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B4B" w:rsidRDefault="003A2B4B" w:rsidP="003D6271">
      <w:pPr>
        <w:ind w:firstLine="10"/>
        <w:rPr>
          <w:b/>
          <w:bCs/>
        </w:rPr>
      </w:pPr>
      <w:r>
        <w:rPr>
          <w:rFonts w:hint="cs"/>
          <w:b/>
          <w:bCs/>
          <w:rtl/>
        </w:rPr>
        <w:t>הכנסת העשרים</w:t>
      </w:r>
    </w:p>
    <w:p w:rsidR="003A2B4B" w:rsidRDefault="003A2B4B" w:rsidP="003D6271">
      <w:pPr>
        <w:ind w:firstLine="10"/>
        <w:rPr>
          <w:b/>
          <w:bCs/>
        </w:rPr>
      </w:pPr>
      <w:r>
        <w:rPr>
          <w:rFonts w:hint="cs"/>
          <w:b/>
          <w:bCs/>
          <w:rtl/>
        </w:rPr>
        <w:t>מושב רביעי</w:t>
      </w:r>
    </w:p>
    <w:p w:rsidR="003A2B4B" w:rsidRDefault="003A2B4B" w:rsidP="003D6271">
      <w:pPr>
        <w:ind w:firstLine="10"/>
        <w:rPr>
          <w:rtl/>
        </w:rPr>
      </w:pPr>
    </w:p>
    <w:p w:rsidR="003A2B4B" w:rsidRDefault="003A2B4B" w:rsidP="003D6271">
      <w:pPr>
        <w:ind w:firstLine="10"/>
        <w:rPr>
          <w:rtl/>
        </w:rPr>
      </w:pPr>
    </w:p>
    <w:p w:rsidR="003A2B4B" w:rsidRDefault="003A2B4B" w:rsidP="003D6271">
      <w:pPr>
        <w:ind w:firstLine="10"/>
        <w:rPr>
          <w:rtl/>
        </w:rPr>
      </w:pPr>
    </w:p>
    <w:p w:rsidR="003A2B4B" w:rsidRDefault="003A2B4B" w:rsidP="003D6271">
      <w:pPr>
        <w:ind w:firstLine="10"/>
        <w:jc w:val="center"/>
        <w:rPr>
          <w:b/>
          <w:bCs/>
          <w:rtl/>
        </w:rPr>
      </w:pPr>
      <w:r>
        <w:rPr>
          <w:rFonts w:hint="cs"/>
          <w:b/>
          <w:bCs/>
          <w:rtl/>
        </w:rPr>
        <w:t xml:space="preserve">פרוטוקול מס' </w:t>
      </w:r>
      <w:r w:rsidR="003D6271">
        <w:rPr>
          <w:rFonts w:hint="cs"/>
          <w:b/>
          <w:bCs/>
          <w:rtl/>
        </w:rPr>
        <w:t>775</w:t>
      </w:r>
    </w:p>
    <w:p w:rsidR="003A2B4B" w:rsidRDefault="003A2B4B" w:rsidP="003D6271">
      <w:pPr>
        <w:ind w:firstLine="10"/>
        <w:jc w:val="center"/>
        <w:rPr>
          <w:b/>
          <w:bCs/>
          <w:rtl/>
        </w:rPr>
      </w:pPr>
      <w:r>
        <w:rPr>
          <w:rFonts w:hint="cs"/>
          <w:b/>
          <w:bCs/>
          <w:rtl/>
        </w:rPr>
        <w:t>מישיבת ועדת העבודה, הרווחה והבריאות</w:t>
      </w:r>
    </w:p>
    <w:p w:rsidR="003A2B4B" w:rsidRDefault="003A2B4B" w:rsidP="003D6271">
      <w:pPr>
        <w:ind w:firstLine="10"/>
        <w:jc w:val="center"/>
        <w:rPr>
          <w:b/>
          <w:bCs/>
          <w:u w:val="single"/>
          <w:rtl/>
        </w:rPr>
      </w:pPr>
      <w:r>
        <w:rPr>
          <w:rFonts w:hint="cs"/>
          <w:b/>
          <w:bCs/>
          <w:u w:val="single"/>
          <w:rtl/>
        </w:rPr>
        <w:t xml:space="preserve">יום חמישי, י"ז בסיון </w:t>
      </w:r>
      <w:proofErr w:type="spellStart"/>
      <w:r>
        <w:rPr>
          <w:rFonts w:hint="cs"/>
          <w:b/>
          <w:bCs/>
          <w:u w:val="single"/>
          <w:rtl/>
        </w:rPr>
        <w:t>התשע"ח</w:t>
      </w:r>
      <w:proofErr w:type="spellEnd"/>
      <w:r>
        <w:rPr>
          <w:rFonts w:hint="cs"/>
          <w:b/>
          <w:bCs/>
          <w:u w:val="single"/>
          <w:rtl/>
        </w:rPr>
        <w:t xml:space="preserve"> (31 במאי 2018), שעה 10:30</w:t>
      </w:r>
    </w:p>
    <w:p w:rsidR="003A2B4B" w:rsidRDefault="003A2B4B" w:rsidP="003D6271">
      <w:pPr>
        <w:ind w:firstLine="10"/>
        <w:jc w:val="center"/>
        <w:rPr>
          <w:b/>
          <w:bCs/>
          <w:u w:val="single"/>
          <w:rtl/>
        </w:rPr>
      </w:pPr>
    </w:p>
    <w:p w:rsidR="003A2B4B" w:rsidRDefault="003A2B4B" w:rsidP="003D6271">
      <w:pPr>
        <w:ind w:firstLine="10"/>
        <w:rPr>
          <w:rtl/>
        </w:rPr>
      </w:pPr>
    </w:p>
    <w:p w:rsidR="003A2B4B" w:rsidRPr="00831973" w:rsidRDefault="003A2B4B" w:rsidP="003D6271">
      <w:pPr>
        <w:ind w:firstLine="10"/>
        <w:rPr>
          <w:color w:val="000000" w:themeColor="text1"/>
          <w:rtl/>
        </w:rPr>
      </w:pPr>
      <w:r w:rsidRPr="00831973">
        <w:rPr>
          <w:rFonts w:hint="cs"/>
          <w:b/>
          <w:bCs/>
          <w:color w:val="000000" w:themeColor="text1"/>
          <w:u w:val="single"/>
          <w:rtl/>
        </w:rPr>
        <w:t>סדר היום:</w:t>
      </w:r>
    </w:p>
    <w:sdt>
      <w:sdtPr>
        <w:rPr>
          <w:rFonts w:hint="cs"/>
          <w:color w:val="000000" w:themeColor="text1"/>
          <w:rtl/>
        </w:rPr>
        <w:alias w:val="הצח"/>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1020460319"/>
        <w:placeholder>
          <w:docPart w:val="C88901F390414F438F65DAE5AAEC8533"/>
        </w:placeholder>
      </w:sdtPr>
      <w:sdtEndPr/>
      <w:sdtContent>
        <w:p w:rsidR="003A2B4B" w:rsidRPr="00831973" w:rsidRDefault="003A2B4B" w:rsidP="003D6271">
          <w:pPr>
            <w:ind w:firstLine="10"/>
            <w:rPr>
              <w:color w:val="000000" w:themeColor="text1"/>
              <w:rtl/>
            </w:rPr>
          </w:pPr>
          <w:r w:rsidRPr="00831973">
            <w:rPr>
              <w:rStyle w:val="aff"/>
              <w:rFonts w:hint="cs"/>
              <w:color w:val="000000" w:themeColor="text1"/>
              <w:rtl/>
            </w:rPr>
            <w:t>הצעת חוק הנכים (תגמולים ושיקום) (תיקון מס' 30), התשע"ז-2017</w:t>
          </w:r>
        </w:p>
      </w:sdtContent>
    </w:sdt>
    <w:p w:rsidR="003A2B4B" w:rsidRPr="00831973" w:rsidRDefault="003A2B4B" w:rsidP="003D6271">
      <w:pPr>
        <w:ind w:firstLine="10"/>
        <w:rPr>
          <w:b/>
          <w:bCs/>
          <w:color w:val="000000" w:themeColor="text1"/>
          <w:u w:val="single"/>
          <w:rtl/>
        </w:rPr>
      </w:pPr>
    </w:p>
    <w:p w:rsidR="003A2B4B" w:rsidRPr="00831973" w:rsidRDefault="003A2B4B" w:rsidP="003D6271">
      <w:pPr>
        <w:ind w:firstLine="10"/>
        <w:rPr>
          <w:b/>
          <w:bCs/>
          <w:color w:val="000000" w:themeColor="text1"/>
          <w:u w:val="single"/>
          <w:rtl/>
        </w:rPr>
      </w:pPr>
    </w:p>
    <w:p w:rsidR="003A2B4B" w:rsidRPr="00831973" w:rsidRDefault="003A2B4B" w:rsidP="003D6271">
      <w:pPr>
        <w:ind w:firstLine="10"/>
        <w:rPr>
          <w:b/>
          <w:bCs/>
          <w:color w:val="000000" w:themeColor="text1"/>
          <w:u w:val="single"/>
          <w:rtl/>
        </w:rPr>
      </w:pPr>
      <w:r w:rsidRPr="00831973">
        <w:rPr>
          <w:rFonts w:hint="cs"/>
          <w:b/>
          <w:bCs/>
          <w:color w:val="000000" w:themeColor="text1"/>
          <w:u w:val="single"/>
          <w:rtl/>
        </w:rPr>
        <w:t>נכחו:</w:t>
      </w:r>
    </w:p>
    <w:p w:rsidR="003A2B4B" w:rsidRDefault="003A2B4B" w:rsidP="003D6271">
      <w:pPr>
        <w:ind w:firstLine="10"/>
        <w:rPr>
          <w:rtl/>
        </w:rPr>
      </w:pPr>
      <w:r>
        <w:rPr>
          <w:rFonts w:hint="cs"/>
          <w:b/>
          <w:bCs/>
          <w:u w:val="single"/>
          <w:rtl/>
        </w:rPr>
        <w:t xml:space="preserve">חברי הוועדה: </w:t>
      </w:r>
    </w:p>
    <w:p w:rsidR="003A2B4B" w:rsidRDefault="003A2B4B" w:rsidP="003D6271">
      <w:pPr>
        <w:ind w:firstLine="10"/>
        <w:rPr>
          <w:rtl/>
        </w:rPr>
      </w:pPr>
      <w:r>
        <w:rPr>
          <w:rFonts w:hint="cs"/>
          <w:rtl/>
        </w:rPr>
        <w:t xml:space="preserve">אלי </w:t>
      </w:r>
      <w:proofErr w:type="spellStart"/>
      <w:r>
        <w:rPr>
          <w:rFonts w:hint="cs"/>
          <w:rtl/>
        </w:rPr>
        <w:t>אלאלוף</w:t>
      </w:r>
      <w:proofErr w:type="spellEnd"/>
      <w:r>
        <w:rPr>
          <w:rFonts w:hint="cs"/>
          <w:rtl/>
        </w:rPr>
        <w:t xml:space="preserve"> – היו"ר</w:t>
      </w:r>
    </w:p>
    <w:p w:rsidR="003A2B4B" w:rsidRDefault="003A2B4B" w:rsidP="003D6271">
      <w:pPr>
        <w:ind w:firstLine="10"/>
        <w:rPr>
          <w:b/>
          <w:bCs/>
          <w:u w:val="single"/>
          <w:rtl/>
        </w:rPr>
      </w:pPr>
    </w:p>
    <w:p w:rsidR="00831973" w:rsidRDefault="00831973" w:rsidP="003D6271">
      <w:pPr>
        <w:ind w:firstLine="10"/>
        <w:rPr>
          <w:b/>
          <w:bCs/>
          <w:u w:val="single"/>
          <w:rtl/>
        </w:rPr>
      </w:pPr>
    </w:p>
    <w:p w:rsidR="003A2B4B" w:rsidRDefault="003A2B4B" w:rsidP="003D6271">
      <w:pPr>
        <w:ind w:firstLine="10"/>
        <w:rPr>
          <w:rtl/>
        </w:rPr>
      </w:pPr>
      <w:r>
        <w:rPr>
          <w:rFonts w:hint="cs"/>
          <w:b/>
          <w:bCs/>
          <w:u w:val="single"/>
          <w:rtl/>
        </w:rPr>
        <w:t xml:space="preserve">מוזמנים: </w:t>
      </w:r>
    </w:p>
    <w:tbl>
      <w:tblPr>
        <w:tblW w:w="9111" w:type="dxa"/>
        <w:tblCellMar>
          <w:left w:w="0" w:type="dxa"/>
          <w:right w:w="0" w:type="dxa"/>
        </w:tblCellMar>
        <w:tblLook w:val="04A0" w:firstRow="1" w:lastRow="0" w:firstColumn="1" w:lastColumn="0" w:noHBand="0" w:noVBand="1"/>
      </w:tblPr>
      <w:tblGrid>
        <w:gridCol w:w="6419"/>
        <w:gridCol w:w="401"/>
        <w:gridCol w:w="2291"/>
      </w:tblGrid>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Theme="minorHAnsi" w:hAnsiTheme="minorHAnsi" w:cs="Times New Roman"/>
                <w:sz w:val="20"/>
                <w:szCs w:val="20"/>
                <w:rtl/>
                <w:lang w:val="en-GB"/>
              </w:rPr>
            </w:pPr>
            <w:r>
              <w:rPr>
                <w:rFonts w:ascii="David" w:eastAsia="David" w:hAnsi="David" w:hint="cs"/>
                <w:color w:val="000000"/>
                <w:rtl/>
              </w:rPr>
              <w:t xml:space="preserve">ראש אגף שיקום, משרד הביטחון </w:t>
            </w:r>
            <w:r>
              <w:rPr>
                <w:rFonts w:asciiTheme="minorHAnsi" w:eastAsia="David" w:hAnsiTheme="minorHAnsi" w:hint="cs"/>
                <w:color w:val="000000"/>
                <w:rtl/>
                <w:lang w:val="en-GB"/>
              </w:rPr>
              <w:t>וצה"ל</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tl/>
              </w:rPr>
            </w:pPr>
            <w:r>
              <w:rPr>
                <w:rFonts w:ascii="David" w:eastAsia="David" w:hAnsi="David" w:hint="cs"/>
                <w:color w:val="000000"/>
                <w:rtl/>
              </w:rPr>
              <w:t>יחזקאל משיטה</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יועצת משפטית אגף שיקום נכים, משרד הביטחון וצה"ל</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פזית תדהר</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יועמ"ש, משרד הביטחון וצה"ל</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bookmarkStart w:id="0" w:name="_GoBack"/>
            <w:bookmarkEnd w:id="0"/>
            <w:r>
              <w:rPr>
                <w:rFonts w:ascii="David" w:eastAsia="David" w:hAnsi="David" w:hint="cs"/>
                <w:color w:val="000000"/>
                <w:rtl/>
              </w:rPr>
              <w:t xml:space="preserve">ערן יוסף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tl/>
              </w:rPr>
            </w:pPr>
            <w:r>
              <w:rPr>
                <w:rFonts w:ascii="David" w:eastAsia="David" w:hAnsi="David" w:hint="cs"/>
                <w:color w:val="000000"/>
                <w:rtl/>
              </w:rPr>
              <w:t xml:space="preserve">ראש תחום תקציבים </w:t>
            </w:r>
            <w:proofErr w:type="spellStart"/>
            <w:r>
              <w:rPr>
                <w:rFonts w:ascii="David" w:eastAsia="David" w:hAnsi="David" w:hint="cs"/>
                <w:color w:val="000000"/>
                <w:rtl/>
              </w:rPr>
              <w:t>מינהל</w:t>
            </w:r>
            <w:proofErr w:type="spellEnd"/>
            <w:r>
              <w:rPr>
                <w:rFonts w:ascii="David" w:eastAsia="David" w:hAnsi="David" w:hint="cs"/>
                <w:color w:val="000000"/>
                <w:rtl/>
              </w:rPr>
              <w:t xml:space="preserve"> שכר וכ"א (אזרחית), משרד הביטחון </w:t>
            </w:r>
          </w:p>
        </w:tc>
        <w:tc>
          <w:tcPr>
            <w:tcW w:w="401" w:type="dxa"/>
            <w:tcMar>
              <w:top w:w="9" w:type="dxa"/>
              <w:left w:w="0" w:type="dxa"/>
              <w:bottom w:w="9" w:type="dxa"/>
              <w:right w:w="0" w:type="dxa"/>
            </w:tcMar>
          </w:tcPr>
          <w:p w:rsidR="003A2B4B" w:rsidRDefault="003A2B4B" w:rsidP="003D6271">
            <w:pPr>
              <w:ind w:firstLine="10"/>
              <w:rPr>
                <w:rFonts w:cs="Times New Roman"/>
                <w:sz w:val="20"/>
                <w:szCs w:val="20"/>
                <w:rtl/>
              </w:rPr>
            </w:pP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הדר קרמר ברוך</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רפרנט ביטחון </w:t>
            </w:r>
            <w:proofErr w:type="spellStart"/>
            <w:r>
              <w:rPr>
                <w:rFonts w:ascii="David" w:eastAsia="David" w:hAnsi="David" w:hint="cs"/>
                <w:color w:val="000000"/>
                <w:rtl/>
              </w:rPr>
              <w:t>באג"ת</w:t>
            </w:r>
            <w:proofErr w:type="spellEnd"/>
            <w:r>
              <w:rPr>
                <w:rFonts w:ascii="David" w:eastAsia="David" w:hAnsi="David" w:hint="cs"/>
                <w:color w:val="000000"/>
                <w:rtl/>
              </w:rPr>
              <w:t xml:space="preserve">, משרד האוצר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גיל אבירם</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ע' ראשי בלשכה המשפטית, משרד האוצר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רוני מר</w:t>
            </w:r>
          </w:p>
        </w:tc>
      </w:tr>
      <w:tr w:rsidR="003A2B4B" w:rsidTr="003D6271">
        <w:trPr>
          <w:trHeight w:val="220"/>
        </w:trPr>
        <w:tc>
          <w:tcPr>
            <w:tcW w:w="6419" w:type="dxa"/>
            <w:tcMar>
              <w:top w:w="9" w:type="dxa"/>
              <w:left w:w="39" w:type="dxa"/>
              <w:bottom w:w="9" w:type="dxa"/>
              <w:right w:w="39" w:type="dxa"/>
            </w:tcMar>
            <w:hideMark/>
          </w:tcPr>
          <w:p w:rsidR="003A2B4B" w:rsidRDefault="00233404" w:rsidP="003D6271">
            <w:pPr>
              <w:ind w:firstLine="10"/>
              <w:rPr>
                <w:rFonts w:ascii="David" w:eastAsia="David" w:hAnsi="David"/>
                <w:color w:val="000000"/>
              </w:rPr>
            </w:pPr>
            <w:r>
              <w:rPr>
                <w:rFonts w:ascii="David" w:eastAsia="David" w:hAnsi="David" w:hint="cs"/>
                <w:color w:val="000000"/>
                <w:rtl/>
              </w:rPr>
              <w:t xml:space="preserve">מחלקת ייעוץ וחקיקה, </w:t>
            </w:r>
            <w:r w:rsidR="003A2B4B">
              <w:rPr>
                <w:rFonts w:ascii="David" w:eastAsia="David" w:hAnsi="David" w:hint="cs"/>
                <w:color w:val="000000"/>
                <w:rtl/>
              </w:rPr>
              <w:t>משרד המשפטים</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מרגנית </w:t>
            </w:r>
            <w:bookmarkStart w:id="1" w:name="_ETM_Q1_641000"/>
            <w:bookmarkEnd w:id="1"/>
            <w:r>
              <w:rPr>
                <w:rFonts w:ascii="David" w:eastAsia="David" w:hAnsi="David" w:hint="cs"/>
                <w:color w:val="000000"/>
                <w:rtl/>
              </w:rPr>
              <w:t xml:space="preserve">לוי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מנהלת תחום איבה, המוסד לביטוח לאומי</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מיכל ויצמן ניסים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עו"ד, המוסד לביטוח לאומי</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שלמה מ</w:t>
            </w:r>
            <w:bookmarkStart w:id="2" w:name="_ETM_Q1_484000"/>
            <w:bookmarkEnd w:id="2"/>
            <w:r>
              <w:rPr>
                <w:rFonts w:ascii="David" w:eastAsia="David" w:hAnsi="David" w:hint="cs"/>
                <w:color w:val="000000"/>
                <w:rtl/>
              </w:rPr>
              <w:t>ור</w:t>
            </w:r>
          </w:p>
        </w:tc>
      </w:tr>
      <w:tr w:rsidR="00A8534E" w:rsidTr="003D6271">
        <w:trPr>
          <w:trHeight w:val="220"/>
        </w:trPr>
        <w:tc>
          <w:tcPr>
            <w:tcW w:w="6419" w:type="dxa"/>
            <w:tcMar>
              <w:top w:w="9" w:type="dxa"/>
              <w:left w:w="39" w:type="dxa"/>
              <w:bottom w:w="9" w:type="dxa"/>
              <w:right w:w="39" w:type="dxa"/>
            </w:tcMar>
          </w:tcPr>
          <w:p w:rsidR="00A8534E" w:rsidRDefault="00A8534E" w:rsidP="003D6271">
            <w:pPr>
              <w:ind w:firstLine="10"/>
              <w:rPr>
                <w:rFonts w:ascii="David" w:eastAsia="David" w:hAnsi="David"/>
                <w:color w:val="000000"/>
                <w:rtl/>
              </w:rPr>
            </w:pPr>
            <w:r>
              <w:rPr>
                <w:rFonts w:ascii="David" w:eastAsia="David" w:hAnsi="David" w:hint="cs"/>
                <w:color w:val="000000"/>
                <w:rtl/>
              </w:rPr>
              <w:t xml:space="preserve">מנהלת אגף נפגעי פעולות איבה, המוסד </w:t>
            </w:r>
            <w:bookmarkStart w:id="3" w:name="_ETM_Q1_8178000"/>
            <w:bookmarkEnd w:id="3"/>
            <w:r>
              <w:rPr>
                <w:rFonts w:ascii="David" w:eastAsia="David" w:hAnsi="David" w:hint="cs"/>
                <w:color w:val="000000"/>
                <w:rtl/>
              </w:rPr>
              <w:t xml:space="preserve">לביטוח לאומי </w:t>
            </w:r>
          </w:p>
        </w:tc>
        <w:tc>
          <w:tcPr>
            <w:tcW w:w="401" w:type="dxa"/>
            <w:tcMar>
              <w:top w:w="9" w:type="dxa"/>
              <w:left w:w="0" w:type="dxa"/>
              <w:bottom w:w="9" w:type="dxa"/>
              <w:right w:w="0" w:type="dxa"/>
            </w:tcMar>
          </w:tcPr>
          <w:p w:rsidR="00A8534E" w:rsidRDefault="00A8534E" w:rsidP="003D6271">
            <w:pPr>
              <w:ind w:firstLine="10"/>
              <w:rPr>
                <w:rFonts w:ascii="David" w:eastAsia="David" w:hAnsi="David"/>
                <w:color w:val="000000"/>
                <w:rtl/>
              </w:rPr>
            </w:pPr>
          </w:p>
        </w:tc>
        <w:tc>
          <w:tcPr>
            <w:tcW w:w="2291" w:type="dxa"/>
            <w:tcMar>
              <w:top w:w="9" w:type="dxa"/>
              <w:left w:w="0" w:type="dxa"/>
              <w:bottom w:w="9" w:type="dxa"/>
              <w:right w:w="0" w:type="dxa"/>
            </w:tcMar>
          </w:tcPr>
          <w:p w:rsidR="00A8534E" w:rsidRDefault="00A8534E" w:rsidP="003D6271">
            <w:pPr>
              <w:ind w:firstLine="10"/>
              <w:rPr>
                <w:rFonts w:ascii="David" w:eastAsia="David" w:hAnsi="David"/>
                <w:color w:val="000000"/>
                <w:rtl/>
              </w:rPr>
            </w:pPr>
            <w:r>
              <w:rPr>
                <w:rFonts w:ascii="David" w:eastAsia="David" w:hAnsi="David" w:hint="cs"/>
                <w:color w:val="000000"/>
                <w:rtl/>
              </w:rPr>
              <w:t>אסנת כהן</w:t>
            </w:r>
          </w:p>
        </w:tc>
      </w:tr>
      <w:tr w:rsidR="003A2B4B" w:rsidTr="003D6271">
        <w:trPr>
          <w:trHeight w:val="220"/>
        </w:trPr>
        <w:tc>
          <w:tcPr>
            <w:tcW w:w="6419" w:type="dxa"/>
            <w:tcMar>
              <w:top w:w="9" w:type="dxa"/>
              <w:left w:w="39" w:type="dxa"/>
              <w:bottom w:w="9" w:type="dxa"/>
              <w:right w:w="39" w:type="dxa"/>
            </w:tcMar>
            <w:hideMark/>
          </w:tcPr>
          <w:p w:rsidR="003A2B4B" w:rsidRDefault="00BB23F0" w:rsidP="003D6271">
            <w:pPr>
              <w:ind w:firstLine="10"/>
              <w:rPr>
                <w:rFonts w:ascii="David" w:eastAsia="David" w:hAnsi="David"/>
                <w:color w:val="000000"/>
                <w:rtl/>
              </w:rPr>
            </w:pPr>
            <w:r>
              <w:rPr>
                <w:rFonts w:ascii="David" w:eastAsia="David" w:hAnsi="David" w:hint="cs"/>
                <w:color w:val="000000"/>
                <w:rtl/>
              </w:rPr>
              <w:t xml:space="preserve">מחוז תל אביב, </w:t>
            </w:r>
            <w:r w:rsidR="003A2B4B">
              <w:rPr>
                <w:rFonts w:ascii="David" w:eastAsia="David" w:hAnsi="David" w:hint="cs"/>
                <w:color w:val="000000"/>
                <w:rtl/>
              </w:rPr>
              <w:t>ארגון נכי צה"ל</w:t>
            </w:r>
          </w:p>
        </w:tc>
        <w:tc>
          <w:tcPr>
            <w:tcW w:w="401" w:type="dxa"/>
            <w:tcMar>
              <w:top w:w="9" w:type="dxa"/>
              <w:left w:w="0" w:type="dxa"/>
              <w:bottom w:w="9" w:type="dxa"/>
              <w:right w:w="0" w:type="dxa"/>
            </w:tcMar>
            <w:hideMark/>
          </w:tcPr>
          <w:p w:rsidR="003A2B4B" w:rsidRDefault="003A2B4B" w:rsidP="003D6271">
            <w:pPr>
              <w:ind w:firstLine="10"/>
              <w:rPr>
                <w:rFonts w:asciiTheme="minorHAnsi" w:eastAsia="David" w:hAnsiTheme="minorHAnsi"/>
                <w:color w:val="000000"/>
                <w:rtl/>
              </w:rPr>
            </w:pPr>
            <w:r>
              <w:rPr>
                <w:rFonts w:asciiTheme="minorHAnsi" w:eastAsia="David" w:hAnsiTheme="minorHAnsi"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איציק שושן</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ארגון נכי צה"ל</w:t>
            </w:r>
          </w:p>
        </w:tc>
        <w:tc>
          <w:tcPr>
            <w:tcW w:w="401" w:type="dxa"/>
            <w:tcMar>
              <w:top w:w="9" w:type="dxa"/>
              <w:left w:w="0" w:type="dxa"/>
              <w:bottom w:w="9" w:type="dxa"/>
              <w:right w:w="0" w:type="dxa"/>
            </w:tcMar>
            <w:hideMark/>
          </w:tcPr>
          <w:p w:rsidR="003A2B4B" w:rsidRDefault="003A2B4B" w:rsidP="003D6271">
            <w:pPr>
              <w:ind w:firstLine="10"/>
              <w:rPr>
                <w:rFonts w:asciiTheme="minorHAnsi" w:eastAsia="David" w:hAnsiTheme="minorHAnsi"/>
                <w:color w:val="000000"/>
                <w:rtl/>
              </w:rPr>
            </w:pPr>
            <w:r>
              <w:rPr>
                <w:rFonts w:asciiTheme="minorHAnsi" w:eastAsia="David" w:hAnsiTheme="minorHAnsi"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אייל אליהו</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יו"ר מחוז ת"א יפו והמרכז, ארגון נכי צה"ל</w:t>
            </w:r>
          </w:p>
        </w:tc>
        <w:tc>
          <w:tcPr>
            <w:tcW w:w="401" w:type="dxa"/>
            <w:tcMar>
              <w:top w:w="9" w:type="dxa"/>
              <w:left w:w="0" w:type="dxa"/>
              <w:bottom w:w="9" w:type="dxa"/>
              <w:right w:w="0" w:type="dxa"/>
            </w:tcMar>
            <w:hideMark/>
          </w:tcPr>
          <w:p w:rsidR="003A2B4B" w:rsidRDefault="003A2B4B" w:rsidP="003D6271">
            <w:pPr>
              <w:ind w:firstLine="10"/>
              <w:rPr>
                <w:rFonts w:asciiTheme="minorHAnsi" w:eastAsia="David" w:hAnsiTheme="minorHAnsi"/>
                <w:color w:val="000000"/>
                <w:rtl/>
              </w:rPr>
            </w:pPr>
            <w:r>
              <w:rPr>
                <w:rFonts w:asciiTheme="minorHAnsi" w:eastAsia="David" w:hAnsiTheme="minorHAnsi"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קובי יצחק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ארגון נכי צה"ל</w:t>
            </w:r>
          </w:p>
        </w:tc>
        <w:tc>
          <w:tcPr>
            <w:tcW w:w="401" w:type="dxa"/>
            <w:tcMar>
              <w:top w:w="9" w:type="dxa"/>
              <w:left w:w="0" w:type="dxa"/>
              <w:bottom w:w="9" w:type="dxa"/>
              <w:right w:w="0" w:type="dxa"/>
            </w:tcMar>
            <w:hideMark/>
          </w:tcPr>
          <w:p w:rsidR="003A2B4B" w:rsidRDefault="003A2B4B" w:rsidP="003D6271">
            <w:pPr>
              <w:ind w:firstLine="10"/>
              <w:rPr>
                <w:rFonts w:asciiTheme="minorHAnsi" w:eastAsia="David" w:hAnsiTheme="minorHAnsi"/>
                <w:color w:val="000000"/>
                <w:rtl/>
              </w:rPr>
            </w:pPr>
            <w:r>
              <w:rPr>
                <w:rFonts w:asciiTheme="minorHAnsi" w:eastAsia="David" w:hAnsiTheme="minorHAnsi" w:hint="cs"/>
                <w:color w:val="000000"/>
                <w:rtl/>
              </w:rPr>
              <w:t xml:space="preserve">   </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מלכיאל </w:t>
            </w:r>
            <w:proofErr w:type="spellStart"/>
            <w:r>
              <w:rPr>
                <w:rFonts w:ascii="David" w:eastAsia="David" w:hAnsi="David" w:hint="cs"/>
                <w:color w:val="000000"/>
                <w:rtl/>
              </w:rPr>
              <w:t>פרומקין</w:t>
            </w:r>
            <w:proofErr w:type="spellEnd"/>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חבר, 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משה אברהמי</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אשת חבר, 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מגי אברהמי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מ</w:t>
            </w:r>
            <w:r w:rsidR="00E41B4A">
              <w:rPr>
                <w:rFonts w:ascii="David" w:eastAsia="David" w:hAnsi="David" w:hint="cs"/>
                <w:color w:val="000000"/>
                <w:rtl/>
              </w:rPr>
              <w:t>וטי</w:t>
            </w:r>
            <w:r>
              <w:rPr>
                <w:rFonts w:ascii="David" w:eastAsia="David" w:hAnsi="David" w:hint="cs"/>
                <w:color w:val="000000"/>
                <w:rtl/>
              </w:rPr>
              <w:t xml:space="preserve"> </w:t>
            </w:r>
            <w:proofErr w:type="spellStart"/>
            <w:r>
              <w:rPr>
                <w:rFonts w:ascii="David" w:eastAsia="David" w:hAnsi="David" w:hint="cs"/>
                <w:color w:val="000000"/>
                <w:rtl/>
              </w:rPr>
              <w:t>רוזנברגר</w:t>
            </w:r>
            <w:proofErr w:type="spellEnd"/>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ארגון נכי צה"ל</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אייל בן צבי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tl/>
              </w:rPr>
            </w:pPr>
            <w:r>
              <w:rPr>
                <w:rFonts w:ascii="David" w:eastAsia="David" w:hAnsi="David" w:hint="cs"/>
                <w:color w:val="000000"/>
                <w:rtl/>
              </w:rPr>
              <w:t xml:space="preserve">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חיים </w:t>
            </w:r>
            <w:proofErr w:type="spellStart"/>
            <w:r>
              <w:rPr>
                <w:rFonts w:ascii="David" w:eastAsia="David" w:hAnsi="David" w:hint="cs"/>
                <w:color w:val="000000"/>
                <w:rtl/>
              </w:rPr>
              <w:t>תמם</w:t>
            </w:r>
            <w:proofErr w:type="spellEnd"/>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נציג מחוז תל אביב, 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אבי חן</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יו"ר מחוז י-ם, 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נעים עזר</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חבר ארגון נכי צה"ל</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אברהם </w:t>
            </w:r>
            <w:proofErr w:type="spellStart"/>
            <w:r>
              <w:rPr>
                <w:rFonts w:ascii="David" w:eastAsia="David" w:hAnsi="David" w:hint="cs"/>
                <w:color w:val="000000"/>
                <w:rtl/>
              </w:rPr>
              <w:t>יולזרי</w:t>
            </w:r>
            <w:proofErr w:type="spellEnd"/>
            <w:r>
              <w:rPr>
                <w:rFonts w:ascii="David" w:eastAsia="David" w:hAnsi="David" w:hint="cs"/>
                <w:color w:val="000000"/>
                <w:rtl/>
              </w:rPr>
              <w:t xml:space="preserve">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tl/>
              </w:rPr>
            </w:pPr>
            <w:r>
              <w:rPr>
                <w:rFonts w:ascii="David" w:eastAsia="David" w:hAnsi="David" w:hint="cs"/>
                <w:color w:val="000000"/>
                <w:rtl/>
              </w:rPr>
              <w:t xml:space="preserve">יו"ר 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חיים </w:t>
            </w:r>
            <w:proofErr w:type="spellStart"/>
            <w:r>
              <w:rPr>
                <w:rFonts w:ascii="David" w:eastAsia="David" w:hAnsi="David" w:hint="cs"/>
                <w:color w:val="000000"/>
                <w:rtl/>
              </w:rPr>
              <w:t>גימפל</w:t>
            </w:r>
            <w:proofErr w:type="spellEnd"/>
            <w:r>
              <w:rPr>
                <w:rFonts w:ascii="David" w:eastAsia="David" w:hAnsi="David" w:hint="cs"/>
                <w:color w:val="000000"/>
                <w:rtl/>
              </w:rPr>
              <w:t xml:space="preserve"> בר</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יו"ר מחוז ת"א והמרכז, 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עידן </w:t>
            </w:r>
            <w:proofErr w:type="spellStart"/>
            <w:r>
              <w:rPr>
                <w:rFonts w:ascii="David" w:eastAsia="David" w:hAnsi="David" w:hint="cs"/>
                <w:color w:val="000000"/>
                <w:rtl/>
              </w:rPr>
              <w:t>קלימן</w:t>
            </w:r>
            <w:proofErr w:type="spellEnd"/>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מנהל אגף זכויות ורווחה, ארגון נכי צה"ל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אבנר גולן</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ארגון נכי צה"ל</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מאיר חלבי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יו"ר פורום חבלות מוחיות</w:t>
            </w:r>
          </w:p>
        </w:tc>
        <w:tc>
          <w:tcPr>
            <w:tcW w:w="40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ascii="David" w:eastAsia="David" w:hAnsi="David"/>
                <w:color w:val="000000"/>
                <w:rtl/>
              </w:rPr>
            </w:pPr>
            <w:r>
              <w:rPr>
                <w:rFonts w:ascii="David" w:eastAsia="David" w:hAnsi="David" w:hint="cs"/>
                <w:color w:val="000000"/>
                <w:rtl/>
              </w:rPr>
              <w:t xml:space="preserve">ברק בלום </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tl/>
              </w:rPr>
            </w:pPr>
            <w:r>
              <w:rPr>
                <w:rFonts w:ascii="David" w:eastAsia="David" w:hAnsi="David" w:hint="cs"/>
                <w:color w:val="000000"/>
                <w:rtl/>
              </w:rPr>
              <w:t xml:space="preserve">עורך דין, מומחים בתחום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tl/>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קובי זכאי</w:t>
            </w:r>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עוזרו של משה בר, תנו יד לחירש נכים למען נכים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דן מיכאל </w:t>
            </w:r>
            <w:proofErr w:type="spellStart"/>
            <w:r>
              <w:rPr>
                <w:rFonts w:ascii="David" w:eastAsia="David" w:hAnsi="David" w:hint="cs"/>
                <w:color w:val="000000"/>
                <w:rtl/>
              </w:rPr>
              <w:t>קדרון</w:t>
            </w:r>
            <w:proofErr w:type="spellEnd"/>
          </w:p>
        </w:tc>
      </w:tr>
      <w:tr w:rsidR="003A2B4B" w:rsidTr="003D6271">
        <w:trPr>
          <w:trHeight w:val="220"/>
        </w:trPr>
        <w:tc>
          <w:tcPr>
            <w:tcW w:w="6419" w:type="dxa"/>
            <w:tcMar>
              <w:top w:w="9" w:type="dxa"/>
              <w:left w:w="39" w:type="dxa"/>
              <w:bottom w:w="9" w:type="dxa"/>
              <w:right w:w="39" w:type="dxa"/>
            </w:tcMar>
            <w:hideMark/>
          </w:tcPr>
          <w:p w:rsidR="003A2B4B" w:rsidRDefault="003A2B4B" w:rsidP="003D6271">
            <w:pPr>
              <w:ind w:firstLine="10"/>
              <w:rPr>
                <w:rFonts w:cs="Times New Roman"/>
                <w:sz w:val="20"/>
                <w:szCs w:val="20"/>
              </w:rPr>
            </w:pPr>
            <w:r>
              <w:rPr>
                <w:rFonts w:ascii="David" w:eastAsia="David" w:hAnsi="David" w:hint="cs"/>
                <w:color w:val="000000"/>
                <w:rtl/>
              </w:rPr>
              <w:t xml:space="preserve">מתמחה בנושא </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color w:val="000000"/>
                <w:rtl/>
              </w:rPr>
              <w:t>רינת גולד גזית</w:t>
            </w:r>
          </w:p>
        </w:tc>
      </w:tr>
      <w:tr w:rsidR="003A2B4B" w:rsidTr="003D6271">
        <w:trPr>
          <w:trHeight w:val="61"/>
        </w:trPr>
        <w:tc>
          <w:tcPr>
            <w:tcW w:w="6419" w:type="dxa"/>
            <w:tcMar>
              <w:top w:w="9" w:type="dxa"/>
              <w:left w:w="39" w:type="dxa"/>
              <w:bottom w:w="9" w:type="dxa"/>
              <w:right w:w="39" w:type="dxa"/>
            </w:tcMar>
            <w:hideMark/>
          </w:tcPr>
          <w:p w:rsidR="003A2B4B" w:rsidRDefault="00BA0155" w:rsidP="003D6271">
            <w:pPr>
              <w:ind w:firstLine="10"/>
              <w:rPr>
                <w:rFonts w:cs="Times New Roman"/>
                <w:sz w:val="20"/>
                <w:szCs w:val="20"/>
              </w:rPr>
            </w:pPr>
            <w:r>
              <w:rPr>
                <w:rFonts w:ascii="David" w:eastAsia="David" w:hAnsi="David" w:hint="cs"/>
                <w:rtl/>
              </w:rPr>
              <w:t>שדלן/</w:t>
            </w:r>
            <w:proofErr w:type="spellStart"/>
            <w:r>
              <w:rPr>
                <w:rFonts w:ascii="David" w:eastAsia="David" w:hAnsi="David" w:hint="cs"/>
                <w:rtl/>
              </w:rPr>
              <w:t>ית</w:t>
            </w:r>
            <w:proofErr w:type="spellEnd"/>
            <w:r>
              <w:rPr>
                <w:rFonts w:ascii="David" w:eastAsia="David" w:hAnsi="David" w:hint="cs"/>
                <w:rtl/>
              </w:rPr>
              <w:t>, ע</w:t>
            </w:r>
            <w:r w:rsidR="003A2B4B">
              <w:rPr>
                <w:rFonts w:ascii="David" w:eastAsia="David" w:hAnsi="David" w:hint="cs"/>
                <w:rtl/>
              </w:rPr>
              <w:t>ו"ד, נציגת הארגון לענייני נכים, ארגון נפגעי פעולות איבה</w:t>
            </w:r>
          </w:p>
        </w:tc>
        <w:tc>
          <w:tcPr>
            <w:tcW w:w="40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rtl/>
              </w:rPr>
              <w:t>–</w:t>
            </w:r>
          </w:p>
        </w:tc>
        <w:tc>
          <w:tcPr>
            <w:tcW w:w="2291" w:type="dxa"/>
            <w:tcMar>
              <w:top w:w="9" w:type="dxa"/>
              <w:left w:w="0" w:type="dxa"/>
              <w:bottom w:w="9" w:type="dxa"/>
              <w:right w:w="0" w:type="dxa"/>
            </w:tcMar>
            <w:hideMark/>
          </w:tcPr>
          <w:p w:rsidR="003A2B4B" w:rsidRDefault="003A2B4B" w:rsidP="003D6271">
            <w:pPr>
              <w:ind w:firstLine="10"/>
              <w:rPr>
                <w:rFonts w:cs="Times New Roman"/>
                <w:sz w:val="20"/>
                <w:szCs w:val="20"/>
              </w:rPr>
            </w:pPr>
            <w:r>
              <w:rPr>
                <w:rFonts w:ascii="David" w:eastAsia="David" w:hAnsi="David" w:hint="cs"/>
                <w:rtl/>
              </w:rPr>
              <w:t>רות</w:t>
            </w:r>
            <w:r w:rsidR="000F780D">
              <w:rPr>
                <w:rFonts w:ascii="David" w:eastAsia="David" w:hAnsi="David" w:hint="cs"/>
                <w:rtl/>
              </w:rPr>
              <w:t>י</w:t>
            </w:r>
            <w:r>
              <w:rPr>
                <w:rFonts w:ascii="David" w:eastAsia="David" w:hAnsi="David" w:hint="cs"/>
                <w:rtl/>
              </w:rPr>
              <w:t xml:space="preserve"> </w:t>
            </w:r>
            <w:proofErr w:type="spellStart"/>
            <w:r>
              <w:rPr>
                <w:rFonts w:ascii="David" w:eastAsia="David" w:hAnsi="David" w:hint="cs"/>
                <w:rtl/>
              </w:rPr>
              <w:t>פרמינגר</w:t>
            </w:r>
            <w:proofErr w:type="spellEnd"/>
          </w:p>
        </w:tc>
      </w:tr>
    </w:tbl>
    <w:p w:rsidR="003A2B4B" w:rsidRDefault="003A2B4B" w:rsidP="003D6271">
      <w:pPr>
        <w:ind w:firstLine="10"/>
      </w:pPr>
    </w:p>
    <w:p w:rsidR="003A2B4B" w:rsidRDefault="003A2B4B" w:rsidP="003D6271">
      <w:pPr>
        <w:ind w:firstLine="10"/>
        <w:rPr>
          <w:rtl/>
        </w:rPr>
      </w:pPr>
    </w:p>
    <w:p w:rsidR="003A2B4B" w:rsidRDefault="003A2B4B" w:rsidP="003D6271">
      <w:pPr>
        <w:ind w:firstLine="10"/>
        <w:rPr>
          <w:rtl/>
        </w:rPr>
      </w:pPr>
      <w:r>
        <w:rPr>
          <w:rFonts w:hint="cs"/>
          <w:b/>
          <w:bCs/>
          <w:u w:val="single"/>
          <w:rtl/>
        </w:rPr>
        <w:t>ייעוץ משפטי:</w:t>
      </w:r>
      <w:r>
        <w:rPr>
          <w:rFonts w:hint="cs"/>
          <w:rtl/>
        </w:rPr>
        <w:t xml:space="preserve"> </w:t>
      </w:r>
    </w:p>
    <w:p w:rsidR="003A2B4B" w:rsidRDefault="003A2B4B" w:rsidP="003D6271">
      <w:pPr>
        <w:ind w:firstLine="10"/>
        <w:rPr>
          <w:rtl/>
        </w:rPr>
      </w:pPr>
      <w:r>
        <w:rPr>
          <w:rFonts w:hint="cs"/>
          <w:rtl/>
        </w:rPr>
        <w:t>יעל סלנט</w:t>
      </w:r>
    </w:p>
    <w:p w:rsidR="003A2B4B" w:rsidRDefault="003A2B4B" w:rsidP="003D6271">
      <w:pPr>
        <w:ind w:firstLine="10"/>
        <w:rPr>
          <w:rtl/>
        </w:rPr>
      </w:pPr>
      <w:r>
        <w:rPr>
          <w:rFonts w:hint="cs"/>
          <w:rtl/>
        </w:rPr>
        <w:t xml:space="preserve">דניאל </w:t>
      </w:r>
      <w:proofErr w:type="spellStart"/>
      <w:r>
        <w:rPr>
          <w:rFonts w:hint="cs"/>
          <w:rtl/>
        </w:rPr>
        <w:t>בלמס</w:t>
      </w:r>
      <w:proofErr w:type="spellEnd"/>
    </w:p>
    <w:p w:rsidR="003A2B4B" w:rsidRDefault="003A2B4B" w:rsidP="003D6271">
      <w:pPr>
        <w:ind w:firstLine="10"/>
        <w:rPr>
          <w:rtl/>
        </w:rPr>
      </w:pPr>
    </w:p>
    <w:p w:rsidR="003A2B4B" w:rsidRDefault="003A2B4B" w:rsidP="003D6271">
      <w:pPr>
        <w:ind w:firstLine="10"/>
        <w:rPr>
          <w:rtl/>
        </w:rPr>
      </w:pPr>
      <w:r>
        <w:rPr>
          <w:rFonts w:hint="cs"/>
          <w:b/>
          <w:bCs/>
          <w:u w:val="single"/>
          <w:rtl/>
        </w:rPr>
        <w:t>מנהל/ת הוועדה:</w:t>
      </w:r>
    </w:p>
    <w:p w:rsidR="003A2B4B" w:rsidRDefault="003A2B4B" w:rsidP="003D6271">
      <w:pPr>
        <w:ind w:firstLine="10"/>
        <w:rPr>
          <w:u w:val="single"/>
          <w:rtl/>
        </w:rPr>
      </w:pPr>
      <w:r>
        <w:rPr>
          <w:rFonts w:hint="cs"/>
          <w:rtl/>
        </w:rPr>
        <w:t>ענת כהן שמואל</w:t>
      </w:r>
    </w:p>
    <w:p w:rsidR="003A2B4B" w:rsidRDefault="003A2B4B" w:rsidP="003D6271">
      <w:pPr>
        <w:ind w:firstLine="10"/>
        <w:rPr>
          <w:rtl/>
        </w:rPr>
      </w:pPr>
    </w:p>
    <w:p w:rsidR="003A2B4B" w:rsidRDefault="003A2B4B" w:rsidP="003D6271">
      <w:pPr>
        <w:ind w:firstLine="10"/>
      </w:pPr>
      <w:r>
        <w:rPr>
          <w:rFonts w:hint="cs"/>
          <w:b/>
          <w:bCs/>
          <w:u w:val="single"/>
          <w:rtl/>
        </w:rPr>
        <w:t>רישום פרלמנטרי:</w:t>
      </w:r>
    </w:p>
    <w:p w:rsidR="003A2B4B" w:rsidRDefault="003A2B4B" w:rsidP="003D6271">
      <w:pPr>
        <w:ind w:firstLine="10"/>
        <w:rPr>
          <w:rtl/>
        </w:rPr>
      </w:pPr>
      <w:r>
        <w:rPr>
          <w:rFonts w:hint="cs"/>
          <w:rtl/>
        </w:rPr>
        <w:t xml:space="preserve">תמר </w:t>
      </w:r>
      <w:proofErr w:type="spellStart"/>
      <w:r>
        <w:rPr>
          <w:rFonts w:hint="cs"/>
          <w:rtl/>
        </w:rPr>
        <w:t>פוליבוי</w:t>
      </w:r>
      <w:proofErr w:type="spellEnd"/>
    </w:p>
    <w:p w:rsidR="003A2B4B" w:rsidRDefault="003A2B4B" w:rsidP="003D6271">
      <w:pPr>
        <w:ind w:firstLine="10"/>
        <w:rPr>
          <w:rtl/>
        </w:rPr>
      </w:pPr>
    </w:p>
    <w:p w:rsidR="003A2B4B" w:rsidRDefault="003A2B4B" w:rsidP="003A2B4B">
      <w:pPr>
        <w:rPr>
          <w:rtl/>
        </w:rPr>
      </w:pPr>
      <w:r>
        <w:rPr>
          <w:rFonts w:hint="cs"/>
          <w:rtl/>
        </w:rPr>
        <w:br w:type="page"/>
      </w:r>
    </w:p>
    <w:sdt>
      <w:sdtPr>
        <w:rPr>
          <w:rFonts w:hint="cs"/>
          <w:rtl/>
        </w:rPr>
        <w:alias w:val="נושא"/>
        <w:tag w:val="&lt;ID&gt;605103&lt;/ID&gt;&lt;Name&gt;הצעת חוק הנכים (תגמולים ושיקום) (תיקון מס' 30), התשע&quot;ז-2017&lt;/Name&gt;&lt;Data&gt;הצעת חוק הנכים (תגמולים ושיקום) (תיקון מס' 30), התשע&quot;ז-2017&lt;/Data&gt;&lt;PrivateNumber&gt;מ-1114&lt;/PrivateNumber&gt;&lt;Status&gt;1&lt;/Status&gt;&lt;PrivateNumber_TOC&gt;מ-1114&lt;/PrivateNumber_TOC&gt;&lt;PrivateName_TOC&gt;&lt;/PrivateName_TOC&gt;&lt;Initiators&gt;&lt;/Initiators&gt;&lt;FullItemNumber&gt; מ/1114&lt;/FullItemNumber&gt;"/>
        <w:id w:val="-285820082"/>
        <w:placeholder>
          <w:docPart w:val="C88901F390414F438F65DAE5AAEC8533"/>
        </w:placeholder>
      </w:sdtPr>
      <w:sdtEndPr/>
      <w:sdtContent>
        <w:p w:rsidR="003A2B4B" w:rsidRDefault="003A2B4B" w:rsidP="003A2B4B">
          <w:pPr>
            <w:pStyle w:val="a7"/>
            <w:rPr>
              <w:rtl/>
            </w:rPr>
          </w:pPr>
          <w:r>
            <w:rPr>
              <w:rStyle w:val="aff"/>
              <w:rFonts w:hint="cs"/>
              <w:color w:val="000000"/>
              <w:rtl/>
            </w:rPr>
            <w:t>הצעת חוק הנכים (תגמולים ושיקום) (תיקון מס' 30), התשע"ז-2017,  מ/1114</w:t>
          </w:r>
        </w:p>
      </w:sdtContent>
    </w:sdt>
    <w:p w:rsidR="003A2B4B" w:rsidRDefault="003A2B4B" w:rsidP="003A2B4B">
      <w:pPr>
        <w:pStyle w:val="KeepWithNext"/>
        <w:rPr>
          <w:rtl/>
        </w:rPr>
      </w:pPr>
    </w:p>
    <w:p w:rsidR="00831973" w:rsidRPr="00831973" w:rsidRDefault="00831973" w:rsidP="00831973">
      <w:pPr>
        <w:rPr>
          <w:rtl/>
        </w:rPr>
      </w:pPr>
    </w:p>
    <w:sdt>
      <w:sdtPr>
        <w:rPr>
          <w:rFonts w:hint="cs"/>
          <w:rtl/>
        </w:rPr>
        <w:alias w:val="יור"/>
        <w:tag w:val="&lt;ID&gt;5299&lt;/ID&gt;&lt;Name&gt;אלי אלאלוף - יו&quot;רַ&lt;/Name&gt;&lt;Data&gt;אלי אלאלוף&lt;/Data&gt;&lt;Shortcut&gt;אלאל&lt;/Shortcut&gt;"/>
        <w:id w:val="-46542689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בוקר טוב לכולם, היום ה-31 במאי 2018, י"ז </w:t>
      </w:r>
      <w:bookmarkStart w:id="4" w:name="_ETM_Q1_772000"/>
      <w:bookmarkEnd w:id="4"/>
      <w:r>
        <w:rPr>
          <w:rFonts w:hint="cs"/>
          <w:rtl/>
        </w:rPr>
        <w:t xml:space="preserve">בסיון </w:t>
      </w:r>
      <w:proofErr w:type="spellStart"/>
      <w:r>
        <w:rPr>
          <w:rFonts w:hint="cs"/>
          <w:rtl/>
        </w:rPr>
        <w:t>התשע"ח</w:t>
      </w:r>
      <w:proofErr w:type="spellEnd"/>
      <w:r>
        <w:rPr>
          <w:rFonts w:hint="cs"/>
          <w:rtl/>
        </w:rPr>
        <w:t xml:space="preserve">, השעה 10:34. אנחנו ממשיכים בדיון, אחרי 16, 17 – </w:t>
      </w:r>
      <w:bookmarkStart w:id="5" w:name="_ETM_Q1_784000"/>
      <w:bookmarkEnd w:id="5"/>
      <w:r>
        <w:rPr>
          <w:rFonts w:hint="cs"/>
          <w:rtl/>
        </w:rPr>
        <w:t xml:space="preserve">מי יודע לספור? בדרך כלל זה יותר </w:t>
      </w:r>
      <w:bookmarkStart w:id="6" w:name="_ETM_Q1_789000"/>
      <w:bookmarkEnd w:id="6"/>
      <w:r>
        <w:rPr>
          <w:rFonts w:hint="cs"/>
          <w:rtl/>
        </w:rPr>
        <w:t xml:space="preserve">קצר, אבל הישיבה לא פחות חשובה, הצעת חוק הנכים </w:t>
      </w:r>
      <w:bookmarkStart w:id="7" w:name="_ETM_Q1_794000"/>
      <w:bookmarkEnd w:id="7"/>
      <w:r>
        <w:rPr>
          <w:rFonts w:hint="cs"/>
          <w:rtl/>
        </w:rPr>
        <w:t xml:space="preserve">(תגמולים ושיקום). יש לנו משאלה, שנוכל לגמור את הקריאה היום </w:t>
      </w:r>
      <w:bookmarkStart w:id="8" w:name="_ETM_Q1_806000"/>
      <w:bookmarkEnd w:id="8"/>
      <w:r>
        <w:rPr>
          <w:rFonts w:hint="cs"/>
          <w:rtl/>
        </w:rPr>
        <w:t xml:space="preserve">ובשבוע הבא נוכל לדון בנושאים המהותיים שהשארנו לסוף, ותוך שבועיים נוכל להצביע בוועדה </w:t>
      </w:r>
      <w:bookmarkStart w:id="9" w:name="_ETM_Q1_816000"/>
      <w:bookmarkEnd w:id="9"/>
      <w:r>
        <w:rPr>
          <w:rFonts w:hint="cs"/>
          <w:rtl/>
        </w:rPr>
        <w:t xml:space="preserve">ולהביא את זה למליאה גם כן ולסיים את זה במושב הזה. </w:t>
      </w:r>
    </w:p>
    <w:p w:rsidR="003A2B4B" w:rsidRDefault="003A2B4B" w:rsidP="003A2B4B">
      <w:pPr>
        <w:rPr>
          <w:rtl/>
        </w:rPr>
      </w:pPr>
    </w:p>
    <w:p w:rsidR="003A2B4B" w:rsidRDefault="003A2B4B" w:rsidP="003A2B4B">
      <w:pPr>
        <w:rPr>
          <w:rtl/>
        </w:rPr>
      </w:pPr>
      <w:r>
        <w:rPr>
          <w:rFonts w:hint="cs"/>
          <w:rtl/>
        </w:rPr>
        <w:t xml:space="preserve">אני קיבלתי בקשה – ואני </w:t>
      </w:r>
      <w:bookmarkStart w:id="10" w:name="_ETM_Q1_822000"/>
      <w:bookmarkEnd w:id="10"/>
      <w:r>
        <w:rPr>
          <w:rFonts w:hint="cs"/>
          <w:rtl/>
        </w:rPr>
        <w:t xml:space="preserve">מוצא אותה נכונה </w:t>
      </w:r>
      <w:r>
        <w:t xml:space="preserve">– </w:t>
      </w:r>
      <w:r>
        <w:rPr>
          <w:rFonts w:hint="cs"/>
          <w:rtl/>
        </w:rPr>
        <w:t xml:space="preserve"> שבהכנת תזכיר החוק הזה, בעבודה שנעשתה עם משרד הביטחון ועם ארגון הנכים, גם אנשי משרד האוצר היו בתמונה ולא נתנו להם ביטוי. שלומי מור מהביטוח </w:t>
      </w:r>
      <w:bookmarkStart w:id="11" w:name="_ETM_Q1_845000"/>
      <w:bookmarkEnd w:id="11"/>
      <w:r>
        <w:rPr>
          <w:rFonts w:hint="cs"/>
          <w:rtl/>
        </w:rPr>
        <w:t xml:space="preserve">הלאומי, אישיות חשובה, מרכזית – בלי ציניות </w:t>
      </w:r>
      <w:bookmarkStart w:id="12" w:name="_ETM_Q1_854000"/>
      <w:bookmarkEnd w:id="12"/>
      <w:r>
        <w:rPr>
          <w:rFonts w:hint="cs"/>
          <w:rtl/>
        </w:rPr>
        <w:t xml:space="preserve">– שלום. </w:t>
      </w:r>
    </w:p>
    <w:p w:rsidR="003A2B4B" w:rsidRDefault="003A2B4B" w:rsidP="003A2B4B">
      <w:pPr>
        <w:rPr>
          <w:rtl/>
        </w:rPr>
      </w:pPr>
    </w:p>
    <w:bookmarkStart w:id="13" w:name="_ETM_Q1_849000" w:displacedByCustomXml="next"/>
    <w:bookmarkEnd w:id="13" w:displacedByCustomXml="next"/>
    <w:sdt>
      <w:sdtPr>
        <w:rPr>
          <w:rFonts w:hint="cs"/>
          <w:rtl/>
        </w:rPr>
        <w:alias w:val="קריאה"/>
        <w:tag w:val="&lt;ID&gt;0&lt;/ID&gt;&lt;Name&gt;קריאה&lt;/Name&gt;&lt;Data&gt;&lt;/Data&gt;&lt;Shortcut&gt;&lt;/Shortcut&gt;"/>
        <w:id w:val="-242958996"/>
        <w:placeholder>
          <w:docPart w:val="C88901F390414F438F65DAE5AAEC8533"/>
        </w:placeholder>
      </w:sdtPr>
      <w:sdtEndPr/>
      <w:sdtContent>
        <w:p w:rsidR="003A2B4B" w:rsidRDefault="003A2B4B" w:rsidP="003A2B4B">
          <w:pPr>
            <w:pStyle w:val="af7"/>
            <w:keepNext/>
            <w:rPr>
              <w:rtl/>
            </w:rPr>
          </w:pPr>
          <w:r>
            <w:rPr>
              <w:rFonts w:hint="cs"/>
              <w:rtl/>
            </w:rPr>
            <w:t>קריאה:</w:t>
          </w:r>
        </w:p>
      </w:sdtContent>
    </w:sdt>
    <w:p w:rsidR="003A2B4B" w:rsidRDefault="003A2B4B" w:rsidP="003A2B4B">
      <w:pPr>
        <w:pStyle w:val="KeepWithNext"/>
        <w:rPr>
          <w:rtl/>
        </w:rPr>
      </w:pPr>
    </w:p>
    <w:p w:rsidR="003A2B4B" w:rsidRDefault="003A2B4B" w:rsidP="003A2B4B">
      <w:pPr>
        <w:rPr>
          <w:rtl/>
        </w:rPr>
      </w:pPr>
      <w:bookmarkStart w:id="14" w:name="_ETM_Q1_852000"/>
      <w:bookmarkEnd w:id="14"/>
      <w:r>
        <w:rPr>
          <w:rFonts w:hint="cs"/>
          <w:rtl/>
        </w:rPr>
        <w:t xml:space="preserve">ומוערכת. </w:t>
      </w:r>
    </w:p>
    <w:p w:rsidR="003A2B4B" w:rsidRDefault="003A2B4B" w:rsidP="003A2B4B">
      <w:pPr>
        <w:rPr>
          <w:rtl/>
        </w:rPr>
      </w:pPr>
    </w:p>
    <w:bookmarkStart w:id="15" w:name="_ETM_Q1_850000" w:displacedByCustomXml="next"/>
    <w:bookmarkEnd w:id="15" w:displacedByCustomXml="next"/>
    <w:sdt>
      <w:sdtPr>
        <w:rPr>
          <w:rFonts w:hint="cs"/>
          <w:rtl/>
        </w:rPr>
        <w:alias w:val="יור"/>
        <w:tag w:val="&lt;ID&gt;5299&lt;/ID&gt;&lt;Name&gt;אלי אלאלוף - יו&quot;רַ&lt;/Name&gt;&lt;Data&gt;אלי אלאלוף&lt;/Data&gt;&lt;Shortcut&gt;אלאל&lt;/Shortcut&gt;"/>
        <w:id w:val="-1176571482"/>
        <w:placeholder>
          <w:docPart w:val="C88901F390414F438F65DAE5AAEC8533"/>
        </w:placeholder>
      </w:sdtPr>
      <w:sdtEndPr/>
      <w:sdtContent>
        <w:p w:rsidR="003A2B4B" w:rsidRDefault="003A2B4B" w:rsidP="003A2B4B">
          <w:pPr>
            <w:pStyle w:val="af8"/>
            <w:keepNext/>
            <w:rPr>
              <w:rtl/>
            </w:rPr>
          </w:pPr>
          <w:r>
            <w:rPr>
              <w:rFonts w:hint="cs"/>
              <w:rtl/>
            </w:rPr>
            <w:t xml:space="preserve">היו"ר אלי </w:t>
          </w:r>
          <w:proofErr w:type="spellStart"/>
          <w:r>
            <w:rPr>
              <w:rFonts w:hint="cs"/>
              <w:rtl/>
            </w:rPr>
            <w:t>אלאלוף</w:t>
          </w:r>
          <w:proofErr w:type="spellEnd"/>
          <w:r>
            <w:rPr>
              <w:rFonts w:hint="cs"/>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מאוד מאוד. אנשי האוצר ביקשו להציג את העמדה, שהביאה </w:t>
      </w:r>
      <w:bookmarkStart w:id="16" w:name="_ETM_Q1_867000"/>
      <w:bookmarkEnd w:id="16"/>
      <w:r>
        <w:rPr>
          <w:rFonts w:hint="cs"/>
          <w:rtl/>
        </w:rPr>
        <w:t xml:space="preserve">אותם לעבודה על תזכיר החוק הזה. בבקשה, נציג האוצר. </w:t>
      </w:r>
    </w:p>
    <w:p w:rsidR="003A2B4B" w:rsidRDefault="003A2B4B" w:rsidP="003A2B4B">
      <w:pPr>
        <w:rPr>
          <w:rtl/>
        </w:rPr>
      </w:pPr>
      <w:bookmarkStart w:id="17" w:name="_ETM_Q1_859000"/>
      <w:bookmarkEnd w:id="17"/>
    </w:p>
    <w:sdt>
      <w:sdtPr>
        <w:rPr>
          <w:rFonts w:hint="cs"/>
          <w:rtl/>
        </w:rPr>
        <w:alias w:val="אורח"/>
        <w:tag w:val="&lt;ID&gt;842247&lt;/ID&gt;&lt;Name&gt;גיל אבירם&lt;/Name&gt;&lt;Data&gt;גיל אבירם&lt;/Data&gt;&lt;Shortcut&gt;גיאב&lt;/Shortcut&gt;&lt;Title&gt;רפרנט ביטחון באג&quot;ת, משרד האוצר&lt;/Title&gt;"/>
        <w:id w:val="767271000"/>
        <w:placeholder>
          <w:docPart w:val="C88901F390414F438F65DAE5AAEC8533"/>
        </w:placeholder>
      </w:sdtPr>
      <w:sdtEndPr/>
      <w:sdtContent>
        <w:p w:rsidR="003A2B4B" w:rsidRDefault="003A2B4B" w:rsidP="003A2B4B">
          <w:pPr>
            <w:pStyle w:val="afb"/>
            <w:rPr>
              <w:rtl/>
            </w:rPr>
          </w:pPr>
          <w:r>
            <w:rPr>
              <w:rStyle w:val="aff"/>
              <w:rFonts w:hint="cs"/>
              <w:color w:val="000000"/>
              <w:rtl/>
            </w:rPr>
            <w:t>גיל אבירם</w:t>
          </w:r>
          <w:r>
            <w:rPr>
              <w:rFonts w:hint="cs"/>
              <w:color w:val="000000"/>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ראשית, חשוב לנו להגיד שאנחנו מברכים על התהליך </w:t>
      </w:r>
      <w:bookmarkStart w:id="18" w:name="_ETM_Q1_882000"/>
      <w:bookmarkEnd w:id="18"/>
      <w:r>
        <w:rPr>
          <w:rFonts w:hint="cs"/>
          <w:rtl/>
        </w:rPr>
        <w:t xml:space="preserve">שנעשה פה. אנחנו חושבים שהוא חשוב, ושחשוב לעגן את זכאויות </w:t>
      </w:r>
      <w:bookmarkStart w:id="19" w:name="_ETM_Q1_891000"/>
      <w:bookmarkEnd w:id="19"/>
      <w:r>
        <w:rPr>
          <w:rFonts w:hint="cs"/>
          <w:rtl/>
        </w:rPr>
        <w:t>נכי צה"ל בח</w:t>
      </w:r>
      <w:bookmarkStart w:id="20" w:name="_ETM_Q1_893000"/>
      <w:bookmarkEnd w:id="20"/>
      <w:r>
        <w:rPr>
          <w:rFonts w:hint="cs"/>
          <w:rtl/>
        </w:rPr>
        <w:t xml:space="preserve">קיקה. לצד זה, גם חשוב לנו לציין </w:t>
      </w:r>
      <w:bookmarkStart w:id="21" w:name="_ETM_Q1_897000"/>
      <w:bookmarkEnd w:id="21"/>
      <w:r>
        <w:rPr>
          <w:rFonts w:hint="cs"/>
          <w:rtl/>
        </w:rPr>
        <w:t xml:space="preserve">את העקרונות שהובילו אותנו לשולחן הזה. בראשית, אלה היו הסכמות שהגיעו אליהן עם ארגון הנכים, </w:t>
      </w:r>
      <w:bookmarkStart w:id="22" w:name="_ETM_Q1_902000"/>
      <w:bookmarkEnd w:id="22"/>
      <w:r>
        <w:rPr>
          <w:rFonts w:hint="cs"/>
          <w:rtl/>
        </w:rPr>
        <w:t>ומדובר על עיגון המצב הקיים, מתוך הבנה שחשוב לקיים את החוק הזה והעיקרון הזה יאפשר לעשות את</w:t>
      </w:r>
      <w:bookmarkStart w:id="23" w:name="_ETM_Q1_910000"/>
      <w:bookmarkEnd w:id="23"/>
      <w:r>
        <w:rPr>
          <w:rFonts w:hint="cs"/>
          <w:rtl/>
        </w:rPr>
        <w:t xml:space="preserve"> זה בצורה היעילה והמהירה ביותר, מתוך הבנה ששערי החקיקה לא נסגרים אחרי התהליך הזה. </w:t>
      </w:r>
    </w:p>
    <w:p w:rsidR="003A2B4B" w:rsidRDefault="003A2B4B" w:rsidP="003A2B4B">
      <w:pPr>
        <w:rPr>
          <w:rtl/>
        </w:rPr>
      </w:pPr>
    </w:p>
    <w:p w:rsidR="003A2B4B" w:rsidRDefault="003A2B4B" w:rsidP="003A2B4B">
      <w:pPr>
        <w:rPr>
          <w:rtl/>
        </w:rPr>
      </w:pPr>
      <w:r>
        <w:rPr>
          <w:rFonts w:hint="cs"/>
          <w:rtl/>
        </w:rPr>
        <w:t xml:space="preserve">לפני שיצאנו לתהליך הזה, בכל זאת עשינו איזשהו שיפור בתזכיר המוצע לעומת המצב הקיים </w:t>
      </w:r>
      <w:r>
        <w:t>–</w:t>
      </w:r>
      <w:r>
        <w:rPr>
          <w:rFonts w:hint="cs"/>
          <w:rtl/>
        </w:rPr>
        <w:t xml:space="preserve"> כן כדי להצליח להגיע בהתאם להבנות שהגענו אליהן. במידה ויידרשו איזה שהן הרחבות של ההטבות, חשוב לנו להגיד שלפי </w:t>
      </w:r>
      <w:bookmarkStart w:id="24" w:name="_ETM_Q1_955000"/>
      <w:bookmarkEnd w:id="24"/>
      <w:r>
        <w:rPr>
          <w:rFonts w:hint="cs"/>
          <w:rtl/>
        </w:rPr>
        <w:t xml:space="preserve">סעיף 40א לחוק יסודות התקציב, לא ניתן לעשות שום הרחבה לחוק הזה בלי </w:t>
      </w:r>
      <w:bookmarkStart w:id="25" w:name="_ETM_Q1_959000"/>
      <w:bookmarkEnd w:id="25"/>
      <w:r>
        <w:rPr>
          <w:rFonts w:hint="cs"/>
          <w:rtl/>
        </w:rPr>
        <w:t xml:space="preserve">להביא איזושהי פעולה מאזנת, ואנחנו מחויבים לחוק וגם </w:t>
      </w:r>
      <w:bookmarkStart w:id="26" w:name="_ETM_Q1_967000"/>
      <w:bookmarkEnd w:id="26"/>
      <w:r>
        <w:rPr>
          <w:rFonts w:hint="cs"/>
          <w:rtl/>
        </w:rPr>
        <w:t xml:space="preserve">לעקרונות שהביאו אותנו לכאן, כמו שציינתי. </w:t>
      </w:r>
    </w:p>
    <w:p w:rsidR="003A2B4B" w:rsidRDefault="003A2B4B" w:rsidP="003A2B4B">
      <w:pPr>
        <w:rPr>
          <w:rtl/>
        </w:rPr>
      </w:pPr>
    </w:p>
    <w:sdt>
      <w:sdtPr>
        <w:rPr>
          <w:rFonts w:hint="cs"/>
          <w:rtl/>
        </w:rPr>
        <w:alias w:val="יור"/>
        <w:tag w:val="&lt;ID&gt;5299&lt;/ID&gt;&lt;Name&gt;אלי אלאלוף - יו&quot;רַ&lt;/Name&gt;&lt;Data&gt;אלי אלאלוף&lt;/Data&gt;&lt;Shortcut&gt;אלאל&lt;/Shortcut&gt;"/>
        <w:id w:val="142599627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זאת כל ההודעה? להזכיר </w:t>
      </w:r>
      <w:bookmarkStart w:id="27" w:name="_ETM_Q1_977000"/>
      <w:bookmarkEnd w:id="27"/>
      <w:r>
        <w:rPr>
          <w:rFonts w:hint="cs"/>
          <w:rtl/>
        </w:rPr>
        <w:t xml:space="preserve">לנו שיש חוק תקציב? לא חשוב להגיד לכם, שלמשל הלכתם לקראת תנאים מסוימים, להסביר שמצאתם תקציבים נוספים? אני מפרש מה שאני יודע מכם, מה שהוועדה עשתה עד עכשיו. </w:t>
      </w:r>
    </w:p>
    <w:p w:rsidR="003A2B4B" w:rsidRDefault="003A2B4B" w:rsidP="003A2B4B">
      <w:pPr>
        <w:rPr>
          <w:rtl/>
        </w:rPr>
      </w:pPr>
    </w:p>
    <w:sdt>
      <w:sdtPr>
        <w:rPr>
          <w:rFonts w:hint="cs"/>
          <w:rtl/>
        </w:rPr>
        <w:alias w:val="דובר_המשך"/>
        <w:tag w:val="&lt;ID&gt;842247&lt;/ID&gt;&lt;Name&gt;גיל אבירם&lt;/Name&gt;&lt;Data&gt;גיל אבירם&lt;/Data&gt;&lt;Shortcut&gt;גיאב&lt;/Shortcut&gt;"/>
        <w:id w:val="-57872751"/>
        <w:placeholder>
          <w:docPart w:val="C88901F390414F438F65DAE5AAEC8533"/>
        </w:placeholder>
      </w:sdtPr>
      <w:sdtEndPr/>
      <w:sdtContent>
        <w:p w:rsidR="003A2B4B" w:rsidRDefault="003A2B4B" w:rsidP="003A2B4B">
          <w:pPr>
            <w:pStyle w:val="-"/>
            <w:rPr>
              <w:rtl/>
            </w:rPr>
          </w:pPr>
          <w:r>
            <w:rPr>
              <w:rStyle w:val="aff"/>
              <w:rFonts w:hint="cs"/>
              <w:color w:val="000000"/>
              <w:rtl/>
            </w:rPr>
            <w:t>גיל אבירם</w:t>
          </w:r>
          <w:r>
            <w:rPr>
              <w:rFonts w:hint="cs"/>
              <w:color w:val="000000"/>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נכון, גם ציינתי שבחתימה על ההבנות עם ארגון הנכים </w:t>
      </w:r>
      <w:bookmarkStart w:id="28" w:name="_ETM_Q1_1002000"/>
      <w:bookmarkEnd w:id="28"/>
      <w:r>
        <w:rPr>
          <w:rFonts w:hint="cs"/>
          <w:rtl/>
        </w:rPr>
        <w:t xml:space="preserve">כן נעשה שיפור של המצב הקיים. </w:t>
      </w:r>
    </w:p>
    <w:p w:rsidR="003A2B4B" w:rsidRDefault="003A2B4B" w:rsidP="003A2B4B">
      <w:pPr>
        <w:rPr>
          <w:rtl/>
        </w:rPr>
      </w:pPr>
    </w:p>
    <w:sdt>
      <w:sdtPr>
        <w:rPr>
          <w:rFonts w:hint="cs"/>
          <w:rtl/>
        </w:rPr>
        <w:alias w:val="קריאה"/>
        <w:tag w:val="&lt;ID&gt;0&lt;/ID&gt;&lt;Name&gt;קריאה&lt;/Name&gt;&lt;Data&gt;&lt;/Data&gt;&lt;Shortcut&gt;&lt;/Shortcut&gt;"/>
        <w:id w:val="852534450"/>
        <w:placeholder>
          <w:docPart w:val="C88901F390414F438F65DAE5AAEC8533"/>
        </w:placeholder>
      </w:sdtPr>
      <w:sdtEndPr/>
      <w:sdtContent>
        <w:p w:rsidR="003A2B4B" w:rsidRDefault="003A2B4B" w:rsidP="003A2B4B">
          <w:pPr>
            <w:pStyle w:val="af7"/>
            <w:keepNext/>
            <w:rPr>
              <w:rtl/>
            </w:rPr>
          </w:pPr>
          <w:r>
            <w:rPr>
              <w:rFonts w:hint="cs"/>
              <w:rtl/>
            </w:rPr>
            <w:t>קריאה:</w:t>
          </w:r>
        </w:p>
      </w:sdtContent>
    </w:sdt>
    <w:p w:rsidR="003A2B4B" w:rsidRDefault="003A2B4B" w:rsidP="003A2B4B">
      <w:pPr>
        <w:pStyle w:val="KeepWithNext"/>
        <w:rPr>
          <w:rtl/>
        </w:rPr>
      </w:pPr>
    </w:p>
    <w:p w:rsidR="003A2B4B" w:rsidRDefault="003A2B4B" w:rsidP="003A2B4B">
      <w:pPr>
        <w:rPr>
          <w:rtl/>
        </w:rPr>
      </w:pPr>
      <w:bookmarkStart w:id="29" w:name="_ETM_Q1_996000"/>
      <w:bookmarkEnd w:id="29"/>
      <w:r>
        <w:rPr>
          <w:rFonts w:hint="cs"/>
          <w:rtl/>
        </w:rPr>
        <w:t>תרחיב מה זה השיפור, תסביר מה זה מצב קיים, שיבינו. לא מבינים מה זה מצב קיים</w:t>
      </w:r>
      <w:bookmarkStart w:id="30" w:name="_ETM_Q1_1015000"/>
      <w:bookmarkEnd w:id="30"/>
      <w:r>
        <w:rPr>
          <w:rFonts w:hint="cs"/>
          <w:rtl/>
        </w:rPr>
        <w:t>.</w:t>
      </w:r>
    </w:p>
    <w:p w:rsidR="003A2B4B" w:rsidRDefault="003A2B4B" w:rsidP="003A2B4B">
      <w:pPr>
        <w:rPr>
          <w:rtl/>
        </w:rPr>
      </w:pPr>
    </w:p>
    <w:bookmarkStart w:id="31" w:name="_ETM_Q1_1006000" w:displacedByCustomXml="next"/>
    <w:bookmarkEnd w:id="31" w:displacedByCustomXml="next"/>
    <w:sdt>
      <w:sdtPr>
        <w:rPr>
          <w:rFonts w:hint="cs"/>
          <w:rtl/>
        </w:rPr>
        <w:alias w:val="יור"/>
        <w:tag w:val="&lt;ID&gt;5299&lt;/ID&gt;&lt;Name&gt;אלי אלאלוף - יו&quot;רַ&lt;/Name&gt;&lt;Data&gt;אלי אלאלוף&lt;/Data&gt;&lt;Shortcut&gt;אלאל&lt;/Shortcut&gt;"/>
        <w:id w:val="-1349333191"/>
        <w:placeholder>
          <w:docPart w:val="C88901F390414F438F65DAE5AAEC8533"/>
        </w:placeholder>
      </w:sdtPr>
      <w:sdtEndPr/>
      <w:sdtContent>
        <w:p w:rsidR="003A2B4B" w:rsidRDefault="003A2B4B" w:rsidP="003A2B4B">
          <w:pPr>
            <w:pStyle w:val="af8"/>
            <w:keepNext/>
            <w:rPr>
              <w:rtl/>
            </w:rPr>
          </w:pPr>
          <w:r>
            <w:rPr>
              <w:rFonts w:hint="cs"/>
              <w:rtl/>
            </w:rPr>
            <w:t xml:space="preserve">היו"ר אלי </w:t>
          </w:r>
          <w:proofErr w:type="spellStart"/>
          <w:r>
            <w:rPr>
              <w:rFonts w:hint="cs"/>
              <w:rtl/>
            </w:rPr>
            <w:t>אלאלוף</w:t>
          </w:r>
          <w:proofErr w:type="spellEnd"/>
          <w:r>
            <w:rPr>
              <w:rFonts w:hint="cs"/>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יהיו – </w:t>
      </w:r>
      <w:bookmarkStart w:id="32" w:name="_ETM_Q1_1016000"/>
      <w:bookmarkEnd w:id="32"/>
      <w:r>
        <w:rPr>
          <w:rFonts w:hint="cs"/>
          <w:rtl/>
        </w:rPr>
        <w:t xml:space="preserve">יהיו, אתם תראו את זה, אני מבטיח לכם. </w:t>
      </w:r>
    </w:p>
    <w:p w:rsidR="003A2B4B" w:rsidRDefault="003A2B4B" w:rsidP="003A2B4B">
      <w:pPr>
        <w:rPr>
          <w:rtl/>
        </w:rPr>
      </w:pPr>
      <w:bookmarkStart w:id="33" w:name="_ETM_Q1_1017000"/>
      <w:bookmarkEnd w:id="33"/>
    </w:p>
    <w:sdt>
      <w:sdtPr>
        <w:rPr>
          <w:rFonts w:hint="cs"/>
          <w:rtl/>
        </w:rPr>
        <w:alias w:val="אורח"/>
        <w:tag w:val="&lt;ID&gt;825247&lt;/ID&gt;&lt;Name&gt;יעקב זכאי&lt;/Name&gt;&lt;Data&gt;יעקב זכאי&lt;/Data&gt;&lt;Shortcut&gt;יעזכ&lt;/Shortcut&gt;&lt;Title&gt;עורך דין, מומחים בתחום&lt;/Title&gt;"/>
        <w:id w:val="-1257983573"/>
        <w:placeholder>
          <w:docPart w:val="C88901F390414F438F65DAE5AAEC8533"/>
        </w:placeholder>
      </w:sdtPr>
      <w:sdtEndPr/>
      <w:sdtContent>
        <w:p w:rsidR="003A2B4B" w:rsidRDefault="003A2B4B" w:rsidP="00B61569">
          <w:pPr>
            <w:pStyle w:val="afb"/>
            <w:rPr>
              <w:rtl/>
            </w:rPr>
          </w:pPr>
          <w:r>
            <w:rPr>
              <w:rStyle w:val="aff"/>
              <w:rFonts w:hint="cs"/>
              <w:color w:val="000000"/>
              <w:rtl/>
            </w:rPr>
            <w:t>ק</w:t>
          </w:r>
          <w:r w:rsidR="00B61569">
            <w:rPr>
              <w:rStyle w:val="aff"/>
              <w:rFonts w:hint="cs"/>
              <w:color w:val="000000"/>
              <w:rtl/>
            </w:rPr>
            <w:t>ו</w:t>
          </w:r>
          <w:r>
            <w:rPr>
              <w:rStyle w:val="aff"/>
              <w:rFonts w:hint="cs"/>
              <w:color w:val="000000"/>
              <w:rtl/>
            </w:rPr>
            <w:t>ב</w:t>
          </w:r>
          <w:r w:rsidR="00B61569">
            <w:rPr>
              <w:rStyle w:val="aff"/>
              <w:rFonts w:hint="cs"/>
              <w:color w:val="000000"/>
              <w:rtl/>
            </w:rPr>
            <w:t>י</w:t>
          </w:r>
          <w:r>
            <w:rPr>
              <w:rStyle w:val="aff"/>
              <w:rFonts w:hint="cs"/>
              <w:color w:val="000000"/>
              <w:rtl/>
            </w:rPr>
            <w:t xml:space="preserve"> זכאי</w:t>
          </w:r>
          <w:r>
            <w:rPr>
              <w:rFonts w:hint="cs"/>
              <w:color w:val="000000"/>
              <w:rtl/>
            </w:rPr>
            <w:t>:</w:t>
          </w:r>
        </w:p>
      </w:sdtContent>
    </w:sdt>
    <w:p w:rsidR="003A2B4B" w:rsidRDefault="003A2B4B" w:rsidP="003A2B4B">
      <w:pPr>
        <w:pStyle w:val="KeepWithNext"/>
        <w:rPr>
          <w:rtl/>
        </w:rPr>
      </w:pPr>
    </w:p>
    <w:p w:rsidR="003A2B4B" w:rsidRDefault="003A2B4B" w:rsidP="00831973">
      <w:pPr>
        <w:rPr>
          <w:rtl/>
        </w:rPr>
      </w:pPr>
      <w:r>
        <w:rPr>
          <w:rFonts w:hint="cs"/>
          <w:rtl/>
        </w:rPr>
        <w:t xml:space="preserve">כן, אבל זה לא בזכות האוצר. </w:t>
      </w:r>
    </w:p>
    <w:sdt>
      <w:sdtPr>
        <w:rPr>
          <w:rFonts w:hint="cs"/>
          <w:rtl/>
        </w:rPr>
        <w:alias w:val="יור"/>
        <w:tag w:val="&lt;ID&gt;5299&lt;/ID&gt;&lt;Name&gt;אלי אלאלוף - יו&quot;רַ&lt;/Name&gt;&lt;Data&gt;אלי אלאלוף&lt;/Data&gt;&lt;Shortcut&gt;אלאל&lt;/Shortcut&gt;"/>
        <w:id w:val="1499469040"/>
        <w:placeholder>
          <w:docPart w:val="C88901F390414F438F65DAE5AAEC8533"/>
        </w:placeholder>
      </w:sdtPr>
      <w:sdtEndPr/>
      <w:sdtContent>
        <w:p w:rsidR="003A2B4B" w:rsidRDefault="003A2B4B" w:rsidP="003A2B4B">
          <w:pPr>
            <w:pStyle w:val="af8"/>
            <w:keepNext/>
            <w:rPr>
              <w:rtl/>
            </w:rPr>
          </w:pPr>
          <w:r>
            <w:rPr>
              <w:rFonts w:hint="cs"/>
              <w:rtl/>
            </w:rPr>
            <w:t xml:space="preserve">היו"ר אלי </w:t>
          </w:r>
          <w:proofErr w:type="spellStart"/>
          <w:r>
            <w:rPr>
              <w:rFonts w:hint="cs"/>
              <w:rtl/>
            </w:rPr>
            <w:t>אלאלוף</w:t>
          </w:r>
          <w:proofErr w:type="spellEnd"/>
          <w:r>
            <w:rPr>
              <w:rFonts w:hint="cs"/>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בוא לא נחלק ציונים. אתה מסכים לקבל שאלות </w:t>
      </w:r>
      <w:bookmarkStart w:id="34" w:name="_ETM_Q1_1033000"/>
      <w:bookmarkEnd w:id="34"/>
      <w:r>
        <w:rPr>
          <w:rFonts w:hint="cs"/>
          <w:rtl/>
        </w:rPr>
        <w:t>מהציבור?</w:t>
      </w:r>
      <w:bookmarkStart w:id="35" w:name="_ETM_Q1_1035000"/>
      <w:bookmarkEnd w:id="35"/>
    </w:p>
    <w:p w:rsidR="003A2B4B" w:rsidRDefault="003A2B4B" w:rsidP="003A2B4B">
      <w:pPr>
        <w:rPr>
          <w:rtl/>
        </w:rPr>
      </w:pPr>
      <w:bookmarkStart w:id="36" w:name="_ETM_Q1_1022000"/>
      <w:bookmarkEnd w:id="36"/>
    </w:p>
    <w:sdt>
      <w:sdtPr>
        <w:rPr>
          <w:rFonts w:hint="cs"/>
          <w:rtl/>
        </w:rPr>
        <w:alias w:val="אורח"/>
        <w:tag w:val="&lt;ID&gt;842247&lt;/ID&gt;&lt;Name&gt;גיל אבירם&lt;/Name&gt;&lt;Data&gt;גיל אבירם&lt;/Data&gt;&lt;Shortcut&gt;גיאב&lt;/Shortcut&gt;&lt;Title&gt;רפרנט ביטחון באג&quot;ת, משרד האוצר&lt;/Title&gt;"/>
        <w:id w:val="-989393064"/>
        <w:placeholder>
          <w:docPart w:val="DefaultPlaceholder_-1854013440"/>
        </w:placeholder>
        <w15:color w:val="993366"/>
      </w:sdtPr>
      <w:sdtEndPr/>
      <w:sdtContent>
        <w:p w:rsidR="003A2B4B" w:rsidRDefault="00B61569" w:rsidP="00B61569">
          <w:pPr>
            <w:pStyle w:val="afb"/>
            <w:keepNext/>
            <w:rPr>
              <w:rtl/>
            </w:rPr>
          </w:pPr>
          <w:r w:rsidRPr="00B61569">
            <w:rPr>
              <w:rStyle w:val="aff"/>
              <w:color w:val="000000"/>
              <w:rtl/>
            </w:rPr>
            <w:t>גיל אבירם:</w:t>
          </w:r>
        </w:p>
      </w:sdtContent>
    </w:sdt>
    <w:p w:rsidR="00B61569" w:rsidRDefault="00B61569" w:rsidP="00B61569">
      <w:pPr>
        <w:pStyle w:val="KeepWithNext"/>
        <w:rPr>
          <w:rtl/>
        </w:rPr>
      </w:pPr>
    </w:p>
    <w:p w:rsidR="003A2B4B" w:rsidRDefault="003A2B4B" w:rsidP="003A2B4B">
      <w:pPr>
        <w:rPr>
          <w:rtl/>
        </w:rPr>
      </w:pPr>
      <w:r>
        <w:rPr>
          <w:rFonts w:hint="cs"/>
          <w:rtl/>
        </w:rPr>
        <w:t xml:space="preserve">לדוגמה, ניתנו הקצבאות שלגביהן הוחלט על קיזוז חלקי ממבחן </w:t>
      </w:r>
      <w:bookmarkStart w:id="37" w:name="_ETM_Q1_1043000"/>
      <w:bookmarkEnd w:id="37"/>
      <w:r>
        <w:rPr>
          <w:rFonts w:hint="cs"/>
          <w:rtl/>
        </w:rPr>
        <w:t xml:space="preserve">ההכנסות לנצרך; הורחבו מספר החודשים שמהם לא מנכים זכאויות </w:t>
      </w:r>
      <w:bookmarkStart w:id="38" w:name="_ETM_Q1_1056000"/>
      <w:bookmarkEnd w:id="38"/>
      <w:r>
        <w:rPr>
          <w:rFonts w:hint="cs"/>
          <w:rtl/>
        </w:rPr>
        <w:t xml:space="preserve">בגין אשפוז ממושך; כן הרחיבו </w:t>
      </w:r>
      <w:r w:rsidRPr="0092421E">
        <w:rPr>
          <w:rFonts w:hint="cs"/>
          <w:rtl/>
        </w:rPr>
        <w:t>מענק של ביטוח מעליות לנכים</w:t>
      </w:r>
      <w:r>
        <w:rPr>
          <w:rFonts w:hint="cs"/>
          <w:rtl/>
        </w:rPr>
        <w:t xml:space="preserve"> 100% ונכים שתי </w:t>
      </w:r>
      <w:bookmarkStart w:id="39" w:name="_ETM_Q1_1064000"/>
      <w:bookmarkEnd w:id="39"/>
      <w:r>
        <w:rPr>
          <w:rFonts w:hint="cs"/>
          <w:rtl/>
        </w:rPr>
        <w:t xml:space="preserve">גפיים תחתונות; יש לי עוד ועוד דוגמאות שבהן המצב שופר, בין היתר גם מימון צהרונים לנשים נכות חד-הוריות, ואני יכול להמשיך. </w:t>
      </w:r>
    </w:p>
    <w:p w:rsidR="003A2B4B" w:rsidRDefault="003A2B4B" w:rsidP="003A2B4B">
      <w:pPr>
        <w:rPr>
          <w:rtl/>
        </w:rPr>
      </w:pPr>
    </w:p>
    <w:bookmarkStart w:id="40" w:name="_ETM_Q1_1096000" w:displacedByCustomXml="next"/>
    <w:bookmarkEnd w:id="40" w:displacedByCustomXml="next"/>
    <w:sdt>
      <w:sdtPr>
        <w:rPr>
          <w:rFonts w:hint="cs"/>
          <w:rtl/>
        </w:rPr>
        <w:alias w:val="יור"/>
        <w:tag w:val="&lt;ID&gt;5299&lt;/ID&gt;&lt;Name&gt;אלי אלאלוף - יו&quot;רַ&lt;/Name&gt;&lt;Data&gt;אלי אלאלוף&lt;/Data&gt;&lt;Shortcut&gt;אלאל&lt;/Shortcut&gt;"/>
        <w:id w:val="-128786228"/>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rPr>
      </w:pPr>
    </w:p>
    <w:p w:rsidR="003A2B4B" w:rsidRDefault="003A2B4B" w:rsidP="003A2B4B">
      <w:pPr>
        <w:rPr>
          <w:rtl/>
        </w:rPr>
      </w:pPr>
      <w:bookmarkStart w:id="41" w:name="_ETM_Q1_1098000"/>
      <w:bookmarkEnd w:id="41"/>
      <w:r>
        <w:rPr>
          <w:rFonts w:hint="cs"/>
          <w:rtl/>
        </w:rPr>
        <w:t xml:space="preserve">יש שאלות </w:t>
      </w:r>
      <w:bookmarkStart w:id="42" w:name="_ETM_Q1_1101000"/>
      <w:bookmarkEnd w:id="42"/>
      <w:r>
        <w:rPr>
          <w:rFonts w:hint="cs"/>
          <w:rtl/>
        </w:rPr>
        <w:t>ספציפיות?</w:t>
      </w:r>
    </w:p>
    <w:p w:rsidR="003A2B4B" w:rsidRDefault="003A2B4B" w:rsidP="003A2B4B">
      <w:pPr>
        <w:rPr>
          <w:rtl/>
        </w:rPr>
      </w:pPr>
      <w:bookmarkStart w:id="43" w:name="_ETM_Q1_1103000"/>
      <w:bookmarkEnd w:id="43"/>
    </w:p>
    <w:sdt>
      <w:sdtPr>
        <w:rPr>
          <w:rFonts w:hint="cs"/>
          <w:rtl/>
        </w:rPr>
        <w:alias w:val="אורח"/>
        <w:tag w:val="&lt;ID&gt;715468&lt;/ID&gt;&lt;Name&gt;איציק שושן&lt;/Name&gt;&lt;Data&gt;איציק שושן&lt;/Data&gt;&lt;Shortcut&gt;אישו&lt;/Shortcut&gt;&lt;Title&gt;ארגון נכי צה&quot;ל&lt;/Title&gt;"/>
        <w:id w:val="324399263"/>
        <w:placeholder>
          <w:docPart w:val="C88901F390414F438F65DAE5AAEC8533"/>
        </w:placeholder>
      </w:sdtPr>
      <w:sdtEndPr/>
      <w:sdtContent>
        <w:p w:rsidR="003A2B4B" w:rsidRDefault="003A2B4B" w:rsidP="003A2B4B">
          <w:pPr>
            <w:pStyle w:val="afb"/>
            <w:rPr>
              <w:rtl/>
            </w:rPr>
          </w:pPr>
          <w:r>
            <w:rPr>
              <w:rStyle w:val="aff"/>
              <w:rFonts w:hint="cs"/>
              <w:color w:val="000000"/>
              <w:rtl/>
            </w:rPr>
            <w:t>איציק שושן</w:t>
          </w:r>
          <w:r>
            <w:rPr>
              <w:rFonts w:hint="cs"/>
              <w:color w:val="000000"/>
              <w:rtl/>
            </w:rPr>
            <w:t>:</w:t>
          </w:r>
        </w:p>
      </w:sdtContent>
    </w:sdt>
    <w:p w:rsidR="003A2B4B" w:rsidRDefault="003A2B4B" w:rsidP="003A2B4B">
      <w:pPr>
        <w:pStyle w:val="KeepWithNext"/>
        <w:tabs>
          <w:tab w:val="left" w:pos="3234"/>
        </w:tabs>
        <w:rPr>
          <w:rtl/>
        </w:rPr>
      </w:pPr>
      <w:r>
        <w:rPr>
          <w:rFonts w:hint="cs"/>
          <w:rtl/>
        </w:rPr>
        <w:tab/>
      </w:r>
    </w:p>
    <w:p w:rsidR="003A2B4B" w:rsidRDefault="003A2B4B" w:rsidP="003A2B4B">
      <w:pPr>
        <w:rPr>
          <w:rtl/>
        </w:rPr>
      </w:pPr>
      <w:r>
        <w:rPr>
          <w:rFonts w:hint="cs"/>
          <w:rtl/>
        </w:rPr>
        <w:t xml:space="preserve">מה שנעשה פה זה דבר </w:t>
      </w:r>
      <w:bookmarkStart w:id="44" w:name="_ETM_Q1_1102000"/>
      <w:bookmarkEnd w:id="44"/>
      <w:r>
        <w:rPr>
          <w:rFonts w:hint="cs"/>
          <w:rtl/>
        </w:rPr>
        <w:t xml:space="preserve">שלא ייעשה. נציג האוצר הוא על תקן של מפחיד לאומי. </w:t>
      </w:r>
    </w:p>
    <w:p w:rsidR="003A2B4B" w:rsidRDefault="003A2B4B" w:rsidP="003A2B4B">
      <w:pPr>
        <w:rPr>
          <w:rtl/>
        </w:rPr>
      </w:pPr>
    </w:p>
    <w:sdt>
      <w:sdtPr>
        <w:rPr>
          <w:rFonts w:hint="cs"/>
          <w:rtl/>
        </w:rPr>
        <w:alias w:val="יור"/>
        <w:tag w:val="&lt;ID&gt;5299&lt;/ID&gt;&lt;Name&gt;אלי אלאלוף - יו&quot;רַ&lt;/Name&gt;&lt;Data&gt;אלי אלאלוף&lt;/Data&gt;&lt;Shortcut&gt;אלאל&lt;/Shortcut&gt;"/>
        <w:id w:val="1636361907"/>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rPr>
      </w:pPr>
    </w:p>
    <w:p w:rsidR="003A2B4B" w:rsidRDefault="003A2B4B" w:rsidP="003A2B4B">
      <w:pPr>
        <w:rPr>
          <w:rtl/>
        </w:rPr>
      </w:pPr>
      <w:r>
        <w:rPr>
          <w:rFonts w:hint="cs"/>
          <w:rtl/>
        </w:rPr>
        <w:t>לא, אני עוצר. אני מציע שתעשו את הנאומים האלה בחוץ.  עוד שאלות ספציפיות?</w:t>
      </w:r>
    </w:p>
    <w:p w:rsidR="003A2B4B" w:rsidRDefault="003A2B4B" w:rsidP="003A2B4B">
      <w:pPr>
        <w:pStyle w:val="afb"/>
        <w:keepNext/>
        <w:rPr>
          <w:rtl/>
        </w:rPr>
      </w:pPr>
    </w:p>
    <w:sdt>
      <w:sdtPr>
        <w:rPr>
          <w:rFonts w:hint="cs"/>
          <w:rtl/>
          <w:lang w:eastAsia="he-IL"/>
        </w:rPr>
        <w:alias w:val="אורח"/>
        <w:tag w:val="&lt;ID&gt;715292&lt;/ID&gt;&lt;Name&gt;חיים בר&lt;/Name&gt;&lt;Data&gt;חיים בר&lt;/Data&gt;&lt;Title&gt;יו&quot;ר הארגון, ארגון נכי צה&quot;ל&lt;/Title&gt;"/>
        <w:id w:val="-212299314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rPr>
      </w:pPr>
      <w:r>
        <w:rPr>
          <w:rFonts w:hint="cs"/>
          <w:rtl/>
        </w:rPr>
        <w:t xml:space="preserve">נשאלה כאן </w:t>
      </w:r>
      <w:bookmarkStart w:id="45" w:name="_ETM_Q1_1122000"/>
      <w:bookmarkEnd w:id="45"/>
      <w:r>
        <w:rPr>
          <w:rFonts w:hint="cs"/>
          <w:rtl/>
        </w:rPr>
        <w:t xml:space="preserve">השאלה מה זה המצב הקיים, וזה נכון, כי כדי להגיע למצב הקיים, ארגון נכי </w:t>
      </w:r>
      <w:bookmarkStart w:id="46" w:name="_ETM_Q1_1128000"/>
      <w:bookmarkEnd w:id="46"/>
      <w:r>
        <w:rPr>
          <w:rFonts w:hint="cs"/>
          <w:rtl/>
        </w:rPr>
        <w:t xml:space="preserve">צה"ל יחד עם משרד הביטחון ישבו ארבע שנים כדי להחזיר </w:t>
      </w:r>
      <w:bookmarkStart w:id="47" w:name="_ETM_Q1_1138000"/>
      <w:bookmarkEnd w:id="47"/>
      <w:r>
        <w:rPr>
          <w:rFonts w:hint="cs"/>
          <w:rtl/>
        </w:rPr>
        <w:t xml:space="preserve">זכויות שנלקחו משנת 2009 והחזירו אותן כאילו למסלול הזכאות. אחרי שגמרנו את כל התהליך </w:t>
      </w:r>
      <w:bookmarkStart w:id="48" w:name="_ETM_Q1_1147000"/>
      <w:bookmarkEnd w:id="48"/>
      <w:r>
        <w:rPr>
          <w:rFonts w:hint="cs"/>
          <w:rtl/>
        </w:rPr>
        <w:t xml:space="preserve">הזה, זה מונח היום כזכאות קודמת </w:t>
      </w:r>
      <w:proofErr w:type="spellStart"/>
      <w:r>
        <w:rPr>
          <w:rFonts w:hint="cs"/>
          <w:rtl/>
        </w:rPr>
        <w:t>שהיתה</w:t>
      </w:r>
      <w:proofErr w:type="spellEnd"/>
      <w:r>
        <w:rPr>
          <w:rFonts w:hint="cs"/>
          <w:rtl/>
        </w:rPr>
        <w:t xml:space="preserve">, וזה היה </w:t>
      </w:r>
      <w:bookmarkStart w:id="49" w:name="_ETM_Q1_1152000"/>
      <w:bookmarkEnd w:id="49"/>
      <w:r>
        <w:rPr>
          <w:rFonts w:hint="cs"/>
          <w:rtl/>
        </w:rPr>
        <w:t xml:space="preserve">המצב – את זה העברנו לחקיקה.  </w:t>
      </w:r>
    </w:p>
    <w:p w:rsidR="003A2B4B" w:rsidRDefault="003A2B4B" w:rsidP="003A2B4B">
      <w:pPr>
        <w:rPr>
          <w:rtl/>
        </w:rPr>
      </w:pPr>
    </w:p>
    <w:sdt>
      <w:sdtPr>
        <w:rPr>
          <w:rFonts w:hint="cs"/>
          <w:rtl/>
        </w:rPr>
        <w:alias w:val="יור"/>
        <w:tag w:val="&lt;ID&gt;5299&lt;/ID&gt;&lt;Name&gt;אלי אלאלוף - יו&quot;רַ&lt;/Name&gt;&lt;Data&gt;אלי אלאלוף&lt;/Data&gt;&lt;Shortcut&gt;אלאל&lt;/Shortcut&gt;"/>
        <w:id w:val="-35865778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rPr>
      </w:pPr>
    </w:p>
    <w:p w:rsidR="003A2B4B" w:rsidRDefault="003A2B4B" w:rsidP="003A2B4B">
      <w:pPr>
        <w:rPr>
          <w:rtl/>
        </w:rPr>
      </w:pPr>
      <w:r>
        <w:rPr>
          <w:rFonts w:hint="cs"/>
          <w:rtl/>
        </w:rPr>
        <w:t xml:space="preserve">ברשותכם, אנחנו נמשיך בקריאה. אנחנו עשינו הרבה </w:t>
      </w:r>
      <w:bookmarkStart w:id="50" w:name="_ETM_Q1_1158000"/>
      <w:bookmarkEnd w:id="50"/>
      <w:r>
        <w:rPr>
          <w:rFonts w:hint="cs"/>
          <w:rtl/>
        </w:rPr>
        <w:t>בירורים לפני שבאנו, אז יש לי הרגשה שנוכל להתקדם</w:t>
      </w:r>
      <w:bookmarkStart w:id="51" w:name="_ETM_Q1_1165000"/>
      <w:bookmarkEnd w:id="51"/>
      <w:r>
        <w:rPr>
          <w:rFonts w:hint="cs"/>
          <w:rtl/>
        </w:rPr>
        <w:t xml:space="preserve"> יחסית מהר, כמובן בהסכמת הפורום בכלל. </w:t>
      </w:r>
    </w:p>
    <w:p w:rsidR="003A2B4B" w:rsidRDefault="003A2B4B" w:rsidP="003A2B4B">
      <w:pPr>
        <w:rPr>
          <w:rtl/>
        </w:rPr>
      </w:pPr>
    </w:p>
    <w:sdt>
      <w:sdtPr>
        <w:rPr>
          <w:rFonts w:hint="cs"/>
          <w:rtl/>
        </w:rPr>
        <w:alias w:val="דובר"/>
        <w:tag w:val="&lt;ID&gt;0&lt;/ID&gt;&lt;Name&gt;\&lt;/Name&gt;&lt;Data&gt;יעל סלנט&lt;/Data&gt;&lt;MemberID&gt;&lt;/MemberID&gt;"/>
        <w:id w:val="726333836"/>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rPr>
          <w:rtl/>
          <w:lang w:eastAsia="he-IL"/>
        </w:rPr>
      </w:pPr>
    </w:p>
    <w:p w:rsidR="003A2B4B" w:rsidRDefault="003A2B4B" w:rsidP="003A2B4B">
      <w:pPr>
        <w:rPr>
          <w:rtl/>
          <w:lang w:eastAsia="he-IL"/>
        </w:rPr>
      </w:pPr>
      <w:bookmarkStart w:id="52" w:name="_ETM_Q1_1174000"/>
      <w:bookmarkEnd w:id="52"/>
      <w:r>
        <w:rPr>
          <w:rFonts w:hint="cs"/>
          <w:rtl/>
          <w:lang w:eastAsia="he-IL"/>
        </w:rPr>
        <w:t xml:space="preserve">הסעיף של תשלומי </w:t>
      </w:r>
      <w:bookmarkStart w:id="53" w:name="_ETM_Q1_1175000"/>
      <w:bookmarkEnd w:id="53"/>
      <w:r>
        <w:rPr>
          <w:rFonts w:hint="cs"/>
          <w:rtl/>
          <w:lang w:eastAsia="he-IL"/>
        </w:rPr>
        <w:t xml:space="preserve">יתר בעמוד הראשון זה סעיף שדילגנו עליו בדיון הקודם לבקשת </w:t>
      </w:r>
      <w:bookmarkStart w:id="54" w:name="_ETM_Q1_1184000"/>
      <w:bookmarkEnd w:id="54"/>
      <w:r>
        <w:rPr>
          <w:rFonts w:hint="cs"/>
          <w:rtl/>
          <w:lang w:eastAsia="he-IL"/>
        </w:rPr>
        <w:t>משרד האוצר, ועכשיו אנחנו נקריא אותו, ואז נשמע הערות:</w:t>
      </w:r>
      <w:bookmarkStart w:id="55" w:name="_ETM_Q1_34000"/>
      <w:bookmarkStart w:id="56" w:name="_ETM_Q1_182000"/>
      <w:bookmarkEnd w:id="55"/>
      <w:bookmarkEnd w:id="56"/>
    </w:p>
    <w:p w:rsidR="003A2B4B" w:rsidRDefault="003A2B4B" w:rsidP="003A2B4B">
      <w:pPr>
        <w:rPr>
          <w:rtl/>
          <w:lang w:eastAsia="he-IL"/>
        </w:rPr>
      </w:pPr>
      <w:bookmarkStart w:id="57" w:name="_ETM_Q1_460000"/>
      <w:bookmarkEnd w:id="57"/>
    </w:p>
    <w:p w:rsidR="0079563B" w:rsidRDefault="0079563B" w:rsidP="0079563B">
      <w:pPr>
        <w:ind w:firstLine="0"/>
        <w:rPr>
          <w:rtl/>
          <w:lang w:eastAsia="he-IL"/>
        </w:rPr>
      </w:pPr>
      <w:bookmarkStart w:id="58" w:name="_ETM_Q1_461000"/>
      <w:bookmarkStart w:id="59" w:name="_ETM_Q1_1204000"/>
      <w:bookmarkEnd w:id="58"/>
      <w:bookmarkEnd w:id="59"/>
      <w:r w:rsidRPr="0079563B">
        <w:rPr>
          <w:rtl/>
          <w:lang w:eastAsia="he-IL"/>
        </w:rPr>
        <w:tab/>
      </w:r>
    </w:p>
    <w:tbl>
      <w:tblPr>
        <w:bidiVisual/>
        <w:tblW w:w="9638" w:type="dxa"/>
        <w:jc w:val="right"/>
        <w:tblLayout w:type="fixed"/>
        <w:tblCellMar>
          <w:top w:w="57" w:type="dxa"/>
          <w:left w:w="0" w:type="dxa"/>
          <w:bottom w:w="57" w:type="dxa"/>
          <w:right w:w="0" w:type="dxa"/>
        </w:tblCellMar>
        <w:tblLook w:val="0000" w:firstRow="0" w:lastRow="0" w:firstColumn="0" w:lastColumn="0" w:noHBand="0" w:noVBand="0"/>
      </w:tblPr>
      <w:tblGrid>
        <w:gridCol w:w="1869"/>
        <w:gridCol w:w="624"/>
        <w:gridCol w:w="1872"/>
        <w:gridCol w:w="624"/>
        <w:gridCol w:w="4649"/>
      </w:tblGrid>
      <w:tr w:rsidR="0079563B" w:rsidRPr="004B27F3" w:rsidTr="0092421E">
        <w:trPr>
          <w:cantSplit/>
          <w:jc w:val="right"/>
        </w:trPr>
        <w:tc>
          <w:tcPr>
            <w:tcW w:w="1869" w:type="dxa"/>
            <w:shd w:val="clear" w:color="auto" w:fill="auto"/>
            <w:tcMar>
              <w:top w:w="91" w:type="dxa"/>
              <w:left w:w="0" w:type="dxa"/>
              <w:bottom w:w="91" w:type="dxa"/>
              <w:right w:w="0" w:type="dxa"/>
            </w:tcMar>
          </w:tcPr>
          <w:p w:rsidR="0079563B" w:rsidRPr="004B27F3" w:rsidRDefault="0079563B" w:rsidP="0079563B">
            <w:pPr>
              <w:pStyle w:val="TableSideHeading"/>
              <w:rPr>
                <w:rtl/>
              </w:rPr>
            </w:pPr>
          </w:p>
        </w:tc>
        <w:tc>
          <w:tcPr>
            <w:tcW w:w="624" w:type="dxa"/>
            <w:shd w:val="clear" w:color="auto" w:fill="auto"/>
            <w:tcMar>
              <w:top w:w="91" w:type="dxa"/>
              <w:left w:w="0" w:type="dxa"/>
              <w:bottom w:w="91" w:type="dxa"/>
              <w:right w:w="0" w:type="dxa"/>
            </w:tcMar>
          </w:tcPr>
          <w:p w:rsidR="0079563B" w:rsidRPr="004B27F3" w:rsidRDefault="0079563B" w:rsidP="0079563B">
            <w:pPr>
              <w:pStyle w:val="TableText"/>
              <w:rPr>
                <w:rtl/>
              </w:rPr>
            </w:pPr>
          </w:p>
        </w:tc>
        <w:tc>
          <w:tcPr>
            <w:tcW w:w="1872" w:type="dxa"/>
            <w:shd w:val="clear" w:color="auto" w:fill="auto"/>
            <w:tcMar>
              <w:top w:w="91" w:type="dxa"/>
              <w:left w:w="0" w:type="dxa"/>
              <w:bottom w:w="91" w:type="dxa"/>
              <w:right w:w="0" w:type="dxa"/>
            </w:tcMar>
          </w:tcPr>
          <w:p w:rsidR="0079563B" w:rsidRPr="0092421E" w:rsidRDefault="0079563B" w:rsidP="0079563B">
            <w:pPr>
              <w:pStyle w:val="TableInnerSideHeading"/>
              <w:rPr>
                <w:sz w:val="24"/>
                <w:szCs w:val="24"/>
                <w:rtl/>
              </w:rPr>
            </w:pPr>
            <w:r w:rsidRPr="0092421E">
              <w:rPr>
                <w:sz w:val="24"/>
                <w:szCs w:val="24"/>
                <w:rtl/>
              </w:rPr>
              <w:t>"</w:t>
            </w:r>
            <w:r w:rsidRPr="0092421E">
              <w:rPr>
                <w:rFonts w:hint="eastAsia"/>
                <w:sz w:val="24"/>
                <w:szCs w:val="24"/>
                <w:rtl/>
              </w:rPr>
              <w:t>ניכוי</w:t>
            </w:r>
            <w:r w:rsidRPr="0092421E">
              <w:rPr>
                <w:sz w:val="24"/>
                <w:szCs w:val="24"/>
                <w:rtl/>
              </w:rPr>
              <w:t xml:space="preserve"> </w:t>
            </w:r>
            <w:r w:rsidRPr="0092421E">
              <w:rPr>
                <w:rFonts w:hint="eastAsia"/>
                <w:sz w:val="24"/>
                <w:szCs w:val="24"/>
                <w:rtl/>
              </w:rPr>
              <w:t>תשלומי</w:t>
            </w:r>
            <w:r w:rsidRPr="0092421E">
              <w:rPr>
                <w:sz w:val="24"/>
                <w:szCs w:val="24"/>
                <w:rtl/>
              </w:rPr>
              <w:t xml:space="preserve"> </w:t>
            </w:r>
            <w:r w:rsidRPr="0092421E">
              <w:rPr>
                <w:rFonts w:hint="eastAsia"/>
                <w:sz w:val="24"/>
                <w:szCs w:val="24"/>
                <w:rtl/>
              </w:rPr>
              <w:t>יתר</w:t>
            </w:r>
          </w:p>
        </w:tc>
        <w:tc>
          <w:tcPr>
            <w:tcW w:w="624" w:type="dxa"/>
            <w:shd w:val="clear" w:color="auto" w:fill="auto"/>
            <w:tcMar>
              <w:top w:w="91" w:type="dxa"/>
              <w:left w:w="0" w:type="dxa"/>
              <w:bottom w:w="91" w:type="dxa"/>
              <w:right w:w="0" w:type="dxa"/>
            </w:tcMar>
          </w:tcPr>
          <w:p w:rsidR="0079563B" w:rsidRPr="0092421E" w:rsidRDefault="0079563B" w:rsidP="0079563B">
            <w:pPr>
              <w:pStyle w:val="TableText"/>
              <w:rPr>
                <w:sz w:val="24"/>
                <w:szCs w:val="24"/>
                <w:rtl/>
              </w:rPr>
            </w:pPr>
            <w:r w:rsidRPr="0092421E">
              <w:rPr>
                <w:sz w:val="24"/>
                <w:szCs w:val="24"/>
                <w:rtl/>
              </w:rPr>
              <w:t>16.</w:t>
            </w:r>
          </w:p>
        </w:tc>
        <w:tc>
          <w:tcPr>
            <w:tcW w:w="4649" w:type="dxa"/>
            <w:shd w:val="clear" w:color="auto" w:fill="auto"/>
            <w:tcMar>
              <w:top w:w="91" w:type="dxa"/>
              <w:left w:w="0" w:type="dxa"/>
              <w:bottom w:w="91" w:type="dxa"/>
              <w:right w:w="0" w:type="dxa"/>
            </w:tcMar>
          </w:tcPr>
          <w:p w:rsidR="0079563B" w:rsidRPr="0092421E" w:rsidRDefault="0079563B" w:rsidP="0079563B">
            <w:pPr>
              <w:pStyle w:val="TableBlock"/>
              <w:rPr>
                <w:sz w:val="24"/>
                <w:szCs w:val="24"/>
                <w:rtl/>
              </w:rPr>
            </w:pPr>
            <w:r w:rsidRPr="0092421E">
              <w:rPr>
                <w:sz w:val="24"/>
                <w:szCs w:val="24"/>
                <w:rtl/>
              </w:rPr>
              <w:t>(</w:t>
            </w:r>
            <w:r w:rsidRPr="0092421E">
              <w:rPr>
                <w:rFonts w:hint="eastAsia"/>
                <w:sz w:val="24"/>
                <w:szCs w:val="24"/>
                <w:rtl/>
              </w:rPr>
              <w:t>א</w:t>
            </w:r>
            <w:r w:rsidRPr="0092421E">
              <w:rPr>
                <w:sz w:val="24"/>
                <w:szCs w:val="24"/>
                <w:rtl/>
              </w:rPr>
              <w:t>)</w:t>
            </w:r>
            <w:r w:rsidRPr="0092421E">
              <w:rPr>
                <w:sz w:val="24"/>
                <w:szCs w:val="24"/>
                <w:rtl/>
              </w:rPr>
              <w:tab/>
            </w:r>
            <w:r w:rsidRPr="0092421E">
              <w:rPr>
                <w:rFonts w:hint="eastAsia"/>
                <w:sz w:val="24"/>
                <w:szCs w:val="24"/>
                <w:rtl/>
              </w:rPr>
              <w:t>שולמו</w:t>
            </w:r>
            <w:r w:rsidRPr="0092421E">
              <w:rPr>
                <w:sz w:val="24"/>
                <w:szCs w:val="24"/>
                <w:rtl/>
              </w:rPr>
              <w:t xml:space="preserve"> </w:t>
            </w:r>
            <w:r w:rsidRPr="0092421E">
              <w:rPr>
                <w:rFonts w:hint="eastAsia"/>
                <w:sz w:val="24"/>
                <w:szCs w:val="24"/>
                <w:rtl/>
              </w:rPr>
              <w:t>לנכה</w:t>
            </w:r>
            <w:r w:rsidRPr="0092421E">
              <w:rPr>
                <w:sz w:val="24"/>
                <w:szCs w:val="24"/>
                <w:rtl/>
              </w:rPr>
              <w:t xml:space="preserve"> </w:t>
            </w:r>
            <w:r w:rsidRPr="0092421E">
              <w:rPr>
                <w:rFonts w:hint="eastAsia"/>
                <w:sz w:val="24"/>
                <w:szCs w:val="24"/>
                <w:rtl/>
              </w:rPr>
              <w:t>בטעות</w:t>
            </w:r>
            <w:r w:rsidRPr="0092421E">
              <w:rPr>
                <w:sz w:val="24"/>
                <w:szCs w:val="24"/>
                <w:rtl/>
              </w:rPr>
              <w:t xml:space="preserve"> </w:t>
            </w:r>
            <w:r w:rsidRPr="0092421E">
              <w:rPr>
                <w:rFonts w:hint="eastAsia"/>
                <w:sz w:val="24"/>
                <w:szCs w:val="24"/>
                <w:rtl/>
              </w:rPr>
              <w:t>או</w:t>
            </w:r>
            <w:r w:rsidRPr="0092421E">
              <w:rPr>
                <w:sz w:val="24"/>
                <w:szCs w:val="24"/>
                <w:rtl/>
              </w:rPr>
              <w:t xml:space="preserve"> </w:t>
            </w:r>
            <w:r w:rsidRPr="0092421E">
              <w:rPr>
                <w:rFonts w:hint="eastAsia"/>
                <w:sz w:val="24"/>
                <w:szCs w:val="24"/>
                <w:rtl/>
              </w:rPr>
              <w:t>שלא</w:t>
            </w:r>
            <w:r w:rsidRPr="0092421E">
              <w:rPr>
                <w:sz w:val="24"/>
                <w:szCs w:val="24"/>
                <w:rtl/>
              </w:rPr>
              <w:t xml:space="preserve"> </w:t>
            </w:r>
            <w:r w:rsidRPr="0092421E">
              <w:rPr>
                <w:rFonts w:hint="eastAsia"/>
                <w:sz w:val="24"/>
                <w:szCs w:val="24"/>
                <w:rtl/>
              </w:rPr>
              <w:t>כדין</w:t>
            </w:r>
            <w:r w:rsidRPr="0092421E">
              <w:rPr>
                <w:sz w:val="24"/>
                <w:szCs w:val="24"/>
                <w:rtl/>
              </w:rPr>
              <w:t xml:space="preserve"> </w:t>
            </w:r>
            <w:r w:rsidRPr="0092421E">
              <w:rPr>
                <w:rFonts w:hint="eastAsia"/>
                <w:sz w:val="24"/>
                <w:szCs w:val="24"/>
                <w:rtl/>
              </w:rPr>
              <w:t>תשלומים</w:t>
            </w:r>
            <w:r w:rsidRPr="0092421E">
              <w:rPr>
                <w:sz w:val="24"/>
                <w:szCs w:val="24"/>
                <w:rtl/>
              </w:rPr>
              <w:t xml:space="preserve"> </w:t>
            </w:r>
            <w:r w:rsidRPr="0092421E">
              <w:rPr>
                <w:rFonts w:hint="eastAsia"/>
                <w:sz w:val="24"/>
                <w:szCs w:val="24"/>
                <w:rtl/>
              </w:rPr>
              <w:t>למעלה</w:t>
            </w:r>
            <w:r w:rsidRPr="0092421E">
              <w:rPr>
                <w:sz w:val="24"/>
                <w:szCs w:val="24"/>
                <w:rtl/>
              </w:rPr>
              <w:t xml:space="preserve"> </w:t>
            </w:r>
            <w:proofErr w:type="spellStart"/>
            <w:r w:rsidRPr="0092421E">
              <w:rPr>
                <w:rFonts w:hint="eastAsia"/>
                <w:sz w:val="24"/>
                <w:szCs w:val="24"/>
                <w:rtl/>
              </w:rPr>
              <w:t>מהמגיע</w:t>
            </w:r>
            <w:proofErr w:type="spellEnd"/>
            <w:r w:rsidRPr="0092421E">
              <w:rPr>
                <w:sz w:val="24"/>
                <w:szCs w:val="24"/>
                <w:rtl/>
              </w:rPr>
              <w:t xml:space="preserve"> </w:t>
            </w:r>
            <w:r w:rsidRPr="0092421E">
              <w:rPr>
                <w:rFonts w:hint="eastAsia"/>
                <w:sz w:val="24"/>
                <w:szCs w:val="24"/>
                <w:rtl/>
              </w:rPr>
              <w:t>לו</w:t>
            </w:r>
            <w:r w:rsidRPr="0092421E">
              <w:rPr>
                <w:sz w:val="24"/>
                <w:szCs w:val="24"/>
                <w:rtl/>
              </w:rPr>
              <w:t xml:space="preserve"> (</w:t>
            </w:r>
            <w:r w:rsidRPr="0092421E">
              <w:rPr>
                <w:rFonts w:hint="eastAsia"/>
                <w:sz w:val="24"/>
                <w:szCs w:val="24"/>
                <w:rtl/>
              </w:rPr>
              <w:t>ב</w:t>
            </w:r>
            <w:r w:rsidRPr="0092421E">
              <w:rPr>
                <w:rFonts w:hint="cs"/>
                <w:sz w:val="24"/>
                <w:szCs w:val="24"/>
                <w:rtl/>
              </w:rPr>
              <w:t xml:space="preserve">סעיף </w:t>
            </w:r>
            <w:r w:rsidRPr="0092421E">
              <w:rPr>
                <w:rFonts w:hint="eastAsia"/>
                <w:sz w:val="24"/>
                <w:szCs w:val="24"/>
                <w:rtl/>
              </w:rPr>
              <w:t>זה</w:t>
            </w:r>
            <w:r w:rsidRPr="0092421E">
              <w:rPr>
                <w:sz w:val="24"/>
                <w:szCs w:val="24"/>
                <w:rtl/>
              </w:rPr>
              <w:t xml:space="preserve"> – </w:t>
            </w:r>
            <w:r w:rsidRPr="0092421E">
              <w:rPr>
                <w:rFonts w:hint="eastAsia"/>
                <w:sz w:val="24"/>
                <w:szCs w:val="24"/>
                <w:rtl/>
              </w:rPr>
              <w:t>תשלומי</w:t>
            </w:r>
            <w:r w:rsidRPr="0092421E">
              <w:rPr>
                <w:sz w:val="24"/>
                <w:szCs w:val="24"/>
                <w:rtl/>
              </w:rPr>
              <w:t xml:space="preserve"> </w:t>
            </w:r>
            <w:r w:rsidRPr="0092421E">
              <w:rPr>
                <w:rFonts w:hint="eastAsia"/>
                <w:sz w:val="24"/>
                <w:szCs w:val="24"/>
                <w:rtl/>
              </w:rPr>
              <w:t>יתר</w:t>
            </w:r>
            <w:r w:rsidRPr="0092421E">
              <w:rPr>
                <w:sz w:val="24"/>
                <w:szCs w:val="24"/>
                <w:rtl/>
              </w:rPr>
              <w:t xml:space="preserve">), </w:t>
            </w:r>
            <w:r w:rsidRPr="0092421E">
              <w:rPr>
                <w:rFonts w:hint="eastAsia"/>
                <w:sz w:val="24"/>
                <w:szCs w:val="24"/>
                <w:rtl/>
              </w:rPr>
              <w:t>רשאי</w:t>
            </w:r>
            <w:r w:rsidRPr="0092421E">
              <w:rPr>
                <w:sz w:val="24"/>
                <w:szCs w:val="24"/>
                <w:rtl/>
              </w:rPr>
              <w:t xml:space="preserve"> </w:t>
            </w:r>
            <w:r w:rsidRPr="0092421E">
              <w:rPr>
                <w:rFonts w:hint="eastAsia"/>
                <w:sz w:val="24"/>
                <w:szCs w:val="24"/>
                <w:rtl/>
              </w:rPr>
              <w:t>קצין</w:t>
            </w:r>
            <w:r w:rsidRPr="0092421E">
              <w:rPr>
                <w:sz w:val="24"/>
                <w:szCs w:val="24"/>
                <w:rtl/>
              </w:rPr>
              <w:t xml:space="preserve"> </w:t>
            </w:r>
            <w:r w:rsidRPr="0092421E">
              <w:rPr>
                <w:rFonts w:hint="eastAsia"/>
                <w:sz w:val="24"/>
                <w:szCs w:val="24"/>
                <w:rtl/>
              </w:rPr>
              <w:t>תגמולים</w:t>
            </w:r>
            <w:r w:rsidRPr="0092421E">
              <w:rPr>
                <w:sz w:val="24"/>
                <w:szCs w:val="24"/>
                <w:rtl/>
              </w:rPr>
              <w:t xml:space="preserve"> </w:t>
            </w:r>
            <w:r w:rsidRPr="0092421E">
              <w:rPr>
                <w:rFonts w:hint="eastAsia"/>
                <w:sz w:val="24"/>
                <w:szCs w:val="24"/>
                <w:rtl/>
              </w:rPr>
              <w:t>לנכות</w:t>
            </w:r>
            <w:r w:rsidRPr="0092421E">
              <w:rPr>
                <w:sz w:val="24"/>
                <w:szCs w:val="24"/>
                <w:rtl/>
              </w:rPr>
              <w:t xml:space="preserve"> </w:t>
            </w:r>
            <w:r w:rsidRPr="0092421E">
              <w:rPr>
                <w:rFonts w:hint="eastAsia"/>
                <w:sz w:val="24"/>
                <w:szCs w:val="24"/>
                <w:rtl/>
              </w:rPr>
              <w:t>את</w:t>
            </w:r>
            <w:r w:rsidRPr="0092421E">
              <w:rPr>
                <w:sz w:val="24"/>
                <w:szCs w:val="24"/>
                <w:rtl/>
              </w:rPr>
              <w:t xml:space="preserve"> </w:t>
            </w:r>
            <w:r w:rsidRPr="0092421E">
              <w:rPr>
                <w:rFonts w:hint="eastAsia"/>
                <w:sz w:val="24"/>
                <w:szCs w:val="24"/>
                <w:rtl/>
              </w:rPr>
              <w:t>תשלומי</w:t>
            </w:r>
            <w:r w:rsidRPr="0092421E">
              <w:rPr>
                <w:sz w:val="24"/>
                <w:szCs w:val="24"/>
                <w:rtl/>
              </w:rPr>
              <w:t xml:space="preserve"> </w:t>
            </w:r>
            <w:r w:rsidRPr="0092421E">
              <w:rPr>
                <w:rFonts w:hint="eastAsia"/>
                <w:sz w:val="24"/>
                <w:szCs w:val="24"/>
                <w:rtl/>
              </w:rPr>
              <w:t>היתר</w:t>
            </w:r>
            <w:r w:rsidRPr="0092421E">
              <w:rPr>
                <w:rFonts w:hint="cs"/>
                <w:sz w:val="24"/>
                <w:szCs w:val="24"/>
                <w:rtl/>
              </w:rPr>
              <w:t xml:space="preserve"> בצירוף התוספת כאמור בסעיף קטן (ב),</w:t>
            </w:r>
            <w:r w:rsidRPr="0092421E">
              <w:rPr>
                <w:sz w:val="24"/>
                <w:szCs w:val="24"/>
                <w:rtl/>
              </w:rPr>
              <w:t xml:space="preserve"> </w:t>
            </w:r>
            <w:r w:rsidRPr="0092421E">
              <w:rPr>
                <w:rFonts w:hint="eastAsia"/>
                <w:sz w:val="24"/>
                <w:szCs w:val="24"/>
                <w:rtl/>
              </w:rPr>
              <w:t>מכל</w:t>
            </w:r>
            <w:r w:rsidRPr="0092421E">
              <w:rPr>
                <w:sz w:val="24"/>
                <w:szCs w:val="24"/>
                <w:rtl/>
              </w:rPr>
              <w:t xml:space="preserve"> </w:t>
            </w:r>
            <w:r w:rsidRPr="0092421E">
              <w:rPr>
                <w:rFonts w:hint="eastAsia"/>
                <w:sz w:val="24"/>
                <w:szCs w:val="24"/>
                <w:rtl/>
              </w:rPr>
              <w:t>תשלום</w:t>
            </w:r>
            <w:r w:rsidRPr="0092421E">
              <w:rPr>
                <w:sz w:val="24"/>
                <w:szCs w:val="24"/>
                <w:rtl/>
              </w:rPr>
              <w:t xml:space="preserve"> </w:t>
            </w:r>
            <w:r w:rsidRPr="0092421E">
              <w:rPr>
                <w:rFonts w:hint="eastAsia"/>
                <w:sz w:val="24"/>
                <w:szCs w:val="24"/>
                <w:rtl/>
              </w:rPr>
              <w:t>שיגיע</w:t>
            </w:r>
            <w:r w:rsidRPr="0092421E">
              <w:rPr>
                <w:sz w:val="24"/>
                <w:szCs w:val="24"/>
                <w:rtl/>
              </w:rPr>
              <w:t xml:space="preserve"> </w:t>
            </w:r>
            <w:r w:rsidRPr="0092421E">
              <w:rPr>
                <w:rFonts w:hint="eastAsia"/>
                <w:sz w:val="24"/>
                <w:szCs w:val="24"/>
                <w:rtl/>
              </w:rPr>
              <w:t>לאותו</w:t>
            </w:r>
            <w:r w:rsidRPr="0092421E">
              <w:rPr>
                <w:sz w:val="24"/>
                <w:szCs w:val="24"/>
                <w:rtl/>
              </w:rPr>
              <w:t xml:space="preserve"> </w:t>
            </w:r>
            <w:r w:rsidRPr="0092421E">
              <w:rPr>
                <w:rFonts w:hint="eastAsia"/>
                <w:sz w:val="24"/>
                <w:szCs w:val="24"/>
                <w:rtl/>
              </w:rPr>
              <w:t>נכה</w:t>
            </w:r>
            <w:r w:rsidRPr="0092421E">
              <w:rPr>
                <w:sz w:val="24"/>
                <w:szCs w:val="24"/>
                <w:rtl/>
              </w:rPr>
              <w:t xml:space="preserve">, </w:t>
            </w:r>
            <w:r w:rsidRPr="0092421E">
              <w:rPr>
                <w:rFonts w:hint="eastAsia"/>
                <w:sz w:val="24"/>
                <w:szCs w:val="24"/>
                <w:rtl/>
              </w:rPr>
              <w:t>בין</w:t>
            </w:r>
            <w:r w:rsidRPr="0092421E">
              <w:rPr>
                <w:sz w:val="24"/>
                <w:szCs w:val="24"/>
                <w:rtl/>
              </w:rPr>
              <w:t xml:space="preserve"> </w:t>
            </w:r>
            <w:r w:rsidRPr="0092421E">
              <w:rPr>
                <w:rFonts w:hint="eastAsia"/>
                <w:sz w:val="24"/>
                <w:szCs w:val="24"/>
                <w:rtl/>
              </w:rPr>
              <w:t>בבת</w:t>
            </w:r>
            <w:r w:rsidRPr="0092421E">
              <w:rPr>
                <w:sz w:val="24"/>
                <w:szCs w:val="24"/>
                <w:rtl/>
              </w:rPr>
              <w:t xml:space="preserve"> </w:t>
            </w:r>
            <w:r w:rsidRPr="0092421E">
              <w:rPr>
                <w:rFonts w:hint="eastAsia"/>
                <w:sz w:val="24"/>
                <w:szCs w:val="24"/>
                <w:rtl/>
              </w:rPr>
              <w:t>אחת</w:t>
            </w:r>
            <w:r w:rsidRPr="0092421E">
              <w:rPr>
                <w:sz w:val="24"/>
                <w:szCs w:val="24"/>
                <w:rtl/>
              </w:rPr>
              <w:t xml:space="preserve"> </w:t>
            </w:r>
            <w:r w:rsidRPr="0092421E">
              <w:rPr>
                <w:rFonts w:hint="eastAsia"/>
                <w:sz w:val="24"/>
                <w:szCs w:val="24"/>
                <w:rtl/>
              </w:rPr>
              <w:t>ובין</w:t>
            </w:r>
            <w:r w:rsidRPr="0092421E">
              <w:rPr>
                <w:sz w:val="24"/>
                <w:szCs w:val="24"/>
                <w:rtl/>
              </w:rPr>
              <w:t xml:space="preserve"> </w:t>
            </w:r>
            <w:r w:rsidRPr="0092421E">
              <w:rPr>
                <w:rFonts w:hint="eastAsia"/>
                <w:sz w:val="24"/>
                <w:szCs w:val="24"/>
                <w:rtl/>
              </w:rPr>
              <w:t>בשיעורים</w:t>
            </w:r>
            <w:r w:rsidRPr="0092421E">
              <w:rPr>
                <w:sz w:val="24"/>
                <w:szCs w:val="24"/>
                <w:rtl/>
              </w:rPr>
              <w:t xml:space="preserve">, </w:t>
            </w:r>
            <w:r w:rsidRPr="0092421E">
              <w:rPr>
                <w:rFonts w:hint="eastAsia"/>
                <w:sz w:val="24"/>
                <w:szCs w:val="24"/>
                <w:rtl/>
              </w:rPr>
              <w:t>בהתחשב</w:t>
            </w:r>
            <w:r w:rsidRPr="0092421E">
              <w:rPr>
                <w:sz w:val="24"/>
                <w:szCs w:val="24"/>
                <w:rtl/>
              </w:rPr>
              <w:t xml:space="preserve"> </w:t>
            </w:r>
            <w:r w:rsidRPr="0092421E">
              <w:rPr>
                <w:rFonts w:hint="eastAsia"/>
                <w:sz w:val="24"/>
                <w:szCs w:val="24"/>
                <w:rtl/>
              </w:rPr>
              <w:t>במצבו</w:t>
            </w:r>
            <w:r w:rsidRPr="0092421E">
              <w:rPr>
                <w:sz w:val="24"/>
                <w:szCs w:val="24"/>
                <w:rtl/>
              </w:rPr>
              <w:t xml:space="preserve"> </w:t>
            </w:r>
            <w:r w:rsidRPr="0092421E">
              <w:rPr>
                <w:rFonts w:hint="eastAsia"/>
                <w:sz w:val="24"/>
                <w:szCs w:val="24"/>
                <w:rtl/>
              </w:rPr>
              <w:t>של</w:t>
            </w:r>
            <w:r w:rsidRPr="0092421E">
              <w:rPr>
                <w:sz w:val="24"/>
                <w:szCs w:val="24"/>
                <w:rtl/>
              </w:rPr>
              <w:t xml:space="preserve"> </w:t>
            </w:r>
            <w:r w:rsidRPr="0092421E">
              <w:rPr>
                <w:rFonts w:hint="eastAsia"/>
                <w:sz w:val="24"/>
                <w:szCs w:val="24"/>
                <w:rtl/>
              </w:rPr>
              <w:t>הנכה</w:t>
            </w:r>
            <w:r w:rsidRPr="0092421E">
              <w:rPr>
                <w:sz w:val="24"/>
                <w:szCs w:val="24"/>
                <w:rtl/>
              </w:rPr>
              <w:t xml:space="preserve"> </w:t>
            </w:r>
            <w:r w:rsidRPr="0092421E">
              <w:rPr>
                <w:rFonts w:hint="eastAsia"/>
                <w:sz w:val="24"/>
                <w:szCs w:val="24"/>
                <w:rtl/>
              </w:rPr>
              <w:t>ובנסיבות</w:t>
            </w:r>
            <w:r w:rsidRPr="0092421E">
              <w:rPr>
                <w:sz w:val="24"/>
                <w:szCs w:val="24"/>
                <w:rtl/>
              </w:rPr>
              <w:t xml:space="preserve"> </w:t>
            </w:r>
            <w:r w:rsidRPr="0092421E">
              <w:rPr>
                <w:rFonts w:hint="eastAsia"/>
                <w:sz w:val="24"/>
                <w:szCs w:val="24"/>
                <w:rtl/>
              </w:rPr>
              <w:t>העניין</w:t>
            </w:r>
            <w:r w:rsidRPr="0092421E">
              <w:rPr>
                <w:sz w:val="24"/>
                <w:szCs w:val="24"/>
                <w:rtl/>
              </w:rPr>
              <w:t xml:space="preserve">, </w:t>
            </w:r>
            <w:r w:rsidRPr="0092421E">
              <w:rPr>
                <w:rFonts w:hint="eastAsia"/>
                <w:sz w:val="24"/>
                <w:szCs w:val="24"/>
                <w:rtl/>
              </w:rPr>
              <w:t>ובלבד</w:t>
            </w:r>
            <w:r w:rsidRPr="0092421E">
              <w:rPr>
                <w:sz w:val="24"/>
                <w:szCs w:val="24"/>
                <w:rtl/>
              </w:rPr>
              <w:t xml:space="preserve"> </w:t>
            </w:r>
            <w:r w:rsidRPr="0092421E">
              <w:rPr>
                <w:rFonts w:hint="eastAsia"/>
                <w:sz w:val="24"/>
                <w:szCs w:val="24"/>
                <w:rtl/>
              </w:rPr>
              <w:t>שתשלומי</w:t>
            </w:r>
            <w:r w:rsidRPr="0092421E">
              <w:rPr>
                <w:sz w:val="24"/>
                <w:szCs w:val="24"/>
                <w:rtl/>
              </w:rPr>
              <w:t xml:space="preserve"> </w:t>
            </w:r>
            <w:r w:rsidRPr="0092421E">
              <w:rPr>
                <w:rFonts w:hint="eastAsia"/>
                <w:sz w:val="24"/>
                <w:szCs w:val="24"/>
                <w:rtl/>
              </w:rPr>
              <w:t>היתר</w:t>
            </w:r>
            <w:r w:rsidRPr="0092421E">
              <w:rPr>
                <w:sz w:val="24"/>
                <w:szCs w:val="24"/>
                <w:rtl/>
              </w:rPr>
              <w:t xml:space="preserve"> </w:t>
            </w:r>
            <w:r w:rsidRPr="0092421E">
              <w:rPr>
                <w:rFonts w:hint="eastAsia"/>
                <w:sz w:val="24"/>
                <w:szCs w:val="24"/>
                <w:rtl/>
              </w:rPr>
              <w:t>יחושבו</w:t>
            </w:r>
            <w:r w:rsidRPr="0092421E">
              <w:rPr>
                <w:sz w:val="24"/>
                <w:szCs w:val="24"/>
                <w:rtl/>
              </w:rPr>
              <w:t xml:space="preserve"> </w:t>
            </w:r>
            <w:r w:rsidRPr="0092421E">
              <w:rPr>
                <w:rFonts w:hint="eastAsia"/>
                <w:sz w:val="24"/>
                <w:szCs w:val="24"/>
                <w:rtl/>
              </w:rPr>
              <w:t>בעבור</w:t>
            </w:r>
            <w:r w:rsidRPr="0092421E">
              <w:rPr>
                <w:sz w:val="24"/>
                <w:szCs w:val="24"/>
                <w:rtl/>
              </w:rPr>
              <w:t xml:space="preserve"> </w:t>
            </w:r>
            <w:r w:rsidRPr="0092421E">
              <w:rPr>
                <w:rFonts w:hint="eastAsia"/>
                <w:sz w:val="24"/>
                <w:szCs w:val="24"/>
                <w:rtl/>
              </w:rPr>
              <w:t>תקופה</w:t>
            </w:r>
            <w:r w:rsidRPr="0092421E">
              <w:rPr>
                <w:sz w:val="24"/>
                <w:szCs w:val="24"/>
                <w:rtl/>
              </w:rPr>
              <w:t xml:space="preserve"> </w:t>
            </w:r>
            <w:r w:rsidRPr="0092421E">
              <w:rPr>
                <w:rFonts w:hint="eastAsia"/>
                <w:sz w:val="24"/>
                <w:szCs w:val="24"/>
                <w:rtl/>
              </w:rPr>
              <w:t>שלא</w:t>
            </w:r>
            <w:r w:rsidRPr="0092421E">
              <w:rPr>
                <w:sz w:val="24"/>
                <w:szCs w:val="24"/>
                <w:rtl/>
              </w:rPr>
              <w:t xml:space="preserve"> </w:t>
            </w:r>
            <w:r w:rsidRPr="0092421E">
              <w:rPr>
                <w:rFonts w:hint="eastAsia"/>
                <w:sz w:val="24"/>
                <w:szCs w:val="24"/>
                <w:rtl/>
              </w:rPr>
              <w:t>תעלה</w:t>
            </w:r>
            <w:r w:rsidRPr="0092421E">
              <w:rPr>
                <w:sz w:val="24"/>
                <w:szCs w:val="24"/>
                <w:rtl/>
              </w:rPr>
              <w:t xml:space="preserve"> </w:t>
            </w:r>
            <w:r w:rsidRPr="0092421E">
              <w:rPr>
                <w:rFonts w:hint="eastAsia"/>
                <w:sz w:val="24"/>
                <w:szCs w:val="24"/>
                <w:rtl/>
              </w:rPr>
              <w:t>על</w:t>
            </w:r>
            <w:r w:rsidRPr="0092421E">
              <w:rPr>
                <w:sz w:val="24"/>
                <w:szCs w:val="24"/>
                <w:rtl/>
              </w:rPr>
              <w:t xml:space="preserve"> </w:t>
            </w:r>
            <w:r w:rsidRPr="0092421E">
              <w:rPr>
                <w:rFonts w:hint="eastAsia"/>
                <w:sz w:val="24"/>
                <w:szCs w:val="24"/>
                <w:rtl/>
              </w:rPr>
              <w:t>שבע</w:t>
            </w:r>
            <w:r w:rsidRPr="0092421E">
              <w:rPr>
                <w:sz w:val="24"/>
                <w:szCs w:val="24"/>
                <w:rtl/>
              </w:rPr>
              <w:t xml:space="preserve"> </w:t>
            </w:r>
            <w:r w:rsidRPr="0092421E">
              <w:rPr>
                <w:rFonts w:hint="eastAsia"/>
                <w:sz w:val="24"/>
                <w:szCs w:val="24"/>
                <w:rtl/>
              </w:rPr>
              <w:t>שנים</w:t>
            </w:r>
            <w:r w:rsidRPr="0092421E">
              <w:rPr>
                <w:sz w:val="24"/>
                <w:szCs w:val="24"/>
                <w:rtl/>
              </w:rPr>
              <w:t xml:space="preserve"> </w:t>
            </w:r>
            <w:r w:rsidRPr="0092421E">
              <w:rPr>
                <w:rFonts w:hint="eastAsia"/>
                <w:sz w:val="24"/>
                <w:szCs w:val="24"/>
                <w:rtl/>
              </w:rPr>
              <w:t>ושבכל</w:t>
            </w:r>
            <w:r w:rsidRPr="0092421E">
              <w:rPr>
                <w:sz w:val="24"/>
                <w:szCs w:val="24"/>
                <w:rtl/>
              </w:rPr>
              <w:t xml:space="preserve"> </w:t>
            </w:r>
            <w:r w:rsidRPr="0092421E">
              <w:rPr>
                <w:rFonts w:hint="eastAsia"/>
                <w:sz w:val="24"/>
                <w:szCs w:val="24"/>
                <w:rtl/>
              </w:rPr>
              <w:t>חודש</w:t>
            </w:r>
            <w:r w:rsidRPr="0092421E">
              <w:rPr>
                <w:sz w:val="24"/>
                <w:szCs w:val="24"/>
                <w:rtl/>
              </w:rPr>
              <w:t xml:space="preserve"> </w:t>
            </w:r>
            <w:r w:rsidRPr="0092421E">
              <w:rPr>
                <w:rFonts w:hint="eastAsia"/>
                <w:sz w:val="24"/>
                <w:szCs w:val="24"/>
                <w:rtl/>
              </w:rPr>
              <w:t>ישולם</w:t>
            </w:r>
            <w:r w:rsidRPr="0092421E">
              <w:rPr>
                <w:sz w:val="24"/>
                <w:szCs w:val="24"/>
                <w:rtl/>
              </w:rPr>
              <w:t xml:space="preserve"> </w:t>
            </w:r>
            <w:r w:rsidRPr="0092421E">
              <w:rPr>
                <w:rFonts w:hint="eastAsia"/>
                <w:sz w:val="24"/>
                <w:szCs w:val="24"/>
                <w:rtl/>
              </w:rPr>
              <w:t>לנכה</w:t>
            </w:r>
            <w:r w:rsidRPr="0092421E">
              <w:rPr>
                <w:sz w:val="24"/>
                <w:szCs w:val="24"/>
                <w:rtl/>
              </w:rPr>
              <w:t xml:space="preserve"> </w:t>
            </w:r>
            <w:r w:rsidRPr="0092421E">
              <w:rPr>
                <w:rFonts w:hint="eastAsia"/>
                <w:sz w:val="24"/>
                <w:szCs w:val="24"/>
                <w:rtl/>
              </w:rPr>
              <w:t>סכום</w:t>
            </w:r>
            <w:r w:rsidRPr="0092421E">
              <w:rPr>
                <w:sz w:val="24"/>
                <w:szCs w:val="24"/>
                <w:rtl/>
              </w:rPr>
              <w:t xml:space="preserve"> </w:t>
            </w:r>
            <w:r w:rsidRPr="0092421E">
              <w:rPr>
                <w:rFonts w:hint="eastAsia"/>
                <w:sz w:val="24"/>
                <w:szCs w:val="24"/>
                <w:rtl/>
              </w:rPr>
              <w:t>השווה</w:t>
            </w:r>
            <w:r w:rsidRPr="0092421E">
              <w:rPr>
                <w:sz w:val="24"/>
                <w:szCs w:val="24"/>
                <w:rtl/>
              </w:rPr>
              <w:t xml:space="preserve"> </w:t>
            </w:r>
            <w:r w:rsidRPr="0092421E">
              <w:rPr>
                <w:rFonts w:hint="eastAsia"/>
                <w:sz w:val="24"/>
                <w:szCs w:val="24"/>
                <w:rtl/>
              </w:rPr>
              <w:t>לשני</w:t>
            </w:r>
            <w:r w:rsidRPr="0092421E">
              <w:rPr>
                <w:sz w:val="24"/>
                <w:szCs w:val="24"/>
                <w:rtl/>
              </w:rPr>
              <w:t xml:space="preserve"> </w:t>
            </w:r>
            <w:r w:rsidRPr="0092421E">
              <w:rPr>
                <w:rFonts w:hint="eastAsia"/>
                <w:sz w:val="24"/>
                <w:szCs w:val="24"/>
                <w:rtl/>
              </w:rPr>
              <w:t>שלישים</w:t>
            </w:r>
            <w:r w:rsidRPr="0092421E">
              <w:rPr>
                <w:sz w:val="24"/>
                <w:szCs w:val="24"/>
                <w:rtl/>
              </w:rPr>
              <w:t xml:space="preserve"> </w:t>
            </w:r>
            <w:r w:rsidRPr="0092421E">
              <w:rPr>
                <w:rFonts w:hint="eastAsia"/>
                <w:sz w:val="24"/>
                <w:szCs w:val="24"/>
                <w:rtl/>
              </w:rPr>
              <w:t>לפחות</w:t>
            </w:r>
            <w:r w:rsidRPr="0092421E">
              <w:rPr>
                <w:sz w:val="24"/>
                <w:szCs w:val="24"/>
                <w:rtl/>
              </w:rPr>
              <w:t xml:space="preserve"> </w:t>
            </w:r>
            <w:r w:rsidRPr="0092421E">
              <w:rPr>
                <w:rFonts w:hint="eastAsia"/>
                <w:sz w:val="24"/>
                <w:szCs w:val="24"/>
                <w:rtl/>
              </w:rPr>
              <w:t>מסכום</w:t>
            </w:r>
            <w:r w:rsidRPr="0092421E">
              <w:rPr>
                <w:sz w:val="24"/>
                <w:szCs w:val="24"/>
                <w:rtl/>
              </w:rPr>
              <w:t xml:space="preserve"> </w:t>
            </w:r>
            <w:r w:rsidRPr="0092421E">
              <w:rPr>
                <w:rFonts w:hint="eastAsia"/>
                <w:sz w:val="24"/>
                <w:szCs w:val="24"/>
                <w:rtl/>
              </w:rPr>
              <w:t>התגמול</w:t>
            </w:r>
            <w:r w:rsidRPr="0092421E">
              <w:rPr>
                <w:sz w:val="24"/>
                <w:szCs w:val="24"/>
                <w:rtl/>
              </w:rPr>
              <w:t xml:space="preserve"> </w:t>
            </w:r>
            <w:r w:rsidRPr="0092421E">
              <w:rPr>
                <w:rFonts w:hint="eastAsia"/>
                <w:sz w:val="24"/>
                <w:szCs w:val="24"/>
                <w:rtl/>
              </w:rPr>
              <w:t>המגיע</w:t>
            </w:r>
            <w:r w:rsidRPr="0092421E">
              <w:rPr>
                <w:sz w:val="24"/>
                <w:szCs w:val="24"/>
                <w:rtl/>
              </w:rPr>
              <w:t xml:space="preserve"> </w:t>
            </w:r>
            <w:r w:rsidRPr="0092421E">
              <w:rPr>
                <w:rFonts w:hint="eastAsia"/>
                <w:sz w:val="24"/>
                <w:szCs w:val="24"/>
                <w:rtl/>
              </w:rPr>
              <w:t>לנכה</w:t>
            </w:r>
            <w:r w:rsidRPr="0092421E">
              <w:rPr>
                <w:sz w:val="24"/>
                <w:szCs w:val="24"/>
                <w:rtl/>
              </w:rPr>
              <w:t xml:space="preserve"> </w:t>
            </w:r>
            <w:r w:rsidRPr="0092421E">
              <w:rPr>
                <w:rFonts w:hint="eastAsia"/>
                <w:sz w:val="24"/>
                <w:szCs w:val="24"/>
                <w:rtl/>
              </w:rPr>
              <w:t>באותו</w:t>
            </w:r>
            <w:r w:rsidRPr="0092421E">
              <w:rPr>
                <w:sz w:val="24"/>
                <w:szCs w:val="24"/>
                <w:rtl/>
              </w:rPr>
              <w:t xml:space="preserve"> </w:t>
            </w:r>
            <w:r w:rsidRPr="0092421E">
              <w:rPr>
                <w:rFonts w:hint="eastAsia"/>
                <w:sz w:val="24"/>
                <w:szCs w:val="24"/>
                <w:rtl/>
              </w:rPr>
              <w:t>חודש</w:t>
            </w:r>
            <w:r w:rsidRPr="0092421E">
              <w:rPr>
                <w:sz w:val="24"/>
                <w:szCs w:val="24"/>
                <w:rtl/>
              </w:rPr>
              <w:t>.</w:t>
            </w:r>
          </w:p>
        </w:tc>
      </w:tr>
    </w:tbl>
    <w:p w:rsidR="003A2B4B" w:rsidRDefault="003A2B4B" w:rsidP="0079563B">
      <w:pPr>
        <w:ind w:firstLine="0"/>
        <w:rPr>
          <w:rtl/>
          <w:lang w:eastAsia="he-IL"/>
        </w:rPr>
      </w:pPr>
    </w:p>
    <w:p w:rsidR="0079563B" w:rsidRDefault="0079563B" w:rsidP="003A2B4B">
      <w:pPr>
        <w:ind w:firstLine="0"/>
        <w:rPr>
          <w:rtl/>
          <w:lang w:eastAsia="he-IL"/>
        </w:rPr>
      </w:pPr>
      <w:bookmarkStart w:id="60" w:name="_ETM_Q1_621000"/>
      <w:bookmarkEnd w:id="60"/>
    </w:p>
    <w:p w:rsidR="003A2B4B" w:rsidRDefault="003A2B4B" w:rsidP="003A2B4B">
      <w:pPr>
        <w:ind w:firstLine="0"/>
        <w:rPr>
          <w:rtl/>
          <w:lang w:eastAsia="he-IL"/>
        </w:rPr>
      </w:pPr>
      <w:bookmarkStart w:id="61" w:name="_ETM_Q1_707000"/>
      <w:bookmarkStart w:id="62" w:name="_ETM_Q1_1221000"/>
      <w:bookmarkEnd w:id="61"/>
      <w:bookmarkEnd w:id="62"/>
      <w:r>
        <w:rPr>
          <w:rFonts w:hint="cs"/>
          <w:rtl/>
          <w:lang w:eastAsia="he-IL"/>
        </w:rPr>
        <w:tab/>
        <w:t xml:space="preserve">כלומר, אפשר לנכות את תשלומי </w:t>
      </w:r>
      <w:bookmarkStart w:id="63" w:name="_ETM_Q1_1220000"/>
      <w:bookmarkEnd w:id="63"/>
      <w:r>
        <w:rPr>
          <w:rFonts w:hint="cs"/>
          <w:rtl/>
          <w:lang w:eastAsia="he-IL"/>
        </w:rPr>
        <w:t xml:space="preserve">היתר, ובלבד שבידיו של הנכה נשאר שני שליש מהתגמול. </w:t>
      </w:r>
    </w:p>
    <w:p w:rsidR="003A2B4B" w:rsidRDefault="003A2B4B" w:rsidP="003A2B4B">
      <w:pPr>
        <w:ind w:firstLine="0"/>
        <w:rPr>
          <w:rtl/>
          <w:lang w:eastAsia="he-IL"/>
        </w:rPr>
      </w:pPr>
    </w:p>
    <w:bookmarkStart w:id="64" w:name="_ETM_Q1_1185000" w:displacedByCustomXml="next"/>
    <w:bookmarkEnd w:id="64" w:displacedByCustomXml="next"/>
    <w:bookmarkStart w:id="65" w:name="_ETM_Q1_1222000" w:displacedByCustomXml="next"/>
    <w:bookmarkEnd w:id="65" w:displacedByCustomXml="next"/>
    <w:sdt>
      <w:sdtPr>
        <w:rPr>
          <w:rFonts w:hint="cs"/>
          <w:rtl/>
          <w:lang w:eastAsia="he-IL"/>
        </w:rPr>
        <w:alias w:val="אורח"/>
        <w:tag w:val="&lt;ID&gt;713857&lt;/ID&gt;&lt;Name&gt;משה אברהמי&lt;/Name&gt;&lt;Data&gt;משה אברהמי&lt;/Data&gt;&lt;Shortcut&gt;משאב&lt;/Shortcut&gt;&lt;Title&gt;חבר, ארגון נכי צה&quot;ל&lt;/Title&gt;"/>
        <w:id w:val="67207309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משה אברהמי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רק מהתגמול או שזה כולל את פרק את פרק 2.1, 2.2?</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638840653"/>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rPr>
          <w:rtl/>
          <w:lang w:eastAsia="he-IL"/>
        </w:rPr>
      </w:pPr>
    </w:p>
    <w:p w:rsidR="003A2B4B" w:rsidRDefault="003A2B4B" w:rsidP="003A2B4B">
      <w:pPr>
        <w:rPr>
          <w:rtl/>
          <w:lang w:eastAsia="he-IL"/>
        </w:rPr>
      </w:pPr>
      <w:bookmarkStart w:id="66" w:name="_ETM_Q1_1233000"/>
      <w:bookmarkEnd w:id="66"/>
      <w:r>
        <w:rPr>
          <w:rFonts w:hint="cs"/>
          <w:rtl/>
          <w:lang w:eastAsia="he-IL"/>
        </w:rPr>
        <w:t xml:space="preserve">צריך להישאר בידו שני </w:t>
      </w:r>
      <w:bookmarkStart w:id="67" w:name="_ETM_Q1_1235000"/>
      <w:bookmarkEnd w:id="67"/>
      <w:r>
        <w:rPr>
          <w:rFonts w:hint="cs"/>
          <w:rtl/>
          <w:lang w:eastAsia="he-IL"/>
        </w:rPr>
        <w:t>שליש מהתגמול, זאת אומרת שכל מה שהוא לא שני שליש מהתגמול, אפשר לנכות, שזה כמובן כולל גם את הזכאויות ה</w:t>
      </w:r>
      <w:bookmarkStart w:id="68" w:name="_ETM_Q1_1238000"/>
      <w:bookmarkEnd w:id="68"/>
      <w:r>
        <w:rPr>
          <w:rFonts w:hint="cs"/>
          <w:rtl/>
          <w:lang w:eastAsia="he-IL"/>
        </w:rPr>
        <w:t xml:space="preserve">נוספות. זאת ההוראה שמוצעת, תיכף נשמע הערות. </w:t>
      </w:r>
    </w:p>
    <w:p w:rsidR="003A2B4B" w:rsidRDefault="003A2B4B" w:rsidP="003A2B4B">
      <w:pPr>
        <w:rPr>
          <w:rtl/>
          <w:lang w:eastAsia="he-IL"/>
        </w:rPr>
      </w:pPr>
      <w:bookmarkStart w:id="69" w:name="_ETM_Q1_1239000"/>
      <w:bookmarkEnd w:id="69"/>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5"/>
        <w:gridCol w:w="625"/>
        <w:gridCol w:w="624"/>
        <w:gridCol w:w="88"/>
        <w:gridCol w:w="20"/>
        <w:gridCol w:w="5223"/>
      </w:tblGrid>
      <w:tr w:rsidR="003A2B4B" w:rsidTr="003A2B4B">
        <w:trPr>
          <w:cantSplit/>
          <w:trHeight w:val="60"/>
        </w:trPr>
        <w:tc>
          <w:tcPr>
            <w:tcW w:w="1871" w:type="dxa"/>
          </w:tcPr>
          <w:p w:rsidR="003A2B4B" w:rsidRDefault="003A2B4B">
            <w:pPr>
              <w:pStyle w:val="TableSideHeading"/>
              <w:rPr>
                <w:rtl/>
              </w:rPr>
            </w:pPr>
            <w:bookmarkStart w:id="70" w:name="_ETM_Q1_1241000"/>
            <w:bookmarkEnd w:id="70"/>
          </w:p>
        </w:tc>
        <w:tc>
          <w:tcPr>
            <w:tcW w:w="625" w:type="dxa"/>
          </w:tcPr>
          <w:p w:rsidR="003A2B4B" w:rsidRDefault="003A2B4B">
            <w:pPr>
              <w:pStyle w:val="TableText"/>
              <w:rPr>
                <w:rtl/>
              </w:rPr>
            </w:pPr>
          </w:p>
        </w:tc>
        <w:tc>
          <w:tcPr>
            <w:tcW w:w="625" w:type="dxa"/>
          </w:tcPr>
          <w:p w:rsidR="003A2B4B" w:rsidRDefault="003A2B4B">
            <w:pPr>
              <w:pStyle w:val="TableText"/>
            </w:pPr>
          </w:p>
        </w:tc>
        <w:tc>
          <w:tcPr>
            <w:tcW w:w="624" w:type="dxa"/>
          </w:tcPr>
          <w:p w:rsidR="003A2B4B" w:rsidRDefault="003A2B4B">
            <w:pPr>
              <w:pStyle w:val="TableText"/>
              <w:rPr>
                <w:sz w:val="24"/>
                <w:szCs w:val="24"/>
              </w:rPr>
            </w:pPr>
          </w:p>
        </w:tc>
        <w:tc>
          <w:tcPr>
            <w:tcW w:w="88" w:type="dxa"/>
          </w:tcPr>
          <w:p w:rsidR="003A2B4B" w:rsidRDefault="003A2B4B">
            <w:pPr>
              <w:pStyle w:val="TableText"/>
              <w:rPr>
                <w:sz w:val="24"/>
                <w:szCs w:val="24"/>
              </w:rPr>
            </w:pPr>
          </w:p>
        </w:tc>
        <w:tc>
          <w:tcPr>
            <w:tcW w:w="20" w:type="dxa"/>
          </w:tcPr>
          <w:p w:rsidR="003A2B4B" w:rsidRDefault="003A2B4B">
            <w:pPr>
              <w:pStyle w:val="TableText"/>
              <w:rPr>
                <w:sz w:val="24"/>
                <w:szCs w:val="24"/>
              </w:rPr>
            </w:pPr>
          </w:p>
        </w:tc>
        <w:tc>
          <w:tcPr>
            <w:tcW w:w="5225" w:type="dxa"/>
            <w:hideMark/>
          </w:tcPr>
          <w:p w:rsidR="003A2B4B" w:rsidRDefault="00B61569">
            <w:pPr>
              <w:pStyle w:val="TableBlock"/>
              <w:rPr>
                <w:sz w:val="24"/>
                <w:szCs w:val="24"/>
              </w:rPr>
            </w:pPr>
            <w:r>
              <w:rPr>
                <w:rFonts w:hint="cs"/>
                <w:sz w:val="24"/>
                <w:szCs w:val="24"/>
                <w:rtl/>
              </w:rPr>
              <w:t>"</w:t>
            </w:r>
            <w:r w:rsidR="003A2B4B">
              <w:rPr>
                <w:rFonts w:hint="cs"/>
                <w:sz w:val="24"/>
                <w:szCs w:val="24"/>
                <w:rtl/>
              </w:rPr>
              <w:t>(ב)</w:t>
            </w:r>
            <w:r w:rsidR="003A2B4B">
              <w:rPr>
                <w:rFonts w:hint="cs"/>
                <w:sz w:val="24"/>
                <w:szCs w:val="24"/>
                <w:rtl/>
              </w:rPr>
              <w:tab/>
              <w:t>קצין תגמולים רשאי לנכות את תשלומי היתר ששולמו לפי סעיף קטן (א), בצירוף תוספת לפי שיעור עליית מדד המחירים לצרכן שמפרסמת הלשכה המרכזית לסטטיסטיקה שפורסם לאחרונה לפני יום החזר התשלום בפועל, לעומת המדד שפורסם לאחרונה לפני המועד שבו שולמו תשלומי היתר.</w:t>
            </w:r>
          </w:p>
        </w:tc>
      </w:tr>
    </w:tbl>
    <w:p w:rsidR="003A2B4B" w:rsidRDefault="003A2B4B" w:rsidP="003A2B4B">
      <w:pPr>
        <w:pStyle w:val="afb"/>
        <w:rPr>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5"/>
        <w:gridCol w:w="625"/>
        <w:gridCol w:w="624"/>
        <w:gridCol w:w="88"/>
        <w:gridCol w:w="20"/>
        <w:gridCol w:w="5223"/>
      </w:tblGrid>
      <w:tr w:rsidR="003A2B4B" w:rsidTr="003A2B4B">
        <w:trPr>
          <w:cantSplit/>
          <w:trHeight w:val="60"/>
        </w:trPr>
        <w:tc>
          <w:tcPr>
            <w:tcW w:w="1871" w:type="dxa"/>
          </w:tcPr>
          <w:p w:rsidR="003A2B4B" w:rsidRDefault="003A2B4B">
            <w:pPr>
              <w:pStyle w:val="TableSideHeading"/>
            </w:pPr>
          </w:p>
        </w:tc>
        <w:tc>
          <w:tcPr>
            <w:tcW w:w="625" w:type="dxa"/>
          </w:tcPr>
          <w:p w:rsidR="003A2B4B" w:rsidRDefault="003A2B4B">
            <w:pPr>
              <w:pStyle w:val="TableText"/>
              <w:rPr>
                <w:rtl/>
              </w:rPr>
            </w:pPr>
          </w:p>
        </w:tc>
        <w:tc>
          <w:tcPr>
            <w:tcW w:w="625" w:type="dxa"/>
          </w:tcPr>
          <w:p w:rsidR="003A2B4B" w:rsidRDefault="003A2B4B">
            <w:pPr>
              <w:pStyle w:val="TableText"/>
            </w:pPr>
          </w:p>
        </w:tc>
        <w:tc>
          <w:tcPr>
            <w:tcW w:w="624" w:type="dxa"/>
          </w:tcPr>
          <w:p w:rsidR="003A2B4B" w:rsidRDefault="003A2B4B">
            <w:pPr>
              <w:pStyle w:val="TableText"/>
              <w:rPr>
                <w:sz w:val="24"/>
                <w:szCs w:val="24"/>
              </w:rPr>
            </w:pPr>
          </w:p>
        </w:tc>
        <w:tc>
          <w:tcPr>
            <w:tcW w:w="88" w:type="dxa"/>
          </w:tcPr>
          <w:p w:rsidR="003A2B4B" w:rsidRDefault="003A2B4B">
            <w:pPr>
              <w:pStyle w:val="TableText"/>
              <w:rPr>
                <w:sz w:val="24"/>
                <w:szCs w:val="24"/>
              </w:rPr>
            </w:pPr>
          </w:p>
        </w:tc>
        <w:tc>
          <w:tcPr>
            <w:tcW w:w="20" w:type="dxa"/>
          </w:tcPr>
          <w:p w:rsidR="003A2B4B" w:rsidRDefault="003A2B4B">
            <w:pPr>
              <w:pStyle w:val="TableText"/>
              <w:rPr>
                <w:sz w:val="24"/>
                <w:szCs w:val="24"/>
              </w:rPr>
            </w:pPr>
          </w:p>
        </w:tc>
        <w:tc>
          <w:tcPr>
            <w:tcW w:w="5225" w:type="dxa"/>
            <w:hideMark/>
          </w:tcPr>
          <w:p w:rsidR="003A2B4B" w:rsidRDefault="003A2B4B">
            <w:pPr>
              <w:pStyle w:val="TableBlock"/>
              <w:rPr>
                <w:sz w:val="24"/>
                <w:szCs w:val="24"/>
              </w:rPr>
            </w:pPr>
            <w:r>
              <w:rPr>
                <w:rFonts w:hint="cs"/>
                <w:sz w:val="24"/>
                <w:szCs w:val="24"/>
                <w:rtl/>
              </w:rPr>
              <w:t>(ג)</w:t>
            </w:r>
            <w:r>
              <w:rPr>
                <w:rFonts w:hint="cs"/>
                <w:sz w:val="24"/>
                <w:szCs w:val="24"/>
                <w:rtl/>
              </w:rPr>
              <w:tab/>
              <w:t>אין בסעיף זה כדי לפגוע בזכות המדינה לגבות את תשלומי היתר בדרך אחרת.</w:t>
            </w:r>
          </w:p>
        </w:tc>
      </w:tr>
      <w:tr w:rsidR="003A2B4B" w:rsidTr="003A2B4B">
        <w:trPr>
          <w:cantSplit/>
          <w:trHeight w:val="60"/>
        </w:trPr>
        <w:tc>
          <w:tcPr>
            <w:tcW w:w="1871" w:type="dxa"/>
          </w:tcPr>
          <w:p w:rsidR="003A2B4B" w:rsidRDefault="003A2B4B">
            <w:pPr>
              <w:pStyle w:val="TableSideHeading"/>
            </w:pPr>
          </w:p>
        </w:tc>
        <w:tc>
          <w:tcPr>
            <w:tcW w:w="625" w:type="dxa"/>
          </w:tcPr>
          <w:p w:rsidR="003A2B4B" w:rsidRDefault="003A2B4B">
            <w:pPr>
              <w:pStyle w:val="TableText"/>
            </w:pPr>
          </w:p>
        </w:tc>
        <w:tc>
          <w:tcPr>
            <w:tcW w:w="625" w:type="dxa"/>
          </w:tcPr>
          <w:p w:rsidR="003A2B4B" w:rsidRDefault="003A2B4B">
            <w:pPr>
              <w:pStyle w:val="TableText"/>
            </w:pPr>
          </w:p>
        </w:tc>
        <w:tc>
          <w:tcPr>
            <w:tcW w:w="624" w:type="dxa"/>
          </w:tcPr>
          <w:p w:rsidR="003A2B4B" w:rsidRDefault="003A2B4B">
            <w:pPr>
              <w:pStyle w:val="TableText"/>
              <w:rPr>
                <w:sz w:val="24"/>
                <w:szCs w:val="24"/>
              </w:rPr>
            </w:pPr>
          </w:p>
        </w:tc>
        <w:tc>
          <w:tcPr>
            <w:tcW w:w="88" w:type="dxa"/>
          </w:tcPr>
          <w:p w:rsidR="003A2B4B" w:rsidRDefault="003A2B4B">
            <w:pPr>
              <w:pStyle w:val="TableText"/>
              <w:rPr>
                <w:sz w:val="24"/>
                <w:szCs w:val="24"/>
              </w:rPr>
            </w:pPr>
          </w:p>
        </w:tc>
        <w:tc>
          <w:tcPr>
            <w:tcW w:w="20" w:type="dxa"/>
          </w:tcPr>
          <w:p w:rsidR="003A2B4B" w:rsidRDefault="003A2B4B">
            <w:pPr>
              <w:pStyle w:val="TableText"/>
              <w:rPr>
                <w:sz w:val="24"/>
                <w:szCs w:val="24"/>
              </w:rPr>
            </w:pPr>
          </w:p>
        </w:tc>
        <w:tc>
          <w:tcPr>
            <w:tcW w:w="5225" w:type="dxa"/>
            <w:hideMark/>
          </w:tcPr>
          <w:p w:rsidR="003A2B4B" w:rsidRDefault="003A2B4B">
            <w:pPr>
              <w:pStyle w:val="TableBlock"/>
              <w:rPr>
                <w:sz w:val="24"/>
                <w:szCs w:val="24"/>
              </w:rPr>
            </w:pPr>
            <w:r>
              <w:rPr>
                <w:rFonts w:hint="cs"/>
                <w:sz w:val="24"/>
                <w:szCs w:val="24"/>
                <w:rtl/>
              </w:rPr>
              <w:t>(ד)</w:t>
            </w:r>
            <w:r>
              <w:rPr>
                <w:rFonts w:hint="cs"/>
                <w:sz w:val="24"/>
                <w:szCs w:val="24"/>
                <w:rtl/>
              </w:rPr>
              <w:tab/>
              <w:t>בסעיף זה, "תשלומים" – תגמולים, מענקים, הענקות, טובות הנאה, זכאויות נוספות וכל תשלום אחר הניתן לנכה לפי חוק זה."</w:t>
            </w:r>
          </w:p>
        </w:tc>
      </w:tr>
    </w:tbl>
    <w:p w:rsidR="003A2B4B" w:rsidRDefault="003A2B4B" w:rsidP="003A2B4B">
      <w:pPr>
        <w:ind w:firstLine="0"/>
        <w:rPr>
          <w:lang w:eastAsia="he-IL"/>
        </w:rPr>
      </w:pPr>
      <w:bookmarkStart w:id="71" w:name="_ETM_Q1_1275000"/>
      <w:bookmarkEnd w:id="71"/>
    </w:p>
    <w:p w:rsidR="003A2B4B" w:rsidRDefault="003A2B4B" w:rsidP="003A2B4B">
      <w:pPr>
        <w:ind w:firstLine="0"/>
        <w:rPr>
          <w:lang w:eastAsia="he-IL"/>
        </w:rPr>
      </w:pPr>
      <w:bookmarkStart w:id="72" w:name="_ETM_Q1_1280000"/>
      <w:bookmarkEnd w:id="72"/>
      <w:r>
        <w:rPr>
          <w:rFonts w:hint="cs"/>
          <w:rtl/>
          <w:lang w:eastAsia="he-IL"/>
        </w:rPr>
        <w:tab/>
        <w:t xml:space="preserve">אני מציעה </w:t>
      </w:r>
      <w:bookmarkStart w:id="73" w:name="_ETM_Q1_1276000"/>
      <w:bookmarkEnd w:id="73"/>
      <w:r>
        <w:rPr>
          <w:rFonts w:hint="cs"/>
          <w:rtl/>
          <w:lang w:eastAsia="he-IL"/>
        </w:rPr>
        <w:t xml:space="preserve">שקודם משרד הביטחון יציג את הסעיף ואז נשמע </w:t>
      </w:r>
      <w:bookmarkStart w:id="74" w:name="_ETM_Q1_1283000"/>
      <w:bookmarkEnd w:id="74"/>
      <w:r>
        <w:rPr>
          <w:rFonts w:hint="cs"/>
          <w:rtl/>
          <w:lang w:eastAsia="he-IL"/>
        </w:rPr>
        <w:t xml:space="preserve">הערות. </w:t>
      </w:r>
    </w:p>
    <w:p w:rsidR="003A2B4B" w:rsidRDefault="003A2B4B" w:rsidP="003A2B4B">
      <w:pPr>
        <w:ind w:firstLine="0"/>
        <w:rPr>
          <w:rtl/>
          <w:lang w:eastAsia="he-IL"/>
        </w:rPr>
      </w:pPr>
      <w:bookmarkStart w:id="75" w:name="_ETM_Q1_1284000"/>
      <w:bookmarkEnd w:id="75"/>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56899312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סעיף תשלומי היתר קיים גם היום בחוק הנכים, אין </w:t>
      </w:r>
      <w:bookmarkStart w:id="76" w:name="_ETM_Q1_1292000"/>
      <w:bookmarkEnd w:id="76"/>
      <w:r>
        <w:rPr>
          <w:rFonts w:hint="cs"/>
          <w:rtl/>
          <w:lang w:eastAsia="he-IL"/>
        </w:rPr>
        <w:t xml:space="preserve">פה איזושהי המצאה חדשה, זה סעיף שגם מיושם בפועל. אנחנו עשינו תיקון נוסח, כי הנוסח הקיים הוא מאוד ארכאי </w:t>
      </w:r>
      <w:bookmarkStart w:id="77" w:name="_ETM_Q1_1296000"/>
      <w:bookmarkEnd w:id="77"/>
      <w:r>
        <w:rPr>
          <w:rFonts w:hint="cs"/>
          <w:rtl/>
          <w:lang w:eastAsia="he-IL"/>
        </w:rPr>
        <w:t xml:space="preserve">ולא מספיק ברור. המצב החוקי היום אומר שצריך </w:t>
      </w:r>
      <w:bookmarkStart w:id="78" w:name="_ETM_Q1_1303000"/>
      <w:bookmarkEnd w:id="78"/>
      <w:r>
        <w:rPr>
          <w:rFonts w:hint="cs"/>
          <w:rtl/>
          <w:lang w:eastAsia="he-IL"/>
        </w:rPr>
        <w:t xml:space="preserve">להשאיר מתשלומי היתר שני שליש מהתגמול. ההטבות, מאחר שעד היום </w:t>
      </w:r>
      <w:bookmarkStart w:id="79" w:name="_ETM_Q1_1314000"/>
      <w:bookmarkEnd w:id="79"/>
      <w:r>
        <w:rPr>
          <w:rFonts w:hint="cs"/>
          <w:rtl/>
          <w:lang w:eastAsia="he-IL"/>
        </w:rPr>
        <w:t xml:space="preserve">ניתנו – עדיין ניתנות – מכוח הוראות </w:t>
      </w:r>
      <w:bookmarkStart w:id="80" w:name="_ETM_Q1_1315000"/>
      <w:bookmarkEnd w:id="80"/>
      <w:r>
        <w:rPr>
          <w:rFonts w:hint="cs"/>
          <w:rtl/>
          <w:lang w:eastAsia="he-IL"/>
        </w:rPr>
        <w:t xml:space="preserve">אגף השיקום, בהוראות אגף השיקום נקבע שאת ההטבות אפשר לנכות </w:t>
      </w:r>
      <w:bookmarkStart w:id="81" w:name="_ETM_Q1_1321000"/>
      <w:bookmarkEnd w:id="81"/>
      <w:r>
        <w:rPr>
          <w:rFonts w:hint="cs"/>
          <w:rtl/>
          <w:lang w:eastAsia="he-IL"/>
        </w:rPr>
        <w:t xml:space="preserve">במלואן מתשלומי היתר. כמובן שזה נעשה לפי שיקול דעת של </w:t>
      </w:r>
      <w:bookmarkStart w:id="82" w:name="_ETM_Q1_1327000"/>
      <w:bookmarkEnd w:id="82"/>
      <w:r>
        <w:rPr>
          <w:rFonts w:hint="cs"/>
          <w:rtl/>
          <w:lang w:eastAsia="he-IL"/>
        </w:rPr>
        <w:t xml:space="preserve">קצין התגמולים. </w:t>
      </w:r>
    </w:p>
    <w:p w:rsidR="003A2B4B" w:rsidRDefault="003A2B4B" w:rsidP="003A2B4B">
      <w:pPr>
        <w:rPr>
          <w:rtl/>
          <w:lang w:eastAsia="he-IL"/>
        </w:rPr>
      </w:pPr>
    </w:p>
    <w:p w:rsidR="003A2B4B" w:rsidRDefault="003A2B4B" w:rsidP="003A2B4B">
      <w:pPr>
        <w:rPr>
          <w:rtl/>
          <w:lang w:eastAsia="he-IL"/>
        </w:rPr>
      </w:pPr>
      <w:bookmarkStart w:id="83" w:name="_ETM_Q1_1329000"/>
      <w:bookmarkEnd w:id="83"/>
      <w:r>
        <w:rPr>
          <w:rFonts w:hint="cs"/>
          <w:rtl/>
          <w:lang w:eastAsia="he-IL"/>
        </w:rPr>
        <w:t xml:space="preserve">בנוסף, תשלומי יתר נגבים עד שבע שנים אחורה </w:t>
      </w:r>
      <w:bookmarkStart w:id="84" w:name="_ETM_Q1_1334000"/>
      <w:bookmarkEnd w:id="84"/>
      <w:r>
        <w:rPr>
          <w:rFonts w:hint="cs"/>
          <w:rtl/>
          <w:lang w:eastAsia="he-IL"/>
        </w:rPr>
        <w:t xml:space="preserve">ולא מעבר לכך. בסעיף (ב) שהוא כן תוספת לחוק הזה ולא קיים בחוק הנוכחי, שכמו שאמרתי הוא מאוד מתומצת וארכאי, מסמיך את קצין התגמולים להורות על תשלומי יתר, בצירוף הצמדה, הצמדה בלבד אני מדגישה, ללא ריבית, וזה במקרים שבהם הוא מוצא לנכון לעשות זאת. הכוונה בעיקר למקרים שהם חריגים ביותר, ונקווה שזה </w:t>
      </w:r>
      <w:bookmarkStart w:id="85" w:name="_ETM_Q1_1368000"/>
      <w:bookmarkEnd w:id="85"/>
      <w:r>
        <w:rPr>
          <w:rFonts w:hint="cs"/>
          <w:rtl/>
          <w:lang w:eastAsia="he-IL"/>
        </w:rPr>
        <w:t xml:space="preserve">גם יישאר כך בעתיד שבכלל לא יהיו מקרים של הונאות ומרמה ברורים.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אני אציין רק שאלה דברים שאנחנו לא כתבנו בסעיף, אפשר יהיה אחר כך להתקין תקנות מכוח הסעיף הזה או לקבוע את זה </w:t>
      </w:r>
      <w:bookmarkStart w:id="86" w:name="_ETM_Q1_1388000"/>
      <w:bookmarkEnd w:id="86"/>
      <w:r>
        <w:rPr>
          <w:rFonts w:hint="cs"/>
          <w:rtl/>
          <w:lang w:eastAsia="he-IL"/>
        </w:rPr>
        <w:t xml:space="preserve">בהוראות האגף, שסביב כל הנושא של תשלומי יתר יש פרוצדורה ברורה, שקבועה היום בהוראות האגף. ברגע שיודעים או מגלים את אותו תשלום יתר, נמסרת הודעה לנכה, ניתנת לו אפשרות להגיב על כך, זו זכות שימוע בכתב, ובהתאם לזה מתקבלת בסופו של דבר ההחלטה לגבי אופן פריסת התשלומים.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953470131"/>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אתם הייתם רוצים פה סעיף הסמכה ספציפי לתקנות, כדי שתוכלו לקבוע בהם </w:t>
      </w:r>
      <w:bookmarkStart w:id="87" w:name="_ETM_Q1_1424000"/>
      <w:bookmarkEnd w:id="87"/>
      <w:r>
        <w:rPr>
          <w:rFonts w:hint="cs"/>
          <w:rtl/>
          <w:lang w:eastAsia="he-IL"/>
        </w:rPr>
        <w:t>את כל הדברים שאת אומרת והם חשובים?</w:t>
      </w:r>
    </w:p>
    <w:p w:rsidR="003A2B4B" w:rsidRDefault="003A2B4B" w:rsidP="003A2B4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79036966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אני חשבתי שאפשר מכוח סעיף ההסמכה הכללי של </w:t>
      </w:r>
      <w:bookmarkStart w:id="88" w:name="_ETM_Q1_1429000"/>
      <w:bookmarkEnd w:id="88"/>
      <w:r>
        <w:rPr>
          <w:rFonts w:hint="cs"/>
          <w:rtl/>
          <w:lang w:eastAsia="he-IL"/>
        </w:rPr>
        <w:t xml:space="preserve">שר הביטחון שממונה על החוק. אם אתם חושבים שצריך פה </w:t>
      </w:r>
      <w:bookmarkStart w:id="89" w:name="_ETM_Q1_1434000"/>
      <w:bookmarkEnd w:id="89"/>
      <w:r>
        <w:rPr>
          <w:rFonts w:hint="cs"/>
          <w:rtl/>
          <w:lang w:eastAsia="he-IL"/>
        </w:rPr>
        <w:t xml:space="preserve">סעיף הסמכה ספציפי, כמובן שאפשרי.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10098557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bookmarkStart w:id="90" w:name="_ETM_Q1_1439000"/>
      <w:bookmarkEnd w:id="90"/>
      <w:r>
        <w:rPr>
          <w:rFonts w:hint="cs"/>
          <w:rtl/>
          <w:lang w:eastAsia="he-IL"/>
        </w:rPr>
        <w:t xml:space="preserve">ניסו להציג את הסיפור של תשלומי יתר כאילו </w:t>
      </w:r>
      <w:bookmarkStart w:id="91" w:name="_ETM_Q1_1451000"/>
      <w:bookmarkEnd w:id="91"/>
      <w:r>
        <w:rPr>
          <w:rFonts w:hint="cs"/>
          <w:rtl/>
          <w:lang w:eastAsia="he-IL"/>
        </w:rPr>
        <w:t xml:space="preserve">שזה פחות או יותר מה שקיים ממילא. זה לא בדיוק </w:t>
      </w:r>
      <w:bookmarkStart w:id="92" w:name="_ETM_Q1_1457000"/>
      <w:bookmarkEnd w:id="92"/>
      <w:r>
        <w:rPr>
          <w:rFonts w:hint="cs"/>
          <w:rtl/>
          <w:lang w:eastAsia="he-IL"/>
        </w:rPr>
        <w:t xml:space="preserve">כך. האמת שיש כל כך הרבה הערות לסעיף הזה, שאני </w:t>
      </w:r>
      <w:bookmarkStart w:id="93" w:name="_ETM_Q1_1463000"/>
      <w:bookmarkEnd w:id="93"/>
      <w:r>
        <w:rPr>
          <w:rFonts w:hint="cs"/>
          <w:rtl/>
          <w:lang w:eastAsia="he-IL"/>
        </w:rPr>
        <w:t xml:space="preserve">אשתדל לעשות את זה זריז ומסודר.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309627813"/>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94" w:name="_ETM_Q1_1462000"/>
      <w:bookmarkEnd w:id="94"/>
      <w:r>
        <w:rPr>
          <w:rFonts w:hint="cs"/>
          <w:rtl/>
          <w:lang w:eastAsia="he-IL"/>
        </w:rPr>
        <w:t xml:space="preserve">תיקחי על עצמך רק </w:t>
      </w:r>
      <w:bookmarkStart w:id="95" w:name="_ETM_Q1_1468000"/>
      <w:bookmarkEnd w:id="95"/>
      <w:r>
        <w:rPr>
          <w:rFonts w:hint="cs"/>
          <w:rtl/>
          <w:lang w:eastAsia="he-IL"/>
        </w:rPr>
        <w:t xml:space="preserve">שלוש נקודות, את השאר תשאירי לאחרים. </w:t>
      </w:r>
    </w:p>
    <w:p w:rsidR="003A2B4B" w:rsidRDefault="003A2B4B" w:rsidP="003A2B4B">
      <w:pPr>
        <w:rPr>
          <w:rtl/>
          <w:lang w:eastAsia="he-IL"/>
        </w:rPr>
      </w:pPr>
      <w:bookmarkStart w:id="96" w:name="_ETM_Q1_1466000"/>
      <w:bookmarkEnd w:id="96"/>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46488959"/>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אוקי. קודם כל, נקודת </w:t>
      </w:r>
      <w:bookmarkStart w:id="97" w:name="_ETM_Q1_1471000"/>
      <w:bookmarkEnd w:id="97"/>
      <w:r>
        <w:rPr>
          <w:rFonts w:hint="cs"/>
          <w:rtl/>
          <w:lang w:eastAsia="he-IL"/>
        </w:rPr>
        <w:t xml:space="preserve">המוצא של משרד הביטחון בעניין הזה היא שלמרות שבסעיף </w:t>
      </w:r>
      <w:bookmarkStart w:id="98" w:name="_ETM_Q1_1474000"/>
      <w:bookmarkEnd w:id="98"/>
      <w:r>
        <w:rPr>
          <w:rFonts w:hint="cs"/>
          <w:rtl/>
          <w:lang w:eastAsia="he-IL"/>
        </w:rPr>
        <w:t xml:space="preserve">כתוב שמשרד הביטחון ראשי, משרד הביטחון מתייחס לכל חוב </w:t>
      </w:r>
      <w:bookmarkStart w:id="99" w:name="_ETM_Q1_1476000"/>
      <w:bookmarkEnd w:id="99"/>
      <w:r>
        <w:rPr>
          <w:rFonts w:hint="cs"/>
          <w:rtl/>
          <w:lang w:eastAsia="he-IL"/>
        </w:rPr>
        <w:t xml:space="preserve">כחוב שהוא בר גבייה, כחוב שחייבים לגבות אותו, והדבר הזה </w:t>
      </w:r>
      <w:bookmarkStart w:id="100" w:name="_ETM_Q1_1484000"/>
      <w:bookmarkEnd w:id="100"/>
      <w:r>
        <w:rPr>
          <w:rFonts w:hint="cs"/>
          <w:rtl/>
          <w:lang w:eastAsia="he-IL"/>
        </w:rPr>
        <w:t xml:space="preserve">לא קיים בצורה הזו בתשלומים סוציאליים אחרים.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243835699"/>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מה, הוא קובע </w:t>
      </w:r>
      <w:bookmarkStart w:id="101" w:name="_ETM_Q1_1486000"/>
      <w:bookmarkEnd w:id="101"/>
      <w:r>
        <w:rPr>
          <w:rFonts w:hint="cs"/>
          <w:rtl/>
          <w:lang w:eastAsia="he-IL"/>
        </w:rPr>
        <w:t>שיש חוב ככה בלי להסביר אותו?</w:t>
      </w:r>
    </w:p>
    <w:p w:rsidR="003A2B4B" w:rsidRDefault="003A2B4B" w:rsidP="003A2B4B">
      <w:pPr>
        <w:rPr>
          <w:rtl/>
          <w:lang w:eastAsia="he-IL"/>
        </w:rPr>
      </w:pPr>
    </w:p>
    <w:bookmarkStart w:id="102" w:name="_ETM_Q1_1491000" w:displacedByCustomXml="next"/>
    <w:bookmarkEnd w:id="102" w:displacedByCustomXml="next"/>
    <w:sdt>
      <w:sdtPr>
        <w:rPr>
          <w:rFonts w:hint="cs"/>
          <w:rtl/>
        </w:rPr>
        <w:alias w:val="דובר_המשך"/>
        <w:tag w:val="&lt;ID&gt;507617&lt;/ID&gt;&lt;Name&gt;רינת גולד גזית&lt;/Name&gt;&lt;Data&gt;רינת גולד גזית&lt;/Data&gt;&lt;Shortcut&gt;ריגו&lt;/Shortcut&gt;"/>
        <w:id w:val="2120714180"/>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bookmarkStart w:id="103" w:name="_ETM_Q1_1488000"/>
      <w:bookmarkEnd w:id="103"/>
      <w:r>
        <w:rPr>
          <w:rFonts w:hint="cs"/>
          <w:rtl/>
          <w:lang w:eastAsia="he-IL"/>
        </w:rPr>
        <w:t xml:space="preserve">כן, הוא קובע שיש חוב.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975405142"/>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104" w:name="_ETM_Q1_1489000"/>
      <w:bookmarkEnd w:id="104"/>
      <w:r>
        <w:rPr>
          <w:rFonts w:hint="cs"/>
          <w:rtl/>
          <w:lang w:eastAsia="he-IL"/>
        </w:rPr>
        <w:t>והוא קובע אוטומטית ככה בלי להסביר שיש חוב?</w:t>
      </w:r>
    </w:p>
    <w:p w:rsidR="003A2B4B" w:rsidRDefault="003A2B4B" w:rsidP="003A2B4B">
      <w:pPr>
        <w:rPr>
          <w:rtl/>
          <w:lang w:eastAsia="he-IL"/>
        </w:rPr>
      </w:pPr>
    </w:p>
    <w:sdt>
      <w:sdtPr>
        <w:rPr>
          <w:rFonts w:hint="cs"/>
          <w:rtl/>
        </w:rPr>
        <w:alias w:val="דובר_המשך"/>
        <w:tag w:val="&lt;ID&gt;507617&lt;/ID&gt;&lt;Name&gt;רינת גולד גזית&lt;/Name&gt;&lt;Data&gt;רינת גולד גזית&lt;/Data&gt;&lt;Shortcut&gt;ריגו&lt;/Shortcut&gt;"/>
        <w:id w:val="-595097796"/>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bookmarkStart w:id="105" w:name="_ETM_Q1_1496000"/>
      <w:bookmarkStart w:id="106" w:name="_ETM_Q1_1493000"/>
      <w:bookmarkEnd w:id="105"/>
      <w:bookmarkEnd w:id="106"/>
      <w:r>
        <w:rPr>
          <w:rFonts w:hint="cs"/>
          <w:rtl/>
          <w:lang w:eastAsia="he-IL"/>
        </w:rPr>
        <w:t xml:space="preserve">לפעמים, למרות שמשרד </w:t>
      </w:r>
      <w:bookmarkStart w:id="107" w:name="_ETM_Q1_1494000"/>
      <w:bookmarkEnd w:id="107"/>
      <w:r>
        <w:rPr>
          <w:rFonts w:hint="cs"/>
          <w:rtl/>
          <w:lang w:eastAsia="he-IL"/>
        </w:rPr>
        <w:t>הביטחון מחויב לעשות את זה, הרבה מאוד פעמים קורה שנכים מקבלים טלפון.</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141414528"/>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108" w:name="_ETM_Q1_1502000"/>
      <w:bookmarkEnd w:id="108"/>
      <w:r>
        <w:rPr>
          <w:rFonts w:hint="cs"/>
          <w:rtl/>
          <w:lang w:eastAsia="he-IL"/>
        </w:rPr>
        <w:t xml:space="preserve">בטלפון? זה </w:t>
      </w:r>
      <w:bookmarkStart w:id="109" w:name="_ETM_Q1_1506000"/>
      <w:bookmarkEnd w:id="109"/>
      <w:r>
        <w:rPr>
          <w:rFonts w:hint="cs"/>
          <w:rtl/>
          <w:lang w:eastAsia="he-IL"/>
        </w:rPr>
        <w:t xml:space="preserve">כמו הירושות. </w:t>
      </w:r>
    </w:p>
    <w:p w:rsidR="003A2B4B" w:rsidRDefault="003A2B4B" w:rsidP="003A2B4B">
      <w:pPr>
        <w:rPr>
          <w:rtl/>
          <w:lang w:eastAsia="he-IL"/>
        </w:rPr>
      </w:pPr>
    </w:p>
    <w:sdt>
      <w:sdtPr>
        <w:rPr>
          <w:rFonts w:hint="cs"/>
          <w:rtl/>
        </w:rPr>
        <w:alias w:val="דובר_המשך"/>
        <w:tag w:val="&lt;ID&gt;507617&lt;/ID&gt;&lt;Name&gt;רינת גולד גזית&lt;/Name&gt;&lt;Data&gt;רינת גולד גזית&lt;/Data&gt;&lt;Shortcut&gt;ריגו&lt;/Shortcut&gt;"/>
        <w:id w:val="-1589002917"/>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color w:val="000000"/>
          <w:rtl/>
          <w:lang w:eastAsia="he-IL"/>
        </w:rPr>
      </w:pPr>
      <w:r>
        <w:rPr>
          <w:rFonts w:hint="cs"/>
          <w:color w:val="000000"/>
          <w:rtl/>
          <w:lang w:eastAsia="he-IL"/>
        </w:rPr>
        <w:t xml:space="preserve">כן, נכה נצרך </w:t>
      </w:r>
      <w:bookmarkStart w:id="110" w:name="_ETM_Q1_1508000"/>
      <w:bookmarkEnd w:id="110"/>
      <w:r>
        <w:rPr>
          <w:rFonts w:hint="cs"/>
          <w:color w:val="000000"/>
          <w:rtl/>
          <w:lang w:eastAsia="he-IL"/>
        </w:rPr>
        <w:t xml:space="preserve">70% נכות על פוסט טראומה מקבל יום בהיר אחד </w:t>
      </w:r>
      <w:bookmarkStart w:id="111" w:name="_ETM_Q1_1512000"/>
      <w:bookmarkEnd w:id="111"/>
      <w:r>
        <w:rPr>
          <w:rFonts w:hint="cs"/>
          <w:color w:val="000000"/>
          <w:rtl/>
          <w:lang w:eastAsia="he-IL"/>
        </w:rPr>
        <w:t xml:space="preserve">הודעה בטלפון, שיש לו חוב של 250,000 שקל. </w:t>
      </w:r>
    </w:p>
    <w:p w:rsidR="003A2B4B" w:rsidRDefault="003A2B4B" w:rsidP="003A2B4B">
      <w:pPr>
        <w:rPr>
          <w:color w:val="000000"/>
          <w:rtl/>
          <w:lang w:eastAsia="he-IL"/>
        </w:rPr>
      </w:pPr>
    </w:p>
    <w:bookmarkStart w:id="112" w:name="_ETM_Q1_1516000" w:displacedByCustomXml="next"/>
    <w:bookmarkEnd w:id="112" w:displacedByCustomXml="next"/>
    <w:sdt>
      <w:sdtPr>
        <w:rPr>
          <w:rFonts w:hint="cs"/>
          <w:rtl/>
        </w:rPr>
        <w:alias w:val="יור"/>
        <w:tag w:val="&lt;ID&gt;5299&lt;/ID&gt;&lt;Name&gt;אלי אלאלוף - יו&quot;רַ&lt;/Name&gt;&lt;Data&gt;אלי אלאלוף&lt;/Data&gt;&lt;Shortcut&gt;אלאל&lt;/Shortcut&gt;"/>
        <w:id w:val="-1860803359"/>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אז קודם כל אין חוב שמדברים עליו בטלפון, </w:t>
      </w:r>
      <w:bookmarkStart w:id="113" w:name="_ETM_Q1_1519000"/>
      <w:bookmarkEnd w:id="113"/>
      <w:r>
        <w:rPr>
          <w:rFonts w:hint="cs"/>
          <w:rtl/>
          <w:lang w:eastAsia="he-IL"/>
        </w:rPr>
        <w:t xml:space="preserve">אנחנו נתקן שיהיה ברור שחוב זה רק על פי פירוט </w:t>
      </w:r>
      <w:bookmarkStart w:id="114" w:name="_ETM_Q1_1523000"/>
      <w:bookmarkEnd w:id="114"/>
      <w:r>
        <w:rPr>
          <w:rFonts w:hint="cs"/>
          <w:rtl/>
          <w:lang w:eastAsia="he-IL"/>
        </w:rPr>
        <w:t xml:space="preserve">כתוב של המערכת. אנחנו נתקן את החוק, זה לא עולה כסף. </w:t>
      </w:r>
    </w:p>
    <w:p w:rsidR="003A2B4B" w:rsidRDefault="003A2B4B" w:rsidP="003A2B4B">
      <w:pPr>
        <w:rPr>
          <w:rtl/>
          <w:lang w:eastAsia="he-IL"/>
        </w:rPr>
      </w:pPr>
    </w:p>
    <w:bookmarkStart w:id="115" w:name="_ETM_Q1_1534000" w:displacedByCustomXml="next"/>
    <w:bookmarkEnd w:id="115" w:displacedByCustomXml="next"/>
    <w:sdt>
      <w:sdtPr>
        <w:rPr>
          <w:rFonts w:hint="cs"/>
          <w:rtl/>
        </w:rPr>
        <w:alias w:val="דובר_המשך"/>
        <w:tag w:val="&lt;ID&gt;507617&lt;/ID&gt;&lt;Name&gt;רינת גולד גזית&lt;/Name&gt;&lt;Data&gt;רינת גולד גזית&lt;/Data&gt;&lt;Shortcut&gt;ריגו&lt;/Shortcut&gt;"/>
        <w:id w:val="1416514780"/>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bookmarkStart w:id="116" w:name="_ETM_Q1_1553000"/>
      <w:bookmarkStart w:id="117" w:name="_ETM_Q1_1536000"/>
      <w:bookmarkEnd w:id="116"/>
      <w:bookmarkEnd w:id="117"/>
      <w:r>
        <w:rPr>
          <w:rFonts w:hint="cs"/>
          <w:rtl/>
          <w:lang w:eastAsia="he-IL"/>
        </w:rPr>
        <w:t xml:space="preserve">בעיניי, צריך לעשות את הפרוצדורה הזאת להודיע בכתב כמשהו </w:t>
      </w:r>
      <w:bookmarkStart w:id="118" w:name="_ETM_Q1_1543000"/>
      <w:bookmarkEnd w:id="118"/>
      <w:r>
        <w:rPr>
          <w:rFonts w:hint="cs"/>
          <w:rtl/>
          <w:lang w:eastAsia="he-IL"/>
        </w:rPr>
        <w:t xml:space="preserve">שהוא לא טכני, כמשהו שהוא מהותי, כמשהו שהסמכות לקזז לא </w:t>
      </w:r>
      <w:bookmarkStart w:id="119" w:name="_ETM_Q1_1549000"/>
      <w:bookmarkEnd w:id="119"/>
      <w:r>
        <w:rPr>
          <w:rFonts w:hint="cs"/>
          <w:rtl/>
          <w:lang w:eastAsia="he-IL"/>
        </w:rPr>
        <w:t xml:space="preserve">תקום עד שלא תינתן ההודעה הזאת בכתב ועד שלא תינתן </w:t>
      </w:r>
      <w:bookmarkStart w:id="120" w:name="_ETM_Q1_1555000"/>
      <w:bookmarkEnd w:id="120"/>
      <w:r>
        <w:rPr>
          <w:rFonts w:hint="cs"/>
          <w:rtl/>
          <w:lang w:eastAsia="he-IL"/>
        </w:rPr>
        <w:t xml:space="preserve">זכות שימוע לנכה, כי נכון להיום גם כשמודיעים בכתב, בדרך </w:t>
      </w:r>
      <w:bookmarkStart w:id="121" w:name="_ETM_Q1_1558000"/>
      <w:bookmarkEnd w:id="121"/>
      <w:r>
        <w:rPr>
          <w:rFonts w:hint="cs"/>
          <w:rtl/>
          <w:lang w:eastAsia="he-IL"/>
        </w:rPr>
        <w:t xml:space="preserve">כלל זה נעשה במקביל לתחילת הקיזוז.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54301621"/>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122" w:name="_ETM_Q1_1557000"/>
      <w:bookmarkEnd w:id="122"/>
      <w:r>
        <w:rPr>
          <w:rFonts w:hint="cs"/>
          <w:rtl/>
          <w:lang w:eastAsia="he-IL"/>
        </w:rPr>
        <w:t>אבל עם מגבלת זמן</w:t>
      </w:r>
      <w:bookmarkStart w:id="123" w:name="_ETM_Q1_1564000"/>
      <w:bookmarkEnd w:id="123"/>
      <w:r>
        <w:rPr>
          <w:rFonts w:hint="cs"/>
          <w:rtl/>
          <w:lang w:eastAsia="he-IL"/>
        </w:rPr>
        <w:t>, אם הנכה לא רוצה להתייחס?</w:t>
      </w:r>
      <w:bookmarkStart w:id="124" w:name="_ETM_Q1_1559000"/>
      <w:bookmarkEnd w:id="124"/>
    </w:p>
    <w:p w:rsidR="003A2B4B" w:rsidRDefault="003A2B4B" w:rsidP="003A2B4B">
      <w:pPr>
        <w:rPr>
          <w:rtl/>
          <w:lang w:eastAsia="he-IL"/>
        </w:rPr>
      </w:pPr>
    </w:p>
    <w:bookmarkStart w:id="125" w:name="_ETM_Q1_1560000" w:displacedByCustomXml="next"/>
    <w:bookmarkEnd w:id="125" w:displacedByCustomXml="next"/>
    <w:sdt>
      <w:sdtPr>
        <w:rPr>
          <w:rFonts w:hint="cs"/>
          <w:rtl/>
        </w:rPr>
        <w:alias w:val="דובר_המשך"/>
        <w:tag w:val="&lt;ID&gt;507617&lt;/ID&gt;&lt;Name&gt;רינת גולד גזית&lt;/Name&gt;&lt;Data&gt;רינת גולד גזית&lt;/Data&gt;&lt;Shortcut&gt;ריגו&lt;/Shortcut&gt;"/>
        <w:id w:val="148410724"/>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bookmarkStart w:id="126" w:name="_ETM_Q1_1561000"/>
      <w:bookmarkEnd w:id="126"/>
      <w:r>
        <w:rPr>
          <w:rFonts w:hint="cs"/>
          <w:rtl/>
          <w:lang w:eastAsia="he-IL"/>
        </w:rPr>
        <w:t xml:space="preserve">עם מגבלת זמן, בסדר. בסדר גמור, עם מגבלת זמן. </w:t>
      </w:r>
    </w:p>
    <w:p w:rsidR="008648E7" w:rsidRDefault="008648E7" w:rsidP="003A2B4B">
      <w:pPr>
        <w:rPr>
          <w:rtl/>
          <w:lang w:eastAsia="he-IL"/>
        </w:rPr>
      </w:pPr>
    </w:p>
    <w:bookmarkStart w:id="127" w:name="_ETM_Q1_1562000" w:displacedByCustomXml="next"/>
    <w:bookmarkEnd w:id="127" w:displacedByCustomXml="next"/>
    <w:sdt>
      <w:sdtPr>
        <w:rPr>
          <w:rFonts w:hint="cs"/>
          <w:rtl/>
        </w:rPr>
        <w:alias w:val="קריאה"/>
        <w:tag w:val="&lt;ID&gt;0&lt;/ID&gt;&lt;Name&gt;קריאה&lt;/Name&gt;&lt;Data&gt;&lt;/Data&gt;&lt;Shortcut&gt;&lt;/Shortcut&gt;"/>
        <w:id w:val="1009874508"/>
        <w:placeholder>
          <w:docPart w:val="C88901F390414F438F65DAE5AAEC8533"/>
        </w:placeholder>
      </w:sdtPr>
      <w:sdtEndPr/>
      <w:sdtContent>
        <w:p w:rsidR="003A2B4B" w:rsidRDefault="003A2B4B" w:rsidP="003A2B4B">
          <w:pPr>
            <w:pStyle w:val="af7"/>
            <w:keepNext/>
            <w:rPr>
              <w:rtl/>
            </w:rPr>
          </w:pPr>
          <w:r>
            <w:rPr>
              <w:rStyle w:val="aff"/>
              <w:rFonts w:hint="cs"/>
              <w:color w:val="000000"/>
              <w:rtl/>
            </w:rPr>
            <w:t>קריאה:</w:t>
          </w:r>
        </w:p>
      </w:sdtContent>
    </w:sdt>
    <w:p w:rsidR="003A2B4B" w:rsidRDefault="003A2B4B" w:rsidP="003A2B4B">
      <w:pPr>
        <w:pStyle w:val="KeepWithNext"/>
        <w:rPr>
          <w:rtl/>
          <w:lang w:eastAsia="he-IL"/>
        </w:rPr>
      </w:pPr>
    </w:p>
    <w:p w:rsidR="003A2B4B" w:rsidRDefault="003A2B4B" w:rsidP="003A2B4B">
      <w:pPr>
        <w:rPr>
          <w:rtl/>
          <w:lang w:eastAsia="he-IL"/>
        </w:rPr>
      </w:pPr>
      <w:bookmarkStart w:id="128" w:name="_ETM_Q1_1566000"/>
      <w:bookmarkStart w:id="129" w:name="_ETM_Q1_1501000"/>
      <w:bookmarkEnd w:id="128"/>
      <w:bookmarkEnd w:id="129"/>
      <w:r>
        <w:rPr>
          <w:rFonts w:hint="cs"/>
          <w:rtl/>
          <w:lang w:eastAsia="he-IL"/>
        </w:rPr>
        <w:t>זה פשוט שק</w:t>
      </w:r>
      <w:bookmarkStart w:id="130" w:name="_ETM_Q1_1565000"/>
      <w:bookmarkEnd w:id="130"/>
      <w:r>
        <w:rPr>
          <w:rFonts w:hint="cs"/>
          <w:rtl/>
          <w:lang w:eastAsia="he-IL"/>
        </w:rPr>
        <w:t xml:space="preserve">ר. </w:t>
      </w:r>
    </w:p>
    <w:p w:rsidR="003A2B4B" w:rsidRDefault="003A2B4B" w:rsidP="003A2B4B">
      <w:pPr>
        <w:rPr>
          <w:rtl/>
          <w:lang w:eastAsia="he-IL"/>
        </w:rPr>
      </w:pPr>
    </w:p>
    <w:bookmarkStart w:id="131" w:name="_ETM_Q1_1568000" w:displacedByCustomXml="next"/>
    <w:bookmarkEnd w:id="131" w:displacedByCustomXml="next"/>
    <w:sdt>
      <w:sdtPr>
        <w:rPr>
          <w:rFonts w:hint="cs"/>
          <w:rtl/>
        </w:rPr>
        <w:alias w:val="יור"/>
        <w:tag w:val="&lt;ID&gt;5299&lt;/ID&gt;&lt;Name&gt;אלי אלאלוף - יו&quot;רַ&lt;/Name&gt;&lt;Data&gt;אלי אלאלוף&lt;/Data&gt;&lt;Shortcut&gt;אלאל&lt;/Shortcut&gt;"/>
        <w:id w:val="-899512000"/>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אל</w:t>
      </w:r>
      <w:bookmarkStart w:id="132" w:name="_ETM_Q1_1569000"/>
      <w:bookmarkEnd w:id="132"/>
      <w:r>
        <w:rPr>
          <w:rFonts w:hint="cs"/>
          <w:rtl/>
          <w:lang w:eastAsia="he-IL"/>
        </w:rPr>
        <w:t xml:space="preserve"> תגידו שקר, ההיגיון אומר שצריך להודיע בכתב, אז </w:t>
      </w:r>
      <w:bookmarkStart w:id="133" w:name="_ETM_Q1_1570000"/>
      <w:bookmarkEnd w:id="133"/>
      <w:r>
        <w:rPr>
          <w:rFonts w:hint="cs"/>
          <w:rtl/>
          <w:lang w:eastAsia="he-IL"/>
        </w:rPr>
        <w:t xml:space="preserve">נודיע בכתב אבל עם מגבלת זמן. על הנכה להגיב – </w:t>
      </w:r>
      <w:bookmarkStart w:id="134" w:name="_ETM_Q1_1581000"/>
      <w:bookmarkEnd w:id="134"/>
      <w:r>
        <w:rPr>
          <w:rFonts w:hint="cs"/>
          <w:rtl/>
          <w:lang w:eastAsia="he-IL"/>
        </w:rPr>
        <w:t xml:space="preserve">אני מציע תוך שלושה שבועות, בדרך כלל כמה זמן? 30 </w:t>
      </w:r>
      <w:bookmarkStart w:id="135" w:name="_ETM_Q1_1586000"/>
      <w:bookmarkEnd w:id="135"/>
      <w:r>
        <w:rPr>
          <w:rFonts w:hint="cs"/>
          <w:rtl/>
          <w:lang w:eastAsia="he-IL"/>
        </w:rPr>
        <w:t xml:space="preserve">יום. אם הוא לא מגיב, הם רואים זאת כאילו מותר </w:t>
      </w:r>
      <w:bookmarkStart w:id="136" w:name="_ETM_Q1_1587000"/>
      <w:bookmarkEnd w:id="136"/>
      <w:r>
        <w:rPr>
          <w:rFonts w:hint="cs"/>
          <w:rtl/>
          <w:lang w:eastAsia="he-IL"/>
        </w:rPr>
        <w:t xml:space="preserve">להם לפעול. </w:t>
      </w:r>
    </w:p>
    <w:p w:rsidR="003A2B4B" w:rsidRDefault="003A2B4B" w:rsidP="003A2B4B">
      <w:pPr>
        <w:rPr>
          <w:rtl/>
          <w:lang w:eastAsia="he-IL"/>
        </w:rPr>
      </w:pPr>
    </w:p>
    <w:bookmarkStart w:id="137" w:name="_ETM_Q1_1499000" w:displacedByCustomXml="next"/>
    <w:bookmarkEnd w:id="137" w:displacedByCustomXml="next"/>
    <w:bookmarkStart w:id="138" w:name="_ETM_Q1_1567000" w:displacedByCustomXml="next"/>
    <w:bookmarkEnd w:id="138" w:displacedByCustomXml="next"/>
    <w:bookmarkStart w:id="139" w:name="_ETM_Q1_1589000" w:displacedByCustomXml="next"/>
    <w:bookmarkEnd w:id="139" w:displacedByCustomXml="next"/>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20864653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בסדר גמור. </w:t>
      </w:r>
    </w:p>
    <w:p w:rsidR="003A2B4B" w:rsidRDefault="003A2B4B" w:rsidP="003A2B4B">
      <w:pPr>
        <w:rPr>
          <w:rtl/>
          <w:lang w:eastAsia="he-IL"/>
        </w:rPr>
      </w:pPr>
    </w:p>
    <w:p w:rsidR="003A2B4B" w:rsidRDefault="003A2B4B" w:rsidP="003A2B4B">
      <w:pPr>
        <w:rPr>
          <w:rtl/>
          <w:lang w:eastAsia="he-IL"/>
        </w:rPr>
      </w:pPr>
      <w:bookmarkStart w:id="140" w:name="_ETM_Q1_1591000"/>
      <w:bookmarkEnd w:id="140"/>
      <w:r>
        <w:rPr>
          <w:rFonts w:hint="cs"/>
          <w:rtl/>
          <w:lang w:eastAsia="he-IL"/>
        </w:rPr>
        <w:t xml:space="preserve">בעיניי, צריך להוסיף הבהרה, שיהיה </w:t>
      </w:r>
      <w:bookmarkStart w:id="141" w:name="_ETM_Q1_1593000"/>
      <w:bookmarkEnd w:id="141"/>
      <w:r>
        <w:rPr>
          <w:rFonts w:hint="cs"/>
          <w:rtl/>
          <w:lang w:eastAsia="he-IL"/>
        </w:rPr>
        <w:t xml:space="preserve">ברור – כי המילה רשאי לא מתפרשת בצורה הנכונה בפועל באגף השיקום – שלקצין התגמולים תהיה גם סמכות לקבוע שהחוב זה חוב שלא ניתן לגבות אותו. אם זה חוב שנוצר בגלל טעות של משרד הביטחון, שלנכה לא </w:t>
      </w:r>
      <w:proofErr w:type="spellStart"/>
      <w:r>
        <w:rPr>
          <w:rFonts w:hint="cs"/>
          <w:rtl/>
          <w:lang w:eastAsia="he-IL"/>
        </w:rPr>
        <w:t>היתה</w:t>
      </w:r>
      <w:proofErr w:type="spellEnd"/>
      <w:r>
        <w:rPr>
          <w:rFonts w:hint="cs"/>
          <w:rtl/>
          <w:lang w:eastAsia="he-IL"/>
        </w:rPr>
        <w:t xml:space="preserve"> שום דרך </w:t>
      </w:r>
      <w:bookmarkStart w:id="142" w:name="_ETM_Q1_1614000"/>
      <w:bookmarkEnd w:id="142"/>
      <w:r>
        <w:rPr>
          <w:rFonts w:hint="cs"/>
          <w:rtl/>
          <w:lang w:eastAsia="he-IL"/>
        </w:rPr>
        <w:t xml:space="preserve">לדעת עליו מראש, לא </w:t>
      </w:r>
      <w:proofErr w:type="spellStart"/>
      <w:r>
        <w:rPr>
          <w:rFonts w:hint="cs"/>
          <w:rtl/>
          <w:lang w:eastAsia="he-IL"/>
        </w:rPr>
        <w:t>היתה</w:t>
      </w:r>
      <w:proofErr w:type="spellEnd"/>
      <w:r>
        <w:rPr>
          <w:rFonts w:hint="cs"/>
          <w:rtl/>
          <w:lang w:eastAsia="he-IL"/>
        </w:rPr>
        <w:t xml:space="preserve"> לו שום תרומה ליצירת החוב הזה והוא השתמש בכסף </w:t>
      </w:r>
      <w:bookmarkStart w:id="143" w:name="_ETM_Q1_1618000"/>
      <w:bookmarkEnd w:id="143"/>
      <w:r>
        <w:rPr>
          <w:rFonts w:hint="cs"/>
          <w:rtl/>
          <w:lang w:eastAsia="he-IL"/>
        </w:rPr>
        <w:t xml:space="preserve">הזה בשוטף במשך שנים, נוצר מצב שבגלל טעות של אגף השיקום, אותו נכה נמצא היום בחסר והוא לא צריך לשלם מחיר על טעות.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50474110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את מדברת על חוב בכיוון ההפוך. </w:t>
      </w:r>
      <w:bookmarkStart w:id="144" w:name="_ETM_Q1_1631000"/>
      <w:bookmarkEnd w:id="144"/>
    </w:p>
    <w:p w:rsidR="003A2B4B" w:rsidRDefault="003A2B4B" w:rsidP="003A2B4B">
      <w:pPr>
        <w:rPr>
          <w:rtl/>
          <w:lang w:eastAsia="he-IL"/>
        </w:rPr>
      </w:pPr>
    </w:p>
    <w:bookmarkStart w:id="145" w:name="_ETM_Q1_1626000" w:displacedByCustomXml="next"/>
    <w:bookmarkEnd w:id="145" w:displacedByCustomXml="next"/>
    <w:sdt>
      <w:sdtPr>
        <w:rPr>
          <w:rFonts w:hint="cs"/>
          <w:rtl/>
        </w:rPr>
        <w:alias w:val="דובר_המשך"/>
        <w:tag w:val="&lt;ID&gt;507617&lt;/ID&gt;&lt;Name&gt;רינת גולד גזית&lt;/Name&gt;&lt;Data&gt;רינת גולד גזית&lt;/Data&gt;&lt;Shortcut&gt;ריגו&lt;/Shortcut&gt;"/>
        <w:id w:val="-1505900551"/>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bookmarkStart w:id="146" w:name="_ETM_Q1_1628000"/>
      <w:bookmarkEnd w:id="146"/>
      <w:r>
        <w:rPr>
          <w:rFonts w:hint="cs"/>
          <w:rtl/>
          <w:lang w:eastAsia="he-IL"/>
        </w:rPr>
        <w:t xml:space="preserve">חוב לגבי העבר, כן. אם נעשתה טעות, צריך לעצור אותה, </w:t>
      </w:r>
      <w:bookmarkStart w:id="147" w:name="_ETM_Q1_1638000"/>
      <w:bookmarkEnd w:id="147"/>
      <w:r>
        <w:rPr>
          <w:rFonts w:hint="cs"/>
          <w:rtl/>
          <w:lang w:eastAsia="he-IL"/>
        </w:rPr>
        <w:t xml:space="preserve">אני לא אומרת שטעות יוצרת זכות בהכרח, ולא </w:t>
      </w:r>
      <w:bookmarkStart w:id="148" w:name="_ETM_Q1_1641000"/>
      <w:bookmarkEnd w:id="148"/>
      <w:r>
        <w:rPr>
          <w:rFonts w:hint="cs"/>
          <w:rtl/>
          <w:lang w:eastAsia="he-IL"/>
        </w:rPr>
        <w:t xml:space="preserve">צריך להמשיך אותה, אבל גם לא יכול להיות שכל טעות שנגרמה בגלל אגף השיקום במצבים שהנכה לא יכול היה לדעת שזו טעות, </w:t>
      </w:r>
      <w:bookmarkStart w:id="149" w:name="_ETM_Q1_1652000"/>
      <w:bookmarkEnd w:id="149"/>
      <w:r>
        <w:rPr>
          <w:rFonts w:hint="cs"/>
          <w:rtl/>
          <w:lang w:eastAsia="he-IL"/>
        </w:rPr>
        <w:t xml:space="preserve">בסוף נוצר מצב שכל חודש הנכה מקבל פחות. זה כסף </w:t>
      </w:r>
      <w:bookmarkStart w:id="150" w:name="_ETM_Q1_1658000"/>
      <w:bookmarkEnd w:id="150"/>
      <w:r>
        <w:rPr>
          <w:rFonts w:hint="cs"/>
          <w:rtl/>
          <w:lang w:eastAsia="he-IL"/>
        </w:rPr>
        <w:t xml:space="preserve">שהוא קיבל, הוא חשב שהוא מקבל.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87944716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איבדתי אותך. הרגע מודיעים לו שיש לו חוב, הוא בא לעשות בירור, ואז אגף השיקום מגיע לסיכום אתו?</w:t>
      </w:r>
    </w:p>
    <w:p w:rsidR="003A2B4B" w:rsidRDefault="003A2B4B" w:rsidP="003A2B4B">
      <w:pPr>
        <w:rPr>
          <w:rtl/>
          <w:lang w:eastAsia="he-IL"/>
        </w:rPr>
      </w:pPr>
    </w:p>
    <w:sdt>
      <w:sdtPr>
        <w:rPr>
          <w:rFonts w:hint="cs"/>
          <w:rtl/>
        </w:rPr>
        <w:alias w:val="דובר_המשך"/>
        <w:tag w:val="&lt;ID&gt;507617&lt;/ID&gt;&lt;Name&gt;רינת גולד גזית&lt;/Name&gt;&lt;Data&gt;רינת גולד גזית&lt;/Data&gt;&lt;Shortcut&gt;ריגו&lt;/Shortcut&gt;"/>
        <w:id w:val="1573079807"/>
        <w:placeholder>
          <w:docPart w:val="C88901F390414F438F65DAE5AAEC8533"/>
        </w:placeholder>
      </w:sdtPr>
      <w:sdtEndPr/>
      <w:sdtContent>
        <w:p w:rsidR="003A2B4B" w:rsidRDefault="003A2B4B" w:rsidP="003A2B4B">
          <w:pPr>
            <w:pStyle w:val="-"/>
            <w:rPr>
              <w:rtl/>
            </w:rPr>
          </w:pPr>
          <w:r>
            <w:rPr>
              <w:rStyle w:val="aff"/>
              <w:rFonts w:hint="cs"/>
              <w:color w:val="000000"/>
              <w:rtl/>
            </w:rPr>
            <w:t>רינת גולד גזית</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נכון </w:t>
      </w:r>
      <w:bookmarkStart w:id="151" w:name="_ETM_Q1_1672000"/>
      <w:bookmarkEnd w:id="151"/>
      <w:r>
        <w:rPr>
          <w:rFonts w:hint="cs"/>
          <w:rtl/>
          <w:lang w:eastAsia="he-IL"/>
        </w:rPr>
        <w:t xml:space="preserve">להיום, הוא יכול להתווכח, אבל הסמכות היחידה של הוועדות באגף השיקום זה בעצם לפרוס את החוב, לא לוותר על החוב.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44901754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למה לוותר?</w:t>
      </w:r>
    </w:p>
    <w:p w:rsidR="003A2B4B" w:rsidRDefault="003A2B4B" w:rsidP="003A2B4B">
      <w:pPr>
        <w:rPr>
          <w:rtl/>
          <w:lang w:eastAsia="he-IL"/>
        </w:rPr>
      </w:pPr>
    </w:p>
    <w:sdt>
      <w:sdtPr>
        <w:rPr>
          <w:rFonts w:hint="cs"/>
          <w:rtl/>
        </w:rPr>
        <w:alias w:val="דובר_המשך"/>
        <w:tag w:val="&lt;ID&gt;507617&lt;/ID&gt;&lt;Name&gt;רינת גולד גזית&lt;/Name&gt;&lt;Data&gt;רינת גולד גזית&lt;/Data&gt;&lt;Shortcut&gt;ריגו&lt;/Shortcut&gt;"/>
        <w:id w:val="148643843"/>
        <w:placeholder>
          <w:docPart w:val="C88901F390414F438F65DAE5AAEC8533"/>
        </w:placeholder>
      </w:sdtPr>
      <w:sdtEndPr/>
      <w:sdtContent>
        <w:p w:rsidR="003A2B4B" w:rsidRDefault="003A2B4B" w:rsidP="003A2B4B">
          <w:pPr>
            <w:pStyle w:val="-"/>
            <w:rPr>
              <w:rtl/>
            </w:rPr>
          </w:pPr>
          <w:r>
            <w:rPr>
              <w:rStyle w:val="aff"/>
              <w:rFonts w:hint="cs"/>
              <w:color w:val="000000"/>
              <w:rtl/>
            </w:rPr>
            <w:t>רינת גולד גזית</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יש מצבים שבהם מקובל לוותר על חוב</w:t>
      </w:r>
      <w:bookmarkStart w:id="152" w:name="_ETM_Q1_1690000"/>
      <w:bookmarkEnd w:id="152"/>
      <w:r>
        <w:rPr>
          <w:rFonts w:hint="cs"/>
          <w:rtl/>
          <w:lang w:eastAsia="he-IL"/>
        </w:rPr>
        <w:t xml:space="preserve">. אני יכולה להפנות להרבה מאוד פסיקה והלכות שקיימות בעניין </w:t>
      </w:r>
      <w:bookmarkStart w:id="153" w:name="_ETM_Q1_1700000"/>
      <w:bookmarkEnd w:id="153"/>
      <w:r>
        <w:rPr>
          <w:rFonts w:hint="cs"/>
          <w:rtl/>
          <w:lang w:eastAsia="he-IL"/>
        </w:rPr>
        <w:t xml:space="preserve">הזה, שגם שלחתי מבעוד מועד ליעל, שיש מצבים שבהם כאשר </w:t>
      </w:r>
      <w:bookmarkStart w:id="154" w:name="_ETM_Q1_1706000"/>
      <w:bookmarkEnd w:id="154"/>
      <w:r>
        <w:rPr>
          <w:rFonts w:hint="cs"/>
          <w:rtl/>
          <w:lang w:eastAsia="he-IL"/>
        </w:rPr>
        <w:t xml:space="preserve">מדובר בחוב, שלא באשמת הנכה עצמו, שלא </w:t>
      </w:r>
      <w:proofErr w:type="spellStart"/>
      <w:r>
        <w:rPr>
          <w:rFonts w:hint="cs"/>
          <w:rtl/>
          <w:lang w:eastAsia="he-IL"/>
        </w:rPr>
        <w:t>היתה</w:t>
      </w:r>
      <w:proofErr w:type="spellEnd"/>
      <w:r>
        <w:rPr>
          <w:rFonts w:hint="cs"/>
          <w:rtl/>
          <w:lang w:eastAsia="he-IL"/>
        </w:rPr>
        <w:t xml:space="preserve"> לו שום </w:t>
      </w:r>
      <w:bookmarkStart w:id="155" w:name="_ETM_Q1_1712000"/>
      <w:bookmarkEnd w:id="155"/>
      <w:r>
        <w:rPr>
          <w:rFonts w:hint="cs"/>
          <w:rtl/>
          <w:lang w:eastAsia="he-IL"/>
        </w:rPr>
        <w:t xml:space="preserve">דרך לדעת שהוא מקבל תשלומים שלא מגיעים לו, כסף שהוא </w:t>
      </w:r>
      <w:bookmarkStart w:id="156" w:name="_ETM_Q1_1717000"/>
      <w:bookmarkEnd w:id="156"/>
      <w:r>
        <w:rPr>
          <w:rFonts w:hint="cs"/>
          <w:rtl/>
          <w:lang w:eastAsia="he-IL"/>
        </w:rPr>
        <w:t xml:space="preserve">קיבל במשך הרבה מאוד זמן, כסף שהוא השתמש בו בפועל </w:t>
      </w:r>
      <w:bookmarkStart w:id="157" w:name="_ETM_Q1_1723000"/>
      <w:bookmarkEnd w:id="157"/>
      <w:r>
        <w:rPr>
          <w:rFonts w:hint="cs"/>
          <w:rtl/>
          <w:lang w:eastAsia="he-IL"/>
        </w:rPr>
        <w:t xml:space="preserve">– יש מצבים שמוותרים על החוב, ובהרבה מאוד מקרים אגב, </w:t>
      </w:r>
      <w:bookmarkStart w:id="158" w:name="_ETM_Q1_1726000"/>
      <w:bookmarkEnd w:id="158"/>
      <w:r>
        <w:rPr>
          <w:rFonts w:hint="cs"/>
          <w:rtl/>
          <w:lang w:eastAsia="he-IL"/>
        </w:rPr>
        <w:t xml:space="preserve">כשמגיעים לבתי משפט, משרד הביטחון בכלל לא מתווכח, הוא ישר </w:t>
      </w:r>
      <w:bookmarkStart w:id="159" w:name="_ETM_Q1_1729000"/>
      <w:bookmarkEnd w:id="159"/>
      <w:r>
        <w:rPr>
          <w:rFonts w:hint="cs"/>
          <w:rtl/>
          <w:lang w:eastAsia="he-IL"/>
        </w:rPr>
        <w:t xml:space="preserve">מוותר על החוב. </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350486277"/>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ערן יוסף:</w:t>
          </w:r>
        </w:p>
      </w:sdtContent>
    </w:sdt>
    <w:p w:rsidR="003A2B4B" w:rsidRDefault="003A2B4B" w:rsidP="003A2B4B">
      <w:pPr>
        <w:pStyle w:val="KeepWithNext"/>
        <w:rPr>
          <w:rtl/>
          <w:lang w:eastAsia="he-IL"/>
        </w:rPr>
      </w:pPr>
    </w:p>
    <w:p w:rsidR="003A2B4B" w:rsidRDefault="003A2B4B" w:rsidP="003A2B4B">
      <w:pPr>
        <w:rPr>
          <w:rtl/>
          <w:lang w:eastAsia="he-IL"/>
        </w:rPr>
      </w:pPr>
      <w:bookmarkStart w:id="160" w:name="_ETM_Q1_1727000"/>
      <w:bookmarkEnd w:id="160"/>
      <w:r>
        <w:rPr>
          <w:rFonts w:hint="cs"/>
          <w:rtl/>
          <w:lang w:eastAsia="he-IL"/>
        </w:rPr>
        <w:t>למה את אומרת דברים לא נכונים?</w:t>
      </w:r>
    </w:p>
    <w:p w:rsidR="003A2B4B" w:rsidRDefault="003A2B4B" w:rsidP="003A2B4B">
      <w:pPr>
        <w:rPr>
          <w:rtl/>
          <w:lang w:eastAsia="he-IL"/>
        </w:rPr>
      </w:pPr>
      <w:bookmarkStart w:id="161" w:name="_ETM_Q1_1732000"/>
      <w:bookmarkEnd w:id="161"/>
    </w:p>
    <w:sdt>
      <w:sdtPr>
        <w:rPr>
          <w:rFonts w:hint="cs"/>
          <w:rtl/>
        </w:rPr>
        <w:alias w:val="דובר_המשך"/>
        <w:tag w:val="&lt;ID&gt;507617&lt;/ID&gt;&lt;Name&gt;רינת גולד גזית&lt;/Name&gt;&lt;Data&gt;רינת גולד גזית&lt;/Data&gt;&lt;Shortcut&gt;ריגו&lt;/Shortcut&gt;"/>
        <w:id w:val="2009947918"/>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אני לא אומרת דברים לא </w:t>
      </w:r>
      <w:bookmarkStart w:id="162" w:name="_ETM_Q1_1735000"/>
      <w:bookmarkEnd w:id="162"/>
      <w:r>
        <w:rPr>
          <w:rFonts w:hint="cs"/>
          <w:rtl/>
          <w:lang w:eastAsia="he-IL"/>
        </w:rPr>
        <w:t>נכונים. אני חושבת שצריך להיות ברור במסגרת החוק, שלקצין התגמולים</w:t>
      </w:r>
      <w:bookmarkStart w:id="163" w:name="_ETM_Q1_1739000"/>
      <w:bookmarkEnd w:id="163"/>
      <w:r>
        <w:rPr>
          <w:rFonts w:hint="cs"/>
          <w:rtl/>
          <w:lang w:eastAsia="he-IL"/>
        </w:rPr>
        <w:t xml:space="preserve"> יש סמכות גם לקבוע, שבנסיבות מתאימות לא גובים את החוב </w:t>
      </w:r>
      <w:bookmarkStart w:id="164" w:name="_ETM_Q1_1747000"/>
      <w:bookmarkEnd w:id="164"/>
      <w:r>
        <w:rPr>
          <w:rFonts w:hint="cs"/>
          <w:rtl/>
          <w:lang w:eastAsia="he-IL"/>
        </w:rPr>
        <w:t xml:space="preserve">ולתת לו את שיקול הדעת ולאפשר לנכים לערער על העניין הזה. </w:t>
      </w:r>
    </w:p>
    <w:p w:rsidR="003A2B4B" w:rsidRDefault="003A2B4B" w:rsidP="003A2B4B">
      <w:pPr>
        <w:rPr>
          <w:rtl/>
          <w:lang w:eastAsia="he-IL"/>
        </w:rPr>
      </w:pPr>
      <w:bookmarkStart w:id="165" w:name="_ETM_Q1_1736000"/>
      <w:bookmarkEnd w:id="165"/>
    </w:p>
    <w:bookmarkStart w:id="166" w:name="_ETM_Q1_1752000" w:displacedByCustomXml="next"/>
    <w:bookmarkEnd w:id="166" w:displacedByCustomXml="next"/>
    <w:sdt>
      <w:sdtPr>
        <w:rPr>
          <w:rFonts w:hint="cs"/>
          <w:rtl/>
        </w:rPr>
        <w:alias w:val="יור"/>
        <w:tag w:val="&lt;ID&gt;5299&lt;/ID&gt;&lt;Name&gt;אלי אלאלוף - יו&quot;רַ&lt;/Name&gt;&lt;Data&gt;אלי אלאלוף&lt;/Data&gt;&lt;Shortcut&gt;אלאל&lt;/Shortcut&gt;"/>
        <w:id w:val="1979950341"/>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אני לא מבין את העניין הזה שיש לו </w:t>
      </w:r>
      <w:bookmarkStart w:id="167" w:name="_ETM_Q1_1753000"/>
      <w:bookmarkEnd w:id="167"/>
      <w:r>
        <w:rPr>
          <w:rFonts w:hint="cs"/>
          <w:rtl/>
          <w:lang w:eastAsia="he-IL"/>
        </w:rPr>
        <w:t xml:space="preserve">זכות לוותר. הוא לא צריך את הזכות, הוא יכול לוותר בלי לשאול. </w:t>
      </w:r>
    </w:p>
    <w:p w:rsidR="003A2B4B" w:rsidRDefault="003A2B4B" w:rsidP="003A2B4B">
      <w:pPr>
        <w:rPr>
          <w:rtl/>
          <w:lang w:eastAsia="he-IL"/>
        </w:rPr>
      </w:pPr>
    </w:p>
    <w:sdt>
      <w:sdtPr>
        <w:rPr>
          <w:rFonts w:hint="cs"/>
          <w:rtl/>
        </w:rPr>
        <w:alias w:val="דובר_המשך"/>
        <w:tag w:val="&lt;ID&gt;507617&lt;/ID&gt;&lt;Name&gt;רינת גולד גזית&lt;/Name&gt;&lt;Data&gt;רינת גולד גזית&lt;/Data&gt;&lt;Shortcut&gt;ריגו&lt;/Shortcut&gt;"/>
        <w:id w:val="-992637207"/>
        <w:placeholder>
          <w:docPart w:val="C88901F390414F438F65DAE5AAEC8533"/>
        </w:placeholder>
      </w:sdtPr>
      <w:sdtEndPr/>
      <w:sdtContent>
        <w:p w:rsidR="003A2B4B" w:rsidRDefault="003A2B4B" w:rsidP="003A2B4B">
          <w:pPr>
            <w:pStyle w:val="-"/>
            <w:keepNext/>
            <w:rPr>
              <w:rt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אבל נכון להיום הוא לא רואה עצמו כבעל </w:t>
      </w:r>
      <w:bookmarkStart w:id="168" w:name="_ETM_Q1_1760000"/>
      <w:bookmarkEnd w:id="168"/>
      <w:r>
        <w:rPr>
          <w:rFonts w:hint="cs"/>
          <w:rtl/>
          <w:lang w:eastAsia="he-IL"/>
        </w:rPr>
        <w:t xml:space="preserve">אפשרות לוותר. הוא רואה עצמו כמי שלא רשאי לוותר על </w:t>
      </w:r>
      <w:bookmarkStart w:id="169" w:name="_ETM_Q1_1764000"/>
      <w:bookmarkEnd w:id="169"/>
      <w:r>
        <w:rPr>
          <w:rFonts w:hint="cs"/>
          <w:rtl/>
          <w:lang w:eastAsia="he-IL"/>
        </w:rPr>
        <w:t xml:space="preserve">חוב, ולכן צריך לכתוב במפורש שהוא רשאי בנסיבות המתאימות לוותר </w:t>
      </w:r>
      <w:bookmarkStart w:id="170" w:name="_ETM_Q1_1774000"/>
      <w:bookmarkEnd w:id="170"/>
      <w:r>
        <w:rPr>
          <w:rFonts w:hint="cs"/>
          <w:rtl/>
          <w:lang w:eastAsia="he-IL"/>
        </w:rPr>
        <w:t xml:space="preserve">על חוב. </w:t>
      </w:r>
    </w:p>
    <w:p w:rsidR="003A2B4B" w:rsidRDefault="003A2B4B" w:rsidP="003A2B4B">
      <w:pPr>
        <w:rPr>
          <w:rtl/>
          <w:lang w:eastAsia="he-IL"/>
        </w:rPr>
      </w:pPr>
      <w:bookmarkStart w:id="171" w:name="_ETM_Q1_1748000"/>
      <w:bookmarkEnd w:id="171"/>
    </w:p>
    <w:sdt>
      <w:sdtPr>
        <w:rPr>
          <w:rFonts w:hint="cs"/>
          <w:rtl/>
          <w:lang w:eastAsia="he-IL"/>
        </w:rPr>
        <w:alias w:val="אורח"/>
        <w:tag w:val="&lt;ID&gt;825247&lt;/ID&gt;&lt;Name&gt;יעקב זכאי&lt;/Name&gt;&lt;Data&gt;יעקב זכאי&lt;/Data&gt;&lt;Shortcut&gt;יעזכ&lt;/Shortcut&gt;&lt;Title&gt;עורך דין, מומחים בתחום&lt;/Title&gt;"/>
        <w:id w:val="2066834142"/>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קובי זכאי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באשר לשאלה, נדמה לי של נציג האוצר, מה </w:t>
      </w:r>
      <w:bookmarkStart w:id="172" w:name="_ETM_Q1_1781000"/>
      <w:bookmarkEnd w:id="172"/>
      <w:r>
        <w:rPr>
          <w:rFonts w:hint="cs"/>
          <w:rtl/>
          <w:lang w:eastAsia="he-IL"/>
        </w:rPr>
        <w:t xml:space="preserve">פתאום מוותרים על חוב של המדינה – אני רוצה להפנות את נציג האוצר למשהו שהאוצר נוהג לפיו. אדוני, אני מקריא לך תביעת </w:t>
      </w:r>
      <w:bookmarkStart w:id="173" w:name="_ETM_Q1_1793000"/>
      <w:bookmarkEnd w:id="173"/>
      <w:r>
        <w:rPr>
          <w:rFonts w:hint="cs"/>
          <w:rtl/>
          <w:lang w:eastAsia="he-IL"/>
        </w:rPr>
        <w:t xml:space="preserve">חוב שהאוצר הגיש כנגד ניצול שואה, שלטענתו קיבל תשלום ביתר. אומר בית המשפט – והסיפא עוד יותר חשובה ממה </w:t>
      </w:r>
      <w:bookmarkStart w:id="174" w:name="_ETM_Q1_1801000"/>
      <w:bookmarkEnd w:id="174"/>
      <w:r>
        <w:rPr>
          <w:rFonts w:hint="cs"/>
          <w:rtl/>
          <w:lang w:eastAsia="he-IL"/>
        </w:rPr>
        <w:t xml:space="preserve">שהוא אומר – עמדתנו </w:t>
      </w:r>
      <w:proofErr w:type="spellStart"/>
      <w:r>
        <w:rPr>
          <w:rFonts w:hint="cs"/>
          <w:rtl/>
          <w:lang w:eastAsia="he-IL"/>
        </w:rPr>
        <w:t>היתה</w:t>
      </w:r>
      <w:proofErr w:type="spellEnd"/>
      <w:r>
        <w:rPr>
          <w:rFonts w:hint="cs"/>
          <w:rtl/>
          <w:lang w:eastAsia="he-IL"/>
        </w:rPr>
        <w:t xml:space="preserve"> ועודנה כי במקרים בהם פעל הניצול, או הנכה במקרה שלנו, בתום לב, קרי לא הצהיר דברי </w:t>
      </w:r>
      <w:bookmarkStart w:id="175" w:name="_ETM_Q1_1806000"/>
      <w:bookmarkEnd w:id="175"/>
      <w:r>
        <w:rPr>
          <w:rFonts w:hint="cs"/>
          <w:rtl/>
          <w:lang w:eastAsia="he-IL"/>
        </w:rPr>
        <w:t xml:space="preserve">שקר או הסתיר עובדות בעת הגשתו תביעתו, הרי אם שולמו לו תגמולים ביתר, אלו </w:t>
      </w:r>
      <w:bookmarkStart w:id="176" w:name="_ETM_Q1_1809000"/>
      <w:bookmarkEnd w:id="176"/>
      <w:r>
        <w:rPr>
          <w:rFonts w:hint="cs"/>
          <w:rtl/>
          <w:lang w:eastAsia="he-IL"/>
        </w:rPr>
        <w:t xml:space="preserve">לא יוחזרו אלא יופסקו לגבי העתיד. גישה זו, כותב בית המשפט, זכתה לגושפנקה גם בהחלטת שר האוצר, </w:t>
      </w:r>
      <w:bookmarkStart w:id="177" w:name="_ETM_Q1_1820000"/>
      <w:bookmarkEnd w:id="177"/>
      <w:r>
        <w:rPr>
          <w:rFonts w:hint="cs"/>
          <w:rtl/>
          <w:lang w:eastAsia="he-IL"/>
        </w:rPr>
        <w:t xml:space="preserve">ד"ר יובל שטייניץ. יש לומר, מוסיף בית המשפט, כי כיום גם המשיב, היינו משרד האוצר, נוהג כך, וכך גם הסביר בא כוחו </w:t>
      </w:r>
      <w:bookmarkStart w:id="178" w:name="_ETM_Q1_1829000"/>
      <w:bookmarkEnd w:id="178"/>
      <w:r>
        <w:rPr>
          <w:rFonts w:hint="cs"/>
          <w:rtl/>
          <w:lang w:eastAsia="he-IL"/>
        </w:rPr>
        <w:t xml:space="preserve">בתגובתו, שבה הודיע כי המשיב אינו עומד על החזרת הכספים. </w:t>
      </w:r>
    </w:p>
    <w:p w:rsidR="003A2B4B" w:rsidRDefault="003A2B4B" w:rsidP="003A2B4B">
      <w:pPr>
        <w:rPr>
          <w:rtl/>
          <w:lang w:eastAsia="he-IL"/>
        </w:rPr>
      </w:pPr>
    </w:p>
    <w:p w:rsidR="003A2B4B" w:rsidRDefault="003A2B4B" w:rsidP="003A2B4B">
      <w:pPr>
        <w:rPr>
          <w:rtl/>
          <w:lang w:eastAsia="he-IL"/>
        </w:rPr>
      </w:pPr>
      <w:bookmarkStart w:id="179" w:name="_ETM_Q1_1836000"/>
      <w:bookmarkEnd w:id="179"/>
      <w:r>
        <w:rPr>
          <w:rFonts w:hint="cs"/>
          <w:rtl/>
          <w:lang w:eastAsia="he-IL"/>
        </w:rPr>
        <w:t xml:space="preserve">זאת אומרת, זה נוהג מקובל, שכאשר המוטב, הניצול, הנכה, קיבל כספים בתום לב, בלי שהוא ידע, בטח לאורך שנים, לא גובים ממנו את החוב בכלל. דרך אגב, זה דבר שקיבל גם ביטוי בהחלטת נציב תלונות הציבור, גם כן בנושא של גמלה של ביטוח לאומי. כותב נציב תלונות הציבור, שיש לשקול במקרים האלה את </w:t>
      </w:r>
      <w:bookmarkStart w:id="180" w:name="_ETM_Q1_1862000"/>
      <w:bookmarkEnd w:id="180"/>
      <w:r>
        <w:rPr>
          <w:rFonts w:hint="cs"/>
          <w:rtl/>
          <w:lang w:eastAsia="he-IL"/>
        </w:rPr>
        <w:t xml:space="preserve">הוראות סעיף 2 לחוק עשיית עושר ולא במשפט, ולמשל בדוח נציב תלונות הציבור 31 </w:t>
      </w:r>
      <w:bookmarkStart w:id="181" w:name="_ETM_Q1_1868000"/>
      <w:bookmarkEnd w:id="181"/>
      <w:r>
        <w:rPr>
          <w:rFonts w:hint="cs"/>
          <w:rtl/>
          <w:lang w:eastAsia="he-IL"/>
        </w:rPr>
        <w:t xml:space="preserve">משנת 2004 הוא המליץ – והביטוח הלאומי קיבל את זה – שלא לדרוש החזר חוב של מבוטח בביטוח הלאומי, קיבל כספים בלי שהוא ידע או שהיה עליו לדעת, ובטח בלי שהוא שיקר או רימה את המוסד הממשלתי. אלה נוהגים ברורים בכל המוסדות האחרים של המדינה. </w:t>
      </w:r>
      <w:bookmarkStart w:id="182" w:name="_ETM_Q1_1890000"/>
      <w:bookmarkEnd w:id="182"/>
      <w:r>
        <w:rPr>
          <w:rFonts w:hint="cs"/>
          <w:rtl/>
          <w:lang w:eastAsia="he-IL"/>
        </w:rPr>
        <w:t xml:space="preserve">לא יכול להיות שבנכי צה"ל זה יהיה אחרת.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אמר עורך הדין ערן יוסף שהדברים לא נכונים בהקשר של אגף השיקום. אני רוצה להזכיר, </w:t>
      </w:r>
      <w:bookmarkStart w:id="183" w:name="_ETM_Q1_1905000"/>
      <w:bookmarkEnd w:id="183"/>
      <w:r>
        <w:rPr>
          <w:rFonts w:hint="cs"/>
          <w:rtl/>
          <w:lang w:eastAsia="he-IL"/>
        </w:rPr>
        <w:t xml:space="preserve">בלי להזכיר את שמו של הנכה, שהיה נכה פצוע קשה </w:t>
      </w:r>
      <w:bookmarkStart w:id="184" w:name="_ETM_Q1_1911000"/>
      <w:bookmarkEnd w:id="184"/>
      <w:r>
        <w:rPr>
          <w:rFonts w:hint="cs"/>
          <w:rtl/>
          <w:lang w:eastAsia="he-IL"/>
        </w:rPr>
        <w:t>מאוד שקיבל ליווי והיו צריכים לנכות לו משקולות שהוא קיבל לכאורה בכפל</w:t>
      </w:r>
      <w:bookmarkStart w:id="185" w:name="_ETM_Q1_1920000"/>
      <w:bookmarkStart w:id="186" w:name="_ETM_Q1_1917000"/>
      <w:bookmarkEnd w:id="185"/>
      <w:bookmarkEnd w:id="186"/>
      <w:r>
        <w:rPr>
          <w:rFonts w:hint="cs"/>
          <w:rtl/>
          <w:lang w:eastAsia="he-IL"/>
        </w:rPr>
        <w:t xml:space="preserve">. אחרי שנים דרשו ממנו גם משהו כמו 250,000 שקל. רק אחרי שהוא הלך לבית המשפט, משרד הביטחון חזר בו אפילו בלי דיון. אז </w:t>
      </w:r>
      <w:bookmarkStart w:id="187" w:name="_ETM_Q1_1929000"/>
      <w:bookmarkEnd w:id="187"/>
      <w:r>
        <w:rPr>
          <w:rFonts w:hint="cs"/>
          <w:rtl/>
          <w:lang w:eastAsia="he-IL"/>
        </w:rPr>
        <w:t xml:space="preserve">היה המקרה הזה והיו מקרים נוספים שאני לא אפרט אותם כאן.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יש לי עוד הערות לסעיף, אבל ברשותך אדוני, </w:t>
      </w:r>
      <w:bookmarkStart w:id="188" w:name="_ETM_Q1_1932000"/>
      <w:bookmarkEnd w:id="188"/>
      <w:r>
        <w:rPr>
          <w:rFonts w:hint="cs"/>
          <w:rtl/>
          <w:lang w:eastAsia="he-IL"/>
        </w:rPr>
        <w:t xml:space="preserve">אם אתה רוצה שהם יענו, אני אעיר אותן אחר כך.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837727092"/>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כן, זה נראה לי </w:t>
      </w:r>
      <w:bookmarkStart w:id="189" w:name="_ETM_Q1_1937000"/>
      <w:bookmarkEnd w:id="189"/>
      <w:r>
        <w:rPr>
          <w:rFonts w:hint="cs"/>
          <w:rtl/>
          <w:lang w:eastAsia="he-IL"/>
        </w:rPr>
        <w:t xml:space="preserve">כבד. זה סימן טוב, זה סימן שהוא היה בריא, אם אחרי הודעה </w:t>
      </w:r>
      <w:bookmarkStart w:id="190" w:name="_ETM_Q1_1944000"/>
      <w:bookmarkEnd w:id="190"/>
      <w:r>
        <w:rPr>
          <w:rFonts w:hint="cs"/>
          <w:rtl/>
          <w:lang w:eastAsia="he-IL"/>
        </w:rPr>
        <w:t xml:space="preserve">כזאת הוא יכול להגיע לבית המשפט. אני הייתי נבהל. </w:t>
      </w:r>
    </w:p>
    <w:p w:rsidR="003A2B4B" w:rsidRDefault="003A2B4B" w:rsidP="003A2B4B">
      <w:pPr>
        <w:rPr>
          <w:rtl/>
          <w:lang w:eastAsia="he-IL"/>
        </w:rPr>
      </w:pPr>
    </w:p>
    <w:bookmarkStart w:id="191" w:name="_ETM_Q1_1946000" w:displacedByCustomXml="next"/>
    <w:bookmarkEnd w:id="191" w:displacedByCustomXml="next"/>
    <w:bookmarkStart w:id="192" w:name="_ETM_Q1_1943000" w:displacedByCustomXml="next"/>
    <w:bookmarkEnd w:id="192" w:displacedByCustomXml="next"/>
    <w:sdt>
      <w:sdtPr>
        <w:rPr>
          <w:rFonts w:hint="cs"/>
          <w:rtl/>
          <w:lang w:eastAsia="he-IL"/>
        </w:rPr>
        <w:alias w:val="אורח"/>
        <w:tag w:val="&lt;ID&gt;825247&lt;/ID&gt;&lt;Name&gt;יעקב זכאי&lt;/Name&gt;&lt;Data&gt;יעקב זכאי&lt;/Data&gt;&lt;Shortcut&gt;יעזכ&lt;/Shortcut&gt;&lt;Title&gt;עורך דין, מומחים בתחום&lt;/Title&gt;"/>
        <w:id w:val="1603914406"/>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קובי זכאי:</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עורך </w:t>
      </w:r>
      <w:bookmarkStart w:id="193" w:name="_ETM_Q1_1951000"/>
      <w:bookmarkEnd w:id="193"/>
      <w:r>
        <w:rPr>
          <w:rFonts w:hint="cs"/>
          <w:rtl/>
          <w:lang w:eastAsia="he-IL"/>
        </w:rPr>
        <w:t xml:space="preserve">הדין שלו הגיע לבית המשפט. </w:t>
      </w:r>
    </w:p>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53130884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רוני מר</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נתחיל מהדברים הכי פ</w:t>
      </w:r>
      <w:bookmarkStart w:id="194" w:name="_ETM_Q1_1965000"/>
      <w:bookmarkEnd w:id="194"/>
      <w:r>
        <w:rPr>
          <w:rFonts w:hint="cs"/>
          <w:rtl/>
          <w:lang w:eastAsia="he-IL"/>
        </w:rPr>
        <w:t xml:space="preserve">שוטים. המילה רשאי, זאת בדיוק המשמעות שלה. לא כתוב שקצין </w:t>
      </w:r>
      <w:bookmarkStart w:id="195" w:name="_ETM_Q1_1969000"/>
      <w:bookmarkEnd w:id="195"/>
      <w:r>
        <w:rPr>
          <w:rFonts w:hint="cs"/>
          <w:rtl/>
          <w:lang w:eastAsia="he-IL"/>
        </w:rPr>
        <w:t xml:space="preserve">התגמולים ינכה, כתוב רשאי קצין התגמולים. המילה רשאי, משמעותה בדיוק </w:t>
      </w:r>
      <w:bookmarkStart w:id="196" w:name="_ETM_Q1_1974000"/>
      <w:bookmarkEnd w:id="196"/>
      <w:r>
        <w:rPr>
          <w:rFonts w:hint="cs"/>
          <w:rtl/>
          <w:lang w:eastAsia="he-IL"/>
        </w:rPr>
        <w:t xml:space="preserve">מה שדובר כאן לפני כשיקול דעת. קצין התגמולים הוא אדם </w:t>
      </w:r>
      <w:bookmarkStart w:id="197" w:name="_ETM_Q1_1979000"/>
      <w:bookmarkEnd w:id="197"/>
      <w:r>
        <w:rPr>
          <w:rFonts w:hint="cs"/>
          <w:rtl/>
          <w:lang w:eastAsia="he-IL"/>
        </w:rPr>
        <w:t xml:space="preserve">שיש לו שיקול דעת בהיבט הזה, וכשיש נסיבות מסוימות, הוא </w:t>
      </w:r>
      <w:bookmarkStart w:id="198" w:name="_ETM_Q1_1986000"/>
      <w:bookmarkEnd w:id="198"/>
      <w:r>
        <w:rPr>
          <w:rFonts w:hint="cs"/>
          <w:rtl/>
          <w:lang w:eastAsia="he-IL"/>
        </w:rPr>
        <w:t xml:space="preserve">שוקל  – זה נכון, וזאת העמדה שלנו, ותיכף אני אגיד גם משהו לגבי החוק שציינתם קודם. קצין התגמולים רשאי לשקול שיקולים, אבל ברירת המחדל היא שכאשר שולם סכום </w:t>
      </w:r>
      <w:bookmarkStart w:id="199" w:name="_ETM_Q1_1994000"/>
      <w:bookmarkEnd w:id="199"/>
      <w:r>
        <w:rPr>
          <w:rFonts w:hint="cs"/>
          <w:rtl/>
          <w:lang w:eastAsia="he-IL"/>
        </w:rPr>
        <w:t xml:space="preserve">כמו שמצוין גם בחוק בטעות, שלא כדין, ברירת המחדל היא שיש להחזיר את החוב הזה. אני חושב שזה לא משהו שנתון בכלל לשיקול דעת. אדם שקיבל כסף ביתר, </w:t>
      </w:r>
      <w:bookmarkStart w:id="200" w:name="_ETM_Q1_2015000"/>
      <w:bookmarkEnd w:id="200"/>
      <w:r>
        <w:rPr>
          <w:rFonts w:hint="cs"/>
          <w:rtl/>
          <w:lang w:eastAsia="he-IL"/>
        </w:rPr>
        <w:t xml:space="preserve">הוא קיבל כסף שלא כדין כתוצאה מטעות, צריך להחזיר את הכסף, זה המצב.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86861270"/>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מה הדרגה של קצין תגמולים? מה הוותק שלו? מה הידע שלו? אתם נותנים </w:t>
      </w:r>
      <w:bookmarkStart w:id="201" w:name="_ETM_Q1_2031000"/>
      <w:bookmarkEnd w:id="201"/>
      <w:r>
        <w:rPr>
          <w:rFonts w:hint="cs"/>
          <w:rtl/>
          <w:lang w:eastAsia="he-IL"/>
        </w:rPr>
        <w:t xml:space="preserve">פה סמכויות אין סופיות לאדם, שצריך להיות צדיק. </w:t>
      </w:r>
    </w:p>
    <w:p w:rsidR="003A2B4B" w:rsidRDefault="003A2B4B" w:rsidP="003A2B4B">
      <w:pPr>
        <w:rPr>
          <w:rtl/>
          <w:lang w:eastAsia="he-IL"/>
        </w:rPr>
      </w:pPr>
    </w:p>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1174793839"/>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רוני מר:</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קצין תגמולים </w:t>
      </w:r>
      <w:bookmarkStart w:id="202" w:name="_ETM_Q1_2038000"/>
      <w:bookmarkEnd w:id="202"/>
      <w:r>
        <w:rPr>
          <w:rFonts w:hint="cs"/>
          <w:rtl/>
          <w:lang w:eastAsia="he-IL"/>
        </w:rPr>
        <w:t xml:space="preserve">הוא אדם שהחוק ממנה אותו.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659456232"/>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203" w:name="_ETM_Q1_2039000"/>
      <w:bookmarkEnd w:id="203"/>
      <w:r>
        <w:rPr>
          <w:rFonts w:hint="cs"/>
          <w:rtl/>
          <w:lang w:eastAsia="he-IL"/>
        </w:rPr>
        <w:t xml:space="preserve">מה הדרגה שלו? </w:t>
      </w:r>
    </w:p>
    <w:p w:rsidR="003A2B4B" w:rsidRDefault="003A2B4B" w:rsidP="003A2B4B">
      <w:pPr>
        <w:rPr>
          <w:rtl/>
          <w:lang w:eastAsia="he-IL"/>
        </w:rPr>
      </w:pPr>
    </w:p>
    <w:sdt>
      <w:sdtPr>
        <w:rPr>
          <w:rFonts w:hint="cs"/>
          <w:rtl/>
        </w:rPr>
        <w:alias w:val="דובר_המשך"/>
        <w:tag w:val="&lt;ID&gt;699430&lt;/ID&gt;&lt;Name&gt;רוני מר&lt;/Name&gt;&lt;Data&gt;רוני מר&lt;/Data&gt;&lt;Shortcut&gt;רומר&lt;/Shortcut&gt;"/>
        <w:id w:val="917361831"/>
        <w:placeholder>
          <w:docPart w:val="C88901F390414F438F65DAE5AAEC8533"/>
        </w:placeholder>
      </w:sdtPr>
      <w:sdtEndPr/>
      <w:sdtContent>
        <w:p w:rsidR="003A2B4B" w:rsidRDefault="003A2B4B" w:rsidP="003A2B4B">
          <w:pPr>
            <w:pStyle w:val="-"/>
            <w:keepNext/>
            <w:rPr>
              <w:rtl/>
            </w:rPr>
          </w:pPr>
          <w:r>
            <w:rPr>
              <w:rStyle w:val="aff"/>
              <w:rFonts w:hint="cs"/>
              <w:color w:val="000000"/>
              <w:rtl/>
            </w:rPr>
            <w:t>רוני מר:</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אני לא יודע </w:t>
      </w:r>
      <w:bookmarkStart w:id="204" w:name="_ETM_Q1_2040000"/>
      <w:bookmarkEnd w:id="204"/>
      <w:r>
        <w:rPr>
          <w:rFonts w:hint="cs"/>
          <w:rtl/>
          <w:lang w:eastAsia="he-IL"/>
        </w:rPr>
        <w:t xml:space="preserve">מה דרגתו. </w:t>
      </w:r>
    </w:p>
    <w:p w:rsidR="003A2B4B" w:rsidRDefault="003A2B4B" w:rsidP="003A2B4B">
      <w:pPr>
        <w:rPr>
          <w:rtl/>
          <w:lang w:eastAsia="he-IL"/>
        </w:rPr>
      </w:pPr>
      <w:bookmarkStart w:id="205" w:name="_ETM_Q1_2043000"/>
      <w:bookmarkEnd w:id="205"/>
    </w:p>
    <w:bookmarkStart w:id="206" w:name="_ETM_Q1_2044000" w:displacedByCustomXml="next"/>
    <w:bookmarkEnd w:id="206" w:displacedByCustomXml="next"/>
    <w:sdt>
      <w:sdtPr>
        <w:rPr>
          <w:rFonts w:hint="cs"/>
          <w:rtl/>
        </w:rPr>
        <w:alias w:val="יור"/>
        <w:tag w:val="&lt;ID&gt;5299&lt;/ID&gt;&lt;Name&gt;אלי אלאלוף - יו&quot;רַ&lt;/Name&gt;&lt;Data&gt;אלי אלאלוף&lt;/Data&gt;&lt;Shortcut&gt;אלאל&lt;/Shortcut&gt;"/>
        <w:id w:val="-625996645"/>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207" w:name="_ETM_Q1_2047000"/>
      <w:bookmarkEnd w:id="207"/>
      <w:r>
        <w:rPr>
          <w:rFonts w:hint="cs"/>
          <w:rtl/>
          <w:lang w:eastAsia="he-IL"/>
        </w:rPr>
        <w:t xml:space="preserve">כל אחד יכול לתת? </w:t>
      </w:r>
    </w:p>
    <w:p w:rsidR="003A2B4B" w:rsidRDefault="003A2B4B" w:rsidP="003A2B4B">
      <w:pPr>
        <w:rPr>
          <w:rtl/>
          <w:lang w:eastAsia="he-IL"/>
        </w:rPr>
      </w:pPr>
    </w:p>
    <w:sdt>
      <w:sdtPr>
        <w:rPr>
          <w:rFonts w:hint="cs"/>
          <w:rtl/>
        </w:rPr>
        <w:alias w:val="דובר_המשך"/>
        <w:tag w:val="&lt;ID&gt;699430&lt;/ID&gt;&lt;Name&gt;רוני מר&lt;/Name&gt;&lt;Data&gt;רוני מר&lt;/Data&gt;&lt;Shortcut&gt;רומר&lt;/Shortcut&gt;"/>
        <w:id w:val="-145202008"/>
        <w:placeholder>
          <w:docPart w:val="C88901F390414F438F65DAE5AAEC8533"/>
        </w:placeholder>
      </w:sdtPr>
      <w:sdtEndPr/>
      <w:sdtContent>
        <w:p w:rsidR="003A2B4B" w:rsidRDefault="003A2B4B" w:rsidP="003A2B4B">
          <w:pPr>
            <w:pStyle w:val="-"/>
            <w:rPr>
              <w:rtl/>
            </w:rPr>
          </w:pPr>
          <w:r>
            <w:rPr>
              <w:rStyle w:val="aff"/>
              <w:rFonts w:hint="cs"/>
              <w:color w:val="000000"/>
              <w:rtl/>
            </w:rPr>
            <w:t>רוני מר</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לא, זה אדם שהוסמך על ידי השר, </w:t>
      </w:r>
      <w:bookmarkStart w:id="208" w:name="_ETM_Q1_2052000"/>
      <w:bookmarkEnd w:id="208"/>
      <w:r>
        <w:rPr>
          <w:rFonts w:hint="cs"/>
          <w:rtl/>
          <w:lang w:eastAsia="he-IL"/>
        </w:rPr>
        <w:t xml:space="preserve">יש לו סמכויות סטטוטוריות שנקבעו בחוק.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57781654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אה, זה השר? </w:t>
      </w:r>
    </w:p>
    <w:p w:rsidR="003A2B4B" w:rsidRDefault="003A2B4B" w:rsidP="003A2B4B">
      <w:pPr>
        <w:rPr>
          <w:rtl/>
          <w:lang w:eastAsia="he-IL"/>
        </w:rPr>
      </w:pPr>
    </w:p>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1307770302"/>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רוני מר:</w:t>
          </w:r>
        </w:p>
      </w:sdtContent>
    </w:sdt>
    <w:p w:rsidR="003A2B4B" w:rsidRDefault="003A2B4B" w:rsidP="003A2B4B">
      <w:pPr>
        <w:pStyle w:val="KeepWithNext"/>
        <w:rPr>
          <w:rtl/>
          <w:lang w:eastAsia="he-IL"/>
        </w:rPr>
      </w:pPr>
    </w:p>
    <w:p w:rsidR="003A2B4B" w:rsidRDefault="003A2B4B" w:rsidP="003A2B4B">
      <w:pPr>
        <w:rPr>
          <w:rtl/>
          <w:lang w:eastAsia="he-IL"/>
        </w:rPr>
      </w:pPr>
      <w:bookmarkStart w:id="209" w:name="_ETM_Q1_2051000"/>
      <w:bookmarkEnd w:id="209"/>
      <w:r>
        <w:rPr>
          <w:rFonts w:hint="cs"/>
          <w:rtl/>
          <w:lang w:eastAsia="he-IL"/>
        </w:rPr>
        <w:t xml:space="preserve">כן, זה קבוע גם בחוק. </w:t>
      </w:r>
    </w:p>
    <w:p w:rsidR="003A2B4B" w:rsidRDefault="003A2B4B" w:rsidP="003A2B4B">
      <w:pPr>
        <w:rPr>
          <w:rtl/>
          <w:lang w:eastAsia="he-IL"/>
        </w:rPr>
      </w:pPr>
    </w:p>
    <w:bookmarkStart w:id="210" w:name="_ETM_Q1_2053000" w:displacedByCustomXml="next"/>
    <w:bookmarkEnd w:id="210" w:displacedByCustomXml="next"/>
    <w:sdt>
      <w:sdtPr>
        <w:rPr>
          <w:rFonts w:hint="cs"/>
          <w:rtl/>
        </w:rPr>
        <w:alias w:val="יור"/>
        <w:tag w:val="&lt;ID&gt;5299&lt;/ID&gt;&lt;Name&gt;אלי אלאלוף - יו&quot;רַ&lt;/Name&gt;&lt;Data&gt;אלי אלאלוף&lt;/Data&gt;&lt;Shortcut&gt;אלאל&lt;/Shortcut&gt;"/>
        <w:id w:val="-1446000997"/>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211" w:name="_ETM_Q1_2055000"/>
      <w:bookmarkStart w:id="212" w:name="_ETM_Q1_2054000"/>
      <w:bookmarkEnd w:id="211"/>
      <w:bookmarkEnd w:id="212"/>
      <w:r>
        <w:rPr>
          <w:rFonts w:hint="cs"/>
          <w:rtl/>
          <w:lang w:eastAsia="he-IL"/>
        </w:rPr>
        <w:t>ויש כאלה עשרות במערכת?</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427304505"/>
        <w:placeholder>
          <w:docPart w:val="C88901F390414F438F65DAE5AAEC8533"/>
        </w:placeholder>
      </w:sdtPr>
      <w:sdtEndPr/>
      <w:sdtContent>
        <w:p w:rsidR="003A2B4B" w:rsidRDefault="003A2B4B" w:rsidP="003A2B4B">
          <w:pPr>
            <w:pStyle w:val="afb"/>
            <w:rPr>
              <w:rtl/>
              <w:lang w:eastAsia="he-IL"/>
            </w:rPr>
          </w:pPr>
          <w:r>
            <w:rPr>
              <w:rFonts w:hint="cs"/>
              <w:rtl/>
              <w:lang w:eastAsia="he-IL"/>
            </w:rPr>
            <w:t>ערן יוסף:</w:t>
          </w:r>
        </w:p>
      </w:sdtContent>
    </w:sdt>
    <w:p w:rsidR="003A2B4B" w:rsidRDefault="003A2B4B" w:rsidP="003A2B4B">
      <w:pPr>
        <w:pStyle w:val="KeepWithNext"/>
        <w:rPr>
          <w:rtl/>
          <w:lang w:eastAsia="he-IL"/>
        </w:rPr>
      </w:pPr>
    </w:p>
    <w:p w:rsidR="003A2B4B" w:rsidRDefault="003A2B4B" w:rsidP="00B61569">
      <w:pPr>
        <w:rPr>
          <w:rtl/>
          <w:lang w:eastAsia="he-IL"/>
        </w:rPr>
      </w:pPr>
      <w:r>
        <w:rPr>
          <w:rFonts w:hint="cs"/>
          <w:rtl/>
          <w:lang w:eastAsia="he-IL"/>
        </w:rPr>
        <w:t xml:space="preserve">לעניין הזה </w:t>
      </w:r>
      <w:bookmarkStart w:id="213" w:name="_ETM_Q1_2056000"/>
      <w:bookmarkEnd w:id="213"/>
      <w:r>
        <w:rPr>
          <w:rFonts w:hint="cs"/>
          <w:rtl/>
          <w:lang w:eastAsia="he-IL"/>
        </w:rPr>
        <w:t>יש אחראי</w:t>
      </w:r>
      <w:bookmarkStart w:id="214" w:name="_ETM_Q1_2061000"/>
      <w:bookmarkEnd w:id="214"/>
      <w:r w:rsidR="00B61569">
        <w:rPr>
          <w:rFonts w:hint="cs"/>
          <w:rtl/>
          <w:lang w:eastAsia="he-IL"/>
        </w:rPr>
        <w:t>,</w:t>
      </w:r>
      <w:r>
        <w:rPr>
          <w:rFonts w:hint="cs"/>
          <w:rtl/>
          <w:lang w:eastAsia="he-IL"/>
        </w:rPr>
        <w:t xml:space="preserve"> יש גם נציג ארגון נכי צה"ל, זה לא אדם </w:t>
      </w:r>
      <w:bookmarkStart w:id="215" w:name="_ETM_Q1_2067000"/>
      <w:bookmarkEnd w:id="215"/>
      <w:r>
        <w:rPr>
          <w:rFonts w:hint="cs"/>
          <w:rtl/>
          <w:lang w:eastAsia="he-IL"/>
        </w:rPr>
        <w:t xml:space="preserve">בודד.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986231328"/>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831973">
      <w:pPr>
        <w:rPr>
          <w:rtl/>
          <w:lang w:eastAsia="he-IL"/>
        </w:rPr>
      </w:pPr>
      <w:r>
        <w:rPr>
          <w:rFonts w:hint="cs"/>
          <w:rtl/>
          <w:lang w:eastAsia="he-IL"/>
        </w:rPr>
        <w:t xml:space="preserve">גם חשוב לנו לדעת למי אתם נותנים סמכויות – לאדם אחד. אני </w:t>
      </w:r>
      <w:bookmarkStart w:id="216" w:name="_ETM_Q1_2080000"/>
      <w:bookmarkEnd w:id="216"/>
      <w:r>
        <w:rPr>
          <w:rFonts w:hint="cs"/>
          <w:rtl/>
          <w:lang w:eastAsia="he-IL"/>
        </w:rPr>
        <w:t xml:space="preserve">בא ממערכת פרטית, אני לא נתתי בחיים שלי למישהו, כולל </w:t>
      </w:r>
      <w:bookmarkStart w:id="217" w:name="_ETM_Q1_2079000"/>
      <w:bookmarkEnd w:id="217"/>
      <w:r>
        <w:rPr>
          <w:rFonts w:hint="cs"/>
          <w:rtl/>
          <w:lang w:eastAsia="he-IL"/>
        </w:rPr>
        <w:t xml:space="preserve">לעצמי, סמכות לאשר יותר מ-10,000 דולר, אז כי הכסף היה דולר. אתם נותנים לקצין תגמולים </w:t>
      </w:r>
      <w:bookmarkStart w:id="218" w:name="_ETM_Q1_2113000"/>
      <w:bookmarkEnd w:id="218"/>
      <w:r>
        <w:rPr>
          <w:rFonts w:hint="cs"/>
          <w:rtl/>
          <w:lang w:eastAsia="he-IL"/>
        </w:rPr>
        <w:t xml:space="preserve">– בישיבה הקודמת אמרתם שיש עשרות כאלה – קודם כל שיהיה מישהו ספציפי, שיש לו את סמכות העל הזאת </w:t>
      </w:r>
      <w:bookmarkStart w:id="219" w:name="_ETM_Q1_2121000"/>
      <w:bookmarkEnd w:id="219"/>
      <w:r>
        <w:rPr>
          <w:rFonts w:hint="cs"/>
          <w:rtl/>
          <w:lang w:eastAsia="he-IL"/>
        </w:rPr>
        <w:t xml:space="preserve">להטיל אימה או טובה על נכה. תגידו לי, מי האיש הזה, באיזו סמכות, מי ממנה אותו, מי בודק אותו? </w:t>
      </w:r>
    </w:p>
    <w:p w:rsidR="003A2B4B" w:rsidRDefault="003A2B4B" w:rsidP="003A2B4B">
      <w:pPr>
        <w:rPr>
          <w:rtl/>
          <w:lang w:eastAsia="he-IL"/>
        </w:rPr>
      </w:pPr>
      <w:bookmarkStart w:id="220" w:name="_ETM_Q1_2134000"/>
      <w:bookmarkEnd w:id="220"/>
      <w:r>
        <w:rPr>
          <w:rFonts w:hint="cs"/>
          <w:rtl/>
          <w:lang w:eastAsia="he-IL"/>
        </w:rPr>
        <w:t xml:space="preserve">אתם גם מזמנים ככה שחיתות, אם אתם לא יודעים. אנחנו נלחמים גם בזה, כדאי שנילחם גם. </w:t>
      </w:r>
    </w:p>
    <w:p w:rsidR="003A2B4B" w:rsidRDefault="003A2B4B" w:rsidP="003A2B4B">
      <w:pPr>
        <w:rPr>
          <w:rtl/>
          <w:lang w:eastAsia="he-IL"/>
        </w:rPr>
      </w:pPr>
    </w:p>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46084516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רוני מר:</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חשוב </w:t>
      </w:r>
      <w:bookmarkStart w:id="221" w:name="_ETM_Q1_2148000"/>
      <w:bookmarkEnd w:id="221"/>
      <w:r>
        <w:rPr>
          <w:rFonts w:hint="cs"/>
          <w:rtl/>
          <w:lang w:eastAsia="he-IL"/>
        </w:rPr>
        <w:t xml:space="preserve">לי להגיד דברים, שחלק מהם גם </w:t>
      </w:r>
      <w:bookmarkStart w:id="222" w:name="_ETM_Q1_2155000"/>
      <w:bookmarkEnd w:id="222"/>
      <w:r>
        <w:rPr>
          <w:rFonts w:hint="cs"/>
          <w:rtl/>
          <w:lang w:eastAsia="he-IL"/>
        </w:rPr>
        <w:t xml:space="preserve">תשובה למה שאמרת. חשוב להבהיר שבאופן גורף, במקום שבו יש </w:t>
      </w:r>
      <w:bookmarkStart w:id="223" w:name="_ETM_Q1_2161000"/>
      <w:bookmarkEnd w:id="223"/>
      <w:r>
        <w:rPr>
          <w:rFonts w:hint="cs"/>
          <w:rtl/>
          <w:lang w:eastAsia="he-IL"/>
        </w:rPr>
        <w:t xml:space="preserve">חובות כלפי המדינה – והדבר נכון גם בנכים שאנחנו מדברים </w:t>
      </w:r>
      <w:bookmarkStart w:id="224" w:name="_ETM_Q1_2168000"/>
      <w:bookmarkEnd w:id="224"/>
      <w:r>
        <w:rPr>
          <w:rFonts w:hint="cs"/>
          <w:rtl/>
          <w:lang w:eastAsia="he-IL"/>
        </w:rPr>
        <w:t xml:space="preserve">עליהם כאן, אבל גם בחובות של ספקים של המדינה וכל אדם שיש לו חוב מסוים – יש נהלים של היועץ המשפטי לממשלה, יש נהלים של החשב הכללי לגבי הדרך שבה המדינה רשאית לוותר על חובות שמגיעים </w:t>
      </w:r>
      <w:bookmarkStart w:id="225" w:name="_ETM_Q1_2179000"/>
      <w:bookmarkEnd w:id="225"/>
      <w:r>
        <w:rPr>
          <w:rFonts w:hint="cs"/>
          <w:rtl/>
          <w:lang w:eastAsia="he-IL"/>
        </w:rPr>
        <w:t xml:space="preserve">לה. הגורם היחיד במדינת ישראל, שרשאי לוותר על חובות הוא החשב הכללי. אפשר לפרט יותר, אדוני, </w:t>
      </w:r>
      <w:bookmarkStart w:id="226" w:name="_ETM_Q1_2192000"/>
      <w:bookmarkEnd w:id="226"/>
      <w:r>
        <w:rPr>
          <w:rFonts w:hint="cs"/>
          <w:rtl/>
          <w:lang w:eastAsia="he-IL"/>
        </w:rPr>
        <w:t xml:space="preserve">אבל זה משהו מאוד מאוד כללי.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אם אדם רוצה לוותר על חוב שקיים כלפי המדינה, הוא נדרש לקבל אישורים של חשב המשרד הרלוונטי, שהוא נציגו של החשב הכללי במשרד, בסכומים מסוימים - </w:t>
      </w:r>
      <w:bookmarkStart w:id="227" w:name="_ETM_Q1_2207000"/>
      <w:bookmarkEnd w:id="227"/>
      <w:r>
        <w:rPr>
          <w:rFonts w:hint="cs"/>
          <w:rtl/>
          <w:lang w:eastAsia="he-IL"/>
        </w:rPr>
        <w:t xml:space="preserve">- -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58727963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זה גם במקרה הספציפי של אגף השיקום? </w:t>
      </w:r>
    </w:p>
    <w:p w:rsidR="003A2B4B" w:rsidRDefault="003A2B4B" w:rsidP="003A2B4B">
      <w:pPr>
        <w:rPr>
          <w:rtl/>
          <w:lang w:eastAsia="he-IL"/>
        </w:rPr>
      </w:pPr>
      <w:bookmarkStart w:id="228" w:name="_ETM_Q1_2209000"/>
      <w:bookmarkEnd w:id="228"/>
    </w:p>
    <w:bookmarkStart w:id="229" w:name="_ETM_Q1_2210000" w:displacedByCustomXml="next"/>
    <w:bookmarkEnd w:id="229" w:displacedByCustomXml="next"/>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155079753"/>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רוני מר:</w:t>
          </w:r>
        </w:p>
      </w:sdtContent>
    </w:sdt>
    <w:p w:rsidR="003A2B4B" w:rsidRDefault="003A2B4B" w:rsidP="003A2B4B">
      <w:pPr>
        <w:pStyle w:val="KeepWithNext"/>
        <w:rPr>
          <w:rtl/>
          <w:lang w:eastAsia="he-IL"/>
        </w:rPr>
      </w:pPr>
    </w:p>
    <w:p w:rsidR="003A2B4B" w:rsidRDefault="003A2B4B" w:rsidP="003A2B4B">
      <w:pPr>
        <w:rPr>
          <w:rtl/>
          <w:lang w:eastAsia="he-IL"/>
        </w:rPr>
      </w:pPr>
      <w:bookmarkStart w:id="230" w:name="_ETM_Q1_2211000"/>
      <w:bookmarkEnd w:id="230"/>
      <w:r>
        <w:rPr>
          <w:rFonts w:hint="cs"/>
          <w:rtl/>
          <w:lang w:eastAsia="he-IL"/>
        </w:rPr>
        <w:t xml:space="preserve">בוודאי שכן. </w:t>
      </w:r>
    </w:p>
    <w:p w:rsidR="003A2B4B" w:rsidRDefault="003A2B4B" w:rsidP="003A2B4B">
      <w:pPr>
        <w:rPr>
          <w:rtl/>
          <w:lang w:eastAsia="he-IL"/>
        </w:rPr>
      </w:pPr>
    </w:p>
    <w:bookmarkStart w:id="231" w:name="_ETM_Q1_2213000" w:displacedByCustomXml="next"/>
    <w:bookmarkEnd w:id="231" w:displacedByCustomXml="next"/>
    <w:sdt>
      <w:sdtPr>
        <w:rPr>
          <w:rFonts w:hint="cs"/>
          <w:rtl/>
        </w:rPr>
        <w:alias w:val="יור"/>
        <w:tag w:val="&lt;ID&gt;5299&lt;/ID&gt;&lt;Name&gt;אלי אלאלוף - יו&quot;רַ&lt;/Name&gt;&lt;Data&gt;אלי אלאלוף&lt;/Data&gt;&lt;Shortcut&gt;אלאל&lt;/Shortcut&gt;"/>
        <w:id w:val="419683493"/>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232" w:name="_ETM_Q1_2214000"/>
      <w:bookmarkEnd w:id="232"/>
      <w:r>
        <w:rPr>
          <w:rFonts w:hint="cs"/>
          <w:rtl/>
          <w:lang w:eastAsia="he-IL"/>
        </w:rPr>
        <w:t xml:space="preserve">בבקשה, אז תן לאגף השיקום להסביר לנו, כי זה לא היה מובן ממה שאמרת לפני כן. </w:t>
      </w:r>
    </w:p>
    <w:p w:rsidR="003A2B4B" w:rsidRDefault="003A2B4B" w:rsidP="003A2B4B">
      <w:pPr>
        <w:rPr>
          <w:rtl/>
          <w:lang w:eastAsia="he-IL"/>
        </w:rPr>
      </w:pPr>
    </w:p>
    <w:sdt>
      <w:sdtPr>
        <w:rPr>
          <w:rFonts w:hint="cs"/>
          <w:rtl/>
        </w:rPr>
        <w:alias w:val="דובר_המשך"/>
        <w:tag w:val="&lt;ID&gt;699430&lt;/ID&gt;&lt;Name&gt;רוני מר&lt;/Name&gt;&lt;Data&gt;רוני מר&lt;/Data&gt;&lt;Shortcut&gt;רומר&lt;/Shortcut&gt;"/>
        <w:id w:val="-1950383196"/>
        <w:placeholder>
          <w:docPart w:val="C88901F390414F438F65DAE5AAEC8533"/>
        </w:placeholder>
      </w:sdtPr>
      <w:sdtEndPr/>
      <w:sdtContent>
        <w:p w:rsidR="003A2B4B" w:rsidRDefault="003A2B4B" w:rsidP="003A2B4B">
          <w:pPr>
            <w:pStyle w:val="-"/>
            <w:keepNext/>
            <w:rPr>
              <w:rtl/>
            </w:rPr>
          </w:pPr>
          <w:r>
            <w:rPr>
              <w:rStyle w:val="aff"/>
              <w:rFonts w:hint="cs"/>
              <w:color w:val="000000"/>
              <w:rtl/>
            </w:rPr>
            <w:t>רוני מר:</w:t>
          </w:r>
        </w:p>
      </w:sdtContent>
    </w:sdt>
    <w:p w:rsidR="003A2B4B" w:rsidRDefault="003A2B4B" w:rsidP="003A2B4B">
      <w:pPr>
        <w:pStyle w:val="KeepWithNext"/>
        <w:rPr>
          <w:rtl/>
          <w:lang w:eastAsia="he-IL"/>
        </w:rPr>
      </w:pPr>
    </w:p>
    <w:p w:rsidR="003A2B4B" w:rsidRDefault="003A2B4B" w:rsidP="003A2B4B">
      <w:pPr>
        <w:rPr>
          <w:rtl/>
          <w:lang w:eastAsia="he-IL"/>
        </w:rPr>
      </w:pPr>
      <w:bookmarkStart w:id="233" w:name="_ETM_Q1_2219000"/>
      <w:bookmarkEnd w:id="233"/>
      <w:r>
        <w:rPr>
          <w:rFonts w:hint="cs"/>
          <w:rtl/>
          <w:lang w:eastAsia="he-IL"/>
        </w:rPr>
        <w:t xml:space="preserve">התחלנו באמצע, יש פה שני דברים, אבל חשוב להגיד בסוף. </w:t>
      </w:r>
    </w:p>
    <w:p w:rsidR="003A2B4B" w:rsidRDefault="003A2B4B" w:rsidP="003A2B4B">
      <w:pPr>
        <w:rPr>
          <w:rtl/>
          <w:lang w:eastAsia="he-IL"/>
        </w:rPr>
      </w:pPr>
      <w:bookmarkStart w:id="234" w:name="_ETM_Q1_2229000"/>
      <w:bookmarkEnd w:id="234"/>
    </w:p>
    <w:sdt>
      <w:sdtPr>
        <w:rPr>
          <w:rFonts w:hint="cs"/>
          <w:rtl/>
        </w:rPr>
        <w:alias w:val="יור"/>
        <w:tag w:val="&lt;ID&gt;5299&lt;/ID&gt;&lt;Name&gt;אלי אלאלוף - יו&quot;רַ&lt;/Name&gt;&lt;Data&gt;אלי אלאלוף&lt;/Data&gt;&lt;Shortcut&gt;אלאל&lt;/Shortcut&gt;"/>
        <w:id w:val="-1350171546"/>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235" w:name="_ETM_Q1_2224000"/>
      <w:bookmarkEnd w:id="235"/>
      <w:r>
        <w:rPr>
          <w:rFonts w:hint="cs"/>
          <w:rtl/>
          <w:lang w:eastAsia="he-IL"/>
        </w:rPr>
        <w:t xml:space="preserve">אני בעד להחזיר חוב למדינה, תמיד, אבל מה הדרך, הדרך לא פחות חשובה. </w:t>
      </w:r>
    </w:p>
    <w:p w:rsidR="003A2B4B" w:rsidRDefault="003A2B4B" w:rsidP="003A2B4B">
      <w:pPr>
        <w:rPr>
          <w:rtl/>
          <w:lang w:eastAsia="he-IL"/>
        </w:rPr>
      </w:pPr>
    </w:p>
    <w:sdt>
      <w:sdtPr>
        <w:rPr>
          <w:rFonts w:hint="cs"/>
          <w:rtl/>
        </w:rPr>
        <w:alias w:val="דובר_המשך"/>
        <w:tag w:val="&lt;ID&gt;699430&lt;/ID&gt;&lt;Name&gt;רוני מר&lt;/Name&gt;&lt;Data&gt;רוני מר&lt;/Data&gt;&lt;Shortcut&gt;רומר&lt;/Shortcut&gt;"/>
        <w:id w:val="991375358"/>
        <w:placeholder>
          <w:docPart w:val="C88901F390414F438F65DAE5AAEC8533"/>
        </w:placeholder>
      </w:sdtPr>
      <w:sdtEndPr/>
      <w:sdtContent>
        <w:p w:rsidR="003A2B4B" w:rsidRDefault="003A2B4B" w:rsidP="003A2B4B">
          <w:pPr>
            <w:pStyle w:val="-"/>
            <w:rPr>
              <w:rtl/>
            </w:rPr>
          </w:pPr>
          <w:r>
            <w:rPr>
              <w:rStyle w:val="aff"/>
              <w:rFonts w:hint="cs"/>
              <w:color w:val="000000"/>
              <w:rtl/>
            </w:rPr>
            <w:t>רוני מר</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הזכות לוותר על חוב היא חד-משמעית רק על ידי </w:t>
      </w:r>
      <w:bookmarkStart w:id="236" w:name="_ETM_Q1_2235000"/>
      <w:bookmarkEnd w:id="236"/>
      <w:r>
        <w:rPr>
          <w:rFonts w:hint="cs"/>
          <w:rtl/>
          <w:lang w:eastAsia="he-IL"/>
        </w:rPr>
        <w:t xml:space="preserve">החשב הכללי, ולא מקבל אותה אדם אחד, זה לא קצין התגמולים.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48755018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זה כבר מרגיע אותי קצת יותר. </w:t>
      </w:r>
    </w:p>
    <w:p w:rsidR="003A2B4B" w:rsidRDefault="003A2B4B" w:rsidP="003A2B4B">
      <w:pPr>
        <w:rPr>
          <w:rtl/>
          <w:lang w:eastAsia="he-IL"/>
        </w:rPr>
      </w:pPr>
    </w:p>
    <w:bookmarkStart w:id="237" w:name="_ETM_Q1_2243000" w:displacedByCustomXml="next"/>
    <w:bookmarkEnd w:id="237" w:displacedByCustomXml="next"/>
    <w:sdt>
      <w:sdtPr>
        <w:rPr>
          <w:rFonts w:hint="cs"/>
          <w:rtl/>
        </w:rPr>
        <w:alias w:val="דובר_המשך"/>
        <w:tag w:val="&lt;ID&gt;699430&lt;/ID&gt;&lt;Name&gt;רוני מר&lt;/Name&gt;&lt;Data&gt;רוני מר&lt;/Data&gt;&lt;Shortcut&gt;רומר&lt;/Shortcut&gt;"/>
        <w:id w:val="-1452474823"/>
        <w:placeholder>
          <w:docPart w:val="C88901F390414F438F65DAE5AAEC8533"/>
        </w:placeholder>
      </w:sdtPr>
      <w:sdtEndPr/>
      <w:sdtContent>
        <w:p w:rsidR="003A2B4B" w:rsidRDefault="003A2B4B" w:rsidP="003A2B4B">
          <w:pPr>
            <w:pStyle w:val="-"/>
            <w:keepNext/>
            <w:rPr>
              <w:rtl/>
            </w:rPr>
          </w:pPr>
          <w:r>
            <w:rPr>
              <w:rStyle w:val="aff"/>
              <w:rFonts w:hint="cs"/>
              <w:color w:val="000000"/>
              <w:rtl/>
            </w:rPr>
            <w:t>רוני מר:</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אחרי זה אם </w:t>
      </w:r>
      <w:bookmarkStart w:id="238" w:name="_ETM_Q1_2241000"/>
      <w:bookmarkEnd w:id="238"/>
      <w:r>
        <w:rPr>
          <w:rFonts w:hint="cs"/>
          <w:rtl/>
          <w:lang w:eastAsia="he-IL"/>
        </w:rPr>
        <w:t xml:space="preserve">אפשר להשלים עוד דבר אחד. </w:t>
      </w:r>
    </w:p>
    <w:p w:rsidR="003A2B4B" w:rsidRDefault="003A2B4B" w:rsidP="003A2B4B">
      <w:pPr>
        <w:rPr>
          <w:rtl/>
          <w:lang w:eastAsia="he-IL"/>
        </w:rPr>
      </w:pPr>
      <w:bookmarkStart w:id="239" w:name="_ETM_Q1_2245000"/>
      <w:bookmarkEnd w:id="239"/>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58163600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קודם כל, אני רוצה להגיד </w:t>
      </w:r>
      <w:bookmarkStart w:id="240" w:name="_ETM_Q1_2249000"/>
      <w:bookmarkEnd w:id="240"/>
      <w:r>
        <w:rPr>
          <w:rFonts w:hint="cs"/>
          <w:rtl/>
          <w:lang w:eastAsia="he-IL"/>
        </w:rPr>
        <w:t xml:space="preserve">שהתיאור של עורכת הדין רינת הוא חריג, יוצא מן הכלל, הוא לא מה שנוהג </w:t>
      </w:r>
      <w:bookmarkStart w:id="241" w:name="_ETM_Q1_2257000"/>
      <w:bookmarkEnd w:id="241"/>
      <w:r>
        <w:rPr>
          <w:rFonts w:hint="cs"/>
          <w:rtl/>
          <w:lang w:eastAsia="he-IL"/>
        </w:rPr>
        <w:t xml:space="preserve">במשרד הביטחון, לא מול נכי צה"ל. בשנה וקצת שאני נמצא בתפקיד, הרגישות, אורך הזמן שנותנים לו להתארגן, הבקשה שלו להצהרה, הבקשה שלו להגיד מה המצב שלו כדי לראות איך מנכים לו, מה מנכים לו, באיזה פריסה מנכים לו – היא מרחיבה והולכת לקראת. </w:t>
      </w:r>
    </w:p>
    <w:p w:rsidR="003A2B4B" w:rsidRDefault="003A2B4B" w:rsidP="003A2B4B">
      <w:pPr>
        <w:rPr>
          <w:rtl/>
          <w:lang w:eastAsia="he-IL"/>
        </w:rPr>
      </w:pPr>
    </w:p>
    <w:p w:rsidR="003A2B4B" w:rsidRDefault="003A2B4B" w:rsidP="00831973">
      <w:pPr>
        <w:rPr>
          <w:rtl/>
          <w:lang w:eastAsia="he-IL"/>
        </w:rPr>
      </w:pPr>
      <w:r>
        <w:rPr>
          <w:rFonts w:hint="cs"/>
          <w:rtl/>
          <w:lang w:eastAsia="he-IL"/>
        </w:rPr>
        <w:t xml:space="preserve">מי שעומד בוועדה הזו הוא סגן ראש האגף, היא יושבת פה אתנו, </w:t>
      </w:r>
      <w:bookmarkStart w:id="242" w:name="_ETM_Q1_2281000"/>
      <w:bookmarkEnd w:id="242"/>
      <w:r>
        <w:rPr>
          <w:rFonts w:hint="cs"/>
          <w:rtl/>
          <w:lang w:eastAsia="he-IL"/>
        </w:rPr>
        <w:t xml:space="preserve">פזית. יש לה צוות שיושב </w:t>
      </w:r>
      <w:proofErr w:type="spellStart"/>
      <w:r>
        <w:rPr>
          <w:rFonts w:hint="cs"/>
          <w:rtl/>
          <w:lang w:eastAsia="he-IL"/>
        </w:rPr>
        <w:t>איתה</w:t>
      </w:r>
      <w:proofErr w:type="spellEnd"/>
      <w:r>
        <w:rPr>
          <w:rFonts w:hint="cs"/>
          <w:rtl/>
          <w:lang w:eastAsia="he-IL"/>
        </w:rPr>
        <w:t xml:space="preserve"> ומוזמן  לשם גם נציג </w:t>
      </w:r>
      <w:bookmarkStart w:id="243" w:name="_ETM_Q1_2284000"/>
      <w:bookmarkEnd w:id="243"/>
      <w:r>
        <w:rPr>
          <w:rFonts w:hint="cs"/>
          <w:rtl/>
          <w:lang w:eastAsia="he-IL"/>
        </w:rPr>
        <w:t xml:space="preserve">ארגון נכי צה"ל, שיכול לשבת בוועדה הזאת. גם אם </w:t>
      </w:r>
      <w:bookmarkStart w:id="244" w:name="_ETM_Q1_2293000"/>
      <w:bookmarkEnd w:id="244"/>
      <w:r>
        <w:rPr>
          <w:rFonts w:hint="cs"/>
          <w:rtl/>
          <w:lang w:eastAsia="he-IL"/>
        </w:rPr>
        <w:t xml:space="preserve">מתקיימת פגישה עם נכה, אני אתן את הדוגמה הנוהגת </w:t>
      </w:r>
      <w:bookmarkStart w:id="245" w:name="_ETM_Q1_2311000"/>
      <w:bookmarkEnd w:id="245"/>
      <w:r>
        <w:rPr>
          <w:rFonts w:hint="cs"/>
          <w:rtl/>
          <w:lang w:eastAsia="he-IL"/>
        </w:rPr>
        <w:t xml:space="preserve">בדרך כלל. כן מזמינים נכה צה"ל ואומרים לו: תשמע, נוצר </w:t>
      </w:r>
      <w:bookmarkStart w:id="246" w:name="_ETM_Q1_2318000"/>
      <w:bookmarkEnd w:id="246"/>
      <w:r>
        <w:rPr>
          <w:rFonts w:hint="cs"/>
          <w:rtl/>
          <w:lang w:eastAsia="he-IL"/>
        </w:rPr>
        <w:t xml:space="preserve">חוב יתר. אגב, אולי צריך להתחיל לפני, כשיש תשלום חסר, </w:t>
      </w:r>
      <w:bookmarkStart w:id="247" w:name="_ETM_Q1_2324000"/>
      <w:bookmarkEnd w:id="247"/>
      <w:r>
        <w:rPr>
          <w:rFonts w:hint="cs"/>
          <w:rtl/>
          <w:lang w:eastAsia="he-IL"/>
        </w:rPr>
        <w:t xml:space="preserve">אנחנו נותנים אותו שבע שנים אחורה במלואו, מבלי שום התניות </w:t>
      </w:r>
      <w:bookmarkStart w:id="248" w:name="_ETM_Q1_2329000"/>
      <w:bookmarkEnd w:id="248"/>
      <w:r>
        <w:rPr>
          <w:rFonts w:hint="cs"/>
          <w:rtl/>
          <w:lang w:eastAsia="he-IL"/>
        </w:rPr>
        <w:t xml:space="preserve">לכל נכה, בכל סכום אם מגיע לו, ואנחנו עושים </w:t>
      </w:r>
      <w:bookmarkStart w:id="249" w:name="_ETM_Q1_2334000"/>
      <w:bookmarkEnd w:id="249"/>
      <w:r>
        <w:rPr>
          <w:rFonts w:hint="cs"/>
          <w:rtl/>
          <w:lang w:eastAsia="he-IL"/>
        </w:rPr>
        <w:t xml:space="preserve">את זה, ואתם יודעים שעושים את זה. </w:t>
      </w:r>
    </w:p>
    <w:p w:rsidR="003A2B4B" w:rsidRDefault="003A2B4B" w:rsidP="003A2B4B">
      <w:pPr>
        <w:rPr>
          <w:rtl/>
          <w:lang w:eastAsia="he-IL"/>
        </w:rPr>
      </w:pPr>
      <w:bookmarkStart w:id="250" w:name="_ETM_Q1_2336000"/>
      <w:bookmarkEnd w:id="250"/>
      <w:r>
        <w:rPr>
          <w:rFonts w:hint="cs"/>
          <w:rtl/>
          <w:lang w:eastAsia="he-IL"/>
        </w:rPr>
        <w:t xml:space="preserve">אני חוזר לנושא של תשלומי יתר, אז קוראים לנכה ואומרים לו שנוצר תשלום יתר. בחלק מהמקרים נוצר תשלום יתר, לא כפי שנאמר פה, שהוא לא ידע או לא היה אמור לדעת. הוא ידע, הוא היה אמור לדעת, ונוצר תשלום יתר </w:t>
      </w:r>
      <w:bookmarkStart w:id="251" w:name="_ETM_Q1_2349000"/>
      <w:bookmarkEnd w:id="251"/>
      <w:r>
        <w:rPr>
          <w:rFonts w:hint="cs"/>
          <w:rtl/>
          <w:lang w:eastAsia="he-IL"/>
        </w:rPr>
        <w:t xml:space="preserve">כתוצאה מאי-דיווח או דיווח שהוא לא מלא, והוא נוצר וחלה חובה לגבות אותו, ועדיין אנחנו עושים את זה ברגישות, קוראים לו ואומרים לו: הנה נוצר </w:t>
      </w:r>
      <w:bookmarkStart w:id="252" w:name="_ETM_Q1_2359000"/>
      <w:bookmarkEnd w:id="252"/>
      <w:r>
        <w:rPr>
          <w:rFonts w:hint="cs"/>
          <w:rtl/>
          <w:lang w:eastAsia="he-IL"/>
        </w:rPr>
        <w:t xml:space="preserve">החוב, הנה הסיבות לחוב, אנחנו נודיע לך את זה גם בכתב. מוציאים את זה גם בכתב, ואחרי שמוציאים את זה בכתב, יש לו הרבה </w:t>
      </w:r>
      <w:bookmarkStart w:id="253" w:name="_ETM_Q1_2366000"/>
      <w:bookmarkEnd w:id="253"/>
      <w:r>
        <w:rPr>
          <w:rFonts w:hint="cs"/>
          <w:rtl/>
          <w:lang w:eastAsia="he-IL"/>
        </w:rPr>
        <w:t xml:space="preserve">מאוד זמן, כמעט 30 יום. אומרים לו מה הוא צריך להגיש לוועדה על מנת שבפני הוועדה לא רק יהיה הנכה – שאנחנו מכירים אותו, כי כל מחוז מטפל בנכים שלו ומכיר אותם – אלא מבקשים </w:t>
      </w:r>
      <w:bookmarkStart w:id="254" w:name="_ETM_Q1_2380000"/>
      <w:bookmarkEnd w:id="254"/>
      <w:r>
        <w:rPr>
          <w:rFonts w:hint="cs"/>
          <w:rtl/>
          <w:lang w:eastAsia="he-IL"/>
        </w:rPr>
        <w:t xml:space="preserve">ממנו להביא את המצב הסוציאלי שלו, הסוציו-אקונומי, הבעיות האחרות שיש, כדי שנביא אותן בחשבון בפני הוועדה. כך אנחנו נוהגים. אנחנו לא משאירים נכה, חלילה, שנוצר לו חוב </w:t>
      </w:r>
      <w:bookmarkStart w:id="255" w:name="_ETM_Q1_2397000"/>
      <w:bookmarkEnd w:id="255"/>
      <w:r>
        <w:rPr>
          <w:rFonts w:hint="cs"/>
          <w:rtl/>
          <w:lang w:eastAsia="he-IL"/>
        </w:rPr>
        <w:t xml:space="preserve">יתר, שניקח לו כסף שנדרדר אותו לעוני, זה לא קורה. וכן צריך בסוף, אם אנחנו מוותרים או פורסים פריסה שהיא לא נורמלית – ניקח מקרה שיש נכה, שנוצר לו חוב גדול, </w:t>
      </w:r>
      <w:bookmarkStart w:id="256" w:name="_ETM_Q1_2414000"/>
      <w:bookmarkEnd w:id="256"/>
      <w:r>
        <w:rPr>
          <w:rFonts w:hint="cs"/>
          <w:rtl/>
          <w:lang w:eastAsia="he-IL"/>
        </w:rPr>
        <w:t xml:space="preserve">אבל אם אני אנכה, אפילו בזמן סביר, כשתוחלת חייו השאירה לו נגיד עד 120 עוד 20 שנה ואם אני </w:t>
      </w:r>
      <w:bookmarkStart w:id="257" w:name="_ETM_Q1_2421000"/>
      <w:bookmarkEnd w:id="257"/>
      <w:r>
        <w:rPr>
          <w:rFonts w:hint="cs"/>
          <w:rtl/>
          <w:lang w:eastAsia="he-IL"/>
        </w:rPr>
        <w:t>אפרוס לו את זה עד 20 שנה אני אדחק אותו לעוני, יכול להיות שנפ</w:t>
      </w:r>
      <w:bookmarkStart w:id="258" w:name="_ETM_Q1_2424000"/>
      <w:bookmarkEnd w:id="258"/>
      <w:r>
        <w:rPr>
          <w:rFonts w:hint="cs"/>
          <w:rtl/>
          <w:lang w:eastAsia="he-IL"/>
        </w:rPr>
        <w:t xml:space="preserve">רוס את זה יותר, מתוך ידיעה ברורה שהחוב הזה לא ייגבה, אבל אני צריך אישור של חשב, ויש לנו אישור של חשב, חשב משרד הביטחון הוא נציג משרד האוצר במשרד </w:t>
      </w:r>
      <w:bookmarkStart w:id="259" w:name="_ETM_Q1_2437000"/>
      <w:bookmarkEnd w:id="259"/>
      <w:r>
        <w:rPr>
          <w:rFonts w:hint="cs"/>
          <w:rtl/>
          <w:lang w:eastAsia="he-IL"/>
        </w:rPr>
        <w:t xml:space="preserve">הביטחון. </w:t>
      </w:r>
    </w:p>
    <w:p w:rsidR="003A2B4B" w:rsidRDefault="003A2B4B" w:rsidP="003A2B4B">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09782701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 xml:space="preserve">עידן </w:t>
          </w:r>
          <w:proofErr w:type="spellStart"/>
          <w:r>
            <w:rPr>
              <w:rStyle w:val="aff"/>
              <w:rFonts w:hint="cs"/>
              <w:color w:val="000000"/>
              <w:rtl/>
            </w:rPr>
            <w:t>קלימן</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בוקר טוב, אני רוצה להגיד ולא בציניות </w:t>
      </w:r>
      <w:bookmarkStart w:id="260" w:name="_ETM_Q1_2453000"/>
      <w:bookmarkEnd w:id="260"/>
      <w:r>
        <w:rPr>
          <w:rFonts w:hint="cs"/>
          <w:rtl/>
          <w:lang w:eastAsia="he-IL"/>
        </w:rPr>
        <w:t>לחבר'ה מהאוצר, שאני מודה לכם על המאמץ למצוא את המקורות ה</w:t>
      </w:r>
      <w:bookmarkStart w:id="261" w:name="_ETM_Q1_2458000"/>
      <w:bookmarkEnd w:id="261"/>
      <w:r>
        <w:rPr>
          <w:rFonts w:hint="cs"/>
          <w:rtl/>
          <w:lang w:eastAsia="he-IL"/>
        </w:rPr>
        <w:t xml:space="preserve">נוספים. אני חושב שאתם עושים את זה בסך הכול לטובת </w:t>
      </w:r>
      <w:bookmarkStart w:id="262" w:name="_ETM_Q1_2457000"/>
      <w:bookmarkEnd w:id="262"/>
      <w:r>
        <w:rPr>
          <w:rFonts w:hint="cs"/>
          <w:rtl/>
          <w:lang w:eastAsia="he-IL"/>
        </w:rPr>
        <w:t xml:space="preserve">אוכלוסייה מאוד מיוחדת, ואני קורא לכם להמשיך ולמצוא את זה </w:t>
      </w:r>
      <w:bookmarkStart w:id="263" w:name="_ETM_Q1_2459000"/>
      <w:bookmarkEnd w:id="263"/>
      <w:r>
        <w:rPr>
          <w:rFonts w:hint="cs"/>
          <w:rtl/>
          <w:lang w:eastAsia="he-IL"/>
        </w:rPr>
        <w:t xml:space="preserve">כדי לתקן, לעזור לוועדה ולנו לתקן עיוותים היסטוריים, שהם לא </w:t>
      </w:r>
      <w:bookmarkStart w:id="264" w:name="_ETM_Q1_2464000"/>
      <w:bookmarkEnd w:id="264"/>
      <w:r>
        <w:rPr>
          <w:rFonts w:hint="cs"/>
          <w:rtl/>
          <w:lang w:eastAsia="he-IL"/>
        </w:rPr>
        <w:t xml:space="preserve">באשמת אף אחד, אבל אתם נמצאים בצומת הזה, שבזכותם </w:t>
      </w:r>
      <w:bookmarkStart w:id="265" w:name="_ETM_Q1_2472000"/>
      <w:bookmarkEnd w:id="265"/>
      <w:r>
        <w:rPr>
          <w:rFonts w:hint="cs"/>
          <w:rtl/>
          <w:lang w:eastAsia="he-IL"/>
        </w:rPr>
        <w:t xml:space="preserve">זה יכול להתאפשר.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אני רוצה לעמוד על הבדל חד-משמעי בין מי שנוצרו </w:t>
      </w:r>
      <w:bookmarkStart w:id="266" w:name="_ETM_Q1_2479000"/>
      <w:bookmarkEnd w:id="266"/>
      <w:r>
        <w:rPr>
          <w:rFonts w:hint="cs"/>
          <w:rtl/>
          <w:lang w:eastAsia="he-IL"/>
        </w:rPr>
        <w:t xml:space="preserve">לו תשלומי יתר בהונאה לבין מי שהדבר הזה לא באשמתו. מי שנמצא תחת הקטגוריה של ההונאה, מצדי תקרעו אותו, תעשו מה שאתם רוצים. </w:t>
      </w:r>
      <w:bookmarkStart w:id="267" w:name="_ETM_Q1_2493000"/>
      <w:bookmarkEnd w:id="267"/>
      <w:r>
        <w:rPr>
          <w:rFonts w:hint="cs"/>
          <w:rtl/>
          <w:lang w:eastAsia="he-IL"/>
        </w:rPr>
        <w:t xml:space="preserve">הרי אני לא אשב פה ואגן על אדם שמבצע הונאה </w:t>
      </w:r>
      <w:bookmarkStart w:id="268" w:name="_ETM_Q1_2496000"/>
      <w:bookmarkEnd w:id="268"/>
      <w:r>
        <w:rPr>
          <w:rFonts w:hint="cs"/>
          <w:rtl/>
          <w:lang w:eastAsia="he-IL"/>
        </w:rPr>
        <w:t xml:space="preserve">כנגד מדינת ישראל. </w:t>
      </w:r>
    </w:p>
    <w:p w:rsidR="003A2B4B" w:rsidRDefault="003A2B4B" w:rsidP="003A2B4B">
      <w:pPr>
        <w:rPr>
          <w:rtl/>
          <w:lang w:eastAsia="he-IL"/>
        </w:rPr>
      </w:pPr>
      <w:bookmarkStart w:id="269" w:name="_ETM_Q1_2494000"/>
      <w:bookmarkEnd w:id="269"/>
    </w:p>
    <w:p w:rsidR="003A2B4B" w:rsidRDefault="003A2B4B" w:rsidP="003A2B4B">
      <w:pPr>
        <w:rPr>
          <w:rtl/>
          <w:lang w:eastAsia="he-IL"/>
        </w:rPr>
      </w:pPr>
      <w:r>
        <w:rPr>
          <w:rFonts w:hint="cs"/>
          <w:rtl/>
          <w:lang w:eastAsia="he-IL"/>
        </w:rPr>
        <w:t xml:space="preserve">לגבי הטעות התמימה – </w:t>
      </w:r>
      <w:bookmarkStart w:id="270" w:name="_ETM_Q1_2495000"/>
      <w:bookmarkEnd w:id="270"/>
      <w:r>
        <w:rPr>
          <w:rFonts w:hint="cs"/>
          <w:rtl/>
          <w:lang w:eastAsia="he-IL"/>
        </w:rPr>
        <w:t>ופה אדוני אנחנו כן חייבים להיכנס - -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029827752"/>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מי קובע מה זו הונאה?</w:t>
      </w:r>
    </w:p>
    <w:p w:rsidR="003A2B4B" w:rsidRDefault="003A2B4B" w:rsidP="003A2B4B">
      <w:pPr>
        <w:rPr>
          <w:rtl/>
          <w:lang w:eastAsia="he-IL"/>
        </w:rPr>
      </w:pPr>
    </w:p>
    <w:sdt>
      <w:sdtPr>
        <w:rPr>
          <w:rFonts w:hint="cs"/>
          <w:rtl/>
        </w:rPr>
        <w:alias w:val="דובר_המשך"/>
        <w:tag w:val="&lt;ID&gt;637799&lt;/ID&gt;&lt;Name&gt;עידן קלימן&lt;/Name&gt;&lt;Data&gt;עידן קלימן&lt;/Data&gt;&lt;Shortcut&gt;עיקל&lt;/Shortcut&gt;"/>
        <w:id w:val="-1883627596"/>
        <w:placeholder>
          <w:docPart w:val="C88901F390414F438F65DAE5AAEC8533"/>
        </w:placeholder>
      </w:sdtPr>
      <w:sdtEndPr/>
      <w:sdtContent>
        <w:p w:rsidR="003A2B4B" w:rsidRDefault="003A2B4B" w:rsidP="003A2B4B">
          <w:pPr>
            <w:pStyle w:val="-"/>
            <w:rPr>
              <w:rtl/>
            </w:rPr>
          </w:pPr>
          <w:r>
            <w:rPr>
              <w:rStyle w:val="aff"/>
              <w:rFonts w:hint="cs"/>
              <w:color w:val="000000"/>
              <w:rtl/>
            </w:rPr>
            <w:t xml:space="preserve">עידן </w:t>
          </w:r>
          <w:proofErr w:type="spellStart"/>
          <w:r>
            <w:rPr>
              <w:rStyle w:val="aff"/>
              <w:rFonts w:hint="cs"/>
              <w:color w:val="000000"/>
              <w:rtl/>
            </w:rPr>
            <w:t>קלימן</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יש דברים </w:t>
      </w:r>
      <w:bookmarkStart w:id="271" w:name="_ETM_Q1_2500000"/>
      <w:bookmarkEnd w:id="271"/>
      <w:r>
        <w:rPr>
          <w:rFonts w:hint="cs"/>
          <w:rtl/>
          <w:lang w:eastAsia="he-IL"/>
        </w:rPr>
        <w:t xml:space="preserve">שהם מאוד מאוד ברורים, משרד הביטחון תמיד יכול </w:t>
      </w:r>
      <w:bookmarkStart w:id="272" w:name="_ETM_Q1_2504000"/>
      <w:bookmarkEnd w:id="272"/>
      <w:r>
        <w:rPr>
          <w:rFonts w:hint="cs"/>
          <w:rtl/>
          <w:lang w:eastAsia="he-IL"/>
        </w:rPr>
        <w:t xml:space="preserve">להגיש גם תלונה, אבל אם אדם מצהיר שהוא מקבל </w:t>
      </w:r>
      <w:bookmarkStart w:id="273" w:name="_ETM_Q1_2510000"/>
      <w:bookmarkEnd w:id="273"/>
      <w:r>
        <w:rPr>
          <w:rFonts w:hint="cs"/>
          <w:rtl/>
          <w:lang w:eastAsia="he-IL"/>
        </w:rPr>
        <w:t xml:space="preserve">ליווי ולא מקבל ליווי, או אדם מקבל משהו שהוא נורא </w:t>
      </w:r>
      <w:bookmarkStart w:id="274" w:name="_ETM_Q1_2515000"/>
      <w:bookmarkEnd w:id="274"/>
      <w:r>
        <w:rPr>
          <w:rFonts w:hint="cs"/>
          <w:rtl/>
          <w:lang w:eastAsia="he-IL"/>
        </w:rPr>
        <w:t xml:space="preserve">ברור – בוא נגיד שבכמות שנות הניסיון שיש פה בשולחן, יודעים טוב מאוד מתי זו הונאה ומתי זו טעות תמימה. אני הצגתי לאדוני בחדרו מכתב, שאני חושב שהוא מבהיר את הכול, וזה באמת לא </w:t>
      </w:r>
      <w:bookmarkStart w:id="275" w:name="_ETM_Q1_2524000"/>
      <w:bookmarkEnd w:id="275"/>
      <w:r>
        <w:rPr>
          <w:rFonts w:hint="cs"/>
          <w:rtl/>
          <w:lang w:eastAsia="he-IL"/>
        </w:rPr>
        <w:t xml:space="preserve">צריך להיות כל פעם אישי, שכולם נעלבים פה. </w:t>
      </w:r>
    </w:p>
    <w:p w:rsidR="003A2B4B" w:rsidRDefault="003A2B4B" w:rsidP="003A2B4B">
      <w:pPr>
        <w:rPr>
          <w:rtl/>
          <w:lang w:eastAsia="he-IL"/>
        </w:rPr>
      </w:pPr>
    </w:p>
    <w:p w:rsidR="003A2B4B" w:rsidRDefault="003A2B4B" w:rsidP="003A2B4B">
      <w:pPr>
        <w:rPr>
          <w:rtl/>
          <w:lang w:eastAsia="he-IL"/>
        </w:rPr>
      </w:pPr>
      <w:bookmarkStart w:id="276" w:name="_ETM_Q1_2532000"/>
      <w:bookmarkEnd w:id="276"/>
      <w:r>
        <w:rPr>
          <w:rFonts w:hint="cs"/>
          <w:rtl/>
          <w:lang w:eastAsia="he-IL"/>
        </w:rPr>
        <w:t xml:space="preserve">יש נכה 100 פלוס שחי בחו"ל ,שבע את מקום מגוריו בחו"ל, לא היה </w:t>
      </w:r>
      <w:bookmarkStart w:id="277" w:name="_ETM_Q1_2535000"/>
      <w:bookmarkEnd w:id="277"/>
      <w:r>
        <w:rPr>
          <w:rFonts w:hint="cs"/>
          <w:rtl/>
          <w:lang w:eastAsia="he-IL"/>
        </w:rPr>
        <w:t xml:space="preserve">מודע להבדל הזה שבין נכה  שחי בארץ לבין נכה שחי בחו"ל, וכתוצאה מזה על דמי חימום קירור ואחזקת בית, מה שאני מקבל פה </w:t>
      </w:r>
      <w:bookmarkStart w:id="278" w:name="_ETM_Q1_2541000"/>
      <w:bookmarkEnd w:id="278"/>
      <w:r>
        <w:rPr>
          <w:rFonts w:hint="cs"/>
          <w:rtl/>
          <w:lang w:eastAsia="he-IL"/>
        </w:rPr>
        <w:t>בארץ, הוא קיבל גם כשהוא היה בארץ. מסתבר שבגלל שהוא חי בחו"ל, הוא לא זכאי לזה. כתוצאה מ</w:t>
      </w:r>
      <w:bookmarkStart w:id="279" w:name="_ETM_Q1_2548000"/>
      <w:bookmarkEnd w:id="279"/>
      <w:r>
        <w:rPr>
          <w:rFonts w:hint="cs"/>
          <w:rtl/>
          <w:lang w:eastAsia="he-IL"/>
        </w:rPr>
        <w:t xml:space="preserve">כך נוצר לאותו אדם, נכה 100 פלוס מרותק לכיסא גלגלים, </w:t>
      </w:r>
      <w:bookmarkStart w:id="280" w:name="_ETM_Q1_2554000"/>
      <w:bookmarkEnd w:id="280"/>
      <w:r>
        <w:rPr>
          <w:rFonts w:hint="cs"/>
          <w:rtl/>
          <w:lang w:eastAsia="he-IL"/>
        </w:rPr>
        <w:t xml:space="preserve">חוב של מעל 50,000 שקלים. הוא חי בחו"ל, הוא משלם שם דמי חימום, הוא משלם שם </w:t>
      </w:r>
      <w:bookmarkStart w:id="281" w:name="_ETM_Q1_2559000"/>
      <w:bookmarkEnd w:id="281"/>
      <w:r>
        <w:rPr>
          <w:rFonts w:hint="cs"/>
          <w:rtl/>
          <w:lang w:eastAsia="he-IL"/>
        </w:rPr>
        <w:t xml:space="preserve">על הבית, ועדיין האגף רואה את עצמו מחויב להוריד לו את הסכום האדיר הזה מהתגמול, ואגב קצת בניגוד למה שחזי אמר ולמה שאני יודע – </w:t>
      </w:r>
      <w:bookmarkStart w:id="282" w:name="_ETM_Q1_2566000"/>
      <w:bookmarkEnd w:id="282"/>
      <w:r>
        <w:rPr>
          <w:rFonts w:hint="cs"/>
          <w:rtl/>
          <w:lang w:eastAsia="he-IL"/>
        </w:rPr>
        <w:t xml:space="preserve">והלוואי שזה תוקן – ראש אגף נתן הוראה שזה חייב תוך שלוש שנים להיות מנוכה. אני מקווה מאוד שאולי זה שונה. </w:t>
      </w:r>
    </w:p>
    <w:p w:rsidR="003A2B4B" w:rsidRDefault="003A2B4B" w:rsidP="003A2B4B">
      <w:pPr>
        <w:rPr>
          <w:rtl/>
          <w:lang w:eastAsia="he-IL"/>
        </w:rPr>
      </w:pPr>
    </w:p>
    <w:p w:rsidR="003A2B4B" w:rsidRDefault="003A2B4B" w:rsidP="003A2B4B">
      <w:pPr>
        <w:rPr>
          <w:rtl/>
          <w:lang w:eastAsia="he-IL"/>
        </w:rPr>
      </w:pPr>
      <w:bookmarkStart w:id="283" w:name="_ETM_Q1_2579000"/>
      <w:bookmarkEnd w:id="283"/>
      <w:r>
        <w:rPr>
          <w:rFonts w:hint="cs"/>
          <w:rtl/>
          <w:lang w:eastAsia="he-IL"/>
        </w:rPr>
        <w:t xml:space="preserve">אני יודע שלא אוהבים להשוות ביטוח לאומי, לא ביטוח לאומי, </w:t>
      </w:r>
      <w:bookmarkStart w:id="284" w:name="_ETM_Q1_2582000"/>
      <w:bookmarkEnd w:id="284"/>
      <w:r>
        <w:rPr>
          <w:rFonts w:hint="cs"/>
          <w:rtl/>
          <w:lang w:eastAsia="he-IL"/>
        </w:rPr>
        <w:t xml:space="preserve">זה לא משנה. יש מספר קטגוריות, שחייבים להתייחס אליהן, אם מדובר על רף הרשלנות של המערכת לעומת האדם. כאשר אתה מגיע לרף רשלנות של המערכת, וזה לא ממקום שלילי, המערכת מטפלת ב-56,000 נכים, תמיד יהיו אנשים שנופלים בין הכיסאות. </w:t>
      </w:r>
      <w:bookmarkStart w:id="285" w:name="_ETM_Q1_2599000"/>
      <w:bookmarkEnd w:id="285"/>
      <w:r>
        <w:rPr>
          <w:rFonts w:hint="cs"/>
          <w:rtl/>
          <w:lang w:eastAsia="he-IL"/>
        </w:rPr>
        <w:t xml:space="preserve">העניין הוא שאותם אנשים לא צריכים לשלם מחיר כאחריות מוחלטת. הסעיף שהביאו לפה היום בחוק הוא סעיף של </w:t>
      </w:r>
      <w:bookmarkStart w:id="286" w:name="_ETM_Q1_2607000"/>
      <w:bookmarkEnd w:id="286"/>
      <w:r>
        <w:rPr>
          <w:rFonts w:hint="cs"/>
          <w:rtl/>
          <w:lang w:eastAsia="he-IL"/>
        </w:rPr>
        <w:t xml:space="preserve">אחריות מוחלטת. הוא מסיר, הוא לוקח את שיקול הדעת מהמערכת.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כלומר, גם אם עכשיו יישב פה ראש אגף </w:t>
      </w:r>
      <w:bookmarkStart w:id="287" w:name="_ETM_Q1_2614000"/>
      <w:bookmarkEnd w:id="287"/>
      <w:r>
        <w:rPr>
          <w:rFonts w:hint="cs"/>
          <w:rtl/>
          <w:lang w:eastAsia="he-IL"/>
        </w:rPr>
        <w:t xml:space="preserve">שיקום – ואגב, אני מקבל את מה שראש האגף אמר, כל אדם שמקבל תשלומי חסר ומגיע למשרדי, אני מרים טלפון לפזית, אני מרים טלפון לערן </w:t>
      </w:r>
      <w:bookmarkStart w:id="288" w:name="_ETM_Q1_2618000"/>
      <w:bookmarkEnd w:id="288"/>
      <w:r>
        <w:rPr>
          <w:rFonts w:hint="cs"/>
          <w:rtl/>
          <w:lang w:eastAsia="he-IL"/>
        </w:rPr>
        <w:t xml:space="preserve">יוסף, אני מרים טלפון לחזי ויש לי דיון. יש לי דיון, זה בסדר, הם מגיבים אלי וחושבים </w:t>
      </w:r>
      <w:bookmarkStart w:id="289" w:name="_ETM_Q1_2628000"/>
      <w:bookmarkEnd w:id="289"/>
      <w:r>
        <w:rPr>
          <w:rFonts w:hint="cs"/>
          <w:rtl/>
          <w:lang w:eastAsia="he-IL"/>
        </w:rPr>
        <w:t xml:space="preserve">ומנסים לפתור. הבעיה היא שהחוק עכשיו ייקח מהם את הסמכות, שאנחנו כן חייבים להעניק להם,  שכאשר רף הרשלנות לדוגמה הוא מאוד גבוה והסכום הוא סכום של עשרות, אם לא מאות, אלפי שקלים והנכה הוא לדוגמה נכה קשה </w:t>
      </w:r>
      <w:bookmarkStart w:id="290" w:name="_ETM_Q1_2639000"/>
      <w:bookmarkEnd w:id="290"/>
      <w:r>
        <w:rPr>
          <w:rFonts w:hint="cs"/>
          <w:rtl/>
          <w:lang w:eastAsia="he-IL"/>
        </w:rPr>
        <w:t xml:space="preserve">או נכה נצרך, שהכנסתו נמוכה.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87575107"/>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כמה נכים כאלה יש בשנה?</w:t>
      </w:r>
    </w:p>
    <w:p w:rsidR="003A2B4B" w:rsidRDefault="003A2B4B" w:rsidP="003A2B4B">
      <w:pPr>
        <w:rPr>
          <w:rtl/>
          <w:lang w:eastAsia="he-IL"/>
        </w:rPr>
      </w:pPr>
    </w:p>
    <w:sdt>
      <w:sdtPr>
        <w:rPr>
          <w:rFonts w:hint="cs"/>
          <w:rtl/>
        </w:rPr>
        <w:alias w:val="דובר_המשך"/>
        <w:tag w:val="&lt;ID&gt;637799&lt;/ID&gt;&lt;Name&gt;עידן קלימן&lt;/Name&gt;&lt;Data&gt;עידן קלימן&lt;/Data&gt;&lt;Shortcut&gt;עיקל&lt;/Shortcut&gt;"/>
        <w:id w:val="-155538370"/>
        <w:placeholder>
          <w:docPart w:val="C88901F390414F438F65DAE5AAEC8533"/>
        </w:placeholder>
      </w:sdtPr>
      <w:sdtEndPr/>
      <w:sdtContent>
        <w:p w:rsidR="003A2B4B" w:rsidRDefault="003A2B4B" w:rsidP="003A2B4B">
          <w:pPr>
            <w:pStyle w:val="-"/>
            <w:rPr>
              <w:rtl/>
            </w:rPr>
          </w:pPr>
          <w:r>
            <w:rPr>
              <w:rStyle w:val="aff"/>
              <w:rFonts w:hint="cs"/>
              <w:color w:val="000000"/>
              <w:rtl/>
            </w:rPr>
            <w:t xml:space="preserve">עידן </w:t>
          </w:r>
          <w:proofErr w:type="spellStart"/>
          <w:r>
            <w:rPr>
              <w:rStyle w:val="aff"/>
              <w:rFonts w:hint="cs"/>
              <w:color w:val="000000"/>
              <w:rtl/>
            </w:rPr>
            <w:t>קלימן</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בעולם שאני חי בו, מספיק </w:t>
      </w:r>
      <w:bookmarkStart w:id="291" w:name="_ETM_Q1_2645000"/>
      <w:bookmarkEnd w:id="291"/>
      <w:r>
        <w:rPr>
          <w:rFonts w:hint="cs"/>
          <w:rtl/>
          <w:lang w:eastAsia="he-IL"/>
        </w:rPr>
        <w:t xml:space="preserve">שיש אחד או שניים כאלה, כדי שנהיה חייבים להתייחס אליהם, </w:t>
      </w:r>
      <w:bookmarkStart w:id="292" w:name="_ETM_Q1_2654000"/>
      <w:bookmarkEnd w:id="292"/>
      <w:r>
        <w:rPr>
          <w:rFonts w:hint="cs"/>
          <w:rtl/>
          <w:lang w:eastAsia="he-IL"/>
        </w:rPr>
        <w:t xml:space="preserve">כי אתה מדבר פה על התמוטטות כלכלית.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127159725"/>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293" w:name="_ETM_Q1_2653000"/>
      <w:bookmarkEnd w:id="293"/>
      <w:r>
        <w:rPr>
          <w:rFonts w:hint="cs"/>
          <w:rtl/>
          <w:lang w:eastAsia="he-IL"/>
        </w:rPr>
        <w:t>כמה מקרים היו אצלך במחוז?</w:t>
      </w:r>
    </w:p>
    <w:p w:rsidR="003A2B4B" w:rsidRDefault="003A2B4B" w:rsidP="003A2B4B">
      <w:pPr>
        <w:rPr>
          <w:rtl/>
          <w:lang w:eastAsia="he-IL"/>
        </w:rPr>
      </w:pPr>
    </w:p>
    <w:bookmarkStart w:id="294" w:name="_ETM_Q1_2659000" w:displacedByCustomXml="next"/>
    <w:bookmarkEnd w:id="294" w:displacedByCustomXml="next"/>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350016130"/>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 xml:space="preserve">עידן </w:t>
          </w:r>
          <w:proofErr w:type="spellStart"/>
          <w:r>
            <w:rPr>
              <w:rStyle w:val="aff"/>
              <w:rFonts w:hint="cs"/>
              <w:color w:val="000000"/>
              <w:rtl/>
            </w:rPr>
            <w:t>קלימן</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295" w:name="_ETM_Q1_2655000"/>
      <w:bookmarkStart w:id="296" w:name="_ETM_Q1_2657000"/>
      <w:bookmarkEnd w:id="295"/>
      <w:bookmarkEnd w:id="296"/>
      <w:r>
        <w:rPr>
          <w:rFonts w:hint="cs"/>
          <w:rtl/>
          <w:lang w:eastAsia="he-IL"/>
        </w:rPr>
        <w:t xml:space="preserve">כמה עשרות. </w:t>
      </w:r>
    </w:p>
    <w:p w:rsidR="003A2B4B" w:rsidRDefault="003A2B4B" w:rsidP="003A2B4B">
      <w:pPr>
        <w:rPr>
          <w:rtl/>
          <w:lang w:eastAsia="he-IL"/>
        </w:rPr>
      </w:pPr>
      <w:bookmarkStart w:id="297" w:name="_ETM_Q1_2661000"/>
      <w:bookmarkEnd w:id="297"/>
    </w:p>
    <w:bookmarkStart w:id="298" w:name="_ETM_Q1_2662000" w:displacedByCustomXml="next"/>
    <w:bookmarkEnd w:id="298" w:displacedByCustomXml="next"/>
    <w:sdt>
      <w:sdtPr>
        <w:rPr>
          <w:rFonts w:hint="cs"/>
          <w:rtl/>
        </w:rPr>
        <w:alias w:val="יור"/>
        <w:tag w:val="&lt;ID&gt;5299&lt;/ID&gt;&lt;Name&gt;אלי אלאלוף - יו&quot;רַ&lt;/Name&gt;&lt;Data&gt;אלי אלאלוף&lt;/Data&gt;&lt;Shortcut&gt;אלאל&lt;/Shortcut&gt;"/>
        <w:id w:val="-548140118"/>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כמה עשרות </w:t>
      </w:r>
      <w:bookmarkStart w:id="299" w:name="_ETM_Q1_2665000"/>
      <w:bookmarkEnd w:id="299"/>
      <w:r>
        <w:rPr>
          <w:rFonts w:hint="cs"/>
          <w:rtl/>
          <w:lang w:eastAsia="he-IL"/>
        </w:rPr>
        <w:t>בכמה שנים.</w:t>
      </w:r>
    </w:p>
    <w:p w:rsidR="003A2B4B" w:rsidRDefault="003A2B4B" w:rsidP="003A2B4B">
      <w:pPr>
        <w:rPr>
          <w:rtl/>
          <w:lang w:eastAsia="he-IL"/>
        </w:rPr>
      </w:pPr>
    </w:p>
    <w:bookmarkStart w:id="300" w:name="_ETM_Q1_2663000" w:displacedByCustomXml="next"/>
    <w:bookmarkEnd w:id="300" w:displacedByCustomXml="next"/>
    <w:sdt>
      <w:sdtPr>
        <w:rPr>
          <w:rFonts w:hint="cs"/>
          <w:rtl/>
        </w:rPr>
        <w:alias w:val="דובר_המשך"/>
        <w:tag w:val="&lt;ID&gt;637799&lt;/ID&gt;&lt;Name&gt;עידן קלימן&lt;/Name&gt;&lt;Data&gt;עידן קלימן&lt;/Data&gt;&lt;Shortcut&gt;עיקל&lt;/Shortcut&gt;"/>
        <w:id w:val="-1928178968"/>
        <w:placeholder>
          <w:docPart w:val="C88901F390414F438F65DAE5AAEC8533"/>
        </w:placeholder>
      </w:sdtPr>
      <w:sdtEndPr/>
      <w:sdtContent>
        <w:p w:rsidR="003A2B4B" w:rsidRDefault="003A2B4B" w:rsidP="003A2B4B">
          <w:pPr>
            <w:pStyle w:val="-"/>
            <w:keepNext/>
            <w:rPr>
              <w:rtl/>
            </w:rPr>
          </w:pPr>
          <w:r>
            <w:rPr>
              <w:rStyle w:val="aff"/>
              <w:rFonts w:hint="cs"/>
              <w:color w:val="000000"/>
              <w:rtl/>
            </w:rPr>
            <w:t xml:space="preserve">עידן </w:t>
          </w:r>
          <w:proofErr w:type="spellStart"/>
          <w:r>
            <w:rPr>
              <w:rStyle w:val="aff"/>
              <w:rFonts w:hint="cs"/>
              <w:color w:val="000000"/>
              <w:rtl/>
            </w:rPr>
            <w:t>קלימן</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301" w:name="_ETM_Q1_2664000"/>
      <w:bookmarkEnd w:id="301"/>
      <w:r>
        <w:rPr>
          <w:rFonts w:hint="cs"/>
          <w:rtl/>
          <w:lang w:eastAsia="he-IL"/>
        </w:rPr>
        <w:t xml:space="preserve">כן, בכמה שנים, אבל אני חייב שתבין שמבחינתי כל אדם זה עולם ומלואו, וכל אדם </w:t>
      </w:r>
      <w:bookmarkStart w:id="302" w:name="_ETM_Q1_2666000"/>
      <w:bookmarkEnd w:id="302"/>
      <w:r>
        <w:rPr>
          <w:rFonts w:hint="cs"/>
          <w:rtl/>
          <w:lang w:eastAsia="he-IL"/>
        </w:rPr>
        <w:t xml:space="preserve">כזה זה רעם ביום בהיר שיכול למוטט כלכלית משפחה. זה לא הנכה עצמו, זה גם כל הסביבה שלו.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יש שאלות שחייבים להעלות אותן כמערכת, ואני חושב שהמחוקק חייב גם לתת עליהן את הדעת. האם מדובר </w:t>
      </w:r>
      <w:bookmarkStart w:id="303" w:name="_ETM_Q1_2682000"/>
      <w:bookmarkEnd w:id="303"/>
      <w:r>
        <w:rPr>
          <w:rFonts w:hint="cs"/>
          <w:rtl/>
          <w:lang w:eastAsia="he-IL"/>
        </w:rPr>
        <w:t xml:space="preserve">בטעות של הרשות או בטעות של הנכה? האם האחריות לטעות היא כולה של הרשות? האם הנכה בכלל יכול להחזיר את הכסף הזה? מה </w:t>
      </w:r>
      <w:bookmarkStart w:id="304" w:name="_ETM_Q1_2690000"/>
      <w:bookmarkEnd w:id="304"/>
      <w:proofErr w:type="spellStart"/>
      <w:r>
        <w:rPr>
          <w:rFonts w:hint="cs"/>
          <w:rtl/>
          <w:lang w:eastAsia="he-IL"/>
        </w:rPr>
        <w:t>היתה</w:t>
      </w:r>
      <w:proofErr w:type="spellEnd"/>
      <w:r>
        <w:rPr>
          <w:rFonts w:hint="cs"/>
          <w:rtl/>
          <w:lang w:eastAsia="he-IL"/>
        </w:rPr>
        <w:t xml:space="preserve"> ההסתמכות של הנכה, והאם בכלל </w:t>
      </w:r>
      <w:proofErr w:type="spellStart"/>
      <w:r>
        <w:rPr>
          <w:rFonts w:hint="cs"/>
          <w:rtl/>
          <w:lang w:eastAsia="he-IL"/>
        </w:rPr>
        <w:t>היתה</w:t>
      </w:r>
      <w:proofErr w:type="spellEnd"/>
      <w:r>
        <w:rPr>
          <w:rFonts w:hint="cs"/>
          <w:rtl/>
          <w:lang w:eastAsia="he-IL"/>
        </w:rPr>
        <w:t xml:space="preserve"> לו דרך לדעת אותה? אנחנו חייבים לתת את הדעת על זה. </w:t>
      </w:r>
      <w:bookmarkStart w:id="305" w:name="_ETM_Q1_2697000"/>
      <w:bookmarkEnd w:id="305"/>
      <w:r>
        <w:rPr>
          <w:rFonts w:hint="cs"/>
          <w:rtl/>
          <w:lang w:eastAsia="he-IL"/>
        </w:rPr>
        <w:t xml:space="preserve">מצדי אדוני, אמר פה </w:t>
      </w:r>
      <w:proofErr w:type="spellStart"/>
      <w:r>
        <w:rPr>
          <w:rFonts w:hint="cs"/>
          <w:rtl/>
          <w:lang w:eastAsia="he-IL"/>
        </w:rPr>
        <w:t>החשכ"ל</w:t>
      </w:r>
      <w:proofErr w:type="spellEnd"/>
      <w:r>
        <w:rPr>
          <w:rFonts w:hint="cs"/>
          <w:rtl/>
          <w:lang w:eastAsia="he-IL"/>
        </w:rPr>
        <w:t xml:space="preserve">, אין בעיה שיהיה גם נציג של </w:t>
      </w:r>
      <w:proofErr w:type="spellStart"/>
      <w:r>
        <w:rPr>
          <w:rFonts w:hint="cs"/>
          <w:rtl/>
          <w:lang w:eastAsia="he-IL"/>
        </w:rPr>
        <w:t>החשכ"ל</w:t>
      </w:r>
      <w:proofErr w:type="spellEnd"/>
      <w:r>
        <w:rPr>
          <w:rFonts w:hint="cs"/>
          <w:rtl/>
          <w:lang w:eastAsia="he-IL"/>
        </w:rPr>
        <w:t xml:space="preserve">, שיהיה נציג של הארגון, אבל חייבים בהזדמנות ההיסטורית </w:t>
      </w:r>
      <w:bookmarkStart w:id="306" w:name="_ETM_Q1_2707000"/>
      <w:bookmarkEnd w:id="306"/>
      <w:r>
        <w:rPr>
          <w:rFonts w:hint="cs"/>
          <w:rtl/>
          <w:lang w:eastAsia="he-IL"/>
        </w:rPr>
        <w:t>הזאת – כי אין לזה עלויות כספיות, פה אין משמעות שצריך למצוא מקור – צ</w:t>
      </w:r>
      <w:bookmarkStart w:id="307" w:name="_ETM_Q1_2711000"/>
      <w:bookmarkEnd w:id="307"/>
      <w:r>
        <w:rPr>
          <w:rFonts w:hint="cs"/>
          <w:rtl/>
          <w:lang w:eastAsia="he-IL"/>
        </w:rPr>
        <w:t xml:space="preserve">ריך לבוא ולומר, ודווקא פה אני בא מהמקום שאני </w:t>
      </w:r>
      <w:bookmarkStart w:id="308" w:name="_ETM_Q1_2713000"/>
      <w:bookmarkEnd w:id="308"/>
      <w:r>
        <w:rPr>
          <w:rFonts w:hint="cs"/>
          <w:rtl/>
          <w:lang w:eastAsia="he-IL"/>
        </w:rPr>
        <w:t xml:space="preserve">סומך מהמערכת, שהמערכת חייבת לקבל לידיה כלים, שכאשר מדובר בנכה </w:t>
      </w:r>
      <w:bookmarkStart w:id="309" w:name="_ETM_Q1_2716000"/>
      <w:bookmarkEnd w:id="309"/>
      <w:r>
        <w:rPr>
          <w:rFonts w:hint="cs"/>
          <w:rtl/>
          <w:lang w:eastAsia="he-IL"/>
        </w:rPr>
        <w:t xml:space="preserve">קשה, היא כן יכולה למחול על החוב הזה.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581963184"/>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אבל ממילא יש מנגנון - --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014103340"/>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310" w:name="_ETM_Q1_2723000"/>
      <w:bookmarkEnd w:id="310"/>
      <w:r>
        <w:rPr>
          <w:rFonts w:hint="cs"/>
          <w:rtl/>
          <w:lang w:eastAsia="he-IL"/>
        </w:rPr>
        <w:t xml:space="preserve">אנחנו קפצנו </w:t>
      </w:r>
      <w:bookmarkStart w:id="311" w:name="_ETM_Q1_2725000"/>
      <w:bookmarkEnd w:id="311"/>
      <w:r>
        <w:rPr>
          <w:rFonts w:hint="cs"/>
          <w:rtl/>
          <w:lang w:eastAsia="he-IL"/>
        </w:rPr>
        <w:t xml:space="preserve">לכמה נושאים שלא היו בקריאה הזאת. </w:t>
      </w:r>
    </w:p>
    <w:p w:rsidR="003A2B4B" w:rsidRDefault="003A2B4B" w:rsidP="003A2B4B">
      <w:pPr>
        <w:rPr>
          <w:rtl/>
          <w:lang w:eastAsia="he-IL"/>
        </w:rPr>
      </w:pPr>
    </w:p>
    <w:bookmarkStart w:id="312" w:name="_ETM_Q1_2721000" w:displacedByCustomXml="next"/>
    <w:bookmarkEnd w:id="312" w:displacedByCustomXml="next"/>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560018308"/>
        <w:placeholder>
          <w:docPart w:val="C88901F390414F438F65DAE5AAEC8533"/>
        </w:placeholder>
      </w:sdtPr>
      <w:sdtEndPr/>
      <w:sdtContent>
        <w:p w:rsidR="003A2B4B" w:rsidRDefault="003A2B4B" w:rsidP="003A2B4B">
          <w:pPr>
            <w:pStyle w:val="afb"/>
            <w:keepNext/>
            <w:rPr>
              <w:rtl/>
              <w:lang w:eastAsia="he-IL"/>
            </w:rPr>
          </w:pPr>
          <w:r>
            <w:rPr>
              <w:rStyle w:val="aff"/>
              <w:rFonts w:hint="cs"/>
              <w:color w:val="000000"/>
              <w:rtl/>
            </w:rPr>
            <w:t xml:space="preserve">עידן </w:t>
          </w:r>
          <w:proofErr w:type="spellStart"/>
          <w:r>
            <w:rPr>
              <w:rStyle w:val="aff"/>
              <w:rFonts w:hint="cs"/>
              <w:color w:val="000000"/>
              <w:rtl/>
            </w:rPr>
            <w:t>קלימן</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313" w:name="_ETM_Q1_2722000"/>
      <w:bookmarkStart w:id="314" w:name="_ETM_Q1_2719000"/>
      <w:bookmarkEnd w:id="313"/>
      <w:bookmarkEnd w:id="314"/>
      <w:r>
        <w:rPr>
          <w:rFonts w:hint="cs"/>
          <w:rtl/>
          <w:lang w:eastAsia="he-IL"/>
        </w:rPr>
        <w:t xml:space="preserve">זה </w:t>
      </w:r>
      <w:proofErr w:type="spellStart"/>
      <w:r>
        <w:rPr>
          <w:rFonts w:hint="cs"/>
          <w:rtl/>
          <w:lang w:eastAsia="he-IL"/>
        </w:rPr>
        <w:t>זה</w:t>
      </w:r>
      <w:proofErr w:type="spellEnd"/>
      <w:r>
        <w:rPr>
          <w:rFonts w:hint="cs"/>
          <w:rtl/>
          <w:lang w:eastAsia="he-IL"/>
        </w:rPr>
        <w:t xml:space="preserve">. </w:t>
      </w:r>
    </w:p>
    <w:p w:rsidR="003A2B4B" w:rsidRDefault="003A2B4B" w:rsidP="003A2B4B">
      <w:pPr>
        <w:rPr>
          <w:rtl/>
          <w:lang w:eastAsia="he-IL"/>
        </w:rPr>
      </w:pPr>
      <w:bookmarkStart w:id="315" w:name="_ETM_Q1_2727000"/>
      <w:bookmarkEnd w:id="315"/>
    </w:p>
    <w:sdt>
      <w:sdtPr>
        <w:rPr>
          <w:rFonts w:hint="cs"/>
          <w:rtl/>
        </w:rPr>
        <w:alias w:val="יור"/>
        <w:tag w:val="&lt;ID&gt;5299&lt;/ID&gt;&lt;Name&gt;אלי אלאלוף - יו&quot;רַ&lt;/Name&gt;&lt;Data&gt;אלי אלאלוף&lt;/Data&gt;&lt;Shortcut&gt;אלאל&lt;/Shortcut&gt;"/>
        <w:id w:val="-1656834953"/>
        <w:placeholder>
          <w:docPart w:val="C88901F390414F438F65DAE5AAEC8533"/>
        </w:placeholder>
      </w:sdtPr>
      <w:sdtEndPr/>
      <w:sdtContent>
        <w:p w:rsidR="003A2B4B" w:rsidRDefault="003A2B4B" w:rsidP="003A2B4B">
          <w:pPr>
            <w:pStyle w:val="af8"/>
            <w:keepNext/>
            <w:rPr>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316" w:name="_ETM_Q1_2728000"/>
      <w:bookmarkEnd w:id="316"/>
      <w:r>
        <w:rPr>
          <w:rFonts w:hint="cs"/>
          <w:rtl/>
          <w:lang w:eastAsia="he-IL"/>
        </w:rPr>
        <w:t xml:space="preserve">לא, זה </w:t>
      </w:r>
      <w:bookmarkStart w:id="317" w:name="_ETM_Q1_2730000"/>
      <w:bookmarkEnd w:id="317"/>
      <w:r>
        <w:rPr>
          <w:rFonts w:hint="cs"/>
          <w:rtl/>
          <w:lang w:eastAsia="he-IL"/>
        </w:rPr>
        <w:t xml:space="preserve">לא בדיוק. אני רוצה לחזור לנושא. כרגע אנחנו </w:t>
      </w:r>
      <w:bookmarkStart w:id="318" w:name="_ETM_Q1_2739000"/>
      <w:bookmarkEnd w:id="318"/>
      <w:r>
        <w:rPr>
          <w:rFonts w:hint="cs"/>
          <w:rtl/>
          <w:lang w:eastAsia="he-IL"/>
        </w:rPr>
        <w:t xml:space="preserve">מדברים על חוב יתר ואיך לגבות אותו ומה הפרוצדורה. אל"ף, </w:t>
      </w:r>
      <w:bookmarkStart w:id="319" w:name="_ETM_Q1_2745000"/>
      <w:bookmarkEnd w:id="319"/>
      <w:r>
        <w:rPr>
          <w:rFonts w:hint="cs"/>
          <w:rtl/>
          <w:lang w:eastAsia="he-IL"/>
        </w:rPr>
        <w:t xml:space="preserve">אף אחד לא הציע לוותר עליו. אחר כך, אם המערכת באה ואומרת שצריך לוותר על החוב, </w:t>
      </w:r>
      <w:bookmarkStart w:id="320" w:name="_ETM_Q1_2749000"/>
      <w:bookmarkEnd w:id="320"/>
      <w:r>
        <w:rPr>
          <w:rFonts w:hint="cs"/>
          <w:rtl/>
          <w:lang w:eastAsia="he-IL"/>
        </w:rPr>
        <w:t xml:space="preserve">שהמערכת האחראית הזאת תעשה את העבודה שלה. אני לא רוצה להיכנס, ברגע שאומרים לי שזה לא נעשה על ידי פקיד אחד, קצין התגמולים הזה, אלא על מערכת גביית החוק, כפי שהוסבר יחד עם החשב של המשרד והצוות, אני רגוע. </w:t>
      </w:r>
    </w:p>
    <w:p w:rsidR="003A2B4B" w:rsidRDefault="003A2B4B" w:rsidP="003A2B4B">
      <w:pPr>
        <w:rPr>
          <w:rtl/>
          <w:lang w:eastAsia="he-IL"/>
        </w:rPr>
      </w:pPr>
    </w:p>
    <w:p w:rsidR="003A2B4B" w:rsidRDefault="003A2B4B" w:rsidP="003A2B4B">
      <w:pPr>
        <w:rPr>
          <w:rtl/>
          <w:lang w:eastAsia="he-IL"/>
        </w:rPr>
      </w:pPr>
      <w:r>
        <w:rPr>
          <w:rFonts w:hint="cs"/>
          <w:rtl/>
          <w:lang w:eastAsia="he-IL"/>
        </w:rPr>
        <w:t xml:space="preserve">אנשים צריכים לקבל את זה בצורה מנהלית מסודרת, בכתב, עם זמן לשיקול דעת, זה מה שאני אומר, בכל השאר אני לא מתערב. ישקלו, לא יוותרו, כן יוותרו, בשביל זה </w:t>
      </w:r>
      <w:bookmarkStart w:id="321" w:name="_ETM_Q1_2789000"/>
      <w:bookmarkEnd w:id="321"/>
      <w:r>
        <w:rPr>
          <w:rFonts w:hint="cs"/>
          <w:rtl/>
          <w:lang w:eastAsia="he-IL"/>
        </w:rPr>
        <w:t xml:space="preserve">מינו אנשים אחרים. אני חושב שיש בזה אופציה, אז מתבססים על החוק או על התקדימים שעורך דין זכאי קרא לנו. בבקשה שיעשו את זה. </w:t>
      </w:r>
    </w:p>
    <w:p w:rsidR="003A2B4B" w:rsidRDefault="003A2B4B" w:rsidP="003A2B4B">
      <w:pPr>
        <w:rPr>
          <w:rtl/>
          <w:lang w:eastAsia="he-IL"/>
        </w:rPr>
      </w:pPr>
    </w:p>
    <w:bookmarkStart w:id="322" w:name="_ETM_Q1_2804000" w:displacedByCustomXml="next"/>
    <w:bookmarkEnd w:id="322" w:displacedByCustomXml="next"/>
    <w:sdt>
      <w:sdtPr>
        <w:rPr>
          <w:rFonts w:hint="cs"/>
          <w:rtl/>
        </w:rPr>
        <w:alias w:val="דובר"/>
        <w:tag w:val="&lt;ID&gt;0&lt;/ID&gt;&lt;Name&gt;זכאי&lt;/Name&gt;&lt;Data&gt;זכאי&lt;/Data&gt;&lt;MemberID&gt;&lt;/MemberID&gt;"/>
        <w:id w:val="1285311089"/>
        <w:placeholder>
          <w:docPart w:val="DefaultPlaceholder_-1854013440"/>
        </w:placeholder>
        <w15:color w:val="993366"/>
      </w:sdtPr>
      <w:sdtEndPr/>
      <w:sdtContent>
        <w:p w:rsidR="003A2B4B" w:rsidRDefault="003A2B4B" w:rsidP="003A2B4B">
          <w:pPr>
            <w:pStyle w:val="a5"/>
            <w:keepNext/>
            <w:rPr>
              <w:rtl/>
            </w:rPr>
          </w:pPr>
          <w:r>
            <w:rPr>
              <w:rFonts w:hint="cs"/>
              <w:rtl/>
            </w:rPr>
            <w:t xml:space="preserve">קובי </w:t>
          </w:r>
          <w:r w:rsidRPr="003A2B4B">
            <w:rPr>
              <w:rStyle w:val="aff"/>
              <w:color w:val="000000"/>
              <w:rtl/>
            </w:rPr>
            <w:t>זכאי:</w:t>
          </w:r>
        </w:p>
      </w:sdtContent>
    </w:sdt>
    <w:p w:rsidR="003A2B4B" w:rsidRDefault="003A2B4B" w:rsidP="003A2B4B">
      <w:pPr>
        <w:pStyle w:val="KeepWithNext"/>
        <w:rPr>
          <w:rtl/>
          <w:lang w:eastAsia="he-IL"/>
        </w:rPr>
      </w:pPr>
      <w:bookmarkStart w:id="323" w:name="_ETM_Q1_2805000"/>
      <w:bookmarkEnd w:id="323"/>
    </w:p>
    <w:p w:rsidR="003A2B4B" w:rsidRDefault="003A2B4B" w:rsidP="003A2B4B">
      <w:pPr>
        <w:rPr>
          <w:rtl/>
          <w:lang w:eastAsia="he-IL"/>
        </w:rPr>
      </w:pPr>
      <w:r>
        <w:rPr>
          <w:rFonts w:hint="cs"/>
          <w:rtl/>
          <w:lang w:eastAsia="he-IL"/>
        </w:rPr>
        <w:t>אבל הנוסח הזה הוא לא - -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401989394"/>
        <w:placeholder>
          <w:docPart w:val="DefaultPlaceholder_-1854013440"/>
        </w:placeholder>
        <w15:color w:val="993366"/>
      </w:sdtPr>
      <w:sdtEndPr/>
      <w:sdtContent>
        <w:p w:rsidR="003A2B4B" w:rsidRDefault="003A2B4B" w:rsidP="003A2B4B">
          <w:pPr>
            <w:pStyle w:val="af8"/>
            <w:keepNext/>
            <w:rPr>
              <w:rtl/>
            </w:rPr>
          </w:pPr>
          <w:r w:rsidRPr="003A2B4B">
            <w:rPr>
              <w:color w:val="000000"/>
              <w:rtl/>
            </w:rPr>
            <w:t xml:space="preserve">היו"ר </w:t>
          </w:r>
          <w:r w:rsidRPr="003A2B4B">
            <w:rPr>
              <w:rStyle w:val="aff"/>
              <w:color w:val="000000"/>
              <w:rtl/>
            </w:rPr>
            <w:t xml:space="preserve">אלי </w:t>
          </w:r>
          <w:proofErr w:type="spellStart"/>
          <w:r w:rsidRPr="003A2B4B">
            <w:rPr>
              <w:rStyle w:val="aff"/>
              <w:color w:val="000000"/>
              <w:rtl/>
            </w:rPr>
            <w:t>אלאלוף</w:t>
          </w:r>
          <w:proofErr w:type="spellEnd"/>
          <w:r w:rsidRPr="003A2B4B">
            <w:rPr>
              <w:rStyle w:val="aff"/>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324" w:name="_ETM_Q1_2803000"/>
      <w:bookmarkEnd w:id="324"/>
      <w:r>
        <w:rPr>
          <w:rFonts w:hint="cs"/>
          <w:rtl/>
          <w:lang w:eastAsia="he-IL"/>
        </w:rPr>
        <w:t>כי זה לא החוק שכרגע קראנו, האם לוותר על חוב או לא, זה לא כתוב, זו לא הנקודה הזאת. חבר'ה, אתם קופצים ואז הים ענק</w:t>
      </w:r>
      <w:bookmarkStart w:id="325" w:name="_ETM_Q1_2819000"/>
      <w:bookmarkEnd w:id="325"/>
      <w:r>
        <w:rPr>
          <w:rFonts w:hint="cs"/>
          <w:rtl/>
          <w:lang w:eastAsia="he-IL"/>
        </w:rPr>
        <w:t xml:space="preserve">. אני לא דיברתי על זה, אל תביא אותי למצב שיש לי כבר שיקול דעת כן או </w:t>
      </w:r>
      <w:bookmarkStart w:id="326" w:name="_ETM_Q1_2825000"/>
      <w:bookmarkEnd w:id="326"/>
      <w:r>
        <w:rPr>
          <w:rFonts w:hint="cs"/>
          <w:rtl/>
          <w:lang w:eastAsia="he-IL"/>
        </w:rPr>
        <w:t>לא לוותר על החוב, זה לא הדיון הזה. אם נגיע</w:t>
      </w:r>
      <w:bookmarkStart w:id="327" w:name="_ETM_Q1_2829000"/>
      <w:bookmarkEnd w:id="327"/>
      <w:r>
        <w:rPr>
          <w:rFonts w:hint="cs"/>
          <w:rtl/>
          <w:lang w:eastAsia="he-IL"/>
        </w:rPr>
        <w:t xml:space="preserve"> בסעיף הזה לדבר על זה </w:t>
      </w:r>
      <w:r>
        <w:rPr>
          <w:rtl/>
          <w:lang w:eastAsia="he-IL"/>
        </w:rPr>
        <w:t>–</w:t>
      </w:r>
      <w:r>
        <w:rPr>
          <w:rFonts w:hint="cs"/>
          <w:rtl/>
          <w:lang w:eastAsia="he-IL"/>
        </w:rPr>
        <w:t xml:space="preserve"> נדבר, אבל זה לא </w:t>
      </w:r>
      <w:bookmarkStart w:id="328" w:name="_ETM_Q1_2830000"/>
      <w:bookmarkEnd w:id="328"/>
      <w:r>
        <w:rPr>
          <w:rFonts w:hint="cs"/>
          <w:rtl/>
          <w:lang w:eastAsia="he-IL"/>
        </w:rPr>
        <w:t xml:space="preserve">בסעיף הזה. </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73405815"/>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p>
      </w:sdtContent>
    </w:sdt>
    <w:p w:rsidR="003A2B4B" w:rsidRDefault="003A2B4B" w:rsidP="003A2B4B">
      <w:pPr>
        <w:pStyle w:val="KeepWithNext"/>
        <w:rPr>
          <w:rtl/>
          <w:lang w:eastAsia="he-IL"/>
        </w:rPr>
      </w:pPr>
    </w:p>
    <w:p w:rsidR="003A2B4B" w:rsidRDefault="00353991" w:rsidP="00D5666E">
      <w:pPr>
        <w:rPr>
          <w:rtl/>
          <w:lang w:eastAsia="he-IL"/>
        </w:rPr>
      </w:pPr>
      <w:r>
        <w:rPr>
          <w:rFonts w:hint="cs"/>
          <w:rtl/>
          <w:lang w:eastAsia="he-IL"/>
        </w:rPr>
        <w:t xml:space="preserve">אני רק אשלים את התמונה. גם בחוק הביטוח </w:t>
      </w:r>
      <w:bookmarkStart w:id="329" w:name="_ETM_Q1_2840000"/>
      <w:bookmarkEnd w:id="329"/>
      <w:r>
        <w:rPr>
          <w:rFonts w:hint="cs"/>
          <w:rtl/>
          <w:lang w:eastAsia="he-IL"/>
        </w:rPr>
        <w:t xml:space="preserve">הלאומי מופיע הביטוי רשאי, וגם מכוחו </w:t>
      </w:r>
      <w:r w:rsidR="00D5666E">
        <w:rPr>
          <w:rFonts w:hint="cs"/>
          <w:rtl/>
          <w:lang w:eastAsia="he-IL"/>
        </w:rPr>
        <w:t xml:space="preserve">בביטוח הלאומי יש ועדה </w:t>
      </w:r>
      <w:bookmarkStart w:id="330" w:name="_ETM_Q1_2844000"/>
      <w:bookmarkEnd w:id="330"/>
      <w:r w:rsidR="00D5666E">
        <w:rPr>
          <w:rFonts w:hint="cs"/>
          <w:rtl/>
          <w:lang w:eastAsia="he-IL"/>
        </w:rPr>
        <w:t xml:space="preserve">שבוחנת את נסיבות היווצרות החוב, אשמו של מי זה הזה, היא בוחנת </w:t>
      </w:r>
      <w:r w:rsidR="003A2B4B">
        <w:rPr>
          <w:rFonts w:hint="cs"/>
          <w:rtl/>
          <w:lang w:eastAsia="he-IL"/>
        </w:rPr>
        <w:t xml:space="preserve">את המצב הסוציו-אקונומי, </w:t>
      </w:r>
      <w:r w:rsidR="00D5666E">
        <w:rPr>
          <w:rFonts w:hint="cs"/>
          <w:rtl/>
          <w:lang w:eastAsia="he-IL"/>
        </w:rPr>
        <w:t xml:space="preserve">היא בוחנת </w:t>
      </w:r>
      <w:r w:rsidR="003A2B4B">
        <w:rPr>
          <w:rFonts w:hint="cs"/>
          <w:rtl/>
          <w:lang w:eastAsia="he-IL"/>
        </w:rPr>
        <w:t>אם אפשר לפרוס</w:t>
      </w:r>
      <w:r w:rsidR="00D5666E">
        <w:rPr>
          <w:rFonts w:hint="cs"/>
          <w:rtl/>
          <w:lang w:eastAsia="he-IL"/>
        </w:rPr>
        <w:t xml:space="preserve"> –</w:t>
      </w:r>
      <w:r w:rsidR="003A2B4B">
        <w:rPr>
          <w:rFonts w:hint="cs"/>
          <w:rtl/>
          <w:lang w:eastAsia="he-IL"/>
        </w:rPr>
        <w:t xml:space="preserve"> מאוד </w:t>
      </w:r>
      <w:r w:rsidR="00D5666E">
        <w:rPr>
          <w:rFonts w:hint="cs"/>
          <w:rtl/>
          <w:lang w:eastAsia="he-IL"/>
        </w:rPr>
        <w:t xml:space="preserve">מאוד </w:t>
      </w:r>
      <w:r w:rsidR="003A2B4B">
        <w:rPr>
          <w:rFonts w:hint="cs"/>
          <w:rtl/>
          <w:lang w:eastAsia="he-IL"/>
        </w:rPr>
        <w:t xml:space="preserve">דומה למה שתיאר פה משרד הביטחון, וזה מנגנון שעובד. </w:t>
      </w:r>
    </w:p>
    <w:p w:rsidR="003A2B4B" w:rsidRDefault="003A2B4B" w:rsidP="003A2B4B">
      <w:pPr>
        <w:rPr>
          <w:rtl/>
          <w:lang w:eastAsia="he-IL"/>
        </w:rPr>
      </w:pPr>
    </w:p>
    <w:sdt>
      <w:sdtPr>
        <w:rPr>
          <w:rFonts w:hint="cs"/>
          <w:rtl/>
          <w:lang w:eastAsia="he-IL"/>
        </w:rPr>
        <w:alias w:val="אורח"/>
        <w:tag w:val="&lt;ID&gt;637775&lt;/ID&gt;&lt;Name&gt;נעים עזר&lt;/Name&gt;&lt;Data&gt;נעים עזר&lt;/Data&gt;&lt;Shortcut&gt;נעעז&lt;/Shortcut&gt;&lt;Title&gt;יו&quot;ר מחוז י-ם, ארגון נכי צה&quot;ל&lt;/Title&gt;"/>
        <w:id w:val="-1283770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נעים עזר</w:t>
          </w:r>
          <w:r>
            <w:rPr>
              <w:rFonts w:hint="cs"/>
              <w:color w:val="000000"/>
              <w:rtl/>
              <w:lang w:eastAsia="he-IL"/>
            </w:rPr>
            <w:t>:</w:t>
          </w:r>
        </w:p>
      </w:sdtContent>
    </w:sdt>
    <w:p w:rsidR="003A2B4B" w:rsidRDefault="003A2B4B" w:rsidP="003A2B4B">
      <w:pPr>
        <w:pStyle w:val="KeepWithNext"/>
        <w:rPr>
          <w:rtl/>
          <w:lang w:eastAsia="he-IL"/>
        </w:rPr>
      </w:pPr>
    </w:p>
    <w:p w:rsidR="003A2B4B" w:rsidRDefault="00BC42BC" w:rsidP="00BC42BC">
      <w:pPr>
        <w:rPr>
          <w:rtl/>
          <w:lang w:eastAsia="he-IL"/>
        </w:rPr>
      </w:pPr>
      <w:r>
        <w:rPr>
          <w:rFonts w:hint="cs"/>
          <w:rtl/>
          <w:lang w:eastAsia="he-IL"/>
        </w:rPr>
        <w:t xml:space="preserve">אני רוצה </w:t>
      </w:r>
      <w:bookmarkStart w:id="331" w:name="_ETM_Q1_2869000"/>
      <w:bookmarkEnd w:id="331"/>
      <w:r>
        <w:rPr>
          <w:rFonts w:hint="cs"/>
          <w:rtl/>
          <w:lang w:eastAsia="he-IL"/>
        </w:rPr>
        <w:t xml:space="preserve">לומר גם לחזי וגם לכל הוועדה הזו שהיו הרבה מקרים </w:t>
      </w:r>
      <w:bookmarkStart w:id="332" w:name="_ETM_Q1_2873000"/>
      <w:bookmarkEnd w:id="332"/>
      <w:r>
        <w:rPr>
          <w:rFonts w:hint="cs"/>
          <w:rtl/>
          <w:lang w:eastAsia="he-IL"/>
        </w:rPr>
        <w:t xml:space="preserve">אצלי במחוז שנכים ונכה מאה פלוס עיוור שהיה זכאי לליווי </w:t>
      </w:r>
      <w:bookmarkStart w:id="333" w:name="_ETM_Q1_2882000"/>
      <w:bookmarkEnd w:id="333"/>
      <w:r>
        <w:rPr>
          <w:rFonts w:hint="cs"/>
          <w:rtl/>
          <w:lang w:eastAsia="he-IL"/>
        </w:rPr>
        <w:t>וקיבל מדי חודש את הליווי, אח</w:t>
      </w:r>
      <w:r w:rsidR="003A2B4B">
        <w:rPr>
          <w:rFonts w:hint="cs"/>
          <w:rtl/>
          <w:lang w:eastAsia="he-IL"/>
        </w:rPr>
        <w:t>רי מספר שנים אמר</w:t>
      </w:r>
      <w:r>
        <w:rPr>
          <w:rFonts w:hint="cs"/>
          <w:rtl/>
          <w:lang w:eastAsia="he-IL"/>
        </w:rPr>
        <w:t>ו</w:t>
      </w:r>
      <w:r w:rsidR="003A2B4B">
        <w:rPr>
          <w:rFonts w:hint="cs"/>
          <w:rtl/>
          <w:lang w:eastAsia="he-IL"/>
        </w:rPr>
        <w:t xml:space="preserve"> לו שהוא קיבל תשלומי יתר בלי שהוא היה מודע לכך</w:t>
      </w:r>
      <w:r>
        <w:rPr>
          <w:rFonts w:hint="cs"/>
          <w:rtl/>
          <w:lang w:eastAsia="he-IL"/>
        </w:rPr>
        <w:t xml:space="preserve">. אני חושב שזה לא </w:t>
      </w:r>
      <w:bookmarkStart w:id="334" w:name="_ETM_Q1_2892000"/>
      <w:bookmarkEnd w:id="334"/>
      <w:r>
        <w:rPr>
          <w:rFonts w:hint="cs"/>
          <w:rtl/>
          <w:lang w:eastAsia="he-IL"/>
        </w:rPr>
        <w:t xml:space="preserve">מקרה אחד, כמו שחברתי אמרה, אלא </w:t>
      </w:r>
      <w:r w:rsidR="003A2B4B">
        <w:rPr>
          <w:rFonts w:hint="cs"/>
          <w:rtl/>
          <w:lang w:eastAsia="he-IL"/>
        </w:rPr>
        <w:t xml:space="preserve">עוד הרבה מקרים </w:t>
      </w:r>
      <w:r>
        <w:rPr>
          <w:rFonts w:hint="cs"/>
          <w:rtl/>
          <w:lang w:eastAsia="he-IL"/>
        </w:rPr>
        <w:t>ש</w:t>
      </w:r>
      <w:r w:rsidR="003A2B4B">
        <w:rPr>
          <w:rFonts w:hint="cs"/>
          <w:rtl/>
          <w:lang w:eastAsia="he-IL"/>
        </w:rPr>
        <w:t xml:space="preserve">היו אצלי במחוז.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399673867"/>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BC42BC" w:rsidRDefault="003A2B4B" w:rsidP="003A2B4B">
      <w:pPr>
        <w:rPr>
          <w:rtl/>
          <w:lang w:eastAsia="he-IL"/>
        </w:rPr>
      </w:pPr>
      <w:r>
        <w:rPr>
          <w:rFonts w:hint="cs"/>
          <w:rtl/>
          <w:lang w:eastAsia="he-IL"/>
        </w:rPr>
        <w:t xml:space="preserve">איך נגמר המקרה של העיוור הזה? </w:t>
      </w:r>
    </w:p>
    <w:p w:rsidR="00BC42BC" w:rsidRDefault="00BC42BC" w:rsidP="003A2B4B">
      <w:pPr>
        <w:rPr>
          <w:rtl/>
          <w:lang w:eastAsia="he-IL"/>
        </w:rPr>
      </w:pPr>
      <w:bookmarkStart w:id="335" w:name="_ETM_Q1_2900000"/>
      <w:bookmarkEnd w:id="335"/>
    </w:p>
    <w:sdt>
      <w:sdtPr>
        <w:rPr>
          <w:rFonts w:hint="cs"/>
          <w:rtl/>
          <w:lang w:eastAsia="he-IL"/>
        </w:rPr>
        <w:alias w:val="אורח"/>
        <w:tag w:val="&lt;ID&gt;637775&lt;/ID&gt;&lt;Name&gt;נעים עזר&lt;/Name&gt;&lt;Data&gt;נעים עזר&lt;/Data&gt;&lt;Shortcut&gt;נעעז&lt;/Shortcut&gt;&lt;Title&gt;יו&quot;ר מחוז י-ם, ארגון נכי צה&quot;ל&lt;/Title&gt;"/>
        <w:id w:val="-774639786"/>
        <w:placeholder>
          <w:docPart w:val="DefaultPlaceholder_-1854013440"/>
        </w:placeholder>
        <w15:color w:val="993366"/>
      </w:sdtPr>
      <w:sdtEndPr/>
      <w:sdtContent>
        <w:p w:rsidR="00BC42BC" w:rsidRDefault="00BC42BC" w:rsidP="00BC42BC">
          <w:pPr>
            <w:pStyle w:val="afb"/>
            <w:keepNext/>
            <w:rPr>
              <w:rtl/>
              <w:lang w:eastAsia="he-IL"/>
            </w:rPr>
          </w:pPr>
          <w:r w:rsidRPr="00BC42BC">
            <w:rPr>
              <w:rStyle w:val="aff"/>
              <w:color w:val="000000"/>
              <w:rtl/>
            </w:rPr>
            <w:t>נעים עזר:</w:t>
          </w:r>
        </w:p>
      </w:sdtContent>
    </w:sdt>
    <w:p w:rsidR="00BC42BC" w:rsidRDefault="00BC42BC" w:rsidP="00BC42BC">
      <w:pPr>
        <w:pStyle w:val="KeepWithNext"/>
        <w:rPr>
          <w:rtl/>
          <w:lang w:eastAsia="he-IL"/>
        </w:rPr>
      </w:pPr>
    </w:p>
    <w:p w:rsidR="00BC42BC" w:rsidRDefault="00BC42BC" w:rsidP="003A2B4B">
      <w:pPr>
        <w:rPr>
          <w:rtl/>
          <w:lang w:eastAsia="he-IL"/>
        </w:rPr>
      </w:pPr>
      <w:bookmarkStart w:id="336" w:name="_ETM_Q1_2896000"/>
      <w:bookmarkEnd w:id="336"/>
      <w:r>
        <w:rPr>
          <w:rFonts w:hint="cs"/>
          <w:rtl/>
          <w:lang w:eastAsia="he-IL"/>
        </w:rPr>
        <w:t xml:space="preserve">הורידו לו תשלומי יתר. </w:t>
      </w:r>
    </w:p>
    <w:p w:rsidR="00BC42BC" w:rsidRDefault="00BC42BC" w:rsidP="003A2B4B">
      <w:pPr>
        <w:rPr>
          <w:rtl/>
          <w:lang w:eastAsia="he-IL"/>
        </w:rPr>
      </w:pPr>
      <w:bookmarkStart w:id="337" w:name="_ETM_Q1_2901000"/>
      <w:bookmarkEnd w:id="337"/>
    </w:p>
    <w:sdt>
      <w:sdtPr>
        <w:rPr>
          <w:rtl/>
        </w:rPr>
        <w:alias w:val="יור"/>
        <w:tag w:val="&lt;ID&gt;5299&lt;/ID&gt;&lt;Name&gt;אלי אלאלוף - יו&quot;רַ&lt;/Name&gt;&lt;Data&gt;אלי אלאלוף&lt;/Data&gt;&lt;Shortcut&gt;אלאל&lt;/Shortcut&gt;"/>
        <w:id w:val="1820842581"/>
        <w:placeholder>
          <w:docPart w:val="DefaultPlaceholder_-1854013440"/>
        </w:placeholder>
        <w15:color w:val="993366"/>
      </w:sdtPr>
      <w:sdtEndPr/>
      <w:sdtContent>
        <w:p w:rsidR="00BC42BC" w:rsidRDefault="00BC42BC" w:rsidP="00BC42BC">
          <w:pPr>
            <w:pStyle w:val="af8"/>
            <w:keepNext/>
            <w:rPr>
              <w:rtl/>
            </w:rPr>
          </w:pPr>
          <w:r w:rsidRPr="00BC42BC">
            <w:rPr>
              <w:color w:val="000000"/>
              <w:rtl/>
            </w:rPr>
            <w:t xml:space="preserve">היו"ר </w:t>
          </w:r>
          <w:r w:rsidRPr="00BC42BC">
            <w:rPr>
              <w:rStyle w:val="aff"/>
              <w:color w:val="000000"/>
              <w:rtl/>
            </w:rPr>
            <w:t xml:space="preserve">אלי </w:t>
          </w:r>
          <w:proofErr w:type="spellStart"/>
          <w:r w:rsidRPr="00BC42BC">
            <w:rPr>
              <w:rStyle w:val="aff"/>
              <w:color w:val="000000"/>
              <w:rtl/>
            </w:rPr>
            <w:t>אלאלוף</w:t>
          </w:r>
          <w:proofErr w:type="spellEnd"/>
          <w:r w:rsidRPr="00BC42BC">
            <w:rPr>
              <w:rStyle w:val="aff"/>
              <w:color w:val="000000"/>
              <w:rtl/>
            </w:rPr>
            <w:t>:</w:t>
          </w:r>
        </w:p>
      </w:sdtContent>
    </w:sdt>
    <w:p w:rsidR="00BC42BC" w:rsidRDefault="00BC42BC" w:rsidP="00BC42BC">
      <w:pPr>
        <w:pStyle w:val="KeepWithNext"/>
        <w:rPr>
          <w:rtl/>
          <w:lang w:eastAsia="he-IL"/>
        </w:rPr>
      </w:pPr>
    </w:p>
    <w:p w:rsidR="00BC42BC" w:rsidRDefault="00BC42BC" w:rsidP="00BC42BC">
      <w:pPr>
        <w:rPr>
          <w:rtl/>
          <w:lang w:eastAsia="he-IL"/>
        </w:rPr>
      </w:pPr>
      <w:r>
        <w:rPr>
          <w:rFonts w:hint="cs"/>
          <w:rtl/>
          <w:lang w:eastAsia="he-IL"/>
        </w:rPr>
        <w:t>אבל באיזה צורה?</w:t>
      </w:r>
    </w:p>
    <w:p w:rsidR="00BC42BC" w:rsidRDefault="00BC42BC" w:rsidP="00BC42BC">
      <w:pPr>
        <w:rPr>
          <w:rtl/>
          <w:lang w:eastAsia="he-IL"/>
        </w:rPr>
      </w:pPr>
    </w:p>
    <w:bookmarkStart w:id="338" w:name="_ETM_Q1_2902000" w:displacedByCustomXml="next"/>
    <w:bookmarkEnd w:id="338" w:displacedByCustomXml="next"/>
    <w:sdt>
      <w:sdtPr>
        <w:rPr>
          <w:rtl/>
        </w:rPr>
        <w:alias w:val="דובר_המשך"/>
        <w:tag w:val="&lt;ID&gt;637775&lt;/ID&gt;&lt;Name&gt;נעים עזר&lt;/Name&gt;&lt;Data&gt;נעים עזר&lt;/Data&gt;&lt;Shortcut&gt;נעעז&lt;/Shortcut&gt;"/>
        <w:id w:val="1781684881"/>
        <w:placeholder>
          <w:docPart w:val="DefaultPlaceholder_-1854013440"/>
        </w:placeholder>
        <w15:color w:val="993366"/>
      </w:sdtPr>
      <w:sdtEndPr/>
      <w:sdtContent>
        <w:p w:rsidR="00BC42BC" w:rsidRDefault="00BC42BC" w:rsidP="00BC42BC">
          <w:pPr>
            <w:pStyle w:val="-"/>
            <w:keepNext/>
            <w:rPr>
              <w:rtl/>
            </w:rPr>
          </w:pPr>
          <w:r w:rsidRPr="00BC42BC">
            <w:rPr>
              <w:rStyle w:val="aff"/>
              <w:color w:val="000000"/>
              <w:rtl/>
            </w:rPr>
            <w:t>נעים עזר:</w:t>
          </w:r>
        </w:p>
      </w:sdtContent>
    </w:sdt>
    <w:p w:rsidR="00BC42BC" w:rsidRDefault="00BC42BC" w:rsidP="00BC42BC">
      <w:pPr>
        <w:pStyle w:val="KeepWithNext"/>
        <w:rPr>
          <w:rtl/>
          <w:lang w:eastAsia="he-IL"/>
        </w:rPr>
      </w:pPr>
    </w:p>
    <w:p w:rsidR="00BC42BC" w:rsidRDefault="003A2B4B" w:rsidP="00BC42BC">
      <w:pPr>
        <w:rPr>
          <w:rtl/>
          <w:lang w:eastAsia="he-IL"/>
        </w:rPr>
      </w:pPr>
      <w:bookmarkStart w:id="339" w:name="_ETM_Q1_2903000"/>
      <w:bookmarkEnd w:id="339"/>
      <w:r>
        <w:rPr>
          <w:rFonts w:hint="cs"/>
          <w:rtl/>
          <w:lang w:eastAsia="he-IL"/>
        </w:rPr>
        <w:t xml:space="preserve">קודם כל ניסו </w:t>
      </w:r>
      <w:r w:rsidR="00BC42BC">
        <w:rPr>
          <w:rFonts w:hint="cs"/>
          <w:rtl/>
          <w:lang w:eastAsia="he-IL"/>
        </w:rPr>
        <w:t xml:space="preserve">להוריד לו את זה </w:t>
      </w:r>
      <w:r>
        <w:rPr>
          <w:rFonts w:hint="cs"/>
          <w:rtl/>
          <w:lang w:eastAsia="he-IL"/>
        </w:rPr>
        <w:t>בלי ליידע אותו</w:t>
      </w:r>
      <w:r w:rsidR="00BC42BC">
        <w:rPr>
          <w:rFonts w:hint="cs"/>
          <w:rtl/>
          <w:lang w:eastAsia="he-IL"/>
        </w:rPr>
        <w:t>,</w:t>
      </w:r>
      <w:r>
        <w:rPr>
          <w:rFonts w:hint="cs"/>
          <w:rtl/>
          <w:lang w:eastAsia="he-IL"/>
        </w:rPr>
        <w:t xml:space="preserve"> ואחר כך כשדרשנו את זה, זימנו אותו לשימוע ובסופו של דבר הוא נאלץ לשלם. </w:t>
      </w:r>
    </w:p>
    <w:p w:rsidR="00BC42BC" w:rsidRDefault="00BC42BC" w:rsidP="00BC42BC">
      <w:pPr>
        <w:rPr>
          <w:rtl/>
          <w:lang w:eastAsia="he-IL"/>
        </w:rPr>
      </w:pPr>
    </w:p>
    <w:p w:rsidR="003A2B4B" w:rsidRDefault="00BC42BC" w:rsidP="00BC42BC">
      <w:pPr>
        <w:rPr>
          <w:rtl/>
          <w:lang w:eastAsia="he-IL"/>
        </w:rPr>
      </w:pPr>
      <w:bookmarkStart w:id="340" w:name="_ETM_Q1_2921000"/>
      <w:bookmarkEnd w:id="340"/>
      <w:r>
        <w:rPr>
          <w:rFonts w:hint="cs"/>
          <w:rtl/>
          <w:lang w:eastAsia="he-IL"/>
        </w:rPr>
        <w:t xml:space="preserve">אני כאדם פרטי, </w:t>
      </w:r>
      <w:r w:rsidR="003A2B4B">
        <w:rPr>
          <w:rFonts w:hint="cs"/>
          <w:rtl/>
          <w:lang w:eastAsia="he-IL"/>
        </w:rPr>
        <w:t xml:space="preserve">אם אני עושה טעות, אני נושא בטעות הזאת. כפי שאמר עידן, אם מישהו הונה את המערכת, הוא צריך לשאת בתוצאות של ההונאה שלו. </w:t>
      </w:r>
      <w:r>
        <w:rPr>
          <w:rFonts w:hint="cs"/>
          <w:rtl/>
          <w:lang w:eastAsia="he-IL"/>
        </w:rPr>
        <w:t xml:space="preserve">אנחנו </w:t>
      </w:r>
      <w:bookmarkStart w:id="341" w:name="_ETM_Q1_2935000"/>
      <w:bookmarkEnd w:id="341"/>
      <w:r>
        <w:rPr>
          <w:rFonts w:hint="cs"/>
          <w:rtl/>
          <w:lang w:eastAsia="he-IL"/>
        </w:rPr>
        <w:t xml:space="preserve">מדברים פה על אנשים תמימים.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89210706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BC42BC">
      <w:pPr>
        <w:rPr>
          <w:rtl/>
          <w:lang w:eastAsia="he-IL"/>
        </w:rPr>
      </w:pPr>
      <w:r>
        <w:rPr>
          <w:rFonts w:hint="cs"/>
          <w:rtl/>
          <w:lang w:eastAsia="he-IL"/>
        </w:rPr>
        <w:t>מה זה הונה? תרשה לי לשאול לגבי הדוגמה שנתת</w:t>
      </w:r>
      <w:r w:rsidR="00BC42BC">
        <w:rPr>
          <w:rFonts w:hint="cs"/>
          <w:rtl/>
          <w:lang w:eastAsia="he-IL"/>
        </w:rPr>
        <w:t>.</w:t>
      </w:r>
      <w:r>
        <w:rPr>
          <w:rFonts w:hint="cs"/>
          <w:rtl/>
          <w:lang w:eastAsia="he-IL"/>
        </w:rPr>
        <w:t xml:space="preserve"> הוא </w:t>
      </w:r>
      <w:r w:rsidR="00BC42BC">
        <w:rPr>
          <w:rFonts w:hint="cs"/>
          <w:rtl/>
          <w:lang w:eastAsia="he-IL"/>
        </w:rPr>
        <w:t xml:space="preserve">עיוור, הוא </w:t>
      </w:r>
      <w:r>
        <w:rPr>
          <w:rFonts w:hint="cs"/>
          <w:rtl/>
          <w:lang w:eastAsia="he-IL"/>
        </w:rPr>
        <w:t xml:space="preserve">הגיש בקשה לקבל הוצאות ליווי, </w:t>
      </w:r>
      <w:r w:rsidR="00BC42BC">
        <w:rPr>
          <w:rFonts w:hint="cs"/>
          <w:rtl/>
          <w:lang w:eastAsia="he-IL"/>
        </w:rPr>
        <w:t xml:space="preserve">קיבל אישור לקבל </w:t>
      </w:r>
      <w:bookmarkStart w:id="342" w:name="_ETM_Q1_2952000"/>
      <w:bookmarkEnd w:id="342"/>
      <w:r w:rsidR="00BC42BC">
        <w:rPr>
          <w:rFonts w:hint="cs"/>
          <w:rtl/>
          <w:lang w:eastAsia="he-IL"/>
        </w:rPr>
        <w:t xml:space="preserve">הוצאות ליווי, </w:t>
      </w:r>
      <w:r>
        <w:rPr>
          <w:rFonts w:hint="cs"/>
          <w:rtl/>
          <w:lang w:eastAsia="he-IL"/>
        </w:rPr>
        <w:t>באיזה רגע הוא מתחיל להונות את המערכת?</w:t>
      </w:r>
    </w:p>
    <w:p w:rsidR="003A2B4B" w:rsidRDefault="003A2B4B" w:rsidP="003A2B4B">
      <w:pPr>
        <w:rPr>
          <w:rtl/>
          <w:lang w:eastAsia="he-IL"/>
        </w:rPr>
      </w:pPr>
    </w:p>
    <w:sdt>
      <w:sdtPr>
        <w:rPr>
          <w:rFonts w:hint="cs"/>
          <w:rtl/>
        </w:rPr>
        <w:alias w:val="דובר_המשך"/>
        <w:tag w:val="&lt;ID&gt;637775&lt;/ID&gt;&lt;Name&gt;נעים עזר&lt;/Name&gt;&lt;Data&gt;נעים עזר&lt;/Data&gt;&lt;Shortcut&gt;נעעז&lt;/Shortcut&gt;"/>
        <w:id w:val="-1419867344"/>
        <w:placeholder>
          <w:docPart w:val="C88901F390414F438F65DAE5AAEC8533"/>
        </w:placeholder>
      </w:sdtPr>
      <w:sdtEndPr/>
      <w:sdtContent>
        <w:p w:rsidR="003A2B4B" w:rsidRDefault="003A2B4B" w:rsidP="003A2B4B">
          <w:pPr>
            <w:pStyle w:val="-"/>
            <w:rPr>
              <w:rtl/>
            </w:rPr>
          </w:pPr>
          <w:r>
            <w:rPr>
              <w:rStyle w:val="aff"/>
              <w:rFonts w:hint="cs"/>
              <w:color w:val="000000"/>
              <w:rtl/>
            </w:rPr>
            <w:t>נעים עזר</w:t>
          </w:r>
          <w:r>
            <w:rPr>
              <w:rFonts w:hint="cs"/>
              <w:color w:val="000000"/>
              <w:rtl/>
            </w:rPr>
            <w:t>:</w:t>
          </w:r>
        </w:p>
      </w:sdtContent>
    </w:sdt>
    <w:p w:rsidR="003A2B4B" w:rsidRDefault="003A2B4B" w:rsidP="003A2B4B">
      <w:pPr>
        <w:pStyle w:val="KeepWithNext"/>
        <w:rPr>
          <w:rtl/>
          <w:lang w:eastAsia="he-IL"/>
        </w:rPr>
      </w:pPr>
    </w:p>
    <w:p w:rsidR="003A2B4B" w:rsidRDefault="00BC42BC" w:rsidP="00831973">
      <w:pPr>
        <w:rPr>
          <w:rtl/>
          <w:lang w:eastAsia="he-IL"/>
        </w:rPr>
      </w:pPr>
      <w:r>
        <w:rPr>
          <w:rFonts w:hint="cs"/>
          <w:rtl/>
          <w:lang w:eastAsia="he-IL"/>
        </w:rPr>
        <w:t xml:space="preserve">לא, הוא לא הונה. </w:t>
      </w:r>
      <w:r w:rsidR="003A2B4B">
        <w:rPr>
          <w:rFonts w:hint="cs"/>
          <w:rtl/>
          <w:lang w:eastAsia="he-IL"/>
        </w:rPr>
        <w:t>יש נכים ש</w:t>
      </w:r>
      <w:r>
        <w:rPr>
          <w:rFonts w:hint="cs"/>
          <w:rtl/>
          <w:lang w:eastAsia="he-IL"/>
        </w:rPr>
        <w:t xml:space="preserve">כדי לקבל תגמול כזה </w:t>
      </w:r>
      <w:bookmarkStart w:id="343" w:name="_ETM_Q1_2969000"/>
      <w:bookmarkEnd w:id="343"/>
      <w:r>
        <w:rPr>
          <w:rFonts w:hint="cs"/>
          <w:rtl/>
          <w:lang w:eastAsia="he-IL"/>
        </w:rPr>
        <w:t xml:space="preserve">או אחר, </w:t>
      </w:r>
      <w:r w:rsidR="003A2B4B">
        <w:rPr>
          <w:rFonts w:hint="cs"/>
          <w:rtl/>
          <w:lang w:eastAsia="he-IL"/>
        </w:rPr>
        <w:t>אמורים להצהיר שהם עובדים או לא עובדים ומה מקורות ההכנסה שלהם</w:t>
      </w:r>
      <w:r>
        <w:rPr>
          <w:rFonts w:hint="cs"/>
          <w:rtl/>
          <w:lang w:eastAsia="he-IL"/>
        </w:rPr>
        <w:t xml:space="preserve">, והם לא אומרים את האמת, אז </w:t>
      </w:r>
      <w:r w:rsidR="003A2B4B">
        <w:rPr>
          <w:rFonts w:hint="cs"/>
          <w:rtl/>
          <w:lang w:eastAsia="he-IL"/>
        </w:rPr>
        <w:t xml:space="preserve">אין לי בעיה עם זה. </w:t>
      </w:r>
    </w:p>
    <w:sdt>
      <w:sdtPr>
        <w:rPr>
          <w:rFonts w:hint="cs"/>
          <w:rtl/>
        </w:rPr>
        <w:alias w:val="יור"/>
        <w:tag w:val="&lt;ID&gt;5299&lt;/ID&gt;&lt;Name&gt;אלי אלאלוף - יו&quot;רַ&lt;/Name&gt;&lt;Data&gt;אלי אלאלוף&lt;/Data&gt;&lt;Shortcut&gt;אלאל&lt;/Shortcut&gt;"/>
        <w:id w:val="-1350180268"/>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יש לכם חוקרים?</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433979850"/>
        <w:placeholder>
          <w:docPart w:val="C88901F390414F438F65DAE5AAEC8533"/>
        </w:placeholder>
      </w:sdtPr>
      <w:sdtEndPr/>
      <w:sdtContent>
        <w:p w:rsidR="003A2B4B" w:rsidRDefault="00BC42BC" w:rsidP="00BC42BC">
          <w:pPr>
            <w:pStyle w:val="afb"/>
            <w:rPr>
              <w:rtl/>
              <w:lang w:eastAsia="he-IL"/>
            </w:rPr>
          </w:pPr>
          <w:r>
            <w:rPr>
              <w:rFonts w:hint="cs"/>
              <w:rtl/>
              <w:lang w:eastAsia="he-IL"/>
            </w:rPr>
            <w:t>קריאה</w:t>
          </w:r>
          <w:r w:rsidR="003A2B4B">
            <w:rPr>
              <w:rFonts w:hint="cs"/>
              <w:rtl/>
              <w:lang w:eastAsia="he-IL"/>
            </w:rPr>
            <w:t>:</w:t>
          </w:r>
        </w:p>
      </w:sdtContent>
    </w:sdt>
    <w:p w:rsidR="003A2B4B" w:rsidRDefault="003A2B4B" w:rsidP="003A2B4B">
      <w:pPr>
        <w:pStyle w:val="KeepWithNext"/>
        <w:rPr>
          <w:rtl/>
          <w:lang w:eastAsia="he-IL"/>
        </w:rPr>
      </w:pPr>
    </w:p>
    <w:p w:rsidR="003A2B4B" w:rsidRDefault="00BC42BC" w:rsidP="00BC42BC">
      <w:pPr>
        <w:rPr>
          <w:rtl/>
          <w:lang w:eastAsia="he-IL"/>
        </w:rPr>
      </w:pPr>
      <w:r>
        <w:rPr>
          <w:rFonts w:hint="cs"/>
          <w:rtl/>
          <w:lang w:eastAsia="he-IL"/>
        </w:rPr>
        <w:t xml:space="preserve">ועוד </w:t>
      </w:r>
      <w:bookmarkStart w:id="344" w:name="_ETM_Q1_2983000"/>
      <w:bookmarkEnd w:id="344"/>
      <w:r>
        <w:rPr>
          <w:rFonts w:hint="cs"/>
          <w:rtl/>
          <w:lang w:eastAsia="he-IL"/>
        </w:rPr>
        <w:t xml:space="preserve">איך. </w:t>
      </w:r>
    </w:p>
    <w:p w:rsidR="00BC42BC" w:rsidRDefault="00BC42BC" w:rsidP="00BC42BC">
      <w:pPr>
        <w:rPr>
          <w:rtl/>
          <w:lang w:eastAsia="he-IL"/>
        </w:rPr>
      </w:pPr>
      <w:bookmarkStart w:id="345" w:name="_ETM_Q1_2985000"/>
      <w:bookmarkEnd w:id="345"/>
    </w:p>
    <w:sdt>
      <w:sdtPr>
        <w:rPr>
          <w:rFonts w:hint="cs"/>
          <w:rtl/>
        </w:rPr>
        <w:alias w:val="יור"/>
        <w:tag w:val="&lt;ID&gt;5299&lt;/ID&gt;&lt;Name&gt;אלי אלאלוף - יו&quot;רַ&lt;/Name&gt;&lt;Data&gt;אלי אלאלוף&lt;/Data&gt;&lt;Shortcut&gt;אלאל&lt;/Shortcut&gt;"/>
        <w:id w:val="1283913723"/>
        <w:placeholder>
          <w:docPart w:val="C88901F390414F438F65DAE5AAEC8533"/>
        </w:placeholder>
      </w:sdtPr>
      <w:sdtEndPr/>
      <w:sdtContent>
        <w:p w:rsidR="003A2B4B" w:rsidRDefault="003A2B4B" w:rsidP="003A2B4B">
          <w:pPr>
            <w:pStyle w:val="af8"/>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BC42BC" w:rsidRDefault="00BC42BC" w:rsidP="003A2B4B">
      <w:pPr>
        <w:rPr>
          <w:rtl/>
          <w:lang w:eastAsia="he-IL"/>
        </w:rPr>
      </w:pPr>
      <w:r>
        <w:rPr>
          <w:rFonts w:hint="cs"/>
          <w:rtl/>
          <w:lang w:eastAsia="he-IL"/>
        </w:rPr>
        <w:t>בביטוח לאומי יש להם חוקרים, יש לכם?</w:t>
      </w:r>
    </w:p>
    <w:p w:rsidR="00BC42BC" w:rsidRDefault="00BC42BC" w:rsidP="003A2B4B">
      <w:pPr>
        <w:rPr>
          <w:rtl/>
          <w:lang w:eastAsia="he-IL"/>
        </w:rPr>
      </w:pPr>
    </w:p>
    <w:bookmarkStart w:id="346" w:name="_ETM_Q1_2989000" w:displacedByCustomXml="next"/>
    <w:bookmarkEnd w:id="346" w:displacedByCustomXml="next"/>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597697360"/>
        <w:placeholder>
          <w:docPart w:val="DefaultPlaceholder_-1854013440"/>
        </w:placeholder>
        <w15:color w:val="993366"/>
      </w:sdtPr>
      <w:sdtEndPr/>
      <w:sdtContent>
        <w:p w:rsidR="00BC42BC" w:rsidRDefault="00BC42BC" w:rsidP="00BC42BC">
          <w:pPr>
            <w:pStyle w:val="afb"/>
            <w:keepNext/>
            <w:rPr>
              <w:rtl/>
              <w:lang w:eastAsia="he-IL"/>
            </w:rPr>
          </w:pPr>
          <w:r w:rsidRPr="00BC42BC">
            <w:rPr>
              <w:rStyle w:val="aff"/>
              <w:color w:val="000000"/>
              <w:rtl/>
            </w:rPr>
            <w:t>ערן יוסף:</w:t>
          </w:r>
        </w:p>
      </w:sdtContent>
    </w:sdt>
    <w:p w:rsidR="00BC42BC" w:rsidRDefault="00BC42BC" w:rsidP="00BC42BC">
      <w:pPr>
        <w:pStyle w:val="KeepWithNext"/>
        <w:rPr>
          <w:rtl/>
          <w:lang w:eastAsia="he-IL"/>
        </w:rPr>
      </w:pPr>
    </w:p>
    <w:p w:rsidR="0001605A" w:rsidRDefault="00BC42BC" w:rsidP="0001605A">
      <w:pPr>
        <w:rPr>
          <w:rtl/>
          <w:lang w:eastAsia="he-IL"/>
        </w:rPr>
      </w:pPr>
      <w:bookmarkStart w:id="347" w:name="_ETM_Q1_2991000"/>
      <w:bookmarkEnd w:id="347"/>
      <w:r>
        <w:rPr>
          <w:rFonts w:hint="cs"/>
          <w:rtl/>
          <w:lang w:eastAsia="he-IL"/>
        </w:rPr>
        <w:t xml:space="preserve">זה מאוד נדיר. בדרך כלל עושים איסוף מידע רגיל </w:t>
      </w:r>
      <w:bookmarkStart w:id="348" w:name="_ETM_Q1_2993000"/>
      <w:bookmarkEnd w:id="348"/>
      <w:r>
        <w:rPr>
          <w:rFonts w:hint="cs"/>
          <w:rtl/>
          <w:lang w:eastAsia="he-IL"/>
        </w:rPr>
        <w:t>מרשויות המ</w:t>
      </w:r>
      <w:r w:rsidR="0001605A">
        <w:rPr>
          <w:rFonts w:hint="cs"/>
          <w:rtl/>
          <w:lang w:eastAsia="he-IL"/>
        </w:rPr>
        <w:t xml:space="preserve">דינה. </w:t>
      </w:r>
    </w:p>
    <w:p w:rsidR="0001605A" w:rsidRDefault="0001605A" w:rsidP="0001605A">
      <w:pPr>
        <w:rPr>
          <w:rtl/>
          <w:lang w:eastAsia="he-IL"/>
        </w:rPr>
      </w:pPr>
    </w:p>
    <w:sdt>
      <w:sdtPr>
        <w:rPr>
          <w:rtl/>
        </w:rPr>
        <w:alias w:val="יור"/>
        <w:tag w:val="&lt;ID&gt;5299&lt;/ID&gt;&lt;Name&gt;אלי אלאלוף - יו&quot;רַ&lt;/Name&gt;&lt;Data&gt;אלי אלאלוף&lt;/Data&gt;&lt;Shortcut&gt;אלאל&lt;/Shortcut&gt;"/>
        <w:id w:val="2005780267"/>
        <w:placeholder>
          <w:docPart w:val="DefaultPlaceholder_-1854013440"/>
        </w:placeholder>
        <w15:color w:val="993366"/>
      </w:sdtPr>
      <w:sdtEndPr/>
      <w:sdtContent>
        <w:p w:rsidR="00616FC7" w:rsidRDefault="00616FC7" w:rsidP="00616FC7">
          <w:pPr>
            <w:pStyle w:val="af8"/>
            <w:keepNext/>
            <w:rPr>
              <w:rtl/>
            </w:rPr>
          </w:pPr>
          <w:r w:rsidRPr="00616FC7">
            <w:rPr>
              <w:color w:val="000000"/>
              <w:rtl/>
            </w:rPr>
            <w:t xml:space="preserve">היו"ר </w:t>
          </w:r>
          <w:r w:rsidRPr="00616FC7">
            <w:rPr>
              <w:rStyle w:val="aff"/>
              <w:color w:val="000000"/>
              <w:rtl/>
            </w:rPr>
            <w:t xml:space="preserve">אלי </w:t>
          </w:r>
          <w:proofErr w:type="spellStart"/>
          <w:r w:rsidRPr="00616FC7">
            <w:rPr>
              <w:rStyle w:val="aff"/>
              <w:color w:val="000000"/>
              <w:rtl/>
            </w:rPr>
            <w:t>אלאלוף</w:t>
          </w:r>
          <w:proofErr w:type="spellEnd"/>
          <w:r w:rsidRPr="00616FC7">
            <w:rPr>
              <w:rStyle w:val="aff"/>
              <w:color w:val="000000"/>
              <w:rtl/>
            </w:rPr>
            <w:t>:</w:t>
          </w:r>
        </w:p>
      </w:sdtContent>
    </w:sdt>
    <w:p w:rsidR="00616FC7" w:rsidRDefault="00616FC7" w:rsidP="00616FC7">
      <w:pPr>
        <w:pStyle w:val="KeepWithNext"/>
        <w:rPr>
          <w:rtl/>
          <w:lang w:eastAsia="he-IL"/>
        </w:rPr>
      </w:pPr>
    </w:p>
    <w:p w:rsidR="003A2B4B" w:rsidRDefault="00616FC7" w:rsidP="0015676B">
      <w:pPr>
        <w:rPr>
          <w:rtl/>
          <w:lang w:eastAsia="he-IL"/>
        </w:rPr>
      </w:pPr>
      <w:bookmarkStart w:id="349" w:name="_ETM_Q1_3007000"/>
      <w:bookmarkEnd w:id="349"/>
      <w:r>
        <w:rPr>
          <w:rFonts w:hint="cs"/>
          <w:rtl/>
          <w:lang w:eastAsia="he-IL"/>
        </w:rPr>
        <w:t xml:space="preserve">מה אתה רוצה להשיג? סיבכתם </w:t>
      </w:r>
      <w:bookmarkStart w:id="350" w:name="_ETM_Q1_3017000"/>
      <w:bookmarkEnd w:id="350"/>
      <w:r>
        <w:rPr>
          <w:rFonts w:hint="cs"/>
          <w:rtl/>
          <w:lang w:eastAsia="he-IL"/>
        </w:rPr>
        <w:t xml:space="preserve">אותי בדיון אין סופי. אתם רוצים שנקרא מחדש את </w:t>
      </w:r>
      <w:bookmarkStart w:id="351" w:name="_ETM_Q1_3023000"/>
      <w:bookmarkEnd w:id="351"/>
      <w:r>
        <w:rPr>
          <w:rFonts w:hint="cs"/>
          <w:rtl/>
          <w:lang w:eastAsia="he-IL"/>
        </w:rPr>
        <w:t xml:space="preserve">הסעיף? אולי שכחתם אותו. אנחנו  מדברים פה </w:t>
      </w:r>
      <w:bookmarkStart w:id="352" w:name="_ETM_Q1_3013000"/>
      <w:bookmarkStart w:id="353" w:name="_ETM_Q1_3000000"/>
      <w:bookmarkStart w:id="354" w:name="_ETM_Q1_2995000"/>
      <w:bookmarkStart w:id="355" w:name="_ETM_Q1_3005000"/>
      <w:bookmarkStart w:id="356" w:name="_ETM_Q1_3006000"/>
      <w:bookmarkStart w:id="357" w:name="_ETM_Q1_3004000"/>
      <w:bookmarkEnd w:id="352"/>
      <w:bookmarkEnd w:id="353"/>
      <w:bookmarkEnd w:id="354"/>
      <w:bookmarkEnd w:id="355"/>
      <w:bookmarkEnd w:id="356"/>
      <w:bookmarkEnd w:id="357"/>
      <w:r>
        <w:rPr>
          <w:rFonts w:hint="cs"/>
          <w:rtl/>
          <w:lang w:eastAsia="he-IL"/>
        </w:rPr>
        <w:t xml:space="preserve">על </w:t>
      </w:r>
      <w:r w:rsidR="003A2B4B">
        <w:rPr>
          <w:rFonts w:hint="cs"/>
          <w:rtl/>
          <w:lang w:eastAsia="he-IL"/>
        </w:rPr>
        <w:t xml:space="preserve">גבייה של חוב ששולם לא נכון, אז מה אתם עכשיו מביאים לי את כל הצרות של העולם? תתרכזו בבקשה. דיברת מספיק </w:t>
      </w:r>
      <w:r w:rsidR="0015676B">
        <w:rPr>
          <w:rFonts w:hint="cs"/>
          <w:rtl/>
          <w:lang w:eastAsia="he-IL"/>
        </w:rPr>
        <w:t>ו</w:t>
      </w:r>
      <w:r w:rsidR="003A2B4B">
        <w:rPr>
          <w:rFonts w:hint="cs"/>
          <w:rtl/>
          <w:lang w:eastAsia="he-IL"/>
        </w:rPr>
        <w:t xml:space="preserve">הבאת אותנו לים אין סופי. </w:t>
      </w:r>
    </w:p>
    <w:p w:rsidR="003A2B4B" w:rsidRDefault="003A2B4B" w:rsidP="003A2B4B">
      <w:pPr>
        <w:rPr>
          <w:rtl/>
          <w:lang w:eastAsia="he-IL"/>
        </w:rPr>
      </w:pPr>
    </w:p>
    <w:sdt>
      <w:sdtPr>
        <w:rPr>
          <w:rFonts w:hint="cs"/>
          <w:rtl/>
          <w:lang w:eastAsia="he-IL"/>
        </w:rPr>
        <w:alias w:val="אורח"/>
        <w:tag w:val="&lt;ID&gt;638699&lt;/ID&gt;&lt;Name&gt;מלכיאל פרומקין&lt;/Name&gt;&lt;Data&gt;מלכיאל פרומקין&lt;/Data&gt;&lt;Shortcut&gt;מלפר&lt;/Shortcut&gt;&lt;Title&gt;ארגון נכי צה&quot;ל&lt;/Title&gt;"/>
        <w:id w:val="23983666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 xml:space="preserve">מלכיאל </w:t>
          </w:r>
          <w:proofErr w:type="spellStart"/>
          <w:r>
            <w:rPr>
              <w:rStyle w:val="aff"/>
              <w:rFonts w:hint="cs"/>
              <w:color w:val="000000"/>
              <w:rtl/>
            </w:rPr>
            <w:t>פרומקין</w:t>
          </w:r>
          <w:proofErr w:type="spellEnd"/>
          <w:r>
            <w:rPr>
              <w:rFonts w:hint="cs"/>
              <w:color w:val="000000"/>
              <w:rtl/>
              <w:lang w:eastAsia="he-IL"/>
            </w:rPr>
            <w:t>:</w:t>
          </w:r>
        </w:p>
      </w:sdtContent>
    </w:sdt>
    <w:p w:rsidR="003A2B4B" w:rsidRDefault="003A2B4B" w:rsidP="003A2B4B">
      <w:pPr>
        <w:pStyle w:val="KeepWithNext"/>
        <w:rPr>
          <w:rtl/>
          <w:lang w:eastAsia="he-IL"/>
        </w:rPr>
      </w:pPr>
    </w:p>
    <w:p w:rsidR="0015676B" w:rsidRDefault="0015676B" w:rsidP="0015676B">
      <w:pPr>
        <w:rPr>
          <w:rtl/>
          <w:lang w:eastAsia="he-IL"/>
        </w:rPr>
      </w:pPr>
      <w:bookmarkStart w:id="358" w:name="_ETM_Q1_3044000"/>
      <w:bookmarkEnd w:id="358"/>
      <w:r>
        <w:rPr>
          <w:rFonts w:hint="cs"/>
          <w:rtl/>
          <w:lang w:eastAsia="he-IL"/>
        </w:rPr>
        <w:t xml:space="preserve">מה </w:t>
      </w:r>
      <w:bookmarkStart w:id="359" w:name="_ETM_Q1_3050000"/>
      <w:bookmarkEnd w:id="359"/>
      <w:r>
        <w:rPr>
          <w:rFonts w:hint="cs"/>
          <w:rtl/>
          <w:lang w:eastAsia="he-IL"/>
        </w:rPr>
        <w:t xml:space="preserve">קורה הפוך, כאשר המערכת מפשלת ולא משלמת, ואז במקום שתקבל רטרואקטיבית אומרים </w:t>
      </w:r>
      <w:bookmarkStart w:id="360" w:name="_ETM_Q1_3053000"/>
      <w:bookmarkEnd w:id="360"/>
    </w:p>
    <w:p w:rsidR="0015676B" w:rsidRDefault="0015676B" w:rsidP="0015676B">
      <w:pPr>
        <w:ind w:firstLine="0"/>
        <w:rPr>
          <w:rtl/>
          <w:lang w:eastAsia="he-IL"/>
        </w:rPr>
      </w:pPr>
      <w:bookmarkStart w:id="361" w:name="_ETM_Q1_3051000"/>
      <w:bookmarkEnd w:id="361"/>
      <w:r>
        <w:rPr>
          <w:rFonts w:hint="cs"/>
          <w:rtl/>
          <w:lang w:eastAsia="he-IL"/>
        </w:rPr>
        <w:t>לך רק שנה?</w:t>
      </w:r>
    </w:p>
    <w:p w:rsidR="0015676B" w:rsidRPr="0015676B" w:rsidRDefault="0015676B" w:rsidP="0015676B">
      <w:pPr>
        <w:rPr>
          <w:rtl/>
          <w:lang w:eastAsia="he-IL"/>
        </w:rPr>
      </w:pPr>
      <w:bookmarkStart w:id="362" w:name="_ETM_Q1_3058000"/>
      <w:bookmarkEnd w:id="362"/>
    </w:p>
    <w:p w:rsidR="003A2B4B" w:rsidRDefault="003A2B4B" w:rsidP="003A2B4B">
      <w:pPr>
        <w:pStyle w:val="KeepWithNext"/>
        <w:rPr>
          <w:rtl/>
          <w:lang w:eastAsia="he-IL"/>
        </w:rPr>
      </w:pPr>
    </w:p>
    <w:sdt>
      <w:sdtPr>
        <w:rPr>
          <w:rtl/>
        </w:rPr>
        <w:alias w:val="קריאה"/>
        <w:tag w:val="&lt;ID&gt;0&lt;/ID&gt;&lt;Name&gt;דניאל בלמס&lt;/Name&gt;&lt;Data&gt;דניאל בלמס&lt;/Data&gt;&lt;Shortcut&gt;&lt;/Shortcut&gt;"/>
        <w:id w:val="617107512"/>
        <w:placeholder>
          <w:docPart w:val="DefaultPlaceholder_-1854013440"/>
        </w:placeholder>
        <w15:color w:val="993366"/>
      </w:sdtPr>
      <w:sdtEndPr/>
      <w:sdtContent>
        <w:p w:rsidR="00EB0C97" w:rsidRDefault="00EB0C97" w:rsidP="00EB0C97">
          <w:pPr>
            <w:pStyle w:val="af7"/>
            <w:keepNext/>
            <w:rPr>
              <w:rtl/>
            </w:rPr>
          </w:pPr>
          <w:r w:rsidRPr="00EB0C97">
            <w:rPr>
              <w:rStyle w:val="aff"/>
              <w:color w:val="000000"/>
              <w:rtl/>
            </w:rPr>
            <w:t xml:space="preserve">דניאל </w:t>
          </w:r>
          <w:proofErr w:type="spellStart"/>
          <w:r w:rsidRPr="00EB0C97">
            <w:rPr>
              <w:rStyle w:val="aff"/>
              <w:color w:val="000000"/>
              <w:rtl/>
            </w:rPr>
            <w:t>בלמס</w:t>
          </w:r>
          <w:proofErr w:type="spellEnd"/>
          <w:r w:rsidRPr="00EB0C97">
            <w:rPr>
              <w:rStyle w:val="aff"/>
              <w:color w:val="000000"/>
              <w:rtl/>
            </w:rPr>
            <w:t>:</w:t>
          </w:r>
        </w:p>
      </w:sdtContent>
    </w:sdt>
    <w:p w:rsidR="00EB0C97" w:rsidRDefault="00EB0C97" w:rsidP="00EB0C97">
      <w:pPr>
        <w:pStyle w:val="KeepWithNext"/>
        <w:rPr>
          <w:rtl/>
          <w:lang w:eastAsia="he-IL"/>
        </w:rPr>
      </w:pPr>
    </w:p>
    <w:p w:rsidR="0015676B" w:rsidRDefault="0015676B" w:rsidP="0015676B">
      <w:pPr>
        <w:rPr>
          <w:rtl/>
          <w:lang w:eastAsia="he-IL"/>
        </w:rPr>
      </w:pPr>
      <w:bookmarkStart w:id="363" w:name="_ETM_Q1_3057000"/>
      <w:bookmarkEnd w:id="363"/>
      <w:r>
        <w:rPr>
          <w:rFonts w:hint="cs"/>
          <w:rtl/>
          <w:lang w:eastAsia="he-IL"/>
        </w:rPr>
        <w:t xml:space="preserve">שבע שנים. </w:t>
      </w:r>
    </w:p>
    <w:p w:rsidR="00296365" w:rsidRDefault="00296365" w:rsidP="0015676B">
      <w:pPr>
        <w:rPr>
          <w:rtl/>
          <w:lang w:eastAsia="he-IL"/>
        </w:rPr>
      </w:pPr>
    </w:p>
    <w:tbl>
      <w:tblPr>
        <w:tblpPr w:leftFromText="180" w:rightFromText="180" w:vertAnchor="text" w:horzAnchor="margin" w:tblpY="32"/>
        <w:bidiVisual/>
        <w:tblW w:w="9279" w:type="dxa"/>
        <w:tblLayout w:type="fixed"/>
        <w:tblCellMar>
          <w:top w:w="57" w:type="dxa"/>
          <w:left w:w="0" w:type="dxa"/>
          <w:bottom w:w="57" w:type="dxa"/>
          <w:right w:w="0" w:type="dxa"/>
        </w:tblCellMar>
        <w:tblLook w:val="04A0" w:firstRow="1" w:lastRow="0" w:firstColumn="1" w:lastColumn="0" w:noHBand="0" w:noVBand="1"/>
      </w:tblPr>
      <w:tblGrid>
        <w:gridCol w:w="1800"/>
        <w:gridCol w:w="601"/>
        <w:gridCol w:w="1802"/>
        <w:gridCol w:w="600"/>
        <w:gridCol w:w="4476"/>
      </w:tblGrid>
      <w:tr w:rsidR="00296365" w:rsidTr="00296365">
        <w:trPr>
          <w:cantSplit/>
          <w:trHeight w:val="411"/>
        </w:trPr>
        <w:tc>
          <w:tcPr>
            <w:tcW w:w="1800" w:type="dxa"/>
            <w:tcMar>
              <w:top w:w="91" w:type="dxa"/>
              <w:left w:w="0" w:type="dxa"/>
              <w:bottom w:w="91" w:type="dxa"/>
              <w:right w:w="0" w:type="dxa"/>
            </w:tcMar>
            <w:hideMark/>
          </w:tcPr>
          <w:p w:rsidR="00296365" w:rsidRPr="0092421E" w:rsidRDefault="00296365" w:rsidP="00296365">
            <w:pPr>
              <w:pStyle w:val="TableSideHeading"/>
              <w:rPr>
                <w:sz w:val="24"/>
                <w:szCs w:val="24"/>
              </w:rPr>
            </w:pPr>
            <w:bookmarkStart w:id="364" w:name="_ETM_Q1_3060000"/>
            <w:bookmarkEnd w:id="364"/>
            <w:r w:rsidRPr="0092421E">
              <w:rPr>
                <w:rFonts w:hint="cs"/>
                <w:sz w:val="24"/>
                <w:szCs w:val="24"/>
                <w:rtl/>
              </w:rPr>
              <w:t>"החלפת סעיף 16</w:t>
            </w:r>
          </w:p>
        </w:tc>
        <w:tc>
          <w:tcPr>
            <w:tcW w:w="601" w:type="dxa"/>
            <w:tcMar>
              <w:top w:w="91" w:type="dxa"/>
              <w:left w:w="0" w:type="dxa"/>
              <w:bottom w:w="91" w:type="dxa"/>
              <w:right w:w="0" w:type="dxa"/>
            </w:tcMar>
            <w:hideMark/>
          </w:tcPr>
          <w:p w:rsidR="00296365" w:rsidRPr="0092421E" w:rsidRDefault="00296365" w:rsidP="00296365">
            <w:pPr>
              <w:pStyle w:val="TableText"/>
              <w:rPr>
                <w:sz w:val="24"/>
                <w:szCs w:val="24"/>
                <w:rtl/>
              </w:rPr>
            </w:pPr>
            <w:r w:rsidRPr="0092421E">
              <w:rPr>
                <w:rFonts w:hint="cs"/>
                <w:sz w:val="24"/>
                <w:szCs w:val="24"/>
                <w:rtl/>
              </w:rPr>
              <w:t>17.</w:t>
            </w:r>
            <w:r w:rsidRPr="0092421E">
              <w:rPr>
                <w:rFonts w:hint="cs"/>
                <w:sz w:val="24"/>
                <w:szCs w:val="24"/>
                <w:rtl/>
              </w:rPr>
              <w:tab/>
            </w:r>
          </w:p>
        </w:tc>
        <w:tc>
          <w:tcPr>
            <w:tcW w:w="6878" w:type="dxa"/>
            <w:gridSpan w:val="3"/>
            <w:tcMar>
              <w:top w:w="91" w:type="dxa"/>
              <w:left w:w="0" w:type="dxa"/>
              <w:bottom w:w="91" w:type="dxa"/>
              <w:right w:w="0" w:type="dxa"/>
            </w:tcMar>
            <w:hideMark/>
          </w:tcPr>
          <w:p w:rsidR="00296365" w:rsidRPr="0092421E" w:rsidRDefault="00296365" w:rsidP="00296365">
            <w:pPr>
              <w:pStyle w:val="TableBlock"/>
              <w:rPr>
                <w:sz w:val="24"/>
                <w:szCs w:val="24"/>
                <w:rtl/>
              </w:rPr>
            </w:pPr>
            <w:r w:rsidRPr="0092421E">
              <w:rPr>
                <w:rFonts w:hint="cs"/>
                <w:sz w:val="24"/>
                <w:szCs w:val="24"/>
                <w:rtl/>
              </w:rPr>
              <w:t>במקום סעיף 16 לחוק העיקרי יבוא:</w:t>
            </w:r>
          </w:p>
        </w:tc>
      </w:tr>
      <w:tr w:rsidR="00296365" w:rsidRPr="0092421E" w:rsidTr="00296365">
        <w:trPr>
          <w:cantSplit/>
          <w:trHeight w:val="4013"/>
        </w:trPr>
        <w:tc>
          <w:tcPr>
            <w:tcW w:w="1800" w:type="dxa"/>
            <w:tcMar>
              <w:top w:w="91" w:type="dxa"/>
              <w:left w:w="0" w:type="dxa"/>
              <w:bottom w:w="91" w:type="dxa"/>
              <w:right w:w="0" w:type="dxa"/>
            </w:tcMar>
          </w:tcPr>
          <w:p w:rsidR="00296365" w:rsidRPr="0092421E" w:rsidRDefault="00296365" w:rsidP="00296365">
            <w:pPr>
              <w:pStyle w:val="TableSideHeading"/>
              <w:rPr>
                <w:sz w:val="24"/>
                <w:szCs w:val="24"/>
                <w:rtl/>
              </w:rPr>
            </w:pPr>
          </w:p>
        </w:tc>
        <w:tc>
          <w:tcPr>
            <w:tcW w:w="601" w:type="dxa"/>
            <w:tcMar>
              <w:top w:w="91" w:type="dxa"/>
              <w:left w:w="0" w:type="dxa"/>
              <w:bottom w:w="91" w:type="dxa"/>
              <w:right w:w="0" w:type="dxa"/>
            </w:tcMar>
          </w:tcPr>
          <w:p w:rsidR="00296365" w:rsidRPr="0092421E" w:rsidRDefault="00296365" w:rsidP="00296365">
            <w:pPr>
              <w:pStyle w:val="TableText"/>
              <w:rPr>
                <w:sz w:val="24"/>
                <w:szCs w:val="24"/>
                <w:rtl/>
              </w:rPr>
            </w:pPr>
          </w:p>
        </w:tc>
        <w:tc>
          <w:tcPr>
            <w:tcW w:w="1802" w:type="dxa"/>
            <w:tcMar>
              <w:top w:w="91" w:type="dxa"/>
              <w:left w:w="0" w:type="dxa"/>
              <w:bottom w:w="91" w:type="dxa"/>
              <w:right w:w="0" w:type="dxa"/>
            </w:tcMar>
            <w:hideMark/>
          </w:tcPr>
          <w:p w:rsidR="00296365" w:rsidRPr="0092421E" w:rsidRDefault="00296365" w:rsidP="00296365">
            <w:pPr>
              <w:pStyle w:val="TableInnerSideHeading"/>
              <w:rPr>
                <w:sz w:val="24"/>
                <w:szCs w:val="24"/>
                <w:rtl/>
              </w:rPr>
            </w:pPr>
            <w:r w:rsidRPr="0092421E">
              <w:rPr>
                <w:rFonts w:hint="cs"/>
                <w:sz w:val="24"/>
                <w:szCs w:val="24"/>
                <w:rtl/>
              </w:rPr>
              <w:t>"ניכוי תשלומי יתר</w:t>
            </w:r>
          </w:p>
        </w:tc>
        <w:tc>
          <w:tcPr>
            <w:tcW w:w="600" w:type="dxa"/>
            <w:tcMar>
              <w:top w:w="91" w:type="dxa"/>
              <w:left w:w="0" w:type="dxa"/>
              <w:bottom w:w="91" w:type="dxa"/>
              <w:right w:w="0" w:type="dxa"/>
            </w:tcMar>
            <w:hideMark/>
          </w:tcPr>
          <w:p w:rsidR="00296365" w:rsidRPr="0092421E" w:rsidRDefault="00296365" w:rsidP="00296365">
            <w:pPr>
              <w:pStyle w:val="TableText"/>
              <w:rPr>
                <w:sz w:val="24"/>
                <w:szCs w:val="24"/>
                <w:rtl/>
              </w:rPr>
            </w:pPr>
            <w:r w:rsidRPr="0092421E">
              <w:rPr>
                <w:rFonts w:hint="cs"/>
                <w:sz w:val="24"/>
                <w:szCs w:val="24"/>
                <w:rtl/>
              </w:rPr>
              <w:t>16.</w:t>
            </w:r>
          </w:p>
        </w:tc>
        <w:tc>
          <w:tcPr>
            <w:tcW w:w="4476" w:type="dxa"/>
            <w:tcMar>
              <w:top w:w="91" w:type="dxa"/>
              <w:left w:w="0" w:type="dxa"/>
              <w:bottom w:w="91" w:type="dxa"/>
              <w:right w:w="0" w:type="dxa"/>
            </w:tcMar>
            <w:hideMark/>
          </w:tcPr>
          <w:p w:rsidR="00296365" w:rsidRPr="0092421E" w:rsidRDefault="00296365" w:rsidP="00296365">
            <w:pPr>
              <w:pStyle w:val="TableBlock"/>
              <w:rPr>
                <w:sz w:val="24"/>
                <w:szCs w:val="24"/>
                <w:rtl/>
              </w:rPr>
            </w:pPr>
            <w:r w:rsidRPr="0092421E">
              <w:rPr>
                <w:rFonts w:hint="cs"/>
                <w:sz w:val="24"/>
                <w:szCs w:val="24"/>
                <w:rtl/>
              </w:rPr>
              <w:t>(א)</w:t>
            </w:r>
            <w:r w:rsidRPr="0092421E">
              <w:rPr>
                <w:rFonts w:hint="cs"/>
                <w:sz w:val="24"/>
                <w:szCs w:val="24"/>
                <w:rtl/>
              </w:rPr>
              <w:tab/>
              <w:t xml:space="preserve">שולמו לנכה בטעות או שלא כדין תשלומים למעלה </w:t>
            </w:r>
            <w:proofErr w:type="spellStart"/>
            <w:r w:rsidRPr="0092421E">
              <w:rPr>
                <w:rFonts w:hint="cs"/>
                <w:sz w:val="24"/>
                <w:szCs w:val="24"/>
                <w:rtl/>
              </w:rPr>
              <w:t>מהמגיע</w:t>
            </w:r>
            <w:proofErr w:type="spellEnd"/>
            <w:r w:rsidRPr="0092421E">
              <w:rPr>
                <w:rFonts w:hint="cs"/>
                <w:sz w:val="24"/>
                <w:szCs w:val="24"/>
                <w:rtl/>
              </w:rPr>
              <w:t xml:space="preserve"> לו (בסעיף זה – תשלומי יתר), רשאי קצין תגמולים לנכות את תשלומי היתר בצירוף התוספת כאמור בסעיף קטן (ב), מכל תשלום שיגיע לאותו נכה, בין בבת אחת ובין בשיעורים, בהתחשב במצבו של הנכה ובנסיבות העניין, ובלבד שתשלומי היתר יחושבו בעבור תקופה שלא תעלה על שבע שנים ושבכל חודש ישולם לנכה סכום השווה לשני שלישים לפחות מסכום התגמול המגיע לנכה באותו חודש.</w:t>
            </w:r>
            <w:bookmarkStart w:id="365" w:name="_ETM_Q1_3115000"/>
            <w:bookmarkStart w:id="366" w:name="_ETM_Q1_3114000"/>
            <w:bookmarkEnd w:id="365"/>
            <w:bookmarkEnd w:id="366"/>
          </w:p>
        </w:tc>
      </w:tr>
    </w:tbl>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177"/>
        <w:gridCol w:w="4536"/>
      </w:tblGrid>
      <w:tr w:rsidR="00296365" w:rsidRPr="0092421E" w:rsidTr="00296365">
        <w:trPr>
          <w:cantSplit/>
          <w:trHeight w:val="60"/>
        </w:trPr>
        <w:tc>
          <w:tcPr>
            <w:tcW w:w="1869" w:type="dxa"/>
          </w:tcPr>
          <w:p w:rsidR="00296365" w:rsidRPr="0092421E" w:rsidRDefault="00296365" w:rsidP="000F780D">
            <w:pPr>
              <w:pStyle w:val="TableSideHeading"/>
              <w:rPr>
                <w:sz w:val="24"/>
                <w:szCs w:val="24"/>
              </w:rPr>
            </w:pPr>
          </w:p>
        </w:tc>
        <w:tc>
          <w:tcPr>
            <w:tcW w:w="624" w:type="dxa"/>
          </w:tcPr>
          <w:p w:rsidR="00296365" w:rsidRPr="0092421E" w:rsidRDefault="00296365" w:rsidP="000F780D">
            <w:pPr>
              <w:pStyle w:val="TableText"/>
              <w:rPr>
                <w:sz w:val="24"/>
                <w:szCs w:val="24"/>
              </w:rPr>
            </w:pPr>
          </w:p>
        </w:tc>
        <w:tc>
          <w:tcPr>
            <w:tcW w:w="624" w:type="dxa"/>
          </w:tcPr>
          <w:p w:rsidR="00296365" w:rsidRPr="0092421E" w:rsidRDefault="00296365" w:rsidP="000F780D">
            <w:pPr>
              <w:pStyle w:val="TableText"/>
              <w:rPr>
                <w:sz w:val="24"/>
                <w:szCs w:val="24"/>
              </w:rPr>
            </w:pPr>
          </w:p>
        </w:tc>
        <w:tc>
          <w:tcPr>
            <w:tcW w:w="624" w:type="dxa"/>
          </w:tcPr>
          <w:p w:rsidR="00296365" w:rsidRPr="0092421E" w:rsidRDefault="00296365" w:rsidP="000F780D">
            <w:pPr>
              <w:pStyle w:val="TableText"/>
              <w:rPr>
                <w:sz w:val="24"/>
                <w:szCs w:val="24"/>
              </w:rPr>
            </w:pPr>
          </w:p>
        </w:tc>
        <w:tc>
          <w:tcPr>
            <w:tcW w:w="624" w:type="dxa"/>
          </w:tcPr>
          <w:p w:rsidR="00296365" w:rsidRPr="0092421E" w:rsidRDefault="00296365" w:rsidP="000F780D">
            <w:pPr>
              <w:pStyle w:val="TableText"/>
              <w:rPr>
                <w:sz w:val="24"/>
                <w:szCs w:val="24"/>
              </w:rPr>
            </w:pPr>
          </w:p>
        </w:tc>
        <w:tc>
          <w:tcPr>
            <w:tcW w:w="177" w:type="dxa"/>
          </w:tcPr>
          <w:p w:rsidR="00296365" w:rsidRPr="0092421E" w:rsidRDefault="00296365" w:rsidP="000F780D">
            <w:pPr>
              <w:pStyle w:val="TableText"/>
              <w:rPr>
                <w:sz w:val="24"/>
                <w:szCs w:val="24"/>
              </w:rPr>
            </w:pPr>
          </w:p>
        </w:tc>
        <w:tc>
          <w:tcPr>
            <w:tcW w:w="4536" w:type="dxa"/>
          </w:tcPr>
          <w:p w:rsidR="00296365" w:rsidRPr="0092421E" w:rsidRDefault="00296365" w:rsidP="000F780D">
            <w:pPr>
              <w:pStyle w:val="TableBlock"/>
              <w:rPr>
                <w:sz w:val="24"/>
                <w:szCs w:val="24"/>
              </w:rPr>
            </w:pPr>
            <w:r w:rsidRPr="0092421E">
              <w:rPr>
                <w:sz w:val="24"/>
                <w:szCs w:val="24"/>
                <w:rtl/>
              </w:rPr>
              <w:t>(</w:t>
            </w:r>
            <w:r w:rsidRPr="0092421E">
              <w:rPr>
                <w:rFonts w:hint="eastAsia"/>
                <w:sz w:val="24"/>
                <w:szCs w:val="24"/>
                <w:rtl/>
              </w:rPr>
              <w:t>ב</w:t>
            </w:r>
            <w:r w:rsidRPr="0092421E">
              <w:rPr>
                <w:sz w:val="24"/>
                <w:szCs w:val="24"/>
                <w:rtl/>
              </w:rPr>
              <w:t>)</w:t>
            </w:r>
            <w:r w:rsidRPr="0092421E">
              <w:rPr>
                <w:sz w:val="24"/>
                <w:szCs w:val="24"/>
                <w:rtl/>
              </w:rPr>
              <w:tab/>
            </w:r>
            <w:r w:rsidRPr="0092421E">
              <w:rPr>
                <w:rFonts w:hint="eastAsia"/>
                <w:sz w:val="24"/>
                <w:szCs w:val="24"/>
                <w:rtl/>
              </w:rPr>
              <w:t>קצין</w:t>
            </w:r>
            <w:r w:rsidRPr="0092421E">
              <w:rPr>
                <w:sz w:val="24"/>
                <w:szCs w:val="24"/>
                <w:rtl/>
              </w:rPr>
              <w:t xml:space="preserve"> </w:t>
            </w:r>
            <w:r w:rsidRPr="0092421E">
              <w:rPr>
                <w:rFonts w:hint="eastAsia"/>
                <w:sz w:val="24"/>
                <w:szCs w:val="24"/>
                <w:rtl/>
              </w:rPr>
              <w:t>תגמולים</w:t>
            </w:r>
            <w:r w:rsidRPr="0092421E">
              <w:rPr>
                <w:sz w:val="24"/>
                <w:szCs w:val="24"/>
                <w:rtl/>
              </w:rPr>
              <w:t xml:space="preserve"> </w:t>
            </w:r>
            <w:r w:rsidRPr="0092421E">
              <w:rPr>
                <w:rFonts w:hint="eastAsia"/>
                <w:sz w:val="24"/>
                <w:szCs w:val="24"/>
                <w:rtl/>
              </w:rPr>
              <w:t>רשאי</w:t>
            </w:r>
            <w:r w:rsidRPr="0092421E">
              <w:rPr>
                <w:sz w:val="24"/>
                <w:szCs w:val="24"/>
                <w:rtl/>
              </w:rPr>
              <w:t xml:space="preserve"> </w:t>
            </w:r>
            <w:r w:rsidRPr="0092421E">
              <w:rPr>
                <w:rFonts w:hint="eastAsia"/>
                <w:sz w:val="24"/>
                <w:szCs w:val="24"/>
                <w:rtl/>
              </w:rPr>
              <w:t>לנכות</w:t>
            </w:r>
            <w:r w:rsidRPr="0092421E">
              <w:rPr>
                <w:sz w:val="24"/>
                <w:szCs w:val="24"/>
                <w:rtl/>
              </w:rPr>
              <w:t xml:space="preserve"> </w:t>
            </w:r>
            <w:r w:rsidRPr="0092421E">
              <w:rPr>
                <w:rFonts w:hint="eastAsia"/>
                <w:sz w:val="24"/>
                <w:szCs w:val="24"/>
                <w:rtl/>
              </w:rPr>
              <w:t>את</w:t>
            </w:r>
            <w:r w:rsidRPr="0092421E">
              <w:rPr>
                <w:sz w:val="24"/>
                <w:szCs w:val="24"/>
                <w:rtl/>
              </w:rPr>
              <w:t xml:space="preserve"> </w:t>
            </w:r>
            <w:r w:rsidRPr="0092421E">
              <w:rPr>
                <w:rFonts w:hint="eastAsia"/>
                <w:sz w:val="24"/>
                <w:szCs w:val="24"/>
                <w:rtl/>
              </w:rPr>
              <w:t>תשלומי</w:t>
            </w:r>
            <w:r w:rsidRPr="0092421E">
              <w:rPr>
                <w:sz w:val="24"/>
                <w:szCs w:val="24"/>
                <w:rtl/>
              </w:rPr>
              <w:t xml:space="preserve"> </w:t>
            </w:r>
            <w:r w:rsidRPr="0092421E">
              <w:rPr>
                <w:rFonts w:hint="eastAsia"/>
                <w:sz w:val="24"/>
                <w:szCs w:val="24"/>
                <w:rtl/>
              </w:rPr>
              <w:t>היתר</w:t>
            </w:r>
            <w:r w:rsidRPr="0092421E">
              <w:rPr>
                <w:sz w:val="24"/>
                <w:szCs w:val="24"/>
                <w:rtl/>
              </w:rPr>
              <w:t xml:space="preserve"> </w:t>
            </w:r>
            <w:r w:rsidRPr="0092421E">
              <w:rPr>
                <w:rFonts w:hint="eastAsia"/>
                <w:sz w:val="24"/>
                <w:szCs w:val="24"/>
                <w:rtl/>
              </w:rPr>
              <w:t>ששולמו</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סעיף</w:t>
            </w:r>
            <w:r w:rsidRPr="0092421E">
              <w:rPr>
                <w:sz w:val="24"/>
                <w:szCs w:val="24"/>
                <w:rtl/>
              </w:rPr>
              <w:t xml:space="preserve"> </w:t>
            </w:r>
            <w:r w:rsidRPr="0092421E">
              <w:rPr>
                <w:rFonts w:hint="eastAsia"/>
                <w:sz w:val="24"/>
                <w:szCs w:val="24"/>
                <w:rtl/>
              </w:rPr>
              <w:t>קטן</w:t>
            </w:r>
            <w:r w:rsidRPr="0092421E">
              <w:rPr>
                <w:sz w:val="24"/>
                <w:szCs w:val="24"/>
                <w:rtl/>
              </w:rPr>
              <w:t xml:space="preserve"> (</w:t>
            </w:r>
            <w:r w:rsidRPr="0092421E">
              <w:rPr>
                <w:rFonts w:hint="eastAsia"/>
                <w:sz w:val="24"/>
                <w:szCs w:val="24"/>
                <w:rtl/>
              </w:rPr>
              <w:t>א</w:t>
            </w:r>
            <w:r w:rsidRPr="0092421E">
              <w:rPr>
                <w:sz w:val="24"/>
                <w:szCs w:val="24"/>
                <w:rtl/>
              </w:rPr>
              <w:t xml:space="preserve">), </w:t>
            </w:r>
            <w:r w:rsidRPr="0092421E">
              <w:rPr>
                <w:rFonts w:hint="eastAsia"/>
                <w:sz w:val="24"/>
                <w:szCs w:val="24"/>
                <w:rtl/>
              </w:rPr>
              <w:t>בצירוף</w:t>
            </w:r>
            <w:r w:rsidRPr="0092421E">
              <w:rPr>
                <w:sz w:val="24"/>
                <w:szCs w:val="24"/>
                <w:rtl/>
              </w:rPr>
              <w:t xml:space="preserve"> </w:t>
            </w:r>
            <w:r w:rsidRPr="0092421E">
              <w:rPr>
                <w:rFonts w:hint="eastAsia"/>
                <w:sz w:val="24"/>
                <w:szCs w:val="24"/>
                <w:rtl/>
              </w:rPr>
              <w:t>תוספת</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שיעור</w:t>
            </w:r>
            <w:r w:rsidRPr="0092421E">
              <w:rPr>
                <w:sz w:val="24"/>
                <w:szCs w:val="24"/>
                <w:rtl/>
              </w:rPr>
              <w:t xml:space="preserve"> </w:t>
            </w:r>
            <w:r w:rsidRPr="0092421E">
              <w:rPr>
                <w:rFonts w:hint="eastAsia"/>
                <w:sz w:val="24"/>
                <w:szCs w:val="24"/>
                <w:rtl/>
              </w:rPr>
              <w:t>עליית</w:t>
            </w:r>
            <w:r w:rsidRPr="0092421E">
              <w:rPr>
                <w:sz w:val="24"/>
                <w:szCs w:val="24"/>
                <w:rtl/>
              </w:rPr>
              <w:t xml:space="preserve"> </w:t>
            </w:r>
            <w:r w:rsidRPr="0092421E">
              <w:rPr>
                <w:rFonts w:hint="eastAsia"/>
                <w:sz w:val="24"/>
                <w:szCs w:val="24"/>
                <w:rtl/>
              </w:rPr>
              <w:t>מדד</w:t>
            </w:r>
            <w:r w:rsidRPr="0092421E">
              <w:rPr>
                <w:sz w:val="24"/>
                <w:szCs w:val="24"/>
                <w:rtl/>
              </w:rPr>
              <w:t xml:space="preserve"> </w:t>
            </w:r>
            <w:r w:rsidRPr="0092421E">
              <w:rPr>
                <w:rFonts w:hint="eastAsia"/>
                <w:sz w:val="24"/>
                <w:szCs w:val="24"/>
                <w:rtl/>
              </w:rPr>
              <w:t>המחירים</w:t>
            </w:r>
            <w:r w:rsidRPr="0092421E">
              <w:rPr>
                <w:sz w:val="24"/>
                <w:szCs w:val="24"/>
                <w:rtl/>
              </w:rPr>
              <w:t xml:space="preserve"> </w:t>
            </w:r>
            <w:r w:rsidRPr="0092421E">
              <w:rPr>
                <w:rFonts w:hint="eastAsia"/>
                <w:sz w:val="24"/>
                <w:szCs w:val="24"/>
                <w:rtl/>
              </w:rPr>
              <w:t>לצרכן</w:t>
            </w:r>
            <w:r w:rsidRPr="0092421E">
              <w:rPr>
                <w:sz w:val="24"/>
                <w:szCs w:val="24"/>
                <w:rtl/>
              </w:rPr>
              <w:t xml:space="preserve"> </w:t>
            </w:r>
            <w:r w:rsidRPr="0092421E">
              <w:rPr>
                <w:rFonts w:hint="eastAsia"/>
                <w:sz w:val="24"/>
                <w:szCs w:val="24"/>
                <w:rtl/>
              </w:rPr>
              <w:t>שמפרסמת</w:t>
            </w:r>
            <w:r w:rsidRPr="0092421E">
              <w:rPr>
                <w:sz w:val="24"/>
                <w:szCs w:val="24"/>
                <w:rtl/>
              </w:rPr>
              <w:t xml:space="preserve"> </w:t>
            </w:r>
            <w:r w:rsidRPr="0092421E">
              <w:rPr>
                <w:rFonts w:hint="eastAsia"/>
                <w:sz w:val="24"/>
                <w:szCs w:val="24"/>
                <w:rtl/>
              </w:rPr>
              <w:t>הלשכה</w:t>
            </w:r>
            <w:r w:rsidRPr="0092421E">
              <w:rPr>
                <w:sz w:val="24"/>
                <w:szCs w:val="24"/>
                <w:rtl/>
              </w:rPr>
              <w:t xml:space="preserve"> </w:t>
            </w:r>
            <w:r w:rsidRPr="0092421E">
              <w:rPr>
                <w:rFonts w:hint="eastAsia"/>
                <w:sz w:val="24"/>
                <w:szCs w:val="24"/>
                <w:rtl/>
              </w:rPr>
              <w:t>המרכזית</w:t>
            </w:r>
            <w:r w:rsidRPr="0092421E">
              <w:rPr>
                <w:sz w:val="24"/>
                <w:szCs w:val="24"/>
                <w:rtl/>
              </w:rPr>
              <w:t xml:space="preserve"> </w:t>
            </w:r>
            <w:r w:rsidRPr="0092421E">
              <w:rPr>
                <w:rFonts w:hint="eastAsia"/>
                <w:sz w:val="24"/>
                <w:szCs w:val="24"/>
                <w:rtl/>
              </w:rPr>
              <w:t>לסטטיסטיקה</w:t>
            </w:r>
            <w:r w:rsidRPr="0092421E">
              <w:rPr>
                <w:sz w:val="24"/>
                <w:szCs w:val="24"/>
                <w:rtl/>
              </w:rPr>
              <w:t xml:space="preserve"> </w:t>
            </w:r>
            <w:r w:rsidRPr="0092421E">
              <w:rPr>
                <w:rFonts w:hint="eastAsia"/>
                <w:sz w:val="24"/>
                <w:szCs w:val="24"/>
                <w:rtl/>
              </w:rPr>
              <w:t>שפורסם</w:t>
            </w:r>
            <w:r w:rsidRPr="0092421E">
              <w:rPr>
                <w:sz w:val="24"/>
                <w:szCs w:val="24"/>
                <w:rtl/>
              </w:rPr>
              <w:t xml:space="preserve"> </w:t>
            </w:r>
            <w:r w:rsidRPr="0092421E">
              <w:rPr>
                <w:rFonts w:hint="eastAsia"/>
                <w:sz w:val="24"/>
                <w:szCs w:val="24"/>
                <w:rtl/>
              </w:rPr>
              <w:t>לאחרונה</w:t>
            </w:r>
            <w:r w:rsidRPr="0092421E">
              <w:rPr>
                <w:sz w:val="24"/>
                <w:szCs w:val="24"/>
                <w:rtl/>
              </w:rPr>
              <w:t xml:space="preserve"> </w:t>
            </w:r>
            <w:r w:rsidRPr="0092421E">
              <w:rPr>
                <w:rFonts w:hint="eastAsia"/>
                <w:sz w:val="24"/>
                <w:szCs w:val="24"/>
                <w:rtl/>
              </w:rPr>
              <w:t>לפני</w:t>
            </w:r>
            <w:r w:rsidRPr="0092421E">
              <w:rPr>
                <w:sz w:val="24"/>
                <w:szCs w:val="24"/>
                <w:rtl/>
              </w:rPr>
              <w:t xml:space="preserve"> </w:t>
            </w:r>
            <w:r w:rsidRPr="0092421E">
              <w:rPr>
                <w:rFonts w:hint="eastAsia"/>
                <w:sz w:val="24"/>
                <w:szCs w:val="24"/>
                <w:rtl/>
              </w:rPr>
              <w:t>יום</w:t>
            </w:r>
            <w:r w:rsidRPr="0092421E">
              <w:rPr>
                <w:sz w:val="24"/>
                <w:szCs w:val="24"/>
                <w:rtl/>
              </w:rPr>
              <w:t xml:space="preserve"> </w:t>
            </w:r>
            <w:r w:rsidRPr="0092421E">
              <w:rPr>
                <w:rFonts w:hint="eastAsia"/>
                <w:sz w:val="24"/>
                <w:szCs w:val="24"/>
                <w:rtl/>
              </w:rPr>
              <w:t>החזר</w:t>
            </w:r>
            <w:r w:rsidRPr="0092421E">
              <w:rPr>
                <w:sz w:val="24"/>
                <w:szCs w:val="24"/>
                <w:rtl/>
              </w:rPr>
              <w:t xml:space="preserve"> </w:t>
            </w:r>
            <w:r w:rsidRPr="0092421E">
              <w:rPr>
                <w:rFonts w:hint="eastAsia"/>
                <w:sz w:val="24"/>
                <w:szCs w:val="24"/>
                <w:rtl/>
              </w:rPr>
              <w:t>התשלום</w:t>
            </w:r>
            <w:r w:rsidRPr="0092421E">
              <w:rPr>
                <w:sz w:val="24"/>
                <w:szCs w:val="24"/>
                <w:rtl/>
              </w:rPr>
              <w:t xml:space="preserve"> </w:t>
            </w:r>
            <w:r w:rsidRPr="0092421E">
              <w:rPr>
                <w:rFonts w:hint="eastAsia"/>
                <w:sz w:val="24"/>
                <w:szCs w:val="24"/>
                <w:rtl/>
              </w:rPr>
              <w:t>בפועל</w:t>
            </w:r>
            <w:r w:rsidRPr="0092421E">
              <w:rPr>
                <w:sz w:val="24"/>
                <w:szCs w:val="24"/>
                <w:rtl/>
              </w:rPr>
              <w:t xml:space="preserve">, </w:t>
            </w:r>
            <w:r w:rsidRPr="0092421E">
              <w:rPr>
                <w:rFonts w:hint="eastAsia"/>
                <w:sz w:val="24"/>
                <w:szCs w:val="24"/>
                <w:rtl/>
              </w:rPr>
              <w:t>לעומת</w:t>
            </w:r>
            <w:r w:rsidRPr="0092421E">
              <w:rPr>
                <w:sz w:val="24"/>
                <w:szCs w:val="24"/>
                <w:rtl/>
              </w:rPr>
              <w:t xml:space="preserve"> </w:t>
            </w:r>
            <w:r w:rsidRPr="0092421E">
              <w:rPr>
                <w:rFonts w:hint="eastAsia"/>
                <w:sz w:val="24"/>
                <w:szCs w:val="24"/>
                <w:rtl/>
              </w:rPr>
              <w:t>המדד</w:t>
            </w:r>
            <w:r w:rsidRPr="0092421E">
              <w:rPr>
                <w:sz w:val="24"/>
                <w:szCs w:val="24"/>
                <w:rtl/>
              </w:rPr>
              <w:t xml:space="preserve"> </w:t>
            </w:r>
            <w:r w:rsidRPr="0092421E">
              <w:rPr>
                <w:rFonts w:hint="eastAsia"/>
                <w:sz w:val="24"/>
                <w:szCs w:val="24"/>
                <w:rtl/>
              </w:rPr>
              <w:t>שפורסם</w:t>
            </w:r>
            <w:r w:rsidRPr="0092421E">
              <w:rPr>
                <w:sz w:val="24"/>
                <w:szCs w:val="24"/>
                <w:rtl/>
              </w:rPr>
              <w:t xml:space="preserve"> </w:t>
            </w:r>
            <w:r w:rsidRPr="0092421E">
              <w:rPr>
                <w:rFonts w:hint="eastAsia"/>
                <w:sz w:val="24"/>
                <w:szCs w:val="24"/>
                <w:rtl/>
              </w:rPr>
              <w:t>לאחרונה</w:t>
            </w:r>
            <w:r w:rsidRPr="0092421E">
              <w:rPr>
                <w:sz w:val="24"/>
                <w:szCs w:val="24"/>
                <w:rtl/>
              </w:rPr>
              <w:t xml:space="preserve"> </w:t>
            </w:r>
            <w:r w:rsidRPr="0092421E">
              <w:rPr>
                <w:rFonts w:hint="eastAsia"/>
                <w:sz w:val="24"/>
                <w:szCs w:val="24"/>
                <w:rtl/>
              </w:rPr>
              <w:t>לפני</w:t>
            </w:r>
            <w:r w:rsidRPr="0092421E">
              <w:rPr>
                <w:sz w:val="24"/>
                <w:szCs w:val="24"/>
                <w:rtl/>
              </w:rPr>
              <w:t xml:space="preserve"> </w:t>
            </w:r>
            <w:r w:rsidRPr="0092421E">
              <w:rPr>
                <w:rFonts w:hint="eastAsia"/>
                <w:sz w:val="24"/>
                <w:szCs w:val="24"/>
                <w:rtl/>
              </w:rPr>
              <w:t>המועד</w:t>
            </w:r>
            <w:r w:rsidRPr="0092421E">
              <w:rPr>
                <w:sz w:val="24"/>
                <w:szCs w:val="24"/>
                <w:rtl/>
              </w:rPr>
              <w:t xml:space="preserve"> </w:t>
            </w:r>
            <w:r w:rsidRPr="0092421E">
              <w:rPr>
                <w:rFonts w:hint="eastAsia"/>
                <w:sz w:val="24"/>
                <w:szCs w:val="24"/>
                <w:rtl/>
              </w:rPr>
              <w:t>שבו</w:t>
            </w:r>
            <w:r w:rsidRPr="0092421E">
              <w:rPr>
                <w:sz w:val="24"/>
                <w:szCs w:val="24"/>
                <w:rtl/>
              </w:rPr>
              <w:t xml:space="preserve"> </w:t>
            </w:r>
            <w:r w:rsidRPr="0092421E">
              <w:rPr>
                <w:rFonts w:hint="eastAsia"/>
                <w:sz w:val="24"/>
                <w:szCs w:val="24"/>
                <w:rtl/>
              </w:rPr>
              <w:t>שולמו</w:t>
            </w:r>
            <w:r w:rsidRPr="0092421E">
              <w:rPr>
                <w:sz w:val="24"/>
                <w:szCs w:val="24"/>
                <w:rtl/>
              </w:rPr>
              <w:t xml:space="preserve"> </w:t>
            </w:r>
            <w:r w:rsidRPr="0092421E">
              <w:rPr>
                <w:rFonts w:hint="eastAsia"/>
                <w:sz w:val="24"/>
                <w:szCs w:val="24"/>
                <w:rtl/>
              </w:rPr>
              <w:t>תשלומי</w:t>
            </w:r>
            <w:r w:rsidRPr="0092421E">
              <w:rPr>
                <w:sz w:val="24"/>
                <w:szCs w:val="24"/>
                <w:rtl/>
              </w:rPr>
              <w:t xml:space="preserve"> </w:t>
            </w:r>
            <w:r w:rsidRPr="0092421E">
              <w:rPr>
                <w:rFonts w:hint="eastAsia"/>
                <w:sz w:val="24"/>
                <w:szCs w:val="24"/>
                <w:rtl/>
              </w:rPr>
              <w:t>היתר</w:t>
            </w:r>
            <w:r w:rsidRPr="0092421E">
              <w:rPr>
                <w:sz w:val="24"/>
                <w:szCs w:val="24"/>
                <w:rtl/>
              </w:rPr>
              <w:t>.</w:t>
            </w:r>
          </w:p>
        </w:tc>
      </w:tr>
      <w:tr w:rsidR="00296365" w:rsidTr="00296365">
        <w:trPr>
          <w:cantSplit/>
          <w:trHeight w:val="60"/>
        </w:trPr>
        <w:tc>
          <w:tcPr>
            <w:tcW w:w="1869" w:type="dxa"/>
          </w:tcPr>
          <w:p w:rsidR="00296365" w:rsidRDefault="00296365" w:rsidP="000F780D">
            <w:pPr>
              <w:pStyle w:val="TableSideHeading"/>
            </w:pPr>
          </w:p>
        </w:tc>
        <w:tc>
          <w:tcPr>
            <w:tcW w:w="624" w:type="dxa"/>
          </w:tcPr>
          <w:p w:rsidR="00296365" w:rsidRDefault="00296365" w:rsidP="000F780D">
            <w:pPr>
              <w:pStyle w:val="TableText"/>
            </w:pPr>
          </w:p>
        </w:tc>
        <w:tc>
          <w:tcPr>
            <w:tcW w:w="624" w:type="dxa"/>
          </w:tcPr>
          <w:p w:rsidR="00296365" w:rsidRDefault="00296365" w:rsidP="000F780D">
            <w:pPr>
              <w:pStyle w:val="TableText"/>
            </w:pPr>
          </w:p>
        </w:tc>
        <w:tc>
          <w:tcPr>
            <w:tcW w:w="624" w:type="dxa"/>
          </w:tcPr>
          <w:p w:rsidR="00296365" w:rsidRDefault="00296365" w:rsidP="000F780D">
            <w:pPr>
              <w:pStyle w:val="TableText"/>
            </w:pPr>
          </w:p>
        </w:tc>
        <w:tc>
          <w:tcPr>
            <w:tcW w:w="624" w:type="dxa"/>
          </w:tcPr>
          <w:p w:rsidR="00296365" w:rsidRPr="0092421E" w:rsidRDefault="00296365" w:rsidP="000F780D">
            <w:pPr>
              <w:pStyle w:val="TableText"/>
              <w:rPr>
                <w:sz w:val="24"/>
                <w:szCs w:val="24"/>
              </w:rPr>
            </w:pPr>
          </w:p>
        </w:tc>
        <w:tc>
          <w:tcPr>
            <w:tcW w:w="177" w:type="dxa"/>
          </w:tcPr>
          <w:p w:rsidR="00296365" w:rsidRPr="0092421E" w:rsidRDefault="00296365" w:rsidP="000F780D">
            <w:pPr>
              <w:pStyle w:val="TableText"/>
              <w:rPr>
                <w:sz w:val="24"/>
                <w:szCs w:val="24"/>
              </w:rPr>
            </w:pPr>
          </w:p>
        </w:tc>
        <w:tc>
          <w:tcPr>
            <w:tcW w:w="4536" w:type="dxa"/>
          </w:tcPr>
          <w:p w:rsidR="00296365" w:rsidRPr="0092421E" w:rsidRDefault="00296365" w:rsidP="000F780D">
            <w:pPr>
              <w:pStyle w:val="TableBlock"/>
              <w:rPr>
                <w:sz w:val="24"/>
                <w:szCs w:val="24"/>
              </w:rPr>
            </w:pPr>
            <w:r w:rsidRPr="0092421E">
              <w:rPr>
                <w:sz w:val="24"/>
                <w:szCs w:val="24"/>
                <w:rtl/>
              </w:rPr>
              <w:t>(</w:t>
            </w:r>
            <w:r w:rsidRPr="0092421E">
              <w:rPr>
                <w:rFonts w:hint="eastAsia"/>
                <w:sz w:val="24"/>
                <w:szCs w:val="24"/>
                <w:rtl/>
              </w:rPr>
              <w:t>ג</w:t>
            </w:r>
            <w:r w:rsidRPr="0092421E">
              <w:rPr>
                <w:sz w:val="24"/>
                <w:szCs w:val="24"/>
                <w:rtl/>
              </w:rPr>
              <w:t>)</w:t>
            </w:r>
            <w:r w:rsidRPr="0092421E">
              <w:rPr>
                <w:sz w:val="24"/>
                <w:szCs w:val="24"/>
                <w:rtl/>
              </w:rPr>
              <w:tab/>
            </w:r>
            <w:r w:rsidRPr="0092421E">
              <w:rPr>
                <w:rFonts w:hint="eastAsia"/>
                <w:sz w:val="24"/>
                <w:szCs w:val="24"/>
                <w:rtl/>
              </w:rPr>
              <w:t>אין</w:t>
            </w:r>
            <w:r w:rsidRPr="0092421E">
              <w:rPr>
                <w:sz w:val="24"/>
                <w:szCs w:val="24"/>
                <w:rtl/>
              </w:rPr>
              <w:t xml:space="preserve"> </w:t>
            </w:r>
            <w:r w:rsidRPr="0092421E">
              <w:rPr>
                <w:rFonts w:hint="eastAsia"/>
                <w:sz w:val="24"/>
                <w:szCs w:val="24"/>
                <w:rtl/>
              </w:rPr>
              <w:t>בסעיף</w:t>
            </w:r>
            <w:r w:rsidRPr="0092421E">
              <w:rPr>
                <w:sz w:val="24"/>
                <w:szCs w:val="24"/>
                <w:rtl/>
              </w:rPr>
              <w:t xml:space="preserve"> </w:t>
            </w:r>
            <w:r w:rsidRPr="0092421E">
              <w:rPr>
                <w:rFonts w:hint="eastAsia"/>
                <w:sz w:val="24"/>
                <w:szCs w:val="24"/>
                <w:rtl/>
              </w:rPr>
              <w:t>זה</w:t>
            </w:r>
            <w:r w:rsidRPr="0092421E">
              <w:rPr>
                <w:sz w:val="24"/>
                <w:szCs w:val="24"/>
                <w:rtl/>
              </w:rPr>
              <w:t xml:space="preserve"> </w:t>
            </w:r>
            <w:r w:rsidRPr="0092421E">
              <w:rPr>
                <w:rFonts w:hint="eastAsia"/>
                <w:sz w:val="24"/>
                <w:szCs w:val="24"/>
                <w:rtl/>
              </w:rPr>
              <w:t>כדי</w:t>
            </w:r>
            <w:r w:rsidRPr="0092421E">
              <w:rPr>
                <w:sz w:val="24"/>
                <w:szCs w:val="24"/>
                <w:rtl/>
              </w:rPr>
              <w:t xml:space="preserve"> </w:t>
            </w:r>
            <w:r w:rsidRPr="0092421E">
              <w:rPr>
                <w:rFonts w:hint="eastAsia"/>
                <w:sz w:val="24"/>
                <w:szCs w:val="24"/>
                <w:rtl/>
              </w:rPr>
              <w:t>לפגוע</w:t>
            </w:r>
            <w:r w:rsidRPr="0092421E">
              <w:rPr>
                <w:sz w:val="24"/>
                <w:szCs w:val="24"/>
                <w:rtl/>
              </w:rPr>
              <w:t xml:space="preserve"> </w:t>
            </w:r>
            <w:r w:rsidRPr="0092421E">
              <w:rPr>
                <w:rFonts w:hint="eastAsia"/>
                <w:sz w:val="24"/>
                <w:szCs w:val="24"/>
                <w:rtl/>
              </w:rPr>
              <w:t>בזכות</w:t>
            </w:r>
            <w:r w:rsidRPr="0092421E">
              <w:rPr>
                <w:sz w:val="24"/>
                <w:szCs w:val="24"/>
                <w:rtl/>
              </w:rPr>
              <w:t xml:space="preserve"> </w:t>
            </w:r>
            <w:r w:rsidRPr="0092421E">
              <w:rPr>
                <w:rFonts w:hint="eastAsia"/>
                <w:sz w:val="24"/>
                <w:szCs w:val="24"/>
                <w:rtl/>
              </w:rPr>
              <w:t>המדינה</w:t>
            </w:r>
            <w:r w:rsidRPr="0092421E">
              <w:rPr>
                <w:sz w:val="24"/>
                <w:szCs w:val="24"/>
                <w:rtl/>
              </w:rPr>
              <w:t xml:space="preserve"> </w:t>
            </w:r>
            <w:r w:rsidRPr="0092421E">
              <w:rPr>
                <w:rFonts w:hint="eastAsia"/>
                <w:sz w:val="24"/>
                <w:szCs w:val="24"/>
                <w:rtl/>
              </w:rPr>
              <w:t>לגבות</w:t>
            </w:r>
            <w:r w:rsidRPr="0092421E">
              <w:rPr>
                <w:sz w:val="24"/>
                <w:szCs w:val="24"/>
                <w:rtl/>
              </w:rPr>
              <w:t xml:space="preserve"> </w:t>
            </w:r>
            <w:r w:rsidRPr="0092421E">
              <w:rPr>
                <w:rFonts w:hint="eastAsia"/>
                <w:sz w:val="24"/>
                <w:szCs w:val="24"/>
                <w:rtl/>
              </w:rPr>
              <w:t>את</w:t>
            </w:r>
            <w:r w:rsidRPr="0092421E">
              <w:rPr>
                <w:sz w:val="24"/>
                <w:szCs w:val="24"/>
                <w:rtl/>
              </w:rPr>
              <w:t xml:space="preserve"> </w:t>
            </w:r>
            <w:r w:rsidRPr="0092421E">
              <w:rPr>
                <w:rFonts w:hint="eastAsia"/>
                <w:sz w:val="24"/>
                <w:szCs w:val="24"/>
                <w:rtl/>
              </w:rPr>
              <w:t>תשלומי</w:t>
            </w:r>
            <w:r w:rsidRPr="0092421E">
              <w:rPr>
                <w:sz w:val="24"/>
                <w:szCs w:val="24"/>
                <w:rtl/>
              </w:rPr>
              <w:t xml:space="preserve"> </w:t>
            </w:r>
            <w:r w:rsidRPr="0092421E">
              <w:rPr>
                <w:rFonts w:hint="eastAsia"/>
                <w:sz w:val="24"/>
                <w:szCs w:val="24"/>
                <w:rtl/>
              </w:rPr>
              <w:t>היתר</w:t>
            </w:r>
            <w:r w:rsidRPr="0092421E">
              <w:rPr>
                <w:sz w:val="24"/>
                <w:szCs w:val="24"/>
                <w:rtl/>
              </w:rPr>
              <w:t xml:space="preserve"> </w:t>
            </w:r>
            <w:r w:rsidRPr="0092421E">
              <w:rPr>
                <w:rFonts w:hint="eastAsia"/>
                <w:sz w:val="24"/>
                <w:szCs w:val="24"/>
                <w:rtl/>
              </w:rPr>
              <w:t>בדרך</w:t>
            </w:r>
            <w:r w:rsidRPr="0092421E">
              <w:rPr>
                <w:sz w:val="24"/>
                <w:szCs w:val="24"/>
                <w:rtl/>
              </w:rPr>
              <w:t xml:space="preserve"> </w:t>
            </w:r>
            <w:r w:rsidRPr="0092421E">
              <w:rPr>
                <w:rFonts w:hint="eastAsia"/>
                <w:sz w:val="24"/>
                <w:szCs w:val="24"/>
                <w:rtl/>
              </w:rPr>
              <w:t>אחרת</w:t>
            </w:r>
            <w:r w:rsidRPr="0092421E">
              <w:rPr>
                <w:sz w:val="24"/>
                <w:szCs w:val="24"/>
                <w:rtl/>
              </w:rPr>
              <w:t>.</w:t>
            </w:r>
          </w:p>
        </w:tc>
      </w:tr>
      <w:tr w:rsidR="00296365" w:rsidRPr="00900DE7" w:rsidTr="00296365">
        <w:trPr>
          <w:cantSplit/>
          <w:trHeight w:val="60"/>
        </w:trPr>
        <w:tc>
          <w:tcPr>
            <w:tcW w:w="1869" w:type="dxa"/>
          </w:tcPr>
          <w:p w:rsidR="00296365" w:rsidRPr="00900DE7" w:rsidRDefault="00296365" w:rsidP="000F780D">
            <w:pPr>
              <w:pStyle w:val="TableSideHeading"/>
            </w:pPr>
          </w:p>
        </w:tc>
        <w:tc>
          <w:tcPr>
            <w:tcW w:w="624" w:type="dxa"/>
          </w:tcPr>
          <w:p w:rsidR="00296365" w:rsidRPr="00900DE7" w:rsidRDefault="00296365" w:rsidP="000F780D">
            <w:pPr>
              <w:pStyle w:val="TableText"/>
            </w:pPr>
          </w:p>
        </w:tc>
        <w:tc>
          <w:tcPr>
            <w:tcW w:w="624" w:type="dxa"/>
          </w:tcPr>
          <w:p w:rsidR="00296365" w:rsidRPr="00900DE7" w:rsidRDefault="00296365" w:rsidP="000F780D">
            <w:pPr>
              <w:pStyle w:val="TableText"/>
            </w:pPr>
          </w:p>
        </w:tc>
        <w:tc>
          <w:tcPr>
            <w:tcW w:w="624" w:type="dxa"/>
          </w:tcPr>
          <w:p w:rsidR="00296365" w:rsidRPr="00900DE7" w:rsidRDefault="00296365" w:rsidP="000F780D">
            <w:pPr>
              <w:pStyle w:val="TableText"/>
            </w:pPr>
          </w:p>
        </w:tc>
        <w:tc>
          <w:tcPr>
            <w:tcW w:w="624" w:type="dxa"/>
          </w:tcPr>
          <w:p w:rsidR="00296365" w:rsidRPr="0092421E" w:rsidRDefault="00296365" w:rsidP="000F780D">
            <w:pPr>
              <w:pStyle w:val="TableText"/>
              <w:rPr>
                <w:sz w:val="24"/>
                <w:szCs w:val="24"/>
              </w:rPr>
            </w:pPr>
          </w:p>
        </w:tc>
        <w:tc>
          <w:tcPr>
            <w:tcW w:w="177" w:type="dxa"/>
          </w:tcPr>
          <w:p w:rsidR="00296365" w:rsidRPr="0092421E" w:rsidRDefault="00296365" w:rsidP="000F780D">
            <w:pPr>
              <w:pStyle w:val="TableText"/>
              <w:rPr>
                <w:sz w:val="24"/>
                <w:szCs w:val="24"/>
              </w:rPr>
            </w:pPr>
          </w:p>
        </w:tc>
        <w:tc>
          <w:tcPr>
            <w:tcW w:w="4536" w:type="dxa"/>
          </w:tcPr>
          <w:p w:rsidR="00296365" w:rsidRPr="0092421E" w:rsidRDefault="00296365" w:rsidP="000F780D">
            <w:pPr>
              <w:pStyle w:val="TableBlock"/>
              <w:rPr>
                <w:sz w:val="24"/>
                <w:szCs w:val="24"/>
              </w:rPr>
            </w:pPr>
            <w:r w:rsidRPr="0092421E">
              <w:rPr>
                <w:sz w:val="24"/>
                <w:szCs w:val="24"/>
                <w:rtl/>
              </w:rPr>
              <w:t>(</w:t>
            </w:r>
            <w:r w:rsidRPr="0092421E">
              <w:rPr>
                <w:rFonts w:hint="eastAsia"/>
                <w:sz w:val="24"/>
                <w:szCs w:val="24"/>
                <w:rtl/>
              </w:rPr>
              <w:t>ד</w:t>
            </w:r>
            <w:r w:rsidRPr="0092421E">
              <w:rPr>
                <w:sz w:val="24"/>
                <w:szCs w:val="24"/>
                <w:rtl/>
              </w:rPr>
              <w:t>)</w:t>
            </w:r>
            <w:r w:rsidRPr="0092421E">
              <w:rPr>
                <w:sz w:val="24"/>
                <w:szCs w:val="24"/>
                <w:rtl/>
              </w:rPr>
              <w:tab/>
            </w:r>
            <w:r w:rsidRPr="0092421E">
              <w:rPr>
                <w:rFonts w:hint="eastAsia"/>
                <w:sz w:val="24"/>
                <w:szCs w:val="24"/>
                <w:rtl/>
              </w:rPr>
              <w:t>בסעיף</w:t>
            </w:r>
            <w:r w:rsidRPr="0092421E">
              <w:rPr>
                <w:sz w:val="24"/>
                <w:szCs w:val="24"/>
                <w:rtl/>
              </w:rPr>
              <w:t xml:space="preserve"> </w:t>
            </w:r>
            <w:r w:rsidRPr="0092421E">
              <w:rPr>
                <w:rFonts w:hint="eastAsia"/>
                <w:sz w:val="24"/>
                <w:szCs w:val="24"/>
                <w:rtl/>
              </w:rPr>
              <w:t>זה</w:t>
            </w:r>
            <w:r w:rsidRPr="0092421E">
              <w:rPr>
                <w:sz w:val="24"/>
                <w:szCs w:val="24"/>
                <w:rtl/>
              </w:rPr>
              <w:t>, "</w:t>
            </w:r>
            <w:r w:rsidRPr="0092421E">
              <w:rPr>
                <w:rFonts w:hint="eastAsia"/>
                <w:sz w:val="24"/>
                <w:szCs w:val="24"/>
                <w:rtl/>
              </w:rPr>
              <w:t>תשלומים</w:t>
            </w:r>
            <w:r w:rsidRPr="0092421E">
              <w:rPr>
                <w:sz w:val="24"/>
                <w:szCs w:val="24"/>
                <w:rtl/>
              </w:rPr>
              <w:t xml:space="preserve">" – </w:t>
            </w:r>
            <w:r w:rsidRPr="0092421E">
              <w:rPr>
                <w:rFonts w:hint="eastAsia"/>
                <w:sz w:val="24"/>
                <w:szCs w:val="24"/>
                <w:rtl/>
              </w:rPr>
              <w:t>תגמולים</w:t>
            </w:r>
            <w:r w:rsidRPr="0092421E">
              <w:rPr>
                <w:sz w:val="24"/>
                <w:szCs w:val="24"/>
                <w:rtl/>
              </w:rPr>
              <w:t xml:space="preserve">, </w:t>
            </w:r>
            <w:r w:rsidRPr="0092421E">
              <w:rPr>
                <w:rFonts w:hint="eastAsia"/>
                <w:sz w:val="24"/>
                <w:szCs w:val="24"/>
                <w:rtl/>
              </w:rPr>
              <w:t>מענקים</w:t>
            </w:r>
            <w:r w:rsidRPr="0092421E">
              <w:rPr>
                <w:sz w:val="24"/>
                <w:szCs w:val="24"/>
                <w:rtl/>
              </w:rPr>
              <w:t xml:space="preserve">, </w:t>
            </w:r>
            <w:r w:rsidRPr="0092421E">
              <w:rPr>
                <w:rFonts w:hint="eastAsia"/>
                <w:sz w:val="24"/>
                <w:szCs w:val="24"/>
                <w:rtl/>
              </w:rPr>
              <w:t>הענקות</w:t>
            </w:r>
            <w:r w:rsidRPr="0092421E">
              <w:rPr>
                <w:sz w:val="24"/>
                <w:szCs w:val="24"/>
                <w:rtl/>
              </w:rPr>
              <w:t xml:space="preserve">, </w:t>
            </w:r>
            <w:r w:rsidRPr="0092421E">
              <w:rPr>
                <w:rFonts w:hint="eastAsia"/>
                <w:sz w:val="24"/>
                <w:szCs w:val="24"/>
                <w:rtl/>
              </w:rPr>
              <w:t>טובות</w:t>
            </w:r>
            <w:r w:rsidRPr="0092421E">
              <w:rPr>
                <w:sz w:val="24"/>
                <w:szCs w:val="24"/>
                <w:rtl/>
              </w:rPr>
              <w:t xml:space="preserve"> </w:t>
            </w:r>
            <w:r w:rsidRPr="0092421E">
              <w:rPr>
                <w:rFonts w:hint="eastAsia"/>
                <w:sz w:val="24"/>
                <w:szCs w:val="24"/>
                <w:rtl/>
              </w:rPr>
              <w:t>הנאה</w:t>
            </w:r>
            <w:r w:rsidRPr="0092421E">
              <w:rPr>
                <w:sz w:val="24"/>
                <w:szCs w:val="24"/>
                <w:rtl/>
              </w:rPr>
              <w:t xml:space="preserve">, </w:t>
            </w:r>
            <w:r w:rsidRPr="0092421E">
              <w:rPr>
                <w:rFonts w:hint="eastAsia"/>
                <w:sz w:val="24"/>
                <w:szCs w:val="24"/>
                <w:rtl/>
              </w:rPr>
              <w:t>זכאויות</w:t>
            </w:r>
            <w:r w:rsidRPr="0092421E">
              <w:rPr>
                <w:sz w:val="24"/>
                <w:szCs w:val="24"/>
                <w:rtl/>
              </w:rPr>
              <w:t xml:space="preserve"> </w:t>
            </w:r>
            <w:r w:rsidRPr="0092421E">
              <w:rPr>
                <w:rFonts w:hint="eastAsia"/>
                <w:sz w:val="24"/>
                <w:szCs w:val="24"/>
                <w:rtl/>
              </w:rPr>
              <w:t>נוספות</w:t>
            </w:r>
            <w:r w:rsidRPr="0092421E">
              <w:rPr>
                <w:sz w:val="24"/>
                <w:szCs w:val="24"/>
                <w:rtl/>
              </w:rPr>
              <w:t xml:space="preserve"> </w:t>
            </w:r>
            <w:r w:rsidRPr="0092421E">
              <w:rPr>
                <w:rFonts w:hint="eastAsia"/>
                <w:sz w:val="24"/>
                <w:szCs w:val="24"/>
                <w:rtl/>
              </w:rPr>
              <w:t>וכל</w:t>
            </w:r>
            <w:r w:rsidRPr="0092421E">
              <w:rPr>
                <w:sz w:val="24"/>
                <w:szCs w:val="24"/>
                <w:rtl/>
              </w:rPr>
              <w:t xml:space="preserve"> </w:t>
            </w:r>
            <w:r w:rsidRPr="0092421E">
              <w:rPr>
                <w:rFonts w:hint="eastAsia"/>
                <w:sz w:val="24"/>
                <w:szCs w:val="24"/>
                <w:rtl/>
              </w:rPr>
              <w:t>תשלום</w:t>
            </w:r>
            <w:r w:rsidRPr="0092421E">
              <w:rPr>
                <w:sz w:val="24"/>
                <w:szCs w:val="24"/>
                <w:rtl/>
              </w:rPr>
              <w:t xml:space="preserve"> </w:t>
            </w:r>
            <w:r w:rsidRPr="0092421E">
              <w:rPr>
                <w:rFonts w:hint="eastAsia"/>
                <w:sz w:val="24"/>
                <w:szCs w:val="24"/>
                <w:rtl/>
              </w:rPr>
              <w:t>אחר</w:t>
            </w:r>
            <w:r w:rsidRPr="0092421E">
              <w:rPr>
                <w:sz w:val="24"/>
                <w:szCs w:val="24"/>
                <w:rtl/>
              </w:rPr>
              <w:t xml:space="preserve"> </w:t>
            </w:r>
            <w:r w:rsidRPr="0092421E">
              <w:rPr>
                <w:rFonts w:hint="eastAsia"/>
                <w:sz w:val="24"/>
                <w:szCs w:val="24"/>
                <w:rtl/>
              </w:rPr>
              <w:t>הניתן</w:t>
            </w:r>
            <w:r w:rsidRPr="0092421E">
              <w:rPr>
                <w:sz w:val="24"/>
                <w:szCs w:val="24"/>
                <w:rtl/>
              </w:rPr>
              <w:t xml:space="preserve"> </w:t>
            </w:r>
            <w:r w:rsidRPr="0092421E">
              <w:rPr>
                <w:rFonts w:hint="eastAsia"/>
                <w:sz w:val="24"/>
                <w:szCs w:val="24"/>
                <w:rtl/>
              </w:rPr>
              <w:t>לנכה</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חוק</w:t>
            </w:r>
            <w:r w:rsidRPr="0092421E">
              <w:rPr>
                <w:sz w:val="24"/>
                <w:szCs w:val="24"/>
                <w:rtl/>
              </w:rPr>
              <w:t xml:space="preserve"> </w:t>
            </w:r>
            <w:r w:rsidRPr="0092421E">
              <w:rPr>
                <w:rFonts w:hint="eastAsia"/>
                <w:sz w:val="24"/>
                <w:szCs w:val="24"/>
                <w:rtl/>
              </w:rPr>
              <w:t>זה</w:t>
            </w:r>
            <w:r w:rsidRPr="0092421E">
              <w:rPr>
                <w:sz w:val="24"/>
                <w:szCs w:val="24"/>
                <w:rtl/>
              </w:rPr>
              <w:t>."</w:t>
            </w:r>
          </w:p>
        </w:tc>
      </w:tr>
    </w:tbl>
    <w:p w:rsidR="00296365" w:rsidRPr="00296365" w:rsidRDefault="00296365" w:rsidP="0015676B">
      <w:pPr>
        <w:rPr>
          <w:rtl/>
          <w:lang w:eastAsia="he-IL"/>
        </w:rPr>
      </w:pPr>
    </w:p>
    <w:sdt>
      <w:sdtPr>
        <w:rPr>
          <w:rFonts w:hint="cs"/>
          <w:rtl/>
        </w:rPr>
        <w:alias w:val="יור"/>
        <w:tag w:val="&lt;ID&gt;5299&lt;/ID&gt;&lt;Name&gt;אלי אלאלוף - יו&quot;רַ&lt;/Name&gt;&lt;Data&gt;אלי אלאלוף&lt;/Data&gt;&lt;Shortcut&gt;אלאל&lt;/Shortcut&gt;"/>
        <w:id w:val="1618950820"/>
        <w:placeholder>
          <w:docPart w:val="DefaultPlaceholder_-1854013440"/>
        </w:placeholder>
        <w15:color w:val="993366"/>
      </w:sdtPr>
      <w:sdtEndPr/>
      <w:sdtContent>
        <w:p w:rsidR="0015676B" w:rsidRDefault="0015676B" w:rsidP="0015676B">
          <w:pPr>
            <w:pStyle w:val="af8"/>
            <w:keepNext/>
            <w:rPr>
              <w:rtl/>
            </w:rPr>
          </w:pPr>
          <w:r w:rsidRPr="0015676B">
            <w:rPr>
              <w:color w:val="000000"/>
              <w:rtl/>
            </w:rPr>
            <w:t xml:space="preserve">היו"ר </w:t>
          </w:r>
          <w:r w:rsidRPr="0015676B">
            <w:rPr>
              <w:rStyle w:val="aff"/>
              <w:color w:val="000000"/>
              <w:rtl/>
            </w:rPr>
            <w:t xml:space="preserve">אלי </w:t>
          </w:r>
          <w:proofErr w:type="spellStart"/>
          <w:r w:rsidRPr="0015676B">
            <w:rPr>
              <w:rStyle w:val="aff"/>
              <w:color w:val="000000"/>
              <w:rtl/>
            </w:rPr>
            <w:t>אלאלוף</w:t>
          </w:r>
          <w:proofErr w:type="spellEnd"/>
          <w:r w:rsidRPr="0015676B">
            <w:rPr>
              <w:rStyle w:val="aff"/>
              <w:color w:val="000000"/>
              <w:rtl/>
            </w:rPr>
            <w:t>:</w:t>
          </w:r>
        </w:p>
      </w:sdtContent>
    </w:sdt>
    <w:p w:rsidR="0015676B" w:rsidRDefault="0015676B" w:rsidP="0015676B">
      <w:pPr>
        <w:pStyle w:val="KeepWithNext"/>
        <w:rPr>
          <w:rtl/>
          <w:lang w:eastAsia="he-IL"/>
        </w:rPr>
      </w:pPr>
    </w:p>
    <w:p w:rsidR="0015676B" w:rsidRDefault="00EB0C97" w:rsidP="00EB0C97">
      <w:pPr>
        <w:rPr>
          <w:rtl/>
          <w:lang w:eastAsia="he-IL"/>
        </w:rPr>
      </w:pPr>
      <w:r>
        <w:rPr>
          <w:rFonts w:hint="cs"/>
          <w:rtl/>
          <w:lang w:eastAsia="he-IL"/>
        </w:rPr>
        <w:t xml:space="preserve">אוקי, זוכרים על מה </w:t>
      </w:r>
      <w:r w:rsidR="0015676B">
        <w:rPr>
          <w:rFonts w:hint="cs"/>
          <w:rtl/>
          <w:lang w:eastAsia="he-IL"/>
        </w:rPr>
        <w:t xml:space="preserve">אנחנו </w:t>
      </w:r>
      <w:r>
        <w:rPr>
          <w:rFonts w:hint="cs"/>
          <w:rtl/>
          <w:lang w:eastAsia="he-IL"/>
        </w:rPr>
        <w:t xml:space="preserve">אמורים לדבר? בבקשה, מי </w:t>
      </w:r>
      <w:bookmarkStart w:id="367" w:name="_ETM_Q1_3161000"/>
      <w:bookmarkEnd w:id="367"/>
      <w:r>
        <w:rPr>
          <w:rFonts w:hint="cs"/>
          <w:rtl/>
          <w:lang w:eastAsia="he-IL"/>
        </w:rPr>
        <w:t xml:space="preserve">שעוד לא דיבר. </w:t>
      </w:r>
      <w:bookmarkStart w:id="368" w:name="_ETM_Q1_3073000"/>
      <w:bookmarkStart w:id="369" w:name="_ETM_Q1_3075000"/>
      <w:bookmarkStart w:id="370" w:name="_ETM_Q1_3076000"/>
      <w:bookmarkStart w:id="371" w:name="_ETM_Q1_3078000"/>
      <w:bookmarkEnd w:id="368"/>
      <w:bookmarkEnd w:id="369"/>
      <w:bookmarkEnd w:id="370"/>
      <w:bookmarkEnd w:id="371"/>
      <w:r w:rsidR="00C71DAB">
        <w:rPr>
          <w:rFonts w:hint="cs"/>
          <w:rtl/>
          <w:lang w:eastAsia="he-IL"/>
        </w:rPr>
        <w:t xml:space="preserve">אייל, רק על הסעיף הזה במתכונת שלו. </w:t>
      </w:r>
      <w:bookmarkStart w:id="372" w:name="_ETM_Q1_3172000"/>
      <w:bookmarkEnd w:id="372"/>
    </w:p>
    <w:p w:rsidR="00EB0C97" w:rsidRPr="0015676B" w:rsidRDefault="00EB0C97" w:rsidP="00EB0C97">
      <w:pPr>
        <w:rPr>
          <w:b/>
          <w:bCs/>
          <w:rtl/>
          <w:lang w:eastAsia="he-IL"/>
        </w:rPr>
      </w:pPr>
      <w:bookmarkStart w:id="373" w:name="_ETM_Q1_3165000"/>
      <w:bookmarkEnd w:id="373"/>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2041513975"/>
        <w:placeholder>
          <w:docPart w:val="C88901F390414F438F65DAE5AAEC8533"/>
        </w:placeholder>
      </w:sdtPr>
      <w:sdtEndPr/>
      <w:sdtContent>
        <w:p w:rsidR="003A2B4B" w:rsidRDefault="00F46495" w:rsidP="00F46495">
          <w:pPr>
            <w:pStyle w:val="afb"/>
            <w:rPr>
              <w:rtl/>
              <w:lang w:eastAsia="he-IL"/>
            </w:rPr>
          </w:pPr>
          <w:r>
            <w:rPr>
              <w:rStyle w:val="aff"/>
              <w:rFonts w:hint="cs"/>
              <w:color w:val="000000"/>
              <w:rtl/>
            </w:rPr>
            <w:t>אייל בן צבי</w:t>
          </w:r>
          <w:r w:rsidR="003A2B4B">
            <w:rPr>
              <w:rStyle w:val="aff"/>
              <w:rFonts w:hint="cs"/>
              <w:color w:val="000000"/>
              <w:rtl/>
            </w:rPr>
            <w:t>:</w:t>
          </w:r>
        </w:p>
      </w:sdtContent>
    </w:sdt>
    <w:p w:rsidR="003A2B4B" w:rsidRDefault="003A2B4B" w:rsidP="003A2B4B">
      <w:pPr>
        <w:pStyle w:val="KeepWithNext"/>
        <w:rPr>
          <w:rtl/>
          <w:lang w:eastAsia="he-IL"/>
        </w:rPr>
      </w:pPr>
    </w:p>
    <w:p w:rsidR="00C71DAB" w:rsidRDefault="00C71DAB" w:rsidP="00C71DAB">
      <w:pPr>
        <w:rPr>
          <w:rtl/>
          <w:lang w:eastAsia="he-IL"/>
        </w:rPr>
      </w:pPr>
      <w:r>
        <w:rPr>
          <w:rFonts w:hint="cs"/>
          <w:rtl/>
          <w:lang w:eastAsia="he-IL"/>
        </w:rPr>
        <w:t xml:space="preserve">אני רוצה לדבר על סעיף אחר. </w:t>
      </w:r>
    </w:p>
    <w:p w:rsidR="00C71DAB" w:rsidRDefault="00C71DAB" w:rsidP="00C71DAB">
      <w:pPr>
        <w:rPr>
          <w:rtl/>
          <w:lang w:eastAsia="he-IL"/>
        </w:rPr>
      </w:pPr>
      <w:bookmarkStart w:id="374" w:name="_ETM_Q1_3175000"/>
      <w:bookmarkEnd w:id="374"/>
    </w:p>
    <w:sdt>
      <w:sdtPr>
        <w:rPr>
          <w:rtl/>
        </w:rPr>
        <w:alias w:val="יור"/>
        <w:tag w:val="&lt;ID&gt;5299&lt;/ID&gt;&lt;Name&gt;אלי אלאלוף - יו&quot;רַ&lt;/Name&gt;&lt;Data&gt;אלי אלאלוף&lt;/Data&gt;&lt;Shortcut&gt;אלאל&lt;/Shortcut&gt;"/>
        <w:id w:val="-1320023519"/>
        <w:placeholder>
          <w:docPart w:val="DefaultPlaceholder_-1854013440"/>
        </w:placeholder>
        <w15:color w:val="993366"/>
      </w:sdtPr>
      <w:sdtEndPr/>
      <w:sdtContent>
        <w:p w:rsidR="00F46495" w:rsidRDefault="00F46495" w:rsidP="00F46495">
          <w:pPr>
            <w:pStyle w:val="af8"/>
            <w:keepNext/>
            <w:rPr>
              <w:rtl/>
            </w:rPr>
          </w:pPr>
          <w:r w:rsidRPr="00F46495">
            <w:rPr>
              <w:color w:val="000000"/>
              <w:rtl/>
            </w:rPr>
            <w:t xml:space="preserve">היו"ר </w:t>
          </w:r>
          <w:r w:rsidRPr="00F46495">
            <w:rPr>
              <w:rStyle w:val="aff"/>
              <w:color w:val="000000"/>
              <w:rtl/>
            </w:rPr>
            <w:t xml:space="preserve">אלי </w:t>
          </w:r>
          <w:proofErr w:type="spellStart"/>
          <w:r w:rsidRPr="00F46495">
            <w:rPr>
              <w:rStyle w:val="aff"/>
              <w:color w:val="000000"/>
              <w:rtl/>
            </w:rPr>
            <w:t>אלאלוף</w:t>
          </w:r>
          <w:proofErr w:type="spellEnd"/>
          <w:r w:rsidRPr="00F46495">
            <w:rPr>
              <w:rStyle w:val="aff"/>
              <w:color w:val="000000"/>
              <w:rtl/>
            </w:rPr>
            <w:t>:</w:t>
          </w:r>
        </w:p>
      </w:sdtContent>
    </w:sdt>
    <w:p w:rsidR="00F46495" w:rsidRDefault="00F46495" w:rsidP="00F46495">
      <w:pPr>
        <w:pStyle w:val="KeepWithNext"/>
        <w:rPr>
          <w:rtl/>
          <w:lang w:eastAsia="he-IL"/>
        </w:rPr>
      </w:pPr>
    </w:p>
    <w:p w:rsidR="00F46495" w:rsidRDefault="00F46495" w:rsidP="00F46495">
      <w:pPr>
        <w:rPr>
          <w:rtl/>
          <w:lang w:eastAsia="he-IL"/>
        </w:rPr>
      </w:pPr>
      <w:bookmarkStart w:id="375" w:name="_ETM_Q1_3179000"/>
      <w:bookmarkEnd w:id="375"/>
      <w:r>
        <w:rPr>
          <w:rFonts w:hint="cs"/>
          <w:rtl/>
          <w:lang w:eastAsia="he-IL"/>
        </w:rPr>
        <w:t xml:space="preserve">לא עכשיו. </w:t>
      </w:r>
    </w:p>
    <w:p w:rsidR="00F46495" w:rsidRPr="00F46495" w:rsidRDefault="00F46495" w:rsidP="00F46495">
      <w:pPr>
        <w:rPr>
          <w:rtl/>
          <w:lang w:eastAsia="he-IL"/>
        </w:rPr>
      </w:pPr>
      <w:bookmarkStart w:id="376" w:name="_ETM_Q1_3182000"/>
      <w:bookmarkEnd w:id="376"/>
    </w:p>
    <w:sdt>
      <w:sdtPr>
        <w:rPr>
          <w:rFonts w:hint="cs"/>
          <w:rtl/>
        </w:rPr>
        <w:alias w:val="דובר"/>
        <w:tag w:val="&lt;ID&gt;0&lt;/ID&gt;&lt;Name&gt;מאיר חלבי&lt;/Name&gt;&lt;Data&gt;מאיר חלבי&lt;/Data&gt;&lt;MemberID&gt;&lt;/MemberID&gt;"/>
        <w:id w:val="969945556"/>
        <w:placeholder>
          <w:docPart w:val="C88901F390414F438F65DAE5AAEC8533"/>
        </w:placeholder>
      </w:sdtPr>
      <w:sdtEndPr/>
      <w:sdtContent>
        <w:p w:rsidR="003A2B4B" w:rsidRDefault="00F46495" w:rsidP="00F46495">
          <w:pPr>
            <w:pStyle w:val="a5"/>
            <w:rPr>
              <w:rtl/>
            </w:rPr>
          </w:pPr>
          <w:r>
            <w:rPr>
              <w:rStyle w:val="aff"/>
              <w:rFonts w:hint="cs"/>
              <w:color w:val="000000"/>
              <w:rtl/>
            </w:rPr>
            <w:t>אייל אליהו</w:t>
          </w:r>
          <w:r w:rsidR="003A2B4B">
            <w:rPr>
              <w:rStyle w:val="aff"/>
              <w:rFonts w:hint="cs"/>
              <w:color w:val="000000"/>
              <w:rtl/>
            </w:rPr>
            <w:t>:</w:t>
          </w:r>
        </w:p>
      </w:sdtContent>
    </w:sdt>
    <w:p w:rsidR="003A2B4B" w:rsidRDefault="003A2B4B" w:rsidP="003A2B4B">
      <w:pPr>
        <w:pStyle w:val="KeepWithNext"/>
        <w:rPr>
          <w:rtl/>
          <w:lang w:eastAsia="he-IL"/>
        </w:rPr>
      </w:pPr>
    </w:p>
    <w:p w:rsidR="00F46495" w:rsidRDefault="00F46495" w:rsidP="00F46495">
      <w:pPr>
        <w:rPr>
          <w:rtl/>
          <w:lang w:eastAsia="he-IL"/>
        </w:rPr>
      </w:pPr>
      <w:bookmarkStart w:id="377" w:name="_ETM_Q1_3176000"/>
      <w:bookmarkEnd w:id="377"/>
      <w:r>
        <w:rPr>
          <w:rFonts w:hint="cs"/>
          <w:rtl/>
          <w:lang w:eastAsia="he-IL"/>
        </w:rPr>
        <w:t xml:space="preserve">אם משרד </w:t>
      </w:r>
      <w:bookmarkStart w:id="378" w:name="_ETM_Q1_3184000"/>
      <w:bookmarkEnd w:id="378"/>
      <w:r>
        <w:rPr>
          <w:rFonts w:hint="cs"/>
          <w:rtl/>
          <w:lang w:eastAsia="he-IL"/>
        </w:rPr>
        <w:t xml:space="preserve">הביטחון גובה את הכסף בטעות, כמו שמלכיאל שאל, מה </w:t>
      </w:r>
      <w:bookmarkStart w:id="379" w:name="_ETM_Q1_3191000"/>
      <w:bookmarkEnd w:id="379"/>
      <w:r>
        <w:rPr>
          <w:rFonts w:hint="cs"/>
          <w:rtl/>
          <w:lang w:eastAsia="he-IL"/>
        </w:rPr>
        <w:t xml:space="preserve">קורה במצב הפוך? ברגע שהם עולים על טעות, הם אומרים: </w:t>
      </w:r>
      <w:bookmarkStart w:id="380" w:name="_ETM_Q1_3197000"/>
      <w:bookmarkEnd w:id="380"/>
      <w:r>
        <w:rPr>
          <w:rFonts w:hint="cs"/>
          <w:rtl/>
          <w:lang w:eastAsia="he-IL"/>
        </w:rPr>
        <w:t xml:space="preserve">טעינו, וכשהם מטפלים בנכה, לא מטפלים בו בצורה שמגיעה לו ולא מחזירים לו את מה שלקחו לו וגם מציגים אותו </w:t>
      </w:r>
      <w:bookmarkStart w:id="381" w:name="_ETM_Q1_3201000"/>
      <w:bookmarkEnd w:id="381"/>
      <w:r>
        <w:rPr>
          <w:rFonts w:hint="cs"/>
          <w:rtl/>
          <w:lang w:eastAsia="he-IL"/>
        </w:rPr>
        <w:t xml:space="preserve">אחר כך בצורה לא נכונה. תלוי איך הם מטפלים בזה </w:t>
      </w:r>
      <w:bookmarkStart w:id="382" w:name="_ETM_Q1_3207000"/>
      <w:bookmarkEnd w:id="382"/>
      <w:r>
        <w:rPr>
          <w:rFonts w:hint="cs"/>
          <w:rtl/>
          <w:lang w:eastAsia="he-IL"/>
        </w:rPr>
        <w:t xml:space="preserve">גם, צריך להסתכל גם על הצד השני. </w:t>
      </w:r>
    </w:p>
    <w:p w:rsidR="00F46495" w:rsidRDefault="00F46495" w:rsidP="00F46495">
      <w:pPr>
        <w:rPr>
          <w:rtl/>
          <w:lang w:eastAsia="he-IL"/>
        </w:rPr>
      </w:pPr>
    </w:p>
    <w:sdt>
      <w:sdtPr>
        <w:rPr>
          <w:rtl/>
        </w:rPr>
        <w:alias w:val="יור"/>
        <w:tag w:val="&lt;ID&gt;5299&lt;/ID&gt;&lt;Name&gt;אלי אלאלוף - יו&quot;רַ&lt;/Name&gt;&lt;Data&gt;אלי אלאלוף&lt;/Data&gt;&lt;Shortcut&gt;אלאל&lt;/Shortcut&gt;"/>
        <w:id w:val="1394238197"/>
        <w:placeholder>
          <w:docPart w:val="DefaultPlaceholder_-1854013440"/>
        </w:placeholder>
        <w15:color w:val="993366"/>
      </w:sdtPr>
      <w:sdtEndPr/>
      <w:sdtContent>
        <w:p w:rsidR="00F46495" w:rsidRDefault="00F46495" w:rsidP="00F46495">
          <w:pPr>
            <w:pStyle w:val="af8"/>
            <w:keepNext/>
            <w:rPr>
              <w:rtl/>
            </w:rPr>
          </w:pPr>
          <w:r w:rsidRPr="00F46495">
            <w:rPr>
              <w:color w:val="000000"/>
              <w:rtl/>
            </w:rPr>
            <w:t xml:space="preserve">היו"ר </w:t>
          </w:r>
          <w:r w:rsidRPr="00F46495">
            <w:rPr>
              <w:rStyle w:val="aff"/>
              <w:color w:val="000000"/>
              <w:rtl/>
            </w:rPr>
            <w:t xml:space="preserve">אלי </w:t>
          </w:r>
          <w:proofErr w:type="spellStart"/>
          <w:r w:rsidRPr="00F46495">
            <w:rPr>
              <w:rStyle w:val="aff"/>
              <w:color w:val="000000"/>
              <w:rtl/>
            </w:rPr>
            <w:t>אלאלוף</w:t>
          </w:r>
          <w:proofErr w:type="spellEnd"/>
          <w:r w:rsidRPr="00F46495">
            <w:rPr>
              <w:rStyle w:val="aff"/>
              <w:color w:val="000000"/>
              <w:rtl/>
            </w:rPr>
            <w:t>:</w:t>
          </w:r>
        </w:p>
      </w:sdtContent>
    </w:sdt>
    <w:p w:rsidR="00F46495" w:rsidRDefault="00F46495" w:rsidP="00F46495">
      <w:pPr>
        <w:pStyle w:val="KeepWithNext"/>
        <w:rPr>
          <w:rtl/>
          <w:lang w:eastAsia="he-IL"/>
        </w:rPr>
      </w:pPr>
    </w:p>
    <w:p w:rsidR="00F46495" w:rsidRDefault="00F46495" w:rsidP="00F46495">
      <w:pPr>
        <w:rPr>
          <w:rtl/>
          <w:lang w:eastAsia="he-IL"/>
        </w:rPr>
      </w:pPr>
      <w:bookmarkStart w:id="383" w:name="_ETM_Q1_3205000"/>
      <w:bookmarkEnd w:id="383"/>
      <w:r>
        <w:rPr>
          <w:rFonts w:hint="cs"/>
          <w:rtl/>
          <w:lang w:eastAsia="he-IL"/>
        </w:rPr>
        <w:t xml:space="preserve">תרשמו בבקשה ותהיה </w:t>
      </w:r>
      <w:bookmarkStart w:id="384" w:name="_ETM_Q1_3210000"/>
      <w:bookmarkEnd w:id="384"/>
      <w:r>
        <w:rPr>
          <w:rFonts w:hint="cs"/>
          <w:rtl/>
          <w:lang w:eastAsia="he-IL"/>
        </w:rPr>
        <w:t xml:space="preserve">תשובה בהמשך. </w:t>
      </w:r>
    </w:p>
    <w:p w:rsidR="00B65B58" w:rsidRDefault="00B65B58" w:rsidP="00F46495">
      <w:pPr>
        <w:rPr>
          <w:rtl/>
          <w:lang w:eastAsia="he-IL"/>
        </w:rPr>
      </w:pPr>
    </w:p>
    <w:sdt>
      <w:sdtPr>
        <w:rPr>
          <w:rtl/>
        </w:rPr>
        <w:alias w:val="דובר"/>
        <w:tag w:val="&lt;ID&gt;0&lt;/ID&gt;&lt;Name&gt;מאיר חלבי&lt;/Name&gt;&lt;Data&gt;מאיר חלבי&lt;/Data&gt;&lt;MemberID&gt;&lt;/MemberID&gt;"/>
        <w:id w:val="892931818"/>
        <w:placeholder>
          <w:docPart w:val="DefaultPlaceholder_-1854013440"/>
        </w:placeholder>
        <w15:color w:val="993366"/>
      </w:sdtPr>
      <w:sdtEndPr/>
      <w:sdtContent>
        <w:p w:rsidR="00B65B58" w:rsidRDefault="00B65B58" w:rsidP="00B65B58">
          <w:pPr>
            <w:pStyle w:val="a5"/>
            <w:keepNext/>
            <w:rPr>
              <w:rtl/>
            </w:rPr>
          </w:pPr>
          <w:r w:rsidRPr="00B65B58">
            <w:rPr>
              <w:rStyle w:val="aff"/>
              <w:color w:val="000000"/>
              <w:rtl/>
            </w:rPr>
            <w:t>מאיר חלבי:</w:t>
          </w:r>
        </w:p>
      </w:sdtContent>
    </w:sdt>
    <w:p w:rsidR="00B65B58" w:rsidRDefault="00B65B58" w:rsidP="00B65B58">
      <w:pPr>
        <w:pStyle w:val="KeepWithNext"/>
        <w:rPr>
          <w:rtl/>
          <w:lang w:eastAsia="he-IL"/>
        </w:rPr>
      </w:pPr>
    </w:p>
    <w:p w:rsidR="00B65B58" w:rsidRDefault="00026545" w:rsidP="00F46495">
      <w:pPr>
        <w:rPr>
          <w:rtl/>
          <w:lang w:eastAsia="he-IL"/>
        </w:rPr>
      </w:pPr>
      <w:bookmarkStart w:id="385" w:name="_ETM_Q1_3203000"/>
      <w:bookmarkStart w:id="386" w:name="_ETM_Q1_3213000"/>
      <w:bookmarkEnd w:id="385"/>
      <w:bookmarkEnd w:id="386"/>
      <w:r>
        <w:rPr>
          <w:rFonts w:hint="cs"/>
          <w:rtl/>
          <w:lang w:eastAsia="he-IL"/>
        </w:rPr>
        <w:t xml:space="preserve">מאוד מקובל עלי ההסבר של ראש האגף, מר חזי משיטה. אהבתי את המשפט שהוא אמר: </w:t>
      </w:r>
      <w:bookmarkStart w:id="387" w:name="_ETM_Q1_3220000"/>
      <w:bookmarkEnd w:id="387"/>
      <w:r>
        <w:rPr>
          <w:rFonts w:hint="cs"/>
          <w:rtl/>
          <w:lang w:eastAsia="he-IL"/>
        </w:rPr>
        <w:t xml:space="preserve">לא נביא את הנכה להתמוטטות כלכלית. זה דבר מאוד חשוב. אנחנו כנכים גם נאה דורש, נאה מקיים. אם אנחנו </w:t>
      </w:r>
      <w:bookmarkStart w:id="388" w:name="_ETM_Q1_3228000"/>
      <w:bookmarkEnd w:id="388"/>
      <w:r>
        <w:rPr>
          <w:rFonts w:hint="cs"/>
          <w:rtl/>
          <w:lang w:eastAsia="he-IL"/>
        </w:rPr>
        <w:t xml:space="preserve">רוצים חוק שמגיע לנו, </w:t>
      </w:r>
      <w:r w:rsidR="005F4189">
        <w:rPr>
          <w:rFonts w:hint="cs"/>
          <w:rtl/>
          <w:lang w:eastAsia="he-IL"/>
        </w:rPr>
        <w:t xml:space="preserve">ואם קיבלנו כסף, אנחנו צריכים להחזיר </w:t>
      </w:r>
      <w:bookmarkStart w:id="389" w:name="_ETM_Q1_3238000"/>
      <w:bookmarkEnd w:id="389"/>
      <w:r w:rsidR="005F4189">
        <w:rPr>
          <w:rFonts w:hint="cs"/>
          <w:rtl/>
          <w:lang w:eastAsia="he-IL"/>
        </w:rPr>
        <w:t xml:space="preserve">כסף. אני תומך בראש האגף. </w:t>
      </w:r>
    </w:p>
    <w:p w:rsidR="00B65B58" w:rsidRPr="00F46495" w:rsidRDefault="00B65B58" w:rsidP="00F46495">
      <w:pPr>
        <w:rPr>
          <w:rtl/>
          <w:lang w:eastAsia="he-IL"/>
        </w:rPr>
      </w:pPr>
      <w:bookmarkStart w:id="390" w:name="_ETM_Q1_3214000"/>
      <w:bookmarkEnd w:id="390"/>
    </w:p>
    <w:sdt>
      <w:sdtPr>
        <w:rPr>
          <w:rFonts w:hint="cs"/>
          <w:rtl/>
          <w:lang w:eastAsia="he-IL"/>
        </w:rPr>
        <w:alias w:val="אורח"/>
        <w:tag w:val="&lt;ID&gt;825247&lt;/ID&gt;&lt;Name&gt;יעקב זכאי&lt;/Name&gt;&lt;Data&gt;יעקב זכאי&lt;/Data&gt;&lt;Shortcut&gt;יעזכ&lt;/Shortcut&gt;&lt;Title&gt;עורך דין, מומחים בתחום&lt;/Title&gt;"/>
        <w:id w:val="-2116440041"/>
        <w:placeholder>
          <w:docPart w:val="C88901F390414F438F65DAE5AAEC8533"/>
        </w:placeholder>
      </w:sdtPr>
      <w:sdtEndPr/>
      <w:sdtContent>
        <w:p w:rsidR="003A2B4B" w:rsidRDefault="003A2B4B" w:rsidP="005F4189">
          <w:pPr>
            <w:pStyle w:val="afb"/>
            <w:rPr>
              <w:rtl/>
              <w:lang w:eastAsia="he-IL"/>
            </w:rPr>
          </w:pPr>
          <w:r>
            <w:rPr>
              <w:rStyle w:val="aff"/>
              <w:rFonts w:hint="cs"/>
              <w:color w:val="000000"/>
              <w:rtl/>
            </w:rPr>
            <w:t>ק</w:t>
          </w:r>
          <w:r w:rsidR="005F4189">
            <w:rPr>
              <w:rStyle w:val="aff"/>
              <w:rFonts w:hint="cs"/>
              <w:color w:val="000000"/>
              <w:rtl/>
            </w:rPr>
            <w:t>ובי</w:t>
          </w:r>
          <w:r>
            <w:rPr>
              <w:rStyle w:val="aff"/>
              <w:rFonts w:hint="cs"/>
              <w:color w:val="000000"/>
              <w:rtl/>
            </w:rPr>
            <w:t xml:space="preserve"> זכאי:</w:t>
          </w:r>
        </w:p>
      </w:sdtContent>
    </w:sdt>
    <w:p w:rsidR="003A2B4B" w:rsidRDefault="003A2B4B" w:rsidP="003A2B4B">
      <w:pPr>
        <w:pStyle w:val="KeepWithNext"/>
        <w:rPr>
          <w:rtl/>
          <w:lang w:eastAsia="he-IL"/>
        </w:rPr>
      </w:pPr>
    </w:p>
    <w:p w:rsidR="005F4189" w:rsidRDefault="005F4189" w:rsidP="005F4189">
      <w:pPr>
        <w:rPr>
          <w:rtl/>
          <w:lang w:eastAsia="he-IL"/>
        </w:rPr>
      </w:pPr>
      <w:r>
        <w:rPr>
          <w:rFonts w:hint="cs"/>
          <w:rtl/>
          <w:lang w:eastAsia="he-IL"/>
        </w:rPr>
        <w:t xml:space="preserve">שתי נקודות נוספות לסעיף </w:t>
      </w:r>
      <w:bookmarkStart w:id="391" w:name="_ETM_Q1_3250000"/>
      <w:bookmarkEnd w:id="391"/>
      <w:r>
        <w:rPr>
          <w:rFonts w:hint="cs"/>
          <w:rtl/>
          <w:lang w:eastAsia="he-IL"/>
        </w:rPr>
        <w:t xml:space="preserve">הזה. אחת, לגבי התיקון שנעשה בכחול בצירוף התוספת "כאמור </w:t>
      </w:r>
      <w:bookmarkStart w:id="392" w:name="_ETM_Q1_3254000"/>
      <w:bookmarkEnd w:id="392"/>
      <w:r>
        <w:rPr>
          <w:rFonts w:hint="cs"/>
          <w:rtl/>
          <w:lang w:eastAsia="he-IL"/>
        </w:rPr>
        <w:t xml:space="preserve">בסעיף קטן (ב)". אם מסתכלים על התוספת בסעיף קטן </w:t>
      </w:r>
      <w:bookmarkStart w:id="393" w:name="_ETM_Q1_3257000"/>
      <w:bookmarkEnd w:id="393"/>
      <w:r>
        <w:rPr>
          <w:rFonts w:hint="cs"/>
          <w:rtl/>
          <w:lang w:eastAsia="he-IL"/>
        </w:rPr>
        <w:t xml:space="preserve">(ב), היא מדברת על הצמדה מלאה חודש בחודשו </w:t>
      </w:r>
      <w:bookmarkStart w:id="394" w:name="_ETM_Q1_3264000"/>
      <w:bookmarkEnd w:id="394"/>
      <w:r>
        <w:rPr>
          <w:rFonts w:hint="cs"/>
          <w:rtl/>
          <w:lang w:eastAsia="he-IL"/>
        </w:rPr>
        <w:t>של כל סכום ששולם לו ביתר. אם</w:t>
      </w:r>
      <w:bookmarkStart w:id="395" w:name="_ETM_Q1_3268000"/>
      <w:bookmarkEnd w:id="395"/>
      <w:r>
        <w:rPr>
          <w:rFonts w:hint="cs"/>
          <w:rtl/>
          <w:lang w:eastAsia="he-IL"/>
        </w:rPr>
        <w:t xml:space="preserve"> אנחנו זוכרים את </w:t>
      </w:r>
      <w:bookmarkStart w:id="396" w:name="_ETM_Q1_3263000"/>
      <w:bookmarkEnd w:id="396"/>
      <w:r>
        <w:rPr>
          <w:rFonts w:hint="cs"/>
          <w:rtl/>
          <w:lang w:eastAsia="he-IL"/>
        </w:rPr>
        <w:t xml:space="preserve">הדיון הקודם, שם דיברנו על החזרה של תשלומי חסר, </w:t>
      </w:r>
      <w:bookmarkStart w:id="397" w:name="_ETM_Q1_3273000"/>
      <w:bookmarkEnd w:id="397"/>
      <w:r>
        <w:rPr>
          <w:rFonts w:hint="cs"/>
          <w:rtl/>
          <w:lang w:eastAsia="he-IL"/>
        </w:rPr>
        <w:t xml:space="preserve">שם כתוב שתשלומי החסר ישולמו לנכה </w:t>
      </w:r>
      <w:r w:rsidR="003A2B4B">
        <w:rPr>
          <w:rFonts w:hint="cs"/>
          <w:rtl/>
          <w:lang w:eastAsia="he-IL"/>
        </w:rPr>
        <w:t xml:space="preserve">בהתאם לתעריף העדכני של ההטבה. זו בטח צריכה להיות תמונת ראי של שני המצבים. </w:t>
      </w:r>
    </w:p>
    <w:p w:rsidR="005F4189" w:rsidRDefault="005F4189" w:rsidP="005F4189">
      <w:pPr>
        <w:rPr>
          <w:rtl/>
          <w:lang w:eastAsia="he-IL"/>
        </w:rPr>
      </w:pPr>
    </w:p>
    <w:p w:rsidR="003A2B4B" w:rsidRDefault="003A2B4B" w:rsidP="005F4189">
      <w:pPr>
        <w:rPr>
          <w:rtl/>
          <w:lang w:eastAsia="he-IL"/>
        </w:rPr>
      </w:pPr>
      <w:bookmarkStart w:id="398" w:name="_ETM_Q1_3287000"/>
      <w:bookmarkEnd w:id="398"/>
      <w:r>
        <w:rPr>
          <w:rFonts w:hint="cs"/>
          <w:rtl/>
          <w:lang w:eastAsia="he-IL"/>
        </w:rPr>
        <w:t xml:space="preserve">ההערה </w:t>
      </w:r>
      <w:r w:rsidR="005F4189">
        <w:rPr>
          <w:rFonts w:hint="cs"/>
          <w:rtl/>
          <w:lang w:eastAsia="he-IL"/>
        </w:rPr>
        <w:t xml:space="preserve">השנייה </w:t>
      </w:r>
      <w:bookmarkStart w:id="399" w:name="_ETM_Q1_3289000"/>
      <w:bookmarkEnd w:id="399"/>
      <w:r w:rsidR="005F4189">
        <w:rPr>
          <w:rFonts w:hint="cs"/>
          <w:rtl/>
          <w:lang w:eastAsia="he-IL"/>
        </w:rPr>
        <w:t>ו</w:t>
      </w:r>
      <w:r>
        <w:rPr>
          <w:rFonts w:hint="cs"/>
          <w:rtl/>
          <w:lang w:eastAsia="he-IL"/>
        </w:rPr>
        <w:t>האחרונה מתייחסת למגבלה שמוטלת פה על היקף הקיזוז או הניכוי שאפשר לעשות באופן חודשי לנכה</w:t>
      </w:r>
      <w:r w:rsidR="009B4E0A">
        <w:rPr>
          <w:rFonts w:hint="cs"/>
          <w:rtl/>
          <w:lang w:eastAsia="he-IL"/>
        </w:rPr>
        <w:t xml:space="preserve"> עד סכום של שני שלישים לפחות מסכום התגמול</w:t>
      </w:r>
      <w:r>
        <w:rPr>
          <w:rFonts w:hint="cs"/>
          <w:rtl/>
          <w:lang w:eastAsia="he-IL"/>
        </w:rPr>
        <w:t>, המגיע לנכה באותו ח</w:t>
      </w:r>
      <w:r w:rsidR="009B4E0A">
        <w:rPr>
          <w:rFonts w:hint="cs"/>
          <w:rtl/>
          <w:lang w:eastAsia="he-IL"/>
        </w:rPr>
        <w:t xml:space="preserve">ודש. </w:t>
      </w:r>
    </w:p>
    <w:p w:rsidR="009B4E0A" w:rsidRDefault="009B4E0A" w:rsidP="005F4189">
      <w:pPr>
        <w:rPr>
          <w:rtl/>
          <w:lang w:eastAsia="he-IL"/>
        </w:rPr>
      </w:pPr>
    </w:p>
    <w:sdt>
      <w:sdtPr>
        <w:rPr>
          <w:rtl/>
        </w:rPr>
        <w:alias w:val="יור"/>
        <w:tag w:val="&lt;ID&gt;5299&lt;/ID&gt;&lt;Name&gt;אלי אלאלוף - יו&quot;רַ&lt;/Name&gt;&lt;Data&gt;אלי אלאלוף&lt;/Data&gt;&lt;Shortcut&gt;אלאל&lt;/Shortcut&gt;"/>
        <w:id w:val="1381597763"/>
        <w:placeholder>
          <w:docPart w:val="DefaultPlaceholder_-1854013440"/>
        </w:placeholder>
        <w15:color w:val="993366"/>
      </w:sdtPr>
      <w:sdtEndPr/>
      <w:sdtContent>
        <w:p w:rsidR="009B4E0A" w:rsidRDefault="009B4E0A" w:rsidP="009B4E0A">
          <w:pPr>
            <w:pStyle w:val="af8"/>
            <w:keepNext/>
            <w:rPr>
              <w:rtl/>
            </w:rPr>
          </w:pPr>
          <w:r w:rsidRPr="009B4E0A">
            <w:rPr>
              <w:color w:val="000000"/>
              <w:rtl/>
            </w:rPr>
            <w:t xml:space="preserve">היו"ר </w:t>
          </w:r>
          <w:r w:rsidRPr="009B4E0A">
            <w:rPr>
              <w:rStyle w:val="aff"/>
              <w:color w:val="000000"/>
              <w:rtl/>
            </w:rPr>
            <w:t xml:space="preserve">אלי </w:t>
          </w:r>
          <w:proofErr w:type="spellStart"/>
          <w:r w:rsidRPr="009B4E0A">
            <w:rPr>
              <w:rStyle w:val="aff"/>
              <w:color w:val="000000"/>
              <w:rtl/>
            </w:rPr>
            <w:t>אלאלוף</w:t>
          </w:r>
          <w:proofErr w:type="spellEnd"/>
          <w:r w:rsidRPr="009B4E0A">
            <w:rPr>
              <w:rStyle w:val="aff"/>
              <w:color w:val="000000"/>
              <w:rtl/>
            </w:rPr>
            <w:t>:</w:t>
          </w:r>
        </w:p>
      </w:sdtContent>
    </w:sdt>
    <w:p w:rsidR="009B4E0A" w:rsidRDefault="009B4E0A" w:rsidP="009B4E0A">
      <w:pPr>
        <w:pStyle w:val="KeepWithNext"/>
        <w:rPr>
          <w:rtl/>
          <w:lang w:eastAsia="he-IL"/>
        </w:rPr>
      </w:pPr>
    </w:p>
    <w:p w:rsidR="009B4E0A" w:rsidRDefault="009B4E0A" w:rsidP="009B4E0A">
      <w:pPr>
        <w:rPr>
          <w:rtl/>
          <w:lang w:eastAsia="he-IL"/>
        </w:rPr>
      </w:pPr>
      <w:bookmarkStart w:id="400" w:name="_ETM_Q1_3302000"/>
      <w:bookmarkEnd w:id="400"/>
      <w:r>
        <w:rPr>
          <w:rFonts w:hint="cs"/>
          <w:rtl/>
          <w:lang w:eastAsia="he-IL"/>
        </w:rPr>
        <w:t xml:space="preserve">לא, </w:t>
      </w:r>
      <w:bookmarkStart w:id="401" w:name="_ETM_Q1_3305000"/>
      <w:bookmarkEnd w:id="401"/>
      <w:r>
        <w:rPr>
          <w:rFonts w:hint="cs"/>
          <w:rtl/>
          <w:lang w:eastAsia="he-IL"/>
        </w:rPr>
        <w:t>שיישאר - - -</w:t>
      </w:r>
    </w:p>
    <w:p w:rsidR="009B4E0A" w:rsidRDefault="009B4E0A" w:rsidP="009B4E0A">
      <w:pPr>
        <w:rPr>
          <w:rtl/>
          <w:lang w:eastAsia="he-IL"/>
        </w:rPr>
      </w:pPr>
    </w:p>
    <w:bookmarkStart w:id="402" w:name="_ETM_Q1_3304000" w:displacedByCustomXml="next"/>
    <w:bookmarkEnd w:id="402" w:displacedByCustomXml="next"/>
    <w:sdt>
      <w:sdtPr>
        <w:rPr>
          <w:rFonts w:hint="cs"/>
          <w:rtl/>
          <w:lang w:eastAsia="he-IL"/>
        </w:rPr>
        <w:alias w:val="אורח"/>
        <w:tag w:val="&lt;ID&gt;825247&lt;/ID&gt;&lt;Name&gt;יעקב זכאי&lt;/Name&gt;&lt;Data&gt;יעקב זכאי&lt;/Data&gt;&lt;Shortcut&gt;יעזכ&lt;/Shortcut&gt;&lt;Title&gt;עורך דין, מומחים בתחום&lt;/Title&gt;"/>
        <w:id w:val="582500812"/>
        <w:placeholder>
          <w:docPart w:val="001C43DD87C440FEABB6AAA0A326EC72"/>
        </w:placeholder>
      </w:sdtPr>
      <w:sdtEndPr/>
      <w:sdtContent>
        <w:p w:rsidR="009B4E0A" w:rsidRDefault="009B4E0A" w:rsidP="009B4E0A">
          <w:pPr>
            <w:pStyle w:val="afb"/>
            <w:rPr>
              <w:rtl/>
              <w:lang w:eastAsia="he-IL"/>
            </w:rPr>
          </w:pPr>
          <w:r>
            <w:rPr>
              <w:rStyle w:val="aff"/>
              <w:rFonts w:hint="cs"/>
              <w:color w:val="000000"/>
              <w:rtl/>
            </w:rPr>
            <w:t>קובי זכאי:</w:t>
          </w:r>
        </w:p>
      </w:sdtContent>
    </w:sdt>
    <w:p w:rsidR="009B4E0A" w:rsidRDefault="009B4E0A" w:rsidP="009B4E0A">
      <w:pPr>
        <w:pStyle w:val="KeepWithNext"/>
        <w:rPr>
          <w:rtl/>
          <w:lang w:eastAsia="he-IL"/>
        </w:rPr>
      </w:pPr>
    </w:p>
    <w:p w:rsidR="009B4E0A" w:rsidRDefault="009B4E0A" w:rsidP="009B4E0A">
      <w:pPr>
        <w:pStyle w:val="KeepWithNext"/>
        <w:rPr>
          <w:rtl/>
          <w:lang w:eastAsia="he-IL"/>
        </w:rPr>
      </w:pPr>
      <w:r>
        <w:rPr>
          <w:rtl/>
          <w:lang w:eastAsia="he-IL"/>
        </w:rPr>
        <w:tab/>
      </w:r>
      <w:r>
        <w:rPr>
          <w:rFonts w:hint="cs"/>
          <w:rtl/>
          <w:lang w:eastAsia="he-IL"/>
        </w:rPr>
        <w:t xml:space="preserve">שיישאר שני שליש, אבל מתעלמים מסכומי ההטבות </w:t>
      </w:r>
      <w:bookmarkStart w:id="403" w:name="_ETM_Q1_3313000"/>
      <w:bookmarkEnd w:id="403"/>
      <w:r>
        <w:rPr>
          <w:rFonts w:hint="cs"/>
          <w:rtl/>
          <w:lang w:eastAsia="he-IL"/>
        </w:rPr>
        <w:t xml:space="preserve">שעכשיו מקזזים. </w:t>
      </w:r>
    </w:p>
    <w:p w:rsidR="003A2B4B" w:rsidRDefault="003A2B4B" w:rsidP="003A2B4B">
      <w:pPr>
        <w:rPr>
          <w:rtl/>
          <w:lang w:eastAsia="he-IL"/>
        </w:rPr>
      </w:pPr>
      <w:bookmarkStart w:id="404" w:name="_ETM_Q1_3306000"/>
      <w:bookmarkEnd w:id="404"/>
    </w:p>
    <w:sdt>
      <w:sdtPr>
        <w:rPr>
          <w:rFonts w:hint="cs"/>
          <w:rtl/>
        </w:rPr>
        <w:alias w:val="יור"/>
        <w:tag w:val="&lt;ID&gt;5299&lt;/ID&gt;&lt;Name&gt;אלי אלאלוף - יו&quot;רַ&lt;/Name&gt;&lt;Data&gt;אלי אלאלוף&lt;/Data&gt;&lt;Shortcut&gt;אלאל&lt;/Shortcut&gt;"/>
        <w:id w:val="-190783353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9B4E0A" w:rsidP="0020659A">
      <w:pPr>
        <w:rPr>
          <w:rtl/>
          <w:lang w:eastAsia="he-IL"/>
        </w:rPr>
      </w:pPr>
      <w:r>
        <w:rPr>
          <w:rFonts w:hint="cs"/>
          <w:rtl/>
          <w:lang w:eastAsia="he-IL"/>
        </w:rPr>
        <w:t xml:space="preserve">אתה רוצה לגנוב לי את העסק? </w:t>
      </w:r>
    </w:p>
    <w:p w:rsidR="0020659A" w:rsidRDefault="0020659A" w:rsidP="0020659A">
      <w:pPr>
        <w:rPr>
          <w:rtl/>
          <w:lang w:eastAsia="he-IL"/>
        </w:rPr>
      </w:pPr>
      <w:bookmarkStart w:id="405" w:name="_ETM_Q1_3317000"/>
      <w:bookmarkEnd w:id="405"/>
    </w:p>
    <w:bookmarkStart w:id="406" w:name="_ETM_Q1_3316000" w:displacedByCustomXml="next"/>
    <w:bookmarkEnd w:id="406" w:displacedByCustomXml="next"/>
    <w:sdt>
      <w:sdtPr>
        <w:rPr>
          <w:rFonts w:hint="cs"/>
          <w:rtl/>
          <w:lang w:eastAsia="he-IL"/>
        </w:rPr>
        <w:alias w:val="אורח"/>
        <w:tag w:val="&lt;ID&gt;825247&lt;/ID&gt;&lt;Name&gt;יעקב זכאי&lt;/Name&gt;&lt;Data&gt;יעקב זכאי&lt;/Data&gt;&lt;Shortcut&gt;יעזכ&lt;/Shortcut&gt;&lt;Title&gt;עורך דין, מומחים בתחום&lt;/Title&gt;"/>
        <w:id w:val="-1450698442"/>
        <w:placeholder>
          <w:docPart w:val="1317CBECDF7147B08D36AF74300EDF68"/>
        </w:placeholder>
      </w:sdtPr>
      <w:sdtEndPr/>
      <w:sdtContent>
        <w:p w:rsidR="009B4E0A" w:rsidRDefault="009B4E0A" w:rsidP="009B4E0A">
          <w:pPr>
            <w:pStyle w:val="afb"/>
            <w:rPr>
              <w:rtl/>
              <w:lang w:eastAsia="he-IL"/>
            </w:rPr>
          </w:pPr>
          <w:r>
            <w:rPr>
              <w:rStyle w:val="aff"/>
              <w:rFonts w:hint="cs"/>
              <w:color w:val="000000"/>
              <w:rtl/>
            </w:rPr>
            <w:t>קובי זכאי:</w:t>
          </w:r>
        </w:p>
      </w:sdtContent>
    </w:sdt>
    <w:p w:rsidR="009B4E0A" w:rsidRDefault="009B4E0A" w:rsidP="009B4E0A">
      <w:pPr>
        <w:pStyle w:val="KeepWithNext"/>
        <w:rPr>
          <w:rtl/>
          <w:lang w:eastAsia="he-IL"/>
        </w:rPr>
      </w:pPr>
    </w:p>
    <w:p w:rsidR="009B4E0A" w:rsidRDefault="009B4E0A" w:rsidP="003A2B4B">
      <w:pPr>
        <w:rPr>
          <w:rtl/>
          <w:lang w:eastAsia="he-IL"/>
        </w:rPr>
      </w:pPr>
      <w:r>
        <w:rPr>
          <w:rFonts w:hint="cs"/>
          <w:rtl/>
          <w:lang w:eastAsia="he-IL"/>
        </w:rPr>
        <w:t xml:space="preserve">חס וחלילה. </w:t>
      </w:r>
    </w:p>
    <w:p w:rsidR="009B4E0A" w:rsidRDefault="009B4E0A" w:rsidP="003A2B4B">
      <w:pPr>
        <w:rPr>
          <w:rtl/>
          <w:lang w:eastAsia="he-IL"/>
        </w:rPr>
      </w:pPr>
    </w:p>
    <w:bookmarkStart w:id="407" w:name="_ETM_Q1_3321000" w:displacedByCustomXml="next"/>
    <w:bookmarkEnd w:id="407" w:displacedByCustomXml="next"/>
    <w:sdt>
      <w:sdtPr>
        <w:rPr>
          <w:rtl/>
        </w:rPr>
        <w:alias w:val="יור"/>
        <w:tag w:val="&lt;ID&gt;5299&lt;/ID&gt;&lt;Name&gt;אלי אלאלוף - יו&quot;רַ&lt;/Name&gt;&lt;Data&gt;אלי אלאלוף&lt;/Data&gt;&lt;Shortcut&gt;אלאל&lt;/Shortcut&gt;"/>
        <w:id w:val="59755508"/>
        <w:placeholder>
          <w:docPart w:val="DefaultPlaceholder_-1854013440"/>
        </w:placeholder>
        <w15:color w:val="993366"/>
      </w:sdtPr>
      <w:sdtEndPr/>
      <w:sdtContent>
        <w:p w:rsidR="009B4E0A" w:rsidRDefault="0020659A" w:rsidP="0020659A">
          <w:pPr>
            <w:pStyle w:val="af8"/>
            <w:keepNext/>
            <w:rPr>
              <w:rtl/>
            </w:rPr>
          </w:pPr>
          <w:r w:rsidRPr="0020659A">
            <w:rPr>
              <w:color w:val="000000"/>
              <w:rtl/>
            </w:rPr>
            <w:t xml:space="preserve">היו"ר </w:t>
          </w:r>
          <w:r w:rsidRPr="0020659A">
            <w:rPr>
              <w:rStyle w:val="aff"/>
              <w:color w:val="000000"/>
              <w:rtl/>
            </w:rPr>
            <w:t xml:space="preserve">אלי </w:t>
          </w:r>
          <w:proofErr w:type="spellStart"/>
          <w:r w:rsidRPr="0020659A">
            <w:rPr>
              <w:rStyle w:val="aff"/>
              <w:color w:val="000000"/>
              <w:rtl/>
            </w:rPr>
            <w:t>אלאלוף</w:t>
          </w:r>
          <w:proofErr w:type="spellEnd"/>
          <w:r w:rsidRPr="0020659A">
            <w:rPr>
              <w:rStyle w:val="aff"/>
              <w:color w:val="000000"/>
              <w:rtl/>
            </w:rPr>
            <w:t>:</w:t>
          </w:r>
        </w:p>
      </w:sdtContent>
    </w:sdt>
    <w:p w:rsidR="0020659A" w:rsidRDefault="0020659A" w:rsidP="0020659A">
      <w:pPr>
        <w:pStyle w:val="KeepWithNext"/>
        <w:rPr>
          <w:rtl/>
          <w:lang w:eastAsia="he-IL"/>
        </w:rPr>
      </w:pPr>
    </w:p>
    <w:p w:rsidR="003A2B4B" w:rsidRDefault="0020659A" w:rsidP="0020659A">
      <w:pPr>
        <w:rPr>
          <w:rtl/>
          <w:lang w:eastAsia="he-IL"/>
        </w:rPr>
      </w:pPr>
      <w:bookmarkStart w:id="408" w:name="_ETM_Q1_3319000"/>
      <w:bookmarkEnd w:id="408"/>
      <w:r>
        <w:rPr>
          <w:rFonts w:hint="cs"/>
          <w:rtl/>
          <w:lang w:eastAsia="he-IL"/>
        </w:rPr>
        <w:t xml:space="preserve">אני אטפל בזה. רינת, אני מזהיר, בקיצור </w:t>
      </w:r>
      <w:r w:rsidR="003A2B4B">
        <w:rPr>
          <w:rFonts w:hint="cs"/>
          <w:rtl/>
          <w:lang w:eastAsia="he-IL"/>
        </w:rPr>
        <w:t xml:space="preserve">ולא דוגמאות.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648474710"/>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p>
      </w:sdtContent>
    </w:sdt>
    <w:p w:rsidR="003A2B4B" w:rsidRDefault="003A2B4B" w:rsidP="003A2B4B">
      <w:pPr>
        <w:pStyle w:val="KeepWithNext"/>
        <w:rPr>
          <w:rtl/>
          <w:lang w:eastAsia="he-IL"/>
        </w:rPr>
      </w:pPr>
    </w:p>
    <w:p w:rsidR="0020659A" w:rsidRDefault="0020659A" w:rsidP="0020659A">
      <w:pPr>
        <w:rPr>
          <w:rtl/>
          <w:lang w:eastAsia="he-IL"/>
        </w:rPr>
      </w:pPr>
      <w:bookmarkStart w:id="409" w:name="_ETM_Q1_3328000"/>
      <w:bookmarkEnd w:id="409"/>
      <w:r>
        <w:rPr>
          <w:rFonts w:hint="cs"/>
          <w:rtl/>
          <w:lang w:eastAsia="he-IL"/>
        </w:rPr>
        <w:t>סעיף</w:t>
      </w:r>
      <w:bookmarkStart w:id="410" w:name="_ETM_Q1_3329000"/>
      <w:bookmarkEnd w:id="410"/>
      <w:r>
        <w:rPr>
          <w:rFonts w:hint="cs"/>
          <w:rtl/>
          <w:lang w:eastAsia="he-IL"/>
        </w:rPr>
        <w:t xml:space="preserve"> (ב) הוא תוספת שלא קיימת היום, וזו החמרה גדולה לעומת המצב הקיים. אמרה כאן היועצת המשפטית </w:t>
      </w:r>
      <w:bookmarkStart w:id="411" w:name="_ETM_Q1_3335000"/>
      <w:bookmarkEnd w:id="411"/>
      <w:r>
        <w:rPr>
          <w:rFonts w:hint="cs"/>
          <w:rtl/>
          <w:lang w:eastAsia="he-IL"/>
        </w:rPr>
        <w:t xml:space="preserve">של אגף השיקום, שזה משהו שייעשה רק במקרים חריגים ונדירים </w:t>
      </w:r>
      <w:bookmarkStart w:id="412" w:name="_ETM_Q1_3342000"/>
      <w:bookmarkEnd w:id="412"/>
      <w:r>
        <w:rPr>
          <w:rFonts w:hint="cs"/>
          <w:rtl/>
          <w:lang w:eastAsia="he-IL"/>
        </w:rPr>
        <w:t xml:space="preserve">בחשש של הונאה. אם כך מתכוונים לעשות את זה, אני </w:t>
      </w:r>
      <w:bookmarkStart w:id="413" w:name="_ETM_Q1_3347000"/>
      <w:bookmarkEnd w:id="413"/>
      <w:r>
        <w:rPr>
          <w:rFonts w:hint="cs"/>
          <w:rtl/>
          <w:lang w:eastAsia="he-IL"/>
        </w:rPr>
        <w:t xml:space="preserve">חושבת שמן הראוי לכתוב את זה. </w:t>
      </w:r>
    </w:p>
    <w:p w:rsidR="0020659A" w:rsidRDefault="0020659A" w:rsidP="0020659A">
      <w:pPr>
        <w:rPr>
          <w:rtl/>
          <w:lang w:eastAsia="he-IL"/>
        </w:rPr>
      </w:pPr>
    </w:p>
    <w:p w:rsidR="003A2B4B" w:rsidRDefault="0020659A" w:rsidP="00E41B4A">
      <w:pPr>
        <w:rPr>
          <w:rtl/>
          <w:lang w:eastAsia="he-IL"/>
        </w:rPr>
      </w:pPr>
      <w:bookmarkStart w:id="414" w:name="_ETM_Q1_3344000"/>
      <w:bookmarkEnd w:id="414"/>
      <w:r>
        <w:rPr>
          <w:rFonts w:hint="cs"/>
          <w:rtl/>
          <w:lang w:eastAsia="he-IL"/>
        </w:rPr>
        <w:t>בנוסף, בסעיף (ג) "</w:t>
      </w:r>
      <w:r w:rsidRPr="004B27F3">
        <w:rPr>
          <w:rFonts w:hint="eastAsia"/>
          <w:rtl/>
        </w:rPr>
        <w:t>אין</w:t>
      </w:r>
      <w:r w:rsidRPr="004B27F3">
        <w:rPr>
          <w:rtl/>
        </w:rPr>
        <w:t xml:space="preserve"> </w:t>
      </w:r>
      <w:r w:rsidRPr="004B27F3">
        <w:rPr>
          <w:rFonts w:hint="eastAsia"/>
          <w:rtl/>
        </w:rPr>
        <w:t>בסעיף</w:t>
      </w:r>
      <w:r w:rsidRPr="004B27F3">
        <w:rPr>
          <w:rtl/>
        </w:rPr>
        <w:t xml:space="preserve"> </w:t>
      </w:r>
      <w:r w:rsidRPr="004B27F3">
        <w:rPr>
          <w:rFonts w:hint="eastAsia"/>
          <w:rtl/>
        </w:rPr>
        <w:t>זה</w:t>
      </w:r>
      <w:r w:rsidRPr="004B27F3">
        <w:rPr>
          <w:rtl/>
        </w:rPr>
        <w:t xml:space="preserve"> </w:t>
      </w:r>
      <w:r w:rsidRPr="004B27F3">
        <w:rPr>
          <w:rFonts w:hint="eastAsia"/>
          <w:rtl/>
        </w:rPr>
        <w:t>כדי</w:t>
      </w:r>
      <w:r w:rsidRPr="004B27F3">
        <w:rPr>
          <w:rtl/>
        </w:rPr>
        <w:t xml:space="preserve"> </w:t>
      </w:r>
      <w:r w:rsidRPr="004B27F3">
        <w:rPr>
          <w:rFonts w:hint="eastAsia"/>
          <w:rtl/>
        </w:rPr>
        <w:t>לפגוע</w:t>
      </w:r>
      <w:r w:rsidRPr="004B27F3">
        <w:rPr>
          <w:rtl/>
        </w:rPr>
        <w:t xml:space="preserve"> </w:t>
      </w:r>
      <w:r w:rsidRPr="004B27F3">
        <w:rPr>
          <w:rFonts w:hint="eastAsia"/>
          <w:rtl/>
        </w:rPr>
        <w:t>בזכות</w:t>
      </w:r>
      <w:r w:rsidRPr="004B27F3">
        <w:rPr>
          <w:rtl/>
        </w:rPr>
        <w:t xml:space="preserve"> </w:t>
      </w:r>
      <w:r w:rsidRPr="004B27F3">
        <w:rPr>
          <w:rFonts w:hint="eastAsia"/>
          <w:rtl/>
        </w:rPr>
        <w:t>המדינה</w:t>
      </w:r>
      <w:r w:rsidRPr="004B27F3">
        <w:rPr>
          <w:rtl/>
        </w:rPr>
        <w:t xml:space="preserve"> </w:t>
      </w:r>
      <w:r w:rsidRPr="004B27F3">
        <w:rPr>
          <w:rFonts w:hint="eastAsia"/>
          <w:rtl/>
        </w:rPr>
        <w:t>לגבות</w:t>
      </w:r>
      <w:r>
        <w:rPr>
          <w:rFonts w:hint="cs"/>
          <w:rtl/>
        </w:rPr>
        <w:t>" בכל דרך אחרת</w:t>
      </w:r>
      <w:r w:rsidR="00E41B4A">
        <w:rPr>
          <w:rFonts w:hint="cs"/>
          <w:rtl/>
        </w:rPr>
        <w:t xml:space="preserve">, זה משהו שגם </w:t>
      </w:r>
      <w:bookmarkStart w:id="415" w:name="_ETM_Q1_3350000"/>
      <w:bookmarkEnd w:id="415"/>
      <w:r w:rsidR="00E41B4A">
        <w:rPr>
          <w:rFonts w:hint="cs"/>
          <w:rtl/>
        </w:rPr>
        <w:t xml:space="preserve">לא קיים היום והוא הרחבה לעומת המצב הקיים, והוא גם </w:t>
      </w:r>
      <w:bookmarkStart w:id="416" w:name="_ETM_Q1_3358000"/>
      <w:bookmarkEnd w:id="416"/>
      <w:r w:rsidR="00E41B4A">
        <w:rPr>
          <w:rFonts w:hint="cs"/>
          <w:rtl/>
        </w:rPr>
        <w:t xml:space="preserve">מאפיל על המגבלה של שבע שנים, שמציגים אותה </w:t>
      </w:r>
      <w:bookmarkStart w:id="417" w:name="_ETM_Q1_3359000"/>
      <w:bookmarkEnd w:id="417"/>
      <w:r w:rsidR="00E41B4A">
        <w:rPr>
          <w:rFonts w:hint="cs"/>
          <w:rtl/>
        </w:rPr>
        <w:t>כסימטריה בת</w:t>
      </w:r>
      <w:r w:rsidR="003A2B4B">
        <w:rPr>
          <w:rFonts w:hint="cs"/>
          <w:rtl/>
          <w:lang w:eastAsia="he-IL"/>
        </w:rPr>
        <w:t xml:space="preserve">שלומי היתר. </w:t>
      </w:r>
    </w:p>
    <w:p w:rsidR="003A2B4B" w:rsidRDefault="003A2B4B" w:rsidP="003A2B4B">
      <w:pPr>
        <w:rPr>
          <w:rtl/>
          <w:lang w:eastAsia="he-IL"/>
        </w:rPr>
      </w:pPr>
    </w:p>
    <w:sdt>
      <w:sdtPr>
        <w:rPr>
          <w:rFonts w:hint="cs"/>
          <w:rtl/>
          <w:lang w:eastAsia="he-IL"/>
        </w:rPr>
        <w:alias w:val="אורח"/>
        <w:tag w:val="&lt;ID&gt;835924&lt;/ID&gt;&lt;Name&gt;מרדכי רוזנברגר&lt;/Name&gt;&lt;Data&gt;מרדכי רוזנברגר&lt;/Data&gt;&lt;Shortcut&gt;מררו&lt;/Shortcut&gt;&lt;Title&gt;ארגון נכי צה&quot;ל&lt;/Title&gt;"/>
        <w:id w:val="1955670461"/>
        <w:placeholder>
          <w:docPart w:val="C88901F390414F438F65DAE5AAEC8533"/>
        </w:placeholder>
      </w:sdtPr>
      <w:sdtEndPr/>
      <w:sdtContent>
        <w:p w:rsidR="003A2B4B" w:rsidRDefault="003A2B4B" w:rsidP="00E41B4A">
          <w:pPr>
            <w:pStyle w:val="afb"/>
            <w:rPr>
              <w:rtl/>
              <w:lang w:eastAsia="he-IL"/>
            </w:rPr>
          </w:pPr>
          <w:r>
            <w:rPr>
              <w:rStyle w:val="aff"/>
              <w:rFonts w:hint="cs"/>
              <w:color w:val="000000"/>
              <w:rtl/>
            </w:rPr>
            <w:t>מ</w:t>
          </w:r>
          <w:r w:rsidR="00E41B4A">
            <w:rPr>
              <w:rStyle w:val="aff"/>
              <w:rFonts w:hint="cs"/>
              <w:color w:val="000000"/>
              <w:rtl/>
            </w:rPr>
            <w:t>וטי</w:t>
          </w:r>
          <w:r>
            <w:rPr>
              <w:rStyle w:val="aff"/>
              <w:rFonts w:hint="cs"/>
              <w:color w:val="000000"/>
              <w:rtl/>
            </w:rPr>
            <w:t xml:space="preserve"> </w:t>
          </w:r>
          <w:proofErr w:type="spellStart"/>
          <w:r>
            <w:rPr>
              <w:rStyle w:val="aff"/>
              <w:rFonts w:hint="cs"/>
              <w:color w:val="000000"/>
              <w:rtl/>
            </w:rPr>
            <w:t>רוזנברגר</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E41B4A" w:rsidP="00E41B4A">
      <w:pPr>
        <w:rPr>
          <w:rtl/>
          <w:lang w:eastAsia="he-IL"/>
        </w:rPr>
      </w:pPr>
      <w:r>
        <w:rPr>
          <w:rFonts w:hint="cs"/>
          <w:rtl/>
          <w:lang w:eastAsia="he-IL"/>
        </w:rPr>
        <w:t xml:space="preserve">פורום עזר כנגדו, </w:t>
      </w:r>
      <w:r>
        <w:rPr>
          <w:rFonts w:hint="cs"/>
          <w:lang w:eastAsia="he-IL"/>
        </w:rPr>
        <w:t>PTSD</w:t>
      </w:r>
      <w:r>
        <w:rPr>
          <w:rFonts w:hint="cs"/>
          <w:rtl/>
          <w:lang w:eastAsia="he-IL"/>
        </w:rPr>
        <w:t xml:space="preserve">. אני חושב </w:t>
      </w:r>
      <w:bookmarkStart w:id="418" w:name="_ETM_Q1_3379000"/>
      <w:bookmarkEnd w:id="418"/>
      <w:r>
        <w:rPr>
          <w:rFonts w:hint="cs"/>
          <w:rtl/>
          <w:lang w:eastAsia="he-IL"/>
        </w:rPr>
        <w:t>שלגבי המשפט "קצין תגמולים רשאי" - ו</w:t>
      </w:r>
      <w:r w:rsidR="003A2B4B">
        <w:rPr>
          <w:rFonts w:hint="cs"/>
          <w:rtl/>
          <w:lang w:eastAsia="he-IL"/>
        </w:rPr>
        <w:t xml:space="preserve">הוזכר </w:t>
      </w:r>
      <w:r>
        <w:rPr>
          <w:rFonts w:hint="cs"/>
          <w:rtl/>
          <w:lang w:eastAsia="he-IL"/>
        </w:rPr>
        <w:t xml:space="preserve">פה </w:t>
      </w:r>
      <w:r w:rsidR="003A2B4B">
        <w:rPr>
          <w:rFonts w:hint="cs"/>
          <w:rtl/>
          <w:lang w:eastAsia="he-IL"/>
        </w:rPr>
        <w:t xml:space="preserve">שבביטוח הלאומי יש ועדה שבודקת את מצבו הסוציו-אקונומי, זאת </w:t>
      </w:r>
      <w:proofErr w:type="spellStart"/>
      <w:r w:rsidR="003A2B4B">
        <w:rPr>
          <w:rFonts w:hint="cs"/>
          <w:rtl/>
          <w:lang w:eastAsia="he-IL"/>
        </w:rPr>
        <w:t>היתה</w:t>
      </w:r>
      <w:proofErr w:type="spellEnd"/>
      <w:r w:rsidR="003A2B4B">
        <w:rPr>
          <w:rFonts w:hint="cs"/>
          <w:rtl/>
          <w:lang w:eastAsia="he-IL"/>
        </w:rPr>
        <w:t xml:space="preserve"> הכוונה, ש</w:t>
      </w:r>
      <w:r>
        <w:rPr>
          <w:rFonts w:hint="cs"/>
          <w:rtl/>
          <w:lang w:eastAsia="he-IL"/>
        </w:rPr>
        <w:t>ת</w:t>
      </w:r>
      <w:r w:rsidR="003A2B4B">
        <w:rPr>
          <w:rFonts w:hint="cs"/>
          <w:rtl/>
          <w:lang w:eastAsia="he-IL"/>
        </w:rPr>
        <w:t>היה כתוב</w:t>
      </w:r>
      <w:r>
        <w:rPr>
          <w:rFonts w:hint="cs"/>
          <w:rtl/>
          <w:lang w:eastAsia="he-IL"/>
        </w:rPr>
        <w:t>ה איזו תזכורת,</w:t>
      </w:r>
      <w:r w:rsidR="003A2B4B">
        <w:rPr>
          <w:rFonts w:hint="cs"/>
          <w:rtl/>
          <w:lang w:eastAsia="he-IL"/>
        </w:rPr>
        <w:t xml:space="preserve"> שיש לבחון </w:t>
      </w:r>
      <w:r>
        <w:rPr>
          <w:rFonts w:hint="cs"/>
          <w:rtl/>
          <w:lang w:eastAsia="he-IL"/>
        </w:rPr>
        <w:t xml:space="preserve">לעומק </w:t>
      </w:r>
      <w:r w:rsidR="003A2B4B">
        <w:rPr>
          <w:rFonts w:hint="cs"/>
          <w:rtl/>
          <w:lang w:eastAsia="he-IL"/>
        </w:rPr>
        <w:t xml:space="preserve">את </w:t>
      </w:r>
      <w:r>
        <w:rPr>
          <w:rFonts w:hint="cs"/>
          <w:rtl/>
          <w:lang w:eastAsia="he-IL"/>
        </w:rPr>
        <w:t xml:space="preserve">זה שלוקחים לו את התגמולים, את הטעות בתגמולים. </w:t>
      </w:r>
    </w:p>
    <w:p w:rsidR="003A2B4B" w:rsidRDefault="003A2B4B" w:rsidP="003A2B4B">
      <w:pPr>
        <w:rPr>
          <w:rtl/>
          <w:lang w:eastAsia="he-IL"/>
        </w:rPr>
      </w:pPr>
    </w:p>
    <w:sdt>
      <w:sdtPr>
        <w:rPr>
          <w:rFonts w:hint="cs"/>
          <w:rtl/>
          <w:lang w:eastAsia="he-IL"/>
        </w:rPr>
        <w:alias w:val="אורח"/>
        <w:tag w:val="&lt;ID&gt;585925&lt;/ID&gt;&lt;Name&gt;אבנר גולן&lt;/Name&gt;&lt;Data&gt;אבנר גולן&lt;/Data&gt;&lt;Shortcut&gt;אבגו&lt;/Shortcut&gt;&lt;Title&gt;מנהל אגף זכויות ורווחה, ארגון נכי צה&quot;ל&lt;/Title&gt;"/>
        <w:id w:val="-394509867"/>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אבנר גולן</w:t>
          </w:r>
          <w:r>
            <w:rPr>
              <w:rFonts w:hint="cs"/>
              <w:color w:val="000000"/>
              <w:rtl/>
              <w:lang w:eastAsia="he-IL"/>
            </w:rPr>
            <w:t>:</w:t>
          </w:r>
        </w:p>
      </w:sdtContent>
    </w:sdt>
    <w:p w:rsidR="003A2B4B" w:rsidRDefault="003A2B4B" w:rsidP="003A2B4B">
      <w:pPr>
        <w:pStyle w:val="KeepWithNext"/>
        <w:rPr>
          <w:rtl/>
          <w:lang w:eastAsia="he-IL"/>
        </w:rPr>
      </w:pPr>
    </w:p>
    <w:p w:rsidR="003A2B4B" w:rsidRDefault="00E41B4A" w:rsidP="00E41B4A">
      <w:pPr>
        <w:rPr>
          <w:rtl/>
          <w:lang w:eastAsia="he-IL"/>
        </w:rPr>
      </w:pPr>
      <w:r>
        <w:rPr>
          <w:rFonts w:hint="cs"/>
          <w:rtl/>
          <w:lang w:eastAsia="he-IL"/>
        </w:rPr>
        <w:t xml:space="preserve">ביחס לסעיף (א), </w:t>
      </w:r>
      <w:r w:rsidR="003A2B4B">
        <w:rPr>
          <w:rFonts w:hint="cs"/>
          <w:rtl/>
          <w:lang w:eastAsia="he-IL"/>
        </w:rPr>
        <w:t xml:space="preserve">בהמשך לדוגמאות שניתנו פה </w:t>
      </w:r>
      <w:r>
        <w:rPr>
          <w:rFonts w:hint="cs"/>
          <w:rtl/>
          <w:lang w:eastAsia="he-IL"/>
        </w:rPr>
        <w:t>מ</w:t>
      </w:r>
      <w:r w:rsidR="003A2B4B">
        <w:rPr>
          <w:rFonts w:hint="cs"/>
          <w:rtl/>
          <w:lang w:eastAsia="he-IL"/>
        </w:rPr>
        <w:t xml:space="preserve">ימיני, אני הייתי מציע בסעיף (א) להפוך את </w:t>
      </w:r>
      <w:r>
        <w:rPr>
          <w:rFonts w:hint="cs"/>
          <w:rtl/>
          <w:lang w:eastAsia="he-IL"/>
        </w:rPr>
        <w:t xml:space="preserve">נושא </w:t>
      </w:r>
      <w:r w:rsidR="003A2B4B">
        <w:rPr>
          <w:rFonts w:hint="cs"/>
          <w:rtl/>
          <w:lang w:eastAsia="he-IL"/>
        </w:rPr>
        <w:t xml:space="preserve">השימוע </w:t>
      </w:r>
      <w:r>
        <w:rPr>
          <w:rFonts w:hint="cs"/>
          <w:rtl/>
          <w:lang w:eastAsia="he-IL"/>
        </w:rPr>
        <w:t xml:space="preserve">מטובה לחובה בחוק, ולהכניס שם </w:t>
      </w:r>
      <w:r w:rsidR="003A2B4B">
        <w:rPr>
          <w:rFonts w:hint="cs"/>
          <w:rtl/>
          <w:lang w:eastAsia="he-IL"/>
        </w:rPr>
        <w:t xml:space="preserve">סעיף שקצין התגמולים טרם הניכוי יודיע לנכה </w:t>
      </w:r>
      <w:r>
        <w:rPr>
          <w:rFonts w:hint="cs"/>
          <w:rtl/>
          <w:lang w:eastAsia="he-IL"/>
        </w:rPr>
        <w:t xml:space="preserve">שהוא </w:t>
      </w:r>
      <w:bookmarkStart w:id="419" w:name="_ETM_Q1_3431000"/>
      <w:bookmarkEnd w:id="419"/>
      <w:r>
        <w:rPr>
          <w:rFonts w:hint="cs"/>
          <w:rtl/>
          <w:lang w:eastAsia="he-IL"/>
        </w:rPr>
        <w:t xml:space="preserve">יכול </w:t>
      </w:r>
      <w:r w:rsidR="003A2B4B">
        <w:rPr>
          <w:rFonts w:hint="cs"/>
          <w:rtl/>
          <w:lang w:eastAsia="he-IL"/>
        </w:rPr>
        <w:t xml:space="preserve">לטעון את טענותיו ותוך פרק זמן </w:t>
      </w:r>
      <w:r>
        <w:rPr>
          <w:rFonts w:hint="cs"/>
          <w:rtl/>
          <w:lang w:eastAsia="he-IL"/>
        </w:rPr>
        <w:t>של 30 יום יתחילו בניכוי, ל</w:t>
      </w:r>
      <w:r w:rsidR="003A2B4B">
        <w:rPr>
          <w:rFonts w:hint="cs"/>
          <w:rtl/>
          <w:lang w:eastAsia="he-IL"/>
        </w:rPr>
        <w:t xml:space="preserve">הכניס </w:t>
      </w:r>
      <w:r>
        <w:rPr>
          <w:rFonts w:hint="cs"/>
          <w:rtl/>
          <w:lang w:eastAsia="he-IL"/>
        </w:rPr>
        <w:t xml:space="preserve">את </w:t>
      </w:r>
      <w:bookmarkStart w:id="420" w:name="_ETM_Q1_3439000"/>
      <w:bookmarkEnd w:id="420"/>
      <w:r>
        <w:rPr>
          <w:rFonts w:hint="cs"/>
          <w:rtl/>
          <w:lang w:eastAsia="he-IL"/>
        </w:rPr>
        <w:t xml:space="preserve">זה בחוק. </w:t>
      </w:r>
    </w:p>
    <w:p w:rsidR="00E41B4A" w:rsidRDefault="00E41B4A" w:rsidP="00E41B4A">
      <w:pPr>
        <w:rPr>
          <w:rtl/>
          <w:lang w:eastAsia="he-IL"/>
        </w:rPr>
      </w:pPr>
      <w:bookmarkStart w:id="421" w:name="_ETM_Q1_3434000"/>
      <w:bookmarkEnd w:id="421"/>
    </w:p>
    <w:sdt>
      <w:sdtPr>
        <w:rPr>
          <w:rFonts w:hint="cs"/>
          <w:rtl/>
        </w:rPr>
        <w:alias w:val="יור"/>
        <w:tag w:val="&lt;ID&gt;5299&lt;/ID&gt;&lt;Name&gt;אלי אלאלוף - יו&quot;רַ&lt;/Name&gt;&lt;Data&gt;אלי אלאלוף&lt;/Data&gt;&lt;Shortcut&gt;אלאל&lt;/Shortcut&gt;"/>
        <w:id w:val="3292931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E14929" w:rsidP="00E14929">
      <w:pPr>
        <w:rPr>
          <w:rtl/>
          <w:lang w:eastAsia="he-IL"/>
        </w:rPr>
      </w:pPr>
      <w:r>
        <w:rPr>
          <w:rFonts w:hint="cs"/>
          <w:rtl/>
          <w:lang w:eastAsia="he-IL"/>
        </w:rPr>
        <w:t xml:space="preserve">אני יכול לנסות לסכם </w:t>
      </w:r>
      <w:r>
        <w:rPr>
          <w:rtl/>
          <w:lang w:eastAsia="he-IL"/>
        </w:rPr>
        <w:t>–</w:t>
      </w:r>
      <w:r>
        <w:rPr>
          <w:rFonts w:hint="cs"/>
          <w:rtl/>
          <w:lang w:eastAsia="he-IL"/>
        </w:rPr>
        <w:t xml:space="preserve"> אל"ף, אני חושב </w:t>
      </w:r>
      <w:bookmarkStart w:id="422" w:name="_ETM_Q1_3446000"/>
      <w:bookmarkEnd w:id="422"/>
      <w:r>
        <w:rPr>
          <w:rFonts w:hint="cs"/>
          <w:rtl/>
          <w:lang w:eastAsia="he-IL"/>
        </w:rPr>
        <w:t>שה</w:t>
      </w:r>
      <w:r w:rsidR="003A2B4B">
        <w:rPr>
          <w:rFonts w:hint="cs"/>
          <w:rtl/>
          <w:lang w:eastAsia="he-IL"/>
        </w:rPr>
        <w:t xml:space="preserve">הצמדה </w:t>
      </w:r>
      <w:r>
        <w:rPr>
          <w:rFonts w:hint="cs"/>
          <w:rtl/>
          <w:lang w:eastAsia="he-IL"/>
        </w:rPr>
        <w:t xml:space="preserve">צריכה להיות לשני הכיוונים, </w:t>
      </w:r>
      <w:r w:rsidR="003A2B4B">
        <w:rPr>
          <w:rFonts w:hint="cs"/>
          <w:rtl/>
          <w:lang w:eastAsia="he-IL"/>
        </w:rPr>
        <w:t xml:space="preserve">כשזה חוב </w:t>
      </w:r>
      <w:r>
        <w:rPr>
          <w:rFonts w:hint="cs"/>
          <w:rtl/>
          <w:lang w:eastAsia="he-IL"/>
        </w:rPr>
        <w:t xml:space="preserve">וכשזה החזר של סכומי יתר. אי </w:t>
      </w:r>
      <w:bookmarkStart w:id="423" w:name="_ETM_Q1_3454000"/>
      <w:bookmarkEnd w:id="423"/>
      <w:r>
        <w:rPr>
          <w:rFonts w:hint="cs"/>
          <w:rtl/>
          <w:lang w:eastAsia="he-IL"/>
        </w:rPr>
        <w:t xml:space="preserve">אפשר שפה ייקחו לפי א' ופה לפי ב', אז אני </w:t>
      </w:r>
      <w:bookmarkStart w:id="424" w:name="_ETM_Q1_3459000"/>
      <w:bookmarkEnd w:id="424"/>
      <w:r>
        <w:rPr>
          <w:rFonts w:hint="cs"/>
          <w:rtl/>
          <w:lang w:eastAsia="he-IL"/>
        </w:rPr>
        <w:t>מבקש ש</w:t>
      </w:r>
      <w:r w:rsidR="003A2B4B">
        <w:rPr>
          <w:rFonts w:hint="cs"/>
          <w:rtl/>
          <w:lang w:eastAsia="he-IL"/>
        </w:rPr>
        <w:t xml:space="preserve">תעשו את זה, אין שום סיבה שזה בכיוון אחד </w:t>
      </w:r>
      <w:r w:rsidR="0008419D">
        <w:rPr>
          <w:rFonts w:hint="cs"/>
          <w:rtl/>
          <w:lang w:eastAsia="he-IL"/>
        </w:rPr>
        <w:t xml:space="preserve">זה יקר יותר, </w:t>
      </w:r>
      <w:r w:rsidR="003A2B4B">
        <w:rPr>
          <w:rFonts w:hint="cs"/>
          <w:rtl/>
          <w:lang w:eastAsia="he-IL"/>
        </w:rPr>
        <w:t xml:space="preserve">עולה יותר. </w:t>
      </w:r>
    </w:p>
    <w:p w:rsidR="003A2B4B" w:rsidRDefault="003A2B4B" w:rsidP="003A2B4B">
      <w:pPr>
        <w:rPr>
          <w:rtl/>
          <w:lang w:eastAsia="he-IL"/>
        </w:rPr>
      </w:pPr>
    </w:p>
    <w:p w:rsidR="003A2B4B" w:rsidRDefault="0008419D" w:rsidP="00950C59">
      <w:pPr>
        <w:rPr>
          <w:rtl/>
          <w:lang w:eastAsia="he-IL"/>
        </w:rPr>
      </w:pPr>
      <w:r>
        <w:rPr>
          <w:rFonts w:hint="cs"/>
          <w:rtl/>
          <w:lang w:eastAsia="he-IL"/>
        </w:rPr>
        <w:t xml:space="preserve">בי"ת, </w:t>
      </w:r>
      <w:r w:rsidR="003A2B4B">
        <w:rPr>
          <w:rFonts w:hint="cs"/>
          <w:rtl/>
          <w:lang w:eastAsia="he-IL"/>
        </w:rPr>
        <w:t>אני רוצה שנכניס להחזר גם כסף מ</w:t>
      </w:r>
      <w:r w:rsidR="002A53B3">
        <w:rPr>
          <w:rFonts w:hint="cs"/>
          <w:rtl/>
          <w:lang w:eastAsia="he-IL"/>
        </w:rPr>
        <w:t>ה</w:t>
      </w:r>
      <w:r w:rsidR="003A2B4B">
        <w:rPr>
          <w:rFonts w:hint="cs"/>
          <w:rtl/>
          <w:lang w:eastAsia="he-IL"/>
        </w:rPr>
        <w:t xml:space="preserve">הטבות, לא לפסול את ההטבות אוטומטית, ואז לקחת רק שני שליש מהתגמול. מותר להשאיר גם שני שליש מהתגמול. אי אפשר לקחת את כל סכומי ההטבות. כל סכום ההטבות אוטומטית </w:t>
      </w:r>
      <w:r w:rsidR="00197C1A">
        <w:rPr>
          <w:rFonts w:hint="cs"/>
          <w:rtl/>
          <w:lang w:eastAsia="he-IL"/>
        </w:rPr>
        <w:t xml:space="preserve">הוא </w:t>
      </w:r>
      <w:r w:rsidR="003A2B4B">
        <w:rPr>
          <w:rFonts w:hint="cs"/>
          <w:rtl/>
          <w:lang w:eastAsia="he-IL"/>
        </w:rPr>
        <w:t xml:space="preserve">כאילו </w:t>
      </w:r>
      <w:r w:rsidR="00197C1A">
        <w:rPr>
          <w:rFonts w:hint="cs"/>
          <w:rtl/>
          <w:lang w:eastAsia="he-IL"/>
        </w:rPr>
        <w:t xml:space="preserve">החזר </w:t>
      </w:r>
      <w:r w:rsidR="003A2B4B">
        <w:rPr>
          <w:rFonts w:hint="cs"/>
          <w:rtl/>
          <w:lang w:eastAsia="he-IL"/>
        </w:rPr>
        <w:t>חוב</w:t>
      </w:r>
      <w:r w:rsidR="00197C1A">
        <w:rPr>
          <w:rFonts w:hint="cs"/>
          <w:rtl/>
          <w:lang w:eastAsia="he-IL"/>
        </w:rPr>
        <w:t xml:space="preserve"> –</w:t>
      </w:r>
      <w:r w:rsidR="003A2B4B">
        <w:rPr>
          <w:rFonts w:hint="cs"/>
          <w:rtl/>
          <w:lang w:eastAsia="he-IL"/>
        </w:rPr>
        <w:t xml:space="preserve"> אני אומר מראש</w:t>
      </w:r>
      <w:r w:rsidR="00197C1A">
        <w:rPr>
          <w:rFonts w:hint="cs"/>
          <w:rtl/>
          <w:lang w:eastAsia="he-IL"/>
        </w:rPr>
        <w:t>,</w:t>
      </w:r>
      <w:r w:rsidR="003A2B4B">
        <w:rPr>
          <w:rFonts w:hint="cs"/>
          <w:rtl/>
          <w:lang w:eastAsia="he-IL"/>
        </w:rPr>
        <w:t xml:space="preserve"> כמו שהצעתם פה </w:t>
      </w:r>
      <w:r w:rsidR="00197C1A">
        <w:rPr>
          <w:rFonts w:hint="cs"/>
          <w:rtl/>
          <w:lang w:eastAsia="he-IL"/>
        </w:rPr>
        <w:t xml:space="preserve">שחייבים להשאיר </w:t>
      </w:r>
      <w:bookmarkStart w:id="425" w:name="_ETM_Q1_3508000"/>
      <w:bookmarkEnd w:id="425"/>
      <w:r w:rsidR="003A2B4B">
        <w:rPr>
          <w:rFonts w:hint="cs"/>
          <w:rtl/>
          <w:lang w:eastAsia="he-IL"/>
        </w:rPr>
        <w:t>שני שליש לנכה</w:t>
      </w:r>
      <w:r w:rsidR="00197C1A">
        <w:rPr>
          <w:rFonts w:hint="cs"/>
          <w:rtl/>
          <w:lang w:eastAsia="he-IL"/>
        </w:rPr>
        <w:t>,</w:t>
      </w:r>
      <w:r w:rsidR="003A2B4B">
        <w:rPr>
          <w:rFonts w:hint="cs"/>
          <w:rtl/>
          <w:lang w:eastAsia="he-IL"/>
        </w:rPr>
        <w:t xml:space="preserve"> אני אומר גם מההטבות תשאירו לו שני שליש, כי לפעמים ההטבות, ואתם הסברת</w:t>
      </w:r>
      <w:r w:rsidR="00197C1A">
        <w:rPr>
          <w:rFonts w:hint="cs"/>
          <w:rtl/>
          <w:lang w:eastAsia="he-IL"/>
        </w:rPr>
        <w:t>ם</w:t>
      </w:r>
      <w:r w:rsidR="003A2B4B">
        <w:rPr>
          <w:rFonts w:hint="cs"/>
          <w:rtl/>
          <w:lang w:eastAsia="he-IL"/>
        </w:rPr>
        <w:t xml:space="preserve"> לי את זה, הסכומים </w:t>
      </w:r>
      <w:r w:rsidR="00197C1A">
        <w:rPr>
          <w:rFonts w:hint="cs"/>
          <w:rtl/>
          <w:lang w:eastAsia="he-IL"/>
        </w:rPr>
        <w:t xml:space="preserve">הם </w:t>
      </w:r>
      <w:r w:rsidR="003A2B4B">
        <w:rPr>
          <w:rFonts w:hint="cs"/>
          <w:rtl/>
          <w:lang w:eastAsia="he-IL"/>
        </w:rPr>
        <w:t xml:space="preserve">גדולים מאוד, ואז אתם עושים את זה. </w:t>
      </w:r>
      <w:r w:rsidR="00950C59">
        <w:rPr>
          <w:rFonts w:hint="cs"/>
          <w:rtl/>
          <w:lang w:eastAsia="he-IL"/>
        </w:rPr>
        <w:t xml:space="preserve">שההטבות </w:t>
      </w:r>
      <w:r w:rsidR="003A2B4B">
        <w:rPr>
          <w:rFonts w:hint="cs"/>
          <w:rtl/>
          <w:lang w:eastAsia="he-IL"/>
        </w:rPr>
        <w:t xml:space="preserve">בחוק הזה לא יקוצצו יותר משליש. כשיבואו החברים שלי מהוועדה, הם יצביעו על זה, כי זאת לא עלות תקציבית. </w:t>
      </w:r>
    </w:p>
    <w:p w:rsidR="003A2B4B" w:rsidRDefault="003A2B4B" w:rsidP="003A2B4B">
      <w:pPr>
        <w:rPr>
          <w:rtl/>
          <w:lang w:eastAsia="he-IL"/>
        </w:rPr>
      </w:pPr>
    </w:p>
    <w:p w:rsidR="003A2B4B" w:rsidRDefault="003A2B4B" w:rsidP="009D112E">
      <w:pPr>
        <w:rPr>
          <w:rtl/>
          <w:lang w:eastAsia="he-IL"/>
        </w:rPr>
      </w:pPr>
      <w:r>
        <w:rPr>
          <w:rFonts w:hint="cs"/>
          <w:rtl/>
          <w:lang w:eastAsia="he-IL"/>
        </w:rPr>
        <w:t>אני חוזר ואומר</w:t>
      </w:r>
      <w:r w:rsidR="00950C59">
        <w:rPr>
          <w:rFonts w:hint="cs"/>
          <w:rtl/>
          <w:lang w:eastAsia="he-IL"/>
        </w:rPr>
        <w:t xml:space="preserve"> –</w:t>
      </w:r>
      <w:r>
        <w:rPr>
          <w:rFonts w:hint="cs"/>
          <w:rtl/>
          <w:lang w:eastAsia="he-IL"/>
        </w:rPr>
        <w:t xml:space="preserve"> וזה צריך לעמוד גם לנגד עיניכם אנשי האוצר</w:t>
      </w:r>
      <w:r w:rsidR="00950C59">
        <w:rPr>
          <w:rFonts w:hint="cs"/>
          <w:rtl/>
          <w:lang w:eastAsia="he-IL"/>
        </w:rPr>
        <w:t xml:space="preserve"> –</w:t>
      </w:r>
      <w:r>
        <w:rPr>
          <w:rFonts w:hint="cs"/>
          <w:rtl/>
          <w:lang w:eastAsia="he-IL"/>
        </w:rPr>
        <w:t xml:space="preserve"> היכולת של האדם הבודד תמיד פחותה מ</w:t>
      </w:r>
      <w:r w:rsidR="009D112E">
        <w:rPr>
          <w:rFonts w:hint="cs"/>
          <w:rtl/>
          <w:lang w:eastAsia="he-IL"/>
        </w:rPr>
        <w:t xml:space="preserve">זו של </w:t>
      </w:r>
      <w:r>
        <w:rPr>
          <w:rFonts w:hint="cs"/>
          <w:rtl/>
          <w:lang w:eastAsia="he-IL"/>
        </w:rPr>
        <w:t xml:space="preserve">המערכת. אי אפשר להגיד: לא, אנחנו מחזירים </w:t>
      </w:r>
      <w:r w:rsidR="009D112E">
        <w:rPr>
          <w:rFonts w:hint="cs"/>
          <w:rtl/>
          <w:lang w:eastAsia="he-IL"/>
        </w:rPr>
        <w:t>כ</w:t>
      </w:r>
      <w:r>
        <w:rPr>
          <w:rFonts w:hint="cs"/>
          <w:rtl/>
          <w:lang w:eastAsia="he-IL"/>
        </w:rPr>
        <w:t xml:space="preserve">כה, אז שהוא יחזיר ככה. לא, יש הבדל בין מדינה – לשמחתי </w:t>
      </w:r>
      <w:r w:rsidR="009D112E">
        <w:rPr>
          <w:rFonts w:hint="cs"/>
          <w:rtl/>
          <w:lang w:eastAsia="he-IL"/>
        </w:rPr>
        <w:t>חזקה ו</w:t>
      </w:r>
      <w:r>
        <w:rPr>
          <w:rFonts w:hint="cs"/>
          <w:rtl/>
          <w:lang w:eastAsia="he-IL"/>
        </w:rPr>
        <w:t xml:space="preserve">טובה שיכולה להרשות לעצמה לוותר </w:t>
      </w:r>
      <w:r w:rsidR="009D112E">
        <w:rPr>
          <w:rFonts w:hint="cs"/>
          <w:rtl/>
          <w:lang w:eastAsia="he-IL"/>
        </w:rPr>
        <w:t xml:space="preserve">בהשוואה הזאת </w:t>
      </w:r>
      <w:r>
        <w:rPr>
          <w:rFonts w:hint="cs"/>
          <w:rtl/>
          <w:lang w:eastAsia="he-IL"/>
        </w:rPr>
        <w:t xml:space="preserve">לטובת האזרח – ותבינו את זה. </w:t>
      </w:r>
    </w:p>
    <w:p w:rsidR="003A2B4B" w:rsidRDefault="003A2B4B" w:rsidP="003A2B4B">
      <w:pPr>
        <w:rPr>
          <w:rtl/>
          <w:lang w:eastAsia="he-IL"/>
        </w:rPr>
      </w:pPr>
    </w:p>
    <w:p w:rsidR="00E3480E" w:rsidRDefault="003A2B4B" w:rsidP="00E3480E">
      <w:pPr>
        <w:rPr>
          <w:rtl/>
          <w:lang w:eastAsia="he-IL"/>
        </w:rPr>
      </w:pPr>
      <w:r>
        <w:rPr>
          <w:rFonts w:hint="cs"/>
          <w:rtl/>
          <w:lang w:eastAsia="he-IL"/>
        </w:rPr>
        <w:t>אני רוצה לבקש שבפרוטוקול תציינו במיוחד את הדברים של חזי, שזה מהלך כולל, ז</w:t>
      </w:r>
      <w:r w:rsidR="009D112E">
        <w:rPr>
          <w:rFonts w:hint="cs"/>
          <w:rtl/>
          <w:lang w:eastAsia="he-IL"/>
        </w:rPr>
        <w:t>ו</w:t>
      </w:r>
      <w:r>
        <w:rPr>
          <w:rFonts w:hint="cs"/>
          <w:rtl/>
          <w:lang w:eastAsia="he-IL"/>
        </w:rPr>
        <w:t xml:space="preserve"> לא החלטה של פקיד אחד. אולי תמצאו את הנוסח בביטוח הלאומי, אבל שיהיה ברור שלא פקיד אחד מחליט לבד</w:t>
      </w:r>
      <w:r w:rsidR="00E3480E">
        <w:rPr>
          <w:rFonts w:hint="cs"/>
          <w:rtl/>
          <w:lang w:eastAsia="he-IL"/>
        </w:rPr>
        <w:t>.</w:t>
      </w:r>
    </w:p>
    <w:p w:rsidR="00E3480E" w:rsidRDefault="00E3480E" w:rsidP="00E3480E">
      <w:pPr>
        <w:rPr>
          <w:rtl/>
          <w:lang w:eastAsia="he-IL"/>
        </w:rPr>
      </w:pPr>
      <w:bookmarkStart w:id="426" w:name="_ETM_Q1_3607000"/>
      <w:bookmarkEnd w:id="426"/>
    </w:p>
    <w:p w:rsidR="003A2B4B" w:rsidRDefault="003A2B4B" w:rsidP="009B76A0">
      <w:pPr>
        <w:rPr>
          <w:rtl/>
          <w:lang w:eastAsia="he-IL"/>
        </w:rPr>
      </w:pPr>
      <w:bookmarkStart w:id="427" w:name="_ETM_Q1_3608000"/>
      <w:bookmarkEnd w:id="427"/>
      <w:r>
        <w:rPr>
          <w:rFonts w:hint="cs"/>
          <w:rtl/>
          <w:lang w:eastAsia="he-IL"/>
        </w:rPr>
        <w:t xml:space="preserve">אחרון </w:t>
      </w:r>
      <w:proofErr w:type="spellStart"/>
      <w:r>
        <w:rPr>
          <w:rFonts w:hint="cs"/>
          <w:rtl/>
          <w:lang w:eastAsia="he-IL"/>
        </w:rPr>
        <w:t>אחרון</w:t>
      </w:r>
      <w:proofErr w:type="spellEnd"/>
      <w:r>
        <w:rPr>
          <w:rFonts w:hint="cs"/>
          <w:rtl/>
          <w:lang w:eastAsia="he-IL"/>
        </w:rPr>
        <w:t xml:space="preserve"> הנושא המנהלי</w:t>
      </w:r>
      <w:r w:rsidR="00E3480E">
        <w:rPr>
          <w:rFonts w:hint="cs"/>
          <w:rtl/>
          <w:lang w:eastAsia="he-IL"/>
        </w:rPr>
        <w:t xml:space="preserve"> </w:t>
      </w:r>
      <w:bookmarkStart w:id="428" w:name="_ETM_Q1_3611000"/>
      <w:bookmarkEnd w:id="428"/>
      <w:r w:rsidR="00E3480E">
        <w:rPr>
          <w:rFonts w:hint="eastAsia"/>
          <w:rtl/>
          <w:lang w:eastAsia="he-IL"/>
        </w:rPr>
        <w:t>–</w:t>
      </w:r>
      <w:r>
        <w:rPr>
          <w:rFonts w:hint="cs"/>
          <w:rtl/>
          <w:lang w:eastAsia="he-IL"/>
        </w:rPr>
        <w:t xml:space="preserve"> זה לא בטלפון</w:t>
      </w:r>
      <w:r w:rsidR="00E3480E">
        <w:rPr>
          <w:rFonts w:hint="cs"/>
          <w:rtl/>
          <w:lang w:eastAsia="he-IL"/>
        </w:rPr>
        <w:t>.</w:t>
      </w:r>
      <w:r>
        <w:rPr>
          <w:rFonts w:hint="cs"/>
          <w:rtl/>
          <w:lang w:eastAsia="he-IL"/>
        </w:rPr>
        <w:t xml:space="preserve"> אני לא מאמין במאה אחוז במה שהגברת אמרה</w:t>
      </w:r>
      <w:r w:rsidR="00E3480E">
        <w:rPr>
          <w:rFonts w:hint="cs"/>
          <w:rtl/>
          <w:lang w:eastAsia="he-IL"/>
        </w:rPr>
        <w:t>.</w:t>
      </w:r>
      <w:r>
        <w:rPr>
          <w:rFonts w:hint="cs"/>
          <w:rtl/>
          <w:lang w:eastAsia="he-IL"/>
        </w:rPr>
        <w:t xml:space="preserve"> אני לא פוסל, אבל צריך ליידע בכתב, לנהל פרוטוקול ודיון משותף</w:t>
      </w:r>
      <w:r w:rsidR="00E3480E">
        <w:rPr>
          <w:rFonts w:hint="cs"/>
          <w:rtl/>
          <w:lang w:eastAsia="he-IL"/>
        </w:rPr>
        <w:t xml:space="preserve"> בין קצין התגמולים לעובד</w:t>
      </w:r>
      <w:r>
        <w:rPr>
          <w:rFonts w:hint="cs"/>
          <w:rtl/>
          <w:lang w:eastAsia="he-IL"/>
        </w:rPr>
        <w:t>. אני לא נתתי במערכת שלי לפקיד לשבת מול קבלן לבד</w:t>
      </w:r>
      <w:r w:rsidR="00E3480E">
        <w:rPr>
          <w:rFonts w:hint="cs"/>
          <w:rtl/>
          <w:lang w:eastAsia="he-IL"/>
        </w:rPr>
        <w:t xml:space="preserve"> אף פעם</w:t>
      </w:r>
      <w:r>
        <w:rPr>
          <w:rFonts w:hint="cs"/>
          <w:rtl/>
          <w:lang w:eastAsia="he-IL"/>
        </w:rPr>
        <w:t xml:space="preserve">, רק בנוכחות עורך דין ורואה חשבון, </w:t>
      </w:r>
      <w:r w:rsidR="009B76A0">
        <w:rPr>
          <w:rFonts w:hint="cs"/>
          <w:rtl/>
          <w:lang w:eastAsia="he-IL"/>
        </w:rPr>
        <w:t>כ</w:t>
      </w:r>
      <w:r>
        <w:rPr>
          <w:rFonts w:hint="cs"/>
          <w:rtl/>
          <w:lang w:eastAsia="he-IL"/>
        </w:rPr>
        <w:t xml:space="preserve">י </w:t>
      </w:r>
      <w:r w:rsidR="009B76A0">
        <w:rPr>
          <w:rFonts w:hint="cs"/>
          <w:rtl/>
          <w:lang w:eastAsia="he-IL"/>
        </w:rPr>
        <w:t>ההחלטות האלה ו</w:t>
      </w:r>
      <w:r>
        <w:rPr>
          <w:rFonts w:hint="cs"/>
          <w:rtl/>
          <w:lang w:eastAsia="he-IL"/>
        </w:rPr>
        <w:t xml:space="preserve">סמכויות היתר של חלק מעובדי המדינה </w:t>
      </w:r>
      <w:r w:rsidR="009B76A0">
        <w:rPr>
          <w:rFonts w:hint="cs"/>
          <w:rtl/>
          <w:lang w:eastAsia="he-IL"/>
        </w:rPr>
        <w:t xml:space="preserve">זה מה </w:t>
      </w:r>
      <w:bookmarkStart w:id="429" w:name="_ETM_Q1_3644000"/>
      <w:bookmarkEnd w:id="429"/>
      <w:r w:rsidR="009B76A0">
        <w:rPr>
          <w:rFonts w:hint="cs"/>
          <w:rtl/>
          <w:lang w:eastAsia="he-IL"/>
        </w:rPr>
        <w:t xml:space="preserve">שגורם לכך שאתם ולא אני רוצים שיקרה. </w:t>
      </w:r>
      <w:bookmarkStart w:id="430" w:name="_ETM_Q1_3649000"/>
      <w:bookmarkEnd w:id="430"/>
      <w:r>
        <w:rPr>
          <w:rFonts w:hint="cs"/>
          <w:rtl/>
          <w:lang w:eastAsia="he-IL"/>
        </w:rPr>
        <w:t xml:space="preserve">אלה ארבע הנקודות בעקבות הדיון הזה. </w:t>
      </w:r>
    </w:p>
    <w:p w:rsidR="003A2B4B" w:rsidRDefault="003A2B4B" w:rsidP="003A2B4B">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6808181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9B76A0" w:rsidRDefault="009B76A0" w:rsidP="003A2B4B">
      <w:pPr>
        <w:rPr>
          <w:rtl/>
          <w:lang w:eastAsia="he-IL"/>
        </w:rPr>
      </w:pPr>
      <w:r>
        <w:rPr>
          <w:rFonts w:hint="cs"/>
          <w:rtl/>
          <w:lang w:eastAsia="he-IL"/>
        </w:rPr>
        <w:t xml:space="preserve">זה גם לגבי </w:t>
      </w:r>
      <w:bookmarkStart w:id="431" w:name="_ETM_Q1_3654000"/>
      <w:bookmarkEnd w:id="431"/>
      <w:r>
        <w:rPr>
          <w:rFonts w:hint="cs"/>
          <w:rtl/>
          <w:lang w:eastAsia="he-IL"/>
        </w:rPr>
        <w:t xml:space="preserve">הוצאות הוצאה לפועל? </w:t>
      </w:r>
    </w:p>
    <w:p w:rsidR="009B76A0" w:rsidRDefault="009B76A0" w:rsidP="003A2B4B">
      <w:pPr>
        <w:rPr>
          <w:rtl/>
          <w:lang w:eastAsia="he-IL"/>
        </w:rPr>
      </w:pPr>
    </w:p>
    <w:bookmarkStart w:id="432" w:name="_ETM_Q1_3656000" w:displacedByCustomXml="next"/>
    <w:bookmarkEnd w:id="432" w:displacedByCustomXml="next"/>
    <w:sdt>
      <w:sdtPr>
        <w:rPr>
          <w:rtl/>
        </w:rPr>
        <w:alias w:val="יור"/>
        <w:tag w:val="&lt;ID&gt;5299&lt;/ID&gt;&lt;Name&gt;אלי אלאלוף - יו&quot;רַ&lt;/Name&gt;&lt;Data&gt;אלי אלאלוף&lt;/Data&gt;&lt;Shortcut&gt;אלאל&lt;/Shortcut&gt;"/>
        <w:id w:val="-1229002161"/>
        <w:placeholder>
          <w:docPart w:val="DefaultPlaceholder_-1854013440"/>
        </w:placeholder>
        <w15:color w:val="993366"/>
      </w:sdtPr>
      <w:sdtEndPr/>
      <w:sdtContent>
        <w:p w:rsidR="009B76A0" w:rsidRDefault="009B76A0" w:rsidP="009B76A0">
          <w:pPr>
            <w:pStyle w:val="af8"/>
            <w:keepNext/>
            <w:rPr>
              <w:rtl/>
            </w:rPr>
          </w:pPr>
          <w:r w:rsidRPr="009B76A0">
            <w:rPr>
              <w:color w:val="000000"/>
              <w:rtl/>
            </w:rPr>
            <w:t xml:space="preserve">היו"ר </w:t>
          </w:r>
          <w:r w:rsidRPr="009B76A0">
            <w:rPr>
              <w:rStyle w:val="aff"/>
              <w:color w:val="000000"/>
              <w:rtl/>
            </w:rPr>
            <w:t xml:space="preserve">אלי </w:t>
          </w:r>
          <w:proofErr w:type="spellStart"/>
          <w:r w:rsidRPr="009B76A0">
            <w:rPr>
              <w:rStyle w:val="aff"/>
              <w:color w:val="000000"/>
              <w:rtl/>
            </w:rPr>
            <w:t>אלאלוף</w:t>
          </w:r>
          <w:proofErr w:type="spellEnd"/>
          <w:r w:rsidRPr="009B76A0">
            <w:rPr>
              <w:rStyle w:val="aff"/>
              <w:color w:val="000000"/>
              <w:rtl/>
            </w:rPr>
            <w:t>:</w:t>
          </w:r>
        </w:p>
      </w:sdtContent>
    </w:sdt>
    <w:p w:rsidR="009B76A0" w:rsidRDefault="009B76A0" w:rsidP="009B76A0">
      <w:pPr>
        <w:pStyle w:val="KeepWithNext"/>
        <w:rPr>
          <w:rtl/>
          <w:lang w:eastAsia="he-IL"/>
        </w:rPr>
      </w:pPr>
    </w:p>
    <w:p w:rsidR="009B76A0" w:rsidRDefault="009B76A0" w:rsidP="009B76A0">
      <w:pPr>
        <w:rPr>
          <w:rtl/>
          <w:lang w:eastAsia="he-IL"/>
        </w:rPr>
      </w:pPr>
      <w:r>
        <w:rPr>
          <w:rFonts w:hint="cs"/>
          <w:rtl/>
          <w:lang w:eastAsia="he-IL"/>
        </w:rPr>
        <w:t xml:space="preserve">זה לא בסעיף הזה, אתה מפתיע אותי </w:t>
      </w:r>
      <w:bookmarkStart w:id="433" w:name="_ETM_Q1_3657000"/>
      <w:bookmarkEnd w:id="433"/>
      <w:r>
        <w:rPr>
          <w:rFonts w:hint="cs"/>
          <w:rtl/>
          <w:lang w:eastAsia="he-IL"/>
        </w:rPr>
        <w:t xml:space="preserve">עם שאלה שאין לי תשובה. </w:t>
      </w:r>
    </w:p>
    <w:p w:rsidR="009B76A0" w:rsidRDefault="009B76A0" w:rsidP="009B76A0">
      <w:pPr>
        <w:rPr>
          <w:rtl/>
          <w:lang w:eastAsia="he-IL"/>
        </w:rPr>
      </w:pPr>
    </w:p>
    <w:bookmarkStart w:id="434" w:name="_ETM_Q1_3659000" w:displacedByCustomXml="next"/>
    <w:bookmarkEnd w:id="434" w:displacedByCustomXml="next"/>
    <w:sdt>
      <w:sdtPr>
        <w:rPr>
          <w:rtl/>
          <w:lang w:eastAsia="he-IL"/>
        </w:rPr>
        <w:alias w:val="אורח"/>
        <w:tag w:val="&lt;ID&gt;638601&lt;/ID&gt;&lt;Name&gt;אייל אליהו&lt;/Name&gt;&lt;Data&gt;אייל אליהו&lt;/Data&gt;&lt;Shortcut&gt;איאל&lt;/Shortcut&gt;&lt;Title&gt;חבר ארגון, ארגון נכי צה&quot;ל&lt;/Title&gt;"/>
        <w:id w:val="2086802132"/>
        <w:placeholder>
          <w:docPart w:val="DefaultPlaceholder_-1854013440"/>
        </w:placeholder>
        <w15:color w:val="993366"/>
      </w:sdtPr>
      <w:sdtEndPr/>
      <w:sdtContent>
        <w:p w:rsidR="009B76A0" w:rsidRDefault="009B76A0" w:rsidP="009B76A0">
          <w:pPr>
            <w:pStyle w:val="afb"/>
            <w:keepNext/>
            <w:rPr>
              <w:rtl/>
              <w:lang w:eastAsia="he-IL"/>
            </w:rPr>
          </w:pPr>
          <w:r w:rsidRPr="009B76A0">
            <w:rPr>
              <w:rStyle w:val="aff"/>
              <w:color w:val="000000"/>
              <w:rtl/>
            </w:rPr>
            <w:t>אייל אליהו:</w:t>
          </w:r>
        </w:p>
      </w:sdtContent>
    </w:sdt>
    <w:p w:rsidR="009B76A0" w:rsidRDefault="009B76A0" w:rsidP="009B76A0">
      <w:pPr>
        <w:pStyle w:val="KeepWithNext"/>
        <w:rPr>
          <w:rtl/>
          <w:lang w:eastAsia="he-IL"/>
        </w:rPr>
      </w:pPr>
    </w:p>
    <w:p w:rsidR="003A2B4B" w:rsidRDefault="003A2B4B" w:rsidP="003A2B4B">
      <w:pPr>
        <w:rPr>
          <w:rtl/>
          <w:lang w:eastAsia="he-IL"/>
        </w:rPr>
      </w:pPr>
      <w:bookmarkStart w:id="435" w:name="_ETM_Q1_3660000"/>
      <w:bookmarkEnd w:id="435"/>
      <w:r>
        <w:rPr>
          <w:rFonts w:hint="cs"/>
          <w:rtl/>
          <w:lang w:eastAsia="he-IL"/>
        </w:rPr>
        <w:t>תשלומים זה תשלומים של חובות</w:t>
      </w:r>
      <w:r w:rsidR="009B76A0">
        <w:rPr>
          <w:rFonts w:hint="cs"/>
          <w:rtl/>
          <w:lang w:eastAsia="he-IL"/>
        </w:rPr>
        <w:t xml:space="preserve">, השאלה אם גם </w:t>
      </w:r>
      <w:bookmarkStart w:id="436" w:name="_ETM_Q1_3662000"/>
      <w:bookmarkEnd w:id="436"/>
      <w:r w:rsidR="009B76A0">
        <w:rPr>
          <w:rFonts w:hint="cs"/>
          <w:rtl/>
          <w:lang w:eastAsia="he-IL"/>
        </w:rPr>
        <w:t>הוצאה לפועל</w:t>
      </w:r>
      <w:r>
        <w:rPr>
          <w:rFonts w:hint="cs"/>
          <w:rtl/>
          <w:lang w:eastAsia="he-IL"/>
        </w:rPr>
        <w:t xml:space="preserve">.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013918355"/>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9B76A0" w:rsidRDefault="009B76A0" w:rsidP="003A2B4B">
      <w:pPr>
        <w:rPr>
          <w:rtl/>
          <w:lang w:eastAsia="he-IL"/>
        </w:rPr>
      </w:pPr>
      <w:r>
        <w:rPr>
          <w:rFonts w:hint="cs"/>
          <w:rtl/>
          <w:lang w:eastAsia="he-IL"/>
        </w:rPr>
        <w:t xml:space="preserve">אנחנו נגיע לזה. אתה מפתיע אותי, אין לי </w:t>
      </w:r>
      <w:bookmarkStart w:id="437" w:name="_ETM_Q1_3667000"/>
      <w:bookmarkEnd w:id="437"/>
      <w:r>
        <w:rPr>
          <w:rFonts w:hint="cs"/>
          <w:rtl/>
          <w:lang w:eastAsia="he-IL"/>
        </w:rPr>
        <w:t xml:space="preserve">תשובה. </w:t>
      </w:r>
    </w:p>
    <w:p w:rsidR="009B76A0" w:rsidRDefault="009B76A0" w:rsidP="003A2B4B">
      <w:pPr>
        <w:rPr>
          <w:rtl/>
          <w:lang w:eastAsia="he-IL"/>
        </w:rPr>
      </w:pPr>
    </w:p>
    <w:sdt>
      <w:sdtPr>
        <w:rPr>
          <w:rtl/>
        </w:rPr>
        <w:alias w:val="דובר_המשך"/>
        <w:tag w:val="&lt;ID&gt;638601&lt;/ID&gt;&lt;Name&gt;אייל אליהו&lt;/Name&gt;&lt;Data&gt;אייל אליהו&lt;/Data&gt;&lt;Shortcut&gt;איאל&lt;/Shortcut&gt;"/>
        <w:id w:val="1152249992"/>
        <w:placeholder>
          <w:docPart w:val="DefaultPlaceholder_-1854013440"/>
        </w:placeholder>
        <w15:color w:val="993366"/>
      </w:sdtPr>
      <w:sdtEndPr/>
      <w:sdtContent>
        <w:p w:rsidR="009B76A0" w:rsidRDefault="009B76A0" w:rsidP="009B76A0">
          <w:pPr>
            <w:pStyle w:val="-"/>
            <w:keepNext/>
            <w:rPr>
              <w:rtl/>
            </w:rPr>
          </w:pPr>
          <w:r w:rsidRPr="009B76A0">
            <w:rPr>
              <w:rStyle w:val="aff"/>
              <w:color w:val="000000"/>
              <w:rtl/>
            </w:rPr>
            <w:t>אייל אליהו:</w:t>
          </w:r>
        </w:p>
      </w:sdtContent>
    </w:sdt>
    <w:p w:rsidR="009B76A0" w:rsidRDefault="009B76A0" w:rsidP="009B76A0">
      <w:pPr>
        <w:pStyle w:val="KeepWithNext"/>
        <w:rPr>
          <w:rtl/>
          <w:lang w:eastAsia="he-IL"/>
        </w:rPr>
      </w:pPr>
    </w:p>
    <w:p w:rsidR="009B76A0" w:rsidRDefault="009B76A0" w:rsidP="009B76A0">
      <w:pPr>
        <w:rPr>
          <w:rtl/>
          <w:lang w:eastAsia="he-IL"/>
        </w:rPr>
      </w:pPr>
      <w:bookmarkStart w:id="438" w:name="_ETM_Q1_3671000"/>
      <w:bookmarkEnd w:id="438"/>
      <w:r>
        <w:rPr>
          <w:rFonts w:hint="cs"/>
          <w:rtl/>
          <w:lang w:eastAsia="he-IL"/>
        </w:rPr>
        <w:t xml:space="preserve">כי אני מכיר מקרה של הוצאה לפועל של </w:t>
      </w:r>
      <w:bookmarkStart w:id="439" w:name="_ETM_Q1_3670000"/>
      <w:bookmarkEnd w:id="439"/>
      <w:r>
        <w:rPr>
          <w:rFonts w:hint="cs"/>
          <w:rtl/>
          <w:lang w:eastAsia="he-IL"/>
        </w:rPr>
        <w:t xml:space="preserve">מזונות של נכי צה"ל. </w:t>
      </w:r>
    </w:p>
    <w:p w:rsidR="009B76A0" w:rsidRDefault="009B76A0" w:rsidP="009B76A0">
      <w:pPr>
        <w:rPr>
          <w:rtl/>
          <w:lang w:eastAsia="he-IL"/>
        </w:rPr>
      </w:pPr>
    </w:p>
    <w:sdt>
      <w:sdtPr>
        <w:rPr>
          <w:rtl/>
        </w:rPr>
        <w:alias w:val="יור"/>
        <w:tag w:val="&lt;ID&gt;5299&lt;/ID&gt;&lt;Name&gt;אלי אלאלוף - יו&quot;רַ&lt;/Name&gt;&lt;Data&gt;אלי אלאלוף&lt;/Data&gt;&lt;Shortcut&gt;אלאל&lt;/Shortcut&gt;"/>
        <w:id w:val="-978689314"/>
        <w:placeholder>
          <w:docPart w:val="DefaultPlaceholder_-1854013440"/>
        </w:placeholder>
        <w15:color w:val="993366"/>
      </w:sdtPr>
      <w:sdtEndPr/>
      <w:sdtContent>
        <w:p w:rsidR="009B76A0" w:rsidRDefault="009B76A0" w:rsidP="009B76A0">
          <w:pPr>
            <w:pStyle w:val="af8"/>
            <w:keepNext/>
            <w:rPr>
              <w:rtl/>
            </w:rPr>
          </w:pPr>
          <w:r w:rsidRPr="009B76A0">
            <w:rPr>
              <w:color w:val="000000"/>
              <w:rtl/>
            </w:rPr>
            <w:t xml:space="preserve">היו"ר </w:t>
          </w:r>
          <w:r w:rsidRPr="009B76A0">
            <w:rPr>
              <w:rStyle w:val="aff"/>
              <w:color w:val="000000"/>
              <w:rtl/>
            </w:rPr>
            <w:t xml:space="preserve">אלי </w:t>
          </w:r>
          <w:proofErr w:type="spellStart"/>
          <w:r w:rsidRPr="009B76A0">
            <w:rPr>
              <w:rStyle w:val="aff"/>
              <w:color w:val="000000"/>
              <w:rtl/>
            </w:rPr>
            <w:t>אלאלוף</w:t>
          </w:r>
          <w:proofErr w:type="spellEnd"/>
          <w:r w:rsidRPr="009B76A0">
            <w:rPr>
              <w:rStyle w:val="aff"/>
              <w:color w:val="000000"/>
              <w:rtl/>
            </w:rPr>
            <w:t>:</w:t>
          </w:r>
        </w:p>
      </w:sdtContent>
    </w:sdt>
    <w:p w:rsidR="009B76A0" w:rsidRDefault="009B76A0" w:rsidP="009B76A0">
      <w:pPr>
        <w:pStyle w:val="KeepWithNext"/>
        <w:rPr>
          <w:rtl/>
          <w:lang w:eastAsia="he-IL"/>
        </w:rPr>
      </w:pPr>
    </w:p>
    <w:p w:rsidR="003A2B4B" w:rsidRDefault="009B76A0" w:rsidP="009B76A0">
      <w:pPr>
        <w:rPr>
          <w:rtl/>
          <w:lang w:eastAsia="he-IL"/>
        </w:rPr>
      </w:pPr>
      <w:r>
        <w:rPr>
          <w:rFonts w:hint="cs"/>
          <w:color w:val="000000"/>
          <w:rtl/>
          <w:lang w:eastAsia="he-IL"/>
        </w:rPr>
        <w:t xml:space="preserve">זה לא הדיון הזה. אם </w:t>
      </w:r>
      <w:bookmarkStart w:id="440" w:name="_ETM_Q1_3679000"/>
      <w:bookmarkEnd w:id="440"/>
      <w:r>
        <w:rPr>
          <w:rFonts w:hint="cs"/>
          <w:color w:val="000000"/>
          <w:rtl/>
          <w:lang w:eastAsia="he-IL"/>
        </w:rPr>
        <w:t xml:space="preserve">זה מקובל עליכם </w:t>
      </w:r>
      <w:r>
        <w:rPr>
          <w:color w:val="000000"/>
          <w:rtl/>
          <w:lang w:eastAsia="he-IL"/>
        </w:rPr>
        <w:t>–</w:t>
      </w:r>
      <w:r>
        <w:rPr>
          <w:rFonts w:hint="cs"/>
          <w:color w:val="000000"/>
          <w:rtl/>
          <w:lang w:eastAsia="he-IL"/>
        </w:rPr>
        <w:t xml:space="preserve"> ואם לא, אני מביא </w:t>
      </w:r>
      <w:bookmarkStart w:id="441" w:name="_ETM_Q1_3681000"/>
      <w:bookmarkEnd w:id="441"/>
      <w:r>
        <w:rPr>
          <w:rFonts w:hint="cs"/>
          <w:color w:val="000000"/>
          <w:rtl/>
          <w:lang w:eastAsia="he-IL"/>
        </w:rPr>
        <w:t xml:space="preserve">את זה בהצעת החוק להצבעה של חברי הכנסת. </w:t>
      </w:r>
      <w:bookmarkStart w:id="442" w:name="_ETM_Q1_3672000"/>
      <w:bookmarkEnd w:id="442"/>
      <w:r w:rsidR="003A2B4B">
        <w:rPr>
          <w:rFonts w:hint="cs"/>
          <w:rtl/>
          <w:lang w:eastAsia="he-IL"/>
        </w:rPr>
        <w:t xml:space="preserve">לדעתי זה מכסה את כל החלק של הדיון הזה. </w:t>
      </w:r>
    </w:p>
    <w:p w:rsidR="003A2B4B" w:rsidRDefault="003A2B4B" w:rsidP="009B76A0">
      <w:pPr>
        <w:rPr>
          <w:rtl/>
          <w:lang w:eastAsia="he-IL"/>
        </w:rPr>
      </w:pPr>
    </w:p>
    <w:bookmarkStart w:id="443" w:name="_ETM_Q1_3697000" w:displacedByCustomXml="next"/>
    <w:bookmarkEnd w:id="443" w:displacedByCustomXml="next"/>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2057538452"/>
        <w:placeholder>
          <w:docPart w:val="DefaultPlaceholder_-1854013440"/>
        </w:placeholder>
        <w15:color w:val="993366"/>
      </w:sdtPr>
      <w:sdtEndPr/>
      <w:sdtContent>
        <w:p w:rsidR="009B76A0" w:rsidRDefault="009B76A0" w:rsidP="009B76A0">
          <w:pPr>
            <w:pStyle w:val="afb"/>
            <w:keepNext/>
            <w:rPr>
              <w:rtl/>
              <w:lang w:eastAsia="he-IL"/>
            </w:rPr>
          </w:pPr>
          <w:r w:rsidRPr="009B76A0">
            <w:rPr>
              <w:rStyle w:val="aff"/>
              <w:color w:val="000000"/>
              <w:rtl/>
            </w:rPr>
            <w:t>פזית תדהר:</w:t>
          </w:r>
        </w:p>
      </w:sdtContent>
    </w:sdt>
    <w:p w:rsidR="009B76A0" w:rsidRDefault="009B76A0" w:rsidP="009B76A0">
      <w:pPr>
        <w:pStyle w:val="KeepWithNext"/>
        <w:rPr>
          <w:rtl/>
          <w:lang w:eastAsia="he-IL"/>
        </w:rPr>
      </w:pPr>
    </w:p>
    <w:p w:rsidR="009B76A0" w:rsidRDefault="009B76A0" w:rsidP="009B76A0">
      <w:pPr>
        <w:rPr>
          <w:rtl/>
          <w:lang w:eastAsia="he-IL"/>
        </w:rPr>
      </w:pPr>
      <w:bookmarkStart w:id="444" w:name="_ETM_Q1_3698000"/>
      <w:bookmarkEnd w:id="444"/>
      <w:r>
        <w:rPr>
          <w:rFonts w:hint="cs"/>
          <w:rtl/>
          <w:lang w:eastAsia="he-IL"/>
        </w:rPr>
        <w:t xml:space="preserve">אני רק </w:t>
      </w:r>
      <w:bookmarkStart w:id="445" w:name="_ETM_Q1_3702000"/>
      <w:bookmarkEnd w:id="445"/>
      <w:r>
        <w:rPr>
          <w:rFonts w:hint="cs"/>
          <w:rtl/>
          <w:lang w:eastAsia="he-IL"/>
        </w:rPr>
        <w:t xml:space="preserve">אעיר לגבי העניין של ההטבות, שיש קושי ברמה המעשית לעניין של שימוש שני שליש מההטבות, ואני אסביר גם </w:t>
      </w:r>
      <w:bookmarkStart w:id="446" w:name="_ETM_Q1_3709000"/>
      <w:bookmarkEnd w:id="446"/>
      <w:r>
        <w:rPr>
          <w:rFonts w:hint="cs"/>
          <w:rtl/>
          <w:lang w:eastAsia="he-IL"/>
        </w:rPr>
        <w:t xml:space="preserve">למה </w:t>
      </w:r>
      <w:r>
        <w:rPr>
          <w:rtl/>
          <w:lang w:eastAsia="he-IL"/>
        </w:rPr>
        <w:t>–</w:t>
      </w:r>
      <w:r>
        <w:rPr>
          <w:rFonts w:hint="cs"/>
          <w:rtl/>
          <w:lang w:eastAsia="he-IL"/>
        </w:rPr>
        <w:t xml:space="preserve"> כי ההטבות כמו שקראנו לאורך כל הדיונים האחרונים, </w:t>
      </w:r>
      <w:bookmarkStart w:id="447" w:name="_ETM_Q1_3716000"/>
      <w:bookmarkEnd w:id="447"/>
      <w:r>
        <w:rPr>
          <w:rFonts w:hint="cs"/>
          <w:rtl/>
          <w:lang w:eastAsia="he-IL"/>
        </w:rPr>
        <w:t xml:space="preserve">חלקן הן חד-פעמיות, חלקן ניתנות אחת לשנה, </w:t>
      </w:r>
      <w:bookmarkStart w:id="448" w:name="_ETM_Q1_3720000"/>
      <w:bookmarkEnd w:id="448"/>
      <w:r>
        <w:rPr>
          <w:rFonts w:hint="cs"/>
          <w:rtl/>
          <w:lang w:eastAsia="he-IL"/>
        </w:rPr>
        <w:t>חלקן אחת לחודש. כשאומרים להכיר שני שליש להטבות, ביחס למה? להטבות השנתיות? ביחס להטבות שאמורות להשתלם באותו חודש?</w:t>
      </w:r>
    </w:p>
    <w:p w:rsidR="009B76A0" w:rsidRDefault="009B76A0" w:rsidP="009B76A0">
      <w:pPr>
        <w:rPr>
          <w:rtl/>
          <w:lang w:eastAsia="he-IL"/>
        </w:rPr>
      </w:pPr>
      <w:bookmarkStart w:id="449" w:name="_ETM_Q1_3726000"/>
      <w:bookmarkEnd w:id="449"/>
    </w:p>
    <w:bookmarkStart w:id="450" w:name="_ETM_Q1_3727000" w:displacedByCustomXml="next"/>
    <w:bookmarkEnd w:id="450" w:displacedByCustomXml="next"/>
    <w:sdt>
      <w:sdtPr>
        <w:rPr>
          <w:rtl/>
        </w:rPr>
        <w:alias w:val="יור"/>
        <w:tag w:val="&lt;ID&gt;5299&lt;/ID&gt;&lt;Name&gt;אלי אלאלוף - יו&quot;רַ&lt;/Name&gt;&lt;Data&gt;אלי אלאלוף&lt;/Data&gt;&lt;Shortcut&gt;אלאל&lt;/Shortcut&gt;"/>
        <w:id w:val="1230196926"/>
        <w:placeholder>
          <w:docPart w:val="DefaultPlaceholder_-1854013440"/>
        </w:placeholder>
        <w15:color w:val="993366"/>
      </w:sdtPr>
      <w:sdtEndPr/>
      <w:sdtContent>
        <w:p w:rsidR="009B76A0" w:rsidRDefault="009B76A0" w:rsidP="009B76A0">
          <w:pPr>
            <w:pStyle w:val="af8"/>
            <w:keepNext/>
            <w:rPr>
              <w:rtl/>
            </w:rPr>
          </w:pPr>
          <w:r w:rsidRPr="009B76A0">
            <w:rPr>
              <w:color w:val="000000"/>
              <w:rtl/>
            </w:rPr>
            <w:t xml:space="preserve">היו"ר </w:t>
          </w:r>
          <w:r w:rsidRPr="009B76A0">
            <w:rPr>
              <w:rStyle w:val="aff"/>
              <w:color w:val="000000"/>
              <w:rtl/>
            </w:rPr>
            <w:t xml:space="preserve">אלי </w:t>
          </w:r>
          <w:proofErr w:type="spellStart"/>
          <w:r w:rsidRPr="009B76A0">
            <w:rPr>
              <w:rStyle w:val="aff"/>
              <w:color w:val="000000"/>
              <w:rtl/>
            </w:rPr>
            <w:t>אלאלוף</w:t>
          </w:r>
          <w:proofErr w:type="spellEnd"/>
          <w:r w:rsidRPr="009B76A0">
            <w:rPr>
              <w:rStyle w:val="aff"/>
              <w:color w:val="000000"/>
              <w:rtl/>
            </w:rPr>
            <w:t>:</w:t>
          </w:r>
        </w:p>
      </w:sdtContent>
    </w:sdt>
    <w:p w:rsidR="009B76A0" w:rsidRDefault="009B76A0" w:rsidP="009B76A0">
      <w:pPr>
        <w:pStyle w:val="KeepWithNext"/>
        <w:rPr>
          <w:rtl/>
          <w:lang w:eastAsia="he-IL"/>
        </w:rPr>
      </w:pPr>
    </w:p>
    <w:p w:rsidR="009B76A0" w:rsidRDefault="009B76A0" w:rsidP="009B76A0">
      <w:pPr>
        <w:rPr>
          <w:rtl/>
          <w:lang w:eastAsia="he-IL"/>
        </w:rPr>
      </w:pPr>
      <w:bookmarkStart w:id="451" w:name="_ETM_Q1_3728000"/>
      <w:bookmarkEnd w:id="451"/>
      <w:r>
        <w:rPr>
          <w:rFonts w:hint="cs"/>
          <w:rtl/>
          <w:lang w:eastAsia="he-IL"/>
        </w:rPr>
        <w:t xml:space="preserve">אני הולך </w:t>
      </w:r>
      <w:bookmarkStart w:id="452" w:name="_ETM_Q1_3730000"/>
      <w:bookmarkEnd w:id="452"/>
      <w:r>
        <w:rPr>
          <w:rFonts w:hint="cs"/>
          <w:rtl/>
          <w:lang w:eastAsia="he-IL"/>
        </w:rPr>
        <w:t xml:space="preserve">אתך, השנתיות והחודשיות את יכולה. זאת רק טכניקה, פליז. </w:t>
      </w:r>
      <w:bookmarkStart w:id="453" w:name="_ETM_Q1_3738000"/>
      <w:bookmarkEnd w:id="453"/>
      <w:r>
        <w:rPr>
          <w:rFonts w:hint="cs"/>
          <w:rtl/>
          <w:lang w:eastAsia="he-IL"/>
        </w:rPr>
        <w:t xml:space="preserve">אתם ג'יימס בונד בנושא הטכניקות, באמת. </w:t>
      </w:r>
    </w:p>
    <w:p w:rsidR="009B76A0" w:rsidRDefault="009B76A0" w:rsidP="009B76A0">
      <w:pPr>
        <w:rPr>
          <w:rtl/>
          <w:lang w:eastAsia="he-IL"/>
        </w:rPr>
      </w:pPr>
    </w:p>
    <w:sdt>
      <w:sdtPr>
        <w:rPr>
          <w:rtl/>
        </w:rPr>
        <w:alias w:val="דובר_המשך"/>
        <w:tag w:val="&lt;ID&gt;537128&lt;/ID&gt;&lt;Name&gt;פזית תדהר&lt;/Name&gt;&lt;Data&gt;פזית תדהר&lt;/Data&gt;&lt;Shortcut&gt;פזתד&lt;/Shortcut&gt;"/>
        <w:id w:val="1283925270"/>
        <w:placeholder>
          <w:docPart w:val="DefaultPlaceholder_-1854013440"/>
        </w:placeholder>
        <w15:color w:val="993366"/>
      </w:sdtPr>
      <w:sdtEndPr/>
      <w:sdtContent>
        <w:p w:rsidR="009B76A0" w:rsidRDefault="009B76A0" w:rsidP="009B76A0">
          <w:pPr>
            <w:pStyle w:val="-"/>
            <w:keepNext/>
            <w:rPr>
              <w:rtl/>
            </w:rPr>
          </w:pPr>
          <w:r w:rsidRPr="009B76A0">
            <w:rPr>
              <w:rStyle w:val="aff"/>
              <w:color w:val="000000"/>
              <w:rtl/>
            </w:rPr>
            <w:t>פזית תדהר:</w:t>
          </w:r>
        </w:p>
      </w:sdtContent>
    </w:sdt>
    <w:p w:rsidR="009B76A0" w:rsidRDefault="009B76A0" w:rsidP="009B76A0">
      <w:pPr>
        <w:pStyle w:val="KeepWithNext"/>
        <w:rPr>
          <w:rtl/>
          <w:lang w:eastAsia="he-IL"/>
        </w:rPr>
      </w:pPr>
    </w:p>
    <w:p w:rsidR="009B76A0" w:rsidRDefault="009B76A0" w:rsidP="009B76A0">
      <w:pPr>
        <w:rPr>
          <w:rtl/>
          <w:lang w:eastAsia="he-IL"/>
        </w:rPr>
      </w:pPr>
      <w:r>
        <w:rPr>
          <w:rFonts w:hint="cs"/>
          <w:rtl/>
          <w:lang w:eastAsia="he-IL"/>
        </w:rPr>
        <w:t>אני העליתי את זה</w:t>
      </w:r>
      <w:bookmarkStart w:id="454" w:name="_ETM_Q1_3740000"/>
      <w:bookmarkEnd w:id="454"/>
      <w:r>
        <w:rPr>
          <w:rFonts w:hint="cs"/>
          <w:rtl/>
          <w:lang w:eastAsia="he-IL"/>
        </w:rPr>
        <w:t xml:space="preserve">, מאחר שנדרשת הבהרה בנוסח כדי שיהיה ברור. </w:t>
      </w:r>
    </w:p>
    <w:p w:rsidR="009B76A0" w:rsidRDefault="009B76A0" w:rsidP="009B76A0">
      <w:pPr>
        <w:rPr>
          <w:rtl/>
          <w:lang w:eastAsia="he-IL"/>
        </w:rPr>
      </w:pPr>
    </w:p>
    <w:sdt>
      <w:sdtPr>
        <w:rPr>
          <w:rtl/>
        </w:rPr>
        <w:alias w:val="יור"/>
        <w:tag w:val="&lt;ID&gt;5299&lt;/ID&gt;&lt;Name&gt;אלי אלאלוף - יו&quot;רַ&lt;/Name&gt;&lt;Data&gt;אלי אלאלוף&lt;/Data&gt;&lt;Shortcut&gt;אלאל&lt;/Shortcut&gt;"/>
        <w:id w:val="392082211"/>
        <w:placeholder>
          <w:docPart w:val="DefaultPlaceholder_-1854013440"/>
        </w:placeholder>
        <w15:color w:val="993366"/>
      </w:sdtPr>
      <w:sdtEndPr/>
      <w:sdtContent>
        <w:p w:rsidR="009B76A0" w:rsidRDefault="009B76A0" w:rsidP="009B76A0">
          <w:pPr>
            <w:pStyle w:val="af8"/>
            <w:keepNext/>
            <w:rPr>
              <w:rtl/>
            </w:rPr>
          </w:pPr>
          <w:r w:rsidRPr="009B76A0">
            <w:rPr>
              <w:color w:val="000000"/>
              <w:rtl/>
            </w:rPr>
            <w:t xml:space="preserve">היו"ר </w:t>
          </w:r>
          <w:r w:rsidRPr="009B76A0">
            <w:rPr>
              <w:rStyle w:val="aff"/>
              <w:color w:val="000000"/>
              <w:rtl/>
            </w:rPr>
            <w:t xml:space="preserve">אלי </w:t>
          </w:r>
          <w:proofErr w:type="spellStart"/>
          <w:r w:rsidRPr="009B76A0">
            <w:rPr>
              <w:rStyle w:val="aff"/>
              <w:color w:val="000000"/>
              <w:rtl/>
            </w:rPr>
            <w:t>אלאלוף</w:t>
          </w:r>
          <w:proofErr w:type="spellEnd"/>
          <w:r w:rsidRPr="009B76A0">
            <w:rPr>
              <w:rStyle w:val="aff"/>
              <w:color w:val="000000"/>
              <w:rtl/>
            </w:rPr>
            <w:t>:</w:t>
          </w:r>
        </w:p>
      </w:sdtContent>
    </w:sdt>
    <w:p w:rsidR="009B76A0" w:rsidRDefault="009B76A0" w:rsidP="009B76A0">
      <w:pPr>
        <w:pStyle w:val="KeepWithNext"/>
        <w:rPr>
          <w:rtl/>
          <w:lang w:eastAsia="he-IL"/>
        </w:rPr>
      </w:pPr>
    </w:p>
    <w:p w:rsidR="009B76A0" w:rsidRDefault="009B76A0" w:rsidP="009B76A0">
      <w:pPr>
        <w:rPr>
          <w:rtl/>
          <w:lang w:eastAsia="he-IL"/>
        </w:rPr>
      </w:pPr>
      <w:bookmarkStart w:id="455" w:name="_ETM_Q1_3742000"/>
      <w:bookmarkEnd w:id="455"/>
      <w:r>
        <w:rPr>
          <w:rFonts w:hint="cs"/>
          <w:rtl/>
          <w:lang w:eastAsia="he-IL"/>
        </w:rPr>
        <w:t xml:space="preserve">אני לא </w:t>
      </w:r>
      <w:bookmarkStart w:id="456" w:name="_ETM_Q1_3746000"/>
      <w:bookmarkEnd w:id="456"/>
      <w:r>
        <w:rPr>
          <w:rFonts w:hint="cs"/>
          <w:rtl/>
          <w:lang w:eastAsia="he-IL"/>
        </w:rPr>
        <w:t xml:space="preserve">מספיק מומחה כמוכם, הנוסח הוא ברור, רוח ההצעה היא ברורה </w:t>
      </w:r>
      <w:bookmarkStart w:id="457" w:name="_ETM_Q1_3753000"/>
      <w:bookmarkEnd w:id="457"/>
      <w:r>
        <w:rPr>
          <w:rFonts w:hint="cs"/>
          <w:rtl/>
          <w:lang w:eastAsia="he-IL"/>
        </w:rPr>
        <w:t xml:space="preserve">לכם, תשאירו שני שליש גם בהטבות. </w:t>
      </w:r>
      <w:r w:rsidR="005D77A2">
        <w:rPr>
          <w:rFonts w:hint="cs"/>
          <w:rtl/>
          <w:lang w:eastAsia="he-IL"/>
        </w:rPr>
        <w:t xml:space="preserve">לגבי החישובים, אני סומך </w:t>
      </w:r>
      <w:bookmarkStart w:id="458" w:name="_ETM_Q1_3756000"/>
      <w:bookmarkEnd w:id="458"/>
      <w:r w:rsidR="005D77A2">
        <w:rPr>
          <w:rFonts w:hint="cs"/>
          <w:rtl/>
          <w:lang w:eastAsia="he-IL"/>
        </w:rPr>
        <w:t xml:space="preserve">עליכם. </w:t>
      </w:r>
    </w:p>
    <w:p w:rsidR="005D77A2" w:rsidRDefault="005D77A2" w:rsidP="009B76A0">
      <w:pPr>
        <w:rPr>
          <w:rtl/>
          <w:lang w:eastAsia="he-IL"/>
        </w:rPr>
      </w:pPr>
    </w:p>
    <w:bookmarkStart w:id="459" w:name="_ETM_Q1_3757000"/>
    <w:bookmarkEnd w:id="459"/>
    <w:p w:rsidR="005D77A2" w:rsidRDefault="003D6271" w:rsidP="005D77A2">
      <w:pPr>
        <w:pStyle w:val="a5"/>
        <w:keepNext/>
        <w:rPr>
          <w:rtl/>
        </w:rPr>
      </w:pPr>
      <w:sdt>
        <w:sdtPr>
          <w:rPr>
            <w:rFonts w:hint="cs"/>
            <w:rtl/>
          </w:rPr>
          <w:alias w:val="דובר"/>
          <w:tag w:val="&lt;ID&gt;0&lt;/ID&gt;&lt;Name&gt;יעל סלנט&lt;/Name&gt;&lt;Data&gt;יעל סלנט&lt;/Data&gt;&lt;MemberID&gt;&lt;/MemberID&gt;"/>
          <w:id w:val="-1445763284"/>
          <w:placeholder>
            <w:docPart w:val="DefaultPlaceholder_-1854013440"/>
          </w:placeholder>
          <w15:color w:val="993366"/>
        </w:sdtPr>
        <w:sdtEndPr/>
        <w:sdtContent>
          <w:r w:rsidR="005D77A2" w:rsidRPr="005D77A2">
            <w:rPr>
              <w:rStyle w:val="aff"/>
              <w:color w:val="000000"/>
              <w:rtl/>
            </w:rPr>
            <w:t>יעל סלנט:</w:t>
          </w:r>
        </w:sdtContent>
      </w:sdt>
    </w:p>
    <w:p w:rsidR="005D77A2" w:rsidRDefault="005D77A2" w:rsidP="005D77A2">
      <w:pPr>
        <w:pStyle w:val="KeepWithNext"/>
        <w:rPr>
          <w:rtl/>
          <w:lang w:eastAsia="he-IL"/>
        </w:rPr>
      </w:pPr>
    </w:p>
    <w:p w:rsidR="005D77A2" w:rsidRDefault="005D77A2" w:rsidP="005D77A2">
      <w:pPr>
        <w:rPr>
          <w:rtl/>
          <w:lang w:eastAsia="he-IL"/>
        </w:rPr>
      </w:pPr>
      <w:bookmarkStart w:id="460" w:name="_ETM_Q1_3761000"/>
      <w:bookmarkEnd w:id="460"/>
      <w:r>
        <w:rPr>
          <w:rFonts w:hint="cs"/>
          <w:rtl/>
          <w:lang w:eastAsia="he-IL"/>
        </w:rPr>
        <w:t xml:space="preserve">אבל יש הטבות מאוד גדולות כמו הדיור, כמו רכב, שהם יוכלו לנכות </w:t>
      </w:r>
      <w:bookmarkStart w:id="461" w:name="_ETM_Q1_3759000"/>
      <w:bookmarkEnd w:id="461"/>
      <w:r>
        <w:rPr>
          <w:rFonts w:hint="cs"/>
          <w:rtl/>
          <w:lang w:eastAsia="he-IL"/>
        </w:rPr>
        <w:t>- - -</w:t>
      </w:r>
    </w:p>
    <w:p w:rsidR="005D77A2" w:rsidRDefault="005D77A2" w:rsidP="005D77A2">
      <w:pPr>
        <w:rPr>
          <w:rtl/>
          <w:lang w:eastAsia="he-IL"/>
        </w:rPr>
      </w:pPr>
    </w:p>
    <w:sdt>
      <w:sdtPr>
        <w:rPr>
          <w:rtl/>
        </w:rPr>
        <w:alias w:val="יור"/>
        <w:tag w:val="&lt;ID&gt;5299&lt;/ID&gt;&lt;Name&gt;אלי אלאלוף - יו&quot;רַ&lt;/Name&gt;&lt;Data&gt;אלי אלאלוף&lt;/Data&gt;&lt;Shortcut&gt;אלאל&lt;/Shortcut&gt;"/>
        <w:id w:val="965318814"/>
        <w:placeholder>
          <w:docPart w:val="DefaultPlaceholder_-1854013440"/>
        </w:placeholder>
        <w15:color w:val="993366"/>
      </w:sdtPr>
      <w:sdtEndPr/>
      <w:sdtContent>
        <w:p w:rsidR="005D77A2" w:rsidRDefault="005D77A2" w:rsidP="005D77A2">
          <w:pPr>
            <w:pStyle w:val="af8"/>
            <w:keepNext/>
            <w:rPr>
              <w:rtl/>
            </w:rPr>
          </w:pPr>
          <w:r w:rsidRPr="005D77A2">
            <w:rPr>
              <w:color w:val="000000"/>
              <w:rtl/>
            </w:rPr>
            <w:t xml:space="preserve">היו"ר </w:t>
          </w:r>
          <w:r w:rsidRPr="005D77A2">
            <w:rPr>
              <w:rStyle w:val="aff"/>
              <w:color w:val="000000"/>
              <w:rtl/>
            </w:rPr>
            <w:t xml:space="preserve">אלי </w:t>
          </w:r>
          <w:proofErr w:type="spellStart"/>
          <w:r w:rsidRPr="005D77A2">
            <w:rPr>
              <w:rStyle w:val="aff"/>
              <w:color w:val="000000"/>
              <w:rtl/>
            </w:rPr>
            <w:t>אלאלוף</w:t>
          </w:r>
          <w:proofErr w:type="spellEnd"/>
          <w:r w:rsidRPr="005D77A2">
            <w:rPr>
              <w:rStyle w:val="aff"/>
              <w:color w:val="000000"/>
              <w:rtl/>
            </w:rPr>
            <w:t>:</w:t>
          </w:r>
        </w:p>
      </w:sdtContent>
    </w:sdt>
    <w:p w:rsidR="005D77A2" w:rsidRDefault="005D77A2" w:rsidP="005D77A2">
      <w:pPr>
        <w:pStyle w:val="KeepWithNext"/>
        <w:rPr>
          <w:rtl/>
          <w:lang w:eastAsia="he-IL"/>
        </w:rPr>
      </w:pPr>
    </w:p>
    <w:p w:rsidR="005D77A2" w:rsidRPr="005D77A2" w:rsidRDefault="005D77A2" w:rsidP="005D77A2">
      <w:pPr>
        <w:rPr>
          <w:rtl/>
          <w:lang w:eastAsia="he-IL"/>
        </w:rPr>
      </w:pPr>
      <w:bookmarkStart w:id="462" w:name="_ETM_Q1_3765000"/>
      <w:bookmarkEnd w:id="462"/>
      <w:r>
        <w:rPr>
          <w:rFonts w:hint="cs"/>
          <w:rtl/>
          <w:lang w:eastAsia="he-IL"/>
        </w:rPr>
        <w:t xml:space="preserve">הכול, אם יש לכם </w:t>
      </w:r>
      <w:bookmarkStart w:id="463" w:name="_ETM_Q1_3767000"/>
      <w:bookmarkEnd w:id="463"/>
      <w:r>
        <w:rPr>
          <w:rFonts w:hint="cs"/>
          <w:rtl/>
          <w:lang w:eastAsia="he-IL"/>
        </w:rPr>
        <w:t xml:space="preserve">הערות, תביאו ונקיים דיון כמו שקיימנו הבוקר. אני מוכן לקיים </w:t>
      </w:r>
      <w:bookmarkStart w:id="464" w:name="_ETM_Q1_3771000"/>
      <w:bookmarkEnd w:id="464"/>
      <w:r>
        <w:rPr>
          <w:rFonts w:hint="cs"/>
          <w:rtl/>
          <w:lang w:eastAsia="he-IL"/>
        </w:rPr>
        <w:t xml:space="preserve">בשבוע הבא, חצי שעה לפני. בעיניי, אלה דיונים </w:t>
      </w:r>
      <w:bookmarkStart w:id="465" w:name="_ETM_Q1_3773000"/>
      <w:bookmarkEnd w:id="465"/>
      <w:r>
        <w:rPr>
          <w:rFonts w:hint="cs"/>
          <w:rtl/>
          <w:lang w:eastAsia="he-IL"/>
        </w:rPr>
        <w:t xml:space="preserve">מאוד חשובים. </w:t>
      </w:r>
    </w:p>
    <w:p w:rsidR="009B76A0" w:rsidRPr="009B76A0" w:rsidRDefault="009B76A0" w:rsidP="009B76A0">
      <w:pPr>
        <w:rPr>
          <w:rtl/>
          <w:lang w:eastAsia="he-IL"/>
        </w:rPr>
      </w:pPr>
      <w:bookmarkStart w:id="466" w:name="_ETM_Q1_3735000"/>
      <w:bookmarkStart w:id="467" w:name="_ETM_Q1_3724000"/>
      <w:bookmarkEnd w:id="466"/>
      <w:bookmarkEnd w:id="467"/>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709366532"/>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5D77A2" w:rsidP="005D77A2">
      <w:pPr>
        <w:rPr>
          <w:rtl/>
          <w:lang w:eastAsia="he-IL"/>
        </w:rPr>
      </w:pPr>
      <w:r>
        <w:rPr>
          <w:rFonts w:hint="cs"/>
          <w:rtl/>
          <w:lang w:eastAsia="he-IL"/>
        </w:rPr>
        <w:t xml:space="preserve">אל"ף, אני חושב שאנחנו נסתדר עם </w:t>
      </w:r>
      <w:bookmarkStart w:id="468" w:name="_ETM_Q1_3781000"/>
      <w:bookmarkEnd w:id="468"/>
      <w:r>
        <w:rPr>
          <w:rFonts w:hint="cs"/>
          <w:rtl/>
          <w:lang w:eastAsia="he-IL"/>
        </w:rPr>
        <w:t xml:space="preserve">ההערה שלך בעניין הזה של ההטבות, גם להשאיר </w:t>
      </w:r>
      <w:bookmarkStart w:id="469" w:name="_ETM_Q1_3787000"/>
      <w:bookmarkEnd w:id="469"/>
      <w:r>
        <w:rPr>
          <w:rFonts w:hint="cs"/>
          <w:rtl/>
          <w:lang w:eastAsia="he-IL"/>
        </w:rPr>
        <w:t xml:space="preserve">את השני שליש. אני רק </w:t>
      </w:r>
      <w:r w:rsidR="003A2B4B">
        <w:rPr>
          <w:rFonts w:hint="cs"/>
          <w:rtl/>
          <w:lang w:eastAsia="he-IL"/>
        </w:rPr>
        <w:t>רוצה להניח דעתם</w:t>
      </w:r>
      <w:r>
        <w:rPr>
          <w:rFonts w:hint="cs"/>
          <w:rtl/>
          <w:lang w:eastAsia="he-IL"/>
        </w:rPr>
        <w:t xml:space="preserve"> בנושא של תשלומי חסר</w:t>
      </w:r>
      <w:bookmarkStart w:id="470" w:name="_ETM_Q1_3793000"/>
      <w:bookmarkEnd w:id="470"/>
      <w:r w:rsidR="003A2B4B">
        <w:rPr>
          <w:rFonts w:hint="cs"/>
          <w:rtl/>
          <w:lang w:eastAsia="he-IL"/>
        </w:rPr>
        <w:t xml:space="preserve">, הם חוזרים שבע שנים אחורה והם </w:t>
      </w:r>
      <w:r>
        <w:rPr>
          <w:rFonts w:hint="cs"/>
          <w:rtl/>
          <w:lang w:eastAsia="he-IL"/>
        </w:rPr>
        <w:t>מו</w:t>
      </w:r>
      <w:r w:rsidR="003A2B4B">
        <w:rPr>
          <w:rFonts w:hint="cs"/>
          <w:rtl/>
          <w:lang w:eastAsia="he-IL"/>
        </w:rPr>
        <w:t xml:space="preserve">צמדים לריבית.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77675027"/>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5D77A2" w:rsidP="003A2B4B">
      <w:pPr>
        <w:rPr>
          <w:rtl/>
          <w:lang w:eastAsia="he-IL"/>
        </w:rPr>
      </w:pPr>
      <w:r>
        <w:rPr>
          <w:rFonts w:hint="cs"/>
          <w:rtl/>
          <w:lang w:eastAsia="he-IL"/>
        </w:rPr>
        <w:t xml:space="preserve">ואני חייב לציין שזה טוב יותר ממה שהיה עד </w:t>
      </w:r>
      <w:bookmarkStart w:id="471" w:name="_ETM_Q1_3796000"/>
      <w:bookmarkEnd w:id="471"/>
      <w:r>
        <w:rPr>
          <w:rFonts w:hint="cs"/>
          <w:rtl/>
          <w:lang w:eastAsia="he-IL"/>
        </w:rPr>
        <w:t xml:space="preserve">עכשיו. תדעו, </w:t>
      </w:r>
      <w:r w:rsidR="003A2B4B">
        <w:rPr>
          <w:rFonts w:hint="cs"/>
          <w:rtl/>
          <w:lang w:eastAsia="he-IL"/>
        </w:rPr>
        <w:t xml:space="preserve">זה מה שציפיתי שאנשי האוצר יגידו לכם, כי יש פה תיקון שאנשי האוצר במירכאות ויתרו על הריבית. </w:t>
      </w:r>
    </w:p>
    <w:p w:rsidR="003A2B4B" w:rsidRDefault="003A2B4B" w:rsidP="003A2B4B">
      <w:pPr>
        <w:rPr>
          <w:rtl/>
          <w:lang w:eastAsia="he-IL"/>
        </w:rPr>
      </w:pPr>
    </w:p>
    <w:sdt>
      <w:sdtPr>
        <w:rPr>
          <w:rFonts w:hint="cs"/>
          <w:rtl/>
        </w:rPr>
        <w:alias w:val="דובר"/>
        <w:tag w:val="&lt;ID&gt;0&lt;/ID&gt;&lt;Name&gt;מאיר חלבי&lt;/Name&gt;&lt;Data&gt;מאיר חלבי&lt;/Data&gt;&lt;MemberID&gt;&lt;/MemberID&gt;"/>
        <w:id w:val="206995743"/>
        <w:placeholder>
          <w:docPart w:val="C88901F390414F438F65DAE5AAEC8533"/>
        </w:placeholder>
      </w:sdtPr>
      <w:sdtEndPr/>
      <w:sdtContent>
        <w:p w:rsidR="003A2B4B" w:rsidRDefault="003A2B4B" w:rsidP="003A2B4B">
          <w:pPr>
            <w:pStyle w:val="a5"/>
            <w:rPr>
              <w:rtl/>
            </w:rPr>
          </w:pPr>
          <w:r>
            <w:rPr>
              <w:rStyle w:val="aff"/>
              <w:rFonts w:hint="cs"/>
              <w:color w:val="000000"/>
              <w:rtl/>
            </w:rPr>
            <w:t>מאיר חלבי</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הם לא יפשטו את הרגל.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39295629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5D77A2" w:rsidRDefault="005D77A2" w:rsidP="005D77A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בוודאי שלא, חס ושלום, אנחנו</w:t>
      </w:r>
      <w:r w:rsidR="003A2B4B">
        <w:rPr>
          <w:rFonts w:hint="cs"/>
          <w:rtl/>
          <w:lang w:eastAsia="he-IL"/>
        </w:rPr>
        <w:t xml:space="preserve"> מדינה טובה. </w:t>
      </w:r>
    </w:p>
    <w:p w:rsidR="005D77A2" w:rsidRDefault="005D77A2" w:rsidP="005D77A2">
      <w:pPr>
        <w:rPr>
          <w:rtl/>
          <w:lang w:eastAsia="he-IL"/>
        </w:rPr>
      </w:pPr>
    </w:p>
    <w:bookmarkStart w:id="472" w:name="_ETM_Q1_3824000" w:displacedByCustomXml="next"/>
    <w:bookmarkEnd w:id="472" w:displacedByCustomXml="next"/>
    <w:sdt>
      <w:sdtPr>
        <w:rPr>
          <w:rtl/>
        </w:rPr>
        <w:alias w:val="קריאה"/>
        <w:tag w:val="&lt;ID&gt;0&lt;/ID&gt;&lt;Name&gt;קריאה&lt;/Name&gt;&lt;Data&gt;&lt;/Data&gt;&lt;Shortcut&gt;&lt;/Shortcut&gt;"/>
        <w:id w:val="-613976798"/>
        <w:placeholder>
          <w:docPart w:val="DefaultPlaceholder_-1854013440"/>
        </w:placeholder>
        <w15:color w:val="993366"/>
      </w:sdtPr>
      <w:sdtEndPr/>
      <w:sdtContent>
        <w:p w:rsidR="005D77A2" w:rsidRDefault="005D77A2" w:rsidP="005D77A2">
          <w:pPr>
            <w:pStyle w:val="af7"/>
            <w:keepNext/>
            <w:rPr>
              <w:rtl/>
            </w:rPr>
          </w:pPr>
          <w:r w:rsidRPr="005D77A2">
            <w:rPr>
              <w:rStyle w:val="aff"/>
              <w:color w:val="000000"/>
              <w:rtl/>
            </w:rPr>
            <w:t>קריאה:</w:t>
          </w:r>
        </w:p>
      </w:sdtContent>
    </w:sdt>
    <w:p w:rsidR="005D77A2" w:rsidRDefault="005D77A2" w:rsidP="005D77A2">
      <w:pPr>
        <w:pStyle w:val="KeepWithNext"/>
        <w:rPr>
          <w:rtl/>
          <w:lang w:eastAsia="he-IL"/>
        </w:rPr>
      </w:pPr>
    </w:p>
    <w:p w:rsidR="005D77A2" w:rsidRDefault="005D77A2" w:rsidP="005D77A2">
      <w:pPr>
        <w:rPr>
          <w:rtl/>
          <w:lang w:eastAsia="he-IL"/>
        </w:rPr>
      </w:pPr>
      <w:bookmarkStart w:id="473" w:name="_ETM_Q1_3822000"/>
      <w:bookmarkEnd w:id="473"/>
      <w:r>
        <w:rPr>
          <w:rFonts w:hint="cs"/>
          <w:rtl/>
          <w:lang w:eastAsia="he-IL"/>
        </w:rPr>
        <w:t xml:space="preserve">אדוני, לא </w:t>
      </w:r>
      <w:bookmarkStart w:id="474" w:name="_ETM_Q1_3825000"/>
      <w:bookmarkEnd w:id="474"/>
      <w:r>
        <w:rPr>
          <w:rFonts w:hint="cs"/>
          <w:rtl/>
          <w:lang w:eastAsia="he-IL"/>
        </w:rPr>
        <w:t xml:space="preserve">הבנו. </w:t>
      </w:r>
    </w:p>
    <w:p w:rsidR="005D77A2" w:rsidRDefault="005D77A2" w:rsidP="005D77A2">
      <w:pPr>
        <w:rPr>
          <w:rtl/>
          <w:lang w:eastAsia="he-IL"/>
        </w:rPr>
      </w:pPr>
    </w:p>
    <w:sdt>
      <w:sdtPr>
        <w:rPr>
          <w:rtl/>
        </w:rPr>
        <w:alias w:val="יור"/>
        <w:tag w:val="&lt;ID&gt;5299&lt;/ID&gt;&lt;Name&gt;אלי אלאלוף - יו&quot;רַ&lt;/Name&gt;&lt;Data&gt;אלי אלאלוף&lt;/Data&gt;&lt;Shortcut&gt;אלאל&lt;/Shortcut&gt;"/>
        <w:id w:val="1410653805"/>
        <w:placeholder>
          <w:docPart w:val="DefaultPlaceholder_-1854013440"/>
        </w:placeholder>
        <w15:color w:val="993366"/>
      </w:sdtPr>
      <w:sdtEndPr/>
      <w:sdtContent>
        <w:p w:rsidR="005D77A2" w:rsidRDefault="005D77A2" w:rsidP="005D77A2">
          <w:pPr>
            <w:pStyle w:val="af8"/>
            <w:keepNext/>
            <w:rPr>
              <w:rtl/>
            </w:rPr>
          </w:pPr>
          <w:r w:rsidRPr="005D77A2">
            <w:rPr>
              <w:color w:val="000000"/>
              <w:rtl/>
            </w:rPr>
            <w:t xml:space="preserve">היו"ר </w:t>
          </w:r>
          <w:r w:rsidRPr="005D77A2">
            <w:rPr>
              <w:rStyle w:val="aff"/>
              <w:color w:val="000000"/>
              <w:rtl/>
            </w:rPr>
            <w:t xml:space="preserve">אלי </w:t>
          </w:r>
          <w:proofErr w:type="spellStart"/>
          <w:r w:rsidRPr="005D77A2">
            <w:rPr>
              <w:rStyle w:val="aff"/>
              <w:color w:val="000000"/>
              <w:rtl/>
            </w:rPr>
            <w:t>אלאלוף</w:t>
          </w:r>
          <w:proofErr w:type="spellEnd"/>
          <w:r w:rsidRPr="005D77A2">
            <w:rPr>
              <w:rStyle w:val="aff"/>
              <w:color w:val="000000"/>
              <w:rtl/>
            </w:rPr>
            <w:t>:</w:t>
          </w:r>
        </w:p>
      </w:sdtContent>
    </w:sdt>
    <w:p w:rsidR="005D77A2" w:rsidRDefault="005D77A2" w:rsidP="005D77A2">
      <w:pPr>
        <w:pStyle w:val="KeepWithNext"/>
        <w:rPr>
          <w:rtl/>
          <w:lang w:eastAsia="he-IL"/>
        </w:rPr>
      </w:pPr>
    </w:p>
    <w:p w:rsidR="003A2B4B" w:rsidRDefault="005D77A2" w:rsidP="005D77A2">
      <w:pPr>
        <w:rPr>
          <w:rtl/>
          <w:lang w:eastAsia="he-IL"/>
        </w:rPr>
      </w:pPr>
      <w:bookmarkStart w:id="475" w:name="_ETM_Q1_3826000"/>
      <w:bookmarkStart w:id="476" w:name="_ETM_Q1_3828000"/>
      <w:bookmarkEnd w:id="475"/>
      <w:bookmarkEnd w:id="476"/>
      <w:r>
        <w:rPr>
          <w:rFonts w:hint="cs"/>
          <w:rtl/>
          <w:lang w:eastAsia="he-IL"/>
        </w:rPr>
        <w:t>התיקון הוא ברור, שגם ה</w:t>
      </w:r>
      <w:r w:rsidR="003A2B4B">
        <w:rPr>
          <w:rFonts w:hint="cs"/>
          <w:rtl/>
          <w:lang w:eastAsia="he-IL"/>
        </w:rPr>
        <w:t xml:space="preserve">הטבות </w:t>
      </w:r>
      <w:r>
        <w:rPr>
          <w:rFonts w:hint="eastAsia"/>
          <w:rtl/>
          <w:lang w:eastAsia="he-IL"/>
        </w:rPr>
        <w:t xml:space="preserve">– </w:t>
      </w:r>
      <w:r w:rsidR="003A2B4B">
        <w:rPr>
          <w:rFonts w:hint="cs"/>
          <w:rtl/>
          <w:lang w:eastAsia="he-IL"/>
        </w:rPr>
        <w:t xml:space="preserve">לא לוקחים </w:t>
      </w:r>
      <w:r>
        <w:rPr>
          <w:rFonts w:hint="cs"/>
          <w:rtl/>
          <w:lang w:eastAsia="he-IL"/>
        </w:rPr>
        <w:t xml:space="preserve">אותן </w:t>
      </w:r>
      <w:r w:rsidR="003A2B4B">
        <w:rPr>
          <w:rFonts w:hint="cs"/>
          <w:rtl/>
          <w:lang w:eastAsia="he-IL"/>
        </w:rPr>
        <w:t>מראש בבת אחת, אלא לא יותר משליש מה</w:t>
      </w:r>
      <w:r>
        <w:rPr>
          <w:rFonts w:hint="cs"/>
          <w:rtl/>
          <w:lang w:eastAsia="he-IL"/>
        </w:rPr>
        <w:t>ן, כמו התגמולים</w:t>
      </w:r>
      <w:r w:rsidR="003A2B4B">
        <w:rPr>
          <w:rFonts w:hint="cs"/>
          <w:rtl/>
          <w:lang w:eastAsia="he-IL"/>
        </w:rPr>
        <w:t xml:space="preserve">. </w:t>
      </w:r>
    </w:p>
    <w:p w:rsidR="003A2B4B" w:rsidRDefault="003A2B4B" w:rsidP="003A2B4B">
      <w:pPr>
        <w:rPr>
          <w:rtl/>
          <w:lang w:eastAsia="he-IL"/>
        </w:rPr>
      </w:pPr>
    </w:p>
    <w:sdt>
      <w:sdtPr>
        <w:rPr>
          <w:rFonts w:hint="cs"/>
          <w:rtl/>
        </w:rPr>
        <w:alias w:val="דובר_המשך"/>
        <w:tag w:val="&lt;ID&gt;0&lt;/ID&gt;&lt;Name&gt;מאיר חלבי&lt;/Name&gt;&lt;Data&gt;מאיר חלבי&lt;/Data&gt;&lt;Shortcut&gt;&lt;/Shortcut&gt;"/>
        <w:id w:val="387778521"/>
        <w:placeholder>
          <w:docPart w:val="C88901F390414F438F65DAE5AAEC8533"/>
        </w:placeholder>
      </w:sdtPr>
      <w:sdtEndPr/>
      <w:sdtContent>
        <w:p w:rsidR="003A2B4B" w:rsidRDefault="003A2B4B" w:rsidP="003A2B4B">
          <w:pPr>
            <w:pStyle w:val="-"/>
            <w:rPr>
              <w:rtl/>
            </w:rPr>
          </w:pPr>
          <w:r>
            <w:rPr>
              <w:rStyle w:val="aff"/>
              <w:rFonts w:hint="cs"/>
              <w:color w:val="000000"/>
              <w:rtl/>
            </w:rPr>
            <w:t>מאיר חלבי</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יישאר לו שני שליש לפיצוחים...</w:t>
      </w:r>
    </w:p>
    <w:p w:rsidR="003A2B4B" w:rsidRDefault="003A2B4B" w:rsidP="003A2B4B">
      <w:pPr>
        <w:rPr>
          <w:rtl/>
          <w:lang w:eastAsia="he-IL"/>
        </w:rPr>
      </w:pPr>
    </w:p>
    <w:sdt>
      <w:sdtPr>
        <w:rPr>
          <w:rFonts w:hint="cs"/>
          <w:rtl/>
          <w:lang w:eastAsia="he-IL"/>
        </w:rPr>
        <w:alias w:val="אורח"/>
        <w:tag w:val="&lt;ID&gt;637775&lt;/ID&gt;&lt;Name&gt;נעים עזר&lt;/Name&gt;&lt;Data&gt;נעים עזר&lt;/Data&gt;&lt;Shortcut&gt;נעעז&lt;/Shortcut&gt;&lt;Title&gt;יו&quot;ר מחוז י-ם, ארגון נכי צה&quot;ל&lt;/Title&gt;"/>
        <w:id w:val="199460859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נעים עזר</w:t>
          </w:r>
          <w:r>
            <w:rPr>
              <w:rFonts w:hint="cs"/>
              <w:color w:val="000000"/>
              <w:rtl/>
              <w:lang w:eastAsia="he-IL"/>
            </w:rPr>
            <w:t>:</w:t>
          </w:r>
        </w:p>
      </w:sdtContent>
    </w:sdt>
    <w:p w:rsidR="003A2B4B" w:rsidRDefault="003A2B4B" w:rsidP="003A2B4B">
      <w:pPr>
        <w:pStyle w:val="KeepWithNext"/>
        <w:rPr>
          <w:rtl/>
          <w:lang w:eastAsia="he-IL"/>
        </w:rPr>
      </w:pPr>
    </w:p>
    <w:p w:rsidR="005D77A2" w:rsidRDefault="00EF32CD" w:rsidP="005D77A2">
      <w:pPr>
        <w:rPr>
          <w:rtl/>
          <w:lang w:eastAsia="he-IL"/>
        </w:rPr>
      </w:pPr>
      <w:bookmarkStart w:id="477" w:name="_ETM_Q1_3847000"/>
      <w:bookmarkEnd w:id="477"/>
      <w:r>
        <w:rPr>
          <w:rFonts w:hint="cs"/>
          <w:rtl/>
          <w:lang w:eastAsia="he-IL"/>
        </w:rPr>
        <w:t xml:space="preserve">אדוני </w:t>
      </w:r>
      <w:bookmarkStart w:id="478" w:name="_ETM_Q1_3856000"/>
      <w:bookmarkEnd w:id="478"/>
      <w:r>
        <w:rPr>
          <w:rFonts w:hint="cs"/>
          <w:rtl/>
          <w:lang w:eastAsia="he-IL"/>
        </w:rPr>
        <w:t xml:space="preserve">היושב ראש, אני רק מבקש ממך </w:t>
      </w:r>
      <w:r>
        <w:rPr>
          <w:rtl/>
          <w:lang w:eastAsia="he-IL"/>
        </w:rPr>
        <w:t>–</w:t>
      </w:r>
      <w:r>
        <w:rPr>
          <w:rFonts w:hint="cs"/>
          <w:rtl/>
          <w:lang w:eastAsia="he-IL"/>
        </w:rPr>
        <w:t xml:space="preserve"> לפעמים אנחנו </w:t>
      </w:r>
      <w:bookmarkStart w:id="479" w:name="_ETM_Q1_3865000"/>
      <w:bookmarkEnd w:id="479"/>
      <w:r>
        <w:rPr>
          <w:rFonts w:hint="cs"/>
          <w:rtl/>
          <w:lang w:eastAsia="he-IL"/>
        </w:rPr>
        <w:t xml:space="preserve">מביאים דוגמאות כאלה ואחרות, והן דוגמאות נכונות, אז אני מבקש </w:t>
      </w:r>
      <w:bookmarkStart w:id="480" w:name="_ETM_Q1_3871000"/>
      <w:bookmarkEnd w:id="480"/>
      <w:r>
        <w:rPr>
          <w:rFonts w:hint="cs"/>
          <w:rtl/>
          <w:lang w:eastAsia="he-IL"/>
        </w:rPr>
        <w:t xml:space="preserve">ממך להתייחס בהתאם. </w:t>
      </w:r>
    </w:p>
    <w:p w:rsidR="00EF32CD" w:rsidRDefault="00EF32CD" w:rsidP="005D77A2">
      <w:pPr>
        <w:rPr>
          <w:rtl/>
          <w:lang w:eastAsia="he-IL"/>
        </w:rPr>
      </w:pPr>
      <w:bookmarkStart w:id="481" w:name="_ETM_Q1_3867000"/>
      <w:bookmarkEnd w:id="481"/>
    </w:p>
    <w:sdt>
      <w:sdtPr>
        <w:rPr>
          <w:rtl/>
        </w:rPr>
        <w:alias w:val="יור"/>
        <w:tag w:val="&lt;ID&gt;5299&lt;/ID&gt;&lt;Name&gt;אלי אלאלוף - יו&quot;רַ&lt;/Name&gt;&lt;Data&gt;אלי אלאלוף&lt;/Data&gt;&lt;Shortcut&gt;אלאל&lt;/Shortcut&gt;"/>
        <w:id w:val="1597519581"/>
        <w:placeholder>
          <w:docPart w:val="DefaultPlaceholder_-1854013440"/>
        </w:placeholder>
        <w15:color w:val="993366"/>
      </w:sdtPr>
      <w:sdtEndPr/>
      <w:sdtContent>
        <w:p w:rsidR="00EF32CD" w:rsidRDefault="00EF32CD" w:rsidP="00EF32CD">
          <w:pPr>
            <w:pStyle w:val="af8"/>
            <w:keepNext/>
            <w:rPr>
              <w:rtl/>
            </w:rPr>
          </w:pPr>
          <w:r w:rsidRPr="00EF32CD">
            <w:rPr>
              <w:color w:val="000000"/>
              <w:rtl/>
            </w:rPr>
            <w:t xml:space="preserve">היו"ר </w:t>
          </w:r>
          <w:r w:rsidRPr="00EF32CD">
            <w:rPr>
              <w:rStyle w:val="aff"/>
              <w:color w:val="000000"/>
              <w:rtl/>
            </w:rPr>
            <w:t xml:space="preserve">אלי </w:t>
          </w:r>
          <w:proofErr w:type="spellStart"/>
          <w:r w:rsidRPr="00EF32CD">
            <w:rPr>
              <w:rStyle w:val="aff"/>
              <w:color w:val="000000"/>
              <w:rtl/>
            </w:rPr>
            <w:t>אלאלוף</w:t>
          </w:r>
          <w:proofErr w:type="spellEnd"/>
          <w:r w:rsidRPr="00EF32CD">
            <w:rPr>
              <w:rStyle w:val="aff"/>
              <w:color w:val="000000"/>
              <w:rtl/>
            </w:rPr>
            <w:t>:</w:t>
          </w:r>
        </w:p>
      </w:sdtContent>
    </w:sdt>
    <w:p w:rsidR="00EF32CD" w:rsidRDefault="00EF32CD" w:rsidP="00EF32CD">
      <w:pPr>
        <w:pStyle w:val="KeepWithNext"/>
        <w:rPr>
          <w:rtl/>
          <w:lang w:eastAsia="he-IL"/>
        </w:rPr>
      </w:pPr>
    </w:p>
    <w:p w:rsidR="00EF32CD" w:rsidRDefault="00EF32CD" w:rsidP="00EF32CD">
      <w:pPr>
        <w:rPr>
          <w:rtl/>
          <w:lang w:eastAsia="he-IL"/>
        </w:rPr>
      </w:pPr>
      <w:r>
        <w:rPr>
          <w:rFonts w:hint="cs"/>
          <w:rtl/>
          <w:lang w:eastAsia="he-IL"/>
        </w:rPr>
        <w:t xml:space="preserve">לא, אני לא אתייחס. אנחנו אמורים לקבוע </w:t>
      </w:r>
      <w:bookmarkStart w:id="482" w:name="_ETM_Q1_3873000"/>
      <w:bookmarkEnd w:id="482"/>
      <w:r>
        <w:rPr>
          <w:rFonts w:hint="cs"/>
          <w:rtl/>
          <w:lang w:eastAsia="he-IL"/>
        </w:rPr>
        <w:t>עקרונות כלליים, ולא להיכנס לפרטי פרטים. כרגע רוח הדיון ג</w:t>
      </w:r>
      <w:bookmarkStart w:id="483" w:name="_ETM_Q1_3884000"/>
      <w:bookmarkEnd w:id="483"/>
      <w:r>
        <w:rPr>
          <w:rFonts w:hint="cs"/>
          <w:rtl/>
          <w:lang w:eastAsia="he-IL"/>
        </w:rPr>
        <w:t xml:space="preserve">ם נלקח אחרי הדיון. שיהיה ברור, אני לא משפטן, </w:t>
      </w:r>
      <w:bookmarkStart w:id="484" w:name="_ETM_Q1_3888000"/>
      <w:bookmarkEnd w:id="484"/>
      <w:r>
        <w:rPr>
          <w:rFonts w:hint="cs"/>
          <w:rtl/>
          <w:lang w:eastAsia="he-IL"/>
        </w:rPr>
        <w:t xml:space="preserve">קחו את זה ותלכו הלאה. זה חלק מהנימוקים. אני </w:t>
      </w:r>
      <w:bookmarkStart w:id="485" w:name="_ETM_Q1_3901000"/>
      <w:bookmarkEnd w:id="485"/>
      <w:r>
        <w:rPr>
          <w:rFonts w:hint="cs"/>
          <w:rtl/>
          <w:lang w:eastAsia="he-IL"/>
        </w:rPr>
        <w:t xml:space="preserve">סומך על המשפטנים, שכשילוו את האיש אותו הם מייצגים, הם </w:t>
      </w:r>
      <w:bookmarkStart w:id="486" w:name="_ETM_Q1_3911000"/>
      <w:bookmarkEnd w:id="486"/>
      <w:r>
        <w:rPr>
          <w:rFonts w:hint="cs"/>
          <w:rtl/>
          <w:lang w:eastAsia="he-IL"/>
        </w:rPr>
        <w:t xml:space="preserve">ינמקו את זה כמו שצריך. חוץ מזה, אני לא חושב </w:t>
      </w:r>
      <w:bookmarkStart w:id="487" w:name="_ETM_Q1_3916000"/>
      <w:bookmarkEnd w:id="487"/>
      <w:r>
        <w:rPr>
          <w:rFonts w:hint="cs"/>
          <w:rtl/>
          <w:lang w:eastAsia="he-IL"/>
        </w:rPr>
        <w:t xml:space="preserve">שזאת עד כדי כך מלחמה בין גוף לבין אזרח. בסך </w:t>
      </w:r>
      <w:bookmarkStart w:id="488" w:name="_ETM_Q1_3920000"/>
      <w:bookmarkEnd w:id="488"/>
      <w:r>
        <w:rPr>
          <w:rFonts w:hint="cs"/>
          <w:rtl/>
          <w:lang w:eastAsia="he-IL"/>
        </w:rPr>
        <w:t xml:space="preserve">הכול אני אומר באחריות מלאה, שאגף השיקום עושה הרבה </w:t>
      </w:r>
      <w:proofErr w:type="spellStart"/>
      <w:r>
        <w:rPr>
          <w:rFonts w:hint="cs"/>
          <w:rtl/>
          <w:lang w:eastAsia="he-IL"/>
        </w:rPr>
        <w:t>הרבה</w:t>
      </w:r>
      <w:proofErr w:type="spellEnd"/>
      <w:r>
        <w:rPr>
          <w:rFonts w:hint="cs"/>
          <w:rtl/>
          <w:lang w:eastAsia="he-IL"/>
        </w:rPr>
        <w:t xml:space="preserve"> </w:t>
      </w:r>
      <w:bookmarkStart w:id="489" w:name="_ETM_Q1_3928000"/>
      <w:bookmarkEnd w:id="489"/>
      <w:r>
        <w:rPr>
          <w:rFonts w:hint="cs"/>
          <w:rtl/>
          <w:lang w:eastAsia="he-IL"/>
        </w:rPr>
        <w:t xml:space="preserve">יותר טוב מהדימוי שמדביקים לו לצערי. </w:t>
      </w:r>
    </w:p>
    <w:bookmarkStart w:id="490" w:name="_ETM_Q1_3913000" w:displacedByCustomXml="next"/>
    <w:bookmarkEnd w:id="490" w:displacedByCustomXml="next"/>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65800336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רוני מר</w:t>
          </w:r>
          <w:r>
            <w:rPr>
              <w:rFonts w:hint="cs"/>
              <w:color w:val="000000"/>
              <w:rtl/>
              <w:lang w:eastAsia="he-IL"/>
            </w:rPr>
            <w:t>:</w:t>
          </w:r>
        </w:p>
      </w:sdtContent>
    </w:sdt>
    <w:p w:rsidR="003A2B4B" w:rsidRDefault="003A2B4B" w:rsidP="003A2B4B">
      <w:pPr>
        <w:pStyle w:val="KeepWithNext"/>
        <w:rPr>
          <w:rtl/>
          <w:lang w:eastAsia="he-IL"/>
        </w:rPr>
      </w:pPr>
    </w:p>
    <w:p w:rsidR="003A2B4B" w:rsidRDefault="00EF32CD" w:rsidP="00EF32CD">
      <w:pPr>
        <w:rPr>
          <w:rtl/>
          <w:lang w:eastAsia="he-IL"/>
        </w:rPr>
      </w:pPr>
      <w:r>
        <w:rPr>
          <w:rFonts w:hint="cs"/>
          <w:rtl/>
          <w:lang w:eastAsia="he-IL"/>
        </w:rPr>
        <w:t xml:space="preserve">אנחנו כמובן מקבלים את </w:t>
      </w:r>
      <w:bookmarkStart w:id="491" w:name="_ETM_Q1_3940000"/>
      <w:bookmarkEnd w:id="491"/>
      <w:r>
        <w:rPr>
          <w:rFonts w:hint="cs"/>
          <w:rtl/>
          <w:lang w:eastAsia="he-IL"/>
        </w:rPr>
        <w:t xml:space="preserve">מה שאמר ראש האגף לגבי </w:t>
      </w:r>
      <w:r w:rsidR="003A2B4B">
        <w:rPr>
          <w:rFonts w:hint="cs"/>
          <w:rtl/>
          <w:lang w:eastAsia="he-IL"/>
        </w:rPr>
        <w:t>העניין האחרון שדיברת. ל</w:t>
      </w:r>
      <w:r>
        <w:rPr>
          <w:rFonts w:hint="cs"/>
          <w:rtl/>
          <w:lang w:eastAsia="he-IL"/>
        </w:rPr>
        <w:t xml:space="preserve">גבי </w:t>
      </w:r>
      <w:r w:rsidR="003A2B4B">
        <w:rPr>
          <w:rFonts w:hint="cs"/>
          <w:rtl/>
          <w:lang w:eastAsia="he-IL"/>
        </w:rPr>
        <w:t xml:space="preserve">עניין ההטבות, כן חשוב לי להגיד שהרציונל לנכות רק שליש מהתגמול </w:t>
      </w:r>
      <w:r>
        <w:rPr>
          <w:rFonts w:hint="cs"/>
          <w:rtl/>
          <w:lang w:eastAsia="he-IL"/>
        </w:rPr>
        <w:t xml:space="preserve">זה כיוון שכמו </w:t>
      </w:r>
      <w:bookmarkStart w:id="492" w:name="_ETM_Q1_3952000"/>
      <w:bookmarkEnd w:id="492"/>
      <w:r>
        <w:rPr>
          <w:rFonts w:hint="cs"/>
          <w:rtl/>
          <w:lang w:eastAsia="he-IL"/>
        </w:rPr>
        <w:t xml:space="preserve">שאמר קודם ראש האגף, שאין </w:t>
      </w:r>
      <w:r w:rsidR="003A2B4B">
        <w:rPr>
          <w:rFonts w:hint="cs"/>
          <w:rtl/>
          <w:lang w:eastAsia="he-IL"/>
        </w:rPr>
        <w:t xml:space="preserve">להביא נכה לחרפת רעב. הרציונל הזה לא חל לגבי ההטבות, ולכן המגבלה של ניכוי השליש היא ברציונל אחר ובמגבלה אחרת. כמו שאדוני אמר שנדבר, </w:t>
      </w:r>
      <w:r>
        <w:rPr>
          <w:rFonts w:hint="cs"/>
          <w:rtl/>
          <w:lang w:eastAsia="he-IL"/>
        </w:rPr>
        <w:t xml:space="preserve">היה חשוב לי להגיד את </w:t>
      </w:r>
      <w:bookmarkStart w:id="493" w:name="_ETM_Q1_3972000"/>
      <w:bookmarkEnd w:id="493"/>
      <w:r>
        <w:rPr>
          <w:rFonts w:hint="cs"/>
          <w:rtl/>
          <w:lang w:eastAsia="he-IL"/>
        </w:rPr>
        <w:t xml:space="preserve">זה.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13077980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לא צריך להביא כל אזרח לקצה היכולת. </w:t>
      </w:r>
    </w:p>
    <w:p w:rsidR="003A2B4B" w:rsidRDefault="003A2B4B" w:rsidP="003A2B4B">
      <w:pPr>
        <w:rPr>
          <w:rtl/>
          <w:lang w:eastAsia="he-IL"/>
        </w:rPr>
      </w:pPr>
    </w:p>
    <w:sdt>
      <w:sdtPr>
        <w:rPr>
          <w:rFonts w:hint="cs"/>
          <w:rtl/>
        </w:rPr>
        <w:alias w:val="דובר_המשך"/>
        <w:tag w:val="&lt;ID&gt;699430&lt;/ID&gt;&lt;Name&gt;רוני מר&lt;/Name&gt;&lt;Data&gt;רוני מר&lt;/Data&gt;&lt;Shortcut&gt;רומר&lt;/Shortcut&gt;"/>
        <w:id w:val="-213818235"/>
        <w:placeholder>
          <w:docPart w:val="C88901F390414F438F65DAE5AAEC8533"/>
        </w:placeholder>
      </w:sdtPr>
      <w:sdtEndPr/>
      <w:sdtContent>
        <w:p w:rsidR="003A2B4B" w:rsidRDefault="003A2B4B" w:rsidP="003A2B4B">
          <w:pPr>
            <w:pStyle w:val="-"/>
            <w:rPr>
              <w:rtl/>
            </w:rPr>
          </w:pPr>
          <w:r>
            <w:rPr>
              <w:rStyle w:val="aff"/>
              <w:rFonts w:hint="cs"/>
              <w:color w:val="000000"/>
              <w:rtl/>
            </w:rPr>
            <w:t>רוני מר</w:t>
          </w:r>
          <w:r>
            <w:rPr>
              <w:rFonts w:hint="cs"/>
              <w:color w:val="000000"/>
              <w:rtl/>
            </w:rPr>
            <w:t>:</w:t>
          </w:r>
        </w:p>
      </w:sdtContent>
    </w:sdt>
    <w:p w:rsidR="003A2B4B" w:rsidRDefault="003A2B4B" w:rsidP="003A2B4B">
      <w:pPr>
        <w:pStyle w:val="KeepWithNext"/>
        <w:rPr>
          <w:rtl/>
          <w:lang w:eastAsia="he-IL"/>
        </w:rPr>
      </w:pPr>
    </w:p>
    <w:p w:rsidR="003A2B4B" w:rsidRDefault="00EF32CD" w:rsidP="003A2B4B">
      <w:pPr>
        <w:rPr>
          <w:rtl/>
          <w:lang w:eastAsia="he-IL"/>
        </w:rPr>
      </w:pPr>
      <w:r>
        <w:rPr>
          <w:rFonts w:hint="cs"/>
          <w:rtl/>
          <w:lang w:eastAsia="he-IL"/>
        </w:rPr>
        <w:t xml:space="preserve">ממש לא צריך אדוני, ממש לא צריך, אין שום כוונה </w:t>
      </w:r>
      <w:bookmarkStart w:id="494" w:name="_ETM_Q1_3979000"/>
      <w:bookmarkEnd w:id="494"/>
      <w:r>
        <w:rPr>
          <w:rFonts w:hint="cs"/>
          <w:rtl/>
          <w:lang w:eastAsia="he-IL"/>
        </w:rPr>
        <w:t xml:space="preserve">כזאת.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754909897"/>
        <w:placeholder>
          <w:docPart w:val="DefaultPlaceholder_-1854013440"/>
        </w:placeholder>
        <w15:color w:val="993366"/>
      </w:sdtPr>
      <w:sdtEndPr/>
      <w:sdtContent>
        <w:p w:rsidR="00EF32CD" w:rsidRDefault="00EF32CD" w:rsidP="00EF32CD">
          <w:pPr>
            <w:pStyle w:val="af8"/>
            <w:keepNext/>
            <w:rPr>
              <w:rtl/>
            </w:rPr>
          </w:pPr>
          <w:r w:rsidRPr="00EF32CD">
            <w:rPr>
              <w:color w:val="000000"/>
              <w:rtl/>
            </w:rPr>
            <w:t xml:space="preserve">היו"ר </w:t>
          </w:r>
          <w:r w:rsidRPr="00EF32CD">
            <w:rPr>
              <w:rStyle w:val="aff"/>
              <w:color w:val="000000"/>
              <w:rtl/>
            </w:rPr>
            <w:t xml:space="preserve">אלי </w:t>
          </w:r>
          <w:proofErr w:type="spellStart"/>
          <w:r w:rsidRPr="00EF32CD">
            <w:rPr>
              <w:rStyle w:val="aff"/>
              <w:color w:val="000000"/>
              <w:rtl/>
            </w:rPr>
            <w:t>אלאלוף</w:t>
          </w:r>
          <w:proofErr w:type="spellEnd"/>
          <w:r w:rsidRPr="00EF32CD">
            <w:rPr>
              <w:rStyle w:val="aff"/>
              <w:color w:val="000000"/>
              <w:rtl/>
            </w:rPr>
            <w:t>:</w:t>
          </w:r>
        </w:p>
      </w:sdtContent>
    </w:sdt>
    <w:p w:rsidR="00EF32CD" w:rsidRDefault="00EF32CD" w:rsidP="00EF32CD">
      <w:pPr>
        <w:pStyle w:val="KeepWithNext"/>
        <w:rPr>
          <w:rtl/>
          <w:lang w:eastAsia="he-IL"/>
        </w:rPr>
      </w:pPr>
    </w:p>
    <w:p w:rsidR="00EF32CD" w:rsidRDefault="00EF32CD" w:rsidP="00EF32CD">
      <w:pPr>
        <w:rPr>
          <w:rtl/>
          <w:lang w:eastAsia="he-IL"/>
        </w:rPr>
      </w:pPr>
      <w:bookmarkStart w:id="495" w:name="_ETM_Q1_3977000"/>
      <w:bookmarkEnd w:id="495"/>
      <w:r>
        <w:rPr>
          <w:rFonts w:hint="cs"/>
          <w:rtl/>
          <w:lang w:eastAsia="he-IL"/>
        </w:rPr>
        <w:t xml:space="preserve">אפשר לתת הרגשה טובה לאזרחים שלנו, אף אחד לא </w:t>
      </w:r>
      <w:bookmarkStart w:id="496" w:name="_ETM_Q1_3984000"/>
      <w:bookmarkEnd w:id="496"/>
      <w:r>
        <w:rPr>
          <w:rFonts w:hint="cs"/>
          <w:rtl/>
          <w:lang w:eastAsia="he-IL"/>
        </w:rPr>
        <w:t xml:space="preserve">מתנגד. </w:t>
      </w:r>
    </w:p>
    <w:p w:rsidR="00EF32CD" w:rsidRPr="00EF32CD" w:rsidRDefault="00EF32CD" w:rsidP="00EF32CD">
      <w:pPr>
        <w:rPr>
          <w:rtl/>
          <w:lang w:eastAsia="he-IL"/>
        </w:rPr>
      </w:pPr>
      <w:bookmarkStart w:id="497" w:name="_ETM_Q1_3985000"/>
      <w:bookmarkEnd w:id="497"/>
    </w:p>
    <w:sdt>
      <w:sdtPr>
        <w:rPr>
          <w:rFonts w:hint="cs"/>
          <w:rtl/>
          <w:lang w:eastAsia="he-IL"/>
        </w:rPr>
        <w:alias w:val="אורח"/>
        <w:tag w:val="&lt;ID&gt;715468&lt;/ID&gt;&lt;Name&gt;איציק שושן&lt;/Name&gt;&lt;Data&gt;איציק שושן&lt;/Data&gt;&lt;Shortcut&gt;אישו&lt;/Shortcut&gt;&lt;Title&gt;ארגון נכי צה&quot;ל&lt;/Title&gt;"/>
        <w:id w:val="-56048762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איציק שושן</w:t>
          </w:r>
          <w:r>
            <w:rPr>
              <w:rFonts w:hint="cs"/>
              <w:color w:val="000000"/>
              <w:rtl/>
              <w:lang w:eastAsia="he-IL"/>
            </w:rPr>
            <w:t>:</w:t>
          </w:r>
        </w:p>
      </w:sdtContent>
    </w:sdt>
    <w:p w:rsidR="003A2B4B" w:rsidRDefault="003A2B4B" w:rsidP="003A2B4B">
      <w:pPr>
        <w:pStyle w:val="KeepWithNext"/>
        <w:rPr>
          <w:rtl/>
          <w:lang w:eastAsia="he-IL"/>
        </w:rPr>
      </w:pPr>
    </w:p>
    <w:p w:rsidR="003A2B4B" w:rsidRDefault="00BB23F0" w:rsidP="00BB23F0">
      <w:pPr>
        <w:rPr>
          <w:rtl/>
          <w:lang w:eastAsia="he-IL"/>
        </w:rPr>
      </w:pPr>
      <w:r>
        <w:rPr>
          <w:rFonts w:hint="cs"/>
          <w:rtl/>
          <w:lang w:eastAsia="he-IL"/>
        </w:rPr>
        <w:t xml:space="preserve">אני רוצה להעלות מקרה של נכה </w:t>
      </w:r>
      <w:bookmarkStart w:id="498" w:name="_ETM_Q1_3990000"/>
      <w:bookmarkEnd w:id="498"/>
      <w:r>
        <w:rPr>
          <w:rFonts w:hint="cs"/>
          <w:rtl/>
          <w:lang w:eastAsia="he-IL"/>
        </w:rPr>
        <w:t xml:space="preserve">צה"ל זכאי </w:t>
      </w:r>
      <w:r>
        <w:rPr>
          <w:rFonts w:hint="cs"/>
          <w:lang w:eastAsia="he-IL"/>
        </w:rPr>
        <w:t>PTSD</w:t>
      </w:r>
      <w:r>
        <w:rPr>
          <w:rFonts w:hint="cs"/>
          <w:rtl/>
          <w:lang w:eastAsia="he-IL"/>
        </w:rPr>
        <w:t xml:space="preserve">. </w:t>
      </w:r>
      <w:bookmarkStart w:id="499" w:name="_ETM_Q1_3992000"/>
      <w:bookmarkEnd w:id="499"/>
      <w:r w:rsidR="003A2B4B">
        <w:rPr>
          <w:rFonts w:hint="cs"/>
          <w:rtl/>
          <w:lang w:eastAsia="he-IL"/>
        </w:rPr>
        <w:t>הוא חלה במחלה, בגלל שהוא חלה בסרטן</w:t>
      </w:r>
      <w:r>
        <w:rPr>
          <w:rFonts w:hint="cs"/>
          <w:rtl/>
          <w:lang w:eastAsia="he-IL"/>
        </w:rPr>
        <w:t xml:space="preserve">, מקזזים לו </w:t>
      </w:r>
      <w:r w:rsidR="003A2B4B">
        <w:rPr>
          <w:rFonts w:hint="cs"/>
          <w:rtl/>
          <w:lang w:eastAsia="he-IL"/>
        </w:rPr>
        <w:t>2,100 שקל</w:t>
      </w:r>
      <w:r w:rsidR="000A0A79">
        <w:rPr>
          <w:rFonts w:hint="cs"/>
          <w:rtl/>
          <w:lang w:eastAsia="he-IL"/>
        </w:rPr>
        <w:t xml:space="preserve"> מהסכום של </w:t>
      </w:r>
      <w:bookmarkStart w:id="500" w:name="_ETM_Q1_4006000"/>
      <w:bookmarkEnd w:id="500"/>
      <w:r w:rsidR="000A0A79">
        <w:rPr>
          <w:rFonts w:hint="cs"/>
          <w:rtl/>
          <w:lang w:eastAsia="he-IL"/>
        </w:rPr>
        <w:t>הנצרך</w:t>
      </w:r>
      <w:r w:rsidR="003A2B4B">
        <w:rPr>
          <w:rFonts w:hint="cs"/>
          <w:rtl/>
          <w:lang w:eastAsia="he-IL"/>
        </w:rPr>
        <w:t xml:space="preserve">.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04573846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חבר'ה, זה לא הנושא. </w:t>
      </w:r>
      <w:r w:rsidR="000A0A79">
        <w:rPr>
          <w:rFonts w:hint="cs"/>
          <w:rtl/>
          <w:lang w:eastAsia="he-IL"/>
        </w:rPr>
        <w:t xml:space="preserve">אני חוזר, </w:t>
      </w:r>
      <w:r>
        <w:rPr>
          <w:rFonts w:hint="cs"/>
          <w:rtl/>
          <w:lang w:eastAsia="he-IL"/>
        </w:rPr>
        <w:t xml:space="preserve">אני קורא חוק ואני רוצה שנתייחס לחוק. </w:t>
      </w:r>
    </w:p>
    <w:p w:rsidR="003A2B4B" w:rsidRDefault="003A2B4B" w:rsidP="003A2B4B">
      <w:pPr>
        <w:rPr>
          <w:rtl/>
          <w:lang w:eastAsia="he-IL"/>
        </w:rPr>
      </w:pPr>
    </w:p>
    <w:sdt>
      <w:sdtPr>
        <w:rPr>
          <w:rFonts w:hint="cs"/>
          <w:rtl/>
        </w:rPr>
        <w:alias w:val="דובר_המשך"/>
        <w:tag w:val="&lt;ID&gt;715468&lt;/ID&gt;&lt;Name&gt;איציק שושן&lt;/Name&gt;&lt;Data&gt;איציק שושן&lt;/Data&gt;&lt;Shortcut&gt;אישו&lt;/Shortcut&gt;"/>
        <w:id w:val="426308053"/>
        <w:placeholder>
          <w:docPart w:val="C88901F390414F438F65DAE5AAEC8533"/>
        </w:placeholder>
      </w:sdtPr>
      <w:sdtEndPr/>
      <w:sdtContent>
        <w:p w:rsidR="003A2B4B" w:rsidRDefault="003A2B4B" w:rsidP="003A2B4B">
          <w:pPr>
            <w:pStyle w:val="-"/>
            <w:rPr>
              <w:rtl/>
            </w:rPr>
          </w:pPr>
          <w:r>
            <w:rPr>
              <w:rStyle w:val="aff"/>
              <w:rFonts w:hint="cs"/>
              <w:color w:val="000000"/>
              <w:rtl/>
            </w:rPr>
            <w:t>איציק שושן</w:t>
          </w:r>
          <w:r>
            <w:rPr>
              <w:rFonts w:hint="cs"/>
              <w:color w:val="000000"/>
              <w:rtl/>
            </w:rPr>
            <w:t>:</w:t>
          </w:r>
        </w:p>
      </w:sdtContent>
    </w:sdt>
    <w:p w:rsidR="003A2B4B" w:rsidRDefault="003A2B4B" w:rsidP="003A2B4B">
      <w:pPr>
        <w:pStyle w:val="KeepWithNext"/>
        <w:rPr>
          <w:rtl/>
          <w:lang w:eastAsia="he-IL"/>
        </w:rPr>
      </w:pPr>
    </w:p>
    <w:p w:rsidR="003A2B4B" w:rsidRDefault="003A2B4B" w:rsidP="000A0A79">
      <w:pPr>
        <w:rPr>
          <w:rtl/>
          <w:lang w:eastAsia="he-IL"/>
        </w:rPr>
      </w:pPr>
      <w:r>
        <w:rPr>
          <w:rFonts w:hint="cs"/>
          <w:rtl/>
          <w:lang w:eastAsia="he-IL"/>
        </w:rPr>
        <w:t xml:space="preserve">אבל זה מה שטענו, </w:t>
      </w:r>
      <w:r w:rsidR="000A0A79">
        <w:rPr>
          <w:rFonts w:hint="cs"/>
          <w:rtl/>
          <w:lang w:eastAsia="he-IL"/>
        </w:rPr>
        <w:t>שזה תשלום יתר</w:t>
      </w:r>
      <w:r>
        <w:rPr>
          <w:rFonts w:hint="cs"/>
          <w:rtl/>
          <w:lang w:eastAsia="he-IL"/>
        </w:rPr>
        <w:t xml:space="preserve">.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977682759"/>
        <w:placeholder>
          <w:docPart w:val="DefaultPlaceholder_-1854013440"/>
        </w:placeholder>
        <w15:color w:val="993366"/>
      </w:sdtPr>
      <w:sdtEndPr/>
      <w:sdtContent>
        <w:p w:rsidR="000A0A79" w:rsidRDefault="000A0A79" w:rsidP="000A0A79">
          <w:pPr>
            <w:pStyle w:val="af8"/>
            <w:keepNext/>
            <w:rPr>
              <w:rtl/>
            </w:rPr>
          </w:pPr>
          <w:r w:rsidRPr="000A0A79">
            <w:rPr>
              <w:color w:val="000000"/>
              <w:rtl/>
            </w:rPr>
            <w:t xml:space="preserve">היו"ר </w:t>
          </w:r>
          <w:r w:rsidRPr="000A0A79">
            <w:rPr>
              <w:rStyle w:val="aff"/>
              <w:color w:val="000000"/>
              <w:rtl/>
            </w:rPr>
            <w:t xml:space="preserve">אלי </w:t>
          </w:r>
          <w:proofErr w:type="spellStart"/>
          <w:r w:rsidRPr="000A0A79">
            <w:rPr>
              <w:rStyle w:val="aff"/>
              <w:color w:val="000000"/>
              <w:rtl/>
            </w:rPr>
            <w:t>אלאלוף</w:t>
          </w:r>
          <w:proofErr w:type="spellEnd"/>
          <w:r w:rsidRPr="000A0A79">
            <w:rPr>
              <w:rStyle w:val="aff"/>
              <w:color w:val="000000"/>
              <w:rtl/>
            </w:rPr>
            <w:t>:</w:t>
          </w:r>
        </w:p>
      </w:sdtContent>
    </w:sdt>
    <w:p w:rsidR="000A0A79" w:rsidRDefault="000A0A79" w:rsidP="000A0A79">
      <w:pPr>
        <w:pStyle w:val="KeepWithNext"/>
        <w:rPr>
          <w:rtl/>
          <w:lang w:eastAsia="he-IL"/>
        </w:rPr>
      </w:pPr>
    </w:p>
    <w:p w:rsidR="000A0A79" w:rsidRDefault="000A0A79" w:rsidP="000A0A79">
      <w:pPr>
        <w:rPr>
          <w:rtl/>
          <w:lang w:eastAsia="he-IL"/>
        </w:rPr>
      </w:pPr>
      <w:bookmarkStart w:id="501" w:name="_ETM_Q1_4017000"/>
      <w:bookmarkEnd w:id="501"/>
      <w:r>
        <w:rPr>
          <w:rFonts w:hint="cs"/>
          <w:rtl/>
          <w:lang w:eastAsia="he-IL"/>
        </w:rPr>
        <w:t xml:space="preserve">אני מוכן לקבל את זה </w:t>
      </w:r>
      <w:bookmarkStart w:id="502" w:name="_ETM_Q1_4021000"/>
      <w:bookmarkEnd w:id="502"/>
      <w:r>
        <w:rPr>
          <w:rFonts w:hint="cs"/>
          <w:rtl/>
          <w:lang w:eastAsia="he-IL"/>
        </w:rPr>
        <w:t xml:space="preserve">בפניות אישיות אלי ואני אפנה, אבל לא בדיון הזה. </w:t>
      </w:r>
    </w:p>
    <w:p w:rsidR="000A0A79" w:rsidRPr="000A0A79" w:rsidRDefault="000A0A79" w:rsidP="000A0A79">
      <w:pPr>
        <w:rPr>
          <w:rtl/>
          <w:lang w:eastAsia="he-IL"/>
        </w:rPr>
      </w:pPr>
      <w:bookmarkStart w:id="503" w:name="_ETM_Q1_4027000"/>
      <w:bookmarkEnd w:id="503"/>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7896642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590B18" w:rsidRDefault="000A0A79" w:rsidP="000A0A79">
      <w:pPr>
        <w:rPr>
          <w:rtl/>
          <w:lang w:eastAsia="he-IL"/>
        </w:rPr>
      </w:pPr>
      <w:r>
        <w:rPr>
          <w:rFonts w:hint="cs"/>
          <w:rtl/>
          <w:lang w:eastAsia="he-IL"/>
        </w:rPr>
        <w:t xml:space="preserve">מה </w:t>
      </w:r>
      <w:bookmarkStart w:id="504" w:name="_ETM_Q1_4023000"/>
      <w:bookmarkEnd w:id="504"/>
      <w:r>
        <w:rPr>
          <w:rFonts w:hint="cs"/>
          <w:rtl/>
          <w:lang w:eastAsia="he-IL"/>
        </w:rPr>
        <w:t xml:space="preserve">שאמר נציג האוצר, אני מקווה שזה נכון, כי </w:t>
      </w:r>
      <w:bookmarkStart w:id="505" w:name="_ETM_Q1_4031000"/>
      <w:bookmarkEnd w:id="505"/>
      <w:r>
        <w:rPr>
          <w:rFonts w:hint="cs"/>
          <w:rtl/>
          <w:lang w:eastAsia="he-IL"/>
        </w:rPr>
        <w:t xml:space="preserve">יש מקרים. אתה אולי לא יודע, אנחנו נכי צה"ל </w:t>
      </w:r>
      <w:bookmarkStart w:id="506" w:name="_ETM_Q1_4033000"/>
      <w:bookmarkEnd w:id="506"/>
      <w:r>
        <w:rPr>
          <w:rFonts w:hint="cs"/>
          <w:rtl/>
          <w:lang w:eastAsia="he-IL"/>
        </w:rPr>
        <w:t xml:space="preserve">שנפצענו, אנחנו משלמים מחיר יקר. יש מקרים שאנשים משלמים מחיר. </w:t>
      </w:r>
      <w:bookmarkStart w:id="507" w:name="_ETM_Q1_4041000"/>
      <w:bookmarkEnd w:id="507"/>
      <w:r>
        <w:rPr>
          <w:rFonts w:hint="cs"/>
          <w:rtl/>
          <w:lang w:eastAsia="he-IL"/>
        </w:rPr>
        <w:t xml:space="preserve">יש מקרים </w:t>
      </w:r>
      <w:r w:rsidR="003A2B4B">
        <w:rPr>
          <w:rFonts w:hint="cs"/>
          <w:rtl/>
          <w:lang w:eastAsia="he-IL"/>
        </w:rPr>
        <w:t xml:space="preserve">שהמערכת אולי לא שמה לב, אבל אני מכיר מקרים שאדם חי מ-200 שקל, 1,200 </w:t>
      </w:r>
      <w:r w:rsidR="00590B18">
        <w:rPr>
          <w:rFonts w:hint="cs"/>
          <w:rtl/>
          <w:lang w:eastAsia="he-IL"/>
        </w:rPr>
        <w:t xml:space="preserve">שקל </w:t>
      </w:r>
      <w:r w:rsidR="003A2B4B">
        <w:rPr>
          <w:rFonts w:hint="cs"/>
          <w:rtl/>
          <w:lang w:eastAsia="he-IL"/>
        </w:rPr>
        <w:t>לקחו לו מההוצאה לפועל</w:t>
      </w:r>
      <w:r w:rsidR="00590B18">
        <w:rPr>
          <w:rFonts w:hint="cs"/>
          <w:rtl/>
          <w:lang w:eastAsia="he-IL"/>
        </w:rPr>
        <w:t xml:space="preserve"> במשך שנים</w:t>
      </w:r>
      <w:r w:rsidR="003A2B4B">
        <w:rPr>
          <w:rFonts w:hint="cs"/>
          <w:rtl/>
          <w:lang w:eastAsia="he-IL"/>
        </w:rPr>
        <w:t xml:space="preserve">. </w:t>
      </w:r>
    </w:p>
    <w:p w:rsidR="00590B18" w:rsidRDefault="00590B18" w:rsidP="000A0A79">
      <w:pPr>
        <w:rPr>
          <w:rtl/>
          <w:lang w:eastAsia="he-IL"/>
        </w:rPr>
      </w:pPr>
      <w:bookmarkStart w:id="508" w:name="_ETM_Q1_4050000"/>
      <w:bookmarkEnd w:id="508"/>
    </w:p>
    <w:bookmarkStart w:id="509" w:name="_ETM_Q1_4045000" w:displacedByCustomXml="next"/>
    <w:bookmarkEnd w:id="509" w:displacedByCustomXml="next"/>
    <w:sdt>
      <w:sdtPr>
        <w:rPr>
          <w:rtl/>
        </w:rPr>
        <w:alias w:val="יור"/>
        <w:tag w:val="&lt;ID&gt;5299&lt;/ID&gt;&lt;Name&gt;אלי אלאלוף - יו&quot;רַ&lt;/Name&gt;&lt;Data&gt;אלי אלאלוף&lt;/Data&gt;&lt;Shortcut&gt;אלאל&lt;/Shortcut&gt;"/>
        <w:id w:val="716321805"/>
        <w:placeholder>
          <w:docPart w:val="DefaultPlaceholder_-1854013440"/>
        </w:placeholder>
        <w15:color w:val="993366"/>
      </w:sdtPr>
      <w:sdtEndPr/>
      <w:sdtContent>
        <w:p w:rsidR="00590B18" w:rsidRDefault="00590B18" w:rsidP="00590B18">
          <w:pPr>
            <w:pStyle w:val="af8"/>
            <w:keepNext/>
            <w:rPr>
              <w:rtl/>
            </w:rPr>
          </w:pPr>
          <w:r w:rsidRPr="00590B18">
            <w:rPr>
              <w:color w:val="000000"/>
              <w:rtl/>
            </w:rPr>
            <w:t xml:space="preserve">היו"ר </w:t>
          </w:r>
          <w:r w:rsidRPr="00590B18">
            <w:rPr>
              <w:rStyle w:val="aff"/>
              <w:color w:val="000000"/>
              <w:rtl/>
            </w:rPr>
            <w:t xml:space="preserve">אלי </w:t>
          </w:r>
          <w:proofErr w:type="spellStart"/>
          <w:r w:rsidRPr="00590B18">
            <w:rPr>
              <w:rStyle w:val="aff"/>
              <w:color w:val="000000"/>
              <w:rtl/>
            </w:rPr>
            <w:t>אלאלוף</w:t>
          </w:r>
          <w:proofErr w:type="spellEnd"/>
          <w:r w:rsidRPr="00590B18">
            <w:rPr>
              <w:rStyle w:val="aff"/>
              <w:color w:val="000000"/>
              <w:rtl/>
            </w:rPr>
            <w:t>:</w:t>
          </w:r>
        </w:p>
      </w:sdtContent>
    </w:sdt>
    <w:p w:rsidR="00590B18" w:rsidRDefault="00590B18" w:rsidP="00590B18">
      <w:pPr>
        <w:pStyle w:val="KeepWithNext"/>
        <w:rPr>
          <w:rtl/>
          <w:lang w:eastAsia="he-IL"/>
        </w:rPr>
      </w:pPr>
    </w:p>
    <w:p w:rsidR="00590B18" w:rsidRDefault="00590B18" w:rsidP="00590B18">
      <w:pPr>
        <w:rPr>
          <w:rtl/>
          <w:lang w:eastAsia="he-IL"/>
        </w:rPr>
      </w:pPr>
      <w:bookmarkStart w:id="510" w:name="_ETM_Q1_4046000"/>
      <w:bookmarkEnd w:id="510"/>
      <w:r>
        <w:rPr>
          <w:rFonts w:hint="cs"/>
          <w:rtl/>
          <w:lang w:eastAsia="he-IL"/>
        </w:rPr>
        <w:t>במה זה סותר את מה שאמרנו?</w:t>
      </w:r>
    </w:p>
    <w:p w:rsidR="00590B18" w:rsidRDefault="00590B18" w:rsidP="00590B18">
      <w:pPr>
        <w:rPr>
          <w:rtl/>
          <w:lang w:eastAsia="he-IL"/>
        </w:rPr>
      </w:pPr>
    </w:p>
    <w:bookmarkStart w:id="511" w:name="_ETM_Q1_4052000" w:displacedByCustomXml="next"/>
    <w:bookmarkEnd w:id="511" w:displacedByCustomXml="next"/>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2061392923"/>
        <w:placeholder>
          <w:docPart w:val="DefaultPlaceholder_-1854013440"/>
        </w:placeholder>
        <w15:color w:val="993366"/>
      </w:sdtPr>
      <w:sdtEndPr/>
      <w:sdtContent>
        <w:p w:rsidR="00590B18" w:rsidRDefault="00590B18" w:rsidP="00590B18">
          <w:pPr>
            <w:pStyle w:val="afb"/>
            <w:keepNext/>
            <w:rPr>
              <w:rtl/>
              <w:lang w:eastAsia="he-IL"/>
            </w:rPr>
          </w:pPr>
          <w:r w:rsidRPr="00590B18">
            <w:rPr>
              <w:rStyle w:val="aff"/>
              <w:color w:val="000000"/>
              <w:rtl/>
            </w:rPr>
            <w:t>אייל אליהו:</w:t>
          </w:r>
        </w:p>
      </w:sdtContent>
    </w:sdt>
    <w:p w:rsidR="00590B18" w:rsidRDefault="00590B18" w:rsidP="00590B18">
      <w:pPr>
        <w:pStyle w:val="KeepWithNext"/>
        <w:rPr>
          <w:rtl/>
          <w:lang w:eastAsia="he-IL"/>
        </w:rPr>
      </w:pPr>
    </w:p>
    <w:p w:rsidR="003A2B4B" w:rsidRDefault="003A2B4B" w:rsidP="000A0A79">
      <w:pPr>
        <w:rPr>
          <w:rtl/>
          <w:lang w:eastAsia="he-IL"/>
        </w:rPr>
      </w:pPr>
      <w:bookmarkStart w:id="512" w:name="_ETM_Q1_4048000"/>
      <w:bookmarkEnd w:id="512"/>
      <w:r>
        <w:rPr>
          <w:rFonts w:hint="cs"/>
          <w:rtl/>
          <w:lang w:eastAsia="he-IL"/>
        </w:rPr>
        <w:t>הוא אומר ש</w:t>
      </w:r>
      <w:r w:rsidR="00590B18">
        <w:rPr>
          <w:rFonts w:hint="cs"/>
          <w:rtl/>
          <w:lang w:eastAsia="he-IL"/>
        </w:rPr>
        <w:t xml:space="preserve">הוא </w:t>
      </w:r>
      <w:bookmarkStart w:id="513" w:name="_ETM_Q1_4056000"/>
      <w:bookmarkEnd w:id="513"/>
      <w:r>
        <w:rPr>
          <w:rFonts w:hint="cs"/>
          <w:rtl/>
          <w:lang w:eastAsia="he-IL"/>
        </w:rPr>
        <w:t xml:space="preserve">לא מגיע למצב של רעב, אז כן מגיעים למצב של רעב, יש מקרים כאלה. לא להגיד את זה </w:t>
      </w:r>
      <w:r w:rsidR="00590B18">
        <w:rPr>
          <w:rFonts w:hint="cs"/>
          <w:rtl/>
          <w:lang w:eastAsia="he-IL"/>
        </w:rPr>
        <w:t xml:space="preserve">בצורה כזאת.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994679894"/>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590B18" w:rsidP="003A2B4B">
      <w:pPr>
        <w:rPr>
          <w:rtl/>
          <w:lang w:eastAsia="he-IL"/>
        </w:rPr>
      </w:pPr>
      <w:r>
        <w:rPr>
          <w:rFonts w:hint="cs"/>
          <w:rtl/>
          <w:lang w:eastAsia="he-IL"/>
        </w:rPr>
        <w:t xml:space="preserve">חבר'ה, זאת לא פרשנות של טקסט, </w:t>
      </w:r>
      <w:bookmarkStart w:id="514" w:name="_ETM_Q1_4065000"/>
      <w:bookmarkEnd w:id="514"/>
      <w:r>
        <w:rPr>
          <w:rFonts w:hint="cs"/>
          <w:rtl/>
          <w:lang w:eastAsia="he-IL"/>
        </w:rPr>
        <w:t xml:space="preserve">אני מתנצל, המקרים האלה </w:t>
      </w:r>
      <w:r w:rsidR="003A2B4B">
        <w:rPr>
          <w:rFonts w:hint="cs"/>
          <w:rtl/>
          <w:lang w:eastAsia="he-IL"/>
        </w:rPr>
        <w:t xml:space="preserve">זה לא הדיון. </w:t>
      </w:r>
    </w:p>
    <w:p w:rsidR="003A2B4B" w:rsidRDefault="003A2B4B" w:rsidP="003A2B4B">
      <w:pPr>
        <w:rPr>
          <w:rtl/>
          <w:lang w:eastAsia="he-IL"/>
        </w:rPr>
      </w:pPr>
    </w:p>
    <w:p w:rsidR="00831973" w:rsidRDefault="00831973" w:rsidP="003A2B4B">
      <w:pPr>
        <w:rPr>
          <w:rtl/>
          <w:lang w:eastAsia="he-IL"/>
        </w:rPr>
      </w:pPr>
    </w:p>
    <w:p w:rsidR="00831973" w:rsidRDefault="00831973" w:rsidP="003A2B4B">
      <w:pPr>
        <w:rPr>
          <w:rtl/>
          <w:lang w:eastAsia="he-IL"/>
        </w:rPr>
      </w:pPr>
    </w:p>
    <w:p w:rsidR="00831973" w:rsidRDefault="00831973" w:rsidP="003A2B4B">
      <w:pPr>
        <w:rPr>
          <w:rtl/>
          <w:lang w:eastAsia="he-IL"/>
        </w:rPr>
      </w:pPr>
    </w:p>
    <w:sdt>
      <w:sdtPr>
        <w:rPr>
          <w:rFonts w:hint="cs"/>
          <w:rtl/>
          <w:lang w:eastAsia="he-IL"/>
        </w:rPr>
        <w:alias w:val="אורח"/>
        <w:tag w:val="&lt;ID&gt;715292&lt;/ID&gt;&lt;Name&gt;חיים בר&lt;/Name&gt;&lt;Data&gt;חיים בר&lt;/Data&gt;&lt;Title&gt;יו&quot;ר הארגון, ארגון נכי צה&quot;ל&lt;/Title&gt;"/>
        <w:id w:val="179170243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r>
            <w:rPr>
              <w:rFonts w:hint="cs"/>
              <w:color w:val="000000"/>
              <w:rtl/>
              <w:lang w:eastAsia="he-IL"/>
            </w:rPr>
            <w:t>:</w:t>
          </w:r>
        </w:p>
      </w:sdtContent>
    </w:sdt>
    <w:p w:rsidR="003A2B4B" w:rsidRDefault="003A2B4B" w:rsidP="003A2B4B">
      <w:pPr>
        <w:pStyle w:val="KeepWithNext"/>
        <w:rPr>
          <w:rtl/>
          <w:lang w:eastAsia="he-IL"/>
        </w:rPr>
      </w:pPr>
    </w:p>
    <w:p w:rsidR="003A2B4B" w:rsidRDefault="00A141EB" w:rsidP="00A141EB">
      <w:pPr>
        <w:rPr>
          <w:rtl/>
          <w:lang w:eastAsia="he-IL"/>
        </w:rPr>
      </w:pPr>
      <w:r>
        <w:rPr>
          <w:rFonts w:hint="cs"/>
          <w:rtl/>
          <w:lang w:eastAsia="he-IL"/>
        </w:rPr>
        <w:t xml:space="preserve">אני רוצה להעלות פה נושא שהוא </w:t>
      </w:r>
      <w:bookmarkStart w:id="515" w:name="_ETM_Q1_4077000"/>
      <w:bookmarkEnd w:id="515"/>
      <w:r>
        <w:rPr>
          <w:rFonts w:hint="cs"/>
          <w:rtl/>
          <w:lang w:eastAsia="he-IL"/>
        </w:rPr>
        <w:t xml:space="preserve">המהות בגללה אנחנו יושבים פה עד עכשיו. </w:t>
      </w:r>
      <w:r w:rsidR="003A2B4B">
        <w:rPr>
          <w:rFonts w:hint="cs"/>
          <w:rtl/>
          <w:lang w:eastAsia="he-IL"/>
        </w:rPr>
        <w:t xml:space="preserve">צריך להבין </w:t>
      </w:r>
      <w:r>
        <w:rPr>
          <w:rFonts w:hint="cs"/>
          <w:rtl/>
          <w:lang w:eastAsia="he-IL"/>
        </w:rPr>
        <w:t xml:space="preserve">שעד היום הורידו </w:t>
      </w:r>
      <w:bookmarkStart w:id="516" w:name="_ETM_Q1_4082000"/>
      <w:bookmarkEnd w:id="516"/>
      <w:r>
        <w:rPr>
          <w:rFonts w:hint="cs"/>
          <w:rtl/>
          <w:lang w:eastAsia="he-IL"/>
        </w:rPr>
        <w:t xml:space="preserve">את מה שהורידו, את ה-100% מההטבות. עברנו עכשיו לארגן </w:t>
      </w:r>
      <w:bookmarkStart w:id="517" w:name="_ETM_Q1_4084000"/>
      <w:bookmarkEnd w:id="517"/>
      <w:r>
        <w:rPr>
          <w:rFonts w:hint="cs"/>
          <w:rtl/>
          <w:lang w:eastAsia="he-IL"/>
        </w:rPr>
        <w:t xml:space="preserve">את ההטבות בחקיקה, לקחנו את ההטבות הרלוונטיות שיישארו הטבות ואמרנו שנוריד עד שליש מהן. </w:t>
      </w:r>
      <w:r w:rsidR="003A2B4B">
        <w:rPr>
          <w:rFonts w:hint="cs"/>
          <w:rtl/>
          <w:lang w:eastAsia="he-IL"/>
        </w:rPr>
        <w:t xml:space="preserve"> מה יכול להיות</w:t>
      </w:r>
      <w:r>
        <w:rPr>
          <w:rFonts w:hint="cs"/>
          <w:rtl/>
          <w:lang w:eastAsia="he-IL"/>
        </w:rPr>
        <w:t xml:space="preserve"> פחות טוב מזה ברגע הזה</w:t>
      </w:r>
      <w:r w:rsidR="003A2B4B">
        <w:rPr>
          <w:rFonts w:hint="cs"/>
          <w:rtl/>
          <w:lang w:eastAsia="he-IL"/>
        </w:rPr>
        <w:t xml:space="preserve">? </w:t>
      </w:r>
      <w:r>
        <w:rPr>
          <w:rFonts w:hint="cs"/>
          <w:rtl/>
          <w:lang w:eastAsia="he-IL"/>
        </w:rPr>
        <w:t xml:space="preserve">מצוין, </w:t>
      </w:r>
      <w:bookmarkStart w:id="518" w:name="_ETM_Q1_4102000"/>
      <w:bookmarkEnd w:id="518"/>
      <w:r w:rsidR="003A2B4B">
        <w:rPr>
          <w:rFonts w:hint="cs"/>
          <w:rtl/>
          <w:lang w:eastAsia="he-IL"/>
        </w:rPr>
        <w:t>כל הכבוד, תמשיכו את זה</w:t>
      </w:r>
      <w:r>
        <w:rPr>
          <w:rFonts w:hint="cs"/>
          <w:rtl/>
          <w:lang w:eastAsia="he-IL"/>
        </w:rPr>
        <w:t>, ככה צריך להיות</w:t>
      </w:r>
      <w:r w:rsidR="003A2B4B">
        <w:rPr>
          <w:rFonts w:hint="cs"/>
          <w:rtl/>
          <w:lang w:eastAsia="he-IL"/>
        </w:rPr>
        <w:t xml:space="preserve">.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18360237"/>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A141EB" w:rsidRDefault="00A141EB" w:rsidP="003A2B4B">
      <w:pPr>
        <w:rPr>
          <w:rtl/>
          <w:lang w:eastAsia="he-IL"/>
        </w:rPr>
      </w:pPr>
      <w:r>
        <w:rPr>
          <w:rFonts w:hint="cs"/>
          <w:rtl/>
          <w:lang w:eastAsia="he-IL"/>
        </w:rPr>
        <w:t xml:space="preserve">זה </w:t>
      </w:r>
      <w:r w:rsidR="003A2B4B">
        <w:rPr>
          <w:rFonts w:hint="cs"/>
          <w:rtl/>
          <w:lang w:eastAsia="he-IL"/>
        </w:rPr>
        <w:t xml:space="preserve">בזכות יעל סלנט. </w:t>
      </w:r>
    </w:p>
    <w:p w:rsidR="00A141EB" w:rsidRDefault="00A141EB" w:rsidP="003A2B4B">
      <w:pPr>
        <w:rPr>
          <w:rtl/>
          <w:lang w:eastAsia="he-IL"/>
        </w:rPr>
      </w:pPr>
    </w:p>
    <w:sdt>
      <w:sdtPr>
        <w:rPr>
          <w:rtl/>
        </w:rPr>
        <w:alias w:val="קריאה"/>
        <w:tag w:val="&lt;ID&gt;0&lt;/ID&gt;&lt;Name&gt;קריאה&lt;/Name&gt;&lt;Data&gt;&lt;/Data&gt;&lt;Shortcut&gt;&lt;/Shortcut&gt;"/>
        <w:id w:val="948057670"/>
        <w:placeholder>
          <w:docPart w:val="DefaultPlaceholder_-1854013440"/>
        </w:placeholder>
        <w15:color w:val="993366"/>
      </w:sdtPr>
      <w:sdtEndPr/>
      <w:sdtContent>
        <w:p w:rsidR="00A141EB" w:rsidRDefault="00A141EB" w:rsidP="00A141EB">
          <w:pPr>
            <w:pStyle w:val="af7"/>
            <w:keepNext/>
            <w:rPr>
              <w:rtl/>
            </w:rPr>
          </w:pPr>
          <w:r w:rsidRPr="00A141EB">
            <w:rPr>
              <w:rStyle w:val="aff"/>
              <w:color w:val="000000"/>
              <w:rtl/>
            </w:rPr>
            <w:t>קריאה:</w:t>
          </w:r>
        </w:p>
      </w:sdtContent>
    </w:sdt>
    <w:p w:rsidR="00A141EB" w:rsidRDefault="00A141EB" w:rsidP="00A141EB">
      <w:pPr>
        <w:pStyle w:val="KeepWithNext"/>
        <w:rPr>
          <w:rtl/>
          <w:lang w:eastAsia="he-IL"/>
        </w:rPr>
      </w:pPr>
    </w:p>
    <w:p w:rsidR="00A141EB" w:rsidRDefault="00A141EB" w:rsidP="00A141EB">
      <w:pPr>
        <w:rPr>
          <w:rtl/>
          <w:lang w:eastAsia="he-IL"/>
        </w:rPr>
      </w:pPr>
      <w:bookmarkStart w:id="519" w:name="_ETM_Q1_4099000"/>
      <w:bookmarkEnd w:id="519"/>
      <w:r>
        <w:rPr>
          <w:rFonts w:hint="cs"/>
          <w:rtl/>
          <w:lang w:eastAsia="he-IL"/>
        </w:rPr>
        <w:t>יישר כוח מגיע ל</w:t>
      </w:r>
      <w:r w:rsidR="006F6C7E">
        <w:rPr>
          <w:rFonts w:hint="cs"/>
          <w:rtl/>
          <w:lang w:eastAsia="he-IL"/>
        </w:rPr>
        <w:t xml:space="preserve">ה, </w:t>
      </w:r>
      <w:bookmarkStart w:id="520" w:name="_ETM_Q1_4110000"/>
      <w:bookmarkEnd w:id="520"/>
      <w:r>
        <w:rPr>
          <w:rFonts w:hint="cs"/>
          <w:rtl/>
          <w:lang w:eastAsia="he-IL"/>
        </w:rPr>
        <w:t xml:space="preserve">אדוני. </w:t>
      </w:r>
    </w:p>
    <w:p w:rsidR="006F6C7E" w:rsidRDefault="006F6C7E" w:rsidP="00A141EB">
      <w:pPr>
        <w:rPr>
          <w:rtl/>
          <w:lang w:eastAsia="he-IL"/>
        </w:rPr>
      </w:pPr>
    </w:p>
    <w:bookmarkStart w:id="521" w:name="_ETM_Q1_4111000" w:displacedByCustomXml="next"/>
    <w:bookmarkEnd w:id="521" w:displacedByCustomXml="next"/>
    <w:sdt>
      <w:sdtPr>
        <w:rPr>
          <w:rtl/>
        </w:rPr>
        <w:alias w:val="יור"/>
        <w:tag w:val="&lt;ID&gt;5299&lt;/ID&gt;&lt;Name&gt;אלי אלאלוף - יו&quot;רַ&lt;/Name&gt;&lt;Data&gt;אלי אלאלוף&lt;/Data&gt;&lt;Shortcut&gt;אלאל&lt;/Shortcut&gt;"/>
        <w:id w:val="-450248214"/>
        <w:placeholder>
          <w:docPart w:val="DefaultPlaceholder_-1854013440"/>
        </w:placeholder>
        <w15:color w:val="993366"/>
      </w:sdtPr>
      <w:sdtEndPr/>
      <w:sdtContent>
        <w:p w:rsidR="006F6C7E" w:rsidRDefault="006F6C7E" w:rsidP="006F6C7E">
          <w:pPr>
            <w:pStyle w:val="af8"/>
            <w:keepNext/>
            <w:rPr>
              <w:rtl/>
            </w:rPr>
          </w:pPr>
          <w:r w:rsidRPr="006F6C7E">
            <w:rPr>
              <w:color w:val="000000"/>
              <w:rtl/>
            </w:rPr>
            <w:t xml:space="preserve">היו"ר </w:t>
          </w:r>
          <w:r w:rsidRPr="006F6C7E">
            <w:rPr>
              <w:rStyle w:val="aff"/>
              <w:color w:val="000000"/>
              <w:rtl/>
            </w:rPr>
            <w:t xml:space="preserve">אלי </w:t>
          </w:r>
          <w:proofErr w:type="spellStart"/>
          <w:r w:rsidRPr="006F6C7E">
            <w:rPr>
              <w:rStyle w:val="aff"/>
              <w:color w:val="000000"/>
              <w:rtl/>
            </w:rPr>
            <w:t>אלאלוף</w:t>
          </w:r>
          <w:proofErr w:type="spellEnd"/>
          <w:r w:rsidRPr="006F6C7E">
            <w:rPr>
              <w:rStyle w:val="aff"/>
              <w:color w:val="000000"/>
              <w:rtl/>
            </w:rPr>
            <w:t>:</w:t>
          </w:r>
        </w:p>
      </w:sdtContent>
    </w:sdt>
    <w:p w:rsidR="006F6C7E" w:rsidRDefault="006F6C7E" w:rsidP="006F6C7E">
      <w:pPr>
        <w:pStyle w:val="KeepWithNext"/>
        <w:rPr>
          <w:rtl/>
          <w:lang w:eastAsia="he-IL"/>
        </w:rPr>
      </w:pPr>
    </w:p>
    <w:p w:rsidR="003A2B4B" w:rsidRDefault="003A2B4B" w:rsidP="006F6C7E">
      <w:pPr>
        <w:rPr>
          <w:rtl/>
          <w:lang w:eastAsia="he-IL"/>
        </w:rPr>
      </w:pPr>
      <w:bookmarkStart w:id="522" w:name="_ETM_Q1_4113000"/>
      <w:bookmarkStart w:id="523" w:name="_ETM_Q1_4104000"/>
      <w:bookmarkEnd w:id="522"/>
      <w:bookmarkEnd w:id="523"/>
      <w:r>
        <w:rPr>
          <w:rFonts w:hint="cs"/>
          <w:rtl/>
          <w:lang w:eastAsia="he-IL"/>
        </w:rPr>
        <w:t>אבל אני רוצה שנרגיש שיש דברים שכן יכולים לעשות</w:t>
      </w:r>
      <w:r w:rsidR="006F6C7E">
        <w:rPr>
          <w:rFonts w:hint="cs"/>
          <w:rtl/>
          <w:lang w:eastAsia="he-IL"/>
        </w:rPr>
        <w:t xml:space="preserve">. </w:t>
      </w:r>
      <w:r>
        <w:rPr>
          <w:rFonts w:hint="cs"/>
          <w:rtl/>
          <w:lang w:eastAsia="he-IL"/>
        </w:rPr>
        <w:t xml:space="preserve">חשבנו שהאוצר יכול לשאת את הריבית הזאת, ואני שמח שזו העמדה. מצאנו אוזן קשבת באגף השיקום, </w:t>
      </w:r>
      <w:r w:rsidR="006F6C7E">
        <w:rPr>
          <w:rFonts w:hint="cs"/>
          <w:rtl/>
          <w:lang w:eastAsia="he-IL"/>
        </w:rPr>
        <w:t>ו</w:t>
      </w:r>
      <w:r>
        <w:rPr>
          <w:rFonts w:hint="cs"/>
          <w:rtl/>
          <w:lang w:eastAsia="he-IL"/>
        </w:rPr>
        <w:t xml:space="preserve">אני שמח שאפשר להתקדם. לא פתרנו בזה את כל הבעיות, </w:t>
      </w:r>
      <w:r w:rsidR="006F6C7E">
        <w:rPr>
          <w:rFonts w:hint="cs"/>
          <w:rtl/>
          <w:lang w:eastAsia="he-IL"/>
        </w:rPr>
        <w:t xml:space="preserve">שלא יהיה לכם ספק. לא פתרנו את הבעיות </w:t>
      </w:r>
      <w:bookmarkStart w:id="524" w:name="_ETM_Q1_4138000"/>
      <w:bookmarkEnd w:id="524"/>
      <w:r w:rsidR="006F6C7E">
        <w:rPr>
          <w:rFonts w:hint="cs"/>
          <w:rtl/>
          <w:lang w:eastAsia="he-IL"/>
        </w:rPr>
        <w:t xml:space="preserve">של </w:t>
      </w:r>
      <w:r>
        <w:rPr>
          <w:rFonts w:hint="cs"/>
          <w:rtl/>
          <w:lang w:eastAsia="he-IL"/>
        </w:rPr>
        <w:t xml:space="preserve">מי שחי מ-200 שקל, זה נושא לדיון אישי מול האיש.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1637221628"/>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6F6C7E" w:rsidP="006F6C7E">
      <w:pPr>
        <w:rPr>
          <w:rtl/>
          <w:lang w:eastAsia="he-IL"/>
        </w:rPr>
      </w:pPr>
      <w:r>
        <w:rPr>
          <w:rFonts w:hint="cs"/>
          <w:rtl/>
          <w:lang w:eastAsia="he-IL"/>
        </w:rPr>
        <w:t xml:space="preserve">בנוגע לסעיף 18(א), שמתי אותו פה בנוסח, מכיוון שבאמת </w:t>
      </w:r>
      <w:bookmarkStart w:id="525" w:name="_ETM_Q1_4150000"/>
      <w:bookmarkEnd w:id="525"/>
      <w:r w:rsidR="003A2B4B">
        <w:rPr>
          <w:rFonts w:hint="cs"/>
          <w:rtl/>
          <w:lang w:eastAsia="he-IL"/>
        </w:rPr>
        <w:t xml:space="preserve">בדיון האחרון עלו </w:t>
      </w:r>
      <w:r>
        <w:rPr>
          <w:rFonts w:hint="cs"/>
          <w:rtl/>
          <w:lang w:eastAsia="he-IL"/>
        </w:rPr>
        <w:t>ה</w:t>
      </w:r>
      <w:r w:rsidR="003A2B4B">
        <w:rPr>
          <w:rFonts w:hint="cs"/>
          <w:rtl/>
          <w:lang w:eastAsia="he-IL"/>
        </w:rPr>
        <w:t>שאלות לגבי התשלומים הרטרואקטיביים</w:t>
      </w:r>
      <w:r>
        <w:rPr>
          <w:rFonts w:hint="cs"/>
          <w:rtl/>
          <w:lang w:eastAsia="he-IL"/>
        </w:rPr>
        <w:t>. אני מזכירה את המסגרת שבה אנחנו נמצאים</w:t>
      </w:r>
      <w:r w:rsidR="003A2B4B">
        <w:rPr>
          <w:rFonts w:hint="cs"/>
          <w:rtl/>
          <w:lang w:eastAsia="he-IL"/>
        </w:rPr>
        <w:t xml:space="preserve">, </w:t>
      </w:r>
      <w:r>
        <w:rPr>
          <w:rFonts w:hint="cs"/>
          <w:rtl/>
          <w:lang w:eastAsia="he-IL"/>
        </w:rPr>
        <w:t xml:space="preserve">אני </w:t>
      </w:r>
      <w:r w:rsidR="003A2B4B">
        <w:rPr>
          <w:rFonts w:hint="cs"/>
          <w:rtl/>
          <w:lang w:eastAsia="he-IL"/>
        </w:rPr>
        <w:t>לא אקריא שוב את הסעיף</w:t>
      </w:r>
      <w:r>
        <w:rPr>
          <w:rFonts w:hint="cs"/>
          <w:rtl/>
          <w:lang w:eastAsia="he-IL"/>
        </w:rPr>
        <w:t xml:space="preserve"> –</w:t>
      </w:r>
      <w:r w:rsidR="003A2B4B">
        <w:rPr>
          <w:rFonts w:hint="cs"/>
          <w:rtl/>
          <w:lang w:eastAsia="he-IL"/>
        </w:rPr>
        <w:t xml:space="preserve"> ההטבות שמשולמות באופן אוטומטי, אמורות להיות משולמות באופן רטרואקטיבי שבע שנים, והטבות שמותנות בהגשת בקשה</w:t>
      </w:r>
      <w:r>
        <w:rPr>
          <w:rFonts w:hint="cs"/>
          <w:rtl/>
          <w:lang w:eastAsia="he-IL"/>
        </w:rPr>
        <w:t>,</w:t>
      </w:r>
      <w:r w:rsidR="003A2B4B">
        <w:rPr>
          <w:rFonts w:hint="cs"/>
          <w:rtl/>
          <w:lang w:eastAsia="he-IL"/>
        </w:rPr>
        <w:t xml:space="preserve"> אם </w:t>
      </w:r>
      <w:r>
        <w:rPr>
          <w:rFonts w:hint="cs"/>
          <w:rtl/>
          <w:lang w:eastAsia="he-IL"/>
        </w:rPr>
        <w:t xml:space="preserve">הבקשה </w:t>
      </w:r>
      <w:bookmarkStart w:id="526" w:name="_ETM_Q1_4176000"/>
      <w:bookmarkEnd w:id="526"/>
      <w:r w:rsidR="003A2B4B">
        <w:rPr>
          <w:rFonts w:hint="cs"/>
          <w:rtl/>
          <w:lang w:eastAsia="he-IL"/>
        </w:rPr>
        <w:t xml:space="preserve">הוגשה תוך 30 חודשים, </w:t>
      </w:r>
      <w:r>
        <w:rPr>
          <w:rFonts w:hint="cs"/>
          <w:rtl/>
          <w:lang w:eastAsia="he-IL"/>
        </w:rPr>
        <w:t xml:space="preserve">התשלום אמור להיות </w:t>
      </w:r>
      <w:r w:rsidR="003A2B4B">
        <w:rPr>
          <w:rFonts w:hint="cs"/>
          <w:rtl/>
          <w:lang w:eastAsia="he-IL"/>
        </w:rPr>
        <w:t>ממועד התקיימות התנאים</w:t>
      </w:r>
      <w:r>
        <w:rPr>
          <w:rFonts w:hint="cs"/>
          <w:rtl/>
          <w:lang w:eastAsia="he-IL"/>
        </w:rPr>
        <w:t xml:space="preserve"> בנכה</w:t>
      </w:r>
      <w:r w:rsidR="003A2B4B">
        <w:rPr>
          <w:rFonts w:hint="cs"/>
          <w:rtl/>
          <w:lang w:eastAsia="he-IL"/>
        </w:rPr>
        <w:t xml:space="preserve">, ואם </w:t>
      </w:r>
      <w:r>
        <w:rPr>
          <w:rFonts w:hint="cs"/>
          <w:rtl/>
          <w:lang w:eastAsia="he-IL"/>
        </w:rPr>
        <w:t xml:space="preserve">היא הוגשה </w:t>
      </w:r>
      <w:r w:rsidR="003A2B4B">
        <w:rPr>
          <w:rFonts w:hint="cs"/>
          <w:rtl/>
          <w:lang w:eastAsia="he-IL"/>
        </w:rPr>
        <w:t xml:space="preserve">אחרי 30 חודשים, </w:t>
      </w:r>
      <w:r>
        <w:rPr>
          <w:rFonts w:hint="cs"/>
          <w:rtl/>
          <w:lang w:eastAsia="he-IL"/>
        </w:rPr>
        <w:t xml:space="preserve">התשלום אמור להיות </w:t>
      </w:r>
      <w:r w:rsidR="003A2B4B">
        <w:rPr>
          <w:rFonts w:hint="cs"/>
          <w:rtl/>
          <w:lang w:eastAsia="he-IL"/>
        </w:rPr>
        <w:t xml:space="preserve">מיום הגשת הבקשה, ולוועדה </w:t>
      </w:r>
      <w:r>
        <w:rPr>
          <w:rFonts w:hint="cs"/>
          <w:rtl/>
          <w:lang w:eastAsia="he-IL"/>
        </w:rPr>
        <w:t xml:space="preserve">מאוד </w:t>
      </w:r>
      <w:bookmarkStart w:id="527" w:name="_ETM_Q1_4186000"/>
      <w:bookmarkEnd w:id="527"/>
      <w:r w:rsidR="003A2B4B">
        <w:rPr>
          <w:rFonts w:hint="cs"/>
          <w:rtl/>
          <w:lang w:eastAsia="he-IL"/>
        </w:rPr>
        <w:t xml:space="preserve">הפריעה גם </w:t>
      </w:r>
      <w:r>
        <w:rPr>
          <w:rFonts w:hint="cs"/>
          <w:rtl/>
          <w:lang w:eastAsia="he-IL"/>
        </w:rPr>
        <w:t xml:space="preserve">מגבלת שבע השנים וגם </w:t>
      </w:r>
      <w:r w:rsidR="003A2B4B">
        <w:rPr>
          <w:rFonts w:hint="cs"/>
          <w:rtl/>
          <w:lang w:eastAsia="he-IL"/>
        </w:rPr>
        <w:t xml:space="preserve">המגבלה </w:t>
      </w:r>
      <w:r>
        <w:rPr>
          <w:rFonts w:hint="cs"/>
          <w:rtl/>
          <w:lang w:eastAsia="he-IL"/>
        </w:rPr>
        <w:t>ש</w:t>
      </w:r>
      <w:r w:rsidR="003A2B4B">
        <w:rPr>
          <w:rFonts w:hint="cs"/>
          <w:rtl/>
          <w:lang w:eastAsia="he-IL"/>
        </w:rPr>
        <w:t>לפיה מי שאיחר</w:t>
      </w:r>
      <w:r>
        <w:rPr>
          <w:rFonts w:hint="cs"/>
          <w:lang w:eastAsia="he-IL"/>
        </w:rPr>
        <w:t xml:space="preserve"> </w:t>
      </w:r>
      <w:r>
        <w:rPr>
          <w:rFonts w:hint="cs"/>
          <w:rtl/>
          <w:lang w:eastAsia="he-IL"/>
        </w:rPr>
        <w:t>בהגשת הבקשה</w:t>
      </w:r>
      <w:r w:rsidR="003A2B4B">
        <w:rPr>
          <w:rFonts w:hint="cs"/>
          <w:rtl/>
          <w:lang w:eastAsia="he-IL"/>
        </w:rPr>
        <w:t xml:space="preserve"> אחרי 30 חודשים, יקבל את מה שמגיע לו </w:t>
      </w:r>
      <w:r>
        <w:rPr>
          <w:rFonts w:hint="cs"/>
          <w:rtl/>
          <w:lang w:eastAsia="he-IL"/>
        </w:rPr>
        <w:t xml:space="preserve">רק </w:t>
      </w:r>
      <w:r w:rsidR="003A2B4B">
        <w:rPr>
          <w:rFonts w:hint="cs"/>
          <w:rtl/>
          <w:lang w:eastAsia="he-IL"/>
        </w:rPr>
        <w:t xml:space="preserve">ממועד </w:t>
      </w:r>
      <w:r>
        <w:rPr>
          <w:rFonts w:hint="cs"/>
          <w:rtl/>
          <w:lang w:eastAsia="he-IL"/>
        </w:rPr>
        <w:t xml:space="preserve">הגשת הבקשה, </w:t>
      </w:r>
      <w:bookmarkStart w:id="528" w:name="_ETM_Q1_4193000"/>
      <w:bookmarkEnd w:id="528"/>
      <w:r>
        <w:rPr>
          <w:rFonts w:hint="cs"/>
          <w:rtl/>
          <w:lang w:eastAsia="he-IL"/>
        </w:rPr>
        <w:t xml:space="preserve">ולא ממועד </w:t>
      </w:r>
      <w:r w:rsidR="003A2B4B">
        <w:rPr>
          <w:rFonts w:hint="cs"/>
          <w:rtl/>
          <w:lang w:eastAsia="he-IL"/>
        </w:rPr>
        <w:t>שהוא מוקדם להגשת הבקשה, כמו ב</w:t>
      </w:r>
      <w:r>
        <w:rPr>
          <w:rFonts w:hint="cs"/>
          <w:rtl/>
          <w:lang w:eastAsia="he-IL"/>
        </w:rPr>
        <w:t>חוק ה</w:t>
      </w:r>
      <w:r w:rsidR="003A2B4B">
        <w:rPr>
          <w:rFonts w:hint="cs"/>
          <w:rtl/>
          <w:lang w:eastAsia="he-IL"/>
        </w:rPr>
        <w:t xml:space="preserve">ביטוח הלאומי, </w:t>
      </w:r>
      <w:r>
        <w:rPr>
          <w:rFonts w:hint="cs"/>
          <w:rtl/>
          <w:lang w:eastAsia="he-IL"/>
        </w:rPr>
        <w:t xml:space="preserve">שמקבלים שם שנה לפני הגשת </w:t>
      </w:r>
      <w:bookmarkStart w:id="529" w:name="_ETM_Q1_4203000"/>
      <w:bookmarkEnd w:id="529"/>
      <w:r>
        <w:rPr>
          <w:rFonts w:hint="cs"/>
          <w:rtl/>
          <w:lang w:eastAsia="he-IL"/>
        </w:rPr>
        <w:t>הבקשה, מתי ש</w:t>
      </w:r>
      <w:r w:rsidR="003A2B4B">
        <w:rPr>
          <w:rFonts w:hint="cs"/>
          <w:rtl/>
          <w:lang w:eastAsia="he-IL"/>
        </w:rPr>
        <w:t xml:space="preserve">מגישים את הבקשה. משרד הביטחון הלך עם ההערות האלה הביתה </w:t>
      </w:r>
      <w:r>
        <w:rPr>
          <w:rFonts w:hint="cs"/>
          <w:rtl/>
          <w:lang w:eastAsia="he-IL"/>
        </w:rPr>
        <w:t xml:space="preserve">מהדיון הקודם </w:t>
      </w:r>
      <w:r w:rsidR="003A2B4B">
        <w:rPr>
          <w:rFonts w:hint="cs"/>
          <w:rtl/>
          <w:lang w:eastAsia="he-IL"/>
        </w:rPr>
        <w:t>ועשה חשיבה מחודשת, ואולי תוכלו להציג</w:t>
      </w:r>
      <w:r>
        <w:rPr>
          <w:rFonts w:hint="cs"/>
          <w:rtl/>
          <w:lang w:eastAsia="he-IL"/>
        </w:rPr>
        <w:t xml:space="preserve"> אות</w:t>
      </w:r>
      <w:r w:rsidR="003A2B4B">
        <w:rPr>
          <w:rFonts w:hint="cs"/>
          <w:rtl/>
          <w:lang w:eastAsia="he-IL"/>
        </w:rPr>
        <w:t xml:space="preserve">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843278260"/>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גם פה יש צעד</w:t>
      </w:r>
      <w:r w:rsidR="006F6C7E">
        <w:rPr>
          <w:rFonts w:hint="cs"/>
          <w:rtl/>
          <w:lang w:eastAsia="he-IL"/>
        </w:rPr>
        <w:t xml:space="preserve"> חיובי</w:t>
      </w:r>
      <w:r>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08035603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6F6C7E" w:rsidP="005A3C1E">
      <w:pPr>
        <w:rPr>
          <w:rtl/>
          <w:lang w:eastAsia="he-IL"/>
        </w:rPr>
      </w:pPr>
      <w:r w:rsidRPr="005A3C1E">
        <w:rPr>
          <w:rFonts w:hint="cs"/>
          <w:rtl/>
          <w:lang w:eastAsia="he-IL"/>
        </w:rPr>
        <w:t xml:space="preserve">שמענו את הצעת הוועדה, </w:t>
      </w:r>
      <w:bookmarkStart w:id="530" w:name="_ETM_Q1_4226000"/>
      <w:bookmarkEnd w:id="530"/>
      <w:r w:rsidRPr="005A3C1E">
        <w:rPr>
          <w:rFonts w:hint="cs"/>
          <w:rtl/>
          <w:lang w:eastAsia="he-IL"/>
        </w:rPr>
        <w:t xml:space="preserve">ואנחנו מוכנים לשתי תוספות </w:t>
      </w:r>
      <w:r w:rsidRPr="005A3C1E">
        <w:rPr>
          <w:rtl/>
          <w:lang w:eastAsia="he-IL"/>
        </w:rPr>
        <w:t>–</w:t>
      </w:r>
      <w:r w:rsidRPr="005A3C1E">
        <w:rPr>
          <w:rFonts w:hint="cs"/>
          <w:rtl/>
          <w:lang w:eastAsia="he-IL"/>
        </w:rPr>
        <w:t xml:space="preserve"> האחת, לגבי ההטבות ה</w:t>
      </w:r>
      <w:r w:rsidR="005A3C1E">
        <w:rPr>
          <w:rFonts w:hint="cs"/>
          <w:rtl/>
          <w:lang w:eastAsia="he-IL"/>
        </w:rPr>
        <w:t xml:space="preserve">אוטומטיות, על פי נוסח החוק מדובר על שבע שנים. במקרים חריגים שיצריכו בדיקה נוספת, נסמיך את ועדת החריגים שהגדרנו בדיון </w:t>
      </w:r>
      <w:bookmarkStart w:id="531" w:name="_ETM_Q1_4236000"/>
      <w:bookmarkEnd w:id="531"/>
      <w:r w:rsidR="005A3C1E">
        <w:rPr>
          <w:rFonts w:hint="cs"/>
          <w:rtl/>
          <w:lang w:eastAsia="he-IL"/>
        </w:rPr>
        <w:t xml:space="preserve">הקודם, </w:t>
      </w:r>
      <w:r w:rsidR="003A2B4B" w:rsidRPr="005A3C1E">
        <w:rPr>
          <w:rFonts w:hint="cs"/>
          <w:rtl/>
          <w:lang w:eastAsia="he-IL"/>
        </w:rPr>
        <w:t xml:space="preserve">לבחון גם אישור מעבר לכך, </w:t>
      </w:r>
      <w:r w:rsidR="005A3C1E">
        <w:rPr>
          <w:rFonts w:hint="cs"/>
          <w:rtl/>
          <w:lang w:eastAsia="he-IL"/>
        </w:rPr>
        <w:t xml:space="preserve">בעצם ללא הגבלה, </w:t>
      </w:r>
      <w:r w:rsidR="003A2B4B" w:rsidRPr="005A3C1E">
        <w:rPr>
          <w:rFonts w:hint="cs"/>
          <w:rtl/>
          <w:lang w:eastAsia="he-IL"/>
        </w:rPr>
        <w:t xml:space="preserve">על פי החלטת ועדת </w:t>
      </w:r>
      <w:r w:rsidR="005A3C1E">
        <w:rPr>
          <w:rFonts w:hint="cs"/>
          <w:rtl/>
          <w:lang w:eastAsia="he-IL"/>
        </w:rPr>
        <w:t>חריגים</w:t>
      </w:r>
      <w:r w:rsidR="003A2B4B" w:rsidRPr="005A3C1E">
        <w:rPr>
          <w:rFonts w:hint="cs"/>
          <w:rtl/>
          <w:lang w:eastAsia="he-IL"/>
        </w:rPr>
        <w:t>.</w:t>
      </w:r>
      <w:r w:rsidR="003A2B4B">
        <w:rPr>
          <w:rFonts w:hint="cs"/>
          <w:rtl/>
          <w:lang w:eastAsia="he-IL"/>
        </w:rPr>
        <w:t xml:space="preserve">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1692596968"/>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5A3C1E" w:rsidP="005A3C1E">
      <w:pPr>
        <w:rPr>
          <w:rtl/>
          <w:lang w:eastAsia="he-IL"/>
        </w:rPr>
      </w:pPr>
      <w:r>
        <w:rPr>
          <w:rFonts w:hint="cs"/>
          <w:rtl/>
          <w:lang w:eastAsia="he-IL"/>
        </w:rPr>
        <w:t xml:space="preserve">אנחנו </w:t>
      </w:r>
      <w:r w:rsidR="003A2B4B">
        <w:rPr>
          <w:rFonts w:hint="cs"/>
          <w:rtl/>
          <w:lang w:eastAsia="he-IL"/>
        </w:rPr>
        <w:t xml:space="preserve">נתקן </w:t>
      </w:r>
      <w:r>
        <w:rPr>
          <w:rFonts w:hint="cs"/>
          <w:rtl/>
          <w:lang w:eastAsia="he-IL"/>
        </w:rPr>
        <w:t xml:space="preserve">בוועדת החריגים. </w:t>
      </w:r>
      <w:bookmarkStart w:id="532" w:name="_ETM_Q1_4245000"/>
      <w:bookmarkEnd w:id="532"/>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32686743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5A3C1E" w:rsidP="005A3C1E">
      <w:pPr>
        <w:rPr>
          <w:rtl/>
          <w:lang w:eastAsia="he-IL"/>
        </w:rPr>
      </w:pPr>
      <w:r>
        <w:rPr>
          <w:rFonts w:hint="cs"/>
          <w:rtl/>
          <w:lang w:eastAsia="he-IL"/>
        </w:rPr>
        <w:t xml:space="preserve">לגבי ההטבות הלא אוטומטיות שמצריכות הגשת בקשה, אני </w:t>
      </w:r>
      <w:bookmarkStart w:id="533" w:name="_ETM_Q1_4255000"/>
      <w:bookmarkEnd w:id="533"/>
      <w:r>
        <w:rPr>
          <w:rFonts w:hint="cs"/>
          <w:rtl/>
          <w:lang w:eastAsia="he-IL"/>
        </w:rPr>
        <w:t xml:space="preserve">מזכיר, אמרנו 30 חודש. </w:t>
      </w:r>
      <w:r w:rsidR="003A2B4B">
        <w:rPr>
          <w:rFonts w:hint="cs"/>
          <w:rtl/>
          <w:lang w:eastAsia="he-IL"/>
        </w:rPr>
        <w:t xml:space="preserve">אם הוא מגיש </w:t>
      </w:r>
      <w:r>
        <w:rPr>
          <w:rFonts w:hint="cs"/>
          <w:rtl/>
          <w:lang w:eastAsia="he-IL"/>
        </w:rPr>
        <w:t xml:space="preserve">את הבקשה </w:t>
      </w:r>
      <w:r w:rsidR="003A2B4B">
        <w:rPr>
          <w:rFonts w:hint="cs"/>
          <w:rtl/>
          <w:lang w:eastAsia="he-IL"/>
        </w:rPr>
        <w:t>תוך 30 חודש מיום שמלאו התנאים ל</w:t>
      </w:r>
      <w:r>
        <w:rPr>
          <w:rFonts w:hint="cs"/>
          <w:rtl/>
          <w:lang w:eastAsia="he-IL"/>
        </w:rPr>
        <w:t>מתן ה</w:t>
      </w:r>
      <w:r w:rsidR="003A2B4B">
        <w:rPr>
          <w:rFonts w:hint="cs"/>
          <w:rtl/>
          <w:lang w:eastAsia="he-IL"/>
        </w:rPr>
        <w:t xml:space="preserve">הטבה, הוא מקבל את כל התקופה </w:t>
      </w:r>
      <w:r w:rsidR="00BC6258">
        <w:rPr>
          <w:rFonts w:hint="cs"/>
          <w:rtl/>
          <w:lang w:eastAsia="he-IL"/>
        </w:rPr>
        <w:t xml:space="preserve">אחורה. </w:t>
      </w:r>
      <w:r w:rsidR="003B0CB6">
        <w:rPr>
          <w:rFonts w:hint="cs"/>
          <w:rtl/>
          <w:lang w:eastAsia="he-IL"/>
        </w:rPr>
        <w:t xml:space="preserve">אם </w:t>
      </w:r>
      <w:bookmarkStart w:id="534" w:name="_ETM_Q1_4264000"/>
      <w:bookmarkEnd w:id="534"/>
      <w:r w:rsidR="003B0CB6">
        <w:rPr>
          <w:rFonts w:hint="cs"/>
          <w:rtl/>
          <w:lang w:eastAsia="he-IL"/>
        </w:rPr>
        <w:t xml:space="preserve">הוא פנה בחודש ה-31, הוא מקבל </w:t>
      </w:r>
      <w:r w:rsidR="003A2B4B">
        <w:rPr>
          <w:rFonts w:hint="cs"/>
          <w:rtl/>
          <w:lang w:eastAsia="he-IL"/>
        </w:rPr>
        <w:t>ממועד הפנייה. אמרנו שגם אם הוא פנה אחרי ה-30 חודש, הוא יקבל עד שנה אחורה</w:t>
      </w:r>
      <w:r w:rsidR="003B0CB6">
        <w:rPr>
          <w:rFonts w:hint="cs"/>
          <w:rtl/>
          <w:lang w:eastAsia="he-IL"/>
        </w:rPr>
        <w:t xml:space="preserve">. בזה אנחנו נצמדים </w:t>
      </w:r>
      <w:bookmarkStart w:id="535" w:name="_ETM_Q1_4271000"/>
      <w:bookmarkEnd w:id="535"/>
      <w:r w:rsidR="003B0CB6">
        <w:rPr>
          <w:rFonts w:hint="cs"/>
          <w:rtl/>
          <w:lang w:eastAsia="he-IL"/>
        </w:rPr>
        <w:t>לרציונל, שיש מקומות אחרים בחוק שנותנים שנה אחורה</w:t>
      </w:r>
      <w:r w:rsidR="003A2B4B">
        <w:rPr>
          <w:rFonts w:hint="cs"/>
          <w:rtl/>
          <w:lang w:eastAsia="he-IL"/>
        </w:rPr>
        <w:t xml:space="preserve"> מהגשת בקשה. </w:t>
      </w:r>
    </w:p>
    <w:p w:rsidR="003A2B4B" w:rsidRDefault="003A2B4B" w:rsidP="003A2B4B">
      <w:pPr>
        <w:rPr>
          <w:rtl/>
          <w:lang w:eastAsia="he-IL"/>
        </w:rPr>
      </w:pPr>
    </w:p>
    <w:p w:rsidR="00831973" w:rsidRDefault="00831973" w:rsidP="003A2B4B">
      <w:pPr>
        <w:rPr>
          <w:rtl/>
          <w:lang w:eastAsia="he-IL"/>
        </w:rPr>
      </w:pPr>
    </w:p>
    <w:p w:rsidR="00831973" w:rsidRDefault="00831973" w:rsidP="003A2B4B">
      <w:pPr>
        <w:rPr>
          <w:rtl/>
          <w:lang w:eastAsia="he-IL"/>
        </w:rPr>
      </w:pPr>
    </w:p>
    <w:sdt>
      <w:sdtPr>
        <w:rPr>
          <w:rFonts w:hint="cs"/>
          <w:rtl/>
        </w:rPr>
        <w:alias w:val="יור"/>
        <w:tag w:val="&lt;ID&gt;5299&lt;/ID&gt;&lt;Name&gt;אלי אלאלוף - יו&quot;רַ&lt;/Name&gt;&lt;Data&gt;אלי אלאלוף&lt;/Data&gt;&lt;Shortcut&gt;אלאל&lt;/Shortcut&gt;"/>
        <w:id w:val="44698152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74256F">
      <w:pPr>
        <w:rPr>
          <w:rtl/>
          <w:lang w:eastAsia="he-IL"/>
        </w:rPr>
      </w:pPr>
      <w:r>
        <w:rPr>
          <w:rFonts w:hint="cs"/>
          <w:rtl/>
          <w:lang w:eastAsia="he-IL"/>
        </w:rPr>
        <w:t xml:space="preserve">אני מודה שביקשתי שיבררו לי אם אפשר יותר משנה אחורה </w:t>
      </w:r>
      <w:r w:rsidR="0074256F">
        <w:rPr>
          <w:rFonts w:hint="cs"/>
          <w:rtl/>
          <w:lang w:eastAsia="he-IL"/>
        </w:rPr>
        <w:t>ו</w:t>
      </w:r>
      <w:r>
        <w:rPr>
          <w:rFonts w:hint="cs"/>
          <w:rtl/>
          <w:lang w:eastAsia="he-IL"/>
        </w:rPr>
        <w:t xml:space="preserve">השתכנעתי שאין מקום לבקשה לתקופה נוספת. שימו לב להטבות שהיו במהלך הזה, שינויי תנאים לטובת הנכים. </w:t>
      </w:r>
    </w:p>
    <w:p w:rsidR="003A2B4B" w:rsidRDefault="003A2B4B" w:rsidP="003A2B4B">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49441815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 xml:space="preserve">עידן </w:t>
          </w:r>
          <w:proofErr w:type="spellStart"/>
          <w:r>
            <w:rPr>
              <w:rStyle w:val="aff"/>
              <w:rFonts w:hint="cs"/>
              <w:color w:val="000000"/>
              <w:rtl/>
            </w:rPr>
            <w:t>קלימן</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536" w:name="_ETM_Q1_4307000"/>
      <w:bookmarkEnd w:id="536"/>
      <w:r>
        <w:rPr>
          <w:rFonts w:hint="cs"/>
          <w:rtl/>
          <w:lang w:eastAsia="he-IL"/>
        </w:rPr>
        <w:t>מה היה הרציונל</w:t>
      </w:r>
      <w:r w:rsidR="0074256F">
        <w:rPr>
          <w:rFonts w:hint="cs"/>
          <w:rtl/>
          <w:lang w:eastAsia="he-IL"/>
        </w:rPr>
        <w:t>, שאי אפשר מעל לשנה אחורה</w:t>
      </w:r>
      <w:r>
        <w:rPr>
          <w:rFonts w:hint="cs"/>
          <w:rtl/>
          <w:lang w:eastAsia="he-IL"/>
        </w:rPr>
        <w:t>?</w:t>
      </w:r>
      <w:r w:rsidR="0074256F">
        <w:rPr>
          <w:rFonts w:hint="cs"/>
          <w:rtl/>
          <w:lang w:eastAsia="he-IL"/>
        </w:rPr>
        <w:t xml:space="preserve"> כי אמרת שהשתכנעת, אז </w:t>
      </w:r>
      <w:bookmarkStart w:id="537" w:name="_ETM_Q1_4316000"/>
      <w:bookmarkEnd w:id="537"/>
      <w:r w:rsidR="0074256F">
        <w:rPr>
          <w:rFonts w:hint="cs"/>
          <w:rtl/>
          <w:lang w:eastAsia="he-IL"/>
        </w:rPr>
        <w:t xml:space="preserve">מן הסתם היה איזה רציונל, שאני אשמח </w:t>
      </w:r>
      <w:bookmarkStart w:id="538" w:name="_ETM_Q1_4318000"/>
      <w:bookmarkEnd w:id="538"/>
      <w:r w:rsidR="0074256F">
        <w:rPr>
          <w:rFonts w:hint="cs"/>
          <w:rtl/>
          <w:lang w:eastAsia="he-IL"/>
        </w:rPr>
        <w:t xml:space="preserve">גם להעביר לנכים שישאלו אותי.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68470573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74256F" w:rsidRDefault="0074256F" w:rsidP="0074256F">
      <w:pPr>
        <w:rPr>
          <w:rtl/>
          <w:lang w:eastAsia="he-IL"/>
        </w:rPr>
      </w:pPr>
      <w:r>
        <w:rPr>
          <w:rFonts w:hint="cs"/>
          <w:rtl/>
          <w:lang w:eastAsia="he-IL"/>
        </w:rPr>
        <w:t xml:space="preserve">שתי </w:t>
      </w:r>
      <w:bookmarkStart w:id="539" w:name="_ETM_Q1_4324000"/>
      <w:bookmarkEnd w:id="539"/>
      <w:r>
        <w:rPr>
          <w:rFonts w:hint="cs"/>
          <w:rtl/>
          <w:lang w:eastAsia="he-IL"/>
        </w:rPr>
        <w:t xml:space="preserve">קפיצות מדרגה שעשינו בעניין הסעיפים האלה: אחת </w:t>
      </w:r>
      <w:r>
        <w:rPr>
          <w:rtl/>
          <w:lang w:eastAsia="he-IL"/>
        </w:rPr>
        <w:t>–</w:t>
      </w:r>
      <w:r>
        <w:rPr>
          <w:rFonts w:hint="cs"/>
          <w:rtl/>
          <w:lang w:eastAsia="he-IL"/>
        </w:rPr>
        <w:t xml:space="preserve"> עלינו משנה </w:t>
      </w:r>
      <w:bookmarkStart w:id="540" w:name="_ETM_Q1_4331000"/>
      <w:bookmarkEnd w:id="540"/>
      <w:r>
        <w:rPr>
          <w:rFonts w:hint="cs"/>
          <w:rtl/>
          <w:lang w:eastAsia="he-IL"/>
        </w:rPr>
        <w:t xml:space="preserve">ל-30 חודש, זה היה שנה, אתה זוכר. </w:t>
      </w:r>
    </w:p>
    <w:p w:rsidR="0074256F" w:rsidRDefault="0074256F" w:rsidP="0074256F">
      <w:pPr>
        <w:rPr>
          <w:rtl/>
          <w:lang w:eastAsia="he-IL"/>
        </w:rPr>
      </w:pPr>
    </w:p>
    <w:bookmarkStart w:id="541" w:name="_ETM_Q1_4330000" w:displacedByCustomXml="next"/>
    <w:bookmarkEnd w:id="541" w:displacedByCustomXml="next"/>
    <w:sdt>
      <w:sdtPr>
        <w:rPr>
          <w:rFonts w:hint="cs"/>
          <w:rtl/>
        </w:rPr>
        <w:alias w:val="יור"/>
        <w:tag w:val="&lt;ID&gt;5299&lt;/ID&gt;&lt;Name&gt;אלי אלאלוף - יו&quot;רַ&lt;/Name&gt;&lt;Data&gt;אלי אלאלוף&lt;/Data&gt;&lt;Shortcut&gt;אלאל&lt;/Shortcut&gt;"/>
        <w:id w:val="998301427"/>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74256F" w:rsidP="000F780D">
      <w:pPr>
        <w:rPr>
          <w:rtl/>
          <w:lang w:eastAsia="he-IL"/>
        </w:rPr>
      </w:pPr>
      <w:r>
        <w:rPr>
          <w:rFonts w:hint="cs"/>
          <w:rtl/>
          <w:lang w:eastAsia="he-IL"/>
        </w:rPr>
        <w:t xml:space="preserve">אני באתי </w:t>
      </w:r>
      <w:bookmarkStart w:id="542" w:name="_ETM_Q1_4347000"/>
      <w:bookmarkEnd w:id="542"/>
      <w:r>
        <w:rPr>
          <w:rFonts w:hint="cs"/>
          <w:rtl/>
          <w:lang w:eastAsia="he-IL"/>
        </w:rPr>
        <w:t>עם ההצעה, ההצעה היא כבר ש</w:t>
      </w:r>
      <w:r w:rsidR="003A2B4B">
        <w:rPr>
          <w:rFonts w:hint="cs"/>
          <w:rtl/>
          <w:lang w:eastAsia="he-IL"/>
        </w:rPr>
        <w:t xml:space="preserve">יפור תנאים קודמים, נכון? </w:t>
      </w:r>
      <w:r w:rsidR="000F780D">
        <w:rPr>
          <w:rFonts w:hint="cs"/>
          <w:rtl/>
          <w:lang w:eastAsia="he-IL"/>
        </w:rPr>
        <w:t xml:space="preserve">אני </w:t>
      </w:r>
      <w:r w:rsidR="003A2B4B">
        <w:rPr>
          <w:rFonts w:hint="cs"/>
          <w:rtl/>
          <w:lang w:eastAsia="he-IL"/>
        </w:rPr>
        <w:t xml:space="preserve">רציתי לבדוק אם יש אפשרות לשיפור נוסף, ואז הביאו לי את הדוגמאות של הביטוח הלאומי. אחרי שראיתי מה קורה בביטוח הלאומי, </w:t>
      </w:r>
      <w:r w:rsidR="000F780D">
        <w:rPr>
          <w:rFonts w:hint="cs"/>
          <w:rtl/>
          <w:lang w:eastAsia="he-IL"/>
        </w:rPr>
        <w:t xml:space="preserve">אני ירדתי מהבקשה. </w:t>
      </w:r>
    </w:p>
    <w:p w:rsidR="003A2B4B" w:rsidRDefault="003A2B4B" w:rsidP="003A2B4B">
      <w:pPr>
        <w:rPr>
          <w:rtl/>
          <w:lang w:eastAsia="he-IL"/>
        </w:rPr>
      </w:pPr>
    </w:p>
    <w:sdt>
      <w:sdtPr>
        <w:rPr>
          <w:rFonts w:hint="cs"/>
          <w:rtl/>
          <w:lang w:eastAsia="he-IL"/>
        </w:rPr>
        <w:alias w:val="אורח"/>
        <w:tag w:val="&lt;ID&gt;637799&lt;/ID&gt;&lt;Name&gt;עידן קלימן&lt;/Name&gt;&lt;Data&gt;עידן קלימן&lt;/Data&gt;&lt;Shortcut&gt;עיקל&lt;/Shortcut&gt;&lt;Title&gt;יו&quot;ר מחוז ת&quot;א והמרכז, ארגון נכי צה&quot;ל&lt;/Title&gt;"/>
        <w:id w:val="153315209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 xml:space="preserve">עידן </w:t>
          </w:r>
          <w:proofErr w:type="spellStart"/>
          <w:r>
            <w:rPr>
              <w:rStyle w:val="aff"/>
              <w:rFonts w:hint="cs"/>
              <w:color w:val="000000"/>
              <w:rtl/>
            </w:rPr>
            <w:t>קלימן</w:t>
          </w:r>
          <w:proofErr w:type="spellEnd"/>
          <w:r>
            <w:rPr>
              <w:rFonts w:hint="cs"/>
              <w:color w:val="000000"/>
              <w:rtl/>
              <w:lang w:eastAsia="he-IL"/>
            </w:rPr>
            <w:t>:</w:t>
          </w:r>
        </w:p>
      </w:sdtContent>
    </w:sdt>
    <w:p w:rsidR="003A2B4B" w:rsidRDefault="003A2B4B" w:rsidP="003A2B4B">
      <w:pPr>
        <w:pStyle w:val="KeepWithNext"/>
        <w:rPr>
          <w:rtl/>
          <w:lang w:eastAsia="he-IL"/>
        </w:rPr>
      </w:pPr>
    </w:p>
    <w:p w:rsidR="000F780D" w:rsidRDefault="000F780D" w:rsidP="000F780D">
      <w:pPr>
        <w:rPr>
          <w:rtl/>
          <w:lang w:eastAsia="he-IL"/>
        </w:rPr>
      </w:pPr>
      <w:bookmarkStart w:id="543" w:name="_ETM_Q1_4362000"/>
      <w:bookmarkStart w:id="544" w:name="_ETM_Q1_4363000"/>
      <w:bookmarkEnd w:id="543"/>
      <w:bookmarkEnd w:id="544"/>
      <w:r>
        <w:rPr>
          <w:rFonts w:hint="cs"/>
          <w:rtl/>
          <w:lang w:eastAsia="he-IL"/>
        </w:rPr>
        <w:t>זה הרציונל?</w:t>
      </w:r>
    </w:p>
    <w:p w:rsidR="000F780D" w:rsidRPr="000F780D" w:rsidRDefault="000F780D" w:rsidP="000F780D">
      <w:pPr>
        <w:rPr>
          <w:rtl/>
          <w:lang w:eastAsia="he-IL"/>
        </w:rPr>
      </w:pPr>
      <w:bookmarkStart w:id="545" w:name="_ETM_Q1_4367000"/>
      <w:bookmarkEnd w:id="545"/>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48878798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B61569">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0F780D" w:rsidP="00F115D6">
      <w:pPr>
        <w:rPr>
          <w:rtl/>
          <w:lang w:eastAsia="he-IL"/>
        </w:rPr>
      </w:pPr>
      <w:r>
        <w:rPr>
          <w:rFonts w:hint="cs"/>
          <w:rtl/>
          <w:lang w:eastAsia="he-IL"/>
        </w:rPr>
        <w:t xml:space="preserve">אדוני, אני רק רוצה לשאול שאלה. אנחנו מדברים </w:t>
      </w:r>
      <w:bookmarkStart w:id="546" w:name="_ETM_Q1_4380000"/>
      <w:bookmarkEnd w:id="546"/>
      <w:r>
        <w:rPr>
          <w:rFonts w:hint="cs"/>
          <w:rtl/>
          <w:lang w:eastAsia="he-IL"/>
        </w:rPr>
        <w:t xml:space="preserve">על זכות שמגיעה לנכה. הזכות מגיעה לו מרגע שהוא נכה. </w:t>
      </w:r>
      <w:bookmarkStart w:id="547" w:name="_ETM_Q1_4379000"/>
      <w:bookmarkEnd w:id="547"/>
      <w:r>
        <w:rPr>
          <w:rFonts w:hint="cs"/>
          <w:rtl/>
          <w:lang w:eastAsia="he-IL"/>
        </w:rPr>
        <w:t xml:space="preserve">אנחנו לא מדברים על קבלת זכות שמגיעה לו מזמן </w:t>
      </w:r>
      <w:bookmarkStart w:id="548" w:name="_ETM_Q1_4382000"/>
      <w:bookmarkEnd w:id="548"/>
      <w:r>
        <w:rPr>
          <w:rFonts w:hint="cs"/>
          <w:rtl/>
          <w:lang w:eastAsia="he-IL"/>
        </w:rPr>
        <w:t xml:space="preserve">שטרם השתקללה הזכאות שלו. אני שואלת למה אנחנו צריכים לחסוך </w:t>
      </w:r>
      <w:bookmarkStart w:id="549" w:name="_ETM_Q1_4392000"/>
      <w:bookmarkEnd w:id="549"/>
      <w:r>
        <w:rPr>
          <w:rFonts w:hint="cs"/>
          <w:rtl/>
          <w:lang w:eastAsia="he-IL"/>
        </w:rPr>
        <w:t xml:space="preserve">למערכת כסף, שכן כאשר המערכת יודעת שיש </w:t>
      </w:r>
      <w:r w:rsidR="003A2B4B">
        <w:rPr>
          <w:rFonts w:hint="cs"/>
          <w:rtl/>
          <w:lang w:eastAsia="he-IL"/>
        </w:rPr>
        <w:t xml:space="preserve">נכה בזכאות מסוימת – זה כסף שמגיע לו.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337780315"/>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0D37A3" w:rsidP="003A2B4B">
      <w:pPr>
        <w:rPr>
          <w:rtl/>
          <w:lang w:eastAsia="he-IL"/>
        </w:rPr>
      </w:pPr>
      <w:r>
        <w:rPr>
          <w:rFonts w:hint="cs"/>
          <w:rtl/>
          <w:lang w:eastAsia="he-IL"/>
        </w:rPr>
        <w:t xml:space="preserve">אבל זה מה שקראנו </w:t>
      </w:r>
      <w:r w:rsidR="003A2B4B">
        <w:rPr>
          <w:rFonts w:hint="cs"/>
          <w:rtl/>
          <w:lang w:eastAsia="he-IL"/>
        </w:rPr>
        <w:t xml:space="preserve">הקצבה האוטומטית, נכון? </w:t>
      </w:r>
    </w:p>
    <w:p w:rsidR="003A2B4B" w:rsidRDefault="003A2B4B"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742468138"/>
        <w:placeholder>
          <w:docPart w:val="DefaultPlaceholder_-1854013440"/>
        </w:placeholder>
        <w15:color w:val="993366"/>
      </w:sdtPr>
      <w:sdtEndPr/>
      <w:sdtContent>
        <w:p w:rsidR="000D37A3" w:rsidRDefault="000D37A3" w:rsidP="000D37A3">
          <w:pPr>
            <w:pStyle w:val="afb"/>
            <w:keepNext/>
            <w:rPr>
              <w:rtl/>
              <w:lang w:eastAsia="he-IL"/>
            </w:rPr>
          </w:pPr>
          <w:r w:rsidRPr="000D37A3">
            <w:rPr>
              <w:rStyle w:val="aff"/>
              <w:color w:val="000000"/>
              <w:rtl/>
            </w:rPr>
            <w:t>רות</w:t>
          </w:r>
          <w:r w:rsidR="00B61569">
            <w:rPr>
              <w:rStyle w:val="aff"/>
              <w:rFonts w:hint="cs"/>
              <w:color w:val="000000"/>
              <w:rtl/>
            </w:rPr>
            <w:t>י</w:t>
          </w:r>
          <w:r w:rsidRPr="000D37A3">
            <w:rPr>
              <w:rStyle w:val="aff"/>
              <w:color w:val="000000"/>
              <w:rtl/>
            </w:rPr>
            <w:t xml:space="preserve"> </w:t>
          </w:r>
          <w:proofErr w:type="spellStart"/>
          <w:r w:rsidRPr="000D37A3">
            <w:rPr>
              <w:rStyle w:val="aff"/>
              <w:color w:val="000000"/>
              <w:rtl/>
            </w:rPr>
            <w:t>פרמינגר</w:t>
          </w:r>
          <w:proofErr w:type="spellEnd"/>
          <w:r w:rsidRPr="000D37A3">
            <w:rPr>
              <w:rStyle w:val="aff"/>
              <w:color w:val="000000"/>
              <w:rtl/>
            </w:rPr>
            <w:t>:</w:t>
          </w:r>
        </w:p>
      </w:sdtContent>
    </w:sdt>
    <w:p w:rsidR="000D37A3" w:rsidRDefault="000D37A3" w:rsidP="000D37A3">
      <w:pPr>
        <w:pStyle w:val="KeepWithNext"/>
        <w:rPr>
          <w:rtl/>
          <w:lang w:eastAsia="he-IL"/>
        </w:rPr>
      </w:pPr>
    </w:p>
    <w:p w:rsidR="000D37A3" w:rsidRDefault="000D37A3" w:rsidP="000D37A3">
      <w:pPr>
        <w:rPr>
          <w:rtl/>
          <w:lang w:eastAsia="he-IL"/>
        </w:rPr>
      </w:pPr>
      <w:bookmarkStart w:id="550" w:name="_ETM_Q1_4399000"/>
      <w:bookmarkEnd w:id="550"/>
      <w:r>
        <w:rPr>
          <w:rFonts w:hint="cs"/>
          <w:rtl/>
          <w:lang w:eastAsia="he-IL"/>
        </w:rPr>
        <w:t xml:space="preserve">נכון, אבל הוא מקבל רק שנה אחורנית. אני </w:t>
      </w:r>
      <w:bookmarkStart w:id="551" w:name="_ETM_Q1_4407000"/>
      <w:bookmarkEnd w:id="551"/>
      <w:r>
        <w:rPr>
          <w:rFonts w:hint="cs"/>
          <w:rtl/>
          <w:lang w:eastAsia="he-IL"/>
        </w:rPr>
        <w:t xml:space="preserve">לא הבנתי, אז אנא תסבירו לי. </w:t>
      </w:r>
    </w:p>
    <w:p w:rsidR="000D37A3" w:rsidRDefault="000D37A3" w:rsidP="000D37A3">
      <w:pPr>
        <w:rPr>
          <w:rtl/>
          <w:lang w:eastAsia="he-IL"/>
        </w:rPr>
      </w:pPr>
    </w:p>
    <w:bookmarkStart w:id="552" w:name="_ETM_Q1_4401000" w:displacedByCustomXml="next"/>
    <w:bookmarkEnd w:id="552" w:displacedByCustomXml="next"/>
    <w:bookmarkStart w:id="553" w:name="_ETM_Q1_4400000" w:displacedByCustomXml="next"/>
    <w:bookmarkEnd w:id="553" w:displacedByCustomXml="next"/>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53260752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0D37A3" w:rsidP="000D37A3">
      <w:pPr>
        <w:rPr>
          <w:rtl/>
          <w:lang w:eastAsia="he-IL"/>
        </w:rPr>
      </w:pPr>
      <w:r>
        <w:rPr>
          <w:rFonts w:hint="cs"/>
          <w:rtl/>
          <w:lang w:eastAsia="he-IL"/>
        </w:rPr>
        <w:t xml:space="preserve">אני אסביר שוב. הטבות </w:t>
      </w:r>
      <w:bookmarkStart w:id="554" w:name="_ETM_Q1_4404000"/>
      <w:bookmarkEnd w:id="554"/>
      <w:r>
        <w:rPr>
          <w:rFonts w:hint="cs"/>
          <w:rtl/>
          <w:lang w:eastAsia="he-IL"/>
        </w:rPr>
        <w:t xml:space="preserve">אוטומטיות, שיש רשימה שלהן שהקראנו בפעם הקודמת כשלא היית, הן משולמות גם אם גילינו טעות, עד שבע שנים אחורה, </w:t>
      </w:r>
      <w:r w:rsidR="003A2B4B">
        <w:rPr>
          <w:rFonts w:hint="cs"/>
          <w:rtl/>
          <w:lang w:eastAsia="he-IL"/>
        </w:rPr>
        <w:t xml:space="preserve">ולבקשת היושב ראש, במקרים </w:t>
      </w:r>
      <w:r>
        <w:rPr>
          <w:rFonts w:hint="cs"/>
          <w:rtl/>
          <w:lang w:eastAsia="he-IL"/>
        </w:rPr>
        <w:t>חריג</w:t>
      </w:r>
      <w:bookmarkStart w:id="555" w:name="_ETM_Q1_4413000"/>
      <w:bookmarkEnd w:id="555"/>
      <w:r>
        <w:rPr>
          <w:rFonts w:hint="cs"/>
          <w:rtl/>
          <w:lang w:eastAsia="he-IL"/>
        </w:rPr>
        <w:t>ים נ</w:t>
      </w:r>
      <w:r w:rsidR="003A2B4B">
        <w:rPr>
          <w:rFonts w:hint="cs"/>
          <w:rtl/>
          <w:lang w:eastAsia="he-IL"/>
        </w:rPr>
        <w:t>דו</w:t>
      </w:r>
      <w:r>
        <w:rPr>
          <w:rFonts w:hint="cs"/>
          <w:rtl/>
          <w:lang w:eastAsia="he-IL"/>
        </w:rPr>
        <w:t>ן</w:t>
      </w:r>
      <w:r w:rsidR="003A2B4B">
        <w:rPr>
          <w:rFonts w:hint="cs"/>
          <w:rtl/>
          <w:lang w:eastAsia="he-IL"/>
        </w:rPr>
        <w:t xml:space="preserve"> גם מעבר</w:t>
      </w:r>
      <w:r>
        <w:rPr>
          <w:rFonts w:hint="cs"/>
          <w:rtl/>
          <w:lang w:eastAsia="he-IL"/>
        </w:rPr>
        <w:t xml:space="preserve"> לשבע שנים</w:t>
      </w:r>
      <w:r w:rsidR="003A2B4B">
        <w:rPr>
          <w:rFonts w:hint="cs"/>
          <w:rtl/>
          <w:lang w:eastAsia="he-IL"/>
        </w:rPr>
        <w:t xml:space="preserve">. </w:t>
      </w:r>
      <w:r>
        <w:rPr>
          <w:rFonts w:hint="cs"/>
          <w:rtl/>
          <w:lang w:eastAsia="he-IL"/>
        </w:rPr>
        <w:t xml:space="preserve">הטבות שמצריכות הגשת בקשה, </w:t>
      </w:r>
      <w:r w:rsidR="003A2B4B">
        <w:rPr>
          <w:rFonts w:hint="cs"/>
          <w:rtl/>
          <w:lang w:eastAsia="he-IL"/>
        </w:rPr>
        <w:t xml:space="preserve">בן אדם התחתן, </w:t>
      </w:r>
      <w:r>
        <w:rPr>
          <w:rFonts w:hint="cs"/>
          <w:rtl/>
          <w:lang w:eastAsia="he-IL"/>
        </w:rPr>
        <w:t xml:space="preserve">הוא </w:t>
      </w:r>
      <w:r w:rsidR="003A2B4B">
        <w:rPr>
          <w:rFonts w:hint="cs"/>
          <w:rtl/>
          <w:lang w:eastAsia="he-IL"/>
        </w:rPr>
        <w:t>מגיש בקשה כדי לקבל את ההטבה, סביר ש</w:t>
      </w:r>
      <w:r>
        <w:rPr>
          <w:rFonts w:hint="cs"/>
          <w:rtl/>
          <w:lang w:eastAsia="he-IL"/>
        </w:rPr>
        <w:t xml:space="preserve">הוא יגיש </w:t>
      </w:r>
      <w:bookmarkStart w:id="556" w:name="_ETM_Q1_4427000"/>
      <w:bookmarkEnd w:id="556"/>
      <w:r>
        <w:rPr>
          <w:rFonts w:hint="cs"/>
          <w:rtl/>
          <w:lang w:eastAsia="he-IL"/>
        </w:rPr>
        <w:t xml:space="preserve">את זה </w:t>
      </w:r>
      <w:r w:rsidR="003A2B4B">
        <w:rPr>
          <w:rFonts w:hint="cs"/>
          <w:rtl/>
          <w:lang w:eastAsia="he-IL"/>
        </w:rPr>
        <w:t>תוך 30 חודש</w:t>
      </w:r>
      <w:r>
        <w:rPr>
          <w:rFonts w:hint="cs"/>
          <w:rtl/>
          <w:lang w:eastAsia="he-IL"/>
        </w:rPr>
        <w:t xml:space="preserve">, ואמרנו שגם אם הוא יגיש יותר, הוא </w:t>
      </w:r>
      <w:bookmarkStart w:id="557" w:name="_ETM_Q1_4424000"/>
      <w:bookmarkEnd w:id="557"/>
      <w:r w:rsidR="003A2B4B">
        <w:rPr>
          <w:rFonts w:hint="cs"/>
          <w:rtl/>
          <w:lang w:eastAsia="he-IL"/>
        </w:rPr>
        <w:t xml:space="preserve">יקבל עד שנה אחורה.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321885328"/>
        <w:placeholder>
          <w:docPart w:val="C88901F390414F438F65DAE5AAEC8533"/>
        </w:placeholder>
      </w:sdtPr>
      <w:sdtEndPr/>
      <w:sdtContent>
        <w:p w:rsidR="003A2B4B" w:rsidRDefault="003A2B4B" w:rsidP="00BB7F87">
          <w:pPr>
            <w:pStyle w:val="afb"/>
            <w:rPr>
              <w:rtl/>
              <w:lang w:eastAsia="he-IL"/>
            </w:rPr>
          </w:pPr>
          <w:r>
            <w:rPr>
              <w:rStyle w:val="aff"/>
              <w:rFonts w:hint="cs"/>
              <w:color w:val="000000"/>
              <w:rtl/>
            </w:rPr>
            <w:t>ק</w:t>
          </w:r>
          <w:r w:rsidR="00BB7F87">
            <w:rPr>
              <w:rStyle w:val="aff"/>
              <w:rFonts w:hint="cs"/>
              <w:color w:val="000000"/>
              <w:rtl/>
            </w:rPr>
            <w:t>ו</w:t>
          </w:r>
          <w:r>
            <w:rPr>
              <w:rStyle w:val="aff"/>
              <w:rFonts w:hint="cs"/>
              <w:color w:val="000000"/>
              <w:rtl/>
            </w:rPr>
            <w:t>ב</w:t>
          </w:r>
          <w:r w:rsidR="00BB7F87">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BB7F87">
      <w:pPr>
        <w:rPr>
          <w:rtl/>
          <w:lang w:eastAsia="he-IL"/>
        </w:rPr>
      </w:pPr>
      <w:r>
        <w:rPr>
          <w:rFonts w:hint="cs"/>
          <w:rtl/>
          <w:lang w:eastAsia="he-IL"/>
        </w:rPr>
        <w:t xml:space="preserve">אם הוא </w:t>
      </w:r>
      <w:r w:rsidR="00BB7F87">
        <w:rPr>
          <w:rFonts w:hint="cs"/>
          <w:rtl/>
          <w:lang w:eastAsia="he-IL"/>
        </w:rPr>
        <w:t xml:space="preserve">מגיש  תוך 30 חודש, הוא יקבל עד 30 חודש </w:t>
      </w:r>
      <w:bookmarkStart w:id="558" w:name="_ETM_Q1_4447000"/>
      <w:bookmarkEnd w:id="558"/>
      <w:r w:rsidR="00BB7F87">
        <w:rPr>
          <w:rFonts w:hint="cs"/>
          <w:rtl/>
          <w:lang w:eastAsia="he-IL"/>
        </w:rPr>
        <w:t>אחורה, אז למה כשהוא מגיש אחרי 30 חודש, הוא לא יקבל את אותם 30 חודש אחורה? למה רק שנה?</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01256764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BB7F87" w:rsidRDefault="00BB7F87" w:rsidP="00BB7F87">
      <w:pPr>
        <w:rPr>
          <w:rtl/>
          <w:lang w:eastAsia="he-IL"/>
        </w:rPr>
      </w:pPr>
      <w:bookmarkStart w:id="559" w:name="_ETM_Q1_4446000"/>
      <w:bookmarkEnd w:id="559"/>
      <w:r>
        <w:rPr>
          <w:rFonts w:hint="cs"/>
          <w:rtl/>
          <w:lang w:eastAsia="he-IL"/>
        </w:rPr>
        <w:t xml:space="preserve">הוא יכול גם שמונה שנים אחורה. </w:t>
      </w:r>
    </w:p>
    <w:p w:rsidR="00BB7F87" w:rsidRDefault="00BB7F87" w:rsidP="00BB7F87">
      <w:pPr>
        <w:rPr>
          <w:rtl/>
          <w:lang w:eastAsia="he-IL"/>
        </w:rPr>
      </w:pPr>
    </w:p>
    <w:p w:rsidR="00831973" w:rsidRDefault="00831973" w:rsidP="00BB7F87">
      <w:pPr>
        <w:rPr>
          <w:rtl/>
          <w:lang w:eastAsia="he-IL"/>
        </w:rPr>
      </w:pPr>
    </w:p>
    <w:p w:rsidR="00831973" w:rsidRPr="00BB7F87" w:rsidRDefault="00831973" w:rsidP="00BB7F87">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789117743"/>
        <w:placeholder>
          <w:docPart w:val="C88901F390414F438F65DAE5AAEC8533"/>
        </w:placeholder>
      </w:sdtPr>
      <w:sdtEndPr/>
      <w:sdtContent>
        <w:p w:rsidR="003A2B4B" w:rsidRDefault="003A2B4B" w:rsidP="00BB7F87">
          <w:pPr>
            <w:pStyle w:val="afb"/>
            <w:rPr>
              <w:rtl/>
              <w:lang w:eastAsia="he-IL"/>
            </w:rPr>
          </w:pPr>
          <w:r>
            <w:rPr>
              <w:rStyle w:val="aff"/>
              <w:rFonts w:hint="cs"/>
              <w:color w:val="000000"/>
              <w:rtl/>
            </w:rPr>
            <w:t>ק</w:t>
          </w:r>
          <w:r w:rsidR="00BB7F87">
            <w:rPr>
              <w:rStyle w:val="aff"/>
              <w:rFonts w:hint="cs"/>
              <w:color w:val="000000"/>
              <w:rtl/>
            </w:rPr>
            <w:t>ו</w:t>
          </w:r>
          <w:r>
            <w:rPr>
              <w:rStyle w:val="aff"/>
              <w:rFonts w:hint="cs"/>
              <w:color w:val="000000"/>
              <w:rtl/>
            </w:rPr>
            <w:t>ב</w:t>
          </w:r>
          <w:r w:rsidR="00BB7F87">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BB7F87" w:rsidRDefault="00BB7F87" w:rsidP="003A2B4B">
      <w:pPr>
        <w:rPr>
          <w:rtl/>
          <w:lang w:eastAsia="he-IL"/>
        </w:rPr>
      </w:pPr>
      <w:bookmarkStart w:id="560" w:name="_ETM_Q1_4449000"/>
      <w:bookmarkEnd w:id="560"/>
      <w:r>
        <w:rPr>
          <w:rFonts w:hint="cs"/>
          <w:rtl/>
          <w:lang w:eastAsia="he-IL"/>
        </w:rPr>
        <w:t xml:space="preserve">אז שיקבל את אותם 30 חודשים, למה אתה מרע את </w:t>
      </w:r>
      <w:bookmarkStart w:id="561" w:name="_ETM_Q1_4456000"/>
      <w:bookmarkEnd w:id="561"/>
      <w:r>
        <w:rPr>
          <w:rFonts w:hint="cs"/>
          <w:rtl/>
          <w:lang w:eastAsia="he-IL"/>
        </w:rPr>
        <w:t>מצבו עוד יותר?</w:t>
      </w:r>
    </w:p>
    <w:p w:rsidR="00BB7F87" w:rsidRDefault="00BB7F87" w:rsidP="003A2B4B">
      <w:pPr>
        <w:rPr>
          <w:rtl/>
          <w:lang w:eastAsia="he-IL"/>
        </w:rPr>
      </w:pPr>
    </w:p>
    <w:bookmarkStart w:id="562" w:name="_ETM_Q1_4452000" w:displacedByCustomXml="next"/>
    <w:bookmarkEnd w:id="562" w:displacedByCustomXml="next"/>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120370952"/>
        <w:placeholder>
          <w:docPart w:val="DefaultPlaceholder_-1854013440"/>
        </w:placeholder>
        <w15:color w:val="993366"/>
      </w:sdtPr>
      <w:sdtEndPr/>
      <w:sdtContent>
        <w:p w:rsidR="00BB7F87" w:rsidRDefault="00BB7F87" w:rsidP="00BB7F87">
          <w:pPr>
            <w:pStyle w:val="afb"/>
            <w:keepNext/>
            <w:rPr>
              <w:rtl/>
              <w:lang w:eastAsia="he-IL"/>
            </w:rPr>
          </w:pPr>
          <w:r w:rsidRPr="00BB7F87">
            <w:rPr>
              <w:rStyle w:val="aff"/>
              <w:color w:val="000000"/>
              <w:rtl/>
            </w:rPr>
            <w:t>חזי משיטה:</w:t>
          </w:r>
        </w:p>
      </w:sdtContent>
    </w:sdt>
    <w:p w:rsidR="00BB7F87" w:rsidRDefault="00BB7F87" w:rsidP="00BB7F87">
      <w:pPr>
        <w:pStyle w:val="KeepWithNext"/>
        <w:rPr>
          <w:rtl/>
          <w:lang w:eastAsia="he-IL"/>
        </w:rPr>
      </w:pPr>
    </w:p>
    <w:p w:rsidR="00BB7F87" w:rsidRDefault="00BB7F87" w:rsidP="00BB7F87">
      <w:pPr>
        <w:rPr>
          <w:rtl/>
          <w:lang w:eastAsia="he-IL"/>
        </w:rPr>
      </w:pPr>
      <w:r>
        <w:rPr>
          <w:rFonts w:hint="cs"/>
          <w:rtl/>
          <w:lang w:eastAsia="he-IL"/>
        </w:rPr>
        <w:t>איך אני מרע את מצבו?</w:t>
      </w:r>
    </w:p>
    <w:p w:rsidR="00BB7F87" w:rsidRDefault="00BB7F87" w:rsidP="00BB7F87">
      <w:pPr>
        <w:rPr>
          <w:rtl/>
          <w:lang w:eastAsia="he-IL"/>
        </w:rPr>
      </w:pPr>
    </w:p>
    <w:bookmarkStart w:id="563" w:name="_ETM_Q1_4454000" w:displacedByCustomXml="next"/>
    <w:bookmarkEnd w:id="563" w:displacedByCustomXml="next"/>
    <w:sdt>
      <w:sdtPr>
        <w:rPr>
          <w:rtl/>
          <w:lang w:eastAsia="he-IL"/>
        </w:rPr>
        <w:alias w:val="אורח"/>
        <w:tag w:val="&lt;ID&gt;825247&lt;/ID&gt;&lt;Name&gt;יעקב זכאי&lt;/Name&gt;&lt;Data&gt;יעקב זכאי&lt;/Data&gt;&lt;Shortcut&gt;יעזכ&lt;/Shortcut&gt;&lt;Title&gt;עורך דין, מומחים בתחום&lt;/Title&gt;"/>
        <w:id w:val="-1741013168"/>
        <w:placeholder>
          <w:docPart w:val="DefaultPlaceholder_-1854013440"/>
        </w:placeholder>
        <w15:color w:val="993366"/>
      </w:sdtPr>
      <w:sdtEndPr/>
      <w:sdtContent>
        <w:p w:rsidR="00BB7F87" w:rsidRDefault="00BB7F87" w:rsidP="00BB7F87">
          <w:pPr>
            <w:pStyle w:val="afb"/>
            <w:keepNext/>
            <w:rPr>
              <w:rtl/>
              <w:lang w:eastAsia="he-IL"/>
            </w:rPr>
          </w:pPr>
          <w:r w:rsidRPr="00BB7F87">
            <w:rPr>
              <w:rStyle w:val="aff"/>
              <w:color w:val="000000"/>
              <w:rtl/>
            </w:rPr>
            <w:t>ק</w:t>
          </w:r>
          <w:r>
            <w:rPr>
              <w:rStyle w:val="aff"/>
              <w:rFonts w:hint="cs"/>
              <w:color w:val="000000"/>
              <w:rtl/>
            </w:rPr>
            <w:t>ו</w:t>
          </w:r>
          <w:r w:rsidRPr="00BB7F87">
            <w:rPr>
              <w:rStyle w:val="aff"/>
              <w:color w:val="000000"/>
              <w:rtl/>
            </w:rPr>
            <w:t>ב</w:t>
          </w:r>
          <w:r>
            <w:rPr>
              <w:rStyle w:val="aff"/>
              <w:rFonts w:hint="cs"/>
              <w:color w:val="000000"/>
              <w:rtl/>
            </w:rPr>
            <w:t>י</w:t>
          </w:r>
          <w:r w:rsidRPr="00BB7F87">
            <w:rPr>
              <w:rStyle w:val="aff"/>
              <w:color w:val="000000"/>
              <w:rtl/>
            </w:rPr>
            <w:t xml:space="preserve"> זכאי:</w:t>
          </w:r>
        </w:p>
      </w:sdtContent>
    </w:sdt>
    <w:p w:rsidR="00BB7F87" w:rsidRDefault="00BB7F87" w:rsidP="00BB7F87">
      <w:pPr>
        <w:pStyle w:val="KeepWithNext"/>
        <w:rPr>
          <w:rtl/>
          <w:lang w:eastAsia="he-IL"/>
        </w:rPr>
      </w:pPr>
    </w:p>
    <w:p w:rsidR="00BB7F87" w:rsidRDefault="00BB7F87" w:rsidP="00BB7F87">
      <w:pPr>
        <w:rPr>
          <w:rtl/>
          <w:lang w:eastAsia="he-IL"/>
        </w:rPr>
      </w:pPr>
      <w:bookmarkStart w:id="564" w:name="_ETM_Q1_4450000"/>
      <w:bookmarkEnd w:id="564"/>
      <w:r>
        <w:rPr>
          <w:rFonts w:hint="cs"/>
          <w:rtl/>
          <w:lang w:eastAsia="he-IL"/>
        </w:rPr>
        <w:t xml:space="preserve">מפני שאם הוא </w:t>
      </w:r>
      <w:bookmarkStart w:id="565" w:name="_ETM_Q1_4460000"/>
      <w:bookmarkEnd w:id="565"/>
      <w:r>
        <w:rPr>
          <w:rFonts w:hint="cs"/>
          <w:rtl/>
          <w:lang w:eastAsia="he-IL"/>
        </w:rPr>
        <w:t xml:space="preserve">יגיש בקשה אחרי 29 חודשים, הוא יקבל את מלוא 29 </w:t>
      </w:r>
      <w:bookmarkStart w:id="566" w:name="_ETM_Q1_4466000"/>
      <w:bookmarkEnd w:id="566"/>
      <w:r>
        <w:rPr>
          <w:rFonts w:hint="cs"/>
          <w:rtl/>
          <w:lang w:eastAsia="he-IL"/>
        </w:rPr>
        <w:t xml:space="preserve">החודשים לאחור. אם הוא יגיש חודשיים מאוחר יותר, הוא יקבל </w:t>
      </w:r>
      <w:bookmarkStart w:id="567" w:name="_ETM_Q1_4470000"/>
      <w:bookmarkEnd w:id="567"/>
      <w:r>
        <w:rPr>
          <w:rFonts w:hint="cs"/>
          <w:rtl/>
          <w:lang w:eastAsia="he-IL"/>
        </w:rPr>
        <w:t xml:space="preserve">רק שנה. אתה מרע את מצבו עוד יותר. </w:t>
      </w:r>
    </w:p>
    <w:p w:rsidR="00BB7F87" w:rsidRDefault="00BB7F87" w:rsidP="00BB7F87">
      <w:pPr>
        <w:rPr>
          <w:rtl/>
          <w:lang w:eastAsia="he-IL"/>
        </w:rPr>
      </w:pPr>
    </w:p>
    <w:p w:rsidR="003A2B4B" w:rsidRDefault="00BB7F87" w:rsidP="00BB7F87">
      <w:pPr>
        <w:rPr>
          <w:rtl/>
          <w:lang w:eastAsia="he-IL"/>
        </w:rPr>
      </w:pPr>
      <w:bookmarkStart w:id="568" w:name="_ETM_Q1_4477000"/>
      <w:bookmarkEnd w:id="568"/>
      <w:r>
        <w:rPr>
          <w:rFonts w:hint="cs"/>
          <w:rtl/>
          <w:lang w:eastAsia="he-IL"/>
        </w:rPr>
        <w:t>יש מצבים</w:t>
      </w:r>
      <w:bookmarkStart w:id="569" w:name="_ETM_Q1_4479000"/>
      <w:bookmarkEnd w:id="569"/>
      <w:r>
        <w:rPr>
          <w:rFonts w:hint="cs"/>
          <w:rtl/>
          <w:lang w:eastAsia="he-IL"/>
        </w:rPr>
        <w:t xml:space="preserve"> שבהם ההטבה היא לא אוטומטית, זה נכון, אבל ל</w:t>
      </w:r>
      <w:r w:rsidR="003A2B4B">
        <w:rPr>
          <w:rFonts w:hint="cs"/>
          <w:rtl/>
          <w:lang w:eastAsia="he-IL"/>
        </w:rPr>
        <w:t>אגף השיקום יש מידע, או עשוי להיות לו מידע, שמגיעה לו ההטבה</w:t>
      </w:r>
      <w:r>
        <w:rPr>
          <w:rFonts w:hint="cs"/>
          <w:rtl/>
          <w:lang w:eastAsia="he-IL"/>
        </w:rPr>
        <w:t xml:space="preserve">. </w:t>
      </w:r>
      <w:bookmarkStart w:id="570" w:name="_ETM_Q1_4488000"/>
      <w:bookmarkEnd w:id="570"/>
      <w:r>
        <w:rPr>
          <w:rFonts w:hint="cs"/>
          <w:rtl/>
          <w:lang w:eastAsia="he-IL"/>
        </w:rPr>
        <w:t xml:space="preserve">איפה יש פה את </w:t>
      </w:r>
      <w:proofErr w:type="spellStart"/>
      <w:r>
        <w:rPr>
          <w:rFonts w:hint="cs"/>
          <w:rtl/>
          <w:lang w:eastAsia="he-IL"/>
        </w:rPr>
        <w:t>האינסנטיב</w:t>
      </w:r>
      <w:proofErr w:type="spellEnd"/>
      <w:r>
        <w:rPr>
          <w:rFonts w:hint="cs"/>
          <w:rtl/>
          <w:lang w:eastAsia="he-IL"/>
        </w:rPr>
        <w:t xml:space="preserve"> של אגף השיקום</w:t>
      </w:r>
      <w:r w:rsidR="003A2B4B">
        <w:rPr>
          <w:rFonts w:hint="cs"/>
          <w:rtl/>
          <w:lang w:eastAsia="he-IL"/>
        </w:rPr>
        <w:t xml:space="preserve"> כדי לסייע לנכה לקבל את הזכות שמגיעה לו? אין לו </w:t>
      </w:r>
      <w:proofErr w:type="spellStart"/>
      <w:r w:rsidR="003A2B4B">
        <w:rPr>
          <w:rFonts w:hint="cs"/>
          <w:rtl/>
          <w:lang w:eastAsia="he-IL"/>
        </w:rPr>
        <w:t>אינסנטיב</w:t>
      </w:r>
      <w:proofErr w:type="spellEnd"/>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125893257"/>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BB7F87" w:rsidP="00BB7F87">
      <w:pPr>
        <w:rPr>
          <w:rtl/>
          <w:lang w:eastAsia="he-IL"/>
        </w:rPr>
      </w:pPr>
      <w:r>
        <w:rPr>
          <w:rFonts w:hint="cs"/>
          <w:rtl/>
          <w:lang w:eastAsia="he-IL"/>
        </w:rPr>
        <w:t xml:space="preserve">קובי, אתה לא </w:t>
      </w:r>
      <w:bookmarkStart w:id="571" w:name="_ETM_Q1_4498000"/>
      <w:bookmarkEnd w:id="571"/>
      <w:r>
        <w:rPr>
          <w:rFonts w:hint="cs"/>
          <w:rtl/>
          <w:lang w:eastAsia="he-IL"/>
        </w:rPr>
        <w:t xml:space="preserve">יכול להגיד שזאת הרעה מהמצב שהיה. אל"ף, המצב שהיה זה שאם </w:t>
      </w:r>
      <w:bookmarkStart w:id="572" w:name="_ETM_Q1_4500000"/>
      <w:bookmarkEnd w:id="572"/>
      <w:r>
        <w:rPr>
          <w:rFonts w:hint="cs"/>
          <w:rtl/>
          <w:lang w:eastAsia="he-IL"/>
        </w:rPr>
        <w:t xml:space="preserve">הוא לא הגיש </w:t>
      </w:r>
      <w:r w:rsidR="003A2B4B">
        <w:rPr>
          <w:rFonts w:hint="cs"/>
          <w:rtl/>
          <w:lang w:eastAsia="he-IL"/>
        </w:rPr>
        <w:t xml:space="preserve">תוך שנה, הוא יקבל מעתה ואילך. אנחנו הגדלנו את זה ל-30 חודש, ואם ב-29 הוא </w:t>
      </w:r>
      <w:r>
        <w:rPr>
          <w:rFonts w:hint="cs"/>
          <w:rtl/>
          <w:lang w:eastAsia="he-IL"/>
        </w:rPr>
        <w:t>מ</w:t>
      </w:r>
      <w:r w:rsidR="003A2B4B">
        <w:rPr>
          <w:rFonts w:hint="cs"/>
          <w:rtl/>
          <w:lang w:eastAsia="he-IL"/>
        </w:rPr>
        <w:t>גיש</w:t>
      </w:r>
      <w:r>
        <w:rPr>
          <w:rFonts w:hint="cs"/>
          <w:rtl/>
          <w:lang w:eastAsia="he-IL"/>
        </w:rPr>
        <w:t xml:space="preserve">, הוא מקבל עד 29 חודש חזרה. </w:t>
      </w:r>
      <w:bookmarkStart w:id="573" w:name="_ETM_Q1_4514000"/>
      <w:bookmarkEnd w:id="573"/>
      <w:r>
        <w:rPr>
          <w:rFonts w:hint="cs"/>
          <w:rtl/>
          <w:lang w:eastAsia="he-IL"/>
        </w:rPr>
        <w:t>זה כב</w:t>
      </w:r>
      <w:r w:rsidR="003A2B4B">
        <w:rPr>
          <w:rFonts w:hint="cs"/>
          <w:rtl/>
          <w:lang w:eastAsia="he-IL"/>
        </w:rPr>
        <w:t xml:space="preserve">ר </w:t>
      </w:r>
      <w:r>
        <w:rPr>
          <w:rFonts w:hint="cs"/>
          <w:rtl/>
          <w:lang w:eastAsia="he-IL"/>
        </w:rPr>
        <w:t xml:space="preserve">מטיב אתו ב-19 חודש כבר </w:t>
      </w:r>
      <w:r w:rsidR="003A2B4B">
        <w:rPr>
          <w:rFonts w:hint="cs"/>
          <w:rtl/>
          <w:lang w:eastAsia="he-IL"/>
        </w:rPr>
        <w:t xml:space="preserve">בנקודת הזמן הנוכחית. </w:t>
      </w:r>
    </w:p>
    <w:p w:rsidR="003A2B4B" w:rsidRDefault="003A2B4B" w:rsidP="003A2B4B">
      <w:pPr>
        <w:rPr>
          <w:rtl/>
          <w:lang w:eastAsia="he-IL"/>
        </w:rPr>
      </w:pPr>
    </w:p>
    <w:p w:rsidR="003A2B4B" w:rsidRDefault="003A2B4B" w:rsidP="000B5C02">
      <w:pPr>
        <w:rPr>
          <w:rtl/>
          <w:lang w:eastAsia="he-IL"/>
        </w:rPr>
      </w:pPr>
      <w:r>
        <w:rPr>
          <w:rFonts w:hint="cs"/>
          <w:rtl/>
          <w:lang w:eastAsia="he-IL"/>
        </w:rPr>
        <w:t xml:space="preserve">בי"ת, אם </w:t>
      </w:r>
      <w:r w:rsidR="00BB7F87">
        <w:rPr>
          <w:rFonts w:hint="cs"/>
          <w:rtl/>
          <w:lang w:eastAsia="he-IL"/>
        </w:rPr>
        <w:t xml:space="preserve">הוא </w:t>
      </w:r>
      <w:r>
        <w:rPr>
          <w:rFonts w:hint="cs"/>
          <w:rtl/>
          <w:lang w:eastAsia="he-IL"/>
        </w:rPr>
        <w:t xml:space="preserve">היה מגיש </w:t>
      </w:r>
      <w:r w:rsidR="000B5C02">
        <w:rPr>
          <w:rFonts w:hint="cs"/>
          <w:rtl/>
          <w:lang w:eastAsia="he-IL"/>
        </w:rPr>
        <w:t xml:space="preserve">במצב הנוכחי </w:t>
      </w:r>
      <w:bookmarkStart w:id="574" w:name="_ETM_Q1_4516000"/>
      <w:bookmarkEnd w:id="574"/>
      <w:r>
        <w:rPr>
          <w:rFonts w:hint="cs"/>
          <w:rtl/>
          <w:lang w:eastAsia="he-IL"/>
        </w:rPr>
        <w:t xml:space="preserve">אחרי שנה, הוא </w:t>
      </w:r>
      <w:r w:rsidR="000B5C02">
        <w:rPr>
          <w:rFonts w:hint="cs"/>
          <w:rtl/>
          <w:lang w:eastAsia="he-IL"/>
        </w:rPr>
        <w:t xml:space="preserve">לא </w:t>
      </w:r>
      <w:r>
        <w:rPr>
          <w:rFonts w:hint="cs"/>
          <w:rtl/>
          <w:lang w:eastAsia="he-IL"/>
        </w:rPr>
        <w:t>היה מקבל</w:t>
      </w:r>
      <w:r w:rsidR="000B5C02">
        <w:rPr>
          <w:rFonts w:hint="cs"/>
          <w:rtl/>
          <w:lang w:eastAsia="he-IL"/>
        </w:rPr>
        <w:t>, הוא היה מקבל</w:t>
      </w:r>
      <w:r>
        <w:rPr>
          <w:rFonts w:hint="cs"/>
          <w:rtl/>
          <w:lang w:eastAsia="he-IL"/>
        </w:rPr>
        <w:t xml:space="preserve"> מעתה ואילך. גם כאן לבקשת היושב ראש, אמרנו שגם אם </w:t>
      </w:r>
      <w:r w:rsidR="000B5C02">
        <w:rPr>
          <w:rFonts w:hint="cs"/>
          <w:rtl/>
          <w:lang w:eastAsia="he-IL"/>
        </w:rPr>
        <w:t xml:space="preserve">הוא </w:t>
      </w:r>
      <w:r>
        <w:rPr>
          <w:rFonts w:hint="cs"/>
          <w:rtl/>
          <w:lang w:eastAsia="he-IL"/>
        </w:rPr>
        <w:t xml:space="preserve">יגיש יותר מאוחר, הוא יקבל שנה אחורה. </w:t>
      </w:r>
      <w:r w:rsidR="000B5C02">
        <w:rPr>
          <w:rFonts w:hint="cs"/>
          <w:rtl/>
          <w:lang w:eastAsia="he-IL"/>
        </w:rPr>
        <w:t xml:space="preserve">אני לא מבין איפה הרעת </w:t>
      </w:r>
      <w:bookmarkStart w:id="575" w:name="_ETM_Q1_4534000"/>
      <w:bookmarkEnd w:id="575"/>
      <w:r w:rsidR="000B5C02">
        <w:rPr>
          <w:rFonts w:hint="cs"/>
          <w:rtl/>
          <w:lang w:eastAsia="he-IL"/>
        </w:rPr>
        <w:t xml:space="preserve">התנאים. הרי </w:t>
      </w:r>
      <w:r>
        <w:rPr>
          <w:rFonts w:hint="cs"/>
          <w:rtl/>
          <w:lang w:eastAsia="he-IL"/>
        </w:rPr>
        <w:t xml:space="preserve">אפשר להידרדר עם זה עד אין סוף. </w:t>
      </w:r>
    </w:p>
    <w:p w:rsidR="003A2B4B" w:rsidRDefault="003A2B4B" w:rsidP="003A2B4B">
      <w:pPr>
        <w:rPr>
          <w:rtl/>
          <w:lang w:eastAsia="he-IL"/>
        </w:rPr>
      </w:pPr>
    </w:p>
    <w:p w:rsidR="003A2B4B" w:rsidRDefault="003A2B4B" w:rsidP="00490001">
      <w:pPr>
        <w:rPr>
          <w:rtl/>
          <w:lang w:eastAsia="he-IL"/>
        </w:rPr>
      </w:pPr>
      <w:r>
        <w:rPr>
          <w:rFonts w:hint="cs"/>
          <w:rtl/>
          <w:lang w:eastAsia="he-IL"/>
        </w:rPr>
        <w:t>חוץ מזה, כשהוא שולח את בנו, ללימודים למשל, והוא צריך לשלוח את הבקשה, אין לנו את המעקב</w:t>
      </w:r>
      <w:r w:rsidR="000B5C02">
        <w:rPr>
          <w:rFonts w:hint="cs"/>
          <w:rtl/>
          <w:lang w:eastAsia="he-IL"/>
        </w:rPr>
        <w:t xml:space="preserve"> הזה אם הבן הולך ללימודים או לא</w:t>
      </w:r>
      <w:r>
        <w:rPr>
          <w:rFonts w:hint="cs"/>
          <w:rtl/>
          <w:lang w:eastAsia="he-IL"/>
        </w:rPr>
        <w:t>, ולהטיל על א</w:t>
      </w:r>
      <w:r w:rsidR="000B5C02">
        <w:rPr>
          <w:rFonts w:hint="cs"/>
          <w:rtl/>
          <w:lang w:eastAsia="he-IL"/>
        </w:rPr>
        <w:t xml:space="preserve">גף </w:t>
      </w:r>
      <w:bookmarkStart w:id="576" w:name="_ETM_Q1_4553000"/>
      <w:bookmarkEnd w:id="576"/>
      <w:r w:rsidR="000B5C02">
        <w:rPr>
          <w:rFonts w:hint="cs"/>
          <w:rtl/>
          <w:lang w:eastAsia="he-IL"/>
        </w:rPr>
        <w:t xml:space="preserve">שיקום את האחריות האישית של כל אחד מהנכים, או אפילו </w:t>
      </w:r>
      <w:bookmarkStart w:id="577" w:name="_ETM_Q1_4551000"/>
      <w:bookmarkEnd w:id="577"/>
      <w:r>
        <w:rPr>
          <w:rFonts w:hint="cs"/>
          <w:rtl/>
          <w:lang w:eastAsia="he-IL"/>
        </w:rPr>
        <w:t xml:space="preserve">רק בחלק קטן מהדברים, צריך </w:t>
      </w:r>
      <w:proofErr w:type="spellStart"/>
      <w:r w:rsidR="00490001">
        <w:rPr>
          <w:rFonts w:hint="cs"/>
          <w:rtl/>
          <w:lang w:eastAsia="he-IL"/>
        </w:rPr>
        <w:t>תקורות</w:t>
      </w:r>
      <w:proofErr w:type="spellEnd"/>
      <w:r w:rsidR="00490001">
        <w:rPr>
          <w:rFonts w:hint="cs"/>
          <w:rtl/>
          <w:lang w:eastAsia="he-IL"/>
        </w:rPr>
        <w:t xml:space="preserve"> כוח אדם </w:t>
      </w:r>
      <w:r>
        <w:rPr>
          <w:rFonts w:hint="cs"/>
          <w:rtl/>
          <w:lang w:eastAsia="he-IL"/>
        </w:rPr>
        <w:t xml:space="preserve">לעקוב אחרי הדברים שאתה אומר. </w:t>
      </w:r>
      <w:r w:rsidR="00490001">
        <w:rPr>
          <w:rFonts w:hint="cs"/>
          <w:rtl/>
          <w:lang w:eastAsia="he-IL"/>
        </w:rPr>
        <w:t xml:space="preserve">זה לא טריוויאלי, </w:t>
      </w:r>
      <w:r>
        <w:rPr>
          <w:rFonts w:hint="cs"/>
          <w:rtl/>
          <w:lang w:eastAsia="he-IL"/>
        </w:rPr>
        <w:t xml:space="preserve">זה לא נכון, זה לא נדרש.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317274523"/>
        <w:placeholder>
          <w:docPart w:val="C88901F390414F438F65DAE5AAEC8533"/>
        </w:placeholder>
      </w:sdtPr>
      <w:sdtEndPr/>
      <w:sdtContent>
        <w:p w:rsidR="003A2B4B" w:rsidRDefault="003A2B4B" w:rsidP="00E7628C">
          <w:pPr>
            <w:pStyle w:val="afb"/>
            <w:rPr>
              <w:rtl/>
              <w:lang w:eastAsia="he-IL"/>
            </w:rPr>
          </w:pPr>
          <w:r>
            <w:rPr>
              <w:rStyle w:val="aff"/>
              <w:rFonts w:hint="cs"/>
              <w:color w:val="000000"/>
              <w:rtl/>
            </w:rPr>
            <w:t>ק</w:t>
          </w:r>
          <w:r w:rsidR="00E7628C">
            <w:rPr>
              <w:rStyle w:val="aff"/>
              <w:rFonts w:hint="cs"/>
              <w:color w:val="000000"/>
              <w:rtl/>
            </w:rPr>
            <w:t>ו</w:t>
          </w:r>
          <w:r>
            <w:rPr>
              <w:rStyle w:val="aff"/>
              <w:rFonts w:hint="cs"/>
              <w:color w:val="000000"/>
              <w:rtl/>
            </w:rPr>
            <w:t>ב</w:t>
          </w:r>
          <w:r w:rsidR="00E7628C">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E7628C" w:rsidP="00E7628C">
      <w:pPr>
        <w:rPr>
          <w:rtl/>
          <w:lang w:eastAsia="he-IL"/>
        </w:rPr>
      </w:pPr>
      <w:r>
        <w:rPr>
          <w:rFonts w:hint="cs"/>
          <w:rtl/>
          <w:lang w:eastAsia="he-IL"/>
        </w:rPr>
        <w:t xml:space="preserve">אני מבקש לענות לך. </w:t>
      </w:r>
      <w:bookmarkStart w:id="578" w:name="_ETM_Q1_4575000"/>
      <w:bookmarkEnd w:id="578"/>
      <w:r>
        <w:rPr>
          <w:rFonts w:hint="cs"/>
          <w:rtl/>
          <w:lang w:eastAsia="he-IL"/>
        </w:rPr>
        <w:t xml:space="preserve">אל"ף, אני לא חושב שהעובדה שהיה כתוב בהוראה שנה, זה </w:t>
      </w:r>
      <w:r w:rsidR="003A2B4B">
        <w:rPr>
          <w:rFonts w:hint="cs"/>
          <w:rtl/>
          <w:lang w:eastAsia="he-IL"/>
        </w:rPr>
        <w:t>חסם את הנכה מל</w:t>
      </w:r>
      <w:r>
        <w:rPr>
          <w:rFonts w:hint="cs"/>
          <w:rtl/>
          <w:lang w:eastAsia="he-IL"/>
        </w:rPr>
        <w:t>דרוש ול</w:t>
      </w:r>
      <w:r w:rsidR="003A2B4B">
        <w:rPr>
          <w:rFonts w:hint="cs"/>
          <w:rtl/>
          <w:lang w:eastAsia="he-IL"/>
        </w:rPr>
        <w:t xml:space="preserve">קבל </w:t>
      </w:r>
      <w:r>
        <w:rPr>
          <w:rFonts w:hint="cs"/>
          <w:rtl/>
          <w:lang w:eastAsia="he-IL"/>
        </w:rPr>
        <w:t xml:space="preserve">גם מעל </w:t>
      </w:r>
      <w:bookmarkStart w:id="579" w:name="_ETM_Q1_4586000"/>
      <w:bookmarkEnd w:id="579"/>
      <w:r>
        <w:rPr>
          <w:rFonts w:hint="cs"/>
          <w:rtl/>
          <w:lang w:eastAsia="he-IL"/>
        </w:rPr>
        <w:t xml:space="preserve">שנה, למרות שזה היה כתוב בהוראה. כשזה כתוב בחוק, </w:t>
      </w:r>
      <w:r w:rsidR="003A2B4B">
        <w:rPr>
          <w:rFonts w:hint="cs"/>
          <w:rtl/>
          <w:lang w:eastAsia="he-IL"/>
        </w:rPr>
        <w:t xml:space="preserve">המצב שונה. אבל נעזוב את זה, אם אתה מוכן לתת 30 חודשים לאחור </w:t>
      </w:r>
      <w:r>
        <w:rPr>
          <w:rFonts w:hint="cs"/>
          <w:rtl/>
          <w:lang w:eastAsia="he-IL"/>
        </w:rPr>
        <w:t xml:space="preserve">או </w:t>
      </w:r>
      <w:bookmarkStart w:id="580" w:name="_ETM_Q1_4597000"/>
      <w:bookmarkEnd w:id="580"/>
      <w:r>
        <w:rPr>
          <w:rFonts w:hint="cs"/>
          <w:rtl/>
          <w:lang w:eastAsia="he-IL"/>
        </w:rPr>
        <w:t xml:space="preserve">29 חודשים לאחור </w:t>
      </w:r>
      <w:r w:rsidR="003A2B4B">
        <w:rPr>
          <w:rFonts w:hint="cs"/>
          <w:rtl/>
          <w:lang w:eastAsia="he-IL"/>
        </w:rPr>
        <w:t xml:space="preserve">לנכה שפנה באיחור </w:t>
      </w:r>
      <w:r>
        <w:rPr>
          <w:rFonts w:hint="cs"/>
          <w:rtl/>
          <w:lang w:eastAsia="he-IL"/>
        </w:rPr>
        <w:t>ב</w:t>
      </w:r>
      <w:r w:rsidR="003A2B4B">
        <w:rPr>
          <w:rFonts w:hint="cs"/>
          <w:rtl/>
          <w:lang w:eastAsia="he-IL"/>
        </w:rPr>
        <w:t xml:space="preserve">תוך ה-30 חושדים, מדוע לא תשווה את מצבו לפחות של מי שהתעורר, או לא </w:t>
      </w:r>
      <w:r>
        <w:rPr>
          <w:rFonts w:hint="cs"/>
          <w:rtl/>
          <w:lang w:eastAsia="he-IL"/>
        </w:rPr>
        <w:t xml:space="preserve">התעורר, או לא </w:t>
      </w:r>
      <w:r w:rsidR="003A2B4B">
        <w:rPr>
          <w:rFonts w:hint="cs"/>
          <w:rtl/>
          <w:lang w:eastAsia="he-IL"/>
        </w:rPr>
        <w:t xml:space="preserve">ידע בכלל על הזכאות שלו, </w:t>
      </w:r>
      <w:r>
        <w:rPr>
          <w:rFonts w:hint="cs"/>
          <w:rtl/>
          <w:lang w:eastAsia="he-IL"/>
        </w:rPr>
        <w:t xml:space="preserve">עוד כמה חודשים? </w:t>
      </w:r>
      <w:bookmarkStart w:id="581" w:name="_ETM_Q1_4607000"/>
      <w:bookmarkEnd w:id="581"/>
      <w:r>
        <w:rPr>
          <w:rFonts w:hint="cs"/>
          <w:rtl/>
          <w:lang w:eastAsia="he-IL"/>
        </w:rPr>
        <w:t xml:space="preserve">למה רק שנה לאחור? תן לו את אותם 30 חודשים </w:t>
      </w:r>
      <w:bookmarkStart w:id="582" w:name="_ETM_Q1_4610000"/>
      <w:bookmarkEnd w:id="582"/>
      <w:r w:rsidR="003A2B4B">
        <w:rPr>
          <w:rFonts w:hint="cs"/>
          <w:rtl/>
          <w:lang w:eastAsia="he-IL"/>
        </w:rPr>
        <w:t>שנתת למי שפנה אליך חודשיים קודם</w:t>
      </w:r>
      <w:r>
        <w:rPr>
          <w:rFonts w:hint="cs"/>
          <w:rtl/>
          <w:lang w:eastAsia="he-IL"/>
        </w:rPr>
        <w:t>. איזה נזק ייגרם לכם?</w:t>
      </w:r>
      <w:r w:rsidR="003A2B4B">
        <w:rPr>
          <w:rFonts w:hint="cs"/>
          <w:rtl/>
          <w:lang w:eastAsia="he-IL"/>
        </w:rPr>
        <w:t xml:space="preserve"> אתם עשיתם בכלל סטטיסטיקה של המקרים האלה? </w:t>
      </w:r>
      <w:r>
        <w:rPr>
          <w:rFonts w:hint="cs"/>
          <w:rtl/>
          <w:lang w:eastAsia="he-IL"/>
        </w:rPr>
        <w:t xml:space="preserve">הרי אתם בעצמכם טוענים, </w:t>
      </w:r>
      <w:r w:rsidR="003A2B4B">
        <w:rPr>
          <w:rFonts w:hint="cs"/>
          <w:rtl/>
          <w:lang w:eastAsia="he-IL"/>
        </w:rPr>
        <w:t xml:space="preserve">שמרבית הנכים מקבלים את הזכאויות </w:t>
      </w:r>
      <w:r>
        <w:rPr>
          <w:rFonts w:hint="cs"/>
          <w:rtl/>
          <w:lang w:eastAsia="he-IL"/>
        </w:rPr>
        <w:t xml:space="preserve">שמגיעות להם </w:t>
      </w:r>
      <w:bookmarkStart w:id="583" w:name="_ETM_Q1_4626000"/>
      <w:bookmarkEnd w:id="583"/>
      <w:r w:rsidR="003A2B4B">
        <w:rPr>
          <w:rFonts w:hint="cs"/>
          <w:rtl/>
          <w:lang w:eastAsia="he-IL"/>
        </w:rPr>
        <w:t xml:space="preserve">פחות או יותר במגבלות הזמן שבהן נוצרה הזכאות שלהם. </w:t>
      </w:r>
      <w:r>
        <w:rPr>
          <w:rFonts w:hint="cs"/>
          <w:rtl/>
          <w:lang w:eastAsia="he-IL"/>
        </w:rPr>
        <w:t xml:space="preserve">אז </w:t>
      </w:r>
      <w:r w:rsidR="003A2B4B">
        <w:rPr>
          <w:rFonts w:hint="cs"/>
          <w:rtl/>
          <w:lang w:eastAsia="he-IL"/>
        </w:rPr>
        <w:t xml:space="preserve">למה </w:t>
      </w:r>
      <w:r>
        <w:rPr>
          <w:rFonts w:hint="cs"/>
          <w:rtl/>
          <w:lang w:eastAsia="he-IL"/>
        </w:rPr>
        <w:t xml:space="preserve">ללכת לפינה הזו, </w:t>
      </w:r>
      <w:r w:rsidR="003A2B4B">
        <w:rPr>
          <w:rFonts w:hint="cs"/>
          <w:rtl/>
          <w:lang w:eastAsia="he-IL"/>
        </w:rPr>
        <w:t xml:space="preserve">לתפוס מישהו שפנה אחרי 32 חודשים והוא יקבל רק שנה </w:t>
      </w:r>
      <w:r>
        <w:rPr>
          <w:rFonts w:hint="cs"/>
          <w:rtl/>
          <w:lang w:eastAsia="he-IL"/>
        </w:rPr>
        <w:t xml:space="preserve">ולא 30 חודשים, </w:t>
      </w:r>
      <w:r w:rsidR="003A2B4B">
        <w:rPr>
          <w:rFonts w:hint="cs"/>
          <w:rtl/>
          <w:lang w:eastAsia="he-IL"/>
        </w:rPr>
        <w:t xml:space="preserve">כמו זה שפנה חודשיים לפניו? זו הבחנה </w:t>
      </w:r>
      <w:r>
        <w:rPr>
          <w:rFonts w:hint="cs"/>
          <w:rtl/>
          <w:lang w:eastAsia="he-IL"/>
        </w:rPr>
        <w:t xml:space="preserve">שלא במקומה בין </w:t>
      </w:r>
      <w:bookmarkStart w:id="584" w:name="_ETM_Q1_4642000"/>
      <w:bookmarkEnd w:id="584"/>
      <w:r>
        <w:rPr>
          <w:rFonts w:hint="cs"/>
          <w:rtl/>
          <w:lang w:eastAsia="he-IL"/>
        </w:rPr>
        <w:t xml:space="preserve">נכים </w:t>
      </w:r>
      <w:r w:rsidR="003A2B4B">
        <w:rPr>
          <w:rFonts w:hint="cs"/>
          <w:rtl/>
          <w:lang w:eastAsia="he-IL"/>
        </w:rPr>
        <w:t xml:space="preserve">על סמך תאריך הפנייה שלהם.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411226565"/>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E7628C">
      <w:pPr>
        <w:rPr>
          <w:rtl/>
          <w:lang w:eastAsia="he-IL"/>
        </w:rPr>
      </w:pPr>
      <w:r>
        <w:rPr>
          <w:rFonts w:hint="cs"/>
          <w:rtl/>
          <w:lang w:eastAsia="he-IL"/>
        </w:rPr>
        <w:t>שמ</w:t>
      </w:r>
      <w:r w:rsidR="00E7628C">
        <w:rPr>
          <w:rFonts w:hint="cs"/>
          <w:rtl/>
          <w:lang w:eastAsia="he-IL"/>
        </w:rPr>
        <w:t>ע</w:t>
      </w:r>
      <w:r>
        <w:rPr>
          <w:rFonts w:hint="cs"/>
          <w:rtl/>
          <w:lang w:eastAsia="he-IL"/>
        </w:rPr>
        <w:t xml:space="preserve">נו את הנימוק שלך, תשאיר </w:t>
      </w:r>
      <w:r w:rsidR="00E7628C">
        <w:rPr>
          <w:rFonts w:hint="cs"/>
          <w:rtl/>
          <w:lang w:eastAsia="he-IL"/>
        </w:rPr>
        <w:t xml:space="preserve">זאת </w:t>
      </w:r>
      <w:r>
        <w:rPr>
          <w:rFonts w:hint="cs"/>
          <w:rtl/>
          <w:lang w:eastAsia="he-IL"/>
        </w:rPr>
        <w:t xml:space="preserve">להתייעצות נוספת. </w:t>
      </w:r>
    </w:p>
    <w:p w:rsidR="003A2B4B" w:rsidRDefault="003A2B4B" w:rsidP="003A2B4B">
      <w:pPr>
        <w:rPr>
          <w:rtl/>
          <w:lang w:eastAsia="he-IL"/>
        </w:rPr>
      </w:pPr>
    </w:p>
    <w:sdt>
      <w:sdtPr>
        <w:rPr>
          <w:rFonts w:hint="cs"/>
          <w:rtl/>
        </w:rPr>
        <w:alias w:val="דובר_המשך"/>
        <w:tag w:val="&lt;ID&gt;825247&lt;/ID&gt;&lt;Name&gt;יעקב זכאי&lt;/Name&gt;&lt;Data&gt;יעקב זכאי&lt;/Data&gt;&lt;Shortcut&gt;יעזכ&lt;/Shortcut&gt;"/>
        <w:id w:val="31315168"/>
        <w:placeholder>
          <w:docPart w:val="C88901F390414F438F65DAE5AAEC8533"/>
        </w:placeholder>
      </w:sdtPr>
      <w:sdtEndPr/>
      <w:sdtContent>
        <w:p w:rsidR="003A2B4B" w:rsidRDefault="003A2B4B" w:rsidP="00E7628C">
          <w:pPr>
            <w:pStyle w:val="-"/>
            <w:rPr>
              <w:rtl/>
            </w:rPr>
          </w:pPr>
          <w:r>
            <w:rPr>
              <w:rStyle w:val="aff"/>
              <w:rFonts w:hint="cs"/>
              <w:color w:val="000000"/>
              <w:rtl/>
            </w:rPr>
            <w:t>ק</w:t>
          </w:r>
          <w:r w:rsidR="00E7628C">
            <w:rPr>
              <w:rStyle w:val="aff"/>
              <w:rFonts w:hint="cs"/>
              <w:color w:val="000000"/>
              <w:rtl/>
            </w:rPr>
            <w:t>ו</w:t>
          </w:r>
          <w:r>
            <w:rPr>
              <w:rStyle w:val="aff"/>
              <w:rFonts w:hint="cs"/>
              <w:color w:val="000000"/>
              <w:rtl/>
            </w:rPr>
            <w:t>ב</w:t>
          </w:r>
          <w:r w:rsidR="00E7628C">
            <w:rPr>
              <w:rStyle w:val="aff"/>
              <w:rFonts w:hint="cs"/>
              <w:color w:val="000000"/>
              <w:rtl/>
            </w:rPr>
            <w:t>י</w:t>
          </w:r>
          <w:r>
            <w:rPr>
              <w:rStyle w:val="aff"/>
              <w:rFonts w:hint="cs"/>
              <w:color w:val="000000"/>
              <w:rtl/>
            </w:rPr>
            <w:t xml:space="preserve"> זכאי</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תודה אדוני. </w:t>
      </w:r>
    </w:p>
    <w:p w:rsidR="003A2B4B" w:rsidRDefault="003A2B4B"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51241981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E7628C">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E7628C" w:rsidRDefault="00E7628C" w:rsidP="003A2B4B">
      <w:pPr>
        <w:rPr>
          <w:rtl/>
          <w:lang w:eastAsia="he-IL"/>
        </w:rPr>
      </w:pPr>
      <w:r>
        <w:rPr>
          <w:rFonts w:hint="cs"/>
          <w:rtl/>
          <w:lang w:eastAsia="he-IL"/>
        </w:rPr>
        <w:t>אדוני, רק משפט תוספת קטן. עכשיו שמענו שאחת הבעיות גם היעדר כוח אדם במשרד הביטחון</w:t>
      </w:r>
      <w:bookmarkStart w:id="585" w:name="_ETM_Q1_4662000"/>
      <w:bookmarkEnd w:id="585"/>
      <w:r>
        <w:rPr>
          <w:rFonts w:hint="cs"/>
          <w:rtl/>
          <w:lang w:eastAsia="he-IL"/>
        </w:rPr>
        <w:t>.</w:t>
      </w:r>
    </w:p>
    <w:p w:rsidR="00E7628C" w:rsidRDefault="00E7628C" w:rsidP="003A2B4B">
      <w:pPr>
        <w:rPr>
          <w:rtl/>
          <w:lang w:eastAsia="he-IL"/>
        </w:rPr>
      </w:pPr>
    </w:p>
    <w:bookmarkStart w:id="586" w:name="_ETM_Q1_4657000" w:displacedByCustomXml="next"/>
    <w:bookmarkEnd w:id="586" w:displacedByCustomXml="next"/>
    <w:sdt>
      <w:sdtPr>
        <w:rPr>
          <w:rtl/>
        </w:rPr>
        <w:alias w:val="יור"/>
        <w:tag w:val="&lt;ID&gt;5299&lt;/ID&gt;&lt;Name&gt;אלי אלאלוף - יו&quot;רַ&lt;/Name&gt;&lt;Data&gt;אלי אלאלוף&lt;/Data&gt;&lt;Shortcut&gt;אלאל&lt;/Shortcut&gt;"/>
        <w:id w:val="-280961950"/>
        <w:placeholder>
          <w:docPart w:val="DefaultPlaceholder_-1854013440"/>
        </w:placeholder>
        <w15:color w:val="993366"/>
      </w:sdtPr>
      <w:sdtEndPr/>
      <w:sdtContent>
        <w:p w:rsidR="00E7628C" w:rsidRDefault="00E7628C" w:rsidP="00E7628C">
          <w:pPr>
            <w:pStyle w:val="af8"/>
            <w:keepNext/>
            <w:rPr>
              <w:rtl/>
            </w:rPr>
          </w:pPr>
          <w:r w:rsidRPr="00E7628C">
            <w:rPr>
              <w:color w:val="000000"/>
              <w:rtl/>
            </w:rPr>
            <w:t xml:space="preserve">היו"ר </w:t>
          </w:r>
          <w:r w:rsidRPr="00E7628C">
            <w:rPr>
              <w:rStyle w:val="aff"/>
              <w:color w:val="000000"/>
              <w:rtl/>
            </w:rPr>
            <w:t xml:space="preserve">אלי </w:t>
          </w:r>
          <w:proofErr w:type="spellStart"/>
          <w:r w:rsidRPr="00E7628C">
            <w:rPr>
              <w:rStyle w:val="aff"/>
              <w:color w:val="000000"/>
              <w:rtl/>
            </w:rPr>
            <w:t>אלאלוף</w:t>
          </w:r>
          <w:proofErr w:type="spellEnd"/>
          <w:r w:rsidRPr="00E7628C">
            <w:rPr>
              <w:rStyle w:val="aff"/>
              <w:color w:val="000000"/>
              <w:rtl/>
            </w:rPr>
            <w:t>:</w:t>
          </w:r>
        </w:p>
      </w:sdtContent>
    </w:sdt>
    <w:p w:rsidR="00E7628C" w:rsidRDefault="00E7628C" w:rsidP="00E7628C">
      <w:pPr>
        <w:pStyle w:val="KeepWithNext"/>
        <w:rPr>
          <w:rtl/>
          <w:lang w:eastAsia="he-IL"/>
        </w:rPr>
      </w:pPr>
    </w:p>
    <w:p w:rsidR="00E7628C" w:rsidRDefault="00E7628C" w:rsidP="00E7628C">
      <w:pPr>
        <w:rPr>
          <w:rtl/>
          <w:lang w:eastAsia="he-IL"/>
        </w:rPr>
      </w:pPr>
      <w:bookmarkStart w:id="587" w:name="_ETM_Q1_4660000"/>
      <w:bookmarkEnd w:id="587"/>
      <w:r>
        <w:rPr>
          <w:rFonts w:hint="cs"/>
          <w:rtl/>
          <w:lang w:eastAsia="he-IL"/>
        </w:rPr>
        <w:t xml:space="preserve">לא </w:t>
      </w:r>
      <w:proofErr w:type="spellStart"/>
      <w:r>
        <w:rPr>
          <w:rFonts w:hint="cs"/>
          <w:rtl/>
          <w:lang w:eastAsia="he-IL"/>
        </w:rPr>
        <w:t>לא</w:t>
      </w:r>
      <w:proofErr w:type="spellEnd"/>
      <w:r>
        <w:rPr>
          <w:rFonts w:hint="cs"/>
          <w:rtl/>
          <w:lang w:eastAsia="he-IL"/>
        </w:rPr>
        <w:t>, אל תתחילו - - -</w:t>
      </w:r>
    </w:p>
    <w:p w:rsidR="00E7628C" w:rsidRDefault="00E7628C" w:rsidP="00E7628C">
      <w:pPr>
        <w:rPr>
          <w:rtl/>
          <w:lang w:eastAsia="he-IL"/>
        </w:rPr>
      </w:pPr>
    </w:p>
    <w:bookmarkStart w:id="588" w:name="_ETM_Q1_4661000" w:displacedByCustomXml="next"/>
    <w:bookmarkEnd w:id="588" w:displacedByCustomXml="next"/>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648204449"/>
        <w:placeholder>
          <w:docPart w:val="DefaultPlaceholder_-1854013440"/>
        </w:placeholder>
        <w15:color w:val="993366"/>
      </w:sdtPr>
      <w:sdtEndPr/>
      <w:sdtContent>
        <w:p w:rsidR="00E7628C" w:rsidRDefault="00E7628C" w:rsidP="00E7628C">
          <w:pPr>
            <w:pStyle w:val="afb"/>
            <w:keepNext/>
            <w:rPr>
              <w:rtl/>
              <w:lang w:eastAsia="he-IL"/>
            </w:rPr>
          </w:pPr>
          <w:r w:rsidRPr="00E7628C">
            <w:rPr>
              <w:rStyle w:val="aff"/>
              <w:color w:val="000000"/>
              <w:rtl/>
            </w:rPr>
            <w:t>רות</w:t>
          </w:r>
          <w:r w:rsidR="00B61569">
            <w:rPr>
              <w:rStyle w:val="aff"/>
              <w:rFonts w:hint="cs"/>
              <w:color w:val="000000"/>
              <w:rtl/>
            </w:rPr>
            <w:t>י</w:t>
          </w:r>
          <w:r w:rsidRPr="00E7628C">
            <w:rPr>
              <w:rStyle w:val="aff"/>
              <w:color w:val="000000"/>
              <w:rtl/>
            </w:rPr>
            <w:t xml:space="preserve"> </w:t>
          </w:r>
          <w:proofErr w:type="spellStart"/>
          <w:r w:rsidRPr="00E7628C">
            <w:rPr>
              <w:rStyle w:val="aff"/>
              <w:color w:val="000000"/>
              <w:rtl/>
            </w:rPr>
            <w:t>פרמינגר</w:t>
          </w:r>
          <w:proofErr w:type="spellEnd"/>
          <w:r w:rsidRPr="00E7628C">
            <w:rPr>
              <w:rStyle w:val="aff"/>
              <w:color w:val="000000"/>
              <w:rtl/>
            </w:rPr>
            <w:t>:</w:t>
          </w:r>
        </w:p>
      </w:sdtContent>
    </w:sdt>
    <w:p w:rsidR="00E7628C" w:rsidRDefault="00E7628C" w:rsidP="00E7628C">
      <w:pPr>
        <w:pStyle w:val="KeepWithNext"/>
        <w:rPr>
          <w:rtl/>
          <w:lang w:eastAsia="he-IL"/>
        </w:rPr>
      </w:pPr>
    </w:p>
    <w:p w:rsidR="003A2B4B" w:rsidRDefault="00E7628C" w:rsidP="003A2B4B">
      <w:pPr>
        <w:rPr>
          <w:rtl/>
          <w:lang w:eastAsia="he-IL"/>
        </w:rPr>
      </w:pPr>
      <w:bookmarkStart w:id="589" w:name="_ETM_Q1_4663000"/>
      <w:bookmarkStart w:id="590" w:name="_ETM_Q1_4664000"/>
      <w:bookmarkStart w:id="591" w:name="_ETM_Q1_4665000"/>
      <w:bookmarkEnd w:id="589"/>
      <w:bookmarkEnd w:id="590"/>
      <w:bookmarkEnd w:id="591"/>
      <w:r>
        <w:rPr>
          <w:rFonts w:hint="cs"/>
          <w:rtl/>
          <w:lang w:eastAsia="he-IL"/>
        </w:rPr>
        <w:t xml:space="preserve">אז </w:t>
      </w:r>
      <w:r w:rsidR="003A2B4B">
        <w:rPr>
          <w:rFonts w:hint="cs"/>
          <w:rtl/>
          <w:lang w:eastAsia="he-IL"/>
        </w:rPr>
        <w:t xml:space="preserve">לפחות לתת </w:t>
      </w:r>
      <w:r>
        <w:rPr>
          <w:rFonts w:hint="cs"/>
          <w:rtl/>
          <w:lang w:eastAsia="he-IL"/>
        </w:rPr>
        <w:t xml:space="preserve">את מה </w:t>
      </w:r>
      <w:bookmarkStart w:id="592" w:name="_ETM_Q1_4668000"/>
      <w:bookmarkEnd w:id="592"/>
      <w:r>
        <w:rPr>
          <w:rFonts w:hint="cs"/>
          <w:rtl/>
          <w:lang w:eastAsia="he-IL"/>
        </w:rPr>
        <w:t xml:space="preserve">שזכאים.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821889540"/>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אני לא מבסס את החוק </w:t>
      </w:r>
      <w:r w:rsidR="00E7628C">
        <w:rPr>
          <w:rFonts w:hint="cs"/>
          <w:rtl/>
          <w:lang w:eastAsia="he-IL"/>
        </w:rPr>
        <w:t xml:space="preserve">על כוח אדם. </w:t>
      </w:r>
    </w:p>
    <w:p w:rsidR="003A2B4B" w:rsidRDefault="003A2B4B" w:rsidP="003A2B4B">
      <w:pPr>
        <w:rPr>
          <w:rtl/>
          <w:lang w:eastAsia="he-IL"/>
        </w:rPr>
      </w:pPr>
    </w:p>
    <w:bookmarkStart w:id="593" w:name="_ETM_Q1_4676000" w:displacedByCustomXml="next"/>
    <w:bookmarkEnd w:id="593" w:displacedByCustomXml="next"/>
    <w:sdt>
      <w:sdtPr>
        <w:rPr>
          <w:rtl/>
        </w:rPr>
        <w:alias w:val="דובר"/>
        <w:tag w:val="&lt;ID&gt;0&lt;/ID&gt;&lt;Name&gt;ברק בלום&lt;/Name&gt;&lt;Data&gt;ברק בלום&lt;/Data&gt;&lt;MemberID&gt;&lt;/MemberID&gt;"/>
        <w:id w:val="-1449850039"/>
        <w:placeholder>
          <w:docPart w:val="DefaultPlaceholder_-1854013440"/>
        </w:placeholder>
        <w15:color w:val="993366"/>
      </w:sdtPr>
      <w:sdtEndPr/>
      <w:sdtContent>
        <w:bookmarkStart w:id="594" w:name="_ETM_Q1_4679000" w:displacedByCustomXml="prev"/>
        <w:bookmarkEnd w:id="594" w:displacedByCustomXml="prev"/>
        <w:p w:rsidR="00E7628C" w:rsidRDefault="00E7628C" w:rsidP="00E7628C">
          <w:pPr>
            <w:pStyle w:val="a5"/>
            <w:keepNext/>
            <w:rPr>
              <w:rtl/>
            </w:rPr>
          </w:pPr>
          <w:r w:rsidRPr="00E7628C">
            <w:rPr>
              <w:rStyle w:val="aff"/>
              <w:color w:val="000000"/>
              <w:rtl/>
            </w:rPr>
            <w:t>ברק בלום:</w:t>
          </w:r>
        </w:p>
      </w:sdtContent>
    </w:sdt>
    <w:p w:rsidR="00E7628C" w:rsidRDefault="00E7628C" w:rsidP="00E7628C">
      <w:pPr>
        <w:pStyle w:val="KeepWithNext"/>
        <w:rPr>
          <w:rtl/>
          <w:lang w:eastAsia="he-IL"/>
        </w:rPr>
      </w:pPr>
    </w:p>
    <w:p w:rsidR="00E7628C" w:rsidRDefault="00E7628C" w:rsidP="00E7628C">
      <w:pPr>
        <w:rPr>
          <w:rtl/>
          <w:lang w:eastAsia="he-IL"/>
        </w:rPr>
      </w:pPr>
      <w:r>
        <w:rPr>
          <w:rFonts w:hint="cs"/>
          <w:rtl/>
          <w:lang w:eastAsia="he-IL"/>
        </w:rPr>
        <w:t xml:space="preserve">לנו יש הרבה אוכלוסיות, אנשים שנפצעו </w:t>
      </w:r>
      <w:bookmarkStart w:id="595" w:name="_ETM_Q1_4683000"/>
      <w:bookmarkEnd w:id="595"/>
      <w:r>
        <w:rPr>
          <w:rFonts w:hint="cs"/>
          <w:rtl/>
          <w:lang w:eastAsia="he-IL"/>
        </w:rPr>
        <w:t xml:space="preserve">שבכלל לא מודעים למה שקורה איתם חמש שנים אחרי הפציעה. </w:t>
      </w:r>
      <w:bookmarkStart w:id="596" w:name="_ETM_Q1_4689000"/>
      <w:bookmarkEnd w:id="596"/>
      <w:r>
        <w:rPr>
          <w:rFonts w:hint="cs"/>
          <w:rtl/>
          <w:lang w:eastAsia="he-IL"/>
        </w:rPr>
        <w:t xml:space="preserve">אם חמש שנים אחרי הפציעה הם יגישו בקשה כזאת, הם </w:t>
      </w:r>
      <w:bookmarkStart w:id="597" w:name="_ETM_Q1_4691000"/>
      <w:bookmarkEnd w:id="597"/>
      <w:r>
        <w:rPr>
          <w:rFonts w:hint="cs"/>
          <w:rtl/>
          <w:lang w:eastAsia="he-IL"/>
        </w:rPr>
        <w:t xml:space="preserve">לא יקבלו דבר. </w:t>
      </w:r>
    </w:p>
    <w:p w:rsidR="00E7628C" w:rsidRDefault="00E7628C" w:rsidP="00E7628C">
      <w:pPr>
        <w:rPr>
          <w:rtl/>
          <w:lang w:eastAsia="he-IL"/>
        </w:rPr>
      </w:pPr>
    </w:p>
    <w:bookmarkStart w:id="598" w:name="_ETM_Q1_4692000" w:displacedByCustomXml="next"/>
    <w:bookmarkEnd w:id="598" w:displacedByCustomXml="next"/>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2115092808"/>
        <w:placeholder>
          <w:docPart w:val="DefaultPlaceholder_-1854013440"/>
        </w:placeholder>
        <w15:color w:val="993366"/>
      </w:sdtPr>
      <w:sdtEndPr/>
      <w:sdtContent>
        <w:p w:rsidR="00E7628C" w:rsidRDefault="00E7628C" w:rsidP="00E7628C">
          <w:pPr>
            <w:pStyle w:val="afb"/>
            <w:keepNext/>
            <w:rPr>
              <w:rtl/>
              <w:lang w:eastAsia="he-IL"/>
            </w:rPr>
          </w:pPr>
          <w:r w:rsidRPr="00E7628C">
            <w:rPr>
              <w:rStyle w:val="aff"/>
              <w:color w:val="000000"/>
              <w:rtl/>
            </w:rPr>
            <w:t>רות</w:t>
          </w:r>
          <w:r w:rsidR="007257A2">
            <w:rPr>
              <w:rStyle w:val="aff"/>
              <w:rFonts w:hint="cs"/>
              <w:color w:val="000000"/>
              <w:rtl/>
            </w:rPr>
            <w:t>י</w:t>
          </w:r>
          <w:r w:rsidRPr="00E7628C">
            <w:rPr>
              <w:rStyle w:val="aff"/>
              <w:color w:val="000000"/>
              <w:rtl/>
            </w:rPr>
            <w:t xml:space="preserve"> </w:t>
          </w:r>
          <w:proofErr w:type="spellStart"/>
          <w:r w:rsidRPr="00E7628C">
            <w:rPr>
              <w:rStyle w:val="aff"/>
              <w:color w:val="000000"/>
              <w:rtl/>
            </w:rPr>
            <w:t>פרמינגר</w:t>
          </w:r>
          <w:proofErr w:type="spellEnd"/>
          <w:r w:rsidRPr="00E7628C">
            <w:rPr>
              <w:rStyle w:val="aff"/>
              <w:color w:val="000000"/>
              <w:rtl/>
            </w:rPr>
            <w:t>:</w:t>
          </w:r>
        </w:p>
      </w:sdtContent>
    </w:sdt>
    <w:p w:rsidR="00E7628C" w:rsidRDefault="00E7628C" w:rsidP="00E7628C">
      <w:pPr>
        <w:pStyle w:val="KeepWithNext"/>
        <w:rPr>
          <w:rtl/>
          <w:lang w:eastAsia="he-IL"/>
        </w:rPr>
      </w:pPr>
    </w:p>
    <w:p w:rsidR="00E7628C" w:rsidRDefault="00E7628C" w:rsidP="00E7628C">
      <w:pPr>
        <w:rPr>
          <w:rtl/>
          <w:lang w:eastAsia="he-IL"/>
        </w:rPr>
      </w:pPr>
      <w:bookmarkStart w:id="599" w:name="_ETM_Q1_4693000"/>
      <w:bookmarkEnd w:id="599"/>
      <w:r>
        <w:rPr>
          <w:rFonts w:hint="cs"/>
          <w:rtl/>
          <w:lang w:eastAsia="he-IL"/>
        </w:rPr>
        <w:t xml:space="preserve">כשהפקידים יודעים שמגיע להם. </w:t>
      </w:r>
    </w:p>
    <w:p w:rsidR="00E7628C" w:rsidRDefault="00E7628C" w:rsidP="00E7628C">
      <w:pPr>
        <w:rPr>
          <w:rtl/>
          <w:lang w:eastAsia="he-IL"/>
        </w:rPr>
      </w:pPr>
    </w:p>
    <w:sdt>
      <w:sdtPr>
        <w:rPr>
          <w:rtl/>
        </w:rPr>
        <w:alias w:val="יור"/>
        <w:tag w:val="&lt;ID&gt;5299&lt;/ID&gt;&lt;Name&gt;אלי אלאלוף - יו&quot;רַ&lt;/Name&gt;&lt;Data&gt;אלי אלאלוף&lt;/Data&gt;&lt;Shortcut&gt;אלאל&lt;/Shortcut&gt;"/>
        <w:id w:val="237295943"/>
        <w:placeholder>
          <w:docPart w:val="DefaultPlaceholder_-1854013440"/>
        </w:placeholder>
        <w15:color w:val="993366"/>
      </w:sdtPr>
      <w:sdtEndPr/>
      <w:sdtContent>
        <w:p w:rsidR="00E7628C" w:rsidRDefault="00E7628C" w:rsidP="00E7628C">
          <w:pPr>
            <w:pStyle w:val="af8"/>
            <w:keepNext/>
            <w:rPr>
              <w:rtl/>
            </w:rPr>
          </w:pPr>
          <w:r w:rsidRPr="00E7628C">
            <w:rPr>
              <w:color w:val="000000"/>
              <w:rtl/>
            </w:rPr>
            <w:t xml:space="preserve">היו"ר </w:t>
          </w:r>
          <w:r w:rsidRPr="00E7628C">
            <w:rPr>
              <w:rStyle w:val="aff"/>
              <w:color w:val="000000"/>
              <w:rtl/>
            </w:rPr>
            <w:t xml:space="preserve">אלי </w:t>
          </w:r>
          <w:proofErr w:type="spellStart"/>
          <w:r w:rsidRPr="00E7628C">
            <w:rPr>
              <w:rStyle w:val="aff"/>
              <w:color w:val="000000"/>
              <w:rtl/>
            </w:rPr>
            <w:t>אלאלוף</w:t>
          </w:r>
          <w:proofErr w:type="spellEnd"/>
          <w:r w:rsidRPr="00E7628C">
            <w:rPr>
              <w:rStyle w:val="aff"/>
              <w:color w:val="000000"/>
              <w:rtl/>
            </w:rPr>
            <w:t>:</w:t>
          </w:r>
        </w:p>
      </w:sdtContent>
    </w:sdt>
    <w:p w:rsidR="00E7628C" w:rsidRDefault="00E7628C" w:rsidP="00E7628C">
      <w:pPr>
        <w:pStyle w:val="KeepWithNext"/>
        <w:rPr>
          <w:rtl/>
          <w:lang w:eastAsia="he-IL"/>
        </w:rPr>
      </w:pPr>
    </w:p>
    <w:p w:rsidR="00E7628C" w:rsidRDefault="00E7628C" w:rsidP="00E7628C">
      <w:pPr>
        <w:rPr>
          <w:rtl/>
          <w:lang w:eastAsia="he-IL"/>
        </w:rPr>
      </w:pPr>
      <w:bookmarkStart w:id="600" w:name="_ETM_Q1_4699000"/>
      <w:bookmarkEnd w:id="600"/>
      <w:r>
        <w:rPr>
          <w:rFonts w:hint="cs"/>
          <w:rtl/>
          <w:lang w:eastAsia="he-IL"/>
        </w:rPr>
        <w:t xml:space="preserve">זאת אחת </w:t>
      </w:r>
      <w:bookmarkStart w:id="601" w:name="_ETM_Q1_4698000"/>
      <w:bookmarkEnd w:id="601"/>
      <w:r>
        <w:rPr>
          <w:rFonts w:hint="cs"/>
          <w:rtl/>
          <w:lang w:eastAsia="he-IL"/>
        </w:rPr>
        <w:t xml:space="preserve">הסיבות שביקשנו שנעשה התייעצות, אני אקיים התייעצות עם אגף </w:t>
      </w:r>
      <w:bookmarkStart w:id="602" w:name="_ETM_Q1_4709000"/>
      <w:bookmarkEnd w:id="602"/>
      <w:r>
        <w:rPr>
          <w:rFonts w:hint="cs"/>
          <w:rtl/>
          <w:lang w:eastAsia="he-IL"/>
        </w:rPr>
        <w:t>השיקום. זה בהחלט חשוב. אפשר להתקדם חברים?</w:t>
      </w:r>
    </w:p>
    <w:p w:rsidR="00E7628C" w:rsidRPr="00E7628C" w:rsidRDefault="00E7628C" w:rsidP="00E7628C">
      <w:pPr>
        <w:rPr>
          <w:rtl/>
          <w:lang w:eastAsia="he-IL"/>
        </w:rPr>
      </w:pPr>
      <w:bookmarkStart w:id="603" w:name="_ETM_Q1_4702000"/>
      <w:bookmarkEnd w:id="603"/>
    </w:p>
    <w:sdt>
      <w:sdtPr>
        <w:rPr>
          <w:rFonts w:hint="cs"/>
          <w:rtl/>
        </w:rPr>
        <w:alias w:val="אורח"/>
        <w:tag w:val="&lt;ID&gt;847876&lt;/ID&gt;&lt;Name&gt;אייל בן צבי&lt;/Name&gt;&lt;Data&gt;אייל בן צבי&lt;/Data&gt;&lt;Shortcut&gt;איבנ&lt;/Shortcut&gt;&lt;Title&gt;ארגון נכי צה&quot;ל&lt;/Title&gt;"/>
        <w:id w:val="-1870521050"/>
        <w:placeholder>
          <w:docPart w:val="C88901F390414F438F65DAE5AAEC8533"/>
        </w:placeholder>
      </w:sdtPr>
      <w:sdtEndPr/>
      <w:sdtContent>
        <w:p w:rsidR="003A2B4B" w:rsidRDefault="003A2B4B" w:rsidP="003A2B4B">
          <w:pPr>
            <w:pStyle w:val="afb"/>
            <w:rPr>
              <w:rtl/>
            </w:rPr>
          </w:pPr>
          <w:r>
            <w:rPr>
              <w:rFonts w:hint="cs"/>
              <w:rtl/>
            </w:rPr>
            <w:t>אייל בן צבי:</w:t>
          </w:r>
        </w:p>
      </w:sdtContent>
    </w:sdt>
    <w:p w:rsidR="003A2B4B" w:rsidRDefault="003A2B4B" w:rsidP="003A2B4B">
      <w:pPr>
        <w:pStyle w:val="KeepWithNext"/>
        <w:rPr>
          <w:rtl/>
        </w:rPr>
      </w:pPr>
    </w:p>
    <w:p w:rsidR="00E7628C" w:rsidRDefault="00E7628C" w:rsidP="00E7628C">
      <w:pPr>
        <w:rPr>
          <w:rtl/>
        </w:rPr>
      </w:pPr>
      <w:bookmarkStart w:id="604" w:name="_ETM_Q1_4719000"/>
      <w:bookmarkEnd w:id="604"/>
      <w:r>
        <w:rPr>
          <w:rFonts w:hint="cs"/>
          <w:rtl/>
        </w:rPr>
        <w:t xml:space="preserve">באותו סעיף, </w:t>
      </w:r>
      <w:r w:rsidR="006E0480">
        <w:rPr>
          <w:rFonts w:hint="cs"/>
          <w:rtl/>
        </w:rPr>
        <w:t xml:space="preserve">קראתי אתמול את </w:t>
      </w:r>
      <w:bookmarkStart w:id="605" w:name="_ETM_Q1_4726000"/>
      <w:bookmarkEnd w:id="605"/>
      <w:r w:rsidR="006E0480">
        <w:rPr>
          <w:rFonts w:hint="cs"/>
          <w:rtl/>
        </w:rPr>
        <w:t xml:space="preserve">הסיכום של חוק הנכים, כשישבתי אצל עידן במשרד, וראיתי שנפגעי </w:t>
      </w:r>
      <w:bookmarkStart w:id="606" w:name="_ETM_Q1_4735000"/>
      <w:bookmarkEnd w:id="606"/>
      <w:r w:rsidR="006E0480">
        <w:rPr>
          <w:rFonts w:hint="cs"/>
          <w:rtl/>
        </w:rPr>
        <w:t xml:space="preserve">חבלה מוחית ופגועי ראש לא מוכרים על פגיעות קוגניטיביות שלהם במסגרת אחוזי הנכות. </w:t>
      </w:r>
    </w:p>
    <w:p w:rsidR="00E7628C" w:rsidRPr="00E7628C" w:rsidRDefault="00E7628C" w:rsidP="00E7628C">
      <w:pPr>
        <w:rPr>
          <w:rtl/>
        </w:rPr>
      </w:pPr>
      <w:bookmarkStart w:id="607" w:name="_ETM_Q1_4722000"/>
      <w:bookmarkEnd w:id="607"/>
    </w:p>
    <w:sdt>
      <w:sdtPr>
        <w:rPr>
          <w:rFonts w:hint="cs"/>
          <w:rtl/>
        </w:rPr>
        <w:alias w:val="יור"/>
        <w:tag w:val="&lt;ID&gt;5299&lt;/ID&gt;&lt;Name&gt;אלי אלאלוף - יו&quot;רַ&lt;/Name&gt;&lt;Data&gt;אלי אלאלוף&lt;/Data&gt;&lt;Shortcut&gt;אלאל&lt;/Shortcut&gt;"/>
        <w:id w:val="1742678843"/>
        <w:placeholder>
          <w:docPart w:val="C88901F390414F438F65DAE5AAEC8533"/>
        </w:placeholder>
      </w:sdtPr>
      <w:sdtEndPr/>
      <w:sdtContent>
        <w:p w:rsidR="003A2B4B" w:rsidRDefault="003A2B4B" w:rsidP="003A2B4B">
          <w:pPr>
            <w:pStyle w:val="af8"/>
            <w:rPr>
              <w:rtl/>
            </w:rPr>
          </w:pPr>
          <w:r>
            <w:rPr>
              <w:rFonts w:hint="cs"/>
              <w:rtl/>
            </w:rPr>
            <w:t xml:space="preserve">היו"ר אלי </w:t>
          </w:r>
          <w:proofErr w:type="spellStart"/>
          <w:r>
            <w:rPr>
              <w:rFonts w:hint="cs"/>
              <w:rtl/>
            </w:rPr>
            <w:t>אלאלוף</w:t>
          </w:r>
          <w:proofErr w:type="spellEnd"/>
          <w:r>
            <w:rPr>
              <w:rFonts w:hint="cs"/>
              <w:rtl/>
            </w:rPr>
            <w:t>:</w:t>
          </w:r>
        </w:p>
      </w:sdtContent>
    </w:sdt>
    <w:p w:rsidR="003A2B4B" w:rsidRDefault="003A2B4B" w:rsidP="003A2B4B">
      <w:pPr>
        <w:pStyle w:val="KeepWithNext"/>
        <w:rPr>
          <w:rtl/>
        </w:rPr>
      </w:pPr>
    </w:p>
    <w:p w:rsidR="00736E23" w:rsidRDefault="00736E23" w:rsidP="003A2B4B">
      <w:pPr>
        <w:rPr>
          <w:rtl/>
          <w:lang w:eastAsia="he-IL"/>
        </w:rPr>
      </w:pPr>
      <w:r>
        <w:rPr>
          <w:rFonts w:hint="cs"/>
          <w:rtl/>
          <w:lang w:eastAsia="he-IL"/>
        </w:rPr>
        <w:t xml:space="preserve">אבל זה </w:t>
      </w:r>
      <w:bookmarkStart w:id="608" w:name="_ETM_Q1_4746000"/>
      <w:bookmarkEnd w:id="608"/>
      <w:r>
        <w:rPr>
          <w:rFonts w:hint="cs"/>
          <w:rtl/>
          <w:lang w:eastAsia="he-IL"/>
        </w:rPr>
        <w:t xml:space="preserve">לא בסעיף הזה. </w:t>
      </w:r>
    </w:p>
    <w:p w:rsidR="00736E23" w:rsidRDefault="00736E23" w:rsidP="003A2B4B">
      <w:pPr>
        <w:rPr>
          <w:rtl/>
          <w:lang w:eastAsia="he-IL"/>
        </w:rPr>
      </w:pPr>
      <w:bookmarkStart w:id="609" w:name="_ETM_Q1_4748000"/>
      <w:bookmarkEnd w:id="609"/>
    </w:p>
    <w:bookmarkStart w:id="610" w:name="_ETM_Q1_4749000" w:displacedByCustomXml="next"/>
    <w:bookmarkEnd w:id="610" w:displacedByCustomXml="next"/>
    <w:sdt>
      <w:sdtPr>
        <w:rPr>
          <w:rtl/>
          <w:lang w:eastAsia="he-IL"/>
        </w:rPr>
        <w:alias w:val="אורח"/>
        <w:tag w:val="&lt;ID&gt;847876&lt;/ID&gt;&lt;Name&gt;אייל בן צבי&lt;/Name&gt;&lt;Data&gt;אייל בן צבי&lt;/Data&gt;&lt;Shortcut&gt;איבנ&lt;/Shortcut&gt;&lt;Title&gt;ארגון נכי צה&quot;ל&lt;/Title&gt;"/>
        <w:id w:val="746377577"/>
        <w:placeholder>
          <w:docPart w:val="DefaultPlaceholder_-1854013440"/>
        </w:placeholder>
        <w15:color w:val="993366"/>
      </w:sdtPr>
      <w:sdtEndPr/>
      <w:sdtContent>
        <w:p w:rsidR="00736E23" w:rsidRDefault="00736E23" w:rsidP="00736E23">
          <w:pPr>
            <w:pStyle w:val="afb"/>
            <w:keepNext/>
            <w:rPr>
              <w:rtl/>
              <w:lang w:eastAsia="he-IL"/>
            </w:rPr>
          </w:pPr>
          <w:r w:rsidRPr="00736E23">
            <w:rPr>
              <w:rStyle w:val="aff"/>
              <w:color w:val="000000"/>
              <w:rtl/>
            </w:rPr>
            <w:t>אייל בן צבי:</w:t>
          </w:r>
        </w:p>
      </w:sdtContent>
    </w:sdt>
    <w:p w:rsidR="00736E23" w:rsidRDefault="00736E23" w:rsidP="00736E23">
      <w:pPr>
        <w:pStyle w:val="KeepWithNext"/>
        <w:rPr>
          <w:rtl/>
          <w:lang w:eastAsia="he-IL"/>
        </w:rPr>
      </w:pPr>
    </w:p>
    <w:p w:rsidR="00736E23" w:rsidRDefault="00736E23" w:rsidP="00736E23">
      <w:pPr>
        <w:rPr>
          <w:rtl/>
          <w:lang w:eastAsia="he-IL"/>
        </w:rPr>
      </w:pPr>
      <w:bookmarkStart w:id="611" w:name="_ETM_Q1_4744000"/>
      <w:bookmarkEnd w:id="611"/>
      <w:r>
        <w:rPr>
          <w:rFonts w:hint="cs"/>
          <w:rtl/>
          <w:lang w:eastAsia="he-IL"/>
        </w:rPr>
        <w:t xml:space="preserve">ואין עיגון של זה במסגרת החוק, </w:t>
      </w:r>
      <w:bookmarkStart w:id="612" w:name="_ETM_Q1_4754000"/>
      <w:bookmarkEnd w:id="612"/>
      <w:r>
        <w:rPr>
          <w:rFonts w:hint="cs"/>
          <w:rtl/>
          <w:lang w:eastAsia="he-IL"/>
        </w:rPr>
        <w:t xml:space="preserve">זו עדיין תקנה. אני דורש שזה יהיה חוק במסגרת </w:t>
      </w:r>
      <w:bookmarkStart w:id="613" w:name="_ETM_Q1_4753000"/>
      <w:bookmarkEnd w:id="613"/>
      <w:r>
        <w:rPr>
          <w:rFonts w:hint="cs"/>
          <w:rtl/>
          <w:lang w:eastAsia="he-IL"/>
        </w:rPr>
        <w:t xml:space="preserve">חוק הנכים, שתהיה התייחסות לפגיעות הראש בתוך חוק הנכים, לא במסגרת תקנה. </w:t>
      </w:r>
    </w:p>
    <w:p w:rsidR="00736E23" w:rsidRDefault="00736E23" w:rsidP="00736E23">
      <w:pPr>
        <w:rPr>
          <w:rtl/>
          <w:lang w:eastAsia="he-IL"/>
        </w:rPr>
      </w:pPr>
    </w:p>
    <w:bookmarkStart w:id="614" w:name="_ETM_Q1_4760000" w:displacedByCustomXml="next"/>
    <w:bookmarkEnd w:id="614" w:displacedByCustomXml="next"/>
    <w:sdt>
      <w:sdtPr>
        <w:rPr>
          <w:rtl/>
        </w:rPr>
        <w:alias w:val="יור"/>
        <w:tag w:val="&lt;ID&gt;5299&lt;/ID&gt;&lt;Name&gt;אלי אלאלוף - יו&quot;רַ&lt;/Name&gt;&lt;Data&gt;אלי אלאלוף&lt;/Data&gt;&lt;Shortcut&gt;אלאל&lt;/Shortcut&gt;"/>
        <w:id w:val="1503008379"/>
        <w:placeholder>
          <w:docPart w:val="DefaultPlaceholder_-1854013440"/>
        </w:placeholder>
        <w15:color w:val="993366"/>
      </w:sdtPr>
      <w:sdtEndPr/>
      <w:sdtContent>
        <w:p w:rsidR="00736E23" w:rsidRDefault="00736E23" w:rsidP="00736E23">
          <w:pPr>
            <w:pStyle w:val="af8"/>
            <w:keepNext/>
            <w:rPr>
              <w:rtl/>
            </w:rPr>
          </w:pPr>
          <w:r w:rsidRPr="00736E23">
            <w:rPr>
              <w:color w:val="000000"/>
              <w:rtl/>
            </w:rPr>
            <w:t xml:space="preserve">היו"ר </w:t>
          </w:r>
          <w:r w:rsidRPr="00736E23">
            <w:rPr>
              <w:rStyle w:val="aff"/>
              <w:color w:val="000000"/>
              <w:rtl/>
            </w:rPr>
            <w:t xml:space="preserve">אלי </w:t>
          </w:r>
          <w:proofErr w:type="spellStart"/>
          <w:r w:rsidRPr="00736E23">
            <w:rPr>
              <w:rStyle w:val="aff"/>
              <w:color w:val="000000"/>
              <w:rtl/>
            </w:rPr>
            <w:t>אלאלוף</w:t>
          </w:r>
          <w:proofErr w:type="spellEnd"/>
          <w:r w:rsidRPr="00736E23">
            <w:rPr>
              <w:rStyle w:val="aff"/>
              <w:color w:val="000000"/>
              <w:rtl/>
            </w:rPr>
            <w:t>:</w:t>
          </w:r>
        </w:p>
      </w:sdtContent>
    </w:sdt>
    <w:p w:rsidR="00736E23" w:rsidRDefault="00736E23" w:rsidP="00736E23">
      <w:pPr>
        <w:pStyle w:val="KeepWithNext"/>
        <w:rPr>
          <w:rtl/>
          <w:lang w:eastAsia="he-IL"/>
        </w:rPr>
      </w:pPr>
    </w:p>
    <w:p w:rsidR="00736E23" w:rsidRDefault="00736E23" w:rsidP="00736E23">
      <w:pPr>
        <w:rPr>
          <w:rtl/>
          <w:lang w:eastAsia="he-IL"/>
        </w:rPr>
      </w:pPr>
      <w:bookmarkStart w:id="615" w:name="_ETM_Q1_4763000"/>
      <w:bookmarkEnd w:id="615"/>
      <w:r>
        <w:rPr>
          <w:rFonts w:hint="cs"/>
          <w:rtl/>
          <w:lang w:eastAsia="he-IL"/>
        </w:rPr>
        <w:t xml:space="preserve">אנחנו נקיים דיון מהותי בבירור בשבוע הבא על הנושא של </w:t>
      </w:r>
      <w:bookmarkStart w:id="616" w:name="_ETM_Q1_4766000"/>
      <w:bookmarkEnd w:id="616"/>
      <w:r>
        <w:rPr>
          <w:rFonts w:hint="cs"/>
          <w:rtl/>
          <w:lang w:eastAsia="he-IL"/>
        </w:rPr>
        <w:t xml:space="preserve">פגיעות ראש </w:t>
      </w:r>
      <w:proofErr w:type="spellStart"/>
      <w:r>
        <w:rPr>
          <w:rFonts w:hint="cs"/>
          <w:rtl/>
          <w:lang w:eastAsia="he-IL"/>
        </w:rPr>
        <w:t>וכו</w:t>
      </w:r>
      <w:proofErr w:type="spellEnd"/>
      <w:r>
        <w:rPr>
          <w:rFonts w:hint="cs"/>
          <w:rtl/>
          <w:lang w:eastAsia="he-IL"/>
        </w:rPr>
        <w:t xml:space="preserve">'. </w:t>
      </w:r>
    </w:p>
    <w:p w:rsidR="007257A2" w:rsidRPr="00736E23" w:rsidRDefault="007257A2" w:rsidP="00736E23">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592856273"/>
        <w:placeholder>
          <w:docPart w:val="C88901F390414F438F65DAE5AAEC8533"/>
        </w:placeholder>
      </w:sdtPr>
      <w:sdtEndPr/>
      <w:sdtContent>
        <w:p w:rsidR="003A2B4B" w:rsidRDefault="003A2B4B" w:rsidP="00736E23">
          <w:pPr>
            <w:pStyle w:val="afb"/>
            <w:rPr>
              <w:rtl/>
              <w:lang w:eastAsia="he-IL"/>
            </w:rPr>
          </w:pPr>
          <w:r>
            <w:rPr>
              <w:rStyle w:val="aff"/>
              <w:rFonts w:hint="cs"/>
              <w:color w:val="000000"/>
              <w:rtl/>
            </w:rPr>
            <w:t>ק</w:t>
          </w:r>
          <w:r w:rsidR="00736E23">
            <w:rPr>
              <w:rStyle w:val="aff"/>
              <w:rFonts w:hint="cs"/>
              <w:color w:val="000000"/>
              <w:rtl/>
            </w:rPr>
            <w:t>ו</w:t>
          </w:r>
          <w:r>
            <w:rPr>
              <w:rStyle w:val="aff"/>
              <w:rFonts w:hint="cs"/>
              <w:color w:val="000000"/>
              <w:rtl/>
            </w:rPr>
            <w:t>ב</w:t>
          </w:r>
          <w:r w:rsidR="00736E23">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האם </w:t>
      </w:r>
      <w:r w:rsidR="00736E23">
        <w:rPr>
          <w:rFonts w:hint="cs"/>
          <w:rtl/>
          <w:lang w:eastAsia="he-IL"/>
        </w:rPr>
        <w:t xml:space="preserve">אנחנו </w:t>
      </w:r>
      <w:r>
        <w:rPr>
          <w:rFonts w:hint="cs"/>
          <w:rtl/>
          <w:lang w:eastAsia="he-IL"/>
        </w:rPr>
        <w:t>נהיה בדיון הזה?</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76543418"/>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736E23" w:rsidP="00736E23">
      <w:pPr>
        <w:rPr>
          <w:rtl/>
          <w:lang w:eastAsia="he-IL"/>
        </w:rPr>
      </w:pPr>
      <w:r>
        <w:rPr>
          <w:rFonts w:hint="cs"/>
          <w:rtl/>
          <w:lang w:eastAsia="he-IL"/>
        </w:rPr>
        <w:t>כן, בוודאי,</w:t>
      </w:r>
      <w:bookmarkStart w:id="617" w:name="_ETM_Q1_4781000"/>
      <w:bookmarkEnd w:id="617"/>
      <w:r>
        <w:rPr>
          <w:rFonts w:hint="cs"/>
          <w:rtl/>
          <w:lang w:eastAsia="he-IL"/>
        </w:rPr>
        <w:t xml:space="preserve"> כל הנקודות המהותיות שנקיים דיון בנוכחותך. </w:t>
      </w:r>
      <w:r w:rsidR="003A2B4B">
        <w:rPr>
          <w:rFonts w:hint="cs"/>
          <w:rtl/>
          <w:lang w:eastAsia="he-IL"/>
        </w:rPr>
        <w:t xml:space="preserve">אומרת </w:t>
      </w:r>
      <w:r>
        <w:rPr>
          <w:rFonts w:hint="cs"/>
          <w:rtl/>
          <w:lang w:eastAsia="he-IL"/>
        </w:rPr>
        <w:t xml:space="preserve">לי </w:t>
      </w:r>
      <w:r w:rsidR="003A2B4B">
        <w:rPr>
          <w:rFonts w:hint="cs"/>
          <w:rtl/>
          <w:lang w:eastAsia="he-IL"/>
        </w:rPr>
        <w:t xml:space="preserve">מנהלת הוועדה </w:t>
      </w:r>
      <w:r>
        <w:rPr>
          <w:rFonts w:hint="cs"/>
          <w:rtl/>
          <w:lang w:eastAsia="he-IL"/>
        </w:rPr>
        <w:t>ענת, ש</w:t>
      </w:r>
      <w:r w:rsidR="003A2B4B">
        <w:rPr>
          <w:rFonts w:hint="cs"/>
          <w:rtl/>
          <w:lang w:eastAsia="he-IL"/>
        </w:rPr>
        <w:t xml:space="preserve">כבר יצא סדר יום </w:t>
      </w:r>
      <w:bookmarkStart w:id="618" w:name="_ETM_Q1_4793000"/>
      <w:bookmarkEnd w:id="618"/>
      <w:r>
        <w:rPr>
          <w:rFonts w:hint="cs"/>
          <w:rtl/>
          <w:lang w:eastAsia="he-IL"/>
        </w:rPr>
        <w:t xml:space="preserve">של </w:t>
      </w:r>
      <w:r w:rsidR="003A2B4B">
        <w:rPr>
          <w:rFonts w:hint="cs"/>
          <w:rtl/>
          <w:lang w:eastAsia="he-IL"/>
        </w:rPr>
        <w:t>הדיון</w:t>
      </w:r>
      <w:r>
        <w:rPr>
          <w:rFonts w:hint="cs"/>
          <w:rtl/>
          <w:lang w:eastAsia="he-IL"/>
        </w:rPr>
        <w:t>, של הנקודות המהותיות</w:t>
      </w:r>
      <w:r w:rsidR="003A2B4B">
        <w:rPr>
          <w:rFonts w:hint="cs"/>
          <w:rtl/>
          <w:lang w:eastAsia="he-IL"/>
        </w:rPr>
        <w:t xml:space="preserve">.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1801955517"/>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736E23" w:rsidP="003A2B4B">
      <w:pPr>
        <w:rPr>
          <w:rtl/>
          <w:lang w:eastAsia="he-IL"/>
        </w:rPr>
      </w:pPr>
      <w:r>
        <w:rPr>
          <w:rFonts w:hint="cs"/>
          <w:rtl/>
          <w:lang w:eastAsia="he-IL"/>
        </w:rPr>
        <w:t xml:space="preserve">אבל רק הבהרה, זה יהיה על הזכאויות </w:t>
      </w:r>
      <w:bookmarkStart w:id="619" w:name="_ETM_Q1_4797000"/>
      <w:bookmarkEnd w:id="619"/>
      <w:r>
        <w:rPr>
          <w:rFonts w:hint="cs"/>
          <w:rtl/>
          <w:lang w:eastAsia="he-IL"/>
        </w:rPr>
        <w:t xml:space="preserve">של פגועי הראש, ומן הסתם זה לא יהיה </w:t>
      </w:r>
      <w:bookmarkStart w:id="620" w:name="_ETM_Q1_4798000"/>
      <w:bookmarkEnd w:id="620"/>
      <w:r>
        <w:rPr>
          <w:rFonts w:hint="cs"/>
          <w:rtl/>
          <w:lang w:eastAsia="he-IL"/>
        </w:rPr>
        <w:t xml:space="preserve">על ההכרה, כי </w:t>
      </w:r>
      <w:r w:rsidR="003A2B4B">
        <w:rPr>
          <w:rFonts w:hint="cs"/>
          <w:rtl/>
          <w:lang w:eastAsia="he-IL"/>
        </w:rPr>
        <w:t xml:space="preserve">כל הצעת החוק </w:t>
      </w:r>
      <w:r>
        <w:rPr>
          <w:rFonts w:hint="cs"/>
          <w:rtl/>
          <w:lang w:eastAsia="he-IL"/>
        </w:rPr>
        <w:t xml:space="preserve">הזאת, </w:t>
      </w:r>
      <w:r w:rsidR="003A2B4B">
        <w:rPr>
          <w:rFonts w:hint="cs"/>
          <w:rtl/>
          <w:lang w:eastAsia="he-IL"/>
        </w:rPr>
        <w:t xml:space="preserve">עניינה לא בהכרה, אלא </w:t>
      </w:r>
      <w:r>
        <w:rPr>
          <w:rFonts w:hint="cs"/>
          <w:rtl/>
          <w:lang w:eastAsia="he-IL"/>
        </w:rPr>
        <w:t xml:space="preserve">עניינה </w:t>
      </w:r>
      <w:r w:rsidR="003A2B4B">
        <w:rPr>
          <w:rFonts w:hint="cs"/>
          <w:rtl/>
          <w:lang w:eastAsia="he-IL"/>
        </w:rPr>
        <w:t xml:space="preserve">בזכאויות.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1685129119"/>
        <w:placeholder>
          <w:docPart w:val="DefaultPlaceholder_-1854013440"/>
        </w:placeholder>
        <w15:color w:val="993366"/>
      </w:sdtPr>
      <w:sdtEndPr/>
      <w:sdtContent>
        <w:p w:rsidR="00736E23" w:rsidRDefault="00736E23" w:rsidP="00736E23">
          <w:pPr>
            <w:pStyle w:val="af8"/>
            <w:keepNext/>
            <w:rPr>
              <w:rtl/>
            </w:rPr>
          </w:pPr>
          <w:r w:rsidRPr="00736E23">
            <w:rPr>
              <w:color w:val="000000"/>
              <w:rtl/>
            </w:rPr>
            <w:t xml:space="preserve">היו"ר </w:t>
          </w:r>
          <w:r w:rsidRPr="00736E23">
            <w:rPr>
              <w:rStyle w:val="aff"/>
              <w:color w:val="000000"/>
              <w:rtl/>
            </w:rPr>
            <w:t xml:space="preserve">אלי </w:t>
          </w:r>
          <w:proofErr w:type="spellStart"/>
          <w:r w:rsidRPr="00736E23">
            <w:rPr>
              <w:rStyle w:val="aff"/>
              <w:color w:val="000000"/>
              <w:rtl/>
            </w:rPr>
            <w:t>אלאלוף</w:t>
          </w:r>
          <w:proofErr w:type="spellEnd"/>
          <w:r w:rsidRPr="00736E23">
            <w:rPr>
              <w:rStyle w:val="aff"/>
              <w:color w:val="000000"/>
              <w:rtl/>
            </w:rPr>
            <w:t>:</w:t>
          </w:r>
        </w:p>
      </w:sdtContent>
    </w:sdt>
    <w:p w:rsidR="00736E23" w:rsidRDefault="00736E23" w:rsidP="00736E23">
      <w:pPr>
        <w:pStyle w:val="KeepWithNext"/>
        <w:rPr>
          <w:rtl/>
          <w:lang w:eastAsia="he-IL"/>
        </w:rPr>
      </w:pPr>
    </w:p>
    <w:p w:rsidR="00736E23" w:rsidRDefault="00736E23" w:rsidP="00736E23">
      <w:pPr>
        <w:rPr>
          <w:rtl/>
          <w:lang w:eastAsia="he-IL"/>
        </w:rPr>
      </w:pPr>
      <w:bookmarkStart w:id="621" w:name="_ETM_Q1_4814000"/>
      <w:bookmarkEnd w:id="621"/>
      <w:r>
        <w:rPr>
          <w:rFonts w:hint="cs"/>
          <w:rtl/>
          <w:lang w:eastAsia="he-IL"/>
        </w:rPr>
        <w:t xml:space="preserve">נתקדם? אתם תחזיקו </w:t>
      </w:r>
      <w:bookmarkStart w:id="622" w:name="_ETM_Q1_4819000"/>
      <w:bookmarkEnd w:id="622"/>
      <w:r>
        <w:rPr>
          <w:rFonts w:hint="cs"/>
          <w:rtl/>
          <w:lang w:eastAsia="he-IL"/>
        </w:rPr>
        <w:t>מעמד בלי הפסקה עד אחת וחצי, זה בסדר?</w:t>
      </w:r>
    </w:p>
    <w:p w:rsidR="00736E23" w:rsidRDefault="00736E23" w:rsidP="00736E23">
      <w:pPr>
        <w:rPr>
          <w:rtl/>
          <w:lang w:eastAsia="he-IL"/>
        </w:rPr>
      </w:pPr>
    </w:p>
    <w:bookmarkStart w:id="623" w:name="_ETM_Q1_4824000" w:displacedByCustomXml="next"/>
    <w:bookmarkEnd w:id="623" w:displacedByCustomXml="next"/>
    <w:sdt>
      <w:sdtPr>
        <w:rPr>
          <w:rtl/>
        </w:rPr>
        <w:alias w:val="קריאה"/>
        <w:tag w:val="&lt;ID&gt;0&lt;/ID&gt;&lt;Name&gt;קריאה&lt;/Name&gt;&lt;Data&gt;&lt;/Data&gt;&lt;Shortcut&gt;&lt;/Shortcut&gt;"/>
        <w:id w:val="1013198211"/>
        <w:placeholder>
          <w:docPart w:val="DefaultPlaceholder_-1854013440"/>
        </w:placeholder>
        <w15:color w:val="993366"/>
      </w:sdtPr>
      <w:sdtEndPr/>
      <w:sdtContent>
        <w:p w:rsidR="00736E23" w:rsidRDefault="00736E23" w:rsidP="00736E23">
          <w:pPr>
            <w:pStyle w:val="af7"/>
            <w:keepNext/>
            <w:rPr>
              <w:rtl/>
            </w:rPr>
          </w:pPr>
          <w:r w:rsidRPr="00736E23">
            <w:rPr>
              <w:rStyle w:val="aff"/>
              <w:color w:val="000000"/>
              <w:rtl/>
            </w:rPr>
            <w:t>קריאה:</w:t>
          </w:r>
        </w:p>
      </w:sdtContent>
    </w:sdt>
    <w:p w:rsidR="00736E23" w:rsidRDefault="00736E23" w:rsidP="00736E23">
      <w:pPr>
        <w:pStyle w:val="KeepWithNext"/>
        <w:rPr>
          <w:rtl/>
          <w:lang w:eastAsia="he-IL"/>
        </w:rPr>
      </w:pPr>
    </w:p>
    <w:p w:rsidR="00736E23" w:rsidRPr="00736E23" w:rsidRDefault="00736E23" w:rsidP="00736E23">
      <w:pPr>
        <w:rPr>
          <w:rtl/>
          <w:lang w:eastAsia="he-IL"/>
        </w:rPr>
      </w:pPr>
      <w:r>
        <w:rPr>
          <w:rFonts w:hint="cs"/>
          <w:rtl/>
          <w:lang w:eastAsia="he-IL"/>
        </w:rPr>
        <w:t>כן</w:t>
      </w:r>
      <w:bookmarkStart w:id="624" w:name="_ETM_Q1_4827000"/>
      <w:bookmarkEnd w:id="624"/>
      <w:r>
        <w:rPr>
          <w:rFonts w:hint="cs"/>
          <w:rtl/>
          <w:lang w:eastAsia="he-IL"/>
        </w:rPr>
        <w:t>, נחזיק  מ</w:t>
      </w:r>
      <w:bookmarkStart w:id="625" w:name="_ETM_Q1_4829000"/>
      <w:bookmarkEnd w:id="625"/>
      <w:r>
        <w:rPr>
          <w:rFonts w:hint="cs"/>
          <w:rtl/>
          <w:lang w:eastAsia="he-IL"/>
        </w:rPr>
        <w:t xml:space="preserve">עמד. </w:t>
      </w:r>
    </w:p>
    <w:p w:rsidR="00736E23" w:rsidRDefault="00736E23" w:rsidP="00736E23">
      <w:pPr>
        <w:rPr>
          <w:rtl/>
          <w:lang w:eastAsia="he-IL"/>
        </w:rPr>
      </w:pPr>
    </w:p>
    <w:bookmarkStart w:id="626" w:name="_ETM_Q1_4818000" w:displacedByCustomXml="next"/>
    <w:bookmarkEnd w:id="626" w:displacedByCustomXml="next"/>
    <w:sdt>
      <w:sdtPr>
        <w:rPr>
          <w:rtl/>
        </w:rPr>
        <w:alias w:val="דובר"/>
        <w:tag w:val="&lt;ID&gt;0&lt;/ID&gt;&lt;Name&gt;יעל סלנט&lt;/Name&gt;&lt;Data&gt;יעל סלנט&lt;/Data&gt;&lt;MemberID&gt;&lt;/MemberID&gt;"/>
        <w:id w:val="-2139636427"/>
        <w:placeholder>
          <w:docPart w:val="DefaultPlaceholder_-1854013440"/>
        </w:placeholder>
        <w15:color w:val="993366"/>
      </w:sdtPr>
      <w:sdtEndPr/>
      <w:sdtContent>
        <w:p w:rsidR="00736E23" w:rsidRDefault="00736E23" w:rsidP="00736E23">
          <w:pPr>
            <w:pStyle w:val="a5"/>
            <w:keepNext/>
            <w:rPr>
              <w:rtl/>
            </w:rPr>
          </w:pPr>
          <w:r w:rsidRPr="00736E23">
            <w:rPr>
              <w:rStyle w:val="aff"/>
              <w:color w:val="000000"/>
              <w:rtl/>
            </w:rPr>
            <w:t>יעל סלנט:</w:t>
          </w:r>
        </w:p>
      </w:sdtContent>
    </w:sdt>
    <w:p w:rsidR="00736E23" w:rsidRDefault="00736E23" w:rsidP="00736E23">
      <w:pPr>
        <w:pStyle w:val="KeepWithNext"/>
        <w:rPr>
          <w:rtl/>
          <w:lang w:eastAsia="he-IL"/>
        </w:rPr>
      </w:pPr>
    </w:p>
    <w:p w:rsidR="005E7DBA" w:rsidRDefault="00736E23" w:rsidP="005E7DBA">
      <w:pPr>
        <w:rPr>
          <w:rtl/>
          <w:lang w:eastAsia="he-IL"/>
        </w:rPr>
      </w:pPr>
      <w:bookmarkStart w:id="627" w:name="_ETM_Q1_4826000"/>
      <w:bookmarkEnd w:id="627"/>
      <w:r>
        <w:rPr>
          <w:rFonts w:hint="cs"/>
          <w:rtl/>
          <w:lang w:eastAsia="he-IL"/>
        </w:rPr>
        <w:t xml:space="preserve">אנחנו בעמוד 4, </w:t>
      </w:r>
      <w:bookmarkStart w:id="628" w:name="_ETM_Q1_4835000"/>
      <w:bookmarkEnd w:id="628"/>
      <w:r>
        <w:rPr>
          <w:rFonts w:hint="cs"/>
          <w:rtl/>
          <w:lang w:eastAsia="he-IL"/>
        </w:rPr>
        <w:t>תיקון לסעיף 42</w:t>
      </w:r>
      <w:r w:rsidR="005E7DBA">
        <w:rPr>
          <w:rFonts w:hint="cs"/>
          <w:rtl/>
          <w:lang w:eastAsia="he-IL"/>
        </w:rPr>
        <w:t>:</w:t>
      </w:r>
    </w:p>
    <w:p w:rsidR="005E7DBA" w:rsidRDefault="005E7DBA" w:rsidP="005E7DBA">
      <w:pPr>
        <w:rPr>
          <w:rtl/>
          <w:lang w:eastAsia="he-IL"/>
        </w:rPr>
      </w:pPr>
    </w:p>
    <w:tbl>
      <w:tblPr>
        <w:bidiVisual/>
        <w:tblW w:w="9638" w:type="dxa"/>
        <w:jc w:val="center"/>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910383" w:rsidRPr="004B27F3" w:rsidTr="00293818">
        <w:trPr>
          <w:cantSplit/>
          <w:jc w:val="center"/>
        </w:trPr>
        <w:tc>
          <w:tcPr>
            <w:tcW w:w="1869" w:type="dxa"/>
            <w:shd w:val="clear" w:color="auto" w:fill="auto"/>
            <w:tcMar>
              <w:top w:w="91" w:type="dxa"/>
              <w:left w:w="0" w:type="dxa"/>
              <w:bottom w:w="91" w:type="dxa"/>
              <w:right w:w="0" w:type="dxa"/>
            </w:tcMar>
          </w:tcPr>
          <w:p w:rsidR="00910383" w:rsidRPr="0092421E" w:rsidRDefault="00910383" w:rsidP="0092421E">
            <w:pPr>
              <w:pStyle w:val="TableSideHeading"/>
              <w:rPr>
                <w:sz w:val="24"/>
                <w:szCs w:val="24"/>
                <w:rtl/>
              </w:rPr>
            </w:pPr>
            <w:r w:rsidRPr="0092421E">
              <w:rPr>
                <w:rFonts w:hint="cs"/>
                <w:sz w:val="24"/>
                <w:szCs w:val="24"/>
                <w:rtl/>
              </w:rPr>
              <w:t>"</w:t>
            </w:r>
            <w:r w:rsidRPr="0092421E">
              <w:rPr>
                <w:rFonts w:hint="eastAsia"/>
                <w:sz w:val="24"/>
                <w:szCs w:val="24"/>
                <w:rtl/>
              </w:rPr>
              <w:t>תיקון</w:t>
            </w:r>
            <w:r w:rsidRPr="0092421E">
              <w:rPr>
                <w:sz w:val="24"/>
                <w:szCs w:val="24"/>
                <w:rtl/>
              </w:rPr>
              <w:t xml:space="preserve"> </w:t>
            </w:r>
            <w:r w:rsidRPr="0092421E">
              <w:rPr>
                <w:rFonts w:hint="eastAsia"/>
                <w:sz w:val="24"/>
                <w:szCs w:val="24"/>
                <w:rtl/>
              </w:rPr>
              <w:t>סעיף</w:t>
            </w:r>
            <w:r w:rsidRPr="0092421E">
              <w:rPr>
                <w:sz w:val="24"/>
                <w:szCs w:val="24"/>
                <w:rtl/>
              </w:rPr>
              <w:t xml:space="preserve"> 42 </w:t>
            </w:r>
          </w:p>
          <w:p w:rsidR="00910383" w:rsidRPr="0092421E" w:rsidRDefault="00910383" w:rsidP="00293818">
            <w:pPr>
              <w:pStyle w:val="TableSideHeading"/>
              <w:rPr>
                <w:sz w:val="24"/>
                <w:szCs w:val="24"/>
                <w:rtl/>
              </w:rPr>
            </w:pPr>
          </w:p>
        </w:tc>
        <w:tc>
          <w:tcPr>
            <w:tcW w:w="624" w:type="dxa"/>
            <w:shd w:val="clear" w:color="auto" w:fill="auto"/>
            <w:tcMar>
              <w:top w:w="91" w:type="dxa"/>
              <w:left w:w="0" w:type="dxa"/>
              <w:bottom w:w="91" w:type="dxa"/>
              <w:right w:w="0" w:type="dxa"/>
            </w:tcMar>
          </w:tcPr>
          <w:p w:rsidR="00910383" w:rsidRPr="0092421E" w:rsidRDefault="00910383" w:rsidP="00293818">
            <w:pPr>
              <w:pStyle w:val="TableText"/>
              <w:rPr>
                <w:sz w:val="24"/>
                <w:szCs w:val="24"/>
                <w:rtl/>
              </w:rPr>
            </w:pPr>
            <w:r w:rsidRPr="0092421E">
              <w:rPr>
                <w:sz w:val="24"/>
                <w:szCs w:val="24"/>
                <w:rtl/>
              </w:rPr>
              <w:t>28.</w:t>
            </w:r>
            <w:r w:rsidRPr="0092421E">
              <w:rPr>
                <w:sz w:val="24"/>
                <w:szCs w:val="24"/>
                <w:rtl/>
              </w:rPr>
              <w:tab/>
            </w:r>
          </w:p>
        </w:tc>
        <w:tc>
          <w:tcPr>
            <w:tcW w:w="7145" w:type="dxa"/>
            <w:shd w:val="clear" w:color="auto" w:fill="auto"/>
            <w:tcMar>
              <w:top w:w="91" w:type="dxa"/>
              <w:left w:w="0" w:type="dxa"/>
              <w:bottom w:w="91" w:type="dxa"/>
              <w:right w:w="0" w:type="dxa"/>
            </w:tcMar>
          </w:tcPr>
          <w:p w:rsidR="00910383" w:rsidRPr="0092421E" w:rsidRDefault="00910383" w:rsidP="0092421E">
            <w:pPr>
              <w:pStyle w:val="TableBlock"/>
              <w:jc w:val="left"/>
              <w:rPr>
                <w:sz w:val="24"/>
                <w:szCs w:val="24"/>
                <w:rtl/>
              </w:rPr>
            </w:pPr>
            <w:r w:rsidRPr="0092421E">
              <w:rPr>
                <w:rFonts w:hint="eastAsia"/>
                <w:sz w:val="24"/>
                <w:szCs w:val="24"/>
                <w:rtl/>
              </w:rPr>
              <w:t>בסעיף</w:t>
            </w:r>
            <w:r w:rsidRPr="0092421E">
              <w:rPr>
                <w:sz w:val="24"/>
                <w:szCs w:val="24"/>
                <w:rtl/>
              </w:rPr>
              <w:t xml:space="preserve"> 42(</w:t>
            </w:r>
            <w:r w:rsidRPr="0092421E">
              <w:rPr>
                <w:rFonts w:hint="eastAsia"/>
                <w:sz w:val="24"/>
                <w:szCs w:val="24"/>
                <w:rtl/>
              </w:rPr>
              <w:t>ב</w:t>
            </w:r>
            <w:r w:rsidRPr="0092421E">
              <w:rPr>
                <w:sz w:val="24"/>
                <w:szCs w:val="24"/>
                <w:rtl/>
              </w:rPr>
              <w:t>)</w:t>
            </w:r>
            <w:r w:rsidRPr="0092421E">
              <w:rPr>
                <w:sz w:val="24"/>
                <w:szCs w:val="24"/>
                <w:rtl/>
              </w:rPr>
              <w:tab/>
            </w:r>
            <w:r w:rsidRPr="0092421E">
              <w:rPr>
                <w:rFonts w:hint="eastAsia"/>
                <w:sz w:val="24"/>
                <w:szCs w:val="24"/>
                <w:rtl/>
              </w:rPr>
              <w:t>לחוק</w:t>
            </w:r>
            <w:r w:rsidRPr="0092421E">
              <w:rPr>
                <w:sz w:val="24"/>
                <w:szCs w:val="24"/>
                <w:rtl/>
              </w:rPr>
              <w:t xml:space="preserve"> </w:t>
            </w:r>
            <w:r w:rsidRPr="0092421E">
              <w:rPr>
                <w:rFonts w:hint="eastAsia"/>
                <w:sz w:val="24"/>
                <w:szCs w:val="24"/>
                <w:rtl/>
              </w:rPr>
              <w:t>העיקרי</w:t>
            </w:r>
            <w:r w:rsidRPr="0092421E">
              <w:rPr>
                <w:sz w:val="24"/>
                <w:szCs w:val="24"/>
                <w:rtl/>
              </w:rPr>
              <w:t xml:space="preserve">, </w:t>
            </w:r>
            <w:r w:rsidRPr="0092421E">
              <w:rPr>
                <w:rFonts w:hint="eastAsia"/>
                <w:sz w:val="24"/>
                <w:szCs w:val="24"/>
                <w:rtl/>
              </w:rPr>
              <w:t>במקום</w:t>
            </w:r>
            <w:r w:rsidRPr="0092421E">
              <w:rPr>
                <w:sz w:val="24"/>
                <w:szCs w:val="24"/>
                <w:rtl/>
              </w:rPr>
              <w:t xml:space="preserve"> "</w:t>
            </w:r>
            <w:r w:rsidRPr="0092421E">
              <w:rPr>
                <w:rFonts w:hint="eastAsia"/>
                <w:sz w:val="24"/>
                <w:szCs w:val="24"/>
                <w:rtl/>
              </w:rPr>
              <w:t>הענקה</w:t>
            </w:r>
            <w:r w:rsidRPr="0092421E">
              <w:rPr>
                <w:sz w:val="24"/>
                <w:szCs w:val="24"/>
                <w:rtl/>
              </w:rPr>
              <w:t xml:space="preserve"> </w:t>
            </w:r>
            <w:r w:rsidRPr="0092421E">
              <w:rPr>
                <w:rFonts w:hint="eastAsia"/>
                <w:sz w:val="24"/>
                <w:szCs w:val="24"/>
                <w:rtl/>
              </w:rPr>
              <w:t>או</w:t>
            </w:r>
            <w:r w:rsidRPr="0092421E">
              <w:rPr>
                <w:sz w:val="24"/>
                <w:szCs w:val="24"/>
                <w:rtl/>
              </w:rPr>
              <w:t xml:space="preserve"> </w:t>
            </w:r>
            <w:r w:rsidRPr="0092421E">
              <w:rPr>
                <w:rFonts w:hint="eastAsia"/>
                <w:sz w:val="24"/>
                <w:szCs w:val="24"/>
                <w:rtl/>
              </w:rPr>
              <w:t>תגמול</w:t>
            </w:r>
            <w:r w:rsidRPr="0092421E">
              <w:rPr>
                <w:sz w:val="24"/>
                <w:szCs w:val="24"/>
                <w:rtl/>
              </w:rPr>
              <w:t xml:space="preserve">" </w:t>
            </w:r>
            <w:r w:rsidRPr="0092421E">
              <w:rPr>
                <w:rFonts w:hint="eastAsia"/>
                <w:sz w:val="24"/>
                <w:szCs w:val="24"/>
                <w:rtl/>
              </w:rPr>
              <w:t>יבוא</w:t>
            </w:r>
            <w:r w:rsidRPr="0092421E">
              <w:rPr>
                <w:sz w:val="24"/>
                <w:szCs w:val="24"/>
                <w:rtl/>
              </w:rPr>
              <w:t xml:space="preserve"> "</w:t>
            </w:r>
            <w:r w:rsidRPr="0092421E">
              <w:rPr>
                <w:rFonts w:hint="eastAsia"/>
                <w:sz w:val="24"/>
                <w:szCs w:val="24"/>
                <w:rtl/>
              </w:rPr>
              <w:t>תגמול</w:t>
            </w:r>
            <w:r w:rsidRPr="0092421E">
              <w:rPr>
                <w:sz w:val="24"/>
                <w:szCs w:val="24"/>
                <w:rtl/>
              </w:rPr>
              <w:t xml:space="preserve">, </w:t>
            </w:r>
            <w:r w:rsidRPr="0092421E">
              <w:rPr>
                <w:rFonts w:hint="eastAsia"/>
                <w:sz w:val="24"/>
                <w:szCs w:val="24"/>
                <w:rtl/>
              </w:rPr>
              <w:t>מענק</w:t>
            </w:r>
            <w:r w:rsidRPr="0092421E">
              <w:rPr>
                <w:sz w:val="24"/>
                <w:szCs w:val="24"/>
                <w:rtl/>
              </w:rPr>
              <w:t xml:space="preserve">, </w:t>
            </w:r>
            <w:r w:rsidRPr="0092421E">
              <w:rPr>
                <w:rFonts w:hint="eastAsia"/>
                <w:sz w:val="24"/>
                <w:szCs w:val="24"/>
                <w:rtl/>
              </w:rPr>
              <w:t>זכאות</w:t>
            </w:r>
            <w:r w:rsidRPr="0092421E">
              <w:rPr>
                <w:sz w:val="24"/>
                <w:szCs w:val="24"/>
                <w:rtl/>
              </w:rPr>
              <w:t xml:space="preserve"> </w:t>
            </w:r>
            <w:r w:rsidRPr="0092421E">
              <w:rPr>
                <w:rFonts w:hint="eastAsia"/>
                <w:sz w:val="24"/>
                <w:szCs w:val="24"/>
                <w:rtl/>
              </w:rPr>
              <w:t>נוספת</w:t>
            </w:r>
            <w:r w:rsidRPr="0092421E">
              <w:rPr>
                <w:sz w:val="24"/>
                <w:szCs w:val="24"/>
                <w:rtl/>
              </w:rPr>
              <w:t xml:space="preserve">, </w:t>
            </w:r>
            <w:r w:rsidRPr="0092421E">
              <w:rPr>
                <w:rFonts w:hint="eastAsia"/>
                <w:sz w:val="24"/>
                <w:szCs w:val="24"/>
                <w:rtl/>
              </w:rPr>
              <w:t>סיוע</w:t>
            </w:r>
            <w:r w:rsidRPr="0092421E">
              <w:rPr>
                <w:sz w:val="24"/>
                <w:szCs w:val="24"/>
                <w:rtl/>
              </w:rPr>
              <w:t xml:space="preserve"> </w:t>
            </w:r>
            <w:r w:rsidRPr="0092421E">
              <w:rPr>
                <w:rFonts w:hint="eastAsia"/>
                <w:sz w:val="24"/>
                <w:szCs w:val="24"/>
                <w:rtl/>
              </w:rPr>
              <w:t>שיקומי</w:t>
            </w:r>
            <w:r w:rsidRPr="0092421E">
              <w:rPr>
                <w:sz w:val="24"/>
                <w:szCs w:val="24"/>
                <w:rtl/>
              </w:rPr>
              <w:t xml:space="preserve"> </w:t>
            </w:r>
            <w:r w:rsidRPr="0092421E">
              <w:rPr>
                <w:rFonts w:hint="eastAsia"/>
                <w:sz w:val="24"/>
                <w:szCs w:val="24"/>
                <w:rtl/>
              </w:rPr>
              <w:t>או</w:t>
            </w:r>
            <w:r w:rsidRPr="0092421E">
              <w:rPr>
                <w:sz w:val="24"/>
                <w:szCs w:val="24"/>
                <w:rtl/>
              </w:rPr>
              <w:t xml:space="preserve"> </w:t>
            </w:r>
            <w:r w:rsidRPr="0092421E">
              <w:rPr>
                <w:rFonts w:hint="eastAsia"/>
                <w:sz w:val="24"/>
                <w:szCs w:val="24"/>
                <w:rtl/>
              </w:rPr>
              <w:t>סיוע</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פרק</w:t>
            </w:r>
            <w:r w:rsidRPr="0092421E">
              <w:rPr>
                <w:sz w:val="24"/>
                <w:szCs w:val="24"/>
                <w:rtl/>
              </w:rPr>
              <w:t xml:space="preserve"> </w:t>
            </w:r>
            <w:r w:rsidRPr="0092421E">
              <w:rPr>
                <w:rFonts w:hint="eastAsia"/>
                <w:sz w:val="24"/>
                <w:szCs w:val="24"/>
                <w:rtl/>
              </w:rPr>
              <w:t>שביעי</w:t>
            </w:r>
            <w:r w:rsidRPr="0092421E">
              <w:rPr>
                <w:sz w:val="24"/>
                <w:szCs w:val="24"/>
                <w:rtl/>
              </w:rPr>
              <w:t>1".</w:t>
            </w:r>
          </w:p>
        </w:tc>
      </w:tr>
      <w:tr w:rsidR="00910383" w:rsidRPr="004B27F3" w:rsidTr="00910383">
        <w:trPr>
          <w:cantSplit/>
          <w:jc w:val="center"/>
        </w:trPr>
        <w:tc>
          <w:tcPr>
            <w:tcW w:w="1869" w:type="dxa"/>
            <w:shd w:val="clear" w:color="auto" w:fill="auto"/>
            <w:tcMar>
              <w:top w:w="91" w:type="dxa"/>
              <w:left w:w="0" w:type="dxa"/>
              <w:bottom w:w="91" w:type="dxa"/>
              <w:right w:w="0" w:type="dxa"/>
            </w:tcMar>
          </w:tcPr>
          <w:p w:rsidR="00910383" w:rsidRPr="0092421E" w:rsidRDefault="0092421E" w:rsidP="00293818">
            <w:pPr>
              <w:pStyle w:val="TableSideHeading"/>
              <w:rPr>
                <w:sz w:val="24"/>
                <w:szCs w:val="24"/>
                <w:rtl/>
              </w:rPr>
            </w:pPr>
            <w:r>
              <w:rPr>
                <w:rFonts w:hint="cs"/>
                <w:sz w:val="24"/>
                <w:szCs w:val="24"/>
                <w:rtl/>
              </w:rPr>
              <w:t xml:space="preserve"> </w:t>
            </w:r>
            <w:r w:rsidR="00910383" w:rsidRPr="0092421E">
              <w:rPr>
                <w:rFonts w:hint="eastAsia"/>
                <w:sz w:val="24"/>
                <w:szCs w:val="24"/>
                <w:rtl/>
              </w:rPr>
              <w:t>תיקון</w:t>
            </w:r>
            <w:r w:rsidR="00910383" w:rsidRPr="0092421E">
              <w:rPr>
                <w:sz w:val="24"/>
                <w:szCs w:val="24"/>
                <w:rtl/>
              </w:rPr>
              <w:t xml:space="preserve"> </w:t>
            </w:r>
            <w:r w:rsidR="00910383" w:rsidRPr="0092421E">
              <w:rPr>
                <w:rFonts w:hint="eastAsia"/>
                <w:sz w:val="24"/>
                <w:szCs w:val="24"/>
                <w:rtl/>
              </w:rPr>
              <w:t>סעיף</w:t>
            </w:r>
            <w:r w:rsidR="00910383" w:rsidRPr="0092421E">
              <w:rPr>
                <w:sz w:val="24"/>
                <w:szCs w:val="24"/>
                <w:rtl/>
              </w:rPr>
              <w:t xml:space="preserve"> 43</w:t>
            </w:r>
          </w:p>
        </w:tc>
        <w:tc>
          <w:tcPr>
            <w:tcW w:w="624" w:type="dxa"/>
            <w:shd w:val="clear" w:color="auto" w:fill="auto"/>
            <w:tcMar>
              <w:top w:w="91" w:type="dxa"/>
              <w:left w:w="0" w:type="dxa"/>
              <w:bottom w:w="91" w:type="dxa"/>
              <w:right w:w="0" w:type="dxa"/>
            </w:tcMar>
          </w:tcPr>
          <w:p w:rsidR="00910383" w:rsidRPr="0092421E" w:rsidRDefault="00910383" w:rsidP="00293818">
            <w:pPr>
              <w:pStyle w:val="TableText"/>
              <w:rPr>
                <w:sz w:val="24"/>
                <w:szCs w:val="24"/>
                <w:rtl/>
              </w:rPr>
            </w:pPr>
            <w:r w:rsidRPr="0092421E">
              <w:rPr>
                <w:sz w:val="24"/>
                <w:szCs w:val="24"/>
                <w:rtl/>
              </w:rPr>
              <w:t>29.</w:t>
            </w:r>
            <w:r w:rsidRPr="0092421E">
              <w:rPr>
                <w:sz w:val="24"/>
                <w:szCs w:val="24"/>
                <w:rtl/>
              </w:rPr>
              <w:tab/>
            </w:r>
          </w:p>
        </w:tc>
        <w:tc>
          <w:tcPr>
            <w:tcW w:w="7145" w:type="dxa"/>
            <w:shd w:val="clear" w:color="auto" w:fill="auto"/>
            <w:tcMar>
              <w:top w:w="91" w:type="dxa"/>
              <w:left w:w="0" w:type="dxa"/>
              <w:bottom w:w="91" w:type="dxa"/>
              <w:right w:w="0" w:type="dxa"/>
            </w:tcMar>
          </w:tcPr>
          <w:p w:rsidR="00910383" w:rsidRPr="0092421E" w:rsidRDefault="00910383" w:rsidP="00293818">
            <w:pPr>
              <w:pStyle w:val="TableBlock"/>
              <w:rPr>
                <w:sz w:val="24"/>
                <w:szCs w:val="24"/>
                <w:rtl/>
              </w:rPr>
            </w:pPr>
            <w:r w:rsidRPr="0092421E">
              <w:rPr>
                <w:rFonts w:hint="eastAsia"/>
                <w:sz w:val="24"/>
                <w:szCs w:val="24"/>
                <w:rtl/>
              </w:rPr>
              <w:t>בסעיף</w:t>
            </w:r>
            <w:r w:rsidRPr="0092421E">
              <w:rPr>
                <w:sz w:val="24"/>
                <w:szCs w:val="24"/>
                <w:rtl/>
              </w:rPr>
              <w:t xml:space="preserve"> 43 </w:t>
            </w:r>
            <w:r w:rsidRPr="0092421E">
              <w:rPr>
                <w:rFonts w:hint="eastAsia"/>
                <w:sz w:val="24"/>
                <w:szCs w:val="24"/>
                <w:rtl/>
              </w:rPr>
              <w:t>לחוק</w:t>
            </w:r>
            <w:r w:rsidRPr="0092421E">
              <w:rPr>
                <w:sz w:val="24"/>
                <w:szCs w:val="24"/>
                <w:rtl/>
              </w:rPr>
              <w:t xml:space="preserve"> </w:t>
            </w:r>
            <w:r w:rsidRPr="0092421E">
              <w:rPr>
                <w:rFonts w:hint="eastAsia"/>
                <w:sz w:val="24"/>
                <w:szCs w:val="24"/>
                <w:rtl/>
              </w:rPr>
              <w:t>העיקרי</w:t>
            </w:r>
            <w:r w:rsidRPr="0092421E">
              <w:rPr>
                <w:sz w:val="24"/>
                <w:szCs w:val="24"/>
                <w:rtl/>
              </w:rPr>
              <w:t xml:space="preserve"> – </w:t>
            </w:r>
          </w:p>
        </w:tc>
      </w:tr>
      <w:tr w:rsidR="00910383" w:rsidRPr="004B27F3" w:rsidTr="00910383">
        <w:trPr>
          <w:cantSplit/>
          <w:jc w:val="center"/>
        </w:trPr>
        <w:tc>
          <w:tcPr>
            <w:tcW w:w="1869" w:type="dxa"/>
            <w:shd w:val="clear" w:color="auto" w:fill="auto"/>
            <w:tcMar>
              <w:top w:w="91" w:type="dxa"/>
              <w:left w:w="0" w:type="dxa"/>
              <w:bottom w:w="91" w:type="dxa"/>
              <w:right w:w="0" w:type="dxa"/>
            </w:tcMar>
          </w:tcPr>
          <w:p w:rsidR="00910383" w:rsidRPr="0092421E" w:rsidRDefault="00910383" w:rsidP="00293818">
            <w:pPr>
              <w:pStyle w:val="TableSideHeading"/>
              <w:rPr>
                <w:sz w:val="24"/>
                <w:szCs w:val="24"/>
                <w:rtl/>
              </w:rPr>
            </w:pPr>
          </w:p>
        </w:tc>
        <w:tc>
          <w:tcPr>
            <w:tcW w:w="624" w:type="dxa"/>
            <w:shd w:val="clear" w:color="auto" w:fill="auto"/>
            <w:tcMar>
              <w:top w:w="91" w:type="dxa"/>
              <w:left w:w="0" w:type="dxa"/>
              <w:bottom w:w="91" w:type="dxa"/>
              <w:right w:w="0" w:type="dxa"/>
            </w:tcMar>
          </w:tcPr>
          <w:p w:rsidR="00910383" w:rsidRPr="0092421E" w:rsidRDefault="00910383" w:rsidP="00293818">
            <w:pPr>
              <w:pStyle w:val="TableText"/>
              <w:rPr>
                <w:sz w:val="24"/>
                <w:szCs w:val="24"/>
                <w:rtl/>
              </w:rPr>
            </w:pPr>
          </w:p>
        </w:tc>
        <w:tc>
          <w:tcPr>
            <w:tcW w:w="7145" w:type="dxa"/>
            <w:shd w:val="clear" w:color="auto" w:fill="auto"/>
            <w:tcMar>
              <w:top w:w="91" w:type="dxa"/>
              <w:left w:w="0" w:type="dxa"/>
              <w:bottom w:w="91" w:type="dxa"/>
              <w:right w:w="0" w:type="dxa"/>
            </w:tcMar>
          </w:tcPr>
          <w:p w:rsidR="00910383" w:rsidRPr="0092421E" w:rsidRDefault="00910383" w:rsidP="00910383">
            <w:pPr>
              <w:pStyle w:val="TableBlock"/>
              <w:rPr>
                <w:sz w:val="24"/>
                <w:szCs w:val="24"/>
                <w:rtl/>
              </w:rPr>
            </w:pPr>
            <w:r w:rsidRPr="0092421E">
              <w:rPr>
                <w:sz w:val="24"/>
                <w:szCs w:val="24"/>
                <w:rtl/>
              </w:rPr>
              <w:t>(1)</w:t>
            </w:r>
            <w:r w:rsidRPr="0092421E">
              <w:rPr>
                <w:sz w:val="24"/>
                <w:szCs w:val="24"/>
                <w:rtl/>
              </w:rPr>
              <w:tab/>
            </w:r>
            <w:r w:rsidRPr="0092421E">
              <w:rPr>
                <w:rFonts w:hint="eastAsia"/>
                <w:sz w:val="24"/>
                <w:szCs w:val="24"/>
                <w:rtl/>
              </w:rPr>
              <w:t>בסעיף</w:t>
            </w:r>
            <w:r w:rsidRPr="0092421E">
              <w:rPr>
                <w:sz w:val="24"/>
                <w:szCs w:val="24"/>
                <w:rtl/>
              </w:rPr>
              <w:t xml:space="preserve"> </w:t>
            </w:r>
            <w:r w:rsidRPr="0092421E">
              <w:rPr>
                <w:rFonts w:hint="eastAsia"/>
                <w:sz w:val="24"/>
                <w:szCs w:val="24"/>
                <w:rtl/>
              </w:rPr>
              <w:t>קטן</w:t>
            </w:r>
            <w:r w:rsidRPr="0092421E">
              <w:rPr>
                <w:sz w:val="24"/>
                <w:szCs w:val="24"/>
                <w:rtl/>
              </w:rPr>
              <w:t xml:space="preserve"> (</w:t>
            </w:r>
            <w:r w:rsidRPr="0092421E">
              <w:rPr>
                <w:rFonts w:hint="eastAsia"/>
                <w:sz w:val="24"/>
                <w:szCs w:val="24"/>
                <w:rtl/>
              </w:rPr>
              <w:t>א</w:t>
            </w:r>
            <w:r w:rsidRPr="0092421E">
              <w:rPr>
                <w:sz w:val="24"/>
                <w:szCs w:val="24"/>
                <w:rtl/>
              </w:rPr>
              <w:t xml:space="preserve">3), </w:t>
            </w:r>
            <w:r w:rsidRPr="0092421E">
              <w:rPr>
                <w:rFonts w:hint="eastAsia"/>
                <w:sz w:val="24"/>
                <w:szCs w:val="24"/>
                <w:rtl/>
              </w:rPr>
              <w:t>במקום</w:t>
            </w:r>
            <w:r w:rsidRPr="0092421E">
              <w:rPr>
                <w:sz w:val="24"/>
                <w:szCs w:val="24"/>
                <w:rtl/>
              </w:rPr>
              <w:t xml:space="preserve"> "</w:t>
            </w:r>
            <w:r w:rsidRPr="0092421E">
              <w:rPr>
                <w:rFonts w:hint="eastAsia"/>
                <w:sz w:val="24"/>
                <w:szCs w:val="24"/>
                <w:rtl/>
              </w:rPr>
              <w:t>בסעיף</w:t>
            </w:r>
            <w:r w:rsidRPr="0092421E">
              <w:rPr>
                <w:sz w:val="24"/>
                <w:szCs w:val="24"/>
                <w:rtl/>
              </w:rPr>
              <w:t xml:space="preserve"> 7(</w:t>
            </w:r>
            <w:r w:rsidRPr="0092421E">
              <w:rPr>
                <w:rFonts w:hint="eastAsia"/>
                <w:sz w:val="24"/>
                <w:szCs w:val="24"/>
                <w:rtl/>
              </w:rPr>
              <w:t>ד</w:t>
            </w:r>
            <w:r w:rsidRPr="0092421E">
              <w:rPr>
                <w:sz w:val="24"/>
                <w:szCs w:val="24"/>
                <w:rtl/>
              </w:rPr>
              <w:t xml:space="preserve">)" </w:t>
            </w:r>
            <w:r w:rsidRPr="0092421E">
              <w:rPr>
                <w:rFonts w:hint="eastAsia"/>
                <w:sz w:val="24"/>
                <w:szCs w:val="24"/>
                <w:rtl/>
              </w:rPr>
              <w:t>יבוא</w:t>
            </w:r>
            <w:r w:rsidRPr="0092421E">
              <w:rPr>
                <w:sz w:val="24"/>
                <w:szCs w:val="24"/>
                <w:rtl/>
              </w:rPr>
              <w:t xml:space="preserve"> "</w:t>
            </w:r>
            <w:r w:rsidRPr="0092421E">
              <w:rPr>
                <w:rFonts w:hint="eastAsia"/>
                <w:sz w:val="24"/>
                <w:szCs w:val="24"/>
                <w:rtl/>
              </w:rPr>
              <w:t>בסעיף</w:t>
            </w:r>
            <w:r w:rsidRPr="0092421E">
              <w:rPr>
                <w:sz w:val="24"/>
                <w:szCs w:val="24"/>
                <w:rtl/>
              </w:rPr>
              <w:t xml:space="preserve"> 5</w:t>
            </w:r>
            <w:r w:rsidRPr="0092421E">
              <w:rPr>
                <w:rFonts w:hint="eastAsia"/>
                <w:sz w:val="24"/>
                <w:szCs w:val="24"/>
                <w:rtl/>
              </w:rPr>
              <w:t>א</w:t>
            </w:r>
            <w:r w:rsidRPr="0092421E">
              <w:rPr>
                <w:sz w:val="24"/>
                <w:szCs w:val="24"/>
                <w:rtl/>
              </w:rPr>
              <w:t>"</w:t>
            </w:r>
            <w:r w:rsidRPr="0092421E">
              <w:rPr>
                <w:rFonts w:hint="cs"/>
                <w:sz w:val="24"/>
                <w:szCs w:val="24"/>
                <w:rtl/>
              </w:rPr>
              <w:t>.</w:t>
            </w:r>
          </w:p>
        </w:tc>
      </w:tr>
    </w:tbl>
    <w:p w:rsidR="00930F6E" w:rsidRDefault="00910383" w:rsidP="005E7DBA">
      <w:pPr>
        <w:rPr>
          <w:rtl/>
          <w:lang w:eastAsia="he-IL"/>
        </w:rPr>
      </w:pPr>
      <w:r>
        <w:rPr>
          <w:rFonts w:hint="cs"/>
          <w:rtl/>
          <w:lang w:eastAsia="he-IL"/>
        </w:rPr>
        <w:t xml:space="preserve">זה תיקון שהוא נוסח, כי התגמול נצרך </w:t>
      </w:r>
      <w:r w:rsidR="00930F6E">
        <w:rPr>
          <w:rFonts w:hint="cs"/>
          <w:rtl/>
          <w:lang w:eastAsia="he-IL"/>
        </w:rPr>
        <w:t xml:space="preserve">100%+ עבר </w:t>
      </w:r>
      <w:bookmarkStart w:id="629" w:name="_ETM_Q1_4861000"/>
      <w:bookmarkEnd w:id="629"/>
      <w:r w:rsidR="00930F6E">
        <w:rPr>
          <w:rFonts w:hint="cs"/>
          <w:rtl/>
          <w:lang w:eastAsia="he-IL"/>
        </w:rPr>
        <w:t xml:space="preserve">לסעיף 5א. </w:t>
      </w:r>
    </w:p>
    <w:p w:rsidR="00930F6E" w:rsidRDefault="00930F6E" w:rsidP="005E7DBA">
      <w:pPr>
        <w:rPr>
          <w:rtl/>
          <w:lang w:eastAsia="he-IL"/>
        </w:rPr>
      </w:pPr>
    </w:p>
    <w:tbl>
      <w:tblPr>
        <w:bidiVisual/>
        <w:tblW w:w="9638" w:type="dxa"/>
        <w:jc w:val="center"/>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521"/>
      </w:tblGrid>
      <w:tr w:rsidR="00930F6E" w:rsidRPr="004B27F3" w:rsidTr="00293818">
        <w:trPr>
          <w:cantSplit/>
          <w:jc w:val="center"/>
        </w:trPr>
        <w:tc>
          <w:tcPr>
            <w:tcW w:w="1869" w:type="dxa"/>
            <w:shd w:val="clear" w:color="auto" w:fill="auto"/>
            <w:tcMar>
              <w:top w:w="91" w:type="dxa"/>
              <w:left w:w="0" w:type="dxa"/>
              <w:bottom w:w="91" w:type="dxa"/>
              <w:right w:w="0" w:type="dxa"/>
            </w:tcMar>
          </w:tcPr>
          <w:p w:rsidR="00930F6E" w:rsidRPr="0092421E" w:rsidRDefault="00930F6E" w:rsidP="00293818">
            <w:pPr>
              <w:pStyle w:val="TableSideHeading"/>
              <w:rPr>
                <w:sz w:val="24"/>
                <w:szCs w:val="24"/>
                <w:rtl/>
              </w:rPr>
            </w:pPr>
            <w:bookmarkStart w:id="630" w:name="_ETM_Q1_4858000"/>
            <w:bookmarkEnd w:id="630"/>
          </w:p>
        </w:tc>
        <w:tc>
          <w:tcPr>
            <w:tcW w:w="624" w:type="dxa"/>
            <w:shd w:val="clear" w:color="auto" w:fill="auto"/>
            <w:tcMar>
              <w:top w:w="91" w:type="dxa"/>
              <w:left w:w="0" w:type="dxa"/>
              <w:bottom w:w="91" w:type="dxa"/>
              <w:right w:w="0" w:type="dxa"/>
            </w:tcMar>
          </w:tcPr>
          <w:p w:rsidR="00930F6E" w:rsidRPr="0092421E" w:rsidRDefault="00930F6E" w:rsidP="0092421E">
            <w:pPr>
              <w:pStyle w:val="TableText"/>
              <w:rPr>
                <w:sz w:val="24"/>
                <w:szCs w:val="24"/>
                <w:rtl/>
              </w:rPr>
            </w:pPr>
          </w:p>
        </w:tc>
        <w:tc>
          <w:tcPr>
            <w:tcW w:w="7145" w:type="dxa"/>
            <w:gridSpan w:val="2"/>
            <w:shd w:val="clear" w:color="auto" w:fill="auto"/>
            <w:tcMar>
              <w:top w:w="91" w:type="dxa"/>
              <w:left w:w="0" w:type="dxa"/>
              <w:bottom w:w="91" w:type="dxa"/>
              <w:right w:w="0" w:type="dxa"/>
            </w:tcMar>
          </w:tcPr>
          <w:p w:rsidR="00930F6E" w:rsidRPr="0092421E" w:rsidRDefault="00930F6E" w:rsidP="00293818">
            <w:pPr>
              <w:pStyle w:val="TableBlock"/>
              <w:rPr>
                <w:sz w:val="24"/>
                <w:szCs w:val="24"/>
                <w:rtl/>
              </w:rPr>
            </w:pPr>
            <w:r w:rsidRPr="0092421E">
              <w:rPr>
                <w:sz w:val="24"/>
                <w:szCs w:val="24"/>
                <w:rtl/>
              </w:rPr>
              <w:t>(2)</w:t>
            </w:r>
            <w:r w:rsidRPr="0092421E">
              <w:rPr>
                <w:sz w:val="24"/>
                <w:szCs w:val="24"/>
                <w:rtl/>
              </w:rPr>
              <w:tab/>
            </w:r>
            <w:r w:rsidRPr="0092421E">
              <w:rPr>
                <w:rFonts w:hint="eastAsia"/>
                <w:sz w:val="24"/>
                <w:szCs w:val="24"/>
                <w:rtl/>
              </w:rPr>
              <w:t>אחרי</w:t>
            </w:r>
            <w:r w:rsidRPr="0092421E">
              <w:rPr>
                <w:sz w:val="24"/>
                <w:szCs w:val="24"/>
                <w:rtl/>
              </w:rPr>
              <w:t xml:space="preserve"> </w:t>
            </w:r>
            <w:r w:rsidRPr="0092421E">
              <w:rPr>
                <w:rFonts w:hint="eastAsia"/>
                <w:sz w:val="24"/>
                <w:szCs w:val="24"/>
                <w:rtl/>
              </w:rPr>
              <w:t>סעיף</w:t>
            </w:r>
            <w:r w:rsidRPr="0092421E">
              <w:rPr>
                <w:sz w:val="24"/>
                <w:szCs w:val="24"/>
                <w:rtl/>
              </w:rPr>
              <w:t xml:space="preserve"> </w:t>
            </w:r>
            <w:r w:rsidRPr="0092421E">
              <w:rPr>
                <w:rFonts w:hint="eastAsia"/>
                <w:sz w:val="24"/>
                <w:szCs w:val="24"/>
                <w:rtl/>
              </w:rPr>
              <w:t>קטן</w:t>
            </w:r>
            <w:r w:rsidRPr="0092421E">
              <w:rPr>
                <w:sz w:val="24"/>
                <w:szCs w:val="24"/>
                <w:rtl/>
              </w:rPr>
              <w:t xml:space="preserve"> (</w:t>
            </w:r>
            <w:r w:rsidRPr="0092421E">
              <w:rPr>
                <w:rFonts w:hint="eastAsia"/>
                <w:sz w:val="24"/>
                <w:szCs w:val="24"/>
                <w:rtl/>
              </w:rPr>
              <w:t>ב</w:t>
            </w:r>
            <w:r w:rsidRPr="0092421E">
              <w:rPr>
                <w:sz w:val="24"/>
                <w:szCs w:val="24"/>
                <w:rtl/>
              </w:rPr>
              <w:t xml:space="preserve">1) </w:t>
            </w:r>
            <w:r w:rsidRPr="0092421E">
              <w:rPr>
                <w:rFonts w:hint="eastAsia"/>
                <w:sz w:val="24"/>
                <w:szCs w:val="24"/>
                <w:rtl/>
              </w:rPr>
              <w:t>יבוא</w:t>
            </w:r>
            <w:r w:rsidRPr="0092421E">
              <w:rPr>
                <w:sz w:val="24"/>
                <w:szCs w:val="24"/>
                <w:rtl/>
              </w:rPr>
              <w:t>:</w:t>
            </w:r>
          </w:p>
        </w:tc>
      </w:tr>
      <w:tr w:rsidR="00930F6E" w:rsidRPr="004B27F3" w:rsidTr="00293818">
        <w:trPr>
          <w:cantSplit/>
          <w:jc w:val="center"/>
        </w:trPr>
        <w:tc>
          <w:tcPr>
            <w:tcW w:w="1869" w:type="dxa"/>
            <w:shd w:val="clear" w:color="auto" w:fill="auto"/>
            <w:tcMar>
              <w:top w:w="91" w:type="dxa"/>
              <w:left w:w="0" w:type="dxa"/>
              <w:bottom w:w="91" w:type="dxa"/>
              <w:right w:w="0" w:type="dxa"/>
            </w:tcMar>
          </w:tcPr>
          <w:p w:rsidR="00930F6E" w:rsidRPr="0092421E" w:rsidRDefault="00930F6E" w:rsidP="00293818">
            <w:pPr>
              <w:pStyle w:val="TableSideHeading"/>
              <w:rPr>
                <w:sz w:val="24"/>
                <w:szCs w:val="24"/>
                <w:rtl/>
              </w:rPr>
            </w:pPr>
          </w:p>
        </w:tc>
        <w:tc>
          <w:tcPr>
            <w:tcW w:w="624" w:type="dxa"/>
            <w:shd w:val="clear" w:color="auto" w:fill="auto"/>
            <w:tcMar>
              <w:top w:w="91" w:type="dxa"/>
              <w:left w:w="0" w:type="dxa"/>
              <w:bottom w:w="91" w:type="dxa"/>
              <w:right w:w="0" w:type="dxa"/>
            </w:tcMar>
          </w:tcPr>
          <w:p w:rsidR="00930F6E" w:rsidRPr="0092421E" w:rsidRDefault="00930F6E" w:rsidP="0092421E">
            <w:pPr>
              <w:pStyle w:val="TableText"/>
              <w:rPr>
                <w:sz w:val="24"/>
                <w:szCs w:val="24"/>
                <w:rtl/>
              </w:rPr>
            </w:pPr>
          </w:p>
        </w:tc>
        <w:tc>
          <w:tcPr>
            <w:tcW w:w="624" w:type="dxa"/>
            <w:shd w:val="clear" w:color="auto" w:fill="auto"/>
            <w:tcMar>
              <w:top w:w="91" w:type="dxa"/>
              <w:left w:w="0" w:type="dxa"/>
              <w:bottom w:w="91" w:type="dxa"/>
              <w:right w:w="0" w:type="dxa"/>
            </w:tcMar>
          </w:tcPr>
          <w:p w:rsidR="00930F6E" w:rsidRPr="0092421E" w:rsidRDefault="00930F6E" w:rsidP="00293818">
            <w:pPr>
              <w:pStyle w:val="TableText"/>
              <w:rPr>
                <w:sz w:val="24"/>
                <w:szCs w:val="24"/>
                <w:rtl/>
              </w:rPr>
            </w:pPr>
          </w:p>
        </w:tc>
        <w:tc>
          <w:tcPr>
            <w:tcW w:w="6521" w:type="dxa"/>
            <w:shd w:val="clear" w:color="auto" w:fill="auto"/>
            <w:tcMar>
              <w:top w:w="91" w:type="dxa"/>
              <w:left w:w="0" w:type="dxa"/>
              <w:bottom w:w="91" w:type="dxa"/>
              <w:right w:w="0" w:type="dxa"/>
            </w:tcMar>
          </w:tcPr>
          <w:p w:rsidR="00930F6E" w:rsidRPr="0092421E" w:rsidRDefault="00930F6E" w:rsidP="0092421E">
            <w:pPr>
              <w:pStyle w:val="TableBlock"/>
              <w:ind w:right="275"/>
              <w:rPr>
                <w:sz w:val="24"/>
                <w:szCs w:val="24"/>
                <w:rtl/>
              </w:rPr>
            </w:pPr>
            <w:r w:rsidRPr="0092421E">
              <w:rPr>
                <w:sz w:val="24"/>
                <w:szCs w:val="24"/>
                <w:rtl/>
              </w:rPr>
              <w:t>"(</w:t>
            </w:r>
            <w:r w:rsidRPr="0092421E">
              <w:rPr>
                <w:rFonts w:hint="eastAsia"/>
                <w:sz w:val="24"/>
                <w:szCs w:val="24"/>
                <w:rtl/>
              </w:rPr>
              <w:t>ב</w:t>
            </w:r>
            <w:r w:rsidRPr="0092421E">
              <w:rPr>
                <w:sz w:val="24"/>
                <w:szCs w:val="24"/>
                <w:rtl/>
              </w:rPr>
              <w:t>2)</w:t>
            </w:r>
            <w:r w:rsidRPr="0092421E">
              <w:rPr>
                <w:sz w:val="24"/>
                <w:szCs w:val="24"/>
                <w:rtl/>
              </w:rPr>
              <w:tab/>
            </w:r>
            <w:r w:rsidRPr="0092421E">
              <w:rPr>
                <w:rFonts w:hint="eastAsia"/>
                <w:sz w:val="24"/>
                <w:szCs w:val="24"/>
                <w:rtl/>
              </w:rPr>
              <w:t>שר</w:t>
            </w:r>
            <w:r w:rsidRPr="0092421E">
              <w:rPr>
                <w:sz w:val="24"/>
                <w:szCs w:val="24"/>
                <w:rtl/>
              </w:rPr>
              <w:t xml:space="preserve"> </w:t>
            </w:r>
            <w:r w:rsidRPr="0092421E">
              <w:rPr>
                <w:rFonts w:hint="eastAsia"/>
                <w:sz w:val="24"/>
                <w:szCs w:val="24"/>
                <w:rtl/>
              </w:rPr>
              <w:t>הביטחון</w:t>
            </w:r>
            <w:r w:rsidRPr="0092421E">
              <w:rPr>
                <w:sz w:val="24"/>
                <w:szCs w:val="24"/>
                <w:rtl/>
              </w:rPr>
              <w:t xml:space="preserve"> </w:t>
            </w:r>
            <w:r w:rsidRPr="0092421E">
              <w:rPr>
                <w:rFonts w:hint="eastAsia"/>
                <w:sz w:val="24"/>
                <w:szCs w:val="24"/>
                <w:rtl/>
              </w:rPr>
              <w:t>ימנה</w:t>
            </w:r>
            <w:r w:rsidRPr="0092421E">
              <w:rPr>
                <w:sz w:val="24"/>
                <w:szCs w:val="24"/>
                <w:rtl/>
              </w:rPr>
              <w:t xml:space="preserve">, </w:t>
            </w:r>
            <w:r w:rsidRPr="0092421E">
              <w:rPr>
                <w:rFonts w:hint="eastAsia"/>
                <w:sz w:val="24"/>
                <w:szCs w:val="24"/>
                <w:rtl/>
              </w:rPr>
              <w:t>לשם</w:t>
            </w:r>
            <w:r w:rsidRPr="0092421E">
              <w:rPr>
                <w:sz w:val="24"/>
                <w:szCs w:val="24"/>
                <w:rtl/>
              </w:rPr>
              <w:t xml:space="preserve"> </w:t>
            </w:r>
            <w:r w:rsidRPr="0092421E">
              <w:rPr>
                <w:rFonts w:hint="eastAsia"/>
                <w:sz w:val="24"/>
                <w:szCs w:val="24"/>
                <w:rtl/>
              </w:rPr>
              <w:t>טיפול</w:t>
            </w:r>
            <w:r w:rsidRPr="0092421E">
              <w:rPr>
                <w:sz w:val="24"/>
                <w:szCs w:val="24"/>
                <w:rtl/>
              </w:rPr>
              <w:t xml:space="preserve"> </w:t>
            </w:r>
            <w:r w:rsidRPr="0092421E">
              <w:rPr>
                <w:rFonts w:hint="eastAsia"/>
                <w:sz w:val="24"/>
                <w:szCs w:val="24"/>
                <w:rtl/>
              </w:rPr>
              <w:t>בנכים</w:t>
            </w:r>
            <w:r w:rsidRPr="0092421E">
              <w:rPr>
                <w:sz w:val="24"/>
                <w:szCs w:val="24"/>
                <w:rtl/>
              </w:rPr>
              <w:t xml:space="preserve">, </w:t>
            </w:r>
            <w:r w:rsidRPr="0092421E">
              <w:rPr>
                <w:rFonts w:hint="eastAsia"/>
                <w:sz w:val="24"/>
                <w:szCs w:val="24"/>
                <w:rtl/>
              </w:rPr>
              <w:t>רופא</w:t>
            </w:r>
            <w:r w:rsidRPr="0092421E">
              <w:rPr>
                <w:sz w:val="24"/>
                <w:szCs w:val="24"/>
                <w:rtl/>
              </w:rPr>
              <w:t xml:space="preserve"> </w:t>
            </w:r>
            <w:r w:rsidRPr="0092421E">
              <w:rPr>
                <w:rFonts w:hint="eastAsia"/>
                <w:sz w:val="24"/>
                <w:szCs w:val="24"/>
                <w:rtl/>
              </w:rPr>
              <w:t>מוסמך</w:t>
            </w:r>
            <w:r w:rsidRPr="0092421E">
              <w:rPr>
                <w:sz w:val="24"/>
                <w:szCs w:val="24"/>
                <w:rtl/>
              </w:rPr>
              <w:t xml:space="preserve"> </w:t>
            </w:r>
            <w:r w:rsidRPr="0092421E">
              <w:rPr>
                <w:rFonts w:hint="eastAsia"/>
                <w:sz w:val="24"/>
                <w:szCs w:val="24"/>
                <w:rtl/>
              </w:rPr>
              <w:t>ראשי</w:t>
            </w:r>
            <w:r w:rsidRPr="0092421E">
              <w:rPr>
                <w:sz w:val="24"/>
                <w:szCs w:val="24"/>
                <w:rtl/>
              </w:rPr>
              <w:t xml:space="preserve"> </w:t>
            </w:r>
            <w:r w:rsidRPr="0092421E">
              <w:rPr>
                <w:rFonts w:hint="eastAsia"/>
                <w:sz w:val="24"/>
                <w:szCs w:val="24"/>
                <w:rtl/>
              </w:rPr>
              <w:t>וסגן</w:t>
            </w:r>
            <w:r w:rsidRPr="0092421E">
              <w:rPr>
                <w:sz w:val="24"/>
                <w:szCs w:val="24"/>
                <w:rtl/>
              </w:rPr>
              <w:t xml:space="preserve"> </w:t>
            </w:r>
            <w:r w:rsidRPr="0092421E">
              <w:rPr>
                <w:rFonts w:hint="eastAsia"/>
                <w:sz w:val="24"/>
                <w:szCs w:val="24"/>
                <w:rtl/>
              </w:rPr>
              <w:t>רופא</w:t>
            </w:r>
            <w:r w:rsidRPr="0092421E">
              <w:rPr>
                <w:sz w:val="24"/>
                <w:szCs w:val="24"/>
                <w:rtl/>
              </w:rPr>
              <w:t xml:space="preserve"> </w:t>
            </w:r>
            <w:r w:rsidRPr="0092421E">
              <w:rPr>
                <w:rFonts w:hint="eastAsia"/>
                <w:sz w:val="24"/>
                <w:szCs w:val="24"/>
                <w:rtl/>
              </w:rPr>
              <w:t>מוסמך</w:t>
            </w:r>
            <w:r w:rsidRPr="0092421E">
              <w:rPr>
                <w:sz w:val="24"/>
                <w:szCs w:val="24"/>
                <w:rtl/>
              </w:rPr>
              <w:t xml:space="preserve"> </w:t>
            </w:r>
            <w:r w:rsidRPr="0092421E">
              <w:rPr>
                <w:rFonts w:hint="eastAsia"/>
                <w:sz w:val="24"/>
                <w:szCs w:val="24"/>
                <w:rtl/>
              </w:rPr>
              <w:t>ראשי</w:t>
            </w:r>
            <w:r w:rsidRPr="0092421E">
              <w:rPr>
                <w:sz w:val="24"/>
                <w:szCs w:val="24"/>
                <w:rtl/>
              </w:rPr>
              <w:t xml:space="preserve"> </w:t>
            </w:r>
            <w:r w:rsidRPr="0092421E">
              <w:rPr>
                <w:rFonts w:hint="eastAsia"/>
                <w:sz w:val="24"/>
                <w:szCs w:val="24"/>
                <w:rtl/>
              </w:rPr>
              <w:t>שאזור</w:t>
            </w:r>
            <w:r w:rsidRPr="0092421E">
              <w:rPr>
                <w:sz w:val="24"/>
                <w:szCs w:val="24"/>
                <w:rtl/>
              </w:rPr>
              <w:t xml:space="preserve"> </w:t>
            </w:r>
            <w:r w:rsidRPr="0092421E">
              <w:rPr>
                <w:rFonts w:hint="eastAsia"/>
                <w:sz w:val="24"/>
                <w:szCs w:val="24"/>
                <w:rtl/>
              </w:rPr>
              <w:t>פעולתם</w:t>
            </w:r>
            <w:r w:rsidRPr="0092421E">
              <w:rPr>
                <w:sz w:val="24"/>
                <w:szCs w:val="24"/>
                <w:rtl/>
              </w:rPr>
              <w:t xml:space="preserve"> </w:t>
            </w:r>
            <w:r w:rsidRPr="0092421E">
              <w:rPr>
                <w:rFonts w:hint="eastAsia"/>
                <w:sz w:val="24"/>
                <w:szCs w:val="24"/>
                <w:rtl/>
              </w:rPr>
              <w:t>הוא</w:t>
            </w:r>
            <w:r w:rsidRPr="0092421E">
              <w:rPr>
                <w:sz w:val="24"/>
                <w:szCs w:val="24"/>
                <w:rtl/>
              </w:rPr>
              <w:t xml:space="preserve"> </w:t>
            </w:r>
            <w:r w:rsidRPr="0092421E">
              <w:rPr>
                <w:rFonts w:hint="eastAsia"/>
                <w:sz w:val="24"/>
                <w:szCs w:val="24"/>
                <w:rtl/>
              </w:rPr>
              <w:t>כל</w:t>
            </w:r>
            <w:r w:rsidRPr="0092421E">
              <w:rPr>
                <w:sz w:val="24"/>
                <w:szCs w:val="24"/>
                <w:rtl/>
              </w:rPr>
              <w:t xml:space="preserve"> </w:t>
            </w:r>
            <w:r w:rsidRPr="0092421E">
              <w:rPr>
                <w:rFonts w:hint="eastAsia"/>
                <w:sz w:val="24"/>
                <w:szCs w:val="24"/>
                <w:rtl/>
              </w:rPr>
              <w:t>שטח</w:t>
            </w:r>
            <w:r w:rsidRPr="0092421E">
              <w:rPr>
                <w:sz w:val="24"/>
                <w:szCs w:val="24"/>
                <w:rtl/>
              </w:rPr>
              <w:t xml:space="preserve"> </w:t>
            </w:r>
            <w:r w:rsidRPr="0092421E">
              <w:rPr>
                <w:rFonts w:hint="eastAsia"/>
                <w:sz w:val="24"/>
                <w:szCs w:val="24"/>
                <w:rtl/>
              </w:rPr>
              <w:t>המדינה</w:t>
            </w:r>
            <w:r w:rsidRPr="0092421E">
              <w:rPr>
                <w:sz w:val="24"/>
                <w:szCs w:val="24"/>
                <w:rtl/>
              </w:rPr>
              <w:t xml:space="preserve">, </w:t>
            </w:r>
            <w:r w:rsidRPr="0092421E">
              <w:rPr>
                <w:rFonts w:hint="eastAsia"/>
                <w:sz w:val="24"/>
                <w:szCs w:val="24"/>
                <w:rtl/>
              </w:rPr>
              <w:t>רופאים</w:t>
            </w:r>
            <w:r w:rsidRPr="0092421E">
              <w:rPr>
                <w:sz w:val="24"/>
                <w:szCs w:val="24"/>
                <w:rtl/>
              </w:rPr>
              <w:t xml:space="preserve"> </w:t>
            </w:r>
            <w:r w:rsidRPr="0092421E">
              <w:rPr>
                <w:rFonts w:hint="eastAsia"/>
                <w:sz w:val="24"/>
                <w:szCs w:val="24"/>
                <w:rtl/>
              </w:rPr>
              <w:t>מוסמכים</w:t>
            </w:r>
            <w:r w:rsidRPr="0092421E">
              <w:rPr>
                <w:sz w:val="24"/>
                <w:szCs w:val="24"/>
                <w:rtl/>
              </w:rPr>
              <w:t xml:space="preserve"> </w:t>
            </w:r>
            <w:r w:rsidRPr="0092421E">
              <w:rPr>
                <w:rFonts w:hint="eastAsia"/>
                <w:sz w:val="24"/>
                <w:szCs w:val="24"/>
                <w:rtl/>
              </w:rPr>
              <w:t>מרחביים</w:t>
            </w:r>
            <w:r w:rsidRPr="0092421E">
              <w:rPr>
                <w:sz w:val="24"/>
                <w:szCs w:val="24"/>
                <w:rtl/>
              </w:rPr>
              <w:t xml:space="preserve"> </w:t>
            </w:r>
            <w:r w:rsidRPr="0092421E">
              <w:rPr>
                <w:rFonts w:hint="eastAsia"/>
                <w:sz w:val="24"/>
                <w:szCs w:val="24"/>
                <w:rtl/>
              </w:rPr>
              <w:t>ורופאים</w:t>
            </w:r>
            <w:r w:rsidRPr="0092421E">
              <w:rPr>
                <w:sz w:val="24"/>
                <w:szCs w:val="24"/>
                <w:rtl/>
              </w:rPr>
              <w:t xml:space="preserve"> </w:t>
            </w:r>
            <w:r w:rsidRPr="0092421E">
              <w:rPr>
                <w:rFonts w:hint="eastAsia"/>
                <w:sz w:val="24"/>
                <w:szCs w:val="24"/>
                <w:rtl/>
              </w:rPr>
              <w:t>מוסמכים</w:t>
            </w:r>
            <w:r w:rsidRPr="0092421E">
              <w:rPr>
                <w:sz w:val="24"/>
                <w:szCs w:val="24"/>
                <w:rtl/>
              </w:rPr>
              <w:t xml:space="preserve"> </w:t>
            </w:r>
            <w:r w:rsidRPr="0092421E">
              <w:rPr>
                <w:rFonts w:hint="eastAsia"/>
                <w:sz w:val="24"/>
                <w:szCs w:val="24"/>
                <w:rtl/>
              </w:rPr>
              <w:t>מחוזיים</w:t>
            </w:r>
            <w:r w:rsidRPr="0092421E">
              <w:rPr>
                <w:sz w:val="24"/>
                <w:szCs w:val="24"/>
                <w:rtl/>
              </w:rPr>
              <w:t xml:space="preserve">; </w:t>
            </w:r>
            <w:r w:rsidRPr="0092421E">
              <w:rPr>
                <w:rFonts w:hint="eastAsia"/>
                <w:sz w:val="24"/>
                <w:szCs w:val="24"/>
                <w:rtl/>
              </w:rPr>
              <w:t>הודעה</w:t>
            </w:r>
            <w:r w:rsidRPr="0092421E">
              <w:rPr>
                <w:sz w:val="24"/>
                <w:szCs w:val="24"/>
                <w:rtl/>
              </w:rPr>
              <w:t xml:space="preserve"> </w:t>
            </w:r>
            <w:r w:rsidRPr="0092421E">
              <w:rPr>
                <w:rFonts w:hint="eastAsia"/>
                <w:sz w:val="24"/>
                <w:szCs w:val="24"/>
                <w:rtl/>
              </w:rPr>
              <w:t>על</w:t>
            </w:r>
            <w:r w:rsidRPr="0092421E">
              <w:rPr>
                <w:sz w:val="24"/>
                <w:szCs w:val="24"/>
                <w:rtl/>
              </w:rPr>
              <w:t xml:space="preserve"> </w:t>
            </w:r>
            <w:r w:rsidRPr="0092421E">
              <w:rPr>
                <w:rFonts w:hint="eastAsia"/>
                <w:sz w:val="24"/>
                <w:szCs w:val="24"/>
                <w:rtl/>
              </w:rPr>
              <w:t>מינוי</w:t>
            </w:r>
            <w:r w:rsidRPr="0092421E">
              <w:rPr>
                <w:sz w:val="24"/>
                <w:szCs w:val="24"/>
                <w:rtl/>
              </w:rPr>
              <w:t xml:space="preserve"> </w:t>
            </w:r>
            <w:r w:rsidRPr="0092421E">
              <w:rPr>
                <w:rFonts w:hint="eastAsia"/>
                <w:sz w:val="24"/>
                <w:szCs w:val="24"/>
                <w:rtl/>
              </w:rPr>
              <w:t>רופא</w:t>
            </w:r>
            <w:r w:rsidRPr="0092421E">
              <w:rPr>
                <w:sz w:val="24"/>
                <w:szCs w:val="24"/>
                <w:rtl/>
              </w:rPr>
              <w:t xml:space="preserve"> </w:t>
            </w:r>
            <w:r w:rsidRPr="0092421E">
              <w:rPr>
                <w:rFonts w:hint="eastAsia"/>
                <w:sz w:val="24"/>
                <w:szCs w:val="24"/>
                <w:rtl/>
              </w:rPr>
              <w:t>כאמור</w:t>
            </w:r>
            <w:r w:rsidRPr="0092421E">
              <w:rPr>
                <w:sz w:val="24"/>
                <w:szCs w:val="24"/>
                <w:rtl/>
              </w:rPr>
              <w:t xml:space="preserve"> </w:t>
            </w:r>
            <w:r w:rsidRPr="0092421E">
              <w:rPr>
                <w:rFonts w:hint="eastAsia"/>
                <w:sz w:val="24"/>
                <w:szCs w:val="24"/>
                <w:rtl/>
              </w:rPr>
              <w:t>ואזורי</w:t>
            </w:r>
            <w:r w:rsidRPr="0092421E">
              <w:rPr>
                <w:sz w:val="24"/>
                <w:szCs w:val="24"/>
                <w:rtl/>
              </w:rPr>
              <w:t xml:space="preserve"> </w:t>
            </w:r>
            <w:r w:rsidRPr="0092421E">
              <w:rPr>
                <w:rFonts w:hint="eastAsia"/>
                <w:sz w:val="24"/>
                <w:szCs w:val="24"/>
                <w:rtl/>
              </w:rPr>
              <w:t>הפעולה</w:t>
            </w:r>
            <w:r w:rsidRPr="0092421E">
              <w:rPr>
                <w:sz w:val="24"/>
                <w:szCs w:val="24"/>
                <w:rtl/>
              </w:rPr>
              <w:t xml:space="preserve"> </w:t>
            </w:r>
            <w:r w:rsidRPr="0092421E">
              <w:rPr>
                <w:rFonts w:hint="eastAsia"/>
                <w:sz w:val="24"/>
                <w:szCs w:val="24"/>
                <w:rtl/>
              </w:rPr>
              <w:t>שנקבעו</w:t>
            </w:r>
            <w:r w:rsidRPr="0092421E">
              <w:rPr>
                <w:sz w:val="24"/>
                <w:szCs w:val="24"/>
                <w:rtl/>
              </w:rPr>
              <w:t xml:space="preserve"> </w:t>
            </w:r>
            <w:r w:rsidRPr="0092421E">
              <w:rPr>
                <w:rFonts w:hint="eastAsia"/>
                <w:sz w:val="24"/>
                <w:szCs w:val="24"/>
                <w:rtl/>
              </w:rPr>
              <w:t>לו</w:t>
            </w:r>
            <w:r w:rsidRPr="0092421E">
              <w:rPr>
                <w:sz w:val="24"/>
                <w:szCs w:val="24"/>
                <w:rtl/>
              </w:rPr>
              <w:t xml:space="preserve"> </w:t>
            </w:r>
            <w:r w:rsidRPr="0092421E">
              <w:rPr>
                <w:rFonts w:hint="eastAsia"/>
                <w:sz w:val="24"/>
                <w:szCs w:val="24"/>
                <w:rtl/>
              </w:rPr>
              <w:t>תפורסם</w:t>
            </w:r>
            <w:r w:rsidRPr="0092421E">
              <w:rPr>
                <w:sz w:val="24"/>
                <w:szCs w:val="24"/>
                <w:rtl/>
              </w:rPr>
              <w:t xml:space="preserve"> </w:t>
            </w:r>
            <w:r w:rsidRPr="0092421E">
              <w:rPr>
                <w:rFonts w:hint="eastAsia"/>
                <w:sz w:val="24"/>
                <w:szCs w:val="24"/>
                <w:rtl/>
              </w:rPr>
              <w:t>ברשומות</w:t>
            </w:r>
            <w:r w:rsidRPr="0092421E">
              <w:rPr>
                <w:sz w:val="24"/>
                <w:szCs w:val="24"/>
                <w:rtl/>
              </w:rPr>
              <w:t>.";</w:t>
            </w:r>
          </w:p>
        </w:tc>
      </w:tr>
      <w:tr w:rsidR="00930F6E" w:rsidRPr="004B27F3" w:rsidTr="00293818">
        <w:trPr>
          <w:cantSplit/>
          <w:jc w:val="center"/>
        </w:trPr>
        <w:tc>
          <w:tcPr>
            <w:tcW w:w="1869" w:type="dxa"/>
            <w:shd w:val="clear" w:color="auto" w:fill="auto"/>
            <w:tcMar>
              <w:top w:w="91" w:type="dxa"/>
              <w:left w:w="0" w:type="dxa"/>
              <w:bottom w:w="91" w:type="dxa"/>
              <w:right w:w="0" w:type="dxa"/>
            </w:tcMar>
          </w:tcPr>
          <w:p w:rsidR="00930F6E" w:rsidRPr="0092421E" w:rsidRDefault="00930F6E" w:rsidP="00293818">
            <w:pPr>
              <w:pStyle w:val="TableSideHeading"/>
              <w:rPr>
                <w:sz w:val="24"/>
                <w:szCs w:val="24"/>
                <w:rtl/>
              </w:rPr>
            </w:pPr>
          </w:p>
        </w:tc>
        <w:tc>
          <w:tcPr>
            <w:tcW w:w="624" w:type="dxa"/>
            <w:shd w:val="clear" w:color="auto" w:fill="auto"/>
            <w:tcMar>
              <w:top w:w="91" w:type="dxa"/>
              <w:left w:w="0" w:type="dxa"/>
              <w:bottom w:w="91" w:type="dxa"/>
              <w:right w:w="0" w:type="dxa"/>
            </w:tcMar>
          </w:tcPr>
          <w:p w:rsidR="00930F6E" w:rsidRPr="0092421E" w:rsidRDefault="00930F6E" w:rsidP="00293818">
            <w:pPr>
              <w:pStyle w:val="TableText"/>
              <w:rPr>
                <w:sz w:val="24"/>
                <w:szCs w:val="24"/>
                <w:rtl/>
              </w:rPr>
            </w:pPr>
          </w:p>
        </w:tc>
        <w:tc>
          <w:tcPr>
            <w:tcW w:w="7145" w:type="dxa"/>
            <w:gridSpan w:val="2"/>
            <w:shd w:val="clear" w:color="auto" w:fill="auto"/>
            <w:tcMar>
              <w:top w:w="91" w:type="dxa"/>
              <w:left w:w="0" w:type="dxa"/>
              <w:bottom w:w="91" w:type="dxa"/>
              <w:right w:w="0" w:type="dxa"/>
            </w:tcMar>
          </w:tcPr>
          <w:p w:rsidR="00930F6E" w:rsidRPr="0092421E" w:rsidRDefault="00930F6E" w:rsidP="00293818">
            <w:pPr>
              <w:pStyle w:val="TableBlock"/>
              <w:rPr>
                <w:sz w:val="24"/>
                <w:szCs w:val="24"/>
                <w:rtl/>
              </w:rPr>
            </w:pPr>
            <w:r w:rsidRPr="0092421E">
              <w:rPr>
                <w:sz w:val="24"/>
                <w:szCs w:val="24"/>
                <w:rtl/>
              </w:rPr>
              <w:t>(3)</w:t>
            </w:r>
            <w:r w:rsidRPr="0092421E">
              <w:rPr>
                <w:sz w:val="24"/>
                <w:szCs w:val="24"/>
                <w:rtl/>
              </w:rPr>
              <w:tab/>
            </w:r>
            <w:r w:rsidRPr="0092421E">
              <w:rPr>
                <w:rFonts w:hint="eastAsia"/>
                <w:sz w:val="24"/>
                <w:szCs w:val="24"/>
                <w:rtl/>
              </w:rPr>
              <w:t>בסעיף</w:t>
            </w:r>
            <w:r w:rsidRPr="0092421E">
              <w:rPr>
                <w:sz w:val="24"/>
                <w:szCs w:val="24"/>
                <w:rtl/>
              </w:rPr>
              <w:t xml:space="preserve"> </w:t>
            </w:r>
            <w:r w:rsidRPr="0092421E">
              <w:rPr>
                <w:rFonts w:hint="eastAsia"/>
                <w:sz w:val="24"/>
                <w:szCs w:val="24"/>
                <w:rtl/>
              </w:rPr>
              <w:t>קטן</w:t>
            </w:r>
            <w:r w:rsidRPr="0092421E">
              <w:rPr>
                <w:sz w:val="24"/>
                <w:szCs w:val="24"/>
                <w:rtl/>
              </w:rPr>
              <w:t xml:space="preserve"> (</w:t>
            </w:r>
            <w:r w:rsidRPr="0092421E">
              <w:rPr>
                <w:rFonts w:hint="eastAsia"/>
                <w:sz w:val="24"/>
                <w:szCs w:val="24"/>
                <w:rtl/>
              </w:rPr>
              <w:t>ג</w:t>
            </w:r>
            <w:r w:rsidRPr="0092421E">
              <w:rPr>
                <w:sz w:val="24"/>
                <w:szCs w:val="24"/>
                <w:rtl/>
              </w:rPr>
              <w:t xml:space="preserve">), </w:t>
            </w:r>
            <w:r w:rsidRPr="0092421E">
              <w:rPr>
                <w:rFonts w:hint="eastAsia"/>
                <w:sz w:val="24"/>
                <w:szCs w:val="24"/>
                <w:rtl/>
              </w:rPr>
              <w:t>אחרי</w:t>
            </w:r>
            <w:r w:rsidRPr="0092421E">
              <w:rPr>
                <w:sz w:val="24"/>
                <w:szCs w:val="24"/>
                <w:rtl/>
              </w:rPr>
              <w:t xml:space="preserve"> "</w:t>
            </w:r>
            <w:r w:rsidRPr="0092421E">
              <w:rPr>
                <w:rFonts w:hint="eastAsia"/>
                <w:sz w:val="24"/>
                <w:szCs w:val="24"/>
                <w:rtl/>
              </w:rPr>
              <w:t>טיפול</w:t>
            </w:r>
            <w:r w:rsidRPr="0092421E">
              <w:rPr>
                <w:sz w:val="24"/>
                <w:szCs w:val="24"/>
                <w:rtl/>
              </w:rPr>
              <w:t xml:space="preserve"> </w:t>
            </w:r>
            <w:proofErr w:type="spellStart"/>
            <w:r w:rsidRPr="0092421E">
              <w:rPr>
                <w:rFonts w:hint="eastAsia"/>
                <w:sz w:val="24"/>
                <w:szCs w:val="24"/>
                <w:rtl/>
              </w:rPr>
              <w:t>חירורגי</w:t>
            </w:r>
            <w:proofErr w:type="spellEnd"/>
            <w:r w:rsidRPr="0092421E">
              <w:rPr>
                <w:rFonts w:hint="cs"/>
                <w:sz w:val="24"/>
                <w:szCs w:val="24"/>
                <w:rtl/>
              </w:rPr>
              <w:t>,</w:t>
            </w:r>
            <w:r w:rsidRPr="0092421E">
              <w:rPr>
                <w:sz w:val="24"/>
                <w:szCs w:val="24"/>
                <w:rtl/>
              </w:rPr>
              <w:t xml:space="preserve">" </w:t>
            </w:r>
            <w:r w:rsidRPr="0092421E">
              <w:rPr>
                <w:rFonts w:hint="eastAsia"/>
                <w:sz w:val="24"/>
                <w:szCs w:val="24"/>
                <w:rtl/>
              </w:rPr>
              <w:t>יבוא</w:t>
            </w:r>
            <w:r w:rsidRPr="0092421E">
              <w:rPr>
                <w:sz w:val="24"/>
                <w:szCs w:val="24"/>
                <w:rtl/>
              </w:rPr>
              <w:t xml:space="preserve"> "</w:t>
            </w:r>
            <w:r w:rsidRPr="0092421E">
              <w:rPr>
                <w:rFonts w:hint="eastAsia"/>
                <w:sz w:val="24"/>
                <w:szCs w:val="24"/>
                <w:rtl/>
              </w:rPr>
              <w:t>טיפול</w:t>
            </w:r>
            <w:r w:rsidRPr="0092421E">
              <w:rPr>
                <w:sz w:val="24"/>
                <w:szCs w:val="24"/>
                <w:rtl/>
              </w:rPr>
              <w:t xml:space="preserve"> </w:t>
            </w:r>
            <w:r w:rsidRPr="0092421E">
              <w:rPr>
                <w:rFonts w:hint="eastAsia"/>
                <w:sz w:val="24"/>
                <w:szCs w:val="24"/>
                <w:rtl/>
              </w:rPr>
              <w:t>פיזיקלי</w:t>
            </w:r>
            <w:r w:rsidRPr="0092421E">
              <w:rPr>
                <w:rFonts w:hint="cs"/>
                <w:sz w:val="24"/>
                <w:szCs w:val="24"/>
                <w:rtl/>
              </w:rPr>
              <w:t>,</w:t>
            </w:r>
            <w:r w:rsidRPr="0092421E">
              <w:rPr>
                <w:sz w:val="24"/>
                <w:szCs w:val="24"/>
                <w:rtl/>
              </w:rPr>
              <w:t>".</w:t>
            </w:r>
          </w:p>
        </w:tc>
      </w:tr>
    </w:tbl>
    <w:p w:rsidR="00930F6E" w:rsidRDefault="00930F6E" w:rsidP="005E7DBA">
      <w:pPr>
        <w:rPr>
          <w:rtl/>
          <w:lang w:eastAsia="he-IL"/>
        </w:rPr>
      </w:pPr>
      <w:bookmarkStart w:id="631" w:name="_ETM_Q1_4857000"/>
      <w:bookmarkEnd w:id="631"/>
      <w:r>
        <w:rPr>
          <w:rFonts w:hint="cs"/>
          <w:rtl/>
          <w:lang w:eastAsia="he-IL"/>
        </w:rPr>
        <w:t xml:space="preserve">סעיף קטן (ג) מגדיר מה הוא טיפול רפואי. </w:t>
      </w:r>
    </w:p>
    <w:p w:rsidR="00930F6E" w:rsidRDefault="00930F6E" w:rsidP="005E7DBA">
      <w:pPr>
        <w:rPr>
          <w:rtl/>
          <w:lang w:eastAsia="he-IL"/>
        </w:rPr>
      </w:pPr>
    </w:p>
    <w:p w:rsidR="003A2B4B" w:rsidRDefault="00930F6E" w:rsidP="001A2B7C">
      <w:pPr>
        <w:rPr>
          <w:rtl/>
          <w:lang w:eastAsia="he-IL"/>
        </w:rPr>
      </w:pPr>
      <w:r>
        <w:rPr>
          <w:rFonts w:hint="cs"/>
          <w:rtl/>
          <w:lang w:eastAsia="he-IL"/>
        </w:rPr>
        <w:t xml:space="preserve">אם אתם זוכרים, </w:t>
      </w:r>
      <w:bookmarkStart w:id="632" w:name="_ETM_Q1_4894000"/>
      <w:bookmarkEnd w:id="632"/>
      <w:r w:rsidR="001A2B7C">
        <w:rPr>
          <w:rFonts w:hint="cs"/>
          <w:rtl/>
          <w:lang w:eastAsia="he-IL"/>
        </w:rPr>
        <w:t xml:space="preserve">הטיפול הפסיכולוגי הוא </w:t>
      </w:r>
      <w:r>
        <w:rPr>
          <w:rFonts w:hint="cs"/>
          <w:rtl/>
          <w:lang w:eastAsia="he-IL"/>
        </w:rPr>
        <w:t xml:space="preserve">שאלה שעלתה גם בסימן של הטיפול הפסיכו-סוציאלי. שם היה </w:t>
      </w:r>
      <w:bookmarkStart w:id="633" w:name="_ETM_Q1_4903000"/>
      <w:bookmarkEnd w:id="633"/>
      <w:r>
        <w:rPr>
          <w:rFonts w:hint="cs"/>
          <w:rtl/>
          <w:lang w:eastAsia="he-IL"/>
        </w:rPr>
        <w:t xml:space="preserve">כתוב שחלק מהטיפול הפסיכו-סוציאלי הוא גם הטיפול הפסיכולוגי, וגם בדיון </w:t>
      </w:r>
      <w:bookmarkStart w:id="634" w:name="_ETM_Q1_4908000"/>
      <w:bookmarkEnd w:id="634"/>
      <w:r>
        <w:rPr>
          <w:rFonts w:hint="cs"/>
          <w:rtl/>
          <w:lang w:eastAsia="he-IL"/>
        </w:rPr>
        <w:t xml:space="preserve">אז וגם אחריו המשכנו איזשהו דיון עם משרד </w:t>
      </w:r>
      <w:bookmarkStart w:id="635" w:name="_ETM_Q1_4909000"/>
      <w:bookmarkEnd w:id="635"/>
      <w:r>
        <w:rPr>
          <w:rFonts w:hint="cs"/>
          <w:rtl/>
          <w:lang w:eastAsia="he-IL"/>
        </w:rPr>
        <w:t>הביטחון בשאלה</w:t>
      </w:r>
      <w:bookmarkStart w:id="636" w:name="_ETM_Q1_4889000"/>
      <w:bookmarkEnd w:id="636"/>
      <w:r w:rsidR="001A2B7C">
        <w:rPr>
          <w:rFonts w:hint="cs"/>
          <w:rtl/>
          <w:lang w:eastAsia="he-IL"/>
        </w:rPr>
        <w:t xml:space="preserve">. </w:t>
      </w:r>
      <w:r>
        <w:rPr>
          <w:rFonts w:hint="cs"/>
          <w:rtl/>
          <w:lang w:eastAsia="he-IL"/>
        </w:rPr>
        <w:t>מי שהפג</w:t>
      </w:r>
      <w:r w:rsidR="003A2B4B">
        <w:rPr>
          <w:rFonts w:hint="cs"/>
          <w:rtl/>
          <w:lang w:eastAsia="he-IL"/>
        </w:rPr>
        <w:t>יעה שלו נפשית</w:t>
      </w:r>
      <w:r w:rsidR="001A2B7C">
        <w:rPr>
          <w:rFonts w:hint="cs"/>
          <w:rtl/>
          <w:lang w:eastAsia="he-IL"/>
        </w:rPr>
        <w:t>, פגיעת</w:t>
      </w:r>
      <w:r w:rsidR="003A2B4B">
        <w:rPr>
          <w:rFonts w:hint="cs"/>
          <w:rtl/>
          <w:lang w:eastAsia="he-IL"/>
        </w:rPr>
        <w:t xml:space="preserve"> ראש או פוסט טראומה, הפגיעה שלו מצדיקה טיפול פסיכולוגי </w:t>
      </w:r>
      <w:r>
        <w:rPr>
          <w:rFonts w:hint="cs"/>
          <w:rtl/>
          <w:lang w:eastAsia="he-IL"/>
        </w:rPr>
        <w:t>כ</w:t>
      </w:r>
      <w:r w:rsidR="003A2B4B">
        <w:rPr>
          <w:rFonts w:hint="cs"/>
          <w:rtl/>
          <w:lang w:eastAsia="he-IL"/>
        </w:rPr>
        <w:t xml:space="preserve">טיפול רפואי ולא איזושהי הטבה, כי זה הטיפול בנכות. </w:t>
      </w:r>
      <w:r>
        <w:rPr>
          <w:rFonts w:hint="cs"/>
          <w:rtl/>
          <w:lang w:eastAsia="he-IL"/>
        </w:rPr>
        <w:t xml:space="preserve">לכן התחלנו איזושהי סריה די ארוכה </w:t>
      </w:r>
      <w:bookmarkStart w:id="637" w:name="_ETM_Q1_4937000"/>
      <w:bookmarkEnd w:id="637"/>
      <w:r>
        <w:rPr>
          <w:rFonts w:hint="cs"/>
          <w:rtl/>
          <w:lang w:eastAsia="he-IL"/>
        </w:rPr>
        <w:t xml:space="preserve">של התייעצויות. </w:t>
      </w:r>
      <w:r w:rsidR="003A2B4B">
        <w:rPr>
          <w:rFonts w:hint="cs"/>
          <w:rtl/>
          <w:lang w:eastAsia="he-IL"/>
        </w:rPr>
        <w:t xml:space="preserve">אני אשמח שמשרד הביטחון יציג את השורה התחתונה של כל העבודה שנעשתה. </w:t>
      </w:r>
    </w:p>
    <w:p w:rsidR="003A2B4B" w:rsidRDefault="003A2B4B" w:rsidP="003A2B4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85055431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F15E8A">
      <w:pPr>
        <w:rPr>
          <w:rtl/>
          <w:lang w:eastAsia="he-IL"/>
        </w:rPr>
      </w:pPr>
      <w:r>
        <w:rPr>
          <w:rFonts w:hint="cs"/>
          <w:rtl/>
          <w:lang w:eastAsia="he-IL"/>
        </w:rPr>
        <w:t xml:space="preserve">אכן קיימנו הרבה </w:t>
      </w:r>
      <w:r w:rsidR="001A2B7C">
        <w:rPr>
          <w:rFonts w:hint="cs"/>
          <w:rtl/>
          <w:lang w:eastAsia="he-IL"/>
        </w:rPr>
        <w:t xml:space="preserve">מאוד </w:t>
      </w:r>
      <w:r>
        <w:rPr>
          <w:rFonts w:hint="cs"/>
          <w:rtl/>
          <w:lang w:eastAsia="he-IL"/>
        </w:rPr>
        <w:t>התייעצויות</w:t>
      </w:r>
      <w:r w:rsidR="001A2B7C">
        <w:rPr>
          <w:rFonts w:hint="cs"/>
          <w:rtl/>
          <w:lang w:eastAsia="he-IL"/>
        </w:rPr>
        <w:t xml:space="preserve">, לרבות </w:t>
      </w:r>
      <w:bookmarkStart w:id="638" w:name="_ETM_Q1_4951000"/>
      <w:bookmarkEnd w:id="638"/>
      <w:r w:rsidR="001A2B7C">
        <w:rPr>
          <w:rFonts w:hint="cs"/>
          <w:rtl/>
          <w:lang w:eastAsia="he-IL"/>
        </w:rPr>
        <w:t>עם משרד הבריאות ו</w:t>
      </w:r>
      <w:r>
        <w:rPr>
          <w:rFonts w:hint="cs"/>
          <w:rtl/>
          <w:lang w:eastAsia="he-IL"/>
        </w:rPr>
        <w:t xml:space="preserve">עם הגורמים הרלוונטיים, והגענו למסקנה שלגבי פגועי הראש והנפש, אכן יותר נכון לקבוע באופן מפורש </w:t>
      </w:r>
      <w:r w:rsidR="00F15E8A">
        <w:rPr>
          <w:rFonts w:hint="cs"/>
          <w:rtl/>
          <w:lang w:eastAsia="he-IL"/>
        </w:rPr>
        <w:t xml:space="preserve">שהטיפול הפסיכולוגי הוא חלק מהטיפול הרפואי, </w:t>
      </w:r>
      <w:bookmarkStart w:id="639" w:name="_ETM_Q1_4960000"/>
      <w:bookmarkEnd w:id="639"/>
      <w:r w:rsidR="00F15E8A">
        <w:rPr>
          <w:rFonts w:hint="cs"/>
          <w:rtl/>
          <w:lang w:eastAsia="he-IL"/>
        </w:rPr>
        <w:t>לו הם זכאים לפי סעיף 43</w:t>
      </w:r>
      <w:r>
        <w:rPr>
          <w:rFonts w:hint="cs"/>
          <w:rtl/>
          <w:lang w:eastAsia="he-IL"/>
        </w:rPr>
        <w:t xml:space="preserve">. יחד עם זאת, לעניין הסמכות לתת או לאשר את אותו טיפול פסיכולוגי, אנחנו מציעים שהסמכות הזאת כן תישאר בידי העובדים הסוציאליים, </w:t>
      </w:r>
      <w:r w:rsidR="001C6577">
        <w:rPr>
          <w:rFonts w:hint="cs"/>
          <w:rtl/>
          <w:lang w:eastAsia="he-IL"/>
        </w:rPr>
        <w:t xml:space="preserve">כפי שנעשה גם היום, </w:t>
      </w:r>
      <w:r>
        <w:rPr>
          <w:rFonts w:hint="cs"/>
          <w:rtl/>
          <w:lang w:eastAsia="he-IL"/>
        </w:rPr>
        <w:t xml:space="preserve">ואנחנו נתאם את הנוסח מולך יעל.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901213352"/>
        <w:placeholder>
          <w:docPart w:val="C88901F390414F438F65DAE5AAEC8533"/>
        </w:placeholder>
      </w:sdtPr>
      <w:sdtEndPr/>
      <w:sdtContent>
        <w:p w:rsidR="003A2B4B" w:rsidRDefault="003A2B4B" w:rsidP="001A2B7C">
          <w:pPr>
            <w:pStyle w:val="afb"/>
            <w:rPr>
              <w:rtl/>
              <w:lang w:eastAsia="he-IL"/>
            </w:rPr>
          </w:pPr>
          <w:r>
            <w:rPr>
              <w:rStyle w:val="aff"/>
              <w:rFonts w:hint="cs"/>
              <w:color w:val="000000"/>
              <w:rtl/>
            </w:rPr>
            <w:t>ק</w:t>
          </w:r>
          <w:r w:rsidR="001A2B7C">
            <w:rPr>
              <w:rStyle w:val="aff"/>
              <w:rFonts w:hint="cs"/>
              <w:color w:val="000000"/>
              <w:rtl/>
            </w:rPr>
            <w:t>ו</w:t>
          </w:r>
          <w:r>
            <w:rPr>
              <w:rStyle w:val="aff"/>
              <w:rFonts w:hint="cs"/>
              <w:color w:val="000000"/>
              <w:rtl/>
            </w:rPr>
            <w:t>ב</w:t>
          </w:r>
          <w:r w:rsidR="001A2B7C">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1C6577" w:rsidP="003A2B4B">
      <w:pPr>
        <w:rPr>
          <w:rtl/>
          <w:lang w:eastAsia="he-IL"/>
        </w:rPr>
      </w:pPr>
      <w:r>
        <w:rPr>
          <w:rFonts w:hint="cs"/>
          <w:rtl/>
          <w:lang w:eastAsia="he-IL"/>
        </w:rPr>
        <w:t xml:space="preserve">רק </w:t>
      </w:r>
      <w:bookmarkStart w:id="640" w:name="_ETM_Q1_4985000"/>
      <w:bookmarkEnd w:id="640"/>
      <w:r>
        <w:rPr>
          <w:rFonts w:hint="cs"/>
          <w:rtl/>
          <w:lang w:eastAsia="he-IL"/>
        </w:rPr>
        <w:t xml:space="preserve">לשאול שאלה טכנית, </w:t>
      </w:r>
      <w:r w:rsidR="003A2B4B">
        <w:rPr>
          <w:rFonts w:hint="cs"/>
          <w:rtl/>
          <w:lang w:eastAsia="he-IL"/>
        </w:rPr>
        <w:t xml:space="preserve">אם </w:t>
      </w:r>
      <w:r>
        <w:rPr>
          <w:rFonts w:hint="cs"/>
          <w:rtl/>
          <w:lang w:eastAsia="he-IL"/>
        </w:rPr>
        <w:t xml:space="preserve">זה לא בידי הרופא, למי מערערים במידה </w:t>
      </w:r>
      <w:bookmarkStart w:id="641" w:name="_ETM_Q1_4993000"/>
      <w:bookmarkEnd w:id="641"/>
      <w:r>
        <w:rPr>
          <w:rFonts w:hint="cs"/>
          <w:rtl/>
          <w:lang w:eastAsia="he-IL"/>
        </w:rPr>
        <w:t xml:space="preserve">והעובדת הסוציאלית </w:t>
      </w:r>
      <w:r w:rsidR="003A2B4B">
        <w:rPr>
          <w:rFonts w:hint="cs"/>
          <w:rtl/>
          <w:lang w:eastAsia="he-IL"/>
        </w:rPr>
        <w:t>לא נותנת את זה?</w:t>
      </w:r>
    </w:p>
    <w:p w:rsidR="003A2B4B" w:rsidRDefault="003A2B4B" w:rsidP="003A2B4B">
      <w:pPr>
        <w:rPr>
          <w:rtl/>
          <w:lang w:eastAsia="he-IL"/>
        </w:rPr>
      </w:pPr>
    </w:p>
    <w:bookmarkStart w:id="642" w:name="_ETM_Q1_4996000" w:displacedByCustomXml="next"/>
    <w:bookmarkEnd w:id="642" w:displacedByCustomXml="next"/>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562164463"/>
        <w:placeholder>
          <w:docPart w:val="DefaultPlaceholder_-1854013440"/>
        </w:placeholder>
        <w15:color w:val="993366"/>
      </w:sdtPr>
      <w:sdtEndPr/>
      <w:sdtContent>
        <w:p w:rsidR="001C6577" w:rsidRDefault="001C6577" w:rsidP="001C6577">
          <w:pPr>
            <w:pStyle w:val="afb"/>
            <w:keepNext/>
            <w:rPr>
              <w:rtl/>
              <w:lang w:eastAsia="he-IL"/>
            </w:rPr>
          </w:pPr>
          <w:r w:rsidRPr="001C6577">
            <w:rPr>
              <w:rStyle w:val="aff"/>
              <w:color w:val="000000"/>
              <w:rtl/>
            </w:rPr>
            <w:t>פזית תדהר:</w:t>
          </w:r>
        </w:p>
      </w:sdtContent>
    </w:sdt>
    <w:p w:rsidR="001C6577" w:rsidRDefault="001C6577" w:rsidP="001C6577">
      <w:pPr>
        <w:pStyle w:val="KeepWithNext"/>
        <w:rPr>
          <w:rtl/>
          <w:lang w:eastAsia="he-IL"/>
        </w:rPr>
      </w:pPr>
    </w:p>
    <w:p w:rsidR="001C6577" w:rsidRDefault="001C6577" w:rsidP="001C6577">
      <w:pPr>
        <w:rPr>
          <w:rtl/>
          <w:lang w:eastAsia="he-IL"/>
        </w:rPr>
      </w:pPr>
      <w:bookmarkStart w:id="643" w:name="_ETM_Q1_4992000"/>
      <w:bookmarkEnd w:id="643"/>
      <w:r>
        <w:rPr>
          <w:rFonts w:hint="cs"/>
          <w:rtl/>
          <w:lang w:eastAsia="he-IL"/>
        </w:rPr>
        <w:t>העובד הסוציאלי הראשי.</w:t>
      </w:r>
    </w:p>
    <w:p w:rsidR="001C6577" w:rsidRPr="001C6577" w:rsidRDefault="001C6577" w:rsidP="001C6577">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46881768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לדן. </w:t>
      </w:r>
    </w:p>
    <w:p w:rsidR="003A2B4B" w:rsidRDefault="003A2B4B" w:rsidP="003A2B4B">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210212861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1C6577" w:rsidRDefault="001C6577" w:rsidP="007E2DB2">
      <w:pPr>
        <w:rPr>
          <w:rtl/>
          <w:lang w:eastAsia="he-IL"/>
        </w:rPr>
      </w:pPr>
      <w:bookmarkStart w:id="644" w:name="_ETM_Q1_4995000"/>
      <w:bookmarkEnd w:id="644"/>
      <w:r>
        <w:rPr>
          <w:rFonts w:hint="cs"/>
          <w:rtl/>
          <w:lang w:eastAsia="he-IL"/>
        </w:rPr>
        <w:t xml:space="preserve">זה לגבי הנכה, מה לגבי </w:t>
      </w:r>
      <w:bookmarkStart w:id="645" w:name="_ETM_Q1_4998000"/>
      <w:bookmarkEnd w:id="645"/>
      <w:r>
        <w:rPr>
          <w:rFonts w:hint="cs"/>
          <w:rtl/>
          <w:lang w:eastAsia="he-IL"/>
        </w:rPr>
        <w:t xml:space="preserve">המשפחה של הנכה, שהוא </w:t>
      </w:r>
      <w:r>
        <w:rPr>
          <w:rFonts w:hint="cs"/>
          <w:lang w:eastAsia="he-IL"/>
        </w:rPr>
        <w:t>PTSD</w:t>
      </w:r>
      <w:r w:rsidR="007E2DB2">
        <w:rPr>
          <w:rFonts w:hint="cs"/>
          <w:rtl/>
          <w:lang w:eastAsia="he-IL"/>
        </w:rPr>
        <w:t xml:space="preserve"> או הילדים של הנכה? איפה </w:t>
      </w:r>
      <w:bookmarkStart w:id="646" w:name="_ETM_Q1_5008000"/>
      <w:bookmarkEnd w:id="646"/>
      <w:r w:rsidR="007E2DB2">
        <w:rPr>
          <w:rFonts w:hint="cs"/>
          <w:rtl/>
          <w:lang w:eastAsia="he-IL"/>
        </w:rPr>
        <w:t>זה עומד?</w:t>
      </w:r>
    </w:p>
    <w:p w:rsidR="001C6577" w:rsidRDefault="001C6577" w:rsidP="001C6577">
      <w:pPr>
        <w:rPr>
          <w:rtl/>
          <w:lang w:eastAsia="he-IL"/>
        </w:rPr>
      </w:pPr>
      <w:bookmarkStart w:id="647" w:name="_ETM_Q1_5000000"/>
      <w:bookmarkEnd w:id="647"/>
    </w:p>
    <w:sdt>
      <w:sdtPr>
        <w:rPr>
          <w:rFonts w:hint="cs"/>
          <w:rtl/>
        </w:rPr>
        <w:alias w:val="דובר"/>
        <w:tag w:val="&lt;ID&gt;0&lt;/ID&gt;&lt;Name&gt;יעל סלנט&lt;/Name&gt;&lt;Data&gt;יעל סלנט&lt;/Data&gt;&lt;MemberID&gt;&lt;/MemberID&gt;"/>
        <w:id w:val="-1953389200"/>
        <w:placeholder>
          <w:docPart w:val="DefaultPlaceholder_-1854013440"/>
        </w:placeholder>
        <w15:color w:val="993366"/>
      </w:sdtPr>
      <w:sdtEndPr/>
      <w:sdtContent>
        <w:p w:rsidR="003A2B4B" w:rsidRDefault="007E2DB2" w:rsidP="007E2DB2">
          <w:pPr>
            <w:pStyle w:val="a5"/>
            <w:keepNext/>
            <w:rPr>
              <w:rtl/>
            </w:rPr>
          </w:pPr>
          <w:r w:rsidRPr="007E2DB2">
            <w:rPr>
              <w:rStyle w:val="aff"/>
              <w:color w:val="000000"/>
              <w:rtl/>
            </w:rPr>
            <w:t>יעל סלנט:</w:t>
          </w:r>
        </w:p>
      </w:sdtContent>
    </w:sdt>
    <w:p w:rsidR="007E2DB2" w:rsidRDefault="007E2DB2" w:rsidP="007E2DB2">
      <w:pPr>
        <w:pStyle w:val="KeepWithNext"/>
        <w:rPr>
          <w:rtl/>
          <w:lang w:eastAsia="he-IL"/>
        </w:rPr>
      </w:pPr>
    </w:p>
    <w:p w:rsidR="007E2DB2" w:rsidRDefault="007E2DB2" w:rsidP="007E2DB2">
      <w:pPr>
        <w:rPr>
          <w:rtl/>
          <w:lang w:eastAsia="he-IL"/>
        </w:rPr>
      </w:pPr>
      <w:r>
        <w:rPr>
          <w:rFonts w:hint="cs"/>
          <w:rtl/>
          <w:lang w:eastAsia="he-IL"/>
        </w:rPr>
        <w:t xml:space="preserve">זאת סוגיה שהיא פתוחה, ואנחנו נצטרך לדון בה בהמשך, כשנחזור בהצבעות לסעיפים. הרי זה סעיף שכבר </w:t>
      </w:r>
      <w:bookmarkStart w:id="648" w:name="_ETM_Q1_5011000"/>
      <w:bookmarkEnd w:id="648"/>
      <w:r>
        <w:rPr>
          <w:rFonts w:hint="cs"/>
          <w:rtl/>
          <w:lang w:eastAsia="he-IL"/>
        </w:rPr>
        <w:t xml:space="preserve">הקראנו ודנו, והשאלה הזאת באמת עלתה והיא הטרידה </w:t>
      </w:r>
      <w:bookmarkStart w:id="649" w:name="_ETM_Q1_5020000"/>
      <w:bookmarkEnd w:id="649"/>
      <w:r>
        <w:rPr>
          <w:rFonts w:hint="cs"/>
          <w:rtl/>
          <w:lang w:eastAsia="he-IL"/>
        </w:rPr>
        <w:t xml:space="preserve">את הוועדה. נצטרך לחזור ולדון בזה, כשנצביע על הסעיף </w:t>
      </w:r>
      <w:bookmarkStart w:id="650" w:name="_ETM_Q1_5023000"/>
      <w:bookmarkEnd w:id="650"/>
      <w:r>
        <w:rPr>
          <w:rFonts w:hint="cs"/>
          <w:rtl/>
          <w:lang w:eastAsia="he-IL"/>
        </w:rPr>
        <w:t xml:space="preserve">הזה. </w:t>
      </w:r>
    </w:p>
    <w:p w:rsidR="007E2DB2" w:rsidRPr="007E2DB2" w:rsidRDefault="007E2DB2" w:rsidP="007E2DB2">
      <w:pPr>
        <w:rPr>
          <w:rtl/>
          <w:lang w:eastAsia="he-IL"/>
        </w:rPr>
      </w:pPr>
      <w:bookmarkStart w:id="651" w:name="_ETM_Q1_5024000"/>
      <w:bookmarkEnd w:id="651"/>
    </w:p>
    <w:sdt>
      <w:sdtPr>
        <w:rPr>
          <w:rFonts w:hint="cs"/>
          <w:rtl/>
        </w:rPr>
        <w:alias w:val="יור"/>
        <w:tag w:val="&lt;ID&gt;5299&lt;/ID&gt;&lt;Name&gt;אלי אלאלוף - יו&quot;רַ&lt;/Name&gt;&lt;Data&gt;אלי אלאלוף&lt;/Data&gt;&lt;Shortcut&gt;אלאל&lt;/Shortcut&gt;"/>
        <w:id w:val="-2044507968"/>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7E2DB2" w:rsidP="007E2DB2">
      <w:pPr>
        <w:rPr>
          <w:rtl/>
          <w:lang w:eastAsia="he-IL"/>
        </w:rPr>
      </w:pPr>
      <w:r>
        <w:rPr>
          <w:rFonts w:hint="cs"/>
          <w:rtl/>
          <w:lang w:eastAsia="he-IL"/>
        </w:rPr>
        <w:t>מה שברור לעומת המצב הקודם זה ש</w:t>
      </w:r>
      <w:r w:rsidR="003A2B4B">
        <w:rPr>
          <w:rFonts w:hint="cs"/>
          <w:rtl/>
          <w:lang w:eastAsia="he-IL"/>
        </w:rPr>
        <w:t xml:space="preserve">נכה שזקוק לייעוץ פסיכולוגי, זה חלק מהתרפיה שלו, כי זאת בעיה רפואית. חוסר מגבלת מפגשים, כל זה פטור שם. לגבי השאלה הקשה שלך, </w:t>
      </w:r>
      <w:r>
        <w:rPr>
          <w:rFonts w:hint="cs"/>
          <w:rtl/>
          <w:lang w:eastAsia="he-IL"/>
        </w:rPr>
        <w:t xml:space="preserve">שבאמת אין </w:t>
      </w:r>
      <w:bookmarkStart w:id="652" w:name="_ETM_Q1_5055000"/>
      <w:bookmarkEnd w:id="652"/>
      <w:r>
        <w:rPr>
          <w:rFonts w:hint="cs"/>
          <w:rtl/>
          <w:lang w:eastAsia="he-IL"/>
        </w:rPr>
        <w:t xml:space="preserve">לנו תשובה אליה בשלב זה, אנחנו נמשיך את הבדיקה. עד ההצבעה </w:t>
      </w:r>
      <w:bookmarkStart w:id="653" w:name="_ETM_Q1_5064000"/>
      <w:bookmarkEnd w:id="653"/>
      <w:r>
        <w:rPr>
          <w:rFonts w:hint="cs"/>
          <w:rtl/>
          <w:lang w:eastAsia="he-IL"/>
        </w:rPr>
        <w:t xml:space="preserve">נגיע עם הצעה קונקרטית. </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27698553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7E2DB2" w:rsidP="007E2DB2">
      <w:pPr>
        <w:rPr>
          <w:rtl/>
          <w:lang w:eastAsia="he-IL"/>
        </w:rPr>
      </w:pPr>
      <w:r>
        <w:rPr>
          <w:rFonts w:hint="cs"/>
          <w:rtl/>
          <w:lang w:eastAsia="he-IL"/>
        </w:rPr>
        <w:t xml:space="preserve">אני רוצה לעדכן את הפורום שנמצא כאן. </w:t>
      </w:r>
      <w:r w:rsidR="003A2B4B">
        <w:rPr>
          <w:rFonts w:hint="cs"/>
          <w:rtl/>
          <w:lang w:eastAsia="he-IL"/>
        </w:rPr>
        <w:t>אני כבר עדכנתי</w:t>
      </w:r>
      <w:r>
        <w:rPr>
          <w:rFonts w:hint="cs"/>
          <w:rtl/>
          <w:lang w:eastAsia="he-IL"/>
        </w:rPr>
        <w:t xml:space="preserve">, בפעם הקודמת </w:t>
      </w:r>
      <w:bookmarkStart w:id="654" w:name="_ETM_Q1_5070000"/>
      <w:bookmarkEnd w:id="654"/>
      <w:r>
        <w:rPr>
          <w:rFonts w:hint="cs"/>
          <w:rtl/>
          <w:lang w:eastAsia="he-IL"/>
        </w:rPr>
        <w:t>נדמה לי,</w:t>
      </w:r>
      <w:r w:rsidR="003A2B4B">
        <w:rPr>
          <w:rFonts w:hint="cs"/>
          <w:rtl/>
          <w:lang w:eastAsia="he-IL"/>
        </w:rPr>
        <w:t xml:space="preserve"> את הפורום ש</w:t>
      </w:r>
      <w:r>
        <w:rPr>
          <w:rFonts w:hint="cs"/>
          <w:rtl/>
          <w:lang w:eastAsia="he-IL"/>
        </w:rPr>
        <w:t xml:space="preserve">אנחנו </w:t>
      </w:r>
      <w:r w:rsidR="003A2B4B">
        <w:rPr>
          <w:rFonts w:hint="cs"/>
          <w:rtl/>
          <w:lang w:eastAsia="he-IL"/>
        </w:rPr>
        <w:t xml:space="preserve">עשינו מכרז לרופאים מחוזיים, ואני מקווה </w:t>
      </w:r>
      <w:r>
        <w:rPr>
          <w:rFonts w:hint="cs"/>
          <w:rtl/>
          <w:lang w:eastAsia="he-IL"/>
        </w:rPr>
        <w:t xml:space="preserve">שאנחנו </w:t>
      </w:r>
      <w:r w:rsidR="003A2B4B">
        <w:rPr>
          <w:rFonts w:hint="cs"/>
          <w:rtl/>
          <w:lang w:eastAsia="he-IL"/>
        </w:rPr>
        <w:t xml:space="preserve">בתהליך גיוס של ארבעה רופאים </w:t>
      </w:r>
      <w:r>
        <w:rPr>
          <w:rFonts w:hint="cs"/>
          <w:rtl/>
          <w:lang w:eastAsia="he-IL"/>
        </w:rPr>
        <w:t xml:space="preserve">מחוזיים בעיקר </w:t>
      </w:r>
      <w:r w:rsidR="003A2B4B">
        <w:rPr>
          <w:rFonts w:hint="cs"/>
          <w:rtl/>
          <w:lang w:eastAsia="he-IL"/>
        </w:rPr>
        <w:t xml:space="preserve">לתגבר </w:t>
      </w:r>
      <w:r>
        <w:rPr>
          <w:rFonts w:hint="cs"/>
          <w:rtl/>
          <w:lang w:eastAsia="he-IL"/>
        </w:rPr>
        <w:t xml:space="preserve">את המחוזות </w:t>
      </w:r>
      <w:r w:rsidR="003A2B4B">
        <w:rPr>
          <w:rFonts w:hint="cs"/>
          <w:rtl/>
          <w:lang w:eastAsia="he-IL"/>
        </w:rPr>
        <w:t>בתל אביב</w:t>
      </w:r>
      <w:r>
        <w:rPr>
          <w:rFonts w:hint="cs"/>
          <w:rtl/>
          <w:lang w:eastAsia="he-IL"/>
        </w:rPr>
        <w:t>.</w:t>
      </w:r>
      <w:r w:rsidR="003A2B4B">
        <w:rPr>
          <w:rFonts w:hint="cs"/>
          <w:rtl/>
          <w:lang w:eastAsia="he-IL"/>
        </w:rPr>
        <w:t xml:space="preserve"> אבל השבוע התקיים מכרז לרופא ראשי</w:t>
      </w:r>
      <w:r w:rsidR="00FA6437">
        <w:rPr>
          <w:rFonts w:hint="cs"/>
          <w:rtl/>
          <w:lang w:eastAsia="he-IL"/>
        </w:rPr>
        <w:t xml:space="preserve"> ונבחר רופא </w:t>
      </w:r>
      <w:bookmarkStart w:id="655" w:name="_ETM_Q1_5090000"/>
      <w:bookmarkEnd w:id="655"/>
      <w:r w:rsidR="00FA6437">
        <w:rPr>
          <w:rFonts w:hint="cs"/>
          <w:rtl/>
          <w:lang w:eastAsia="he-IL"/>
        </w:rPr>
        <w:t>ראשי</w:t>
      </w:r>
      <w:r w:rsidR="003A2B4B">
        <w:rPr>
          <w:rFonts w:hint="cs"/>
          <w:rtl/>
          <w:lang w:eastAsia="he-IL"/>
        </w:rPr>
        <w:t>, ד"ר דרור וסרמ</w:t>
      </w:r>
      <w:r w:rsidR="00FA6437">
        <w:rPr>
          <w:rFonts w:hint="cs"/>
          <w:rtl/>
          <w:lang w:eastAsia="he-IL"/>
        </w:rPr>
        <w:t xml:space="preserve">ן. אני מקווה שהוא יגיע בהקדם. </w:t>
      </w:r>
      <w:r w:rsidR="003A2B4B">
        <w:rPr>
          <w:rFonts w:hint="cs"/>
          <w:rtl/>
          <w:lang w:eastAsia="he-IL"/>
        </w:rPr>
        <w:t>הוא בעל עבר עשיר, ואין לי שום ספק שהוא ילמד</w:t>
      </w:r>
      <w:r w:rsidR="00FA6437">
        <w:rPr>
          <w:rFonts w:hint="cs"/>
          <w:rtl/>
          <w:lang w:eastAsia="he-IL"/>
        </w:rPr>
        <w:t>, ייכנס לתפקידו</w:t>
      </w:r>
      <w:r w:rsidR="003A2B4B">
        <w:rPr>
          <w:rFonts w:hint="cs"/>
          <w:rtl/>
          <w:lang w:eastAsia="he-IL"/>
        </w:rPr>
        <w:t xml:space="preserve"> ויפעל למען נכי צה</w:t>
      </w:r>
      <w:r w:rsidR="00FA6437">
        <w:rPr>
          <w:rFonts w:hint="cs"/>
          <w:rtl/>
          <w:lang w:eastAsia="he-IL"/>
        </w:rPr>
        <w:t>"</w:t>
      </w:r>
      <w:r w:rsidR="003A2B4B">
        <w:rPr>
          <w:rFonts w:hint="cs"/>
          <w:rtl/>
          <w:lang w:eastAsia="he-IL"/>
        </w:rPr>
        <w:t xml:space="preserve">ל. אני מקווה שזה יקרה בחודש הקרוב. </w:t>
      </w:r>
    </w:p>
    <w:p w:rsidR="003A2B4B" w:rsidRDefault="003A2B4B" w:rsidP="003A2B4B">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10053006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משה אברהמי</w:t>
          </w:r>
          <w:r>
            <w:rPr>
              <w:rFonts w:hint="cs"/>
              <w:color w:val="000000"/>
              <w:rtl/>
              <w:lang w:eastAsia="he-IL"/>
            </w:rPr>
            <w:t>:</w:t>
          </w:r>
        </w:p>
      </w:sdtContent>
    </w:sdt>
    <w:p w:rsidR="003A2B4B" w:rsidRDefault="003A2B4B" w:rsidP="003A2B4B">
      <w:pPr>
        <w:pStyle w:val="KeepWithNext"/>
        <w:rPr>
          <w:rtl/>
          <w:lang w:eastAsia="he-IL"/>
        </w:rPr>
      </w:pPr>
    </w:p>
    <w:p w:rsidR="00FA6437" w:rsidRDefault="00FA6437" w:rsidP="00FA6437">
      <w:pPr>
        <w:rPr>
          <w:rtl/>
          <w:lang w:eastAsia="he-IL"/>
        </w:rPr>
      </w:pPr>
      <w:bookmarkStart w:id="656" w:name="_ETM_Q1_5107000"/>
      <w:bookmarkEnd w:id="656"/>
      <w:r>
        <w:rPr>
          <w:rFonts w:hint="cs"/>
          <w:rtl/>
          <w:lang w:eastAsia="he-IL"/>
        </w:rPr>
        <w:t>הוא במקרה נכה צה"ל?</w:t>
      </w:r>
    </w:p>
    <w:p w:rsidR="00FA6437" w:rsidRDefault="00FA6437" w:rsidP="00FA6437">
      <w:pPr>
        <w:rPr>
          <w:rtl/>
          <w:lang w:eastAsia="he-IL"/>
        </w:rPr>
      </w:pPr>
      <w:bookmarkStart w:id="657" w:name="_ETM_Q1_5109000"/>
      <w:bookmarkEnd w:id="657"/>
    </w:p>
    <w:bookmarkStart w:id="658" w:name="_ETM_Q1_5112000" w:displacedByCustomXml="next"/>
    <w:bookmarkEnd w:id="658" w:displacedByCustomXml="next"/>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130786635"/>
        <w:placeholder>
          <w:docPart w:val="DefaultPlaceholder_-1854013440"/>
        </w:placeholder>
        <w15:color w:val="993366"/>
      </w:sdtPr>
      <w:sdtEndPr/>
      <w:sdtContent>
        <w:p w:rsidR="00FA6437" w:rsidRDefault="00FA6437" w:rsidP="00FA6437">
          <w:pPr>
            <w:pStyle w:val="afb"/>
            <w:keepNext/>
            <w:rPr>
              <w:rtl/>
              <w:lang w:eastAsia="he-IL"/>
            </w:rPr>
          </w:pPr>
          <w:r w:rsidRPr="00FA6437">
            <w:rPr>
              <w:rStyle w:val="aff"/>
              <w:color w:val="000000"/>
              <w:rtl/>
            </w:rPr>
            <w:t>חזי משיטה:</w:t>
          </w:r>
        </w:p>
      </w:sdtContent>
    </w:sdt>
    <w:p w:rsidR="00FA6437" w:rsidRDefault="00FA6437" w:rsidP="00FA6437">
      <w:pPr>
        <w:pStyle w:val="KeepWithNext"/>
        <w:rPr>
          <w:rtl/>
          <w:lang w:eastAsia="he-IL"/>
        </w:rPr>
      </w:pPr>
    </w:p>
    <w:p w:rsidR="00FA6437" w:rsidRDefault="00FA6437" w:rsidP="00FA6437">
      <w:pPr>
        <w:rPr>
          <w:rtl/>
          <w:lang w:eastAsia="he-IL"/>
        </w:rPr>
      </w:pPr>
      <w:bookmarkStart w:id="659" w:name="_ETM_Q1_5113000"/>
      <w:bookmarkEnd w:id="659"/>
      <w:r>
        <w:rPr>
          <w:rFonts w:hint="cs"/>
          <w:rtl/>
          <w:lang w:eastAsia="he-IL"/>
        </w:rPr>
        <w:t xml:space="preserve">לא. </w:t>
      </w:r>
    </w:p>
    <w:p w:rsidR="00FA6437" w:rsidRPr="00FA6437" w:rsidRDefault="00FA6437" w:rsidP="00FA6437">
      <w:pPr>
        <w:rPr>
          <w:rtl/>
          <w:lang w:eastAsia="he-IL"/>
        </w:rPr>
      </w:pPr>
      <w:bookmarkStart w:id="660" w:name="_ETM_Q1_5116000"/>
      <w:bookmarkEnd w:id="660"/>
    </w:p>
    <w:sdt>
      <w:sdtPr>
        <w:rPr>
          <w:rFonts w:hint="cs"/>
          <w:rtl/>
          <w:lang w:eastAsia="he-IL"/>
        </w:rPr>
        <w:alias w:val="אורח"/>
        <w:tag w:val="&lt;ID&gt;715292&lt;/ID&gt;&lt;Name&gt;חיים בר&lt;/Name&gt;&lt;Data&gt;חיים בר&lt;/Data&gt;&lt;Title&gt;יו&quot;ר הארגון, ארגון נכי צה&quot;ל&lt;/Title&gt;"/>
        <w:id w:val="153306487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p>
      </w:sdtContent>
    </w:sdt>
    <w:p w:rsidR="003A2B4B" w:rsidRDefault="003A2B4B" w:rsidP="003A2B4B">
      <w:pPr>
        <w:pStyle w:val="KeepWithNext"/>
        <w:rPr>
          <w:rtl/>
          <w:lang w:eastAsia="he-IL"/>
        </w:rPr>
      </w:pPr>
    </w:p>
    <w:p w:rsidR="003A2B4B" w:rsidRDefault="00895EAB" w:rsidP="00895EAB">
      <w:pPr>
        <w:rPr>
          <w:rtl/>
          <w:lang w:eastAsia="he-IL"/>
        </w:rPr>
      </w:pPr>
      <w:r>
        <w:rPr>
          <w:rFonts w:hint="cs"/>
          <w:rtl/>
          <w:lang w:eastAsia="he-IL"/>
        </w:rPr>
        <w:t xml:space="preserve">אני מבקש להעלות את הנושא הזה כאן, שיזכרו </w:t>
      </w:r>
      <w:bookmarkStart w:id="661" w:name="_ETM_Q1_5151000"/>
      <w:bookmarkEnd w:id="661"/>
      <w:r>
        <w:rPr>
          <w:rFonts w:hint="cs"/>
          <w:rtl/>
          <w:lang w:eastAsia="he-IL"/>
        </w:rPr>
        <w:t xml:space="preserve">את זה כשידונו בזה. ארגון נכי צה"ל רואה בטיפול במשפחתו של פוסט טראומתי את הטיפול בדיוק בנכה. הם </w:t>
      </w:r>
      <w:bookmarkStart w:id="662" w:name="_ETM_Q1_5160000"/>
      <w:bookmarkEnd w:id="662"/>
      <w:r>
        <w:rPr>
          <w:rFonts w:hint="cs"/>
          <w:rtl/>
          <w:lang w:eastAsia="he-IL"/>
        </w:rPr>
        <w:t xml:space="preserve">חלק בלתי נפרד ממנו, הוא בבית שלהם, הוא חי איתם, </w:t>
      </w:r>
      <w:bookmarkStart w:id="663" w:name="_ETM_Q1_5163000"/>
      <w:bookmarkEnd w:id="663"/>
      <w:r>
        <w:rPr>
          <w:rFonts w:hint="cs"/>
          <w:rtl/>
          <w:lang w:eastAsia="he-IL"/>
        </w:rPr>
        <w:t xml:space="preserve">הם מתנהגים וסובלים בדיוק כמוהו, אסור לעשות את ההפרדה </w:t>
      </w:r>
      <w:bookmarkStart w:id="664" w:name="_ETM_Q1_5170000"/>
      <w:bookmarkEnd w:id="664"/>
      <w:r>
        <w:rPr>
          <w:rFonts w:hint="cs"/>
          <w:rtl/>
          <w:lang w:eastAsia="he-IL"/>
        </w:rPr>
        <w:t>הזאת</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57458691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895EAB" w:rsidP="003A2B4B">
      <w:pPr>
        <w:rPr>
          <w:rtl/>
          <w:lang w:eastAsia="he-IL"/>
        </w:rPr>
      </w:pPr>
      <w:r>
        <w:rPr>
          <w:rFonts w:hint="cs"/>
          <w:rtl/>
          <w:lang w:eastAsia="he-IL"/>
        </w:rPr>
        <w:t xml:space="preserve">הערה טכנית, בסעיף (ב2) מדובר על מינוי רופאים מוסמכים בכל </w:t>
      </w:r>
      <w:bookmarkStart w:id="665" w:name="_ETM_Q1_5179000"/>
      <w:bookmarkEnd w:id="665"/>
      <w:r>
        <w:rPr>
          <w:rFonts w:hint="cs"/>
          <w:rtl/>
          <w:lang w:eastAsia="he-IL"/>
        </w:rPr>
        <w:t xml:space="preserve">שטח הארץ. אין פה התייחסות לנכה בחו"ל, ונכים בחו"ל מקבלים </w:t>
      </w:r>
      <w:bookmarkStart w:id="666" w:name="_ETM_Q1_5183000"/>
      <w:bookmarkEnd w:id="666"/>
      <w:r>
        <w:rPr>
          <w:rFonts w:hint="cs"/>
          <w:rtl/>
          <w:lang w:eastAsia="he-IL"/>
        </w:rPr>
        <w:t xml:space="preserve">טיפול רפואי שוטף על ידי רופא מוסמך. </w:t>
      </w:r>
      <w:r w:rsidR="003A2B4B">
        <w:rPr>
          <w:rFonts w:hint="cs"/>
          <w:rtl/>
          <w:lang w:eastAsia="he-IL"/>
        </w:rPr>
        <w:t xml:space="preserve">אני חושבת שצריך לעגן גם את זה באיזושהי צורה.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77443309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895EAB" w:rsidP="004D29A5">
      <w:pPr>
        <w:rPr>
          <w:rtl/>
          <w:lang w:eastAsia="he-IL"/>
        </w:rPr>
      </w:pPr>
      <w:r>
        <w:rPr>
          <w:rFonts w:hint="cs"/>
          <w:rtl/>
          <w:lang w:eastAsia="he-IL"/>
        </w:rPr>
        <w:t xml:space="preserve">ככלל, כל הנושא </w:t>
      </w:r>
      <w:bookmarkStart w:id="667" w:name="_ETM_Q1_5191000"/>
      <w:bookmarkEnd w:id="667"/>
      <w:r>
        <w:rPr>
          <w:rFonts w:hint="cs"/>
          <w:rtl/>
          <w:lang w:eastAsia="he-IL"/>
        </w:rPr>
        <w:t xml:space="preserve">של </w:t>
      </w:r>
      <w:r w:rsidR="003A2B4B">
        <w:rPr>
          <w:rFonts w:hint="cs"/>
          <w:rtl/>
          <w:lang w:eastAsia="he-IL"/>
        </w:rPr>
        <w:t>נכים בח</w:t>
      </w:r>
      <w:r>
        <w:rPr>
          <w:rFonts w:hint="cs"/>
          <w:rtl/>
          <w:lang w:eastAsia="he-IL"/>
        </w:rPr>
        <w:t>ו</w:t>
      </w:r>
      <w:r w:rsidR="003A2B4B">
        <w:rPr>
          <w:rFonts w:hint="cs"/>
          <w:rtl/>
          <w:lang w:eastAsia="he-IL"/>
        </w:rPr>
        <w:t xml:space="preserve">"ל – נראה לי שזה נושא שכדאי שייבדק בנפרד. </w:t>
      </w:r>
      <w:r w:rsidR="004D29A5">
        <w:rPr>
          <w:rFonts w:hint="cs"/>
          <w:rtl/>
          <w:lang w:eastAsia="he-IL"/>
        </w:rPr>
        <w:t>להגיד ש</w:t>
      </w:r>
      <w:r w:rsidR="003A2B4B">
        <w:rPr>
          <w:rFonts w:hint="cs"/>
          <w:rtl/>
          <w:lang w:eastAsia="he-IL"/>
        </w:rPr>
        <w:t>נכה בחו"ל לא רשאי לקבל חינוך, זה תלוי במדינה שהוא בוחר</w:t>
      </w:r>
      <w:r w:rsidR="004D29A5">
        <w:rPr>
          <w:rFonts w:hint="cs"/>
          <w:rtl/>
          <w:lang w:eastAsia="he-IL"/>
        </w:rPr>
        <w:t xml:space="preserve"> למשל</w:t>
      </w:r>
      <w:r w:rsidR="003A2B4B">
        <w:rPr>
          <w:rFonts w:hint="cs"/>
          <w:rtl/>
          <w:lang w:eastAsia="he-IL"/>
        </w:rPr>
        <w:t xml:space="preserve">, אבל בכלל כל הנושא – לא הייתי רוצה לעכב את החוק בגלל זה, אבל זה נושא שכדאי שתקיימו </w:t>
      </w:r>
      <w:r w:rsidR="004D29A5">
        <w:rPr>
          <w:rFonts w:hint="cs"/>
          <w:rtl/>
          <w:lang w:eastAsia="he-IL"/>
        </w:rPr>
        <w:t xml:space="preserve">לגביו </w:t>
      </w:r>
      <w:r w:rsidR="003A2B4B">
        <w:rPr>
          <w:rFonts w:hint="cs"/>
          <w:rtl/>
          <w:lang w:eastAsia="he-IL"/>
        </w:rPr>
        <w:t xml:space="preserve">דיון מהותי בין המשרד לבין הארגון. תעשו דיון מהותי, נראה לי שיש פה החלטות, תורידו את איטליה, </w:t>
      </w:r>
      <w:r w:rsidR="004D29A5">
        <w:rPr>
          <w:rFonts w:hint="cs"/>
          <w:rtl/>
          <w:lang w:eastAsia="he-IL"/>
        </w:rPr>
        <w:t xml:space="preserve">כל הסיפור של האנייה לאיטליה </w:t>
      </w:r>
      <w:r w:rsidR="003A2B4B">
        <w:rPr>
          <w:rFonts w:hint="cs"/>
          <w:rtl/>
          <w:lang w:eastAsia="he-IL"/>
        </w:rPr>
        <w:t>תבדקו את זה. אני בטוח שאם זה ייעשה בהיגיון</w:t>
      </w:r>
      <w:r w:rsidR="004D29A5">
        <w:rPr>
          <w:rFonts w:hint="cs"/>
          <w:rtl/>
          <w:lang w:eastAsia="he-IL"/>
        </w:rPr>
        <w:t>, תקבלו - - -</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474282576"/>
        <w:placeholder>
          <w:docPart w:val="C88901F390414F438F65DAE5AAEC8533"/>
        </w:placeholder>
      </w:sdtPr>
      <w:sdtEndPr/>
      <w:sdtContent>
        <w:p w:rsidR="003A2B4B" w:rsidRDefault="003A2B4B" w:rsidP="004D29A5">
          <w:pPr>
            <w:pStyle w:val="afb"/>
            <w:rPr>
              <w:rtl/>
              <w:lang w:eastAsia="he-IL"/>
            </w:rPr>
          </w:pPr>
          <w:r>
            <w:rPr>
              <w:rStyle w:val="aff"/>
              <w:rFonts w:hint="cs"/>
              <w:color w:val="000000"/>
              <w:rtl/>
            </w:rPr>
            <w:t>ק</w:t>
          </w:r>
          <w:r w:rsidR="004D29A5">
            <w:rPr>
              <w:rStyle w:val="aff"/>
              <w:rFonts w:hint="cs"/>
              <w:color w:val="000000"/>
              <w:rtl/>
            </w:rPr>
            <w:t>ו</w:t>
          </w:r>
          <w:r>
            <w:rPr>
              <w:rStyle w:val="aff"/>
              <w:rFonts w:hint="cs"/>
              <w:color w:val="000000"/>
              <w:rtl/>
            </w:rPr>
            <w:t>ב</w:t>
          </w:r>
          <w:r w:rsidR="004D29A5">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4D29A5" w:rsidP="004D29A5">
      <w:pPr>
        <w:rPr>
          <w:rtl/>
          <w:lang w:eastAsia="he-IL"/>
        </w:rPr>
      </w:pPr>
      <w:r>
        <w:rPr>
          <w:rFonts w:hint="cs"/>
          <w:rtl/>
          <w:lang w:eastAsia="he-IL"/>
        </w:rPr>
        <w:t xml:space="preserve">אתה </w:t>
      </w:r>
      <w:r w:rsidR="003A2B4B">
        <w:rPr>
          <w:rFonts w:hint="cs"/>
          <w:rtl/>
          <w:lang w:eastAsia="he-IL"/>
        </w:rPr>
        <w:t xml:space="preserve">רצית לקיים דיון על כל הנכים </w:t>
      </w:r>
      <w:r>
        <w:rPr>
          <w:rFonts w:hint="cs"/>
          <w:rtl/>
          <w:lang w:eastAsia="he-IL"/>
        </w:rPr>
        <w:t xml:space="preserve">בחו"ל </w:t>
      </w:r>
      <w:r w:rsidR="003A2B4B">
        <w:rPr>
          <w:rFonts w:hint="cs"/>
          <w:rtl/>
          <w:lang w:eastAsia="he-IL"/>
        </w:rPr>
        <w:t xml:space="preserve">בכלל. </w:t>
      </w:r>
    </w:p>
    <w:p w:rsidR="003A2B4B" w:rsidRDefault="003A2B4B" w:rsidP="003A2B4B">
      <w:pPr>
        <w:rPr>
          <w:rtl/>
          <w:lang w:eastAsia="he-IL"/>
        </w:rPr>
      </w:pPr>
    </w:p>
    <w:sdt>
      <w:sdtPr>
        <w:rPr>
          <w:rtl/>
        </w:rPr>
        <w:alias w:val="דובר"/>
        <w:tag w:val="&lt;ID&gt;0&lt;/ID&gt;&lt;Name&gt;יעל סלנט&lt;/Name&gt;&lt;Data&gt;יעל סלנט&lt;/Data&gt;&lt;MemberID&gt;&lt;/MemberID&gt;"/>
        <w:id w:val="29316801"/>
        <w:placeholder>
          <w:docPart w:val="DefaultPlaceholder_-1854013440"/>
        </w:placeholder>
        <w15:color w:val="993366"/>
      </w:sdtPr>
      <w:sdtEndPr/>
      <w:sdtContent>
        <w:p w:rsidR="004D29A5" w:rsidRDefault="004D29A5" w:rsidP="004D29A5">
          <w:pPr>
            <w:pStyle w:val="a5"/>
            <w:keepNext/>
            <w:rPr>
              <w:rtl/>
            </w:rPr>
          </w:pPr>
          <w:r w:rsidRPr="004D29A5">
            <w:rPr>
              <w:rStyle w:val="aff"/>
              <w:color w:val="000000"/>
              <w:rtl/>
            </w:rPr>
            <w:t>יעל סלנט:</w:t>
          </w:r>
        </w:p>
      </w:sdtContent>
    </w:sdt>
    <w:p w:rsidR="004D29A5" w:rsidRDefault="004D29A5" w:rsidP="004D29A5">
      <w:pPr>
        <w:pStyle w:val="KeepWithNext"/>
        <w:rPr>
          <w:rtl/>
          <w:lang w:eastAsia="he-IL"/>
        </w:rPr>
      </w:pPr>
    </w:p>
    <w:p w:rsidR="004D29A5" w:rsidRDefault="004D29A5" w:rsidP="004D29A5">
      <w:pPr>
        <w:rPr>
          <w:rtl/>
          <w:lang w:eastAsia="he-IL"/>
        </w:rPr>
      </w:pPr>
      <w:bookmarkStart w:id="668" w:name="_ETM_Q1_5241000"/>
      <w:bookmarkEnd w:id="668"/>
      <w:r>
        <w:rPr>
          <w:rFonts w:hint="cs"/>
          <w:rtl/>
          <w:lang w:eastAsia="he-IL"/>
        </w:rPr>
        <w:t xml:space="preserve">אנחנו נחזור לזה. </w:t>
      </w:r>
    </w:p>
    <w:p w:rsidR="004D29A5" w:rsidRDefault="004D29A5" w:rsidP="004D29A5">
      <w:pPr>
        <w:rPr>
          <w:rtl/>
          <w:lang w:eastAsia="he-IL"/>
        </w:rPr>
      </w:pPr>
      <w:bookmarkStart w:id="669" w:name="_ETM_Q1_5245000"/>
      <w:bookmarkEnd w:id="669"/>
    </w:p>
    <w:bookmarkStart w:id="670" w:name="_ETM_Q1_5252000" w:displacedByCustomXml="next"/>
    <w:bookmarkEnd w:id="670" w:displacedByCustomXml="next"/>
    <w:sdt>
      <w:sdtPr>
        <w:rPr>
          <w:rtl/>
        </w:rPr>
        <w:alias w:val="יור"/>
        <w:tag w:val="&lt;ID&gt;5299&lt;/ID&gt;&lt;Name&gt;אלי אלאלוף - יו&quot;רַ&lt;/Name&gt;&lt;Data&gt;אלי אלאלוף&lt;/Data&gt;&lt;Shortcut&gt;אלאל&lt;/Shortcut&gt;"/>
        <w:id w:val="669149748"/>
        <w:placeholder>
          <w:docPart w:val="DefaultPlaceholder_-1854013440"/>
        </w:placeholder>
        <w15:color w:val="993366"/>
      </w:sdtPr>
      <w:sdtEndPr/>
      <w:sdtContent>
        <w:p w:rsidR="004D29A5" w:rsidRDefault="004D29A5" w:rsidP="004D29A5">
          <w:pPr>
            <w:pStyle w:val="af8"/>
            <w:keepNext/>
            <w:rPr>
              <w:rtl/>
            </w:rPr>
          </w:pPr>
          <w:r w:rsidRPr="004D29A5">
            <w:rPr>
              <w:color w:val="000000"/>
              <w:rtl/>
            </w:rPr>
            <w:t xml:space="preserve">היו"ר </w:t>
          </w:r>
          <w:r w:rsidRPr="004D29A5">
            <w:rPr>
              <w:rStyle w:val="aff"/>
              <w:color w:val="000000"/>
              <w:rtl/>
            </w:rPr>
            <w:t xml:space="preserve">אלי </w:t>
          </w:r>
          <w:proofErr w:type="spellStart"/>
          <w:r w:rsidRPr="004D29A5">
            <w:rPr>
              <w:rStyle w:val="aff"/>
              <w:color w:val="000000"/>
              <w:rtl/>
            </w:rPr>
            <w:t>אלאלוף</w:t>
          </w:r>
          <w:proofErr w:type="spellEnd"/>
          <w:r w:rsidRPr="004D29A5">
            <w:rPr>
              <w:rStyle w:val="aff"/>
              <w:color w:val="000000"/>
              <w:rtl/>
            </w:rPr>
            <w:t>:</w:t>
          </w:r>
        </w:p>
      </w:sdtContent>
    </w:sdt>
    <w:p w:rsidR="004D29A5" w:rsidRDefault="004D29A5" w:rsidP="004D29A5">
      <w:pPr>
        <w:pStyle w:val="KeepWithNext"/>
        <w:rPr>
          <w:rtl/>
          <w:lang w:eastAsia="he-IL"/>
        </w:rPr>
      </w:pPr>
    </w:p>
    <w:p w:rsidR="004D29A5" w:rsidRDefault="004D29A5" w:rsidP="004D29A5">
      <w:pPr>
        <w:rPr>
          <w:rtl/>
          <w:lang w:eastAsia="he-IL"/>
        </w:rPr>
      </w:pPr>
      <w:r>
        <w:rPr>
          <w:rFonts w:hint="cs"/>
          <w:rtl/>
          <w:lang w:eastAsia="he-IL"/>
        </w:rPr>
        <w:t xml:space="preserve">אנחנו </w:t>
      </w:r>
      <w:bookmarkStart w:id="671" w:name="_ETM_Q1_5248000"/>
      <w:bookmarkEnd w:id="671"/>
      <w:r>
        <w:rPr>
          <w:rFonts w:hint="cs"/>
          <w:rtl/>
          <w:lang w:eastAsia="he-IL"/>
        </w:rPr>
        <w:t xml:space="preserve">נחזור, אבל להגיד לכם את האמת? יש דברים שנשאיר קצת </w:t>
      </w:r>
      <w:bookmarkStart w:id="672" w:name="_ETM_Q1_5254000"/>
      <w:bookmarkEnd w:id="672"/>
      <w:r>
        <w:rPr>
          <w:rFonts w:hint="cs"/>
          <w:rtl/>
          <w:lang w:eastAsia="he-IL"/>
        </w:rPr>
        <w:t xml:space="preserve">מוזנחים, וזה אחד מהם. </w:t>
      </w:r>
    </w:p>
    <w:p w:rsidR="004D29A5" w:rsidRPr="004D29A5" w:rsidRDefault="004D29A5" w:rsidP="004D29A5">
      <w:pPr>
        <w:rPr>
          <w:rtl/>
          <w:lang w:eastAsia="he-IL"/>
        </w:rPr>
      </w:pPr>
      <w:bookmarkStart w:id="673" w:name="_ETM_Q1_5256000"/>
      <w:bookmarkEnd w:id="673"/>
    </w:p>
    <w:bookmarkStart w:id="674" w:name="_ETM_Q1_5246000" w:displacedByCustomXml="next"/>
    <w:bookmarkEnd w:id="674" w:displacedByCustomXml="next"/>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95552765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3A2B4B" w:rsidRDefault="004D29A5" w:rsidP="003A2B4B">
      <w:pPr>
        <w:rPr>
          <w:rtl/>
          <w:lang w:eastAsia="he-IL"/>
        </w:rPr>
      </w:pPr>
      <w:r>
        <w:rPr>
          <w:rFonts w:hint="cs"/>
          <w:rtl/>
          <w:lang w:eastAsia="he-IL"/>
        </w:rPr>
        <w:t xml:space="preserve">אז מה המהירות להעביר את החוק? </w:t>
      </w:r>
      <w:bookmarkStart w:id="675" w:name="_ETM_Q1_5257000"/>
      <w:bookmarkEnd w:id="675"/>
      <w:r w:rsidR="003A2B4B">
        <w:rPr>
          <w:rFonts w:hint="cs"/>
          <w:rtl/>
          <w:lang w:eastAsia="he-IL"/>
        </w:rPr>
        <w:t xml:space="preserve">בסך הכול זה נכי צה"ל.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939222597"/>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EA68A8" w:rsidRDefault="00EA68A8" w:rsidP="00EA68A8">
      <w:pPr>
        <w:rPr>
          <w:rtl/>
          <w:lang w:eastAsia="he-IL"/>
        </w:rPr>
      </w:pPr>
      <w:r>
        <w:rPr>
          <w:rFonts w:hint="cs"/>
          <w:rtl/>
          <w:lang w:eastAsia="he-IL"/>
        </w:rPr>
        <w:t xml:space="preserve">לי יש מגבלה, אני פה </w:t>
      </w:r>
      <w:r w:rsidR="003A2B4B">
        <w:rPr>
          <w:rFonts w:hint="cs"/>
          <w:rtl/>
          <w:lang w:eastAsia="he-IL"/>
        </w:rPr>
        <w:t xml:space="preserve">כל עוד </w:t>
      </w:r>
      <w:r>
        <w:rPr>
          <w:rFonts w:hint="cs"/>
          <w:rtl/>
          <w:lang w:eastAsia="he-IL"/>
        </w:rPr>
        <w:t xml:space="preserve">יש את </w:t>
      </w:r>
      <w:r w:rsidR="003A2B4B">
        <w:rPr>
          <w:rFonts w:hint="cs"/>
          <w:rtl/>
          <w:lang w:eastAsia="he-IL"/>
        </w:rPr>
        <w:t>הכנסת הזאת</w:t>
      </w:r>
      <w:r>
        <w:rPr>
          <w:rFonts w:hint="cs"/>
          <w:rtl/>
          <w:lang w:eastAsia="he-IL"/>
        </w:rPr>
        <w:t>, אז</w:t>
      </w:r>
      <w:r w:rsidR="003A2B4B">
        <w:rPr>
          <w:rFonts w:hint="cs"/>
          <w:rtl/>
          <w:lang w:eastAsia="he-IL"/>
        </w:rPr>
        <w:t xml:space="preserve"> אני אנסה כמה שיותר. </w:t>
      </w:r>
    </w:p>
    <w:p w:rsidR="00EA68A8" w:rsidRDefault="00EA68A8" w:rsidP="00EA68A8">
      <w:pPr>
        <w:rPr>
          <w:rtl/>
          <w:lang w:eastAsia="he-IL"/>
        </w:rPr>
      </w:pPr>
    </w:p>
    <w:bookmarkStart w:id="676" w:name="_ETM_Q1_5262000" w:displacedByCustomXml="next"/>
    <w:bookmarkEnd w:id="676" w:displacedByCustomXml="next"/>
    <w:sdt>
      <w:sdtPr>
        <w:rPr>
          <w:rtl/>
          <w:lang w:eastAsia="he-IL"/>
        </w:rPr>
        <w:alias w:val="אורח"/>
        <w:tag w:val="&lt;ID&gt;825247&lt;/ID&gt;&lt;Name&gt;יעקב זכאי&lt;/Name&gt;&lt;Data&gt;יעקב זכאי&lt;/Data&gt;&lt;Shortcut&gt;יעזכ&lt;/Shortcut&gt;&lt;Title&gt;עורך דין, מומחים בתחום&lt;/Title&gt;"/>
        <w:id w:val="-1427505486"/>
        <w:placeholder>
          <w:docPart w:val="DefaultPlaceholder_-1854013440"/>
        </w:placeholder>
        <w15:color w:val="993366"/>
      </w:sdtPr>
      <w:sdtEndPr/>
      <w:sdtContent>
        <w:p w:rsidR="00EA68A8" w:rsidRDefault="00EA68A8" w:rsidP="00EA68A8">
          <w:pPr>
            <w:pStyle w:val="afb"/>
            <w:keepNext/>
            <w:rPr>
              <w:rtl/>
              <w:lang w:eastAsia="he-IL"/>
            </w:rPr>
          </w:pPr>
          <w:r w:rsidRPr="00EA68A8">
            <w:rPr>
              <w:rStyle w:val="aff"/>
              <w:color w:val="000000"/>
              <w:rtl/>
            </w:rPr>
            <w:t>ק</w:t>
          </w:r>
          <w:r>
            <w:rPr>
              <w:rStyle w:val="aff"/>
              <w:rFonts w:hint="cs"/>
              <w:color w:val="000000"/>
              <w:rtl/>
            </w:rPr>
            <w:t>ו</w:t>
          </w:r>
          <w:r w:rsidRPr="00EA68A8">
            <w:rPr>
              <w:rStyle w:val="aff"/>
              <w:color w:val="000000"/>
              <w:rtl/>
            </w:rPr>
            <w:t>ב</w:t>
          </w:r>
          <w:r>
            <w:rPr>
              <w:rStyle w:val="aff"/>
              <w:rFonts w:hint="cs"/>
              <w:color w:val="000000"/>
              <w:rtl/>
            </w:rPr>
            <w:t>י</w:t>
          </w:r>
          <w:r w:rsidRPr="00EA68A8">
            <w:rPr>
              <w:rStyle w:val="aff"/>
              <w:color w:val="000000"/>
              <w:rtl/>
            </w:rPr>
            <w:t xml:space="preserve"> זכאי:</w:t>
          </w:r>
        </w:p>
      </w:sdtContent>
    </w:sdt>
    <w:p w:rsidR="00EA68A8" w:rsidRDefault="00EA68A8" w:rsidP="00EA68A8">
      <w:pPr>
        <w:pStyle w:val="KeepWithNext"/>
        <w:rPr>
          <w:rtl/>
          <w:lang w:eastAsia="he-IL"/>
        </w:rPr>
      </w:pPr>
      <w:bookmarkStart w:id="677" w:name="_ETM_Q1_5275000"/>
      <w:bookmarkEnd w:id="677"/>
    </w:p>
    <w:p w:rsidR="00EA68A8" w:rsidRDefault="00EA68A8" w:rsidP="00EA68A8">
      <w:pPr>
        <w:rPr>
          <w:rtl/>
          <w:lang w:eastAsia="he-IL"/>
        </w:rPr>
      </w:pPr>
      <w:r>
        <w:rPr>
          <w:rFonts w:hint="cs"/>
          <w:rtl/>
          <w:lang w:eastAsia="he-IL"/>
        </w:rPr>
        <w:t>אדוני, נוסיף אותך כחבר הכנסת ה-121...</w:t>
      </w:r>
    </w:p>
    <w:p w:rsidR="00EA68A8" w:rsidRDefault="00EA68A8" w:rsidP="00EA68A8">
      <w:pPr>
        <w:rPr>
          <w:rtl/>
          <w:lang w:eastAsia="he-IL"/>
        </w:rPr>
      </w:pPr>
    </w:p>
    <w:bookmarkStart w:id="678" w:name="_ETM_Q1_5283000" w:displacedByCustomXml="next"/>
    <w:bookmarkEnd w:id="678" w:displacedByCustomXml="next"/>
    <w:sdt>
      <w:sdtPr>
        <w:rPr>
          <w:rtl/>
        </w:rPr>
        <w:alias w:val="יור"/>
        <w:tag w:val="&lt;ID&gt;5299&lt;/ID&gt;&lt;Name&gt;אלי אלאלוף - יו&quot;רַ&lt;/Name&gt;&lt;Data&gt;אלי אלאלוף&lt;/Data&gt;&lt;Shortcut&gt;אלאל&lt;/Shortcut&gt;"/>
        <w:id w:val="-614141829"/>
        <w:placeholder>
          <w:docPart w:val="DefaultPlaceholder_-1854013440"/>
        </w:placeholder>
        <w15:color w:val="993366"/>
      </w:sdtPr>
      <w:sdtEndPr/>
      <w:sdtContent>
        <w:p w:rsidR="00EA68A8" w:rsidRDefault="00EA68A8" w:rsidP="00EA68A8">
          <w:pPr>
            <w:pStyle w:val="af8"/>
            <w:keepNext/>
            <w:rPr>
              <w:rtl/>
            </w:rPr>
          </w:pPr>
          <w:r w:rsidRPr="00EA68A8">
            <w:rPr>
              <w:color w:val="000000"/>
              <w:rtl/>
            </w:rPr>
            <w:t xml:space="preserve">היו"ר </w:t>
          </w:r>
          <w:r w:rsidRPr="00EA68A8">
            <w:rPr>
              <w:rStyle w:val="aff"/>
              <w:color w:val="000000"/>
              <w:rtl/>
            </w:rPr>
            <w:t xml:space="preserve">אלי </w:t>
          </w:r>
          <w:proofErr w:type="spellStart"/>
          <w:r w:rsidRPr="00EA68A8">
            <w:rPr>
              <w:rStyle w:val="aff"/>
              <w:color w:val="000000"/>
              <w:rtl/>
            </w:rPr>
            <w:t>אלאלוף</w:t>
          </w:r>
          <w:proofErr w:type="spellEnd"/>
          <w:r w:rsidRPr="00EA68A8">
            <w:rPr>
              <w:rStyle w:val="aff"/>
              <w:color w:val="000000"/>
              <w:rtl/>
            </w:rPr>
            <w:t>:</w:t>
          </w:r>
        </w:p>
      </w:sdtContent>
    </w:sdt>
    <w:p w:rsidR="00EA68A8" w:rsidRDefault="00EA68A8" w:rsidP="00EA68A8">
      <w:pPr>
        <w:pStyle w:val="KeepWithNext"/>
        <w:rPr>
          <w:rtl/>
          <w:lang w:eastAsia="he-IL"/>
        </w:rPr>
      </w:pPr>
    </w:p>
    <w:p w:rsidR="003A2B4B" w:rsidRDefault="003A2B4B" w:rsidP="00EA68A8">
      <w:pPr>
        <w:rPr>
          <w:rtl/>
          <w:lang w:eastAsia="he-IL"/>
        </w:rPr>
      </w:pPr>
      <w:bookmarkStart w:id="679" w:name="_ETM_Q1_5284000"/>
      <w:bookmarkStart w:id="680" w:name="_ETM_Q1_5277000"/>
      <w:bookmarkEnd w:id="679"/>
      <w:bookmarkEnd w:id="680"/>
      <w:r>
        <w:rPr>
          <w:rFonts w:hint="cs"/>
          <w:rtl/>
          <w:lang w:eastAsia="he-IL"/>
        </w:rPr>
        <w:t>חבר'ה, לא נזלזל ולא נהיה פזיזים בהצעת החוק, נעשה אותה באחריות מלאה</w:t>
      </w:r>
      <w:r w:rsidR="00EA68A8">
        <w:rPr>
          <w:rFonts w:hint="cs"/>
          <w:rtl/>
          <w:lang w:eastAsia="he-IL"/>
        </w:rPr>
        <w:t xml:space="preserve">, אבל יש נושאים שלא </w:t>
      </w:r>
      <w:bookmarkStart w:id="681" w:name="_ETM_Q1_5287000"/>
      <w:bookmarkEnd w:id="681"/>
      <w:r w:rsidR="00EA68A8">
        <w:rPr>
          <w:rFonts w:hint="cs"/>
          <w:rtl/>
          <w:lang w:eastAsia="he-IL"/>
        </w:rPr>
        <w:t>נצליח להגיע אליהם</w:t>
      </w:r>
      <w:r>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542627895"/>
        <w:placeholder>
          <w:docPart w:val="C88901F390414F438F65DAE5AAEC8533"/>
        </w:placeholder>
      </w:sdtPr>
      <w:sdtEndPr/>
      <w:sdtContent>
        <w:p w:rsidR="003A2B4B" w:rsidRDefault="003A2B4B" w:rsidP="00EA68A8">
          <w:pPr>
            <w:pStyle w:val="afb"/>
            <w:rPr>
              <w:rtl/>
              <w:lang w:eastAsia="he-IL"/>
            </w:rPr>
          </w:pPr>
          <w:r>
            <w:rPr>
              <w:rStyle w:val="aff"/>
              <w:rFonts w:hint="cs"/>
              <w:color w:val="000000"/>
              <w:rtl/>
            </w:rPr>
            <w:t>ק</w:t>
          </w:r>
          <w:r w:rsidR="00EA68A8">
            <w:rPr>
              <w:rStyle w:val="aff"/>
              <w:rFonts w:hint="cs"/>
              <w:color w:val="000000"/>
              <w:rtl/>
            </w:rPr>
            <w:t>ו</w:t>
          </w:r>
          <w:r>
            <w:rPr>
              <w:rStyle w:val="aff"/>
              <w:rFonts w:hint="cs"/>
              <w:color w:val="000000"/>
              <w:rtl/>
            </w:rPr>
            <w:t>ב</w:t>
          </w:r>
          <w:r w:rsidR="00EA68A8">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EA68A8" w:rsidRDefault="003A2B4B" w:rsidP="003A2B4B">
      <w:pPr>
        <w:rPr>
          <w:rtl/>
          <w:lang w:eastAsia="he-IL"/>
        </w:rPr>
      </w:pPr>
      <w:r>
        <w:rPr>
          <w:rFonts w:hint="cs"/>
          <w:rtl/>
          <w:lang w:eastAsia="he-IL"/>
        </w:rPr>
        <w:t xml:space="preserve">אבל מה שלא יעוגן היום, לא יעוגן גם מחר. </w:t>
      </w:r>
    </w:p>
    <w:p w:rsidR="00EA68A8" w:rsidRDefault="00EA68A8" w:rsidP="003A2B4B">
      <w:pPr>
        <w:rPr>
          <w:rtl/>
          <w:lang w:eastAsia="he-IL"/>
        </w:rPr>
      </w:pPr>
      <w:bookmarkStart w:id="682" w:name="_ETM_Q1_5297000"/>
      <w:bookmarkEnd w:id="682"/>
    </w:p>
    <w:sdt>
      <w:sdtPr>
        <w:rPr>
          <w:rtl/>
        </w:rPr>
        <w:alias w:val="יור"/>
        <w:tag w:val="&lt;ID&gt;5299&lt;/ID&gt;&lt;Name&gt;אלי אלאלוף - יו&quot;רַ&lt;/Name&gt;&lt;Data&gt;אלי אלאלוף&lt;/Data&gt;&lt;Shortcut&gt;אלאל&lt;/Shortcut&gt;"/>
        <w:id w:val="-334461068"/>
        <w:placeholder>
          <w:docPart w:val="DefaultPlaceholder_-1854013440"/>
        </w:placeholder>
        <w15:color w:val="993366"/>
      </w:sdtPr>
      <w:sdtEndPr/>
      <w:sdtContent>
        <w:p w:rsidR="00EA68A8" w:rsidRDefault="00EA68A8" w:rsidP="00EA68A8">
          <w:pPr>
            <w:pStyle w:val="af8"/>
            <w:keepNext/>
            <w:rPr>
              <w:rtl/>
            </w:rPr>
          </w:pPr>
          <w:r w:rsidRPr="00EA68A8">
            <w:rPr>
              <w:color w:val="000000"/>
              <w:rtl/>
            </w:rPr>
            <w:t xml:space="preserve">היו"ר </w:t>
          </w:r>
          <w:r w:rsidRPr="00EA68A8">
            <w:rPr>
              <w:rStyle w:val="aff"/>
              <w:color w:val="000000"/>
              <w:rtl/>
            </w:rPr>
            <w:t xml:space="preserve">אלי </w:t>
          </w:r>
          <w:proofErr w:type="spellStart"/>
          <w:r w:rsidRPr="00EA68A8">
            <w:rPr>
              <w:rStyle w:val="aff"/>
              <w:color w:val="000000"/>
              <w:rtl/>
            </w:rPr>
            <w:t>אלאלוף</w:t>
          </w:r>
          <w:proofErr w:type="spellEnd"/>
          <w:r w:rsidRPr="00EA68A8">
            <w:rPr>
              <w:rStyle w:val="aff"/>
              <w:color w:val="000000"/>
              <w:rtl/>
            </w:rPr>
            <w:t>:</w:t>
          </w:r>
        </w:p>
      </w:sdtContent>
    </w:sdt>
    <w:p w:rsidR="00EA68A8" w:rsidRDefault="00EA68A8" w:rsidP="00EA68A8">
      <w:pPr>
        <w:pStyle w:val="KeepWithNext"/>
        <w:rPr>
          <w:rtl/>
          <w:lang w:eastAsia="he-IL"/>
        </w:rPr>
      </w:pPr>
    </w:p>
    <w:p w:rsidR="00EA68A8" w:rsidRDefault="00EA68A8" w:rsidP="00EA68A8">
      <w:pPr>
        <w:rPr>
          <w:rtl/>
          <w:lang w:eastAsia="he-IL"/>
        </w:rPr>
      </w:pPr>
      <w:bookmarkStart w:id="683" w:name="_ETM_Q1_5293000"/>
      <w:bookmarkEnd w:id="683"/>
      <w:r>
        <w:rPr>
          <w:rFonts w:hint="cs"/>
          <w:rtl/>
          <w:lang w:eastAsia="he-IL"/>
        </w:rPr>
        <w:t>אתם יודעים כמה נכים יש בכלל בחו"ל?</w:t>
      </w:r>
    </w:p>
    <w:p w:rsidR="00EA68A8" w:rsidRDefault="00EA68A8" w:rsidP="00EA68A8">
      <w:pPr>
        <w:rPr>
          <w:rtl/>
          <w:lang w:eastAsia="he-IL"/>
        </w:rPr>
      </w:pPr>
    </w:p>
    <w:bookmarkStart w:id="684" w:name="_ETM_Q1_5298000" w:displacedByCustomXml="next"/>
    <w:bookmarkEnd w:id="684" w:displacedByCustomXml="next"/>
    <w:sdt>
      <w:sdtPr>
        <w:rPr>
          <w:rtl/>
        </w:rPr>
        <w:alias w:val="דובר_המשך"/>
        <w:tag w:val="&lt;ID&gt;825247&lt;/ID&gt;&lt;Name&gt;יעקב זכאי&lt;/Name&gt;&lt;Data&gt;יעקב זכאי&lt;/Data&gt;&lt;Shortcut&gt;יעזכ&lt;/Shortcut&gt;"/>
        <w:id w:val="1473185095"/>
        <w:placeholder>
          <w:docPart w:val="DefaultPlaceholder_-1854013440"/>
        </w:placeholder>
        <w15:color w:val="993366"/>
      </w:sdtPr>
      <w:sdtEndPr/>
      <w:sdtContent>
        <w:p w:rsidR="00EA68A8" w:rsidRDefault="00EA68A8" w:rsidP="00EA68A8">
          <w:pPr>
            <w:pStyle w:val="-"/>
            <w:keepNext/>
            <w:rPr>
              <w:rtl/>
            </w:rPr>
          </w:pPr>
          <w:r w:rsidRPr="00EA68A8">
            <w:rPr>
              <w:rStyle w:val="aff"/>
              <w:color w:val="000000"/>
              <w:rtl/>
            </w:rPr>
            <w:t>ק</w:t>
          </w:r>
          <w:r>
            <w:rPr>
              <w:rStyle w:val="aff"/>
              <w:rFonts w:hint="cs"/>
              <w:color w:val="000000"/>
              <w:rtl/>
            </w:rPr>
            <w:t>ו</w:t>
          </w:r>
          <w:r w:rsidRPr="00EA68A8">
            <w:rPr>
              <w:rStyle w:val="aff"/>
              <w:color w:val="000000"/>
              <w:rtl/>
            </w:rPr>
            <w:t>ב</w:t>
          </w:r>
          <w:r>
            <w:rPr>
              <w:rStyle w:val="aff"/>
              <w:rFonts w:hint="cs"/>
              <w:color w:val="000000"/>
              <w:rtl/>
            </w:rPr>
            <w:t>י</w:t>
          </w:r>
          <w:r w:rsidRPr="00EA68A8">
            <w:rPr>
              <w:rStyle w:val="aff"/>
              <w:color w:val="000000"/>
              <w:rtl/>
            </w:rPr>
            <w:t xml:space="preserve"> זכאי:</w:t>
          </w:r>
        </w:p>
      </w:sdtContent>
    </w:sdt>
    <w:p w:rsidR="00EA68A8" w:rsidRDefault="00EA68A8" w:rsidP="00EA68A8">
      <w:pPr>
        <w:pStyle w:val="KeepWithNext"/>
        <w:rPr>
          <w:rtl/>
          <w:lang w:eastAsia="he-IL"/>
        </w:rPr>
      </w:pPr>
    </w:p>
    <w:p w:rsidR="003A2B4B" w:rsidRDefault="003A2B4B" w:rsidP="003A2B4B">
      <w:pPr>
        <w:rPr>
          <w:rtl/>
          <w:lang w:eastAsia="he-IL"/>
        </w:rPr>
      </w:pPr>
      <w:bookmarkStart w:id="685" w:name="_ETM_Q1_5299000"/>
      <w:bookmarkEnd w:id="685"/>
      <w:r>
        <w:rPr>
          <w:rFonts w:hint="cs"/>
          <w:rtl/>
          <w:lang w:eastAsia="he-IL"/>
        </w:rPr>
        <w:t>כמה מאות</w:t>
      </w:r>
      <w:r w:rsidR="00EA68A8">
        <w:rPr>
          <w:rFonts w:hint="cs"/>
          <w:rtl/>
          <w:lang w:eastAsia="he-IL"/>
        </w:rPr>
        <w:t xml:space="preserve">, </w:t>
      </w:r>
      <w:bookmarkStart w:id="686" w:name="_ETM_Q1_5303000"/>
      <w:bookmarkEnd w:id="686"/>
      <w:r w:rsidR="00EA68A8">
        <w:rPr>
          <w:rFonts w:hint="cs"/>
          <w:rtl/>
          <w:lang w:eastAsia="he-IL"/>
        </w:rPr>
        <w:t>אם לא יותר</w:t>
      </w:r>
      <w:r>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38841523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בצפון אמריקה יש לנו מעל 1,000 נכי צה</w:t>
      </w:r>
      <w:r w:rsidR="00EA68A8">
        <w:rPr>
          <w:rFonts w:hint="cs"/>
          <w:rtl/>
          <w:lang w:eastAsia="he-IL"/>
        </w:rPr>
        <w:t>"</w:t>
      </w:r>
      <w:r>
        <w:rPr>
          <w:rFonts w:hint="cs"/>
          <w:rtl/>
          <w:lang w:eastAsia="he-IL"/>
        </w:rPr>
        <w:t xml:space="preserve">ל.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916469810"/>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4845C1">
      <w:pPr>
        <w:rPr>
          <w:rtl/>
          <w:lang w:eastAsia="he-IL"/>
        </w:rPr>
      </w:pPr>
      <w:r>
        <w:rPr>
          <w:rFonts w:hint="cs"/>
          <w:rtl/>
          <w:lang w:eastAsia="he-IL"/>
        </w:rPr>
        <w:t xml:space="preserve">באמת צריך להתייחס לזה, לא רק בגלל שזה צפון אמריקה, אלא </w:t>
      </w:r>
      <w:r w:rsidR="004845C1">
        <w:rPr>
          <w:rFonts w:hint="cs"/>
          <w:rtl/>
          <w:lang w:eastAsia="he-IL"/>
        </w:rPr>
        <w:t>גם מפני ש</w:t>
      </w:r>
      <w:r>
        <w:rPr>
          <w:rFonts w:hint="cs"/>
          <w:rtl/>
          <w:lang w:eastAsia="he-IL"/>
        </w:rPr>
        <w:t>יכול להיות ש</w:t>
      </w:r>
      <w:r w:rsidR="004845C1">
        <w:rPr>
          <w:rFonts w:hint="cs"/>
          <w:rtl/>
          <w:lang w:eastAsia="he-IL"/>
        </w:rPr>
        <w:t>אלה גם כאלה ש</w:t>
      </w:r>
      <w:r>
        <w:rPr>
          <w:rFonts w:hint="cs"/>
          <w:rtl/>
          <w:lang w:eastAsia="he-IL"/>
        </w:rPr>
        <w:t xml:space="preserve">באו לעזור לנו וחזרו נכים, וזה כבוד לשרת אותם. </w:t>
      </w:r>
    </w:p>
    <w:p w:rsidR="003A2B4B" w:rsidRDefault="003A2B4B" w:rsidP="003A2B4B">
      <w:pPr>
        <w:rPr>
          <w:rtl/>
          <w:lang w:eastAsia="he-IL"/>
        </w:rPr>
      </w:pPr>
    </w:p>
    <w:sdt>
      <w:sdtPr>
        <w:rPr>
          <w:rFonts w:hint="cs"/>
          <w:rtl/>
        </w:rPr>
        <w:alias w:val="דובר"/>
        <w:tag w:val="&lt;ID&gt;0&lt;/ID&gt;&lt;Name&gt;מאיר חלבי&lt;/Name&gt;&lt;Data&gt;מאיר חלבי&lt;/Data&gt;&lt;MemberID&gt;&lt;/MemberID&gt;"/>
        <w:id w:val="-2055305567"/>
        <w:placeholder>
          <w:docPart w:val="C88901F390414F438F65DAE5AAEC8533"/>
        </w:placeholder>
      </w:sdtPr>
      <w:sdtEndPr/>
      <w:sdtContent>
        <w:p w:rsidR="003A2B4B" w:rsidRDefault="003A2B4B" w:rsidP="003A2B4B">
          <w:pPr>
            <w:pStyle w:val="a5"/>
            <w:rPr>
              <w:rtl/>
            </w:rPr>
          </w:pPr>
          <w:r>
            <w:rPr>
              <w:rStyle w:val="aff"/>
              <w:rFonts w:hint="cs"/>
              <w:color w:val="000000"/>
              <w:rtl/>
            </w:rPr>
            <w:t>מאיר חלבי</w:t>
          </w:r>
          <w:r>
            <w:rPr>
              <w:rFonts w:hint="cs"/>
              <w:color w:val="000000"/>
              <w:rtl/>
            </w:rPr>
            <w:t>:</w:t>
          </w:r>
        </w:p>
      </w:sdtContent>
    </w:sdt>
    <w:p w:rsidR="003A2B4B" w:rsidRDefault="003A2B4B" w:rsidP="003A2B4B">
      <w:pPr>
        <w:pStyle w:val="KeepWithNext"/>
        <w:rPr>
          <w:rtl/>
          <w:lang w:eastAsia="he-IL"/>
        </w:rPr>
      </w:pPr>
    </w:p>
    <w:p w:rsidR="003A2B4B" w:rsidRDefault="003A2B4B" w:rsidP="004845C1">
      <w:pPr>
        <w:rPr>
          <w:rtl/>
          <w:lang w:eastAsia="he-IL"/>
        </w:rPr>
      </w:pPr>
      <w:r>
        <w:rPr>
          <w:rFonts w:hint="cs"/>
          <w:rtl/>
          <w:lang w:eastAsia="he-IL"/>
        </w:rPr>
        <w:t>א</w:t>
      </w:r>
      <w:r w:rsidR="004845C1">
        <w:rPr>
          <w:rFonts w:hint="cs"/>
          <w:rtl/>
          <w:lang w:eastAsia="he-IL"/>
        </w:rPr>
        <w:t>פשר</w:t>
      </w:r>
      <w:r>
        <w:rPr>
          <w:rFonts w:hint="cs"/>
          <w:rtl/>
          <w:lang w:eastAsia="he-IL"/>
        </w:rPr>
        <w:t xml:space="preserve"> לדאוג </w:t>
      </w:r>
      <w:r w:rsidR="004845C1">
        <w:rPr>
          <w:rFonts w:hint="cs"/>
          <w:rtl/>
          <w:lang w:eastAsia="he-IL"/>
        </w:rPr>
        <w:t xml:space="preserve">להם </w:t>
      </w:r>
      <w:r>
        <w:rPr>
          <w:rFonts w:hint="cs"/>
          <w:rtl/>
          <w:lang w:eastAsia="he-IL"/>
        </w:rPr>
        <w:t>לזכות הצבעה.</w:t>
      </w:r>
      <w:r w:rsidR="004845C1">
        <w:rPr>
          <w:rFonts w:hint="cs"/>
          <w:rtl/>
          <w:lang w:eastAsia="he-IL"/>
        </w:rPr>
        <w:t>..</w:t>
      </w:r>
      <w:r>
        <w:rPr>
          <w:rFonts w:hint="cs"/>
          <w:rtl/>
          <w:lang w:eastAsia="he-IL"/>
        </w:rPr>
        <w:t xml:space="preserve">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1847545919"/>
        <w:placeholder>
          <w:docPart w:val="DefaultPlaceholder_-1854013440"/>
        </w:placeholder>
        <w15:color w:val="993366"/>
      </w:sdtPr>
      <w:sdtEndPr/>
      <w:sdtContent>
        <w:p w:rsidR="004845C1" w:rsidRDefault="004845C1" w:rsidP="004845C1">
          <w:pPr>
            <w:pStyle w:val="af8"/>
            <w:keepNext/>
            <w:rPr>
              <w:rtl/>
            </w:rPr>
          </w:pPr>
          <w:r w:rsidRPr="004845C1">
            <w:rPr>
              <w:color w:val="000000"/>
              <w:rtl/>
            </w:rPr>
            <w:t xml:space="preserve">היו"ר </w:t>
          </w:r>
          <w:r w:rsidRPr="004845C1">
            <w:rPr>
              <w:rStyle w:val="aff"/>
              <w:color w:val="000000"/>
              <w:rtl/>
            </w:rPr>
            <w:t xml:space="preserve">אלי </w:t>
          </w:r>
          <w:proofErr w:type="spellStart"/>
          <w:r w:rsidRPr="004845C1">
            <w:rPr>
              <w:rStyle w:val="aff"/>
              <w:color w:val="000000"/>
              <w:rtl/>
            </w:rPr>
            <w:t>אלאלוף</w:t>
          </w:r>
          <w:proofErr w:type="spellEnd"/>
          <w:r w:rsidRPr="004845C1">
            <w:rPr>
              <w:rStyle w:val="aff"/>
              <w:color w:val="000000"/>
              <w:rtl/>
            </w:rPr>
            <w:t>:</w:t>
          </w:r>
        </w:p>
      </w:sdtContent>
    </w:sdt>
    <w:p w:rsidR="004845C1" w:rsidRDefault="004845C1" w:rsidP="004845C1">
      <w:pPr>
        <w:pStyle w:val="KeepWithNext"/>
        <w:rPr>
          <w:rtl/>
          <w:lang w:eastAsia="he-IL"/>
        </w:rPr>
      </w:pPr>
    </w:p>
    <w:p w:rsidR="004845C1" w:rsidRPr="004845C1" w:rsidRDefault="004845C1" w:rsidP="004845C1">
      <w:pPr>
        <w:rPr>
          <w:rtl/>
          <w:lang w:eastAsia="he-IL"/>
        </w:rPr>
      </w:pPr>
      <w:bookmarkStart w:id="687" w:name="_ETM_Q1_5340000"/>
      <w:bookmarkEnd w:id="687"/>
      <w:r>
        <w:rPr>
          <w:rFonts w:hint="cs"/>
          <w:rtl/>
          <w:lang w:eastAsia="he-IL"/>
        </w:rPr>
        <w:t>זה ילך לפורום אחר...</w:t>
      </w:r>
    </w:p>
    <w:p w:rsidR="004845C1" w:rsidRDefault="004845C1" w:rsidP="004845C1">
      <w:pPr>
        <w:rPr>
          <w:rtl/>
          <w:lang w:eastAsia="he-IL"/>
        </w:rPr>
      </w:pPr>
      <w:bookmarkStart w:id="688" w:name="_ETM_Q1_5334000"/>
      <w:bookmarkEnd w:id="688"/>
    </w:p>
    <w:p w:rsidR="004845C1" w:rsidRDefault="004845C1" w:rsidP="004845C1">
      <w:pPr>
        <w:rPr>
          <w:rtl/>
          <w:lang w:eastAsia="he-IL"/>
        </w:rPr>
      </w:pPr>
      <w:bookmarkStart w:id="689" w:name="_ETM_Q1_5336000"/>
      <w:bookmarkEnd w:id="689"/>
      <w:r>
        <w:rPr>
          <w:rFonts w:hint="cs"/>
          <w:rtl/>
          <w:lang w:eastAsia="he-IL"/>
        </w:rPr>
        <w:t xml:space="preserve">אומרים לי שבכל מקרה אני צריך לתת לכם </w:t>
      </w:r>
      <w:bookmarkStart w:id="690" w:name="_ETM_Q1_5341000"/>
      <w:bookmarkEnd w:id="690"/>
      <w:r>
        <w:rPr>
          <w:rFonts w:hint="cs"/>
          <w:rtl/>
          <w:lang w:eastAsia="he-IL"/>
        </w:rPr>
        <w:t xml:space="preserve">10 דקות הפסקה, אז נחזור בשעה 12:00. </w:t>
      </w:r>
    </w:p>
    <w:p w:rsidR="004845C1" w:rsidRPr="004845C1" w:rsidRDefault="004845C1" w:rsidP="004845C1">
      <w:pPr>
        <w:rPr>
          <w:rtl/>
          <w:lang w:eastAsia="he-IL"/>
        </w:rPr>
      </w:pPr>
      <w:bookmarkStart w:id="691" w:name="_ETM_Q1_5344000"/>
      <w:bookmarkEnd w:id="691"/>
    </w:p>
    <w:sdt>
      <w:sdtPr>
        <w:rPr>
          <w:rFonts w:hint="cs"/>
          <w:rtl/>
          <w:lang w:eastAsia="he-IL"/>
        </w:rPr>
        <w:alias w:val="הפסקה"/>
        <w:tag w:val="&lt;ID&gt;&lt;/ID&gt;&lt;Name&gt;(הישיבה נפסקה בשעה 11:52 ונתחדשה בשעה 11:52.)&lt;/Name&gt;&lt;Data&gt;(הישיבה נפסקה בשעה 11:52 ונתחדשה בשעה 11:52.)&lt;/Data&gt;&lt;BreakDateTime&gt;11:52&lt;/BreakDateTime&gt;&lt;ResumedDateTime&gt;11:52&lt;/ResumedDateTime&gt;"/>
        <w:id w:val="-1608642851"/>
        <w:placeholder>
          <w:docPart w:val="C88901F390414F438F65DAE5AAEC8533"/>
        </w:placeholder>
      </w:sdtPr>
      <w:sdtEndPr/>
      <w:sdtContent>
        <w:p w:rsidR="003A2B4B" w:rsidRDefault="003A2B4B" w:rsidP="003A2B4B">
          <w:pPr>
            <w:pStyle w:val="afc"/>
            <w:rPr>
              <w:rtl/>
              <w:lang w:eastAsia="he-IL"/>
            </w:rPr>
          </w:pPr>
          <w:r>
            <w:rPr>
              <w:rStyle w:val="aff"/>
              <w:rFonts w:hint="cs"/>
              <w:color w:val="000000"/>
              <w:rtl/>
            </w:rPr>
            <w:t xml:space="preserve">(הישיבה נפסקה בשעה 11:52 </w:t>
          </w:r>
          <w:proofErr w:type="spellStart"/>
          <w:r>
            <w:rPr>
              <w:rStyle w:val="aff"/>
              <w:rFonts w:hint="cs"/>
              <w:color w:val="000000"/>
              <w:rtl/>
            </w:rPr>
            <w:t>ונתחדשה</w:t>
          </w:r>
          <w:proofErr w:type="spellEnd"/>
          <w:r>
            <w:rPr>
              <w:rStyle w:val="aff"/>
              <w:rFonts w:hint="cs"/>
              <w:color w:val="000000"/>
              <w:rtl/>
            </w:rPr>
            <w:t xml:space="preserve"> בשעה 12:08.)</w:t>
          </w:r>
        </w:p>
      </w:sdtContent>
    </w:sdt>
    <w:p w:rsidR="003A2B4B" w:rsidRDefault="003A2B4B" w:rsidP="003A2B4B">
      <w:pPr>
        <w:pStyle w:val="KeepWithNext"/>
        <w:rPr>
          <w:rtl/>
          <w:lang w:eastAsia="he-IL"/>
        </w:rPr>
      </w:pPr>
    </w:p>
    <w:sdt>
      <w:sdtPr>
        <w:rPr>
          <w:rtl/>
        </w:rPr>
        <w:alias w:val="יור"/>
        <w:tag w:val="&lt;ID&gt;5299&lt;/ID&gt;&lt;Name&gt;אלי אלאלוף - יו&quot;רַ&lt;/Name&gt;&lt;Data&gt;אלי אלאלוף&lt;/Data&gt;&lt;Shortcut&gt;אלאל&lt;/Shortcut&gt;"/>
        <w:id w:val="-161856777"/>
        <w:placeholder>
          <w:docPart w:val="DefaultPlaceholder_-1854013440"/>
        </w:placeholder>
        <w15:color w:val="993366"/>
      </w:sdtPr>
      <w:sdtEndPr/>
      <w:sdtContent>
        <w:p w:rsidR="00664DAF" w:rsidRDefault="00664DAF" w:rsidP="00664DAF">
          <w:pPr>
            <w:pStyle w:val="af8"/>
            <w:keepNext/>
            <w:rPr>
              <w:rtl/>
            </w:rPr>
          </w:pPr>
          <w:r w:rsidRPr="00664DAF">
            <w:rPr>
              <w:color w:val="000000"/>
              <w:rtl/>
            </w:rPr>
            <w:t xml:space="preserve">היו"ר </w:t>
          </w:r>
          <w:r w:rsidRPr="00664DAF">
            <w:rPr>
              <w:rStyle w:val="aff"/>
              <w:color w:val="000000"/>
              <w:rtl/>
            </w:rPr>
            <w:t xml:space="preserve">אלי </w:t>
          </w:r>
          <w:proofErr w:type="spellStart"/>
          <w:r w:rsidRPr="00664DAF">
            <w:rPr>
              <w:rStyle w:val="aff"/>
              <w:color w:val="000000"/>
              <w:rtl/>
            </w:rPr>
            <w:t>אלאלוף</w:t>
          </w:r>
          <w:proofErr w:type="spellEnd"/>
          <w:r w:rsidRPr="00664DAF">
            <w:rPr>
              <w:rStyle w:val="aff"/>
              <w:color w:val="000000"/>
              <w:rtl/>
            </w:rPr>
            <w:t>:</w:t>
          </w:r>
        </w:p>
      </w:sdtContent>
    </w:sdt>
    <w:p w:rsidR="00664DAF" w:rsidRDefault="00664DAF" w:rsidP="00664DAF">
      <w:pPr>
        <w:pStyle w:val="KeepWithNext"/>
        <w:rPr>
          <w:rtl/>
          <w:lang w:eastAsia="he-IL"/>
        </w:rPr>
      </w:pPr>
    </w:p>
    <w:p w:rsidR="00664DAF" w:rsidRDefault="00664DAF" w:rsidP="00664DAF">
      <w:pPr>
        <w:rPr>
          <w:rtl/>
          <w:lang w:eastAsia="he-IL"/>
        </w:rPr>
      </w:pPr>
      <w:bookmarkStart w:id="692" w:name="_ETM_Q1_6446000"/>
      <w:bookmarkEnd w:id="692"/>
      <w:r>
        <w:rPr>
          <w:rFonts w:hint="cs"/>
          <w:rtl/>
          <w:lang w:eastAsia="he-IL"/>
        </w:rPr>
        <w:t xml:space="preserve">ברשותכם נמשיך בקריאה. בבקשה, יעל. </w:t>
      </w:r>
    </w:p>
    <w:p w:rsidR="00664DAF" w:rsidRPr="00664DAF" w:rsidRDefault="00664DAF" w:rsidP="00664DAF">
      <w:pPr>
        <w:rPr>
          <w:rtl/>
          <w:lang w:eastAsia="he-IL"/>
        </w:rPr>
      </w:pPr>
      <w:bookmarkStart w:id="693" w:name="_ETM_Q1_6447000"/>
      <w:bookmarkEnd w:id="693"/>
    </w:p>
    <w:sdt>
      <w:sdtPr>
        <w:rPr>
          <w:rFonts w:hint="cs"/>
          <w:rtl/>
        </w:rPr>
        <w:alias w:val="דובר"/>
        <w:tag w:val="&lt;ID&gt;0&lt;/ID&gt;&lt;Name&gt;יעל סלנט&lt;/Name&gt;&lt;Data&gt;יעל סלנט&lt;/Data&gt;&lt;MemberID&gt;&lt;/MemberID&gt;"/>
        <w:id w:val="1399018247"/>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664DAF" w:rsidRDefault="00664DAF" w:rsidP="003A2B4B">
      <w:pPr>
        <w:rPr>
          <w:rtl/>
          <w:lang w:eastAsia="he-IL"/>
        </w:rPr>
      </w:pPr>
      <w:r>
        <w:rPr>
          <w:rFonts w:hint="cs"/>
          <w:rtl/>
          <w:lang w:eastAsia="he-IL"/>
        </w:rPr>
        <w:t>אנחנו בהחלפת סעיף 43:</w:t>
      </w:r>
    </w:p>
    <w:p w:rsidR="00664DAF" w:rsidRDefault="00664DAF" w:rsidP="003A2B4B">
      <w:pPr>
        <w:rPr>
          <w:rtl/>
          <w:lang w:eastAsia="he-IL"/>
        </w:rPr>
      </w:pPr>
    </w:p>
    <w:tbl>
      <w:tblPr>
        <w:bidiVisual/>
        <w:tblW w:w="9638" w:type="dxa"/>
        <w:jc w:val="center"/>
        <w:tblLayout w:type="fixed"/>
        <w:tblCellMar>
          <w:top w:w="57" w:type="dxa"/>
          <w:left w:w="0" w:type="dxa"/>
          <w:bottom w:w="57" w:type="dxa"/>
          <w:right w:w="0" w:type="dxa"/>
        </w:tblCellMar>
        <w:tblLook w:val="0000" w:firstRow="0" w:lastRow="0" w:firstColumn="0" w:lastColumn="0" w:noHBand="0" w:noVBand="0"/>
      </w:tblPr>
      <w:tblGrid>
        <w:gridCol w:w="1869"/>
        <w:gridCol w:w="624"/>
        <w:gridCol w:w="1872"/>
        <w:gridCol w:w="624"/>
        <w:gridCol w:w="4649"/>
      </w:tblGrid>
      <w:tr w:rsidR="00664DAF" w:rsidRPr="004B27F3" w:rsidTr="00293818">
        <w:trPr>
          <w:cantSplit/>
          <w:jc w:val="center"/>
        </w:trPr>
        <w:tc>
          <w:tcPr>
            <w:tcW w:w="1869" w:type="dxa"/>
            <w:shd w:val="clear" w:color="auto" w:fill="auto"/>
            <w:tcMar>
              <w:top w:w="91" w:type="dxa"/>
              <w:left w:w="0" w:type="dxa"/>
              <w:bottom w:w="91" w:type="dxa"/>
              <w:right w:w="0" w:type="dxa"/>
            </w:tcMar>
          </w:tcPr>
          <w:p w:rsidR="00664DAF" w:rsidRPr="0092421E" w:rsidRDefault="00664DAF" w:rsidP="0092421E">
            <w:pPr>
              <w:pStyle w:val="TableSideHeading"/>
              <w:ind w:left="294"/>
              <w:rPr>
                <w:sz w:val="24"/>
                <w:szCs w:val="24"/>
                <w:rtl/>
              </w:rPr>
            </w:pPr>
            <w:bookmarkStart w:id="694" w:name="_ETM_Q1_6453000"/>
            <w:bookmarkEnd w:id="694"/>
            <w:r w:rsidRPr="0092421E">
              <w:rPr>
                <w:rFonts w:hint="cs"/>
                <w:sz w:val="24"/>
                <w:szCs w:val="24"/>
                <w:rtl/>
              </w:rPr>
              <w:t>"</w:t>
            </w:r>
            <w:r w:rsidRPr="0092421E">
              <w:rPr>
                <w:rFonts w:hint="eastAsia"/>
                <w:sz w:val="24"/>
                <w:szCs w:val="24"/>
                <w:rtl/>
              </w:rPr>
              <w:t>החלפת</w:t>
            </w:r>
            <w:r w:rsidRPr="0092421E">
              <w:rPr>
                <w:sz w:val="24"/>
                <w:szCs w:val="24"/>
                <w:rtl/>
              </w:rPr>
              <w:t xml:space="preserve"> </w:t>
            </w:r>
            <w:r w:rsidRPr="0092421E">
              <w:rPr>
                <w:rFonts w:hint="eastAsia"/>
                <w:sz w:val="24"/>
                <w:szCs w:val="24"/>
                <w:rtl/>
              </w:rPr>
              <w:t>סעיף</w:t>
            </w:r>
            <w:r w:rsidRPr="0092421E">
              <w:rPr>
                <w:sz w:val="24"/>
                <w:szCs w:val="24"/>
                <w:rtl/>
              </w:rPr>
              <w:t xml:space="preserve"> 43</w:t>
            </w:r>
            <w:r w:rsidRPr="0092421E">
              <w:rPr>
                <w:rFonts w:hint="eastAsia"/>
                <w:sz w:val="24"/>
                <w:szCs w:val="24"/>
                <w:rtl/>
              </w:rPr>
              <w:t>א</w:t>
            </w:r>
          </w:p>
        </w:tc>
        <w:tc>
          <w:tcPr>
            <w:tcW w:w="624" w:type="dxa"/>
            <w:shd w:val="clear" w:color="auto" w:fill="auto"/>
            <w:tcMar>
              <w:top w:w="91" w:type="dxa"/>
              <w:left w:w="0" w:type="dxa"/>
              <w:bottom w:w="91" w:type="dxa"/>
              <w:right w:w="0" w:type="dxa"/>
            </w:tcMar>
          </w:tcPr>
          <w:p w:rsidR="00664DAF" w:rsidRPr="0092421E" w:rsidRDefault="00664DAF" w:rsidP="00293818">
            <w:pPr>
              <w:pStyle w:val="TableText"/>
              <w:rPr>
                <w:sz w:val="24"/>
                <w:szCs w:val="24"/>
                <w:rtl/>
              </w:rPr>
            </w:pPr>
            <w:r w:rsidRPr="0092421E">
              <w:rPr>
                <w:sz w:val="24"/>
                <w:szCs w:val="24"/>
                <w:rtl/>
              </w:rPr>
              <w:t>30.</w:t>
            </w:r>
            <w:r w:rsidRPr="0092421E">
              <w:rPr>
                <w:sz w:val="24"/>
                <w:szCs w:val="24"/>
                <w:rtl/>
              </w:rPr>
              <w:tab/>
            </w:r>
          </w:p>
        </w:tc>
        <w:tc>
          <w:tcPr>
            <w:tcW w:w="7145" w:type="dxa"/>
            <w:gridSpan w:val="3"/>
            <w:shd w:val="clear" w:color="auto" w:fill="auto"/>
            <w:tcMar>
              <w:top w:w="91" w:type="dxa"/>
              <w:left w:w="0" w:type="dxa"/>
              <w:bottom w:w="91" w:type="dxa"/>
              <w:right w:w="0" w:type="dxa"/>
            </w:tcMar>
          </w:tcPr>
          <w:p w:rsidR="00664DAF" w:rsidRPr="0092421E" w:rsidRDefault="00664DAF" w:rsidP="00293818">
            <w:pPr>
              <w:pStyle w:val="TableBlock"/>
              <w:rPr>
                <w:sz w:val="24"/>
                <w:szCs w:val="24"/>
                <w:rtl/>
              </w:rPr>
            </w:pPr>
            <w:r w:rsidRPr="0092421E">
              <w:rPr>
                <w:rFonts w:hint="eastAsia"/>
                <w:sz w:val="24"/>
                <w:szCs w:val="24"/>
                <w:rtl/>
              </w:rPr>
              <w:t>במקום</w:t>
            </w:r>
            <w:r w:rsidRPr="0092421E">
              <w:rPr>
                <w:sz w:val="24"/>
                <w:szCs w:val="24"/>
                <w:rtl/>
              </w:rPr>
              <w:t xml:space="preserve"> </w:t>
            </w:r>
            <w:r w:rsidRPr="0092421E">
              <w:rPr>
                <w:rFonts w:hint="eastAsia"/>
                <w:sz w:val="24"/>
                <w:szCs w:val="24"/>
                <w:rtl/>
              </w:rPr>
              <w:t>סעיף</w:t>
            </w:r>
            <w:r w:rsidRPr="0092421E">
              <w:rPr>
                <w:sz w:val="24"/>
                <w:szCs w:val="24"/>
                <w:rtl/>
              </w:rPr>
              <w:t xml:space="preserve"> 43</w:t>
            </w:r>
            <w:r w:rsidRPr="0092421E">
              <w:rPr>
                <w:rFonts w:hint="eastAsia"/>
                <w:sz w:val="24"/>
                <w:szCs w:val="24"/>
                <w:rtl/>
              </w:rPr>
              <w:t>א</w:t>
            </w:r>
            <w:r w:rsidRPr="0092421E">
              <w:rPr>
                <w:sz w:val="24"/>
                <w:szCs w:val="24"/>
                <w:rtl/>
              </w:rPr>
              <w:t xml:space="preserve"> </w:t>
            </w:r>
            <w:r w:rsidRPr="0092421E">
              <w:rPr>
                <w:rFonts w:hint="eastAsia"/>
                <w:sz w:val="24"/>
                <w:szCs w:val="24"/>
                <w:rtl/>
              </w:rPr>
              <w:t>לחוק</w:t>
            </w:r>
            <w:r w:rsidRPr="0092421E">
              <w:rPr>
                <w:sz w:val="24"/>
                <w:szCs w:val="24"/>
                <w:rtl/>
              </w:rPr>
              <w:t xml:space="preserve"> </w:t>
            </w:r>
            <w:r w:rsidRPr="0092421E">
              <w:rPr>
                <w:rFonts w:hint="eastAsia"/>
                <w:sz w:val="24"/>
                <w:szCs w:val="24"/>
                <w:rtl/>
              </w:rPr>
              <w:t>העיקרי</w:t>
            </w:r>
            <w:r w:rsidRPr="0092421E">
              <w:rPr>
                <w:sz w:val="24"/>
                <w:szCs w:val="24"/>
                <w:rtl/>
              </w:rPr>
              <w:t xml:space="preserve"> </w:t>
            </w:r>
            <w:r w:rsidRPr="0092421E">
              <w:rPr>
                <w:rFonts w:hint="eastAsia"/>
                <w:sz w:val="24"/>
                <w:szCs w:val="24"/>
                <w:rtl/>
              </w:rPr>
              <w:t>יבוא</w:t>
            </w:r>
            <w:r w:rsidRPr="0092421E">
              <w:rPr>
                <w:sz w:val="24"/>
                <w:szCs w:val="24"/>
                <w:rtl/>
              </w:rPr>
              <w:t>:</w:t>
            </w:r>
          </w:p>
        </w:tc>
      </w:tr>
      <w:tr w:rsidR="00664DAF" w:rsidRPr="004B27F3" w:rsidTr="00293818">
        <w:trPr>
          <w:cantSplit/>
          <w:jc w:val="center"/>
        </w:trPr>
        <w:tc>
          <w:tcPr>
            <w:tcW w:w="1869" w:type="dxa"/>
            <w:shd w:val="clear" w:color="auto" w:fill="auto"/>
            <w:tcMar>
              <w:top w:w="91" w:type="dxa"/>
              <w:left w:w="0" w:type="dxa"/>
              <w:bottom w:w="91" w:type="dxa"/>
              <w:right w:w="0" w:type="dxa"/>
            </w:tcMar>
          </w:tcPr>
          <w:p w:rsidR="00664DAF" w:rsidRPr="0092421E" w:rsidRDefault="00664DAF" w:rsidP="0092421E">
            <w:pPr>
              <w:pStyle w:val="TableSideHeading"/>
              <w:ind w:left="294"/>
              <w:rPr>
                <w:sz w:val="24"/>
                <w:szCs w:val="24"/>
                <w:rtl/>
              </w:rPr>
            </w:pPr>
          </w:p>
        </w:tc>
        <w:tc>
          <w:tcPr>
            <w:tcW w:w="624" w:type="dxa"/>
            <w:shd w:val="clear" w:color="auto" w:fill="auto"/>
            <w:tcMar>
              <w:top w:w="91" w:type="dxa"/>
              <w:left w:w="0" w:type="dxa"/>
              <w:bottom w:w="91" w:type="dxa"/>
              <w:right w:w="0" w:type="dxa"/>
            </w:tcMar>
          </w:tcPr>
          <w:p w:rsidR="00664DAF" w:rsidRPr="0092421E" w:rsidRDefault="00664DAF" w:rsidP="00293818">
            <w:pPr>
              <w:pStyle w:val="TableText"/>
              <w:rPr>
                <w:sz w:val="24"/>
                <w:szCs w:val="24"/>
                <w:rtl/>
              </w:rPr>
            </w:pPr>
          </w:p>
        </w:tc>
        <w:tc>
          <w:tcPr>
            <w:tcW w:w="1872" w:type="dxa"/>
            <w:shd w:val="clear" w:color="auto" w:fill="auto"/>
            <w:tcMar>
              <w:top w:w="91" w:type="dxa"/>
              <w:left w:w="0" w:type="dxa"/>
              <w:bottom w:w="91" w:type="dxa"/>
              <w:right w:w="0" w:type="dxa"/>
            </w:tcMar>
          </w:tcPr>
          <w:p w:rsidR="00664DAF" w:rsidRPr="0092421E" w:rsidRDefault="00664DAF" w:rsidP="00293818">
            <w:pPr>
              <w:pStyle w:val="TableInnerSideHeading"/>
              <w:rPr>
                <w:sz w:val="24"/>
                <w:szCs w:val="24"/>
                <w:rtl/>
              </w:rPr>
            </w:pPr>
            <w:r w:rsidRPr="0092421E">
              <w:rPr>
                <w:sz w:val="24"/>
                <w:szCs w:val="24"/>
                <w:rtl/>
              </w:rPr>
              <w:t>"</w:t>
            </w:r>
            <w:r w:rsidRPr="0092421E">
              <w:rPr>
                <w:rFonts w:hint="eastAsia"/>
                <w:sz w:val="24"/>
                <w:szCs w:val="24"/>
                <w:rtl/>
              </w:rPr>
              <w:t>השתתפות</w:t>
            </w:r>
            <w:r w:rsidRPr="0092421E">
              <w:rPr>
                <w:sz w:val="24"/>
                <w:szCs w:val="24"/>
                <w:rtl/>
              </w:rPr>
              <w:t xml:space="preserve"> </w:t>
            </w:r>
            <w:r w:rsidRPr="0092421E">
              <w:rPr>
                <w:rFonts w:hint="eastAsia"/>
                <w:sz w:val="24"/>
                <w:szCs w:val="24"/>
                <w:rtl/>
              </w:rPr>
              <w:t>בתשלום</w:t>
            </w:r>
            <w:r w:rsidRPr="0092421E">
              <w:rPr>
                <w:sz w:val="24"/>
                <w:szCs w:val="24"/>
                <w:rtl/>
              </w:rPr>
              <w:t xml:space="preserve"> </w:t>
            </w:r>
            <w:r w:rsidRPr="0092421E">
              <w:rPr>
                <w:rFonts w:hint="eastAsia"/>
                <w:sz w:val="24"/>
                <w:szCs w:val="24"/>
                <w:rtl/>
              </w:rPr>
              <w:t>הסדרי</w:t>
            </w:r>
            <w:r w:rsidRPr="0092421E">
              <w:rPr>
                <w:sz w:val="24"/>
                <w:szCs w:val="24"/>
                <w:rtl/>
              </w:rPr>
              <w:t xml:space="preserve"> </w:t>
            </w:r>
            <w:r w:rsidRPr="0092421E">
              <w:rPr>
                <w:rFonts w:hint="eastAsia"/>
                <w:sz w:val="24"/>
                <w:szCs w:val="24"/>
                <w:rtl/>
              </w:rPr>
              <w:t>ביטוח</w:t>
            </w:r>
          </w:p>
        </w:tc>
        <w:tc>
          <w:tcPr>
            <w:tcW w:w="624" w:type="dxa"/>
            <w:shd w:val="clear" w:color="auto" w:fill="auto"/>
            <w:tcMar>
              <w:top w:w="91" w:type="dxa"/>
              <w:left w:w="0" w:type="dxa"/>
              <w:bottom w:w="91" w:type="dxa"/>
              <w:right w:w="0" w:type="dxa"/>
            </w:tcMar>
          </w:tcPr>
          <w:p w:rsidR="00664DAF" w:rsidRPr="0092421E" w:rsidRDefault="00664DAF" w:rsidP="00293818">
            <w:pPr>
              <w:pStyle w:val="TableText"/>
              <w:rPr>
                <w:sz w:val="24"/>
                <w:szCs w:val="24"/>
                <w:rtl/>
              </w:rPr>
            </w:pPr>
            <w:r w:rsidRPr="0092421E">
              <w:rPr>
                <w:sz w:val="24"/>
                <w:szCs w:val="24"/>
                <w:rtl/>
              </w:rPr>
              <w:t>43</w:t>
            </w:r>
            <w:r w:rsidRPr="0092421E">
              <w:rPr>
                <w:rFonts w:hint="eastAsia"/>
                <w:sz w:val="24"/>
                <w:szCs w:val="24"/>
                <w:rtl/>
              </w:rPr>
              <w:t>א</w:t>
            </w:r>
            <w:r w:rsidRPr="0092421E">
              <w:rPr>
                <w:sz w:val="24"/>
                <w:szCs w:val="24"/>
                <w:rtl/>
              </w:rPr>
              <w:t>.</w:t>
            </w:r>
          </w:p>
        </w:tc>
        <w:tc>
          <w:tcPr>
            <w:tcW w:w="4649" w:type="dxa"/>
            <w:shd w:val="clear" w:color="auto" w:fill="auto"/>
            <w:tcMar>
              <w:top w:w="91" w:type="dxa"/>
              <w:left w:w="0" w:type="dxa"/>
              <w:bottom w:w="91" w:type="dxa"/>
              <w:right w:w="0" w:type="dxa"/>
            </w:tcMar>
          </w:tcPr>
          <w:p w:rsidR="00664DAF" w:rsidRPr="0092421E" w:rsidRDefault="00664DAF" w:rsidP="0092421E">
            <w:pPr>
              <w:pStyle w:val="TableBlock"/>
              <w:ind w:right="275"/>
              <w:rPr>
                <w:sz w:val="24"/>
                <w:szCs w:val="24"/>
                <w:rtl/>
              </w:rPr>
            </w:pPr>
            <w:r w:rsidRPr="0092421E">
              <w:rPr>
                <w:rFonts w:hint="eastAsia"/>
                <w:sz w:val="24"/>
                <w:szCs w:val="24"/>
                <w:rtl/>
              </w:rPr>
              <w:t>נכה</w:t>
            </w:r>
            <w:r w:rsidRPr="0092421E">
              <w:rPr>
                <w:sz w:val="24"/>
                <w:szCs w:val="24"/>
                <w:rtl/>
              </w:rPr>
              <w:t xml:space="preserve"> </w:t>
            </w:r>
            <w:r w:rsidRPr="0092421E">
              <w:rPr>
                <w:rFonts w:hint="eastAsia"/>
                <w:sz w:val="24"/>
                <w:szCs w:val="24"/>
                <w:rtl/>
              </w:rPr>
              <w:t>המקבל</w:t>
            </w:r>
            <w:r w:rsidRPr="0092421E">
              <w:rPr>
                <w:sz w:val="24"/>
                <w:szCs w:val="24"/>
                <w:rtl/>
              </w:rPr>
              <w:t xml:space="preserve"> </w:t>
            </w:r>
            <w:r w:rsidRPr="0092421E">
              <w:rPr>
                <w:rFonts w:hint="eastAsia"/>
                <w:sz w:val="24"/>
                <w:szCs w:val="24"/>
                <w:rtl/>
              </w:rPr>
              <w:t>תגמול</w:t>
            </w:r>
            <w:r w:rsidRPr="0092421E">
              <w:rPr>
                <w:sz w:val="24"/>
                <w:szCs w:val="24"/>
                <w:rtl/>
              </w:rPr>
              <w:t xml:space="preserve"> </w:t>
            </w:r>
            <w:r w:rsidRPr="0092421E">
              <w:rPr>
                <w:rFonts w:hint="eastAsia"/>
                <w:sz w:val="24"/>
                <w:szCs w:val="24"/>
                <w:rtl/>
              </w:rPr>
              <w:t>חודשי</w:t>
            </w:r>
            <w:r w:rsidRPr="0092421E">
              <w:rPr>
                <w:sz w:val="24"/>
                <w:szCs w:val="24"/>
                <w:rtl/>
              </w:rPr>
              <w:t xml:space="preserve"> </w:t>
            </w:r>
            <w:r w:rsidRPr="0092421E">
              <w:rPr>
                <w:rFonts w:hint="eastAsia"/>
                <w:sz w:val="24"/>
                <w:szCs w:val="24"/>
                <w:rtl/>
              </w:rPr>
              <w:t>שנערכו</w:t>
            </w:r>
            <w:r w:rsidRPr="0092421E">
              <w:rPr>
                <w:sz w:val="24"/>
                <w:szCs w:val="24"/>
                <w:rtl/>
              </w:rPr>
              <w:t xml:space="preserve"> </w:t>
            </w:r>
            <w:r w:rsidRPr="0092421E">
              <w:rPr>
                <w:rFonts w:hint="eastAsia"/>
                <w:sz w:val="24"/>
                <w:szCs w:val="24"/>
                <w:rtl/>
              </w:rPr>
              <w:t>בעבורו</w:t>
            </w:r>
            <w:r w:rsidRPr="0092421E">
              <w:rPr>
                <w:sz w:val="24"/>
                <w:szCs w:val="24"/>
                <w:rtl/>
              </w:rPr>
              <w:t xml:space="preserve"> </w:t>
            </w:r>
            <w:r w:rsidRPr="0092421E">
              <w:rPr>
                <w:rFonts w:hint="eastAsia"/>
                <w:sz w:val="24"/>
                <w:szCs w:val="24"/>
                <w:rtl/>
              </w:rPr>
              <w:t>הסדרי</w:t>
            </w:r>
            <w:r w:rsidRPr="0092421E">
              <w:rPr>
                <w:sz w:val="24"/>
                <w:szCs w:val="24"/>
                <w:rtl/>
              </w:rPr>
              <w:t xml:space="preserve"> </w:t>
            </w:r>
            <w:r w:rsidRPr="0092421E">
              <w:rPr>
                <w:rFonts w:hint="eastAsia"/>
                <w:sz w:val="24"/>
                <w:szCs w:val="24"/>
                <w:rtl/>
              </w:rPr>
              <w:t>ביטוח</w:t>
            </w:r>
            <w:r w:rsidRPr="0092421E">
              <w:rPr>
                <w:sz w:val="24"/>
                <w:szCs w:val="24"/>
                <w:rtl/>
              </w:rPr>
              <w:t xml:space="preserve"> </w:t>
            </w:r>
            <w:r w:rsidRPr="0092421E">
              <w:rPr>
                <w:rFonts w:hint="eastAsia"/>
                <w:sz w:val="24"/>
                <w:szCs w:val="24"/>
                <w:rtl/>
              </w:rPr>
              <w:t>כאמור</w:t>
            </w:r>
            <w:r w:rsidRPr="0092421E">
              <w:rPr>
                <w:sz w:val="24"/>
                <w:szCs w:val="24"/>
                <w:rtl/>
              </w:rPr>
              <w:t xml:space="preserve"> </w:t>
            </w:r>
            <w:r w:rsidRPr="0092421E">
              <w:rPr>
                <w:rFonts w:hint="eastAsia"/>
                <w:sz w:val="24"/>
                <w:szCs w:val="24"/>
                <w:rtl/>
              </w:rPr>
              <w:t>בסעיף</w:t>
            </w:r>
            <w:r w:rsidRPr="0092421E">
              <w:rPr>
                <w:sz w:val="24"/>
                <w:szCs w:val="24"/>
                <w:rtl/>
              </w:rPr>
              <w:t xml:space="preserve"> 14(</w:t>
            </w:r>
            <w:r w:rsidRPr="0092421E">
              <w:rPr>
                <w:rFonts w:hint="eastAsia"/>
                <w:sz w:val="24"/>
                <w:szCs w:val="24"/>
                <w:rtl/>
              </w:rPr>
              <w:t>ב</w:t>
            </w:r>
            <w:r w:rsidRPr="0092421E">
              <w:rPr>
                <w:sz w:val="24"/>
                <w:szCs w:val="24"/>
                <w:rtl/>
              </w:rPr>
              <w:t xml:space="preserve">)(3) </w:t>
            </w:r>
            <w:r w:rsidRPr="0092421E">
              <w:rPr>
                <w:rFonts w:hint="eastAsia"/>
                <w:sz w:val="24"/>
                <w:szCs w:val="24"/>
                <w:rtl/>
              </w:rPr>
              <w:t>או</w:t>
            </w:r>
            <w:r w:rsidRPr="0092421E">
              <w:rPr>
                <w:sz w:val="24"/>
                <w:szCs w:val="24"/>
                <w:rtl/>
              </w:rPr>
              <w:t xml:space="preserve"> </w:t>
            </w:r>
            <w:r w:rsidRPr="0092421E">
              <w:rPr>
                <w:rFonts w:hint="eastAsia"/>
                <w:sz w:val="24"/>
                <w:szCs w:val="24"/>
                <w:rtl/>
              </w:rPr>
              <w:t>ש</w:t>
            </w:r>
            <w:r w:rsidRPr="0092421E">
              <w:rPr>
                <w:rFonts w:hint="cs"/>
                <w:sz w:val="24"/>
                <w:szCs w:val="24"/>
                <w:rtl/>
              </w:rPr>
              <w:t xml:space="preserve">המדינה ערכה </w:t>
            </w:r>
            <w:r w:rsidRPr="0092421E">
              <w:rPr>
                <w:rFonts w:hint="eastAsia"/>
                <w:sz w:val="24"/>
                <w:szCs w:val="24"/>
                <w:rtl/>
              </w:rPr>
              <w:t>בעבורו</w:t>
            </w:r>
            <w:r w:rsidRPr="0092421E">
              <w:rPr>
                <w:sz w:val="24"/>
                <w:szCs w:val="24"/>
                <w:rtl/>
              </w:rPr>
              <w:t xml:space="preserve"> </w:t>
            </w:r>
            <w:r w:rsidRPr="0092421E">
              <w:rPr>
                <w:rFonts w:hint="eastAsia"/>
                <w:sz w:val="24"/>
                <w:szCs w:val="24"/>
                <w:rtl/>
              </w:rPr>
              <w:t>הסדר</w:t>
            </w:r>
            <w:r w:rsidRPr="0092421E">
              <w:rPr>
                <w:sz w:val="24"/>
                <w:szCs w:val="24"/>
                <w:rtl/>
              </w:rPr>
              <w:t xml:space="preserve"> </w:t>
            </w:r>
            <w:r w:rsidRPr="0092421E">
              <w:rPr>
                <w:rFonts w:hint="eastAsia"/>
                <w:sz w:val="24"/>
                <w:szCs w:val="24"/>
                <w:rtl/>
              </w:rPr>
              <w:t>ביטוח</w:t>
            </w:r>
            <w:r w:rsidRPr="0092421E">
              <w:rPr>
                <w:sz w:val="24"/>
                <w:szCs w:val="24"/>
                <w:rtl/>
              </w:rPr>
              <w:t xml:space="preserve"> </w:t>
            </w:r>
            <w:r w:rsidRPr="0092421E">
              <w:rPr>
                <w:rFonts w:hint="eastAsia"/>
                <w:sz w:val="24"/>
                <w:szCs w:val="24"/>
                <w:rtl/>
              </w:rPr>
              <w:t>בריאות</w:t>
            </w:r>
            <w:r w:rsidRPr="0092421E">
              <w:rPr>
                <w:sz w:val="24"/>
                <w:szCs w:val="24"/>
                <w:rtl/>
              </w:rPr>
              <w:t xml:space="preserve"> </w:t>
            </w:r>
            <w:r w:rsidRPr="0092421E">
              <w:rPr>
                <w:rFonts w:hint="eastAsia"/>
                <w:sz w:val="24"/>
                <w:szCs w:val="24"/>
                <w:rtl/>
              </w:rPr>
              <w:t>משלים</w:t>
            </w:r>
            <w:r w:rsidRPr="0092421E">
              <w:rPr>
                <w:sz w:val="24"/>
                <w:szCs w:val="24"/>
                <w:rtl/>
              </w:rPr>
              <w:t xml:space="preserve">, </w:t>
            </w:r>
            <w:r w:rsidRPr="0092421E">
              <w:rPr>
                <w:rFonts w:hint="eastAsia"/>
                <w:sz w:val="24"/>
                <w:szCs w:val="24"/>
                <w:rtl/>
              </w:rPr>
              <w:t>זכאי</w:t>
            </w:r>
            <w:r w:rsidRPr="0092421E">
              <w:rPr>
                <w:sz w:val="24"/>
                <w:szCs w:val="24"/>
                <w:rtl/>
              </w:rPr>
              <w:t xml:space="preserve"> </w:t>
            </w:r>
            <w:r w:rsidRPr="0092421E">
              <w:rPr>
                <w:rFonts w:hint="eastAsia"/>
                <w:sz w:val="24"/>
                <w:szCs w:val="24"/>
                <w:rtl/>
              </w:rPr>
              <w:t>לקבל</w:t>
            </w:r>
            <w:r w:rsidRPr="0092421E">
              <w:rPr>
                <w:sz w:val="24"/>
                <w:szCs w:val="24"/>
                <w:rtl/>
              </w:rPr>
              <w:t xml:space="preserve"> </w:t>
            </w:r>
            <w:r w:rsidRPr="0092421E">
              <w:rPr>
                <w:rFonts w:hint="eastAsia"/>
                <w:sz w:val="24"/>
                <w:szCs w:val="24"/>
                <w:rtl/>
              </w:rPr>
              <w:t>מהמדינה</w:t>
            </w:r>
            <w:r w:rsidRPr="0092421E">
              <w:rPr>
                <w:sz w:val="24"/>
                <w:szCs w:val="24"/>
                <w:rtl/>
              </w:rPr>
              <w:t xml:space="preserve"> </w:t>
            </w:r>
            <w:r w:rsidRPr="0092421E">
              <w:rPr>
                <w:rFonts w:hint="eastAsia"/>
                <w:sz w:val="24"/>
                <w:szCs w:val="24"/>
                <w:rtl/>
              </w:rPr>
              <w:t>השתתפות</w:t>
            </w:r>
            <w:r w:rsidRPr="0092421E">
              <w:rPr>
                <w:sz w:val="24"/>
                <w:szCs w:val="24"/>
                <w:rtl/>
              </w:rPr>
              <w:t xml:space="preserve"> </w:t>
            </w:r>
            <w:r w:rsidRPr="0092421E">
              <w:rPr>
                <w:rFonts w:hint="eastAsia"/>
                <w:sz w:val="24"/>
                <w:szCs w:val="24"/>
                <w:rtl/>
              </w:rPr>
              <w:t>בדמי</w:t>
            </w:r>
            <w:r w:rsidRPr="0092421E">
              <w:rPr>
                <w:sz w:val="24"/>
                <w:szCs w:val="24"/>
                <w:rtl/>
              </w:rPr>
              <w:t xml:space="preserve"> </w:t>
            </w:r>
            <w:r w:rsidRPr="0092421E">
              <w:rPr>
                <w:rFonts w:hint="eastAsia"/>
                <w:sz w:val="24"/>
                <w:szCs w:val="24"/>
                <w:rtl/>
              </w:rPr>
              <w:t>הביטוח</w:t>
            </w:r>
            <w:r w:rsidRPr="0092421E">
              <w:rPr>
                <w:sz w:val="24"/>
                <w:szCs w:val="24"/>
                <w:rtl/>
              </w:rPr>
              <w:t xml:space="preserve"> </w:t>
            </w:r>
            <w:r w:rsidRPr="0092421E">
              <w:rPr>
                <w:rFonts w:hint="eastAsia"/>
                <w:sz w:val="24"/>
                <w:szCs w:val="24"/>
                <w:rtl/>
              </w:rPr>
              <w:t>בעבור</w:t>
            </w:r>
            <w:r w:rsidRPr="0092421E">
              <w:rPr>
                <w:sz w:val="24"/>
                <w:szCs w:val="24"/>
                <w:rtl/>
              </w:rPr>
              <w:t xml:space="preserve"> </w:t>
            </w:r>
            <w:r w:rsidRPr="0092421E">
              <w:rPr>
                <w:rFonts w:hint="eastAsia"/>
                <w:sz w:val="24"/>
                <w:szCs w:val="24"/>
                <w:rtl/>
              </w:rPr>
              <w:t>הביטוחים</w:t>
            </w:r>
            <w:r w:rsidRPr="0092421E">
              <w:rPr>
                <w:sz w:val="24"/>
                <w:szCs w:val="24"/>
                <w:rtl/>
              </w:rPr>
              <w:t xml:space="preserve"> </w:t>
            </w:r>
            <w:r w:rsidRPr="0092421E">
              <w:rPr>
                <w:rFonts w:hint="eastAsia"/>
                <w:sz w:val="24"/>
                <w:szCs w:val="24"/>
                <w:rtl/>
              </w:rPr>
              <w:t>האמורים</w:t>
            </w:r>
            <w:r w:rsidRPr="0092421E">
              <w:rPr>
                <w:sz w:val="24"/>
                <w:szCs w:val="24"/>
                <w:rtl/>
              </w:rPr>
              <w:t xml:space="preserve">, </w:t>
            </w:r>
            <w:r w:rsidRPr="0092421E">
              <w:rPr>
                <w:rFonts w:hint="eastAsia"/>
                <w:sz w:val="24"/>
                <w:szCs w:val="24"/>
                <w:rtl/>
              </w:rPr>
              <w:t>בשיעור</w:t>
            </w:r>
            <w:r w:rsidRPr="0092421E">
              <w:rPr>
                <w:sz w:val="24"/>
                <w:szCs w:val="24"/>
                <w:rtl/>
              </w:rPr>
              <w:t xml:space="preserve"> </w:t>
            </w:r>
            <w:r w:rsidRPr="0092421E">
              <w:rPr>
                <w:rFonts w:hint="eastAsia"/>
                <w:sz w:val="24"/>
                <w:szCs w:val="24"/>
                <w:rtl/>
              </w:rPr>
              <w:t>שקבע</w:t>
            </w:r>
            <w:r w:rsidRPr="0092421E">
              <w:rPr>
                <w:sz w:val="24"/>
                <w:szCs w:val="24"/>
                <w:rtl/>
              </w:rPr>
              <w:t xml:space="preserve"> </w:t>
            </w:r>
            <w:r w:rsidRPr="0092421E">
              <w:rPr>
                <w:rFonts w:hint="eastAsia"/>
                <w:sz w:val="24"/>
                <w:szCs w:val="24"/>
                <w:rtl/>
              </w:rPr>
              <w:t>שר</w:t>
            </w:r>
            <w:r w:rsidRPr="0092421E">
              <w:rPr>
                <w:sz w:val="24"/>
                <w:szCs w:val="24"/>
                <w:rtl/>
              </w:rPr>
              <w:t xml:space="preserve"> </w:t>
            </w:r>
            <w:r w:rsidRPr="0092421E">
              <w:rPr>
                <w:rFonts w:hint="eastAsia"/>
                <w:sz w:val="24"/>
                <w:szCs w:val="24"/>
                <w:rtl/>
              </w:rPr>
              <w:t>הביטחון</w:t>
            </w:r>
            <w:r w:rsidRPr="0092421E">
              <w:rPr>
                <w:sz w:val="24"/>
                <w:szCs w:val="24"/>
                <w:rtl/>
              </w:rPr>
              <w:t>."</w:t>
            </w:r>
          </w:p>
        </w:tc>
      </w:tr>
    </w:tbl>
    <w:p w:rsidR="003A2B4B" w:rsidRDefault="00664DAF" w:rsidP="00293818">
      <w:pPr>
        <w:rPr>
          <w:rtl/>
          <w:lang w:eastAsia="he-IL"/>
        </w:rPr>
      </w:pPr>
      <w:bookmarkStart w:id="695" w:name="_ETM_Q1_6450000"/>
      <w:bookmarkEnd w:id="695"/>
      <w:r>
        <w:rPr>
          <w:rFonts w:hint="cs"/>
          <w:rtl/>
          <w:lang w:eastAsia="he-IL"/>
        </w:rPr>
        <w:t xml:space="preserve">אני מזכירה שכשדנו בדיון </w:t>
      </w:r>
      <w:bookmarkStart w:id="696" w:name="_ETM_Q1_6477000"/>
      <w:bookmarkEnd w:id="696"/>
      <w:r>
        <w:rPr>
          <w:rFonts w:hint="cs"/>
          <w:rtl/>
          <w:lang w:eastAsia="he-IL"/>
        </w:rPr>
        <w:t xml:space="preserve">האחרון בסעיף 14 בשאלה מה מותר לנכות מהתגמול, אמרנו שמותר </w:t>
      </w:r>
      <w:bookmarkStart w:id="697" w:name="_ETM_Q1_6485000"/>
      <w:bookmarkEnd w:id="697"/>
      <w:r>
        <w:rPr>
          <w:rFonts w:hint="cs"/>
          <w:rtl/>
          <w:lang w:eastAsia="he-IL"/>
        </w:rPr>
        <w:t xml:space="preserve">לנכות מהתגמול </w:t>
      </w:r>
      <w:r w:rsidR="003A2B4B">
        <w:rPr>
          <w:rFonts w:hint="cs"/>
          <w:rtl/>
          <w:lang w:eastAsia="he-IL"/>
        </w:rPr>
        <w:t>את החלק של הנכה בדמי הביטוח, ובעצם זה סעיף השלמה שאומר שמשרד הביטחון משתתף בדמי הביטוח מהצד השני</w:t>
      </w:r>
      <w:r>
        <w:rPr>
          <w:rFonts w:hint="cs"/>
          <w:rtl/>
          <w:lang w:eastAsia="he-IL"/>
        </w:rPr>
        <w:t>. שאלנו מה קורה לכל אותם נכי צה"ל</w:t>
      </w:r>
      <w:r w:rsidR="003A2B4B">
        <w:rPr>
          <w:rFonts w:hint="cs"/>
          <w:rtl/>
          <w:lang w:eastAsia="he-IL"/>
        </w:rPr>
        <w:t xml:space="preserve">, שאמנם לא חברים בארגון היציג, אבל כן רוצים להיות בביטוח שעורך הארגון היציג, וכמובן שיהיה צריך לעשות </w:t>
      </w:r>
      <w:r>
        <w:rPr>
          <w:rFonts w:hint="cs"/>
          <w:rtl/>
          <w:lang w:eastAsia="he-IL"/>
        </w:rPr>
        <w:t xml:space="preserve">את </w:t>
      </w:r>
      <w:bookmarkStart w:id="698" w:name="_ETM_Q1_6507000"/>
      <w:bookmarkEnd w:id="698"/>
      <w:r>
        <w:rPr>
          <w:rFonts w:hint="cs"/>
          <w:rtl/>
          <w:lang w:eastAsia="he-IL"/>
        </w:rPr>
        <w:t>ה</w:t>
      </w:r>
      <w:r w:rsidR="003A2B4B">
        <w:rPr>
          <w:rFonts w:hint="cs"/>
          <w:rtl/>
          <w:lang w:eastAsia="he-IL"/>
        </w:rPr>
        <w:t>התאמה בסעיף 14 ש</w:t>
      </w:r>
      <w:r>
        <w:rPr>
          <w:rFonts w:hint="cs"/>
          <w:rtl/>
          <w:lang w:eastAsia="he-IL"/>
        </w:rPr>
        <w:t>ה</w:t>
      </w:r>
      <w:r w:rsidR="003A2B4B">
        <w:rPr>
          <w:rFonts w:hint="cs"/>
          <w:rtl/>
          <w:lang w:eastAsia="he-IL"/>
        </w:rPr>
        <w:t>קראנו ו</w:t>
      </w:r>
      <w:r w:rsidR="00293818">
        <w:rPr>
          <w:rFonts w:hint="cs"/>
          <w:rtl/>
          <w:lang w:eastAsia="he-IL"/>
        </w:rPr>
        <w:t xml:space="preserve">יכול להיות שאת אותה התאמה נצטרך לעשות </w:t>
      </w:r>
      <w:r w:rsidR="003A2B4B">
        <w:rPr>
          <w:rFonts w:hint="cs"/>
          <w:rtl/>
          <w:lang w:eastAsia="he-IL"/>
        </w:rPr>
        <w:t xml:space="preserve">פה, ואנחנו עדיין מתאמים מול רשות שוק ההון איך </w:t>
      </w:r>
      <w:r w:rsidR="00293818">
        <w:rPr>
          <w:rFonts w:hint="cs"/>
          <w:rtl/>
          <w:lang w:eastAsia="he-IL"/>
        </w:rPr>
        <w:t xml:space="preserve">בדיוק </w:t>
      </w:r>
      <w:r w:rsidR="003A2B4B">
        <w:rPr>
          <w:rFonts w:hint="cs"/>
          <w:rtl/>
          <w:lang w:eastAsia="he-IL"/>
        </w:rPr>
        <w:t xml:space="preserve">לעשות את הדבר הזה.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60881310"/>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מי אמור לעשות את הבירור?</w:t>
      </w:r>
    </w:p>
    <w:p w:rsidR="003A2B4B" w:rsidRDefault="003A2B4B" w:rsidP="003A2B4B">
      <w:pPr>
        <w:rPr>
          <w:rtl/>
          <w:lang w:eastAsia="he-IL"/>
        </w:rPr>
      </w:pPr>
    </w:p>
    <w:sdt>
      <w:sdtPr>
        <w:rPr>
          <w:rFonts w:hint="cs"/>
          <w:rtl/>
        </w:rPr>
        <w:alias w:val="דובר_המשך"/>
        <w:tag w:val="&lt;ID&gt;0&lt;/ID&gt;&lt;Name&gt;יעל סלנט&lt;/Name&gt;&lt;Data&gt;יעל סלנט&lt;/Data&gt;&lt;Shortcut&gt;&lt;/Shortcut&gt;"/>
        <w:id w:val="-1199003232"/>
        <w:placeholder>
          <w:docPart w:val="C88901F390414F438F65DAE5AAEC8533"/>
        </w:placeholder>
      </w:sdtPr>
      <w:sdtEndPr/>
      <w:sdtContent>
        <w:p w:rsidR="003A2B4B" w:rsidRDefault="003A2B4B" w:rsidP="003A2B4B">
          <w:pPr>
            <w:pStyle w:val="-"/>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3A2B4B" w:rsidP="00293818">
      <w:pPr>
        <w:rPr>
          <w:rtl/>
          <w:lang w:eastAsia="he-IL"/>
        </w:rPr>
      </w:pPr>
      <w:r>
        <w:rPr>
          <w:rFonts w:hint="cs"/>
          <w:rtl/>
          <w:lang w:eastAsia="he-IL"/>
        </w:rPr>
        <w:t xml:space="preserve">אגף השיקום </w:t>
      </w:r>
      <w:r w:rsidR="00293818">
        <w:rPr>
          <w:rFonts w:hint="cs"/>
          <w:rtl/>
          <w:lang w:eastAsia="he-IL"/>
        </w:rPr>
        <w:t xml:space="preserve">עומד </w:t>
      </w:r>
      <w:r>
        <w:rPr>
          <w:rFonts w:hint="cs"/>
          <w:rtl/>
          <w:lang w:eastAsia="he-IL"/>
        </w:rPr>
        <w:t>בקשר עם רשות שוק ההון</w:t>
      </w:r>
      <w:r w:rsidR="00293818">
        <w:rPr>
          <w:rFonts w:hint="cs"/>
          <w:rtl/>
          <w:lang w:eastAsia="he-IL"/>
        </w:rPr>
        <w:t xml:space="preserve">, </w:t>
      </w:r>
      <w:bookmarkStart w:id="699" w:name="_ETM_Q1_6534000"/>
      <w:bookmarkEnd w:id="699"/>
      <w:r w:rsidR="00293818">
        <w:rPr>
          <w:rFonts w:hint="cs"/>
          <w:rtl/>
          <w:lang w:eastAsia="he-IL"/>
        </w:rPr>
        <w:t>ואני מקווה שלקראת שבוע הבא</w:t>
      </w:r>
      <w:r>
        <w:rPr>
          <w:rFonts w:hint="cs"/>
          <w:rtl/>
          <w:lang w:eastAsia="he-IL"/>
        </w:rPr>
        <w:t xml:space="preserve"> </w:t>
      </w:r>
      <w:r w:rsidR="00293818">
        <w:rPr>
          <w:rFonts w:hint="cs"/>
          <w:rtl/>
          <w:lang w:eastAsia="he-IL"/>
        </w:rPr>
        <w:t xml:space="preserve">תהיה כבר תשובה. </w:t>
      </w:r>
    </w:p>
    <w:p w:rsidR="003A2B4B" w:rsidRDefault="003A2B4B" w:rsidP="003A2B4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443921682"/>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92421E" w:rsidRPr="0092421E" w:rsidRDefault="0092421E" w:rsidP="0092421E">
      <w:pPr>
        <w:rPr>
          <w:rtl/>
          <w:lang w:eastAsia="he-IL"/>
        </w:rPr>
      </w:pPr>
    </w:p>
    <w:p w:rsidR="003A2B4B" w:rsidRDefault="00293818" w:rsidP="003A2B4B">
      <w:pPr>
        <w:pStyle w:val="KeepWithNext"/>
        <w:rPr>
          <w:rtl/>
          <w:lang w:eastAsia="he-IL"/>
        </w:rPr>
      </w:pPr>
      <w:r>
        <w:rPr>
          <w:rtl/>
          <w:lang w:eastAsia="he-IL"/>
        </w:rPr>
        <w:tab/>
      </w:r>
      <w:r>
        <w:rPr>
          <w:rFonts w:hint="cs"/>
          <w:rtl/>
          <w:lang w:eastAsia="he-IL"/>
        </w:rPr>
        <w:t xml:space="preserve">שבוע הבא. </w:t>
      </w:r>
    </w:p>
    <w:p w:rsidR="00293818" w:rsidRPr="00293818" w:rsidRDefault="00293818" w:rsidP="00293818">
      <w:pPr>
        <w:rPr>
          <w:rtl/>
          <w:lang w:eastAsia="he-IL"/>
        </w:rPr>
      </w:pPr>
      <w:bookmarkStart w:id="700" w:name="_ETM_Q1_6537000"/>
      <w:bookmarkEnd w:id="700"/>
    </w:p>
    <w:sdt>
      <w:sdtPr>
        <w:rPr>
          <w:rFonts w:hint="cs"/>
          <w:rtl/>
          <w:lang w:eastAsia="he-IL"/>
        </w:rPr>
        <w:alias w:val="אורח"/>
        <w:tag w:val="&lt;ID&gt;713857&lt;/ID&gt;&lt;Name&gt;משה אברהמי&lt;/Name&gt;&lt;Data&gt;משה אברהמי&lt;/Data&gt;&lt;Shortcut&gt;משאב&lt;/Shortcut&gt;&lt;Title&gt;חבר, ארגון נכי צה&quot;ל&lt;/Title&gt;"/>
        <w:id w:val="49238109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משה אברהמי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תשובה </w:t>
      </w:r>
      <w:r w:rsidR="00293818">
        <w:rPr>
          <w:rFonts w:hint="cs"/>
          <w:rtl/>
          <w:lang w:eastAsia="he-IL"/>
        </w:rPr>
        <w:t>ע</w:t>
      </w:r>
      <w:r>
        <w:rPr>
          <w:rFonts w:hint="cs"/>
          <w:rtl/>
          <w:lang w:eastAsia="he-IL"/>
        </w:rPr>
        <w:t>ל</w:t>
      </w:r>
      <w:r w:rsidR="00293818">
        <w:rPr>
          <w:rFonts w:hint="cs"/>
          <w:rtl/>
          <w:lang w:eastAsia="he-IL"/>
        </w:rPr>
        <w:t xml:space="preserve"> </w:t>
      </w:r>
      <w:bookmarkStart w:id="701" w:name="_ETM_Q1_6542000"/>
      <w:bookmarkEnd w:id="701"/>
      <w:r>
        <w:rPr>
          <w:rFonts w:hint="cs"/>
          <w:rtl/>
          <w:lang w:eastAsia="he-IL"/>
        </w:rPr>
        <w:t>מה?</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966576102"/>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293818" w:rsidRDefault="00293818" w:rsidP="00293818">
      <w:pPr>
        <w:rPr>
          <w:rtl/>
          <w:lang w:eastAsia="he-IL"/>
        </w:rPr>
      </w:pPr>
      <w:r>
        <w:rPr>
          <w:rFonts w:hint="cs"/>
          <w:rtl/>
          <w:lang w:eastAsia="he-IL"/>
        </w:rPr>
        <w:t xml:space="preserve">הצגנו סיטואציה שבה יש נכה שהוא לא חבר בארגון נכי </w:t>
      </w:r>
      <w:bookmarkStart w:id="702" w:name="_ETM_Q1_6548000"/>
      <w:bookmarkEnd w:id="702"/>
      <w:r>
        <w:rPr>
          <w:rFonts w:hint="cs"/>
          <w:rtl/>
          <w:lang w:eastAsia="he-IL"/>
        </w:rPr>
        <w:t xml:space="preserve">צה"ל, אבל הוא רוצה להשתתף בביטוח של ארגון נכי צה"ל. </w:t>
      </w:r>
      <w:bookmarkStart w:id="703" w:name="_ETM_Q1_6552000"/>
      <w:bookmarkEnd w:id="703"/>
    </w:p>
    <w:p w:rsidR="00293818" w:rsidRDefault="00293818" w:rsidP="00293818">
      <w:pPr>
        <w:rPr>
          <w:rtl/>
          <w:lang w:eastAsia="he-IL"/>
        </w:rPr>
      </w:pPr>
      <w:bookmarkStart w:id="704" w:name="_ETM_Q1_6554000"/>
      <w:bookmarkEnd w:id="704"/>
    </w:p>
    <w:p w:rsidR="00831973" w:rsidRDefault="00831973" w:rsidP="00293818">
      <w:pPr>
        <w:rPr>
          <w:rtl/>
          <w:lang w:eastAsia="he-IL"/>
        </w:rPr>
      </w:pPr>
    </w:p>
    <w:p w:rsidR="00831973" w:rsidRPr="00293818" w:rsidRDefault="00831973" w:rsidP="00293818">
      <w:pPr>
        <w:rPr>
          <w:rtl/>
          <w:lang w:eastAsia="he-IL"/>
        </w:rPr>
      </w:pPr>
    </w:p>
    <w:sdt>
      <w:sdtPr>
        <w:rPr>
          <w:rFonts w:hint="cs"/>
          <w:rtl/>
        </w:rPr>
        <w:alias w:val="יור"/>
        <w:tag w:val="&lt;ID&gt;5299&lt;/ID&gt;&lt;Name&gt;אלי אלאלוף - יו&quot;רַ&lt;/Name&gt;&lt;Data&gt;אלי אלאלוף&lt;/Data&gt;&lt;Shortcut&gt;אלאל&lt;/Shortcut&gt;"/>
        <w:id w:val="-573742711"/>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293818">
      <w:pPr>
        <w:rPr>
          <w:rtl/>
          <w:lang w:eastAsia="he-IL"/>
        </w:rPr>
      </w:pPr>
      <w:r>
        <w:rPr>
          <w:rFonts w:hint="cs"/>
          <w:rtl/>
          <w:lang w:eastAsia="he-IL"/>
        </w:rPr>
        <w:t>אני לא מבין מה היתרון בזה, למה ארגון נכי</w:t>
      </w:r>
      <w:r w:rsidR="00293818">
        <w:rPr>
          <w:rFonts w:hint="cs"/>
          <w:rtl/>
          <w:lang w:eastAsia="he-IL"/>
        </w:rPr>
        <w:t xml:space="preserve"> </w:t>
      </w:r>
      <w:r>
        <w:rPr>
          <w:rFonts w:hint="cs"/>
          <w:rtl/>
          <w:lang w:eastAsia="he-IL"/>
        </w:rPr>
        <w:t xml:space="preserve">צה"ל צריך להסכים לזה.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382793167"/>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293818" w:rsidP="00293818">
      <w:pPr>
        <w:rPr>
          <w:rtl/>
          <w:lang w:eastAsia="he-IL"/>
        </w:rPr>
      </w:pPr>
      <w:r>
        <w:rPr>
          <w:rFonts w:hint="cs"/>
          <w:rtl/>
          <w:lang w:eastAsia="he-IL"/>
        </w:rPr>
        <w:t xml:space="preserve">לא, הוא נכה צה"ל, הוא לא חבר בארגון, </w:t>
      </w:r>
      <w:bookmarkStart w:id="705" w:name="_ETM_Q1_6562000"/>
      <w:bookmarkEnd w:id="705"/>
      <w:r>
        <w:rPr>
          <w:rFonts w:hint="cs"/>
          <w:rtl/>
          <w:lang w:eastAsia="he-IL"/>
        </w:rPr>
        <w:t xml:space="preserve">והוא רוצה את המטרייה של הביטוח – </w:t>
      </w:r>
      <w:r w:rsidR="003A2B4B">
        <w:rPr>
          <w:rFonts w:hint="cs"/>
          <w:rtl/>
          <w:lang w:eastAsia="he-IL"/>
        </w:rPr>
        <w:t xml:space="preserve">זה סביר. </w:t>
      </w:r>
    </w:p>
    <w:p w:rsidR="003A2B4B" w:rsidRDefault="003A2B4B" w:rsidP="003A2B4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46124298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3A2B4B" w:rsidRDefault="00293818" w:rsidP="003A2B4B">
      <w:pPr>
        <w:rPr>
          <w:rtl/>
          <w:lang w:eastAsia="he-IL"/>
        </w:rPr>
      </w:pPr>
      <w:r>
        <w:rPr>
          <w:rFonts w:hint="cs"/>
          <w:rtl/>
          <w:lang w:eastAsia="he-IL"/>
        </w:rPr>
        <w:t xml:space="preserve">זה מתקיים, </w:t>
      </w:r>
      <w:bookmarkStart w:id="706" w:name="_ETM_Q1_6570000"/>
      <w:bookmarkEnd w:id="706"/>
      <w:r>
        <w:rPr>
          <w:rFonts w:hint="cs"/>
          <w:rtl/>
          <w:lang w:eastAsia="he-IL"/>
        </w:rPr>
        <w:t xml:space="preserve">יש לנו הסכם עם ארגון הנכים, </w:t>
      </w:r>
      <w:r w:rsidR="003A2B4B">
        <w:rPr>
          <w:rFonts w:hint="cs"/>
          <w:rtl/>
          <w:lang w:eastAsia="he-IL"/>
        </w:rPr>
        <w:t xml:space="preserve">שמאפשר את הצירוף </w:t>
      </w:r>
      <w:r>
        <w:rPr>
          <w:rFonts w:hint="cs"/>
          <w:rtl/>
          <w:lang w:eastAsia="he-IL"/>
        </w:rPr>
        <w:t xml:space="preserve">של אותם נכים </w:t>
      </w:r>
      <w:r w:rsidR="003A2B4B">
        <w:rPr>
          <w:rFonts w:hint="cs"/>
          <w:rtl/>
          <w:lang w:eastAsia="he-IL"/>
        </w:rPr>
        <w:t xml:space="preserve">להסדרי הביטוח.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177655062"/>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CA69A9" w:rsidP="003A2B4B">
      <w:pPr>
        <w:rPr>
          <w:rtl/>
          <w:lang w:eastAsia="he-IL"/>
        </w:rPr>
      </w:pPr>
      <w:r>
        <w:rPr>
          <w:rFonts w:hint="cs"/>
          <w:rtl/>
          <w:lang w:eastAsia="he-IL"/>
        </w:rPr>
        <w:t xml:space="preserve">אבל </w:t>
      </w:r>
      <w:bookmarkStart w:id="707" w:name="_ETM_Q1_6579000"/>
      <w:bookmarkEnd w:id="707"/>
      <w:r w:rsidR="003A2B4B">
        <w:rPr>
          <w:rFonts w:hint="cs"/>
          <w:rtl/>
          <w:lang w:eastAsia="he-IL"/>
        </w:rPr>
        <w:t xml:space="preserve">זה מול האגף, לא מול הארגון. </w:t>
      </w:r>
    </w:p>
    <w:p w:rsidR="003A2B4B" w:rsidRDefault="003A2B4B" w:rsidP="003A2B4B">
      <w:pPr>
        <w:rPr>
          <w:rtl/>
          <w:lang w:eastAsia="he-IL"/>
        </w:rPr>
      </w:pPr>
    </w:p>
    <w:sdt>
      <w:sdtPr>
        <w:rPr>
          <w:rFonts w:hint="cs"/>
          <w:rtl/>
        </w:rPr>
        <w:alias w:val="דובר_המשך"/>
        <w:tag w:val="&lt;ID&gt;537128&lt;/ID&gt;&lt;Name&gt;פזית תדהר&lt;/Name&gt;&lt;Data&gt;פזית תדהר&lt;/Data&gt;&lt;Shortcut&gt;פזתד&lt;/Shortcut&gt;"/>
        <w:id w:val="1571541093"/>
        <w:placeholder>
          <w:docPart w:val="C88901F390414F438F65DAE5AAEC8533"/>
        </w:placeholder>
      </w:sdtPr>
      <w:sdtEndPr/>
      <w:sdtContent>
        <w:p w:rsidR="003A2B4B" w:rsidRDefault="003A2B4B" w:rsidP="003A2B4B">
          <w:pPr>
            <w:pStyle w:val="-"/>
            <w:rPr>
              <w:rtl/>
            </w:rPr>
          </w:pPr>
          <w:r>
            <w:rPr>
              <w:rStyle w:val="aff"/>
              <w:rFonts w:hint="cs"/>
              <w:color w:val="000000"/>
              <w:rtl/>
            </w:rPr>
            <w:t>פזית תדהר</w:t>
          </w:r>
          <w:r>
            <w:rPr>
              <w:rFonts w:hint="cs"/>
              <w:color w:val="000000"/>
              <w:rtl/>
            </w:rPr>
            <w:t>:</w:t>
          </w:r>
        </w:p>
      </w:sdtContent>
    </w:sdt>
    <w:p w:rsidR="003A2B4B" w:rsidRDefault="003A2B4B" w:rsidP="003A2B4B">
      <w:pPr>
        <w:pStyle w:val="KeepWithNext"/>
        <w:rPr>
          <w:rtl/>
          <w:lang w:eastAsia="he-IL"/>
        </w:rPr>
      </w:pPr>
    </w:p>
    <w:p w:rsidR="003A2B4B" w:rsidRDefault="00CA69A9" w:rsidP="00CA69A9">
      <w:pPr>
        <w:rPr>
          <w:rtl/>
          <w:lang w:eastAsia="he-IL"/>
        </w:rPr>
      </w:pPr>
      <w:r>
        <w:rPr>
          <w:rFonts w:hint="cs"/>
          <w:rtl/>
          <w:lang w:eastAsia="he-IL"/>
        </w:rPr>
        <w:t xml:space="preserve">זה גם וגם. לגבי ביטוח החיים, הוא נדרש לשלם איזה </w:t>
      </w:r>
      <w:bookmarkStart w:id="708" w:name="_ETM_Q1_6585000"/>
      <w:bookmarkEnd w:id="708"/>
      <w:r>
        <w:rPr>
          <w:rFonts w:hint="cs"/>
          <w:rtl/>
          <w:lang w:eastAsia="he-IL"/>
        </w:rPr>
        <w:t xml:space="preserve">שהם </w:t>
      </w:r>
      <w:r w:rsidR="003A2B4B">
        <w:rPr>
          <w:rFonts w:hint="cs"/>
          <w:rtl/>
          <w:lang w:eastAsia="he-IL"/>
        </w:rPr>
        <w:t xml:space="preserve">דמי טיפול מאוד סמליים כדי להצטרף לביטוח. זה הולך לכיוון חיובי מול משרד האוצר </w:t>
      </w:r>
      <w:r>
        <w:rPr>
          <w:rFonts w:hint="cs"/>
          <w:rtl/>
          <w:lang w:eastAsia="he-IL"/>
        </w:rPr>
        <w:t>לפי ה</w:t>
      </w:r>
      <w:r w:rsidR="003A2B4B">
        <w:rPr>
          <w:rFonts w:hint="cs"/>
          <w:rtl/>
          <w:lang w:eastAsia="he-IL"/>
        </w:rPr>
        <w:t xml:space="preserve">שיחה שקיימתי אתו אתמול.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1823264800"/>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CA69A9" w:rsidP="003A2B4B">
      <w:pPr>
        <w:rPr>
          <w:rtl/>
          <w:lang w:eastAsia="he-IL"/>
        </w:rPr>
      </w:pPr>
      <w:r>
        <w:rPr>
          <w:rFonts w:hint="cs"/>
          <w:rtl/>
          <w:lang w:eastAsia="he-IL"/>
        </w:rPr>
        <w:t>פשוט את האפשרות שלכם לגבות את דמי ה</w:t>
      </w:r>
      <w:bookmarkStart w:id="709" w:name="_ETM_Q1_6600000"/>
      <w:bookmarkEnd w:id="709"/>
      <w:r>
        <w:rPr>
          <w:rFonts w:hint="cs"/>
          <w:rtl/>
          <w:lang w:eastAsia="he-IL"/>
        </w:rPr>
        <w:t xml:space="preserve">טיפול </w:t>
      </w:r>
      <w:r w:rsidR="003A2B4B">
        <w:rPr>
          <w:rFonts w:hint="cs"/>
          <w:rtl/>
          <w:lang w:eastAsia="he-IL"/>
        </w:rPr>
        <w:t xml:space="preserve">צריך להסדיר בחוק. </w:t>
      </w:r>
    </w:p>
    <w:p w:rsidR="00AA79E2" w:rsidRDefault="00AA79E2" w:rsidP="00AA79E2">
      <w:pPr>
        <w:ind w:firstLine="0"/>
        <w:rPr>
          <w:rtl/>
          <w:lang w:eastAsia="he-IL"/>
        </w:rPr>
      </w:pPr>
      <w:bookmarkStart w:id="710" w:name="_ETM_Q1_6598000"/>
      <w:bookmarkEnd w:id="710"/>
    </w:p>
    <w:tbl>
      <w:tblPr>
        <w:bidiVisual/>
        <w:tblW w:w="9361" w:type="dxa"/>
        <w:jc w:val="center"/>
        <w:tblLayout w:type="fixed"/>
        <w:tblCellMar>
          <w:top w:w="57" w:type="dxa"/>
          <w:left w:w="0" w:type="dxa"/>
          <w:bottom w:w="57" w:type="dxa"/>
          <w:right w:w="0" w:type="dxa"/>
        </w:tblCellMar>
        <w:tblLook w:val="0000" w:firstRow="0" w:lastRow="0" w:firstColumn="0" w:lastColumn="0" w:noHBand="0" w:noVBand="0"/>
      </w:tblPr>
      <w:tblGrid>
        <w:gridCol w:w="1815"/>
        <w:gridCol w:w="606"/>
        <w:gridCol w:w="606"/>
        <w:gridCol w:w="6334"/>
      </w:tblGrid>
      <w:tr w:rsidR="00AA79E2" w:rsidRPr="004B27F3" w:rsidTr="00046BFB">
        <w:trPr>
          <w:cantSplit/>
          <w:trHeight w:val="360"/>
          <w:jc w:val="center"/>
        </w:trPr>
        <w:tc>
          <w:tcPr>
            <w:tcW w:w="1815" w:type="dxa"/>
            <w:shd w:val="clear" w:color="auto" w:fill="auto"/>
            <w:tcMar>
              <w:top w:w="91" w:type="dxa"/>
              <w:left w:w="0" w:type="dxa"/>
              <w:bottom w:w="91" w:type="dxa"/>
              <w:right w:w="0" w:type="dxa"/>
            </w:tcMar>
          </w:tcPr>
          <w:p w:rsidR="00AA79E2" w:rsidRPr="0092421E" w:rsidRDefault="00AA79E2" w:rsidP="00046BFB">
            <w:pPr>
              <w:pStyle w:val="TableSideHeading"/>
              <w:tabs>
                <w:tab w:val="clear" w:pos="624"/>
                <w:tab w:val="left" w:pos="275"/>
              </w:tabs>
              <w:rPr>
                <w:sz w:val="24"/>
                <w:szCs w:val="24"/>
                <w:rtl/>
              </w:rPr>
            </w:pPr>
            <w:r w:rsidRPr="0092421E">
              <w:rPr>
                <w:rFonts w:hint="cs"/>
                <w:sz w:val="24"/>
                <w:szCs w:val="24"/>
                <w:rtl/>
              </w:rPr>
              <w:t>"</w:t>
            </w:r>
            <w:r w:rsidRPr="0092421E">
              <w:rPr>
                <w:rFonts w:hint="eastAsia"/>
                <w:sz w:val="24"/>
                <w:szCs w:val="24"/>
                <w:rtl/>
              </w:rPr>
              <w:t>תיקון</w:t>
            </w:r>
            <w:r w:rsidRPr="0092421E">
              <w:rPr>
                <w:sz w:val="24"/>
                <w:szCs w:val="24"/>
                <w:rtl/>
              </w:rPr>
              <w:t xml:space="preserve"> </w:t>
            </w:r>
            <w:r w:rsidRPr="0092421E">
              <w:rPr>
                <w:rFonts w:hint="eastAsia"/>
                <w:sz w:val="24"/>
                <w:szCs w:val="24"/>
                <w:rtl/>
              </w:rPr>
              <w:t>סעיף</w:t>
            </w:r>
            <w:r w:rsidRPr="0092421E">
              <w:rPr>
                <w:sz w:val="24"/>
                <w:szCs w:val="24"/>
                <w:rtl/>
              </w:rPr>
              <w:t xml:space="preserve"> 43</w:t>
            </w:r>
            <w:r w:rsidRPr="0092421E">
              <w:rPr>
                <w:rFonts w:hint="eastAsia"/>
                <w:sz w:val="24"/>
                <w:szCs w:val="24"/>
                <w:rtl/>
              </w:rPr>
              <w:t>ב</w:t>
            </w:r>
          </w:p>
        </w:tc>
        <w:tc>
          <w:tcPr>
            <w:tcW w:w="606" w:type="dxa"/>
            <w:shd w:val="clear" w:color="auto" w:fill="auto"/>
            <w:tcMar>
              <w:top w:w="91" w:type="dxa"/>
              <w:left w:w="0" w:type="dxa"/>
              <w:bottom w:w="91" w:type="dxa"/>
              <w:right w:w="0" w:type="dxa"/>
            </w:tcMar>
          </w:tcPr>
          <w:p w:rsidR="00AA79E2" w:rsidRPr="0092421E" w:rsidRDefault="00AA79E2" w:rsidP="00046BFB">
            <w:pPr>
              <w:pStyle w:val="TableText"/>
              <w:tabs>
                <w:tab w:val="clear" w:pos="624"/>
                <w:tab w:val="left" w:pos="275"/>
              </w:tabs>
              <w:rPr>
                <w:sz w:val="24"/>
                <w:szCs w:val="24"/>
                <w:rtl/>
              </w:rPr>
            </w:pPr>
            <w:r w:rsidRPr="0092421E">
              <w:rPr>
                <w:sz w:val="24"/>
                <w:szCs w:val="24"/>
                <w:rtl/>
              </w:rPr>
              <w:t>31.</w:t>
            </w:r>
            <w:r w:rsidRPr="0092421E">
              <w:rPr>
                <w:sz w:val="24"/>
                <w:szCs w:val="24"/>
                <w:rtl/>
              </w:rPr>
              <w:tab/>
            </w:r>
          </w:p>
        </w:tc>
        <w:tc>
          <w:tcPr>
            <w:tcW w:w="6940" w:type="dxa"/>
            <w:gridSpan w:val="2"/>
            <w:shd w:val="clear" w:color="auto" w:fill="auto"/>
            <w:tcMar>
              <w:top w:w="91" w:type="dxa"/>
              <w:left w:w="0" w:type="dxa"/>
              <w:bottom w:w="91" w:type="dxa"/>
              <w:right w:w="0" w:type="dxa"/>
            </w:tcMar>
          </w:tcPr>
          <w:p w:rsidR="00AA79E2" w:rsidRPr="0092421E" w:rsidRDefault="00AA79E2" w:rsidP="00046BFB">
            <w:pPr>
              <w:pStyle w:val="TableBlock"/>
              <w:tabs>
                <w:tab w:val="clear" w:pos="624"/>
                <w:tab w:val="left" w:pos="275"/>
              </w:tabs>
              <w:rPr>
                <w:sz w:val="24"/>
                <w:szCs w:val="24"/>
                <w:rtl/>
              </w:rPr>
            </w:pPr>
            <w:r w:rsidRPr="0092421E">
              <w:rPr>
                <w:rFonts w:hint="eastAsia"/>
                <w:sz w:val="24"/>
                <w:szCs w:val="24"/>
                <w:rtl/>
              </w:rPr>
              <w:t>בסעיף</w:t>
            </w:r>
            <w:r w:rsidRPr="0092421E">
              <w:rPr>
                <w:sz w:val="24"/>
                <w:szCs w:val="24"/>
                <w:rtl/>
              </w:rPr>
              <w:t xml:space="preserve"> 43</w:t>
            </w:r>
            <w:r w:rsidRPr="0092421E">
              <w:rPr>
                <w:rFonts w:hint="eastAsia"/>
                <w:sz w:val="24"/>
                <w:szCs w:val="24"/>
                <w:rtl/>
              </w:rPr>
              <w:t>ב</w:t>
            </w:r>
            <w:r w:rsidRPr="0092421E">
              <w:rPr>
                <w:sz w:val="24"/>
                <w:szCs w:val="24"/>
                <w:rtl/>
              </w:rPr>
              <w:t xml:space="preserve"> </w:t>
            </w:r>
            <w:r w:rsidRPr="0092421E">
              <w:rPr>
                <w:rFonts w:hint="eastAsia"/>
                <w:sz w:val="24"/>
                <w:szCs w:val="24"/>
                <w:rtl/>
              </w:rPr>
              <w:t>לחוק</w:t>
            </w:r>
            <w:r w:rsidRPr="0092421E">
              <w:rPr>
                <w:sz w:val="24"/>
                <w:szCs w:val="24"/>
                <w:rtl/>
              </w:rPr>
              <w:t xml:space="preserve"> </w:t>
            </w:r>
            <w:r w:rsidRPr="0092421E">
              <w:rPr>
                <w:rFonts w:hint="eastAsia"/>
                <w:sz w:val="24"/>
                <w:szCs w:val="24"/>
                <w:rtl/>
              </w:rPr>
              <w:t>העיקרי</w:t>
            </w:r>
            <w:r w:rsidRPr="0092421E">
              <w:rPr>
                <w:sz w:val="24"/>
                <w:szCs w:val="24"/>
                <w:rtl/>
              </w:rPr>
              <w:t xml:space="preserve">, </w:t>
            </w:r>
            <w:r w:rsidRPr="0092421E">
              <w:rPr>
                <w:rFonts w:hint="eastAsia"/>
                <w:sz w:val="24"/>
                <w:szCs w:val="24"/>
                <w:rtl/>
              </w:rPr>
              <w:t>אחרי</w:t>
            </w:r>
            <w:r w:rsidRPr="0092421E">
              <w:rPr>
                <w:sz w:val="24"/>
                <w:szCs w:val="24"/>
                <w:rtl/>
              </w:rPr>
              <w:t xml:space="preserve"> </w:t>
            </w:r>
            <w:r w:rsidRPr="0092421E">
              <w:rPr>
                <w:rFonts w:hint="eastAsia"/>
                <w:sz w:val="24"/>
                <w:szCs w:val="24"/>
                <w:rtl/>
              </w:rPr>
              <w:t>סעיף</w:t>
            </w:r>
            <w:r w:rsidRPr="0092421E">
              <w:rPr>
                <w:sz w:val="24"/>
                <w:szCs w:val="24"/>
                <w:rtl/>
              </w:rPr>
              <w:t xml:space="preserve"> </w:t>
            </w:r>
            <w:r w:rsidRPr="0092421E">
              <w:rPr>
                <w:rFonts w:hint="eastAsia"/>
                <w:sz w:val="24"/>
                <w:szCs w:val="24"/>
                <w:rtl/>
              </w:rPr>
              <w:t>קטן</w:t>
            </w:r>
            <w:r w:rsidRPr="0092421E">
              <w:rPr>
                <w:sz w:val="24"/>
                <w:szCs w:val="24"/>
                <w:rtl/>
              </w:rPr>
              <w:t xml:space="preserve"> (</w:t>
            </w:r>
            <w:r w:rsidRPr="0092421E">
              <w:rPr>
                <w:rFonts w:hint="eastAsia"/>
                <w:sz w:val="24"/>
                <w:szCs w:val="24"/>
                <w:rtl/>
              </w:rPr>
              <w:t>ב</w:t>
            </w:r>
            <w:r w:rsidRPr="0092421E">
              <w:rPr>
                <w:sz w:val="24"/>
                <w:szCs w:val="24"/>
                <w:rtl/>
              </w:rPr>
              <w:t xml:space="preserve">) </w:t>
            </w:r>
            <w:r w:rsidRPr="0092421E">
              <w:rPr>
                <w:rFonts w:hint="eastAsia"/>
                <w:sz w:val="24"/>
                <w:szCs w:val="24"/>
                <w:rtl/>
              </w:rPr>
              <w:t>יבוא</w:t>
            </w:r>
            <w:r w:rsidRPr="0092421E">
              <w:rPr>
                <w:sz w:val="24"/>
                <w:szCs w:val="24"/>
                <w:rtl/>
              </w:rPr>
              <w:t>:</w:t>
            </w:r>
          </w:p>
        </w:tc>
      </w:tr>
      <w:tr w:rsidR="00AA79E2" w:rsidRPr="004B27F3" w:rsidTr="00046BFB">
        <w:trPr>
          <w:cantSplit/>
          <w:trHeight w:val="2151"/>
          <w:jc w:val="center"/>
        </w:trPr>
        <w:tc>
          <w:tcPr>
            <w:tcW w:w="1815" w:type="dxa"/>
            <w:shd w:val="clear" w:color="auto" w:fill="auto"/>
            <w:tcMar>
              <w:top w:w="91" w:type="dxa"/>
              <w:left w:w="0" w:type="dxa"/>
              <w:bottom w:w="91" w:type="dxa"/>
              <w:right w:w="0" w:type="dxa"/>
            </w:tcMar>
          </w:tcPr>
          <w:p w:rsidR="00AA79E2" w:rsidRPr="0092421E" w:rsidRDefault="00AA79E2" w:rsidP="00046BFB">
            <w:pPr>
              <w:pStyle w:val="TableSideHeading"/>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AA79E2" w:rsidRPr="0092421E" w:rsidRDefault="00AA79E2" w:rsidP="00046BFB">
            <w:pPr>
              <w:pStyle w:val="TableText"/>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AA79E2" w:rsidRPr="0092421E" w:rsidRDefault="00AA79E2" w:rsidP="00046BFB">
            <w:pPr>
              <w:pStyle w:val="TableText"/>
              <w:tabs>
                <w:tab w:val="clear" w:pos="624"/>
                <w:tab w:val="left" w:pos="275"/>
              </w:tabs>
              <w:rPr>
                <w:sz w:val="24"/>
                <w:szCs w:val="24"/>
                <w:rtl/>
              </w:rPr>
            </w:pPr>
            <w:r w:rsidRPr="0092421E">
              <w:rPr>
                <w:sz w:val="24"/>
                <w:szCs w:val="24"/>
                <w:rtl/>
              </w:rPr>
              <w:t>"(</w:t>
            </w:r>
            <w:r w:rsidRPr="0092421E">
              <w:rPr>
                <w:rFonts w:hint="eastAsia"/>
                <w:sz w:val="24"/>
                <w:szCs w:val="24"/>
                <w:rtl/>
              </w:rPr>
              <w:t>ג</w:t>
            </w:r>
            <w:r w:rsidRPr="0092421E">
              <w:rPr>
                <w:sz w:val="24"/>
                <w:szCs w:val="24"/>
                <w:rtl/>
              </w:rPr>
              <w:t>)</w:t>
            </w:r>
          </w:p>
        </w:tc>
        <w:tc>
          <w:tcPr>
            <w:tcW w:w="6334" w:type="dxa"/>
            <w:shd w:val="clear" w:color="auto" w:fill="auto"/>
            <w:tcMar>
              <w:top w:w="91" w:type="dxa"/>
              <w:left w:w="0" w:type="dxa"/>
              <w:bottom w:w="91" w:type="dxa"/>
              <w:right w:w="0" w:type="dxa"/>
            </w:tcMar>
          </w:tcPr>
          <w:p w:rsidR="00AA79E2" w:rsidRPr="0092421E" w:rsidRDefault="00AA79E2" w:rsidP="00046BFB">
            <w:pPr>
              <w:pStyle w:val="TableBlock"/>
              <w:tabs>
                <w:tab w:val="clear" w:pos="624"/>
                <w:tab w:val="left" w:pos="275"/>
              </w:tabs>
              <w:rPr>
                <w:sz w:val="24"/>
                <w:szCs w:val="24"/>
                <w:rtl/>
              </w:rPr>
            </w:pPr>
            <w:r w:rsidRPr="0092421E">
              <w:rPr>
                <w:sz w:val="24"/>
                <w:szCs w:val="24"/>
                <w:rtl/>
              </w:rPr>
              <w:t>(1)</w:t>
            </w:r>
            <w:r w:rsidRPr="0092421E">
              <w:rPr>
                <w:sz w:val="24"/>
                <w:szCs w:val="24"/>
                <w:rtl/>
              </w:rPr>
              <w:tab/>
            </w:r>
            <w:r w:rsidRPr="0092421E">
              <w:rPr>
                <w:rFonts w:hint="eastAsia"/>
                <w:sz w:val="24"/>
                <w:szCs w:val="24"/>
                <w:rtl/>
              </w:rPr>
              <w:t>חייל</w:t>
            </w:r>
            <w:r w:rsidRPr="0092421E">
              <w:rPr>
                <w:sz w:val="24"/>
                <w:szCs w:val="24"/>
                <w:rtl/>
              </w:rPr>
              <w:t xml:space="preserve"> </w:t>
            </w:r>
            <w:r w:rsidRPr="0092421E">
              <w:rPr>
                <w:rFonts w:hint="eastAsia"/>
                <w:sz w:val="24"/>
                <w:szCs w:val="24"/>
                <w:rtl/>
              </w:rPr>
              <w:t>משוחרר</w:t>
            </w:r>
            <w:r w:rsidRPr="0092421E">
              <w:rPr>
                <w:sz w:val="24"/>
                <w:szCs w:val="24"/>
                <w:rtl/>
              </w:rPr>
              <w:t xml:space="preserve"> </w:t>
            </w:r>
            <w:r w:rsidRPr="0092421E">
              <w:rPr>
                <w:rFonts w:hint="eastAsia"/>
                <w:sz w:val="24"/>
                <w:szCs w:val="24"/>
                <w:rtl/>
              </w:rPr>
              <w:t>משירות</w:t>
            </w:r>
            <w:r w:rsidRPr="0092421E">
              <w:rPr>
                <w:sz w:val="24"/>
                <w:szCs w:val="24"/>
                <w:rtl/>
              </w:rPr>
              <w:t xml:space="preserve"> </w:t>
            </w:r>
            <w:r w:rsidRPr="0092421E">
              <w:rPr>
                <w:rFonts w:hint="eastAsia"/>
                <w:sz w:val="24"/>
                <w:szCs w:val="24"/>
                <w:rtl/>
              </w:rPr>
              <w:t>חובה</w:t>
            </w:r>
            <w:r w:rsidRPr="0092421E">
              <w:rPr>
                <w:sz w:val="24"/>
                <w:szCs w:val="24"/>
                <w:rtl/>
              </w:rPr>
              <w:t xml:space="preserve">, </w:t>
            </w:r>
            <w:r w:rsidRPr="0092421E">
              <w:rPr>
                <w:rFonts w:hint="eastAsia"/>
                <w:sz w:val="24"/>
                <w:szCs w:val="24"/>
                <w:rtl/>
              </w:rPr>
              <w:t>שתוך</w:t>
            </w:r>
            <w:r w:rsidRPr="0092421E">
              <w:rPr>
                <w:sz w:val="24"/>
                <w:szCs w:val="24"/>
                <w:rtl/>
              </w:rPr>
              <w:t xml:space="preserve"> </w:t>
            </w:r>
            <w:r w:rsidRPr="0092421E">
              <w:rPr>
                <w:rFonts w:hint="eastAsia"/>
                <w:sz w:val="24"/>
                <w:szCs w:val="24"/>
                <w:rtl/>
              </w:rPr>
              <w:t>כדי</w:t>
            </w:r>
            <w:r w:rsidRPr="0092421E">
              <w:rPr>
                <w:sz w:val="24"/>
                <w:szCs w:val="24"/>
                <w:rtl/>
              </w:rPr>
              <w:t xml:space="preserve"> </w:t>
            </w:r>
            <w:r w:rsidRPr="0092421E">
              <w:rPr>
                <w:rFonts w:hint="eastAsia"/>
                <w:sz w:val="24"/>
                <w:szCs w:val="24"/>
                <w:rtl/>
              </w:rPr>
              <w:t>שירות</w:t>
            </w:r>
            <w:r w:rsidRPr="0092421E">
              <w:rPr>
                <w:sz w:val="24"/>
                <w:szCs w:val="24"/>
                <w:rtl/>
              </w:rPr>
              <w:t xml:space="preserve"> </w:t>
            </w:r>
            <w:r w:rsidRPr="0092421E">
              <w:rPr>
                <w:rFonts w:hint="eastAsia"/>
                <w:sz w:val="24"/>
                <w:szCs w:val="24"/>
                <w:rtl/>
              </w:rPr>
              <w:t>החובה</w:t>
            </w:r>
            <w:r w:rsidRPr="0092421E">
              <w:rPr>
                <w:sz w:val="24"/>
                <w:szCs w:val="24"/>
                <w:rtl/>
              </w:rPr>
              <w:t xml:space="preserve"> </w:t>
            </w:r>
            <w:r w:rsidRPr="0092421E">
              <w:rPr>
                <w:rFonts w:hint="cs"/>
                <w:sz w:val="24"/>
                <w:szCs w:val="24"/>
                <w:rtl/>
              </w:rPr>
              <w:t xml:space="preserve">חלה </w:t>
            </w:r>
            <w:r w:rsidRPr="0092421E">
              <w:rPr>
                <w:rFonts w:hint="eastAsia"/>
                <w:sz w:val="24"/>
                <w:szCs w:val="24"/>
                <w:rtl/>
              </w:rPr>
              <w:t>במחלה</w:t>
            </w:r>
            <w:r w:rsidRPr="0092421E">
              <w:rPr>
                <w:sz w:val="24"/>
                <w:szCs w:val="24"/>
                <w:rtl/>
              </w:rPr>
              <w:t xml:space="preserve"> </w:t>
            </w:r>
            <w:r w:rsidRPr="0092421E">
              <w:rPr>
                <w:rFonts w:hint="eastAsia"/>
                <w:sz w:val="24"/>
                <w:szCs w:val="24"/>
                <w:rtl/>
              </w:rPr>
              <w:t>קשה</w:t>
            </w:r>
            <w:r w:rsidRPr="0092421E">
              <w:rPr>
                <w:sz w:val="24"/>
                <w:szCs w:val="24"/>
                <w:rtl/>
              </w:rPr>
              <w:t xml:space="preserve"> </w:t>
            </w:r>
            <w:r w:rsidRPr="0092421E">
              <w:rPr>
                <w:rFonts w:hint="eastAsia"/>
                <w:sz w:val="24"/>
                <w:szCs w:val="24"/>
                <w:rtl/>
              </w:rPr>
              <w:t>ולא</w:t>
            </w:r>
            <w:r w:rsidRPr="0092421E">
              <w:rPr>
                <w:sz w:val="24"/>
                <w:szCs w:val="24"/>
                <w:rtl/>
              </w:rPr>
              <w:t xml:space="preserve"> </w:t>
            </w:r>
            <w:r w:rsidRPr="0092421E">
              <w:rPr>
                <w:rFonts w:hint="eastAsia"/>
                <w:sz w:val="24"/>
                <w:szCs w:val="24"/>
                <w:rtl/>
              </w:rPr>
              <w:t>הוכר</w:t>
            </w:r>
            <w:r w:rsidRPr="0092421E">
              <w:rPr>
                <w:sz w:val="24"/>
                <w:szCs w:val="24"/>
                <w:rtl/>
              </w:rPr>
              <w:t xml:space="preserve"> </w:t>
            </w:r>
            <w:r w:rsidRPr="0092421E">
              <w:rPr>
                <w:rFonts w:hint="eastAsia"/>
                <w:sz w:val="24"/>
                <w:szCs w:val="24"/>
                <w:rtl/>
              </w:rPr>
              <w:t>כנכה</w:t>
            </w:r>
            <w:r w:rsidRPr="0092421E">
              <w:rPr>
                <w:sz w:val="24"/>
                <w:szCs w:val="24"/>
                <w:rtl/>
              </w:rPr>
              <w:t xml:space="preserve"> </w:t>
            </w:r>
            <w:r w:rsidRPr="0092421E">
              <w:rPr>
                <w:rFonts w:hint="eastAsia"/>
                <w:sz w:val="24"/>
                <w:szCs w:val="24"/>
                <w:rtl/>
              </w:rPr>
              <w:t>בשל</w:t>
            </w:r>
            <w:r w:rsidRPr="0092421E">
              <w:rPr>
                <w:sz w:val="24"/>
                <w:szCs w:val="24"/>
                <w:rtl/>
              </w:rPr>
              <w:t xml:space="preserve"> </w:t>
            </w:r>
            <w:r w:rsidRPr="0092421E">
              <w:rPr>
                <w:rFonts w:hint="eastAsia"/>
                <w:sz w:val="24"/>
                <w:szCs w:val="24"/>
                <w:rtl/>
              </w:rPr>
              <w:t>מחלה</w:t>
            </w:r>
            <w:r w:rsidRPr="0092421E">
              <w:rPr>
                <w:sz w:val="24"/>
                <w:szCs w:val="24"/>
                <w:rtl/>
              </w:rPr>
              <w:t xml:space="preserve"> </w:t>
            </w:r>
            <w:r w:rsidRPr="0092421E">
              <w:rPr>
                <w:rFonts w:hint="eastAsia"/>
                <w:sz w:val="24"/>
                <w:szCs w:val="24"/>
                <w:rtl/>
              </w:rPr>
              <w:t>זו</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חוק</w:t>
            </w:r>
            <w:r w:rsidRPr="0092421E">
              <w:rPr>
                <w:sz w:val="24"/>
                <w:szCs w:val="24"/>
                <w:rtl/>
              </w:rPr>
              <w:t xml:space="preserve"> </w:t>
            </w:r>
            <w:r w:rsidRPr="0092421E">
              <w:rPr>
                <w:rFonts w:hint="eastAsia"/>
                <w:sz w:val="24"/>
                <w:szCs w:val="24"/>
                <w:rtl/>
              </w:rPr>
              <w:t>זה</w:t>
            </w:r>
            <w:r w:rsidRPr="0092421E">
              <w:rPr>
                <w:sz w:val="24"/>
                <w:szCs w:val="24"/>
                <w:rtl/>
              </w:rPr>
              <w:t xml:space="preserve">, </w:t>
            </w:r>
            <w:r w:rsidRPr="0092421E">
              <w:rPr>
                <w:rFonts w:hint="eastAsia"/>
                <w:sz w:val="24"/>
                <w:szCs w:val="24"/>
                <w:rtl/>
              </w:rPr>
              <w:t>יקבל</w:t>
            </w:r>
            <w:r w:rsidRPr="0092421E">
              <w:rPr>
                <w:sz w:val="24"/>
                <w:szCs w:val="24"/>
                <w:rtl/>
              </w:rPr>
              <w:t xml:space="preserve"> </w:t>
            </w:r>
            <w:r w:rsidRPr="0092421E">
              <w:rPr>
                <w:rFonts w:hint="eastAsia"/>
                <w:sz w:val="24"/>
                <w:szCs w:val="24"/>
                <w:rtl/>
              </w:rPr>
              <w:t>במימון</w:t>
            </w:r>
            <w:r w:rsidRPr="0092421E">
              <w:rPr>
                <w:sz w:val="24"/>
                <w:szCs w:val="24"/>
                <w:rtl/>
              </w:rPr>
              <w:t xml:space="preserve"> </w:t>
            </w:r>
            <w:r w:rsidRPr="0092421E">
              <w:rPr>
                <w:rFonts w:hint="eastAsia"/>
                <w:sz w:val="24"/>
                <w:szCs w:val="24"/>
                <w:rtl/>
              </w:rPr>
              <w:t>המדינה</w:t>
            </w:r>
            <w:r w:rsidRPr="0092421E">
              <w:rPr>
                <w:sz w:val="24"/>
                <w:szCs w:val="24"/>
                <w:rtl/>
              </w:rPr>
              <w:t xml:space="preserve"> </w:t>
            </w:r>
            <w:r w:rsidRPr="0092421E">
              <w:rPr>
                <w:rFonts w:hint="eastAsia"/>
                <w:sz w:val="24"/>
                <w:szCs w:val="24"/>
                <w:rtl/>
              </w:rPr>
              <w:t>טיפול</w:t>
            </w:r>
            <w:r w:rsidRPr="0092421E">
              <w:rPr>
                <w:sz w:val="24"/>
                <w:szCs w:val="24"/>
                <w:rtl/>
              </w:rPr>
              <w:t xml:space="preserve"> </w:t>
            </w:r>
            <w:r w:rsidRPr="0092421E">
              <w:rPr>
                <w:rFonts w:hint="eastAsia"/>
                <w:sz w:val="24"/>
                <w:szCs w:val="24"/>
                <w:rtl/>
              </w:rPr>
              <w:t>רפואי</w:t>
            </w:r>
            <w:r w:rsidRPr="0092421E">
              <w:rPr>
                <w:sz w:val="24"/>
                <w:szCs w:val="24"/>
                <w:rtl/>
              </w:rPr>
              <w:t xml:space="preserve"> </w:t>
            </w:r>
            <w:r w:rsidRPr="0092421E">
              <w:rPr>
                <w:rFonts w:hint="eastAsia"/>
                <w:sz w:val="24"/>
                <w:szCs w:val="24"/>
                <w:rtl/>
              </w:rPr>
              <w:t>במחלה</w:t>
            </w:r>
            <w:r w:rsidRPr="0092421E">
              <w:rPr>
                <w:sz w:val="24"/>
                <w:szCs w:val="24"/>
                <w:rtl/>
              </w:rPr>
              <w:t xml:space="preserve"> </w:t>
            </w:r>
            <w:r w:rsidRPr="0092421E">
              <w:rPr>
                <w:rFonts w:hint="eastAsia"/>
                <w:sz w:val="24"/>
                <w:szCs w:val="24"/>
                <w:rtl/>
              </w:rPr>
              <w:t>הקשה</w:t>
            </w:r>
            <w:r w:rsidRPr="0092421E">
              <w:rPr>
                <w:sz w:val="24"/>
                <w:szCs w:val="24"/>
                <w:rtl/>
              </w:rPr>
              <w:t xml:space="preserve"> </w:t>
            </w:r>
            <w:r w:rsidRPr="0092421E">
              <w:rPr>
                <w:rFonts w:hint="eastAsia"/>
                <w:sz w:val="24"/>
                <w:szCs w:val="24"/>
                <w:rtl/>
              </w:rPr>
              <w:t>שחלה</w:t>
            </w:r>
            <w:r w:rsidRPr="0092421E">
              <w:rPr>
                <w:sz w:val="24"/>
                <w:szCs w:val="24"/>
                <w:rtl/>
              </w:rPr>
              <w:t xml:space="preserve"> </w:t>
            </w:r>
            <w:r w:rsidRPr="0092421E">
              <w:rPr>
                <w:rFonts w:hint="eastAsia"/>
                <w:sz w:val="24"/>
                <w:szCs w:val="24"/>
                <w:rtl/>
              </w:rPr>
              <w:t>בה</w:t>
            </w:r>
            <w:r w:rsidRPr="0092421E">
              <w:rPr>
                <w:sz w:val="24"/>
                <w:szCs w:val="24"/>
                <w:rtl/>
              </w:rPr>
              <w:t xml:space="preserve"> </w:t>
            </w:r>
            <w:r w:rsidRPr="0092421E">
              <w:rPr>
                <w:rFonts w:hint="eastAsia"/>
                <w:sz w:val="24"/>
                <w:szCs w:val="24"/>
                <w:rtl/>
              </w:rPr>
              <w:t>כאמור</w:t>
            </w:r>
            <w:r w:rsidRPr="0092421E">
              <w:rPr>
                <w:sz w:val="24"/>
                <w:szCs w:val="24"/>
                <w:rtl/>
              </w:rPr>
              <w:t xml:space="preserve"> </w:t>
            </w:r>
            <w:r w:rsidRPr="0092421E">
              <w:rPr>
                <w:rFonts w:hint="eastAsia"/>
                <w:sz w:val="24"/>
                <w:szCs w:val="24"/>
                <w:rtl/>
              </w:rPr>
              <w:t>וכן</w:t>
            </w:r>
            <w:r w:rsidRPr="0092421E">
              <w:rPr>
                <w:sz w:val="24"/>
                <w:szCs w:val="24"/>
                <w:rtl/>
              </w:rPr>
              <w:t xml:space="preserve"> </w:t>
            </w:r>
            <w:r w:rsidRPr="0092421E">
              <w:rPr>
                <w:rFonts w:hint="eastAsia"/>
                <w:sz w:val="24"/>
                <w:szCs w:val="24"/>
                <w:rtl/>
              </w:rPr>
              <w:t>דמי</w:t>
            </w:r>
            <w:r w:rsidRPr="0092421E">
              <w:rPr>
                <w:sz w:val="24"/>
                <w:szCs w:val="24"/>
                <w:rtl/>
              </w:rPr>
              <w:t xml:space="preserve"> </w:t>
            </w:r>
            <w:r w:rsidRPr="0092421E">
              <w:rPr>
                <w:rFonts w:hint="eastAsia"/>
                <w:sz w:val="24"/>
                <w:szCs w:val="24"/>
                <w:rtl/>
              </w:rPr>
              <w:t>קיום</w:t>
            </w:r>
            <w:r w:rsidRPr="0092421E">
              <w:rPr>
                <w:sz w:val="24"/>
                <w:szCs w:val="24"/>
                <w:rtl/>
              </w:rPr>
              <w:t xml:space="preserve"> </w:t>
            </w:r>
            <w:r w:rsidRPr="0092421E">
              <w:rPr>
                <w:rFonts w:hint="eastAsia"/>
                <w:sz w:val="24"/>
                <w:szCs w:val="24"/>
                <w:rtl/>
              </w:rPr>
              <w:t>חודשיים</w:t>
            </w:r>
            <w:r w:rsidRPr="0092421E">
              <w:rPr>
                <w:sz w:val="24"/>
                <w:szCs w:val="24"/>
                <w:rtl/>
              </w:rPr>
              <w:t xml:space="preserve"> </w:t>
            </w:r>
            <w:r w:rsidRPr="0092421E">
              <w:rPr>
                <w:rFonts w:hint="eastAsia"/>
                <w:sz w:val="24"/>
                <w:szCs w:val="24"/>
                <w:rtl/>
              </w:rPr>
              <w:t>בסכום</w:t>
            </w:r>
            <w:r w:rsidRPr="0092421E">
              <w:rPr>
                <w:sz w:val="24"/>
                <w:szCs w:val="24"/>
                <w:rtl/>
              </w:rPr>
              <w:t xml:space="preserve"> </w:t>
            </w:r>
            <w:r w:rsidRPr="0092421E">
              <w:rPr>
                <w:rFonts w:hint="eastAsia"/>
                <w:sz w:val="24"/>
                <w:szCs w:val="24"/>
                <w:rtl/>
              </w:rPr>
              <w:t>של</w:t>
            </w:r>
            <w:r w:rsidRPr="0092421E">
              <w:rPr>
                <w:sz w:val="24"/>
                <w:szCs w:val="24"/>
                <w:rtl/>
              </w:rPr>
              <w:t xml:space="preserve"> 3,756 </w:t>
            </w:r>
            <w:r w:rsidRPr="0092421E">
              <w:rPr>
                <w:rFonts w:hint="eastAsia"/>
                <w:sz w:val="24"/>
                <w:szCs w:val="24"/>
                <w:rtl/>
              </w:rPr>
              <w:t>שקלים</w:t>
            </w:r>
            <w:r w:rsidRPr="0092421E">
              <w:rPr>
                <w:sz w:val="24"/>
                <w:szCs w:val="24"/>
                <w:rtl/>
              </w:rPr>
              <w:t xml:space="preserve"> </w:t>
            </w:r>
            <w:r w:rsidRPr="0092421E">
              <w:rPr>
                <w:rFonts w:hint="eastAsia"/>
                <w:sz w:val="24"/>
                <w:szCs w:val="24"/>
                <w:rtl/>
              </w:rPr>
              <w:t>חדשים</w:t>
            </w:r>
            <w:r w:rsidRPr="0092421E">
              <w:rPr>
                <w:sz w:val="24"/>
                <w:szCs w:val="24"/>
                <w:rtl/>
              </w:rPr>
              <w:t xml:space="preserve"> </w:t>
            </w:r>
            <w:r w:rsidRPr="0092421E">
              <w:rPr>
                <w:rFonts w:hint="eastAsia"/>
                <w:sz w:val="24"/>
                <w:szCs w:val="24"/>
                <w:rtl/>
              </w:rPr>
              <w:t>–</w:t>
            </w:r>
            <w:r w:rsidRPr="0092421E">
              <w:rPr>
                <w:rFonts w:hint="cs"/>
                <w:sz w:val="24"/>
                <w:szCs w:val="24"/>
                <w:rtl/>
              </w:rPr>
              <w:t xml:space="preserve"> </w:t>
            </w:r>
            <w:r w:rsidRPr="0092421E">
              <w:rPr>
                <w:rFonts w:hint="eastAsia"/>
                <w:sz w:val="24"/>
                <w:szCs w:val="24"/>
                <w:rtl/>
              </w:rPr>
              <w:t>אם</w:t>
            </w:r>
            <w:r w:rsidRPr="0092421E">
              <w:rPr>
                <w:sz w:val="24"/>
                <w:szCs w:val="24"/>
                <w:rtl/>
              </w:rPr>
              <w:t xml:space="preserve"> </w:t>
            </w:r>
            <w:r w:rsidRPr="0092421E">
              <w:rPr>
                <w:rFonts w:hint="eastAsia"/>
                <w:sz w:val="24"/>
                <w:szCs w:val="24"/>
                <w:rtl/>
              </w:rPr>
              <w:t>הוא</w:t>
            </w:r>
            <w:r w:rsidRPr="0092421E">
              <w:rPr>
                <w:sz w:val="24"/>
                <w:szCs w:val="24"/>
                <w:rtl/>
              </w:rPr>
              <w:t xml:space="preserve"> </w:t>
            </w:r>
            <w:r w:rsidRPr="0092421E">
              <w:rPr>
                <w:rFonts w:hint="eastAsia"/>
                <w:sz w:val="24"/>
                <w:szCs w:val="24"/>
                <w:rtl/>
              </w:rPr>
              <w:t>רווק</w:t>
            </w:r>
            <w:r w:rsidRPr="0092421E">
              <w:rPr>
                <w:sz w:val="24"/>
                <w:szCs w:val="24"/>
                <w:rtl/>
              </w:rPr>
              <w:t xml:space="preserve"> </w:t>
            </w:r>
            <w:r w:rsidRPr="0092421E">
              <w:rPr>
                <w:rFonts w:hint="eastAsia"/>
                <w:sz w:val="24"/>
                <w:szCs w:val="24"/>
                <w:rtl/>
              </w:rPr>
              <w:t>או</w:t>
            </w:r>
            <w:r w:rsidRPr="0092421E">
              <w:rPr>
                <w:sz w:val="24"/>
                <w:szCs w:val="24"/>
                <w:rtl/>
              </w:rPr>
              <w:t xml:space="preserve"> </w:t>
            </w:r>
            <w:r w:rsidRPr="0092421E">
              <w:rPr>
                <w:rFonts w:hint="eastAsia"/>
                <w:sz w:val="24"/>
                <w:szCs w:val="24"/>
                <w:rtl/>
              </w:rPr>
              <w:t>נשוי</w:t>
            </w:r>
            <w:r w:rsidRPr="0092421E">
              <w:rPr>
                <w:sz w:val="24"/>
                <w:szCs w:val="24"/>
                <w:rtl/>
              </w:rPr>
              <w:t xml:space="preserve"> </w:t>
            </w:r>
            <w:r w:rsidRPr="0092421E">
              <w:rPr>
                <w:rFonts w:hint="eastAsia"/>
                <w:sz w:val="24"/>
                <w:szCs w:val="24"/>
                <w:rtl/>
              </w:rPr>
              <w:t>בלא</w:t>
            </w:r>
            <w:r w:rsidRPr="0092421E">
              <w:rPr>
                <w:sz w:val="24"/>
                <w:szCs w:val="24"/>
                <w:rtl/>
              </w:rPr>
              <w:t xml:space="preserve"> </w:t>
            </w:r>
            <w:r w:rsidRPr="0092421E">
              <w:rPr>
                <w:rFonts w:hint="eastAsia"/>
                <w:sz w:val="24"/>
                <w:szCs w:val="24"/>
                <w:rtl/>
              </w:rPr>
              <w:t>ילדים</w:t>
            </w:r>
            <w:r w:rsidRPr="0092421E">
              <w:rPr>
                <w:rFonts w:hint="cs"/>
                <w:sz w:val="24"/>
                <w:szCs w:val="24"/>
                <w:rtl/>
              </w:rPr>
              <w:t>,</w:t>
            </w:r>
            <w:r w:rsidRPr="0092421E">
              <w:rPr>
                <w:sz w:val="24"/>
                <w:szCs w:val="24"/>
                <w:rtl/>
              </w:rPr>
              <w:t xml:space="preserve"> </w:t>
            </w:r>
            <w:r w:rsidRPr="0092421E">
              <w:rPr>
                <w:rFonts w:hint="cs"/>
                <w:sz w:val="24"/>
                <w:szCs w:val="24"/>
                <w:rtl/>
              </w:rPr>
              <w:t xml:space="preserve">או </w:t>
            </w:r>
            <w:r w:rsidRPr="0092421E">
              <w:rPr>
                <w:rFonts w:hint="eastAsia"/>
                <w:sz w:val="24"/>
                <w:szCs w:val="24"/>
                <w:rtl/>
              </w:rPr>
              <w:t>בסכום</w:t>
            </w:r>
            <w:r w:rsidRPr="0092421E">
              <w:rPr>
                <w:sz w:val="24"/>
                <w:szCs w:val="24"/>
                <w:rtl/>
              </w:rPr>
              <w:t xml:space="preserve"> </w:t>
            </w:r>
            <w:r w:rsidRPr="0092421E">
              <w:rPr>
                <w:rFonts w:hint="eastAsia"/>
                <w:sz w:val="24"/>
                <w:szCs w:val="24"/>
                <w:rtl/>
              </w:rPr>
              <w:t>של</w:t>
            </w:r>
            <w:r w:rsidRPr="0092421E">
              <w:rPr>
                <w:sz w:val="24"/>
                <w:szCs w:val="24"/>
                <w:rtl/>
              </w:rPr>
              <w:t xml:space="preserve"> 5,344 </w:t>
            </w:r>
            <w:r w:rsidRPr="0092421E">
              <w:rPr>
                <w:rFonts w:hint="eastAsia"/>
                <w:sz w:val="24"/>
                <w:szCs w:val="24"/>
                <w:rtl/>
              </w:rPr>
              <w:t>שקלים</w:t>
            </w:r>
            <w:r w:rsidRPr="0092421E">
              <w:rPr>
                <w:sz w:val="24"/>
                <w:szCs w:val="24"/>
                <w:rtl/>
              </w:rPr>
              <w:t xml:space="preserve"> </w:t>
            </w:r>
            <w:r w:rsidRPr="0092421E">
              <w:rPr>
                <w:rFonts w:hint="eastAsia"/>
                <w:sz w:val="24"/>
                <w:szCs w:val="24"/>
                <w:rtl/>
              </w:rPr>
              <w:t>חדשים</w:t>
            </w:r>
            <w:r w:rsidRPr="0092421E">
              <w:rPr>
                <w:sz w:val="24"/>
                <w:szCs w:val="24"/>
                <w:rtl/>
              </w:rPr>
              <w:t xml:space="preserve"> </w:t>
            </w:r>
            <w:r w:rsidRPr="0092421E">
              <w:rPr>
                <w:rFonts w:hint="eastAsia"/>
                <w:sz w:val="24"/>
                <w:szCs w:val="24"/>
                <w:rtl/>
              </w:rPr>
              <w:t>–</w:t>
            </w:r>
            <w:r w:rsidRPr="0092421E">
              <w:rPr>
                <w:rFonts w:hint="cs"/>
                <w:sz w:val="24"/>
                <w:szCs w:val="24"/>
                <w:rtl/>
              </w:rPr>
              <w:t xml:space="preserve"> </w:t>
            </w:r>
            <w:r w:rsidRPr="0092421E">
              <w:rPr>
                <w:rFonts w:hint="eastAsia"/>
                <w:sz w:val="24"/>
                <w:szCs w:val="24"/>
                <w:rtl/>
              </w:rPr>
              <w:t>אם</w:t>
            </w:r>
            <w:r w:rsidRPr="0092421E">
              <w:rPr>
                <w:sz w:val="24"/>
                <w:szCs w:val="24"/>
                <w:rtl/>
              </w:rPr>
              <w:t xml:space="preserve"> </w:t>
            </w:r>
            <w:r w:rsidRPr="0092421E">
              <w:rPr>
                <w:rFonts w:hint="eastAsia"/>
                <w:sz w:val="24"/>
                <w:szCs w:val="24"/>
                <w:rtl/>
              </w:rPr>
              <w:t>הוא</w:t>
            </w:r>
            <w:r w:rsidRPr="0092421E">
              <w:rPr>
                <w:sz w:val="24"/>
                <w:szCs w:val="24"/>
                <w:rtl/>
              </w:rPr>
              <w:t xml:space="preserve"> </w:t>
            </w:r>
            <w:r w:rsidRPr="0092421E">
              <w:rPr>
                <w:rFonts w:hint="eastAsia"/>
                <w:sz w:val="24"/>
                <w:szCs w:val="24"/>
                <w:rtl/>
              </w:rPr>
              <w:t>נשוי</w:t>
            </w:r>
            <w:r w:rsidRPr="0092421E">
              <w:rPr>
                <w:sz w:val="24"/>
                <w:szCs w:val="24"/>
                <w:rtl/>
              </w:rPr>
              <w:t xml:space="preserve"> </w:t>
            </w:r>
            <w:r w:rsidRPr="0092421E">
              <w:rPr>
                <w:rFonts w:hint="eastAsia"/>
                <w:sz w:val="24"/>
                <w:szCs w:val="24"/>
                <w:rtl/>
              </w:rPr>
              <w:t>עם</w:t>
            </w:r>
            <w:r w:rsidRPr="0092421E">
              <w:rPr>
                <w:sz w:val="24"/>
                <w:szCs w:val="24"/>
                <w:rtl/>
              </w:rPr>
              <w:t xml:space="preserve"> </w:t>
            </w:r>
            <w:r w:rsidRPr="0092421E">
              <w:rPr>
                <w:rFonts w:hint="eastAsia"/>
                <w:sz w:val="24"/>
                <w:szCs w:val="24"/>
                <w:rtl/>
              </w:rPr>
              <w:t>ילדים</w:t>
            </w:r>
            <w:r w:rsidRPr="0092421E">
              <w:rPr>
                <w:sz w:val="24"/>
                <w:szCs w:val="24"/>
                <w:rtl/>
              </w:rPr>
              <w:t xml:space="preserve">, </w:t>
            </w:r>
            <w:r w:rsidRPr="0092421E">
              <w:rPr>
                <w:rFonts w:hint="eastAsia"/>
                <w:sz w:val="24"/>
                <w:szCs w:val="24"/>
                <w:rtl/>
              </w:rPr>
              <w:t>והכול</w:t>
            </w:r>
            <w:r w:rsidRPr="0092421E">
              <w:rPr>
                <w:sz w:val="24"/>
                <w:szCs w:val="24"/>
                <w:rtl/>
              </w:rPr>
              <w:t xml:space="preserve"> </w:t>
            </w:r>
            <w:r w:rsidRPr="0092421E">
              <w:rPr>
                <w:rFonts w:hint="eastAsia"/>
                <w:sz w:val="24"/>
                <w:szCs w:val="24"/>
                <w:rtl/>
              </w:rPr>
              <w:t>לתקופה</w:t>
            </w:r>
            <w:r w:rsidRPr="0092421E">
              <w:rPr>
                <w:sz w:val="24"/>
                <w:szCs w:val="24"/>
                <w:rtl/>
              </w:rPr>
              <w:t xml:space="preserve"> </w:t>
            </w:r>
            <w:r w:rsidRPr="0092421E">
              <w:rPr>
                <w:rFonts w:hint="eastAsia"/>
                <w:sz w:val="24"/>
                <w:szCs w:val="24"/>
                <w:rtl/>
              </w:rPr>
              <w:t>שלא</w:t>
            </w:r>
            <w:r w:rsidRPr="0092421E">
              <w:rPr>
                <w:sz w:val="24"/>
                <w:szCs w:val="24"/>
                <w:rtl/>
              </w:rPr>
              <w:t xml:space="preserve"> </w:t>
            </w:r>
            <w:r w:rsidRPr="0092421E">
              <w:rPr>
                <w:rFonts w:hint="eastAsia"/>
                <w:sz w:val="24"/>
                <w:szCs w:val="24"/>
                <w:rtl/>
              </w:rPr>
              <w:t>תעלה</w:t>
            </w:r>
            <w:r w:rsidRPr="0092421E">
              <w:rPr>
                <w:sz w:val="24"/>
                <w:szCs w:val="24"/>
                <w:rtl/>
              </w:rPr>
              <w:t xml:space="preserve"> </w:t>
            </w:r>
            <w:r w:rsidRPr="0092421E">
              <w:rPr>
                <w:rFonts w:hint="eastAsia"/>
                <w:sz w:val="24"/>
                <w:szCs w:val="24"/>
                <w:rtl/>
              </w:rPr>
              <w:t>על</w:t>
            </w:r>
            <w:r w:rsidRPr="0092421E">
              <w:rPr>
                <w:sz w:val="24"/>
                <w:szCs w:val="24"/>
                <w:rtl/>
              </w:rPr>
              <w:t xml:space="preserve"> </w:t>
            </w:r>
            <w:r w:rsidRPr="0092421E">
              <w:rPr>
                <w:rFonts w:hint="eastAsia"/>
                <w:sz w:val="24"/>
                <w:szCs w:val="24"/>
                <w:rtl/>
              </w:rPr>
              <w:t>שנתיים</w:t>
            </w:r>
            <w:r w:rsidRPr="0092421E">
              <w:rPr>
                <w:sz w:val="24"/>
                <w:szCs w:val="24"/>
                <w:rtl/>
              </w:rPr>
              <w:t xml:space="preserve"> </w:t>
            </w:r>
            <w:r w:rsidRPr="0092421E">
              <w:rPr>
                <w:rFonts w:hint="eastAsia"/>
                <w:sz w:val="24"/>
                <w:szCs w:val="24"/>
                <w:rtl/>
              </w:rPr>
              <w:t>ובתנאים</w:t>
            </w:r>
            <w:r w:rsidRPr="0092421E">
              <w:rPr>
                <w:sz w:val="24"/>
                <w:szCs w:val="24"/>
                <w:rtl/>
              </w:rPr>
              <w:t xml:space="preserve"> </w:t>
            </w:r>
            <w:r w:rsidRPr="0092421E">
              <w:rPr>
                <w:rFonts w:hint="eastAsia"/>
                <w:sz w:val="24"/>
                <w:szCs w:val="24"/>
                <w:rtl/>
              </w:rPr>
              <w:t>ולפי</w:t>
            </w:r>
            <w:r w:rsidRPr="0092421E">
              <w:rPr>
                <w:sz w:val="24"/>
                <w:szCs w:val="24"/>
                <w:rtl/>
              </w:rPr>
              <w:t xml:space="preserve"> </w:t>
            </w:r>
            <w:r w:rsidRPr="0092421E">
              <w:rPr>
                <w:rFonts w:hint="eastAsia"/>
                <w:sz w:val="24"/>
                <w:szCs w:val="24"/>
                <w:rtl/>
              </w:rPr>
              <w:t>כללים</w:t>
            </w:r>
            <w:r w:rsidRPr="0092421E">
              <w:rPr>
                <w:sz w:val="24"/>
                <w:szCs w:val="24"/>
                <w:rtl/>
              </w:rPr>
              <w:t xml:space="preserve"> </w:t>
            </w:r>
            <w:r w:rsidRPr="0092421E">
              <w:rPr>
                <w:rFonts w:hint="eastAsia"/>
                <w:sz w:val="24"/>
                <w:szCs w:val="24"/>
                <w:rtl/>
              </w:rPr>
              <w:t>שקבע</w:t>
            </w:r>
            <w:r w:rsidRPr="0092421E">
              <w:rPr>
                <w:sz w:val="24"/>
                <w:szCs w:val="24"/>
                <w:rtl/>
              </w:rPr>
              <w:t xml:space="preserve"> </w:t>
            </w:r>
            <w:r w:rsidRPr="0092421E">
              <w:rPr>
                <w:rFonts w:hint="eastAsia"/>
                <w:sz w:val="24"/>
                <w:szCs w:val="24"/>
                <w:rtl/>
              </w:rPr>
              <w:t>שר</w:t>
            </w:r>
            <w:r w:rsidRPr="0092421E">
              <w:rPr>
                <w:sz w:val="24"/>
                <w:szCs w:val="24"/>
                <w:rtl/>
              </w:rPr>
              <w:t xml:space="preserve"> </w:t>
            </w:r>
            <w:r w:rsidRPr="0092421E">
              <w:rPr>
                <w:rFonts w:hint="eastAsia"/>
                <w:sz w:val="24"/>
                <w:szCs w:val="24"/>
                <w:rtl/>
              </w:rPr>
              <w:t>הביטחון</w:t>
            </w:r>
            <w:r w:rsidRPr="0092421E">
              <w:rPr>
                <w:sz w:val="24"/>
                <w:szCs w:val="24"/>
                <w:rtl/>
              </w:rPr>
              <w:t xml:space="preserve">; </w:t>
            </w:r>
            <w:r w:rsidRPr="0092421E">
              <w:rPr>
                <w:rFonts w:hint="eastAsia"/>
                <w:sz w:val="24"/>
                <w:szCs w:val="24"/>
                <w:rtl/>
              </w:rPr>
              <w:t>לעניין</w:t>
            </w:r>
            <w:r w:rsidRPr="0092421E">
              <w:rPr>
                <w:rFonts w:hint="cs"/>
                <w:sz w:val="24"/>
                <w:szCs w:val="24"/>
                <w:rtl/>
              </w:rPr>
              <w:t xml:space="preserve"> סעיף קטן</w:t>
            </w:r>
            <w:r w:rsidRPr="0092421E">
              <w:rPr>
                <w:sz w:val="24"/>
                <w:szCs w:val="24"/>
                <w:rtl/>
              </w:rPr>
              <w:t xml:space="preserve"> </w:t>
            </w:r>
            <w:r w:rsidRPr="0092421E">
              <w:rPr>
                <w:rFonts w:hint="eastAsia"/>
                <w:sz w:val="24"/>
                <w:szCs w:val="24"/>
                <w:rtl/>
              </w:rPr>
              <w:t>זה</w:t>
            </w:r>
            <w:r w:rsidRPr="0092421E">
              <w:rPr>
                <w:sz w:val="24"/>
                <w:szCs w:val="24"/>
                <w:rtl/>
              </w:rPr>
              <w:t xml:space="preserve"> – </w:t>
            </w:r>
          </w:p>
        </w:tc>
      </w:tr>
      <w:tr w:rsidR="000924DF" w:rsidRPr="004B27F3" w:rsidTr="00046BFB">
        <w:trPr>
          <w:cantSplit/>
          <w:trHeight w:val="373"/>
          <w:jc w:val="center"/>
        </w:trPr>
        <w:tc>
          <w:tcPr>
            <w:tcW w:w="1815" w:type="dxa"/>
            <w:shd w:val="clear" w:color="auto" w:fill="auto"/>
            <w:tcMar>
              <w:top w:w="91" w:type="dxa"/>
              <w:left w:w="0" w:type="dxa"/>
              <w:bottom w:w="91" w:type="dxa"/>
              <w:right w:w="0" w:type="dxa"/>
            </w:tcMar>
          </w:tcPr>
          <w:p w:rsidR="000924DF" w:rsidRPr="0092421E" w:rsidRDefault="000924DF" w:rsidP="00046BFB">
            <w:pPr>
              <w:pStyle w:val="TableSideHeading"/>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0924DF" w:rsidRPr="0092421E" w:rsidRDefault="000924DF" w:rsidP="00046BFB">
            <w:pPr>
              <w:pStyle w:val="TableText"/>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0924DF" w:rsidRPr="0092421E" w:rsidRDefault="000924DF" w:rsidP="00046BFB">
            <w:pPr>
              <w:pStyle w:val="TableText"/>
              <w:tabs>
                <w:tab w:val="clear" w:pos="624"/>
                <w:tab w:val="left" w:pos="275"/>
              </w:tabs>
              <w:rPr>
                <w:sz w:val="24"/>
                <w:szCs w:val="24"/>
                <w:rtl/>
              </w:rPr>
            </w:pPr>
          </w:p>
        </w:tc>
        <w:tc>
          <w:tcPr>
            <w:tcW w:w="6334" w:type="dxa"/>
            <w:shd w:val="clear" w:color="auto" w:fill="auto"/>
            <w:tcMar>
              <w:top w:w="91" w:type="dxa"/>
              <w:left w:w="0" w:type="dxa"/>
              <w:bottom w:w="91" w:type="dxa"/>
              <w:right w:w="0" w:type="dxa"/>
            </w:tcMar>
          </w:tcPr>
          <w:p w:rsidR="000924DF" w:rsidRPr="0092421E" w:rsidRDefault="000924DF" w:rsidP="00046BFB">
            <w:pPr>
              <w:pStyle w:val="TableBlock"/>
              <w:tabs>
                <w:tab w:val="clear" w:pos="624"/>
                <w:tab w:val="left" w:pos="275"/>
              </w:tabs>
              <w:rPr>
                <w:sz w:val="24"/>
                <w:szCs w:val="24"/>
                <w:rtl/>
              </w:rPr>
            </w:pPr>
            <w:r w:rsidRPr="0092421E">
              <w:rPr>
                <w:sz w:val="24"/>
                <w:szCs w:val="24"/>
                <w:rtl/>
              </w:rPr>
              <w:t>"</w:t>
            </w:r>
            <w:r w:rsidRPr="0092421E">
              <w:rPr>
                <w:rFonts w:hint="eastAsia"/>
                <w:sz w:val="24"/>
                <w:szCs w:val="24"/>
                <w:rtl/>
              </w:rPr>
              <w:t>טיפול</w:t>
            </w:r>
            <w:r w:rsidRPr="0092421E">
              <w:rPr>
                <w:sz w:val="24"/>
                <w:szCs w:val="24"/>
                <w:rtl/>
              </w:rPr>
              <w:t xml:space="preserve"> </w:t>
            </w:r>
            <w:r w:rsidRPr="0092421E">
              <w:rPr>
                <w:rFonts w:hint="eastAsia"/>
                <w:sz w:val="24"/>
                <w:szCs w:val="24"/>
                <w:rtl/>
              </w:rPr>
              <w:t>רפואי</w:t>
            </w:r>
            <w:r w:rsidRPr="0092421E">
              <w:rPr>
                <w:sz w:val="24"/>
                <w:szCs w:val="24"/>
                <w:rtl/>
              </w:rPr>
              <w:t xml:space="preserve">" – </w:t>
            </w:r>
            <w:r w:rsidRPr="0092421E">
              <w:rPr>
                <w:rFonts w:hint="cs"/>
                <w:sz w:val="24"/>
                <w:szCs w:val="24"/>
                <w:rtl/>
              </w:rPr>
              <w:t xml:space="preserve">טיפול כהגדרתו בסעיף 43(ג) </w:t>
            </w:r>
            <w:r w:rsidRPr="0092421E">
              <w:rPr>
                <w:rFonts w:hint="eastAsia"/>
                <w:sz w:val="24"/>
                <w:szCs w:val="24"/>
                <w:rtl/>
              </w:rPr>
              <w:t>למעט</w:t>
            </w:r>
            <w:r w:rsidRPr="0092421E">
              <w:rPr>
                <w:sz w:val="24"/>
                <w:szCs w:val="24"/>
                <w:rtl/>
              </w:rPr>
              <w:t xml:space="preserve"> </w:t>
            </w:r>
            <w:r w:rsidRPr="0092421E">
              <w:rPr>
                <w:rFonts w:hint="eastAsia"/>
                <w:sz w:val="24"/>
                <w:szCs w:val="24"/>
                <w:rtl/>
              </w:rPr>
              <w:t>משתלים</w:t>
            </w:r>
            <w:r w:rsidRPr="0092421E">
              <w:rPr>
                <w:sz w:val="24"/>
                <w:szCs w:val="24"/>
                <w:rtl/>
              </w:rPr>
              <w:t xml:space="preserve"> </w:t>
            </w:r>
            <w:r w:rsidRPr="0092421E">
              <w:rPr>
                <w:rFonts w:hint="eastAsia"/>
                <w:sz w:val="24"/>
                <w:szCs w:val="24"/>
                <w:rtl/>
              </w:rPr>
              <w:t>דנטליים</w:t>
            </w:r>
            <w:r w:rsidRPr="0092421E">
              <w:rPr>
                <w:sz w:val="24"/>
                <w:szCs w:val="24"/>
                <w:rtl/>
              </w:rPr>
              <w:t xml:space="preserve">; </w:t>
            </w:r>
          </w:p>
        </w:tc>
      </w:tr>
      <w:tr w:rsidR="000924DF" w:rsidRPr="004B27F3" w:rsidTr="00046BFB">
        <w:trPr>
          <w:cantSplit/>
          <w:trHeight w:val="721"/>
          <w:jc w:val="center"/>
        </w:trPr>
        <w:tc>
          <w:tcPr>
            <w:tcW w:w="1815" w:type="dxa"/>
            <w:shd w:val="clear" w:color="auto" w:fill="auto"/>
            <w:tcMar>
              <w:top w:w="91" w:type="dxa"/>
              <w:left w:w="0" w:type="dxa"/>
              <w:bottom w:w="91" w:type="dxa"/>
              <w:right w:w="0" w:type="dxa"/>
            </w:tcMar>
          </w:tcPr>
          <w:p w:rsidR="000924DF" w:rsidRPr="0092421E" w:rsidRDefault="000924DF" w:rsidP="00046BFB">
            <w:pPr>
              <w:pStyle w:val="TableSideHeading"/>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0924DF" w:rsidRPr="0092421E" w:rsidRDefault="000924DF" w:rsidP="00046BFB">
            <w:pPr>
              <w:pStyle w:val="TableText"/>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0924DF" w:rsidRPr="0092421E" w:rsidRDefault="000924DF" w:rsidP="00046BFB">
            <w:pPr>
              <w:pStyle w:val="TableText"/>
              <w:tabs>
                <w:tab w:val="clear" w:pos="624"/>
                <w:tab w:val="left" w:pos="275"/>
              </w:tabs>
              <w:rPr>
                <w:sz w:val="24"/>
                <w:szCs w:val="24"/>
                <w:rtl/>
              </w:rPr>
            </w:pPr>
          </w:p>
        </w:tc>
        <w:tc>
          <w:tcPr>
            <w:tcW w:w="6334" w:type="dxa"/>
            <w:shd w:val="clear" w:color="auto" w:fill="auto"/>
            <w:tcMar>
              <w:top w:w="91" w:type="dxa"/>
              <w:left w:w="0" w:type="dxa"/>
              <w:bottom w:w="91" w:type="dxa"/>
              <w:right w:w="0" w:type="dxa"/>
            </w:tcMar>
          </w:tcPr>
          <w:p w:rsidR="000924DF" w:rsidRPr="0092421E" w:rsidRDefault="000924DF" w:rsidP="00046BFB">
            <w:pPr>
              <w:pStyle w:val="TableBlock"/>
              <w:tabs>
                <w:tab w:val="clear" w:pos="624"/>
                <w:tab w:val="left" w:pos="275"/>
              </w:tabs>
              <w:rPr>
                <w:sz w:val="24"/>
                <w:szCs w:val="24"/>
                <w:rtl/>
              </w:rPr>
            </w:pPr>
            <w:r w:rsidRPr="0092421E">
              <w:rPr>
                <w:sz w:val="24"/>
                <w:szCs w:val="24"/>
                <w:rtl/>
              </w:rPr>
              <w:t>"</w:t>
            </w:r>
            <w:r w:rsidRPr="0092421E">
              <w:rPr>
                <w:rFonts w:hint="eastAsia"/>
                <w:sz w:val="24"/>
                <w:szCs w:val="24"/>
                <w:rtl/>
              </w:rPr>
              <w:t>מחלה</w:t>
            </w:r>
            <w:r w:rsidRPr="0092421E">
              <w:rPr>
                <w:sz w:val="24"/>
                <w:szCs w:val="24"/>
                <w:rtl/>
              </w:rPr>
              <w:t xml:space="preserve"> </w:t>
            </w:r>
            <w:r w:rsidRPr="0092421E">
              <w:rPr>
                <w:rFonts w:hint="eastAsia"/>
                <w:sz w:val="24"/>
                <w:szCs w:val="24"/>
                <w:rtl/>
              </w:rPr>
              <w:t>קשה</w:t>
            </w:r>
            <w:r w:rsidRPr="0092421E">
              <w:rPr>
                <w:sz w:val="24"/>
                <w:szCs w:val="24"/>
                <w:rtl/>
              </w:rPr>
              <w:t xml:space="preserve">" – </w:t>
            </w:r>
            <w:r w:rsidRPr="0092421E">
              <w:rPr>
                <w:rFonts w:hint="eastAsia"/>
                <w:sz w:val="24"/>
                <w:szCs w:val="24"/>
                <w:rtl/>
              </w:rPr>
              <w:t>מחלה</w:t>
            </w:r>
            <w:r w:rsidRPr="0092421E">
              <w:rPr>
                <w:sz w:val="24"/>
                <w:szCs w:val="24"/>
                <w:rtl/>
              </w:rPr>
              <w:t xml:space="preserve"> </w:t>
            </w:r>
            <w:r w:rsidRPr="0092421E">
              <w:rPr>
                <w:rFonts w:hint="eastAsia"/>
                <w:sz w:val="24"/>
                <w:szCs w:val="24"/>
                <w:rtl/>
              </w:rPr>
              <w:t>סופנית</w:t>
            </w:r>
            <w:r w:rsidRPr="0092421E">
              <w:rPr>
                <w:sz w:val="24"/>
                <w:szCs w:val="24"/>
                <w:rtl/>
              </w:rPr>
              <w:t xml:space="preserve">, </w:t>
            </w:r>
            <w:r w:rsidRPr="0092421E">
              <w:rPr>
                <w:rFonts w:hint="eastAsia"/>
                <w:sz w:val="24"/>
                <w:szCs w:val="24"/>
                <w:rtl/>
              </w:rPr>
              <w:t>מחלה</w:t>
            </w:r>
            <w:r w:rsidRPr="0092421E">
              <w:rPr>
                <w:sz w:val="24"/>
                <w:szCs w:val="24"/>
                <w:rtl/>
              </w:rPr>
              <w:t xml:space="preserve"> </w:t>
            </w:r>
            <w:r w:rsidRPr="0092421E">
              <w:rPr>
                <w:rFonts w:hint="eastAsia"/>
                <w:sz w:val="24"/>
                <w:szCs w:val="24"/>
                <w:rtl/>
              </w:rPr>
              <w:t>ממארת</w:t>
            </w:r>
            <w:r w:rsidRPr="0092421E">
              <w:rPr>
                <w:sz w:val="24"/>
                <w:szCs w:val="24"/>
                <w:rtl/>
              </w:rPr>
              <w:t xml:space="preserve"> </w:t>
            </w:r>
            <w:r w:rsidRPr="0092421E">
              <w:rPr>
                <w:rFonts w:hint="eastAsia"/>
                <w:sz w:val="24"/>
                <w:szCs w:val="24"/>
                <w:rtl/>
              </w:rPr>
              <w:t>או</w:t>
            </w:r>
            <w:r w:rsidRPr="0092421E">
              <w:rPr>
                <w:sz w:val="24"/>
                <w:szCs w:val="24"/>
                <w:rtl/>
              </w:rPr>
              <w:t xml:space="preserve"> </w:t>
            </w:r>
            <w:r w:rsidRPr="0092421E">
              <w:rPr>
                <w:rFonts w:hint="eastAsia"/>
                <w:sz w:val="24"/>
                <w:szCs w:val="24"/>
                <w:rtl/>
              </w:rPr>
              <w:t>מחלה</w:t>
            </w:r>
            <w:r w:rsidRPr="0092421E">
              <w:rPr>
                <w:sz w:val="24"/>
                <w:szCs w:val="24"/>
                <w:rtl/>
              </w:rPr>
              <w:t xml:space="preserve"> </w:t>
            </w:r>
            <w:r w:rsidRPr="0092421E">
              <w:rPr>
                <w:rFonts w:hint="eastAsia"/>
                <w:sz w:val="24"/>
                <w:szCs w:val="24"/>
                <w:rtl/>
              </w:rPr>
              <w:t>אחרת</w:t>
            </w:r>
            <w:r w:rsidRPr="0092421E">
              <w:rPr>
                <w:sz w:val="24"/>
                <w:szCs w:val="24"/>
                <w:rtl/>
              </w:rPr>
              <w:t xml:space="preserve"> </w:t>
            </w:r>
            <w:r w:rsidRPr="0092421E">
              <w:rPr>
                <w:rFonts w:hint="eastAsia"/>
                <w:sz w:val="24"/>
                <w:szCs w:val="24"/>
                <w:rtl/>
              </w:rPr>
              <w:t>חשוכת</w:t>
            </w:r>
            <w:r w:rsidRPr="0092421E">
              <w:rPr>
                <w:sz w:val="24"/>
                <w:szCs w:val="24"/>
                <w:rtl/>
              </w:rPr>
              <w:t xml:space="preserve"> </w:t>
            </w:r>
            <w:r w:rsidRPr="0092421E">
              <w:rPr>
                <w:rFonts w:hint="eastAsia"/>
                <w:sz w:val="24"/>
                <w:szCs w:val="24"/>
                <w:rtl/>
              </w:rPr>
              <w:t>מרפא</w:t>
            </w:r>
            <w:r w:rsidRPr="0092421E">
              <w:rPr>
                <w:sz w:val="24"/>
                <w:szCs w:val="24"/>
                <w:rtl/>
              </w:rPr>
              <w:t xml:space="preserve">, </w:t>
            </w:r>
            <w:r w:rsidRPr="0092421E">
              <w:rPr>
                <w:rFonts w:hint="eastAsia"/>
                <w:sz w:val="24"/>
                <w:szCs w:val="24"/>
                <w:rtl/>
              </w:rPr>
              <w:t>כפי</w:t>
            </w:r>
            <w:r w:rsidRPr="0092421E">
              <w:rPr>
                <w:sz w:val="24"/>
                <w:szCs w:val="24"/>
                <w:rtl/>
              </w:rPr>
              <w:t xml:space="preserve"> </w:t>
            </w:r>
            <w:r w:rsidRPr="0092421E">
              <w:rPr>
                <w:rFonts w:hint="eastAsia"/>
                <w:sz w:val="24"/>
                <w:szCs w:val="24"/>
                <w:rtl/>
              </w:rPr>
              <w:t>שקבע</w:t>
            </w:r>
            <w:r w:rsidRPr="0092421E">
              <w:rPr>
                <w:sz w:val="24"/>
                <w:szCs w:val="24"/>
                <w:rtl/>
              </w:rPr>
              <w:t xml:space="preserve"> </w:t>
            </w:r>
            <w:r w:rsidRPr="0092421E">
              <w:rPr>
                <w:rFonts w:hint="eastAsia"/>
                <w:sz w:val="24"/>
                <w:szCs w:val="24"/>
                <w:rtl/>
              </w:rPr>
              <w:t>שר</w:t>
            </w:r>
            <w:r w:rsidRPr="0092421E">
              <w:rPr>
                <w:sz w:val="24"/>
                <w:szCs w:val="24"/>
                <w:rtl/>
              </w:rPr>
              <w:t xml:space="preserve"> </w:t>
            </w:r>
            <w:r w:rsidRPr="0092421E">
              <w:rPr>
                <w:rFonts w:hint="eastAsia"/>
                <w:sz w:val="24"/>
                <w:szCs w:val="24"/>
                <w:rtl/>
              </w:rPr>
              <w:t>הביטחון</w:t>
            </w:r>
            <w:r w:rsidRPr="0092421E">
              <w:rPr>
                <w:sz w:val="24"/>
                <w:szCs w:val="24"/>
                <w:rtl/>
              </w:rPr>
              <w:t xml:space="preserve">; </w:t>
            </w:r>
          </w:p>
        </w:tc>
      </w:tr>
      <w:tr w:rsidR="000924DF" w:rsidRPr="00EE50D2" w:rsidTr="00046BFB">
        <w:trPr>
          <w:cantSplit/>
          <w:trHeight w:val="721"/>
          <w:jc w:val="center"/>
        </w:trPr>
        <w:tc>
          <w:tcPr>
            <w:tcW w:w="1815" w:type="dxa"/>
            <w:shd w:val="clear" w:color="auto" w:fill="auto"/>
            <w:tcMar>
              <w:top w:w="91" w:type="dxa"/>
              <w:left w:w="0" w:type="dxa"/>
              <w:bottom w:w="91" w:type="dxa"/>
              <w:right w:w="0" w:type="dxa"/>
            </w:tcMar>
          </w:tcPr>
          <w:p w:rsidR="000924DF" w:rsidRPr="0092421E" w:rsidRDefault="000924DF" w:rsidP="00046BFB">
            <w:pPr>
              <w:pStyle w:val="TableSideHeading"/>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0924DF" w:rsidRPr="0092421E" w:rsidRDefault="000924DF" w:rsidP="00046BFB">
            <w:pPr>
              <w:pStyle w:val="TableText"/>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0924DF" w:rsidRPr="0092421E" w:rsidRDefault="000924DF" w:rsidP="00046BFB">
            <w:pPr>
              <w:pStyle w:val="TableText"/>
              <w:tabs>
                <w:tab w:val="clear" w:pos="624"/>
                <w:tab w:val="left" w:pos="275"/>
              </w:tabs>
              <w:rPr>
                <w:sz w:val="24"/>
                <w:szCs w:val="24"/>
                <w:rtl/>
              </w:rPr>
            </w:pPr>
          </w:p>
        </w:tc>
        <w:tc>
          <w:tcPr>
            <w:tcW w:w="6334" w:type="dxa"/>
            <w:shd w:val="clear" w:color="auto" w:fill="auto"/>
            <w:tcMar>
              <w:top w:w="91" w:type="dxa"/>
              <w:left w:w="0" w:type="dxa"/>
              <w:bottom w:w="91" w:type="dxa"/>
              <w:right w:w="0" w:type="dxa"/>
            </w:tcMar>
          </w:tcPr>
          <w:p w:rsidR="000924DF" w:rsidRPr="0092421E" w:rsidRDefault="000924DF" w:rsidP="00046BFB">
            <w:pPr>
              <w:pStyle w:val="TableBlock"/>
              <w:tabs>
                <w:tab w:val="clear" w:pos="624"/>
                <w:tab w:val="left" w:pos="275"/>
              </w:tabs>
              <w:rPr>
                <w:sz w:val="24"/>
                <w:szCs w:val="24"/>
              </w:rPr>
            </w:pPr>
            <w:r w:rsidRPr="0092421E">
              <w:rPr>
                <w:sz w:val="24"/>
                <w:szCs w:val="24"/>
                <w:rtl/>
              </w:rPr>
              <w:t>"</w:t>
            </w:r>
            <w:r w:rsidRPr="0092421E">
              <w:rPr>
                <w:rFonts w:hint="eastAsia"/>
                <w:sz w:val="24"/>
                <w:szCs w:val="24"/>
                <w:rtl/>
              </w:rPr>
              <w:t>שירות</w:t>
            </w:r>
            <w:r w:rsidRPr="0092421E">
              <w:rPr>
                <w:sz w:val="24"/>
                <w:szCs w:val="24"/>
                <w:rtl/>
              </w:rPr>
              <w:t xml:space="preserve"> </w:t>
            </w:r>
            <w:r w:rsidRPr="0092421E">
              <w:rPr>
                <w:rFonts w:hint="eastAsia"/>
                <w:sz w:val="24"/>
                <w:szCs w:val="24"/>
                <w:rtl/>
              </w:rPr>
              <w:t>חובה</w:t>
            </w:r>
            <w:r w:rsidRPr="0092421E">
              <w:rPr>
                <w:sz w:val="24"/>
                <w:szCs w:val="24"/>
                <w:rtl/>
              </w:rPr>
              <w:t xml:space="preserve">" – </w:t>
            </w:r>
            <w:r w:rsidRPr="0092421E">
              <w:rPr>
                <w:rFonts w:hint="eastAsia"/>
                <w:sz w:val="24"/>
                <w:szCs w:val="24"/>
                <w:rtl/>
              </w:rPr>
              <w:t>שירות</w:t>
            </w:r>
            <w:r w:rsidRPr="0092421E">
              <w:rPr>
                <w:sz w:val="24"/>
                <w:szCs w:val="24"/>
                <w:rtl/>
              </w:rPr>
              <w:t xml:space="preserve"> </w:t>
            </w:r>
            <w:r w:rsidRPr="0092421E">
              <w:rPr>
                <w:rFonts w:hint="eastAsia"/>
                <w:sz w:val="24"/>
                <w:szCs w:val="24"/>
                <w:rtl/>
              </w:rPr>
              <w:t>צבאי</w:t>
            </w:r>
            <w:r w:rsidRPr="0092421E">
              <w:rPr>
                <w:sz w:val="24"/>
                <w:szCs w:val="24"/>
                <w:rtl/>
              </w:rPr>
              <w:t xml:space="preserve">, </w:t>
            </w:r>
            <w:r w:rsidRPr="0092421E">
              <w:rPr>
                <w:rFonts w:hint="eastAsia"/>
                <w:sz w:val="24"/>
                <w:szCs w:val="24"/>
                <w:rtl/>
              </w:rPr>
              <w:t>למעט</w:t>
            </w:r>
            <w:r w:rsidRPr="0092421E">
              <w:rPr>
                <w:sz w:val="24"/>
                <w:szCs w:val="24"/>
                <w:rtl/>
              </w:rPr>
              <w:t xml:space="preserve"> </w:t>
            </w:r>
            <w:r w:rsidRPr="0092421E">
              <w:rPr>
                <w:rFonts w:hint="eastAsia"/>
                <w:sz w:val="24"/>
                <w:szCs w:val="24"/>
                <w:rtl/>
              </w:rPr>
              <w:t>שירות</w:t>
            </w:r>
            <w:r w:rsidRPr="0092421E">
              <w:rPr>
                <w:sz w:val="24"/>
                <w:szCs w:val="24"/>
                <w:rtl/>
              </w:rPr>
              <w:t xml:space="preserve"> </w:t>
            </w:r>
            <w:r w:rsidRPr="0092421E">
              <w:rPr>
                <w:rFonts w:hint="eastAsia"/>
                <w:sz w:val="24"/>
                <w:szCs w:val="24"/>
                <w:rtl/>
              </w:rPr>
              <w:t>קבע</w:t>
            </w:r>
            <w:r w:rsidRPr="0092421E">
              <w:rPr>
                <w:sz w:val="24"/>
                <w:szCs w:val="24"/>
                <w:rtl/>
              </w:rPr>
              <w:t xml:space="preserve"> </w:t>
            </w:r>
            <w:r w:rsidRPr="0092421E">
              <w:rPr>
                <w:rFonts w:hint="eastAsia"/>
                <w:sz w:val="24"/>
                <w:szCs w:val="24"/>
                <w:rtl/>
              </w:rPr>
              <w:t>ושירות</w:t>
            </w:r>
            <w:r w:rsidRPr="0092421E">
              <w:rPr>
                <w:sz w:val="24"/>
                <w:szCs w:val="24"/>
                <w:rtl/>
              </w:rPr>
              <w:t xml:space="preserve"> </w:t>
            </w:r>
            <w:r w:rsidRPr="0092421E">
              <w:rPr>
                <w:rFonts w:hint="eastAsia"/>
                <w:sz w:val="24"/>
                <w:szCs w:val="24"/>
                <w:rtl/>
              </w:rPr>
              <w:t>מילואים</w:t>
            </w:r>
            <w:r w:rsidRPr="0092421E">
              <w:rPr>
                <w:sz w:val="24"/>
                <w:szCs w:val="24"/>
                <w:rtl/>
              </w:rPr>
              <w:t xml:space="preserve"> </w:t>
            </w:r>
            <w:r w:rsidRPr="0092421E">
              <w:rPr>
                <w:rFonts w:hint="eastAsia"/>
                <w:sz w:val="24"/>
                <w:szCs w:val="24"/>
                <w:rtl/>
              </w:rPr>
              <w:t>כהגדרתו</w:t>
            </w:r>
            <w:r w:rsidRPr="0092421E">
              <w:rPr>
                <w:sz w:val="24"/>
                <w:szCs w:val="24"/>
                <w:rtl/>
              </w:rPr>
              <w:t xml:space="preserve"> </w:t>
            </w:r>
            <w:r w:rsidRPr="0092421E">
              <w:rPr>
                <w:rFonts w:hint="eastAsia"/>
                <w:sz w:val="24"/>
                <w:szCs w:val="24"/>
                <w:rtl/>
              </w:rPr>
              <w:t>בחוק</w:t>
            </w:r>
            <w:r w:rsidRPr="0092421E">
              <w:rPr>
                <w:sz w:val="24"/>
                <w:szCs w:val="24"/>
                <w:rtl/>
              </w:rPr>
              <w:t xml:space="preserve"> </w:t>
            </w:r>
            <w:r w:rsidRPr="0092421E">
              <w:rPr>
                <w:rFonts w:hint="eastAsia"/>
                <w:sz w:val="24"/>
                <w:szCs w:val="24"/>
                <w:rtl/>
              </w:rPr>
              <w:t>שירות</w:t>
            </w:r>
            <w:r w:rsidRPr="0092421E">
              <w:rPr>
                <w:sz w:val="24"/>
                <w:szCs w:val="24"/>
                <w:rtl/>
              </w:rPr>
              <w:t xml:space="preserve"> </w:t>
            </w:r>
            <w:r w:rsidRPr="0092421E">
              <w:rPr>
                <w:rFonts w:hint="eastAsia"/>
                <w:sz w:val="24"/>
                <w:szCs w:val="24"/>
                <w:rtl/>
              </w:rPr>
              <w:t>המילואים</w:t>
            </w:r>
            <w:r w:rsidRPr="0092421E">
              <w:rPr>
                <w:sz w:val="24"/>
                <w:szCs w:val="24"/>
                <w:rtl/>
              </w:rPr>
              <w:t xml:space="preserve">, </w:t>
            </w:r>
            <w:proofErr w:type="spellStart"/>
            <w:r w:rsidRPr="0092421E">
              <w:rPr>
                <w:rFonts w:hint="eastAsia"/>
                <w:sz w:val="24"/>
                <w:szCs w:val="24"/>
                <w:rtl/>
              </w:rPr>
              <w:t>התשס</w:t>
            </w:r>
            <w:r w:rsidRPr="0092421E">
              <w:rPr>
                <w:sz w:val="24"/>
                <w:szCs w:val="24"/>
                <w:rtl/>
              </w:rPr>
              <w:t>"</w:t>
            </w:r>
            <w:r w:rsidRPr="0092421E">
              <w:rPr>
                <w:rFonts w:hint="eastAsia"/>
                <w:sz w:val="24"/>
                <w:szCs w:val="24"/>
                <w:rtl/>
              </w:rPr>
              <w:t>ח</w:t>
            </w:r>
            <w:proofErr w:type="spellEnd"/>
            <w:r w:rsidRPr="0092421E">
              <w:rPr>
                <w:sz w:val="24"/>
                <w:szCs w:val="24"/>
                <w:rtl/>
              </w:rPr>
              <w:t>–2008</w:t>
            </w:r>
            <w:r w:rsidRPr="0092421E">
              <w:rPr>
                <w:rFonts w:hint="eastAsia"/>
                <w:sz w:val="24"/>
                <w:szCs w:val="24"/>
                <w:rtl/>
              </w:rPr>
              <w:t>‏</w:t>
            </w:r>
            <w:r w:rsidRPr="0092421E">
              <w:rPr>
                <w:sz w:val="24"/>
                <w:szCs w:val="24"/>
                <w:rtl/>
              </w:rPr>
              <w:t>.</w:t>
            </w:r>
          </w:p>
        </w:tc>
      </w:tr>
      <w:tr w:rsidR="00B93D81" w:rsidRPr="004B27F3" w:rsidTr="00046BFB">
        <w:trPr>
          <w:cantSplit/>
          <w:trHeight w:val="1430"/>
          <w:jc w:val="center"/>
        </w:trPr>
        <w:tc>
          <w:tcPr>
            <w:tcW w:w="1815" w:type="dxa"/>
            <w:shd w:val="clear" w:color="auto" w:fill="auto"/>
            <w:tcMar>
              <w:top w:w="91" w:type="dxa"/>
              <w:left w:w="0" w:type="dxa"/>
              <w:bottom w:w="91" w:type="dxa"/>
              <w:right w:w="0" w:type="dxa"/>
            </w:tcMar>
          </w:tcPr>
          <w:p w:rsidR="00B93D81" w:rsidRPr="0092421E" w:rsidRDefault="00B93D81" w:rsidP="00046BFB">
            <w:pPr>
              <w:pStyle w:val="TableSideHeading"/>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B93D81" w:rsidRPr="0092421E" w:rsidRDefault="00B93D81" w:rsidP="00046BFB">
            <w:pPr>
              <w:pStyle w:val="TableText"/>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B93D81" w:rsidRPr="0092421E" w:rsidRDefault="00B93D81" w:rsidP="00046BFB">
            <w:pPr>
              <w:pStyle w:val="TableText"/>
              <w:tabs>
                <w:tab w:val="clear" w:pos="624"/>
                <w:tab w:val="left" w:pos="275"/>
              </w:tabs>
              <w:rPr>
                <w:sz w:val="24"/>
                <w:szCs w:val="24"/>
                <w:rtl/>
              </w:rPr>
            </w:pPr>
          </w:p>
        </w:tc>
        <w:tc>
          <w:tcPr>
            <w:tcW w:w="6334" w:type="dxa"/>
            <w:shd w:val="clear" w:color="auto" w:fill="auto"/>
            <w:tcMar>
              <w:top w:w="91" w:type="dxa"/>
              <w:left w:w="0" w:type="dxa"/>
              <w:bottom w:w="91" w:type="dxa"/>
              <w:right w:w="0" w:type="dxa"/>
            </w:tcMar>
          </w:tcPr>
          <w:p w:rsidR="00B93D81" w:rsidRPr="0092421E" w:rsidRDefault="00B93D81" w:rsidP="00046BFB">
            <w:pPr>
              <w:pStyle w:val="TableBlock"/>
              <w:tabs>
                <w:tab w:val="clear" w:pos="624"/>
                <w:tab w:val="left" w:pos="275"/>
              </w:tabs>
              <w:rPr>
                <w:sz w:val="24"/>
                <w:szCs w:val="24"/>
                <w:rtl/>
              </w:rPr>
            </w:pPr>
            <w:r w:rsidRPr="0092421E">
              <w:rPr>
                <w:sz w:val="24"/>
                <w:szCs w:val="24"/>
                <w:rtl/>
              </w:rPr>
              <w:t>(2)</w:t>
            </w:r>
            <w:r w:rsidRPr="0092421E">
              <w:rPr>
                <w:sz w:val="24"/>
                <w:szCs w:val="24"/>
                <w:rtl/>
              </w:rPr>
              <w:tab/>
            </w:r>
            <w:r w:rsidRPr="0092421E">
              <w:rPr>
                <w:rFonts w:hint="eastAsia"/>
                <w:sz w:val="24"/>
                <w:szCs w:val="24"/>
                <w:rtl/>
              </w:rPr>
              <w:t>הוכר</w:t>
            </w:r>
            <w:r w:rsidRPr="0092421E">
              <w:rPr>
                <w:sz w:val="24"/>
                <w:szCs w:val="24"/>
                <w:rtl/>
              </w:rPr>
              <w:t xml:space="preserve"> </w:t>
            </w:r>
            <w:r w:rsidRPr="0092421E">
              <w:rPr>
                <w:rFonts w:hint="eastAsia"/>
                <w:sz w:val="24"/>
                <w:szCs w:val="24"/>
                <w:rtl/>
              </w:rPr>
              <w:t>מי</w:t>
            </w:r>
            <w:r w:rsidRPr="0092421E">
              <w:rPr>
                <w:sz w:val="24"/>
                <w:szCs w:val="24"/>
                <w:rtl/>
              </w:rPr>
              <w:t xml:space="preserve"> </w:t>
            </w:r>
            <w:r w:rsidRPr="0092421E">
              <w:rPr>
                <w:rFonts w:hint="eastAsia"/>
                <w:sz w:val="24"/>
                <w:szCs w:val="24"/>
                <w:rtl/>
              </w:rPr>
              <w:t>שקיבל</w:t>
            </w:r>
            <w:r w:rsidRPr="0092421E">
              <w:rPr>
                <w:sz w:val="24"/>
                <w:szCs w:val="24"/>
                <w:rtl/>
              </w:rPr>
              <w:t xml:space="preserve"> </w:t>
            </w:r>
            <w:r w:rsidRPr="0092421E">
              <w:rPr>
                <w:rFonts w:hint="eastAsia"/>
                <w:sz w:val="24"/>
                <w:szCs w:val="24"/>
                <w:rtl/>
              </w:rPr>
              <w:t>סיוע</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פסקה</w:t>
            </w:r>
            <w:r w:rsidRPr="0092421E">
              <w:rPr>
                <w:sz w:val="24"/>
                <w:szCs w:val="24"/>
                <w:rtl/>
              </w:rPr>
              <w:t xml:space="preserve"> (1) </w:t>
            </w:r>
            <w:r w:rsidRPr="0092421E">
              <w:rPr>
                <w:rFonts w:hint="eastAsia"/>
                <w:sz w:val="24"/>
                <w:szCs w:val="24"/>
                <w:rtl/>
              </w:rPr>
              <w:t>כנכה</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חוק</w:t>
            </w:r>
            <w:r w:rsidRPr="0092421E">
              <w:rPr>
                <w:sz w:val="24"/>
                <w:szCs w:val="24"/>
                <w:rtl/>
              </w:rPr>
              <w:t xml:space="preserve"> </w:t>
            </w:r>
            <w:r w:rsidRPr="0092421E">
              <w:rPr>
                <w:rFonts w:hint="eastAsia"/>
                <w:sz w:val="24"/>
                <w:szCs w:val="24"/>
                <w:rtl/>
              </w:rPr>
              <w:t>זה</w:t>
            </w:r>
            <w:r w:rsidRPr="0092421E">
              <w:rPr>
                <w:sz w:val="24"/>
                <w:szCs w:val="24"/>
                <w:rtl/>
              </w:rPr>
              <w:t xml:space="preserve">, </w:t>
            </w:r>
            <w:r w:rsidRPr="0092421E">
              <w:rPr>
                <w:rFonts w:hint="eastAsia"/>
                <w:sz w:val="24"/>
                <w:szCs w:val="24"/>
                <w:rtl/>
              </w:rPr>
              <w:t>בשל</w:t>
            </w:r>
            <w:r w:rsidRPr="0092421E">
              <w:rPr>
                <w:sz w:val="24"/>
                <w:szCs w:val="24"/>
                <w:rtl/>
              </w:rPr>
              <w:t xml:space="preserve"> </w:t>
            </w:r>
            <w:r w:rsidRPr="0092421E">
              <w:rPr>
                <w:rFonts w:hint="eastAsia"/>
                <w:sz w:val="24"/>
                <w:szCs w:val="24"/>
                <w:rtl/>
              </w:rPr>
              <w:t>המחלה</w:t>
            </w:r>
            <w:r w:rsidRPr="0092421E">
              <w:rPr>
                <w:sz w:val="24"/>
                <w:szCs w:val="24"/>
                <w:rtl/>
              </w:rPr>
              <w:t xml:space="preserve"> </w:t>
            </w:r>
            <w:r w:rsidRPr="0092421E">
              <w:rPr>
                <w:rFonts w:hint="eastAsia"/>
                <w:sz w:val="24"/>
                <w:szCs w:val="24"/>
                <w:rtl/>
              </w:rPr>
              <w:t>הקשה</w:t>
            </w:r>
            <w:r w:rsidRPr="0092421E">
              <w:rPr>
                <w:sz w:val="24"/>
                <w:szCs w:val="24"/>
                <w:rtl/>
              </w:rPr>
              <w:t xml:space="preserve"> </w:t>
            </w:r>
            <w:r w:rsidRPr="0092421E">
              <w:rPr>
                <w:rFonts w:hint="eastAsia"/>
                <w:sz w:val="24"/>
                <w:szCs w:val="24"/>
                <w:rtl/>
              </w:rPr>
              <w:t>שבשלה</w:t>
            </w:r>
            <w:r w:rsidRPr="0092421E">
              <w:rPr>
                <w:sz w:val="24"/>
                <w:szCs w:val="24"/>
                <w:rtl/>
              </w:rPr>
              <w:t xml:space="preserve"> </w:t>
            </w:r>
            <w:r w:rsidRPr="0092421E">
              <w:rPr>
                <w:rFonts w:hint="eastAsia"/>
                <w:sz w:val="24"/>
                <w:szCs w:val="24"/>
                <w:rtl/>
              </w:rPr>
              <w:t>קיבל</w:t>
            </w:r>
            <w:r w:rsidRPr="0092421E">
              <w:rPr>
                <w:sz w:val="24"/>
                <w:szCs w:val="24"/>
                <w:rtl/>
              </w:rPr>
              <w:t xml:space="preserve"> </w:t>
            </w:r>
            <w:r w:rsidRPr="0092421E">
              <w:rPr>
                <w:rFonts w:hint="eastAsia"/>
                <w:sz w:val="24"/>
                <w:szCs w:val="24"/>
                <w:rtl/>
              </w:rPr>
              <w:t>את</w:t>
            </w:r>
            <w:r w:rsidRPr="0092421E">
              <w:rPr>
                <w:sz w:val="24"/>
                <w:szCs w:val="24"/>
                <w:rtl/>
              </w:rPr>
              <w:t xml:space="preserve"> </w:t>
            </w:r>
            <w:r w:rsidRPr="0092421E">
              <w:rPr>
                <w:rFonts w:hint="eastAsia"/>
                <w:sz w:val="24"/>
                <w:szCs w:val="24"/>
                <w:rtl/>
              </w:rPr>
              <w:t>הסיוע</w:t>
            </w:r>
            <w:r w:rsidRPr="0092421E">
              <w:rPr>
                <w:sz w:val="24"/>
                <w:szCs w:val="24"/>
                <w:rtl/>
              </w:rPr>
              <w:t xml:space="preserve"> </w:t>
            </w:r>
            <w:r w:rsidRPr="0092421E">
              <w:rPr>
                <w:rFonts w:hint="eastAsia"/>
                <w:sz w:val="24"/>
                <w:szCs w:val="24"/>
                <w:rtl/>
              </w:rPr>
              <w:t>האמור</w:t>
            </w:r>
            <w:r w:rsidRPr="0092421E">
              <w:rPr>
                <w:sz w:val="24"/>
                <w:szCs w:val="24"/>
                <w:rtl/>
              </w:rPr>
              <w:t xml:space="preserve">, </w:t>
            </w:r>
            <w:r w:rsidRPr="0092421E">
              <w:rPr>
                <w:rFonts w:hint="eastAsia"/>
                <w:sz w:val="24"/>
                <w:szCs w:val="24"/>
                <w:rtl/>
              </w:rPr>
              <w:t>ינוכו</w:t>
            </w:r>
            <w:r w:rsidRPr="0092421E">
              <w:rPr>
                <w:sz w:val="24"/>
                <w:szCs w:val="24"/>
                <w:rtl/>
              </w:rPr>
              <w:t xml:space="preserve"> </w:t>
            </w:r>
            <w:r w:rsidRPr="0092421E">
              <w:rPr>
                <w:rFonts w:hint="eastAsia"/>
                <w:sz w:val="24"/>
                <w:szCs w:val="24"/>
                <w:rtl/>
              </w:rPr>
              <w:t>דמי</w:t>
            </w:r>
            <w:r w:rsidRPr="0092421E">
              <w:rPr>
                <w:sz w:val="24"/>
                <w:szCs w:val="24"/>
                <w:rtl/>
              </w:rPr>
              <w:t xml:space="preserve"> </w:t>
            </w:r>
            <w:r w:rsidRPr="0092421E">
              <w:rPr>
                <w:rFonts w:hint="eastAsia"/>
                <w:sz w:val="24"/>
                <w:szCs w:val="24"/>
                <w:rtl/>
              </w:rPr>
              <w:t>הקיום</w:t>
            </w:r>
            <w:r w:rsidRPr="0092421E">
              <w:rPr>
                <w:sz w:val="24"/>
                <w:szCs w:val="24"/>
                <w:rtl/>
              </w:rPr>
              <w:t xml:space="preserve"> </w:t>
            </w:r>
            <w:r w:rsidRPr="0092421E">
              <w:rPr>
                <w:rFonts w:hint="eastAsia"/>
                <w:sz w:val="24"/>
                <w:szCs w:val="24"/>
                <w:rtl/>
              </w:rPr>
              <w:t>החודשיים</w:t>
            </w:r>
            <w:r w:rsidRPr="0092421E">
              <w:rPr>
                <w:sz w:val="24"/>
                <w:szCs w:val="24"/>
                <w:rtl/>
              </w:rPr>
              <w:t xml:space="preserve"> </w:t>
            </w:r>
            <w:r w:rsidRPr="0092421E">
              <w:rPr>
                <w:rFonts w:hint="eastAsia"/>
                <w:sz w:val="24"/>
                <w:szCs w:val="24"/>
                <w:rtl/>
              </w:rPr>
              <w:t>שקיבל</w:t>
            </w:r>
            <w:r w:rsidRPr="0092421E">
              <w:rPr>
                <w:sz w:val="24"/>
                <w:szCs w:val="24"/>
                <w:rtl/>
              </w:rPr>
              <w:t xml:space="preserve"> </w:t>
            </w:r>
            <w:r w:rsidRPr="0092421E">
              <w:rPr>
                <w:rFonts w:hint="eastAsia"/>
                <w:sz w:val="24"/>
                <w:szCs w:val="24"/>
                <w:rtl/>
              </w:rPr>
              <w:t>מכוח</w:t>
            </w:r>
            <w:r w:rsidRPr="0092421E">
              <w:rPr>
                <w:sz w:val="24"/>
                <w:szCs w:val="24"/>
                <w:rtl/>
              </w:rPr>
              <w:t xml:space="preserve"> </w:t>
            </w:r>
            <w:r w:rsidRPr="0092421E">
              <w:rPr>
                <w:rFonts w:hint="cs"/>
                <w:sz w:val="24"/>
                <w:szCs w:val="24"/>
                <w:rtl/>
              </w:rPr>
              <w:t xml:space="preserve">אותה </w:t>
            </w:r>
            <w:r w:rsidRPr="0092421E">
              <w:rPr>
                <w:rFonts w:hint="eastAsia"/>
                <w:sz w:val="24"/>
                <w:szCs w:val="24"/>
                <w:rtl/>
              </w:rPr>
              <w:t>פסקה</w:t>
            </w:r>
            <w:r w:rsidRPr="0092421E">
              <w:rPr>
                <w:sz w:val="24"/>
                <w:szCs w:val="24"/>
                <w:rtl/>
              </w:rPr>
              <w:t xml:space="preserve"> </w:t>
            </w:r>
            <w:r w:rsidRPr="0092421E">
              <w:rPr>
                <w:rFonts w:hint="eastAsia"/>
                <w:sz w:val="24"/>
                <w:szCs w:val="24"/>
                <w:rtl/>
              </w:rPr>
              <w:t>מהתשלומים</w:t>
            </w:r>
            <w:r w:rsidRPr="0092421E">
              <w:rPr>
                <w:sz w:val="24"/>
                <w:szCs w:val="24"/>
                <w:rtl/>
              </w:rPr>
              <w:t xml:space="preserve"> </w:t>
            </w:r>
            <w:r w:rsidRPr="0092421E">
              <w:rPr>
                <w:rFonts w:hint="eastAsia"/>
                <w:sz w:val="24"/>
                <w:szCs w:val="24"/>
                <w:rtl/>
              </w:rPr>
              <w:t>המגיעים</w:t>
            </w:r>
            <w:r w:rsidRPr="0092421E">
              <w:rPr>
                <w:sz w:val="24"/>
                <w:szCs w:val="24"/>
                <w:rtl/>
              </w:rPr>
              <w:t xml:space="preserve"> </w:t>
            </w:r>
            <w:r w:rsidRPr="0092421E">
              <w:rPr>
                <w:rFonts w:hint="eastAsia"/>
                <w:sz w:val="24"/>
                <w:szCs w:val="24"/>
                <w:rtl/>
              </w:rPr>
              <w:t>לו</w:t>
            </w:r>
            <w:r w:rsidRPr="0092421E">
              <w:rPr>
                <w:sz w:val="24"/>
                <w:szCs w:val="24"/>
                <w:rtl/>
              </w:rPr>
              <w:t xml:space="preserve"> </w:t>
            </w:r>
            <w:r w:rsidRPr="0092421E">
              <w:rPr>
                <w:rFonts w:hint="eastAsia"/>
                <w:sz w:val="24"/>
                <w:szCs w:val="24"/>
                <w:rtl/>
              </w:rPr>
              <w:t>בשל</w:t>
            </w:r>
            <w:r w:rsidRPr="0092421E">
              <w:rPr>
                <w:sz w:val="24"/>
                <w:szCs w:val="24"/>
                <w:rtl/>
              </w:rPr>
              <w:t xml:space="preserve"> </w:t>
            </w:r>
            <w:r w:rsidRPr="0092421E">
              <w:rPr>
                <w:rFonts w:hint="eastAsia"/>
                <w:sz w:val="24"/>
                <w:szCs w:val="24"/>
                <w:rtl/>
              </w:rPr>
              <w:t>ההכרה</w:t>
            </w:r>
            <w:r w:rsidRPr="0092421E">
              <w:rPr>
                <w:sz w:val="24"/>
                <w:szCs w:val="24"/>
                <w:rtl/>
              </w:rPr>
              <w:t xml:space="preserve"> </w:t>
            </w:r>
            <w:r w:rsidRPr="0092421E">
              <w:rPr>
                <w:rFonts w:hint="eastAsia"/>
                <w:sz w:val="24"/>
                <w:szCs w:val="24"/>
                <w:rtl/>
              </w:rPr>
              <w:t>בנכותו</w:t>
            </w:r>
            <w:r w:rsidRPr="0092421E">
              <w:rPr>
                <w:sz w:val="24"/>
                <w:szCs w:val="24"/>
                <w:rtl/>
              </w:rPr>
              <w:t xml:space="preserve"> </w:t>
            </w:r>
            <w:r w:rsidRPr="0092421E">
              <w:rPr>
                <w:rFonts w:hint="eastAsia"/>
                <w:sz w:val="24"/>
                <w:szCs w:val="24"/>
                <w:rtl/>
              </w:rPr>
              <w:t>בעבור</w:t>
            </w:r>
            <w:r w:rsidRPr="0092421E">
              <w:rPr>
                <w:sz w:val="24"/>
                <w:szCs w:val="24"/>
                <w:rtl/>
              </w:rPr>
              <w:t xml:space="preserve"> </w:t>
            </w:r>
            <w:r w:rsidRPr="0092421E">
              <w:rPr>
                <w:rFonts w:hint="eastAsia"/>
                <w:sz w:val="24"/>
                <w:szCs w:val="24"/>
                <w:rtl/>
              </w:rPr>
              <w:t>אותה</w:t>
            </w:r>
            <w:r w:rsidRPr="0092421E">
              <w:rPr>
                <w:sz w:val="24"/>
                <w:szCs w:val="24"/>
                <w:rtl/>
              </w:rPr>
              <w:t xml:space="preserve"> </w:t>
            </w:r>
            <w:r w:rsidRPr="0092421E">
              <w:rPr>
                <w:rFonts w:hint="eastAsia"/>
                <w:sz w:val="24"/>
                <w:szCs w:val="24"/>
                <w:rtl/>
              </w:rPr>
              <w:t>תקופה</w:t>
            </w:r>
            <w:r w:rsidRPr="0092421E">
              <w:rPr>
                <w:sz w:val="24"/>
                <w:szCs w:val="24"/>
                <w:rtl/>
              </w:rPr>
              <w:t xml:space="preserve"> </w:t>
            </w:r>
            <w:r w:rsidRPr="0092421E">
              <w:rPr>
                <w:rFonts w:hint="eastAsia"/>
                <w:sz w:val="24"/>
                <w:szCs w:val="24"/>
                <w:rtl/>
              </w:rPr>
              <w:t>שבה</w:t>
            </w:r>
            <w:r w:rsidRPr="0092421E">
              <w:rPr>
                <w:sz w:val="24"/>
                <w:szCs w:val="24"/>
                <w:rtl/>
              </w:rPr>
              <w:t xml:space="preserve"> </w:t>
            </w:r>
            <w:r w:rsidRPr="0092421E">
              <w:rPr>
                <w:rFonts w:hint="eastAsia"/>
                <w:sz w:val="24"/>
                <w:szCs w:val="24"/>
                <w:rtl/>
              </w:rPr>
              <w:t>קיבל</w:t>
            </w:r>
            <w:r w:rsidRPr="0092421E">
              <w:rPr>
                <w:sz w:val="24"/>
                <w:szCs w:val="24"/>
                <w:rtl/>
              </w:rPr>
              <w:t xml:space="preserve"> </w:t>
            </w:r>
            <w:r w:rsidRPr="0092421E">
              <w:rPr>
                <w:rFonts w:hint="eastAsia"/>
                <w:sz w:val="24"/>
                <w:szCs w:val="24"/>
                <w:rtl/>
              </w:rPr>
              <w:t>את</w:t>
            </w:r>
            <w:r w:rsidRPr="0092421E">
              <w:rPr>
                <w:sz w:val="24"/>
                <w:szCs w:val="24"/>
                <w:rtl/>
              </w:rPr>
              <w:t xml:space="preserve"> </w:t>
            </w:r>
            <w:r w:rsidRPr="0092421E">
              <w:rPr>
                <w:rFonts w:hint="eastAsia"/>
                <w:sz w:val="24"/>
                <w:szCs w:val="24"/>
                <w:rtl/>
              </w:rPr>
              <w:t>דמי</w:t>
            </w:r>
            <w:r w:rsidRPr="0092421E">
              <w:rPr>
                <w:sz w:val="24"/>
                <w:szCs w:val="24"/>
                <w:rtl/>
              </w:rPr>
              <w:t xml:space="preserve"> </w:t>
            </w:r>
            <w:r w:rsidRPr="0092421E">
              <w:rPr>
                <w:rFonts w:hint="eastAsia"/>
                <w:sz w:val="24"/>
                <w:szCs w:val="24"/>
                <w:rtl/>
              </w:rPr>
              <w:t>הקיום</w:t>
            </w:r>
            <w:r w:rsidRPr="0092421E">
              <w:rPr>
                <w:sz w:val="24"/>
                <w:szCs w:val="24"/>
                <w:rtl/>
              </w:rPr>
              <w:t xml:space="preserve"> </w:t>
            </w:r>
            <w:r w:rsidRPr="0092421E">
              <w:rPr>
                <w:rFonts w:hint="eastAsia"/>
                <w:sz w:val="24"/>
                <w:szCs w:val="24"/>
                <w:rtl/>
              </w:rPr>
              <w:t>החודשיים</w:t>
            </w:r>
            <w:r w:rsidRPr="0092421E">
              <w:rPr>
                <w:sz w:val="24"/>
                <w:szCs w:val="24"/>
                <w:rtl/>
              </w:rPr>
              <w:t>.</w:t>
            </w:r>
          </w:p>
        </w:tc>
      </w:tr>
      <w:tr w:rsidR="00124510" w:rsidRPr="004B27F3" w:rsidTr="00046BFB">
        <w:trPr>
          <w:cantSplit/>
          <w:trHeight w:val="721"/>
          <w:jc w:val="center"/>
        </w:trPr>
        <w:tc>
          <w:tcPr>
            <w:tcW w:w="1815" w:type="dxa"/>
            <w:shd w:val="clear" w:color="auto" w:fill="auto"/>
            <w:tcMar>
              <w:top w:w="91" w:type="dxa"/>
              <w:left w:w="0" w:type="dxa"/>
              <w:bottom w:w="91" w:type="dxa"/>
              <w:right w:w="0" w:type="dxa"/>
            </w:tcMar>
          </w:tcPr>
          <w:p w:rsidR="00124510" w:rsidRPr="0092421E" w:rsidRDefault="00124510" w:rsidP="00046BFB">
            <w:pPr>
              <w:pStyle w:val="TableSideHeading"/>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124510" w:rsidRPr="0092421E" w:rsidRDefault="00124510" w:rsidP="00046BFB">
            <w:pPr>
              <w:pStyle w:val="TableText"/>
              <w:tabs>
                <w:tab w:val="clear" w:pos="624"/>
                <w:tab w:val="left" w:pos="275"/>
              </w:tabs>
              <w:rPr>
                <w:sz w:val="24"/>
                <w:szCs w:val="24"/>
                <w:rtl/>
              </w:rPr>
            </w:pPr>
          </w:p>
        </w:tc>
        <w:tc>
          <w:tcPr>
            <w:tcW w:w="606" w:type="dxa"/>
            <w:shd w:val="clear" w:color="auto" w:fill="auto"/>
            <w:tcMar>
              <w:top w:w="91" w:type="dxa"/>
              <w:left w:w="0" w:type="dxa"/>
              <w:bottom w:w="91" w:type="dxa"/>
              <w:right w:w="0" w:type="dxa"/>
            </w:tcMar>
          </w:tcPr>
          <w:p w:rsidR="00124510" w:rsidRPr="0092421E" w:rsidRDefault="00124510" w:rsidP="00046BFB">
            <w:pPr>
              <w:pStyle w:val="TableText"/>
              <w:tabs>
                <w:tab w:val="clear" w:pos="624"/>
                <w:tab w:val="left" w:pos="275"/>
              </w:tabs>
              <w:rPr>
                <w:sz w:val="24"/>
                <w:szCs w:val="24"/>
                <w:rtl/>
              </w:rPr>
            </w:pPr>
          </w:p>
        </w:tc>
        <w:tc>
          <w:tcPr>
            <w:tcW w:w="6334" w:type="dxa"/>
            <w:shd w:val="clear" w:color="auto" w:fill="auto"/>
            <w:tcMar>
              <w:top w:w="91" w:type="dxa"/>
              <w:left w:w="0" w:type="dxa"/>
              <w:bottom w:w="91" w:type="dxa"/>
              <w:right w:w="0" w:type="dxa"/>
            </w:tcMar>
          </w:tcPr>
          <w:p w:rsidR="00124510" w:rsidRPr="0092421E" w:rsidRDefault="00124510" w:rsidP="00046BFB">
            <w:pPr>
              <w:pStyle w:val="TableBlock"/>
              <w:tabs>
                <w:tab w:val="clear" w:pos="624"/>
                <w:tab w:val="left" w:pos="275"/>
              </w:tabs>
              <w:ind w:right="275"/>
              <w:rPr>
                <w:sz w:val="24"/>
                <w:szCs w:val="24"/>
                <w:rtl/>
              </w:rPr>
            </w:pPr>
            <w:r w:rsidRPr="0092421E">
              <w:rPr>
                <w:sz w:val="24"/>
                <w:szCs w:val="24"/>
                <w:rtl/>
              </w:rPr>
              <w:t>(3)</w:t>
            </w:r>
            <w:r w:rsidRPr="0092421E">
              <w:rPr>
                <w:sz w:val="24"/>
                <w:szCs w:val="24"/>
                <w:rtl/>
              </w:rPr>
              <w:tab/>
            </w:r>
            <w:r w:rsidRPr="0092421E">
              <w:rPr>
                <w:rFonts w:hint="eastAsia"/>
                <w:sz w:val="24"/>
                <w:szCs w:val="24"/>
                <w:rtl/>
              </w:rPr>
              <w:t>הסכומים</w:t>
            </w:r>
            <w:r w:rsidRPr="0092421E">
              <w:rPr>
                <w:sz w:val="24"/>
                <w:szCs w:val="24"/>
                <w:rtl/>
              </w:rPr>
              <w:t xml:space="preserve"> </w:t>
            </w:r>
            <w:r w:rsidRPr="0092421E">
              <w:rPr>
                <w:rFonts w:hint="eastAsia"/>
                <w:sz w:val="24"/>
                <w:szCs w:val="24"/>
                <w:rtl/>
              </w:rPr>
              <w:t>הקבועים</w:t>
            </w:r>
            <w:r w:rsidRPr="0092421E">
              <w:rPr>
                <w:sz w:val="24"/>
                <w:szCs w:val="24"/>
                <w:rtl/>
              </w:rPr>
              <w:t xml:space="preserve"> </w:t>
            </w:r>
            <w:r w:rsidRPr="0092421E">
              <w:rPr>
                <w:rFonts w:hint="eastAsia"/>
                <w:sz w:val="24"/>
                <w:szCs w:val="24"/>
                <w:rtl/>
              </w:rPr>
              <w:t>בפסקה</w:t>
            </w:r>
            <w:r w:rsidRPr="0092421E">
              <w:rPr>
                <w:sz w:val="24"/>
                <w:szCs w:val="24"/>
                <w:rtl/>
              </w:rPr>
              <w:t xml:space="preserve"> (1) </w:t>
            </w:r>
            <w:r w:rsidRPr="0092421E">
              <w:rPr>
                <w:rFonts w:hint="eastAsia"/>
                <w:sz w:val="24"/>
                <w:szCs w:val="24"/>
                <w:rtl/>
              </w:rPr>
              <w:t>יעודכנו</w:t>
            </w:r>
            <w:r w:rsidRPr="0092421E">
              <w:rPr>
                <w:sz w:val="24"/>
                <w:szCs w:val="24"/>
                <w:rtl/>
              </w:rPr>
              <w:t xml:space="preserve"> </w:t>
            </w:r>
            <w:r w:rsidRPr="0092421E">
              <w:rPr>
                <w:rFonts w:hint="eastAsia"/>
                <w:sz w:val="24"/>
                <w:szCs w:val="24"/>
                <w:rtl/>
              </w:rPr>
              <w:t>בהתאם</w:t>
            </w:r>
            <w:r w:rsidRPr="0092421E">
              <w:rPr>
                <w:sz w:val="24"/>
                <w:szCs w:val="24"/>
                <w:rtl/>
              </w:rPr>
              <w:t xml:space="preserve"> </w:t>
            </w:r>
            <w:r w:rsidRPr="0092421E">
              <w:rPr>
                <w:rFonts w:hint="eastAsia"/>
                <w:sz w:val="24"/>
                <w:szCs w:val="24"/>
                <w:rtl/>
              </w:rPr>
              <w:t>להוראות</w:t>
            </w:r>
            <w:r w:rsidRPr="0092421E">
              <w:rPr>
                <w:sz w:val="24"/>
                <w:szCs w:val="24"/>
                <w:rtl/>
              </w:rPr>
              <w:t xml:space="preserve"> </w:t>
            </w:r>
            <w:r w:rsidRPr="0092421E">
              <w:rPr>
                <w:rFonts w:hint="eastAsia"/>
                <w:sz w:val="24"/>
                <w:szCs w:val="24"/>
                <w:rtl/>
              </w:rPr>
              <w:t>לפי</w:t>
            </w:r>
            <w:r w:rsidRPr="0092421E">
              <w:rPr>
                <w:sz w:val="24"/>
                <w:szCs w:val="24"/>
                <w:rtl/>
              </w:rPr>
              <w:t xml:space="preserve"> </w:t>
            </w:r>
            <w:r w:rsidRPr="0092421E">
              <w:rPr>
                <w:rFonts w:hint="eastAsia"/>
                <w:sz w:val="24"/>
                <w:szCs w:val="24"/>
                <w:rtl/>
              </w:rPr>
              <w:t>סעיף</w:t>
            </w:r>
            <w:r w:rsidRPr="0092421E">
              <w:rPr>
                <w:sz w:val="24"/>
                <w:szCs w:val="24"/>
                <w:rtl/>
              </w:rPr>
              <w:t xml:space="preserve"> 9</w:t>
            </w:r>
            <w:r w:rsidRPr="0092421E">
              <w:rPr>
                <w:rFonts w:hint="eastAsia"/>
                <w:sz w:val="24"/>
                <w:szCs w:val="24"/>
                <w:rtl/>
              </w:rPr>
              <w:t>א</w:t>
            </w:r>
            <w:r w:rsidRPr="0092421E">
              <w:rPr>
                <w:sz w:val="24"/>
                <w:szCs w:val="24"/>
                <w:rtl/>
              </w:rPr>
              <w:t>(</w:t>
            </w:r>
            <w:r w:rsidRPr="0092421E">
              <w:rPr>
                <w:rFonts w:hint="eastAsia"/>
                <w:sz w:val="24"/>
                <w:szCs w:val="24"/>
                <w:rtl/>
              </w:rPr>
              <w:t>ג</w:t>
            </w:r>
            <w:r w:rsidRPr="0092421E">
              <w:rPr>
                <w:sz w:val="24"/>
                <w:szCs w:val="24"/>
                <w:rtl/>
              </w:rPr>
              <w:t>)."</w:t>
            </w:r>
          </w:p>
        </w:tc>
      </w:tr>
    </w:tbl>
    <w:p w:rsidR="00AA79E2" w:rsidRDefault="00124510" w:rsidP="00AA79E2">
      <w:pPr>
        <w:ind w:firstLine="0"/>
        <w:rPr>
          <w:rtl/>
          <w:lang w:eastAsia="he-IL"/>
        </w:rPr>
      </w:pPr>
      <w:r>
        <w:rPr>
          <w:rtl/>
          <w:lang w:eastAsia="he-IL"/>
        </w:rPr>
        <w:tab/>
      </w:r>
      <w:r>
        <w:rPr>
          <w:rFonts w:hint="cs"/>
          <w:rtl/>
          <w:lang w:eastAsia="he-IL"/>
        </w:rPr>
        <w:t>אני רוצה קצת להסביר על מה אנחנו מדברים פה.</w:t>
      </w:r>
      <w:bookmarkStart w:id="711" w:name="_ETM_Q1_6685000"/>
      <w:bookmarkEnd w:id="711"/>
      <w:r>
        <w:rPr>
          <w:rFonts w:hint="cs"/>
          <w:rtl/>
          <w:lang w:eastAsia="he-IL"/>
        </w:rPr>
        <w:t xml:space="preserve"> מדובר על חייל משוחרר שחלה במחלה קשה בזמן השירות, אבל הוא לא הוכר כנכה צה"ל בשל המחלה </w:t>
      </w:r>
      <w:bookmarkStart w:id="712" w:name="_ETM_Q1_6692000"/>
      <w:bookmarkEnd w:id="712"/>
      <w:r>
        <w:rPr>
          <w:rFonts w:hint="cs"/>
          <w:rtl/>
          <w:lang w:eastAsia="he-IL"/>
        </w:rPr>
        <w:t xml:space="preserve">הזאת, ומשרד הביטחון נותן לו טיפול רפואי ודמי קיום חודשיים </w:t>
      </w:r>
      <w:bookmarkStart w:id="713" w:name="_ETM_Q1_6702000"/>
      <w:bookmarkEnd w:id="713"/>
      <w:r>
        <w:rPr>
          <w:rFonts w:hint="cs"/>
          <w:rtl/>
          <w:lang w:eastAsia="he-IL"/>
        </w:rPr>
        <w:t xml:space="preserve">בסכומים שציינתי, למרות שהוא לא מוכר לפי חוק הנכים. </w:t>
      </w:r>
    </w:p>
    <w:p w:rsidR="00124510" w:rsidRDefault="00124510" w:rsidP="00AA79E2">
      <w:pPr>
        <w:ind w:firstLine="0"/>
        <w:rPr>
          <w:rtl/>
          <w:lang w:eastAsia="he-IL"/>
        </w:rPr>
      </w:pPr>
    </w:p>
    <w:p w:rsidR="00124510" w:rsidRDefault="00124510" w:rsidP="00124510">
      <w:pPr>
        <w:rPr>
          <w:rtl/>
          <w:lang w:eastAsia="he-IL"/>
        </w:rPr>
      </w:pPr>
      <w:r>
        <w:rPr>
          <w:rFonts w:hint="cs"/>
          <w:rtl/>
          <w:lang w:eastAsia="he-IL"/>
        </w:rPr>
        <w:t xml:space="preserve">פסקה (2) אומרת שאם לימים הוא יוכר כנכה צה"ל, אפשר יהיה </w:t>
      </w:r>
      <w:bookmarkStart w:id="714" w:name="_ETM_Q1_6712000"/>
      <w:bookmarkEnd w:id="714"/>
      <w:r>
        <w:rPr>
          <w:rFonts w:hint="cs"/>
          <w:rtl/>
          <w:lang w:eastAsia="he-IL"/>
        </w:rPr>
        <w:t xml:space="preserve">לנכות לו את אותם דמי קיום שהוא קיבל, ויש כאן </w:t>
      </w:r>
      <w:bookmarkStart w:id="715" w:name="_ETM_Q1_6717000"/>
      <w:bookmarkEnd w:id="715"/>
      <w:r>
        <w:rPr>
          <w:rFonts w:hint="cs"/>
          <w:rtl/>
          <w:lang w:eastAsia="he-IL"/>
        </w:rPr>
        <w:t xml:space="preserve">איזושהי הוראת עדכון שאומרת איך הסכומים שבסעיף הזה יעודכנו. </w:t>
      </w:r>
    </w:p>
    <w:p w:rsidR="00124510" w:rsidRPr="000924DF" w:rsidRDefault="00124510" w:rsidP="00124510">
      <w:pPr>
        <w:rPr>
          <w:rtl/>
          <w:lang w:eastAsia="he-IL"/>
        </w:rPr>
      </w:pPr>
      <w:bookmarkStart w:id="716" w:name="_ETM_Q1_6716000"/>
      <w:bookmarkEnd w:id="716"/>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76842861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3A2B4B" w:rsidRDefault="00124510" w:rsidP="003A2B4B">
      <w:pPr>
        <w:rPr>
          <w:rtl/>
          <w:lang w:eastAsia="he-IL"/>
        </w:rPr>
      </w:pPr>
      <w:r>
        <w:rPr>
          <w:rFonts w:hint="cs"/>
          <w:rtl/>
          <w:lang w:eastAsia="he-IL"/>
        </w:rPr>
        <w:t xml:space="preserve">אבל </w:t>
      </w:r>
      <w:bookmarkStart w:id="717" w:name="_ETM_Q1_6718000"/>
      <w:bookmarkEnd w:id="717"/>
      <w:r>
        <w:rPr>
          <w:rFonts w:hint="cs"/>
          <w:rtl/>
          <w:lang w:eastAsia="he-IL"/>
        </w:rPr>
        <w:t xml:space="preserve">למה? זה מגיע לו. זה מגיע לו, למה אתם מנכים </w:t>
      </w:r>
      <w:bookmarkStart w:id="718" w:name="_ETM_Q1_6724000"/>
      <w:bookmarkEnd w:id="718"/>
      <w:r>
        <w:rPr>
          <w:rFonts w:hint="cs"/>
          <w:rtl/>
          <w:lang w:eastAsia="he-IL"/>
        </w:rPr>
        <w:t xml:space="preserve">לו? הרי אם הייתם מכירים בו באותו יום, הוא היה </w:t>
      </w:r>
      <w:bookmarkStart w:id="719" w:name="_ETM_Q1_6726000"/>
      <w:bookmarkEnd w:id="719"/>
      <w:r>
        <w:rPr>
          <w:rFonts w:hint="cs"/>
          <w:rtl/>
          <w:lang w:eastAsia="he-IL"/>
        </w:rPr>
        <w:t xml:space="preserve">מקבל. מה אתם עושים? </w:t>
      </w:r>
      <w:r w:rsidR="003A2B4B">
        <w:rPr>
          <w:rFonts w:hint="cs"/>
          <w:rtl/>
          <w:lang w:eastAsia="he-IL"/>
        </w:rPr>
        <w:t xml:space="preserve">אתם </w:t>
      </w:r>
      <w:r w:rsidR="00B77A9D">
        <w:rPr>
          <w:rFonts w:hint="cs"/>
          <w:rtl/>
          <w:lang w:eastAsia="he-IL"/>
        </w:rPr>
        <w:t xml:space="preserve">נותנים לו עונש, אתם </w:t>
      </w:r>
      <w:r w:rsidR="003A2B4B">
        <w:rPr>
          <w:rFonts w:hint="cs"/>
          <w:rtl/>
          <w:lang w:eastAsia="he-IL"/>
        </w:rPr>
        <w:t xml:space="preserve">מבינים מה אתם עושים? עונש. </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4062309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B77A9D" w:rsidRDefault="00B77A9D" w:rsidP="00B77A9D">
      <w:pPr>
        <w:rPr>
          <w:rtl/>
          <w:lang w:eastAsia="he-IL"/>
        </w:rPr>
      </w:pPr>
      <w:r>
        <w:rPr>
          <w:rFonts w:hint="cs"/>
          <w:rtl/>
          <w:lang w:eastAsia="he-IL"/>
        </w:rPr>
        <w:t xml:space="preserve">הוא </w:t>
      </w:r>
      <w:bookmarkStart w:id="720" w:name="_ETM_Q1_6725000"/>
      <w:bookmarkEnd w:id="720"/>
      <w:r>
        <w:rPr>
          <w:rFonts w:hint="cs"/>
          <w:rtl/>
          <w:lang w:eastAsia="he-IL"/>
        </w:rPr>
        <w:t xml:space="preserve">פשוט לא יקבל כפל. הוא לא יקבל גם את תגמול </w:t>
      </w:r>
      <w:bookmarkStart w:id="721" w:name="_ETM_Q1_6728000"/>
      <w:bookmarkEnd w:id="721"/>
      <w:r>
        <w:rPr>
          <w:rFonts w:hint="cs"/>
          <w:rtl/>
          <w:lang w:eastAsia="he-IL"/>
        </w:rPr>
        <w:t>הנכות - - -</w:t>
      </w:r>
    </w:p>
    <w:p w:rsidR="00B77A9D" w:rsidRDefault="00B77A9D" w:rsidP="00B77A9D">
      <w:pPr>
        <w:rPr>
          <w:rtl/>
          <w:lang w:eastAsia="he-IL"/>
        </w:rPr>
      </w:pPr>
    </w:p>
    <w:bookmarkStart w:id="722" w:name="_ETM_Q1_6731000" w:displacedByCustomXml="next"/>
    <w:bookmarkEnd w:id="722" w:displacedByCustomXml="next"/>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449585119"/>
        <w:placeholder>
          <w:docPart w:val="DefaultPlaceholder_-1854013440"/>
        </w:placeholder>
        <w15:color w:val="993366"/>
      </w:sdtPr>
      <w:sdtEndPr/>
      <w:sdtContent>
        <w:p w:rsidR="00B77A9D" w:rsidRDefault="00B77A9D" w:rsidP="00B77A9D">
          <w:pPr>
            <w:pStyle w:val="afb"/>
            <w:keepNext/>
            <w:rPr>
              <w:rtl/>
              <w:lang w:eastAsia="he-IL"/>
            </w:rPr>
          </w:pPr>
          <w:r w:rsidRPr="00B77A9D">
            <w:rPr>
              <w:rStyle w:val="aff"/>
              <w:color w:val="000000"/>
              <w:rtl/>
            </w:rPr>
            <w:t>אייל אליהו:</w:t>
          </w:r>
        </w:p>
      </w:sdtContent>
    </w:sdt>
    <w:p w:rsidR="00B77A9D" w:rsidRDefault="00B77A9D" w:rsidP="00B77A9D">
      <w:pPr>
        <w:pStyle w:val="KeepWithNext"/>
        <w:rPr>
          <w:rtl/>
          <w:lang w:eastAsia="he-IL"/>
        </w:rPr>
      </w:pPr>
    </w:p>
    <w:p w:rsidR="00B77A9D" w:rsidRDefault="00B77A9D" w:rsidP="00B77A9D">
      <w:pPr>
        <w:rPr>
          <w:rtl/>
          <w:lang w:eastAsia="he-IL"/>
        </w:rPr>
      </w:pPr>
      <w:r>
        <w:rPr>
          <w:rFonts w:hint="cs"/>
          <w:rtl/>
          <w:lang w:eastAsia="he-IL"/>
        </w:rPr>
        <w:t xml:space="preserve">אבל אתם אומרים שאתם מנכים לו. </w:t>
      </w:r>
    </w:p>
    <w:p w:rsidR="00B77A9D" w:rsidRDefault="00B77A9D" w:rsidP="00B77A9D">
      <w:pPr>
        <w:rPr>
          <w:rtl/>
          <w:lang w:eastAsia="he-IL"/>
        </w:rPr>
      </w:pPr>
    </w:p>
    <w:bookmarkStart w:id="723" w:name="_ETM_Q1_6732000" w:displacedByCustomXml="next"/>
    <w:bookmarkEnd w:id="723" w:displacedByCustomXml="next"/>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001574464"/>
        <w:placeholder>
          <w:docPart w:val="DefaultPlaceholder_-1854013440"/>
        </w:placeholder>
        <w15:color w:val="993366"/>
      </w:sdtPr>
      <w:sdtEndPr/>
      <w:sdtContent>
        <w:p w:rsidR="00B77A9D" w:rsidRDefault="00B77A9D" w:rsidP="00B77A9D">
          <w:pPr>
            <w:pStyle w:val="afb"/>
            <w:keepNext/>
            <w:rPr>
              <w:rtl/>
              <w:lang w:eastAsia="he-IL"/>
            </w:rPr>
          </w:pPr>
          <w:r w:rsidRPr="00B77A9D">
            <w:rPr>
              <w:rStyle w:val="aff"/>
              <w:color w:val="000000"/>
              <w:rtl/>
            </w:rPr>
            <w:t>ערן יוסף:</w:t>
          </w:r>
        </w:p>
      </w:sdtContent>
    </w:sdt>
    <w:p w:rsidR="00B77A9D" w:rsidRDefault="00B77A9D" w:rsidP="00B77A9D">
      <w:pPr>
        <w:pStyle w:val="KeepWithNext"/>
        <w:rPr>
          <w:rtl/>
          <w:lang w:eastAsia="he-IL"/>
        </w:rPr>
      </w:pPr>
    </w:p>
    <w:p w:rsidR="003A2B4B" w:rsidRDefault="003A2B4B" w:rsidP="00B77A9D">
      <w:pPr>
        <w:rPr>
          <w:rtl/>
          <w:lang w:eastAsia="he-IL"/>
        </w:rPr>
      </w:pPr>
      <w:bookmarkStart w:id="724" w:name="_ETM_Q1_6733000"/>
      <w:bookmarkEnd w:id="724"/>
      <w:r>
        <w:rPr>
          <w:rFonts w:hint="cs"/>
          <w:rtl/>
          <w:lang w:eastAsia="he-IL"/>
        </w:rPr>
        <w:t xml:space="preserve">מנכים מהתגמול, שהוא לא יקבל פעמיים. </w:t>
      </w:r>
    </w:p>
    <w:p w:rsidR="003A2B4B" w:rsidRDefault="003A2B4B" w:rsidP="003A2B4B">
      <w:pPr>
        <w:rPr>
          <w:rtl/>
          <w:lang w:eastAsia="he-IL"/>
        </w:rPr>
      </w:pPr>
    </w:p>
    <w:sdt>
      <w:sdtPr>
        <w:rPr>
          <w:rFonts w:hint="cs"/>
          <w:rtl/>
        </w:rPr>
        <w:alias w:val="דובר"/>
        <w:tag w:val="&lt;ID&gt;0&lt;/ID&gt;&lt;Name&gt;מאיר חלבי&lt;/Name&gt;&lt;Data&gt;מאיר חלבי&lt;/Data&gt;&lt;MemberID&gt;&lt;/MemberID&gt;"/>
        <w:id w:val="-1410308564"/>
        <w:placeholder>
          <w:docPart w:val="C88901F390414F438F65DAE5AAEC8533"/>
        </w:placeholder>
      </w:sdtPr>
      <w:sdtEndPr/>
      <w:sdtContent>
        <w:p w:rsidR="003A2B4B" w:rsidRDefault="003A2B4B" w:rsidP="003A2B4B">
          <w:pPr>
            <w:pStyle w:val="a5"/>
            <w:rPr>
              <w:rtl/>
            </w:rPr>
          </w:pPr>
          <w:r>
            <w:rPr>
              <w:rStyle w:val="aff"/>
              <w:rFonts w:hint="cs"/>
              <w:color w:val="000000"/>
              <w:rtl/>
            </w:rPr>
            <w:t>מאיר חלבי</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רק אם אפשר במקום שנתיים – שלוש.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457489390"/>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r>
            <w:rPr>
              <w:rFonts w:hint="cs"/>
              <w:color w:val="000000"/>
              <w:rtl/>
              <w:lang w:eastAsia="he-IL"/>
            </w:rPr>
            <w:t>:</w:t>
          </w:r>
        </w:p>
      </w:sdtContent>
    </w:sdt>
    <w:p w:rsidR="003A2B4B" w:rsidRDefault="003A2B4B" w:rsidP="003A2B4B">
      <w:pPr>
        <w:pStyle w:val="KeepWithNext"/>
        <w:rPr>
          <w:rtl/>
          <w:lang w:eastAsia="he-IL"/>
        </w:rPr>
      </w:pPr>
    </w:p>
    <w:p w:rsidR="003A2B4B" w:rsidRDefault="00B77A9D" w:rsidP="00B77A9D">
      <w:pPr>
        <w:rPr>
          <w:rtl/>
          <w:lang w:eastAsia="he-IL"/>
        </w:rPr>
      </w:pPr>
      <w:r>
        <w:rPr>
          <w:rFonts w:hint="cs"/>
          <w:rtl/>
          <w:lang w:eastAsia="he-IL"/>
        </w:rPr>
        <w:t xml:space="preserve">הסכומים פה אמורים להיות סכומים שמתאימים לתגמול לנכה מחוסר פרנסה 30% נכות, והסכומים פה נמוכים יותר, גם שיטת </w:t>
      </w:r>
      <w:bookmarkStart w:id="725" w:name="_ETM_Q1_6769000"/>
      <w:bookmarkEnd w:id="725"/>
      <w:r>
        <w:rPr>
          <w:rFonts w:hint="cs"/>
          <w:rtl/>
          <w:lang w:eastAsia="he-IL"/>
        </w:rPr>
        <w:t xml:space="preserve">העדכון, </w:t>
      </w:r>
      <w:bookmarkStart w:id="726" w:name="_ETM_Q1_6759000"/>
      <w:bookmarkEnd w:id="726"/>
      <w:r w:rsidR="003A2B4B">
        <w:rPr>
          <w:rFonts w:hint="cs"/>
          <w:rtl/>
          <w:lang w:eastAsia="he-IL"/>
        </w:rPr>
        <w:t xml:space="preserve">זה אמור להיות מוצמד </w:t>
      </w:r>
      <w:proofErr w:type="spellStart"/>
      <w:r w:rsidR="003A2B4B">
        <w:rPr>
          <w:rFonts w:hint="cs"/>
          <w:rtl/>
          <w:lang w:eastAsia="he-IL"/>
        </w:rPr>
        <w:t>ל</w:t>
      </w:r>
      <w:r>
        <w:rPr>
          <w:rFonts w:hint="cs"/>
          <w:rtl/>
          <w:lang w:eastAsia="he-IL"/>
        </w:rPr>
        <w:t>חפ"ר</w:t>
      </w:r>
      <w:proofErr w:type="spellEnd"/>
      <w:r>
        <w:rPr>
          <w:rFonts w:hint="cs"/>
          <w:rtl/>
          <w:lang w:eastAsia="he-IL"/>
        </w:rPr>
        <w:t xml:space="preserve"> ל</w:t>
      </w:r>
      <w:r w:rsidR="003A2B4B">
        <w:rPr>
          <w:rFonts w:hint="cs"/>
          <w:rtl/>
          <w:lang w:eastAsia="he-IL"/>
        </w:rPr>
        <w:t xml:space="preserve">-30% ולא </w:t>
      </w:r>
      <w:r>
        <w:rPr>
          <w:rFonts w:hint="cs"/>
          <w:rtl/>
          <w:lang w:eastAsia="he-IL"/>
        </w:rPr>
        <w:t xml:space="preserve">מוצמד </w:t>
      </w:r>
      <w:r w:rsidR="003A2B4B">
        <w:rPr>
          <w:rFonts w:hint="cs"/>
          <w:rtl/>
          <w:lang w:eastAsia="he-IL"/>
        </w:rPr>
        <w:t xml:space="preserve">למדד, וההחרגה של משתלים דנטליים זה משהו </w:t>
      </w:r>
      <w:r>
        <w:rPr>
          <w:rFonts w:hint="cs"/>
          <w:rtl/>
          <w:lang w:eastAsia="he-IL"/>
        </w:rPr>
        <w:t xml:space="preserve">שלא קיים, זה משהו </w:t>
      </w:r>
      <w:r w:rsidR="003A2B4B">
        <w:rPr>
          <w:rFonts w:hint="cs"/>
          <w:rtl/>
          <w:lang w:eastAsia="he-IL"/>
        </w:rPr>
        <w:t xml:space="preserve">שמחריגים עכשיו ונכון להיום למיטב ידיעתי לא קיים.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31961736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6D36EA" w:rsidRDefault="003A2B4B" w:rsidP="006D36EA">
      <w:pPr>
        <w:rPr>
          <w:rtl/>
          <w:lang w:eastAsia="he-IL"/>
        </w:rPr>
      </w:pPr>
      <w:r>
        <w:rPr>
          <w:rFonts w:hint="cs"/>
          <w:rtl/>
          <w:lang w:eastAsia="he-IL"/>
        </w:rPr>
        <w:t xml:space="preserve">אני רוצה </w:t>
      </w:r>
      <w:r w:rsidR="00B77A9D">
        <w:rPr>
          <w:rFonts w:hint="cs"/>
          <w:rtl/>
          <w:lang w:eastAsia="he-IL"/>
        </w:rPr>
        <w:t xml:space="preserve">רגע </w:t>
      </w:r>
      <w:r>
        <w:rPr>
          <w:rFonts w:hint="cs"/>
          <w:rtl/>
          <w:lang w:eastAsia="he-IL"/>
        </w:rPr>
        <w:t xml:space="preserve">להתייחס לסעיף </w:t>
      </w:r>
      <w:r w:rsidR="00B77A9D">
        <w:rPr>
          <w:rFonts w:hint="cs"/>
          <w:rtl/>
          <w:lang w:eastAsia="he-IL"/>
        </w:rPr>
        <w:t xml:space="preserve">הזה של </w:t>
      </w:r>
      <w:bookmarkStart w:id="727" w:name="_ETM_Q1_6792000"/>
      <w:bookmarkEnd w:id="727"/>
      <w:r w:rsidR="00B77A9D">
        <w:rPr>
          <w:rFonts w:hint="cs"/>
          <w:rtl/>
          <w:lang w:eastAsia="he-IL"/>
        </w:rPr>
        <w:t>ה</w:t>
      </w:r>
      <w:r>
        <w:rPr>
          <w:rFonts w:hint="cs"/>
          <w:rtl/>
          <w:lang w:eastAsia="he-IL"/>
        </w:rPr>
        <w:t>מחלות לחיילי חובה</w:t>
      </w:r>
      <w:r w:rsidR="00B77A9D">
        <w:rPr>
          <w:rFonts w:hint="cs"/>
          <w:rtl/>
          <w:lang w:eastAsia="he-IL"/>
        </w:rPr>
        <w:t>.</w:t>
      </w:r>
      <w:r>
        <w:rPr>
          <w:rFonts w:hint="cs"/>
          <w:rtl/>
          <w:lang w:eastAsia="he-IL"/>
        </w:rPr>
        <w:t xml:space="preserve"> אנחנו באמת מעגנים את זה בחקיקה, זה קיים. זאת פעילות לפנים משורת הדין, למען חיילי חוב</w:t>
      </w:r>
      <w:r w:rsidR="00B77A9D">
        <w:rPr>
          <w:rFonts w:hint="cs"/>
          <w:rtl/>
          <w:lang w:eastAsia="he-IL"/>
        </w:rPr>
        <w:t>ה</w:t>
      </w:r>
      <w:r>
        <w:rPr>
          <w:rFonts w:hint="cs"/>
          <w:rtl/>
          <w:lang w:eastAsia="he-IL"/>
        </w:rPr>
        <w:t xml:space="preserve"> שחלו במחלות ממאירות, שהשמים נפלו עליהם ועל בני משפחתם, שקצין רפואה ראשי, צה"ל בעצם, הם </w:t>
      </w:r>
      <w:r w:rsidR="006D36EA">
        <w:rPr>
          <w:rFonts w:hint="cs"/>
          <w:rtl/>
          <w:lang w:eastAsia="he-IL"/>
        </w:rPr>
        <w:t xml:space="preserve">לא יכולים לשרת, הם </w:t>
      </w:r>
      <w:r>
        <w:rPr>
          <w:rFonts w:hint="cs"/>
          <w:rtl/>
          <w:lang w:eastAsia="he-IL"/>
        </w:rPr>
        <w:t xml:space="preserve">צריכים לצאת מהמערכת, ומשרד הביטחון לפנים משורת הדין לוקח עליהם אחריות. במחלות מסוימות הרופא </w:t>
      </w:r>
      <w:r w:rsidR="006D36EA">
        <w:rPr>
          <w:rFonts w:hint="cs"/>
          <w:rtl/>
          <w:lang w:eastAsia="he-IL"/>
        </w:rPr>
        <w:t xml:space="preserve">הראשי </w:t>
      </w:r>
      <w:r>
        <w:rPr>
          <w:rFonts w:hint="cs"/>
          <w:rtl/>
          <w:lang w:eastAsia="he-IL"/>
        </w:rPr>
        <w:t>מאשר להם טיפולים</w:t>
      </w:r>
      <w:r w:rsidR="006D36EA">
        <w:rPr>
          <w:rFonts w:hint="cs"/>
          <w:rtl/>
          <w:lang w:eastAsia="he-IL"/>
        </w:rPr>
        <w:t>;</w:t>
      </w:r>
      <w:r>
        <w:rPr>
          <w:rFonts w:hint="cs"/>
          <w:rtl/>
          <w:lang w:eastAsia="he-IL"/>
        </w:rPr>
        <w:t xml:space="preserve"> לא רק טיפולים אלא גם דמי טיפול חודשיים</w:t>
      </w:r>
      <w:r w:rsidR="006D36EA">
        <w:rPr>
          <w:rFonts w:hint="cs"/>
          <w:rtl/>
          <w:lang w:eastAsia="he-IL"/>
        </w:rPr>
        <w:t>. זה חל בשלוש</w:t>
      </w:r>
      <w:bookmarkStart w:id="728" w:name="_ETM_Q1_6834000"/>
      <w:bookmarkEnd w:id="728"/>
      <w:r w:rsidR="006D36EA">
        <w:rPr>
          <w:rFonts w:hint="cs"/>
          <w:rtl/>
          <w:lang w:eastAsia="he-IL"/>
        </w:rPr>
        <w:t xml:space="preserve"> השנים שהוא משרת, מהיום שהוא התגייס עד ליום השחרור </w:t>
      </w:r>
      <w:bookmarkStart w:id="729" w:name="_ETM_Q1_6837000"/>
      <w:bookmarkEnd w:id="729"/>
      <w:r w:rsidR="006D36EA">
        <w:rPr>
          <w:rFonts w:hint="cs"/>
          <w:rtl/>
          <w:lang w:eastAsia="he-IL"/>
        </w:rPr>
        <w:t>משירות חובה</w:t>
      </w:r>
      <w:r>
        <w:rPr>
          <w:rFonts w:hint="cs"/>
          <w:rtl/>
          <w:lang w:eastAsia="he-IL"/>
        </w:rPr>
        <w:t>, אם חלילה קורה לו משהו כזה, אנחנו נטפל בו. זה התיקים הכי עצובים שאני חותם עליהם מצד אחד, אבל זו העשייה הכי מקודשת למען המשפחה ולמען החייל, לא קשור לנכי צה"ל</w:t>
      </w:r>
      <w:r w:rsidR="006D36EA">
        <w:rPr>
          <w:rFonts w:hint="cs"/>
          <w:rtl/>
          <w:lang w:eastAsia="he-IL"/>
        </w:rPr>
        <w:t xml:space="preserve">. אני בכלל לא רוצה להיכנס לחלק אם הוא </w:t>
      </w:r>
      <w:bookmarkStart w:id="730" w:name="_ETM_Q1_6863000"/>
      <w:bookmarkEnd w:id="730"/>
      <w:r w:rsidR="006D36EA">
        <w:rPr>
          <w:rFonts w:hint="cs"/>
          <w:rtl/>
          <w:lang w:eastAsia="he-IL"/>
        </w:rPr>
        <w:t>יוכר או לא יוכר</w:t>
      </w:r>
      <w:r>
        <w:rPr>
          <w:rFonts w:hint="cs"/>
          <w:rtl/>
          <w:lang w:eastAsia="he-IL"/>
        </w:rPr>
        <w:t xml:space="preserve">, זה החלק השולי. </w:t>
      </w:r>
    </w:p>
    <w:p w:rsidR="006D36EA" w:rsidRDefault="006D36EA" w:rsidP="006D36EA">
      <w:pPr>
        <w:rPr>
          <w:rtl/>
          <w:lang w:eastAsia="he-IL"/>
        </w:rPr>
      </w:pPr>
    </w:p>
    <w:p w:rsidR="006D36EA" w:rsidRDefault="003A2B4B" w:rsidP="00046BFB">
      <w:pPr>
        <w:rPr>
          <w:rtl/>
          <w:lang w:eastAsia="he-IL"/>
        </w:rPr>
      </w:pPr>
      <w:bookmarkStart w:id="731" w:name="_ETM_Q1_6866000"/>
      <w:bookmarkEnd w:id="731"/>
      <w:r>
        <w:rPr>
          <w:rFonts w:hint="cs"/>
          <w:rtl/>
          <w:lang w:eastAsia="he-IL"/>
        </w:rPr>
        <w:t>אני חייב לומר, שאנחנו מדברים על עשרות חיילים בשנה. הטיפול הוא לשנה</w:t>
      </w:r>
      <w:r w:rsidR="00046BFB">
        <w:rPr>
          <w:rFonts w:hint="cs"/>
          <w:rtl/>
          <w:lang w:eastAsia="he-IL"/>
        </w:rPr>
        <w:t>.</w:t>
      </w:r>
      <w:r>
        <w:rPr>
          <w:rFonts w:hint="cs"/>
          <w:rtl/>
          <w:lang w:eastAsia="he-IL"/>
        </w:rPr>
        <w:t xml:space="preserve"> בדרך כלל בשנה הזאת מצליחים לטפל ולהוציא אותם מהמחלה הממארת ולהחזיר אותם למצב שהוא בריא, בדרך כלל. מעט מאוד המקרים </w:t>
      </w:r>
      <w:r w:rsidRPr="00046BFB">
        <w:rPr>
          <w:rFonts w:hint="cs"/>
          <w:rtl/>
          <w:lang w:eastAsia="he-IL"/>
        </w:rPr>
        <w:t xml:space="preserve">מהם יוצא נכות אל </w:t>
      </w:r>
      <w:r>
        <w:rPr>
          <w:rFonts w:hint="cs"/>
          <w:rtl/>
          <w:lang w:eastAsia="he-IL"/>
        </w:rPr>
        <w:t>תוך נכי צה"ל. אלה מחלות ממאירות, שאינן עקב השירות</w:t>
      </w:r>
      <w:r w:rsidR="006D36EA">
        <w:rPr>
          <w:rFonts w:hint="cs"/>
          <w:rtl/>
          <w:lang w:eastAsia="he-IL"/>
        </w:rPr>
        <w:t>.</w:t>
      </w:r>
      <w:r>
        <w:rPr>
          <w:rFonts w:hint="cs"/>
          <w:rtl/>
          <w:lang w:eastAsia="he-IL"/>
        </w:rPr>
        <w:t xml:space="preserve"> הן במהלך השירות אבל לא עקב השירות. </w:t>
      </w:r>
      <w:r w:rsidR="006D36EA">
        <w:rPr>
          <w:rFonts w:hint="cs"/>
          <w:rtl/>
          <w:lang w:eastAsia="he-IL"/>
        </w:rPr>
        <w:t xml:space="preserve">מרביתם המכריע לא יוכר, הם בכלל לא </w:t>
      </w:r>
      <w:bookmarkStart w:id="732" w:name="_ETM_Q1_6898000"/>
      <w:bookmarkEnd w:id="732"/>
      <w:r w:rsidR="006D36EA">
        <w:rPr>
          <w:rFonts w:hint="cs"/>
          <w:rtl/>
          <w:lang w:eastAsia="he-IL"/>
        </w:rPr>
        <w:t xml:space="preserve">בקטגוריה להיכנס. </w:t>
      </w:r>
      <w:r>
        <w:rPr>
          <w:rFonts w:hint="cs"/>
          <w:rtl/>
          <w:lang w:eastAsia="he-IL"/>
        </w:rPr>
        <w:t xml:space="preserve">אנחנו מכניסים את זה לחקיקה כדי שנוכל להמשיך לעשות את זה </w:t>
      </w:r>
      <w:r w:rsidR="006D36EA">
        <w:rPr>
          <w:rFonts w:hint="cs"/>
          <w:rtl/>
          <w:lang w:eastAsia="he-IL"/>
        </w:rPr>
        <w:t xml:space="preserve">לא לפנים משורת הדין, אלא </w:t>
      </w:r>
      <w:r>
        <w:rPr>
          <w:rFonts w:hint="cs"/>
          <w:rtl/>
          <w:lang w:eastAsia="he-IL"/>
        </w:rPr>
        <w:t>על פי חוק</w:t>
      </w:r>
      <w:r w:rsidR="006D36EA">
        <w:rPr>
          <w:rFonts w:hint="cs"/>
          <w:rtl/>
          <w:lang w:eastAsia="he-IL"/>
        </w:rPr>
        <w:t>.</w:t>
      </w:r>
      <w:r>
        <w:rPr>
          <w:rFonts w:hint="cs"/>
          <w:rtl/>
          <w:lang w:eastAsia="he-IL"/>
        </w:rPr>
        <w:t xml:space="preserve"> זה הפרק הזה. אני חושב שתברכו על זה ותמשיכו הלאה. </w:t>
      </w:r>
    </w:p>
    <w:p w:rsidR="006D36EA" w:rsidRDefault="006D36EA" w:rsidP="006D36EA">
      <w:pPr>
        <w:rPr>
          <w:rtl/>
          <w:lang w:eastAsia="he-IL"/>
        </w:rPr>
      </w:pPr>
    </w:p>
    <w:bookmarkStart w:id="733" w:name="_ETM_Q1_6909000" w:displacedByCustomXml="next"/>
    <w:bookmarkEnd w:id="733" w:displacedByCustomXml="next"/>
    <w:sdt>
      <w:sdtPr>
        <w:rPr>
          <w:rtl/>
        </w:rPr>
        <w:alias w:val="קריאה"/>
        <w:tag w:val="&lt;ID&gt;0&lt;/ID&gt;&lt;Name&gt;קריאה&lt;/Name&gt;&lt;Data&gt;&lt;/Data&gt;&lt;Shortcut&gt;&lt;/Shortcut&gt;"/>
        <w:id w:val="1907331394"/>
        <w:placeholder>
          <w:docPart w:val="DefaultPlaceholder_-1854013440"/>
        </w:placeholder>
        <w15:color w:val="993366"/>
      </w:sdtPr>
      <w:sdtEndPr/>
      <w:sdtContent>
        <w:p w:rsidR="006D36EA" w:rsidRDefault="006D36EA" w:rsidP="006D36EA">
          <w:pPr>
            <w:pStyle w:val="af7"/>
            <w:keepNext/>
            <w:rPr>
              <w:rtl/>
            </w:rPr>
          </w:pPr>
          <w:r w:rsidRPr="006D36EA">
            <w:rPr>
              <w:rStyle w:val="aff"/>
              <w:color w:val="000000"/>
              <w:rtl/>
            </w:rPr>
            <w:t>קריאה:</w:t>
          </w:r>
        </w:p>
      </w:sdtContent>
    </w:sdt>
    <w:p w:rsidR="006D36EA" w:rsidRDefault="006D36EA" w:rsidP="006D36EA">
      <w:pPr>
        <w:pStyle w:val="KeepWithNext"/>
        <w:rPr>
          <w:rtl/>
          <w:lang w:eastAsia="he-IL"/>
        </w:rPr>
      </w:pPr>
    </w:p>
    <w:p w:rsidR="006D36EA" w:rsidRDefault="006D36EA" w:rsidP="006D36EA">
      <w:pPr>
        <w:rPr>
          <w:rtl/>
          <w:lang w:eastAsia="he-IL"/>
        </w:rPr>
      </w:pPr>
      <w:r>
        <w:rPr>
          <w:rFonts w:hint="cs"/>
          <w:rtl/>
          <w:lang w:eastAsia="he-IL"/>
        </w:rPr>
        <w:t>מ</w:t>
      </w:r>
      <w:bookmarkStart w:id="734" w:name="_ETM_Q1_6908000"/>
      <w:bookmarkEnd w:id="734"/>
      <w:r>
        <w:rPr>
          <w:rFonts w:hint="cs"/>
          <w:rtl/>
          <w:lang w:eastAsia="he-IL"/>
        </w:rPr>
        <w:t xml:space="preserve">ה עם צבא </w:t>
      </w:r>
      <w:bookmarkStart w:id="735" w:name="_ETM_Q1_6911000"/>
      <w:bookmarkEnd w:id="735"/>
      <w:r>
        <w:rPr>
          <w:rFonts w:hint="cs"/>
          <w:rtl/>
          <w:lang w:eastAsia="he-IL"/>
        </w:rPr>
        <w:t>קבע?</w:t>
      </w:r>
    </w:p>
    <w:p w:rsidR="006D36EA" w:rsidRDefault="006D36EA" w:rsidP="006D36EA">
      <w:pPr>
        <w:rPr>
          <w:rtl/>
          <w:lang w:eastAsia="he-IL"/>
        </w:rPr>
      </w:pPr>
    </w:p>
    <w:bookmarkStart w:id="736" w:name="_ETM_Q1_6912000" w:displacedByCustomXml="next"/>
    <w:bookmarkEnd w:id="736" w:displacedByCustomXml="next"/>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697049452"/>
        <w:placeholder>
          <w:docPart w:val="DefaultPlaceholder_-1854013440"/>
        </w:placeholder>
        <w15:color w:val="993366"/>
      </w:sdtPr>
      <w:sdtEndPr/>
      <w:sdtContent>
        <w:p w:rsidR="006D36EA" w:rsidRDefault="006D36EA" w:rsidP="006D36EA">
          <w:pPr>
            <w:pStyle w:val="afb"/>
            <w:keepNext/>
            <w:rPr>
              <w:rtl/>
              <w:lang w:eastAsia="he-IL"/>
            </w:rPr>
          </w:pPr>
          <w:r w:rsidRPr="006D36EA">
            <w:rPr>
              <w:rStyle w:val="aff"/>
              <w:color w:val="000000"/>
              <w:rtl/>
            </w:rPr>
            <w:t>חזי משיטה:</w:t>
          </w:r>
        </w:p>
      </w:sdtContent>
    </w:sdt>
    <w:p w:rsidR="006D36EA" w:rsidRDefault="006D36EA" w:rsidP="006D36EA">
      <w:pPr>
        <w:pStyle w:val="KeepWithNext"/>
        <w:rPr>
          <w:rtl/>
          <w:lang w:eastAsia="he-IL"/>
        </w:rPr>
      </w:pPr>
    </w:p>
    <w:p w:rsidR="003A2B4B" w:rsidRDefault="006D36EA" w:rsidP="006D36EA">
      <w:pPr>
        <w:rPr>
          <w:rtl/>
          <w:lang w:eastAsia="he-IL"/>
        </w:rPr>
      </w:pPr>
      <w:bookmarkStart w:id="737" w:name="_ETM_Q1_6914000"/>
      <w:bookmarkEnd w:id="737"/>
      <w:r>
        <w:rPr>
          <w:rFonts w:hint="cs"/>
          <w:rtl/>
          <w:lang w:eastAsia="he-IL"/>
        </w:rPr>
        <w:t xml:space="preserve">צבא קבע מטופל על ידי קצין רפואה. </w:t>
      </w:r>
    </w:p>
    <w:p w:rsidR="003A2B4B" w:rsidRDefault="003A2B4B" w:rsidP="003A2B4B">
      <w:pPr>
        <w:rPr>
          <w:rtl/>
          <w:lang w:eastAsia="he-IL"/>
        </w:rPr>
      </w:pPr>
      <w:bookmarkStart w:id="738" w:name="_ETM_Q1_6913000"/>
      <w:bookmarkEnd w:id="738"/>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648048062"/>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r>
            <w:rPr>
              <w:rFonts w:hint="cs"/>
              <w:color w:val="000000"/>
              <w:rtl/>
              <w:lang w:eastAsia="he-IL"/>
            </w:rPr>
            <w:t>:</w:t>
          </w:r>
        </w:p>
      </w:sdtContent>
    </w:sdt>
    <w:p w:rsidR="003A2B4B" w:rsidRDefault="003A2B4B" w:rsidP="003A2B4B">
      <w:pPr>
        <w:pStyle w:val="KeepWithNext"/>
        <w:rPr>
          <w:rtl/>
          <w:lang w:eastAsia="he-IL"/>
        </w:rPr>
      </w:pPr>
    </w:p>
    <w:p w:rsidR="006D36EA" w:rsidRDefault="006D36EA" w:rsidP="006D36EA">
      <w:pPr>
        <w:rPr>
          <w:rtl/>
          <w:lang w:eastAsia="he-IL"/>
        </w:rPr>
      </w:pPr>
      <w:r>
        <w:rPr>
          <w:rFonts w:hint="cs"/>
          <w:rtl/>
          <w:lang w:eastAsia="he-IL"/>
        </w:rPr>
        <w:t xml:space="preserve">מברכים מאוד, רק שזה כתוב בהוראה. </w:t>
      </w:r>
    </w:p>
    <w:p w:rsidR="006D36EA" w:rsidRDefault="006D36EA" w:rsidP="006D36EA">
      <w:pPr>
        <w:rPr>
          <w:rtl/>
          <w:lang w:eastAsia="he-IL"/>
        </w:rPr>
      </w:pPr>
    </w:p>
    <w:sdt>
      <w:sdtPr>
        <w:rPr>
          <w:rFonts w:hint="cs"/>
          <w:rtl/>
        </w:rPr>
        <w:alias w:val="קריאה"/>
        <w:tag w:val="&lt;ID&gt;0&lt;/ID&gt;&lt;Name&gt;קרחאה&lt;/Name&gt;&lt;Data&gt;קרחאה&lt;/Data&gt;&lt;Shortcut&gt;&lt;/Shortcut&gt;"/>
        <w:id w:val="528988400"/>
        <w:placeholder>
          <w:docPart w:val="DefaultPlaceholder_-1854013440"/>
        </w:placeholder>
        <w15:color w:val="993366"/>
      </w:sdtPr>
      <w:sdtEndPr/>
      <w:sdtContent>
        <w:p w:rsidR="006D36EA" w:rsidRDefault="006D36EA" w:rsidP="007257A2">
          <w:pPr>
            <w:pStyle w:val="af7"/>
            <w:keepNext/>
            <w:rPr>
              <w:rtl/>
            </w:rPr>
          </w:pPr>
          <w:r w:rsidRPr="006D36EA">
            <w:rPr>
              <w:rStyle w:val="aff"/>
              <w:color w:val="000000"/>
              <w:rtl/>
            </w:rPr>
            <w:t>קר</w:t>
          </w:r>
          <w:r w:rsidR="007257A2">
            <w:rPr>
              <w:rStyle w:val="aff"/>
              <w:rFonts w:hint="cs"/>
              <w:color w:val="000000"/>
              <w:rtl/>
            </w:rPr>
            <w:t>י</w:t>
          </w:r>
          <w:r w:rsidRPr="006D36EA">
            <w:rPr>
              <w:rStyle w:val="aff"/>
              <w:color w:val="000000"/>
              <w:rtl/>
            </w:rPr>
            <w:t>אה:</w:t>
          </w:r>
        </w:p>
      </w:sdtContent>
    </w:sdt>
    <w:p w:rsidR="006D36EA" w:rsidRDefault="006D36EA" w:rsidP="006D36EA">
      <w:pPr>
        <w:pStyle w:val="KeepWithNext"/>
        <w:rPr>
          <w:rtl/>
          <w:lang w:eastAsia="he-IL"/>
        </w:rPr>
      </w:pPr>
    </w:p>
    <w:p w:rsidR="006D36EA" w:rsidRDefault="006D36EA" w:rsidP="006D36EA">
      <w:pPr>
        <w:rPr>
          <w:rtl/>
          <w:lang w:eastAsia="he-IL"/>
        </w:rPr>
      </w:pPr>
      <w:bookmarkStart w:id="739" w:name="_ETM_Q1_6923000"/>
      <w:bookmarkEnd w:id="739"/>
      <w:r>
        <w:rPr>
          <w:rFonts w:hint="cs"/>
          <w:rtl/>
          <w:lang w:eastAsia="he-IL"/>
        </w:rPr>
        <w:t xml:space="preserve">כתוב בהוראה </w:t>
      </w:r>
      <w:proofErr w:type="spellStart"/>
      <w:r>
        <w:rPr>
          <w:rFonts w:hint="cs"/>
          <w:rtl/>
          <w:lang w:eastAsia="he-IL"/>
        </w:rPr>
        <w:t>חפ"ר</w:t>
      </w:r>
      <w:proofErr w:type="spellEnd"/>
      <w:r>
        <w:rPr>
          <w:rFonts w:hint="cs"/>
          <w:rtl/>
          <w:lang w:eastAsia="he-IL"/>
        </w:rPr>
        <w:t>?</w:t>
      </w:r>
    </w:p>
    <w:p w:rsidR="006D36EA" w:rsidRDefault="006D36EA" w:rsidP="006D36EA">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43191078"/>
        <w:placeholder>
          <w:docPart w:val="DefaultPlaceholder_-1854013440"/>
        </w:placeholder>
        <w15:color w:val="993366"/>
      </w:sdtPr>
      <w:sdtEndPr/>
      <w:sdtContent>
        <w:p w:rsidR="006D36EA" w:rsidRDefault="006D36EA" w:rsidP="006D36EA">
          <w:pPr>
            <w:pStyle w:val="afb"/>
            <w:keepNext/>
            <w:rPr>
              <w:rtl/>
              <w:lang w:eastAsia="he-IL"/>
            </w:rPr>
          </w:pPr>
          <w:r w:rsidRPr="006D36EA">
            <w:rPr>
              <w:rStyle w:val="aff"/>
              <w:color w:val="000000"/>
              <w:rtl/>
            </w:rPr>
            <w:t>רינת גולד גזית:</w:t>
          </w:r>
        </w:p>
      </w:sdtContent>
    </w:sdt>
    <w:p w:rsidR="006D36EA" w:rsidRDefault="006D36EA" w:rsidP="006D36EA">
      <w:pPr>
        <w:pStyle w:val="KeepWithNext"/>
        <w:rPr>
          <w:rtl/>
          <w:lang w:eastAsia="he-IL"/>
        </w:rPr>
      </w:pPr>
    </w:p>
    <w:p w:rsidR="003A2B4B" w:rsidRDefault="006D36EA" w:rsidP="006D36EA">
      <w:pPr>
        <w:rPr>
          <w:rtl/>
          <w:lang w:eastAsia="he-IL"/>
        </w:rPr>
      </w:pPr>
      <w:bookmarkStart w:id="740" w:name="_ETM_Q1_6920000"/>
      <w:bookmarkStart w:id="741" w:name="_ETM_Q1_6922000"/>
      <w:bookmarkStart w:id="742" w:name="_ETM_Q1_6919000"/>
      <w:bookmarkEnd w:id="740"/>
      <w:bookmarkEnd w:id="741"/>
      <w:bookmarkEnd w:id="742"/>
      <w:r>
        <w:rPr>
          <w:rFonts w:hint="cs"/>
          <w:rtl/>
          <w:lang w:eastAsia="he-IL"/>
        </w:rPr>
        <w:t xml:space="preserve">בהוראות הקודמות כתוב </w:t>
      </w:r>
      <w:proofErr w:type="spellStart"/>
      <w:r>
        <w:rPr>
          <w:rFonts w:hint="cs"/>
          <w:rtl/>
          <w:lang w:eastAsia="he-IL"/>
        </w:rPr>
        <w:t>חפ"ר</w:t>
      </w:r>
      <w:proofErr w:type="spellEnd"/>
      <w:r>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839467409"/>
        <w:placeholder>
          <w:docPart w:val="DefaultPlaceholder_-1854013440"/>
        </w:placeholder>
        <w15:color w:val="993366"/>
      </w:sdtPr>
      <w:sdtEndPr/>
      <w:sdtContent>
        <w:p w:rsidR="006D36EA" w:rsidRDefault="006D36EA" w:rsidP="006D36EA">
          <w:pPr>
            <w:pStyle w:val="afb"/>
            <w:keepNext/>
            <w:rPr>
              <w:rtl/>
              <w:lang w:eastAsia="he-IL"/>
            </w:rPr>
          </w:pPr>
          <w:r w:rsidRPr="006D36EA">
            <w:rPr>
              <w:rStyle w:val="aff"/>
              <w:color w:val="000000"/>
              <w:rtl/>
            </w:rPr>
            <w:t>ערן יוסף:</w:t>
          </w:r>
        </w:p>
      </w:sdtContent>
    </w:sdt>
    <w:p w:rsidR="006D36EA" w:rsidRDefault="006D36EA" w:rsidP="006D36EA">
      <w:pPr>
        <w:pStyle w:val="KeepWithNext"/>
        <w:rPr>
          <w:rtl/>
          <w:lang w:eastAsia="he-IL"/>
        </w:rPr>
      </w:pPr>
    </w:p>
    <w:p w:rsidR="006D36EA" w:rsidRDefault="006D36EA" w:rsidP="006D36EA">
      <w:pPr>
        <w:rPr>
          <w:rtl/>
          <w:lang w:eastAsia="he-IL"/>
        </w:rPr>
      </w:pPr>
      <w:r>
        <w:rPr>
          <w:rFonts w:hint="cs"/>
          <w:rtl/>
          <w:lang w:eastAsia="he-IL"/>
        </w:rPr>
        <w:t xml:space="preserve">אנחנו  מעגנים </w:t>
      </w:r>
      <w:bookmarkStart w:id="743" w:name="_ETM_Q1_6924000"/>
      <w:bookmarkEnd w:id="743"/>
      <w:r>
        <w:rPr>
          <w:rFonts w:hint="cs"/>
          <w:rtl/>
          <w:lang w:eastAsia="he-IL"/>
        </w:rPr>
        <w:t xml:space="preserve">את ההוראה הקיימת, את הנוסח של ההוראה הקיימת, זה </w:t>
      </w:r>
      <w:bookmarkStart w:id="744" w:name="_ETM_Q1_6925000"/>
      <w:bookmarkEnd w:id="744"/>
      <w:r>
        <w:rPr>
          <w:rFonts w:hint="cs"/>
          <w:rtl/>
          <w:lang w:eastAsia="he-IL"/>
        </w:rPr>
        <w:t xml:space="preserve">מה שסוכם עם ארגון הנכים, עיגון מצב קיים, לא </w:t>
      </w:r>
      <w:bookmarkStart w:id="745" w:name="_ETM_Q1_6928000"/>
      <w:bookmarkEnd w:id="745"/>
      <w:r>
        <w:rPr>
          <w:rFonts w:hint="cs"/>
          <w:rtl/>
          <w:lang w:eastAsia="he-IL"/>
        </w:rPr>
        <w:t xml:space="preserve">הוראות מן העבר ששונו ובוטלו. </w:t>
      </w:r>
    </w:p>
    <w:p w:rsidR="006D36EA" w:rsidRDefault="006D36EA" w:rsidP="006D36EA">
      <w:pPr>
        <w:rPr>
          <w:rtl/>
          <w:lang w:eastAsia="he-IL"/>
        </w:rPr>
      </w:pPr>
      <w:bookmarkStart w:id="746" w:name="_ETM_Q1_6927000"/>
      <w:bookmarkEnd w:id="746"/>
    </w:p>
    <w:bookmarkStart w:id="747" w:name="_ETM_Q1_6938000" w:displacedByCustomXml="next"/>
    <w:bookmarkEnd w:id="747" w:displacedByCustomXml="next"/>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981409565"/>
        <w:placeholder>
          <w:docPart w:val="DefaultPlaceholder_-1854013440"/>
        </w:placeholder>
        <w15:color w:val="993366"/>
      </w:sdtPr>
      <w:sdtEndPr/>
      <w:sdtContent>
        <w:p w:rsidR="006D36EA" w:rsidRDefault="006D36EA" w:rsidP="006D36EA">
          <w:pPr>
            <w:pStyle w:val="afb"/>
            <w:keepNext/>
            <w:rPr>
              <w:rtl/>
              <w:lang w:eastAsia="he-IL"/>
            </w:rPr>
          </w:pPr>
          <w:r w:rsidRPr="006D36EA">
            <w:rPr>
              <w:rStyle w:val="aff"/>
              <w:color w:val="000000"/>
              <w:rtl/>
            </w:rPr>
            <w:t>רינת גולד גזית:</w:t>
          </w:r>
        </w:p>
      </w:sdtContent>
    </w:sdt>
    <w:p w:rsidR="006D36EA" w:rsidRDefault="006D36EA" w:rsidP="006D36EA">
      <w:pPr>
        <w:pStyle w:val="KeepWithNext"/>
        <w:rPr>
          <w:rtl/>
          <w:lang w:eastAsia="he-IL"/>
        </w:rPr>
      </w:pPr>
    </w:p>
    <w:p w:rsidR="006D36EA" w:rsidRPr="006D36EA" w:rsidRDefault="006D36EA" w:rsidP="006D36EA">
      <w:pPr>
        <w:rPr>
          <w:rtl/>
          <w:lang w:eastAsia="he-IL"/>
        </w:rPr>
      </w:pPr>
      <w:r>
        <w:rPr>
          <w:rFonts w:hint="cs"/>
          <w:rtl/>
          <w:lang w:eastAsia="he-IL"/>
        </w:rPr>
        <w:t xml:space="preserve">בבסיס מדובר היה </w:t>
      </w:r>
      <w:proofErr w:type="spellStart"/>
      <w:r>
        <w:rPr>
          <w:rFonts w:hint="cs"/>
          <w:rtl/>
          <w:lang w:eastAsia="he-IL"/>
        </w:rPr>
        <w:t>בתג"מ</w:t>
      </w:r>
      <w:proofErr w:type="spellEnd"/>
      <w:r>
        <w:rPr>
          <w:rFonts w:hint="cs"/>
          <w:rtl/>
          <w:lang w:eastAsia="he-IL"/>
        </w:rPr>
        <w:t xml:space="preserve"> בגובה </w:t>
      </w:r>
      <w:bookmarkStart w:id="748" w:name="_ETM_Q1_6941000"/>
      <w:bookmarkEnd w:id="748"/>
      <w:proofErr w:type="spellStart"/>
      <w:r>
        <w:rPr>
          <w:rFonts w:hint="cs"/>
          <w:rtl/>
          <w:lang w:eastAsia="he-IL"/>
        </w:rPr>
        <w:t>חפ"ר</w:t>
      </w:r>
      <w:proofErr w:type="spellEnd"/>
      <w:r>
        <w:rPr>
          <w:rFonts w:hint="cs"/>
          <w:rtl/>
          <w:lang w:eastAsia="he-IL"/>
        </w:rPr>
        <w:t xml:space="preserve">, וזה צריך להיות מוצמד </w:t>
      </w:r>
      <w:proofErr w:type="spellStart"/>
      <w:r>
        <w:rPr>
          <w:rFonts w:hint="cs"/>
          <w:rtl/>
          <w:lang w:eastAsia="he-IL"/>
        </w:rPr>
        <w:t>לתג"מ</w:t>
      </w:r>
      <w:proofErr w:type="spellEnd"/>
      <w:r>
        <w:rPr>
          <w:rFonts w:hint="cs"/>
          <w:rtl/>
          <w:lang w:eastAsia="he-IL"/>
        </w:rPr>
        <w:t xml:space="preserve"> בגובה </w:t>
      </w:r>
      <w:proofErr w:type="spellStart"/>
      <w:r>
        <w:rPr>
          <w:rFonts w:hint="cs"/>
          <w:rtl/>
          <w:lang w:eastAsia="he-IL"/>
        </w:rPr>
        <w:t>חפ"ר</w:t>
      </w:r>
      <w:proofErr w:type="spellEnd"/>
      <w:r>
        <w:rPr>
          <w:rFonts w:hint="cs"/>
          <w:rtl/>
          <w:lang w:eastAsia="he-IL"/>
        </w:rPr>
        <w:t xml:space="preserve">, זאת </w:t>
      </w:r>
      <w:bookmarkStart w:id="749" w:name="_ETM_Q1_6943000"/>
      <w:bookmarkEnd w:id="749"/>
      <w:r>
        <w:rPr>
          <w:rFonts w:hint="cs"/>
          <w:rtl/>
          <w:lang w:eastAsia="he-IL"/>
        </w:rPr>
        <w:t xml:space="preserve">ההנחיה. </w:t>
      </w:r>
    </w:p>
    <w:p w:rsidR="006D36EA" w:rsidRDefault="006D36EA" w:rsidP="006D36EA">
      <w:pPr>
        <w:rPr>
          <w:rtl/>
          <w:lang w:eastAsia="he-IL"/>
        </w:rPr>
      </w:pPr>
    </w:p>
    <w:bookmarkStart w:id="750" w:name="_ETM_Q1_6946000" w:displacedByCustomXml="next"/>
    <w:bookmarkEnd w:id="750" w:displacedByCustomXml="next"/>
    <w:sdt>
      <w:sdtPr>
        <w:rPr>
          <w:rFonts w:hint="cs"/>
          <w:rtl/>
          <w:lang w:eastAsia="he-IL"/>
        </w:rPr>
        <w:alias w:val="אורח"/>
        <w:tag w:val="&lt;ID&gt;825247&lt;/ID&gt;&lt;Name&gt;יעקב זכאי&lt;/Name&gt;&lt;Data&gt;יעקב זכאי&lt;/Data&gt;&lt;Shortcut&gt;יעזכ&lt;/Shortcut&gt;&lt;Title&gt;עורך דין, מומחים בתחום&lt;/Title&gt;"/>
        <w:id w:val="836966585"/>
        <w:placeholder>
          <w:docPart w:val="DefaultPlaceholder_-1854013440"/>
        </w:placeholder>
        <w15:color w:val="993366"/>
      </w:sdtPr>
      <w:sdtEndPr/>
      <w:sdtContent>
        <w:p w:rsidR="006D36EA" w:rsidRDefault="006D36EA" w:rsidP="006D36EA">
          <w:pPr>
            <w:pStyle w:val="afb"/>
            <w:keepNext/>
            <w:rPr>
              <w:rtl/>
              <w:lang w:eastAsia="he-IL"/>
            </w:rPr>
          </w:pPr>
          <w:r w:rsidRPr="006D36EA">
            <w:rPr>
              <w:rStyle w:val="aff"/>
              <w:color w:val="000000"/>
              <w:rtl/>
            </w:rPr>
            <w:t>ק</w:t>
          </w:r>
          <w:r>
            <w:rPr>
              <w:rStyle w:val="aff"/>
              <w:rFonts w:hint="cs"/>
              <w:color w:val="000000"/>
              <w:rtl/>
            </w:rPr>
            <w:t>ו</w:t>
          </w:r>
          <w:r w:rsidRPr="006D36EA">
            <w:rPr>
              <w:rStyle w:val="aff"/>
              <w:color w:val="000000"/>
              <w:rtl/>
            </w:rPr>
            <w:t>ב</w:t>
          </w:r>
          <w:r>
            <w:rPr>
              <w:rStyle w:val="aff"/>
              <w:rFonts w:hint="cs"/>
              <w:color w:val="000000"/>
              <w:rtl/>
            </w:rPr>
            <w:t>י</w:t>
          </w:r>
          <w:r w:rsidRPr="006D36EA">
            <w:rPr>
              <w:rStyle w:val="aff"/>
              <w:color w:val="000000"/>
              <w:rtl/>
            </w:rPr>
            <w:t xml:space="preserve"> זכאי:</w:t>
          </w:r>
        </w:p>
      </w:sdtContent>
    </w:sdt>
    <w:p w:rsidR="006D36EA" w:rsidRDefault="006D36EA" w:rsidP="006D36EA">
      <w:pPr>
        <w:pStyle w:val="KeepWithNext"/>
        <w:rPr>
          <w:rtl/>
          <w:lang w:eastAsia="he-IL"/>
        </w:rPr>
      </w:pPr>
    </w:p>
    <w:p w:rsidR="006D36EA" w:rsidRDefault="006D36EA" w:rsidP="006D36EA">
      <w:pPr>
        <w:rPr>
          <w:rtl/>
          <w:lang w:eastAsia="he-IL"/>
        </w:rPr>
      </w:pPr>
      <w:r>
        <w:rPr>
          <w:rFonts w:hint="cs"/>
          <w:rtl/>
          <w:lang w:eastAsia="he-IL"/>
        </w:rPr>
        <w:t xml:space="preserve">זה היה </w:t>
      </w:r>
      <w:bookmarkStart w:id="751" w:name="_ETM_Q1_6945000"/>
      <w:bookmarkEnd w:id="751"/>
      <w:r>
        <w:rPr>
          <w:rFonts w:hint="cs"/>
          <w:rtl/>
          <w:lang w:eastAsia="he-IL"/>
        </w:rPr>
        <w:t xml:space="preserve">הרציונל של זה מלכתחילה. </w:t>
      </w:r>
    </w:p>
    <w:p w:rsidR="006D36EA" w:rsidRPr="006D36EA" w:rsidRDefault="006D36EA" w:rsidP="006D36EA">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70545086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6D36EA" w:rsidP="006D36EA">
      <w:pPr>
        <w:rPr>
          <w:rtl/>
          <w:lang w:eastAsia="he-IL"/>
        </w:rPr>
      </w:pPr>
      <w:r>
        <w:rPr>
          <w:rFonts w:hint="cs"/>
          <w:rtl/>
          <w:lang w:eastAsia="he-IL"/>
        </w:rPr>
        <w:t xml:space="preserve">איזו הנחיה? הנחיה של מי? אני לא מבין, יש הוראת משרד הביטחון, שאומרת: זה הסכום וזו שיטת העדכון </w:t>
      </w:r>
      <w:r w:rsidR="003A2B4B">
        <w:rPr>
          <w:rFonts w:hint="cs"/>
          <w:rtl/>
          <w:lang w:eastAsia="he-IL"/>
        </w:rPr>
        <w:t xml:space="preserve">שלה. </w:t>
      </w:r>
    </w:p>
    <w:p w:rsidR="003A2B4B" w:rsidRDefault="003A2B4B" w:rsidP="003A2B4B">
      <w:pPr>
        <w:rPr>
          <w:rtl/>
          <w:lang w:eastAsia="he-IL"/>
        </w:rPr>
      </w:pPr>
    </w:p>
    <w:bookmarkStart w:id="752" w:name="_ETM_Q1_6951000" w:displacedByCustomXml="next"/>
    <w:bookmarkEnd w:id="752" w:displacedByCustomXml="next"/>
    <w:sdt>
      <w:sdtPr>
        <w:rPr>
          <w:rFonts w:hint="cs"/>
          <w:rtl/>
          <w:lang w:eastAsia="he-IL"/>
        </w:rPr>
        <w:alias w:val="אורח"/>
        <w:tag w:val="&lt;ID&gt;825247&lt;/ID&gt;&lt;Name&gt;יעקב זכאי&lt;/Name&gt;&lt;Data&gt;יעקב זכאי&lt;/Data&gt;&lt;Shortcut&gt;יעזכ&lt;/Shortcut&gt;&lt;Title&gt;עורך דין, מומחים בתחום&lt;/Title&gt;"/>
        <w:id w:val="1532681211"/>
        <w:placeholder>
          <w:docPart w:val="DefaultPlaceholder_-1854013440"/>
        </w:placeholder>
        <w15:color w:val="993366"/>
      </w:sdtPr>
      <w:sdtEndPr/>
      <w:sdtContent>
        <w:p w:rsidR="006D36EA" w:rsidRDefault="006D36EA" w:rsidP="006D36EA">
          <w:pPr>
            <w:pStyle w:val="afb"/>
            <w:keepNext/>
            <w:rPr>
              <w:rtl/>
              <w:lang w:eastAsia="he-IL"/>
            </w:rPr>
          </w:pPr>
          <w:r w:rsidRPr="006D36EA">
            <w:rPr>
              <w:rStyle w:val="aff"/>
              <w:color w:val="000000"/>
              <w:rtl/>
            </w:rPr>
            <w:t>ק</w:t>
          </w:r>
          <w:r>
            <w:rPr>
              <w:rStyle w:val="aff"/>
              <w:rFonts w:hint="cs"/>
              <w:color w:val="000000"/>
              <w:rtl/>
            </w:rPr>
            <w:t>ו</w:t>
          </w:r>
          <w:r w:rsidRPr="006D36EA">
            <w:rPr>
              <w:rStyle w:val="aff"/>
              <w:color w:val="000000"/>
              <w:rtl/>
            </w:rPr>
            <w:t>ב</w:t>
          </w:r>
          <w:r>
            <w:rPr>
              <w:rStyle w:val="aff"/>
              <w:rFonts w:hint="cs"/>
              <w:color w:val="000000"/>
              <w:rtl/>
            </w:rPr>
            <w:t>י</w:t>
          </w:r>
          <w:r w:rsidRPr="006D36EA">
            <w:rPr>
              <w:rStyle w:val="aff"/>
              <w:color w:val="000000"/>
              <w:rtl/>
            </w:rPr>
            <w:t xml:space="preserve"> זכאי:</w:t>
          </w:r>
        </w:p>
      </w:sdtContent>
    </w:sdt>
    <w:p w:rsidR="006D36EA" w:rsidRDefault="006D36EA" w:rsidP="006D36EA">
      <w:pPr>
        <w:pStyle w:val="KeepWithNext"/>
        <w:rPr>
          <w:rtl/>
          <w:lang w:eastAsia="he-IL"/>
        </w:rPr>
      </w:pPr>
    </w:p>
    <w:p w:rsidR="006D36EA" w:rsidRDefault="006D36EA" w:rsidP="006D36EA">
      <w:pPr>
        <w:rPr>
          <w:rtl/>
          <w:lang w:eastAsia="he-IL"/>
        </w:rPr>
      </w:pPr>
      <w:bookmarkStart w:id="753" w:name="_ETM_Q1_6949000"/>
      <w:bookmarkEnd w:id="753"/>
      <w:r>
        <w:rPr>
          <w:rFonts w:hint="cs"/>
          <w:rtl/>
          <w:lang w:eastAsia="he-IL"/>
        </w:rPr>
        <w:t xml:space="preserve">לפני רגע דיברו על 2009 </w:t>
      </w:r>
      <w:bookmarkStart w:id="754" w:name="_ETM_Q1_6957000"/>
      <w:bookmarkEnd w:id="754"/>
      <w:r>
        <w:rPr>
          <w:rFonts w:hint="cs"/>
          <w:rtl/>
          <w:lang w:eastAsia="he-IL"/>
        </w:rPr>
        <w:t>- - -</w:t>
      </w:r>
    </w:p>
    <w:p w:rsidR="0095452F" w:rsidRPr="006D36EA" w:rsidRDefault="0095452F" w:rsidP="006D36EA">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251899320"/>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6D36EA" w:rsidP="006D36EA">
      <w:pPr>
        <w:rPr>
          <w:rtl/>
          <w:lang w:eastAsia="he-IL"/>
        </w:rPr>
      </w:pPr>
      <w:r>
        <w:rPr>
          <w:rFonts w:hint="cs"/>
          <w:rtl/>
          <w:lang w:eastAsia="he-IL"/>
        </w:rPr>
        <w:t>עורכי הדין, אני חייב להגיד לכם שה</w:t>
      </w:r>
      <w:r w:rsidR="003A2B4B">
        <w:rPr>
          <w:rFonts w:hint="cs"/>
          <w:rtl/>
          <w:lang w:eastAsia="he-IL"/>
        </w:rPr>
        <w:t>ק</w:t>
      </w:r>
      <w:r>
        <w:rPr>
          <w:rFonts w:hint="cs"/>
          <w:rtl/>
          <w:lang w:eastAsia="he-IL"/>
        </w:rPr>
        <w:t>ב</w:t>
      </w:r>
      <w:r w:rsidR="003A2B4B">
        <w:rPr>
          <w:rFonts w:hint="cs"/>
          <w:rtl/>
          <w:lang w:eastAsia="he-IL"/>
        </w:rPr>
        <w:t>לה ש</w:t>
      </w:r>
      <w:r>
        <w:rPr>
          <w:rFonts w:hint="cs"/>
          <w:rtl/>
          <w:lang w:eastAsia="he-IL"/>
        </w:rPr>
        <w:t>ל</w:t>
      </w:r>
      <w:r w:rsidR="003A2B4B">
        <w:rPr>
          <w:rFonts w:hint="cs"/>
          <w:rtl/>
          <w:lang w:eastAsia="he-IL"/>
        </w:rPr>
        <w:t xml:space="preserve"> ההורים, בעיקר, אבל גם של החיילים האלה, את ה</w:t>
      </w:r>
      <w:r>
        <w:rPr>
          <w:rFonts w:hint="cs"/>
          <w:rtl/>
          <w:lang w:eastAsia="he-IL"/>
        </w:rPr>
        <w:t xml:space="preserve">דבר הזה </w:t>
      </w:r>
      <w:bookmarkStart w:id="755" w:name="_ETM_Q1_6965000"/>
      <w:bookmarkEnd w:id="755"/>
      <w:r>
        <w:rPr>
          <w:rFonts w:hint="cs"/>
          <w:rtl/>
          <w:lang w:eastAsia="he-IL"/>
        </w:rPr>
        <w:t>שמשרד הביטחון נותן להם, את ה</w:t>
      </w:r>
      <w:r w:rsidR="003A2B4B">
        <w:rPr>
          <w:rFonts w:hint="cs"/>
          <w:rtl/>
          <w:lang w:eastAsia="he-IL"/>
        </w:rPr>
        <w:t>רשת הזאת</w:t>
      </w:r>
      <w:r>
        <w:rPr>
          <w:rFonts w:hint="cs"/>
          <w:rtl/>
          <w:lang w:eastAsia="he-IL"/>
        </w:rPr>
        <w:t xml:space="preserve">, </w:t>
      </w:r>
      <w:r w:rsidR="003A2B4B">
        <w:rPr>
          <w:rFonts w:hint="cs"/>
          <w:rtl/>
          <w:lang w:eastAsia="he-IL"/>
        </w:rPr>
        <w:t>שלפעמים יכולה להיות יקרה</w:t>
      </w:r>
      <w:r>
        <w:rPr>
          <w:rFonts w:hint="cs"/>
          <w:rtl/>
          <w:lang w:eastAsia="he-IL"/>
        </w:rPr>
        <w:t xml:space="preserve"> </w:t>
      </w:r>
      <w:r>
        <w:rPr>
          <w:rtl/>
          <w:lang w:eastAsia="he-IL"/>
        </w:rPr>
        <w:t>–</w:t>
      </w:r>
      <w:r>
        <w:rPr>
          <w:rFonts w:hint="cs"/>
          <w:rtl/>
          <w:lang w:eastAsia="he-IL"/>
        </w:rPr>
        <w:t xml:space="preserve"> הם די </w:t>
      </w:r>
      <w:bookmarkStart w:id="756" w:name="_ETM_Q1_6977000"/>
      <w:bookmarkEnd w:id="756"/>
      <w:r>
        <w:rPr>
          <w:rFonts w:hint="cs"/>
          <w:rtl/>
          <w:lang w:eastAsia="he-IL"/>
        </w:rPr>
        <w:t xml:space="preserve">נדהמים שאנחנו נותנים את תגמול הקיום הזה, בנוסף לטיפול הרפואי שהוא פי כמה יותר יקר, יכול לעלות עשרות מונים על </w:t>
      </w:r>
      <w:bookmarkStart w:id="757" w:name="_ETM_Q1_6984000"/>
      <w:bookmarkEnd w:id="757"/>
      <w:r>
        <w:rPr>
          <w:rFonts w:hint="cs"/>
          <w:rtl/>
          <w:lang w:eastAsia="he-IL"/>
        </w:rPr>
        <w:t xml:space="preserve">התשלום החודשי הזה; </w:t>
      </w:r>
      <w:r w:rsidR="003A2B4B">
        <w:rPr>
          <w:rFonts w:hint="cs"/>
          <w:rtl/>
          <w:lang w:eastAsia="he-IL"/>
        </w:rPr>
        <w:t>ואנחנו עושים את זה</w:t>
      </w:r>
      <w:r>
        <w:rPr>
          <w:rFonts w:hint="cs"/>
          <w:rtl/>
          <w:lang w:eastAsia="he-IL"/>
        </w:rPr>
        <w:t xml:space="preserve">, וזה מעשה גדול מאוד למען חיילי </w:t>
      </w:r>
      <w:bookmarkStart w:id="758" w:name="_ETM_Q1_6989000"/>
      <w:bookmarkEnd w:id="758"/>
      <w:r>
        <w:rPr>
          <w:rFonts w:hint="cs"/>
          <w:rtl/>
          <w:lang w:eastAsia="he-IL"/>
        </w:rPr>
        <w:t>החובה</w:t>
      </w:r>
      <w:r w:rsidR="003A2B4B">
        <w:rPr>
          <w:rFonts w:hint="cs"/>
          <w:rtl/>
          <w:lang w:eastAsia="he-IL"/>
        </w:rPr>
        <w:t xml:space="preserve">. אני מאוד גאה שצה"ל, </w:t>
      </w:r>
      <w:r>
        <w:rPr>
          <w:rFonts w:hint="cs"/>
          <w:rtl/>
          <w:lang w:eastAsia="he-IL"/>
        </w:rPr>
        <w:t xml:space="preserve">משרד הביטחון, </w:t>
      </w:r>
      <w:r w:rsidR="003A2B4B">
        <w:rPr>
          <w:rFonts w:hint="cs"/>
          <w:rtl/>
          <w:lang w:eastAsia="he-IL"/>
        </w:rPr>
        <w:t xml:space="preserve">מדינת ישראל עושה את המעשה הזה למי שנפלו עליו השמים.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574736517"/>
        <w:placeholder>
          <w:docPart w:val="C88901F390414F438F65DAE5AAEC8533"/>
        </w:placeholder>
      </w:sdtPr>
      <w:sdtEndPr/>
      <w:sdtContent>
        <w:p w:rsidR="003A2B4B" w:rsidRDefault="003A2B4B" w:rsidP="006D36EA">
          <w:pPr>
            <w:pStyle w:val="afb"/>
            <w:rPr>
              <w:rtl/>
              <w:lang w:eastAsia="he-IL"/>
            </w:rPr>
          </w:pPr>
          <w:r>
            <w:rPr>
              <w:rStyle w:val="aff"/>
              <w:rFonts w:hint="cs"/>
              <w:color w:val="000000"/>
              <w:rtl/>
            </w:rPr>
            <w:t>ק</w:t>
          </w:r>
          <w:r w:rsidR="006D36EA">
            <w:rPr>
              <w:rStyle w:val="aff"/>
              <w:rFonts w:hint="cs"/>
              <w:color w:val="000000"/>
              <w:rtl/>
            </w:rPr>
            <w:t>ו</w:t>
          </w:r>
          <w:r>
            <w:rPr>
              <w:rStyle w:val="aff"/>
              <w:rFonts w:hint="cs"/>
              <w:color w:val="000000"/>
              <w:rtl/>
            </w:rPr>
            <w:t>ב</w:t>
          </w:r>
          <w:r w:rsidR="006D36EA">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6D36EA" w:rsidP="003A2B4B">
      <w:pPr>
        <w:rPr>
          <w:rtl/>
          <w:lang w:eastAsia="he-IL"/>
        </w:rPr>
      </w:pPr>
      <w:r>
        <w:rPr>
          <w:rFonts w:hint="cs"/>
          <w:rtl/>
          <w:lang w:eastAsia="he-IL"/>
        </w:rPr>
        <w:t xml:space="preserve">אבל אף אחד לא חולק על זה, </w:t>
      </w:r>
      <w:bookmarkStart w:id="759" w:name="_ETM_Q1_7004000"/>
      <w:bookmarkEnd w:id="759"/>
      <w:r>
        <w:rPr>
          <w:rFonts w:hint="cs"/>
          <w:rtl/>
          <w:lang w:eastAsia="he-IL"/>
        </w:rPr>
        <w:t xml:space="preserve">כל הכבוד. אנחנו לא חולקים על זה, </w:t>
      </w:r>
      <w:r w:rsidR="003A2B4B">
        <w:rPr>
          <w:rFonts w:hint="cs"/>
          <w:rtl/>
          <w:lang w:eastAsia="he-IL"/>
        </w:rPr>
        <w:t xml:space="preserve">אנחנו רק אומרים שכפי שזה </w:t>
      </w:r>
      <w:r>
        <w:rPr>
          <w:rFonts w:hint="cs"/>
          <w:rtl/>
          <w:lang w:eastAsia="he-IL"/>
        </w:rPr>
        <w:t xml:space="preserve">מוצג או </w:t>
      </w:r>
      <w:bookmarkStart w:id="760" w:name="_ETM_Q1_7012000"/>
      <w:bookmarkEnd w:id="760"/>
      <w:r w:rsidR="003A2B4B">
        <w:rPr>
          <w:rFonts w:hint="cs"/>
          <w:rtl/>
          <w:lang w:eastAsia="he-IL"/>
        </w:rPr>
        <w:t>מופיע בניסוח כאן</w:t>
      </w:r>
      <w:r>
        <w:rPr>
          <w:rFonts w:hint="cs"/>
          <w:rtl/>
          <w:lang w:eastAsia="he-IL"/>
        </w:rPr>
        <w:t xml:space="preserve"> - -</w:t>
      </w:r>
      <w:r w:rsidR="003A2B4B">
        <w:rPr>
          <w:rFonts w:hint="cs"/>
          <w:rtl/>
          <w:lang w:eastAsia="he-IL"/>
        </w:rPr>
        <w:t xml:space="preserve"> </w:t>
      </w:r>
      <w:r>
        <w:rPr>
          <w:rFonts w:hint="cs"/>
          <w:rtl/>
          <w:lang w:eastAsia="he-IL"/>
        </w:rPr>
        <w:t>-</w:t>
      </w:r>
    </w:p>
    <w:p w:rsidR="003A2B4B" w:rsidRDefault="003A2B4B" w:rsidP="003A2B4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39835751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זה מה שקיים כיום. </w:t>
      </w:r>
    </w:p>
    <w:sdt>
      <w:sdtPr>
        <w:rPr>
          <w:rFonts w:hint="cs"/>
          <w:rtl/>
          <w:lang w:eastAsia="he-IL"/>
        </w:rPr>
        <w:alias w:val="אורח"/>
        <w:tag w:val="&lt;ID&gt;825247&lt;/ID&gt;&lt;Name&gt;יעקב זכאי&lt;/Name&gt;&lt;Data&gt;יעקב זכאי&lt;/Data&gt;&lt;Shortcut&gt;יעזכ&lt;/Shortcut&gt;&lt;Title&gt;עורך דין, מומחים בתחום&lt;/Title&gt;"/>
        <w:id w:val="2110845493"/>
        <w:placeholder>
          <w:docPart w:val="C88901F390414F438F65DAE5AAEC8533"/>
        </w:placeholder>
      </w:sdtPr>
      <w:sdtEndPr/>
      <w:sdtContent>
        <w:p w:rsidR="003A2B4B" w:rsidRDefault="003A2B4B" w:rsidP="006D36EA">
          <w:pPr>
            <w:pStyle w:val="afb"/>
            <w:rPr>
              <w:rtl/>
              <w:lang w:eastAsia="he-IL"/>
            </w:rPr>
          </w:pPr>
          <w:r>
            <w:rPr>
              <w:rStyle w:val="aff"/>
              <w:rFonts w:hint="cs"/>
              <w:color w:val="000000"/>
              <w:rtl/>
            </w:rPr>
            <w:t>ק</w:t>
          </w:r>
          <w:r w:rsidR="006D36EA">
            <w:rPr>
              <w:rStyle w:val="aff"/>
              <w:rFonts w:hint="cs"/>
              <w:color w:val="000000"/>
              <w:rtl/>
            </w:rPr>
            <w:t>ו</w:t>
          </w:r>
          <w:r>
            <w:rPr>
              <w:rStyle w:val="aff"/>
              <w:rFonts w:hint="cs"/>
              <w:color w:val="000000"/>
              <w:rtl/>
            </w:rPr>
            <w:t>ב</w:t>
          </w:r>
          <w:r w:rsidR="006D36EA">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6D36EA" w:rsidP="006D36EA">
      <w:pPr>
        <w:rPr>
          <w:rtl/>
          <w:lang w:eastAsia="he-IL"/>
        </w:rPr>
      </w:pPr>
      <w:r>
        <w:rPr>
          <w:rFonts w:hint="cs"/>
          <w:rtl/>
          <w:lang w:eastAsia="he-IL"/>
        </w:rPr>
        <w:t xml:space="preserve">אז חזרנו לאותה שאלה, מה זה צילום מצב. בסדר, הבנתי. </w:t>
      </w:r>
      <w:r w:rsidR="003A2B4B">
        <w:rPr>
          <w:rFonts w:hint="cs"/>
          <w:rtl/>
          <w:lang w:eastAsia="he-IL"/>
        </w:rPr>
        <w:t xml:space="preserve"> </w:t>
      </w:r>
    </w:p>
    <w:p w:rsidR="003A2B4B" w:rsidRDefault="003A2B4B" w:rsidP="003A2B4B">
      <w:pPr>
        <w:rPr>
          <w:rtl/>
          <w:lang w:eastAsia="he-IL"/>
        </w:rPr>
      </w:pPr>
    </w:p>
    <w:bookmarkStart w:id="761" w:name="_ETM_Q1_7016000" w:displacedByCustomXml="next"/>
    <w:bookmarkEnd w:id="761" w:displacedByCustomXml="next"/>
    <w:sdt>
      <w:sdtPr>
        <w:rPr>
          <w:rtl/>
        </w:rPr>
        <w:alias w:val="יור"/>
        <w:tag w:val="&lt;ID&gt;5299&lt;/ID&gt;&lt;Name&gt;אלי אלאלוף - יו&quot;רַ&lt;/Name&gt;&lt;Data&gt;אלי אלאלוף&lt;/Data&gt;&lt;Shortcut&gt;אלאל&lt;/Shortcut&gt;"/>
        <w:id w:val="508107110"/>
        <w:placeholder>
          <w:docPart w:val="DefaultPlaceholder_-1854013440"/>
        </w:placeholder>
        <w15:color w:val="993366"/>
      </w:sdtPr>
      <w:sdtEndPr/>
      <w:sdtContent>
        <w:p w:rsidR="00D23085" w:rsidRDefault="00D23085" w:rsidP="00D23085">
          <w:pPr>
            <w:pStyle w:val="af8"/>
            <w:keepNext/>
            <w:rPr>
              <w:rtl/>
            </w:rPr>
          </w:pPr>
          <w:r w:rsidRPr="00D23085">
            <w:rPr>
              <w:color w:val="000000"/>
              <w:rtl/>
            </w:rPr>
            <w:t xml:space="preserve">היו"ר </w:t>
          </w:r>
          <w:r w:rsidRPr="00D23085">
            <w:rPr>
              <w:rStyle w:val="aff"/>
              <w:color w:val="000000"/>
              <w:rtl/>
            </w:rPr>
            <w:t xml:space="preserve">אלי </w:t>
          </w:r>
          <w:proofErr w:type="spellStart"/>
          <w:r w:rsidRPr="00D23085">
            <w:rPr>
              <w:rStyle w:val="aff"/>
              <w:color w:val="000000"/>
              <w:rtl/>
            </w:rPr>
            <w:t>אלאלוף</w:t>
          </w:r>
          <w:proofErr w:type="spellEnd"/>
          <w:r w:rsidRPr="00D23085">
            <w:rPr>
              <w:rStyle w:val="aff"/>
              <w:color w:val="000000"/>
              <w:rtl/>
            </w:rPr>
            <w:t>:</w:t>
          </w:r>
        </w:p>
      </w:sdtContent>
    </w:sdt>
    <w:p w:rsidR="00D23085" w:rsidRDefault="00D23085" w:rsidP="00D23085">
      <w:pPr>
        <w:pStyle w:val="KeepWithNext"/>
        <w:rPr>
          <w:rtl/>
          <w:lang w:eastAsia="he-IL"/>
        </w:rPr>
      </w:pPr>
    </w:p>
    <w:p w:rsidR="00D23085" w:rsidRDefault="00D23085" w:rsidP="00D23085">
      <w:pPr>
        <w:rPr>
          <w:rtl/>
          <w:lang w:eastAsia="he-IL"/>
        </w:rPr>
      </w:pPr>
      <w:bookmarkStart w:id="762" w:name="_ETM_Q1_7017000"/>
      <w:bookmarkEnd w:id="762"/>
      <w:r>
        <w:rPr>
          <w:rFonts w:hint="cs"/>
          <w:rtl/>
          <w:lang w:eastAsia="he-IL"/>
        </w:rPr>
        <w:t xml:space="preserve">לא, זה לא קשור. יש בזה רע? </w:t>
      </w:r>
      <w:bookmarkStart w:id="763" w:name="_ETM_Q1_7032000"/>
      <w:bookmarkEnd w:id="763"/>
      <w:r>
        <w:rPr>
          <w:rFonts w:hint="cs"/>
          <w:rtl/>
          <w:lang w:eastAsia="he-IL"/>
        </w:rPr>
        <w:t xml:space="preserve">מותר לנו לברך. </w:t>
      </w:r>
      <w:bookmarkStart w:id="764" w:name="_ETM_Q1_7029000"/>
      <w:bookmarkEnd w:id="764"/>
    </w:p>
    <w:p w:rsidR="00D23085" w:rsidRPr="00D23085" w:rsidRDefault="00D23085" w:rsidP="00D23085">
      <w:pPr>
        <w:rPr>
          <w:rtl/>
          <w:lang w:eastAsia="he-IL"/>
        </w:rPr>
      </w:pPr>
      <w:bookmarkStart w:id="765" w:name="_ETM_Q1_7030000"/>
      <w:bookmarkEnd w:id="765"/>
    </w:p>
    <w:sdt>
      <w:sdtPr>
        <w:rPr>
          <w:rFonts w:hint="cs"/>
          <w:rtl/>
          <w:lang w:eastAsia="he-IL"/>
        </w:rPr>
        <w:alias w:val="אורח"/>
        <w:tag w:val="&lt;ID&gt;715468&lt;/ID&gt;&lt;Name&gt;איציק שושן&lt;/Name&gt;&lt;Data&gt;איציק שושן&lt;/Data&gt;&lt;Shortcut&gt;אישו&lt;/Shortcut&gt;&lt;Title&gt;ארגון נכי צה&quot;ל&lt;/Title&gt;"/>
        <w:id w:val="-221680672"/>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איציק שושן</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השאלה אם נבדקת </w:t>
      </w:r>
      <w:r w:rsidR="00D23085">
        <w:rPr>
          <w:rFonts w:hint="cs"/>
          <w:rtl/>
          <w:lang w:eastAsia="he-IL"/>
        </w:rPr>
        <w:t xml:space="preserve">הסיבה הקרובה של החולי, אם לא </w:t>
      </w:r>
      <w:proofErr w:type="spellStart"/>
      <w:r w:rsidR="00D23085">
        <w:rPr>
          <w:rFonts w:hint="cs"/>
          <w:rtl/>
          <w:lang w:eastAsia="he-IL"/>
        </w:rPr>
        <w:t>היתה</w:t>
      </w:r>
      <w:proofErr w:type="spellEnd"/>
      <w:r w:rsidR="00D23085">
        <w:rPr>
          <w:rFonts w:hint="cs"/>
          <w:rtl/>
          <w:lang w:eastAsia="he-IL"/>
        </w:rPr>
        <w:t xml:space="preserve"> </w:t>
      </w:r>
      <w:bookmarkStart w:id="766" w:name="_ETM_Q1_7038000"/>
      <w:bookmarkEnd w:id="766"/>
      <w:r w:rsidR="00D23085">
        <w:rPr>
          <w:rFonts w:hint="cs"/>
          <w:rtl/>
          <w:lang w:eastAsia="he-IL"/>
        </w:rPr>
        <w:t xml:space="preserve">איזו </w:t>
      </w:r>
      <w:r>
        <w:rPr>
          <w:rFonts w:hint="cs"/>
          <w:rtl/>
          <w:lang w:eastAsia="he-IL"/>
        </w:rPr>
        <w:t>חשיפה לקרינה</w:t>
      </w:r>
      <w:r w:rsidR="00D23085">
        <w:rPr>
          <w:rFonts w:hint="cs"/>
          <w:rtl/>
          <w:lang w:eastAsia="he-IL"/>
        </w:rPr>
        <w:t xml:space="preserve"> כתוצאה מהשירות</w:t>
      </w:r>
      <w:r>
        <w:rPr>
          <w:rFonts w:hint="cs"/>
          <w:rtl/>
          <w:lang w:eastAsia="he-IL"/>
        </w:rPr>
        <w:t xml:space="preserve">.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04375229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D23085" w:rsidP="003A2B4B">
      <w:pPr>
        <w:rPr>
          <w:rtl/>
          <w:lang w:eastAsia="he-IL"/>
        </w:rPr>
      </w:pPr>
      <w:r>
        <w:rPr>
          <w:rFonts w:hint="cs"/>
          <w:rtl/>
          <w:lang w:eastAsia="he-IL"/>
        </w:rPr>
        <w:t xml:space="preserve">חברים, תשמחו, </w:t>
      </w:r>
      <w:r w:rsidR="003A2B4B">
        <w:rPr>
          <w:rFonts w:hint="cs"/>
          <w:rtl/>
          <w:lang w:eastAsia="he-IL"/>
        </w:rPr>
        <w:t xml:space="preserve">אני מתרשם רק לטובה מהסעיף הזה.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2128743811"/>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D23085" w:rsidP="00D23085">
      <w:pPr>
        <w:rPr>
          <w:rtl/>
          <w:lang w:eastAsia="he-IL"/>
        </w:rPr>
      </w:pPr>
      <w:r>
        <w:rPr>
          <w:rFonts w:hint="cs"/>
          <w:rtl/>
          <w:lang w:eastAsia="he-IL"/>
        </w:rPr>
        <w:t xml:space="preserve">הדבר היחיד שרצינו לשאול פה </w:t>
      </w:r>
      <w:bookmarkStart w:id="767" w:name="_ETM_Q1_7054000"/>
      <w:bookmarkEnd w:id="767"/>
      <w:r>
        <w:rPr>
          <w:rFonts w:hint="cs"/>
          <w:rtl/>
          <w:lang w:eastAsia="he-IL"/>
        </w:rPr>
        <w:t xml:space="preserve">נוגע לחצי שנת קבע הראשונה, שעל פי סעיף 2 היא כאילו חלק </w:t>
      </w:r>
      <w:bookmarkStart w:id="768" w:name="_ETM_Q1_7057000"/>
      <w:bookmarkEnd w:id="768"/>
      <w:r>
        <w:rPr>
          <w:rFonts w:hint="cs"/>
          <w:rtl/>
          <w:lang w:eastAsia="he-IL"/>
        </w:rPr>
        <w:t xml:space="preserve">מהשירות.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94487932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D23085" w:rsidP="003A2B4B">
      <w:pPr>
        <w:rPr>
          <w:rtl/>
          <w:lang w:eastAsia="he-IL"/>
        </w:rPr>
      </w:pPr>
      <w:r>
        <w:rPr>
          <w:rFonts w:hint="cs"/>
          <w:rtl/>
          <w:lang w:eastAsia="he-IL"/>
        </w:rPr>
        <w:t xml:space="preserve">יעל, שירות החובה הוא מוגדר </w:t>
      </w:r>
      <w:bookmarkStart w:id="769" w:name="_ETM_Q1_7063000"/>
      <w:bookmarkEnd w:id="769"/>
      <w:r>
        <w:rPr>
          <w:rFonts w:hint="cs"/>
          <w:rtl/>
          <w:lang w:eastAsia="he-IL"/>
        </w:rPr>
        <w:t xml:space="preserve">וברור. בחצי שנה שהוא בקבע, הוא בקבע, </w:t>
      </w:r>
      <w:proofErr w:type="spellStart"/>
      <w:r>
        <w:rPr>
          <w:rFonts w:hint="cs"/>
          <w:rtl/>
          <w:lang w:eastAsia="he-IL"/>
        </w:rPr>
        <w:t>קרפ"ר</w:t>
      </w:r>
      <w:proofErr w:type="spellEnd"/>
      <w:r>
        <w:rPr>
          <w:rFonts w:hint="cs"/>
          <w:rtl/>
          <w:lang w:eastAsia="he-IL"/>
        </w:rPr>
        <w:t xml:space="preserve"> לוקח אחריות </w:t>
      </w:r>
      <w:bookmarkStart w:id="770" w:name="_ETM_Q1_7067000"/>
      <w:bookmarkEnd w:id="770"/>
      <w:r>
        <w:rPr>
          <w:rFonts w:hint="cs"/>
          <w:rtl/>
          <w:lang w:eastAsia="he-IL"/>
        </w:rPr>
        <w:t xml:space="preserve">על אנשי הקבע, הגבולות הם מהיום הראשון עד היום האחרון </w:t>
      </w:r>
      <w:bookmarkStart w:id="771" w:name="_ETM_Q1_7073000"/>
      <w:bookmarkEnd w:id="771"/>
      <w:r>
        <w:rPr>
          <w:rFonts w:hint="cs"/>
          <w:rtl/>
          <w:lang w:eastAsia="he-IL"/>
        </w:rPr>
        <w:t xml:space="preserve">בחובה, זה מה שנוהג היום; ואגב, השנה השנייה היא </w:t>
      </w:r>
      <w:bookmarkStart w:id="772" w:name="_ETM_Q1_7075000"/>
      <w:bookmarkEnd w:id="772"/>
      <w:r>
        <w:rPr>
          <w:rFonts w:hint="cs"/>
          <w:rtl/>
          <w:lang w:eastAsia="he-IL"/>
        </w:rPr>
        <w:t xml:space="preserve">באישור של רופא ראשי. כמו שאמרתי, בחלק גדול מהמקרים בשנה </w:t>
      </w:r>
      <w:bookmarkStart w:id="773" w:name="_ETM_Q1_7076000"/>
      <w:bookmarkEnd w:id="773"/>
      <w:r>
        <w:rPr>
          <w:rFonts w:hint="cs"/>
          <w:rtl/>
          <w:lang w:eastAsia="he-IL"/>
        </w:rPr>
        <w:t xml:space="preserve">הראשונה </w:t>
      </w:r>
      <w:r w:rsidR="003A2B4B">
        <w:rPr>
          <w:rFonts w:hint="cs"/>
          <w:rtl/>
          <w:lang w:eastAsia="he-IL"/>
        </w:rPr>
        <w:t xml:space="preserve">ממוצה הטיפול. </w:t>
      </w:r>
    </w:p>
    <w:p w:rsidR="003A2B4B" w:rsidRDefault="003A2B4B" w:rsidP="003A2B4B">
      <w:pPr>
        <w:rPr>
          <w:rtl/>
          <w:lang w:eastAsia="he-IL"/>
        </w:rPr>
      </w:pPr>
    </w:p>
    <w:bookmarkStart w:id="774" w:name="_ETM_Q1_7083000" w:displacedByCustomXml="next"/>
    <w:bookmarkEnd w:id="774" w:displacedByCustomXml="next"/>
    <w:sdt>
      <w:sdtPr>
        <w:rPr>
          <w:rtl/>
        </w:rPr>
        <w:alias w:val="יור"/>
        <w:tag w:val="&lt;ID&gt;5299&lt;/ID&gt;&lt;Name&gt;אלי אלאלוף - יו&quot;רַ&lt;/Name&gt;&lt;Data&gt;אלי אלאלוף&lt;/Data&gt;&lt;Shortcut&gt;אלאל&lt;/Shortcut&gt;"/>
        <w:id w:val="953676804"/>
        <w:placeholder>
          <w:docPart w:val="DefaultPlaceholder_-1854013440"/>
        </w:placeholder>
        <w15:color w:val="993366"/>
      </w:sdtPr>
      <w:sdtEndPr/>
      <w:sdtContent>
        <w:p w:rsidR="00D23085" w:rsidRDefault="00D23085" w:rsidP="00D23085">
          <w:pPr>
            <w:pStyle w:val="af8"/>
            <w:keepNext/>
            <w:rPr>
              <w:rtl/>
            </w:rPr>
          </w:pPr>
          <w:r w:rsidRPr="00D23085">
            <w:rPr>
              <w:color w:val="000000"/>
              <w:rtl/>
            </w:rPr>
            <w:t xml:space="preserve">היו"ר </w:t>
          </w:r>
          <w:r w:rsidRPr="00D23085">
            <w:rPr>
              <w:rStyle w:val="aff"/>
              <w:color w:val="000000"/>
              <w:rtl/>
            </w:rPr>
            <w:t xml:space="preserve">אלי </w:t>
          </w:r>
          <w:proofErr w:type="spellStart"/>
          <w:r w:rsidRPr="00D23085">
            <w:rPr>
              <w:rStyle w:val="aff"/>
              <w:color w:val="000000"/>
              <w:rtl/>
            </w:rPr>
            <w:t>אלאלוף</w:t>
          </w:r>
          <w:proofErr w:type="spellEnd"/>
          <w:r w:rsidRPr="00D23085">
            <w:rPr>
              <w:rStyle w:val="aff"/>
              <w:color w:val="000000"/>
              <w:rtl/>
            </w:rPr>
            <w:t>:</w:t>
          </w:r>
        </w:p>
      </w:sdtContent>
    </w:sdt>
    <w:p w:rsidR="00D23085" w:rsidRDefault="00D23085" w:rsidP="00D23085">
      <w:pPr>
        <w:pStyle w:val="KeepWithNext"/>
        <w:rPr>
          <w:rtl/>
          <w:lang w:eastAsia="he-IL"/>
        </w:rPr>
      </w:pPr>
    </w:p>
    <w:p w:rsidR="00D23085" w:rsidRDefault="00D23085" w:rsidP="00D23085">
      <w:pPr>
        <w:rPr>
          <w:rtl/>
          <w:lang w:eastAsia="he-IL"/>
        </w:rPr>
      </w:pPr>
      <w:bookmarkStart w:id="775" w:name="_ETM_Q1_7084000"/>
      <w:bookmarkEnd w:id="775"/>
      <w:r>
        <w:rPr>
          <w:rFonts w:hint="cs"/>
          <w:rtl/>
          <w:lang w:eastAsia="he-IL"/>
        </w:rPr>
        <w:t xml:space="preserve">בוא נתקדם. </w:t>
      </w:r>
    </w:p>
    <w:p w:rsidR="00D23085" w:rsidRPr="00D23085" w:rsidRDefault="00D23085" w:rsidP="00D23085">
      <w:pPr>
        <w:rPr>
          <w:rtl/>
          <w:lang w:eastAsia="he-IL"/>
        </w:rPr>
      </w:pPr>
    </w:p>
    <w:sdt>
      <w:sdtPr>
        <w:rPr>
          <w:rFonts w:hint="cs"/>
          <w:rtl/>
        </w:rPr>
        <w:alias w:val="דובר"/>
        <w:tag w:val="&lt;ID&gt;0&lt;/ID&gt;&lt;Name&gt;יעל סלנט&lt;/Name&gt;&lt;Data&gt;יעל סלנט&lt;/Data&gt;&lt;MemberID&gt;&lt;/MemberID&gt;"/>
        <w:id w:val="-65335423"/>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D23085" w:rsidP="00D23085">
      <w:pPr>
        <w:rPr>
          <w:rtl/>
          <w:lang w:eastAsia="he-IL"/>
        </w:rPr>
      </w:pPr>
      <w:r>
        <w:rPr>
          <w:rFonts w:hint="cs"/>
          <w:rtl/>
          <w:lang w:eastAsia="he-IL"/>
        </w:rPr>
        <w:t xml:space="preserve">אנחנו </w:t>
      </w:r>
      <w:r w:rsidR="003A2B4B">
        <w:rPr>
          <w:rFonts w:hint="cs"/>
          <w:rtl/>
          <w:lang w:eastAsia="he-IL"/>
        </w:rPr>
        <w:t xml:space="preserve">מגיעים לפרק </w:t>
      </w:r>
      <w:r>
        <w:rPr>
          <w:rFonts w:hint="cs"/>
          <w:rtl/>
          <w:lang w:eastAsia="he-IL"/>
        </w:rPr>
        <w:t xml:space="preserve">של ועדת למ"ד, פרק </w:t>
      </w:r>
      <w:r w:rsidR="003A2B4B">
        <w:rPr>
          <w:rFonts w:hint="cs"/>
          <w:rtl/>
          <w:lang w:eastAsia="he-IL"/>
        </w:rPr>
        <w:t>שביעי</w:t>
      </w:r>
      <w:r>
        <w:rPr>
          <w:rFonts w:hint="cs"/>
          <w:rtl/>
          <w:lang w:eastAsia="he-IL"/>
        </w:rPr>
        <w:t xml:space="preserve"> 1:</w:t>
      </w:r>
      <w:r w:rsidR="003A2B4B">
        <w:rPr>
          <w:rFonts w:hint="cs"/>
          <w:rtl/>
          <w:lang w:eastAsia="he-IL"/>
        </w:rPr>
        <w:t xml:space="preserve"> </w:t>
      </w:r>
    </w:p>
    <w:p w:rsidR="003A2B4B" w:rsidRDefault="003A2B4B" w:rsidP="003A2B4B">
      <w:pPr>
        <w:rPr>
          <w:rtl/>
          <w:lang w:eastAsia="he-IL"/>
        </w:rPr>
      </w:pPr>
    </w:p>
    <w:tbl>
      <w:tblPr>
        <w:bidiVisual/>
        <w:tblW w:w="9638" w:type="dxa"/>
        <w:jc w:val="center"/>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D23085" w:rsidRPr="004B27F3" w:rsidTr="00043C21">
        <w:trPr>
          <w:cantSplit/>
          <w:jc w:val="center"/>
        </w:trPr>
        <w:tc>
          <w:tcPr>
            <w:tcW w:w="1869" w:type="dxa"/>
            <w:shd w:val="clear" w:color="auto" w:fill="auto"/>
            <w:tcMar>
              <w:top w:w="91" w:type="dxa"/>
              <w:left w:w="0" w:type="dxa"/>
              <w:bottom w:w="91" w:type="dxa"/>
              <w:right w:w="0" w:type="dxa"/>
            </w:tcMar>
          </w:tcPr>
          <w:p w:rsidR="00D23085" w:rsidRDefault="00D23085" w:rsidP="00043C21">
            <w:pPr>
              <w:pStyle w:val="TableSideHeading"/>
              <w:rPr>
                <w:rtl/>
              </w:rPr>
            </w:pPr>
            <w:r>
              <w:rPr>
                <w:rFonts w:hint="cs"/>
                <w:rtl/>
              </w:rPr>
              <w:t>"</w:t>
            </w:r>
            <w:r w:rsidRPr="004B27F3">
              <w:rPr>
                <w:rFonts w:hint="eastAsia"/>
                <w:rtl/>
              </w:rPr>
              <w:t>הוספת</w:t>
            </w:r>
            <w:r w:rsidRPr="004B27F3">
              <w:rPr>
                <w:rtl/>
              </w:rPr>
              <w:t xml:space="preserve"> </w:t>
            </w:r>
            <w:r w:rsidRPr="004B27F3">
              <w:rPr>
                <w:rFonts w:hint="eastAsia"/>
                <w:rtl/>
              </w:rPr>
              <w:t>פרק</w:t>
            </w:r>
            <w:r w:rsidRPr="004B27F3">
              <w:rPr>
                <w:rtl/>
              </w:rPr>
              <w:t xml:space="preserve"> </w:t>
            </w:r>
            <w:r>
              <w:rPr>
                <w:rFonts w:hint="cs"/>
                <w:rtl/>
              </w:rPr>
              <w:t xml:space="preserve"> </w:t>
            </w:r>
            <w:bookmarkStart w:id="776" w:name="_ETM_Q1_7091000"/>
            <w:bookmarkEnd w:id="776"/>
            <w:r>
              <w:rPr>
                <w:rFonts w:hint="cs"/>
                <w:rtl/>
              </w:rPr>
              <w:t xml:space="preserve"> </w:t>
            </w:r>
          </w:p>
          <w:p w:rsidR="00D23085" w:rsidRPr="004B27F3" w:rsidRDefault="00D23085" w:rsidP="00043C21">
            <w:pPr>
              <w:pStyle w:val="TableSideHeading"/>
              <w:rPr>
                <w:rtl/>
              </w:rPr>
            </w:pPr>
            <w:bookmarkStart w:id="777" w:name="_ETM_Q1_7094000"/>
            <w:bookmarkEnd w:id="777"/>
            <w:r w:rsidRPr="004B27F3">
              <w:rPr>
                <w:rFonts w:hint="eastAsia"/>
                <w:rtl/>
              </w:rPr>
              <w:t>שביעי</w:t>
            </w:r>
            <w:r w:rsidRPr="004B27F3">
              <w:rPr>
                <w:rtl/>
              </w:rPr>
              <w:t>1</w:t>
            </w:r>
          </w:p>
        </w:tc>
        <w:tc>
          <w:tcPr>
            <w:tcW w:w="624" w:type="dxa"/>
            <w:shd w:val="clear" w:color="auto" w:fill="auto"/>
            <w:tcMar>
              <w:top w:w="91" w:type="dxa"/>
              <w:left w:w="0" w:type="dxa"/>
              <w:bottom w:w="91" w:type="dxa"/>
              <w:right w:w="0" w:type="dxa"/>
            </w:tcMar>
          </w:tcPr>
          <w:p w:rsidR="00D23085" w:rsidRPr="004B27F3" w:rsidRDefault="00D23085" w:rsidP="00043C21">
            <w:pPr>
              <w:pStyle w:val="TableText"/>
              <w:rPr>
                <w:rtl/>
              </w:rPr>
            </w:pPr>
            <w:r w:rsidRPr="004B27F3">
              <w:rPr>
                <w:rtl/>
              </w:rPr>
              <w:t>32.</w:t>
            </w:r>
            <w:r w:rsidRPr="004B27F3">
              <w:rPr>
                <w:rtl/>
              </w:rPr>
              <w:tab/>
            </w:r>
          </w:p>
        </w:tc>
        <w:tc>
          <w:tcPr>
            <w:tcW w:w="7145" w:type="dxa"/>
            <w:shd w:val="clear" w:color="auto" w:fill="auto"/>
            <w:tcMar>
              <w:top w:w="91" w:type="dxa"/>
              <w:left w:w="0" w:type="dxa"/>
              <w:bottom w:w="91" w:type="dxa"/>
              <w:right w:w="0" w:type="dxa"/>
            </w:tcMar>
          </w:tcPr>
          <w:p w:rsidR="00D23085" w:rsidRPr="004B27F3" w:rsidRDefault="00D23085" w:rsidP="00043C21">
            <w:pPr>
              <w:pStyle w:val="TableBlock"/>
              <w:rPr>
                <w:rtl/>
              </w:rPr>
            </w:pPr>
            <w:r w:rsidRPr="004B27F3">
              <w:rPr>
                <w:rFonts w:hint="eastAsia"/>
                <w:rtl/>
              </w:rPr>
              <w:t>אחרי</w:t>
            </w:r>
            <w:r w:rsidRPr="004B27F3">
              <w:rPr>
                <w:rtl/>
              </w:rPr>
              <w:t xml:space="preserve"> </w:t>
            </w:r>
            <w:r w:rsidRPr="004B27F3">
              <w:rPr>
                <w:rFonts w:hint="eastAsia"/>
                <w:rtl/>
              </w:rPr>
              <w:t>סעיף</w:t>
            </w:r>
            <w:r w:rsidRPr="004B27F3">
              <w:rPr>
                <w:rtl/>
              </w:rPr>
              <w:t xml:space="preserve"> 44</w:t>
            </w:r>
            <w:r w:rsidRPr="004B27F3">
              <w:rPr>
                <w:rFonts w:hint="eastAsia"/>
                <w:rtl/>
              </w:rPr>
              <w:t>א</w:t>
            </w:r>
            <w:r w:rsidRPr="004B27F3">
              <w:rPr>
                <w:rtl/>
              </w:rPr>
              <w:t xml:space="preserve"> </w:t>
            </w:r>
            <w:r w:rsidRPr="004B27F3">
              <w:rPr>
                <w:rFonts w:hint="eastAsia"/>
                <w:rtl/>
              </w:rPr>
              <w:t>לחוק</w:t>
            </w:r>
            <w:r w:rsidRPr="004B27F3">
              <w:rPr>
                <w:rtl/>
              </w:rPr>
              <w:t xml:space="preserve"> </w:t>
            </w:r>
            <w:r w:rsidRPr="004B27F3">
              <w:rPr>
                <w:rFonts w:hint="eastAsia"/>
                <w:rtl/>
              </w:rPr>
              <w:t>העיקרי</w:t>
            </w:r>
            <w:r w:rsidRPr="004B27F3">
              <w:rPr>
                <w:rtl/>
              </w:rPr>
              <w:t xml:space="preserve"> </w:t>
            </w:r>
            <w:r w:rsidRPr="004B27F3">
              <w:rPr>
                <w:rFonts w:hint="eastAsia"/>
                <w:rtl/>
              </w:rPr>
              <w:t>יבוא</w:t>
            </w:r>
            <w:r w:rsidRPr="004B27F3">
              <w:rPr>
                <w:rtl/>
              </w:rPr>
              <w:t xml:space="preserve">: </w:t>
            </w:r>
          </w:p>
        </w:tc>
      </w:tr>
      <w:tr w:rsidR="00D23085" w:rsidRPr="004B27F3" w:rsidTr="00043C21">
        <w:trPr>
          <w:cantSplit/>
          <w:jc w:val="center"/>
        </w:trPr>
        <w:tc>
          <w:tcPr>
            <w:tcW w:w="1869" w:type="dxa"/>
            <w:shd w:val="clear" w:color="auto" w:fill="auto"/>
          </w:tcPr>
          <w:p w:rsidR="00D23085" w:rsidRPr="00FF5452" w:rsidRDefault="00D23085" w:rsidP="00043C21">
            <w:pPr>
              <w:pStyle w:val="TableSideHeading"/>
              <w:ind w:right="0"/>
              <w:rPr>
                <w:rtl/>
              </w:rPr>
            </w:pPr>
          </w:p>
        </w:tc>
        <w:tc>
          <w:tcPr>
            <w:tcW w:w="624" w:type="dxa"/>
            <w:shd w:val="clear" w:color="auto" w:fill="auto"/>
            <w:tcMar>
              <w:top w:w="91" w:type="dxa"/>
              <w:left w:w="0" w:type="dxa"/>
              <w:bottom w:w="91" w:type="dxa"/>
              <w:right w:w="0" w:type="dxa"/>
            </w:tcMar>
          </w:tcPr>
          <w:p w:rsidR="00D23085" w:rsidRPr="004B27F3" w:rsidRDefault="00D23085" w:rsidP="00043C21">
            <w:pPr>
              <w:pStyle w:val="TableText"/>
              <w:rPr>
                <w:rtl/>
              </w:rPr>
            </w:pPr>
          </w:p>
        </w:tc>
        <w:tc>
          <w:tcPr>
            <w:tcW w:w="7145" w:type="dxa"/>
            <w:shd w:val="clear" w:color="auto" w:fill="auto"/>
            <w:tcMar>
              <w:top w:w="91" w:type="dxa"/>
              <w:left w:w="0" w:type="dxa"/>
              <w:bottom w:w="91" w:type="dxa"/>
              <w:right w:w="0" w:type="dxa"/>
            </w:tcMar>
          </w:tcPr>
          <w:p w:rsidR="00D23085" w:rsidRPr="004B27F3" w:rsidRDefault="00D23085" w:rsidP="00043C21">
            <w:pPr>
              <w:pStyle w:val="TableHead"/>
              <w:rPr>
                <w:rtl/>
              </w:rPr>
            </w:pPr>
            <w:r w:rsidRPr="004B27F3">
              <w:rPr>
                <w:rtl/>
              </w:rPr>
              <w:t>"</w:t>
            </w:r>
            <w:r w:rsidRPr="004B27F3">
              <w:rPr>
                <w:rFonts w:hint="eastAsia"/>
                <w:rtl/>
              </w:rPr>
              <w:t>פרק</w:t>
            </w:r>
            <w:r w:rsidRPr="004B27F3">
              <w:rPr>
                <w:rtl/>
              </w:rPr>
              <w:t xml:space="preserve"> </w:t>
            </w:r>
            <w:r w:rsidRPr="004B27F3">
              <w:rPr>
                <w:rFonts w:hint="eastAsia"/>
                <w:rtl/>
              </w:rPr>
              <w:t>שביעי</w:t>
            </w:r>
            <w:r w:rsidRPr="004B27F3">
              <w:rPr>
                <w:rtl/>
              </w:rPr>
              <w:t xml:space="preserve">1: </w:t>
            </w:r>
            <w:r w:rsidRPr="004B27F3">
              <w:rPr>
                <w:rFonts w:hint="eastAsia"/>
                <w:rtl/>
              </w:rPr>
              <w:t>הוועדה</w:t>
            </w:r>
            <w:r w:rsidRPr="004B27F3">
              <w:rPr>
                <w:rtl/>
              </w:rPr>
              <w:t xml:space="preserve"> </w:t>
            </w:r>
            <w:r w:rsidRPr="004B27F3">
              <w:rPr>
                <w:rFonts w:hint="eastAsia"/>
                <w:rtl/>
              </w:rPr>
              <w:t>למתן</w:t>
            </w:r>
            <w:r w:rsidRPr="004B27F3">
              <w:rPr>
                <w:rtl/>
              </w:rPr>
              <w:t xml:space="preserve"> </w:t>
            </w:r>
            <w:r w:rsidRPr="004B27F3">
              <w:rPr>
                <w:rFonts w:hint="eastAsia"/>
                <w:rtl/>
              </w:rPr>
              <w:t>סיוע</w:t>
            </w:r>
            <w:r w:rsidRPr="004B27F3">
              <w:rPr>
                <w:rtl/>
              </w:rPr>
              <w:t xml:space="preserve"> </w:t>
            </w:r>
            <w:r w:rsidRPr="004B27F3">
              <w:rPr>
                <w:rFonts w:hint="eastAsia"/>
                <w:rtl/>
              </w:rPr>
              <w:t>לפנים</w:t>
            </w:r>
            <w:r w:rsidRPr="004B27F3">
              <w:rPr>
                <w:rtl/>
              </w:rPr>
              <w:t xml:space="preserve"> </w:t>
            </w:r>
            <w:r w:rsidRPr="004B27F3">
              <w:rPr>
                <w:rFonts w:hint="eastAsia"/>
                <w:rtl/>
              </w:rPr>
              <w:t>משורת</w:t>
            </w:r>
            <w:r w:rsidRPr="004B27F3">
              <w:rPr>
                <w:rtl/>
              </w:rPr>
              <w:t xml:space="preserve"> </w:t>
            </w:r>
            <w:r w:rsidRPr="004B27F3">
              <w:rPr>
                <w:rFonts w:hint="eastAsia"/>
                <w:rtl/>
              </w:rPr>
              <w:t>הדין</w:t>
            </w:r>
            <w:r>
              <w:rPr>
                <w:rFonts w:hint="cs"/>
                <w:rtl/>
              </w:rPr>
              <w:t>"</w:t>
            </w:r>
          </w:p>
        </w:tc>
      </w:tr>
    </w:tbl>
    <w:sdt>
      <w:sdtPr>
        <w:rPr>
          <w:rtl/>
        </w:rPr>
        <w:alias w:val="יור"/>
        <w:tag w:val="&lt;ID&gt;5299&lt;/ID&gt;&lt;Name&gt;אלי אלאלוף - יו&quot;רַ&lt;/Name&gt;&lt;Data&gt;אלי אלאלוף&lt;/Data&gt;&lt;Shortcut&gt;אלאל&lt;/Shortcut&gt;"/>
        <w:id w:val="2071541150"/>
        <w:placeholder>
          <w:docPart w:val="DefaultPlaceholder_-1854013440"/>
        </w:placeholder>
        <w15:color w:val="993366"/>
      </w:sdtPr>
      <w:sdtEndPr/>
      <w:sdtContent>
        <w:p w:rsidR="00D23085" w:rsidRDefault="00D23085" w:rsidP="00D23085">
          <w:pPr>
            <w:pStyle w:val="af8"/>
            <w:keepNext/>
            <w:rPr>
              <w:rtl/>
            </w:rPr>
          </w:pPr>
          <w:r w:rsidRPr="00D23085">
            <w:rPr>
              <w:color w:val="000000"/>
              <w:rtl/>
            </w:rPr>
            <w:t xml:space="preserve">היו"ר </w:t>
          </w:r>
          <w:r w:rsidRPr="00D23085">
            <w:rPr>
              <w:rStyle w:val="aff"/>
              <w:color w:val="000000"/>
              <w:rtl/>
            </w:rPr>
            <w:t xml:space="preserve">אלי </w:t>
          </w:r>
          <w:proofErr w:type="spellStart"/>
          <w:r w:rsidRPr="00D23085">
            <w:rPr>
              <w:rStyle w:val="aff"/>
              <w:color w:val="000000"/>
              <w:rtl/>
            </w:rPr>
            <w:t>אלאלוף</w:t>
          </w:r>
          <w:proofErr w:type="spellEnd"/>
          <w:r w:rsidRPr="00D23085">
            <w:rPr>
              <w:rStyle w:val="aff"/>
              <w:color w:val="000000"/>
              <w:rtl/>
            </w:rPr>
            <w:t>:</w:t>
          </w:r>
        </w:p>
      </w:sdtContent>
    </w:sdt>
    <w:p w:rsidR="00D23085" w:rsidRDefault="00D23085" w:rsidP="00D23085">
      <w:pPr>
        <w:pStyle w:val="KeepWithNext"/>
        <w:rPr>
          <w:rtl/>
          <w:lang w:eastAsia="he-IL"/>
        </w:rPr>
      </w:pPr>
    </w:p>
    <w:p w:rsidR="00D23085" w:rsidRDefault="00D23085" w:rsidP="00D23085">
      <w:pPr>
        <w:rPr>
          <w:rtl/>
          <w:lang w:eastAsia="he-IL"/>
        </w:rPr>
      </w:pPr>
      <w:bookmarkStart w:id="778" w:name="_ETM_Q1_7095000"/>
      <w:bookmarkEnd w:id="778"/>
      <w:r>
        <w:rPr>
          <w:rFonts w:hint="cs"/>
          <w:rtl/>
          <w:lang w:eastAsia="he-IL"/>
        </w:rPr>
        <w:t>אתה רוצה לדבר על הפרק שעוד לא קראנו?</w:t>
      </w:r>
    </w:p>
    <w:p w:rsidR="00D23085" w:rsidRDefault="00D23085" w:rsidP="00D23085">
      <w:pPr>
        <w:rPr>
          <w:rtl/>
          <w:lang w:eastAsia="he-IL"/>
        </w:rPr>
      </w:pPr>
      <w:bookmarkStart w:id="779" w:name="_ETM_Q1_7093000"/>
      <w:bookmarkEnd w:id="779"/>
    </w:p>
    <w:sdt>
      <w:sdtPr>
        <w:rPr>
          <w:rtl/>
          <w:lang w:eastAsia="he-IL"/>
        </w:rPr>
        <w:alias w:val="אורח"/>
        <w:tag w:val="&lt;ID&gt;715292&lt;/ID&gt;&lt;Name&gt;חיים בר&lt;/Name&gt;&lt;Data&gt;חיים בר&lt;/Data&gt;&lt;Title&gt;יו&quot;ר הארגון, ארגון נכי צה&quot;ל&lt;/Title&gt;"/>
        <w:id w:val="-2129467235"/>
        <w:placeholder>
          <w:docPart w:val="DefaultPlaceholder_-1854013440"/>
        </w:placeholder>
        <w15:color w:val="993366"/>
      </w:sdtPr>
      <w:sdtEndPr/>
      <w:sdtContent>
        <w:p w:rsidR="00D23085" w:rsidRDefault="00D23085" w:rsidP="00D23085">
          <w:pPr>
            <w:pStyle w:val="afb"/>
            <w:keepNext/>
            <w:rPr>
              <w:rtl/>
              <w:lang w:eastAsia="he-IL"/>
            </w:rPr>
          </w:pPr>
          <w:r w:rsidRPr="00D23085">
            <w:rPr>
              <w:rStyle w:val="aff"/>
              <w:color w:val="000000"/>
              <w:rtl/>
            </w:rPr>
            <w:t>חיים בר:</w:t>
          </w:r>
        </w:p>
      </w:sdtContent>
    </w:sdt>
    <w:p w:rsidR="00D23085" w:rsidRDefault="00D23085" w:rsidP="00D23085">
      <w:pPr>
        <w:pStyle w:val="KeepWithNext"/>
        <w:rPr>
          <w:rtl/>
          <w:lang w:eastAsia="he-IL"/>
        </w:rPr>
      </w:pPr>
    </w:p>
    <w:p w:rsidR="00D23085" w:rsidRDefault="00D23085" w:rsidP="00D23085">
      <w:pPr>
        <w:rPr>
          <w:rtl/>
          <w:lang w:eastAsia="he-IL"/>
        </w:rPr>
      </w:pPr>
      <w:r>
        <w:rPr>
          <w:rFonts w:hint="cs"/>
          <w:rtl/>
          <w:lang w:eastAsia="he-IL"/>
        </w:rPr>
        <w:t xml:space="preserve">מה שנאמר </w:t>
      </w:r>
      <w:bookmarkStart w:id="780" w:name="_ETM_Q1_7098000"/>
      <w:bookmarkEnd w:id="780"/>
      <w:r>
        <w:rPr>
          <w:rFonts w:hint="cs"/>
          <w:rtl/>
          <w:lang w:eastAsia="he-IL"/>
        </w:rPr>
        <w:t xml:space="preserve">פה קודם לגבי החייל בשירות סדיר, בוועדת חוץ וביטחון, כשהגדרנו </w:t>
      </w:r>
      <w:bookmarkStart w:id="781" w:name="_ETM_Q1_7099000"/>
      <w:bookmarkEnd w:id="781"/>
      <w:r>
        <w:rPr>
          <w:rFonts w:hint="cs"/>
          <w:rtl/>
          <w:lang w:eastAsia="he-IL"/>
        </w:rPr>
        <w:t xml:space="preserve">את חצי השנה לאותו אדם שעובר משירות סדיר לשירות קבע </w:t>
      </w:r>
      <w:bookmarkStart w:id="782" w:name="_ETM_Q1_7107000"/>
      <w:bookmarkEnd w:id="782"/>
      <w:r>
        <w:rPr>
          <w:rFonts w:hint="cs"/>
          <w:rtl/>
          <w:lang w:eastAsia="he-IL"/>
        </w:rPr>
        <w:t xml:space="preserve">וחלה במחלה או נפצע, באותה חצי שנה הזכויות שלו יהיו </w:t>
      </w:r>
      <w:bookmarkStart w:id="783" w:name="_ETM_Q1_7109000"/>
      <w:bookmarkEnd w:id="783"/>
      <w:r>
        <w:rPr>
          <w:rFonts w:hint="cs"/>
          <w:rtl/>
          <w:lang w:eastAsia="he-IL"/>
        </w:rPr>
        <w:t xml:space="preserve">כמו חייל סדיר, ולא כמו איש קבע, זוכרים את </w:t>
      </w:r>
      <w:bookmarkStart w:id="784" w:name="_ETM_Q1_7113000"/>
      <w:bookmarkEnd w:id="784"/>
      <w:r>
        <w:rPr>
          <w:rFonts w:hint="cs"/>
          <w:rtl/>
          <w:lang w:eastAsia="he-IL"/>
        </w:rPr>
        <w:t xml:space="preserve">זה? זה צריך להיות פה באותו קריטריון. </w:t>
      </w:r>
    </w:p>
    <w:p w:rsidR="00D23085" w:rsidRPr="00D23085" w:rsidRDefault="00D23085" w:rsidP="00D23085">
      <w:pPr>
        <w:rPr>
          <w:rtl/>
          <w:lang w:eastAsia="he-IL"/>
        </w:rPr>
      </w:pPr>
      <w:bookmarkStart w:id="785" w:name="_ETM_Q1_7114000"/>
      <w:bookmarkEnd w:id="785"/>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40137067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D23085" w:rsidRDefault="00D23085" w:rsidP="00D23085">
      <w:pPr>
        <w:rPr>
          <w:rtl/>
          <w:lang w:eastAsia="he-IL"/>
        </w:rPr>
      </w:pPr>
      <w:r>
        <w:rPr>
          <w:rFonts w:hint="cs"/>
          <w:rtl/>
          <w:lang w:eastAsia="he-IL"/>
        </w:rPr>
        <w:t xml:space="preserve">אלה שני דברים </w:t>
      </w:r>
      <w:bookmarkStart w:id="786" w:name="_ETM_Q1_7122000"/>
      <w:bookmarkEnd w:id="786"/>
      <w:r>
        <w:rPr>
          <w:rFonts w:hint="cs"/>
          <w:rtl/>
          <w:lang w:eastAsia="he-IL"/>
        </w:rPr>
        <w:t xml:space="preserve">שונים, וזה בדיוק מה שהסברנו כרגע. ההסדר שנקבע בהגדרות של </w:t>
      </w:r>
      <w:bookmarkStart w:id="787" w:name="_ETM_Q1_7124000"/>
      <w:bookmarkEnd w:id="787"/>
      <w:r>
        <w:rPr>
          <w:rFonts w:hint="cs"/>
          <w:rtl/>
          <w:lang w:eastAsia="he-IL"/>
        </w:rPr>
        <w:t xml:space="preserve">חוק הנכים לגבי מי זכאי להיות מוכר כנכה צה"ל, </w:t>
      </w:r>
      <w:r w:rsidR="003A2B4B">
        <w:rPr>
          <w:rFonts w:hint="cs"/>
          <w:rtl/>
          <w:lang w:eastAsia="he-IL"/>
        </w:rPr>
        <w:t xml:space="preserve">כן </w:t>
      </w:r>
      <w:r>
        <w:rPr>
          <w:rFonts w:hint="cs"/>
          <w:rtl/>
          <w:lang w:eastAsia="he-IL"/>
        </w:rPr>
        <w:t xml:space="preserve">תחולת </w:t>
      </w:r>
      <w:bookmarkStart w:id="788" w:name="_ETM_Q1_7135000"/>
      <w:bookmarkEnd w:id="788"/>
      <w:r>
        <w:rPr>
          <w:rFonts w:hint="cs"/>
          <w:rtl/>
          <w:lang w:eastAsia="he-IL"/>
        </w:rPr>
        <w:t xml:space="preserve">הסדרי גורן </w:t>
      </w:r>
      <w:r w:rsidR="003A2B4B">
        <w:rPr>
          <w:rFonts w:hint="cs"/>
          <w:rtl/>
          <w:lang w:eastAsia="he-IL"/>
        </w:rPr>
        <w:t>או לא, מכניסים אל עולם שירות החובה גם את חצי השנה</w:t>
      </w:r>
      <w:r>
        <w:rPr>
          <w:rFonts w:hint="cs"/>
          <w:rtl/>
          <w:lang w:eastAsia="he-IL"/>
        </w:rPr>
        <w:t xml:space="preserve"> הראשונה בקבע על מנת לראות אותם כמי שנפגע תוך כדי ועקב שירותם. </w:t>
      </w:r>
      <w:bookmarkStart w:id="789" w:name="_ETM_Q1_7146000"/>
      <w:bookmarkEnd w:id="789"/>
      <w:r>
        <w:rPr>
          <w:rFonts w:hint="cs"/>
          <w:rtl/>
          <w:lang w:eastAsia="he-IL"/>
        </w:rPr>
        <w:t xml:space="preserve">לא נלך לבדוק את הסדרי הקבע הייחודיים שמגדירים חבלת שירות </w:t>
      </w:r>
      <w:bookmarkStart w:id="790" w:name="_ETM_Q1_7150000"/>
      <w:bookmarkEnd w:id="790"/>
      <w:r>
        <w:rPr>
          <w:rFonts w:hint="cs"/>
          <w:rtl/>
          <w:lang w:eastAsia="he-IL"/>
        </w:rPr>
        <w:t xml:space="preserve">או לא חבלת שירות. </w:t>
      </w:r>
    </w:p>
    <w:p w:rsidR="00D23085" w:rsidRDefault="00D23085" w:rsidP="00D23085">
      <w:pPr>
        <w:rPr>
          <w:rtl/>
          <w:lang w:eastAsia="he-IL"/>
        </w:rPr>
      </w:pPr>
    </w:p>
    <w:p w:rsidR="003A2B4B" w:rsidRDefault="00D23085" w:rsidP="00E24C68">
      <w:pPr>
        <w:rPr>
          <w:rtl/>
          <w:lang w:eastAsia="he-IL"/>
        </w:rPr>
      </w:pPr>
      <w:r>
        <w:rPr>
          <w:rFonts w:hint="cs"/>
          <w:rtl/>
          <w:lang w:eastAsia="he-IL"/>
        </w:rPr>
        <w:t xml:space="preserve">פה מדובר במתן טיפול למי שלא </w:t>
      </w:r>
      <w:bookmarkStart w:id="791" w:name="_ETM_Q1_7148000"/>
      <w:bookmarkEnd w:id="791"/>
      <w:r>
        <w:rPr>
          <w:rFonts w:hint="cs"/>
          <w:rtl/>
          <w:lang w:eastAsia="he-IL"/>
        </w:rPr>
        <w:t xml:space="preserve">מוכר כנכה צה"ל, ולכן הרציונל הוא שונה. הרציונל הוא לתת </w:t>
      </w:r>
      <w:bookmarkStart w:id="792" w:name="_ETM_Q1_7157000"/>
      <w:bookmarkEnd w:id="792"/>
      <w:r>
        <w:rPr>
          <w:rFonts w:hint="cs"/>
          <w:rtl/>
          <w:lang w:eastAsia="he-IL"/>
        </w:rPr>
        <w:t xml:space="preserve">את הכיסוי למי שהיה בשירות חובה, הם החלתו </w:t>
      </w:r>
      <w:bookmarkStart w:id="793" w:name="_ETM_Q1_7156000"/>
      <w:bookmarkEnd w:id="793"/>
      <w:r w:rsidR="00E24C68">
        <w:rPr>
          <w:rFonts w:hint="cs"/>
          <w:rtl/>
          <w:lang w:eastAsia="he-IL"/>
        </w:rPr>
        <w:t xml:space="preserve">בעצם שוחרר מהשירות ועבר לטיפול המערכת האזרחית, ולכן משרד הביטחון </w:t>
      </w:r>
      <w:bookmarkStart w:id="794" w:name="_ETM_Q1_7162000"/>
      <w:bookmarkEnd w:id="794"/>
      <w:r w:rsidR="00E24C68">
        <w:rPr>
          <w:rFonts w:hint="cs"/>
          <w:rtl/>
          <w:lang w:eastAsia="he-IL"/>
        </w:rPr>
        <w:t xml:space="preserve">בא ונכנס בנעליו. מי שנכנס לקבע, ולו לתקופה קצרה, מעמדו </w:t>
      </w:r>
      <w:bookmarkStart w:id="795" w:name="_ETM_Q1_7170000"/>
      <w:bookmarkEnd w:id="795"/>
      <w:r w:rsidR="00E24C68">
        <w:rPr>
          <w:rFonts w:hint="cs"/>
          <w:rtl/>
          <w:lang w:eastAsia="he-IL"/>
        </w:rPr>
        <w:t>ש</w:t>
      </w:r>
      <w:r w:rsidR="003A2B4B">
        <w:rPr>
          <w:rFonts w:hint="cs"/>
          <w:rtl/>
          <w:lang w:eastAsia="he-IL"/>
        </w:rPr>
        <w:t>ונה, לכן זה לא רלוונטי</w:t>
      </w:r>
      <w:r w:rsidR="00E24C68">
        <w:rPr>
          <w:rFonts w:hint="cs"/>
          <w:rtl/>
          <w:lang w:eastAsia="he-IL"/>
        </w:rPr>
        <w:t xml:space="preserve"> לאירוע</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715292&lt;/ID&gt;&lt;Name&gt;חיים בר&lt;/Name&gt;&lt;Data&gt;חיים בר&lt;/Data&gt;&lt;Title&gt;יו&quot;ר הארגון, ארגון נכי צה&quot;ל&lt;/Title&gt;"/>
        <w:id w:val="196739170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r>
            <w:rPr>
              <w:rFonts w:hint="cs"/>
              <w:color w:val="000000"/>
              <w:rtl/>
              <w:lang w:eastAsia="he-IL"/>
            </w:rPr>
            <w:t>:</w:t>
          </w:r>
        </w:p>
      </w:sdtContent>
    </w:sdt>
    <w:p w:rsidR="003A2B4B" w:rsidRDefault="003A2B4B" w:rsidP="003A2B4B">
      <w:pPr>
        <w:pStyle w:val="KeepWithNext"/>
        <w:rPr>
          <w:rtl/>
          <w:lang w:eastAsia="he-IL"/>
        </w:rPr>
      </w:pPr>
    </w:p>
    <w:p w:rsidR="003A2B4B" w:rsidRDefault="00E24C68" w:rsidP="00E24C68">
      <w:pPr>
        <w:rPr>
          <w:rtl/>
          <w:lang w:eastAsia="he-IL"/>
        </w:rPr>
      </w:pPr>
      <w:r>
        <w:rPr>
          <w:rFonts w:hint="cs"/>
          <w:rtl/>
          <w:lang w:eastAsia="he-IL"/>
        </w:rPr>
        <w:t xml:space="preserve">אני חושב שבאותה קטגוריה של אותו החייל שהוא </w:t>
      </w:r>
      <w:bookmarkStart w:id="796" w:name="_ETM_Q1_7174000"/>
      <w:bookmarkEnd w:id="796"/>
      <w:r>
        <w:rPr>
          <w:rFonts w:hint="cs"/>
          <w:rtl/>
          <w:lang w:eastAsia="he-IL"/>
        </w:rPr>
        <w:t xml:space="preserve">בשירות קבע, עבר מסדיר לקבע בחצי שנה, אותו חייל </w:t>
      </w:r>
      <w:bookmarkStart w:id="797" w:name="_ETM_Q1_7179000"/>
      <w:bookmarkEnd w:id="797"/>
      <w:r>
        <w:rPr>
          <w:rFonts w:hint="cs"/>
          <w:rtl/>
          <w:lang w:eastAsia="he-IL"/>
        </w:rPr>
        <w:t>בשירות סדיר</w:t>
      </w:r>
      <w:r w:rsidR="003A2B4B">
        <w:rPr>
          <w:rFonts w:hint="cs"/>
          <w:rtl/>
          <w:lang w:eastAsia="he-IL"/>
        </w:rPr>
        <w:t xml:space="preserve"> שגילו לו את המחלה בחצי שנה </w:t>
      </w:r>
      <w:r>
        <w:rPr>
          <w:rFonts w:hint="cs"/>
          <w:rtl/>
          <w:lang w:eastAsia="he-IL"/>
        </w:rPr>
        <w:t xml:space="preserve">לפני השחרור, הוא </w:t>
      </w:r>
      <w:r w:rsidR="003A2B4B">
        <w:rPr>
          <w:rFonts w:hint="cs"/>
          <w:rtl/>
          <w:lang w:eastAsia="he-IL"/>
        </w:rPr>
        <w:t>לא יכול לצאת מהקטגוריה</w:t>
      </w:r>
      <w:r>
        <w:rPr>
          <w:rFonts w:hint="cs"/>
          <w:rtl/>
          <w:lang w:eastAsia="he-IL"/>
        </w:rPr>
        <w:t xml:space="preserve"> הזאת, זה כאילו קרה לו </w:t>
      </w:r>
      <w:bookmarkStart w:id="798" w:name="_ETM_Q1_7187000"/>
      <w:bookmarkEnd w:id="798"/>
      <w:r>
        <w:rPr>
          <w:rFonts w:hint="cs"/>
          <w:rtl/>
          <w:lang w:eastAsia="he-IL"/>
        </w:rPr>
        <w:t>בשחרור</w:t>
      </w:r>
      <w:r w:rsidR="003A2B4B">
        <w:rPr>
          <w:rFonts w:hint="cs"/>
          <w:rtl/>
          <w:lang w:eastAsia="he-IL"/>
        </w:rPr>
        <w:t>. אני יודע שהמעמד שלו שונה, אבל זה קרה חצי שנה פה</w:t>
      </w:r>
      <w:r>
        <w:rPr>
          <w:rFonts w:hint="cs"/>
          <w:rtl/>
          <w:lang w:eastAsia="he-IL"/>
        </w:rPr>
        <w:t xml:space="preserve"> וחצי שנה פה, מה ההבדל?</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40133690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E24C68" w:rsidP="00E24C68">
      <w:pPr>
        <w:rPr>
          <w:rtl/>
          <w:lang w:eastAsia="he-IL"/>
        </w:rPr>
      </w:pPr>
      <w:r>
        <w:rPr>
          <w:rFonts w:hint="cs"/>
          <w:rtl/>
          <w:lang w:eastAsia="he-IL"/>
        </w:rPr>
        <w:t xml:space="preserve">אבל זה שני דברים </w:t>
      </w:r>
      <w:bookmarkStart w:id="799" w:name="_ETM_Q1_7191000"/>
      <w:bookmarkEnd w:id="799"/>
      <w:r>
        <w:rPr>
          <w:rFonts w:hint="cs"/>
          <w:rtl/>
          <w:lang w:eastAsia="he-IL"/>
        </w:rPr>
        <w:t xml:space="preserve">שונים. בגורן שמו את החצי שנה הזאת, </w:t>
      </w:r>
      <w:r w:rsidR="003A2B4B">
        <w:rPr>
          <w:rFonts w:hint="cs"/>
          <w:rtl/>
          <w:lang w:eastAsia="he-IL"/>
        </w:rPr>
        <w:t xml:space="preserve">כי מדובר על נכות, ולא רוצים </w:t>
      </w:r>
      <w:r>
        <w:rPr>
          <w:rFonts w:hint="cs"/>
          <w:rtl/>
          <w:lang w:eastAsia="he-IL"/>
        </w:rPr>
        <w:t xml:space="preserve">שהוא יעבור לביטוח </w:t>
      </w:r>
      <w:bookmarkStart w:id="800" w:name="_ETM_Q1_7201000"/>
      <w:bookmarkEnd w:id="800"/>
      <w:r>
        <w:rPr>
          <w:rFonts w:hint="cs"/>
          <w:rtl/>
          <w:lang w:eastAsia="he-IL"/>
        </w:rPr>
        <w:t xml:space="preserve">לאומי בחצי שנה הראשונה, </w:t>
      </w:r>
      <w:r w:rsidR="003A2B4B">
        <w:rPr>
          <w:rFonts w:hint="cs"/>
          <w:rtl/>
          <w:lang w:eastAsia="he-IL"/>
        </w:rPr>
        <w:t>כי אולי משהו התחיל בחודש האחרון של השירות שלו</w:t>
      </w:r>
      <w:r>
        <w:rPr>
          <w:rFonts w:hint="cs"/>
          <w:rtl/>
          <w:lang w:eastAsia="he-IL"/>
        </w:rPr>
        <w:t xml:space="preserve"> וזה להכרה</w:t>
      </w:r>
      <w:r w:rsidR="003A2B4B">
        <w:rPr>
          <w:rFonts w:hint="cs"/>
          <w:rtl/>
          <w:lang w:eastAsia="he-IL"/>
        </w:rPr>
        <w:t xml:space="preserve">. </w:t>
      </w:r>
      <w:r>
        <w:rPr>
          <w:rFonts w:hint="cs"/>
          <w:rtl/>
          <w:lang w:eastAsia="he-IL"/>
        </w:rPr>
        <w:t xml:space="preserve">אנחנו גם </w:t>
      </w:r>
      <w:r w:rsidR="003A2B4B">
        <w:rPr>
          <w:rFonts w:hint="cs"/>
          <w:rtl/>
          <w:lang w:eastAsia="he-IL"/>
        </w:rPr>
        <w:t xml:space="preserve">מדברים על </w:t>
      </w:r>
      <w:r>
        <w:rPr>
          <w:rFonts w:hint="cs"/>
          <w:rtl/>
          <w:lang w:eastAsia="he-IL"/>
        </w:rPr>
        <w:t xml:space="preserve">משהו אחר </w:t>
      </w:r>
      <w:bookmarkStart w:id="801" w:name="_ETM_Q1_7207000"/>
      <w:bookmarkEnd w:id="801"/>
      <w:r>
        <w:rPr>
          <w:rFonts w:hint="cs"/>
          <w:rtl/>
          <w:lang w:eastAsia="he-IL"/>
        </w:rPr>
        <w:t xml:space="preserve">לגמרי, על </w:t>
      </w:r>
      <w:r w:rsidR="003A2B4B">
        <w:rPr>
          <w:rFonts w:hint="cs"/>
          <w:rtl/>
          <w:lang w:eastAsia="he-IL"/>
        </w:rPr>
        <w:t xml:space="preserve">מחלה, שאנחנו לוקחים עליה אחריות ומטפלים בה, </w:t>
      </w:r>
      <w:r>
        <w:rPr>
          <w:rFonts w:hint="cs"/>
          <w:rtl/>
          <w:lang w:eastAsia="he-IL"/>
        </w:rPr>
        <w:t xml:space="preserve">אגב מחלה ממארת, שברוב רובם של המקרים </w:t>
      </w:r>
      <w:r w:rsidR="003A2B4B">
        <w:rPr>
          <w:rFonts w:hint="cs"/>
          <w:rtl/>
          <w:lang w:eastAsia="he-IL"/>
        </w:rPr>
        <w:t xml:space="preserve">היא </w:t>
      </w:r>
      <w:r>
        <w:rPr>
          <w:rFonts w:hint="cs"/>
          <w:rtl/>
          <w:lang w:eastAsia="he-IL"/>
        </w:rPr>
        <w:t xml:space="preserve">אולי </w:t>
      </w:r>
      <w:bookmarkStart w:id="802" w:name="_ETM_Q1_7214000"/>
      <w:bookmarkEnd w:id="802"/>
      <w:r>
        <w:rPr>
          <w:rFonts w:hint="cs"/>
          <w:rtl/>
          <w:lang w:eastAsia="he-IL"/>
        </w:rPr>
        <w:t xml:space="preserve">אפילו </w:t>
      </w:r>
      <w:r w:rsidR="003A2B4B">
        <w:rPr>
          <w:rFonts w:hint="cs"/>
          <w:rtl/>
          <w:lang w:eastAsia="he-IL"/>
        </w:rPr>
        <w:t>אינה קשורה בשירות</w:t>
      </w:r>
      <w:r>
        <w:rPr>
          <w:rFonts w:hint="cs"/>
          <w:rtl/>
          <w:lang w:eastAsia="he-IL"/>
        </w:rPr>
        <w:t>.</w:t>
      </w:r>
      <w:r w:rsidR="003A2B4B">
        <w:rPr>
          <w:rFonts w:hint="cs"/>
          <w:rtl/>
          <w:lang w:eastAsia="he-IL"/>
        </w:rPr>
        <w:t xml:space="preserve"> ואני עונה גם לך.</w:t>
      </w:r>
      <w:r>
        <w:rPr>
          <w:rFonts w:hint="cs"/>
          <w:rtl/>
          <w:lang w:eastAsia="he-IL"/>
        </w:rPr>
        <w:t xml:space="preserve"> </w:t>
      </w:r>
      <w:r w:rsidR="003A2B4B">
        <w:rPr>
          <w:rFonts w:hint="cs"/>
          <w:rtl/>
          <w:lang w:eastAsia="he-IL"/>
        </w:rPr>
        <w:t xml:space="preserve">אם משהו קרה, מחלה ממארת, שהיא </w:t>
      </w:r>
      <w:r>
        <w:rPr>
          <w:rFonts w:hint="cs"/>
          <w:rtl/>
          <w:lang w:eastAsia="he-IL"/>
        </w:rPr>
        <w:t>מתוך השירות ו</w:t>
      </w:r>
      <w:r w:rsidR="003A2B4B">
        <w:rPr>
          <w:rFonts w:hint="cs"/>
          <w:rtl/>
          <w:lang w:eastAsia="he-IL"/>
        </w:rPr>
        <w:t>עקב השירות, זה תהליך אחר, הוא גם יוכר. רוב המקרים הם לא כאלה</w:t>
      </w:r>
      <w:r>
        <w:rPr>
          <w:rFonts w:hint="cs"/>
          <w:rtl/>
          <w:lang w:eastAsia="he-IL"/>
        </w:rPr>
        <w:t>.</w:t>
      </w:r>
      <w:r w:rsidR="003A2B4B">
        <w:rPr>
          <w:rFonts w:hint="cs"/>
          <w:rtl/>
          <w:lang w:eastAsia="he-IL"/>
        </w:rPr>
        <w:t xml:space="preserve"> זו מחלה, מה לעשות סטטיסטית נופלות מחלות ממאירות</w:t>
      </w:r>
      <w:r>
        <w:rPr>
          <w:rFonts w:hint="cs"/>
          <w:rtl/>
          <w:lang w:eastAsia="he-IL"/>
        </w:rPr>
        <w:t xml:space="preserve"> על </w:t>
      </w:r>
      <w:bookmarkStart w:id="803" w:name="_ETM_Q1_7236000"/>
      <w:bookmarkEnd w:id="803"/>
      <w:r>
        <w:rPr>
          <w:rFonts w:hint="cs"/>
          <w:rtl/>
          <w:lang w:eastAsia="he-IL"/>
        </w:rPr>
        <w:t xml:space="preserve">אזרחי מדינת ישראל, </w:t>
      </w:r>
      <w:r w:rsidR="003A2B4B">
        <w:rPr>
          <w:rFonts w:hint="cs"/>
          <w:rtl/>
          <w:lang w:eastAsia="he-IL"/>
        </w:rPr>
        <w:t>שביניה</w:t>
      </w:r>
      <w:r>
        <w:rPr>
          <w:rFonts w:hint="cs"/>
          <w:rtl/>
          <w:lang w:eastAsia="he-IL"/>
        </w:rPr>
        <w:t>ם</w:t>
      </w:r>
      <w:r w:rsidR="003A2B4B">
        <w:rPr>
          <w:rFonts w:hint="cs"/>
          <w:rtl/>
          <w:lang w:eastAsia="he-IL"/>
        </w:rPr>
        <w:t xml:space="preserve"> </w:t>
      </w:r>
      <w:r>
        <w:rPr>
          <w:rFonts w:hint="cs"/>
          <w:rtl/>
          <w:lang w:eastAsia="he-IL"/>
        </w:rPr>
        <w:t xml:space="preserve">הם </w:t>
      </w:r>
      <w:r w:rsidR="003A2B4B">
        <w:rPr>
          <w:rFonts w:hint="cs"/>
          <w:rtl/>
          <w:lang w:eastAsia="he-IL"/>
        </w:rPr>
        <w:t>גם חיילי צה</w:t>
      </w:r>
      <w:r>
        <w:rPr>
          <w:rFonts w:hint="cs"/>
          <w:rtl/>
          <w:lang w:eastAsia="he-IL"/>
        </w:rPr>
        <w:t>"</w:t>
      </w:r>
      <w:r w:rsidR="003A2B4B">
        <w:rPr>
          <w:rFonts w:hint="cs"/>
          <w:rtl/>
          <w:lang w:eastAsia="he-IL"/>
        </w:rPr>
        <w:t>ל</w:t>
      </w:r>
      <w:r>
        <w:rPr>
          <w:rFonts w:hint="cs"/>
          <w:rtl/>
          <w:lang w:eastAsia="he-IL"/>
        </w:rPr>
        <w:t xml:space="preserve">. אנחנו לוקחים עליהם אחריות </w:t>
      </w:r>
      <w:bookmarkStart w:id="804" w:name="_ETM_Q1_7242000"/>
      <w:bookmarkEnd w:id="804"/>
      <w:r>
        <w:rPr>
          <w:rFonts w:hint="cs"/>
          <w:rtl/>
          <w:lang w:eastAsia="he-IL"/>
        </w:rPr>
        <w:t>בתקופה הזאת</w:t>
      </w:r>
      <w:r w:rsidR="003A2B4B">
        <w:rPr>
          <w:rFonts w:hint="cs"/>
          <w:rtl/>
          <w:lang w:eastAsia="he-IL"/>
        </w:rPr>
        <w:t xml:space="preserve"> ועושים למענם טי</w:t>
      </w:r>
      <w:r>
        <w:rPr>
          <w:rFonts w:hint="cs"/>
          <w:rtl/>
          <w:lang w:eastAsia="he-IL"/>
        </w:rPr>
        <w:t xml:space="preserve">פול רפואי ונותנים להם דמי קיום גבוהים, </w:t>
      </w:r>
      <w:r w:rsidR="003A2B4B">
        <w:rPr>
          <w:rFonts w:hint="cs"/>
          <w:rtl/>
          <w:lang w:eastAsia="he-IL"/>
        </w:rPr>
        <w:t xml:space="preserve">יחסית </w:t>
      </w:r>
      <w:r>
        <w:rPr>
          <w:rFonts w:hint="cs"/>
          <w:rtl/>
          <w:lang w:eastAsia="he-IL"/>
        </w:rPr>
        <w:t xml:space="preserve">הם </w:t>
      </w:r>
      <w:r w:rsidR="003A2B4B">
        <w:rPr>
          <w:rFonts w:hint="cs"/>
          <w:rtl/>
          <w:lang w:eastAsia="he-IL"/>
        </w:rPr>
        <w:t xml:space="preserve">גבוהים. </w:t>
      </w:r>
    </w:p>
    <w:p w:rsidR="003A2B4B" w:rsidRDefault="003A2B4B" w:rsidP="003A2B4B">
      <w:pPr>
        <w:rPr>
          <w:rtl/>
          <w:lang w:eastAsia="he-IL"/>
        </w:rPr>
      </w:pPr>
    </w:p>
    <w:sdt>
      <w:sdtPr>
        <w:rPr>
          <w:rFonts w:hint="cs"/>
          <w:rtl/>
          <w:lang w:eastAsia="he-IL"/>
        </w:rPr>
        <w:alias w:val="אורח"/>
        <w:tag w:val="&lt;ID&gt;715468&lt;/ID&gt;&lt;Name&gt;איציק שושן&lt;/Name&gt;&lt;Data&gt;איציק שושן&lt;/Data&gt;&lt;Shortcut&gt;אישו&lt;/Shortcut&gt;&lt;Title&gt;ארגון נכי צה&quot;ל&lt;/Title&gt;"/>
        <w:id w:val="-167169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איציק שושן</w:t>
          </w:r>
          <w:r>
            <w:rPr>
              <w:rFonts w:hint="cs"/>
              <w:color w:val="000000"/>
              <w:rtl/>
              <w:lang w:eastAsia="he-IL"/>
            </w:rPr>
            <w:t>:</w:t>
          </w:r>
        </w:p>
      </w:sdtContent>
    </w:sdt>
    <w:p w:rsidR="003A2B4B" w:rsidRDefault="003A2B4B" w:rsidP="003A2B4B">
      <w:pPr>
        <w:pStyle w:val="KeepWithNext"/>
        <w:rPr>
          <w:rtl/>
          <w:lang w:eastAsia="he-IL"/>
        </w:rPr>
      </w:pPr>
    </w:p>
    <w:p w:rsidR="003A2B4B" w:rsidRDefault="00E24C68" w:rsidP="00E24C68">
      <w:pPr>
        <w:rPr>
          <w:rtl/>
          <w:lang w:eastAsia="he-IL"/>
        </w:rPr>
      </w:pPr>
      <w:r>
        <w:rPr>
          <w:rFonts w:hint="cs"/>
          <w:rtl/>
          <w:lang w:eastAsia="he-IL"/>
        </w:rPr>
        <w:t xml:space="preserve">אני אומר את זה בגלל שמי </w:t>
      </w:r>
      <w:bookmarkStart w:id="805" w:name="_ETM_Q1_7251000"/>
      <w:bookmarkEnd w:id="805"/>
      <w:r>
        <w:rPr>
          <w:rFonts w:hint="cs"/>
          <w:rtl/>
          <w:lang w:eastAsia="he-IL"/>
        </w:rPr>
        <w:t>כמוך יודע, ש</w:t>
      </w:r>
      <w:r w:rsidR="003A2B4B">
        <w:rPr>
          <w:rFonts w:hint="cs"/>
          <w:rtl/>
          <w:lang w:eastAsia="he-IL"/>
        </w:rPr>
        <w:t xml:space="preserve">צוללי הקישון סובלים </w:t>
      </w:r>
      <w:r>
        <w:rPr>
          <w:rFonts w:hint="cs"/>
          <w:rtl/>
          <w:lang w:eastAsia="he-IL"/>
        </w:rPr>
        <w:t xml:space="preserve">עד היום מכל סיפור </w:t>
      </w:r>
      <w:r w:rsidR="003A2B4B">
        <w:rPr>
          <w:rFonts w:hint="cs"/>
          <w:rtl/>
          <w:lang w:eastAsia="he-IL"/>
        </w:rPr>
        <w:t xml:space="preserve">ההכרה.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530393188"/>
        <w:placeholder>
          <w:docPart w:val="DefaultPlaceholder_-1854013440"/>
        </w:placeholder>
        <w15:color w:val="993366"/>
      </w:sdtPr>
      <w:sdtEndPr/>
      <w:sdtContent>
        <w:p w:rsidR="00E24C68" w:rsidRDefault="00E24C68" w:rsidP="00E24C68">
          <w:pPr>
            <w:pStyle w:val="af8"/>
            <w:keepNext/>
            <w:rPr>
              <w:rtl/>
            </w:rPr>
          </w:pPr>
          <w:r w:rsidRPr="00E24C68">
            <w:rPr>
              <w:color w:val="000000"/>
              <w:rtl/>
            </w:rPr>
            <w:t xml:space="preserve">היו"ר </w:t>
          </w:r>
          <w:r w:rsidRPr="00E24C68">
            <w:rPr>
              <w:rStyle w:val="aff"/>
              <w:color w:val="000000"/>
              <w:rtl/>
            </w:rPr>
            <w:t xml:space="preserve">אלי </w:t>
          </w:r>
          <w:proofErr w:type="spellStart"/>
          <w:r w:rsidRPr="00E24C68">
            <w:rPr>
              <w:rStyle w:val="aff"/>
              <w:color w:val="000000"/>
              <w:rtl/>
            </w:rPr>
            <w:t>אלאלוף</w:t>
          </w:r>
          <w:proofErr w:type="spellEnd"/>
          <w:r w:rsidRPr="00E24C68">
            <w:rPr>
              <w:rStyle w:val="aff"/>
              <w:color w:val="000000"/>
              <w:rtl/>
            </w:rPr>
            <w:t>:</w:t>
          </w:r>
        </w:p>
      </w:sdtContent>
    </w:sdt>
    <w:p w:rsidR="00E24C68" w:rsidRDefault="00E24C68" w:rsidP="00E24C68">
      <w:pPr>
        <w:pStyle w:val="KeepWithNext"/>
        <w:rPr>
          <w:rtl/>
          <w:lang w:eastAsia="he-IL"/>
        </w:rPr>
      </w:pPr>
    </w:p>
    <w:p w:rsidR="00E24C68" w:rsidRDefault="00E24C68" w:rsidP="00E24C68">
      <w:pPr>
        <w:rPr>
          <w:rtl/>
          <w:lang w:eastAsia="he-IL"/>
        </w:rPr>
      </w:pPr>
      <w:bookmarkStart w:id="806" w:name="_ETM_Q1_7256000"/>
      <w:bookmarkEnd w:id="806"/>
      <w:r>
        <w:rPr>
          <w:rFonts w:hint="cs"/>
          <w:rtl/>
          <w:lang w:eastAsia="he-IL"/>
        </w:rPr>
        <w:t xml:space="preserve">אני חושב שקיבלנו את </w:t>
      </w:r>
      <w:bookmarkStart w:id="807" w:name="_ETM_Q1_7261000"/>
      <w:bookmarkEnd w:id="807"/>
      <w:r>
        <w:rPr>
          <w:rFonts w:hint="cs"/>
          <w:rtl/>
          <w:lang w:eastAsia="he-IL"/>
        </w:rPr>
        <w:t xml:space="preserve">ההסברים. </w:t>
      </w:r>
    </w:p>
    <w:p w:rsidR="00E24C68" w:rsidRDefault="00E24C68" w:rsidP="00E24C68">
      <w:pPr>
        <w:rPr>
          <w:rtl/>
          <w:lang w:eastAsia="he-IL"/>
        </w:rPr>
      </w:pPr>
      <w:bookmarkStart w:id="808" w:name="_ETM_Q1_7262000"/>
      <w:bookmarkEnd w:id="808"/>
    </w:p>
    <w:sdt>
      <w:sdtPr>
        <w:rPr>
          <w:rtl/>
          <w:lang w:eastAsia="he-IL"/>
        </w:rPr>
        <w:alias w:val="אורח"/>
        <w:tag w:val="&lt;ID&gt;713857&lt;/ID&gt;&lt;Name&gt;משה אברהמי&lt;/Name&gt;&lt;Data&gt;משה אברהמי&lt;/Data&gt;&lt;Shortcut&gt;משאב&lt;/Shortcut&gt;&lt;Title&gt;חבר, ארגון נכי צה&quot;ל&lt;/Title&gt;"/>
        <w:id w:val="1423223837"/>
        <w:placeholder>
          <w:docPart w:val="DefaultPlaceholder_-1854013440"/>
        </w:placeholder>
        <w15:color w:val="993366"/>
      </w:sdtPr>
      <w:sdtEndPr/>
      <w:sdtContent>
        <w:p w:rsidR="00E24C68" w:rsidRDefault="00E24C68" w:rsidP="00E24C68">
          <w:pPr>
            <w:pStyle w:val="afb"/>
            <w:keepNext/>
            <w:rPr>
              <w:rtl/>
              <w:lang w:eastAsia="he-IL"/>
            </w:rPr>
          </w:pPr>
          <w:r w:rsidRPr="00E24C68">
            <w:rPr>
              <w:rStyle w:val="aff"/>
              <w:color w:val="000000"/>
              <w:rtl/>
            </w:rPr>
            <w:t>משה אברהמי:</w:t>
          </w:r>
        </w:p>
      </w:sdtContent>
    </w:sdt>
    <w:p w:rsidR="00E24C68" w:rsidRDefault="00E24C68" w:rsidP="00E24C68">
      <w:pPr>
        <w:pStyle w:val="KeepWithNext"/>
        <w:rPr>
          <w:rtl/>
          <w:lang w:eastAsia="he-IL"/>
        </w:rPr>
      </w:pPr>
    </w:p>
    <w:p w:rsidR="00E24C68" w:rsidRDefault="00E24C68" w:rsidP="00E24C68">
      <w:pPr>
        <w:rPr>
          <w:rtl/>
          <w:lang w:eastAsia="he-IL"/>
        </w:rPr>
      </w:pPr>
      <w:bookmarkStart w:id="809" w:name="_ETM_Q1_7252000"/>
      <w:bookmarkStart w:id="810" w:name="_ETM_Q1_7264000"/>
      <w:bookmarkEnd w:id="809"/>
      <w:bookmarkEnd w:id="810"/>
      <w:r>
        <w:rPr>
          <w:rFonts w:hint="cs"/>
          <w:rtl/>
          <w:lang w:eastAsia="he-IL"/>
        </w:rPr>
        <w:t>כן, אבל מה עם החצי שנה?</w:t>
      </w:r>
    </w:p>
    <w:p w:rsidR="00E24C68" w:rsidRPr="00E24C68" w:rsidRDefault="00E24C68" w:rsidP="00E24C68">
      <w:pPr>
        <w:rPr>
          <w:rtl/>
          <w:lang w:eastAsia="he-IL"/>
        </w:rPr>
      </w:pPr>
      <w:bookmarkStart w:id="811" w:name="_ETM_Q1_7265000"/>
      <w:bookmarkEnd w:id="811"/>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94182109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E24C68" w:rsidP="003A2B4B">
      <w:pPr>
        <w:rPr>
          <w:rtl/>
          <w:lang w:eastAsia="he-IL"/>
        </w:rPr>
      </w:pPr>
      <w:r>
        <w:rPr>
          <w:rFonts w:hint="cs"/>
          <w:rtl/>
          <w:lang w:eastAsia="he-IL"/>
        </w:rPr>
        <w:t xml:space="preserve">אברהם, </w:t>
      </w:r>
      <w:r w:rsidR="003A2B4B">
        <w:rPr>
          <w:rFonts w:hint="cs"/>
          <w:rtl/>
          <w:lang w:eastAsia="he-IL"/>
        </w:rPr>
        <w:t xml:space="preserve">פעמיים עניתי. </w:t>
      </w:r>
    </w:p>
    <w:p w:rsidR="003A2B4B" w:rsidRDefault="003A2B4B" w:rsidP="003A2B4B">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83152614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משה אברהמי</w:t>
          </w:r>
          <w:r>
            <w:rPr>
              <w:rFonts w:hint="cs"/>
              <w:color w:val="000000"/>
              <w:rtl/>
              <w:lang w:eastAsia="he-IL"/>
            </w:rPr>
            <w:t>:</w:t>
          </w:r>
        </w:p>
      </w:sdtContent>
    </w:sdt>
    <w:p w:rsidR="003A2B4B" w:rsidRDefault="003A2B4B" w:rsidP="003A2B4B">
      <w:pPr>
        <w:pStyle w:val="KeepWithNext"/>
        <w:rPr>
          <w:rtl/>
          <w:lang w:eastAsia="he-IL"/>
        </w:rPr>
      </w:pPr>
    </w:p>
    <w:p w:rsidR="00E24C68" w:rsidRDefault="00E24C68" w:rsidP="003A2B4B">
      <w:pPr>
        <w:rPr>
          <w:rtl/>
          <w:lang w:eastAsia="he-IL"/>
        </w:rPr>
      </w:pPr>
      <w:r>
        <w:rPr>
          <w:rFonts w:hint="cs"/>
          <w:rtl/>
          <w:lang w:eastAsia="he-IL"/>
        </w:rPr>
        <w:t xml:space="preserve">לא, חצי שנה </w:t>
      </w:r>
      <w:bookmarkStart w:id="812" w:name="_ETM_Q1_7270000"/>
      <w:bookmarkEnd w:id="812"/>
      <w:r>
        <w:rPr>
          <w:rFonts w:hint="cs"/>
          <w:rtl/>
          <w:lang w:eastAsia="he-IL"/>
        </w:rPr>
        <w:t xml:space="preserve">בין סדיר לבין קבע, מה קורה כשקורה לו המקרה? </w:t>
      </w:r>
      <w:r w:rsidR="003A2B4B">
        <w:rPr>
          <w:rFonts w:hint="cs"/>
          <w:rtl/>
          <w:lang w:eastAsia="he-IL"/>
        </w:rPr>
        <w:t xml:space="preserve">בתור מה הוא ייחשב? </w:t>
      </w:r>
    </w:p>
    <w:p w:rsidR="00E24C68" w:rsidRDefault="00E24C68" w:rsidP="003A2B4B">
      <w:pPr>
        <w:rPr>
          <w:rtl/>
          <w:lang w:eastAsia="he-IL"/>
        </w:rPr>
      </w:pPr>
      <w:bookmarkStart w:id="813" w:name="_ETM_Q1_7271000"/>
      <w:bookmarkEnd w:id="813"/>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70031382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E24C68" w:rsidRDefault="003A2B4B" w:rsidP="00E24C68">
      <w:pPr>
        <w:rPr>
          <w:rtl/>
          <w:lang w:eastAsia="he-IL"/>
        </w:rPr>
      </w:pPr>
      <w:r>
        <w:rPr>
          <w:rFonts w:hint="cs"/>
          <w:rtl/>
          <w:lang w:eastAsia="he-IL"/>
        </w:rPr>
        <w:t xml:space="preserve">הוא </w:t>
      </w:r>
      <w:r w:rsidR="00E24C68">
        <w:rPr>
          <w:rFonts w:hint="cs"/>
          <w:rtl/>
          <w:lang w:eastAsia="he-IL"/>
        </w:rPr>
        <w:t xml:space="preserve">עדיין </w:t>
      </w:r>
      <w:bookmarkStart w:id="814" w:name="_ETM_Q1_7272000"/>
      <w:bookmarkEnd w:id="814"/>
      <w:r w:rsidR="00E24C68">
        <w:rPr>
          <w:rFonts w:hint="cs"/>
          <w:rtl/>
          <w:lang w:eastAsia="he-IL"/>
        </w:rPr>
        <w:t xml:space="preserve">בקבע, הצבא מטפל בו. </w:t>
      </w:r>
    </w:p>
    <w:p w:rsidR="00E24C68" w:rsidRDefault="00E24C68" w:rsidP="00E24C68">
      <w:pPr>
        <w:rPr>
          <w:rtl/>
          <w:lang w:eastAsia="he-IL"/>
        </w:rPr>
      </w:pPr>
    </w:p>
    <w:bookmarkStart w:id="815" w:name="_ETM_Q1_7278000" w:displacedByCustomXml="next"/>
    <w:bookmarkEnd w:id="815" w:displacedByCustomXml="next"/>
    <w:bookmarkStart w:id="816" w:name="_ETM_Q1_7274000" w:displacedByCustomXml="next"/>
    <w:bookmarkEnd w:id="816" w:displacedByCustomXml="next"/>
    <w:sdt>
      <w:sdtPr>
        <w:rPr>
          <w:rFonts w:hint="cs"/>
          <w:rtl/>
          <w:lang w:eastAsia="he-IL"/>
        </w:rPr>
        <w:alias w:val="אורח"/>
        <w:tag w:val="&lt;ID&gt;713857&lt;/ID&gt;&lt;Name&gt;משה אברהמי&lt;/Name&gt;&lt;Data&gt;משה אברהמי&lt;/Data&gt;&lt;Shortcut&gt;משאב&lt;/Shortcut&gt;&lt;Title&gt;חבר, ארגון נכי צה&quot;ל&lt;/Title&gt;"/>
        <w:id w:val="593371904"/>
        <w:placeholder>
          <w:docPart w:val="DefaultPlaceholder_-1854013440"/>
        </w:placeholder>
        <w15:color w:val="993366"/>
      </w:sdtPr>
      <w:sdtEndPr/>
      <w:sdtContent>
        <w:p w:rsidR="00E24C68" w:rsidRDefault="00E24C68" w:rsidP="00E24C68">
          <w:pPr>
            <w:pStyle w:val="afb"/>
            <w:keepNext/>
            <w:rPr>
              <w:rtl/>
              <w:lang w:eastAsia="he-IL"/>
            </w:rPr>
          </w:pPr>
          <w:r w:rsidRPr="00E24C68">
            <w:rPr>
              <w:rStyle w:val="aff"/>
              <w:color w:val="000000"/>
              <w:rtl/>
            </w:rPr>
            <w:t>משה אברהמי:</w:t>
          </w:r>
        </w:p>
      </w:sdtContent>
    </w:sdt>
    <w:p w:rsidR="00E24C68" w:rsidRDefault="00E24C68" w:rsidP="00E24C68">
      <w:pPr>
        <w:pStyle w:val="KeepWithNext"/>
        <w:rPr>
          <w:rtl/>
          <w:lang w:eastAsia="he-IL"/>
        </w:rPr>
      </w:pPr>
    </w:p>
    <w:p w:rsidR="00E24C68" w:rsidRDefault="00E24C68" w:rsidP="00E24C68">
      <w:pPr>
        <w:rPr>
          <w:rtl/>
          <w:lang w:eastAsia="he-IL"/>
        </w:rPr>
      </w:pPr>
      <w:r>
        <w:rPr>
          <w:rFonts w:hint="cs"/>
          <w:rtl/>
          <w:lang w:eastAsia="he-IL"/>
        </w:rPr>
        <w:t>הו</w:t>
      </w:r>
      <w:bookmarkStart w:id="817" w:name="_ETM_Q1_7275000"/>
      <w:bookmarkEnd w:id="817"/>
      <w:r>
        <w:rPr>
          <w:rFonts w:hint="cs"/>
          <w:rtl/>
          <w:lang w:eastAsia="he-IL"/>
        </w:rPr>
        <w:t>א לא בקבע, הוא נחשב לקבע?</w:t>
      </w:r>
    </w:p>
    <w:p w:rsidR="00E24C68" w:rsidRDefault="00E24C68" w:rsidP="00E24C68">
      <w:pPr>
        <w:rPr>
          <w:rtl/>
          <w:lang w:eastAsia="he-IL"/>
        </w:rPr>
      </w:pPr>
    </w:p>
    <w:bookmarkStart w:id="818" w:name="_ETM_Q1_7281000" w:displacedByCustomXml="next"/>
    <w:bookmarkEnd w:id="818" w:displacedByCustomXml="next"/>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169480166"/>
        <w:placeholder>
          <w:docPart w:val="DefaultPlaceholder_-1854013440"/>
        </w:placeholder>
        <w15:color w:val="993366"/>
      </w:sdtPr>
      <w:sdtEndPr/>
      <w:sdtContent>
        <w:p w:rsidR="00E24C68" w:rsidRDefault="00E24C68" w:rsidP="00E24C68">
          <w:pPr>
            <w:pStyle w:val="afb"/>
            <w:keepNext/>
            <w:rPr>
              <w:rtl/>
              <w:lang w:eastAsia="he-IL"/>
            </w:rPr>
          </w:pPr>
          <w:r w:rsidRPr="00E24C68">
            <w:rPr>
              <w:rStyle w:val="aff"/>
              <w:color w:val="000000"/>
              <w:rtl/>
            </w:rPr>
            <w:t>פזית תדהר:</w:t>
          </w:r>
        </w:p>
      </w:sdtContent>
    </w:sdt>
    <w:p w:rsidR="00E24C68" w:rsidRDefault="00E24C68" w:rsidP="00E24C68">
      <w:pPr>
        <w:pStyle w:val="KeepWithNext"/>
        <w:rPr>
          <w:rtl/>
          <w:lang w:eastAsia="he-IL"/>
        </w:rPr>
      </w:pPr>
    </w:p>
    <w:p w:rsidR="003A2B4B" w:rsidRDefault="00E24C68" w:rsidP="00E24C68">
      <w:pPr>
        <w:rPr>
          <w:rtl/>
          <w:lang w:eastAsia="he-IL"/>
        </w:rPr>
      </w:pPr>
      <w:r>
        <w:rPr>
          <w:rFonts w:hint="cs"/>
          <w:rtl/>
          <w:lang w:eastAsia="he-IL"/>
        </w:rPr>
        <w:t>בו</w:t>
      </w:r>
      <w:bookmarkStart w:id="819" w:name="_ETM_Q1_7280000"/>
      <w:bookmarkEnd w:id="819"/>
      <w:r>
        <w:rPr>
          <w:rFonts w:hint="cs"/>
          <w:rtl/>
          <w:lang w:eastAsia="he-IL"/>
        </w:rPr>
        <w:t xml:space="preserve">ודאי. </w:t>
      </w:r>
      <w:bookmarkStart w:id="820" w:name="_ETM_Q1_7282000"/>
      <w:bookmarkEnd w:id="820"/>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715292&lt;/ID&gt;&lt;Name&gt;חיים בר&lt;/Name&gt;&lt;Data&gt;חיים בר&lt;/Data&gt;&lt;Title&gt;יו&quot;ר הארגון, ארגון נכי צה&quot;ל&lt;/Title&gt;"/>
        <w:id w:val="-60589065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r>
            <w:rPr>
              <w:rFonts w:hint="cs"/>
              <w:color w:val="000000"/>
              <w:rtl/>
              <w:lang w:eastAsia="he-IL"/>
            </w:rPr>
            <w:t>:</w:t>
          </w:r>
        </w:p>
      </w:sdtContent>
    </w:sdt>
    <w:p w:rsidR="003A2B4B" w:rsidRDefault="003A2B4B" w:rsidP="003A2B4B">
      <w:pPr>
        <w:pStyle w:val="KeepWithNext"/>
        <w:rPr>
          <w:rtl/>
          <w:lang w:eastAsia="he-IL"/>
        </w:rPr>
      </w:pPr>
    </w:p>
    <w:p w:rsidR="003A2B4B" w:rsidRDefault="00E24C68" w:rsidP="003A2B4B">
      <w:pPr>
        <w:rPr>
          <w:rtl/>
          <w:lang w:eastAsia="he-IL"/>
        </w:rPr>
      </w:pPr>
      <w:r>
        <w:rPr>
          <w:rFonts w:hint="cs"/>
          <w:rtl/>
          <w:lang w:eastAsia="he-IL"/>
        </w:rPr>
        <w:t xml:space="preserve">אדוני, זו לא תשובה. אם הוא בקבע, הוא לא צריך לקבל </w:t>
      </w:r>
      <w:bookmarkStart w:id="821" w:name="_ETM_Q1_7283000"/>
      <w:bookmarkEnd w:id="821"/>
      <w:r>
        <w:rPr>
          <w:rFonts w:hint="cs"/>
          <w:rtl/>
          <w:lang w:eastAsia="he-IL"/>
        </w:rPr>
        <w:t xml:space="preserve">מכם דמי קיום. הוא מקבל את זה </w:t>
      </w:r>
      <w:bookmarkStart w:id="822" w:name="_ETM_Q1_7289000"/>
      <w:bookmarkEnd w:id="822"/>
      <w:r>
        <w:rPr>
          <w:rFonts w:hint="cs"/>
          <w:rtl/>
          <w:lang w:eastAsia="he-IL"/>
        </w:rPr>
        <w:t xml:space="preserve">מהמדינה, הוא בקבע. </w:t>
      </w:r>
      <w:r w:rsidR="003A2B4B">
        <w:rPr>
          <w:rFonts w:hint="cs"/>
          <w:rtl/>
          <w:lang w:eastAsia="he-IL"/>
        </w:rPr>
        <w:t>הוא אדם שעכשיו היה בקבע חודשיים, שלושה, ארבעה, גילו אצלו מחלה ממאירה, קשה, והוא לא יכול להמשיך לשרת</w:t>
      </w:r>
      <w:r>
        <w:rPr>
          <w:rFonts w:hint="cs"/>
          <w:rtl/>
          <w:lang w:eastAsia="he-IL"/>
        </w:rPr>
        <w:t>. הוא לא יכול</w:t>
      </w:r>
      <w:r w:rsidR="003A2B4B">
        <w:rPr>
          <w:rFonts w:hint="cs"/>
          <w:rtl/>
          <w:lang w:eastAsia="he-IL"/>
        </w:rPr>
        <w:t>, אחרת היה ממשיך לשרת. אם היה מטפל במסגרת הצבא עם בתי החולים שהצבא שולח</w:t>
      </w:r>
      <w:r>
        <w:rPr>
          <w:rFonts w:hint="cs"/>
          <w:rtl/>
          <w:lang w:eastAsia="he-IL"/>
        </w:rPr>
        <w:t xml:space="preserve"> - - </w:t>
      </w:r>
      <w:bookmarkStart w:id="823" w:name="_ETM_Q1_7315000"/>
      <w:bookmarkEnd w:id="823"/>
      <w:r>
        <w:rPr>
          <w:rFonts w:hint="cs"/>
          <w:rtl/>
          <w:lang w:eastAsia="he-IL"/>
        </w:rPr>
        <w:t>-</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32085420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הוא תחת אחריות </w:t>
      </w:r>
      <w:proofErr w:type="spellStart"/>
      <w:r>
        <w:rPr>
          <w:rFonts w:hint="cs"/>
          <w:rtl/>
          <w:lang w:eastAsia="he-IL"/>
        </w:rPr>
        <w:t>קרפ"ר</w:t>
      </w:r>
      <w:proofErr w:type="spellEnd"/>
      <w:r>
        <w:rPr>
          <w:rFonts w:hint="cs"/>
          <w:rtl/>
          <w:lang w:eastAsia="he-IL"/>
        </w:rPr>
        <w:t xml:space="preserve"> בתקופה הזאת. </w:t>
      </w:r>
    </w:p>
    <w:p w:rsidR="003A2B4B" w:rsidRDefault="003A2B4B" w:rsidP="003A2B4B">
      <w:pPr>
        <w:rPr>
          <w:rtl/>
          <w:lang w:eastAsia="he-IL"/>
        </w:rPr>
      </w:pPr>
    </w:p>
    <w:sdt>
      <w:sdtPr>
        <w:rPr>
          <w:rFonts w:hint="cs"/>
          <w:rtl/>
          <w:lang w:eastAsia="he-IL"/>
        </w:rPr>
        <w:alias w:val="אורח"/>
        <w:tag w:val="&lt;ID&gt;715292&lt;/ID&gt;&lt;Name&gt;חיים בר&lt;/Name&gt;&lt;Data&gt;חיים בר&lt;/Data&gt;&lt;Title&gt;יו&quot;ר הארגון, ארגון נכי צה&quot;ל&lt;/Title&gt;"/>
        <w:id w:val="71948165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p>
      </w:sdtContent>
    </w:sdt>
    <w:p w:rsidR="003A2B4B" w:rsidRDefault="003A2B4B" w:rsidP="003A2B4B">
      <w:pPr>
        <w:pStyle w:val="KeepWithNext"/>
        <w:rPr>
          <w:rtl/>
          <w:lang w:eastAsia="he-IL"/>
        </w:rPr>
      </w:pPr>
    </w:p>
    <w:p w:rsidR="003A2B4B" w:rsidRDefault="00E24C68" w:rsidP="00D34DBD">
      <w:pPr>
        <w:rPr>
          <w:rtl/>
          <w:lang w:eastAsia="he-IL"/>
        </w:rPr>
      </w:pPr>
      <w:r w:rsidRPr="00046BFB">
        <w:rPr>
          <w:rFonts w:hint="cs"/>
          <w:rtl/>
          <w:lang w:eastAsia="he-IL"/>
        </w:rPr>
        <w:t xml:space="preserve">אני מברך על מה שאתם עושים, </w:t>
      </w:r>
      <w:r w:rsidR="00046BFB">
        <w:rPr>
          <w:rFonts w:hint="cs"/>
          <w:rtl/>
          <w:lang w:eastAsia="he-IL"/>
        </w:rPr>
        <w:t xml:space="preserve">אני </w:t>
      </w:r>
      <w:r w:rsidRPr="00046BFB">
        <w:rPr>
          <w:rFonts w:hint="cs"/>
          <w:rtl/>
          <w:lang w:eastAsia="he-IL"/>
        </w:rPr>
        <w:t xml:space="preserve">לא אומר שזה לא </w:t>
      </w:r>
      <w:bookmarkStart w:id="824" w:name="_ETM_Q1_7323000"/>
      <w:bookmarkEnd w:id="824"/>
      <w:r w:rsidRPr="00046BFB">
        <w:rPr>
          <w:rFonts w:hint="cs"/>
          <w:rtl/>
          <w:lang w:eastAsia="he-IL"/>
        </w:rPr>
        <w:t xml:space="preserve">טוב, זה מצוין, אבל אני אומר שיש פה איש קבע </w:t>
      </w:r>
      <w:bookmarkStart w:id="825" w:name="_ETM_Q1_7324000"/>
      <w:bookmarkEnd w:id="825"/>
      <w:r w:rsidRPr="00046BFB">
        <w:rPr>
          <w:rFonts w:hint="cs"/>
          <w:rtl/>
          <w:lang w:eastAsia="he-IL"/>
        </w:rPr>
        <w:t xml:space="preserve">ויש חייל סדיר, שאם זה קרה לו בחצי שנה </w:t>
      </w:r>
      <w:bookmarkStart w:id="826" w:name="_ETM_Q1_7331000"/>
      <w:bookmarkEnd w:id="826"/>
      <w:r w:rsidRPr="00046BFB">
        <w:rPr>
          <w:rFonts w:hint="cs"/>
          <w:rtl/>
          <w:lang w:eastAsia="he-IL"/>
        </w:rPr>
        <w:t xml:space="preserve">שהוא עבר </w:t>
      </w:r>
      <w:r w:rsidR="003A2B4B" w:rsidRPr="00046BFB">
        <w:rPr>
          <w:rFonts w:hint="cs"/>
          <w:rtl/>
          <w:lang w:eastAsia="he-IL"/>
        </w:rPr>
        <w:t xml:space="preserve">מהשירות הסדיר לשירות בקבע, הוא ממשיך ליהנות </w:t>
      </w:r>
      <w:r w:rsidR="00D34DBD" w:rsidRPr="00046BFB">
        <w:rPr>
          <w:rFonts w:hint="cs"/>
          <w:rtl/>
          <w:lang w:eastAsia="he-IL"/>
        </w:rPr>
        <w:t>בגלל שזה חצי שנה</w:t>
      </w:r>
      <w:r w:rsidR="003A2B4B" w:rsidRPr="00046BFB">
        <w:rPr>
          <w:rFonts w:hint="cs"/>
          <w:rtl/>
          <w:lang w:eastAsia="he-IL"/>
        </w:rPr>
        <w:t xml:space="preserve">, כאילו </w:t>
      </w:r>
      <w:r w:rsidR="00D34DBD" w:rsidRPr="00046BFB">
        <w:rPr>
          <w:rFonts w:hint="cs"/>
          <w:rtl/>
          <w:lang w:eastAsia="he-IL"/>
        </w:rPr>
        <w:t xml:space="preserve">הוא </w:t>
      </w:r>
      <w:r w:rsidR="003A2B4B" w:rsidRPr="00046BFB">
        <w:rPr>
          <w:rFonts w:hint="cs"/>
          <w:rtl/>
          <w:lang w:eastAsia="he-IL"/>
        </w:rPr>
        <w:t>עדיין משרת בשירות סדיר בתנאי קבע.</w:t>
      </w:r>
      <w:r w:rsidR="003A2B4B">
        <w:rPr>
          <w:rFonts w:hint="cs"/>
          <w:rtl/>
          <w:lang w:eastAsia="he-IL"/>
        </w:rPr>
        <w:t xml:space="preserve">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709700604"/>
        <w:placeholder>
          <w:docPart w:val="DefaultPlaceholder_-1854013440"/>
        </w:placeholder>
        <w15:color w:val="993366"/>
      </w:sdtPr>
      <w:sdtEndPr/>
      <w:sdtContent>
        <w:p w:rsidR="00D34DBD" w:rsidRDefault="00D34DBD" w:rsidP="00D34DBD">
          <w:pPr>
            <w:pStyle w:val="af8"/>
            <w:keepNext/>
            <w:rPr>
              <w:rtl/>
            </w:rPr>
          </w:pPr>
          <w:r w:rsidRPr="00D34DBD">
            <w:rPr>
              <w:color w:val="000000"/>
              <w:rtl/>
            </w:rPr>
            <w:t xml:space="preserve">היו"ר </w:t>
          </w:r>
          <w:r w:rsidRPr="00D34DBD">
            <w:rPr>
              <w:rStyle w:val="aff"/>
              <w:color w:val="000000"/>
              <w:rtl/>
            </w:rPr>
            <w:t xml:space="preserve">אלי </w:t>
          </w:r>
          <w:proofErr w:type="spellStart"/>
          <w:r w:rsidRPr="00D34DBD">
            <w:rPr>
              <w:rStyle w:val="aff"/>
              <w:color w:val="000000"/>
              <w:rtl/>
            </w:rPr>
            <w:t>אלאלוף</w:t>
          </w:r>
          <w:proofErr w:type="spellEnd"/>
          <w:r w:rsidRPr="00D34DBD">
            <w:rPr>
              <w:rStyle w:val="aff"/>
              <w:color w:val="000000"/>
              <w:rtl/>
            </w:rPr>
            <w:t>:</w:t>
          </w:r>
        </w:p>
      </w:sdtContent>
    </w:sdt>
    <w:p w:rsidR="00D34DBD" w:rsidRDefault="00D34DBD" w:rsidP="00D34DBD">
      <w:pPr>
        <w:pStyle w:val="KeepWithNext"/>
        <w:rPr>
          <w:rtl/>
          <w:lang w:eastAsia="he-IL"/>
        </w:rPr>
      </w:pPr>
    </w:p>
    <w:p w:rsidR="003A2B4B" w:rsidRDefault="00D34DBD" w:rsidP="00D34DBD">
      <w:pPr>
        <w:rPr>
          <w:rtl/>
          <w:lang w:eastAsia="he-IL"/>
        </w:rPr>
      </w:pPr>
      <w:bookmarkStart w:id="827" w:name="_ETM_Q1_7340000"/>
      <w:bookmarkEnd w:id="827"/>
      <w:r>
        <w:rPr>
          <w:rFonts w:hint="cs"/>
          <w:rtl/>
          <w:lang w:eastAsia="he-IL"/>
        </w:rPr>
        <w:t xml:space="preserve">לא, הוא </w:t>
      </w:r>
      <w:r w:rsidR="003A2B4B">
        <w:rPr>
          <w:rFonts w:hint="cs"/>
          <w:rtl/>
          <w:lang w:eastAsia="he-IL"/>
        </w:rPr>
        <w:t xml:space="preserve">אומר </w:t>
      </w:r>
      <w:r>
        <w:rPr>
          <w:rFonts w:hint="cs"/>
          <w:rtl/>
          <w:lang w:eastAsia="he-IL"/>
        </w:rPr>
        <w:t xml:space="preserve">לך </w:t>
      </w:r>
      <w:r w:rsidR="003A2B4B">
        <w:rPr>
          <w:rFonts w:hint="cs"/>
          <w:rtl/>
          <w:lang w:eastAsia="he-IL"/>
        </w:rPr>
        <w:t xml:space="preserve">שלא. </w:t>
      </w:r>
      <w:r>
        <w:rPr>
          <w:rFonts w:hint="cs"/>
          <w:rtl/>
          <w:lang w:eastAsia="he-IL"/>
        </w:rPr>
        <w:t xml:space="preserve">את זה </w:t>
      </w:r>
      <w:bookmarkStart w:id="828" w:name="_ETM_Q1_7347000"/>
      <w:bookmarkEnd w:id="828"/>
      <w:r>
        <w:rPr>
          <w:rFonts w:hint="cs"/>
          <w:rtl/>
          <w:lang w:eastAsia="he-IL"/>
        </w:rPr>
        <w:t xml:space="preserve">אתה לא יכול לקבל, בגלל שהוא עבר מסדיר, </w:t>
      </w:r>
      <w:bookmarkStart w:id="829" w:name="_ETM_Q1_7353000"/>
      <w:bookmarkEnd w:id="829"/>
      <w:r w:rsidR="003A2B4B">
        <w:rPr>
          <w:rFonts w:hint="cs"/>
          <w:rtl/>
          <w:lang w:eastAsia="he-IL"/>
        </w:rPr>
        <w:t xml:space="preserve">הוא </w:t>
      </w:r>
      <w:r>
        <w:rPr>
          <w:rFonts w:hint="cs"/>
          <w:rtl/>
          <w:lang w:eastAsia="he-IL"/>
        </w:rPr>
        <w:t xml:space="preserve">כבר </w:t>
      </w:r>
      <w:r w:rsidR="003A2B4B">
        <w:rPr>
          <w:rFonts w:hint="cs"/>
          <w:rtl/>
          <w:lang w:eastAsia="he-IL"/>
        </w:rPr>
        <w:t>בקבע</w:t>
      </w:r>
      <w:r>
        <w:rPr>
          <w:rFonts w:hint="cs"/>
          <w:rtl/>
          <w:lang w:eastAsia="he-IL"/>
        </w:rPr>
        <w:t>. הוא אמר שברגע שהוא בקבע</w:t>
      </w:r>
      <w:r w:rsidR="003A2B4B">
        <w:rPr>
          <w:rFonts w:hint="cs"/>
          <w:rtl/>
          <w:lang w:eastAsia="he-IL"/>
        </w:rPr>
        <w:t>, הוא בקבע. לדעתי יש תשובה מספקת והגיונית. ברגע ש</w:t>
      </w:r>
      <w:r w:rsidR="00046BFB">
        <w:rPr>
          <w:rFonts w:hint="cs"/>
          <w:rtl/>
          <w:lang w:eastAsia="he-IL"/>
        </w:rPr>
        <w:t xml:space="preserve">הוא </w:t>
      </w:r>
      <w:r w:rsidR="003A2B4B">
        <w:rPr>
          <w:rFonts w:hint="cs"/>
          <w:rtl/>
          <w:lang w:eastAsia="he-IL"/>
        </w:rPr>
        <w:t xml:space="preserve">עבר מסדיר לקבע, מהיום הזה הוא מטופל, עם כל התנאים של אנשי קבע. </w:t>
      </w:r>
    </w:p>
    <w:p w:rsidR="003A2B4B" w:rsidRDefault="003A2B4B" w:rsidP="003A2B4B">
      <w:pPr>
        <w:rPr>
          <w:rtl/>
          <w:lang w:eastAsia="he-IL"/>
        </w:rPr>
      </w:pPr>
    </w:p>
    <w:sdt>
      <w:sdtPr>
        <w:rPr>
          <w:rFonts w:hint="cs"/>
          <w:rtl/>
          <w:lang w:eastAsia="he-IL"/>
        </w:rPr>
        <w:alias w:val="אורח"/>
        <w:tag w:val="&lt;ID&gt;715292&lt;/ID&gt;&lt;Name&gt;חיים בר&lt;/Name&gt;&lt;Data&gt;חיים בר&lt;/Data&gt;&lt;Title&gt;יו&quot;ר הארגון, ארגון נכי צה&quot;ל&lt;/Title&gt;"/>
        <w:id w:val="1678463360"/>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r>
            <w:rPr>
              <w:rFonts w:hint="cs"/>
              <w:color w:val="000000"/>
              <w:rtl/>
              <w:lang w:eastAsia="he-IL"/>
            </w:rPr>
            <w:t>:</w:t>
          </w:r>
        </w:p>
      </w:sdtContent>
    </w:sdt>
    <w:p w:rsidR="003A2B4B" w:rsidRDefault="003A2B4B" w:rsidP="003A2B4B">
      <w:pPr>
        <w:pStyle w:val="KeepWithNext"/>
        <w:rPr>
          <w:rtl/>
          <w:lang w:eastAsia="he-IL"/>
        </w:rPr>
      </w:pPr>
    </w:p>
    <w:p w:rsidR="00046BFB" w:rsidRDefault="00046BFB" w:rsidP="00046BFB">
      <w:pPr>
        <w:rPr>
          <w:rtl/>
          <w:lang w:eastAsia="he-IL"/>
        </w:rPr>
      </w:pPr>
      <w:bookmarkStart w:id="830" w:name="_ETM_Q1_7372000"/>
      <w:bookmarkEnd w:id="830"/>
      <w:r>
        <w:rPr>
          <w:rFonts w:hint="cs"/>
          <w:rtl/>
          <w:lang w:eastAsia="he-IL"/>
        </w:rPr>
        <w:t xml:space="preserve">לכן אני עוד פעם אומר, ומה שמסבירים לי עורכי </w:t>
      </w:r>
      <w:bookmarkStart w:id="831" w:name="_ETM_Q1_7376000"/>
      <w:bookmarkEnd w:id="831"/>
      <w:r>
        <w:rPr>
          <w:rFonts w:hint="cs"/>
          <w:rtl/>
          <w:lang w:eastAsia="he-IL"/>
        </w:rPr>
        <w:t xml:space="preserve">הדין עם כל הכבוד, זה בסדר. אני חוזר על מה שאני אומר. אני רוצה </w:t>
      </w:r>
      <w:bookmarkStart w:id="832" w:name="_ETM_Q1_7383000"/>
      <w:bookmarkEnd w:id="832"/>
      <w:r>
        <w:rPr>
          <w:rFonts w:hint="cs"/>
          <w:rtl/>
          <w:lang w:eastAsia="he-IL"/>
        </w:rPr>
        <w:t xml:space="preserve">שתתייחסו לזה. </w:t>
      </w:r>
    </w:p>
    <w:p w:rsidR="00046BFB" w:rsidRPr="00046BFB" w:rsidRDefault="00046BFB" w:rsidP="00046BFB">
      <w:pPr>
        <w:rPr>
          <w:rtl/>
          <w:lang w:eastAsia="he-IL"/>
        </w:rPr>
      </w:pPr>
      <w:bookmarkStart w:id="833" w:name="_ETM_Q1_7379000"/>
      <w:bookmarkEnd w:id="833"/>
      <w:r>
        <w:rPr>
          <w:rFonts w:hint="cs"/>
          <w:rtl/>
          <w:lang w:eastAsia="he-IL"/>
        </w:rPr>
        <w:t xml:space="preserve"> </w:t>
      </w:r>
    </w:p>
    <w:sdt>
      <w:sdtPr>
        <w:rPr>
          <w:rFonts w:hint="cs"/>
          <w:rtl/>
        </w:rPr>
        <w:alias w:val="יור"/>
        <w:tag w:val="&lt;ID&gt;5299&lt;/ID&gt;&lt;Name&gt;אלי אלאלוף - יו&quot;רַ&lt;/Name&gt;&lt;Data&gt;אלי אלאלוף&lt;/Data&gt;&lt;Shortcut&gt;אלאל&lt;/Shortcut&gt;"/>
        <w:id w:val="-16849364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046BFB" w:rsidP="003A2B4B">
      <w:pPr>
        <w:rPr>
          <w:rtl/>
          <w:lang w:eastAsia="he-IL"/>
        </w:rPr>
      </w:pPr>
      <w:r>
        <w:rPr>
          <w:rFonts w:hint="cs"/>
          <w:rtl/>
          <w:lang w:eastAsia="he-IL"/>
        </w:rPr>
        <w:t xml:space="preserve">איזה התייחסות אתה רוצה? מה אתה </w:t>
      </w:r>
      <w:bookmarkStart w:id="834" w:name="_ETM_Q1_7391000"/>
      <w:bookmarkEnd w:id="834"/>
      <w:r>
        <w:rPr>
          <w:rFonts w:hint="cs"/>
          <w:rtl/>
          <w:lang w:eastAsia="he-IL"/>
        </w:rPr>
        <w:t xml:space="preserve">רוצה לשנות? </w:t>
      </w:r>
      <w:r w:rsidR="003A2B4B">
        <w:rPr>
          <w:rFonts w:hint="cs"/>
          <w:rtl/>
          <w:lang w:eastAsia="he-IL"/>
        </w:rPr>
        <w:t xml:space="preserve">אמרת מה שאמרת, נרשם בפרוטוקול, בוא נמשיך הלאה. זה נראה לי כל כך ברור, שאולי לא צריך כל כך הרבה הסברים. </w:t>
      </w:r>
      <w:r>
        <w:rPr>
          <w:rFonts w:hint="cs"/>
          <w:rtl/>
          <w:lang w:eastAsia="he-IL"/>
        </w:rPr>
        <w:t xml:space="preserve">בוא נמשיך.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511754922"/>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tbl>
      <w:tblPr>
        <w:bidiVisual/>
        <w:tblW w:w="9364" w:type="dxa"/>
        <w:jc w:val="center"/>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231"/>
        <w:gridCol w:w="144"/>
      </w:tblGrid>
      <w:tr w:rsidR="00046BFB" w:rsidRPr="004B27F3" w:rsidTr="008C462B">
        <w:trPr>
          <w:cantSplit/>
          <w:jc w:val="center"/>
        </w:trPr>
        <w:tc>
          <w:tcPr>
            <w:tcW w:w="1869" w:type="dxa"/>
            <w:shd w:val="clear" w:color="auto" w:fill="auto"/>
            <w:tcMar>
              <w:top w:w="91" w:type="dxa"/>
              <w:left w:w="0" w:type="dxa"/>
              <w:bottom w:w="91" w:type="dxa"/>
              <w:right w:w="0" w:type="dxa"/>
            </w:tcMar>
          </w:tcPr>
          <w:p w:rsidR="00046BFB" w:rsidRPr="004B27F3" w:rsidRDefault="00046BFB" w:rsidP="008C462B">
            <w:pPr>
              <w:pStyle w:val="TableSideHeading"/>
              <w:tabs>
                <w:tab w:val="clear" w:pos="624"/>
                <w:tab w:val="clear" w:pos="1247"/>
              </w:tabs>
              <w:rPr>
                <w:rtl/>
              </w:rPr>
            </w:pPr>
            <w:bookmarkStart w:id="835" w:name="_ETM_Q1_7406000"/>
            <w:bookmarkEnd w:id="835"/>
          </w:p>
        </w:tc>
        <w:tc>
          <w:tcPr>
            <w:tcW w:w="624" w:type="dxa"/>
            <w:shd w:val="clear" w:color="auto" w:fill="auto"/>
            <w:tcMar>
              <w:top w:w="91" w:type="dxa"/>
              <w:left w:w="0" w:type="dxa"/>
              <w:bottom w:w="91" w:type="dxa"/>
              <w:right w:w="0" w:type="dxa"/>
            </w:tcMar>
          </w:tcPr>
          <w:p w:rsidR="00046BFB" w:rsidRPr="004B27F3" w:rsidRDefault="00046BFB" w:rsidP="008C462B">
            <w:pPr>
              <w:pStyle w:val="TableText"/>
              <w:tabs>
                <w:tab w:val="clear" w:pos="624"/>
                <w:tab w:val="clear" w:pos="1247"/>
              </w:tabs>
              <w:rPr>
                <w:rtl/>
              </w:rPr>
            </w:pPr>
          </w:p>
        </w:tc>
        <w:tc>
          <w:tcPr>
            <w:tcW w:w="1872" w:type="dxa"/>
            <w:gridSpan w:val="3"/>
            <w:shd w:val="clear" w:color="auto" w:fill="auto"/>
            <w:tcMar>
              <w:top w:w="91" w:type="dxa"/>
              <w:left w:w="0" w:type="dxa"/>
              <w:bottom w:w="91" w:type="dxa"/>
              <w:right w:w="0" w:type="dxa"/>
            </w:tcMar>
          </w:tcPr>
          <w:p w:rsidR="00046BFB" w:rsidRPr="008C462B" w:rsidRDefault="008C462B" w:rsidP="008C462B">
            <w:pPr>
              <w:pStyle w:val="TableInnerSideHeading"/>
              <w:tabs>
                <w:tab w:val="clear" w:pos="624"/>
                <w:tab w:val="clear" w:pos="1247"/>
              </w:tabs>
              <w:rPr>
                <w:sz w:val="24"/>
                <w:szCs w:val="24"/>
                <w:rtl/>
              </w:rPr>
            </w:pPr>
            <w:r>
              <w:rPr>
                <w:rFonts w:hint="cs"/>
                <w:sz w:val="24"/>
                <w:szCs w:val="24"/>
                <w:rtl/>
              </w:rPr>
              <w:t>"</w:t>
            </w:r>
            <w:r w:rsidR="00046BFB" w:rsidRPr="008C462B">
              <w:rPr>
                <w:rFonts w:hint="eastAsia"/>
                <w:sz w:val="24"/>
                <w:szCs w:val="24"/>
                <w:rtl/>
              </w:rPr>
              <w:t>הוועדה</w:t>
            </w:r>
            <w:r w:rsidR="00046BFB" w:rsidRPr="008C462B">
              <w:rPr>
                <w:sz w:val="24"/>
                <w:szCs w:val="24"/>
                <w:rtl/>
              </w:rPr>
              <w:t xml:space="preserve"> </w:t>
            </w:r>
            <w:r w:rsidR="00046BFB" w:rsidRPr="008C462B">
              <w:rPr>
                <w:rFonts w:hint="eastAsia"/>
                <w:sz w:val="24"/>
                <w:szCs w:val="24"/>
                <w:rtl/>
              </w:rPr>
              <w:t>למתן</w:t>
            </w:r>
            <w:r w:rsidR="00046BFB" w:rsidRPr="008C462B">
              <w:rPr>
                <w:sz w:val="24"/>
                <w:szCs w:val="24"/>
                <w:rtl/>
              </w:rPr>
              <w:t xml:space="preserve"> </w:t>
            </w:r>
            <w:r w:rsidR="00046BFB" w:rsidRPr="008C462B">
              <w:rPr>
                <w:rFonts w:hint="eastAsia"/>
                <w:sz w:val="24"/>
                <w:szCs w:val="24"/>
                <w:rtl/>
              </w:rPr>
              <w:t>סיוע</w:t>
            </w:r>
            <w:r w:rsidR="00046BFB" w:rsidRPr="008C462B">
              <w:rPr>
                <w:sz w:val="24"/>
                <w:szCs w:val="24"/>
                <w:rtl/>
              </w:rPr>
              <w:t xml:space="preserve"> </w:t>
            </w:r>
            <w:r w:rsidR="00046BFB" w:rsidRPr="008C462B">
              <w:rPr>
                <w:rFonts w:hint="eastAsia"/>
                <w:sz w:val="24"/>
                <w:szCs w:val="24"/>
                <w:rtl/>
              </w:rPr>
              <w:t>לפנים</w:t>
            </w:r>
            <w:r w:rsidR="00046BFB" w:rsidRPr="008C462B">
              <w:rPr>
                <w:sz w:val="24"/>
                <w:szCs w:val="24"/>
                <w:rtl/>
              </w:rPr>
              <w:t xml:space="preserve"> </w:t>
            </w:r>
            <w:r w:rsidR="00046BFB" w:rsidRPr="008C462B">
              <w:rPr>
                <w:rFonts w:hint="eastAsia"/>
                <w:sz w:val="24"/>
                <w:szCs w:val="24"/>
                <w:rtl/>
              </w:rPr>
              <w:t>משורת</w:t>
            </w:r>
            <w:r w:rsidR="00046BFB" w:rsidRPr="008C462B">
              <w:rPr>
                <w:sz w:val="24"/>
                <w:szCs w:val="24"/>
                <w:rtl/>
              </w:rPr>
              <w:t xml:space="preserve"> </w:t>
            </w:r>
            <w:r w:rsidR="00046BFB" w:rsidRPr="008C462B">
              <w:rPr>
                <w:rFonts w:hint="eastAsia"/>
                <w:sz w:val="24"/>
                <w:szCs w:val="24"/>
                <w:rtl/>
              </w:rPr>
              <w:t>הדין</w:t>
            </w:r>
          </w:p>
        </w:tc>
        <w:tc>
          <w:tcPr>
            <w:tcW w:w="624" w:type="dxa"/>
            <w:shd w:val="clear" w:color="auto" w:fill="auto"/>
            <w:tcMar>
              <w:top w:w="91" w:type="dxa"/>
              <w:left w:w="0" w:type="dxa"/>
              <w:bottom w:w="91" w:type="dxa"/>
              <w:right w:w="0" w:type="dxa"/>
            </w:tcMar>
          </w:tcPr>
          <w:p w:rsidR="00046BFB" w:rsidRPr="008C462B" w:rsidRDefault="00046BFB" w:rsidP="008C462B">
            <w:pPr>
              <w:pStyle w:val="TableText"/>
              <w:tabs>
                <w:tab w:val="clear" w:pos="624"/>
                <w:tab w:val="clear" w:pos="1247"/>
              </w:tabs>
              <w:jc w:val="both"/>
              <w:rPr>
                <w:sz w:val="24"/>
                <w:szCs w:val="24"/>
                <w:rtl/>
              </w:rPr>
            </w:pPr>
            <w:r w:rsidRPr="008C462B">
              <w:rPr>
                <w:sz w:val="24"/>
                <w:szCs w:val="24"/>
                <w:rtl/>
              </w:rPr>
              <w:t>44</w:t>
            </w:r>
            <w:r w:rsidRPr="008C462B">
              <w:rPr>
                <w:rFonts w:hint="eastAsia"/>
                <w:sz w:val="24"/>
                <w:szCs w:val="24"/>
                <w:rtl/>
              </w:rPr>
              <w:t>ב</w:t>
            </w:r>
            <w:r w:rsidRPr="008C462B">
              <w:rPr>
                <w:sz w:val="24"/>
                <w:szCs w:val="24"/>
                <w:rtl/>
              </w:rPr>
              <w:t>.</w:t>
            </w:r>
          </w:p>
        </w:tc>
        <w:tc>
          <w:tcPr>
            <w:tcW w:w="4375" w:type="dxa"/>
            <w:gridSpan w:val="2"/>
            <w:shd w:val="clear" w:color="auto" w:fill="auto"/>
            <w:tcMar>
              <w:top w:w="91" w:type="dxa"/>
              <w:left w:w="0" w:type="dxa"/>
              <w:bottom w:w="91" w:type="dxa"/>
              <w:right w:w="0" w:type="dxa"/>
            </w:tcMar>
          </w:tcPr>
          <w:p w:rsidR="00046BFB" w:rsidRPr="008C462B" w:rsidRDefault="00046BFB" w:rsidP="008C462B">
            <w:pPr>
              <w:pStyle w:val="TableBlock"/>
              <w:tabs>
                <w:tab w:val="clear" w:pos="624"/>
                <w:tab w:val="clear" w:pos="1247"/>
              </w:tabs>
              <w:rPr>
                <w:sz w:val="24"/>
                <w:szCs w:val="24"/>
                <w:rtl/>
              </w:rPr>
            </w:pPr>
            <w:r w:rsidRPr="008C462B">
              <w:rPr>
                <w:sz w:val="24"/>
                <w:szCs w:val="24"/>
                <w:rtl/>
              </w:rPr>
              <w:t>(</w:t>
            </w:r>
            <w:r w:rsidRPr="008C462B">
              <w:rPr>
                <w:rFonts w:hint="eastAsia"/>
                <w:sz w:val="24"/>
                <w:szCs w:val="24"/>
                <w:rtl/>
              </w:rPr>
              <w:t>א</w:t>
            </w:r>
            <w:r w:rsidRPr="008C462B">
              <w:rPr>
                <w:sz w:val="24"/>
                <w:szCs w:val="24"/>
                <w:rtl/>
              </w:rPr>
              <w:t>)</w:t>
            </w:r>
            <w:r w:rsidRPr="008C462B">
              <w:rPr>
                <w:sz w:val="24"/>
                <w:szCs w:val="24"/>
                <w:rtl/>
              </w:rPr>
              <w:tab/>
            </w:r>
            <w:r w:rsidRPr="008C462B">
              <w:rPr>
                <w:rFonts w:hint="eastAsia"/>
                <w:sz w:val="24"/>
                <w:szCs w:val="24"/>
                <w:rtl/>
              </w:rPr>
              <w:t>שר</w:t>
            </w:r>
            <w:r w:rsidRPr="008C462B">
              <w:rPr>
                <w:sz w:val="24"/>
                <w:szCs w:val="24"/>
                <w:rtl/>
              </w:rPr>
              <w:t xml:space="preserve"> </w:t>
            </w:r>
            <w:r w:rsidRPr="008C462B">
              <w:rPr>
                <w:rFonts w:hint="eastAsia"/>
                <w:sz w:val="24"/>
                <w:szCs w:val="24"/>
                <w:rtl/>
              </w:rPr>
              <w:t>הביטחון</w:t>
            </w:r>
            <w:r w:rsidRPr="008C462B">
              <w:rPr>
                <w:sz w:val="24"/>
                <w:szCs w:val="24"/>
                <w:rtl/>
              </w:rPr>
              <w:t xml:space="preserve"> </w:t>
            </w:r>
            <w:r w:rsidRPr="008C462B">
              <w:rPr>
                <w:rFonts w:hint="eastAsia"/>
                <w:sz w:val="24"/>
                <w:szCs w:val="24"/>
                <w:rtl/>
              </w:rPr>
              <w:t>יקים</w:t>
            </w:r>
            <w:r w:rsidRPr="008C462B">
              <w:rPr>
                <w:sz w:val="24"/>
                <w:szCs w:val="24"/>
                <w:rtl/>
              </w:rPr>
              <w:t xml:space="preserve"> </w:t>
            </w:r>
            <w:r w:rsidRPr="008C462B">
              <w:rPr>
                <w:rFonts w:hint="eastAsia"/>
                <w:sz w:val="24"/>
                <w:szCs w:val="24"/>
                <w:rtl/>
              </w:rPr>
              <w:t>ועדה</w:t>
            </w:r>
            <w:r w:rsidRPr="008C462B">
              <w:rPr>
                <w:sz w:val="24"/>
                <w:szCs w:val="24"/>
                <w:rtl/>
              </w:rPr>
              <w:t xml:space="preserve"> </w:t>
            </w:r>
            <w:r w:rsidRPr="008C462B">
              <w:rPr>
                <w:rFonts w:hint="eastAsia"/>
                <w:sz w:val="24"/>
                <w:szCs w:val="24"/>
                <w:rtl/>
              </w:rPr>
              <w:t>שתהיה</w:t>
            </w:r>
            <w:r w:rsidRPr="008C462B">
              <w:rPr>
                <w:sz w:val="24"/>
                <w:szCs w:val="24"/>
                <w:rtl/>
              </w:rPr>
              <w:t xml:space="preserve"> </w:t>
            </w:r>
            <w:r w:rsidRPr="008C462B">
              <w:rPr>
                <w:rFonts w:hint="eastAsia"/>
                <w:sz w:val="24"/>
                <w:szCs w:val="24"/>
                <w:rtl/>
              </w:rPr>
              <w:t>רשאית</w:t>
            </w:r>
            <w:r w:rsidRPr="008C462B">
              <w:rPr>
                <w:sz w:val="24"/>
                <w:szCs w:val="24"/>
                <w:rtl/>
              </w:rPr>
              <w:t xml:space="preserve"> </w:t>
            </w:r>
            <w:r w:rsidRPr="008C462B">
              <w:rPr>
                <w:rFonts w:hint="eastAsia"/>
                <w:sz w:val="24"/>
                <w:szCs w:val="24"/>
                <w:rtl/>
              </w:rPr>
              <w:t>להחליט</w:t>
            </w:r>
            <w:r w:rsidRPr="008C462B">
              <w:rPr>
                <w:sz w:val="24"/>
                <w:szCs w:val="24"/>
                <w:rtl/>
              </w:rPr>
              <w:t xml:space="preserve"> </w:t>
            </w:r>
            <w:r w:rsidRPr="008C462B">
              <w:rPr>
                <w:rFonts w:hint="eastAsia"/>
                <w:sz w:val="24"/>
                <w:szCs w:val="24"/>
                <w:rtl/>
              </w:rPr>
              <w:t>במקרים</w:t>
            </w:r>
            <w:r w:rsidRPr="008C462B">
              <w:rPr>
                <w:sz w:val="24"/>
                <w:szCs w:val="24"/>
                <w:rtl/>
              </w:rPr>
              <w:t xml:space="preserve"> </w:t>
            </w:r>
            <w:r w:rsidRPr="008C462B">
              <w:rPr>
                <w:rFonts w:hint="eastAsia"/>
                <w:sz w:val="24"/>
                <w:szCs w:val="24"/>
                <w:rtl/>
              </w:rPr>
              <w:t>חריגים</w:t>
            </w:r>
            <w:r w:rsidRPr="008C462B">
              <w:rPr>
                <w:sz w:val="24"/>
                <w:szCs w:val="24"/>
                <w:rtl/>
              </w:rPr>
              <w:t xml:space="preserve"> </w:t>
            </w:r>
            <w:r w:rsidRPr="008C462B">
              <w:rPr>
                <w:rFonts w:hint="eastAsia"/>
                <w:sz w:val="24"/>
                <w:szCs w:val="24"/>
                <w:rtl/>
              </w:rPr>
              <w:t>על</w:t>
            </w:r>
            <w:r w:rsidRPr="008C462B">
              <w:rPr>
                <w:sz w:val="24"/>
                <w:szCs w:val="24"/>
                <w:rtl/>
              </w:rPr>
              <w:t xml:space="preserve"> </w:t>
            </w:r>
            <w:r w:rsidRPr="008C462B">
              <w:rPr>
                <w:rFonts w:hint="eastAsia"/>
                <w:sz w:val="24"/>
                <w:szCs w:val="24"/>
                <w:rtl/>
              </w:rPr>
              <w:t>מתן</w:t>
            </w:r>
            <w:r w:rsidRPr="008C462B">
              <w:rPr>
                <w:sz w:val="24"/>
                <w:szCs w:val="24"/>
                <w:rtl/>
              </w:rPr>
              <w:t xml:space="preserve"> </w:t>
            </w:r>
            <w:r w:rsidRPr="008C462B">
              <w:rPr>
                <w:rFonts w:hint="eastAsia"/>
                <w:sz w:val="24"/>
                <w:szCs w:val="24"/>
                <w:rtl/>
              </w:rPr>
              <w:t>סיוע</w:t>
            </w:r>
            <w:r w:rsidRPr="008C462B">
              <w:rPr>
                <w:sz w:val="24"/>
                <w:szCs w:val="24"/>
                <w:rtl/>
              </w:rPr>
              <w:t xml:space="preserve"> </w:t>
            </w:r>
            <w:r w:rsidRPr="008C462B">
              <w:rPr>
                <w:rFonts w:hint="eastAsia"/>
                <w:sz w:val="24"/>
                <w:szCs w:val="24"/>
                <w:rtl/>
              </w:rPr>
              <w:t>לפנים</w:t>
            </w:r>
            <w:r w:rsidRPr="008C462B">
              <w:rPr>
                <w:sz w:val="24"/>
                <w:szCs w:val="24"/>
                <w:rtl/>
              </w:rPr>
              <w:t xml:space="preserve"> </w:t>
            </w:r>
            <w:r w:rsidRPr="008C462B">
              <w:rPr>
                <w:rFonts w:hint="eastAsia"/>
                <w:sz w:val="24"/>
                <w:szCs w:val="24"/>
                <w:rtl/>
              </w:rPr>
              <w:t>משורת</w:t>
            </w:r>
            <w:r w:rsidRPr="008C462B">
              <w:rPr>
                <w:sz w:val="24"/>
                <w:szCs w:val="24"/>
                <w:rtl/>
              </w:rPr>
              <w:t xml:space="preserve"> </w:t>
            </w:r>
            <w:r w:rsidRPr="008C462B">
              <w:rPr>
                <w:rFonts w:hint="eastAsia"/>
                <w:sz w:val="24"/>
                <w:szCs w:val="24"/>
                <w:rtl/>
              </w:rPr>
              <w:t>הדין</w:t>
            </w:r>
            <w:r w:rsidRPr="008C462B">
              <w:rPr>
                <w:sz w:val="24"/>
                <w:szCs w:val="24"/>
                <w:rtl/>
              </w:rPr>
              <w:t xml:space="preserve"> </w:t>
            </w:r>
            <w:r w:rsidRPr="008C462B">
              <w:rPr>
                <w:rFonts w:hint="eastAsia"/>
                <w:sz w:val="24"/>
                <w:szCs w:val="24"/>
                <w:rtl/>
              </w:rPr>
              <w:t>לנכה</w:t>
            </w:r>
            <w:r w:rsidRPr="008C462B">
              <w:rPr>
                <w:sz w:val="24"/>
                <w:szCs w:val="24"/>
                <w:rtl/>
              </w:rPr>
              <w:t xml:space="preserve"> (</w:t>
            </w:r>
            <w:r w:rsidRPr="008C462B">
              <w:rPr>
                <w:rFonts w:hint="eastAsia"/>
                <w:sz w:val="24"/>
                <w:szCs w:val="24"/>
                <w:rtl/>
              </w:rPr>
              <w:t>בסעיף</w:t>
            </w:r>
            <w:r w:rsidRPr="008C462B">
              <w:rPr>
                <w:sz w:val="24"/>
                <w:szCs w:val="24"/>
                <w:rtl/>
              </w:rPr>
              <w:t xml:space="preserve"> </w:t>
            </w:r>
            <w:r w:rsidRPr="008C462B">
              <w:rPr>
                <w:rFonts w:hint="eastAsia"/>
                <w:sz w:val="24"/>
                <w:szCs w:val="24"/>
                <w:rtl/>
              </w:rPr>
              <w:t>זה</w:t>
            </w:r>
            <w:r w:rsidRPr="008C462B">
              <w:rPr>
                <w:sz w:val="24"/>
                <w:szCs w:val="24"/>
                <w:rtl/>
              </w:rPr>
              <w:t xml:space="preserve"> – </w:t>
            </w:r>
            <w:r w:rsidRPr="008C462B">
              <w:rPr>
                <w:rFonts w:hint="eastAsia"/>
                <w:sz w:val="24"/>
                <w:szCs w:val="24"/>
                <w:rtl/>
              </w:rPr>
              <w:t>הוועדה</w:t>
            </w:r>
            <w:r w:rsidRPr="008C462B">
              <w:rPr>
                <w:sz w:val="24"/>
                <w:szCs w:val="24"/>
                <w:rtl/>
              </w:rPr>
              <w:t>).</w:t>
            </w:r>
          </w:p>
        </w:tc>
      </w:tr>
      <w:tr w:rsidR="00046BFB" w:rsidTr="00831973">
        <w:tblPrEx>
          <w:jc w:val="left"/>
          <w:tblLook w:val="01E0" w:firstRow="1" w:lastRow="1" w:firstColumn="1" w:lastColumn="1" w:noHBand="0" w:noVBand="0"/>
        </w:tblPrEx>
        <w:trPr>
          <w:gridAfter w:val="1"/>
          <w:wAfter w:w="144" w:type="dxa"/>
          <w:cantSplit/>
          <w:trHeight w:val="60"/>
        </w:trPr>
        <w:tc>
          <w:tcPr>
            <w:tcW w:w="1869" w:type="dxa"/>
          </w:tcPr>
          <w:p w:rsidR="00046BFB" w:rsidRDefault="00046BFB" w:rsidP="008C462B">
            <w:pPr>
              <w:pStyle w:val="TableSideHeading"/>
              <w:tabs>
                <w:tab w:val="clear" w:pos="624"/>
                <w:tab w:val="clear" w:pos="1247"/>
              </w:tabs>
            </w:pPr>
          </w:p>
        </w:tc>
        <w:tc>
          <w:tcPr>
            <w:tcW w:w="624" w:type="dxa"/>
          </w:tcPr>
          <w:p w:rsidR="00046BFB" w:rsidRDefault="00046BFB" w:rsidP="008C462B">
            <w:pPr>
              <w:pStyle w:val="TableText"/>
              <w:tabs>
                <w:tab w:val="clear" w:pos="624"/>
                <w:tab w:val="clear" w:pos="1247"/>
              </w:tabs>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4231" w:type="dxa"/>
          </w:tcPr>
          <w:p w:rsidR="00046BFB" w:rsidRPr="008C462B" w:rsidRDefault="00046BFB" w:rsidP="008C462B">
            <w:pPr>
              <w:pStyle w:val="TableBlock"/>
              <w:tabs>
                <w:tab w:val="clear" w:pos="624"/>
                <w:tab w:val="clear" w:pos="1247"/>
              </w:tabs>
              <w:rPr>
                <w:sz w:val="24"/>
                <w:szCs w:val="24"/>
              </w:rPr>
            </w:pPr>
            <w:r w:rsidRPr="008C462B">
              <w:rPr>
                <w:sz w:val="24"/>
                <w:szCs w:val="24"/>
                <w:rtl/>
              </w:rPr>
              <w:t>(</w:t>
            </w:r>
            <w:r w:rsidRPr="008C462B">
              <w:rPr>
                <w:rFonts w:hint="eastAsia"/>
                <w:sz w:val="24"/>
                <w:szCs w:val="24"/>
                <w:rtl/>
              </w:rPr>
              <w:t>ב</w:t>
            </w:r>
            <w:r w:rsidRPr="008C462B">
              <w:rPr>
                <w:sz w:val="24"/>
                <w:szCs w:val="24"/>
                <w:rtl/>
              </w:rPr>
              <w:t>)</w:t>
            </w:r>
            <w:r w:rsidRPr="008C462B">
              <w:rPr>
                <w:sz w:val="24"/>
                <w:szCs w:val="24"/>
                <w:rtl/>
              </w:rPr>
              <w:tab/>
            </w:r>
            <w:r w:rsidRPr="008C462B">
              <w:rPr>
                <w:rFonts w:hint="eastAsia"/>
                <w:sz w:val="24"/>
                <w:szCs w:val="24"/>
                <w:rtl/>
              </w:rPr>
              <w:t>בקבלת</w:t>
            </w:r>
            <w:r w:rsidRPr="008C462B">
              <w:rPr>
                <w:sz w:val="24"/>
                <w:szCs w:val="24"/>
                <w:rtl/>
              </w:rPr>
              <w:t xml:space="preserve"> </w:t>
            </w:r>
            <w:r w:rsidRPr="008C462B">
              <w:rPr>
                <w:rFonts w:hint="eastAsia"/>
                <w:sz w:val="24"/>
                <w:szCs w:val="24"/>
                <w:rtl/>
              </w:rPr>
              <w:t>החלטתה</w:t>
            </w:r>
            <w:r w:rsidRPr="008C462B">
              <w:rPr>
                <w:sz w:val="24"/>
                <w:szCs w:val="24"/>
                <w:rtl/>
              </w:rPr>
              <w:t xml:space="preserve"> </w:t>
            </w:r>
            <w:r w:rsidRPr="008C462B">
              <w:rPr>
                <w:rFonts w:hint="eastAsia"/>
                <w:sz w:val="24"/>
                <w:szCs w:val="24"/>
                <w:rtl/>
              </w:rPr>
              <w:t>רשאית</w:t>
            </w:r>
            <w:r w:rsidRPr="008C462B">
              <w:rPr>
                <w:sz w:val="24"/>
                <w:szCs w:val="24"/>
                <w:rtl/>
              </w:rPr>
              <w:t xml:space="preserve"> </w:t>
            </w:r>
            <w:r w:rsidRPr="008C462B">
              <w:rPr>
                <w:rFonts w:hint="eastAsia"/>
                <w:sz w:val="24"/>
                <w:szCs w:val="24"/>
                <w:rtl/>
              </w:rPr>
              <w:t>הוועדה</w:t>
            </w:r>
            <w:r w:rsidRPr="008C462B">
              <w:rPr>
                <w:sz w:val="24"/>
                <w:szCs w:val="24"/>
                <w:rtl/>
              </w:rPr>
              <w:t xml:space="preserve"> </w:t>
            </w:r>
            <w:r w:rsidRPr="008C462B">
              <w:rPr>
                <w:rFonts w:hint="eastAsia"/>
                <w:sz w:val="24"/>
                <w:szCs w:val="24"/>
                <w:rtl/>
              </w:rPr>
              <w:t>לשקול</w:t>
            </w:r>
            <w:r w:rsidRPr="008C462B">
              <w:rPr>
                <w:sz w:val="24"/>
                <w:szCs w:val="24"/>
                <w:rtl/>
              </w:rPr>
              <w:t xml:space="preserve"> </w:t>
            </w:r>
            <w:r w:rsidRPr="008C462B">
              <w:rPr>
                <w:rFonts w:hint="eastAsia"/>
                <w:sz w:val="24"/>
                <w:szCs w:val="24"/>
                <w:rtl/>
              </w:rPr>
              <w:t>שיקולים</w:t>
            </w:r>
            <w:r w:rsidRPr="008C462B">
              <w:rPr>
                <w:sz w:val="24"/>
                <w:szCs w:val="24"/>
                <w:rtl/>
              </w:rPr>
              <w:t xml:space="preserve"> </w:t>
            </w:r>
            <w:r w:rsidRPr="008C462B">
              <w:rPr>
                <w:rFonts w:hint="eastAsia"/>
                <w:sz w:val="24"/>
                <w:szCs w:val="24"/>
                <w:rtl/>
              </w:rPr>
              <w:t>סוציו</w:t>
            </w:r>
            <w:r w:rsidRPr="008C462B">
              <w:rPr>
                <w:sz w:val="24"/>
                <w:szCs w:val="24"/>
                <w:rtl/>
              </w:rPr>
              <w:t>–</w:t>
            </w:r>
            <w:r w:rsidRPr="008C462B">
              <w:rPr>
                <w:rFonts w:hint="eastAsia"/>
                <w:sz w:val="24"/>
                <w:szCs w:val="24"/>
                <w:rtl/>
              </w:rPr>
              <w:t>אקונומיים</w:t>
            </w:r>
            <w:r w:rsidRPr="008C462B">
              <w:rPr>
                <w:sz w:val="24"/>
                <w:szCs w:val="24"/>
                <w:rtl/>
              </w:rPr>
              <w:t xml:space="preserve">, </w:t>
            </w:r>
            <w:r w:rsidRPr="008C462B">
              <w:rPr>
                <w:rFonts w:hint="eastAsia"/>
                <w:sz w:val="24"/>
                <w:szCs w:val="24"/>
                <w:rtl/>
              </w:rPr>
              <w:t>הומניטריים</w:t>
            </w:r>
            <w:r w:rsidRPr="008C462B">
              <w:rPr>
                <w:sz w:val="24"/>
                <w:szCs w:val="24"/>
                <w:rtl/>
              </w:rPr>
              <w:t xml:space="preserve"> </w:t>
            </w:r>
            <w:r w:rsidRPr="008C462B">
              <w:rPr>
                <w:rFonts w:hint="eastAsia"/>
                <w:sz w:val="24"/>
                <w:szCs w:val="24"/>
                <w:rtl/>
              </w:rPr>
              <w:t>ושיקומיים</w:t>
            </w:r>
            <w:r w:rsidRPr="008C462B">
              <w:rPr>
                <w:sz w:val="24"/>
                <w:szCs w:val="24"/>
                <w:rtl/>
              </w:rPr>
              <w:t>.</w:t>
            </w:r>
          </w:p>
        </w:tc>
      </w:tr>
      <w:tr w:rsidR="00046BFB" w:rsidTr="00831973">
        <w:tblPrEx>
          <w:jc w:val="left"/>
          <w:tblLook w:val="01E0" w:firstRow="1" w:lastRow="1" w:firstColumn="1" w:lastColumn="1" w:noHBand="0" w:noVBand="0"/>
        </w:tblPrEx>
        <w:trPr>
          <w:gridAfter w:val="1"/>
          <w:wAfter w:w="144" w:type="dxa"/>
          <w:cantSplit/>
          <w:trHeight w:val="60"/>
        </w:trPr>
        <w:tc>
          <w:tcPr>
            <w:tcW w:w="1869" w:type="dxa"/>
          </w:tcPr>
          <w:p w:rsidR="00046BFB" w:rsidRDefault="00046BFB" w:rsidP="008C462B">
            <w:pPr>
              <w:pStyle w:val="TableSideHeading"/>
              <w:tabs>
                <w:tab w:val="clear" w:pos="624"/>
                <w:tab w:val="clear" w:pos="1247"/>
              </w:tabs>
            </w:pPr>
          </w:p>
        </w:tc>
        <w:tc>
          <w:tcPr>
            <w:tcW w:w="624" w:type="dxa"/>
          </w:tcPr>
          <w:p w:rsidR="00046BFB" w:rsidRDefault="00046BFB" w:rsidP="008C462B">
            <w:pPr>
              <w:pStyle w:val="TableText"/>
              <w:tabs>
                <w:tab w:val="clear" w:pos="624"/>
                <w:tab w:val="clear" w:pos="1247"/>
              </w:tabs>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4231" w:type="dxa"/>
          </w:tcPr>
          <w:p w:rsidR="00046BFB" w:rsidRPr="008C462B" w:rsidRDefault="00046BFB" w:rsidP="008C462B">
            <w:pPr>
              <w:pStyle w:val="TableBlock"/>
              <w:tabs>
                <w:tab w:val="clear" w:pos="624"/>
                <w:tab w:val="clear" w:pos="1247"/>
              </w:tabs>
              <w:rPr>
                <w:sz w:val="24"/>
                <w:szCs w:val="24"/>
              </w:rPr>
            </w:pPr>
            <w:r w:rsidRPr="008C462B">
              <w:rPr>
                <w:sz w:val="24"/>
                <w:szCs w:val="24"/>
                <w:rtl/>
              </w:rPr>
              <w:t>(</w:t>
            </w:r>
            <w:r w:rsidRPr="008C462B">
              <w:rPr>
                <w:rFonts w:hint="eastAsia"/>
                <w:sz w:val="24"/>
                <w:szCs w:val="24"/>
                <w:rtl/>
              </w:rPr>
              <w:t>ג</w:t>
            </w:r>
            <w:r w:rsidRPr="008C462B">
              <w:rPr>
                <w:sz w:val="24"/>
                <w:szCs w:val="24"/>
                <w:rtl/>
              </w:rPr>
              <w:t>)</w:t>
            </w:r>
            <w:r w:rsidRPr="008C462B">
              <w:rPr>
                <w:sz w:val="24"/>
                <w:szCs w:val="24"/>
                <w:rtl/>
              </w:rPr>
              <w:tab/>
            </w:r>
            <w:r w:rsidRPr="008C462B">
              <w:rPr>
                <w:rFonts w:hint="eastAsia"/>
                <w:sz w:val="24"/>
                <w:szCs w:val="24"/>
                <w:rtl/>
              </w:rPr>
              <w:t>שר</w:t>
            </w:r>
            <w:r w:rsidRPr="008C462B">
              <w:rPr>
                <w:sz w:val="24"/>
                <w:szCs w:val="24"/>
                <w:rtl/>
              </w:rPr>
              <w:t xml:space="preserve"> </w:t>
            </w:r>
            <w:r w:rsidRPr="008C462B">
              <w:rPr>
                <w:rFonts w:hint="eastAsia"/>
                <w:sz w:val="24"/>
                <w:szCs w:val="24"/>
                <w:rtl/>
              </w:rPr>
              <w:t>הביטחון</w:t>
            </w:r>
            <w:r w:rsidRPr="008C462B">
              <w:rPr>
                <w:sz w:val="24"/>
                <w:szCs w:val="24"/>
                <w:rtl/>
              </w:rPr>
              <w:t xml:space="preserve"> </w:t>
            </w:r>
            <w:r w:rsidRPr="008C462B">
              <w:rPr>
                <w:rFonts w:hint="eastAsia"/>
                <w:sz w:val="24"/>
                <w:szCs w:val="24"/>
                <w:rtl/>
              </w:rPr>
              <w:t>יקבע</w:t>
            </w:r>
            <w:r w:rsidRPr="008C462B">
              <w:rPr>
                <w:sz w:val="24"/>
                <w:szCs w:val="24"/>
                <w:rtl/>
              </w:rPr>
              <w:t xml:space="preserve"> </w:t>
            </w:r>
            <w:r w:rsidRPr="008C462B">
              <w:rPr>
                <w:rFonts w:hint="eastAsia"/>
                <w:sz w:val="24"/>
                <w:szCs w:val="24"/>
                <w:rtl/>
              </w:rPr>
              <w:t>את</w:t>
            </w:r>
            <w:r w:rsidRPr="008C462B">
              <w:rPr>
                <w:sz w:val="24"/>
                <w:szCs w:val="24"/>
                <w:rtl/>
              </w:rPr>
              <w:t xml:space="preserve"> </w:t>
            </w:r>
            <w:r w:rsidRPr="008C462B">
              <w:rPr>
                <w:rFonts w:hint="eastAsia"/>
                <w:sz w:val="24"/>
                <w:szCs w:val="24"/>
                <w:rtl/>
              </w:rPr>
              <w:t>הרכב</w:t>
            </w:r>
            <w:r w:rsidRPr="008C462B">
              <w:rPr>
                <w:sz w:val="24"/>
                <w:szCs w:val="24"/>
                <w:rtl/>
              </w:rPr>
              <w:t xml:space="preserve"> </w:t>
            </w:r>
            <w:r w:rsidRPr="008C462B">
              <w:rPr>
                <w:rFonts w:hint="eastAsia"/>
                <w:sz w:val="24"/>
                <w:szCs w:val="24"/>
                <w:rtl/>
              </w:rPr>
              <w:t>הוועדה</w:t>
            </w:r>
            <w:r w:rsidRPr="008C462B">
              <w:rPr>
                <w:sz w:val="24"/>
                <w:szCs w:val="24"/>
                <w:rtl/>
              </w:rPr>
              <w:t xml:space="preserve">, </w:t>
            </w:r>
            <w:r w:rsidRPr="008C462B">
              <w:rPr>
                <w:rFonts w:hint="eastAsia"/>
                <w:sz w:val="24"/>
                <w:szCs w:val="24"/>
                <w:rtl/>
              </w:rPr>
              <w:t>ובלבד</w:t>
            </w:r>
            <w:r w:rsidRPr="008C462B">
              <w:rPr>
                <w:sz w:val="24"/>
                <w:szCs w:val="24"/>
                <w:rtl/>
              </w:rPr>
              <w:t xml:space="preserve"> </w:t>
            </w:r>
            <w:r w:rsidRPr="008C462B">
              <w:rPr>
                <w:rFonts w:hint="eastAsia"/>
                <w:sz w:val="24"/>
                <w:szCs w:val="24"/>
                <w:rtl/>
              </w:rPr>
              <w:t>שאחד</w:t>
            </w:r>
            <w:r w:rsidRPr="008C462B">
              <w:rPr>
                <w:sz w:val="24"/>
                <w:szCs w:val="24"/>
                <w:rtl/>
              </w:rPr>
              <w:t xml:space="preserve"> </w:t>
            </w:r>
            <w:r w:rsidRPr="008C462B">
              <w:rPr>
                <w:rFonts w:hint="eastAsia"/>
                <w:sz w:val="24"/>
                <w:szCs w:val="24"/>
                <w:rtl/>
              </w:rPr>
              <w:t>החברים</w:t>
            </w:r>
            <w:r w:rsidRPr="008C462B">
              <w:rPr>
                <w:sz w:val="24"/>
                <w:szCs w:val="24"/>
                <w:rtl/>
              </w:rPr>
              <w:t xml:space="preserve"> </w:t>
            </w:r>
            <w:r w:rsidRPr="008C462B">
              <w:rPr>
                <w:rFonts w:hint="eastAsia"/>
                <w:sz w:val="24"/>
                <w:szCs w:val="24"/>
                <w:rtl/>
              </w:rPr>
              <w:t>בה</w:t>
            </w:r>
            <w:r w:rsidRPr="008C462B">
              <w:rPr>
                <w:sz w:val="24"/>
                <w:szCs w:val="24"/>
                <w:rtl/>
              </w:rPr>
              <w:t xml:space="preserve"> </w:t>
            </w:r>
            <w:r w:rsidRPr="008C462B">
              <w:rPr>
                <w:rFonts w:hint="eastAsia"/>
                <w:sz w:val="24"/>
                <w:szCs w:val="24"/>
                <w:rtl/>
              </w:rPr>
              <w:t>יהיה</w:t>
            </w:r>
            <w:r w:rsidRPr="008C462B">
              <w:rPr>
                <w:sz w:val="24"/>
                <w:szCs w:val="24"/>
                <w:rtl/>
              </w:rPr>
              <w:t xml:space="preserve"> </w:t>
            </w:r>
            <w:r w:rsidRPr="008C462B">
              <w:rPr>
                <w:rFonts w:hint="eastAsia"/>
                <w:sz w:val="24"/>
                <w:szCs w:val="24"/>
                <w:rtl/>
              </w:rPr>
              <w:t>נציג</w:t>
            </w:r>
            <w:r w:rsidRPr="008C462B">
              <w:rPr>
                <w:sz w:val="24"/>
                <w:szCs w:val="24"/>
                <w:rtl/>
              </w:rPr>
              <w:t xml:space="preserve"> </w:t>
            </w:r>
            <w:r w:rsidRPr="008C462B">
              <w:rPr>
                <w:rFonts w:hint="eastAsia"/>
                <w:sz w:val="24"/>
                <w:szCs w:val="24"/>
                <w:rtl/>
              </w:rPr>
              <w:t>הזכאים</w:t>
            </w:r>
            <w:r w:rsidRPr="008C462B">
              <w:rPr>
                <w:sz w:val="24"/>
                <w:szCs w:val="24"/>
                <w:rtl/>
              </w:rPr>
              <w:t xml:space="preserve"> </w:t>
            </w:r>
            <w:r w:rsidRPr="008C462B">
              <w:rPr>
                <w:rFonts w:hint="eastAsia"/>
                <w:sz w:val="24"/>
                <w:szCs w:val="24"/>
                <w:rtl/>
              </w:rPr>
              <w:t>לפי</w:t>
            </w:r>
            <w:r w:rsidRPr="008C462B">
              <w:rPr>
                <w:sz w:val="24"/>
                <w:szCs w:val="24"/>
                <w:rtl/>
              </w:rPr>
              <w:t xml:space="preserve"> </w:t>
            </w:r>
            <w:r w:rsidRPr="008C462B">
              <w:rPr>
                <w:rFonts w:hint="eastAsia"/>
                <w:sz w:val="24"/>
                <w:szCs w:val="24"/>
                <w:rtl/>
              </w:rPr>
              <w:t>חוק</w:t>
            </w:r>
            <w:r w:rsidRPr="008C462B">
              <w:rPr>
                <w:sz w:val="24"/>
                <w:szCs w:val="24"/>
                <w:rtl/>
              </w:rPr>
              <w:t xml:space="preserve"> </w:t>
            </w:r>
            <w:r w:rsidRPr="008C462B">
              <w:rPr>
                <w:rFonts w:hint="eastAsia"/>
                <w:sz w:val="24"/>
                <w:szCs w:val="24"/>
                <w:rtl/>
              </w:rPr>
              <w:t>זה</w:t>
            </w:r>
            <w:r w:rsidRPr="008C462B">
              <w:rPr>
                <w:sz w:val="24"/>
                <w:szCs w:val="24"/>
                <w:rtl/>
              </w:rPr>
              <w:t xml:space="preserve">, </w:t>
            </w:r>
            <w:r w:rsidRPr="008C462B">
              <w:rPr>
                <w:rFonts w:hint="eastAsia"/>
                <w:sz w:val="24"/>
                <w:szCs w:val="24"/>
                <w:rtl/>
              </w:rPr>
              <w:t>לפי</w:t>
            </w:r>
            <w:r w:rsidRPr="008C462B">
              <w:rPr>
                <w:sz w:val="24"/>
                <w:szCs w:val="24"/>
                <w:rtl/>
              </w:rPr>
              <w:t xml:space="preserve"> </w:t>
            </w:r>
            <w:r w:rsidRPr="008C462B">
              <w:rPr>
                <w:rFonts w:hint="eastAsia"/>
                <w:sz w:val="24"/>
                <w:szCs w:val="24"/>
                <w:rtl/>
              </w:rPr>
              <w:t>המלצת</w:t>
            </w:r>
            <w:r w:rsidRPr="008C462B">
              <w:rPr>
                <w:sz w:val="24"/>
                <w:szCs w:val="24"/>
                <w:rtl/>
              </w:rPr>
              <w:t xml:space="preserve"> </w:t>
            </w:r>
            <w:r w:rsidRPr="008C462B">
              <w:rPr>
                <w:rFonts w:hint="eastAsia"/>
                <w:sz w:val="24"/>
                <w:szCs w:val="24"/>
                <w:rtl/>
              </w:rPr>
              <w:t>הארגון</w:t>
            </w:r>
            <w:r w:rsidRPr="008C462B">
              <w:rPr>
                <w:sz w:val="24"/>
                <w:szCs w:val="24"/>
                <w:rtl/>
              </w:rPr>
              <w:t xml:space="preserve"> </w:t>
            </w:r>
            <w:r w:rsidRPr="008C462B">
              <w:rPr>
                <w:rFonts w:hint="eastAsia"/>
                <w:sz w:val="24"/>
                <w:szCs w:val="24"/>
                <w:rtl/>
              </w:rPr>
              <w:t>היציג</w:t>
            </w:r>
            <w:r w:rsidRPr="008C462B">
              <w:rPr>
                <w:sz w:val="24"/>
                <w:szCs w:val="24"/>
                <w:rtl/>
              </w:rPr>
              <w:t xml:space="preserve">, </w:t>
            </w:r>
            <w:r w:rsidRPr="008C462B">
              <w:rPr>
                <w:rFonts w:hint="eastAsia"/>
                <w:sz w:val="24"/>
                <w:szCs w:val="24"/>
                <w:rtl/>
              </w:rPr>
              <w:t>שאינו</w:t>
            </w:r>
            <w:r w:rsidRPr="008C462B">
              <w:rPr>
                <w:sz w:val="24"/>
                <w:szCs w:val="24"/>
                <w:rtl/>
              </w:rPr>
              <w:t xml:space="preserve"> </w:t>
            </w:r>
            <w:r w:rsidRPr="008C462B">
              <w:rPr>
                <w:rFonts w:hint="eastAsia"/>
                <w:sz w:val="24"/>
                <w:szCs w:val="24"/>
                <w:rtl/>
              </w:rPr>
              <w:t>בעל</w:t>
            </w:r>
            <w:r w:rsidRPr="008C462B">
              <w:rPr>
                <w:sz w:val="24"/>
                <w:szCs w:val="24"/>
                <w:rtl/>
              </w:rPr>
              <w:t xml:space="preserve"> </w:t>
            </w:r>
            <w:r w:rsidRPr="008C462B">
              <w:rPr>
                <w:rFonts w:hint="eastAsia"/>
                <w:sz w:val="24"/>
                <w:szCs w:val="24"/>
                <w:rtl/>
              </w:rPr>
              <w:t>תפקיד</w:t>
            </w:r>
            <w:r w:rsidRPr="008C462B">
              <w:rPr>
                <w:sz w:val="24"/>
                <w:szCs w:val="24"/>
                <w:rtl/>
              </w:rPr>
              <w:t xml:space="preserve"> </w:t>
            </w:r>
            <w:r w:rsidRPr="008C462B">
              <w:rPr>
                <w:rFonts w:hint="eastAsia"/>
                <w:sz w:val="24"/>
                <w:szCs w:val="24"/>
                <w:rtl/>
              </w:rPr>
              <w:t>בארגון</w:t>
            </w:r>
            <w:r w:rsidRPr="008C462B">
              <w:rPr>
                <w:sz w:val="24"/>
                <w:szCs w:val="24"/>
                <w:rtl/>
              </w:rPr>
              <w:t xml:space="preserve"> </w:t>
            </w:r>
            <w:r w:rsidRPr="008C462B">
              <w:rPr>
                <w:rFonts w:hint="eastAsia"/>
                <w:sz w:val="24"/>
                <w:szCs w:val="24"/>
                <w:rtl/>
              </w:rPr>
              <w:t>היציג</w:t>
            </w:r>
            <w:r w:rsidRPr="008C462B">
              <w:rPr>
                <w:sz w:val="24"/>
                <w:szCs w:val="24"/>
                <w:rtl/>
              </w:rPr>
              <w:t xml:space="preserve">. </w:t>
            </w:r>
          </w:p>
        </w:tc>
      </w:tr>
      <w:tr w:rsidR="00046BFB" w:rsidTr="00831973">
        <w:tblPrEx>
          <w:jc w:val="left"/>
          <w:tblLook w:val="01E0" w:firstRow="1" w:lastRow="1" w:firstColumn="1" w:lastColumn="1" w:noHBand="0" w:noVBand="0"/>
        </w:tblPrEx>
        <w:trPr>
          <w:gridAfter w:val="1"/>
          <w:wAfter w:w="144" w:type="dxa"/>
          <w:cantSplit/>
          <w:trHeight w:val="60"/>
        </w:trPr>
        <w:tc>
          <w:tcPr>
            <w:tcW w:w="1869" w:type="dxa"/>
          </w:tcPr>
          <w:p w:rsidR="00046BFB" w:rsidRDefault="00046BFB" w:rsidP="008C462B">
            <w:pPr>
              <w:pStyle w:val="TableSideHeading"/>
              <w:tabs>
                <w:tab w:val="clear" w:pos="624"/>
                <w:tab w:val="clear" w:pos="1247"/>
              </w:tabs>
            </w:pPr>
          </w:p>
        </w:tc>
        <w:tc>
          <w:tcPr>
            <w:tcW w:w="624" w:type="dxa"/>
          </w:tcPr>
          <w:p w:rsidR="00046BFB" w:rsidRDefault="00046BFB" w:rsidP="008C462B">
            <w:pPr>
              <w:pStyle w:val="TableText"/>
              <w:tabs>
                <w:tab w:val="clear" w:pos="624"/>
                <w:tab w:val="clear" w:pos="1247"/>
              </w:tabs>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jc w:val="both"/>
              <w:rPr>
                <w:sz w:val="24"/>
                <w:szCs w:val="24"/>
              </w:rPr>
            </w:pPr>
          </w:p>
        </w:tc>
        <w:tc>
          <w:tcPr>
            <w:tcW w:w="4231" w:type="dxa"/>
          </w:tcPr>
          <w:p w:rsidR="00046BFB" w:rsidRPr="008C462B" w:rsidRDefault="00046BFB" w:rsidP="008C462B">
            <w:pPr>
              <w:pStyle w:val="TableBlock"/>
              <w:tabs>
                <w:tab w:val="clear" w:pos="624"/>
                <w:tab w:val="clear" w:pos="1247"/>
              </w:tabs>
              <w:rPr>
                <w:sz w:val="24"/>
                <w:szCs w:val="24"/>
              </w:rPr>
            </w:pPr>
            <w:r w:rsidRPr="008C462B">
              <w:rPr>
                <w:sz w:val="24"/>
                <w:szCs w:val="24"/>
                <w:rtl/>
              </w:rPr>
              <w:t>(</w:t>
            </w:r>
            <w:r w:rsidRPr="008C462B">
              <w:rPr>
                <w:rFonts w:hint="eastAsia"/>
                <w:sz w:val="24"/>
                <w:szCs w:val="24"/>
                <w:rtl/>
              </w:rPr>
              <w:t>ד</w:t>
            </w:r>
            <w:r w:rsidRPr="008C462B">
              <w:rPr>
                <w:sz w:val="24"/>
                <w:szCs w:val="24"/>
                <w:rtl/>
              </w:rPr>
              <w:t>)</w:t>
            </w:r>
            <w:r w:rsidRPr="008C462B">
              <w:rPr>
                <w:sz w:val="24"/>
                <w:szCs w:val="24"/>
                <w:rtl/>
              </w:rPr>
              <w:tab/>
            </w:r>
            <w:r w:rsidRPr="008C462B">
              <w:rPr>
                <w:rFonts w:hint="eastAsia"/>
                <w:sz w:val="24"/>
                <w:szCs w:val="24"/>
                <w:rtl/>
              </w:rPr>
              <w:t>יושב</w:t>
            </w:r>
            <w:r w:rsidRPr="008C462B">
              <w:rPr>
                <w:sz w:val="24"/>
                <w:szCs w:val="24"/>
                <w:rtl/>
              </w:rPr>
              <w:t xml:space="preserve"> </w:t>
            </w:r>
            <w:r w:rsidRPr="008C462B">
              <w:rPr>
                <w:rFonts w:hint="eastAsia"/>
                <w:sz w:val="24"/>
                <w:szCs w:val="24"/>
                <w:rtl/>
              </w:rPr>
              <w:t>ראש</w:t>
            </w:r>
            <w:r w:rsidRPr="008C462B">
              <w:rPr>
                <w:sz w:val="24"/>
                <w:szCs w:val="24"/>
                <w:rtl/>
              </w:rPr>
              <w:t xml:space="preserve"> </w:t>
            </w:r>
            <w:r w:rsidRPr="008C462B">
              <w:rPr>
                <w:rFonts w:hint="eastAsia"/>
                <w:sz w:val="24"/>
                <w:szCs w:val="24"/>
                <w:rtl/>
              </w:rPr>
              <w:t>הוועדה</w:t>
            </w:r>
            <w:r w:rsidRPr="008C462B">
              <w:rPr>
                <w:sz w:val="24"/>
                <w:szCs w:val="24"/>
                <w:rtl/>
              </w:rPr>
              <w:t xml:space="preserve"> </w:t>
            </w:r>
            <w:r w:rsidRPr="008C462B">
              <w:rPr>
                <w:rFonts w:hint="eastAsia"/>
                <w:sz w:val="24"/>
                <w:szCs w:val="24"/>
                <w:rtl/>
              </w:rPr>
              <w:t>יהיה</w:t>
            </w:r>
            <w:r w:rsidRPr="008C462B">
              <w:rPr>
                <w:sz w:val="24"/>
                <w:szCs w:val="24"/>
                <w:rtl/>
              </w:rPr>
              <w:t xml:space="preserve"> </w:t>
            </w:r>
            <w:r w:rsidRPr="008C462B">
              <w:rPr>
                <w:rFonts w:hint="eastAsia"/>
                <w:sz w:val="24"/>
                <w:szCs w:val="24"/>
                <w:rtl/>
              </w:rPr>
              <w:t>שופט</w:t>
            </w:r>
            <w:r w:rsidRPr="008C462B">
              <w:rPr>
                <w:sz w:val="24"/>
                <w:szCs w:val="24"/>
                <w:rtl/>
              </w:rPr>
              <w:t xml:space="preserve"> </w:t>
            </w:r>
            <w:r w:rsidRPr="008C462B">
              <w:rPr>
                <w:rFonts w:hint="eastAsia"/>
                <w:sz w:val="24"/>
                <w:szCs w:val="24"/>
                <w:rtl/>
              </w:rPr>
              <w:t>בדימוס</w:t>
            </w:r>
            <w:r w:rsidRPr="008C462B">
              <w:rPr>
                <w:sz w:val="24"/>
                <w:szCs w:val="24"/>
                <w:rtl/>
              </w:rPr>
              <w:t xml:space="preserve"> </w:t>
            </w:r>
            <w:r w:rsidRPr="008C462B">
              <w:rPr>
                <w:rFonts w:hint="eastAsia"/>
                <w:sz w:val="24"/>
                <w:szCs w:val="24"/>
                <w:rtl/>
              </w:rPr>
              <w:t>שימנה</w:t>
            </w:r>
            <w:r w:rsidRPr="008C462B">
              <w:rPr>
                <w:sz w:val="24"/>
                <w:szCs w:val="24"/>
                <w:rtl/>
              </w:rPr>
              <w:t xml:space="preserve"> </w:t>
            </w:r>
            <w:r w:rsidRPr="008C462B">
              <w:rPr>
                <w:rFonts w:hint="eastAsia"/>
                <w:sz w:val="24"/>
                <w:szCs w:val="24"/>
                <w:rtl/>
              </w:rPr>
              <w:t>שר</w:t>
            </w:r>
            <w:r w:rsidRPr="008C462B">
              <w:rPr>
                <w:sz w:val="24"/>
                <w:szCs w:val="24"/>
                <w:rtl/>
              </w:rPr>
              <w:t xml:space="preserve"> </w:t>
            </w:r>
            <w:r w:rsidRPr="008C462B">
              <w:rPr>
                <w:rFonts w:hint="eastAsia"/>
                <w:sz w:val="24"/>
                <w:szCs w:val="24"/>
                <w:rtl/>
              </w:rPr>
              <w:t>המשפטים</w:t>
            </w:r>
            <w:r w:rsidRPr="008C462B">
              <w:rPr>
                <w:sz w:val="24"/>
                <w:szCs w:val="24"/>
                <w:rtl/>
              </w:rPr>
              <w:t xml:space="preserve">, </w:t>
            </w:r>
            <w:r w:rsidRPr="008C462B">
              <w:rPr>
                <w:rFonts w:hint="eastAsia"/>
                <w:sz w:val="24"/>
                <w:szCs w:val="24"/>
                <w:rtl/>
              </w:rPr>
              <w:t>בהמלצת</w:t>
            </w:r>
            <w:r w:rsidRPr="008C462B">
              <w:rPr>
                <w:sz w:val="24"/>
                <w:szCs w:val="24"/>
                <w:rtl/>
              </w:rPr>
              <w:t xml:space="preserve"> </w:t>
            </w:r>
            <w:r w:rsidRPr="008C462B">
              <w:rPr>
                <w:rFonts w:hint="eastAsia"/>
                <w:sz w:val="24"/>
                <w:szCs w:val="24"/>
                <w:rtl/>
              </w:rPr>
              <w:t>שר</w:t>
            </w:r>
            <w:r w:rsidRPr="008C462B">
              <w:rPr>
                <w:sz w:val="24"/>
                <w:szCs w:val="24"/>
                <w:rtl/>
              </w:rPr>
              <w:t xml:space="preserve"> </w:t>
            </w:r>
            <w:r w:rsidRPr="008C462B">
              <w:rPr>
                <w:rFonts w:hint="eastAsia"/>
                <w:sz w:val="24"/>
                <w:szCs w:val="24"/>
                <w:rtl/>
              </w:rPr>
              <w:t>הביטחון</w:t>
            </w:r>
            <w:r w:rsidRPr="008C462B">
              <w:rPr>
                <w:sz w:val="24"/>
                <w:szCs w:val="24"/>
                <w:rtl/>
              </w:rPr>
              <w:t xml:space="preserve">; </w:t>
            </w:r>
            <w:r w:rsidRPr="008C462B">
              <w:rPr>
                <w:rFonts w:hint="eastAsia"/>
                <w:sz w:val="24"/>
                <w:szCs w:val="24"/>
                <w:rtl/>
              </w:rPr>
              <w:t>שר</w:t>
            </w:r>
            <w:r w:rsidRPr="008C462B">
              <w:rPr>
                <w:sz w:val="24"/>
                <w:szCs w:val="24"/>
                <w:rtl/>
              </w:rPr>
              <w:t xml:space="preserve"> </w:t>
            </w:r>
            <w:r w:rsidRPr="008C462B">
              <w:rPr>
                <w:rFonts w:hint="eastAsia"/>
                <w:sz w:val="24"/>
                <w:szCs w:val="24"/>
                <w:rtl/>
              </w:rPr>
              <w:t>הביטחון</w:t>
            </w:r>
            <w:r w:rsidRPr="008C462B">
              <w:rPr>
                <w:sz w:val="24"/>
                <w:szCs w:val="24"/>
                <w:rtl/>
              </w:rPr>
              <w:t xml:space="preserve"> </w:t>
            </w:r>
            <w:r w:rsidRPr="008C462B">
              <w:rPr>
                <w:rFonts w:hint="eastAsia"/>
                <w:sz w:val="24"/>
                <w:szCs w:val="24"/>
                <w:rtl/>
              </w:rPr>
              <w:t>ימנה</w:t>
            </w:r>
            <w:r w:rsidRPr="008C462B">
              <w:rPr>
                <w:sz w:val="24"/>
                <w:szCs w:val="24"/>
                <w:rtl/>
              </w:rPr>
              <w:t xml:space="preserve"> </w:t>
            </w:r>
            <w:r w:rsidRPr="008C462B">
              <w:rPr>
                <w:rFonts w:hint="eastAsia"/>
                <w:sz w:val="24"/>
                <w:szCs w:val="24"/>
                <w:rtl/>
              </w:rPr>
              <w:t>את</w:t>
            </w:r>
            <w:r w:rsidRPr="008C462B">
              <w:rPr>
                <w:sz w:val="24"/>
                <w:szCs w:val="24"/>
                <w:rtl/>
              </w:rPr>
              <w:t xml:space="preserve"> </w:t>
            </w:r>
            <w:r w:rsidRPr="008C462B">
              <w:rPr>
                <w:rFonts w:hint="eastAsia"/>
                <w:sz w:val="24"/>
                <w:szCs w:val="24"/>
                <w:rtl/>
              </w:rPr>
              <w:t>שאר</w:t>
            </w:r>
            <w:r w:rsidRPr="008C462B">
              <w:rPr>
                <w:sz w:val="24"/>
                <w:szCs w:val="24"/>
                <w:rtl/>
              </w:rPr>
              <w:t xml:space="preserve"> </w:t>
            </w:r>
            <w:r w:rsidRPr="008C462B">
              <w:rPr>
                <w:rFonts w:hint="eastAsia"/>
                <w:sz w:val="24"/>
                <w:szCs w:val="24"/>
                <w:rtl/>
              </w:rPr>
              <w:t>חברי</w:t>
            </w:r>
            <w:r w:rsidRPr="008C462B">
              <w:rPr>
                <w:sz w:val="24"/>
                <w:szCs w:val="24"/>
                <w:rtl/>
              </w:rPr>
              <w:t xml:space="preserve"> </w:t>
            </w:r>
            <w:r w:rsidRPr="008C462B">
              <w:rPr>
                <w:rFonts w:hint="eastAsia"/>
                <w:sz w:val="24"/>
                <w:szCs w:val="24"/>
                <w:rtl/>
              </w:rPr>
              <w:t>הוועדה</w:t>
            </w:r>
            <w:r w:rsidRPr="008C462B">
              <w:rPr>
                <w:rFonts w:hint="cs"/>
                <w:sz w:val="24"/>
                <w:szCs w:val="24"/>
                <w:rtl/>
              </w:rPr>
              <w:t>;</w:t>
            </w:r>
            <w:r w:rsidRPr="008C462B">
              <w:rPr>
                <w:rFonts w:hint="eastAsia"/>
                <w:sz w:val="24"/>
                <w:szCs w:val="24"/>
                <w:rtl/>
              </w:rPr>
              <w:t xml:space="preserve"> הודעה</w:t>
            </w:r>
            <w:r w:rsidRPr="008C462B">
              <w:rPr>
                <w:sz w:val="24"/>
                <w:szCs w:val="24"/>
                <w:rtl/>
              </w:rPr>
              <w:t xml:space="preserve"> </w:t>
            </w:r>
            <w:r w:rsidRPr="008C462B">
              <w:rPr>
                <w:rFonts w:hint="eastAsia"/>
                <w:sz w:val="24"/>
                <w:szCs w:val="24"/>
                <w:rtl/>
              </w:rPr>
              <w:t>על</w:t>
            </w:r>
            <w:r w:rsidRPr="008C462B">
              <w:rPr>
                <w:sz w:val="24"/>
                <w:szCs w:val="24"/>
                <w:rtl/>
              </w:rPr>
              <w:t xml:space="preserve"> </w:t>
            </w:r>
            <w:r w:rsidRPr="008C462B">
              <w:rPr>
                <w:rFonts w:hint="eastAsia"/>
                <w:sz w:val="24"/>
                <w:szCs w:val="24"/>
                <w:rtl/>
              </w:rPr>
              <w:t>מינוי</w:t>
            </w:r>
            <w:r w:rsidRPr="008C462B">
              <w:rPr>
                <w:sz w:val="24"/>
                <w:szCs w:val="24"/>
                <w:rtl/>
              </w:rPr>
              <w:t xml:space="preserve"> </w:t>
            </w:r>
            <w:r w:rsidRPr="008C462B">
              <w:rPr>
                <w:rFonts w:hint="eastAsia"/>
                <w:sz w:val="24"/>
                <w:szCs w:val="24"/>
                <w:rtl/>
              </w:rPr>
              <w:t>חברי</w:t>
            </w:r>
            <w:r w:rsidRPr="008C462B">
              <w:rPr>
                <w:sz w:val="24"/>
                <w:szCs w:val="24"/>
                <w:rtl/>
              </w:rPr>
              <w:t xml:space="preserve"> </w:t>
            </w:r>
            <w:r w:rsidRPr="008C462B">
              <w:rPr>
                <w:rFonts w:hint="eastAsia"/>
                <w:sz w:val="24"/>
                <w:szCs w:val="24"/>
                <w:rtl/>
              </w:rPr>
              <w:t>הוועדה</w:t>
            </w:r>
            <w:r w:rsidRPr="008C462B">
              <w:rPr>
                <w:sz w:val="24"/>
                <w:szCs w:val="24"/>
                <w:rtl/>
              </w:rPr>
              <w:t xml:space="preserve"> </w:t>
            </w:r>
            <w:r w:rsidRPr="008C462B">
              <w:rPr>
                <w:rFonts w:hint="eastAsia"/>
                <w:sz w:val="24"/>
                <w:szCs w:val="24"/>
                <w:rtl/>
              </w:rPr>
              <w:t>תפורסם</w:t>
            </w:r>
            <w:r w:rsidRPr="008C462B">
              <w:rPr>
                <w:sz w:val="24"/>
                <w:szCs w:val="24"/>
                <w:rtl/>
              </w:rPr>
              <w:t xml:space="preserve"> </w:t>
            </w:r>
            <w:r w:rsidRPr="008C462B">
              <w:rPr>
                <w:rFonts w:hint="eastAsia"/>
                <w:sz w:val="24"/>
                <w:szCs w:val="24"/>
                <w:rtl/>
              </w:rPr>
              <w:t>ברשומו</w:t>
            </w:r>
            <w:r w:rsidRPr="008C462B">
              <w:rPr>
                <w:rFonts w:hint="cs"/>
                <w:sz w:val="24"/>
                <w:szCs w:val="24"/>
                <w:rtl/>
              </w:rPr>
              <w:t>ת</w:t>
            </w:r>
            <w:r w:rsidRPr="008C462B">
              <w:rPr>
                <w:sz w:val="24"/>
                <w:szCs w:val="24"/>
                <w:rtl/>
              </w:rPr>
              <w:t>.</w:t>
            </w:r>
          </w:p>
        </w:tc>
      </w:tr>
      <w:tr w:rsidR="00046BFB" w:rsidRPr="004B27F3" w:rsidTr="00831973">
        <w:tblPrEx>
          <w:jc w:val="left"/>
          <w:tblLook w:val="01E0" w:firstRow="1" w:lastRow="1" w:firstColumn="1" w:lastColumn="1" w:noHBand="0" w:noVBand="0"/>
        </w:tblPrEx>
        <w:trPr>
          <w:gridAfter w:val="1"/>
          <w:wAfter w:w="144" w:type="dxa"/>
          <w:cantSplit/>
          <w:trHeight w:val="60"/>
        </w:trPr>
        <w:tc>
          <w:tcPr>
            <w:tcW w:w="1869" w:type="dxa"/>
          </w:tcPr>
          <w:p w:rsidR="00046BFB" w:rsidRDefault="00046BFB" w:rsidP="008C462B">
            <w:pPr>
              <w:pStyle w:val="TableSideHeading"/>
              <w:tabs>
                <w:tab w:val="clear" w:pos="624"/>
                <w:tab w:val="clear" w:pos="1247"/>
              </w:tabs>
            </w:pPr>
          </w:p>
        </w:tc>
        <w:tc>
          <w:tcPr>
            <w:tcW w:w="624" w:type="dxa"/>
          </w:tcPr>
          <w:p w:rsidR="00046BFB" w:rsidRDefault="00046BFB" w:rsidP="008C462B">
            <w:pPr>
              <w:pStyle w:val="TableText"/>
              <w:tabs>
                <w:tab w:val="clear" w:pos="624"/>
                <w:tab w:val="clear" w:pos="1247"/>
              </w:tabs>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jc w:val="both"/>
              <w:rPr>
                <w:sz w:val="24"/>
                <w:szCs w:val="24"/>
              </w:rPr>
            </w:pPr>
          </w:p>
        </w:tc>
        <w:tc>
          <w:tcPr>
            <w:tcW w:w="4231" w:type="dxa"/>
          </w:tcPr>
          <w:p w:rsidR="00046BFB" w:rsidRPr="008C462B" w:rsidRDefault="00046BFB" w:rsidP="008C462B">
            <w:pPr>
              <w:pStyle w:val="TableBlock"/>
              <w:tabs>
                <w:tab w:val="clear" w:pos="624"/>
                <w:tab w:val="clear" w:pos="1247"/>
              </w:tabs>
              <w:rPr>
                <w:sz w:val="24"/>
                <w:szCs w:val="24"/>
                <w:rtl/>
              </w:rPr>
            </w:pPr>
            <w:r w:rsidRPr="008C462B">
              <w:rPr>
                <w:sz w:val="24"/>
                <w:szCs w:val="24"/>
                <w:rtl/>
              </w:rPr>
              <w:t>(</w:t>
            </w:r>
            <w:r w:rsidRPr="008C462B">
              <w:rPr>
                <w:rFonts w:hint="cs"/>
                <w:sz w:val="24"/>
                <w:szCs w:val="24"/>
                <w:rtl/>
              </w:rPr>
              <w:t>ה</w:t>
            </w:r>
            <w:r w:rsidRPr="008C462B">
              <w:rPr>
                <w:sz w:val="24"/>
                <w:szCs w:val="24"/>
                <w:rtl/>
              </w:rPr>
              <w:t>)</w:t>
            </w:r>
            <w:r w:rsidRPr="008C462B">
              <w:rPr>
                <w:sz w:val="24"/>
                <w:szCs w:val="24"/>
                <w:rtl/>
              </w:rPr>
              <w:tab/>
            </w:r>
            <w:r w:rsidRPr="008C462B">
              <w:rPr>
                <w:rFonts w:hint="eastAsia"/>
                <w:sz w:val="24"/>
                <w:szCs w:val="24"/>
                <w:rtl/>
              </w:rPr>
              <w:t>החלטות</w:t>
            </w:r>
            <w:r w:rsidRPr="008C462B">
              <w:rPr>
                <w:sz w:val="24"/>
                <w:szCs w:val="24"/>
                <w:rtl/>
              </w:rPr>
              <w:t xml:space="preserve"> </w:t>
            </w:r>
            <w:r w:rsidRPr="008C462B">
              <w:rPr>
                <w:rFonts w:hint="eastAsia"/>
                <w:sz w:val="24"/>
                <w:szCs w:val="24"/>
                <w:rtl/>
              </w:rPr>
              <w:t>הוועדה</w:t>
            </w:r>
            <w:r w:rsidRPr="008C462B">
              <w:rPr>
                <w:sz w:val="24"/>
                <w:szCs w:val="24"/>
                <w:rtl/>
              </w:rPr>
              <w:t xml:space="preserve"> </w:t>
            </w:r>
            <w:r w:rsidRPr="008C462B">
              <w:rPr>
                <w:rFonts w:hint="eastAsia"/>
                <w:sz w:val="24"/>
                <w:szCs w:val="24"/>
                <w:rtl/>
              </w:rPr>
              <w:t>יפורסמו</w:t>
            </w:r>
            <w:r w:rsidRPr="008C462B">
              <w:rPr>
                <w:sz w:val="24"/>
                <w:szCs w:val="24"/>
                <w:rtl/>
              </w:rPr>
              <w:t xml:space="preserve"> </w:t>
            </w:r>
            <w:r w:rsidRPr="008C462B">
              <w:rPr>
                <w:rFonts w:hint="eastAsia"/>
                <w:sz w:val="24"/>
                <w:szCs w:val="24"/>
                <w:rtl/>
              </w:rPr>
              <w:t>באתר</w:t>
            </w:r>
            <w:r w:rsidRPr="008C462B">
              <w:rPr>
                <w:sz w:val="24"/>
                <w:szCs w:val="24"/>
                <w:rtl/>
              </w:rPr>
              <w:t xml:space="preserve"> </w:t>
            </w:r>
            <w:r w:rsidRPr="008C462B">
              <w:rPr>
                <w:rFonts w:hint="eastAsia"/>
                <w:sz w:val="24"/>
                <w:szCs w:val="24"/>
                <w:rtl/>
              </w:rPr>
              <w:t>האינטרנט</w:t>
            </w:r>
            <w:r w:rsidRPr="008C462B">
              <w:rPr>
                <w:sz w:val="24"/>
                <w:szCs w:val="24"/>
                <w:rtl/>
              </w:rPr>
              <w:t xml:space="preserve"> </w:t>
            </w:r>
            <w:r w:rsidRPr="008C462B">
              <w:rPr>
                <w:rFonts w:hint="eastAsia"/>
                <w:sz w:val="24"/>
                <w:szCs w:val="24"/>
                <w:rtl/>
              </w:rPr>
              <w:t>של</w:t>
            </w:r>
            <w:r w:rsidRPr="008C462B">
              <w:rPr>
                <w:sz w:val="24"/>
                <w:szCs w:val="24"/>
                <w:rtl/>
              </w:rPr>
              <w:t xml:space="preserve"> </w:t>
            </w:r>
            <w:r w:rsidRPr="008C462B">
              <w:rPr>
                <w:rFonts w:hint="eastAsia"/>
                <w:sz w:val="24"/>
                <w:szCs w:val="24"/>
                <w:rtl/>
              </w:rPr>
              <w:t>האגף</w:t>
            </w:r>
            <w:r w:rsidRPr="008C462B">
              <w:rPr>
                <w:sz w:val="24"/>
                <w:szCs w:val="24"/>
                <w:rtl/>
              </w:rPr>
              <w:t xml:space="preserve">, </w:t>
            </w:r>
            <w:r w:rsidRPr="008C462B">
              <w:rPr>
                <w:rFonts w:hint="eastAsia"/>
                <w:sz w:val="24"/>
                <w:szCs w:val="24"/>
                <w:rtl/>
              </w:rPr>
              <w:t>בלא</w:t>
            </w:r>
            <w:r w:rsidRPr="008C462B">
              <w:rPr>
                <w:sz w:val="24"/>
                <w:szCs w:val="24"/>
                <w:rtl/>
              </w:rPr>
              <w:t xml:space="preserve"> </w:t>
            </w:r>
            <w:r w:rsidRPr="008C462B">
              <w:rPr>
                <w:rFonts w:hint="eastAsia"/>
                <w:sz w:val="24"/>
                <w:szCs w:val="24"/>
                <w:rtl/>
              </w:rPr>
              <w:t>פרטים</w:t>
            </w:r>
            <w:r w:rsidRPr="008C462B">
              <w:rPr>
                <w:sz w:val="24"/>
                <w:szCs w:val="24"/>
                <w:rtl/>
              </w:rPr>
              <w:t xml:space="preserve"> </w:t>
            </w:r>
            <w:r w:rsidRPr="008C462B">
              <w:rPr>
                <w:rFonts w:hint="eastAsia"/>
                <w:sz w:val="24"/>
                <w:szCs w:val="24"/>
                <w:rtl/>
              </w:rPr>
              <w:t>מזהים</w:t>
            </w:r>
            <w:r w:rsidRPr="008C462B">
              <w:rPr>
                <w:sz w:val="24"/>
                <w:szCs w:val="24"/>
                <w:rtl/>
              </w:rPr>
              <w:t>.</w:t>
            </w:r>
          </w:p>
        </w:tc>
      </w:tr>
      <w:tr w:rsidR="00046BFB" w:rsidRPr="004B27F3" w:rsidTr="00831973">
        <w:tblPrEx>
          <w:jc w:val="left"/>
          <w:tblLook w:val="01E0" w:firstRow="1" w:lastRow="1" w:firstColumn="1" w:lastColumn="1" w:noHBand="0" w:noVBand="0"/>
        </w:tblPrEx>
        <w:trPr>
          <w:gridAfter w:val="1"/>
          <w:wAfter w:w="144" w:type="dxa"/>
          <w:cantSplit/>
          <w:trHeight w:val="60"/>
        </w:trPr>
        <w:tc>
          <w:tcPr>
            <w:tcW w:w="1869" w:type="dxa"/>
          </w:tcPr>
          <w:p w:rsidR="00046BFB" w:rsidRDefault="00046BFB" w:rsidP="008C462B">
            <w:pPr>
              <w:pStyle w:val="TableSideHeading"/>
              <w:tabs>
                <w:tab w:val="clear" w:pos="624"/>
                <w:tab w:val="clear" w:pos="1247"/>
              </w:tabs>
            </w:pPr>
          </w:p>
        </w:tc>
        <w:tc>
          <w:tcPr>
            <w:tcW w:w="624" w:type="dxa"/>
          </w:tcPr>
          <w:p w:rsidR="00046BFB" w:rsidRDefault="00046BFB" w:rsidP="008C462B">
            <w:pPr>
              <w:pStyle w:val="TableText"/>
              <w:tabs>
                <w:tab w:val="clear" w:pos="624"/>
                <w:tab w:val="clear" w:pos="1247"/>
              </w:tabs>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rPr>
                <w:sz w:val="24"/>
                <w:szCs w:val="24"/>
              </w:rPr>
            </w:pPr>
          </w:p>
        </w:tc>
        <w:tc>
          <w:tcPr>
            <w:tcW w:w="624" w:type="dxa"/>
          </w:tcPr>
          <w:p w:rsidR="00046BFB" w:rsidRPr="008C462B" w:rsidRDefault="00046BFB" w:rsidP="008C462B">
            <w:pPr>
              <w:pStyle w:val="TableText"/>
              <w:tabs>
                <w:tab w:val="clear" w:pos="624"/>
                <w:tab w:val="clear" w:pos="1247"/>
              </w:tabs>
              <w:jc w:val="both"/>
              <w:rPr>
                <w:sz w:val="24"/>
                <w:szCs w:val="24"/>
              </w:rPr>
            </w:pPr>
          </w:p>
        </w:tc>
        <w:tc>
          <w:tcPr>
            <w:tcW w:w="4231" w:type="dxa"/>
          </w:tcPr>
          <w:p w:rsidR="00046BFB" w:rsidRPr="008C462B" w:rsidRDefault="00046BFB" w:rsidP="008C462B">
            <w:pPr>
              <w:pStyle w:val="TableBlock"/>
              <w:tabs>
                <w:tab w:val="clear" w:pos="624"/>
                <w:tab w:val="clear" w:pos="1247"/>
              </w:tabs>
              <w:rPr>
                <w:sz w:val="24"/>
                <w:szCs w:val="24"/>
                <w:rtl/>
              </w:rPr>
            </w:pPr>
            <w:r w:rsidRPr="008C462B">
              <w:rPr>
                <w:sz w:val="24"/>
                <w:szCs w:val="24"/>
                <w:rtl/>
              </w:rPr>
              <w:t>(</w:t>
            </w:r>
            <w:r w:rsidRPr="008C462B">
              <w:rPr>
                <w:rFonts w:hint="cs"/>
                <w:sz w:val="24"/>
                <w:szCs w:val="24"/>
                <w:rtl/>
              </w:rPr>
              <w:t>ו</w:t>
            </w:r>
            <w:r w:rsidRPr="008C462B">
              <w:rPr>
                <w:sz w:val="24"/>
                <w:szCs w:val="24"/>
                <w:rtl/>
              </w:rPr>
              <w:t>)</w:t>
            </w:r>
            <w:r w:rsidRPr="008C462B">
              <w:rPr>
                <w:sz w:val="24"/>
                <w:szCs w:val="24"/>
                <w:rtl/>
              </w:rPr>
              <w:tab/>
            </w:r>
            <w:r w:rsidRPr="008C462B">
              <w:rPr>
                <w:rFonts w:hint="eastAsia"/>
                <w:sz w:val="24"/>
                <w:szCs w:val="24"/>
                <w:rtl/>
              </w:rPr>
              <w:t>שר</w:t>
            </w:r>
            <w:r w:rsidRPr="008C462B">
              <w:rPr>
                <w:sz w:val="24"/>
                <w:szCs w:val="24"/>
                <w:rtl/>
              </w:rPr>
              <w:t xml:space="preserve"> </w:t>
            </w:r>
            <w:r w:rsidRPr="008C462B">
              <w:rPr>
                <w:rFonts w:hint="eastAsia"/>
                <w:sz w:val="24"/>
                <w:szCs w:val="24"/>
                <w:rtl/>
              </w:rPr>
              <w:t>הביטחון</w:t>
            </w:r>
            <w:r w:rsidRPr="008C462B">
              <w:rPr>
                <w:sz w:val="24"/>
                <w:szCs w:val="24"/>
                <w:rtl/>
              </w:rPr>
              <w:t xml:space="preserve"> </w:t>
            </w:r>
            <w:r w:rsidRPr="008C462B">
              <w:rPr>
                <w:rFonts w:hint="eastAsia"/>
                <w:sz w:val="24"/>
                <w:szCs w:val="24"/>
                <w:rtl/>
              </w:rPr>
              <w:t>יקבע</w:t>
            </w:r>
            <w:r w:rsidRPr="008C462B">
              <w:rPr>
                <w:sz w:val="24"/>
                <w:szCs w:val="24"/>
                <w:rtl/>
              </w:rPr>
              <w:t xml:space="preserve"> </w:t>
            </w:r>
            <w:r w:rsidRPr="008C462B">
              <w:rPr>
                <w:rFonts w:hint="eastAsia"/>
                <w:sz w:val="24"/>
                <w:szCs w:val="24"/>
                <w:rtl/>
              </w:rPr>
              <w:t>את</w:t>
            </w:r>
            <w:r w:rsidRPr="008C462B">
              <w:rPr>
                <w:sz w:val="24"/>
                <w:szCs w:val="24"/>
                <w:rtl/>
              </w:rPr>
              <w:t xml:space="preserve"> </w:t>
            </w:r>
            <w:r w:rsidRPr="008C462B">
              <w:rPr>
                <w:rFonts w:hint="eastAsia"/>
                <w:sz w:val="24"/>
                <w:szCs w:val="24"/>
                <w:rtl/>
              </w:rPr>
              <w:t>כללי</w:t>
            </w:r>
            <w:r w:rsidRPr="008C462B">
              <w:rPr>
                <w:sz w:val="24"/>
                <w:szCs w:val="24"/>
                <w:rtl/>
              </w:rPr>
              <w:t xml:space="preserve"> </w:t>
            </w:r>
            <w:r w:rsidRPr="008C462B">
              <w:rPr>
                <w:rFonts w:hint="eastAsia"/>
                <w:sz w:val="24"/>
                <w:szCs w:val="24"/>
                <w:rtl/>
              </w:rPr>
              <w:t>עבודתה</w:t>
            </w:r>
            <w:r w:rsidRPr="008C462B">
              <w:rPr>
                <w:sz w:val="24"/>
                <w:szCs w:val="24"/>
                <w:rtl/>
              </w:rPr>
              <w:t xml:space="preserve"> </w:t>
            </w:r>
            <w:r w:rsidRPr="008C462B">
              <w:rPr>
                <w:rFonts w:hint="eastAsia"/>
                <w:sz w:val="24"/>
                <w:szCs w:val="24"/>
                <w:rtl/>
              </w:rPr>
              <w:t>של</w:t>
            </w:r>
            <w:r w:rsidRPr="008C462B">
              <w:rPr>
                <w:sz w:val="24"/>
                <w:szCs w:val="24"/>
                <w:rtl/>
              </w:rPr>
              <w:t xml:space="preserve"> </w:t>
            </w:r>
            <w:r w:rsidRPr="008C462B">
              <w:rPr>
                <w:rFonts w:hint="eastAsia"/>
                <w:sz w:val="24"/>
                <w:szCs w:val="24"/>
                <w:rtl/>
              </w:rPr>
              <w:t>הוועדה</w:t>
            </w:r>
            <w:r w:rsidRPr="008C462B">
              <w:rPr>
                <w:sz w:val="24"/>
                <w:szCs w:val="24"/>
                <w:rtl/>
              </w:rPr>
              <w:t>."</w:t>
            </w:r>
          </w:p>
        </w:tc>
      </w:tr>
    </w:tbl>
    <w:p w:rsidR="00046BFB" w:rsidRPr="00046BFB" w:rsidRDefault="00046BFB" w:rsidP="00046BFB">
      <w:pPr>
        <w:ind w:firstLine="0"/>
        <w:rPr>
          <w:rtl/>
          <w:lang w:eastAsia="he-IL"/>
        </w:rPr>
      </w:pPr>
    </w:p>
    <w:sdt>
      <w:sdtPr>
        <w:rPr>
          <w:rFonts w:hint="cs"/>
          <w:rtl/>
        </w:rPr>
        <w:alias w:val="יור"/>
        <w:tag w:val="&lt;ID&gt;5299&lt;/ID&gt;&lt;Name&gt;אלי אלאלוף - יו&quot;רַ&lt;/Name&gt;&lt;Data&gt;אלי אלאלוף&lt;/Data&gt;&lt;Shortcut&gt;אלאל&lt;/Shortcut&gt;"/>
        <w:id w:val="1890917764"/>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8C462B">
      <w:pPr>
        <w:rPr>
          <w:rtl/>
          <w:lang w:eastAsia="he-IL"/>
        </w:rPr>
      </w:pPr>
      <w:r>
        <w:rPr>
          <w:rFonts w:hint="cs"/>
          <w:rtl/>
          <w:lang w:eastAsia="he-IL"/>
        </w:rPr>
        <w:t>זה נקרא ועדת ל</w:t>
      </w:r>
      <w:r w:rsidR="008C462B">
        <w:rPr>
          <w:rFonts w:hint="cs"/>
          <w:rtl/>
          <w:lang w:eastAsia="he-IL"/>
        </w:rPr>
        <w:t>מ"ד</w:t>
      </w:r>
      <w:r>
        <w:rPr>
          <w:rFonts w:hint="cs"/>
          <w:rtl/>
          <w:lang w:eastAsia="he-IL"/>
        </w:rPr>
        <w:t xml:space="preserve">, שיהיה ברור.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65368583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p>
      </w:sdtContent>
    </w:sdt>
    <w:p w:rsidR="003A2B4B" w:rsidRDefault="003A2B4B" w:rsidP="003A2B4B">
      <w:pPr>
        <w:pStyle w:val="KeepWithNext"/>
        <w:rPr>
          <w:rtl/>
          <w:lang w:eastAsia="he-IL"/>
        </w:rPr>
      </w:pPr>
    </w:p>
    <w:p w:rsidR="003A2B4B" w:rsidRDefault="008C462B" w:rsidP="008C462B">
      <w:pPr>
        <w:rPr>
          <w:rtl/>
          <w:lang w:eastAsia="he-IL"/>
        </w:rPr>
      </w:pPr>
      <w:r>
        <w:rPr>
          <w:rFonts w:hint="cs"/>
          <w:rtl/>
          <w:lang w:eastAsia="he-IL"/>
        </w:rPr>
        <w:t xml:space="preserve">ועדת למ"ד עובדת היום לפי </w:t>
      </w:r>
      <w:bookmarkStart w:id="836" w:name="_ETM_Q1_7462000"/>
      <w:bookmarkEnd w:id="836"/>
      <w:r>
        <w:rPr>
          <w:rFonts w:hint="cs"/>
          <w:rtl/>
          <w:lang w:eastAsia="he-IL"/>
        </w:rPr>
        <w:t xml:space="preserve">כללים שפורסמו ברשומות, ובמסגרת סמכויות הוועדה יש </w:t>
      </w:r>
      <w:bookmarkStart w:id="837" w:name="_ETM_Q1_7469000"/>
      <w:bookmarkEnd w:id="837"/>
      <w:r>
        <w:rPr>
          <w:rFonts w:hint="cs"/>
          <w:rtl/>
          <w:lang w:eastAsia="he-IL"/>
        </w:rPr>
        <w:t xml:space="preserve">אפשרות לדון במקרים נדירים וחריגים </w:t>
      </w:r>
      <w:r w:rsidR="003A2B4B">
        <w:rPr>
          <w:rFonts w:hint="cs"/>
          <w:rtl/>
          <w:lang w:eastAsia="he-IL"/>
        </w:rPr>
        <w:t>גם בפניות של מי שנפגע בשירות, או משפחתו שאינם נכי צה</w:t>
      </w:r>
      <w:r>
        <w:rPr>
          <w:rFonts w:hint="cs"/>
          <w:rtl/>
          <w:lang w:eastAsia="he-IL"/>
        </w:rPr>
        <w:t>"</w:t>
      </w:r>
      <w:r w:rsidR="003A2B4B">
        <w:rPr>
          <w:rFonts w:hint="cs"/>
          <w:rtl/>
          <w:lang w:eastAsia="he-IL"/>
        </w:rPr>
        <w:t xml:space="preserve">ל, והדבר הזה </w:t>
      </w:r>
      <w:r>
        <w:rPr>
          <w:rFonts w:hint="cs"/>
          <w:rtl/>
          <w:lang w:eastAsia="he-IL"/>
        </w:rPr>
        <w:t xml:space="preserve">בעצם </w:t>
      </w:r>
      <w:r w:rsidR="003A2B4B">
        <w:rPr>
          <w:rFonts w:hint="cs"/>
          <w:rtl/>
          <w:lang w:eastAsia="he-IL"/>
        </w:rPr>
        <w:t xml:space="preserve">הושמט, כיוון שלפי סעיף (א) </w:t>
      </w:r>
      <w:r>
        <w:rPr>
          <w:rFonts w:hint="cs"/>
          <w:rtl/>
          <w:lang w:eastAsia="he-IL"/>
        </w:rPr>
        <w:t xml:space="preserve">מדובר רק על סיוע </w:t>
      </w:r>
      <w:bookmarkStart w:id="838" w:name="_ETM_Q1_7485000"/>
      <w:bookmarkEnd w:id="838"/>
      <w:r>
        <w:rPr>
          <w:rFonts w:hint="cs"/>
          <w:rtl/>
          <w:lang w:eastAsia="he-IL"/>
        </w:rPr>
        <w:t xml:space="preserve">לפנים משורת הדין לנכה. </w:t>
      </w:r>
      <w:r w:rsidR="003A2B4B">
        <w:rPr>
          <w:rFonts w:hint="cs"/>
          <w:rtl/>
          <w:lang w:eastAsia="he-IL"/>
        </w:rPr>
        <w:t xml:space="preserve">זה צמצום גדול לעומת המצב הקיים.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662927441"/>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יש לזה הסבר?</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272217107"/>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8C462B" w:rsidP="004672C9">
      <w:pPr>
        <w:rPr>
          <w:rtl/>
          <w:lang w:eastAsia="he-IL"/>
        </w:rPr>
      </w:pPr>
      <w:r>
        <w:rPr>
          <w:rFonts w:hint="cs"/>
          <w:rtl/>
          <w:lang w:eastAsia="he-IL"/>
        </w:rPr>
        <w:t xml:space="preserve">בהוראה הקיימת, כמו שרינת </w:t>
      </w:r>
      <w:bookmarkStart w:id="839" w:name="_ETM_Q1_7495000"/>
      <w:bookmarkEnd w:id="839"/>
      <w:r>
        <w:rPr>
          <w:rFonts w:hint="cs"/>
          <w:rtl/>
          <w:lang w:eastAsia="he-IL"/>
        </w:rPr>
        <w:t>אומרת, זה קיים, ו</w:t>
      </w:r>
      <w:r w:rsidR="003A2B4B">
        <w:rPr>
          <w:rFonts w:hint="cs"/>
          <w:rtl/>
          <w:lang w:eastAsia="he-IL"/>
        </w:rPr>
        <w:t>אכן הורדנו את זה</w:t>
      </w:r>
      <w:r>
        <w:rPr>
          <w:rFonts w:hint="cs"/>
          <w:rtl/>
          <w:lang w:eastAsia="he-IL"/>
        </w:rPr>
        <w:t>.</w:t>
      </w:r>
      <w:r w:rsidR="003A2B4B">
        <w:rPr>
          <w:rFonts w:hint="cs"/>
          <w:rtl/>
          <w:lang w:eastAsia="he-IL"/>
        </w:rPr>
        <w:t xml:space="preserve"> אין מדובר</w:t>
      </w:r>
      <w:r>
        <w:rPr>
          <w:rFonts w:hint="cs"/>
          <w:rtl/>
          <w:lang w:eastAsia="he-IL"/>
        </w:rPr>
        <w:t xml:space="preserve"> בצמצום של זכויות לנכי צה"ל</w:t>
      </w:r>
      <w:r w:rsidR="003A2B4B">
        <w:rPr>
          <w:rFonts w:hint="cs"/>
          <w:rtl/>
          <w:lang w:eastAsia="he-IL"/>
        </w:rPr>
        <w:t>, כי האוכלוסייה המדוברת אינה אוכלוסייה של נכי צה</w:t>
      </w:r>
      <w:r>
        <w:rPr>
          <w:rFonts w:hint="cs"/>
          <w:rtl/>
          <w:lang w:eastAsia="he-IL"/>
        </w:rPr>
        <w:t>"</w:t>
      </w:r>
      <w:r w:rsidR="003A2B4B">
        <w:rPr>
          <w:rFonts w:hint="cs"/>
          <w:rtl/>
          <w:lang w:eastAsia="he-IL"/>
        </w:rPr>
        <w:t>ל. ועדת ל</w:t>
      </w:r>
      <w:r>
        <w:rPr>
          <w:rFonts w:hint="cs"/>
          <w:rtl/>
          <w:lang w:eastAsia="he-IL"/>
        </w:rPr>
        <w:t>מ"ד</w:t>
      </w:r>
      <w:r w:rsidR="003A2B4B">
        <w:rPr>
          <w:rFonts w:hint="cs"/>
          <w:rtl/>
          <w:lang w:eastAsia="he-IL"/>
        </w:rPr>
        <w:t xml:space="preserve"> עוסקת במי שהוא </w:t>
      </w:r>
      <w:r>
        <w:rPr>
          <w:rFonts w:hint="cs"/>
          <w:rtl/>
          <w:lang w:eastAsia="he-IL"/>
        </w:rPr>
        <w:t xml:space="preserve">נכה </w:t>
      </w:r>
      <w:bookmarkStart w:id="840" w:name="_ETM_Q1_7506000"/>
      <w:bookmarkEnd w:id="840"/>
      <w:r>
        <w:rPr>
          <w:rFonts w:hint="cs"/>
          <w:rtl/>
          <w:lang w:eastAsia="he-IL"/>
        </w:rPr>
        <w:t xml:space="preserve">צה"ל או </w:t>
      </w:r>
      <w:r w:rsidR="003A2B4B">
        <w:rPr>
          <w:rFonts w:hint="cs"/>
          <w:rtl/>
          <w:lang w:eastAsia="he-IL"/>
        </w:rPr>
        <w:t>בן משפחה שכולה</w:t>
      </w:r>
      <w:r w:rsidR="004672C9">
        <w:rPr>
          <w:rFonts w:hint="cs"/>
          <w:rtl/>
          <w:lang w:eastAsia="he-IL"/>
        </w:rPr>
        <w:t>.</w:t>
      </w:r>
      <w:r w:rsidR="003A2B4B">
        <w:rPr>
          <w:rFonts w:hint="cs"/>
          <w:rtl/>
          <w:lang w:eastAsia="he-IL"/>
        </w:rPr>
        <w:t xml:space="preserve"> </w:t>
      </w:r>
      <w:r w:rsidR="004672C9">
        <w:rPr>
          <w:rFonts w:hint="cs"/>
          <w:rtl/>
          <w:lang w:eastAsia="he-IL"/>
        </w:rPr>
        <w:t>לגבי הא</w:t>
      </w:r>
      <w:r w:rsidR="003A2B4B">
        <w:rPr>
          <w:rFonts w:hint="cs"/>
          <w:rtl/>
          <w:lang w:eastAsia="he-IL"/>
        </w:rPr>
        <w:t>ופצי</w:t>
      </w:r>
      <w:r w:rsidR="004672C9">
        <w:rPr>
          <w:rFonts w:hint="cs"/>
          <w:rtl/>
          <w:lang w:eastAsia="he-IL"/>
        </w:rPr>
        <w:t>ה לתת זכויות</w:t>
      </w:r>
      <w:r w:rsidR="003A2B4B">
        <w:rPr>
          <w:rFonts w:hint="cs"/>
          <w:rtl/>
          <w:lang w:eastAsia="he-IL"/>
        </w:rPr>
        <w:t xml:space="preserve"> למי שלא מוכר על פי הדין, </w:t>
      </w:r>
      <w:proofErr w:type="spellStart"/>
      <w:r w:rsidR="004672C9">
        <w:rPr>
          <w:rFonts w:hint="cs"/>
          <w:rtl/>
          <w:lang w:eastAsia="he-IL"/>
        </w:rPr>
        <w:t>היתה</w:t>
      </w:r>
      <w:proofErr w:type="spellEnd"/>
      <w:r w:rsidR="004672C9">
        <w:rPr>
          <w:rFonts w:hint="cs"/>
          <w:rtl/>
          <w:lang w:eastAsia="he-IL"/>
        </w:rPr>
        <w:t xml:space="preserve"> בעבר, לגבי המשפחות </w:t>
      </w:r>
      <w:bookmarkStart w:id="841" w:name="_ETM_Q1_7516000"/>
      <w:bookmarkEnd w:id="841"/>
      <w:r w:rsidR="003A2B4B">
        <w:rPr>
          <w:rFonts w:hint="cs"/>
          <w:rtl/>
          <w:lang w:eastAsia="he-IL"/>
        </w:rPr>
        <w:t>זה כבר בוטל החל מ-2013</w:t>
      </w:r>
      <w:r w:rsidR="004672C9">
        <w:rPr>
          <w:rFonts w:hint="cs"/>
          <w:rtl/>
          <w:lang w:eastAsia="he-IL"/>
        </w:rPr>
        <w:t xml:space="preserve">. לגבי הנכים, לא יכולנו לבטל </w:t>
      </w:r>
      <w:bookmarkStart w:id="842" w:name="_ETM_Q1_7517000"/>
      <w:bookmarkEnd w:id="842"/>
      <w:r w:rsidR="004672C9">
        <w:rPr>
          <w:rFonts w:hint="cs"/>
          <w:rtl/>
          <w:lang w:eastAsia="he-IL"/>
        </w:rPr>
        <w:t>בלי להביא את זה לחוק, ו</w:t>
      </w:r>
      <w:r w:rsidR="003A2B4B">
        <w:rPr>
          <w:rFonts w:hint="cs"/>
          <w:rtl/>
          <w:lang w:eastAsia="he-IL"/>
        </w:rPr>
        <w:t xml:space="preserve">אנחנו </w:t>
      </w:r>
      <w:r w:rsidR="004672C9">
        <w:rPr>
          <w:rFonts w:hint="cs"/>
          <w:rtl/>
          <w:lang w:eastAsia="he-IL"/>
        </w:rPr>
        <w:t xml:space="preserve">מביאים את זה היום. אנחנו </w:t>
      </w:r>
      <w:bookmarkStart w:id="843" w:name="_ETM_Q1_7521000"/>
      <w:bookmarkEnd w:id="843"/>
      <w:r w:rsidR="003A2B4B">
        <w:rPr>
          <w:rFonts w:hint="cs"/>
          <w:rtl/>
          <w:lang w:eastAsia="he-IL"/>
        </w:rPr>
        <w:t>לא חושבים שזה נכון</w:t>
      </w:r>
      <w:r w:rsidR="004672C9">
        <w:rPr>
          <w:rFonts w:hint="cs"/>
          <w:rtl/>
          <w:lang w:eastAsia="he-IL"/>
        </w:rPr>
        <w:t xml:space="preserve">. ב-10 השנים האחרונות לפחות </w:t>
      </w:r>
      <w:r w:rsidR="003A2B4B">
        <w:rPr>
          <w:rFonts w:hint="cs"/>
          <w:rtl/>
          <w:lang w:eastAsia="he-IL"/>
        </w:rPr>
        <w:t>לא היה מקרה אחד של ועדת ל</w:t>
      </w:r>
      <w:r w:rsidR="004672C9">
        <w:rPr>
          <w:rFonts w:hint="cs"/>
          <w:rtl/>
          <w:lang w:eastAsia="he-IL"/>
        </w:rPr>
        <w:t xml:space="preserve">מ"ד שאושר סיוע </w:t>
      </w:r>
      <w:r w:rsidR="003A2B4B">
        <w:rPr>
          <w:rFonts w:hint="cs"/>
          <w:rtl/>
          <w:lang w:eastAsia="he-IL"/>
        </w:rPr>
        <w:t>למי ש</w:t>
      </w:r>
      <w:r w:rsidR="004672C9">
        <w:rPr>
          <w:rFonts w:hint="cs"/>
          <w:rtl/>
          <w:lang w:eastAsia="he-IL"/>
        </w:rPr>
        <w:t>הוא לא</w:t>
      </w:r>
      <w:r w:rsidR="003A2B4B">
        <w:rPr>
          <w:rFonts w:hint="cs"/>
          <w:rtl/>
          <w:lang w:eastAsia="he-IL"/>
        </w:rPr>
        <w:t xml:space="preserve"> נכה מן המניין</w:t>
      </w:r>
      <w:r w:rsidR="004672C9">
        <w:rPr>
          <w:rFonts w:hint="cs"/>
          <w:rtl/>
          <w:lang w:eastAsia="he-IL"/>
        </w:rPr>
        <w:t xml:space="preserve">, </w:t>
      </w:r>
      <w:bookmarkStart w:id="844" w:name="_ETM_Q1_7530000"/>
      <w:bookmarkEnd w:id="844"/>
      <w:r w:rsidR="004672C9">
        <w:rPr>
          <w:rFonts w:hint="cs"/>
          <w:rtl/>
          <w:lang w:eastAsia="he-IL"/>
        </w:rPr>
        <w:t>וזה לא נכון שהיא תעסוק בזה</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45379551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4672C9" w:rsidRDefault="004672C9" w:rsidP="004672C9">
      <w:pPr>
        <w:rPr>
          <w:rtl/>
          <w:lang w:eastAsia="he-IL"/>
        </w:rPr>
      </w:pPr>
      <w:r>
        <w:rPr>
          <w:rFonts w:hint="cs"/>
          <w:rtl/>
          <w:lang w:eastAsia="he-IL"/>
        </w:rPr>
        <w:t xml:space="preserve">אז תשאיר את זה. </w:t>
      </w:r>
      <w:bookmarkStart w:id="845" w:name="_ETM_Q1_7533000"/>
      <w:bookmarkEnd w:id="845"/>
      <w:r w:rsidR="003A2B4B">
        <w:rPr>
          <w:rFonts w:hint="cs"/>
          <w:rtl/>
          <w:lang w:eastAsia="he-IL"/>
        </w:rPr>
        <w:t xml:space="preserve">מה זה מפריע? תשאירו את זה. </w:t>
      </w:r>
    </w:p>
    <w:p w:rsidR="004672C9" w:rsidRDefault="004672C9" w:rsidP="004672C9">
      <w:pPr>
        <w:rPr>
          <w:rtl/>
          <w:lang w:eastAsia="he-IL"/>
        </w:rPr>
      </w:pPr>
    </w:p>
    <w:bookmarkStart w:id="846" w:name="_ETM_Q1_7537000" w:displacedByCustomXml="next"/>
    <w:bookmarkEnd w:id="846" w:displacedByCustomXml="next"/>
    <w:sdt>
      <w:sdtPr>
        <w:rPr>
          <w:rtl/>
        </w:rPr>
        <w:alias w:val="יור"/>
        <w:tag w:val="&lt;ID&gt;5299&lt;/ID&gt;&lt;Name&gt;אלי אלאלוף - יו&quot;רַ&lt;/Name&gt;&lt;Data&gt;אלי אלאלוף&lt;/Data&gt;&lt;Shortcut&gt;אלאל&lt;/Shortcut&gt;"/>
        <w:id w:val="1714622148"/>
        <w:placeholder>
          <w:docPart w:val="DefaultPlaceholder_-1854013440"/>
        </w:placeholder>
        <w15:color w:val="993366"/>
      </w:sdtPr>
      <w:sdtEndPr/>
      <w:sdtContent>
        <w:p w:rsidR="004672C9" w:rsidRDefault="004672C9" w:rsidP="004672C9">
          <w:pPr>
            <w:pStyle w:val="af8"/>
            <w:keepNext/>
            <w:rPr>
              <w:rtl/>
            </w:rPr>
          </w:pPr>
          <w:r w:rsidRPr="004672C9">
            <w:rPr>
              <w:color w:val="000000"/>
              <w:rtl/>
            </w:rPr>
            <w:t xml:space="preserve">היו"ר </w:t>
          </w:r>
          <w:r w:rsidRPr="004672C9">
            <w:rPr>
              <w:rStyle w:val="aff"/>
              <w:color w:val="000000"/>
              <w:rtl/>
            </w:rPr>
            <w:t xml:space="preserve">אלי </w:t>
          </w:r>
          <w:proofErr w:type="spellStart"/>
          <w:r w:rsidRPr="004672C9">
            <w:rPr>
              <w:rStyle w:val="aff"/>
              <w:color w:val="000000"/>
              <w:rtl/>
            </w:rPr>
            <w:t>אלאלוף</w:t>
          </w:r>
          <w:proofErr w:type="spellEnd"/>
          <w:r w:rsidRPr="004672C9">
            <w:rPr>
              <w:rStyle w:val="aff"/>
              <w:color w:val="000000"/>
              <w:rtl/>
            </w:rPr>
            <w:t>:</w:t>
          </w:r>
        </w:p>
      </w:sdtContent>
    </w:sdt>
    <w:p w:rsidR="004672C9" w:rsidRDefault="004672C9" w:rsidP="004672C9">
      <w:pPr>
        <w:pStyle w:val="KeepWithNext"/>
        <w:rPr>
          <w:rtl/>
          <w:lang w:eastAsia="he-IL"/>
        </w:rPr>
      </w:pPr>
    </w:p>
    <w:p w:rsidR="004672C9" w:rsidRDefault="00D07B9C" w:rsidP="004672C9">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חוק לנכי צה"ל. </w:t>
      </w:r>
    </w:p>
    <w:p w:rsidR="00D07B9C" w:rsidRDefault="00D07B9C" w:rsidP="004672C9">
      <w:pPr>
        <w:rPr>
          <w:rtl/>
          <w:lang w:eastAsia="he-IL"/>
        </w:rPr>
      </w:pPr>
      <w:bookmarkStart w:id="847" w:name="_ETM_Q1_7539000"/>
      <w:bookmarkEnd w:id="847"/>
    </w:p>
    <w:bookmarkStart w:id="848" w:name="_ETM_Q1_7540000" w:displacedByCustomXml="next"/>
    <w:bookmarkEnd w:id="848" w:displacedByCustomXml="next"/>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422489249"/>
        <w:placeholder>
          <w:docPart w:val="DefaultPlaceholder_-1854013440"/>
        </w:placeholder>
        <w15:color w:val="993366"/>
      </w:sdtPr>
      <w:sdtEndPr/>
      <w:sdtContent>
        <w:p w:rsidR="00D07B9C" w:rsidRDefault="00D07B9C" w:rsidP="00D07B9C">
          <w:pPr>
            <w:pStyle w:val="afb"/>
            <w:keepNext/>
            <w:rPr>
              <w:rtl/>
              <w:lang w:eastAsia="he-IL"/>
            </w:rPr>
          </w:pPr>
          <w:r w:rsidRPr="00D07B9C">
            <w:rPr>
              <w:rStyle w:val="aff"/>
              <w:color w:val="000000"/>
              <w:rtl/>
            </w:rPr>
            <w:t>אייל אליהו:</w:t>
          </w:r>
        </w:p>
      </w:sdtContent>
    </w:sdt>
    <w:p w:rsidR="00D07B9C" w:rsidRDefault="00D07B9C" w:rsidP="00D07B9C">
      <w:pPr>
        <w:pStyle w:val="KeepWithNext"/>
        <w:rPr>
          <w:rtl/>
          <w:lang w:eastAsia="he-IL"/>
        </w:rPr>
      </w:pPr>
    </w:p>
    <w:p w:rsidR="003A2B4B" w:rsidRDefault="003A2B4B" w:rsidP="004672C9">
      <w:pPr>
        <w:rPr>
          <w:rtl/>
          <w:lang w:eastAsia="he-IL"/>
        </w:rPr>
      </w:pPr>
      <w:bookmarkStart w:id="849" w:name="_ETM_Q1_7535000"/>
      <w:bookmarkEnd w:id="849"/>
      <w:r>
        <w:rPr>
          <w:rFonts w:hint="cs"/>
          <w:rtl/>
          <w:lang w:eastAsia="he-IL"/>
        </w:rPr>
        <w:t xml:space="preserve">אבל אם הנכה נפטר והמשפחה צריכה עזרה דחופה, דחופה.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70938137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D07B9C" w:rsidP="00D07B9C">
      <w:pPr>
        <w:rPr>
          <w:rtl/>
          <w:lang w:eastAsia="he-IL"/>
        </w:rPr>
      </w:pPr>
      <w:r>
        <w:rPr>
          <w:rFonts w:hint="cs"/>
          <w:rtl/>
          <w:lang w:eastAsia="he-IL"/>
        </w:rPr>
        <w:t xml:space="preserve">שהמדינה תטפל בזה, </w:t>
      </w:r>
      <w:r w:rsidR="003A2B4B">
        <w:rPr>
          <w:rFonts w:hint="cs"/>
          <w:rtl/>
          <w:lang w:eastAsia="he-IL"/>
        </w:rPr>
        <w:t xml:space="preserve">יש מערכות משפטיות רגילות. </w:t>
      </w:r>
      <w:r>
        <w:rPr>
          <w:rFonts w:hint="cs"/>
          <w:rtl/>
          <w:lang w:eastAsia="he-IL"/>
        </w:rPr>
        <w:t xml:space="preserve">אנחנו </w:t>
      </w:r>
      <w:bookmarkStart w:id="850" w:name="_ETM_Q1_7549000"/>
      <w:bookmarkEnd w:id="850"/>
      <w:r>
        <w:rPr>
          <w:rFonts w:hint="cs"/>
          <w:rtl/>
          <w:lang w:eastAsia="he-IL"/>
        </w:rPr>
        <w:t xml:space="preserve">מתעסקים פה עם אוכלוסיית נכי צה"ל. </w:t>
      </w:r>
      <w:r w:rsidR="003A2B4B">
        <w:rPr>
          <w:rFonts w:hint="cs"/>
          <w:rtl/>
          <w:lang w:eastAsia="he-IL"/>
        </w:rPr>
        <w:t xml:space="preserve">ועדה שהוקמה במסגרת חוק נכי צה"ל, לא יכולה לטפל בכל אזרח ואזרח.  </w:t>
      </w:r>
    </w:p>
    <w:p w:rsidR="003A2B4B" w:rsidRDefault="003A2B4B" w:rsidP="003A2B4B">
      <w:pPr>
        <w:rPr>
          <w:rtl/>
          <w:lang w:eastAsia="he-IL"/>
        </w:rPr>
      </w:pPr>
    </w:p>
    <w:p w:rsidR="00831973" w:rsidRDefault="00831973" w:rsidP="003A2B4B">
      <w:pPr>
        <w:rPr>
          <w:rtl/>
          <w:lang w:eastAsia="he-IL"/>
        </w:rPr>
      </w:pPr>
    </w:p>
    <w:p w:rsidR="00831973" w:rsidRDefault="00831973"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50844343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r>
            <w:rPr>
              <w:rFonts w:hint="cs"/>
              <w:color w:val="000000"/>
              <w:rtl/>
              <w:lang w:eastAsia="he-IL"/>
            </w:rPr>
            <w:t>:</w:t>
          </w:r>
        </w:p>
      </w:sdtContent>
    </w:sdt>
    <w:p w:rsidR="003A2B4B" w:rsidRDefault="003A2B4B" w:rsidP="003A2B4B">
      <w:pPr>
        <w:pStyle w:val="KeepWithNext"/>
        <w:rPr>
          <w:rtl/>
          <w:lang w:eastAsia="he-IL"/>
        </w:rPr>
      </w:pPr>
    </w:p>
    <w:p w:rsidR="003A2B4B" w:rsidRDefault="00D07B9C" w:rsidP="00D07B9C">
      <w:pPr>
        <w:rPr>
          <w:rtl/>
          <w:lang w:eastAsia="he-IL"/>
        </w:rPr>
      </w:pPr>
      <w:r>
        <w:rPr>
          <w:rFonts w:hint="cs"/>
          <w:rtl/>
          <w:lang w:eastAsia="he-IL"/>
        </w:rPr>
        <w:t xml:space="preserve">אדוני, </w:t>
      </w:r>
      <w:r w:rsidR="003A2B4B">
        <w:rPr>
          <w:rFonts w:hint="cs"/>
          <w:rtl/>
          <w:lang w:eastAsia="he-IL"/>
        </w:rPr>
        <w:t>אם אפשר לתת דוגמה למשמעויות</w:t>
      </w:r>
      <w:r>
        <w:rPr>
          <w:rFonts w:hint="cs"/>
          <w:rtl/>
          <w:lang w:eastAsia="he-IL"/>
        </w:rPr>
        <w:t xml:space="preserve"> של </w:t>
      </w:r>
      <w:bookmarkStart w:id="851" w:name="_ETM_Q1_7566000"/>
      <w:bookmarkEnd w:id="851"/>
      <w:r>
        <w:rPr>
          <w:rFonts w:hint="cs"/>
          <w:rtl/>
          <w:lang w:eastAsia="he-IL"/>
        </w:rPr>
        <w:t xml:space="preserve">הדבר הזה. יכול להיות </w:t>
      </w:r>
      <w:r w:rsidR="003A2B4B">
        <w:rPr>
          <w:rFonts w:hint="cs"/>
          <w:rtl/>
          <w:lang w:eastAsia="he-IL"/>
        </w:rPr>
        <w:t>נכה צה</w:t>
      </w:r>
      <w:r>
        <w:rPr>
          <w:rFonts w:hint="cs"/>
          <w:rtl/>
          <w:lang w:eastAsia="he-IL"/>
        </w:rPr>
        <w:t xml:space="preserve">"ל שהסתבך בחובות, חובות בגלל הנכות המוכרת שלו, </w:t>
      </w:r>
      <w:bookmarkStart w:id="852" w:name="_ETM_Q1_7573000"/>
      <w:bookmarkEnd w:id="852"/>
      <w:r w:rsidR="003A2B4B">
        <w:rPr>
          <w:rFonts w:hint="cs"/>
          <w:rtl/>
          <w:lang w:eastAsia="he-IL"/>
        </w:rPr>
        <w:t xml:space="preserve">ונמצא בהליך של ביטול חובות או סיוע לכיסוי חובות. הנכה נפטר, כל החובות שלו עוברים למשפחתו, ומשפחתו נשארה לשאת בנטל </w:t>
      </w:r>
      <w:r>
        <w:rPr>
          <w:rFonts w:hint="cs"/>
          <w:rtl/>
          <w:lang w:eastAsia="he-IL"/>
        </w:rPr>
        <w:t xml:space="preserve">הזה </w:t>
      </w:r>
      <w:r w:rsidR="003A2B4B">
        <w:rPr>
          <w:rFonts w:hint="cs"/>
          <w:rtl/>
          <w:lang w:eastAsia="he-IL"/>
        </w:rPr>
        <w:t xml:space="preserve">של החובות שנוצרו, בגלל הנכה עצמו. נכון להיום, </w:t>
      </w:r>
      <w:r>
        <w:rPr>
          <w:rFonts w:hint="cs"/>
          <w:rtl/>
          <w:lang w:eastAsia="he-IL"/>
        </w:rPr>
        <w:t xml:space="preserve">במקרים קיצוניים </w:t>
      </w:r>
      <w:r w:rsidR="003A2B4B">
        <w:rPr>
          <w:rFonts w:hint="cs"/>
          <w:rtl/>
          <w:lang w:eastAsia="he-IL"/>
        </w:rPr>
        <w:t>יש אפשרות לתת איזשהו סעד לאלמנתו של הנכה</w:t>
      </w:r>
      <w:r>
        <w:rPr>
          <w:rFonts w:hint="cs"/>
          <w:rtl/>
          <w:lang w:eastAsia="he-IL"/>
        </w:rPr>
        <w:t>.</w:t>
      </w:r>
      <w:r w:rsidR="003A2B4B">
        <w:rPr>
          <w:rFonts w:hint="cs"/>
          <w:rtl/>
          <w:lang w:eastAsia="he-IL"/>
        </w:rPr>
        <w:t xml:space="preserve"> מחר זה לא יהיה אפשרי, ואנחנו </w:t>
      </w:r>
      <w:r>
        <w:rPr>
          <w:rFonts w:hint="cs"/>
          <w:rtl/>
          <w:lang w:eastAsia="he-IL"/>
        </w:rPr>
        <w:t xml:space="preserve">עדיין </w:t>
      </w:r>
      <w:r w:rsidR="003A2B4B">
        <w:rPr>
          <w:rFonts w:hint="cs"/>
          <w:rtl/>
          <w:lang w:eastAsia="he-IL"/>
        </w:rPr>
        <w:t xml:space="preserve">מדברים על דברים שקשורים לנכות. </w:t>
      </w:r>
    </w:p>
    <w:p w:rsidR="003A2B4B" w:rsidRDefault="003A2B4B" w:rsidP="003A2B4B">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724947262"/>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D07B9C" w:rsidRDefault="00D07B9C" w:rsidP="00D07B9C">
      <w:pPr>
        <w:rPr>
          <w:rtl/>
          <w:lang w:eastAsia="he-IL"/>
        </w:rPr>
      </w:pPr>
      <w:r>
        <w:rPr>
          <w:rFonts w:hint="cs"/>
          <w:rtl/>
          <w:lang w:eastAsia="he-IL"/>
        </w:rPr>
        <w:t xml:space="preserve">כי אם הוא נצרך, היא הופכת </w:t>
      </w:r>
      <w:bookmarkStart w:id="853" w:name="_ETM_Q1_7596000"/>
      <w:bookmarkEnd w:id="853"/>
      <w:r>
        <w:rPr>
          <w:rFonts w:hint="cs"/>
          <w:rtl/>
          <w:lang w:eastAsia="he-IL"/>
        </w:rPr>
        <w:t>להיות גם - - -</w:t>
      </w:r>
    </w:p>
    <w:p w:rsidR="00D07B9C" w:rsidRPr="00D07B9C" w:rsidRDefault="00D07B9C" w:rsidP="00D07B9C">
      <w:pPr>
        <w:rPr>
          <w:rtl/>
          <w:lang w:eastAsia="he-IL"/>
        </w:rPr>
      </w:pPr>
      <w:bookmarkStart w:id="854" w:name="_ETM_Q1_7603000"/>
      <w:bookmarkEnd w:id="854"/>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617592790"/>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D07B9C">
      <w:pPr>
        <w:rPr>
          <w:rtl/>
          <w:lang w:eastAsia="he-IL"/>
        </w:rPr>
      </w:pPr>
      <w:r>
        <w:rPr>
          <w:rFonts w:hint="cs"/>
          <w:rtl/>
          <w:lang w:eastAsia="he-IL"/>
        </w:rPr>
        <w:t xml:space="preserve">במקרים שבהם האלמנה ממשיכה לקבל זכויות, בין אם מכוח </w:t>
      </w:r>
      <w:r w:rsidR="00D07B9C">
        <w:rPr>
          <w:rFonts w:hint="cs"/>
          <w:rtl/>
          <w:lang w:eastAsia="he-IL"/>
        </w:rPr>
        <w:t xml:space="preserve">אגף משפחות כי הוכרה שם, ובין </w:t>
      </w:r>
      <w:bookmarkStart w:id="855" w:name="_ETM_Q1_7614000"/>
      <w:bookmarkEnd w:id="855"/>
      <w:r w:rsidR="00D07B9C">
        <w:rPr>
          <w:rFonts w:hint="cs"/>
          <w:rtl/>
          <w:lang w:eastAsia="he-IL"/>
        </w:rPr>
        <w:t xml:space="preserve">אם מכוח </w:t>
      </w:r>
      <w:r>
        <w:rPr>
          <w:rFonts w:hint="cs"/>
          <w:rtl/>
          <w:lang w:eastAsia="he-IL"/>
        </w:rPr>
        <w:t xml:space="preserve">חוק הנכים כאלמנת נכה נצרך או תגמולים במהלך 36 חודשים </w:t>
      </w:r>
      <w:r w:rsidR="00D07B9C">
        <w:rPr>
          <w:rFonts w:hint="cs"/>
          <w:rtl/>
          <w:lang w:eastAsia="he-IL"/>
        </w:rPr>
        <w:t>ה</w:t>
      </w:r>
      <w:r>
        <w:rPr>
          <w:rFonts w:hint="cs"/>
          <w:rtl/>
          <w:lang w:eastAsia="he-IL"/>
        </w:rPr>
        <w:t xml:space="preserve">ראשונים ממועד הפטירה, היא </w:t>
      </w:r>
      <w:r w:rsidR="00D07B9C">
        <w:rPr>
          <w:rFonts w:hint="cs"/>
          <w:rtl/>
          <w:lang w:eastAsia="he-IL"/>
        </w:rPr>
        <w:t>נחשבת ל</w:t>
      </w:r>
      <w:r>
        <w:rPr>
          <w:rFonts w:hint="cs"/>
          <w:rtl/>
          <w:lang w:eastAsia="he-IL"/>
        </w:rPr>
        <w:t>זכאית</w:t>
      </w:r>
      <w:r w:rsidR="00D07B9C">
        <w:rPr>
          <w:rFonts w:hint="cs"/>
          <w:rtl/>
          <w:lang w:eastAsia="he-IL"/>
        </w:rPr>
        <w:t xml:space="preserve">. אין לנו בעיה, ועדת למ"ד </w:t>
      </w:r>
      <w:bookmarkStart w:id="856" w:name="_ETM_Q1_7624000"/>
      <w:bookmarkEnd w:id="856"/>
      <w:r w:rsidR="00D07B9C">
        <w:rPr>
          <w:rFonts w:hint="cs"/>
          <w:rtl/>
          <w:lang w:eastAsia="he-IL"/>
        </w:rPr>
        <w:t xml:space="preserve">יכולה לדון בה. מדובר כאן על דברים אחרים לגמרי, אדם </w:t>
      </w:r>
      <w:bookmarkStart w:id="857" w:name="_ETM_Q1_7630000"/>
      <w:bookmarkEnd w:id="857"/>
      <w:r w:rsidR="00D07B9C">
        <w:rPr>
          <w:rFonts w:hint="cs"/>
          <w:rtl/>
          <w:lang w:eastAsia="he-IL"/>
        </w:rPr>
        <w:t xml:space="preserve">שנפצע בצבא ולא </w:t>
      </w:r>
      <w:r>
        <w:rPr>
          <w:rFonts w:hint="cs"/>
          <w:rtl/>
          <w:lang w:eastAsia="he-IL"/>
        </w:rPr>
        <w:t xml:space="preserve"> </w:t>
      </w:r>
      <w:r w:rsidR="00D07B9C">
        <w:rPr>
          <w:rFonts w:hint="cs"/>
          <w:rtl/>
          <w:lang w:eastAsia="he-IL"/>
        </w:rPr>
        <w:t xml:space="preserve">הוכר לפי חוק הנכים, ולכן </w:t>
      </w:r>
      <w:bookmarkStart w:id="858" w:name="_ETM_Q1_7629000"/>
      <w:bookmarkEnd w:id="858"/>
      <w:r w:rsidR="00D07B9C">
        <w:rPr>
          <w:rFonts w:hint="cs"/>
          <w:rtl/>
          <w:lang w:eastAsia="he-IL"/>
        </w:rPr>
        <w:t xml:space="preserve">בעבר היו יכולים לתת לו זכויות ואנחנו לא רוצים שזה </w:t>
      </w:r>
      <w:bookmarkStart w:id="859" w:name="_ETM_Q1_7637000"/>
      <w:bookmarkEnd w:id="859"/>
      <w:r w:rsidR="00D07B9C">
        <w:rPr>
          <w:rFonts w:hint="cs"/>
          <w:rtl/>
          <w:lang w:eastAsia="he-IL"/>
        </w:rPr>
        <w:t xml:space="preserve">ימשיך להיות. </w:t>
      </w:r>
      <w:r>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122899792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3A2B4B" w:rsidRDefault="00D07B9C" w:rsidP="003A2B4B">
      <w:pPr>
        <w:rPr>
          <w:rtl/>
          <w:lang w:eastAsia="he-IL"/>
        </w:rPr>
      </w:pPr>
      <w:r>
        <w:rPr>
          <w:rFonts w:hint="cs"/>
          <w:rtl/>
          <w:lang w:eastAsia="he-IL"/>
        </w:rPr>
        <w:t xml:space="preserve">אבל אם אתה אומר שזה לא קרה בשנה </w:t>
      </w:r>
      <w:bookmarkStart w:id="860" w:name="_ETM_Q1_7639000"/>
      <w:bookmarkEnd w:id="860"/>
      <w:r>
        <w:rPr>
          <w:rFonts w:hint="cs"/>
          <w:rtl/>
          <w:lang w:eastAsia="he-IL"/>
        </w:rPr>
        <w:t xml:space="preserve">האחרונה, למה זה מפריע להשאיר את זה? ואם חס וחלילה </w:t>
      </w:r>
      <w:bookmarkStart w:id="861" w:name="_ETM_Q1_7642000"/>
      <w:bookmarkEnd w:id="861"/>
      <w:r>
        <w:rPr>
          <w:rFonts w:hint="cs"/>
          <w:rtl/>
          <w:lang w:eastAsia="he-IL"/>
        </w:rPr>
        <w:t xml:space="preserve">יקרה מקרה </w:t>
      </w:r>
      <w:r w:rsidR="003A2B4B">
        <w:rPr>
          <w:rFonts w:hint="cs"/>
          <w:rtl/>
          <w:lang w:eastAsia="he-IL"/>
        </w:rPr>
        <w:t xml:space="preserve">מסוים, תשאיר את זה, </w:t>
      </w:r>
      <w:r>
        <w:rPr>
          <w:rFonts w:hint="cs"/>
          <w:rtl/>
          <w:lang w:eastAsia="he-IL"/>
        </w:rPr>
        <w:t xml:space="preserve">אז יקרה, </w:t>
      </w:r>
      <w:r w:rsidR="003A2B4B">
        <w:rPr>
          <w:rFonts w:hint="cs"/>
          <w:rtl/>
          <w:lang w:eastAsia="he-IL"/>
        </w:rPr>
        <w:t xml:space="preserve">קורים מקרים, יכולים לקרות.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52423325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D07B9C" w:rsidP="003A2B4B">
      <w:pPr>
        <w:rPr>
          <w:rtl/>
          <w:lang w:eastAsia="he-IL"/>
        </w:rPr>
      </w:pPr>
      <w:r>
        <w:rPr>
          <w:rFonts w:hint="cs"/>
          <w:rtl/>
          <w:lang w:eastAsia="he-IL"/>
        </w:rPr>
        <w:t xml:space="preserve">אי אפשר להפוך </w:t>
      </w:r>
      <w:r w:rsidR="003A2B4B">
        <w:rPr>
          <w:rFonts w:hint="cs"/>
          <w:rtl/>
          <w:lang w:eastAsia="he-IL"/>
        </w:rPr>
        <w:t xml:space="preserve">ועדת ייעודית מיוחדת לוועדה שכל פניות הציבור לגבי </w:t>
      </w:r>
      <w:r>
        <w:rPr>
          <w:rFonts w:hint="cs"/>
          <w:rtl/>
          <w:lang w:eastAsia="he-IL"/>
        </w:rPr>
        <w:t xml:space="preserve">משרד הביטחון </w:t>
      </w:r>
      <w:bookmarkStart w:id="862" w:name="_ETM_Q1_7655000"/>
      <w:bookmarkEnd w:id="862"/>
      <w:r w:rsidR="003A2B4B">
        <w:rPr>
          <w:rFonts w:hint="cs"/>
          <w:rtl/>
          <w:lang w:eastAsia="he-IL"/>
        </w:rPr>
        <w:t xml:space="preserve">יעברו דרכה.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42811120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r>
            <w:rPr>
              <w:rFonts w:hint="cs"/>
              <w:color w:val="000000"/>
              <w:rtl/>
              <w:lang w:eastAsia="he-IL"/>
            </w:rPr>
            <w:t>:</w:t>
          </w:r>
        </w:p>
      </w:sdtContent>
    </w:sdt>
    <w:p w:rsidR="003A2B4B" w:rsidRDefault="003A2B4B" w:rsidP="003A2B4B">
      <w:pPr>
        <w:pStyle w:val="KeepWithNext"/>
        <w:rPr>
          <w:rtl/>
          <w:lang w:eastAsia="he-IL"/>
        </w:rPr>
      </w:pPr>
    </w:p>
    <w:p w:rsidR="003A2B4B" w:rsidRDefault="00D07B9C" w:rsidP="003A2B4B">
      <w:pPr>
        <w:rPr>
          <w:rtl/>
          <w:lang w:eastAsia="he-IL"/>
        </w:rPr>
      </w:pPr>
      <w:r>
        <w:rPr>
          <w:rFonts w:hint="cs"/>
          <w:rtl/>
          <w:lang w:eastAsia="he-IL"/>
        </w:rPr>
        <w:t xml:space="preserve">אדוני, </w:t>
      </w:r>
      <w:r w:rsidR="003A2B4B">
        <w:rPr>
          <w:rFonts w:hint="cs"/>
          <w:rtl/>
          <w:lang w:eastAsia="he-IL"/>
        </w:rPr>
        <w:t xml:space="preserve">אם אפשר להוסיף את </w:t>
      </w:r>
      <w:r>
        <w:rPr>
          <w:rFonts w:hint="cs"/>
          <w:rtl/>
          <w:lang w:eastAsia="he-IL"/>
        </w:rPr>
        <w:t xml:space="preserve">ההבהרה של עו"ד </w:t>
      </w:r>
      <w:r w:rsidR="003A2B4B">
        <w:rPr>
          <w:rFonts w:hint="cs"/>
          <w:rtl/>
          <w:lang w:eastAsia="he-IL"/>
        </w:rPr>
        <w:t>ערן יוסף</w:t>
      </w:r>
      <w:r>
        <w:rPr>
          <w:rFonts w:hint="cs"/>
          <w:rtl/>
          <w:lang w:eastAsia="he-IL"/>
        </w:rPr>
        <w:t xml:space="preserve">, שאלמנת נכה שנפטר כלולה </w:t>
      </w:r>
      <w:bookmarkStart w:id="863" w:name="_ETM_Q1_7658000"/>
      <w:bookmarkEnd w:id="863"/>
      <w:r>
        <w:rPr>
          <w:rFonts w:hint="cs"/>
          <w:rtl/>
          <w:lang w:eastAsia="he-IL"/>
        </w:rPr>
        <w:t>- - -</w:t>
      </w:r>
      <w:r w:rsidR="003A2B4B">
        <w:rPr>
          <w:rFonts w:hint="cs"/>
          <w:rtl/>
          <w:lang w:eastAsia="he-IL"/>
        </w:rPr>
        <w:t xml:space="preserve">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108187414"/>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D07B9C" w:rsidP="00D07B9C">
      <w:pPr>
        <w:rPr>
          <w:rtl/>
          <w:lang w:eastAsia="he-IL"/>
        </w:rPr>
      </w:pPr>
      <w:r>
        <w:rPr>
          <w:rFonts w:hint="cs"/>
          <w:rtl/>
          <w:lang w:eastAsia="he-IL"/>
        </w:rPr>
        <w:t xml:space="preserve">לא אלמנת נכה, אבל המשפחה יכולה להמשיך אמרת? </w:t>
      </w:r>
      <w:bookmarkStart w:id="864" w:name="_ETM_Q1_7668000"/>
      <w:bookmarkEnd w:id="864"/>
      <w:r w:rsidR="003A2B4B">
        <w:rPr>
          <w:rFonts w:hint="cs"/>
          <w:rtl/>
          <w:lang w:eastAsia="he-IL"/>
        </w:rPr>
        <w:t xml:space="preserve">אפשר </w:t>
      </w:r>
      <w:r>
        <w:rPr>
          <w:rFonts w:hint="cs"/>
          <w:rtl/>
          <w:lang w:eastAsia="he-IL"/>
        </w:rPr>
        <w:t xml:space="preserve">יהיה </w:t>
      </w:r>
      <w:r w:rsidR="003A2B4B">
        <w:rPr>
          <w:rFonts w:hint="cs"/>
          <w:rtl/>
          <w:lang w:eastAsia="he-IL"/>
        </w:rPr>
        <w:t>לעשות אזכור?</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12346110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נחדד את זה.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32890120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D07B9C" w:rsidP="003A2B4B">
      <w:pPr>
        <w:rPr>
          <w:rtl/>
          <w:lang w:eastAsia="he-IL"/>
        </w:rPr>
      </w:pPr>
      <w:r>
        <w:rPr>
          <w:rFonts w:hint="cs"/>
          <w:rtl/>
          <w:lang w:eastAsia="he-IL"/>
        </w:rPr>
        <w:t xml:space="preserve">אוקי, תחדדו את הנקודה. </w:t>
      </w:r>
      <w:r w:rsidR="003A2B4B">
        <w:rPr>
          <w:rFonts w:hint="cs"/>
          <w:rtl/>
          <w:lang w:eastAsia="he-IL"/>
        </w:rPr>
        <w:t xml:space="preserve">תרשמי ותבררי את זה. </w:t>
      </w:r>
    </w:p>
    <w:p w:rsidR="003A2B4B" w:rsidRDefault="003A2B4B" w:rsidP="003A2B4B">
      <w:pPr>
        <w:rPr>
          <w:rtl/>
          <w:lang w:eastAsia="he-IL"/>
        </w:rPr>
      </w:pPr>
    </w:p>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53364513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חזי משיטה</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D07B9C">
      <w:pPr>
        <w:rPr>
          <w:rtl/>
          <w:lang w:eastAsia="he-IL"/>
        </w:rPr>
      </w:pPr>
      <w:r>
        <w:rPr>
          <w:rFonts w:hint="cs"/>
          <w:rtl/>
          <w:lang w:eastAsia="he-IL"/>
        </w:rPr>
        <w:t>בנושא של ועדת ל</w:t>
      </w:r>
      <w:r w:rsidR="00D07B9C">
        <w:rPr>
          <w:rFonts w:hint="cs"/>
          <w:rtl/>
          <w:lang w:eastAsia="he-IL"/>
        </w:rPr>
        <w:t>מ"ד</w:t>
      </w:r>
      <w:r>
        <w:rPr>
          <w:rFonts w:hint="cs"/>
          <w:rtl/>
          <w:lang w:eastAsia="he-IL"/>
        </w:rPr>
        <w:t>, את מי אנחנו מביאים לוועדת ל</w:t>
      </w:r>
      <w:r w:rsidR="00D07B9C">
        <w:rPr>
          <w:rFonts w:hint="cs"/>
          <w:rtl/>
          <w:lang w:eastAsia="he-IL"/>
        </w:rPr>
        <w:t>מ"ד</w:t>
      </w:r>
      <w:r>
        <w:rPr>
          <w:rFonts w:hint="cs"/>
          <w:rtl/>
          <w:lang w:eastAsia="he-IL"/>
        </w:rPr>
        <w:t xml:space="preserve">? </w:t>
      </w:r>
      <w:r w:rsidR="00D07B9C">
        <w:rPr>
          <w:rFonts w:hint="cs"/>
          <w:rtl/>
          <w:lang w:eastAsia="he-IL"/>
        </w:rPr>
        <w:t xml:space="preserve">אל"ף, כפי שכתוב כאן, ועדת </w:t>
      </w:r>
      <w:bookmarkStart w:id="865" w:name="_ETM_Q1_7694000"/>
      <w:bookmarkEnd w:id="865"/>
      <w:r w:rsidR="00D07B9C">
        <w:rPr>
          <w:rFonts w:hint="cs"/>
          <w:rtl/>
          <w:lang w:eastAsia="he-IL"/>
        </w:rPr>
        <w:t xml:space="preserve">למ"ד מטפלת בנכי צה"ל, </w:t>
      </w:r>
      <w:r>
        <w:rPr>
          <w:rFonts w:hint="cs"/>
          <w:rtl/>
          <w:lang w:eastAsia="he-IL"/>
        </w:rPr>
        <w:t>הם מושא הטיפול שלנו, ובמה אנחנו מטפלים בהם בוועדת ל</w:t>
      </w:r>
      <w:r w:rsidR="00D07B9C">
        <w:rPr>
          <w:rFonts w:hint="cs"/>
          <w:rtl/>
          <w:lang w:eastAsia="he-IL"/>
        </w:rPr>
        <w:t>מ"ד</w:t>
      </w:r>
      <w:r>
        <w:rPr>
          <w:rFonts w:hint="cs"/>
          <w:rtl/>
          <w:lang w:eastAsia="he-IL"/>
        </w:rPr>
        <w:t xml:space="preserve">? לא </w:t>
      </w:r>
      <w:r w:rsidR="00D07B9C">
        <w:rPr>
          <w:rFonts w:hint="cs"/>
          <w:rtl/>
          <w:lang w:eastAsia="he-IL"/>
        </w:rPr>
        <w:t xml:space="preserve">באיזשהו טיפול רפואי שמגיע להם </w:t>
      </w:r>
      <w:bookmarkStart w:id="866" w:name="_ETM_Q1_7702000"/>
      <w:bookmarkEnd w:id="866"/>
      <w:r w:rsidR="00D07B9C">
        <w:rPr>
          <w:rFonts w:hint="cs"/>
          <w:rtl/>
          <w:lang w:eastAsia="he-IL"/>
        </w:rPr>
        <w:t xml:space="preserve">או </w:t>
      </w:r>
      <w:r>
        <w:rPr>
          <w:rFonts w:hint="cs"/>
          <w:rtl/>
          <w:lang w:eastAsia="he-IL"/>
        </w:rPr>
        <w:t>בהטבה שמגיעה להם</w:t>
      </w:r>
      <w:r w:rsidR="00D07B9C">
        <w:rPr>
          <w:rFonts w:hint="cs"/>
          <w:rtl/>
          <w:lang w:eastAsia="he-IL"/>
        </w:rPr>
        <w:t>,</w:t>
      </w:r>
      <w:r>
        <w:rPr>
          <w:rFonts w:hint="cs"/>
          <w:rtl/>
          <w:lang w:eastAsia="he-IL"/>
        </w:rPr>
        <w:t xml:space="preserve"> אנחנו דנים במשהו שההטבות, הזכאות והחוק לא מאפשרים לתת לנכה, והוא בא ל</w:t>
      </w:r>
      <w:r w:rsidR="00D07B9C">
        <w:rPr>
          <w:rFonts w:hint="cs"/>
          <w:rtl/>
          <w:lang w:eastAsia="he-IL"/>
        </w:rPr>
        <w:t>למ"ד</w:t>
      </w:r>
      <w:r>
        <w:rPr>
          <w:rFonts w:hint="cs"/>
          <w:rtl/>
          <w:lang w:eastAsia="he-IL"/>
        </w:rPr>
        <w:t xml:space="preserve"> ואנחנו נותנים</w:t>
      </w:r>
      <w:r w:rsidR="00D07B9C">
        <w:rPr>
          <w:rFonts w:hint="cs"/>
          <w:rtl/>
          <w:lang w:eastAsia="he-IL"/>
        </w:rPr>
        <w:t xml:space="preserve"> אותם</w:t>
      </w:r>
      <w:r>
        <w:rPr>
          <w:rFonts w:hint="cs"/>
          <w:rtl/>
          <w:lang w:eastAsia="he-IL"/>
        </w:rPr>
        <w:t xml:space="preserve">. רוב רובם של המקרים שאנחנו נותנים את הסיוע, הסיוע הוא לתא המשפחתי. אם אנחנו נותנים הלוואה לדיור או סיוע בדיור או טיפולי הפריה או ניתוח חריג, הם רובם הרחבה לתא המשפחתי, במידה והוא נשוי, כן?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13878862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D07B9C" w:rsidRDefault="00D07B9C" w:rsidP="003A2B4B">
      <w:pPr>
        <w:rPr>
          <w:rtl/>
          <w:lang w:eastAsia="he-IL"/>
        </w:rPr>
      </w:pPr>
      <w:r>
        <w:rPr>
          <w:rFonts w:hint="cs"/>
          <w:rtl/>
          <w:lang w:eastAsia="he-IL"/>
        </w:rPr>
        <w:t>ו</w:t>
      </w:r>
      <w:r w:rsidR="003A2B4B">
        <w:rPr>
          <w:rFonts w:hint="cs"/>
          <w:rtl/>
          <w:lang w:eastAsia="he-IL"/>
        </w:rPr>
        <w:t xml:space="preserve">הידועה בציבור או </w:t>
      </w:r>
      <w:r>
        <w:rPr>
          <w:rFonts w:hint="cs"/>
          <w:rtl/>
          <w:lang w:eastAsia="he-IL"/>
        </w:rPr>
        <w:t>ה</w:t>
      </w:r>
      <w:r w:rsidR="003A2B4B">
        <w:rPr>
          <w:rFonts w:hint="cs"/>
          <w:rtl/>
          <w:lang w:eastAsia="he-IL"/>
        </w:rPr>
        <w:t xml:space="preserve">ידוע בציבור? </w:t>
      </w:r>
    </w:p>
    <w:bookmarkStart w:id="867" w:name="_ETM_Q1_7743000" w:displacedByCustomXml="next"/>
    <w:bookmarkEnd w:id="867" w:displacedByCustomXml="next"/>
    <w:sdt>
      <w:sdtPr>
        <w:rPr>
          <w:rFonts w:hint="cs"/>
          <w:rtl/>
          <w:lang w:eastAsia="he-IL"/>
        </w:rPr>
        <w:alias w:val="אורח"/>
        <w:tag w:val="&lt;ID&gt;649428&lt;/ID&gt;&lt;Name&gt;חזי משיטה&lt;/Name&gt;&lt;Data&gt;חזי משיטה&lt;/Data&gt;&lt;Shortcut&gt;חזמש&lt;/Shortcut&gt;&lt;Title&gt;סמנכל וראש אגף שיקום, משרד הביטחון וצה&quot;ל&lt;/Title&gt;"/>
        <w:id w:val="1229571100"/>
        <w:placeholder>
          <w:docPart w:val="DefaultPlaceholder_-1854013440"/>
        </w:placeholder>
        <w15:color w:val="993366"/>
      </w:sdtPr>
      <w:sdtEndPr/>
      <w:sdtContent>
        <w:p w:rsidR="00D07B9C" w:rsidRDefault="00D07B9C" w:rsidP="00D07B9C">
          <w:pPr>
            <w:pStyle w:val="afb"/>
            <w:keepNext/>
            <w:rPr>
              <w:rtl/>
              <w:lang w:eastAsia="he-IL"/>
            </w:rPr>
          </w:pPr>
          <w:r w:rsidRPr="00D07B9C">
            <w:rPr>
              <w:rStyle w:val="aff"/>
              <w:color w:val="000000"/>
              <w:rtl/>
            </w:rPr>
            <w:t>חזי משיטה:</w:t>
          </w:r>
        </w:p>
      </w:sdtContent>
    </w:sdt>
    <w:p w:rsidR="00D07B9C" w:rsidRDefault="00D07B9C" w:rsidP="00D07B9C">
      <w:pPr>
        <w:pStyle w:val="KeepWithNext"/>
        <w:rPr>
          <w:rtl/>
          <w:lang w:eastAsia="he-IL"/>
        </w:rPr>
      </w:pPr>
    </w:p>
    <w:p w:rsidR="00D07B9C" w:rsidRDefault="00D07B9C" w:rsidP="00D07B9C">
      <w:pPr>
        <w:rPr>
          <w:rtl/>
          <w:lang w:eastAsia="he-IL"/>
        </w:rPr>
      </w:pPr>
      <w:bookmarkStart w:id="868" w:name="_ETM_Q1_7745000"/>
      <w:bookmarkEnd w:id="868"/>
      <w:r>
        <w:rPr>
          <w:rFonts w:hint="cs"/>
          <w:rtl/>
          <w:lang w:eastAsia="he-IL"/>
        </w:rPr>
        <w:t xml:space="preserve">כן. </w:t>
      </w:r>
    </w:p>
    <w:p w:rsidR="00D07B9C" w:rsidRDefault="00D07B9C" w:rsidP="00D07B9C">
      <w:pPr>
        <w:rPr>
          <w:rtl/>
          <w:lang w:eastAsia="he-IL"/>
        </w:rPr>
      </w:pPr>
    </w:p>
    <w:sdt>
      <w:sdtPr>
        <w:rPr>
          <w:rtl/>
        </w:rPr>
        <w:alias w:val="יור"/>
        <w:tag w:val="&lt;ID&gt;5299&lt;/ID&gt;&lt;Name&gt;אלי אלאלוף - יו&quot;רַ&lt;/Name&gt;&lt;Data&gt;אלי אלאלוף&lt;/Data&gt;&lt;Shortcut&gt;אלאל&lt;/Shortcut&gt;"/>
        <w:id w:val="-1331447018"/>
        <w:placeholder>
          <w:docPart w:val="DefaultPlaceholder_-1854013440"/>
        </w:placeholder>
        <w15:color w:val="993366"/>
      </w:sdtPr>
      <w:sdtEndPr/>
      <w:sdtContent>
        <w:p w:rsidR="00D07B9C" w:rsidRDefault="00D07B9C" w:rsidP="00D07B9C">
          <w:pPr>
            <w:pStyle w:val="af8"/>
            <w:keepNext/>
            <w:rPr>
              <w:rtl/>
            </w:rPr>
          </w:pPr>
          <w:r w:rsidRPr="00D07B9C">
            <w:rPr>
              <w:color w:val="000000"/>
              <w:rtl/>
            </w:rPr>
            <w:t xml:space="preserve">היו"ר </w:t>
          </w:r>
          <w:r w:rsidRPr="00D07B9C">
            <w:rPr>
              <w:rStyle w:val="aff"/>
              <w:color w:val="000000"/>
              <w:rtl/>
            </w:rPr>
            <w:t xml:space="preserve">אלי </w:t>
          </w:r>
          <w:proofErr w:type="spellStart"/>
          <w:r w:rsidRPr="00D07B9C">
            <w:rPr>
              <w:rStyle w:val="aff"/>
              <w:color w:val="000000"/>
              <w:rtl/>
            </w:rPr>
            <w:t>אלאלוף</w:t>
          </w:r>
          <w:proofErr w:type="spellEnd"/>
          <w:r w:rsidRPr="00D07B9C">
            <w:rPr>
              <w:rStyle w:val="aff"/>
              <w:color w:val="000000"/>
              <w:rtl/>
            </w:rPr>
            <w:t>:</w:t>
          </w:r>
        </w:p>
      </w:sdtContent>
    </w:sdt>
    <w:p w:rsidR="00D07B9C" w:rsidRDefault="00D07B9C" w:rsidP="00D07B9C">
      <w:pPr>
        <w:pStyle w:val="KeepWithNext"/>
        <w:rPr>
          <w:rtl/>
          <w:lang w:eastAsia="he-IL"/>
        </w:rPr>
      </w:pPr>
    </w:p>
    <w:p w:rsidR="003A2B4B" w:rsidRDefault="003A2B4B" w:rsidP="00D07B9C">
      <w:pPr>
        <w:rPr>
          <w:rtl/>
          <w:lang w:eastAsia="he-IL"/>
        </w:rPr>
      </w:pPr>
      <w:bookmarkStart w:id="869" w:name="_ETM_Q1_7747000"/>
      <w:bookmarkEnd w:id="869"/>
      <w:r>
        <w:rPr>
          <w:rFonts w:hint="cs"/>
          <w:rtl/>
          <w:lang w:eastAsia="he-IL"/>
        </w:rPr>
        <w:t xml:space="preserve">זה נראה ברור. </w:t>
      </w:r>
      <w:r w:rsidR="00D07B9C">
        <w:rPr>
          <w:rFonts w:hint="cs"/>
          <w:rtl/>
          <w:lang w:eastAsia="he-IL"/>
        </w:rPr>
        <w:t xml:space="preserve">חברים, תנו לנו </w:t>
      </w:r>
      <w:bookmarkStart w:id="870" w:name="_ETM_Q1_7755000"/>
      <w:bookmarkEnd w:id="870"/>
      <w:r w:rsidR="00D07B9C">
        <w:rPr>
          <w:rFonts w:hint="cs"/>
          <w:rtl/>
          <w:lang w:eastAsia="he-IL"/>
        </w:rPr>
        <w:t xml:space="preserve">להתקדם. </w:t>
      </w:r>
      <w:r>
        <w:rPr>
          <w:rFonts w:hint="cs"/>
          <w:rtl/>
          <w:lang w:eastAsia="he-IL"/>
        </w:rPr>
        <w:t xml:space="preserve">תשימו לי שהפראייר היחיד מחברי הכנסת </w:t>
      </w:r>
      <w:r w:rsidR="00D07B9C">
        <w:rPr>
          <w:rFonts w:hint="cs"/>
          <w:rtl/>
          <w:lang w:eastAsia="he-IL"/>
        </w:rPr>
        <w:t>שנמצא בכנסת זה אני, אז תנו לי לעשות את העבודה</w:t>
      </w:r>
      <w:bookmarkStart w:id="871" w:name="_ETM_Q1_7759000"/>
      <w:bookmarkEnd w:id="871"/>
      <w:r w:rsidR="00D07B9C">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988245220"/>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95452F">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D07B9C" w:rsidP="003A2B4B">
      <w:pPr>
        <w:rPr>
          <w:rtl/>
          <w:lang w:eastAsia="he-IL"/>
        </w:rPr>
      </w:pPr>
      <w:r>
        <w:rPr>
          <w:rFonts w:hint="cs"/>
          <w:rtl/>
          <w:lang w:eastAsia="he-IL"/>
        </w:rPr>
        <w:t xml:space="preserve">אדוני, אני מוחה, אני חושבת שאתה הכי ראוי להערכה, </w:t>
      </w:r>
      <w:bookmarkStart w:id="872" w:name="_ETM_Q1_7765000"/>
      <w:bookmarkEnd w:id="872"/>
      <w:r>
        <w:rPr>
          <w:rFonts w:hint="cs"/>
          <w:rtl/>
          <w:lang w:eastAsia="he-IL"/>
        </w:rPr>
        <w:t xml:space="preserve">ואני לא חושבת שזה פראייר. </w:t>
      </w:r>
      <w:r w:rsidR="003A2B4B">
        <w:rPr>
          <w:rFonts w:hint="cs"/>
          <w:rtl/>
          <w:lang w:eastAsia="he-IL"/>
        </w:rPr>
        <w:t>יישר כוח ותודה רבה</w:t>
      </w:r>
      <w:r>
        <w:rPr>
          <w:rFonts w:hint="cs"/>
          <w:rtl/>
          <w:lang w:eastAsia="he-IL"/>
        </w:rPr>
        <w:t>, זה לא ברור מאליו</w:t>
      </w:r>
      <w:r w:rsidR="003A2B4B">
        <w:rPr>
          <w:rFonts w:hint="cs"/>
          <w:rtl/>
          <w:lang w:eastAsia="he-IL"/>
        </w:rPr>
        <w:t xml:space="preserve">. </w:t>
      </w:r>
    </w:p>
    <w:p w:rsidR="003A2B4B" w:rsidRDefault="003A2B4B" w:rsidP="003A2B4B">
      <w:pPr>
        <w:rPr>
          <w:rtl/>
          <w:lang w:eastAsia="he-IL"/>
        </w:rPr>
      </w:pPr>
    </w:p>
    <w:bookmarkStart w:id="873" w:name="_ETM_Q1_7768000" w:displacedByCustomXml="next"/>
    <w:bookmarkEnd w:id="873" w:displacedByCustomXml="next"/>
    <w:sdt>
      <w:sdtPr>
        <w:rPr>
          <w:rtl/>
        </w:rPr>
        <w:alias w:val="יור"/>
        <w:tag w:val="&lt;ID&gt;5299&lt;/ID&gt;&lt;Name&gt;אלי אלאלוף - יו&quot;רַ&lt;/Name&gt;&lt;Data&gt;אלי אלאלוף&lt;/Data&gt;&lt;Shortcut&gt;אלאל&lt;/Shortcut&gt;"/>
        <w:id w:val="-1152137725"/>
        <w:placeholder>
          <w:docPart w:val="DefaultPlaceholder_-1854013440"/>
        </w:placeholder>
        <w15:color w:val="993366"/>
      </w:sdtPr>
      <w:sdtEndPr/>
      <w:sdtContent>
        <w:p w:rsidR="00D1729A" w:rsidRDefault="00D1729A" w:rsidP="00D1729A">
          <w:pPr>
            <w:pStyle w:val="af8"/>
            <w:keepNext/>
            <w:rPr>
              <w:rtl/>
            </w:rPr>
          </w:pPr>
          <w:r w:rsidRPr="00D1729A">
            <w:rPr>
              <w:color w:val="000000"/>
              <w:rtl/>
            </w:rPr>
            <w:t xml:space="preserve">היו"ר </w:t>
          </w:r>
          <w:r w:rsidRPr="00D1729A">
            <w:rPr>
              <w:rStyle w:val="aff"/>
              <w:color w:val="000000"/>
              <w:rtl/>
            </w:rPr>
            <w:t xml:space="preserve">אלי </w:t>
          </w:r>
          <w:proofErr w:type="spellStart"/>
          <w:r w:rsidRPr="00D1729A">
            <w:rPr>
              <w:rStyle w:val="aff"/>
              <w:color w:val="000000"/>
              <w:rtl/>
            </w:rPr>
            <w:t>אלאלוף</w:t>
          </w:r>
          <w:proofErr w:type="spellEnd"/>
          <w:r w:rsidRPr="00D1729A">
            <w:rPr>
              <w:rStyle w:val="aff"/>
              <w:color w:val="000000"/>
              <w:rtl/>
            </w:rPr>
            <w:t>:</w:t>
          </w:r>
        </w:p>
      </w:sdtContent>
    </w:sdt>
    <w:p w:rsidR="00D1729A" w:rsidRDefault="00D1729A" w:rsidP="00D1729A">
      <w:pPr>
        <w:pStyle w:val="KeepWithNext"/>
        <w:rPr>
          <w:rtl/>
          <w:lang w:eastAsia="he-IL"/>
        </w:rPr>
      </w:pPr>
    </w:p>
    <w:p w:rsidR="00D1729A" w:rsidRDefault="00D1729A" w:rsidP="00D1729A">
      <w:pPr>
        <w:rPr>
          <w:rtl/>
          <w:lang w:eastAsia="he-IL"/>
        </w:rPr>
      </w:pPr>
      <w:bookmarkStart w:id="874" w:name="_ETM_Q1_7769000"/>
      <w:bookmarkEnd w:id="874"/>
      <w:r w:rsidRPr="00D51705">
        <w:rPr>
          <w:rFonts w:hint="cs"/>
          <w:rtl/>
          <w:lang w:eastAsia="he-IL"/>
        </w:rPr>
        <w:t xml:space="preserve">קצת </w:t>
      </w:r>
      <w:bookmarkStart w:id="875" w:name="_ETM_Q1_7771000"/>
      <w:bookmarkEnd w:id="875"/>
      <w:r w:rsidRPr="00D51705">
        <w:rPr>
          <w:rFonts w:hint="cs"/>
          <w:rtl/>
          <w:lang w:eastAsia="he-IL"/>
        </w:rPr>
        <w:t>הומור...</w:t>
      </w:r>
    </w:p>
    <w:p w:rsidR="00D1729A" w:rsidRPr="00D1729A" w:rsidRDefault="00D1729A" w:rsidP="00D1729A">
      <w:pPr>
        <w:rPr>
          <w:rtl/>
          <w:lang w:eastAsia="he-IL"/>
        </w:rPr>
      </w:pPr>
      <w:bookmarkStart w:id="876" w:name="_ETM_Q1_7774000"/>
      <w:bookmarkEnd w:id="876"/>
    </w:p>
    <w:sdt>
      <w:sdtPr>
        <w:rPr>
          <w:rFonts w:hint="cs"/>
          <w:rtl/>
        </w:rPr>
        <w:alias w:val="דובר"/>
        <w:tag w:val="&lt;ID&gt;0&lt;/ID&gt;&lt;Name&gt;יעל סלנט&lt;/Name&gt;&lt;Data&gt;יעל סלנט&lt;/Data&gt;&lt;MemberID&gt;&lt;/MemberID&gt;"/>
        <w:id w:val="-176428872"/>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D51705" w:rsidRDefault="00110B80" w:rsidP="00110B80">
      <w:pPr>
        <w:rPr>
          <w:rtl/>
          <w:lang w:eastAsia="he-IL"/>
        </w:rPr>
      </w:pPr>
      <w:r>
        <w:rPr>
          <w:rFonts w:hint="cs"/>
          <w:rtl/>
          <w:lang w:eastAsia="he-IL"/>
        </w:rPr>
        <w:t>"</w:t>
      </w:r>
      <w:r w:rsidR="00D51705">
        <w:rPr>
          <w:rtl/>
          <w:lang w:eastAsia="he-IL"/>
        </w:rPr>
        <w:t xml:space="preserve">תיקון סעיף 45 </w:t>
      </w:r>
      <w:r w:rsidR="00D51705">
        <w:rPr>
          <w:rtl/>
          <w:lang w:eastAsia="he-IL"/>
        </w:rPr>
        <w:tab/>
        <w:t>33.</w:t>
      </w:r>
      <w:r w:rsidR="00D51705">
        <w:rPr>
          <w:rtl/>
          <w:lang w:eastAsia="he-IL"/>
        </w:rPr>
        <w:tab/>
        <w:t>בסעיף 45(א)</w:t>
      </w:r>
      <w:r>
        <w:rPr>
          <w:rFonts w:hint="cs"/>
          <w:rtl/>
          <w:lang w:eastAsia="he-IL"/>
        </w:rPr>
        <w:t xml:space="preserve"> </w:t>
      </w:r>
      <w:r w:rsidR="00D51705">
        <w:rPr>
          <w:rtl/>
          <w:lang w:eastAsia="he-IL"/>
        </w:rPr>
        <w:t>לחוק העיקרי, פסקאות (1), (2), (3), (8) ו-(9) – בטלות.</w:t>
      </w:r>
    </w:p>
    <w:p w:rsidR="00D51705" w:rsidRDefault="00D51705" w:rsidP="00D51705">
      <w:pPr>
        <w:rPr>
          <w:lang w:eastAsia="he-IL"/>
        </w:rPr>
      </w:pPr>
    </w:p>
    <w:p w:rsidR="00D51705" w:rsidRDefault="00D51705" w:rsidP="00D51705">
      <w:pPr>
        <w:rPr>
          <w:rtl/>
          <w:lang w:eastAsia="he-IL"/>
        </w:rPr>
      </w:pPr>
      <w:r>
        <w:rPr>
          <w:rtl/>
          <w:lang w:eastAsia="he-IL"/>
        </w:rPr>
        <w:t>ביטול סעיף 45א</w:t>
      </w:r>
      <w:r>
        <w:rPr>
          <w:rtl/>
          <w:lang w:eastAsia="he-IL"/>
        </w:rPr>
        <w:tab/>
        <w:t>34.</w:t>
      </w:r>
      <w:r>
        <w:rPr>
          <w:rtl/>
          <w:lang w:eastAsia="he-IL"/>
        </w:rPr>
        <w:tab/>
        <w:t>סעיף 45א לחוק העיקרי – בטל</w:t>
      </w:r>
      <w:r>
        <w:rPr>
          <w:rFonts w:hint="cs"/>
          <w:rtl/>
          <w:lang w:eastAsia="he-IL"/>
        </w:rPr>
        <w:t>"</w:t>
      </w:r>
      <w:r>
        <w:rPr>
          <w:rtl/>
          <w:lang w:eastAsia="he-IL"/>
        </w:rPr>
        <w:t>.</w:t>
      </w:r>
    </w:p>
    <w:p w:rsidR="00D51705" w:rsidRPr="00D51705" w:rsidRDefault="00D51705" w:rsidP="00D51705">
      <w:pPr>
        <w:rPr>
          <w:rtl/>
          <w:lang w:eastAsia="he-IL"/>
        </w:rPr>
      </w:pPr>
    </w:p>
    <w:p w:rsidR="003A2B4B" w:rsidRDefault="003A2B4B" w:rsidP="00110B80">
      <w:pPr>
        <w:rPr>
          <w:rtl/>
          <w:lang w:eastAsia="he-IL"/>
        </w:rPr>
      </w:pPr>
      <w:r>
        <w:rPr>
          <w:rFonts w:hint="cs"/>
          <w:rtl/>
          <w:lang w:eastAsia="he-IL"/>
        </w:rPr>
        <w:t xml:space="preserve">שני הסעיפים האלה, עניינם קביעת תקנות, גם 45 </w:t>
      </w:r>
      <w:r w:rsidR="00110B80">
        <w:rPr>
          <w:rFonts w:hint="cs"/>
          <w:rtl/>
          <w:lang w:eastAsia="he-IL"/>
        </w:rPr>
        <w:t xml:space="preserve">שהפסקאות מבוטלות בו </w:t>
      </w:r>
      <w:r>
        <w:rPr>
          <w:rFonts w:hint="cs"/>
          <w:rtl/>
          <w:lang w:eastAsia="he-IL"/>
        </w:rPr>
        <w:t>וגם 45(א)</w:t>
      </w:r>
      <w:r w:rsidR="00110B80">
        <w:rPr>
          <w:rFonts w:hint="cs"/>
          <w:rtl/>
          <w:lang w:eastAsia="he-IL"/>
        </w:rPr>
        <w:t>.</w:t>
      </w:r>
      <w:r>
        <w:rPr>
          <w:rFonts w:hint="cs"/>
          <w:rtl/>
          <w:lang w:eastAsia="he-IL"/>
        </w:rPr>
        <w:t xml:space="preserve"> </w:t>
      </w:r>
      <w:r w:rsidR="00110B80">
        <w:rPr>
          <w:rFonts w:hint="cs"/>
          <w:rtl/>
          <w:lang w:eastAsia="he-IL"/>
        </w:rPr>
        <w:t xml:space="preserve">לדברי משרד </w:t>
      </w:r>
      <w:bookmarkStart w:id="877" w:name="_ETM_Q1_7803000"/>
      <w:bookmarkEnd w:id="877"/>
      <w:r w:rsidR="00110B80">
        <w:rPr>
          <w:rFonts w:hint="cs"/>
          <w:rtl/>
          <w:lang w:eastAsia="he-IL"/>
        </w:rPr>
        <w:t>הביטחון ו</w:t>
      </w:r>
      <w:r>
        <w:rPr>
          <w:rFonts w:hint="cs"/>
          <w:rtl/>
          <w:lang w:eastAsia="he-IL"/>
        </w:rPr>
        <w:t xml:space="preserve">לפי בדיקות שהוא עשה, אלה תקנות שכבר ההסמכה אליהן אינה נדרשת לאור החוק החדש, ולכן הסעיף הזה מבוטל. </w:t>
      </w:r>
    </w:p>
    <w:p w:rsidR="003A2B4B" w:rsidRDefault="003A2B4B" w:rsidP="003A2B4B">
      <w:pPr>
        <w:rPr>
          <w:rtl/>
          <w:lang w:eastAsia="he-IL"/>
        </w:rPr>
      </w:pPr>
    </w:p>
    <w:p w:rsidR="00110B80" w:rsidRDefault="00110B80" w:rsidP="00110B80">
      <w:pPr>
        <w:ind w:firstLine="0"/>
        <w:rPr>
          <w:rtl/>
          <w:lang w:eastAsia="he-IL"/>
        </w:rPr>
      </w:pPr>
      <w:bookmarkStart w:id="878" w:name="_ETM_Q1_7812000"/>
      <w:bookmarkEnd w:id="878"/>
      <w:r>
        <w:rPr>
          <w:rtl/>
          <w:lang w:eastAsia="he-IL"/>
        </w:rPr>
        <w:t>החלפת סעיף 48</w:t>
      </w:r>
      <w:r>
        <w:rPr>
          <w:rtl/>
          <w:lang w:eastAsia="he-IL"/>
        </w:rPr>
        <w:tab/>
        <w:t>35.</w:t>
      </w:r>
      <w:r>
        <w:rPr>
          <w:rFonts w:hint="cs"/>
          <w:rtl/>
          <w:lang w:eastAsia="he-IL"/>
        </w:rPr>
        <w:t xml:space="preserve"> </w:t>
      </w:r>
      <w:r>
        <w:rPr>
          <w:rtl/>
          <w:lang w:eastAsia="he-IL"/>
        </w:rPr>
        <w:tab/>
        <w:t>במקום סעיף 48 לחוק העיקרי יבוא:</w:t>
      </w:r>
    </w:p>
    <w:p w:rsidR="00110B80" w:rsidRDefault="00110B80" w:rsidP="00110B80">
      <w:pPr>
        <w:ind w:firstLine="0"/>
        <w:rPr>
          <w:lang w:eastAsia="he-IL"/>
        </w:rPr>
      </w:pPr>
      <w:bookmarkStart w:id="879" w:name="_ETM_Q1_7815000"/>
      <w:bookmarkEnd w:id="879"/>
    </w:p>
    <w:p w:rsidR="00110B80" w:rsidRDefault="00110B80" w:rsidP="00110B80">
      <w:pPr>
        <w:ind w:left="4320" w:hanging="2160"/>
        <w:rPr>
          <w:rtl/>
          <w:lang w:eastAsia="he-IL"/>
        </w:rPr>
      </w:pPr>
      <w:r>
        <w:rPr>
          <w:rtl/>
          <w:lang w:eastAsia="he-IL"/>
        </w:rPr>
        <w:t>"ביצוע ותקנות</w:t>
      </w:r>
      <w:r>
        <w:rPr>
          <w:rtl/>
          <w:lang w:eastAsia="he-IL"/>
        </w:rPr>
        <w:tab/>
        <w:t>48.</w:t>
      </w:r>
      <w:r>
        <w:rPr>
          <w:rtl/>
          <w:lang w:eastAsia="he-IL"/>
        </w:rPr>
        <w:tab/>
        <w:t>(א)</w:t>
      </w:r>
      <w:r>
        <w:rPr>
          <w:rtl/>
          <w:lang w:eastAsia="he-IL"/>
        </w:rPr>
        <w:tab/>
        <w:t xml:space="preserve">שר הביטחון ממונה על ביצוע חוק זה, והוא </w:t>
      </w:r>
      <w:r>
        <w:rPr>
          <w:rFonts w:hint="cs"/>
          <w:rtl/>
          <w:lang w:eastAsia="he-IL"/>
        </w:rPr>
        <w:t>רשאי</w:t>
      </w:r>
      <w:bookmarkStart w:id="880" w:name="_ETM_Q1_7821000"/>
      <w:bookmarkEnd w:id="880"/>
      <w:r>
        <w:rPr>
          <w:rtl/>
          <w:lang w:eastAsia="he-IL"/>
        </w:rPr>
        <w:t xml:space="preserve"> באישור ועדת העבודה הרווחה והבריאות של הכנסת, להתקין תקנות בכל </w:t>
      </w:r>
      <w:bookmarkStart w:id="881" w:name="_ETM_Q1_7827000"/>
      <w:bookmarkEnd w:id="881"/>
      <w:r>
        <w:rPr>
          <w:rtl/>
          <w:lang w:eastAsia="he-IL"/>
        </w:rPr>
        <w:t xml:space="preserve">עניין הנוגע לביצועו. </w:t>
      </w:r>
    </w:p>
    <w:p w:rsidR="00110B80" w:rsidRDefault="00110B80" w:rsidP="00110B80">
      <w:pPr>
        <w:ind w:left="4320" w:firstLine="0"/>
        <w:jc w:val="left"/>
        <w:rPr>
          <w:lang w:eastAsia="he-IL"/>
        </w:rPr>
      </w:pPr>
      <w:bookmarkStart w:id="882" w:name="_ETM_Q1_7835000"/>
      <w:bookmarkEnd w:id="882"/>
    </w:p>
    <w:p w:rsidR="00110B80" w:rsidRDefault="00110B80" w:rsidP="00110B80">
      <w:pPr>
        <w:ind w:left="4320" w:firstLine="0"/>
        <w:rPr>
          <w:rtl/>
          <w:lang w:eastAsia="he-IL"/>
        </w:rPr>
      </w:pPr>
      <w:r>
        <w:rPr>
          <w:rtl/>
          <w:lang w:eastAsia="he-IL"/>
        </w:rPr>
        <w:t>(ב)</w:t>
      </w:r>
      <w:r>
        <w:rPr>
          <w:rtl/>
          <w:lang w:eastAsia="he-IL"/>
        </w:rPr>
        <w:tab/>
        <w:t xml:space="preserve">בלי לגרוע מהאמור בסעיף קטן (א), תקנות לפי </w:t>
      </w:r>
      <w:r>
        <w:rPr>
          <w:rFonts w:hint="cs"/>
          <w:rtl/>
          <w:lang w:eastAsia="he-IL"/>
        </w:rPr>
        <w:t>פרק</w:t>
      </w:r>
      <w:bookmarkStart w:id="883" w:name="_ETM_Q1_7831000"/>
      <w:bookmarkEnd w:id="883"/>
      <w:r>
        <w:rPr>
          <w:rtl/>
          <w:lang w:eastAsia="he-IL"/>
        </w:rPr>
        <w:t xml:space="preserve"> שני1, פרק שני2, פרק שביעי1 ולפי סעיף 18א, שיש להן השלכה תקציבית יותקנו בהתייעצות עם שר האוצר.</w:t>
      </w:r>
    </w:p>
    <w:p w:rsidR="00110B80" w:rsidRDefault="00110B80" w:rsidP="00110B80">
      <w:pPr>
        <w:ind w:left="4320" w:firstLine="0"/>
        <w:rPr>
          <w:lang w:eastAsia="he-IL"/>
        </w:rPr>
      </w:pPr>
      <w:bookmarkStart w:id="884" w:name="_ETM_Q1_7839000"/>
      <w:bookmarkEnd w:id="884"/>
    </w:p>
    <w:p w:rsidR="00110B80" w:rsidRDefault="00110B80" w:rsidP="00110B80">
      <w:pPr>
        <w:ind w:left="4320" w:firstLine="0"/>
        <w:rPr>
          <w:rtl/>
          <w:lang w:eastAsia="he-IL"/>
        </w:rPr>
      </w:pPr>
      <w:r>
        <w:rPr>
          <w:rtl/>
          <w:lang w:eastAsia="he-IL"/>
        </w:rPr>
        <w:t>(ג)</w:t>
      </w:r>
      <w:r>
        <w:rPr>
          <w:rtl/>
          <w:lang w:eastAsia="he-IL"/>
        </w:rPr>
        <w:tab/>
        <w:t>בטרם הבאת תקנות לפי חוק זה לאישור ועדת העבודה הרווחה והבריאות של הכנסת ישלח האגף לארגון היציג את הצעת התקנות לקבלת  התייחסותו אליהן.</w:t>
      </w:r>
    </w:p>
    <w:p w:rsidR="00110B80" w:rsidRDefault="00110B80" w:rsidP="00110B80">
      <w:pPr>
        <w:ind w:left="4320" w:firstLine="0"/>
        <w:rPr>
          <w:lang w:eastAsia="he-IL"/>
        </w:rPr>
      </w:pPr>
      <w:bookmarkStart w:id="885" w:name="_ETM_Q1_7847000"/>
      <w:bookmarkEnd w:id="885"/>
    </w:p>
    <w:p w:rsidR="00110B80" w:rsidRDefault="00110B80" w:rsidP="00110B80">
      <w:pPr>
        <w:ind w:left="4320" w:firstLine="0"/>
        <w:rPr>
          <w:rtl/>
          <w:lang w:eastAsia="he-IL"/>
        </w:rPr>
      </w:pPr>
      <w:r>
        <w:rPr>
          <w:rtl/>
          <w:lang w:eastAsia="he-IL"/>
        </w:rPr>
        <w:t>(ד)</w:t>
      </w:r>
      <w:r>
        <w:rPr>
          <w:rtl/>
          <w:lang w:eastAsia="he-IL"/>
        </w:rPr>
        <w:tab/>
        <w:t>שר הביטחון, באישור ועדת העבודה הרווחה והבריאות של הכנסת, רשאי, בצו, לשנות את התוספת."</w:t>
      </w:r>
    </w:p>
    <w:p w:rsidR="00110B80" w:rsidRDefault="00110B80" w:rsidP="00110B80">
      <w:pPr>
        <w:ind w:left="4320" w:firstLine="0"/>
        <w:rPr>
          <w:rtl/>
          <w:lang w:eastAsia="he-IL"/>
        </w:rPr>
      </w:pPr>
      <w:bookmarkStart w:id="886" w:name="_ETM_Q1_7860000"/>
      <w:bookmarkEnd w:id="886"/>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87769800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110B80">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110B80" w:rsidP="003A2B4B">
      <w:pPr>
        <w:rPr>
          <w:rtl/>
          <w:lang w:eastAsia="he-IL"/>
        </w:rPr>
      </w:pPr>
      <w:r>
        <w:rPr>
          <w:rFonts w:hint="cs"/>
          <w:rtl/>
          <w:lang w:eastAsia="he-IL"/>
        </w:rPr>
        <w:t xml:space="preserve">אנחנו רואים פה התייחסות ל"ישלח האגף לארגון היציג". </w:t>
      </w:r>
      <w:bookmarkStart w:id="887" w:name="_ETM_Q1_7870000"/>
      <w:bookmarkEnd w:id="887"/>
      <w:r w:rsidR="003A2B4B">
        <w:rPr>
          <w:rFonts w:hint="cs"/>
          <w:rtl/>
          <w:lang w:eastAsia="he-IL"/>
        </w:rPr>
        <w:t xml:space="preserve">הייתי רוצה שגם אנחנו נהיה בתוך </w:t>
      </w:r>
      <w:r>
        <w:rPr>
          <w:rFonts w:hint="cs"/>
          <w:rtl/>
          <w:lang w:eastAsia="he-IL"/>
        </w:rPr>
        <w:t xml:space="preserve">הנושא הזה </w:t>
      </w:r>
      <w:r w:rsidR="003A2B4B">
        <w:rPr>
          <w:rFonts w:hint="cs"/>
          <w:rtl/>
          <w:lang w:eastAsia="he-IL"/>
        </w:rPr>
        <w:t xml:space="preserve">כארגון </w:t>
      </w:r>
      <w:r>
        <w:rPr>
          <w:rFonts w:hint="cs"/>
          <w:rtl/>
          <w:lang w:eastAsia="he-IL"/>
        </w:rPr>
        <w:t xml:space="preserve">יציג של נפגעי פעולות איבה.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816539488"/>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אמרנו שכל החוק הזה טוב לכם כמו </w:t>
      </w:r>
      <w:r w:rsidR="00110B80">
        <w:rPr>
          <w:rFonts w:hint="cs"/>
          <w:rtl/>
          <w:lang w:eastAsia="he-IL"/>
        </w:rPr>
        <w:t xml:space="preserve">שהוא טוב </w:t>
      </w:r>
      <w:r>
        <w:rPr>
          <w:rFonts w:hint="cs"/>
          <w:rtl/>
          <w:lang w:eastAsia="he-IL"/>
        </w:rPr>
        <w:t>לנכי צה</w:t>
      </w:r>
      <w:r w:rsidR="00110B80">
        <w:rPr>
          <w:rFonts w:hint="cs"/>
          <w:rtl/>
          <w:lang w:eastAsia="he-IL"/>
        </w:rPr>
        <w:t>"</w:t>
      </w:r>
      <w:r>
        <w:rPr>
          <w:rFonts w:hint="cs"/>
          <w:rtl/>
          <w:lang w:eastAsia="he-IL"/>
        </w:rPr>
        <w:t>ל, בשביל מה הספציפיות?</w:t>
      </w:r>
    </w:p>
    <w:p w:rsidR="003A2B4B" w:rsidRDefault="003A2B4B" w:rsidP="003A2B4B">
      <w:pPr>
        <w:rPr>
          <w:rtl/>
          <w:lang w:eastAsia="he-IL"/>
        </w:rPr>
      </w:pPr>
    </w:p>
    <w:bookmarkStart w:id="888" w:name="_ETM_Q1_7883000" w:displacedByCustomXml="next"/>
    <w:bookmarkEnd w:id="888" w:displacedByCustomXml="next"/>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267300417"/>
        <w:placeholder>
          <w:docPart w:val="DefaultPlaceholder_-1854013440"/>
        </w:placeholder>
        <w15:color w:val="993366"/>
      </w:sdtPr>
      <w:sdtEndPr/>
      <w:sdtContent>
        <w:p w:rsidR="00110B80" w:rsidRDefault="00110B80" w:rsidP="00110B80">
          <w:pPr>
            <w:pStyle w:val="afb"/>
            <w:keepNext/>
            <w:rPr>
              <w:rtl/>
              <w:lang w:eastAsia="he-IL"/>
            </w:rPr>
          </w:pPr>
          <w:r w:rsidRPr="00110B80">
            <w:rPr>
              <w:rStyle w:val="aff"/>
              <w:color w:val="000000"/>
              <w:rtl/>
            </w:rPr>
            <w:t>רות</w:t>
          </w:r>
          <w:r w:rsidR="0095452F">
            <w:rPr>
              <w:rStyle w:val="aff"/>
              <w:rFonts w:hint="cs"/>
              <w:color w:val="000000"/>
              <w:rtl/>
            </w:rPr>
            <w:t>י</w:t>
          </w:r>
          <w:r w:rsidRPr="00110B80">
            <w:rPr>
              <w:rStyle w:val="aff"/>
              <w:color w:val="000000"/>
              <w:rtl/>
            </w:rPr>
            <w:t xml:space="preserve"> </w:t>
          </w:r>
          <w:proofErr w:type="spellStart"/>
          <w:r w:rsidRPr="00110B80">
            <w:rPr>
              <w:rStyle w:val="aff"/>
              <w:color w:val="000000"/>
              <w:rtl/>
            </w:rPr>
            <w:t>פרמינגר</w:t>
          </w:r>
          <w:proofErr w:type="spellEnd"/>
          <w:r w:rsidRPr="00110B80">
            <w:rPr>
              <w:rStyle w:val="aff"/>
              <w:color w:val="000000"/>
              <w:rtl/>
            </w:rPr>
            <w:t>:</w:t>
          </w:r>
        </w:p>
      </w:sdtContent>
    </w:sdt>
    <w:p w:rsidR="00110B80" w:rsidRDefault="00110B80" w:rsidP="00110B80">
      <w:pPr>
        <w:pStyle w:val="KeepWithNext"/>
        <w:rPr>
          <w:rtl/>
          <w:lang w:eastAsia="he-IL"/>
        </w:rPr>
      </w:pPr>
    </w:p>
    <w:p w:rsidR="00110B80" w:rsidRDefault="00110B80" w:rsidP="00110B80">
      <w:pPr>
        <w:rPr>
          <w:rtl/>
          <w:lang w:eastAsia="he-IL"/>
        </w:rPr>
      </w:pPr>
      <w:bookmarkStart w:id="889" w:name="_ETM_Q1_7884000"/>
      <w:bookmarkEnd w:id="889"/>
      <w:r>
        <w:rPr>
          <w:rFonts w:hint="cs"/>
          <w:rtl/>
          <w:lang w:eastAsia="he-IL"/>
        </w:rPr>
        <w:t xml:space="preserve">אז </w:t>
      </w:r>
      <w:bookmarkStart w:id="890" w:name="_ETM_Q1_7881000"/>
      <w:bookmarkEnd w:id="890"/>
      <w:r>
        <w:rPr>
          <w:rFonts w:hint="cs"/>
          <w:rtl/>
          <w:lang w:eastAsia="he-IL"/>
        </w:rPr>
        <w:t xml:space="preserve">אנחנו נכללים והתקנות יישלחו גם אלינו. </w:t>
      </w:r>
    </w:p>
    <w:p w:rsidR="00110B80" w:rsidRPr="00110B80" w:rsidRDefault="00110B80" w:rsidP="00110B80">
      <w:pPr>
        <w:rPr>
          <w:rtl/>
          <w:lang w:eastAsia="he-IL"/>
        </w:rPr>
      </w:pPr>
      <w:bookmarkStart w:id="891" w:name="_ETM_Q1_7885000"/>
      <w:bookmarkEnd w:id="891"/>
    </w:p>
    <w:sdt>
      <w:sdtPr>
        <w:rPr>
          <w:rFonts w:hint="cs"/>
          <w:rtl/>
        </w:rPr>
        <w:alias w:val="דובר"/>
        <w:tag w:val="&lt;ID&gt;0&lt;/ID&gt;&lt;Name&gt;יעל סלנט&lt;/Name&gt;&lt;Data&gt;יעל סלנט&lt;/Data&gt;&lt;MemberID&gt;&lt;/MemberID&gt;"/>
        <w:id w:val="1073624011"/>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110B80" w:rsidP="003A2B4B">
      <w:pPr>
        <w:rPr>
          <w:rtl/>
          <w:lang w:eastAsia="he-IL"/>
        </w:rPr>
      </w:pPr>
      <w:r>
        <w:rPr>
          <w:rFonts w:hint="cs"/>
          <w:rtl/>
          <w:lang w:eastAsia="he-IL"/>
        </w:rPr>
        <w:t xml:space="preserve">לא, זה לא הנוסח </w:t>
      </w:r>
      <w:bookmarkStart w:id="892" w:name="_ETM_Q1_7890000"/>
      <w:bookmarkEnd w:id="892"/>
      <w:r>
        <w:rPr>
          <w:rFonts w:hint="cs"/>
          <w:rtl/>
          <w:lang w:eastAsia="he-IL"/>
        </w:rPr>
        <w:t xml:space="preserve">של החוק. אפשר לדון על זה ולא </w:t>
      </w:r>
      <w:bookmarkStart w:id="893" w:name="_ETM_Q1_7888000"/>
      <w:bookmarkEnd w:id="893"/>
      <w:r>
        <w:rPr>
          <w:rFonts w:hint="cs"/>
          <w:rtl/>
          <w:lang w:eastAsia="he-IL"/>
        </w:rPr>
        <w:t xml:space="preserve">לא לדון על זה. </w:t>
      </w:r>
      <w:r w:rsidR="003A2B4B">
        <w:rPr>
          <w:rFonts w:hint="cs"/>
          <w:rtl/>
          <w:lang w:eastAsia="he-IL"/>
        </w:rPr>
        <w:t xml:space="preserve">כרגע זה לא ככה.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5107112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110B80" w:rsidRDefault="00110B80" w:rsidP="00110B80">
      <w:pPr>
        <w:rPr>
          <w:rtl/>
          <w:lang w:eastAsia="he-IL"/>
        </w:rPr>
      </w:pPr>
      <w:r>
        <w:rPr>
          <w:rFonts w:hint="cs"/>
          <w:rtl/>
          <w:lang w:eastAsia="he-IL"/>
        </w:rPr>
        <w:t>לא מגיע להם מה שמגיע לאחרים</w:t>
      </w:r>
      <w:bookmarkStart w:id="894" w:name="_ETM_Q1_7895000"/>
      <w:bookmarkEnd w:id="894"/>
      <w:r>
        <w:rPr>
          <w:rFonts w:hint="cs"/>
          <w:rtl/>
          <w:lang w:eastAsia="he-IL"/>
        </w:rPr>
        <w:t>?</w:t>
      </w:r>
    </w:p>
    <w:p w:rsidR="00110B80" w:rsidRPr="00110B80" w:rsidRDefault="00110B80" w:rsidP="00110B80">
      <w:pPr>
        <w:rPr>
          <w:rtl/>
          <w:lang w:eastAsia="he-IL"/>
        </w:rPr>
      </w:pPr>
      <w:bookmarkStart w:id="895" w:name="_ETM_Q1_7896000"/>
      <w:bookmarkEnd w:id="895"/>
    </w:p>
    <w:sdt>
      <w:sdtPr>
        <w:rPr>
          <w:rFonts w:hint="cs"/>
          <w:rtl/>
        </w:rPr>
        <w:alias w:val="דובר"/>
        <w:tag w:val="&lt;ID&gt;0&lt;/ID&gt;&lt;Name&gt;יעל סלנט&lt;/Name&gt;&lt;Data&gt;יעל סלנט&lt;/Data&gt;&lt;MemberID&gt;&lt;/MemberID&gt;"/>
        <w:id w:val="-464353936"/>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110B80" w:rsidRDefault="00110B80" w:rsidP="00110B80">
      <w:pPr>
        <w:rPr>
          <w:rtl/>
          <w:lang w:eastAsia="he-IL"/>
        </w:rPr>
      </w:pPr>
      <w:bookmarkStart w:id="896" w:name="_ETM_Q1_7899000"/>
      <w:bookmarkEnd w:id="896"/>
      <w:r>
        <w:rPr>
          <w:rFonts w:hint="cs"/>
          <w:rtl/>
          <w:lang w:eastAsia="he-IL"/>
        </w:rPr>
        <w:t xml:space="preserve">רק מבחינת נוסח החוק. </w:t>
      </w:r>
    </w:p>
    <w:p w:rsidR="00110B80" w:rsidRPr="00110B80" w:rsidRDefault="00110B80" w:rsidP="00110B80">
      <w:pPr>
        <w:rPr>
          <w:rtl/>
          <w:lang w:eastAsia="he-IL"/>
        </w:rPr>
      </w:pPr>
      <w:bookmarkStart w:id="897" w:name="_ETM_Q1_7898000"/>
      <w:bookmarkEnd w:id="897"/>
    </w:p>
    <w:sdt>
      <w:sdtPr>
        <w:rPr>
          <w:rFonts w:hint="cs"/>
          <w:rtl/>
        </w:rPr>
        <w:alias w:val="דובר"/>
        <w:tag w:val="&lt;ID&gt;0&lt;/ID&gt;&lt;Name&gt;שלומי מור&lt;/Name&gt;&lt;Data&gt;שלומי מור&lt;/Data&gt;&lt;MemberID&gt;&lt;/MemberID&gt;"/>
        <w:id w:val="-1408602431"/>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110B80" w:rsidRDefault="003A2B4B" w:rsidP="003A2B4B">
      <w:pPr>
        <w:rPr>
          <w:rtl/>
          <w:lang w:eastAsia="he-IL"/>
        </w:rPr>
      </w:pPr>
      <w:r>
        <w:rPr>
          <w:rFonts w:hint="cs"/>
          <w:rtl/>
          <w:lang w:eastAsia="he-IL"/>
        </w:rPr>
        <w:t>מדובר בחוק ובתקנות</w:t>
      </w:r>
      <w:r w:rsidR="00110B80">
        <w:rPr>
          <w:rFonts w:hint="cs"/>
          <w:rtl/>
          <w:lang w:eastAsia="he-IL"/>
        </w:rPr>
        <w:t xml:space="preserve"> של משרד </w:t>
      </w:r>
      <w:bookmarkStart w:id="898" w:name="_ETM_Q1_7910000"/>
      <w:bookmarkEnd w:id="898"/>
      <w:r w:rsidR="00110B80">
        <w:rPr>
          <w:rFonts w:hint="cs"/>
          <w:rtl/>
          <w:lang w:eastAsia="he-IL"/>
        </w:rPr>
        <w:t>הביטחון</w:t>
      </w:r>
      <w:r>
        <w:rPr>
          <w:rFonts w:hint="cs"/>
          <w:rtl/>
          <w:lang w:eastAsia="he-IL"/>
        </w:rPr>
        <w:t xml:space="preserve">, שמי שאמון עליהם הוא שר הביטחון, ולכן אנחנו גוזרים את מה שהם עושים, והם עושים לא רע בכלל </w:t>
      </w:r>
      <w:r w:rsidR="00110B80">
        <w:rPr>
          <w:rFonts w:hint="cs"/>
          <w:rtl/>
          <w:lang w:eastAsia="he-IL"/>
        </w:rPr>
        <w:t xml:space="preserve">כמו שאנחנו רואים כאן. </w:t>
      </w:r>
    </w:p>
    <w:p w:rsidR="00110B80" w:rsidRDefault="00110B80"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240516038"/>
        <w:placeholder>
          <w:docPart w:val="DefaultPlaceholder_-1854013440"/>
        </w:placeholder>
        <w15:color w:val="993366"/>
      </w:sdtPr>
      <w:sdtEndPr/>
      <w:sdtContent>
        <w:p w:rsidR="00110B80" w:rsidRDefault="00110B80" w:rsidP="00110B80">
          <w:pPr>
            <w:pStyle w:val="afb"/>
            <w:keepNext/>
            <w:rPr>
              <w:rtl/>
              <w:lang w:eastAsia="he-IL"/>
            </w:rPr>
          </w:pPr>
          <w:r w:rsidRPr="00110B80">
            <w:rPr>
              <w:rStyle w:val="aff"/>
              <w:color w:val="000000"/>
              <w:rtl/>
            </w:rPr>
            <w:t>רות</w:t>
          </w:r>
          <w:r w:rsidR="0095452F">
            <w:rPr>
              <w:rStyle w:val="aff"/>
              <w:rFonts w:hint="cs"/>
              <w:color w:val="000000"/>
              <w:rtl/>
            </w:rPr>
            <w:t>י</w:t>
          </w:r>
          <w:r w:rsidRPr="00110B80">
            <w:rPr>
              <w:rStyle w:val="aff"/>
              <w:color w:val="000000"/>
              <w:rtl/>
            </w:rPr>
            <w:t xml:space="preserve"> </w:t>
          </w:r>
          <w:proofErr w:type="spellStart"/>
          <w:r w:rsidRPr="00110B80">
            <w:rPr>
              <w:rStyle w:val="aff"/>
              <w:color w:val="000000"/>
              <w:rtl/>
            </w:rPr>
            <w:t>פרמינגר</w:t>
          </w:r>
          <w:proofErr w:type="spellEnd"/>
          <w:r w:rsidRPr="00110B80">
            <w:rPr>
              <w:rStyle w:val="aff"/>
              <w:color w:val="000000"/>
              <w:rtl/>
            </w:rPr>
            <w:t>:</w:t>
          </w:r>
        </w:p>
      </w:sdtContent>
    </w:sdt>
    <w:p w:rsidR="00110B80" w:rsidRDefault="00110B80" w:rsidP="00110B80">
      <w:pPr>
        <w:pStyle w:val="KeepWithNext"/>
        <w:rPr>
          <w:rtl/>
          <w:lang w:eastAsia="he-IL"/>
        </w:rPr>
      </w:pPr>
    </w:p>
    <w:p w:rsidR="00110B80" w:rsidRDefault="00110B80" w:rsidP="00110B80">
      <w:pPr>
        <w:rPr>
          <w:rtl/>
          <w:lang w:eastAsia="he-IL"/>
        </w:rPr>
      </w:pPr>
      <w:bookmarkStart w:id="899" w:name="_ETM_Q1_7914000"/>
      <w:bookmarkEnd w:id="899"/>
      <w:r>
        <w:rPr>
          <w:rFonts w:hint="cs"/>
          <w:rtl/>
          <w:lang w:eastAsia="he-IL"/>
        </w:rPr>
        <w:t xml:space="preserve">נכון. </w:t>
      </w:r>
    </w:p>
    <w:p w:rsidR="00110B80" w:rsidRDefault="00110B80" w:rsidP="00110B80">
      <w:pPr>
        <w:rPr>
          <w:rtl/>
          <w:lang w:eastAsia="he-IL"/>
        </w:rPr>
      </w:pPr>
    </w:p>
    <w:bookmarkStart w:id="900" w:name="_ETM_Q1_7917000" w:displacedByCustomXml="next"/>
    <w:bookmarkEnd w:id="900" w:displacedByCustomXml="next"/>
    <w:sdt>
      <w:sdtPr>
        <w:rPr>
          <w:rFonts w:hint="cs"/>
          <w:rtl/>
        </w:rPr>
        <w:alias w:val="דובר"/>
        <w:tag w:val="&lt;ID&gt;0&lt;/ID&gt;&lt;Name&gt;שלומי מור&lt;/Name&gt;&lt;Data&gt;שלומי מור&lt;/Data&gt;&lt;MemberID&gt;&lt;/MemberID&gt;"/>
        <w:id w:val="1288930215"/>
        <w:placeholder>
          <w:docPart w:val="DefaultPlaceholder_-1854013440"/>
        </w:placeholder>
        <w15:color w:val="993366"/>
      </w:sdtPr>
      <w:sdtEndPr/>
      <w:sdtContent>
        <w:p w:rsidR="00110B80" w:rsidRDefault="00110B80" w:rsidP="00110B80">
          <w:pPr>
            <w:pStyle w:val="a5"/>
            <w:keepNext/>
            <w:rPr>
              <w:rtl/>
            </w:rPr>
          </w:pPr>
          <w:r w:rsidRPr="00110B80">
            <w:rPr>
              <w:rStyle w:val="aff"/>
              <w:color w:val="000000"/>
              <w:rtl/>
            </w:rPr>
            <w:t>שלומי מור:</w:t>
          </w:r>
        </w:p>
      </w:sdtContent>
    </w:sdt>
    <w:p w:rsidR="00110B80" w:rsidRDefault="00110B80" w:rsidP="00110B80">
      <w:pPr>
        <w:pStyle w:val="KeepWithNext"/>
        <w:rPr>
          <w:rtl/>
          <w:lang w:eastAsia="he-IL"/>
        </w:rPr>
      </w:pPr>
    </w:p>
    <w:p w:rsidR="003A2B4B" w:rsidRDefault="00110B80" w:rsidP="00110B80">
      <w:pPr>
        <w:rPr>
          <w:rtl/>
          <w:lang w:eastAsia="he-IL"/>
        </w:rPr>
      </w:pPr>
      <w:bookmarkStart w:id="901" w:name="_ETM_Q1_7918000"/>
      <w:bookmarkEnd w:id="901"/>
      <w:r>
        <w:rPr>
          <w:rFonts w:hint="cs"/>
          <w:rtl/>
          <w:lang w:eastAsia="he-IL"/>
        </w:rPr>
        <w:t xml:space="preserve">הבקשה שלך </w:t>
      </w:r>
      <w:bookmarkStart w:id="902" w:name="_ETM_Q1_7923000"/>
      <w:bookmarkEnd w:id="902"/>
      <w:r>
        <w:rPr>
          <w:rFonts w:hint="cs"/>
          <w:rtl/>
          <w:lang w:eastAsia="he-IL"/>
        </w:rPr>
        <w:t xml:space="preserve">מובנת לי, אבל במסגרת הזאת שלהם, יכול להיות שטוב יהיה אם ארגון נפגעי פעולות איבה וארגון נכי צה"ל יקיימו </w:t>
      </w:r>
      <w:bookmarkStart w:id="903" w:name="_ETM_Q1_7929000"/>
      <w:bookmarkEnd w:id="903"/>
      <w:r>
        <w:rPr>
          <w:rFonts w:hint="cs"/>
          <w:rtl/>
          <w:lang w:eastAsia="he-IL"/>
        </w:rPr>
        <w:t>קשרי עבודה הדוקים יותר כדי לתת את ה-</w:t>
      </w:r>
      <w:r>
        <w:rPr>
          <w:lang w:eastAsia="he-IL"/>
        </w:rPr>
        <w:t>input</w:t>
      </w:r>
      <w:bookmarkStart w:id="904" w:name="_ETM_Q1_7934000"/>
      <w:bookmarkEnd w:id="904"/>
      <w:r w:rsidR="003A2B4B">
        <w:rPr>
          <w:rFonts w:hint="cs"/>
          <w:rtl/>
          <w:lang w:eastAsia="he-IL"/>
        </w:rPr>
        <w:t xml:space="preserve"> </w:t>
      </w:r>
      <w:r>
        <w:rPr>
          <w:rFonts w:hint="cs"/>
          <w:rtl/>
          <w:lang w:eastAsia="he-IL"/>
        </w:rPr>
        <w:t xml:space="preserve">שלכם בהקשרים האלה, אבל </w:t>
      </w:r>
      <w:r w:rsidR="003A2B4B">
        <w:rPr>
          <w:rFonts w:hint="cs"/>
          <w:rtl/>
          <w:lang w:eastAsia="he-IL"/>
        </w:rPr>
        <w:t xml:space="preserve">במסגרת </w:t>
      </w:r>
      <w:r>
        <w:rPr>
          <w:rFonts w:hint="cs"/>
          <w:rtl/>
          <w:lang w:eastAsia="he-IL"/>
        </w:rPr>
        <w:t xml:space="preserve">החוק של נכי צה"ל </w:t>
      </w:r>
      <w:r w:rsidR="003A2B4B">
        <w:rPr>
          <w:rFonts w:hint="cs"/>
          <w:rtl/>
          <w:lang w:eastAsia="he-IL"/>
        </w:rPr>
        <w:t xml:space="preserve">להכניס </w:t>
      </w:r>
      <w:r>
        <w:rPr>
          <w:rFonts w:hint="cs"/>
          <w:rtl/>
          <w:lang w:eastAsia="he-IL"/>
        </w:rPr>
        <w:t xml:space="preserve">את </w:t>
      </w:r>
      <w:bookmarkStart w:id="905" w:name="_ETM_Q1_7940000"/>
      <w:bookmarkEnd w:id="905"/>
      <w:r>
        <w:rPr>
          <w:rFonts w:hint="cs"/>
          <w:rtl/>
          <w:lang w:eastAsia="he-IL"/>
        </w:rPr>
        <w:t xml:space="preserve">ארגון נפגעי </w:t>
      </w:r>
      <w:r w:rsidR="003A2B4B">
        <w:rPr>
          <w:rFonts w:hint="cs"/>
          <w:rtl/>
          <w:lang w:eastAsia="he-IL"/>
        </w:rPr>
        <w:t>פעולות איבה</w:t>
      </w:r>
      <w:r>
        <w:rPr>
          <w:rFonts w:hint="cs"/>
          <w:rtl/>
          <w:lang w:eastAsia="he-IL"/>
        </w:rPr>
        <w:t xml:space="preserve"> נראה לי קצת - -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655195401"/>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110B80" w:rsidP="00110B80">
      <w:pPr>
        <w:rPr>
          <w:rtl/>
          <w:lang w:eastAsia="he-IL"/>
        </w:rPr>
      </w:pPr>
      <w:r>
        <w:rPr>
          <w:rFonts w:hint="cs"/>
          <w:rtl/>
          <w:lang w:eastAsia="he-IL"/>
        </w:rPr>
        <w:t xml:space="preserve">תעזבו </w:t>
      </w:r>
      <w:bookmarkStart w:id="906" w:name="_ETM_Q1_7949000"/>
      <w:bookmarkEnd w:id="906"/>
      <w:r>
        <w:rPr>
          <w:rFonts w:hint="cs"/>
          <w:rtl/>
          <w:lang w:eastAsia="he-IL"/>
        </w:rPr>
        <w:t xml:space="preserve">אותי מהפרוצדורה, בואו נדבר על המהות. </w:t>
      </w:r>
      <w:r w:rsidR="003A2B4B">
        <w:rPr>
          <w:rFonts w:hint="cs"/>
          <w:rtl/>
          <w:lang w:eastAsia="he-IL"/>
        </w:rPr>
        <w:t>נכים מפעולות איבה, מגיע להם מה שנכי צה</w:t>
      </w:r>
      <w:r>
        <w:rPr>
          <w:rFonts w:hint="cs"/>
          <w:rtl/>
          <w:lang w:eastAsia="he-IL"/>
        </w:rPr>
        <w:t>"</w:t>
      </w:r>
      <w:r w:rsidR="003A2B4B">
        <w:rPr>
          <w:rFonts w:hint="cs"/>
          <w:rtl/>
          <w:lang w:eastAsia="he-IL"/>
        </w:rPr>
        <w:t>ל מקבלים, מה זה אומר? שאם יש פה בנוסח של משר</w:t>
      </w:r>
      <w:r>
        <w:rPr>
          <w:rFonts w:hint="cs"/>
          <w:rtl/>
          <w:lang w:eastAsia="he-IL"/>
        </w:rPr>
        <w:t>ד</w:t>
      </w:r>
      <w:r w:rsidR="003A2B4B">
        <w:rPr>
          <w:rFonts w:hint="cs"/>
          <w:rtl/>
          <w:lang w:eastAsia="he-IL"/>
        </w:rPr>
        <w:t xml:space="preserve"> הביטחון משהו שלא קיים בב</w:t>
      </w:r>
      <w:r>
        <w:rPr>
          <w:rFonts w:hint="cs"/>
          <w:rtl/>
          <w:lang w:eastAsia="he-IL"/>
        </w:rPr>
        <w:t>י</w:t>
      </w:r>
      <w:r w:rsidR="003A2B4B">
        <w:rPr>
          <w:rFonts w:hint="cs"/>
          <w:rtl/>
          <w:lang w:eastAsia="he-IL"/>
        </w:rPr>
        <w:t xml:space="preserve">טוח הלאומי, </w:t>
      </w:r>
      <w:r>
        <w:rPr>
          <w:rFonts w:hint="cs"/>
          <w:rtl/>
          <w:lang w:eastAsia="he-IL"/>
        </w:rPr>
        <w:t xml:space="preserve">עליכם להעתיק אותו. </w:t>
      </w:r>
      <w:r w:rsidR="003A2B4B">
        <w:rPr>
          <w:rFonts w:hint="cs"/>
          <w:rtl/>
          <w:lang w:eastAsia="he-IL"/>
        </w:rPr>
        <w:t xml:space="preserve">תביאו לנו את התיקון לוועדת העבודה, הרווחה והבריאות, ואנחנו נאשר אותו. </w:t>
      </w:r>
      <w:r>
        <w:rPr>
          <w:rFonts w:hint="cs"/>
          <w:rtl/>
          <w:lang w:eastAsia="he-IL"/>
        </w:rPr>
        <w:t xml:space="preserve">למה </w:t>
      </w:r>
      <w:bookmarkStart w:id="907" w:name="_ETM_Q1_7975000"/>
      <w:bookmarkEnd w:id="907"/>
      <w:r>
        <w:rPr>
          <w:rFonts w:hint="cs"/>
          <w:rtl/>
          <w:lang w:eastAsia="he-IL"/>
        </w:rPr>
        <w:t xml:space="preserve">אתם מסבכים אותם? אם לא בא לה לראות את חיים </w:t>
      </w:r>
      <w:bookmarkStart w:id="908" w:name="_ETM_Q1_7980000"/>
      <w:bookmarkEnd w:id="908"/>
      <w:r>
        <w:rPr>
          <w:rFonts w:hint="cs"/>
          <w:rtl/>
          <w:lang w:eastAsia="he-IL"/>
        </w:rPr>
        <w:t xml:space="preserve">בר? זה עניין של התאמה בין הנהלים או החוקים שלכם </w:t>
      </w:r>
      <w:bookmarkStart w:id="909" w:name="_ETM_Q1_7985000"/>
      <w:bookmarkEnd w:id="909"/>
      <w:r>
        <w:rPr>
          <w:rFonts w:hint="cs"/>
          <w:rtl/>
          <w:lang w:eastAsia="he-IL"/>
        </w:rPr>
        <w:t xml:space="preserve">או התקנות שלכם למה שיש. </w:t>
      </w:r>
      <w:r w:rsidR="003A2B4B">
        <w:rPr>
          <w:rFonts w:hint="cs"/>
          <w:rtl/>
          <w:lang w:eastAsia="he-IL"/>
        </w:rPr>
        <w:t xml:space="preserve"> </w:t>
      </w:r>
    </w:p>
    <w:p w:rsidR="003A2B4B" w:rsidRDefault="003A2B4B" w:rsidP="003A2B4B">
      <w:pPr>
        <w:rPr>
          <w:rtl/>
          <w:lang w:eastAsia="he-IL"/>
        </w:rPr>
      </w:pPr>
    </w:p>
    <w:sdt>
      <w:sdtPr>
        <w:rPr>
          <w:rFonts w:hint="cs"/>
          <w:rtl/>
        </w:rPr>
        <w:alias w:val="דובר_המשך"/>
        <w:tag w:val="&lt;ID&gt;0&lt;/ID&gt;&lt;Name&gt;שלומי מור&lt;/Name&gt;&lt;Data&gt;שלומי מור&lt;/Data&gt;&lt;Shortcut&gt;&lt;/Shortcut&gt;"/>
        <w:id w:val="-429115420"/>
        <w:placeholder>
          <w:docPart w:val="C88901F390414F438F65DAE5AAEC8533"/>
        </w:placeholder>
      </w:sdtPr>
      <w:sdtEndPr/>
      <w:sdtContent>
        <w:p w:rsidR="003A2B4B" w:rsidRDefault="003A2B4B" w:rsidP="003A2B4B">
          <w:pPr>
            <w:pStyle w:val="-"/>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3A2B4B" w:rsidRDefault="003A2B4B" w:rsidP="00110B80">
      <w:pPr>
        <w:rPr>
          <w:rtl/>
          <w:lang w:eastAsia="he-IL"/>
        </w:rPr>
      </w:pPr>
      <w:r>
        <w:rPr>
          <w:rFonts w:hint="cs"/>
          <w:rtl/>
          <w:lang w:eastAsia="he-IL"/>
        </w:rPr>
        <w:t>בוודאי ש</w:t>
      </w:r>
      <w:r w:rsidR="00110B80">
        <w:rPr>
          <w:rFonts w:hint="cs"/>
          <w:rtl/>
          <w:lang w:eastAsia="he-IL"/>
        </w:rPr>
        <w:t xml:space="preserve">כשתיקון בא, </w:t>
      </w:r>
      <w:r w:rsidR="00390FBC">
        <w:rPr>
          <w:rFonts w:hint="cs"/>
          <w:rtl/>
          <w:lang w:eastAsia="he-IL"/>
        </w:rPr>
        <w:t xml:space="preserve">אנחנו נמצאים פה, </w:t>
      </w:r>
      <w:bookmarkStart w:id="910" w:name="_ETM_Q1_7992000"/>
      <w:bookmarkEnd w:id="910"/>
      <w:r>
        <w:rPr>
          <w:rFonts w:hint="cs"/>
          <w:rtl/>
          <w:lang w:eastAsia="he-IL"/>
        </w:rPr>
        <w:t>האר</w:t>
      </w:r>
      <w:r w:rsidR="00110B80">
        <w:rPr>
          <w:rFonts w:hint="cs"/>
          <w:rtl/>
          <w:lang w:eastAsia="he-IL"/>
        </w:rPr>
        <w:t>ג</w:t>
      </w:r>
      <w:r>
        <w:rPr>
          <w:rFonts w:hint="cs"/>
          <w:rtl/>
          <w:lang w:eastAsia="he-IL"/>
        </w:rPr>
        <w:t>ון נמצא פה בכנסת, זה רק שלב מקדמי</w:t>
      </w:r>
      <w:r w:rsidR="00390FBC">
        <w:rPr>
          <w:rFonts w:hint="cs"/>
          <w:rtl/>
          <w:lang w:eastAsia="he-IL"/>
        </w:rPr>
        <w:t xml:space="preserve"> לפני שבכלל התיקון מגיע לכנסת</w:t>
      </w:r>
      <w:r>
        <w:rPr>
          <w:rFonts w:hint="cs"/>
          <w:rtl/>
          <w:lang w:eastAsia="he-IL"/>
        </w:rPr>
        <w:t xml:space="preserve">. במהלך הפרוצדורה, הוועדה ומשרד הביטחון תמיד משלבים אותנו.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45902379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אבל אנחנו נשמור על האינטרסים שלכם כוועדה. </w:t>
      </w:r>
    </w:p>
    <w:p w:rsidR="003A2B4B" w:rsidRDefault="003A2B4B"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93833045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95452F">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390FBC" w:rsidRDefault="00390FBC" w:rsidP="00390FBC">
      <w:pPr>
        <w:rPr>
          <w:rtl/>
          <w:lang w:eastAsia="he-IL"/>
        </w:rPr>
      </w:pPr>
      <w:r>
        <w:rPr>
          <w:rFonts w:hint="cs"/>
          <w:rtl/>
          <w:lang w:eastAsia="he-IL"/>
        </w:rPr>
        <w:t xml:space="preserve">אבל רק חידוד, כתוב פה </w:t>
      </w:r>
      <w:bookmarkStart w:id="911" w:name="_ETM_Q1_8010000"/>
      <w:bookmarkEnd w:id="911"/>
      <w:r>
        <w:rPr>
          <w:rFonts w:hint="cs"/>
          <w:rtl/>
          <w:lang w:eastAsia="he-IL"/>
        </w:rPr>
        <w:t>ש</w:t>
      </w:r>
      <w:r w:rsidR="003A2B4B">
        <w:rPr>
          <w:rFonts w:hint="cs"/>
          <w:rtl/>
          <w:lang w:eastAsia="he-IL"/>
        </w:rPr>
        <w:t>אנחנו מבקשים שהנוסח יישלח לארגון להתייחסות</w:t>
      </w:r>
      <w:r>
        <w:rPr>
          <w:rFonts w:hint="cs"/>
          <w:rtl/>
          <w:lang w:eastAsia="he-IL"/>
        </w:rPr>
        <w:t>.</w:t>
      </w:r>
    </w:p>
    <w:p w:rsidR="00390FBC" w:rsidRDefault="00390FBC" w:rsidP="00390FBC">
      <w:pPr>
        <w:rPr>
          <w:rtl/>
          <w:lang w:eastAsia="he-IL"/>
        </w:rPr>
      </w:pPr>
    </w:p>
    <w:bookmarkStart w:id="912" w:name="_ETM_Q1_8018000" w:displacedByCustomXml="next"/>
    <w:bookmarkEnd w:id="912" w:displacedByCustomXml="next"/>
    <w:sdt>
      <w:sdtPr>
        <w:rPr>
          <w:rtl/>
        </w:rPr>
        <w:alias w:val="יור"/>
        <w:tag w:val="&lt;ID&gt;5299&lt;/ID&gt;&lt;Name&gt;אלי אלאלוף - יו&quot;רַ&lt;/Name&gt;&lt;Data&gt;אלי אלאלוף&lt;/Data&gt;&lt;Shortcut&gt;אלאל&lt;/Shortcut&gt;"/>
        <w:id w:val="-1588299947"/>
        <w:placeholder>
          <w:docPart w:val="DefaultPlaceholder_-1854013440"/>
        </w:placeholder>
        <w15:color w:val="993366"/>
      </w:sdtPr>
      <w:sdtEndPr/>
      <w:sdtContent>
        <w:p w:rsidR="00390FBC" w:rsidRDefault="00390FBC" w:rsidP="00390FBC">
          <w:pPr>
            <w:pStyle w:val="af8"/>
            <w:keepNext/>
            <w:rPr>
              <w:rtl/>
            </w:rPr>
          </w:pPr>
          <w:r w:rsidRPr="00390FBC">
            <w:rPr>
              <w:color w:val="000000"/>
              <w:rtl/>
            </w:rPr>
            <w:t xml:space="preserve">היו"ר </w:t>
          </w:r>
          <w:r w:rsidRPr="00390FBC">
            <w:rPr>
              <w:rStyle w:val="aff"/>
              <w:color w:val="000000"/>
              <w:rtl/>
            </w:rPr>
            <w:t xml:space="preserve">אלי </w:t>
          </w:r>
          <w:proofErr w:type="spellStart"/>
          <w:r w:rsidRPr="00390FBC">
            <w:rPr>
              <w:rStyle w:val="aff"/>
              <w:color w:val="000000"/>
              <w:rtl/>
            </w:rPr>
            <w:t>אלאלוף</w:t>
          </w:r>
          <w:proofErr w:type="spellEnd"/>
          <w:r w:rsidRPr="00390FBC">
            <w:rPr>
              <w:rStyle w:val="aff"/>
              <w:color w:val="000000"/>
              <w:rtl/>
            </w:rPr>
            <w:t>:</w:t>
          </w:r>
        </w:p>
      </w:sdtContent>
    </w:sdt>
    <w:p w:rsidR="00390FBC" w:rsidRDefault="00390FBC" w:rsidP="00390FBC">
      <w:pPr>
        <w:pStyle w:val="KeepWithNext"/>
        <w:rPr>
          <w:rtl/>
          <w:lang w:eastAsia="he-IL"/>
        </w:rPr>
      </w:pPr>
    </w:p>
    <w:p w:rsidR="00390FBC" w:rsidRDefault="00390FBC" w:rsidP="00390FBC">
      <w:pPr>
        <w:rPr>
          <w:rtl/>
          <w:lang w:eastAsia="he-IL"/>
        </w:rPr>
      </w:pPr>
      <w:bookmarkStart w:id="913" w:name="_ETM_Q1_8011000"/>
      <w:bookmarkEnd w:id="913"/>
      <w:r>
        <w:rPr>
          <w:rFonts w:hint="cs"/>
          <w:rtl/>
          <w:lang w:eastAsia="he-IL"/>
        </w:rPr>
        <w:t xml:space="preserve">לא, זה חוק. </w:t>
      </w:r>
    </w:p>
    <w:p w:rsidR="00390FBC" w:rsidRDefault="00390FBC" w:rsidP="00390FBC">
      <w:pPr>
        <w:rPr>
          <w:rtl/>
          <w:lang w:eastAsia="he-IL"/>
        </w:rPr>
      </w:pPr>
    </w:p>
    <w:bookmarkStart w:id="914" w:name="_ETM_Q1_8015000" w:displacedByCustomXml="next"/>
    <w:bookmarkEnd w:id="914" w:displacedByCustomXml="next"/>
    <w:sdt>
      <w:sdtPr>
        <w:rPr>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469821597"/>
        <w:placeholder>
          <w:docPart w:val="DefaultPlaceholder_-1854013440"/>
        </w:placeholder>
        <w15:color w:val="993366"/>
      </w:sdtPr>
      <w:sdtEndPr/>
      <w:sdtContent>
        <w:p w:rsidR="00390FBC" w:rsidRDefault="00390FBC" w:rsidP="00390FBC">
          <w:pPr>
            <w:pStyle w:val="afb"/>
            <w:keepNext/>
            <w:rPr>
              <w:rtl/>
              <w:lang w:eastAsia="he-IL"/>
            </w:rPr>
          </w:pPr>
          <w:r w:rsidRPr="00390FBC">
            <w:rPr>
              <w:rStyle w:val="aff"/>
              <w:color w:val="000000"/>
              <w:rtl/>
            </w:rPr>
            <w:t>רות</w:t>
          </w:r>
          <w:r w:rsidR="0095452F">
            <w:rPr>
              <w:rStyle w:val="aff"/>
              <w:rFonts w:hint="cs"/>
              <w:color w:val="000000"/>
              <w:rtl/>
            </w:rPr>
            <w:t>י</w:t>
          </w:r>
          <w:r w:rsidRPr="00390FBC">
            <w:rPr>
              <w:rStyle w:val="aff"/>
              <w:color w:val="000000"/>
              <w:rtl/>
            </w:rPr>
            <w:t xml:space="preserve"> </w:t>
          </w:r>
          <w:proofErr w:type="spellStart"/>
          <w:r w:rsidRPr="00390FBC">
            <w:rPr>
              <w:rStyle w:val="aff"/>
              <w:color w:val="000000"/>
              <w:rtl/>
            </w:rPr>
            <w:t>פרמינגר</w:t>
          </w:r>
          <w:proofErr w:type="spellEnd"/>
          <w:r w:rsidRPr="00390FBC">
            <w:rPr>
              <w:rStyle w:val="aff"/>
              <w:color w:val="000000"/>
              <w:rtl/>
            </w:rPr>
            <w:t>:</w:t>
          </w:r>
        </w:p>
      </w:sdtContent>
    </w:sdt>
    <w:p w:rsidR="00390FBC" w:rsidRDefault="00390FBC" w:rsidP="00390FBC">
      <w:pPr>
        <w:pStyle w:val="KeepWithNext"/>
        <w:rPr>
          <w:rtl/>
          <w:lang w:eastAsia="he-IL"/>
        </w:rPr>
      </w:pPr>
    </w:p>
    <w:p w:rsidR="003A2B4B" w:rsidRDefault="003A2B4B" w:rsidP="00390FBC">
      <w:pPr>
        <w:rPr>
          <w:rtl/>
          <w:lang w:eastAsia="he-IL"/>
        </w:rPr>
      </w:pPr>
      <w:bookmarkStart w:id="915" w:name="_ETM_Q1_8017000"/>
      <w:bookmarkEnd w:id="915"/>
      <w:r>
        <w:rPr>
          <w:rFonts w:hint="cs"/>
          <w:rtl/>
          <w:lang w:eastAsia="he-IL"/>
        </w:rPr>
        <w:t>אבל זה כתוב פה. ארגון נכי צה</w:t>
      </w:r>
      <w:r w:rsidR="00390FBC">
        <w:rPr>
          <w:rFonts w:hint="cs"/>
          <w:rtl/>
          <w:lang w:eastAsia="he-IL"/>
        </w:rPr>
        <w:t>"</w:t>
      </w:r>
      <w:r>
        <w:rPr>
          <w:rFonts w:hint="cs"/>
          <w:rtl/>
          <w:lang w:eastAsia="he-IL"/>
        </w:rPr>
        <w:t xml:space="preserve">ל מקבל את זה להתייחסות.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42672981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אני אבדוק את זה.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554127122"/>
        <w:placeholder>
          <w:docPart w:val="C88901F390414F438F65DAE5AAEC8533"/>
        </w:placeholder>
      </w:sdtPr>
      <w:sdtEndPr/>
      <w:sdtContent>
        <w:p w:rsidR="003A2B4B" w:rsidRDefault="003A2B4B" w:rsidP="00390FBC">
          <w:pPr>
            <w:pStyle w:val="afb"/>
            <w:rPr>
              <w:rtl/>
              <w:lang w:eastAsia="he-IL"/>
            </w:rPr>
          </w:pPr>
          <w:r>
            <w:rPr>
              <w:rStyle w:val="aff"/>
              <w:rFonts w:hint="cs"/>
              <w:color w:val="000000"/>
              <w:rtl/>
            </w:rPr>
            <w:t>ק</w:t>
          </w:r>
          <w:r w:rsidR="00390FBC">
            <w:rPr>
              <w:rStyle w:val="aff"/>
              <w:rFonts w:hint="cs"/>
              <w:color w:val="000000"/>
              <w:rtl/>
            </w:rPr>
            <w:t>ו</w:t>
          </w:r>
          <w:r>
            <w:rPr>
              <w:rStyle w:val="aff"/>
              <w:rFonts w:hint="cs"/>
              <w:color w:val="000000"/>
              <w:rtl/>
            </w:rPr>
            <w:t>ב</w:t>
          </w:r>
          <w:r w:rsidR="00390FBC">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90FBC" w:rsidRDefault="00390FBC" w:rsidP="00390FBC">
      <w:pPr>
        <w:rPr>
          <w:rtl/>
          <w:lang w:eastAsia="he-IL"/>
        </w:rPr>
      </w:pPr>
      <w:r>
        <w:rPr>
          <w:rFonts w:hint="cs"/>
          <w:rtl/>
          <w:lang w:eastAsia="he-IL"/>
        </w:rPr>
        <w:t>אני מבקש להעיר לטובת ארגון נפגעי פעולות א</w:t>
      </w:r>
      <w:bookmarkStart w:id="916" w:name="_ETM_Q1_8033000"/>
      <w:bookmarkEnd w:id="916"/>
      <w:r>
        <w:rPr>
          <w:rFonts w:hint="cs"/>
          <w:rtl/>
          <w:lang w:eastAsia="he-IL"/>
        </w:rPr>
        <w:t xml:space="preserve">יבה. </w:t>
      </w:r>
      <w:r w:rsidR="003A2B4B">
        <w:rPr>
          <w:rFonts w:hint="cs"/>
          <w:rtl/>
          <w:lang w:eastAsia="he-IL"/>
        </w:rPr>
        <w:t xml:space="preserve">הסעיף הזה, כפי שהוא מנוסח, נגזר גם מהוראת </w:t>
      </w:r>
      <w:r>
        <w:rPr>
          <w:rFonts w:hint="cs"/>
          <w:rtl/>
          <w:lang w:eastAsia="he-IL"/>
        </w:rPr>
        <w:t xml:space="preserve">היועץ המשפטי לממשלה </w:t>
      </w:r>
      <w:r w:rsidR="003A2B4B">
        <w:rPr>
          <w:rFonts w:hint="cs"/>
          <w:rtl/>
          <w:lang w:eastAsia="he-IL"/>
        </w:rPr>
        <w:t>לגבי היוועצות עם הציבור לקראת דברי חקיקה</w:t>
      </w:r>
      <w:r>
        <w:rPr>
          <w:rFonts w:hint="cs"/>
          <w:rtl/>
          <w:lang w:eastAsia="he-IL"/>
        </w:rPr>
        <w:t xml:space="preserve"> - -</w:t>
      </w:r>
      <w:r w:rsidR="003A2B4B">
        <w:rPr>
          <w:rFonts w:hint="cs"/>
          <w:rtl/>
          <w:lang w:eastAsia="he-IL"/>
        </w:rPr>
        <w:t xml:space="preserve">  </w:t>
      </w:r>
    </w:p>
    <w:p w:rsidR="00390FBC" w:rsidRDefault="00390FBC" w:rsidP="003A2B4B">
      <w:pPr>
        <w:rPr>
          <w:rtl/>
          <w:lang w:eastAsia="he-IL"/>
        </w:rPr>
      </w:pPr>
    </w:p>
    <w:sdt>
      <w:sdtPr>
        <w:rPr>
          <w:rtl/>
        </w:rPr>
        <w:alias w:val="קריאה"/>
        <w:tag w:val="&lt;ID&gt;0&lt;/ID&gt;&lt;Name&gt;קריאה&lt;/Name&gt;&lt;Data&gt;&lt;/Data&gt;&lt;Shortcut&gt;&lt;/Shortcut&gt;"/>
        <w:id w:val="145638478"/>
        <w:placeholder>
          <w:docPart w:val="DefaultPlaceholder_-1854013440"/>
        </w:placeholder>
        <w15:color w:val="993366"/>
      </w:sdtPr>
      <w:sdtEndPr/>
      <w:sdtContent>
        <w:p w:rsidR="00390FBC" w:rsidRDefault="00390FBC" w:rsidP="00390FBC">
          <w:pPr>
            <w:pStyle w:val="af7"/>
            <w:keepNext/>
            <w:rPr>
              <w:rtl/>
            </w:rPr>
          </w:pPr>
          <w:r w:rsidRPr="00390FBC">
            <w:rPr>
              <w:rStyle w:val="aff"/>
              <w:color w:val="000000"/>
              <w:rtl/>
            </w:rPr>
            <w:t>קריאה:</w:t>
          </w:r>
        </w:p>
      </w:sdtContent>
    </w:sdt>
    <w:p w:rsidR="00390FBC" w:rsidRDefault="00390FBC" w:rsidP="00390FBC">
      <w:pPr>
        <w:pStyle w:val="KeepWithNext"/>
        <w:rPr>
          <w:rtl/>
          <w:lang w:eastAsia="he-IL"/>
        </w:rPr>
      </w:pPr>
    </w:p>
    <w:p w:rsidR="00390FBC" w:rsidRDefault="00390FBC" w:rsidP="00390FBC">
      <w:pPr>
        <w:rPr>
          <w:rtl/>
          <w:lang w:eastAsia="he-IL"/>
        </w:rPr>
      </w:pPr>
      <w:r>
        <w:rPr>
          <w:rFonts w:hint="cs"/>
          <w:rtl/>
          <w:lang w:eastAsia="he-IL"/>
        </w:rPr>
        <w:t xml:space="preserve">ולכן אפשר היה גם לא לכתוב אותו. </w:t>
      </w:r>
    </w:p>
    <w:p w:rsidR="00390FBC" w:rsidRDefault="00390FBC" w:rsidP="00390FBC">
      <w:pPr>
        <w:rPr>
          <w:rtl/>
          <w:lang w:eastAsia="he-IL"/>
        </w:rPr>
      </w:pPr>
    </w:p>
    <w:bookmarkStart w:id="917" w:name="_ETM_Q1_8039000" w:displacedByCustomXml="next"/>
    <w:bookmarkEnd w:id="917" w:displacedByCustomXml="next"/>
    <w:sdt>
      <w:sdtPr>
        <w:rPr>
          <w:rtl/>
        </w:rPr>
        <w:alias w:val="דובר"/>
        <w:tag w:val="&lt;ID&gt;0&lt;/ID&gt;&lt;Name&gt;קובי זכאי&lt;/Name&gt;&lt;Data&gt;קובי זכאי&lt;/Data&gt;&lt;MemberID&gt;&lt;/MemberID&gt;"/>
        <w:id w:val="-1130317537"/>
        <w:placeholder>
          <w:docPart w:val="DefaultPlaceholder_-1854013440"/>
        </w:placeholder>
        <w15:color w:val="993366"/>
      </w:sdtPr>
      <w:sdtEndPr/>
      <w:sdtContent>
        <w:p w:rsidR="00390FBC" w:rsidRDefault="00390FBC" w:rsidP="00390FBC">
          <w:pPr>
            <w:pStyle w:val="a5"/>
            <w:keepNext/>
            <w:rPr>
              <w:rtl/>
            </w:rPr>
          </w:pPr>
          <w:r w:rsidRPr="00390FBC">
            <w:rPr>
              <w:rStyle w:val="aff"/>
              <w:color w:val="000000"/>
              <w:rtl/>
            </w:rPr>
            <w:t>קובי זכאי:</w:t>
          </w:r>
        </w:p>
      </w:sdtContent>
    </w:sdt>
    <w:p w:rsidR="00390FBC" w:rsidRDefault="00390FBC" w:rsidP="00390FBC">
      <w:pPr>
        <w:pStyle w:val="KeepWithNext"/>
        <w:rPr>
          <w:rtl/>
          <w:lang w:eastAsia="he-IL"/>
        </w:rPr>
      </w:pPr>
    </w:p>
    <w:p w:rsidR="003A2B4B" w:rsidRDefault="00390FBC" w:rsidP="00390FBC">
      <w:pPr>
        <w:rPr>
          <w:rtl/>
          <w:lang w:eastAsia="he-IL"/>
        </w:rPr>
      </w:pPr>
      <w:r>
        <w:rPr>
          <w:rFonts w:hint="cs"/>
          <w:rtl/>
          <w:lang w:eastAsia="he-IL"/>
        </w:rPr>
        <w:t xml:space="preserve">-- </w:t>
      </w:r>
      <w:r w:rsidR="003A2B4B">
        <w:rPr>
          <w:rFonts w:hint="cs"/>
          <w:rtl/>
          <w:lang w:eastAsia="he-IL"/>
        </w:rPr>
        <w:t>והתקנות בכלל זה, מתוך הבנה שיש מקום להיוועץ בצ</w:t>
      </w:r>
      <w:r>
        <w:rPr>
          <w:rFonts w:hint="cs"/>
          <w:rtl/>
          <w:lang w:eastAsia="he-IL"/>
        </w:rPr>
        <w:t xml:space="preserve">יבור או בארגונים יציגים שלו, </w:t>
      </w:r>
      <w:bookmarkStart w:id="918" w:name="_ETM_Q1_8048000"/>
      <w:bookmarkEnd w:id="918"/>
      <w:r>
        <w:rPr>
          <w:rFonts w:hint="cs"/>
          <w:rtl/>
          <w:lang w:eastAsia="he-IL"/>
        </w:rPr>
        <w:t xml:space="preserve">לפני שנוקטים בפעולות חקיקה </w:t>
      </w:r>
      <w:r w:rsidR="003A2B4B">
        <w:rPr>
          <w:rFonts w:hint="cs"/>
          <w:rtl/>
          <w:lang w:eastAsia="he-IL"/>
        </w:rPr>
        <w:t xml:space="preserve">כלשהן. </w:t>
      </w:r>
      <w:bookmarkStart w:id="919" w:name="_ETM_Q1_8057000"/>
      <w:bookmarkStart w:id="920" w:name="_ETM_Q1_8058000"/>
      <w:bookmarkEnd w:id="919"/>
      <w:bookmarkEnd w:id="920"/>
      <w:r>
        <w:rPr>
          <w:rFonts w:hint="cs"/>
          <w:rtl/>
          <w:lang w:eastAsia="he-IL"/>
        </w:rPr>
        <w:t xml:space="preserve">מכאן נובע הסעיף הזה. </w:t>
      </w:r>
      <w:r w:rsidR="003A2B4B">
        <w:rPr>
          <w:rFonts w:hint="cs"/>
          <w:rtl/>
          <w:lang w:eastAsia="he-IL"/>
        </w:rPr>
        <w:t xml:space="preserve">מכיוון שהתקנות האלה, כמו החוק כולו, חלות על ציבור גדול של נפגעי פעולות איבה, אם רוצים ליישם את זה כמו שצריך, צריך להעביר </w:t>
      </w:r>
      <w:r>
        <w:rPr>
          <w:rFonts w:hint="cs"/>
          <w:rtl/>
          <w:lang w:eastAsia="he-IL"/>
        </w:rPr>
        <w:t xml:space="preserve">זאת </w:t>
      </w:r>
      <w:r w:rsidR="003A2B4B">
        <w:rPr>
          <w:rFonts w:hint="cs"/>
          <w:rtl/>
          <w:lang w:eastAsia="he-IL"/>
        </w:rPr>
        <w:t xml:space="preserve">להערותיו של ארגון נפגעי פעולות איבה, </w:t>
      </w:r>
      <w:r>
        <w:rPr>
          <w:rFonts w:hint="cs"/>
          <w:rtl/>
          <w:lang w:eastAsia="he-IL"/>
        </w:rPr>
        <w:t xml:space="preserve">מפני שהוא חלק גדול </w:t>
      </w:r>
      <w:bookmarkStart w:id="921" w:name="_ETM_Q1_8073000"/>
      <w:bookmarkEnd w:id="921"/>
      <w:r>
        <w:rPr>
          <w:rFonts w:hint="cs"/>
          <w:rtl/>
          <w:lang w:eastAsia="he-IL"/>
        </w:rPr>
        <w:t xml:space="preserve">מאוכלוסיית המושפעים </w:t>
      </w:r>
      <w:r w:rsidR="003A2B4B">
        <w:rPr>
          <w:rFonts w:hint="cs"/>
          <w:rtl/>
          <w:lang w:eastAsia="he-IL"/>
        </w:rPr>
        <w:t xml:space="preserve">מהתקנות האלה. </w:t>
      </w:r>
    </w:p>
    <w:p w:rsidR="003A2B4B" w:rsidRDefault="003A2B4B" w:rsidP="003A2B4B">
      <w:pPr>
        <w:rPr>
          <w:rtl/>
          <w:lang w:eastAsia="he-IL"/>
        </w:rPr>
      </w:pPr>
    </w:p>
    <w:bookmarkStart w:id="922" w:name="_ETM_Q1_8082000" w:displacedByCustomXml="next"/>
    <w:bookmarkEnd w:id="922" w:displacedByCustomXml="next"/>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1580670458"/>
        <w:placeholder>
          <w:docPart w:val="DefaultPlaceholder_-1854013440"/>
        </w:placeholder>
        <w15:color w:val="993366"/>
      </w:sdtPr>
      <w:sdtEndPr/>
      <w:sdtContent>
        <w:p w:rsidR="00390FBC" w:rsidRDefault="00390FBC" w:rsidP="00390FBC">
          <w:pPr>
            <w:pStyle w:val="afb"/>
            <w:keepNext/>
            <w:rPr>
              <w:rtl/>
              <w:lang w:eastAsia="he-IL"/>
            </w:rPr>
          </w:pPr>
          <w:r w:rsidRPr="00390FBC">
            <w:rPr>
              <w:rStyle w:val="aff"/>
              <w:color w:val="000000"/>
              <w:rtl/>
            </w:rPr>
            <w:t>רוני מר:</w:t>
          </w:r>
        </w:p>
      </w:sdtContent>
    </w:sdt>
    <w:p w:rsidR="00390FBC" w:rsidRDefault="00390FBC" w:rsidP="00390FBC">
      <w:pPr>
        <w:pStyle w:val="KeepWithNext"/>
        <w:rPr>
          <w:rtl/>
          <w:lang w:eastAsia="he-IL"/>
        </w:rPr>
      </w:pPr>
    </w:p>
    <w:p w:rsidR="003A2B4B" w:rsidRDefault="00390FBC" w:rsidP="00390FBC">
      <w:pPr>
        <w:rPr>
          <w:rtl/>
          <w:lang w:eastAsia="he-IL"/>
        </w:rPr>
      </w:pPr>
      <w:bookmarkStart w:id="923" w:name="_ETM_Q1_8081000"/>
      <w:bookmarkEnd w:id="923"/>
      <w:r>
        <w:rPr>
          <w:rFonts w:hint="cs"/>
          <w:rtl/>
          <w:lang w:eastAsia="he-IL"/>
        </w:rPr>
        <w:t xml:space="preserve">הסעיף הזה הוא סעיף שנכתב במהלך ההוראות האלה. </w:t>
      </w:r>
      <w:bookmarkStart w:id="924" w:name="_ETM_Q1_8085000"/>
      <w:bookmarkEnd w:id="924"/>
      <w:r w:rsidR="003A2B4B">
        <w:rPr>
          <w:rFonts w:hint="cs"/>
          <w:rtl/>
          <w:lang w:eastAsia="he-IL"/>
        </w:rPr>
        <w:t>החל מסוף דצמבר 2017</w:t>
      </w:r>
      <w:r>
        <w:rPr>
          <w:rFonts w:hint="cs"/>
          <w:rtl/>
          <w:lang w:eastAsia="he-IL"/>
        </w:rPr>
        <w:t xml:space="preserve"> יש הנחיה של ה</w:t>
      </w:r>
      <w:bookmarkStart w:id="925" w:name="_ETM_Q1_8086000"/>
      <w:bookmarkEnd w:id="925"/>
      <w:r>
        <w:rPr>
          <w:rFonts w:hint="cs"/>
          <w:rtl/>
          <w:lang w:eastAsia="he-IL"/>
        </w:rPr>
        <w:t>יועץ המשפטי לממשלה,</w:t>
      </w:r>
      <w:r w:rsidR="003A2B4B">
        <w:rPr>
          <w:rFonts w:hint="cs"/>
          <w:rtl/>
          <w:lang w:eastAsia="he-IL"/>
        </w:rPr>
        <w:t xml:space="preserve"> שמחייבת בדומה להפצה של תזכירי חוק, </w:t>
      </w:r>
      <w:r>
        <w:rPr>
          <w:rFonts w:hint="cs"/>
          <w:rtl/>
          <w:lang w:eastAsia="he-IL"/>
        </w:rPr>
        <w:t xml:space="preserve">להפיץ גם תקנות. </w:t>
      </w:r>
      <w:r w:rsidR="003A2B4B">
        <w:rPr>
          <w:rFonts w:hint="cs"/>
          <w:rtl/>
          <w:lang w:eastAsia="he-IL"/>
        </w:rPr>
        <w:t xml:space="preserve">כל טיוטת תקנות של הממשלה מפורסמת </w:t>
      </w:r>
      <w:r>
        <w:rPr>
          <w:rFonts w:hint="cs"/>
          <w:rtl/>
          <w:lang w:eastAsia="he-IL"/>
        </w:rPr>
        <w:t xml:space="preserve">באתר התזכירים הממשלתי. </w:t>
      </w:r>
      <w:r w:rsidR="003A2B4B">
        <w:rPr>
          <w:rFonts w:hint="cs"/>
          <w:rtl/>
          <w:lang w:eastAsia="he-IL"/>
        </w:rPr>
        <w:t xml:space="preserve">כל הציבור הרחב רשאי לראות את זה, </w:t>
      </w:r>
      <w:r>
        <w:rPr>
          <w:rFonts w:hint="cs"/>
          <w:rtl/>
          <w:lang w:eastAsia="he-IL"/>
        </w:rPr>
        <w:t xml:space="preserve">כולם רואים </w:t>
      </w:r>
      <w:bookmarkStart w:id="926" w:name="_ETM_Q1_8105000"/>
      <w:bookmarkEnd w:id="926"/>
      <w:r>
        <w:rPr>
          <w:rFonts w:hint="cs"/>
          <w:rtl/>
          <w:lang w:eastAsia="he-IL"/>
        </w:rPr>
        <w:t xml:space="preserve">את זה, </w:t>
      </w:r>
      <w:r w:rsidR="003A2B4B">
        <w:rPr>
          <w:rFonts w:hint="cs"/>
          <w:rtl/>
          <w:lang w:eastAsia="he-IL"/>
        </w:rPr>
        <w:t xml:space="preserve">זה פומבי לחלוטין, לא מסתירים את זה וכולם רואים.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830646931"/>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90FBC" w:rsidRDefault="00390FBC" w:rsidP="003A2B4B">
      <w:pPr>
        <w:rPr>
          <w:rtl/>
          <w:lang w:eastAsia="he-IL"/>
        </w:rPr>
      </w:pPr>
      <w:r>
        <w:rPr>
          <w:rFonts w:hint="cs"/>
          <w:rtl/>
          <w:lang w:eastAsia="he-IL"/>
        </w:rPr>
        <w:t xml:space="preserve">למרות שלא הבנתי דבר, אני </w:t>
      </w:r>
      <w:r w:rsidR="003A2B4B">
        <w:rPr>
          <w:rFonts w:hint="cs"/>
          <w:rtl/>
          <w:lang w:eastAsia="he-IL"/>
        </w:rPr>
        <w:t xml:space="preserve">מקבל את זה. </w:t>
      </w:r>
    </w:p>
    <w:p w:rsidR="00390FBC" w:rsidRDefault="00390FBC" w:rsidP="003A2B4B">
      <w:pPr>
        <w:rPr>
          <w:rtl/>
          <w:lang w:eastAsia="he-IL"/>
        </w:rPr>
      </w:pPr>
    </w:p>
    <w:sdt>
      <w:sdtPr>
        <w:rPr>
          <w:rtl/>
        </w:rPr>
        <w:alias w:val="דובר"/>
        <w:tag w:val="&lt;ID&gt;0&lt;/ID&gt;&lt;Name&gt;קובי זכאי&lt;/Name&gt;&lt;Data&gt;קובי זכאי&lt;/Data&gt;&lt;MemberID&gt;&lt;/MemberID&gt;"/>
        <w:id w:val="75798458"/>
        <w:placeholder>
          <w:docPart w:val="DefaultPlaceholder_-1854013440"/>
        </w:placeholder>
        <w15:color w:val="993366"/>
      </w:sdtPr>
      <w:sdtEndPr/>
      <w:sdtContent>
        <w:p w:rsidR="00390FBC" w:rsidRDefault="00390FBC" w:rsidP="00390FBC">
          <w:pPr>
            <w:pStyle w:val="a5"/>
            <w:keepNext/>
            <w:rPr>
              <w:rtl/>
            </w:rPr>
          </w:pPr>
          <w:r w:rsidRPr="00390FBC">
            <w:rPr>
              <w:rStyle w:val="aff"/>
              <w:color w:val="000000"/>
              <w:rtl/>
            </w:rPr>
            <w:t>קובי זכאי:</w:t>
          </w:r>
        </w:p>
      </w:sdtContent>
    </w:sdt>
    <w:p w:rsidR="00390FBC" w:rsidRDefault="00390FBC" w:rsidP="00390FBC">
      <w:pPr>
        <w:pStyle w:val="KeepWithNext"/>
        <w:rPr>
          <w:rtl/>
          <w:lang w:eastAsia="he-IL"/>
        </w:rPr>
      </w:pPr>
    </w:p>
    <w:p w:rsidR="00390FBC" w:rsidRDefault="00390FBC" w:rsidP="00390FBC">
      <w:pPr>
        <w:rPr>
          <w:rtl/>
          <w:lang w:eastAsia="he-IL"/>
        </w:rPr>
      </w:pPr>
      <w:r>
        <w:rPr>
          <w:rFonts w:hint="cs"/>
          <w:rtl/>
          <w:lang w:eastAsia="he-IL"/>
        </w:rPr>
        <w:t>א</w:t>
      </w:r>
      <w:bookmarkStart w:id="927" w:name="_ETM_Q1_8111000"/>
      <w:bookmarkEnd w:id="927"/>
      <w:r>
        <w:rPr>
          <w:rFonts w:hint="cs"/>
          <w:rtl/>
          <w:lang w:eastAsia="he-IL"/>
        </w:rPr>
        <w:t xml:space="preserve">בל יש הבחנה </w:t>
      </w:r>
      <w:bookmarkStart w:id="928" w:name="_ETM_Q1_8114000"/>
      <w:bookmarkEnd w:id="928"/>
      <w:r>
        <w:rPr>
          <w:rFonts w:hint="cs"/>
          <w:rtl/>
          <w:lang w:eastAsia="he-IL"/>
        </w:rPr>
        <w:t>בין זה שמפיפים לציבור - - -</w:t>
      </w:r>
    </w:p>
    <w:p w:rsidR="00390FBC" w:rsidRDefault="00390FBC" w:rsidP="00390FBC">
      <w:pPr>
        <w:rPr>
          <w:rtl/>
          <w:lang w:eastAsia="he-IL"/>
        </w:rPr>
      </w:pPr>
      <w:bookmarkStart w:id="929" w:name="_ETM_Q1_8117000"/>
      <w:bookmarkEnd w:id="929"/>
    </w:p>
    <w:sdt>
      <w:sdtPr>
        <w:rPr>
          <w:rtl/>
        </w:rPr>
        <w:alias w:val="יור"/>
        <w:tag w:val="&lt;ID&gt;5299&lt;/ID&gt;&lt;Name&gt;אלי אלאלוף - יו&quot;רַ&lt;/Name&gt;&lt;Data&gt;אלי אלאלוף&lt;/Data&gt;&lt;Shortcut&gt;אלאל&lt;/Shortcut&gt;"/>
        <w:id w:val="1909802153"/>
        <w:placeholder>
          <w:docPart w:val="DefaultPlaceholder_-1854013440"/>
        </w:placeholder>
        <w15:color w:val="993366"/>
      </w:sdtPr>
      <w:sdtEndPr/>
      <w:sdtContent>
        <w:p w:rsidR="00390FBC" w:rsidRDefault="00390FBC" w:rsidP="00390FBC">
          <w:pPr>
            <w:pStyle w:val="af8"/>
            <w:keepNext/>
            <w:rPr>
              <w:rtl/>
            </w:rPr>
          </w:pPr>
          <w:r w:rsidRPr="00390FBC">
            <w:rPr>
              <w:color w:val="000000"/>
              <w:rtl/>
            </w:rPr>
            <w:t xml:space="preserve">היו"ר </w:t>
          </w:r>
          <w:r w:rsidRPr="00390FBC">
            <w:rPr>
              <w:rStyle w:val="aff"/>
              <w:color w:val="000000"/>
              <w:rtl/>
            </w:rPr>
            <w:t xml:space="preserve">אלי </w:t>
          </w:r>
          <w:proofErr w:type="spellStart"/>
          <w:r w:rsidRPr="00390FBC">
            <w:rPr>
              <w:rStyle w:val="aff"/>
              <w:color w:val="000000"/>
              <w:rtl/>
            </w:rPr>
            <w:t>אלאלוף</w:t>
          </w:r>
          <w:proofErr w:type="spellEnd"/>
          <w:r w:rsidRPr="00390FBC">
            <w:rPr>
              <w:rStyle w:val="aff"/>
              <w:color w:val="000000"/>
              <w:rtl/>
            </w:rPr>
            <w:t>:</w:t>
          </w:r>
        </w:p>
      </w:sdtContent>
    </w:sdt>
    <w:p w:rsidR="00390FBC" w:rsidRDefault="00390FBC" w:rsidP="00390FBC">
      <w:pPr>
        <w:pStyle w:val="KeepWithNext"/>
        <w:rPr>
          <w:rtl/>
          <w:lang w:eastAsia="he-IL"/>
        </w:rPr>
      </w:pPr>
    </w:p>
    <w:p w:rsidR="003A2B4B" w:rsidRDefault="003A2B4B" w:rsidP="003A2B4B">
      <w:pPr>
        <w:rPr>
          <w:rtl/>
          <w:lang w:eastAsia="he-IL"/>
        </w:rPr>
      </w:pPr>
      <w:bookmarkStart w:id="930" w:name="_ETM_Q1_8118000"/>
      <w:bookmarkStart w:id="931" w:name="_ETM_Q1_8112000"/>
      <w:bookmarkEnd w:id="930"/>
      <w:bookmarkEnd w:id="931"/>
      <w:r>
        <w:rPr>
          <w:rFonts w:hint="cs"/>
          <w:rtl/>
          <w:lang w:eastAsia="he-IL"/>
        </w:rPr>
        <w:t>למה אתם עונים מיד כמו משפטנים</w:t>
      </w:r>
      <w:r w:rsidR="00390FBC">
        <w:rPr>
          <w:rFonts w:hint="cs"/>
          <w:rtl/>
          <w:lang w:eastAsia="he-IL"/>
        </w:rPr>
        <w:t xml:space="preserve"> ולא כמו אדם </w:t>
      </w:r>
      <w:bookmarkStart w:id="932" w:name="_ETM_Q1_8119000"/>
      <w:bookmarkEnd w:id="932"/>
      <w:r w:rsidR="00390FBC">
        <w:rPr>
          <w:rFonts w:hint="cs"/>
          <w:rtl/>
          <w:lang w:eastAsia="he-IL"/>
        </w:rPr>
        <w:t>פשוט כמוני</w:t>
      </w:r>
      <w:r>
        <w:rPr>
          <w:rFonts w:hint="cs"/>
          <w:rtl/>
          <w:lang w:eastAsia="he-IL"/>
        </w:rPr>
        <w:t>? מגיע להם מה שמגיע לנכי צה</w:t>
      </w:r>
      <w:r w:rsidR="00390FBC">
        <w:rPr>
          <w:rFonts w:hint="cs"/>
          <w:rtl/>
          <w:lang w:eastAsia="he-IL"/>
        </w:rPr>
        <w:t>"</w:t>
      </w:r>
      <w:r>
        <w:rPr>
          <w:rFonts w:hint="cs"/>
          <w:rtl/>
          <w:lang w:eastAsia="he-IL"/>
        </w:rPr>
        <w:t xml:space="preserve">ל. </w:t>
      </w:r>
    </w:p>
    <w:p w:rsidR="003A2B4B" w:rsidRDefault="003A2B4B" w:rsidP="003A2B4B">
      <w:pPr>
        <w:rPr>
          <w:rtl/>
          <w:lang w:eastAsia="he-IL"/>
        </w:rPr>
      </w:pPr>
    </w:p>
    <w:sdt>
      <w:sdtPr>
        <w:rPr>
          <w:rFonts w:hint="cs"/>
          <w:rtl/>
        </w:rPr>
        <w:alias w:val="דובר_המשך"/>
        <w:tag w:val="&lt;ID&gt;699430&lt;/ID&gt;&lt;Name&gt;רוני מר&lt;/Name&gt;&lt;Data&gt;רוני מר&lt;/Data&gt;&lt;Shortcut&gt;רומר&lt;/Shortcut&gt;"/>
        <w:id w:val="-117842018"/>
        <w:placeholder>
          <w:docPart w:val="C88901F390414F438F65DAE5AAEC8533"/>
        </w:placeholder>
      </w:sdtPr>
      <w:sdtEndPr/>
      <w:sdtContent>
        <w:p w:rsidR="003A2B4B" w:rsidRDefault="003A2B4B" w:rsidP="003A2B4B">
          <w:pPr>
            <w:pStyle w:val="-"/>
            <w:rPr>
              <w:rtl/>
            </w:rPr>
          </w:pPr>
          <w:r>
            <w:rPr>
              <w:rStyle w:val="aff"/>
              <w:rFonts w:hint="cs"/>
              <w:color w:val="000000"/>
              <w:rtl/>
            </w:rPr>
            <w:t>רוני מר</w:t>
          </w:r>
          <w:r>
            <w:rPr>
              <w:rFonts w:hint="cs"/>
              <w:color w:val="000000"/>
              <w:rtl/>
            </w:rPr>
            <w:t>:</w:t>
          </w:r>
        </w:p>
      </w:sdtContent>
    </w:sdt>
    <w:p w:rsidR="003A2B4B" w:rsidRDefault="003A2B4B" w:rsidP="003A2B4B">
      <w:pPr>
        <w:pStyle w:val="KeepWithNext"/>
        <w:rPr>
          <w:rtl/>
          <w:lang w:eastAsia="he-IL"/>
        </w:rPr>
      </w:pPr>
    </w:p>
    <w:p w:rsidR="003A2B4B" w:rsidRDefault="00390FBC" w:rsidP="003A2B4B">
      <w:pPr>
        <w:rPr>
          <w:rtl/>
          <w:lang w:eastAsia="he-IL"/>
        </w:rPr>
      </w:pPr>
      <w:r>
        <w:rPr>
          <w:rFonts w:hint="cs"/>
          <w:rtl/>
          <w:lang w:eastAsia="he-IL"/>
        </w:rPr>
        <w:t xml:space="preserve">אדוני, מגיע לכל אדם לראות </w:t>
      </w:r>
      <w:r w:rsidR="003A2B4B">
        <w:rPr>
          <w:rFonts w:hint="cs"/>
          <w:rtl/>
          <w:lang w:eastAsia="he-IL"/>
        </w:rPr>
        <w:t xml:space="preserve">כל דבר חקיקה שהממשלה מתכוונת לפרסם, וזה מה שהממשלה עושה.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927252661"/>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90FBC" w:rsidP="00390FBC">
      <w:pPr>
        <w:rPr>
          <w:rtl/>
          <w:lang w:eastAsia="he-IL"/>
        </w:rPr>
      </w:pPr>
      <w:r>
        <w:rPr>
          <w:rFonts w:hint="cs"/>
          <w:rtl/>
          <w:lang w:eastAsia="he-IL"/>
        </w:rPr>
        <w:t xml:space="preserve">אני רוצה להיות ספציפי. </w:t>
      </w:r>
      <w:bookmarkStart w:id="933" w:name="_ETM_Q1_8138000"/>
      <w:bookmarkEnd w:id="933"/>
      <w:r w:rsidR="003A2B4B">
        <w:rPr>
          <w:rFonts w:hint="cs"/>
          <w:rtl/>
          <w:lang w:eastAsia="he-IL"/>
        </w:rPr>
        <w:t xml:space="preserve">מגיע לנפגעי פעולות איבה </w:t>
      </w:r>
      <w:r>
        <w:rPr>
          <w:rFonts w:hint="cs"/>
          <w:rtl/>
          <w:lang w:eastAsia="he-IL"/>
        </w:rPr>
        <w:t xml:space="preserve">מה שמגיע לנכי צה"ל. </w:t>
      </w:r>
      <w:r w:rsidR="003A2B4B">
        <w:rPr>
          <w:rFonts w:hint="cs"/>
          <w:rtl/>
          <w:lang w:eastAsia="he-IL"/>
        </w:rPr>
        <w:t xml:space="preserve">זה המדינה החליטה, לא אני, סוף סוף החלטה אפילו נבונה. </w:t>
      </w:r>
      <w:r>
        <w:rPr>
          <w:rFonts w:hint="cs"/>
          <w:rtl/>
          <w:lang w:eastAsia="he-IL"/>
        </w:rPr>
        <w:t xml:space="preserve">אז </w:t>
      </w:r>
      <w:r w:rsidR="003A2B4B">
        <w:rPr>
          <w:rFonts w:hint="cs"/>
          <w:rtl/>
          <w:lang w:eastAsia="he-IL"/>
        </w:rPr>
        <w:t>תנו את כל הטכניקה הנדרשת</w:t>
      </w:r>
      <w:r>
        <w:rPr>
          <w:rFonts w:hint="cs"/>
          <w:rtl/>
          <w:lang w:eastAsia="he-IL"/>
        </w:rPr>
        <w:t>.</w:t>
      </w:r>
      <w:r w:rsidR="003A2B4B">
        <w:rPr>
          <w:rFonts w:hint="cs"/>
          <w:rtl/>
          <w:lang w:eastAsia="he-IL"/>
        </w:rPr>
        <w:t xml:space="preserve"> אומרים לי שאפשר להסתפק בנוסח</w:t>
      </w:r>
      <w:r>
        <w:rPr>
          <w:rFonts w:hint="cs"/>
          <w:rtl/>
          <w:lang w:eastAsia="he-IL"/>
        </w:rPr>
        <w:t>,</w:t>
      </w:r>
      <w:r w:rsidR="003A2B4B">
        <w:rPr>
          <w:rFonts w:hint="cs"/>
          <w:rtl/>
          <w:lang w:eastAsia="he-IL"/>
        </w:rPr>
        <w:t xml:space="preserve"> ואנחנו נעמוד על כך שלא ת</w:t>
      </w:r>
      <w:r>
        <w:rPr>
          <w:rFonts w:hint="cs"/>
          <w:rtl/>
          <w:lang w:eastAsia="he-IL"/>
        </w:rPr>
        <w:t>י</w:t>
      </w:r>
      <w:r w:rsidR="003A2B4B">
        <w:rPr>
          <w:rFonts w:hint="cs"/>
          <w:rtl/>
          <w:lang w:eastAsia="he-IL"/>
        </w:rPr>
        <w:t xml:space="preserve">פגעו מזה.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667976288"/>
        <w:placeholder>
          <w:docPart w:val="C88901F390414F438F65DAE5AAEC8533"/>
        </w:placeholder>
      </w:sdtPr>
      <w:sdtEndPr/>
      <w:sdtContent>
        <w:p w:rsidR="003A2B4B" w:rsidRDefault="003A2B4B" w:rsidP="00390FBC">
          <w:pPr>
            <w:pStyle w:val="afb"/>
            <w:rPr>
              <w:rtl/>
              <w:lang w:eastAsia="he-IL"/>
            </w:rPr>
          </w:pPr>
          <w:r>
            <w:rPr>
              <w:rStyle w:val="aff"/>
              <w:rFonts w:hint="cs"/>
              <w:color w:val="000000"/>
              <w:rtl/>
            </w:rPr>
            <w:t>ק</w:t>
          </w:r>
          <w:r w:rsidR="00390FBC">
            <w:rPr>
              <w:rStyle w:val="aff"/>
              <w:rFonts w:hint="cs"/>
              <w:color w:val="000000"/>
              <w:rtl/>
            </w:rPr>
            <w:t>ו</w:t>
          </w:r>
          <w:r>
            <w:rPr>
              <w:rStyle w:val="aff"/>
              <w:rFonts w:hint="cs"/>
              <w:color w:val="000000"/>
              <w:rtl/>
            </w:rPr>
            <w:t>ב</w:t>
          </w:r>
          <w:r w:rsidR="00390FBC">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390FBC" w:rsidP="003A2B4B">
      <w:pPr>
        <w:rPr>
          <w:rtl/>
          <w:lang w:eastAsia="he-IL"/>
        </w:rPr>
      </w:pPr>
      <w:r>
        <w:rPr>
          <w:rFonts w:hint="cs"/>
          <w:rtl/>
          <w:lang w:eastAsia="he-IL"/>
        </w:rPr>
        <w:t xml:space="preserve">אבל אדוני, </w:t>
      </w:r>
      <w:r w:rsidR="003A2B4B">
        <w:rPr>
          <w:rFonts w:hint="cs"/>
          <w:rtl/>
          <w:lang w:eastAsia="he-IL"/>
        </w:rPr>
        <w:t xml:space="preserve">זה </w:t>
      </w:r>
      <w:r>
        <w:rPr>
          <w:rFonts w:hint="cs"/>
          <w:rtl/>
          <w:lang w:eastAsia="he-IL"/>
        </w:rPr>
        <w:t xml:space="preserve">יהיה </w:t>
      </w:r>
      <w:r w:rsidR="003A2B4B">
        <w:rPr>
          <w:rFonts w:hint="cs"/>
          <w:rtl/>
          <w:lang w:eastAsia="he-IL"/>
        </w:rPr>
        <w:t>פוסט מורטם</w:t>
      </w:r>
      <w:r>
        <w:rPr>
          <w:rFonts w:hint="cs"/>
          <w:rtl/>
          <w:lang w:eastAsia="he-IL"/>
        </w:rPr>
        <w:t xml:space="preserve">, מפני </w:t>
      </w:r>
      <w:bookmarkStart w:id="934" w:name="_ETM_Q1_8163000"/>
      <w:bookmarkEnd w:id="934"/>
      <w:r>
        <w:rPr>
          <w:rFonts w:hint="cs"/>
          <w:rtl/>
          <w:lang w:eastAsia="he-IL"/>
        </w:rPr>
        <w:t>שלארגון נכי צה"ל תהיה זכות להביע עמדה</w:t>
      </w:r>
      <w:r w:rsidR="003A2B4B">
        <w:rPr>
          <w:rFonts w:hint="cs"/>
          <w:rtl/>
          <w:lang w:eastAsia="he-IL"/>
        </w:rPr>
        <w:t xml:space="preserve">.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35022922"/>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90FBC" w:rsidRDefault="00390FBC" w:rsidP="003A2B4B">
      <w:pPr>
        <w:rPr>
          <w:rtl/>
          <w:lang w:eastAsia="he-IL"/>
        </w:rPr>
      </w:pPr>
      <w:r>
        <w:rPr>
          <w:rFonts w:hint="cs"/>
          <w:rtl/>
          <w:lang w:eastAsia="he-IL"/>
        </w:rPr>
        <w:t xml:space="preserve">לא, זה לא פוסט מורטם, יש לנו עוד זמן לקריאה שנייה ושלישית. </w:t>
      </w:r>
    </w:p>
    <w:p w:rsidR="00390FBC" w:rsidRDefault="00390FBC" w:rsidP="003A2B4B">
      <w:pPr>
        <w:rPr>
          <w:rtl/>
          <w:lang w:eastAsia="he-IL"/>
        </w:rPr>
      </w:pPr>
    </w:p>
    <w:bookmarkStart w:id="935" w:name="_ETM_Q1_8169000" w:displacedByCustomXml="next"/>
    <w:bookmarkEnd w:id="935" w:displacedByCustomXml="next"/>
    <w:sdt>
      <w:sdtPr>
        <w:rPr>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379208200"/>
        <w:placeholder>
          <w:docPart w:val="DefaultPlaceholder_-1854013440"/>
        </w:placeholder>
        <w15:color w:val="993366"/>
      </w:sdtPr>
      <w:sdtEndPr/>
      <w:sdtContent>
        <w:p w:rsidR="00390FBC" w:rsidRDefault="00390FBC" w:rsidP="00390FBC">
          <w:pPr>
            <w:pStyle w:val="afb"/>
            <w:keepNext/>
            <w:rPr>
              <w:rtl/>
              <w:lang w:eastAsia="he-IL"/>
            </w:rPr>
          </w:pPr>
          <w:r w:rsidRPr="00390FBC">
            <w:rPr>
              <w:rStyle w:val="aff"/>
              <w:color w:val="000000"/>
              <w:rtl/>
            </w:rPr>
            <w:t>רות</w:t>
          </w:r>
          <w:r w:rsidR="0095452F">
            <w:rPr>
              <w:rStyle w:val="aff"/>
              <w:rFonts w:hint="cs"/>
              <w:color w:val="000000"/>
              <w:rtl/>
            </w:rPr>
            <w:t>י</w:t>
          </w:r>
          <w:r w:rsidRPr="00390FBC">
            <w:rPr>
              <w:rStyle w:val="aff"/>
              <w:color w:val="000000"/>
              <w:rtl/>
            </w:rPr>
            <w:t xml:space="preserve"> </w:t>
          </w:r>
          <w:proofErr w:type="spellStart"/>
          <w:r w:rsidRPr="00390FBC">
            <w:rPr>
              <w:rStyle w:val="aff"/>
              <w:color w:val="000000"/>
              <w:rtl/>
            </w:rPr>
            <w:t>פרמינגר</w:t>
          </w:r>
          <w:proofErr w:type="spellEnd"/>
          <w:r w:rsidRPr="00390FBC">
            <w:rPr>
              <w:rStyle w:val="aff"/>
              <w:color w:val="000000"/>
              <w:rtl/>
            </w:rPr>
            <w:t>:</w:t>
          </w:r>
        </w:p>
      </w:sdtContent>
    </w:sdt>
    <w:p w:rsidR="00390FBC" w:rsidRDefault="00390FBC" w:rsidP="00390FBC">
      <w:pPr>
        <w:pStyle w:val="KeepWithNext"/>
        <w:rPr>
          <w:rtl/>
          <w:lang w:eastAsia="he-IL"/>
        </w:rPr>
      </w:pPr>
    </w:p>
    <w:p w:rsidR="00390FBC" w:rsidRDefault="00390FBC" w:rsidP="00390FBC">
      <w:pPr>
        <w:rPr>
          <w:rtl/>
          <w:lang w:eastAsia="he-IL"/>
        </w:rPr>
      </w:pPr>
      <w:r>
        <w:rPr>
          <w:rFonts w:hint="cs"/>
          <w:rtl/>
          <w:lang w:eastAsia="he-IL"/>
        </w:rPr>
        <w:t>א</w:t>
      </w:r>
      <w:bookmarkStart w:id="936" w:name="_ETM_Q1_8165000"/>
      <w:bookmarkEnd w:id="936"/>
      <w:r>
        <w:rPr>
          <w:rFonts w:hint="cs"/>
          <w:rtl/>
          <w:lang w:eastAsia="he-IL"/>
        </w:rPr>
        <w:t xml:space="preserve">ז למה אתה כותב את זה אם יש לכל בן אדם </w:t>
      </w:r>
      <w:bookmarkStart w:id="937" w:name="_ETM_Q1_8170000"/>
      <w:bookmarkEnd w:id="937"/>
      <w:r>
        <w:rPr>
          <w:rFonts w:hint="cs"/>
          <w:rtl/>
          <w:lang w:eastAsia="he-IL"/>
        </w:rPr>
        <w:t>זכות?</w:t>
      </w:r>
    </w:p>
    <w:p w:rsidR="00390FBC" w:rsidRDefault="00390FBC" w:rsidP="00390FBC">
      <w:pPr>
        <w:rPr>
          <w:rtl/>
          <w:lang w:eastAsia="he-IL"/>
        </w:rPr>
      </w:pPr>
    </w:p>
    <w:bookmarkStart w:id="938" w:name="_ETM_Q1_8166000" w:displacedByCustomXml="next"/>
    <w:bookmarkEnd w:id="938" w:displacedByCustomXml="next"/>
    <w:sdt>
      <w:sdtPr>
        <w:rPr>
          <w:rtl/>
        </w:rPr>
        <w:alias w:val="יור"/>
        <w:tag w:val="&lt;ID&gt;5299&lt;/ID&gt;&lt;Name&gt;אלי אלאלוף - יו&quot;רַ&lt;/Name&gt;&lt;Data&gt;אלי אלאלוף&lt;/Data&gt;&lt;Shortcut&gt;אלאל&lt;/Shortcut&gt;"/>
        <w:id w:val="1798338984"/>
        <w:placeholder>
          <w:docPart w:val="DefaultPlaceholder_-1854013440"/>
        </w:placeholder>
        <w15:color w:val="993366"/>
      </w:sdtPr>
      <w:sdtEndPr/>
      <w:sdtContent>
        <w:p w:rsidR="00390FBC" w:rsidRDefault="00390FBC" w:rsidP="00390FBC">
          <w:pPr>
            <w:pStyle w:val="af8"/>
            <w:keepNext/>
            <w:rPr>
              <w:rtl/>
            </w:rPr>
          </w:pPr>
          <w:r w:rsidRPr="00390FBC">
            <w:rPr>
              <w:color w:val="000000"/>
              <w:rtl/>
            </w:rPr>
            <w:t xml:space="preserve">היו"ר </w:t>
          </w:r>
          <w:r w:rsidRPr="00390FBC">
            <w:rPr>
              <w:rStyle w:val="aff"/>
              <w:color w:val="000000"/>
              <w:rtl/>
            </w:rPr>
            <w:t xml:space="preserve">אלי </w:t>
          </w:r>
          <w:proofErr w:type="spellStart"/>
          <w:r w:rsidRPr="00390FBC">
            <w:rPr>
              <w:rStyle w:val="aff"/>
              <w:color w:val="000000"/>
              <w:rtl/>
            </w:rPr>
            <w:t>אלאלוף</w:t>
          </w:r>
          <w:proofErr w:type="spellEnd"/>
          <w:r w:rsidRPr="00390FBC">
            <w:rPr>
              <w:rStyle w:val="aff"/>
              <w:color w:val="000000"/>
              <w:rtl/>
            </w:rPr>
            <w:t>:</w:t>
          </w:r>
        </w:p>
      </w:sdtContent>
    </w:sdt>
    <w:p w:rsidR="00390FBC" w:rsidRDefault="00390FBC" w:rsidP="00390FBC">
      <w:pPr>
        <w:pStyle w:val="KeepWithNext"/>
        <w:rPr>
          <w:rtl/>
          <w:lang w:eastAsia="he-IL"/>
        </w:rPr>
      </w:pPr>
    </w:p>
    <w:p w:rsidR="003A2B4B" w:rsidRDefault="00390FBC" w:rsidP="003A2B4B">
      <w:pPr>
        <w:rPr>
          <w:rtl/>
          <w:lang w:eastAsia="he-IL"/>
        </w:rPr>
      </w:pPr>
      <w:bookmarkStart w:id="939" w:name="_ETM_Q1_8168000"/>
      <w:bookmarkEnd w:id="939"/>
      <w:r>
        <w:rPr>
          <w:rFonts w:hint="cs"/>
          <w:rtl/>
          <w:lang w:eastAsia="he-IL"/>
        </w:rPr>
        <w:t xml:space="preserve">אני מבקש, </w:t>
      </w:r>
      <w:r w:rsidR="003A2B4B">
        <w:rPr>
          <w:rFonts w:hint="cs"/>
          <w:rtl/>
          <w:lang w:eastAsia="he-IL"/>
        </w:rPr>
        <w:t xml:space="preserve">אנחנו נעשה את הבדיקה. </w:t>
      </w:r>
    </w:p>
    <w:p w:rsidR="003A2B4B" w:rsidRDefault="003A2B4B" w:rsidP="003A2B4B">
      <w:pPr>
        <w:rPr>
          <w:rtl/>
          <w:lang w:eastAsia="he-IL"/>
        </w:rPr>
      </w:pPr>
    </w:p>
    <w:sdt>
      <w:sdtPr>
        <w:rPr>
          <w:rFonts w:hint="cs"/>
          <w:rtl/>
        </w:rPr>
        <w:alias w:val="דובר"/>
        <w:tag w:val="&lt;ID&gt;0&lt;/ID&gt;&lt;Name&gt;אסנת כהן&lt;/Name&gt;&lt;Data&gt;אסנת כהן&lt;/Data&gt;&lt;MemberID&gt;&lt;/MemberID&gt;"/>
        <w:id w:val="-437832021"/>
        <w:placeholder>
          <w:docPart w:val="C88901F390414F438F65DAE5AAEC8533"/>
        </w:placeholder>
      </w:sdtPr>
      <w:sdtEndPr/>
      <w:sdtContent>
        <w:p w:rsidR="003A2B4B" w:rsidRDefault="003A2B4B" w:rsidP="00A8534E">
          <w:pPr>
            <w:pStyle w:val="a5"/>
            <w:rPr>
              <w:rtl/>
            </w:rPr>
          </w:pPr>
          <w:r>
            <w:rPr>
              <w:rStyle w:val="aff"/>
              <w:rFonts w:hint="cs"/>
              <w:color w:val="000000"/>
              <w:rtl/>
            </w:rPr>
            <w:t>אסנת כהן</w:t>
          </w:r>
          <w:r>
            <w:rPr>
              <w:rFonts w:hint="cs"/>
              <w:color w:val="000000"/>
              <w:rtl/>
            </w:rPr>
            <w:t>:</w:t>
          </w:r>
        </w:p>
      </w:sdtContent>
    </w:sdt>
    <w:p w:rsidR="003A2B4B" w:rsidRDefault="003A2B4B" w:rsidP="003A2B4B">
      <w:pPr>
        <w:pStyle w:val="KeepWithNext"/>
        <w:rPr>
          <w:rtl/>
          <w:lang w:eastAsia="he-IL"/>
        </w:rPr>
      </w:pPr>
    </w:p>
    <w:p w:rsidR="00390FBC" w:rsidRDefault="00A8534E" w:rsidP="00390FBC">
      <w:pPr>
        <w:rPr>
          <w:rtl/>
          <w:lang w:eastAsia="he-IL"/>
        </w:rPr>
      </w:pPr>
      <w:bookmarkStart w:id="940" w:name="_ETM_Q1_8177000"/>
      <w:bookmarkEnd w:id="940"/>
      <w:r>
        <w:rPr>
          <w:rFonts w:hint="cs"/>
          <w:rtl/>
          <w:lang w:eastAsia="he-IL"/>
        </w:rPr>
        <w:t xml:space="preserve">אנחנו נמצאים בשיתוף פעולה פורה גם עם </w:t>
      </w:r>
      <w:bookmarkStart w:id="941" w:name="_ETM_Q1_8186000"/>
      <w:bookmarkEnd w:id="941"/>
      <w:r>
        <w:rPr>
          <w:rFonts w:hint="cs"/>
          <w:rtl/>
          <w:lang w:eastAsia="he-IL"/>
        </w:rPr>
        <w:t xml:space="preserve">משרד הביטחון, גם עם הארגון היציג של נפגעי </w:t>
      </w:r>
      <w:bookmarkStart w:id="942" w:name="_ETM_Q1_8189000"/>
      <w:bookmarkEnd w:id="942"/>
      <w:r>
        <w:rPr>
          <w:rFonts w:hint="cs"/>
          <w:rtl/>
          <w:lang w:eastAsia="he-IL"/>
        </w:rPr>
        <w:t xml:space="preserve">פעולות איבה. כל דבר נעשה בשיתוף פעולה וביידוע, ואין שום </w:t>
      </w:r>
      <w:bookmarkStart w:id="943" w:name="_ETM_Q1_8194000"/>
      <w:bookmarkEnd w:id="943"/>
      <w:r>
        <w:rPr>
          <w:rFonts w:hint="cs"/>
          <w:rtl/>
          <w:lang w:eastAsia="he-IL"/>
        </w:rPr>
        <w:t xml:space="preserve">דבר שאנחנו מסתירים. אני מתחייבת, שאנחנו ניידע אותם בכל </w:t>
      </w:r>
      <w:bookmarkStart w:id="944" w:name="_ETM_Q1_8196000"/>
      <w:bookmarkEnd w:id="944"/>
      <w:r>
        <w:rPr>
          <w:rFonts w:hint="cs"/>
          <w:rtl/>
          <w:lang w:eastAsia="he-IL"/>
        </w:rPr>
        <w:t xml:space="preserve">מה שצריך ליידע. </w:t>
      </w:r>
    </w:p>
    <w:p w:rsidR="00A8534E" w:rsidRDefault="00A8534E" w:rsidP="00390FBC">
      <w:pPr>
        <w:rPr>
          <w:rtl/>
          <w:lang w:eastAsia="he-IL"/>
        </w:rPr>
      </w:pPr>
      <w:bookmarkStart w:id="945" w:name="_ETM_Q1_8198000"/>
      <w:bookmarkEnd w:id="945"/>
    </w:p>
    <w:sdt>
      <w:sdtPr>
        <w:rPr>
          <w:rtl/>
        </w:rPr>
        <w:alias w:val="דובר"/>
        <w:tag w:val="&lt;ID&gt;0&lt;/ID&gt;&lt;Name&gt;יעל סלנט&lt;/Name&gt;&lt;Data&gt;יעל סלנט&lt;/Data&gt;&lt;MemberID&gt;&lt;/MemberID&gt;"/>
        <w:id w:val="1547103642"/>
        <w:placeholder>
          <w:docPart w:val="DefaultPlaceholder_-1854013440"/>
        </w:placeholder>
        <w15:color w:val="993366"/>
      </w:sdtPr>
      <w:sdtEndPr/>
      <w:sdtContent>
        <w:p w:rsidR="00A8534E" w:rsidRDefault="006579A3" w:rsidP="006579A3">
          <w:pPr>
            <w:pStyle w:val="a5"/>
            <w:keepNext/>
            <w:rPr>
              <w:rtl/>
            </w:rPr>
          </w:pPr>
          <w:r w:rsidRPr="006579A3">
            <w:rPr>
              <w:rStyle w:val="aff"/>
              <w:color w:val="000000"/>
              <w:rtl/>
            </w:rPr>
            <w:t>יעל סלנט:</w:t>
          </w:r>
        </w:p>
      </w:sdtContent>
    </w:sdt>
    <w:p w:rsidR="006579A3" w:rsidRDefault="006579A3" w:rsidP="006579A3">
      <w:pPr>
        <w:pStyle w:val="KeepWithNext"/>
        <w:rPr>
          <w:rtl/>
          <w:lang w:eastAsia="he-IL"/>
        </w:rPr>
      </w:pPr>
    </w:p>
    <w:p w:rsidR="006579A3" w:rsidRDefault="006579A3" w:rsidP="006579A3">
      <w:pPr>
        <w:rPr>
          <w:rtl/>
          <w:lang w:eastAsia="he-IL"/>
        </w:rPr>
      </w:pPr>
      <w:bookmarkStart w:id="946" w:name="_ETM_Q1_8197000"/>
      <w:bookmarkEnd w:id="946"/>
      <w:r>
        <w:rPr>
          <w:rFonts w:hint="cs"/>
          <w:rtl/>
          <w:lang w:eastAsia="he-IL"/>
        </w:rPr>
        <w:t xml:space="preserve">אולי תסבירו משרד הביטחון או ארגון </w:t>
      </w:r>
      <w:bookmarkStart w:id="947" w:name="_ETM_Q1_8203000"/>
      <w:bookmarkEnd w:id="947"/>
      <w:r>
        <w:rPr>
          <w:rFonts w:hint="cs"/>
          <w:rtl/>
          <w:lang w:eastAsia="he-IL"/>
        </w:rPr>
        <w:t xml:space="preserve">הנכים, לאור מה שאתה הסברת רוני, מה הצורך של הסעיף </w:t>
      </w:r>
      <w:bookmarkStart w:id="948" w:name="_ETM_Q1_8206000"/>
      <w:bookmarkEnd w:id="948"/>
      <w:r>
        <w:rPr>
          <w:rFonts w:hint="cs"/>
          <w:rtl/>
          <w:lang w:eastAsia="he-IL"/>
        </w:rPr>
        <w:t>הזה בכלל בחקיקה?</w:t>
      </w:r>
    </w:p>
    <w:p w:rsidR="006579A3" w:rsidRPr="006579A3" w:rsidRDefault="006579A3" w:rsidP="006579A3">
      <w:pPr>
        <w:rPr>
          <w:rtl/>
          <w:lang w:eastAsia="he-IL"/>
        </w:rPr>
      </w:pPr>
      <w:bookmarkStart w:id="949" w:name="_ETM_Q1_8204000"/>
      <w:bookmarkEnd w:id="949"/>
    </w:p>
    <w:sdt>
      <w:sdtPr>
        <w:rPr>
          <w:rFonts w:hint="cs"/>
          <w:rtl/>
          <w:lang w:eastAsia="he-IL"/>
        </w:rPr>
        <w:alias w:val="אורח"/>
        <w:tag w:val="&lt;ID&gt;699430&lt;/ID&gt;&lt;Name&gt;רוני מר&lt;/Name&gt;&lt;Data&gt;רוני מר&lt;/Data&gt;&lt;Shortcut&gt;רומר&lt;/Shortcut&gt;&lt;Title&gt;עו&quot;ד בלשכה המשפטית, משרד האוצר&lt;/Title&gt;"/>
        <w:id w:val="-30301093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רוני מר</w:t>
          </w:r>
          <w:r>
            <w:rPr>
              <w:rFonts w:hint="cs"/>
              <w:color w:val="000000"/>
              <w:rtl/>
              <w:lang w:eastAsia="he-IL"/>
            </w:rPr>
            <w:t>:</w:t>
          </w:r>
        </w:p>
      </w:sdtContent>
    </w:sdt>
    <w:p w:rsidR="003A2B4B" w:rsidRDefault="003A2B4B" w:rsidP="003A2B4B">
      <w:pPr>
        <w:pStyle w:val="KeepWithNext"/>
        <w:rPr>
          <w:rtl/>
          <w:lang w:eastAsia="he-IL"/>
        </w:rPr>
      </w:pPr>
    </w:p>
    <w:p w:rsidR="003A2B4B" w:rsidRDefault="006579A3" w:rsidP="003A2B4B">
      <w:pPr>
        <w:rPr>
          <w:rtl/>
          <w:lang w:eastAsia="he-IL"/>
        </w:rPr>
      </w:pPr>
      <w:r>
        <w:rPr>
          <w:rFonts w:hint="cs"/>
          <w:rtl/>
          <w:lang w:eastAsia="he-IL"/>
        </w:rPr>
        <w:t xml:space="preserve">אין צורך בסעיף, </w:t>
      </w:r>
      <w:r w:rsidR="003A2B4B">
        <w:rPr>
          <w:rFonts w:hint="cs"/>
          <w:rtl/>
          <w:lang w:eastAsia="he-IL"/>
        </w:rPr>
        <w:t>אפשר למחוק</w:t>
      </w:r>
      <w:r>
        <w:rPr>
          <w:rFonts w:hint="cs"/>
          <w:rtl/>
          <w:lang w:eastAsia="he-IL"/>
        </w:rPr>
        <w:t xml:space="preserve"> אותו אדוני</w:t>
      </w:r>
      <w:r w:rsidR="003A2B4B">
        <w:rPr>
          <w:rFonts w:hint="cs"/>
          <w:rtl/>
          <w:lang w:eastAsia="he-IL"/>
        </w:rPr>
        <w:t xml:space="preserve">.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396944560"/>
        <w:placeholder>
          <w:docPart w:val="DefaultPlaceholder_-1854013440"/>
        </w:placeholder>
        <w15:color w:val="993366"/>
      </w:sdtPr>
      <w:sdtEndPr/>
      <w:sdtContent>
        <w:p w:rsidR="006579A3" w:rsidRDefault="006579A3" w:rsidP="006579A3">
          <w:pPr>
            <w:pStyle w:val="af8"/>
            <w:keepNext/>
            <w:rPr>
              <w:rtl/>
            </w:rPr>
          </w:pPr>
          <w:r w:rsidRPr="006579A3">
            <w:rPr>
              <w:color w:val="000000"/>
              <w:rtl/>
            </w:rPr>
            <w:t xml:space="preserve">היו"ר </w:t>
          </w:r>
          <w:r w:rsidRPr="006579A3">
            <w:rPr>
              <w:rStyle w:val="aff"/>
              <w:color w:val="000000"/>
              <w:rtl/>
            </w:rPr>
            <w:t xml:space="preserve">אלי </w:t>
          </w:r>
          <w:proofErr w:type="spellStart"/>
          <w:r w:rsidRPr="006579A3">
            <w:rPr>
              <w:rStyle w:val="aff"/>
              <w:color w:val="000000"/>
              <w:rtl/>
            </w:rPr>
            <w:t>אלאלוף</w:t>
          </w:r>
          <w:proofErr w:type="spellEnd"/>
          <w:r w:rsidRPr="006579A3">
            <w:rPr>
              <w:rStyle w:val="aff"/>
              <w:color w:val="000000"/>
              <w:rtl/>
            </w:rPr>
            <w:t>:</w:t>
          </w:r>
        </w:p>
      </w:sdtContent>
    </w:sdt>
    <w:p w:rsidR="006579A3" w:rsidRDefault="006579A3" w:rsidP="006579A3">
      <w:pPr>
        <w:pStyle w:val="KeepWithNext"/>
        <w:rPr>
          <w:rtl/>
          <w:lang w:eastAsia="he-IL"/>
        </w:rPr>
      </w:pPr>
    </w:p>
    <w:p w:rsidR="006579A3" w:rsidRDefault="006579A3" w:rsidP="006579A3">
      <w:pPr>
        <w:rPr>
          <w:rtl/>
          <w:lang w:eastAsia="he-IL"/>
        </w:rPr>
      </w:pPr>
      <w:bookmarkStart w:id="950" w:name="_ETM_Q1_8208000"/>
      <w:bookmarkEnd w:id="950"/>
      <w:r>
        <w:rPr>
          <w:rFonts w:hint="cs"/>
          <w:rtl/>
          <w:lang w:eastAsia="he-IL"/>
        </w:rPr>
        <w:t xml:space="preserve">אז בוא נמחק </w:t>
      </w:r>
      <w:bookmarkStart w:id="951" w:name="_ETM_Q1_8213000"/>
      <w:bookmarkEnd w:id="951"/>
      <w:r>
        <w:rPr>
          <w:rFonts w:hint="cs"/>
          <w:rtl/>
          <w:lang w:eastAsia="he-IL"/>
        </w:rPr>
        <w:t xml:space="preserve">אותו. </w:t>
      </w:r>
    </w:p>
    <w:p w:rsidR="006579A3" w:rsidRPr="006579A3" w:rsidRDefault="006579A3" w:rsidP="006579A3">
      <w:pPr>
        <w:rPr>
          <w:rtl/>
          <w:lang w:eastAsia="he-IL"/>
        </w:rPr>
      </w:pPr>
      <w:bookmarkStart w:id="952" w:name="_ETM_Q1_8214000"/>
      <w:bookmarkEnd w:id="952"/>
    </w:p>
    <w:sdt>
      <w:sdtPr>
        <w:rPr>
          <w:rFonts w:hint="cs"/>
          <w:rtl/>
          <w:lang w:eastAsia="he-IL"/>
        </w:rPr>
        <w:alias w:val="אורח"/>
        <w:tag w:val="&lt;ID&gt;825247&lt;/ID&gt;&lt;Name&gt;יעקב זכאי&lt;/Name&gt;&lt;Data&gt;יעקב זכאי&lt;/Data&gt;&lt;Shortcut&gt;יעזכ&lt;/Shortcut&gt;&lt;Title&gt;עורך דין, מומחים בתחום&lt;/Title&gt;"/>
        <w:id w:val="-1556461640"/>
        <w:placeholder>
          <w:docPart w:val="C88901F390414F438F65DAE5AAEC8533"/>
        </w:placeholder>
      </w:sdtPr>
      <w:sdtEndPr/>
      <w:sdtContent>
        <w:p w:rsidR="003A2B4B" w:rsidRDefault="003A2B4B" w:rsidP="006579A3">
          <w:pPr>
            <w:pStyle w:val="afb"/>
            <w:rPr>
              <w:rtl/>
              <w:lang w:eastAsia="he-IL"/>
            </w:rPr>
          </w:pPr>
          <w:r>
            <w:rPr>
              <w:rStyle w:val="aff"/>
              <w:rFonts w:hint="cs"/>
              <w:color w:val="000000"/>
              <w:rtl/>
            </w:rPr>
            <w:t>ק</w:t>
          </w:r>
          <w:r w:rsidR="006579A3">
            <w:rPr>
              <w:rStyle w:val="aff"/>
              <w:rFonts w:hint="cs"/>
              <w:color w:val="000000"/>
              <w:rtl/>
            </w:rPr>
            <w:t>ו</w:t>
          </w:r>
          <w:r>
            <w:rPr>
              <w:rStyle w:val="aff"/>
              <w:rFonts w:hint="cs"/>
              <w:color w:val="000000"/>
              <w:rtl/>
            </w:rPr>
            <w:t>ב</w:t>
          </w:r>
          <w:r w:rsidR="006579A3">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6579A3" w:rsidP="006579A3">
      <w:pPr>
        <w:rPr>
          <w:rtl/>
          <w:lang w:eastAsia="he-IL"/>
        </w:rPr>
      </w:pPr>
      <w:r>
        <w:rPr>
          <w:rFonts w:hint="cs"/>
          <w:rtl/>
          <w:lang w:eastAsia="he-IL"/>
        </w:rPr>
        <w:t xml:space="preserve">אני חושב שבכל מקרה יש להם חובת היוועצות, עוד </w:t>
      </w:r>
      <w:bookmarkStart w:id="953" w:name="_ETM_Q1_8219000"/>
      <w:bookmarkEnd w:id="953"/>
      <w:r>
        <w:rPr>
          <w:rFonts w:hint="cs"/>
          <w:rtl/>
          <w:lang w:eastAsia="he-IL"/>
        </w:rPr>
        <w:t xml:space="preserve">לפני </w:t>
      </w:r>
      <w:r w:rsidR="003A2B4B">
        <w:rPr>
          <w:rFonts w:hint="cs"/>
          <w:rtl/>
          <w:lang w:eastAsia="he-IL"/>
        </w:rPr>
        <w:t>ש</w:t>
      </w:r>
      <w:r>
        <w:rPr>
          <w:rFonts w:hint="cs"/>
          <w:rtl/>
          <w:lang w:eastAsia="he-IL"/>
        </w:rPr>
        <w:t xml:space="preserve">הם מפרסמים לציבור הרחב את התזכיר. </w:t>
      </w:r>
    </w:p>
    <w:p w:rsidR="006579A3" w:rsidRDefault="006579A3" w:rsidP="006579A3">
      <w:pPr>
        <w:rPr>
          <w:rtl/>
          <w:lang w:eastAsia="he-IL"/>
        </w:rPr>
      </w:pPr>
      <w:bookmarkStart w:id="954" w:name="_ETM_Q1_8225000"/>
      <w:bookmarkEnd w:id="954"/>
    </w:p>
    <w:sdt>
      <w:sdtPr>
        <w:rPr>
          <w:rFonts w:hint="cs"/>
          <w:rtl/>
        </w:rPr>
        <w:alias w:val="יור"/>
        <w:tag w:val="&lt;ID&gt;5299&lt;/ID&gt;&lt;Name&gt;אלי אלאלוף - יו&quot;רַ&lt;/Name&gt;&lt;Data&gt;אלי אלאלוף&lt;/Data&gt;&lt;Shortcut&gt;אלאל&lt;/Shortcut&gt;"/>
        <w:id w:val="28185202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6579A3" w:rsidP="00E36EDF">
      <w:pPr>
        <w:rPr>
          <w:rtl/>
          <w:lang w:eastAsia="he-IL"/>
        </w:rPr>
      </w:pPr>
      <w:r>
        <w:rPr>
          <w:rFonts w:hint="cs"/>
          <w:rtl/>
          <w:lang w:eastAsia="he-IL"/>
        </w:rPr>
        <w:t xml:space="preserve">לא חייבים לכתוב את זה, </w:t>
      </w:r>
      <w:r w:rsidR="003A2B4B">
        <w:rPr>
          <w:rFonts w:hint="cs"/>
          <w:rtl/>
          <w:lang w:eastAsia="he-IL"/>
        </w:rPr>
        <w:t>אתה חושב שהסעיף</w:t>
      </w:r>
      <w:r>
        <w:rPr>
          <w:rFonts w:hint="cs"/>
          <w:rtl/>
          <w:lang w:eastAsia="he-IL"/>
        </w:rPr>
        <w:t xml:space="preserve"> מיותר</w:t>
      </w:r>
      <w:r w:rsidR="003A2B4B">
        <w:rPr>
          <w:rFonts w:hint="cs"/>
          <w:rtl/>
          <w:lang w:eastAsia="he-IL"/>
        </w:rPr>
        <w:t xml:space="preserve">? </w:t>
      </w:r>
      <w:r w:rsidR="003B38A2">
        <w:rPr>
          <w:rFonts w:hint="cs"/>
          <w:rtl/>
          <w:lang w:eastAsia="he-IL"/>
        </w:rPr>
        <w:t xml:space="preserve">אני מוחק אותו. </w:t>
      </w:r>
      <w:r w:rsidR="003A2B4B">
        <w:rPr>
          <w:rFonts w:hint="cs"/>
          <w:rtl/>
          <w:lang w:eastAsia="he-IL"/>
        </w:rPr>
        <w:t xml:space="preserve">לדעתי </w:t>
      </w:r>
      <w:r>
        <w:rPr>
          <w:rFonts w:hint="cs"/>
          <w:rtl/>
          <w:lang w:eastAsia="he-IL"/>
        </w:rPr>
        <w:t xml:space="preserve">זה מאפשר </w:t>
      </w:r>
      <w:bookmarkStart w:id="955" w:name="_ETM_Q1_8238000"/>
      <w:bookmarkEnd w:id="955"/>
      <w:r w:rsidR="003B38A2">
        <w:rPr>
          <w:rFonts w:hint="cs"/>
          <w:rtl/>
          <w:lang w:eastAsia="he-IL"/>
        </w:rPr>
        <w:t>לנ</w:t>
      </w:r>
      <w:r w:rsidR="00E36EDF">
        <w:rPr>
          <w:rFonts w:hint="cs"/>
          <w:rtl/>
          <w:lang w:eastAsia="he-IL"/>
        </w:rPr>
        <w:t>פגע</w:t>
      </w:r>
      <w:r w:rsidR="003B38A2">
        <w:rPr>
          <w:rFonts w:hint="cs"/>
          <w:rtl/>
          <w:lang w:eastAsia="he-IL"/>
        </w:rPr>
        <w:t xml:space="preserve">י פעולות איבה </w:t>
      </w:r>
      <w:bookmarkStart w:id="956" w:name="_ETM_Q1_8244000"/>
      <w:bookmarkEnd w:id="956"/>
      <w:r w:rsidR="003B38A2">
        <w:rPr>
          <w:rFonts w:hint="cs"/>
          <w:rtl/>
          <w:lang w:eastAsia="he-IL"/>
        </w:rPr>
        <w:t xml:space="preserve">לומר </w:t>
      </w:r>
      <w:r w:rsidR="003A2B4B">
        <w:rPr>
          <w:rFonts w:hint="cs"/>
          <w:rtl/>
          <w:lang w:eastAsia="he-IL"/>
        </w:rPr>
        <w:t xml:space="preserve">בזכות הנקודה הזאת </w:t>
      </w:r>
      <w:r w:rsidR="003B38A2">
        <w:rPr>
          <w:rFonts w:hint="cs"/>
          <w:rtl/>
          <w:lang w:eastAsia="he-IL"/>
        </w:rPr>
        <w:t xml:space="preserve">"גם אנחנו". אם אתה רוצה למחוק, נמחק. </w:t>
      </w:r>
      <w:r w:rsidR="003A2B4B">
        <w:rPr>
          <w:rFonts w:hint="cs"/>
          <w:rtl/>
          <w:lang w:eastAsia="he-IL"/>
        </w:rPr>
        <w:t xml:space="preserve">בואו נתקדם. אני בעד להשאיר את הסעיף ולא למחוק אותו. </w:t>
      </w:r>
    </w:p>
    <w:p w:rsidR="003A2B4B" w:rsidRDefault="003A2B4B" w:rsidP="003A2B4B">
      <w:pPr>
        <w:rPr>
          <w:rtl/>
          <w:lang w:eastAsia="he-IL"/>
        </w:rPr>
      </w:pPr>
    </w:p>
    <w:sdt>
      <w:sdtPr>
        <w:rPr>
          <w:rFonts w:hint="cs"/>
          <w:rtl/>
          <w:lang w:eastAsia="he-IL"/>
        </w:rPr>
        <w:alias w:val="אורח"/>
        <w:tag w:val="&lt;ID&gt;638601&lt;/ID&gt;&lt;Name&gt;אייל אליהו&lt;/Name&gt;&lt;Data&gt;אייל אליהו&lt;/Data&gt;&lt;Shortcut&gt;איאל&lt;/Shortcut&gt;&lt;Title&gt;חבר ארגון, ארגון נכי צה&quot;ל&lt;/Title&gt;"/>
        <w:id w:val="-2018759922"/>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אייל אליהו</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איך התהליך מתקיים? </w:t>
      </w:r>
      <w:r w:rsidR="00E36EDF">
        <w:rPr>
          <w:rFonts w:hint="cs"/>
          <w:rtl/>
          <w:lang w:eastAsia="he-IL"/>
        </w:rPr>
        <w:t xml:space="preserve">כמה </w:t>
      </w:r>
      <w:bookmarkStart w:id="957" w:name="_ETM_Q1_8264000"/>
      <w:bookmarkEnd w:id="957"/>
      <w:r w:rsidR="00E36EDF">
        <w:rPr>
          <w:rFonts w:hint="cs"/>
          <w:rtl/>
          <w:lang w:eastAsia="he-IL"/>
        </w:rPr>
        <w:t>זמן?</w:t>
      </w:r>
    </w:p>
    <w:p w:rsidR="003A2B4B" w:rsidRDefault="003A2B4B" w:rsidP="003A2B4B">
      <w:pPr>
        <w:rPr>
          <w:rtl/>
          <w:lang w:eastAsia="he-IL"/>
        </w:rPr>
      </w:pPr>
    </w:p>
    <w:bookmarkStart w:id="958" w:name="_ETM_Q1_8262000" w:displacedByCustomXml="next"/>
    <w:bookmarkEnd w:id="958" w:displacedByCustomXml="next"/>
    <w:sdt>
      <w:sdtPr>
        <w:rPr>
          <w:rtl/>
        </w:rPr>
        <w:alias w:val="יור"/>
        <w:tag w:val="&lt;ID&gt;5299&lt;/ID&gt;&lt;Name&gt;אלי אלאלוף - יו&quot;רַ&lt;/Name&gt;&lt;Data&gt;אלי אלאלוף&lt;/Data&gt;&lt;Shortcut&gt;אלאל&lt;/Shortcut&gt;"/>
        <w:id w:val="1540160926"/>
        <w:placeholder>
          <w:docPart w:val="DefaultPlaceholder_-1854013440"/>
        </w:placeholder>
        <w15:color w:val="993366"/>
      </w:sdtPr>
      <w:sdtEndPr/>
      <w:sdtContent>
        <w:p w:rsidR="00E36EDF" w:rsidRDefault="00E36EDF" w:rsidP="00E36EDF">
          <w:pPr>
            <w:pStyle w:val="af8"/>
            <w:keepNext/>
            <w:rPr>
              <w:rtl/>
            </w:rPr>
          </w:pPr>
          <w:r w:rsidRPr="00E36EDF">
            <w:rPr>
              <w:color w:val="000000"/>
              <w:rtl/>
            </w:rPr>
            <w:t xml:space="preserve">היו"ר </w:t>
          </w:r>
          <w:r w:rsidRPr="00E36EDF">
            <w:rPr>
              <w:rStyle w:val="aff"/>
              <w:color w:val="000000"/>
              <w:rtl/>
            </w:rPr>
            <w:t xml:space="preserve">אלי </w:t>
          </w:r>
          <w:proofErr w:type="spellStart"/>
          <w:r w:rsidRPr="00E36EDF">
            <w:rPr>
              <w:rStyle w:val="aff"/>
              <w:color w:val="000000"/>
              <w:rtl/>
            </w:rPr>
            <w:t>אלאלוף</w:t>
          </w:r>
          <w:proofErr w:type="spellEnd"/>
          <w:r w:rsidRPr="00E36EDF">
            <w:rPr>
              <w:rStyle w:val="aff"/>
              <w:color w:val="000000"/>
              <w:rtl/>
            </w:rPr>
            <w:t>:</w:t>
          </w:r>
        </w:p>
      </w:sdtContent>
    </w:sdt>
    <w:p w:rsidR="00E36EDF" w:rsidRDefault="00E36EDF" w:rsidP="00E36EDF">
      <w:pPr>
        <w:pStyle w:val="KeepWithNext"/>
        <w:rPr>
          <w:rtl/>
          <w:lang w:eastAsia="he-IL"/>
        </w:rPr>
      </w:pPr>
    </w:p>
    <w:p w:rsidR="00E36EDF" w:rsidRDefault="00E36EDF" w:rsidP="00E36EDF">
      <w:pPr>
        <w:rPr>
          <w:rtl/>
          <w:lang w:eastAsia="he-IL"/>
        </w:rPr>
      </w:pPr>
      <w:bookmarkStart w:id="959" w:name="_ETM_Q1_8263000"/>
      <w:bookmarkEnd w:id="959"/>
      <w:r>
        <w:rPr>
          <w:rFonts w:hint="cs"/>
          <w:rtl/>
          <w:lang w:eastAsia="he-IL"/>
        </w:rPr>
        <w:t xml:space="preserve">באמת, אין לי זמן לזה. אני לא משפטן, התהליך </w:t>
      </w:r>
      <w:bookmarkStart w:id="960" w:name="_ETM_Q1_8271000"/>
      <w:bookmarkEnd w:id="960"/>
      <w:r>
        <w:rPr>
          <w:rFonts w:hint="cs"/>
          <w:rtl/>
          <w:lang w:eastAsia="he-IL"/>
        </w:rPr>
        <w:t xml:space="preserve">גם לא עבור כל אחד. </w:t>
      </w:r>
    </w:p>
    <w:p w:rsidR="00E36EDF" w:rsidRPr="00E36EDF" w:rsidRDefault="00E36EDF" w:rsidP="00E36EDF">
      <w:pPr>
        <w:rPr>
          <w:rtl/>
          <w:lang w:eastAsia="he-IL"/>
        </w:rPr>
      </w:pPr>
      <w:bookmarkStart w:id="961" w:name="_ETM_Q1_8268000"/>
      <w:bookmarkEnd w:id="961"/>
    </w:p>
    <w:sdt>
      <w:sdtPr>
        <w:rPr>
          <w:rFonts w:hint="cs"/>
          <w:rtl/>
        </w:rPr>
        <w:alias w:val="דובר"/>
        <w:tag w:val="&lt;ID&gt;0&lt;/ID&gt;&lt;Name&gt;יעל סלנט&lt;/Name&gt;&lt;Data&gt;יעל סלנט&lt;/Data&gt;&lt;MemberID&gt;&lt;/MemberID&gt;"/>
        <w:id w:val="1150879366"/>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E36EDF" w:rsidP="00E36EDF">
      <w:pPr>
        <w:rPr>
          <w:rtl/>
          <w:lang w:eastAsia="he-IL"/>
        </w:rPr>
      </w:pPr>
      <w:r>
        <w:rPr>
          <w:rFonts w:hint="cs"/>
          <w:rtl/>
          <w:lang w:eastAsia="he-IL"/>
        </w:rPr>
        <w:t xml:space="preserve">איכשהו השתרבבו לפה המילים "חובת </w:t>
      </w:r>
      <w:bookmarkStart w:id="962" w:name="_ETM_Q1_8272000"/>
      <w:bookmarkEnd w:id="962"/>
      <w:r>
        <w:rPr>
          <w:rFonts w:hint="cs"/>
          <w:rtl/>
          <w:lang w:eastAsia="he-IL"/>
        </w:rPr>
        <w:t xml:space="preserve">היוועצות". זו לא חובת היוועצות, שיהיה ברור, </w:t>
      </w:r>
      <w:r w:rsidR="003A2B4B">
        <w:rPr>
          <w:rFonts w:hint="cs"/>
          <w:rtl/>
          <w:lang w:eastAsia="he-IL"/>
        </w:rPr>
        <w:t>ז</w:t>
      </w:r>
      <w:r>
        <w:rPr>
          <w:rFonts w:hint="cs"/>
          <w:rtl/>
          <w:lang w:eastAsia="he-IL"/>
        </w:rPr>
        <w:t>ו</w:t>
      </w:r>
      <w:r w:rsidR="003A2B4B">
        <w:rPr>
          <w:rFonts w:hint="cs"/>
          <w:rtl/>
          <w:lang w:eastAsia="he-IL"/>
        </w:rPr>
        <w:t xml:space="preserve"> רק שליחה לארגון, </w:t>
      </w:r>
      <w:r>
        <w:rPr>
          <w:rFonts w:hint="cs"/>
          <w:rtl/>
          <w:lang w:eastAsia="he-IL"/>
        </w:rPr>
        <w:t xml:space="preserve">אין כאן שום </w:t>
      </w:r>
      <w:bookmarkStart w:id="963" w:name="_ETM_Q1_8274000"/>
      <w:bookmarkEnd w:id="963"/>
      <w:r>
        <w:rPr>
          <w:rFonts w:hint="cs"/>
          <w:rtl/>
          <w:lang w:eastAsia="he-IL"/>
        </w:rPr>
        <w:t xml:space="preserve">היוועצות. יש עניין לשלוח לארגון, אבל </w:t>
      </w:r>
      <w:r w:rsidR="003A2B4B">
        <w:rPr>
          <w:rFonts w:hint="cs"/>
          <w:rtl/>
          <w:lang w:eastAsia="he-IL"/>
        </w:rPr>
        <w:t xml:space="preserve">השתרבבה </w:t>
      </w:r>
      <w:r>
        <w:rPr>
          <w:rFonts w:hint="cs"/>
          <w:rtl/>
          <w:lang w:eastAsia="he-IL"/>
        </w:rPr>
        <w:t>תוך כדי ה</w:t>
      </w:r>
      <w:r w:rsidR="003A2B4B">
        <w:rPr>
          <w:rFonts w:hint="cs"/>
          <w:rtl/>
          <w:lang w:eastAsia="he-IL"/>
        </w:rPr>
        <w:t xml:space="preserve">דיון </w:t>
      </w:r>
      <w:r>
        <w:rPr>
          <w:rFonts w:hint="cs"/>
          <w:rtl/>
          <w:lang w:eastAsia="he-IL"/>
        </w:rPr>
        <w:t xml:space="preserve">המילה הזאת, אז אבהיר שזאת לא חובת ההיוועצות. </w:t>
      </w:r>
      <w:bookmarkStart w:id="964" w:name="_ETM_Q1_8286000"/>
      <w:bookmarkEnd w:id="964"/>
    </w:p>
    <w:p w:rsidR="00E36EDF" w:rsidRDefault="00E36EDF" w:rsidP="00E36EDF">
      <w:pPr>
        <w:rPr>
          <w:rtl/>
          <w:lang w:eastAsia="he-IL"/>
        </w:rPr>
      </w:pPr>
    </w:p>
    <w:sdt>
      <w:sdtPr>
        <w:rPr>
          <w:rtl/>
        </w:rPr>
        <w:alias w:val="יור"/>
        <w:tag w:val="&lt;ID&gt;5299&lt;/ID&gt;&lt;Name&gt;אלי אלאלוף - יו&quot;רַ&lt;/Name&gt;&lt;Data&gt;אלי אלאלוף&lt;/Data&gt;&lt;Shortcut&gt;אלאל&lt;/Shortcut&gt;"/>
        <w:id w:val="-287049982"/>
        <w:placeholder>
          <w:docPart w:val="DefaultPlaceholder_-1854013440"/>
        </w:placeholder>
        <w15:color w:val="993366"/>
      </w:sdtPr>
      <w:sdtEndPr/>
      <w:sdtContent>
        <w:p w:rsidR="00E36EDF" w:rsidRDefault="00E36EDF" w:rsidP="00E36EDF">
          <w:pPr>
            <w:pStyle w:val="af8"/>
            <w:keepNext/>
            <w:rPr>
              <w:rtl/>
            </w:rPr>
          </w:pPr>
          <w:r w:rsidRPr="00E36EDF">
            <w:rPr>
              <w:color w:val="000000"/>
              <w:rtl/>
            </w:rPr>
            <w:t xml:space="preserve">היו"ר </w:t>
          </w:r>
          <w:r w:rsidRPr="00E36EDF">
            <w:rPr>
              <w:rStyle w:val="aff"/>
              <w:color w:val="000000"/>
              <w:rtl/>
            </w:rPr>
            <w:t xml:space="preserve">אלי </w:t>
          </w:r>
          <w:proofErr w:type="spellStart"/>
          <w:r w:rsidRPr="00E36EDF">
            <w:rPr>
              <w:rStyle w:val="aff"/>
              <w:color w:val="000000"/>
              <w:rtl/>
            </w:rPr>
            <w:t>אלאלוף</w:t>
          </w:r>
          <w:proofErr w:type="spellEnd"/>
          <w:r w:rsidRPr="00E36EDF">
            <w:rPr>
              <w:rStyle w:val="aff"/>
              <w:color w:val="000000"/>
              <w:rtl/>
            </w:rPr>
            <w:t>:</w:t>
          </w:r>
        </w:p>
      </w:sdtContent>
    </w:sdt>
    <w:p w:rsidR="00E36EDF" w:rsidRDefault="00E36EDF" w:rsidP="00E36EDF">
      <w:pPr>
        <w:pStyle w:val="KeepWithNext"/>
        <w:rPr>
          <w:rtl/>
          <w:lang w:eastAsia="he-IL"/>
        </w:rPr>
      </w:pPr>
    </w:p>
    <w:p w:rsidR="00E36EDF" w:rsidRDefault="00E36EDF" w:rsidP="00E36EDF">
      <w:pPr>
        <w:rPr>
          <w:rtl/>
          <w:lang w:eastAsia="he-IL"/>
        </w:rPr>
      </w:pPr>
      <w:bookmarkStart w:id="965" w:name="_ETM_Q1_8282000"/>
      <w:bookmarkEnd w:id="965"/>
      <w:r>
        <w:rPr>
          <w:rFonts w:hint="cs"/>
          <w:rtl/>
          <w:lang w:eastAsia="he-IL"/>
        </w:rPr>
        <w:t xml:space="preserve">אוקי, תתקני את זה. </w:t>
      </w:r>
    </w:p>
    <w:p w:rsidR="00E36EDF" w:rsidRDefault="00E36EDF" w:rsidP="00E36EDF">
      <w:pPr>
        <w:rPr>
          <w:rtl/>
          <w:lang w:eastAsia="he-IL"/>
        </w:rPr>
      </w:pPr>
    </w:p>
    <w:bookmarkStart w:id="966" w:name="_ETM_Q1_8287000" w:displacedByCustomXml="next"/>
    <w:bookmarkEnd w:id="966" w:displacedByCustomXml="next"/>
    <w:sdt>
      <w:sdtPr>
        <w:rPr>
          <w:rtl/>
        </w:rPr>
        <w:alias w:val="דובר"/>
        <w:tag w:val="&lt;ID&gt;0&lt;/ID&gt;&lt;Name&gt;יעל סלנט&lt;/Name&gt;&lt;Data&gt;יעל סלנט&lt;/Data&gt;&lt;MemberID&gt;&lt;/MemberID&gt;"/>
        <w:id w:val="1316215137"/>
        <w:placeholder>
          <w:docPart w:val="DefaultPlaceholder_-1854013440"/>
        </w:placeholder>
        <w15:color w:val="993366"/>
      </w:sdtPr>
      <w:sdtEndPr/>
      <w:sdtContent>
        <w:p w:rsidR="00E36EDF" w:rsidRDefault="00E36EDF" w:rsidP="00E36EDF">
          <w:pPr>
            <w:pStyle w:val="a5"/>
            <w:keepNext/>
            <w:rPr>
              <w:rtl/>
            </w:rPr>
          </w:pPr>
          <w:r w:rsidRPr="00E36EDF">
            <w:rPr>
              <w:rStyle w:val="aff"/>
              <w:color w:val="000000"/>
              <w:rtl/>
            </w:rPr>
            <w:t>יעל סלנט:</w:t>
          </w:r>
        </w:p>
      </w:sdtContent>
    </w:sdt>
    <w:p w:rsidR="00E36EDF" w:rsidRDefault="00E36EDF" w:rsidP="00E36EDF">
      <w:pPr>
        <w:pStyle w:val="KeepWithNext"/>
        <w:rPr>
          <w:rtl/>
          <w:lang w:eastAsia="he-IL"/>
        </w:rPr>
      </w:pPr>
    </w:p>
    <w:p w:rsidR="00E36EDF" w:rsidRPr="00E36EDF" w:rsidRDefault="00E36EDF" w:rsidP="00E36EDF">
      <w:pPr>
        <w:rPr>
          <w:rtl/>
          <w:lang w:eastAsia="he-IL"/>
        </w:rPr>
      </w:pPr>
      <w:bookmarkStart w:id="967" w:name="_ETM_Q1_8284000"/>
      <w:bookmarkEnd w:id="967"/>
      <w:r>
        <w:rPr>
          <w:rFonts w:hint="cs"/>
          <w:rtl/>
          <w:lang w:eastAsia="he-IL"/>
        </w:rPr>
        <w:t xml:space="preserve">לא, זה הנוסח.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084572100"/>
        <w:placeholder>
          <w:docPart w:val="C88901F390414F438F65DAE5AAEC8533"/>
        </w:placeholder>
      </w:sdtPr>
      <w:sdtEndPr/>
      <w:sdtContent>
        <w:p w:rsidR="003A2B4B" w:rsidRDefault="003A2B4B" w:rsidP="00E36EDF">
          <w:pPr>
            <w:pStyle w:val="afb"/>
            <w:rPr>
              <w:rtl/>
              <w:lang w:eastAsia="he-IL"/>
            </w:rPr>
          </w:pPr>
          <w:r>
            <w:rPr>
              <w:rStyle w:val="aff"/>
              <w:rFonts w:hint="cs"/>
              <w:color w:val="000000"/>
              <w:rtl/>
            </w:rPr>
            <w:t>ק</w:t>
          </w:r>
          <w:r w:rsidR="00E36EDF">
            <w:rPr>
              <w:rStyle w:val="aff"/>
              <w:rFonts w:hint="cs"/>
              <w:color w:val="000000"/>
              <w:rtl/>
            </w:rPr>
            <w:t>ו</w:t>
          </w:r>
          <w:r>
            <w:rPr>
              <w:rStyle w:val="aff"/>
              <w:rFonts w:hint="cs"/>
              <w:color w:val="000000"/>
              <w:rtl/>
            </w:rPr>
            <w:t>ב</w:t>
          </w:r>
          <w:r w:rsidR="00E36EDF">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E36EDF" w:rsidRDefault="00E36EDF" w:rsidP="00E36EDF">
      <w:pPr>
        <w:rPr>
          <w:rtl/>
          <w:lang w:eastAsia="he-IL"/>
        </w:rPr>
      </w:pPr>
      <w:bookmarkStart w:id="968" w:name="_ETM_Q1_8290000"/>
      <w:bookmarkEnd w:id="968"/>
      <w:r>
        <w:rPr>
          <w:rFonts w:hint="cs"/>
          <w:rtl/>
          <w:lang w:eastAsia="he-IL"/>
        </w:rPr>
        <w:t xml:space="preserve">כן, אבל זה </w:t>
      </w:r>
      <w:bookmarkStart w:id="969" w:name="_ETM_Q1_8291000"/>
      <w:bookmarkEnd w:id="969"/>
      <w:r>
        <w:rPr>
          <w:rFonts w:hint="cs"/>
          <w:rtl/>
          <w:lang w:eastAsia="he-IL"/>
        </w:rPr>
        <w:t xml:space="preserve">לא מאיין את הנחיית היועץ המשפטי לממשלה. </w:t>
      </w:r>
    </w:p>
    <w:p w:rsidR="00E36EDF" w:rsidRDefault="00E36EDF" w:rsidP="00E36EDF">
      <w:pPr>
        <w:rPr>
          <w:rtl/>
          <w:lang w:eastAsia="he-IL"/>
        </w:rPr>
      </w:pPr>
    </w:p>
    <w:bookmarkStart w:id="970" w:name="_ETM_Q1_8292000" w:displacedByCustomXml="next"/>
    <w:bookmarkEnd w:id="970" w:displacedByCustomXml="next"/>
    <w:sdt>
      <w:sdtPr>
        <w:rPr>
          <w:rtl/>
        </w:rPr>
        <w:alias w:val="דובר"/>
        <w:tag w:val="&lt;ID&gt;0&lt;/ID&gt;&lt;Name&gt;יעל סלנט&lt;/Name&gt;&lt;Data&gt;יעל סלנט&lt;/Data&gt;&lt;MemberID&gt;&lt;/MemberID&gt;"/>
        <w:id w:val="1695265318"/>
        <w:placeholder>
          <w:docPart w:val="DefaultPlaceholder_-1854013440"/>
        </w:placeholder>
        <w15:color w:val="993366"/>
      </w:sdtPr>
      <w:sdtEndPr/>
      <w:sdtContent>
        <w:p w:rsidR="00E36EDF" w:rsidRDefault="00E36EDF" w:rsidP="00E36EDF">
          <w:pPr>
            <w:pStyle w:val="a5"/>
            <w:keepNext/>
            <w:rPr>
              <w:rtl/>
            </w:rPr>
          </w:pPr>
          <w:r w:rsidRPr="00E36EDF">
            <w:rPr>
              <w:rStyle w:val="aff"/>
              <w:color w:val="000000"/>
              <w:rtl/>
            </w:rPr>
            <w:t>יעל סלנט:</w:t>
          </w:r>
        </w:p>
      </w:sdtContent>
    </w:sdt>
    <w:p w:rsidR="00E36EDF" w:rsidRDefault="00E36EDF" w:rsidP="00E36EDF">
      <w:pPr>
        <w:pStyle w:val="KeepWithNext"/>
        <w:rPr>
          <w:rtl/>
          <w:lang w:eastAsia="he-IL"/>
        </w:rPr>
      </w:pPr>
    </w:p>
    <w:p w:rsidR="00E36EDF" w:rsidRPr="00E36EDF" w:rsidRDefault="00E36EDF" w:rsidP="00E36EDF">
      <w:pPr>
        <w:rPr>
          <w:rtl/>
          <w:lang w:eastAsia="he-IL"/>
        </w:rPr>
      </w:pPr>
      <w:r>
        <w:rPr>
          <w:rFonts w:hint="cs"/>
          <w:rtl/>
          <w:lang w:eastAsia="he-IL"/>
        </w:rPr>
        <w:t xml:space="preserve">זה בוודאי, </w:t>
      </w:r>
      <w:bookmarkStart w:id="971" w:name="_ETM_Q1_8295000"/>
      <w:bookmarkEnd w:id="971"/>
      <w:r>
        <w:rPr>
          <w:rFonts w:hint="cs"/>
          <w:rtl/>
          <w:lang w:eastAsia="he-IL"/>
        </w:rPr>
        <w:t xml:space="preserve">לכן שאלתי למה צריך. </w:t>
      </w:r>
    </w:p>
    <w:sdt>
      <w:sdtPr>
        <w:rPr>
          <w:rFonts w:hint="cs"/>
          <w:rtl/>
        </w:rPr>
        <w:alias w:val="יור"/>
        <w:tag w:val="&lt;ID&gt;5299&lt;/ID&gt;&lt;Name&gt;אלי אלאלוף - יו&quot;רַ&lt;/Name&gt;&lt;Data&gt;אלי אלאלוף&lt;/Data&gt;&lt;Shortcut&gt;אלאל&lt;/Shortcut&gt;"/>
        <w:id w:val="-38016440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בוא נתקדם.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1298806231"/>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E36EDF" w:rsidRDefault="003A2B4B" w:rsidP="00E36EDF">
      <w:pPr>
        <w:rPr>
          <w:rtl/>
          <w:lang w:eastAsia="he-IL"/>
        </w:rPr>
      </w:pPr>
      <w:r>
        <w:rPr>
          <w:rFonts w:hint="cs"/>
          <w:rtl/>
          <w:lang w:eastAsia="he-IL"/>
        </w:rPr>
        <w:t xml:space="preserve">על התוספת אנחנו מדלגים, משום שקראנו אותה בדיון האחרון. מפה </w:t>
      </w:r>
      <w:r w:rsidR="00E36EDF">
        <w:rPr>
          <w:rFonts w:hint="cs"/>
          <w:rtl/>
          <w:lang w:eastAsia="he-IL"/>
        </w:rPr>
        <w:t xml:space="preserve">אנחנו </w:t>
      </w:r>
      <w:r>
        <w:rPr>
          <w:rFonts w:hint="cs"/>
          <w:rtl/>
          <w:lang w:eastAsia="he-IL"/>
        </w:rPr>
        <w:t>מגיעים לתיקון חוק בתי משפט לעניינים מנהליים</w:t>
      </w:r>
      <w:r w:rsidR="00E36EDF">
        <w:rPr>
          <w:rFonts w:hint="cs"/>
          <w:rtl/>
          <w:lang w:eastAsia="he-IL"/>
        </w:rPr>
        <w:t>, עמוד 8 למטה.</w:t>
      </w:r>
      <w:bookmarkStart w:id="972" w:name="_ETM_Q1_8309000"/>
      <w:bookmarkEnd w:id="972"/>
    </w:p>
    <w:p w:rsidR="003A2B4B" w:rsidRDefault="003A2B4B" w:rsidP="00E36EDF">
      <w:pPr>
        <w:ind w:firstLine="0"/>
        <w:rPr>
          <w:rtl/>
          <w:lang w:eastAsia="he-IL"/>
        </w:rPr>
      </w:pPr>
      <w:bookmarkStart w:id="973" w:name="_ETM_Q1_8311000"/>
      <w:bookmarkEnd w:id="973"/>
    </w:p>
    <w:sdt>
      <w:sdtPr>
        <w:rPr>
          <w:rFonts w:hint="cs"/>
          <w:rtl/>
        </w:rPr>
        <w:alias w:val="דובר"/>
        <w:tag w:val="&lt;ID&gt;0&lt;/ID&gt;&lt;Name&gt;מאיר חלבי&lt;/Name&gt;&lt;Data&gt;מאיר חלבי&lt;/Data&gt;&lt;MemberID&gt;&lt;/MemberID&gt;"/>
        <w:id w:val="-1512377861"/>
        <w:placeholder>
          <w:docPart w:val="C88901F390414F438F65DAE5AAEC8533"/>
        </w:placeholder>
      </w:sdtPr>
      <w:sdtEndPr/>
      <w:sdtContent>
        <w:p w:rsidR="003A2B4B" w:rsidRDefault="003A2B4B" w:rsidP="003A2B4B">
          <w:pPr>
            <w:pStyle w:val="a5"/>
            <w:rPr>
              <w:rtl/>
            </w:rPr>
          </w:pPr>
          <w:r>
            <w:rPr>
              <w:rStyle w:val="aff"/>
              <w:rFonts w:hint="cs"/>
              <w:color w:val="000000"/>
              <w:rtl/>
            </w:rPr>
            <w:t>מאיר חלבי</w:t>
          </w:r>
          <w:r>
            <w:rPr>
              <w:rFonts w:hint="cs"/>
              <w:color w:val="000000"/>
              <w:rtl/>
            </w:rPr>
            <w:t>:</w:t>
          </w:r>
        </w:p>
      </w:sdtContent>
    </w:sdt>
    <w:p w:rsidR="003A2B4B" w:rsidRDefault="003A2B4B" w:rsidP="003A2B4B">
      <w:pPr>
        <w:pStyle w:val="KeepWithNext"/>
        <w:rPr>
          <w:rtl/>
          <w:lang w:eastAsia="he-IL"/>
        </w:rPr>
      </w:pPr>
    </w:p>
    <w:p w:rsidR="00E36EDF" w:rsidRDefault="00E36EDF" w:rsidP="00E36EDF">
      <w:pPr>
        <w:rPr>
          <w:rtl/>
          <w:lang w:eastAsia="he-IL"/>
        </w:rPr>
      </w:pPr>
      <w:r>
        <w:rPr>
          <w:rFonts w:hint="cs"/>
          <w:rtl/>
          <w:lang w:eastAsia="he-IL"/>
        </w:rPr>
        <w:t xml:space="preserve">אבל בעמוד 7 דילגת על מענק דמי קירור. </w:t>
      </w:r>
    </w:p>
    <w:p w:rsidR="00E36EDF" w:rsidRDefault="00E36EDF" w:rsidP="00E36EDF">
      <w:pPr>
        <w:rPr>
          <w:rtl/>
          <w:lang w:eastAsia="he-IL"/>
        </w:rPr>
      </w:pPr>
    </w:p>
    <w:sdt>
      <w:sdtPr>
        <w:rPr>
          <w:rtl/>
        </w:rPr>
        <w:alias w:val="דובר"/>
        <w:tag w:val="&lt;ID&gt;0&lt;/ID&gt;&lt;Name&gt;יעל סלנט&lt;/Name&gt;&lt;Data&gt;יעל סלנט&lt;/Data&gt;&lt;MemberID&gt;&lt;/MemberID&gt;"/>
        <w:id w:val="-1796513629"/>
        <w:placeholder>
          <w:docPart w:val="DefaultPlaceholder_-1854013440"/>
        </w:placeholder>
        <w15:color w:val="993366"/>
      </w:sdtPr>
      <w:sdtEndPr/>
      <w:sdtContent>
        <w:p w:rsidR="00E36EDF" w:rsidRDefault="00E36EDF" w:rsidP="00E36EDF">
          <w:pPr>
            <w:pStyle w:val="a5"/>
            <w:keepNext/>
            <w:rPr>
              <w:rtl/>
            </w:rPr>
          </w:pPr>
          <w:r w:rsidRPr="00E36EDF">
            <w:rPr>
              <w:rStyle w:val="aff"/>
              <w:color w:val="000000"/>
              <w:rtl/>
            </w:rPr>
            <w:t>יעל סלנט:</w:t>
          </w:r>
        </w:p>
      </w:sdtContent>
    </w:sdt>
    <w:p w:rsidR="00E36EDF" w:rsidRDefault="00E36EDF" w:rsidP="00E36EDF">
      <w:pPr>
        <w:pStyle w:val="KeepWithNext"/>
        <w:rPr>
          <w:rtl/>
          <w:lang w:eastAsia="he-IL"/>
        </w:rPr>
      </w:pPr>
    </w:p>
    <w:p w:rsidR="00E36EDF" w:rsidRDefault="00E36EDF" w:rsidP="00E36EDF">
      <w:pPr>
        <w:rPr>
          <w:rtl/>
          <w:lang w:eastAsia="he-IL"/>
        </w:rPr>
      </w:pPr>
      <w:bookmarkStart w:id="974" w:name="_ETM_Q1_8338000"/>
      <w:bookmarkStart w:id="975" w:name="_ETM_Q1_8340000"/>
      <w:bookmarkEnd w:id="974"/>
      <w:bookmarkEnd w:id="975"/>
      <w:r>
        <w:rPr>
          <w:rFonts w:hint="cs"/>
          <w:rtl/>
          <w:lang w:eastAsia="he-IL"/>
        </w:rPr>
        <w:t xml:space="preserve">אבל את כל התוספת השנייה כבר קראנו. </w:t>
      </w:r>
    </w:p>
    <w:p w:rsidR="00E36EDF" w:rsidRDefault="00E36EDF" w:rsidP="00E36EDF">
      <w:pPr>
        <w:rPr>
          <w:rtl/>
          <w:lang w:eastAsia="he-IL"/>
        </w:rPr>
      </w:pPr>
    </w:p>
    <w:bookmarkStart w:id="976" w:name="_ETM_Q1_8346000" w:displacedByCustomXml="next"/>
    <w:bookmarkEnd w:id="976" w:displacedByCustomXml="next"/>
    <w:sdt>
      <w:sdtPr>
        <w:rPr>
          <w:rFonts w:hint="cs"/>
          <w:rtl/>
        </w:rPr>
        <w:alias w:val="דובר"/>
        <w:tag w:val="&lt;ID&gt;0&lt;/ID&gt;&lt;Name&gt;מאיר חלבי&lt;/Name&gt;&lt;Data&gt;מאיר חלבי&lt;/Data&gt;&lt;MemberID&gt;&lt;/MemberID&gt;"/>
        <w:id w:val="-463429510"/>
        <w:placeholder>
          <w:docPart w:val="DefaultPlaceholder_-1854013440"/>
        </w:placeholder>
        <w15:color w:val="993366"/>
      </w:sdtPr>
      <w:sdtEndPr/>
      <w:sdtContent>
        <w:p w:rsidR="00E36EDF" w:rsidRDefault="00E36EDF" w:rsidP="00E36EDF">
          <w:pPr>
            <w:pStyle w:val="a5"/>
            <w:keepNext/>
            <w:rPr>
              <w:rtl/>
            </w:rPr>
          </w:pPr>
          <w:r w:rsidRPr="00E36EDF">
            <w:rPr>
              <w:rStyle w:val="aff"/>
              <w:color w:val="000000"/>
              <w:rtl/>
            </w:rPr>
            <w:t>מאיר חלבי:</w:t>
          </w:r>
        </w:p>
      </w:sdtContent>
    </w:sdt>
    <w:p w:rsidR="00E36EDF" w:rsidRDefault="00E36EDF" w:rsidP="00E36EDF">
      <w:pPr>
        <w:pStyle w:val="KeepWithNext"/>
        <w:rPr>
          <w:rtl/>
          <w:lang w:eastAsia="he-IL"/>
        </w:rPr>
      </w:pPr>
    </w:p>
    <w:p w:rsidR="00E36EDF" w:rsidRDefault="00E36EDF" w:rsidP="00E36EDF">
      <w:pPr>
        <w:rPr>
          <w:rtl/>
          <w:lang w:eastAsia="he-IL"/>
        </w:rPr>
      </w:pPr>
      <w:bookmarkStart w:id="977" w:name="_ETM_Q1_8348000"/>
      <w:bookmarkStart w:id="978" w:name="_ETM_Q1_8333000"/>
      <w:bookmarkStart w:id="979" w:name="_ETM_Q1_8343000"/>
      <w:bookmarkEnd w:id="977"/>
      <w:bookmarkEnd w:id="978"/>
      <w:bookmarkEnd w:id="979"/>
      <w:r>
        <w:rPr>
          <w:rFonts w:hint="cs"/>
          <w:rtl/>
          <w:lang w:eastAsia="he-IL"/>
        </w:rPr>
        <w:t xml:space="preserve">לא משנה, אבל </w:t>
      </w:r>
      <w:r w:rsidR="003A2B4B">
        <w:rPr>
          <w:rFonts w:hint="cs"/>
          <w:rtl/>
          <w:lang w:eastAsia="he-IL"/>
        </w:rPr>
        <w:t>יש פה בעיה</w:t>
      </w:r>
      <w:r>
        <w:rPr>
          <w:rFonts w:hint="cs"/>
          <w:rtl/>
          <w:lang w:eastAsia="he-IL"/>
        </w:rPr>
        <w:t>.</w:t>
      </w:r>
      <w:r w:rsidR="003A2B4B">
        <w:rPr>
          <w:rFonts w:hint="cs"/>
          <w:rtl/>
          <w:lang w:eastAsia="he-IL"/>
        </w:rPr>
        <w:t xml:space="preserve"> 50 שנה חיכיתי לסעיף הזה. </w:t>
      </w:r>
    </w:p>
    <w:p w:rsidR="00E36EDF" w:rsidRDefault="00E36EDF" w:rsidP="00E36EDF">
      <w:pPr>
        <w:rPr>
          <w:rtl/>
          <w:lang w:eastAsia="he-IL"/>
        </w:rPr>
      </w:pPr>
    </w:p>
    <w:sdt>
      <w:sdtPr>
        <w:rPr>
          <w:rtl/>
        </w:rPr>
        <w:alias w:val="דובר"/>
        <w:tag w:val="&lt;ID&gt;0&lt;/ID&gt;&lt;Name&gt;יעל סלנט&lt;/Name&gt;&lt;Data&gt;יעל סלנט&lt;/Data&gt;&lt;MemberID&gt;&lt;/MemberID&gt;"/>
        <w:id w:val="1010020969"/>
        <w:placeholder>
          <w:docPart w:val="DefaultPlaceholder_-1854013440"/>
        </w:placeholder>
        <w15:color w:val="993366"/>
      </w:sdtPr>
      <w:sdtEndPr/>
      <w:sdtContent>
        <w:p w:rsidR="00E36EDF" w:rsidRDefault="00E36EDF" w:rsidP="00E36EDF">
          <w:pPr>
            <w:pStyle w:val="a5"/>
            <w:keepNext/>
            <w:rPr>
              <w:rtl/>
            </w:rPr>
          </w:pPr>
          <w:r w:rsidRPr="00E36EDF">
            <w:rPr>
              <w:rStyle w:val="aff"/>
              <w:color w:val="000000"/>
              <w:rtl/>
            </w:rPr>
            <w:t>יעל סלנט:</w:t>
          </w:r>
        </w:p>
      </w:sdtContent>
    </w:sdt>
    <w:p w:rsidR="00E36EDF" w:rsidRDefault="00E36EDF" w:rsidP="00E36EDF">
      <w:pPr>
        <w:pStyle w:val="KeepWithNext"/>
        <w:rPr>
          <w:rtl/>
          <w:lang w:eastAsia="he-IL"/>
        </w:rPr>
      </w:pPr>
    </w:p>
    <w:p w:rsidR="00E36EDF" w:rsidRDefault="00E36EDF" w:rsidP="00E36EDF">
      <w:pPr>
        <w:rPr>
          <w:rtl/>
          <w:lang w:eastAsia="he-IL"/>
        </w:rPr>
      </w:pPr>
      <w:r>
        <w:rPr>
          <w:rFonts w:hint="cs"/>
          <w:rtl/>
          <w:lang w:eastAsia="he-IL"/>
        </w:rPr>
        <w:t>א</w:t>
      </w:r>
      <w:bookmarkStart w:id="980" w:name="_ETM_Q1_8354000"/>
      <w:bookmarkEnd w:id="980"/>
      <w:r>
        <w:rPr>
          <w:rFonts w:hint="cs"/>
          <w:rtl/>
          <w:lang w:eastAsia="he-IL"/>
        </w:rPr>
        <w:t>יפה היית כשקראנו אותו?</w:t>
      </w:r>
    </w:p>
    <w:p w:rsidR="00E36EDF" w:rsidRDefault="00E36EDF" w:rsidP="00E36EDF">
      <w:pPr>
        <w:rPr>
          <w:rtl/>
          <w:lang w:eastAsia="he-IL"/>
        </w:rPr>
      </w:pPr>
    </w:p>
    <w:bookmarkStart w:id="981" w:name="_ETM_Q1_8352000" w:displacedByCustomXml="next"/>
    <w:bookmarkEnd w:id="981" w:displacedByCustomXml="next"/>
    <w:sdt>
      <w:sdtPr>
        <w:rPr>
          <w:rtl/>
        </w:rPr>
        <w:alias w:val="דובר"/>
        <w:tag w:val="&lt;ID&gt;0&lt;/ID&gt;&lt;Name&gt;מאיר חלבי&lt;/Name&gt;&lt;Data&gt;מאיר חלבי&lt;/Data&gt;&lt;MemberID&gt;&lt;/MemberID&gt;"/>
        <w:id w:val="-1417244570"/>
        <w:placeholder>
          <w:docPart w:val="DefaultPlaceholder_-1854013440"/>
        </w:placeholder>
        <w15:color w:val="993366"/>
      </w:sdtPr>
      <w:sdtEndPr/>
      <w:sdtContent>
        <w:p w:rsidR="00E36EDF" w:rsidRDefault="00E36EDF" w:rsidP="00E36EDF">
          <w:pPr>
            <w:pStyle w:val="a5"/>
            <w:keepNext/>
            <w:rPr>
              <w:rtl/>
            </w:rPr>
          </w:pPr>
          <w:r w:rsidRPr="00E36EDF">
            <w:rPr>
              <w:rStyle w:val="aff"/>
              <w:color w:val="000000"/>
              <w:rtl/>
            </w:rPr>
            <w:t>מאיר חלבי:</w:t>
          </w:r>
        </w:p>
      </w:sdtContent>
    </w:sdt>
    <w:p w:rsidR="00E36EDF" w:rsidRDefault="00E36EDF" w:rsidP="00E36EDF">
      <w:pPr>
        <w:pStyle w:val="KeepWithNext"/>
        <w:rPr>
          <w:rtl/>
          <w:lang w:eastAsia="he-IL"/>
        </w:rPr>
      </w:pPr>
    </w:p>
    <w:p w:rsidR="003A2B4B" w:rsidRDefault="003A2B4B" w:rsidP="00E36EDF">
      <w:pPr>
        <w:rPr>
          <w:rtl/>
          <w:lang w:eastAsia="he-IL"/>
        </w:rPr>
      </w:pPr>
      <w:bookmarkStart w:id="982" w:name="_ETM_Q1_8356000"/>
      <w:bookmarkEnd w:id="982"/>
      <w:r>
        <w:rPr>
          <w:rFonts w:hint="cs"/>
          <w:rtl/>
          <w:lang w:eastAsia="he-IL"/>
        </w:rPr>
        <w:t>מה כתוב בסעיף הזה? באמת זה מצחיק, האקלים של מדינת ישראל מצפון ועד דרום חם. מה כתוב? באזורים החמים, כפי שיקבע שר הביטחון. אני גר בחולון ואני 24 שעות עם מזגן, אז למה נכה שגר במרכז הארץ</w:t>
      </w:r>
      <w:r w:rsidR="00E36EDF">
        <w:rPr>
          <w:rFonts w:hint="cs"/>
          <w:rtl/>
          <w:lang w:eastAsia="he-IL"/>
        </w:rPr>
        <w:t xml:space="preserve">, </w:t>
      </w:r>
      <w:bookmarkStart w:id="983" w:name="_ETM_Q1_8375000"/>
      <w:bookmarkEnd w:id="983"/>
      <w:r w:rsidR="00E36EDF">
        <w:rPr>
          <w:rFonts w:hint="cs"/>
          <w:rtl/>
          <w:lang w:eastAsia="he-IL"/>
        </w:rPr>
        <w:t>שזה אזור חם,</w:t>
      </w:r>
      <w:r>
        <w:rPr>
          <w:rFonts w:hint="cs"/>
          <w:rtl/>
          <w:lang w:eastAsia="he-IL"/>
        </w:rPr>
        <w:t xml:space="preserve"> לא יקבל כסף? </w:t>
      </w:r>
      <w:r w:rsidR="00E36EDF">
        <w:rPr>
          <w:rFonts w:hint="cs"/>
          <w:rtl/>
          <w:lang w:eastAsia="he-IL"/>
        </w:rPr>
        <w:t xml:space="preserve">זה אבסורד. </w:t>
      </w:r>
    </w:p>
    <w:p w:rsidR="003A2B4B" w:rsidRDefault="003A2B4B" w:rsidP="003A2B4B">
      <w:pPr>
        <w:rPr>
          <w:rtl/>
          <w:lang w:eastAsia="he-IL"/>
        </w:rPr>
      </w:pPr>
    </w:p>
    <w:sdt>
      <w:sdtPr>
        <w:rPr>
          <w:rFonts w:hint="cs"/>
          <w:rtl/>
          <w:lang w:eastAsia="he-IL"/>
        </w:rPr>
        <w:alias w:val="אורח"/>
        <w:tag w:val="&lt;ID&gt;717596&lt;/ID&gt;&lt;Name&gt;אברהם יולזרי&lt;/Name&gt;&lt;Data&gt;אברהם יולזרי&lt;/Data&gt;&lt;Shortcut&gt;אביו&lt;/Shortcut&gt;&lt;Title&gt;חבר, ארגון נכי צה&quot;ל&lt;/Title&gt;"/>
        <w:id w:val="-2106724177"/>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 xml:space="preserve">אברהם </w:t>
          </w:r>
          <w:proofErr w:type="spellStart"/>
          <w:r>
            <w:rPr>
              <w:rStyle w:val="aff"/>
              <w:rFonts w:hint="cs"/>
              <w:color w:val="000000"/>
              <w:rtl/>
            </w:rPr>
            <w:t>יולזרי</w:t>
          </w:r>
          <w:proofErr w:type="spellEnd"/>
          <w:r>
            <w:rPr>
              <w:rFonts w:hint="cs"/>
              <w:color w:val="000000"/>
              <w:rtl/>
              <w:lang w:eastAsia="he-IL"/>
            </w:rPr>
            <w:t>:</w:t>
          </w:r>
        </w:p>
      </w:sdtContent>
    </w:sdt>
    <w:p w:rsidR="003A2B4B" w:rsidRDefault="003A2B4B" w:rsidP="003A2B4B">
      <w:pPr>
        <w:pStyle w:val="KeepWithNext"/>
        <w:rPr>
          <w:rtl/>
          <w:lang w:eastAsia="he-IL"/>
        </w:rPr>
      </w:pPr>
    </w:p>
    <w:p w:rsidR="00075283" w:rsidRDefault="00075283" w:rsidP="00075283">
      <w:pPr>
        <w:rPr>
          <w:rtl/>
          <w:lang w:eastAsia="he-IL"/>
        </w:rPr>
      </w:pPr>
      <w:bookmarkStart w:id="984" w:name="_ETM_Q1_8381000"/>
      <w:bookmarkEnd w:id="984"/>
      <w:r>
        <w:rPr>
          <w:rFonts w:hint="cs"/>
          <w:rtl/>
          <w:lang w:eastAsia="he-IL"/>
        </w:rPr>
        <w:t xml:space="preserve">גם קוצר נשימה - - - </w:t>
      </w:r>
    </w:p>
    <w:p w:rsidR="00075283" w:rsidRDefault="00075283" w:rsidP="00075283">
      <w:pPr>
        <w:rPr>
          <w:rtl/>
          <w:lang w:eastAsia="he-IL"/>
        </w:rPr>
      </w:pPr>
      <w:bookmarkStart w:id="985" w:name="_ETM_Q1_8387000"/>
      <w:bookmarkEnd w:id="985"/>
    </w:p>
    <w:bookmarkStart w:id="986" w:name="_ETM_Q1_8386000" w:displacedByCustomXml="next"/>
    <w:bookmarkEnd w:id="986" w:displacedByCustomXml="next"/>
    <w:sdt>
      <w:sdtPr>
        <w:rPr>
          <w:rtl/>
        </w:rPr>
        <w:alias w:val="דובר"/>
        <w:tag w:val="&lt;ID&gt;0&lt;/ID&gt;&lt;Name&gt;מאיר חלבי&lt;/Name&gt;&lt;Data&gt;מאיר חלבי&lt;/Data&gt;&lt;MemberID&gt;&lt;/MemberID&gt;"/>
        <w:id w:val="1885216834"/>
        <w:placeholder>
          <w:docPart w:val="DefaultPlaceholder_-1854013440"/>
        </w:placeholder>
        <w15:color w:val="993366"/>
      </w:sdtPr>
      <w:sdtEndPr/>
      <w:sdtContent>
        <w:p w:rsidR="00075283" w:rsidRDefault="00075283" w:rsidP="00075283">
          <w:pPr>
            <w:pStyle w:val="a5"/>
            <w:keepNext/>
            <w:rPr>
              <w:rtl/>
            </w:rPr>
          </w:pPr>
          <w:r w:rsidRPr="00075283">
            <w:rPr>
              <w:rStyle w:val="aff"/>
              <w:color w:val="000000"/>
              <w:rtl/>
            </w:rPr>
            <w:t>מאיר חלבי:</w:t>
          </w:r>
        </w:p>
      </w:sdtContent>
    </w:sdt>
    <w:p w:rsidR="00075283" w:rsidRDefault="00075283" w:rsidP="00075283">
      <w:pPr>
        <w:pStyle w:val="KeepWithNext"/>
        <w:rPr>
          <w:rtl/>
          <w:lang w:eastAsia="he-IL"/>
        </w:rPr>
      </w:pPr>
    </w:p>
    <w:p w:rsidR="00075283" w:rsidRDefault="00075283" w:rsidP="00075283">
      <w:pPr>
        <w:rPr>
          <w:rtl/>
          <w:lang w:eastAsia="he-IL"/>
        </w:rPr>
      </w:pPr>
      <w:bookmarkStart w:id="987" w:name="_ETM_Q1_8388000"/>
      <w:bookmarkEnd w:id="987"/>
      <w:r>
        <w:rPr>
          <w:rFonts w:hint="cs"/>
          <w:rtl/>
          <w:lang w:eastAsia="he-IL"/>
        </w:rPr>
        <w:t>שר הביטחון עובד במכון המטאורולוגי?</w:t>
      </w:r>
    </w:p>
    <w:p w:rsidR="00075283" w:rsidRPr="00075283" w:rsidRDefault="00075283" w:rsidP="00075283">
      <w:pPr>
        <w:rPr>
          <w:rtl/>
          <w:lang w:eastAsia="he-IL"/>
        </w:rPr>
      </w:pPr>
      <w:bookmarkStart w:id="988" w:name="_ETM_Q1_8390000"/>
      <w:bookmarkEnd w:id="988"/>
    </w:p>
    <w:sdt>
      <w:sdtPr>
        <w:rPr>
          <w:rFonts w:hint="cs"/>
          <w:rtl/>
        </w:rPr>
        <w:alias w:val="יור"/>
        <w:tag w:val="&lt;ID&gt;5299&lt;/ID&gt;&lt;Name&gt;אלי אלאלוף - יו&quot;רַ&lt;/Name&gt;&lt;Data&gt;אלי אלאלוף&lt;/Data&gt;&lt;Shortcut&gt;אלאל&lt;/Shortcut&gt;"/>
        <w:id w:val="-39288194"/>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bookmarkStart w:id="989" w:name="_ETM_Q1_8397000"/>
      <w:bookmarkEnd w:id="989"/>
      <w:r>
        <w:rPr>
          <w:rFonts w:hint="cs"/>
          <w:rtl/>
          <w:lang w:eastAsia="he-IL"/>
        </w:rPr>
        <w:t>מה עושים עם מענק חימום לקשישים?</w:t>
      </w:r>
      <w:r w:rsidR="00075283">
        <w:rPr>
          <w:rFonts w:hint="cs"/>
          <w:rtl/>
          <w:lang w:eastAsia="he-IL"/>
        </w:rPr>
        <w:t xml:space="preserve"> זה לפי אזורים?</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2063942754"/>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זה בוטל. </w:t>
      </w:r>
    </w:p>
    <w:p w:rsidR="003A2B4B" w:rsidRDefault="003A2B4B" w:rsidP="003A2B4B">
      <w:pPr>
        <w:rPr>
          <w:rtl/>
          <w:lang w:eastAsia="he-IL"/>
        </w:rPr>
      </w:pPr>
    </w:p>
    <w:bookmarkStart w:id="990" w:name="_ETM_Q1_8410000" w:displacedByCustomXml="next"/>
    <w:bookmarkEnd w:id="990" w:displacedByCustomXml="next"/>
    <w:sdt>
      <w:sdtPr>
        <w:rPr>
          <w:rtl/>
        </w:rPr>
        <w:alias w:val="יור"/>
        <w:tag w:val="&lt;ID&gt;5299&lt;/ID&gt;&lt;Name&gt;אלי אלאלוף - יו&quot;רַ&lt;/Name&gt;&lt;Data&gt;אלי אלאלוף&lt;/Data&gt;&lt;Shortcut&gt;אלאל&lt;/Shortcut&gt;"/>
        <w:id w:val="-984390396"/>
        <w:placeholder>
          <w:docPart w:val="DefaultPlaceholder_-1854013440"/>
        </w:placeholder>
        <w15:color w:val="993366"/>
      </w:sdtPr>
      <w:sdtEndPr/>
      <w:sdtContent>
        <w:p w:rsidR="00075283" w:rsidRDefault="00075283" w:rsidP="00075283">
          <w:pPr>
            <w:pStyle w:val="af8"/>
            <w:keepNext/>
            <w:rPr>
              <w:rtl/>
            </w:rPr>
          </w:pPr>
          <w:r w:rsidRPr="00075283">
            <w:rPr>
              <w:color w:val="000000"/>
              <w:rtl/>
            </w:rPr>
            <w:t xml:space="preserve">היו"ר </w:t>
          </w:r>
          <w:r w:rsidRPr="00075283">
            <w:rPr>
              <w:rStyle w:val="aff"/>
              <w:color w:val="000000"/>
              <w:rtl/>
            </w:rPr>
            <w:t xml:space="preserve">אלי </w:t>
          </w:r>
          <w:proofErr w:type="spellStart"/>
          <w:r w:rsidRPr="00075283">
            <w:rPr>
              <w:rStyle w:val="aff"/>
              <w:color w:val="000000"/>
              <w:rtl/>
            </w:rPr>
            <w:t>אלאלוף</w:t>
          </w:r>
          <w:proofErr w:type="spellEnd"/>
          <w:r w:rsidRPr="00075283">
            <w:rPr>
              <w:rStyle w:val="aff"/>
              <w:color w:val="000000"/>
              <w:rtl/>
            </w:rPr>
            <w:t>:</w:t>
          </w:r>
        </w:p>
      </w:sdtContent>
    </w:sdt>
    <w:p w:rsidR="00075283" w:rsidRDefault="00075283" w:rsidP="00075283">
      <w:pPr>
        <w:pStyle w:val="KeepWithNext"/>
        <w:rPr>
          <w:rtl/>
          <w:lang w:eastAsia="he-IL"/>
        </w:rPr>
      </w:pPr>
    </w:p>
    <w:p w:rsidR="00075283" w:rsidRDefault="00075283" w:rsidP="00075283">
      <w:pPr>
        <w:rPr>
          <w:rtl/>
          <w:lang w:eastAsia="he-IL"/>
        </w:rPr>
      </w:pPr>
      <w:r>
        <w:rPr>
          <w:rFonts w:hint="cs"/>
          <w:rtl/>
          <w:lang w:eastAsia="he-IL"/>
        </w:rPr>
        <w:t xml:space="preserve">אני בעד לבטל את האזוריות </w:t>
      </w:r>
      <w:bookmarkStart w:id="991" w:name="_ETM_Q1_8415000"/>
      <w:bookmarkEnd w:id="991"/>
      <w:r>
        <w:rPr>
          <w:rFonts w:hint="cs"/>
          <w:rtl/>
          <w:lang w:eastAsia="he-IL"/>
        </w:rPr>
        <w:t xml:space="preserve">פה. </w:t>
      </w:r>
    </w:p>
    <w:p w:rsidR="00075283" w:rsidRPr="00075283" w:rsidRDefault="00075283" w:rsidP="00075283">
      <w:pPr>
        <w:rPr>
          <w:rtl/>
          <w:lang w:eastAsia="he-IL"/>
        </w:rPr>
      </w:pPr>
      <w:bookmarkStart w:id="992" w:name="_ETM_Q1_8407000"/>
      <w:bookmarkEnd w:id="992"/>
    </w:p>
    <w:sdt>
      <w:sdtPr>
        <w:rPr>
          <w:rFonts w:hint="cs"/>
          <w:rtl/>
        </w:rPr>
        <w:alias w:val="דובר"/>
        <w:tag w:val="&lt;ID&gt;0&lt;/ID&gt;&lt;Name&gt;יעל סלנט&lt;/Name&gt;&lt;Data&gt;יעל סלנט&lt;/Data&gt;&lt;MemberID&gt;&lt;/MemberID&gt;"/>
        <w:id w:val="571316390"/>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3A2B4B" w:rsidP="00E4164C">
      <w:pPr>
        <w:rPr>
          <w:rtl/>
          <w:lang w:eastAsia="he-IL"/>
        </w:rPr>
      </w:pPr>
      <w:r>
        <w:rPr>
          <w:rFonts w:hint="cs"/>
          <w:rtl/>
          <w:lang w:eastAsia="he-IL"/>
        </w:rPr>
        <w:t xml:space="preserve">דנו ארוכות </w:t>
      </w:r>
      <w:r w:rsidR="00D4045A">
        <w:rPr>
          <w:rFonts w:hint="cs"/>
          <w:rtl/>
          <w:lang w:eastAsia="he-IL"/>
        </w:rPr>
        <w:t>ב</w:t>
      </w:r>
      <w:r>
        <w:rPr>
          <w:rFonts w:hint="cs"/>
          <w:rtl/>
          <w:lang w:eastAsia="he-IL"/>
        </w:rPr>
        <w:t>סוגיה</w:t>
      </w:r>
      <w:r w:rsidR="00D4045A">
        <w:rPr>
          <w:rFonts w:hint="cs"/>
          <w:rtl/>
          <w:lang w:eastAsia="he-IL"/>
        </w:rPr>
        <w:t xml:space="preserve"> הזאת במהלך הדיון על דמי חימום ודמי קירור. זו </w:t>
      </w:r>
      <w:bookmarkStart w:id="993" w:name="_ETM_Q1_8441000"/>
      <w:bookmarkEnd w:id="993"/>
      <w:r w:rsidR="00D4045A">
        <w:rPr>
          <w:rFonts w:hint="cs"/>
          <w:rtl/>
          <w:lang w:eastAsia="he-IL"/>
        </w:rPr>
        <w:t>סוגיה שנשארה פתוחה</w:t>
      </w:r>
      <w:r>
        <w:rPr>
          <w:rFonts w:hint="cs"/>
          <w:rtl/>
          <w:lang w:eastAsia="he-IL"/>
        </w:rPr>
        <w:t>, כשהוועדה נתנה איזושהי קריאת כיוון</w:t>
      </w:r>
      <w:r w:rsidR="00E4164C">
        <w:rPr>
          <w:rFonts w:hint="cs"/>
          <w:rtl/>
          <w:lang w:eastAsia="he-IL"/>
        </w:rPr>
        <w:t>, שהיא חושבת שצריך</w:t>
      </w:r>
      <w:r>
        <w:rPr>
          <w:rFonts w:hint="cs"/>
          <w:rtl/>
          <w:lang w:eastAsia="he-IL"/>
        </w:rPr>
        <w:t xml:space="preserve"> לבטל את התנאי של אזורים </w:t>
      </w:r>
      <w:r w:rsidR="00E4164C">
        <w:rPr>
          <w:rFonts w:hint="cs"/>
          <w:rtl/>
          <w:lang w:eastAsia="he-IL"/>
        </w:rPr>
        <w:t>קרים ו</w:t>
      </w:r>
      <w:r>
        <w:rPr>
          <w:rFonts w:hint="cs"/>
          <w:rtl/>
          <w:lang w:eastAsia="he-IL"/>
        </w:rPr>
        <w:t>חמים</w:t>
      </w:r>
      <w:r w:rsidR="00E4164C">
        <w:rPr>
          <w:rFonts w:hint="cs"/>
          <w:rtl/>
          <w:lang w:eastAsia="he-IL"/>
        </w:rPr>
        <w:t>, אבל</w:t>
      </w:r>
      <w:r>
        <w:rPr>
          <w:rFonts w:hint="cs"/>
          <w:rtl/>
          <w:lang w:eastAsia="he-IL"/>
        </w:rPr>
        <w:t xml:space="preserve"> זה לא קשור </w:t>
      </w:r>
      <w:r w:rsidR="00E4164C">
        <w:rPr>
          <w:rFonts w:hint="cs"/>
          <w:rtl/>
          <w:lang w:eastAsia="he-IL"/>
        </w:rPr>
        <w:t xml:space="preserve">עכשיו.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832956602"/>
        <w:placeholder>
          <w:docPart w:val="DefaultPlaceholder_-1854013440"/>
        </w:placeholder>
        <w15:color w:val="993366"/>
      </w:sdtPr>
      <w:sdtEndPr/>
      <w:sdtContent>
        <w:p w:rsidR="00E4164C" w:rsidRDefault="00E4164C" w:rsidP="00E4164C">
          <w:pPr>
            <w:pStyle w:val="af8"/>
            <w:keepNext/>
            <w:rPr>
              <w:rtl/>
            </w:rPr>
          </w:pPr>
          <w:r w:rsidRPr="00E4164C">
            <w:rPr>
              <w:color w:val="000000"/>
              <w:rtl/>
            </w:rPr>
            <w:t xml:space="preserve">היו"ר </w:t>
          </w:r>
          <w:r w:rsidRPr="00E4164C">
            <w:rPr>
              <w:rStyle w:val="aff"/>
              <w:color w:val="000000"/>
              <w:rtl/>
            </w:rPr>
            <w:t xml:space="preserve">אלי </w:t>
          </w:r>
          <w:proofErr w:type="spellStart"/>
          <w:r w:rsidRPr="00E4164C">
            <w:rPr>
              <w:rStyle w:val="aff"/>
              <w:color w:val="000000"/>
              <w:rtl/>
            </w:rPr>
            <w:t>אלאלוף</w:t>
          </w:r>
          <w:proofErr w:type="spellEnd"/>
          <w:r w:rsidRPr="00E4164C">
            <w:rPr>
              <w:rStyle w:val="aff"/>
              <w:color w:val="000000"/>
              <w:rtl/>
            </w:rPr>
            <w:t>:</w:t>
          </w:r>
        </w:p>
      </w:sdtContent>
    </w:sdt>
    <w:p w:rsidR="00E4164C" w:rsidRDefault="00E4164C" w:rsidP="00E4164C">
      <w:pPr>
        <w:pStyle w:val="KeepWithNext"/>
        <w:rPr>
          <w:rtl/>
          <w:lang w:eastAsia="he-IL"/>
        </w:rPr>
      </w:pPr>
    </w:p>
    <w:p w:rsidR="00E4164C" w:rsidRDefault="00E4164C" w:rsidP="00E4164C">
      <w:pPr>
        <w:rPr>
          <w:rtl/>
          <w:lang w:eastAsia="he-IL"/>
        </w:rPr>
      </w:pPr>
      <w:bookmarkStart w:id="994" w:name="_ETM_Q1_8446000"/>
      <w:bookmarkEnd w:id="994"/>
      <w:r>
        <w:rPr>
          <w:rFonts w:hint="cs"/>
          <w:rtl/>
          <w:lang w:eastAsia="he-IL"/>
        </w:rPr>
        <w:t xml:space="preserve">אתם </w:t>
      </w:r>
      <w:bookmarkStart w:id="995" w:name="_ETM_Q1_8445000"/>
      <w:bookmarkEnd w:id="995"/>
      <w:r>
        <w:rPr>
          <w:rFonts w:hint="cs"/>
          <w:rtl/>
          <w:lang w:eastAsia="he-IL"/>
        </w:rPr>
        <w:t xml:space="preserve">רואים? אני לא סנילי עד כדי כך, אני עקבי... אני מציע שנבטל. </w:t>
      </w:r>
    </w:p>
    <w:p w:rsidR="00E4164C" w:rsidRPr="00E4164C" w:rsidRDefault="00E4164C" w:rsidP="00E4164C">
      <w:pPr>
        <w:rPr>
          <w:rtl/>
          <w:lang w:eastAsia="he-IL"/>
        </w:rPr>
      </w:pPr>
      <w:bookmarkStart w:id="996" w:name="_ETM_Q1_8451000"/>
      <w:bookmarkEnd w:id="996"/>
    </w:p>
    <w:sdt>
      <w:sdtPr>
        <w:rPr>
          <w:rFonts w:hint="cs"/>
          <w:rtl/>
          <w:lang w:eastAsia="he-IL"/>
        </w:rPr>
        <w:alias w:val="אורח"/>
        <w:tag w:val="&lt;ID&gt;842247&lt;/ID&gt;&lt;Name&gt;גיל אבירם&lt;/Name&gt;&lt;Data&gt;גיל אבירם&lt;/Data&gt;&lt;Shortcut&gt;גיאב&lt;/Shortcut&gt;&lt;Title&gt;רפרנט ביטחון באג&quot;ת, משרד האוצר&lt;/Title&gt;"/>
        <w:id w:val="-24456590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גיל אבירם</w:t>
          </w:r>
          <w:r>
            <w:rPr>
              <w:rFonts w:hint="cs"/>
              <w:color w:val="000000"/>
              <w:rtl/>
              <w:lang w:eastAsia="he-IL"/>
            </w:rPr>
            <w:t>:</w:t>
          </w:r>
        </w:p>
      </w:sdtContent>
    </w:sdt>
    <w:p w:rsidR="003A2B4B" w:rsidRDefault="003A2B4B" w:rsidP="003A2B4B">
      <w:pPr>
        <w:pStyle w:val="KeepWithNext"/>
        <w:rPr>
          <w:rtl/>
          <w:lang w:eastAsia="he-IL"/>
        </w:rPr>
      </w:pPr>
    </w:p>
    <w:p w:rsidR="003A2B4B" w:rsidRDefault="00E4164C" w:rsidP="003A2B4B">
      <w:pPr>
        <w:rPr>
          <w:rtl/>
          <w:lang w:eastAsia="he-IL"/>
        </w:rPr>
      </w:pPr>
      <w:r>
        <w:rPr>
          <w:rFonts w:hint="cs"/>
          <w:rtl/>
          <w:lang w:eastAsia="he-IL"/>
        </w:rPr>
        <w:t xml:space="preserve">ברשותו של אדוני, אני רוצה להביא את עמדתנו, </w:t>
      </w:r>
      <w:bookmarkStart w:id="997" w:name="_ETM_Q1_8454000"/>
      <w:bookmarkEnd w:id="997"/>
      <w:r>
        <w:rPr>
          <w:rFonts w:hint="cs"/>
          <w:rtl/>
          <w:lang w:eastAsia="he-IL"/>
        </w:rPr>
        <w:t>ש</w:t>
      </w:r>
      <w:r w:rsidR="003A2B4B">
        <w:rPr>
          <w:rFonts w:hint="cs"/>
          <w:rtl/>
          <w:lang w:eastAsia="he-IL"/>
        </w:rPr>
        <w:t xml:space="preserve">בהתאם לעיגון המצב הקיים, יש עוולות ועיוותים לשני הצדדים. אני מבין שמדובר באחת כזאת, אבל זה חלק מהעניין של עיגון מצב קיים, ויש לזה עלות תקציבית משמעותית, ואנחנו מתנגדים לזה. </w:t>
      </w:r>
    </w:p>
    <w:p w:rsidR="003A2B4B" w:rsidRDefault="003A2B4B" w:rsidP="003A2B4B">
      <w:pPr>
        <w:rPr>
          <w:rtl/>
          <w:lang w:eastAsia="he-IL"/>
        </w:rPr>
      </w:pPr>
    </w:p>
    <w:sdt>
      <w:sdtPr>
        <w:rPr>
          <w:rFonts w:hint="cs"/>
          <w:rtl/>
        </w:rPr>
        <w:alias w:val="דובר"/>
        <w:tag w:val="&lt;ID&gt;0&lt;/ID&gt;&lt;Name&gt;מאיר חלבי&lt;/Name&gt;&lt;Data&gt;מאיר חלבי&lt;/Data&gt;&lt;MemberID&gt;&lt;/MemberID&gt;"/>
        <w:id w:val="-1325352913"/>
        <w:placeholder>
          <w:docPart w:val="C88901F390414F438F65DAE5AAEC8533"/>
        </w:placeholder>
      </w:sdtPr>
      <w:sdtEndPr/>
      <w:sdtContent>
        <w:p w:rsidR="003A2B4B" w:rsidRDefault="00E4164C" w:rsidP="00E4164C">
          <w:pPr>
            <w:pStyle w:val="a5"/>
            <w:rPr>
              <w:rtl/>
            </w:rPr>
          </w:pPr>
          <w:r>
            <w:rPr>
              <w:rFonts w:hint="cs"/>
              <w:rtl/>
            </w:rPr>
            <w:t>קריאה</w:t>
          </w:r>
          <w:r w:rsidR="003A2B4B">
            <w:rPr>
              <w:rFonts w:hint="cs"/>
              <w:color w:val="000000"/>
              <w:rtl/>
            </w:rPr>
            <w:t>:</w:t>
          </w:r>
        </w:p>
      </w:sdtContent>
    </w:sdt>
    <w:p w:rsidR="003A2B4B" w:rsidRDefault="003A2B4B" w:rsidP="003A2B4B">
      <w:pPr>
        <w:pStyle w:val="KeepWithNext"/>
        <w:rPr>
          <w:rtl/>
          <w:lang w:eastAsia="he-IL"/>
        </w:rPr>
      </w:pPr>
    </w:p>
    <w:p w:rsidR="00E4164C" w:rsidRDefault="00E4164C" w:rsidP="003A2B4B">
      <w:pPr>
        <w:rPr>
          <w:rtl/>
          <w:lang w:eastAsia="he-IL"/>
        </w:rPr>
      </w:pPr>
      <w:r>
        <w:rPr>
          <w:rFonts w:hint="cs"/>
          <w:rtl/>
          <w:lang w:eastAsia="he-IL"/>
        </w:rPr>
        <w:t xml:space="preserve">מה זה שני הצדדים? יש צד אחד, נכי צה"ל, שהוא </w:t>
      </w:r>
      <w:bookmarkStart w:id="998" w:name="_ETM_Q1_8478000"/>
      <w:bookmarkEnd w:id="998"/>
      <w:r>
        <w:rPr>
          <w:rFonts w:hint="cs"/>
          <w:rtl/>
          <w:lang w:eastAsia="he-IL"/>
        </w:rPr>
        <w:t xml:space="preserve">הצד הפגוע, יש צד אחד. </w:t>
      </w:r>
    </w:p>
    <w:p w:rsidR="00E4164C" w:rsidRDefault="00E4164C" w:rsidP="003A2B4B">
      <w:pPr>
        <w:rPr>
          <w:rtl/>
          <w:lang w:eastAsia="he-IL"/>
        </w:rPr>
      </w:pPr>
    </w:p>
    <w:bookmarkStart w:id="999" w:name="_ETM_Q1_8474000" w:displacedByCustomXml="next"/>
    <w:bookmarkEnd w:id="999" w:displacedByCustomXml="next"/>
    <w:sdt>
      <w:sdtPr>
        <w:rPr>
          <w:rtl/>
        </w:rPr>
        <w:alias w:val="דובר"/>
        <w:tag w:val="&lt;ID&gt;0&lt;/ID&gt;&lt;Name&gt;מאיר חלבי&lt;/Name&gt;&lt;Data&gt;מאיר חלבי&lt;/Data&gt;&lt;MemberID&gt;&lt;/MemberID&gt;"/>
        <w:id w:val="33860081"/>
        <w:placeholder>
          <w:docPart w:val="DefaultPlaceholder_-1854013440"/>
        </w:placeholder>
        <w15:color w:val="993366"/>
      </w:sdtPr>
      <w:sdtEndPr/>
      <w:sdtContent>
        <w:p w:rsidR="00E4164C" w:rsidRDefault="00E4164C" w:rsidP="00E4164C">
          <w:pPr>
            <w:pStyle w:val="a5"/>
            <w:keepNext/>
            <w:rPr>
              <w:rtl/>
            </w:rPr>
          </w:pPr>
          <w:r w:rsidRPr="00E4164C">
            <w:rPr>
              <w:rStyle w:val="aff"/>
              <w:color w:val="000000"/>
              <w:rtl/>
            </w:rPr>
            <w:t>מאיר חלבי:</w:t>
          </w:r>
        </w:p>
      </w:sdtContent>
    </w:sdt>
    <w:p w:rsidR="00E4164C" w:rsidRDefault="00E4164C" w:rsidP="00E4164C">
      <w:pPr>
        <w:pStyle w:val="KeepWithNext"/>
        <w:rPr>
          <w:rtl/>
          <w:lang w:eastAsia="he-IL"/>
        </w:rPr>
      </w:pPr>
    </w:p>
    <w:p w:rsidR="003A2B4B" w:rsidRDefault="00E4164C" w:rsidP="00E4164C">
      <w:pPr>
        <w:rPr>
          <w:rtl/>
          <w:lang w:eastAsia="he-IL"/>
        </w:rPr>
      </w:pPr>
      <w:bookmarkStart w:id="1000" w:name="_ETM_Q1_8475000"/>
      <w:bookmarkEnd w:id="1000"/>
      <w:r>
        <w:rPr>
          <w:rFonts w:hint="cs"/>
          <w:rtl/>
          <w:lang w:eastAsia="he-IL"/>
        </w:rPr>
        <w:t xml:space="preserve">היועץ המשפטי אמר </w:t>
      </w:r>
      <w:bookmarkStart w:id="1001" w:name="_ETM_Q1_8473000"/>
      <w:bookmarkEnd w:id="1001"/>
      <w:r>
        <w:rPr>
          <w:rFonts w:hint="cs"/>
          <w:rtl/>
          <w:lang w:eastAsia="he-IL"/>
        </w:rPr>
        <w:t xml:space="preserve">תוך כדי </w:t>
      </w:r>
      <w:bookmarkStart w:id="1002" w:name="_ETM_Q1_8479000"/>
      <w:bookmarkEnd w:id="1002"/>
      <w:r>
        <w:rPr>
          <w:rFonts w:hint="cs"/>
          <w:rtl/>
          <w:lang w:eastAsia="he-IL"/>
        </w:rPr>
        <w:t xml:space="preserve">התקדמות לתקן את המעוות, </w:t>
      </w:r>
      <w:r w:rsidR="003A2B4B">
        <w:rPr>
          <w:rFonts w:hint="cs"/>
          <w:rtl/>
          <w:lang w:eastAsia="he-IL"/>
        </w:rPr>
        <w:t xml:space="preserve">וזה מעוות. לא יכול להיות ששר הביטחון יקבע איזה אזור חם.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133364449"/>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E4164C" w:rsidP="003A2B4B">
      <w:pPr>
        <w:rPr>
          <w:rtl/>
          <w:lang w:eastAsia="he-IL"/>
        </w:rPr>
      </w:pPr>
      <w:r>
        <w:rPr>
          <w:rFonts w:hint="cs"/>
          <w:rtl/>
          <w:lang w:eastAsia="he-IL"/>
        </w:rPr>
        <w:t xml:space="preserve">אני נשאר בעמדה שלי, אנחנו </w:t>
      </w:r>
      <w:r w:rsidR="003A2B4B">
        <w:rPr>
          <w:rFonts w:hint="cs"/>
          <w:rtl/>
          <w:lang w:eastAsia="he-IL"/>
        </w:rPr>
        <w:t xml:space="preserve">נבקש לבטל את זה, תעשו את הבדיקות ביניכם, וכשנגיע להצבעה, נראה את שאר החברים. </w:t>
      </w:r>
      <w:r>
        <w:rPr>
          <w:rFonts w:hint="cs"/>
          <w:rtl/>
          <w:lang w:eastAsia="he-IL"/>
        </w:rPr>
        <w:t xml:space="preserve">אני </w:t>
      </w:r>
      <w:bookmarkStart w:id="1003" w:name="_ETM_Q1_8498000"/>
      <w:bookmarkEnd w:id="1003"/>
      <w:r>
        <w:rPr>
          <w:rFonts w:hint="cs"/>
          <w:rtl/>
          <w:lang w:eastAsia="he-IL"/>
        </w:rPr>
        <w:t>חושב שזה אבסורד ו</w:t>
      </w:r>
      <w:r w:rsidR="003A2B4B">
        <w:rPr>
          <w:rFonts w:hint="cs"/>
          <w:rtl/>
          <w:lang w:eastAsia="he-IL"/>
        </w:rPr>
        <w:t>ברור שכל המדינה צריכה</w:t>
      </w:r>
      <w:r>
        <w:rPr>
          <w:rFonts w:hint="cs"/>
          <w:rtl/>
          <w:lang w:eastAsia="he-IL"/>
        </w:rPr>
        <w:t xml:space="preserve"> להיכנס. </w:t>
      </w:r>
    </w:p>
    <w:p w:rsidR="003A2B4B" w:rsidRDefault="003A2B4B" w:rsidP="003A2B4B">
      <w:pPr>
        <w:rPr>
          <w:rtl/>
          <w:lang w:eastAsia="he-IL"/>
        </w:rPr>
      </w:pPr>
    </w:p>
    <w:bookmarkStart w:id="1004" w:name="_ETM_Q1_8508000"/>
    <w:bookmarkEnd w:id="1004"/>
    <w:p w:rsidR="0060431D" w:rsidRDefault="003D6271" w:rsidP="0060431D">
      <w:pPr>
        <w:pStyle w:val="af7"/>
        <w:keepNext/>
        <w:rPr>
          <w:rtl/>
        </w:rPr>
      </w:pPr>
      <w:sdt>
        <w:sdtPr>
          <w:rPr>
            <w:rFonts w:hint="cs"/>
            <w:rtl/>
          </w:rPr>
          <w:alias w:val="קריאה"/>
          <w:tag w:val="&lt;ID&gt;0&lt;/ID&gt;&lt;Name&gt;קריאה&lt;/Name&gt;&lt;Data&gt;&lt;/Data&gt;&lt;Shortcut&gt;&lt;/Shortcut&gt;"/>
          <w:id w:val="-242420733"/>
          <w:placeholder>
            <w:docPart w:val="DefaultPlaceholder_-1854013440"/>
          </w:placeholder>
          <w15:color w:val="993366"/>
        </w:sdtPr>
        <w:sdtEndPr/>
        <w:sdtContent>
          <w:r w:rsidR="0060431D" w:rsidRPr="0060431D">
            <w:rPr>
              <w:rStyle w:val="aff"/>
              <w:color w:val="000000"/>
              <w:rtl/>
            </w:rPr>
            <w:t>קריאה:</w:t>
          </w:r>
        </w:sdtContent>
      </w:sdt>
    </w:p>
    <w:p w:rsidR="0060431D" w:rsidRDefault="0060431D" w:rsidP="0060431D">
      <w:pPr>
        <w:pStyle w:val="KeepWithNext"/>
        <w:rPr>
          <w:rtl/>
          <w:lang w:eastAsia="he-IL"/>
        </w:rPr>
      </w:pPr>
      <w:bookmarkStart w:id="1005" w:name="_ETM_Q1_8506000"/>
      <w:bookmarkEnd w:id="1005"/>
    </w:p>
    <w:p w:rsidR="003A2B4B" w:rsidRDefault="003A2B4B" w:rsidP="0060431D">
      <w:pPr>
        <w:rPr>
          <w:rtl/>
          <w:lang w:eastAsia="he-IL"/>
        </w:rPr>
      </w:pPr>
      <w:r>
        <w:rPr>
          <w:rFonts w:hint="cs"/>
          <w:rtl/>
          <w:lang w:eastAsia="he-IL"/>
        </w:rPr>
        <w:t>גם בחימום וגם בקירור</w:t>
      </w:r>
      <w:r w:rsidR="0060431D">
        <w:rPr>
          <w:rFonts w:hint="cs"/>
          <w:rtl/>
          <w:lang w:eastAsia="he-IL"/>
        </w:rPr>
        <w:t xml:space="preserve"> אין אזורים</w:t>
      </w:r>
      <w:r>
        <w:rPr>
          <w:rFonts w:hint="cs"/>
          <w:rtl/>
          <w:lang w:eastAsia="he-IL"/>
        </w:rPr>
        <w:t>?</w:t>
      </w:r>
    </w:p>
    <w:p w:rsidR="003A2B4B" w:rsidRDefault="003A2B4B" w:rsidP="003A2B4B">
      <w:pPr>
        <w:rPr>
          <w:rtl/>
          <w:lang w:eastAsia="he-IL"/>
        </w:rPr>
      </w:pPr>
    </w:p>
    <w:bookmarkStart w:id="1006" w:name="_ETM_Q1_8513000" w:displacedByCustomXml="next"/>
    <w:bookmarkEnd w:id="1006" w:displacedByCustomXml="next"/>
    <w:sdt>
      <w:sdtPr>
        <w:rPr>
          <w:rtl/>
        </w:rPr>
        <w:alias w:val="יור"/>
        <w:tag w:val="&lt;ID&gt;5299&lt;/ID&gt;&lt;Name&gt;אלי אלאלוף - יו&quot;רַ&lt;/Name&gt;&lt;Data&gt;אלי אלאלוף&lt;/Data&gt;&lt;Shortcut&gt;אלאל&lt;/Shortcut&gt;"/>
        <w:id w:val="-256604196"/>
        <w:placeholder>
          <w:docPart w:val="DefaultPlaceholder_-1854013440"/>
        </w:placeholder>
        <w15:color w:val="993366"/>
      </w:sdtPr>
      <w:sdtEndPr/>
      <w:sdtContent>
        <w:p w:rsidR="0060431D" w:rsidRDefault="0060431D" w:rsidP="0060431D">
          <w:pPr>
            <w:pStyle w:val="af8"/>
            <w:keepNext/>
            <w:rPr>
              <w:rtl/>
            </w:rPr>
          </w:pPr>
          <w:r w:rsidRPr="0060431D">
            <w:rPr>
              <w:color w:val="000000"/>
              <w:rtl/>
            </w:rPr>
            <w:t xml:space="preserve">היו"ר </w:t>
          </w:r>
          <w:r w:rsidRPr="0060431D">
            <w:rPr>
              <w:rStyle w:val="aff"/>
              <w:color w:val="000000"/>
              <w:rtl/>
            </w:rPr>
            <w:t xml:space="preserve">אלי </w:t>
          </w:r>
          <w:proofErr w:type="spellStart"/>
          <w:r w:rsidRPr="0060431D">
            <w:rPr>
              <w:rStyle w:val="aff"/>
              <w:color w:val="000000"/>
              <w:rtl/>
            </w:rPr>
            <w:t>אלאלוף</w:t>
          </w:r>
          <w:proofErr w:type="spellEnd"/>
          <w:r w:rsidRPr="0060431D">
            <w:rPr>
              <w:rStyle w:val="aff"/>
              <w:color w:val="000000"/>
              <w:rtl/>
            </w:rPr>
            <w:t>:</w:t>
          </w:r>
        </w:p>
      </w:sdtContent>
    </w:sdt>
    <w:p w:rsidR="0060431D" w:rsidRDefault="0060431D" w:rsidP="0060431D">
      <w:pPr>
        <w:pStyle w:val="KeepWithNext"/>
        <w:rPr>
          <w:rtl/>
          <w:lang w:eastAsia="he-IL"/>
        </w:rPr>
      </w:pPr>
    </w:p>
    <w:p w:rsidR="0060431D" w:rsidRDefault="0060431D" w:rsidP="0060431D">
      <w:pPr>
        <w:rPr>
          <w:rtl/>
          <w:lang w:eastAsia="he-IL"/>
        </w:rPr>
      </w:pPr>
      <w:bookmarkStart w:id="1007" w:name="_ETM_Q1_8514000"/>
      <w:bookmarkEnd w:id="1007"/>
      <w:r>
        <w:rPr>
          <w:rFonts w:hint="cs"/>
          <w:rtl/>
          <w:lang w:eastAsia="he-IL"/>
        </w:rPr>
        <w:t xml:space="preserve">כל </w:t>
      </w:r>
      <w:bookmarkStart w:id="1008" w:name="_ETM_Q1_8516000"/>
      <w:bookmarkEnd w:id="1008"/>
      <w:r>
        <w:rPr>
          <w:rFonts w:hint="cs"/>
          <w:rtl/>
          <w:lang w:eastAsia="he-IL"/>
        </w:rPr>
        <w:t xml:space="preserve">המושג של קירור וחימום. </w:t>
      </w:r>
    </w:p>
    <w:p w:rsidR="0060431D" w:rsidRPr="0060431D" w:rsidRDefault="0060431D" w:rsidP="0060431D">
      <w:pPr>
        <w:rPr>
          <w:rtl/>
          <w:lang w:eastAsia="he-IL"/>
        </w:rPr>
      </w:pPr>
      <w:bookmarkStart w:id="1009" w:name="_ETM_Q1_8519000"/>
      <w:bookmarkEnd w:id="1009"/>
    </w:p>
    <w:sdt>
      <w:sdtPr>
        <w:rPr>
          <w:rFonts w:hint="cs"/>
          <w:rtl/>
        </w:rPr>
        <w:alias w:val="דובר"/>
        <w:tag w:val="&lt;ID&gt;0&lt;/ID&gt;&lt;Name&gt;יעל סלנט&lt;/Name&gt;&lt;Data&gt;יעל סלנט&lt;/Data&gt;&lt;MemberID&gt;&lt;/MemberID&gt;"/>
        <w:id w:val="-849876439"/>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60431D" w:rsidRDefault="0060431D" w:rsidP="0060431D">
      <w:pPr>
        <w:ind w:firstLine="0"/>
        <w:rPr>
          <w:rtl/>
          <w:lang w:eastAsia="he-IL"/>
        </w:rPr>
      </w:pPr>
      <w:bookmarkStart w:id="1010" w:name="_ETM_Q1_8521000"/>
      <w:bookmarkEnd w:id="1010"/>
    </w:p>
    <w:tbl>
      <w:tblPr>
        <w:bidiVisual/>
        <w:tblW w:w="9638" w:type="dxa"/>
        <w:jc w:val="center"/>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60431D" w:rsidRPr="00E36EDF" w:rsidTr="00524EC0">
        <w:trPr>
          <w:cantSplit/>
          <w:jc w:val="center"/>
        </w:trPr>
        <w:tc>
          <w:tcPr>
            <w:tcW w:w="1869" w:type="dxa"/>
            <w:shd w:val="clear" w:color="auto" w:fill="auto"/>
            <w:tcMar>
              <w:top w:w="91" w:type="dxa"/>
              <w:left w:w="0" w:type="dxa"/>
              <w:bottom w:w="91" w:type="dxa"/>
              <w:right w:w="0" w:type="dxa"/>
            </w:tcMar>
          </w:tcPr>
          <w:p w:rsidR="0060431D" w:rsidRPr="0060431D" w:rsidRDefault="0060431D" w:rsidP="00524EC0">
            <w:pPr>
              <w:pStyle w:val="TableSideHeading"/>
              <w:rPr>
                <w:sz w:val="24"/>
                <w:szCs w:val="24"/>
                <w:rtl/>
              </w:rPr>
            </w:pPr>
            <w:r w:rsidRPr="0060431D">
              <w:rPr>
                <w:rFonts w:hint="cs"/>
                <w:sz w:val="24"/>
                <w:szCs w:val="24"/>
                <w:rtl/>
              </w:rPr>
              <w:t>"</w:t>
            </w:r>
            <w:r w:rsidRPr="0060431D">
              <w:rPr>
                <w:rFonts w:hint="eastAsia"/>
                <w:sz w:val="24"/>
                <w:szCs w:val="24"/>
                <w:rtl/>
              </w:rPr>
              <w:t>תיקון</w:t>
            </w:r>
            <w:r w:rsidRPr="0060431D">
              <w:rPr>
                <w:sz w:val="24"/>
                <w:szCs w:val="24"/>
                <w:rtl/>
              </w:rPr>
              <w:t xml:space="preserve"> </w:t>
            </w:r>
            <w:r w:rsidRPr="0060431D">
              <w:rPr>
                <w:rFonts w:hint="eastAsia"/>
                <w:sz w:val="24"/>
                <w:szCs w:val="24"/>
                <w:rtl/>
              </w:rPr>
              <w:t>חוק</w:t>
            </w:r>
            <w:r w:rsidRPr="0060431D">
              <w:rPr>
                <w:sz w:val="24"/>
                <w:szCs w:val="24"/>
                <w:rtl/>
              </w:rPr>
              <w:t xml:space="preserve"> </w:t>
            </w:r>
            <w:r w:rsidRPr="0060431D">
              <w:rPr>
                <w:rFonts w:hint="eastAsia"/>
                <w:sz w:val="24"/>
                <w:szCs w:val="24"/>
                <w:rtl/>
              </w:rPr>
              <w:t>בתי</w:t>
            </w:r>
            <w:r w:rsidRPr="0060431D">
              <w:rPr>
                <w:sz w:val="24"/>
                <w:szCs w:val="24"/>
                <w:rtl/>
              </w:rPr>
              <w:t xml:space="preserve"> </w:t>
            </w:r>
            <w:r w:rsidRPr="0060431D">
              <w:rPr>
                <w:rFonts w:hint="eastAsia"/>
                <w:sz w:val="24"/>
                <w:szCs w:val="24"/>
                <w:rtl/>
              </w:rPr>
              <w:t>משפט</w:t>
            </w:r>
            <w:r w:rsidRPr="0060431D">
              <w:rPr>
                <w:sz w:val="24"/>
                <w:szCs w:val="24"/>
                <w:rtl/>
              </w:rPr>
              <w:t xml:space="preserve"> </w:t>
            </w:r>
            <w:r w:rsidRPr="0060431D">
              <w:rPr>
                <w:rFonts w:hint="eastAsia"/>
                <w:sz w:val="24"/>
                <w:szCs w:val="24"/>
                <w:rtl/>
              </w:rPr>
              <w:t>לעניינים</w:t>
            </w:r>
            <w:r w:rsidRPr="0060431D">
              <w:rPr>
                <w:sz w:val="24"/>
                <w:szCs w:val="24"/>
                <w:rtl/>
              </w:rPr>
              <w:t xml:space="preserve"> </w:t>
            </w:r>
            <w:r w:rsidRPr="0060431D">
              <w:rPr>
                <w:rFonts w:hint="eastAsia"/>
                <w:sz w:val="24"/>
                <w:szCs w:val="24"/>
                <w:rtl/>
              </w:rPr>
              <w:t>מנהליים</w:t>
            </w:r>
          </w:p>
        </w:tc>
        <w:tc>
          <w:tcPr>
            <w:tcW w:w="624" w:type="dxa"/>
            <w:shd w:val="clear" w:color="auto" w:fill="auto"/>
            <w:tcMar>
              <w:top w:w="91" w:type="dxa"/>
              <w:left w:w="0" w:type="dxa"/>
              <w:bottom w:w="91" w:type="dxa"/>
              <w:right w:w="0" w:type="dxa"/>
            </w:tcMar>
          </w:tcPr>
          <w:p w:rsidR="0060431D" w:rsidRPr="0060431D" w:rsidRDefault="0060431D" w:rsidP="00524EC0">
            <w:pPr>
              <w:pStyle w:val="TableText"/>
              <w:rPr>
                <w:sz w:val="24"/>
                <w:szCs w:val="24"/>
                <w:rtl/>
              </w:rPr>
            </w:pPr>
            <w:r w:rsidRPr="0060431D">
              <w:rPr>
                <w:sz w:val="24"/>
                <w:szCs w:val="24"/>
                <w:rtl/>
              </w:rPr>
              <w:t>37.</w:t>
            </w:r>
            <w:r w:rsidRPr="0060431D">
              <w:rPr>
                <w:sz w:val="24"/>
                <w:szCs w:val="24"/>
                <w:rtl/>
              </w:rPr>
              <w:tab/>
            </w:r>
          </w:p>
        </w:tc>
        <w:tc>
          <w:tcPr>
            <w:tcW w:w="7145" w:type="dxa"/>
            <w:shd w:val="clear" w:color="auto" w:fill="auto"/>
            <w:tcMar>
              <w:top w:w="91" w:type="dxa"/>
              <w:left w:w="0" w:type="dxa"/>
              <w:bottom w:w="91" w:type="dxa"/>
              <w:right w:w="0" w:type="dxa"/>
            </w:tcMar>
          </w:tcPr>
          <w:p w:rsidR="0060431D" w:rsidRPr="0060431D" w:rsidRDefault="0060431D" w:rsidP="00524EC0">
            <w:pPr>
              <w:pStyle w:val="TableBlock"/>
              <w:rPr>
                <w:sz w:val="24"/>
                <w:szCs w:val="24"/>
                <w:rtl/>
              </w:rPr>
            </w:pPr>
            <w:r w:rsidRPr="0060431D">
              <w:rPr>
                <w:rFonts w:hint="eastAsia"/>
                <w:sz w:val="24"/>
                <w:szCs w:val="24"/>
                <w:rtl/>
              </w:rPr>
              <w:t>בחוק</w:t>
            </w:r>
            <w:r w:rsidRPr="0060431D">
              <w:rPr>
                <w:sz w:val="24"/>
                <w:szCs w:val="24"/>
                <w:rtl/>
              </w:rPr>
              <w:t xml:space="preserve"> </w:t>
            </w:r>
            <w:r w:rsidRPr="0060431D">
              <w:rPr>
                <w:rFonts w:hint="eastAsia"/>
                <w:sz w:val="24"/>
                <w:szCs w:val="24"/>
                <w:rtl/>
              </w:rPr>
              <w:t>בתי</w:t>
            </w:r>
            <w:r w:rsidRPr="0060431D">
              <w:rPr>
                <w:sz w:val="24"/>
                <w:szCs w:val="24"/>
                <w:rtl/>
              </w:rPr>
              <w:t xml:space="preserve"> </w:t>
            </w:r>
            <w:r w:rsidRPr="0060431D">
              <w:rPr>
                <w:rFonts w:hint="eastAsia"/>
                <w:sz w:val="24"/>
                <w:szCs w:val="24"/>
                <w:rtl/>
              </w:rPr>
              <w:t>משפט</w:t>
            </w:r>
            <w:r w:rsidRPr="0060431D">
              <w:rPr>
                <w:sz w:val="24"/>
                <w:szCs w:val="24"/>
                <w:rtl/>
              </w:rPr>
              <w:t xml:space="preserve"> </w:t>
            </w:r>
            <w:r w:rsidRPr="0060431D">
              <w:rPr>
                <w:rFonts w:hint="eastAsia"/>
                <w:sz w:val="24"/>
                <w:szCs w:val="24"/>
                <w:rtl/>
              </w:rPr>
              <w:t>לעניינים</w:t>
            </w:r>
            <w:r w:rsidRPr="0060431D">
              <w:rPr>
                <w:sz w:val="24"/>
                <w:szCs w:val="24"/>
                <w:rtl/>
              </w:rPr>
              <w:t xml:space="preserve"> </w:t>
            </w:r>
            <w:r w:rsidRPr="0060431D">
              <w:rPr>
                <w:rFonts w:hint="eastAsia"/>
                <w:sz w:val="24"/>
                <w:szCs w:val="24"/>
                <w:rtl/>
              </w:rPr>
              <w:t>מנהליים</w:t>
            </w:r>
            <w:r w:rsidRPr="0060431D">
              <w:rPr>
                <w:sz w:val="24"/>
                <w:szCs w:val="24"/>
                <w:rtl/>
              </w:rPr>
              <w:t xml:space="preserve">, </w:t>
            </w:r>
            <w:proofErr w:type="spellStart"/>
            <w:r w:rsidRPr="0060431D">
              <w:rPr>
                <w:rFonts w:hint="eastAsia"/>
                <w:sz w:val="24"/>
                <w:szCs w:val="24"/>
                <w:rtl/>
              </w:rPr>
              <w:t>התש</w:t>
            </w:r>
            <w:r w:rsidRPr="0060431D">
              <w:rPr>
                <w:sz w:val="24"/>
                <w:szCs w:val="24"/>
                <w:rtl/>
              </w:rPr>
              <w:t>"</w:t>
            </w:r>
            <w:r w:rsidRPr="0060431D">
              <w:rPr>
                <w:rFonts w:hint="eastAsia"/>
                <w:sz w:val="24"/>
                <w:szCs w:val="24"/>
                <w:rtl/>
              </w:rPr>
              <w:t>ס</w:t>
            </w:r>
            <w:proofErr w:type="spellEnd"/>
            <w:r w:rsidRPr="0060431D">
              <w:rPr>
                <w:sz w:val="24"/>
                <w:szCs w:val="24"/>
                <w:rtl/>
              </w:rPr>
              <w:t>–2000</w:t>
            </w:r>
            <w:r w:rsidRPr="0060431D">
              <w:rPr>
                <w:rFonts w:hint="eastAsia"/>
                <w:sz w:val="24"/>
                <w:szCs w:val="24"/>
                <w:rtl/>
              </w:rPr>
              <w:t>‏</w:t>
            </w:r>
            <w:r w:rsidRPr="0060431D">
              <w:rPr>
                <w:sz w:val="24"/>
                <w:szCs w:val="24"/>
                <w:rtl/>
              </w:rPr>
              <w:t xml:space="preserve">, </w:t>
            </w:r>
            <w:r w:rsidRPr="0060431D">
              <w:rPr>
                <w:rFonts w:hint="eastAsia"/>
                <w:sz w:val="24"/>
                <w:szCs w:val="24"/>
                <w:rtl/>
              </w:rPr>
              <w:t>בתוספת</w:t>
            </w:r>
            <w:r w:rsidRPr="0060431D">
              <w:rPr>
                <w:sz w:val="24"/>
                <w:szCs w:val="24"/>
                <w:rtl/>
              </w:rPr>
              <w:t xml:space="preserve"> </w:t>
            </w:r>
            <w:r w:rsidRPr="0060431D">
              <w:rPr>
                <w:rFonts w:hint="eastAsia"/>
                <w:sz w:val="24"/>
                <w:szCs w:val="24"/>
                <w:rtl/>
              </w:rPr>
              <w:t>הראשונה</w:t>
            </w:r>
            <w:r w:rsidRPr="0060431D">
              <w:rPr>
                <w:sz w:val="24"/>
                <w:szCs w:val="24"/>
                <w:rtl/>
              </w:rPr>
              <w:t xml:space="preserve">, </w:t>
            </w:r>
            <w:r w:rsidRPr="0060431D">
              <w:rPr>
                <w:rFonts w:hint="eastAsia"/>
                <w:sz w:val="24"/>
                <w:szCs w:val="24"/>
                <w:rtl/>
              </w:rPr>
              <w:t>בפרט</w:t>
            </w:r>
            <w:r w:rsidRPr="0060431D">
              <w:rPr>
                <w:sz w:val="24"/>
                <w:szCs w:val="24"/>
                <w:rtl/>
              </w:rPr>
              <w:t xml:space="preserve"> 26 – </w:t>
            </w:r>
          </w:p>
        </w:tc>
      </w:tr>
      <w:tr w:rsidR="0060431D" w:rsidRPr="00E36EDF" w:rsidTr="00524EC0">
        <w:trPr>
          <w:cantSplit/>
          <w:jc w:val="center"/>
        </w:trPr>
        <w:tc>
          <w:tcPr>
            <w:tcW w:w="1869" w:type="dxa"/>
            <w:shd w:val="clear" w:color="auto" w:fill="auto"/>
          </w:tcPr>
          <w:p w:rsidR="0060431D" w:rsidRPr="0060431D" w:rsidRDefault="0060431D" w:rsidP="00524EC0">
            <w:pPr>
              <w:pStyle w:val="TableSideHeading"/>
              <w:ind w:right="0"/>
              <w:rPr>
                <w:sz w:val="24"/>
                <w:szCs w:val="24"/>
                <w:rtl/>
              </w:rPr>
            </w:pPr>
          </w:p>
        </w:tc>
        <w:tc>
          <w:tcPr>
            <w:tcW w:w="624" w:type="dxa"/>
            <w:shd w:val="clear" w:color="auto" w:fill="auto"/>
            <w:tcMar>
              <w:top w:w="91" w:type="dxa"/>
              <w:left w:w="0" w:type="dxa"/>
              <w:bottom w:w="91" w:type="dxa"/>
              <w:right w:w="0" w:type="dxa"/>
            </w:tcMar>
          </w:tcPr>
          <w:p w:rsidR="0060431D" w:rsidRPr="0060431D" w:rsidRDefault="0060431D" w:rsidP="00524EC0">
            <w:pPr>
              <w:pStyle w:val="TableText"/>
              <w:rPr>
                <w:sz w:val="24"/>
                <w:szCs w:val="24"/>
                <w:rtl/>
              </w:rPr>
            </w:pPr>
          </w:p>
        </w:tc>
        <w:tc>
          <w:tcPr>
            <w:tcW w:w="7145" w:type="dxa"/>
            <w:shd w:val="clear" w:color="auto" w:fill="auto"/>
            <w:tcMar>
              <w:top w:w="91" w:type="dxa"/>
              <w:left w:w="0" w:type="dxa"/>
              <w:bottom w:w="91" w:type="dxa"/>
              <w:right w:w="0" w:type="dxa"/>
            </w:tcMar>
          </w:tcPr>
          <w:p w:rsidR="0060431D" w:rsidRPr="0060431D" w:rsidRDefault="0060431D" w:rsidP="00524EC0">
            <w:pPr>
              <w:pStyle w:val="TableBlock"/>
              <w:rPr>
                <w:sz w:val="24"/>
                <w:szCs w:val="24"/>
                <w:rtl/>
              </w:rPr>
            </w:pPr>
            <w:r w:rsidRPr="0060431D">
              <w:rPr>
                <w:sz w:val="24"/>
                <w:szCs w:val="24"/>
                <w:rtl/>
              </w:rPr>
              <w:t>(1)</w:t>
            </w:r>
            <w:r w:rsidRPr="0060431D">
              <w:rPr>
                <w:sz w:val="24"/>
                <w:szCs w:val="24"/>
                <w:rtl/>
              </w:rPr>
              <w:tab/>
            </w:r>
            <w:r w:rsidRPr="0060431D">
              <w:rPr>
                <w:rFonts w:hint="eastAsia"/>
                <w:sz w:val="24"/>
                <w:szCs w:val="24"/>
                <w:rtl/>
              </w:rPr>
              <w:t>פרט</w:t>
            </w:r>
            <w:r w:rsidRPr="0060431D">
              <w:rPr>
                <w:sz w:val="24"/>
                <w:szCs w:val="24"/>
                <w:rtl/>
              </w:rPr>
              <w:t xml:space="preserve"> </w:t>
            </w:r>
            <w:r w:rsidRPr="0060431D">
              <w:rPr>
                <w:rFonts w:hint="eastAsia"/>
                <w:sz w:val="24"/>
                <w:szCs w:val="24"/>
                <w:rtl/>
              </w:rPr>
              <w:t>משנה</w:t>
            </w:r>
            <w:r w:rsidRPr="0060431D">
              <w:rPr>
                <w:sz w:val="24"/>
                <w:szCs w:val="24"/>
                <w:rtl/>
              </w:rPr>
              <w:t xml:space="preserve"> (1) – </w:t>
            </w:r>
            <w:r w:rsidRPr="0060431D">
              <w:rPr>
                <w:rFonts w:hint="eastAsia"/>
                <w:sz w:val="24"/>
                <w:szCs w:val="24"/>
                <w:rtl/>
              </w:rPr>
              <w:t>יימחק</w:t>
            </w:r>
            <w:r w:rsidRPr="0060431D">
              <w:rPr>
                <w:sz w:val="24"/>
                <w:szCs w:val="24"/>
                <w:rtl/>
              </w:rPr>
              <w:t>;</w:t>
            </w:r>
          </w:p>
        </w:tc>
      </w:tr>
      <w:tr w:rsidR="0060431D" w:rsidRPr="00E36EDF" w:rsidTr="00524EC0">
        <w:trPr>
          <w:cantSplit/>
          <w:jc w:val="center"/>
        </w:trPr>
        <w:tc>
          <w:tcPr>
            <w:tcW w:w="1869" w:type="dxa"/>
            <w:shd w:val="clear" w:color="auto" w:fill="auto"/>
            <w:tcMar>
              <w:top w:w="91" w:type="dxa"/>
              <w:left w:w="0" w:type="dxa"/>
              <w:bottom w:w="91" w:type="dxa"/>
              <w:right w:w="0" w:type="dxa"/>
            </w:tcMar>
          </w:tcPr>
          <w:p w:rsidR="0060431D" w:rsidRPr="0060431D" w:rsidRDefault="0060431D" w:rsidP="00524EC0">
            <w:pPr>
              <w:pStyle w:val="TableSideHeading"/>
              <w:rPr>
                <w:sz w:val="24"/>
                <w:szCs w:val="24"/>
                <w:rtl/>
              </w:rPr>
            </w:pPr>
          </w:p>
        </w:tc>
        <w:tc>
          <w:tcPr>
            <w:tcW w:w="624" w:type="dxa"/>
            <w:shd w:val="clear" w:color="auto" w:fill="auto"/>
            <w:tcMar>
              <w:top w:w="91" w:type="dxa"/>
              <w:left w:w="0" w:type="dxa"/>
              <w:bottom w:w="91" w:type="dxa"/>
              <w:right w:w="0" w:type="dxa"/>
            </w:tcMar>
          </w:tcPr>
          <w:p w:rsidR="0060431D" w:rsidRPr="0060431D" w:rsidRDefault="0060431D" w:rsidP="00524EC0">
            <w:pPr>
              <w:pStyle w:val="TableText"/>
              <w:rPr>
                <w:sz w:val="24"/>
                <w:szCs w:val="24"/>
                <w:rtl/>
              </w:rPr>
            </w:pPr>
          </w:p>
        </w:tc>
        <w:tc>
          <w:tcPr>
            <w:tcW w:w="7145" w:type="dxa"/>
            <w:shd w:val="clear" w:color="auto" w:fill="auto"/>
            <w:tcMar>
              <w:top w:w="91" w:type="dxa"/>
              <w:left w:w="0" w:type="dxa"/>
              <w:bottom w:w="91" w:type="dxa"/>
              <w:right w:w="0" w:type="dxa"/>
            </w:tcMar>
          </w:tcPr>
          <w:p w:rsidR="0060431D" w:rsidRPr="0060431D" w:rsidRDefault="0060431D" w:rsidP="00524EC0">
            <w:pPr>
              <w:pStyle w:val="TableBlock"/>
              <w:rPr>
                <w:sz w:val="24"/>
                <w:szCs w:val="24"/>
                <w:rtl/>
              </w:rPr>
            </w:pPr>
            <w:r w:rsidRPr="0060431D">
              <w:rPr>
                <w:sz w:val="24"/>
                <w:szCs w:val="24"/>
                <w:rtl/>
              </w:rPr>
              <w:t>(2)</w:t>
            </w:r>
            <w:r w:rsidRPr="0060431D">
              <w:rPr>
                <w:sz w:val="24"/>
                <w:szCs w:val="24"/>
                <w:rtl/>
              </w:rPr>
              <w:tab/>
            </w:r>
            <w:r w:rsidRPr="0060431D">
              <w:rPr>
                <w:rFonts w:hint="eastAsia"/>
                <w:sz w:val="24"/>
                <w:szCs w:val="24"/>
                <w:rtl/>
              </w:rPr>
              <w:t>בפרט</w:t>
            </w:r>
            <w:r w:rsidRPr="0060431D">
              <w:rPr>
                <w:sz w:val="24"/>
                <w:szCs w:val="24"/>
                <w:rtl/>
              </w:rPr>
              <w:t xml:space="preserve"> </w:t>
            </w:r>
            <w:r w:rsidRPr="0060431D">
              <w:rPr>
                <w:rFonts w:hint="eastAsia"/>
                <w:sz w:val="24"/>
                <w:szCs w:val="24"/>
                <w:rtl/>
              </w:rPr>
              <w:t>משנה</w:t>
            </w:r>
            <w:r w:rsidRPr="0060431D">
              <w:rPr>
                <w:sz w:val="24"/>
                <w:szCs w:val="24"/>
                <w:rtl/>
              </w:rPr>
              <w:t xml:space="preserve"> (2), </w:t>
            </w:r>
            <w:r w:rsidRPr="0060431D">
              <w:rPr>
                <w:rFonts w:hint="eastAsia"/>
                <w:sz w:val="24"/>
                <w:szCs w:val="24"/>
                <w:rtl/>
              </w:rPr>
              <w:t>פסקאות</w:t>
            </w:r>
            <w:r w:rsidRPr="0060431D">
              <w:rPr>
                <w:sz w:val="24"/>
                <w:szCs w:val="24"/>
                <w:rtl/>
              </w:rPr>
              <w:t xml:space="preserve"> (1) </w:t>
            </w:r>
            <w:r w:rsidRPr="0060431D">
              <w:rPr>
                <w:rFonts w:hint="eastAsia"/>
                <w:sz w:val="24"/>
                <w:szCs w:val="24"/>
                <w:rtl/>
              </w:rPr>
              <w:t>ו–</w:t>
            </w:r>
            <w:r w:rsidRPr="0060431D">
              <w:rPr>
                <w:sz w:val="24"/>
                <w:szCs w:val="24"/>
                <w:rtl/>
              </w:rPr>
              <w:t xml:space="preserve">(5) – </w:t>
            </w:r>
            <w:r w:rsidRPr="0060431D">
              <w:rPr>
                <w:rFonts w:hint="eastAsia"/>
                <w:sz w:val="24"/>
                <w:szCs w:val="24"/>
                <w:rtl/>
              </w:rPr>
              <w:t>יימחקו</w:t>
            </w:r>
            <w:r w:rsidRPr="0060431D">
              <w:rPr>
                <w:rFonts w:hint="cs"/>
                <w:sz w:val="24"/>
                <w:szCs w:val="24"/>
                <w:rtl/>
              </w:rPr>
              <w:t>"</w:t>
            </w:r>
            <w:r w:rsidRPr="0060431D">
              <w:rPr>
                <w:sz w:val="24"/>
                <w:szCs w:val="24"/>
                <w:rtl/>
              </w:rPr>
              <w:t>.</w:t>
            </w:r>
          </w:p>
        </w:tc>
      </w:tr>
    </w:tbl>
    <w:p w:rsidR="00501B21" w:rsidRDefault="003A2B4B" w:rsidP="00501B21">
      <w:pPr>
        <w:rPr>
          <w:rtl/>
          <w:lang w:eastAsia="he-IL"/>
        </w:rPr>
      </w:pPr>
      <w:r>
        <w:rPr>
          <w:rFonts w:hint="cs"/>
          <w:rtl/>
          <w:lang w:eastAsia="he-IL"/>
        </w:rPr>
        <w:t xml:space="preserve">אני מזכירה, בדיון שעבר הקראנו את סעיף </w:t>
      </w:r>
      <w:r w:rsidR="00501B21">
        <w:rPr>
          <w:rFonts w:hint="cs"/>
          <w:rtl/>
          <w:lang w:eastAsia="he-IL"/>
        </w:rPr>
        <w:t>33 שנוגע לווע</w:t>
      </w:r>
      <w:r>
        <w:rPr>
          <w:rFonts w:hint="cs"/>
          <w:rtl/>
          <w:lang w:eastAsia="he-IL"/>
        </w:rPr>
        <w:t xml:space="preserve">דת </w:t>
      </w:r>
      <w:r w:rsidR="0060431D">
        <w:rPr>
          <w:rFonts w:hint="cs"/>
          <w:rtl/>
          <w:lang w:eastAsia="he-IL"/>
        </w:rPr>
        <w:t>ערעור</w:t>
      </w:r>
      <w:r w:rsidR="00501B21">
        <w:rPr>
          <w:rFonts w:hint="cs"/>
          <w:rtl/>
          <w:lang w:eastAsia="he-IL"/>
        </w:rPr>
        <w:t xml:space="preserve"> על החלטה </w:t>
      </w:r>
      <w:bookmarkStart w:id="1011" w:name="_ETM_Q1_8552000"/>
      <w:bookmarkEnd w:id="1011"/>
      <w:r w:rsidR="00501B21">
        <w:rPr>
          <w:rFonts w:hint="cs"/>
          <w:rtl/>
          <w:lang w:eastAsia="he-IL"/>
        </w:rPr>
        <w:t>של רשות</w:t>
      </w:r>
      <w:r>
        <w:rPr>
          <w:rFonts w:hint="cs"/>
          <w:rtl/>
          <w:lang w:eastAsia="he-IL"/>
        </w:rPr>
        <w:t xml:space="preserve">, </w:t>
      </w:r>
      <w:r w:rsidR="00501B21">
        <w:rPr>
          <w:rFonts w:hint="cs"/>
          <w:rtl/>
          <w:lang w:eastAsia="he-IL"/>
        </w:rPr>
        <w:t>ו</w:t>
      </w:r>
      <w:r>
        <w:rPr>
          <w:rFonts w:hint="cs"/>
          <w:rtl/>
          <w:lang w:eastAsia="he-IL"/>
        </w:rPr>
        <w:t>יש סעיף קיים בחוק</w:t>
      </w:r>
      <w:r w:rsidR="00501B21">
        <w:rPr>
          <w:rFonts w:hint="cs"/>
          <w:rtl/>
          <w:lang w:eastAsia="he-IL"/>
        </w:rPr>
        <w:t xml:space="preserve">, סעיף 33 </w:t>
      </w:r>
      <w:bookmarkStart w:id="1012" w:name="_ETM_Q1_8561000"/>
      <w:bookmarkEnd w:id="1012"/>
      <w:r w:rsidR="00501B21">
        <w:rPr>
          <w:rFonts w:hint="cs"/>
          <w:rtl/>
          <w:lang w:eastAsia="he-IL"/>
        </w:rPr>
        <w:t xml:space="preserve">על ועדת ערעור על קצין תגמולים. אמרנו שכל החלטה כזאת, </w:t>
      </w:r>
      <w:bookmarkStart w:id="1013" w:name="_ETM_Q1_8569000"/>
      <w:bookmarkEnd w:id="1013"/>
      <w:r w:rsidR="00501B21">
        <w:rPr>
          <w:rFonts w:hint="cs"/>
          <w:rtl/>
          <w:lang w:eastAsia="he-IL"/>
        </w:rPr>
        <w:t>אפשר ל</w:t>
      </w:r>
      <w:r>
        <w:rPr>
          <w:rFonts w:hint="cs"/>
          <w:rtl/>
          <w:lang w:eastAsia="he-IL"/>
        </w:rPr>
        <w:t xml:space="preserve">דחות בבית משפט מחוזי, לפי הנוסח של החוק כמו שהוא קיים היום. אנחנו מבקשים למחוק פה את הסמכות לדון בבית משפט לעניינים מנהליים. כל העניינים </w:t>
      </w:r>
      <w:r w:rsidR="00501B21">
        <w:rPr>
          <w:rFonts w:hint="cs"/>
          <w:rtl/>
          <w:lang w:eastAsia="he-IL"/>
        </w:rPr>
        <w:t xml:space="preserve">האלה </w:t>
      </w:r>
      <w:r>
        <w:rPr>
          <w:rFonts w:hint="cs"/>
          <w:rtl/>
          <w:lang w:eastAsia="he-IL"/>
        </w:rPr>
        <w:t xml:space="preserve">יידונו </w:t>
      </w:r>
      <w:r w:rsidR="00501B21">
        <w:rPr>
          <w:rFonts w:hint="cs"/>
          <w:rtl/>
          <w:lang w:eastAsia="he-IL"/>
        </w:rPr>
        <w:t>ב</w:t>
      </w:r>
      <w:r>
        <w:rPr>
          <w:rFonts w:hint="cs"/>
          <w:rtl/>
          <w:lang w:eastAsia="he-IL"/>
        </w:rPr>
        <w:t xml:space="preserve">וועדת הערעורים. </w:t>
      </w:r>
    </w:p>
    <w:p w:rsidR="00501B21" w:rsidRDefault="00501B21" w:rsidP="00501B21">
      <w:pPr>
        <w:rPr>
          <w:rtl/>
          <w:lang w:eastAsia="he-IL"/>
        </w:rPr>
      </w:pPr>
    </w:p>
    <w:p w:rsidR="00501B21" w:rsidRDefault="00501B21" w:rsidP="00501B21">
      <w:pPr>
        <w:rPr>
          <w:rtl/>
          <w:lang w:eastAsia="he-IL"/>
        </w:rPr>
      </w:pPr>
      <w:bookmarkStart w:id="1014" w:name="_ETM_Q1_8592000"/>
      <w:bookmarkEnd w:id="1014"/>
      <w:r>
        <w:rPr>
          <w:rFonts w:hint="cs"/>
          <w:rtl/>
          <w:lang w:eastAsia="he-IL"/>
        </w:rPr>
        <w:t xml:space="preserve">אחרי הדיון הקודם, שמנו </w:t>
      </w:r>
      <w:bookmarkStart w:id="1015" w:name="_ETM_Q1_8599000"/>
      <w:bookmarkEnd w:id="1015"/>
      <w:r>
        <w:rPr>
          <w:rFonts w:hint="cs"/>
          <w:rtl/>
          <w:lang w:eastAsia="he-IL"/>
        </w:rPr>
        <w:t>לב ש</w:t>
      </w:r>
      <w:r w:rsidR="003A2B4B">
        <w:rPr>
          <w:rFonts w:hint="cs"/>
          <w:rtl/>
          <w:lang w:eastAsia="he-IL"/>
        </w:rPr>
        <w:t xml:space="preserve">סעיף 34, שמדבר על ערעור לבית המשפט המחוזי, כתוב בו שהתובע </w:t>
      </w:r>
      <w:r>
        <w:rPr>
          <w:rFonts w:hint="cs"/>
          <w:rtl/>
          <w:lang w:eastAsia="he-IL"/>
        </w:rPr>
        <w:t xml:space="preserve">או קצין תגמולים </w:t>
      </w:r>
      <w:r w:rsidR="003A2B4B">
        <w:rPr>
          <w:rFonts w:hint="cs"/>
          <w:rtl/>
          <w:lang w:eastAsia="he-IL"/>
        </w:rPr>
        <w:t xml:space="preserve">רשאים לערער, </w:t>
      </w:r>
      <w:r>
        <w:rPr>
          <w:rFonts w:hint="cs"/>
          <w:rtl/>
          <w:lang w:eastAsia="he-IL"/>
        </w:rPr>
        <w:t xml:space="preserve">ושכחנו את האפשרות </w:t>
      </w:r>
      <w:r w:rsidR="003A2B4B">
        <w:rPr>
          <w:rFonts w:hint="cs"/>
          <w:rtl/>
          <w:lang w:eastAsia="he-IL"/>
        </w:rPr>
        <w:t xml:space="preserve">שגם הרשות יכולה לערער. אם זאת החלטה של רשות, </w:t>
      </w:r>
      <w:r>
        <w:rPr>
          <w:rFonts w:hint="cs"/>
          <w:rtl/>
          <w:lang w:eastAsia="he-IL"/>
        </w:rPr>
        <w:t xml:space="preserve">גם הרשות, הרופא </w:t>
      </w:r>
      <w:bookmarkStart w:id="1016" w:name="_ETM_Q1_8611000"/>
      <w:bookmarkEnd w:id="1016"/>
      <w:r>
        <w:rPr>
          <w:rFonts w:hint="cs"/>
          <w:rtl/>
          <w:lang w:eastAsia="he-IL"/>
        </w:rPr>
        <w:t xml:space="preserve">או </w:t>
      </w:r>
      <w:r w:rsidR="003A2B4B">
        <w:rPr>
          <w:rFonts w:hint="cs"/>
          <w:rtl/>
          <w:lang w:eastAsia="he-IL"/>
        </w:rPr>
        <w:t>העובדת הסוציאלית</w:t>
      </w:r>
      <w:r>
        <w:rPr>
          <w:rFonts w:hint="cs"/>
          <w:rtl/>
          <w:lang w:eastAsia="he-IL"/>
        </w:rPr>
        <w:t>,</w:t>
      </w:r>
      <w:r w:rsidR="003A2B4B">
        <w:rPr>
          <w:rFonts w:hint="cs"/>
          <w:rtl/>
          <w:lang w:eastAsia="he-IL"/>
        </w:rPr>
        <w:t xml:space="preserve"> גם הם יכולים לערער ובעצם צריך להוסיף את זה. </w:t>
      </w:r>
      <w:r>
        <w:rPr>
          <w:rFonts w:hint="cs"/>
          <w:rtl/>
          <w:lang w:eastAsia="he-IL"/>
        </w:rPr>
        <w:t xml:space="preserve">אז אנחנו </w:t>
      </w:r>
      <w:r w:rsidR="003A2B4B">
        <w:rPr>
          <w:rFonts w:hint="cs"/>
          <w:rtl/>
          <w:lang w:eastAsia="he-IL"/>
        </w:rPr>
        <w:t xml:space="preserve">נתקן גם את סעיף 34 באופן שבו אליו תתווסף גם הרשות. </w:t>
      </w:r>
    </w:p>
    <w:p w:rsidR="00501B21" w:rsidRDefault="00501B21" w:rsidP="00501B21">
      <w:pPr>
        <w:rPr>
          <w:rtl/>
          <w:lang w:eastAsia="he-IL"/>
        </w:rPr>
      </w:pPr>
    </w:p>
    <w:p w:rsidR="003A2B4B" w:rsidRDefault="003A2B4B" w:rsidP="00233404">
      <w:pPr>
        <w:rPr>
          <w:rtl/>
          <w:lang w:eastAsia="he-IL"/>
        </w:rPr>
      </w:pPr>
      <w:bookmarkStart w:id="1017" w:name="_ETM_Q1_8629000"/>
      <w:bookmarkEnd w:id="1017"/>
      <w:r>
        <w:rPr>
          <w:rFonts w:hint="cs"/>
          <w:rtl/>
          <w:lang w:eastAsia="he-IL"/>
        </w:rPr>
        <w:t xml:space="preserve">במהלך הדיון הקודם עלתה כאן איזושהי הערה, ואחרי זה רינת גם שלחה התייחסות בכתב בנוגע להחלטות </w:t>
      </w:r>
      <w:r w:rsidR="00233404">
        <w:rPr>
          <w:rFonts w:hint="cs"/>
          <w:rtl/>
          <w:lang w:eastAsia="he-IL"/>
        </w:rPr>
        <w:t xml:space="preserve">רשות </w:t>
      </w:r>
      <w:r>
        <w:rPr>
          <w:rFonts w:hint="cs"/>
          <w:rtl/>
          <w:lang w:eastAsia="he-IL"/>
        </w:rPr>
        <w:t>ו</w:t>
      </w:r>
      <w:r w:rsidR="00233404">
        <w:rPr>
          <w:rFonts w:hint="cs"/>
          <w:rtl/>
          <w:lang w:eastAsia="he-IL"/>
        </w:rPr>
        <w:t>ה</w:t>
      </w:r>
      <w:r>
        <w:rPr>
          <w:rFonts w:hint="cs"/>
          <w:rtl/>
          <w:lang w:eastAsia="he-IL"/>
        </w:rPr>
        <w:t>ערעור עליהן בוועדת הערעור</w:t>
      </w:r>
      <w:r w:rsidR="00233404">
        <w:rPr>
          <w:rFonts w:hint="cs"/>
          <w:rtl/>
          <w:lang w:eastAsia="he-IL"/>
        </w:rPr>
        <w:t xml:space="preserve"> ולסמכויות שנתונות לוועדת הערעור </w:t>
      </w:r>
      <w:bookmarkStart w:id="1018" w:name="_ETM_Q1_8651000"/>
      <w:bookmarkEnd w:id="1018"/>
      <w:r w:rsidR="00233404">
        <w:rPr>
          <w:rFonts w:hint="cs"/>
          <w:rtl/>
          <w:lang w:eastAsia="he-IL"/>
        </w:rPr>
        <w:t xml:space="preserve">כשהיא דנה בערעור מהסוג הזה. </w:t>
      </w:r>
      <w:r>
        <w:rPr>
          <w:rFonts w:hint="cs"/>
          <w:rtl/>
          <w:lang w:eastAsia="he-IL"/>
        </w:rPr>
        <w:t>רצינו לענות על הטענות האלה שעלו במכתב. יש כאן נציג</w:t>
      </w:r>
      <w:r w:rsidR="00233404">
        <w:rPr>
          <w:rFonts w:hint="cs"/>
          <w:rtl/>
          <w:lang w:eastAsia="he-IL"/>
        </w:rPr>
        <w:t>ה של</w:t>
      </w:r>
      <w:r>
        <w:rPr>
          <w:rFonts w:hint="cs"/>
          <w:rtl/>
          <w:lang w:eastAsia="he-IL"/>
        </w:rPr>
        <w:t xml:space="preserve"> משרד המשפטים. </w:t>
      </w:r>
    </w:p>
    <w:p w:rsidR="003A2B4B" w:rsidRDefault="003A2B4B" w:rsidP="003A2B4B">
      <w:pPr>
        <w:rPr>
          <w:rtl/>
          <w:lang w:eastAsia="he-IL"/>
        </w:rPr>
      </w:pPr>
    </w:p>
    <w:sdt>
      <w:sdtPr>
        <w:rPr>
          <w:rFonts w:hint="cs"/>
          <w:rtl/>
          <w:lang w:eastAsia="he-IL"/>
        </w:rPr>
        <w:alias w:val="אורח"/>
        <w:tag w:val="&lt;ID&gt;706325&lt;/ID&gt;&lt;Name&gt;מרגנית לוי&lt;/Name&gt;&lt;Data&gt;מרגנית לוי&lt;/Data&gt;&lt;Shortcut&gt;מרלו&lt;/Shortcut&gt;&lt;Title&gt;עו&quot;ד, משרד המשפטים&lt;/Title&gt;"/>
        <w:id w:val="-198053218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מרגנית לוי</w:t>
          </w:r>
          <w:r>
            <w:rPr>
              <w:rFonts w:hint="cs"/>
              <w:color w:val="000000"/>
              <w:rtl/>
              <w:lang w:eastAsia="he-IL"/>
            </w:rPr>
            <w:t>:</w:t>
          </w:r>
        </w:p>
      </w:sdtContent>
    </w:sdt>
    <w:p w:rsidR="003A2B4B" w:rsidRDefault="003A2B4B" w:rsidP="003A2B4B">
      <w:pPr>
        <w:pStyle w:val="KeepWithNext"/>
        <w:rPr>
          <w:rtl/>
          <w:lang w:eastAsia="he-IL"/>
        </w:rPr>
      </w:pPr>
    </w:p>
    <w:p w:rsidR="00233404" w:rsidRDefault="00233404" w:rsidP="00233404">
      <w:pPr>
        <w:rPr>
          <w:rtl/>
          <w:lang w:eastAsia="he-IL"/>
        </w:rPr>
      </w:pPr>
      <w:r>
        <w:rPr>
          <w:rFonts w:hint="cs"/>
          <w:rtl/>
          <w:lang w:eastAsia="he-IL"/>
        </w:rPr>
        <w:t xml:space="preserve">אני אחראית על התחום של ביקורת שיפוטית. אני לא כל כך </w:t>
      </w:r>
      <w:bookmarkStart w:id="1019" w:name="_ETM_Q1_8671000"/>
      <w:bookmarkEnd w:id="1019"/>
      <w:r>
        <w:rPr>
          <w:rFonts w:hint="cs"/>
          <w:rtl/>
          <w:lang w:eastAsia="he-IL"/>
        </w:rPr>
        <w:t xml:space="preserve">יודעת מה דיברתם בפעם הקודמת, אז אני אומר כמה </w:t>
      </w:r>
      <w:bookmarkStart w:id="1020" w:name="_ETM_Q1_8674000"/>
      <w:bookmarkEnd w:id="1020"/>
      <w:r>
        <w:rPr>
          <w:rFonts w:hint="cs"/>
          <w:rtl/>
          <w:lang w:eastAsia="he-IL"/>
        </w:rPr>
        <w:t xml:space="preserve">משפטים על מה שרצינו לעשות, וככל שתרצו להתייחס, אני </w:t>
      </w:r>
      <w:bookmarkStart w:id="1021" w:name="_ETM_Q1_8675000"/>
      <w:bookmarkEnd w:id="1021"/>
      <w:r>
        <w:rPr>
          <w:rFonts w:hint="cs"/>
          <w:rtl/>
          <w:lang w:eastAsia="he-IL"/>
        </w:rPr>
        <w:t xml:space="preserve">אשיב לשאלות או להערות. המצב המשפטי הקיים היום מפצל </w:t>
      </w:r>
      <w:bookmarkStart w:id="1022" w:name="_ETM_Q1_8688000"/>
      <w:bookmarkEnd w:id="1022"/>
      <w:r>
        <w:rPr>
          <w:rFonts w:hint="cs"/>
          <w:rtl/>
          <w:lang w:eastAsia="he-IL"/>
        </w:rPr>
        <w:t xml:space="preserve">בין שתי ערכאות, מפצל בין </w:t>
      </w:r>
      <w:r w:rsidR="003A2B4B">
        <w:rPr>
          <w:rFonts w:hint="cs"/>
          <w:rtl/>
          <w:lang w:eastAsia="he-IL"/>
        </w:rPr>
        <w:t xml:space="preserve">ועדת הערעור </w:t>
      </w:r>
      <w:r>
        <w:rPr>
          <w:rFonts w:hint="cs"/>
          <w:rtl/>
          <w:lang w:eastAsia="he-IL"/>
        </w:rPr>
        <w:t xml:space="preserve">שאליה הולכים על החלטות של </w:t>
      </w:r>
      <w:bookmarkStart w:id="1023" w:name="_ETM_Q1_8695000"/>
      <w:bookmarkEnd w:id="1023"/>
      <w:r>
        <w:rPr>
          <w:rFonts w:hint="cs"/>
          <w:rtl/>
          <w:lang w:eastAsia="he-IL"/>
        </w:rPr>
        <w:t xml:space="preserve">קצין תגמולים, על ועדת הערעור </w:t>
      </w:r>
      <w:r w:rsidR="003A2B4B">
        <w:rPr>
          <w:rFonts w:hint="cs"/>
          <w:rtl/>
          <w:lang w:eastAsia="he-IL"/>
        </w:rPr>
        <w:t>אפשר לערער לבית המשפט המחוזי</w:t>
      </w:r>
      <w:r>
        <w:rPr>
          <w:rFonts w:hint="cs"/>
          <w:rtl/>
          <w:lang w:eastAsia="he-IL"/>
        </w:rPr>
        <w:t xml:space="preserve"> במותב </w:t>
      </w:r>
      <w:proofErr w:type="spellStart"/>
      <w:r>
        <w:rPr>
          <w:rFonts w:hint="cs"/>
          <w:rtl/>
          <w:lang w:eastAsia="he-IL"/>
        </w:rPr>
        <w:t>תלתא</w:t>
      </w:r>
      <w:proofErr w:type="spellEnd"/>
      <w:r w:rsidR="003A2B4B">
        <w:rPr>
          <w:rFonts w:hint="cs"/>
          <w:rtl/>
          <w:lang w:eastAsia="he-IL"/>
        </w:rPr>
        <w:t xml:space="preserve">, ואחר כך </w:t>
      </w:r>
      <w:r>
        <w:rPr>
          <w:rFonts w:hint="cs"/>
          <w:rtl/>
          <w:lang w:eastAsia="he-IL"/>
        </w:rPr>
        <w:t xml:space="preserve">בבקשת רשות </w:t>
      </w:r>
      <w:bookmarkStart w:id="1024" w:name="_ETM_Q1_8702000"/>
      <w:bookmarkEnd w:id="1024"/>
      <w:r>
        <w:rPr>
          <w:rFonts w:hint="cs"/>
          <w:rtl/>
          <w:lang w:eastAsia="he-IL"/>
        </w:rPr>
        <w:t xml:space="preserve">ערעור </w:t>
      </w:r>
      <w:r w:rsidR="003A2B4B">
        <w:rPr>
          <w:rFonts w:hint="cs"/>
          <w:rtl/>
          <w:lang w:eastAsia="he-IL"/>
        </w:rPr>
        <w:t>לבית המשפט העליון</w:t>
      </w:r>
      <w:r>
        <w:rPr>
          <w:rFonts w:hint="cs"/>
          <w:rtl/>
          <w:lang w:eastAsia="he-IL"/>
        </w:rPr>
        <w:t>;</w:t>
      </w:r>
      <w:r w:rsidR="003A2B4B">
        <w:rPr>
          <w:rFonts w:hint="cs"/>
          <w:rtl/>
          <w:lang w:eastAsia="he-IL"/>
        </w:rPr>
        <w:t xml:space="preserve"> ועל כל מיני החלטות אחרות </w:t>
      </w:r>
      <w:r>
        <w:rPr>
          <w:rFonts w:hint="cs"/>
          <w:rtl/>
          <w:lang w:eastAsia="he-IL"/>
        </w:rPr>
        <w:t xml:space="preserve">שעניינן </w:t>
      </w:r>
      <w:r w:rsidR="003A2B4B">
        <w:rPr>
          <w:rFonts w:hint="cs"/>
          <w:rtl/>
          <w:lang w:eastAsia="he-IL"/>
        </w:rPr>
        <w:t>הטבות וסיוע</w:t>
      </w:r>
      <w:r>
        <w:rPr>
          <w:rFonts w:hint="cs"/>
          <w:rtl/>
          <w:lang w:eastAsia="he-IL"/>
        </w:rPr>
        <w:t xml:space="preserve"> הולכים</w:t>
      </w:r>
      <w:r w:rsidR="003A2B4B">
        <w:rPr>
          <w:rFonts w:hint="cs"/>
          <w:rtl/>
          <w:lang w:eastAsia="he-IL"/>
        </w:rPr>
        <w:t xml:space="preserve"> לבית משפט לעניינים מנהליים בדרך של עתי</w:t>
      </w:r>
      <w:r>
        <w:rPr>
          <w:rFonts w:hint="cs"/>
          <w:rtl/>
          <w:lang w:eastAsia="he-IL"/>
        </w:rPr>
        <w:t>ר</w:t>
      </w:r>
      <w:r w:rsidR="003A2B4B">
        <w:rPr>
          <w:rFonts w:hint="cs"/>
          <w:rtl/>
          <w:lang w:eastAsia="he-IL"/>
        </w:rPr>
        <w:t xml:space="preserve">ה מנהלית, ואחר כך </w:t>
      </w:r>
      <w:r>
        <w:rPr>
          <w:rFonts w:hint="cs"/>
          <w:rtl/>
          <w:lang w:eastAsia="he-IL"/>
        </w:rPr>
        <w:t>ב</w:t>
      </w:r>
      <w:r w:rsidR="003A2B4B">
        <w:rPr>
          <w:rFonts w:hint="cs"/>
          <w:rtl/>
          <w:lang w:eastAsia="he-IL"/>
        </w:rPr>
        <w:t xml:space="preserve">ערעור לבית </w:t>
      </w:r>
      <w:r>
        <w:rPr>
          <w:rFonts w:hint="cs"/>
          <w:rtl/>
          <w:lang w:eastAsia="he-IL"/>
        </w:rPr>
        <w:t>ה</w:t>
      </w:r>
      <w:r w:rsidR="003A2B4B">
        <w:rPr>
          <w:rFonts w:hint="cs"/>
          <w:rtl/>
          <w:lang w:eastAsia="he-IL"/>
        </w:rPr>
        <w:t xml:space="preserve">משפט העליון. </w:t>
      </w:r>
    </w:p>
    <w:p w:rsidR="00233404" w:rsidRDefault="00233404" w:rsidP="00233404">
      <w:pPr>
        <w:rPr>
          <w:rtl/>
          <w:lang w:eastAsia="he-IL"/>
        </w:rPr>
      </w:pPr>
    </w:p>
    <w:p w:rsidR="00F97E7B" w:rsidRDefault="003A2B4B" w:rsidP="00F97E7B">
      <w:pPr>
        <w:rPr>
          <w:rtl/>
          <w:lang w:eastAsia="he-IL"/>
        </w:rPr>
      </w:pPr>
      <w:bookmarkStart w:id="1025" w:name="_ETM_Q1_8716000"/>
      <w:bookmarkEnd w:id="1025"/>
      <w:r>
        <w:rPr>
          <w:rFonts w:hint="cs"/>
          <w:rtl/>
          <w:lang w:eastAsia="he-IL"/>
        </w:rPr>
        <w:t>קיבלנו ביקורת</w:t>
      </w:r>
      <w:r w:rsidR="00233404">
        <w:rPr>
          <w:rFonts w:hint="cs"/>
          <w:rtl/>
          <w:lang w:eastAsia="he-IL"/>
        </w:rPr>
        <w:t xml:space="preserve"> מבית המשפט העליון</w:t>
      </w:r>
      <w:r>
        <w:rPr>
          <w:rFonts w:hint="cs"/>
          <w:rtl/>
          <w:lang w:eastAsia="he-IL"/>
        </w:rPr>
        <w:t xml:space="preserve">, באמצעות פסיקה כמובן, שאמרה שאין בזה היגיון לפצל </w:t>
      </w:r>
      <w:r w:rsidR="00233404">
        <w:rPr>
          <w:rFonts w:hint="cs"/>
          <w:rtl/>
          <w:lang w:eastAsia="he-IL"/>
        </w:rPr>
        <w:t xml:space="preserve">את זה </w:t>
      </w:r>
      <w:r>
        <w:rPr>
          <w:rFonts w:hint="cs"/>
          <w:rtl/>
          <w:lang w:eastAsia="he-IL"/>
        </w:rPr>
        <w:t>לשתי ערכאות שונות</w:t>
      </w:r>
      <w:r w:rsidR="00233404">
        <w:rPr>
          <w:rFonts w:hint="cs"/>
          <w:rtl/>
          <w:lang w:eastAsia="he-IL"/>
        </w:rPr>
        <w:t xml:space="preserve"> בין </w:t>
      </w:r>
      <w:bookmarkStart w:id="1026" w:name="_ETM_Q1_8721000"/>
      <w:bookmarkEnd w:id="1026"/>
      <w:r w:rsidR="00233404">
        <w:rPr>
          <w:rFonts w:hint="cs"/>
          <w:rtl/>
          <w:lang w:eastAsia="he-IL"/>
        </w:rPr>
        <w:t>בית משפט לעניינים מנהליים לבין בית המשפט המחוזי</w:t>
      </w:r>
      <w:r>
        <w:rPr>
          <w:rFonts w:hint="cs"/>
          <w:rtl/>
          <w:lang w:eastAsia="he-IL"/>
        </w:rPr>
        <w:t>, כי לפעמים יש ערעור אחד שתוקף גם החלט</w:t>
      </w:r>
      <w:r w:rsidR="00233404">
        <w:rPr>
          <w:rFonts w:hint="cs"/>
          <w:rtl/>
          <w:lang w:eastAsia="he-IL"/>
        </w:rPr>
        <w:t xml:space="preserve">ת קצין תגמולים </w:t>
      </w:r>
      <w:bookmarkStart w:id="1027" w:name="_ETM_Q1_8727000"/>
      <w:bookmarkEnd w:id="1027"/>
      <w:r w:rsidR="00233404">
        <w:rPr>
          <w:rFonts w:hint="cs"/>
          <w:rtl/>
          <w:lang w:eastAsia="he-IL"/>
        </w:rPr>
        <w:t>וגם החלט</w:t>
      </w:r>
      <w:r>
        <w:rPr>
          <w:rFonts w:hint="cs"/>
          <w:rtl/>
          <w:lang w:eastAsia="he-IL"/>
        </w:rPr>
        <w:t xml:space="preserve">ה של הטבה או סיוע, </w:t>
      </w:r>
      <w:r w:rsidR="00233404">
        <w:rPr>
          <w:rFonts w:hint="cs"/>
          <w:rtl/>
          <w:lang w:eastAsia="he-IL"/>
        </w:rPr>
        <w:t xml:space="preserve">או לפעמים זה לא כל כך ברור מה </w:t>
      </w:r>
      <w:bookmarkStart w:id="1028" w:name="_ETM_Q1_8738000"/>
      <w:bookmarkEnd w:id="1028"/>
      <w:r w:rsidR="00233404">
        <w:rPr>
          <w:rFonts w:hint="cs"/>
          <w:rtl/>
          <w:lang w:eastAsia="he-IL"/>
        </w:rPr>
        <w:t xml:space="preserve">תוקפים, </w:t>
      </w:r>
      <w:r>
        <w:rPr>
          <w:rFonts w:hint="cs"/>
          <w:rtl/>
          <w:lang w:eastAsia="he-IL"/>
        </w:rPr>
        <w:t xml:space="preserve">ולכן זה יכול להביא לפיצול ערכאות ולטרטור של אנשים בין הערכאה הזו </w:t>
      </w:r>
      <w:r w:rsidR="00F97E7B">
        <w:rPr>
          <w:rFonts w:hint="cs"/>
          <w:rtl/>
          <w:lang w:eastAsia="he-IL"/>
        </w:rPr>
        <w:t>לבין הערכאה הזו. נ</w:t>
      </w:r>
      <w:r>
        <w:rPr>
          <w:rFonts w:hint="cs"/>
          <w:rtl/>
          <w:lang w:eastAsia="he-IL"/>
        </w:rPr>
        <w:t xml:space="preserve">תבקשנו </w:t>
      </w:r>
      <w:r w:rsidR="00F97E7B">
        <w:rPr>
          <w:rFonts w:hint="cs"/>
          <w:rtl/>
          <w:lang w:eastAsia="he-IL"/>
        </w:rPr>
        <w:t xml:space="preserve">על ידי בית המשפט העליון </w:t>
      </w:r>
      <w:r>
        <w:rPr>
          <w:rFonts w:hint="cs"/>
          <w:rtl/>
          <w:lang w:eastAsia="he-IL"/>
        </w:rPr>
        <w:t xml:space="preserve">לתת </w:t>
      </w:r>
      <w:r w:rsidR="00F97E7B">
        <w:rPr>
          <w:rFonts w:hint="cs"/>
          <w:rtl/>
          <w:lang w:eastAsia="he-IL"/>
        </w:rPr>
        <w:t xml:space="preserve">על </w:t>
      </w:r>
      <w:bookmarkStart w:id="1029" w:name="_ETM_Q1_8745000"/>
      <w:bookmarkEnd w:id="1029"/>
      <w:r>
        <w:rPr>
          <w:rFonts w:hint="cs"/>
          <w:rtl/>
          <w:lang w:eastAsia="he-IL"/>
        </w:rPr>
        <w:t xml:space="preserve">זה את הדעת ולראות איך אנחנו נותנים לזה מענה. </w:t>
      </w:r>
    </w:p>
    <w:p w:rsidR="00F97E7B" w:rsidRDefault="00F97E7B" w:rsidP="00F97E7B">
      <w:pPr>
        <w:rPr>
          <w:rtl/>
          <w:lang w:eastAsia="he-IL"/>
        </w:rPr>
      </w:pPr>
    </w:p>
    <w:p w:rsidR="003A2B4B" w:rsidRDefault="003A2B4B" w:rsidP="00260083">
      <w:pPr>
        <w:rPr>
          <w:rtl/>
          <w:lang w:eastAsia="he-IL"/>
        </w:rPr>
      </w:pPr>
      <w:bookmarkStart w:id="1030" w:name="_ETM_Q1_8750000"/>
      <w:bookmarkEnd w:id="1030"/>
      <w:r>
        <w:rPr>
          <w:rFonts w:hint="cs"/>
          <w:rtl/>
          <w:lang w:eastAsia="he-IL"/>
        </w:rPr>
        <w:t xml:space="preserve">הגענו למסקנה שיש צדק בדברים, </w:t>
      </w:r>
      <w:r w:rsidR="00F97E7B">
        <w:rPr>
          <w:rFonts w:hint="cs"/>
          <w:rtl/>
          <w:lang w:eastAsia="he-IL"/>
        </w:rPr>
        <w:t xml:space="preserve">ולא צריך לפצל את הערכאות. </w:t>
      </w:r>
      <w:r>
        <w:rPr>
          <w:rFonts w:hint="cs"/>
          <w:rtl/>
          <w:lang w:eastAsia="he-IL"/>
        </w:rPr>
        <w:t xml:space="preserve">לכן מה שביקשנו לעשות </w:t>
      </w:r>
      <w:r w:rsidR="00F97E7B">
        <w:rPr>
          <w:rFonts w:hint="cs"/>
          <w:rtl/>
          <w:lang w:eastAsia="he-IL"/>
        </w:rPr>
        <w:t xml:space="preserve">כאן </w:t>
      </w:r>
      <w:r>
        <w:rPr>
          <w:rFonts w:hint="cs"/>
          <w:rtl/>
          <w:lang w:eastAsia="he-IL"/>
        </w:rPr>
        <w:t>זה לרכז לפני ועדת הערעור</w:t>
      </w:r>
      <w:r w:rsidR="00260083">
        <w:rPr>
          <w:rFonts w:hint="cs"/>
          <w:rtl/>
          <w:lang w:eastAsia="he-IL"/>
        </w:rPr>
        <w:t xml:space="preserve"> –</w:t>
      </w:r>
      <w:r>
        <w:rPr>
          <w:rFonts w:hint="cs"/>
          <w:rtl/>
          <w:lang w:eastAsia="he-IL"/>
        </w:rPr>
        <w:t xml:space="preserve"> </w:t>
      </w:r>
      <w:r w:rsidR="00260083">
        <w:rPr>
          <w:rFonts w:hint="cs"/>
          <w:rtl/>
          <w:lang w:eastAsia="he-IL"/>
        </w:rPr>
        <w:t>ו</w:t>
      </w:r>
      <w:r>
        <w:rPr>
          <w:rFonts w:hint="cs"/>
          <w:rtl/>
          <w:lang w:eastAsia="he-IL"/>
        </w:rPr>
        <w:t xml:space="preserve">כמובן אחר כך אפשר לערער </w:t>
      </w:r>
      <w:r w:rsidR="00260083">
        <w:rPr>
          <w:rFonts w:hint="cs"/>
          <w:rtl/>
          <w:lang w:eastAsia="he-IL"/>
        </w:rPr>
        <w:t xml:space="preserve">עליה </w:t>
      </w:r>
      <w:r>
        <w:rPr>
          <w:rFonts w:hint="cs"/>
          <w:rtl/>
          <w:lang w:eastAsia="he-IL"/>
        </w:rPr>
        <w:t>לבית המשפט המחוז</w:t>
      </w:r>
      <w:r w:rsidR="00260083">
        <w:rPr>
          <w:rFonts w:hint="cs"/>
          <w:rtl/>
          <w:lang w:eastAsia="he-IL"/>
        </w:rPr>
        <w:t>י –</w:t>
      </w:r>
      <w:r>
        <w:rPr>
          <w:rFonts w:hint="cs"/>
          <w:rtl/>
          <w:lang w:eastAsia="he-IL"/>
        </w:rPr>
        <w:t xml:space="preserve"> את כל ההחלטות הנוגעות בדבר, </w:t>
      </w:r>
      <w:r w:rsidR="00260083">
        <w:rPr>
          <w:rFonts w:hint="cs"/>
          <w:rtl/>
          <w:lang w:eastAsia="he-IL"/>
        </w:rPr>
        <w:t xml:space="preserve">וכן </w:t>
      </w:r>
      <w:bookmarkStart w:id="1031" w:name="_ETM_Q1_8763000"/>
      <w:bookmarkEnd w:id="1031"/>
      <w:r w:rsidR="00260083">
        <w:rPr>
          <w:rFonts w:hint="cs"/>
          <w:rtl/>
          <w:lang w:eastAsia="he-IL"/>
        </w:rPr>
        <w:t xml:space="preserve">ליצור איזושהי הבחנה </w:t>
      </w:r>
      <w:r>
        <w:rPr>
          <w:rFonts w:hint="cs"/>
          <w:rtl/>
          <w:lang w:eastAsia="he-IL"/>
        </w:rPr>
        <w:t xml:space="preserve">לפי ההבחנה הקיימת </w:t>
      </w:r>
      <w:r w:rsidR="00260083">
        <w:rPr>
          <w:rFonts w:hint="cs"/>
          <w:rtl/>
          <w:lang w:eastAsia="he-IL"/>
        </w:rPr>
        <w:t xml:space="preserve">במובן של האופן בו </w:t>
      </w:r>
      <w:r>
        <w:rPr>
          <w:rFonts w:hint="cs"/>
          <w:rtl/>
          <w:lang w:eastAsia="he-IL"/>
        </w:rPr>
        <w:t xml:space="preserve">מערערים ברמה של הדין </w:t>
      </w:r>
      <w:r w:rsidR="00260083">
        <w:rPr>
          <w:rFonts w:hint="cs"/>
          <w:rtl/>
          <w:lang w:eastAsia="he-IL"/>
        </w:rPr>
        <w:t xml:space="preserve">המהותי ולא </w:t>
      </w:r>
      <w:bookmarkStart w:id="1032" w:name="_ETM_Q1_8771000"/>
      <w:bookmarkEnd w:id="1032"/>
      <w:r w:rsidR="00260083">
        <w:rPr>
          <w:rFonts w:hint="cs"/>
          <w:rtl/>
          <w:lang w:eastAsia="he-IL"/>
        </w:rPr>
        <w:t xml:space="preserve">ברמה של הדין </w:t>
      </w:r>
      <w:r>
        <w:rPr>
          <w:rFonts w:hint="cs"/>
          <w:rtl/>
          <w:lang w:eastAsia="he-IL"/>
        </w:rPr>
        <w:t xml:space="preserve">הדיוני. </w:t>
      </w:r>
      <w:r w:rsidR="00260083">
        <w:rPr>
          <w:rFonts w:hint="cs"/>
          <w:rtl/>
          <w:lang w:eastAsia="he-IL"/>
        </w:rPr>
        <w:t xml:space="preserve">זאת אומרת, </w:t>
      </w:r>
      <w:r>
        <w:rPr>
          <w:rFonts w:hint="cs"/>
          <w:rtl/>
          <w:lang w:eastAsia="he-IL"/>
        </w:rPr>
        <w:t xml:space="preserve">בדין הדיוני לאיזו ערכאה הולכים, </w:t>
      </w:r>
      <w:r w:rsidR="00260083">
        <w:rPr>
          <w:rFonts w:hint="cs"/>
          <w:rtl/>
          <w:lang w:eastAsia="he-IL"/>
        </w:rPr>
        <w:t xml:space="preserve">זה יהיה אותו דבר; בדין </w:t>
      </w:r>
      <w:bookmarkStart w:id="1033" w:name="_ETM_Q1_8781000"/>
      <w:bookmarkEnd w:id="1033"/>
      <w:r w:rsidR="00260083">
        <w:rPr>
          <w:rFonts w:hint="cs"/>
          <w:rtl/>
          <w:lang w:eastAsia="he-IL"/>
        </w:rPr>
        <w:t xml:space="preserve">המהותי, אנחנו </w:t>
      </w:r>
      <w:r>
        <w:rPr>
          <w:rFonts w:hint="cs"/>
          <w:rtl/>
          <w:lang w:eastAsia="he-IL"/>
        </w:rPr>
        <w:t xml:space="preserve">נעשה הבחנה </w:t>
      </w:r>
      <w:r w:rsidR="00260083">
        <w:rPr>
          <w:rFonts w:hint="cs"/>
          <w:rtl/>
          <w:lang w:eastAsia="he-IL"/>
        </w:rPr>
        <w:t xml:space="preserve">שהיא </w:t>
      </w:r>
      <w:r>
        <w:rPr>
          <w:rFonts w:hint="cs"/>
          <w:rtl/>
          <w:lang w:eastAsia="he-IL"/>
        </w:rPr>
        <w:t xml:space="preserve">מקובלת גם בתחומי משפט אחרים, כשההבחנה </w:t>
      </w:r>
      <w:r w:rsidR="00260083">
        <w:rPr>
          <w:rFonts w:hint="cs"/>
          <w:rtl/>
          <w:lang w:eastAsia="he-IL"/>
        </w:rPr>
        <w:t xml:space="preserve">הזו </w:t>
      </w:r>
      <w:r>
        <w:rPr>
          <w:rFonts w:hint="cs"/>
          <w:rtl/>
          <w:lang w:eastAsia="he-IL"/>
        </w:rPr>
        <w:t>אומרת ש</w:t>
      </w:r>
      <w:r w:rsidR="00260083">
        <w:rPr>
          <w:rFonts w:hint="cs"/>
          <w:rtl/>
          <w:lang w:eastAsia="he-IL"/>
        </w:rPr>
        <w:t>ההחלטות של קצין התגמולים, ש</w:t>
      </w:r>
      <w:r>
        <w:rPr>
          <w:rFonts w:hint="cs"/>
          <w:rtl/>
          <w:lang w:eastAsia="he-IL"/>
        </w:rPr>
        <w:t xml:space="preserve">יש שם לפעמים גם החלטות נזיקיות וגם </w:t>
      </w:r>
      <w:r w:rsidR="00260083">
        <w:rPr>
          <w:rFonts w:hint="cs"/>
          <w:rtl/>
          <w:lang w:eastAsia="he-IL"/>
        </w:rPr>
        <w:t xml:space="preserve">מכיוון </w:t>
      </w:r>
      <w:bookmarkStart w:id="1034" w:name="_ETM_Q1_8796000"/>
      <w:bookmarkEnd w:id="1034"/>
      <w:r w:rsidR="00260083">
        <w:rPr>
          <w:rFonts w:hint="cs"/>
          <w:rtl/>
          <w:lang w:eastAsia="he-IL"/>
        </w:rPr>
        <w:t>ש</w:t>
      </w:r>
      <w:r>
        <w:rPr>
          <w:rFonts w:hint="cs"/>
          <w:rtl/>
          <w:lang w:eastAsia="he-IL"/>
        </w:rPr>
        <w:t xml:space="preserve">קצין </w:t>
      </w:r>
      <w:r w:rsidR="00260083">
        <w:rPr>
          <w:rFonts w:hint="cs"/>
          <w:rtl/>
          <w:lang w:eastAsia="he-IL"/>
        </w:rPr>
        <w:t>ה</w:t>
      </w:r>
      <w:r>
        <w:rPr>
          <w:rFonts w:hint="cs"/>
          <w:rtl/>
          <w:lang w:eastAsia="he-IL"/>
        </w:rPr>
        <w:t xml:space="preserve">תגמולים </w:t>
      </w:r>
      <w:r w:rsidR="00260083">
        <w:rPr>
          <w:rFonts w:hint="cs"/>
          <w:rtl/>
          <w:lang w:eastAsia="he-IL"/>
        </w:rPr>
        <w:t xml:space="preserve">הוא לא איזשהו בעל מקצוע ייחודי </w:t>
      </w:r>
      <w:r>
        <w:rPr>
          <w:rFonts w:hint="cs"/>
          <w:rtl/>
          <w:lang w:eastAsia="he-IL"/>
        </w:rPr>
        <w:t xml:space="preserve">כמו רופא, עובד סוציאלי וכדומה, הביקורת </w:t>
      </w:r>
      <w:r w:rsidR="00260083">
        <w:rPr>
          <w:rFonts w:hint="cs"/>
          <w:rtl/>
          <w:lang w:eastAsia="he-IL"/>
        </w:rPr>
        <w:t xml:space="preserve">עליהם ברמת הדין המהותי </w:t>
      </w:r>
      <w:bookmarkStart w:id="1035" w:name="_ETM_Q1_8804000"/>
      <w:bookmarkEnd w:id="1035"/>
      <w:r>
        <w:rPr>
          <w:rFonts w:hint="cs"/>
          <w:rtl/>
          <w:lang w:eastAsia="he-IL"/>
        </w:rPr>
        <w:t>תהיה ביקורת</w:t>
      </w:r>
      <w:r w:rsidR="00260083">
        <w:rPr>
          <w:rFonts w:hint="cs"/>
          <w:rtl/>
          <w:lang w:eastAsia="he-IL"/>
        </w:rPr>
        <w:t xml:space="preserve">, </w:t>
      </w:r>
      <w:r>
        <w:rPr>
          <w:rFonts w:hint="cs"/>
          <w:rtl/>
          <w:lang w:eastAsia="he-IL"/>
        </w:rPr>
        <w:t xml:space="preserve">מה שנקרא </w:t>
      </w:r>
      <w:r w:rsidR="00260083">
        <w:rPr>
          <w:rFonts w:hint="cs"/>
          <w:rtl/>
          <w:lang w:eastAsia="he-IL"/>
        </w:rPr>
        <w:t>בשפה המשפטית דה-נובו, ביקורת "</w:t>
      </w:r>
      <w:proofErr w:type="spellStart"/>
      <w:r>
        <w:rPr>
          <w:rFonts w:hint="cs"/>
          <w:rtl/>
          <w:lang w:eastAsia="he-IL"/>
        </w:rPr>
        <w:t>ערעורית</w:t>
      </w:r>
      <w:proofErr w:type="spellEnd"/>
      <w:r w:rsidR="00260083">
        <w:rPr>
          <w:rFonts w:hint="cs"/>
          <w:rtl/>
          <w:lang w:eastAsia="he-IL"/>
        </w:rPr>
        <w:t>"</w:t>
      </w:r>
      <w:r>
        <w:rPr>
          <w:rFonts w:hint="cs"/>
          <w:rtl/>
          <w:lang w:eastAsia="he-IL"/>
        </w:rPr>
        <w:t xml:space="preserve">, שאפשר יהיה </w:t>
      </w:r>
      <w:r w:rsidR="00260083">
        <w:rPr>
          <w:rFonts w:hint="cs"/>
          <w:rtl/>
          <w:lang w:eastAsia="he-IL"/>
        </w:rPr>
        <w:t xml:space="preserve">להיכנס לנעלי קצין </w:t>
      </w:r>
      <w:bookmarkStart w:id="1036" w:name="_ETM_Q1_8805000"/>
      <w:bookmarkEnd w:id="1036"/>
      <w:r w:rsidR="00260083">
        <w:rPr>
          <w:rFonts w:hint="cs"/>
          <w:rtl/>
          <w:lang w:eastAsia="he-IL"/>
        </w:rPr>
        <w:t xml:space="preserve">התגמולים. </w:t>
      </w:r>
    </w:p>
    <w:p w:rsidR="00260083" w:rsidRDefault="00260083" w:rsidP="00260083">
      <w:pPr>
        <w:rPr>
          <w:rtl/>
          <w:lang w:eastAsia="he-IL"/>
        </w:rPr>
      </w:pPr>
    </w:p>
    <w:bookmarkStart w:id="1037" w:name="_ETM_Q1_8815000" w:displacedByCustomXml="next"/>
    <w:bookmarkEnd w:id="1037" w:displacedByCustomXml="next"/>
    <w:sdt>
      <w:sdtPr>
        <w:rPr>
          <w:rtl/>
        </w:rPr>
        <w:alias w:val="יור"/>
        <w:tag w:val="&lt;ID&gt;5299&lt;/ID&gt;&lt;Name&gt;אלי אלאלוף - יו&quot;רַ&lt;/Name&gt;&lt;Data&gt;אלי אלאלוף&lt;/Data&gt;&lt;Shortcut&gt;אלאל&lt;/Shortcut&gt;"/>
        <w:id w:val="-1019621478"/>
        <w:placeholder>
          <w:docPart w:val="DefaultPlaceholder_-1854013440"/>
        </w:placeholder>
        <w15:color w:val="993366"/>
      </w:sdtPr>
      <w:sdtEndPr/>
      <w:sdtContent>
        <w:p w:rsidR="00260083" w:rsidRDefault="00260083" w:rsidP="00260083">
          <w:pPr>
            <w:pStyle w:val="af8"/>
            <w:keepNext/>
            <w:rPr>
              <w:rtl/>
            </w:rPr>
          </w:pPr>
          <w:r w:rsidRPr="00260083">
            <w:rPr>
              <w:color w:val="000000"/>
              <w:rtl/>
            </w:rPr>
            <w:t xml:space="preserve">היו"ר </w:t>
          </w:r>
          <w:r w:rsidRPr="00260083">
            <w:rPr>
              <w:rStyle w:val="aff"/>
              <w:color w:val="000000"/>
              <w:rtl/>
            </w:rPr>
            <w:t xml:space="preserve">אלי </w:t>
          </w:r>
          <w:proofErr w:type="spellStart"/>
          <w:r w:rsidRPr="00260083">
            <w:rPr>
              <w:rStyle w:val="aff"/>
              <w:color w:val="000000"/>
              <w:rtl/>
            </w:rPr>
            <w:t>אלאלוף</w:t>
          </w:r>
          <w:proofErr w:type="spellEnd"/>
          <w:r w:rsidRPr="00260083">
            <w:rPr>
              <w:rStyle w:val="aff"/>
              <w:color w:val="000000"/>
              <w:rtl/>
            </w:rPr>
            <w:t>:</w:t>
          </w:r>
        </w:p>
      </w:sdtContent>
    </w:sdt>
    <w:p w:rsidR="00260083" w:rsidRDefault="00260083" w:rsidP="00260083">
      <w:pPr>
        <w:pStyle w:val="KeepWithNext"/>
        <w:rPr>
          <w:rtl/>
          <w:lang w:eastAsia="he-IL"/>
        </w:rPr>
      </w:pPr>
    </w:p>
    <w:p w:rsidR="00260083" w:rsidRDefault="00260083" w:rsidP="00260083">
      <w:pPr>
        <w:rPr>
          <w:rtl/>
          <w:lang w:eastAsia="he-IL"/>
        </w:rPr>
      </w:pPr>
      <w:r>
        <w:rPr>
          <w:rFonts w:hint="cs"/>
          <w:rtl/>
          <w:lang w:eastAsia="he-IL"/>
        </w:rPr>
        <w:t>את יכולה להגיד מה אומר המשפט האחרון?</w:t>
      </w:r>
    </w:p>
    <w:p w:rsidR="00260083" w:rsidRDefault="00260083" w:rsidP="00260083">
      <w:pPr>
        <w:rPr>
          <w:rtl/>
          <w:lang w:eastAsia="he-IL"/>
        </w:rPr>
      </w:pPr>
    </w:p>
    <w:bookmarkStart w:id="1038" w:name="_ETM_Q1_8814000" w:displacedByCustomXml="next"/>
    <w:bookmarkEnd w:id="1038" w:displacedByCustomXml="next"/>
    <w:sdt>
      <w:sdtPr>
        <w:rPr>
          <w:rtl/>
          <w:lang w:eastAsia="he-IL"/>
        </w:rPr>
        <w:alias w:val="אורח"/>
        <w:tag w:val="&lt;ID&gt;706325&lt;/ID&gt;&lt;Name&gt;מרגנית לוי&lt;/Name&gt;&lt;Data&gt;מרגנית לוי&lt;/Data&gt;&lt;Shortcut&gt;מרלו&lt;/Shortcut&gt;&lt;Title&gt;עו&quot;ד, משרד המשפטים&lt;/Title&gt;"/>
        <w:id w:val="-1934348434"/>
        <w:placeholder>
          <w:docPart w:val="DefaultPlaceholder_-1854013440"/>
        </w:placeholder>
        <w15:color w:val="993366"/>
      </w:sdtPr>
      <w:sdtEndPr/>
      <w:sdtContent>
        <w:p w:rsidR="00260083" w:rsidRDefault="00260083" w:rsidP="00260083">
          <w:pPr>
            <w:pStyle w:val="afb"/>
            <w:keepNext/>
            <w:rPr>
              <w:rtl/>
              <w:lang w:eastAsia="he-IL"/>
            </w:rPr>
          </w:pPr>
          <w:r w:rsidRPr="00260083">
            <w:rPr>
              <w:rStyle w:val="aff"/>
              <w:color w:val="000000"/>
              <w:rtl/>
            </w:rPr>
            <w:t>מרגנית לוי:</w:t>
          </w:r>
        </w:p>
      </w:sdtContent>
    </w:sdt>
    <w:p w:rsidR="00260083" w:rsidRDefault="00260083" w:rsidP="00260083">
      <w:pPr>
        <w:pStyle w:val="KeepWithNext"/>
        <w:rPr>
          <w:rtl/>
          <w:lang w:eastAsia="he-IL"/>
        </w:rPr>
      </w:pPr>
    </w:p>
    <w:p w:rsidR="00260083" w:rsidRDefault="00260083" w:rsidP="003A2B4B">
      <w:pPr>
        <w:rPr>
          <w:rtl/>
          <w:lang w:eastAsia="he-IL"/>
        </w:rPr>
      </w:pPr>
      <w:bookmarkStart w:id="1039" w:name="_ETM_Q1_8817000"/>
      <w:bookmarkEnd w:id="1039"/>
      <w:r>
        <w:rPr>
          <w:rFonts w:hint="cs"/>
          <w:rtl/>
          <w:lang w:eastAsia="he-IL"/>
        </w:rPr>
        <w:t>זה אומר שוו</w:t>
      </w:r>
      <w:r w:rsidR="003A2B4B">
        <w:rPr>
          <w:rFonts w:hint="cs"/>
          <w:rtl/>
          <w:lang w:eastAsia="he-IL"/>
        </w:rPr>
        <w:t xml:space="preserve">עדת הערעור תוכל לבחון מחדש </w:t>
      </w:r>
      <w:r>
        <w:rPr>
          <w:rFonts w:hint="cs"/>
          <w:rtl/>
          <w:lang w:eastAsia="he-IL"/>
        </w:rPr>
        <w:t xml:space="preserve">את ההחלטה </w:t>
      </w:r>
      <w:r w:rsidR="003A2B4B">
        <w:rPr>
          <w:rFonts w:hint="cs"/>
          <w:rtl/>
          <w:lang w:eastAsia="he-IL"/>
        </w:rPr>
        <w:t xml:space="preserve">ולקבל החלטה אחרת. </w:t>
      </w:r>
    </w:p>
    <w:p w:rsidR="00260083" w:rsidRDefault="00260083" w:rsidP="003A2B4B">
      <w:pPr>
        <w:rPr>
          <w:rtl/>
          <w:lang w:eastAsia="he-IL"/>
        </w:rPr>
      </w:pPr>
      <w:bookmarkStart w:id="1040" w:name="_ETM_Q1_8826000"/>
      <w:bookmarkEnd w:id="1040"/>
    </w:p>
    <w:sdt>
      <w:sdtPr>
        <w:rPr>
          <w:rtl/>
        </w:rPr>
        <w:alias w:val="יור"/>
        <w:tag w:val="&lt;ID&gt;5299&lt;/ID&gt;&lt;Name&gt;אלי אלאלוף - יו&quot;רַ&lt;/Name&gt;&lt;Data&gt;אלי אלאלוף&lt;/Data&gt;&lt;Shortcut&gt;אלאל&lt;/Shortcut&gt;"/>
        <w:id w:val="1618879528"/>
        <w:placeholder>
          <w:docPart w:val="DefaultPlaceholder_-1854013440"/>
        </w:placeholder>
        <w15:color w:val="993366"/>
      </w:sdtPr>
      <w:sdtEndPr/>
      <w:sdtContent>
        <w:p w:rsidR="00260083" w:rsidRDefault="00260083" w:rsidP="00260083">
          <w:pPr>
            <w:pStyle w:val="af8"/>
            <w:keepNext/>
            <w:rPr>
              <w:rtl/>
            </w:rPr>
          </w:pPr>
          <w:r w:rsidRPr="00260083">
            <w:rPr>
              <w:color w:val="000000"/>
              <w:rtl/>
            </w:rPr>
            <w:t xml:space="preserve">היו"ר </w:t>
          </w:r>
          <w:r w:rsidRPr="00260083">
            <w:rPr>
              <w:rStyle w:val="aff"/>
              <w:color w:val="000000"/>
              <w:rtl/>
            </w:rPr>
            <w:t xml:space="preserve">אלי </w:t>
          </w:r>
          <w:proofErr w:type="spellStart"/>
          <w:r w:rsidRPr="00260083">
            <w:rPr>
              <w:rStyle w:val="aff"/>
              <w:color w:val="000000"/>
              <w:rtl/>
            </w:rPr>
            <w:t>אלאלוף</w:t>
          </w:r>
          <w:proofErr w:type="spellEnd"/>
          <w:r w:rsidRPr="00260083">
            <w:rPr>
              <w:rStyle w:val="aff"/>
              <w:color w:val="000000"/>
              <w:rtl/>
            </w:rPr>
            <w:t>:</w:t>
          </w:r>
        </w:p>
      </w:sdtContent>
    </w:sdt>
    <w:p w:rsidR="00260083" w:rsidRDefault="00260083" w:rsidP="00260083">
      <w:pPr>
        <w:pStyle w:val="KeepWithNext"/>
        <w:rPr>
          <w:rtl/>
          <w:lang w:eastAsia="he-IL"/>
        </w:rPr>
      </w:pPr>
    </w:p>
    <w:p w:rsidR="00260083" w:rsidRDefault="00260083" w:rsidP="00260083">
      <w:pPr>
        <w:rPr>
          <w:rtl/>
          <w:lang w:eastAsia="he-IL"/>
        </w:rPr>
      </w:pPr>
      <w:r>
        <w:rPr>
          <w:rFonts w:hint="cs"/>
          <w:rtl/>
          <w:lang w:eastAsia="he-IL"/>
        </w:rPr>
        <w:t>איפה? בבית הדין המנהלי או ב</w:t>
      </w:r>
      <w:bookmarkStart w:id="1041" w:name="_ETM_Q1_8827000"/>
      <w:bookmarkEnd w:id="1041"/>
      <w:r>
        <w:rPr>
          <w:rFonts w:hint="cs"/>
          <w:rtl/>
          <w:lang w:eastAsia="he-IL"/>
        </w:rPr>
        <w:t>מחוזי?</w:t>
      </w:r>
    </w:p>
    <w:p w:rsidR="00260083" w:rsidRDefault="00260083" w:rsidP="00260083">
      <w:pPr>
        <w:rPr>
          <w:rtl/>
          <w:lang w:eastAsia="he-IL"/>
        </w:rPr>
      </w:pPr>
    </w:p>
    <w:bookmarkStart w:id="1042" w:name="_ETM_Q1_8824000" w:displacedByCustomXml="next"/>
    <w:bookmarkEnd w:id="1042" w:displacedByCustomXml="next"/>
    <w:sdt>
      <w:sdtPr>
        <w:rPr>
          <w:rtl/>
        </w:rPr>
        <w:alias w:val="דובר_המשך"/>
        <w:tag w:val="&lt;ID&gt;706325&lt;/ID&gt;&lt;Name&gt;מרגנית לוי&lt;/Name&gt;&lt;Data&gt;מרגנית לוי&lt;/Data&gt;&lt;Shortcut&gt;מרלו&lt;/Shortcut&gt;"/>
        <w:id w:val="-2003731531"/>
        <w:placeholder>
          <w:docPart w:val="DefaultPlaceholder_-1854013440"/>
        </w:placeholder>
        <w15:color w:val="993366"/>
      </w:sdtPr>
      <w:sdtEndPr/>
      <w:sdtContent>
        <w:p w:rsidR="00260083" w:rsidRDefault="00260083" w:rsidP="00260083">
          <w:pPr>
            <w:pStyle w:val="-"/>
            <w:keepNext/>
            <w:rPr>
              <w:rtl/>
            </w:rPr>
          </w:pPr>
          <w:r w:rsidRPr="00260083">
            <w:rPr>
              <w:rStyle w:val="aff"/>
              <w:color w:val="000000"/>
              <w:rtl/>
            </w:rPr>
            <w:t>מרגנית לוי:</w:t>
          </w:r>
        </w:p>
      </w:sdtContent>
    </w:sdt>
    <w:p w:rsidR="00260083" w:rsidRDefault="00260083" w:rsidP="00260083">
      <w:pPr>
        <w:pStyle w:val="KeepWithNext"/>
        <w:rPr>
          <w:rtl/>
          <w:lang w:eastAsia="he-IL"/>
        </w:rPr>
      </w:pPr>
    </w:p>
    <w:p w:rsidR="00260083" w:rsidRDefault="00260083" w:rsidP="003A2B4B">
      <w:pPr>
        <w:rPr>
          <w:rtl/>
          <w:lang w:eastAsia="he-IL"/>
        </w:rPr>
      </w:pPr>
      <w:bookmarkStart w:id="1043" w:name="_ETM_Q1_8825000"/>
      <w:bookmarkEnd w:id="1043"/>
      <w:r>
        <w:rPr>
          <w:rFonts w:hint="cs"/>
          <w:rtl/>
          <w:lang w:eastAsia="he-IL"/>
        </w:rPr>
        <w:t xml:space="preserve">בוועדת הערעור </w:t>
      </w:r>
      <w:r w:rsidR="003A2B4B">
        <w:rPr>
          <w:rFonts w:hint="cs"/>
          <w:rtl/>
          <w:lang w:eastAsia="he-IL"/>
        </w:rPr>
        <w:t xml:space="preserve">ואחר כך יהיה ערעור למחוזי. </w:t>
      </w:r>
    </w:p>
    <w:p w:rsidR="00260083" w:rsidRDefault="00260083" w:rsidP="003A2B4B">
      <w:pPr>
        <w:rPr>
          <w:rtl/>
          <w:lang w:eastAsia="he-IL"/>
        </w:rPr>
      </w:pPr>
    </w:p>
    <w:sdt>
      <w:sdtPr>
        <w:rPr>
          <w:rtl/>
        </w:rPr>
        <w:alias w:val="קריאה"/>
        <w:tag w:val="&lt;ID&gt;0&lt;/ID&gt;&lt;Name&gt;קריאה&lt;/Name&gt;&lt;Data&gt;&lt;/Data&gt;&lt;Shortcut&gt;&lt;/Shortcut&gt;"/>
        <w:id w:val="-1536965227"/>
        <w:placeholder>
          <w:docPart w:val="DefaultPlaceholder_-1854013440"/>
        </w:placeholder>
        <w15:color w:val="993366"/>
      </w:sdtPr>
      <w:sdtEndPr/>
      <w:sdtContent>
        <w:p w:rsidR="00260083" w:rsidRDefault="00260083" w:rsidP="00260083">
          <w:pPr>
            <w:pStyle w:val="af7"/>
            <w:keepNext/>
            <w:rPr>
              <w:rtl/>
            </w:rPr>
          </w:pPr>
          <w:r w:rsidRPr="00260083">
            <w:rPr>
              <w:rStyle w:val="aff"/>
              <w:color w:val="000000"/>
              <w:rtl/>
            </w:rPr>
            <w:t>קריאה:</w:t>
          </w:r>
        </w:p>
      </w:sdtContent>
    </w:sdt>
    <w:p w:rsidR="00260083" w:rsidRDefault="00260083" w:rsidP="00260083">
      <w:pPr>
        <w:pStyle w:val="KeepWithNext"/>
        <w:rPr>
          <w:rtl/>
          <w:lang w:eastAsia="he-IL"/>
        </w:rPr>
      </w:pPr>
    </w:p>
    <w:p w:rsidR="00260083" w:rsidRDefault="00260083" w:rsidP="00260083">
      <w:pPr>
        <w:rPr>
          <w:rtl/>
          <w:lang w:eastAsia="he-IL"/>
        </w:rPr>
      </w:pPr>
      <w:r>
        <w:rPr>
          <w:rFonts w:hint="cs"/>
          <w:rtl/>
          <w:lang w:eastAsia="he-IL"/>
        </w:rPr>
        <w:t xml:space="preserve">בוועדת ערעור של האגף. </w:t>
      </w:r>
    </w:p>
    <w:bookmarkStart w:id="1044" w:name="_ETM_Q1_8837000" w:displacedByCustomXml="next"/>
    <w:bookmarkEnd w:id="1044" w:displacedByCustomXml="next"/>
    <w:sdt>
      <w:sdtPr>
        <w:rPr>
          <w:rtl/>
        </w:rPr>
        <w:alias w:val="יור"/>
        <w:tag w:val="&lt;ID&gt;5299&lt;/ID&gt;&lt;Name&gt;אלי אלאלוף - יו&quot;רַ&lt;/Name&gt;&lt;Data&gt;אלי אלאלוף&lt;/Data&gt;&lt;Shortcut&gt;אלאל&lt;/Shortcut&gt;"/>
        <w:id w:val="1530144441"/>
        <w:placeholder>
          <w:docPart w:val="DefaultPlaceholder_-1854013440"/>
        </w:placeholder>
        <w15:color w:val="993366"/>
      </w:sdtPr>
      <w:sdtEndPr/>
      <w:sdtContent>
        <w:p w:rsidR="00260083" w:rsidRDefault="00260083" w:rsidP="00260083">
          <w:pPr>
            <w:pStyle w:val="af8"/>
            <w:keepNext/>
            <w:rPr>
              <w:rtl/>
            </w:rPr>
          </w:pPr>
          <w:r w:rsidRPr="00260083">
            <w:rPr>
              <w:color w:val="000000"/>
              <w:rtl/>
            </w:rPr>
            <w:t xml:space="preserve">היו"ר </w:t>
          </w:r>
          <w:r w:rsidRPr="00260083">
            <w:rPr>
              <w:rStyle w:val="aff"/>
              <w:color w:val="000000"/>
              <w:rtl/>
            </w:rPr>
            <w:t xml:space="preserve">אלי </w:t>
          </w:r>
          <w:proofErr w:type="spellStart"/>
          <w:r w:rsidRPr="00260083">
            <w:rPr>
              <w:rStyle w:val="aff"/>
              <w:color w:val="000000"/>
              <w:rtl/>
            </w:rPr>
            <w:t>אלאלוף</w:t>
          </w:r>
          <w:proofErr w:type="spellEnd"/>
          <w:r w:rsidRPr="00260083">
            <w:rPr>
              <w:rStyle w:val="aff"/>
              <w:color w:val="000000"/>
              <w:rtl/>
            </w:rPr>
            <w:t>:</w:t>
          </w:r>
        </w:p>
      </w:sdtContent>
    </w:sdt>
    <w:p w:rsidR="00260083" w:rsidRDefault="00260083" w:rsidP="00260083">
      <w:pPr>
        <w:pStyle w:val="KeepWithNext"/>
        <w:rPr>
          <w:rtl/>
          <w:lang w:eastAsia="he-IL"/>
        </w:rPr>
      </w:pPr>
    </w:p>
    <w:p w:rsidR="00260083" w:rsidRDefault="00260083" w:rsidP="00260083">
      <w:pPr>
        <w:rPr>
          <w:rtl/>
          <w:lang w:eastAsia="he-IL"/>
        </w:rPr>
      </w:pPr>
      <w:r>
        <w:rPr>
          <w:rFonts w:hint="cs"/>
          <w:rtl/>
          <w:lang w:eastAsia="he-IL"/>
        </w:rPr>
        <w:t>ואין יותר צורך במנהלי?</w:t>
      </w:r>
    </w:p>
    <w:p w:rsidR="00260083" w:rsidRPr="00260083" w:rsidRDefault="00260083" w:rsidP="00260083">
      <w:pPr>
        <w:rPr>
          <w:rtl/>
          <w:lang w:eastAsia="he-IL"/>
        </w:rPr>
      </w:pPr>
      <w:bookmarkStart w:id="1045" w:name="_ETM_Q1_8832000"/>
      <w:bookmarkEnd w:id="1045"/>
    </w:p>
    <w:bookmarkStart w:id="1046" w:name="_ETM_Q1_8821000" w:displacedByCustomXml="next"/>
    <w:bookmarkEnd w:id="1046" w:displacedByCustomXml="next"/>
    <w:sdt>
      <w:sdtPr>
        <w:rPr>
          <w:rtl/>
        </w:rPr>
        <w:alias w:val="דובר_המשך"/>
        <w:tag w:val="&lt;ID&gt;706325&lt;/ID&gt;&lt;Name&gt;מרגנית לוי&lt;/Name&gt;&lt;Data&gt;מרגנית לוי&lt;/Data&gt;&lt;Shortcut&gt;מרלו&lt;/Shortcut&gt;"/>
        <w:id w:val="-1083140023"/>
        <w:placeholder>
          <w:docPart w:val="DefaultPlaceholder_-1854013440"/>
        </w:placeholder>
        <w15:color w:val="993366"/>
      </w:sdtPr>
      <w:sdtEndPr/>
      <w:sdtContent>
        <w:p w:rsidR="00260083" w:rsidRDefault="00260083" w:rsidP="00260083">
          <w:pPr>
            <w:pStyle w:val="-"/>
            <w:keepNext/>
            <w:rPr>
              <w:rtl/>
            </w:rPr>
          </w:pPr>
          <w:r w:rsidRPr="00260083">
            <w:rPr>
              <w:rStyle w:val="aff"/>
              <w:color w:val="000000"/>
              <w:rtl/>
            </w:rPr>
            <w:t>מרגנית לוי:</w:t>
          </w:r>
        </w:p>
      </w:sdtContent>
    </w:sdt>
    <w:p w:rsidR="00260083" w:rsidRDefault="00260083" w:rsidP="00260083">
      <w:pPr>
        <w:pStyle w:val="KeepWithNext"/>
        <w:rPr>
          <w:rtl/>
          <w:lang w:eastAsia="he-IL"/>
        </w:rPr>
      </w:pPr>
    </w:p>
    <w:p w:rsidR="003A2B4B" w:rsidRDefault="003A2B4B" w:rsidP="003A2B4B">
      <w:pPr>
        <w:rPr>
          <w:rtl/>
          <w:lang w:eastAsia="he-IL"/>
        </w:rPr>
      </w:pPr>
      <w:bookmarkStart w:id="1047" w:name="_ETM_Q1_8823000"/>
      <w:bookmarkEnd w:id="1047"/>
      <w:r>
        <w:rPr>
          <w:rFonts w:hint="cs"/>
          <w:rtl/>
          <w:lang w:eastAsia="he-IL"/>
        </w:rPr>
        <w:t xml:space="preserve">אחר כך יש בקשת רשות ערעור לעליון.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817536863"/>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260083" w:rsidRDefault="003A2B4B" w:rsidP="00260083">
      <w:pPr>
        <w:rPr>
          <w:rtl/>
          <w:lang w:eastAsia="he-IL"/>
        </w:rPr>
      </w:pPr>
      <w:r>
        <w:rPr>
          <w:rFonts w:hint="cs"/>
          <w:rtl/>
          <w:lang w:eastAsia="he-IL"/>
        </w:rPr>
        <w:t xml:space="preserve">אז לא צריך </w:t>
      </w:r>
      <w:r w:rsidR="00260083">
        <w:rPr>
          <w:rFonts w:hint="cs"/>
          <w:rtl/>
          <w:lang w:eastAsia="he-IL"/>
        </w:rPr>
        <w:t xml:space="preserve">יותר </w:t>
      </w:r>
      <w:r>
        <w:rPr>
          <w:rFonts w:hint="cs"/>
          <w:rtl/>
          <w:lang w:eastAsia="he-IL"/>
        </w:rPr>
        <w:t>את המנהלי</w:t>
      </w:r>
      <w:r w:rsidR="00260083">
        <w:rPr>
          <w:rFonts w:hint="cs"/>
          <w:rtl/>
          <w:lang w:eastAsia="he-IL"/>
        </w:rPr>
        <w:t>.</w:t>
      </w:r>
    </w:p>
    <w:p w:rsidR="00260083" w:rsidRDefault="00260083" w:rsidP="00260083">
      <w:pPr>
        <w:rPr>
          <w:rtl/>
          <w:lang w:eastAsia="he-IL"/>
        </w:rPr>
      </w:pPr>
    </w:p>
    <w:bookmarkStart w:id="1048" w:name="_ETM_Q1_8844000" w:displacedByCustomXml="next"/>
    <w:bookmarkEnd w:id="1048" w:displacedByCustomXml="next"/>
    <w:sdt>
      <w:sdtPr>
        <w:rPr>
          <w:rtl/>
        </w:rPr>
        <w:alias w:val="דובר_המשך"/>
        <w:tag w:val="&lt;ID&gt;706325&lt;/ID&gt;&lt;Name&gt;מרגנית לוי&lt;/Name&gt;&lt;Data&gt;מרגנית לוי&lt;/Data&gt;&lt;Shortcut&gt;מרלו&lt;/Shortcut&gt;"/>
        <w:id w:val="57219308"/>
        <w:placeholder>
          <w:docPart w:val="DefaultPlaceholder_-1854013440"/>
        </w:placeholder>
        <w15:color w:val="993366"/>
      </w:sdtPr>
      <w:sdtEndPr/>
      <w:sdtContent>
        <w:p w:rsidR="00260083" w:rsidRDefault="00260083" w:rsidP="00260083">
          <w:pPr>
            <w:pStyle w:val="-"/>
            <w:keepNext/>
            <w:rPr>
              <w:rtl/>
            </w:rPr>
          </w:pPr>
          <w:r w:rsidRPr="00260083">
            <w:rPr>
              <w:rStyle w:val="aff"/>
              <w:color w:val="000000"/>
              <w:rtl/>
            </w:rPr>
            <w:t>מרגנית לוי:</w:t>
          </w:r>
        </w:p>
      </w:sdtContent>
    </w:sdt>
    <w:p w:rsidR="00260083" w:rsidRDefault="00260083" w:rsidP="00260083">
      <w:pPr>
        <w:pStyle w:val="KeepWithNext"/>
        <w:rPr>
          <w:rtl/>
          <w:lang w:eastAsia="he-IL"/>
        </w:rPr>
      </w:pPr>
    </w:p>
    <w:p w:rsidR="00260083" w:rsidRDefault="00260083" w:rsidP="00260083">
      <w:pPr>
        <w:rPr>
          <w:rtl/>
          <w:lang w:eastAsia="he-IL"/>
        </w:rPr>
      </w:pPr>
      <w:bookmarkStart w:id="1049" w:name="_ETM_Q1_8840000"/>
      <w:bookmarkEnd w:id="1049"/>
      <w:r>
        <w:rPr>
          <w:rFonts w:hint="cs"/>
          <w:rtl/>
          <w:lang w:eastAsia="he-IL"/>
        </w:rPr>
        <w:t xml:space="preserve">לא צריך את המנהלי, ולגבי קצין התגמולים, זה מה </w:t>
      </w:r>
      <w:bookmarkStart w:id="1050" w:name="_ETM_Q1_8841000"/>
      <w:bookmarkEnd w:id="1050"/>
      <w:r>
        <w:rPr>
          <w:rFonts w:hint="cs"/>
          <w:rtl/>
          <w:lang w:eastAsia="he-IL"/>
        </w:rPr>
        <w:t xml:space="preserve">שהיה. </w:t>
      </w:r>
    </w:p>
    <w:p w:rsidR="00260083" w:rsidRDefault="00260083" w:rsidP="00260083">
      <w:pPr>
        <w:rPr>
          <w:rtl/>
          <w:lang w:eastAsia="he-IL"/>
        </w:rPr>
      </w:pPr>
    </w:p>
    <w:sdt>
      <w:sdtPr>
        <w:rPr>
          <w:rtl/>
        </w:rPr>
        <w:alias w:val="יור"/>
        <w:tag w:val="&lt;ID&gt;5299&lt;/ID&gt;&lt;Name&gt;אלי אלאלוף - יו&quot;רַ&lt;/Name&gt;&lt;Data&gt;אלי אלאלוף&lt;/Data&gt;&lt;Shortcut&gt;אלאל&lt;/Shortcut&gt;"/>
        <w:id w:val="-1468581804"/>
        <w:placeholder>
          <w:docPart w:val="DefaultPlaceholder_-1854013440"/>
        </w:placeholder>
        <w15:color w:val="993366"/>
      </w:sdtPr>
      <w:sdtEndPr/>
      <w:sdtContent>
        <w:p w:rsidR="00260083" w:rsidRDefault="00260083" w:rsidP="00260083">
          <w:pPr>
            <w:pStyle w:val="af8"/>
            <w:keepNext/>
            <w:rPr>
              <w:rtl/>
            </w:rPr>
          </w:pPr>
          <w:r w:rsidRPr="00260083">
            <w:rPr>
              <w:color w:val="000000"/>
              <w:rtl/>
            </w:rPr>
            <w:t xml:space="preserve">היו"ר </w:t>
          </w:r>
          <w:r w:rsidRPr="00260083">
            <w:rPr>
              <w:rStyle w:val="aff"/>
              <w:color w:val="000000"/>
              <w:rtl/>
            </w:rPr>
            <w:t xml:space="preserve">אלי </w:t>
          </w:r>
          <w:proofErr w:type="spellStart"/>
          <w:r w:rsidRPr="00260083">
            <w:rPr>
              <w:rStyle w:val="aff"/>
              <w:color w:val="000000"/>
              <w:rtl/>
            </w:rPr>
            <w:t>אלאלוף</w:t>
          </w:r>
          <w:proofErr w:type="spellEnd"/>
          <w:r w:rsidRPr="00260083">
            <w:rPr>
              <w:rStyle w:val="aff"/>
              <w:color w:val="000000"/>
              <w:rtl/>
            </w:rPr>
            <w:t>:</w:t>
          </w:r>
        </w:p>
      </w:sdtContent>
    </w:sdt>
    <w:p w:rsidR="00260083" w:rsidRDefault="00260083" w:rsidP="00260083">
      <w:pPr>
        <w:pStyle w:val="KeepWithNext"/>
        <w:rPr>
          <w:rtl/>
          <w:lang w:eastAsia="he-IL"/>
        </w:rPr>
      </w:pPr>
    </w:p>
    <w:p w:rsidR="003A2B4B" w:rsidRDefault="00260083" w:rsidP="00260083">
      <w:pPr>
        <w:rPr>
          <w:rtl/>
          <w:lang w:eastAsia="he-IL"/>
        </w:rPr>
      </w:pPr>
      <w:bookmarkStart w:id="1051" w:name="_ETM_Q1_8842000"/>
      <w:bookmarkEnd w:id="1051"/>
      <w:r>
        <w:rPr>
          <w:rFonts w:hint="cs"/>
          <w:rtl/>
          <w:lang w:eastAsia="he-IL"/>
        </w:rPr>
        <w:t xml:space="preserve">אוקי, אז </w:t>
      </w:r>
      <w:r w:rsidR="003A2B4B">
        <w:rPr>
          <w:rFonts w:hint="cs"/>
          <w:rtl/>
          <w:lang w:eastAsia="he-IL"/>
        </w:rPr>
        <w:t xml:space="preserve">הכי פשוט אין מנהלי ואז זה נשאר בין המחוזי לעליון. </w:t>
      </w:r>
    </w:p>
    <w:p w:rsidR="003A2B4B" w:rsidRDefault="003A2B4B" w:rsidP="003A2B4B">
      <w:pPr>
        <w:rPr>
          <w:rtl/>
          <w:lang w:eastAsia="he-IL"/>
        </w:rPr>
      </w:pPr>
    </w:p>
    <w:sdt>
      <w:sdtPr>
        <w:rPr>
          <w:rFonts w:hint="cs"/>
          <w:rtl/>
        </w:rPr>
        <w:alias w:val="דובר_המשך"/>
        <w:tag w:val="&lt;ID&gt;706325&lt;/ID&gt;&lt;Name&gt;מרגנית לוי&lt;/Name&gt;&lt;Data&gt;מרגנית לוי&lt;/Data&gt;&lt;Shortcut&gt;מרלו&lt;/Shortcut&gt;"/>
        <w:id w:val="-303853706"/>
        <w:placeholder>
          <w:docPart w:val="C88901F390414F438F65DAE5AAEC8533"/>
        </w:placeholder>
      </w:sdtPr>
      <w:sdtEndPr/>
      <w:sdtContent>
        <w:p w:rsidR="003A2B4B" w:rsidRDefault="003A2B4B" w:rsidP="003A2B4B">
          <w:pPr>
            <w:pStyle w:val="-"/>
            <w:rPr>
              <w:rtl/>
            </w:rPr>
          </w:pPr>
          <w:r>
            <w:rPr>
              <w:rStyle w:val="aff"/>
              <w:rFonts w:hint="cs"/>
              <w:color w:val="000000"/>
              <w:rtl/>
            </w:rPr>
            <w:t>מרגנית לוי</w:t>
          </w:r>
          <w:r>
            <w:rPr>
              <w:rFonts w:hint="cs"/>
              <w:color w:val="000000"/>
              <w:rtl/>
            </w:rPr>
            <w:t>:</w:t>
          </w:r>
        </w:p>
      </w:sdtContent>
    </w:sdt>
    <w:p w:rsidR="003A2B4B" w:rsidRDefault="003A2B4B" w:rsidP="003A2B4B">
      <w:pPr>
        <w:pStyle w:val="KeepWithNext"/>
        <w:rPr>
          <w:rtl/>
          <w:lang w:eastAsia="he-IL"/>
        </w:rPr>
      </w:pPr>
    </w:p>
    <w:p w:rsidR="003A2B4B" w:rsidRDefault="003A2B4B" w:rsidP="00260083">
      <w:pPr>
        <w:rPr>
          <w:rtl/>
          <w:lang w:eastAsia="he-IL"/>
        </w:rPr>
      </w:pPr>
      <w:r>
        <w:rPr>
          <w:rFonts w:hint="cs"/>
          <w:rtl/>
          <w:lang w:eastAsia="he-IL"/>
        </w:rPr>
        <w:t>ועדת ערע</w:t>
      </w:r>
      <w:r w:rsidR="00260083">
        <w:rPr>
          <w:rFonts w:hint="cs"/>
          <w:rtl/>
          <w:lang w:eastAsia="he-IL"/>
        </w:rPr>
        <w:t>ו</w:t>
      </w:r>
      <w:r>
        <w:rPr>
          <w:rFonts w:hint="cs"/>
          <w:rtl/>
          <w:lang w:eastAsia="he-IL"/>
        </w:rPr>
        <w:t xml:space="preserve">ר, מחוזי, עליון. </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672493092"/>
        <w:placeholder>
          <w:docPart w:val="DefaultPlaceholder_-1854013440"/>
        </w:placeholder>
        <w15:color w:val="993366"/>
      </w:sdtPr>
      <w:sdtEndPr/>
      <w:sdtContent>
        <w:p w:rsidR="00260083" w:rsidRDefault="00260083" w:rsidP="00260083">
          <w:pPr>
            <w:pStyle w:val="af8"/>
            <w:keepNext/>
            <w:rPr>
              <w:rtl/>
            </w:rPr>
          </w:pPr>
          <w:r w:rsidRPr="00260083">
            <w:rPr>
              <w:color w:val="000000"/>
              <w:rtl/>
            </w:rPr>
            <w:t xml:space="preserve">היו"ר </w:t>
          </w:r>
          <w:r w:rsidRPr="00260083">
            <w:rPr>
              <w:rStyle w:val="aff"/>
              <w:color w:val="000000"/>
              <w:rtl/>
            </w:rPr>
            <w:t xml:space="preserve">אלי </w:t>
          </w:r>
          <w:proofErr w:type="spellStart"/>
          <w:r w:rsidRPr="00260083">
            <w:rPr>
              <w:rStyle w:val="aff"/>
              <w:color w:val="000000"/>
              <w:rtl/>
            </w:rPr>
            <w:t>אלאלוף</w:t>
          </w:r>
          <w:proofErr w:type="spellEnd"/>
          <w:r w:rsidRPr="00260083">
            <w:rPr>
              <w:rStyle w:val="aff"/>
              <w:color w:val="000000"/>
              <w:rtl/>
            </w:rPr>
            <w:t>:</w:t>
          </w:r>
        </w:p>
      </w:sdtContent>
    </w:sdt>
    <w:p w:rsidR="00260083" w:rsidRDefault="00260083" w:rsidP="00260083">
      <w:pPr>
        <w:pStyle w:val="KeepWithNext"/>
        <w:rPr>
          <w:rtl/>
          <w:lang w:eastAsia="he-IL"/>
        </w:rPr>
      </w:pPr>
    </w:p>
    <w:p w:rsidR="00260083" w:rsidRDefault="00260083" w:rsidP="00260083">
      <w:pPr>
        <w:rPr>
          <w:rtl/>
          <w:lang w:eastAsia="he-IL"/>
        </w:rPr>
      </w:pPr>
      <w:r>
        <w:rPr>
          <w:rFonts w:hint="cs"/>
          <w:rtl/>
          <w:lang w:eastAsia="he-IL"/>
        </w:rPr>
        <w:t>יש לכם התנגדות?</w:t>
      </w:r>
    </w:p>
    <w:p w:rsidR="00260083" w:rsidRPr="00260083" w:rsidRDefault="00260083" w:rsidP="00260083">
      <w:pPr>
        <w:rPr>
          <w:rtl/>
          <w:lang w:eastAsia="he-IL"/>
        </w:rPr>
      </w:pPr>
      <w:bookmarkStart w:id="1052" w:name="_ETM_Q1_8853000"/>
      <w:bookmarkEnd w:id="1052"/>
    </w:p>
    <w:sdt>
      <w:sdtPr>
        <w:rPr>
          <w:rFonts w:hint="cs"/>
          <w:rtl/>
          <w:lang w:eastAsia="he-IL"/>
        </w:rPr>
        <w:alias w:val="אורח"/>
        <w:tag w:val="&lt;ID&gt;713857&lt;/ID&gt;&lt;Name&gt;משה אברהמי&lt;/Name&gt;&lt;Data&gt;משה אברהמי&lt;/Data&gt;&lt;Shortcut&gt;משאב&lt;/Shortcut&gt;&lt;Title&gt;חבר, ארגון נכי צה&quot;ל&lt;/Title&gt;"/>
        <w:id w:val="-156201144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משה אברהמי</w:t>
          </w:r>
          <w:r>
            <w:rPr>
              <w:rFonts w:hint="cs"/>
              <w:color w:val="000000"/>
              <w:rtl/>
              <w:lang w:eastAsia="he-IL"/>
            </w:rPr>
            <w:t>:</w:t>
          </w:r>
        </w:p>
      </w:sdtContent>
    </w:sdt>
    <w:p w:rsidR="003A2B4B" w:rsidRDefault="003A2B4B" w:rsidP="003A2B4B">
      <w:pPr>
        <w:pStyle w:val="KeepWithNext"/>
        <w:rPr>
          <w:rtl/>
          <w:lang w:eastAsia="he-IL"/>
        </w:rPr>
      </w:pPr>
    </w:p>
    <w:p w:rsidR="003A2B4B" w:rsidRDefault="00260083" w:rsidP="003A2B4B">
      <w:pPr>
        <w:rPr>
          <w:rtl/>
          <w:lang w:eastAsia="he-IL"/>
        </w:rPr>
      </w:pPr>
      <w:r>
        <w:rPr>
          <w:rFonts w:hint="cs"/>
          <w:rtl/>
          <w:lang w:eastAsia="he-IL"/>
        </w:rPr>
        <w:t xml:space="preserve">לא. </w:t>
      </w:r>
    </w:p>
    <w:p w:rsidR="00260083" w:rsidRDefault="00260083" w:rsidP="003A2B4B">
      <w:pPr>
        <w:rPr>
          <w:rtl/>
          <w:lang w:eastAsia="he-IL"/>
        </w:rPr>
      </w:pPr>
    </w:p>
    <w:bookmarkStart w:id="1053" w:name="_ETM_Q1_8857000" w:displacedByCustomXml="next"/>
    <w:bookmarkEnd w:id="1053" w:displacedByCustomXml="next"/>
    <w:sdt>
      <w:sdtPr>
        <w:rPr>
          <w:rtl/>
        </w:rPr>
        <w:alias w:val="יור"/>
        <w:tag w:val="&lt;ID&gt;5299&lt;/ID&gt;&lt;Name&gt;אלי אלאלוף - יו&quot;רַ&lt;/Name&gt;&lt;Data&gt;אלי אלאלוף&lt;/Data&gt;&lt;Shortcut&gt;אלאל&lt;/Shortcut&gt;"/>
        <w:id w:val="-733698693"/>
        <w:placeholder>
          <w:docPart w:val="DefaultPlaceholder_-1854013440"/>
        </w:placeholder>
        <w15:color w:val="993366"/>
      </w:sdtPr>
      <w:sdtEndPr/>
      <w:sdtContent>
        <w:p w:rsidR="00260083" w:rsidRDefault="00260083" w:rsidP="00260083">
          <w:pPr>
            <w:pStyle w:val="af8"/>
            <w:keepNext/>
            <w:rPr>
              <w:rtl/>
            </w:rPr>
          </w:pPr>
          <w:r w:rsidRPr="00260083">
            <w:rPr>
              <w:color w:val="000000"/>
              <w:rtl/>
            </w:rPr>
            <w:t xml:space="preserve">היו"ר </w:t>
          </w:r>
          <w:r w:rsidRPr="00260083">
            <w:rPr>
              <w:rStyle w:val="aff"/>
              <w:color w:val="000000"/>
              <w:rtl/>
            </w:rPr>
            <w:t xml:space="preserve">אלי </w:t>
          </w:r>
          <w:proofErr w:type="spellStart"/>
          <w:r w:rsidRPr="00260083">
            <w:rPr>
              <w:rStyle w:val="aff"/>
              <w:color w:val="000000"/>
              <w:rtl/>
            </w:rPr>
            <w:t>אלאלוף</w:t>
          </w:r>
          <w:proofErr w:type="spellEnd"/>
          <w:r w:rsidRPr="00260083">
            <w:rPr>
              <w:rStyle w:val="aff"/>
              <w:color w:val="000000"/>
              <w:rtl/>
            </w:rPr>
            <w:t>:</w:t>
          </w:r>
        </w:p>
      </w:sdtContent>
    </w:sdt>
    <w:p w:rsidR="00260083" w:rsidRDefault="00260083" w:rsidP="00260083">
      <w:pPr>
        <w:pStyle w:val="KeepWithNext"/>
        <w:rPr>
          <w:rtl/>
          <w:lang w:eastAsia="he-IL"/>
        </w:rPr>
      </w:pPr>
    </w:p>
    <w:p w:rsidR="00260083" w:rsidRDefault="00260083" w:rsidP="00260083">
      <w:pPr>
        <w:rPr>
          <w:rtl/>
          <w:lang w:eastAsia="he-IL"/>
        </w:rPr>
      </w:pPr>
      <w:r>
        <w:rPr>
          <w:rFonts w:hint="cs"/>
          <w:rtl/>
          <w:lang w:eastAsia="he-IL"/>
        </w:rPr>
        <w:t>אני חושב שז</w:t>
      </w:r>
      <w:bookmarkStart w:id="1054" w:name="_ETM_Q1_8855000"/>
      <w:bookmarkEnd w:id="1054"/>
      <w:r>
        <w:rPr>
          <w:rFonts w:hint="cs"/>
          <w:rtl/>
          <w:lang w:eastAsia="he-IL"/>
        </w:rPr>
        <w:t xml:space="preserve">את סוף סוף הצעה טובה. </w:t>
      </w:r>
    </w:p>
    <w:p w:rsidR="00260083" w:rsidRPr="00260083" w:rsidRDefault="00260083" w:rsidP="00260083">
      <w:pPr>
        <w:rPr>
          <w:rtl/>
          <w:lang w:eastAsia="he-IL"/>
        </w:rPr>
      </w:pPr>
      <w:bookmarkStart w:id="1055" w:name="_ETM_Q1_8859000"/>
      <w:bookmarkEnd w:id="1055"/>
    </w:p>
    <w:sdt>
      <w:sdtPr>
        <w:rPr>
          <w:rFonts w:hint="cs"/>
          <w:rtl/>
        </w:rPr>
        <w:alias w:val="דובר"/>
        <w:tag w:val="&lt;ID&gt;0&lt;/ID&gt;&lt;Name&gt;מאיר חלבי&lt;/Name&gt;&lt;Data&gt;מאיר חלבי&lt;/Data&gt;&lt;MemberID&gt;&lt;/MemberID&gt;"/>
        <w:id w:val="1388460064"/>
        <w:placeholder>
          <w:docPart w:val="C88901F390414F438F65DAE5AAEC8533"/>
        </w:placeholder>
      </w:sdtPr>
      <w:sdtEndPr/>
      <w:sdtContent>
        <w:p w:rsidR="003A2B4B" w:rsidRDefault="003A2B4B" w:rsidP="003A2B4B">
          <w:pPr>
            <w:pStyle w:val="a5"/>
            <w:rPr>
              <w:rtl/>
            </w:rPr>
          </w:pPr>
          <w:r>
            <w:rPr>
              <w:rStyle w:val="aff"/>
              <w:rFonts w:hint="cs"/>
              <w:color w:val="000000"/>
              <w:rtl/>
            </w:rPr>
            <w:t>מאיר חלבי</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אי אפשר לסרב לה.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82025740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r>
            <w:rPr>
              <w:rFonts w:hint="cs"/>
              <w:color w:val="000000"/>
              <w:rtl/>
              <w:lang w:eastAsia="he-IL"/>
            </w:rPr>
            <w:t>:</w:t>
          </w:r>
        </w:p>
      </w:sdtContent>
    </w:sdt>
    <w:p w:rsidR="003A2B4B" w:rsidRDefault="003A2B4B" w:rsidP="003A2B4B">
      <w:pPr>
        <w:pStyle w:val="KeepWithNext"/>
        <w:rPr>
          <w:rtl/>
          <w:lang w:eastAsia="he-IL"/>
        </w:rPr>
      </w:pPr>
    </w:p>
    <w:p w:rsidR="00524EC0" w:rsidRDefault="00524EC0" w:rsidP="008B243F">
      <w:pPr>
        <w:rPr>
          <w:rtl/>
          <w:lang w:eastAsia="he-IL"/>
        </w:rPr>
      </w:pPr>
      <w:r>
        <w:rPr>
          <w:rFonts w:hint="cs"/>
          <w:rtl/>
          <w:lang w:eastAsia="he-IL"/>
        </w:rPr>
        <w:t xml:space="preserve">לא ברורה פה האמירה בשורה </w:t>
      </w:r>
      <w:bookmarkStart w:id="1056" w:name="_ETM_Q1_8876000"/>
      <w:bookmarkEnd w:id="1056"/>
      <w:r>
        <w:rPr>
          <w:rFonts w:hint="cs"/>
          <w:rtl/>
          <w:lang w:eastAsia="he-IL"/>
        </w:rPr>
        <w:t xml:space="preserve">התחתונה, מה הסמכויות של ועדת הערעורים, כשהיא יושבת </w:t>
      </w:r>
      <w:r w:rsidR="003A2B4B">
        <w:rPr>
          <w:rFonts w:hint="cs"/>
          <w:rtl/>
          <w:lang w:eastAsia="he-IL"/>
        </w:rPr>
        <w:t xml:space="preserve">בערעור על החלטה מנהלית? </w:t>
      </w:r>
      <w:r>
        <w:rPr>
          <w:rFonts w:hint="cs"/>
          <w:rtl/>
          <w:lang w:eastAsia="he-IL"/>
        </w:rPr>
        <w:t xml:space="preserve">כי לפי </w:t>
      </w:r>
      <w:bookmarkStart w:id="1057" w:name="_ETM_Q1_8881000"/>
      <w:bookmarkEnd w:id="1057"/>
      <w:r>
        <w:rPr>
          <w:rFonts w:hint="cs"/>
          <w:rtl/>
          <w:lang w:eastAsia="he-IL"/>
        </w:rPr>
        <w:t xml:space="preserve">הנוסח הקיים, אין סמכויות </w:t>
      </w:r>
      <w:r w:rsidR="003A2B4B">
        <w:rPr>
          <w:rFonts w:hint="cs"/>
          <w:rtl/>
          <w:lang w:eastAsia="he-IL"/>
        </w:rPr>
        <w:t xml:space="preserve">חוץ מביקורת שיפוטית. היום כשזו עתירה מנהלית, יש סמכות לתת </w:t>
      </w:r>
      <w:r w:rsidR="008B243F">
        <w:rPr>
          <w:rFonts w:hint="cs"/>
          <w:rtl/>
          <w:lang w:eastAsia="he-IL"/>
        </w:rPr>
        <w:t>סעד</w:t>
      </w:r>
      <w:r>
        <w:rPr>
          <w:rFonts w:hint="cs"/>
          <w:rtl/>
          <w:lang w:eastAsia="he-IL"/>
        </w:rPr>
        <w:t xml:space="preserve"> - -</w:t>
      </w:r>
    </w:p>
    <w:p w:rsidR="00524EC0" w:rsidRDefault="00524EC0" w:rsidP="00524EC0">
      <w:pPr>
        <w:rPr>
          <w:rtl/>
          <w:lang w:eastAsia="he-IL"/>
        </w:rPr>
      </w:pPr>
    </w:p>
    <w:sdt>
      <w:sdtPr>
        <w:rPr>
          <w:rFonts w:hint="cs"/>
          <w:rtl/>
        </w:rPr>
        <w:alias w:val="יור"/>
        <w:tag w:val="&lt;ID&gt;5299&lt;/ID&gt;&lt;Name&gt;אלי אלאלוף - יו&quot;רַ&lt;/Name&gt;&lt;Data&gt;אלי אלאלוף&lt;/Data&gt;&lt;Shortcut&gt;אלאל&lt;/Shortcut&gt;"/>
        <w:id w:val="-377627417"/>
        <w:placeholder>
          <w:docPart w:val="DefaultPlaceholder_-1854013440"/>
        </w:placeholder>
        <w15:color w:val="993366"/>
      </w:sdtPr>
      <w:sdtEndPr/>
      <w:sdtContent>
        <w:p w:rsidR="00524EC0" w:rsidRDefault="00524EC0" w:rsidP="00524EC0">
          <w:pPr>
            <w:pStyle w:val="af8"/>
            <w:keepNext/>
            <w:rPr>
              <w:rtl/>
            </w:rPr>
          </w:pPr>
          <w:r w:rsidRPr="00524EC0">
            <w:rPr>
              <w:color w:val="000000"/>
              <w:rtl/>
            </w:rPr>
            <w:t xml:space="preserve">היו"ר </w:t>
          </w:r>
          <w:r w:rsidRPr="00524EC0">
            <w:rPr>
              <w:rStyle w:val="aff"/>
              <w:color w:val="000000"/>
              <w:rtl/>
            </w:rPr>
            <w:t xml:space="preserve">אלי </w:t>
          </w:r>
          <w:proofErr w:type="spellStart"/>
          <w:r w:rsidRPr="00524EC0">
            <w:rPr>
              <w:rStyle w:val="aff"/>
              <w:color w:val="000000"/>
              <w:rtl/>
            </w:rPr>
            <w:t>אלאלוף</w:t>
          </w:r>
          <w:proofErr w:type="spellEnd"/>
          <w:r w:rsidRPr="00524EC0">
            <w:rPr>
              <w:rStyle w:val="aff"/>
              <w:color w:val="000000"/>
              <w:rtl/>
            </w:rPr>
            <w:t>:</w:t>
          </w:r>
        </w:p>
      </w:sdtContent>
    </w:sdt>
    <w:p w:rsidR="00524EC0" w:rsidRDefault="00524EC0" w:rsidP="00524EC0">
      <w:pPr>
        <w:pStyle w:val="KeepWithNext"/>
        <w:rPr>
          <w:rtl/>
          <w:lang w:eastAsia="he-IL"/>
        </w:rPr>
      </w:pPr>
    </w:p>
    <w:p w:rsidR="003A2B4B" w:rsidRDefault="008B243F" w:rsidP="00524EC0">
      <w:pPr>
        <w:rPr>
          <w:rtl/>
          <w:lang w:eastAsia="he-IL"/>
        </w:rPr>
      </w:pPr>
      <w:bookmarkStart w:id="1058" w:name="_ETM_Q1_8888000"/>
      <w:bookmarkEnd w:id="1058"/>
      <w:r>
        <w:rPr>
          <w:rFonts w:hint="cs"/>
          <w:rtl/>
          <w:lang w:eastAsia="he-IL"/>
        </w:rPr>
        <w:t xml:space="preserve">תעשו סימפוזיון מחוץ - </w:t>
      </w:r>
      <w:bookmarkStart w:id="1059" w:name="_ETM_Q1_8895000"/>
      <w:bookmarkEnd w:id="1059"/>
      <w:r>
        <w:rPr>
          <w:rFonts w:hint="cs"/>
          <w:rtl/>
          <w:lang w:eastAsia="he-IL"/>
        </w:rPr>
        <w:t>- -</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825247&lt;/ID&gt;&lt;Name&gt;יעקב זכאי&lt;/Name&gt;&lt;Data&gt;יעקב זכאי&lt;/Data&gt;&lt;Shortcut&gt;יעזכ&lt;/Shortcut&gt;&lt;Title&gt;עורך דין, מומחים בתחום&lt;/Title&gt;"/>
        <w:id w:val="-1169784371"/>
        <w:placeholder>
          <w:docPart w:val="C88901F390414F438F65DAE5AAEC8533"/>
        </w:placeholder>
      </w:sdtPr>
      <w:sdtEndPr/>
      <w:sdtContent>
        <w:p w:rsidR="003A2B4B" w:rsidRDefault="003A2B4B" w:rsidP="008B243F">
          <w:pPr>
            <w:pStyle w:val="afb"/>
            <w:rPr>
              <w:rtl/>
              <w:lang w:eastAsia="he-IL"/>
            </w:rPr>
          </w:pPr>
          <w:r>
            <w:rPr>
              <w:rStyle w:val="aff"/>
              <w:rFonts w:hint="cs"/>
              <w:color w:val="000000"/>
              <w:rtl/>
            </w:rPr>
            <w:t>ק</w:t>
          </w:r>
          <w:r w:rsidR="008B243F">
            <w:rPr>
              <w:rStyle w:val="aff"/>
              <w:rFonts w:hint="cs"/>
              <w:color w:val="000000"/>
              <w:rtl/>
            </w:rPr>
            <w:t>ו</w:t>
          </w:r>
          <w:r>
            <w:rPr>
              <w:rStyle w:val="aff"/>
              <w:rFonts w:hint="cs"/>
              <w:color w:val="000000"/>
              <w:rtl/>
            </w:rPr>
            <w:t>ב</w:t>
          </w:r>
          <w:r w:rsidR="008B243F">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8B243F" w:rsidP="008B243F">
      <w:pPr>
        <w:rPr>
          <w:rtl/>
          <w:lang w:eastAsia="he-IL"/>
        </w:rPr>
      </w:pPr>
      <w:r>
        <w:rPr>
          <w:rFonts w:hint="cs"/>
          <w:rtl/>
          <w:lang w:eastAsia="he-IL"/>
        </w:rPr>
        <w:t>אדוני, זה יותר חשוב מ</w:t>
      </w:r>
      <w:r w:rsidR="003A2B4B">
        <w:rPr>
          <w:rFonts w:hint="cs"/>
          <w:rtl/>
          <w:lang w:eastAsia="he-IL"/>
        </w:rPr>
        <w:t>חלק נכבד מהחוק.</w:t>
      </w:r>
    </w:p>
    <w:p w:rsidR="003A2B4B" w:rsidRDefault="003A2B4B" w:rsidP="003A2B4B">
      <w:pPr>
        <w:rPr>
          <w:rtl/>
          <w:lang w:eastAsia="he-IL"/>
        </w:rPr>
      </w:pPr>
    </w:p>
    <w:sdt>
      <w:sdtPr>
        <w:rPr>
          <w:rtl/>
        </w:rPr>
        <w:alias w:val="יור"/>
        <w:tag w:val="&lt;ID&gt;5299&lt;/ID&gt;&lt;Name&gt;אלי אלאלוף - יו&quot;רַ&lt;/Name&gt;&lt;Data&gt;אלי אלאלוף&lt;/Data&gt;&lt;Shortcut&gt;אלאל&lt;/Shortcut&gt;"/>
        <w:id w:val="-306548469"/>
        <w:placeholder>
          <w:docPart w:val="DefaultPlaceholder_-1854013440"/>
        </w:placeholder>
        <w15:color w:val="993366"/>
      </w:sdtPr>
      <w:sdtEndPr/>
      <w:sdtContent>
        <w:p w:rsidR="008B243F" w:rsidRDefault="008B243F" w:rsidP="008B243F">
          <w:pPr>
            <w:pStyle w:val="af8"/>
            <w:keepNext/>
            <w:rPr>
              <w:rtl/>
            </w:rPr>
          </w:pPr>
          <w:r w:rsidRPr="008B243F">
            <w:rPr>
              <w:color w:val="000000"/>
              <w:rtl/>
            </w:rPr>
            <w:t xml:space="preserve">היו"ר </w:t>
          </w:r>
          <w:r w:rsidRPr="008B243F">
            <w:rPr>
              <w:rStyle w:val="aff"/>
              <w:color w:val="000000"/>
              <w:rtl/>
            </w:rPr>
            <w:t xml:space="preserve">אלי </w:t>
          </w:r>
          <w:proofErr w:type="spellStart"/>
          <w:r w:rsidRPr="008B243F">
            <w:rPr>
              <w:rStyle w:val="aff"/>
              <w:color w:val="000000"/>
              <w:rtl/>
            </w:rPr>
            <w:t>אלאלוף</w:t>
          </w:r>
          <w:proofErr w:type="spellEnd"/>
          <w:r w:rsidRPr="008B243F">
            <w:rPr>
              <w:rStyle w:val="aff"/>
              <w:color w:val="000000"/>
              <w:rtl/>
            </w:rPr>
            <w:t>:</w:t>
          </w:r>
        </w:p>
      </w:sdtContent>
    </w:sdt>
    <w:p w:rsidR="008B243F" w:rsidRDefault="008B243F" w:rsidP="008B243F">
      <w:pPr>
        <w:pStyle w:val="KeepWithNext"/>
        <w:rPr>
          <w:rtl/>
          <w:lang w:eastAsia="he-IL"/>
        </w:rPr>
      </w:pPr>
    </w:p>
    <w:p w:rsidR="008B243F" w:rsidRDefault="008B243F" w:rsidP="008B243F">
      <w:pPr>
        <w:rPr>
          <w:rtl/>
          <w:lang w:eastAsia="he-IL"/>
        </w:rPr>
      </w:pPr>
      <w:bookmarkStart w:id="1060" w:name="_ETM_Q1_8897000"/>
      <w:bookmarkEnd w:id="1060"/>
      <w:r>
        <w:rPr>
          <w:rFonts w:hint="cs"/>
          <w:rtl/>
          <w:lang w:eastAsia="he-IL"/>
        </w:rPr>
        <w:t>למה?</w:t>
      </w:r>
    </w:p>
    <w:p w:rsidR="008B243F" w:rsidRDefault="008B243F" w:rsidP="008B243F">
      <w:pPr>
        <w:rPr>
          <w:rtl/>
          <w:lang w:eastAsia="he-IL"/>
        </w:rPr>
      </w:pPr>
      <w:bookmarkStart w:id="1061" w:name="_ETM_Q1_8900000"/>
      <w:bookmarkEnd w:id="1061"/>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343862287"/>
        <w:placeholder>
          <w:docPart w:val="DefaultPlaceholder_-1854013440"/>
        </w:placeholder>
        <w15:color w:val="993366"/>
      </w:sdtPr>
      <w:sdtEndPr/>
      <w:sdtContent>
        <w:p w:rsidR="008B243F" w:rsidRDefault="008B243F" w:rsidP="008B243F">
          <w:pPr>
            <w:pStyle w:val="afb"/>
            <w:keepNext/>
            <w:rPr>
              <w:rtl/>
              <w:lang w:eastAsia="he-IL"/>
            </w:rPr>
          </w:pPr>
          <w:r w:rsidRPr="008B243F">
            <w:rPr>
              <w:rStyle w:val="aff"/>
              <w:color w:val="000000"/>
              <w:rtl/>
            </w:rPr>
            <w:t>רינת גולד גזית:</w:t>
          </w:r>
        </w:p>
      </w:sdtContent>
    </w:sdt>
    <w:p w:rsidR="008B243F" w:rsidRDefault="008B243F" w:rsidP="008B243F">
      <w:pPr>
        <w:pStyle w:val="KeepWithNext"/>
        <w:rPr>
          <w:rtl/>
          <w:lang w:eastAsia="he-IL"/>
        </w:rPr>
      </w:pPr>
    </w:p>
    <w:p w:rsidR="008B243F" w:rsidRDefault="008B243F" w:rsidP="008B243F">
      <w:pPr>
        <w:rPr>
          <w:lang w:eastAsia="he-IL"/>
        </w:rPr>
      </w:pPr>
      <w:r>
        <w:rPr>
          <w:rFonts w:hint="cs"/>
          <w:rtl/>
          <w:lang w:eastAsia="he-IL"/>
        </w:rPr>
        <w:t>-- יש אפשרו</w:t>
      </w:r>
      <w:bookmarkStart w:id="1062" w:name="_ETM_Q1_8899000"/>
      <w:bookmarkEnd w:id="1062"/>
      <w:r>
        <w:rPr>
          <w:rFonts w:hint="cs"/>
          <w:rtl/>
          <w:lang w:eastAsia="he-IL"/>
        </w:rPr>
        <w:t xml:space="preserve">ת לתת סעד מן הצדק, יש אפשרות לתת צווים, צו </w:t>
      </w:r>
      <w:bookmarkStart w:id="1063" w:name="_ETM_Q1_8905000"/>
      <w:bookmarkEnd w:id="1063"/>
      <w:r>
        <w:rPr>
          <w:rFonts w:hint="cs"/>
          <w:rtl/>
          <w:lang w:eastAsia="he-IL"/>
        </w:rPr>
        <w:t>עשה  - - -</w:t>
      </w:r>
    </w:p>
    <w:p w:rsidR="008B243F" w:rsidRPr="008B243F" w:rsidRDefault="008B243F" w:rsidP="008B243F">
      <w:pPr>
        <w:pStyle w:val="aff7"/>
        <w:ind w:left="1080" w:firstLine="0"/>
        <w:rPr>
          <w:rtl/>
          <w:lang w:eastAsia="he-IL"/>
        </w:rPr>
      </w:pPr>
    </w:p>
    <w:sdt>
      <w:sdtPr>
        <w:rPr>
          <w:rFonts w:hint="cs"/>
          <w:rtl/>
          <w:lang w:eastAsia="he-IL"/>
        </w:rPr>
        <w:alias w:val="אורח"/>
        <w:tag w:val="&lt;ID&gt;706325&lt;/ID&gt;&lt;Name&gt;מרגנית לוי&lt;/Name&gt;&lt;Data&gt;מרגנית לוי&lt;/Data&gt;&lt;Shortcut&gt;מרלו&lt;/Shortcut&gt;&lt;Title&gt;עו&quot;ד, משרד המשפטים&lt;/Title&gt;"/>
        <w:id w:val="15295209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מרגני</w:t>
          </w:r>
          <w:bookmarkStart w:id="1064" w:name="_ETM_Q1_8902000"/>
          <w:bookmarkEnd w:id="1064"/>
          <w:r>
            <w:rPr>
              <w:rStyle w:val="aff"/>
              <w:rFonts w:hint="cs"/>
              <w:color w:val="000000"/>
              <w:rtl/>
            </w:rPr>
            <w:t>ת לוי</w:t>
          </w:r>
          <w:r>
            <w:rPr>
              <w:rFonts w:hint="cs"/>
              <w:color w:val="000000"/>
              <w:rtl/>
              <w:lang w:eastAsia="he-IL"/>
            </w:rPr>
            <w:t>:</w:t>
          </w:r>
        </w:p>
      </w:sdtContent>
    </w:sdt>
    <w:p w:rsidR="003A2B4B" w:rsidRDefault="003A2B4B" w:rsidP="003A2B4B">
      <w:pPr>
        <w:pStyle w:val="KeepWithNext"/>
        <w:rPr>
          <w:rtl/>
          <w:lang w:eastAsia="he-IL"/>
        </w:rPr>
      </w:pPr>
    </w:p>
    <w:p w:rsidR="008B243F" w:rsidRDefault="008B243F" w:rsidP="008B243F">
      <w:pPr>
        <w:pStyle w:val="KeepWithNext"/>
        <w:ind w:firstLine="720"/>
        <w:rPr>
          <w:rtl/>
          <w:lang w:eastAsia="he-IL"/>
        </w:rPr>
      </w:pPr>
      <w:r>
        <w:rPr>
          <w:rFonts w:hint="cs"/>
          <w:rtl/>
          <w:lang w:eastAsia="he-IL"/>
        </w:rPr>
        <w:t xml:space="preserve">אני אשיב, התשובה היא מאוד פשוטה, </w:t>
      </w:r>
      <w:r w:rsidR="003A2B4B">
        <w:rPr>
          <w:rFonts w:hint="cs"/>
          <w:rtl/>
          <w:lang w:eastAsia="he-IL"/>
        </w:rPr>
        <w:t xml:space="preserve">זה בדיוק אותו דבר. </w:t>
      </w:r>
    </w:p>
    <w:p w:rsidR="008B243F" w:rsidRDefault="008B243F" w:rsidP="008B243F">
      <w:pPr>
        <w:pStyle w:val="KeepWithNext"/>
        <w:ind w:firstLine="720"/>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060671846"/>
        <w:placeholder>
          <w:docPart w:val="DefaultPlaceholder_-1854013440"/>
        </w:placeholder>
        <w15:color w:val="993366"/>
      </w:sdtPr>
      <w:sdtEndPr/>
      <w:sdtContent>
        <w:p w:rsidR="008B243F" w:rsidRDefault="008B243F" w:rsidP="008B243F">
          <w:pPr>
            <w:pStyle w:val="afb"/>
            <w:keepNext/>
            <w:rPr>
              <w:rtl/>
              <w:lang w:eastAsia="he-IL"/>
            </w:rPr>
          </w:pPr>
          <w:r w:rsidRPr="008B243F">
            <w:rPr>
              <w:rStyle w:val="aff"/>
              <w:color w:val="000000"/>
              <w:rtl/>
            </w:rPr>
            <w:t>רינת גולד גזית:</w:t>
          </w:r>
        </w:p>
      </w:sdtContent>
    </w:sdt>
    <w:p w:rsidR="008B243F" w:rsidRDefault="008B243F" w:rsidP="008B243F">
      <w:pPr>
        <w:pStyle w:val="KeepWithNext"/>
        <w:rPr>
          <w:rtl/>
          <w:lang w:eastAsia="he-IL"/>
        </w:rPr>
      </w:pPr>
    </w:p>
    <w:p w:rsidR="008B243F" w:rsidRDefault="008B243F" w:rsidP="008B243F">
      <w:pPr>
        <w:rPr>
          <w:rtl/>
          <w:lang w:eastAsia="he-IL"/>
        </w:rPr>
      </w:pPr>
      <w:r>
        <w:rPr>
          <w:rFonts w:hint="cs"/>
          <w:rtl/>
          <w:lang w:eastAsia="he-IL"/>
        </w:rPr>
        <w:t xml:space="preserve">אז תכתבו את זה. </w:t>
      </w:r>
    </w:p>
    <w:p w:rsidR="008B243F" w:rsidRDefault="008B243F" w:rsidP="008B243F">
      <w:pPr>
        <w:rPr>
          <w:rtl/>
          <w:lang w:eastAsia="he-IL"/>
        </w:rPr>
      </w:pPr>
    </w:p>
    <w:bookmarkStart w:id="1065" w:name="_ETM_Q1_8904000" w:displacedByCustomXml="next"/>
    <w:bookmarkEnd w:id="1065" w:displacedByCustomXml="next"/>
    <w:sdt>
      <w:sdtPr>
        <w:rPr>
          <w:rFonts w:hint="cs"/>
          <w:rtl/>
          <w:lang w:eastAsia="he-IL"/>
        </w:rPr>
        <w:alias w:val="אורח"/>
        <w:tag w:val="&lt;ID&gt;706325&lt;/ID&gt;&lt;Name&gt;מרגנית לוי&lt;/Name&gt;&lt;Data&gt;מרגנית לוי&lt;/Data&gt;&lt;Shortcut&gt;מרלו&lt;/Shortcut&gt;&lt;Title&gt;עו&quot;ד, משרד המשפטים&lt;/Title&gt;"/>
        <w:id w:val="-599946918"/>
        <w:placeholder>
          <w:docPart w:val="DefaultPlaceholder_-1854013440"/>
        </w:placeholder>
        <w15:color w:val="993366"/>
      </w:sdtPr>
      <w:sdtEndPr/>
      <w:sdtContent>
        <w:p w:rsidR="008B243F" w:rsidRDefault="008B243F" w:rsidP="008B243F">
          <w:pPr>
            <w:pStyle w:val="afb"/>
            <w:keepNext/>
            <w:rPr>
              <w:rtl/>
              <w:lang w:eastAsia="he-IL"/>
            </w:rPr>
          </w:pPr>
          <w:r w:rsidRPr="008B243F">
            <w:rPr>
              <w:rStyle w:val="aff"/>
              <w:color w:val="000000"/>
              <w:rtl/>
            </w:rPr>
            <w:t>מרגנית לוי:</w:t>
          </w:r>
        </w:p>
      </w:sdtContent>
    </w:sdt>
    <w:p w:rsidR="008B243F" w:rsidRDefault="008B243F" w:rsidP="008B243F">
      <w:pPr>
        <w:pStyle w:val="KeepWithNext"/>
        <w:rPr>
          <w:rtl/>
          <w:lang w:eastAsia="he-IL"/>
        </w:rPr>
      </w:pPr>
    </w:p>
    <w:p w:rsidR="003A2B4B" w:rsidRDefault="008B243F" w:rsidP="008B243F">
      <w:pPr>
        <w:pStyle w:val="KeepWithNext"/>
        <w:ind w:firstLine="720"/>
        <w:rPr>
          <w:rtl/>
          <w:lang w:eastAsia="he-IL"/>
        </w:rPr>
      </w:pPr>
      <w:bookmarkStart w:id="1066" w:name="_ETM_Q1_8907000"/>
      <w:bookmarkStart w:id="1067" w:name="_ETM_Q1_8906000"/>
      <w:bookmarkEnd w:id="1066"/>
      <w:bookmarkEnd w:id="1067"/>
      <w:r>
        <w:rPr>
          <w:rFonts w:hint="cs"/>
          <w:rtl/>
          <w:lang w:eastAsia="he-IL"/>
        </w:rPr>
        <w:t xml:space="preserve">את מתייחסת לסעיף בחוק </w:t>
      </w:r>
      <w:bookmarkStart w:id="1068" w:name="_ETM_Q1_8911000"/>
      <w:bookmarkEnd w:id="1068"/>
      <w:r>
        <w:rPr>
          <w:rFonts w:hint="cs"/>
          <w:rtl/>
          <w:lang w:eastAsia="he-IL"/>
        </w:rPr>
        <w:t xml:space="preserve">בתי משפט לעניינים מנהליים, שזה מה שנקרא </w:t>
      </w:r>
      <w:r w:rsidR="003A2B4B">
        <w:rPr>
          <w:rFonts w:hint="cs"/>
          <w:rtl/>
          <w:lang w:eastAsia="he-IL"/>
        </w:rPr>
        <w:t xml:space="preserve">אצלנו במסדרון סעיף הצינור, </w:t>
      </w:r>
      <w:r>
        <w:rPr>
          <w:rFonts w:hint="cs"/>
          <w:rtl/>
          <w:lang w:eastAsia="he-IL"/>
        </w:rPr>
        <w:t xml:space="preserve">ששואב את </w:t>
      </w:r>
      <w:bookmarkStart w:id="1069" w:name="_ETM_Q1_8922000"/>
      <w:bookmarkEnd w:id="1069"/>
      <w:r>
        <w:rPr>
          <w:rFonts w:hint="cs"/>
          <w:rtl/>
          <w:lang w:eastAsia="he-IL"/>
        </w:rPr>
        <w:t xml:space="preserve">כל ההלכות של בג"ץ </w:t>
      </w:r>
      <w:r w:rsidR="003A2B4B">
        <w:rPr>
          <w:rFonts w:hint="cs"/>
          <w:rtl/>
          <w:lang w:eastAsia="he-IL"/>
        </w:rPr>
        <w:t>אל בית משפט לעניינים מנהליים</w:t>
      </w:r>
      <w:r>
        <w:rPr>
          <w:rFonts w:hint="cs"/>
          <w:rtl/>
          <w:lang w:eastAsia="he-IL"/>
        </w:rPr>
        <w:t xml:space="preserve">. הסיבה שהוא קיים בחוק בתי </w:t>
      </w:r>
      <w:bookmarkStart w:id="1070" w:name="_ETM_Q1_8925000"/>
      <w:bookmarkEnd w:id="1070"/>
      <w:r>
        <w:rPr>
          <w:rFonts w:hint="cs"/>
          <w:rtl/>
          <w:lang w:eastAsia="he-IL"/>
        </w:rPr>
        <w:t>משפט לעניינים מנהליים</w:t>
      </w:r>
      <w:r w:rsidR="003A2B4B">
        <w:rPr>
          <w:rFonts w:hint="cs"/>
          <w:rtl/>
          <w:lang w:eastAsia="he-IL"/>
        </w:rPr>
        <w:t xml:space="preserve"> ולא בחוקים אחרים פרטניים כמו החוק שלפנינו, ה</w:t>
      </w:r>
      <w:r>
        <w:rPr>
          <w:rFonts w:hint="cs"/>
          <w:rtl/>
          <w:lang w:eastAsia="he-IL"/>
        </w:rPr>
        <w:t>י</w:t>
      </w:r>
      <w:r w:rsidR="003A2B4B">
        <w:rPr>
          <w:rFonts w:hint="cs"/>
          <w:rtl/>
          <w:lang w:eastAsia="he-IL"/>
        </w:rPr>
        <w:t xml:space="preserve">א </w:t>
      </w:r>
      <w:r>
        <w:rPr>
          <w:rFonts w:hint="cs"/>
          <w:rtl/>
          <w:lang w:eastAsia="he-IL"/>
        </w:rPr>
        <w:t>מכיוון שחוק בתי משפט לעניינים מנהליים הוא</w:t>
      </w:r>
      <w:bookmarkStart w:id="1071" w:name="_ETM_Q1_8929000"/>
      <w:bookmarkEnd w:id="1071"/>
      <w:r>
        <w:rPr>
          <w:rFonts w:hint="cs"/>
          <w:rtl/>
          <w:lang w:eastAsia="he-IL"/>
        </w:rPr>
        <w:t xml:space="preserve"> </w:t>
      </w:r>
      <w:r w:rsidR="003A2B4B">
        <w:rPr>
          <w:rFonts w:hint="cs"/>
          <w:rtl/>
          <w:lang w:eastAsia="he-IL"/>
        </w:rPr>
        <w:t xml:space="preserve">חוק מסגרת, הוא </w:t>
      </w:r>
      <w:r>
        <w:rPr>
          <w:rFonts w:hint="cs"/>
          <w:rtl/>
          <w:lang w:eastAsia="he-IL"/>
        </w:rPr>
        <w:t xml:space="preserve">בעצם </w:t>
      </w:r>
      <w:r w:rsidR="003A2B4B">
        <w:rPr>
          <w:rFonts w:hint="cs"/>
          <w:rtl/>
          <w:lang w:eastAsia="he-IL"/>
        </w:rPr>
        <w:t xml:space="preserve">מקביל לחוק בתי </w:t>
      </w:r>
      <w:r>
        <w:rPr>
          <w:rFonts w:hint="cs"/>
          <w:rtl/>
          <w:lang w:eastAsia="he-IL"/>
        </w:rPr>
        <w:t>המשפט [נוסח משולב], התשמ"ד-1984</w:t>
      </w:r>
      <w:r w:rsidR="003A2B4B">
        <w:rPr>
          <w:rFonts w:hint="cs"/>
          <w:rtl/>
          <w:lang w:eastAsia="he-IL"/>
        </w:rPr>
        <w:t xml:space="preserve"> למי שמכיר, אני בטוחה שאת מכירה. </w:t>
      </w:r>
      <w:r>
        <w:rPr>
          <w:rFonts w:hint="cs"/>
          <w:rtl/>
          <w:lang w:eastAsia="he-IL"/>
        </w:rPr>
        <w:t xml:space="preserve">זו הסיבה שהסעיף הזה קיים. </w:t>
      </w:r>
    </w:p>
    <w:p w:rsidR="003A2B4B" w:rsidRDefault="003A2B4B" w:rsidP="003A2B4B">
      <w:pPr>
        <w:rPr>
          <w:rtl/>
          <w:lang w:eastAsia="he-IL"/>
        </w:rPr>
      </w:pPr>
    </w:p>
    <w:p w:rsidR="003A2B4B" w:rsidRDefault="003A2B4B" w:rsidP="008B243F">
      <w:pPr>
        <w:rPr>
          <w:rtl/>
          <w:lang w:eastAsia="he-IL"/>
        </w:rPr>
      </w:pPr>
      <w:r>
        <w:rPr>
          <w:rFonts w:hint="cs"/>
          <w:rtl/>
          <w:lang w:eastAsia="he-IL"/>
        </w:rPr>
        <w:t xml:space="preserve">אבל בערכאות אחרות, </w:t>
      </w:r>
      <w:r w:rsidR="008B243F">
        <w:rPr>
          <w:rFonts w:hint="cs"/>
          <w:rtl/>
          <w:lang w:eastAsia="he-IL"/>
        </w:rPr>
        <w:t xml:space="preserve">כמו </w:t>
      </w:r>
      <w:bookmarkStart w:id="1072" w:name="_ETM_Q1_8939000"/>
      <w:bookmarkEnd w:id="1072"/>
      <w:r w:rsidR="008B243F">
        <w:rPr>
          <w:rFonts w:hint="cs"/>
          <w:rtl/>
          <w:lang w:eastAsia="he-IL"/>
        </w:rPr>
        <w:t xml:space="preserve">ועדת הערעור שלפנינו שעושה ביקורת שיפוטית, </w:t>
      </w:r>
      <w:r>
        <w:rPr>
          <w:rFonts w:hint="cs"/>
          <w:rtl/>
          <w:lang w:eastAsia="he-IL"/>
        </w:rPr>
        <w:t xml:space="preserve">לא צריך לכתוב את זה, ולמה לא צריך לכתוב את זה? </w:t>
      </w:r>
      <w:r w:rsidR="008B243F">
        <w:rPr>
          <w:rFonts w:hint="cs"/>
          <w:rtl/>
          <w:lang w:eastAsia="he-IL"/>
        </w:rPr>
        <w:t xml:space="preserve">כי יש </w:t>
      </w:r>
      <w:bookmarkStart w:id="1073" w:name="_ETM_Q1_8944000"/>
      <w:bookmarkEnd w:id="1073"/>
      <w:r w:rsidR="008B243F">
        <w:rPr>
          <w:rFonts w:hint="cs"/>
          <w:rtl/>
          <w:lang w:eastAsia="he-IL"/>
        </w:rPr>
        <w:t xml:space="preserve">פסיקה, והבאתי במקרה פסק דין אחד של ברק עוד </w:t>
      </w:r>
      <w:r>
        <w:rPr>
          <w:rFonts w:hint="cs"/>
          <w:rtl/>
          <w:lang w:eastAsia="he-IL"/>
        </w:rPr>
        <w:t xml:space="preserve">משנת </w:t>
      </w:r>
      <w:r w:rsidR="008B243F">
        <w:rPr>
          <w:rFonts w:hint="cs"/>
          <w:rtl/>
          <w:lang w:eastAsia="he-IL"/>
        </w:rPr>
        <w:t>87',</w:t>
      </w:r>
      <w:r>
        <w:rPr>
          <w:rFonts w:hint="cs"/>
          <w:rtl/>
          <w:lang w:eastAsia="he-IL"/>
        </w:rPr>
        <w:t xml:space="preserve"> יש </w:t>
      </w:r>
      <w:r w:rsidR="008B243F">
        <w:rPr>
          <w:rFonts w:hint="cs"/>
          <w:rtl/>
          <w:lang w:eastAsia="he-IL"/>
        </w:rPr>
        <w:t xml:space="preserve">גם </w:t>
      </w:r>
      <w:bookmarkStart w:id="1074" w:name="_ETM_Q1_8950000"/>
      <w:bookmarkEnd w:id="1074"/>
      <w:r w:rsidR="008B243F">
        <w:rPr>
          <w:rFonts w:hint="cs"/>
          <w:rtl/>
          <w:lang w:eastAsia="he-IL"/>
        </w:rPr>
        <w:t xml:space="preserve">פסיקה שקודמת לפסק הדין הזה ויש </w:t>
      </w:r>
      <w:r>
        <w:rPr>
          <w:rFonts w:hint="cs"/>
          <w:rtl/>
          <w:lang w:eastAsia="he-IL"/>
        </w:rPr>
        <w:t xml:space="preserve">הרבה פסיקה מאוחרת לפסק הדין הזה, שאומרת שהמשפט </w:t>
      </w:r>
      <w:r w:rsidR="008B243F">
        <w:rPr>
          <w:rFonts w:hint="cs"/>
          <w:rtl/>
          <w:lang w:eastAsia="he-IL"/>
        </w:rPr>
        <w:t xml:space="preserve">המנהלי הוא אחד </w:t>
      </w:r>
      <w:bookmarkStart w:id="1075" w:name="_ETM_Q1_8956000"/>
      <w:bookmarkEnd w:id="1075"/>
      <w:r w:rsidR="008B243F">
        <w:rPr>
          <w:rFonts w:hint="eastAsia"/>
          <w:rtl/>
          <w:lang w:eastAsia="he-IL"/>
        </w:rPr>
        <w:t xml:space="preserve">– </w:t>
      </w:r>
      <w:r>
        <w:rPr>
          <w:rFonts w:hint="cs"/>
          <w:rtl/>
          <w:lang w:eastAsia="he-IL"/>
        </w:rPr>
        <w:t>המהותי</w:t>
      </w:r>
      <w:r w:rsidR="008B243F">
        <w:rPr>
          <w:rFonts w:hint="cs"/>
          <w:rtl/>
          <w:lang w:eastAsia="he-IL"/>
        </w:rPr>
        <w:t>, לא הדיוני,</w:t>
      </w:r>
      <w:r>
        <w:rPr>
          <w:rFonts w:hint="cs"/>
          <w:rtl/>
          <w:lang w:eastAsia="he-IL"/>
        </w:rPr>
        <w:t xml:space="preserve"> הוא אחד, והוא חל בכל ערכאה</w:t>
      </w:r>
      <w:r w:rsidR="008B243F">
        <w:rPr>
          <w:rFonts w:hint="cs"/>
          <w:rtl/>
          <w:lang w:eastAsia="he-IL"/>
        </w:rPr>
        <w:t xml:space="preserve"> שדנה - - - </w:t>
      </w:r>
      <w:r>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86775338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רינת גולד גזית</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8B243F">
      <w:pPr>
        <w:rPr>
          <w:rtl/>
          <w:lang w:eastAsia="he-IL"/>
        </w:rPr>
      </w:pPr>
      <w:r>
        <w:rPr>
          <w:rFonts w:hint="cs"/>
          <w:rtl/>
          <w:lang w:eastAsia="he-IL"/>
        </w:rPr>
        <w:t>גם</w:t>
      </w:r>
      <w:r w:rsidR="008B243F">
        <w:rPr>
          <w:rFonts w:hint="cs"/>
          <w:rtl/>
          <w:lang w:eastAsia="he-IL"/>
        </w:rPr>
        <w:t xml:space="preserve"> </w:t>
      </w:r>
      <w:bookmarkStart w:id="1076" w:name="_ETM_Q1_8962000"/>
      <w:bookmarkEnd w:id="1076"/>
      <w:proofErr w:type="spellStart"/>
      <w:r w:rsidR="008B243F">
        <w:rPr>
          <w:rFonts w:hint="cs"/>
          <w:rtl/>
          <w:lang w:eastAsia="he-IL"/>
        </w:rPr>
        <w:t>הסעדים</w:t>
      </w:r>
      <w:proofErr w:type="spellEnd"/>
      <w:r w:rsidR="008B243F">
        <w:rPr>
          <w:rFonts w:hint="cs"/>
          <w:rtl/>
          <w:lang w:eastAsia="he-IL"/>
        </w:rPr>
        <w:t xml:space="preserve"> שאפשר לתת</w:t>
      </w:r>
      <w:r>
        <w:rPr>
          <w:rFonts w:hint="cs"/>
          <w:rtl/>
          <w:lang w:eastAsia="he-IL"/>
        </w:rPr>
        <w:t>?</w:t>
      </w:r>
    </w:p>
    <w:p w:rsidR="003A2B4B" w:rsidRDefault="003A2B4B" w:rsidP="003A2B4B">
      <w:pPr>
        <w:rPr>
          <w:rtl/>
          <w:lang w:eastAsia="he-IL"/>
        </w:rPr>
      </w:pPr>
    </w:p>
    <w:sdt>
      <w:sdtPr>
        <w:rPr>
          <w:rFonts w:hint="cs"/>
          <w:rtl/>
          <w:lang w:eastAsia="he-IL"/>
        </w:rPr>
        <w:alias w:val="אורח"/>
        <w:tag w:val="&lt;ID&gt;706325&lt;/ID&gt;&lt;Name&gt;מרגנית לוי&lt;/Name&gt;&lt;Data&gt;מרגנית לוי&lt;/Data&gt;&lt;Shortcut&gt;מרלו&lt;/Shortcut&gt;&lt;Title&gt;עו&quot;ד, משרד המשפטים&lt;/Title&gt;"/>
        <w:id w:val="-210548543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מרגנית לוי</w:t>
          </w:r>
          <w:r>
            <w:rPr>
              <w:rFonts w:hint="cs"/>
              <w:color w:val="000000"/>
              <w:rtl/>
              <w:lang w:eastAsia="he-IL"/>
            </w:rPr>
            <w:t>:</w:t>
          </w:r>
        </w:p>
      </w:sdtContent>
    </w:sdt>
    <w:p w:rsidR="003A2B4B" w:rsidRDefault="003A2B4B" w:rsidP="003A2B4B">
      <w:pPr>
        <w:pStyle w:val="KeepWithNext"/>
        <w:rPr>
          <w:rtl/>
          <w:lang w:eastAsia="he-IL"/>
        </w:rPr>
      </w:pPr>
    </w:p>
    <w:p w:rsidR="003A2B4B" w:rsidRDefault="008B243F" w:rsidP="008B243F">
      <w:pPr>
        <w:rPr>
          <w:rtl/>
          <w:lang w:eastAsia="he-IL"/>
        </w:rPr>
      </w:pPr>
      <w:r>
        <w:rPr>
          <w:rFonts w:hint="cs"/>
          <w:rtl/>
          <w:lang w:eastAsia="he-IL"/>
        </w:rPr>
        <w:t xml:space="preserve">צווים, עילות ההתערבות של בג"ץ, כל ההלכות </w:t>
      </w:r>
      <w:bookmarkStart w:id="1077" w:name="_ETM_Q1_8972000"/>
      <w:bookmarkEnd w:id="1077"/>
      <w:r>
        <w:rPr>
          <w:rFonts w:hint="cs"/>
          <w:rtl/>
          <w:lang w:eastAsia="he-IL"/>
        </w:rPr>
        <w:t>של בג"ץ יחולו בוועדת הערעור, ו</w:t>
      </w:r>
      <w:r w:rsidR="003A2B4B">
        <w:rPr>
          <w:rFonts w:hint="cs"/>
          <w:rtl/>
          <w:lang w:eastAsia="he-IL"/>
        </w:rPr>
        <w:t xml:space="preserve">מה הקוד שאומר את זה? המילים שאמרנו ביקורת שיפוטית, זאת המשמעות. </w:t>
      </w:r>
    </w:p>
    <w:p w:rsidR="003A2B4B" w:rsidRDefault="003A2B4B" w:rsidP="003A2B4B">
      <w:pPr>
        <w:rPr>
          <w:rtl/>
          <w:lang w:eastAsia="he-IL"/>
        </w:rPr>
      </w:pPr>
    </w:p>
    <w:sdt>
      <w:sdtPr>
        <w:rPr>
          <w:rFonts w:hint="cs"/>
          <w:rtl/>
          <w:lang w:eastAsia="he-IL"/>
        </w:rPr>
        <w:alias w:val="אורח"/>
        <w:tag w:val="&lt;ID&gt;507617&lt;/ID&gt;&lt;Name&gt;רינת גולד גזית&lt;/Name&gt;&lt;Data&gt;רינת גולד גזית&lt;/Data&gt;&lt;Shortcut&gt;ריגו&lt;/Shortcut&gt;&lt;Title&gt;מתמחה בנושא, מוזמנים שונים&lt;/Title&gt;"/>
        <w:id w:val="1454443162"/>
        <w:placeholder>
          <w:docPart w:val="DefaultPlaceholder_-1854013440"/>
        </w:placeholder>
        <w15:color w:val="993366"/>
      </w:sdtPr>
      <w:sdtEndPr/>
      <w:sdtContent>
        <w:p w:rsidR="008B243F" w:rsidRDefault="008B243F" w:rsidP="008B243F">
          <w:pPr>
            <w:pStyle w:val="afb"/>
            <w:keepNext/>
            <w:rPr>
              <w:rtl/>
              <w:lang w:eastAsia="he-IL"/>
            </w:rPr>
          </w:pPr>
          <w:r w:rsidRPr="008B243F">
            <w:rPr>
              <w:rStyle w:val="aff"/>
              <w:color w:val="000000"/>
              <w:rtl/>
            </w:rPr>
            <w:t>רינת גולד גזית:</w:t>
          </w:r>
        </w:p>
      </w:sdtContent>
    </w:sdt>
    <w:p w:rsidR="008B243F" w:rsidRDefault="008B243F" w:rsidP="008B243F">
      <w:pPr>
        <w:pStyle w:val="KeepWithNext"/>
        <w:rPr>
          <w:rtl/>
          <w:lang w:eastAsia="he-IL"/>
        </w:rPr>
      </w:pPr>
    </w:p>
    <w:p w:rsidR="008B243F" w:rsidRDefault="008B243F" w:rsidP="008B243F">
      <w:pPr>
        <w:rPr>
          <w:rtl/>
          <w:lang w:eastAsia="he-IL"/>
        </w:rPr>
      </w:pPr>
      <w:bookmarkStart w:id="1078" w:name="_ETM_Q1_8975000"/>
      <w:bookmarkEnd w:id="1078"/>
      <w:r>
        <w:rPr>
          <w:rFonts w:hint="cs"/>
          <w:rtl/>
          <w:lang w:eastAsia="he-IL"/>
        </w:rPr>
        <w:t xml:space="preserve">עכשיו כשהכול ברור ולא תהיה ההבחנה הזו בדיונים המהותיים, מבחינתי - - </w:t>
      </w:r>
      <w:bookmarkStart w:id="1079" w:name="_ETM_Q1_8979000"/>
      <w:bookmarkEnd w:id="1079"/>
      <w:r>
        <w:rPr>
          <w:rFonts w:hint="cs"/>
          <w:rtl/>
          <w:lang w:eastAsia="he-IL"/>
        </w:rPr>
        <w:t>-</w:t>
      </w:r>
    </w:p>
    <w:p w:rsidR="008B243F" w:rsidRPr="008B243F" w:rsidRDefault="008B243F" w:rsidP="008B243F">
      <w:pPr>
        <w:rPr>
          <w:rtl/>
          <w:lang w:eastAsia="he-IL"/>
        </w:rPr>
      </w:pPr>
      <w:bookmarkStart w:id="1080" w:name="_ETM_Q1_8980000"/>
      <w:bookmarkEnd w:id="1080"/>
    </w:p>
    <w:sdt>
      <w:sdtPr>
        <w:rPr>
          <w:rFonts w:hint="cs"/>
          <w:rtl/>
        </w:rPr>
        <w:alias w:val="יור"/>
        <w:tag w:val="&lt;ID&gt;5299&lt;/ID&gt;&lt;Name&gt;אלי אלאלוף - יו&quot;רַ&lt;/Name&gt;&lt;Data&gt;אלי אלאלוף&lt;/Data&gt;&lt;Shortcut&gt;אלאל&lt;/Shortcut&gt;"/>
        <w:id w:val="1332018262"/>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161F22" w:rsidRDefault="008B243F" w:rsidP="008B243F">
      <w:pPr>
        <w:rPr>
          <w:rtl/>
          <w:lang w:eastAsia="he-IL"/>
        </w:rPr>
      </w:pPr>
      <w:r>
        <w:rPr>
          <w:rFonts w:hint="cs"/>
          <w:rtl/>
          <w:lang w:eastAsia="he-IL"/>
        </w:rPr>
        <w:t>ו</w:t>
      </w:r>
      <w:r w:rsidR="003A2B4B">
        <w:rPr>
          <w:rFonts w:hint="cs"/>
          <w:rtl/>
          <w:lang w:eastAsia="he-IL"/>
        </w:rPr>
        <w:t>רשום בפרוטוקול, אז אנחנו מודים לכם</w:t>
      </w:r>
      <w:r>
        <w:rPr>
          <w:rFonts w:hint="cs"/>
          <w:rtl/>
          <w:lang w:eastAsia="he-IL"/>
        </w:rPr>
        <w:t>. תמשיכו לעשות ויכוחים בחוץ</w:t>
      </w:r>
      <w:r w:rsidR="003A2B4B">
        <w:rPr>
          <w:rFonts w:hint="cs"/>
          <w:rtl/>
          <w:lang w:eastAsia="he-IL"/>
        </w:rPr>
        <w:t xml:space="preserve">. </w:t>
      </w:r>
    </w:p>
    <w:p w:rsidR="00161F22" w:rsidRDefault="00161F22" w:rsidP="008B243F">
      <w:pPr>
        <w:rPr>
          <w:rtl/>
          <w:lang w:eastAsia="he-IL"/>
        </w:rPr>
      </w:pPr>
    </w:p>
    <w:bookmarkStart w:id="1081" w:name="_ETM_Q1_8987000" w:displacedByCustomXml="next"/>
    <w:bookmarkEnd w:id="1081" w:displacedByCustomXml="next"/>
    <w:sdt>
      <w:sdtPr>
        <w:rPr>
          <w:rtl/>
        </w:rPr>
        <w:alias w:val="דובר"/>
        <w:tag w:val="&lt;ID&gt;0&lt;/ID&gt;&lt;Name&gt;יעל סלנט&lt;/Name&gt;&lt;Data&gt;יעל סלנט&lt;/Data&gt;&lt;MemberID&gt;&lt;/MemberID&gt;"/>
        <w:id w:val="400035640"/>
        <w:placeholder>
          <w:docPart w:val="DefaultPlaceholder_-1854013440"/>
        </w:placeholder>
        <w15:color w:val="993366"/>
      </w:sdtPr>
      <w:sdtEndPr/>
      <w:sdtContent>
        <w:p w:rsidR="00161F22" w:rsidRDefault="00161F22" w:rsidP="00161F22">
          <w:pPr>
            <w:pStyle w:val="a5"/>
            <w:keepNext/>
            <w:rPr>
              <w:rtl/>
            </w:rPr>
          </w:pPr>
          <w:r w:rsidRPr="00161F22">
            <w:rPr>
              <w:rStyle w:val="aff"/>
              <w:color w:val="000000"/>
              <w:rtl/>
            </w:rPr>
            <w:t>יעל סלנט:</w:t>
          </w:r>
        </w:p>
      </w:sdtContent>
    </w:sdt>
    <w:p w:rsidR="00161F22" w:rsidRDefault="00161F22" w:rsidP="00161F22">
      <w:pPr>
        <w:pStyle w:val="KeepWithNext"/>
        <w:rPr>
          <w:rtl/>
          <w:lang w:eastAsia="he-IL"/>
        </w:rPr>
      </w:pPr>
    </w:p>
    <w:p w:rsidR="00161F22" w:rsidRDefault="00161F22" w:rsidP="00161F22">
      <w:pPr>
        <w:rPr>
          <w:rtl/>
          <w:lang w:eastAsia="he-IL"/>
        </w:rPr>
      </w:pPr>
      <w:bookmarkStart w:id="1082" w:name="_ETM_Q1_8983000"/>
      <w:bookmarkEnd w:id="1082"/>
      <w:r>
        <w:rPr>
          <w:rFonts w:hint="cs"/>
          <w:rtl/>
          <w:lang w:eastAsia="he-IL"/>
        </w:rPr>
        <w:t xml:space="preserve">לא, אין ויכוח. </w:t>
      </w:r>
    </w:p>
    <w:p w:rsidR="00161F22" w:rsidRDefault="00161F22" w:rsidP="00161F22">
      <w:pPr>
        <w:rPr>
          <w:rtl/>
          <w:lang w:eastAsia="he-IL"/>
        </w:rPr>
      </w:pPr>
    </w:p>
    <w:bookmarkStart w:id="1083" w:name="_ETM_Q1_8989000" w:displacedByCustomXml="next"/>
    <w:bookmarkEnd w:id="1083" w:displacedByCustomXml="next"/>
    <w:sdt>
      <w:sdtPr>
        <w:rPr>
          <w:rtl/>
        </w:rPr>
        <w:alias w:val="יור"/>
        <w:tag w:val="&lt;ID&gt;5299&lt;/ID&gt;&lt;Name&gt;אלי אלאלוף - יו&quot;רַ&lt;/Name&gt;&lt;Data&gt;אלי אלאלוף&lt;/Data&gt;&lt;Shortcut&gt;אלאל&lt;/Shortcut&gt;"/>
        <w:id w:val="1830397915"/>
        <w:placeholder>
          <w:docPart w:val="DefaultPlaceholder_-1854013440"/>
        </w:placeholder>
        <w15:color w:val="993366"/>
      </w:sdtPr>
      <w:sdtEndPr/>
      <w:sdtContent>
        <w:p w:rsidR="00161F22" w:rsidRDefault="00161F22" w:rsidP="00161F22">
          <w:pPr>
            <w:pStyle w:val="af8"/>
            <w:keepNext/>
            <w:rPr>
              <w:rtl/>
            </w:rPr>
          </w:pPr>
          <w:r w:rsidRPr="00161F22">
            <w:rPr>
              <w:color w:val="000000"/>
              <w:rtl/>
            </w:rPr>
            <w:t xml:space="preserve">היו"ר </w:t>
          </w:r>
          <w:r w:rsidRPr="00161F22">
            <w:rPr>
              <w:rStyle w:val="aff"/>
              <w:color w:val="000000"/>
              <w:rtl/>
            </w:rPr>
            <w:t xml:space="preserve">אלי </w:t>
          </w:r>
          <w:proofErr w:type="spellStart"/>
          <w:r w:rsidRPr="00161F22">
            <w:rPr>
              <w:rStyle w:val="aff"/>
              <w:color w:val="000000"/>
              <w:rtl/>
            </w:rPr>
            <w:t>אלאלוף</w:t>
          </w:r>
          <w:proofErr w:type="spellEnd"/>
          <w:r w:rsidRPr="00161F22">
            <w:rPr>
              <w:rStyle w:val="aff"/>
              <w:color w:val="000000"/>
              <w:rtl/>
            </w:rPr>
            <w:t>:</w:t>
          </w:r>
        </w:p>
      </w:sdtContent>
    </w:sdt>
    <w:p w:rsidR="00161F22" w:rsidRDefault="00161F22" w:rsidP="00161F22">
      <w:pPr>
        <w:pStyle w:val="KeepWithNext"/>
        <w:rPr>
          <w:rtl/>
          <w:lang w:eastAsia="he-IL"/>
        </w:rPr>
      </w:pPr>
    </w:p>
    <w:p w:rsidR="003A2B4B" w:rsidRDefault="00161F22" w:rsidP="00161F22">
      <w:pPr>
        <w:rPr>
          <w:rtl/>
          <w:lang w:eastAsia="he-IL"/>
        </w:rPr>
      </w:pPr>
      <w:bookmarkStart w:id="1084" w:name="_ETM_Q1_8990000"/>
      <w:bookmarkEnd w:id="1084"/>
      <w:r>
        <w:rPr>
          <w:rFonts w:hint="cs"/>
          <w:rtl/>
          <w:lang w:eastAsia="he-IL"/>
        </w:rPr>
        <w:t xml:space="preserve">לא, </w:t>
      </w:r>
      <w:r w:rsidR="008B243F">
        <w:rPr>
          <w:rFonts w:hint="cs"/>
          <w:rtl/>
          <w:lang w:eastAsia="he-IL"/>
        </w:rPr>
        <w:t xml:space="preserve">זה כל כך </w:t>
      </w:r>
      <w:bookmarkStart w:id="1085" w:name="_ETM_Q1_8995000"/>
      <w:bookmarkEnd w:id="1085"/>
      <w:r w:rsidR="008B243F">
        <w:rPr>
          <w:rFonts w:hint="cs"/>
          <w:rtl/>
          <w:lang w:eastAsia="he-IL"/>
        </w:rPr>
        <w:t xml:space="preserve">ברור. </w:t>
      </w:r>
      <w:r>
        <w:rPr>
          <w:rFonts w:hint="cs"/>
          <w:rtl/>
          <w:lang w:eastAsia="he-IL"/>
        </w:rPr>
        <w:t xml:space="preserve">תודה </w:t>
      </w:r>
      <w:proofErr w:type="spellStart"/>
      <w:r>
        <w:rPr>
          <w:rFonts w:hint="cs"/>
          <w:rtl/>
          <w:lang w:eastAsia="he-IL"/>
        </w:rPr>
        <w:t>ו</w:t>
      </w:r>
      <w:r w:rsidR="003A2B4B">
        <w:rPr>
          <w:rFonts w:hint="cs"/>
          <w:rtl/>
          <w:lang w:eastAsia="he-IL"/>
        </w:rPr>
        <w:t>בר</w:t>
      </w:r>
      <w:r>
        <w:rPr>
          <w:rFonts w:hint="cs"/>
          <w:rtl/>
          <w:lang w:eastAsia="he-IL"/>
        </w:rPr>
        <w:t>א</w:t>
      </w:r>
      <w:r w:rsidR="003A2B4B">
        <w:rPr>
          <w:rFonts w:hint="cs"/>
          <w:rtl/>
          <w:lang w:eastAsia="he-IL"/>
        </w:rPr>
        <w:t>בו</w:t>
      </w:r>
      <w:proofErr w:type="spellEnd"/>
      <w:r w:rsidR="003A2B4B">
        <w:rPr>
          <w:rFonts w:hint="cs"/>
          <w:rtl/>
          <w:lang w:eastAsia="he-IL"/>
        </w:rPr>
        <w:t xml:space="preserve"> על כל הידע</w:t>
      </w:r>
      <w:r>
        <w:rPr>
          <w:rFonts w:hint="cs"/>
          <w:rtl/>
          <w:lang w:eastAsia="he-IL"/>
        </w:rPr>
        <w:t xml:space="preserve">, איזה </w:t>
      </w:r>
      <w:bookmarkStart w:id="1086" w:name="_ETM_Q1_8998000"/>
      <w:bookmarkEnd w:id="1086"/>
      <w:r>
        <w:rPr>
          <w:rFonts w:hint="cs"/>
          <w:rtl/>
          <w:lang w:eastAsia="he-IL"/>
        </w:rPr>
        <w:t>מלומדת את, נציגת משרד המשפטים</w:t>
      </w:r>
      <w:r w:rsidR="003A2B4B">
        <w:rPr>
          <w:rFonts w:hint="cs"/>
          <w:rtl/>
          <w:lang w:eastAsia="he-IL"/>
        </w:rPr>
        <w:t xml:space="preserve">. </w:t>
      </w:r>
      <w:r>
        <w:rPr>
          <w:rFonts w:hint="cs"/>
          <w:rtl/>
          <w:lang w:eastAsia="he-IL"/>
        </w:rPr>
        <w:t xml:space="preserve">אני יודע כמה אני לא </w:t>
      </w:r>
      <w:bookmarkStart w:id="1087" w:name="_ETM_Q1_9008000"/>
      <w:bookmarkEnd w:id="1087"/>
      <w:r>
        <w:rPr>
          <w:rFonts w:hint="cs"/>
          <w:rtl/>
          <w:lang w:eastAsia="he-IL"/>
        </w:rPr>
        <w:t xml:space="preserve">יודע בזכות אנשים נפלאים כמוך. תודה. </w:t>
      </w:r>
    </w:p>
    <w:p w:rsidR="003A2B4B" w:rsidRDefault="003A2B4B" w:rsidP="003A2B4B">
      <w:pPr>
        <w:rPr>
          <w:rtl/>
          <w:lang w:eastAsia="he-IL"/>
        </w:rPr>
      </w:pPr>
    </w:p>
    <w:sdt>
      <w:sdtPr>
        <w:rPr>
          <w:rFonts w:hint="cs"/>
          <w:rtl/>
          <w:lang w:eastAsia="he-IL"/>
        </w:rPr>
        <w:alias w:val="אורח"/>
        <w:tag w:val="&lt;ID&gt;706325&lt;/ID&gt;&lt;Name&gt;מרגנית לוי&lt;/Name&gt;&lt;Data&gt;מרגנית לוי&lt;/Data&gt;&lt;Shortcut&gt;מרלו&lt;/Shortcut&gt;&lt;Title&gt;עו&quot;ד, משרד המשפטים&lt;/Title&gt;"/>
        <w:id w:val="-1515995590"/>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מרגנית לוי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תענוג לבוא לוועדה שלך, אדוני, כבר פעם שנייה שאני אומרת. </w:t>
      </w:r>
    </w:p>
    <w:p w:rsidR="003A2B4B" w:rsidRDefault="003A2B4B" w:rsidP="003A2B4B">
      <w:pPr>
        <w:rPr>
          <w:rtl/>
          <w:lang w:eastAsia="he-IL"/>
        </w:rPr>
      </w:pPr>
    </w:p>
    <w:bookmarkStart w:id="1088" w:name="_ETM_Q1_9013000" w:displacedByCustomXml="next"/>
    <w:bookmarkEnd w:id="1088" w:displacedByCustomXml="next"/>
    <w:sdt>
      <w:sdtPr>
        <w:rPr>
          <w:rtl/>
        </w:rPr>
        <w:alias w:val="יור"/>
        <w:tag w:val="&lt;ID&gt;5299&lt;/ID&gt;&lt;Name&gt;אלי אלאלוף - יו&quot;רַ&lt;/Name&gt;&lt;Data&gt;אלי אלאלוף&lt;/Data&gt;&lt;Shortcut&gt;אלאל&lt;/Shortcut&gt;"/>
        <w:id w:val="-2045056441"/>
        <w:placeholder>
          <w:docPart w:val="DefaultPlaceholder_-1854013440"/>
        </w:placeholder>
        <w15:color w:val="993366"/>
      </w:sdtPr>
      <w:sdtEndPr/>
      <w:sdtContent>
        <w:p w:rsidR="00161F22" w:rsidRDefault="00161F22" w:rsidP="00161F22">
          <w:pPr>
            <w:pStyle w:val="af8"/>
            <w:keepNext/>
            <w:rPr>
              <w:rtl/>
            </w:rPr>
          </w:pPr>
          <w:r w:rsidRPr="00161F22">
            <w:rPr>
              <w:color w:val="000000"/>
              <w:rtl/>
            </w:rPr>
            <w:t xml:space="preserve">היו"ר </w:t>
          </w:r>
          <w:r w:rsidRPr="00161F22">
            <w:rPr>
              <w:rStyle w:val="aff"/>
              <w:color w:val="000000"/>
              <w:rtl/>
            </w:rPr>
            <w:t xml:space="preserve">אלי </w:t>
          </w:r>
          <w:proofErr w:type="spellStart"/>
          <w:r w:rsidRPr="00161F22">
            <w:rPr>
              <w:rStyle w:val="aff"/>
              <w:color w:val="000000"/>
              <w:rtl/>
            </w:rPr>
            <w:t>אלאלוף</w:t>
          </w:r>
          <w:proofErr w:type="spellEnd"/>
          <w:r w:rsidRPr="00161F22">
            <w:rPr>
              <w:rStyle w:val="aff"/>
              <w:color w:val="000000"/>
              <w:rtl/>
            </w:rPr>
            <w:t>:</w:t>
          </w:r>
        </w:p>
      </w:sdtContent>
    </w:sdt>
    <w:p w:rsidR="00161F22" w:rsidRDefault="00161F22" w:rsidP="00161F22">
      <w:pPr>
        <w:pStyle w:val="KeepWithNext"/>
        <w:rPr>
          <w:rtl/>
          <w:lang w:eastAsia="he-IL"/>
        </w:rPr>
      </w:pPr>
    </w:p>
    <w:p w:rsidR="00161F22" w:rsidRDefault="00161F22" w:rsidP="00161F22">
      <w:pPr>
        <w:rPr>
          <w:rtl/>
          <w:lang w:eastAsia="he-IL"/>
        </w:rPr>
      </w:pPr>
      <w:r>
        <w:rPr>
          <w:rFonts w:hint="cs"/>
          <w:rtl/>
          <w:lang w:eastAsia="he-IL"/>
        </w:rPr>
        <w:t xml:space="preserve">תודה. </w:t>
      </w:r>
      <w:bookmarkStart w:id="1089" w:name="_ETM_Q1_9014000"/>
      <w:bookmarkEnd w:id="1089"/>
      <w:r>
        <w:rPr>
          <w:rFonts w:hint="cs"/>
          <w:rtl/>
          <w:lang w:eastAsia="he-IL"/>
        </w:rPr>
        <w:t xml:space="preserve">חברים, בואו נמשיך בבקשה. </w:t>
      </w:r>
    </w:p>
    <w:sdt>
      <w:sdtPr>
        <w:rPr>
          <w:rFonts w:hint="cs"/>
          <w:rtl/>
        </w:rPr>
        <w:alias w:val="דובר"/>
        <w:tag w:val="&lt;ID&gt;0&lt;/ID&gt;&lt;Name&gt;יעל סלנט&lt;/Name&gt;&lt;Data&gt;יעל סלנט&lt;/Data&gt;&lt;MemberID&gt;&lt;/MemberID&gt;"/>
        <w:id w:val="-1182653937"/>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D2278B" w:rsidRDefault="00D2278B" w:rsidP="00D2278B">
      <w:pPr>
        <w:pStyle w:val="KeepWithNext"/>
        <w:rPr>
          <w:rtl/>
          <w:lang w:eastAsia="he-IL"/>
        </w:rPr>
      </w:pPr>
    </w:p>
    <w:p w:rsidR="00D2278B" w:rsidRDefault="00D2278B" w:rsidP="00D2278B">
      <w:pPr>
        <w:ind w:left="4320" w:hanging="4320"/>
        <w:rPr>
          <w:rtl/>
          <w:lang w:eastAsia="he-IL"/>
        </w:rPr>
      </w:pPr>
      <w:r>
        <w:rPr>
          <w:rFonts w:hint="cs"/>
          <w:rtl/>
          <w:lang w:eastAsia="he-IL"/>
        </w:rPr>
        <w:t>"</w:t>
      </w:r>
      <w:r>
        <w:rPr>
          <w:rtl/>
          <w:lang w:eastAsia="he-IL"/>
        </w:rPr>
        <w:t>תיקון חוק התגמולים לנפגעי פעולות איבה</w:t>
      </w:r>
      <w:r>
        <w:rPr>
          <w:rtl/>
          <w:lang w:eastAsia="he-IL"/>
        </w:rPr>
        <w:tab/>
        <w:t>38.</w:t>
      </w:r>
      <w:r>
        <w:rPr>
          <w:rtl/>
          <w:lang w:eastAsia="he-IL"/>
        </w:rPr>
        <w:tab/>
        <w:t xml:space="preserve">בחוק התגמולים לנפגעי פעולות איבה, </w:t>
      </w:r>
      <w:proofErr w:type="spellStart"/>
      <w:r>
        <w:rPr>
          <w:rtl/>
          <w:lang w:eastAsia="he-IL"/>
        </w:rPr>
        <w:t>התש"ל</w:t>
      </w:r>
      <w:proofErr w:type="spellEnd"/>
      <w:r>
        <w:rPr>
          <w:rtl/>
          <w:lang w:eastAsia="he-IL"/>
        </w:rPr>
        <w:t>–1970‏  (להלן – חוק התגמולים) –</w:t>
      </w:r>
    </w:p>
    <w:p w:rsidR="00D2278B" w:rsidRDefault="00D2278B" w:rsidP="00D2278B">
      <w:pPr>
        <w:ind w:left="5040" w:firstLine="0"/>
        <w:rPr>
          <w:lang w:eastAsia="he-IL"/>
        </w:rPr>
      </w:pPr>
    </w:p>
    <w:p w:rsidR="00D2278B" w:rsidRDefault="00D2278B" w:rsidP="00D2278B">
      <w:pPr>
        <w:pStyle w:val="aff7"/>
        <w:numPr>
          <w:ilvl w:val="0"/>
          <w:numId w:val="9"/>
        </w:numPr>
        <w:rPr>
          <w:rtl/>
          <w:lang w:eastAsia="he-IL"/>
        </w:rPr>
      </w:pPr>
      <w:r>
        <w:rPr>
          <w:rtl/>
          <w:lang w:eastAsia="he-IL"/>
        </w:rPr>
        <w:t>בסעיף 4 –</w:t>
      </w:r>
    </w:p>
    <w:p w:rsidR="00D2278B" w:rsidRDefault="00D2278B" w:rsidP="00D2278B">
      <w:pPr>
        <w:pStyle w:val="aff7"/>
        <w:ind w:left="2880" w:firstLine="0"/>
        <w:rPr>
          <w:lang w:eastAsia="he-IL"/>
        </w:rPr>
      </w:pPr>
    </w:p>
    <w:p w:rsidR="00D2278B" w:rsidRDefault="00D2278B" w:rsidP="00D2278B">
      <w:pPr>
        <w:pStyle w:val="aff7"/>
        <w:numPr>
          <w:ilvl w:val="0"/>
          <w:numId w:val="10"/>
        </w:numPr>
        <w:rPr>
          <w:rtl/>
          <w:lang w:eastAsia="he-IL"/>
        </w:rPr>
      </w:pPr>
      <w:r>
        <w:rPr>
          <w:rtl/>
          <w:lang w:eastAsia="he-IL"/>
        </w:rPr>
        <w:t>במקום כותרת השוליים יבוא "תגמול וזכאויות נוספות לנכה";</w:t>
      </w:r>
    </w:p>
    <w:p w:rsidR="00D2278B" w:rsidRDefault="00D2278B" w:rsidP="00D2278B">
      <w:pPr>
        <w:pStyle w:val="aff7"/>
        <w:ind w:left="5040" w:firstLine="0"/>
        <w:rPr>
          <w:lang w:eastAsia="he-IL"/>
        </w:rPr>
      </w:pPr>
    </w:p>
    <w:p w:rsidR="00D2278B" w:rsidRDefault="00D2278B" w:rsidP="00572BC6">
      <w:pPr>
        <w:pStyle w:val="aff7"/>
        <w:numPr>
          <w:ilvl w:val="0"/>
          <w:numId w:val="10"/>
        </w:numPr>
        <w:rPr>
          <w:lang w:eastAsia="he-IL"/>
        </w:rPr>
      </w:pPr>
      <w:r>
        <w:rPr>
          <w:rtl/>
          <w:lang w:eastAsia="he-IL"/>
        </w:rPr>
        <w:t>האמור בו יסומן "(א)" ובו, במקום "5, 6, 7, 7א, 7ב, 8, 16, 17" יבוא "5, 5א, 6, 7 עד 7ו, 8, 16"</w:t>
      </w:r>
      <w:r>
        <w:rPr>
          <w:rFonts w:hint="cs"/>
          <w:rtl/>
          <w:lang w:eastAsia="he-IL"/>
        </w:rPr>
        <w:t>.</w:t>
      </w:r>
    </w:p>
    <w:p w:rsidR="0004704D" w:rsidRDefault="0004704D" w:rsidP="0004704D">
      <w:pPr>
        <w:pStyle w:val="aff7"/>
        <w:rPr>
          <w:rtl/>
          <w:lang w:eastAsia="he-IL"/>
        </w:rPr>
      </w:pPr>
    </w:p>
    <w:p w:rsidR="0004704D" w:rsidRDefault="0004704D" w:rsidP="0004704D">
      <w:pPr>
        <w:rPr>
          <w:rtl/>
          <w:lang w:eastAsia="he-IL"/>
        </w:rPr>
      </w:pPr>
      <w:bookmarkStart w:id="1090" w:name="_ETM_Q1_9032000"/>
      <w:bookmarkEnd w:id="1090"/>
      <w:r>
        <w:rPr>
          <w:rFonts w:hint="cs"/>
          <w:rtl/>
          <w:lang w:eastAsia="he-IL"/>
        </w:rPr>
        <w:t xml:space="preserve">זה נשמע קצת כמו רשימת מספרים. </w:t>
      </w:r>
      <w:bookmarkStart w:id="1091" w:name="_ETM_Q1_9046000"/>
      <w:bookmarkEnd w:id="1091"/>
      <w:r>
        <w:rPr>
          <w:rFonts w:hint="cs"/>
          <w:rtl/>
          <w:lang w:eastAsia="he-IL"/>
        </w:rPr>
        <w:t xml:space="preserve">אני רוצה להבהיר מה </w:t>
      </w:r>
      <w:r w:rsidR="003A2B4B">
        <w:rPr>
          <w:rFonts w:hint="cs"/>
          <w:rtl/>
          <w:lang w:eastAsia="he-IL"/>
        </w:rPr>
        <w:t xml:space="preserve">עושה </w:t>
      </w:r>
      <w:r>
        <w:rPr>
          <w:rFonts w:hint="cs"/>
          <w:rtl/>
          <w:lang w:eastAsia="he-IL"/>
        </w:rPr>
        <w:t xml:space="preserve">סעיף 4 לחוק התגמולים. הוא בעצם </w:t>
      </w:r>
      <w:bookmarkStart w:id="1092" w:name="_ETM_Q1_9052000"/>
      <w:bookmarkEnd w:id="1092"/>
      <w:r>
        <w:rPr>
          <w:rFonts w:hint="cs"/>
          <w:rtl/>
          <w:lang w:eastAsia="he-IL"/>
        </w:rPr>
        <w:t xml:space="preserve">מכיל סעיפים מכוח חוק הנכים (תגמולים ושיקום), </w:t>
      </w:r>
      <w:bookmarkStart w:id="1093" w:name="_ETM_Q1_9058000"/>
      <w:bookmarkEnd w:id="1093"/>
      <w:r>
        <w:rPr>
          <w:rFonts w:hint="cs"/>
          <w:rtl/>
          <w:lang w:eastAsia="he-IL"/>
        </w:rPr>
        <w:t xml:space="preserve">הוא עושה </w:t>
      </w:r>
      <w:r w:rsidR="003A2B4B">
        <w:rPr>
          <w:rFonts w:hint="cs"/>
          <w:rtl/>
          <w:lang w:eastAsia="he-IL"/>
        </w:rPr>
        <w:t xml:space="preserve">קריאה שלהם לתוך </w:t>
      </w:r>
      <w:r>
        <w:rPr>
          <w:rFonts w:hint="cs"/>
          <w:rtl/>
          <w:lang w:eastAsia="he-IL"/>
        </w:rPr>
        <w:t>חוק תגמולים ל</w:t>
      </w:r>
      <w:r w:rsidR="003A2B4B">
        <w:rPr>
          <w:rFonts w:hint="cs"/>
          <w:rtl/>
          <w:lang w:eastAsia="he-IL"/>
        </w:rPr>
        <w:t xml:space="preserve">נפגעי פעולות איבה. בגלל התיקונים שעשינו בחוק הנכים, היה צריך להתאים את הסעיפים </w:t>
      </w:r>
      <w:r>
        <w:rPr>
          <w:rFonts w:hint="cs"/>
          <w:rtl/>
          <w:lang w:eastAsia="he-IL"/>
        </w:rPr>
        <w:t xml:space="preserve">שאותם קוראים </w:t>
      </w:r>
      <w:r w:rsidR="003A2B4B">
        <w:rPr>
          <w:rFonts w:hint="cs"/>
          <w:rtl/>
          <w:lang w:eastAsia="he-IL"/>
        </w:rPr>
        <w:t>לתוך חוק התגמולים, וזה הסעיף שא</w:t>
      </w:r>
      <w:r>
        <w:rPr>
          <w:rFonts w:hint="cs"/>
          <w:rtl/>
          <w:lang w:eastAsia="he-IL"/>
        </w:rPr>
        <w:t>נחנו</w:t>
      </w:r>
      <w:r w:rsidR="003A2B4B">
        <w:rPr>
          <w:rFonts w:hint="cs"/>
          <w:rtl/>
          <w:lang w:eastAsia="he-IL"/>
        </w:rPr>
        <w:t xml:space="preserve"> רואים כאן</w:t>
      </w:r>
      <w:r>
        <w:rPr>
          <w:rFonts w:hint="cs"/>
          <w:rtl/>
          <w:lang w:eastAsia="he-IL"/>
        </w:rPr>
        <w:t>,</w:t>
      </w:r>
      <w:r w:rsidR="003A2B4B">
        <w:rPr>
          <w:rFonts w:hint="cs"/>
          <w:rtl/>
          <w:lang w:eastAsia="he-IL"/>
        </w:rPr>
        <w:t xml:space="preserve"> הסעיף כולו וגם הסעיף הספציפי הזה. </w:t>
      </w:r>
      <w:r>
        <w:rPr>
          <w:rFonts w:hint="cs"/>
          <w:rtl/>
          <w:lang w:eastAsia="he-IL"/>
        </w:rPr>
        <w:t>כמובן ש</w:t>
      </w:r>
      <w:r w:rsidR="003A2B4B">
        <w:rPr>
          <w:rFonts w:hint="cs"/>
          <w:rtl/>
          <w:lang w:eastAsia="he-IL"/>
        </w:rPr>
        <w:t xml:space="preserve">צריך לקרוא לתוך חוק התגמולים גם את התיקונים </w:t>
      </w:r>
      <w:r>
        <w:rPr>
          <w:rFonts w:hint="cs"/>
          <w:rtl/>
          <w:lang w:eastAsia="he-IL"/>
        </w:rPr>
        <w:t xml:space="preserve">שעשינו </w:t>
      </w:r>
      <w:r w:rsidR="003A2B4B">
        <w:rPr>
          <w:rFonts w:hint="cs"/>
          <w:rtl/>
          <w:lang w:eastAsia="he-IL"/>
        </w:rPr>
        <w:t xml:space="preserve">בנוגע להטבות, וזה </w:t>
      </w:r>
      <w:r>
        <w:rPr>
          <w:rFonts w:hint="cs"/>
          <w:rtl/>
          <w:lang w:eastAsia="he-IL"/>
        </w:rPr>
        <w:t xml:space="preserve">בעצם </w:t>
      </w:r>
      <w:r w:rsidR="003A2B4B">
        <w:rPr>
          <w:rFonts w:hint="cs"/>
          <w:rtl/>
          <w:lang w:eastAsia="he-IL"/>
        </w:rPr>
        <w:t>הסעיף הבא</w:t>
      </w:r>
      <w:r>
        <w:rPr>
          <w:rFonts w:hint="cs"/>
          <w:rtl/>
          <w:lang w:eastAsia="he-IL"/>
        </w:rPr>
        <w:t>:</w:t>
      </w:r>
    </w:p>
    <w:p w:rsidR="0004704D" w:rsidRDefault="0004704D" w:rsidP="0004704D">
      <w:pPr>
        <w:rPr>
          <w:rtl/>
          <w:lang w:eastAsia="he-IL"/>
        </w:rPr>
      </w:pPr>
    </w:p>
    <w:p w:rsidR="0004704D" w:rsidRDefault="0004704D" w:rsidP="0004704D">
      <w:pPr>
        <w:ind w:left="4320" w:firstLine="0"/>
        <w:rPr>
          <w:rtl/>
          <w:lang w:eastAsia="he-IL"/>
        </w:rPr>
      </w:pPr>
      <w:r>
        <w:rPr>
          <w:rFonts w:hint="cs"/>
          <w:rtl/>
          <w:lang w:eastAsia="he-IL"/>
        </w:rPr>
        <w:t xml:space="preserve">"(ג)  </w:t>
      </w:r>
      <w:r>
        <w:rPr>
          <w:rtl/>
          <w:lang w:eastAsia="he-IL"/>
        </w:rPr>
        <w:t>אחרי סעיף קטן (א) יבוא:</w:t>
      </w:r>
    </w:p>
    <w:p w:rsidR="0004704D" w:rsidRDefault="0004704D" w:rsidP="0004704D">
      <w:pPr>
        <w:pStyle w:val="aff7"/>
        <w:ind w:left="5040" w:firstLine="0"/>
        <w:rPr>
          <w:lang w:eastAsia="he-IL"/>
        </w:rPr>
      </w:pPr>
    </w:p>
    <w:p w:rsidR="0004704D" w:rsidRDefault="0004704D" w:rsidP="0004704D">
      <w:pPr>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                  </w:t>
      </w:r>
      <w:r>
        <w:rPr>
          <w:rtl/>
          <w:lang w:eastAsia="he-IL"/>
        </w:rPr>
        <w:t>"(ב)</w:t>
      </w:r>
      <w:r>
        <w:rPr>
          <w:rFonts w:hint="cs"/>
          <w:rtl/>
          <w:lang w:eastAsia="he-IL"/>
        </w:rPr>
        <w:t xml:space="preserve"> </w:t>
      </w:r>
      <w:r>
        <w:rPr>
          <w:rtl/>
          <w:lang w:eastAsia="he-IL"/>
        </w:rPr>
        <w:t xml:space="preserve">נפגע כאמור בסעיף קטן (א), יחולו עליו הוראות </w:t>
      </w:r>
    </w:p>
    <w:p w:rsidR="0004704D" w:rsidRDefault="0004704D" w:rsidP="0004704D">
      <w:pPr>
        <w:rPr>
          <w:rtl/>
          <w:lang w:eastAsia="he-IL"/>
        </w:rPr>
      </w:pPr>
      <w:r>
        <w:rPr>
          <w:rFonts w:hint="cs"/>
          <w:rtl/>
          <w:lang w:eastAsia="he-IL"/>
        </w:rPr>
        <w:t xml:space="preserve">  </w:t>
      </w:r>
      <w:r>
        <w:rPr>
          <w:rFonts w:hint="cs"/>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w:t>
      </w:r>
      <w:r>
        <w:rPr>
          <w:rtl/>
          <w:lang w:eastAsia="he-IL"/>
        </w:rPr>
        <w:t xml:space="preserve">פרק שני1, פרק שני2, פרק שביעי1 וסעיף 18א לחוק </w:t>
      </w:r>
    </w:p>
    <w:p w:rsidR="0004704D" w:rsidRDefault="0004704D" w:rsidP="0004704D">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w:t>
      </w:r>
      <w:r>
        <w:rPr>
          <w:rtl/>
          <w:lang w:eastAsia="he-IL"/>
        </w:rPr>
        <w:t>הנכים, בשינויים המחויבים ובשינויים אלה:</w:t>
      </w:r>
    </w:p>
    <w:p w:rsidR="0004704D" w:rsidRDefault="0004704D" w:rsidP="0004704D">
      <w:pPr>
        <w:rPr>
          <w:lang w:eastAsia="he-IL"/>
        </w:rPr>
      </w:pPr>
    </w:p>
    <w:p w:rsidR="003A2B4B" w:rsidRDefault="0004704D" w:rsidP="0004704D">
      <w:pPr>
        <w:pStyle w:val="aff7"/>
        <w:numPr>
          <w:ilvl w:val="0"/>
          <w:numId w:val="11"/>
        </w:numPr>
        <w:ind w:left="4740" w:firstLine="0"/>
        <w:rPr>
          <w:rtl/>
          <w:lang w:eastAsia="he-IL"/>
        </w:rPr>
      </w:pPr>
      <w:r>
        <w:rPr>
          <w:rtl/>
          <w:lang w:eastAsia="he-IL"/>
        </w:rPr>
        <w:t>לעניין ועדת החריגים והוועדה למתן סיוע</w:t>
      </w:r>
      <w:r>
        <w:rPr>
          <w:rFonts w:hint="cs"/>
          <w:rtl/>
          <w:lang w:eastAsia="he-IL"/>
        </w:rPr>
        <w:t xml:space="preserve"> ל</w:t>
      </w:r>
      <w:r>
        <w:rPr>
          <w:rtl/>
          <w:lang w:eastAsia="he-IL"/>
        </w:rPr>
        <w:t>פנים משורת הדין לפי סעיפים 9נה ו-44ב לחוק הנכים – יראו את הוועדות שמונו לפי סעיף 7(ה)(1) לחוק זה כאילו מונו לעניין הסעיפים האמורים, ובלבד שבוועדה למתן סיוע לפנים משורת הדין ימונה כחבר נוסף נציג הזכאים לתגמול לפי סעיף 4 לחוק זה, שאינו בעל תפקיד בארגון היציג</w:t>
      </w:r>
      <w:r>
        <w:rPr>
          <w:rFonts w:hint="cs"/>
          <w:rtl/>
          <w:lang w:eastAsia="he-IL"/>
        </w:rPr>
        <w:t>".</w:t>
      </w:r>
      <w:r w:rsidR="003A2B4B">
        <w:rPr>
          <w:rFonts w:hint="cs"/>
          <w:rtl/>
          <w:lang w:eastAsia="he-IL"/>
        </w:rPr>
        <w:t xml:space="preserve"> </w:t>
      </w:r>
    </w:p>
    <w:p w:rsidR="003A2B4B" w:rsidRDefault="003A2B4B" w:rsidP="003A2B4B">
      <w:pPr>
        <w:rPr>
          <w:rtl/>
          <w:lang w:eastAsia="he-IL"/>
        </w:rPr>
      </w:pPr>
    </w:p>
    <w:bookmarkStart w:id="1094" w:name="_ETM_Q1_9119000" w:displacedByCustomXml="next"/>
    <w:bookmarkEnd w:id="1094" w:displacedByCustomXml="next"/>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203784730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95452F">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3A2B4B" w:rsidP="0004704D">
      <w:pPr>
        <w:rPr>
          <w:rtl/>
          <w:lang w:eastAsia="he-IL"/>
        </w:rPr>
      </w:pPr>
      <w:r>
        <w:rPr>
          <w:rFonts w:hint="cs"/>
          <w:rtl/>
          <w:lang w:eastAsia="he-IL"/>
        </w:rPr>
        <w:t xml:space="preserve">למה מי שבעל תפקיד </w:t>
      </w:r>
      <w:r w:rsidR="0004704D">
        <w:rPr>
          <w:rFonts w:hint="cs"/>
          <w:rtl/>
          <w:lang w:eastAsia="he-IL"/>
        </w:rPr>
        <w:t xml:space="preserve">בארגון </w:t>
      </w:r>
      <w:r>
        <w:rPr>
          <w:rFonts w:hint="cs"/>
          <w:rtl/>
          <w:lang w:eastAsia="he-IL"/>
        </w:rPr>
        <w:t>הוא מוקצה?</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894164274"/>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04704D" w:rsidRDefault="003A2B4B" w:rsidP="003A2B4B">
      <w:pPr>
        <w:rPr>
          <w:rtl/>
          <w:lang w:eastAsia="he-IL"/>
        </w:rPr>
      </w:pPr>
      <w:r>
        <w:rPr>
          <w:rFonts w:hint="cs"/>
          <w:rtl/>
          <w:lang w:eastAsia="he-IL"/>
        </w:rPr>
        <w:t>שלומי ייתן הסבר</w:t>
      </w:r>
      <w:r w:rsidR="0004704D">
        <w:rPr>
          <w:rFonts w:hint="cs"/>
          <w:rtl/>
          <w:lang w:eastAsia="he-IL"/>
        </w:rPr>
        <w:t>.</w:t>
      </w:r>
    </w:p>
    <w:p w:rsidR="0004704D" w:rsidRDefault="0004704D" w:rsidP="003A2B4B">
      <w:pPr>
        <w:rPr>
          <w:rtl/>
          <w:lang w:eastAsia="he-IL"/>
        </w:rPr>
      </w:pPr>
    </w:p>
    <w:sdt>
      <w:sdtPr>
        <w:rPr>
          <w:rtl/>
        </w:rPr>
        <w:alias w:val="יור"/>
        <w:tag w:val="&lt;ID&gt;5299&lt;/ID&gt;&lt;Name&gt;אלי אלאלוף - יו&quot;רַ&lt;/Name&gt;&lt;Data&gt;אלי אלאלוף&lt;/Data&gt;&lt;Shortcut&gt;אלאל&lt;/Shortcut&gt;"/>
        <w:id w:val="-1691519322"/>
        <w:placeholder>
          <w:docPart w:val="DefaultPlaceholder_-1854013440"/>
        </w:placeholder>
        <w15:color w:val="993366"/>
      </w:sdtPr>
      <w:sdtEndPr/>
      <w:sdtContent>
        <w:p w:rsidR="0004704D" w:rsidRDefault="0004704D" w:rsidP="0004704D">
          <w:pPr>
            <w:pStyle w:val="af8"/>
            <w:keepNext/>
            <w:rPr>
              <w:rtl/>
            </w:rPr>
          </w:pPr>
          <w:r w:rsidRPr="0004704D">
            <w:rPr>
              <w:color w:val="000000"/>
              <w:rtl/>
            </w:rPr>
            <w:t xml:space="preserve">היו"ר </w:t>
          </w:r>
          <w:r w:rsidRPr="0004704D">
            <w:rPr>
              <w:rStyle w:val="aff"/>
              <w:color w:val="000000"/>
              <w:rtl/>
            </w:rPr>
            <w:t xml:space="preserve">אלי </w:t>
          </w:r>
          <w:proofErr w:type="spellStart"/>
          <w:r w:rsidRPr="0004704D">
            <w:rPr>
              <w:rStyle w:val="aff"/>
              <w:color w:val="000000"/>
              <w:rtl/>
            </w:rPr>
            <w:t>אלאלוף</w:t>
          </w:r>
          <w:proofErr w:type="spellEnd"/>
          <w:r w:rsidRPr="0004704D">
            <w:rPr>
              <w:rStyle w:val="aff"/>
              <w:color w:val="000000"/>
              <w:rtl/>
            </w:rPr>
            <w:t>:</w:t>
          </w:r>
        </w:p>
      </w:sdtContent>
    </w:sdt>
    <w:p w:rsidR="0004704D" w:rsidRDefault="0004704D" w:rsidP="0004704D">
      <w:pPr>
        <w:pStyle w:val="KeepWithNext"/>
        <w:rPr>
          <w:rtl/>
          <w:lang w:eastAsia="he-IL"/>
        </w:rPr>
      </w:pPr>
    </w:p>
    <w:p w:rsidR="0004704D" w:rsidRDefault="0004704D" w:rsidP="0004704D">
      <w:pPr>
        <w:rPr>
          <w:rtl/>
          <w:lang w:eastAsia="he-IL"/>
        </w:rPr>
      </w:pPr>
      <w:bookmarkStart w:id="1095" w:name="_ETM_Q1_9136000"/>
      <w:bookmarkEnd w:id="1095"/>
      <w:r>
        <w:rPr>
          <w:rFonts w:hint="cs"/>
          <w:rtl/>
          <w:lang w:eastAsia="he-IL"/>
        </w:rPr>
        <w:t xml:space="preserve">אני </w:t>
      </w:r>
      <w:bookmarkStart w:id="1096" w:name="_ETM_Q1_9139000"/>
      <w:bookmarkEnd w:id="1096"/>
      <w:r>
        <w:rPr>
          <w:rFonts w:hint="cs"/>
          <w:rtl/>
          <w:lang w:eastAsia="he-IL"/>
        </w:rPr>
        <w:t xml:space="preserve">חושב שזה מאוד טוב, אבל בוא נסיים את הקריאה. </w:t>
      </w:r>
    </w:p>
    <w:p w:rsidR="0004704D" w:rsidRDefault="0004704D" w:rsidP="0004704D">
      <w:pPr>
        <w:rPr>
          <w:rtl/>
          <w:lang w:eastAsia="he-IL"/>
        </w:rPr>
      </w:pPr>
    </w:p>
    <w:bookmarkStart w:id="1097" w:name="_ETM_Q1_9148000" w:displacedByCustomXml="next"/>
    <w:bookmarkEnd w:id="1097" w:displacedByCustomXml="next"/>
    <w:sdt>
      <w:sdtPr>
        <w:rPr>
          <w:rtl/>
        </w:rPr>
        <w:alias w:val="דובר"/>
        <w:tag w:val="&lt;ID&gt;0&lt;/ID&gt;&lt;Name&gt;יעל סלנט&lt;/Name&gt;&lt;Data&gt;יעל סלנט&lt;/Data&gt;&lt;MemberID&gt;&lt;/MemberID&gt;"/>
        <w:id w:val="677311156"/>
        <w:placeholder>
          <w:docPart w:val="DefaultPlaceholder_-1854013440"/>
        </w:placeholder>
        <w15:color w:val="993366"/>
      </w:sdtPr>
      <w:sdtEndPr/>
      <w:sdtContent>
        <w:p w:rsidR="0004704D" w:rsidRDefault="0004704D" w:rsidP="0004704D">
          <w:pPr>
            <w:pStyle w:val="a5"/>
            <w:keepNext/>
            <w:rPr>
              <w:rtl/>
            </w:rPr>
          </w:pPr>
          <w:r w:rsidRPr="0004704D">
            <w:rPr>
              <w:rStyle w:val="aff"/>
              <w:color w:val="000000"/>
              <w:rtl/>
            </w:rPr>
            <w:t>יעל סלנט:</w:t>
          </w:r>
        </w:p>
      </w:sdtContent>
    </w:sdt>
    <w:p w:rsidR="0004704D" w:rsidRDefault="0004704D" w:rsidP="0004704D">
      <w:pPr>
        <w:pStyle w:val="KeepWithNext"/>
        <w:rPr>
          <w:rtl/>
          <w:lang w:eastAsia="he-IL"/>
        </w:rPr>
      </w:pPr>
    </w:p>
    <w:p w:rsidR="0004704D" w:rsidRDefault="0004704D" w:rsidP="0004704D">
      <w:pPr>
        <w:rPr>
          <w:rtl/>
          <w:lang w:eastAsia="he-IL"/>
        </w:rPr>
      </w:pPr>
      <w:bookmarkStart w:id="1098" w:name="_ETM_Q1_9142000"/>
      <w:bookmarkEnd w:id="1098"/>
      <w:r>
        <w:rPr>
          <w:rFonts w:hint="cs"/>
          <w:rtl/>
          <w:lang w:eastAsia="he-IL"/>
        </w:rPr>
        <w:t xml:space="preserve">בוא </w:t>
      </w:r>
      <w:bookmarkStart w:id="1099" w:name="_ETM_Q1_9151000"/>
      <w:bookmarkEnd w:id="1099"/>
      <w:r>
        <w:rPr>
          <w:rFonts w:hint="cs"/>
          <w:rtl/>
          <w:lang w:eastAsia="he-IL"/>
        </w:rPr>
        <w:t>נסיים לקרוא, נשמע את כל הטענות ביחד לסעיף:</w:t>
      </w:r>
    </w:p>
    <w:p w:rsidR="003A2B4B" w:rsidRDefault="003A2B4B" w:rsidP="003A2B4B">
      <w:pPr>
        <w:rPr>
          <w:rtl/>
          <w:lang w:eastAsia="he-IL"/>
        </w:rPr>
      </w:pPr>
      <w:bookmarkStart w:id="1100" w:name="_ETM_Q1_9158000"/>
      <w:bookmarkEnd w:id="1100"/>
    </w:p>
    <w:p w:rsidR="0073325E" w:rsidRDefault="0073325E" w:rsidP="0073325E">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w:t>
      </w:r>
      <w:r>
        <w:rPr>
          <w:rtl/>
          <w:lang w:eastAsia="he-IL"/>
        </w:rPr>
        <w:t>(2)</w:t>
      </w:r>
      <w:r>
        <w:rPr>
          <w:rFonts w:hint="cs"/>
          <w:rtl/>
          <w:lang w:eastAsia="he-IL"/>
        </w:rPr>
        <w:t xml:space="preserve"> </w:t>
      </w:r>
      <w:r>
        <w:rPr>
          <w:rtl/>
          <w:lang w:eastAsia="he-IL"/>
        </w:rPr>
        <w:t xml:space="preserve">המנהל הכללי של המוסד יקבע את הרכב הוועדה </w:t>
      </w:r>
    </w:p>
    <w:p w:rsidR="0073325E" w:rsidRDefault="0073325E" w:rsidP="0073325E">
      <w:pPr>
        <w:rPr>
          <w:rtl/>
          <w:lang w:eastAsia="he-IL"/>
        </w:rPr>
      </w:pPr>
      <w:r>
        <w:rPr>
          <w:rtl/>
          <w:lang w:eastAsia="he-IL"/>
        </w:rPr>
        <w:tab/>
      </w:r>
      <w:r>
        <w:rPr>
          <w:rtl/>
          <w:lang w:eastAsia="he-IL"/>
        </w:rPr>
        <w:tab/>
      </w:r>
      <w:r>
        <w:rPr>
          <w:rtl/>
          <w:lang w:eastAsia="he-IL"/>
        </w:rPr>
        <w:tab/>
      </w:r>
      <w:r>
        <w:rPr>
          <w:rtl/>
          <w:lang w:eastAsia="he-IL"/>
        </w:rPr>
        <w:tab/>
      </w:r>
      <w:r>
        <w:rPr>
          <w:rtl/>
          <w:lang w:eastAsia="he-IL"/>
        </w:rPr>
        <w:tab/>
        <w:t xml:space="preserve">המייעצת והרכב ועדת החריגים לפי סעיפים 9טז ו-9מ </w:t>
      </w:r>
    </w:p>
    <w:p w:rsidR="0073325E" w:rsidRDefault="0073325E" w:rsidP="0073325E">
      <w:pPr>
        <w:rPr>
          <w:rtl/>
          <w:lang w:eastAsia="he-IL"/>
        </w:rPr>
      </w:pPr>
      <w:r>
        <w:rPr>
          <w:rtl/>
          <w:lang w:eastAsia="he-IL"/>
        </w:rPr>
        <w:tab/>
      </w:r>
      <w:r>
        <w:rPr>
          <w:rtl/>
          <w:lang w:eastAsia="he-IL"/>
        </w:rPr>
        <w:tab/>
      </w:r>
      <w:r>
        <w:rPr>
          <w:rtl/>
          <w:lang w:eastAsia="he-IL"/>
        </w:rPr>
        <w:tab/>
      </w:r>
      <w:r>
        <w:rPr>
          <w:rtl/>
          <w:lang w:eastAsia="he-IL"/>
        </w:rPr>
        <w:tab/>
      </w:r>
      <w:r>
        <w:rPr>
          <w:rtl/>
          <w:lang w:eastAsia="he-IL"/>
        </w:rPr>
        <w:tab/>
        <w:t>לחוק הנכים;</w:t>
      </w:r>
    </w:p>
    <w:p w:rsidR="0073325E" w:rsidRDefault="0073325E" w:rsidP="0073325E">
      <w:pPr>
        <w:rPr>
          <w:lang w:eastAsia="he-IL"/>
        </w:rPr>
      </w:pPr>
    </w:p>
    <w:p w:rsidR="0073325E" w:rsidRDefault="0073325E" w:rsidP="00831973">
      <w:pPr>
        <w:ind w:left="4320" w:firstLine="0"/>
        <w:rPr>
          <w:lang w:eastAsia="he-IL"/>
        </w:rPr>
      </w:pPr>
      <w:r>
        <w:rPr>
          <w:rtl/>
          <w:lang w:eastAsia="he-IL"/>
        </w:rPr>
        <w:t>(3)</w:t>
      </w:r>
      <w:r>
        <w:rPr>
          <w:rtl/>
          <w:lang w:eastAsia="he-IL"/>
        </w:rPr>
        <w:tab/>
        <w:t>בסעיף 9סב לחוק הנכים, במקום "ועדה מייעצת" יקראו מנהל אגף שיקום או עובד המוסד שהוא מינה לעניין זה;</w:t>
      </w:r>
    </w:p>
    <w:p w:rsidR="0073325E" w:rsidRDefault="0073325E" w:rsidP="0073325E">
      <w:pPr>
        <w:rPr>
          <w:rtl/>
          <w:lang w:eastAsia="he-IL"/>
        </w:rPr>
      </w:pPr>
      <w:r>
        <w:rPr>
          <w:rtl/>
          <w:lang w:eastAsia="he-IL"/>
        </w:rPr>
        <w:tab/>
      </w:r>
      <w:r>
        <w:rPr>
          <w:rtl/>
          <w:lang w:eastAsia="he-IL"/>
        </w:rPr>
        <w:tab/>
      </w:r>
      <w:r>
        <w:rPr>
          <w:rtl/>
          <w:lang w:eastAsia="he-IL"/>
        </w:rPr>
        <w:tab/>
      </w:r>
      <w:r>
        <w:rPr>
          <w:rtl/>
          <w:lang w:eastAsia="he-IL"/>
        </w:rPr>
        <w:tab/>
      </w:r>
      <w:r>
        <w:rPr>
          <w:rtl/>
          <w:lang w:eastAsia="he-IL"/>
        </w:rPr>
        <w:tab/>
        <w:t>(</w:t>
      </w:r>
      <w:r w:rsidR="00B818F7">
        <w:rPr>
          <w:rFonts w:hint="cs"/>
          <w:rtl/>
          <w:lang w:eastAsia="he-IL"/>
        </w:rPr>
        <w:t>4</w:t>
      </w:r>
      <w:r>
        <w:rPr>
          <w:rtl/>
          <w:lang w:eastAsia="he-IL"/>
        </w:rPr>
        <w:t>)</w:t>
      </w:r>
      <w:r>
        <w:rPr>
          <w:rtl/>
          <w:lang w:eastAsia="he-IL"/>
        </w:rPr>
        <w:tab/>
        <w:t xml:space="preserve">בסעיף 9סג, בסעיף קטן (א), במקום "ועדה </w:t>
      </w:r>
    </w:p>
    <w:p w:rsidR="0073325E" w:rsidRDefault="0073325E" w:rsidP="0073325E">
      <w:pPr>
        <w:rPr>
          <w:rtl/>
          <w:lang w:eastAsia="he-IL"/>
        </w:rPr>
      </w:pPr>
      <w:r>
        <w:rPr>
          <w:rtl/>
          <w:lang w:eastAsia="he-IL"/>
        </w:rPr>
        <w:tab/>
      </w:r>
      <w:r>
        <w:rPr>
          <w:rtl/>
          <w:lang w:eastAsia="he-IL"/>
        </w:rPr>
        <w:tab/>
      </w:r>
      <w:r>
        <w:rPr>
          <w:rtl/>
          <w:lang w:eastAsia="he-IL"/>
        </w:rPr>
        <w:tab/>
      </w:r>
      <w:r>
        <w:rPr>
          <w:rtl/>
          <w:lang w:eastAsia="he-IL"/>
        </w:rPr>
        <w:tab/>
      </w:r>
      <w:r>
        <w:rPr>
          <w:rtl/>
          <w:lang w:eastAsia="he-IL"/>
        </w:rPr>
        <w:tab/>
        <w:t xml:space="preserve">מחוזית" יקראו "פקיד שיקום בסניף שבו מטופל </w:t>
      </w:r>
    </w:p>
    <w:p w:rsidR="0073325E" w:rsidRDefault="0073325E" w:rsidP="0073325E">
      <w:pPr>
        <w:rPr>
          <w:rtl/>
          <w:lang w:eastAsia="he-IL"/>
        </w:rPr>
      </w:pPr>
      <w:r>
        <w:rPr>
          <w:rtl/>
          <w:lang w:eastAsia="he-IL"/>
        </w:rPr>
        <w:tab/>
      </w:r>
      <w:r>
        <w:rPr>
          <w:rtl/>
          <w:lang w:eastAsia="he-IL"/>
        </w:rPr>
        <w:tab/>
      </w:r>
      <w:r>
        <w:rPr>
          <w:rtl/>
          <w:lang w:eastAsia="he-IL"/>
        </w:rPr>
        <w:tab/>
      </w:r>
      <w:r>
        <w:rPr>
          <w:rtl/>
          <w:lang w:eastAsia="he-IL"/>
        </w:rPr>
        <w:tab/>
      </w:r>
      <w:r>
        <w:rPr>
          <w:rtl/>
          <w:lang w:eastAsia="he-IL"/>
        </w:rPr>
        <w:tab/>
        <w:t xml:space="preserve">הנכה"; המנהל הכללי יקבע את הרכב הוועדה </w:t>
      </w:r>
    </w:p>
    <w:p w:rsidR="003A2B4B" w:rsidRDefault="0073325E" w:rsidP="0073325E">
      <w:pPr>
        <w:rPr>
          <w:rtl/>
          <w:lang w:eastAsia="he-IL"/>
        </w:rPr>
      </w:pPr>
      <w:r>
        <w:rPr>
          <w:rtl/>
          <w:lang w:eastAsia="he-IL"/>
        </w:rPr>
        <w:tab/>
      </w:r>
      <w:r>
        <w:rPr>
          <w:rtl/>
          <w:lang w:eastAsia="he-IL"/>
        </w:rPr>
        <w:tab/>
      </w:r>
      <w:r>
        <w:rPr>
          <w:rtl/>
          <w:lang w:eastAsia="he-IL"/>
        </w:rPr>
        <w:tab/>
      </w:r>
      <w:r>
        <w:rPr>
          <w:rtl/>
          <w:lang w:eastAsia="he-IL"/>
        </w:rPr>
        <w:tab/>
      </w:r>
      <w:r>
        <w:rPr>
          <w:rtl/>
          <w:lang w:eastAsia="he-IL"/>
        </w:rPr>
        <w:tab/>
        <w:t>העליונה</w:t>
      </w:r>
      <w:r>
        <w:rPr>
          <w:rFonts w:hint="cs"/>
          <w:rtl/>
          <w:lang w:eastAsia="he-IL"/>
        </w:rPr>
        <w:t>".</w:t>
      </w:r>
    </w:p>
    <w:p w:rsidR="0073325E" w:rsidRDefault="0073325E" w:rsidP="0073325E">
      <w:pPr>
        <w:rPr>
          <w:rtl/>
          <w:lang w:eastAsia="he-IL"/>
        </w:rPr>
      </w:pPr>
    </w:p>
    <w:p w:rsidR="003A2B4B" w:rsidRDefault="003A2B4B" w:rsidP="0073325E">
      <w:pPr>
        <w:rPr>
          <w:rtl/>
          <w:lang w:eastAsia="he-IL"/>
        </w:rPr>
      </w:pPr>
      <w:r>
        <w:rPr>
          <w:rFonts w:hint="cs"/>
          <w:rtl/>
          <w:lang w:eastAsia="he-IL"/>
        </w:rPr>
        <w:t>שוב פעם, אלה סעיפים ספציפיים שמצריכים התאמות ספציפיות</w:t>
      </w:r>
      <w:r w:rsidR="0073325E">
        <w:rPr>
          <w:rFonts w:hint="cs"/>
          <w:rtl/>
          <w:lang w:eastAsia="he-IL"/>
        </w:rPr>
        <w:t xml:space="preserve"> </w:t>
      </w:r>
      <w:bookmarkStart w:id="1101" w:name="_ETM_Q1_9190000"/>
      <w:bookmarkEnd w:id="1101"/>
      <w:r w:rsidR="0073325E">
        <w:rPr>
          <w:rFonts w:hint="cs"/>
          <w:rtl/>
          <w:lang w:eastAsia="he-IL"/>
        </w:rPr>
        <w:t xml:space="preserve">לאופן בו </w:t>
      </w:r>
      <w:r>
        <w:rPr>
          <w:rFonts w:hint="cs"/>
          <w:rtl/>
          <w:lang w:eastAsia="he-IL"/>
        </w:rPr>
        <w:t xml:space="preserve">כל הוועדות האלה יפעלו מכוח חוק התגמולים. </w:t>
      </w:r>
    </w:p>
    <w:p w:rsidR="003A2B4B" w:rsidRDefault="003A2B4B" w:rsidP="003A2B4B">
      <w:pPr>
        <w:rPr>
          <w:rtl/>
          <w:lang w:eastAsia="he-IL"/>
        </w:rPr>
      </w:pPr>
    </w:p>
    <w:p w:rsidR="0073325E" w:rsidRDefault="00B818F7" w:rsidP="00B818F7">
      <w:pPr>
        <w:ind w:left="4320" w:firstLine="0"/>
        <w:rPr>
          <w:rtl/>
          <w:lang w:eastAsia="he-IL"/>
        </w:rPr>
      </w:pPr>
      <w:bookmarkStart w:id="1102" w:name="_ETM_Q1_9198000"/>
      <w:bookmarkEnd w:id="1102"/>
      <w:r>
        <w:rPr>
          <w:rFonts w:hint="cs"/>
          <w:rtl/>
          <w:lang w:eastAsia="he-IL"/>
        </w:rPr>
        <w:t>"(5) יקראו את סעיפים 9טז, 9מ, 9נה ו-44ב(ג) לחוק הנכים, כאילו מדובר בו על ארגון יציג לפי חוק זה;</w:t>
      </w:r>
    </w:p>
    <w:p w:rsidR="00B818F7" w:rsidRDefault="00B818F7" w:rsidP="00B818F7">
      <w:pPr>
        <w:ind w:left="4320" w:firstLine="0"/>
        <w:rPr>
          <w:rtl/>
          <w:lang w:eastAsia="he-IL"/>
        </w:rPr>
      </w:pPr>
    </w:p>
    <w:p w:rsidR="00B818F7" w:rsidRDefault="00B818F7" w:rsidP="00B818F7">
      <w:pPr>
        <w:ind w:left="4320" w:firstLine="0"/>
        <w:rPr>
          <w:rtl/>
          <w:lang w:eastAsia="he-IL"/>
        </w:rPr>
      </w:pPr>
      <w:r w:rsidRPr="00B818F7">
        <w:rPr>
          <w:rtl/>
          <w:lang w:eastAsia="he-IL"/>
        </w:rPr>
        <w:t>(6)</w:t>
      </w:r>
      <w:r>
        <w:rPr>
          <w:rFonts w:hint="cs"/>
          <w:lang w:eastAsia="he-IL"/>
        </w:rPr>
        <w:t xml:space="preserve"> </w:t>
      </w:r>
      <w:r w:rsidRPr="00B818F7">
        <w:rPr>
          <w:rtl/>
          <w:lang w:eastAsia="he-IL"/>
        </w:rPr>
        <w:t>על החלטות לפי סעיף קטן זה יחולו הוראות סעיף 13 לחוק זה."</w:t>
      </w:r>
    </w:p>
    <w:p w:rsidR="003E3D7F" w:rsidRDefault="003E3D7F" w:rsidP="00B818F7">
      <w:pPr>
        <w:ind w:left="4320" w:firstLine="0"/>
        <w:rPr>
          <w:rtl/>
          <w:lang w:eastAsia="he-IL"/>
        </w:rPr>
      </w:pPr>
    </w:p>
    <w:bookmarkStart w:id="1103" w:name="_ETM_Q1_9214000" w:displacedByCustomXml="next"/>
    <w:bookmarkEnd w:id="1103" w:displacedByCustomXml="next"/>
    <w:sdt>
      <w:sdtPr>
        <w:rPr>
          <w:rFonts w:hint="cs"/>
          <w:rtl/>
        </w:rPr>
        <w:alias w:val="דובר"/>
        <w:tag w:val="&lt;ID&gt;0&lt;/ID&gt;&lt;Name&gt;יעל סלנט&lt;/Name&gt;&lt;Data&gt;יעל סלנט&lt;/Data&gt;&lt;MemberID&gt;&lt;/MemberID&gt;"/>
        <w:id w:val="-377711471"/>
        <w:placeholder>
          <w:docPart w:val="DefaultPlaceholder_-1854013440"/>
        </w:placeholder>
        <w15:color w:val="993366"/>
      </w:sdtPr>
      <w:sdtEndPr/>
      <w:sdtContent>
        <w:p w:rsidR="003E3D7F" w:rsidRDefault="003E3D7F" w:rsidP="003E3D7F">
          <w:pPr>
            <w:pStyle w:val="a5"/>
            <w:keepNext/>
            <w:rPr>
              <w:rtl/>
            </w:rPr>
          </w:pPr>
          <w:r w:rsidRPr="003E3D7F">
            <w:rPr>
              <w:rStyle w:val="aff"/>
              <w:color w:val="000000"/>
              <w:rtl/>
            </w:rPr>
            <w:t>יעל סלנט:</w:t>
          </w:r>
        </w:p>
      </w:sdtContent>
    </w:sdt>
    <w:p w:rsidR="003E3D7F" w:rsidRDefault="003E3D7F" w:rsidP="003E3D7F">
      <w:pPr>
        <w:pStyle w:val="KeepWithNext"/>
        <w:rPr>
          <w:rtl/>
          <w:lang w:eastAsia="he-IL"/>
        </w:rPr>
      </w:pPr>
    </w:p>
    <w:p w:rsidR="003E3D7F" w:rsidRDefault="003E3D7F" w:rsidP="003E3D7F">
      <w:pPr>
        <w:rPr>
          <w:rtl/>
          <w:lang w:eastAsia="he-IL"/>
        </w:rPr>
      </w:pPr>
      <w:r>
        <w:rPr>
          <w:rFonts w:hint="cs"/>
          <w:rtl/>
          <w:lang w:eastAsia="he-IL"/>
        </w:rPr>
        <w:t xml:space="preserve">שלומי, אני אשמח אם תסביר בכמה מילים </w:t>
      </w:r>
      <w:bookmarkStart w:id="1104" w:name="_ETM_Q1_9217000"/>
      <w:bookmarkEnd w:id="1104"/>
      <w:r>
        <w:rPr>
          <w:rFonts w:hint="cs"/>
          <w:rtl/>
          <w:lang w:eastAsia="he-IL"/>
        </w:rPr>
        <w:t xml:space="preserve">את התיקון הראשון, ואחרי זה נקרא את הפסקאות הבאות. </w:t>
      </w:r>
    </w:p>
    <w:p w:rsidR="003E3D7F" w:rsidRPr="003E3D7F" w:rsidRDefault="003E3D7F" w:rsidP="003E3D7F">
      <w:pPr>
        <w:rPr>
          <w:rtl/>
          <w:lang w:eastAsia="he-IL"/>
        </w:rPr>
      </w:pPr>
      <w:bookmarkStart w:id="1105" w:name="_ETM_Q1_9218000"/>
      <w:bookmarkEnd w:id="1105"/>
    </w:p>
    <w:sdt>
      <w:sdtPr>
        <w:rPr>
          <w:rFonts w:hint="cs"/>
          <w:rtl/>
        </w:rPr>
        <w:alias w:val="דובר"/>
        <w:tag w:val="&lt;ID&gt;0&lt;/ID&gt;&lt;Name&gt;שלומי מור&lt;/Name&gt;&lt;Data&gt;שלומי מור&lt;/Data&gt;&lt;MemberID&gt;&lt;/MemberID&gt;"/>
        <w:id w:val="1730427043"/>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p>
      </w:sdtContent>
    </w:sdt>
    <w:p w:rsidR="003A2B4B" w:rsidRDefault="003A2B4B" w:rsidP="003A2B4B">
      <w:pPr>
        <w:pStyle w:val="KeepWithNext"/>
        <w:rPr>
          <w:rtl/>
          <w:lang w:eastAsia="he-IL"/>
        </w:rPr>
      </w:pPr>
    </w:p>
    <w:p w:rsidR="003E3D7F" w:rsidRDefault="003E3D7F" w:rsidP="003A2B4B">
      <w:pPr>
        <w:rPr>
          <w:rtl/>
          <w:lang w:eastAsia="he-IL"/>
        </w:rPr>
      </w:pPr>
      <w:r>
        <w:rPr>
          <w:rFonts w:hint="cs"/>
          <w:rtl/>
          <w:lang w:eastAsia="he-IL"/>
        </w:rPr>
        <w:t xml:space="preserve">כפי </w:t>
      </w:r>
      <w:bookmarkStart w:id="1106" w:name="_ETM_Q1_9221000"/>
      <w:bookmarkEnd w:id="1106"/>
      <w:r>
        <w:rPr>
          <w:rFonts w:hint="cs"/>
          <w:rtl/>
          <w:lang w:eastAsia="he-IL"/>
        </w:rPr>
        <w:t xml:space="preserve">שאמרנו עוד קודם, כל ההוראות של חוק הנכים </w:t>
      </w:r>
      <w:r w:rsidR="003A2B4B">
        <w:rPr>
          <w:rFonts w:hint="cs"/>
          <w:rtl/>
          <w:lang w:eastAsia="he-IL"/>
        </w:rPr>
        <w:t xml:space="preserve">וגם של חוק המשפחות מוחלים </w:t>
      </w:r>
      <w:r>
        <w:rPr>
          <w:rFonts w:hint="cs"/>
          <w:rtl/>
          <w:lang w:eastAsia="he-IL"/>
        </w:rPr>
        <w:t xml:space="preserve">בשינויים המחויבים </w:t>
      </w:r>
      <w:bookmarkStart w:id="1107" w:name="_ETM_Q1_9224000"/>
      <w:bookmarkEnd w:id="1107"/>
      <w:r w:rsidR="003A2B4B">
        <w:rPr>
          <w:rFonts w:hint="cs"/>
          <w:rtl/>
          <w:lang w:eastAsia="he-IL"/>
        </w:rPr>
        <w:t xml:space="preserve">על כל אוכלוסיית נפגעי פעולות איבה. </w:t>
      </w:r>
    </w:p>
    <w:p w:rsidR="003E3D7F" w:rsidRDefault="003E3D7F" w:rsidP="003A2B4B">
      <w:pPr>
        <w:rPr>
          <w:rtl/>
          <w:lang w:eastAsia="he-IL"/>
        </w:rPr>
      </w:pPr>
      <w:bookmarkStart w:id="1108" w:name="_ETM_Q1_9228000"/>
      <w:bookmarkEnd w:id="1108"/>
    </w:p>
    <w:sdt>
      <w:sdtPr>
        <w:rPr>
          <w:rtl/>
        </w:rPr>
        <w:alias w:val="יור"/>
        <w:tag w:val="&lt;ID&gt;5299&lt;/ID&gt;&lt;Name&gt;אלי אלאלוף - יו&quot;רַ&lt;/Name&gt;&lt;Data&gt;אלי אלאלוף&lt;/Data&gt;&lt;Shortcut&gt;אלאל&lt;/Shortcut&gt;"/>
        <w:id w:val="1659567925"/>
        <w:placeholder>
          <w:docPart w:val="DefaultPlaceholder_-1854013440"/>
        </w:placeholder>
        <w15:color w:val="993366"/>
      </w:sdtPr>
      <w:sdtEndPr/>
      <w:sdtContent>
        <w:p w:rsidR="003E3D7F" w:rsidRDefault="003E3D7F" w:rsidP="003E3D7F">
          <w:pPr>
            <w:pStyle w:val="af8"/>
            <w:keepNext/>
            <w:rPr>
              <w:rtl/>
            </w:rPr>
          </w:pPr>
          <w:r w:rsidRPr="003E3D7F">
            <w:rPr>
              <w:color w:val="000000"/>
              <w:rtl/>
            </w:rPr>
            <w:t xml:space="preserve">היו"ר </w:t>
          </w:r>
          <w:r w:rsidRPr="003E3D7F">
            <w:rPr>
              <w:rStyle w:val="aff"/>
              <w:color w:val="000000"/>
              <w:rtl/>
            </w:rPr>
            <w:t xml:space="preserve">אלי </w:t>
          </w:r>
          <w:proofErr w:type="spellStart"/>
          <w:r w:rsidRPr="003E3D7F">
            <w:rPr>
              <w:rStyle w:val="aff"/>
              <w:color w:val="000000"/>
              <w:rtl/>
            </w:rPr>
            <w:t>אלאלוף</w:t>
          </w:r>
          <w:proofErr w:type="spellEnd"/>
          <w:r w:rsidRPr="003E3D7F">
            <w:rPr>
              <w:rStyle w:val="aff"/>
              <w:color w:val="000000"/>
              <w:rtl/>
            </w:rPr>
            <w:t>:</w:t>
          </w:r>
        </w:p>
      </w:sdtContent>
    </w:sdt>
    <w:p w:rsidR="003E3D7F" w:rsidRDefault="003E3D7F" w:rsidP="003E3D7F">
      <w:pPr>
        <w:pStyle w:val="KeepWithNext"/>
        <w:rPr>
          <w:rtl/>
          <w:lang w:eastAsia="he-IL"/>
        </w:rPr>
      </w:pPr>
    </w:p>
    <w:p w:rsidR="003E3D7F" w:rsidRDefault="003E3D7F" w:rsidP="003E3D7F">
      <w:pPr>
        <w:rPr>
          <w:rtl/>
          <w:lang w:eastAsia="he-IL"/>
        </w:rPr>
      </w:pPr>
      <w:bookmarkStart w:id="1109" w:name="_ETM_Q1_9229000"/>
      <w:bookmarkEnd w:id="1109"/>
      <w:r>
        <w:rPr>
          <w:rFonts w:hint="cs"/>
          <w:rtl/>
          <w:lang w:eastAsia="he-IL"/>
        </w:rPr>
        <w:t>יש מספר</w:t>
      </w:r>
      <w:r w:rsidR="008D0AB6">
        <w:rPr>
          <w:rFonts w:hint="cs"/>
          <w:rtl/>
          <w:lang w:eastAsia="he-IL"/>
        </w:rPr>
        <w:t>?</w:t>
      </w:r>
      <w:r>
        <w:rPr>
          <w:rFonts w:hint="cs"/>
          <w:rtl/>
          <w:lang w:eastAsia="he-IL"/>
        </w:rPr>
        <w:t xml:space="preserve"> בכמה מדובר?</w:t>
      </w:r>
    </w:p>
    <w:p w:rsidR="003E3D7F" w:rsidRDefault="003E3D7F" w:rsidP="003E3D7F">
      <w:pPr>
        <w:rPr>
          <w:rtl/>
          <w:lang w:eastAsia="he-IL"/>
        </w:rPr>
      </w:pPr>
    </w:p>
    <w:bookmarkStart w:id="1110" w:name="_ETM_Q1_9234000" w:displacedByCustomXml="next"/>
    <w:bookmarkEnd w:id="1110" w:displacedByCustomXml="next"/>
    <w:sdt>
      <w:sdtPr>
        <w:rPr>
          <w:rtl/>
        </w:rPr>
        <w:alias w:val="דובר"/>
        <w:tag w:val="&lt;ID&gt;0&lt;/ID&gt;&lt;Name&gt;שלומי מור&lt;/Name&gt;&lt;Data&gt;שלומי מור&lt;/Data&gt;&lt;MemberID&gt;&lt;/MemberID&gt;"/>
        <w:id w:val="-1232233426"/>
        <w:placeholder>
          <w:docPart w:val="DefaultPlaceholder_-1854013440"/>
        </w:placeholder>
        <w15:color w:val="993366"/>
      </w:sdtPr>
      <w:sdtEndPr/>
      <w:sdtContent>
        <w:p w:rsidR="003E3D7F" w:rsidRDefault="003E3D7F" w:rsidP="003E3D7F">
          <w:pPr>
            <w:pStyle w:val="a5"/>
            <w:keepNext/>
            <w:rPr>
              <w:rtl/>
            </w:rPr>
          </w:pPr>
          <w:r w:rsidRPr="003E3D7F">
            <w:rPr>
              <w:rStyle w:val="aff"/>
              <w:color w:val="000000"/>
              <w:rtl/>
            </w:rPr>
            <w:t>שלומי מור:</w:t>
          </w:r>
        </w:p>
      </w:sdtContent>
    </w:sdt>
    <w:p w:rsidR="003E3D7F" w:rsidRDefault="003E3D7F" w:rsidP="003E3D7F">
      <w:pPr>
        <w:pStyle w:val="KeepWithNext"/>
        <w:rPr>
          <w:rtl/>
          <w:lang w:eastAsia="he-IL"/>
        </w:rPr>
      </w:pPr>
    </w:p>
    <w:p w:rsidR="003A2B4B" w:rsidRDefault="003E3D7F" w:rsidP="001577F9">
      <w:pPr>
        <w:rPr>
          <w:rtl/>
          <w:lang w:eastAsia="he-IL"/>
        </w:rPr>
      </w:pPr>
      <w:r w:rsidRPr="001577F9">
        <w:rPr>
          <w:rFonts w:hint="cs"/>
          <w:rtl/>
          <w:lang w:eastAsia="he-IL"/>
        </w:rPr>
        <w:t xml:space="preserve">כן, אני בדיוק מגיע לזה. </w:t>
      </w:r>
      <w:r w:rsidR="003A2B4B" w:rsidRPr="001577F9">
        <w:rPr>
          <w:rFonts w:hint="cs"/>
          <w:rtl/>
          <w:lang w:eastAsia="he-IL"/>
        </w:rPr>
        <w:t xml:space="preserve">עשינו את זה </w:t>
      </w:r>
      <w:r w:rsidRPr="001577F9">
        <w:rPr>
          <w:rFonts w:hint="cs"/>
          <w:rtl/>
          <w:lang w:eastAsia="he-IL"/>
        </w:rPr>
        <w:t xml:space="preserve">לגבי חוק </w:t>
      </w:r>
      <w:bookmarkStart w:id="1111" w:name="_ETM_Q1_9233000"/>
      <w:bookmarkEnd w:id="1111"/>
      <w:r w:rsidRPr="001577F9">
        <w:rPr>
          <w:rFonts w:hint="cs"/>
          <w:rtl/>
          <w:lang w:eastAsia="he-IL"/>
        </w:rPr>
        <w:t xml:space="preserve">משפחות והחלנו אותו </w:t>
      </w:r>
      <w:r w:rsidR="003A2B4B" w:rsidRPr="001577F9">
        <w:rPr>
          <w:rFonts w:hint="cs"/>
          <w:rtl/>
          <w:lang w:eastAsia="he-IL"/>
        </w:rPr>
        <w:t>באופן זהה</w:t>
      </w:r>
      <w:r w:rsidR="001577F9">
        <w:rPr>
          <w:rFonts w:hint="cs"/>
          <w:rtl/>
          <w:lang w:eastAsia="he-IL"/>
        </w:rPr>
        <w:t xml:space="preserve">, עכשיו אנחנו עוסקים כאמור בחוק הנכים. אנחנו, לשמחתנו הרבה, </w:t>
      </w:r>
      <w:bookmarkStart w:id="1112" w:name="_ETM_Q1_9244000"/>
      <w:bookmarkEnd w:id="1112"/>
      <w:r w:rsidR="001577F9">
        <w:rPr>
          <w:rFonts w:hint="cs"/>
          <w:rtl/>
          <w:lang w:eastAsia="he-IL"/>
        </w:rPr>
        <w:t xml:space="preserve">במדינת ישראל לא באותו פרופורציות. אוכלוסיית נכי/נפגעי פעולות איבה מהווה </w:t>
      </w:r>
      <w:bookmarkStart w:id="1113" w:name="_ETM_Q1_9250000"/>
      <w:bookmarkEnd w:id="1113"/>
      <w:r w:rsidR="001577F9">
        <w:rPr>
          <w:rFonts w:hint="cs"/>
          <w:rtl/>
          <w:lang w:eastAsia="he-IL"/>
        </w:rPr>
        <w:t xml:space="preserve">בקושי 5% מאוכלוסיית </w:t>
      </w:r>
      <w:r w:rsidR="003A2B4B" w:rsidRPr="001577F9">
        <w:rPr>
          <w:rFonts w:hint="cs"/>
          <w:rtl/>
          <w:lang w:eastAsia="he-IL"/>
        </w:rPr>
        <w:t>נכי צה"ל</w:t>
      </w:r>
      <w:r w:rsidR="001577F9">
        <w:rPr>
          <w:rFonts w:hint="cs"/>
          <w:rtl/>
          <w:lang w:eastAsia="he-IL"/>
        </w:rPr>
        <w:t xml:space="preserve">. נכי צה"ל </w:t>
      </w:r>
      <w:r w:rsidR="001577F9">
        <w:rPr>
          <w:rtl/>
          <w:lang w:eastAsia="he-IL"/>
        </w:rPr>
        <w:t>–</w:t>
      </w:r>
      <w:r w:rsidR="001577F9">
        <w:rPr>
          <w:rFonts w:hint="cs"/>
          <w:rtl/>
          <w:lang w:eastAsia="he-IL"/>
        </w:rPr>
        <w:t xml:space="preserve"> מדברים על כ-57,000 </w:t>
      </w:r>
      <w:bookmarkStart w:id="1114" w:name="_ETM_Q1_9255000"/>
      <w:bookmarkEnd w:id="1114"/>
      <w:r w:rsidR="001577F9">
        <w:rPr>
          <w:rFonts w:hint="cs"/>
          <w:rtl/>
          <w:lang w:eastAsia="he-IL"/>
        </w:rPr>
        <w:t xml:space="preserve">נכים; </w:t>
      </w:r>
      <w:r w:rsidR="003A2B4B" w:rsidRPr="001577F9">
        <w:rPr>
          <w:rFonts w:hint="cs"/>
          <w:rtl/>
          <w:lang w:eastAsia="he-IL"/>
        </w:rPr>
        <w:t xml:space="preserve">אצלנו מדובר על 2,500, </w:t>
      </w:r>
      <w:r w:rsidR="001577F9">
        <w:rPr>
          <w:rFonts w:hint="cs"/>
          <w:rtl/>
          <w:lang w:eastAsia="he-IL"/>
        </w:rPr>
        <w:t xml:space="preserve">זאת אומרת </w:t>
      </w:r>
      <w:r w:rsidR="003A2B4B" w:rsidRPr="001577F9">
        <w:rPr>
          <w:rFonts w:hint="cs"/>
          <w:rtl/>
          <w:lang w:eastAsia="he-IL"/>
        </w:rPr>
        <w:t>תודה לאל אין פרופורצי</w:t>
      </w:r>
      <w:r w:rsidR="001577F9">
        <w:rPr>
          <w:rFonts w:hint="cs"/>
          <w:rtl/>
          <w:lang w:eastAsia="he-IL"/>
        </w:rPr>
        <w:t xml:space="preserve">ה והמספרים שלנו הרבה </w:t>
      </w:r>
      <w:proofErr w:type="spellStart"/>
      <w:r w:rsidR="001577F9">
        <w:rPr>
          <w:rFonts w:hint="cs"/>
          <w:rtl/>
          <w:lang w:eastAsia="he-IL"/>
        </w:rPr>
        <w:t>הרבה</w:t>
      </w:r>
      <w:proofErr w:type="spellEnd"/>
      <w:r w:rsidR="001577F9">
        <w:rPr>
          <w:rFonts w:hint="cs"/>
          <w:rtl/>
          <w:lang w:eastAsia="he-IL"/>
        </w:rPr>
        <w:t xml:space="preserve"> </w:t>
      </w:r>
      <w:bookmarkStart w:id="1115" w:name="_ETM_Q1_9260000"/>
      <w:bookmarkEnd w:id="1115"/>
      <w:r w:rsidR="001577F9">
        <w:rPr>
          <w:rFonts w:hint="cs"/>
          <w:rtl/>
          <w:lang w:eastAsia="he-IL"/>
        </w:rPr>
        <w:t>יותר קטנים</w:t>
      </w:r>
      <w:r w:rsidR="003A2B4B" w:rsidRPr="001577F9">
        <w:rPr>
          <w:rFonts w:hint="cs"/>
          <w:rtl/>
          <w:lang w:eastAsia="he-IL"/>
        </w:rPr>
        <w:t>, ולכן השינויים המחויבים שהובאו פה בנוסח</w:t>
      </w:r>
      <w:r w:rsidR="001577F9">
        <w:rPr>
          <w:rFonts w:hint="cs"/>
          <w:rtl/>
          <w:lang w:eastAsia="he-IL"/>
        </w:rPr>
        <w:t xml:space="preserve"> בעצם מבטאים פה את העובדה שאנחנו לדוגמה</w:t>
      </w:r>
      <w:r w:rsidR="003A2B4B" w:rsidRPr="001577F9">
        <w:rPr>
          <w:rFonts w:hint="cs"/>
          <w:rtl/>
          <w:lang w:eastAsia="he-IL"/>
        </w:rPr>
        <w:t xml:space="preserve"> לא צריכים גם ועדת ל</w:t>
      </w:r>
      <w:r w:rsidR="001577F9">
        <w:rPr>
          <w:rFonts w:hint="cs"/>
          <w:rtl/>
          <w:lang w:eastAsia="he-IL"/>
        </w:rPr>
        <w:t>מ"ד</w:t>
      </w:r>
      <w:r w:rsidR="003A2B4B" w:rsidRPr="001577F9">
        <w:rPr>
          <w:rFonts w:hint="cs"/>
          <w:rtl/>
          <w:lang w:eastAsia="he-IL"/>
        </w:rPr>
        <w:t xml:space="preserve"> לעניין נכים וגם ועדת ל</w:t>
      </w:r>
      <w:r w:rsidR="001577F9">
        <w:rPr>
          <w:rFonts w:hint="cs"/>
          <w:rtl/>
          <w:lang w:eastAsia="he-IL"/>
        </w:rPr>
        <w:t xml:space="preserve">מ"ד לעניין </w:t>
      </w:r>
      <w:bookmarkStart w:id="1116" w:name="_ETM_Q1_9271000"/>
      <w:bookmarkEnd w:id="1116"/>
      <w:r w:rsidR="001577F9">
        <w:rPr>
          <w:rFonts w:hint="cs"/>
          <w:rtl/>
          <w:lang w:eastAsia="he-IL"/>
        </w:rPr>
        <w:t xml:space="preserve">משפחות. ועדת למ"ד שלנו </w:t>
      </w:r>
      <w:r w:rsidR="003A2B4B" w:rsidRPr="001577F9">
        <w:rPr>
          <w:rFonts w:hint="cs"/>
          <w:rtl/>
          <w:lang w:eastAsia="he-IL"/>
        </w:rPr>
        <w:t xml:space="preserve">יכולה </w:t>
      </w:r>
      <w:r w:rsidR="001577F9">
        <w:rPr>
          <w:rFonts w:hint="cs"/>
          <w:rtl/>
          <w:lang w:eastAsia="he-IL"/>
        </w:rPr>
        <w:t xml:space="preserve">לעשות </w:t>
      </w:r>
      <w:r w:rsidR="003A2B4B">
        <w:rPr>
          <w:rFonts w:hint="cs"/>
          <w:rtl/>
          <w:lang w:eastAsia="he-IL"/>
        </w:rPr>
        <w:t>את שני הדברים, ובלבד ש</w:t>
      </w:r>
      <w:r w:rsidR="001577F9">
        <w:rPr>
          <w:rFonts w:hint="cs"/>
          <w:rtl/>
          <w:lang w:eastAsia="he-IL"/>
        </w:rPr>
        <w:t xml:space="preserve">כמו שצוין כאן </w:t>
      </w:r>
      <w:r w:rsidR="003A2B4B">
        <w:rPr>
          <w:rFonts w:hint="cs"/>
          <w:rtl/>
          <w:lang w:eastAsia="he-IL"/>
        </w:rPr>
        <w:t xml:space="preserve">יהיה נציג גם למשפחות וגם לנכים, וזה עיקר השינויים שאנחנו רואים כאן. </w:t>
      </w:r>
    </w:p>
    <w:p w:rsidR="003A2B4B" w:rsidRDefault="003A2B4B" w:rsidP="003A2B4B">
      <w:pPr>
        <w:rPr>
          <w:rtl/>
          <w:lang w:eastAsia="he-IL"/>
        </w:rPr>
      </w:pPr>
    </w:p>
    <w:p w:rsidR="003A2B4B" w:rsidRDefault="001577F9" w:rsidP="001577F9">
      <w:pPr>
        <w:rPr>
          <w:rtl/>
          <w:lang w:eastAsia="he-IL"/>
        </w:rPr>
      </w:pPr>
      <w:r>
        <w:rPr>
          <w:rFonts w:hint="cs"/>
          <w:rtl/>
          <w:lang w:eastAsia="he-IL"/>
        </w:rPr>
        <w:t xml:space="preserve">לגבי </w:t>
      </w:r>
      <w:bookmarkStart w:id="1117" w:name="_ETM_Q1_9288000"/>
      <w:bookmarkEnd w:id="1117"/>
      <w:r>
        <w:rPr>
          <w:rFonts w:hint="cs"/>
          <w:rtl/>
          <w:lang w:eastAsia="he-IL"/>
        </w:rPr>
        <w:t>השאלה מ</w:t>
      </w:r>
      <w:r w:rsidR="003A2B4B">
        <w:rPr>
          <w:rFonts w:hint="cs"/>
          <w:rtl/>
          <w:lang w:eastAsia="he-IL"/>
        </w:rPr>
        <w:t>דוע נציג הנכים איננו בעל תפקיד בארגון</w:t>
      </w:r>
      <w:r>
        <w:rPr>
          <w:rFonts w:hint="cs"/>
          <w:rtl/>
          <w:lang w:eastAsia="he-IL"/>
        </w:rPr>
        <w:t xml:space="preserve"> </w:t>
      </w:r>
      <w:r>
        <w:rPr>
          <w:rtl/>
          <w:lang w:eastAsia="he-IL"/>
        </w:rPr>
        <w:t>–</w:t>
      </w:r>
      <w:r>
        <w:rPr>
          <w:rFonts w:hint="cs"/>
          <w:rtl/>
          <w:lang w:eastAsia="he-IL"/>
        </w:rPr>
        <w:t xml:space="preserve"> אני חייב להגיד ש</w:t>
      </w:r>
      <w:r w:rsidR="003A2B4B">
        <w:rPr>
          <w:rFonts w:hint="cs"/>
          <w:rtl/>
          <w:lang w:eastAsia="he-IL"/>
        </w:rPr>
        <w:t xml:space="preserve">זה שאוב </w:t>
      </w:r>
      <w:r>
        <w:rPr>
          <w:rFonts w:hint="cs"/>
          <w:rtl/>
          <w:lang w:eastAsia="he-IL"/>
        </w:rPr>
        <w:t xml:space="preserve">גם </w:t>
      </w:r>
      <w:r w:rsidR="003A2B4B">
        <w:rPr>
          <w:rFonts w:hint="cs"/>
          <w:rtl/>
          <w:lang w:eastAsia="he-IL"/>
        </w:rPr>
        <w:t>מחוק מ</w:t>
      </w:r>
      <w:r>
        <w:rPr>
          <w:rFonts w:hint="cs"/>
          <w:rtl/>
          <w:lang w:eastAsia="he-IL"/>
        </w:rPr>
        <w:t xml:space="preserve">שפחות, גם שם </w:t>
      </w:r>
      <w:bookmarkStart w:id="1118" w:name="_ETM_Q1_9295000"/>
      <w:bookmarkEnd w:id="1118"/>
      <w:r>
        <w:rPr>
          <w:rFonts w:hint="cs"/>
          <w:rtl/>
          <w:lang w:eastAsia="he-IL"/>
        </w:rPr>
        <w:t xml:space="preserve">חשבה הוועדה שזה ראוי. </w:t>
      </w:r>
      <w:r w:rsidR="003A2B4B">
        <w:rPr>
          <w:rFonts w:hint="cs"/>
          <w:rtl/>
          <w:lang w:eastAsia="he-IL"/>
        </w:rPr>
        <w:t>להבנתי</w:t>
      </w:r>
      <w:r>
        <w:rPr>
          <w:rFonts w:hint="cs"/>
          <w:rtl/>
          <w:lang w:eastAsia="he-IL"/>
        </w:rPr>
        <w:t>,</w:t>
      </w:r>
      <w:r w:rsidR="003A2B4B">
        <w:rPr>
          <w:rFonts w:hint="cs"/>
          <w:rtl/>
          <w:lang w:eastAsia="he-IL"/>
        </w:rPr>
        <w:t xml:space="preserve"> זה גם מה שנעשה במשרד הביטחון, לא מכיוון </w:t>
      </w:r>
      <w:r>
        <w:rPr>
          <w:rFonts w:hint="cs"/>
          <w:rtl/>
          <w:lang w:eastAsia="he-IL"/>
        </w:rPr>
        <w:t xml:space="preserve">שחלילה מישהו חושב שנציג הארגון, </w:t>
      </w:r>
      <w:r w:rsidR="003A2B4B">
        <w:rPr>
          <w:rFonts w:hint="cs"/>
          <w:rtl/>
          <w:lang w:eastAsia="he-IL"/>
        </w:rPr>
        <w:t xml:space="preserve">יש בו איזשהו רבב, אלא שמצד אחד רצינו </w:t>
      </w:r>
      <w:r>
        <w:rPr>
          <w:rFonts w:hint="cs"/>
          <w:rtl/>
          <w:lang w:eastAsia="he-IL"/>
        </w:rPr>
        <w:t xml:space="preserve">מישהו </w:t>
      </w:r>
      <w:bookmarkStart w:id="1119" w:name="_ETM_Q1_9308000"/>
      <w:bookmarkEnd w:id="1119"/>
      <w:r w:rsidR="003A2B4B">
        <w:rPr>
          <w:rFonts w:hint="cs"/>
          <w:rtl/>
          <w:lang w:eastAsia="he-IL"/>
        </w:rPr>
        <w:t>שיהיה חלק מאותה משפחה של נפגעים או נכים, ומצד שני רצינו שיהיה נתק פורמלי מהארגון, שיש לו את התפקידים והחשיבות שלו, ולכן זה בא לידי ביטוי</w:t>
      </w:r>
      <w:r>
        <w:rPr>
          <w:rFonts w:hint="cs"/>
          <w:rtl/>
          <w:lang w:eastAsia="he-IL"/>
        </w:rPr>
        <w:t xml:space="preserve"> כאן</w:t>
      </w:r>
      <w:r w:rsidR="003A2B4B">
        <w:rPr>
          <w:rFonts w:hint="cs"/>
          <w:rtl/>
          <w:lang w:eastAsia="he-IL"/>
        </w:rPr>
        <w:t xml:space="preserve">.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43948106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1577F9" w:rsidP="003A2B4B">
      <w:pPr>
        <w:rPr>
          <w:rtl/>
          <w:lang w:eastAsia="he-IL"/>
        </w:rPr>
      </w:pPr>
      <w:r>
        <w:rPr>
          <w:rFonts w:hint="cs"/>
          <w:rtl/>
          <w:lang w:eastAsia="he-IL"/>
        </w:rPr>
        <w:t xml:space="preserve">אבל </w:t>
      </w:r>
      <w:r w:rsidR="003A2B4B">
        <w:rPr>
          <w:rFonts w:hint="cs"/>
          <w:rtl/>
          <w:lang w:eastAsia="he-IL"/>
        </w:rPr>
        <w:t>בכל מקרה הוא מאושר</w:t>
      </w:r>
      <w:r>
        <w:rPr>
          <w:rFonts w:hint="cs"/>
          <w:rtl/>
          <w:lang w:eastAsia="he-IL"/>
        </w:rPr>
        <w:t xml:space="preserve"> על ידי הארגון, אל תשכחו </w:t>
      </w:r>
      <w:bookmarkStart w:id="1120" w:name="_ETM_Q1_9331000"/>
      <w:bookmarkEnd w:id="1120"/>
      <w:r>
        <w:rPr>
          <w:rFonts w:hint="cs"/>
          <w:rtl/>
          <w:lang w:eastAsia="he-IL"/>
        </w:rPr>
        <w:t>את זה</w:t>
      </w:r>
      <w:r w:rsidR="003A2B4B">
        <w:rPr>
          <w:rFonts w:hint="cs"/>
          <w:rtl/>
          <w:lang w:eastAsia="he-IL"/>
        </w:rPr>
        <w:t xml:space="preserve">. </w:t>
      </w:r>
    </w:p>
    <w:p w:rsidR="003A2B4B" w:rsidRDefault="003A2B4B" w:rsidP="003A2B4B">
      <w:pPr>
        <w:rPr>
          <w:rtl/>
          <w:lang w:eastAsia="he-IL"/>
        </w:rPr>
      </w:pPr>
    </w:p>
    <w:bookmarkStart w:id="1121" w:name="_ETM_Q1_9327000" w:displacedByCustomXml="next"/>
    <w:bookmarkEnd w:id="1121" w:displacedByCustomXml="next"/>
    <w:sdt>
      <w:sdtPr>
        <w:rPr>
          <w:rtl/>
        </w:rPr>
        <w:alias w:val="קריאה"/>
        <w:tag w:val="&lt;ID&gt;0&lt;/ID&gt;&lt;Name&gt;קריאה&lt;/Name&gt;&lt;Data&gt;&lt;/Data&gt;&lt;Shortcut&gt;&lt;/Shortcut&gt;"/>
        <w:id w:val="1866022661"/>
        <w:placeholder>
          <w:docPart w:val="DefaultPlaceholder_-1854013440"/>
        </w:placeholder>
        <w15:color w:val="993366"/>
      </w:sdtPr>
      <w:sdtEndPr/>
      <w:sdtContent>
        <w:p w:rsidR="001577F9" w:rsidRDefault="001577F9" w:rsidP="001577F9">
          <w:pPr>
            <w:pStyle w:val="af7"/>
            <w:keepNext/>
            <w:rPr>
              <w:rtl/>
            </w:rPr>
          </w:pPr>
          <w:r w:rsidRPr="001577F9">
            <w:rPr>
              <w:rStyle w:val="aff"/>
              <w:color w:val="000000"/>
              <w:rtl/>
            </w:rPr>
            <w:t>קריאה:</w:t>
          </w:r>
        </w:p>
      </w:sdtContent>
    </w:sdt>
    <w:p w:rsidR="001577F9" w:rsidRDefault="001577F9" w:rsidP="001577F9">
      <w:pPr>
        <w:pStyle w:val="KeepWithNext"/>
        <w:rPr>
          <w:rtl/>
          <w:lang w:eastAsia="he-IL"/>
        </w:rPr>
      </w:pPr>
    </w:p>
    <w:p w:rsidR="001577F9" w:rsidRDefault="001577F9" w:rsidP="001577F9">
      <w:pPr>
        <w:rPr>
          <w:rtl/>
          <w:lang w:eastAsia="he-IL"/>
        </w:rPr>
      </w:pPr>
      <w:bookmarkStart w:id="1122" w:name="_ETM_Q1_9329000"/>
      <w:bookmarkEnd w:id="1122"/>
      <w:r>
        <w:rPr>
          <w:rFonts w:hint="cs"/>
          <w:rtl/>
          <w:lang w:eastAsia="he-IL"/>
        </w:rPr>
        <w:t>איפה זה כתוב?</w:t>
      </w:r>
    </w:p>
    <w:p w:rsidR="001577F9" w:rsidRPr="001577F9" w:rsidRDefault="001577F9" w:rsidP="001577F9">
      <w:pPr>
        <w:rPr>
          <w:rtl/>
          <w:lang w:eastAsia="he-IL"/>
        </w:rPr>
      </w:pPr>
      <w:bookmarkStart w:id="1123" w:name="_ETM_Q1_9333000"/>
      <w:bookmarkEnd w:id="1123"/>
    </w:p>
    <w:sdt>
      <w:sdtPr>
        <w:rPr>
          <w:rFonts w:hint="cs"/>
          <w:rtl/>
          <w:lang w:eastAsia="he-IL"/>
        </w:rPr>
        <w:alias w:val="אורח"/>
        <w:tag w:val="&lt;ID&gt;825247&lt;/ID&gt;&lt;Name&gt;יעקב זכאי&lt;/Name&gt;&lt;Data&gt;יעקב זכאי&lt;/Data&gt;&lt;Shortcut&gt;יעזכ&lt;/Shortcut&gt;&lt;Title&gt;עורך דין, מומחים בתחום&lt;/Title&gt;"/>
        <w:id w:val="1249504"/>
        <w:placeholder>
          <w:docPart w:val="C88901F390414F438F65DAE5AAEC8533"/>
        </w:placeholder>
      </w:sdtPr>
      <w:sdtEndPr/>
      <w:sdtContent>
        <w:p w:rsidR="003A2B4B" w:rsidRDefault="003A2B4B" w:rsidP="001577F9">
          <w:pPr>
            <w:pStyle w:val="afb"/>
            <w:rPr>
              <w:rtl/>
              <w:lang w:eastAsia="he-IL"/>
            </w:rPr>
          </w:pPr>
          <w:r>
            <w:rPr>
              <w:rStyle w:val="aff"/>
              <w:rFonts w:hint="cs"/>
              <w:color w:val="000000"/>
              <w:rtl/>
            </w:rPr>
            <w:t>ק</w:t>
          </w:r>
          <w:r w:rsidR="001577F9">
            <w:rPr>
              <w:rStyle w:val="aff"/>
              <w:rFonts w:hint="cs"/>
              <w:color w:val="000000"/>
              <w:rtl/>
            </w:rPr>
            <w:t>ו</w:t>
          </w:r>
          <w:r>
            <w:rPr>
              <w:rStyle w:val="aff"/>
              <w:rFonts w:hint="cs"/>
              <w:color w:val="000000"/>
              <w:rtl/>
            </w:rPr>
            <w:t>ב</w:t>
          </w:r>
          <w:r w:rsidR="001577F9">
            <w:rPr>
              <w:rStyle w:val="aff"/>
              <w:rFonts w:hint="cs"/>
              <w:color w:val="000000"/>
              <w:rtl/>
            </w:rPr>
            <w:t>י</w:t>
          </w:r>
          <w:r>
            <w:rPr>
              <w:rStyle w:val="aff"/>
              <w:rFonts w:hint="cs"/>
              <w:color w:val="000000"/>
              <w:rtl/>
            </w:rPr>
            <w:t xml:space="preserve"> זכאי</w:t>
          </w:r>
          <w:r>
            <w:rPr>
              <w:rFonts w:hint="cs"/>
              <w:color w:val="000000"/>
              <w:rtl/>
              <w:lang w:eastAsia="he-IL"/>
            </w:rPr>
            <w:t>:</w:t>
          </w:r>
        </w:p>
      </w:sdtContent>
    </w:sdt>
    <w:p w:rsidR="003A2B4B" w:rsidRDefault="003A2B4B" w:rsidP="003A2B4B">
      <w:pPr>
        <w:pStyle w:val="KeepWithNext"/>
        <w:rPr>
          <w:rtl/>
          <w:lang w:eastAsia="he-IL"/>
        </w:rPr>
      </w:pPr>
    </w:p>
    <w:p w:rsidR="003A2B4B" w:rsidRDefault="001577F9" w:rsidP="003A2B4B">
      <w:pPr>
        <w:rPr>
          <w:rtl/>
          <w:lang w:eastAsia="he-IL"/>
        </w:rPr>
      </w:pPr>
      <w:r>
        <w:rPr>
          <w:rFonts w:hint="cs"/>
          <w:rtl/>
          <w:lang w:eastAsia="he-IL"/>
        </w:rPr>
        <w:t xml:space="preserve">כתוב שהוא הומלץ על ידי הארגון, </w:t>
      </w:r>
      <w:r w:rsidR="003A2B4B">
        <w:rPr>
          <w:rFonts w:hint="cs"/>
          <w:rtl/>
          <w:lang w:eastAsia="he-IL"/>
        </w:rPr>
        <w:t xml:space="preserve">אז איזה </w:t>
      </w:r>
      <w:r>
        <w:rPr>
          <w:rFonts w:hint="cs"/>
          <w:rtl/>
          <w:lang w:eastAsia="he-IL"/>
        </w:rPr>
        <w:t xml:space="preserve">נתק </w:t>
      </w:r>
      <w:bookmarkStart w:id="1124" w:name="_ETM_Q1_9335000"/>
      <w:bookmarkEnd w:id="1124"/>
      <w:r>
        <w:rPr>
          <w:rFonts w:hint="cs"/>
          <w:rtl/>
          <w:lang w:eastAsia="he-IL"/>
        </w:rPr>
        <w:t>יש פה בכלל?</w:t>
      </w:r>
    </w:p>
    <w:p w:rsidR="003A2B4B" w:rsidRDefault="003A2B4B" w:rsidP="003A2B4B">
      <w:pPr>
        <w:rPr>
          <w:rtl/>
          <w:lang w:eastAsia="he-IL"/>
        </w:rPr>
      </w:pPr>
    </w:p>
    <w:p w:rsidR="00BA0155" w:rsidRDefault="00BA0155" w:rsidP="003A2B4B">
      <w:pPr>
        <w:rPr>
          <w:rtl/>
          <w:lang w:eastAsia="he-IL"/>
        </w:rPr>
      </w:pPr>
    </w:p>
    <w:sdt>
      <w:sdtPr>
        <w:rPr>
          <w:rFonts w:hint="cs"/>
          <w:rtl/>
        </w:rPr>
        <w:alias w:val="יור"/>
        <w:tag w:val="&lt;ID&gt;5299&lt;/ID&gt;&lt;Name&gt;אלי אלאלוף - יו&quot;רַ&lt;/Name&gt;&lt;Data&gt;אלי אלאלוף&lt;/Data&gt;&lt;Shortcut&gt;אלאל&lt;/Shortcut&gt;"/>
        <w:id w:val="712469378"/>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1577F9" w:rsidP="003A2B4B">
      <w:pPr>
        <w:rPr>
          <w:rtl/>
          <w:lang w:eastAsia="he-IL"/>
        </w:rPr>
      </w:pPr>
      <w:r>
        <w:rPr>
          <w:rFonts w:hint="cs"/>
          <w:rtl/>
          <w:lang w:eastAsia="he-IL"/>
        </w:rPr>
        <w:t xml:space="preserve">מומלץ על ידי הארגון, בסדר, </w:t>
      </w:r>
      <w:r w:rsidR="003A2B4B">
        <w:rPr>
          <w:rFonts w:hint="cs"/>
          <w:rtl/>
          <w:lang w:eastAsia="he-IL"/>
        </w:rPr>
        <w:t xml:space="preserve">אבל לא בעל תפקיד בארגון. </w:t>
      </w:r>
    </w:p>
    <w:p w:rsidR="003A2B4B" w:rsidRDefault="003A2B4B" w:rsidP="003A2B4B">
      <w:pPr>
        <w:rPr>
          <w:rtl/>
          <w:lang w:eastAsia="he-IL"/>
        </w:rPr>
      </w:pPr>
    </w:p>
    <w:sdt>
      <w:sdtPr>
        <w:rPr>
          <w:rFonts w:hint="cs"/>
          <w:rtl/>
          <w:lang w:eastAsia="he-IL"/>
        </w:rPr>
        <w:alias w:val="אורח"/>
        <w:tag w:val="&lt;ID&gt;715292&lt;/ID&gt;&lt;Name&gt;חיים בר&lt;/Name&gt;&lt;Data&gt;חיים בר&lt;/Data&gt;&lt;Title&gt;יו&quot;ר הארגון, ארגון נכי צה&quot;ל&lt;/Title&gt;"/>
        <w:id w:val="-949858321"/>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חיים בר</w:t>
          </w:r>
          <w:r>
            <w:rPr>
              <w:rFonts w:hint="cs"/>
              <w:color w:val="000000"/>
              <w:rtl/>
              <w:lang w:eastAsia="he-IL"/>
            </w:rPr>
            <w:t>:</w:t>
          </w:r>
        </w:p>
      </w:sdtContent>
    </w:sdt>
    <w:p w:rsidR="003A2B4B" w:rsidRDefault="003A2B4B" w:rsidP="003A2B4B">
      <w:pPr>
        <w:pStyle w:val="KeepWithNext"/>
        <w:rPr>
          <w:rtl/>
          <w:lang w:eastAsia="he-IL"/>
        </w:rPr>
      </w:pPr>
    </w:p>
    <w:p w:rsidR="003A2B4B" w:rsidRDefault="001577F9" w:rsidP="00572BC6">
      <w:pPr>
        <w:rPr>
          <w:rtl/>
          <w:lang w:eastAsia="he-IL"/>
        </w:rPr>
      </w:pPr>
      <w:r>
        <w:rPr>
          <w:rFonts w:hint="cs"/>
          <w:rtl/>
          <w:lang w:eastAsia="he-IL"/>
        </w:rPr>
        <w:t xml:space="preserve">הוא לא בעל </w:t>
      </w:r>
      <w:bookmarkStart w:id="1125" w:name="_ETM_Q1_9339000"/>
      <w:bookmarkEnd w:id="1125"/>
      <w:r>
        <w:rPr>
          <w:rFonts w:hint="cs"/>
          <w:rtl/>
          <w:lang w:eastAsia="he-IL"/>
        </w:rPr>
        <w:t xml:space="preserve">תפקיד בארגון והוא יכול להיות נכה צה"ל מן השורה. הוא </w:t>
      </w:r>
      <w:bookmarkStart w:id="1126" w:name="_ETM_Q1_9347000"/>
      <w:bookmarkEnd w:id="1126"/>
      <w:r w:rsidR="003A2B4B">
        <w:rPr>
          <w:rFonts w:hint="cs"/>
          <w:rtl/>
          <w:lang w:eastAsia="he-IL"/>
        </w:rPr>
        <w:t xml:space="preserve">לא </w:t>
      </w:r>
      <w:r>
        <w:rPr>
          <w:rFonts w:hint="cs"/>
          <w:rtl/>
          <w:lang w:eastAsia="he-IL"/>
        </w:rPr>
        <w:t xml:space="preserve">נמצא במוסדות של הארגון, </w:t>
      </w:r>
      <w:r w:rsidR="00572BC6">
        <w:rPr>
          <w:rFonts w:hint="cs"/>
          <w:rtl/>
          <w:lang w:eastAsia="he-IL"/>
        </w:rPr>
        <w:t xml:space="preserve">אין לו שום השפעה. הוא יכול להיות </w:t>
      </w:r>
      <w:r w:rsidR="003A2B4B">
        <w:rPr>
          <w:rFonts w:hint="cs"/>
          <w:rtl/>
          <w:lang w:eastAsia="he-IL"/>
        </w:rPr>
        <w:t xml:space="preserve">נכה מתוך ה-50,000 איש, שראוי </w:t>
      </w:r>
      <w:r w:rsidR="00572BC6">
        <w:rPr>
          <w:rFonts w:hint="cs"/>
          <w:rtl/>
          <w:lang w:eastAsia="he-IL"/>
        </w:rPr>
        <w:t xml:space="preserve">בזכות ההשכלה שלו, </w:t>
      </w:r>
      <w:bookmarkStart w:id="1127" w:name="_ETM_Q1_9356000"/>
      <w:bookmarkEnd w:id="1127"/>
      <w:r w:rsidR="00572BC6">
        <w:rPr>
          <w:rFonts w:hint="cs"/>
          <w:rtl/>
          <w:lang w:eastAsia="he-IL"/>
        </w:rPr>
        <w:t xml:space="preserve">בזכות הידע שלו להיות שם, </w:t>
      </w:r>
      <w:r w:rsidR="003A2B4B">
        <w:rPr>
          <w:rFonts w:hint="cs"/>
          <w:rtl/>
          <w:lang w:eastAsia="he-IL"/>
        </w:rPr>
        <w:t xml:space="preserve">והוא נציג שלי שם. </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1201200776"/>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3A2B4B" w:rsidRDefault="00572BC6" w:rsidP="00B32AD0">
      <w:pPr>
        <w:rPr>
          <w:rtl/>
          <w:lang w:eastAsia="he-IL"/>
        </w:rPr>
      </w:pPr>
      <w:r>
        <w:rPr>
          <w:rFonts w:hint="cs"/>
          <w:rtl/>
          <w:lang w:eastAsia="he-IL"/>
        </w:rPr>
        <w:t xml:space="preserve">עוד שתי הערות קטנות. </w:t>
      </w:r>
      <w:bookmarkStart w:id="1128" w:name="_ETM_Q1_9367000"/>
      <w:bookmarkEnd w:id="1128"/>
      <w:r>
        <w:rPr>
          <w:rFonts w:hint="cs"/>
          <w:rtl/>
          <w:lang w:eastAsia="he-IL"/>
        </w:rPr>
        <w:t xml:space="preserve">אחת, </w:t>
      </w:r>
      <w:r w:rsidR="003A2B4B">
        <w:rPr>
          <w:rFonts w:hint="cs"/>
          <w:rtl/>
          <w:lang w:eastAsia="he-IL"/>
        </w:rPr>
        <w:t xml:space="preserve">לא הוחל עלינו כרגע סעיף </w:t>
      </w:r>
      <w:r w:rsidR="00FF26EE">
        <w:rPr>
          <w:rFonts w:hint="cs"/>
          <w:rtl/>
          <w:lang w:eastAsia="he-IL"/>
        </w:rPr>
        <w:t>18ב לחוק הנכים</w:t>
      </w:r>
      <w:r w:rsidR="00830103">
        <w:rPr>
          <w:rFonts w:hint="cs"/>
          <w:rtl/>
          <w:lang w:eastAsia="he-IL"/>
        </w:rPr>
        <w:t>,</w:t>
      </w:r>
      <w:r w:rsidR="00FF26EE">
        <w:rPr>
          <w:rFonts w:hint="cs"/>
          <w:rtl/>
          <w:lang w:eastAsia="he-IL"/>
        </w:rPr>
        <w:t xml:space="preserve"> זה סעיף </w:t>
      </w:r>
      <w:r w:rsidR="003A2B4B">
        <w:rPr>
          <w:rFonts w:hint="cs"/>
          <w:rtl/>
          <w:lang w:eastAsia="he-IL"/>
        </w:rPr>
        <w:t xml:space="preserve">שעוסק בתשלום </w:t>
      </w:r>
      <w:r w:rsidR="00830103">
        <w:rPr>
          <w:rFonts w:hint="cs"/>
          <w:rtl/>
          <w:lang w:eastAsia="he-IL"/>
        </w:rPr>
        <w:t>רטרואקטיבי של זכאויות</w:t>
      </w:r>
      <w:r w:rsidR="003A2B4B">
        <w:rPr>
          <w:rFonts w:hint="cs"/>
          <w:rtl/>
          <w:lang w:eastAsia="he-IL"/>
        </w:rPr>
        <w:t xml:space="preserve">, </w:t>
      </w:r>
      <w:r w:rsidR="00830103">
        <w:rPr>
          <w:rFonts w:hint="cs"/>
          <w:rtl/>
          <w:lang w:eastAsia="he-IL"/>
        </w:rPr>
        <w:t xml:space="preserve">כאשר </w:t>
      </w:r>
      <w:bookmarkStart w:id="1129" w:name="_ETM_Q1_9381000"/>
      <w:bookmarkEnd w:id="1129"/>
      <w:r w:rsidR="00830103">
        <w:rPr>
          <w:rFonts w:hint="cs"/>
          <w:rtl/>
          <w:lang w:eastAsia="he-IL"/>
        </w:rPr>
        <w:t xml:space="preserve">בן אדם לא מקבל אותן במועדו, </w:t>
      </w:r>
      <w:r w:rsidR="003A2B4B">
        <w:rPr>
          <w:rFonts w:hint="cs"/>
          <w:rtl/>
          <w:lang w:eastAsia="he-IL"/>
        </w:rPr>
        <w:t xml:space="preserve">והוא אמור לקבל אותן בשלב מאוחר יותר. </w:t>
      </w:r>
      <w:r w:rsidR="00830103">
        <w:rPr>
          <w:rFonts w:hint="cs"/>
          <w:rtl/>
          <w:lang w:eastAsia="he-IL"/>
        </w:rPr>
        <w:t xml:space="preserve">לא משנה הנושא, מה </w:t>
      </w:r>
      <w:bookmarkStart w:id="1130" w:name="_ETM_Q1_9393000"/>
      <w:bookmarkEnd w:id="1130"/>
      <w:r w:rsidR="00830103">
        <w:rPr>
          <w:rFonts w:hint="cs"/>
          <w:rtl/>
          <w:lang w:eastAsia="he-IL"/>
        </w:rPr>
        <w:t>שמשנה זה ש</w:t>
      </w:r>
      <w:r w:rsidR="003A2B4B">
        <w:rPr>
          <w:rFonts w:hint="cs"/>
          <w:rtl/>
          <w:lang w:eastAsia="he-IL"/>
        </w:rPr>
        <w:t xml:space="preserve">אם בתיקון חוק הנכים הקצבאות יוצמדו לשכר הממוצע ולא למדד, הרי שיהיה צורך בתיקון נוסף גם אצלנו. אני </w:t>
      </w:r>
      <w:r w:rsidR="00830103">
        <w:rPr>
          <w:rFonts w:hint="cs"/>
          <w:rtl/>
          <w:lang w:eastAsia="he-IL"/>
        </w:rPr>
        <w:t xml:space="preserve">פשוט </w:t>
      </w:r>
      <w:r w:rsidR="003A2B4B">
        <w:rPr>
          <w:rFonts w:hint="cs"/>
          <w:rtl/>
          <w:lang w:eastAsia="he-IL"/>
        </w:rPr>
        <w:t xml:space="preserve">מאיר את עיני הוועדה </w:t>
      </w:r>
      <w:r w:rsidR="00830103">
        <w:rPr>
          <w:rFonts w:hint="cs"/>
          <w:rtl/>
          <w:lang w:eastAsia="he-IL"/>
        </w:rPr>
        <w:t xml:space="preserve">ואת עיני היועצת המשפטית לוועדה </w:t>
      </w:r>
      <w:r w:rsidR="003A2B4B">
        <w:rPr>
          <w:rFonts w:hint="cs"/>
          <w:rtl/>
          <w:lang w:eastAsia="he-IL"/>
        </w:rPr>
        <w:t>בהקשר הזה, ואנ</w:t>
      </w:r>
      <w:r w:rsidR="00830103">
        <w:rPr>
          <w:rFonts w:hint="cs"/>
          <w:rtl/>
          <w:lang w:eastAsia="he-IL"/>
        </w:rPr>
        <w:t>חנו נ</w:t>
      </w:r>
      <w:r w:rsidR="003A2B4B">
        <w:rPr>
          <w:rFonts w:hint="cs"/>
          <w:rtl/>
          <w:lang w:eastAsia="he-IL"/>
        </w:rPr>
        <w:t xml:space="preserve">צטרך להחיל </w:t>
      </w:r>
      <w:r w:rsidR="00830103">
        <w:rPr>
          <w:rFonts w:hint="cs"/>
          <w:rtl/>
          <w:lang w:eastAsia="he-IL"/>
        </w:rPr>
        <w:t xml:space="preserve">עלינו </w:t>
      </w:r>
      <w:bookmarkStart w:id="1131" w:name="_ETM_Q1_9413000"/>
      <w:bookmarkEnd w:id="1131"/>
      <w:r w:rsidR="003A2B4B">
        <w:rPr>
          <w:rFonts w:hint="cs"/>
          <w:rtl/>
          <w:lang w:eastAsia="he-IL"/>
        </w:rPr>
        <w:t xml:space="preserve">גם את </w:t>
      </w:r>
      <w:r w:rsidR="00830103">
        <w:rPr>
          <w:rFonts w:hint="cs"/>
          <w:rtl/>
          <w:lang w:eastAsia="he-IL"/>
        </w:rPr>
        <w:t xml:space="preserve">סעיף </w:t>
      </w:r>
      <w:r w:rsidR="003A2B4B">
        <w:rPr>
          <w:rFonts w:hint="cs"/>
          <w:rtl/>
          <w:lang w:eastAsia="he-IL"/>
        </w:rPr>
        <w:t xml:space="preserve">18ב, שכרגע לא חלק מהסעיפים שחלו עלינו. </w:t>
      </w:r>
    </w:p>
    <w:p w:rsidR="003A2B4B" w:rsidRDefault="003A2B4B"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450304599"/>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95452F">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830103" w:rsidRDefault="00830103" w:rsidP="00830103">
      <w:pPr>
        <w:rPr>
          <w:rtl/>
          <w:lang w:eastAsia="he-IL"/>
        </w:rPr>
      </w:pPr>
      <w:bookmarkStart w:id="1132" w:name="_ETM_Q1_9419000"/>
      <w:bookmarkEnd w:id="1132"/>
      <w:r>
        <w:rPr>
          <w:rFonts w:hint="cs"/>
          <w:rtl/>
          <w:lang w:eastAsia="he-IL"/>
        </w:rPr>
        <w:t>למה?</w:t>
      </w:r>
    </w:p>
    <w:p w:rsidR="00830103" w:rsidRPr="00830103" w:rsidRDefault="00830103" w:rsidP="00830103">
      <w:pPr>
        <w:rPr>
          <w:rtl/>
          <w:lang w:eastAsia="he-IL"/>
        </w:rPr>
      </w:pPr>
      <w:bookmarkStart w:id="1133" w:name="_ETM_Q1_9420000"/>
      <w:bookmarkEnd w:id="1133"/>
    </w:p>
    <w:sdt>
      <w:sdtPr>
        <w:rPr>
          <w:rFonts w:hint="cs"/>
          <w:rtl/>
        </w:rPr>
        <w:alias w:val="דובר"/>
        <w:tag w:val="&lt;ID&gt;0&lt;/ID&gt;&lt;Name&gt;שלומי מור&lt;/Name&gt;&lt;Data&gt;שלומי מור&lt;/Data&gt;&lt;MemberID&gt;&lt;/MemberID&gt;"/>
        <w:id w:val="-2035794135"/>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3A2B4B" w:rsidRDefault="00830103" w:rsidP="00830103">
      <w:pPr>
        <w:rPr>
          <w:rtl/>
          <w:lang w:eastAsia="he-IL"/>
        </w:rPr>
      </w:pPr>
      <w:r>
        <w:rPr>
          <w:rFonts w:hint="cs"/>
          <w:rtl/>
          <w:lang w:eastAsia="he-IL"/>
        </w:rPr>
        <w:t>כיוון שהסוגיה ה</w:t>
      </w:r>
      <w:r w:rsidR="003A2B4B">
        <w:rPr>
          <w:rFonts w:hint="cs"/>
          <w:rtl/>
          <w:lang w:eastAsia="he-IL"/>
        </w:rPr>
        <w:t xml:space="preserve">אם </w:t>
      </w:r>
      <w:r>
        <w:rPr>
          <w:rFonts w:hint="cs"/>
          <w:rtl/>
          <w:lang w:eastAsia="he-IL"/>
        </w:rPr>
        <w:t xml:space="preserve">הקצבאות הוצמדו לשכר הממוצע, אני מבין שהיא </w:t>
      </w:r>
      <w:bookmarkStart w:id="1134" w:name="_ETM_Q1_9427000"/>
      <w:bookmarkEnd w:id="1134"/>
      <w:r>
        <w:rPr>
          <w:rFonts w:hint="cs"/>
          <w:rtl/>
          <w:lang w:eastAsia="he-IL"/>
        </w:rPr>
        <w:t xml:space="preserve">איננה סגורה. אני מעלה את זה על מנת שאם </w:t>
      </w:r>
      <w:r w:rsidR="003A2B4B">
        <w:rPr>
          <w:rFonts w:hint="cs"/>
          <w:rtl/>
          <w:lang w:eastAsia="he-IL"/>
        </w:rPr>
        <w:t xml:space="preserve">אכן </w:t>
      </w:r>
      <w:r>
        <w:rPr>
          <w:rFonts w:hint="cs"/>
          <w:rtl/>
          <w:lang w:eastAsia="he-IL"/>
        </w:rPr>
        <w:t xml:space="preserve">הן </w:t>
      </w:r>
      <w:bookmarkStart w:id="1135" w:name="_ETM_Q1_9425000"/>
      <w:bookmarkEnd w:id="1135"/>
      <w:r w:rsidR="003A2B4B">
        <w:rPr>
          <w:rFonts w:hint="cs"/>
          <w:rtl/>
          <w:lang w:eastAsia="he-IL"/>
        </w:rPr>
        <w:t xml:space="preserve">יוצמדו לשכר, מיד זה יחול גם עלינו. </w:t>
      </w:r>
    </w:p>
    <w:p w:rsidR="003A2B4B" w:rsidRDefault="003A2B4B" w:rsidP="003A2B4B">
      <w:pPr>
        <w:rPr>
          <w:rtl/>
          <w:lang w:eastAsia="he-IL"/>
        </w:rPr>
      </w:pPr>
    </w:p>
    <w:p w:rsidR="003A2B4B" w:rsidRDefault="00830103" w:rsidP="003A2B4B">
      <w:pPr>
        <w:rPr>
          <w:rtl/>
          <w:lang w:eastAsia="he-IL"/>
        </w:rPr>
      </w:pPr>
      <w:r>
        <w:rPr>
          <w:rFonts w:hint="cs"/>
          <w:rtl/>
          <w:lang w:eastAsia="he-IL"/>
        </w:rPr>
        <w:t xml:space="preserve">דבר נוסף, </w:t>
      </w:r>
      <w:r w:rsidR="003A2B4B">
        <w:rPr>
          <w:rFonts w:hint="cs"/>
          <w:rtl/>
          <w:lang w:eastAsia="he-IL"/>
        </w:rPr>
        <w:t xml:space="preserve">יש פה ועדות רבות מאוד </w:t>
      </w:r>
      <w:r>
        <w:rPr>
          <w:rtl/>
          <w:lang w:eastAsia="he-IL"/>
        </w:rPr>
        <w:t>–</w:t>
      </w:r>
      <w:r>
        <w:rPr>
          <w:rFonts w:hint="cs"/>
          <w:rtl/>
          <w:lang w:eastAsia="he-IL"/>
        </w:rPr>
        <w:t xml:space="preserve"> כמו שאמרתי, הפרופורציות שלנו שונות – </w:t>
      </w:r>
      <w:bookmarkStart w:id="1136" w:name="_ETM_Q1_9436000"/>
      <w:bookmarkEnd w:id="1136"/>
      <w:r w:rsidR="003A2B4B">
        <w:rPr>
          <w:rFonts w:hint="cs"/>
          <w:rtl/>
          <w:lang w:eastAsia="he-IL"/>
        </w:rPr>
        <w:t xml:space="preserve">שאולי היו קיימות בנהלים של משרד הביטחון, לא היו קיימות אצלנו, ולכן בקשתנו שתינתן לנו </w:t>
      </w:r>
      <w:r>
        <w:rPr>
          <w:rFonts w:hint="cs"/>
          <w:rtl/>
          <w:lang w:eastAsia="he-IL"/>
        </w:rPr>
        <w:t xml:space="preserve">תקופה של </w:t>
      </w:r>
      <w:r w:rsidR="003A2B4B">
        <w:rPr>
          <w:rFonts w:hint="cs"/>
          <w:rtl/>
          <w:lang w:eastAsia="he-IL"/>
        </w:rPr>
        <w:t xml:space="preserve">שלושה חודשים </w:t>
      </w:r>
      <w:r>
        <w:rPr>
          <w:rFonts w:hint="cs"/>
          <w:rtl/>
          <w:lang w:eastAsia="he-IL"/>
        </w:rPr>
        <w:t xml:space="preserve">להיערך ולהפעיל את הוועדות האלה אצלנו. </w:t>
      </w:r>
    </w:p>
    <w:p w:rsidR="003A2B4B" w:rsidRDefault="003A2B4B" w:rsidP="003A2B4B">
      <w:pPr>
        <w:rPr>
          <w:rtl/>
          <w:lang w:eastAsia="he-IL"/>
        </w:rPr>
      </w:pPr>
    </w:p>
    <w:sdt>
      <w:sdtPr>
        <w:rPr>
          <w:rFonts w:hint="cs"/>
          <w:rtl/>
        </w:rPr>
        <w:alias w:val="דובר"/>
        <w:tag w:val="&lt;ID&gt;0&lt;/ID&gt;&lt;Name&gt;אוסנת כהן&lt;/Name&gt;&lt;Data&gt;אוסנת כהן&lt;/Data&gt;&lt;MemberID&gt;&lt;/MemberID&gt;"/>
        <w:id w:val="368422784"/>
        <w:placeholder>
          <w:docPart w:val="C88901F390414F438F65DAE5AAEC8533"/>
        </w:placeholder>
      </w:sdtPr>
      <w:sdtEndPr/>
      <w:sdtContent>
        <w:p w:rsidR="003A2B4B" w:rsidRDefault="003A2B4B" w:rsidP="003A2B4B">
          <w:pPr>
            <w:pStyle w:val="a5"/>
            <w:rPr>
              <w:rtl/>
            </w:rPr>
          </w:pPr>
          <w:proofErr w:type="spellStart"/>
          <w:r>
            <w:rPr>
              <w:rStyle w:val="aff"/>
              <w:rFonts w:hint="cs"/>
              <w:color w:val="000000"/>
              <w:rtl/>
            </w:rPr>
            <w:t>אוסנת</w:t>
          </w:r>
          <w:proofErr w:type="spellEnd"/>
          <w:r>
            <w:rPr>
              <w:rStyle w:val="aff"/>
              <w:rFonts w:hint="cs"/>
              <w:color w:val="000000"/>
              <w:rtl/>
            </w:rPr>
            <w:t xml:space="preserve"> כהן</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שלומי, שלושה חודשים זה לא מספיק. </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1100258692"/>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830103" w:rsidRDefault="00830103" w:rsidP="00830103">
      <w:pPr>
        <w:rPr>
          <w:rtl/>
          <w:lang w:eastAsia="he-IL"/>
        </w:rPr>
      </w:pPr>
      <w:bookmarkStart w:id="1137" w:name="_ETM_Q1_9449000"/>
      <w:bookmarkEnd w:id="1137"/>
      <w:r>
        <w:rPr>
          <w:rFonts w:hint="cs"/>
          <w:rtl/>
          <w:lang w:eastAsia="he-IL"/>
        </w:rPr>
        <w:t xml:space="preserve">לא </w:t>
      </w:r>
      <w:bookmarkStart w:id="1138" w:name="_ETM_Q1_9451000"/>
      <w:bookmarkEnd w:id="1138"/>
      <w:r>
        <w:rPr>
          <w:rFonts w:hint="cs"/>
          <w:rtl/>
          <w:lang w:eastAsia="he-IL"/>
        </w:rPr>
        <w:t xml:space="preserve">יספיקו שלושה חודשים? אז אני אשנה, אני אבקש שישה חודשים, אבל לא תהיה פגיעה בציבור הנכים, כיוון שהם יהיו </w:t>
      </w:r>
      <w:bookmarkStart w:id="1139" w:name="_ETM_Q1_9464000"/>
      <w:bookmarkEnd w:id="1139"/>
      <w:r>
        <w:rPr>
          <w:rFonts w:hint="cs"/>
          <w:rtl/>
          <w:lang w:eastAsia="he-IL"/>
        </w:rPr>
        <w:t xml:space="preserve">רשאים, כמובן כשהם יגישו את הבקשה, גם אם ייקח לנו </w:t>
      </w:r>
      <w:bookmarkStart w:id="1140" w:name="_ETM_Q1_9466000"/>
      <w:bookmarkEnd w:id="1140"/>
      <w:r>
        <w:rPr>
          <w:rFonts w:hint="cs"/>
          <w:rtl/>
          <w:lang w:eastAsia="he-IL"/>
        </w:rPr>
        <w:t xml:space="preserve">שישה חודשים, להגיש אותה בגין תקופות שהן קודמות למועד ההקמה </w:t>
      </w:r>
      <w:bookmarkStart w:id="1141" w:name="_ETM_Q1_9472000"/>
      <w:bookmarkEnd w:id="1141"/>
      <w:r>
        <w:rPr>
          <w:rFonts w:hint="cs"/>
          <w:rtl/>
          <w:lang w:eastAsia="he-IL"/>
        </w:rPr>
        <w:t xml:space="preserve">של הוועדה. </w:t>
      </w:r>
      <w:bookmarkStart w:id="1142" w:name="_ETM_Q1_9453000"/>
      <w:bookmarkEnd w:id="1142"/>
    </w:p>
    <w:p w:rsidR="00830103" w:rsidRPr="00830103" w:rsidRDefault="00830103" w:rsidP="00830103">
      <w:pPr>
        <w:rPr>
          <w:rtl/>
          <w:lang w:eastAsia="he-IL"/>
        </w:rPr>
      </w:pPr>
      <w:bookmarkStart w:id="1143" w:name="_ETM_Q1_9454000"/>
      <w:bookmarkEnd w:id="1143"/>
    </w:p>
    <w:sdt>
      <w:sdtPr>
        <w:rPr>
          <w:rFonts w:hint="cs"/>
          <w:rtl/>
        </w:rPr>
        <w:alias w:val="יור"/>
        <w:tag w:val="&lt;ID&gt;5299&lt;/ID&gt;&lt;Name&gt;אלי אלאלוף - יו&quot;רַ&lt;/Name&gt;&lt;Data&gt;אלי אלאלוף&lt;/Data&gt;&lt;Shortcut&gt;אלאל&lt;/Shortcut&gt;"/>
        <w:id w:val="748156395"/>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אתם חושבים שתצטרכו את כל הוועדות?</w:t>
      </w:r>
    </w:p>
    <w:p w:rsidR="003A2B4B" w:rsidRDefault="003A2B4B" w:rsidP="003A2B4B">
      <w:pPr>
        <w:rPr>
          <w:rtl/>
          <w:lang w:eastAsia="he-IL"/>
        </w:rPr>
      </w:pPr>
    </w:p>
    <w:sdt>
      <w:sdtPr>
        <w:rPr>
          <w:rFonts w:hint="cs"/>
          <w:rtl/>
        </w:rPr>
        <w:alias w:val="דובר_המשך"/>
        <w:tag w:val="&lt;ID&gt;0&lt;/ID&gt;&lt;Name&gt;שלומי מור&lt;/Name&gt;&lt;Data&gt;שלומי מור&lt;/Data&gt;&lt;Shortcut&gt;&lt;/Shortcut&gt;"/>
        <w:id w:val="171389207"/>
        <w:placeholder>
          <w:docPart w:val="C88901F390414F438F65DAE5AAEC8533"/>
        </w:placeholder>
      </w:sdtPr>
      <w:sdtEndPr/>
      <w:sdtContent>
        <w:p w:rsidR="003A2B4B" w:rsidRDefault="003A2B4B" w:rsidP="003A2B4B">
          <w:pPr>
            <w:pStyle w:val="-"/>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לא.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521392934"/>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830103">
      <w:pPr>
        <w:rPr>
          <w:rtl/>
          <w:lang w:eastAsia="he-IL"/>
        </w:rPr>
      </w:pPr>
      <w:r>
        <w:rPr>
          <w:rFonts w:hint="cs"/>
          <w:rtl/>
          <w:lang w:eastAsia="he-IL"/>
        </w:rPr>
        <w:t>אז נשאיר את זה בצורה אופציונלית</w:t>
      </w:r>
      <w:r w:rsidR="00830103">
        <w:rPr>
          <w:rFonts w:hint="cs"/>
          <w:rtl/>
          <w:lang w:eastAsia="he-IL"/>
        </w:rPr>
        <w:t>.</w:t>
      </w:r>
      <w:r>
        <w:rPr>
          <w:rFonts w:hint="cs"/>
          <w:rtl/>
          <w:lang w:eastAsia="he-IL"/>
        </w:rPr>
        <w:t xml:space="preserve"> אל תקימו את כל הוועדות. </w:t>
      </w:r>
      <w:r w:rsidR="00830103">
        <w:rPr>
          <w:rFonts w:hint="cs"/>
          <w:rtl/>
          <w:lang w:eastAsia="he-IL"/>
        </w:rPr>
        <w:t xml:space="preserve">אני ביקשתי, אבל </w:t>
      </w:r>
      <w:r>
        <w:rPr>
          <w:rFonts w:hint="cs"/>
          <w:rtl/>
          <w:lang w:eastAsia="he-IL"/>
        </w:rPr>
        <w:t xml:space="preserve">הסבירו לי שלאור הכמות של המטופלים, זה </w:t>
      </w:r>
      <w:r w:rsidR="00830103">
        <w:rPr>
          <w:rFonts w:hint="cs"/>
          <w:rtl/>
          <w:lang w:eastAsia="he-IL"/>
        </w:rPr>
        <w:t>נ</w:t>
      </w:r>
      <w:r>
        <w:rPr>
          <w:rFonts w:hint="cs"/>
          <w:rtl/>
          <w:lang w:eastAsia="he-IL"/>
        </w:rPr>
        <w:t xml:space="preserve">דרש, אבל אני לא בעד שתעשו אוטומטית </w:t>
      </w:r>
      <w:r w:rsidR="00830103">
        <w:rPr>
          <w:rFonts w:hint="cs"/>
          <w:rtl/>
          <w:lang w:eastAsia="he-IL"/>
        </w:rPr>
        <w:t xml:space="preserve">את כל מה שיש. </w:t>
      </w:r>
    </w:p>
    <w:p w:rsidR="00BA0155" w:rsidRDefault="00BA0155" w:rsidP="003A2B4B">
      <w:pPr>
        <w:pStyle w:val="-"/>
        <w:rPr>
          <w:rtl/>
        </w:rPr>
      </w:pPr>
    </w:p>
    <w:p w:rsidR="00BA0155" w:rsidRDefault="00BA0155" w:rsidP="003A2B4B">
      <w:pPr>
        <w:pStyle w:val="-"/>
        <w:rPr>
          <w:rtl/>
        </w:rPr>
      </w:pPr>
    </w:p>
    <w:p w:rsidR="00BA0155" w:rsidRDefault="00BA0155" w:rsidP="003A2B4B">
      <w:pPr>
        <w:pStyle w:val="-"/>
        <w:rPr>
          <w:rtl/>
        </w:rPr>
      </w:pPr>
    </w:p>
    <w:p w:rsidR="00BA0155" w:rsidRDefault="00BA0155" w:rsidP="003A2B4B">
      <w:pPr>
        <w:pStyle w:val="-"/>
        <w:rPr>
          <w:rtl/>
        </w:rPr>
      </w:pPr>
    </w:p>
    <w:sdt>
      <w:sdtPr>
        <w:rPr>
          <w:rFonts w:hint="cs"/>
          <w:rtl/>
        </w:rPr>
        <w:alias w:val="דובר_המשך"/>
        <w:tag w:val="&lt;ID&gt;0&lt;/ID&gt;&lt;Name&gt;שלומי מור&lt;/Name&gt;&lt;Data&gt;שלומי מור&lt;/Data&gt;&lt;Shortcut&gt;&lt;/Shortcut&gt;"/>
        <w:id w:val="687251989"/>
        <w:placeholder>
          <w:docPart w:val="C88901F390414F438F65DAE5AAEC8533"/>
        </w:placeholder>
      </w:sdtPr>
      <w:sdtEndPr/>
      <w:sdtContent>
        <w:p w:rsidR="003A2B4B" w:rsidRDefault="003A2B4B" w:rsidP="003A2B4B">
          <w:pPr>
            <w:pStyle w:val="-"/>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830103" w:rsidRDefault="003A2B4B" w:rsidP="003A2B4B">
      <w:pPr>
        <w:rPr>
          <w:rtl/>
          <w:lang w:eastAsia="he-IL"/>
        </w:rPr>
      </w:pPr>
      <w:r>
        <w:rPr>
          <w:rFonts w:hint="cs"/>
          <w:rtl/>
          <w:lang w:eastAsia="he-IL"/>
        </w:rPr>
        <w:t>אתה צודק</w:t>
      </w:r>
      <w:r w:rsidR="00830103">
        <w:rPr>
          <w:rFonts w:hint="cs"/>
          <w:rtl/>
          <w:lang w:eastAsia="he-IL"/>
        </w:rPr>
        <w:t xml:space="preserve"> אדוני</w:t>
      </w:r>
      <w:r>
        <w:rPr>
          <w:rFonts w:hint="cs"/>
          <w:rtl/>
          <w:lang w:eastAsia="he-IL"/>
        </w:rPr>
        <w:t xml:space="preserve">, </w:t>
      </w:r>
      <w:r w:rsidR="00830103">
        <w:rPr>
          <w:rFonts w:hint="cs"/>
          <w:rtl/>
          <w:lang w:eastAsia="he-IL"/>
        </w:rPr>
        <w:t xml:space="preserve">ובאמת </w:t>
      </w:r>
      <w:bookmarkStart w:id="1144" w:name="_ETM_Q1_9501000"/>
      <w:bookmarkEnd w:id="1144"/>
      <w:r w:rsidR="00830103">
        <w:rPr>
          <w:rFonts w:hint="cs"/>
          <w:rtl/>
          <w:lang w:eastAsia="he-IL"/>
        </w:rPr>
        <w:t xml:space="preserve">בנוסח יש ועדות שהן </w:t>
      </w:r>
      <w:r>
        <w:rPr>
          <w:rFonts w:hint="cs"/>
          <w:rtl/>
          <w:lang w:eastAsia="he-IL"/>
        </w:rPr>
        <w:t xml:space="preserve">בהרכב שונה או באופן יותר מצומצם, </w:t>
      </w:r>
      <w:r w:rsidR="00830103">
        <w:rPr>
          <w:rFonts w:hint="cs"/>
          <w:rtl/>
          <w:lang w:eastAsia="he-IL"/>
        </w:rPr>
        <w:t xml:space="preserve">כך שאנחנו לא מחילים אחד לאחד </w:t>
      </w:r>
      <w:bookmarkStart w:id="1145" w:name="_ETM_Q1_9503000"/>
      <w:bookmarkEnd w:id="1145"/>
      <w:r w:rsidR="00830103">
        <w:rPr>
          <w:rFonts w:hint="cs"/>
          <w:rtl/>
          <w:lang w:eastAsia="he-IL"/>
        </w:rPr>
        <w:t xml:space="preserve">את ההרכבים, </w:t>
      </w:r>
      <w:r>
        <w:rPr>
          <w:rFonts w:hint="cs"/>
          <w:rtl/>
          <w:lang w:eastAsia="he-IL"/>
        </w:rPr>
        <w:t xml:space="preserve">כי אין לנו את הכמויות. </w:t>
      </w:r>
    </w:p>
    <w:p w:rsidR="00830103" w:rsidRDefault="00830103" w:rsidP="003A2B4B">
      <w:pPr>
        <w:rPr>
          <w:rtl/>
          <w:lang w:eastAsia="he-IL"/>
        </w:rPr>
      </w:pPr>
      <w:bookmarkStart w:id="1146" w:name="_ETM_Q1_9508000"/>
      <w:bookmarkEnd w:id="1146"/>
    </w:p>
    <w:sdt>
      <w:sdtPr>
        <w:rPr>
          <w:rtl/>
        </w:rPr>
        <w:alias w:val="יור"/>
        <w:tag w:val="&lt;ID&gt;5299&lt;/ID&gt;&lt;Name&gt;אלי אלאלוף - יו&quot;רַ&lt;/Name&gt;&lt;Data&gt;אלי אלאלוף&lt;/Data&gt;&lt;Shortcut&gt;אלאל&lt;/Shortcut&gt;"/>
        <w:id w:val="-87393623"/>
        <w:placeholder>
          <w:docPart w:val="DefaultPlaceholder_-1854013440"/>
        </w:placeholder>
        <w15:color w:val="993366"/>
      </w:sdtPr>
      <w:sdtEndPr/>
      <w:sdtContent>
        <w:p w:rsidR="00830103" w:rsidRDefault="00830103" w:rsidP="00830103">
          <w:pPr>
            <w:pStyle w:val="af8"/>
            <w:keepNext/>
            <w:rPr>
              <w:rtl/>
            </w:rPr>
          </w:pPr>
          <w:r w:rsidRPr="00830103">
            <w:rPr>
              <w:color w:val="000000"/>
              <w:rtl/>
            </w:rPr>
            <w:t xml:space="preserve">היו"ר </w:t>
          </w:r>
          <w:r w:rsidRPr="00830103">
            <w:rPr>
              <w:rStyle w:val="aff"/>
              <w:color w:val="000000"/>
              <w:rtl/>
            </w:rPr>
            <w:t xml:space="preserve">אלי </w:t>
          </w:r>
          <w:proofErr w:type="spellStart"/>
          <w:r w:rsidRPr="00830103">
            <w:rPr>
              <w:rStyle w:val="aff"/>
              <w:color w:val="000000"/>
              <w:rtl/>
            </w:rPr>
            <w:t>אלאלוף</w:t>
          </w:r>
          <w:proofErr w:type="spellEnd"/>
          <w:r w:rsidRPr="00830103">
            <w:rPr>
              <w:rStyle w:val="aff"/>
              <w:color w:val="000000"/>
              <w:rtl/>
            </w:rPr>
            <w:t>:</w:t>
          </w:r>
        </w:p>
      </w:sdtContent>
    </w:sdt>
    <w:p w:rsidR="00830103" w:rsidRDefault="00830103" w:rsidP="00830103">
      <w:pPr>
        <w:pStyle w:val="KeepWithNext"/>
        <w:rPr>
          <w:rtl/>
          <w:lang w:eastAsia="he-IL"/>
        </w:rPr>
      </w:pPr>
    </w:p>
    <w:p w:rsidR="00830103" w:rsidRDefault="00830103" w:rsidP="00830103">
      <w:pPr>
        <w:rPr>
          <w:rtl/>
          <w:lang w:eastAsia="he-IL"/>
        </w:rPr>
      </w:pPr>
      <w:bookmarkStart w:id="1147" w:name="_ETM_Q1_9504000"/>
      <w:bookmarkEnd w:id="1147"/>
      <w:r>
        <w:rPr>
          <w:rFonts w:hint="cs"/>
          <w:rtl/>
          <w:lang w:eastAsia="he-IL"/>
        </w:rPr>
        <w:t xml:space="preserve">לא רק את ההרכבים, אלא אפילו את הוועדות. </w:t>
      </w:r>
    </w:p>
    <w:p w:rsidR="00830103" w:rsidRDefault="00830103" w:rsidP="00830103">
      <w:pPr>
        <w:rPr>
          <w:rtl/>
          <w:lang w:eastAsia="he-IL"/>
        </w:rPr>
      </w:pPr>
    </w:p>
    <w:bookmarkStart w:id="1148" w:name="_ETM_Q1_9506000" w:displacedByCustomXml="next"/>
    <w:bookmarkEnd w:id="1148" w:displacedByCustomXml="next"/>
    <w:bookmarkStart w:id="1149" w:name="_ETM_Q1_9509000" w:displacedByCustomXml="next"/>
    <w:bookmarkEnd w:id="1149" w:displacedByCustomXml="next"/>
    <w:sdt>
      <w:sdtPr>
        <w:rPr>
          <w:rtl/>
        </w:rPr>
        <w:alias w:val="דובר"/>
        <w:tag w:val="&lt;ID&gt;0&lt;/ID&gt;&lt;Name&gt;שלומי מור&lt;/Name&gt;&lt;Data&gt;שלומי מור&lt;/Data&gt;&lt;MemberID&gt;&lt;/MemberID&gt;"/>
        <w:id w:val="-2047589579"/>
        <w:placeholder>
          <w:docPart w:val="DefaultPlaceholder_-1854013440"/>
        </w:placeholder>
        <w15:color w:val="993366"/>
      </w:sdtPr>
      <w:sdtEndPr/>
      <w:sdtContent>
        <w:p w:rsidR="00830103" w:rsidRDefault="00830103" w:rsidP="00830103">
          <w:pPr>
            <w:pStyle w:val="a5"/>
            <w:keepNext/>
            <w:rPr>
              <w:rtl/>
            </w:rPr>
          </w:pPr>
          <w:r w:rsidRPr="00830103">
            <w:rPr>
              <w:rStyle w:val="aff"/>
              <w:color w:val="000000"/>
              <w:rtl/>
            </w:rPr>
            <w:t>שלומי מור:</w:t>
          </w:r>
        </w:p>
      </w:sdtContent>
    </w:sdt>
    <w:p w:rsidR="00830103" w:rsidRDefault="00830103" w:rsidP="00830103">
      <w:pPr>
        <w:pStyle w:val="KeepWithNext"/>
        <w:rPr>
          <w:rtl/>
          <w:lang w:eastAsia="he-IL"/>
        </w:rPr>
      </w:pPr>
    </w:p>
    <w:p w:rsidR="003A2B4B" w:rsidRDefault="00830103" w:rsidP="003A2B4B">
      <w:pPr>
        <w:rPr>
          <w:rtl/>
          <w:lang w:eastAsia="he-IL"/>
        </w:rPr>
      </w:pPr>
      <w:bookmarkStart w:id="1150" w:name="_ETM_Q1_9510000"/>
      <w:bookmarkEnd w:id="1150"/>
      <w:r>
        <w:rPr>
          <w:rFonts w:hint="cs"/>
          <w:rtl/>
          <w:lang w:eastAsia="he-IL"/>
        </w:rPr>
        <w:t>ג</w:t>
      </w:r>
      <w:r w:rsidR="003A2B4B">
        <w:rPr>
          <w:rFonts w:hint="cs"/>
          <w:rtl/>
          <w:lang w:eastAsia="he-IL"/>
        </w:rPr>
        <w:t xml:space="preserve">ם את זה יש במקרים מסוימים, אתה צודק.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2056533846"/>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684C98" w:rsidP="003A2B4B">
      <w:pPr>
        <w:rPr>
          <w:rtl/>
          <w:lang w:eastAsia="he-IL"/>
        </w:rPr>
      </w:pPr>
      <w:r>
        <w:rPr>
          <w:rFonts w:hint="cs"/>
          <w:rtl/>
          <w:lang w:eastAsia="he-IL"/>
        </w:rPr>
        <w:t>אם אתם יכולים לעשות עבודה, שאנחנו בחוק נגיד ש</w:t>
      </w:r>
      <w:r w:rsidR="003A2B4B">
        <w:rPr>
          <w:rFonts w:hint="cs"/>
          <w:rtl/>
          <w:lang w:eastAsia="he-IL"/>
        </w:rPr>
        <w:t>אתם</w:t>
      </w:r>
      <w:r>
        <w:rPr>
          <w:rFonts w:hint="cs"/>
          <w:rtl/>
          <w:lang w:eastAsia="he-IL"/>
        </w:rPr>
        <w:t xml:space="preserve"> תהיו רשאים להקים רק א', ב' ו-</w:t>
      </w:r>
      <w:bookmarkStart w:id="1151" w:name="_ETM_Q1_9525000"/>
      <w:bookmarkEnd w:id="1151"/>
      <w:r>
        <w:rPr>
          <w:rFonts w:hint="cs"/>
          <w:rtl/>
          <w:lang w:eastAsia="he-IL"/>
        </w:rPr>
        <w:t>ג', תעשו את זה</w:t>
      </w:r>
      <w:r w:rsidR="003A2B4B">
        <w:rPr>
          <w:rFonts w:hint="cs"/>
          <w:rtl/>
          <w:lang w:eastAsia="he-IL"/>
        </w:rPr>
        <w:t xml:space="preserve">. </w:t>
      </w:r>
    </w:p>
    <w:p w:rsidR="003A2B4B" w:rsidRDefault="003A2B4B" w:rsidP="003A2B4B">
      <w:pPr>
        <w:rPr>
          <w:rtl/>
          <w:lang w:eastAsia="he-IL"/>
        </w:rPr>
      </w:pPr>
    </w:p>
    <w:sdt>
      <w:sdtPr>
        <w:rPr>
          <w:rFonts w:hint="cs"/>
          <w:rtl/>
        </w:rPr>
        <w:alias w:val="דובר_המשך"/>
        <w:tag w:val="&lt;ID&gt;0&lt;/ID&gt;&lt;Name&gt;שלומי מור&lt;/Name&gt;&lt;Data&gt;שלומי מור&lt;/Data&gt;&lt;Shortcut&gt;&lt;/Shortcut&gt;"/>
        <w:id w:val="625119580"/>
        <w:placeholder>
          <w:docPart w:val="C88901F390414F438F65DAE5AAEC8533"/>
        </w:placeholder>
      </w:sdtPr>
      <w:sdtEndPr/>
      <w:sdtContent>
        <w:p w:rsidR="003A2B4B" w:rsidRDefault="003A2B4B" w:rsidP="003A2B4B">
          <w:pPr>
            <w:pStyle w:val="-"/>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684C98" w:rsidRDefault="00684C98" w:rsidP="00684C98">
      <w:pPr>
        <w:rPr>
          <w:rtl/>
          <w:lang w:eastAsia="he-IL"/>
        </w:rPr>
      </w:pPr>
      <w:r>
        <w:rPr>
          <w:rFonts w:hint="cs"/>
          <w:rtl/>
          <w:lang w:eastAsia="he-IL"/>
        </w:rPr>
        <w:t>עשינו אדוני, ישבנו עם יעל ועדה-ועדה ו</w:t>
      </w:r>
      <w:r w:rsidR="003A2B4B">
        <w:rPr>
          <w:rFonts w:hint="cs"/>
          <w:rtl/>
          <w:lang w:eastAsia="he-IL"/>
        </w:rPr>
        <w:t xml:space="preserve">ראינו מה רלוונטי לנו ומה לא רלוונטי לנו. </w:t>
      </w:r>
    </w:p>
    <w:p w:rsidR="00684C98" w:rsidRDefault="00684C98" w:rsidP="00684C98">
      <w:pPr>
        <w:rPr>
          <w:rtl/>
          <w:lang w:eastAsia="he-IL"/>
        </w:rPr>
      </w:pPr>
      <w:bookmarkStart w:id="1152" w:name="_ETM_Q1_9528000"/>
      <w:bookmarkEnd w:id="1152"/>
    </w:p>
    <w:bookmarkStart w:id="1153" w:name="_ETM_Q1_9529000" w:displacedByCustomXml="next"/>
    <w:bookmarkEnd w:id="1153" w:displacedByCustomXml="next"/>
    <w:sdt>
      <w:sdtPr>
        <w:rPr>
          <w:rFonts w:hint="cs"/>
          <w:rtl/>
        </w:rPr>
        <w:alias w:val="יור"/>
        <w:tag w:val="&lt;ID&gt;5299&lt;/ID&gt;&lt;Name&gt;אלי אלאלוף - יו&quot;רַ&lt;/Name&gt;&lt;Data&gt;אלי אלאלוף&lt;/Data&gt;&lt;Shortcut&gt;אלאל&lt;/Shortcut&gt;"/>
        <w:id w:val="-1718508621"/>
        <w:placeholder>
          <w:docPart w:val="DefaultPlaceholder_-1854013440"/>
        </w:placeholder>
        <w15:color w:val="993366"/>
      </w:sdtPr>
      <w:sdtEndPr/>
      <w:sdtContent>
        <w:p w:rsidR="00684C98" w:rsidRDefault="00684C98" w:rsidP="00684C98">
          <w:pPr>
            <w:pStyle w:val="af8"/>
            <w:keepNext/>
            <w:rPr>
              <w:rtl/>
            </w:rPr>
          </w:pPr>
          <w:r w:rsidRPr="00684C98">
            <w:rPr>
              <w:color w:val="000000"/>
              <w:rtl/>
            </w:rPr>
            <w:t xml:space="preserve">היו"ר </w:t>
          </w:r>
          <w:r w:rsidRPr="00684C98">
            <w:rPr>
              <w:rStyle w:val="aff"/>
              <w:color w:val="000000"/>
              <w:rtl/>
            </w:rPr>
            <w:t xml:space="preserve">אלי </w:t>
          </w:r>
          <w:proofErr w:type="spellStart"/>
          <w:r w:rsidRPr="00684C98">
            <w:rPr>
              <w:rStyle w:val="aff"/>
              <w:color w:val="000000"/>
              <w:rtl/>
            </w:rPr>
            <w:t>אלאלוף</w:t>
          </w:r>
          <w:proofErr w:type="spellEnd"/>
          <w:r w:rsidRPr="00684C98">
            <w:rPr>
              <w:rStyle w:val="aff"/>
              <w:color w:val="000000"/>
              <w:rtl/>
            </w:rPr>
            <w:t>:</w:t>
          </w:r>
        </w:p>
      </w:sdtContent>
    </w:sdt>
    <w:p w:rsidR="00684C98" w:rsidRDefault="00684C98" w:rsidP="00684C98">
      <w:pPr>
        <w:pStyle w:val="KeepWithNext"/>
        <w:rPr>
          <w:rtl/>
          <w:lang w:eastAsia="he-IL"/>
        </w:rPr>
      </w:pPr>
    </w:p>
    <w:p w:rsidR="00684C98" w:rsidRDefault="00684C98" w:rsidP="00684C98">
      <w:pPr>
        <w:rPr>
          <w:rtl/>
          <w:lang w:eastAsia="he-IL"/>
        </w:rPr>
      </w:pPr>
      <w:bookmarkStart w:id="1154" w:name="_ETM_Q1_9532000"/>
      <w:bookmarkEnd w:id="1154"/>
      <w:r>
        <w:rPr>
          <w:rFonts w:hint="cs"/>
          <w:rtl/>
          <w:lang w:eastAsia="he-IL"/>
        </w:rPr>
        <w:t>אז החוק כולל פה רק מה שרלוונטי?</w:t>
      </w:r>
    </w:p>
    <w:p w:rsidR="00684C98" w:rsidRDefault="00684C98" w:rsidP="00684C98">
      <w:pPr>
        <w:rPr>
          <w:rtl/>
          <w:lang w:eastAsia="he-IL"/>
        </w:rPr>
      </w:pPr>
      <w:bookmarkStart w:id="1155" w:name="_ETM_Q1_9534000"/>
      <w:bookmarkEnd w:id="1155"/>
    </w:p>
    <w:bookmarkStart w:id="1156" w:name="_ETM_Q1_9535000" w:displacedByCustomXml="next"/>
    <w:bookmarkEnd w:id="1156" w:displacedByCustomXml="next"/>
    <w:sdt>
      <w:sdtPr>
        <w:rPr>
          <w:rFonts w:hint="cs"/>
          <w:rtl/>
        </w:rPr>
        <w:alias w:val="דובר_המשך"/>
        <w:tag w:val="&lt;ID&gt;0&lt;/ID&gt;&lt;Name&gt;שלומי מור&lt;/Name&gt;&lt;Data&gt;שלומי מור&lt;/Data&gt;&lt;Shortcut&gt;&lt;/Shortcut&gt;"/>
        <w:id w:val="-1460175661"/>
        <w:placeholder>
          <w:docPart w:val="DefaultPlaceholder_-1854013440"/>
        </w:placeholder>
        <w15:color w:val="993366"/>
      </w:sdtPr>
      <w:sdtEndPr/>
      <w:sdtContent>
        <w:p w:rsidR="00684C98" w:rsidRDefault="00684C98" w:rsidP="00684C98">
          <w:pPr>
            <w:pStyle w:val="-"/>
            <w:keepNext/>
            <w:rPr>
              <w:rtl/>
            </w:rPr>
          </w:pPr>
          <w:r w:rsidRPr="00684C98">
            <w:rPr>
              <w:rStyle w:val="aff"/>
              <w:color w:val="000000"/>
              <w:rtl/>
            </w:rPr>
            <w:t>שלומי מור:</w:t>
          </w:r>
        </w:p>
      </w:sdtContent>
    </w:sdt>
    <w:p w:rsidR="00684C98" w:rsidRDefault="00684C98" w:rsidP="00684C98">
      <w:pPr>
        <w:pStyle w:val="KeepWithNext"/>
        <w:rPr>
          <w:rtl/>
          <w:lang w:eastAsia="he-IL"/>
        </w:rPr>
      </w:pPr>
    </w:p>
    <w:p w:rsidR="00684C98" w:rsidRDefault="00684C98" w:rsidP="00684C98">
      <w:pPr>
        <w:rPr>
          <w:rtl/>
          <w:lang w:eastAsia="he-IL"/>
        </w:rPr>
      </w:pPr>
      <w:r>
        <w:rPr>
          <w:rFonts w:hint="cs"/>
          <w:rtl/>
          <w:lang w:eastAsia="he-IL"/>
        </w:rPr>
        <w:t xml:space="preserve">כן. </w:t>
      </w:r>
    </w:p>
    <w:p w:rsidR="00684C98" w:rsidRDefault="00684C98" w:rsidP="00684C98">
      <w:pPr>
        <w:rPr>
          <w:rtl/>
          <w:lang w:eastAsia="he-IL"/>
        </w:rPr>
      </w:pPr>
    </w:p>
    <w:bookmarkStart w:id="1157" w:name="_ETM_Q1_9530000" w:displacedByCustomXml="next"/>
    <w:bookmarkEnd w:id="1157" w:displacedByCustomXml="next"/>
    <w:sdt>
      <w:sdtPr>
        <w:rPr>
          <w:rFonts w:hint="cs"/>
          <w:rtl/>
        </w:rPr>
        <w:alias w:val="יור"/>
        <w:tag w:val="&lt;ID&gt;5299&lt;/ID&gt;&lt;Name&gt;אלי אלאלוף - יו&quot;רַ&lt;/Name&gt;&lt;Data&gt;אלי אלאלוף&lt;/Data&gt;&lt;Shortcut&gt;אלאל&lt;/Shortcut&gt;"/>
        <w:id w:val="-2140563707"/>
        <w:placeholder>
          <w:docPart w:val="DefaultPlaceholder_-1854013440"/>
        </w:placeholder>
        <w15:color w:val="993366"/>
      </w:sdtPr>
      <w:sdtEndPr/>
      <w:sdtContent>
        <w:p w:rsidR="00684C98" w:rsidRDefault="00684C98" w:rsidP="00684C98">
          <w:pPr>
            <w:pStyle w:val="af8"/>
            <w:keepNext/>
            <w:rPr>
              <w:rtl/>
            </w:rPr>
          </w:pPr>
          <w:r w:rsidRPr="00684C98">
            <w:rPr>
              <w:color w:val="000000"/>
              <w:rtl/>
            </w:rPr>
            <w:t xml:space="preserve">היו"ר </w:t>
          </w:r>
          <w:r w:rsidRPr="00684C98">
            <w:rPr>
              <w:rStyle w:val="aff"/>
              <w:color w:val="000000"/>
              <w:rtl/>
            </w:rPr>
            <w:t xml:space="preserve">אלי </w:t>
          </w:r>
          <w:proofErr w:type="spellStart"/>
          <w:r w:rsidRPr="00684C98">
            <w:rPr>
              <w:rStyle w:val="aff"/>
              <w:color w:val="000000"/>
              <w:rtl/>
            </w:rPr>
            <w:t>אלאלוף</w:t>
          </w:r>
          <w:proofErr w:type="spellEnd"/>
          <w:r w:rsidRPr="00684C98">
            <w:rPr>
              <w:rStyle w:val="aff"/>
              <w:color w:val="000000"/>
              <w:rtl/>
            </w:rPr>
            <w:t>:</w:t>
          </w:r>
        </w:p>
      </w:sdtContent>
    </w:sdt>
    <w:p w:rsidR="00684C98" w:rsidRDefault="00684C98" w:rsidP="00684C98">
      <w:pPr>
        <w:pStyle w:val="KeepWithNext"/>
        <w:rPr>
          <w:rtl/>
          <w:lang w:eastAsia="he-IL"/>
        </w:rPr>
      </w:pPr>
    </w:p>
    <w:p w:rsidR="003A2B4B" w:rsidRDefault="00684C98" w:rsidP="00684C98">
      <w:pPr>
        <w:rPr>
          <w:rtl/>
          <w:lang w:eastAsia="he-IL"/>
        </w:rPr>
      </w:pPr>
      <w:bookmarkStart w:id="1158" w:name="_ETM_Q1_9531000"/>
      <w:bookmarkEnd w:id="1158"/>
      <w:r>
        <w:rPr>
          <w:rFonts w:hint="cs"/>
          <w:rtl/>
          <w:lang w:eastAsia="he-IL"/>
        </w:rPr>
        <w:t xml:space="preserve">יופי. </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52576382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684C98">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3A2B4B" w:rsidRDefault="003A2B4B" w:rsidP="00840C7E">
      <w:pPr>
        <w:rPr>
          <w:rtl/>
          <w:lang w:eastAsia="he-IL"/>
        </w:rPr>
      </w:pPr>
      <w:r>
        <w:rPr>
          <w:rFonts w:hint="cs"/>
          <w:rtl/>
          <w:lang w:eastAsia="he-IL"/>
        </w:rPr>
        <w:t xml:space="preserve">אדוני, אני רוצה לתת </w:t>
      </w:r>
      <w:r w:rsidR="00840C7E">
        <w:rPr>
          <w:rFonts w:hint="cs"/>
          <w:rtl/>
          <w:lang w:eastAsia="he-IL"/>
        </w:rPr>
        <w:t xml:space="preserve">בהקשר </w:t>
      </w:r>
      <w:bookmarkStart w:id="1159" w:name="_ETM_Q1_9547000"/>
      <w:bookmarkEnd w:id="1159"/>
      <w:r w:rsidR="00840C7E">
        <w:rPr>
          <w:rFonts w:hint="cs"/>
          <w:rtl/>
          <w:lang w:eastAsia="he-IL"/>
        </w:rPr>
        <w:t xml:space="preserve">הזה </w:t>
      </w:r>
      <w:r>
        <w:rPr>
          <w:rFonts w:hint="cs"/>
          <w:rtl/>
          <w:lang w:eastAsia="he-IL"/>
        </w:rPr>
        <w:t xml:space="preserve">יישר כוח </w:t>
      </w:r>
      <w:r w:rsidR="00840C7E">
        <w:rPr>
          <w:rFonts w:hint="cs"/>
          <w:rtl/>
          <w:lang w:eastAsia="he-IL"/>
        </w:rPr>
        <w:t xml:space="preserve">מאוד גדול </w:t>
      </w:r>
      <w:r>
        <w:rPr>
          <w:rFonts w:hint="cs"/>
          <w:rtl/>
          <w:lang w:eastAsia="he-IL"/>
        </w:rPr>
        <w:t>לאסנת כהן</w:t>
      </w:r>
      <w:r w:rsidR="00840C7E">
        <w:rPr>
          <w:rFonts w:hint="cs"/>
          <w:rtl/>
          <w:lang w:eastAsia="he-IL"/>
        </w:rPr>
        <w:t>,</w:t>
      </w:r>
      <w:r>
        <w:rPr>
          <w:rFonts w:hint="cs"/>
          <w:rtl/>
          <w:lang w:eastAsia="he-IL"/>
        </w:rPr>
        <w:t xml:space="preserve"> שבאמת תומכת בנו ומסייעת לארגון </w:t>
      </w:r>
      <w:r w:rsidR="00840C7E">
        <w:rPr>
          <w:rFonts w:hint="cs"/>
          <w:rtl/>
          <w:lang w:eastAsia="he-IL"/>
        </w:rPr>
        <w:t xml:space="preserve">נפגעי פעולות איבה. היא </w:t>
      </w:r>
      <w:r>
        <w:rPr>
          <w:rFonts w:hint="cs"/>
          <w:rtl/>
          <w:lang w:eastAsia="he-IL"/>
        </w:rPr>
        <w:t xml:space="preserve">עתירת זכויות. </w:t>
      </w:r>
    </w:p>
    <w:p w:rsidR="003A2B4B" w:rsidRDefault="003A2B4B" w:rsidP="003A2B4B">
      <w:pPr>
        <w:rPr>
          <w:rtl/>
          <w:lang w:eastAsia="he-IL"/>
        </w:rPr>
      </w:pPr>
    </w:p>
    <w:p w:rsidR="003A2B4B" w:rsidRDefault="00840C7E" w:rsidP="00840C7E">
      <w:pPr>
        <w:rPr>
          <w:rtl/>
          <w:lang w:eastAsia="he-IL"/>
        </w:rPr>
      </w:pPr>
      <w:r>
        <w:rPr>
          <w:rFonts w:hint="cs"/>
          <w:rtl/>
          <w:lang w:eastAsia="he-IL"/>
        </w:rPr>
        <w:t xml:space="preserve">אני </w:t>
      </w:r>
      <w:bookmarkStart w:id="1160" w:name="_ETM_Q1_9561000"/>
      <w:bookmarkEnd w:id="1160"/>
      <w:r>
        <w:rPr>
          <w:rFonts w:hint="cs"/>
          <w:rtl/>
          <w:lang w:eastAsia="he-IL"/>
        </w:rPr>
        <w:t xml:space="preserve">רוצה לשאול שאלה לגבי "במקום "ועדה מייעצת" </w:t>
      </w:r>
      <w:bookmarkStart w:id="1161" w:name="_ETM_Q1_9572000"/>
      <w:bookmarkEnd w:id="1161"/>
      <w:r>
        <w:rPr>
          <w:rFonts w:hint="cs"/>
          <w:rtl/>
          <w:lang w:eastAsia="he-IL"/>
        </w:rPr>
        <w:t xml:space="preserve">יקראו. זאת אומרת מבטלים ועדה מייעצת ומי שממלא </w:t>
      </w:r>
      <w:bookmarkStart w:id="1162" w:name="_ETM_Q1_9574000"/>
      <w:bookmarkEnd w:id="1162"/>
      <w:r>
        <w:rPr>
          <w:rFonts w:hint="cs"/>
          <w:rtl/>
          <w:lang w:eastAsia="he-IL"/>
        </w:rPr>
        <w:t>תפקיד של ועדה הוא מנהל אגף השיקום?</w:t>
      </w:r>
      <w:r w:rsidR="003A2B4B">
        <w:rPr>
          <w:rFonts w:hint="cs"/>
          <w:rtl/>
          <w:lang w:eastAsia="he-IL"/>
        </w:rPr>
        <w:t xml:space="preserve"> זאת השאלה שלי.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227621146"/>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3A2B4B" w:rsidRDefault="00840C7E" w:rsidP="002D637F">
      <w:pPr>
        <w:rPr>
          <w:rtl/>
          <w:lang w:eastAsia="he-IL"/>
        </w:rPr>
      </w:pPr>
      <w:r>
        <w:rPr>
          <w:rFonts w:hint="cs"/>
          <w:rtl/>
          <w:lang w:eastAsia="he-IL"/>
        </w:rPr>
        <w:t xml:space="preserve">נשאלה פה שאלה בנוגע </w:t>
      </w:r>
      <w:bookmarkStart w:id="1163" w:name="_ETM_Q1_9580000"/>
      <w:bookmarkEnd w:id="1163"/>
      <w:r>
        <w:rPr>
          <w:rFonts w:hint="cs"/>
          <w:rtl/>
          <w:lang w:eastAsia="he-IL"/>
        </w:rPr>
        <w:t xml:space="preserve">לסעיף 9סב, פסקה (3). אמרנו שפה </w:t>
      </w:r>
      <w:r w:rsidR="003A2B4B">
        <w:rPr>
          <w:rFonts w:hint="cs"/>
          <w:rtl/>
          <w:lang w:eastAsia="he-IL"/>
        </w:rPr>
        <w:t xml:space="preserve">במקום הוועדה המייעצת </w:t>
      </w:r>
      <w:r>
        <w:rPr>
          <w:rFonts w:hint="cs"/>
          <w:rtl/>
          <w:lang w:eastAsia="he-IL"/>
        </w:rPr>
        <w:t xml:space="preserve">שיש בסעיף 9סב, </w:t>
      </w:r>
      <w:r w:rsidR="002D637F">
        <w:rPr>
          <w:rFonts w:hint="cs"/>
          <w:rtl/>
          <w:lang w:eastAsia="he-IL"/>
        </w:rPr>
        <w:t xml:space="preserve">אין </w:t>
      </w:r>
      <w:bookmarkStart w:id="1164" w:name="_ETM_Q1_9600000"/>
      <w:bookmarkEnd w:id="1164"/>
      <w:r w:rsidR="002D637F">
        <w:rPr>
          <w:rFonts w:hint="cs"/>
          <w:rtl/>
          <w:lang w:eastAsia="he-IL"/>
        </w:rPr>
        <w:t xml:space="preserve">צורך בוועדה שלמה ובעצם מנהל אגף השיקום או עובד המוסד </w:t>
      </w:r>
      <w:bookmarkStart w:id="1165" w:name="_ETM_Q1_9601000"/>
      <w:bookmarkEnd w:id="1165"/>
      <w:r w:rsidR="002D637F">
        <w:rPr>
          <w:rFonts w:hint="cs"/>
          <w:rtl/>
          <w:lang w:eastAsia="he-IL"/>
        </w:rPr>
        <w:t xml:space="preserve">שהוא מינה לעניין זה יוכל לקיים את אותו תפקיד. </w:t>
      </w:r>
      <w:bookmarkStart w:id="1166" w:name="_ETM_Q1_9604000"/>
      <w:bookmarkEnd w:id="1166"/>
      <w:r w:rsidR="003A2B4B">
        <w:rPr>
          <w:rFonts w:hint="cs"/>
          <w:rtl/>
          <w:lang w:eastAsia="he-IL"/>
        </w:rPr>
        <w:t xml:space="preserve">פה שואלת רותי מדוע לא נדרשת הוועדה. </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423872211"/>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3A2B4B" w:rsidRDefault="002D637F" w:rsidP="003A2B4B">
      <w:pPr>
        <w:rPr>
          <w:rtl/>
          <w:lang w:eastAsia="he-IL"/>
        </w:rPr>
      </w:pPr>
      <w:r>
        <w:rPr>
          <w:rFonts w:hint="cs"/>
          <w:rtl/>
          <w:lang w:eastAsia="he-IL"/>
        </w:rPr>
        <w:t>קודם כל, כיוון שאנחנו מדברים על היקפים שהם שונים באופן דרמטי, אני לא באמת צ</w:t>
      </w:r>
      <w:bookmarkStart w:id="1167" w:name="_ETM_Q1_9616000"/>
      <w:bookmarkEnd w:id="1167"/>
      <w:r>
        <w:rPr>
          <w:rFonts w:hint="cs"/>
          <w:rtl/>
          <w:lang w:eastAsia="he-IL"/>
        </w:rPr>
        <w:t xml:space="preserve">ריך פה ועדה שלמה </w:t>
      </w:r>
      <w:r w:rsidR="003A2B4B">
        <w:rPr>
          <w:rFonts w:hint="cs"/>
          <w:rtl/>
          <w:lang w:eastAsia="he-IL"/>
        </w:rPr>
        <w:t xml:space="preserve">לדון במקרים רבים, אלא מדובר במקרים שהם הרבה </w:t>
      </w:r>
      <w:proofErr w:type="spellStart"/>
      <w:r w:rsidR="003A2B4B">
        <w:rPr>
          <w:rFonts w:hint="cs"/>
          <w:rtl/>
          <w:lang w:eastAsia="he-IL"/>
        </w:rPr>
        <w:t>הרבה</w:t>
      </w:r>
      <w:proofErr w:type="spellEnd"/>
      <w:r w:rsidR="003A2B4B">
        <w:rPr>
          <w:rFonts w:hint="cs"/>
          <w:rtl/>
          <w:lang w:eastAsia="he-IL"/>
        </w:rPr>
        <w:t xml:space="preserve"> יותר מצומצמים. </w:t>
      </w:r>
    </w:p>
    <w:p w:rsidR="003A2B4B" w:rsidRDefault="003A2B4B" w:rsidP="003A2B4B">
      <w:pPr>
        <w:rPr>
          <w:rtl/>
          <w:lang w:eastAsia="he-IL"/>
        </w:rPr>
      </w:pPr>
    </w:p>
    <w:p w:rsidR="003A2B4B" w:rsidRDefault="002D637F" w:rsidP="003A2B4B">
      <w:pPr>
        <w:rPr>
          <w:rtl/>
          <w:lang w:eastAsia="he-IL"/>
        </w:rPr>
      </w:pPr>
      <w:r>
        <w:rPr>
          <w:rFonts w:hint="cs"/>
          <w:rtl/>
          <w:lang w:eastAsia="he-IL"/>
        </w:rPr>
        <w:t xml:space="preserve">שנית, על מנת שלא יהיה ספק </w:t>
      </w:r>
      <w:bookmarkStart w:id="1168" w:name="_ETM_Q1_9623000"/>
      <w:bookmarkEnd w:id="1168"/>
      <w:r>
        <w:rPr>
          <w:rFonts w:hint="cs"/>
          <w:rtl/>
          <w:lang w:eastAsia="he-IL"/>
        </w:rPr>
        <w:t xml:space="preserve">שהדבר מובא </w:t>
      </w:r>
      <w:r w:rsidR="003A2B4B">
        <w:rPr>
          <w:rFonts w:hint="cs"/>
          <w:rtl/>
          <w:lang w:eastAsia="he-IL"/>
        </w:rPr>
        <w:t xml:space="preserve">לאינסטנציה הכי </w:t>
      </w:r>
      <w:r>
        <w:rPr>
          <w:rFonts w:hint="cs"/>
          <w:rtl/>
          <w:lang w:eastAsia="he-IL"/>
        </w:rPr>
        <w:t xml:space="preserve">גבוהה שקיימת, מי שקבוע פה </w:t>
      </w:r>
      <w:r w:rsidR="003A2B4B">
        <w:rPr>
          <w:rFonts w:hint="cs"/>
          <w:rtl/>
          <w:lang w:eastAsia="he-IL"/>
        </w:rPr>
        <w:t xml:space="preserve">הוא מנהל אגף שיקום ארצי של הביטוח הלאומי, או </w:t>
      </w:r>
      <w:r>
        <w:rPr>
          <w:rFonts w:hint="cs"/>
          <w:rtl/>
          <w:lang w:eastAsia="he-IL"/>
        </w:rPr>
        <w:t xml:space="preserve">במקרה זה </w:t>
      </w:r>
      <w:r w:rsidR="003A2B4B">
        <w:rPr>
          <w:rFonts w:hint="cs"/>
          <w:rtl/>
          <w:lang w:eastAsia="he-IL"/>
        </w:rPr>
        <w:t xml:space="preserve">מנהלת, האינסטנציה </w:t>
      </w:r>
      <w:r>
        <w:rPr>
          <w:rFonts w:hint="cs"/>
          <w:rtl/>
          <w:lang w:eastAsia="he-IL"/>
        </w:rPr>
        <w:t xml:space="preserve">הכי </w:t>
      </w:r>
      <w:bookmarkStart w:id="1169" w:name="_ETM_Q1_9636000"/>
      <w:bookmarkEnd w:id="1169"/>
      <w:r>
        <w:rPr>
          <w:rFonts w:hint="cs"/>
          <w:rtl/>
          <w:lang w:eastAsia="he-IL"/>
        </w:rPr>
        <w:t xml:space="preserve">גבוהה בביטוח הלאומי </w:t>
      </w:r>
      <w:r w:rsidR="003A2B4B">
        <w:rPr>
          <w:rFonts w:hint="cs"/>
          <w:rtl/>
          <w:lang w:eastAsia="he-IL"/>
        </w:rPr>
        <w:t xml:space="preserve">בתחום השיקום, ובה תהיה ההיוועצות. </w:t>
      </w:r>
    </w:p>
    <w:p w:rsidR="003A2B4B" w:rsidRDefault="003A2B4B" w:rsidP="003A2B4B">
      <w:pPr>
        <w:rPr>
          <w:rtl/>
          <w:lang w:eastAsia="he-IL"/>
        </w:rPr>
      </w:pPr>
    </w:p>
    <w:p w:rsidR="00BA0155" w:rsidRDefault="00BA0155"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78508173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95452F">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Style w:val="aff"/>
              <w:rFonts w:hint="cs"/>
              <w:color w:val="000000"/>
              <w:rtl/>
            </w:rPr>
            <w:t>:</w:t>
          </w:r>
        </w:p>
      </w:sdtContent>
    </w:sdt>
    <w:p w:rsidR="003A2B4B" w:rsidRDefault="003A2B4B" w:rsidP="003A2B4B">
      <w:pPr>
        <w:pStyle w:val="KeepWithNext"/>
        <w:rPr>
          <w:rtl/>
          <w:lang w:eastAsia="he-IL"/>
        </w:rPr>
      </w:pPr>
    </w:p>
    <w:p w:rsidR="003A2B4B" w:rsidRDefault="003A2B4B" w:rsidP="002F65B8">
      <w:pPr>
        <w:rPr>
          <w:rtl/>
          <w:lang w:eastAsia="he-IL"/>
        </w:rPr>
      </w:pPr>
      <w:r>
        <w:rPr>
          <w:rFonts w:hint="cs"/>
          <w:rtl/>
          <w:lang w:eastAsia="he-IL"/>
        </w:rPr>
        <w:t>אולי ב</w:t>
      </w:r>
      <w:r w:rsidR="002F65B8">
        <w:rPr>
          <w:rFonts w:hint="cs"/>
          <w:rtl/>
          <w:lang w:eastAsia="he-IL"/>
        </w:rPr>
        <w:t>"</w:t>
      </w:r>
      <w:r>
        <w:rPr>
          <w:rFonts w:hint="cs"/>
          <w:rtl/>
          <w:lang w:eastAsia="he-IL"/>
        </w:rPr>
        <w:t>צריך עיון</w:t>
      </w:r>
      <w:r w:rsidR="002F65B8">
        <w:rPr>
          <w:rFonts w:hint="cs"/>
          <w:rtl/>
          <w:lang w:eastAsia="he-IL"/>
        </w:rPr>
        <w:t xml:space="preserve">" ותתנו לנו את האופציה לבוא לארגון </w:t>
      </w:r>
      <w:bookmarkStart w:id="1170" w:name="_ETM_Q1_9651000"/>
      <w:bookmarkEnd w:id="1170"/>
      <w:r w:rsidR="002F65B8">
        <w:rPr>
          <w:rFonts w:hint="cs"/>
          <w:rtl/>
          <w:lang w:eastAsia="he-IL"/>
        </w:rPr>
        <w:t>ו</w:t>
      </w:r>
      <w:r>
        <w:rPr>
          <w:rFonts w:hint="cs"/>
          <w:rtl/>
          <w:lang w:eastAsia="he-IL"/>
        </w:rPr>
        <w:t>לדבר עם האנשים הנוספים בארגון</w:t>
      </w:r>
      <w:r w:rsidR="002F65B8">
        <w:rPr>
          <w:rFonts w:hint="cs"/>
          <w:rtl/>
          <w:lang w:eastAsia="he-IL"/>
        </w:rPr>
        <w:t>,</w:t>
      </w:r>
      <w:r>
        <w:rPr>
          <w:rFonts w:hint="cs"/>
          <w:rtl/>
          <w:lang w:eastAsia="he-IL"/>
        </w:rPr>
        <w:t xml:space="preserve"> אני אגיד לך מה מפריע לי, </w:t>
      </w:r>
      <w:r w:rsidR="002F65B8">
        <w:rPr>
          <w:rFonts w:hint="cs"/>
          <w:rtl/>
          <w:lang w:eastAsia="he-IL"/>
        </w:rPr>
        <w:t xml:space="preserve">אדוני היושב ראש. </w:t>
      </w:r>
      <w:r>
        <w:rPr>
          <w:rFonts w:hint="cs"/>
          <w:rtl/>
          <w:lang w:eastAsia="he-IL"/>
        </w:rPr>
        <w:t xml:space="preserve">ועדה זה יותר מבן אדם. אם אנחנו מגיעים למצב שיש רק מישהו אחד, גבוה ככל שיהיה, שהוא זה שקובע, אני חושבת שיש פה </w:t>
      </w:r>
      <w:r w:rsidR="002F65B8">
        <w:rPr>
          <w:rFonts w:hint="cs"/>
          <w:rtl/>
          <w:lang w:eastAsia="he-IL"/>
        </w:rPr>
        <w:t xml:space="preserve">איזו </w:t>
      </w:r>
      <w:r>
        <w:rPr>
          <w:rFonts w:hint="cs"/>
          <w:rtl/>
          <w:lang w:eastAsia="he-IL"/>
        </w:rPr>
        <w:t xml:space="preserve">החמצה </w:t>
      </w:r>
      <w:r w:rsidR="002F65B8">
        <w:rPr>
          <w:rFonts w:hint="cs"/>
          <w:rtl/>
          <w:lang w:eastAsia="he-IL"/>
        </w:rPr>
        <w:t xml:space="preserve">של זכות, שאולי יכולה להינתן </w:t>
      </w:r>
      <w:bookmarkStart w:id="1171" w:name="_ETM_Q1_9670000"/>
      <w:bookmarkEnd w:id="1171"/>
      <w:r>
        <w:rPr>
          <w:rFonts w:hint="cs"/>
          <w:rtl/>
          <w:lang w:eastAsia="he-IL"/>
        </w:rPr>
        <w:t xml:space="preserve">לפונקציה </w:t>
      </w:r>
      <w:r w:rsidR="002F65B8">
        <w:rPr>
          <w:rFonts w:hint="cs"/>
          <w:rtl/>
          <w:lang w:eastAsia="he-IL"/>
        </w:rPr>
        <w:t xml:space="preserve">הזאת </w:t>
      </w:r>
      <w:r>
        <w:rPr>
          <w:rFonts w:hint="cs"/>
          <w:rtl/>
          <w:lang w:eastAsia="he-IL"/>
        </w:rPr>
        <w:t xml:space="preserve">של הוועדה המייעצת. </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74705036"/>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3A2B4B" w:rsidRDefault="003A2B4B" w:rsidP="002F65B8">
      <w:pPr>
        <w:rPr>
          <w:rtl/>
          <w:lang w:eastAsia="he-IL"/>
        </w:rPr>
      </w:pPr>
      <w:r>
        <w:rPr>
          <w:rFonts w:hint="cs"/>
          <w:rtl/>
          <w:lang w:eastAsia="he-IL"/>
        </w:rPr>
        <w:t>ברור שלכל דבר יש יתרונות ו</w:t>
      </w:r>
      <w:r w:rsidR="002F65B8">
        <w:rPr>
          <w:rFonts w:hint="cs"/>
          <w:rtl/>
          <w:lang w:eastAsia="he-IL"/>
        </w:rPr>
        <w:t xml:space="preserve">יש </w:t>
      </w:r>
      <w:r>
        <w:rPr>
          <w:rFonts w:hint="cs"/>
          <w:rtl/>
          <w:lang w:eastAsia="he-IL"/>
        </w:rPr>
        <w:t>חסרונות, אבל להקים ועדה</w:t>
      </w:r>
      <w:r w:rsidR="002F65B8">
        <w:rPr>
          <w:rFonts w:hint="cs"/>
          <w:rtl/>
          <w:lang w:eastAsia="he-IL"/>
        </w:rPr>
        <w:t>,</w:t>
      </w:r>
      <w:r>
        <w:rPr>
          <w:rFonts w:hint="cs"/>
          <w:rtl/>
          <w:lang w:eastAsia="he-IL"/>
        </w:rPr>
        <w:t xml:space="preserve"> משמעות</w:t>
      </w:r>
      <w:r w:rsidR="002F65B8">
        <w:rPr>
          <w:rFonts w:hint="cs"/>
          <w:rtl/>
          <w:lang w:eastAsia="he-IL"/>
        </w:rPr>
        <w:t>ו</w:t>
      </w:r>
      <w:r>
        <w:rPr>
          <w:rFonts w:hint="cs"/>
          <w:rtl/>
          <w:lang w:eastAsia="he-IL"/>
        </w:rPr>
        <w:t xml:space="preserve"> גם התארכות של ההליכים ולפעמים </w:t>
      </w:r>
      <w:r w:rsidR="002F65B8">
        <w:rPr>
          <w:rFonts w:hint="cs"/>
          <w:rtl/>
          <w:lang w:eastAsia="he-IL"/>
        </w:rPr>
        <w:t xml:space="preserve">גם </w:t>
      </w:r>
      <w:r>
        <w:rPr>
          <w:rFonts w:hint="cs"/>
          <w:rtl/>
          <w:lang w:eastAsia="he-IL"/>
        </w:rPr>
        <w:t>עיכוב במתן הטיפול והמע</w:t>
      </w:r>
      <w:r w:rsidR="002F65B8">
        <w:rPr>
          <w:rFonts w:hint="cs"/>
          <w:rtl/>
          <w:lang w:eastAsia="he-IL"/>
        </w:rPr>
        <w:t>נ</w:t>
      </w:r>
      <w:r>
        <w:rPr>
          <w:rFonts w:hint="cs"/>
          <w:rtl/>
          <w:lang w:eastAsia="he-IL"/>
        </w:rPr>
        <w:t>ה.</w:t>
      </w:r>
      <w:r w:rsidR="002F65B8">
        <w:rPr>
          <w:rFonts w:hint="cs"/>
          <w:rtl/>
          <w:lang w:eastAsia="he-IL"/>
        </w:rPr>
        <w:t xml:space="preserve"> לפעמים למקד את ההחלטה אצל בן-אדם </w:t>
      </w:r>
      <w:bookmarkStart w:id="1172" w:name="_ETM_Q1_9695000"/>
      <w:bookmarkEnd w:id="1172"/>
      <w:r w:rsidR="002F65B8">
        <w:rPr>
          <w:rFonts w:hint="cs"/>
          <w:rtl/>
          <w:lang w:eastAsia="he-IL"/>
        </w:rPr>
        <w:t>אחד,</w:t>
      </w:r>
      <w:r>
        <w:rPr>
          <w:rFonts w:hint="cs"/>
          <w:rtl/>
          <w:lang w:eastAsia="he-IL"/>
        </w:rPr>
        <w:t xml:space="preserve"> המקצועי ביותר, יש </w:t>
      </w:r>
      <w:r w:rsidR="002F65B8">
        <w:rPr>
          <w:rFonts w:hint="cs"/>
          <w:rtl/>
          <w:lang w:eastAsia="he-IL"/>
        </w:rPr>
        <w:t>לזה</w:t>
      </w:r>
      <w:r>
        <w:rPr>
          <w:rFonts w:hint="cs"/>
          <w:rtl/>
          <w:lang w:eastAsia="he-IL"/>
        </w:rPr>
        <w:t xml:space="preserve"> יתרונות. מעבר לכך, תמיד יש ביקורת</w:t>
      </w:r>
      <w:r w:rsidR="002F65B8">
        <w:rPr>
          <w:rFonts w:hint="cs"/>
          <w:rtl/>
          <w:lang w:eastAsia="he-IL"/>
        </w:rPr>
        <w:t>. יש ביקורת גם על ההחלטות של כל פקיד</w:t>
      </w:r>
      <w:r>
        <w:rPr>
          <w:rFonts w:hint="cs"/>
          <w:rtl/>
          <w:lang w:eastAsia="he-IL"/>
        </w:rPr>
        <w:t xml:space="preserve">, בוודאי גם על </w:t>
      </w:r>
      <w:r w:rsidR="002F65B8">
        <w:rPr>
          <w:rFonts w:hint="cs"/>
          <w:rtl/>
          <w:lang w:eastAsia="he-IL"/>
        </w:rPr>
        <w:t>ה</w:t>
      </w:r>
      <w:r>
        <w:rPr>
          <w:rFonts w:hint="cs"/>
          <w:rtl/>
          <w:lang w:eastAsia="he-IL"/>
        </w:rPr>
        <w:t>החלטות של פקיד השיקום</w:t>
      </w:r>
      <w:r w:rsidR="002F65B8">
        <w:rPr>
          <w:rFonts w:hint="cs"/>
          <w:rtl/>
          <w:lang w:eastAsia="he-IL"/>
        </w:rPr>
        <w:t xml:space="preserve">, וכפי </w:t>
      </w:r>
      <w:bookmarkStart w:id="1173" w:name="_ETM_Q1_9706000"/>
      <w:bookmarkEnd w:id="1173"/>
      <w:r w:rsidR="002F65B8">
        <w:rPr>
          <w:rFonts w:hint="cs"/>
          <w:rtl/>
          <w:lang w:eastAsia="he-IL"/>
        </w:rPr>
        <w:t>שצוין פה,</w:t>
      </w:r>
      <w:r>
        <w:rPr>
          <w:rFonts w:hint="cs"/>
          <w:rtl/>
          <w:lang w:eastAsia="he-IL"/>
        </w:rPr>
        <w:t xml:space="preserve"> אתם לא מכירים את סעיף 13 לחוק התגמולים, המשמעות ש</w:t>
      </w:r>
      <w:r w:rsidR="002F65B8">
        <w:rPr>
          <w:rFonts w:hint="cs"/>
          <w:rtl/>
          <w:lang w:eastAsia="he-IL"/>
        </w:rPr>
        <w:t xml:space="preserve">כמובן </w:t>
      </w:r>
      <w:r>
        <w:rPr>
          <w:rFonts w:hint="cs"/>
          <w:rtl/>
          <w:lang w:eastAsia="he-IL"/>
        </w:rPr>
        <w:t xml:space="preserve">גם אפשר לערער לערכאות </w:t>
      </w:r>
      <w:r w:rsidR="002F65B8">
        <w:rPr>
          <w:rFonts w:hint="cs"/>
          <w:rtl/>
          <w:lang w:eastAsia="he-IL"/>
        </w:rPr>
        <w:t xml:space="preserve">משפטיות </w:t>
      </w:r>
      <w:r>
        <w:rPr>
          <w:rFonts w:hint="cs"/>
          <w:rtl/>
          <w:lang w:eastAsia="he-IL"/>
        </w:rPr>
        <w:t xml:space="preserve">לבית הדין לעבודה, </w:t>
      </w:r>
      <w:r w:rsidR="002F65B8">
        <w:rPr>
          <w:rFonts w:hint="cs"/>
          <w:rtl/>
          <w:lang w:eastAsia="he-IL"/>
        </w:rPr>
        <w:t xml:space="preserve">בזכות כמובן, בייצוג משפטי חינם כמובן, הכול </w:t>
      </w:r>
      <w:bookmarkStart w:id="1174" w:name="_ETM_Q1_9715000"/>
      <w:bookmarkEnd w:id="1174"/>
      <w:r w:rsidR="002F65B8">
        <w:rPr>
          <w:rFonts w:hint="cs"/>
          <w:rtl/>
          <w:lang w:eastAsia="he-IL"/>
        </w:rPr>
        <w:t xml:space="preserve">פתוח, הכול שקוף כפי שהיה עד היום. להקים ועדה </w:t>
      </w:r>
      <w:bookmarkStart w:id="1175" w:name="_ETM_Q1_9722000"/>
      <w:bookmarkEnd w:id="1175"/>
      <w:r>
        <w:rPr>
          <w:rFonts w:hint="cs"/>
          <w:rtl/>
          <w:lang w:eastAsia="he-IL"/>
        </w:rPr>
        <w:t xml:space="preserve">ולכנס אותה אחת לכך וכך זמן, זה לא תמיד הדבר הכי יעיל. </w:t>
      </w:r>
    </w:p>
    <w:p w:rsidR="003A2B4B" w:rsidRDefault="003A2B4B" w:rsidP="003A2B4B">
      <w:pPr>
        <w:rPr>
          <w:rtl/>
          <w:lang w:eastAsia="he-IL"/>
        </w:rPr>
      </w:pPr>
    </w:p>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026019795"/>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רות</w:t>
          </w:r>
          <w:r w:rsidR="002F65B8">
            <w:rPr>
              <w:rStyle w:val="aff"/>
              <w:rFonts w:hint="cs"/>
              <w:color w:val="000000"/>
              <w:rtl/>
            </w:rPr>
            <w:t>י</w:t>
          </w:r>
          <w:r>
            <w:rPr>
              <w:rStyle w:val="aff"/>
              <w:rFonts w:hint="cs"/>
              <w:color w:val="000000"/>
              <w:rtl/>
            </w:rPr>
            <w:t xml:space="preserve"> </w:t>
          </w:r>
          <w:proofErr w:type="spellStart"/>
          <w:r>
            <w:rPr>
              <w:rStyle w:val="aff"/>
              <w:rFonts w:hint="cs"/>
              <w:color w:val="000000"/>
              <w:rtl/>
            </w:rPr>
            <w:t>פרמינגר</w:t>
          </w:r>
          <w:proofErr w:type="spellEnd"/>
          <w:r>
            <w:rPr>
              <w:rFonts w:hint="cs"/>
              <w:color w:val="000000"/>
              <w:rtl/>
              <w:lang w:eastAsia="he-IL"/>
            </w:rPr>
            <w:t>:</w:t>
          </w:r>
        </w:p>
      </w:sdtContent>
    </w:sdt>
    <w:p w:rsidR="003A2B4B" w:rsidRDefault="003A2B4B" w:rsidP="003A2B4B">
      <w:pPr>
        <w:pStyle w:val="KeepWithNext"/>
        <w:rPr>
          <w:rtl/>
          <w:lang w:eastAsia="he-IL"/>
        </w:rPr>
      </w:pPr>
    </w:p>
    <w:p w:rsidR="006C0262" w:rsidRDefault="002F65B8" w:rsidP="002F65B8">
      <w:pPr>
        <w:rPr>
          <w:rtl/>
          <w:lang w:eastAsia="he-IL"/>
        </w:rPr>
      </w:pPr>
      <w:r>
        <w:rPr>
          <w:rFonts w:hint="cs"/>
          <w:rtl/>
          <w:lang w:eastAsia="he-IL"/>
        </w:rPr>
        <w:t xml:space="preserve">לא הייתי רוצה שאתם תקבעו פה עכשיו, </w:t>
      </w:r>
      <w:r w:rsidR="003A2B4B">
        <w:rPr>
          <w:rFonts w:hint="cs"/>
          <w:rtl/>
          <w:lang w:eastAsia="he-IL"/>
        </w:rPr>
        <w:t xml:space="preserve">אלא תאפשרו </w:t>
      </w:r>
      <w:r>
        <w:rPr>
          <w:rFonts w:hint="cs"/>
          <w:rtl/>
          <w:lang w:eastAsia="he-IL"/>
        </w:rPr>
        <w:t>לי לגשת</w:t>
      </w:r>
      <w:r w:rsidR="003A2B4B">
        <w:rPr>
          <w:rFonts w:hint="cs"/>
          <w:rtl/>
          <w:lang w:eastAsia="he-IL"/>
        </w:rPr>
        <w:t xml:space="preserve"> לארגון שלי, ואני אשב גם עם המנכ</w:t>
      </w:r>
      <w:r>
        <w:rPr>
          <w:rFonts w:hint="cs"/>
          <w:rtl/>
          <w:lang w:eastAsia="he-IL"/>
        </w:rPr>
        <w:t>"</w:t>
      </w:r>
      <w:r w:rsidR="003A2B4B">
        <w:rPr>
          <w:rFonts w:hint="cs"/>
          <w:rtl/>
          <w:lang w:eastAsia="he-IL"/>
        </w:rPr>
        <w:t>ל וגם עם היושב ראש והיועצת המשפטית</w:t>
      </w:r>
      <w:r>
        <w:rPr>
          <w:rFonts w:hint="cs"/>
          <w:rtl/>
          <w:lang w:eastAsia="he-IL"/>
        </w:rPr>
        <w:t xml:space="preserve"> שלנו</w:t>
      </w:r>
      <w:r w:rsidR="003A2B4B">
        <w:rPr>
          <w:rFonts w:hint="cs"/>
          <w:rtl/>
          <w:lang w:eastAsia="he-IL"/>
        </w:rPr>
        <w:t xml:space="preserve">, </w:t>
      </w:r>
      <w:r>
        <w:rPr>
          <w:rFonts w:hint="cs"/>
          <w:rtl/>
          <w:lang w:eastAsia="he-IL"/>
        </w:rPr>
        <w:t xml:space="preserve">כי </w:t>
      </w:r>
      <w:bookmarkStart w:id="1176" w:name="_ETM_Q1_9738000"/>
      <w:bookmarkEnd w:id="1176"/>
      <w:r>
        <w:rPr>
          <w:rFonts w:hint="cs"/>
          <w:rtl/>
          <w:lang w:eastAsia="he-IL"/>
        </w:rPr>
        <w:t>אני הייתי מאוד שמחה ש</w:t>
      </w:r>
      <w:r w:rsidR="003A2B4B">
        <w:rPr>
          <w:rFonts w:hint="cs"/>
          <w:rtl/>
          <w:lang w:eastAsia="he-IL"/>
        </w:rPr>
        <w:t xml:space="preserve">תתנו לנו את האופציה להביא לכם את העמדה שלנו. </w:t>
      </w:r>
    </w:p>
    <w:p w:rsidR="006C0262" w:rsidRDefault="006C0262" w:rsidP="002F65B8">
      <w:pPr>
        <w:rPr>
          <w:rtl/>
          <w:lang w:eastAsia="he-IL"/>
        </w:rPr>
      </w:pPr>
    </w:p>
    <w:sdt>
      <w:sdtPr>
        <w:rPr>
          <w:rtl/>
        </w:rPr>
        <w:alias w:val="יור"/>
        <w:tag w:val="&lt;ID&gt;5299&lt;/ID&gt;&lt;Name&gt;אלי אלאלוף - יו&quot;רַ&lt;/Name&gt;&lt;Data&gt;אלי אלאלוף&lt;/Data&gt;&lt;Shortcut&gt;אלאל&lt;/Shortcut&gt;"/>
        <w:id w:val="1039314341"/>
        <w:placeholder>
          <w:docPart w:val="DefaultPlaceholder_-1854013440"/>
        </w:placeholder>
        <w15:color w:val="993366"/>
      </w:sdtPr>
      <w:sdtEndPr/>
      <w:sdtContent>
        <w:p w:rsidR="006C0262" w:rsidRDefault="006C0262" w:rsidP="006C0262">
          <w:pPr>
            <w:pStyle w:val="af8"/>
            <w:keepNext/>
            <w:rPr>
              <w:rtl/>
            </w:rPr>
          </w:pPr>
          <w:r w:rsidRPr="006C0262">
            <w:rPr>
              <w:color w:val="000000"/>
              <w:rtl/>
            </w:rPr>
            <w:t xml:space="preserve">היו"ר </w:t>
          </w:r>
          <w:r w:rsidRPr="006C0262">
            <w:rPr>
              <w:rStyle w:val="aff"/>
              <w:color w:val="000000"/>
              <w:rtl/>
            </w:rPr>
            <w:t xml:space="preserve">אלי </w:t>
          </w:r>
          <w:proofErr w:type="spellStart"/>
          <w:r w:rsidRPr="006C0262">
            <w:rPr>
              <w:rStyle w:val="aff"/>
              <w:color w:val="000000"/>
              <w:rtl/>
            </w:rPr>
            <w:t>אלאלוף</w:t>
          </w:r>
          <w:proofErr w:type="spellEnd"/>
          <w:r w:rsidRPr="006C0262">
            <w:rPr>
              <w:rStyle w:val="aff"/>
              <w:color w:val="000000"/>
              <w:rtl/>
            </w:rPr>
            <w:t>:</w:t>
          </w:r>
        </w:p>
      </w:sdtContent>
    </w:sdt>
    <w:p w:rsidR="006C0262" w:rsidRDefault="006C0262" w:rsidP="006C0262">
      <w:pPr>
        <w:pStyle w:val="KeepWithNext"/>
        <w:rPr>
          <w:rtl/>
          <w:lang w:eastAsia="he-IL"/>
        </w:rPr>
      </w:pPr>
    </w:p>
    <w:p w:rsidR="006C0262" w:rsidRDefault="006C0262" w:rsidP="006C0262">
      <w:pPr>
        <w:rPr>
          <w:rtl/>
          <w:lang w:eastAsia="he-IL"/>
        </w:rPr>
      </w:pPr>
      <w:r>
        <w:rPr>
          <w:rFonts w:hint="cs"/>
          <w:rtl/>
          <w:lang w:eastAsia="he-IL"/>
        </w:rPr>
        <w:t>כמה זמן?</w:t>
      </w:r>
    </w:p>
    <w:p w:rsidR="006C0262" w:rsidRDefault="006C0262" w:rsidP="006C0262">
      <w:pPr>
        <w:rPr>
          <w:rtl/>
          <w:lang w:eastAsia="he-IL"/>
        </w:rPr>
      </w:pPr>
    </w:p>
    <w:bookmarkStart w:id="1177" w:name="_ETM_Q1_9747000" w:displacedByCustomXml="next"/>
    <w:bookmarkEnd w:id="1177" w:displacedByCustomXml="next"/>
    <w:sdt>
      <w:sdtPr>
        <w:rPr>
          <w:rFonts w:hint="cs"/>
          <w:rtl/>
          <w:lang w:eastAsia="he-IL"/>
        </w:rPr>
        <w:alias w:val="אורח"/>
        <w:tag w:val="&lt;ID&gt;725223&lt;/ID&gt;&lt;Name&gt;רות פרמינגר&lt;/Name&gt;&lt;Data&gt;רות פרמינגר&lt;/Data&gt;&lt;Shortcut&gt;רופר&lt;/Shortcut&gt;&lt;Title&gt;נציגת הארגון לענייני נכים, ארגון נפגעי פעולות איבה&lt;/Title&gt;"/>
        <w:id w:val="-1961865312"/>
        <w:placeholder>
          <w:docPart w:val="DefaultPlaceholder_-1854013440"/>
        </w:placeholder>
        <w15:color w:val="993366"/>
      </w:sdtPr>
      <w:sdtEndPr/>
      <w:sdtContent>
        <w:p w:rsidR="006C0262" w:rsidRDefault="006C0262" w:rsidP="006C0262">
          <w:pPr>
            <w:pStyle w:val="afb"/>
            <w:keepNext/>
            <w:rPr>
              <w:rtl/>
              <w:lang w:eastAsia="he-IL"/>
            </w:rPr>
          </w:pPr>
          <w:r w:rsidRPr="006C0262">
            <w:rPr>
              <w:rStyle w:val="aff"/>
              <w:color w:val="000000"/>
              <w:rtl/>
            </w:rPr>
            <w:t>רות</w:t>
          </w:r>
          <w:r>
            <w:rPr>
              <w:rStyle w:val="aff"/>
              <w:rFonts w:hint="cs"/>
              <w:color w:val="000000"/>
              <w:rtl/>
            </w:rPr>
            <w:t>י</w:t>
          </w:r>
          <w:r w:rsidRPr="006C0262">
            <w:rPr>
              <w:rStyle w:val="aff"/>
              <w:color w:val="000000"/>
              <w:rtl/>
            </w:rPr>
            <w:t xml:space="preserve"> </w:t>
          </w:r>
          <w:proofErr w:type="spellStart"/>
          <w:r w:rsidRPr="006C0262">
            <w:rPr>
              <w:rStyle w:val="aff"/>
              <w:color w:val="000000"/>
              <w:rtl/>
            </w:rPr>
            <w:t>פרמינגר</w:t>
          </w:r>
          <w:proofErr w:type="spellEnd"/>
          <w:r w:rsidRPr="006C0262">
            <w:rPr>
              <w:rStyle w:val="aff"/>
              <w:color w:val="000000"/>
              <w:rtl/>
            </w:rPr>
            <w:t>:</w:t>
          </w:r>
        </w:p>
      </w:sdtContent>
    </w:sdt>
    <w:p w:rsidR="006C0262" w:rsidRDefault="006C0262" w:rsidP="006C0262">
      <w:pPr>
        <w:pStyle w:val="KeepWithNext"/>
        <w:rPr>
          <w:rtl/>
          <w:lang w:eastAsia="he-IL"/>
        </w:rPr>
      </w:pPr>
    </w:p>
    <w:p w:rsidR="003A2B4B" w:rsidRDefault="003A2B4B" w:rsidP="002F65B8">
      <w:pPr>
        <w:rPr>
          <w:rtl/>
          <w:lang w:eastAsia="he-IL"/>
        </w:rPr>
      </w:pPr>
      <w:bookmarkStart w:id="1178" w:name="_ETM_Q1_9750000"/>
      <w:bookmarkEnd w:id="1178"/>
      <w:r>
        <w:rPr>
          <w:rFonts w:hint="cs"/>
          <w:rtl/>
          <w:lang w:eastAsia="he-IL"/>
        </w:rPr>
        <w:t xml:space="preserve">ביום שני אני כבר אוכל לתת לך, אנחנו לא רוצים למתוח את זה. </w:t>
      </w:r>
    </w:p>
    <w:p w:rsidR="003A2B4B" w:rsidRDefault="003A2B4B" w:rsidP="003A2B4B">
      <w:pPr>
        <w:rPr>
          <w:rtl/>
          <w:lang w:eastAsia="he-IL"/>
        </w:rPr>
      </w:pPr>
    </w:p>
    <w:sdt>
      <w:sdtPr>
        <w:rPr>
          <w:rFonts w:hint="cs"/>
          <w:rtl/>
        </w:rPr>
        <w:alias w:val="דובר"/>
        <w:tag w:val="&lt;ID&gt;0&lt;/ID&gt;&lt;Name&gt;אוסנת כהן&lt;/Name&gt;&lt;Data&gt;אוסנת כהן&lt;/Data&gt;&lt;MemberID&gt;&lt;/MemberID&gt;"/>
        <w:id w:val="1747920185"/>
        <w:placeholder>
          <w:docPart w:val="C88901F390414F438F65DAE5AAEC8533"/>
        </w:placeholder>
      </w:sdtPr>
      <w:sdtEndPr/>
      <w:sdtContent>
        <w:p w:rsidR="003A2B4B" w:rsidRDefault="003A2B4B" w:rsidP="006C0262">
          <w:pPr>
            <w:pStyle w:val="a5"/>
            <w:rPr>
              <w:rtl/>
            </w:rPr>
          </w:pPr>
          <w:r>
            <w:rPr>
              <w:rStyle w:val="aff"/>
              <w:rFonts w:hint="cs"/>
              <w:color w:val="000000"/>
              <w:rtl/>
            </w:rPr>
            <w:t>אסנת כהן</w:t>
          </w:r>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אני רוצה להדגיש שבביטוח הלאומי, בשונה ממשרד הביטחון, אני אחראית גם על הנכים וגם על המשפחות השכולות</w:t>
      </w:r>
      <w:r w:rsidR="006C0262">
        <w:rPr>
          <w:rFonts w:hint="cs"/>
          <w:rtl/>
          <w:lang w:eastAsia="he-IL"/>
        </w:rPr>
        <w:t xml:space="preserve">. לכן זה נכון </w:t>
      </w:r>
      <w:bookmarkStart w:id="1179" w:name="_ETM_Q1_9777000"/>
      <w:bookmarkEnd w:id="1179"/>
      <w:r w:rsidR="006C0262">
        <w:rPr>
          <w:rFonts w:hint="cs"/>
          <w:rtl/>
          <w:lang w:eastAsia="he-IL"/>
        </w:rPr>
        <w:t>לעשות ועדה אחת</w:t>
      </w:r>
      <w:r>
        <w:rPr>
          <w:rFonts w:hint="cs"/>
          <w:rtl/>
          <w:lang w:eastAsia="he-IL"/>
        </w:rPr>
        <w:t xml:space="preserve">, כי אנחנו מטפלים באותה אוכלוסייה מבלי לעשות הפרדה, וזה בסדר לנו. </w:t>
      </w:r>
      <w:r w:rsidR="006C0262">
        <w:rPr>
          <w:rFonts w:hint="cs"/>
          <w:rtl/>
          <w:lang w:eastAsia="he-IL"/>
        </w:rPr>
        <w:t xml:space="preserve">אנחנו פועלים על פי ההנחיות והנהלים </w:t>
      </w:r>
      <w:bookmarkStart w:id="1180" w:name="_ETM_Q1_9787000"/>
      <w:bookmarkEnd w:id="1180"/>
      <w:r w:rsidR="006C0262">
        <w:rPr>
          <w:rFonts w:hint="cs"/>
          <w:rtl/>
          <w:lang w:eastAsia="he-IL"/>
        </w:rPr>
        <w:t xml:space="preserve">של משרד הביטחון, אבל הוועדה שלנו תהיה ועדה אחת כדי </w:t>
      </w:r>
      <w:bookmarkStart w:id="1181" w:name="_ETM_Q1_9792000"/>
      <w:bookmarkEnd w:id="1181"/>
      <w:r w:rsidR="006C0262">
        <w:rPr>
          <w:rFonts w:hint="cs"/>
          <w:rtl/>
          <w:lang w:eastAsia="he-IL"/>
        </w:rPr>
        <w:t xml:space="preserve">שלא נעשה סרבול בהקמת  ועדות.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018427155"/>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ככל שתצמצמו מנגנונים, המשיח יבוא מהר יותר.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1962031372"/>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6C0262" w:rsidRDefault="006C0262" w:rsidP="003A2B4B">
      <w:pPr>
        <w:rPr>
          <w:rtl/>
          <w:lang w:eastAsia="he-IL"/>
        </w:rPr>
      </w:pPr>
      <w:r>
        <w:rPr>
          <w:rFonts w:hint="cs"/>
          <w:rtl/>
          <w:lang w:eastAsia="he-IL"/>
        </w:rPr>
        <w:t>אני אמשיך לקרוא את פסקה (2):</w:t>
      </w:r>
    </w:p>
    <w:p w:rsidR="006C0262" w:rsidRDefault="006C0262" w:rsidP="003A2B4B">
      <w:pPr>
        <w:rPr>
          <w:rtl/>
          <w:lang w:eastAsia="he-IL"/>
        </w:rPr>
      </w:pPr>
      <w:bookmarkStart w:id="1182" w:name="_ETM_Q1_9801000"/>
      <w:bookmarkEnd w:id="1182"/>
    </w:p>
    <w:p w:rsidR="006C0262" w:rsidRDefault="006C0262" w:rsidP="006C0262">
      <w:pPr>
        <w:ind w:firstLine="0"/>
        <w:rPr>
          <w:rtl/>
          <w:lang w:eastAsia="he-IL"/>
        </w:rPr>
      </w:pPr>
      <w:bookmarkStart w:id="1183" w:name="_ETM_Q1_9803000"/>
      <w:bookmarkEnd w:id="1183"/>
      <w:r>
        <w:rPr>
          <w:rtl/>
          <w:lang w:eastAsia="he-IL"/>
        </w:rPr>
        <w:tab/>
      </w:r>
      <w:r>
        <w:rPr>
          <w:rtl/>
          <w:lang w:eastAsia="he-IL"/>
        </w:rPr>
        <w:tab/>
      </w:r>
      <w:r>
        <w:rPr>
          <w:rtl/>
          <w:lang w:eastAsia="he-IL"/>
        </w:rPr>
        <w:tab/>
        <w:t>(2)</w:t>
      </w:r>
      <w:r>
        <w:rPr>
          <w:rtl/>
          <w:lang w:eastAsia="he-IL"/>
        </w:rPr>
        <w:tab/>
        <w:t xml:space="preserve">בסעיף 4א – </w:t>
      </w:r>
    </w:p>
    <w:p w:rsidR="00E2755C" w:rsidRDefault="00E2755C" w:rsidP="006C0262">
      <w:pPr>
        <w:ind w:firstLine="0"/>
        <w:rPr>
          <w:lang w:eastAsia="he-IL"/>
        </w:rPr>
      </w:pPr>
    </w:p>
    <w:p w:rsidR="006C0262" w:rsidRDefault="006C0262" w:rsidP="006C0262">
      <w:pPr>
        <w:ind w:firstLine="0"/>
        <w:rPr>
          <w:rtl/>
          <w:lang w:eastAsia="he-IL"/>
        </w:rPr>
      </w:pPr>
      <w:r>
        <w:rPr>
          <w:rtl/>
          <w:lang w:eastAsia="he-IL"/>
        </w:rPr>
        <w:tab/>
      </w:r>
      <w:r>
        <w:rPr>
          <w:rtl/>
          <w:lang w:eastAsia="he-IL"/>
        </w:rPr>
        <w:tab/>
      </w:r>
      <w:r>
        <w:rPr>
          <w:rtl/>
          <w:lang w:eastAsia="he-IL"/>
        </w:rPr>
        <w:tab/>
      </w:r>
      <w:r>
        <w:rPr>
          <w:rtl/>
          <w:lang w:eastAsia="he-IL"/>
        </w:rPr>
        <w:tab/>
        <w:t>(א)</w:t>
      </w:r>
      <w:r>
        <w:rPr>
          <w:rtl/>
          <w:lang w:eastAsia="he-IL"/>
        </w:rPr>
        <w:tab/>
        <w:t>במקום כותרת השוליים יבוא "ניכוי מהתגמול החודשי";</w:t>
      </w:r>
    </w:p>
    <w:p w:rsidR="006C0262" w:rsidRDefault="006C0262" w:rsidP="006C0262">
      <w:pPr>
        <w:ind w:firstLine="0"/>
        <w:rPr>
          <w:lang w:eastAsia="he-IL"/>
        </w:rPr>
      </w:pPr>
    </w:p>
    <w:p w:rsidR="006C0262" w:rsidRDefault="006C0262" w:rsidP="006C0262">
      <w:pPr>
        <w:pStyle w:val="aff7"/>
        <w:numPr>
          <w:ilvl w:val="0"/>
          <w:numId w:val="12"/>
        </w:numPr>
        <w:rPr>
          <w:rtl/>
          <w:lang w:eastAsia="he-IL"/>
        </w:rPr>
      </w:pPr>
      <w:r>
        <w:rPr>
          <w:rtl/>
          <w:lang w:eastAsia="he-IL"/>
        </w:rPr>
        <w:t>בסעיף קטן (א), ברישה, אחרי "בסעיף קטן (ב)" יבוא "האמור";</w:t>
      </w:r>
    </w:p>
    <w:p w:rsidR="006C0262" w:rsidRDefault="006C0262" w:rsidP="006C0262">
      <w:pPr>
        <w:pStyle w:val="aff7"/>
        <w:ind w:left="3240" w:firstLine="0"/>
        <w:rPr>
          <w:lang w:eastAsia="he-IL"/>
        </w:rPr>
      </w:pPr>
    </w:p>
    <w:p w:rsidR="006C0262" w:rsidRDefault="006C0262" w:rsidP="006C0262">
      <w:pPr>
        <w:pStyle w:val="aff7"/>
        <w:numPr>
          <w:ilvl w:val="0"/>
          <w:numId w:val="12"/>
        </w:numPr>
        <w:rPr>
          <w:rtl/>
          <w:lang w:eastAsia="he-IL"/>
        </w:rPr>
      </w:pPr>
      <w:r>
        <w:rPr>
          <w:rtl/>
          <w:lang w:eastAsia="he-IL"/>
        </w:rPr>
        <w:t>בסעיף קטן (ג), אחרי "דמי החבר" יבוא "והתשלומים" ובמקום "בכוונתו לנכות דמי חבר" יבוא "בכוונתו לנכותם";</w:t>
      </w:r>
    </w:p>
    <w:p w:rsidR="006C0262" w:rsidRDefault="006C0262" w:rsidP="006C0262">
      <w:pPr>
        <w:pStyle w:val="aff7"/>
        <w:rPr>
          <w:rtl/>
          <w:lang w:eastAsia="he-IL"/>
        </w:rPr>
      </w:pPr>
    </w:p>
    <w:p w:rsidR="006C0262" w:rsidRDefault="006C0262" w:rsidP="006C0262">
      <w:pPr>
        <w:ind w:left="2880" w:firstLine="0"/>
        <w:rPr>
          <w:rtl/>
          <w:lang w:eastAsia="he-IL"/>
        </w:rPr>
      </w:pPr>
      <w:r>
        <w:rPr>
          <w:rtl/>
          <w:lang w:eastAsia="he-IL"/>
        </w:rPr>
        <w:t>(ד)</w:t>
      </w:r>
      <w:r>
        <w:rPr>
          <w:rtl/>
          <w:lang w:eastAsia="he-IL"/>
        </w:rPr>
        <w:tab/>
        <w:t>בסעיף קטן (ד), במקום "לתשלום דמי החבר" יבוא "לניכוי דמי החבר והתשלומים"</w:t>
      </w:r>
      <w:r>
        <w:rPr>
          <w:rFonts w:hint="cs"/>
          <w:rtl/>
          <w:lang w:eastAsia="he-IL"/>
        </w:rPr>
        <w:t>.</w:t>
      </w:r>
    </w:p>
    <w:p w:rsidR="006C0262" w:rsidRDefault="006C0262" w:rsidP="00E2755C">
      <w:pPr>
        <w:rPr>
          <w:rtl/>
          <w:lang w:eastAsia="he-IL"/>
        </w:rPr>
      </w:pPr>
    </w:p>
    <w:tbl>
      <w:tblPr>
        <w:bidiVisual/>
        <w:tblW w:w="9638" w:type="dxa"/>
        <w:jc w:val="center"/>
        <w:tblLayout w:type="fixed"/>
        <w:tblCellMar>
          <w:top w:w="57" w:type="dxa"/>
          <w:left w:w="0" w:type="dxa"/>
          <w:bottom w:w="57" w:type="dxa"/>
          <w:right w:w="0" w:type="dxa"/>
        </w:tblCellMar>
        <w:tblLook w:val="0000" w:firstRow="0" w:lastRow="0" w:firstColumn="0" w:lastColumn="0" w:noHBand="0" w:noVBand="0"/>
      </w:tblPr>
      <w:tblGrid>
        <w:gridCol w:w="1869"/>
        <w:gridCol w:w="624"/>
        <w:gridCol w:w="1872"/>
        <w:gridCol w:w="624"/>
        <w:gridCol w:w="4649"/>
      </w:tblGrid>
      <w:tr w:rsidR="00E2755C" w:rsidRPr="00336521" w:rsidTr="00831973">
        <w:trPr>
          <w:cantSplit/>
          <w:jc w:val="center"/>
        </w:trPr>
        <w:tc>
          <w:tcPr>
            <w:tcW w:w="1869" w:type="dxa"/>
            <w:shd w:val="clear" w:color="auto" w:fill="auto"/>
            <w:tcMar>
              <w:top w:w="85" w:type="dxa"/>
              <w:left w:w="0" w:type="dxa"/>
              <w:bottom w:w="85" w:type="dxa"/>
              <w:right w:w="0" w:type="dxa"/>
            </w:tcMar>
          </w:tcPr>
          <w:p w:rsidR="00E2755C" w:rsidRPr="00336521" w:rsidRDefault="00E2755C" w:rsidP="00831973">
            <w:pPr>
              <w:pStyle w:val="TableSideHeading"/>
              <w:rPr>
                <w:rtl/>
              </w:rPr>
            </w:pPr>
          </w:p>
        </w:tc>
        <w:tc>
          <w:tcPr>
            <w:tcW w:w="624" w:type="dxa"/>
            <w:shd w:val="clear" w:color="auto" w:fill="auto"/>
            <w:tcMar>
              <w:top w:w="85" w:type="dxa"/>
              <w:left w:w="0" w:type="dxa"/>
              <w:bottom w:w="85" w:type="dxa"/>
              <w:right w:w="0" w:type="dxa"/>
            </w:tcMar>
          </w:tcPr>
          <w:p w:rsidR="00E2755C" w:rsidRPr="00E2755C" w:rsidRDefault="00E2755C" w:rsidP="00831973">
            <w:pPr>
              <w:pStyle w:val="TableText"/>
              <w:rPr>
                <w:sz w:val="24"/>
                <w:szCs w:val="24"/>
                <w:rtl/>
              </w:rPr>
            </w:pPr>
          </w:p>
        </w:tc>
        <w:tc>
          <w:tcPr>
            <w:tcW w:w="7145" w:type="dxa"/>
            <w:gridSpan w:val="3"/>
            <w:shd w:val="clear" w:color="auto" w:fill="auto"/>
            <w:tcMar>
              <w:top w:w="85" w:type="dxa"/>
              <w:left w:w="0" w:type="dxa"/>
              <w:bottom w:w="85" w:type="dxa"/>
              <w:right w:w="0" w:type="dxa"/>
            </w:tcMar>
          </w:tcPr>
          <w:p w:rsidR="00E2755C" w:rsidRPr="00E2755C" w:rsidRDefault="00E2755C" w:rsidP="00831973">
            <w:pPr>
              <w:pStyle w:val="TableBlock"/>
              <w:rPr>
                <w:sz w:val="24"/>
                <w:szCs w:val="24"/>
                <w:rtl/>
              </w:rPr>
            </w:pPr>
            <w:r w:rsidRPr="00E2755C">
              <w:rPr>
                <w:sz w:val="24"/>
                <w:szCs w:val="24"/>
                <w:rtl/>
              </w:rPr>
              <w:t>(3)</w:t>
            </w:r>
            <w:r w:rsidRPr="00E2755C">
              <w:rPr>
                <w:sz w:val="24"/>
                <w:szCs w:val="24"/>
                <w:rtl/>
              </w:rPr>
              <w:tab/>
            </w:r>
            <w:r w:rsidRPr="00E2755C">
              <w:rPr>
                <w:rFonts w:hint="eastAsia"/>
                <w:sz w:val="24"/>
                <w:szCs w:val="24"/>
                <w:rtl/>
              </w:rPr>
              <w:t>במקום</w:t>
            </w:r>
            <w:r w:rsidRPr="00E2755C">
              <w:rPr>
                <w:sz w:val="24"/>
                <w:szCs w:val="24"/>
                <w:rtl/>
              </w:rPr>
              <w:t xml:space="preserve"> </w:t>
            </w:r>
            <w:r w:rsidRPr="00E2755C">
              <w:rPr>
                <w:rFonts w:hint="eastAsia"/>
                <w:sz w:val="24"/>
                <w:szCs w:val="24"/>
                <w:rtl/>
              </w:rPr>
              <w:t>סעיף</w:t>
            </w:r>
            <w:r w:rsidRPr="00E2755C">
              <w:rPr>
                <w:sz w:val="24"/>
                <w:szCs w:val="24"/>
                <w:rtl/>
              </w:rPr>
              <w:t xml:space="preserve"> 6</w:t>
            </w:r>
            <w:r w:rsidRPr="00E2755C">
              <w:rPr>
                <w:rFonts w:hint="eastAsia"/>
                <w:sz w:val="24"/>
                <w:szCs w:val="24"/>
                <w:rtl/>
              </w:rPr>
              <w:t>א</w:t>
            </w:r>
            <w:r w:rsidRPr="00E2755C">
              <w:rPr>
                <w:sz w:val="24"/>
                <w:szCs w:val="24"/>
                <w:rtl/>
              </w:rPr>
              <w:t xml:space="preserve"> </w:t>
            </w:r>
            <w:r w:rsidRPr="00E2755C">
              <w:rPr>
                <w:rFonts w:hint="eastAsia"/>
                <w:sz w:val="24"/>
                <w:szCs w:val="24"/>
                <w:rtl/>
              </w:rPr>
              <w:t>יבוא</w:t>
            </w:r>
            <w:r w:rsidRPr="00E2755C">
              <w:rPr>
                <w:sz w:val="24"/>
                <w:szCs w:val="24"/>
                <w:rtl/>
              </w:rPr>
              <w:t>:</w:t>
            </w:r>
          </w:p>
        </w:tc>
      </w:tr>
      <w:tr w:rsidR="00E2755C" w:rsidRPr="00336521" w:rsidTr="00831973">
        <w:trPr>
          <w:cantSplit/>
          <w:jc w:val="center"/>
        </w:trPr>
        <w:tc>
          <w:tcPr>
            <w:tcW w:w="1869" w:type="dxa"/>
            <w:shd w:val="clear" w:color="auto" w:fill="auto"/>
            <w:tcMar>
              <w:top w:w="85" w:type="dxa"/>
              <w:left w:w="0" w:type="dxa"/>
              <w:bottom w:w="85" w:type="dxa"/>
              <w:right w:w="0" w:type="dxa"/>
            </w:tcMar>
          </w:tcPr>
          <w:p w:rsidR="00E2755C" w:rsidRPr="00336521" w:rsidRDefault="00E2755C" w:rsidP="00831973">
            <w:pPr>
              <w:pStyle w:val="TableSideHeading"/>
              <w:rPr>
                <w:rtl/>
              </w:rPr>
            </w:pPr>
          </w:p>
        </w:tc>
        <w:tc>
          <w:tcPr>
            <w:tcW w:w="624" w:type="dxa"/>
            <w:shd w:val="clear" w:color="auto" w:fill="auto"/>
            <w:tcMar>
              <w:top w:w="85" w:type="dxa"/>
              <w:left w:w="0" w:type="dxa"/>
              <w:bottom w:w="85" w:type="dxa"/>
              <w:right w:w="0" w:type="dxa"/>
            </w:tcMar>
          </w:tcPr>
          <w:p w:rsidR="00E2755C" w:rsidRPr="00336521" w:rsidRDefault="00E2755C" w:rsidP="00831973">
            <w:pPr>
              <w:pStyle w:val="TableText"/>
              <w:rPr>
                <w:rtl/>
              </w:rPr>
            </w:pPr>
          </w:p>
        </w:tc>
        <w:tc>
          <w:tcPr>
            <w:tcW w:w="1872" w:type="dxa"/>
            <w:shd w:val="clear" w:color="auto" w:fill="auto"/>
            <w:tcMar>
              <w:top w:w="85" w:type="dxa"/>
              <w:left w:w="0" w:type="dxa"/>
              <w:bottom w:w="85" w:type="dxa"/>
              <w:right w:w="0" w:type="dxa"/>
            </w:tcMar>
          </w:tcPr>
          <w:p w:rsidR="00E2755C" w:rsidRPr="00E2755C" w:rsidRDefault="00E2755C" w:rsidP="00831973">
            <w:pPr>
              <w:pStyle w:val="TableInnerSideHeading"/>
              <w:rPr>
                <w:sz w:val="24"/>
                <w:szCs w:val="24"/>
                <w:rtl/>
              </w:rPr>
            </w:pPr>
            <w:r w:rsidRPr="00E2755C">
              <w:rPr>
                <w:sz w:val="24"/>
                <w:szCs w:val="24"/>
                <w:rtl/>
              </w:rPr>
              <w:t>"</w:t>
            </w:r>
            <w:r w:rsidRPr="00E2755C">
              <w:rPr>
                <w:rFonts w:hint="eastAsia"/>
                <w:sz w:val="24"/>
                <w:szCs w:val="24"/>
                <w:rtl/>
              </w:rPr>
              <w:t>ביטוח</w:t>
            </w:r>
            <w:r w:rsidRPr="00E2755C">
              <w:rPr>
                <w:sz w:val="24"/>
                <w:szCs w:val="24"/>
                <w:rtl/>
              </w:rPr>
              <w:t xml:space="preserve"> </w:t>
            </w:r>
            <w:r w:rsidRPr="00E2755C">
              <w:rPr>
                <w:rFonts w:hint="eastAsia"/>
                <w:sz w:val="24"/>
                <w:szCs w:val="24"/>
                <w:rtl/>
              </w:rPr>
              <w:t>חיים</w:t>
            </w:r>
            <w:r w:rsidRPr="00E2755C">
              <w:rPr>
                <w:rFonts w:hint="cs"/>
                <w:sz w:val="24"/>
                <w:szCs w:val="24"/>
                <w:rtl/>
              </w:rPr>
              <w:t>, ביטוח בריאות</w:t>
            </w:r>
            <w:r w:rsidRPr="00E2755C">
              <w:rPr>
                <w:sz w:val="24"/>
                <w:szCs w:val="24"/>
                <w:rtl/>
              </w:rPr>
              <w:t xml:space="preserve"> </w:t>
            </w:r>
            <w:r w:rsidRPr="00E2755C">
              <w:rPr>
                <w:rFonts w:hint="eastAsia"/>
                <w:sz w:val="24"/>
                <w:szCs w:val="24"/>
                <w:rtl/>
              </w:rPr>
              <w:t>וביטוח</w:t>
            </w:r>
            <w:r w:rsidRPr="00E2755C">
              <w:rPr>
                <w:sz w:val="24"/>
                <w:szCs w:val="24"/>
                <w:rtl/>
              </w:rPr>
              <w:t xml:space="preserve"> </w:t>
            </w:r>
            <w:r w:rsidRPr="00E2755C">
              <w:rPr>
                <w:rFonts w:hint="eastAsia"/>
                <w:sz w:val="24"/>
                <w:szCs w:val="24"/>
                <w:rtl/>
              </w:rPr>
              <w:t>סיעודי</w:t>
            </w:r>
            <w:r w:rsidRPr="00E2755C">
              <w:rPr>
                <w:sz w:val="24"/>
                <w:szCs w:val="24"/>
                <w:rtl/>
              </w:rPr>
              <w:t xml:space="preserve"> </w:t>
            </w:r>
          </w:p>
        </w:tc>
        <w:tc>
          <w:tcPr>
            <w:tcW w:w="624" w:type="dxa"/>
            <w:shd w:val="clear" w:color="auto" w:fill="auto"/>
            <w:tcMar>
              <w:top w:w="85" w:type="dxa"/>
              <w:left w:w="0" w:type="dxa"/>
              <w:bottom w:w="85" w:type="dxa"/>
              <w:right w:w="0" w:type="dxa"/>
            </w:tcMar>
          </w:tcPr>
          <w:p w:rsidR="00E2755C" w:rsidRPr="00E2755C" w:rsidRDefault="00E2755C" w:rsidP="00831973">
            <w:pPr>
              <w:pStyle w:val="TableText"/>
              <w:rPr>
                <w:sz w:val="24"/>
                <w:szCs w:val="24"/>
                <w:rtl/>
              </w:rPr>
            </w:pPr>
            <w:r w:rsidRPr="00E2755C">
              <w:rPr>
                <w:sz w:val="24"/>
                <w:szCs w:val="24"/>
                <w:rtl/>
              </w:rPr>
              <w:t>6</w:t>
            </w:r>
            <w:r w:rsidRPr="00E2755C">
              <w:rPr>
                <w:rFonts w:hint="eastAsia"/>
                <w:sz w:val="24"/>
                <w:szCs w:val="24"/>
                <w:rtl/>
              </w:rPr>
              <w:t>א</w:t>
            </w:r>
            <w:r w:rsidRPr="00E2755C">
              <w:rPr>
                <w:sz w:val="24"/>
                <w:szCs w:val="24"/>
                <w:rtl/>
              </w:rPr>
              <w:t>.</w:t>
            </w:r>
          </w:p>
        </w:tc>
        <w:tc>
          <w:tcPr>
            <w:tcW w:w="4649" w:type="dxa"/>
            <w:shd w:val="clear" w:color="auto" w:fill="auto"/>
            <w:tcMar>
              <w:top w:w="85" w:type="dxa"/>
              <w:left w:w="0" w:type="dxa"/>
              <w:bottom w:w="85" w:type="dxa"/>
              <w:right w:w="0" w:type="dxa"/>
            </w:tcMar>
          </w:tcPr>
          <w:p w:rsidR="00E2755C" w:rsidRPr="00E2755C" w:rsidRDefault="00E2755C" w:rsidP="00831973">
            <w:pPr>
              <w:pStyle w:val="TableBlock"/>
              <w:rPr>
                <w:sz w:val="24"/>
                <w:szCs w:val="24"/>
                <w:rtl/>
              </w:rPr>
            </w:pPr>
            <w:r w:rsidRPr="00E2755C">
              <w:rPr>
                <w:rFonts w:hint="eastAsia"/>
                <w:sz w:val="24"/>
                <w:szCs w:val="24"/>
                <w:rtl/>
              </w:rPr>
              <w:t>נכה</w:t>
            </w:r>
            <w:r w:rsidRPr="00E2755C">
              <w:rPr>
                <w:sz w:val="24"/>
                <w:szCs w:val="24"/>
                <w:rtl/>
              </w:rPr>
              <w:t xml:space="preserve"> </w:t>
            </w:r>
            <w:r w:rsidRPr="00E2755C">
              <w:rPr>
                <w:rFonts w:hint="eastAsia"/>
                <w:sz w:val="24"/>
                <w:szCs w:val="24"/>
                <w:rtl/>
              </w:rPr>
              <w:t>שנערך</w:t>
            </w:r>
            <w:r w:rsidRPr="00E2755C">
              <w:rPr>
                <w:sz w:val="24"/>
                <w:szCs w:val="24"/>
                <w:rtl/>
              </w:rPr>
              <w:t xml:space="preserve"> </w:t>
            </w:r>
            <w:r w:rsidRPr="00E2755C">
              <w:rPr>
                <w:rFonts w:hint="eastAsia"/>
                <w:sz w:val="24"/>
                <w:szCs w:val="24"/>
                <w:rtl/>
              </w:rPr>
              <w:t>לטובתו</w:t>
            </w:r>
            <w:r w:rsidRPr="00E2755C">
              <w:rPr>
                <w:sz w:val="24"/>
                <w:szCs w:val="24"/>
                <w:rtl/>
              </w:rPr>
              <w:t xml:space="preserve"> </w:t>
            </w:r>
            <w:r w:rsidRPr="00E2755C">
              <w:rPr>
                <w:rFonts w:hint="eastAsia"/>
                <w:sz w:val="24"/>
                <w:szCs w:val="24"/>
                <w:rtl/>
              </w:rPr>
              <w:t>ביטוח</w:t>
            </w:r>
            <w:r w:rsidRPr="00E2755C">
              <w:rPr>
                <w:sz w:val="24"/>
                <w:szCs w:val="24"/>
                <w:rtl/>
              </w:rPr>
              <w:t xml:space="preserve"> </w:t>
            </w:r>
            <w:r w:rsidRPr="00E2755C">
              <w:rPr>
                <w:rFonts w:hint="eastAsia"/>
                <w:sz w:val="24"/>
                <w:szCs w:val="24"/>
                <w:rtl/>
              </w:rPr>
              <w:t>חיים</w:t>
            </w:r>
            <w:r w:rsidRPr="00E2755C">
              <w:rPr>
                <w:rFonts w:hint="cs"/>
                <w:sz w:val="24"/>
                <w:szCs w:val="24"/>
                <w:rtl/>
              </w:rPr>
              <w:t>, ביטוח בריאות משלים</w:t>
            </w:r>
            <w:r w:rsidRPr="00E2755C">
              <w:rPr>
                <w:sz w:val="24"/>
                <w:szCs w:val="24"/>
                <w:rtl/>
              </w:rPr>
              <w:t xml:space="preserve"> </w:t>
            </w:r>
            <w:r w:rsidRPr="00E2755C">
              <w:rPr>
                <w:rFonts w:hint="eastAsia"/>
                <w:sz w:val="24"/>
                <w:szCs w:val="24"/>
                <w:rtl/>
              </w:rPr>
              <w:t>או</w:t>
            </w:r>
            <w:r w:rsidRPr="00E2755C">
              <w:rPr>
                <w:sz w:val="24"/>
                <w:szCs w:val="24"/>
                <w:rtl/>
              </w:rPr>
              <w:t xml:space="preserve"> </w:t>
            </w:r>
            <w:r w:rsidRPr="00E2755C">
              <w:rPr>
                <w:rFonts w:hint="eastAsia"/>
                <w:sz w:val="24"/>
                <w:szCs w:val="24"/>
                <w:rtl/>
              </w:rPr>
              <w:t>ביטוח</w:t>
            </w:r>
            <w:r w:rsidRPr="00E2755C">
              <w:rPr>
                <w:sz w:val="24"/>
                <w:szCs w:val="24"/>
                <w:rtl/>
              </w:rPr>
              <w:t xml:space="preserve"> </w:t>
            </w:r>
            <w:r w:rsidRPr="00E2755C">
              <w:rPr>
                <w:rFonts w:hint="eastAsia"/>
                <w:sz w:val="24"/>
                <w:szCs w:val="24"/>
                <w:rtl/>
              </w:rPr>
              <w:t>סיעודי</w:t>
            </w:r>
            <w:r w:rsidRPr="00E2755C">
              <w:rPr>
                <w:sz w:val="24"/>
                <w:szCs w:val="24"/>
                <w:rtl/>
              </w:rPr>
              <w:t>,</w:t>
            </w:r>
            <w:r w:rsidRPr="00E2755C">
              <w:rPr>
                <w:rFonts w:hint="cs"/>
                <w:sz w:val="24"/>
                <w:szCs w:val="24"/>
                <w:rtl/>
              </w:rPr>
              <w:t xml:space="preserve"> באמצעות הארגון היציג או באמצעות המוסד,</w:t>
            </w:r>
            <w:r w:rsidRPr="00E2755C">
              <w:rPr>
                <w:sz w:val="24"/>
                <w:szCs w:val="24"/>
                <w:rtl/>
              </w:rPr>
              <w:t xml:space="preserve"> </w:t>
            </w:r>
            <w:r w:rsidRPr="00E2755C">
              <w:rPr>
                <w:rFonts w:hint="eastAsia"/>
                <w:sz w:val="24"/>
                <w:szCs w:val="24"/>
                <w:rtl/>
              </w:rPr>
              <w:t>זכאי</w:t>
            </w:r>
            <w:r w:rsidRPr="00E2755C">
              <w:rPr>
                <w:sz w:val="24"/>
                <w:szCs w:val="24"/>
                <w:rtl/>
              </w:rPr>
              <w:t xml:space="preserve"> </w:t>
            </w:r>
            <w:r w:rsidRPr="00E2755C">
              <w:rPr>
                <w:rFonts w:hint="eastAsia"/>
                <w:sz w:val="24"/>
                <w:szCs w:val="24"/>
                <w:rtl/>
              </w:rPr>
              <w:t>לקבל</w:t>
            </w:r>
            <w:r w:rsidRPr="00E2755C">
              <w:rPr>
                <w:sz w:val="24"/>
                <w:szCs w:val="24"/>
                <w:rtl/>
              </w:rPr>
              <w:t xml:space="preserve"> </w:t>
            </w:r>
            <w:r w:rsidRPr="00E2755C">
              <w:rPr>
                <w:rFonts w:hint="eastAsia"/>
                <w:sz w:val="24"/>
                <w:szCs w:val="24"/>
                <w:rtl/>
              </w:rPr>
              <w:t>מהמדינה</w:t>
            </w:r>
            <w:r w:rsidRPr="00E2755C">
              <w:rPr>
                <w:sz w:val="24"/>
                <w:szCs w:val="24"/>
                <w:rtl/>
              </w:rPr>
              <w:t xml:space="preserve"> </w:t>
            </w:r>
            <w:r w:rsidRPr="00E2755C">
              <w:rPr>
                <w:rFonts w:hint="eastAsia"/>
                <w:sz w:val="24"/>
                <w:szCs w:val="24"/>
                <w:rtl/>
              </w:rPr>
              <w:t>השתתפות</w:t>
            </w:r>
            <w:r w:rsidRPr="00E2755C">
              <w:rPr>
                <w:sz w:val="24"/>
                <w:szCs w:val="24"/>
                <w:rtl/>
              </w:rPr>
              <w:t xml:space="preserve"> </w:t>
            </w:r>
            <w:r w:rsidRPr="00E2755C">
              <w:rPr>
                <w:rFonts w:hint="eastAsia"/>
                <w:sz w:val="24"/>
                <w:szCs w:val="24"/>
                <w:rtl/>
              </w:rPr>
              <w:t>בדמי</w:t>
            </w:r>
            <w:r w:rsidRPr="00E2755C">
              <w:rPr>
                <w:sz w:val="24"/>
                <w:szCs w:val="24"/>
                <w:rtl/>
              </w:rPr>
              <w:t xml:space="preserve"> </w:t>
            </w:r>
            <w:r w:rsidRPr="00E2755C">
              <w:rPr>
                <w:rFonts w:hint="eastAsia"/>
                <w:sz w:val="24"/>
                <w:szCs w:val="24"/>
                <w:rtl/>
              </w:rPr>
              <w:t>הביטוח</w:t>
            </w:r>
            <w:r w:rsidRPr="00E2755C">
              <w:rPr>
                <w:sz w:val="24"/>
                <w:szCs w:val="24"/>
                <w:rtl/>
              </w:rPr>
              <w:t xml:space="preserve"> </w:t>
            </w:r>
            <w:r w:rsidRPr="00E2755C">
              <w:rPr>
                <w:rFonts w:hint="eastAsia"/>
                <w:sz w:val="24"/>
                <w:szCs w:val="24"/>
                <w:rtl/>
              </w:rPr>
              <w:t>בשיעור</w:t>
            </w:r>
            <w:r w:rsidRPr="00E2755C">
              <w:rPr>
                <w:sz w:val="24"/>
                <w:szCs w:val="24"/>
                <w:rtl/>
              </w:rPr>
              <w:t xml:space="preserve"> </w:t>
            </w:r>
            <w:r w:rsidRPr="00E2755C">
              <w:rPr>
                <w:rFonts w:hint="eastAsia"/>
                <w:sz w:val="24"/>
                <w:szCs w:val="24"/>
                <w:rtl/>
              </w:rPr>
              <w:t>ובתנאים</w:t>
            </w:r>
            <w:r w:rsidRPr="00E2755C">
              <w:rPr>
                <w:sz w:val="24"/>
                <w:szCs w:val="24"/>
                <w:rtl/>
              </w:rPr>
              <w:t xml:space="preserve"> </w:t>
            </w:r>
            <w:r w:rsidRPr="00E2755C">
              <w:rPr>
                <w:rFonts w:hint="eastAsia"/>
                <w:sz w:val="24"/>
                <w:szCs w:val="24"/>
                <w:rtl/>
              </w:rPr>
              <w:t>שיקבע</w:t>
            </w:r>
            <w:r w:rsidRPr="00E2755C">
              <w:rPr>
                <w:sz w:val="24"/>
                <w:szCs w:val="24"/>
                <w:rtl/>
              </w:rPr>
              <w:t xml:space="preserve"> </w:t>
            </w:r>
            <w:r w:rsidRPr="00E2755C">
              <w:rPr>
                <w:rFonts w:hint="eastAsia"/>
                <w:sz w:val="24"/>
                <w:szCs w:val="24"/>
                <w:rtl/>
              </w:rPr>
              <w:t>שר</w:t>
            </w:r>
            <w:r w:rsidRPr="00E2755C">
              <w:rPr>
                <w:sz w:val="24"/>
                <w:szCs w:val="24"/>
                <w:rtl/>
              </w:rPr>
              <w:t xml:space="preserve"> </w:t>
            </w:r>
            <w:r w:rsidRPr="00E2755C">
              <w:rPr>
                <w:rFonts w:hint="eastAsia"/>
                <w:sz w:val="24"/>
                <w:szCs w:val="24"/>
                <w:rtl/>
              </w:rPr>
              <w:t>העבודה</w:t>
            </w:r>
            <w:r w:rsidRPr="00E2755C">
              <w:rPr>
                <w:sz w:val="24"/>
                <w:szCs w:val="24"/>
                <w:rtl/>
              </w:rPr>
              <w:t xml:space="preserve"> </w:t>
            </w:r>
            <w:r w:rsidRPr="00E2755C">
              <w:rPr>
                <w:rFonts w:hint="eastAsia"/>
                <w:sz w:val="24"/>
                <w:szCs w:val="24"/>
                <w:rtl/>
              </w:rPr>
              <w:t>הרווחה</w:t>
            </w:r>
            <w:r w:rsidRPr="00E2755C">
              <w:rPr>
                <w:sz w:val="24"/>
                <w:szCs w:val="24"/>
                <w:rtl/>
              </w:rPr>
              <w:t xml:space="preserve"> </w:t>
            </w:r>
            <w:r w:rsidRPr="00E2755C">
              <w:rPr>
                <w:rFonts w:hint="eastAsia"/>
                <w:sz w:val="24"/>
                <w:szCs w:val="24"/>
                <w:rtl/>
              </w:rPr>
              <w:t>והשירותים</w:t>
            </w:r>
            <w:r w:rsidRPr="00E2755C">
              <w:rPr>
                <w:sz w:val="24"/>
                <w:szCs w:val="24"/>
                <w:rtl/>
              </w:rPr>
              <w:t xml:space="preserve"> </w:t>
            </w:r>
            <w:r w:rsidRPr="00E2755C">
              <w:rPr>
                <w:rFonts w:hint="eastAsia"/>
                <w:sz w:val="24"/>
                <w:szCs w:val="24"/>
                <w:rtl/>
              </w:rPr>
              <w:t>החברתיים</w:t>
            </w:r>
            <w:r w:rsidRPr="00E2755C">
              <w:rPr>
                <w:sz w:val="24"/>
                <w:szCs w:val="24"/>
                <w:rtl/>
              </w:rPr>
              <w:t xml:space="preserve"> </w:t>
            </w:r>
            <w:r w:rsidRPr="00E2755C">
              <w:rPr>
                <w:rFonts w:hint="eastAsia"/>
                <w:sz w:val="24"/>
                <w:szCs w:val="24"/>
                <w:rtl/>
              </w:rPr>
              <w:t>באישור</w:t>
            </w:r>
            <w:r w:rsidRPr="00E2755C">
              <w:rPr>
                <w:sz w:val="24"/>
                <w:szCs w:val="24"/>
                <w:rtl/>
              </w:rPr>
              <w:t xml:space="preserve"> </w:t>
            </w:r>
            <w:r w:rsidRPr="00E2755C">
              <w:rPr>
                <w:rFonts w:hint="eastAsia"/>
                <w:sz w:val="24"/>
                <w:szCs w:val="24"/>
                <w:rtl/>
              </w:rPr>
              <w:t>ועדת</w:t>
            </w:r>
            <w:r w:rsidRPr="00E2755C">
              <w:rPr>
                <w:sz w:val="24"/>
                <w:szCs w:val="24"/>
                <w:rtl/>
              </w:rPr>
              <w:t xml:space="preserve"> </w:t>
            </w:r>
            <w:r w:rsidRPr="00E2755C">
              <w:rPr>
                <w:rFonts w:hint="eastAsia"/>
                <w:sz w:val="24"/>
                <w:szCs w:val="24"/>
                <w:rtl/>
              </w:rPr>
              <w:t>העבודה</w:t>
            </w:r>
            <w:r w:rsidRPr="00E2755C">
              <w:rPr>
                <w:sz w:val="24"/>
                <w:szCs w:val="24"/>
                <w:rtl/>
              </w:rPr>
              <w:t xml:space="preserve"> </w:t>
            </w:r>
            <w:r w:rsidRPr="00E2755C">
              <w:rPr>
                <w:rFonts w:hint="eastAsia"/>
                <w:sz w:val="24"/>
                <w:szCs w:val="24"/>
                <w:rtl/>
              </w:rPr>
              <w:t>הרווחה</w:t>
            </w:r>
            <w:r w:rsidRPr="00E2755C">
              <w:rPr>
                <w:sz w:val="24"/>
                <w:szCs w:val="24"/>
                <w:rtl/>
              </w:rPr>
              <w:t xml:space="preserve"> </w:t>
            </w:r>
            <w:r w:rsidRPr="00E2755C">
              <w:rPr>
                <w:rFonts w:hint="eastAsia"/>
                <w:sz w:val="24"/>
                <w:szCs w:val="24"/>
                <w:rtl/>
              </w:rPr>
              <w:t>והבריאות</w:t>
            </w:r>
            <w:r w:rsidRPr="00E2755C">
              <w:rPr>
                <w:sz w:val="24"/>
                <w:szCs w:val="24"/>
                <w:rtl/>
              </w:rPr>
              <w:t xml:space="preserve"> </w:t>
            </w:r>
            <w:r w:rsidRPr="00E2755C">
              <w:rPr>
                <w:rFonts w:hint="eastAsia"/>
                <w:sz w:val="24"/>
                <w:szCs w:val="24"/>
                <w:rtl/>
              </w:rPr>
              <w:t>של</w:t>
            </w:r>
            <w:r w:rsidRPr="00E2755C">
              <w:rPr>
                <w:sz w:val="24"/>
                <w:szCs w:val="24"/>
                <w:rtl/>
              </w:rPr>
              <w:t xml:space="preserve"> </w:t>
            </w:r>
            <w:r w:rsidRPr="00E2755C">
              <w:rPr>
                <w:rFonts w:hint="eastAsia"/>
                <w:sz w:val="24"/>
                <w:szCs w:val="24"/>
                <w:rtl/>
              </w:rPr>
              <w:t>הכנסת</w:t>
            </w:r>
            <w:r w:rsidRPr="00E2755C">
              <w:rPr>
                <w:sz w:val="24"/>
                <w:szCs w:val="24"/>
                <w:rtl/>
              </w:rPr>
              <w:t>."</w:t>
            </w:r>
          </w:p>
        </w:tc>
      </w:tr>
    </w:tbl>
    <w:p w:rsidR="00E2755C" w:rsidRDefault="00E2755C" w:rsidP="00E2755C">
      <w:pPr>
        <w:rPr>
          <w:rtl/>
          <w:lang w:eastAsia="he-IL"/>
        </w:rPr>
      </w:pPr>
    </w:p>
    <w:p w:rsidR="003A2B4B" w:rsidRDefault="003A2B4B" w:rsidP="00E2755C">
      <w:pPr>
        <w:rPr>
          <w:rtl/>
          <w:lang w:eastAsia="he-IL"/>
        </w:rPr>
      </w:pPr>
      <w:bookmarkStart w:id="1184" w:name="_ETM_Q1_9802000"/>
      <w:bookmarkEnd w:id="1184"/>
      <w:r>
        <w:rPr>
          <w:rFonts w:hint="cs"/>
          <w:rtl/>
          <w:lang w:eastAsia="he-IL"/>
        </w:rPr>
        <w:t>אני חושבת שאותו הסדר שהוחל לגבי נכי צה</w:t>
      </w:r>
      <w:r w:rsidR="00E2755C">
        <w:rPr>
          <w:rFonts w:hint="cs"/>
          <w:rtl/>
          <w:lang w:eastAsia="he-IL"/>
        </w:rPr>
        <w:t>"</w:t>
      </w:r>
      <w:r>
        <w:rPr>
          <w:rFonts w:hint="cs"/>
          <w:rtl/>
          <w:lang w:eastAsia="he-IL"/>
        </w:rPr>
        <w:t xml:space="preserve">ל </w:t>
      </w:r>
      <w:r w:rsidR="00E2755C">
        <w:rPr>
          <w:rFonts w:hint="cs"/>
          <w:rtl/>
          <w:lang w:eastAsia="he-IL"/>
        </w:rPr>
        <w:t xml:space="preserve">שהם לא </w:t>
      </w:r>
      <w:bookmarkStart w:id="1185" w:name="_ETM_Q1_9859000"/>
      <w:bookmarkEnd w:id="1185"/>
      <w:r w:rsidR="00E2755C">
        <w:rPr>
          <w:rFonts w:hint="cs"/>
          <w:rtl/>
          <w:lang w:eastAsia="he-IL"/>
        </w:rPr>
        <w:t xml:space="preserve">חברים בארגון אבל </w:t>
      </w:r>
      <w:r>
        <w:rPr>
          <w:rFonts w:hint="cs"/>
          <w:rtl/>
          <w:lang w:eastAsia="he-IL"/>
        </w:rPr>
        <w:t xml:space="preserve">רוצים להשתייך לביטוח של הארגון, יצטרך לחול גם עליכם, </w:t>
      </w:r>
      <w:r w:rsidR="00E2755C">
        <w:rPr>
          <w:rFonts w:hint="cs"/>
          <w:rtl/>
          <w:lang w:eastAsia="he-IL"/>
        </w:rPr>
        <w:t xml:space="preserve">אבל אני לא יודעת בדיוק איך תעשו </w:t>
      </w:r>
      <w:bookmarkStart w:id="1186" w:name="_ETM_Q1_9863000"/>
      <w:bookmarkEnd w:id="1186"/>
      <w:r w:rsidR="00E2755C">
        <w:rPr>
          <w:rFonts w:hint="cs"/>
          <w:rtl/>
          <w:lang w:eastAsia="he-IL"/>
        </w:rPr>
        <w:t>את זה, אם יהיה לכם תשלום כזה של דמי טיפו</w:t>
      </w:r>
      <w:bookmarkStart w:id="1187" w:name="_ETM_Q1_9867000"/>
      <w:bookmarkEnd w:id="1187"/>
      <w:r w:rsidR="00E2755C">
        <w:rPr>
          <w:rFonts w:hint="cs"/>
          <w:rtl/>
          <w:lang w:eastAsia="he-IL"/>
        </w:rPr>
        <w:t xml:space="preserve">ל, </w:t>
      </w:r>
      <w:r>
        <w:rPr>
          <w:rFonts w:hint="cs"/>
          <w:rtl/>
          <w:lang w:eastAsia="he-IL"/>
        </w:rPr>
        <w:t xml:space="preserve">האם דיברתם על </w:t>
      </w:r>
      <w:r w:rsidR="00E2755C">
        <w:rPr>
          <w:rFonts w:hint="cs"/>
          <w:rtl/>
          <w:lang w:eastAsia="he-IL"/>
        </w:rPr>
        <w:t xml:space="preserve">העניין עם </w:t>
      </w:r>
      <w:r>
        <w:rPr>
          <w:rFonts w:hint="cs"/>
          <w:rtl/>
          <w:lang w:eastAsia="he-IL"/>
        </w:rPr>
        <w:t>רשות שוק ההון?</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1236434963"/>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E2755C" w:rsidRDefault="00E2755C" w:rsidP="00E2755C">
      <w:pPr>
        <w:rPr>
          <w:rtl/>
          <w:lang w:eastAsia="he-IL"/>
        </w:rPr>
      </w:pPr>
      <w:r>
        <w:rPr>
          <w:rFonts w:hint="cs"/>
          <w:rtl/>
          <w:lang w:eastAsia="he-IL"/>
        </w:rPr>
        <w:t xml:space="preserve">בדיוק דיברתי פה עם פזית על מנת </w:t>
      </w:r>
      <w:bookmarkStart w:id="1188" w:name="_ETM_Q1_9877000"/>
      <w:bookmarkEnd w:id="1188"/>
      <w:r w:rsidR="003A2B4B">
        <w:rPr>
          <w:rFonts w:hint="cs"/>
          <w:rtl/>
          <w:lang w:eastAsia="he-IL"/>
        </w:rPr>
        <w:t>לוודא</w:t>
      </w:r>
      <w:r>
        <w:rPr>
          <w:rFonts w:hint="cs"/>
          <w:rtl/>
          <w:lang w:eastAsia="he-IL"/>
        </w:rPr>
        <w:t xml:space="preserve">, כפי שזה נעשה עד היום דרך אגב, </w:t>
      </w:r>
      <w:r w:rsidR="003A2B4B">
        <w:rPr>
          <w:rFonts w:hint="cs"/>
          <w:rtl/>
          <w:lang w:eastAsia="he-IL"/>
        </w:rPr>
        <w:t>שתמיד כשניתן איזשהו פטור בנושאים האלה לציבור נכי צה</w:t>
      </w:r>
      <w:r>
        <w:rPr>
          <w:rFonts w:hint="cs"/>
          <w:rtl/>
          <w:lang w:eastAsia="he-IL"/>
        </w:rPr>
        <w:t>"</w:t>
      </w:r>
      <w:r w:rsidR="003A2B4B">
        <w:rPr>
          <w:rFonts w:hint="cs"/>
          <w:rtl/>
          <w:lang w:eastAsia="he-IL"/>
        </w:rPr>
        <w:t>ל, הוא ניתן מני</w:t>
      </w:r>
      <w:r>
        <w:rPr>
          <w:rFonts w:hint="cs"/>
          <w:rtl/>
          <w:lang w:eastAsia="he-IL"/>
        </w:rPr>
        <w:t>ה</w:t>
      </w:r>
      <w:r w:rsidR="003A2B4B">
        <w:rPr>
          <w:rFonts w:hint="cs"/>
          <w:rtl/>
          <w:lang w:eastAsia="he-IL"/>
        </w:rPr>
        <w:t xml:space="preserve"> וביה </w:t>
      </w:r>
      <w:r>
        <w:rPr>
          <w:rFonts w:hint="cs"/>
          <w:rtl/>
          <w:lang w:eastAsia="he-IL"/>
        </w:rPr>
        <w:t xml:space="preserve">גם לעניין </w:t>
      </w:r>
      <w:bookmarkStart w:id="1189" w:name="_ETM_Q1_9888000"/>
      <w:bookmarkEnd w:id="1189"/>
      <w:r>
        <w:rPr>
          <w:rFonts w:hint="cs"/>
          <w:rtl/>
          <w:lang w:eastAsia="he-IL"/>
        </w:rPr>
        <w:t xml:space="preserve">נפגעי פעולות איבה, כך שאנחנו אחד בנושא הזה. </w:t>
      </w:r>
    </w:p>
    <w:p w:rsidR="00E2755C" w:rsidRDefault="00E2755C" w:rsidP="00E2755C">
      <w:pPr>
        <w:rPr>
          <w:rtl/>
          <w:lang w:eastAsia="he-IL"/>
        </w:rPr>
      </w:pPr>
    </w:p>
    <w:p w:rsidR="003A2B4B" w:rsidRDefault="003A2B4B" w:rsidP="00E2755C">
      <w:pPr>
        <w:rPr>
          <w:rtl/>
          <w:lang w:eastAsia="he-IL"/>
        </w:rPr>
      </w:pPr>
      <w:bookmarkStart w:id="1190" w:name="_ETM_Q1_9893000"/>
      <w:bookmarkEnd w:id="1190"/>
      <w:r>
        <w:rPr>
          <w:rFonts w:hint="cs"/>
          <w:rtl/>
          <w:lang w:eastAsia="he-IL"/>
        </w:rPr>
        <w:t>מעבר לזה כל הביטוחים שנותן משרד</w:t>
      </w:r>
      <w:r w:rsidR="00E2755C">
        <w:rPr>
          <w:rFonts w:hint="cs"/>
          <w:rtl/>
          <w:lang w:eastAsia="he-IL"/>
        </w:rPr>
        <w:t xml:space="preserve"> </w:t>
      </w:r>
      <w:bookmarkStart w:id="1191" w:name="_ETM_Q1_9896000"/>
      <w:bookmarkEnd w:id="1191"/>
      <w:r w:rsidR="00E2755C">
        <w:rPr>
          <w:rFonts w:hint="cs"/>
          <w:rtl/>
          <w:lang w:eastAsia="he-IL"/>
        </w:rPr>
        <w:t>הביטחון, כמובן שגם אנחנו נותנים. לפעמים מתעורר</w:t>
      </w:r>
      <w:r>
        <w:rPr>
          <w:rFonts w:hint="cs"/>
          <w:rtl/>
          <w:lang w:eastAsia="he-IL"/>
        </w:rPr>
        <w:t xml:space="preserve"> קושי</w:t>
      </w:r>
      <w:r w:rsidR="00E2755C">
        <w:rPr>
          <w:rFonts w:hint="cs"/>
          <w:rtl/>
          <w:lang w:eastAsia="he-IL"/>
        </w:rPr>
        <w:t>,</w:t>
      </w:r>
      <w:r>
        <w:rPr>
          <w:rFonts w:hint="cs"/>
          <w:rtl/>
          <w:lang w:eastAsia="he-IL"/>
        </w:rPr>
        <w:t xml:space="preserve"> כיוון שהאוכלוסייה שלנו היא כאמור קטנה יותר, </w:t>
      </w:r>
      <w:r w:rsidR="00E2755C">
        <w:rPr>
          <w:rFonts w:hint="cs"/>
          <w:rtl/>
          <w:lang w:eastAsia="he-IL"/>
        </w:rPr>
        <w:t>ולכן כש</w:t>
      </w:r>
      <w:r>
        <w:rPr>
          <w:rFonts w:hint="cs"/>
          <w:rtl/>
          <w:lang w:eastAsia="he-IL"/>
        </w:rPr>
        <w:t xml:space="preserve">אני או הארגון שלי </w:t>
      </w:r>
      <w:r w:rsidR="00E2755C">
        <w:rPr>
          <w:rFonts w:hint="cs"/>
          <w:rtl/>
          <w:lang w:eastAsia="he-IL"/>
        </w:rPr>
        <w:t>בא ל</w:t>
      </w:r>
      <w:r>
        <w:rPr>
          <w:rFonts w:hint="cs"/>
          <w:rtl/>
          <w:lang w:eastAsia="he-IL"/>
        </w:rPr>
        <w:t xml:space="preserve">מבטחים </w:t>
      </w:r>
      <w:r w:rsidR="00E2755C">
        <w:rPr>
          <w:rFonts w:hint="cs"/>
          <w:rtl/>
          <w:lang w:eastAsia="he-IL"/>
        </w:rPr>
        <w:t xml:space="preserve">בשוק הפרטי </w:t>
      </w:r>
      <w:bookmarkStart w:id="1192" w:name="_ETM_Q1_9910000"/>
      <w:bookmarkEnd w:id="1192"/>
      <w:r w:rsidR="00E2755C">
        <w:rPr>
          <w:rFonts w:hint="cs"/>
          <w:rtl/>
          <w:lang w:eastAsia="he-IL"/>
        </w:rPr>
        <w:t xml:space="preserve">ואומר: בואו תתנו לי את הדיל הכי טוב, </w:t>
      </w:r>
      <w:r>
        <w:rPr>
          <w:rFonts w:hint="cs"/>
          <w:rtl/>
          <w:lang w:eastAsia="he-IL"/>
        </w:rPr>
        <w:t xml:space="preserve">כשהם רואים שזה רק 2,500  איש, </w:t>
      </w:r>
      <w:r w:rsidR="00E2755C">
        <w:rPr>
          <w:rFonts w:hint="cs"/>
          <w:rtl/>
          <w:lang w:eastAsia="he-IL"/>
        </w:rPr>
        <w:t xml:space="preserve">הם </w:t>
      </w:r>
      <w:bookmarkStart w:id="1193" w:name="_ETM_Q1_9913000"/>
      <w:bookmarkEnd w:id="1193"/>
      <w:r w:rsidR="00E2755C">
        <w:rPr>
          <w:rFonts w:hint="cs"/>
          <w:rtl/>
          <w:lang w:eastAsia="he-IL"/>
        </w:rPr>
        <w:t xml:space="preserve">נותנים לי דיל שהוא פחות טוב מאשר אולי התנאים שניתנים </w:t>
      </w:r>
      <w:bookmarkStart w:id="1194" w:name="_ETM_Q1_9917000"/>
      <w:bookmarkEnd w:id="1194"/>
      <w:r w:rsidR="00E2755C">
        <w:rPr>
          <w:rFonts w:hint="cs"/>
          <w:rtl/>
          <w:lang w:eastAsia="he-IL"/>
        </w:rPr>
        <w:t xml:space="preserve">לנכי צה"ל, </w:t>
      </w:r>
      <w:r>
        <w:rPr>
          <w:rFonts w:hint="cs"/>
          <w:rtl/>
          <w:lang w:eastAsia="he-IL"/>
        </w:rPr>
        <w:t>ובעניין הזה גם באנו למשרד האוצר ומשרד האוצר הבין את הצורך המיוחד שלנו, כיוון שאנחנו אוכלוסייה קטנה יותר, ואפילו הסכים לתת לנו השתתפות גדולה יותר בביטוחים</w:t>
      </w:r>
      <w:r w:rsidR="00E2755C">
        <w:rPr>
          <w:rFonts w:hint="cs"/>
          <w:rtl/>
          <w:lang w:eastAsia="he-IL"/>
        </w:rPr>
        <w:t xml:space="preserve"> מאשר ניתן לנכי צה"ל</w:t>
      </w:r>
      <w:r>
        <w:rPr>
          <w:rFonts w:hint="cs"/>
          <w:rtl/>
          <w:lang w:eastAsia="he-IL"/>
        </w:rPr>
        <w:t xml:space="preserve">, מהטעם שלא יכולנו להשיג תנאים יותר טובים, </w:t>
      </w:r>
      <w:r w:rsidR="00E2755C">
        <w:rPr>
          <w:rFonts w:hint="cs"/>
          <w:rtl/>
          <w:lang w:eastAsia="he-IL"/>
        </w:rPr>
        <w:t xml:space="preserve">כך שבאספקט הזה </w:t>
      </w:r>
      <w:bookmarkStart w:id="1195" w:name="_ETM_Q1_9937000"/>
      <w:bookmarkEnd w:id="1195"/>
      <w:r w:rsidR="00E2755C">
        <w:rPr>
          <w:rFonts w:hint="cs"/>
          <w:rtl/>
          <w:lang w:eastAsia="he-IL"/>
        </w:rPr>
        <w:t xml:space="preserve">בוודאי שאוכלוסיית נפגעי פעולות איבה </w:t>
      </w:r>
      <w:r>
        <w:rPr>
          <w:rFonts w:hint="cs"/>
          <w:rtl/>
          <w:lang w:eastAsia="he-IL"/>
        </w:rPr>
        <w:t>איננה נפגעת בשום ביטוח</w:t>
      </w:r>
      <w:r w:rsidR="00E2755C">
        <w:rPr>
          <w:rFonts w:hint="cs"/>
          <w:rtl/>
          <w:lang w:eastAsia="he-IL"/>
        </w:rPr>
        <w:t xml:space="preserve"> בהקשר הזה</w:t>
      </w:r>
      <w:r>
        <w:rPr>
          <w:rFonts w:hint="cs"/>
          <w:rtl/>
          <w:lang w:eastAsia="he-IL"/>
        </w:rPr>
        <w:t xml:space="preserve">. </w:t>
      </w:r>
    </w:p>
    <w:p w:rsidR="003A2B4B" w:rsidRDefault="003A2B4B" w:rsidP="003A2B4B">
      <w:pPr>
        <w:rPr>
          <w:rtl/>
          <w:lang w:eastAsia="he-IL"/>
        </w:rPr>
      </w:pPr>
    </w:p>
    <w:sdt>
      <w:sdtPr>
        <w:rPr>
          <w:rFonts w:hint="cs"/>
          <w:rtl/>
        </w:rPr>
        <w:alias w:val="דובר"/>
        <w:tag w:val="&lt;ID&gt;0&lt;/ID&gt;&lt;Name&gt;מאיר חלבי&lt;/Name&gt;&lt;Data&gt;מאיר חלבי&lt;/Data&gt;&lt;MemberID&gt;&lt;/MemberID&gt;"/>
        <w:id w:val="-236167449"/>
        <w:placeholder>
          <w:docPart w:val="C88901F390414F438F65DAE5AAEC8533"/>
        </w:placeholder>
      </w:sdtPr>
      <w:sdtEndPr/>
      <w:sdtContent>
        <w:p w:rsidR="003A2B4B" w:rsidRDefault="003A2B4B" w:rsidP="003A2B4B">
          <w:pPr>
            <w:pStyle w:val="a5"/>
            <w:rPr>
              <w:rtl/>
            </w:rPr>
          </w:pPr>
          <w:r>
            <w:rPr>
              <w:rStyle w:val="aff"/>
              <w:rFonts w:hint="cs"/>
              <w:color w:val="000000"/>
              <w:rtl/>
            </w:rPr>
            <w:t>מאיר חלבי</w:t>
          </w:r>
          <w:r>
            <w:rPr>
              <w:rFonts w:hint="cs"/>
              <w:color w:val="000000"/>
              <w:rtl/>
            </w:rPr>
            <w:t>:</w:t>
          </w:r>
        </w:p>
      </w:sdtContent>
    </w:sdt>
    <w:p w:rsidR="003A2B4B" w:rsidRDefault="003A2B4B" w:rsidP="003A2B4B">
      <w:pPr>
        <w:pStyle w:val="KeepWithNext"/>
        <w:rPr>
          <w:rtl/>
          <w:lang w:eastAsia="he-IL"/>
        </w:rPr>
      </w:pPr>
    </w:p>
    <w:p w:rsidR="003A2B4B" w:rsidRDefault="003A2B4B" w:rsidP="00E2755C">
      <w:pPr>
        <w:rPr>
          <w:rtl/>
          <w:lang w:eastAsia="he-IL"/>
        </w:rPr>
      </w:pPr>
      <w:r>
        <w:rPr>
          <w:rFonts w:hint="cs"/>
          <w:rtl/>
          <w:lang w:eastAsia="he-IL"/>
        </w:rPr>
        <w:t xml:space="preserve">אז אולי </w:t>
      </w:r>
      <w:r w:rsidR="00E2755C">
        <w:rPr>
          <w:rFonts w:hint="cs"/>
          <w:rtl/>
          <w:lang w:eastAsia="he-IL"/>
        </w:rPr>
        <w:t xml:space="preserve">נצרף את פעולות </w:t>
      </w:r>
      <w:bookmarkStart w:id="1196" w:name="_ETM_Q1_9947000"/>
      <w:bookmarkEnd w:id="1196"/>
      <w:r w:rsidR="00E2755C">
        <w:rPr>
          <w:rFonts w:hint="cs"/>
          <w:rtl/>
          <w:lang w:eastAsia="he-IL"/>
        </w:rPr>
        <w:t xml:space="preserve">איבה לדיל של משרד הביטחון בביטוח. </w:t>
      </w:r>
    </w:p>
    <w:p w:rsidR="003A2B4B" w:rsidRDefault="003A2B4B" w:rsidP="003A2B4B">
      <w:pPr>
        <w:rPr>
          <w:rtl/>
          <w:lang w:eastAsia="he-IL"/>
        </w:rPr>
      </w:pPr>
    </w:p>
    <w:sdt>
      <w:sdtPr>
        <w:rPr>
          <w:rFonts w:hint="cs"/>
          <w:rtl/>
        </w:rPr>
        <w:alias w:val="דובר"/>
        <w:tag w:val="&lt;ID&gt;0&lt;/ID&gt;&lt;Name&gt;שלומי מור&lt;/Name&gt;&lt;Data&gt;שלומי מור&lt;/Data&gt;&lt;MemberID&gt;&lt;/MemberID&gt;"/>
        <w:id w:val="979116220"/>
        <w:placeholder>
          <w:docPart w:val="C88901F390414F438F65DAE5AAEC8533"/>
        </w:placeholder>
      </w:sdtPr>
      <w:sdtEndPr/>
      <w:sdtContent>
        <w:p w:rsidR="003A2B4B" w:rsidRDefault="003A2B4B" w:rsidP="003A2B4B">
          <w:pPr>
            <w:pStyle w:val="a5"/>
            <w:rPr>
              <w:rtl/>
            </w:rPr>
          </w:pPr>
          <w:r>
            <w:rPr>
              <w:rStyle w:val="aff"/>
              <w:rFonts w:hint="cs"/>
              <w:color w:val="000000"/>
              <w:rtl/>
            </w:rPr>
            <w:t>שלומי מור</w:t>
          </w:r>
          <w:r>
            <w:rPr>
              <w:rFonts w:hint="cs"/>
              <w:color w:val="000000"/>
              <w:rtl/>
            </w:rPr>
            <w:t>:</w:t>
          </w:r>
        </w:p>
      </w:sdtContent>
    </w:sdt>
    <w:p w:rsidR="003A2B4B" w:rsidRDefault="003A2B4B" w:rsidP="003A2B4B">
      <w:pPr>
        <w:pStyle w:val="KeepWithNext"/>
        <w:rPr>
          <w:rtl/>
          <w:lang w:eastAsia="he-IL"/>
        </w:rPr>
      </w:pPr>
    </w:p>
    <w:p w:rsidR="003A2B4B" w:rsidRDefault="00E2755C" w:rsidP="00E2755C">
      <w:pPr>
        <w:rPr>
          <w:rtl/>
          <w:lang w:eastAsia="he-IL"/>
        </w:rPr>
      </w:pPr>
      <w:r>
        <w:rPr>
          <w:rFonts w:hint="cs"/>
          <w:rtl/>
          <w:lang w:eastAsia="he-IL"/>
        </w:rPr>
        <w:t xml:space="preserve">של הארגונים. אם הארגונים </w:t>
      </w:r>
      <w:bookmarkStart w:id="1197" w:name="_ETM_Q1_9957000"/>
      <w:bookmarkEnd w:id="1197"/>
      <w:r>
        <w:rPr>
          <w:rFonts w:hint="cs"/>
          <w:rtl/>
          <w:lang w:eastAsia="he-IL"/>
        </w:rPr>
        <w:t xml:space="preserve">ישתפו פעולה וייצאו בקול קורא אחד או במכרז אחד לכל </w:t>
      </w:r>
      <w:bookmarkStart w:id="1198" w:name="_ETM_Q1_9960000"/>
      <w:bookmarkEnd w:id="1198"/>
      <w:r>
        <w:rPr>
          <w:rFonts w:hint="cs"/>
          <w:rtl/>
          <w:lang w:eastAsia="he-IL"/>
        </w:rPr>
        <w:t>הביטוחים האלה, נשמח על כך.</w:t>
      </w:r>
    </w:p>
    <w:p w:rsidR="00E2755C" w:rsidRDefault="00E2755C" w:rsidP="00E2755C">
      <w:pPr>
        <w:rPr>
          <w:rtl/>
          <w:lang w:eastAsia="he-IL"/>
        </w:rPr>
      </w:pPr>
    </w:p>
    <w:sdt>
      <w:sdtPr>
        <w:rPr>
          <w:rtl/>
        </w:rPr>
        <w:alias w:val="קריאה"/>
        <w:tag w:val="&lt;ID&gt;0&lt;/ID&gt;&lt;Name&gt;קריאה&lt;/Name&gt;&lt;Data&gt;&lt;/Data&gt;&lt;Shortcut&gt;&lt;/Shortcut&gt;"/>
        <w:id w:val="-1555538561"/>
        <w:placeholder>
          <w:docPart w:val="DefaultPlaceholder_-1854013440"/>
        </w:placeholder>
        <w15:color w:val="993366"/>
      </w:sdtPr>
      <w:sdtEndPr/>
      <w:sdtContent>
        <w:p w:rsidR="00E2755C" w:rsidRDefault="00E2755C" w:rsidP="00E2755C">
          <w:pPr>
            <w:pStyle w:val="af7"/>
            <w:keepNext/>
            <w:rPr>
              <w:rtl/>
            </w:rPr>
          </w:pPr>
          <w:r w:rsidRPr="00E2755C">
            <w:rPr>
              <w:rStyle w:val="aff"/>
              <w:color w:val="000000"/>
              <w:rtl/>
            </w:rPr>
            <w:t>קריאה:</w:t>
          </w:r>
        </w:p>
      </w:sdtContent>
    </w:sdt>
    <w:p w:rsidR="00E2755C" w:rsidRDefault="00E2755C" w:rsidP="00E2755C">
      <w:pPr>
        <w:pStyle w:val="KeepWithNext"/>
        <w:rPr>
          <w:rtl/>
          <w:lang w:eastAsia="he-IL"/>
        </w:rPr>
      </w:pPr>
    </w:p>
    <w:p w:rsidR="00E2755C" w:rsidRDefault="00E2755C" w:rsidP="00E2755C">
      <w:pPr>
        <w:rPr>
          <w:rtl/>
          <w:lang w:eastAsia="he-IL"/>
        </w:rPr>
      </w:pPr>
      <w:bookmarkStart w:id="1199" w:name="_ETM_Q1_9958000"/>
      <w:bookmarkEnd w:id="1199"/>
      <w:r>
        <w:rPr>
          <w:rFonts w:hint="cs"/>
          <w:rtl/>
          <w:lang w:eastAsia="he-IL"/>
        </w:rPr>
        <w:t>דיברת איתם?</w:t>
      </w:r>
    </w:p>
    <w:p w:rsidR="00E2755C" w:rsidRDefault="00E2755C" w:rsidP="00E2755C">
      <w:pPr>
        <w:rPr>
          <w:rtl/>
          <w:lang w:eastAsia="he-IL"/>
        </w:rPr>
      </w:pPr>
    </w:p>
    <w:sdt>
      <w:sdtPr>
        <w:rPr>
          <w:rtl/>
        </w:rPr>
        <w:alias w:val="דובר"/>
        <w:tag w:val="&lt;ID&gt;0&lt;/ID&gt;&lt;Name&gt;שלומי מור&lt;/Name&gt;&lt;Data&gt;שלומי מור&lt;/Data&gt;&lt;MemberID&gt;&lt;/MemberID&gt;"/>
        <w:id w:val="-2047595459"/>
        <w:placeholder>
          <w:docPart w:val="DefaultPlaceholder_-1854013440"/>
        </w:placeholder>
        <w15:color w:val="993366"/>
      </w:sdtPr>
      <w:sdtEndPr/>
      <w:sdtContent>
        <w:p w:rsidR="00E2755C" w:rsidRDefault="00E2755C" w:rsidP="00E2755C">
          <w:pPr>
            <w:pStyle w:val="a5"/>
            <w:keepNext/>
            <w:rPr>
              <w:rtl/>
            </w:rPr>
          </w:pPr>
          <w:r w:rsidRPr="00E2755C">
            <w:rPr>
              <w:rStyle w:val="aff"/>
              <w:color w:val="000000"/>
              <w:rtl/>
            </w:rPr>
            <w:t>שלומי מור:</w:t>
          </w:r>
        </w:p>
      </w:sdtContent>
    </w:sdt>
    <w:p w:rsidR="00E2755C" w:rsidRDefault="00E2755C" w:rsidP="00E2755C">
      <w:pPr>
        <w:pStyle w:val="KeepWithNext"/>
        <w:rPr>
          <w:rtl/>
          <w:lang w:eastAsia="he-IL"/>
        </w:rPr>
      </w:pPr>
    </w:p>
    <w:p w:rsidR="00E2755C" w:rsidRDefault="00E2755C" w:rsidP="00E2755C">
      <w:pPr>
        <w:rPr>
          <w:rtl/>
          <w:lang w:eastAsia="he-IL"/>
        </w:rPr>
      </w:pPr>
      <w:bookmarkStart w:id="1200" w:name="_ETM_Q1_9961000"/>
      <w:bookmarkEnd w:id="1200"/>
      <w:r>
        <w:rPr>
          <w:rFonts w:hint="cs"/>
          <w:rtl/>
          <w:lang w:eastAsia="he-IL"/>
        </w:rPr>
        <w:t>אני לא הארגון.</w:t>
      </w:r>
    </w:p>
    <w:p w:rsidR="00E2755C" w:rsidRDefault="00E2755C" w:rsidP="00E2755C">
      <w:pPr>
        <w:rPr>
          <w:rtl/>
          <w:lang w:eastAsia="he-IL"/>
        </w:rPr>
      </w:pPr>
      <w:bookmarkStart w:id="1201" w:name="_ETM_Q1_9962000"/>
      <w:bookmarkEnd w:id="1201"/>
    </w:p>
    <w:bookmarkStart w:id="1202" w:name="_ETM_Q1_9963000" w:displacedByCustomXml="next"/>
    <w:bookmarkEnd w:id="1202" w:displacedByCustomXml="next"/>
    <w:sdt>
      <w:sdtPr>
        <w:rPr>
          <w:rtl/>
        </w:rPr>
        <w:alias w:val="קריאה"/>
        <w:tag w:val="&lt;ID&gt;0&lt;/ID&gt;&lt;Name&gt;קריאה&lt;/Name&gt;&lt;Data&gt;&lt;/Data&gt;&lt;Shortcut&gt;&lt;/Shortcut&gt;"/>
        <w:id w:val="80337426"/>
        <w:placeholder>
          <w:docPart w:val="DefaultPlaceholder_-1854013440"/>
        </w:placeholder>
        <w15:color w:val="993366"/>
      </w:sdtPr>
      <w:sdtEndPr/>
      <w:sdtContent>
        <w:p w:rsidR="00E2755C" w:rsidRDefault="00E2755C" w:rsidP="00E2755C">
          <w:pPr>
            <w:pStyle w:val="af7"/>
            <w:keepNext/>
            <w:rPr>
              <w:rtl/>
            </w:rPr>
          </w:pPr>
          <w:r w:rsidRPr="00E2755C">
            <w:rPr>
              <w:rStyle w:val="aff"/>
              <w:color w:val="000000"/>
              <w:rtl/>
            </w:rPr>
            <w:t>קריאה:</w:t>
          </w:r>
        </w:p>
      </w:sdtContent>
    </w:sdt>
    <w:p w:rsidR="00E2755C" w:rsidRDefault="00E2755C" w:rsidP="00E2755C">
      <w:pPr>
        <w:pStyle w:val="KeepWithNext"/>
        <w:rPr>
          <w:rtl/>
          <w:lang w:eastAsia="he-IL"/>
        </w:rPr>
      </w:pPr>
    </w:p>
    <w:p w:rsidR="00E2755C" w:rsidRDefault="00E2755C" w:rsidP="00E2755C">
      <w:pPr>
        <w:rPr>
          <w:rtl/>
          <w:lang w:eastAsia="he-IL"/>
        </w:rPr>
      </w:pPr>
      <w:bookmarkStart w:id="1203" w:name="_ETM_Q1_9966000"/>
      <w:bookmarkEnd w:id="1203"/>
      <w:r>
        <w:rPr>
          <w:rFonts w:hint="cs"/>
          <w:rtl/>
          <w:lang w:eastAsia="he-IL"/>
        </w:rPr>
        <w:t>חברת ביטוח תקבל עוד 2,500 - - -</w:t>
      </w:r>
    </w:p>
    <w:p w:rsidR="00E2755C" w:rsidRDefault="00E2755C" w:rsidP="00E2755C">
      <w:pPr>
        <w:rPr>
          <w:rtl/>
          <w:lang w:eastAsia="he-IL"/>
        </w:rPr>
      </w:pPr>
    </w:p>
    <w:bookmarkStart w:id="1204" w:name="_ETM_Q1_9969000" w:displacedByCustomXml="next"/>
    <w:bookmarkEnd w:id="1204" w:displacedByCustomXml="next"/>
    <w:sdt>
      <w:sdtPr>
        <w:rPr>
          <w:rtl/>
        </w:rPr>
        <w:alias w:val="דובר"/>
        <w:tag w:val="&lt;ID&gt;0&lt;/ID&gt;&lt;Name&gt;שלומי מור&lt;/Name&gt;&lt;Data&gt;שלומי מור&lt;/Data&gt;&lt;MemberID&gt;&lt;/MemberID&gt;"/>
        <w:id w:val="1230500423"/>
        <w:placeholder>
          <w:docPart w:val="DefaultPlaceholder_-1854013440"/>
        </w:placeholder>
        <w15:color w:val="993366"/>
      </w:sdtPr>
      <w:sdtEndPr/>
      <w:sdtContent>
        <w:p w:rsidR="00E2755C" w:rsidRDefault="00E2755C" w:rsidP="00E2755C">
          <w:pPr>
            <w:pStyle w:val="a5"/>
            <w:keepNext/>
            <w:rPr>
              <w:rtl/>
            </w:rPr>
          </w:pPr>
          <w:r w:rsidRPr="00E2755C">
            <w:rPr>
              <w:rStyle w:val="aff"/>
              <w:color w:val="000000"/>
              <w:rtl/>
            </w:rPr>
            <w:t>שלומי מור:</w:t>
          </w:r>
        </w:p>
      </w:sdtContent>
    </w:sdt>
    <w:p w:rsidR="00E2755C" w:rsidRDefault="00E2755C" w:rsidP="00E2755C">
      <w:pPr>
        <w:pStyle w:val="KeepWithNext"/>
        <w:rPr>
          <w:rtl/>
          <w:lang w:eastAsia="he-IL"/>
        </w:rPr>
      </w:pPr>
    </w:p>
    <w:p w:rsidR="00E2755C" w:rsidRPr="00E2755C" w:rsidRDefault="00E2755C" w:rsidP="00E2755C">
      <w:pPr>
        <w:rPr>
          <w:rtl/>
          <w:lang w:eastAsia="he-IL"/>
        </w:rPr>
      </w:pPr>
      <w:bookmarkStart w:id="1205" w:name="_ETM_Q1_9967000"/>
      <w:bookmarkEnd w:id="1205"/>
      <w:r>
        <w:rPr>
          <w:rFonts w:hint="cs"/>
          <w:rtl/>
          <w:lang w:eastAsia="he-IL"/>
        </w:rPr>
        <w:t xml:space="preserve">נכון, כולם ייהנו מזה, אתה צודק.  </w:t>
      </w:r>
      <w:bookmarkStart w:id="1206" w:name="_ETM_Q1_9965000"/>
      <w:bookmarkEnd w:id="1206"/>
    </w:p>
    <w:p w:rsidR="003A2B4B" w:rsidRDefault="003A2B4B" w:rsidP="003A2B4B">
      <w:pPr>
        <w:rPr>
          <w:rtl/>
          <w:lang w:eastAsia="he-IL"/>
        </w:rPr>
      </w:pPr>
    </w:p>
    <w:bookmarkStart w:id="1207" w:name="_ETM_Q1_9973000" w:displacedByCustomXml="next"/>
    <w:bookmarkEnd w:id="1207" w:displacedByCustomXml="next"/>
    <w:sdt>
      <w:sdtPr>
        <w:rPr>
          <w:rtl/>
        </w:rPr>
        <w:alias w:val="יור"/>
        <w:tag w:val="&lt;ID&gt;5299&lt;/ID&gt;&lt;Name&gt;אלי אלאלוף - יו&quot;רַ&lt;/Name&gt;&lt;Data&gt;אלי אלאלוף&lt;/Data&gt;&lt;Shortcut&gt;אלאל&lt;/Shortcut&gt;"/>
        <w:id w:val="-645203998"/>
        <w:placeholder>
          <w:docPart w:val="DefaultPlaceholder_-1854013440"/>
        </w:placeholder>
        <w15:color w:val="993366"/>
      </w:sdtPr>
      <w:sdtEndPr/>
      <w:sdtContent>
        <w:p w:rsidR="00E2755C" w:rsidRDefault="00E2755C" w:rsidP="00E2755C">
          <w:pPr>
            <w:pStyle w:val="af8"/>
            <w:keepNext/>
            <w:rPr>
              <w:rtl/>
            </w:rPr>
          </w:pPr>
          <w:r w:rsidRPr="00E2755C">
            <w:rPr>
              <w:color w:val="000000"/>
              <w:rtl/>
            </w:rPr>
            <w:t xml:space="preserve">היו"ר </w:t>
          </w:r>
          <w:r w:rsidRPr="00E2755C">
            <w:rPr>
              <w:rStyle w:val="aff"/>
              <w:color w:val="000000"/>
              <w:rtl/>
            </w:rPr>
            <w:t xml:space="preserve">אלי </w:t>
          </w:r>
          <w:proofErr w:type="spellStart"/>
          <w:r w:rsidRPr="00E2755C">
            <w:rPr>
              <w:rStyle w:val="aff"/>
              <w:color w:val="000000"/>
              <w:rtl/>
            </w:rPr>
            <w:t>אלאלוף</w:t>
          </w:r>
          <w:proofErr w:type="spellEnd"/>
          <w:r w:rsidRPr="00E2755C">
            <w:rPr>
              <w:rStyle w:val="aff"/>
              <w:color w:val="000000"/>
              <w:rtl/>
            </w:rPr>
            <w:t>:</w:t>
          </w:r>
        </w:p>
      </w:sdtContent>
    </w:sdt>
    <w:p w:rsidR="00E2755C" w:rsidRDefault="00E2755C" w:rsidP="00E2755C">
      <w:pPr>
        <w:pStyle w:val="KeepWithNext"/>
        <w:rPr>
          <w:rtl/>
          <w:lang w:eastAsia="he-IL"/>
        </w:rPr>
      </w:pPr>
    </w:p>
    <w:p w:rsidR="00E2755C" w:rsidRDefault="00E2755C" w:rsidP="00E2755C">
      <w:pPr>
        <w:rPr>
          <w:rtl/>
          <w:lang w:eastAsia="he-IL"/>
        </w:rPr>
      </w:pPr>
      <w:bookmarkStart w:id="1208" w:name="_ETM_Q1_9974000"/>
      <w:bookmarkEnd w:id="1208"/>
      <w:r>
        <w:rPr>
          <w:rFonts w:hint="cs"/>
          <w:rtl/>
          <w:lang w:eastAsia="he-IL"/>
        </w:rPr>
        <w:t xml:space="preserve">בסיעוד נעשה. </w:t>
      </w:r>
    </w:p>
    <w:p w:rsidR="00E2755C" w:rsidRPr="00E2755C" w:rsidRDefault="00E2755C" w:rsidP="00E2755C">
      <w:pPr>
        <w:rPr>
          <w:rtl/>
          <w:lang w:eastAsia="he-IL"/>
        </w:rPr>
      </w:pPr>
      <w:bookmarkStart w:id="1209" w:name="_ETM_Q1_9980000"/>
      <w:bookmarkEnd w:id="1209"/>
    </w:p>
    <w:sdt>
      <w:sdtPr>
        <w:rPr>
          <w:rFonts w:hint="cs"/>
          <w:rtl/>
        </w:rPr>
        <w:alias w:val="דובר"/>
        <w:tag w:val="&lt;ID&gt;0&lt;/ID&gt;&lt;Name&gt;אוסנת כהן&lt;/Name&gt;&lt;Data&gt;אוסנת כהן&lt;/Data&gt;&lt;MemberID&gt;&lt;/MemberID&gt;"/>
        <w:id w:val="1406565876"/>
        <w:placeholder>
          <w:docPart w:val="C88901F390414F438F65DAE5AAEC8533"/>
        </w:placeholder>
      </w:sdtPr>
      <w:sdtEndPr/>
      <w:sdtContent>
        <w:p w:rsidR="003A2B4B" w:rsidRDefault="003A2B4B" w:rsidP="00E2755C">
          <w:pPr>
            <w:pStyle w:val="a5"/>
            <w:rPr>
              <w:rtl/>
            </w:rPr>
          </w:pPr>
          <w:r>
            <w:rPr>
              <w:rStyle w:val="aff"/>
              <w:rFonts w:hint="cs"/>
              <w:color w:val="000000"/>
              <w:rtl/>
            </w:rPr>
            <w:t>אסנת כהן</w:t>
          </w:r>
          <w:r>
            <w:rPr>
              <w:rFonts w:hint="cs"/>
              <w:color w:val="000000"/>
              <w:rtl/>
            </w:rPr>
            <w:t>:</w:t>
          </w:r>
        </w:p>
      </w:sdtContent>
    </w:sdt>
    <w:p w:rsidR="003A2B4B" w:rsidRDefault="003A2B4B" w:rsidP="003A2B4B">
      <w:pPr>
        <w:pStyle w:val="KeepWithNext"/>
        <w:rPr>
          <w:rtl/>
          <w:lang w:eastAsia="he-IL"/>
        </w:rPr>
      </w:pPr>
    </w:p>
    <w:p w:rsidR="00E2755C" w:rsidRDefault="00E2755C" w:rsidP="00E2755C">
      <w:pPr>
        <w:rPr>
          <w:rtl/>
          <w:lang w:eastAsia="he-IL"/>
        </w:rPr>
      </w:pPr>
      <w:bookmarkStart w:id="1210" w:name="_ETM_Q1_9976000"/>
      <w:bookmarkEnd w:id="1210"/>
      <w:r>
        <w:rPr>
          <w:rFonts w:hint="cs"/>
          <w:rtl/>
          <w:lang w:eastAsia="he-IL"/>
        </w:rPr>
        <w:t xml:space="preserve">בבריאות נעשה, הסיעוד תקוע מאוד. </w:t>
      </w:r>
      <w:r w:rsidR="003A2B4B">
        <w:rPr>
          <w:rFonts w:hint="cs"/>
          <w:rtl/>
          <w:lang w:eastAsia="he-IL"/>
        </w:rPr>
        <w:t>אני רוצה להסביר, אני הייתי שותפה בדיונים האלה</w:t>
      </w:r>
      <w:r>
        <w:rPr>
          <w:rFonts w:hint="cs"/>
          <w:rtl/>
          <w:lang w:eastAsia="he-IL"/>
        </w:rPr>
        <w:t xml:space="preserve"> ואנחנו </w:t>
      </w:r>
      <w:bookmarkStart w:id="1211" w:name="_ETM_Q1_9993000"/>
      <w:bookmarkEnd w:id="1211"/>
      <w:r>
        <w:rPr>
          <w:rFonts w:hint="cs"/>
          <w:rtl/>
          <w:lang w:eastAsia="he-IL"/>
        </w:rPr>
        <w:t xml:space="preserve">שותפים </w:t>
      </w:r>
      <w:r w:rsidR="003A2B4B">
        <w:rPr>
          <w:rFonts w:hint="cs"/>
          <w:rtl/>
          <w:lang w:eastAsia="he-IL"/>
        </w:rPr>
        <w:t>גם עם ארגון נכי צה</w:t>
      </w:r>
      <w:r>
        <w:rPr>
          <w:rFonts w:hint="cs"/>
          <w:rtl/>
          <w:lang w:eastAsia="he-IL"/>
        </w:rPr>
        <w:t>"</w:t>
      </w:r>
      <w:r w:rsidR="003A2B4B">
        <w:rPr>
          <w:rFonts w:hint="cs"/>
          <w:rtl/>
          <w:lang w:eastAsia="he-IL"/>
        </w:rPr>
        <w:t>ל</w:t>
      </w:r>
      <w:r>
        <w:rPr>
          <w:rFonts w:hint="cs"/>
          <w:rtl/>
          <w:lang w:eastAsia="he-IL"/>
        </w:rPr>
        <w:t xml:space="preserve"> בדיונים. ה</w:t>
      </w:r>
      <w:r w:rsidR="003A2B4B">
        <w:rPr>
          <w:rFonts w:hint="cs"/>
          <w:rtl/>
          <w:lang w:eastAsia="he-IL"/>
        </w:rPr>
        <w:t xml:space="preserve">נושא </w:t>
      </w:r>
      <w:r>
        <w:rPr>
          <w:rFonts w:hint="cs"/>
          <w:rtl/>
          <w:lang w:eastAsia="he-IL"/>
        </w:rPr>
        <w:t xml:space="preserve">של </w:t>
      </w:r>
      <w:r w:rsidR="003A2B4B">
        <w:rPr>
          <w:rFonts w:hint="cs"/>
          <w:rtl/>
          <w:lang w:eastAsia="he-IL"/>
        </w:rPr>
        <w:t xml:space="preserve">ביטוח בריאות היה בעייתי, </w:t>
      </w:r>
      <w:r>
        <w:rPr>
          <w:rFonts w:hint="cs"/>
          <w:rtl/>
          <w:lang w:eastAsia="he-IL"/>
        </w:rPr>
        <w:t xml:space="preserve">ועל זה שלומי דיבר. </w:t>
      </w:r>
      <w:r w:rsidR="003A2B4B">
        <w:rPr>
          <w:rFonts w:hint="cs"/>
          <w:rtl/>
          <w:lang w:eastAsia="he-IL"/>
        </w:rPr>
        <w:t xml:space="preserve">הייתי במשרד האוצר, הצלחנו להעלות </w:t>
      </w:r>
      <w:r>
        <w:rPr>
          <w:rFonts w:hint="cs"/>
          <w:rtl/>
          <w:lang w:eastAsia="he-IL"/>
        </w:rPr>
        <w:t>את ה</w:t>
      </w:r>
      <w:r w:rsidR="003A2B4B">
        <w:rPr>
          <w:rFonts w:hint="cs"/>
          <w:rtl/>
          <w:lang w:eastAsia="he-IL"/>
        </w:rPr>
        <w:t xml:space="preserve">תעריף </w:t>
      </w:r>
      <w:r>
        <w:rPr>
          <w:rFonts w:hint="cs"/>
          <w:rtl/>
          <w:lang w:eastAsia="he-IL"/>
        </w:rPr>
        <w:t xml:space="preserve">של </w:t>
      </w:r>
      <w:bookmarkStart w:id="1212" w:name="_ETM_Q1_10000000"/>
      <w:bookmarkEnd w:id="1212"/>
      <w:r w:rsidR="003A2B4B">
        <w:rPr>
          <w:rFonts w:hint="cs"/>
          <w:rtl/>
          <w:lang w:eastAsia="he-IL"/>
        </w:rPr>
        <w:t>נפגעי פעולות איבה</w:t>
      </w:r>
      <w:r>
        <w:rPr>
          <w:rFonts w:hint="cs"/>
          <w:rtl/>
          <w:lang w:eastAsia="he-IL"/>
        </w:rPr>
        <w:t xml:space="preserve"> ואת תעריף ההשתתפות</w:t>
      </w:r>
      <w:r w:rsidR="003A2B4B">
        <w:rPr>
          <w:rFonts w:hint="cs"/>
          <w:rtl/>
          <w:lang w:eastAsia="he-IL"/>
        </w:rPr>
        <w:t>, כי הביטוח הקולקטיבי של ביטוח בריאות נגמר</w:t>
      </w:r>
      <w:r>
        <w:rPr>
          <w:rFonts w:hint="cs"/>
          <w:rtl/>
          <w:lang w:eastAsia="he-IL"/>
        </w:rPr>
        <w:t xml:space="preserve"> לנפגעי פעולות איבה</w:t>
      </w:r>
      <w:r w:rsidR="003A2B4B">
        <w:rPr>
          <w:rFonts w:hint="cs"/>
          <w:rtl/>
          <w:lang w:eastAsia="he-IL"/>
        </w:rPr>
        <w:t>, ולנכי צה</w:t>
      </w:r>
      <w:r>
        <w:rPr>
          <w:rFonts w:hint="cs"/>
          <w:rtl/>
          <w:lang w:eastAsia="he-IL"/>
        </w:rPr>
        <w:t>"</w:t>
      </w:r>
      <w:r w:rsidR="003A2B4B">
        <w:rPr>
          <w:rFonts w:hint="cs"/>
          <w:rtl/>
          <w:lang w:eastAsia="he-IL"/>
        </w:rPr>
        <w:t>ל יש עד 2020. אמרתי שלא ייתכן, שהאוכלוסייה הזאת תיפגע, כי הביטוח הקולקטיבי שלה יסתיים</w:t>
      </w:r>
      <w:r>
        <w:rPr>
          <w:rFonts w:hint="cs"/>
          <w:rtl/>
          <w:lang w:eastAsia="he-IL"/>
        </w:rPr>
        <w:t>.</w:t>
      </w:r>
    </w:p>
    <w:p w:rsidR="00E2755C" w:rsidRDefault="00E2755C" w:rsidP="00E2755C">
      <w:pPr>
        <w:rPr>
          <w:rtl/>
          <w:lang w:eastAsia="he-IL"/>
        </w:rPr>
      </w:pPr>
    </w:p>
    <w:bookmarkStart w:id="1213" w:name="_ETM_Q1_10016000" w:displacedByCustomXml="next"/>
    <w:bookmarkEnd w:id="1213" w:displacedByCustomXml="next"/>
    <w:sdt>
      <w:sdtPr>
        <w:rPr>
          <w:rtl/>
        </w:rPr>
        <w:alias w:val="יור"/>
        <w:tag w:val="&lt;ID&gt;5299&lt;/ID&gt;&lt;Name&gt;אלי אלאלוף - יו&quot;רַ&lt;/Name&gt;&lt;Data&gt;אלי אלאלוף&lt;/Data&gt;&lt;Shortcut&gt;אלאל&lt;/Shortcut&gt;"/>
        <w:id w:val="965169438"/>
        <w:placeholder>
          <w:docPart w:val="DefaultPlaceholder_-1854013440"/>
        </w:placeholder>
        <w15:color w:val="993366"/>
      </w:sdtPr>
      <w:sdtEndPr/>
      <w:sdtContent>
        <w:p w:rsidR="00E2755C" w:rsidRDefault="00E2755C" w:rsidP="00E2755C">
          <w:pPr>
            <w:pStyle w:val="af8"/>
            <w:keepNext/>
            <w:rPr>
              <w:rtl/>
            </w:rPr>
          </w:pPr>
          <w:r w:rsidRPr="00E2755C">
            <w:rPr>
              <w:color w:val="000000"/>
              <w:rtl/>
            </w:rPr>
            <w:t xml:space="preserve">היו"ר </w:t>
          </w:r>
          <w:r w:rsidRPr="00E2755C">
            <w:rPr>
              <w:rStyle w:val="aff"/>
              <w:color w:val="000000"/>
              <w:rtl/>
            </w:rPr>
            <w:t xml:space="preserve">אלי </w:t>
          </w:r>
          <w:proofErr w:type="spellStart"/>
          <w:r w:rsidRPr="00E2755C">
            <w:rPr>
              <w:rStyle w:val="aff"/>
              <w:color w:val="000000"/>
              <w:rtl/>
            </w:rPr>
            <w:t>אלאלוף</w:t>
          </w:r>
          <w:proofErr w:type="spellEnd"/>
          <w:r w:rsidRPr="00E2755C">
            <w:rPr>
              <w:rStyle w:val="aff"/>
              <w:color w:val="000000"/>
              <w:rtl/>
            </w:rPr>
            <w:t>:</w:t>
          </w:r>
        </w:p>
      </w:sdtContent>
    </w:sdt>
    <w:p w:rsidR="00E2755C" w:rsidRDefault="00E2755C" w:rsidP="00E2755C">
      <w:pPr>
        <w:pStyle w:val="KeepWithNext"/>
        <w:rPr>
          <w:rtl/>
          <w:lang w:eastAsia="he-IL"/>
        </w:rPr>
      </w:pPr>
    </w:p>
    <w:p w:rsidR="00E2755C" w:rsidRDefault="00E2755C" w:rsidP="00E2755C">
      <w:pPr>
        <w:rPr>
          <w:rtl/>
          <w:lang w:eastAsia="he-IL"/>
        </w:rPr>
      </w:pPr>
      <w:bookmarkStart w:id="1214" w:name="_ETM_Q1_10017000"/>
      <w:bookmarkEnd w:id="1214"/>
      <w:r>
        <w:rPr>
          <w:rFonts w:hint="cs"/>
          <w:rtl/>
          <w:lang w:eastAsia="he-IL"/>
        </w:rPr>
        <w:t>אז מה הפתרון שלך?</w:t>
      </w:r>
    </w:p>
    <w:p w:rsidR="00E2755C" w:rsidRDefault="00E2755C" w:rsidP="00E2755C">
      <w:pPr>
        <w:rPr>
          <w:rtl/>
          <w:lang w:eastAsia="he-IL"/>
        </w:rPr>
      </w:pPr>
    </w:p>
    <w:bookmarkStart w:id="1215" w:name="_ETM_Q1_10018000" w:displacedByCustomXml="next"/>
    <w:bookmarkEnd w:id="1215" w:displacedByCustomXml="next"/>
    <w:sdt>
      <w:sdtPr>
        <w:rPr>
          <w:rtl/>
        </w:rPr>
        <w:alias w:val="דובר"/>
        <w:tag w:val="&lt;ID&gt;0&lt;/ID&gt;&lt;Name&gt;אסנת כהן&lt;/Name&gt;&lt;Data&gt;אסנת כהן&lt;/Data&gt;&lt;MemberID&gt;&lt;/MemberID&gt;"/>
        <w:id w:val="-1188062081"/>
        <w:placeholder>
          <w:docPart w:val="DefaultPlaceholder_-1854013440"/>
        </w:placeholder>
        <w15:color w:val="993366"/>
      </w:sdtPr>
      <w:sdtEndPr/>
      <w:sdtContent>
        <w:p w:rsidR="00E2755C" w:rsidRDefault="00E2755C" w:rsidP="00E2755C">
          <w:pPr>
            <w:pStyle w:val="a5"/>
            <w:keepNext/>
            <w:rPr>
              <w:rtl/>
            </w:rPr>
          </w:pPr>
          <w:r w:rsidRPr="00E2755C">
            <w:rPr>
              <w:rStyle w:val="aff"/>
              <w:color w:val="000000"/>
              <w:rtl/>
            </w:rPr>
            <w:t>אסנת כהן:</w:t>
          </w:r>
        </w:p>
      </w:sdtContent>
    </w:sdt>
    <w:p w:rsidR="00E2755C" w:rsidRDefault="00E2755C" w:rsidP="00E2755C">
      <w:pPr>
        <w:pStyle w:val="KeepWithNext"/>
        <w:rPr>
          <w:rtl/>
          <w:lang w:eastAsia="he-IL"/>
        </w:rPr>
      </w:pPr>
    </w:p>
    <w:p w:rsidR="003A2B4B" w:rsidRDefault="003A2B4B" w:rsidP="00E2755C">
      <w:pPr>
        <w:rPr>
          <w:rtl/>
          <w:lang w:eastAsia="he-IL"/>
        </w:rPr>
      </w:pPr>
      <w:bookmarkStart w:id="1216" w:name="_ETM_Q1_10022000"/>
      <w:bookmarkEnd w:id="1216"/>
      <w:r>
        <w:rPr>
          <w:rFonts w:hint="cs"/>
          <w:rtl/>
          <w:lang w:eastAsia="he-IL"/>
        </w:rPr>
        <w:t>קיבלנו כסף</w:t>
      </w:r>
      <w:r w:rsidR="00E2755C">
        <w:rPr>
          <w:rFonts w:hint="cs"/>
          <w:rtl/>
          <w:lang w:eastAsia="he-IL"/>
        </w:rPr>
        <w:t xml:space="preserve"> </w:t>
      </w:r>
      <w:bookmarkStart w:id="1217" w:name="_ETM_Q1_10020000"/>
      <w:bookmarkEnd w:id="1217"/>
      <w:r w:rsidR="00E2755C">
        <w:rPr>
          <w:rFonts w:hint="cs"/>
          <w:rtl/>
          <w:lang w:eastAsia="he-IL"/>
        </w:rPr>
        <w:t>והעלינו תעריף והכול בסדר</w:t>
      </w:r>
      <w:r>
        <w:rPr>
          <w:rFonts w:hint="cs"/>
          <w:rtl/>
          <w:lang w:eastAsia="he-IL"/>
        </w:rPr>
        <w:t>.</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837310941"/>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3A2B4B" w:rsidP="00E2755C">
      <w:pPr>
        <w:rPr>
          <w:rtl/>
          <w:lang w:eastAsia="he-IL"/>
        </w:rPr>
      </w:pPr>
      <w:r>
        <w:rPr>
          <w:rFonts w:hint="cs"/>
          <w:rtl/>
          <w:lang w:eastAsia="he-IL"/>
        </w:rPr>
        <w:t>זה עניין של רשות שוק ההון, היא צריכה לפתור את הבעיה</w:t>
      </w:r>
      <w:r w:rsidR="00E2755C">
        <w:rPr>
          <w:rFonts w:hint="cs"/>
          <w:rtl/>
          <w:lang w:eastAsia="he-IL"/>
        </w:rPr>
        <w:t xml:space="preserve">. היא צריכה </w:t>
      </w:r>
      <w:r>
        <w:rPr>
          <w:rFonts w:hint="cs"/>
          <w:rtl/>
          <w:lang w:eastAsia="he-IL"/>
        </w:rPr>
        <w:t xml:space="preserve">למצוא את זה, שתפעיל את סמכותה בעניינים האלה. </w:t>
      </w:r>
    </w:p>
    <w:p w:rsidR="003A2B4B" w:rsidRDefault="003A2B4B" w:rsidP="003A2B4B">
      <w:pPr>
        <w:rPr>
          <w:rtl/>
          <w:lang w:eastAsia="he-IL"/>
        </w:rPr>
      </w:pPr>
    </w:p>
    <w:sdt>
      <w:sdtPr>
        <w:rPr>
          <w:rFonts w:hint="cs"/>
          <w:rtl/>
        </w:rPr>
        <w:alias w:val="דובר_המשך"/>
        <w:tag w:val="&lt;ID&gt;0&lt;/ID&gt;&lt;Name&gt;אוסנת כהן&lt;/Name&gt;&lt;Data&gt;אוסנת כהן&lt;/Data&gt;&lt;Shortcut&gt;&lt;/Shortcut&gt;"/>
        <w:id w:val="-1080360241"/>
        <w:placeholder>
          <w:docPart w:val="C88901F390414F438F65DAE5AAEC8533"/>
        </w:placeholder>
      </w:sdtPr>
      <w:sdtEndPr/>
      <w:sdtContent>
        <w:p w:rsidR="003A2B4B" w:rsidRDefault="003A2B4B" w:rsidP="003A2B4B">
          <w:pPr>
            <w:pStyle w:val="-"/>
            <w:rPr>
              <w:rtl/>
            </w:rPr>
          </w:pPr>
          <w:proofErr w:type="spellStart"/>
          <w:r>
            <w:rPr>
              <w:rStyle w:val="aff"/>
              <w:rFonts w:hint="cs"/>
              <w:color w:val="000000"/>
              <w:rtl/>
            </w:rPr>
            <w:t>אוסנת</w:t>
          </w:r>
          <w:proofErr w:type="spellEnd"/>
          <w:r>
            <w:rPr>
              <w:rStyle w:val="aff"/>
              <w:rFonts w:hint="cs"/>
              <w:color w:val="000000"/>
              <w:rtl/>
            </w:rPr>
            <w:t xml:space="preserve"> כהן:</w:t>
          </w:r>
        </w:p>
      </w:sdtContent>
    </w:sdt>
    <w:p w:rsidR="003A2B4B" w:rsidRDefault="003A2B4B" w:rsidP="003A2B4B">
      <w:pPr>
        <w:pStyle w:val="KeepWithNext"/>
        <w:rPr>
          <w:rtl/>
          <w:lang w:eastAsia="he-IL"/>
        </w:rPr>
      </w:pPr>
    </w:p>
    <w:p w:rsidR="003A2B4B" w:rsidRDefault="00E2755C" w:rsidP="00E2755C">
      <w:pPr>
        <w:rPr>
          <w:rtl/>
          <w:lang w:eastAsia="he-IL"/>
        </w:rPr>
      </w:pPr>
      <w:r>
        <w:rPr>
          <w:rFonts w:hint="cs"/>
          <w:rtl/>
          <w:lang w:eastAsia="he-IL"/>
        </w:rPr>
        <w:t xml:space="preserve">אז אנחנו בדיונים מול שוק ההון, מול הארגון היציג, מול ארגון </w:t>
      </w:r>
      <w:bookmarkStart w:id="1218" w:name="_ETM_Q1_10040000"/>
      <w:bookmarkEnd w:id="1218"/>
      <w:r>
        <w:rPr>
          <w:rFonts w:hint="cs"/>
          <w:rtl/>
          <w:lang w:eastAsia="he-IL"/>
        </w:rPr>
        <w:t>נכי צה"ל, אנחנו שותפים לכל דבר, ו</w:t>
      </w:r>
      <w:r w:rsidR="003A2B4B">
        <w:rPr>
          <w:rFonts w:hint="cs"/>
          <w:rtl/>
          <w:lang w:eastAsia="he-IL"/>
        </w:rPr>
        <w:t xml:space="preserve">אני מקווה שנפתור את כל הבעיות.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823348202"/>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3A2B4B" w:rsidRDefault="00CD0833" w:rsidP="003A2B4B">
      <w:pPr>
        <w:rPr>
          <w:rtl/>
          <w:lang w:eastAsia="he-IL"/>
        </w:rPr>
      </w:pPr>
      <w:r>
        <w:rPr>
          <w:rFonts w:hint="cs"/>
          <w:rtl/>
          <w:lang w:eastAsia="he-IL"/>
        </w:rPr>
        <w:t xml:space="preserve">החוק יאפשר לכם את זה, </w:t>
      </w:r>
      <w:bookmarkStart w:id="1219" w:name="_ETM_Q1_10053000"/>
      <w:bookmarkEnd w:id="1219"/>
      <w:r w:rsidR="003A2B4B">
        <w:rPr>
          <w:rFonts w:hint="cs"/>
          <w:rtl/>
          <w:lang w:eastAsia="he-IL"/>
        </w:rPr>
        <w:t xml:space="preserve">בוא נמשיך הלאה בבקשה. </w:t>
      </w:r>
    </w:p>
    <w:p w:rsidR="003A2B4B" w:rsidRDefault="003A2B4B" w:rsidP="003A2B4B">
      <w:pPr>
        <w:rPr>
          <w:rtl/>
          <w:lang w:eastAsia="he-IL"/>
        </w:rPr>
      </w:pPr>
    </w:p>
    <w:sdt>
      <w:sdtPr>
        <w:rPr>
          <w:rFonts w:hint="cs"/>
          <w:rtl/>
        </w:rPr>
        <w:alias w:val="דובר"/>
        <w:tag w:val="&lt;ID&gt;0&lt;/ID&gt;&lt;Name&gt;יעל סלנט&lt;/Name&gt;&lt;Data&gt;יעל סלנט&lt;/Data&gt;&lt;MemberID&gt;&lt;/MemberID&gt;"/>
        <w:id w:val="-19096581"/>
        <w:placeholder>
          <w:docPart w:val="C88901F390414F438F65DAE5AAEC8533"/>
        </w:placeholder>
      </w:sdtPr>
      <w:sdtEndPr/>
      <w:sdtContent>
        <w:p w:rsidR="003A2B4B" w:rsidRDefault="003A2B4B" w:rsidP="003A2B4B">
          <w:pPr>
            <w:pStyle w:val="a5"/>
            <w:rPr>
              <w:rtl/>
            </w:rPr>
          </w:pPr>
          <w:r>
            <w:rPr>
              <w:rStyle w:val="aff"/>
              <w:rFonts w:hint="cs"/>
              <w:color w:val="000000"/>
              <w:rtl/>
            </w:rPr>
            <w:t>יעל סלנט</w:t>
          </w:r>
          <w:r>
            <w:rPr>
              <w:rFonts w:hint="cs"/>
              <w:color w:val="000000"/>
              <w:rtl/>
            </w:rPr>
            <w:t>:</w:t>
          </w:r>
        </w:p>
      </w:sdtContent>
    </w:sdt>
    <w:p w:rsidR="003A2B4B" w:rsidRDefault="003A2B4B" w:rsidP="003A2B4B">
      <w:pPr>
        <w:pStyle w:val="KeepWithNext"/>
        <w:rPr>
          <w:rtl/>
          <w:lang w:eastAsia="he-IL"/>
        </w:rPr>
      </w:pPr>
    </w:p>
    <w:p w:rsidR="00CD0833" w:rsidRDefault="00CD0833" w:rsidP="00CD0833">
      <w:pPr>
        <w:rPr>
          <w:rtl/>
          <w:lang w:eastAsia="he-IL"/>
        </w:rPr>
      </w:pPr>
      <w:r>
        <w:rPr>
          <w:rFonts w:hint="cs"/>
          <w:rtl/>
          <w:lang w:eastAsia="he-IL"/>
        </w:rPr>
        <w:t>"</w:t>
      </w:r>
      <w:r w:rsidRPr="00CD0833">
        <w:rPr>
          <w:rtl/>
          <w:lang w:eastAsia="he-IL"/>
        </w:rPr>
        <w:t>תיקון חוק הקצבאו</w:t>
      </w:r>
      <w:r>
        <w:rPr>
          <w:rtl/>
          <w:lang w:eastAsia="he-IL"/>
        </w:rPr>
        <w:t>ת (פיצוי בעד איחור בתשלום)</w:t>
      </w:r>
      <w:r>
        <w:rPr>
          <w:rtl/>
          <w:lang w:eastAsia="he-IL"/>
        </w:rPr>
        <w:tab/>
        <w:t>39.</w:t>
      </w:r>
      <w:r>
        <w:rPr>
          <w:rFonts w:hint="cs"/>
          <w:rtl/>
          <w:lang w:eastAsia="he-IL"/>
        </w:rPr>
        <w:t xml:space="preserve"> </w:t>
      </w:r>
      <w:r w:rsidRPr="00CD0833">
        <w:rPr>
          <w:rtl/>
          <w:lang w:eastAsia="he-IL"/>
        </w:rPr>
        <w:t xml:space="preserve">בחוק הקצבאות (פיצוי בעד איחור </w:t>
      </w:r>
    </w:p>
    <w:p w:rsidR="00CD0833" w:rsidRDefault="00CD0833" w:rsidP="00CD0833">
      <w:pPr>
        <w:rPr>
          <w:rtl/>
          <w:lang w:eastAsia="he-IL"/>
        </w:rPr>
      </w:pPr>
      <w:r>
        <w:rPr>
          <w:rFonts w:hint="cs"/>
          <w:rtl/>
          <w:lang w:eastAsia="he-IL"/>
        </w:rPr>
        <w:t xml:space="preserve"> </w:t>
      </w:r>
      <w:r>
        <w:rPr>
          <w:rFonts w:hint="cs"/>
          <w:rtl/>
          <w:lang w:eastAsia="he-IL"/>
        </w:rPr>
        <w:tab/>
      </w:r>
      <w:r>
        <w:rPr>
          <w:rtl/>
          <w:lang w:eastAsia="he-IL"/>
        </w:rPr>
        <w:tab/>
      </w:r>
      <w:r>
        <w:rPr>
          <w:rtl/>
          <w:lang w:eastAsia="he-IL"/>
        </w:rPr>
        <w:tab/>
      </w:r>
      <w:r>
        <w:rPr>
          <w:rtl/>
          <w:lang w:eastAsia="he-IL"/>
        </w:rPr>
        <w:tab/>
      </w:r>
      <w:r>
        <w:rPr>
          <w:rtl/>
          <w:lang w:eastAsia="he-IL"/>
        </w:rPr>
        <w:tab/>
      </w:r>
      <w:r>
        <w:rPr>
          <w:rtl/>
          <w:lang w:eastAsia="he-IL"/>
        </w:rPr>
        <w:tab/>
      </w:r>
      <w:r w:rsidRPr="00CD0833">
        <w:rPr>
          <w:rtl/>
          <w:lang w:eastAsia="he-IL"/>
        </w:rPr>
        <w:t xml:space="preserve">בתשלום), </w:t>
      </w:r>
      <w:proofErr w:type="spellStart"/>
      <w:r w:rsidRPr="00CD0833">
        <w:rPr>
          <w:rtl/>
          <w:lang w:eastAsia="he-IL"/>
        </w:rPr>
        <w:t>התשמ"ד</w:t>
      </w:r>
      <w:proofErr w:type="spellEnd"/>
      <w:r w:rsidRPr="00CD0833">
        <w:rPr>
          <w:rtl/>
          <w:lang w:eastAsia="he-IL"/>
        </w:rPr>
        <w:t xml:space="preserve">–1984‏ , בתוספת, פרט (5) – </w:t>
      </w:r>
    </w:p>
    <w:p w:rsidR="00CD0833" w:rsidRPr="00CD0833" w:rsidRDefault="00CD0833" w:rsidP="00CD0833">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sidRPr="00CD0833">
        <w:rPr>
          <w:rtl/>
          <w:lang w:eastAsia="he-IL"/>
        </w:rPr>
        <w:t>יימחק</w:t>
      </w:r>
      <w:r>
        <w:rPr>
          <w:rFonts w:hint="cs"/>
          <w:rtl/>
          <w:lang w:eastAsia="he-IL"/>
        </w:rPr>
        <w:t>"</w:t>
      </w:r>
      <w:r w:rsidRPr="00CD0833">
        <w:rPr>
          <w:rtl/>
          <w:lang w:eastAsia="he-IL"/>
        </w:rPr>
        <w:t>.</w:t>
      </w:r>
    </w:p>
    <w:p w:rsidR="00B32AD0" w:rsidRDefault="00B32AD0" w:rsidP="003A2B4B">
      <w:pPr>
        <w:rPr>
          <w:rtl/>
          <w:lang w:eastAsia="he-IL"/>
        </w:rPr>
      </w:pPr>
    </w:p>
    <w:p w:rsidR="003A2B4B" w:rsidRDefault="003A2B4B" w:rsidP="003A2B4B">
      <w:pPr>
        <w:rPr>
          <w:rtl/>
          <w:lang w:eastAsia="he-IL"/>
        </w:rPr>
      </w:pPr>
      <w:bookmarkStart w:id="1220" w:name="_ETM_Q1_10066000"/>
      <w:bookmarkEnd w:id="1220"/>
      <w:r>
        <w:rPr>
          <w:rFonts w:hint="cs"/>
          <w:rtl/>
          <w:lang w:eastAsia="he-IL"/>
        </w:rPr>
        <w:t>אתם רוצים להסביר מה זה אומר?</w:t>
      </w:r>
    </w:p>
    <w:p w:rsidR="003A2B4B" w:rsidRDefault="003A2B4B" w:rsidP="003A2B4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1586454843"/>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3A2B4B" w:rsidRDefault="00B32AD0" w:rsidP="00B32AD0">
      <w:pPr>
        <w:rPr>
          <w:rtl/>
          <w:lang w:eastAsia="he-IL"/>
        </w:rPr>
      </w:pPr>
      <w:r>
        <w:rPr>
          <w:rFonts w:hint="cs"/>
          <w:rtl/>
          <w:lang w:eastAsia="he-IL"/>
        </w:rPr>
        <w:t xml:space="preserve">זה </w:t>
      </w:r>
      <w:r w:rsidR="003A2B4B">
        <w:rPr>
          <w:rFonts w:hint="cs"/>
          <w:rtl/>
          <w:lang w:eastAsia="he-IL"/>
        </w:rPr>
        <w:t xml:space="preserve">סעיף </w:t>
      </w:r>
      <w:r>
        <w:rPr>
          <w:rFonts w:hint="cs"/>
          <w:rtl/>
          <w:lang w:eastAsia="he-IL"/>
        </w:rPr>
        <w:t>ה</w:t>
      </w:r>
      <w:r w:rsidR="003A2B4B">
        <w:rPr>
          <w:rFonts w:hint="cs"/>
          <w:rtl/>
          <w:lang w:eastAsia="he-IL"/>
        </w:rPr>
        <w:t>מראה</w:t>
      </w:r>
      <w:r>
        <w:rPr>
          <w:rFonts w:hint="cs"/>
          <w:rtl/>
          <w:lang w:eastAsia="he-IL"/>
        </w:rPr>
        <w:t>, הסעיף שדנו בו</w:t>
      </w:r>
      <w:r w:rsidR="003A2B4B">
        <w:rPr>
          <w:rFonts w:hint="cs"/>
          <w:rtl/>
          <w:lang w:eastAsia="he-IL"/>
        </w:rPr>
        <w:t xml:space="preserve"> בדיון הקודם</w:t>
      </w:r>
      <w:r>
        <w:rPr>
          <w:rFonts w:hint="cs"/>
          <w:rtl/>
          <w:lang w:eastAsia="he-IL"/>
        </w:rPr>
        <w:t xml:space="preserve"> </w:t>
      </w:r>
      <w:r w:rsidR="003A2B4B">
        <w:rPr>
          <w:rFonts w:hint="cs"/>
          <w:rtl/>
          <w:lang w:eastAsia="he-IL"/>
        </w:rPr>
        <w:t>איך מחשבים תגמולים והטבות, זכאויות נוספות שמשולמות רטרואקטיבית. היום ההסדר קבוע בחוק הקצבאות</w:t>
      </w:r>
      <w:r>
        <w:rPr>
          <w:rFonts w:hint="cs"/>
          <w:rtl/>
          <w:lang w:eastAsia="he-IL"/>
        </w:rPr>
        <w:t xml:space="preserve"> (פיצוי בעד איחור בתשלום).</w:t>
      </w:r>
      <w:r w:rsidR="003A2B4B">
        <w:rPr>
          <w:rFonts w:hint="cs"/>
          <w:rtl/>
          <w:lang w:eastAsia="he-IL"/>
        </w:rPr>
        <w:t xml:space="preserve"> אנחנו רוצים לקבוע הסדר ספציפי בחוק הנכים, </w:t>
      </w:r>
      <w:r>
        <w:rPr>
          <w:rFonts w:hint="cs"/>
          <w:rtl/>
          <w:lang w:eastAsia="he-IL"/>
        </w:rPr>
        <w:t xml:space="preserve">שזה הסעיף שהוקרא בדיון הקודם, </w:t>
      </w:r>
      <w:r w:rsidR="003A2B4B">
        <w:rPr>
          <w:rFonts w:hint="cs"/>
          <w:rtl/>
          <w:lang w:eastAsia="he-IL"/>
        </w:rPr>
        <w:t xml:space="preserve">סעיף 18ב, ולכן ברגע שיש הסדר ספציפי בחוק הנכים, ההסדר </w:t>
      </w:r>
      <w:r>
        <w:rPr>
          <w:rFonts w:hint="cs"/>
          <w:rtl/>
          <w:lang w:eastAsia="he-IL"/>
        </w:rPr>
        <w:t xml:space="preserve">שקיים בחוק הקצבאות מיותר ולכן </w:t>
      </w:r>
      <w:bookmarkStart w:id="1221" w:name="_ETM_Q1_10100000"/>
      <w:bookmarkEnd w:id="1221"/>
      <w:r>
        <w:rPr>
          <w:rFonts w:hint="cs"/>
          <w:rtl/>
          <w:lang w:eastAsia="he-IL"/>
        </w:rPr>
        <w:t xml:space="preserve">מציעים למחוק אותו. </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3587&lt;/ID&gt;&lt;Name&gt;ערן יוסף&lt;/Name&gt;&lt;Data&gt;ערן יוסף&lt;/Data&gt;&lt;Shortcut&gt;עריו&lt;/Shortcut&gt;&lt;Title&gt;יועמ&quot;ש, משרד הביטחון וצה&quot;ל&lt;/Title&gt;"/>
        <w:id w:val="-302380148"/>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ערן יוסף</w:t>
          </w:r>
          <w:r>
            <w:rPr>
              <w:rFonts w:hint="cs"/>
              <w:color w:val="000000"/>
              <w:rtl/>
              <w:lang w:eastAsia="he-IL"/>
            </w:rPr>
            <w:t>:</w:t>
          </w:r>
        </w:p>
      </w:sdtContent>
    </w:sdt>
    <w:p w:rsidR="003A2B4B" w:rsidRDefault="003A2B4B" w:rsidP="003A2B4B">
      <w:pPr>
        <w:pStyle w:val="KeepWithNext"/>
        <w:rPr>
          <w:rtl/>
          <w:lang w:eastAsia="he-IL"/>
        </w:rPr>
      </w:pPr>
    </w:p>
    <w:p w:rsidR="003A2B4B" w:rsidRDefault="00B61569" w:rsidP="00B61569">
      <w:pPr>
        <w:rPr>
          <w:rtl/>
          <w:lang w:eastAsia="he-IL"/>
        </w:rPr>
      </w:pPr>
      <w:r>
        <w:rPr>
          <w:rFonts w:hint="cs"/>
          <w:rtl/>
          <w:lang w:eastAsia="he-IL"/>
        </w:rPr>
        <w:t xml:space="preserve">וצריך להגיד שההסדר החדש הוא מטיב, </w:t>
      </w:r>
      <w:r w:rsidR="003A2B4B">
        <w:rPr>
          <w:rFonts w:hint="cs"/>
          <w:rtl/>
          <w:lang w:eastAsia="he-IL"/>
        </w:rPr>
        <w:t xml:space="preserve">הזכרנו אותו בדיון הקודם. </w:t>
      </w:r>
    </w:p>
    <w:p w:rsidR="003A2B4B" w:rsidRDefault="003A2B4B" w:rsidP="003A2B4B">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960463814"/>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משה אברהמי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תזכירו לנו. </w:t>
      </w:r>
    </w:p>
    <w:p w:rsidR="003A2B4B" w:rsidRDefault="003A2B4B" w:rsidP="003A2B4B">
      <w:pPr>
        <w:rPr>
          <w:rtl/>
          <w:lang w:eastAsia="he-IL"/>
        </w:rPr>
      </w:pPr>
    </w:p>
    <w:p w:rsidR="00BA0155" w:rsidRDefault="00BA0155" w:rsidP="003A2B4B">
      <w:pPr>
        <w:rPr>
          <w:rtl/>
          <w:lang w:eastAsia="he-IL"/>
        </w:rPr>
      </w:pPr>
    </w:p>
    <w:sdt>
      <w:sdtPr>
        <w:rPr>
          <w:rFonts w:hint="cs"/>
          <w:rtl/>
          <w:lang w:eastAsia="he-IL"/>
        </w:rPr>
        <w:alias w:val="אורח"/>
        <w:tag w:val="&lt;ID&gt;537128&lt;/ID&gt;&lt;Name&gt;פזית תדהר&lt;/Name&gt;&lt;Data&gt;פזית תדהר&lt;/Data&gt;&lt;Shortcut&gt;פזתד&lt;/Shortcut&gt;&lt;Title&gt;מנמח משפטי בכיר לשיקום נכים, משרד הביטחון וצה&quot;ל&lt;/Title&gt;"/>
        <w:id w:val="943035696"/>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פזית תדהר</w:t>
          </w:r>
          <w:r>
            <w:rPr>
              <w:rFonts w:hint="cs"/>
              <w:color w:val="000000"/>
              <w:rtl/>
              <w:lang w:eastAsia="he-IL"/>
            </w:rPr>
            <w:t>:</w:t>
          </w:r>
        </w:p>
      </w:sdtContent>
    </w:sdt>
    <w:p w:rsidR="003A2B4B" w:rsidRDefault="003A2B4B" w:rsidP="003A2B4B">
      <w:pPr>
        <w:pStyle w:val="KeepWithNext"/>
        <w:rPr>
          <w:rtl/>
          <w:lang w:eastAsia="he-IL"/>
        </w:rPr>
      </w:pPr>
    </w:p>
    <w:p w:rsidR="003A2B4B" w:rsidRDefault="00B61569" w:rsidP="00B61569">
      <w:pPr>
        <w:rPr>
          <w:rtl/>
          <w:lang w:eastAsia="he-IL"/>
        </w:rPr>
      </w:pPr>
      <w:r>
        <w:rPr>
          <w:rFonts w:hint="cs"/>
          <w:rtl/>
          <w:lang w:eastAsia="he-IL"/>
        </w:rPr>
        <w:t xml:space="preserve">לפי </w:t>
      </w:r>
      <w:bookmarkStart w:id="1222" w:name="_ETM_Q1_10113000"/>
      <w:bookmarkEnd w:id="1222"/>
      <w:r>
        <w:rPr>
          <w:rFonts w:hint="cs"/>
          <w:rtl/>
          <w:lang w:eastAsia="he-IL"/>
        </w:rPr>
        <w:t xml:space="preserve">ההסדר הקיים היום בחוק הקצבאות, עבור קצבאות שמשולמות עבור 10 </w:t>
      </w:r>
      <w:bookmarkStart w:id="1223" w:name="_ETM_Q1_10121000"/>
      <w:bookmarkEnd w:id="1223"/>
      <w:r>
        <w:rPr>
          <w:rFonts w:hint="cs"/>
          <w:rtl/>
          <w:lang w:eastAsia="he-IL"/>
        </w:rPr>
        <w:t xml:space="preserve">שנים ראשונות, הן משולמות </w:t>
      </w:r>
      <w:r w:rsidR="003A2B4B">
        <w:rPr>
          <w:rFonts w:hint="cs"/>
          <w:rtl/>
          <w:lang w:eastAsia="he-IL"/>
        </w:rPr>
        <w:t>בערכן המעודכן ביום התשלום, ועברו תקופה שהיא מעבר</w:t>
      </w:r>
      <w:r>
        <w:rPr>
          <w:rFonts w:hint="cs"/>
          <w:rtl/>
          <w:lang w:eastAsia="he-IL"/>
        </w:rPr>
        <w:t xml:space="preserve"> ל-10 שנים</w:t>
      </w:r>
      <w:r w:rsidR="003A2B4B">
        <w:rPr>
          <w:rFonts w:hint="cs"/>
          <w:rtl/>
          <w:lang w:eastAsia="he-IL"/>
        </w:rPr>
        <w:t xml:space="preserve">, משולם בערך נומינלי. </w:t>
      </w:r>
      <w:r>
        <w:rPr>
          <w:rFonts w:hint="cs"/>
          <w:rtl/>
          <w:lang w:eastAsia="he-IL"/>
        </w:rPr>
        <w:t xml:space="preserve">לפי ההסדר המוצע </w:t>
      </w:r>
      <w:r w:rsidR="003A2B4B">
        <w:rPr>
          <w:rFonts w:hint="cs"/>
          <w:rtl/>
          <w:lang w:eastAsia="he-IL"/>
        </w:rPr>
        <w:t>בסעיף 18ב שאותו קראנו בדיון הקודם, ההצעה היא שכל ה</w:t>
      </w:r>
      <w:r>
        <w:rPr>
          <w:rFonts w:hint="cs"/>
          <w:rtl/>
          <w:lang w:eastAsia="he-IL"/>
        </w:rPr>
        <w:t>קצבאות</w:t>
      </w:r>
      <w:bookmarkStart w:id="1224" w:name="_ETM_Q1_10138000"/>
      <w:bookmarkEnd w:id="1224"/>
      <w:r>
        <w:rPr>
          <w:rFonts w:hint="cs"/>
          <w:rtl/>
          <w:lang w:eastAsia="he-IL"/>
        </w:rPr>
        <w:t>, ה</w:t>
      </w:r>
      <w:r w:rsidR="003A2B4B">
        <w:rPr>
          <w:rFonts w:hint="cs"/>
          <w:rtl/>
          <w:lang w:eastAsia="he-IL"/>
        </w:rPr>
        <w:t xml:space="preserve">הטבות </w:t>
      </w:r>
      <w:r>
        <w:rPr>
          <w:rFonts w:hint="cs"/>
          <w:rtl/>
          <w:lang w:eastAsia="he-IL"/>
        </w:rPr>
        <w:t>ו</w:t>
      </w:r>
      <w:r w:rsidR="003A2B4B">
        <w:rPr>
          <w:rFonts w:hint="cs"/>
          <w:rtl/>
          <w:lang w:eastAsia="he-IL"/>
        </w:rPr>
        <w:t>התגמולים שמשולמים רטרואקטיבית, ישולמו תמיד בשיעור המעודכן</w:t>
      </w:r>
      <w:r>
        <w:rPr>
          <w:rFonts w:hint="cs"/>
          <w:rtl/>
          <w:lang w:eastAsia="he-IL"/>
        </w:rPr>
        <w:t xml:space="preserve"> ולא הנומינלי</w:t>
      </w:r>
      <w:r w:rsidR="003A2B4B">
        <w:rPr>
          <w:rFonts w:hint="cs"/>
          <w:rtl/>
          <w:lang w:eastAsia="he-IL"/>
        </w:rPr>
        <w:t xml:space="preserve">. </w:t>
      </w:r>
    </w:p>
    <w:p w:rsidR="003A2B4B" w:rsidRDefault="003A2B4B" w:rsidP="003A2B4B">
      <w:pPr>
        <w:rPr>
          <w:rtl/>
          <w:lang w:eastAsia="he-IL"/>
        </w:rPr>
      </w:pPr>
    </w:p>
    <w:sdt>
      <w:sdtPr>
        <w:rPr>
          <w:rFonts w:hint="cs"/>
          <w:rtl/>
          <w:lang w:eastAsia="he-IL"/>
        </w:rPr>
        <w:alias w:val="אורח"/>
        <w:tag w:val="&lt;ID&gt;713857&lt;/ID&gt;&lt;Name&gt;משה אברהמי&lt;/Name&gt;&lt;Data&gt;משה אברהמי&lt;/Data&gt;&lt;Shortcut&gt;משאב&lt;/Shortcut&gt;&lt;Title&gt;חבר, ארגון נכי צה&quot;ל&lt;/Title&gt;"/>
        <w:id w:val="1785693307"/>
        <w:placeholder>
          <w:docPart w:val="C88901F390414F438F65DAE5AAEC8533"/>
        </w:placeholder>
      </w:sdtPr>
      <w:sdtEndPr/>
      <w:sdtContent>
        <w:p w:rsidR="003A2B4B" w:rsidRDefault="003A2B4B" w:rsidP="003A2B4B">
          <w:pPr>
            <w:pStyle w:val="afb"/>
            <w:rPr>
              <w:rtl/>
              <w:lang w:eastAsia="he-IL"/>
            </w:rPr>
          </w:pPr>
          <w:r>
            <w:rPr>
              <w:rStyle w:val="aff"/>
              <w:rFonts w:hint="cs"/>
              <w:color w:val="000000"/>
              <w:rtl/>
            </w:rPr>
            <w:t>משה אברהמי</w:t>
          </w:r>
          <w:r>
            <w:rPr>
              <w:rFonts w:hint="cs"/>
              <w:color w:val="000000"/>
              <w:rtl/>
              <w:lang w:eastAsia="he-IL"/>
            </w:rPr>
            <w:t>:</w:t>
          </w:r>
        </w:p>
      </w:sdtContent>
    </w:sdt>
    <w:p w:rsidR="003A2B4B" w:rsidRDefault="003A2B4B" w:rsidP="003A2B4B">
      <w:pPr>
        <w:pStyle w:val="KeepWithNext"/>
        <w:rPr>
          <w:rtl/>
          <w:lang w:eastAsia="he-IL"/>
        </w:rPr>
      </w:pPr>
    </w:p>
    <w:p w:rsidR="003A2B4B" w:rsidRDefault="003A2B4B" w:rsidP="003A2B4B">
      <w:pPr>
        <w:rPr>
          <w:rtl/>
          <w:lang w:eastAsia="he-IL"/>
        </w:rPr>
      </w:pPr>
      <w:r>
        <w:rPr>
          <w:rFonts w:hint="cs"/>
          <w:rtl/>
          <w:lang w:eastAsia="he-IL"/>
        </w:rPr>
        <w:t xml:space="preserve">כל הכבוד. </w:t>
      </w:r>
    </w:p>
    <w:p w:rsidR="003A2B4B" w:rsidRDefault="003A2B4B" w:rsidP="003A2B4B">
      <w:pPr>
        <w:rPr>
          <w:rtl/>
          <w:lang w:eastAsia="he-IL"/>
        </w:rPr>
      </w:pPr>
    </w:p>
    <w:sdt>
      <w:sdtPr>
        <w:rPr>
          <w:rFonts w:hint="cs"/>
          <w:rtl/>
        </w:rPr>
        <w:alias w:val="יור"/>
        <w:tag w:val="&lt;ID&gt;5299&lt;/ID&gt;&lt;Name&gt;אלי אלאלוף - יו&quot;רַ&lt;/Name&gt;&lt;Data&gt;אלי אלאלוף&lt;/Data&gt;&lt;Shortcut&gt;אלאל&lt;/Shortcut&gt;"/>
        <w:id w:val="-1823184511"/>
        <w:placeholder>
          <w:docPart w:val="C88901F390414F438F65DAE5AAEC8533"/>
        </w:placeholder>
      </w:sdtPr>
      <w:sdtEndPr/>
      <w:sdtContent>
        <w:p w:rsidR="003A2B4B" w:rsidRDefault="003A2B4B" w:rsidP="003A2B4B">
          <w:pPr>
            <w:pStyle w:val="af8"/>
            <w:rPr>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3A2B4B" w:rsidRDefault="003A2B4B" w:rsidP="003A2B4B">
      <w:pPr>
        <w:pStyle w:val="KeepWithNext"/>
        <w:rPr>
          <w:rtl/>
          <w:lang w:eastAsia="he-IL"/>
        </w:rPr>
      </w:pPr>
    </w:p>
    <w:p w:rsidR="00B61569" w:rsidRDefault="00B61569" w:rsidP="0095452F">
      <w:pPr>
        <w:rPr>
          <w:rtl/>
          <w:lang w:eastAsia="he-IL"/>
        </w:rPr>
      </w:pPr>
      <w:r>
        <w:rPr>
          <w:rFonts w:hint="cs"/>
          <w:rtl/>
          <w:lang w:eastAsia="he-IL"/>
        </w:rPr>
        <w:t xml:space="preserve">זה נראה טוב. </w:t>
      </w:r>
      <w:bookmarkStart w:id="1225" w:name="_ETM_Q1_10156000"/>
      <w:bookmarkStart w:id="1226" w:name="_ETM_Q1_10157000"/>
      <w:bookmarkEnd w:id="1225"/>
      <w:bookmarkEnd w:id="1226"/>
      <w:r w:rsidR="003A2B4B">
        <w:rPr>
          <w:rFonts w:hint="cs"/>
          <w:rtl/>
          <w:lang w:eastAsia="he-IL"/>
        </w:rPr>
        <w:t xml:space="preserve">ברשותכם, </w:t>
      </w:r>
      <w:r>
        <w:rPr>
          <w:rFonts w:hint="cs"/>
          <w:rtl/>
          <w:lang w:eastAsia="he-IL"/>
        </w:rPr>
        <w:t xml:space="preserve">אנחנו נסגור </w:t>
      </w:r>
      <w:bookmarkStart w:id="1227" w:name="_ETM_Q1_10154000"/>
      <w:bookmarkEnd w:id="1227"/>
      <w:r>
        <w:rPr>
          <w:rFonts w:hint="cs"/>
          <w:rtl/>
          <w:lang w:eastAsia="he-IL"/>
        </w:rPr>
        <w:t xml:space="preserve">את הישיבה ברגע זה, מפני שאם נתחיל את הסעיף הבא, </w:t>
      </w:r>
      <w:bookmarkStart w:id="1228" w:name="_ETM_Q1_10160000"/>
      <w:bookmarkEnd w:id="1228"/>
      <w:r>
        <w:rPr>
          <w:rFonts w:hint="cs"/>
          <w:rtl/>
          <w:lang w:eastAsia="he-IL"/>
        </w:rPr>
        <w:t xml:space="preserve">הוא ארוך מאוד ולא נוכל לסיים אותו בכל מקרה. </w:t>
      </w:r>
    </w:p>
    <w:p w:rsidR="00B61569" w:rsidRDefault="00B61569" w:rsidP="003A2B4B">
      <w:pPr>
        <w:rPr>
          <w:rtl/>
          <w:lang w:eastAsia="he-IL"/>
        </w:rPr>
      </w:pPr>
      <w:bookmarkStart w:id="1229" w:name="_ETM_Q1_10166000"/>
      <w:bookmarkEnd w:id="1229"/>
    </w:p>
    <w:p w:rsidR="003A2B4B" w:rsidRDefault="00B61569" w:rsidP="00B61569">
      <w:pPr>
        <w:rPr>
          <w:rtl/>
          <w:lang w:eastAsia="he-IL"/>
        </w:rPr>
      </w:pPr>
      <w:r>
        <w:rPr>
          <w:rFonts w:hint="cs"/>
          <w:rtl/>
          <w:lang w:eastAsia="he-IL"/>
        </w:rPr>
        <w:t xml:space="preserve">אני </w:t>
      </w:r>
      <w:bookmarkStart w:id="1230" w:name="_ETM_Q1_10167000"/>
      <w:bookmarkEnd w:id="1230"/>
      <w:r>
        <w:rPr>
          <w:rFonts w:hint="cs"/>
          <w:rtl/>
          <w:lang w:eastAsia="he-IL"/>
        </w:rPr>
        <w:t xml:space="preserve">מודה לכם, הישיבה נעולה. </w:t>
      </w:r>
    </w:p>
    <w:p w:rsidR="00B61569" w:rsidRDefault="00B61569" w:rsidP="00B61569">
      <w:pPr>
        <w:rPr>
          <w:rtl/>
          <w:lang w:eastAsia="he-IL"/>
        </w:rPr>
      </w:pPr>
    </w:p>
    <w:p w:rsidR="003A2B4B" w:rsidRDefault="003A2B4B" w:rsidP="003A2B4B">
      <w:pPr>
        <w:rPr>
          <w:rtl/>
          <w:lang w:eastAsia="he-IL"/>
        </w:rPr>
      </w:pPr>
    </w:p>
    <w:sdt>
      <w:sdtPr>
        <w:rPr>
          <w:rFonts w:hint="cs"/>
          <w:rtl/>
          <w:lang w:eastAsia="he-IL"/>
        </w:rPr>
        <w:alias w:val="סיום"/>
        <w:tag w:val="&lt;ID&gt;&lt;/ID&gt;&lt;Name&gt;הישיבה ננעלה בשעה 13:12.&lt;/Name&gt;&lt;Data&gt;הישיבה ננעלה בשעה 13:12.&lt;/Data&gt;&lt;EndDateTime&gt;13:12&lt;/EndDateTime&gt;"/>
        <w:id w:val="-121076954"/>
        <w:placeholder>
          <w:docPart w:val="C88901F390414F438F65DAE5AAEC8533"/>
        </w:placeholder>
      </w:sdtPr>
      <w:sdtEndPr/>
      <w:sdtContent>
        <w:p w:rsidR="003A2B4B" w:rsidRDefault="003A2B4B" w:rsidP="003A2B4B">
          <w:pPr>
            <w:pStyle w:val="afe"/>
            <w:rPr>
              <w:rtl/>
              <w:lang w:eastAsia="he-IL"/>
            </w:rPr>
          </w:pPr>
          <w:r>
            <w:rPr>
              <w:rStyle w:val="aff"/>
              <w:rFonts w:hint="cs"/>
              <w:color w:val="000000"/>
              <w:rtl/>
            </w:rPr>
            <w:t>הישיבה ננעלה בשעה 13:12.</w:t>
          </w:r>
        </w:p>
      </w:sdtContent>
    </w:sdt>
    <w:sectPr w:rsidR="003A2B4B" w:rsidSect="003D62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973" w:rsidRDefault="00831973">
      <w:r>
        <w:separator/>
      </w:r>
    </w:p>
  </w:endnote>
  <w:endnote w:type="continuationSeparator" w:id="0">
    <w:p w:rsidR="00831973" w:rsidRDefault="00831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973" w:rsidRDefault="00831973">
      <w:r>
        <w:separator/>
      </w:r>
    </w:p>
  </w:footnote>
  <w:footnote w:type="continuationSeparator" w:id="0">
    <w:p w:rsidR="00831973" w:rsidRDefault="008319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973" w:rsidRDefault="0083197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31973" w:rsidRDefault="008319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973" w:rsidRDefault="0083197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D6271">
      <w:rPr>
        <w:rStyle w:val="af9"/>
        <w:noProof/>
        <w:rtl/>
      </w:rPr>
      <w:t>52</w:t>
    </w:r>
    <w:r>
      <w:rPr>
        <w:rStyle w:val="af9"/>
      </w:rPr>
      <w:fldChar w:fldCharType="end"/>
    </w:r>
  </w:p>
  <w:p w:rsidR="00831973" w:rsidRPr="00CC5815" w:rsidRDefault="00831973" w:rsidP="008E5E3F">
    <w:pPr>
      <w:pStyle w:val="a3"/>
      <w:ind w:firstLine="0"/>
    </w:pPr>
    <w:r>
      <w:rPr>
        <w:rtl/>
      </w:rPr>
      <w:t>ועדת העבודה, הרווחה והבריאות</w:t>
    </w:r>
  </w:p>
  <w:p w:rsidR="00831973" w:rsidRPr="00CC5815" w:rsidRDefault="00831973" w:rsidP="008E5E3F">
    <w:pPr>
      <w:pStyle w:val="a3"/>
      <w:ind w:firstLine="0"/>
      <w:rPr>
        <w:rtl/>
      </w:rPr>
    </w:pPr>
    <w:r>
      <w:rPr>
        <w:rtl/>
      </w:rPr>
      <w:t>31/05/2018</w:t>
    </w:r>
  </w:p>
  <w:p w:rsidR="00831973" w:rsidRPr="00CC5815" w:rsidRDefault="0083197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973" w:rsidRDefault="00831973"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31973" w:rsidRDefault="008319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31973" w:rsidRDefault="008319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042EF0"/>
    <w:multiLevelType w:val="hybridMultilevel"/>
    <w:tmpl w:val="84BC82A4"/>
    <w:lvl w:ilvl="0" w:tplc="21727F42">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EA1A57"/>
    <w:multiLevelType w:val="hybridMultilevel"/>
    <w:tmpl w:val="D890CFBA"/>
    <w:lvl w:ilvl="0" w:tplc="492CA66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D362D37"/>
    <w:multiLevelType w:val="hybridMultilevel"/>
    <w:tmpl w:val="F056C5BA"/>
    <w:lvl w:ilvl="0" w:tplc="FF04FEA0">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CCE6400"/>
    <w:multiLevelType w:val="hybridMultilevel"/>
    <w:tmpl w:val="5FE0A18E"/>
    <w:lvl w:ilvl="0" w:tplc="88583682">
      <w:start w:val="1"/>
      <w:numFmt w:val="hebrew1"/>
      <w:lvlText w:val="(%1)"/>
      <w:lvlJc w:val="left"/>
      <w:pPr>
        <w:ind w:left="5040" w:hanging="72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1787161"/>
    <w:multiLevelType w:val="hybridMultilevel"/>
    <w:tmpl w:val="1D04A09E"/>
    <w:lvl w:ilvl="0" w:tplc="A7C01580">
      <w:start w:val="1"/>
      <w:numFmt w:val="decimal"/>
      <w:lvlText w:val="(%1)"/>
      <w:lvlJc w:val="left"/>
      <w:pPr>
        <w:ind w:left="5100" w:hanging="360"/>
      </w:pPr>
      <w:rPr>
        <w:rFonts w:hint="default"/>
      </w:rPr>
    </w:lvl>
    <w:lvl w:ilvl="1" w:tplc="04090019" w:tentative="1">
      <w:start w:val="1"/>
      <w:numFmt w:val="lowerLetter"/>
      <w:lvlText w:val="%2."/>
      <w:lvlJc w:val="left"/>
      <w:pPr>
        <w:ind w:left="5820" w:hanging="360"/>
      </w:pPr>
    </w:lvl>
    <w:lvl w:ilvl="2" w:tplc="0409001B" w:tentative="1">
      <w:start w:val="1"/>
      <w:numFmt w:val="lowerRoman"/>
      <w:lvlText w:val="%3."/>
      <w:lvlJc w:val="right"/>
      <w:pPr>
        <w:ind w:left="6540" w:hanging="180"/>
      </w:pPr>
    </w:lvl>
    <w:lvl w:ilvl="3" w:tplc="0409000F" w:tentative="1">
      <w:start w:val="1"/>
      <w:numFmt w:val="decimal"/>
      <w:lvlText w:val="%4."/>
      <w:lvlJc w:val="left"/>
      <w:pPr>
        <w:ind w:left="7260" w:hanging="360"/>
      </w:pPr>
    </w:lvl>
    <w:lvl w:ilvl="4" w:tplc="04090019" w:tentative="1">
      <w:start w:val="1"/>
      <w:numFmt w:val="lowerLetter"/>
      <w:lvlText w:val="%5."/>
      <w:lvlJc w:val="left"/>
      <w:pPr>
        <w:ind w:left="7980" w:hanging="360"/>
      </w:pPr>
    </w:lvl>
    <w:lvl w:ilvl="5" w:tplc="0409001B" w:tentative="1">
      <w:start w:val="1"/>
      <w:numFmt w:val="lowerRoman"/>
      <w:lvlText w:val="%6."/>
      <w:lvlJc w:val="right"/>
      <w:pPr>
        <w:ind w:left="8700" w:hanging="180"/>
      </w:pPr>
    </w:lvl>
    <w:lvl w:ilvl="6" w:tplc="0409000F" w:tentative="1">
      <w:start w:val="1"/>
      <w:numFmt w:val="decimal"/>
      <w:lvlText w:val="%7."/>
      <w:lvlJc w:val="left"/>
      <w:pPr>
        <w:ind w:left="9420" w:hanging="360"/>
      </w:pPr>
    </w:lvl>
    <w:lvl w:ilvl="7" w:tplc="04090019" w:tentative="1">
      <w:start w:val="1"/>
      <w:numFmt w:val="lowerLetter"/>
      <w:lvlText w:val="%8."/>
      <w:lvlJc w:val="left"/>
      <w:pPr>
        <w:ind w:left="10140" w:hanging="360"/>
      </w:pPr>
    </w:lvl>
    <w:lvl w:ilvl="8" w:tplc="0409001B" w:tentative="1">
      <w:start w:val="1"/>
      <w:numFmt w:val="lowerRoman"/>
      <w:lvlText w:val="%9."/>
      <w:lvlJc w:val="right"/>
      <w:pPr>
        <w:ind w:left="10860" w:hanging="180"/>
      </w:pPr>
    </w:lvl>
  </w:abstractNum>
  <w:abstractNum w:abstractNumId="7" w15:restartNumberingAfterBreak="0">
    <w:nsid w:val="62EF48D2"/>
    <w:multiLevelType w:val="hybridMultilevel"/>
    <w:tmpl w:val="A828AFCC"/>
    <w:lvl w:ilvl="0" w:tplc="57B89F02">
      <w:start w:val="1"/>
      <w:numFmt w:val="hebrew1"/>
      <w:lvlText w:val="(%1)"/>
      <w:lvlJc w:val="left"/>
      <w:pPr>
        <w:ind w:left="5760" w:hanging="72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8" w15:restartNumberingAfterBreak="0">
    <w:nsid w:val="68A555E4"/>
    <w:multiLevelType w:val="hybridMultilevel"/>
    <w:tmpl w:val="C2E0C3C6"/>
    <w:lvl w:ilvl="0" w:tplc="84C61310">
      <w:start w:val="1"/>
      <w:numFmt w:val="decimal"/>
      <w:lvlText w:val="(%1)"/>
      <w:lvlJc w:val="left"/>
      <w:pPr>
        <w:ind w:left="5040" w:hanging="72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9" w15:restartNumberingAfterBreak="0">
    <w:nsid w:val="72DE76E9"/>
    <w:multiLevelType w:val="hybridMultilevel"/>
    <w:tmpl w:val="E73EC7A8"/>
    <w:lvl w:ilvl="0" w:tplc="E3C467C2">
      <w:start w:val="2"/>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7647561E"/>
    <w:multiLevelType w:val="hybridMultilevel"/>
    <w:tmpl w:val="0E8C7A22"/>
    <w:lvl w:ilvl="0" w:tplc="F7F4071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BEF44D8"/>
    <w:multiLevelType w:val="hybridMultilevel"/>
    <w:tmpl w:val="6B9C9FEC"/>
    <w:lvl w:ilvl="0" w:tplc="5A0C12B8">
      <w:start w:val="1"/>
      <w:numFmt w:val="decimal"/>
      <w:lvlText w:val="(%1)"/>
      <w:lvlJc w:val="left"/>
      <w:pPr>
        <w:ind w:left="6480" w:hanging="72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num w:numId="1">
    <w:abstractNumId w:val="0"/>
  </w:num>
  <w:num w:numId="2">
    <w:abstractNumId w:val="5"/>
  </w:num>
  <w:num w:numId="3">
    <w:abstractNumId w:val="2"/>
  </w:num>
  <w:num w:numId="4">
    <w:abstractNumId w:val="3"/>
  </w:num>
  <w:num w:numId="5">
    <w:abstractNumId w:val="10"/>
  </w:num>
  <w:num w:numId="6">
    <w:abstractNumId w:val="1"/>
  </w:num>
  <w:num w:numId="7">
    <w:abstractNumId w:val="11"/>
  </w:num>
  <w:num w:numId="8">
    <w:abstractNumId w:val="7"/>
  </w:num>
  <w:num w:numId="9">
    <w:abstractNumId w:val="8"/>
  </w:num>
  <w:num w:numId="10">
    <w:abstractNumId w:val="4"/>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DB"/>
    <w:rsid w:val="00014A55"/>
    <w:rsid w:val="0001605A"/>
    <w:rsid w:val="0002047E"/>
    <w:rsid w:val="00026545"/>
    <w:rsid w:val="000324FB"/>
    <w:rsid w:val="00034F19"/>
    <w:rsid w:val="00037279"/>
    <w:rsid w:val="00043C21"/>
    <w:rsid w:val="00046BFB"/>
    <w:rsid w:val="0004704D"/>
    <w:rsid w:val="00053975"/>
    <w:rsid w:val="000607D7"/>
    <w:rsid w:val="00064A0F"/>
    <w:rsid w:val="00067F42"/>
    <w:rsid w:val="00075283"/>
    <w:rsid w:val="0008419D"/>
    <w:rsid w:val="000924DF"/>
    <w:rsid w:val="00092B80"/>
    <w:rsid w:val="000A0A79"/>
    <w:rsid w:val="000A17C6"/>
    <w:rsid w:val="000B060C"/>
    <w:rsid w:val="000B2EE6"/>
    <w:rsid w:val="000B5C02"/>
    <w:rsid w:val="000C47F5"/>
    <w:rsid w:val="000C6891"/>
    <w:rsid w:val="000D37A3"/>
    <w:rsid w:val="000E3314"/>
    <w:rsid w:val="000F0FD4"/>
    <w:rsid w:val="000F2459"/>
    <w:rsid w:val="000F780D"/>
    <w:rsid w:val="00110B80"/>
    <w:rsid w:val="00124510"/>
    <w:rsid w:val="00133C7E"/>
    <w:rsid w:val="001416B6"/>
    <w:rsid w:val="00150436"/>
    <w:rsid w:val="0015676B"/>
    <w:rsid w:val="001577F9"/>
    <w:rsid w:val="00161F22"/>
    <w:rsid w:val="00167294"/>
    <w:rsid w:val="001673D4"/>
    <w:rsid w:val="00171E7F"/>
    <w:rsid w:val="001758C1"/>
    <w:rsid w:val="0017779F"/>
    <w:rsid w:val="00197C1A"/>
    <w:rsid w:val="001A2B7C"/>
    <w:rsid w:val="001A581E"/>
    <w:rsid w:val="001A74E9"/>
    <w:rsid w:val="001A7A1B"/>
    <w:rsid w:val="001B0163"/>
    <w:rsid w:val="001C44DA"/>
    <w:rsid w:val="001C4FDA"/>
    <w:rsid w:val="001C6577"/>
    <w:rsid w:val="001D440C"/>
    <w:rsid w:val="002016FF"/>
    <w:rsid w:val="0020659A"/>
    <w:rsid w:val="00227FEF"/>
    <w:rsid w:val="00231DDC"/>
    <w:rsid w:val="002320F4"/>
    <w:rsid w:val="00233404"/>
    <w:rsid w:val="00240956"/>
    <w:rsid w:val="002477BF"/>
    <w:rsid w:val="00253443"/>
    <w:rsid w:val="00260083"/>
    <w:rsid w:val="00261554"/>
    <w:rsid w:val="00275C03"/>
    <w:rsid w:val="00277444"/>
    <w:rsid w:val="00280D58"/>
    <w:rsid w:val="00283B23"/>
    <w:rsid w:val="00285FD2"/>
    <w:rsid w:val="00293818"/>
    <w:rsid w:val="00294AC8"/>
    <w:rsid w:val="00296365"/>
    <w:rsid w:val="002A53B3"/>
    <w:rsid w:val="002B5473"/>
    <w:rsid w:val="002C4DA1"/>
    <w:rsid w:val="002D4BDB"/>
    <w:rsid w:val="002D637F"/>
    <w:rsid w:val="002E1E23"/>
    <w:rsid w:val="002E5E31"/>
    <w:rsid w:val="002F65B8"/>
    <w:rsid w:val="00303B4C"/>
    <w:rsid w:val="00321481"/>
    <w:rsid w:val="00321E62"/>
    <w:rsid w:val="00327BF8"/>
    <w:rsid w:val="00340AFA"/>
    <w:rsid w:val="00353991"/>
    <w:rsid w:val="003658CB"/>
    <w:rsid w:val="00366CFB"/>
    <w:rsid w:val="0036794C"/>
    <w:rsid w:val="00373508"/>
    <w:rsid w:val="00384251"/>
    <w:rsid w:val="003854C3"/>
    <w:rsid w:val="00390FBC"/>
    <w:rsid w:val="00396023"/>
    <w:rsid w:val="003A2B4B"/>
    <w:rsid w:val="003A5C19"/>
    <w:rsid w:val="003A65DE"/>
    <w:rsid w:val="003B0CB6"/>
    <w:rsid w:val="003B38A2"/>
    <w:rsid w:val="003C279D"/>
    <w:rsid w:val="003D6271"/>
    <w:rsid w:val="003E3D7F"/>
    <w:rsid w:val="003F0A5F"/>
    <w:rsid w:val="003F62A3"/>
    <w:rsid w:val="00420E41"/>
    <w:rsid w:val="004240D0"/>
    <w:rsid w:val="00424C94"/>
    <w:rsid w:val="00447608"/>
    <w:rsid w:val="00451746"/>
    <w:rsid w:val="00464028"/>
    <w:rsid w:val="004672C9"/>
    <w:rsid w:val="00470EAC"/>
    <w:rsid w:val="004739D9"/>
    <w:rsid w:val="0047442E"/>
    <w:rsid w:val="004845C1"/>
    <w:rsid w:val="00490001"/>
    <w:rsid w:val="0049458B"/>
    <w:rsid w:val="00495FD8"/>
    <w:rsid w:val="004A5F78"/>
    <w:rsid w:val="004B0A65"/>
    <w:rsid w:val="004B1BE9"/>
    <w:rsid w:val="004D29A5"/>
    <w:rsid w:val="004D3E1E"/>
    <w:rsid w:val="00500C0C"/>
    <w:rsid w:val="00501B21"/>
    <w:rsid w:val="00524EC0"/>
    <w:rsid w:val="00546678"/>
    <w:rsid w:val="005506B9"/>
    <w:rsid w:val="00564FAD"/>
    <w:rsid w:val="00572BC6"/>
    <w:rsid w:val="005817EC"/>
    <w:rsid w:val="00590B18"/>
    <w:rsid w:val="00590B77"/>
    <w:rsid w:val="005A342D"/>
    <w:rsid w:val="005A3572"/>
    <w:rsid w:val="005A3C1E"/>
    <w:rsid w:val="005C363E"/>
    <w:rsid w:val="005D61F3"/>
    <w:rsid w:val="005D77A2"/>
    <w:rsid w:val="005E1C6B"/>
    <w:rsid w:val="005E41ED"/>
    <w:rsid w:val="005E7DBA"/>
    <w:rsid w:val="005F4189"/>
    <w:rsid w:val="005F76B0"/>
    <w:rsid w:val="0060431D"/>
    <w:rsid w:val="00605CE0"/>
    <w:rsid w:val="00616FC7"/>
    <w:rsid w:val="0062078E"/>
    <w:rsid w:val="00625867"/>
    <w:rsid w:val="00634F61"/>
    <w:rsid w:val="0064232A"/>
    <w:rsid w:val="00642C04"/>
    <w:rsid w:val="00654CA0"/>
    <w:rsid w:val="00656625"/>
    <w:rsid w:val="006579A3"/>
    <w:rsid w:val="00661742"/>
    <w:rsid w:val="00664DAF"/>
    <w:rsid w:val="00684C98"/>
    <w:rsid w:val="00695A47"/>
    <w:rsid w:val="006A0CB7"/>
    <w:rsid w:val="006B3726"/>
    <w:rsid w:val="006C0262"/>
    <w:rsid w:val="006C7EC2"/>
    <w:rsid w:val="006D36EA"/>
    <w:rsid w:val="006E0480"/>
    <w:rsid w:val="006F0259"/>
    <w:rsid w:val="006F466B"/>
    <w:rsid w:val="006F6C7E"/>
    <w:rsid w:val="00700433"/>
    <w:rsid w:val="00702755"/>
    <w:rsid w:val="0070472C"/>
    <w:rsid w:val="00710003"/>
    <w:rsid w:val="007257A2"/>
    <w:rsid w:val="0073325E"/>
    <w:rsid w:val="00736E23"/>
    <w:rsid w:val="0074256F"/>
    <w:rsid w:val="0075035C"/>
    <w:rsid w:val="007509A6"/>
    <w:rsid w:val="007872B4"/>
    <w:rsid w:val="00791CBE"/>
    <w:rsid w:val="0079563B"/>
    <w:rsid w:val="007B1176"/>
    <w:rsid w:val="007C693F"/>
    <w:rsid w:val="007C6ADD"/>
    <w:rsid w:val="007D197C"/>
    <w:rsid w:val="007E2DB2"/>
    <w:rsid w:val="007F3DDA"/>
    <w:rsid w:val="00802BAA"/>
    <w:rsid w:val="00806D40"/>
    <w:rsid w:val="00807BDD"/>
    <w:rsid w:val="0082136D"/>
    <w:rsid w:val="00830103"/>
    <w:rsid w:val="00831973"/>
    <w:rsid w:val="008320F6"/>
    <w:rsid w:val="00840231"/>
    <w:rsid w:val="00840C7E"/>
    <w:rsid w:val="00841223"/>
    <w:rsid w:val="00846BE9"/>
    <w:rsid w:val="0085214E"/>
    <w:rsid w:val="00853207"/>
    <w:rsid w:val="008648E7"/>
    <w:rsid w:val="008713A4"/>
    <w:rsid w:val="00875F10"/>
    <w:rsid w:val="008763AC"/>
    <w:rsid w:val="008822AD"/>
    <w:rsid w:val="00895EAB"/>
    <w:rsid w:val="008B0CA0"/>
    <w:rsid w:val="008B1A7D"/>
    <w:rsid w:val="008B243F"/>
    <w:rsid w:val="008B391C"/>
    <w:rsid w:val="008B65FA"/>
    <w:rsid w:val="008C2269"/>
    <w:rsid w:val="008C30C4"/>
    <w:rsid w:val="008C462B"/>
    <w:rsid w:val="008C6035"/>
    <w:rsid w:val="008C7015"/>
    <w:rsid w:val="008D0AB6"/>
    <w:rsid w:val="008D19EC"/>
    <w:rsid w:val="008D1DFB"/>
    <w:rsid w:val="008E03B4"/>
    <w:rsid w:val="008E54F3"/>
    <w:rsid w:val="008E5E3F"/>
    <w:rsid w:val="0090279B"/>
    <w:rsid w:val="00902E3D"/>
    <w:rsid w:val="00910383"/>
    <w:rsid w:val="00914904"/>
    <w:rsid w:val="0092421E"/>
    <w:rsid w:val="009258CE"/>
    <w:rsid w:val="00930F6E"/>
    <w:rsid w:val="00932A99"/>
    <w:rsid w:val="00950C59"/>
    <w:rsid w:val="009515F0"/>
    <w:rsid w:val="0095206C"/>
    <w:rsid w:val="0095452F"/>
    <w:rsid w:val="00961F90"/>
    <w:rsid w:val="00974572"/>
    <w:rsid w:val="009751CB"/>
    <w:rsid w:val="009830CB"/>
    <w:rsid w:val="009A2542"/>
    <w:rsid w:val="009A60BB"/>
    <w:rsid w:val="009B4E0A"/>
    <w:rsid w:val="009B76A0"/>
    <w:rsid w:val="009C0CAD"/>
    <w:rsid w:val="009C27FE"/>
    <w:rsid w:val="009D112E"/>
    <w:rsid w:val="009D478A"/>
    <w:rsid w:val="009E63CC"/>
    <w:rsid w:val="009E6E93"/>
    <w:rsid w:val="009F0ACF"/>
    <w:rsid w:val="009F1518"/>
    <w:rsid w:val="009F5773"/>
    <w:rsid w:val="009F6429"/>
    <w:rsid w:val="00A07CF7"/>
    <w:rsid w:val="00A12CEB"/>
    <w:rsid w:val="00A141EB"/>
    <w:rsid w:val="00A15971"/>
    <w:rsid w:val="00A16F5B"/>
    <w:rsid w:val="00A22C90"/>
    <w:rsid w:val="00A42723"/>
    <w:rsid w:val="00A53F4E"/>
    <w:rsid w:val="00A64A6D"/>
    <w:rsid w:val="00A66020"/>
    <w:rsid w:val="00A70EFC"/>
    <w:rsid w:val="00A8534E"/>
    <w:rsid w:val="00A96E64"/>
    <w:rsid w:val="00AA79E2"/>
    <w:rsid w:val="00AB02EE"/>
    <w:rsid w:val="00AB1093"/>
    <w:rsid w:val="00AB2E61"/>
    <w:rsid w:val="00AB3F3A"/>
    <w:rsid w:val="00AB4FE4"/>
    <w:rsid w:val="00AC0DD2"/>
    <w:rsid w:val="00AD1A8D"/>
    <w:rsid w:val="00AD4EC9"/>
    <w:rsid w:val="00AD6FFC"/>
    <w:rsid w:val="00AF31E6"/>
    <w:rsid w:val="00AF4150"/>
    <w:rsid w:val="00B0509A"/>
    <w:rsid w:val="00B120B2"/>
    <w:rsid w:val="00B32AD0"/>
    <w:rsid w:val="00B431A2"/>
    <w:rsid w:val="00B45B80"/>
    <w:rsid w:val="00B50340"/>
    <w:rsid w:val="00B61569"/>
    <w:rsid w:val="00B65508"/>
    <w:rsid w:val="00B65B58"/>
    <w:rsid w:val="00B71DA5"/>
    <w:rsid w:val="00B71DDC"/>
    <w:rsid w:val="00B77A9D"/>
    <w:rsid w:val="00B818F7"/>
    <w:rsid w:val="00B82DD7"/>
    <w:rsid w:val="00B8517A"/>
    <w:rsid w:val="00B93D81"/>
    <w:rsid w:val="00B961F5"/>
    <w:rsid w:val="00B96F92"/>
    <w:rsid w:val="00BA0155"/>
    <w:rsid w:val="00BA6446"/>
    <w:rsid w:val="00BB23F0"/>
    <w:rsid w:val="00BB7F87"/>
    <w:rsid w:val="00BC0E50"/>
    <w:rsid w:val="00BC3707"/>
    <w:rsid w:val="00BC42BC"/>
    <w:rsid w:val="00BC4427"/>
    <w:rsid w:val="00BC6258"/>
    <w:rsid w:val="00BC69F5"/>
    <w:rsid w:val="00BD47B7"/>
    <w:rsid w:val="00BD7D18"/>
    <w:rsid w:val="00C00B87"/>
    <w:rsid w:val="00C135D5"/>
    <w:rsid w:val="00C22DCB"/>
    <w:rsid w:val="00C248CB"/>
    <w:rsid w:val="00C25063"/>
    <w:rsid w:val="00C3598A"/>
    <w:rsid w:val="00C360BC"/>
    <w:rsid w:val="00C44800"/>
    <w:rsid w:val="00C52EC2"/>
    <w:rsid w:val="00C60067"/>
    <w:rsid w:val="00C61DC1"/>
    <w:rsid w:val="00C64AFF"/>
    <w:rsid w:val="00C661EE"/>
    <w:rsid w:val="00C71DAB"/>
    <w:rsid w:val="00C72438"/>
    <w:rsid w:val="00C763E4"/>
    <w:rsid w:val="00C8624A"/>
    <w:rsid w:val="00CA49CF"/>
    <w:rsid w:val="00CA5363"/>
    <w:rsid w:val="00CA69A9"/>
    <w:rsid w:val="00CA7B6B"/>
    <w:rsid w:val="00CB6D60"/>
    <w:rsid w:val="00CC5815"/>
    <w:rsid w:val="00CD0833"/>
    <w:rsid w:val="00CE24B8"/>
    <w:rsid w:val="00CE5849"/>
    <w:rsid w:val="00D07B9C"/>
    <w:rsid w:val="00D134E5"/>
    <w:rsid w:val="00D1729A"/>
    <w:rsid w:val="00D2278B"/>
    <w:rsid w:val="00D23085"/>
    <w:rsid w:val="00D278F7"/>
    <w:rsid w:val="00D30DAA"/>
    <w:rsid w:val="00D34DBD"/>
    <w:rsid w:val="00D37550"/>
    <w:rsid w:val="00D4045A"/>
    <w:rsid w:val="00D40A29"/>
    <w:rsid w:val="00D45D27"/>
    <w:rsid w:val="00D51705"/>
    <w:rsid w:val="00D5666E"/>
    <w:rsid w:val="00D71A88"/>
    <w:rsid w:val="00D86E57"/>
    <w:rsid w:val="00D91122"/>
    <w:rsid w:val="00D96B24"/>
    <w:rsid w:val="00DA6E1E"/>
    <w:rsid w:val="00DE5B80"/>
    <w:rsid w:val="00E14929"/>
    <w:rsid w:val="00E24C68"/>
    <w:rsid w:val="00E2755C"/>
    <w:rsid w:val="00E32EF8"/>
    <w:rsid w:val="00E33AE3"/>
    <w:rsid w:val="00E3480E"/>
    <w:rsid w:val="00E36C20"/>
    <w:rsid w:val="00E36EDF"/>
    <w:rsid w:val="00E4164C"/>
    <w:rsid w:val="00E41B4A"/>
    <w:rsid w:val="00E44ACB"/>
    <w:rsid w:val="00E520A6"/>
    <w:rsid w:val="00E61903"/>
    <w:rsid w:val="00E64116"/>
    <w:rsid w:val="00E71450"/>
    <w:rsid w:val="00E7628C"/>
    <w:rsid w:val="00E96F8D"/>
    <w:rsid w:val="00EA624B"/>
    <w:rsid w:val="00EA68A8"/>
    <w:rsid w:val="00EB057D"/>
    <w:rsid w:val="00EB0C97"/>
    <w:rsid w:val="00EB18E4"/>
    <w:rsid w:val="00EB5C85"/>
    <w:rsid w:val="00EC0AC2"/>
    <w:rsid w:val="00EC1FB3"/>
    <w:rsid w:val="00EC2CD4"/>
    <w:rsid w:val="00EE09AD"/>
    <w:rsid w:val="00EF32CD"/>
    <w:rsid w:val="00F053E5"/>
    <w:rsid w:val="00F1044C"/>
    <w:rsid w:val="00F10D2D"/>
    <w:rsid w:val="00F115D6"/>
    <w:rsid w:val="00F15E8A"/>
    <w:rsid w:val="00F16831"/>
    <w:rsid w:val="00F24B89"/>
    <w:rsid w:val="00F27214"/>
    <w:rsid w:val="00F41C33"/>
    <w:rsid w:val="00F423F1"/>
    <w:rsid w:val="00F46495"/>
    <w:rsid w:val="00F4792E"/>
    <w:rsid w:val="00F53584"/>
    <w:rsid w:val="00F549E5"/>
    <w:rsid w:val="00F63F05"/>
    <w:rsid w:val="00F72368"/>
    <w:rsid w:val="00F77626"/>
    <w:rsid w:val="00F821F6"/>
    <w:rsid w:val="00F84D49"/>
    <w:rsid w:val="00F97E7B"/>
    <w:rsid w:val="00FA0586"/>
    <w:rsid w:val="00FA6437"/>
    <w:rsid w:val="00FB0768"/>
    <w:rsid w:val="00FC0F72"/>
    <w:rsid w:val="00FE3474"/>
    <w:rsid w:val="00FE404C"/>
    <w:rsid w:val="00FF26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6016865"/>
  <w15:docId w15:val="{32889102-78A8-488A-A341-91EFE19F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A2B4B"/>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A2B4B"/>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807BDD"/>
    <w:rPr>
      <w:color w:val="808080"/>
    </w:rPr>
  </w:style>
  <w:style w:type="paragraph" w:customStyle="1" w:styleId="TableText">
    <w:name w:val="Table Text"/>
    <w:basedOn w:val="a"/>
    <w:rsid w:val="00C60067"/>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C60067"/>
    <w:pPr>
      <w:ind w:right="0"/>
      <w:jc w:val="both"/>
    </w:pPr>
  </w:style>
  <w:style w:type="paragraph" w:customStyle="1" w:styleId="TableSideHeading">
    <w:name w:val="Table SideHeading"/>
    <w:basedOn w:val="TableText"/>
    <w:rsid w:val="00C60067"/>
  </w:style>
  <w:style w:type="paragraph" w:customStyle="1" w:styleId="TableInnerSideHeading">
    <w:name w:val="Table InnerSideHeading"/>
    <w:basedOn w:val="TableSideHeading"/>
    <w:rsid w:val="00C60067"/>
  </w:style>
  <w:style w:type="character" w:styleId="aff0">
    <w:name w:val="annotation reference"/>
    <w:basedOn w:val="a0"/>
    <w:semiHidden/>
    <w:unhideWhenUsed/>
    <w:rsid w:val="009751CB"/>
    <w:rPr>
      <w:sz w:val="16"/>
      <w:szCs w:val="16"/>
    </w:rPr>
  </w:style>
  <w:style w:type="paragraph" w:styleId="aff1">
    <w:name w:val="annotation text"/>
    <w:basedOn w:val="a"/>
    <w:link w:val="aff2"/>
    <w:semiHidden/>
    <w:unhideWhenUsed/>
    <w:rsid w:val="009751CB"/>
    <w:pPr>
      <w:spacing w:line="240" w:lineRule="auto"/>
    </w:pPr>
    <w:rPr>
      <w:sz w:val="20"/>
      <w:szCs w:val="20"/>
    </w:rPr>
  </w:style>
  <w:style w:type="character" w:customStyle="1" w:styleId="aff2">
    <w:name w:val="טקסט הערה תו"/>
    <w:basedOn w:val="a0"/>
    <w:link w:val="aff1"/>
    <w:semiHidden/>
    <w:rsid w:val="009751CB"/>
    <w:rPr>
      <w:rFonts w:cs="David"/>
    </w:rPr>
  </w:style>
  <w:style w:type="paragraph" w:styleId="aff3">
    <w:name w:val="annotation subject"/>
    <w:basedOn w:val="aff1"/>
    <w:next w:val="aff1"/>
    <w:link w:val="aff4"/>
    <w:semiHidden/>
    <w:unhideWhenUsed/>
    <w:rsid w:val="009751CB"/>
    <w:rPr>
      <w:b/>
      <w:bCs/>
    </w:rPr>
  </w:style>
  <w:style w:type="character" w:customStyle="1" w:styleId="aff4">
    <w:name w:val="נושא הערה תו"/>
    <w:basedOn w:val="aff2"/>
    <w:link w:val="aff3"/>
    <w:semiHidden/>
    <w:rsid w:val="009751CB"/>
    <w:rPr>
      <w:rFonts w:cs="David"/>
      <w:b/>
      <w:bCs/>
    </w:rPr>
  </w:style>
  <w:style w:type="paragraph" w:styleId="aff5">
    <w:name w:val="Balloon Text"/>
    <w:basedOn w:val="a"/>
    <w:link w:val="aff6"/>
    <w:semiHidden/>
    <w:unhideWhenUsed/>
    <w:rsid w:val="009751CB"/>
    <w:pPr>
      <w:spacing w:line="240" w:lineRule="auto"/>
    </w:pPr>
    <w:rPr>
      <w:rFonts w:ascii="Tahoma" w:hAnsi="Tahoma" w:cs="Tahoma"/>
      <w:sz w:val="18"/>
      <w:szCs w:val="18"/>
    </w:rPr>
  </w:style>
  <w:style w:type="character" w:customStyle="1" w:styleId="aff6">
    <w:name w:val="טקסט בלונים תו"/>
    <w:basedOn w:val="a0"/>
    <w:link w:val="aff5"/>
    <w:semiHidden/>
    <w:rsid w:val="009751CB"/>
    <w:rPr>
      <w:rFonts w:ascii="Tahoma" w:hAnsi="Tahoma" w:cs="Tahoma"/>
      <w:sz w:val="18"/>
      <w:szCs w:val="18"/>
    </w:rPr>
  </w:style>
  <w:style w:type="paragraph" w:styleId="aff7">
    <w:name w:val="List Paragraph"/>
    <w:basedOn w:val="a"/>
    <w:uiPriority w:val="34"/>
    <w:qFormat/>
    <w:rsid w:val="00BC42BC"/>
    <w:pPr>
      <w:ind w:left="720"/>
      <w:contextualSpacing/>
    </w:pPr>
  </w:style>
  <w:style w:type="paragraph" w:customStyle="1" w:styleId="TableBlockOutdent">
    <w:name w:val="Table BlockOutdent"/>
    <w:basedOn w:val="TableBlock"/>
    <w:rsid w:val="000924DF"/>
    <w:pPr>
      <w:ind w:left="624" w:hanging="624"/>
    </w:pPr>
  </w:style>
  <w:style w:type="paragraph" w:customStyle="1" w:styleId="TableHead">
    <w:name w:val="Table Head"/>
    <w:basedOn w:val="TableText"/>
    <w:rsid w:val="00D23085"/>
    <w:pPr>
      <w:ind w:right="0"/>
      <w:jc w:val="center"/>
    </w:pPr>
    <w:rPr>
      <w:b/>
      <w:bCs/>
    </w:rPr>
  </w:style>
  <w:style w:type="paragraph" w:styleId="aff8">
    <w:name w:val="footnote text"/>
    <w:basedOn w:val="a"/>
    <w:link w:val="aff9"/>
    <w:autoRedefine/>
    <w:semiHidden/>
    <w:rsid w:val="00E36EDF"/>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9">
    <w:name w:val="טקסט הערת שוליים תו"/>
    <w:basedOn w:val="a0"/>
    <w:link w:val="aff8"/>
    <w:semiHidden/>
    <w:rsid w:val="00E36EDF"/>
    <w:rPr>
      <w:rFonts w:ascii="Arial" w:eastAsia="Arial Unicode MS" w:hAnsi="Arial" w:cs="David"/>
      <w:snapToGrid w:val="0"/>
      <w:color w:val="000000"/>
      <w:sz w:val="14"/>
      <w:lang w:eastAsia="ja-JP"/>
    </w:rPr>
  </w:style>
  <w:style w:type="character" w:styleId="affa">
    <w:name w:val="footnote reference"/>
    <w:aliases w:val="Footnote Reference"/>
    <w:basedOn w:val="a0"/>
    <w:semiHidden/>
    <w:rsid w:val="00E36E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0672532">
      <w:bodyDiv w:val="1"/>
      <w:marLeft w:val="0"/>
      <w:marRight w:val="0"/>
      <w:marTop w:val="0"/>
      <w:marBottom w:val="0"/>
      <w:divBdr>
        <w:top w:val="none" w:sz="0" w:space="0" w:color="auto"/>
        <w:left w:val="none" w:sz="0" w:space="0" w:color="auto"/>
        <w:bottom w:val="none" w:sz="0" w:space="0" w:color="auto"/>
        <w:right w:val="none" w:sz="0" w:space="0" w:color="auto"/>
      </w:divBdr>
    </w:div>
    <w:div w:id="901141580">
      <w:bodyDiv w:val="1"/>
      <w:marLeft w:val="0"/>
      <w:marRight w:val="0"/>
      <w:marTop w:val="0"/>
      <w:marBottom w:val="0"/>
      <w:divBdr>
        <w:top w:val="none" w:sz="0" w:space="0" w:color="auto"/>
        <w:left w:val="none" w:sz="0" w:space="0" w:color="auto"/>
        <w:bottom w:val="none" w:sz="0" w:space="0" w:color="auto"/>
        <w:right w:val="none" w:sz="0" w:space="0" w:color="auto"/>
      </w:divBdr>
    </w:div>
    <w:div w:id="1406225068">
      <w:bodyDiv w:val="1"/>
      <w:marLeft w:val="0"/>
      <w:marRight w:val="0"/>
      <w:marTop w:val="0"/>
      <w:marBottom w:val="0"/>
      <w:divBdr>
        <w:top w:val="none" w:sz="0" w:space="0" w:color="auto"/>
        <w:left w:val="none" w:sz="0" w:space="0" w:color="auto"/>
        <w:bottom w:val="none" w:sz="0" w:space="0" w:color="auto"/>
        <w:right w:val="none" w:sz="0" w:space="0" w:color="auto"/>
      </w:divBdr>
    </w:div>
    <w:div w:id="1453283503">
      <w:bodyDiv w:val="1"/>
      <w:marLeft w:val="0"/>
      <w:marRight w:val="0"/>
      <w:marTop w:val="0"/>
      <w:marBottom w:val="0"/>
      <w:divBdr>
        <w:top w:val="none" w:sz="0" w:space="0" w:color="auto"/>
        <w:left w:val="none" w:sz="0" w:space="0" w:color="auto"/>
        <w:bottom w:val="none" w:sz="0" w:space="0" w:color="auto"/>
        <w:right w:val="none" w:sz="0" w:space="0" w:color="auto"/>
      </w:divBdr>
    </w:div>
    <w:div w:id="1485245831">
      <w:bodyDiv w:val="1"/>
      <w:marLeft w:val="0"/>
      <w:marRight w:val="0"/>
      <w:marTop w:val="0"/>
      <w:marBottom w:val="0"/>
      <w:divBdr>
        <w:top w:val="none" w:sz="0" w:space="0" w:color="auto"/>
        <w:left w:val="none" w:sz="0" w:space="0" w:color="auto"/>
        <w:bottom w:val="none" w:sz="0" w:space="0" w:color="auto"/>
        <w:right w:val="none" w:sz="0" w:space="0" w:color="auto"/>
      </w:divBdr>
    </w:div>
    <w:div w:id="181590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BD6E7D9-3B83-48BE-8FD8-AF02551B9B16}"/>
      </w:docPartPr>
      <w:docPartBody>
        <w:p w:rsidR="00693C0C" w:rsidRDefault="00693C0C">
          <w:r w:rsidRPr="00D3366B">
            <w:rPr>
              <w:rStyle w:val="a3"/>
              <w:rtl/>
            </w:rPr>
            <w:t>לחץ או הקש כאן להזנת טקסט</w:t>
          </w:r>
          <w:r w:rsidRPr="00D3366B">
            <w:rPr>
              <w:rStyle w:val="a3"/>
            </w:rPr>
            <w:t>.</w:t>
          </w:r>
        </w:p>
      </w:docPartBody>
    </w:docPart>
    <w:docPart>
      <w:docPartPr>
        <w:name w:val="C88901F390414F438F65DAE5AAEC8533"/>
        <w:category>
          <w:name w:val="כללי"/>
          <w:gallery w:val="placeholder"/>
        </w:category>
        <w:types>
          <w:type w:val="bbPlcHdr"/>
        </w:types>
        <w:behaviors>
          <w:behavior w:val="content"/>
        </w:behaviors>
        <w:guid w:val="{A170CB6A-122F-48B3-B6C1-B8D5DAFE2B51}"/>
      </w:docPartPr>
      <w:docPartBody>
        <w:p w:rsidR="004D5CBB" w:rsidRDefault="004D5CBB" w:rsidP="004D5CBB">
          <w:pPr>
            <w:pStyle w:val="C88901F390414F438F65DAE5AAEC8533"/>
          </w:pPr>
          <w:r>
            <w:rPr>
              <w:rStyle w:val="a3"/>
              <w:rtl/>
            </w:rPr>
            <w:t>לחץ או הקש כאן להזנת טקסט</w:t>
          </w:r>
          <w:r>
            <w:rPr>
              <w:rStyle w:val="a3"/>
            </w:rPr>
            <w:t>.</w:t>
          </w:r>
        </w:p>
      </w:docPartBody>
    </w:docPart>
    <w:docPart>
      <w:docPartPr>
        <w:name w:val="001C43DD87C440FEABB6AAA0A326EC72"/>
        <w:category>
          <w:name w:val="כללי"/>
          <w:gallery w:val="placeholder"/>
        </w:category>
        <w:types>
          <w:type w:val="bbPlcHdr"/>
        </w:types>
        <w:behaviors>
          <w:behavior w:val="content"/>
        </w:behaviors>
        <w:guid w:val="{9C93C53A-B652-47E1-AD5F-1279C075E07D}"/>
      </w:docPartPr>
      <w:docPartBody>
        <w:p w:rsidR="0072549D" w:rsidRDefault="00595BFC" w:rsidP="00595BFC">
          <w:pPr>
            <w:pStyle w:val="001C43DD87C440FEABB6AAA0A326EC72"/>
          </w:pPr>
          <w:r>
            <w:rPr>
              <w:rStyle w:val="a3"/>
              <w:rtl/>
            </w:rPr>
            <w:t>לחץ או הקש כאן להזנת טקסט</w:t>
          </w:r>
          <w:r>
            <w:rPr>
              <w:rStyle w:val="a3"/>
            </w:rPr>
            <w:t>.</w:t>
          </w:r>
        </w:p>
      </w:docPartBody>
    </w:docPart>
    <w:docPart>
      <w:docPartPr>
        <w:name w:val="1317CBECDF7147B08D36AF74300EDF68"/>
        <w:category>
          <w:name w:val="כללי"/>
          <w:gallery w:val="placeholder"/>
        </w:category>
        <w:types>
          <w:type w:val="bbPlcHdr"/>
        </w:types>
        <w:behaviors>
          <w:behavior w:val="content"/>
        </w:behaviors>
        <w:guid w:val="{4403720D-C360-47A1-8F5A-2ACA98E59248}"/>
      </w:docPartPr>
      <w:docPartBody>
        <w:p w:rsidR="0072549D" w:rsidRDefault="00595BFC" w:rsidP="00595BFC">
          <w:pPr>
            <w:pStyle w:val="1317CBECDF7147B08D36AF74300EDF68"/>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C0C"/>
    <w:rsid w:val="000C2493"/>
    <w:rsid w:val="001B2448"/>
    <w:rsid w:val="004D5CBB"/>
    <w:rsid w:val="00595BFC"/>
    <w:rsid w:val="00693C0C"/>
    <w:rsid w:val="0072549D"/>
    <w:rsid w:val="0083062C"/>
    <w:rsid w:val="008558C6"/>
    <w:rsid w:val="008D4EDD"/>
    <w:rsid w:val="009A03AD"/>
    <w:rsid w:val="00A16323"/>
    <w:rsid w:val="00E1396B"/>
    <w:rsid w:val="00FC28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95BFC"/>
  </w:style>
  <w:style w:type="paragraph" w:customStyle="1" w:styleId="C88901F390414F438F65DAE5AAEC8533">
    <w:name w:val="C88901F390414F438F65DAE5AAEC8533"/>
    <w:rsid w:val="004D5CBB"/>
  </w:style>
  <w:style w:type="paragraph" w:customStyle="1" w:styleId="001C43DD87C440FEABB6AAA0A326EC72">
    <w:name w:val="001C43DD87C440FEABB6AAA0A326EC72"/>
    <w:rsid w:val="00595BFC"/>
  </w:style>
  <w:style w:type="paragraph" w:customStyle="1" w:styleId="1317CBECDF7147B08D36AF74300EDF68">
    <w:name w:val="1317CBECDF7147B08D36AF74300EDF68"/>
    <w:rsid w:val="00595B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4DDAC-BA4D-469D-B61D-DC045DB0E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TotalTime>
  <Pages>52</Pages>
  <Words>15853</Words>
  <Characters>71646</Characters>
  <Application>Microsoft Office Word</Application>
  <DocSecurity>0</DocSecurity>
  <Lines>597</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191</cp:revision>
  <cp:lastPrinted>2015-07-20T08:20:00Z</cp:lastPrinted>
  <dcterms:created xsi:type="dcterms:W3CDTF">2018-05-03T11:21:00Z</dcterms:created>
  <dcterms:modified xsi:type="dcterms:W3CDTF">2018-08-06T05:46:00Z</dcterms:modified>
</cp:coreProperties>
</file>