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7391">
      <w:pPr>
        <w:jc w:val="right"/>
        <w:rPr>
          <w:rFonts w:cs="David"/>
          <w:sz w:val="24"/>
          <w:rtl/>
        </w:rPr>
      </w:pPr>
      <w:bookmarkStart w:id="0" w:name="_GoBack"/>
      <w:bookmarkEnd w:id="0"/>
      <w:r>
        <w:rPr>
          <w:rFonts w:cs="David"/>
          <w:sz w:val="24"/>
          <w:rtl/>
        </w:rPr>
        <w:t>פרוטוקולים/עבודה/8442</w:t>
      </w:r>
    </w:p>
    <w:p w:rsidR="00000000" w:rsidRDefault="000D7391">
      <w:pPr>
        <w:jc w:val="right"/>
        <w:rPr>
          <w:rFonts w:cs="David"/>
          <w:sz w:val="24"/>
          <w:rtl/>
        </w:rPr>
      </w:pPr>
      <w:r>
        <w:rPr>
          <w:rFonts w:cs="David"/>
          <w:sz w:val="24"/>
          <w:rtl/>
        </w:rPr>
        <w:tab/>
        <w:t>ירושלים, כ' באייר, תשס"ד</w:t>
      </w:r>
    </w:p>
    <w:p w:rsidR="00000000" w:rsidRDefault="000D7391">
      <w:pPr>
        <w:jc w:val="right"/>
        <w:rPr>
          <w:rFonts w:cs="David"/>
          <w:sz w:val="24"/>
          <w:rtl/>
          <w:lang w:val="es"/>
        </w:rPr>
      </w:pPr>
      <w:r>
        <w:rPr>
          <w:rFonts w:cs="David"/>
          <w:sz w:val="24"/>
          <w:rtl/>
          <w:lang w:val="es"/>
        </w:rPr>
        <w:t>11 במאי, 2004</w:t>
      </w:r>
    </w:p>
    <w:p w:rsidR="00000000" w:rsidRDefault="000D7391">
      <w:pPr>
        <w:jc w:val="right"/>
        <w:rPr>
          <w:rFonts w:cs="David"/>
          <w:sz w:val="24"/>
          <w:rtl/>
        </w:rPr>
      </w:pPr>
    </w:p>
    <w:p w:rsidR="00000000" w:rsidRDefault="000D739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D7391">
      <w:pPr>
        <w:rPr>
          <w:rFonts w:cs="David"/>
          <w:b/>
          <w:bCs/>
          <w:sz w:val="24"/>
          <w:rtl/>
        </w:rPr>
      </w:pPr>
      <w:r>
        <w:rPr>
          <w:rFonts w:cs="David"/>
          <w:b/>
          <w:bCs/>
          <w:sz w:val="24"/>
          <w:rtl/>
        </w:rPr>
        <w:t>מושב שני</w:t>
      </w:r>
    </w:p>
    <w:p w:rsidR="00000000" w:rsidRDefault="000D7391">
      <w:pPr>
        <w:rPr>
          <w:rFonts w:cs="David"/>
          <w:b/>
          <w:bCs/>
          <w:sz w:val="24"/>
          <w:rtl/>
        </w:rPr>
      </w:pPr>
    </w:p>
    <w:p w:rsidR="00000000" w:rsidRDefault="000D7391">
      <w:pPr>
        <w:rPr>
          <w:rFonts w:cs="David"/>
          <w:b/>
          <w:bCs/>
          <w:sz w:val="24"/>
          <w:rtl/>
        </w:rPr>
      </w:pPr>
    </w:p>
    <w:p w:rsidR="00000000" w:rsidRDefault="000D7391">
      <w:pPr>
        <w:rPr>
          <w:rFonts w:cs="David"/>
          <w:b/>
          <w:bCs/>
          <w:sz w:val="24"/>
          <w:rtl/>
        </w:rPr>
      </w:pPr>
    </w:p>
    <w:p w:rsidR="00000000" w:rsidRDefault="000D7391">
      <w:pPr>
        <w:rPr>
          <w:rFonts w:cs="David"/>
          <w:b/>
          <w:bCs/>
          <w:sz w:val="24"/>
          <w:rtl/>
        </w:rPr>
      </w:pPr>
    </w:p>
    <w:p w:rsidR="00000000" w:rsidRDefault="000D7391">
      <w:pPr>
        <w:pStyle w:val="10"/>
        <w:rPr>
          <w:rFonts w:cs="David"/>
          <w:sz w:val="24"/>
          <w:rtl/>
        </w:rPr>
      </w:pPr>
      <w:r>
        <w:rPr>
          <w:rFonts w:cs="David"/>
          <w:sz w:val="24"/>
          <w:rtl/>
        </w:rPr>
        <w:t>פרוטוקול מס' 159</w:t>
      </w:r>
    </w:p>
    <w:p w:rsidR="00000000" w:rsidRDefault="000D7391">
      <w:pPr>
        <w:pStyle w:val="7"/>
        <w:rPr>
          <w:rFonts w:cs="David"/>
          <w:sz w:val="24"/>
          <w:rtl/>
        </w:rPr>
      </w:pPr>
      <w:r>
        <w:rPr>
          <w:rFonts w:cs="David"/>
          <w:sz w:val="24"/>
          <w:rtl/>
        </w:rPr>
        <w:t>מישיבת ועדת העבודה, הרווחה והבריאות</w:t>
      </w:r>
    </w:p>
    <w:p w:rsidR="00000000" w:rsidRDefault="000D7391">
      <w:pPr>
        <w:pStyle w:val="8"/>
        <w:rPr>
          <w:rFonts w:cs="David"/>
          <w:sz w:val="24"/>
          <w:rtl/>
        </w:rPr>
      </w:pPr>
      <w:r>
        <w:rPr>
          <w:rFonts w:cs="David"/>
          <w:sz w:val="24"/>
          <w:rtl/>
        </w:rPr>
        <w:t>יום שני, י"ב באייר התשס"ד (3 במאי 2004), שעה 11:00</w:t>
      </w:r>
    </w:p>
    <w:p w:rsidR="00000000" w:rsidRDefault="000D7391">
      <w:pPr>
        <w:rPr>
          <w:rFonts w:cs="David"/>
          <w:b/>
          <w:bCs/>
          <w:sz w:val="24"/>
          <w:rtl/>
        </w:rPr>
      </w:pPr>
    </w:p>
    <w:p w:rsidR="00000000" w:rsidRDefault="000D7391">
      <w:pPr>
        <w:rPr>
          <w:rFonts w:cs="David"/>
          <w:b/>
          <w:bCs/>
          <w:sz w:val="24"/>
          <w:rtl/>
        </w:rPr>
      </w:pPr>
    </w:p>
    <w:p w:rsidR="00000000" w:rsidRDefault="000D7391">
      <w:pPr>
        <w:tabs>
          <w:tab w:val="left" w:pos="1221"/>
        </w:tabs>
        <w:rPr>
          <w:rFonts w:cs="David"/>
          <w:b/>
          <w:bCs/>
          <w:sz w:val="24"/>
          <w:u w:val="single"/>
          <w:rtl/>
        </w:rPr>
      </w:pPr>
    </w:p>
    <w:p w:rsidR="00000000" w:rsidRDefault="000D7391">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תקנות הביטוח הלאומי (מתנדבים)(תיקון), התשס"ג-2003</w:t>
      </w:r>
    </w:p>
    <w:p w:rsidR="00000000" w:rsidRDefault="000D7391">
      <w:pPr>
        <w:rPr>
          <w:rFonts w:cs="David"/>
          <w:b/>
          <w:bCs/>
          <w:sz w:val="24"/>
          <w:rtl/>
        </w:rPr>
      </w:pPr>
    </w:p>
    <w:p w:rsidR="00000000" w:rsidRDefault="000D7391">
      <w:pPr>
        <w:rPr>
          <w:rFonts w:cs="David"/>
          <w:sz w:val="24"/>
          <w:rtl/>
        </w:rPr>
      </w:pPr>
    </w:p>
    <w:p w:rsidR="00000000" w:rsidRDefault="000D7391">
      <w:pPr>
        <w:rPr>
          <w:rFonts w:cs="David"/>
          <w:sz w:val="24"/>
          <w:rtl/>
        </w:rPr>
      </w:pPr>
    </w:p>
    <w:p w:rsidR="00000000" w:rsidRDefault="000D7391">
      <w:pPr>
        <w:rPr>
          <w:rFonts w:cs="David"/>
          <w:b/>
          <w:bCs/>
          <w:sz w:val="24"/>
          <w:u w:val="single"/>
          <w:rtl/>
        </w:rPr>
      </w:pPr>
      <w:r>
        <w:rPr>
          <w:rFonts w:cs="David"/>
          <w:b/>
          <w:bCs/>
          <w:sz w:val="24"/>
          <w:u w:val="single"/>
          <w:rtl/>
        </w:rPr>
        <w:t>נכחו</w:t>
      </w:r>
      <w:r>
        <w:rPr>
          <w:rFonts w:cs="David"/>
          <w:sz w:val="24"/>
          <w:rtl/>
        </w:rPr>
        <w:t>:</w:t>
      </w:r>
    </w:p>
    <w:p w:rsidR="00000000" w:rsidRDefault="000D7391">
      <w:pPr>
        <w:rPr>
          <w:rFonts w:cs="David"/>
          <w:sz w:val="24"/>
          <w:rtl/>
        </w:rPr>
      </w:pPr>
    </w:p>
    <w:p w:rsidR="00000000" w:rsidRDefault="000D739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0D7391">
      <w:pPr>
        <w:tabs>
          <w:tab w:val="left" w:pos="1788"/>
        </w:tabs>
        <w:rPr>
          <w:rFonts w:cs="David"/>
          <w:sz w:val="24"/>
          <w:rtl/>
        </w:rPr>
      </w:pPr>
      <w:r>
        <w:rPr>
          <w:rFonts w:cs="David"/>
          <w:sz w:val="24"/>
          <w:rtl/>
        </w:rPr>
        <w:tab/>
      </w:r>
    </w:p>
    <w:p w:rsidR="00000000" w:rsidRDefault="000D7391">
      <w:pPr>
        <w:rPr>
          <w:rFonts w:cs="David"/>
          <w:sz w:val="24"/>
          <w:rtl/>
        </w:rPr>
      </w:pPr>
    </w:p>
    <w:p w:rsidR="00000000" w:rsidRDefault="000D7391">
      <w:pPr>
        <w:rPr>
          <w:rFonts w:cs="David"/>
          <w:sz w:val="24"/>
          <w:rtl/>
        </w:rPr>
      </w:pPr>
    </w:p>
    <w:p w:rsidR="00000000" w:rsidRDefault="000D739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w:t>
      </w:r>
      <w:r>
        <w:rPr>
          <w:rFonts w:cs="David"/>
          <w:sz w:val="24"/>
          <w:rtl/>
        </w:rPr>
        <w:t>רן לבאות</w:t>
      </w:r>
      <w:r>
        <w:rPr>
          <w:rFonts w:cs="David"/>
          <w:sz w:val="24"/>
          <w:rtl/>
        </w:rPr>
        <w:tab/>
        <w:t>- רפרנט ביטוח לאומי, אגף תקציבים, משרד האוצר</w:t>
      </w:r>
    </w:p>
    <w:p w:rsidR="00000000" w:rsidRDefault="000D7391">
      <w:pPr>
        <w:tabs>
          <w:tab w:val="left" w:pos="1788"/>
          <w:tab w:val="left" w:pos="3631"/>
        </w:tabs>
        <w:rPr>
          <w:rFonts w:cs="David"/>
          <w:sz w:val="24"/>
          <w:rtl/>
        </w:rPr>
      </w:pPr>
      <w:r>
        <w:rPr>
          <w:rFonts w:cs="David"/>
          <w:sz w:val="24"/>
          <w:rtl/>
        </w:rPr>
        <w:tab/>
        <w:t>בלהה הלר</w:t>
      </w:r>
      <w:r>
        <w:rPr>
          <w:rFonts w:cs="David"/>
          <w:sz w:val="24"/>
          <w:rtl/>
        </w:rPr>
        <w:tab/>
        <w:t>- לשכה משפטית, משרד הרווחה</w:t>
      </w:r>
    </w:p>
    <w:p w:rsidR="00000000" w:rsidRDefault="000D7391">
      <w:pPr>
        <w:tabs>
          <w:tab w:val="left" w:pos="1788"/>
          <w:tab w:val="left" w:pos="3631"/>
        </w:tabs>
        <w:rPr>
          <w:rFonts w:cs="David"/>
          <w:sz w:val="24"/>
          <w:rtl/>
        </w:rPr>
      </w:pPr>
      <w:r>
        <w:rPr>
          <w:rFonts w:cs="David"/>
          <w:sz w:val="24"/>
          <w:rtl/>
        </w:rPr>
        <w:tab/>
        <w:t>רונית עברי</w:t>
      </w:r>
      <w:r>
        <w:rPr>
          <w:rFonts w:cs="David"/>
          <w:sz w:val="24"/>
          <w:rtl/>
        </w:rPr>
        <w:tab/>
        <w:t>- לשכה משפטית, משרד הרווחה</w:t>
      </w:r>
    </w:p>
    <w:p w:rsidR="00000000" w:rsidRDefault="000D7391">
      <w:pPr>
        <w:tabs>
          <w:tab w:val="left" w:pos="1788"/>
          <w:tab w:val="left" w:pos="3631"/>
        </w:tabs>
        <w:rPr>
          <w:rFonts w:cs="David"/>
          <w:sz w:val="24"/>
          <w:rtl/>
        </w:rPr>
      </w:pPr>
      <w:r>
        <w:rPr>
          <w:rFonts w:cs="David"/>
          <w:sz w:val="24"/>
          <w:rtl/>
        </w:rPr>
        <w:tab/>
        <w:t>עינת הלר</w:t>
      </w:r>
      <w:r>
        <w:rPr>
          <w:rFonts w:cs="David"/>
          <w:sz w:val="24"/>
          <w:rtl/>
        </w:rPr>
        <w:tab/>
        <w:t>- לשכה משפטית, משרד הרווחה</w:t>
      </w:r>
    </w:p>
    <w:p w:rsidR="00000000" w:rsidRDefault="000D7391">
      <w:pPr>
        <w:tabs>
          <w:tab w:val="left" w:pos="1788"/>
          <w:tab w:val="left" w:pos="3631"/>
        </w:tabs>
        <w:rPr>
          <w:rFonts w:cs="David"/>
          <w:sz w:val="24"/>
          <w:rtl/>
        </w:rPr>
      </w:pPr>
      <w:r>
        <w:rPr>
          <w:rFonts w:cs="David"/>
          <w:sz w:val="24"/>
          <w:rtl/>
        </w:rPr>
        <w:tab/>
        <w:t>ירון אשכנזי</w:t>
      </w:r>
      <w:r>
        <w:rPr>
          <w:rFonts w:cs="David"/>
          <w:sz w:val="24"/>
          <w:rtl/>
        </w:rPr>
        <w:tab/>
        <w:t>- מנהל אגודת נאמני "יד ושם" בישראל</w:t>
      </w:r>
    </w:p>
    <w:p w:rsidR="00000000" w:rsidRDefault="000D7391">
      <w:pPr>
        <w:tabs>
          <w:tab w:val="left" w:pos="1788"/>
          <w:tab w:val="left" w:pos="3631"/>
        </w:tabs>
        <w:rPr>
          <w:rFonts w:cs="David"/>
          <w:sz w:val="24"/>
          <w:rtl/>
        </w:rPr>
      </w:pPr>
      <w:r>
        <w:rPr>
          <w:rFonts w:cs="David"/>
          <w:sz w:val="24"/>
          <w:rtl/>
        </w:rPr>
        <w:tab/>
        <w:t>משה פרידמן</w:t>
      </w:r>
      <w:r>
        <w:rPr>
          <w:rFonts w:cs="David"/>
          <w:sz w:val="24"/>
          <w:rtl/>
        </w:rPr>
        <w:tab/>
        <w:t>- ממונה על מתנדבים ב"יד ושם"</w:t>
      </w:r>
    </w:p>
    <w:p w:rsidR="00000000" w:rsidRDefault="000D7391">
      <w:pPr>
        <w:tabs>
          <w:tab w:val="left" w:pos="1788"/>
          <w:tab w:val="left" w:pos="3631"/>
        </w:tabs>
        <w:rPr>
          <w:rFonts w:cs="David"/>
          <w:sz w:val="24"/>
          <w:rtl/>
        </w:rPr>
      </w:pPr>
      <w:r>
        <w:rPr>
          <w:rFonts w:cs="David"/>
          <w:sz w:val="24"/>
          <w:rtl/>
        </w:rPr>
        <w:tab/>
        <w:t>רועי קרת</w:t>
      </w:r>
      <w:r>
        <w:rPr>
          <w:rFonts w:cs="David"/>
          <w:sz w:val="24"/>
          <w:rtl/>
        </w:rPr>
        <w:tab/>
        <w:t>- הלשכה המשפטית, המוסד לביטוח לאומי</w:t>
      </w:r>
    </w:p>
    <w:p w:rsidR="00000000" w:rsidRDefault="000D7391">
      <w:pPr>
        <w:rPr>
          <w:rFonts w:cs="David"/>
          <w:sz w:val="24"/>
          <w:rtl/>
        </w:rPr>
      </w:pPr>
    </w:p>
    <w:p w:rsidR="00000000" w:rsidRDefault="000D7391">
      <w:pPr>
        <w:rPr>
          <w:rFonts w:cs="David"/>
          <w:sz w:val="24"/>
          <w:rtl/>
        </w:rPr>
      </w:pPr>
    </w:p>
    <w:p w:rsidR="00000000" w:rsidRDefault="000D7391">
      <w:pPr>
        <w:rPr>
          <w:rFonts w:cs="David"/>
          <w:sz w:val="24"/>
          <w:rtl/>
        </w:rPr>
      </w:pPr>
    </w:p>
    <w:p w:rsidR="00000000" w:rsidRDefault="000D739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0D7391">
      <w:pPr>
        <w:tabs>
          <w:tab w:val="left" w:pos="1930"/>
        </w:tabs>
        <w:rPr>
          <w:rFonts w:cs="David"/>
          <w:sz w:val="24"/>
          <w:rtl/>
        </w:rPr>
      </w:pPr>
      <w:r>
        <w:rPr>
          <w:rFonts w:cs="David"/>
          <w:sz w:val="24"/>
          <w:rtl/>
        </w:rPr>
        <w:tab/>
        <w:t>גיל שבתאי - מתמחה</w:t>
      </w:r>
    </w:p>
    <w:p w:rsidR="00000000" w:rsidRDefault="000D7391">
      <w:pPr>
        <w:rPr>
          <w:rFonts w:cs="David"/>
          <w:sz w:val="24"/>
          <w:rtl/>
        </w:rPr>
      </w:pPr>
    </w:p>
    <w:p w:rsidR="00000000" w:rsidRDefault="000D739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D7391">
      <w:pPr>
        <w:rPr>
          <w:rFonts w:cs="David"/>
          <w:sz w:val="24"/>
          <w:rtl/>
        </w:rPr>
      </w:pPr>
    </w:p>
    <w:p w:rsidR="00000000" w:rsidRDefault="000D739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0D7391">
      <w:pPr>
        <w:rPr>
          <w:rFonts w:cs="David"/>
          <w:b/>
          <w:bCs/>
          <w:sz w:val="24"/>
          <w:rtl/>
        </w:rPr>
      </w:pPr>
    </w:p>
    <w:p w:rsidR="00000000" w:rsidRDefault="000D7391">
      <w:pPr>
        <w:jc w:val="center"/>
        <w:rPr>
          <w:rFonts w:cs="David"/>
          <w:b/>
          <w:bCs/>
          <w:sz w:val="24"/>
          <w:u w:val="single"/>
          <w:rtl/>
        </w:rPr>
      </w:pPr>
      <w:r>
        <w:rPr>
          <w:rFonts w:cs="David"/>
          <w:sz w:val="24"/>
          <w:rtl/>
        </w:rPr>
        <w:br w:type="page"/>
      </w:r>
      <w:r>
        <w:rPr>
          <w:rFonts w:cs="David"/>
          <w:b/>
          <w:bCs/>
          <w:sz w:val="24"/>
          <w:u w:val="single"/>
          <w:rtl/>
        </w:rPr>
        <w:lastRenderedPageBreak/>
        <w:t>תקנות הביטוח הלאומי (מתנדבים)(תיקון), התשס"ג-2003</w:t>
      </w:r>
    </w:p>
    <w:p w:rsidR="00000000" w:rsidRDefault="000D7391">
      <w:pPr>
        <w:rPr>
          <w:rFonts w:cs="David"/>
          <w:b/>
          <w:bCs/>
          <w:sz w:val="24"/>
          <w:u w:val="single"/>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אני מתכבד לפתוח את הישיבה. כל מי שסמך על כ</w:t>
      </w:r>
      <w:r>
        <w:rPr>
          <w:rFonts w:cs="David"/>
          <w:sz w:val="24"/>
          <w:rtl/>
        </w:rPr>
        <w:t>ך שהכנסת היתה בפגרה, אז חזרנו. אני מברך את כל החוזרים. השתדלנו לתת מנוחה לכל משרדי הממשלה ולכל העובדים ולא לקיים דיונים בפגרה. זה מחייב אותנו לעבוד יותר קשה עכשיו.</w:t>
      </w:r>
    </w:p>
    <w:p w:rsidR="00000000" w:rsidRDefault="000D7391">
      <w:pPr>
        <w:rPr>
          <w:rFonts w:cs="David"/>
          <w:sz w:val="24"/>
          <w:rtl/>
        </w:rPr>
      </w:pPr>
    </w:p>
    <w:p w:rsidR="00000000" w:rsidRDefault="000D7391">
      <w:pPr>
        <w:rPr>
          <w:rFonts w:cs="David"/>
          <w:sz w:val="24"/>
          <w:rtl/>
        </w:rPr>
      </w:pPr>
      <w:r>
        <w:rPr>
          <w:rFonts w:cs="David"/>
          <w:sz w:val="24"/>
          <w:rtl/>
        </w:rPr>
        <w:tab/>
        <w:t>אנחנו בתקנות הביטוח הלאומי (מתנדבים)(תיקון), התשס"ג-2003. מי מביא את התקנות האלה? המוסד לב</w:t>
      </w:r>
      <w:r>
        <w:rPr>
          <w:rFonts w:cs="David"/>
          <w:sz w:val="24"/>
          <w:rtl/>
        </w:rPr>
        <w:t>יטוח לאומי. מר קרת, אתה רוצה להציג בפנינו את התקנות? תתחיל מהתחלה.</w:t>
      </w:r>
    </w:p>
    <w:p w:rsidR="00000000" w:rsidRDefault="000D7391">
      <w:pPr>
        <w:rPr>
          <w:rFonts w:cs="David"/>
          <w:sz w:val="24"/>
          <w:rtl/>
        </w:rPr>
      </w:pPr>
    </w:p>
    <w:p w:rsidR="00000000" w:rsidRDefault="000D7391">
      <w:pPr>
        <w:rPr>
          <w:rFonts w:cs="David"/>
          <w:sz w:val="24"/>
          <w:rtl/>
        </w:rPr>
      </w:pPr>
      <w:r>
        <w:rPr>
          <w:rFonts w:cs="David"/>
          <w:sz w:val="24"/>
          <w:u w:val="single"/>
          <w:rtl/>
        </w:rPr>
        <w:t>רועי קרת:</w:t>
      </w:r>
    </w:p>
    <w:p w:rsidR="00000000" w:rsidRDefault="000D7391">
      <w:pPr>
        <w:rPr>
          <w:rFonts w:cs="David"/>
          <w:sz w:val="24"/>
          <w:rtl/>
        </w:rPr>
      </w:pPr>
    </w:p>
    <w:p w:rsidR="00000000" w:rsidRDefault="000D7391">
      <w:pPr>
        <w:rPr>
          <w:rFonts w:cs="David"/>
          <w:sz w:val="24"/>
          <w:rtl/>
        </w:rPr>
      </w:pPr>
      <w:r>
        <w:rPr>
          <w:rFonts w:cs="David"/>
          <w:sz w:val="24"/>
          <w:rtl/>
        </w:rPr>
        <w:tab/>
        <w:t xml:space="preserve">לפי פרק כ"ג בחוק הביטוח הלאומי, מי שביצע פעולת התנדבות ונפגע במהלכה, זכאי לתגמולים לפי חוק הביטוח הלאומי, בדומה לתגמולים שמשתלמים לנפגע בעבודה. תגמולים לנפגע בעבודה הם על בסיס </w:t>
      </w:r>
      <w:r>
        <w:rPr>
          <w:rFonts w:cs="David"/>
          <w:sz w:val="24"/>
          <w:rtl/>
        </w:rPr>
        <w:t>השכר ולמתנדב אין שכר, אז במקום זה קובעים איזה שהוא בסיס שכר פיקטיבי.</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זה קיים כבר 15 שנה בערך, נכון?</w:t>
      </w:r>
    </w:p>
    <w:p w:rsidR="00000000" w:rsidRDefault="000D7391">
      <w:pPr>
        <w:rPr>
          <w:rFonts w:cs="David"/>
          <w:sz w:val="24"/>
          <w:rtl/>
        </w:rPr>
      </w:pPr>
    </w:p>
    <w:p w:rsidR="00000000" w:rsidRDefault="000D7391">
      <w:pPr>
        <w:rPr>
          <w:rFonts w:cs="David"/>
          <w:sz w:val="24"/>
          <w:rtl/>
        </w:rPr>
      </w:pPr>
      <w:r>
        <w:rPr>
          <w:rFonts w:cs="David"/>
          <w:sz w:val="24"/>
          <w:u w:val="single"/>
          <w:rtl/>
        </w:rPr>
        <w:t>רועי קרת:</w:t>
      </w:r>
    </w:p>
    <w:p w:rsidR="00000000" w:rsidRDefault="000D7391">
      <w:pPr>
        <w:rPr>
          <w:rFonts w:cs="David"/>
          <w:sz w:val="24"/>
          <w:rtl/>
        </w:rPr>
      </w:pPr>
      <w:r>
        <w:rPr>
          <w:rFonts w:cs="David"/>
          <w:sz w:val="24"/>
          <w:rtl/>
        </w:rPr>
        <w:tab/>
      </w:r>
    </w:p>
    <w:p w:rsidR="00000000" w:rsidRDefault="000D7391">
      <w:pPr>
        <w:rPr>
          <w:rFonts w:cs="David"/>
          <w:sz w:val="24"/>
          <w:rtl/>
        </w:rPr>
      </w:pPr>
      <w:r>
        <w:rPr>
          <w:rFonts w:cs="David"/>
          <w:sz w:val="24"/>
          <w:rtl/>
        </w:rPr>
        <w:tab/>
        <w:t>אני לא יכול לומר במדויק, אני לא זוכר, אבל זה פרק ישן מהפרקים הותיקים. זה המצב שקיים היום. החוק קובע שורה של תנאים, כדי שה</w:t>
      </w:r>
      <w:r>
        <w:rPr>
          <w:rFonts w:cs="David"/>
          <w:sz w:val="24"/>
          <w:rtl/>
        </w:rPr>
        <w:t>התנדבות תהיה התנדבות מוכרת. התנאי הבסיסי הוא שמטרת ההתנדבות תהיה מסוג המטרות שהוכרה בתקנות. יש לנו תקנות הביטוח הלאומי (מתנדבים), אלה התקנות שאנחנו מבקשים לתקן עכשיו ובתקנה הראשונה, יש שורה ארוכה של מטרות התנדבות, חלקן כלליות וחלקן מאוד ספציפיות, שהן מטרות</w:t>
      </w:r>
      <w:r>
        <w:rPr>
          <w:rFonts w:cs="David"/>
          <w:sz w:val="24"/>
          <w:rtl/>
        </w:rPr>
        <w:t xml:space="preserve"> מוכרות לעניין הזה.</w:t>
      </w:r>
    </w:p>
    <w:p w:rsidR="00000000" w:rsidRDefault="000D7391">
      <w:pPr>
        <w:rPr>
          <w:rFonts w:cs="David"/>
          <w:sz w:val="24"/>
          <w:rtl/>
        </w:rPr>
      </w:pPr>
    </w:p>
    <w:p w:rsidR="00000000" w:rsidRDefault="000D7391">
      <w:pPr>
        <w:rPr>
          <w:rFonts w:cs="David"/>
          <w:sz w:val="24"/>
          <w:rtl/>
        </w:rPr>
      </w:pPr>
      <w:r>
        <w:rPr>
          <w:rFonts w:cs="David"/>
          <w:sz w:val="24"/>
          <w:rtl/>
        </w:rPr>
        <w:tab/>
        <w:t>בזמנו, פנו אלינו מארגון "יד ושם", שיש להם הרבה מתנדבים - -</w:t>
      </w:r>
    </w:p>
    <w:p w:rsidR="00000000" w:rsidRDefault="000D7391">
      <w:pPr>
        <w:rPr>
          <w:rFonts w:cs="David"/>
          <w:sz w:val="24"/>
          <w:rtl/>
        </w:rPr>
      </w:pPr>
    </w:p>
    <w:p w:rsidR="00000000" w:rsidRDefault="000D7391">
      <w:pPr>
        <w:rPr>
          <w:rFonts w:cs="David"/>
          <w:sz w:val="24"/>
          <w:u w:val="single"/>
          <w:rtl/>
        </w:rPr>
      </w:pPr>
      <w:r>
        <w:rPr>
          <w:rFonts w:cs="David"/>
          <w:sz w:val="24"/>
          <w:u w:val="single"/>
          <w:rtl/>
        </w:rPr>
        <w:t>היו"ר שאול יהלום:</w:t>
      </w:r>
    </w:p>
    <w:p w:rsidR="00000000" w:rsidRDefault="000D7391">
      <w:pPr>
        <w:rPr>
          <w:rFonts w:cs="David"/>
          <w:sz w:val="24"/>
          <w:u w:val="single"/>
          <w:rtl/>
        </w:rPr>
      </w:pPr>
    </w:p>
    <w:p w:rsidR="00000000" w:rsidRDefault="000D7391">
      <w:pPr>
        <w:rPr>
          <w:rFonts w:cs="David"/>
          <w:sz w:val="24"/>
          <w:rtl/>
        </w:rPr>
      </w:pPr>
      <w:r>
        <w:rPr>
          <w:rFonts w:cs="David"/>
          <w:sz w:val="24"/>
          <w:rtl/>
        </w:rPr>
        <w:tab/>
        <w:t>כמה סעיפים יש לתקנות האלה?</w:t>
      </w:r>
    </w:p>
    <w:p w:rsidR="00000000" w:rsidRDefault="000D7391">
      <w:pPr>
        <w:rPr>
          <w:rFonts w:cs="David"/>
          <w:sz w:val="24"/>
          <w:rtl/>
        </w:rPr>
      </w:pPr>
    </w:p>
    <w:p w:rsidR="00000000" w:rsidRDefault="000D7391">
      <w:pPr>
        <w:rPr>
          <w:rFonts w:cs="David"/>
          <w:sz w:val="24"/>
          <w:rtl/>
        </w:rPr>
      </w:pPr>
      <w:r>
        <w:rPr>
          <w:rFonts w:cs="David"/>
          <w:sz w:val="24"/>
          <w:u w:val="single"/>
          <w:rtl/>
        </w:rPr>
        <w:t>רועי קרת:</w:t>
      </w:r>
    </w:p>
    <w:p w:rsidR="00000000" w:rsidRDefault="000D7391">
      <w:pPr>
        <w:rPr>
          <w:rFonts w:cs="David"/>
          <w:sz w:val="24"/>
          <w:rtl/>
        </w:rPr>
      </w:pPr>
    </w:p>
    <w:p w:rsidR="00000000" w:rsidRDefault="000D7391">
      <w:pPr>
        <w:rPr>
          <w:rFonts w:cs="David"/>
          <w:sz w:val="24"/>
          <w:rtl/>
        </w:rPr>
      </w:pPr>
      <w:r>
        <w:rPr>
          <w:rFonts w:cs="David"/>
          <w:sz w:val="24"/>
          <w:rtl/>
        </w:rPr>
        <w:tab/>
        <w:t>אם אני זוכר נכון, זו תקנה אחת עם 20 תתי-סעיפים.</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"אלה המטרות שיש בהן תועלת לאומית או ציבורית ל</w:t>
      </w:r>
      <w:r>
        <w:rPr>
          <w:rFonts w:cs="David"/>
          <w:sz w:val="24"/>
          <w:rtl/>
        </w:rPr>
        <w:t xml:space="preserve">ענין התנדבות לפי סעיף 287(1) לחוק: 1. הנחלת הלשון העברית 2. ביעור הבערות 3. חינוך מבוגרים 4. טיפול חינוכי וחברתי בקידום משפחות, ילדים או נוער 5. קליטת עולים 6. שירותי ייעוץ לתושבים ולתיירים 7(א) טיפול בקשישים, בנכים, בחולים או במשפחותיהם. (ב) עזרה בדרך של </w:t>
      </w:r>
      <w:r>
        <w:rPr>
          <w:rFonts w:cs="David"/>
          <w:sz w:val="24"/>
          <w:rtl/>
        </w:rPr>
        <w:t>אחזקת מעונות או מוסדות של קשישים, נכים או חולים 8. טיפול במשפחות שכולות 9. עזרה לקיבוצים, לישובים חקלאיים או ליישובי ספר בדרך של שמירה, ביצורים, עבודות בענפי המשק או בדרך של פעולות הדרכה חקלאית או הדרכה אחרת, ובלבד שתקופת ההתנדבות של המתנדב בפעולות לפי פסק</w:t>
      </w:r>
      <w:r>
        <w:rPr>
          <w:rFonts w:cs="David"/>
          <w:sz w:val="24"/>
          <w:rtl/>
        </w:rPr>
        <w:t>ה זו הינה ארעית ואינה עולה על ששה שבועות רצופים 10. טיפול בחיילים ובמשפחותיהם 11. סיוע למערכת הביטחון בעבודות ביצורים, עבודות במחסני חירום, עבודות בסדנאות או בעבודה אחרת במחנות צה"ל וביחידותיו ובמתקני המשטרה וביחידותיה 12. התנדבות שלא בשכר לשירות עבודה כמש</w:t>
      </w:r>
      <w:r>
        <w:rPr>
          <w:rFonts w:cs="David"/>
          <w:sz w:val="24"/>
          <w:rtl/>
        </w:rPr>
        <w:t>מעותו בסעיף 1 לחוק שירות עבודה בשעת חירום, התשכ"ז-1967 13. אבטחת מוסדות חינוך או מוסדות ציבור 14. אבטחת פעולות חינוכיות, לרבות אבטחת טיולים וליווים ואבטחת מסעות גדנ"ע וליווים 15. גמילה מסמים, מעישון או מאלכוהול 16. מניעת עבריינות 17. שיקום אסירים וטיפול במ</w:t>
      </w:r>
      <w:r>
        <w:rPr>
          <w:rFonts w:cs="David"/>
          <w:sz w:val="24"/>
          <w:rtl/>
        </w:rPr>
        <w:t xml:space="preserve">שפחות אסירים 18. פעולות תרבות על-ידי אמנים מתנדבים ביחידות ובמחנות צה"ל או פעולות כאמור ביישובי ספר בתקופה שבה מתנהלות באותו אזור פעולות איבה 19 שירות לאומי </w:t>
      </w:r>
      <w:r>
        <w:rPr>
          <w:rFonts w:cs="David"/>
          <w:sz w:val="24"/>
          <w:rtl/>
        </w:rPr>
        <w:lastRenderedPageBreak/>
        <w:t>בהתנדבות כמשמעותו בתקנה 2(א) לתקנות הביטוח הלאומי (בנות בשירות לאומי בהתנדבות), התשס"ב-200 20. החזק</w:t>
      </w:r>
      <w:r>
        <w:rPr>
          <w:rFonts w:cs="David"/>
          <w:sz w:val="24"/>
          <w:rtl/>
        </w:rPr>
        <w:t xml:space="preserve">ת ילד או בוגר שהוא פסול דין, בידי אב ואם, שאושרו לגביו כמשפחת אומנה, על-ידי משרד העבודה והרווחה; לעניין זה, "החזקה" – בכל שעות היממה;" </w:t>
      </w:r>
    </w:p>
    <w:p w:rsidR="00000000" w:rsidRDefault="000D7391">
      <w:pPr>
        <w:rPr>
          <w:rFonts w:cs="David"/>
          <w:sz w:val="24"/>
          <w:rtl/>
        </w:rPr>
      </w:pPr>
    </w:p>
    <w:p w:rsidR="00000000" w:rsidRDefault="000D7391">
      <w:pPr>
        <w:rPr>
          <w:rFonts w:cs="David"/>
          <w:sz w:val="24"/>
          <w:rtl/>
        </w:rPr>
      </w:pPr>
      <w:r>
        <w:rPr>
          <w:rFonts w:cs="David"/>
          <w:sz w:val="24"/>
          <w:u w:val="single"/>
          <w:rtl/>
        </w:rPr>
        <w:t>רועי קרת:</w:t>
      </w:r>
    </w:p>
    <w:p w:rsidR="00000000" w:rsidRDefault="000D7391">
      <w:pPr>
        <w:rPr>
          <w:rFonts w:cs="David"/>
          <w:sz w:val="24"/>
          <w:rtl/>
        </w:rPr>
      </w:pPr>
    </w:p>
    <w:p w:rsidR="00000000" w:rsidRDefault="000D7391">
      <w:pPr>
        <w:rPr>
          <w:rFonts w:cs="David"/>
          <w:sz w:val="24"/>
          <w:rtl/>
        </w:rPr>
      </w:pPr>
      <w:r>
        <w:rPr>
          <w:rFonts w:cs="David"/>
          <w:sz w:val="24"/>
          <w:rtl/>
        </w:rPr>
        <w:tab/>
        <w:t>המטרות הן משנת 78 וחלקן היסטוריות.</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r>
        <w:rPr>
          <w:rFonts w:cs="David"/>
          <w:sz w:val="24"/>
          <w:rtl/>
        </w:rPr>
        <w:tab/>
      </w:r>
    </w:p>
    <w:p w:rsidR="00000000" w:rsidRDefault="000D7391">
      <w:pPr>
        <w:rPr>
          <w:rFonts w:cs="David"/>
          <w:sz w:val="24"/>
          <w:rtl/>
        </w:rPr>
      </w:pPr>
      <w:r>
        <w:rPr>
          <w:rFonts w:cs="David"/>
          <w:sz w:val="24"/>
          <w:rtl/>
        </w:rPr>
        <w:tab/>
        <w:t>אז מה אין פה?</w:t>
      </w:r>
    </w:p>
    <w:p w:rsidR="00000000" w:rsidRDefault="000D7391">
      <w:pPr>
        <w:rPr>
          <w:rFonts w:cs="David"/>
          <w:sz w:val="24"/>
          <w:rtl/>
        </w:rPr>
      </w:pPr>
    </w:p>
    <w:p w:rsidR="00000000" w:rsidRDefault="000D7391">
      <w:pPr>
        <w:rPr>
          <w:rFonts w:cs="David"/>
          <w:sz w:val="24"/>
          <w:rtl/>
        </w:rPr>
      </w:pPr>
      <w:r>
        <w:rPr>
          <w:rFonts w:cs="David"/>
          <w:sz w:val="24"/>
          <w:u w:val="single"/>
          <w:rtl/>
        </w:rPr>
        <w:t>רועי קרת:</w:t>
      </w:r>
    </w:p>
    <w:p w:rsidR="00000000" w:rsidRDefault="000D7391">
      <w:pPr>
        <w:rPr>
          <w:rFonts w:cs="David"/>
          <w:sz w:val="24"/>
          <w:rtl/>
        </w:rPr>
      </w:pPr>
    </w:p>
    <w:p w:rsidR="00000000" w:rsidRDefault="000D7391">
      <w:pPr>
        <w:rPr>
          <w:rFonts w:cs="David"/>
          <w:sz w:val="24"/>
          <w:rtl/>
        </w:rPr>
      </w:pPr>
      <w:r>
        <w:rPr>
          <w:rFonts w:cs="David"/>
          <w:sz w:val="24"/>
          <w:rtl/>
        </w:rPr>
        <w:tab/>
        <w:t xml:space="preserve">אין פה הנצחת זכר השואה </w:t>
      </w:r>
      <w:r>
        <w:rPr>
          <w:rFonts w:cs="David"/>
          <w:sz w:val="24"/>
          <w:rtl/>
        </w:rPr>
        <w:t>וחלליה.</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יש מתנדבים שעוסקים בזה?</w:t>
      </w:r>
    </w:p>
    <w:p w:rsidR="00000000" w:rsidRDefault="000D7391">
      <w:pPr>
        <w:rPr>
          <w:rFonts w:cs="David"/>
          <w:sz w:val="24"/>
          <w:rtl/>
        </w:rPr>
      </w:pPr>
    </w:p>
    <w:p w:rsidR="00000000" w:rsidRDefault="000D7391">
      <w:pPr>
        <w:rPr>
          <w:rFonts w:cs="David"/>
          <w:sz w:val="24"/>
          <w:rtl/>
        </w:rPr>
      </w:pPr>
      <w:r>
        <w:rPr>
          <w:rFonts w:cs="David"/>
          <w:sz w:val="24"/>
          <w:u w:val="single"/>
          <w:rtl/>
        </w:rPr>
        <w:t>רועי קרת:</w:t>
      </w:r>
    </w:p>
    <w:p w:rsidR="00000000" w:rsidRDefault="000D7391">
      <w:pPr>
        <w:rPr>
          <w:rFonts w:cs="David"/>
          <w:sz w:val="24"/>
          <w:rtl/>
        </w:rPr>
      </w:pPr>
      <w:r>
        <w:rPr>
          <w:rFonts w:cs="David"/>
          <w:sz w:val="24"/>
          <w:rtl/>
        </w:rPr>
        <w:tab/>
      </w:r>
    </w:p>
    <w:p w:rsidR="00000000" w:rsidRDefault="000D7391">
      <w:pPr>
        <w:ind w:firstLine="567"/>
        <w:rPr>
          <w:rFonts w:cs="David"/>
          <w:sz w:val="24"/>
          <w:rtl/>
        </w:rPr>
      </w:pPr>
      <w:r>
        <w:rPr>
          <w:rFonts w:cs="David"/>
          <w:sz w:val="24"/>
          <w:rtl/>
        </w:rPr>
        <w:t xml:space="preserve">כן, ב"יד ושם". </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תנו לנו דוגמאות מ"יד ושם".</w:t>
      </w:r>
    </w:p>
    <w:p w:rsidR="00000000" w:rsidRDefault="000D7391">
      <w:pPr>
        <w:rPr>
          <w:rFonts w:cs="David"/>
          <w:sz w:val="24"/>
          <w:rtl/>
        </w:rPr>
      </w:pPr>
    </w:p>
    <w:p w:rsidR="00000000" w:rsidRDefault="000D7391">
      <w:pPr>
        <w:rPr>
          <w:rFonts w:cs="David"/>
          <w:sz w:val="24"/>
          <w:rtl/>
        </w:rPr>
      </w:pPr>
      <w:r>
        <w:rPr>
          <w:rFonts w:cs="David"/>
          <w:sz w:val="24"/>
          <w:u w:val="single"/>
          <w:rtl/>
        </w:rPr>
        <w:t>ירון אשכנזי:</w:t>
      </w:r>
    </w:p>
    <w:p w:rsidR="00000000" w:rsidRDefault="000D7391">
      <w:pPr>
        <w:rPr>
          <w:rFonts w:cs="David"/>
          <w:sz w:val="24"/>
          <w:rtl/>
        </w:rPr>
      </w:pPr>
    </w:p>
    <w:p w:rsidR="00000000" w:rsidRDefault="000D7391">
      <w:pPr>
        <w:rPr>
          <w:rFonts w:cs="David"/>
          <w:sz w:val="24"/>
          <w:rtl/>
        </w:rPr>
      </w:pPr>
      <w:r>
        <w:rPr>
          <w:rFonts w:cs="David"/>
          <w:sz w:val="24"/>
          <w:rtl/>
        </w:rPr>
        <w:tab/>
        <w:t>ברשותך, אנחנו מברכים על היוזמה ורואים בה צעד מאוד חשוב בשבילנו לדרך העבודה ושגרת העבודה היומיומית. ב"יד ושם" י</w:t>
      </w:r>
      <w:r>
        <w:rPr>
          <w:rFonts w:cs="David"/>
          <w:sz w:val="24"/>
          <w:rtl/>
        </w:rPr>
        <w:t>ש למעלה מ-250 מתנדבים והם מהווים נדבך מרכזי וחשוב בעבודת הרשות. למעשה, הם משולבים בכל האגפים ובכל הפעילויות, מנושא של איסוף חפצים, מסמכים, דפי עת מניצולי שואה ברחבי הארץ. יש כאלה שמתקשים פיסית לשלוח ולהגיע. יש את נושא הקטלוג של חפצים ומסמכים בתוך מוזיאון "</w:t>
      </w:r>
      <w:r>
        <w:rPr>
          <w:rFonts w:cs="David"/>
          <w:sz w:val="24"/>
          <w:rtl/>
        </w:rPr>
        <w:t>יד ושם" ובארכיון, בפעילות הענפה של הספרייה ובפעילות של בית-הספר המרכזי להוראת השואה. למעשה, הם מופיעים בכל חתכי הפעולה של "יד ושם", כמובן בוועדות של "יד ושם", ועדות הבנייה, הכספים, חסידי אומות העולם וכדומה.</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מה התפקיד שלך?</w:t>
      </w:r>
    </w:p>
    <w:p w:rsidR="00000000" w:rsidRDefault="000D7391">
      <w:pPr>
        <w:rPr>
          <w:rFonts w:cs="David"/>
          <w:sz w:val="24"/>
          <w:rtl/>
        </w:rPr>
      </w:pPr>
    </w:p>
    <w:p w:rsidR="00000000" w:rsidRDefault="000D7391">
      <w:pPr>
        <w:rPr>
          <w:rFonts w:cs="David"/>
          <w:sz w:val="24"/>
          <w:rtl/>
        </w:rPr>
      </w:pPr>
      <w:r>
        <w:rPr>
          <w:rFonts w:cs="David"/>
          <w:sz w:val="24"/>
          <w:u w:val="single"/>
          <w:rtl/>
        </w:rPr>
        <w:t>ירון אשכנזי:</w:t>
      </w:r>
    </w:p>
    <w:p w:rsidR="00000000" w:rsidRDefault="000D7391">
      <w:pPr>
        <w:rPr>
          <w:rFonts w:cs="David"/>
          <w:sz w:val="24"/>
          <w:rtl/>
        </w:rPr>
      </w:pPr>
    </w:p>
    <w:p w:rsidR="00000000" w:rsidRDefault="000D7391">
      <w:pPr>
        <w:rPr>
          <w:rFonts w:cs="David"/>
          <w:sz w:val="24"/>
          <w:rtl/>
        </w:rPr>
      </w:pPr>
      <w:r>
        <w:rPr>
          <w:rFonts w:cs="David"/>
          <w:sz w:val="24"/>
          <w:rtl/>
        </w:rPr>
        <w:tab/>
        <w:t>אני מנהל את אגודת נאמני "יד ושם" בישראל. מר פרידמן עובד אצלנו באגף. אנחנו מתכוונים בעתיד הקרוב, כפי שאדוני מכיר ויודע, להעלות את מאגר שמות הנספים בשואה לאינטרנט. זהו מפעל לאומי גדול מאוד, שאנו עובדים עליו מזה מספר שנים ולמעשה, הוא יאפשר מבצע הצלה נוסף ש</w:t>
      </w:r>
      <w:r>
        <w:rPr>
          <w:rFonts w:cs="David"/>
          <w:sz w:val="24"/>
          <w:rtl/>
        </w:rPr>
        <w:t>ל הרגע האחרון, של איסוף שמות ואיסוף נתונים - -</w:t>
      </w:r>
    </w:p>
    <w:p w:rsidR="00000000" w:rsidRDefault="000D7391">
      <w:pPr>
        <w:rPr>
          <w:rFonts w:cs="David"/>
          <w:sz w:val="24"/>
          <w:rtl/>
        </w:rPr>
      </w:pPr>
    </w:p>
    <w:p w:rsidR="00000000" w:rsidRDefault="000D7391">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בקיצור, אתה אומר לי שהמתנדבים האלה לא מבוטחים כיום?</w:t>
      </w:r>
    </w:p>
    <w:p w:rsidR="00000000" w:rsidRDefault="000D7391">
      <w:pPr>
        <w:rPr>
          <w:rFonts w:cs="David"/>
          <w:sz w:val="24"/>
          <w:rtl/>
        </w:rPr>
      </w:pPr>
    </w:p>
    <w:p w:rsidR="00000000" w:rsidRDefault="000D7391">
      <w:pPr>
        <w:rPr>
          <w:rFonts w:cs="David"/>
          <w:sz w:val="24"/>
          <w:u w:val="single"/>
          <w:rtl/>
        </w:rPr>
      </w:pPr>
      <w:r>
        <w:rPr>
          <w:rFonts w:cs="David"/>
          <w:sz w:val="24"/>
          <w:u w:val="single"/>
          <w:rtl/>
        </w:rPr>
        <w:t>ירון אשכנזי:</w:t>
      </w:r>
    </w:p>
    <w:p w:rsidR="00000000" w:rsidRDefault="000D7391">
      <w:pPr>
        <w:rPr>
          <w:rFonts w:cs="David"/>
          <w:sz w:val="24"/>
          <w:rtl/>
        </w:rPr>
      </w:pPr>
    </w:p>
    <w:p w:rsidR="00000000" w:rsidRDefault="000D7391">
      <w:pPr>
        <w:rPr>
          <w:rFonts w:cs="David"/>
          <w:sz w:val="24"/>
          <w:rtl/>
        </w:rPr>
      </w:pPr>
      <w:r>
        <w:rPr>
          <w:rFonts w:cs="David"/>
          <w:sz w:val="24"/>
          <w:rtl/>
        </w:rPr>
        <w:tab/>
        <w:t xml:space="preserve">במסגרת שהזכיר אדוני, הם לא מבוטחים. הם מבוטחים במסגרת פרטית של חברת הביטוח. רק כדי להשלים, המפעל הלאומי הגדול הזה מביא </w:t>
      </w:r>
      <w:r>
        <w:rPr>
          <w:rFonts w:cs="David"/>
          <w:sz w:val="24"/>
          <w:rtl/>
        </w:rPr>
        <w:t>אותנו למצב שבו נצטרך מערך מאוד גדול של שירות. יצטרך להיות שירות און-ליין.</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בסדר. אני מסכים שיד ושם תזכה להכרה פה, בחוק. מר קרת, האם יש עוד בקשות שלא מובאות כאן, לפנינו?</w:t>
      </w:r>
    </w:p>
    <w:p w:rsidR="00000000" w:rsidRDefault="000D7391">
      <w:pPr>
        <w:rPr>
          <w:rFonts w:cs="David"/>
          <w:sz w:val="24"/>
          <w:rtl/>
        </w:rPr>
      </w:pPr>
    </w:p>
    <w:p w:rsidR="00000000" w:rsidRDefault="000D7391">
      <w:pPr>
        <w:rPr>
          <w:rFonts w:cs="David"/>
          <w:sz w:val="24"/>
          <w:rtl/>
        </w:rPr>
      </w:pPr>
      <w:r>
        <w:rPr>
          <w:rFonts w:cs="David"/>
          <w:sz w:val="24"/>
          <w:u w:val="single"/>
          <w:rtl/>
        </w:rPr>
        <w:t>רועי קרת:</w:t>
      </w:r>
    </w:p>
    <w:p w:rsidR="00000000" w:rsidRDefault="000D7391">
      <w:pPr>
        <w:rPr>
          <w:rFonts w:cs="David"/>
          <w:sz w:val="24"/>
          <w:rtl/>
        </w:rPr>
      </w:pPr>
      <w:r>
        <w:rPr>
          <w:rFonts w:cs="David"/>
          <w:sz w:val="24"/>
          <w:rtl/>
        </w:rPr>
        <w:tab/>
      </w:r>
    </w:p>
    <w:p w:rsidR="00000000" w:rsidRDefault="000D7391">
      <w:pPr>
        <w:rPr>
          <w:rFonts w:cs="David"/>
          <w:sz w:val="24"/>
          <w:rtl/>
        </w:rPr>
      </w:pPr>
      <w:r>
        <w:rPr>
          <w:rFonts w:cs="David"/>
          <w:sz w:val="24"/>
          <w:rtl/>
        </w:rPr>
        <w:tab/>
        <w:t>יש. אני לא יכול לומר מהראש. היו פניות של המשרד לביטחו</w:t>
      </w:r>
      <w:r>
        <w:rPr>
          <w:rFonts w:cs="David"/>
          <w:sz w:val="24"/>
          <w:rtl/>
        </w:rPr>
        <w:t>ן פנים בעניינים שקשורים לעבודות בבתי מעצר ובתי מאסר. זאת אומרת, אדוני יודע, שלפני שהדברים מובאים בפניכם יש לנו פרוצדורה שהחוק מחייב אותנו לעבור שקשור למנהלת המוסד ומועצת המוסד. גם עם יד ושם עברנו את הפרוצדורה הזאת. לדעתי, הם ביקשו ממנו זאת לפני למעלה משנה.</w:t>
      </w:r>
      <w:r>
        <w:rPr>
          <w:rFonts w:cs="David"/>
          <w:sz w:val="24"/>
          <w:rtl/>
        </w:rPr>
        <w:t xml:space="preserve"> אני לא יכול לומר את כל הבקשות שיש במערכת - -</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זאת אומרת, אין בקשה שבשלה להביא אלינו ועוד לא הובאה?</w:t>
      </w:r>
    </w:p>
    <w:p w:rsidR="00000000" w:rsidRDefault="000D7391">
      <w:pPr>
        <w:rPr>
          <w:rFonts w:cs="David"/>
          <w:sz w:val="24"/>
          <w:rtl/>
        </w:rPr>
      </w:pPr>
    </w:p>
    <w:p w:rsidR="00000000" w:rsidRDefault="000D7391">
      <w:pPr>
        <w:rPr>
          <w:rFonts w:cs="David"/>
          <w:sz w:val="24"/>
          <w:rtl/>
        </w:rPr>
      </w:pPr>
      <w:r>
        <w:rPr>
          <w:rFonts w:cs="David"/>
          <w:sz w:val="24"/>
          <w:u w:val="single"/>
          <w:rtl/>
        </w:rPr>
        <w:t>רועי קרת:</w:t>
      </w:r>
    </w:p>
    <w:p w:rsidR="00000000" w:rsidRDefault="000D7391">
      <w:pPr>
        <w:rPr>
          <w:rFonts w:cs="David"/>
          <w:sz w:val="24"/>
          <w:rtl/>
        </w:rPr>
      </w:pPr>
    </w:p>
    <w:p w:rsidR="00000000" w:rsidRDefault="000D7391">
      <w:pPr>
        <w:rPr>
          <w:rFonts w:cs="David"/>
          <w:sz w:val="24"/>
          <w:rtl/>
        </w:rPr>
      </w:pPr>
      <w:r>
        <w:rPr>
          <w:rFonts w:cs="David"/>
          <w:sz w:val="24"/>
          <w:rtl/>
        </w:rPr>
        <w:tab/>
        <w:t>חוץ מייד ושם אין.</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אין בעיה שלא מטופלת באופן שרירותי?</w:t>
      </w:r>
    </w:p>
    <w:p w:rsidR="00000000" w:rsidRDefault="000D7391">
      <w:pPr>
        <w:rPr>
          <w:rFonts w:cs="David"/>
          <w:sz w:val="24"/>
          <w:rtl/>
        </w:rPr>
      </w:pPr>
    </w:p>
    <w:p w:rsidR="00000000" w:rsidRDefault="000D7391">
      <w:pPr>
        <w:rPr>
          <w:rFonts w:cs="David"/>
          <w:sz w:val="24"/>
          <w:rtl/>
        </w:rPr>
      </w:pPr>
      <w:r>
        <w:rPr>
          <w:rFonts w:cs="David"/>
          <w:sz w:val="24"/>
          <w:u w:val="single"/>
          <w:rtl/>
        </w:rPr>
        <w:t>רועי קרת:</w:t>
      </w:r>
    </w:p>
    <w:p w:rsidR="00000000" w:rsidRDefault="000D7391">
      <w:pPr>
        <w:rPr>
          <w:rFonts w:cs="David"/>
          <w:sz w:val="24"/>
          <w:rtl/>
        </w:rPr>
      </w:pPr>
    </w:p>
    <w:p w:rsidR="00000000" w:rsidRDefault="000D7391">
      <w:pPr>
        <w:rPr>
          <w:rFonts w:cs="David"/>
          <w:sz w:val="24"/>
          <w:rtl/>
        </w:rPr>
      </w:pPr>
      <w:r>
        <w:rPr>
          <w:rFonts w:cs="David"/>
          <w:sz w:val="24"/>
          <w:rtl/>
        </w:rPr>
        <w:tab/>
        <w:t>לא. ברגע שמנהלת המוסד או מועצת המוסד</w:t>
      </w:r>
      <w:r>
        <w:rPr>
          <w:rFonts w:cs="David"/>
          <w:sz w:val="24"/>
          <w:rtl/>
        </w:rPr>
        <w:t xml:space="preserve"> מאשרות או שוללות, לא בכל מקרה של התנדבות... המשמעות של הביטוח הזה היא עלות למדינה. בעצם, הביטוח הלאומי מחליף פה את הביטוח הפרטי ולא בכל מקרה מועצת המוסד רואה בזה עניין מוצדק.</w:t>
      </w:r>
    </w:p>
    <w:p w:rsidR="00000000" w:rsidRDefault="000D7391">
      <w:pPr>
        <w:rPr>
          <w:rFonts w:cs="David"/>
          <w:sz w:val="24"/>
          <w:rtl/>
        </w:rPr>
      </w:pPr>
    </w:p>
    <w:p w:rsidR="00000000" w:rsidRDefault="000D7391">
      <w:pPr>
        <w:rPr>
          <w:rFonts w:cs="David"/>
          <w:sz w:val="24"/>
          <w:rtl/>
        </w:rPr>
      </w:pPr>
      <w:r>
        <w:rPr>
          <w:rFonts w:cs="David"/>
          <w:sz w:val="24"/>
          <w:u w:val="single"/>
          <w:rtl/>
        </w:rPr>
        <w:t>היו"ר שאול יהלום:</w:t>
      </w:r>
    </w:p>
    <w:p w:rsidR="00000000" w:rsidRDefault="000D7391">
      <w:pPr>
        <w:rPr>
          <w:rFonts w:cs="David"/>
          <w:sz w:val="24"/>
          <w:rtl/>
        </w:rPr>
      </w:pPr>
    </w:p>
    <w:p w:rsidR="00000000" w:rsidRDefault="000D7391">
      <w:pPr>
        <w:rPr>
          <w:rFonts w:cs="David"/>
          <w:sz w:val="24"/>
          <w:rtl/>
        </w:rPr>
      </w:pPr>
      <w:r>
        <w:rPr>
          <w:rFonts w:cs="David"/>
          <w:sz w:val="24"/>
          <w:rtl/>
        </w:rPr>
        <w:tab/>
        <w:t>גברתי, היועצת המשפטית, האם יש איזו שהיא בעיה?</w:t>
      </w:r>
    </w:p>
    <w:p w:rsidR="00000000" w:rsidRDefault="000D7391">
      <w:pPr>
        <w:rPr>
          <w:rFonts w:cs="David"/>
          <w:sz w:val="24"/>
          <w:rtl/>
        </w:rPr>
      </w:pPr>
    </w:p>
    <w:p w:rsidR="00000000" w:rsidRDefault="000D7391">
      <w:pPr>
        <w:rPr>
          <w:rFonts w:cs="David"/>
          <w:sz w:val="24"/>
          <w:rtl/>
        </w:rPr>
      </w:pPr>
      <w:r>
        <w:rPr>
          <w:rFonts w:cs="David"/>
          <w:sz w:val="24"/>
          <w:u w:val="single"/>
          <w:rtl/>
        </w:rPr>
        <w:t>ג'ודי וסרמן:</w:t>
      </w:r>
    </w:p>
    <w:p w:rsidR="00000000" w:rsidRDefault="000D7391">
      <w:pPr>
        <w:rPr>
          <w:rFonts w:cs="David"/>
          <w:sz w:val="24"/>
          <w:rtl/>
        </w:rPr>
      </w:pPr>
      <w:r>
        <w:rPr>
          <w:rFonts w:cs="David"/>
          <w:sz w:val="24"/>
          <w:rtl/>
        </w:rPr>
        <w:tab/>
        <w:t>אין בעיה.</w:t>
      </w:r>
    </w:p>
    <w:p w:rsidR="00000000" w:rsidRDefault="000D7391">
      <w:pPr>
        <w:rPr>
          <w:rFonts w:cs="David"/>
          <w:sz w:val="24"/>
          <w:rtl/>
        </w:rPr>
      </w:pPr>
    </w:p>
    <w:p w:rsidR="00000000" w:rsidRDefault="000D7391">
      <w:pPr>
        <w:rPr>
          <w:rFonts w:cs="David"/>
          <w:sz w:val="24"/>
          <w:u w:val="single"/>
          <w:rtl/>
        </w:rPr>
      </w:pPr>
      <w:r>
        <w:rPr>
          <w:rFonts w:cs="David"/>
          <w:sz w:val="24"/>
          <w:u w:val="single"/>
          <w:rtl/>
        </w:rPr>
        <w:t>היו"ר שאול יהלום:</w:t>
      </w:r>
    </w:p>
    <w:p w:rsidR="00000000" w:rsidRDefault="000D7391">
      <w:pPr>
        <w:rPr>
          <w:rFonts w:cs="David"/>
          <w:sz w:val="24"/>
          <w:rtl/>
        </w:rPr>
      </w:pPr>
    </w:p>
    <w:p w:rsidR="00000000" w:rsidRDefault="000D7391">
      <w:pPr>
        <w:pStyle w:val="a9"/>
        <w:rPr>
          <w:rFonts w:cs="David"/>
          <w:sz w:val="24"/>
          <w:rtl/>
        </w:rPr>
      </w:pPr>
      <w:r>
        <w:rPr>
          <w:rFonts w:cs="David"/>
          <w:sz w:val="24"/>
          <w:rtl/>
        </w:rPr>
        <w:tab/>
        <w:t>אנחנו מאשרים את התקנות. שיהיה בהצלחה לכל המתנדבים. אני מודה לכולם. הישיבה נעולה.</w:t>
      </w:r>
    </w:p>
    <w:p w:rsidR="00000000" w:rsidRDefault="000D7391">
      <w:pPr>
        <w:rPr>
          <w:rFonts w:cs="David"/>
          <w:sz w:val="24"/>
          <w:rtl/>
        </w:rPr>
      </w:pPr>
    </w:p>
    <w:p w:rsidR="00000000" w:rsidRDefault="000D7391">
      <w:pPr>
        <w:rPr>
          <w:rFonts w:cs="David"/>
          <w:sz w:val="24"/>
          <w:rtl/>
        </w:rPr>
      </w:pPr>
      <w:r>
        <w:rPr>
          <w:rFonts w:cs="David"/>
          <w:sz w:val="24"/>
          <w:rtl/>
        </w:rPr>
        <w:t>(ישיבה ננעלה בשעה 11:20)</w:t>
      </w:r>
    </w:p>
    <w:p w:rsidR="00000000" w:rsidRDefault="000D739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7391">
      <w:r>
        <w:separator/>
      </w:r>
    </w:p>
  </w:endnote>
  <w:endnote w:type="continuationSeparator" w:id="0">
    <w:p w:rsidR="00000000" w:rsidRDefault="000D7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391">
    <w:pPr>
      <w:pStyle w:val="a7"/>
      <w:rPr>
        <w:rFonts w:cs="David"/>
        <w:sz w:val="24"/>
        <w:rtl/>
      </w:rPr>
    </w:pPr>
  </w:p>
  <w:p w:rsidR="00000000" w:rsidRDefault="000D73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391">
    <w:pPr>
      <w:pStyle w:val="a7"/>
      <w:rPr>
        <w:rFonts w:cs="David"/>
        <w:sz w:val="24"/>
        <w:rtl/>
      </w:rPr>
    </w:pPr>
  </w:p>
  <w:p w:rsidR="00000000" w:rsidRDefault="000D73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7391">
      <w:r>
        <w:separator/>
      </w:r>
    </w:p>
  </w:footnote>
  <w:footnote w:type="continuationSeparator" w:id="0">
    <w:p w:rsidR="00000000" w:rsidRDefault="000D73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391">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4</w:t>
    </w:r>
    <w:r>
      <w:rPr>
        <w:rStyle w:val="ab"/>
        <w:rFonts w:cs="David"/>
      </w:rPr>
      <w:fldChar w:fldCharType="end"/>
    </w:r>
  </w:p>
  <w:p w:rsidR="00000000" w:rsidRDefault="000D7391">
    <w:pPr>
      <w:pStyle w:val="a5"/>
      <w:ind w:right="360"/>
      <w:rPr>
        <w:rFonts w:cs="David"/>
        <w:sz w:val="24"/>
        <w:rtl/>
      </w:rPr>
    </w:pPr>
    <w:r>
      <w:rPr>
        <w:rFonts w:cs="David"/>
        <w:sz w:val="24"/>
        <w:rtl/>
      </w:rPr>
      <w:t>ועדת העבודה, הרווחה והבריאות</w:t>
    </w:r>
  </w:p>
  <w:p w:rsidR="00000000" w:rsidRDefault="000D7391">
    <w:pPr>
      <w:pStyle w:val="a5"/>
      <w:ind w:right="360"/>
      <w:rPr>
        <w:rStyle w:val="ab"/>
        <w:rFonts w:cs="David"/>
        <w:sz w:val="24"/>
        <w:rtl/>
      </w:rPr>
    </w:pPr>
    <w:r>
      <w:rPr>
        <w:rFonts w:cs="David"/>
        <w:sz w:val="24"/>
        <w:rtl/>
      </w:rPr>
      <w:t>3.5.04</w:t>
    </w:r>
  </w:p>
  <w:p w:rsidR="00000000" w:rsidRDefault="000D73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7391">
    <w:pPr>
      <w:pStyle w:val="a5"/>
      <w:rPr>
        <w:rFonts w:cs="David"/>
        <w:sz w:val="24"/>
        <w:rtl/>
      </w:rPr>
    </w:pPr>
  </w:p>
  <w:p w:rsidR="00000000" w:rsidRDefault="000D73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D7391"/>
    <w:rsid w:val="000D7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433606-AD0B-4405-82BF-0D4978785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39212E-A391-4AE2-A603-6F725408ED37}"/>
</file>

<file path=customXml/itemProps2.xml><?xml version="1.0" encoding="utf-8"?>
<ds:datastoreItem xmlns:ds="http://schemas.openxmlformats.org/officeDocument/2006/customXml" ds:itemID="{3375CC5D-D120-4B5A-8AE8-399EA1A1FB9A}"/>
</file>

<file path=customXml/itemProps3.xml><?xml version="1.0" encoding="utf-8"?>
<ds:datastoreItem xmlns:ds="http://schemas.openxmlformats.org/officeDocument/2006/customXml" ds:itemID="{83E17D00-ACA3-4468-B90D-7F3FF3E81EF8}"/>
</file>

<file path=docProps/app.xml><?xml version="1.0" encoding="utf-8"?>
<Properties xmlns="http://schemas.openxmlformats.org/officeDocument/2006/extended-properties" xmlns:vt="http://schemas.openxmlformats.org/officeDocument/2006/docPropsVTypes">
  <Template>Normal.dotm</Template>
  <TotalTime>0</TotalTime>
  <Pages>4</Pages>
  <Words>1018</Words>
  <Characters>5091</Characters>
  <Application>Microsoft Office Word</Application>
  <DocSecurity>4</DocSecurity>
  <Lines>42</Lines>
  <Paragraphs>12</Paragraphs>
  <ScaleCrop>false</ScaleCrop>
  <Company>knesset</Company>
  <LinksUpToDate>false</LinksUpToDate>
  <CharactersWithSpaces>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פרוטוקולים/עבודה/8442</dc:title>
  <dc:subject>עבודה 3.5.2004א</dc:subject>
  <dc:creator>רויטל יפרח</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66718</vt:r8>
  </property>
</Properties>
</file>