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F477F">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CF477F">
      <w:pPr>
        <w:widowControl/>
        <w:rPr>
          <w:rFonts w:cs="David"/>
          <w:b/>
          <w:bCs/>
          <w:sz w:val="24"/>
          <w:rtl/>
        </w:rPr>
      </w:pPr>
      <w:r>
        <w:rPr>
          <w:rFonts w:cs="David"/>
          <w:b/>
          <w:bCs/>
          <w:sz w:val="24"/>
          <w:rtl/>
        </w:rPr>
        <w:t>מושב שני</w:t>
      </w:r>
    </w:p>
    <w:p w:rsidR="00000000" w:rsidRDefault="00CF477F">
      <w:pPr>
        <w:widowControl/>
        <w:rPr>
          <w:rFonts w:cs="David"/>
          <w:b/>
          <w:bCs/>
          <w:sz w:val="24"/>
          <w:rtl/>
        </w:rPr>
      </w:pPr>
    </w:p>
    <w:p w:rsidR="00000000" w:rsidRDefault="00CF477F">
      <w:pPr>
        <w:widowControl/>
        <w:rPr>
          <w:rFonts w:cs="David"/>
          <w:b/>
          <w:bCs/>
          <w:sz w:val="24"/>
          <w:rtl/>
        </w:rPr>
      </w:pPr>
    </w:p>
    <w:p w:rsidR="00000000" w:rsidRDefault="00CF477F">
      <w:pPr>
        <w:widowControl/>
        <w:jc w:val="center"/>
        <w:rPr>
          <w:rFonts w:cs="David"/>
          <w:b/>
          <w:bCs/>
          <w:sz w:val="24"/>
          <w:rtl/>
        </w:rPr>
      </w:pPr>
      <w:r>
        <w:rPr>
          <w:rFonts w:cs="David"/>
          <w:b/>
          <w:bCs/>
          <w:sz w:val="24"/>
          <w:rtl/>
        </w:rPr>
        <w:t>פרוטוקול מס' 211</w:t>
      </w:r>
    </w:p>
    <w:p w:rsidR="00000000" w:rsidRDefault="00CF477F">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CF477F">
      <w:pPr>
        <w:widowControl/>
        <w:jc w:val="center"/>
        <w:rPr>
          <w:rFonts w:cs="David"/>
          <w:sz w:val="24"/>
          <w:u w:val="single"/>
          <w:rtl/>
        </w:rPr>
      </w:pPr>
      <w:r>
        <w:rPr>
          <w:rFonts w:cs="David"/>
          <w:b/>
          <w:bCs/>
          <w:sz w:val="24"/>
          <w:u w:val="single"/>
          <w:rtl/>
        </w:rPr>
        <w:t>‏יום שלישי, י"ז בתמוז התשס"ד (‏6 ביולי, 2004), שעה 11:30</w:t>
      </w:r>
    </w:p>
    <w:p w:rsidR="00000000" w:rsidRDefault="00CF477F">
      <w:pPr>
        <w:pStyle w:val="3"/>
        <w:keepNext w:val="0"/>
        <w:widowControl/>
        <w:rPr>
          <w:rFonts w:cs="David"/>
          <w:sz w:val="24"/>
          <w:rtl/>
        </w:rPr>
      </w:pPr>
    </w:p>
    <w:p w:rsidR="00000000" w:rsidRDefault="00CF477F">
      <w:pPr>
        <w:widowControl/>
        <w:tabs>
          <w:tab w:val="left" w:pos="1134"/>
          <w:tab w:val="left" w:pos="1418"/>
        </w:tabs>
        <w:ind w:left="1418" w:hanging="1418"/>
        <w:rPr>
          <w:rFonts w:cs="David"/>
          <w:b/>
          <w:bCs/>
          <w:sz w:val="24"/>
          <w:u w:val="single"/>
          <w:rtl/>
        </w:rPr>
      </w:pPr>
    </w:p>
    <w:p w:rsidR="00000000" w:rsidRDefault="00CF477F">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תקנות הביטוח הלאומי (בנות שירות לאומי בהתנדבות) (תיקון והוראת שעה), התשס"ד-2004</w:t>
      </w:r>
    </w:p>
    <w:p w:rsidR="00000000" w:rsidRDefault="00CF477F">
      <w:pPr>
        <w:widowControl/>
        <w:tabs>
          <w:tab w:val="left" w:pos="1134"/>
          <w:tab w:val="left" w:pos="1418"/>
        </w:tabs>
        <w:ind w:left="1418" w:hanging="284"/>
        <w:rPr>
          <w:rFonts w:cs="David"/>
          <w:sz w:val="24"/>
          <w:rtl/>
        </w:rPr>
      </w:pPr>
    </w:p>
    <w:p w:rsidR="00000000" w:rsidRDefault="00CF477F">
      <w:pPr>
        <w:widowControl/>
        <w:rPr>
          <w:rFonts w:cs="David"/>
          <w:b/>
          <w:bCs/>
          <w:sz w:val="24"/>
          <w:rtl/>
        </w:rPr>
      </w:pPr>
    </w:p>
    <w:p w:rsidR="00000000" w:rsidRDefault="00CF477F">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CF477F">
      <w:pPr>
        <w:widowControl/>
        <w:tabs>
          <w:tab w:val="left" w:pos="1276"/>
        </w:tabs>
        <w:rPr>
          <w:rFonts w:cs="David"/>
          <w:b/>
          <w:bCs/>
          <w:sz w:val="24"/>
          <w:u w:val="single"/>
          <w:rtl/>
        </w:rPr>
      </w:pPr>
    </w:p>
    <w:p w:rsidR="00000000" w:rsidRDefault="00CF477F">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CF477F">
      <w:pPr>
        <w:widowControl/>
        <w:tabs>
          <w:tab w:val="left" w:pos="1276"/>
        </w:tabs>
        <w:ind w:left="1276"/>
        <w:rPr>
          <w:rFonts w:cs="David"/>
          <w:sz w:val="24"/>
          <w:rtl/>
        </w:rPr>
      </w:pPr>
      <w:r>
        <w:rPr>
          <w:rFonts w:cs="David"/>
          <w:sz w:val="24"/>
          <w:rtl/>
        </w:rPr>
        <w:t>אריה אלדד</w:t>
      </w:r>
    </w:p>
    <w:p w:rsidR="00000000" w:rsidRDefault="00CF477F">
      <w:pPr>
        <w:widowControl/>
        <w:tabs>
          <w:tab w:val="left" w:pos="1276"/>
        </w:tabs>
        <w:ind w:left="1276"/>
        <w:rPr>
          <w:rFonts w:cs="David"/>
          <w:sz w:val="24"/>
          <w:rtl/>
        </w:rPr>
      </w:pPr>
      <w:r>
        <w:rPr>
          <w:rFonts w:cs="David"/>
          <w:sz w:val="24"/>
          <w:rtl/>
        </w:rPr>
        <w:t>מתן וילנאי</w:t>
      </w:r>
    </w:p>
    <w:p w:rsidR="00000000" w:rsidRDefault="00CF477F">
      <w:pPr>
        <w:widowControl/>
        <w:tabs>
          <w:tab w:val="left" w:pos="1276"/>
        </w:tabs>
        <w:ind w:left="1276"/>
        <w:rPr>
          <w:rFonts w:cs="David"/>
          <w:sz w:val="24"/>
          <w:rtl/>
        </w:rPr>
      </w:pPr>
      <w:r>
        <w:rPr>
          <w:rFonts w:cs="David"/>
          <w:sz w:val="24"/>
          <w:rtl/>
        </w:rPr>
        <w:t>אהוד יתום</w:t>
      </w:r>
    </w:p>
    <w:p w:rsidR="00000000" w:rsidRDefault="00CF477F">
      <w:pPr>
        <w:widowControl/>
        <w:tabs>
          <w:tab w:val="left" w:pos="1276"/>
        </w:tabs>
        <w:ind w:left="1276"/>
        <w:rPr>
          <w:rFonts w:cs="David"/>
          <w:sz w:val="24"/>
          <w:rtl/>
        </w:rPr>
      </w:pPr>
    </w:p>
    <w:p w:rsidR="00000000" w:rsidRDefault="00CF477F">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יואב ארבל</w:t>
      </w:r>
      <w:r>
        <w:rPr>
          <w:rFonts w:cs="David"/>
          <w:sz w:val="24"/>
          <w:rtl/>
        </w:rPr>
        <w:tab/>
        <w:t>-</w:t>
      </w:r>
      <w:r>
        <w:rPr>
          <w:rFonts w:cs="David"/>
          <w:sz w:val="24"/>
          <w:rtl/>
        </w:rPr>
        <w:tab/>
        <w:t>לשכה משפטית, משרד הרווחה</w:t>
      </w:r>
    </w:p>
    <w:p w:rsidR="00000000" w:rsidRDefault="00CF477F">
      <w:pPr>
        <w:widowControl/>
        <w:tabs>
          <w:tab w:val="left" w:pos="1276"/>
          <w:tab w:val="left" w:pos="3969"/>
          <w:tab w:val="left" w:pos="4253"/>
        </w:tabs>
        <w:ind w:left="4253" w:hanging="2977"/>
        <w:rPr>
          <w:rFonts w:cs="David"/>
          <w:sz w:val="24"/>
          <w:rtl/>
        </w:rPr>
      </w:pPr>
      <w:r>
        <w:rPr>
          <w:rFonts w:cs="David"/>
          <w:sz w:val="24"/>
          <w:rtl/>
        </w:rPr>
        <w:t>דוד כנפו</w:t>
      </w:r>
      <w:r>
        <w:rPr>
          <w:rFonts w:cs="David"/>
          <w:sz w:val="24"/>
          <w:rtl/>
        </w:rPr>
        <w:tab/>
        <w:t>-</w:t>
      </w:r>
      <w:r>
        <w:rPr>
          <w:rFonts w:cs="David"/>
          <w:sz w:val="24"/>
          <w:rtl/>
        </w:rPr>
        <w:tab/>
        <w:t>מנהל אגף לתפקידים מיוחדים, משרד הרווחה</w:t>
      </w:r>
    </w:p>
    <w:p w:rsidR="00000000" w:rsidRDefault="00CF477F">
      <w:pPr>
        <w:widowControl/>
        <w:tabs>
          <w:tab w:val="left" w:pos="1276"/>
          <w:tab w:val="left" w:pos="3969"/>
          <w:tab w:val="left" w:pos="4253"/>
        </w:tabs>
        <w:ind w:left="4253" w:hanging="2977"/>
        <w:rPr>
          <w:rFonts w:cs="David"/>
          <w:sz w:val="24"/>
          <w:rtl/>
        </w:rPr>
      </w:pPr>
      <w:r>
        <w:rPr>
          <w:rFonts w:cs="David"/>
          <w:sz w:val="24"/>
          <w:rtl/>
        </w:rPr>
        <w:t>אוטיליה ישי</w:t>
      </w:r>
      <w:r>
        <w:rPr>
          <w:rFonts w:cs="David"/>
          <w:sz w:val="24"/>
          <w:rtl/>
        </w:rPr>
        <w:tab/>
        <w:t>-</w:t>
      </w:r>
      <w:r>
        <w:rPr>
          <w:rFonts w:cs="David"/>
          <w:sz w:val="24"/>
          <w:rtl/>
        </w:rPr>
        <w:tab/>
        <w:t>מינהל הגמלאות, המוסד לביטוח לאומי</w:t>
      </w:r>
    </w:p>
    <w:p w:rsidR="00000000" w:rsidRDefault="00CF477F">
      <w:pPr>
        <w:widowControl/>
        <w:tabs>
          <w:tab w:val="left" w:pos="1276"/>
          <w:tab w:val="left" w:pos="3969"/>
          <w:tab w:val="left" w:pos="4253"/>
        </w:tabs>
        <w:ind w:left="4253" w:hanging="2977"/>
        <w:rPr>
          <w:rFonts w:cs="David"/>
          <w:sz w:val="24"/>
          <w:rtl/>
        </w:rPr>
      </w:pPr>
      <w:r>
        <w:rPr>
          <w:rFonts w:cs="David"/>
          <w:sz w:val="24"/>
          <w:rtl/>
        </w:rPr>
        <w:t>עו"ד רועי קרת</w:t>
      </w:r>
      <w:r>
        <w:rPr>
          <w:rFonts w:cs="David"/>
          <w:sz w:val="24"/>
          <w:rtl/>
        </w:rPr>
        <w:tab/>
        <w:t>-</w:t>
      </w:r>
      <w:r>
        <w:rPr>
          <w:rFonts w:cs="David"/>
          <w:sz w:val="24"/>
          <w:rtl/>
        </w:rPr>
        <w:tab/>
        <w:t>לשכה משפטית, המוס</w:t>
      </w:r>
      <w:r>
        <w:rPr>
          <w:rFonts w:cs="David"/>
          <w:sz w:val="24"/>
          <w:rtl/>
        </w:rPr>
        <w:t>ד לביטוח לאומי</w:t>
      </w:r>
    </w:p>
    <w:p w:rsidR="00000000" w:rsidRDefault="00CF477F">
      <w:pPr>
        <w:widowControl/>
        <w:tabs>
          <w:tab w:val="left" w:pos="1276"/>
          <w:tab w:val="left" w:pos="3969"/>
          <w:tab w:val="left" w:pos="4253"/>
        </w:tabs>
        <w:ind w:left="4253" w:hanging="2977"/>
        <w:rPr>
          <w:rFonts w:cs="David"/>
          <w:sz w:val="24"/>
          <w:rtl/>
        </w:rPr>
      </w:pPr>
      <w:r>
        <w:rPr>
          <w:rFonts w:cs="David"/>
          <w:sz w:val="24"/>
          <w:rtl/>
        </w:rPr>
        <w:t>עו"ד שי סומך</w:t>
      </w:r>
      <w:r>
        <w:rPr>
          <w:rFonts w:cs="David"/>
          <w:sz w:val="24"/>
          <w:rtl/>
        </w:rPr>
        <w:tab/>
        <w:t>-</w:t>
      </w:r>
      <w:r>
        <w:rPr>
          <w:rFonts w:cs="David"/>
          <w:sz w:val="24"/>
          <w:rtl/>
        </w:rPr>
        <w:tab/>
        <w:t>משרד המשפטים</w:t>
      </w:r>
    </w:p>
    <w:p w:rsidR="00000000" w:rsidRDefault="00CF477F">
      <w:pPr>
        <w:pStyle w:val="21"/>
        <w:tabs>
          <w:tab w:val="left" w:pos="1276"/>
          <w:tab w:val="left" w:pos="3969"/>
          <w:tab w:val="left" w:pos="4253"/>
        </w:tabs>
        <w:ind w:left="4253" w:hanging="2977"/>
        <w:rPr>
          <w:rFonts w:cs="David"/>
          <w:sz w:val="24"/>
          <w:rtl/>
        </w:rPr>
      </w:pPr>
      <w:r>
        <w:rPr>
          <w:rFonts w:cs="David"/>
          <w:sz w:val="24"/>
          <w:rtl/>
        </w:rPr>
        <w:t>רחל הרניק</w:t>
      </w:r>
      <w:r>
        <w:rPr>
          <w:rFonts w:cs="David"/>
          <w:sz w:val="24"/>
          <w:rtl/>
        </w:rPr>
        <w:tab/>
        <w:t>-</w:t>
      </w:r>
      <w:r>
        <w:rPr>
          <w:rFonts w:cs="David"/>
          <w:sz w:val="24"/>
          <w:rtl/>
        </w:rPr>
        <w:tab/>
        <w:t>מנהלת היחידה לשירות לאומי ויועצת ראש העיר למעמד האישה, עיריית ירושלים</w:t>
      </w:r>
    </w:p>
    <w:p w:rsidR="00000000" w:rsidRDefault="00CF477F">
      <w:pPr>
        <w:widowControl/>
        <w:tabs>
          <w:tab w:val="left" w:pos="1276"/>
          <w:tab w:val="left" w:pos="3969"/>
          <w:tab w:val="left" w:pos="4253"/>
        </w:tabs>
        <w:ind w:left="4253" w:hanging="2977"/>
        <w:rPr>
          <w:rFonts w:cs="David"/>
          <w:sz w:val="24"/>
          <w:rtl/>
        </w:rPr>
      </w:pPr>
      <w:r>
        <w:rPr>
          <w:rFonts w:cs="David"/>
          <w:sz w:val="24"/>
          <w:rtl/>
        </w:rPr>
        <w:t>צבי במברגר</w:t>
      </w:r>
      <w:r>
        <w:rPr>
          <w:rFonts w:cs="David"/>
          <w:sz w:val="24"/>
          <w:rtl/>
        </w:rPr>
        <w:tab/>
        <w:t>-</w:t>
      </w:r>
      <w:r>
        <w:rPr>
          <w:rFonts w:cs="David"/>
          <w:sz w:val="24"/>
          <w:rtl/>
        </w:rPr>
        <w:tab/>
        <w:t>עמינדב</w:t>
      </w:r>
    </w:p>
    <w:p w:rsidR="00000000" w:rsidRDefault="00CF477F">
      <w:pPr>
        <w:widowControl/>
        <w:tabs>
          <w:tab w:val="left" w:pos="1276"/>
          <w:tab w:val="left" w:pos="3969"/>
          <w:tab w:val="left" w:pos="4253"/>
        </w:tabs>
        <w:ind w:left="4253" w:hanging="2977"/>
        <w:rPr>
          <w:rFonts w:cs="David"/>
          <w:sz w:val="24"/>
          <w:rtl/>
        </w:rPr>
      </w:pPr>
      <w:r>
        <w:rPr>
          <w:rFonts w:cs="David"/>
          <w:sz w:val="24"/>
          <w:rtl/>
        </w:rPr>
        <w:t>ליפה פרידמן</w:t>
      </w:r>
      <w:r>
        <w:rPr>
          <w:rFonts w:cs="David"/>
          <w:sz w:val="24"/>
          <w:rtl/>
        </w:rPr>
        <w:tab/>
        <w:t>-</w:t>
      </w:r>
      <w:r>
        <w:rPr>
          <w:rFonts w:cs="David"/>
          <w:sz w:val="24"/>
          <w:rtl/>
        </w:rPr>
        <w:tab/>
        <w:t>בת-עמי</w:t>
      </w:r>
    </w:p>
    <w:p w:rsidR="00000000" w:rsidRDefault="00CF477F">
      <w:pPr>
        <w:widowControl/>
        <w:tabs>
          <w:tab w:val="left" w:pos="1276"/>
          <w:tab w:val="left" w:pos="3969"/>
          <w:tab w:val="left" w:pos="4253"/>
        </w:tabs>
        <w:ind w:left="4253" w:hanging="2977"/>
        <w:rPr>
          <w:rFonts w:cs="David"/>
          <w:sz w:val="24"/>
          <w:rtl/>
        </w:rPr>
      </w:pPr>
      <w:r>
        <w:rPr>
          <w:rFonts w:cs="David"/>
          <w:sz w:val="24"/>
          <w:rtl/>
        </w:rPr>
        <w:t>ידעיה לוין</w:t>
      </w:r>
      <w:r>
        <w:rPr>
          <w:rFonts w:cs="David"/>
          <w:sz w:val="24"/>
          <w:rtl/>
        </w:rPr>
        <w:tab/>
        <w:t>-</w:t>
      </w:r>
      <w:r>
        <w:rPr>
          <w:rFonts w:cs="David"/>
          <w:sz w:val="24"/>
          <w:rtl/>
        </w:rPr>
        <w:tab/>
        <w:t>בת-עמי</w:t>
      </w:r>
    </w:p>
    <w:p w:rsidR="00000000" w:rsidRDefault="00CF477F">
      <w:pPr>
        <w:widowControl/>
        <w:tabs>
          <w:tab w:val="left" w:pos="1276"/>
          <w:tab w:val="left" w:pos="3969"/>
          <w:tab w:val="left" w:pos="4253"/>
        </w:tabs>
        <w:ind w:left="4253" w:hanging="2977"/>
        <w:rPr>
          <w:rFonts w:cs="David"/>
          <w:sz w:val="24"/>
          <w:rtl/>
        </w:rPr>
      </w:pPr>
      <w:r>
        <w:rPr>
          <w:rFonts w:cs="David"/>
          <w:sz w:val="24"/>
          <w:rtl/>
        </w:rPr>
        <w:t>ירון לוץ</w:t>
      </w:r>
      <w:r>
        <w:rPr>
          <w:rFonts w:cs="David"/>
          <w:sz w:val="24"/>
          <w:rtl/>
        </w:rPr>
        <w:tab/>
        <w:t>-</w:t>
      </w:r>
      <w:r>
        <w:rPr>
          <w:rFonts w:cs="David"/>
          <w:sz w:val="24"/>
          <w:rtl/>
        </w:rPr>
        <w:tab/>
        <w:t>אגודה להתנדבות</w:t>
      </w:r>
    </w:p>
    <w:p w:rsidR="00000000" w:rsidRDefault="00CF477F">
      <w:pPr>
        <w:widowControl/>
        <w:tabs>
          <w:tab w:val="left" w:pos="1276"/>
          <w:tab w:val="left" w:pos="3969"/>
          <w:tab w:val="left" w:pos="4253"/>
        </w:tabs>
        <w:ind w:left="4253" w:hanging="2977"/>
        <w:rPr>
          <w:rFonts w:cs="David"/>
          <w:sz w:val="24"/>
          <w:rtl/>
        </w:rPr>
      </w:pPr>
      <w:r>
        <w:rPr>
          <w:rFonts w:cs="David"/>
          <w:sz w:val="24"/>
          <w:rtl/>
        </w:rPr>
        <w:t>יצחק לנגה</w:t>
      </w:r>
      <w:r>
        <w:rPr>
          <w:rFonts w:cs="David"/>
          <w:sz w:val="24"/>
          <w:rtl/>
        </w:rPr>
        <w:tab/>
        <w:t>-</w:t>
      </w:r>
      <w:r>
        <w:rPr>
          <w:rFonts w:cs="David"/>
          <w:sz w:val="24"/>
          <w:rtl/>
        </w:rPr>
        <w:tab/>
        <w:t>אגודה להתנדבות</w:t>
      </w:r>
    </w:p>
    <w:p w:rsidR="00000000" w:rsidRDefault="00CF477F">
      <w:pPr>
        <w:widowControl/>
        <w:tabs>
          <w:tab w:val="left" w:pos="1276"/>
          <w:tab w:val="left" w:pos="3969"/>
          <w:tab w:val="left" w:pos="4253"/>
        </w:tabs>
        <w:ind w:left="4253" w:hanging="2977"/>
        <w:rPr>
          <w:rFonts w:cs="David"/>
          <w:sz w:val="24"/>
          <w:rtl/>
        </w:rPr>
      </w:pPr>
      <w:r>
        <w:rPr>
          <w:rFonts w:cs="David"/>
          <w:sz w:val="24"/>
          <w:rtl/>
        </w:rPr>
        <w:t>מידד גיסין</w:t>
      </w:r>
      <w:r>
        <w:rPr>
          <w:rFonts w:cs="David"/>
          <w:sz w:val="24"/>
          <w:rtl/>
        </w:rPr>
        <w:tab/>
        <w:t>-</w:t>
      </w:r>
      <w:r>
        <w:rPr>
          <w:rFonts w:cs="David"/>
          <w:sz w:val="24"/>
          <w:rtl/>
        </w:rPr>
        <w:tab/>
        <w:t>יו"ר</w:t>
      </w:r>
      <w:r>
        <w:rPr>
          <w:rFonts w:cs="David"/>
          <w:sz w:val="24"/>
          <w:rtl/>
        </w:rPr>
        <w:t xml:space="preserve"> צבי</w:t>
      </w:r>
    </w:p>
    <w:p w:rsidR="00000000" w:rsidRDefault="00CF477F">
      <w:pPr>
        <w:widowControl/>
        <w:rPr>
          <w:rFonts w:cs="David"/>
          <w:sz w:val="24"/>
          <w:rtl/>
        </w:rPr>
      </w:pPr>
    </w:p>
    <w:p w:rsidR="00000000" w:rsidRDefault="00CF477F">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CF477F">
      <w:pPr>
        <w:widowControl/>
        <w:tabs>
          <w:tab w:val="left" w:pos="1559"/>
        </w:tabs>
        <w:ind w:left="1559" w:hanging="1559"/>
        <w:rPr>
          <w:rFonts w:cs="David"/>
          <w:sz w:val="24"/>
          <w:rtl/>
        </w:rPr>
      </w:pPr>
      <w:r>
        <w:rPr>
          <w:rFonts w:cs="David"/>
          <w:sz w:val="24"/>
          <w:rtl/>
        </w:rPr>
        <w:tab/>
        <w:t>גיל שבתאי (מתמחה)</w:t>
      </w:r>
    </w:p>
    <w:p w:rsidR="00000000" w:rsidRDefault="00CF477F">
      <w:pPr>
        <w:widowControl/>
        <w:tabs>
          <w:tab w:val="left" w:pos="1559"/>
        </w:tabs>
        <w:ind w:left="1559" w:hanging="1559"/>
        <w:rPr>
          <w:rFonts w:cs="David"/>
          <w:sz w:val="24"/>
          <w:rtl/>
        </w:rPr>
      </w:pPr>
    </w:p>
    <w:p w:rsidR="00000000" w:rsidRDefault="00CF477F">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CF477F">
      <w:pPr>
        <w:widowControl/>
        <w:tabs>
          <w:tab w:val="left" w:pos="1701"/>
        </w:tabs>
        <w:ind w:left="1701" w:hanging="1701"/>
        <w:rPr>
          <w:rFonts w:cs="David"/>
          <w:b/>
          <w:bCs/>
          <w:sz w:val="24"/>
          <w:u w:val="single"/>
          <w:rtl/>
        </w:rPr>
      </w:pPr>
    </w:p>
    <w:p w:rsidR="00000000" w:rsidRDefault="00CF477F">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CF477F">
      <w:pPr>
        <w:widowControl/>
        <w:tabs>
          <w:tab w:val="left" w:pos="1559"/>
        </w:tabs>
        <w:rPr>
          <w:rFonts w:cs="David"/>
          <w:sz w:val="24"/>
          <w:rtl/>
        </w:rPr>
      </w:pPr>
    </w:p>
    <w:p w:rsidR="00000000" w:rsidRDefault="00CF477F">
      <w:pPr>
        <w:widowControl/>
        <w:rPr>
          <w:rFonts w:cs="David"/>
          <w:sz w:val="24"/>
          <w:rtl/>
        </w:rPr>
      </w:pPr>
      <w:r>
        <w:rPr>
          <w:rFonts w:cs="David"/>
          <w:sz w:val="24"/>
          <w:rtl/>
        </w:rPr>
        <w:br w:type="page"/>
      </w:r>
    </w:p>
    <w:p w:rsidR="00000000" w:rsidRDefault="00CF477F">
      <w:pPr>
        <w:pStyle w:val="5"/>
        <w:rPr>
          <w:rFonts w:cs="David"/>
          <w:sz w:val="24"/>
          <w:rtl/>
        </w:rPr>
      </w:pPr>
      <w:r>
        <w:rPr>
          <w:rFonts w:cs="David"/>
          <w:sz w:val="24"/>
          <w:rtl/>
        </w:rPr>
        <w:t>תקנות הביטוח הלאומי (בנות שירות לאומי בהתנדבות) (תיקון והוראת שעה), התשס"ד-2004</w:t>
      </w:r>
    </w:p>
    <w:p w:rsidR="00000000" w:rsidRDefault="00CF477F">
      <w:pPr>
        <w:widowControl/>
        <w:rPr>
          <w:rFonts w:cs="David"/>
          <w:sz w:val="24"/>
          <w:rtl/>
        </w:rPr>
      </w:pP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היו"ר שאול יהלום:</w:t>
      </w:r>
    </w:p>
    <w:p w:rsidR="00000000" w:rsidRDefault="00CF477F">
      <w:pPr>
        <w:rPr>
          <w:rFonts w:cs="David"/>
          <w:sz w:val="24"/>
          <w:rtl/>
        </w:rPr>
      </w:pPr>
    </w:p>
    <w:p w:rsidR="00000000" w:rsidRDefault="00CF477F">
      <w:pPr>
        <w:pStyle w:val="a8"/>
        <w:rPr>
          <w:rFonts w:cs="David"/>
          <w:sz w:val="24"/>
          <w:rtl/>
        </w:rPr>
      </w:pPr>
      <w:r>
        <w:rPr>
          <w:rFonts w:cs="David"/>
          <w:sz w:val="24"/>
          <w:rtl/>
        </w:rPr>
        <w:tab/>
        <w:t>אני מתכבד לפתוח את ישיבת ועדת העבודה, הרווחה והבריאות</w:t>
      </w:r>
      <w:r>
        <w:rPr>
          <w:rFonts w:cs="David"/>
          <w:sz w:val="24"/>
          <w:rtl/>
        </w:rPr>
        <w:t>. על סדר יומנו תקנות הביטוח הלאומי (בנות שירות לאומי בהתנדבות) (תיקון והוראת שעה), התשס"ד-2004. התקנות הוגשו לנו על-ידי שר הרווחה, חבר הכנסת זבולון אורלב. מי רוצה להסביר אותן?</w:t>
      </w:r>
    </w:p>
    <w:p w:rsidR="00000000" w:rsidRDefault="00CF477F">
      <w:pPr>
        <w:pStyle w:val="a8"/>
        <w:rPr>
          <w:rFonts w:cs="David"/>
          <w:sz w:val="24"/>
          <w:rtl/>
        </w:rPr>
      </w:pPr>
    </w:p>
    <w:p w:rsidR="00000000" w:rsidRDefault="00CF477F">
      <w:pPr>
        <w:widowControl/>
        <w:rPr>
          <w:rFonts w:cs="David"/>
          <w:sz w:val="24"/>
          <w:u w:val="single"/>
          <w:rtl/>
        </w:rPr>
      </w:pPr>
      <w:r>
        <w:rPr>
          <w:rFonts w:cs="David"/>
          <w:sz w:val="24"/>
          <w:u w:val="single"/>
          <w:rtl/>
        </w:rPr>
        <w:t>דוד כנפו:</w:t>
      </w:r>
    </w:p>
    <w:p w:rsidR="00000000" w:rsidRDefault="00CF477F">
      <w:pPr>
        <w:widowControl/>
        <w:rPr>
          <w:rFonts w:cs="David"/>
          <w:sz w:val="24"/>
          <w:rtl/>
        </w:rPr>
      </w:pPr>
    </w:p>
    <w:p w:rsidR="00000000" w:rsidRDefault="00CF477F">
      <w:pPr>
        <w:pStyle w:val="a8"/>
        <w:rPr>
          <w:rFonts w:cs="David"/>
          <w:sz w:val="24"/>
          <w:rtl/>
        </w:rPr>
      </w:pPr>
      <w:r>
        <w:rPr>
          <w:rFonts w:cs="David"/>
          <w:sz w:val="24"/>
          <w:rtl/>
        </w:rPr>
        <w:tab/>
        <w:t xml:space="preserve">התקנות האלה הן תיקון לתקנות שהעברנו ב-2002, ששינו את הגדרות השירות </w:t>
      </w:r>
      <w:r>
        <w:rPr>
          <w:rFonts w:cs="David"/>
          <w:sz w:val="24"/>
          <w:rtl/>
        </w:rPr>
        <w:t>הלאומי ופירטו כל מיני דברים שלא היו מוגדרים עד אז בתקנות. בתקופה שעברה מאז התגלו כמה ליקויים קטנים שאנחנו מבקשים לתקן בתיקון הזה.</w:t>
      </w:r>
    </w:p>
    <w:p w:rsidR="00000000" w:rsidRDefault="00CF477F">
      <w:pPr>
        <w:pStyle w:val="a8"/>
        <w:rPr>
          <w:rFonts w:cs="David"/>
          <w:sz w:val="24"/>
          <w:rtl/>
        </w:rPr>
      </w:pPr>
    </w:p>
    <w:p w:rsidR="00000000" w:rsidRDefault="00CF477F">
      <w:pPr>
        <w:pStyle w:val="a8"/>
        <w:rPr>
          <w:rFonts w:cs="David"/>
          <w:sz w:val="24"/>
          <w:rtl/>
        </w:rPr>
      </w:pPr>
      <w:r>
        <w:rPr>
          <w:rFonts w:cs="David"/>
          <w:sz w:val="24"/>
          <w:rtl/>
        </w:rPr>
        <w:tab/>
        <w:t>הראשון והעיקרי הוא סעיף 1. נתנו לגופים המוכרים, אלה שפעלו עד ניסוח התקנות, ארכה של שנתיים כדי להתאים עצמם. כדי לא לאסור את ז</w:t>
      </w:r>
      <w:r>
        <w:rPr>
          <w:rFonts w:cs="David"/>
          <w:sz w:val="24"/>
          <w:rtl/>
        </w:rPr>
        <w:t>ה באמצע התהליך ולבנות את הכול מחדש אישרנו את המשך הפעילות שלהם ואמרנו שאנחנו נותנים לגופים המוכרים הכרה של שנתיים.</w:t>
      </w:r>
    </w:p>
    <w:p w:rsidR="00000000" w:rsidRDefault="00CF477F">
      <w:pPr>
        <w:pStyle w:val="a8"/>
        <w:rPr>
          <w:rFonts w:cs="David"/>
          <w:sz w:val="24"/>
          <w:rtl/>
        </w:rPr>
      </w:pPr>
    </w:p>
    <w:p w:rsidR="00000000" w:rsidRDefault="00CF477F">
      <w:pPr>
        <w:pStyle w:val="a8"/>
        <w:rPr>
          <w:rFonts w:cs="David"/>
          <w:sz w:val="24"/>
          <w:rtl/>
        </w:rPr>
      </w:pPr>
      <w:r>
        <w:rPr>
          <w:rFonts w:cs="David"/>
          <w:sz w:val="24"/>
          <w:rtl/>
        </w:rPr>
        <w:tab/>
        <w:t>הסתבר שהשנתיים האלה לא הספיקו, בשל כמה סיבות, ויש גם ערעורים עקרוניים על העניין. הערעור העיקרי בא מצד עיריית ירושלים, שהיא לא עמותה כמו הגו</w:t>
      </w:r>
      <w:r>
        <w:rPr>
          <w:rFonts w:cs="David"/>
          <w:sz w:val="24"/>
          <w:rtl/>
        </w:rPr>
        <w:t xml:space="preserve">פים האחרים שרשומים. באה עיריית ירושלים אל שר הרווחה ואל כל השרים שהיו מאז וטענה שאנחנו הופכים עכשיו את הקערה על פיה ואומרים לעיריית ירושלים: ההכרה שקיבלת בזמנו היא לא הכרה טובה, אנחנו רוצים שתקימי עמותה. עיריית ירושלים אומרת שהיא מפעילה מערכת יפה של שירות </w:t>
      </w:r>
      <w:r>
        <w:rPr>
          <w:rFonts w:cs="David"/>
          <w:sz w:val="24"/>
          <w:rtl/>
        </w:rPr>
        <w:t xml:space="preserve">לאומי והיא חושבת שלא צריך לשנות את המציאות שכבר קיימת לגביה. </w:t>
      </w:r>
    </w:p>
    <w:p w:rsidR="00000000" w:rsidRDefault="00CF477F">
      <w:pPr>
        <w:pStyle w:val="a8"/>
        <w:rPr>
          <w:rFonts w:cs="David"/>
          <w:sz w:val="24"/>
          <w:rtl/>
        </w:rPr>
      </w:pPr>
    </w:p>
    <w:p w:rsidR="00000000" w:rsidRDefault="00CF477F">
      <w:pPr>
        <w:rPr>
          <w:rFonts w:cs="David"/>
          <w:sz w:val="24"/>
          <w:u w:val="single"/>
          <w:rtl/>
        </w:rPr>
      </w:pPr>
      <w:r>
        <w:rPr>
          <w:rFonts w:cs="David"/>
          <w:sz w:val="24"/>
          <w:u w:val="single"/>
          <w:rtl/>
        </w:rPr>
        <w:t>היו"ר שאול יהלום:</w:t>
      </w:r>
    </w:p>
    <w:p w:rsidR="00000000" w:rsidRDefault="00CF477F">
      <w:pPr>
        <w:rPr>
          <w:rFonts w:cs="David"/>
          <w:sz w:val="24"/>
          <w:rtl/>
        </w:rPr>
      </w:pPr>
    </w:p>
    <w:p w:rsidR="00000000" w:rsidRDefault="00CF477F">
      <w:pPr>
        <w:pStyle w:val="a8"/>
        <w:rPr>
          <w:rFonts w:cs="David"/>
          <w:sz w:val="24"/>
          <w:rtl/>
        </w:rPr>
      </w:pPr>
      <w:r>
        <w:rPr>
          <w:rFonts w:cs="David"/>
          <w:sz w:val="24"/>
          <w:rtl/>
        </w:rPr>
        <w:tab/>
        <w:t>אז מה אתה עושה כשאתה דוחה בשנה?</w:t>
      </w:r>
    </w:p>
    <w:p w:rsidR="00000000" w:rsidRDefault="00CF477F">
      <w:pPr>
        <w:pStyle w:val="a8"/>
        <w:rPr>
          <w:rFonts w:cs="David"/>
          <w:sz w:val="24"/>
          <w:rtl/>
        </w:rPr>
      </w:pPr>
    </w:p>
    <w:p w:rsidR="00000000" w:rsidRDefault="00CF477F">
      <w:pPr>
        <w:widowControl/>
        <w:rPr>
          <w:rFonts w:cs="David"/>
          <w:sz w:val="24"/>
          <w:u w:val="single"/>
          <w:rtl/>
        </w:rPr>
      </w:pPr>
      <w:r>
        <w:rPr>
          <w:rFonts w:cs="David"/>
          <w:sz w:val="24"/>
          <w:u w:val="single"/>
          <w:rtl/>
        </w:rPr>
        <w:t>דוד כנפו:</w:t>
      </w:r>
    </w:p>
    <w:p w:rsidR="00000000" w:rsidRDefault="00CF477F">
      <w:pPr>
        <w:widowControl/>
        <w:rPr>
          <w:rFonts w:cs="David"/>
          <w:sz w:val="24"/>
          <w:rtl/>
        </w:rPr>
      </w:pPr>
    </w:p>
    <w:p w:rsidR="00000000" w:rsidRDefault="00CF477F">
      <w:pPr>
        <w:pStyle w:val="a8"/>
        <w:rPr>
          <w:rFonts w:cs="David"/>
          <w:sz w:val="24"/>
          <w:rtl/>
        </w:rPr>
      </w:pPr>
      <w:r>
        <w:rPr>
          <w:rFonts w:cs="David"/>
          <w:sz w:val="24"/>
          <w:rtl/>
        </w:rPr>
        <w:tab/>
        <w:t>אני דוחה את העניין לעוד שנה כי אנחנו צריכים לחשוב על פתרון טוב. יש כמה דברים שלא מסתדרים לנו מבחינת הארכת הקבע ולכן אנחנו מבקשים</w:t>
      </w:r>
      <w:r>
        <w:rPr>
          <w:rFonts w:cs="David"/>
          <w:sz w:val="24"/>
          <w:rtl/>
        </w:rPr>
        <w:t xml:space="preserve"> לשנות את הסעיף הזה לשלוש שנים. השנתיים מסתיימות בספטמבר ואנחנו מבקשים להאריך את זה לשנה נוספת, עד ספטמבר הבא.</w:t>
      </w:r>
    </w:p>
    <w:p w:rsidR="00000000" w:rsidRDefault="00CF477F">
      <w:pPr>
        <w:pStyle w:val="a8"/>
        <w:rPr>
          <w:rFonts w:cs="David"/>
          <w:sz w:val="24"/>
          <w:rtl/>
        </w:rPr>
      </w:pPr>
    </w:p>
    <w:p w:rsidR="00000000" w:rsidRDefault="00CF477F">
      <w:pPr>
        <w:rPr>
          <w:rFonts w:cs="David"/>
          <w:sz w:val="24"/>
          <w:u w:val="single"/>
          <w:rtl/>
        </w:rPr>
      </w:pPr>
      <w:r>
        <w:rPr>
          <w:rFonts w:cs="David"/>
          <w:sz w:val="24"/>
          <w:u w:val="single"/>
          <w:rtl/>
        </w:rPr>
        <w:t>מתן וילנאי:</w:t>
      </w:r>
    </w:p>
    <w:p w:rsidR="00000000" w:rsidRDefault="00CF477F">
      <w:pPr>
        <w:rPr>
          <w:rFonts w:cs="David"/>
          <w:sz w:val="24"/>
          <w:rtl/>
        </w:rPr>
      </w:pPr>
    </w:p>
    <w:p w:rsidR="00000000" w:rsidRDefault="00CF477F">
      <w:pPr>
        <w:pStyle w:val="a8"/>
        <w:rPr>
          <w:rFonts w:cs="David"/>
          <w:sz w:val="24"/>
          <w:rtl/>
        </w:rPr>
      </w:pPr>
      <w:r>
        <w:rPr>
          <w:rFonts w:cs="David"/>
          <w:sz w:val="24"/>
          <w:rtl/>
        </w:rPr>
        <w:tab/>
        <w:t>הם יתאימו את עצמם עד אז?</w:t>
      </w:r>
    </w:p>
    <w:p w:rsidR="00000000" w:rsidRDefault="00CF477F">
      <w:pPr>
        <w:pStyle w:val="a8"/>
        <w:rPr>
          <w:rFonts w:cs="David"/>
          <w:sz w:val="24"/>
          <w:rtl/>
        </w:rPr>
      </w:pPr>
    </w:p>
    <w:p w:rsidR="00000000" w:rsidRDefault="00CF477F">
      <w:pPr>
        <w:widowControl/>
        <w:rPr>
          <w:rFonts w:cs="David"/>
          <w:sz w:val="24"/>
          <w:u w:val="single"/>
          <w:rtl/>
        </w:rPr>
      </w:pPr>
      <w:r>
        <w:rPr>
          <w:rFonts w:cs="David"/>
          <w:sz w:val="24"/>
          <w:u w:val="single"/>
          <w:rtl/>
        </w:rPr>
        <w:t>דוד כנפו:</w:t>
      </w:r>
    </w:p>
    <w:p w:rsidR="00000000" w:rsidRDefault="00CF477F">
      <w:pPr>
        <w:widowControl/>
        <w:rPr>
          <w:rFonts w:cs="David"/>
          <w:sz w:val="24"/>
          <w:rtl/>
        </w:rPr>
      </w:pPr>
    </w:p>
    <w:p w:rsidR="00000000" w:rsidRDefault="00CF477F">
      <w:pPr>
        <w:pStyle w:val="a8"/>
        <w:rPr>
          <w:rFonts w:cs="David"/>
          <w:sz w:val="24"/>
          <w:rtl/>
        </w:rPr>
      </w:pPr>
      <w:r>
        <w:rPr>
          <w:rFonts w:cs="David"/>
          <w:sz w:val="24"/>
          <w:rtl/>
        </w:rPr>
        <w:tab/>
        <w:t xml:space="preserve">הם יתאימו את עצמם, או שאנחנו נמצא דרך להפעיל את זה בצורה אחרת. אני יודע שיש כאן בעיה. </w:t>
      </w:r>
    </w:p>
    <w:p w:rsidR="00000000" w:rsidRDefault="00CF477F">
      <w:pPr>
        <w:pStyle w:val="a8"/>
        <w:rPr>
          <w:rFonts w:cs="David"/>
          <w:sz w:val="24"/>
          <w:rtl/>
        </w:rPr>
      </w:pPr>
    </w:p>
    <w:p w:rsidR="00000000" w:rsidRDefault="00CF477F">
      <w:pPr>
        <w:rPr>
          <w:rFonts w:cs="David"/>
          <w:sz w:val="24"/>
          <w:u w:val="single"/>
          <w:rtl/>
        </w:rPr>
      </w:pPr>
      <w:r>
        <w:rPr>
          <w:rFonts w:cs="David"/>
          <w:sz w:val="24"/>
          <w:u w:val="single"/>
          <w:rtl/>
        </w:rPr>
        <w:t xml:space="preserve">מתן </w:t>
      </w:r>
      <w:r>
        <w:rPr>
          <w:rFonts w:cs="David"/>
          <w:sz w:val="24"/>
          <w:u w:val="single"/>
          <w:rtl/>
        </w:rPr>
        <w:t>וילנאי:</w:t>
      </w:r>
    </w:p>
    <w:p w:rsidR="00000000" w:rsidRDefault="00CF477F">
      <w:pPr>
        <w:rPr>
          <w:rFonts w:cs="David"/>
          <w:sz w:val="24"/>
          <w:rtl/>
        </w:rPr>
      </w:pPr>
    </w:p>
    <w:p w:rsidR="00000000" w:rsidRDefault="00CF477F">
      <w:pPr>
        <w:pStyle w:val="a8"/>
        <w:rPr>
          <w:rFonts w:cs="David"/>
          <w:sz w:val="24"/>
          <w:rtl/>
        </w:rPr>
      </w:pPr>
      <w:r>
        <w:rPr>
          <w:rFonts w:cs="David"/>
          <w:sz w:val="24"/>
          <w:rtl/>
        </w:rPr>
        <w:tab/>
        <w:t>כמה בנות שירות לאומי מפעילים בירושלים?</w:t>
      </w:r>
    </w:p>
    <w:p w:rsidR="00000000" w:rsidRDefault="00CF477F">
      <w:pPr>
        <w:pStyle w:val="a8"/>
        <w:rPr>
          <w:rFonts w:cs="David"/>
          <w:sz w:val="24"/>
          <w:rtl/>
        </w:rPr>
      </w:pPr>
    </w:p>
    <w:p w:rsidR="00000000" w:rsidRDefault="00CF477F">
      <w:pPr>
        <w:pStyle w:val="a8"/>
        <w:rPr>
          <w:rFonts w:cs="David"/>
          <w:sz w:val="24"/>
          <w:u w:val="single"/>
          <w:rtl/>
        </w:rPr>
      </w:pPr>
      <w:r>
        <w:rPr>
          <w:rFonts w:cs="David"/>
          <w:sz w:val="24"/>
          <w:u w:val="single"/>
          <w:rtl/>
        </w:rPr>
        <w:t>רחל הרניק:</w:t>
      </w:r>
    </w:p>
    <w:p w:rsidR="00000000" w:rsidRDefault="00CF477F">
      <w:pPr>
        <w:widowControl/>
        <w:rPr>
          <w:rFonts w:cs="David"/>
          <w:sz w:val="24"/>
          <w:rtl/>
        </w:rPr>
      </w:pPr>
    </w:p>
    <w:p w:rsidR="00000000" w:rsidRDefault="00CF477F">
      <w:pPr>
        <w:widowControl/>
        <w:rPr>
          <w:rFonts w:cs="David"/>
          <w:sz w:val="24"/>
          <w:rtl/>
        </w:rPr>
      </w:pPr>
      <w:r>
        <w:rPr>
          <w:rFonts w:cs="David"/>
          <w:sz w:val="24"/>
          <w:rtl/>
        </w:rPr>
        <w:tab/>
        <w:t xml:space="preserve">350 בנות ובנים. </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br w:type="page"/>
      </w:r>
      <w:r>
        <w:rPr>
          <w:rFonts w:cs="David"/>
          <w:sz w:val="24"/>
          <w:u w:val="single"/>
          <w:rtl/>
        </w:rPr>
        <w:lastRenderedPageBreak/>
        <w:t>מתן וילנאי:</w:t>
      </w:r>
    </w:p>
    <w:p w:rsidR="00000000" w:rsidRDefault="00CF477F">
      <w:pPr>
        <w:rPr>
          <w:rFonts w:cs="David"/>
          <w:sz w:val="24"/>
          <w:rtl/>
        </w:rPr>
      </w:pPr>
    </w:p>
    <w:p w:rsidR="00000000" w:rsidRDefault="00CF477F">
      <w:pPr>
        <w:widowControl/>
        <w:rPr>
          <w:rFonts w:cs="David"/>
          <w:sz w:val="24"/>
          <w:rtl/>
        </w:rPr>
      </w:pPr>
      <w:r>
        <w:rPr>
          <w:rFonts w:cs="David"/>
          <w:sz w:val="24"/>
          <w:rtl/>
        </w:rPr>
        <w:tab/>
        <w:t>בבתי-ספר?</w:t>
      </w:r>
    </w:p>
    <w:p w:rsidR="00000000" w:rsidRDefault="00CF477F">
      <w:pPr>
        <w:widowControl/>
        <w:rPr>
          <w:rFonts w:cs="David"/>
          <w:sz w:val="24"/>
          <w:rtl/>
        </w:rPr>
      </w:pPr>
    </w:p>
    <w:p w:rsidR="00000000" w:rsidRDefault="00CF477F">
      <w:pPr>
        <w:pStyle w:val="a8"/>
        <w:rPr>
          <w:rFonts w:cs="David"/>
          <w:sz w:val="24"/>
          <w:u w:val="single"/>
          <w:rtl/>
        </w:rPr>
      </w:pPr>
      <w:r>
        <w:rPr>
          <w:rFonts w:cs="David"/>
          <w:sz w:val="24"/>
          <w:u w:val="single"/>
          <w:rtl/>
        </w:rPr>
        <w:t>רחל הרניק:</w:t>
      </w:r>
    </w:p>
    <w:p w:rsidR="00000000" w:rsidRDefault="00CF477F">
      <w:pPr>
        <w:widowControl/>
        <w:rPr>
          <w:rFonts w:cs="David"/>
          <w:sz w:val="24"/>
          <w:rtl/>
        </w:rPr>
      </w:pPr>
    </w:p>
    <w:p w:rsidR="00000000" w:rsidRDefault="00CF477F">
      <w:pPr>
        <w:widowControl/>
        <w:rPr>
          <w:rFonts w:cs="David"/>
          <w:sz w:val="24"/>
          <w:rtl/>
        </w:rPr>
      </w:pPr>
      <w:r>
        <w:rPr>
          <w:rFonts w:cs="David"/>
          <w:sz w:val="24"/>
          <w:rtl/>
        </w:rPr>
        <w:tab/>
        <w:t xml:space="preserve">לא. ברווחה, חברה וחינוך מיוחד. מעבר לכך, יש לנו גם קבוצה של צעירים בעלי צרכים מיוחדים שהשתלבו בשירות לאומי בצורה יפה מאוד. </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דוד כנפו:</w:t>
      </w:r>
    </w:p>
    <w:p w:rsidR="00000000" w:rsidRDefault="00CF477F">
      <w:pPr>
        <w:widowControl/>
        <w:rPr>
          <w:rFonts w:cs="David"/>
          <w:sz w:val="24"/>
          <w:rtl/>
        </w:rPr>
      </w:pPr>
    </w:p>
    <w:p w:rsidR="00000000" w:rsidRDefault="00CF477F">
      <w:pPr>
        <w:widowControl/>
        <w:rPr>
          <w:rFonts w:cs="David"/>
          <w:sz w:val="24"/>
          <w:rtl/>
        </w:rPr>
      </w:pPr>
      <w:r>
        <w:rPr>
          <w:rFonts w:cs="David"/>
          <w:sz w:val="24"/>
          <w:rtl/>
        </w:rPr>
        <w:tab/>
        <w:t>הסעיף השני מתקן כמה דברים שהם לא בסדר בתקנות.</w:t>
      </w:r>
    </w:p>
    <w:p w:rsidR="00000000" w:rsidRDefault="00CF477F">
      <w:pPr>
        <w:widowControl/>
        <w:rPr>
          <w:rFonts w:cs="David"/>
          <w:sz w:val="24"/>
          <w:rtl/>
        </w:rPr>
      </w:pPr>
    </w:p>
    <w:p w:rsidR="00000000" w:rsidRDefault="00CF477F">
      <w:pPr>
        <w:widowControl/>
        <w:rPr>
          <w:rFonts w:cs="David"/>
          <w:sz w:val="24"/>
          <w:rtl/>
        </w:rPr>
      </w:pPr>
      <w:r>
        <w:rPr>
          <w:rFonts w:cs="David"/>
          <w:sz w:val="24"/>
          <w:rtl/>
        </w:rPr>
        <w:tab/>
        <w:t>פסקה 2(1) מתייחסת ל"אזור". "האזור" על-פי הגדרות המוסד לביטוח לאומי זה יהודה, שומרון ועזה. היות ואנחנו סמוכים על שולחנו של הביטוח הלאומי בחוק הזה אנחנו צריכים לכלול את "האזור" כמקום שבו מי שעושה שירות לאומי מ</w:t>
      </w:r>
      <w:r>
        <w:rPr>
          <w:rFonts w:cs="David"/>
          <w:sz w:val="24"/>
          <w:rtl/>
        </w:rPr>
        <w:t>תייחס לישראל. במצב הקיים היום זה כאילו חוץ-לארץ ואז צריך אישור מיוחד.</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היו"ר שאול יהלום:</w:t>
      </w:r>
    </w:p>
    <w:p w:rsidR="00000000" w:rsidRDefault="00CF477F">
      <w:pPr>
        <w:rPr>
          <w:rFonts w:cs="David"/>
          <w:sz w:val="24"/>
          <w:rtl/>
        </w:rPr>
      </w:pPr>
    </w:p>
    <w:p w:rsidR="00000000" w:rsidRDefault="00CF477F">
      <w:pPr>
        <w:widowControl/>
        <w:rPr>
          <w:rFonts w:cs="David"/>
          <w:sz w:val="24"/>
          <w:rtl/>
        </w:rPr>
      </w:pPr>
      <w:r>
        <w:rPr>
          <w:rFonts w:cs="David"/>
          <w:sz w:val="24"/>
          <w:rtl/>
        </w:rPr>
        <w:tab/>
        <w:t xml:space="preserve">הכוונה למי שעושה שירות לאומי למשל בלשכת הרווחה במעלה אדומים. </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דוד כנפו:</w:t>
      </w:r>
    </w:p>
    <w:p w:rsidR="00000000" w:rsidRDefault="00CF477F">
      <w:pPr>
        <w:widowControl/>
        <w:rPr>
          <w:rFonts w:cs="David"/>
          <w:sz w:val="24"/>
          <w:rtl/>
        </w:rPr>
      </w:pPr>
    </w:p>
    <w:p w:rsidR="00000000" w:rsidRDefault="00CF477F">
      <w:pPr>
        <w:widowControl/>
        <w:rPr>
          <w:rFonts w:cs="David"/>
          <w:sz w:val="24"/>
          <w:rtl/>
        </w:rPr>
      </w:pPr>
      <w:r>
        <w:rPr>
          <w:rFonts w:cs="David"/>
          <w:sz w:val="24"/>
          <w:rtl/>
        </w:rPr>
        <w:tab/>
        <w:t>פסקה 2(2) – על-פי התקנות יש לנו ועדה מייעצת שחברים בה נציגי משרדי הממשלה השונים שמפעילים ש</w:t>
      </w:r>
      <w:r>
        <w:rPr>
          <w:rFonts w:cs="David"/>
          <w:sz w:val="24"/>
          <w:rtl/>
        </w:rPr>
        <w:t xml:space="preserve">ירותים. כאן קבענו שיש להתייעץ עם שר הרווחה על המדיניות או הנושאים שעולים על הפרק מעת לעת. לפני כן נאמר בתקנה "באישור הוועדה" אך על-פי המלצת נציג משרד המשפטים, עו"ד אמנון דה-הרטוך, ועדה מייעצת לא יכולה לאשר אלא היא יכולה לתת ייעוץ. לכן אנחנו מבקשים לתקן את </w:t>
      </w:r>
      <w:r>
        <w:rPr>
          <w:rFonts w:cs="David"/>
          <w:sz w:val="24"/>
          <w:rtl/>
        </w:rPr>
        <w:t>הסעיף הזה.</w:t>
      </w:r>
    </w:p>
    <w:p w:rsidR="00000000" w:rsidRDefault="00CF477F">
      <w:pPr>
        <w:widowControl/>
        <w:rPr>
          <w:rFonts w:cs="David"/>
          <w:sz w:val="24"/>
          <w:rtl/>
        </w:rPr>
      </w:pPr>
    </w:p>
    <w:p w:rsidR="00000000" w:rsidRDefault="00CF477F">
      <w:pPr>
        <w:widowControl/>
        <w:rPr>
          <w:rFonts w:cs="David"/>
          <w:sz w:val="24"/>
          <w:rtl/>
        </w:rPr>
      </w:pPr>
      <w:r>
        <w:rPr>
          <w:rFonts w:cs="David"/>
          <w:sz w:val="24"/>
          <w:rtl/>
        </w:rPr>
        <w:tab/>
        <w:t xml:space="preserve">פסקה 2(3) מתייחסת לתקנה 8 לתקנות העיקריות. יש כאן רק עניין של ניסוח, במקום "חדלו להתקיים" יבוא "לא מתקיימים". זה מתייחס לסעיף הראשון, שאם התנאים לא מתקיימים בפועל אז אנחנו נפסיק את ההכרה בגוף. </w:t>
      </w:r>
    </w:p>
    <w:p w:rsidR="00000000" w:rsidRDefault="00CF477F">
      <w:pPr>
        <w:widowControl/>
        <w:rPr>
          <w:rFonts w:cs="David"/>
          <w:sz w:val="24"/>
          <w:rtl/>
        </w:rPr>
      </w:pPr>
    </w:p>
    <w:p w:rsidR="00000000" w:rsidRDefault="00CF477F">
      <w:pPr>
        <w:widowControl/>
        <w:rPr>
          <w:rFonts w:cs="David"/>
          <w:sz w:val="24"/>
          <w:rtl/>
        </w:rPr>
      </w:pPr>
      <w:r>
        <w:rPr>
          <w:rFonts w:cs="David"/>
          <w:sz w:val="24"/>
          <w:rtl/>
        </w:rPr>
        <w:tab/>
        <w:t>פסקה 2(4) – בנוסח הנוכחי כל מה שקשור לשירות הלא</w:t>
      </w:r>
      <w:r>
        <w:rPr>
          <w:rFonts w:cs="David"/>
          <w:sz w:val="24"/>
          <w:rtl/>
        </w:rPr>
        <w:t xml:space="preserve">ומי כפוף להתייעצות עם הוועדה. על-פי המלצת עו"ד דה-הרטוך, אנחנו משנים את זה לנושאים שהשר ימצא לנכון להביא בפניה להתייעצות ולא כל נושא, כי אחרת אין לדבר סוף. </w:t>
      </w:r>
    </w:p>
    <w:p w:rsidR="00000000" w:rsidRDefault="00CF477F">
      <w:pPr>
        <w:widowControl/>
        <w:rPr>
          <w:rFonts w:cs="David"/>
          <w:sz w:val="24"/>
          <w:rtl/>
        </w:rPr>
      </w:pPr>
    </w:p>
    <w:p w:rsidR="00000000" w:rsidRDefault="00CF477F">
      <w:pPr>
        <w:widowControl/>
        <w:rPr>
          <w:rFonts w:cs="David"/>
          <w:sz w:val="24"/>
          <w:rtl/>
        </w:rPr>
      </w:pPr>
      <w:r>
        <w:rPr>
          <w:rFonts w:cs="David"/>
          <w:sz w:val="24"/>
          <w:rtl/>
        </w:rPr>
        <w:tab/>
        <w:t>אלה הנושאים שאנחנו מבקשים לתקן.</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ג'ודי וסרמן:</w:t>
      </w:r>
    </w:p>
    <w:p w:rsidR="00000000" w:rsidRDefault="00CF477F">
      <w:pPr>
        <w:rPr>
          <w:rFonts w:cs="David"/>
          <w:sz w:val="24"/>
          <w:rtl/>
        </w:rPr>
      </w:pPr>
    </w:p>
    <w:p w:rsidR="00000000" w:rsidRDefault="00CF477F">
      <w:pPr>
        <w:widowControl/>
        <w:rPr>
          <w:rFonts w:cs="David"/>
          <w:sz w:val="24"/>
          <w:rtl/>
        </w:rPr>
      </w:pPr>
      <w:r>
        <w:rPr>
          <w:rFonts w:cs="David"/>
          <w:sz w:val="24"/>
          <w:rtl/>
        </w:rPr>
        <w:tab/>
        <w:t>אני מבקשת להעיר על התיקון האחרון של סעיף 2(4), שמ</w:t>
      </w:r>
      <w:r>
        <w:rPr>
          <w:rFonts w:cs="David"/>
          <w:sz w:val="24"/>
          <w:rtl/>
        </w:rPr>
        <w:t>תקן את תקנה 9(ב) לתקנות העיקריות. תקנה 9(ב) קובעת כדלקמן: "הוועדה המייעצת תמלא את התפקידים הקבועים לה בתקנות אלה וכל עניין אחר לעניין תקנות אלה". כלומר, לוועדה המייעצת יש סמכות רחבה לדון בכל נושא הקשור לשירות לאומי, יש לה סמכות להמליץ לשר. מה שמציעים כאן ה</w:t>
      </w:r>
      <w:r>
        <w:rPr>
          <w:rFonts w:cs="David"/>
          <w:sz w:val="24"/>
          <w:rtl/>
        </w:rPr>
        <w:t>וא להעביר את הסמכות של הוועדה המייעצת רק לדברים "שיביא בפניה השר להתייעצות עמה". השאלה  אם ראוי לעשות את זה. אנחנו מכירים בחקיקה גם דגמים כאלה וגם דגמים אחרים. יש כאן צמצום הסמכות.</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היו"ר שאול יהלום:</w:t>
      </w:r>
    </w:p>
    <w:p w:rsidR="00000000" w:rsidRDefault="00CF477F">
      <w:pPr>
        <w:rPr>
          <w:rFonts w:cs="David"/>
          <w:sz w:val="24"/>
          <w:rtl/>
        </w:rPr>
      </w:pPr>
    </w:p>
    <w:p w:rsidR="00000000" w:rsidRDefault="00CF477F">
      <w:pPr>
        <w:widowControl/>
        <w:rPr>
          <w:rFonts w:cs="David"/>
          <w:sz w:val="24"/>
          <w:rtl/>
        </w:rPr>
      </w:pPr>
      <w:r>
        <w:rPr>
          <w:rFonts w:cs="David"/>
          <w:sz w:val="24"/>
          <w:rtl/>
        </w:rPr>
        <w:tab/>
        <w:t xml:space="preserve">עד היום הוועדה היתה יכולה לדון בכל  נושא. </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br w:type="page"/>
      </w:r>
      <w:r>
        <w:rPr>
          <w:rFonts w:cs="David"/>
          <w:sz w:val="24"/>
          <w:u w:val="single"/>
          <w:rtl/>
        </w:rPr>
        <w:lastRenderedPageBreak/>
        <w:t>דוד כנפו:</w:t>
      </w:r>
    </w:p>
    <w:p w:rsidR="00000000" w:rsidRDefault="00CF477F">
      <w:pPr>
        <w:widowControl/>
        <w:rPr>
          <w:rFonts w:cs="David"/>
          <w:sz w:val="24"/>
          <w:rtl/>
        </w:rPr>
      </w:pPr>
    </w:p>
    <w:p w:rsidR="00000000" w:rsidRDefault="00CF477F">
      <w:pPr>
        <w:widowControl/>
        <w:rPr>
          <w:rFonts w:cs="David"/>
          <w:sz w:val="24"/>
          <w:rtl/>
        </w:rPr>
      </w:pPr>
      <w:r>
        <w:rPr>
          <w:rFonts w:cs="David"/>
          <w:sz w:val="24"/>
          <w:rtl/>
        </w:rPr>
        <w:tab/>
        <w:t xml:space="preserve">אמר לנו עו"ד דה-הרטוך שלא מתקבל על הדעת שוועדה מייעצת תוכל להעלות כל נושא. זאת ועדה שדנה בסטטוס של הדברים ואם נושא מטריד את השר או את המשרדים הם יכולים להעלות אותו. יש פרוצדורה לפיה גם נציגים אחרים יכולים להעלות נושאים לדיון, לא רק השר. </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ג'ודי וסרמן:</w:t>
      </w:r>
    </w:p>
    <w:p w:rsidR="00000000" w:rsidRDefault="00CF477F">
      <w:pPr>
        <w:rPr>
          <w:rFonts w:cs="David"/>
          <w:sz w:val="24"/>
          <w:rtl/>
        </w:rPr>
      </w:pPr>
    </w:p>
    <w:p w:rsidR="00000000" w:rsidRDefault="00CF477F">
      <w:pPr>
        <w:widowControl/>
        <w:rPr>
          <w:rFonts w:cs="David"/>
          <w:sz w:val="24"/>
          <w:rtl/>
        </w:rPr>
      </w:pPr>
      <w:r>
        <w:rPr>
          <w:rFonts w:cs="David"/>
          <w:sz w:val="24"/>
          <w:rtl/>
        </w:rPr>
        <w:tab/>
        <w:t xml:space="preserve">אני יכולה להציג כמה מודלים. </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היו"ר שאול יהלום:</w:t>
      </w:r>
    </w:p>
    <w:p w:rsidR="00000000" w:rsidRDefault="00CF477F">
      <w:pPr>
        <w:rPr>
          <w:rFonts w:cs="David"/>
          <w:sz w:val="24"/>
          <w:rtl/>
        </w:rPr>
      </w:pPr>
    </w:p>
    <w:p w:rsidR="00000000" w:rsidRDefault="00CF477F">
      <w:pPr>
        <w:widowControl/>
        <w:rPr>
          <w:rFonts w:cs="David"/>
          <w:sz w:val="24"/>
          <w:rtl/>
        </w:rPr>
      </w:pPr>
      <w:r>
        <w:rPr>
          <w:rFonts w:cs="David"/>
          <w:sz w:val="24"/>
          <w:rtl/>
        </w:rPr>
        <w:tab/>
        <w:t>נמצא כאן נציג משרד המשפטים?</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שי סומך:</w:t>
      </w:r>
    </w:p>
    <w:p w:rsidR="00000000" w:rsidRDefault="00CF477F">
      <w:pPr>
        <w:widowControl/>
        <w:rPr>
          <w:rFonts w:cs="David"/>
          <w:sz w:val="24"/>
          <w:rtl/>
        </w:rPr>
      </w:pPr>
    </w:p>
    <w:p w:rsidR="00000000" w:rsidRDefault="00CF477F">
      <w:pPr>
        <w:pStyle w:val="21"/>
        <w:rPr>
          <w:rFonts w:cs="David"/>
          <w:sz w:val="24"/>
          <w:rtl/>
        </w:rPr>
      </w:pPr>
      <w:r>
        <w:rPr>
          <w:rFonts w:cs="David"/>
          <w:sz w:val="24"/>
          <w:rtl/>
        </w:rPr>
        <w:tab/>
        <w:t>זאת היתה העמדה של עו"ד אמנון דה-הרטוך, שהוא גם חבר הוועדה המייעצת, והוא לא נמצא כאן כדי לנמק אותה. אם תשאלו אותי אישית, אני יכול לחיות עם שני הדגמים.</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היו"ר שאול יהל</w:t>
      </w:r>
      <w:r>
        <w:rPr>
          <w:rFonts w:cs="David"/>
          <w:sz w:val="24"/>
          <w:u w:val="single"/>
          <w:rtl/>
        </w:rPr>
        <w:t>ום:</w:t>
      </w:r>
    </w:p>
    <w:p w:rsidR="00000000" w:rsidRDefault="00CF477F">
      <w:pPr>
        <w:rPr>
          <w:rFonts w:cs="David"/>
          <w:sz w:val="24"/>
          <w:rtl/>
        </w:rPr>
      </w:pPr>
    </w:p>
    <w:p w:rsidR="00000000" w:rsidRDefault="00CF477F">
      <w:pPr>
        <w:widowControl/>
        <w:rPr>
          <w:rFonts w:cs="David"/>
          <w:sz w:val="24"/>
          <w:rtl/>
        </w:rPr>
      </w:pPr>
      <w:r>
        <w:rPr>
          <w:rFonts w:cs="David"/>
          <w:sz w:val="24"/>
          <w:rtl/>
        </w:rPr>
        <w:tab/>
        <w:t xml:space="preserve">זאת עמדת הממשלה או סתם רעיון של עו"ד דה-הרטוך? בדרך כלל, לפי ניסיוני, מצווה להתנגד לכל מה שמר דה-הרטוך רוצה. </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דוד כנפו:</w:t>
      </w:r>
    </w:p>
    <w:p w:rsidR="00000000" w:rsidRDefault="00CF477F">
      <w:pPr>
        <w:widowControl/>
        <w:rPr>
          <w:rFonts w:cs="David"/>
          <w:sz w:val="24"/>
          <w:rtl/>
        </w:rPr>
      </w:pPr>
    </w:p>
    <w:p w:rsidR="00000000" w:rsidRDefault="00CF477F">
      <w:pPr>
        <w:widowControl/>
        <w:rPr>
          <w:rFonts w:cs="David"/>
          <w:sz w:val="24"/>
          <w:rtl/>
        </w:rPr>
      </w:pPr>
      <w:r>
        <w:rPr>
          <w:rFonts w:cs="David"/>
          <w:sz w:val="24"/>
          <w:rtl/>
        </w:rPr>
        <w:tab/>
        <w:t xml:space="preserve">דווקא כאן אנחנו לא מתנגדים. </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היו"ר שאול יהלום:</w:t>
      </w:r>
    </w:p>
    <w:p w:rsidR="00000000" w:rsidRDefault="00CF477F">
      <w:pPr>
        <w:rPr>
          <w:rFonts w:cs="David"/>
          <w:sz w:val="24"/>
          <w:rtl/>
        </w:rPr>
      </w:pPr>
    </w:p>
    <w:p w:rsidR="00000000" w:rsidRDefault="00CF477F">
      <w:pPr>
        <w:widowControl/>
        <w:rPr>
          <w:rFonts w:cs="David"/>
          <w:sz w:val="24"/>
          <w:rtl/>
        </w:rPr>
      </w:pPr>
      <w:r>
        <w:rPr>
          <w:rFonts w:cs="David"/>
          <w:sz w:val="24"/>
          <w:rtl/>
        </w:rPr>
        <w:tab/>
        <w:t>למה?</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דוד כנפו:</w:t>
      </w:r>
    </w:p>
    <w:p w:rsidR="00000000" w:rsidRDefault="00CF477F">
      <w:pPr>
        <w:widowControl/>
        <w:rPr>
          <w:rFonts w:cs="David"/>
          <w:sz w:val="24"/>
          <w:rtl/>
        </w:rPr>
      </w:pPr>
    </w:p>
    <w:p w:rsidR="00000000" w:rsidRDefault="00CF477F">
      <w:pPr>
        <w:widowControl/>
        <w:rPr>
          <w:rFonts w:cs="David"/>
          <w:sz w:val="24"/>
          <w:rtl/>
        </w:rPr>
      </w:pPr>
      <w:r>
        <w:rPr>
          <w:rFonts w:cs="David"/>
          <w:sz w:val="24"/>
          <w:rtl/>
        </w:rPr>
        <w:tab/>
        <w:t xml:space="preserve">כי אנחנו חושבים שזה פותח - - - </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מתן וילנאי:</w:t>
      </w:r>
    </w:p>
    <w:p w:rsidR="00000000" w:rsidRDefault="00CF477F">
      <w:pPr>
        <w:rPr>
          <w:rFonts w:cs="David"/>
          <w:sz w:val="24"/>
          <w:rtl/>
        </w:rPr>
      </w:pPr>
    </w:p>
    <w:p w:rsidR="00000000" w:rsidRDefault="00CF477F">
      <w:pPr>
        <w:widowControl/>
        <w:rPr>
          <w:rFonts w:cs="David"/>
          <w:sz w:val="24"/>
          <w:rtl/>
        </w:rPr>
      </w:pPr>
      <w:r>
        <w:rPr>
          <w:rFonts w:cs="David"/>
          <w:sz w:val="24"/>
          <w:rtl/>
        </w:rPr>
        <w:tab/>
        <w:t>אם אתם לא מת</w:t>
      </w:r>
      <w:r>
        <w:rPr>
          <w:rFonts w:cs="David"/>
          <w:sz w:val="24"/>
          <w:rtl/>
        </w:rPr>
        <w:t xml:space="preserve">נגדים, תבדקו את עצמכם. </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היו"ר שאול יהלום:</w:t>
      </w:r>
    </w:p>
    <w:p w:rsidR="00000000" w:rsidRDefault="00CF477F">
      <w:pPr>
        <w:rPr>
          <w:rFonts w:cs="David"/>
          <w:sz w:val="24"/>
          <w:rtl/>
        </w:rPr>
      </w:pPr>
    </w:p>
    <w:p w:rsidR="00000000" w:rsidRDefault="00CF477F">
      <w:pPr>
        <w:widowControl/>
        <w:rPr>
          <w:rFonts w:cs="David"/>
          <w:sz w:val="24"/>
          <w:rtl/>
        </w:rPr>
      </w:pPr>
      <w:r>
        <w:rPr>
          <w:rFonts w:cs="David"/>
          <w:sz w:val="24"/>
          <w:rtl/>
        </w:rPr>
        <w:tab/>
        <w:t>קודם כול, מי שממנה את הוועדה הוא השר בעצמו. אתה נותן כאן לשר שני שסתומים: 1) הוא ממנה את הוועדה. 2) אתה נותן לו סמכות להיות האחראי היחיד לתכנים שיידונו בה.</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דוד כנפו:</w:t>
      </w:r>
    </w:p>
    <w:p w:rsidR="00000000" w:rsidRDefault="00CF477F">
      <w:pPr>
        <w:widowControl/>
        <w:rPr>
          <w:rFonts w:cs="David"/>
          <w:sz w:val="24"/>
          <w:rtl/>
        </w:rPr>
      </w:pPr>
    </w:p>
    <w:p w:rsidR="00000000" w:rsidRDefault="00CF477F">
      <w:pPr>
        <w:widowControl/>
        <w:rPr>
          <w:rFonts w:cs="David"/>
          <w:sz w:val="24"/>
          <w:rtl/>
        </w:rPr>
      </w:pPr>
      <w:r>
        <w:rPr>
          <w:rFonts w:cs="David"/>
          <w:sz w:val="24"/>
          <w:rtl/>
        </w:rPr>
        <w:tab/>
        <w:t>השר ממנה את הוועדה אבל נשלחים נציגי המשרדי</w:t>
      </w:r>
      <w:r>
        <w:rPr>
          <w:rFonts w:cs="David"/>
          <w:sz w:val="24"/>
          <w:rtl/>
        </w:rPr>
        <w:t>ם השונים.</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היו"ר שאול יהלום:</w:t>
      </w:r>
    </w:p>
    <w:p w:rsidR="00000000" w:rsidRDefault="00CF477F">
      <w:pPr>
        <w:rPr>
          <w:rFonts w:cs="David"/>
          <w:sz w:val="24"/>
          <w:rtl/>
        </w:rPr>
      </w:pPr>
    </w:p>
    <w:p w:rsidR="00000000" w:rsidRDefault="00CF477F">
      <w:pPr>
        <w:widowControl/>
        <w:rPr>
          <w:rFonts w:cs="David"/>
          <w:sz w:val="24"/>
          <w:rtl/>
        </w:rPr>
      </w:pPr>
      <w:r>
        <w:rPr>
          <w:rFonts w:cs="David"/>
          <w:sz w:val="24"/>
          <w:rtl/>
        </w:rPr>
        <w:tab/>
        <w:t xml:space="preserve">בסדר, אבל הוא יכול לסכם עם כל שר איך הוא רוצה שהדברים יהיו ומי הנציגים והוא קובע מי יהיה היושב-ראש, ויש לו גם נציג שלו בעצמו ונציג המוסד לביטוח לאומי שהוא יכול לכוון אותו. זאת אומרת, יש לו כאן מעמד יפה מאוד בתוך הוועדה. </w:t>
      </w:r>
    </w:p>
    <w:p w:rsidR="00000000" w:rsidRDefault="00CF477F">
      <w:pPr>
        <w:widowControl/>
        <w:rPr>
          <w:rFonts w:cs="David"/>
          <w:sz w:val="24"/>
          <w:rtl/>
        </w:rPr>
      </w:pPr>
    </w:p>
    <w:p w:rsidR="00000000" w:rsidRDefault="00CF477F">
      <w:pPr>
        <w:widowControl/>
        <w:rPr>
          <w:rFonts w:cs="David"/>
          <w:sz w:val="24"/>
          <w:rtl/>
        </w:rPr>
      </w:pPr>
      <w:r>
        <w:rPr>
          <w:rFonts w:cs="David"/>
          <w:sz w:val="24"/>
          <w:rtl/>
        </w:rPr>
        <w:t xml:space="preserve"> </w:t>
      </w:r>
      <w:r>
        <w:rPr>
          <w:rFonts w:cs="David"/>
          <w:sz w:val="24"/>
          <w:rtl/>
        </w:rPr>
        <w:tab/>
        <w:t>ה</w:t>
      </w:r>
      <w:r>
        <w:rPr>
          <w:rFonts w:cs="David"/>
          <w:sz w:val="24"/>
          <w:rtl/>
        </w:rPr>
        <w:t xml:space="preserve">וועדה המייעצת "תמלא את התפקידים הקבועים לה בתקנות אלה וכל עניין אחר לעניין תקנות אלה". היא לא יכולה עכשיו לדון נניח בבחירות בארצות-הברית כי זה לא שייך לתקנות </w:t>
      </w:r>
      <w:r>
        <w:rPr>
          <w:rFonts w:cs="David"/>
          <w:sz w:val="24"/>
          <w:rtl/>
        </w:rPr>
        <w:lastRenderedPageBreak/>
        <w:t>האלה. היא דנה רק במה שקבוע בתקנות. אם השר היה מבקש את זה מאתנו, מילא אבל מי שמבקש את זה הוא מר דה-</w:t>
      </w:r>
      <w:r>
        <w:rPr>
          <w:rFonts w:cs="David"/>
          <w:sz w:val="24"/>
          <w:rtl/>
        </w:rPr>
        <w:t xml:space="preserve">הרטוך, זה שונה. </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דוד כנפו:</w:t>
      </w:r>
    </w:p>
    <w:p w:rsidR="00000000" w:rsidRDefault="00CF477F">
      <w:pPr>
        <w:widowControl/>
        <w:rPr>
          <w:rFonts w:cs="David"/>
          <w:sz w:val="24"/>
          <w:rtl/>
        </w:rPr>
      </w:pPr>
    </w:p>
    <w:p w:rsidR="00000000" w:rsidRDefault="00CF477F">
      <w:pPr>
        <w:widowControl/>
        <w:rPr>
          <w:rFonts w:cs="David"/>
          <w:sz w:val="24"/>
          <w:rtl/>
        </w:rPr>
      </w:pPr>
      <w:r>
        <w:rPr>
          <w:rFonts w:cs="David"/>
          <w:sz w:val="24"/>
          <w:rtl/>
        </w:rPr>
        <w:tab/>
        <w:t xml:space="preserve">זאת בקשה של שר הרווחה. הוא הציג את התקנות האלה. </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יואב ארבל:</w:t>
      </w:r>
    </w:p>
    <w:p w:rsidR="00000000" w:rsidRDefault="00CF477F">
      <w:pPr>
        <w:widowControl/>
        <w:rPr>
          <w:rFonts w:cs="David"/>
          <w:sz w:val="24"/>
          <w:rtl/>
        </w:rPr>
      </w:pPr>
    </w:p>
    <w:p w:rsidR="00000000" w:rsidRDefault="00CF477F">
      <w:pPr>
        <w:pStyle w:val="31"/>
        <w:rPr>
          <w:rFonts w:cs="David"/>
          <w:sz w:val="24"/>
          <w:rtl/>
        </w:rPr>
      </w:pPr>
      <w:r>
        <w:rPr>
          <w:rFonts w:cs="David"/>
          <w:sz w:val="24"/>
          <w:rtl/>
        </w:rPr>
        <w:tab/>
        <w:t>לא היה ברור אילו דברים צריך להביא בפני הוועדה הזאת. בעצם כל דבר שקשור לשירות הלאומי קשור לתקנות האלה. לכן היה צורך להבהיר מה יובא בפני הוועדה.</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היו"ר שאול יהלום:</w:t>
      </w:r>
    </w:p>
    <w:p w:rsidR="00000000" w:rsidRDefault="00CF477F">
      <w:pPr>
        <w:rPr>
          <w:rFonts w:cs="David"/>
          <w:sz w:val="24"/>
          <w:rtl/>
        </w:rPr>
      </w:pPr>
    </w:p>
    <w:p w:rsidR="00000000" w:rsidRDefault="00CF477F">
      <w:pPr>
        <w:widowControl/>
        <w:rPr>
          <w:rFonts w:cs="David"/>
          <w:sz w:val="24"/>
          <w:rtl/>
        </w:rPr>
      </w:pPr>
      <w:r>
        <w:rPr>
          <w:rFonts w:cs="David"/>
          <w:sz w:val="24"/>
          <w:rtl/>
        </w:rPr>
        <w:tab/>
        <w:t xml:space="preserve">אבל השר הוא בוודאי הממונה על העניין והוא יכול להביא כל נושא. </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ג'ודי וסרמן:</w:t>
      </w:r>
    </w:p>
    <w:p w:rsidR="00000000" w:rsidRDefault="00CF477F">
      <w:pPr>
        <w:rPr>
          <w:rFonts w:cs="David"/>
          <w:sz w:val="24"/>
          <w:rtl/>
        </w:rPr>
      </w:pPr>
    </w:p>
    <w:p w:rsidR="00000000" w:rsidRDefault="00CF477F">
      <w:pPr>
        <w:widowControl/>
        <w:rPr>
          <w:rFonts w:cs="David"/>
          <w:sz w:val="24"/>
          <w:rtl/>
        </w:rPr>
      </w:pPr>
      <w:r>
        <w:rPr>
          <w:rFonts w:cs="David"/>
          <w:sz w:val="24"/>
          <w:rtl/>
        </w:rPr>
        <w:tab/>
        <w:t xml:space="preserve">אתם רוצים להגביל את הוועדה רק לנושאים שיביא השר. </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היו"ר שאול יהלום:</w:t>
      </w:r>
    </w:p>
    <w:p w:rsidR="00000000" w:rsidRDefault="00CF477F">
      <w:pPr>
        <w:rPr>
          <w:rFonts w:cs="David"/>
          <w:sz w:val="24"/>
          <w:rtl/>
        </w:rPr>
      </w:pPr>
    </w:p>
    <w:p w:rsidR="00000000" w:rsidRDefault="00CF477F">
      <w:pPr>
        <w:widowControl/>
        <w:rPr>
          <w:rFonts w:cs="David"/>
          <w:sz w:val="24"/>
          <w:rtl/>
        </w:rPr>
      </w:pPr>
      <w:r>
        <w:rPr>
          <w:rFonts w:cs="David"/>
          <w:sz w:val="24"/>
          <w:rtl/>
        </w:rPr>
        <w:tab/>
        <w:t>היום למשל נכתב בעיתון "הארץ" על עמותה בשם "שלומית" שממיינת את מי שפונה אליה. היא קבעה לה איזו מדיניות. אני</w:t>
      </w:r>
      <w:r>
        <w:rPr>
          <w:rFonts w:cs="David"/>
          <w:sz w:val="24"/>
          <w:rtl/>
        </w:rPr>
        <w:t xml:space="preserve"> לא יודע אם זה מעניין את השר אבל יכול להיות שנציג שר הביטחון ירצה להעלות את זה בוועדה. אז הוא לא יוכל?</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דוד כנפו:</w:t>
      </w:r>
    </w:p>
    <w:p w:rsidR="00000000" w:rsidRDefault="00CF477F">
      <w:pPr>
        <w:widowControl/>
        <w:rPr>
          <w:rFonts w:cs="David"/>
          <w:sz w:val="24"/>
          <w:rtl/>
        </w:rPr>
      </w:pPr>
    </w:p>
    <w:p w:rsidR="00000000" w:rsidRDefault="00CF477F">
      <w:pPr>
        <w:widowControl/>
        <w:rPr>
          <w:rFonts w:cs="David"/>
          <w:sz w:val="24"/>
          <w:rtl/>
        </w:rPr>
      </w:pPr>
      <w:r>
        <w:rPr>
          <w:rFonts w:cs="David"/>
          <w:sz w:val="24"/>
          <w:rtl/>
        </w:rPr>
        <w:tab/>
        <w:t xml:space="preserve">הוא בוודאי יכול. קבענו נוהל כיצד יכולים להעלות נושאים לדיון בוועדה. </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היו"ר שאול יהלום:</w:t>
      </w:r>
    </w:p>
    <w:p w:rsidR="00000000" w:rsidRDefault="00CF477F">
      <w:pPr>
        <w:rPr>
          <w:rFonts w:cs="David"/>
          <w:sz w:val="24"/>
          <w:rtl/>
        </w:rPr>
      </w:pPr>
    </w:p>
    <w:p w:rsidR="00000000" w:rsidRDefault="00CF477F">
      <w:pPr>
        <w:widowControl/>
        <w:rPr>
          <w:rFonts w:cs="David"/>
          <w:sz w:val="24"/>
          <w:rtl/>
        </w:rPr>
      </w:pPr>
      <w:r>
        <w:rPr>
          <w:rFonts w:cs="David"/>
          <w:sz w:val="24"/>
          <w:rtl/>
        </w:rPr>
        <w:tab/>
        <w:t xml:space="preserve">לפי התיקון המוצע כאן אסור לוועדה לדון בדבר אלא אם </w:t>
      </w:r>
      <w:r>
        <w:rPr>
          <w:rFonts w:cs="David"/>
          <w:sz w:val="24"/>
          <w:rtl/>
        </w:rPr>
        <w:t xml:space="preserve">כן השר העלה אותו בפניה. </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מתן וילנאי:</w:t>
      </w:r>
    </w:p>
    <w:p w:rsidR="00000000" w:rsidRDefault="00CF477F">
      <w:pPr>
        <w:rPr>
          <w:rFonts w:cs="David"/>
          <w:sz w:val="24"/>
          <w:rtl/>
        </w:rPr>
      </w:pPr>
    </w:p>
    <w:p w:rsidR="00000000" w:rsidRDefault="00CF477F">
      <w:pPr>
        <w:widowControl/>
        <w:rPr>
          <w:rFonts w:cs="David"/>
          <w:sz w:val="24"/>
          <w:rtl/>
        </w:rPr>
      </w:pPr>
      <w:r>
        <w:rPr>
          <w:rFonts w:cs="David"/>
          <w:sz w:val="24"/>
          <w:rtl/>
        </w:rPr>
        <w:tab/>
        <w:t xml:space="preserve">אם חבר ועדה רוצה להעלות נושא הוא צריך ללכת לשר או ליושב-ראש הוועדה ולבקש שזה יעלה? </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דוד כנפו:</w:t>
      </w:r>
    </w:p>
    <w:p w:rsidR="00000000" w:rsidRDefault="00CF477F">
      <w:pPr>
        <w:widowControl/>
        <w:rPr>
          <w:rFonts w:cs="David"/>
          <w:sz w:val="24"/>
          <w:rtl/>
        </w:rPr>
      </w:pPr>
    </w:p>
    <w:p w:rsidR="00000000" w:rsidRDefault="00CF477F">
      <w:pPr>
        <w:widowControl/>
        <w:rPr>
          <w:rFonts w:cs="David"/>
          <w:sz w:val="24"/>
          <w:rtl/>
        </w:rPr>
      </w:pPr>
      <w:r>
        <w:rPr>
          <w:rFonts w:cs="David"/>
          <w:sz w:val="24"/>
          <w:rtl/>
        </w:rPr>
        <w:tab/>
        <w:t>בתקנה 9(ג) נאמר כדלקמן: "הוועדה המייעצת תקבע את סדרי עבודתה". קבענו נוהל עבודה של הוועדה והחברים יכולים להעלות נושאים ל</w:t>
      </w:r>
      <w:r>
        <w:rPr>
          <w:rFonts w:cs="David"/>
          <w:sz w:val="24"/>
          <w:rtl/>
        </w:rPr>
        <w:t>דיון, אין שום בעיה.</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היו"ר שאול יהלום:</w:t>
      </w:r>
    </w:p>
    <w:p w:rsidR="00000000" w:rsidRDefault="00CF477F">
      <w:pPr>
        <w:rPr>
          <w:rFonts w:cs="David"/>
          <w:sz w:val="24"/>
          <w:rtl/>
        </w:rPr>
      </w:pPr>
    </w:p>
    <w:p w:rsidR="00000000" w:rsidRDefault="00CF477F">
      <w:pPr>
        <w:widowControl/>
        <w:rPr>
          <w:rFonts w:cs="David"/>
          <w:sz w:val="24"/>
          <w:rtl/>
        </w:rPr>
      </w:pPr>
      <w:r>
        <w:rPr>
          <w:rFonts w:cs="David"/>
          <w:sz w:val="24"/>
          <w:rtl/>
        </w:rPr>
        <w:tab/>
        <w:t>זה סותר את האמור בתקנה 9(ב).</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br w:type="page"/>
      </w:r>
      <w:r>
        <w:rPr>
          <w:rFonts w:cs="David"/>
          <w:sz w:val="24"/>
          <w:u w:val="single"/>
          <w:rtl/>
        </w:rPr>
        <w:lastRenderedPageBreak/>
        <w:t>ג'ודי וסרמן:</w:t>
      </w:r>
    </w:p>
    <w:p w:rsidR="00000000" w:rsidRDefault="00CF477F">
      <w:pPr>
        <w:rPr>
          <w:rFonts w:cs="David"/>
          <w:sz w:val="24"/>
          <w:rtl/>
        </w:rPr>
      </w:pPr>
    </w:p>
    <w:p w:rsidR="00000000" w:rsidRDefault="00CF477F">
      <w:pPr>
        <w:widowControl/>
        <w:rPr>
          <w:rFonts w:cs="David"/>
          <w:sz w:val="24"/>
          <w:rtl/>
        </w:rPr>
      </w:pPr>
      <w:r>
        <w:rPr>
          <w:rFonts w:cs="David"/>
          <w:sz w:val="24"/>
          <w:rtl/>
        </w:rPr>
        <w:tab/>
        <w:t xml:space="preserve">יש סתירה בין (ב) ל-(ג). תקנת משנה (ג) היא טכנית והיא קובעת נהלי עבודה ואילו תקנת משנה (ב) זה המהות. </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היו"ר שאול יהלום:</w:t>
      </w:r>
    </w:p>
    <w:p w:rsidR="00000000" w:rsidRDefault="00CF477F">
      <w:pPr>
        <w:rPr>
          <w:rFonts w:cs="David"/>
          <w:sz w:val="24"/>
          <w:rtl/>
        </w:rPr>
      </w:pPr>
    </w:p>
    <w:p w:rsidR="00000000" w:rsidRDefault="00CF477F">
      <w:pPr>
        <w:widowControl/>
        <w:rPr>
          <w:rFonts w:cs="David"/>
          <w:sz w:val="24"/>
          <w:rtl/>
        </w:rPr>
      </w:pPr>
      <w:r>
        <w:rPr>
          <w:rFonts w:cs="David"/>
          <w:sz w:val="24"/>
          <w:rtl/>
        </w:rPr>
        <w:tab/>
        <w:t>למה אתם מציעים לתקן את זה? מה אכפת לכם? האם היו</w:t>
      </w:r>
      <w:r>
        <w:rPr>
          <w:rFonts w:cs="David"/>
          <w:sz w:val="24"/>
          <w:rtl/>
        </w:rPr>
        <w:t xml:space="preserve"> אילו בעיות בעניין הזה?</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דוד כנפו:</w:t>
      </w:r>
    </w:p>
    <w:p w:rsidR="00000000" w:rsidRDefault="00CF477F">
      <w:pPr>
        <w:widowControl/>
        <w:rPr>
          <w:rFonts w:cs="David"/>
          <w:sz w:val="24"/>
          <w:rtl/>
        </w:rPr>
      </w:pPr>
    </w:p>
    <w:p w:rsidR="00000000" w:rsidRDefault="00CF477F">
      <w:pPr>
        <w:widowControl/>
        <w:rPr>
          <w:rFonts w:cs="David"/>
          <w:sz w:val="24"/>
          <w:rtl/>
        </w:rPr>
      </w:pPr>
      <w:r>
        <w:rPr>
          <w:rFonts w:cs="David"/>
          <w:sz w:val="24"/>
          <w:rtl/>
        </w:rPr>
        <w:tab/>
        <w:t xml:space="preserve">לא היו בעיות. זה דורש מאתנו שהוועדה תתכנס כל שבוע לדון על כל מיני נושאים. </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היו"ר שאול יהלום:</w:t>
      </w:r>
    </w:p>
    <w:p w:rsidR="00000000" w:rsidRDefault="00CF477F">
      <w:pPr>
        <w:rPr>
          <w:rFonts w:cs="David"/>
          <w:sz w:val="24"/>
          <w:rtl/>
        </w:rPr>
      </w:pPr>
    </w:p>
    <w:p w:rsidR="00000000" w:rsidRDefault="00CF477F">
      <w:pPr>
        <w:widowControl/>
        <w:rPr>
          <w:rFonts w:cs="David"/>
          <w:sz w:val="24"/>
          <w:rtl/>
        </w:rPr>
      </w:pPr>
      <w:r>
        <w:rPr>
          <w:rFonts w:cs="David"/>
          <w:sz w:val="24"/>
          <w:rtl/>
        </w:rPr>
        <w:tab/>
        <w:t xml:space="preserve">נושאים שמעלים חבריה. </w:t>
      </w:r>
    </w:p>
    <w:p w:rsidR="00000000" w:rsidRDefault="00CF477F">
      <w:pPr>
        <w:widowControl/>
        <w:rPr>
          <w:rFonts w:cs="David"/>
          <w:sz w:val="24"/>
          <w:rtl/>
        </w:rPr>
      </w:pPr>
    </w:p>
    <w:p w:rsidR="00000000" w:rsidRDefault="00CF477F">
      <w:pPr>
        <w:widowControl/>
        <w:rPr>
          <w:rFonts w:cs="David"/>
          <w:sz w:val="24"/>
          <w:rtl/>
        </w:rPr>
      </w:pPr>
      <w:r>
        <w:rPr>
          <w:rFonts w:cs="David"/>
          <w:sz w:val="24"/>
          <w:rtl/>
        </w:rPr>
        <w:tab/>
        <w:t>מי יושב-ראש הוועדה?</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דוד כנפו:</w:t>
      </w:r>
    </w:p>
    <w:p w:rsidR="00000000" w:rsidRDefault="00CF477F">
      <w:pPr>
        <w:widowControl/>
        <w:rPr>
          <w:rFonts w:cs="David"/>
          <w:sz w:val="24"/>
          <w:rtl/>
        </w:rPr>
      </w:pPr>
    </w:p>
    <w:p w:rsidR="00000000" w:rsidRDefault="00CF477F">
      <w:pPr>
        <w:widowControl/>
        <w:rPr>
          <w:rFonts w:cs="David"/>
          <w:sz w:val="24"/>
          <w:rtl/>
        </w:rPr>
      </w:pPr>
      <w:r>
        <w:rPr>
          <w:rFonts w:cs="David"/>
          <w:sz w:val="24"/>
          <w:rtl/>
        </w:rPr>
        <w:tab/>
        <w:t xml:space="preserve">אני יושב-ראש הוועדה. </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היו"ר שאול יהלום:</w:t>
      </w:r>
    </w:p>
    <w:p w:rsidR="00000000" w:rsidRDefault="00CF477F">
      <w:pPr>
        <w:rPr>
          <w:rFonts w:cs="David"/>
          <w:sz w:val="24"/>
          <w:rtl/>
        </w:rPr>
      </w:pPr>
    </w:p>
    <w:p w:rsidR="00000000" w:rsidRDefault="00CF477F">
      <w:pPr>
        <w:widowControl/>
        <w:rPr>
          <w:rFonts w:cs="David"/>
          <w:sz w:val="24"/>
          <w:rtl/>
        </w:rPr>
      </w:pPr>
      <w:r>
        <w:rPr>
          <w:rFonts w:cs="David"/>
          <w:sz w:val="24"/>
          <w:rtl/>
        </w:rPr>
        <w:tab/>
        <w:t>אז תקבל שעות נוספות ...</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מתן וילנאי:</w:t>
      </w:r>
    </w:p>
    <w:p w:rsidR="00000000" w:rsidRDefault="00CF477F">
      <w:pPr>
        <w:rPr>
          <w:rFonts w:cs="David"/>
          <w:sz w:val="24"/>
          <w:rtl/>
        </w:rPr>
      </w:pPr>
    </w:p>
    <w:p w:rsidR="00000000" w:rsidRDefault="00CF477F">
      <w:pPr>
        <w:widowControl/>
        <w:rPr>
          <w:rFonts w:cs="David"/>
          <w:sz w:val="24"/>
          <w:rtl/>
        </w:rPr>
      </w:pPr>
      <w:r>
        <w:rPr>
          <w:rFonts w:cs="David"/>
          <w:sz w:val="24"/>
          <w:rtl/>
        </w:rPr>
        <w:tab/>
        <w:t xml:space="preserve">תמיד אמרתי שהדבר היחיד שמפריע לי בצבא הוא שיש חיילים. אתה אומר שהדבר היחיד שמפריע לך בוועדה זה שיש חברי ועדה. חברי ועדה זה אכן בעיה, אני מודה. </w:t>
      </w:r>
    </w:p>
    <w:p w:rsidR="00000000" w:rsidRDefault="00CF477F">
      <w:pPr>
        <w:widowControl/>
        <w:rPr>
          <w:rFonts w:cs="David"/>
          <w:sz w:val="24"/>
          <w:rtl/>
        </w:rPr>
      </w:pPr>
    </w:p>
    <w:p w:rsidR="00000000" w:rsidRDefault="00CF477F">
      <w:pPr>
        <w:widowControl/>
        <w:rPr>
          <w:rFonts w:cs="David"/>
          <w:sz w:val="24"/>
          <w:rtl/>
        </w:rPr>
      </w:pPr>
      <w:r>
        <w:rPr>
          <w:rFonts w:cs="David"/>
          <w:sz w:val="24"/>
          <w:rtl/>
        </w:rPr>
        <w:tab/>
        <w:t>גברתי היועצת המשפטית, מה ההערה שלך לסעיף הראשון, על ההארכה משנתיים לשלוש שנים? זה סביר? עיריית</w:t>
      </w:r>
      <w:r>
        <w:rPr>
          <w:rFonts w:cs="David"/>
          <w:sz w:val="24"/>
          <w:rtl/>
        </w:rPr>
        <w:t xml:space="preserve"> ירושלים לא תעשה כלום בשנה הזאת. </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היו"ר שאול יהלום:</w:t>
      </w:r>
    </w:p>
    <w:p w:rsidR="00000000" w:rsidRDefault="00CF477F">
      <w:pPr>
        <w:rPr>
          <w:rFonts w:cs="David"/>
          <w:sz w:val="24"/>
          <w:rtl/>
        </w:rPr>
      </w:pPr>
    </w:p>
    <w:p w:rsidR="00000000" w:rsidRDefault="00CF477F">
      <w:pPr>
        <w:widowControl/>
        <w:rPr>
          <w:rFonts w:cs="David"/>
          <w:sz w:val="24"/>
          <w:rtl/>
        </w:rPr>
      </w:pPr>
      <w:r>
        <w:rPr>
          <w:rFonts w:cs="David"/>
          <w:sz w:val="24"/>
          <w:rtl/>
        </w:rPr>
        <w:tab/>
        <w:t xml:space="preserve">בואו נשמע את גברת הרניק. תסבירי לנו מה דורשים מכם ומדוע זה לא מסתדר. </w:t>
      </w:r>
    </w:p>
    <w:p w:rsidR="00000000" w:rsidRDefault="00CF477F">
      <w:pPr>
        <w:widowControl/>
        <w:rPr>
          <w:rFonts w:cs="David"/>
          <w:sz w:val="24"/>
          <w:rtl/>
        </w:rPr>
      </w:pPr>
    </w:p>
    <w:p w:rsidR="00000000" w:rsidRDefault="00CF477F">
      <w:pPr>
        <w:pStyle w:val="a8"/>
        <w:rPr>
          <w:rFonts w:cs="David"/>
          <w:sz w:val="24"/>
          <w:u w:val="single"/>
          <w:rtl/>
        </w:rPr>
      </w:pPr>
      <w:r>
        <w:rPr>
          <w:rFonts w:cs="David"/>
          <w:sz w:val="24"/>
          <w:u w:val="single"/>
          <w:rtl/>
        </w:rPr>
        <w:t>רחל הרניק:</w:t>
      </w:r>
    </w:p>
    <w:p w:rsidR="00000000" w:rsidRDefault="00CF477F">
      <w:pPr>
        <w:widowControl/>
        <w:rPr>
          <w:rFonts w:cs="David"/>
          <w:sz w:val="24"/>
          <w:rtl/>
        </w:rPr>
      </w:pPr>
    </w:p>
    <w:p w:rsidR="00000000" w:rsidRDefault="00CF477F">
      <w:pPr>
        <w:widowControl/>
        <w:rPr>
          <w:rFonts w:cs="David"/>
          <w:sz w:val="24"/>
          <w:rtl/>
        </w:rPr>
      </w:pPr>
      <w:r>
        <w:rPr>
          <w:rFonts w:cs="David"/>
          <w:sz w:val="24"/>
          <w:rtl/>
        </w:rPr>
        <w:tab/>
        <w:t>על-פי התקנות גוף שמפעיל שירות לאומי חייב להיות עמותה, גוף שלא למטרת רווח. עיריית ירושלים היא עירייה, גוף סטטוטורי. לכ</w:t>
      </w:r>
      <w:r>
        <w:rPr>
          <w:rFonts w:cs="David"/>
          <w:sz w:val="24"/>
          <w:rtl/>
        </w:rPr>
        <w:t xml:space="preserve">ן יש כאן איזה סתירה פנימית. אנחנו הקמנו בתוך עיריית ירושלים יחידה עצמאית שמנותקת משאר העירייה. אנחנו עובדים כמשק סגור. </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היו"ר שאול יהלום:</w:t>
      </w:r>
    </w:p>
    <w:p w:rsidR="00000000" w:rsidRDefault="00CF477F">
      <w:pPr>
        <w:rPr>
          <w:rFonts w:cs="David"/>
          <w:sz w:val="24"/>
          <w:rtl/>
        </w:rPr>
      </w:pPr>
    </w:p>
    <w:p w:rsidR="00000000" w:rsidRDefault="00CF477F">
      <w:pPr>
        <w:widowControl/>
        <w:rPr>
          <w:rFonts w:cs="David"/>
          <w:sz w:val="24"/>
          <w:rtl/>
        </w:rPr>
      </w:pPr>
      <w:r>
        <w:rPr>
          <w:rFonts w:cs="David"/>
          <w:sz w:val="24"/>
          <w:rtl/>
        </w:rPr>
        <w:tab/>
        <w:t xml:space="preserve">השאלה היא מי מפעיל את השירות הלאומי. אדוני כראש אכ"א לשעבר יודע, היית בוועדת שפיר וכל מה שקשור לזה. בדרך כלל ההסדר </w:t>
      </w:r>
      <w:r>
        <w:rPr>
          <w:rFonts w:cs="David"/>
          <w:sz w:val="24"/>
          <w:rtl/>
        </w:rPr>
        <w:t>הוא שיש עמותות שמפעילות את השירות הלאומי. עכשיו באה עיריית ירושלים, בגלל גודלה, בגלל יוזמתה, בגלל שהיא היתה בין הראשונים בעניין הזה ואמרה: אני לא רוצה להשתדך לעמותה, אני  רוצה להפעיל את זה בצורה עצמאית.</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br w:type="page"/>
        <w:t>מתן וילנאי:</w:t>
      </w:r>
    </w:p>
    <w:p w:rsidR="00000000" w:rsidRDefault="00CF477F">
      <w:pPr>
        <w:rPr>
          <w:rFonts w:cs="David"/>
          <w:sz w:val="24"/>
          <w:rtl/>
        </w:rPr>
      </w:pPr>
    </w:p>
    <w:p w:rsidR="00000000" w:rsidRDefault="00CF477F">
      <w:pPr>
        <w:widowControl/>
        <w:rPr>
          <w:rFonts w:cs="David"/>
          <w:sz w:val="24"/>
          <w:rtl/>
        </w:rPr>
      </w:pPr>
      <w:r>
        <w:rPr>
          <w:rFonts w:cs="David"/>
          <w:sz w:val="24"/>
          <w:rtl/>
        </w:rPr>
        <w:tab/>
        <w:t>עכשיו כל רשות מוניציפלית תגיד את זה.</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היו"ר שאול יהלום:</w:t>
      </w:r>
    </w:p>
    <w:p w:rsidR="00000000" w:rsidRDefault="00CF477F">
      <w:pPr>
        <w:rPr>
          <w:rFonts w:cs="David"/>
          <w:sz w:val="24"/>
          <w:rtl/>
        </w:rPr>
      </w:pPr>
    </w:p>
    <w:p w:rsidR="00000000" w:rsidRDefault="00CF477F">
      <w:pPr>
        <w:widowControl/>
        <w:rPr>
          <w:rFonts w:cs="David"/>
          <w:sz w:val="24"/>
          <w:rtl/>
        </w:rPr>
      </w:pPr>
      <w:r>
        <w:rPr>
          <w:rFonts w:cs="David"/>
          <w:sz w:val="24"/>
          <w:rtl/>
        </w:rPr>
        <w:tab/>
        <w:t xml:space="preserve">השר לא חייב להתיר את זה. אנחנו מדברים על הסטטוס קוו. </w:t>
      </w:r>
    </w:p>
    <w:p w:rsidR="00000000" w:rsidRDefault="00CF477F">
      <w:pPr>
        <w:widowControl/>
        <w:rPr>
          <w:rFonts w:cs="David"/>
          <w:sz w:val="24"/>
          <w:rtl/>
        </w:rPr>
      </w:pPr>
    </w:p>
    <w:p w:rsidR="00000000" w:rsidRDefault="00CF477F">
      <w:pPr>
        <w:pStyle w:val="a8"/>
        <w:rPr>
          <w:rFonts w:cs="David"/>
          <w:sz w:val="24"/>
          <w:u w:val="single"/>
          <w:rtl/>
        </w:rPr>
      </w:pPr>
      <w:r>
        <w:rPr>
          <w:rFonts w:cs="David"/>
          <w:sz w:val="24"/>
          <w:u w:val="single"/>
          <w:rtl/>
        </w:rPr>
        <w:t>רחל הרניק:</w:t>
      </w:r>
    </w:p>
    <w:p w:rsidR="00000000" w:rsidRDefault="00CF477F">
      <w:pPr>
        <w:widowControl/>
        <w:rPr>
          <w:rFonts w:cs="David"/>
          <w:sz w:val="24"/>
          <w:rtl/>
        </w:rPr>
      </w:pPr>
    </w:p>
    <w:p w:rsidR="00000000" w:rsidRDefault="00CF477F">
      <w:pPr>
        <w:widowControl/>
        <w:rPr>
          <w:rFonts w:cs="David"/>
          <w:sz w:val="24"/>
          <w:rtl/>
        </w:rPr>
      </w:pPr>
      <w:r>
        <w:rPr>
          <w:rFonts w:cs="David"/>
          <w:sz w:val="24"/>
          <w:rtl/>
        </w:rPr>
        <w:tab/>
        <w:t xml:space="preserve">כבר עשר שנים אנחנו עובדים כך. </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היו"ר שאול יהלום:</w:t>
      </w:r>
    </w:p>
    <w:p w:rsidR="00000000" w:rsidRDefault="00CF477F">
      <w:pPr>
        <w:rPr>
          <w:rFonts w:cs="David"/>
          <w:sz w:val="24"/>
          <w:rtl/>
        </w:rPr>
      </w:pPr>
    </w:p>
    <w:p w:rsidR="00000000" w:rsidRDefault="00CF477F">
      <w:pPr>
        <w:widowControl/>
        <w:rPr>
          <w:rFonts w:cs="David"/>
          <w:sz w:val="24"/>
          <w:rtl/>
        </w:rPr>
      </w:pPr>
      <w:r>
        <w:rPr>
          <w:rFonts w:cs="David"/>
          <w:sz w:val="24"/>
          <w:rtl/>
        </w:rPr>
        <w:tab/>
        <w:t>הם עובדים כבר 10 שנים ומפעילים הרבה בנות שירות לאומי. בפני כל עירייה תמיד עומדת השאלה האם ליצור חברות עירוניות או ל</w:t>
      </w:r>
      <w:r>
        <w:rPr>
          <w:rFonts w:cs="David"/>
          <w:sz w:val="24"/>
          <w:rtl/>
        </w:rPr>
        <w:t xml:space="preserve">הפעיל את העניין בעצמן. </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מתן וילנאי:</w:t>
      </w:r>
    </w:p>
    <w:p w:rsidR="00000000" w:rsidRDefault="00CF477F">
      <w:pPr>
        <w:rPr>
          <w:rFonts w:cs="David"/>
          <w:sz w:val="24"/>
          <w:rtl/>
        </w:rPr>
      </w:pPr>
    </w:p>
    <w:p w:rsidR="00000000" w:rsidRDefault="00CF477F">
      <w:pPr>
        <w:widowControl/>
        <w:rPr>
          <w:rFonts w:cs="David"/>
          <w:sz w:val="24"/>
          <w:rtl/>
        </w:rPr>
      </w:pPr>
      <w:r>
        <w:rPr>
          <w:rFonts w:cs="David"/>
          <w:sz w:val="24"/>
          <w:rtl/>
        </w:rPr>
        <w:tab/>
        <w:t>אז בואו נחריג את ירושלים כמקרה מיוחד.</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דוד כנפו:</w:t>
      </w:r>
    </w:p>
    <w:p w:rsidR="00000000" w:rsidRDefault="00CF477F">
      <w:pPr>
        <w:widowControl/>
        <w:rPr>
          <w:rFonts w:cs="David"/>
          <w:sz w:val="24"/>
          <w:rtl/>
        </w:rPr>
      </w:pPr>
    </w:p>
    <w:p w:rsidR="00000000" w:rsidRDefault="00CF477F">
      <w:pPr>
        <w:widowControl/>
        <w:rPr>
          <w:rFonts w:cs="David"/>
          <w:sz w:val="24"/>
          <w:rtl/>
        </w:rPr>
      </w:pPr>
      <w:r>
        <w:rPr>
          <w:rFonts w:cs="David"/>
          <w:sz w:val="24"/>
          <w:rtl/>
        </w:rPr>
        <w:tab/>
        <w:t xml:space="preserve">אנחנו מוכנים לעשות את זה. </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היו"ר שאול יהלום:</w:t>
      </w:r>
    </w:p>
    <w:p w:rsidR="00000000" w:rsidRDefault="00CF477F">
      <w:pPr>
        <w:rPr>
          <w:rFonts w:cs="David"/>
          <w:sz w:val="24"/>
          <w:rtl/>
        </w:rPr>
      </w:pPr>
    </w:p>
    <w:p w:rsidR="00000000" w:rsidRDefault="00CF477F">
      <w:pPr>
        <w:widowControl/>
        <w:rPr>
          <w:rFonts w:cs="David"/>
          <w:sz w:val="24"/>
          <w:rtl/>
        </w:rPr>
      </w:pPr>
      <w:r>
        <w:rPr>
          <w:rFonts w:cs="David"/>
          <w:sz w:val="24"/>
          <w:rtl/>
        </w:rPr>
        <w:tab/>
        <w:t>פרט לירושלים, מי עוד יש?</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דוד כנפו:</w:t>
      </w:r>
    </w:p>
    <w:p w:rsidR="00000000" w:rsidRDefault="00CF477F">
      <w:pPr>
        <w:widowControl/>
        <w:rPr>
          <w:rFonts w:cs="David"/>
          <w:sz w:val="24"/>
          <w:rtl/>
        </w:rPr>
      </w:pPr>
    </w:p>
    <w:p w:rsidR="00000000" w:rsidRDefault="00CF477F">
      <w:pPr>
        <w:widowControl/>
        <w:rPr>
          <w:rFonts w:cs="David"/>
          <w:sz w:val="24"/>
          <w:rtl/>
        </w:rPr>
      </w:pPr>
      <w:r>
        <w:rPr>
          <w:rFonts w:cs="David"/>
          <w:sz w:val="24"/>
          <w:rtl/>
        </w:rPr>
        <w:tab/>
        <w:t>יש התעניינות בעיריות אחרות ויש בהן כל מיני אנשים שעוסקים בזה אבל עד היום הם לא ב</w:t>
      </w:r>
      <w:r>
        <w:rPr>
          <w:rFonts w:cs="David"/>
          <w:sz w:val="24"/>
          <w:rtl/>
        </w:rPr>
        <w:t>יקשו הכרה. אחד היועצים המשפטיים אמר לנו: אם כבר מאפשרים לעיריית ירושלים אז צריך לפתוח את זה בפני כל העיריות. אמר השר: אני לא רוצה להכיר בכל העיריות. יש היום יוצא מן הכלל אחד, עיריית ירושלים, אני מוכן שירושלים תמשיך לפעול כך. אני לא רוצה לפתוח את זה למקומות</w:t>
      </w:r>
      <w:r>
        <w:rPr>
          <w:rFonts w:cs="David"/>
          <w:sz w:val="24"/>
          <w:rtl/>
        </w:rPr>
        <w:t xml:space="preserve"> אחרים. </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ירון לוץ:</w:t>
      </w:r>
    </w:p>
    <w:p w:rsidR="00000000" w:rsidRDefault="00CF477F">
      <w:pPr>
        <w:widowControl/>
        <w:rPr>
          <w:rFonts w:cs="David"/>
          <w:sz w:val="24"/>
          <w:rtl/>
        </w:rPr>
      </w:pPr>
    </w:p>
    <w:p w:rsidR="00000000" w:rsidRDefault="00CF477F">
      <w:pPr>
        <w:widowControl/>
        <w:rPr>
          <w:rFonts w:cs="David"/>
          <w:sz w:val="24"/>
          <w:rtl/>
        </w:rPr>
      </w:pPr>
      <w:r>
        <w:rPr>
          <w:rFonts w:cs="David"/>
          <w:sz w:val="24"/>
          <w:rtl/>
        </w:rPr>
        <w:tab/>
        <w:t>דבר כזה יעמוד במבחן משפטי?</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ג'ודי וסרמן:</w:t>
      </w:r>
    </w:p>
    <w:p w:rsidR="00000000" w:rsidRDefault="00CF477F">
      <w:pPr>
        <w:rPr>
          <w:rFonts w:cs="David"/>
          <w:sz w:val="24"/>
          <w:rtl/>
        </w:rPr>
      </w:pPr>
    </w:p>
    <w:p w:rsidR="00000000" w:rsidRDefault="00CF477F">
      <w:pPr>
        <w:widowControl/>
        <w:rPr>
          <w:rFonts w:cs="David"/>
          <w:sz w:val="24"/>
          <w:rtl/>
        </w:rPr>
      </w:pPr>
      <w:r>
        <w:rPr>
          <w:rFonts w:cs="David"/>
          <w:sz w:val="24"/>
          <w:rtl/>
        </w:rPr>
        <w:tab/>
        <w:t>היום התקנה קובעת שזאת חייבת להיות עמותה רשומה בישראל. אלה התקנות שאושרו בשנת 2002, נחתמו על-ידי השר ואושרו על-ידי הוועדה הזאת. קיימת בעיה לגבי גוף אחד שפועל כבר כמה שנים ורוצים לתת לו הכרה.</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דוד כנפו:</w:t>
      </w:r>
    </w:p>
    <w:p w:rsidR="00000000" w:rsidRDefault="00CF477F">
      <w:pPr>
        <w:widowControl/>
        <w:rPr>
          <w:rFonts w:cs="David"/>
          <w:sz w:val="24"/>
          <w:rtl/>
        </w:rPr>
      </w:pPr>
    </w:p>
    <w:p w:rsidR="00000000" w:rsidRDefault="00CF477F">
      <w:pPr>
        <w:widowControl/>
        <w:rPr>
          <w:rFonts w:cs="David"/>
          <w:sz w:val="24"/>
          <w:rtl/>
        </w:rPr>
      </w:pPr>
      <w:r>
        <w:rPr>
          <w:rFonts w:cs="David"/>
          <w:sz w:val="24"/>
          <w:rtl/>
        </w:rPr>
        <w:tab/>
        <w:t xml:space="preserve">יש לו הכרה. </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br w:type="page"/>
        <w:t>ג'ודי וסרמן:</w:t>
      </w:r>
    </w:p>
    <w:p w:rsidR="00000000" w:rsidRDefault="00CF477F">
      <w:pPr>
        <w:rPr>
          <w:rFonts w:cs="David"/>
          <w:sz w:val="24"/>
          <w:rtl/>
        </w:rPr>
      </w:pPr>
    </w:p>
    <w:p w:rsidR="00000000" w:rsidRDefault="00CF477F">
      <w:pPr>
        <w:widowControl/>
        <w:rPr>
          <w:rFonts w:cs="David"/>
          <w:sz w:val="24"/>
          <w:rtl/>
        </w:rPr>
      </w:pPr>
      <w:r>
        <w:rPr>
          <w:rFonts w:cs="David"/>
          <w:sz w:val="24"/>
          <w:rtl/>
        </w:rPr>
        <w:tab/>
        <w:t xml:space="preserve">רוצים לאפשר לו להמשיך לפעול. הדבר הנכון לעשותו כנראה, ואולי לא עכשיו הזמן לעשות אותו כי צריך מישהו לחשוב על כל האופציות, הוא לאפשר איזו הוראת מעבר ולקבוע שגוף שפעל במשך כך וכך שנים בתקופה קודמת לפי ההנחיות הקיימות </w:t>
      </w:r>
      <w:r>
        <w:rPr>
          <w:rFonts w:cs="David"/>
          <w:sz w:val="24"/>
          <w:rtl/>
        </w:rPr>
        <w:t xml:space="preserve">יהיה רשאי להמשיך לפעול. </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מתן וילנאי:</w:t>
      </w:r>
    </w:p>
    <w:p w:rsidR="00000000" w:rsidRDefault="00CF477F">
      <w:pPr>
        <w:rPr>
          <w:rFonts w:cs="David"/>
          <w:sz w:val="24"/>
          <w:rtl/>
        </w:rPr>
      </w:pPr>
    </w:p>
    <w:p w:rsidR="00000000" w:rsidRDefault="00CF477F">
      <w:pPr>
        <w:widowControl/>
        <w:rPr>
          <w:rFonts w:cs="David"/>
          <w:sz w:val="24"/>
          <w:rtl/>
        </w:rPr>
      </w:pPr>
      <w:r>
        <w:rPr>
          <w:rFonts w:cs="David"/>
          <w:sz w:val="24"/>
          <w:rtl/>
        </w:rPr>
        <w:tab/>
        <w:t>זאת תשובה שתיתן לכאורה מענה רק לירושלים.</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ג'ודי וסרמן:</w:t>
      </w:r>
    </w:p>
    <w:p w:rsidR="00000000" w:rsidRDefault="00CF477F">
      <w:pPr>
        <w:rPr>
          <w:rFonts w:cs="David"/>
          <w:sz w:val="24"/>
          <w:rtl/>
        </w:rPr>
      </w:pPr>
    </w:p>
    <w:p w:rsidR="00000000" w:rsidRDefault="00CF477F">
      <w:pPr>
        <w:widowControl/>
        <w:rPr>
          <w:rFonts w:cs="David"/>
          <w:sz w:val="24"/>
          <w:rtl/>
        </w:rPr>
      </w:pPr>
      <w:r>
        <w:rPr>
          <w:rFonts w:cs="David"/>
          <w:sz w:val="24"/>
          <w:rtl/>
        </w:rPr>
        <w:tab/>
        <w:t>שתיתן מענה לכאורה לאותם גופים שלא עומדים בזה. אבל שוב, צריך לבחון את כל הגופים שלא עומדים בדרישות התקנה הזאת, שהם לא עמותות, לראות אם ראוי להחיל את זה על כולם.</w:t>
      </w:r>
      <w:r>
        <w:rPr>
          <w:rFonts w:cs="David"/>
          <w:sz w:val="24"/>
          <w:rtl/>
        </w:rPr>
        <w:t xml:space="preserve"> לכן לא הייתי מציעה לעשות את זה כרגע כי יכול להיות שגופים נוספים לא עומדים בתנאי. אבל זאת הדרך לפעול כאשר מסדירים משהו לפי הנחיות חדשות וקיימים גופים אחרים שיש הצדקה עניינית להמשיך ולהכיר בהם. </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מתן וילנאי:</w:t>
      </w:r>
    </w:p>
    <w:p w:rsidR="00000000" w:rsidRDefault="00CF477F">
      <w:pPr>
        <w:rPr>
          <w:rFonts w:cs="David"/>
          <w:sz w:val="24"/>
          <w:rtl/>
        </w:rPr>
      </w:pPr>
    </w:p>
    <w:p w:rsidR="00000000" w:rsidRDefault="00CF477F">
      <w:pPr>
        <w:widowControl/>
        <w:rPr>
          <w:rFonts w:cs="David"/>
          <w:sz w:val="24"/>
          <w:rtl/>
        </w:rPr>
      </w:pPr>
      <w:r>
        <w:rPr>
          <w:rFonts w:cs="David"/>
          <w:sz w:val="24"/>
          <w:rtl/>
        </w:rPr>
        <w:tab/>
        <w:t>נראה לי שזה עדיף מאשר להוסיף עכשיו עוד שנה.</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הי</w:t>
      </w:r>
      <w:r>
        <w:rPr>
          <w:rFonts w:cs="David"/>
          <w:sz w:val="24"/>
          <w:u w:val="single"/>
          <w:rtl/>
        </w:rPr>
        <w:t>ו"ר שאול יהלום:</w:t>
      </w:r>
    </w:p>
    <w:p w:rsidR="00000000" w:rsidRDefault="00CF477F">
      <w:pPr>
        <w:rPr>
          <w:rFonts w:cs="David"/>
          <w:sz w:val="24"/>
          <w:rtl/>
        </w:rPr>
      </w:pPr>
    </w:p>
    <w:p w:rsidR="00000000" w:rsidRDefault="00CF477F">
      <w:pPr>
        <w:widowControl/>
        <w:rPr>
          <w:rFonts w:cs="David"/>
          <w:sz w:val="24"/>
          <w:rtl/>
        </w:rPr>
      </w:pPr>
      <w:r>
        <w:rPr>
          <w:rFonts w:cs="David"/>
          <w:sz w:val="24"/>
          <w:rtl/>
        </w:rPr>
        <w:tab/>
        <w:t>צריכים שנה כדי להיערך לעניין.</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דוד כנפו:</w:t>
      </w:r>
    </w:p>
    <w:p w:rsidR="00000000" w:rsidRDefault="00CF477F">
      <w:pPr>
        <w:widowControl/>
        <w:rPr>
          <w:rFonts w:cs="David"/>
          <w:sz w:val="24"/>
          <w:rtl/>
        </w:rPr>
      </w:pPr>
    </w:p>
    <w:p w:rsidR="00000000" w:rsidRDefault="00CF477F">
      <w:pPr>
        <w:widowControl/>
        <w:rPr>
          <w:rFonts w:cs="David"/>
          <w:sz w:val="24"/>
          <w:rtl/>
        </w:rPr>
      </w:pPr>
      <w:r>
        <w:rPr>
          <w:rFonts w:cs="David"/>
          <w:sz w:val="24"/>
          <w:rtl/>
        </w:rPr>
        <w:tab/>
        <w:t>זאת הכוונה שלנו.</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ג'ודי וסרמן:</w:t>
      </w:r>
    </w:p>
    <w:p w:rsidR="00000000" w:rsidRDefault="00CF477F">
      <w:pPr>
        <w:rPr>
          <w:rFonts w:cs="David"/>
          <w:sz w:val="24"/>
          <w:rtl/>
        </w:rPr>
      </w:pPr>
    </w:p>
    <w:p w:rsidR="00000000" w:rsidRDefault="00CF477F">
      <w:pPr>
        <w:widowControl/>
        <w:rPr>
          <w:rFonts w:cs="David"/>
          <w:sz w:val="24"/>
          <w:rtl/>
        </w:rPr>
      </w:pPr>
      <w:r>
        <w:rPr>
          <w:rFonts w:cs="David"/>
          <w:sz w:val="24"/>
          <w:rtl/>
        </w:rPr>
        <w:tab/>
        <w:t>צריך לבחון את כל הגופים, לראות אם זאת הדרך הנכונה.</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היו"ר שאול יהלום:</w:t>
      </w:r>
    </w:p>
    <w:p w:rsidR="00000000" w:rsidRDefault="00CF477F">
      <w:pPr>
        <w:rPr>
          <w:rFonts w:cs="David"/>
          <w:sz w:val="24"/>
          <w:rtl/>
        </w:rPr>
      </w:pPr>
    </w:p>
    <w:p w:rsidR="00000000" w:rsidRDefault="00CF477F">
      <w:pPr>
        <w:widowControl/>
        <w:rPr>
          <w:rFonts w:cs="David"/>
          <w:sz w:val="24"/>
          <w:rtl/>
        </w:rPr>
      </w:pPr>
      <w:r>
        <w:rPr>
          <w:rFonts w:cs="David"/>
          <w:sz w:val="24"/>
          <w:rtl/>
        </w:rPr>
        <w:tab/>
        <w:t>אני מציע שאנחנו נאשר את זה כעת לשנה אחת אבל אני מבקש ממשרד הרווחה לא להשאיר את זה לעוד שנה</w:t>
      </w:r>
      <w:r>
        <w:rPr>
          <w:rFonts w:cs="David"/>
          <w:sz w:val="24"/>
          <w:rtl/>
        </w:rPr>
        <w:t xml:space="preserve"> כי אם תבקשו שזה יוארך ל-4 שנים אנחנו כבר לא נרצה להאריך יותר. במהלך השנה הנוספת תקדישו לעניין הזה מחשבה. אם תשכנעו את עיריית ירושלים להקים עמותה, מה טוב. אם עיריית ירושלים תתנגד להקים עמותה אז אתם יכולים להוסיף סעיף בחוק, לפיו "כל מי שפעל במשך 10 השנים הא</w:t>
      </w:r>
      <w:r>
        <w:rPr>
          <w:rFonts w:cs="David"/>
          <w:sz w:val="24"/>
          <w:rtl/>
        </w:rPr>
        <w:t>חרונות דינו כדין עמותה". זה יכסה את מי שצריך.</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ירון לוץ:</w:t>
      </w:r>
    </w:p>
    <w:p w:rsidR="00000000" w:rsidRDefault="00CF477F">
      <w:pPr>
        <w:widowControl/>
        <w:rPr>
          <w:rFonts w:cs="David"/>
          <w:sz w:val="24"/>
          <w:rtl/>
        </w:rPr>
      </w:pPr>
    </w:p>
    <w:p w:rsidR="00000000" w:rsidRDefault="00CF477F">
      <w:pPr>
        <w:widowControl/>
        <w:rPr>
          <w:rFonts w:cs="David"/>
          <w:sz w:val="24"/>
          <w:rtl/>
        </w:rPr>
      </w:pPr>
      <w:r>
        <w:rPr>
          <w:rFonts w:cs="David"/>
          <w:sz w:val="24"/>
          <w:rtl/>
        </w:rPr>
        <w:tab/>
        <w:t>אז למה צריך עוד שנה?</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ג'ודי וסרמן:</w:t>
      </w:r>
    </w:p>
    <w:p w:rsidR="00000000" w:rsidRDefault="00CF477F">
      <w:pPr>
        <w:rPr>
          <w:rFonts w:cs="David"/>
          <w:sz w:val="24"/>
          <w:rtl/>
        </w:rPr>
      </w:pPr>
    </w:p>
    <w:p w:rsidR="00000000" w:rsidRDefault="00CF477F">
      <w:pPr>
        <w:widowControl/>
        <w:rPr>
          <w:rFonts w:cs="David"/>
          <w:sz w:val="24"/>
          <w:rtl/>
        </w:rPr>
      </w:pPr>
      <w:r>
        <w:rPr>
          <w:rFonts w:cs="David"/>
          <w:sz w:val="24"/>
          <w:rtl/>
        </w:rPr>
        <w:tab/>
        <w:t xml:space="preserve">צריך לבחון את כל הגופים האחרים שזה ישפיע עליהם. </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דוד כנפו:</w:t>
      </w:r>
    </w:p>
    <w:p w:rsidR="00000000" w:rsidRDefault="00CF477F">
      <w:pPr>
        <w:widowControl/>
        <w:rPr>
          <w:rFonts w:cs="David"/>
          <w:sz w:val="24"/>
          <w:rtl/>
        </w:rPr>
      </w:pPr>
    </w:p>
    <w:p w:rsidR="00000000" w:rsidRDefault="00CF477F">
      <w:pPr>
        <w:widowControl/>
        <w:rPr>
          <w:rFonts w:cs="David"/>
          <w:sz w:val="24"/>
          <w:rtl/>
        </w:rPr>
      </w:pPr>
      <w:r>
        <w:rPr>
          <w:rFonts w:cs="David"/>
          <w:sz w:val="24"/>
          <w:rtl/>
        </w:rPr>
        <w:tab/>
        <w:t>אנחנו מתכוונים במהלך השנה הקרובה לעשות עוד שינוי מהותי מאוד.</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היו"ר שאול יהלום:</w:t>
      </w:r>
    </w:p>
    <w:p w:rsidR="00000000" w:rsidRDefault="00CF477F">
      <w:pPr>
        <w:rPr>
          <w:rFonts w:cs="David"/>
          <w:sz w:val="24"/>
          <w:rtl/>
        </w:rPr>
      </w:pPr>
    </w:p>
    <w:p w:rsidR="00000000" w:rsidRDefault="00CF477F">
      <w:pPr>
        <w:widowControl/>
        <w:rPr>
          <w:rFonts w:cs="David"/>
          <w:sz w:val="24"/>
          <w:rtl/>
        </w:rPr>
      </w:pPr>
      <w:r>
        <w:rPr>
          <w:rFonts w:cs="David"/>
          <w:sz w:val="24"/>
          <w:rtl/>
        </w:rPr>
        <w:tab/>
        <w:t>אנחנו מבקשים שבש</w:t>
      </w:r>
      <w:r>
        <w:rPr>
          <w:rFonts w:cs="David"/>
          <w:sz w:val="24"/>
          <w:rtl/>
        </w:rPr>
        <w:t>נה הזאת לא יאושר גוף נוסף. אנחנו באים לפתור את הבעיה של עיריית ירושלים.</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דוד כנפו:</w:t>
      </w:r>
    </w:p>
    <w:p w:rsidR="00000000" w:rsidRDefault="00CF477F">
      <w:pPr>
        <w:widowControl/>
        <w:rPr>
          <w:rFonts w:cs="David"/>
          <w:sz w:val="24"/>
          <w:rtl/>
        </w:rPr>
      </w:pPr>
    </w:p>
    <w:p w:rsidR="00000000" w:rsidRDefault="00CF477F">
      <w:pPr>
        <w:widowControl/>
        <w:rPr>
          <w:rFonts w:cs="David"/>
          <w:sz w:val="24"/>
          <w:rtl/>
        </w:rPr>
      </w:pPr>
      <w:r>
        <w:rPr>
          <w:rFonts w:cs="David"/>
          <w:sz w:val="24"/>
          <w:rtl/>
        </w:rPr>
        <w:tab/>
        <w:t>עיריות – לא, אבל גופים נוספים – כן, לפי התקנות.</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היו"ר שאול יהלום:</w:t>
      </w:r>
    </w:p>
    <w:p w:rsidR="00000000" w:rsidRDefault="00CF477F">
      <w:pPr>
        <w:rPr>
          <w:rFonts w:cs="David"/>
          <w:sz w:val="24"/>
          <w:rtl/>
        </w:rPr>
      </w:pPr>
    </w:p>
    <w:p w:rsidR="00000000" w:rsidRDefault="00CF477F">
      <w:pPr>
        <w:widowControl/>
        <w:rPr>
          <w:rFonts w:cs="David"/>
          <w:sz w:val="24"/>
          <w:rtl/>
        </w:rPr>
      </w:pPr>
      <w:r>
        <w:rPr>
          <w:rFonts w:cs="David"/>
          <w:sz w:val="24"/>
          <w:rtl/>
        </w:rPr>
        <w:tab/>
        <w:t>מי שעומד בחוק – אני לא יכול להגיד לך מה לעשות. אבל בשל העניין היוצא מן הכלל של עיריית ירושלים אל תנצלו</w:t>
      </w:r>
      <w:r>
        <w:rPr>
          <w:rFonts w:cs="David"/>
          <w:sz w:val="24"/>
          <w:rtl/>
        </w:rPr>
        <w:t xml:space="preserve"> את זה להכניס כל מיני גופים אחרים שלא עומדים בחוק. </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דוד כנפו:</w:t>
      </w:r>
    </w:p>
    <w:p w:rsidR="00000000" w:rsidRDefault="00CF477F">
      <w:pPr>
        <w:widowControl/>
        <w:rPr>
          <w:rFonts w:cs="David"/>
          <w:sz w:val="24"/>
          <w:rtl/>
        </w:rPr>
      </w:pPr>
    </w:p>
    <w:p w:rsidR="00000000" w:rsidRDefault="00CF477F">
      <w:pPr>
        <w:widowControl/>
        <w:rPr>
          <w:rFonts w:cs="David"/>
          <w:sz w:val="24"/>
          <w:rtl/>
        </w:rPr>
      </w:pPr>
      <w:r>
        <w:rPr>
          <w:rFonts w:cs="David"/>
          <w:sz w:val="24"/>
          <w:rtl/>
        </w:rPr>
        <w:tab/>
        <w:t xml:space="preserve">אין בכלל אפשרות כזאת כי זה רק למי שהוכר כבר לפני התקנות האלה. זה הוראת מעבר. </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ירון לוץ:</w:t>
      </w:r>
    </w:p>
    <w:p w:rsidR="00000000" w:rsidRDefault="00CF477F">
      <w:pPr>
        <w:widowControl/>
        <w:rPr>
          <w:rFonts w:cs="David"/>
          <w:sz w:val="24"/>
          <w:rtl/>
        </w:rPr>
      </w:pPr>
    </w:p>
    <w:p w:rsidR="00000000" w:rsidRDefault="00CF477F">
      <w:pPr>
        <w:widowControl/>
        <w:rPr>
          <w:rFonts w:cs="David"/>
          <w:sz w:val="24"/>
          <w:rtl/>
        </w:rPr>
      </w:pPr>
      <w:r>
        <w:rPr>
          <w:rFonts w:cs="David"/>
          <w:sz w:val="24"/>
          <w:rtl/>
        </w:rPr>
        <w:tab/>
        <w:t>מה המשמעות לגבי גוף שהוכר עוד לפני התקנות אך חלפו השנתיים והוא לא עומד בדרישות?</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דוד כנפו:</w:t>
      </w:r>
    </w:p>
    <w:p w:rsidR="00000000" w:rsidRDefault="00CF477F">
      <w:pPr>
        <w:widowControl/>
        <w:rPr>
          <w:rFonts w:cs="David"/>
          <w:sz w:val="24"/>
          <w:rtl/>
        </w:rPr>
      </w:pPr>
    </w:p>
    <w:p w:rsidR="00000000" w:rsidRDefault="00CF477F">
      <w:pPr>
        <w:widowControl/>
        <w:rPr>
          <w:rFonts w:cs="David"/>
          <w:sz w:val="24"/>
          <w:rtl/>
        </w:rPr>
      </w:pPr>
      <w:r>
        <w:rPr>
          <w:rFonts w:cs="David"/>
          <w:sz w:val="24"/>
          <w:rtl/>
        </w:rPr>
        <w:tab/>
        <w:t>לכולם ז</w:t>
      </w:r>
      <w:r>
        <w:rPr>
          <w:rFonts w:cs="David"/>
          <w:sz w:val="24"/>
          <w:rtl/>
        </w:rPr>
        <w:t>ה יוארך באופן אוטומטי לשלוש שנים.</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היו"ר שאול יהלום:</w:t>
      </w:r>
    </w:p>
    <w:p w:rsidR="00000000" w:rsidRDefault="00CF477F">
      <w:pPr>
        <w:rPr>
          <w:rFonts w:cs="David"/>
          <w:sz w:val="24"/>
          <w:rtl/>
        </w:rPr>
      </w:pPr>
    </w:p>
    <w:p w:rsidR="00000000" w:rsidRDefault="00CF477F">
      <w:pPr>
        <w:widowControl/>
        <w:rPr>
          <w:rFonts w:cs="David"/>
          <w:sz w:val="24"/>
          <w:rtl/>
        </w:rPr>
      </w:pPr>
      <w:r>
        <w:rPr>
          <w:rFonts w:cs="David"/>
          <w:sz w:val="24"/>
          <w:rtl/>
        </w:rPr>
        <w:tab/>
        <w:t>פרט לעיריית ירושלים יש עוד גופים?</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דוד כנפו:</w:t>
      </w:r>
    </w:p>
    <w:p w:rsidR="00000000" w:rsidRDefault="00CF477F">
      <w:pPr>
        <w:widowControl/>
        <w:rPr>
          <w:rFonts w:cs="David"/>
          <w:sz w:val="24"/>
          <w:rtl/>
        </w:rPr>
      </w:pPr>
    </w:p>
    <w:p w:rsidR="00000000" w:rsidRDefault="00CF477F">
      <w:pPr>
        <w:widowControl/>
        <w:rPr>
          <w:rFonts w:cs="David"/>
          <w:sz w:val="24"/>
          <w:rtl/>
        </w:rPr>
      </w:pPr>
      <w:r>
        <w:rPr>
          <w:rFonts w:cs="David"/>
          <w:sz w:val="24"/>
          <w:rtl/>
        </w:rPr>
        <w:tab/>
        <w:t>יש 7 גופים. עיריות – יש רק אחת.</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יצחק לנגה:</w:t>
      </w:r>
    </w:p>
    <w:p w:rsidR="00000000" w:rsidRDefault="00CF477F">
      <w:pPr>
        <w:widowControl/>
        <w:rPr>
          <w:rFonts w:cs="David"/>
          <w:sz w:val="24"/>
          <w:rtl/>
        </w:rPr>
      </w:pPr>
    </w:p>
    <w:p w:rsidR="00000000" w:rsidRDefault="00CF477F">
      <w:pPr>
        <w:widowControl/>
        <w:rPr>
          <w:rFonts w:cs="David"/>
          <w:sz w:val="24"/>
          <w:rtl/>
        </w:rPr>
      </w:pPr>
      <w:r>
        <w:rPr>
          <w:rFonts w:cs="David"/>
          <w:sz w:val="24"/>
          <w:rtl/>
        </w:rPr>
        <w:tab/>
        <w:t>עיריית ירושלים עובדת כבר 10 שנים ורוצים לאפשר לה – בגלל שהיא עובדת כבר 10 שנים ובגלל שיש לה 350 בנות – להתאר</w:t>
      </w:r>
      <w:r>
        <w:rPr>
          <w:rFonts w:cs="David"/>
          <w:sz w:val="24"/>
          <w:rtl/>
        </w:rPr>
        <w:t>גן ולכן צריך הוראת מעבר. זה הרעיון ולכן צריך שנה. השאלה מה ההתייחסות לגופים שלא עובדים 10 שנים אלא רק שנה-שנתיים ולא עומדים בדרישות שנקבעו בתקנות. האם ההארכה של שנה תחול גם עליהם?</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ג'ודי וסרמן:</w:t>
      </w:r>
    </w:p>
    <w:p w:rsidR="00000000" w:rsidRDefault="00CF477F">
      <w:pPr>
        <w:rPr>
          <w:rFonts w:cs="David"/>
          <w:sz w:val="24"/>
          <w:rtl/>
        </w:rPr>
      </w:pPr>
    </w:p>
    <w:p w:rsidR="00000000" w:rsidRDefault="00CF477F">
      <w:pPr>
        <w:widowControl/>
        <w:rPr>
          <w:rFonts w:cs="David"/>
          <w:sz w:val="24"/>
          <w:rtl/>
        </w:rPr>
      </w:pPr>
      <w:r>
        <w:rPr>
          <w:rFonts w:cs="David"/>
          <w:sz w:val="24"/>
          <w:rtl/>
        </w:rPr>
        <w:tab/>
        <w:t>הם לא עומדים בתנאים של התקנות או בתנאים אחרים?</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צבי במברגר:</w:t>
      </w:r>
    </w:p>
    <w:p w:rsidR="00000000" w:rsidRDefault="00CF477F">
      <w:pPr>
        <w:widowControl/>
        <w:rPr>
          <w:rFonts w:cs="David"/>
          <w:sz w:val="24"/>
          <w:rtl/>
        </w:rPr>
      </w:pPr>
    </w:p>
    <w:p w:rsidR="00000000" w:rsidRDefault="00CF477F">
      <w:pPr>
        <w:widowControl/>
        <w:rPr>
          <w:rFonts w:cs="David"/>
          <w:sz w:val="24"/>
          <w:rtl/>
        </w:rPr>
      </w:pPr>
      <w:r>
        <w:rPr>
          <w:rFonts w:cs="David"/>
          <w:sz w:val="24"/>
          <w:rtl/>
        </w:rPr>
        <w:tab/>
        <w:t>האם ההארכה גורפת?</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היו"ר שאול יהלום:</w:t>
      </w:r>
    </w:p>
    <w:p w:rsidR="00000000" w:rsidRDefault="00CF477F">
      <w:pPr>
        <w:rPr>
          <w:rFonts w:cs="David"/>
          <w:sz w:val="24"/>
          <w:rtl/>
        </w:rPr>
      </w:pPr>
    </w:p>
    <w:p w:rsidR="00000000" w:rsidRDefault="00CF477F">
      <w:pPr>
        <w:widowControl/>
        <w:rPr>
          <w:rFonts w:cs="David"/>
          <w:sz w:val="24"/>
          <w:rtl/>
        </w:rPr>
      </w:pPr>
      <w:r>
        <w:rPr>
          <w:rFonts w:cs="David"/>
          <w:sz w:val="24"/>
          <w:rtl/>
        </w:rPr>
        <w:tab/>
        <w:t>יש גופים כאלה?</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קריאה:</w:t>
      </w:r>
    </w:p>
    <w:p w:rsidR="00000000" w:rsidRDefault="00CF477F">
      <w:pPr>
        <w:rPr>
          <w:rFonts w:cs="David"/>
          <w:sz w:val="24"/>
          <w:rtl/>
        </w:rPr>
      </w:pPr>
    </w:p>
    <w:p w:rsidR="00000000" w:rsidRDefault="00CF477F">
      <w:pPr>
        <w:widowControl/>
        <w:rPr>
          <w:rFonts w:cs="David"/>
          <w:sz w:val="24"/>
          <w:rtl/>
        </w:rPr>
      </w:pPr>
      <w:r>
        <w:rPr>
          <w:rFonts w:cs="David"/>
          <w:sz w:val="24"/>
          <w:rtl/>
        </w:rPr>
        <w:tab/>
        <w:t>כן.</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היו"ר שאול יהלום:</w:t>
      </w:r>
    </w:p>
    <w:p w:rsidR="00000000" w:rsidRDefault="00CF477F">
      <w:pPr>
        <w:rPr>
          <w:rFonts w:cs="David"/>
          <w:sz w:val="24"/>
          <w:rtl/>
        </w:rPr>
      </w:pPr>
    </w:p>
    <w:p w:rsidR="00000000" w:rsidRDefault="00CF477F">
      <w:pPr>
        <w:widowControl/>
        <w:rPr>
          <w:rFonts w:cs="David"/>
          <w:sz w:val="24"/>
          <w:rtl/>
        </w:rPr>
      </w:pPr>
      <w:r>
        <w:rPr>
          <w:rFonts w:cs="David"/>
          <w:sz w:val="24"/>
          <w:rtl/>
        </w:rPr>
        <w:tab/>
        <w:t>מר כנפו אומר שאין.</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דוד כנפו:</w:t>
      </w:r>
    </w:p>
    <w:p w:rsidR="00000000" w:rsidRDefault="00CF477F">
      <w:pPr>
        <w:widowControl/>
        <w:rPr>
          <w:rFonts w:cs="David"/>
          <w:sz w:val="24"/>
          <w:rtl/>
        </w:rPr>
      </w:pPr>
    </w:p>
    <w:p w:rsidR="00000000" w:rsidRDefault="00CF477F">
      <w:pPr>
        <w:widowControl/>
        <w:rPr>
          <w:rFonts w:cs="David"/>
          <w:sz w:val="24"/>
          <w:rtl/>
        </w:rPr>
      </w:pPr>
      <w:r>
        <w:rPr>
          <w:rFonts w:cs="David"/>
          <w:sz w:val="24"/>
          <w:rtl/>
        </w:rPr>
        <w:tab/>
        <w:t>עיריות – אין עוד אחרות. הם מדברים עכשיו על גופים מוכרים קיימים שספק אם הם עומדים בתנאים הבסיסיים של התקנות. ההארכה הזאת משנתיים לשלוש</w:t>
      </w:r>
      <w:r>
        <w:rPr>
          <w:rFonts w:cs="David"/>
          <w:sz w:val="24"/>
          <w:rtl/>
        </w:rPr>
        <w:t xml:space="preserve"> שנים תחול גם עליהם. אנחנו לא נעשה הבחנה ונגיד שלעיריית ירושלים אנחנו מאריכים ולגופים האלה לא מאריכים. </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ירון לוץ:</w:t>
      </w:r>
    </w:p>
    <w:p w:rsidR="00000000" w:rsidRDefault="00CF477F">
      <w:pPr>
        <w:widowControl/>
        <w:rPr>
          <w:rFonts w:cs="David"/>
          <w:sz w:val="24"/>
          <w:rtl/>
        </w:rPr>
      </w:pPr>
    </w:p>
    <w:p w:rsidR="00000000" w:rsidRDefault="00CF477F">
      <w:pPr>
        <w:widowControl/>
        <w:rPr>
          <w:rFonts w:cs="David"/>
          <w:sz w:val="24"/>
          <w:rtl/>
        </w:rPr>
      </w:pPr>
      <w:r>
        <w:rPr>
          <w:rFonts w:cs="David"/>
          <w:sz w:val="24"/>
          <w:rtl/>
        </w:rPr>
        <w:tab/>
        <w:t>יש הבדל מהותי כי עיריית ירושלים באמת עובדת כמו שצריך.</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היו"ר שאול יהלום:</w:t>
      </w:r>
    </w:p>
    <w:p w:rsidR="00000000" w:rsidRDefault="00CF477F">
      <w:pPr>
        <w:rPr>
          <w:rFonts w:cs="David"/>
          <w:sz w:val="24"/>
          <w:rtl/>
        </w:rPr>
      </w:pPr>
    </w:p>
    <w:p w:rsidR="00000000" w:rsidRDefault="00CF477F">
      <w:pPr>
        <w:widowControl/>
        <w:rPr>
          <w:rFonts w:cs="David"/>
          <w:sz w:val="24"/>
          <w:rtl/>
        </w:rPr>
      </w:pPr>
      <w:r>
        <w:rPr>
          <w:rFonts w:cs="David"/>
          <w:sz w:val="24"/>
          <w:rtl/>
        </w:rPr>
        <w:tab/>
        <w:t>אני מבקש שתיתן לי דוגמאות.</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דוד כנפו:</w:t>
      </w:r>
    </w:p>
    <w:p w:rsidR="00000000" w:rsidRDefault="00CF477F">
      <w:pPr>
        <w:widowControl/>
        <w:rPr>
          <w:rFonts w:cs="David"/>
          <w:sz w:val="24"/>
          <w:rtl/>
        </w:rPr>
      </w:pPr>
    </w:p>
    <w:p w:rsidR="00000000" w:rsidRDefault="00CF477F">
      <w:pPr>
        <w:widowControl/>
        <w:rPr>
          <w:rFonts w:cs="David"/>
          <w:sz w:val="24"/>
          <w:rtl/>
        </w:rPr>
      </w:pPr>
      <w:r>
        <w:rPr>
          <w:rFonts w:cs="David"/>
          <w:sz w:val="24"/>
          <w:rtl/>
        </w:rPr>
        <w:tab/>
        <w:t>אני יכול לתת דוגמאות אבל</w:t>
      </w:r>
      <w:r>
        <w:rPr>
          <w:rFonts w:cs="David"/>
          <w:sz w:val="24"/>
          <w:rtl/>
        </w:rPr>
        <w:t xml:space="preserve"> אני לא רוצה להיכנס פה לשמות, זה לא בית-דין שדה. אני חושב שלא זה המקום לבדוק עמותות ולהגיד מי לא עומדת בדרישות.</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היו"ר שאול יהלום:</w:t>
      </w:r>
    </w:p>
    <w:p w:rsidR="00000000" w:rsidRDefault="00CF477F">
      <w:pPr>
        <w:rPr>
          <w:rFonts w:cs="David"/>
          <w:sz w:val="24"/>
          <w:rtl/>
        </w:rPr>
      </w:pPr>
    </w:p>
    <w:p w:rsidR="00000000" w:rsidRDefault="00CF477F">
      <w:pPr>
        <w:widowControl/>
        <w:rPr>
          <w:rFonts w:cs="David"/>
          <w:sz w:val="24"/>
          <w:rtl/>
        </w:rPr>
      </w:pPr>
      <w:r>
        <w:rPr>
          <w:rFonts w:cs="David"/>
          <w:sz w:val="24"/>
          <w:rtl/>
        </w:rPr>
        <w:tab/>
        <w:t>זה לא כדין אבל זה כן המקום לבדוק את העניין, עם כל הכבוד. כמו שיש צה"ל אחד, המטרה של הממלכה היא שהשירות הלאומי יתחזק. חלק מה</w:t>
      </w:r>
      <w:r>
        <w:rPr>
          <w:rFonts w:cs="David"/>
          <w:sz w:val="24"/>
          <w:rtl/>
        </w:rPr>
        <w:t>חיזוק שלו זה היוקרתיות שלו. אם 84 עמותות עוסקות בזה אז היוקרה מתמסמסת. אז 84 נותנות 84 סוגי תעודות ואישורים. כל הרעיון הוא שיש גוף מקביל ואז הבת יודעת: אני לא הולכת לצבא, אני הולכת לשירות לאומי. אנחנו לא הגענו לימות המשיח שתהיה עמותה אחת, וכך צריך היה להיו</w:t>
      </w:r>
      <w:r>
        <w:rPr>
          <w:rFonts w:cs="David"/>
          <w:sz w:val="24"/>
          <w:rtl/>
        </w:rPr>
        <w:t>ת, אז יש לנו 7 עמותות פעילות. אנחנו לא רוצים לקום בעוד שנה ולמצוא 14 עמותות. לכן זה כן המקום לבדוק את העניין. אם יש כמה גופים שעוסקים בעניין הזה מלכתחילה, והם כבר מקובלים וידועים, וכל הכבוד שהם פתחו בעניין הזה, אז אנחנו אומרים שיש לפטור אותם. אבל שעל הרכבת</w:t>
      </w:r>
      <w:r>
        <w:rPr>
          <w:rFonts w:cs="David"/>
          <w:sz w:val="24"/>
          <w:rtl/>
        </w:rPr>
        <w:t xml:space="preserve"> הזאת יעלו עכשיו עוד כל מיני ארגונים, בגלל שהוספתם עוד שנה? עד כה הם לא עברו את הרף אז הם צריכים ללכת. לכן אני מבקש שתיתן לי דוגמאות. אם תיתן לי דוגמה שדומה לעיריית ירושלים, אני אבין. אם זה איזה גוף שהתחיל היום להתארגן, זה משהו אחר.</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דוד כנפו:</w:t>
      </w:r>
    </w:p>
    <w:p w:rsidR="00000000" w:rsidRDefault="00CF477F">
      <w:pPr>
        <w:widowControl/>
        <w:rPr>
          <w:rFonts w:cs="David"/>
          <w:sz w:val="24"/>
          <w:rtl/>
        </w:rPr>
      </w:pPr>
    </w:p>
    <w:p w:rsidR="00000000" w:rsidRDefault="00CF477F">
      <w:pPr>
        <w:widowControl/>
        <w:rPr>
          <w:rFonts w:cs="David"/>
          <w:sz w:val="24"/>
          <w:rtl/>
        </w:rPr>
      </w:pPr>
      <w:r>
        <w:rPr>
          <w:rFonts w:cs="David"/>
          <w:sz w:val="24"/>
          <w:rtl/>
        </w:rPr>
        <w:tab/>
        <w:t>אתן דוגמה</w:t>
      </w:r>
      <w:r>
        <w:rPr>
          <w:rFonts w:cs="David"/>
          <w:sz w:val="24"/>
          <w:rtl/>
        </w:rPr>
        <w:t>. יש עמותה שהיום כלולה בין הארגונים המוכרים ועומדת על סף ה-250. האם נפסול אותה היום בגלל שאין לה עדיין 250 או שהיא תיהנה מההארכה הזאת לשנה נוספת כדי להתגבש ולהשלים את ה-250? אני חושב שיהיה לא הוגן לפסול אותה ולתת לעיריית ירושלים את האישור להמשיך.</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היו"ר שא</w:t>
      </w:r>
      <w:r>
        <w:rPr>
          <w:rFonts w:cs="David"/>
          <w:sz w:val="24"/>
          <w:u w:val="single"/>
          <w:rtl/>
        </w:rPr>
        <w:t>ול יהלום:</w:t>
      </w:r>
    </w:p>
    <w:p w:rsidR="00000000" w:rsidRDefault="00CF477F">
      <w:pPr>
        <w:rPr>
          <w:rFonts w:cs="David"/>
          <w:sz w:val="24"/>
          <w:rtl/>
        </w:rPr>
      </w:pPr>
    </w:p>
    <w:p w:rsidR="00000000" w:rsidRDefault="00CF477F">
      <w:pPr>
        <w:widowControl/>
        <w:rPr>
          <w:rFonts w:cs="David"/>
          <w:sz w:val="24"/>
          <w:rtl/>
        </w:rPr>
      </w:pPr>
      <w:r>
        <w:rPr>
          <w:rFonts w:cs="David"/>
          <w:sz w:val="24"/>
          <w:rtl/>
        </w:rPr>
        <w:tab/>
        <w:t xml:space="preserve">ומה תעשה בעוד שנה? </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דוד כנפו:</w:t>
      </w:r>
    </w:p>
    <w:p w:rsidR="00000000" w:rsidRDefault="00CF477F">
      <w:pPr>
        <w:widowControl/>
        <w:rPr>
          <w:rFonts w:cs="David"/>
          <w:sz w:val="24"/>
          <w:rtl/>
        </w:rPr>
      </w:pPr>
    </w:p>
    <w:p w:rsidR="00000000" w:rsidRDefault="00CF477F">
      <w:pPr>
        <w:widowControl/>
        <w:rPr>
          <w:rFonts w:cs="David"/>
          <w:sz w:val="24"/>
          <w:rtl/>
        </w:rPr>
      </w:pPr>
      <w:r>
        <w:rPr>
          <w:rFonts w:cs="David"/>
          <w:sz w:val="24"/>
          <w:rtl/>
        </w:rPr>
        <w:tab/>
        <w:t>אם בעוד שנה הם לא יגיעו ל-250 נפסול אותם.</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היו"ר שאול יהלום:</w:t>
      </w:r>
    </w:p>
    <w:p w:rsidR="00000000" w:rsidRDefault="00CF477F">
      <w:pPr>
        <w:rPr>
          <w:rFonts w:cs="David"/>
          <w:sz w:val="24"/>
          <w:rtl/>
        </w:rPr>
      </w:pPr>
    </w:p>
    <w:p w:rsidR="00000000" w:rsidRDefault="00CF477F">
      <w:pPr>
        <w:widowControl/>
        <w:rPr>
          <w:rFonts w:cs="David"/>
          <w:sz w:val="24"/>
          <w:rtl/>
        </w:rPr>
      </w:pPr>
      <w:r>
        <w:rPr>
          <w:rFonts w:cs="David"/>
          <w:sz w:val="24"/>
          <w:rtl/>
        </w:rPr>
        <w:tab/>
        <w:t xml:space="preserve">למה בעוד שנה יהיה הוגן להכשיר את עיריית ירושלים ולא את העמותה האחרת? הרי הם לא ידעו שאתה מתכוון לתת להם עוד שנה. הם ידעו שיש להם שנתיים להתארגן ולא </w:t>
      </w:r>
      <w:r>
        <w:rPr>
          <w:rFonts w:cs="David"/>
          <w:sz w:val="24"/>
          <w:rtl/>
        </w:rPr>
        <w:t xml:space="preserve">הצליחו למלא את הדרישות. הם צריכים עכשיו לחבור עם אחת העמותות הקיימות. </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דוד כנפו:</w:t>
      </w:r>
    </w:p>
    <w:p w:rsidR="00000000" w:rsidRDefault="00CF477F">
      <w:pPr>
        <w:widowControl/>
        <w:rPr>
          <w:rFonts w:cs="David"/>
          <w:sz w:val="24"/>
          <w:rtl/>
        </w:rPr>
      </w:pPr>
    </w:p>
    <w:p w:rsidR="00000000" w:rsidRDefault="00CF477F">
      <w:pPr>
        <w:widowControl/>
        <w:rPr>
          <w:rFonts w:cs="David"/>
          <w:sz w:val="24"/>
          <w:rtl/>
        </w:rPr>
      </w:pPr>
      <w:r>
        <w:rPr>
          <w:rFonts w:cs="David"/>
          <w:sz w:val="24"/>
          <w:rtl/>
        </w:rPr>
        <w:tab/>
        <w:t>הם לא ידעו אבל הם יידעו. הם יטענו שהם מופלים לעומת עיריית ירושלים ואנחנו נצטרך להצדיק את ההחלטה הזאת.</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מתן וילנאי:</w:t>
      </w:r>
    </w:p>
    <w:p w:rsidR="00000000" w:rsidRDefault="00CF477F">
      <w:pPr>
        <w:rPr>
          <w:rFonts w:cs="David"/>
          <w:sz w:val="24"/>
          <w:rtl/>
        </w:rPr>
      </w:pPr>
    </w:p>
    <w:p w:rsidR="00000000" w:rsidRDefault="00CF477F">
      <w:pPr>
        <w:widowControl/>
        <w:rPr>
          <w:rFonts w:cs="David"/>
          <w:sz w:val="24"/>
          <w:rtl/>
        </w:rPr>
      </w:pPr>
      <w:r>
        <w:rPr>
          <w:rFonts w:cs="David"/>
          <w:sz w:val="24"/>
          <w:rtl/>
        </w:rPr>
        <w:tab/>
        <w:t>בשבע העמותות האלה, בחלק מהן יש פחות מ-250 בנות שירות לא</w:t>
      </w:r>
      <w:r>
        <w:rPr>
          <w:rFonts w:cs="David"/>
          <w:sz w:val="24"/>
          <w:rtl/>
        </w:rPr>
        <w:t xml:space="preserve">ומי? </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דוד כנפו:</w:t>
      </w:r>
    </w:p>
    <w:p w:rsidR="00000000" w:rsidRDefault="00CF477F">
      <w:pPr>
        <w:widowControl/>
        <w:rPr>
          <w:rFonts w:cs="David"/>
          <w:sz w:val="24"/>
          <w:rtl/>
        </w:rPr>
      </w:pPr>
    </w:p>
    <w:p w:rsidR="00000000" w:rsidRDefault="00CF477F">
      <w:pPr>
        <w:widowControl/>
        <w:rPr>
          <w:rFonts w:cs="David"/>
          <w:sz w:val="24"/>
          <w:rtl/>
        </w:rPr>
      </w:pPr>
      <w:r>
        <w:rPr>
          <w:rFonts w:cs="David"/>
          <w:sz w:val="24"/>
          <w:rtl/>
        </w:rPr>
        <w:tab/>
        <w:t xml:space="preserve">רק באחת מהן יש פחות מ-250. </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מתן וילנאי:</w:t>
      </w:r>
    </w:p>
    <w:p w:rsidR="00000000" w:rsidRDefault="00CF477F">
      <w:pPr>
        <w:rPr>
          <w:rFonts w:cs="David"/>
          <w:sz w:val="24"/>
          <w:rtl/>
        </w:rPr>
      </w:pPr>
    </w:p>
    <w:p w:rsidR="00000000" w:rsidRDefault="00CF477F">
      <w:pPr>
        <w:widowControl/>
        <w:rPr>
          <w:rFonts w:cs="David"/>
          <w:sz w:val="24"/>
          <w:rtl/>
        </w:rPr>
      </w:pPr>
      <w:r>
        <w:rPr>
          <w:rFonts w:cs="David"/>
          <w:sz w:val="24"/>
          <w:rtl/>
        </w:rPr>
        <w:tab/>
        <w:t>אם מכשירים אותם אז נשאר בדיוק אותו מספר גופים. נכון?</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יצחק לנגה:</w:t>
      </w:r>
    </w:p>
    <w:p w:rsidR="00000000" w:rsidRDefault="00CF477F">
      <w:pPr>
        <w:widowControl/>
        <w:rPr>
          <w:rFonts w:cs="David"/>
          <w:sz w:val="24"/>
          <w:rtl/>
        </w:rPr>
      </w:pPr>
    </w:p>
    <w:p w:rsidR="00000000" w:rsidRDefault="00CF477F">
      <w:pPr>
        <w:widowControl/>
        <w:rPr>
          <w:rFonts w:cs="David"/>
          <w:sz w:val="24"/>
          <w:rtl/>
        </w:rPr>
      </w:pPr>
      <w:r>
        <w:rPr>
          <w:rFonts w:cs="David"/>
          <w:sz w:val="24"/>
          <w:rtl/>
        </w:rPr>
        <w:tab/>
        <w:t xml:space="preserve">אם מאריכים בשנה אז יש לו עוד שנה להתמודד עם זה. </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דוד כנפו:</w:t>
      </w:r>
    </w:p>
    <w:p w:rsidR="00000000" w:rsidRDefault="00CF477F">
      <w:pPr>
        <w:widowControl/>
        <w:rPr>
          <w:rFonts w:cs="David"/>
          <w:sz w:val="24"/>
          <w:rtl/>
        </w:rPr>
      </w:pPr>
    </w:p>
    <w:p w:rsidR="00000000" w:rsidRDefault="00CF477F">
      <w:pPr>
        <w:widowControl/>
        <w:rPr>
          <w:rFonts w:cs="David"/>
          <w:sz w:val="24"/>
          <w:rtl/>
        </w:rPr>
      </w:pPr>
      <w:r>
        <w:rPr>
          <w:rFonts w:cs="David"/>
          <w:sz w:val="24"/>
          <w:rtl/>
        </w:rPr>
        <w:tab/>
        <w:t>מדובר על עמותה שנקראת ש"ל – "שירות לאומי אזרחי", והיא פועלת בצפון</w:t>
      </w:r>
      <w:r>
        <w:rPr>
          <w:rFonts w:cs="David"/>
          <w:sz w:val="24"/>
          <w:rtl/>
        </w:rPr>
        <w:t>.</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יצחק לנגה:</w:t>
      </w:r>
    </w:p>
    <w:p w:rsidR="00000000" w:rsidRDefault="00CF477F">
      <w:pPr>
        <w:widowControl/>
        <w:rPr>
          <w:rFonts w:cs="David"/>
          <w:sz w:val="24"/>
          <w:rtl/>
        </w:rPr>
      </w:pPr>
    </w:p>
    <w:p w:rsidR="00000000" w:rsidRDefault="00CF477F">
      <w:pPr>
        <w:widowControl/>
        <w:rPr>
          <w:rFonts w:cs="David"/>
          <w:sz w:val="24"/>
          <w:rtl/>
        </w:rPr>
      </w:pPr>
      <w:r>
        <w:rPr>
          <w:rFonts w:cs="David"/>
          <w:sz w:val="24"/>
          <w:rtl/>
        </w:rPr>
        <w:tab/>
        <w:t xml:space="preserve">היא רחוקה מ-250. בסך הכול אנחנו משתדלים שהפעילות של העמותות תהיה מתואמת היטב אבל אנחנו נתקלים היום בכל מיני תופעות שלא הכרנו בעבר בשירות הלאומי, כמו מסחור. אני חושב שההארכה בשנה, למפעל השירות הלאומי בוודאי לא תועיל. </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היו"ר שאול יהלום:</w:t>
      </w:r>
    </w:p>
    <w:p w:rsidR="00000000" w:rsidRDefault="00CF477F">
      <w:pPr>
        <w:rPr>
          <w:rFonts w:cs="David"/>
          <w:sz w:val="24"/>
          <w:rtl/>
        </w:rPr>
      </w:pPr>
    </w:p>
    <w:p w:rsidR="00000000" w:rsidRDefault="00CF477F">
      <w:pPr>
        <w:widowControl/>
        <w:rPr>
          <w:rFonts w:cs="David"/>
          <w:sz w:val="24"/>
          <w:rtl/>
        </w:rPr>
      </w:pPr>
      <w:r>
        <w:rPr>
          <w:rFonts w:cs="David"/>
          <w:sz w:val="24"/>
          <w:rtl/>
        </w:rPr>
        <w:tab/>
        <w:t>אנ</w:t>
      </w:r>
      <w:r>
        <w:rPr>
          <w:rFonts w:cs="David"/>
          <w:sz w:val="24"/>
          <w:rtl/>
        </w:rPr>
        <w:t>חנו רוצים לפתור את הבעיה של עיריית ירושלים ולא את כל הבעיות. אם יש מי שלא הצליח למלא את התנאים בתוך שנתיים לא צריך לתת לו פריבילגיה. עיריית ירושלים – יש לנו יחס טוב לבירה. מה גם שעיריית ירושלים פועלת כך כבר עשר שנים ולא היו תלונות. אז אין כאן בעיה. לכן אנח</w:t>
      </w:r>
      <w:r>
        <w:rPr>
          <w:rFonts w:cs="David"/>
          <w:sz w:val="24"/>
          <w:rtl/>
        </w:rPr>
        <w:t>נו רוצים לפתור את הבעיה של עיריית ירושלים ושעל הפתרון הזה לא יטפסו גם ש"ל, מר אמנון דה-הרטוך וכל מיני דברים כאלה. לכן אני מציע שיימצא כאן פתרון לעיריית ירושלים.</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מתן וילנאי:</w:t>
      </w:r>
    </w:p>
    <w:p w:rsidR="00000000" w:rsidRDefault="00CF477F">
      <w:pPr>
        <w:rPr>
          <w:rFonts w:cs="David"/>
          <w:sz w:val="24"/>
          <w:rtl/>
        </w:rPr>
      </w:pPr>
    </w:p>
    <w:p w:rsidR="00000000" w:rsidRDefault="00CF477F">
      <w:pPr>
        <w:widowControl/>
        <w:rPr>
          <w:rFonts w:cs="David"/>
          <w:sz w:val="24"/>
          <w:rtl/>
        </w:rPr>
      </w:pPr>
      <w:r>
        <w:rPr>
          <w:rFonts w:cs="David"/>
          <w:sz w:val="24"/>
          <w:rtl/>
        </w:rPr>
        <w:tab/>
        <w:t>צריך למצוא דרך להחריג את עיריית ירושלים.</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br w:type="page"/>
        <w:t>ג'ודי וסרמן:</w:t>
      </w:r>
    </w:p>
    <w:p w:rsidR="00000000" w:rsidRDefault="00CF477F">
      <w:pPr>
        <w:rPr>
          <w:rFonts w:cs="David"/>
          <w:sz w:val="24"/>
          <w:rtl/>
        </w:rPr>
      </w:pPr>
    </w:p>
    <w:p w:rsidR="00000000" w:rsidRDefault="00CF477F">
      <w:pPr>
        <w:widowControl/>
        <w:rPr>
          <w:rFonts w:cs="David"/>
          <w:sz w:val="24"/>
          <w:rtl/>
        </w:rPr>
      </w:pPr>
      <w:r>
        <w:rPr>
          <w:rFonts w:cs="David"/>
          <w:sz w:val="24"/>
          <w:rtl/>
        </w:rPr>
        <w:tab/>
        <w:t>אני חושבת שהשר צריך לש</w:t>
      </w:r>
      <w:r>
        <w:rPr>
          <w:rFonts w:cs="David"/>
          <w:sz w:val="24"/>
          <w:rtl/>
        </w:rPr>
        <w:t xml:space="preserve">קול את כל הנסיבות. אם זה האגודה שצוינה כאן שיש לה פחות מ-250, הוא צריך לחשוב אולי גם לגביה לעשות החרגה. אינני יודעת כמה שנים היא פועלת אבל אם למשל היא פועלת כבר 10 שנים - - - </w:t>
      </w:r>
    </w:p>
    <w:p w:rsidR="00000000" w:rsidRDefault="00CF477F">
      <w:pPr>
        <w:widowControl/>
        <w:rPr>
          <w:rFonts w:cs="David"/>
          <w:sz w:val="24"/>
          <w:rtl/>
        </w:rPr>
      </w:pPr>
    </w:p>
    <w:p w:rsidR="00000000" w:rsidRDefault="00CF477F">
      <w:pPr>
        <w:pStyle w:val="a8"/>
        <w:rPr>
          <w:rFonts w:cs="David"/>
          <w:sz w:val="24"/>
          <w:u w:val="single"/>
          <w:rtl/>
        </w:rPr>
      </w:pPr>
      <w:r>
        <w:rPr>
          <w:rFonts w:cs="David"/>
          <w:sz w:val="24"/>
          <w:u w:val="single"/>
          <w:rtl/>
        </w:rPr>
        <w:t>רחל הרניק:</w:t>
      </w:r>
    </w:p>
    <w:p w:rsidR="00000000" w:rsidRDefault="00CF477F">
      <w:pPr>
        <w:widowControl/>
        <w:rPr>
          <w:rFonts w:cs="David"/>
          <w:sz w:val="24"/>
          <w:rtl/>
        </w:rPr>
      </w:pPr>
    </w:p>
    <w:p w:rsidR="00000000" w:rsidRDefault="00CF477F">
      <w:pPr>
        <w:widowControl/>
        <w:rPr>
          <w:rFonts w:cs="David"/>
          <w:sz w:val="24"/>
          <w:rtl/>
        </w:rPr>
      </w:pPr>
      <w:r>
        <w:rPr>
          <w:rFonts w:cs="David"/>
          <w:sz w:val="24"/>
          <w:rtl/>
        </w:rPr>
        <w:tab/>
        <w:t xml:space="preserve">היא פועלת 3 שנים. </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דוד כנפו:</w:t>
      </w:r>
    </w:p>
    <w:p w:rsidR="00000000" w:rsidRDefault="00CF477F">
      <w:pPr>
        <w:widowControl/>
        <w:rPr>
          <w:rFonts w:cs="David"/>
          <w:sz w:val="24"/>
          <w:rtl/>
        </w:rPr>
      </w:pPr>
    </w:p>
    <w:p w:rsidR="00000000" w:rsidRDefault="00CF477F">
      <w:pPr>
        <w:widowControl/>
        <w:rPr>
          <w:rFonts w:cs="David"/>
          <w:sz w:val="24"/>
          <w:rtl/>
        </w:rPr>
      </w:pPr>
      <w:r>
        <w:rPr>
          <w:rFonts w:cs="David"/>
          <w:sz w:val="24"/>
          <w:rtl/>
        </w:rPr>
        <w:tab/>
        <w:t>היא פועלת לפני תחילת התקנות.</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ג'וד</w:t>
      </w:r>
      <w:r>
        <w:rPr>
          <w:rFonts w:cs="David"/>
          <w:sz w:val="24"/>
          <w:u w:val="single"/>
          <w:rtl/>
        </w:rPr>
        <w:t>י וסרמן:</w:t>
      </w:r>
    </w:p>
    <w:p w:rsidR="00000000" w:rsidRDefault="00CF477F">
      <w:pPr>
        <w:rPr>
          <w:rFonts w:cs="David"/>
          <w:sz w:val="24"/>
          <w:rtl/>
        </w:rPr>
      </w:pPr>
    </w:p>
    <w:p w:rsidR="00000000" w:rsidRDefault="00CF477F">
      <w:pPr>
        <w:widowControl/>
        <w:rPr>
          <w:rFonts w:cs="David"/>
          <w:sz w:val="24"/>
          <w:rtl/>
        </w:rPr>
      </w:pPr>
      <w:r>
        <w:rPr>
          <w:rFonts w:cs="David"/>
          <w:sz w:val="24"/>
          <w:rtl/>
        </w:rPr>
        <w:tab/>
        <w:t>אני חושבת שלא נכון שהוועדה תפעיל עכשיו את שיקול דעתה במקום שיקול הדעת של השר, האם להחריג לתקופה מסוימת או להשאיר את ההוראות הקודמות שחלו לפני תחילת התקנות רק לגבי גוף כזה ולא לגבי גוף אחר, רק לעניין עמותה ולא לעניין שאר המתנדבים וכולי. או שמאריכ</w:t>
      </w:r>
      <w:r>
        <w:rPr>
          <w:rFonts w:cs="David"/>
          <w:sz w:val="24"/>
          <w:rtl/>
        </w:rPr>
        <w:t>ים לכולם או ששולחים את המשרד הביתה לעשות שיעורי בית ולבוא לכאן עם פתרון אחר. אני חושבת שאין לוועדה די נתונים לקבוע הוראה פרטנית רק לגבי גוף אחד ולא לגבי גוף אחר.</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היו"ר שאול יהלום:</w:t>
      </w:r>
    </w:p>
    <w:p w:rsidR="00000000" w:rsidRDefault="00CF477F">
      <w:pPr>
        <w:rPr>
          <w:rFonts w:cs="David"/>
          <w:sz w:val="24"/>
          <w:rtl/>
        </w:rPr>
      </w:pPr>
    </w:p>
    <w:p w:rsidR="00000000" w:rsidRDefault="00CF477F">
      <w:pPr>
        <w:widowControl/>
        <w:rPr>
          <w:rFonts w:cs="David"/>
          <w:sz w:val="24"/>
          <w:rtl/>
        </w:rPr>
      </w:pPr>
      <w:r>
        <w:rPr>
          <w:rFonts w:cs="David"/>
          <w:sz w:val="24"/>
          <w:rtl/>
        </w:rPr>
        <w:tab/>
        <w:t>למה? הרי סביב השולחן הזה אין שום מחלוקת על הפעילות של עיריית ירושלים. מצד</w:t>
      </w:r>
      <w:r>
        <w:rPr>
          <w:rFonts w:cs="David"/>
          <w:sz w:val="24"/>
          <w:rtl/>
        </w:rPr>
        <w:t xml:space="preserve"> שני, כל שאר הגופים לא עמדו בהוראת המעבר. לכן אם נמצא כאן נוסחה שתשאיר את הוראת המעבר לשנתיים ותאמר את מה שרצינו לומר: "וכן כל גוף שפעל משנת 1994" למשל, או "שפעל 10 שנים" – מדוע לא? אם נפתור עכשיו את הבעיה של עיריית ירושלים אז אפשר להתקשר לשר ולשאול אם הוא</w:t>
      </w:r>
      <w:r>
        <w:rPr>
          <w:rFonts w:cs="David"/>
          <w:sz w:val="24"/>
          <w:rtl/>
        </w:rPr>
        <w:t xml:space="preserve"> מסכים לכך. </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ג'ודי וסרמן:</w:t>
      </w:r>
    </w:p>
    <w:p w:rsidR="00000000" w:rsidRDefault="00CF477F">
      <w:pPr>
        <w:rPr>
          <w:rFonts w:cs="David"/>
          <w:sz w:val="24"/>
          <w:rtl/>
        </w:rPr>
      </w:pPr>
    </w:p>
    <w:p w:rsidR="00000000" w:rsidRDefault="00CF477F">
      <w:pPr>
        <w:widowControl/>
        <w:rPr>
          <w:rFonts w:cs="David"/>
          <w:sz w:val="24"/>
          <w:rtl/>
        </w:rPr>
      </w:pPr>
      <w:r>
        <w:rPr>
          <w:rFonts w:cs="David"/>
          <w:sz w:val="24"/>
          <w:rtl/>
        </w:rPr>
        <w:tab/>
        <w:t>אני חושבת שאין בפני הוועדה את כל הנתונים. יתכן שיש עמותה אחרת שפעלה 9 שנים.</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היו"ר שאול יהלום:</w:t>
      </w:r>
    </w:p>
    <w:p w:rsidR="00000000" w:rsidRDefault="00CF477F">
      <w:pPr>
        <w:rPr>
          <w:rFonts w:cs="David"/>
          <w:sz w:val="24"/>
          <w:rtl/>
        </w:rPr>
      </w:pPr>
    </w:p>
    <w:p w:rsidR="00000000" w:rsidRDefault="00CF477F">
      <w:pPr>
        <w:widowControl/>
        <w:rPr>
          <w:rFonts w:cs="David"/>
          <w:sz w:val="24"/>
          <w:rtl/>
        </w:rPr>
      </w:pPr>
      <w:r>
        <w:rPr>
          <w:rFonts w:cs="David"/>
          <w:sz w:val="24"/>
          <w:rtl/>
        </w:rPr>
        <w:tab/>
        <w:t>אבל נמצא כאן האדם שעוסק בזה במשרד הרווחה, מר כנפו.</w:t>
      </w:r>
    </w:p>
    <w:p w:rsidR="00000000" w:rsidRDefault="00CF477F">
      <w:pPr>
        <w:widowControl/>
        <w:rPr>
          <w:rFonts w:cs="David"/>
          <w:sz w:val="24"/>
          <w:rtl/>
        </w:rPr>
      </w:pPr>
      <w:r>
        <w:rPr>
          <w:rFonts w:cs="David"/>
          <w:sz w:val="24"/>
          <w:rtl/>
        </w:rPr>
        <w:tab/>
      </w:r>
    </w:p>
    <w:p w:rsidR="00000000" w:rsidRDefault="00CF477F">
      <w:pPr>
        <w:rPr>
          <w:rFonts w:cs="David"/>
          <w:sz w:val="24"/>
          <w:u w:val="single"/>
          <w:rtl/>
        </w:rPr>
      </w:pPr>
      <w:r>
        <w:rPr>
          <w:rFonts w:cs="David"/>
          <w:sz w:val="24"/>
          <w:u w:val="single"/>
          <w:rtl/>
        </w:rPr>
        <w:t>ג'ודי וסרמן:</w:t>
      </w:r>
    </w:p>
    <w:p w:rsidR="00000000" w:rsidRDefault="00CF477F">
      <w:pPr>
        <w:rPr>
          <w:rFonts w:cs="David"/>
          <w:sz w:val="24"/>
          <w:rtl/>
        </w:rPr>
      </w:pPr>
    </w:p>
    <w:p w:rsidR="00000000" w:rsidRDefault="00CF477F">
      <w:pPr>
        <w:rPr>
          <w:rFonts w:cs="David"/>
          <w:sz w:val="24"/>
          <w:rtl/>
        </w:rPr>
      </w:pPr>
      <w:r>
        <w:rPr>
          <w:rFonts w:cs="David"/>
          <w:sz w:val="24"/>
          <w:rtl/>
        </w:rPr>
        <w:tab/>
        <w:t xml:space="preserve">הוא אומר בעצמו שלא כדאי עכשיו לקבוע כללים לגבי עמותות, שיש לו </w:t>
      </w:r>
      <w:r>
        <w:rPr>
          <w:rFonts w:cs="David"/>
          <w:sz w:val="24"/>
          <w:rtl/>
        </w:rPr>
        <w:t xml:space="preserve">כמה וכמה עמותות. </w:t>
      </w:r>
    </w:p>
    <w:p w:rsidR="00000000" w:rsidRDefault="00CF477F">
      <w:pPr>
        <w:rPr>
          <w:rFonts w:cs="David"/>
          <w:sz w:val="24"/>
          <w:rtl/>
        </w:rPr>
      </w:pPr>
    </w:p>
    <w:p w:rsidR="00000000" w:rsidRDefault="00CF477F">
      <w:pPr>
        <w:widowControl/>
        <w:rPr>
          <w:rFonts w:cs="David"/>
          <w:sz w:val="24"/>
          <w:u w:val="single"/>
          <w:rtl/>
        </w:rPr>
      </w:pPr>
      <w:r>
        <w:rPr>
          <w:rFonts w:cs="David"/>
          <w:sz w:val="24"/>
          <w:u w:val="single"/>
          <w:rtl/>
        </w:rPr>
        <w:t>דוד כנפו:</w:t>
      </w:r>
    </w:p>
    <w:p w:rsidR="00000000" w:rsidRDefault="00CF477F">
      <w:pPr>
        <w:widowControl/>
        <w:rPr>
          <w:rFonts w:cs="David"/>
          <w:sz w:val="24"/>
          <w:rtl/>
        </w:rPr>
      </w:pPr>
    </w:p>
    <w:p w:rsidR="00000000" w:rsidRDefault="00CF477F">
      <w:pPr>
        <w:rPr>
          <w:rFonts w:cs="David"/>
          <w:sz w:val="24"/>
          <w:rtl/>
        </w:rPr>
      </w:pPr>
      <w:r>
        <w:rPr>
          <w:rFonts w:cs="David"/>
          <w:sz w:val="24"/>
          <w:rtl/>
        </w:rPr>
        <w:tab/>
        <w:t xml:space="preserve">אנחנו לא הולכים לקבוע עכשיו כללים שונים. כפי שאמרתי, המדיניות הזאת, על ההארכה בשנה נוספת, היא בהסכמת השר. </w:t>
      </w:r>
    </w:p>
    <w:p w:rsidR="00000000" w:rsidRDefault="00CF477F">
      <w:pPr>
        <w:rPr>
          <w:rFonts w:cs="David"/>
          <w:sz w:val="24"/>
          <w:rtl/>
        </w:rPr>
      </w:pPr>
    </w:p>
    <w:p w:rsidR="00000000" w:rsidRDefault="00CF477F">
      <w:pPr>
        <w:rPr>
          <w:rFonts w:cs="David"/>
          <w:sz w:val="24"/>
          <w:rtl/>
        </w:rPr>
      </w:pPr>
      <w:r>
        <w:rPr>
          <w:rFonts w:cs="David"/>
          <w:sz w:val="24"/>
          <w:rtl/>
        </w:rPr>
        <w:t xml:space="preserve"> </w:t>
      </w:r>
      <w:r>
        <w:rPr>
          <w:rFonts w:cs="David"/>
          <w:sz w:val="24"/>
          <w:rtl/>
        </w:rPr>
        <w:tab/>
        <w:t>התחלתי להגיד שבמהלך השנה הזאת אנחנו רוצים להעביר את כל נושא השירות הלאומי מחוק הביטוח הלאומי לחוק עצמאי שיגדיר את ה</w:t>
      </w:r>
      <w:r>
        <w:rPr>
          <w:rFonts w:cs="David"/>
          <w:sz w:val="24"/>
          <w:rtl/>
        </w:rPr>
        <w:t>שירות הלאומי והתקנות ישתלבו בו.</w:t>
      </w:r>
    </w:p>
    <w:p w:rsidR="00000000" w:rsidRDefault="00CF477F">
      <w:pPr>
        <w:rPr>
          <w:rFonts w:cs="David"/>
          <w:sz w:val="24"/>
          <w:rtl/>
        </w:rPr>
      </w:pPr>
    </w:p>
    <w:p w:rsidR="00000000" w:rsidRDefault="00CF477F">
      <w:pPr>
        <w:rPr>
          <w:rFonts w:cs="David"/>
          <w:sz w:val="24"/>
          <w:u w:val="single"/>
          <w:rtl/>
        </w:rPr>
      </w:pPr>
      <w:r>
        <w:rPr>
          <w:rFonts w:cs="David"/>
          <w:sz w:val="24"/>
          <w:u w:val="single"/>
          <w:rtl/>
        </w:rPr>
        <w:br w:type="page"/>
        <w:t>היו"ר שאול יהלום:</w:t>
      </w:r>
    </w:p>
    <w:p w:rsidR="00000000" w:rsidRDefault="00CF477F">
      <w:pPr>
        <w:rPr>
          <w:rFonts w:cs="David"/>
          <w:sz w:val="24"/>
          <w:rtl/>
        </w:rPr>
      </w:pPr>
    </w:p>
    <w:p w:rsidR="00000000" w:rsidRDefault="00CF477F">
      <w:pPr>
        <w:rPr>
          <w:rFonts w:cs="David"/>
          <w:sz w:val="24"/>
          <w:rtl/>
        </w:rPr>
      </w:pPr>
      <w:r>
        <w:rPr>
          <w:rFonts w:cs="David"/>
          <w:sz w:val="24"/>
          <w:rtl/>
        </w:rPr>
        <w:tab/>
        <w:t>פרט לעיריית ירושלים, שנעמיד אותה לרגע בצד, כל שאר הגופים לא עמדו בעניין של שנתיים. הם היו צריכים להיות עמותה, היו צריכים להפעיל 250 בנות שירות לאומי.</w:t>
      </w:r>
    </w:p>
    <w:p w:rsidR="00000000" w:rsidRDefault="00CF477F">
      <w:pPr>
        <w:rPr>
          <w:rFonts w:cs="David"/>
          <w:sz w:val="24"/>
          <w:rtl/>
        </w:rPr>
      </w:pPr>
    </w:p>
    <w:p w:rsidR="00000000" w:rsidRDefault="00CF477F">
      <w:pPr>
        <w:widowControl/>
        <w:rPr>
          <w:rFonts w:cs="David"/>
          <w:sz w:val="24"/>
          <w:u w:val="single"/>
          <w:rtl/>
        </w:rPr>
      </w:pPr>
      <w:r>
        <w:rPr>
          <w:rFonts w:cs="David"/>
          <w:sz w:val="24"/>
          <w:u w:val="single"/>
          <w:rtl/>
        </w:rPr>
        <w:t>דוד כנפו:</w:t>
      </w:r>
    </w:p>
    <w:p w:rsidR="00000000" w:rsidRDefault="00CF477F">
      <w:pPr>
        <w:widowControl/>
        <w:rPr>
          <w:rFonts w:cs="David"/>
          <w:sz w:val="24"/>
          <w:rtl/>
        </w:rPr>
      </w:pPr>
    </w:p>
    <w:p w:rsidR="00000000" w:rsidRDefault="00CF477F">
      <w:pPr>
        <w:rPr>
          <w:rFonts w:cs="David"/>
          <w:sz w:val="24"/>
          <w:rtl/>
        </w:rPr>
      </w:pPr>
      <w:r>
        <w:rPr>
          <w:rFonts w:cs="David"/>
          <w:sz w:val="24"/>
          <w:rtl/>
        </w:rPr>
        <w:tab/>
        <w:t>כולם עומדים בדרישות. גם ש"ל עומד בדרישו</w:t>
      </w:r>
      <w:r>
        <w:rPr>
          <w:rFonts w:cs="David"/>
          <w:sz w:val="24"/>
          <w:rtl/>
        </w:rPr>
        <w:t>ת.</w:t>
      </w:r>
    </w:p>
    <w:p w:rsidR="00000000" w:rsidRDefault="00CF477F">
      <w:pPr>
        <w:rPr>
          <w:rFonts w:cs="David"/>
          <w:sz w:val="24"/>
          <w:rtl/>
        </w:rPr>
      </w:pPr>
    </w:p>
    <w:p w:rsidR="00000000" w:rsidRDefault="00CF477F">
      <w:pPr>
        <w:rPr>
          <w:rFonts w:cs="David"/>
          <w:sz w:val="24"/>
          <w:u w:val="single"/>
          <w:rtl/>
        </w:rPr>
      </w:pPr>
      <w:r>
        <w:rPr>
          <w:rFonts w:cs="David"/>
          <w:sz w:val="24"/>
          <w:u w:val="single"/>
          <w:rtl/>
        </w:rPr>
        <w:t>היו"ר שאול יהלום:</w:t>
      </w:r>
    </w:p>
    <w:p w:rsidR="00000000" w:rsidRDefault="00CF477F">
      <w:pPr>
        <w:rPr>
          <w:rFonts w:cs="David"/>
          <w:sz w:val="24"/>
          <w:rtl/>
        </w:rPr>
      </w:pPr>
    </w:p>
    <w:p w:rsidR="00000000" w:rsidRDefault="00CF477F">
      <w:pPr>
        <w:rPr>
          <w:rFonts w:cs="David"/>
          <w:sz w:val="24"/>
          <w:rtl/>
        </w:rPr>
      </w:pPr>
      <w:r>
        <w:rPr>
          <w:rFonts w:cs="David"/>
          <w:sz w:val="24"/>
          <w:rtl/>
        </w:rPr>
        <w:tab/>
        <w:t>אז הוא מוכר. אז למה צריך להאריך משנתיים לשלוש שנים?</w:t>
      </w:r>
    </w:p>
    <w:p w:rsidR="00000000" w:rsidRDefault="00CF477F">
      <w:pPr>
        <w:rPr>
          <w:rFonts w:cs="David"/>
          <w:sz w:val="24"/>
          <w:rtl/>
        </w:rPr>
      </w:pPr>
    </w:p>
    <w:p w:rsidR="00000000" w:rsidRDefault="00CF477F">
      <w:pPr>
        <w:widowControl/>
        <w:rPr>
          <w:rFonts w:cs="David"/>
          <w:sz w:val="24"/>
          <w:u w:val="single"/>
          <w:rtl/>
        </w:rPr>
      </w:pPr>
      <w:r>
        <w:rPr>
          <w:rFonts w:cs="David"/>
          <w:sz w:val="24"/>
          <w:u w:val="single"/>
          <w:rtl/>
        </w:rPr>
        <w:t>דוד כנפו:</w:t>
      </w:r>
    </w:p>
    <w:p w:rsidR="00000000" w:rsidRDefault="00CF477F">
      <w:pPr>
        <w:widowControl/>
        <w:rPr>
          <w:rFonts w:cs="David"/>
          <w:sz w:val="24"/>
          <w:rtl/>
        </w:rPr>
      </w:pPr>
    </w:p>
    <w:p w:rsidR="00000000" w:rsidRDefault="00CF477F">
      <w:pPr>
        <w:rPr>
          <w:rFonts w:cs="David"/>
          <w:sz w:val="24"/>
          <w:rtl/>
        </w:rPr>
      </w:pPr>
      <w:r>
        <w:rPr>
          <w:rFonts w:cs="David"/>
          <w:sz w:val="24"/>
          <w:rtl/>
        </w:rPr>
        <w:tab/>
        <w:t>ההארכה היא לשלוש שנים לכל הגופים כי אנחנו לא יכולים עכשיו לתת תשובה לעיריית ירושלים ולכתוב בתקנות "עיריית ירושלים".</w:t>
      </w:r>
    </w:p>
    <w:p w:rsidR="00000000" w:rsidRDefault="00CF477F">
      <w:pPr>
        <w:rPr>
          <w:rFonts w:cs="David"/>
          <w:sz w:val="24"/>
          <w:rtl/>
        </w:rPr>
      </w:pPr>
    </w:p>
    <w:p w:rsidR="00000000" w:rsidRDefault="00CF477F">
      <w:pPr>
        <w:rPr>
          <w:rFonts w:cs="David"/>
          <w:sz w:val="24"/>
          <w:u w:val="single"/>
          <w:rtl/>
        </w:rPr>
      </w:pPr>
      <w:r>
        <w:rPr>
          <w:rFonts w:cs="David"/>
          <w:sz w:val="24"/>
          <w:u w:val="single"/>
          <w:rtl/>
        </w:rPr>
        <w:t>ירון לוץ:</w:t>
      </w:r>
    </w:p>
    <w:p w:rsidR="00000000" w:rsidRDefault="00CF477F">
      <w:pPr>
        <w:rPr>
          <w:rFonts w:cs="David"/>
          <w:sz w:val="24"/>
          <w:rtl/>
        </w:rPr>
      </w:pPr>
    </w:p>
    <w:p w:rsidR="00000000" w:rsidRDefault="00CF477F">
      <w:pPr>
        <w:rPr>
          <w:rFonts w:cs="David"/>
          <w:sz w:val="24"/>
          <w:rtl/>
        </w:rPr>
      </w:pPr>
      <w:r>
        <w:rPr>
          <w:rFonts w:cs="David"/>
          <w:sz w:val="24"/>
          <w:rtl/>
        </w:rPr>
        <w:tab/>
        <w:t>אפשר לומר: "מי שפועל עשר שנים".</w:t>
      </w:r>
    </w:p>
    <w:p w:rsidR="00000000" w:rsidRDefault="00CF477F">
      <w:pPr>
        <w:rPr>
          <w:rFonts w:cs="David"/>
          <w:sz w:val="24"/>
          <w:rtl/>
        </w:rPr>
      </w:pPr>
    </w:p>
    <w:p w:rsidR="00000000" w:rsidRDefault="00CF477F">
      <w:pPr>
        <w:widowControl/>
        <w:rPr>
          <w:rFonts w:cs="David"/>
          <w:sz w:val="24"/>
          <w:u w:val="single"/>
          <w:rtl/>
        </w:rPr>
      </w:pPr>
      <w:r>
        <w:rPr>
          <w:rFonts w:cs="David"/>
          <w:sz w:val="24"/>
          <w:u w:val="single"/>
          <w:rtl/>
        </w:rPr>
        <w:t>דוד כ</w:t>
      </w:r>
      <w:r>
        <w:rPr>
          <w:rFonts w:cs="David"/>
          <w:sz w:val="24"/>
          <w:u w:val="single"/>
          <w:rtl/>
        </w:rPr>
        <w:t>נפו:</w:t>
      </w:r>
    </w:p>
    <w:p w:rsidR="00000000" w:rsidRDefault="00CF477F">
      <w:pPr>
        <w:widowControl/>
        <w:rPr>
          <w:rFonts w:cs="David"/>
          <w:sz w:val="24"/>
          <w:rtl/>
        </w:rPr>
      </w:pPr>
    </w:p>
    <w:p w:rsidR="00000000" w:rsidRDefault="00CF477F">
      <w:pPr>
        <w:rPr>
          <w:rFonts w:cs="David"/>
          <w:sz w:val="24"/>
          <w:rtl/>
        </w:rPr>
      </w:pPr>
      <w:r>
        <w:rPr>
          <w:rFonts w:cs="David"/>
          <w:sz w:val="24"/>
          <w:rtl/>
        </w:rPr>
        <w:tab/>
        <w:t>אולי זה 15 שנה?</w:t>
      </w:r>
    </w:p>
    <w:p w:rsidR="00000000" w:rsidRDefault="00CF477F">
      <w:pPr>
        <w:rPr>
          <w:rFonts w:cs="David"/>
          <w:sz w:val="24"/>
          <w:rtl/>
        </w:rPr>
      </w:pPr>
    </w:p>
    <w:p w:rsidR="00000000" w:rsidRDefault="00CF477F">
      <w:pPr>
        <w:widowControl/>
        <w:rPr>
          <w:rFonts w:cs="David"/>
          <w:sz w:val="24"/>
          <w:u w:val="single"/>
          <w:rtl/>
        </w:rPr>
      </w:pPr>
      <w:r>
        <w:rPr>
          <w:rFonts w:cs="David"/>
          <w:sz w:val="24"/>
          <w:u w:val="single"/>
          <w:rtl/>
        </w:rPr>
        <w:t>יצחק לנגה:</w:t>
      </w:r>
    </w:p>
    <w:p w:rsidR="00000000" w:rsidRDefault="00CF477F">
      <w:pPr>
        <w:widowControl/>
        <w:rPr>
          <w:rFonts w:cs="David"/>
          <w:sz w:val="24"/>
          <w:rtl/>
        </w:rPr>
      </w:pPr>
    </w:p>
    <w:p w:rsidR="00000000" w:rsidRDefault="00CF477F">
      <w:pPr>
        <w:rPr>
          <w:rFonts w:cs="David"/>
          <w:sz w:val="24"/>
          <w:rtl/>
        </w:rPr>
      </w:pPr>
      <w:r>
        <w:rPr>
          <w:rFonts w:cs="David"/>
          <w:sz w:val="24"/>
          <w:rtl/>
        </w:rPr>
        <w:tab/>
        <w:t>זאת הסיבה שדנים כאן.</w:t>
      </w:r>
    </w:p>
    <w:p w:rsidR="00000000" w:rsidRDefault="00CF477F">
      <w:pPr>
        <w:rPr>
          <w:rFonts w:cs="David"/>
          <w:sz w:val="24"/>
          <w:rtl/>
        </w:rPr>
      </w:pPr>
    </w:p>
    <w:p w:rsidR="00000000" w:rsidRDefault="00CF477F">
      <w:pPr>
        <w:widowControl/>
        <w:rPr>
          <w:rFonts w:cs="David"/>
          <w:sz w:val="24"/>
          <w:u w:val="single"/>
          <w:rtl/>
        </w:rPr>
      </w:pPr>
      <w:r>
        <w:rPr>
          <w:rFonts w:cs="David"/>
          <w:sz w:val="24"/>
          <w:u w:val="single"/>
          <w:rtl/>
        </w:rPr>
        <w:t>דוד כנפו:</w:t>
      </w:r>
    </w:p>
    <w:p w:rsidR="00000000" w:rsidRDefault="00CF477F">
      <w:pPr>
        <w:widowControl/>
        <w:rPr>
          <w:rFonts w:cs="David"/>
          <w:sz w:val="24"/>
          <w:rtl/>
        </w:rPr>
      </w:pPr>
    </w:p>
    <w:p w:rsidR="00000000" w:rsidRDefault="00CF477F">
      <w:pPr>
        <w:rPr>
          <w:rFonts w:cs="David"/>
          <w:sz w:val="24"/>
          <w:rtl/>
        </w:rPr>
      </w:pPr>
      <w:r>
        <w:rPr>
          <w:rFonts w:cs="David"/>
          <w:sz w:val="24"/>
          <w:rtl/>
        </w:rPr>
        <w:tab/>
        <w:t>לא נתקן תקנות באופן מהותי במסגרת הדיון בוועדה. יש הליך מסוים שצריך ללכת בו.</w:t>
      </w:r>
    </w:p>
    <w:p w:rsidR="00000000" w:rsidRDefault="00CF477F">
      <w:pPr>
        <w:rPr>
          <w:rFonts w:cs="David"/>
          <w:sz w:val="24"/>
          <w:rtl/>
        </w:rPr>
      </w:pPr>
    </w:p>
    <w:p w:rsidR="00000000" w:rsidRDefault="00CF477F">
      <w:pPr>
        <w:widowControl/>
        <w:rPr>
          <w:rFonts w:cs="David"/>
          <w:sz w:val="24"/>
          <w:u w:val="single"/>
          <w:rtl/>
        </w:rPr>
      </w:pPr>
      <w:r>
        <w:rPr>
          <w:rFonts w:cs="David"/>
          <w:sz w:val="24"/>
          <w:u w:val="single"/>
          <w:rtl/>
        </w:rPr>
        <w:t>ירון לוץ:</w:t>
      </w:r>
    </w:p>
    <w:p w:rsidR="00000000" w:rsidRDefault="00CF477F">
      <w:pPr>
        <w:widowControl/>
        <w:rPr>
          <w:rFonts w:cs="David"/>
          <w:sz w:val="24"/>
          <w:rtl/>
        </w:rPr>
      </w:pPr>
    </w:p>
    <w:p w:rsidR="00000000" w:rsidRDefault="00CF477F">
      <w:pPr>
        <w:rPr>
          <w:rFonts w:cs="David"/>
          <w:sz w:val="24"/>
          <w:rtl/>
        </w:rPr>
      </w:pPr>
      <w:r>
        <w:rPr>
          <w:rFonts w:cs="David"/>
          <w:sz w:val="24"/>
          <w:rtl/>
        </w:rPr>
        <w:tab/>
        <w:t>כדי לתת לעיריית ירושלים את מה שמגיע לה אנחנו מכשירים את השרץ.</w:t>
      </w:r>
    </w:p>
    <w:p w:rsidR="00000000" w:rsidRDefault="00CF477F">
      <w:pPr>
        <w:rPr>
          <w:rFonts w:cs="David"/>
          <w:sz w:val="24"/>
          <w:rtl/>
        </w:rPr>
      </w:pPr>
    </w:p>
    <w:p w:rsidR="00000000" w:rsidRDefault="00CF477F">
      <w:pPr>
        <w:rPr>
          <w:rFonts w:cs="David"/>
          <w:sz w:val="24"/>
          <w:u w:val="single"/>
          <w:rtl/>
        </w:rPr>
      </w:pPr>
      <w:r>
        <w:rPr>
          <w:rFonts w:cs="David"/>
          <w:sz w:val="24"/>
          <w:u w:val="single"/>
          <w:rtl/>
        </w:rPr>
        <w:t>ג'ודי וסרמן:</w:t>
      </w:r>
    </w:p>
    <w:p w:rsidR="00000000" w:rsidRDefault="00CF477F">
      <w:pPr>
        <w:rPr>
          <w:rFonts w:cs="David"/>
          <w:sz w:val="24"/>
          <w:rtl/>
        </w:rPr>
      </w:pPr>
    </w:p>
    <w:p w:rsidR="00000000" w:rsidRDefault="00CF477F">
      <w:pPr>
        <w:rPr>
          <w:rFonts w:cs="David"/>
          <w:sz w:val="24"/>
          <w:rtl/>
        </w:rPr>
      </w:pPr>
      <w:r>
        <w:rPr>
          <w:rFonts w:cs="David"/>
          <w:sz w:val="24"/>
          <w:rtl/>
        </w:rPr>
        <w:tab/>
        <w:t>עיריית ירושלים היא</w:t>
      </w:r>
      <w:r>
        <w:rPr>
          <w:rFonts w:cs="David"/>
          <w:sz w:val="24"/>
          <w:rtl/>
        </w:rPr>
        <w:t xml:space="preserve"> יוצאת מן הכלל אבל אני לא יודעת אם אין עוד מישהו שהוא יוצא מן הכלל במקום אחר. </w:t>
      </w:r>
    </w:p>
    <w:p w:rsidR="00000000" w:rsidRDefault="00CF477F">
      <w:pPr>
        <w:rPr>
          <w:rFonts w:cs="David"/>
          <w:sz w:val="24"/>
          <w:rtl/>
        </w:rPr>
      </w:pPr>
    </w:p>
    <w:p w:rsidR="00000000" w:rsidRDefault="00CF477F">
      <w:pPr>
        <w:rPr>
          <w:rFonts w:cs="David"/>
          <w:sz w:val="24"/>
          <w:u w:val="single"/>
          <w:rtl/>
        </w:rPr>
      </w:pPr>
      <w:r>
        <w:rPr>
          <w:rFonts w:cs="David"/>
          <w:sz w:val="24"/>
          <w:u w:val="single"/>
          <w:rtl/>
        </w:rPr>
        <w:t>היו"ר שאול יהלום:</w:t>
      </w:r>
    </w:p>
    <w:p w:rsidR="00000000" w:rsidRDefault="00CF477F">
      <w:pPr>
        <w:rPr>
          <w:rFonts w:cs="David"/>
          <w:sz w:val="24"/>
          <w:rtl/>
        </w:rPr>
      </w:pPr>
    </w:p>
    <w:p w:rsidR="00000000" w:rsidRDefault="00CF477F">
      <w:pPr>
        <w:rPr>
          <w:rFonts w:cs="David"/>
          <w:sz w:val="24"/>
          <w:rtl/>
        </w:rPr>
      </w:pPr>
      <w:r>
        <w:rPr>
          <w:rFonts w:cs="David"/>
          <w:sz w:val="24"/>
          <w:rtl/>
        </w:rPr>
        <w:tab/>
        <w:t>אני לא אפעל בניגוד לעצת היועצת המשפטית. לא נאשר עכשיו את התקנות. אתם תבואו לדיון אצל השר. המטרה שלנו היא להחריג את עיריית ירושלים על-ידי מציאת נוסחה כבר בתק</w:t>
      </w:r>
      <w:r>
        <w:rPr>
          <w:rFonts w:cs="David"/>
          <w:sz w:val="24"/>
          <w:rtl/>
        </w:rPr>
        <w:t>נות האלה, למשל "מי שפועל 10 שנים" או "מי שהתחיל בפעילות לפני שנת ...". אנחנו לא רוצים את סעיף 2(4) ולא מעוניינים לתת הכשרה למי שלא הצליח למלא את הדרישות בתוך שנתיים.  אלא אם כן השר יבוא ויגיד שאין לו ברירה, הוא חייב, הוא הבטיח, אני לא יודע מה.</w:t>
      </w:r>
    </w:p>
    <w:p w:rsidR="00000000" w:rsidRDefault="00CF477F">
      <w:pPr>
        <w:rPr>
          <w:rFonts w:cs="David"/>
          <w:sz w:val="24"/>
          <w:rtl/>
        </w:rPr>
      </w:pPr>
    </w:p>
    <w:p w:rsidR="00000000" w:rsidRDefault="00CF477F">
      <w:pPr>
        <w:rPr>
          <w:rFonts w:cs="David"/>
          <w:sz w:val="24"/>
          <w:rtl/>
        </w:rPr>
      </w:pPr>
      <w:r>
        <w:rPr>
          <w:rFonts w:cs="David"/>
          <w:sz w:val="24"/>
          <w:rtl/>
        </w:rPr>
        <w:t xml:space="preserve"> </w:t>
      </w:r>
      <w:r>
        <w:rPr>
          <w:rFonts w:cs="David"/>
          <w:sz w:val="24"/>
          <w:rtl/>
        </w:rPr>
        <w:tab/>
        <w:t xml:space="preserve">לכן כרגע </w:t>
      </w:r>
      <w:r>
        <w:rPr>
          <w:rFonts w:cs="David"/>
          <w:sz w:val="24"/>
          <w:rtl/>
        </w:rPr>
        <w:t>אנחנו לא נאשר את התקנות. אתם תציגו בפני השר את שתי הבעיות הבאות:</w:t>
      </w:r>
    </w:p>
    <w:p w:rsidR="00000000" w:rsidRDefault="00CF477F">
      <w:pPr>
        <w:rPr>
          <w:rFonts w:cs="David"/>
          <w:sz w:val="24"/>
          <w:rtl/>
        </w:rPr>
      </w:pPr>
    </w:p>
    <w:p w:rsidR="00000000" w:rsidRDefault="00CF477F">
      <w:pPr>
        <w:rPr>
          <w:rFonts w:cs="David"/>
          <w:sz w:val="24"/>
          <w:rtl/>
        </w:rPr>
      </w:pPr>
      <w:r>
        <w:rPr>
          <w:rFonts w:cs="David"/>
          <w:sz w:val="24"/>
          <w:rtl/>
        </w:rPr>
        <w:br w:type="page"/>
      </w:r>
      <w:r>
        <w:rPr>
          <w:rFonts w:cs="David"/>
          <w:sz w:val="24"/>
          <w:rtl/>
        </w:rPr>
        <w:tab/>
        <w:t>1) אנחנו מבקשים להחריג את עיריית ירושלים כבר עכשיו. מי שלא הצליח למלא את הדרישות בשנתיים הללו – לא להתיר לו, אלא אם כן יש כאן מקרה יוצא מן הכלל שהשר יבוא ויגיד שאין לו ברירה. בשנה הזאת יכו</w:t>
      </w:r>
      <w:r>
        <w:rPr>
          <w:rFonts w:cs="David"/>
          <w:sz w:val="24"/>
          <w:rtl/>
        </w:rPr>
        <w:t xml:space="preserve">ל להיות מצב שמי יודע מי יתפרץ אל תוך העניין. </w:t>
      </w:r>
    </w:p>
    <w:p w:rsidR="00000000" w:rsidRDefault="00CF477F">
      <w:pPr>
        <w:rPr>
          <w:rFonts w:cs="David"/>
          <w:sz w:val="24"/>
          <w:rtl/>
        </w:rPr>
      </w:pPr>
    </w:p>
    <w:p w:rsidR="00000000" w:rsidRDefault="00CF477F">
      <w:pPr>
        <w:rPr>
          <w:rFonts w:cs="David"/>
          <w:sz w:val="24"/>
          <w:rtl/>
        </w:rPr>
      </w:pPr>
      <w:r>
        <w:rPr>
          <w:rFonts w:cs="David"/>
          <w:sz w:val="24"/>
          <w:rtl/>
        </w:rPr>
        <w:tab/>
        <w:t>2) אנחנו מבקשים למחוק את סעיף 2(4).</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דוד כנפו:</w:t>
      </w:r>
    </w:p>
    <w:p w:rsidR="00000000" w:rsidRDefault="00CF477F">
      <w:pPr>
        <w:widowControl/>
        <w:rPr>
          <w:rFonts w:cs="David"/>
          <w:sz w:val="24"/>
          <w:rtl/>
        </w:rPr>
      </w:pPr>
    </w:p>
    <w:p w:rsidR="00000000" w:rsidRDefault="00CF477F">
      <w:pPr>
        <w:widowControl/>
        <w:rPr>
          <w:rFonts w:cs="David"/>
          <w:sz w:val="24"/>
          <w:rtl/>
        </w:rPr>
      </w:pPr>
      <w:r>
        <w:rPr>
          <w:rFonts w:cs="David"/>
          <w:sz w:val="24"/>
          <w:rtl/>
        </w:rPr>
        <w:tab/>
        <w:t xml:space="preserve">התקנות האלה הן במסגרת תקנות הביטוח הלאומי. השר נתן לנו את כל הסמכות ואני חושב שהוא יהיה בדעה שאני אומר היום. אנחנו מבקשים להאריך את זה בשנה כדי לתת לנו אפשרות </w:t>
      </w:r>
      <w:r>
        <w:rPr>
          <w:rFonts w:cs="David"/>
          <w:sz w:val="24"/>
          <w:rtl/>
        </w:rPr>
        <w:t>לעשות את כל השינויים עליהם אנחנו מדברים. להחזיר אותנו עכשיו לדיון ואחר-כך נצטרך להביא את זה גם לאישור המוסד לביטוח לאומי, זה ייקח עוד כמה חודשים ואז אנחנו ניכנס לתקופה שאחרי ספטמבר. אנחנו מבקשים לא להגיע לכך שהגופים יפעלו בצורה לא חוקית. אני מבקש לאשר את ה</w:t>
      </w:r>
      <w:r>
        <w:rPr>
          <w:rFonts w:cs="David"/>
          <w:sz w:val="24"/>
          <w:rtl/>
        </w:rPr>
        <w:t xml:space="preserve">תקנות ואנחנו נתקן את זה במהלך השנה. </w:t>
      </w:r>
    </w:p>
    <w:p w:rsidR="00000000" w:rsidRDefault="00CF477F">
      <w:pPr>
        <w:widowControl/>
        <w:rPr>
          <w:rFonts w:cs="David"/>
          <w:sz w:val="24"/>
          <w:rtl/>
        </w:rPr>
      </w:pPr>
    </w:p>
    <w:p w:rsidR="00000000" w:rsidRDefault="00CF477F">
      <w:pPr>
        <w:widowControl/>
        <w:rPr>
          <w:rFonts w:cs="David"/>
          <w:sz w:val="24"/>
          <w:rtl/>
        </w:rPr>
      </w:pPr>
      <w:r>
        <w:rPr>
          <w:rFonts w:cs="David"/>
          <w:sz w:val="24"/>
          <w:rtl/>
        </w:rPr>
        <w:tab/>
        <w:t>את פסקה 2(4) אנחנו מוכנים למחוק, זה לא עקרוני.</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היו"ר שאול יהלום:</w:t>
      </w:r>
    </w:p>
    <w:p w:rsidR="00000000" w:rsidRDefault="00CF477F">
      <w:pPr>
        <w:rPr>
          <w:rFonts w:cs="David"/>
          <w:sz w:val="24"/>
          <w:rtl/>
        </w:rPr>
      </w:pPr>
    </w:p>
    <w:p w:rsidR="00000000" w:rsidRDefault="00CF477F">
      <w:pPr>
        <w:widowControl/>
        <w:rPr>
          <w:rFonts w:cs="David"/>
          <w:sz w:val="24"/>
          <w:rtl/>
        </w:rPr>
      </w:pPr>
      <w:r>
        <w:rPr>
          <w:rFonts w:cs="David"/>
          <w:sz w:val="24"/>
          <w:rtl/>
        </w:rPr>
        <w:tab/>
        <w:t xml:space="preserve">כבר מחקנו את זה. </w:t>
      </w:r>
    </w:p>
    <w:p w:rsidR="00000000" w:rsidRDefault="00CF477F">
      <w:pPr>
        <w:widowControl/>
        <w:rPr>
          <w:rFonts w:cs="David"/>
          <w:sz w:val="24"/>
          <w:rtl/>
        </w:rPr>
      </w:pPr>
    </w:p>
    <w:p w:rsidR="00000000" w:rsidRDefault="00CF477F">
      <w:pPr>
        <w:widowControl/>
        <w:rPr>
          <w:rFonts w:cs="David"/>
          <w:sz w:val="24"/>
          <w:rtl/>
        </w:rPr>
      </w:pPr>
      <w:r>
        <w:rPr>
          <w:rFonts w:cs="David"/>
          <w:sz w:val="24"/>
          <w:rtl/>
        </w:rPr>
        <w:tab/>
        <w:t>איך נוכל לחייב את השר לדון בכל עמותה כזאת שלא עומדת בקריטריונים לגופה, לא באופן אוטומטי?</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דוד כנפו:</w:t>
      </w:r>
    </w:p>
    <w:p w:rsidR="00000000" w:rsidRDefault="00CF477F">
      <w:pPr>
        <w:widowControl/>
        <w:rPr>
          <w:rFonts w:cs="David"/>
          <w:sz w:val="24"/>
          <w:rtl/>
        </w:rPr>
      </w:pPr>
    </w:p>
    <w:p w:rsidR="00000000" w:rsidRDefault="00CF477F">
      <w:pPr>
        <w:widowControl/>
        <w:rPr>
          <w:rFonts w:cs="David"/>
          <w:sz w:val="24"/>
          <w:rtl/>
        </w:rPr>
      </w:pPr>
      <w:r>
        <w:rPr>
          <w:rFonts w:cs="David"/>
          <w:sz w:val="24"/>
          <w:rtl/>
        </w:rPr>
        <w:tab/>
        <w:t>אנחנו עושים את זה. כל העמות</w:t>
      </w:r>
      <w:r>
        <w:rPr>
          <w:rFonts w:cs="David"/>
          <w:sz w:val="24"/>
          <w:rtl/>
        </w:rPr>
        <w:t>ות נבדקות הלכה למעשה.</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היו"ר שאול יהלום:</w:t>
      </w:r>
    </w:p>
    <w:p w:rsidR="00000000" w:rsidRDefault="00CF477F">
      <w:pPr>
        <w:rPr>
          <w:rFonts w:cs="David"/>
          <w:sz w:val="24"/>
          <w:rtl/>
        </w:rPr>
      </w:pPr>
    </w:p>
    <w:p w:rsidR="00000000" w:rsidRDefault="00CF477F">
      <w:pPr>
        <w:widowControl/>
        <w:rPr>
          <w:rFonts w:cs="David"/>
          <w:sz w:val="24"/>
          <w:rtl/>
        </w:rPr>
      </w:pPr>
      <w:r>
        <w:rPr>
          <w:rFonts w:cs="David"/>
          <w:sz w:val="24"/>
          <w:rtl/>
        </w:rPr>
        <w:tab/>
        <w:t>העמותות האלה נמצאו בתחרות. הן אומרות: גמרנו את השנתיים, למה אתה נותן להם עכשיו עוד שנה? הם לא עמדו בקריטריונים. תן לנו לפעול. למה אנחנו צריכים תחרות כזאת?</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דוד כנפו:</w:t>
      </w:r>
    </w:p>
    <w:p w:rsidR="00000000" w:rsidRDefault="00CF477F">
      <w:pPr>
        <w:widowControl/>
        <w:rPr>
          <w:rFonts w:cs="David"/>
          <w:sz w:val="24"/>
          <w:rtl/>
        </w:rPr>
      </w:pPr>
    </w:p>
    <w:p w:rsidR="00000000" w:rsidRDefault="00CF477F">
      <w:pPr>
        <w:widowControl/>
        <w:rPr>
          <w:rFonts w:cs="David"/>
          <w:sz w:val="24"/>
          <w:rtl/>
        </w:rPr>
      </w:pPr>
      <w:r>
        <w:rPr>
          <w:rFonts w:cs="David"/>
          <w:sz w:val="24"/>
          <w:rtl/>
        </w:rPr>
        <w:tab/>
        <w:t xml:space="preserve">אולי נציגי העמותות האחרות אומרים שאותה עמותה </w:t>
      </w:r>
      <w:r>
        <w:rPr>
          <w:rFonts w:cs="David"/>
          <w:sz w:val="24"/>
          <w:rtl/>
        </w:rPr>
        <w:t xml:space="preserve">לא עומדת בקריטריונים אבל זה לא מה שאני אומר. </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ירון לוץ:</w:t>
      </w:r>
    </w:p>
    <w:p w:rsidR="00000000" w:rsidRDefault="00CF477F">
      <w:pPr>
        <w:widowControl/>
        <w:rPr>
          <w:rFonts w:cs="David"/>
          <w:sz w:val="24"/>
          <w:rtl/>
        </w:rPr>
      </w:pPr>
    </w:p>
    <w:p w:rsidR="00000000" w:rsidRDefault="00CF477F">
      <w:pPr>
        <w:widowControl/>
        <w:rPr>
          <w:rFonts w:cs="David"/>
          <w:sz w:val="24"/>
          <w:rtl/>
        </w:rPr>
      </w:pPr>
      <w:r>
        <w:rPr>
          <w:rFonts w:cs="David"/>
          <w:sz w:val="24"/>
          <w:rtl/>
        </w:rPr>
        <w:tab/>
        <w:t xml:space="preserve">אם הם עמדו בקריטריונים אז תנו להם אישור. </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דוד כנפו:</w:t>
      </w:r>
    </w:p>
    <w:p w:rsidR="00000000" w:rsidRDefault="00CF477F">
      <w:pPr>
        <w:widowControl/>
        <w:rPr>
          <w:rFonts w:cs="David"/>
          <w:sz w:val="24"/>
          <w:rtl/>
        </w:rPr>
      </w:pPr>
    </w:p>
    <w:p w:rsidR="00000000" w:rsidRDefault="00CF477F">
      <w:pPr>
        <w:widowControl/>
        <w:rPr>
          <w:rFonts w:cs="David"/>
          <w:sz w:val="24"/>
          <w:rtl/>
        </w:rPr>
      </w:pPr>
      <w:r>
        <w:rPr>
          <w:rFonts w:cs="David"/>
          <w:sz w:val="24"/>
          <w:rtl/>
        </w:rPr>
        <w:tab/>
        <w:t xml:space="preserve">אם אני מאריך את זה בשנה אני לא צריך לתת אישור. </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היו"ר שאול יהלום:</w:t>
      </w:r>
    </w:p>
    <w:p w:rsidR="00000000" w:rsidRDefault="00CF477F">
      <w:pPr>
        <w:rPr>
          <w:rFonts w:cs="David"/>
          <w:sz w:val="24"/>
          <w:rtl/>
        </w:rPr>
      </w:pPr>
    </w:p>
    <w:p w:rsidR="00000000" w:rsidRDefault="00CF477F">
      <w:pPr>
        <w:widowControl/>
        <w:rPr>
          <w:rFonts w:cs="David"/>
          <w:sz w:val="24"/>
          <w:rtl/>
        </w:rPr>
      </w:pPr>
      <w:r>
        <w:rPr>
          <w:rFonts w:cs="David"/>
          <w:sz w:val="24"/>
          <w:rtl/>
        </w:rPr>
        <w:tab/>
        <w:t>אם הם עומדים בקריטריונים אז אתה לא צריך להאריך בשנה.</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דוד כנפו:</w:t>
      </w:r>
    </w:p>
    <w:p w:rsidR="00000000" w:rsidRDefault="00CF477F">
      <w:pPr>
        <w:widowControl/>
        <w:rPr>
          <w:rFonts w:cs="David"/>
          <w:sz w:val="24"/>
          <w:rtl/>
        </w:rPr>
      </w:pPr>
    </w:p>
    <w:p w:rsidR="00000000" w:rsidRDefault="00CF477F">
      <w:pPr>
        <w:widowControl/>
        <w:rPr>
          <w:rFonts w:cs="David"/>
          <w:sz w:val="24"/>
          <w:rtl/>
        </w:rPr>
      </w:pPr>
      <w:r>
        <w:rPr>
          <w:rFonts w:cs="David"/>
          <w:sz w:val="24"/>
          <w:rtl/>
        </w:rPr>
        <w:tab/>
        <w:t xml:space="preserve">אני כן </w:t>
      </w:r>
      <w:r>
        <w:rPr>
          <w:rFonts w:cs="David"/>
          <w:sz w:val="24"/>
          <w:rtl/>
        </w:rPr>
        <w:t>צריך להאריך בשנה כי זה חלק מכל הפרוצדורה. כל הארגונים מקבלים את השנה הנוספת. אנחנו בדקנו את כל העמותות וקשה לנו לפסול את העמותה הזאת מסיבות אחרות. לא שאנחנו מתכוונים להאריך להם, זאת לא הכוונה. אבל אני אומר, לא יתכן שבדיון כזה אנחנו נפסול עמותה. לא הגענו למ</w:t>
      </w:r>
      <w:r>
        <w:rPr>
          <w:rFonts w:cs="David"/>
          <w:sz w:val="24"/>
          <w:rtl/>
        </w:rPr>
        <w:t>סקנה שהם לא עומדים בקריטריונים.</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יואב ארבל:</w:t>
      </w:r>
    </w:p>
    <w:p w:rsidR="00000000" w:rsidRDefault="00CF477F">
      <w:pPr>
        <w:widowControl/>
        <w:rPr>
          <w:rFonts w:cs="David"/>
          <w:sz w:val="24"/>
          <w:rtl/>
        </w:rPr>
      </w:pPr>
    </w:p>
    <w:p w:rsidR="00000000" w:rsidRDefault="00CF477F">
      <w:pPr>
        <w:widowControl/>
        <w:rPr>
          <w:rFonts w:cs="David"/>
          <w:sz w:val="24"/>
          <w:rtl/>
        </w:rPr>
      </w:pPr>
      <w:r>
        <w:rPr>
          <w:rFonts w:cs="David"/>
          <w:sz w:val="24"/>
          <w:rtl/>
        </w:rPr>
        <w:tab/>
        <w:t>יש גם מאות בנים ובנות שרשומים שם לקראת השנה הבאה.</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יצחק לנגה:</w:t>
      </w:r>
    </w:p>
    <w:p w:rsidR="00000000" w:rsidRDefault="00CF477F">
      <w:pPr>
        <w:widowControl/>
        <w:rPr>
          <w:rFonts w:cs="David"/>
          <w:sz w:val="24"/>
          <w:rtl/>
        </w:rPr>
      </w:pPr>
    </w:p>
    <w:p w:rsidR="00000000" w:rsidRDefault="00CF477F">
      <w:pPr>
        <w:widowControl/>
        <w:rPr>
          <w:rFonts w:cs="David"/>
          <w:sz w:val="24"/>
          <w:rtl/>
        </w:rPr>
      </w:pPr>
      <w:r>
        <w:rPr>
          <w:rFonts w:cs="David"/>
          <w:sz w:val="24"/>
          <w:rtl/>
        </w:rPr>
        <w:tab/>
        <w:t>הבקשה הראשונה לא היתה לפסול אבל פרט לכך, אתה מחטיא את המטרה האמיתית. המטרה האמיתית כפי שהוצגה כאן היא לעזור לעיריית ירושלים, זה נאמר חד-משמעית. למ</w:t>
      </w:r>
      <w:r>
        <w:rPr>
          <w:rFonts w:cs="David"/>
          <w:sz w:val="24"/>
          <w:rtl/>
        </w:rPr>
        <w:t>ה ליצור עכשיו מטרות אחרות? אם לא זאת המטרה אז שים את כל המטרות על השולחן. אם זאת היתה המטרה אז בואו נתייחס למטרה הזאת בלבד.</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דוד כנפו:</w:t>
      </w:r>
    </w:p>
    <w:p w:rsidR="00000000" w:rsidRDefault="00CF477F">
      <w:pPr>
        <w:widowControl/>
        <w:rPr>
          <w:rFonts w:cs="David"/>
          <w:sz w:val="24"/>
          <w:rtl/>
        </w:rPr>
      </w:pPr>
    </w:p>
    <w:p w:rsidR="00000000" w:rsidRDefault="00CF477F">
      <w:pPr>
        <w:widowControl/>
        <w:rPr>
          <w:rFonts w:cs="David"/>
          <w:sz w:val="24"/>
          <w:rtl/>
        </w:rPr>
      </w:pPr>
      <w:r>
        <w:rPr>
          <w:rFonts w:cs="David"/>
          <w:sz w:val="24"/>
          <w:rtl/>
        </w:rPr>
        <w:tab/>
        <w:t xml:space="preserve">זאת לא המטרה בכלל. </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היו"ר שאול יהלום:</w:t>
      </w:r>
    </w:p>
    <w:p w:rsidR="00000000" w:rsidRDefault="00CF477F">
      <w:pPr>
        <w:rPr>
          <w:rFonts w:cs="David"/>
          <w:sz w:val="24"/>
          <w:rtl/>
        </w:rPr>
      </w:pPr>
    </w:p>
    <w:p w:rsidR="00000000" w:rsidRDefault="00CF477F">
      <w:pPr>
        <w:widowControl/>
        <w:rPr>
          <w:rFonts w:cs="David"/>
          <w:sz w:val="24"/>
          <w:rtl/>
        </w:rPr>
      </w:pPr>
      <w:r>
        <w:rPr>
          <w:rFonts w:cs="David"/>
          <w:sz w:val="24"/>
          <w:rtl/>
        </w:rPr>
        <w:tab/>
        <w:t>אנחנו לא נאשר עכשיו את התקנות. אני רוצה להתייעץ על כך עם שר הרווחה.</w:t>
      </w:r>
    </w:p>
    <w:p w:rsidR="00000000" w:rsidRDefault="00CF477F">
      <w:pPr>
        <w:widowControl/>
        <w:rPr>
          <w:rFonts w:cs="David"/>
          <w:sz w:val="24"/>
          <w:rtl/>
        </w:rPr>
      </w:pPr>
    </w:p>
    <w:p w:rsidR="00000000" w:rsidRDefault="00CF477F">
      <w:pPr>
        <w:widowControl/>
        <w:rPr>
          <w:rFonts w:cs="David"/>
          <w:sz w:val="24"/>
          <w:u w:val="single"/>
          <w:rtl/>
        </w:rPr>
      </w:pPr>
      <w:r>
        <w:rPr>
          <w:rFonts w:cs="David"/>
          <w:sz w:val="24"/>
          <w:u w:val="single"/>
          <w:rtl/>
        </w:rPr>
        <w:t>דוד כנפו:</w:t>
      </w:r>
    </w:p>
    <w:p w:rsidR="00000000" w:rsidRDefault="00CF477F">
      <w:pPr>
        <w:widowControl/>
        <w:rPr>
          <w:rFonts w:cs="David"/>
          <w:sz w:val="24"/>
          <w:rtl/>
        </w:rPr>
      </w:pPr>
    </w:p>
    <w:p w:rsidR="00000000" w:rsidRDefault="00CF477F">
      <w:pPr>
        <w:widowControl/>
        <w:rPr>
          <w:rFonts w:cs="David"/>
          <w:sz w:val="24"/>
          <w:rtl/>
        </w:rPr>
      </w:pPr>
      <w:r>
        <w:rPr>
          <w:rFonts w:cs="David"/>
          <w:sz w:val="24"/>
          <w:rtl/>
        </w:rPr>
        <w:tab/>
        <w:t>אני מבקש, אם אפשר, לקבוע דיון נוסף בהקדם.</w:t>
      </w:r>
    </w:p>
    <w:p w:rsidR="00000000" w:rsidRDefault="00CF477F">
      <w:pPr>
        <w:widowControl/>
        <w:rPr>
          <w:rFonts w:cs="David"/>
          <w:sz w:val="24"/>
          <w:rtl/>
        </w:rPr>
      </w:pPr>
    </w:p>
    <w:p w:rsidR="00000000" w:rsidRDefault="00CF477F">
      <w:pPr>
        <w:rPr>
          <w:rFonts w:cs="David"/>
          <w:sz w:val="24"/>
          <w:u w:val="single"/>
          <w:rtl/>
        </w:rPr>
      </w:pPr>
      <w:r>
        <w:rPr>
          <w:rFonts w:cs="David"/>
          <w:sz w:val="24"/>
          <w:u w:val="single"/>
          <w:rtl/>
        </w:rPr>
        <w:t>היו"ר שאול יהלום:</w:t>
      </w:r>
    </w:p>
    <w:p w:rsidR="00000000" w:rsidRDefault="00CF477F">
      <w:pPr>
        <w:rPr>
          <w:rFonts w:cs="David"/>
          <w:sz w:val="24"/>
          <w:rtl/>
        </w:rPr>
      </w:pPr>
    </w:p>
    <w:p w:rsidR="00000000" w:rsidRDefault="00CF477F">
      <w:pPr>
        <w:widowControl/>
        <w:rPr>
          <w:rFonts w:cs="David"/>
          <w:sz w:val="24"/>
          <w:rtl/>
        </w:rPr>
      </w:pPr>
      <w:r>
        <w:rPr>
          <w:rFonts w:cs="David"/>
          <w:sz w:val="24"/>
          <w:rtl/>
        </w:rPr>
        <w:tab/>
        <w:t>כן, בוודאי.</w:t>
      </w:r>
    </w:p>
    <w:p w:rsidR="00000000" w:rsidRDefault="00CF477F">
      <w:pPr>
        <w:widowControl/>
        <w:rPr>
          <w:rFonts w:cs="David"/>
          <w:sz w:val="24"/>
          <w:rtl/>
        </w:rPr>
      </w:pPr>
    </w:p>
    <w:p w:rsidR="00000000" w:rsidRDefault="00CF477F">
      <w:pPr>
        <w:widowControl/>
        <w:rPr>
          <w:rFonts w:cs="David"/>
          <w:sz w:val="24"/>
          <w:rtl/>
        </w:rPr>
      </w:pPr>
      <w:r>
        <w:rPr>
          <w:rFonts w:cs="David"/>
          <w:sz w:val="24"/>
          <w:rtl/>
        </w:rPr>
        <w:tab/>
        <w:t>תודה רבה. הישיבה נעולה.</w:t>
      </w:r>
    </w:p>
    <w:p w:rsidR="00000000" w:rsidRDefault="00CF477F">
      <w:pPr>
        <w:widowControl/>
        <w:rPr>
          <w:rFonts w:cs="David"/>
          <w:sz w:val="24"/>
          <w:rtl/>
        </w:rPr>
      </w:pPr>
    </w:p>
    <w:p w:rsidR="00000000" w:rsidRDefault="00CF477F">
      <w:pPr>
        <w:widowControl/>
        <w:rPr>
          <w:rFonts w:cs="David"/>
          <w:sz w:val="24"/>
          <w:rtl/>
        </w:rPr>
      </w:pPr>
    </w:p>
    <w:p w:rsidR="00000000" w:rsidRDefault="00CF477F">
      <w:pPr>
        <w:widowControl/>
        <w:rPr>
          <w:rFonts w:cs="David"/>
          <w:sz w:val="24"/>
          <w:rtl/>
        </w:rPr>
      </w:pPr>
      <w:r>
        <w:rPr>
          <w:rFonts w:cs="David"/>
          <w:b/>
          <w:bCs/>
          <w:sz w:val="24"/>
          <w:u w:val="single"/>
          <w:rtl/>
        </w:rPr>
        <w:t>הישיבה ננעלה בשעה 12:07</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F477F">
      <w:r>
        <w:separator/>
      </w:r>
    </w:p>
  </w:endnote>
  <w:endnote w:type="continuationSeparator" w:id="0">
    <w:p w:rsidR="00000000" w:rsidRDefault="00CF4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F477F">
      <w:r>
        <w:separator/>
      </w:r>
    </w:p>
  </w:footnote>
  <w:footnote w:type="continuationSeparator" w:id="0">
    <w:p w:rsidR="00000000" w:rsidRDefault="00CF47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477F">
    <w:pPr>
      <w:pStyle w:val="a3"/>
      <w:tabs>
        <w:tab w:val="clear" w:pos="4153"/>
      </w:tabs>
      <w:rPr>
        <w:rFonts w:cs="David"/>
        <w:sz w:val="24"/>
        <w:rtl/>
      </w:rPr>
    </w:pPr>
    <w:r>
      <w:rPr>
        <w:rFonts w:cs="David"/>
        <w:sz w:val="24"/>
        <w:rtl/>
      </w:rPr>
      <w:t>ועדת העבודה, הרווחה והבריאות (211)</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CF477F">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6/7/2004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477F"/>
    <w:rsid w:val="00CF47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BD3C096-6FB6-4059-9C10-91AE7204D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widowControl/>
    </w:pPr>
    <w:rPr>
      <w:sz w:val="20"/>
    </w:r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widowControl/>
    </w:pPr>
    <w:rPr>
      <w:sz w:val="20"/>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widowControl/>
    </w:pPr>
    <w:rPr>
      <w:sz w:val="20"/>
    </w:r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4BC4F3-452A-4357-A095-82D1344AE3DC}"/>
</file>

<file path=customXml/itemProps2.xml><?xml version="1.0" encoding="utf-8"?>
<ds:datastoreItem xmlns:ds="http://schemas.openxmlformats.org/officeDocument/2006/customXml" ds:itemID="{CEAA2DE1-CEB6-4652-ABBB-AD40D9FE7A07}"/>
</file>

<file path=customXml/itemProps3.xml><?xml version="1.0" encoding="utf-8"?>
<ds:datastoreItem xmlns:ds="http://schemas.openxmlformats.org/officeDocument/2006/customXml" ds:itemID="{DB735C2B-B004-4152-B4F8-A5666302C8D6}"/>
</file>

<file path=docProps/app.xml><?xml version="1.0" encoding="utf-8"?>
<Properties xmlns="http://schemas.openxmlformats.org/officeDocument/2006/extended-properties" xmlns:vt="http://schemas.openxmlformats.org/officeDocument/2006/docPropsVTypes">
  <Template>Normal.dotm</Template>
  <TotalTime>0</TotalTime>
  <Pages>6</Pages>
  <Words>3475</Words>
  <Characters>17379</Characters>
  <Application>Microsoft Office Word</Application>
  <DocSecurity>4</DocSecurity>
  <Lines>144</Lines>
  <Paragraphs>41</Paragraphs>
  <ScaleCrop>false</ScaleCrop>
  <Company>כנסת</Company>
  <LinksUpToDate>false</LinksUpToDate>
  <CharactersWithSpaces>20813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הביטוח הלאומי (בנות שירות לאומי בהתנדבות) (תיקון והוראת שעה), התשס"ד-2004</dc:title>
  <dc:subject/>
  <dc:creator>תמר שפנייר</dc:creator>
  <cp:keywords/>
  <dc:description/>
  <cp:lastModifiedBy>שמואל כוכב</cp:lastModifiedBy>
  <cp:revision>2</cp:revision>
  <cp:lastPrinted>2004-07-11T08:35:00Z</cp:lastPrinted>
  <dcterms:created xsi:type="dcterms:W3CDTF">2018-06-18T15:42:00Z</dcterms:created>
  <dcterms:modified xsi:type="dcterms:W3CDTF">2018-06-18T15:42:00Z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6/7/2004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211</vt:i4>
  </property>
  <property fmtid="{D5CDD505-2E9C-101B-9397-08002B2CF9AE}" pid="6" name="Nose">
    <vt:lpwstr>':מחלקת הפרוטוקולים:עבודה'_x000d__x000d_</vt:lpwstr>
  </property>
  <property fmtid="{D5CDD505-2E9C-101B-9397-08002B2CF9AE}" pid="7" name="TaarichYeshiva">
    <vt:filetime>2004-07-04T21:00:00Z</vt:filetime>
  </property>
  <property fmtid="{D5CDD505-2E9C-101B-9397-08002B2CF9AE}" pid="8" name="סימוכין">
    <vt:i4>2450804</vt:i4>
  </property>
  <property fmtid="{D5CDD505-2E9C-101B-9397-08002B2CF9AE}" pid="9" name="שעת ישיבה">
    <vt:lpwstr>11:30</vt:lpwstr>
  </property>
  <property fmtid="{D5CDD505-2E9C-101B-9397-08002B2CF9AE}" pid="10" name="תאריך המסמך">
    <vt:filetime>2004-07-04T21:00:00Z</vt:filetime>
  </property>
  <property fmtid="{D5CDD505-2E9C-101B-9397-08002B2CF9AE}" pid="11" name="Int_ModifyDate">
    <vt:lpwstr>11/07/2004</vt:lpwstr>
  </property>
  <property fmtid="{D5CDD505-2E9C-101B-9397-08002B2CF9AE}" pid="12" name="Int_Category">
    <vt:lpwstr>העבודה, הרווחה והבריאות</vt:lpwstr>
  </property>
  <property fmtid="{D5CDD505-2E9C-101B-9397-08002B2CF9AE}" pid="13" name="ContentTypeId">
    <vt:lpwstr>0x0101008FCE1D2CB68F9D4CB5270FF169E39A74</vt:lpwstr>
  </property>
  <property fmtid="{D5CDD505-2E9C-101B-9397-08002B2CF9AE}" pid="14" name="SanhedrinItemID">
    <vt:r8>67244</vt:r8>
  </property>
  <property fmtid="{D5CDD505-2E9C-101B-9397-08002B2CF9AE}" pid="15" name="SanhedrinDocumentType">
    <vt:r8>167</vt:r8>
  </property>
</Properties>
</file>