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98508D">
      <w:pPr>
        <w:rPr>
          <w:rFonts w:cs="David"/>
          <w:rtl/>
        </w:rPr>
      </w:pPr>
      <w:bookmarkStart w:id="0" w:name="_GoBack"/>
      <w:bookmarkEnd w:id="0"/>
    </w:p>
    <w:p w:rsidR="00000000" w:rsidRDefault="0098508D">
      <w:pPr>
        <w:pStyle w:val="5"/>
        <w:jc w:val="left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הכ</w:t>
      </w:r>
      <w:r>
        <w:rPr>
          <w:rFonts w:cs="David"/>
          <w:b/>
          <w:bCs/>
          <w:sz w:val="24"/>
          <w:rtl/>
        </w:rPr>
        <w:t>נסת השש-עשרה</w:t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  <w:t>נוסח לא מתוקן</w:t>
      </w:r>
    </w:p>
    <w:p w:rsidR="00000000" w:rsidRDefault="0098508D">
      <w:pPr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>מושב שלישי</w:t>
      </w:r>
    </w:p>
    <w:p w:rsidR="00000000" w:rsidRDefault="0098508D">
      <w:pPr>
        <w:rPr>
          <w:rFonts w:cs="David"/>
          <w:b/>
          <w:bCs/>
          <w:rtl/>
        </w:rPr>
      </w:pPr>
    </w:p>
    <w:p w:rsidR="00000000" w:rsidRDefault="0098508D">
      <w:pPr>
        <w:rPr>
          <w:rFonts w:cs="David"/>
          <w:b/>
          <w:bCs/>
          <w:rtl/>
        </w:rPr>
      </w:pPr>
    </w:p>
    <w:p w:rsidR="00000000" w:rsidRDefault="0098508D">
      <w:pPr>
        <w:rPr>
          <w:rFonts w:cs="David"/>
          <w:b/>
          <w:bCs/>
          <w:rtl/>
        </w:rPr>
      </w:pPr>
    </w:p>
    <w:p w:rsidR="00000000" w:rsidRDefault="0098508D">
      <w:pPr>
        <w:rPr>
          <w:rFonts w:cs="David"/>
          <w:b/>
          <w:bCs/>
          <w:rtl/>
        </w:rPr>
      </w:pPr>
    </w:p>
    <w:p w:rsidR="00000000" w:rsidRDefault="0098508D">
      <w:pPr>
        <w:pStyle w:val="1"/>
        <w:rPr>
          <w:rFonts w:cs="David"/>
          <w:sz w:val="24"/>
          <w:rtl/>
        </w:rPr>
      </w:pPr>
      <w:r>
        <w:rPr>
          <w:rFonts w:cs="David"/>
          <w:sz w:val="24"/>
          <w:rtl/>
        </w:rPr>
        <w:t>פרוטוקול מס'</w:t>
      </w:r>
    </w:p>
    <w:p w:rsidR="00000000" w:rsidRDefault="0098508D">
      <w:pPr>
        <w:pStyle w:val="7"/>
        <w:rPr>
          <w:rFonts w:cs="David"/>
          <w:sz w:val="24"/>
          <w:rtl/>
        </w:rPr>
      </w:pPr>
      <w:r>
        <w:rPr>
          <w:rFonts w:cs="David"/>
          <w:sz w:val="24"/>
          <w:rtl/>
        </w:rPr>
        <w:t>מישיבת ועדת הכספים</w:t>
      </w:r>
    </w:p>
    <w:p w:rsidR="00000000" w:rsidRDefault="0098508D">
      <w:pPr>
        <w:pStyle w:val="8"/>
        <w:rPr>
          <w:rFonts w:cs="David"/>
          <w:sz w:val="24"/>
          <w:rtl/>
        </w:rPr>
      </w:pPr>
      <w:r>
        <w:rPr>
          <w:rFonts w:cs="David"/>
          <w:sz w:val="24"/>
          <w:rtl/>
        </w:rPr>
        <w:t>יום רביעי, ט"ז באייר התשס"ה  (25 במאי 2005), שעה 09:00</w:t>
      </w:r>
    </w:p>
    <w:p w:rsidR="00000000" w:rsidRDefault="0098508D">
      <w:pPr>
        <w:tabs>
          <w:tab w:val="left" w:pos="1221"/>
        </w:tabs>
        <w:rPr>
          <w:rFonts w:cs="David"/>
          <w:b/>
          <w:bCs/>
          <w:u w:val="single"/>
          <w:rtl/>
        </w:rPr>
      </w:pPr>
    </w:p>
    <w:p w:rsidR="00000000" w:rsidRDefault="0098508D">
      <w:pPr>
        <w:tabs>
          <w:tab w:val="left" w:pos="1221"/>
        </w:tabs>
        <w:ind w:left="1134" w:hanging="1134"/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סדר היום</w:t>
      </w:r>
      <w:r>
        <w:rPr>
          <w:rFonts w:cs="David"/>
          <w:rtl/>
        </w:rPr>
        <w:t>:</w:t>
      </w:r>
      <w:r>
        <w:rPr>
          <w:rFonts w:cs="David"/>
          <w:rtl/>
        </w:rPr>
        <w:tab/>
      </w:r>
      <w:r>
        <w:rPr>
          <w:rFonts w:cs="David"/>
          <w:b/>
          <w:bCs/>
          <w:rtl/>
        </w:rPr>
        <w:tab/>
      </w:r>
      <w:r>
        <w:rPr>
          <w:rFonts w:cs="David"/>
          <w:rtl/>
        </w:rPr>
        <w:t>אישור מוסדות ציבור לעניין סעיף 46 לפקודת מס הכנסה וסעיף 61 לחוק מס</w:t>
      </w:r>
    </w:p>
    <w:p w:rsidR="00000000" w:rsidRDefault="0098508D">
      <w:pPr>
        <w:tabs>
          <w:tab w:val="left" w:pos="1221"/>
        </w:tabs>
        <w:rPr>
          <w:rFonts w:cs="David"/>
          <w:rtl/>
        </w:rPr>
      </w:pPr>
      <w:r>
        <w:rPr>
          <w:rFonts w:cs="David"/>
          <w:rtl/>
        </w:rPr>
        <w:tab/>
        <w:t>שבח ומקרקעין.</w:t>
      </w:r>
    </w:p>
    <w:p w:rsidR="00000000" w:rsidRDefault="0098508D">
      <w:pPr>
        <w:rPr>
          <w:rFonts w:cs="David"/>
          <w:rtl/>
        </w:rPr>
      </w:pPr>
    </w:p>
    <w:p w:rsidR="00000000" w:rsidRDefault="0098508D">
      <w:pPr>
        <w:rPr>
          <w:rFonts w:cs="David"/>
          <w:rtl/>
        </w:rPr>
      </w:pPr>
    </w:p>
    <w:p w:rsidR="00000000" w:rsidRDefault="0098508D">
      <w:pPr>
        <w:rPr>
          <w:rFonts w:cs="David"/>
          <w:b/>
          <w:bCs/>
          <w:u w:val="single"/>
          <w:rtl/>
        </w:rPr>
      </w:pPr>
      <w:r>
        <w:rPr>
          <w:rFonts w:cs="David"/>
          <w:b/>
          <w:bCs/>
          <w:u w:val="single"/>
          <w:rtl/>
        </w:rPr>
        <w:t>נכחו</w:t>
      </w:r>
      <w:r>
        <w:rPr>
          <w:rFonts w:cs="David"/>
          <w:rtl/>
        </w:rPr>
        <w:t>:</w:t>
      </w:r>
    </w:p>
    <w:p w:rsidR="00000000" w:rsidRDefault="0098508D">
      <w:pPr>
        <w:rPr>
          <w:rFonts w:cs="David"/>
          <w:rtl/>
        </w:rPr>
      </w:pPr>
    </w:p>
    <w:p w:rsidR="00000000" w:rsidRDefault="0098508D">
      <w:pPr>
        <w:tabs>
          <w:tab w:val="left" w:pos="1788"/>
        </w:tabs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חברי הוועדה</w:t>
      </w:r>
      <w:r>
        <w:rPr>
          <w:rFonts w:cs="David"/>
          <w:rtl/>
        </w:rPr>
        <w:t>:</w:t>
      </w:r>
      <w:r>
        <w:rPr>
          <w:rFonts w:cs="David"/>
          <w:rtl/>
        </w:rPr>
        <w:tab/>
        <w:t>יעקב ל</w:t>
      </w:r>
      <w:r>
        <w:rPr>
          <w:rFonts w:cs="David"/>
          <w:rtl/>
        </w:rPr>
        <w:t>יצמן  -  היו"ר</w:t>
      </w:r>
    </w:p>
    <w:p w:rsidR="00000000" w:rsidRDefault="0098508D">
      <w:pPr>
        <w:tabs>
          <w:tab w:val="left" w:pos="1788"/>
        </w:tabs>
        <w:rPr>
          <w:rFonts w:cs="David"/>
          <w:rtl/>
        </w:rPr>
      </w:pPr>
      <w:r>
        <w:rPr>
          <w:rFonts w:cs="David"/>
          <w:rtl/>
        </w:rPr>
        <w:tab/>
        <w:t>חיים אורון</w:t>
      </w:r>
    </w:p>
    <w:p w:rsidR="00000000" w:rsidRDefault="0098508D">
      <w:pPr>
        <w:tabs>
          <w:tab w:val="left" w:pos="1788"/>
        </w:tabs>
        <w:rPr>
          <w:rFonts w:cs="David"/>
          <w:rtl/>
        </w:rPr>
      </w:pPr>
      <w:r>
        <w:rPr>
          <w:rFonts w:cs="David"/>
          <w:rtl/>
        </w:rPr>
        <w:tab/>
        <w:t>אברהם שוחט</w:t>
      </w:r>
    </w:p>
    <w:p w:rsidR="00000000" w:rsidRDefault="0098508D">
      <w:pPr>
        <w:rPr>
          <w:rFonts w:cs="David"/>
          <w:rtl/>
        </w:rPr>
      </w:pPr>
    </w:p>
    <w:p w:rsidR="00000000" w:rsidRDefault="0098508D">
      <w:pPr>
        <w:tabs>
          <w:tab w:val="left" w:pos="1788"/>
          <w:tab w:val="left" w:pos="3631"/>
        </w:tabs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מוזמנים</w:t>
      </w:r>
      <w:r>
        <w:rPr>
          <w:rFonts w:cs="David"/>
          <w:rtl/>
        </w:rPr>
        <w:t>:</w:t>
      </w:r>
      <w:r>
        <w:rPr>
          <w:rFonts w:cs="David"/>
          <w:rtl/>
        </w:rPr>
        <w:tab/>
        <w:t>למקין בנימין</w:t>
      </w:r>
      <w:r>
        <w:rPr>
          <w:rFonts w:cs="David"/>
          <w:rtl/>
        </w:rPr>
        <w:tab/>
        <w:t>-</w:t>
      </w:r>
      <w:r>
        <w:rPr>
          <w:rFonts w:cs="David"/>
          <w:rtl/>
        </w:rPr>
        <w:tab/>
        <w:t>רשם העמותות</w:t>
      </w:r>
    </w:p>
    <w:p w:rsidR="00000000" w:rsidRDefault="0098508D">
      <w:pPr>
        <w:tabs>
          <w:tab w:val="left" w:pos="1788"/>
          <w:tab w:val="left" w:pos="3631"/>
        </w:tabs>
        <w:rPr>
          <w:rFonts w:cs="David"/>
          <w:rtl/>
        </w:rPr>
      </w:pPr>
      <w:r>
        <w:rPr>
          <w:rFonts w:cs="David"/>
          <w:rtl/>
        </w:rPr>
        <w:tab/>
        <w:t>נוימן רחל</w:t>
      </w:r>
      <w:r>
        <w:rPr>
          <w:rFonts w:cs="David"/>
          <w:rtl/>
        </w:rPr>
        <w:tab/>
        <w:t>-</w:t>
      </w:r>
      <w:r>
        <w:rPr>
          <w:rFonts w:cs="David"/>
          <w:rtl/>
        </w:rPr>
        <w:tab/>
        <w:t>נציבות מס הכנסה</w:t>
      </w:r>
    </w:p>
    <w:p w:rsidR="00000000" w:rsidRDefault="0098508D">
      <w:pPr>
        <w:tabs>
          <w:tab w:val="left" w:pos="1788"/>
          <w:tab w:val="left" w:pos="3631"/>
        </w:tabs>
        <w:rPr>
          <w:rFonts w:cs="David"/>
          <w:rtl/>
        </w:rPr>
      </w:pPr>
      <w:r>
        <w:rPr>
          <w:rFonts w:cs="David"/>
          <w:rtl/>
        </w:rPr>
        <w:tab/>
      </w:r>
    </w:p>
    <w:p w:rsidR="00000000" w:rsidRDefault="0098508D">
      <w:pPr>
        <w:rPr>
          <w:rFonts w:cs="David"/>
          <w:rtl/>
        </w:rPr>
      </w:pPr>
    </w:p>
    <w:p w:rsidR="00000000" w:rsidRDefault="0098508D">
      <w:pPr>
        <w:rPr>
          <w:rFonts w:cs="David"/>
          <w:rtl/>
        </w:rPr>
      </w:pPr>
    </w:p>
    <w:p w:rsidR="00000000" w:rsidRDefault="0098508D">
      <w:pPr>
        <w:tabs>
          <w:tab w:val="left" w:pos="1930"/>
        </w:tabs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יועצת משפטית</w:t>
      </w:r>
      <w:r>
        <w:rPr>
          <w:rFonts w:cs="David"/>
          <w:b/>
          <w:bCs/>
          <w:rtl/>
        </w:rPr>
        <w:t xml:space="preserve">:     </w:t>
      </w:r>
      <w:r>
        <w:rPr>
          <w:rFonts w:cs="David"/>
          <w:rtl/>
        </w:rPr>
        <w:t>שגית אפיק</w:t>
      </w:r>
    </w:p>
    <w:p w:rsidR="00000000" w:rsidRDefault="0098508D">
      <w:pPr>
        <w:rPr>
          <w:rFonts w:cs="David"/>
          <w:rtl/>
        </w:rPr>
      </w:pPr>
    </w:p>
    <w:p w:rsidR="00000000" w:rsidRDefault="0098508D">
      <w:pPr>
        <w:tabs>
          <w:tab w:val="left" w:pos="1930"/>
        </w:tabs>
        <w:rPr>
          <w:rFonts w:cs="David"/>
          <w:b/>
          <w:bCs/>
          <w:rtl/>
        </w:rPr>
      </w:pPr>
      <w:r>
        <w:rPr>
          <w:rFonts w:cs="David"/>
          <w:b/>
          <w:bCs/>
          <w:u w:val="single"/>
          <w:rtl/>
        </w:rPr>
        <w:t>מנהל הוועדה</w:t>
      </w:r>
      <w:r>
        <w:rPr>
          <w:rFonts w:cs="David"/>
          <w:rtl/>
        </w:rPr>
        <w:t>:        טמיר כהן</w:t>
      </w:r>
    </w:p>
    <w:p w:rsidR="00000000" w:rsidRDefault="0098508D">
      <w:pPr>
        <w:rPr>
          <w:rFonts w:cs="David"/>
          <w:rtl/>
        </w:rPr>
      </w:pPr>
    </w:p>
    <w:p w:rsidR="00000000" w:rsidRDefault="0098508D">
      <w:pPr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קצרנית</w:t>
      </w:r>
      <w:r>
        <w:rPr>
          <w:rFonts w:cs="David"/>
          <w:rtl/>
        </w:rPr>
        <w:t>:</w:t>
      </w:r>
      <w:r>
        <w:rPr>
          <w:rFonts w:cs="David"/>
          <w:rtl/>
        </w:rPr>
        <w:tab/>
        <w:t xml:space="preserve">    חנה כהן</w:t>
      </w:r>
    </w:p>
    <w:p w:rsidR="00000000" w:rsidRDefault="0098508D">
      <w:pPr>
        <w:rPr>
          <w:rFonts w:cs="David"/>
          <w:rtl/>
        </w:rPr>
      </w:pPr>
      <w:r>
        <w:rPr>
          <w:rFonts w:cs="David"/>
          <w:rtl/>
        </w:rPr>
        <w:br w:type="page"/>
      </w:r>
    </w:p>
    <w:p w:rsidR="00000000" w:rsidRDefault="0098508D">
      <w:pPr>
        <w:pStyle w:val="2"/>
        <w:rPr>
          <w:rFonts w:cs="David"/>
          <w:rtl/>
        </w:rPr>
      </w:pPr>
      <w:r>
        <w:rPr>
          <w:rFonts w:cs="David"/>
          <w:rtl/>
        </w:rPr>
        <w:t>אישור מוסדות ציבור לעניין סעיף 46 לפקודת מס הכנסה וסעיף 61 לחוק מס</w:t>
      </w:r>
      <w:r>
        <w:rPr>
          <w:rFonts w:cs="David"/>
          <w:rtl/>
        </w:rPr>
        <w:t xml:space="preserve"> שבח מקרקעין</w:t>
      </w:r>
    </w:p>
    <w:p w:rsidR="00000000" w:rsidRDefault="0098508D">
      <w:pPr>
        <w:rPr>
          <w:rFonts w:cs="David"/>
          <w:rtl/>
        </w:rPr>
      </w:pPr>
    </w:p>
    <w:p w:rsidR="00000000" w:rsidRDefault="0098508D">
      <w:pPr>
        <w:rPr>
          <w:rFonts w:cs="David"/>
          <w:rtl/>
        </w:rPr>
      </w:pPr>
      <w:r>
        <w:rPr>
          <w:rFonts w:cs="David"/>
          <w:u w:val="single"/>
          <w:rtl/>
        </w:rPr>
        <w:t>היו"ר יעקב ליצמן:</w:t>
      </w:r>
    </w:p>
    <w:p w:rsidR="00000000" w:rsidRDefault="0098508D">
      <w:pPr>
        <w:rPr>
          <w:rFonts w:cs="David"/>
          <w:rtl/>
        </w:rPr>
      </w:pPr>
    </w:p>
    <w:p w:rsidR="00000000" w:rsidRDefault="0098508D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הנושא הבא על סדר היום – אישור מוסדות ציבור לעניין סעיף 46 לפקודת מס הכנסה וסעיף 61 לחוק מס שבח מקרקעין. </w:t>
      </w:r>
    </w:p>
    <w:p w:rsidR="00000000" w:rsidRDefault="0098508D">
      <w:pPr>
        <w:jc w:val="both"/>
        <w:rPr>
          <w:rFonts w:cs="David"/>
          <w:rtl/>
        </w:rPr>
      </w:pPr>
    </w:p>
    <w:p w:rsidR="00000000" w:rsidRDefault="0098508D">
      <w:pPr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נוימן רחל:</w:t>
      </w:r>
    </w:p>
    <w:p w:rsidR="00000000" w:rsidRDefault="0098508D">
      <w:pPr>
        <w:rPr>
          <w:rFonts w:cs="David"/>
          <w:rtl/>
        </w:rPr>
      </w:pPr>
    </w:p>
    <w:p w:rsidR="00000000" w:rsidRDefault="0098508D">
      <w:pPr>
        <w:ind w:firstLine="567"/>
        <w:jc w:val="both"/>
        <w:rPr>
          <w:rFonts w:cs="David"/>
          <w:rtl/>
        </w:rPr>
      </w:pPr>
      <w:r>
        <w:rPr>
          <w:rFonts w:cs="David"/>
          <w:rtl/>
        </w:rPr>
        <w:t xml:space="preserve">מונחת לפניכם רשימת מוסדות הציבור המומלצים. בהסכמתי אנחנו נקפיא את עמותה מס' 9 ברשימה, בגלל בעיות באישור </w:t>
      </w:r>
      <w:r>
        <w:rPr>
          <w:rFonts w:cs="David"/>
          <w:rtl/>
        </w:rPr>
        <w:t>ניהול תקין, כי זו עמותה חדשה. הנציג של רשם העמותות טוען שאנחנו צריכים בכל זאת אישור ל-2005.</w:t>
      </w:r>
    </w:p>
    <w:p w:rsidR="00000000" w:rsidRDefault="0098508D">
      <w:pPr>
        <w:ind w:firstLine="567"/>
        <w:jc w:val="both"/>
        <w:rPr>
          <w:rFonts w:cs="David"/>
          <w:rtl/>
        </w:rPr>
      </w:pPr>
    </w:p>
    <w:p w:rsidR="00000000" w:rsidRDefault="0098508D">
      <w:pPr>
        <w:pStyle w:val="1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רשימה מס': 04227405 </w:t>
      </w:r>
    </w:p>
    <w:p w:rsidR="00000000" w:rsidRDefault="0098508D">
      <w:pPr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>לעניין סעיף 46 לפקודת מס הכנסה:</w:t>
      </w:r>
    </w:p>
    <w:tbl>
      <w:tblPr>
        <w:bidiVisual/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1574"/>
        <w:gridCol w:w="4957"/>
        <w:gridCol w:w="1991"/>
      </w:tblGrid>
      <w:tr w:rsidR="0098508D" w:rsidTr="0098508D">
        <w:trPr>
          <w:jc w:val="right"/>
        </w:trPr>
        <w:tc>
          <w:tcPr>
            <w:tcW w:w="15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08D" w:rsidRDefault="0098508D">
            <w:pPr>
              <w:ind w:left="360" w:right="720"/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08D" w:rsidRDefault="0098508D">
            <w:pPr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שם העמותה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508D" w:rsidRDefault="0098508D">
            <w:pPr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מס' העמותה</w:t>
            </w:r>
          </w:p>
        </w:tc>
      </w:tr>
      <w:tr w:rsidR="0098508D" w:rsidTr="0098508D">
        <w:trPr>
          <w:jc w:val="right"/>
        </w:trPr>
        <w:tc>
          <w:tcPr>
            <w:tcW w:w="15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08D" w:rsidRDefault="0098508D">
            <w:pPr>
              <w:numPr>
                <w:ilvl w:val="0"/>
                <w:numId w:val="1"/>
              </w:numPr>
              <w:ind w:right="720"/>
              <w:rPr>
                <w:rFonts w:cs="David"/>
                <w:rtl/>
              </w:rPr>
            </w:pPr>
          </w:p>
        </w:tc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08D" w:rsidRDefault="0098508D">
            <w:pPr>
              <w:pStyle w:val="a4"/>
              <w:tabs>
                <w:tab w:val="clear" w:pos="4153"/>
                <w:tab w:val="clear" w:pos="8306"/>
              </w:tabs>
              <w:rPr>
                <w:rFonts w:cs="David"/>
                <w:sz w:val="24"/>
                <w:rtl/>
              </w:rPr>
            </w:pPr>
            <w:r>
              <w:rPr>
                <w:rFonts w:cs="David"/>
                <w:sz w:val="24"/>
                <w:rtl/>
              </w:rPr>
              <w:t>המוזיאון הארכיאולוגי בקיבוץ עין דור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508D" w:rsidRDefault="0098508D">
            <w:pPr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580292639</w:t>
            </w:r>
          </w:p>
        </w:tc>
      </w:tr>
      <w:tr w:rsidR="0098508D" w:rsidTr="0098508D">
        <w:trPr>
          <w:jc w:val="right"/>
        </w:trPr>
        <w:tc>
          <w:tcPr>
            <w:tcW w:w="15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08D" w:rsidRDefault="0098508D">
            <w:pPr>
              <w:numPr>
                <w:ilvl w:val="0"/>
                <w:numId w:val="1"/>
              </w:numPr>
              <w:ind w:right="720"/>
              <w:rPr>
                <w:rFonts w:cs="David"/>
                <w:rtl/>
              </w:rPr>
            </w:pPr>
          </w:p>
        </w:tc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08D" w:rsidRDefault="0098508D">
            <w:pPr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מרכז תורני רוחני תל ציון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508D" w:rsidRDefault="0098508D">
            <w:pPr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580377083</w:t>
            </w:r>
          </w:p>
        </w:tc>
      </w:tr>
      <w:tr w:rsidR="0098508D" w:rsidTr="0098508D">
        <w:trPr>
          <w:jc w:val="right"/>
        </w:trPr>
        <w:tc>
          <w:tcPr>
            <w:tcW w:w="15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08D" w:rsidRDefault="0098508D">
            <w:pPr>
              <w:numPr>
                <w:ilvl w:val="0"/>
                <w:numId w:val="1"/>
              </w:numPr>
              <w:ind w:right="720"/>
              <w:rPr>
                <w:rFonts w:cs="David"/>
                <w:rtl/>
              </w:rPr>
            </w:pPr>
          </w:p>
        </w:tc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08D" w:rsidRDefault="0098508D">
            <w:pPr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הפורום הציבורי לאיכות הסביבה באשדוד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508D" w:rsidRDefault="0098508D">
            <w:pPr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580340370</w:t>
            </w:r>
          </w:p>
        </w:tc>
      </w:tr>
      <w:tr w:rsidR="0098508D" w:rsidTr="0098508D">
        <w:trPr>
          <w:jc w:val="right"/>
        </w:trPr>
        <w:tc>
          <w:tcPr>
            <w:tcW w:w="15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08D" w:rsidRDefault="0098508D">
            <w:pPr>
              <w:numPr>
                <w:ilvl w:val="0"/>
                <w:numId w:val="1"/>
              </w:numPr>
              <w:ind w:right="720"/>
              <w:rPr>
                <w:rFonts w:cs="David"/>
                <w:rtl/>
              </w:rPr>
            </w:pPr>
          </w:p>
        </w:tc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08D" w:rsidRDefault="0098508D">
            <w:pPr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אי.סי.בי.בי העמותה הישראלית למען בנק ציבורי לדם טבור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508D" w:rsidRDefault="0098508D">
            <w:pPr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580432177</w:t>
            </w:r>
          </w:p>
        </w:tc>
      </w:tr>
      <w:tr w:rsidR="0098508D" w:rsidTr="0098508D">
        <w:trPr>
          <w:jc w:val="right"/>
        </w:trPr>
        <w:tc>
          <w:tcPr>
            <w:tcW w:w="15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08D" w:rsidRDefault="0098508D">
            <w:pPr>
              <w:numPr>
                <w:ilvl w:val="0"/>
                <w:numId w:val="1"/>
              </w:numPr>
              <w:ind w:right="720"/>
              <w:rPr>
                <w:rFonts w:cs="David"/>
                <w:rtl/>
              </w:rPr>
            </w:pPr>
          </w:p>
        </w:tc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08D" w:rsidRDefault="0098508D">
            <w:pPr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עושים חיים מרכז לילדים ונוער חולי סרטן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508D" w:rsidRDefault="0098508D">
            <w:pPr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580411999</w:t>
            </w:r>
          </w:p>
        </w:tc>
      </w:tr>
      <w:tr w:rsidR="0098508D" w:rsidTr="0098508D">
        <w:trPr>
          <w:jc w:val="right"/>
        </w:trPr>
        <w:tc>
          <w:tcPr>
            <w:tcW w:w="15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08D" w:rsidRDefault="0098508D">
            <w:pPr>
              <w:numPr>
                <w:ilvl w:val="0"/>
                <w:numId w:val="1"/>
              </w:numPr>
              <w:ind w:right="720"/>
              <w:rPr>
                <w:rFonts w:cs="David"/>
                <w:rtl/>
              </w:rPr>
            </w:pPr>
          </w:p>
        </w:tc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08D" w:rsidRDefault="0098508D">
            <w:pPr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עמותת קרן הנצחה ע"ש עמנואל עמרם אביטבול ז"ל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508D" w:rsidRDefault="0098508D">
            <w:pPr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580434462</w:t>
            </w:r>
          </w:p>
        </w:tc>
      </w:tr>
      <w:tr w:rsidR="0098508D" w:rsidTr="0098508D">
        <w:trPr>
          <w:jc w:val="right"/>
        </w:trPr>
        <w:tc>
          <w:tcPr>
            <w:tcW w:w="15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08D" w:rsidRDefault="0098508D">
            <w:pPr>
              <w:numPr>
                <w:ilvl w:val="0"/>
                <w:numId w:val="1"/>
              </w:numPr>
              <w:ind w:right="720"/>
              <w:rPr>
                <w:rFonts w:cs="David"/>
                <w:rtl/>
              </w:rPr>
            </w:pPr>
          </w:p>
        </w:tc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08D" w:rsidRDefault="0098508D">
            <w:pPr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למען זהות יהודית נהריה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508D" w:rsidRDefault="0098508D">
            <w:pPr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580310787</w:t>
            </w:r>
          </w:p>
        </w:tc>
      </w:tr>
      <w:tr w:rsidR="0098508D" w:rsidTr="0098508D">
        <w:trPr>
          <w:jc w:val="right"/>
        </w:trPr>
        <w:tc>
          <w:tcPr>
            <w:tcW w:w="15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08D" w:rsidRDefault="0098508D">
            <w:pPr>
              <w:numPr>
                <w:ilvl w:val="0"/>
                <w:numId w:val="1"/>
              </w:numPr>
              <w:ind w:right="720"/>
              <w:rPr>
                <w:rFonts w:cs="David"/>
                <w:rtl/>
              </w:rPr>
            </w:pPr>
          </w:p>
        </w:tc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08D" w:rsidRDefault="0098508D">
            <w:pPr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מדרשית הדף היומי פתח תקוה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508D" w:rsidRDefault="0098508D">
            <w:pPr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580392934</w:t>
            </w:r>
          </w:p>
        </w:tc>
      </w:tr>
      <w:tr w:rsidR="0098508D" w:rsidTr="0098508D">
        <w:trPr>
          <w:jc w:val="right"/>
        </w:trPr>
        <w:tc>
          <w:tcPr>
            <w:tcW w:w="15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08D" w:rsidRDefault="0098508D">
            <w:pPr>
              <w:numPr>
                <w:ilvl w:val="0"/>
                <w:numId w:val="1"/>
              </w:numPr>
              <w:ind w:right="720"/>
              <w:rPr>
                <w:rFonts w:cs="David"/>
                <w:rtl/>
              </w:rPr>
            </w:pPr>
          </w:p>
        </w:tc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08D" w:rsidRDefault="0098508D">
            <w:pPr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עמותת בית כנסת קהילתי מעיין באר שבע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508D" w:rsidRDefault="0098508D">
            <w:pPr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580102481</w:t>
            </w:r>
          </w:p>
        </w:tc>
      </w:tr>
      <w:tr w:rsidR="0098508D" w:rsidTr="0098508D">
        <w:trPr>
          <w:jc w:val="right"/>
        </w:trPr>
        <w:tc>
          <w:tcPr>
            <w:tcW w:w="15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08D" w:rsidRDefault="0098508D">
            <w:pPr>
              <w:numPr>
                <w:ilvl w:val="0"/>
                <w:numId w:val="1"/>
              </w:numPr>
              <w:ind w:right="720"/>
              <w:rPr>
                <w:rFonts w:cs="David"/>
                <w:rtl/>
              </w:rPr>
            </w:pPr>
          </w:p>
        </w:tc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08D" w:rsidRDefault="0098508D">
            <w:pPr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חסדי יוסף – ע"ש ר' יוסף דוידי זצ"ל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508D" w:rsidRDefault="0098508D">
            <w:pPr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580136083</w:t>
            </w:r>
          </w:p>
        </w:tc>
      </w:tr>
      <w:tr w:rsidR="0098508D" w:rsidTr="0098508D">
        <w:trPr>
          <w:jc w:val="right"/>
        </w:trPr>
        <w:tc>
          <w:tcPr>
            <w:tcW w:w="15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08D" w:rsidRDefault="0098508D">
            <w:pPr>
              <w:numPr>
                <w:ilvl w:val="0"/>
                <w:numId w:val="1"/>
              </w:numPr>
              <w:ind w:right="720"/>
              <w:rPr>
                <w:rFonts w:cs="David"/>
                <w:rtl/>
              </w:rPr>
            </w:pPr>
          </w:p>
        </w:tc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08D" w:rsidRDefault="0098508D">
            <w:pPr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צעד קדימה לקידום החינוך ברהט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508D" w:rsidRDefault="0098508D">
            <w:pPr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580352961</w:t>
            </w:r>
          </w:p>
        </w:tc>
      </w:tr>
      <w:tr w:rsidR="0098508D" w:rsidTr="0098508D">
        <w:trPr>
          <w:jc w:val="right"/>
        </w:trPr>
        <w:tc>
          <w:tcPr>
            <w:tcW w:w="15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08D" w:rsidRDefault="0098508D">
            <w:pPr>
              <w:numPr>
                <w:ilvl w:val="0"/>
                <w:numId w:val="1"/>
              </w:numPr>
              <w:ind w:right="720"/>
              <w:rPr>
                <w:rFonts w:cs="David"/>
                <w:rtl/>
              </w:rPr>
            </w:pPr>
          </w:p>
        </w:tc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08D" w:rsidRDefault="0098508D">
            <w:pPr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אגודת בית כנסת נצח ישראל רעננה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508D" w:rsidRDefault="0098508D">
            <w:pPr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580010395</w:t>
            </w:r>
          </w:p>
        </w:tc>
      </w:tr>
      <w:tr w:rsidR="0098508D" w:rsidTr="0098508D">
        <w:trPr>
          <w:jc w:val="right"/>
        </w:trPr>
        <w:tc>
          <w:tcPr>
            <w:tcW w:w="15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08D" w:rsidRDefault="0098508D">
            <w:pPr>
              <w:numPr>
                <w:ilvl w:val="0"/>
                <w:numId w:val="1"/>
              </w:numPr>
              <w:ind w:right="720"/>
              <w:rPr>
                <w:rFonts w:cs="David"/>
                <w:rtl/>
              </w:rPr>
            </w:pPr>
          </w:p>
        </w:tc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08D" w:rsidRDefault="0098508D">
            <w:pPr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ישיבה וכולל מקדש מלך ירושלים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508D" w:rsidRDefault="0098508D">
            <w:pPr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580128213</w:t>
            </w:r>
          </w:p>
        </w:tc>
      </w:tr>
      <w:tr w:rsidR="0098508D" w:rsidTr="0098508D">
        <w:trPr>
          <w:jc w:val="right"/>
        </w:trPr>
        <w:tc>
          <w:tcPr>
            <w:tcW w:w="15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08D" w:rsidRDefault="0098508D">
            <w:pPr>
              <w:numPr>
                <w:ilvl w:val="0"/>
                <w:numId w:val="1"/>
              </w:numPr>
              <w:ind w:right="720"/>
              <w:rPr>
                <w:rFonts w:cs="David"/>
                <w:rtl/>
              </w:rPr>
            </w:pPr>
          </w:p>
        </w:tc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08D" w:rsidRDefault="0098508D">
            <w:pPr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אהבת חסד בארץ הקודש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508D" w:rsidRDefault="0098508D">
            <w:pPr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580420370</w:t>
            </w:r>
          </w:p>
        </w:tc>
      </w:tr>
      <w:tr w:rsidR="0098508D" w:rsidTr="0098508D">
        <w:trPr>
          <w:jc w:val="right"/>
        </w:trPr>
        <w:tc>
          <w:tcPr>
            <w:tcW w:w="15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08D" w:rsidRDefault="0098508D">
            <w:pPr>
              <w:numPr>
                <w:ilvl w:val="0"/>
                <w:numId w:val="1"/>
              </w:numPr>
              <w:ind w:right="720"/>
              <w:rPr>
                <w:rFonts w:cs="David"/>
                <w:rtl/>
              </w:rPr>
            </w:pPr>
          </w:p>
        </w:tc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08D" w:rsidRDefault="0098508D">
            <w:pPr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אגודת בוגרי ישיבה אוניברסיטה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508D" w:rsidRDefault="0098508D">
            <w:pPr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580101269</w:t>
            </w:r>
          </w:p>
        </w:tc>
      </w:tr>
      <w:tr w:rsidR="0098508D" w:rsidTr="0098508D">
        <w:trPr>
          <w:jc w:val="right"/>
        </w:trPr>
        <w:tc>
          <w:tcPr>
            <w:tcW w:w="15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08D" w:rsidRDefault="0098508D">
            <w:pPr>
              <w:numPr>
                <w:ilvl w:val="0"/>
                <w:numId w:val="1"/>
              </w:numPr>
              <w:ind w:right="720"/>
              <w:rPr>
                <w:rFonts w:cs="David"/>
                <w:rtl/>
              </w:rPr>
            </w:pPr>
          </w:p>
        </w:tc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08D" w:rsidRDefault="0098508D">
            <w:pPr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עמק התנ"ך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508D" w:rsidRDefault="0098508D">
            <w:pPr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580422640</w:t>
            </w:r>
          </w:p>
        </w:tc>
      </w:tr>
      <w:tr w:rsidR="0098508D" w:rsidTr="0098508D">
        <w:trPr>
          <w:jc w:val="right"/>
        </w:trPr>
        <w:tc>
          <w:tcPr>
            <w:tcW w:w="15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08D" w:rsidRDefault="0098508D">
            <w:pPr>
              <w:numPr>
                <w:ilvl w:val="0"/>
                <w:numId w:val="1"/>
              </w:numPr>
              <w:ind w:right="720"/>
              <w:rPr>
                <w:rFonts w:cs="David"/>
                <w:rtl/>
              </w:rPr>
            </w:pPr>
          </w:p>
        </w:tc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08D" w:rsidRDefault="0098508D">
            <w:pPr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יעדים לצפון-מיסודה של קרן סאקט"א-רש"י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508D" w:rsidRDefault="0098508D">
            <w:pPr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580421626</w:t>
            </w:r>
          </w:p>
        </w:tc>
      </w:tr>
      <w:tr w:rsidR="0098508D" w:rsidTr="0098508D">
        <w:trPr>
          <w:jc w:val="right"/>
        </w:trPr>
        <w:tc>
          <w:tcPr>
            <w:tcW w:w="15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08D" w:rsidRDefault="0098508D">
            <w:pPr>
              <w:numPr>
                <w:ilvl w:val="0"/>
                <w:numId w:val="1"/>
              </w:numPr>
              <w:ind w:right="720"/>
              <w:rPr>
                <w:rFonts w:cs="David"/>
                <w:rtl/>
              </w:rPr>
            </w:pPr>
          </w:p>
        </w:tc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08D" w:rsidRDefault="0098508D">
            <w:pPr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עמותת הכוריאוגרפים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508D" w:rsidRDefault="0098508D">
            <w:pPr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580215333</w:t>
            </w:r>
          </w:p>
        </w:tc>
      </w:tr>
    </w:tbl>
    <w:p w:rsidR="00000000" w:rsidRDefault="0098508D">
      <w:pPr>
        <w:spacing w:line="360" w:lineRule="auto"/>
        <w:ind w:left="355"/>
        <w:rPr>
          <w:rFonts w:cs="David"/>
          <w:b/>
          <w:bCs/>
          <w:rtl/>
        </w:rPr>
      </w:pPr>
    </w:p>
    <w:p w:rsidR="00000000" w:rsidRDefault="0098508D">
      <w:pPr>
        <w:spacing w:line="360" w:lineRule="auto"/>
        <w:ind w:left="355"/>
        <w:rPr>
          <w:rFonts w:cs="David"/>
          <w:b/>
          <w:bCs/>
          <w:rtl/>
        </w:rPr>
      </w:pPr>
    </w:p>
    <w:p w:rsidR="00000000" w:rsidRDefault="0098508D">
      <w:pPr>
        <w:pStyle w:val="a8"/>
        <w:rPr>
          <w:rFonts w:cs="David"/>
          <w:b/>
          <w:bCs/>
          <w:rtl/>
        </w:rPr>
      </w:pPr>
      <w:r>
        <w:rPr>
          <w:rFonts w:cs="David"/>
          <w:b/>
          <w:bCs/>
          <w:shd w:val="clear" w:color="auto" w:fill="E0E0E0"/>
          <w:rtl/>
        </w:rPr>
        <w:t>רשימה מס</w:t>
      </w:r>
      <w:r>
        <w:rPr>
          <w:rFonts w:cs="David"/>
          <w:b/>
          <w:bCs/>
          <w:shd w:val="clear" w:color="auto" w:fill="E0E0E0"/>
          <w:rtl/>
        </w:rPr>
        <w:t>' : 04230405</w:t>
      </w:r>
    </w:p>
    <w:p w:rsidR="00000000" w:rsidRDefault="0098508D">
      <w:pPr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>לעניין סעיף 61 לחוק מס שבח מקרקעין:</w:t>
      </w:r>
    </w:p>
    <w:p w:rsidR="00000000" w:rsidRDefault="0098508D">
      <w:pPr>
        <w:rPr>
          <w:rFonts w:cs="David"/>
          <w:b/>
          <w:bCs/>
          <w:rtl/>
        </w:rPr>
      </w:pPr>
    </w:p>
    <w:tbl>
      <w:tblPr>
        <w:bidiVisual/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854"/>
        <w:gridCol w:w="5580"/>
        <w:gridCol w:w="2088"/>
      </w:tblGrid>
      <w:tr w:rsidR="0098508D" w:rsidTr="0098508D">
        <w:trPr>
          <w:jc w:val="right"/>
        </w:trPr>
        <w:tc>
          <w:tcPr>
            <w:tcW w:w="8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08D" w:rsidRDefault="0098508D">
            <w:pPr>
              <w:ind w:left="360"/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08D" w:rsidRDefault="0098508D">
            <w:pPr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שם העמותה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508D" w:rsidRDefault="0098508D">
            <w:pPr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מס' העמותה</w:t>
            </w:r>
          </w:p>
        </w:tc>
      </w:tr>
      <w:tr w:rsidR="0098508D" w:rsidTr="0098508D">
        <w:trPr>
          <w:jc w:val="right"/>
        </w:trPr>
        <w:tc>
          <w:tcPr>
            <w:tcW w:w="8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08D" w:rsidRDefault="0098508D">
            <w:pPr>
              <w:ind w:left="36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1.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08D" w:rsidRDefault="0098508D">
            <w:pPr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ישיבה וכולל מקדש מלך ירושלים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508D" w:rsidRDefault="0098508D">
            <w:pPr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580128213</w:t>
            </w:r>
          </w:p>
        </w:tc>
      </w:tr>
    </w:tbl>
    <w:p w:rsidR="00000000" w:rsidRDefault="0098508D">
      <w:pPr>
        <w:ind w:firstLine="567"/>
        <w:jc w:val="both"/>
        <w:rPr>
          <w:rFonts w:cs="David"/>
          <w:rtl/>
        </w:rPr>
      </w:pPr>
    </w:p>
    <w:p w:rsidR="00000000" w:rsidRDefault="0098508D">
      <w:pPr>
        <w:rPr>
          <w:rFonts w:cs="David"/>
          <w:rtl/>
        </w:rPr>
      </w:pPr>
    </w:p>
    <w:p w:rsidR="00000000" w:rsidRDefault="0098508D">
      <w:pPr>
        <w:rPr>
          <w:rFonts w:cs="David"/>
          <w:rtl/>
        </w:rPr>
      </w:pPr>
      <w:r>
        <w:rPr>
          <w:rFonts w:cs="David"/>
          <w:u w:val="single"/>
          <w:rtl/>
        </w:rPr>
        <w:t>היו"ר יעקב ליצמן:</w:t>
      </w:r>
    </w:p>
    <w:p w:rsidR="00000000" w:rsidRDefault="0098508D">
      <w:pPr>
        <w:rPr>
          <w:rFonts w:cs="David"/>
          <w:rtl/>
        </w:rPr>
      </w:pPr>
    </w:p>
    <w:p w:rsidR="00000000" w:rsidRDefault="0098508D">
      <w:pPr>
        <w:ind w:firstLine="567"/>
        <w:jc w:val="both"/>
        <w:rPr>
          <w:rFonts w:cs="David"/>
          <w:rtl/>
        </w:rPr>
      </w:pPr>
      <w:r>
        <w:rPr>
          <w:rFonts w:cs="David"/>
          <w:rtl/>
        </w:rPr>
        <w:t>מי בעד אישור מוסדות ציבור לעניין סעיף 46 לפקודת מס הכנסה וסעיף 61 לחוק מס שבח מקרקעין? אנו מאשרים את רשימת מוסדות הציבו</w:t>
      </w:r>
      <w:r>
        <w:rPr>
          <w:rFonts w:cs="David"/>
          <w:rtl/>
        </w:rPr>
        <w:t>ר שסימנה 4227405 ו-4230405, בלי עמותת "אתה ואני לב הכרמל".</w:t>
      </w:r>
    </w:p>
    <w:p w:rsidR="00000000" w:rsidRDefault="0098508D">
      <w:pPr>
        <w:jc w:val="center"/>
        <w:rPr>
          <w:rFonts w:cs="David"/>
          <w:rtl/>
        </w:rPr>
      </w:pPr>
    </w:p>
    <w:p w:rsidR="00000000" w:rsidRDefault="0098508D">
      <w:pPr>
        <w:pStyle w:val="2"/>
        <w:rPr>
          <w:rFonts w:cs="David"/>
          <w:rtl/>
        </w:rPr>
      </w:pPr>
      <w:r>
        <w:rPr>
          <w:rFonts w:cs="David"/>
          <w:rtl/>
        </w:rPr>
        <w:t>הצבעה</w:t>
      </w:r>
    </w:p>
    <w:p w:rsidR="00000000" w:rsidRDefault="0098508D">
      <w:pPr>
        <w:jc w:val="center"/>
        <w:rPr>
          <w:rFonts w:cs="David"/>
          <w:rtl/>
        </w:rPr>
      </w:pPr>
      <w:r>
        <w:rPr>
          <w:rFonts w:cs="David"/>
          <w:rtl/>
        </w:rPr>
        <w:t>הרוב - בעד</w:t>
      </w:r>
    </w:p>
    <w:p w:rsidR="00000000" w:rsidRDefault="0098508D">
      <w:pPr>
        <w:rPr>
          <w:rFonts w:cs="David"/>
          <w:rtl/>
        </w:rPr>
      </w:pPr>
    </w:p>
    <w:p w:rsidR="00000000" w:rsidRDefault="0098508D">
      <w:pPr>
        <w:ind w:firstLine="720"/>
        <w:rPr>
          <w:rFonts w:cs="David"/>
          <w:rtl/>
        </w:rPr>
      </w:pPr>
      <w:r>
        <w:rPr>
          <w:rFonts w:cs="David"/>
          <w:rtl/>
        </w:rPr>
        <w:t>הרשימה אושרה.</w:t>
      </w:r>
    </w:p>
    <w:p w:rsidR="00000000" w:rsidRDefault="0098508D">
      <w:pPr>
        <w:ind w:firstLine="720"/>
        <w:rPr>
          <w:rFonts w:cs="David"/>
          <w:rtl/>
        </w:rPr>
      </w:pPr>
    </w:p>
    <w:p w:rsidR="00000000" w:rsidRDefault="0098508D">
      <w:pPr>
        <w:ind w:firstLine="720"/>
        <w:rPr>
          <w:rFonts w:cs="David"/>
          <w:rtl/>
        </w:rPr>
      </w:pPr>
      <w:r>
        <w:rPr>
          <w:rFonts w:cs="David"/>
          <w:rtl/>
        </w:rPr>
        <w:t xml:space="preserve">אני מודה לכולם, הישיבה נעולה. </w:t>
      </w:r>
    </w:p>
    <w:p w:rsidR="00000000" w:rsidRDefault="0098508D">
      <w:pPr>
        <w:rPr>
          <w:rFonts w:cs="David"/>
          <w:rtl/>
        </w:rPr>
      </w:pPr>
    </w:p>
    <w:sectPr w:rsidR="00000000">
      <w:headerReference w:type="default" r:id="rId7"/>
      <w:pgSz w:w="11909" w:h="16834"/>
      <w:pgMar w:top="1440" w:right="1800" w:bottom="1440" w:left="1800" w:header="706" w:footer="706" w:gutter="0"/>
      <w:cols w:space="720"/>
      <w:titlePg/>
      <w:bidi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98508D">
      <w:r>
        <w:separator/>
      </w:r>
    </w:p>
  </w:endnote>
  <w:endnote w:type="continuationSeparator" w:id="0">
    <w:p w:rsidR="00000000" w:rsidRDefault="009850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Arial Narrow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98508D">
      <w:r>
        <w:separator/>
      </w:r>
    </w:p>
  </w:footnote>
  <w:footnote w:type="continuationSeparator" w:id="0">
    <w:p w:rsidR="00000000" w:rsidRDefault="009850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98508D">
    <w:pPr>
      <w:pStyle w:val="a4"/>
      <w:framePr w:wrap="auto" w:vAnchor="text" w:hAnchor="margin" w:y="1"/>
      <w:rPr>
        <w:rStyle w:val="a3"/>
        <w:rFonts w:cs="David"/>
        <w:sz w:val="24"/>
        <w:rtl/>
      </w:rPr>
    </w:pPr>
    <w:r>
      <w:rPr>
        <w:rStyle w:val="a3"/>
        <w:rFonts w:cs="David"/>
      </w:rPr>
      <w:fldChar w:fldCharType="begin"/>
    </w:r>
    <w:r>
      <w:rPr>
        <w:rStyle w:val="a3"/>
        <w:rFonts w:cs="David"/>
      </w:rPr>
      <w:instrText xml:space="preserve">PAGE  </w:instrText>
    </w:r>
    <w:r>
      <w:rPr>
        <w:rStyle w:val="a3"/>
        <w:rFonts w:cs="David"/>
      </w:rPr>
      <w:fldChar w:fldCharType="separate"/>
    </w:r>
    <w:r>
      <w:rPr>
        <w:rStyle w:val="a3"/>
        <w:rFonts w:cs="David"/>
        <w:noProof/>
        <w:rtl/>
      </w:rPr>
      <w:t>3</w:t>
    </w:r>
    <w:r>
      <w:rPr>
        <w:rStyle w:val="a3"/>
        <w:rFonts w:cs="David"/>
      </w:rPr>
      <w:fldChar w:fldCharType="end"/>
    </w:r>
  </w:p>
  <w:p w:rsidR="00000000" w:rsidRDefault="0098508D">
    <w:pPr>
      <w:pStyle w:val="a4"/>
      <w:ind w:right="360"/>
      <w:rPr>
        <w:rFonts w:cs="David"/>
        <w:sz w:val="24"/>
        <w:rtl/>
      </w:rPr>
    </w:pPr>
    <w:r>
      <w:rPr>
        <w:rFonts w:cs="David"/>
        <w:sz w:val="24"/>
        <w:rtl/>
      </w:rPr>
      <w:t xml:space="preserve">ועדת הכספים </w:t>
    </w:r>
  </w:p>
  <w:p w:rsidR="00000000" w:rsidRDefault="0098508D">
    <w:pPr>
      <w:pStyle w:val="a4"/>
      <w:ind w:right="360"/>
      <w:rPr>
        <w:rStyle w:val="a3"/>
        <w:rFonts w:cs="David"/>
        <w:sz w:val="24"/>
        <w:rtl/>
      </w:rPr>
    </w:pPr>
    <w:r>
      <w:rPr>
        <w:rFonts w:cs="David"/>
        <w:sz w:val="24"/>
        <w:rtl/>
      </w:rPr>
      <w:t>25.5.2005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5B29CF"/>
    <w:multiLevelType w:val="hybridMultilevel"/>
    <w:tmpl w:val="2BCA339A"/>
    <w:lvl w:ilvl="0" w:tplc="040D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8508D"/>
    <w:rsid w:val="00985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9DDF0090-F1AA-4A71-8DEB-116E42675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semiHidden="1" w:uiPriority="9" w:unhideWhenUsed="1" w:qFormat="1"/>
    <w:lsdException w:name="heading 4" w:semiHidden="1" w:uiPriority="9" w:unhideWhenUsed="1" w:qFormat="1"/>
    <w:lsdException w:name="heading 5" w:qFormat="1"/>
    <w:lsdException w:name="heading 6" w:semiHidden="1" w:uiPriority="9" w:unhideWhenUsed="1" w:qFormat="1"/>
    <w:lsdException w:name="heading 7" w:qFormat="1"/>
    <w:lsdException w:name="heading 8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  <w:spacing w:after="0" w:line="240" w:lineRule="auto"/>
    </w:pPr>
    <w:rPr>
      <w:rFonts w:ascii="Times New Roman" w:hAnsi="Times New Roman" w:cs="Times New Roman"/>
      <w:sz w:val="24"/>
      <w:szCs w:val="24"/>
      <w:lang w:eastAsia="he-IL"/>
    </w:rPr>
  </w:style>
  <w:style w:type="paragraph" w:styleId="1">
    <w:name w:val="heading 1"/>
    <w:basedOn w:val="a"/>
    <w:next w:val="a"/>
    <w:link w:val="10"/>
    <w:uiPriority w:val="99"/>
    <w:qFormat/>
    <w:pPr>
      <w:keepNext/>
      <w:overflowPunct w:val="0"/>
      <w:autoSpaceDE w:val="0"/>
      <w:autoSpaceDN w:val="0"/>
      <w:adjustRightInd w:val="0"/>
      <w:jc w:val="center"/>
      <w:textAlignment w:val="baseline"/>
      <w:outlineLvl w:val="0"/>
    </w:pPr>
    <w:rPr>
      <w:b/>
      <w:bCs/>
      <w:sz w:val="22"/>
    </w:rPr>
  </w:style>
  <w:style w:type="paragraph" w:styleId="2">
    <w:name w:val="heading 2"/>
    <w:basedOn w:val="a"/>
    <w:next w:val="a"/>
    <w:link w:val="20"/>
    <w:uiPriority w:val="99"/>
    <w:qFormat/>
    <w:pPr>
      <w:keepNext/>
      <w:jc w:val="center"/>
      <w:outlineLvl w:val="1"/>
    </w:pPr>
    <w:rPr>
      <w:u w:val="single"/>
    </w:rPr>
  </w:style>
  <w:style w:type="paragraph" w:styleId="5">
    <w:name w:val="heading 5"/>
    <w:basedOn w:val="a"/>
    <w:next w:val="a"/>
    <w:link w:val="50"/>
    <w:uiPriority w:val="99"/>
    <w:qFormat/>
    <w:pPr>
      <w:keepNext/>
      <w:overflowPunct w:val="0"/>
      <w:autoSpaceDE w:val="0"/>
      <w:autoSpaceDN w:val="0"/>
      <w:adjustRightInd w:val="0"/>
      <w:jc w:val="both"/>
      <w:textAlignment w:val="baseline"/>
      <w:outlineLvl w:val="4"/>
    </w:pPr>
    <w:rPr>
      <w:sz w:val="22"/>
    </w:rPr>
  </w:style>
  <w:style w:type="paragraph" w:styleId="7">
    <w:name w:val="heading 7"/>
    <w:basedOn w:val="a"/>
    <w:next w:val="a"/>
    <w:link w:val="70"/>
    <w:uiPriority w:val="99"/>
    <w:qFormat/>
    <w:pPr>
      <w:keepNext/>
      <w:overflowPunct w:val="0"/>
      <w:autoSpaceDE w:val="0"/>
      <w:autoSpaceDN w:val="0"/>
      <w:adjustRightInd w:val="0"/>
      <w:jc w:val="center"/>
      <w:textAlignment w:val="baseline"/>
      <w:outlineLvl w:val="6"/>
    </w:pPr>
    <w:rPr>
      <w:b/>
      <w:bCs/>
      <w:sz w:val="22"/>
    </w:rPr>
  </w:style>
  <w:style w:type="paragraph" w:styleId="8">
    <w:name w:val="heading 8"/>
    <w:basedOn w:val="a"/>
    <w:next w:val="a"/>
    <w:link w:val="80"/>
    <w:uiPriority w:val="99"/>
    <w:qFormat/>
    <w:pPr>
      <w:keepNext/>
      <w:overflowPunct w:val="0"/>
      <w:autoSpaceDE w:val="0"/>
      <w:autoSpaceDN w:val="0"/>
      <w:adjustRightInd w:val="0"/>
      <w:jc w:val="center"/>
      <w:textAlignment w:val="baseline"/>
      <w:outlineLvl w:val="7"/>
    </w:pPr>
    <w:rPr>
      <w:b/>
      <w:bCs/>
      <w:sz w:val="22"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0">
    <w:name w:val="כותרת 2 תו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character" w:customStyle="1" w:styleId="70">
    <w:name w:val="כותרת 7 תו"/>
    <w:basedOn w:val="a0"/>
    <w:link w:val="7"/>
    <w:uiPriority w:val="9"/>
    <w:semiHidden/>
    <w:rPr>
      <w:sz w:val="24"/>
      <w:szCs w:val="24"/>
      <w:lang w:eastAsia="he-IL"/>
    </w:rPr>
  </w:style>
  <w:style w:type="character" w:customStyle="1" w:styleId="80">
    <w:name w:val="כותרת 8 תו"/>
    <w:basedOn w:val="a0"/>
    <w:link w:val="8"/>
    <w:uiPriority w:val="9"/>
    <w:semiHidden/>
    <w:rPr>
      <w:i/>
      <w:iCs/>
      <w:sz w:val="24"/>
      <w:szCs w:val="24"/>
      <w:lang w:eastAsia="he-IL"/>
    </w:rPr>
  </w:style>
  <w:style w:type="character" w:styleId="a3">
    <w:name w:val="page number"/>
    <w:basedOn w:val="a0"/>
    <w:uiPriority w:val="99"/>
    <w:rPr>
      <w:rFonts w:ascii="Times New Roman" w:hAnsi="Times New Roman" w:cs="Times New Roman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jc w:val="both"/>
      <w:textAlignment w:val="baseline"/>
    </w:pPr>
    <w:rPr>
      <w:sz w:val="22"/>
    </w:rPr>
  </w:style>
  <w:style w:type="character" w:customStyle="1" w:styleId="a5">
    <w:name w:val="כותרת עליונה תו"/>
    <w:basedOn w:val="a0"/>
    <w:link w:val="a4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paragraph" w:styleId="a6">
    <w:name w:val="footer"/>
    <w:basedOn w:val="a"/>
    <w:link w:val="a7"/>
    <w:uiPriority w:val="99"/>
    <w:pPr>
      <w:tabs>
        <w:tab w:val="center" w:pos="4153"/>
        <w:tab w:val="right" w:pos="8306"/>
      </w:tabs>
    </w:pPr>
  </w:style>
  <w:style w:type="character" w:customStyle="1" w:styleId="a7">
    <w:name w:val="כותרת תחתונה תו"/>
    <w:basedOn w:val="a0"/>
    <w:link w:val="a6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paragraph" w:styleId="a8">
    <w:name w:val="Body Text"/>
    <w:basedOn w:val="a"/>
    <w:link w:val="a9"/>
    <w:uiPriority w:val="99"/>
    <w:pPr>
      <w:jc w:val="both"/>
    </w:pPr>
  </w:style>
  <w:style w:type="character" w:customStyle="1" w:styleId="a9">
    <w:name w:val="גוף טקסט תו"/>
    <w:basedOn w:val="a0"/>
    <w:link w:val="a8"/>
    <w:uiPriority w:val="99"/>
    <w:semiHidden/>
    <w:rPr>
      <w:rFonts w:ascii="Times New Roman" w:hAnsi="Times New Roman" w:cs="Times New Roman"/>
      <w:sz w:val="24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8FCE1D2CB68F9D4CB5270FF169E39A74" ma:contentTypeVersion="" ma:contentTypeDescription="צור מסמך חדש." ma:contentTypeScope="" ma:versionID="07145b0396b5ebc31994b8f19fd6737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5a2728251a2ce93c0626b1f2c5b5f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84FCA91-640A-4DC2-9B63-0DBCF461F3E1}"/>
</file>

<file path=customXml/itemProps2.xml><?xml version="1.0" encoding="utf-8"?>
<ds:datastoreItem xmlns:ds="http://schemas.openxmlformats.org/officeDocument/2006/customXml" ds:itemID="{0C2EF050-9311-4A6D-A47A-3BDF325BCE29}"/>
</file>

<file path=customXml/itemProps3.xml><?xml version="1.0" encoding="utf-8"?>
<ds:datastoreItem xmlns:ds="http://schemas.openxmlformats.org/officeDocument/2006/customXml" ds:itemID="{381C5990-F537-4C93-9B3B-DF9262AA0B7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350</Words>
  <Characters>1755</Characters>
  <Application>Microsoft Office Word</Application>
  <DocSecurity>0</DocSecurity>
  <Lines>14</Lines>
  <Paragraphs>4</Paragraphs>
  <ScaleCrop>false</ScaleCrop>
  <Company>knesset</Company>
  <LinksUpToDate>false</LinksUpToDate>
  <CharactersWithSpaces>2101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אישור מוסדות ציבור לעניין סעיף 46 לפקודת מס הכנסה וסעיף 61 לחוק מס שבח ומקרקעין</dc:title>
  <dc:subject/>
  <dc:creator>p_hanac</dc:creator>
  <cp:keywords/>
  <dc:description/>
  <cp:lastModifiedBy>אינדה נובומינסקי</cp:lastModifiedBy>
  <cp:revision>2</cp:revision>
  <cp:lastPrinted>2005-05-25T19:09:00Z</cp:lastPrinted>
  <dcterms:created xsi:type="dcterms:W3CDTF">2018-10-02T09:05:00Z</dcterms:created>
  <dcterms:modified xsi:type="dcterms:W3CDTF">2018-10-02T09:05:00Z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deProfile">
    <vt:lpwstr>304.000000000000</vt:lpwstr>
  </property>
  <property fmtid="{D5CDD505-2E9C-101B-9397-08002B2CF9AE}" pid="3" name="AutoNumber">
    <vt:lpwstr>100137005</vt:lpwstr>
  </property>
  <property fmtid="{D5CDD505-2E9C-101B-9397-08002B2CF9AE}" pid="4" name="SDDocDate">
    <vt:lpwstr>2005-05-26T08:00:00Z</vt:lpwstr>
  </property>
  <property fmtid="{D5CDD505-2E9C-101B-9397-08002B2CF9AE}" pid="5" name="SDHebDate">
    <vt:lpwstr>י"ז באייר, התשס"ה</vt:lpwstr>
  </property>
  <property fmtid="{D5CDD505-2E9C-101B-9397-08002B2CF9AE}" pid="6" name="SDCategories">
    <vt:lpwstr>:דף הבית:נושאים:פרוטוקולי וועדות פרלמטריות:כספים;#</vt:lpwstr>
  </property>
  <property fmtid="{D5CDD505-2E9C-101B-9397-08002B2CF9AE}" pid="7" name="MisYeshiva">
    <vt:lpwstr>0</vt:lpwstr>
  </property>
  <property fmtid="{D5CDD505-2E9C-101B-9397-08002B2CF9AE}" pid="8" name="MechaberMismach">
    <vt:lpwstr>חנה כהן</vt:lpwstr>
  </property>
  <property fmtid="{D5CDD505-2E9C-101B-9397-08002B2CF9AE}" pid="9" name="SDAuthor">
    <vt:lpwstr>תמר שפנייר</vt:lpwstr>
  </property>
  <property fmtid="{D5CDD505-2E9C-101B-9397-08002B2CF9AE}" pid="10" name="TaarichYeshiva">
    <vt:lpwstr>2005-05-25T08:00:00Z</vt:lpwstr>
  </property>
  <property fmtid="{D5CDD505-2E9C-101B-9397-08002B2CF9AE}" pid="11" name="שעת ישיבה">
    <vt:lpwstr>9:00</vt:lpwstr>
  </property>
  <property fmtid="{D5CDD505-2E9C-101B-9397-08002B2CF9AE}" pid="12" name="GetLastModified">
    <vt:lpwstr>26/05/2005 08:47:40</vt:lpwstr>
  </property>
  <property fmtid="{D5CDD505-2E9C-101B-9397-08002B2CF9AE}" pid="13" name="ContentTypeId">
    <vt:lpwstr>0x0101008FCE1D2CB68F9D4CB5270FF169E39A74</vt:lpwstr>
  </property>
  <property fmtid="{D5CDD505-2E9C-101B-9397-08002B2CF9AE}" pid="14" name="SanhedrinItemID">
    <vt:r8>100698</vt:r8>
  </property>
  <property fmtid="{D5CDD505-2E9C-101B-9397-08002B2CF9AE}" pid="15" name="SanhedrinDocumentType">
    <vt:r8>167</vt:r8>
  </property>
</Properties>
</file>