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08B0">
      <w:pPr>
        <w:rPr>
          <w:rFonts w:cs="David"/>
          <w:sz w:val="24"/>
          <w:rtl/>
        </w:rPr>
      </w:pPr>
      <w:bookmarkStart w:id="0" w:name="_GoBack"/>
      <w:bookmarkEnd w:id="0"/>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D08B0">
      <w:pPr>
        <w:rPr>
          <w:rFonts w:cs="David"/>
          <w:b/>
          <w:bCs/>
          <w:sz w:val="24"/>
          <w:rtl/>
        </w:rPr>
      </w:pPr>
      <w:r>
        <w:rPr>
          <w:rFonts w:cs="David"/>
          <w:b/>
          <w:bCs/>
          <w:sz w:val="24"/>
          <w:rtl/>
        </w:rPr>
        <w:t>מושב שלישי</w:t>
      </w:r>
    </w:p>
    <w:p w:rsidR="00000000" w:rsidRDefault="006D08B0">
      <w:pPr>
        <w:rPr>
          <w:rFonts w:cs="David"/>
          <w:b/>
          <w:bCs/>
          <w:sz w:val="24"/>
          <w:rtl/>
        </w:rPr>
      </w:pPr>
    </w:p>
    <w:p w:rsidR="00000000" w:rsidRDefault="006D08B0">
      <w:pPr>
        <w:rPr>
          <w:rFonts w:cs="David"/>
          <w:b/>
          <w:bCs/>
          <w:sz w:val="24"/>
          <w:rtl/>
        </w:rPr>
      </w:pPr>
    </w:p>
    <w:p w:rsidR="00000000" w:rsidRDefault="006D08B0">
      <w:pPr>
        <w:rPr>
          <w:rFonts w:cs="David"/>
          <w:b/>
          <w:bCs/>
          <w:sz w:val="24"/>
          <w:rtl/>
        </w:rPr>
      </w:pPr>
    </w:p>
    <w:p w:rsidR="00000000" w:rsidRDefault="006D08B0">
      <w:pPr>
        <w:rPr>
          <w:rFonts w:cs="David"/>
          <w:b/>
          <w:bCs/>
          <w:sz w:val="24"/>
          <w:rtl/>
        </w:rPr>
      </w:pPr>
    </w:p>
    <w:p w:rsidR="00000000" w:rsidRDefault="006D08B0">
      <w:pPr>
        <w:pStyle w:val="1"/>
        <w:rPr>
          <w:rFonts w:cs="David"/>
          <w:sz w:val="24"/>
          <w:rtl/>
        </w:rPr>
      </w:pPr>
      <w:r>
        <w:rPr>
          <w:rFonts w:cs="David"/>
          <w:sz w:val="24"/>
          <w:rtl/>
        </w:rPr>
        <w:t>פרוטוקול מס'</w:t>
      </w:r>
    </w:p>
    <w:p w:rsidR="00000000" w:rsidRDefault="006D08B0">
      <w:pPr>
        <w:pStyle w:val="4"/>
        <w:rPr>
          <w:rFonts w:cs="David"/>
          <w:sz w:val="24"/>
          <w:rtl/>
        </w:rPr>
      </w:pPr>
      <w:r>
        <w:rPr>
          <w:rFonts w:cs="David"/>
          <w:sz w:val="24"/>
          <w:rtl/>
        </w:rPr>
        <w:t>מישיבת ועדת הכספ</w:t>
      </w:r>
      <w:r>
        <w:rPr>
          <w:rFonts w:cs="David"/>
          <w:sz w:val="24"/>
          <w:rtl/>
        </w:rPr>
        <w:t>ים</w:t>
      </w:r>
    </w:p>
    <w:p w:rsidR="00000000" w:rsidRDefault="006D08B0">
      <w:pPr>
        <w:pStyle w:val="5"/>
        <w:rPr>
          <w:rFonts w:cs="David"/>
          <w:sz w:val="24"/>
          <w:rtl/>
        </w:rPr>
      </w:pPr>
      <w:r>
        <w:rPr>
          <w:rFonts w:cs="David"/>
          <w:sz w:val="24"/>
          <w:rtl/>
        </w:rPr>
        <w:t>יום רביעי, כ"ג באייר התשס"ה (1 ביוני 2005), שעה 10:20</w:t>
      </w:r>
    </w:p>
    <w:p w:rsidR="00000000" w:rsidRDefault="006D08B0">
      <w:pPr>
        <w:rPr>
          <w:rFonts w:cs="David"/>
          <w:sz w:val="24"/>
          <w:rtl/>
        </w:rPr>
      </w:pPr>
    </w:p>
    <w:p w:rsidR="00000000" w:rsidRDefault="006D08B0">
      <w:pPr>
        <w:rPr>
          <w:rFonts w:cs="David"/>
          <w:sz w:val="24"/>
          <w:rtl/>
        </w:rPr>
      </w:pPr>
    </w:p>
    <w:p w:rsidR="00000000" w:rsidRDefault="006D08B0">
      <w:pPr>
        <w:rPr>
          <w:rFonts w:cs="David"/>
          <w:sz w:val="24"/>
          <w:rtl/>
        </w:rPr>
      </w:pPr>
      <w:r>
        <w:rPr>
          <w:rFonts w:cs="David"/>
          <w:b/>
          <w:bCs/>
          <w:sz w:val="24"/>
          <w:u w:val="single"/>
          <w:rtl/>
        </w:rPr>
        <w:t>סדר-היום:</w:t>
      </w:r>
      <w:r>
        <w:rPr>
          <w:rFonts w:cs="David"/>
          <w:b/>
          <w:bCs/>
          <w:sz w:val="24"/>
          <w:rtl/>
        </w:rPr>
        <w:t xml:space="preserve"> </w:t>
      </w:r>
      <w:r>
        <w:rPr>
          <w:rFonts w:cs="David"/>
          <w:sz w:val="24"/>
          <w:rtl/>
        </w:rPr>
        <w:t xml:space="preserve"> שינויים בתקציב לשנת 2005. </w:t>
      </w:r>
    </w:p>
    <w:p w:rsidR="00000000" w:rsidRDefault="006D08B0">
      <w:pPr>
        <w:rPr>
          <w:rFonts w:cs="David"/>
          <w:b/>
          <w:bCs/>
          <w:sz w:val="24"/>
          <w:u w:val="single"/>
          <w:rtl/>
        </w:rPr>
      </w:pPr>
    </w:p>
    <w:p w:rsidR="00000000" w:rsidRDefault="006D08B0">
      <w:pPr>
        <w:rPr>
          <w:rFonts w:cs="David"/>
          <w:b/>
          <w:bCs/>
          <w:sz w:val="24"/>
          <w:u w:val="single"/>
          <w:rtl/>
        </w:rPr>
      </w:pPr>
      <w:r>
        <w:rPr>
          <w:rFonts w:cs="David"/>
          <w:b/>
          <w:bCs/>
          <w:sz w:val="24"/>
          <w:u w:val="single"/>
          <w:rtl/>
        </w:rPr>
        <w:t>נכחו:</w:t>
      </w:r>
    </w:p>
    <w:p w:rsidR="00000000" w:rsidRDefault="006D08B0">
      <w:pPr>
        <w:rPr>
          <w:rFonts w:cs="David"/>
          <w:b/>
          <w:bCs/>
          <w:sz w:val="24"/>
          <w:u w:val="single"/>
          <w:rtl/>
        </w:rPr>
      </w:pPr>
    </w:p>
    <w:p w:rsidR="00000000" w:rsidRDefault="006D08B0">
      <w:pPr>
        <w:rPr>
          <w:rFonts w:cs="David"/>
          <w:sz w:val="24"/>
          <w:rtl/>
        </w:rPr>
      </w:pPr>
      <w:r>
        <w:rPr>
          <w:rFonts w:cs="David"/>
          <w:b/>
          <w:bCs/>
          <w:sz w:val="24"/>
          <w:u w:val="single"/>
          <w:rtl/>
        </w:rPr>
        <w:t>חברי הוועדה</w:t>
      </w:r>
      <w:r>
        <w:rPr>
          <w:rFonts w:cs="David"/>
          <w:sz w:val="24"/>
          <w:rtl/>
        </w:rPr>
        <w:t>:</w:t>
      </w:r>
    </w:p>
    <w:p w:rsidR="00000000" w:rsidRDefault="006D08B0">
      <w:pPr>
        <w:rPr>
          <w:rFonts w:cs="David"/>
          <w:sz w:val="24"/>
          <w:rtl/>
        </w:rPr>
      </w:pPr>
    </w:p>
    <w:p w:rsidR="00000000" w:rsidRDefault="006D08B0">
      <w:pPr>
        <w:rPr>
          <w:rFonts w:cs="David"/>
          <w:sz w:val="24"/>
          <w:rtl/>
        </w:rPr>
      </w:pPr>
      <w:r>
        <w:rPr>
          <w:rFonts w:cs="David"/>
          <w:sz w:val="24"/>
          <w:rtl/>
        </w:rPr>
        <w:t>היו"ר יעקב ליצמן</w:t>
      </w:r>
    </w:p>
    <w:p w:rsidR="00000000" w:rsidRDefault="006D08B0">
      <w:pPr>
        <w:rPr>
          <w:rFonts w:cs="David"/>
          <w:sz w:val="24"/>
          <w:rtl/>
        </w:rPr>
      </w:pPr>
      <w:r>
        <w:rPr>
          <w:rFonts w:cs="David"/>
          <w:sz w:val="24"/>
          <w:rtl/>
        </w:rPr>
        <w:t>חיים אורון</w:t>
      </w:r>
    </w:p>
    <w:p w:rsidR="00000000" w:rsidRDefault="006D08B0">
      <w:pPr>
        <w:rPr>
          <w:rFonts w:cs="David"/>
          <w:sz w:val="24"/>
          <w:rtl/>
        </w:rPr>
      </w:pPr>
      <w:r>
        <w:rPr>
          <w:rFonts w:cs="David"/>
          <w:sz w:val="24"/>
          <w:rtl/>
        </w:rPr>
        <w:t>דניאל בנלולו</w:t>
      </w:r>
    </w:p>
    <w:p w:rsidR="00000000" w:rsidRDefault="006D08B0">
      <w:pPr>
        <w:rPr>
          <w:rFonts w:cs="David"/>
          <w:sz w:val="24"/>
          <w:rtl/>
        </w:rPr>
      </w:pPr>
      <w:r>
        <w:rPr>
          <w:rFonts w:cs="David"/>
          <w:sz w:val="24"/>
          <w:rtl/>
        </w:rPr>
        <w:t>רוני בריזון</w:t>
      </w:r>
    </w:p>
    <w:p w:rsidR="00000000" w:rsidRDefault="006D08B0">
      <w:pPr>
        <w:rPr>
          <w:rFonts w:cs="David"/>
          <w:sz w:val="24"/>
          <w:rtl/>
        </w:rPr>
      </w:pPr>
      <w:r>
        <w:rPr>
          <w:rFonts w:cs="David"/>
          <w:sz w:val="24"/>
          <w:rtl/>
        </w:rPr>
        <w:t>נסים דהן</w:t>
      </w:r>
    </w:p>
    <w:p w:rsidR="00000000" w:rsidRDefault="006D08B0">
      <w:pPr>
        <w:rPr>
          <w:rFonts w:cs="David"/>
          <w:sz w:val="24"/>
          <w:rtl/>
        </w:rPr>
      </w:pPr>
      <w:r>
        <w:rPr>
          <w:rFonts w:cs="David"/>
          <w:sz w:val="24"/>
          <w:rtl/>
        </w:rPr>
        <w:t>חיים כץ</w:t>
      </w:r>
    </w:p>
    <w:p w:rsidR="00000000" w:rsidRDefault="006D08B0">
      <w:pPr>
        <w:rPr>
          <w:rFonts w:cs="David"/>
          <w:sz w:val="24"/>
          <w:rtl/>
        </w:rPr>
      </w:pPr>
      <w:r>
        <w:rPr>
          <w:rFonts w:cs="David"/>
          <w:sz w:val="24"/>
          <w:rtl/>
        </w:rPr>
        <w:t>ניסן סלומינסקי</w:t>
      </w:r>
    </w:p>
    <w:p w:rsidR="00000000" w:rsidRDefault="006D08B0">
      <w:pPr>
        <w:rPr>
          <w:rFonts w:cs="David"/>
          <w:sz w:val="24"/>
          <w:rtl/>
        </w:rPr>
      </w:pPr>
      <w:r>
        <w:rPr>
          <w:rFonts w:cs="David"/>
          <w:sz w:val="24"/>
          <w:rtl/>
        </w:rPr>
        <w:t>אהוד רצאבי</w:t>
      </w:r>
    </w:p>
    <w:p w:rsidR="00000000" w:rsidRDefault="006D08B0">
      <w:pPr>
        <w:rPr>
          <w:rFonts w:cs="David"/>
          <w:sz w:val="24"/>
          <w:rtl/>
        </w:rPr>
      </w:pPr>
      <w:r>
        <w:rPr>
          <w:rFonts w:cs="David"/>
          <w:sz w:val="24"/>
          <w:rtl/>
        </w:rPr>
        <w:t>יולי תמיר</w:t>
      </w:r>
    </w:p>
    <w:p w:rsidR="00000000" w:rsidRDefault="006D08B0">
      <w:pPr>
        <w:rPr>
          <w:rFonts w:cs="David"/>
          <w:sz w:val="24"/>
          <w:rtl/>
        </w:rPr>
      </w:pPr>
    </w:p>
    <w:p w:rsidR="00000000" w:rsidRDefault="006D08B0">
      <w:pPr>
        <w:rPr>
          <w:rFonts w:cs="David"/>
          <w:b/>
          <w:bCs/>
          <w:sz w:val="24"/>
          <w:rtl/>
        </w:rPr>
      </w:pPr>
      <w:r>
        <w:rPr>
          <w:rFonts w:cs="David"/>
          <w:b/>
          <w:bCs/>
          <w:sz w:val="24"/>
          <w:u w:val="single"/>
          <w:rtl/>
        </w:rPr>
        <w:t>מ"מ:</w:t>
      </w:r>
    </w:p>
    <w:p w:rsidR="00000000" w:rsidRDefault="006D08B0">
      <w:pPr>
        <w:rPr>
          <w:rFonts w:cs="David"/>
          <w:b/>
          <w:bCs/>
          <w:sz w:val="24"/>
          <w:rtl/>
        </w:rPr>
      </w:pPr>
    </w:p>
    <w:p w:rsidR="00000000" w:rsidRDefault="006D08B0">
      <w:pPr>
        <w:rPr>
          <w:rFonts w:cs="David"/>
          <w:sz w:val="24"/>
          <w:rtl/>
        </w:rPr>
      </w:pPr>
      <w:r>
        <w:rPr>
          <w:rFonts w:cs="David"/>
          <w:sz w:val="24"/>
          <w:rtl/>
        </w:rPr>
        <w:t>גלעד ארדן</w:t>
      </w:r>
    </w:p>
    <w:p w:rsidR="00000000" w:rsidRDefault="006D08B0">
      <w:pPr>
        <w:rPr>
          <w:rFonts w:cs="David"/>
          <w:sz w:val="24"/>
          <w:rtl/>
        </w:rPr>
      </w:pPr>
      <w:r>
        <w:rPr>
          <w:rFonts w:cs="David"/>
          <w:sz w:val="24"/>
          <w:rtl/>
        </w:rPr>
        <w:t>גאלב מג'אדלה</w:t>
      </w:r>
    </w:p>
    <w:p w:rsidR="00000000" w:rsidRDefault="006D08B0">
      <w:pPr>
        <w:rPr>
          <w:rFonts w:cs="David"/>
          <w:sz w:val="24"/>
          <w:rtl/>
        </w:rPr>
      </w:pPr>
    </w:p>
    <w:p w:rsidR="00000000" w:rsidRDefault="006D08B0">
      <w:pPr>
        <w:rPr>
          <w:rFonts w:cs="David"/>
          <w:sz w:val="24"/>
          <w:rtl/>
        </w:rPr>
      </w:pPr>
    </w:p>
    <w:p w:rsidR="00000000" w:rsidRDefault="006D08B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D08B0">
      <w:pPr>
        <w:rPr>
          <w:rFonts w:cs="David"/>
          <w:sz w:val="24"/>
          <w:rtl/>
        </w:rPr>
      </w:pPr>
    </w:p>
    <w:p w:rsidR="00000000" w:rsidRDefault="006D08B0">
      <w:pPr>
        <w:rPr>
          <w:rFonts w:cs="David"/>
          <w:sz w:val="24"/>
          <w:rtl/>
        </w:rPr>
      </w:pPr>
      <w:r>
        <w:rPr>
          <w:rFonts w:cs="David"/>
          <w:sz w:val="24"/>
          <w:rtl/>
        </w:rPr>
        <w:t xml:space="preserve">משה שגיא </w:t>
      </w:r>
      <w:r>
        <w:rPr>
          <w:rFonts w:cs="David"/>
          <w:sz w:val="24"/>
          <w:rtl/>
        </w:rPr>
        <w:tab/>
        <w:t>- משרד החינוך</w:t>
      </w:r>
    </w:p>
    <w:p w:rsidR="00000000" w:rsidRDefault="006D08B0">
      <w:pPr>
        <w:rPr>
          <w:rFonts w:cs="David"/>
          <w:sz w:val="24"/>
          <w:rtl/>
        </w:rPr>
      </w:pPr>
      <w:r>
        <w:rPr>
          <w:rFonts w:cs="David"/>
          <w:sz w:val="24"/>
          <w:rtl/>
        </w:rPr>
        <w:t>הרן לבאות</w:t>
      </w:r>
      <w:r>
        <w:rPr>
          <w:rFonts w:cs="David"/>
          <w:sz w:val="24"/>
          <w:rtl/>
        </w:rPr>
        <w:tab/>
        <w:t>- אגף התקציבים, משרד האוצר</w:t>
      </w:r>
    </w:p>
    <w:p w:rsidR="00000000" w:rsidRDefault="006D08B0">
      <w:pPr>
        <w:rPr>
          <w:rFonts w:cs="David"/>
          <w:sz w:val="24"/>
          <w:rtl/>
        </w:rPr>
      </w:pPr>
      <w:r>
        <w:rPr>
          <w:rFonts w:cs="David"/>
          <w:sz w:val="24"/>
          <w:rtl/>
        </w:rPr>
        <w:t xml:space="preserve">יעל ארנון </w:t>
      </w:r>
      <w:r>
        <w:rPr>
          <w:rFonts w:cs="David"/>
          <w:sz w:val="24"/>
          <w:rtl/>
        </w:rPr>
        <w:tab/>
        <w:t xml:space="preserve">- אגף התקציבים, משרד האוצר </w:t>
      </w:r>
    </w:p>
    <w:p w:rsidR="00000000" w:rsidRDefault="006D08B0">
      <w:pPr>
        <w:rPr>
          <w:rFonts w:cs="David"/>
          <w:sz w:val="24"/>
          <w:rtl/>
        </w:rPr>
      </w:pPr>
    </w:p>
    <w:p w:rsidR="00000000" w:rsidRDefault="006D08B0">
      <w:pPr>
        <w:rPr>
          <w:rFonts w:cs="David"/>
          <w:b/>
          <w:bCs/>
          <w:sz w:val="24"/>
          <w:u w:val="single"/>
          <w:rtl/>
        </w:rPr>
      </w:pPr>
    </w:p>
    <w:p w:rsidR="00000000" w:rsidRDefault="006D08B0">
      <w:pPr>
        <w:rPr>
          <w:rFonts w:cs="David"/>
          <w:b/>
          <w:bCs/>
          <w:sz w:val="24"/>
          <w:u w:val="single"/>
          <w:rtl/>
        </w:rPr>
      </w:pPr>
    </w:p>
    <w:p w:rsidR="00000000" w:rsidRDefault="006D08B0">
      <w:pPr>
        <w:rPr>
          <w:rFonts w:cs="David"/>
          <w:b/>
          <w:bCs/>
          <w:sz w:val="24"/>
          <w:u w:val="single"/>
          <w:rtl/>
        </w:rPr>
      </w:pPr>
    </w:p>
    <w:p w:rsidR="00000000" w:rsidRDefault="006D08B0">
      <w:pPr>
        <w:rPr>
          <w:rFonts w:cs="David"/>
          <w:sz w:val="24"/>
          <w:rtl/>
        </w:rPr>
      </w:pPr>
      <w:r>
        <w:rPr>
          <w:rFonts w:cs="David"/>
          <w:b/>
          <w:bCs/>
          <w:sz w:val="24"/>
          <w:u w:val="single"/>
          <w:rtl/>
        </w:rPr>
        <w:t>יועצת כלכלית:</w:t>
      </w:r>
      <w:r>
        <w:rPr>
          <w:rFonts w:cs="David"/>
          <w:sz w:val="24"/>
          <w:rtl/>
        </w:rPr>
        <w:t xml:space="preserve">  </w:t>
      </w:r>
      <w:r>
        <w:rPr>
          <w:rFonts w:cs="David"/>
          <w:sz w:val="24"/>
          <w:rtl/>
        </w:rPr>
        <w:tab/>
      </w:r>
      <w:r>
        <w:rPr>
          <w:rFonts w:cs="David"/>
          <w:sz w:val="24"/>
          <w:rtl/>
        </w:rPr>
        <w:tab/>
      </w:r>
      <w:r>
        <w:rPr>
          <w:rFonts w:cs="David"/>
          <w:sz w:val="24"/>
          <w:rtl/>
        </w:rPr>
        <w:tab/>
        <w:t>סמדר אלחנני</w:t>
      </w:r>
    </w:p>
    <w:p w:rsidR="00000000" w:rsidRDefault="006D08B0">
      <w:pPr>
        <w:rPr>
          <w:rFonts w:cs="David"/>
          <w:b/>
          <w:bCs/>
          <w:sz w:val="24"/>
          <w:u w:val="single"/>
          <w:rtl/>
        </w:rPr>
      </w:pPr>
    </w:p>
    <w:p w:rsidR="00000000" w:rsidRDefault="006D08B0">
      <w:pPr>
        <w:rPr>
          <w:rFonts w:cs="David"/>
          <w:sz w:val="24"/>
          <w:rtl/>
        </w:rPr>
      </w:pPr>
      <w:r>
        <w:rPr>
          <w:rFonts w:cs="David"/>
          <w:b/>
          <w:bCs/>
          <w:sz w:val="24"/>
          <w:u w:val="single"/>
          <w:rtl/>
        </w:rPr>
        <w:t>ייעוץ משפטי</w:t>
      </w:r>
      <w:r>
        <w:rPr>
          <w:rFonts w:cs="David"/>
          <w:sz w:val="24"/>
          <w:rtl/>
        </w:rPr>
        <w:t>:</w:t>
      </w:r>
      <w:r>
        <w:rPr>
          <w:rFonts w:cs="David"/>
          <w:sz w:val="24"/>
          <w:rtl/>
        </w:rPr>
        <w:tab/>
        <w:t xml:space="preserve"> </w:t>
      </w:r>
      <w:r>
        <w:rPr>
          <w:rFonts w:cs="David"/>
          <w:sz w:val="24"/>
          <w:rtl/>
        </w:rPr>
        <w:tab/>
      </w:r>
      <w:r>
        <w:rPr>
          <w:rFonts w:cs="David"/>
          <w:sz w:val="24"/>
          <w:rtl/>
        </w:rPr>
        <w:tab/>
        <w:t>רביב מייזל - מתמחה</w:t>
      </w:r>
    </w:p>
    <w:p w:rsidR="00000000" w:rsidRDefault="006D08B0">
      <w:pPr>
        <w:rPr>
          <w:rFonts w:cs="David"/>
          <w:sz w:val="24"/>
          <w:rtl/>
        </w:rPr>
      </w:pPr>
    </w:p>
    <w:p w:rsidR="00000000" w:rsidRDefault="006D08B0">
      <w:pPr>
        <w:rPr>
          <w:rFonts w:cs="David"/>
          <w:sz w:val="24"/>
          <w:rtl/>
        </w:rPr>
      </w:pPr>
      <w:r>
        <w:rPr>
          <w:rFonts w:cs="David"/>
          <w:b/>
          <w:bCs/>
          <w:sz w:val="24"/>
          <w:u w:val="single"/>
          <w:rtl/>
        </w:rPr>
        <w:t>מנהל הוועדה</w:t>
      </w:r>
      <w:r>
        <w:rPr>
          <w:rFonts w:cs="David"/>
          <w:sz w:val="24"/>
          <w:rtl/>
        </w:rPr>
        <w:t xml:space="preserve">: </w:t>
      </w:r>
      <w:r>
        <w:rPr>
          <w:rFonts w:cs="David"/>
          <w:sz w:val="24"/>
          <w:rtl/>
        </w:rPr>
        <w:tab/>
      </w:r>
      <w:r>
        <w:rPr>
          <w:rFonts w:cs="David"/>
          <w:sz w:val="24"/>
          <w:rtl/>
        </w:rPr>
        <w:tab/>
      </w:r>
      <w:r>
        <w:rPr>
          <w:rFonts w:cs="David"/>
          <w:sz w:val="24"/>
          <w:rtl/>
        </w:rPr>
        <w:tab/>
        <w:t>טמיר כהן</w:t>
      </w:r>
    </w:p>
    <w:p w:rsidR="00000000" w:rsidRDefault="006D08B0">
      <w:pPr>
        <w:rPr>
          <w:rFonts w:cs="David"/>
          <w:sz w:val="24"/>
          <w:rtl/>
        </w:rPr>
      </w:pPr>
    </w:p>
    <w:p w:rsidR="00000000" w:rsidRDefault="006D08B0">
      <w:pPr>
        <w:rPr>
          <w:rFonts w:cs="David"/>
          <w:b/>
          <w:bCs/>
          <w:sz w:val="24"/>
          <w:u w:val="single"/>
          <w:rtl/>
        </w:rPr>
      </w:pPr>
    </w:p>
    <w:p w:rsidR="00000000" w:rsidRDefault="006D08B0">
      <w:pPr>
        <w:rPr>
          <w:rFonts w:cs="David"/>
          <w:sz w:val="24"/>
          <w:rtl/>
        </w:rPr>
      </w:pPr>
      <w:r>
        <w:rPr>
          <w:rFonts w:cs="David"/>
          <w:b/>
          <w:bCs/>
          <w:sz w:val="24"/>
          <w:u w:val="single"/>
          <w:rtl/>
        </w:rPr>
        <w:t>קצרנית</w:t>
      </w: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 xml:space="preserve">סיגל גורדון </w:t>
      </w:r>
    </w:p>
    <w:p w:rsidR="00000000" w:rsidRDefault="006D08B0">
      <w:pPr>
        <w:rPr>
          <w:rFonts w:cs="David"/>
          <w:sz w:val="24"/>
          <w:rtl/>
        </w:rPr>
      </w:pPr>
    </w:p>
    <w:p w:rsidR="00000000" w:rsidRDefault="006D08B0">
      <w:pPr>
        <w:rPr>
          <w:rFonts w:cs="David"/>
          <w:sz w:val="24"/>
          <w:rtl/>
        </w:rPr>
      </w:pPr>
    </w:p>
    <w:p w:rsidR="00000000" w:rsidRDefault="006D08B0">
      <w:pPr>
        <w:rPr>
          <w:rFonts w:cs="David"/>
          <w:sz w:val="24"/>
          <w:rtl/>
        </w:rPr>
      </w:pPr>
    </w:p>
    <w:p w:rsidR="00000000" w:rsidRDefault="006D08B0">
      <w:pPr>
        <w:pStyle w:val="6"/>
        <w:rPr>
          <w:rFonts w:cs="David"/>
          <w:sz w:val="24"/>
          <w:u w:val="single"/>
          <w:rtl/>
        </w:rPr>
      </w:pPr>
      <w:r>
        <w:rPr>
          <w:rFonts w:cs="David"/>
          <w:sz w:val="24"/>
          <w:rtl/>
        </w:rPr>
        <w:br w:type="page"/>
      </w:r>
    </w:p>
    <w:p w:rsidR="00000000" w:rsidRDefault="006D08B0">
      <w:pPr>
        <w:jc w:val="center"/>
        <w:rPr>
          <w:rFonts w:cs="David"/>
          <w:b/>
          <w:bCs/>
          <w:sz w:val="24"/>
          <w:u w:val="single"/>
          <w:rtl/>
        </w:rPr>
      </w:pPr>
      <w:r>
        <w:rPr>
          <w:rFonts w:cs="David"/>
          <w:b/>
          <w:bCs/>
          <w:sz w:val="24"/>
          <w:u w:val="single"/>
          <w:rtl/>
        </w:rPr>
        <w:t xml:space="preserve">שינויים בתקציב </w:t>
      </w:r>
      <w:r>
        <w:rPr>
          <w:rFonts w:cs="David"/>
          <w:b/>
          <w:bCs/>
          <w:sz w:val="24"/>
          <w:u w:val="single"/>
          <w:rtl/>
        </w:rPr>
        <w:t xml:space="preserve">לשנת 2005 </w:t>
      </w:r>
    </w:p>
    <w:p w:rsidR="00000000" w:rsidRDefault="006D08B0">
      <w:pPr>
        <w:rPr>
          <w:rFonts w:cs="David"/>
          <w:b/>
          <w:bCs/>
          <w:sz w:val="24"/>
          <w:u w:val="single"/>
          <w:rtl/>
        </w:rPr>
      </w:pPr>
    </w:p>
    <w:p w:rsidR="00000000" w:rsidRDefault="006D08B0">
      <w:pPr>
        <w:rPr>
          <w:rFonts w:cs="David"/>
          <w:b/>
          <w:bCs/>
          <w:sz w:val="24"/>
          <w:u w:val="single"/>
          <w:rtl/>
        </w:rPr>
      </w:pPr>
    </w:p>
    <w:p w:rsidR="00000000" w:rsidRDefault="006D08B0">
      <w:pPr>
        <w:rPr>
          <w:rFonts w:cs="David"/>
          <w:b/>
          <w:bCs/>
          <w:sz w:val="24"/>
          <w:u w:val="single"/>
          <w:rtl/>
        </w:rPr>
      </w:pPr>
      <w:r>
        <w:rPr>
          <w:rFonts w:cs="David"/>
          <w:b/>
          <w:bCs/>
          <w:sz w:val="24"/>
          <w:u w:val="single"/>
          <w:rtl/>
        </w:rPr>
        <w:t xml:space="preserve">פנייה מס' 105: </w:t>
      </w:r>
    </w:p>
    <w:p w:rsidR="00000000" w:rsidRDefault="006D08B0">
      <w:pPr>
        <w:rPr>
          <w:rFonts w:cs="David"/>
          <w:b/>
          <w:bCs/>
          <w:sz w:val="24"/>
          <w:u w:val="single"/>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pStyle w:val="a8"/>
        <w:rPr>
          <w:rFonts w:cs="David"/>
          <w:sz w:val="24"/>
          <w:rtl/>
        </w:rPr>
      </w:pPr>
      <w:r>
        <w:rPr>
          <w:rFonts w:cs="David"/>
          <w:sz w:val="24"/>
          <w:rtl/>
        </w:rPr>
        <w:t xml:space="preserve"> </w:t>
      </w:r>
      <w:r>
        <w:rPr>
          <w:rFonts w:cs="David"/>
          <w:sz w:val="24"/>
          <w:rtl/>
        </w:rPr>
        <w:tab/>
        <w:t xml:space="preserve">אנחנו ממשיכים בנושא הבא: שינויים בתקציב לשנת 2005. הפנייה הראשונה, פנייה לוועדה מספר 105. </w:t>
      </w:r>
    </w:p>
    <w:p w:rsidR="00000000" w:rsidRDefault="006D08B0">
      <w:pPr>
        <w:jc w:val="both"/>
        <w:rPr>
          <w:rFonts w:cs="David"/>
          <w:sz w:val="24"/>
          <w:rtl/>
        </w:rPr>
      </w:pPr>
    </w:p>
    <w:p w:rsidR="00000000" w:rsidRDefault="006D08B0">
      <w:pPr>
        <w:jc w:val="both"/>
        <w:rPr>
          <w:rFonts w:cs="David"/>
          <w:sz w:val="24"/>
          <w:u w:val="single"/>
          <w:rtl/>
        </w:rPr>
      </w:pPr>
      <w:r>
        <w:rPr>
          <w:rFonts w:cs="David"/>
          <w:sz w:val="24"/>
          <w:u w:val="single"/>
          <w:rtl/>
        </w:rPr>
        <w:t>משה שגיא:</w:t>
      </w:r>
    </w:p>
    <w:p w:rsidR="00000000" w:rsidRDefault="006D08B0">
      <w:pPr>
        <w:rPr>
          <w:rFonts w:cs="David"/>
          <w:sz w:val="24"/>
          <w:rtl/>
        </w:rPr>
      </w:pPr>
    </w:p>
    <w:p w:rsidR="00000000" w:rsidRDefault="006D08B0">
      <w:pPr>
        <w:jc w:val="both"/>
        <w:rPr>
          <w:rFonts w:cs="David"/>
          <w:sz w:val="24"/>
          <w:rtl/>
        </w:rPr>
      </w:pPr>
      <w:r>
        <w:rPr>
          <w:rFonts w:cs="David"/>
          <w:sz w:val="24"/>
          <w:rtl/>
        </w:rPr>
        <w:tab/>
        <w:t>נמסרו לי מספר שאלות שנשאלו אתמול על העברות בתקציב שפ"י – שירות פסיכולוגי ייעוצי.  בשנתיים האחרונות הו</w:t>
      </w:r>
      <w:r>
        <w:rPr>
          <w:rFonts w:cs="David"/>
          <w:sz w:val="24"/>
          <w:rtl/>
        </w:rPr>
        <w:t xml:space="preserve">סיף המשרד כ-7 מיליון שקל עבור רכזי מניעת סמים ואלכוהול. באותה תוספת העברנו חלק לביצוע השתלמויות הרכזים, קרי, תקציב השתלמויות לביצוע הכשרת הרכזים. </w:t>
      </w:r>
    </w:p>
    <w:p w:rsidR="00000000" w:rsidRDefault="006D08B0">
      <w:pPr>
        <w:jc w:val="both"/>
        <w:rPr>
          <w:rFonts w:cs="David"/>
          <w:sz w:val="24"/>
          <w:rtl/>
        </w:rPr>
      </w:pPr>
    </w:p>
    <w:p w:rsidR="00000000" w:rsidRDefault="006D08B0">
      <w:pPr>
        <w:jc w:val="both"/>
        <w:rPr>
          <w:rFonts w:cs="David"/>
          <w:sz w:val="24"/>
          <w:rtl/>
        </w:rPr>
      </w:pPr>
      <w:r>
        <w:rPr>
          <w:rFonts w:cs="David"/>
          <w:sz w:val="24"/>
          <w:rtl/>
        </w:rPr>
        <w:tab/>
        <w:t>סעיף נוסף מדבר על הפחתה בשירות לאומי – הפחתה עבור רכישת ימי הדרכה, מורים שאמורים להנחות את בנות השירות הלאו</w:t>
      </w:r>
      <w:r>
        <w:rPr>
          <w:rFonts w:cs="David"/>
          <w:sz w:val="24"/>
          <w:rtl/>
        </w:rPr>
        <w:t xml:space="preserve">מי.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ישבתי היום עם סגנית החשב הכללי,  היתה לי טענה שמוציאים כסף רב עבור ביקורת, אני רוצה שתהיה ביקורת אחידה. אכן, יש הוראה בכתב, שתהיה ביקורת אחת למשרדי הממשלה, כלומר, ביקורת אחת לכל המערכת בבת אחת וזה מדבר על כל משרדי הממשלה. בימים אל</w:t>
      </w:r>
      <w:r>
        <w:rPr>
          <w:rFonts w:cs="David"/>
          <w:sz w:val="24"/>
          <w:rtl/>
        </w:rPr>
        <w:t xml:space="preserve">ה עומדים להכניס גם את רשם העמותות.   אני בא על סיפוקי בעניין הזה. אני מבין שהביקורת תיעשה אחת לשלוש שנים, למרות שעדיין אין סיכום כתוב בעניין.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אתה גם שאלת, למה הביקורת היא על חשבון המוסד ולא על חשבון - - -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נכון, קיבלתי </w:t>
      </w:r>
      <w:r>
        <w:rPr>
          <w:rFonts w:cs="David"/>
          <w:sz w:val="24"/>
          <w:rtl/>
        </w:rPr>
        <w:t xml:space="preserve">מכתב מירון זליכה, שבתמיכות זה על חשבון הסעיף הכללי. זה אחיד לכולם. לא שאני מסכים לכך אבל אם זה אחיד, אז אין לי טענה.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בעיריות – העירייה משלמת? כאשר יש ביקורת בעירייה, מטעם מי הביקורת?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יש את מבקר העירייה.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לא, אני מדבר על ביקורת חיצונית.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לא שאלתי.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jc w:val="both"/>
        <w:rPr>
          <w:rFonts w:cs="David"/>
          <w:sz w:val="24"/>
          <w:rtl/>
        </w:rPr>
      </w:pPr>
      <w:r>
        <w:rPr>
          <w:rFonts w:cs="David"/>
          <w:sz w:val="24"/>
          <w:rtl/>
        </w:rPr>
        <w:lastRenderedPageBreak/>
        <w:tab/>
        <w:t xml:space="preserve">זה נושא ששווה לבדוק אותו.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משה שגיא:</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נשאלה שאלה נוספת לגבי הפחתה בדמוקרטיה – עבור רכישת שעות הוראה ללימוד המקצוע הזה.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אני מעמיד להצבעה את פנייה מס</w:t>
      </w:r>
      <w:r>
        <w:rPr>
          <w:rFonts w:cs="David"/>
          <w:sz w:val="24"/>
          <w:rtl/>
        </w:rPr>
        <w:t xml:space="preserve">' 105, מי בעד ירים את ידו. </w:t>
      </w:r>
    </w:p>
    <w:p w:rsidR="00000000" w:rsidRDefault="006D08B0">
      <w:pPr>
        <w:jc w:val="both"/>
        <w:rPr>
          <w:rFonts w:cs="David"/>
          <w:sz w:val="24"/>
          <w:rtl/>
        </w:rPr>
      </w:pPr>
    </w:p>
    <w:p w:rsidR="00000000" w:rsidRDefault="006D08B0">
      <w:pPr>
        <w:pStyle w:val="7"/>
        <w:rPr>
          <w:rFonts w:cs="David"/>
          <w:sz w:val="24"/>
          <w:u w:val="none"/>
          <w:rtl/>
        </w:rPr>
      </w:pPr>
      <w:r>
        <w:rPr>
          <w:rFonts w:cs="David"/>
          <w:sz w:val="24"/>
          <w:u w:val="none"/>
          <w:rtl/>
        </w:rPr>
        <w:t>הצבעה</w:t>
      </w:r>
    </w:p>
    <w:p w:rsidR="00000000" w:rsidRDefault="006D08B0">
      <w:pPr>
        <w:rPr>
          <w:rFonts w:cs="David"/>
          <w:sz w:val="24"/>
          <w:rtl/>
        </w:rPr>
      </w:pPr>
    </w:p>
    <w:p w:rsidR="00000000" w:rsidRDefault="006D08B0">
      <w:pPr>
        <w:jc w:val="center"/>
        <w:rPr>
          <w:rFonts w:cs="David"/>
          <w:sz w:val="24"/>
          <w:rtl/>
        </w:rPr>
      </w:pPr>
      <w:r>
        <w:rPr>
          <w:rFonts w:cs="David"/>
          <w:sz w:val="24"/>
          <w:rtl/>
        </w:rPr>
        <w:t>בעד – 2</w:t>
      </w:r>
    </w:p>
    <w:p w:rsidR="00000000" w:rsidRDefault="006D08B0">
      <w:pPr>
        <w:jc w:val="center"/>
        <w:rPr>
          <w:rFonts w:cs="David"/>
          <w:sz w:val="24"/>
          <w:rtl/>
        </w:rPr>
      </w:pPr>
      <w:r>
        <w:rPr>
          <w:rFonts w:cs="David"/>
          <w:sz w:val="24"/>
          <w:rtl/>
        </w:rPr>
        <w:t xml:space="preserve">נגד – אין </w:t>
      </w:r>
    </w:p>
    <w:p w:rsidR="00000000" w:rsidRDefault="006D08B0">
      <w:pPr>
        <w:jc w:val="center"/>
        <w:rPr>
          <w:rFonts w:cs="David"/>
          <w:sz w:val="24"/>
          <w:rtl/>
        </w:rPr>
      </w:pPr>
      <w:r>
        <w:rPr>
          <w:rFonts w:cs="David"/>
          <w:sz w:val="24"/>
          <w:rtl/>
        </w:rPr>
        <w:t>נמנעים – אין</w:t>
      </w:r>
    </w:p>
    <w:p w:rsidR="00000000" w:rsidRDefault="006D08B0">
      <w:pPr>
        <w:jc w:val="center"/>
        <w:rPr>
          <w:rFonts w:cs="David"/>
          <w:sz w:val="24"/>
          <w:rtl/>
        </w:rPr>
      </w:pPr>
      <w:r>
        <w:rPr>
          <w:rFonts w:cs="David"/>
          <w:sz w:val="24"/>
          <w:rtl/>
        </w:rPr>
        <w:t xml:space="preserve">הבקשה אושרה. </w:t>
      </w:r>
    </w:p>
    <w:p w:rsidR="00000000" w:rsidRDefault="006D08B0">
      <w:pPr>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פניה 105 אושרה. </w:t>
      </w:r>
    </w:p>
    <w:p w:rsidR="00000000" w:rsidRDefault="006D08B0">
      <w:pPr>
        <w:rPr>
          <w:rFonts w:cs="David"/>
          <w:sz w:val="24"/>
          <w:rtl/>
        </w:rPr>
      </w:pPr>
    </w:p>
    <w:p w:rsidR="00000000" w:rsidRDefault="006D08B0">
      <w:pPr>
        <w:rPr>
          <w:rFonts w:cs="David"/>
          <w:sz w:val="24"/>
          <w:u w:val="single"/>
          <w:rtl/>
        </w:rPr>
      </w:pPr>
    </w:p>
    <w:p w:rsidR="00000000" w:rsidRDefault="006D08B0">
      <w:pPr>
        <w:rPr>
          <w:rFonts w:cs="David"/>
          <w:sz w:val="24"/>
          <w:u w:val="single"/>
          <w:rtl/>
        </w:rPr>
      </w:pPr>
    </w:p>
    <w:p w:rsidR="00000000" w:rsidRDefault="006D08B0">
      <w:pPr>
        <w:rPr>
          <w:rFonts w:cs="David"/>
          <w:b/>
          <w:bCs/>
          <w:sz w:val="24"/>
          <w:u w:val="single"/>
          <w:rtl/>
        </w:rPr>
      </w:pPr>
      <w:r>
        <w:rPr>
          <w:rFonts w:cs="David"/>
          <w:b/>
          <w:bCs/>
          <w:sz w:val="24"/>
          <w:u w:val="single"/>
          <w:rtl/>
        </w:rPr>
        <w:t>בקשה 006 – 20:</w:t>
      </w:r>
    </w:p>
    <w:p w:rsidR="00000000" w:rsidRDefault="006D08B0">
      <w:pPr>
        <w:rPr>
          <w:rFonts w:cs="David"/>
          <w:b/>
          <w:bCs/>
          <w:sz w:val="24"/>
          <w:u w:val="single"/>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אנחנו עוברים לבקשה מספר 006 – 20, שימוש בעודפי תקציב משנת 2004 לשנת 2005. מי בעד ירים את ידו. </w:t>
      </w:r>
    </w:p>
    <w:p w:rsidR="00000000" w:rsidRDefault="006D08B0">
      <w:pPr>
        <w:rPr>
          <w:rFonts w:cs="David"/>
          <w:sz w:val="24"/>
          <w:rtl/>
        </w:rPr>
      </w:pPr>
    </w:p>
    <w:p w:rsidR="00000000" w:rsidRDefault="006D08B0">
      <w:pPr>
        <w:jc w:val="both"/>
        <w:rPr>
          <w:rFonts w:cs="David"/>
          <w:sz w:val="24"/>
          <w:rtl/>
        </w:rPr>
      </w:pPr>
      <w:r>
        <w:rPr>
          <w:rFonts w:cs="David"/>
          <w:sz w:val="24"/>
          <w:u w:val="single"/>
          <w:rtl/>
        </w:rPr>
        <w:t>ח</w:t>
      </w:r>
      <w:r>
        <w:rPr>
          <w:rFonts w:cs="David"/>
          <w:sz w:val="24"/>
          <w:u w:val="single"/>
          <w:rtl/>
        </w:rPr>
        <w:t>יים אורון:</w:t>
      </w:r>
    </w:p>
    <w:p w:rsidR="00000000" w:rsidRDefault="006D08B0">
      <w:pPr>
        <w:jc w:val="both"/>
        <w:rPr>
          <w:rFonts w:cs="David"/>
          <w:sz w:val="24"/>
          <w:rtl/>
        </w:rPr>
      </w:pPr>
    </w:p>
    <w:p w:rsidR="00000000" w:rsidRDefault="006D08B0">
      <w:pPr>
        <w:rPr>
          <w:rFonts w:cs="David"/>
          <w:sz w:val="24"/>
          <w:rtl/>
        </w:rPr>
      </w:pPr>
      <w:r>
        <w:rPr>
          <w:rFonts w:cs="David"/>
          <w:sz w:val="24"/>
          <w:rtl/>
        </w:rPr>
        <w:tab/>
        <w:t xml:space="preserve">רגע, אלה עודפים המחויבים על פי הקריטריונים של שנה שעברה? </w:t>
      </w:r>
    </w:p>
    <w:p w:rsidR="00000000" w:rsidRDefault="006D08B0">
      <w:pPr>
        <w:rPr>
          <w:rFonts w:cs="David"/>
          <w:sz w:val="24"/>
          <w:rtl/>
        </w:rPr>
      </w:pPr>
    </w:p>
    <w:p w:rsidR="00000000" w:rsidRDefault="006D08B0">
      <w:pPr>
        <w:rPr>
          <w:rFonts w:cs="David"/>
          <w:sz w:val="24"/>
          <w:rtl/>
        </w:rPr>
      </w:pPr>
      <w:r>
        <w:rPr>
          <w:rFonts w:cs="David"/>
          <w:sz w:val="24"/>
          <w:u w:val="single"/>
          <w:rtl/>
        </w:rPr>
        <w:t>הרן לבאות:</w:t>
      </w:r>
    </w:p>
    <w:p w:rsidR="00000000" w:rsidRDefault="006D08B0">
      <w:pPr>
        <w:rPr>
          <w:rFonts w:cs="David"/>
          <w:sz w:val="24"/>
          <w:rtl/>
        </w:rPr>
      </w:pPr>
    </w:p>
    <w:p w:rsidR="00000000" w:rsidRDefault="006D08B0">
      <w:pPr>
        <w:rPr>
          <w:rFonts w:cs="David"/>
          <w:sz w:val="24"/>
          <w:rtl/>
        </w:rPr>
      </w:pPr>
      <w:r>
        <w:rPr>
          <w:rFonts w:cs="David"/>
          <w:sz w:val="24"/>
          <w:rtl/>
        </w:rPr>
        <w:tab/>
        <w:t xml:space="preserve">נכון. </w:t>
      </w:r>
    </w:p>
    <w:p w:rsidR="00000000" w:rsidRDefault="006D08B0">
      <w:pPr>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rPr>
          <w:rFonts w:cs="David"/>
          <w:sz w:val="24"/>
          <w:rtl/>
        </w:rPr>
      </w:pPr>
      <w:r>
        <w:rPr>
          <w:rFonts w:cs="David"/>
          <w:sz w:val="24"/>
          <w:rtl/>
        </w:rPr>
        <w:tab/>
        <w:t xml:space="preserve">לא שינו שום דבר. </w:t>
      </w:r>
    </w:p>
    <w:p w:rsidR="00000000" w:rsidRDefault="006D08B0">
      <w:pPr>
        <w:rPr>
          <w:rFonts w:cs="David"/>
          <w:sz w:val="24"/>
          <w:rtl/>
        </w:rPr>
      </w:pPr>
    </w:p>
    <w:p w:rsidR="00000000" w:rsidRDefault="006D08B0">
      <w:pPr>
        <w:rPr>
          <w:rFonts w:cs="David"/>
          <w:sz w:val="24"/>
          <w:rtl/>
        </w:rPr>
      </w:pPr>
      <w:r>
        <w:rPr>
          <w:rFonts w:cs="David"/>
          <w:sz w:val="24"/>
          <w:u w:val="single"/>
          <w:rtl/>
        </w:rPr>
        <w:t>הרן לבאות:</w:t>
      </w:r>
    </w:p>
    <w:p w:rsidR="00000000" w:rsidRDefault="006D08B0">
      <w:pPr>
        <w:rPr>
          <w:rFonts w:cs="David"/>
          <w:sz w:val="24"/>
          <w:rtl/>
        </w:rPr>
      </w:pPr>
    </w:p>
    <w:p w:rsidR="00000000" w:rsidRDefault="006D08B0">
      <w:pPr>
        <w:rPr>
          <w:rFonts w:cs="David"/>
          <w:sz w:val="24"/>
          <w:rtl/>
        </w:rPr>
      </w:pPr>
      <w:r>
        <w:rPr>
          <w:rFonts w:cs="David"/>
          <w:sz w:val="24"/>
          <w:rtl/>
        </w:rPr>
        <w:tab/>
        <w:t xml:space="preserve">שום דבר. </w:t>
      </w:r>
    </w:p>
    <w:p w:rsidR="00000000" w:rsidRDefault="006D08B0">
      <w:pPr>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מי בעד בקשה 006 – 20, ירים את ידו. </w:t>
      </w:r>
    </w:p>
    <w:p w:rsidR="00000000" w:rsidRDefault="006D08B0">
      <w:pPr>
        <w:rPr>
          <w:rFonts w:cs="David"/>
          <w:sz w:val="24"/>
          <w:rtl/>
        </w:rPr>
      </w:pPr>
      <w:r>
        <w:rPr>
          <w:rFonts w:cs="David"/>
          <w:sz w:val="24"/>
          <w:rtl/>
        </w:rPr>
        <w:br w:type="page"/>
      </w:r>
    </w:p>
    <w:p w:rsidR="00000000" w:rsidRDefault="006D08B0">
      <w:pPr>
        <w:rPr>
          <w:rFonts w:cs="David"/>
          <w:sz w:val="24"/>
          <w:rtl/>
        </w:rPr>
      </w:pPr>
    </w:p>
    <w:p w:rsidR="00000000" w:rsidRDefault="006D08B0">
      <w:pPr>
        <w:pStyle w:val="8"/>
        <w:rPr>
          <w:rFonts w:cs="David"/>
          <w:sz w:val="24"/>
          <w:rtl/>
        </w:rPr>
      </w:pPr>
      <w:r>
        <w:rPr>
          <w:rFonts w:cs="David"/>
          <w:sz w:val="24"/>
          <w:rtl/>
        </w:rPr>
        <w:t>הצבעה</w:t>
      </w:r>
    </w:p>
    <w:p w:rsidR="00000000" w:rsidRDefault="006D08B0">
      <w:pPr>
        <w:jc w:val="center"/>
        <w:rPr>
          <w:rFonts w:cs="David"/>
          <w:sz w:val="24"/>
          <w:rtl/>
        </w:rPr>
      </w:pPr>
    </w:p>
    <w:p w:rsidR="00000000" w:rsidRDefault="006D08B0">
      <w:pPr>
        <w:jc w:val="center"/>
        <w:rPr>
          <w:rFonts w:cs="David"/>
          <w:sz w:val="24"/>
          <w:rtl/>
        </w:rPr>
      </w:pPr>
      <w:r>
        <w:rPr>
          <w:rFonts w:cs="David"/>
          <w:sz w:val="24"/>
          <w:rtl/>
        </w:rPr>
        <w:t>בעד – 5</w:t>
      </w:r>
    </w:p>
    <w:p w:rsidR="00000000" w:rsidRDefault="006D08B0">
      <w:pPr>
        <w:jc w:val="center"/>
        <w:rPr>
          <w:rFonts w:cs="David"/>
          <w:sz w:val="24"/>
          <w:rtl/>
        </w:rPr>
      </w:pPr>
      <w:r>
        <w:rPr>
          <w:rFonts w:cs="David"/>
          <w:sz w:val="24"/>
          <w:rtl/>
        </w:rPr>
        <w:t>נגד – 1</w:t>
      </w:r>
    </w:p>
    <w:p w:rsidR="00000000" w:rsidRDefault="006D08B0">
      <w:pPr>
        <w:jc w:val="center"/>
        <w:rPr>
          <w:rFonts w:cs="David"/>
          <w:sz w:val="24"/>
          <w:rtl/>
        </w:rPr>
      </w:pPr>
      <w:r>
        <w:rPr>
          <w:rFonts w:cs="David"/>
          <w:sz w:val="24"/>
          <w:rtl/>
        </w:rPr>
        <w:t>נמנעים – אין</w:t>
      </w:r>
    </w:p>
    <w:p w:rsidR="00000000" w:rsidRDefault="006D08B0">
      <w:pPr>
        <w:jc w:val="center"/>
        <w:rPr>
          <w:rFonts w:cs="David"/>
          <w:sz w:val="24"/>
          <w:rtl/>
        </w:rPr>
      </w:pPr>
      <w:r>
        <w:rPr>
          <w:rFonts w:cs="David"/>
          <w:sz w:val="24"/>
          <w:rtl/>
        </w:rPr>
        <w:t>בקשה מס</w:t>
      </w:r>
      <w:r>
        <w:rPr>
          <w:rFonts w:cs="David"/>
          <w:sz w:val="24"/>
          <w:rtl/>
        </w:rPr>
        <w:t>' 006- 20 אושרה.</w:t>
      </w:r>
    </w:p>
    <w:p w:rsidR="00000000" w:rsidRDefault="006D08B0">
      <w:pPr>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בקשה מספר 006 – 20 אושרה. </w:t>
      </w:r>
    </w:p>
    <w:p w:rsidR="00000000" w:rsidRDefault="006D08B0">
      <w:pPr>
        <w:rPr>
          <w:rFonts w:cs="David"/>
          <w:sz w:val="24"/>
          <w:rtl/>
        </w:rPr>
      </w:pPr>
    </w:p>
    <w:p w:rsidR="00000000" w:rsidRDefault="006D08B0">
      <w:pPr>
        <w:rPr>
          <w:rFonts w:cs="David"/>
          <w:sz w:val="24"/>
          <w:rtl/>
        </w:rPr>
      </w:pPr>
    </w:p>
    <w:p w:rsidR="00000000" w:rsidRDefault="006D08B0">
      <w:pPr>
        <w:rPr>
          <w:rFonts w:cs="David"/>
          <w:sz w:val="24"/>
          <w:rtl/>
        </w:rPr>
      </w:pPr>
    </w:p>
    <w:p w:rsidR="00000000" w:rsidRDefault="006D08B0">
      <w:pPr>
        <w:pStyle w:val="9"/>
        <w:rPr>
          <w:rFonts w:cs="David"/>
          <w:sz w:val="24"/>
          <w:rtl/>
        </w:rPr>
      </w:pPr>
      <w:r>
        <w:rPr>
          <w:rFonts w:cs="David"/>
          <w:sz w:val="24"/>
          <w:rtl/>
        </w:rPr>
        <w:t xml:space="preserve">בקשה 004 – 30: </w:t>
      </w:r>
    </w:p>
    <w:p w:rsidR="00000000" w:rsidRDefault="006D08B0">
      <w:pPr>
        <w:rPr>
          <w:rFonts w:cs="Miriam"/>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Miriam"/>
          <w:sz w:val="24"/>
          <w:rtl/>
        </w:rPr>
        <w:tab/>
      </w:r>
      <w:r>
        <w:rPr>
          <w:rFonts w:cs="David"/>
          <w:sz w:val="24"/>
          <w:rtl/>
        </w:rPr>
        <w:t xml:space="preserve">אני עובר לבקשה מספר 004 – 30 של משרד הקליטה. </w:t>
      </w:r>
    </w:p>
    <w:p w:rsidR="00000000" w:rsidRDefault="006D08B0">
      <w:pPr>
        <w:rPr>
          <w:rFonts w:cs="David"/>
          <w:sz w:val="24"/>
          <w:rtl/>
        </w:rPr>
      </w:pPr>
    </w:p>
    <w:p w:rsidR="00000000" w:rsidRDefault="006D08B0">
      <w:pPr>
        <w:rPr>
          <w:rFonts w:cs="David"/>
          <w:sz w:val="24"/>
          <w:rtl/>
        </w:rPr>
      </w:pPr>
      <w:r>
        <w:rPr>
          <w:rFonts w:cs="David"/>
          <w:sz w:val="24"/>
          <w:u w:val="single"/>
          <w:rtl/>
        </w:rPr>
        <w:t>אברהם שוחט:</w:t>
      </w:r>
    </w:p>
    <w:p w:rsidR="00000000" w:rsidRDefault="006D08B0">
      <w:pPr>
        <w:rPr>
          <w:rFonts w:cs="David"/>
          <w:sz w:val="24"/>
          <w:rtl/>
        </w:rPr>
      </w:pPr>
    </w:p>
    <w:p w:rsidR="00000000" w:rsidRDefault="006D08B0">
      <w:pPr>
        <w:rPr>
          <w:rFonts w:cs="David"/>
          <w:sz w:val="24"/>
          <w:rtl/>
        </w:rPr>
      </w:pPr>
      <w:r>
        <w:rPr>
          <w:rFonts w:cs="David"/>
          <w:sz w:val="24"/>
          <w:rtl/>
        </w:rPr>
        <w:tab/>
        <w:t xml:space="preserve"> יש כאן נציג משרד הקליטה? </w:t>
      </w:r>
    </w:p>
    <w:p w:rsidR="00000000" w:rsidRDefault="006D08B0">
      <w:pPr>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לא. </w:t>
      </w:r>
    </w:p>
    <w:p w:rsidR="00000000" w:rsidRDefault="006D08B0">
      <w:pPr>
        <w:rPr>
          <w:rFonts w:cs="David"/>
          <w:sz w:val="24"/>
          <w:rtl/>
        </w:rPr>
      </w:pPr>
    </w:p>
    <w:p w:rsidR="00000000" w:rsidRDefault="006D08B0">
      <w:pPr>
        <w:rPr>
          <w:rFonts w:cs="David"/>
          <w:sz w:val="24"/>
          <w:rtl/>
        </w:rPr>
      </w:pPr>
      <w:r>
        <w:rPr>
          <w:rFonts w:cs="David"/>
          <w:sz w:val="24"/>
          <w:u w:val="single"/>
          <w:rtl/>
        </w:rPr>
        <w:t>אברהם שוחט:</w:t>
      </w:r>
    </w:p>
    <w:p w:rsidR="00000000" w:rsidRDefault="006D08B0">
      <w:pPr>
        <w:rPr>
          <w:rFonts w:cs="David"/>
          <w:sz w:val="24"/>
          <w:rtl/>
        </w:rPr>
      </w:pPr>
    </w:p>
    <w:p w:rsidR="00000000" w:rsidRDefault="006D08B0">
      <w:pPr>
        <w:rPr>
          <w:rFonts w:cs="David"/>
          <w:sz w:val="24"/>
          <w:rtl/>
        </w:rPr>
      </w:pPr>
      <w:r>
        <w:rPr>
          <w:rFonts w:cs="David"/>
          <w:sz w:val="24"/>
          <w:rtl/>
        </w:rPr>
        <w:tab/>
        <w:t xml:space="preserve"> ביקשתי לזמן את נציג מ</w:t>
      </w:r>
      <w:r>
        <w:rPr>
          <w:rFonts w:cs="David"/>
          <w:sz w:val="24"/>
          <w:rtl/>
        </w:rPr>
        <w:t xml:space="preserve">שרד הקליטה. </w:t>
      </w:r>
    </w:p>
    <w:p w:rsidR="00000000" w:rsidRDefault="006D08B0">
      <w:pPr>
        <w:rPr>
          <w:rFonts w:cs="David"/>
          <w:sz w:val="24"/>
          <w:rtl/>
        </w:rPr>
      </w:pPr>
    </w:p>
    <w:p w:rsidR="00000000" w:rsidRDefault="006D08B0">
      <w:pPr>
        <w:rPr>
          <w:rFonts w:cs="David"/>
          <w:sz w:val="24"/>
          <w:rtl/>
        </w:rPr>
      </w:pPr>
      <w:r>
        <w:rPr>
          <w:rFonts w:cs="David"/>
          <w:sz w:val="24"/>
          <w:u w:val="single"/>
          <w:rtl/>
        </w:rPr>
        <w:t>הרן לבאות:</w:t>
      </w:r>
    </w:p>
    <w:p w:rsidR="00000000" w:rsidRDefault="006D08B0">
      <w:pPr>
        <w:rPr>
          <w:rFonts w:cs="David"/>
          <w:sz w:val="24"/>
          <w:rtl/>
        </w:rPr>
      </w:pPr>
    </w:p>
    <w:p w:rsidR="00000000" w:rsidRDefault="006D08B0">
      <w:pPr>
        <w:rPr>
          <w:rFonts w:cs="David"/>
          <w:sz w:val="24"/>
          <w:rtl/>
        </w:rPr>
      </w:pPr>
      <w:r>
        <w:rPr>
          <w:rFonts w:cs="David"/>
          <w:sz w:val="24"/>
          <w:rtl/>
        </w:rPr>
        <w:tab/>
        <w:t xml:space="preserve">אני רוצה להעיר, דני טופז חולה מאוד. </w:t>
      </w:r>
    </w:p>
    <w:p w:rsidR="00000000" w:rsidRDefault="006D08B0">
      <w:pPr>
        <w:rPr>
          <w:rFonts w:cs="David"/>
          <w:sz w:val="24"/>
          <w:rtl/>
        </w:rPr>
      </w:pPr>
    </w:p>
    <w:p w:rsidR="00000000" w:rsidRDefault="006D08B0">
      <w:pPr>
        <w:rPr>
          <w:rFonts w:cs="David"/>
          <w:sz w:val="24"/>
          <w:rtl/>
        </w:rPr>
      </w:pPr>
      <w:r>
        <w:rPr>
          <w:rFonts w:cs="David"/>
          <w:sz w:val="24"/>
          <w:u w:val="single"/>
          <w:rtl/>
        </w:rPr>
        <w:t>טמיר כהן:</w:t>
      </w:r>
    </w:p>
    <w:p w:rsidR="00000000" w:rsidRDefault="006D08B0">
      <w:pPr>
        <w:rPr>
          <w:rFonts w:cs="David"/>
          <w:sz w:val="24"/>
          <w:rtl/>
        </w:rPr>
      </w:pPr>
    </w:p>
    <w:p w:rsidR="00000000" w:rsidRDefault="006D08B0">
      <w:pPr>
        <w:rPr>
          <w:rFonts w:cs="David"/>
          <w:sz w:val="24"/>
          <w:rtl/>
        </w:rPr>
      </w:pPr>
      <w:r>
        <w:rPr>
          <w:rFonts w:cs="David"/>
          <w:sz w:val="24"/>
          <w:rtl/>
        </w:rPr>
        <w:tab/>
        <w:t xml:space="preserve">הוא זומן לכאן. </w:t>
      </w:r>
    </w:p>
    <w:p w:rsidR="00000000" w:rsidRDefault="006D08B0">
      <w:pPr>
        <w:rPr>
          <w:rFonts w:cs="David"/>
          <w:sz w:val="24"/>
          <w:rtl/>
        </w:rPr>
      </w:pPr>
    </w:p>
    <w:p w:rsidR="00000000" w:rsidRDefault="006D08B0">
      <w:pPr>
        <w:rPr>
          <w:rFonts w:cs="David"/>
          <w:sz w:val="24"/>
          <w:rtl/>
        </w:rPr>
      </w:pPr>
      <w:r>
        <w:rPr>
          <w:rFonts w:cs="David"/>
          <w:sz w:val="24"/>
          <w:u w:val="single"/>
          <w:rtl/>
        </w:rPr>
        <w:t>הרן לבאות:</w:t>
      </w:r>
    </w:p>
    <w:p w:rsidR="00000000" w:rsidRDefault="006D08B0">
      <w:pPr>
        <w:rPr>
          <w:rFonts w:cs="David"/>
          <w:sz w:val="24"/>
          <w:rtl/>
        </w:rPr>
      </w:pPr>
    </w:p>
    <w:p w:rsidR="00000000" w:rsidRDefault="006D08B0">
      <w:pPr>
        <w:rPr>
          <w:rFonts w:cs="David"/>
          <w:sz w:val="24"/>
          <w:rtl/>
        </w:rPr>
      </w:pPr>
      <w:r>
        <w:rPr>
          <w:rFonts w:cs="David"/>
          <w:sz w:val="24"/>
          <w:rtl/>
        </w:rPr>
        <w:tab/>
        <w:t xml:space="preserve">דני טופז, התקציבן הראשי של משרד הקליטה זומן, אבל הוא חולה. </w:t>
      </w:r>
    </w:p>
    <w:p w:rsidR="00000000" w:rsidRDefault="006D08B0">
      <w:pPr>
        <w:rPr>
          <w:rFonts w:cs="David"/>
          <w:sz w:val="24"/>
          <w:rtl/>
        </w:rPr>
      </w:pPr>
    </w:p>
    <w:p w:rsidR="00000000" w:rsidRDefault="006D08B0">
      <w:pPr>
        <w:rPr>
          <w:rFonts w:cs="David"/>
          <w:sz w:val="24"/>
          <w:rtl/>
        </w:rPr>
      </w:pPr>
      <w:r>
        <w:rPr>
          <w:rFonts w:cs="David"/>
          <w:sz w:val="24"/>
          <w:u w:val="single"/>
          <w:rtl/>
        </w:rPr>
        <w:t>אברהם שוחט:</w:t>
      </w:r>
    </w:p>
    <w:p w:rsidR="00000000" w:rsidRDefault="006D08B0">
      <w:pPr>
        <w:rPr>
          <w:rFonts w:cs="David"/>
          <w:sz w:val="24"/>
          <w:rtl/>
        </w:rPr>
      </w:pPr>
    </w:p>
    <w:p w:rsidR="00000000" w:rsidRDefault="006D08B0">
      <w:pPr>
        <w:pStyle w:val="21"/>
        <w:rPr>
          <w:rFonts w:cs="David"/>
          <w:sz w:val="24"/>
          <w:rtl/>
        </w:rPr>
      </w:pPr>
      <w:r>
        <w:rPr>
          <w:rFonts w:cs="David"/>
          <w:sz w:val="24"/>
          <w:rtl/>
        </w:rPr>
        <w:tab/>
        <w:t xml:space="preserve"> הוא חולה, אני לא מתעקש, אבל ביקשתי שיהיו אנשי משרד הקליטה ולא האוצר מכיוו</w:t>
      </w:r>
      <w:r>
        <w:rPr>
          <w:rFonts w:cs="David"/>
          <w:sz w:val="24"/>
          <w:rtl/>
        </w:rPr>
        <w:t xml:space="preserve">ן שיש פה העברה חריגה, העברה של 25% מתקציב המשרד.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אני יכול לנסות להסביר. </w:t>
      </w:r>
    </w:p>
    <w:p w:rsidR="00000000" w:rsidRDefault="006D08B0">
      <w:pPr>
        <w:jc w:val="both"/>
        <w:rPr>
          <w:rFonts w:cs="David"/>
          <w:sz w:val="24"/>
          <w:rtl/>
        </w:rPr>
      </w:pPr>
    </w:p>
    <w:p w:rsidR="00000000" w:rsidRDefault="006D08B0">
      <w:pPr>
        <w:rPr>
          <w:rFonts w:cs="David"/>
          <w:sz w:val="24"/>
          <w:rtl/>
        </w:rPr>
      </w:pPr>
      <w:r>
        <w:rPr>
          <w:rFonts w:cs="David"/>
          <w:sz w:val="24"/>
          <w:u w:val="single"/>
          <w:rtl/>
        </w:rPr>
        <w:t>אברהם שוחט:</w:t>
      </w:r>
    </w:p>
    <w:p w:rsidR="00000000" w:rsidRDefault="006D08B0">
      <w:pPr>
        <w:rPr>
          <w:rFonts w:cs="David"/>
          <w:sz w:val="24"/>
          <w:rtl/>
        </w:rPr>
      </w:pPr>
    </w:p>
    <w:p w:rsidR="00000000" w:rsidRDefault="006D08B0">
      <w:pPr>
        <w:jc w:val="both"/>
        <w:rPr>
          <w:rFonts w:cs="David"/>
          <w:sz w:val="24"/>
          <w:rtl/>
        </w:rPr>
      </w:pPr>
      <w:r>
        <w:rPr>
          <w:rFonts w:cs="David"/>
          <w:sz w:val="24"/>
          <w:rtl/>
        </w:rPr>
        <w:lastRenderedPageBreak/>
        <w:tab/>
        <w:t xml:space="preserve"> כשאני רואה שמתקציב של 1.2 מיליארד בוצעו רק 900 מיליון ויש עודף של 300 מיליון - -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מחויב.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סמדר אלחנני:</w:t>
      </w:r>
    </w:p>
    <w:p w:rsidR="00000000" w:rsidRDefault="006D08B0">
      <w:pPr>
        <w:jc w:val="both"/>
        <w:rPr>
          <w:rFonts w:cs="David"/>
          <w:sz w:val="24"/>
          <w:rtl/>
        </w:rPr>
      </w:pPr>
    </w:p>
    <w:p w:rsidR="00000000" w:rsidRDefault="006D08B0">
      <w:pPr>
        <w:jc w:val="both"/>
        <w:rPr>
          <w:rFonts w:cs="David"/>
          <w:sz w:val="24"/>
          <w:rtl/>
        </w:rPr>
      </w:pPr>
      <w:r>
        <w:rPr>
          <w:rFonts w:cs="David"/>
          <w:sz w:val="24"/>
          <w:rtl/>
        </w:rPr>
        <w:tab/>
        <w:t>לא כתוב מחויב. שימו לב, לא כתוב</w:t>
      </w:r>
      <w:r>
        <w:rPr>
          <w:rFonts w:cs="David"/>
          <w:sz w:val="24"/>
          <w:rtl/>
        </w:rPr>
        <w:t xml:space="preserve"> מחויב. </w:t>
      </w:r>
    </w:p>
    <w:p w:rsidR="00000000" w:rsidRDefault="006D08B0">
      <w:pPr>
        <w:jc w:val="both"/>
        <w:rPr>
          <w:rFonts w:cs="David"/>
          <w:sz w:val="24"/>
          <w:rtl/>
        </w:rPr>
      </w:pPr>
    </w:p>
    <w:p w:rsidR="00000000" w:rsidRDefault="006D08B0">
      <w:pPr>
        <w:rPr>
          <w:rFonts w:cs="David"/>
          <w:sz w:val="24"/>
          <w:rtl/>
        </w:rPr>
      </w:pPr>
      <w:r>
        <w:rPr>
          <w:rFonts w:cs="David"/>
          <w:sz w:val="24"/>
          <w:u w:val="single"/>
          <w:rtl/>
        </w:rPr>
        <w:t>אברהם שוחט:</w:t>
      </w:r>
    </w:p>
    <w:p w:rsidR="00000000" w:rsidRDefault="006D08B0">
      <w:pPr>
        <w:rPr>
          <w:rFonts w:cs="David"/>
          <w:sz w:val="24"/>
          <w:rtl/>
        </w:rPr>
      </w:pPr>
    </w:p>
    <w:p w:rsidR="00000000" w:rsidRDefault="006D08B0">
      <w:pPr>
        <w:pStyle w:val="31"/>
        <w:rPr>
          <w:rFonts w:cs="David"/>
          <w:sz w:val="24"/>
          <w:rtl/>
        </w:rPr>
      </w:pPr>
      <w:r>
        <w:rPr>
          <w:rFonts w:cs="David"/>
          <w:sz w:val="24"/>
          <w:rtl/>
        </w:rPr>
        <w:tab/>
        <w:t xml:space="preserve"> זה עדיין בפרופורציה שיש בה משהו בלתי סביר. נוסיף לזה, שמספר העולים הולך ויורד. לכן חשבתי שראוי שיגיע לכאן נציג משרד הקליטה ויסביר מה קורה במשרד.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לדעתי זה הרבה יותר מ-25% כי התקציב ב-2004 היה גדול יותר. כאן כתוב התקצ</w:t>
      </w:r>
      <w:r>
        <w:rPr>
          <w:rFonts w:cs="David"/>
          <w:sz w:val="24"/>
          <w:rtl/>
        </w:rPr>
        <w:t xml:space="preserve">יב לשנת 2005.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את העודפים הוא סופר כביכול כחלק יחסי מתקציב 2004, אלה עודפים של 2004.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אין לו את ה-100% של 2004. באופן מודע, לאוצר יש כמה בורות בתקציב, אחד מהם זה הקליטה. אי אפשר שלא לשים תקציב קליטה גדול, כולם יודעים שהוא מנופח</w:t>
      </w:r>
      <w:r>
        <w:rPr>
          <w:rFonts w:cs="David"/>
          <w:sz w:val="24"/>
          <w:rtl/>
        </w:rPr>
        <w:t xml:space="preserve">, אבל לאחר שהוא מאושר בראשית השנה, באים באמצע השנה ואומרים, אין עולים, יש עודפי תקציב, אפשר להעביר אותם לרזרבה או סעיפים אחרים.  אני מעיר הערה עקרונית, בייגה מדבר הרבה על תקציב הריבית, שלדעתו הוא מנופח באופן מודע בכדי שבמהלך השנה, כשנבוא לשר האוצר - -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 -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הכל תרגילים, בהתחלה זה תרגיל של הפקידים על שר האוצר, אחר כך תרגילים של שר האוצר על השרים ועל הממשלה, אחר כך תרגילים שלהם עלינו, ובסוף יש בורות. לדעתי, בתקציב משרד הקליטה, מראש, בשנת 2004 היה בור גדול, הסכום שמופיע ביחס למה</w:t>
      </w:r>
      <w:r>
        <w:rPr>
          <w:rFonts w:cs="David"/>
          <w:sz w:val="24"/>
          <w:rtl/>
        </w:rPr>
        <w:t xml:space="preserve"> שכתוב, זה כבר 2005, בוא נראה את התקציב המקורי לשנת 2004, כמה יצא במהלך השנה, ככה זה תמיכות ציבוריות, ככה זה הריבית, הקליטה ועוד כמה בורות.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יולי תמיר:</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אני לא רואה כאן קיצוצים בתקציב הקליטה - -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חיים אורון: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להפך.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יולי תמיר:</w:t>
      </w:r>
    </w:p>
    <w:p w:rsidR="00000000" w:rsidRDefault="006D08B0">
      <w:pPr>
        <w:jc w:val="both"/>
        <w:rPr>
          <w:rFonts w:cs="David"/>
          <w:sz w:val="24"/>
          <w:rtl/>
        </w:rPr>
      </w:pPr>
    </w:p>
    <w:p w:rsidR="00000000" w:rsidRDefault="006D08B0">
      <w:pPr>
        <w:jc w:val="both"/>
        <w:rPr>
          <w:rFonts w:cs="David"/>
          <w:sz w:val="24"/>
          <w:rtl/>
        </w:rPr>
      </w:pPr>
      <w:r>
        <w:rPr>
          <w:rFonts w:cs="David"/>
          <w:sz w:val="24"/>
          <w:rtl/>
        </w:rPr>
        <w:tab/>
        <w:t>לכן אני שואלת, מה הט</w:t>
      </w:r>
      <w:r>
        <w:rPr>
          <w:rFonts w:cs="David"/>
          <w:sz w:val="24"/>
          <w:rtl/>
        </w:rPr>
        <w:t xml:space="preserve">רוניה של חבר הכנסת אורון?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 xml:space="preserve">אברהם שוחט: </w:t>
      </w:r>
    </w:p>
    <w:p w:rsidR="00000000" w:rsidRDefault="006D08B0">
      <w:pPr>
        <w:jc w:val="both"/>
        <w:rPr>
          <w:rFonts w:cs="David"/>
          <w:sz w:val="24"/>
          <w:rtl/>
        </w:rPr>
      </w:pPr>
    </w:p>
    <w:p w:rsidR="00000000" w:rsidRDefault="006D08B0">
      <w:pPr>
        <w:jc w:val="both"/>
        <w:rPr>
          <w:rFonts w:cs="David"/>
          <w:sz w:val="24"/>
          <w:rtl/>
        </w:rPr>
      </w:pPr>
      <w:r>
        <w:rPr>
          <w:rFonts w:cs="David"/>
          <w:sz w:val="24"/>
          <w:rtl/>
        </w:rPr>
        <w:tab/>
        <w:t>הטרוניה היתה שלי, אני עיכבתי את הבקשה. עיכבתי את הבקשה כי  על תקציב של 1.3 מיליארד נוצר עודף של 25%,  העודף הזה יכול להיות 400 מיליון. זה דבר שנראה בלתי סביר, ש-25% מתקציב של משרד לא מנוצל וחוזר הנה כעודף מחויב. ד</w:t>
      </w:r>
      <w:r>
        <w:rPr>
          <w:rFonts w:cs="David"/>
          <w:sz w:val="24"/>
          <w:rtl/>
        </w:rPr>
        <w:t xml:space="preserve">רך אגב, עודף מחויב בהיקף כזה צריך להיות איזה פרויקט, אני לא יודע איזה פרויקטים יש במשרד הקליטה, הרי עודף מחויב מתקציב שוטף. </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לכן ביקשתי לשמוע ולהבין מה קורה מנציג משרד הקליטה, כל זה על רקע של ירידה במספר העולים. </w:t>
      </w:r>
    </w:p>
    <w:p w:rsidR="00000000" w:rsidRDefault="006D08B0">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6D08B0">
      <w:pPr>
        <w:jc w:val="both"/>
        <w:rPr>
          <w:rFonts w:cs="David"/>
          <w:sz w:val="24"/>
          <w:rtl/>
        </w:rPr>
      </w:pPr>
      <w:r>
        <w:rPr>
          <w:rFonts w:cs="David"/>
          <w:sz w:val="24"/>
          <w:u w:val="single"/>
          <w:rtl/>
        </w:rPr>
        <w:t>יולי תמיר:</w:t>
      </w:r>
    </w:p>
    <w:p w:rsidR="00000000" w:rsidRDefault="006D08B0">
      <w:pPr>
        <w:jc w:val="both"/>
        <w:rPr>
          <w:rFonts w:cs="David"/>
          <w:sz w:val="24"/>
          <w:rtl/>
        </w:rPr>
      </w:pPr>
    </w:p>
    <w:p w:rsidR="00000000" w:rsidRDefault="006D08B0">
      <w:pPr>
        <w:jc w:val="both"/>
        <w:rPr>
          <w:rFonts w:cs="David"/>
          <w:sz w:val="24"/>
          <w:rtl/>
        </w:rPr>
      </w:pPr>
      <w:r>
        <w:rPr>
          <w:rFonts w:cs="David"/>
          <w:sz w:val="24"/>
          <w:rtl/>
        </w:rPr>
        <w:tab/>
        <w:t>חבר הכנסת ליצמן</w:t>
      </w:r>
      <w:r>
        <w:rPr>
          <w:rFonts w:cs="David"/>
          <w:sz w:val="24"/>
          <w:rtl/>
        </w:rPr>
        <w:t xml:space="preserve">, שלוש העברות הגדולות שיש כאן שהן לקליטת האתיופים, זה דבר שלא נגמר - -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רוני בריזון: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זה מתוקצב בשוטף.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יולי תמיר:</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למה, יש פה קליטת הבאים מאתיופיה – מביאים יותר אנשים וגם המצב במקומות הקיימים הוא רע ביותר. יש תגבור לקליטה ישירה שגם הוא נראה לי חשוב </w:t>
      </w:r>
      <w:r>
        <w:rPr>
          <w:rFonts w:cs="David"/>
          <w:sz w:val="24"/>
          <w:rtl/>
        </w:rPr>
        <w:t>כי הולכים לעשות מבצע של קליטה ישירה.</w:t>
      </w:r>
    </w:p>
    <w:p w:rsidR="00000000" w:rsidRDefault="006D08B0">
      <w:pPr>
        <w:jc w:val="both"/>
        <w:rPr>
          <w:rFonts w:cs="David"/>
          <w:sz w:val="24"/>
          <w:u w:val="single"/>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אני אעבור על הסעיפים. ראשית, חבר הכנסת שוחט צודק, סך העודפים הם בסך של 400 מיליון שקלים מתקציב של 1.4 מיליארד, ואלה באמת עודפים חריגים.  אני רוצה לומר, אין לזה שום מניע, בטח הוא לא מהאוצר, וכפי שידוע לי, ג</w:t>
      </w:r>
      <w:r>
        <w:rPr>
          <w:rFonts w:cs="David"/>
          <w:sz w:val="24"/>
          <w:rtl/>
        </w:rPr>
        <w:t xml:space="preserve">ם לא ממשרד הקליטה. אנחנו לא אוהבים להעביר עודפים גדולים כאלה וגם לא משרד הקליטה. יש כאן מספר תחומים דומים להתנהגות של פרויקטים ולכן ההעברות הן מאוד משמעותיות משנה לשנה. </w:t>
      </w:r>
    </w:p>
    <w:p w:rsidR="00000000" w:rsidRDefault="006D08B0">
      <w:pPr>
        <w:jc w:val="both"/>
        <w:rPr>
          <w:rFonts w:cs="David"/>
          <w:sz w:val="24"/>
          <w:rtl/>
        </w:rPr>
      </w:pPr>
    </w:p>
    <w:p w:rsidR="00000000" w:rsidRDefault="006D08B0">
      <w:pPr>
        <w:jc w:val="both"/>
        <w:rPr>
          <w:rFonts w:cs="David"/>
          <w:sz w:val="24"/>
          <w:rtl/>
        </w:rPr>
      </w:pPr>
      <w:r>
        <w:rPr>
          <w:rFonts w:cs="David"/>
          <w:sz w:val="24"/>
          <w:rtl/>
        </w:rPr>
        <w:tab/>
        <w:t>שתי ההעברות הגדולות ביותר הן: אחת, בהעסקת עולים. משרד הקליטה מעסיק עולים במספר מישור</w:t>
      </w:r>
      <w:r>
        <w:rPr>
          <w:rFonts w:cs="David"/>
          <w:sz w:val="24"/>
          <w:rtl/>
        </w:rPr>
        <w:t xml:space="preserve">ים, במשרדי ממשלה, הוא מסבסד מדענים במשרדי ממשלה, הוא מסבסד את שכרם של מדענים באוניברסיטאות, והוא מסבסד מדענים במגזר הפרטי. מכיוון שמדובר על סבסוד שכר, בסופו של יום - -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חוץ מהרופאים שאתם לא מסבסדים.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גם את הרופאים אנחנו מסבסדים</w:t>
      </w:r>
      <w:r>
        <w:rPr>
          <w:rFonts w:cs="David"/>
          <w:sz w:val="24"/>
          <w:rtl/>
        </w:rPr>
        <w:t xml:space="preserve">, יש לנו סטז'רים ומתמחים - -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התבטל מזמן, לפני שנה.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לא התבטל, בשנת 2005 זה בהיקף של למעלה מ-25 מיליון שקל בשנה, סטז'רים, מתמחים ורופאים. זה לא התבטל, זה היה ב-2004 ויהיה גם השנה.  הצגתי את העניין בוועדת העלייה והקליטה, יחד עם </w:t>
      </w:r>
      <w:r>
        <w:rPr>
          <w:rFonts w:cs="David"/>
          <w:sz w:val="24"/>
          <w:rtl/>
        </w:rPr>
        <w:t xml:space="preserve">משרד הקליטה ומשרד הבריאות.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הייתי שר הבריאות, ידעתי מה אני עושה במשרד.  הפרויקט הזה הפסיק בתקופתי.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ברגע שעזבת את המשרד, חידשו את זה.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היו 200 תקנים של רופאים עולים, בשיתוף פעולה עם משרד הקליטה ומשרד הבריאות.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אני לא מפקפק במה שאומר נציג משרד האוצר.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מה הבעיה שלנו בשכר? זאת בעיה מבחינת משרד האוצר. ההתחשבנות של הגופים שפירטתי עם משרד הקליטה, בטח לא נעשית מדי חודש בחודש, לפעמים היא נעשית פעם בחצי שנה רטרואקטיבית. לכן, כל החודשים</w:t>
      </w:r>
      <w:r>
        <w:rPr>
          <w:rFonts w:cs="David"/>
          <w:sz w:val="24"/>
          <w:rtl/>
        </w:rPr>
        <w:t>, השכר יעבור ויתקבל רק השנה. זה לא תהליך שהתחיל השנה, בשנה שעברה העברתי עודפים בהיקף גדול יותר. ב-2003 וגם ב-2002. זאת בעיה מבחינתנו, אנחנו מנסים לפתור אותה, והיקף העודפים שאנחנו מעבירים באמת מצטמצם משנה לשנה. אתם רואים את זה כאן, למשל, סיוע בקידום העסקה ב</w:t>
      </w:r>
      <w:r>
        <w:rPr>
          <w:rFonts w:cs="David"/>
          <w:sz w:val="24"/>
          <w:rtl/>
        </w:rPr>
        <w:t xml:space="preserve">סקטור הציבורי, אני מעביר בסך הכל 21 מיליון. סיוע בתעסוקת עולים – 19 מיליון.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4 מיליון אמרכלות?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זה סביר, אלה עודפים כאלה שעוברים בכל משרד, בשוטף. אני אומר לכם באחריות, העודפים בשוטף הם בהיקף סביר לחלוטין, אם במחשוב מעבירי</w:t>
      </w:r>
      <w:r>
        <w:rPr>
          <w:rFonts w:cs="David"/>
          <w:sz w:val="24"/>
          <w:rtl/>
        </w:rPr>
        <w:t xml:space="preserve">ם 1.4 מיליון שקל, לפרויקט מחשוב מאוד גדול שעשו במשרד הקליטה בשנה שעברה, שעשה יותר מ-15 מיליון שקל, זה נשמע סביר. </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ההיקף השני בגודלו הוא 116 מיליון שקל למקבצי דיור.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 xml:space="preserve">אברהם שוחט: </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לא התייחסת ל-110 מיליון שקל לשירותי קליטה. </w:t>
      </w:r>
    </w:p>
    <w:p w:rsidR="00000000" w:rsidRDefault="006D08B0">
      <w:pPr>
        <w:jc w:val="both"/>
        <w:rPr>
          <w:rFonts w:cs="David"/>
          <w:sz w:val="24"/>
          <w:rtl/>
        </w:rPr>
      </w:pPr>
      <w:r>
        <w:rPr>
          <w:rFonts w:cs="David"/>
          <w:sz w:val="24"/>
          <w:rtl/>
        </w:rPr>
        <w:br w:type="page"/>
      </w: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פירטתי, בתוך 1</w:t>
      </w:r>
      <w:r>
        <w:rPr>
          <w:rFonts w:cs="David"/>
          <w:sz w:val="24"/>
          <w:rtl/>
        </w:rPr>
        <w:t>10 מיליון שקלים מגולמים סיוע בקידום העסקה בסקטור הציבורי, סיוע בתעסוקת עולים, סיוע לאומנים ספורטאים, וסיוע בתעסוקת עולים, יזמות עסקית. בתוך קליטת הבאים מאתיופיה, 46 מיליון שקלים, זה מתוך התחשבנות שלנו עם הסוכנות היהודית. ההתחשבנות שלנו עם הסוכנות היהודית ע</w:t>
      </w:r>
      <w:r>
        <w:rPr>
          <w:rFonts w:cs="David"/>
          <w:sz w:val="24"/>
          <w:rtl/>
        </w:rPr>
        <w:t xml:space="preserve">ל הפעלת מרכזי קליטה עוברת משנה לשנה. הייתי שמח לשלם מקדמה מראש ולהתחשבן אתם לאחר מכן, אבל לא נעשה תהליך ההתחשבנות. חשבות משרד הקליטה יכולה לתת על כך דין וחשבון. </w:t>
      </w:r>
    </w:p>
    <w:p w:rsidR="00000000" w:rsidRDefault="006D08B0">
      <w:pPr>
        <w:jc w:val="both"/>
        <w:rPr>
          <w:rFonts w:cs="David"/>
          <w:sz w:val="24"/>
          <w:rtl/>
        </w:rPr>
      </w:pPr>
      <w:r>
        <w:rPr>
          <w:rFonts w:cs="David"/>
          <w:sz w:val="24"/>
          <w:rtl/>
        </w:rPr>
        <w:tab/>
      </w:r>
    </w:p>
    <w:p w:rsidR="00000000" w:rsidRDefault="006D08B0">
      <w:pPr>
        <w:jc w:val="both"/>
        <w:rPr>
          <w:rFonts w:cs="David"/>
          <w:sz w:val="24"/>
          <w:rtl/>
        </w:rPr>
      </w:pPr>
      <w:r>
        <w:rPr>
          <w:rFonts w:cs="David"/>
          <w:sz w:val="24"/>
          <w:rtl/>
        </w:rPr>
        <w:tab/>
        <w:t>נתח נוסף, פעולות קליטה 123 מיליון בתוכניות קליטה ישירה. שם הנתח העיקרי הוא במקבצי דיור ובקל</w:t>
      </w:r>
      <w:r>
        <w:rPr>
          <w:rFonts w:cs="David"/>
          <w:sz w:val="24"/>
          <w:rtl/>
        </w:rPr>
        <w:t xml:space="preserve">יטת מדענים.   אני עובר מתעסוקת עולים לתעסוקת עולים מדענים. שתי תוכניות גדולות במשרד הקליטה שהן בעצם אותו הדבר, סבסוד שכר.  מקבצי הדיור הם פרויקטים שנבנים בטווח ארוך, בשכירות של 5-10-15 שנה. </w:t>
      </w:r>
    </w:p>
    <w:p w:rsidR="00000000" w:rsidRDefault="006D08B0">
      <w:pPr>
        <w:jc w:val="both"/>
        <w:rPr>
          <w:rFonts w:cs="David"/>
          <w:sz w:val="24"/>
          <w:rtl/>
        </w:rPr>
      </w:pPr>
    </w:p>
    <w:p w:rsidR="00000000" w:rsidRDefault="006D08B0">
      <w:pPr>
        <w:rPr>
          <w:rFonts w:cs="David"/>
          <w:sz w:val="24"/>
          <w:rtl/>
        </w:rPr>
      </w:pPr>
      <w:r>
        <w:rPr>
          <w:rFonts w:cs="David"/>
          <w:sz w:val="24"/>
          <w:u w:val="single"/>
          <w:rtl/>
        </w:rPr>
        <w:t xml:space="preserve">אברהם שוחט: </w:t>
      </w:r>
    </w:p>
    <w:p w:rsidR="00000000" w:rsidRDefault="006D08B0">
      <w:pPr>
        <w:rPr>
          <w:rFonts w:cs="David"/>
          <w:sz w:val="24"/>
          <w:rtl/>
        </w:rPr>
      </w:pPr>
    </w:p>
    <w:p w:rsidR="00000000" w:rsidRDefault="006D08B0">
      <w:pPr>
        <w:ind w:firstLine="567"/>
        <w:jc w:val="both"/>
        <w:rPr>
          <w:rFonts w:cs="David"/>
          <w:sz w:val="24"/>
          <w:rtl/>
        </w:rPr>
      </w:pPr>
      <w:r>
        <w:rPr>
          <w:rFonts w:cs="David"/>
          <w:sz w:val="24"/>
          <w:rtl/>
        </w:rPr>
        <w:t xml:space="preserve">מה ההערכה לעולים השנה?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יש חילוקי דע</w:t>
      </w:r>
      <w:r>
        <w:rPr>
          <w:rFonts w:cs="David"/>
          <w:sz w:val="24"/>
          <w:rtl/>
        </w:rPr>
        <w:t xml:space="preserve">ות בין משרד האוצר למשרד הקליטה. התקציב ייבנה על 21 אלף עולים לשנת 2005. </w:t>
      </w:r>
    </w:p>
    <w:p w:rsidR="00000000" w:rsidRDefault="006D08B0">
      <w:pPr>
        <w:jc w:val="both"/>
        <w:rPr>
          <w:rFonts w:cs="David"/>
          <w:sz w:val="24"/>
          <w:rtl/>
        </w:rPr>
      </w:pPr>
    </w:p>
    <w:p w:rsidR="00000000" w:rsidRDefault="006D08B0">
      <w:pPr>
        <w:rPr>
          <w:rFonts w:cs="David"/>
          <w:sz w:val="24"/>
          <w:rtl/>
        </w:rPr>
      </w:pPr>
      <w:r>
        <w:rPr>
          <w:rFonts w:cs="David"/>
          <w:sz w:val="24"/>
          <w:u w:val="single"/>
          <w:rtl/>
        </w:rPr>
        <w:t>אברהם שוחט:</w:t>
      </w:r>
    </w:p>
    <w:p w:rsidR="00000000" w:rsidRDefault="006D08B0">
      <w:pPr>
        <w:rPr>
          <w:rFonts w:cs="David"/>
          <w:sz w:val="24"/>
          <w:rtl/>
        </w:rPr>
      </w:pPr>
    </w:p>
    <w:p w:rsidR="00000000" w:rsidRDefault="006D08B0">
      <w:pPr>
        <w:jc w:val="both"/>
        <w:rPr>
          <w:rFonts w:cs="David"/>
          <w:sz w:val="24"/>
          <w:rtl/>
        </w:rPr>
      </w:pPr>
      <w:r>
        <w:rPr>
          <w:rFonts w:cs="David"/>
          <w:sz w:val="24"/>
          <w:rtl/>
        </w:rPr>
        <w:tab/>
        <w:t xml:space="preserve"> כמה היו בשנה שעברה?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בשנה שעברה היו 20,600. </w:t>
      </w:r>
    </w:p>
    <w:p w:rsidR="00000000" w:rsidRDefault="006D08B0">
      <w:pPr>
        <w:jc w:val="both"/>
        <w:rPr>
          <w:rFonts w:cs="David"/>
          <w:sz w:val="24"/>
          <w:rtl/>
        </w:rPr>
      </w:pPr>
    </w:p>
    <w:p w:rsidR="00000000" w:rsidRDefault="006D08B0">
      <w:pPr>
        <w:rPr>
          <w:rFonts w:cs="David"/>
          <w:sz w:val="24"/>
          <w:rtl/>
        </w:rPr>
      </w:pPr>
      <w:r>
        <w:rPr>
          <w:rFonts w:cs="David"/>
          <w:sz w:val="24"/>
          <w:u w:val="single"/>
          <w:rtl/>
        </w:rPr>
        <w:t>אברהם שוחט:</w:t>
      </w:r>
    </w:p>
    <w:p w:rsidR="00000000" w:rsidRDefault="006D08B0">
      <w:pPr>
        <w:rPr>
          <w:rFonts w:cs="David"/>
          <w:sz w:val="24"/>
          <w:rtl/>
        </w:rPr>
      </w:pPr>
    </w:p>
    <w:p w:rsidR="00000000" w:rsidRDefault="006D08B0">
      <w:pPr>
        <w:jc w:val="both"/>
        <w:rPr>
          <w:rFonts w:cs="David"/>
          <w:sz w:val="24"/>
          <w:rtl/>
        </w:rPr>
      </w:pPr>
      <w:r>
        <w:rPr>
          <w:rFonts w:cs="David"/>
          <w:sz w:val="24"/>
          <w:rtl/>
        </w:rPr>
        <w:tab/>
        <w:t xml:space="preserve"> כולל פלשמורה?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לא. פלשמורה עלו 3,776, הם לא כלולים בפנים, יש להם תקציב נפרד, ע</w:t>
      </w:r>
      <w:r>
        <w:rPr>
          <w:rFonts w:cs="David"/>
          <w:sz w:val="24"/>
          <w:rtl/>
        </w:rPr>
        <w:t>ולי הפלשמורה היום עולים מתוקף חוק הכניסה, והעולים הרגילים מתוקף חוק השבות, זה משנה לנו את התחשיב. עולי הפלשמורה מקבלים תוספות אחרות, הם מקבלים ציוד, הם לא מקבלים הקלות במסים ומענק מכס כמו שמקבלים עולים אחרים. ההערכה כרגע בבניית התקציב לשנת 2006 היא 21 אלף,</w:t>
      </w:r>
      <w:r>
        <w:rPr>
          <w:rFonts w:cs="David"/>
          <w:sz w:val="24"/>
          <w:rtl/>
        </w:rPr>
        <w:t xml:space="preserve"> לשנת 2005 ההערכה היתה 15 אלף. אני כבר אומר, פספסנו בהערכה כנראה 3,000 עולים לשנה הנוכחית, ל-2005, וזה בעקבות עולי נפש לנפש, שיגיעו עוד 1,600 עולים מארצות הברית ו-500 עולים מצרפת. השנה, פספסנו בתחזית, חשבנו שהירידה תהיה עקבית.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יולי תמיר:</w:t>
      </w:r>
    </w:p>
    <w:p w:rsidR="00000000" w:rsidRDefault="006D08B0">
      <w:pPr>
        <w:jc w:val="both"/>
        <w:rPr>
          <w:rFonts w:cs="David"/>
          <w:sz w:val="24"/>
          <w:rtl/>
        </w:rPr>
      </w:pPr>
    </w:p>
    <w:p w:rsidR="00000000" w:rsidRDefault="006D08B0">
      <w:pPr>
        <w:jc w:val="both"/>
        <w:rPr>
          <w:rFonts w:cs="David"/>
          <w:sz w:val="24"/>
          <w:rtl/>
        </w:rPr>
      </w:pPr>
      <w:r>
        <w:rPr>
          <w:rFonts w:cs="David"/>
          <w:sz w:val="24"/>
          <w:rtl/>
        </w:rPr>
        <w:tab/>
        <w:t>למה אתם נותנים</w:t>
      </w:r>
      <w:r>
        <w:rPr>
          <w:rFonts w:cs="David"/>
          <w:sz w:val="24"/>
          <w:rtl/>
        </w:rPr>
        <w:t xml:space="preserve"> תוספת כל כך קטנה לטיפול שכונתי לעולי אתיופיה, שזה הולך ומסתבר כאחד המוקדים הכי קשים? </w:t>
      </w:r>
    </w:p>
    <w:p w:rsidR="00000000" w:rsidRDefault="006D08B0">
      <w:pPr>
        <w:jc w:val="both"/>
        <w:rPr>
          <w:rFonts w:cs="David"/>
          <w:sz w:val="24"/>
          <w:rtl/>
        </w:rPr>
      </w:pPr>
      <w:r>
        <w:rPr>
          <w:rFonts w:cs="David"/>
          <w:sz w:val="24"/>
          <w:rtl/>
        </w:rPr>
        <w:br w:type="page"/>
      </w: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הטיפול השכונתי, התקציב שלו היה בסך הכל 5 מיליון לשנת 2004 וזה העברת עודפים. משרד הקליטה, בהכנת תקציב 2005, החליט להפחית את התקציב הזה מ-5 מיליון ל-4 מיליו</w:t>
      </w:r>
      <w:r>
        <w:rPr>
          <w:rFonts w:cs="David"/>
          <w:sz w:val="24"/>
          <w:rtl/>
        </w:rPr>
        <w:t xml:space="preserve">ן בעקבות הקיצוצים. אבל הוא קיבל תוספת של 3 מיליון שקלים ממשרד האוצר, והוא עצמו הקצה עוד 3 מיליון לפרויקט הלאומי לעולי אתיופיה. שחלק מעשי ממנו יושבים בוועדת ההיגוי, נציגי הקהילה. נציגי הקהילה דואגים גם לתעסוקה וגם לחינוך.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יולי תמיר:</w:t>
      </w:r>
    </w:p>
    <w:p w:rsidR="00000000" w:rsidRDefault="006D08B0">
      <w:pPr>
        <w:jc w:val="both"/>
        <w:rPr>
          <w:rFonts w:cs="David"/>
          <w:sz w:val="24"/>
          <w:rtl/>
        </w:rPr>
      </w:pPr>
    </w:p>
    <w:p w:rsidR="00000000" w:rsidRDefault="006D08B0">
      <w:pPr>
        <w:jc w:val="both"/>
        <w:rPr>
          <w:rFonts w:cs="David"/>
          <w:sz w:val="24"/>
          <w:rtl/>
        </w:rPr>
      </w:pPr>
      <w:r>
        <w:rPr>
          <w:rFonts w:cs="David"/>
          <w:sz w:val="24"/>
          <w:rtl/>
        </w:rPr>
        <w:tab/>
        <w:t>כמה יש עכשיו בפרויקט</w:t>
      </w:r>
      <w:r>
        <w:rPr>
          <w:rFonts w:cs="David"/>
          <w:sz w:val="24"/>
          <w:rtl/>
        </w:rPr>
        <w:t xml:space="preserve"> הלאומי?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4 מיליון ב-2005.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אני מעמיד את הבקשה להצבעה. מי בעד בקשה מספר 004 – 30 ירים את ידו. </w:t>
      </w:r>
    </w:p>
    <w:p w:rsidR="00000000" w:rsidRDefault="006D08B0">
      <w:pPr>
        <w:jc w:val="both"/>
        <w:rPr>
          <w:rFonts w:cs="David"/>
          <w:sz w:val="24"/>
          <w:rtl/>
        </w:rPr>
      </w:pPr>
    </w:p>
    <w:p w:rsidR="00000000" w:rsidRDefault="006D08B0">
      <w:pPr>
        <w:jc w:val="center"/>
        <w:rPr>
          <w:rFonts w:cs="David"/>
          <w:b/>
          <w:bCs/>
          <w:sz w:val="24"/>
          <w:rtl/>
        </w:rPr>
      </w:pPr>
      <w:r>
        <w:rPr>
          <w:rFonts w:cs="David"/>
          <w:b/>
          <w:bCs/>
          <w:sz w:val="24"/>
          <w:rtl/>
        </w:rPr>
        <w:t>הצבעה</w:t>
      </w:r>
    </w:p>
    <w:p w:rsidR="00000000" w:rsidRDefault="006D08B0">
      <w:pPr>
        <w:jc w:val="center"/>
        <w:rPr>
          <w:rFonts w:cs="David"/>
          <w:sz w:val="24"/>
          <w:rtl/>
        </w:rPr>
      </w:pPr>
    </w:p>
    <w:p w:rsidR="00000000" w:rsidRDefault="006D08B0">
      <w:pPr>
        <w:jc w:val="center"/>
        <w:rPr>
          <w:rFonts w:cs="David"/>
          <w:sz w:val="24"/>
          <w:rtl/>
        </w:rPr>
      </w:pPr>
      <w:r>
        <w:rPr>
          <w:rFonts w:cs="David"/>
          <w:sz w:val="24"/>
          <w:rtl/>
        </w:rPr>
        <w:t>בעד – 7</w:t>
      </w:r>
    </w:p>
    <w:p w:rsidR="00000000" w:rsidRDefault="006D08B0">
      <w:pPr>
        <w:jc w:val="center"/>
        <w:rPr>
          <w:rFonts w:cs="David"/>
          <w:sz w:val="24"/>
          <w:rtl/>
        </w:rPr>
      </w:pPr>
      <w:r>
        <w:rPr>
          <w:rFonts w:cs="David"/>
          <w:sz w:val="24"/>
          <w:rtl/>
        </w:rPr>
        <w:t>נגד – אין</w:t>
      </w:r>
    </w:p>
    <w:p w:rsidR="00000000" w:rsidRDefault="006D08B0">
      <w:pPr>
        <w:jc w:val="center"/>
        <w:rPr>
          <w:rFonts w:cs="David"/>
          <w:sz w:val="24"/>
          <w:rtl/>
        </w:rPr>
      </w:pPr>
      <w:r>
        <w:rPr>
          <w:rFonts w:cs="David"/>
          <w:sz w:val="24"/>
          <w:rtl/>
        </w:rPr>
        <w:t>נמנעים – אין</w:t>
      </w:r>
    </w:p>
    <w:p w:rsidR="00000000" w:rsidRDefault="006D08B0">
      <w:pPr>
        <w:jc w:val="center"/>
        <w:rPr>
          <w:rFonts w:cs="David"/>
          <w:sz w:val="24"/>
          <w:rtl/>
        </w:rPr>
      </w:pPr>
      <w:r>
        <w:rPr>
          <w:rFonts w:cs="David"/>
          <w:sz w:val="24"/>
          <w:rtl/>
        </w:rPr>
        <w:t>הבקשה אושרה.</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בקשה מספר 004 – 30 אושרה. </w:t>
      </w:r>
    </w:p>
    <w:p w:rsidR="00000000" w:rsidRDefault="006D08B0">
      <w:pPr>
        <w:jc w:val="both"/>
        <w:rPr>
          <w:rFonts w:cs="David"/>
          <w:sz w:val="24"/>
          <w:rtl/>
        </w:rPr>
      </w:pPr>
    </w:p>
    <w:p w:rsidR="00000000" w:rsidRDefault="006D08B0">
      <w:pPr>
        <w:jc w:val="both"/>
        <w:rPr>
          <w:rFonts w:cs="David"/>
          <w:b/>
          <w:bCs/>
          <w:sz w:val="24"/>
          <w:u w:val="single"/>
          <w:rtl/>
        </w:rPr>
      </w:pPr>
      <w:r>
        <w:rPr>
          <w:rFonts w:cs="David"/>
          <w:b/>
          <w:bCs/>
          <w:sz w:val="24"/>
          <w:u w:val="single"/>
          <w:rtl/>
        </w:rPr>
        <w:t>פניה מס' 83:</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אנחנו עוברים לפניה מספר83, שירות בתי הסוהר.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הרן לבאות:</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כל נושא תחום המשרד לביטחון פנים – הרפרנט נמצא במילואים, אני לא אוכל להסביר את הפנייה.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אני מעמיד את הפניה להצבעה, מי בעד פניה מס' 83, ירים את ידו. </w:t>
      </w:r>
    </w:p>
    <w:p w:rsidR="00000000" w:rsidRDefault="006D08B0">
      <w:pPr>
        <w:jc w:val="both"/>
        <w:rPr>
          <w:rFonts w:cs="David"/>
          <w:sz w:val="24"/>
          <w:rtl/>
        </w:rPr>
      </w:pPr>
    </w:p>
    <w:p w:rsidR="00000000" w:rsidRDefault="006D08B0">
      <w:pPr>
        <w:jc w:val="center"/>
        <w:rPr>
          <w:rFonts w:cs="David"/>
          <w:b/>
          <w:bCs/>
          <w:sz w:val="24"/>
          <w:rtl/>
        </w:rPr>
      </w:pPr>
      <w:r>
        <w:rPr>
          <w:rFonts w:cs="David"/>
          <w:b/>
          <w:bCs/>
          <w:sz w:val="24"/>
          <w:rtl/>
        </w:rPr>
        <w:t>הצבעה</w:t>
      </w:r>
    </w:p>
    <w:p w:rsidR="00000000" w:rsidRDefault="006D08B0">
      <w:pPr>
        <w:jc w:val="center"/>
        <w:rPr>
          <w:rFonts w:cs="David"/>
          <w:sz w:val="24"/>
          <w:rtl/>
        </w:rPr>
      </w:pPr>
      <w:r>
        <w:rPr>
          <w:rFonts w:cs="David"/>
          <w:sz w:val="24"/>
          <w:rtl/>
        </w:rPr>
        <w:t>בעד – רוב</w:t>
      </w:r>
    </w:p>
    <w:p w:rsidR="00000000" w:rsidRDefault="006D08B0">
      <w:pPr>
        <w:jc w:val="center"/>
        <w:rPr>
          <w:rFonts w:cs="David"/>
          <w:sz w:val="24"/>
          <w:rtl/>
        </w:rPr>
      </w:pPr>
      <w:r>
        <w:rPr>
          <w:rFonts w:cs="David"/>
          <w:sz w:val="24"/>
          <w:rtl/>
        </w:rPr>
        <w:t>נג</w:t>
      </w:r>
      <w:r>
        <w:rPr>
          <w:rFonts w:cs="David"/>
          <w:sz w:val="24"/>
          <w:rtl/>
        </w:rPr>
        <w:t>ד – אין</w:t>
      </w:r>
    </w:p>
    <w:p w:rsidR="00000000" w:rsidRDefault="006D08B0">
      <w:pPr>
        <w:jc w:val="center"/>
        <w:rPr>
          <w:rFonts w:cs="David"/>
          <w:sz w:val="24"/>
          <w:rtl/>
        </w:rPr>
      </w:pPr>
      <w:r>
        <w:rPr>
          <w:rFonts w:cs="David"/>
          <w:sz w:val="24"/>
          <w:rtl/>
        </w:rPr>
        <w:t>נמנעים – אין</w:t>
      </w:r>
    </w:p>
    <w:p w:rsidR="00000000" w:rsidRDefault="006D08B0">
      <w:pPr>
        <w:jc w:val="center"/>
        <w:rPr>
          <w:rFonts w:cs="David"/>
          <w:sz w:val="24"/>
          <w:rtl/>
        </w:rPr>
      </w:pPr>
      <w:r>
        <w:rPr>
          <w:rFonts w:cs="David"/>
          <w:sz w:val="24"/>
          <w:rtl/>
        </w:rPr>
        <w:t>הפניה אושרה.</w:t>
      </w: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ind w:firstLine="567"/>
        <w:rPr>
          <w:rFonts w:cs="David"/>
          <w:sz w:val="24"/>
          <w:rtl/>
        </w:rPr>
      </w:pPr>
      <w:r>
        <w:rPr>
          <w:rFonts w:cs="David"/>
          <w:sz w:val="24"/>
          <w:rtl/>
        </w:rPr>
        <w:t xml:space="preserve">הפנייה אושרה. </w:t>
      </w:r>
    </w:p>
    <w:p w:rsidR="00000000" w:rsidRDefault="006D08B0">
      <w:pPr>
        <w:jc w:val="both"/>
        <w:rPr>
          <w:rFonts w:cs="David"/>
          <w:sz w:val="24"/>
          <w:rtl/>
        </w:rPr>
      </w:pPr>
    </w:p>
    <w:p w:rsidR="00000000" w:rsidRDefault="006D08B0">
      <w:pPr>
        <w:jc w:val="both"/>
        <w:rPr>
          <w:rFonts w:cs="David"/>
          <w:b/>
          <w:bCs/>
          <w:sz w:val="24"/>
          <w:u w:val="single"/>
          <w:rtl/>
        </w:rPr>
      </w:pPr>
      <w:r>
        <w:rPr>
          <w:rFonts w:cs="David"/>
          <w:b/>
          <w:bCs/>
          <w:sz w:val="24"/>
          <w:u w:val="single"/>
          <w:rtl/>
        </w:rPr>
        <w:t>פנייה מס' 89:</w:t>
      </w:r>
    </w:p>
    <w:p w:rsidR="00000000" w:rsidRDefault="006D08B0">
      <w:pPr>
        <w:jc w:val="both"/>
        <w:rPr>
          <w:rFonts w:cs="David"/>
          <w:b/>
          <w:bCs/>
          <w:sz w:val="24"/>
          <w:u w:val="single"/>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מי בעד פנייה 89, ירים את ידו. </w:t>
      </w:r>
    </w:p>
    <w:p w:rsidR="00000000" w:rsidRDefault="006D08B0">
      <w:pPr>
        <w:jc w:val="center"/>
        <w:rPr>
          <w:rFonts w:cs="David"/>
          <w:sz w:val="24"/>
          <w:rtl/>
        </w:rPr>
      </w:pPr>
    </w:p>
    <w:p w:rsidR="00000000" w:rsidRDefault="006D08B0">
      <w:pPr>
        <w:jc w:val="center"/>
        <w:rPr>
          <w:rFonts w:cs="David"/>
          <w:b/>
          <w:bCs/>
          <w:sz w:val="24"/>
          <w:rtl/>
        </w:rPr>
      </w:pPr>
      <w:r>
        <w:rPr>
          <w:rFonts w:cs="David"/>
          <w:b/>
          <w:bCs/>
          <w:sz w:val="24"/>
          <w:rtl/>
        </w:rPr>
        <w:t>הצבעה</w:t>
      </w:r>
    </w:p>
    <w:p w:rsidR="00000000" w:rsidRDefault="006D08B0">
      <w:pPr>
        <w:jc w:val="center"/>
        <w:rPr>
          <w:rFonts w:cs="David"/>
          <w:sz w:val="24"/>
          <w:rtl/>
        </w:rPr>
      </w:pPr>
    </w:p>
    <w:p w:rsidR="00000000" w:rsidRDefault="006D08B0">
      <w:pPr>
        <w:jc w:val="center"/>
        <w:rPr>
          <w:rFonts w:cs="David"/>
          <w:sz w:val="24"/>
          <w:rtl/>
        </w:rPr>
      </w:pPr>
      <w:r>
        <w:rPr>
          <w:rFonts w:cs="David"/>
          <w:sz w:val="24"/>
          <w:rtl/>
        </w:rPr>
        <w:t>בעד – רוב</w:t>
      </w:r>
    </w:p>
    <w:p w:rsidR="00000000" w:rsidRDefault="006D08B0">
      <w:pPr>
        <w:jc w:val="center"/>
        <w:rPr>
          <w:rFonts w:cs="David"/>
          <w:sz w:val="24"/>
          <w:rtl/>
        </w:rPr>
      </w:pPr>
      <w:r>
        <w:rPr>
          <w:rFonts w:cs="David"/>
          <w:sz w:val="24"/>
          <w:rtl/>
        </w:rPr>
        <w:t>נגד – אין</w:t>
      </w:r>
    </w:p>
    <w:p w:rsidR="00000000" w:rsidRDefault="006D08B0">
      <w:pPr>
        <w:jc w:val="center"/>
        <w:rPr>
          <w:rFonts w:cs="David"/>
          <w:sz w:val="24"/>
          <w:rtl/>
        </w:rPr>
      </w:pPr>
      <w:r>
        <w:rPr>
          <w:rFonts w:cs="David"/>
          <w:sz w:val="24"/>
          <w:rtl/>
        </w:rPr>
        <w:t>נמנעים – אין</w:t>
      </w:r>
    </w:p>
    <w:p w:rsidR="00000000" w:rsidRDefault="006D08B0">
      <w:pPr>
        <w:jc w:val="center"/>
        <w:rPr>
          <w:rFonts w:cs="David"/>
          <w:sz w:val="24"/>
          <w:rtl/>
        </w:rPr>
      </w:pPr>
      <w:r>
        <w:rPr>
          <w:rFonts w:cs="David"/>
          <w:sz w:val="24"/>
          <w:rtl/>
        </w:rPr>
        <w:t>פניה מס' 89 אושרה.</w:t>
      </w:r>
    </w:p>
    <w:p w:rsidR="00000000" w:rsidRDefault="006D08B0">
      <w:pPr>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פנייה מס' 89 אושרה. </w:t>
      </w:r>
    </w:p>
    <w:p w:rsidR="00000000" w:rsidRDefault="006D08B0">
      <w:pPr>
        <w:rPr>
          <w:rFonts w:cs="David"/>
          <w:sz w:val="24"/>
          <w:rtl/>
        </w:rPr>
      </w:pPr>
    </w:p>
    <w:p w:rsidR="00000000" w:rsidRDefault="006D08B0">
      <w:pPr>
        <w:rPr>
          <w:rFonts w:cs="David"/>
          <w:sz w:val="24"/>
          <w:rtl/>
        </w:rPr>
      </w:pPr>
    </w:p>
    <w:p w:rsidR="00000000" w:rsidRDefault="006D08B0">
      <w:pPr>
        <w:rPr>
          <w:rFonts w:cs="David"/>
          <w:b/>
          <w:bCs/>
          <w:sz w:val="24"/>
          <w:u w:val="single"/>
          <w:rtl/>
        </w:rPr>
      </w:pPr>
      <w:r>
        <w:rPr>
          <w:rFonts w:cs="David"/>
          <w:b/>
          <w:bCs/>
          <w:sz w:val="24"/>
          <w:u w:val="single"/>
          <w:rtl/>
        </w:rPr>
        <w:t>בקשה מס' 011 –</w:t>
      </w:r>
      <w:r>
        <w:rPr>
          <w:rFonts w:cs="David"/>
          <w:b/>
          <w:bCs/>
          <w:sz w:val="24"/>
          <w:u w:val="single"/>
          <w:rtl/>
        </w:rPr>
        <w:t xml:space="preserve"> 33:</w:t>
      </w:r>
    </w:p>
    <w:p w:rsidR="00000000" w:rsidRDefault="006D08B0">
      <w:pPr>
        <w:rPr>
          <w:rFonts w:cs="David"/>
          <w:b/>
          <w:bCs/>
          <w:sz w:val="24"/>
          <w:u w:val="single"/>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אנחנו עוברים לבקשה פניה 011 – 33. </w:t>
      </w:r>
    </w:p>
    <w:p w:rsidR="00000000" w:rsidRDefault="006D08B0">
      <w:pPr>
        <w:rPr>
          <w:rFonts w:cs="David"/>
          <w:sz w:val="24"/>
          <w:rtl/>
        </w:rPr>
      </w:pPr>
    </w:p>
    <w:p w:rsidR="00000000" w:rsidRDefault="006D08B0">
      <w:pPr>
        <w:rPr>
          <w:rFonts w:cs="David"/>
          <w:sz w:val="24"/>
          <w:rtl/>
        </w:rPr>
      </w:pPr>
      <w:r>
        <w:rPr>
          <w:rFonts w:cs="David"/>
          <w:sz w:val="24"/>
          <w:u w:val="single"/>
          <w:rtl/>
        </w:rPr>
        <w:t>אברהם שוחט:</w:t>
      </w:r>
    </w:p>
    <w:p w:rsidR="00000000" w:rsidRDefault="006D08B0">
      <w:pPr>
        <w:rPr>
          <w:rFonts w:cs="David"/>
          <w:sz w:val="24"/>
          <w:rtl/>
        </w:rPr>
      </w:pPr>
    </w:p>
    <w:p w:rsidR="00000000" w:rsidRDefault="006D08B0">
      <w:pPr>
        <w:jc w:val="both"/>
        <w:rPr>
          <w:rFonts w:cs="David"/>
          <w:sz w:val="24"/>
          <w:rtl/>
        </w:rPr>
      </w:pPr>
      <w:r>
        <w:rPr>
          <w:rFonts w:cs="David"/>
          <w:sz w:val="24"/>
          <w:rtl/>
        </w:rPr>
        <w:tab/>
        <w:t xml:space="preserve"> אתמול, בתחילת הישיבה, ביקשתי שייעשה מאמץ לקיים דיון דחוף עם משרד המשפטים והמינהלת. אני רוצה לומר, לאחר הישיבה קיבלתי חומר נוסף ודיברתי עם משרד המשפטים, המצב חמור יותר ממה שחשבתי ב</w:t>
      </w:r>
      <w:r>
        <w:rPr>
          <w:rFonts w:cs="David"/>
          <w:sz w:val="24"/>
          <w:rtl/>
        </w:rPr>
        <w:t xml:space="preserve">בוקר. הוא חמור בצורה כזאת, שגם אנשים שביקשו וחתמו שהם רוצים להתפנות, המצב חמור, אני מבקש ממך לקיים את הדיון בדחיפות. העניין ממש חמור.  החומר ששלחו לי, דברים שלא ייאמנו.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אנחנו נקיים את הדיון בתחילת שבוע הבא. </w:t>
      </w:r>
    </w:p>
    <w:p w:rsidR="00000000" w:rsidRDefault="006D08B0">
      <w:pPr>
        <w:jc w:val="both"/>
        <w:rPr>
          <w:rFonts w:cs="David"/>
          <w:sz w:val="24"/>
          <w:rtl/>
        </w:rPr>
      </w:pPr>
    </w:p>
    <w:p w:rsidR="00000000" w:rsidRDefault="006D08B0">
      <w:pPr>
        <w:jc w:val="both"/>
        <w:rPr>
          <w:rFonts w:cs="David"/>
          <w:sz w:val="24"/>
          <w:rtl/>
        </w:rPr>
      </w:pPr>
      <w:r>
        <w:rPr>
          <w:rFonts w:cs="David"/>
          <w:sz w:val="24"/>
          <w:rtl/>
        </w:rPr>
        <w:tab/>
        <w:t>כרגע אנחנו דנים בבקשה תק</w:t>
      </w:r>
      <w:r>
        <w:rPr>
          <w:rFonts w:cs="David"/>
          <w:sz w:val="24"/>
          <w:rtl/>
        </w:rPr>
        <w:t xml:space="preserve">ציבית 011 - 33 של משרד החקלאות  להעברת 75% מעודפי התקציב לשנת 2004 לשימוש בשנת 2005.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יעל ארנון: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הסכום הוא סכום של עודפים שנוצרים בגין הכנסות שהתקבלו, לא בגין תקציב מזומן אלא בגין הכנסות שהתקבלו ולכן הם מועברים בנפרד.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הם התקבלו אחרי שנת הת</w:t>
      </w:r>
      <w:r>
        <w:rPr>
          <w:rFonts w:cs="David"/>
          <w:sz w:val="24"/>
          <w:rtl/>
        </w:rPr>
        <w:t xml:space="preserve">קציב?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יעל ארנון: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לא, בתוך שנת התקציב, אבל לא הספיקו להוציא את ההוצאה בפועל. </w:t>
      </w:r>
    </w:p>
    <w:p w:rsidR="00000000" w:rsidRDefault="006D08B0">
      <w:pPr>
        <w:jc w:val="both"/>
        <w:rPr>
          <w:rFonts w:cs="David"/>
          <w:sz w:val="24"/>
          <w:rtl/>
        </w:rPr>
      </w:pPr>
      <w:r>
        <w:rPr>
          <w:rFonts w:cs="David"/>
          <w:sz w:val="24"/>
          <w:rtl/>
        </w:rPr>
        <w:br w:type="page"/>
      </w: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אם הם התקבלו בתוך שנת התקציב, זאת הוצאה מותנית בהכנסה. אם כך, ההוצאה היתה קיימת.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יעל ארנון: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ההוצאה לא היתה קיימת, ההכנסה התקבלה, ההוצאה לא נעשתה, היא חויבה, </w:t>
      </w:r>
      <w:r>
        <w:rPr>
          <w:rFonts w:cs="David"/>
          <w:sz w:val="24"/>
          <w:rtl/>
        </w:rPr>
        <w:t xml:space="preserve">היא לא יצאה בפועל ולכן זה עודף מחויב.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גאלב מג'דלה:</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למינהל המחקר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יעל ארנון: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ההכנסות שאנחנו מדברים עליהן הן הכנסות של המינהל למחקר חקלאי, הוא מגייס כספי מחקר מגופים שונים שמממנים מחקרים חקלאיים, זה ההכנסות שלו. העודפים לא מועברים בתקנות של הוצאה מ</w:t>
      </w:r>
      <w:r>
        <w:rPr>
          <w:rFonts w:cs="David"/>
          <w:sz w:val="24"/>
          <w:rtl/>
        </w:rPr>
        <w:t xml:space="preserve">ותנית כי זה בלתי אפשרית, אלא לתקנות של הוצאה נטו, לכן אתם לא רואים את זה בהוצאה מותנית. </w:t>
      </w:r>
    </w:p>
    <w:p w:rsidR="00000000" w:rsidRDefault="006D08B0">
      <w:pPr>
        <w:jc w:val="both"/>
        <w:rPr>
          <w:rFonts w:cs="David"/>
          <w:sz w:val="24"/>
          <w:u w:val="single"/>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הערה, לאחר שנסיים להעביר את כל העודפים המחויבים, שהם בערך 75% מהעודפים המתים, זאת אומרת, ש-25% זה חלק מהתקציב שלא בוצע בשנה שעברה. אם כך, תקציב 2005 משתנה</w:t>
      </w:r>
      <w:r>
        <w:rPr>
          <w:rFonts w:cs="David"/>
          <w:sz w:val="24"/>
          <w:rtl/>
        </w:rPr>
        <w:t xml:space="preserve"> לגמרי.  מעבר לתת ביצוע, חשוב לנו לדעת, מה יהיה רטרואקטיבית.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יעל ארנון: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אלה התחשבנויות שנעשו בפועל.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סמדר אלחנני:</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בוצע כמעט כל תקציב - - -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יש עודפים מחויבים ב-25% שכלל לא יבוצעו.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לא בטוח.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סמדר אלחנני:</w:t>
      </w:r>
    </w:p>
    <w:p w:rsidR="00000000" w:rsidRDefault="006D08B0">
      <w:pPr>
        <w:jc w:val="both"/>
        <w:rPr>
          <w:rFonts w:cs="David"/>
          <w:sz w:val="24"/>
          <w:rtl/>
        </w:rPr>
      </w:pPr>
    </w:p>
    <w:p w:rsidR="00000000" w:rsidRDefault="006D08B0">
      <w:pPr>
        <w:jc w:val="both"/>
        <w:rPr>
          <w:rFonts w:cs="David"/>
          <w:sz w:val="24"/>
          <w:rtl/>
        </w:rPr>
      </w:pPr>
      <w:r>
        <w:rPr>
          <w:rFonts w:cs="David"/>
          <w:sz w:val="24"/>
          <w:rtl/>
        </w:rPr>
        <w:tab/>
        <w:t>זה לא בה</w:t>
      </w:r>
      <w:r>
        <w:rPr>
          <w:rFonts w:cs="David"/>
          <w:sz w:val="24"/>
          <w:rtl/>
        </w:rPr>
        <w:t xml:space="preserve">כרח עודפים מחויבים.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שאלה לגופו של עניין, האם מדובר כאן באגרות? </w:t>
      </w:r>
    </w:p>
    <w:p w:rsidR="00000000" w:rsidRDefault="006D08B0">
      <w:pPr>
        <w:jc w:val="both"/>
        <w:rPr>
          <w:rFonts w:cs="David"/>
          <w:sz w:val="24"/>
          <w:rtl/>
        </w:rPr>
      </w:pPr>
      <w:r>
        <w:rPr>
          <w:rFonts w:cs="David"/>
          <w:sz w:val="24"/>
          <w:rtl/>
        </w:rPr>
        <w:br w:type="page"/>
      </w:r>
    </w:p>
    <w:p w:rsidR="00000000" w:rsidRDefault="006D08B0">
      <w:pPr>
        <w:jc w:val="both"/>
        <w:rPr>
          <w:rFonts w:cs="David"/>
          <w:sz w:val="24"/>
          <w:rtl/>
        </w:rPr>
      </w:pPr>
      <w:r>
        <w:rPr>
          <w:rFonts w:cs="David"/>
          <w:sz w:val="24"/>
          <w:u w:val="single"/>
          <w:rtl/>
        </w:rPr>
        <w:t>יעל ארנון: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לא, זה כספים שמתקבלים בגין הצעות מחקר שהחוקרים זוכים בהם. </w:t>
      </w:r>
    </w:p>
    <w:p w:rsidR="00000000" w:rsidRDefault="006D08B0">
      <w:pPr>
        <w:rPr>
          <w:rFonts w:cs="David"/>
          <w:sz w:val="24"/>
          <w:u w:val="single"/>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מי בעד פנייה 011 – 33 ירים את ידו. </w:t>
      </w:r>
    </w:p>
    <w:p w:rsidR="00000000" w:rsidRDefault="006D08B0">
      <w:pPr>
        <w:jc w:val="both"/>
        <w:rPr>
          <w:rFonts w:cs="David"/>
          <w:sz w:val="24"/>
          <w:rtl/>
        </w:rPr>
      </w:pPr>
      <w:r>
        <w:rPr>
          <w:rFonts w:cs="David"/>
          <w:sz w:val="24"/>
          <w:rtl/>
        </w:rPr>
        <w:tab/>
      </w:r>
    </w:p>
    <w:p w:rsidR="00000000" w:rsidRDefault="006D08B0">
      <w:pPr>
        <w:jc w:val="center"/>
        <w:rPr>
          <w:rFonts w:cs="David"/>
          <w:sz w:val="24"/>
          <w:rtl/>
        </w:rPr>
      </w:pPr>
    </w:p>
    <w:p w:rsidR="00000000" w:rsidRDefault="006D08B0">
      <w:pPr>
        <w:jc w:val="center"/>
        <w:rPr>
          <w:rFonts w:cs="David"/>
          <w:b/>
          <w:bCs/>
          <w:sz w:val="24"/>
          <w:rtl/>
        </w:rPr>
      </w:pPr>
      <w:r>
        <w:rPr>
          <w:rFonts w:cs="David"/>
          <w:b/>
          <w:bCs/>
          <w:sz w:val="24"/>
          <w:rtl/>
        </w:rPr>
        <w:t>הצבעה</w:t>
      </w:r>
    </w:p>
    <w:p w:rsidR="00000000" w:rsidRDefault="006D08B0">
      <w:pPr>
        <w:jc w:val="center"/>
        <w:rPr>
          <w:rFonts w:cs="David"/>
          <w:b/>
          <w:bCs/>
          <w:sz w:val="24"/>
          <w:rtl/>
        </w:rPr>
      </w:pPr>
    </w:p>
    <w:p w:rsidR="00000000" w:rsidRDefault="006D08B0">
      <w:pPr>
        <w:jc w:val="center"/>
        <w:rPr>
          <w:rFonts w:cs="David"/>
          <w:sz w:val="24"/>
          <w:rtl/>
        </w:rPr>
      </w:pPr>
      <w:r>
        <w:rPr>
          <w:rFonts w:cs="David"/>
          <w:sz w:val="24"/>
          <w:rtl/>
        </w:rPr>
        <w:t xml:space="preserve">בעד – 7 </w:t>
      </w:r>
    </w:p>
    <w:p w:rsidR="00000000" w:rsidRDefault="006D08B0">
      <w:pPr>
        <w:jc w:val="center"/>
        <w:rPr>
          <w:rFonts w:cs="David"/>
          <w:sz w:val="24"/>
          <w:rtl/>
        </w:rPr>
      </w:pPr>
      <w:r>
        <w:rPr>
          <w:rFonts w:cs="David"/>
          <w:sz w:val="24"/>
          <w:rtl/>
        </w:rPr>
        <w:t>נגד – אין</w:t>
      </w:r>
    </w:p>
    <w:p w:rsidR="00000000" w:rsidRDefault="006D08B0">
      <w:pPr>
        <w:jc w:val="center"/>
        <w:rPr>
          <w:rFonts w:cs="David"/>
          <w:sz w:val="24"/>
          <w:rtl/>
        </w:rPr>
      </w:pPr>
      <w:r>
        <w:rPr>
          <w:rFonts w:cs="David"/>
          <w:sz w:val="24"/>
          <w:rtl/>
        </w:rPr>
        <w:t>נמנעים – אין</w:t>
      </w:r>
    </w:p>
    <w:p w:rsidR="00000000" w:rsidRDefault="006D08B0">
      <w:pPr>
        <w:jc w:val="center"/>
        <w:rPr>
          <w:rFonts w:cs="David"/>
          <w:sz w:val="24"/>
          <w:rtl/>
        </w:rPr>
      </w:pPr>
      <w:r>
        <w:rPr>
          <w:rFonts w:cs="David"/>
          <w:sz w:val="24"/>
          <w:rtl/>
        </w:rPr>
        <w:t>בקשה</w:t>
      </w:r>
      <w:r>
        <w:rPr>
          <w:rFonts w:cs="David"/>
          <w:sz w:val="24"/>
          <w:rtl/>
        </w:rPr>
        <w:t xml:space="preserve"> 011 – 33 אושרה. </w:t>
      </w:r>
    </w:p>
    <w:p w:rsidR="00000000" w:rsidRDefault="006D08B0">
      <w:pPr>
        <w:jc w:val="center"/>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הבקשה אושרה. </w:t>
      </w:r>
    </w:p>
    <w:p w:rsidR="00000000" w:rsidRDefault="006D08B0">
      <w:pPr>
        <w:rPr>
          <w:rFonts w:cs="David"/>
          <w:sz w:val="24"/>
          <w:rtl/>
        </w:rPr>
      </w:pPr>
    </w:p>
    <w:p w:rsidR="00000000" w:rsidRDefault="006D08B0">
      <w:pPr>
        <w:rPr>
          <w:rFonts w:cs="David"/>
          <w:sz w:val="24"/>
          <w:rtl/>
        </w:rPr>
      </w:pPr>
    </w:p>
    <w:p w:rsidR="00000000" w:rsidRDefault="006D08B0">
      <w:pPr>
        <w:rPr>
          <w:rFonts w:cs="David"/>
          <w:sz w:val="24"/>
          <w:rtl/>
        </w:rPr>
      </w:pPr>
    </w:p>
    <w:p w:rsidR="00000000" w:rsidRDefault="006D08B0">
      <w:pPr>
        <w:rPr>
          <w:rFonts w:cs="David"/>
          <w:b/>
          <w:bCs/>
          <w:sz w:val="24"/>
          <w:u w:val="single"/>
          <w:rtl/>
        </w:rPr>
      </w:pPr>
      <w:r>
        <w:rPr>
          <w:rFonts w:cs="David"/>
          <w:b/>
          <w:bCs/>
          <w:sz w:val="24"/>
          <w:u w:val="single"/>
          <w:rtl/>
        </w:rPr>
        <w:t>פניה מס' 84:</w:t>
      </w:r>
    </w:p>
    <w:p w:rsidR="00000000" w:rsidRDefault="006D08B0">
      <w:pPr>
        <w:rPr>
          <w:rFonts w:cs="David"/>
          <w:b/>
          <w:bCs/>
          <w:sz w:val="24"/>
          <w:u w:val="single"/>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b/>
          <w:bCs/>
          <w:sz w:val="24"/>
          <w:rtl/>
        </w:rPr>
        <w:tab/>
      </w:r>
      <w:r>
        <w:rPr>
          <w:rFonts w:cs="David"/>
          <w:sz w:val="24"/>
          <w:rtl/>
        </w:rPr>
        <w:t xml:space="preserve">אנחנו עוברים לפניה מס' 84 של משרד החקלאות. </w:t>
      </w:r>
    </w:p>
    <w:p w:rsidR="00000000" w:rsidRDefault="006D08B0">
      <w:pPr>
        <w:rPr>
          <w:rFonts w:cs="David"/>
          <w:sz w:val="24"/>
          <w:rtl/>
        </w:rPr>
      </w:pPr>
    </w:p>
    <w:p w:rsidR="00000000" w:rsidRDefault="006D08B0">
      <w:pPr>
        <w:rPr>
          <w:rFonts w:cs="David"/>
          <w:sz w:val="24"/>
          <w:rtl/>
        </w:rPr>
      </w:pPr>
      <w:r>
        <w:rPr>
          <w:rFonts w:cs="David"/>
          <w:sz w:val="24"/>
          <w:u w:val="single"/>
          <w:rtl/>
        </w:rPr>
        <w:t>יעל ארנון:</w:t>
      </w:r>
    </w:p>
    <w:p w:rsidR="00000000" w:rsidRDefault="006D08B0">
      <w:pPr>
        <w:rPr>
          <w:rFonts w:cs="David"/>
          <w:sz w:val="24"/>
          <w:rtl/>
        </w:rPr>
      </w:pPr>
    </w:p>
    <w:p w:rsidR="00000000" w:rsidRDefault="006D08B0">
      <w:pPr>
        <w:jc w:val="both"/>
        <w:rPr>
          <w:rFonts w:cs="David"/>
          <w:sz w:val="24"/>
          <w:rtl/>
        </w:rPr>
      </w:pPr>
      <w:r>
        <w:rPr>
          <w:rFonts w:cs="David"/>
          <w:sz w:val="24"/>
          <w:rtl/>
        </w:rPr>
        <w:tab/>
        <w:t>הפניה נועדה לעשות שינוי פנימי בתקציב המשרד בנושא החזקת רכב, כיום כולו מתוקצב בתקנה כללית אחת ואנחנו מפצלים א</w:t>
      </w:r>
      <w:r>
        <w:rPr>
          <w:rFonts w:cs="David"/>
          <w:sz w:val="24"/>
          <w:rtl/>
        </w:rPr>
        <w:t xml:space="preserve">ת זה לכל יחידה ויחידה כדי שהניהול יהיה נכון יותר ושקוף יותר.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נסים דהן: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זאת דרישה של משרד האוצר לכל משרדי הממשלה.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סמדר אלחנני:</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זה לא היה צריך להיות בתקציב המקורי. </w:t>
      </w:r>
    </w:p>
    <w:p w:rsidR="00000000" w:rsidRDefault="006D08B0">
      <w:pPr>
        <w:jc w:val="both"/>
        <w:rPr>
          <w:rFonts w:cs="David"/>
          <w:sz w:val="24"/>
          <w:rtl/>
        </w:rPr>
      </w:pPr>
    </w:p>
    <w:p w:rsidR="00000000" w:rsidRDefault="006D08B0">
      <w:pPr>
        <w:jc w:val="both"/>
        <w:rPr>
          <w:rFonts w:cs="David"/>
          <w:sz w:val="24"/>
          <w:rtl/>
        </w:rPr>
      </w:pPr>
      <w:r>
        <w:rPr>
          <w:rFonts w:cs="David"/>
          <w:sz w:val="24"/>
          <w:u w:val="single"/>
          <w:rtl/>
        </w:rPr>
        <w:t>יעל ארנון:</w:t>
      </w:r>
    </w:p>
    <w:p w:rsidR="00000000" w:rsidRDefault="006D08B0">
      <w:pPr>
        <w:jc w:val="both"/>
        <w:rPr>
          <w:rFonts w:cs="David"/>
          <w:sz w:val="24"/>
          <w:rtl/>
        </w:rPr>
      </w:pPr>
    </w:p>
    <w:p w:rsidR="00000000" w:rsidRDefault="006D08B0">
      <w:pPr>
        <w:jc w:val="both"/>
        <w:rPr>
          <w:rFonts w:cs="David"/>
          <w:sz w:val="24"/>
          <w:rtl/>
        </w:rPr>
      </w:pPr>
      <w:r>
        <w:rPr>
          <w:rFonts w:cs="David"/>
          <w:sz w:val="24"/>
          <w:rtl/>
        </w:rPr>
        <w:tab/>
        <w:t xml:space="preserve">זה בא מתוך משרד החקלאות וזה יתוקן בתקציב המקורי לשנת 2005. </w:t>
      </w:r>
    </w:p>
    <w:p w:rsidR="00000000" w:rsidRDefault="006D08B0">
      <w:pPr>
        <w:jc w:val="both"/>
        <w:rPr>
          <w:rFonts w:cs="David"/>
          <w:sz w:val="24"/>
          <w:rtl/>
        </w:rPr>
      </w:pPr>
    </w:p>
    <w:p w:rsidR="00000000" w:rsidRDefault="006D08B0">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6D08B0">
      <w:pPr>
        <w:rPr>
          <w:rFonts w:cs="Miriam"/>
          <w:sz w:val="24"/>
          <w:u w:val="single"/>
          <w:rtl/>
        </w:rPr>
      </w:pPr>
    </w:p>
    <w:p w:rsidR="00000000" w:rsidRDefault="006D08B0">
      <w:pPr>
        <w:jc w:val="both"/>
        <w:rPr>
          <w:rFonts w:cs="David"/>
          <w:sz w:val="24"/>
          <w:rtl/>
        </w:rPr>
      </w:pPr>
      <w:r>
        <w:rPr>
          <w:rFonts w:cs="David"/>
          <w:sz w:val="24"/>
          <w:rtl/>
        </w:rPr>
        <w:tab/>
        <w:t xml:space="preserve">מי בעד פניה 84 ירים את ידו. </w:t>
      </w:r>
    </w:p>
    <w:p w:rsidR="00000000" w:rsidRDefault="006D08B0">
      <w:pPr>
        <w:jc w:val="both"/>
        <w:rPr>
          <w:rFonts w:cs="David"/>
          <w:sz w:val="24"/>
          <w:rtl/>
        </w:rPr>
      </w:pPr>
      <w:r>
        <w:rPr>
          <w:rFonts w:cs="David"/>
          <w:sz w:val="24"/>
          <w:rtl/>
        </w:rPr>
        <w:br w:type="page"/>
      </w:r>
    </w:p>
    <w:p w:rsidR="00000000" w:rsidRDefault="006D08B0">
      <w:pPr>
        <w:jc w:val="center"/>
        <w:rPr>
          <w:rFonts w:cs="David"/>
          <w:sz w:val="24"/>
          <w:rtl/>
        </w:rPr>
      </w:pPr>
      <w:r>
        <w:rPr>
          <w:rFonts w:cs="David"/>
          <w:b/>
          <w:bCs/>
          <w:sz w:val="24"/>
          <w:rtl/>
        </w:rPr>
        <w:t>הצבעה</w:t>
      </w:r>
    </w:p>
    <w:p w:rsidR="00000000" w:rsidRDefault="006D08B0">
      <w:pPr>
        <w:jc w:val="center"/>
        <w:rPr>
          <w:rFonts w:cs="David"/>
          <w:sz w:val="24"/>
          <w:rtl/>
        </w:rPr>
      </w:pPr>
    </w:p>
    <w:p w:rsidR="00000000" w:rsidRDefault="006D08B0">
      <w:pPr>
        <w:jc w:val="center"/>
        <w:rPr>
          <w:rFonts w:cs="David"/>
          <w:sz w:val="24"/>
          <w:rtl/>
        </w:rPr>
      </w:pPr>
      <w:r>
        <w:rPr>
          <w:rFonts w:cs="David"/>
          <w:sz w:val="24"/>
          <w:rtl/>
        </w:rPr>
        <w:t>בעד – רוב</w:t>
      </w:r>
    </w:p>
    <w:p w:rsidR="00000000" w:rsidRDefault="006D08B0">
      <w:pPr>
        <w:jc w:val="center"/>
        <w:rPr>
          <w:rFonts w:cs="David"/>
          <w:sz w:val="24"/>
          <w:rtl/>
        </w:rPr>
      </w:pPr>
      <w:r>
        <w:rPr>
          <w:rFonts w:cs="David"/>
          <w:sz w:val="24"/>
          <w:rtl/>
        </w:rPr>
        <w:t>נגד- אין</w:t>
      </w:r>
    </w:p>
    <w:p w:rsidR="00000000" w:rsidRDefault="006D08B0">
      <w:pPr>
        <w:jc w:val="center"/>
        <w:rPr>
          <w:rFonts w:cs="David"/>
          <w:sz w:val="24"/>
          <w:rtl/>
        </w:rPr>
      </w:pPr>
      <w:r>
        <w:rPr>
          <w:rFonts w:cs="David"/>
          <w:sz w:val="24"/>
          <w:rtl/>
        </w:rPr>
        <w:t>נמנעים- אין</w:t>
      </w:r>
    </w:p>
    <w:p w:rsidR="00000000" w:rsidRDefault="006D08B0">
      <w:pPr>
        <w:jc w:val="center"/>
        <w:rPr>
          <w:rFonts w:cs="David"/>
          <w:sz w:val="24"/>
          <w:rtl/>
        </w:rPr>
      </w:pPr>
      <w:r>
        <w:rPr>
          <w:rFonts w:cs="David"/>
          <w:sz w:val="24"/>
          <w:rtl/>
        </w:rPr>
        <w:t>פניה 84 אושרה.</w:t>
      </w:r>
    </w:p>
    <w:p w:rsidR="00000000" w:rsidRDefault="006D08B0">
      <w:pPr>
        <w:rPr>
          <w:rFonts w:cs="David"/>
          <w:sz w:val="24"/>
          <w:rtl/>
        </w:rPr>
      </w:pPr>
    </w:p>
    <w:p w:rsidR="00000000" w:rsidRDefault="006D08B0">
      <w:pPr>
        <w:rPr>
          <w:rFonts w:cs="David"/>
          <w:sz w:val="24"/>
          <w:u w:val="single"/>
          <w:rtl/>
        </w:rPr>
      </w:pPr>
      <w:r>
        <w:rPr>
          <w:rFonts w:cs="David"/>
          <w:sz w:val="24"/>
          <w:u w:val="single"/>
          <w:rtl/>
        </w:rPr>
        <w:t>היו"ר יעקב ליצמן:</w:t>
      </w:r>
    </w:p>
    <w:p w:rsidR="00000000" w:rsidRDefault="006D08B0">
      <w:pPr>
        <w:rPr>
          <w:rFonts w:cs="Miriam"/>
          <w:sz w:val="24"/>
          <w:u w:val="single"/>
          <w:rtl/>
        </w:rPr>
      </w:pPr>
    </w:p>
    <w:p w:rsidR="00000000" w:rsidRDefault="006D08B0">
      <w:pPr>
        <w:rPr>
          <w:rFonts w:cs="David"/>
          <w:sz w:val="24"/>
          <w:rtl/>
        </w:rPr>
      </w:pPr>
      <w:r>
        <w:rPr>
          <w:rFonts w:cs="David"/>
          <w:sz w:val="24"/>
          <w:rtl/>
        </w:rPr>
        <w:tab/>
        <w:t xml:space="preserve">פניה 84 אושרה, רבותיי, אני מאוד מודה לכם, הישיבה נעולה. </w:t>
      </w:r>
    </w:p>
    <w:p w:rsidR="00000000" w:rsidRDefault="006D08B0">
      <w:pPr>
        <w:rPr>
          <w:rFonts w:cs="David"/>
          <w:sz w:val="24"/>
          <w:rtl/>
        </w:rPr>
      </w:pPr>
    </w:p>
    <w:p w:rsidR="00000000" w:rsidRDefault="006D08B0">
      <w:pPr>
        <w:rPr>
          <w:rFonts w:cs="David"/>
          <w:sz w:val="24"/>
          <w:rtl/>
        </w:rPr>
      </w:pPr>
    </w:p>
    <w:p w:rsidR="00000000" w:rsidRDefault="006D08B0">
      <w:pPr>
        <w:rPr>
          <w:rFonts w:cs="David"/>
          <w:sz w:val="24"/>
          <w:u w:val="single"/>
          <w:rtl/>
        </w:rPr>
      </w:pPr>
      <w:r>
        <w:rPr>
          <w:rFonts w:cs="David"/>
          <w:sz w:val="24"/>
          <w:u w:val="single"/>
          <w:rtl/>
        </w:rPr>
        <w:t xml:space="preserve">הישיבה ננעלה בשעה 10:50. </w:t>
      </w:r>
    </w:p>
    <w:p w:rsidR="00000000" w:rsidRDefault="006D08B0">
      <w:pPr>
        <w:jc w:val="center"/>
        <w:rPr>
          <w:rFonts w:cs="David"/>
          <w:sz w:val="24"/>
          <w:rtl/>
        </w:rPr>
      </w:pPr>
    </w:p>
    <w:p w:rsidR="00000000" w:rsidRDefault="006D08B0">
      <w:pPr>
        <w:jc w:val="cente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08B0">
      <w:r>
        <w:separator/>
      </w:r>
    </w:p>
  </w:endnote>
  <w:endnote w:type="continuationSeparator" w:id="0">
    <w:p w:rsidR="00000000" w:rsidRDefault="006D0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08B0">
      <w:r>
        <w:separator/>
      </w:r>
    </w:p>
  </w:footnote>
  <w:footnote w:type="continuationSeparator" w:id="0">
    <w:p w:rsidR="00000000" w:rsidRDefault="006D08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8B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D08B0">
    <w:pPr>
      <w:pStyle w:val="a3"/>
      <w:ind w:right="360"/>
      <w:rPr>
        <w:rFonts w:cs="David"/>
        <w:sz w:val="24"/>
        <w:rtl/>
      </w:rPr>
    </w:pPr>
    <w:r>
      <w:rPr>
        <w:rFonts w:cs="David"/>
        <w:sz w:val="24"/>
        <w:rtl/>
      </w:rPr>
      <w:t>ועדת הכספים</w:t>
    </w:r>
  </w:p>
  <w:p w:rsidR="00000000" w:rsidRDefault="006D08B0">
    <w:pPr>
      <w:pStyle w:val="a3"/>
      <w:ind w:right="360"/>
      <w:rPr>
        <w:rStyle w:val="a7"/>
        <w:rFonts w:cs="David"/>
        <w:sz w:val="24"/>
        <w:rtl/>
      </w:rPr>
    </w:pPr>
    <w:r>
      <w:rPr>
        <w:rFonts w:cs="David"/>
        <w:sz w:val="24"/>
        <w:rtl/>
      </w:rPr>
      <w:t xml:space="preserve">1.06.2005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08B0"/>
    <w:rsid w:val="006D0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0BDCDF-55ED-4221-BFA7-069C3AAA9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C12DBF-5BE4-4419-BB41-ECD078CB938B}"/>
</file>

<file path=customXml/itemProps2.xml><?xml version="1.0" encoding="utf-8"?>
<ds:datastoreItem xmlns:ds="http://schemas.openxmlformats.org/officeDocument/2006/customXml" ds:itemID="{87954905-3300-4CDE-A91B-03859BD7B0EA}"/>
</file>

<file path=customXml/itemProps3.xml><?xml version="1.0" encoding="utf-8"?>
<ds:datastoreItem xmlns:ds="http://schemas.openxmlformats.org/officeDocument/2006/customXml" ds:itemID="{DF7B27E5-4B55-4B2C-BC3D-A227C2DE4851}"/>
</file>

<file path=docProps/app.xml><?xml version="1.0" encoding="utf-8"?>
<Properties xmlns="http://schemas.openxmlformats.org/officeDocument/2006/extended-properties" xmlns:vt="http://schemas.openxmlformats.org/officeDocument/2006/docPropsVTypes">
  <Template>Normal.dotm</Template>
  <TotalTime>0</TotalTime>
  <Pages>6</Pages>
  <Words>2221</Words>
  <Characters>11106</Characters>
  <Application>Microsoft Office Word</Application>
  <DocSecurity>0</DocSecurity>
  <Lines>92</Lines>
  <Paragraphs>26</Paragraphs>
  <ScaleCrop>false</ScaleCrop>
  <Company>כנסת</Company>
  <LinksUpToDate>false</LinksUpToDate>
  <CharactersWithSpaces>13301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p_sigal</dc:creator>
  <cp:keywords/>
  <dc:description/>
  <cp:lastModifiedBy>אינדה נובומינסקי</cp:lastModifiedBy>
  <cp:revision>2</cp:revision>
  <cp:lastPrinted>1999-07-13T09:50:00Z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100308505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2005-06-01T08:00:00Z</vt:lpwstr>
  </property>
  <property fmtid="{D5CDD505-2E9C-101B-9397-08002B2CF9AE}" pid="10" name="שעת ישיבה">
    <vt:lpwstr>10:30</vt:lpwstr>
  </property>
  <property fmtid="{D5CDD505-2E9C-101B-9397-08002B2CF9AE}" pid="11" name="GetLastModified">
    <vt:lpwstr>16/06/2005 12:13:33</vt:lpwstr>
  </property>
  <property fmtid="{D5CDD505-2E9C-101B-9397-08002B2CF9AE}" pid="12" name="ContentTypeId">
    <vt:lpwstr>0x0101008FCE1D2CB68F9D4CB5270FF169E39A74</vt:lpwstr>
  </property>
  <property fmtid="{D5CDD505-2E9C-101B-9397-08002B2CF9AE}" pid="13" name="SanhedrinItemID">
    <vt:r8>100997</vt:r8>
  </property>
  <property fmtid="{D5CDD505-2E9C-101B-9397-08002B2CF9AE}" pid="14" name="SanhedrinDocumentType">
    <vt:r8>167</vt:r8>
  </property>
</Properties>
</file>