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92C81">
      <w:pPr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ab/>
        <w:t>נוסח לא מתוקן</w:t>
      </w:r>
    </w:p>
    <w:p w:rsidR="00000000" w:rsidRDefault="00D92C81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שלישי</w:t>
      </w:r>
    </w:p>
    <w:p w:rsidR="00000000" w:rsidRDefault="00D92C81">
      <w:pPr>
        <w:rPr>
          <w:rFonts w:cs="David"/>
          <w:b/>
          <w:bCs/>
          <w:sz w:val="24"/>
          <w:rtl/>
        </w:rPr>
      </w:pPr>
    </w:p>
    <w:p w:rsidR="00000000" w:rsidRDefault="00D92C81">
      <w:pPr>
        <w:rPr>
          <w:rFonts w:cs="David"/>
          <w:b/>
          <w:bCs/>
          <w:sz w:val="24"/>
          <w:rtl/>
        </w:rPr>
      </w:pPr>
    </w:p>
    <w:p w:rsidR="00000000" w:rsidRDefault="00D92C81">
      <w:pPr>
        <w:rPr>
          <w:rFonts w:cs="David"/>
          <w:b/>
          <w:bCs/>
          <w:sz w:val="24"/>
          <w:rtl/>
        </w:rPr>
      </w:pPr>
    </w:p>
    <w:p w:rsidR="00000000" w:rsidRDefault="00D92C81">
      <w:pPr>
        <w:rPr>
          <w:rFonts w:cs="David"/>
          <w:b/>
          <w:bCs/>
          <w:sz w:val="24"/>
          <w:rtl/>
        </w:rPr>
      </w:pPr>
    </w:p>
    <w:p w:rsidR="00000000" w:rsidRDefault="00D92C81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</w:t>
      </w:r>
    </w:p>
    <w:p w:rsidR="00000000" w:rsidRDefault="00D92C81">
      <w:pPr>
        <w:pStyle w:val="4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מישיבת ועדת הכספים</w:t>
      </w:r>
    </w:p>
    <w:p w:rsidR="00000000" w:rsidRDefault="00D92C81">
      <w:pPr>
        <w:pStyle w:val="5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רביעי, כ"ג באייר התשס"ה (1 ביוני 2005), שעה 10:00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סדר-היום: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/>
          <w:sz w:val="24"/>
          <w:rtl/>
        </w:rPr>
        <w:t xml:space="preserve"> תקנות התעבורה (תיקון מס'  ), התשס"ה-2005 </w:t>
      </w:r>
    </w:p>
    <w:p w:rsidR="00000000" w:rsidRDefault="00D92C81">
      <w:pPr>
        <w:ind w:left="567"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(הפחתת אגרת רישוי לרכב עם מנוע דיזל בתקנות התעבורה).  </w:t>
      </w: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היו"ר יעקב ליצמן</w:t>
      </w: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חיים אורו</w:t>
      </w:r>
      <w:r>
        <w:rPr>
          <w:rFonts w:cs="David"/>
          <w:sz w:val="24"/>
          <w:rtl/>
        </w:rPr>
        <w:t>ן</w:t>
      </w: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דניאל בנלולו</w:t>
      </w: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רוני בריזון</w:t>
      </w: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נסים דהן</w:t>
      </w: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חיים כץ</w:t>
      </w: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ניסן סלומינסקי</w:t>
      </w: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אהוד רצאבי</w:t>
      </w: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יולי תמיר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מ"מ:</w:t>
      </w:r>
    </w:p>
    <w:p w:rsidR="00000000" w:rsidRDefault="00D92C81">
      <w:pPr>
        <w:rPr>
          <w:rFonts w:cs="David"/>
          <w:b/>
          <w:bCs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גלעד ארדן</w:t>
      </w: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גאלב מג'אדלה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דפנה עין דור</w:t>
      </w:r>
      <w:r>
        <w:rPr>
          <w:rFonts w:cs="David"/>
          <w:sz w:val="24"/>
          <w:rtl/>
        </w:rPr>
        <w:tab/>
        <w:t>- מנהלת אגף תכנון וכלכלה, משרד התחבורה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מתמחה בייעוץ המשפטי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 xml:space="preserve"> רביב מייזל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 הוועדה</w:t>
      </w:r>
      <w:r>
        <w:rPr>
          <w:rFonts w:cs="David"/>
          <w:sz w:val="24"/>
          <w:rtl/>
        </w:rPr>
        <w:t>: טמיר כהן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כלכלית:</w:t>
      </w:r>
      <w:r>
        <w:rPr>
          <w:rFonts w:cs="David"/>
          <w:sz w:val="24"/>
          <w:rtl/>
        </w:rPr>
        <w:t xml:space="preserve">  סמדר</w:t>
      </w:r>
      <w:r>
        <w:rPr>
          <w:rFonts w:cs="David"/>
          <w:sz w:val="24"/>
          <w:rtl/>
        </w:rPr>
        <w:t xml:space="preserve"> אלחנני</w:t>
      </w: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 xml:space="preserve">:  סיגל גורדון 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Miriam"/>
          <w:sz w:val="24"/>
          <w:rtl/>
        </w:rPr>
      </w:pPr>
    </w:p>
    <w:p w:rsidR="00000000" w:rsidRDefault="00D92C81">
      <w:pPr>
        <w:rPr>
          <w:rFonts w:cs="Miriam"/>
          <w:sz w:val="24"/>
          <w:rtl/>
        </w:rPr>
      </w:pPr>
    </w:p>
    <w:p w:rsidR="00000000" w:rsidRDefault="00D92C81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>תקנות התעבורה (תיקון מס'  ), התשס"ה-2005 (הפחתת אגרת רישוי לרכב עם מנוע דיזל בתקנות התעבורה</w:t>
      </w: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</w:p>
    <w:p w:rsidR="00000000" w:rsidRDefault="00D92C8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D92C81">
      <w:pPr>
        <w:rPr>
          <w:rFonts w:cs="Miriam"/>
          <w:sz w:val="24"/>
          <w:u w:val="single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הסעיף הבא על סדר היום: הפחתת אגרת רישוי לרכב עם מנוע דיזל בתקנות התעבורה. 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דפנה עין-דור: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במסגרת תקנות ה</w:t>
      </w:r>
      <w:r>
        <w:rPr>
          <w:rFonts w:cs="David"/>
          <w:sz w:val="24"/>
          <w:rtl/>
        </w:rPr>
        <w:t xml:space="preserve">תעבורה יש תוספת אגרה  לרכבי דיזל, כיום היא 1,669 שקלים. הבקשה שלנו היא להפחית אותה ל-1,500 שקלים בעקבות העלאת הבלו על הסולר ב-1 ביוני.  </w:t>
      </w:r>
      <w:r>
        <w:rPr>
          <w:rFonts w:cs="David"/>
          <w:sz w:val="24"/>
          <w:rtl/>
        </w:rPr>
        <w:tab/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כאשר אושר הסדר הסולר בחודש ינואר 2005 על ידי ועדת הכספים, הוצג במקביל המתווה שאושר עקרונית על ידי ועדת הכספים, המתוו</w:t>
      </w:r>
      <w:r>
        <w:rPr>
          <w:rFonts w:cs="David"/>
          <w:sz w:val="24"/>
          <w:rtl/>
        </w:rPr>
        <w:t xml:space="preserve">ה של הפחתת אגרת הרישוי. 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D92C81">
      <w:pPr>
        <w:rPr>
          <w:rFonts w:cs="Miriam"/>
          <w:sz w:val="24"/>
          <w:u w:val="single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אנחנו מציעים הורדה גדולה יותר, למשל 1,400 שקלים. 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אהוד רצאבי: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רוצה לשאול, היום מחירי הדלק והסולר כבר זהים? 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דפנה עין-דור: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pStyle w:val="21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המחיר הרשמי זהה, אבל אין פיקוח על מחירי הסולר. בפועל, יש הנחות על קנייה במזומן</w:t>
      </w:r>
      <w:r>
        <w:rPr>
          <w:rFonts w:cs="David"/>
          <w:sz w:val="24"/>
          <w:rtl/>
        </w:rPr>
        <w:t xml:space="preserve">. הפער נובע בעקבות המיסוי. התוספת באה כדי לפצות על היעדר מיסוי. 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אהוד רצאבי: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אם בזמנו היתה הצדקה להטיל תוספת אגרה על רכבי דיזל, היא הוטלה בגלל שמחירי הדלק לרכב דיזל נמוכים יותר. כעת, כאשר מחירי הבנזין והסולר זהים - - - 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סמדר אלחנני: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יהיו זהים. 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אהוד</w:t>
      </w:r>
      <w:r>
        <w:rPr>
          <w:rFonts w:cs="David"/>
          <w:sz w:val="24"/>
          <w:u w:val="single"/>
          <w:rtl/>
        </w:rPr>
        <w:t xml:space="preserve"> רצאבי: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מתי הם יהיו זהים? 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דפנה עין-דור: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ב-2009. 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אהוד רצאבי: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האם המגמה שלכם היא להפחית גם את התוספת? 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דפנה עין-דור: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בוודאי, ב-1 ביולי 2008, התוספת תגיע ל-0. מצורף לוח לתקנות. 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D92C81">
      <w:pPr>
        <w:rPr>
          <w:rFonts w:cs="Miriam"/>
          <w:sz w:val="24"/>
          <w:u w:val="single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על כל זה דנו בזמנו, זה לא חדש. 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  <w:t>אני מעמיד להצ</w:t>
      </w:r>
      <w:r>
        <w:rPr>
          <w:rFonts w:cs="David"/>
          <w:sz w:val="24"/>
          <w:rtl/>
        </w:rPr>
        <w:t xml:space="preserve">בעה את תקנות התעבורה (הפחתת אגרת רישוי לרכב עם מנוע דיזל), מי בעד ההפחתה כפי שתיקנו, קרי, 1,400 שקלים,  ירים את ידו. </w:t>
      </w: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jc w:val="both"/>
        <w:rPr>
          <w:rFonts w:cs="David"/>
          <w:sz w:val="24"/>
          <w:rtl/>
        </w:rPr>
      </w:pPr>
    </w:p>
    <w:p w:rsidR="00000000" w:rsidRDefault="00D92C81">
      <w:pPr>
        <w:pStyle w:val="6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D92C81">
      <w:pPr>
        <w:jc w:val="center"/>
        <w:rPr>
          <w:rFonts w:cs="David"/>
          <w:sz w:val="24"/>
          <w:rtl/>
        </w:rPr>
      </w:pPr>
    </w:p>
    <w:p w:rsidR="00000000" w:rsidRDefault="00D92C81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– 5</w:t>
      </w:r>
    </w:p>
    <w:p w:rsidR="00000000" w:rsidRDefault="00D92C81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– אין</w:t>
      </w:r>
    </w:p>
    <w:p w:rsidR="00000000" w:rsidRDefault="00D92C81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נמנעים – אין</w:t>
      </w:r>
    </w:p>
    <w:p w:rsidR="00000000" w:rsidRDefault="00D92C81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תקנות התעבורה (הפחתת אגרת רישוי לרכב עם מנוע דיזל), נתקבלו.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D92C81">
      <w:pPr>
        <w:rPr>
          <w:rFonts w:cs="Miriam"/>
          <w:sz w:val="24"/>
          <w:u w:val="single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תקנות התעבורה (הפ</w:t>
      </w:r>
      <w:r>
        <w:rPr>
          <w:rFonts w:cs="David"/>
          <w:sz w:val="24"/>
          <w:rtl/>
        </w:rPr>
        <w:t>חתת אגרת רישוי לרכב עם מנוע דיזל) ל-1,400 שקלים אושרו. אני מודה לכולם.</w:t>
      </w:r>
    </w:p>
    <w:p w:rsidR="00000000" w:rsidRDefault="00D92C81">
      <w:pPr>
        <w:rPr>
          <w:rFonts w:cs="David"/>
          <w:sz w:val="24"/>
          <w:rtl/>
        </w:rPr>
      </w:pPr>
    </w:p>
    <w:p w:rsidR="00000000" w:rsidRDefault="00D92C81">
      <w:pPr>
        <w:rPr>
          <w:rFonts w:cs="David"/>
          <w:b/>
          <w:bCs/>
          <w:sz w:val="24"/>
          <w:u w:val="single"/>
          <w:rtl/>
        </w:rPr>
      </w:pPr>
    </w:p>
    <w:p w:rsidR="00000000" w:rsidRDefault="00D92C81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ננעלה.</w:t>
      </w:r>
      <w:r>
        <w:rPr>
          <w:rFonts w:cs="David"/>
          <w:sz w:val="24"/>
          <w:rtl/>
        </w:rPr>
        <w:t xml:space="preserve"> 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92C81">
      <w:r>
        <w:separator/>
      </w:r>
    </w:p>
  </w:endnote>
  <w:endnote w:type="continuationSeparator" w:id="0">
    <w:p w:rsidR="00000000" w:rsidRDefault="00D92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Arial Narrow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iriam">
    <w:altName w:val="Malgun Gothic Semilight"/>
    <w:panose1 w:val="020B0502050101010101"/>
    <w:charset w:val="B1"/>
    <w:family w:val="auto"/>
    <w:notTrueType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92C81">
      <w:r>
        <w:separator/>
      </w:r>
    </w:p>
  </w:footnote>
  <w:footnote w:type="continuationSeparator" w:id="0">
    <w:p w:rsidR="00000000" w:rsidRDefault="00D92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D92C81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3</w:t>
    </w:r>
    <w:r>
      <w:rPr>
        <w:rStyle w:val="a7"/>
        <w:rFonts w:cs="David"/>
      </w:rPr>
      <w:fldChar w:fldCharType="end"/>
    </w:r>
  </w:p>
  <w:p w:rsidR="00000000" w:rsidRDefault="00D92C81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הכספים</w:t>
    </w:r>
  </w:p>
  <w:p w:rsidR="00000000" w:rsidRDefault="00D92C81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 xml:space="preserve">1.06.2005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C81"/>
    <w:rsid w:val="00D92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00D8B05A-4374-43BD-B176-76627B007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center"/>
      <w:outlineLvl w:val="4"/>
    </w:pPr>
    <w:rPr>
      <w:b/>
      <w:bCs/>
      <w:u w:val="single"/>
    </w:r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b/>
      <w:bCs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  <w:pPr>
      <w:jc w:val="center"/>
    </w:pPr>
    <w:rPr>
      <w:b/>
      <w:bCs/>
      <w:u w:val="single"/>
    </w:r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21">
    <w:name w:val="Body Text 2"/>
    <w:basedOn w:val="a"/>
    <w:link w:val="22"/>
    <w:uiPriority w:val="99"/>
    <w:pPr>
      <w:jc w:val="both"/>
    </w:pPr>
  </w:style>
  <w:style w:type="character" w:customStyle="1" w:styleId="22">
    <w:name w:val="גוף טקסט 2 תו"/>
    <w:basedOn w:val="a0"/>
    <w:link w:val="21"/>
    <w:uiPriority w:val="99"/>
    <w:semiHidden/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9F70EC-6686-4763-AC54-05F1B525DDC3}"/>
</file>

<file path=customXml/itemProps2.xml><?xml version="1.0" encoding="utf-8"?>
<ds:datastoreItem xmlns:ds="http://schemas.openxmlformats.org/officeDocument/2006/customXml" ds:itemID="{89A48F46-955D-41B6-A153-701C174F732B}"/>
</file>

<file path=customXml/itemProps3.xml><?xml version="1.0" encoding="utf-8"?>
<ds:datastoreItem xmlns:ds="http://schemas.openxmlformats.org/officeDocument/2006/customXml" ds:itemID="{70F1A7CB-10DC-4309-A869-FCC0C70090F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363</Words>
  <Characters>1815</Characters>
  <Application>Microsoft Office Word</Application>
  <DocSecurity>0</DocSecurity>
  <Lines>15</Lines>
  <Paragraphs>4</Paragraphs>
  <ScaleCrop>false</ScaleCrop>
  <Company>כנסת</Company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התעבורה (הפחתת אגרת רישוי לרכב עם מנוע דיזל בתקנות התעבורה)</dc:title>
  <dc:subject/>
  <dc:creator>p_sigal</dc:creator>
  <cp:keywords/>
  <dc:description/>
  <cp:lastModifiedBy>אינדה נובומינסקי</cp:lastModifiedBy>
  <cp:revision>2</cp:revision>
  <cp:lastPrinted>2005-06-15T15:37:00Z</cp:lastPrinted>
  <dcterms:created xsi:type="dcterms:W3CDTF">2018-10-02T09:06:00Z</dcterms:created>
  <dcterms:modified xsi:type="dcterms:W3CDTF">2018-10-02T09:06:00Z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100308205</vt:lpwstr>
  </property>
  <property fmtid="{D5CDD505-2E9C-101B-9397-08002B2CF9AE}" pid="4" name="SDDocDate">
    <vt:lpwstr>2005-06-16T08:00:00Z</vt:lpwstr>
  </property>
  <property fmtid="{D5CDD505-2E9C-101B-9397-08002B2CF9AE}" pid="5" name="SDHebDate">
    <vt:lpwstr>ט' בסיון, התשס"ה</vt:lpwstr>
  </property>
  <property fmtid="{D5CDD505-2E9C-101B-9397-08002B2CF9AE}" pid="6" name="SDCategories">
    <vt:lpwstr>:דף הבית:נושאים:פרוטוקולי וועדות פרלמטריות:כספים;#</vt:lpwstr>
  </property>
  <property fmtid="{D5CDD505-2E9C-101B-9397-08002B2CF9AE}" pid="7" name="MisYeshiva">
    <vt:lpwstr>0</vt:lpwstr>
  </property>
  <property fmtid="{D5CDD505-2E9C-101B-9397-08002B2CF9AE}" pid="8" name="SDAuthor">
    <vt:lpwstr>תמר שפנייר</vt:lpwstr>
  </property>
  <property fmtid="{D5CDD505-2E9C-101B-9397-08002B2CF9AE}" pid="9" name="TaarichYeshiva">
    <vt:lpwstr>2005-06-01T08:00:00Z</vt:lpwstr>
  </property>
  <property fmtid="{D5CDD505-2E9C-101B-9397-08002B2CF9AE}" pid="10" name="שעת ישיבה">
    <vt:lpwstr>10:00</vt:lpwstr>
  </property>
  <property fmtid="{D5CDD505-2E9C-101B-9397-08002B2CF9AE}" pid="11" name="GetLastModified">
    <vt:lpwstr>16/06/2005 12:09:39</vt:lpwstr>
  </property>
  <property fmtid="{D5CDD505-2E9C-101B-9397-08002B2CF9AE}" pid="12" name="ContentTypeId">
    <vt:lpwstr>0x0101008FCE1D2CB68F9D4CB5270FF169E39A74</vt:lpwstr>
  </property>
  <property fmtid="{D5CDD505-2E9C-101B-9397-08002B2CF9AE}" pid="13" name="SanhedrinItemID">
    <vt:r8>101389</vt:r8>
  </property>
  <property fmtid="{D5CDD505-2E9C-101B-9397-08002B2CF9AE}" pid="14" name="SanhedrinDocumentType">
    <vt:r8>167</vt:r8>
  </property>
</Properties>
</file>