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B202A" w:rsidRDefault="00813BD8">
      <w:pPr>
        <w:jc w:val="both"/>
        <w:rPr>
          <w:rFonts w:cs="David"/>
          <w:b/>
          <w:bCs/>
          <w:sz w:val="24"/>
          <w:szCs w:val="24"/>
          <w:rtl/>
        </w:rPr>
      </w:pPr>
      <w:bookmarkStart w:id="0" w:name="_GoBack"/>
      <w:bookmarkEnd w:id="0"/>
      <w:r>
        <w:rPr>
          <w:rFonts w:cs="David"/>
          <w:b/>
          <w:bCs/>
          <w:sz w:val="24"/>
          <w:szCs w:val="24"/>
          <w:rtl/>
        </w:rPr>
        <w:t>ה</w:t>
      </w:r>
      <w:r>
        <w:rPr>
          <w:rFonts w:cs="David" w:hint="cs"/>
          <w:b/>
          <w:bCs/>
          <w:sz w:val="24"/>
          <w:szCs w:val="24"/>
          <w:rtl/>
        </w:rPr>
        <w:t>כנסת השש עשרה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hint="cs"/>
          <w:b/>
          <w:bCs/>
          <w:sz w:val="24"/>
          <w:szCs w:val="24"/>
          <w:rtl/>
        </w:rPr>
        <w:t>נוסח לא מתוקן</w:t>
      </w:r>
    </w:p>
    <w:p w:rsidR="004B202A" w:rsidRDefault="00813BD8">
      <w:pPr>
        <w:jc w:val="both"/>
        <w:rPr>
          <w:rFonts w:cs="David"/>
          <w:b/>
          <w:bCs/>
          <w:sz w:val="24"/>
          <w:szCs w:val="24"/>
          <w:rtl/>
        </w:rPr>
      </w:pPr>
      <w:r>
        <w:rPr>
          <w:rFonts w:cs="David"/>
          <w:b/>
          <w:bCs/>
          <w:sz w:val="24"/>
          <w:szCs w:val="24"/>
          <w:rtl/>
        </w:rPr>
        <w:t>מ</w:t>
      </w:r>
      <w:r>
        <w:rPr>
          <w:rFonts w:cs="David" w:hint="cs"/>
          <w:b/>
          <w:bCs/>
          <w:sz w:val="24"/>
          <w:szCs w:val="24"/>
          <w:rtl/>
        </w:rPr>
        <w:t>ושב שלישי</w:t>
      </w:r>
    </w:p>
    <w:p w:rsidR="004B202A" w:rsidRDefault="004B202A">
      <w:pPr>
        <w:jc w:val="both"/>
        <w:rPr>
          <w:rFonts w:cs="David"/>
          <w:b/>
          <w:bCs/>
          <w:sz w:val="24"/>
          <w:szCs w:val="24"/>
          <w:rtl/>
        </w:rPr>
      </w:pPr>
    </w:p>
    <w:p w:rsidR="004B202A" w:rsidRDefault="00813BD8">
      <w:pPr>
        <w:jc w:val="center"/>
        <w:rPr>
          <w:rFonts w:cs="David"/>
          <w:b/>
          <w:bCs/>
          <w:sz w:val="24"/>
          <w:szCs w:val="24"/>
          <w:rtl/>
        </w:rPr>
      </w:pPr>
      <w:r>
        <w:rPr>
          <w:rFonts w:cs="David"/>
          <w:b/>
          <w:bCs/>
          <w:sz w:val="24"/>
          <w:szCs w:val="24"/>
          <w:rtl/>
        </w:rPr>
        <w:t>פ</w:t>
      </w:r>
      <w:r>
        <w:rPr>
          <w:rFonts w:cs="David" w:hint="cs"/>
          <w:b/>
          <w:bCs/>
          <w:sz w:val="24"/>
          <w:szCs w:val="24"/>
          <w:rtl/>
        </w:rPr>
        <w:t>רוטוקול מס'</w:t>
      </w:r>
    </w:p>
    <w:p w:rsidR="004B202A" w:rsidRDefault="00813BD8">
      <w:pPr>
        <w:jc w:val="center"/>
        <w:rPr>
          <w:rFonts w:cs="David"/>
          <w:b/>
          <w:bCs/>
          <w:sz w:val="24"/>
          <w:szCs w:val="24"/>
          <w:u w:val="single"/>
          <w:rtl/>
        </w:rPr>
      </w:pPr>
      <w:r>
        <w:rPr>
          <w:rFonts w:cs="David"/>
          <w:b/>
          <w:bCs/>
          <w:sz w:val="24"/>
          <w:szCs w:val="24"/>
          <w:rtl/>
        </w:rPr>
        <w:t>מ</w:t>
      </w:r>
      <w:r>
        <w:rPr>
          <w:rFonts w:cs="David" w:hint="cs"/>
          <w:b/>
          <w:bCs/>
          <w:sz w:val="24"/>
          <w:szCs w:val="24"/>
          <w:rtl/>
        </w:rPr>
        <w:t>ישיב</w:t>
      </w:r>
      <w:r>
        <w:rPr>
          <w:rFonts w:cs="David"/>
          <w:b/>
          <w:bCs/>
          <w:sz w:val="24"/>
          <w:szCs w:val="24"/>
          <w:rtl/>
        </w:rPr>
        <w:t xml:space="preserve">ה </w:t>
      </w:r>
      <w:r>
        <w:rPr>
          <w:rFonts w:cs="David" w:hint="cs"/>
          <w:b/>
          <w:bCs/>
          <w:sz w:val="24"/>
          <w:szCs w:val="24"/>
          <w:rtl/>
        </w:rPr>
        <w:t>וע</w:t>
      </w:r>
      <w:r>
        <w:rPr>
          <w:rFonts w:cs="David"/>
          <w:b/>
          <w:bCs/>
          <w:sz w:val="24"/>
          <w:szCs w:val="24"/>
          <w:rtl/>
        </w:rPr>
        <w:t>ד</w:t>
      </w:r>
      <w:r>
        <w:rPr>
          <w:rFonts w:cs="David" w:hint="cs"/>
          <w:b/>
          <w:bCs/>
          <w:sz w:val="24"/>
          <w:szCs w:val="24"/>
          <w:rtl/>
        </w:rPr>
        <w:t>ת הכספים</w:t>
      </w:r>
    </w:p>
    <w:p w:rsidR="004B202A" w:rsidRDefault="00813BD8">
      <w:pPr>
        <w:jc w:val="center"/>
        <w:rPr>
          <w:rFonts w:cs="David"/>
          <w:b/>
          <w:bCs/>
          <w:sz w:val="24"/>
          <w:szCs w:val="24"/>
          <w:u w:val="single"/>
          <w:rtl/>
        </w:rPr>
      </w:pPr>
      <w:r>
        <w:rPr>
          <w:rFonts w:cs="David" w:hint="cs"/>
          <w:b/>
          <w:bCs/>
          <w:sz w:val="24"/>
          <w:szCs w:val="24"/>
          <w:u w:val="single"/>
          <w:rtl/>
        </w:rPr>
        <w:t xml:space="preserve">יום רביעי, </w:t>
      </w:r>
      <w:r>
        <w:rPr>
          <w:rFonts w:cs="David"/>
          <w:b/>
          <w:bCs/>
          <w:sz w:val="24"/>
          <w:szCs w:val="24"/>
          <w:u w:val="single"/>
          <w:rtl/>
        </w:rPr>
        <w:t>ה</w:t>
      </w:r>
      <w:r>
        <w:rPr>
          <w:rFonts w:cs="David" w:hint="cs"/>
          <w:b/>
          <w:bCs/>
          <w:sz w:val="24"/>
          <w:szCs w:val="24"/>
          <w:u w:val="single"/>
          <w:rtl/>
        </w:rPr>
        <w:t>' בתמוז</w:t>
      </w:r>
      <w:r>
        <w:rPr>
          <w:rFonts w:cs="David"/>
          <w:b/>
          <w:bCs/>
          <w:sz w:val="24"/>
          <w:szCs w:val="24"/>
          <w:u w:val="single"/>
          <w:rtl/>
        </w:rPr>
        <w:t xml:space="preserve"> ה</w:t>
      </w:r>
      <w:r>
        <w:rPr>
          <w:rFonts w:cs="David" w:hint="cs"/>
          <w:b/>
          <w:bCs/>
          <w:sz w:val="24"/>
          <w:szCs w:val="24"/>
          <w:u w:val="single"/>
          <w:rtl/>
        </w:rPr>
        <w:t>תשס"</w:t>
      </w:r>
      <w:r>
        <w:rPr>
          <w:rFonts w:cs="David"/>
          <w:b/>
          <w:bCs/>
          <w:sz w:val="24"/>
          <w:szCs w:val="24"/>
          <w:u w:val="single"/>
          <w:rtl/>
        </w:rPr>
        <w:t>ה</w:t>
      </w:r>
      <w:r>
        <w:rPr>
          <w:rFonts w:cs="David" w:hint="cs"/>
          <w:b/>
          <w:bCs/>
          <w:sz w:val="24"/>
          <w:szCs w:val="24"/>
          <w:u w:val="single"/>
          <w:rtl/>
        </w:rPr>
        <w:t xml:space="preserve"> (12 ביולי 2005),</w:t>
      </w:r>
      <w:r>
        <w:rPr>
          <w:rFonts w:cs="David"/>
          <w:b/>
          <w:bCs/>
          <w:sz w:val="24"/>
          <w:szCs w:val="24"/>
          <w:u w:val="single"/>
          <w:rtl/>
        </w:rPr>
        <w:t xml:space="preserve"> </w:t>
      </w:r>
      <w:r>
        <w:rPr>
          <w:rFonts w:cs="David" w:hint="cs"/>
          <w:b/>
          <w:bCs/>
          <w:sz w:val="24"/>
          <w:szCs w:val="24"/>
          <w:u w:val="single"/>
          <w:rtl/>
        </w:rPr>
        <w:t xml:space="preserve">שעה </w:t>
      </w:r>
      <w:r>
        <w:rPr>
          <w:rFonts w:cs="David"/>
          <w:b/>
          <w:bCs/>
          <w:sz w:val="24"/>
          <w:szCs w:val="24"/>
          <w:u w:val="single"/>
          <w:rtl/>
        </w:rPr>
        <w:t xml:space="preserve">16:00 </w:t>
      </w:r>
    </w:p>
    <w:p w:rsidR="004B202A" w:rsidRDefault="004B202A">
      <w:pPr>
        <w:rPr>
          <w:rFonts w:cs="David"/>
          <w:b/>
          <w:bCs/>
          <w:sz w:val="24"/>
          <w:szCs w:val="24"/>
          <w:u w:val="single"/>
          <w:rtl/>
        </w:rPr>
      </w:pPr>
    </w:p>
    <w:p w:rsidR="004B202A" w:rsidRDefault="00813BD8">
      <w:pPr>
        <w:rPr>
          <w:rFonts w:cs="David"/>
          <w:sz w:val="24"/>
          <w:szCs w:val="24"/>
          <w:rtl/>
        </w:rPr>
      </w:pPr>
      <w:r>
        <w:rPr>
          <w:rFonts w:cs="David"/>
          <w:b/>
          <w:bCs/>
          <w:sz w:val="24"/>
          <w:szCs w:val="24"/>
          <w:u w:val="single"/>
          <w:rtl/>
        </w:rPr>
        <w:t>ס</w:t>
      </w:r>
      <w:r>
        <w:rPr>
          <w:rFonts w:cs="David" w:hint="cs"/>
          <w:b/>
          <w:bCs/>
          <w:sz w:val="24"/>
          <w:szCs w:val="24"/>
          <w:u w:val="single"/>
          <w:rtl/>
        </w:rPr>
        <w:t xml:space="preserve"> ד ר    ה י ו ם:</w:t>
      </w:r>
      <w:r>
        <w:rPr>
          <w:rFonts w:cs="David"/>
          <w:sz w:val="24"/>
          <w:szCs w:val="24"/>
          <w:rtl/>
        </w:rPr>
        <w:t xml:space="preserve"> </w:t>
      </w:r>
    </w:p>
    <w:p w:rsidR="004B202A" w:rsidRDefault="00813BD8">
      <w:pPr>
        <w:rPr>
          <w:rFonts w:cs="David"/>
          <w:sz w:val="24"/>
          <w:szCs w:val="24"/>
          <w:rtl/>
        </w:rPr>
      </w:pPr>
      <w:r>
        <w:rPr>
          <w:rFonts w:cs="David" w:hint="cs"/>
          <w:sz w:val="24"/>
          <w:szCs w:val="24"/>
          <w:rtl/>
        </w:rPr>
        <w:t>הצ</w:t>
      </w:r>
      <w:r>
        <w:rPr>
          <w:rFonts w:cs="David"/>
          <w:sz w:val="24"/>
          <w:szCs w:val="24"/>
          <w:rtl/>
        </w:rPr>
        <w:t>ע</w:t>
      </w:r>
      <w:r>
        <w:rPr>
          <w:rFonts w:cs="David" w:hint="cs"/>
          <w:sz w:val="24"/>
          <w:szCs w:val="24"/>
          <w:rtl/>
        </w:rPr>
        <w:t>ת חוק לתיקון פקודת מס הכנסה (מס' 147) התשס"ה</w:t>
      </w:r>
      <w:r>
        <w:rPr>
          <w:rFonts w:cs="David"/>
          <w:sz w:val="24"/>
          <w:szCs w:val="24"/>
          <w:rtl/>
        </w:rPr>
        <w:t>-2005 (</w:t>
      </w:r>
      <w:r>
        <w:rPr>
          <w:rFonts w:cs="David" w:hint="cs"/>
          <w:sz w:val="24"/>
          <w:szCs w:val="24"/>
          <w:rtl/>
        </w:rPr>
        <w:t>מ/186)</w:t>
      </w:r>
    </w:p>
    <w:p w:rsidR="004B202A" w:rsidRDefault="004B202A">
      <w:pPr>
        <w:rPr>
          <w:rFonts w:cs="David"/>
          <w:sz w:val="24"/>
          <w:szCs w:val="24"/>
          <w:rtl/>
        </w:rPr>
      </w:pPr>
    </w:p>
    <w:p w:rsidR="004B202A" w:rsidRDefault="004B202A">
      <w:pPr>
        <w:jc w:val="center"/>
        <w:rPr>
          <w:rFonts w:cs="David"/>
          <w:b/>
          <w:bCs/>
          <w:sz w:val="24"/>
          <w:szCs w:val="24"/>
          <w:u w:val="single"/>
          <w:rtl/>
        </w:rPr>
      </w:pPr>
    </w:p>
    <w:p w:rsidR="004B202A" w:rsidRDefault="004B202A">
      <w:pPr>
        <w:jc w:val="both"/>
        <w:rPr>
          <w:rFonts w:cs="David"/>
          <w:b/>
          <w:bCs/>
          <w:sz w:val="24"/>
          <w:szCs w:val="24"/>
          <w:rtl/>
        </w:rPr>
      </w:pPr>
    </w:p>
    <w:p w:rsidR="004B202A" w:rsidRDefault="00813BD8">
      <w:pPr>
        <w:jc w:val="both"/>
        <w:rPr>
          <w:rFonts w:cs="David"/>
          <w:b/>
          <w:bCs/>
          <w:sz w:val="24"/>
          <w:szCs w:val="24"/>
          <w:u w:val="single"/>
          <w:rtl/>
        </w:rPr>
      </w:pPr>
      <w:r>
        <w:rPr>
          <w:rFonts w:cs="David"/>
          <w:b/>
          <w:bCs/>
          <w:sz w:val="24"/>
          <w:szCs w:val="24"/>
          <w:u w:val="single"/>
          <w:rtl/>
        </w:rPr>
        <w:t>נ</w:t>
      </w:r>
      <w:r>
        <w:rPr>
          <w:rFonts w:cs="David" w:hint="cs"/>
          <w:b/>
          <w:bCs/>
          <w:sz w:val="24"/>
          <w:szCs w:val="24"/>
          <w:u w:val="single"/>
          <w:rtl/>
        </w:rPr>
        <w:t>כחו:</w:t>
      </w:r>
    </w:p>
    <w:p w:rsidR="004B202A" w:rsidRDefault="00813BD8">
      <w:pPr>
        <w:jc w:val="both"/>
        <w:rPr>
          <w:rFonts w:cs="David"/>
          <w:sz w:val="24"/>
          <w:szCs w:val="24"/>
          <w:rtl/>
        </w:rPr>
      </w:pPr>
      <w:r>
        <w:rPr>
          <w:rFonts w:cs="David"/>
          <w:b/>
          <w:bCs/>
          <w:sz w:val="24"/>
          <w:szCs w:val="24"/>
          <w:u w:val="single"/>
          <w:rtl/>
        </w:rPr>
        <w:t>ח</w:t>
      </w:r>
      <w:r>
        <w:rPr>
          <w:rFonts w:cs="David" w:hint="cs"/>
          <w:b/>
          <w:bCs/>
          <w:sz w:val="24"/>
          <w:szCs w:val="24"/>
          <w:u w:val="single"/>
          <w:rtl/>
        </w:rPr>
        <w:t>ברי הוועדה</w:t>
      </w:r>
      <w:r>
        <w:rPr>
          <w:rFonts w:cs="David"/>
          <w:sz w:val="24"/>
          <w:szCs w:val="24"/>
          <w:rtl/>
        </w:rPr>
        <w:t>:</w:t>
      </w:r>
      <w:r>
        <w:rPr>
          <w:rFonts w:cs="David"/>
          <w:sz w:val="24"/>
          <w:szCs w:val="24"/>
          <w:rtl/>
        </w:rPr>
        <w:tab/>
      </w:r>
      <w:r>
        <w:rPr>
          <w:rFonts w:cs="David" w:hint="cs"/>
          <w:sz w:val="24"/>
          <w:szCs w:val="24"/>
          <w:rtl/>
        </w:rPr>
        <w:t xml:space="preserve">יעקב ליצמן </w:t>
      </w:r>
      <w:r>
        <w:rPr>
          <w:rFonts w:cs="David"/>
          <w:sz w:val="24"/>
          <w:szCs w:val="24"/>
          <w:rtl/>
        </w:rPr>
        <w:t>–</w:t>
      </w:r>
      <w:r>
        <w:rPr>
          <w:rFonts w:cs="David" w:hint="cs"/>
          <w:sz w:val="24"/>
          <w:szCs w:val="24"/>
          <w:rtl/>
        </w:rPr>
        <w:t xml:space="preserve"> היו"ר</w:t>
      </w:r>
    </w:p>
    <w:p w:rsidR="004B202A" w:rsidRDefault="00813BD8">
      <w:pPr>
        <w:jc w:val="both"/>
        <w:rPr>
          <w:rFonts w:cs="David"/>
          <w:sz w:val="24"/>
          <w:szCs w:val="24"/>
          <w:rtl/>
        </w:rPr>
      </w:pPr>
      <w:r>
        <w:rPr>
          <w:rFonts w:cs="David"/>
          <w:sz w:val="24"/>
          <w:szCs w:val="24"/>
          <w:rtl/>
        </w:rPr>
        <w:tab/>
      </w:r>
      <w:r>
        <w:rPr>
          <w:rFonts w:cs="David"/>
          <w:sz w:val="24"/>
          <w:szCs w:val="24"/>
          <w:rtl/>
        </w:rPr>
        <w:tab/>
      </w:r>
      <w:r>
        <w:rPr>
          <w:rFonts w:cs="David" w:hint="cs"/>
          <w:sz w:val="24"/>
          <w:szCs w:val="24"/>
          <w:rtl/>
        </w:rPr>
        <w:t xml:space="preserve">איוב קרא </w:t>
      </w:r>
      <w:r>
        <w:rPr>
          <w:rFonts w:cs="David"/>
          <w:sz w:val="24"/>
          <w:szCs w:val="24"/>
          <w:rtl/>
        </w:rPr>
        <w:t>–</w:t>
      </w:r>
      <w:r>
        <w:rPr>
          <w:rFonts w:cs="David" w:hint="cs"/>
          <w:sz w:val="24"/>
          <w:szCs w:val="24"/>
          <w:rtl/>
        </w:rPr>
        <w:t xml:space="preserve"> מ"מ היו"ר</w:t>
      </w:r>
    </w:p>
    <w:p w:rsidR="004B202A" w:rsidRDefault="00813BD8">
      <w:pPr>
        <w:jc w:val="both"/>
        <w:rPr>
          <w:rFonts w:cs="David"/>
          <w:sz w:val="24"/>
          <w:szCs w:val="24"/>
          <w:rtl/>
        </w:rPr>
      </w:pPr>
      <w:r>
        <w:rPr>
          <w:rFonts w:cs="David"/>
          <w:sz w:val="24"/>
          <w:szCs w:val="24"/>
          <w:rtl/>
        </w:rPr>
        <w:tab/>
      </w:r>
      <w:r>
        <w:rPr>
          <w:rFonts w:cs="David"/>
          <w:sz w:val="24"/>
          <w:szCs w:val="24"/>
          <w:rtl/>
        </w:rPr>
        <w:tab/>
      </w:r>
      <w:r>
        <w:rPr>
          <w:rFonts w:cs="David" w:hint="cs"/>
          <w:sz w:val="24"/>
          <w:szCs w:val="24"/>
          <w:rtl/>
        </w:rPr>
        <w:t>בנימין אלון</w:t>
      </w:r>
    </w:p>
    <w:p w:rsidR="004B202A" w:rsidRDefault="00813BD8">
      <w:pPr>
        <w:jc w:val="both"/>
        <w:rPr>
          <w:rFonts w:cs="David"/>
          <w:sz w:val="24"/>
          <w:szCs w:val="24"/>
          <w:rtl/>
        </w:rPr>
      </w:pPr>
      <w:r>
        <w:rPr>
          <w:rFonts w:cs="David"/>
          <w:sz w:val="24"/>
          <w:szCs w:val="24"/>
          <w:rtl/>
        </w:rPr>
        <w:tab/>
      </w:r>
      <w:r>
        <w:rPr>
          <w:rFonts w:cs="David"/>
          <w:sz w:val="24"/>
          <w:szCs w:val="24"/>
          <w:rtl/>
        </w:rPr>
        <w:tab/>
      </w:r>
      <w:r>
        <w:rPr>
          <w:rFonts w:cs="David" w:hint="cs"/>
          <w:sz w:val="24"/>
          <w:szCs w:val="24"/>
          <w:rtl/>
        </w:rPr>
        <w:t>דניאל בנלולו</w:t>
      </w:r>
    </w:p>
    <w:p w:rsidR="004B202A" w:rsidRDefault="00813BD8">
      <w:pPr>
        <w:jc w:val="both"/>
        <w:rPr>
          <w:rFonts w:cs="David"/>
          <w:sz w:val="24"/>
          <w:szCs w:val="24"/>
          <w:rtl/>
        </w:rPr>
      </w:pPr>
      <w:r>
        <w:rPr>
          <w:rFonts w:cs="David"/>
          <w:sz w:val="24"/>
          <w:szCs w:val="24"/>
          <w:rtl/>
        </w:rPr>
        <w:tab/>
      </w:r>
      <w:r>
        <w:rPr>
          <w:rFonts w:cs="David"/>
          <w:sz w:val="24"/>
          <w:szCs w:val="24"/>
          <w:rtl/>
        </w:rPr>
        <w:tab/>
      </w:r>
      <w:r>
        <w:rPr>
          <w:rFonts w:cs="David" w:hint="cs"/>
          <w:sz w:val="24"/>
          <w:szCs w:val="24"/>
          <w:rtl/>
        </w:rPr>
        <w:t>נעמי בלומנטל</w:t>
      </w:r>
    </w:p>
    <w:p w:rsidR="004B202A" w:rsidRDefault="00813BD8">
      <w:pPr>
        <w:jc w:val="both"/>
        <w:rPr>
          <w:rFonts w:cs="David"/>
          <w:sz w:val="24"/>
          <w:szCs w:val="24"/>
          <w:rtl/>
        </w:rPr>
      </w:pPr>
      <w:r>
        <w:rPr>
          <w:rFonts w:cs="David"/>
          <w:sz w:val="24"/>
          <w:szCs w:val="24"/>
          <w:rtl/>
        </w:rPr>
        <w:tab/>
      </w:r>
      <w:r>
        <w:rPr>
          <w:rFonts w:cs="David"/>
          <w:sz w:val="24"/>
          <w:szCs w:val="24"/>
          <w:rtl/>
        </w:rPr>
        <w:tab/>
      </w:r>
      <w:r>
        <w:rPr>
          <w:rFonts w:cs="David" w:hint="cs"/>
          <w:sz w:val="24"/>
          <w:szCs w:val="24"/>
          <w:rtl/>
        </w:rPr>
        <w:t>מיכאל גורלובסקי</w:t>
      </w:r>
    </w:p>
    <w:p w:rsidR="004B202A" w:rsidRDefault="00813BD8">
      <w:pPr>
        <w:jc w:val="both"/>
        <w:rPr>
          <w:rFonts w:cs="David"/>
          <w:sz w:val="24"/>
          <w:szCs w:val="24"/>
          <w:rtl/>
        </w:rPr>
      </w:pPr>
      <w:r>
        <w:rPr>
          <w:rFonts w:cs="David"/>
          <w:sz w:val="24"/>
          <w:szCs w:val="24"/>
          <w:rtl/>
        </w:rPr>
        <w:tab/>
      </w:r>
      <w:r>
        <w:rPr>
          <w:rFonts w:cs="David"/>
          <w:sz w:val="24"/>
          <w:szCs w:val="24"/>
          <w:rtl/>
        </w:rPr>
        <w:tab/>
      </w:r>
      <w:r>
        <w:rPr>
          <w:rFonts w:cs="David" w:hint="cs"/>
          <w:sz w:val="24"/>
          <w:szCs w:val="24"/>
          <w:rtl/>
        </w:rPr>
        <w:t>יצחק כהן</w:t>
      </w:r>
    </w:p>
    <w:p w:rsidR="004B202A" w:rsidRDefault="00813BD8">
      <w:pPr>
        <w:jc w:val="both"/>
        <w:rPr>
          <w:rFonts w:cs="David"/>
          <w:sz w:val="24"/>
          <w:szCs w:val="24"/>
          <w:rtl/>
        </w:rPr>
      </w:pPr>
      <w:r>
        <w:rPr>
          <w:rFonts w:cs="David"/>
          <w:sz w:val="24"/>
          <w:szCs w:val="24"/>
          <w:rtl/>
        </w:rPr>
        <w:tab/>
      </w:r>
      <w:r>
        <w:rPr>
          <w:rFonts w:cs="David"/>
          <w:sz w:val="24"/>
          <w:szCs w:val="24"/>
          <w:rtl/>
        </w:rPr>
        <w:tab/>
      </w:r>
      <w:r>
        <w:rPr>
          <w:rFonts w:cs="David" w:hint="cs"/>
          <w:sz w:val="24"/>
          <w:szCs w:val="24"/>
          <w:rtl/>
        </w:rPr>
        <w:t>משולם נהרי</w:t>
      </w:r>
    </w:p>
    <w:p w:rsidR="004B202A" w:rsidRDefault="004B202A">
      <w:pPr>
        <w:jc w:val="both"/>
        <w:rPr>
          <w:rFonts w:cs="David"/>
          <w:sz w:val="24"/>
          <w:szCs w:val="24"/>
          <w:rtl/>
        </w:rPr>
      </w:pPr>
    </w:p>
    <w:p w:rsidR="004B202A" w:rsidRDefault="00813BD8">
      <w:pPr>
        <w:jc w:val="both"/>
        <w:rPr>
          <w:rFonts w:cs="David"/>
          <w:sz w:val="24"/>
          <w:szCs w:val="24"/>
          <w:rtl/>
        </w:rPr>
      </w:pPr>
      <w:r>
        <w:rPr>
          <w:rFonts w:cs="David"/>
          <w:b/>
          <w:bCs/>
          <w:sz w:val="24"/>
          <w:szCs w:val="24"/>
          <w:u w:val="single"/>
          <w:rtl/>
        </w:rPr>
        <w:t>מ</w:t>
      </w:r>
      <w:r>
        <w:rPr>
          <w:rFonts w:cs="David" w:hint="cs"/>
          <w:b/>
          <w:bCs/>
          <w:sz w:val="24"/>
          <w:szCs w:val="24"/>
          <w:u w:val="single"/>
          <w:rtl/>
        </w:rPr>
        <w:t>וזמנים</w:t>
      </w:r>
      <w:r>
        <w:rPr>
          <w:rFonts w:cs="David"/>
          <w:sz w:val="24"/>
          <w:szCs w:val="24"/>
          <w:rtl/>
        </w:rPr>
        <w:t>:</w:t>
      </w:r>
      <w:r>
        <w:rPr>
          <w:rFonts w:cs="David"/>
          <w:sz w:val="24"/>
          <w:szCs w:val="24"/>
          <w:rtl/>
        </w:rPr>
        <w:tab/>
        <w:t>ע</w:t>
      </w:r>
      <w:r>
        <w:rPr>
          <w:rFonts w:cs="David" w:hint="cs"/>
          <w:sz w:val="24"/>
          <w:szCs w:val="24"/>
          <w:rtl/>
        </w:rPr>
        <w:t xml:space="preserve">ו"ד אופיר לוי </w:t>
      </w:r>
      <w:r>
        <w:rPr>
          <w:rFonts w:cs="David"/>
          <w:sz w:val="24"/>
          <w:szCs w:val="24"/>
          <w:rtl/>
        </w:rPr>
        <w:t xml:space="preserve">– </w:t>
      </w:r>
      <w:r>
        <w:rPr>
          <w:rFonts w:cs="David" w:hint="cs"/>
          <w:sz w:val="24"/>
          <w:szCs w:val="24"/>
          <w:rtl/>
        </w:rPr>
        <w:t xml:space="preserve">לשכה משפטית, מינהל הכנסות המדינה משרד </w:t>
      </w:r>
    </w:p>
    <w:p w:rsidR="004B202A" w:rsidRDefault="00813BD8">
      <w:pPr>
        <w:jc w:val="both"/>
        <w:rPr>
          <w:rFonts w:cs="David"/>
          <w:sz w:val="24"/>
          <w:szCs w:val="24"/>
          <w:rtl/>
        </w:rPr>
      </w:pPr>
      <w:r>
        <w:rPr>
          <w:rFonts w:cs="David"/>
          <w:sz w:val="24"/>
          <w:szCs w:val="24"/>
          <w:rtl/>
        </w:rPr>
        <w:tab/>
      </w:r>
      <w:r>
        <w:rPr>
          <w:rFonts w:cs="David"/>
          <w:sz w:val="24"/>
          <w:szCs w:val="24"/>
          <w:rtl/>
        </w:rPr>
        <w:tab/>
      </w:r>
      <w:r>
        <w:rPr>
          <w:rFonts w:cs="David" w:hint="cs"/>
          <w:sz w:val="24"/>
          <w:szCs w:val="24"/>
          <w:rtl/>
        </w:rPr>
        <w:t>האוצר</w:t>
      </w:r>
    </w:p>
    <w:p w:rsidR="004B202A" w:rsidRDefault="00813BD8">
      <w:pPr>
        <w:jc w:val="both"/>
        <w:rPr>
          <w:rFonts w:cs="David"/>
          <w:sz w:val="24"/>
          <w:szCs w:val="24"/>
          <w:rtl/>
        </w:rPr>
      </w:pPr>
      <w:r>
        <w:rPr>
          <w:rFonts w:cs="David"/>
          <w:sz w:val="24"/>
          <w:szCs w:val="24"/>
          <w:rtl/>
        </w:rPr>
        <w:tab/>
      </w:r>
      <w:r>
        <w:rPr>
          <w:rFonts w:cs="David"/>
          <w:sz w:val="24"/>
          <w:szCs w:val="24"/>
          <w:rtl/>
        </w:rPr>
        <w:tab/>
      </w:r>
      <w:r>
        <w:rPr>
          <w:rFonts w:cs="David" w:hint="cs"/>
          <w:sz w:val="24"/>
          <w:szCs w:val="24"/>
          <w:rtl/>
        </w:rPr>
        <w:t xml:space="preserve">רו"ח ג'קי מצא </w:t>
      </w:r>
      <w:r>
        <w:rPr>
          <w:rFonts w:cs="David"/>
          <w:sz w:val="24"/>
          <w:szCs w:val="24"/>
          <w:rtl/>
        </w:rPr>
        <w:t xml:space="preserve">– </w:t>
      </w:r>
      <w:r>
        <w:rPr>
          <w:rFonts w:cs="David" w:hint="cs"/>
          <w:sz w:val="24"/>
          <w:szCs w:val="24"/>
          <w:rtl/>
        </w:rPr>
        <w:t>סמנכ"ל בכיר משרד האוצר</w:t>
      </w:r>
    </w:p>
    <w:p w:rsidR="004B202A" w:rsidRDefault="00813BD8">
      <w:pPr>
        <w:jc w:val="both"/>
        <w:rPr>
          <w:rFonts w:cs="David"/>
          <w:sz w:val="24"/>
          <w:szCs w:val="24"/>
          <w:rtl/>
        </w:rPr>
      </w:pPr>
      <w:r>
        <w:rPr>
          <w:rFonts w:cs="David"/>
          <w:sz w:val="24"/>
          <w:szCs w:val="24"/>
          <w:rtl/>
        </w:rPr>
        <w:tab/>
      </w:r>
      <w:r>
        <w:rPr>
          <w:rFonts w:cs="David"/>
          <w:sz w:val="24"/>
          <w:szCs w:val="24"/>
          <w:rtl/>
        </w:rPr>
        <w:tab/>
      </w:r>
      <w:r>
        <w:rPr>
          <w:rFonts w:cs="David" w:hint="cs"/>
          <w:sz w:val="24"/>
          <w:szCs w:val="24"/>
          <w:rtl/>
        </w:rPr>
        <w:t xml:space="preserve">יהודה נסרדישי </w:t>
      </w:r>
      <w:r>
        <w:rPr>
          <w:rFonts w:cs="David"/>
          <w:sz w:val="24"/>
          <w:szCs w:val="24"/>
          <w:rtl/>
        </w:rPr>
        <w:t xml:space="preserve">– </w:t>
      </w:r>
      <w:r>
        <w:rPr>
          <w:rFonts w:cs="David" w:hint="cs"/>
          <w:sz w:val="24"/>
          <w:szCs w:val="24"/>
          <w:rtl/>
        </w:rPr>
        <w:t>משנה למנהל  רשות המסים משרד האוצר</w:t>
      </w:r>
    </w:p>
    <w:p w:rsidR="004B202A" w:rsidRDefault="00813BD8">
      <w:pPr>
        <w:jc w:val="both"/>
        <w:rPr>
          <w:rFonts w:cs="David"/>
          <w:sz w:val="24"/>
          <w:szCs w:val="24"/>
          <w:rtl/>
        </w:rPr>
      </w:pPr>
      <w:r>
        <w:rPr>
          <w:rFonts w:cs="David"/>
          <w:sz w:val="24"/>
          <w:szCs w:val="24"/>
          <w:rtl/>
        </w:rPr>
        <w:tab/>
      </w:r>
      <w:r>
        <w:rPr>
          <w:rFonts w:cs="David"/>
          <w:sz w:val="24"/>
          <w:szCs w:val="24"/>
          <w:rtl/>
        </w:rPr>
        <w:tab/>
      </w:r>
      <w:r>
        <w:rPr>
          <w:rFonts w:cs="David" w:hint="cs"/>
          <w:sz w:val="24"/>
          <w:szCs w:val="24"/>
          <w:rtl/>
        </w:rPr>
        <w:t xml:space="preserve">עו"ד יעל ייטב </w:t>
      </w:r>
      <w:r>
        <w:rPr>
          <w:rFonts w:cs="David"/>
          <w:sz w:val="24"/>
          <w:szCs w:val="24"/>
          <w:rtl/>
        </w:rPr>
        <w:t xml:space="preserve">– </w:t>
      </w:r>
      <w:r>
        <w:rPr>
          <w:rFonts w:cs="David" w:hint="cs"/>
          <w:sz w:val="24"/>
          <w:szCs w:val="24"/>
          <w:rtl/>
        </w:rPr>
        <w:t>יועמ"ש, רשות המסים משרד האוצר</w:t>
      </w:r>
    </w:p>
    <w:p w:rsidR="004B202A" w:rsidRDefault="00813BD8">
      <w:pPr>
        <w:jc w:val="both"/>
        <w:rPr>
          <w:rFonts w:cs="David"/>
          <w:sz w:val="24"/>
          <w:szCs w:val="24"/>
          <w:rtl/>
        </w:rPr>
      </w:pPr>
      <w:r>
        <w:rPr>
          <w:rFonts w:cs="David"/>
          <w:sz w:val="24"/>
          <w:szCs w:val="24"/>
          <w:rtl/>
        </w:rPr>
        <w:tab/>
      </w:r>
      <w:r>
        <w:rPr>
          <w:rFonts w:cs="David"/>
          <w:sz w:val="24"/>
          <w:szCs w:val="24"/>
          <w:rtl/>
        </w:rPr>
        <w:tab/>
      </w:r>
      <w:r>
        <w:rPr>
          <w:rFonts w:cs="David" w:hint="cs"/>
          <w:sz w:val="24"/>
          <w:szCs w:val="24"/>
          <w:rtl/>
        </w:rPr>
        <w:t xml:space="preserve">בועז סופר </w:t>
      </w:r>
      <w:r>
        <w:rPr>
          <w:rFonts w:cs="David"/>
          <w:sz w:val="24"/>
          <w:szCs w:val="24"/>
          <w:rtl/>
        </w:rPr>
        <w:t xml:space="preserve">– </w:t>
      </w:r>
      <w:r>
        <w:rPr>
          <w:rFonts w:cs="David" w:hint="cs"/>
          <w:sz w:val="24"/>
          <w:szCs w:val="24"/>
          <w:rtl/>
        </w:rPr>
        <w:t>סמנכ"ל, רשות המסים משרד האוצר</w:t>
      </w:r>
    </w:p>
    <w:p w:rsidR="004B202A" w:rsidRDefault="00813BD8">
      <w:pPr>
        <w:jc w:val="both"/>
        <w:rPr>
          <w:rFonts w:cs="David"/>
          <w:sz w:val="24"/>
          <w:szCs w:val="24"/>
          <w:rtl/>
        </w:rPr>
      </w:pPr>
      <w:r>
        <w:rPr>
          <w:rFonts w:cs="David"/>
          <w:sz w:val="24"/>
          <w:szCs w:val="24"/>
          <w:rtl/>
        </w:rPr>
        <w:tab/>
      </w:r>
      <w:r>
        <w:rPr>
          <w:rFonts w:cs="David"/>
          <w:sz w:val="24"/>
          <w:szCs w:val="24"/>
          <w:rtl/>
        </w:rPr>
        <w:tab/>
      </w:r>
      <w:r>
        <w:rPr>
          <w:rFonts w:cs="David" w:hint="cs"/>
          <w:sz w:val="24"/>
          <w:szCs w:val="24"/>
          <w:rtl/>
        </w:rPr>
        <w:t xml:space="preserve">מאיר קפוטא </w:t>
      </w:r>
      <w:r>
        <w:rPr>
          <w:rFonts w:cs="David"/>
          <w:sz w:val="24"/>
          <w:szCs w:val="24"/>
          <w:rtl/>
        </w:rPr>
        <w:t xml:space="preserve">– </w:t>
      </w:r>
      <w:r>
        <w:rPr>
          <w:rFonts w:cs="David" w:hint="cs"/>
          <w:sz w:val="24"/>
          <w:szCs w:val="24"/>
          <w:rtl/>
        </w:rPr>
        <w:t>ממונה על הכנסות המדינה, משרד האוצר</w:t>
      </w:r>
    </w:p>
    <w:p w:rsidR="004B202A" w:rsidRDefault="00813BD8">
      <w:pPr>
        <w:jc w:val="both"/>
        <w:rPr>
          <w:rFonts w:cs="David"/>
          <w:sz w:val="24"/>
          <w:szCs w:val="24"/>
          <w:rtl/>
        </w:rPr>
      </w:pPr>
      <w:r>
        <w:rPr>
          <w:rFonts w:cs="David"/>
          <w:sz w:val="24"/>
          <w:szCs w:val="24"/>
          <w:rtl/>
        </w:rPr>
        <w:tab/>
      </w:r>
      <w:r>
        <w:rPr>
          <w:rFonts w:cs="David"/>
          <w:sz w:val="24"/>
          <w:szCs w:val="24"/>
          <w:rtl/>
        </w:rPr>
        <w:tab/>
      </w:r>
      <w:r>
        <w:rPr>
          <w:rFonts w:cs="David" w:hint="cs"/>
          <w:sz w:val="24"/>
          <w:szCs w:val="24"/>
          <w:rtl/>
        </w:rPr>
        <w:t xml:space="preserve">פרידה ישראלי </w:t>
      </w:r>
    </w:p>
    <w:p w:rsidR="004B202A" w:rsidRDefault="00813BD8">
      <w:pPr>
        <w:jc w:val="both"/>
        <w:rPr>
          <w:rFonts w:cs="David"/>
          <w:sz w:val="24"/>
          <w:szCs w:val="24"/>
          <w:rtl/>
        </w:rPr>
      </w:pPr>
      <w:r>
        <w:rPr>
          <w:rFonts w:cs="David"/>
          <w:sz w:val="24"/>
          <w:szCs w:val="24"/>
          <w:rtl/>
        </w:rPr>
        <w:tab/>
      </w:r>
      <w:r>
        <w:rPr>
          <w:rFonts w:cs="David"/>
          <w:sz w:val="24"/>
          <w:szCs w:val="24"/>
          <w:rtl/>
        </w:rPr>
        <w:tab/>
      </w:r>
      <w:r>
        <w:rPr>
          <w:rFonts w:cs="David" w:hint="cs"/>
          <w:sz w:val="24"/>
          <w:szCs w:val="24"/>
          <w:rtl/>
        </w:rPr>
        <w:t xml:space="preserve">גליה לוי </w:t>
      </w:r>
      <w:r>
        <w:rPr>
          <w:rFonts w:cs="David"/>
          <w:sz w:val="24"/>
          <w:szCs w:val="24"/>
          <w:rtl/>
        </w:rPr>
        <w:t xml:space="preserve">– </w:t>
      </w:r>
      <w:r>
        <w:rPr>
          <w:rFonts w:cs="David" w:hint="cs"/>
          <w:sz w:val="24"/>
          <w:szCs w:val="24"/>
          <w:rtl/>
        </w:rPr>
        <w:t>יועצת קשרי ממשל, לשכת רואי חשבון</w:t>
      </w:r>
    </w:p>
    <w:p w:rsidR="004B202A" w:rsidRDefault="00813BD8">
      <w:pPr>
        <w:jc w:val="both"/>
        <w:rPr>
          <w:rFonts w:cs="David"/>
          <w:sz w:val="24"/>
          <w:szCs w:val="24"/>
          <w:rtl/>
        </w:rPr>
      </w:pPr>
      <w:r>
        <w:rPr>
          <w:rFonts w:cs="David"/>
          <w:sz w:val="24"/>
          <w:szCs w:val="24"/>
          <w:rtl/>
        </w:rPr>
        <w:tab/>
      </w:r>
      <w:r>
        <w:rPr>
          <w:rFonts w:cs="David"/>
          <w:sz w:val="24"/>
          <w:szCs w:val="24"/>
          <w:rtl/>
        </w:rPr>
        <w:tab/>
      </w:r>
      <w:r>
        <w:rPr>
          <w:rFonts w:cs="David" w:hint="cs"/>
          <w:sz w:val="24"/>
          <w:szCs w:val="24"/>
          <w:rtl/>
        </w:rPr>
        <w:t>גד סואן</w:t>
      </w:r>
    </w:p>
    <w:p w:rsidR="004B202A" w:rsidRDefault="00813BD8">
      <w:pPr>
        <w:jc w:val="both"/>
        <w:rPr>
          <w:rFonts w:cs="David"/>
          <w:sz w:val="24"/>
          <w:szCs w:val="24"/>
          <w:rtl/>
        </w:rPr>
      </w:pPr>
      <w:r>
        <w:rPr>
          <w:rFonts w:cs="David"/>
          <w:sz w:val="24"/>
          <w:szCs w:val="24"/>
          <w:rtl/>
        </w:rPr>
        <w:tab/>
      </w:r>
    </w:p>
    <w:p w:rsidR="004B202A" w:rsidRDefault="00813BD8">
      <w:pPr>
        <w:jc w:val="both"/>
        <w:rPr>
          <w:rFonts w:cs="David"/>
          <w:sz w:val="24"/>
          <w:szCs w:val="24"/>
          <w:rtl/>
        </w:rPr>
      </w:pPr>
      <w:r>
        <w:rPr>
          <w:rFonts w:cs="David"/>
          <w:b/>
          <w:bCs/>
          <w:sz w:val="24"/>
          <w:szCs w:val="24"/>
          <w:u w:val="single"/>
          <w:rtl/>
        </w:rPr>
        <w:t>מ</w:t>
      </w:r>
      <w:r>
        <w:rPr>
          <w:rFonts w:cs="David" w:hint="cs"/>
          <w:b/>
          <w:bCs/>
          <w:sz w:val="24"/>
          <w:szCs w:val="24"/>
          <w:u w:val="single"/>
          <w:rtl/>
        </w:rPr>
        <w:t>נהל הוועדה</w:t>
      </w:r>
      <w:r>
        <w:rPr>
          <w:rFonts w:cs="David"/>
          <w:sz w:val="24"/>
          <w:szCs w:val="24"/>
          <w:rtl/>
        </w:rPr>
        <w:t>:</w:t>
      </w:r>
      <w:r>
        <w:rPr>
          <w:rFonts w:cs="David"/>
          <w:sz w:val="24"/>
          <w:szCs w:val="24"/>
          <w:rtl/>
        </w:rPr>
        <w:tab/>
        <w:t>ט</w:t>
      </w:r>
      <w:r>
        <w:rPr>
          <w:rFonts w:cs="David" w:hint="cs"/>
          <w:sz w:val="24"/>
          <w:szCs w:val="24"/>
          <w:rtl/>
        </w:rPr>
        <w:t>מיר כהן</w:t>
      </w:r>
    </w:p>
    <w:p w:rsidR="004B202A" w:rsidRDefault="00813BD8">
      <w:pPr>
        <w:jc w:val="both"/>
        <w:rPr>
          <w:rFonts w:cs="David"/>
          <w:sz w:val="24"/>
          <w:szCs w:val="24"/>
          <w:rtl/>
        </w:rPr>
      </w:pPr>
      <w:r>
        <w:rPr>
          <w:rFonts w:cs="David"/>
          <w:sz w:val="24"/>
          <w:szCs w:val="24"/>
          <w:rtl/>
        </w:rPr>
        <w:tab/>
      </w:r>
      <w:r>
        <w:rPr>
          <w:rFonts w:cs="David"/>
          <w:sz w:val="24"/>
          <w:szCs w:val="24"/>
          <w:rtl/>
        </w:rPr>
        <w:tab/>
      </w:r>
    </w:p>
    <w:p w:rsidR="004B202A" w:rsidRDefault="004B202A">
      <w:pPr>
        <w:jc w:val="both"/>
        <w:rPr>
          <w:rFonts w:cs="David"/>
          <w:sz w:val="24"/>
          <w:szCs w:val="24"/>
          <w:rtl/>
        </w:rPr>
      </w:pPr>
    </w:p>
    <w:p w:rsidR="004B202A" w:rsidRDefault="00813BD8">
      <w:pPr>
        <w:jc w:val="both"/>
        <w:rPr>
          <w:rFonts w:cs="David"/>
          <w:sz w:val="24"/>
          <w:szCs w:val="24"/>
          <w:rtl/>
        </w:rPr>
      </w:pPr>
      <w:r>
        <w:rPr>
          <w:rFonts w:cs="David"/>
          <w:b/>
          <w:bCs/>
          <w:sz w:val="24"/>
          <w:szCs w:val="24"/>
          <w:u w:val="single"/>
          <w:rtl/>
        </w:rPr>
        <w:t>י</w:t>
      </w:r>
      <w:r>
        <w:rPr>
          <w:rFonts w:cs="David" w:hint="cs"/>
          <w:b/>
          <w:bCs/>
          <w:sz w:val="24"/>
          <w:szCs w:val="24"/>
          <w:u w:val="single"/>
          <w:rtl/>
        </w:rPr>
        <w:t>ועצת כלכלית:</w:t>
      </w:r>
      <w:r>
        <w:rPr>
          <w:rFonts w:cs="David"/>
          <w:sz w:val="24"/>
          <w:szCs w:val="24"/>
          <w:rtl/>
        </w:rPr>
        <w:tab/>
      </w:r>
      <w:r>
        <w:rPr>
          <w:rFonts w:cs="David" w:hint="cs"/>
          <w:sz w:val="24"/>
          <w:szCs w:val="24"/>
          <w:rtl/>
        </w:rPr>
        <w:t>סמדר אלחנני</w:t>
      </w:r>
    </w:p>
    <w:p w:rsidR="004B202A" w:rsidRDefault="004B202A">
      <w:pPr>
        <w:jc w:val="both"/>
        <w:rPr>
          <w:rFonts w:cs="David"/>
          <w:sz w:val="24"/>
          <w:szCs w:val="24"/>
          <w:rtl/>
        </w:rPr>
      </w:pPr>
    </w:p>
    <w:p w:rsidR="004B202A" w:rsidRDefault="004B202A">
      <w:pPr>
        <w:jc w:val="both"/>
        <w:rPr>
          <w:rFonts w:cs="David"/>
          <w:sz w:val="24"/>
          <w:szCs w:val="24"/>
          <w:rtl/>
        </w:rPr>
      </w:pPr>
    </w:p>
    <w:p w:rsidR="004B202A" w:rsidRDefault="00813BD8">
      <w:pPr>
        <w:jc w:val="both"/>
        <w:rPr>
          <w:rFonts w:cs="David"/>
          <w:sz w:val="24"/>
          <w:szCs w:val="24"/>
          <w:rtl/>
        </w:rPr>
      </w:pPr>
      <w:r>
        <w:rPr>
          <w:rFonts w:cs="David"/>
          <w:b/>
          <w:bCs/>
          <w:sz w:val="24"/>
          <w:szCs w:val="24"/>
          <w:u w:val="single"/>
          <w:rtl/>
        </w:rPr>
        <w:t>נ</w:t>
      </w:r>
      <w:r>
        <w:rPr>
          <w:rFonts w:cs="David" w:hint="cs"/>
          <w:b/>
          <w:bCs/>
          <w:sz w:val="24"/>
          <w:szCs w:val="24"/>
          <w:u w:val="single"/>
          <w:rtl/>
        </w:rPr>
        <w:t>רשם ע</w:t>
      </w:r>
      <w:r>
        <w:rPr>
          <w:rFonts w:cs="David"/>
          <w:b/>
          <w:bCs/>
          <w:sz w:val="24"/>
          <w:szCs w:val="24"/>
          <w:u w:val="single"/>
          <w:rtl/>
        </w:rPr>
        <w:t>ל</w:t>
      </w:r>
      <w:r>
        <w:rPr>
          <w:rFonts w:cs="David" w:hint="cs"/>
          <w:b/>
          <w:bCs/>
          <w:sz w:val="24"/>
          <w:szCs w:val="24"/>
          <w:u w:val="single"/>
          <w:rtl/>
        </w:rPr>
        <w:t>-ידי</w:t>
      </w:r>
      <w:r>
        <w:rPr>
          <w:rFonts w:cs="David"/>
          <w:sz w:val="24"/>
          <w:szCs w:val="24"/>
          <w:rtl/>
        </w:rPr>
        <w:t>:</w:t>
      </w:r>
      <w:r>
        <w:rPr>
          <w:rFonts w:cs="David"/>
          <w:sz w:val="24"/>
          <w:szCs w:val="24"/>
          <w:rtl/>
        </w:rPr>
        <w:tab/>
      </w:r>
      <w:r>
        <w:rPr>
          <w:rFonts w:cs="David" w:hint="cs"/>
          <w:sz w:val="24"/>
          <w:szCs w:val="24"/>
          <w:rtl/>
        </w:rPr>
        <w:t>חבר המתרגמים בע"מ</w:t>
      </w:r>
    </w:p>
    <w:p w:rsidR="004B202A" w:rsidRDefault="00813BD8">
      <w:pPr>
        <w:jc w:val="both"/>
        <w:rPr>
          <w:rFonts w:cs="David"/>
          <w:sz w:val="24"/>
          <w:szCs w:val="24"/>
          <w:rtl/>
        </w:rPr>
      </w:pPr>
      <w:r>
        <w:rPr>
          <w:rFonts w:cs="David"/>
          <w:sz w:val="24"/>
          <w:szCs w:val="24"/>
          <w:rtl/>
        </w:rPr>
        <w:br w:type="page"/>
      </w:r>
      <w:r>
        <w:rPr>
          <w:rFonts w:cs="David"/>
          <w:sz w:val="24"/>
          <w:szCs w:val="24"/>
          <w:u w:val="single"/>
          <w:rtl/>
        </w:rPr>
        <w:lastRenderedPageBreak/>
        <w:t>ה</w:t>
      </w:r>
      <w:r>
        <w:rPr>
          <w:rFonts w:cs="David" w:hint="cs"/>
          <w:sz w:val="24"/>
          <w:szCs w:val="24"/>
          <w:u w:val="single"/>
          <w:rtl/>
        </w:rPr>
        <w:t>יו"ר יעקב ליצמן:</w:t>
      </w:r>
    </w:p>
    <w:p w:rsidR="004B202A" w:rsidRDefault="004B202A">
      <w:pPr>
        <w:jc w:val="both"/>
        <w:rPr>
          <w:rFonts w:cs="David"/>
          <w:sz w:val="24"/>
          <w:szCs w:val="24"/>
          <w:rtl/>
        </w:rPr>
      </w:pPr>
    </w:p>
    <w:p w:rsidR="004B202A" w:rsidRDefault="00813BD8">
      <w:pPr>
        <w:jc w:val="both"/>
        <w:rPr>
          <w:rFonts w:cs="David"/>
          <w:sz w:val="24"/>
          <w:szCs w:val="24"/>
          <w:rtl/>
        </w:rPr>
      </w:pPr>
      <w:r>
        <w:rPr>
          <w:rFonts w:cs="David"/>
          <w:sz w:val="24"/>
          <w:szCs w:val="24"/>
          <w:rtl/>
        </w:rPr>
        <w:tab/>
      </w:r>
      <w:r>
        <w:rPr>
          <w:rFonts w:cs="David" w:hint="cs"/>
          <w:sz w:val="24"/>
          <w:szCs w:val="24"/>
          <w:rtl/>
        </w:rPr>
        <w:t xml:space="preserve"> רבותיי, אני פותח את הישיבה. סדר היום, הצעה לסדר לחבר הכנסת בנלולו.</w:t>
      </w:r>
    </w:p>
    <w:p w:rsidR="004B202A" w:rsidRDefault="004B202A">
      <w:pPr>
        <w:jc w:val="both"/>
        <w:rPr>
          <w:rFonts w:cs="David"/>
          <w:sz w:val="24"/>
          <w:szCs w:val="24"/>
          <w:rtl/>
        </w:rPr>
      </w:pPr>
    </w:p>
    <w:p w:rsidR="004B202A" w:rsidRDefault="00813BD8">
      <w:pPr>
        <w:jc w:val="both"/>
        <w:rPr>
          <w:rFonts w:cs="David"/>
          <w:sz w:val="24"/>
          <w:szCs w:val="24"/>
          <w:rtl/>
        </w:rPr>
      </w:pPr>
      <w:r>
        <w:rPr>
          <w:rFonts w:cs="David"/>
          <w:sz w:val="24"/>
          <w:szCs w:val="24"/>
          <w:u w:val="single"/>
          <w:rtl/>
        </w:rPr>
        <w:t>ד</w:t>
      </w:r>
      <w:r>
        <w:rPr>
          <w:rFonts w:cs="David" w:hint="cs"/>
          <w:sz w:val="24"/>
          <w:szCs w:val="24"/>
          <w:u w:val="single"/>
          <w:rtl/>
        </w:rPr>
        <w:t>ניאל בנלולו:</w:t>
      </w:r>
    </w:p>
    <w:p w:rsidR="004B202A" w:rsidRDefault="004B202A">
      <w:pPr>
        <w:jc w:val="both"/>
        <w:rPr>
          <w:rFonts w:cs="David"/>
          <w:sz w:val="24"/>
          <w:szCs w:val="24"/>
          <w:rtl/>
        </w:rPr>
      </w:pPr>
    </w:p>
    <w:p w:rsidR="004B202A" w:rsidRDefault="00813BD8">
      <w:pPr>
        <w:jc w:val="both"/>
        <w:rPr>
          <w:rFonts w:cs="David"/>
          <w:sz w:val="24"/>
          <w:szCs w:val="24"/>
          <w:rtl/>
        </w:rPr>
      </w:pPr>
      <w:r>
        <w:rPr>
          <w:rFonts w:cs="David"/>
          <w:sz w:val="24"/>
          <w:szCs w:val="24"/>
          <w:rtl/>
        </w:rPr>
        <w:tab/>
      </w:r>
      <w:r>
        <w:rPr>
          <w:rFonts w:cs="David" w:hint="cs"/>
          <w:sz w:val="24"/>
          <w:szCs w:val="24"/>
          <w:rtl/>
        </w:rPr>
        <w:t xml:space="preserve">אני הבאתי לך פה מכתב לגבי החברים שנעשה טיפול נמרץ, אני מבקש שאת הסיכום נעשה בשבוע הבא עם אפשר. </w:t>
      </w:r>
    </w:p>
    <w:p w:rsidR="004B202A" w:rsidRDefault="004B202A">
      <w:pPr>
        <w:jc w:val="both"/>
        <w:rPr>
          <w:rFonts w:cs="David"/>
          <w:sz w:val="24"/>
          <w:szCs w:val="24"/>
          <w:rtl/>
        </w:rPr>
      </w:pPr>
    </w:p>
    <w:p w:rsidR="004B202A" w:rsidRDefault="00813BD8">
      <w:pPr>
        <w:jc w:val="both"/>
        <w:rPr>
          <w:rFonts w:cs="David"/>
          <w:sz w:val="24"/>
          <w:szCs w:val="24"/>
          <w:rtl/>
        </w:rPr>
      </w:pPr>
      <w:r>
        <w:rPr>
          <w:rFonts w:cs="David"/>
          <w:sz w:val="24"/>
          <w:szCs w:val="24"/>
          <w:u w:val="single"/>
          <w:rtl/>
        </w:rPr>
        <w:t>ה</w:t>
      </w:r>
      <w:r>
        <w:rPr>
          <w:rFonts w:cs="David" w:hint="cs"/>
          <w:sz w:val="24"/>
          <w:szCs w:val="24"/>
          <w:u w:val="single"/>
          <w:rtl/>
        </w:rPr>
        <w:t>יו"ר יעקב ליצמן:</w:t>
      </w:r>
    </w:p>
    <w:p w:rsidR="004B202A" w:rsidRDefault="004B202A">
      <w:pPr>
        <w:jc w:val="both"/>
        <w:rPr>
          <w:rFonts w:cs="David"/>
          <w:sz w:val="24"/>
          <w:szCs w:val="24"/>
          <w:rtl/>
        </w:rPr>
      </w:pPr>
    </w:p>
    <w:p w:rsidR="004B202A" w:rsidRDefault="00813BD8">
      <w:pPr>
        <w:jc w:val="both"/>
        <w:rPr>
          <w:rFonts w:cs="David"/>
          <w:sz w:val="24"/>
          <w:szCs w:val="24"/>
          <w:rtl/>
        </w:rPr>
      </w:pPr>
      <w:r>
        <w:rPr>
          <w:rFonts w:cs="David"/>
          <w:sz w:val="24"/>
          <w:szCs w:val="24"/>
          <w:rtl/>
        </w:rPr>
        <w:tab/>
      </w:r>
      <w:r>
        <w:rPr>
          <w:rFonts w:cs="David" w:hint="cs"/>
          <w:sz w:val="24"/>
          <w:szCs w:val="24"/>
          <w:rtl/>
        </w:rPr>
        <w:t>בסדר. רבותיי, אני פות</w:t>
      </w:r>
      <w:r>
        <w:rPr>
          <w:rFonts w:cs="David"/>
          <w:sz w:val="24"/>
          <w:szCs w:val="24"/>
          <w:rtl/>
        </w:rPr>
        <w:t>ח</w:t>
      </w:r>
      <w:r>
        <w:rPr>
          <w:rFonts w:cs="David" w:hint="cs"/>
          <w:sz w:val="24"/>
          <w:szCs w:val="24"/>
          <w:rtl/>
        </w:rPr>
        <w:t xml:space="preserve"> את הישיבה, אנחנו מדברים כרגע על סעיף 36 להצעת החוק. הפחתת המס על יחידים, עמ' 955. </w:t>
      </w:r>
    </w:p>
    <w:p w:rsidR="004B202A" w:rsidRDefault="004B202A">
      <w:pPr>
        <w:jc w:val="both"/>
        <w:rPr>
          <w:rFonts w:cs="David"/>
          <w:sz w:val="24"/>
          <w:szCs w:val="24"/>
          <w:rtl/>
        </w:rPr>
      </w:pPr>
    </w:p>
    <w:p w:rsidR="004B202A" w:rsidRDefault="00813BD8">
      <w:pPr>
        <w:jc w:val="both"/>
        <w:rPr>
          <w:rFonts w:cs="David"/>
          <w:sz w:val="24"/>
          <w:szCs w:val="24"/>
          <w:rtl/>
        </w:rPr>
      </w:pPr>
      <w:r>
        <w:rPr>
          <w:rFonts w:cs="David"/>
          <w:sz w:val="24"/>
          <w:szCs w:val="24"/>
          <w:u w:val="single"/>
          <w:rtl/>
        </w:rPr>
        <w:t>ג</w:t>
      </w:r>
      <w:r>
        <w:rPr>
          <w:rFonts w:cs="David" w:hint="cs"/>
          <w:sz w:val="24"/>
          <w:szCs w:val="24"/>
          <w:u w:val="single"/>
          <w:rtl/>
        </w:rPr>
        <w:t>'קי מצא:</w:t>
      </w:r>
    </w:p>
    <w:p w:rsidR="004B202A" w:rsidRDefault="004B202A">
      <w:pPr>
        <w:jc w:val="both"/>
        <w:rPr>
          <w:rFonts w:cs="David"/>
          <w:sz w:val="24"/>
          <w:szCs w:val="24"/>
          <w:rtl/>
        </w:rPr>
      </w:pPr>
    </w:p>
    <w:p w:rsidR="004B202A" w:rsidRDefault="00813BD8">
      <w:pPr>
        <w:jc w:val="both"/>
        <w:rPr>
          <w:rFonts w:cs="David"/>
          <w:sz w:val="24"/>
          <w:szCs w:val="24"/>
          <w:rtl/>
        </w:rPr>
      </w:pPr>
      <w:r>
        <w:rPr>
          <w:rFonts w:cs="David"/>
          <w:sz w:val="24"/>
          <w:szCs w:val="24"/>
          <w:rtl/>
        </w:rPr>
        <w:tab/>
      </w:r>
      <w:r>
        <w:rPr>
          <w:rFonts w:cs="David" w:hint="cs"/>
          <w:sz w:val="24"/>
          <w:szCs w:val="24"/>
          <w:rtl/>
        </w:rPr>
        <w:t>אדוני היושב ראש, מה שאנחנו מציעים זה את הסדר הבא. הנושא הראשון יהיה הפחתת מסים שנוגע גם ליחידים  וגם לחברות. וכולל גם מתן נקודת זיכוי למובטל</w:t>
      </w:r>
      <w:r>
        <w:rPr>
          <w:rFonts w:cs="David"/>
          <w:sz w:val="24"/>
          <w:szCs w:val="24"/>
          <w:rtl/>
        </w:rPr>
        <w:t xml:space="preserve"> </w:t>
      </w:r>
      <w:r>
        <w:rPr>
          <w:rFonts w:cs="David" w:hint="cs"/>
          <w:sz w:val="24"/>
          <w:szCs w:val="24"/>
          <w:rtl/>
        </w:rPr>
        <w:t xml:space="preserve">שחזר לעבודה. לאחר מכן נעבור לשוק ההון, והחלק השלישי שאני אשתדל להספיק אותו היום זה נושא הרולינג. </w:t>
      </w:r>
    </w:p>
    <w:p w:rsidR="004B202A" w:rsidRDefault="004B202A">
      <w:pPr>
        <w:jc w:val="both"/>
        <w:rPr>
          <w:rFonts w:cs="David"/>
          <w:sz w:val="24"/>
          <w:szCs w:val="24"/>
          <w:rtl/>
        </w:rPr>
      </w:pPr>
    </w:p>
    <w:p w:rsidR="004B202A" w:rsidRDefault="00813BD8">
      <w:pPr>
        <w:jc w:val="both"/>
        <w:rPr>
          <w:rFonts w:cs="David"/>
          <w:sz w:val="24"/>
          <w:szCs w:val="24"/>
          <w:rtl/>
        </w:rPr>
      </w:pPr>
      <w:r>
        <w:rPr>
          <w:rFonts w:cs="David"/>
          <w:sz w:val="24"/>
          <w:szCs w:val="24"/>
          <w:u w:val="single"/>
          <w:rtl/>
        </w:rPr>
        <w:t>ה</w:t>
      </w:r>
      <w:r>
        <w:rPr>
          <w:rFonts w:cs="David" w:hint="cs"/>
          <w:sz w:val="24"/>
          <w:szCs w:val="24"/>
          <w:u w:val="single"/>
          <w:rtl/>
        </w:rPr>
        <w:t>יו"ר יעקב ליצמן:</w:t>
      </w:r>
    </w:p>
    <w:p w:rsidR="004B202A" w:rsidRDefault="004B202A">
      <w:pPr>
        <w:jc w:val="both"/>
        <w:rPr>
          <w:rFonts w:cs="David"/>
          <w:sz w:val="24"/>
          <w:szCs w:val="24"/>
          <w:rtl/>
        </w:rPr>
      </w:pPr>
    </w:p>
    <w:p w:rsidR="004B202A" w:rsidRDefault="00813BD8">
      <w:pPr>
        <w:jc w:val="both"/>
        <w:rPr>
          <w:rFonts w:cs="David"/>
          <w:sz w:val="24"/>
          <w:szCs w:val="24"/>
          <w:rtl/>
        </w:rPr>
      </w:pPr>
      <w:r>
        <w:rPr>
          <w:rFonts w:cs="David"/>
          <w:sz w:val="24"/>
          <w:szCs w:val="24"/>
          <w:rtl/>
        </w:rPr>
        <w:tab/>
      </w:r>
      <w:r>
        <w:rPr>
          <w:rFonts w:cs="David" w:hint="cs"/>
          <w:sz w:val="24"/>
          <w:szCs w:val="24"/>
          <w:rtl/>
        </w:rPr>
        <w:t xml:space="preserve">לפי השתתפות חברי הכנסת אתה תספיק את כל החוק. </w:t>
      </w:r>
    </w:p>
    <w:p w:rsidR="004B202A" w:rsidRDefault="004B202A">
      <w:pPr>
        <w:jc w:val="both"/>
        <w:rPr>
          <w:rFonts w:cs="David"/>
          <w:sz w:val="24"/>
          <w:szCs w:val="24"/>
          <w:rtl/>
        </w:rPr>
      </w:pPr>
    </w:p>
    <w:p w:rsidR="004B202A" w:rsidRDefault="00813BD8">
      <w:pPr>
        <w:jc w:val="both"/>
        <w:rPr>
          <w:rFonts w:cs="David"/>
          <w:sz w:val="24"/>
          <w:szCs w:val="24"/>
          <w:rtl/>
        </w:rPr>
      </w:pPr>
      <w:r>
        <w:rPr>
          <w:rFonts w:cs="David"/>
          <w:sz w:val="24"/>
          <w:szCs w:val="24"/>
          <w:u w:val="single"/>
          <w:rtl/>
        </w:rPr>
        <w:t>ג</w:t>
      </w:r>
      <w:r>
        <w:rPr>
          <w:rFonts w:cs="David" w:hint="cs"/>
          <w:sz w:val="24"/>
          <w:szCs w:val="24"/>
          <w:u w:val="single"/>
          <w:rtl/>
        </w:rPr>
        <w:t>'קי מצא:</w:t>
      </w:r>
    </w:p>
    <w:p w:rsidR="004B202A" w:rsidRDefault="004B202A">
      <w:pPr>
        <w:jc w:val="both"/>
        <w:rPr>
          <w:rFonts w:cs="David"/>
          <w:sz w:val="24"/>
          <w:szCs w:val="24"/>
          <w:rtl/>
        </w:rPr>
      </w:pPr>
    </w:p>
    <w:p w:rsidR="004B202A" w:rsidRDefault="00813BD8">
      <w:pPr>
        <w:jc w:val="both"/>
        <w:rPr>
          <w:rFonts w:cs="David"/>
          <w:sz w:val="24"/>
          <w:szCs w:val="24"/>
          <w:rtl/>
        </w:rPr>
      </w:pPr>
      <w:r>
        <w:rPr>
          <w:rFonts w:cs="David"/>
          <w:sz w:val="24"/>
          <w:szCs w:val="24"/>
          <w:rtl/>
        </w:rPr>
        <w:tab/>
      </w:r>
      <w:r>
        <w:rPr>
          <w:rFonts w:cs="David" w:hint="cs"/>
          <w:sz w:val="24"/>
          <w:szCs w:val="24"/>
          <w:rtl/>
        </w:rPr>
        <w:t>לגבי הפחתת מס על יחידים הכוונה היא</w:t>
      </w:r>
      <w:r>
        <w:rPr>
          <w:rFonts w:cs="David"/>
          <w:sz w:val="24"/>
          <w:szCs w:val="24"/>
          <w:rtl/>
        </w:rPr>
        <w:t xml:space="preserve"> </w:t>
      </w:r>
      <w:r>
        <w:rPr>
          <w:rFonts w:cs="David" w:hint="cs"/>
          <w:sz w:val="24"/>
          <w:szCs w:val="24"/>
          <w:rtl/>
        </w:rPr>
        <w:t>להפחית את נטל המס כך ששיעור המס המירבי יפח</w:t>
      </w:r>
      <w:r>
        <w:rPr>
          <w:rFonts w:cs="David"/>
          <w:sz w:val="24"/>
          <w:szCs w:val="24"/>
          <w:rtl/>
        </w:rPr>
        <w:t>ת</w:t>
      </w:r>
      <w:r>
        <w:rPr>
          <w:rFonts w:cs="David" w:hint="cs"/>
          <w:sz w:val="24"/>
          <w:szCs w:val="24"/>
          <w:rtl/>
        </w:rPr>
        <w:t xml:space="preserve"> מארבעים ותשעה אחוז בצורה מדורגת עד סוף התהליך ב-2001 לארבעים וארבעה אחוז, כולל ביטוח לאומי ומס בריאות. ההפחתה היא מדורגת, היא נוגעת לכל השכר, לכל מדרגות המס, זה מישור אחד. המישור השני בקשר ליחידים זה מתן העדפה למשכורות בשכבות הביניים, שבעת אלפים עד אחד עשרה אלף ש</w:t>
      </w:r>
      <w:r>
        <w:rPr>
          <w:rFonts w:cs="David"/>
          <w:sz w:val="24"/>
          <w:szCs w:val="24"/>
          <w:rtl/>
        </w:rPr>
        <w:t>"</w:t>
      </w:r>
      <w:r>
        <w:rPr>
          <w:rFonts w:cs="David" w:hint="cs"/>
          <w:sz w:val="24"/>
          <w:szCs w:val="24"/>
          <w:rtl/>
        </w:rPr>
        <w:t xml:space="preserve">ח. יש כאן אלמנט נוסף שאנחנו לא נקריא אותו ואנחנו נחכה לנציג ביטוח לאומי בישיבות הבאות שזה הפחתת הביטוח לאומי גם לכאלה שלא מגיעים לסף המס בכלל. זה בכל מה שנוגע להפחתת מס על יחידים. מתן נקודת זיכוי זאת הצעה שלא היתה הצעה מקורית של האוצר, זאת הצעה של מנכ"ל משרד ראש הממשלה והיא שולבה במסגרת, מתן נקודת זיכוי למשך תקופה מסויימת למובטל שחזר לעבודה בתנאים מסויימים, והפחתת מס חברות, מס חברות היום הוא שלושים וארבעה אחוז והוא יורד במתווה על פי חקיקה שכבר קבוע היום לשלושים אחוז. הכוונה היא מצד אחד להאיץ את התהליך ומצד שני להמשיך אותו כך שבהדרגה ירד מס החברות משלושים ואחד אחוז כיום לעשרים וחמישה אחוז ב-2001. </w:t>
      </w:r>
    </w:p>
    <w:p w:rsidR="004B202A" w:rsidRDefault="004B202A">
      <w:pPr>
        <w:jc w:val="both"/>
        <w:rPr>
          <w:rFonts w:cs="David"/>
          <w:sz w:val="24"/>
          <w:szCs w:val="24"/>
          <w:rtl/>
        </w:rPr>
      </w:pPr>
    </w:p>
    <w:p w:rsidR="004B202A" w:rsidRDefault="00813BD8">
      <w:pPr>
        <w:jc w:val="both"/>
        <w:rPr>
          <w:rFonts w:cs="David"/>
          <w:sz w:val="24"/>
          <w:szCs w:val="24"/>
          <w:rtl/>
        </w:rPr>
      </w:pPr>
      <w:r>
        <w:rPr>
          <w:rFonts w:cs="David"/>
          <w:sz w:val="24"/>
          <w:szCs w:val="24"/>
          <w:u w:val="single"/>
          <w:rtl/>
        </w:rPr>
        <w:t>י</w:t>
      </w:r>
      <w:r>
        <w:rPr>
          <w:rFonts w:cs="David" w:hint="cs"/>
          <w:sz w:val="24"/>
          <w:szCs w:val="24"/>
          <w:u w:val="single"/>
          <w:rtl/>
        </w:rPr>
        <w:t>צחק כהן:</w:t>
      </w:r>
    </w:p>
    <w:p w:rsidR="004B202A" w:rsidRDefault="004B202A">
      <w:pPr>
        <w:jc w:val="both"/>
        <w:rPr>
          <w:rFonts w:cs="David"/>
          <w:sz w:val="24"/>
          <w:szCs w:val="24"/>
          <w:rtl/>
        </w:rPr>
      </w:pPr>
    </w:p>
    <w:p w:rsidR="004B202A" w:rsidRDefault="00813BD8">
      <w:pPr>
        <w:jc w:val="both"/>
        <w:rPr>
          <w:rFonts w:cs="David"/>
          <w:sz w:val="24"/>
          <w:szCs w:val="24"/>
          <w:rtl/>
        </w:rPr>
      </w:pPr>
      <w:r>
        <w:rPr>
          <w:rFonts w:cs="David"/>
          <w:sz w:val="24"/>
          <w:szCs w:val="24"/>
          <w:rtl/>
        </w:rPr>
        <w:tab/>
      </w:r>
      <w:r>
        <w:rPr>
          <w:rFonts w:cs="David" w:hint="cs"/>
          <w:sz w:val="24"/>
          <w:szCs w:val="24"/>
          <w:rtl/>
        </w:rPr>
        <w:t>מה ערכה של נקודת זיכוי?</w:t>
      </w:r>
    </w:p>
    <w:p w:rsidR="004B202A" w:rsidRDefault="004B202A">
      <w:pPr>
        <w:jc w:val="both"/>
        <w:rPr>
          <w:rFonts w:cs="David"/>
          <w:sz w:val="24"/>
          <w:szCs w:val="24"/>
          <w:rtl/>
        </w:rPr>
      </w:pPr>
    </w:p>
    <w:p w:rsidR="004B202A" w:rsidRDefault="00813BD8">
      <w:pPr>
        <w:jc w:val="both"/>
        <w:rPr>
          <w:rFonts w:cs="David"/>
          <w:sz w:val="24"/>
          <w:szCs w:val="24"/>
          <w:rtl/>
        </w:rPr>
      </w:pPr>
      <w:r>
        <w:rPr>
          <w:rFonts w:cs="David"/>
          <w:sz w:val="24"/>
          <w:szCs w:val="24"/>
          <w:u w:val="single"/>
          <w:rtl/>
        </w:rPr>
        <w:br w:type="page"/>
      </w:r>
      <w:r>
        <w:rPr>
          <w:rFonts w:cs="David"/>
          <w:sz w:val="24"/>
          <w:szCs w:val="24"/>
          <w:u w:val="single"/>
          <w:rtl/>
        </w:rPr>
        <w:lastRenderedPageBreak/>
        <w:t>ג</w:t>
      </w:r>
      <w:r>
        <w:rPr>
          <w:rFonts w:cs="David" w:hint="cs"/>
          <w:sz w:val="24"/>
          <w:szCs w:val="24"/>
          <w:u w:val="single"/>
          <w:rtl/>
        </w:rPr>
        <w:t>'קי מצא:</w:t>
      </w:r>
    </w:p>
    <w:p w:rsidR="004B202A" w:rsidRDefault="004B202A">
      <w:pPr>
        <w:jc w:val="both"/>
        <w:rPr>
          <w:rFonts w:cs="David"/>
          <w:sz w:val="24"/>
          <w:szCs w:val="24"/>
          <w:rtl/>
        </w:rPr>
      </w:pPr>
    </w:p>
    <w:p w:rsidR="004B202A" w:rsidRDefault="00813BD8">
      <w:pPr>
        <w:jc w:val="both"/>
        <w:rPr>
          <w:rFonts w:cs="David"/>
          <w:sz w:val="24"/>
          <w:szCs w:val="24"/>
          <w:rtl/>
        </w:rPr>
      </w:pPr>
      <w:r>
        <w:rPr>
          <w:rFonts w:cs="David"/>
          <w:sz w:val="24"/>
          <w:szCs w:val="24"/>
          <w:rtl/>
        </w:rPr>
        <w:tab/>
      </w:r>
      <w:r>
        <w:rPr>
          <w:rFonts w:cs="David" w:hint="cs"/>
          <w:sz w:val="24"/>
          <w:szCs w:val="24"/>
          <w:rtl/>
        </w:rPr>
        <w:t>נקודת זיכוי ערכה אלפיים מאה שמונים ש</w:t>
      </w:r>
      <w:r>
        <w:rPr>
          <w:rFonts w:cs="David"/>
          <w:sz w:val="24"/>
          <w:szCs w:val="24"/>
          <w:rtl/>
        </w:rPr>
        <w:t>"</w:t>
      </w:r>
      <w:r>
        <w:rPr>
          <w:rFonts w:cs="David" w:hint="cs"/>
          <w:sz w:val="24"/>
          <w:szCs w:val="24"/>
          <w:rtl/>
        </w:rPr>
        <w:t xml:space="preserve">ח בשנה. </w:t>
      </w:r>
    </w:p>
    <w:p w:rsidR="004B202A" w:rsidRDefault="004B202A">
      <w:pPr>
        <w:jc w:val="both"/>
        <w:rPr>
          <w:rFonts w:cs="David"/>
          <w:sz w:val="24"/>
          <w:szCs w:val="24"/>
          <w:rtl/>
        </w:rPr>
      </w:pPr>
    </w:p>
    <w:p w:rsidR="004B202A" w:rsidRDefault="00813BD8">
      <w:pPr>
        <w:jc w:val="both"/>
        <w:rPr>
          <w:rFonts w:cs="David"/>
          <w:sz w:val="24"/>
          <w:szCs w:val="24"/>
          <w:rtl/>
        </w:rPr>
      </w:pPr>
      <w:r>
        <w:rPr>
          <w:rFonts w:cs="David"/>
          <w:sz w:val="24"/>
          <w:szCs w:val="24"/>
          <w:u w:val="single"/>
          <w:rtl/>
        </w:rPr>
        <w:t>ה</w:t>
      </w:r>
      <w:r>
        <w:rPr>
          <w:rFonts w:cs="David" w:hint="cs"/>
          <w:sz w:val="24"/>
          <w:szCs w:val="24"/>
          <w:u w:val="single"/>
          <w:rtl/>
        </w:rPr>
        <w:t>יו"ר יעקב ליצמן:</w:t>
      </w:r>
    </w:p>
    <w:p w:rsidR="004B202A" w:rsidRDefault="004B202A">
      <w:pPr>
        <w:jc w:val="both"/>
        <w:rPr>
          <w:rFonts w:cs="David"/>
          <w:sz w:val="24"/>
          <w:szCs w:val="24"/>
          <w:rtl/>
        </w:rPr>
      </w:pPr>
    </w:p>
    <w:p w:rsidR="004B202A" w:rsidRDefault="00813BD8">
      <w:pPr>
        <w:jc w:val="both"/>
        <w:rPr>
          <w:rFonts w:cs="David"/>
          <w:sz w:val="24"/>
          <w:szCs w:val="24"/>
          <w:rtl/>
        </w:rPr>
      </w:pPr>
      <w:r>
        <w:rPr>
          <w:rFonts w:cs="David"/>
          <w:sz w:val="24"/>
          <w:szCs w:val="24"/>
          <w:rtl/>
        </w:rPr>
        <w:tab/>
      </w:r>
      <w:r>
        <w:rPr>
          <w:rFonts w:cs="David" w:hint="cs"/>
          <w:sz w:val="24"/>
          <w:szCs w:val="24"/>
          <w:rtl/>
        </w:rPr>
        <w:t xml:space="preserve">אנחנו מתחילים עם הקריאה בסעיף 36. </w:t>
      </w:r>
    </w:p>
    <w:p w:rsidR="004B202A" w:rsidRDefault="004B202A">
      <w:pPr>
        <w:jc w:val="both"/>
        <w:rPr>
          <w:rFonts w:cs="David"/>
          <w:sz w:val="24"/>
          <w:szCs w:val="24"/>
          <w:rtl/>
        </w:rPr>
      </w:pPr>
    </w:p>
    <w:p w:rsidR="004B202A" w:rsidRDefault="00813BD8">
      <w:pPr>
        <w:jc w:val="both"/>
        <w:rPr>
          <w:rFonts w:cs="David"/>
          <w:sz w:val="24"/>
          <w:szCs w:val="24"/>
          <w:rtl/>
        </w:rPr>
      </w:pPr>
      <w:r>
        <w:rPr>
          <w:rFonts w:cs="David"/>
          <w:sz w:val="24"/>
          <w:szCs w:val="24"/>
          <w:u w:val="single"/>
          <w:rtl/>
        </w:rPr>
        <w:t>ד</w:t>
      </w:r>
      <w:r>
        <w:rPr>
          <w:rFonts w:cs="David" w:hint="cs"/>
          <w:sz w:val="24"/>
          <w:szCs w:val="24"/>
          <w:u w:val="single"/>
          <w:rtl/>
        </w:rPr>
        <w:t>ניאל</w:t>
      </w:r>
      <w:r>
        <w:rPr>
          <w:rFonts w:cs="David"/>
          <w:sz w:val="24"/>
          <w:szCs w:val="24"/>
          <w:u w:val="single"/>
          <w:rtl/>
        </w:rPr>
        <w:t xml:space="preserve"> </w:t>
      </w:r>
      <w:r>
        <w:rPr>
          <w:rFonts w:cs="David" w:hint="cs"/>
          <w:sz w:val="24"/>
          <w:szCs w:val="24"/>
          <w:u w:val="single"/>
          <w:rtl/>
        </w:rPr>
        <w:t>בנלולו:</w:t>
      </w:r>
    </w:p>
    <w:p w:rsidR="004B202A" w:rsidRDefault="004B202A">
      <w:pPr>
        <w:jc w:val="both"/>
        <w:rPr>
          <w:rFonts w:cs="David"/>
          <w:sz w:val="24"/>
          <w:szCs w:val="24"/>
          <w:rtl/>
        </w:rPr>
      </w:pPr>
    </w:p>
    <w:p w:rsidR="004B202A" w:rsidRDefault="00813BD8">
      <w:pPr>
        <w:jc w:val="both"/>
        <w:rPr>
          <w:rFonts w:cs="David"/>
          <w:sz w:val="24"/>
          <w:szCs w:val="24"/>
          <w:rtl/>
        </w:rPr>
      </w:pPr>
      <w:r>
        <w:rPr>
          <w:rFonts w:cs="David"/>
          <w:sz w:val="24"/>
          <w:szCs w:val="24"/>
          <w:rtl/>
        </w:rPr>
        <w:tab/>
      </w:r>
      <w:r>
        <w:rPr>
          <w:rFonts w:cs="David" w:hint="cs"/>
          <w:sz w:val="24"/>
          <w:szCs w:val="24"/>
          <w:rtl/>
        </w:rPr>
        <w:t>רגע, אני מבין שאתם מרחיבים את בסיס המס, מאחדים אותו, עושים אותו אחיד?</w:t>
      </w:r>
    </w:p>
    <w:p w:rsidR="004B202A" w:rsidRDefault="004B202A">
      <w:pPr>
        <w:jc w:val="both"/>
        <w:rPr>
          <w:rFonts w:cs="David"/>
          <w:sz w:val="24"/>
          <w:szCs w:val="24"/>
          <w:rtl/>
        </w:rPr>
      </w:pPr>
    </w:p>
    <w:p w:rsidR="004B202A" w:rsidRDefault="00813BD8">
      <w:pPr>
        <w:jc w:val="both"/>
        <w:rPr>
          <w:rFonts w:cs="David"/>
          <w:sz w:val="24"/>
          <w:szCs w:val="24"/>
          <w:rtl/>
        </w:rPr>
      </w:pPr>
      <w:r>
        <w:rPr>
          <w:rFonts w:cs="David"/>
          <w:sz w:val="24"/>
          <w:szCs w:val="24"/>
          <w:u w:val="single"/>
          <w:rtl/>
        </w:rPr>
        <w:t>ג</w:t>
      </w:r>
      <w:r>
        <w:rPr>
          <w:rFonts w:cs="David" w:hint="cs"/>
          <w:sz w:val="24"/>
          <w:szCs w:val="24"/>
          <w:u w:val="single"/>
          <w:rtl/>
        </w:rPr>
        <w:t>'קי מצא:</w:t>
      </w:r>
    </w:p>
    <w:p w:rsidR="004B202A" w:rsidRDefault="004B202A">
      <w:pPr>
        <w:jc w:val="both"/>
        <w:rPr>
          <w:rFonts w:cs="David"/>
          <w:sz w:val="24"/>
          <w:szCs w:val="24"/>
          <w:rtl/>
        </w:rPr>
      </w:pPr>
    </w:p>
    <w:p w:rsidR="004B202A" w:rsidRDefault="00813BD8">
      <w:pPr>
        <w:jc w:val="both"/>
        <w:rPr>
          <w:rFonts w:cs="David"/>
          <w:sz w:val="24"/>
          <w:szCs w:val="24"/>
          <w:rtl/>
        </w:rPr>
      </w:pPr>
      <w:r>
        <w:rPr>
          <w:rFonts w:cs="David"/>
          <w:sz w:val="24"/>
          <w:szCs w:val="24"/>
          <w:rtl/>
        </w:rPr>
        <w:tab/>
      </w:r>
      <w:r>
        <w:rPr>
          <w:rFonts w:cs="David" w:hint="cs"/>
          <w:sz w:val="24"/>
          <w:szCs w:val="24"/>
          <w:rtl/>
        </w:rPr>
        <w:t>עוד לא דיברתי על שוק ההון. זה היה לגבי הפחתות המסים על יחידים, הפחתות מס חברות ומתן נקודת זיכוי למובטל. בשוק ההון עוד לא נגענו. אני מדבר על מס חברות רגיל, למשל על</w:t>
      </w:r>
      <w:r>
        <w:rPr>
          <w:rFonts w:cs="David"/>
          <w:sz w:val="24"/>
          <w:szCs w:val="24"/>
          <w:rtl/>
        </w:rPr>
        <w:t xml:space="preserve"> </w:t>
      </w:r>
      <w:r>
        <w:rPr>
          <w:rFonts w:cs="David" w:hint="cs"/>
          <w:sz w:val="24"/>
          <w:szCs w:val="24"/>
          <w:rtl/>
        </w:rPr>
        <w:t xml:space="preserve">מכירת מלאי, על מכירת זכויות, שהיום נמצא בשלושים וארבעה אחוז, שיעור המס ב-2005. כאן מתווה בחקיקה כיום לפי התכנית הזאת לרדת על פני שלוש שנים לשלושים אחוז, הכוונה שלנו להאיץ את קצב ההפחתה ולהמשיך במתווה כך שעד 2010 ירד שיעור מס החברות לעשרים וחמישה אחוז. </w:t>
      </w:r>
    </w:p>
    <w:p w:rsidR="004B202A" w:rsidRDefault="004B202A">
      <w:pPr>
        <w:jc w:val="both"/>
        <w:rPr>
          <w:rFonts w:cs="David"/>
          <w:sz w:val="24"/>
          <w:szCs w:val="24"/>
          <w:rtl/>
        </w:rPr>
      </w:pPr>
    </w:p>
    <w:p w:rsidR="004B202A" w:rsidRDefault="00813BD8">
      <w:pPr>
        <w:jc w:val="both"/>
        <w:rPr>
          <w:rFonts w:cs="David"/>
          <w:sz w:val="24"/>
          <w:szCs w:val="24"/>
          <w:rtl/>
        </w:rPr>
      </w:pPr>
      <w:r>
        <w:rPr>
          <w:rFonts w:cs="David"/>
          <w:sz w:val="24"/>
          <w:szCs w:val="24"/>
          <w:u w:val="single"/>
          <w:rtl/>
        </w:rPr>
        <w:t>דנ</w:t>
      </w:r>
      <w:r>
        <w:rPr>
          <w:rFonts w:cs="David" w:hint="cs"/>
          <w:sz w:val="24"/>
          <w:szCs w:val="24"/>
          <w:u w:val="single"/>
          <w:rtl/>
        </w:rPr>
        <w:t>יאל בנלולו:</w:t>
      </w:r>
    </w:p>
    <w:p w:rsidR="004B202A" w:rsidRDefault="004B202A">
      <w:pPr>
        <w:jc w:val="both"/>
        <w:rPr>
          <w:rFonts w:cs="David"/>
          <w:sz w:val="24"/>
          <w:szCs w:val="24"/>
          <w:rtl/>
        </w:rPr>
      </w:pPr>
    </w:p>
    <w:p w:rsidR="004B202A" w:rsidRDefault="00813BD8">
      <w:pPr>
        <w:jc w:val="both"/>
        <w:rPr>
          <w:rFonts w:cs="David"/>
          <w:sz w:val="24"/>
          <w:szCs w:val="24"/>
          <w:rtl/>
        </w:rPr>
      </w:pPr>
      <w:r>
        <w:rPr>
          <w:rFonts w:cs="David"/>
          <w:sz w:val="24"/>
          <w:szCs w:val="24"/>
          <w:rtl/>
        </w:rPr>
        <w:tab/>
      </w:r>
      <w:r>
        <w:rPr>
          <w:rFonts w:cs="David" w:hint="cs"/>
          <w:sz w:val="24"/>
          <w:szCs w:val="24"/>
          <w:rtl/>
        </w:rPr>
        <w:t>באיזו הדרגה?</w:t>
      </w:r>
    </w:p>
    <w:p w:rsidR="004B202A" w:rsidRDefault="004B202A">
      <w:pPr>
        <w:jc w:val="both"/>
        <w:rPr>
          <w:rFonts w:cs="David"/>
          <w:sz w:val="24"/>
          <w:szCs w:val="24"/>
          <w:rtl/>
        </w:rPr>
      </w:pPr>
    </w:p>
    <w:p w:rsidR="004B202A" w:rsidRDefault="00813BD8">
      <w:pPr>
        <w:jc w:val="both"/>
        <w:rPr>
          <w:rFonts w:cs="David"/>
          <w:sz w:val="24"/>
          <w:szCs w:val="24"/>
          <w:rtl/>
        </w:rPr>
      </w:pPr>
      <w:r>
        <w:rPr>
          <w:rFonts w:cs="David"/>
          <w:sz w:val="24"/>
          <w:szCs w:val="24"/>
          <w:u w:val="single"/>
          <w:rtl/>
        </w:rPr>
        <w:t>ג</w:t>
      </w:r>
      <w:r>
        <w:rPr>
          <w:rFonts w:cs="David" w:hint="cs"/>
          <w:sz w:val="24"/>
          <w:szCs w:val="24"/>
          <w:u w:val="single"/>
          <w:rtl/>
        </w:rPr>
        <w:t>'קי מצא:</w:t>
      </w:r>
    </w:p>
    <w:p w:rsidR="004B202A" w:rsidRDefault="004B202A">
      <w:pPr>
        <w:jc w:val="both"/>
        <w:rPr>
          <w:rFonts w:cs="David"/>
          <w:sz w:val="24"/>
          <w:szCs w:val="24"/>
          <w:rtl/>
        </w:rPr>
      </w:pPr>
    </w:p>
    <w:p w:rsidR="004B202A" w:rsidRDefault="00813BD8">
      <w:pPr>
        <w:jc w:val="both"/>
        <w:rPr>
          <w:rFonts w:cs="David"/>
          <w:sz w:val="24"/>
          <w:szCs w:val="24"/>
          <w:rtl/>
        </w:rPr>
      </w:pPr>
      <w:r>
        <w:rPr>
          <w:rFonts w:cs="David"/>
          <w:sz w:val="24"/>
          <w:szCs w:val="24"/>
          <w:rtl/>
        </w:rPr>
        <w:tab/>
      </w:r>
      <w:r>
        <w:rPr>
          <w:rFonts w:cs="David" w:hint="cs"/>
          <w:sz w:val="24"/>
          <w:szCs w:val="24"/>
          <w:rtl/>
        </w:rPr>
        <w:t>הקצב מופיע כאן, בדו"ח בעמ' 57.</w:t>
      </w:r>
    </w:p>
    <w:p w:rsidR="004B202A" w:rsidRDefault="004B202A">
      <w:pPr>
        <w:jc w:val="both"/>
        <w:rPr>
          <w:rFonts w:cs="David"/>
          <w:sz w:val="24"/>
          <w:szCs w:val="24"/>
          <w:rtl/>
        </w:rPr>
      </w:pPr>
    </w:p>
    <w:p w:rsidR="004B202A" w:rsidRDefault="00813BD8">
      <w:pPr>
        <w:jc w:val="both"/>
        <w:rPr>
          <w:rFonts w:cs="David"/>
          <w:sz w:val="24"/>
          <w:szCs w:val="24"/>
          <w:rtl/>
        </w:rPr>
      </w:pPr>
      <w:r>
        <w:rPr>
          <w:rFonts w:cs="David"/>
          <w:sz w:val="24"/>
          <w:szCs w:val="24"/>
          <w:u w:val="single"/>
          <w:rtl/>
        </w:rPr>
        <w:t>ד</w:t>
      </w:r>
      <w:r>
        <w:rPr>
          <w:rFonts w:cs="David" w:hint="cs"/>
          <w:sz w:val="24"/>
          <w:szCs w:val="24"/>
          <w:u w:val="single"/>
          <w:rtl/>
        </w:rPr>
        <w:t>ניאל בנלולו:</w:t>
      </w:r>
    </w:p>
    <w:p w:rsidR="004B202A" w:rsidRDefault="004B202A">
      <w:pPr>
        <w:jc w:val="both"/>
        <w:rPr>
          <w:rFonts w:cs="David"/>
          <w:sz w:val="24"/>
          <w:szCs w:val="24"/>
          <w:rtl/>
        </w:rPr>
      </w:pPr>
    </w:p>
    <w:p w:rsidR="004B202A" w:rsidRDefault="00813BD8">
      <w:pPr>
        <w:jc w:val="both"/>
        <w:rPr>
          <w:rFonts w:cs="David"/>
          <w:sz w:val="24"/>
          <w:szCs w:val="24"/>
          <w:rtl/>
        </w:rPr>
      </w:pPr>
      <w:r>
        <w:rPr>
          <w:rFonts w:cs="David"/>
          <w:sz w:val="24"/>
          <w:szCs w:val="24"/>
          <w:rtl/>
        </w:rPr>
        <w:tab/>
      </w:r>
      <w:r>
        <w:rPr>
          <w:rFonts w:cs="David" w:hint="cs"/>
          <w:sz w:val="24"/>
          <w:szCs w:val="24"/>
          <w:rtl/>
        </w:rPr>
        <w:t>האם כל מה</w:t>
      </w:r>
      <w:r>
        <w:rPr>
          <w:rFonts w:cs="David"/>
          <w:sz w:val="24"/>
          <w:szCs w:val="24"/>
          <w:rtl/>
        </w:rPr>
        <w:t xml:space="preserve"> </w:t>
      </w:r>
      <w:r>
        <w:rPr>
          <w:rFonts w:cs="David" w:hint="cs"/>
          <w:sz w:val="24"/>
          <w:szCs w:val="24"/>
          <w:rtl/>
        </w:rPr>
        <w:t xml:space="preserve">שאתם הולכים לעשות עד 2010 אותו יחס יש בכל מה שאתם הולכים להוריד, או רק, למשל מס חברות זה בצורה כזאת, </w:t>
      </w:r>
    </w:p>
    <w:p w:rsidR="004B202A" w:rsidRDefault="004B202A">
      <w:pPr>
        <w:jc w:val="both"/>
        <w:rPr>
          <w:rFonts w:cs="David"/>
          <w:sz w:val="24"/>
          <w:szCs w:val="24"/>
          <w:rtl/>
        </w:rPr>
      </w:pPr>
    </w:p>
    <w:p w:rsidR="004B202A" w:rsidRDefault="00813BD8">
      <w:pPr>
        <w:jc w:val="both"/>
        <w:rPr>
          <w:rFonts w:cs="David"/>
          <w:sz w:val="24"/>
          <w:szCs w:val="24"/>
          <w:rtl/>
        </w:rPr>
      </w:pPr>
      <w:r>
        <w:rPr>
          <w:rFonts w:cs="David"/>
          <w:sz w:val="24"/>
          <w:szCs w:val="24"/>
          <w:u w:val="single"/>
          <w:rtl/>
        </w:rPr>
        <w:t>ג</w:t>
      </w:r>
      <w:r>
        <w:rPr>
          <w:rFonts w:cs="David" w:hint="cs"/>
          <w:sz w:val="24"/>
          <w:szCs w:val="24"/>
          <w:u w:val="single"/>
          <w:rtl/>
        </w:rPr>
        <w:t>'קי מצא:</w:t>
      </w:r>
    </w:p>
    <w:p w:rsidR="004B202A" w:rsidRDefault="004B202A">
      <w:pPr>
        <w:jc w:val="both"/>
        <w:rPr>
          <w:rFonts w:cs="David"/>
          <w:sz w:val="24"/>
          <w:szCs w:val="24"/>
          <w:rtl/>
        </w:rPr>
      </w:pPr>
    </w:p>
    <w:p w:rsidR="004B202A" w:rsidRDefault="00813BD8">
      <w:pPr>
        <w:jc w:val="both"/>
        <w:rPr>
          <w:rFonts w:cs="David"/>
          <w:sz w:val="24"/>
          <w:szCs w:val="24"/>
          <w:rtl/>
        </w:rPr>
      </w:pPr>
      <w:r>
        <w:rPr>
          <w:rFonts w:cs="David"/>
          <w:sz w:val="24"/>
          <w:szCs w:val="24"/>
          <w:rtl/>
        </w:rPr>
        <w:tab/>
      </w:r>
      <w:r>
        <w:rPr>
          <w:rFonts w:cs="David" w:hint="cs"/>
          <w:sz w:val="24"/>
          <w:szCs w:val="24"/>
          <w:rtl/>
        </w:rPr>
        <w:t>זאת שאלה טובה, אנחנו באמת הקפדנו כך ששיעור</w:t>
      </w:r>
      <w:r>
        <w:rPr>
          <w:rFonts w:cs="David"/>
          <w:sz w:val="24"/>
          <w:szCs w:val="24"/>
          <w:rtl/>
        </w:rPr>
        <w:t xml:space="preserve"> </w:t>
      </w:r>
      <w:r>
        <w:rPr>
          <w:rFonts w:cs="David" w:hint="cs"/>
          <w:sz w:val="24"/>
          <w:szCs w:val="24"/>
          <w:rtl/>
        </w:rPr>
        <w:t xml:space="preserve">המס על יחידים  יהיה זהה לחלוטין כמו שיעור המס על חברה, יחד עם הרווחים המחולקים. כך שבכל שנה לא יהיה אינסנטיב להתאגד כחברה. המס המשוקלל בכל שנה יהיה מאוד דומה בין יחיד לבין רווחים מחולקים בידי חברה. </w:t>
      </w:r>
    </w:p>
    <w:p w:rsidR="004B202A" w:rsidRDefault="004B202A">
      <w:pPr>
        <w:jc w:val="both"/>
        <w:rPr>
          <w:rFonts w:cs="David"/>
          <w:sz w:val="24"/>
          <w:szCs w:val="24"/>
          <w:rtl/>
        </w:rPr>
      </w:pPr>
    </w:p>
    <w:p w:rsidR="004B202A" w:rsidRDefault="00813BD8">
      <w:pPr>
        <w:jc w:val="both"/>
        <w:rPr>
          <w:rFonts w:cs="David"/>
          <w:sz w:val="24"/>
          <w:szCs w:val="24"/>
          <w:rtl/>
        </w:rPr>
      </w:pPr>
      <w:r>
        <w:rPr>
          <w:rFonts w:cs="David"/>
          <w:sz w:val="24"/>
          <w:szCs w:val="24"/>
          <w:rtl/>
        </w:rPr>
        <w:tab/>
      </w:r>
      <w:r>
        <w:rPr>
          <w:rFonts w:cs="David" w:hint="cs"/>
          <w:sz w:val="24"/>
          <w:szCs w:val="24"/>
          <w:rtl/>
        </w:rPr>
        <w:t>לגבי השאלה לגבי קצב הפחתת מס החברות בשנת 2006 הוא יהיה</w:t>
      </w:r>
      <w:r>
        <w:rPr>
          <w:rFonts w:cs="David"/>
          <w:sz w:val="24"/>
          <w:szCs w:val="24"/>
          <w:rtl/>
        </w:rPr>
        <w:t xml:space="preserve"> </w:t>
      </w:r>
      <w:r>
        <w:rPr>
          <w:rFonts w:cs="David" w:hint="cs"/>
          <w:sz w:val="24"/>
          <w:szCs w:val="24"/>
          <w:rtl/>
        </w:rPr>
        <w:t xml:space="preserve">שלושים ואחד אחוז במקום שלושים ושתיים, ב-2007 עשרים ותשעה אחוז במקום שלושים, 2008 עשרים ושבעה אחוז במקום שלושים, 2009 עשרים ושישה אחוז ו-2010 עשרים וחמישה אחוז. שיעור המס המירבי על יחידים יהיה, זה מופיע בעמ' 49 בחוברת, המס על יחידים, שיעור המס המירבי יהיה ארבעים ותשעה אחוז, ב-2007 ארבעים ושמונה אחוז, ב-2008 ארבעים ושבעה אחוז, ארבעים ושישה אחוז, ארבעים וארבעה אחוז. </w:t>
      </w:r>
    </w:p>
    <w:p w:rsidR="004B202A" w:rsidRDefault="004B202A">
      <w:pPr>
        <w:jc w:val="both"/>
        <w:rPr>
          <w:rFonts w:cs="David"/>
          <w:sz w:val="24"/>
          <w:szCs w:val="24"/>
          <w:rtl/>
        </w:rPr>
      </w:pPr>
    </w:p>
    <w:p w:rsidR="004B202A" w:rsidRDefault="00813BD8">
      <w:pPr>
        <w:jc w:val="both"/>
        <w:rPr>
          <w:rFonts w:cs="David"/>
          <w:sz w:val="24"/>
          <w:szCs w:val="24"/>
          <w:rtl/>
        </w:rPr>
      </w:pPr>
      <w:r>
        <w:rPr>
          <w:rFonts w:cs="David"/>
          <w:sz w:val="24"/>
          <w:szCs w:val="24"/>
          <w:rtl/>
        </w:rPr>
        <w:tab/>
      </w:r>
      <w:r>
        <w:rPr>
          <w:rFonts w:cs="David" w:hint="cs"/>
          <w:sz w:val="24"/>
          <w:szCs w:val="24"/>
          <w:rtl/>
        </w:rPr>
        <w:t>אנחנו עוברים לסעיף 121, סעיף 36 בחוק, הפחתת המס על היחידים, זה הסעיף של 2010. מה שנקריא עכשיו זה 2010, לאחר מכן נעבור להוראת השעה, שזה 2006 עד</w:t>
      </w:r>
      <w:r>
        <w:rPr>
          <w:rFonts w:cs="David"/>
          <w:sz w:val="24"/>
          <w:szCs w:val="24"/>
          <w:rtl/>
        </w:rPr>
        <w:t xml:space="preserve"> 2009.</w:t>
      </w:r>
    </w:p>
    <w:p w:rsidR="004B202A" w:rsidRDefault="004B202A">
      <w:pPr>
        <w:jc w:val="both"/>
        <w:rPr>
          <w:rFonts w:cs="David"/>
          <w:sz w:val="24"/>
          <w:szCs w:val="24"/>
          <w:rtl/>
        </w:rPr>
      </w:pPr>
    </w:p>
    <w:p w:rsidR="004B202A" w:rsidRDefault="00813BD8">
      <w:pPr>
        <w:jc w:val="both"/>
        <w:rPr>
          <w:rFonts w:cs="David"/>
          <w:sz w:val="24"/>
          <w:szCs w:val="24"/>
          <w:rtl/>
        </w:rPr>
      </w:pPr>
      <w:r>
        <w:rPr>
          <w:rFonts w:cs="David"/>
          <w:sz w:val="24"/>
          <w:szCs w:val="24"/>
          <w:rtl/>
        </w:rPr>
        <w:tab/>
      </w:r>
      <w:r>
        <w:rPr>
          <w:rFonts w:cs="David" w:hint="cs"/>
          <w:sz w:val="24"/>
          <w:szCs w:val="24"/>
          <w:rtl/>
        </w:rPr>
        <w:t xml:space="preserve">עמ' 976, סעיף 71, אלה שיעורי המס על יחידים מ-2006 עד 2009, כאשר כפי שאמרתי ההפחתה היא הדרגתית. </w:t>
      </w:r>
    </w:p>
    <w:p w:rsidR="004B202A" w:rsidRDefault="004B202A">
      <w:pPr>
        <w:jc w:val="both"/>
        <w:rPr>
          <w:rFonts w:cs="David"/>
          <w:sz w:val="24"/>
          <w:szCs w:val="24"/>
          <w:rtl/>
        </w:rPr>
      </w:pPr>
    </w:p>
    <w:p w:rsidR="004B202A" w:rsidRDefault="00813BD8">
      <w:pPr>
        <w:jc w:val="both"/>
        <w:rPr>
          <w:rFonts w:cs="David"/>
          <w:sz w:val="24"/>
          <w:szCs w:val="24"/>
          <w:rtl/>
        </w:rPr>
      </w:pPr>
      <w:r>
        <w:rPr>
          <w:rFonts w:cs="David"/>
          <w:sz w:val="24"/>
          <w:szCs w:val="24"/>
          <w:u w:val="single"/>
          <w:rtl/>
        </w:rPr>
        <w:t>ב</w:t>
      </w:r>
      <w:r>
        <w:rPr>
          <w:rFonts w:cs="David" w:hint="cs"/>
          <w:sz w:val="24"/>
          <w:szCs w:val="24"/>
          <w:u w:val="single"/>
          <w:rtl/>
        </w:rPr>
        <w:t>נימין אלון:</w:t>
      </w:r>
    </w:p>
    <w:p w:rsidR="004B202A" w:rsidRDefault="004B202A">
      <w:pPr>
        <w:jc w:val="both"/>
        <w:rPr>
          <w:rFonts w:cs="David"/>
          <w:sz w:val="24"/>
          <w:szCs w:val="24"/>
          <w:rtl/>
        </w:rPr>
      </w:pPr>
    </w:p>
    <w:p w:rsidR="004B202A" w:rsidRDefault="00813BD8">
      <w:pPr>
        <w:jc w:val="both"/>
        <w:rPr>
          <w:rFonts w:cs="David"/>
          <w:sz w:val="24"/>
          <w:szCs w:val="24"/>
          <w:rtl/>
        </w:rPr>
      </w:pPr>
      <w:r>
        <w:rPr>
          <w:rFonts w:cs="David"/>
          <w:sz w:val="24"/>
          <w:szCs w:val="24"/>
          <w:rtl/>
        </w:rPr>
        <w:tab/>
      </w:r>
      <w:r>
        <w:rPr>
          <w:rFonts w:cs="David" w:hint="cs"/>
          <w:sz w:val="24"/>
          <w:szCs w:val="24"/>
          <w:rtl/>
        </w:rPr>
        <w:t xml:space="preserve">מה שיורד לעשרים ותשעה אחוזים, כמה זה היום? </w:t>
      </w:r>
    </w:p>
    <w:p w:rsidR="004B202A" w:rsidRDefault="004B202A">
      <w:pPr>
        <w:jc w:val="both"/>
        <w:rPr>
          <w:rFonts w:cs="David"/>
          <w:sz w:val="24"/>
          <w:szCs w:val="24"/>
          <w:rtl/>
        </w:rPr>
      </w:pPr>
    </w:p>
    <w:p w:rsidR="004B202A" w:rsidRDefault="00813BD8">
      <w:pPr>
        <w:jc w:val="both"/>
        <w:rPr>
          <w:rFonts w:cs="David"/>
          <w:sz w:val="24"/>
          <w:szCs w:val="24"/>
          <w:rtl/>
        </w:rPr>
      </w:pPr>
      <w:r>
        <w:rPr>
          <w:rFonts w:cs="David"/>
          <w:sz w:val="24"/>
          <w:szCs w:val="24"/>
          <w:u w:val="single"/>
          <w:rtl/>
        </w:rPr>
        <w:t>ג</w:t>
      </w:r>
      <w:r>
        <w:rPr>
          <w:rFonts w:cs="David" w:hint="cs"/>
          <w:sz w:val="24"/>
          <w:szCs w:val="24"/>
          <w:u w:val="single"/>
          <w:rtl/>
        </w:rPr>
        <w:t>'קי מצא:</w:t>
      </w:r>
    </w:p>
    <w:p w:rsidR="004B202A" w:rsidRDefault="004B202A">
      <w:pPr>
        <w:jc w:val="both"/>
        <w:rPr>
          <w:rFonts w:cs="David"/>
          <w:sz w:val="24"/>
          <w:szCs w:val="24"/>
          <w:rtl/>
        </w:rPr>
      </w:pPr>
    </w:p>
    <w:p w:rsidR="004B202A" w:rsidRDefault="00813BD8">
      <w:pPr>
        <w:jc w:val="both"/>
        <w:rPr>
          <w:rFonts w:cs="David"/>
          <w:sz w:val="24"/>
          <w:szCs w:val="24"/>
          <w:rtl/>
        </w:rPr>
      </w:pPr>
      <w:r>
        <w:rPr>
          <w:rFonts w:cs="David"/>
          <w:sz w:val="24"/>
          <w:szCs w:val="24"/>
          <w:rtl/>
        </w:rPr>
        <w:tab/>
      </w:r>
      <w:r>
        <w:rPr>
          <w:rFonts w:cs="David" w:hint="cs"/>
          <w:sz w:val="24"/>
          <w:szCs w:val="24"/>
          <w:rtl/>
        </w:rPr>
        <w:t xml:space="preserve">היום זה שלושים ושניים. </w:t>
      </w:r>
    </w:p>
    <w:p w:rsidR="004B202A" w:rsidRDefault="004B202A">
      <w:pPr>
        <w:jc w:val="both"/>
        <w:rPr>
          <w:rFonts w:cs="David"/>
          <w:sz w:val="24"/>
          <w:szCs w:val="24"/>
          <w:rtl/>
        </w:rPr>
      </w:pPr>
    </w:p>
    <w:p w:rsidR="004B202A" w:rsidRDefault="00813BD8">
      <w:pPr>
        <w:jc w:val="both"/>
        <w:rPr>
          <w:rFonts w:cs="David"/>
          <w:sz w:val="24"/>
          <w:szCs w:val="24"/>
          <w:rtl/>
        </w:rPr>
      </w:pPr>
      <w:r>
        <w:rPr>
          <w:rFonts w:cs="David"/>
          <w:sz w:val="24"/>
          <w:szCs w:val="24"/>
          <w:u w:val="single"/>
          <w:rtl/>
        </w:rPr>
        <w:t>ה</w:t>
      </w:r>
      <w:r>
        <w:rPr>
          <w:rFonts w:cs="David" w:hint="cs"/>
          <w:sz w:val="24"/>
          <w:szCs w:val="24"/>
          <w:u w:val="single"/>
          <w:rtl/>
        </w:rPr>
        <w:t>יו"ר יעקב ליצמן:</w:t>
      </w:r>
    </w:p>
    <w:p w:rsidR="004B202A" w:rsidRDefault="004B202A">
      <w:pPr>
        <w:jc w:val="both"/>
        <w:rPr>
          <w:rFonts w:cs="David"/>
          <w:sz w:val="24"/>
          <w:szCs w:val="24"/>
          <w:rtl/>
        </w:rPr>
      </w:pPr>
    </w:p>
    <w:p w:rsidR="004B202A" w:rsidRDefault="00813BD8">
      <w:pPr>
        <w:jc w:val="both"/>
        <w:rPr>
          <w:rFonts w:cs="David"/>
          <w:sz w:val="24"/>
          <w:szCs w:val="24"/>
          <w:rtl/>
        </w:rPr>
      </w:pPr>
      <w:r>
        <w:rPr>
          <w:rFonts w:cs="David"/>
          <w:sz w:val="24"/>
          <w:szCs w:val="24"/>
          <w:rtl/>
        </w:rPr>
        <w:tab/>
      </w:r>
      <w:r>
        <w:rPr>
          <w:rFonts w:cs="David" w:hint="cs"/>
          <w:sz w:val="24"/>
          <w:szCs w:val="24"/>
          <w:rtl/>
        </w:rPr>
        <w:t>מה הבעיה באמת של אלה שמתנגדים לחו</w:t>
      </w:r>
      <w:r>
        <w:rPr>
          <w:rFonts w:cs="David"/>
          <w:sz w:val="24"/>
          <w:szCs w:val="24"/>
          <w:rtl/>
        </w:rPr>
        <w:t>ק</w:t>
      </w:r>
      <w:r>
        <w:rPr>
          <w:rFonts w:cs="David" w:hint="cs"/>
          <w:sz w:val="24"/>
          <w:szCs w:val="24"/>
          <w:rtl/>
        </w:rPr>
        <w:t>?</w:t>
      </w:r>
    </w:p>
    <w:p w:rsidR="004B202A" w:rsidRDefault="004B202A">
      <w:pPr>
        <w:jc w:val="both"/>
        <w:rPr>
          <w:rFonts w:cs="David"/>
          <w:sz w:val="24"/>
          <w:szCs w:val="24"/>
          <w:rtl/>
        </w:rPr>
      </w:pPr>
    </w:p>
    <w:p w:rsidR="004B202A" w:rsidRDefault="00813BD8">
      <w:pPr>
        <w:jc w:val="both"/>
        <w:rPr>
          <w:rFonts w:cs="David"/>
          <w:sz w:val="24"/>
          <w:szCs w:val="24"/>
          <w:rtl/>
        </w:rPr>
      </w:pPr>
      <w:r>
        <w:rPr>
          <w:rFonts w:cs="David"/>
          <w:sz w:val="24"/>
          <w:szCs w:val="24"/>
          <w:u w:val="single"/>
          <w:rtl/>
        </w:rPr>
        <w:t>י</w:t>
      </w:r>
      <w:r>
        <w:rPr>
          <w:rFonts w:cs="David" w:hint="cs"/>
          <w:sz w:val="24"/>
          <w:szCs w:val="24"/>
          <w:u w:val="single"/>
          <w:rtl/>
        </w:rPr>
        <w:t>צחק כהן:</w:t>
      </w:r>
    </w:p>
    <w:p w:rsidR="004B202A" w:rsidRDefault="004B202A">
      <w:pPr>
        <w:jc w:val="both"/>
        <w:rPr>
          <w:rFonts w:cs="David"/>
          <w:sz w:val="24"/>
          <w:szCs w:val="24"/>
          <w:rtl/>
        </w:rPr>
      </w:pPr>
    </w:p>
    <w:p w:rsidR="004B202A" w:rsidRDefault="00813BD8">
      <w:pPr>
        <w:jc w:val="both"/>
        <w:rPr>
          <w:rFonts w:cs="David"/>
          <w:sz w:val="24"/>
          <w:szCs w:val="24"/>
          <w:rtl/>
        </w:rPr>
      </w:pPr>
      <w:r>
        <w:rPr>
          <w:rFonts w:cs="David"/>
          <w:sz w:val="24"/>
          <w:szCs w:val="24"/>
          <w:rtl/>
        </w:rPr>
        <w:tab/>
      </w:r>
      <w:r>
        <w:rPr>
          <w:rFonts w:cs="David" w:hint="cs"/>
          <w:sz w:val="24"/>
          <w:szCs w:val="24"/>
          <w:rtl/>
        </w:rPr>
        <w:t>אני אגיד לך מה הבעיה, הם אל מתנגדים לחוק.</w:t>
      </w:r>
    </w:p>
    <w:p w:rsidR="004B202A" w:rsidRDefault="004B202A">
      <w:pPr>
        <w:jc w:val="both"/>
        <w:rPr>
          <w:rFonts w:cs="David"/>
          <w:sz w:val="24"/>
          <w:szCs w:val="24"/>
          <w:rtl/>
        </w:rPr>
      </w:pPr>
    </w:p>
    <w:p w:rsidR="004B202A" w:rsidRDefault="00813BD8">
      <w:pPr>
        <w:jc w:val="both"/>
        <w:rPr>
          <w:rFonts w:cs="David"/>
          <w:sz w:val="24"/>
          <w:szCs w:val="24"/>
          <w:rtl/>
        </w:rPr>
      </w:pPr>
      <w:r>
        <w:rPr>
          <w:rFonts w:cs="David"/>
          <w:sz w:val="24"/>
          <w:szCs w:val="24"/>
          <w:u w:val="single"/>
          <w:rtl/>
        </w:rPr>
        <w:t>ה</w:t>
      </w:r>
      <w:r>
        <w:rPr>
          <w:rFonts w:cs="David" w:hint="cs"/>
          <w:sz w:val="24"/>
          <w:szCs w:val="24"/>
          <w:u w:val="single"/>
          <w:rtl/>
        </w:rPr>
        <w:t>יו"ר יעקב ליצמן:</w:t>
      </w:r>
    </w:p>
    <w:p w:rsidR="004B202A" w:rsidRDefault="004B202A">
      <w:pPr>
        <w:jc w:val="both"/>
        <w:rPr>
          <w:rFonts w:cs="David"/>
          <w:sz w:val="24"/>
          <w:szCs w:val="24"/>
          <w:rtl/>
        </w:rPr>
      </w:pPr>
    </w:p>
    <w:p w:rsidR="004B202A" w:rsidRDefault="00813BD8">
      <w:pPr>
        <w:jc w:val="both"/>
        <w:rPr>
          <w:rFonts w:cs="David"/>
          <w:sz w:val="24"/>
          <w:szCs w:val="24"/>
          <w:rtl/>
        </w:rPr>
      </w:pPr>
      <w:r>
        <w:rPr>
          <w:rFonts w:cs="David"/>
          <w:sz w:val="24"/>
          <w:szCs w:val="24"/>
          <w:rtl/>
        </w:rPr>
        <w:tab/>
      </w:r>
      <w:r>
        <w:rPr>
          <w:rFonts w:cs="David" w:hint="cs"/>
          <w:sz w:val="24"/>
          <w:szCs w:val="24"/>
          <w:rtl/>
        </w:rPr>
        <w:t xml:space="preserve">הם טוענים שיש אחוז אחד שאם לוקחים את כל האחוז הזה של עלות החוק מהצמיחה, </w:t>
      </w:r>
    </w:p>
    <w:p w:rsidR="004B202A" w:rsidRDefault="004B202A">
      <w:pPr>
        <w:jc w:val="both"/>
        <w:rPr>
          <w:rFonts w:cs="David"/>
          <w:sz w:val="24"/>
          <w:szCs w:val="24"/>
          <w:rtl/>
        </w:rPr>
      </w:pPr>
    </w:p>
    <w:p w:rsidR="004B202A" w:rsidRDefault="00813BD8">
      <w:pPr>
        <w:jc w:val="both"/>
        <w:rPr>
          <w:rFonts w:cs="David"/>
          <w:sz w:val="24"/>
          <w:szCs w:val="24"/>
          <w:rtl/>
        </w:rPr>
      </w:pPr>
      <w:r>
        <w:rPr>
          <w:rFonts w:cs="David"/>
          <w:sz w:val="24"/>
          <w:szCs w:val="24"/>
          <w:u w:val="single"/>
          <w:rtl/>
        </w:rPr>
        <w:t>ב</w:t>
      </w:r>
      <w:r>
        <w:rPr>
          <w:rFonts w:cs="David" w:hint="cs"/>
          <w:sz w:val="24"/>
          <w:szCs w:val="24"/>
          <w:u w:val="single"/>
          <w:rtl/>
        </w:rPr>
        <w:t>נימין אלון:</w:t>
      </w:r>
    </w:p>
    <w:p w:rsidR="004B202A" w:rsidRDefault="004B202A">
      <w:pPr>
        <w:jc w:val="both"/>
        <w:rPr>
          <w:rFonts w:cs="David"/>
          <w:sz w:val="24"/>
          <w:szCs w:val="24"/>
          <w:rtl/>
        </w:rPr>
      </w:pPr>
    </w:p>
    <w:p w:rsidR="004B202A" w:rsidRDefault="00813BD8">
      <w:pPr>
        <w:jc w:val="both"/>
        <w:rPr>
          <w:rFonts w:cs="David"/>
          <w:sz w:val="24"/>
          <w:szCs w:val="24"/>
          <w:rtl/>
        </w:rPr>
      </w:pPr>
      <w:r>
        <w:rPr>
          <w:rFonts w:cs="David"/>
          <w:sz w:val="24"/>
          <w:szCs w:val="24"/>
          <w:rtl/>
        </w:rPr>
        <w:tab/>
      </w:r>
      <w:r>
        <w:rPr>
          <w:rFonts w:cs="David" w:hint="cs"/>
          <w:sz w:val="24"/>
          <w:szCs w:val="24"/>
          <w:rtl/>
        </w:rPr>
        <w:t>בוא נגיד אם כל ההקלות שאתה נותן יהיו ארבעים ושבעה אחוז, כלומר מצד העשירים, אלה שאתה נותן</w:t>
      </w:r>
      <w:r>
        <w:rPr>
          <w:rFonts w:cs="David"/>
          <w:sz w:val="24"/>
          <w:szCs w:val="24"/>
          <w:rtl/>
        </w:rPr>
        <w:t xml:space="preserve"> </w:t>
      </w:r>
      <w:r>
        <w:rPr>
          <w:rFonts w:cs="David" w:hint="cs"/>
          <w:sz w:val="24"/>
          <w:szCs w:val="24"/>
          <w:rtl/>
        </w:rPr>
        <w:t xml:space="preserve">להם, שיש להם הכנסות גבוהות, אומרים אתה בזה נותן להם הטבה כזאת וכזאת. במקום זה תן את זה לתקציב ביצוע אחר. </w:t>
      </w:r>
    </w:p>
    <w:p w:rsidR="004B202A" w:rsidRDefault="004B202A">
      <w:pPr>
        <w:jc w:val="both"/>
        <w:rPr>
          <w:rFonts w:cs="David"/>
          <w:sz w:val="24"/>
          <w:szCs w:val="24"/>
          <w:rtl/>
        </w:rPr>
      </w:pPr>
    </w:p>
    <w:p w:rsidR="004B202A" w:rsidRDefault="00813BD8">
      <w:pPr>
        <w:jc w:val="both"/>
        <w:rPr>
          <w:rFonts w:cs="David"/>
          <w:sz w:val="24"/>
          <w:szCs w:val="24"/>
          <w:rtl/>
        </w:rPr>
      </w:pPr>
      <w:r>
        <w:rPr>
          <w:rFonts w:cs="David"/>
          <w:sz w:val="24"/>
          <w:szCs w:val="24"/>
          <w:u w:val="single"/>
          <w:rtl/>
        </w:rPr>
        <w:t>ה</w:t>
      </w:r>
      <w:r>
        <w:rPr>
          <w:rFonts w:cs="David" w:hint="cs"/>
          <w:sz w:val="24"/>
          <w:szCs w:val="24"/>
          <w:u w:val="single"/>
          <w:rtl/>
        </w:rPr>
        <w:t>יו"ר יעקב ליצמן:</w:t>
      </w:r>
    </w:p>
    <w:p w:rsidR="004B202A" w:rsidRDefault="004B202A">
      <w:pPr>
        <w:jc w:val="both"/>
        <w:rPr>
          <w:rFonts w:cs="David"/>
          <w:sz w:val="24"/>
          <w:szCs w:val="24"/>
          <w:rtl/>
        </w:rPr>
      </w:pPr>
    </w:p>
    <w:p w:rsidR="004B202A" w:rsidRDefault="00813BD8">
      <w:pPr>
        <w:jc w:val="both"/>
        <w:rPr>
          <w:rFonts w:cs="David"/>
          <w:sz w:val="24"/>
          <w:szCs w:val="24"/>
          <w:rtl/>
        </w:rPr>
      </w:pPr>
      <w:r>
        <w:rPr>
          <w:rFonts w:cs="David"/>
          <w:sz w:val="24"/>
          <w:szCs w:val="24"/>
          <w:rtl/>
        </w:rPr>
        <w:tab/>
      </w:r>
      <w:r>
        <w:rPr>
          <w:rFonts w:cs="David" w:hint="cs"/>
          <w:sz w:val="24"/>
          <w:szCs w:val="24"/>
          <w:rtl/>
        </w:rPr>
        <w:t xml:space="preserve">אתה צריך להבין דבר אחד, יש כאן התנגדות לחוק. מעבר להתנגדות הרגילה יש, אני לא אגיד לך, היסטרית אפילו קצת, בינינו. </w:t>
      </w:r>
    </w:p>
    <w:p w:rsidR="004B202A" w:rsidRDefault="004B202A">
      <w:pPr>
        <w:jc w:val="both"/>
        <w:rPr>
          <w:rFonts w:cs="David"/>
          <w:sz w:val="24"/>
          <w:szCs w:val="24"/>
          <w:rtl/>
        </w:rPr>
      </w:pPr>
    </w:p>
    <w:p w:rsidR="004B202A" w:rsidRDefault="00813BD8">
      <w:pPr>
        <w:jc w:val="both"/>
        <w:rPr>
          <w:rFonts w:cs="David"/>
          <w:sz w:val="24"/>
          <w:szCs w:val="24"/>
          <w:rtl/>
        </w:rPr>
      </w:pPr>
      <w:r>
        <w:rPr>
          <w:rFonts w:cs="David"/>
          <w:sz w:val="24"/>
          <w:szCs w:val="24"/>
          <w:u w:val="single"/>
          <w:rtl/>
        </w:rPr>
        <w:t>ג</w:t>
      </w:r>
      <w:r>
        <w:rPr>
          <w:rFonts w:cs="David" w:hint="cs"/>
          <w:sz w:val="24"/>
          <w:szCs w:val="24"/>
          <w:u w:val="single"/>
          <w:rtl/>
        </w:rPr>
        <w:t>'קי מצא:</w:t>
      </w:r>
    </w:p>
    <w:p w:rsidR="004B202A" w:rsidRDefault="004B202A">
      <w:pPr>
        <w:jc w:val="both"/>
        <w:rPr>
          <w:rFonts w:cs="David"/>
          <w:sz w:val="24"/>
          <w:szCs w:val="24"/>
          <w:rtl/>
        </w:rPr>
      </w:pPr>
    </w:p>
    <w:p w:rsidR="004B202A" w:rsidRDefault="00813BD8">
      <w:pPr>
        <w:jc w:val="both"/>
        <w:rPr>
          <w:rFonts w:cs="David"/>
          <w:sz w:val="24"/>
          <w:szCs w:val="24"/>
          <w:rtl/>
        </w:rPr>
      </w:pPr>
      <w:r>
        <w:rPr>
          <w:rFonts w:cs="David"/>
          <w:sz w:val="24"/>
          <w:szCs w:val="24"/>
          <w:rtl/>
        </w:rPr>
        <w:tab/>
      </w:r>
      <w:r>
        <w:rPr>
          <w:rFonts w:cs="David" w:hint="cs"/>
          <w:sz w:val="24"/>
          <w:szCs w:val="24"/>
          <w:rtl/>
        </w:rPr>
        <w:t xml:space="preserve"> </w:t>
      </w:r>
      <w:r>
        <w:rPr>
          <w:rFonts w:cs="David"/>
          <w:sz w:val="24"/>
          <w:szCs w:val="24"/>
          <w:rtl/>
        </w:rPr>
        <w:t>נ</w:t>
      </w:r>
      <w:r>
        <w:rPr>
          <w:rFonts w:cs="David" w:hint="cs"/>
          <w:sz w:val="24"/>
          <w:szCs w:val="24"/>
          <w:rtl/>
        </w:rPr>
        <w:t xml:space="preserve">שאלה שאלה האם קבלת הרפורמה, ביצוע הרפורמה, מגבילה את הממשלה בהוצאות, נניח לצורך העניין באופן תיאורטי, היום יש מגבלה של אחוז אחד, באה השרה לבני ושאלה האם לקבל את הרפורמה הזאת מחשק אותה. לפחות על פניו אפשר לקבוע שהיעד האוצר הוא לא אחוז אלא ארבעה אחוז. אבל אז אתה מגיע למגבלת גרעון. עכשיו לכן זה בעצם לא בהכרח קשור אחד לשני. </w:t>
      </w:r>
    </w:p>
    <w:p w:rsidR="004B202A" w:rsidRDefault="004B202A">
      <w:pPr>
        <w:jc w:val="both"/>
        <w:rPr>
          <w:rFonts w:cs="David"/>
          <w:sz w:val="24"/>
          <w:szCs w:val="24"/>
          <w:rtl/>
        </w:rPr>
      </w:pPr>
    </w:p>
    <w:p w:rsidR="004B202A" w:rsidRDefault="00813BD8">
      <w:pPr>
        <w:ind w:firstLine="720"/>
        <w:jc w:val="both"/>
        <w:rPr>
          <w:rFonts w:cs="David"/>
          <w:sz w:val="24"/>
          <w:szCs w:val="24"/>
          <w:rtl/>
        </w:rPr>
      </w:pPr>
      <w:r>
        <w:rPr>
          <w:rFonts w:cs="David"/>
          <w:sz w:val="24"/>
          <w:szCs w:val="24"/>
          <w:rtl/>
        </w:rPr>
        <w:lastRenderedPageBreak/>
        <w:t>ר</w:t>
      </w:r>
      <w:r>
        <w:rPr>
          <w:rFonts w:cs="David" w:hint="cs"/>
          <w:sz w:val="24"/>
          <w:szCs w:val="24"/>
          <w:rtl/>
        </w:rPr>
        <w:t xml:space="preserve">ק נאמר בהערת אגב שהגענו לרפורמה הזאת אחרי ששמענו הרבה פעמים את בייגה בוועדת הכספים מפציר בנו לעשות אותה ולהעלות את שיעור המס על ההון, לכן התחלנו את כל המהלך הזה. </w:t>
      </w:r>
    </w:p>
    <w:p w:rsidR="004B202A" w:rsidRDefault="004B202A">
      <w:pPr>
        <w:jc w:val="both"/>
        <w:rPr>
          <w:rFonts w:cs="David"/>
          <w:sz w:val="24"/>
          <w:szCs w:val="24"/>
          <w:rtl/>
        </w:rPr>
      </w:pPr>
    </w:p>
    <w:p w:rsidR="004B202A" w:rsidRDefault="00813BD8">
      <w:pPr>
        <w:jc w:val="both"/>
        <w:rPr>
          <w:rFonts w:cs="David"/>
          <w:sz w:val="24"/>
          <w:szCs w:val="24"/>
          <w:rtl/>
        </w:rPr>
      </w:pPr>
      <w:r>
        <w:rPr>
          <w:rFonts w:cs="David"/>
          <w:sz w:val="24"/>
          <w:szCs w:val="24"/>
          <w:rtl/>
        </w:rPr>
        <w:tab/>
      </w:r>
      <w:r>
        <w:rPr>
          <w:rFonts w:cs="David" w:hint="cs"/>
          <w:sz w:val="24"/>
          <w:szCs w:val="24"/>
          <w:rtl/>
        </w:rPr>
        <w:t>המשך הקראה: שיעור המס</w:t>
      </w:r>
      <w:r>
        <w:rPr>
          <w:rFonts w:cs="David"/>
          <w:sz w:val="24"/>
          <w:szCs w:val="24"/>
          <w:rtl/>
        </w:rPr>
        <w:t xml:space="preserve"> </w:t>
      </w:r>
      <w:r>
        <w:rPr>
          <w:rFonts w:cs="David" w:hint="cs"/>
          <w:sz w:val="24"/>
          <w:szCs w:val="24"/>
          <w:rtl/>
        </w:rPr>
        <w:t>ליחיד לשנת המס 2008, 121.א המס על אותו חלק של יחיד בשנת המס 2008 יהיה כלהלן: 1. על כל שקל חדש ממאה שלושים ושלושה אלף שש מאות שמונים השקלים חדשים הראשונים שלושים אחוז. על כל שקל חדש ממאה שלושים ושלושה אלף שש מאות שמונים ואחד אלף שקלים חדשים עד מאה תשעים ושתיים אלף שקלים חדשים שלושים ושלושה אחוז. על כל שקל חדש ממאה תשעים ושתיים אלף אפס אפס אחד שקלים חדשים עד ארבע מאות ושלושה עשר אלף ארבע מאות שקלים חדשים שלושים וחמישה אחוז. על כל שקל חדש נוסף ארבעים ושבעה אחוז. ב.1.א האמור בסעיף קטן א.1 הוא בכפוף לאמור בפסקה 2 לגבי הכנסה חייבת בשנת המס ולגבי הכנסה חייבת בשנת המס ליחיד שמלאו לו ששים שנה יחולו שיעורים אלה: א. על כל שקל חדש ממאה חמישים אלף אפס ארבעים השקלים החדשים הראשונים עשרה אחוז. ב. על כל שקל חדש מחמישים אלף אפס ארבעים ואחד שקלים חדשים עד שמונים ותשעה אלף אפס ארבעים שקלים חדשים תשעה עשר אחוז. ג. על כל שקל חדש ממאה שמונים ותשעה אלף אפס ארבעים ואחד שקלים חדשים עד מאה שלושים ושלושה אלף שש מאות שמונים שקלים חדשים עשרים ושמונה אחוז. השיעורים המופחתים הקבועים בפסקה 1 לא יחולו על הכנסה</w:t>
      </w:r>
      <w:r>
        <w:rPr>
          <w:rFonts w:cs="David"/>
          <w:sz w:val="24"/>
          <w:szCs w:val="24"/>
          <w:rtl/>
        </w:rPr>
        <w:t xml:space="preserve">, </w:t>
      </w:r>
    </w:p>
    <w:p w:rsidR="004B202A" w:rsidRDefault="004B202A">
      <w:pPr>
        <w:jc w:val="both"/>
        <w:rPr>
          <w:rFonts w:cs="David"/>
          <w:sz w:val="24"/>
          <w:szCs w:val="24"/>
          <w:rtl/>
        </w:rPr>
      </w:pPr>
    </w:p>
    <w:p w:rsidR="004B202A" w:rsidRDefault="00813BD8">
      <w:pPr>
        <w:jc w:val="both"/>
        <w:rPr>
          <w:rFonts w:cs="David"/>
          <w:sz w:val="24"/>
          <w:szCs w:val="24"/>
          <w:rtl/>
        </w:rPr>
      </w:pPr>
      <w:r>
        <w:rPr>
          <w:rFonts w:cs="David"/>
          <w:sz w:val="24"/>
          <w:szCs w:val="24"/>
          <w:u w:val="single"/>
          <w:rtl/>
        </w:rPr>
        <w:t>ה</w:t>
      </w:r>
      <w:r>
        <w:rPr>
          <w:rFonts w:cs="David" w:hint="cs"/>
          <w:sz w:val="24"/>
          <w:szCs w:val="24"/>
          <w:u w:val="single"/>
          <w:rtl/>
        </w:rPr>
        <w:t>יו"ר יעקב ליצמן:</w:t>
      </w:r>
    </w:p>
    <w:p w:rsidR="004B202A" w:rsidRDefault="004B202A">
      <w:pPr>
        <w:jc w:val="both"/>
        <w:rPr>
          <w:rFonts w:cs="David"/>
          <w:sz w:val="24"/>
          <w:szCs w:val="24"/>
          <w:rtl/>
        </w:rPr>
      </w:pPr>
    </w:p>
    <w:p w:rsidR="004B202A" w:rsidRDefault="00813BD8">
      <w:pPr>
        <w:jc w:val="both"/>
        <w:rPr>
          <w:rFonts w:cs="David"/>
          <w:sz w:val="24"/>
          <w:szCs w:val="24"/>
          <w:rtl/>
        </w:rPr>
      </w:pPr>
      <w:r>
        <w:rPr>
          <w:rFonts w:cs="David"/>
          <w:sz w:val="24"/>
          <w:szCs w:val="24"/>
          <w:rtl/>
        </w:rPr>
        <w:tab/>
      </w:r>
      <w:r>
        <w:rPr>
          <w:rFonts w:cs="David" w:hint="cs"/>
          <w:sz w:val="24"/>
          <w:szCs w:val="24"/>
          <w:rtl/>
        </w:rPr>
        <w:t xml:space="preserve">אני לא </w:t>
      </w:r>
      <w:r>
        <w:rPr>
          <w:rFonts w:cs="David"/>
          <w:sz w:val="24"/>
          <w:szCs w:val="24"/>
          <w:rtl/>
        </w:rPr>
        <w:t>ח</w:t>
      </w:r>
      <w:r>
        <w:rPr>
          <w:rFonts w:cs="David" w:hint="cs"/>
          <w:sz w:val="24"/>
          <w:szCs w:val="24"/>
          <w:rtl/>
        </w:rPr>
        <w:t xml:space="preserve">ושב שהוצאתי מכשול מתחת ידי. למה שאני אחשוב שזה אחרת. תראה, אם אנחנו לא עובדים, עסקים של חברי כנסת לא עובדים, אם אני בא לבקש בעוד חמישה ימים,  אומרים לי אי אפשר. אם אני מבקש לבוא בשעות אחר הצהריים אי אפשר. אפשר להגיד לי מתי אפשר לבוא? אני יודע בדיוק מה שאני רוצה גם. יש לי עמדה ברורה כאן. רבותיי, החוק הזה הולך לעבור, אני בעד החוק הזה, אני אעשה כל מאמץ שהחוק הזה יעבור ואני לא אסתכל על אף אחד ואני מודיע כאן לפרוטוקול שבשבוע הבא אחר הצהריים, שני שלישי לפחות. לפחות. אבל היות שאין לי כאן מישהו כאן שרושם לי פרוטוקול, אני מדבר לרמקול, לסרט, אז אני חייב לצעוק כאן, שיהיה ברור. </w:t>
      </w:r>
    </w:p>
    <w:p w:rsidR="004B202A" w:rsidRDefault="004B202A">
      <w:pPr>
        <w:jc w:val="both"/>
        <w:rPr>
          <w:rFonts w:cs="David"/>
          <w:sz w:val="24"/>
          <w:szCs w:val="24"/>
          <w:rtl/>
        </w:rPr>
      </w:pPr>
    </w:p>
    <w:p w:rsidR="004B202A" w:rsidRDefault="00813BD8">
      <w:pPr>
        <w:jc w:val="both"/>
        <w:rPr>
          <w:rFonts w:cs="David"/>
          <w:sz w:val="24"/>
          <w:szCs w:val="24"/>
          <w:u w:val="single"/>
          <w:rtl/>
        </w:rPr>
      </w:pPr>
      <w:r>
        <w:rPr>
          <w:rFonts w:cs="David" w:hint="cs"/>
          <w:sz w:val="24"/>
          <w:szCs w:val="24"/>
          <w:u w:val="single"/>
          <w:rtl/>
        </w:rPr>
        <w:t>קריאה:</w:t>
      </w:r>
    </w:p>
    <w:p w:rsidR="004B202A" w:rsidRDefault="004B202A">
      <w:pPr>
        <w:jc w:val="both"/>
        <w:rPr>
          <w:rFonts w:cs="David"/>
          <w:sz w:val="24"/>
          <w:szCs w:val="24"/>
          <w:rtl/>
        </w:rPr>
      </w:pPr>
    </w:p>
    <w:p w:rsidR="004B202A" w:rsidRDefault="00813BD8">
      <w:pPr>
        <w:jc w:val="both"/>
        <w:rPr>
          <w:rFonts w:cs="David"/>
          <w:sz w:val="24"/>
          <w:szCs w:val="24"/>
          <w:rtl/>
        </w:rPr>
      </w:pPr>
      <w:r>
        <w:rPr>
          <w:rFonts w:cs="David"/>
          <w:sz w:val="24"/>
          <w:szCs w:val="24"/>
          <w:rtl/>
        </w:rPr>
        <w:tab/>
      </w:r>
      <w:r>
        <w:rPr>
          <w:rFonts w:cs="David" w:hint="cs"/>
          <w:sz w:val="24"/>
          <w:szCs w:val="24"/>
          <w:rtl/>
        </w:rPr>
        <w:t>אם הממשלה היתה צריכה שלושה חודשים כדי לעשות את החוק ושישה חודשים כדי לבצע את החוק אי אפשר לדרוש מהכנסת שתעשה את החוק בתוך- - -</w:t>
      </w:r>
    </w:p>
    <w:p w:rsidR="004B202A" w:rsidRDefault="004B202A">
      <w:pPr>
        <w:jc w:val="both"/>
        <w:rPr>
          <w:rFonts w:cs="David"/>
          <w:sz w:val="24"/>
          <w:szCs w:val="24"/>
          <w:rtl/>
        </w:rPr>
      </w:pPr>
    </w:p>
    <w:p w:rsidR="004B202A" w:rsidRDefault="00813BD8">
      <w:pPr>
        <w:jc w:val="both"/>
        <w:rPr>
          <w:rFonts w:cs="David"/>
          <w:sz w:val="24"/>
          <w:szCs w:val="24"/>
          <w:rtl/>
        </w:rPr>
      </w:pPr>
      <w:r>
        <w:rPr>
          <w:rFonts w:cs="David"/>
          <w:sz w:val="24"/>
          <w:szCs w:val="24"/>
          <w:u w:val="single"/>
          <w:rtl/>
        </w:rPr>
        <w:t>ה</w:t>
      </w:r>
      <w:r>
        <w:rPr>
          <w:rFonts w:cs="David" w:hint="cs"/>
          <w:sz w:val="24"/>
          <w:szCs w:val="24"/>
          <w:u w:val="single"/>
          <w:rtl/>
        </w:rPr>
        <w:t>יו"ר יעקב ליצמן:</w:t>
      </w:r>
    </w:p>
    <w:p w:rsidR="004B202A" w:rsidRDefault="004B202A">
      <w:pPr>
        <w:jc w:val="both"/>
        <w:rPr>
          <w:rFonts w:cs="David"/>
          <w:sz w:val="24"/>
          <w:szCs w:val="24"/>
          <w:rtl/>
        </w:rPr>
      </w:pPr>
    </w:p>
    <w:p w:rsidR="004B202A" w:rsidRDefault="00813BD8">
      <w:pPr>
        <w:jc w:val="both"/>
        <w:rPr>
          <w:rFonts w:cs="David"/>
          <w:sz w:val="24"/>
          <w:szCs w:val="24"/>
          <w:rtl/>
        </w:rPr>
      </w:pPr>
      <w:r>
        <w:rPr>
          <w:rFonts w:cs="David"/>
          <w:sz w:val="24"/>
          <w:szCs w:val="24"/>
          <w:rtl/>
        </w:rPr>
        <w:tab/>
      </w:r>
      <w:r>
        <w:rPr>
          <w:rFonts w:cs="David" w:hint="cs"/>
          <w:sz w:val="24"/>
          <w:szCs w:val="24"/>
          <w:rtl/>
        </w:rPr>
        <w:t>אני מסכים אתך, אבל תסביר לי למה פינוי-פיצ</w:t>
      </w:r>
      <w:r>
        <w:rPr>
          <w:rFonts w:cs="David"/>
          <w:sz w:val="24"/>
          <w:szCs w:val="24"/>
          <w:rtl/>
        </w:rPr>
        <w:t>ו</w:t>
      </w:r>
      <w:r>
        <w:rPr>
          <w:rFonts w:cs="David" w:hint="cs"/>
          <w:sz w:val="24"/>
          <w:szCs w:val="24"/>
          <w:rtl/>
        </w:rPr>
        <w:t xml:space="preserve">י לקח שנה וחצי ועבר כאן בחודש, </w:t>
      </w:r>
    </w:p>
    <w:p w:rsidR="004B202A" w:rsidRDefault="004B202A">
      <w:pPr>
        <w:jc w:val="both"/>
        <w:rPr>
          <w:rFonts w:cs="David"/>
          <w:sz w:val="24"/>
          <w:szCs w:val="24"/>
          <w:rtl/>
        </w:rPr>
      </w:pPr>
    </w:p>
    <w:p w:rsidR="004B202A" w:rsidRDefault="00813BD8">
      <w:pPr>
        <w:jc w:val="both"/>
        <w:rPr>
          <w:rFonts w:cs="David"/>
          <w:sz w:val="24"/>
          <w:szCs w:val="24"/>
          <w:u w:val="single"/>
          <w:rtl/>
        </w:rPr>
      </w:pPr>
      <w:r>
        <w:rPr>
          <w:rFonts w:cs="David"/>
          <w:sz w:val="24"/>
          <w:szCs w:val="24"/>
          <w:u w:val="single"/>
          <w:rtl/>
        </w:rPr>
        <w:br w:type="page"/>
      </w:r>
      <w:r>
        <w:rPr>
          <w:rFonts w:cs="David" w:hint="cs"/>
          <w:sz w:val="24"/>
          <w:szCs w:val="24"/>
          <w:u w:val="single"/>
          <w:rtl/>
        </w:rPr>
        <w:lastRenderedPageBreak/>
        <w:t>קריאה:</w:t>
      </w:r>
    </w:p>
    <w:p w:rsidR="004B202A" w:rsidRDefault="004B202A">
      <w:pPr>
        <w:jc w:val="both"/>
        <w:rPr>
          <w:rFonts w:cs="David"/>
          <w:sz w:val="24"/>
          <w:szCs w:val="24"/>
          <w:rtl/>
        </w:rPr>
      </w:pPr>
    </w:p>
    <w:p w:rsidR="004B202A" w:rsidRDefault="00813BD8">
      <w:pPr>
        <w:jc w:val="both"/>
        <w:rPr>
          <w:rFonts w:cs="David"/>
          <w:sz w:val="24"/>
          <w:szCs w:val="24"/>
          <w:rtl/>
        </w:rPr>
      </w:pPr>
      <w:r>
        <w:rPr>
          <w:rFonts w:cs="David"/>
          <w:sz w:val="24"/>
          <w:szCs w:val="24"/>
          <w:rtl/>
        </w:rPr>
        <w:tab/>
      </w:r>
      <w:r>
        <w:rPr>
          <w:rFonts w:cs="David" w:hint="cs"/>
          <w:sz w:val="24"/>
          <w:szCs w:val="24"/>
          <w:rtl/>
        </w:rPr>
        <w:t xml:space="preserve">שלושה חודשים לקח לעבוד עליו. </w:t>
      </w:r>
    </w:p>
    <w:p w:rsidR="004B202A" w:rsidRDefault="004B202A">
      <w:pPr>
        <w:jc w:val="both"/>
        <w:rPr>
          <w:rFonts w:cs="David"/>
          <w:sz w:val="24"/>
          <w:szCs w:val="24"/>
          <w:rtl/>
        </w:rPr>
      </w:pPr>
    </w:p>
    <w:p w:rsidR="004B202A" w:rsidRDefault="00813BD8">
      <w:pPr>
        <w:jc w:val="both"/>
        <w:rPr>
          <w:rFonts w:cs="David"/>
          <w:sz w:val="24"/>
          <w:szCs w:val="24"/>
          <w:rtl/>
        </w:rPr>
      </w:pPr>
      <w:r>
        <w:rPr>
          <w:rFonts w:cs="David"/>
          <w:sz w:val="24"/>
          <w:szCs w:val="24"/>
          <w:u w:val="single"/>
          <w:rtl/>
        </w:rPr>
        <w:t>ה</w:t>
      </w:r>
      <w:r>
        <w:rPr>
          <w:rFonts w:cs="David" w:hint="cs"/>
          <w:sz w:val="24"/>
          <w:szCs w:val="24"/>
          <w:u w:val="single"/>
          <w:rtl/>
        </w:rPr>
        <w:t>יו"ר יעקב ליצמן:</w:t>
      </w:r>
    </w:p>
    <w:p w:rsidR="004B202A" w:rsidRDefault="004B202A">
      <w:pPr>
        <w:jc w:val="both"/>
        <w:rPr>
          <w:rFonts w:cs="David"/>
          <w:sz w:val="24"/>
          <w:szCs w:val="24"/>
          <w:rtl/>
        </w:rPr>
      </w:pPr>
    </w:p>
    <w:p w:rsidR="004B202A" w:rsidRDefault="00813BD8">
      <w:pPr>
        <w:jc w:val="both"/>
        <w:rPr>
          <w:rFonts w:cs="David"/>
          <w:sz w:val="24"/>
          <w:szCs w:val="24"/>
          <w:rtl/>
        </w:rPr>
      </w:pPr>
      <w:r>
        <w:rPr>
          <w:rFonts w:cs="David"/>
          <w:sz w:val="24"/>
          <w:szCs w:val="24"/>
          <w:rtl/>
        </w:rPr>
        <w:tab/>
      </w:r>
      <w:r>
        <w:rPr>
          <w:rFonts w:cs="David" w:hint="cs"/>
          <w:sz w:val="24"/>
          <w:szCs w:val="24"/>
          <w:rtl/>
        </w:rPr>
        <w:t>אתה יודע מה, שלושה חודשים, צוות פי עשר, נניח. אז מה אתה מספר לי סיפורים כאן, כל חוק מועבר ממשרד המשפטים ומשרד האוצר, אחר כך זה באה לוועדת כספים. אתה שמת לב כמה חברי</w:t>
      </w:r>
      <w:r>
        <w:rPr>
          <w:rFonts w:cs="David"/>
          <w:sz w:val="24"/>
          <w:szCs w:val="24"/>
          <w:rtl/>
        </w:rPr>
        <w:t xml:space="preserve"> </w:t>
      </w:r>
      <w:r>
        <w:rPr>
          <w:rFonts w:cs="David" w:hint="cs"/>
          <w:sz w:val="24"/>
          <w:szCs w:val="24"/>
          <w:rtl/>
        </w:rPr>
        <w:t xml:space="preserve">כנסת נשארו היום עד שתים עשרה וחצי, רבע לאחת? </w:t>
      </w:r>
    </w:p>
    <w:p w:rsidR="004B202A" w:rsidRDefault="004B202A">
      <w:pPr>
        <w:jc w:val="both"/>
        <w:rPr>
          <w:rFonts w:cs="David"/>
          <w:sz w:val="24"/>
          <w:szCs w:val="24"/>
          <w:rtl/>
        </w:rPr>
      </w:pPr>
    </w:p>
    <w:p w:rsidR="004B202A" w:rsidRDefault="00813BD8">
      <w:pPr>
        <w:jc w:val="both"/>
        <w:rPr>
          <w:rFonts w:cs="David"/>
          <w:sz w:val="24"/>
          <w:szCs w:val="24"/>
          <w:rtl/>
        </w:rPr>
      </w:pPr>
      <w:r>
        <w:rPr>
          <w:rFonts w:cs="David"/>
          <w:sz w:val="24"/>
          <w:szCs w:val="24"/>
          <w:u w:val="single"/>
          <w:rtl/>
        </w:rPr>
        <w:t>מ</w:t>
      </w:r>
      <w:r>
        <w:rPr>
          <w:rFonts w:cs="David" w:hint="cs"/>
          <w:sz w:val="24"/>
          <w:szCs w:val="24"/>
          <w:u w:val="single"/>
          <w:rtl/>
        </w:rPr>
        <w:t>איר קפוטא:</w:t>
      </w:r>
    </w:p>
    <w:p w:rsidR="004B202A" w:rsidRDefault="004B202A">
      <w:pPr>
        <w:jc w:val="both"/>
        <w:rPr>
          <w:rFonts w:cs="David"/>
          <w:sz w:val="24"/>
          <w:szCs w:val="24"/>
          <w:rtl/>
        </w:rPr>
      </w:pPr>
    </w:p>
    <w:p w:rsidR="004B202A" w:rsidRDefault="00813BD8">
      <w:pPr>
        <w:jc w:val="both"/>
        <w:rPr>
          <w:rFonts w:cs="David"/>
          <w:sz w:val="24"/>
          <w:szCs w:val="24"/>
          <w:rtl/>
        </w:rPr>
      </w:pPr>
      <w:r>
        <w:rPr>
          <w:rFonts w:cs="David"/>
          <w:sz w:val="24"/>
          <w:szCs w:val="24"/>
          <w:rtl/>
        </w:rPr>
        <w:tab/>
      </w:r>
      <w:r>
        <w:rPr>
          <w:rFonts w:cs="David" w:hint="cs"/>
          <w:sz w:val="24"/>
          <w:szCs w:val="24"/>
          <w:rtl/>
        </w:rPr>
        <w:t xml:space="preserve">רק אם אפשר להתייחס להערה שהושמעה, החוק הזה הוא חוק פשוט ביותר והמטרה שלו היא לפשט. לא צריך לסבך דברים, אנחנו מדברים על דברים מאוד פשוטים. </w:t>
      </w:r>
    </w:p>
    <w:p w:rsidR="004B202A" w:rsidRDefault="004B202A">
      <w:pPr>
        <w:jc w:val="both"/>
        <w:rPr>
          <w:rFonts w:cs="David"/>
          <w:sz w:val="24"/>
          <w:szCs w:val="24"/>
          <w:rtl/>
        </w:rPr>
      </w:pPr>
    </w:p>
    <w:p w:rsidR="004B202A" w:rsidRDefault="00813BD8">
      <w:pPr>
        <w:jc w:val="both"/>
        <w:rPr>
          <w:rFonts w:cs="David"/>
          <w:sz w:val="24"/>
          <w:szCs w:val="24"/>
          <w:rtl/>
        </w:rPr>
      </w:pPr>
      <w:r>
        <w:rPr>
          <w:rFonts w:cs="David"/>
          <w:sz w:val="24"/>
          <w:szCs w:val="24"/>
          <w:u w:val="single"/>
          <w:rtl/>
        </w:rPr>
        <w:t>ה</w:t>
      </w:r>
      <w:r>
        <w:rPr>
          <w:rFonts w:cs="David" w:hint="cs"/>
          <w:sz w:val="24"/>
          <w:szCs w:val="24"/>
          <w:u w:val="single"/>
          <w:rtl/>
        </w:rPr>
        <w:t>יו"ר יעקב ליצמן:</w:t>
      </w:r>
    </w:p>
    <w:p w:rsidR="004B202A" w:rsidRDefault="00813BD8">
      <w:pPr>
        <w:jc w:val="both"/>
        <w:rPr>
          <w:rFonts w:cs="David"/>
          <w:sz w:val="24"/>
          <w:szCs w:val="24"/>
          <w:rtl/>
        </w:rPr>
      </w:pPr>
      <w:r>
        <w:rPr>
          <w:rFonts w:cs="David"/>
          <w:sz w:val="24"/>
          <w:szCs w:val="24"/>
          <w:rtl/>
        </w:rPr>
        <w:tab/>
      </w:r>
    </w:p>
    <w:p w:rsidR="004B202A" w:rsidRDefault="00813BD8">
      <w:pPr>
        <w:jc w:val="both"/>
        <w:rPr>
          <w:rFonts w:cs="David"/>
          <w:sz w:val="24"/>
          <w:szCs w:val="24"/>
          <w:rtl/>
        </w:rPr>
      </w:pPr>
      <w:r>
        <w:rPr>
          <w:rFonts w:cs="David"/>
          <w:sz w:val="24"/>
          <w:szCs w:val="24"/>
          <w:rtl/>
        </w:rPr>
        <w:tab/>
      </w:r>
      <w:r>
        <w:rPr>
          <w:rFonts w:cs="David" w:hint="cs"/>
          <w:sz w:val="24"/>
          <w:szCs w:val="24"/>
          <w:rtl/>
        </w:rPr>
        <w:t>אנחנו הולכים לעבוד. מי שמצטרף לעב</w:t>
      </w:r>
      <w:r>
        <w:rPr>
          <w:rFonts w:cs="David"/>
          <w:sz w:val="24"/>
          <w:szCs w:val="24"/>
          <w:rtl/>
        </w:rPr>
        <w:t>ו</w:t>
      </w:r>
      <w:r>
        <w:rPr>
          <w:rFonts w:cs="David" w:hint="cs"/>
          <w:sz w:val="24"/>
          <w:szCs w:val="24"/>
          <w:rtl/>
        </w:rPr>
        <w:t xml:space="preserve">דה יבוא, מי שלא מצטרף לעבודה </w:t>
      </w:r>
      <w:r>
        <w:rPr>
          <w:rFonts w:cs="David"/>
          <w:sz w:val="24"/>
          <w:szCs w:val="24"/>
          <w:rtl/>
        </w:rPr>
        <w:t>ש</w:t>
      </w:r>
      <w:r>
        <w:rPr>
          <w:rFonts w:cs="David" w:hint="cs"/>
          <w:sz w:val="24"/>
          <w:szCs w:val="24"/>
          <w:rtl/>
        </w:rPr>
        <w:t xml:space="preserve">ילך לקחת דמי אבטלה. מה הוא רוצה ממני, אני אסור לי לעבוד? </w:t>
      </w:r>
    </w:p>
    <w:p w:rsidR="004B202A" w:rsidRDefault="004B202A">
      <w:pPr>
        <w:jc w:val="both"/>
        <w:rPr>
          <w:rFonts w:cs="David"/>
          <w:sz w:val="24"/>
          <w:szCs w:val="24"/>
          <w:rtl/>
        </w:rPr>
      </w:pPr>
    </w:p>
    <w:p w:rsidR="004B202A" w:rsidRDefault="00813BD8">
      <w:pPr>
        <w:jc w:val="both"/>
        <w:rPr>
          <w:rFonts w:cs="David"/>
          <w:sz w:val="24"/>
          <w:szCs w:val="24"/>
          <w:rtl/>
        </w:rPr>
      </w:pPr>
      <w:r>
        <w:rPr>
          <w:rFonts w:cs="David"/>
          <w:sz w:val="24"/>
          <w:szCs w:val="24"/>
          <w:u w:val="single"/>
          <w:rtl/>
        </w:rPr>
        <w:t>ב</w:t>
      </w:r>
      <w:r>
        <w:rPr>
          <w:rFonts w:cs="David" w:hint="cs"/>
          <w:sz w:val="24"/>
          <w:szCs w:val="24"/>
          <w:u w:val="single"/>
          <w:rtl/>
        </w:rPr>
        <w:t>נימין אלון:</w:t>
      </w:r>
    </w:p>
    <w:p w:rsidR="004B202A" w:rsidRDefault="004B202A">
      <w:pPr>
        <w:jc w:val="both"/>
        <w:rPr>
          <w:rFonts w:cs="David"/>
          <w:sz w:val="24"/>
          <w:szCs w:val="24"/>
          <w:rtl/>
        </w:rPr>
      </w:pPr>
    </w:p>
    <w:p w:rsidR="004B202A" w:rsidRDefault="00813BD8">
      <w:pPr>
        <w:jc w:val="both"/>
        <w:rPr>
          <w:rFonts w:cs="David"/>
          <w:sz w:val="24"/>
          <w:szCs w:val="24"/>
          <w:rtl/>
        </w:rPr>
      </w:pPr>
      <w:r>
        <w:rPr>
          <w:rFonts w:cs="David"/>
          <w:sz w:val="24"/>
          <w:szCs w:val="24"/>
          <w:rtl/>
        </w:rPr>
        <w:tab/>
      </w:r>
      <w:r>
        <w:rPr>
          <w:rFonts w:cs="David" w:hint="cs"/>
          <w:sz w:val="24"/>
          <w:szCs w:val="24"/>
          <w:rtl/>
        </w:rPr>
        <w:t>מאיר, תסביר לי, מה העקרון של הדירוג, כל שנה וכו'. ואין לכם איזה שהוא לוח,</w:t>
      </w:r>
    </w:p>
    <w:p w:rsidR="004B202A" w:rsidRDefault="004B202A">
      <w:pPr>
        <w:jc w:val="both"/>
        <w:rPr>
          <w:rFonts w:cs="David"/>
          <w:sz w:val="24"/>
          <w:szCs w:val="24"/>
          <w:rtl/>
        </w:rPr>
      </w:pPr>
    </w:p>
    <w:p w:rsidR="004B202A" w:rsidRDefault="00813BD8">
      <w:pPr>
        <w:jc w:val="both"/>
        <w:rPr>
          <w:rFonts w:cs="David"/>
          <w:sz w:val="24"/>
          <w:szCs w:val="24"/>
          <w:rtl/>
        </w:rPr>
      </w:pPr>
      <w:r>
        <w:rPr>
          <w:rFonts w:cs="David"/>
          <w:sz w:val="24"/>
          <w:szCs w:val="24"/>
          <w:u w:val="single"/>
          <w:rtl/>
        </w:rPr>
        <w:t>מ</w:t>
      </w:r>
      <w:r>
        <w:rPr>
          <w:rFonts w:cs="David" w:hint="cs"/>
          <w:sz w:val="24"/>
          <w:szCs w:val="24"/>
          <w:u w:val="single"/>
          <w:rtl/>
        </w:rPr>
        <w:t>איר קפוטא:</w:t>
      </w:r>
    </w:p>
    <w:p w:rsidR="004B202A" w:rsidRDefault="004B202A">
      <w:pPr>
        <w:jc w:val="both"/>
        <w:rPr>
          <w:rFonts w:cs="David"/>
          <w:sz w:val="24"/>
          <w:szCs w:val="24"/>
          <w:rtl/>
        </w:rPr>
      </w:pPr>
    </w:p>
    <w:p w:rsidR="004B202A" w:rsidRDefault="00813BD8">
      <w:pPr>
        <w:jc w:val="both"/>
        <w:rPr>
          <w:rFonts w:cs="David"/>
          <w:sz w:val="24"/>
          <w:szCs w:val="24"/>
          <w:rtl/>
        </w:rPr>
      </w:pPr>
      <w:r>
        <w:rPr>
          <w:rFonts w:cs="David"/>
          <w:sz w:val="24"/>
          <w:szCs w:val="24"/>
          <w:rtl/>
        </w:rPr>
        <w:tab/>
      </w:r>
      <w:r>
        <w:rPr>
          <w:rFonts w:cs="David" w:hint="cs"/>
          <w:sz w:val="24"/>
          <w:szCs w:val="24"/>
          <w:rtl/>
        </w:rPr>
        <w:t>העקרון הוא מאוד פשוט. אנחנו מגיעים בסופו של דבר, כמו שאמר איתן</w:t>
      </w:r>
      <w:r>
        <w:rPr>
          <w:rFonts w:cs="David"/>
          <w:sz w:val="24"/>
          <w:szCs w:val="24"/>
          <w:rtl/>
        </w:rPr>
        <w:t xml:space="preserve"> </w:t>
      </w:r>
      <w:r>
        <w:rPr>
          <w:rFonts w:cs="David" w:hint="cs"/>
          <w:sz w:val="24"/>
          <w:szCs w:val="24"/>
          <w:rtl/>
        </w:rPr>
        <w:t xml:space="preserve">הבוקר, שיעור המס הסופי הוא שיעור מס תוצאתי, כתוצאה ממערכת המס ביחס בין מיסוי חברות למיסוי היחידים. אנחנו נתנו העדפה כמו שאמר ג'קי לבעלי הכנסות נמוכות ולבעלי הכנסות הביניים. זה עקרון שני. ועקרון שלישי הוא דירוג על ציר הזמן כדי למנוע איזו שהיא בעיה תקציבית. בסופו של דבר מגיעים לשיעורים שקבענו. קבענו מכיוון שכמו שאמר איתן תוצאתי אין ברירה אלא להגיע לשיעור הזה. 2006-2007 יחסית הפחתות נמוכות עם דגש על שכבות נמוכות, כי אנחנו יודעים שאלה שנים שיכולה להיות בעיה תקציבית ולכן לא רוצים להעמיס עליהם. גם לאחר מכן מינון מאוד מאוד מתון על פני ארבע חמש שנים כך שלא תיווצר שום בעיה תקציבית בשום אחת מהשנים. זה היה העקרון. זה עבר את כל הבקרה, גם של אגף תקציבים, לא קל, לאחר מכן בנק ישראל, ביטוח לאומי, כל הגורמים נתנו לזה את ברכתם, כולם אישרו שזה לא יוצר בעיה תקציבית, כולל לגבי החוב. </w:t>
      </w:r>
    </w:p>
    <w:p w:rsidR="004B202A" w:rsidRDefault="004B202A">
      <w:pPr>
        <w:jc w:val="both"/>
        <w:rPr>
          <w:rFonts w:cs="David"/>
          <w:sz w:val="24"/>
          <w:szCs w:val="24"/>
          <w:rtl/>
        </w:rPr>
      </w:pPr>
    </w:p>
    <w:p w:rsidR="004B202A" w:rsidRDefault="00813BD8">
      <w:pPr>
        <w:jc w:val="both"/>
        <w:rPr>
          <w:rFonts w:cs="David"/>
          <w:sz w:val="24"/>
          <w:szCs w:val="24"/>
          <w:rtl/>
        </w:rPr>
      </w:pPr>
      <w:r>
        <w:rPr>
          <w:rFonts w:cs="David"/>
          <w:sz w:val="24"/>
          <w:szCs w:val="24"/>
          <w:u w:val="single"/>
          <w:rtl/>
        </w:rPr>
        <w:t>ס</w:t>
      </w:r>
      <w:r>
        <w:rPr>
          <w:rFonts w:cs="David" w:hint="cs"/>
          <w:sz w:val="24"/>
          <w:szCs w:val="24"/>
          <w:u w:val="single"/>
          <w:rtl/>
        </w:rPr>
        <w:t>מדר אלחנני:</w:t>
      </w:r>
    </w:p>
    <w:p w:rsidR="004B202A" w:rsidRDefault="004B202A">
      <w:pPr>
        <w:jc w:val="both"/>
        <w:rPr>
          <w:rFonts w:cs="David"/>
          <w:sz w:val="24"/>
          <w:szCs w:val="24"/>
          <w:rtl/>
        </w:rPr>
      </w:pPr>
    </w:p>
    <w:p w:rsidR="004B202A" w:rsidRDefault="00813BD8">
      <w:pPr>
        <w:jc w:val="both"/>
        <w:rPr>
          <w:rFonts w:cs="David"/>
          <w:sz w:val="24"/>
          <w:szCs w:val="24"/>
          <w:rtl/>
        </w:rPr>
      </w:pPr>
      <w:r>
        <w:rPr>
          <w:rFonts w:cs="David"/>
          <w:sz w:val="24"/>
          <w:szCs w:val="24"/>
          <w:rtl/>
        </w:rPr>
        <w:tab/>
      </w:r>
      <w:r>
        <w:rPr>
          <w:rFonts w:cs="David" w:hint="cs"/>
          <w:sz w:val="24"/>
          <w:szCs w:val="24"/>
          <w:rtl/>
        </w:rPr>
        <w:t xml:space="preserve">יש לי הערה אחת עקרונית למה שאמרתם פה. זה כן יש לזה השלכה תקציבית, ואני ניסיתי להגיד את זה בבוקר. המגבלות שיש היום על התקציב הם הכי חמורות, זה אחוז אחד גידול בתקציב. זה כבר באמת סוגר את הכל על הגרעון, </w:t>
      </w:r>
    </w:p>
    <w:p w:rsidR="004B202A" w:rsidRDefault="004B202A">
      <w:pPr>
        <w:jc w:val="both"/>
        <w:rPr>
          <w:rFonts w:cs="David"/>
          <w:sz w:val="24"/>
          <w:szCs w:val="24"/>
          <w:rtl/>
        </w:rPr>
      </w:pPr>
    </w:p>
    <w:p w:rsidR="004B202A" w:rsidRDefault="00813BD8">
      <w:pPr>
        <w:jc w:val="both"/>
        <w:rPr>
          <w:rFonts w:cs="David"/>
          <w:sz w:val="24"/>
          <w:szCs w:val="24"/>
          <w:rtl/>
        </w:rPr>
      </w:pPr>
      <w:r>
        <w:rPr>
          <w:rFonts w:cs="David"/>
          <w:sz w:val="24"/>
          <w:szCs w:val="24"/>
          <w:u w:val="single"/>
          <w:rtl/>
        </w:rPr>
        <w:t>מ</w:t>
      </w:r>
      <w:r>
        <w:rPr>
          <w:rFonts w:cs="David" w:hint="cs"/>
          <w:sz w:val="24"/>
          <w:szCs w:val="24"/>
          <w:u w:val="single"/>
          <w:rtl/>
        </w:rPr>
        <w:t>איר קפוטא:</w:t>
      </w:r>
    </w:p>
    <w:p w:rsidR="004B202A" w:rsidRDefault="004B202A">
      <w:pPr>
        <w:jc w:val="both"/>
        <w:rPr>
          <w:rFonts w:cs="David"/>
          <w:sz w:val="24"/>
          <w:szCs w:val="24"/>
          <w:rtl/>
        </w:rPr>
      </w:pPr>
    </w:p>
    <w:p w:rsidR="004B202A" w:rsidRDefault="00813BD8">
      <w:pPr>
        <w:jc w:val="both"/>
        <w:rPr>
          <w:rFonts w:cs="David"/>
          <w:sz w:val="24"/>
          <w:szCs w:val="24"/>
          <w:rtl/>
        </w:rPr>
      </w:pPr>
      <w:r>
        <w:rPr>
          <w:rFonts w:cs="David"/>
          <w:sz w:val="24"/>
          <w:szCs w:val="24"/>
          <w:rtl/>
        </w:rPr>
        <w:tab/>
      </w:r>
      <w:r>
        <w:rPr>
          <w:rFonts w:cs="David" w:hint="cs"/>
          <w:sz w:val="24"/>
          <w:szCs w:val="24"/>
          <w:rtl/>
        </w:rPr>
        <w:t xml:space="preserve">גם זה חוק, גם זה </w:t>
      </w:r>
      <w:r>
        <w:rPr>
          <w:rFonts w:cs="David"/>
          <w:sz w:val="24"/>
          <w:szCs w:val="24"/>
          <w:rtl/>
        </w:rPr>
        <w:t>ח</w:t>
      </w:r>
      <w:r>
        <w:rPr>
          <w:rFonts w:cs="David" w:hint="cs"/>
          <w:sz w:val="24"/>
          <w:szCs w:val="24"/>
          <w:rtl/>
        </w:rPr>
        <w:t xml:space="preserve">וק שאפשר לשנות, נכון, </w:t>
      </w:r>
    </w:p>
    <w:p w:rsidR="004B202A" w:rsidRDefault="004B202A">
      <w:pPr>
        <w:jc w:val="both"/>
        <w:rPr>
          <w:rFonts w:cs="David"/>
          <w:sz w:val="24"/>
          <w:szCs w:val="24"/>
          <w:rtl/>
        </w:rPr>
      </w:pPr>
    </w:p>
    <w:p w:rsidR="004B202A" w:rsidRDefault="00813BD8">
      <w:pPr>
        <w:jc w:val="both"/>
        <w:rPr>
          <w:rFonts w:cs="David"/>
          <w:sz w:val="24"/>
          <w:szCs w:val="24"/>
          <w:rtl/>
        </w:rPr>
      </w:pPr>
      <w:r>
        <w:rPr>
          <w:rFonts w:cs="David"/>
          <w:sz w:val="24"/>
          <w:szCs w:val="24"/>
          <w:u w:val="single"/>
          <w:rtl/>
        </w:rPr>
        <w:t>ס</w:t>
      </w:r>
      <w:r>
        <w:rPr>
          <w:rFonts w:cs="David" w:hint="cs"/>
          <w:sz w:val="24"/>
          <w:szCs w:val="24"/>
          <w:u w:val="single"/>
          <w:rtl/>
        </w:rPr>
        <w:t>מדר אלחנני:</w:t>
      </w:r>
    </w:p>
    <w:p w:rsidR="004B202A" w:rsidRDefault="004B202A">
      <w:pPr>
        <w:jc w:val="both"/>
        <w:rPr>
          <w:rFonts w:cs="David"/>
          <w:sz w:val="24"/>
          <w:szCs w:val="24"/>
          <w:rtl/>
        </w:rPr>
      </w:pPr>
    </w:p>
    <w:p w:rsidR="004B202A" w:rsidRDefault="00813BD8">
      <w:pPr>
        <w:jc w:val="both"/>
        <w:rPr>
          <w:rFonts w:cs="David"/>
          <w:sz w:val="24"/>
          <w:szCs w:val="24"/>
          <w:rtl/>
        </w:rPr>
      </w:pPr>
      <w:r>
        <w:rPr>
          <w:rFonts w:cs="David"/>
          <w:sz w:val="24"/>
          <w:szCs w:val="24"/>
          <w:rtl/>
        </w:rPr>
        <w:tab/>
      </w:r>
      <w:r>
        <w:rPr>
          <w:rFonts w:cs="David" w:hint="cs"/>
          <w:sz w:val="24"/>
          <w:szCs w:val="24"/>
          <w:rtl/>
        </w:rPr>
        <w:t xml:space="preserve">המגבלה הזאת של גידול באחוז אחד בהוצאה היא כבר פותרת גם את בעיית הגרעון. הגרעון פה נפתר, זה שלא יכול להיות יותר נדמה לי משלושה אחוזי גרעון, זה כבר נפתר דרך, אבל עדיין יכול להיות מצב שבו מגבלת ההוצאה מתקיימת אחוז אחד, </w:t>
      </w:r>
      <w:r>
        <w:rPr>
          <w:rFonts w:cs="David"/>
          <w:sz w:val="24"/>
          <w:szCs w:val="24"/>
          <w:rtl/>
        </w:rPr>
        <w:t>ע</w:t>
      </w:r>
      <w:r>
        <w:rPr>
          <w:rFonts w:cs="David" w:hint="cs"/>
          <w:sz w:val="24"/>
          <w:szCs w:val="24"/>
          <w:rtl/>
        </w:rPr>
        <w:t xml:space="preserve">דיין צריך לשמור גם מגבלת הגרעון. ואז אתה צריך לראות מה ההכנסות שלך, מה ההוצאות שלך, ואם הגרעון יותר גדול משלושה אחוזים נגיד צריך או להקטין את התקציב או להגדיל הכנסות. לכן זה היה הטיעון שלי, אתם קושרים פה את הידיים, זה חמש שנים קדימה, יכולת החיזוי והניבוי של מה שקורה פה היא לא בדיוק טובה לחמש שנים קדימה. לכן היתה הערה שלי שפה קדימה לסגור עוד דרגת חופש אחת בתקציב, לגבי מדיניות תקציבית, נראה לי צעד קשיח הייתי מגדירה, </w:t>
      </w:r>
    </w:p>
    <w:p w:rsidR="004B202A" w:rsidRDefault="004B202A">
      <w:pPr>
        <w:jc w:val="both"/>
        <w:rPr>
          <w:rFonts w:cs="David"/>
          <w:sz w:val="24"/>
          <w:szCs w:val="24"/>
          <w:rtl/>
        </w:rPr>
      </w:pPr>
    </w:p>
    <w:p w:rsidR="004B202A" w:rsidRDefault="00813BD8">
      <w:pPr>
        <w:jc w:val="both"/>
        <w:rPr>
          <w:rFonts w:cs="David"/>
          <w:sz w:val="24"/>
          <w:szCs w:val="24"/>
          <w:rtl/>
        </w:rPr>
      </w:pPr>
      <w:r>
        <w:rPr>
          <w:rFonts w:cs="David"/>
          <w:sz w:val="24"/>
          <w:szCs w:val="24"/>
          <w:u w:val="single"/>
          <w:rtl/>
        </w:rPr>
        <w:t>ג</w:t>
      </w:r>
      <w:r>
        <w:rPr>
          <w:rFonts w:cs="David" w:hint="cs"/>
          <w:sz w:val="24"/>
          <w:szCs w:val="24"/>
          <w:u w:val="single"/>
          <w:rtl/>
        </w:rPr>
        <w:t>'קי מצא:</w:t>
      </w:r>
    </w:p>
    <w:p w:rsidR="004B202A" w:rsidRDefault="004B202A">
      <w:pPr>
        <w:jc w:val="both"/>
        <w:rPr>
          <w:rFonts w:cs="David"/>
          <w:sz w:val="24"/>
          <w:szCs w:val="24"/>
          <w:rtl/>
        </w:rPr>
      </w:pPr>
    </w:p>
    <w:p w:rsidR="004B202A" w:rsidRDefault="00813BD8">
      <w:pPr>
        <w:jc w:val="both"/>
        <w:rPr>
          <w:rFonts w:cs="David"/>
          <w:sz w:val="24"/>
          <w:szCs w:val="24"/>
          <w:rtl/>
        </w:rPr>
      </w:pPr>
      <w:r>
        <w:rPr>
          <w:rFonts w:cs="David"/>
          <w:sz w:val="24"/>
          <w:szCs w:val="24"/>
          <w:rtl/>
        </w:rPr>
        <w:tab/>
      </w:r>
      <w:r>
        <w:rPr>
          <w:rFonts w:cs="David" w:hint="cs"/>
          <w:sz w:val="24"/>
          <w:szCs w:val="24"/>
          <w:rtl/>
        </w:rPr>
        <w:t xml:space="preserve">זה דומה לוועדת רבינוביץ. </w:t>
      </w:r>
    </w:p>
    <w:p w:rsidR="004B202A" w:rsidRDefault="004B202A">
      <w:pPr>
        <w:jc w:val="both"/>
        <w:rPr>
          <w:rFonts w:cs="David"/>
          <w:sz w:val="24"/>
          <w:szCs w:val="24"/>
          <w:rtl/>
        </w:rPr>
      </w:pPr>
    </w:p>
    <w:p w:rsidR="004B202A" w:rsidRDefault="00813BD8">
      <w:pPr>
        <w:jc w:val="both"/>
        <w:rPr>
          <w:rFonts w:cs="David"/>
          <w:sz w:val="24"/>
          <w:szCs w:val="24"/>
          <w:rtl/>
        </w:rPr>
      </w:pPr>
      <w:r>
        <w:rPr>
          <w:rFonts w:cs="David"/>
          <w:sz w:val="24"/>
          <w:szCs w:val="24"/>
          <w:u w:val="single"/>
          <w:rtl/>
        </w:rPr>
        <w:t>ס</w:t>
      </w:r>
      <w:r>
        <w:rPr>
          <w:rFonts w:cs="David" w:hint="cs"/>
          <w:sz w:val="24"/>
          <w:szCs w:val="24"/>
          <w:u w:val="single"/>
          <w:rtl/>
        </w:rPr>
        <w:t>מדר אלחנני:</w:t>
      </w:r>
    </w:p>
    <w:p w:rsidR="004B202A" w:rsidRDefault="004B202A">
      <w:pPr>
        <w:jc w:val="both"/>
        <w:rPr>
          <w:rFonts w:cs="David"/>
          <w:sz w:val="24"/>
          <w:szCs w:val="24"/>
          <w:rtl/>
        </w:rPr>
      </w:pPr>
    </w:p>
    <w:p w:rsidR="004B202A" w:rsidRDefault="00813BD8">
      <w:pPr>
        <w:jc w:val="both"/>
        <w:rPr>
          <w:rFonts w:cs="David"/>
          <w:sz w:val="24"/>
          <w:szCs w:val="24"/>
          <w:rtl/>
        </w:rPr>
      </w:pPr>
      <w:r>
        <w:rPr>
          <w:rFonts w:cs="David"/>
          <w:sz w:val="24"/>
          <w:szCs w:val="24"/>
          <w:rtl/>
        </w:rPr>
        <w:tab/>
      </w:r>
      <w:r>
        <w:rPr>
          <w:rFonts w:cs="David" w:hint="cs"/>
          <w:sz w:val="24"/>
          <w:szCs w:val="24"/>
          <w:rtl/>
        </w:rPr>
        <w:t>אתה לא רבינוביץ אז אני לא יכולה להגיד</w:t>
      </w:r>
      <w:r>
        <w:rPr>
          <w:rFonts w:cs="David"/>
          <w:sz w:val="24"/>
          <w:szCs w:val="24"/>
          <w:rtl/>
        </w:rPr>
        <w:t xml:space="preserve"> </w:t>
      </w:r>
      <w:r>
        <w:rPr>
          <w:rFonts w:cs="David" w:hint="cs"/>
          <w:sz w:val="24"/>
          <w:szCs w:val="24"/>
          <w:rtl/>
        </w:rPr>
        <w:t xml:space="preserve">לך את הדברים שאמרתי לרבינוביץ. </w:t>
      </w:r>
    </w:p>
    <w:p w:rsidR="004B202A" w:rsidRDefault="004B202A">
      <w:pPr>
        <w:jc w:val="both"/>
        <w:rPr>
          <w:rFonts w:cs="David"/>
          <w:sz w:val="24"/>
          <w:szCs w:val="24"/>
          <w:rtl/>
        </w:rPr>
      </w:pPr>
    </w:p>
    <w:p w:rsidR="004B202A" w:rsidRDefault="00813BD8">
      <w:pPr>
        <w:jc w:val="both"/>
        <w:rPr>
          <w:rFonts w:cs="David"/>
          <w:sz w:val="24"/>
          <w:szCs w:val="24"/>
          <w:rtl/>
        </w:rPr>
      </w:pPr>
      <w:r>
        <w:rPr>
          <w:rFonts w:cs="David"/>
          <w:sz w:val="24"/>
          <w:szCs w:val="24"/>
          <w:u w:val="single"/>
          <w:rtl/>
        </w:rPr>
        <w:t>ג</w:t>
      </w:r>
      <w:r>
        <w:rPr>
          <w:rFonts w:cs="David" w:hint="cs"/>
          <w:sz w:val="24"/>
          <w:szCs w:val="24"/>
          <w:u w:val="single"/>
          <w:rtl/>
        </w:rPr>
        <w:t>'קי מצא:</w:t>
      </w:r>
    </w:p>
    <w:p w:rsidR="004B202A" w:rsidRDefault="004B202A">
      <w:pPr>
        <w:jc w:val="both"/>
        <w:rPr>
          <w:rFonts w:cs="David"/>
          <w:sz w:val="24"/>
          <w:szCs w:val="24"/>
          <w:rtl/>
        </w:rPr>
      </w:pPr>
    </w:p>
    <w:p w:rsidR="004B202A" w:rsidRDefault="00813BD8">
      <w:pPr>
        <w:jc w:val="both"/>
        <w:rPr>
          <w:rFonts w:cs="David"/>
          <w:sz w:val="24"/>
          <w:szCs w:val="24"/>
          <w:rtl/>
        </w:rPr>
      </w:pPr>
      <w:r>
        <w:rPr>
          <w:rFonts w:cs="David"/>
          <w:sz w:val="24"/>
          <w:szCs w:val="24"/>
          <w:rtl/>
        </w:rPr>
        <w:tab/>
      </w:r>
      <w:r>
        <w:rPr>
          <w:rFonts w:cs="David" w:hint="cs"/>
          <w:sz w:val="24"/>
          <w:szCs w:val="24"/>
          <w:rtl/>
        </w:rPr>
        <w:t xml:space="preserve">אני חושב שהתוצאות של ועדת רבינוביץ הוכיחו את עצמם. </w:t>
      </w:r>
    </w:p>
    <w:p w:rsidR="004B202A" w:rsidRDefault="004B202A">
      <w:pPr>
        <w:jc w:val="both"/>
        <w:rPr>
          <w:rFonts w:cs="David"/>
          <w:sz w:val="24"/>
          <w:szCs w:val="24"/>
          <w:rtl/>
        </w:rPr>
      </w:pPr>
    </w:p>
    <w:p w:rsidR="004B202A" w:rsidRDefault="00813BD8">
      <w:pPr>
        <w:jc w:val="both"/>
        <w:rPr>
          <w:rFonts w:cs="David"/>
          <w:sz w:val="24"/>
          <w:szCs w:val="24"/>
          <w:rtl/>
        </w:rPr>
      </w:pPr>
      <w:r>
        <w:rPr>
          <w:rFonts w:cs="David"/>
          <w:sz w:val="24"/>
          <w:szCs w:val="24"/>
          <w:u w:val="single"/>
          <w:rtl/>
        </w:rPr>
        <w:t>ס</w:t>
      </w:r>
      <w:r>
        <w:rPr>
          <w:rFonts w:cs="David" w:hint="cs"/>
          <w:sz w:val="24"/>
          <w:szCs w:val="24"/>
          <w:u w:val="single"/>
          <w:rtl/>
        </w:rPr>
        <w:t>מדר אלחנני:</w:t>
      </w:r>
      <w:r>
        <w:rPr>
          <w:rFonts w:cs="David"/>
          <w:sz w:val="24"/>
          <w:szCs w:val="24"/>
          <w:rtl/>
        </w:rPr>
        <w:tab/>
      </w:r>
    </w:p>
    <w:p w:rsidR="004B202A" w:rsidRDefault="004B202A">
      <w:pPr>
        <w:jc w:val="both"/>
        <w:rPr>
          <w:rFonts w:cs="David"/>
          <w:sz w:val="24"/>
          <w:szCs w:val="24"/>
          <w:rtl/>
        </w:rPr>
      </w:pPr>
    </w:p>
    <w:p w:rsidR="004B202A" w:rsidRDefault="00813BD8">
      <w:pPr>
        <w:jc w:val="both"/>
        <w:rPr>
          <w:rFonts w:cs="David"/>
          <w:sz w:val="24"/>
          <w:szCs w:val="24"/>
          <w:rtl/>
        </w:rPr>
      </w:pPr>
      <w:r>
        <w:rPr>
          <w:rFonts w:cs="David"/>
          <w:sz w:val="24"/>
          <w:szCs w:val="24"/>
          <w:rtl/>
        </w:rPr>
        <w:tab/>
      </w:r>
      <w:r>
        <w:rPr>
          <w:rFonts w:cs="David" w:hint="cs"/>
          <w:sz w:val="24"/>
          <w:szCs w:val="24"/>
          <w:rtl/>
        </w:rPr>
        <w:t xml:space="preserve">מה שהייתי עוד מבקשת פה זה אומדן הפסד ההכנסות לכל שנה. </w:t>
      </w:r>
    </w:p>
    <w:p w:rsidR="004B202A" w:rsidRDefault="004B202A">
      <w:pPr>
        <w:jc w:val="both"/>
        <w:rPr>
          <w:rFonts w:cs="David"/>
          <w:sz w:val="24"/>
          <w:szCs w:val="24"/>
          <w:rtl/>
        </w:rPr>
      </w:pPr>
    </w:p>
    <w:p w:rsidR="004B202A" w:rsidRDefault="00813BD8">
      <w:pPr>
        <w:jc w:val="both"/>
        <w:rPr>
          <w:rFonts w:cs="David"/>
          <w:sz w:val="24"/>
          <w:szCs w:val="24"/>
          <w:rtl/>
        </w:rPr>
      </w:pPr>
      <w:r>
        <w:rPr>
          <w:rFonts w:cs="David"/>
          <w:sz w:val="24"/>
          <w:szCs w:val="24"/>
          <w:u w:val="single"/>
          <w:rtl/>
        </w:rPr>
        <w:t>ג</w:t>
      </w:r>
      <w:r>
        <w:rPr>
          <w:rFonts w:cs="David" w:hint="cs"/>
          <w:sz w:val="24"/>
          <w:szCs w:val="24"/>
          <w:u w:val="single"/>
          <w:rtl/>
        </w:rPr>
        <w:t>'קי מצא:</w:t>
      </w:r>
    </w:p>
    <w:p w:rsidR="004B202A" w:rsidRDefault="00813BD8">
      <w:pPr>
        <w:jc w:val="both"/>
        <w:rPr>
          <w:rFonts w:cs="David"/>
          <w:sz w:val="24"/>
          <w:szCs w:val="24"/>
          <w:rtl/>
        </w:rPr>
      </w:pPr>
      <w:r>
        <w:rPr>
          <w:rFonts w:cs="David"/>
          <w:sz w:val="24"/>
          <w:szCs w:val="24"/>
          <w:rtl/>
        </w:rPr>
        <w:tab/>
      </w:r>
    </w:p>
    <w:p w:rsidR="004B202A" w:rsidRDefault="00813BD8">
      <w:pPr>
        <w:jc w:val="both"/>
        <w:rPr>
          <w:rFonts w:cs="David"/>
          <w:sz w:val="24"/>
          <w:szCs w:val="24"/>
          <w:rtl/>
        </w:rPr>
      </w:pPr>
      <w:r>
        <w:rPr>
          <w:rFonts w:cs="David"/>
          <w:sz w:val="24"/>
          <w:szCs w:val="24"/>
          <w:rtl/>
        </w:rPr>
        <w:tab/>
      </w:r>
      <w:r>
        <w:rPr>
          <w:rFonts w:cs="David" w:hint="cs"/>
          <w:sz w:val="24"/>
          <w:szCs w:val="24"/>
          <w:rtl/>
        </w:rPr>
        <w:t xml:space="preserve">יש לנו אותו. </w:t>
      </w:r>
    </w:p>
    <w:p w:rsidR="004B202A" w:rsidRDefault="004B202A">
      <w:pPr>
        <w:jc w:val="both"/>
        <w:rPr>
          <w:rFonts w:cs="David"/>
          <w:sz w:val="24"/>
          <w:szCs w:val="24"/>
          <w:rtl/>
        </w:rPr>
      </w:pPr>
    </w:p>
    <w:p w:rsidR="004B202A" w:rsidRDefault="00813BD8">
      <w:pPr>
        <w:jc w:val="both"/>
        <w:rPr>
          <w:rFonts w:cs="David"/>
          <w:sz w:val="24"/>
          <w:szCs w:val="24"/>
          <w:rtl/>
        </w:rPr>
      </w:pPr>
      <w:r>
        <w:rPr>
          <w:rFonts w:cs="David"/>
          <w:sz w:val="24"/>
          <w:szCs w:val="24"/>
          <w:u w:val="single"/>
          <w:rtl/>
        </w:rPr>
        <w:t>ס</w:t>
      </w:r>
      <w:r>
        <w:rPr>
          <w:rFonts w:cs="David" w:hint="cs"/>
          <w:sz w:val="24"/>
          <w:szCs w:val="24"/>
          <w:u w:val="single"/>
          <w:rtl/>
        </w:rPr>
        <w:t>מדר אלחנני:</w:t>
      </w:r>
    </w:p>
    <w:p w:rsidR="004B202A" w:rsidRDefault="004B202A">
      <w:pPr>
        <w:jc w:val="both"/>
        <w:rPr>
          <w:rFonts w:cs="David"/>
          <w:sz w:val="24"/>
          <w:szCs w:val="24"/>
          <w:rtl/>
        </w:rPr>
      </w:pPr>
    </w:p>
    <w:p w:rsidR="004B202A" w:rsidRDefault="00813BD8">
      <w:pPr>
        <w:jc w:val="both"/>
        <w:rPr>
          <w:rFonts w:cs="David"/>
          <w:sz w:val="24"/>
          <w:szCs w:val="24"/>
          <w:rtl/>
        </w:rPr>
      </w:pPr>
      <w:r>
        <w:rPr>
          <w:rFonts w:cs="David"/>
          <w:sz w:val="24"/>
          <w:szCs w:val="24"/>
          <w:rtl/>
        </w:rPr>
        <w:tab/>
      </w:r>
      <w:r>
        <w:rPr>
          <w:rFonts w:cs="David" w:hint="cs"/>
          <w:sz w:val="24"/>
          <w:szCs w:val="24"/>
          <w:rtl/>
        </w:rPr>
        <w:t xml:space="preserve">זה צריך להיות פה, בנוסח הכחול, לא בחוברת. </w:t>
      </w:r>
    </w:p>
    <w:p w:rsidR="004B202A" w:rsidRDefault="004B202A">
      <w:pPr>
        <w:jc w:val="both"/>
        <w:rPr>
          <w:rFonts w:cs="David"/>
          <w:sz w:val="24"/>
          <w:szCs w:val="24"/>
          <w:rtl/>
        </w:rPr>
      </w:pPr>
    </w:p>
    <w:p w:rsidR="004B202A" w:rsidRDefault="00813BD8">
      <w:pPr>
        <w:jc w:val="both"/>
        <w:rPr>
          <w:rFonts w:cs="David"/>
          <w:sz w:val="24"/>
          <w:szCs w:val="24"/>
          <w:rtl/>
        </w:rPr>
      </w:pPr>
      <w:r>
        <w:rPr>
          <w:rFonts w:cs="David"/>
          <w:sz w:val="24"/>
          <w:szCs w:val="24"/>
          <w:u w:val="single"/>
          <w:rtl/>
        </w:rPr>
        <w:t>ג</w:t>
      </w:r>
      <w:r>
        <w:rPr>
          <w:rFonts w:cs="David" w:hint="cs"/>
          <w:sz w:val="24"/>
          <w:szCs w:val="24"/>
          <w:u w:val="single"/>
          <w:rtl/>
        </w:rPr>
        <w:t>'קי</w:t>
      </w:r>
      <w:r>
        <w:rPr>
          <w:rFonts w:cs="David"/>
          <w:sz w:val="24"/>
          <w:szCs w:val="24"/>
          <w:u w:val="single"/>
          <w:rtl/>
        </w:rPr>
        <w:t xml:space="preserve"> </w:t>
      </w:r>
      <w:r>
        <w:rPr>
          <w:rFonts w:cs="David" w:hint="cs"/>
          <w:sz w:val="24"/>
          <w:szCs w:val="24"/>
          <w:u w:val="single"/>
          <w:rtl/>
        </w:rPr>
        <w:t>מצא:</w:t>
      </w:r>
    </w:p>
    <w:p w:rsidR="004B202A" w:rsidRDefault="004B202A">
      <w:pPr>
        <w:jc w:val="both"/>
        <w:rPr>
          <w:rFonts w:cs="David"/>
          <w:sz w:val="24"/>
          <w:szCs w:val="24"/>
          <w:rtl/>
        </w:rPr>
      </w:pPr>
    </w:p>
    <w:p w:rsidR="004B202A" w:rsidRDefault="00813BD8">
      <w:pPr>
        <w:jc w:val="both"/>
        <w:rPr>
          <w:rFonts w:cs="David"/>
          <w:sz w:val="24"/>
          <w:szCs w:val="24"/>
          <w:rtl/>
        </w:rPr>
      </w:pPr>
      <w:r>
        <w:rPr>
          <w:rFonts w:cs="David"/>
          <w:sz w:val="24"/>
          <w:szCs w:val="24"/>
          <w:rtl/>
        </w:rPr>
        <w:tab/>
      </w:r>
      <w:r>
        <w:rPr>
          <w:rFonts w:cs="David" w:hint="cs"/>
          <w:sz w:val="24"/>
          <w:szCs w:val="24"/>
          <w:rtl/>
        </w:rPr>
        <w:t xml:space="preserve">זה כתוב בנוסח הכחול. </w:t>
      </w:r>
    </w:p>
    <w:p w:rsidR="004B202A" w:rsidRDefault="004B202A">
      <w:pPr>
        <w:jc w:val="both"/>
        <w:rPr>
          <w:rFonts w:cs="David"/>
          <w:sz w:val="24"/>
          <w:szCs w:val="24"/>
          <w:rtl/>
        </w:rPr>
      </w:pPr>
    </w:p>
    <w:p w:rsidR="004B202A" w:rsidRDefault="00813BD8">
      <w:pPr>
        <w:jc w:val="both"/>
        <w:rPr>
          <w:rFonts w:cs="David"/>
          <w:sz w:val="24"/>
          <w:szCs w:val="24"/>
          <w:rtl/>
        </w:rPr>
      </w:pPr>
      <w:r>
        <w:rPr>
          <w:rFonts w:cs="David"/>
          <w:sz w:val="24"/>
          <w:szCs w:val="24"/>
          <w:rtl/>
        </w:rPr>
        <w:tab/>
      </w:r>
      <w:r>
        <w:rPr>
          <w:rFonts w:cs="David" w:hint="cs"/>
          <w:sz w:val="24"/>
          <w:szCs w:val="24"/>
          <w:rtl/>
        </w:rPr>
        <w:t xml:space="preserve">למה, בכל סעיף יש עלות תקציבית? כל סעיף חקיקתי, אז יש כאן דו"ח, </w:t>
      </w:r>
      <w:r>
        <w:rPr>
          <w:rFonts w:cs="David"/>
          <w:sz w:val="24"/>
          <w:szCs w:val="24"/>
          <w:rtl/>
        </w:rPr>
        <w:t>י</w:t>
      </w:r>
      <w:r>
        <w:rPr>
          <w:rFonts w:cs="David" w:hint="cs"/>
          <w:sz w:val="24"/>
          <w:szCs w:val="24"/>
          <w:rtl/>
        </w:rPr>
        <w:t xml:space="preserve">ש החלטת ממשלה, תסתכלי בעמ' 984, </w:t>
      </w:r>
    </w:p>
    <w:p w:rsidR="004B202A" w:rsidRDefault="004B202A">
      <w:pPr>
        <w:jc w:val="both"/>
        <w:rPr>
          <w:rFonts w:cs="David"/>
          <w:sz w:val="24"/>
          <w:szCs w:val="24"/>
          <w:rtl/>
        </w:rPr>
      </w:pPr>
    </w:p>
    <w:p w:rsidR="004B202A" w:rsidRDefault="00813BD8">
      <w:pPr>
        <w:jc w:val="both"/>
        <w:rPr>
          <w:rFonts w:cs="David"/>
          <w:sz w:val="24"/>
          <w:szCs w:val="24"/>
          <w:rtl/>
        </w:rPr>
      </w:pPr>
      <w:r>
        <w:rPr>
          <w:rFonts w:cs="David"/>
          <w:sz w:val="24"/>
          <w:szCs w:val="24"/>
          <w:u w:val="single"/>
          <w:rtl/>
        </w:rPr>
        <w:t>ס</w:t>
      </w:r>
      <w:r>
        <w:rPr>
          <w:rFonts w:cs="David" w:hint="cs"/>
          <w:sz w:val="24"/>
          <w:szCs w:val="24"/>
          <w:u w:val="single"/>
          <w:rtl/>
        </w:rPr>
        <w:t>מדר אלחנני:</w:t>
      </w:r>
    </w:p>
    <w:p w:rsidR="004B202A" w:rsidRDefault="004B202A">
      <w:pPr>
        <w:jc w:val="both"/>
        <w:rPr>
          <w:rFonts w:cs="David"/>
          <w:sz w:val="24"/>
          <w:szCs w:val="24"/>
          <w:rtl/>
        </w:rPr>
      </w:pPr>
    </w:p>
    <w:p w:rsidR="004B202A" w:rsidRDefault="00813BD8">
      <w:pPr>
        <w:jc w:val="both"/>
        <w:rPr>
          <w:rFonts w:cs="David"/>
          <w:sz w:val="24"/>
          <w:szCs w:val="24"/>
          <w:rtl/>
        </w:rPr>
      </w:pPr>
      <w:r>
        <w:rPr>
          <w:rFonts w:cs="David"/>
          <w:sz w:val="24"/>
          <w:szCs w:val="24"/>
          <w:rtl/>
        </w:rPr>
        <w:tab/>
      </w:r>
      <w:r>
        <w:rPr>
          <w:rFonts w:cs="David" w:hint="cs"/>
          <w:sz w:val="24"/>
          <w:szCs w:val="24"/>
          <w:rtl/>
        </w:rPr>
        <w:t>יש גם תוספת הכנסות, לא רק הפסד הכנסות. יש גם תוספת הכנסות מהמיס</w:t>
      </w:r>
      <w:r>
        <w:rPr>
          <w:rFonts w:cs="David"/>
          <w:sz w:val="24"/>
          <w:szCs w:val="24"/>
          <w:rtl/>
        </w:rPr>
        <w:t>ו</w:t>
      </w:r>
      <w:r>
        <w:rPr>
          <w:rFonts w:cs="David" w:hint="cs"/>
          <w:sz w:val="24"/>
          <w:szCs w:val="24"/>
          <w:rtl/>
        </w:rPr>
        <w:t xml:space="preserve">י הון ומכל זה, אז לכן אני ביקשתי לראות את זה. </w:t>
      </w:r>
    </w:p>
    <w:p w:rsidR="004B202A" w:rsidRDefault="004B202A">
      <w:pPr>
        <w:jc w:val="both"/>
        <w:rPr>
          <w:rFonts w:cs="David"/>
          <w:sz w:val="24"/>
          <w:szCs w:val="24"/>
          <w:rtl/>
        </w:rPr>
      </w:pPr>
    </w:p>
    <w:p w:rsidR="004B202A" w:rsidRDefault="00813BD8">
      <w:pPr>
        <w:jc w:val="both"/>
        <w:rPr>
          <w:rFonts w:cs="David"/>
          <w:sz w:val="24"/>
          <w:szCs w:val="24"/>
          <w:rtl/>
        </w:rPr>
      </w:pPr>
      <w:r>
        <w:rPr>
          <w:rFonts w:cs="David"/>
          <w:sz w:val="24"/>
          <w:szCs w:val="24"/>
          <w:u w:val="single"/>
          <w:rtl/>
        </w:rPr>
        <w:t>ג</w:t>
      </w:r>
      <w:r>
        <w:rPr>
          <w:rFonts w:cs="David" w:hint="cs"/>
          <w:sz w:val="24"/>
          <w:szCs w:val="24"/>
          <w:u w:val="single"/>
          <w:rtl/>
        </w:rPr>
        <w:t>'קי מצא:</w:t>
      </w:r>
    </w:p>
    <w:p w:rsidR="004B202A" w:rsidRDefault="004B202A">
      <w:pPr>
        <w:jc w:val="both"/>
        <w:rPr>
          <w:rFonts w:cs="David"/>
          <w:sz w:val="24"/>
          <w:szCs w:val="24"/>
          <w:rtl/>
        </w:rPr>
      </w:pPr>
    </w:p>
    <w:p w:rsidR="004B202A" w:rsidRDefault="00813BD8">
      <w:pPr>
        <w:jc w:val="both"/>
        <w:rPr>
          <w:rFonts w:cs="David"/>
          <w:sz w:val="24"/>
          <w:szCs w:val="24"/>
          <w:rtl/>
        </w:rPr>
      </w:pPr>
      <w:r>
        <w:rPr>
          <w:rFonts w:cs="David"/>
          <w:sz w:val="24"/>
          <w:szCs w:val="24"/>
          <w:rtl/>
        </w:rPr>
        <w:tab/>
      </w:r>
      <w:r>
        <w:rPr>
          <w:rFonts w:cs="David" w:hint="cs"/>
          <w:sz w:val="24"/>
          <w:szCs w:val="24"/>
          <w:rtl/>
        </w:rPr>
        <w:t xml:space="preserve">לראות ראית. </w:t>
      </w:r>
    </w:p>
    <w:p w:rsidR="004B202A" w:rsidRDefault="004B202A">
      <w:pPr>
        <w:jc w:val="both"/>
        <w:rPr>
          <w:rFonts w:cs="David"/>
          <w:sz w:val="24"/>
          <w:szCs w:val="24"/>
          <w:rtl/>
        </w:rPr>
      </w:pPr>
    </w:p>
    <w:p w:rsidR="004B202A" w:rsidRDefault="00813BD8">
      <w:pPr>
        <w:jc w:val="both"/>
        <w:rPr>
          <w:rFonts w:cs="David"/>
          <w:sz w:val="24"/>
          <w:szCs w:val="24"/>
          <w:rtl/>
        </w:rPr>
      </w:pPr>
      <w:r>
        <w:rPr>
          <w:rFonts w:cs="David"/>
          <w:sz w:val="24"/>
          <w:szCs w:val="24"/>
          <w:u w:val="single"/>
          <w:rtl/>
        </w:rPr>
        <w:t>ס</w:t>
      </w:r>
      <w:r>
        <w:rPr>
          <w:rFonts w:cs="David" w:hint="cs"/>
          <w:sz w:val="24"/>
          <w:szCs w:val="24"/>
          <w:u w:val="single"/>
          <w:rtl/>
        </w:rPr>
        <w:t>מדר אלחנני:</w:t>
      </w:r>
    </w:p>
    <w:p w:rsidR="004B202A" w:rsidRDefault="004B202A">
      <w:pPr>
        <w:jc w:val="both"/>
        <w:rPr>
          <w:rFonts w:cs="David"/>
          <w:sz w:val="24"/>
          <w:szCs w:val="24"/>
          <w:rtl/>
        </w:rPr>
      </w:pPr>
    </w:p>
    <w:p w:rsidR="004B202A" w:rsidRDefault="00813BD8">
      <w:pPr>
        <w:jc w:val="both"/>
        <w:rPr>
          <w:rFonts w:cs="David"/>
          <w:sz w:val="24"/>
          <w:szCs w:val="24"/>
          <w:rtl/>
        </w:rPr>
      </w:pPr>
      <w:r>
        <w:rPr>
          <w:rFonts w:cs="David"/>
          <w:sz w:val="24"/>
          <w:szCs w:val="24"/>
          <w:rtl/>
        </w:rPr>
        <w:tab/>
      </w:r>
      <w:r>
        <w:rPr>
          <w:rFonts w:cs="David" w:hint="cs"/>
          <w:sz w:val="24"/>
          <w:szCs w:val="24"/>
          <w:rtl/>
        </w:rPr>
        <w:t>אני ראיתי. אני חושבת שזה צריך להיות חלק מדברי ההסבר לחוק ולא בחוברת. הערתי, אני אומרת את זה לחברי הכנסת. הסכומים האלה, מדרגות המס, מדרגות ההכנסה, הם צמודים. השאלה מתי</w:t>
      </w:r>
      <w:r>
        <w:rPr>
          <w:rFonts w:cs="David"/>
          <w:sz w:val="24"/>
          <w:szCs w:val="24"/>
          <w:rtl/>
        </w:rPr>
        <w:t xml:space="preserve"> </w:t>
      </w:r>
      <w:r>
        <w:rPr>
          <w:rFonts w:cs="David" w:hint="cs"/>
          <w:sz w:val="24"/>
          <w:szCs w:val="24"/>
          <w:rtl/>
        </w:rPr>
        <w:t xml:space="preserve">תקראו את סעיף ההצמדה. בסוף בסוף או עכשיו. </w:t>
      </w:r>
    </w:p>
    <w:p w:rsidR="004B202A" w:rsidRDefault="004B202A">
      <w:pPr>
        <w:jc w:val="both"/>
        <w:rPr>
          <w:rFonts w:cs="David"/>
          <w:sz w:val="24"/>
          <w:szCs w:val="24"/>
          <w:rtl/>
        </w:rPr>
      </w:pPr>
    </w:p>
    <w:p w:rsidR="004B202A" w:rsidRDefault="00813BD8">
      <w:pPr>
        <w:jc w:val="both"/>
        <w:rPr>
          <w:rFonts w:cs="David"/>
          <w:sz w:val="24"/>
          <w:szCs w:val="24"/>
          <w:rtl/>
        </w:rPr>
      </w:pPr>
      <w:r>
        <w:rPr>
          <w:rFonts w:cs="David"/>
          <w:sz w:val="24"/>
          <w:szCs w:val="24"/>
          <w:u w:val="single"/>
          <w:rtl/>
        </w:rPr>
        <w:t>ג</w:t>
      </w:r>
      <w:r>
        <w:rPr>
          <w:rFonts w:cs="David" w:hint="cs"/>
          <w:sz w:val="24"/>
          <w:szCs w:val="24"/>
          <w:u w:val="single"/>
          <w:rtl/>
        </w:rPr>
        <w:t>'קי מצא:</w:t>
      </w:r>
    </w:p>
    <w:p w:rsidR="004B202A" w:rsidRDefault="004B202A">
      <w:pPr>
        <w:jc w:val="both"/>
        <w:rPr>
          <w:rFonts w:cs="David"/>
          <w:sz w:val="24"/>
          <w:szCs w:val="24"/>
          <w:rtl/>
        </w:rPr>
      </w:pPr>
    </w:p>
    <w:p w:rsidR="004B202A" w:rsidRDefault="00813BD8">
      <w:pPr>
        <w:jc w:val="both"/>
        <w:rPr>
          <w:rFonts w:cs="David"/>
          <w:sz w:val="24"/>
          <w:szCs w:val="24"/>
          <w:rtl/>
        </w:rPr>
      </w:pPr>
      <w:r>
        <w:rPr>
          <w:rFonts w:cs="David"/>
          <w:sz w:val="24"/>
          <w:szCs w:val="24"/>
          <w:rtl/>
        </w:rPr>
        <w:tab/>
      </w:r>
      <w:r>
        <w:rPr>
          <w:rFonts w:cs="David" w:hint="cs"/>
          <w:sz w:val="24"/>
          <w:szCs w:val="24"/>
          <w:rtl/>
        </w:rPr>
        <w:t xml:space="preserve">הוא סעיף נפרד. </w:t>
      </w:r>
    </w:p>
    <w:p w:rsidR="004B202A" w:rsidRDefault="004B202A">
      <w:pPr>
        <w:jc w:val="both"/>
        <w:rPr>
          <w:rFonts w:cs="David"/>
          <w:sz w:val="24"/>
          <w:szCs w:val="24"/>
          <w:rtl/>
        </w:rPr>
      </w:pPr>
    </w:p>
    <w:p w:rsidR="004B202A" w:rsidRDefault="00813BD8">
      <w:pPr>
        <w:jc w:val="both"/>
        <w:rPr>
          <w:rFonts w:cs="David"/>
          <w:sz w:val="24"/>
          <w:szCs w:val="24"/>
          <w:rtl/>
        </w:rPr>
      </w:pPr>
      <w:r>
        <w:rPr>
          <w:rFonts w:cs="David"/>
          <w:sz w:val="24"/>
          <w:szCs w:val="24"/>
          <w:u w:val="single"/>
          <w:rtl/>
        </w:rPr>
        <w:t>ס</w:t>
      </w:r>
      <w:r>
        <w:rPr>
          <w:rFonts w:cs="David" w:hint="cs"/>
          <w:sz w:val="24"/>
          <w:szCs w:val="24"/>
          <w:u w:val="single"/>
          <w:rtl/>
        </w:rPr>
        <w:t>מדר אלחנני:</w:t>
      </w:r>
    </w:p>
    <w:p w:rsidR="004B202A" w:rsidRDefault="004B202A">
      <w:pPr>
        <w:jc w:val="both"/>
        <w:rPr>
          <w:rFonts w:cs="David"/>
          <w:sz w:val="24"/>
          <w:szCs w:val="24"/>
          <w:rtl/>
        </w:rPr>
      </w:pPr>
    </w:p>
    <w:p w:rsidR="004B202A" w:rsidRDefault="00813BD8">
      <w:pPr>
        <w:jc w:val="both"/>
        <w:rPr>
          <w:rFonts w:cs="David"/>
          <w:sz w:val="24"/>
          <w:szCs w:val="24"/>
          <w:rtl/>
        </w:rPr>
      </w:pPr>
      <w:r>
        <w:rPr>
          <w:rFonts w:cs="David"/>
          <w:sz w:val="24"/>
          <w:szCs w:val="24"/>
          <w:rtl/>
        </w:rPr>
        <w:tab/>
      </w:r>
      <w:r>
        <w:rPr>
          <w:rFonts w:cs="David" w:hint="cs"/>
          <w:sz w:val="24"/>
          <w:szCs w:val="24"/>
          <w:rtl/>
        </w:rPr>
        <w:t xml:space="preserve">אני קראתי, זה סעיף 74 פסקה י'. עמ' 983. פשוט אני חושבת שזו נקודה חשובה שכל הסכומים האלה הם בעצם במחירי ינואר 2005. </w:t>
      </w:r>
    </w:p>
    <w:p w:rsidR="004B202A" w:rsidRDefault="004B202A">
      <w:pPr>
        <w:jc w:val="both"/>
        <w:rPr>
          <w:rFonts w:cs="David"/>
          <w:sz w:val="24"/>
          <w:szCs w:val="24"/>
          <w:rtl/>
        </w:rPr>
      </w:pPr>
    </w:p>
    <w:p w:rsidR="004B202A" w:rsidRDefault="00813BD8">
      <w:pPr>
        <w:jc w:val="both"/>
        <w:rPr>
          <w:rFonts w:cs="David"/>
          <w:sz w:val="24"/>
          <w:szCs w:val="24"/>
          <w:rtl/>
        </w:rPr>
      </w:pPr>
      <w:r>
        <w:rPr>
          <w:rFonts w:cs="David"/>
          <w:sz w:val="24"/>
          <w:szCs w:val="24"/>
          <w:u w:val="single"/>
          <w:rtl/>
        </w:rPr>
        <w:t>י</w:t>
      </w:r>
      <w:r>
        <w:rPr>
          <w:rFonts w:cs="David" w:hint="cs"/>
          <w:sz w:val="24"/>
          <w:szCs w:val="24"/>
          <w:u w:val="single"/>
          <w:rtl/>
        </w:rPr>
        <w:t>על ייטב:</w:t>
      </w:r>
    </w:p>
    <w:p w:rsidR="004B202A" w:rsidRDefault="004B202A">
      <w:pPr>
        <w:jc w:val="both"/>
        <w:rPr>
          <w:rFonts w:cs="David"/>
          <w:sz w:val="24"/>
          <w:szCs w:val="24"/>
          <w:rtl/>
        </w:rPr>
      </w:pPr>
    </w:p>
    <w:p w:rsidR="004B202A" w:rsidRDefault="00813BD8">
      <w:pPr>
        <w:jc w:val="both"/>
        <w:rPr>
          <w:rFonts w:cs="David"/>
          <w:sz w:val="24"/>
          <w:szCs w:val="24"/>
          <w:rtl/>
        </w:rPr>
      </w:pPr>
      <w:r>
        <w:rPr>
          <w:rFonts w:cs="David"/>
          <w:sz w:val="24"/>
          <w:szCs w:val="24"/>
          <w:rtl/>
        </w:rPr>
        <w:tab/>
      </w:r>
      <w:r>
        <w:rPr>
          <w:rFonts w:cs="David" w:hint="cs"/>
          <w:sz w:val="24"/>
          <w:szCs w:val="24"/>
          <w:rtl/>
        </w:rPr>
        <w:t>המשך הקראה: ד. לגבי שנת המס 2009 יקראו</w:t>
      </w:r>
      <w:r>
        <w:rPr>
          <w:rFonts w:cs="David"/>
          <w:sz w:val="24"/>
          <w:szCs w:val="24"/>
          <w:rtl/>
        </w:rPr>
        <w:t xml:space="preserve"> </w:t>
      </w:r>
      <w:r>
        <w:rPr>
          <w:rFonts w:cs="David" w:hint="cs"/>
          <w:sz w:val="24"/>
          <w:szCs w:val="24"/>
          <w:rtl/>
        </w:rPr>
        <w:t xml:space="preserve">את סעיף 121 לפקודה כנוסחו בסעיף 36 לחוק זה כך: שיעור המס ליחיד בשנת המס 2009 </w:t>
      </w:r>
      <w:r>
        <w:rPr>
          <w:rFonts w:cs="David"/>
          <w:sz w:val="24"/>
          <w:szCs w:val="24"/>
          <w:rtl/>
        </w:rPr>
        <w:t>–</w:t>
      </w:r>
      <w:r>
        <w:rPr>
          <w:rFonts w:cs="David" w:hint="cs"/>
          <w:sz w:val="24"/>
          <w:szCs w:val="24"/>
          <w:rtl/>
        </w:rPr>
        <w:t xml:space="preserve"> 121 א. המס על הכנסתו החייבת של יחיד בשנת המס 2009 יהיה כלהלן: 1. על כל שקל חדש ממאה שלושים ושלושה אלף שש מאות שמונים השקלים החדשים הראשונים שלושים אחוז. 2. על כל שקל חדש ממאה שלושים ושלושה אלף שש מאות שמונים ואחד שקלים חדשים עד מאה תשעים ושתיים אלף שקלים חדשים שלושים ושניים אחוזים. 3. על כל שקל חדש ממאה תשעים ושתיים אלף ואחד שקלים חדשים עד ארבע מאות ושלושה עשר אלף וארבע מאות שקלים חדשים שלושים וארבעה אחוזים. 4. על כל שקל חדש נוסף ארבעים וששה אחוזים. ב. 1. על אף האמור בסעיף קטן א.1. ובכפוף לאמור בפסקה 2, לגבי הכנסה חייבת בשנת המס מיגיעה אישית ולגבי הכנסה חייבת בשנת המס של יחיד שמלאו לו ששים שנים יחולו שיעורים אלה: א. על כל שקל חדש מחמישים אלף וארבעים השקלים החדשים הראשונים עשרה אחוזים. ב. על כל שקל חדש מחמישים אלף וארבעים ואחד שקלים חדשים עד שמונים ותשעה אלף וארבעים שקלים חדשים שמונה עשר אחוזים. ג. על כל שקל חדש משמונים ותשעה אלף וארבעים ואחד שקלים חדשים עד מאה שלושים ושלושה אלף שש מאות שמונים שקלים חדשים עשרים ושבעה אחוזים. 2.  השיעורים המופחתים הקבועים בפסקה 1 לא יחולו על הכנסה שחייבים לגביה בניהול פנקסי חשבונות ולא נוהלו לגביה פנקסים קבילים. </w:t>
      </w:r>
    </w:p>
    <w:p w:rsidR="004B202A" w:rsidRDefault="004B202A">
      <w:pPr>
        <w:jc w:val="both"/>
        <w:rPr>
          <w:rFonts w:cs="David"/>
          <w:sz w:val="24"/>
          <w:szCs w:val="24"/>
          <w:rtl/>
        </w:rPr>
      </w:pPr>
    </w:p>
    <w:p w:rsidR="004B202A" w:rsidRDefault="00813BD8">
      <w:pPr>
        <w:jc w:val="both"/>
        <w:rPr>
          <w:rFonts w:cs="David"/>
          <w:sz w:val="24"/>
          <w:szCs w:val="24"/>
          <w:rtl/>
        </w:rPr>
      </w:pPr>
      <w:r>
        <w:rPr>
          <w:rFonts w:cs="David"/>
          <w:sz w:val="24"/>
          <w:szCs w:val="24"/>
          <w:u w:val="single"/>
          <w:rtl/>
        </w:rPr>
        <w:t>ג</w:t>
      </w:r>
      <w:r>
        <w:rPr>
          <w:rFonts w:cs="David" w:hint="cs"/>
          <w:sz w:val="24"/>
          <w:szCs w:val="24"/>
          <w:u w:val="single"/>
          <w:rtl/>
        </w:rPr>
        <w:t>'קי מצא:</w:t>
      </w:r>
    </w:p>
    <w:p w:rsidR="004B202A" w:rsidRDefault="004B202A">
      <w:pPr>
        <w:jc w:val="both"/>
        <w:rPr>
          <w:rFonts w:cs="David"/>
          <w:sz w:val="24"/>
          <w:szCs w:val="24"/>
          <w:rtl/>
        </w:rPr>
      </w:pPr>
    </w:p>
    <w:p w:rsidR="004B202A" w:rsidRDefault="00813BD8">
      <w:pPr>
        <w:jc w:val="both"/>
        <w:rPr>
          <w:rFonts w:cs="David"/>
          <w:sz w:val="24"/>
          <w:szCs w:val="24"/>
          <w:rtl/>
        </w:rPr>
      </w:pPr>
      <w:r>
        <w:rPr>
          <w:rFonts w:cs="David"/>
          <w:sz w:val="24"/>
          <w:szCs w:val="24"/>
          <w:rtl/>
        </w:rPr>
        <w:tab/>
      </w:r>
      <w:r>
        <w:rPr>
          <w:rFonts w:cs="David" w:hint="cs"/>
          <w:sz w:val="24"/>
          <w:szCs w:val="24"/>
          <w:rtl/>
        </w:rPr>
        <w:t>זה העתקה מהחקיקה הקיימת כיום, שלגבי מי שלא ניהל פנקסים בשיטה כפולה הוא מתחיל במדרגות מס גבוהות יותר. תלוי בסוג הפעילות שלו והע</w:t>
      </w:r>
      <w:r>
        <w:rPr>
          <w:rFonts w:cs="David"/>
          <w:sz w:val="24"/>
          <w:szCs w:val="24"/>
          <w:rtl/>
        </w:rPr>
        <w:t>נ</w:t>
      </w:r>
      <w:r>
        <w:rPr>
          <w:rFonts w:cs="David" w:hint="cs"/>
          <w:sz w:val="24"/>
          <w:szCs w:val="24"/>
          <w:rtl/>
        </w:rPr>
        <w:t xml:space="preserve">ף הכלכלי שלו. מי שלא חייב, אין בעיה. מי שחייב, מדובר על הכנסות שחייבים לדווח ולא נוהלו. מי שלא חייב אין בעיה. אגב אין שום שינוי לחקיקה הקיימת. זה העתקה של חקיקה קיימת. </w:t>
      </w:r>
    </w:p>
    <w:p w:rsidR="004B202A" w:rsidRDefault="004B202A">
      <w:pPr>
        <w:jc w:val="both"/>
        <w:rPr>
          <w:rFonts w:cs="David"/>
          <w:sz w:val="24"/>
          <w:szCs w:val="24"/>
          <w:rtl/>
        </w:rPr>
      </w:pPr>
    </w:p>
    <w:p w:rsidR="004B202A" w:rsidRDefault="00813BD8">
      <w:pPr>
        <w:jc w:val="both"/>
        <w:rPr>
          <w:rFonts w:cs="David"/>
          <w:sz w:val="24"/>
          <w:szCs w:val="24"/>
          <w:rtl/>
        </w:rPr>
      </w:pPr>
      <w:r>
        <w:rPr>
          <w:rFonts w:cs="David"/>
          <w:sz w:val="24"/>
          <w:szCs w:val="24"/>
          <w:u w:val="single"/>
          <w:rtl/>
        </w:rPr>
        <w:t>י</w:t>
      </w:r>
      <w:r>
        <w:rPr>
          <w:rFonts w:cs="David" w:hint="cs"/>
          <w:sz w:val="24"/>
          <w:szCs w:val="24"/>
          <w:u w:val="single"/>
          <w:rtl/>
        </w:rPr>
        <w:t>על ייטב:</w:t>
      </w:r>
    </w:p>
    <w:p w:rsidR="004B202A" w:rsidRDefault="004B202A">
      <w:pPr>
        <w:jc w:val="both"/>
        <w:rPr>
          <w:rFonts w:cs="David"/>
          <w:sz w:val="24"/>
          <w:szCs w:val="24"/>
          <w:rtl/>
        </w:rPr>
      </w:pPr>
    </w:p>
    <w:p w:rsidR="004B202A" w:rsidRDefault="00813BD8">
      <w:pPr>
        <w:jc w:val="both"/>
        <w:rPr>
          <w:rFonts w:cs="David"/>
          <w:sz w:val="24"/>
          <w:szCs w:val="24"/>
          <w:rtl/>
        </w:rPr>
      </w:pPr>
      <w:r>
        <w:rPr>
          <w:rFonts w:cs="David"/>
          <w:sz w:val="24"/>
          <w:szCs w:val="24"/>
          <w:rtl/>
        </w:rPr>
        <w:tab/>
      </w:r>
      <w:r>
        <w:rPr>
          <w:rFonts w:cs="David" w:hint="cs"/>
          <w:sz w:val="24"/>
          <w:szCs w:val="24"/>
          <w:rtl/>
        </w:rPr>
        <w:t>ה. שר האוצר באישור הממשלה וועדת הכספים של הכנסת רשאי לקבוע לגבי כל אחד מש</w:t>
      </w:r>
      <w:r>
        <w:rPr>
          <w:rFonts w:cs="David"/>
          <w:sz w:val="24"/>
          <w:szCs w:val="24"/>
          <w:rtl/>
        </w:rPr>
        <w:t>נ</w:t>
      </w:r>
      <w:r>
        <w:rPr>
          <w:rFonts w:cs="David" w:hint="cs"/>
          <w:sz w:val="24"/>
          <w:szCs w:val="24"/>
          <w:rtl/>
        </w:rPr>
        <w:t xml:space="preserve">ות המס 2006 עד 2009 כי שיעורי המס הקבועים בסעיף 121 להכנסתו החייבת של יחיד לאחת השנים שלאחריה, כולם או חלקם, יחולו באותה שנת מס בתנאים ובתאומים שקבע. </w:t>
      </w:r>
    </w:p>
    <w:p w:rsidR="004B202A" w:rsidRDefault="004B202A">
      <w:pPr>
        <w:jc w:val="both"/>
        <w:rPr>
          <w:rFonts w:cs="David"/>
          <w:sz w:val="24"/>
          <w:szCs w:val="24"/>
          <w:rtl/>
        </w:rPr>
      </w:pPr>
    </w:p>
    <w:p w:rsidR="004B202A" w:rsidRDefault="00813BD8">
      <w:pPr>
        <w:jc w:val="both"/>
        <w:rPr>
          <w:rFonts w:cs="David"/>
          <w:sz w:val="24"/>
          <w:szCs w:val="24"/>
          <w:rtl/>
        </w:rPr>
      </w:pPr>
      <w:r>
        <w:rPr>
          <w:rFonts w:cs="David"/>
          <w:sz w:val="24"/>
          <w:szCs w:val="24"/>
          <w:u w:val="single"/>
          <w:rtl/>
        </w:rPr>
        <w:t>ג</w:t>
      </w:r>
      <w:r>
        <w:rPr>
          <w:rFonts w:cs="David" w:hint="cs"/>
          <w:sz w:val="24"/>
          <w:szCs w:val="24"/>
          <w:u w:val="single"/>
          <w:rtl/>
        </w:rPr>
        <w:t>'קי מצא:</w:t>
      </w:r>
    </w:p>
    <w:p w:rsidR="004B202A" w:rsidRDefault="004B202A">
      <w:pPr>
        <w:jc w:val="both"/>
        <w:rPr>
          <w:rFonts w:cs="David"/>
          <w:sz w:val="24"/>
          <w:szCs w:val="24"/>
          <w:rtl/>
        </w:rPr>
      </w:pPr>
    </w:p>
    <w:p w:rsidR="004B202A" w:rsidRDefault="00813BD8">
      <w:pPr>
        <w:jc w:val="both"/>
        <w:rPr>
          <w:rFonts w:cs="David"/>
          <w:sz w:val="24"/>
          <w:szCs w:val="24"/>
          <w:rtl/>
        </w:rPr>
      </w:pPr>
      <w:r>
        <w:rPr>
          <w:rFonts w:cs="David"/>
          <w:sz w:val="24"/>
          <w:szCs w:val="24"/>
          <w:rtl/>
        </w:rPr>
        <w:tab/>
      </w:r>
      <w:r>
        <w:rPr>
          <w:rFonts w:cs="David" w:hint="cs"/>
          <w:sz w:val="24"/>
          <w:szCs w:val="24"/>
          <w:rtl/>
        </w:rPr>
        <w:t>נכון, באישור הממשלה וועדת כספים. אלה שיעורי המס, אנחנו עוברים לסעיף 42 לתיקון, אלה שיעורי ה</w:t>
      </w:r>
      <w:r>
        <w:rPr>
          <w:rFonts w:cs="David"/>
          <w:sz w:val="24"/>
          <w:szCs w:val="24"/>
          <w:rtl/>
        </w:rPr>
        <w:t>מ</w:t>
      </w:r>
      <w:r>
        <w:rPr>
          <w:rFonts w:cs="David" w:hint="cs"/>
          <w:sz w:val="24"/>
          <w:szCs w:val="24"/>
          <w:rtl/>
        </w:rPr>
        <w:t xml:space="preserve">ס של מס חברות ב-2010, ולאחר מכן הוראות השעה. עמ' 960, </w:t>
      </w:r>
    </w:p>
    <w:p w:rsidR="004B202A" w:rsidRDefault="004B202A">
      <w:pPr>
        <w:jc w:val="both"/>
        <w:rPr>
          <w:rFonts w:cs="David"/>
          <w:sz w:val="24"/>
          <w:szCs w:val="24"/>
          <w:rtl/>
        </w:rPr>
      </w:pPr>
    </w:p>
    <w:p w:rsidR="004B202A" w:rsidRDefault="00813BD8">
      <w:pPr>
        <w:jc w:val="both"/>
        <w:rPr>
          <w:rFonts w:cs="David"/>
          <w:sz w:val="24"/>
          <w:szCs w:val="24"/>
          <w:rtl/>
        </w:rPr>
      </w:pPr>
      <w:r>
        <w:rPr>
          <w:rFonts w:cs="David"/>
          <w:sz w:val="24"/>
          <w:szCs w:val="24"/>
          <w:u w:val="single"/>
          <w:rtl/>
        </w:rPr>
        <w:t>ה</w:t>
      </w:r>
      <w:r>
        <w:rPr>
          <w:rFonts w:cs="David" w:hint="cs"/>
          <w:sz w:val="24"/>
          <w:szCs w:val="24"/>
          <w:u w:val="single"/>
          <w:rtl/>
        </w:rPr>
        <w:t>יו"ר יעקב ליצמן:</w:t>
      </w:r>
    </w:p>
    <w:p w:rsidR="004B202A" w:rsidRDefault="004B202A">
      <w:pPr>
        <w:jc w:val="both"/>
        <w:rPr>
          <w:rFonts w:cs="David"/>
          <w:sz w:val="24"/>
          <w:szCs w:val="24"/>
          <w:rtl/>
        </w:rPr>
      </w:pPr>
    </w:p>
    <w:p w:rsidR="004B202A" w:rsidRDefault="00813BD8">
      <w:pPr>
        <w:jc w:val="both"/>
        <w:rPr>
          <w:rFonts w:cs="David"/>
          <w:sz w:val="24"/>
          <w:szCs w:val="24"/>
          <w:rtl/>
        </w:rPr>
      </w:pPr>
      <w:r>
        <w:rPr>
          <w:rFonts w:cs="David"/>
          <w:sz w:val="24"/>
          <w:szCs w:val="24"/>
          <w:rtl/>
        </w:rPr>
        <w:tab/>
      </w:r>
      <w:r>
        <w:rPr>
          <w:rFonts w:cs="David" w:hint="cs"/>
          <w:sz w:val="24"/>
          <w:szCs w:val="24"/>
          <w:rtl/>
        </w:rPr>
        <w:t>אני רוצה לבדוק את הנושא של יחידים, מה יש לנו כאן, מישהו רוצה להעיר משהו כאן? או.קיי., אני מודיע לכם גם שיש משלחות שביקשו להעיר על הנושא של מס החברות אז אני אאפשר להם ביום חמישי לה</w:t>
      </w:r>
      <w:r>
        <w:rPr>
          <w:rFonts w:cs="David"/>
          <w:sz w:val="24"/>
          <w:szCs w:val="24"/>
          <w:rtl/>
        </w:rPr>
        <w:t>ע</w:t>
      </w:r>
      <w:r>
        <w:rPr>
          <w:rFonts w:cs="David" w:hint="cs"/>
          <w:sz w:val="24"/>
          <w:szCs w:val="24"/>
          <w:rtl/>
        </w:rPr>
        <w:t xml:space="preserve">יר, להביא את הערותיהם גם לתוכן וגם לנוסח של החוק. </w:t>
      </w:r>
    </w:p>
    <w:p w:rsidR="004B202A" w:rsidRDefault="004B202A">
      <w:pPr>
        <w:jc w:val="both"/>
        <w:rPr>
          <w:rFonts w:cs="David"/>
          <w:sz w:val="24"/>
          <w:szCs w:val="24"/>
          <w:rtl/>
        </w:rPr>
      </w:pPr>
    </w:p>
    <w:p w:rsidR="004B202A" w:rsidRDefault="00813BD8">
      <w:pPr>
        <w:jc w:val="both"/>
        <w:rPr>
          <w:rFonts w:cs="David"/>
          <w:sz w:val="24"/>
          <w:szCs w:val="24"/>
          <w:rtl/>
        </w:rPr>
      </w:pPr>
      <w:r>
        <w:rPr>
          <w:rFonts w:cs="David"/>
          <w:sz w:val="24"/>
          <w:szCs w:val="24"/>
          <w:u w:val="single"/>
          <w:rtl/>
        </w:rPr>
        <w:t>י</w:t>
      </w:r>
      <w:r>
        <w:rPr>
          <w:rFonts w:cs="David" w:hint="cs"/>
          <w:sz w:val="24"/>
          <w:szCs w:val="24"/>
          <w:u w:val="single"/>
          <w:rtl/>
        </w:rPr>
        <w:t>על ייטב:</w:t>
      </w:r>
    </w:p>
    <w:p w:rsidR="004B202A" w:rsidRDefault="004B202A">
      <w:pPr>
        <w:jc w:val="both"/>
        <w:rPr>
          <w:rFonts w:cs="David"/>
          <w:sz w:val="24"/>
          <w:szCs w:val="24"/>
          <w:rtl/>
        </w:rPr>
      </w:pPr>
    </w:p>
    <w:p w:rsidR="004B202A" w:rsidRDefault="00813BD8">
      <w:pPr>
        <w:jc w:val="both"/>
        <w:rPr>
          <w:rFonts w:cs="David"/>
          <w:sz w:val="24"/>
          <w:szCs w:val="24"/>
          <w:rtl/>
        </w:rPr>
      </w:pPr>
      <w:r>
        <w:rPr>
          <w:rFonts w:cs="David"/>
          <w:sz w:val="24"/>
          <w:szCs w:val="24"/>
          <w:rtl/>
        </w:rPr>
        <w:tab/>
      </w:r>
      <w:r>
        <w:rPr>
          <w:rFonts w:cs="David" w:hint="cs"/>
          <w:sz w:val="24"/>
          <w:szCs w:val="24"/>
          <w:rtl/>
        </w:rPr>
        <w:t xml:space="preserve">תיקון סעיף 126, 42 </w:t>
      </w:r>
      <w:r>
        <w:rPr>
          <w:rFonts w:cs="David"/>
          <w:sz w:val="24"/>
          <w:szCs w:val="24"/>
          <w:rtl/>
        </w:rPr>
        <w:t>–</w:t>
      </w:r>
      <w:r>
        <w:rPr>
          <w:rFonts w:cs="David" w:hint="cs"/>
          <w:sz w:val="24"/>
          <w:szCs w:val="24"/>
          <w:rtl/>
        </w:rPr>
        <w:t xml:space="preserve"> בסעיף 126 לפקודה: 1. בסעיף קטן א במקום שלושים אחוזים יבוא עשרים וחמישה אחוזים. 2. בסעיף קטן ג' בהגדרה אמצעי שליטה במקום 75 ב יבוא 88. 3. בסעיף קטן ד במקום שלושים וששה אחו</w:t>
      </w:r>
      <w:r>
        <w:rPr>
          <w:rFonts w:cs="David"/>
          <w:sz w:val="24"/>
          <w:szCs w:val="24"/>
          <w:rtl/>
        </w:rPr>
        <w:t>ז</w:t>
      </w:r>
      <w:r>
        <w:rPr>
          <w:rFonts w:cs="David" w:hint="cs"/>
          <w:sz w:val="24"/>
          <w:szCs w:val="24"/>
          <w:rtl/>
        </w:rPr>
        <w:t xml:space="preserve">ים יבוא השיעור הקבוע בסעיף קטן א. </w:t>
      </w:r>
    </w:p>
    <w:p w:rsidR="004B202A" w:rsidRDefault="004B202A">
      <w:pPr>
        <w:jc w:val="both"/>
        <w:rPr>
          <w:rFonts w:cs="David"/>
          <w:sz w:val="24"/>
          <w:szCs w:val="24"/>
          <w:rtl/>
        </w:rPr>
      </w:pPr>
    </w:p>
    <w:p w:rsidR="004B202A" w:rsidRDefault="00813BD8">
      <w:pPr>
        <w:jc w:val="both"/>
        <w:rPr>
          <w:rFonts w:cs="David"/>
          <w:sz w:val="24"/>
          <w:szCs w:val="24"/>
          <w:rtl/>
        </w:rPr>
      </w:pPr>
      <w:r>
        <w:rPr>
          <w:rFonts w:cs="David"/>
          <w:sz w:val="24"/>
          <w:szCs w:val="24"/>
          <w:rtl/>
        </w:rPr>
        <w:tab/>
      </w:r>
      <w:r>
        <w:rPr>
          <w:rFonts w:cs="David" w:hint="cs"/>
          <w:sz w:val="24"/>
          <w:szCs w:val="24"/>
          <w:rtl/>
        </w:rPr>
        <w:t>הוראת השעה היא בסעיף 72, עמ' 979. זה הוראות שעה לשנות המס 2006 עד 2009 לעניין סעיף 126. א. לגבי שנות המס 2006 עד 2009 יקראו את סעיף 126 א לפקודה כאילו במקום עשרים וחמישה אחוזים נקבעו השיעורים שלהלן: 1. בשנת המס 2006 של</w:t>
      </w:r>
      <w:r>
        <w:rPr>
          <w:rFonts w:cs="David"/>
          <w:sz w:val="24"/>
          <w:szCs w:val="24"/>
          <w:rtl/>
        </w:rPr>
        <w:t>ו</w:t>
      </w:r>
      <w:r>
        <w:rPr>
          <w:rFonts w:cs="David" w:hint="cs"/>
          <w:sz w:val="24"/>
          <w:szCs w:val="24"/>
          <w:rtl/>
        </w:rPr>
        <w:t xml:space="preserve">שים ואחד אחוזים. 2. שנת המס 2007 עשרים ותשעה אחוזים. 3. לשנת המס 2008 עשרים ושבעה אחוזים. 4. לשנת המס 2009 עשרים וששה אחוזים. ב. שר האוצר, באישור הממשלה וועדת הכספים של הכנסת, רשאי לקבוע כי בשנת מס המפורטת בסעיף קטן א' יחול שיעור המס שנקבע בסעיף 126 א לאחת השנים שלאחריה בתנאים ובתיאומים שקבע. </w:t>
      </w:r>
    </w:p>
    <w:p w:rsidR="004B202A" w:rsidRDefault="004B202A">
      <w:pPr>
        <w:jc w:val="both"/>
        <w:rPr>
          <w:rFonts w:cs="David"/>
          <w:sz w:val="24"/>
          <w:szCs w:val="24"/>
          <w:rtl/>
        </w:rPr>
      </w:pPr>
    </w:p>
    <w:p w:rsidR="004B202A" w:rsidRDefault="00813BD8">
      <w:pPr>
        <w:jc w:val="both"/>
        <w:rPr>
          <w:rFonts w:cs="David"/>
          <w:sz w:val="24"/>
          <w:szCs w:val="24"/>
          <w:rtl/>
        </w:rPr>
      </w:pPr>
      <w:r>
        <w:rPr>
          <w:rFonts w:cs="David"/>
          <w:sz w:val="24"/>
          <w:szCs w:val="24"/>
          <w:u w:val="single"/>
          <w:rtl/>
        </w:rPr>
        <w:br w:type="page"/>
        <w:t>ג</w:t>
      </w:r>
      <w:r>
        <w:rPr>
          <w:rFonts w:cs="David" w:hint="cs"/>
          <w:sz w:val="24"/>
          <w:szCs w:val="24"/>
          <w:u w:val="single"/>
          <w:rtl/>
        </w:rPr>
        <w:t>'קי מצא:</w:t>
      </w:r>
    </w:p>
    <w:p w:rsidR="004B202A" w:rsidRDefault="004B202A">
      <w:pPr>
        <w:jc w:val="both"/>
        <w:rPr>
          <w:rFonts w:cs="David"/>
          <w:sz w:val="24"/>
          <w:szCs w:val="24"/>
          <w:rtl/>
        </w:rPr>
      </w:pPr>
    </w:p>
    <w:p w:rsidR="004B202A" w:rsidRDefault="00813BD8">
      <w:pPr>
        <w:jc w:val="both"/>
        <w:rPr>
          <w:rFonts w:cs="David"/>
          <w:sz w:val="24"/>
          <w:szCs w:val="24"/>
          <w:rtl/>
        </w:rPr>
      </w:pPr>
      <w:r>
        <w:rPr>
          <w:rFonts w:cs="David"/>
          <w:sz w:val="24"/>
          <w:szCs w:val="24"/>
          <w:rtl/>
        </w:rPr>
        <w:tab/>
      </w:r>
      <w:r>
        <w:rPr>
          <w:rFonts w:cs="David" w:hint="cs"/>
          <w:sz w:val="24"/>
          <w:szCs w:val="24"/>
          <w:rtl/>
        </w:rPr>
        <w:t>פה הנושא של הפחתות המס על חברות, בסעיף 46 לפקודה, זה הסעיף שקובע את שיעור הזיכוי ממס על תרומות, אנחנו מבקשים לבצע התאמה של שיעור הזיכוי על תרומות בידי חברות, זה תיקון סעיף,</w:t>
      </w:r>
    </w:p>
    <w:p w:rsidR="004B202A" w:rsidRDefault="004B202A">
      <w:pPr>
        <w:jc w:val="both"/>
        <w:rPr>
          <w:rFonts w:cs="David"/>
          <w:sz w:val="24"/>
          <w:szCs w:val="24"/>
          <w:rtl/>
        </w:rPr>
      </w:pPr>
    </w:p>
    <w:p w:rsidR="004B202A" w:rsidRDefault="00813BD8">
      <w:pPr>
        <w:jc w:val="both"/>
        <w:rPr>
          <w:rFonts w:cs="David"/>
          <w:sz w:val="24"/>
          <w:szCs w:val="24"/>
          <w:rtl/>
        </w:rPr>
      </w:pPr>
      <w:r>
        <w:rPr>
          <w:rFonts w:cs="David"/>
          <w:sz w:val="24"/>
          <w:szCs w:val="24"/>
          <w:u w:val="single"/>
          <w:rtl/>
        </w:rPr>
        <w:t>י</w:t>
      </w:r>
      <w:r>
        <w:rPr>
          <w:rFonts w:cs="David" w:hint="cs"/>
          <w:sz w:val="24"/>
          <w:szCs w:val="24"/>
          <w:u w:val="single"/>
          <w:rtl/>
        </w:rPr>
        <w:t>על ייטב:</w:t>
      </w:r>
    </w:p>
    <w:p w:rsidR="004B202A" w:rsidRDefault="004B202A">
      <w:pPr>
        <w:jc w:val="both"/>
        <w:rPr>
          <w:rFonts w:cs="David"/>
          <w:sz w:val="24"/>
          <w:szCs w:val="24"/>
          <w:rtl/>
        </w:rPr>
      </w:pPr>
    </w:p>
    <w:p w:rsidR="004B202A" w:rsidRDefault="00813BD8">
      <w:pPr>
        <w:jc w:val="both"/>
        <w:rPr>
          <w:rFonts w:cs="David"/>
          <w:sz w:val="24"/>
          <w:szCs w:val="24"/>
          <w:rtl/>
        </w:rPr>
      </w:pPr>
      <w:r>
        <w:rPr>
          <w:rFonts w:cs="David"/>
          <w:sz w:val="24"/>
          <w:szCs w:val="24"/>
          <w:rtl/>
        </w:rPr>
        <w:tab/>
      </w:r>
      <w:r>
        <w:rPr>
          <w:rFonts w:cs="David" w:hint="cs"/>
          <w:sz w:val="24"/>
          <w:szCs w:val="24"/>
          <w:rtl/>
        </w:rPr>
        <w:t>זה בסעיף 9, עמ' 91</w:t>
      </w:r>
      <w:r>
        <w:rPr>
          <w:rFonts w:cs="David"/>
          <w:sz w:val="24"/>
          <w:szCs w:val="24"/>
          <w:rtl/>
        </w:rPr>
        <w:t xml:space="preserve">7, </w:t>
      </w:r>
      <w:r>
        <w:rPr>
          <w:rFonts w:cs="David" w:hint="cs"/>
          <w:sz w:val="24"/>
          <w:szCs w:val="24"/>
          <w:rtl/>
        </w:rPr>
        <w:t xml:space="preserve">תיקון סעיף 46. בסעיף 46 א לפקודה, במקום שלושים וחמישה אחוזים מסכום התרומה יזוכה מהמס שהוא חייב בו באותה שנה יבוא: יזוכה מהמס שהוא חייב בו באותה שנה בשיעור של שלושים וחמישה אחוזים מסכום התרומה אם הוא יחיד ובשיעור הקבוע בסעיף 126 א לתרומה אם הוא חבר בני אדם. </w:t>
      </w:r>
    </w:p>
    <w:p w:rsidR="004B202A" w:rsidRDefault="004B202A">
      <w:pPr>
        <w:jc w:val="both"/>
        <w:rPr>
          <w:rFonts w:cs="David"/>
          <w:sz w:val="24"/>
          <w:szCs w:val="24"/>
          <w:rtl/>
        </w:rPr>
      </w:pPr>
    </w:p>
    <w:p w:rsidR="004B202A" w:rsidRDefault="00813BD8">
      <w:pPr>
        <w:jc w:val="both"/>
        <w:rPr>
          <w:rFonts w:cs="David"/>
          <w:sz w:val="24"/>
          <w:szCs w:val="24"/>
          <w:rtl/>
        </w:rPr>
      </w:pPr>
      <w:r>
        <w:rPr>
          <w:rFonts w:cs="David"/>
          <w:sz w:val="24"/>
          <w:szCs w:val="24"/>
          <w:u w:val="single"/>
          <w:rtl/>
        </w:rPr>
        <w:t>ג</w:t>
      </w:r>
      <w:r>
        <w:rPr>
          <w:rFonts w:cs="David" w:hint="cs"/>
          <w:sz w:val="24"/>
          <w:szCs w:val="24"/>
          <w:u w:val="single"/>
          <w:rtl/>
        </w:rPr>
        <w:t>'קי מצא:</w:t>
      </w:r>
    </w:p>
    <w:p w:rsidR="004B202A" w:rsidRDefault="004B202A">
      <w:pPr>
        <w:jc w:val="both"/>
        <w:rPr>
          <w:rFonts w:cs="David"/>
          <w:sz w:val="24"/>
          <w:szCs w:val="24"/>
          <w:rtl/>
        </w:rPr>
      </w:pPr>
    </w:p>
    <w:p w:rsidR="004B202A" w:rsidRDefault="00813BD8">
      <w:pPr>
        <w:jc w:val="both"/>
        <w:rPr>
          <w:rFonts w:cs="David"/>
          <w:sz w:val="24"/>
          <w:szCs w:val="24"/>
          <w:rtl/>
        </w:rPr>
      </w:pPr>
      <w:r>
        <w:rPr>
          <w:rFonts w:cs="David"/>
          <w:sz w:val="24"/>
          <w:szCs w:val="24"/>
          <w:rtl/>
        </w:rPr>
        <w:tab/>
      </w:r>
      <w:r>
        <w:rPr>
          <w:rFonts w:cs="David" w:hint="cs"/>
          <w:sz w:val="24"/>
          <w:szCs w:val="24"/>
          <w:rtl/>
        </w:rPr>
        <w:t xml:space="preserve">עד לכאן הפחתות המסים. עכשיו נעבור להוראת שעה לגבי נקודות הזיכוי. </w:t>
      </w:r>
    </w:p>
    <w:p w:rsidR="004B202A" w:rsidRDefault="004B202A">
      <w:pPr>
        <w:jc w:val="both"/>
        <w:rPr>
          <w:rFonts w:cs="David"/>
          <w:sz w:val="24"/>
          <w:szCs w:val="24"/>
          <w:rtl/>
        </w:rPr>
      </w:pPr>
    </w:p>
    <w:p w:rsidR="004B202A" w:rsidRDefault="00813BD8">
      <w:pPr>
        <w:jc w:val="both"/>
        <w:rPr>
          <w:rFonts w:cs="David"/>
          <w:sz w:val="24"/>
          <w:szCs w:val="24"/>
          <w:rtl/>
        </w:rPr>
      </w:pPr>
      <w:r>
        <w:rPr>
          <w:rFonts w:cs="David"/>
          <w:sz w:val="24"/>
          <w:szCs w:val="24"/>
          <w:u w:val="single"/>
          <w:rtl/>
        </w:rPr>
        <w:t>ס</w:t>
      </w:r>
      <w:r>
        <w:rPr>
          <w:rFonts w:cs="David" w:hint="cs"/>
          <w:sz w:val="24"/>
          <w:szCs w:val="24"/>
          <w:u w:val="single"/>
          <w:rtl/>
        </w:rPr>
        <w:t>מדר אלחנני:</w:t>
      </w:r>
    </w:p>
    <w:p w:rsidR="004B202A" w:rsidRDefault="004B202A">
      <w:pPr>
        <w:jc w:val="both"/>
        <w:rPr>
          <w:rFonts w:cs="David"/>
          <w:sz w:val="24"/>
          <w:szCs w:val="24"/>
          <w:rtl/>
        </w:rPr>
      </w:pPr>
    </w:p>
    <w:p w:rsidR="004B202A" w:rsidRDefault="00813BD8">
      <w:pPr>
        <w:jc w:val="both"/>
        <w:rPr>
          <w:rFonts w:cs="David"/>
          <w:sz w:val="24"/>
          <w:szCs w:val="24"/>
          <w:rtl/>
        </w:rPr>
      </w:pPr>
      <w:r>
        <w:rPr>
          <w:rFonts w:cs="David"/>
          <w:sz w:val="24"/>
          <w:szCs w:val="24"/>
          <w:rtl/>
        </w:rPr>
        <w:tab/>
      </w:r>
      <w:r>
        <w:rPr>
          <w:rFonts w:cs="David" w:hint="cs"/>
          <w:sz w:val="24"/>
          <w:szCs w:val="24"/>
          <w:rtl/>
        </w:rPr>
        <w:t>לעניין המס לתרומות, מה שעשיתם פה זה אומר חברה היום בסוף הדרך היא תהיה עשרים וחמישה אחוז,</w:t>
      </w:r>
    </w:p>
    <w:p w:rsidR="004B202A" w:rsidRDefault="004B202A">
      <w:pPr>
        <w:jc w:val="both"/>
        <w:rPr>
          <w:rFonts w:cs="David"/>
          <w:sz w:val="24"/>
          <w:szCs w:val="24"/>
          <w:rtl/>
        </w:rPr>
      </w:pPr>
    </w:p>
    <w:p w:rsidR="004B202A" w:rsidRDefault="00813BD8">
      <w:pPr>
        <w:jc w:val="both"/>
        <w:rPr>
          <w:rFonts w:cs="David"/>
          <w:sz w:val="24"/>
          <w:szCs w:val="24"/>
          <w:rtl/>
        </w:rPr>
      </w:pPr>
      <w:r>
        <w:rPr>
          <w:rFonts w:cs="David"/>
          <w:sz w:val="24"/>
          <w:szCs w:val="24"/>
          <w:u w:val="single"/>
          <w:rtl/>
        </w:rPr>
        <w:t>ג</w:t>
      </w:r>
      <w:r>
        <w:rPr>
          <w:rFonts w:cs="David" w:hint="cs"/>
          <w:sz w:val="24"/>
          <w:szCs w:val="24"/>
          <w:u w:val="single"/>
          <w:rtl/>
        </w:rPr>
        <w:t>'קי מצא:</w:t>
      </w:r>
    </w:p>
    <w:p w:rsidR="004B202A" w:rsidRDefault="004B202A">
      <w:pPr>
        <w:jc w:val="both"/>
        <w:rPr>
          <w:rFonts w:cs="David"/>
          <w:sz w:val="24"/>
          <w:szCs w:val="24"/>
          <w:rtl/>
        </w:rPr>
      </w:pPr>
    </w:p>
    <w:p w:rsidR="004B202A" w:rsidRDefault="00813BD8">
      <w:pPr>
        <w:jc w:val="both"/>
        <w:rPr>
          <w:rFonts w:cs="David"/>
          <w:sz w:val="24"/>
          <w:szCs w:val="24"/>
          <w:rtl/>
        </w:rPr>
      </w:pPr>
      <w:r>
        <w:rPr>
          <w:rFonts w:cs="David"/>
          <w:sz w:val="24"/>
          <w:szCs w:val="24"/>
          <w:rtl/>
        </w:rPr>
        <w:tab/>
      </w:r>
      <w:r>
        <w:rPr>
          <w:rFonts w:cs="David" w:hint="cs"/>
          <w:sz w:val="24"/>
          <w:szCs w:val="24"/>
          <w:rtl/>
        </w:rPr>
        <w:t xml:space="preserve">והיא תקבל זיכוי רק בשיעור של עשרים וחמישה אחוז. </w:t>
      </w:r>
    </w:p>
    <w:p w:rsidR="004B202A" w:rsidRDefault="004B202A">
      <w:pPr>
        <w:jc w:val="both"/>
        <w:rPr>
          <w:rFonts w:cs="David"/>
          <w:sz w:val="24"/>
          <w:szCs w:val="24"/>
          <w:rtl/>
        </w:rPr>
      </w:pPr>
    </w:p>
    <w:p w:rsidR="004B202A" w:rsidRDefault="00813BD8">
      <w:pPr>
        <w:jc w:val="both"/>
        <w:rPr>
          <w:rFonts w:cs="David"/>
          <w:sz w:val="24"/>
          <w:szCs w:val="24"/>
          <w:rtl/>
        </w:rPr>
      </w:pPr>
      <w:r>
        <w:rPr>
          <w:rFonts w:cs="David"/>
          <w:sz w:val="24"/>
          <w:szCs w:val="24"/>
          <w:u w:val="single"/>
          <w:rtl/>
        </w:rPr>
        <w:t>ס</w:t>
      </w:r>
      <w:r>
        <w:rPr>
          <w:rFonts w:cs="David" w:hint="cs"/>
          <w:sz w:val="24"/>
          <w:szCs w:val="24"/>
          <w:u w:val="single"/>
          <w:rtl/>
        </w:rPr>
        <w:t>מדר</w:t>
      </w:r>
      <w:r>
        <w:rPr>
          <w:rFonts w:cs="David"/>
          <w:sz w:val="24"/>
          <w:szCs w:val="24"/>
          <w:u w:val="single"/>
          <w:rtl/>
        </w:rPr>
        <w:t xml:space="preserve"> </w:t>
      </w:r>
      <w:r>
        <w:rPr>
          <w:rFonts w:cs="David" w:hint="cs"/>
          <w:sz w:val="24"/>
          <w:szCs w:val="24"/>
          <w:u w:val="single"/>
          <w:rtl/>
        </w:rPr>
        <w:t>אלחנני:</w:t>
      </w:r>
    </w:p>
    <w:p w:rsidR="004B202A" w:rsidRDefault="00813BD8">
      <w:pPr>
        <w:jc w:val="both"/>
        <w:rPr>
          <w:rFonts w:cs="David"/>
          <w:sz w:val="24"/>
          <w:szCs w:val="24"/>
          <w:rtl/>
        </w:rPr>
      </w:pPr>
      <w:r>
        <w:rPr>
          <w:rFonts w:cs="David"/>
          <w:sz w:val="24"/>
          <w:szCs w:val="24"/>
          <w:rtl/>
        </w:rPr>
        <w:tab/>
      </w:r>
    </w:p>
    <w:p w:rsidR="004B202A" w:rsidRDefault="00813BD8">
      <w:pPr>
        <w:jc w:val="both"/>
        <w:rPr>
          <w:rFonts w:cs="David"/>
          <w:sz w:val="24"/>
          <w:szCs w:val="24"/>
          <w:rtl/>
        </w:rPr>
      </w:pPr>
      <w:r>
        <w:rPr>
          <w:rFonts w:cs="David"/>
          <w:sz w:val="24"/>
          <w:szCs w:val="24"/>
          <w:rtl/>
        </w:rPr>
        <w:tab/>
      </w:r>
      <w:r>
        <w:rPr>
          <w:rFonts w:cs="David" w:hint="cs"/>
          <w:sz w:val="24"/>
          <w:szCs w:val="24"/>
          <w:rtl/>
        </w:rPr>
        <w:t>עכשיו אני שואלת, כי החברות בעיקר, זה למעלה משני מליון ש</w:t>
      </w:r>
      <w:r>
        <w:rPr>
          <w:rFonts w:cs="David"/>
          <w:sz w:val="24"/>
          <w:szCs w:val="24"/>
          <w:rtl/>
        </w:rPr>
        <w:t>"</w:t>
      </w:r>
      <w:r>
        <w:rPr>
          <w:rFonts w:cs="David" w:hint="cs"/>
          <w:sz w:val="24"/>
          <w:szCs w:val="24"/>
          <w:rtl/>
        </w:rPr>
        <w:t>ח תרומה שהם יכולים לקבל עליה זיכוי פלוס שאפשר לצבור,</w:t>
      </w:r>
    </w:p>
    <w:p w:rsidR="004B202A" w:rsidRDefault="004B202A">
      <w:pPr>
        <w:jc w:val="both"/>
        <w:rPr>
          <w:rFonts w:cs="David"/>
          <w:sz w:val="24"/>
          <w:szCs w:val="24"/>
          <w:rtl/>
        </w:rPr>
      </w:pPr>
    </w:p>
    <w:p w:rsidR="004B202A" w:rsidRDefault="00813BD8">
      <w:pPr>
        <w:jc w:val="both"/>
        <w:rPr>
          <w:rFonts w:cs="David"/>
          <w:sz w:val="24"/>
          <w:szCs w:val="24"/>
          <w:rtl/>
        </w:rPr>
      </w:pPr>
      <w:r>
        <w:rPr>
          <w:rFonts w:cs="David"/>
          <w:sz w:val="24"/>
          <w:szCs w:val="24"/>
          <w:u w:val="single"/>
          <w:rtl/>
        </w:rPr>
        <w:t>ג</w:t>
      </w:r>
      <w:r>
        <w:rPr>
          <w:rFonts w:cs="David" w:hint="cs"/>
          <w:sz w:val="24"/>
          <w:szCs w:val="24"/>
          <w:u w:val="single"/>
          <w:rtl/>
        </w:rPr>
        <w:t>'קי מצא:</w:t>
      </w:r>
    </w:p>
    <w:p w:rsidR="004B202A" w:rsidRDefault="004B202A">
      <w:pPr>
        <w:jc w:val="both"/>
        <w:rPr>
          <w:rFonts w:cs="David"/>
          <w:sz w:val="24"/>
          <w:szCs w:val="24"/>
          <w:rtl/>
        </w:rPr>
      </w:pPr>
    </w:p>
    <w:p w:rsidR="004B202A" w:rsidRDefault="00813BD8">
      <w:pPr>
        <w:jc w:val="both"/>
        <w:rPr>
          <w:rFonts w:cs="David"/>
          <w:sz w:val="24"/>
          <w:szCs w:val="24"/>
          <w:rtl/>
        </w:rPr>
      </w:pPr>
      <w:r>
        <w:rPr>
          <w:rFonts w:cs="David"/>
          <w:sz w:val="24"/>
          <w:szCs w:val="24"/>
          <w:rtl/>
        </w:rPr>
        <w:tab/>
      </w:r>
      <w:r>
        <w:rPr>
          <w:rFonts w:cs="David" w:hint="cs"/>
          <w:sz w:val="24"/>
          <w:szCs w:val="24"/>
          <w:rtl/>
        </w:rPr>
        <w:t xml:space="preserve">כמו שהיה, לא נגענו בכלום, כמו שהיה בחקיקה. מקטינים את הזיכוי כי זיכוי הוא בגובה המס. אם מס החברות יורד לא יתכן, </w:t>
      </w:r>
    </w:p>
    <w:p w:rsidR="004B202A" w:rsidRDefault="004B202A">
      <w:pPr>
        <w:jc w:val="both"/>
        <w:rPr>
          <w:rFonts w:cs="David"/>
          <w:sz w:val="24"/>
          <w:szCs w:val="24"/>
          <w:rtl/>
        </w:rPr>
      </w:pPr>
    </w:p>
    <w:p w:rsidR="004B202A" w:rsidRDefault="00813BD8">
      <w:pPr>
        <w:jc w:val="both"/>
        <w:rPr>
          <w:rFonts w:cs="David"/>
          <w:sz w:val="24"/>
          <w:szCs w:val="24"/>
          <w:rtl/>
        </w:rPr>
      </w:pPr>
      <w:r>
        <w:rPr>
          <w:rFonts w:cs="David"/>
          <w:sz w:val="24"/>
          <w:szCs w:val="24"/>
          <w:u w:val="single"/>
          <w:rtl/>
        </w:rPr>
        <w:t>ס</w:t>
      </w:r>
      <w:r>
        <w:rPr>
          <w:rFonts w:cs="David" w:hint="cs"/>
          <w:sz w:val="24"/>
          <w:szCs w:val="24"/>
          <w:u w:val="single"/>
          <w:rtl/>
        </w:rPr>
        <w:t>מדר אלחננ</w:t>
      </w:r>
      <w:r>
        <w:rPr>
          <w:rFonts w:cs="David"/>
          <w:sz w:val="24"/>
          <w:szCs w:val="24"/>
          <w:u w:val="single"/>
          <w:rtl/>
        </w:rPr>
        <w:t>י</w:t>
      </w:r>
      <w:r>
        <w:rPr>
          <w:rFonts w:cs="David" w:hint="cs"/>
          <w:sz w:val="24"/>
          <w:szCs w:val="24"/>
          <w:u w:val="single"/>
          <w:rtl/>
        </w:rPr>
        <w:t>:</w:t>
      </w:r>
    </w:p>
    <w:p w:rsidR="004B202A" w:rsidRDefault="004B202A">
      <w:pPr>
        <w:jc w:val="both"/>
        <w:rPr>
          <w:rFonts w:cs="David"/>
          <w:sz w:val="24"/>
          <w:szCs w:val="24"/>
          <w:rtl/>
        </w:rPr>
      </w:pPr>
    </w:p>
    <w:p w:rsidR="004B202A" w:rsidRDefault="00813BD8">
      <w:pPr>
        <w:jc w:val="both"/>
        <w:rPr>
          <w:rFonts w:cs="David"/>
          <w:sz w:val="24"/>
          <w:szCs w:val="24"/>
          <w:rtl/>
        </w:rPr>
      </w:pPr>
      <w:r>
        <w:rPr>
          <w:rFonts w:cs="David"/>
          <w:sz w:val="24"/>
          <w:szCs w:val="24"/>
          <w:rtl/>
        </w:rPr>
        <w:tab/>
      </w:r>
      <w:r>
        <w:rPr>
          <w:rFonts w:cs="David" w:hint="cs"/>
          <w:sz w:val="24"/>
          <w:szCs w:val="24"/>
          <w:rtl/>
        </w:rPr>
        <w:t xml:space="preserve">אצל יחיד זה שלושים וחמישה אחוז, השארתם, </w:t>
      </w:r>
    </w:p>
    <w:p w:rsidR="004B202A" w:rsidRDefault="004B202A">
      <w:pPr>
        <w:jc w:val="both"/>
        <w:rPr>
          <w:rFonts w:cs="David"/>
          <w:sz w:val="24"/>
          <w:szCs w:val="24"/>
          <w:rtl/>
        </w:rPr>
      </w:pPr>
    </w:p>
    <w:p w:rsidR="004B202A" w:rsidRDefault="00813BD8">
      <w:pPr>
        <w:jc w:val="both"/>
        <w:rPr>
          <w:rFonts w:cs="David"/>
          <w:sz w:val="24"/>
          <w:szCs w:val="24"/>
          <w:rtl/>
        </w:rPr>
      </w:pPr>
      <w:r>
        <w:rPr>
          <w:rFonts w:cs="David"/>
          <w:sz w:val="24"/>
          <w:szCs w:val="24"/>
          <w:u w:val="single"/>
          <w:rtl/>
        </w:rPr>
        <w:t>ג</w:t>
      </w:r>
      <w:r>
        <w:rPr>
          <w:rFonts w:cs="David" w:hint="cs"/>
          <w:sz w:val="24"/>
          <w:szCs w:val="24"/>
          <w:u w:val="single"/>
          <w:rtl/>
        </w:rPr>
        <w:t>'קי מצא:</w:t>
      </w:r>
    </w:p>
    <w:p w:rsidR="004B202A" w:rsidRDefault="004B202A">
      <w:pPr>
        <w:jc w:val="both"/>
        <w:rPr>
          <w:rFonts w:cs="David"/>
          <w:sz w:val="24"/>
          <w:szCs w:val="24"/>
          <w:rtl/>
        </w:rPr>
      </w:pPr>
    </w:p>
    <w:p w:rsidR="004B202A" w:rsidRDefault="00813BD8">
      <w:pPr>
        <w:jc w:val="both"/>
        <w:rPr>
          <w:rFonts w:cs="David"/>
          <w:sz w:val="24"/>
          <w:szCs w:val="24"/>
          <w:rtl/>
        </w:rPr>
      </w:pPr>
      <w:r>
        <w:rPr>
          <w:rFonts w:cs="David"/>
          <w:sz w:val="24"/>
          <w:szCs w:val="24"/>
          <w:rtl/>
        </w:rPr>
        <w:tab/>
      </w:r>
      <w:r>
        <w:rPr>
          <w:rFonts w:cs="David" w:hint="cs"/>
          <w:sz w:val="24"/>
          <w:szCs w:val="24"/>
          <w:rtl/>
        </w:rPr>
        <w:t xml:space="preserve">אצל יחיד השארנו, לא נגענו. </w:t>
      </w:r>
    </w:p>
    <w:p w:rsidR="004B202A" w:rsidRDefault="004B202A">
      <w:pPr>
        <w:jc w:val="both"/>
        <w:rPr>
          <w:rFonts w:cs="David"/>
          <w:sz w:val="24"/>
          <w:szCs w:val="24"/>
          <w:rtl/>
        </w:rPr>
      </w:pPr>
    </w:p>
    <w:p w:rsidR="004B202A" w:rsidRDefault="00813BD8">
      <w:pPr>
        <w:jc w:val="both"/>
        <w:rPr>
          <w:rFonts w:cs="David"/>
          <w:sz w:val="24"/>
          <w:szCs w:val="24"/>
          <w:rtl/>
        </w:rPr>
      </w:pPr>
      <w:r>
        <w:rPr>
          <w:rFonts w:cs="David"/>
          <w:sz w:val="24"/>
          <w:szCs w:val="24"/>
          <w:u w:val="single"/>
          <w:rtl/>
        </w:rPr>
        <w:br w:type="page"/>
        <w:t>ס</w:t>
      </w:r>
      <w:r>
        <w:rPr>
          <w:rFonts w:cs="David" w:hint="cs"/>
          <w:sz w:val="24"/>
          <w:szCs w:val="24"/>
          <w:u w:val="single"/>
          <w:rtl/>
        </w:rPr>
        <w:t>מדר אלחנני:</w:t>
      </w:r>
    </w:p>
    <w:p w:rsidR="004B202A" w:rsidRDefault="004B202A">
      <w:pPr>
        <w:jc w:val="both"/>
        <w:rPr>
          <w:rFonts w:cs="David"/>
          <w:sz w:val="24"/>
          <w:szCs w:val="24"/>
          <w:rtl/>
        </w:rPr>
      </w:pPr>
    </w:p>
    <w:p w:rsidR="004B202A" w:rsidRDefault="00813BD8">
      <w:pPr>
        <w:jc w:val="both"/>
        <w:rPr>
          <w:rFonts w:cs="David"/>
          <w:sz w:val="24"/>
          <w:szCs w:val="24"/>
          <w:rtl/>
        </w:rPr>
      </w:pPr>
      <w:r>
        <w:rPr>
          <w:rFonts w:cs="David"/>
          <w:sz w:val="24"/>
          <w:szCs w:val="24"/>
          <w:rtl/>
        </w:rPr>
        <w:tab/>
      </w:r>
      <w:r>
        <w:rPr>
          <w:rFonts w:cs="David" w:hint="cs"/>
          <w:sz w:val="24"/>
          <w:szCs w:val="24"/>
          <w:rtl/>
        </w:rPr>
        <w:t>אבל לחברות הורדתם,</w:t>
      </w:r>
    </w:p>
    <w:p w:rsidR="004B202A" w:rsidRDefault="004B202A">
      <w:pPr>
        <w:jc w:val="both"/>
        <w:rPr>
          <w:rFonts w:cs="David"/>
          <w:sz w:val="24"/>
          <w:szCs w:val="24"/>
          <w:rtl/>
        </w:rPr>
      </w:pPr>
    </w:p>
    <w:p w:rsidR="004B202A" w:rsidRDefault="00813BD8">
      <w:pPr>
        <w:jc w:val="both"/>
        <w:rPr>
          <w:rFonts w:cs="David"/>
          <w:sz w:val="24"/>
          <w:szCs w:val="24"/>
          <w:rtl/>
        </w:rPr>
      </w:pPr>
      <w:r>
        <w:rPr>
          <w:rFonts w:cs="David"/>
          <w:sz w:val="24"/>
          <w:szCs w:val="24"/>
          <w:u w:val="single"/>
          <w:rtl/>
        </w:rPr>
        <w:t>ג</w:t>
      </w:r>
      <w:r>
        <w:rPr>
          <w:rFonts w:cs="David" w:hint="cs"/>
          <w:sz w:val="24"/>
          <w:szCs w:val="24"/>
          <w:u w:val="single"/>
          <w:rtl/>
        </w:rPr>
        <w:t>'קי מצא:</w:t>
      </w:r>
    </w:p>
    <w:p w:rsidR="004B202A" w:rsidRDefault="004B202A">
      <w:pPr>
        <w:jc w:val="both"/>
        <w:rPr>
          <w:rFonts w:cs="David"/>
          <w:sz w:val="24"/>
          <w:szCs w:val="24"/>
          <w:rtl/>
        </w:rPr>
      </w:pPr>
    </w:p>
    <w:p w:rsidR="004B202A" w:rsidRDefault="00813BD8">
      <w:pPr>
        <w:jc w:val="both"/>
        <w:rPr>
          <w:rFonts w:cs="David"/>
          <w:sz w:val="24"/>
          <w:szCs w:val="24"/>
          <w:rtl/>
        </w:rPr>
      </w:pPr>
      <w:r>
        <w:rPr>
          <w:rFonts w:cs="David"/>
          <w:sz w:val="24"/>
          <w:szCs w:val="24"/>
          <w:rtl/>
        </w:rPr>
        <w:tab/>
      </w:r>
      <w:r>
        <w:rPr>
          <w:rFonts w:cs="David" w:hint="cs"/>
          <w:sz w:val="24"/>
          <w:szCs w:val="24"/>
          <w:rtl/>
        </w:rPr>
        <w:t xml:space="preserve">כי יורדים משלושים וששה אחוז לעשרים וחמישה אחוז. </w:t>
      </w:r>
    </w:p>
    <w:p w:rsidR="004B202A" w:rsidRDefault="004B202A">
      <w:pPr>
        <w:jc w:val="both"/>
        <w:rPr>
          <w:rFonts w:cs="David"/>
          <w:sz w:val="24"/>
          <w:szCs w:val="24"/>
          <w:rtl/>
        </w:rPr>
      </w:pPr>
    </w:p>
    <w:p w:rsidR="004B202A" w:rsidRDefault="004B202A">
      <w:pPr>
        <w:jc w:val="both"/>
        <w:rPr>
          <w:rFonts w:cs="David"/>
          <w:sz w:val="24"/>
          <w:szCs w:val="24"/>
          <w:rtl/>
        </w:rPr>
      </w:pPr>
    </w:p>
    <w:p w:rsidR="004B202A" w:rsidRDefault="00813BD8">
      <w:pPr>
        <w:jc w:val="both"/>
        <w:rPr>
          <w:rFonts w:cs="David"/>
          <w:sz w:val="24"/>
          <w:szCs w:val="24"/>
          <w:rtl/>
        </w:rPr>
      </w:pPr>
      <w:r>
        <w:rPr>
          <w:rFonts w:cs="David"/>
          <w:sz w:val="24"/>
          <w:szCs w:val="24"/>
          <w:u w:val="single"/>
          <w:rtl/>
        </w:rPr>
        <w:t>י</w:t>
      </w:r>
      <w:r>
        <w:rPr>
          <w:rFonts w:cs="David" w:hint="cs"/>
          <w:sz w:val="24"/>
          <w:szCs w:val="24"/>
          <w:u w:val="single"/>
          <w:rtl/>
        </w:rPr>
        <w:t>על ייטב:</w:t>
      </w:r>
    </w:p>
    <w:p w:rsidR="004B202A" w:rsidRDefault="004B202A">
      <w:pPr>
        <w:jc w:val="both"/>
        <w:rPr>
          <w:rFonts w:cs="David"/>
          <w:sz w:val="24"/>
          <w:szCs w:val="24"/>
          <w:rtl/>
        </w:rPr>
      </w:pPr>
    </w:p>
    <w:p w:rsidR="004B202A" w:rsidRDefault="00813BD8">
      <w:pPr>
        <w:jc w:val="both"/>
        <w:rPr>
          <w:rFonts w:cs="David"/>
          <w:sz w:val="24"/>
          <w:szCs w:val="24"/>
          <w:rtl/>
        </w:rPr>
      </w:pPr>
      <w:r>
        <w:rPr>
          <w:rFonts w:cs="David"/>
          <w:sz w:val="24"/>
          <w:szCs w:val="24"/>
          <w:rtl/>
        </w:rPr>
        <w:tab/>
      </w:r>
      <w:r>
        <w:rPr>
          <w:rFonts w:cs="David" w:hint="cs"/>
          <w:sz w:val="24"/>
          <w:szCs w:val="24"/>
          <w:rtl/>
        </w:rPr>
        <w:t>א</w:t>
      </w:r>
      <w:r>
        <w:rPr>
          <w:rFonts w:cs="David"/>
          <w:sz w:val="24"/>
          <w:szCs w:val="24"/>
          <w:rtl/>
        </w:rPr>
        <w:t>נ</w:t>
      </w:r>
      <w:r>
        <w:rPr>
          <w:rFonts w:cs="David" w:hint="cs"/>
          <w:sz w:val="24"/>
          <w:szCs w:val="24"/>
          <w:rtl/>
        </w:rPr>
        <w:t>י מקריאה את סעיף 67 בעמ' 974, תיקון חוק לתיקון פקודת מס הכנסה, תיקון מס' 140 והוראת שעה. בחוק לתיקון פקודת מס הכנסה מס' 140 והוראת שעה, התשס"ד-2004, בסעיף 4: 1. בכותרת השוליים וברישא</w:t>
      </w:r>
      <w:r>
        <w:rPr>
          <w:rFonts w:cs="David"/>
          <w:sz w:val="24"/>
          <w:szCs w:val="24"/>
          <w:rtl/>
        </w:rPr>
        <w:t xml:space="preserve">, </w:t>
      </w:r>
      <w:r>
        <w:rPr>
          <w:rFonts w:cs="David" w:hint="cs"/>
          <w:sz w:val="24"/>
          <w:szCs w:val="24"/>
          <w:rtl/>
        </w:rPr>
        <w:t xml:space="preserve">במקום 2004 עד 2006 יבוא 2004 ו-2005. 2. פסקה 3 תימחק. </w:t>
      </w:r>
    </w:p>
    <w:p w:rsidR="004B202A" w:rsidRDefault="004B202A">
      <w:pPr>
        <w:jc w:val="both"/>
        <w:rPr>
          <w:rFonts w:cs="David"/>
          <w:sz w:val="24"/>
          <w:szCs w:val="24"/>
          <w:rtl/>
        </w:rPr>
      </w:pPr>
    </w:p>
    <w:p w:rsidR="004B202A" w:rsidRDefault="00813BD8">
      <w:pPr>
        <w:jc w:val="both"/>
        <w:rPr>
          <w:rFonts w:cs="David"/>
          <w:sz w:val="24"/>
          <w:szCs w:val="24"/>
          <w:rtl/>
        </w:rPr>
      </w:pPr>
      <w:r>
        <w:rPr>
          <w:rFonts w:cs="David"/>
          <w:sz w:val="24"/>
          <w:szCs w:val="24"/>
          <w:rtl/>
        </w:rPr>
        <w:tab/>
      </w:r>
      <w:r>
        <w:rPr>
          <w:rFonts w:cs="David" w:hint="cs"/>
          <w:sz w:val="24"/>
          <w:szCs w:val="24"/>
          <w:rtl/>
        </w:rPr>
        <w:t>סעיף 74 י, עמ'</w:t>
      </w:r>
      <w:r>
        <w:rPr>
          <w:rFonts w:cs="David"/>
          <w:sz w:val="24"/>
          <w:szCs w:val="24"/>
          <w:rtl/>
        </w:rPr>
        <w:t xml:space="preserve"> 983, </w:t>
      </w:r>
      <w:r>
        <w:rPr>
          <w:rFonts w:cs="David" w:hint="cs"/>
          <w:sz w:val="24"/>
          <w:szCs w:val="24"/>
          <w:rtl/>
        </w:rPr>
        <w:t xml:space="preserve">סמדר זה בשבילך: לעניין סעיף 120 ב לפקודה יראו את הסכומים הנקובים בסעיף 95 ב לפקודה כנוסחו בסעיף 3 לחוק זה, בסעיף 121 לפקודה כנוסחו בסעיף 36 ו-71 לחוק זה, ובסעיף 125 ד רבא לפקודה כנוסחו בסעיף 40 לחוק זה כאילו תואמו לאחרונה ביום כ' בטבת התשס"א, ראשון בינואר 2005. </w:t>
      </w:r>
    </w:p>
    <w:p w:rsidR="004B202A" w:rsidRDefault="004B202A">
      <w:pPr>
        <w:jc w:val="both"/>
        <w:rPr>
          <w:rFonts w:cs="David"/>
          <w:sz w:val="24"/>
          <w:szCs w:val="24"/>
          <w:rtl/>
        </w:rPr>
      </w:pPr>
    </w:p>
    <w:p w:rsidR="004B202A" w:rsidRDefault="00813BD8">
      <w:pPr>
        <w:jc w:val="both"/>
        <w:rPr>
          <w:rFonts w:cs="David"/>
          <w:sz w:val="24"/>
          <w:szCs w:val="24"/>
          <w:rtl/>
        </w:rPr>
      </w:pPr>
      <w:r>
        <w:rPr>
          <w:rFonts w:cs="David"/>
          <w:sz w:val="24"/>
          <w:szCs w:val="24"/>
          <w:u w:val="single"/>
          <w:rtl/>
        </w:rPr>
        <w:t>ס</w:t>
      </w:r>
      <w:r>
        <w:rPr>
          <w:rFonts w:cs="David" w:hint="cs"/>
          <w:sz w:val="24"/>
          <w:szCs w:val="24"/>
          <w:u w:val="single"/>
          <w:rtl/>
        </w:rPr>
        <w:t>מדר אלחנני:</w:t>
      </w:r>
    </w:p>
    <w:p w:rsidR="004B202A" w:rsidRDefault="004B202A">
      <w:pPr>
        <w:jc w:val="both"/>
        <w:rPr>
          <w:rFonts w:cs="David"/>
          <w:sz w:val="24"/>
          <w:szCs w:val="24"/>
          <w:rtl/>
        </w:rPr>
      </w:pPr>
    </w:p>
    <w:p w:rsidR="004B202A" w:rsidRDefault="00813BD8">
      <w:pPr>
        <w:jc w:val="both"/>
        <w:rPr>
          <w:rFonts w:cs="David"/>
          <w:sz w:val="24"/>
          <w:szCs w:val="24"/>
          <w:rtl/>
        </w:rPr>
      </w:pPr>
      <w:r>
        <w:rPr>
          <w:rFonts w:cs="David"/>
          <w:sz w:val="24"/>
          <w:szCs w:val="24"/>
          <w:rtl/>
        </w:rPr>
        <w:tab/>
      </w:r>
      <w:r>
        <w:rPr>
          <w:rFonts w:cs="David" w:hint="cs"/>
          <w:sz w:val="24"/>
          <w:szCs w:val="24"/>
          <w:rtl/>
        </w:rPr>
        <w:t xml:space="preserve">זה אומר שכל הסכומים שכתובים פה הם בעצם במחירי ינואר 2005, וב-2010 אם תהיה אינפלציה אז זה יגדל בחמישה אחוז, בהתאם למדד. </w:t>
      </w:r>
    </w:p>
    <w:p w:rsidR="004B202A" w:rsidRDefault="004B202A">
      <w:pPr>
        <w:jc w:val="both"/>
        <w:rPr>
          <w:rFonts w:cs="David"/>
          <w:sz w:val="24"/>
          <w:szCs w:val="24"/>
          <w:rtl/>
        </w:rPr>
      </w:pPr>
    </w:p>
    <w:p w:rsidR="004B202A" w:rsidRDefault="00813BD8">
      <w:pPr>
        <w:jc w:val="both"/>
        <w:rPr>
          <w:rFonts w:cs="David"/>
          <w:sz w:val="24"/>
          <w:szCs w:val="24"/>
          <w:rtl/>
        </w:rPr>
      </w:pPr>
      <w:r>
        <w:rPr>
          <w:rFonts w:cs="David"/>
          <w:sz w:val="24"/>
          <w:szCs w:val="24"/>
          <w:u w:val="single"/>
          <w:rtl/>
        </w:rPr>
        <w:t>ג</w:t>
      </w:r>
      <w:r>
        <w:rPr>
          <w:rFonts w:cs="David" w:hint="cs"/>
          <w:sz w:val="24"/>
          <w:szCs w:val="24"/>
          <w:u w:val="single"/>
          <w:rtl/>
        </w:rPr>
        <w:t>'קי מצא:</w:t>
      </w:r>
    </w:p>
    <w:p w:rsidR="004B202A" w:rsidRDefault="004B202A">
      <w:pPr>
        <w:jc w:val="both"/>
        <w:rPr>
          <w:rFonts w:cs="David"/>
          <w:sz w:val="24"/>
          <w:szCs w:val="24"/>
          <w:rtl/>
        </w:rPr>
      </w:pPr>
    </w:p>
    <w:p w:rsidR="004B202A" w:rsidRDefault="00813BD8">
      <w:pPr>
        <w:jc w:val="both"/>
        <w:rPr>
          <w:rFonts w:cs="David"/>
          <w:sz w:val="24"/>
          <w:szCs w:val="24"/>
          <w:rtl/>
        </w:rPr>
      </w:pPr>
      <w:r>
        <w:rPr>
          <w:rFonts w:cs="David"/>
          <w:sz w:val="24"/>
          <w:szCs w:val="24"/>
          <w:rtl/>
        </w:rPr>
        <w:tab/>
      </w:r>
      <w:r>
        <w:rPr>
          <w:rFonts w:cs="David" w:hint="cs"/>
          <w:sz w:val="24"/>
          <w:szCs w:val="24"/>
          <w:rtl/>
        </w:rPr>
        <w:t>מתן נקודות זיכוי ליחיד תושב ישראל שחזר לעבודה לאחר תקופה מסויימת שהיה מובטל, הכוונה היא כדי לע</w:t>
      </w:r>
      <w:r>
        <w:rPr>
          <w:rFonts w:cs="David"/>
          <w:sz w:val="24"/>
          <w:szCs w:val="24"/>
          <w:rtl/>
        </w:rPr>
        <w:t>ו</w:t>
      </w:r>
      <w:r>
        <w:rPr>
          <w:rFonts w:cs="David" w:hint="cs"/>
          <w:sz w:val="24"/>
          <w:szCs w:val="24"/>
          <w:rtl/>
        </w:rPr>
        <w:t xml:space="preserve">דד אנשים שעבדו בעבר וחדלו לעבוד במשך שנה, כדי לנסות להחזיר אותם למעגל העבודה מוצע לקבוע בהוראת שעה מתן ששית נקודת זיכוי אם התמידו בעבודה ששה חודשים לפחות למשך ששה חודשים החל מהחודש השביעי לעבודתם. </w:t>
      </w:r>
    </w:p>
    <w:p w:rsidR="004B202A" w:rsidRDefault="004B202A">
      <w:pPr>
        <w:jc w:val="both"/>
        <w:rPr>
          <w:rFonts w:cs="David"/>
          <w:sz w:val="24"/>
          <w:szCs w:val="24"/>
          <w:rtl/>
        </w:rPr>
      </w:pPr>
    </w:p>
    <w:p w:rsidR="004B202A" w:rsidRDefault="00813BD8">
      <w:pPr>
        <w:jc w:val="both"/>
        <w:rPr>
          <w:rFonts w:cs="David"/>
          <w:sz w:val="24"/>
          <w:szCs w:val="24"/>
          <w:rtl/>
        </w:rPr>
      </w:pPr>
      <w:r>
        <w:rPr>
          <w:rFonts w:cs="David"/>
          <w:sz w:val="24"/>
          <w:szCs w:val="24"/>
          <w:u w:val="single"/>
          <w:rtl/>
        </w:rPr>
        <w:t>י</w:t>
      </w:r>
      <w:r>
        <w:rPr>
          <w:rFonts w:cs="David" w:hint="cs"/>
          <w:sz w:val="24"/>
          <w:szCs w:val="24"/>
          <w:u w:val="single"/>
          <w:rtl/>
        </w:rPr>
        <w:t>על ייטב:</w:t>
      </w:r>
    </w:p>
    <w:p w:rsidR="004B202A" w:rsidRDefault="004B202A">
      <w:pPr>
        <w:jc w:val="both"/>
        <w:rPr>
          <w:rFonts w:cs="David"/>
          <w:sz w:val="24"/>
          <w:szCs w:val="24"/>
          <w:rtl/>
        </w:rPr>
      </w:pPr>
    </w:p>
    <w:p w:rsidR="004B202A" w:rsidRDefault="00813BD8">
      <w:pPr>
        <w:jc w:val="both"/>
        <w:rPr>
          <w:rFonts w:cs="David"/>
          <w:sz w:val="24"/>
          <w:szCs w:val="24"/>
          <w:rtl/>
        </w:rPr>
      </w:pPr>
      <w:r>
        <w:rPr>
          <w:rFonts w:cs="David"/>
          <w:sz w:val="24"/>
          <w:szCs w:val="24"/>
          <w:rtl/>
        </w:rPr>
        <w:tab/>
      </w:r>
      <w:r>
        <w:rPr>
          <w:rFonts w:cs="David" w:hint="cs"/>
          <w:sz w:val="24"/>
          <w:szCs w:val="24"/>
          <w:rtl/>
        </w:rPr>
        <w:t>הוראת שנה לשנים 2005 עד 2006 לעניין נקודות ז</w:t>
      </w:r>
      <w:r>
        <w:rPr>
          <w:rFonts w:cs="David"/>
          <w:sz w:val="24"/>
          <w:szCs w:val="24"/>
          <w:rtl/>
        </w:rPr>
        <w:t>י</w:t>
      </w:r>
      <w:r>
        <w:rPr>
          <w:rFonts w:cs="David" w:hint="cs"/>
          <w:sz w:val="24"/>
          <w:szCs w:val="24"/>
          <w:rtl/>
        </w:rPr>
        <w:t xml:space="preserve">כוי. עמ' 975. בשנות המס 2005 עד 2006 יקראו כאילו אחרי סעיף 40 ב רבא לפקודה בא: נקודת זיכוי לאדם שחזר לעבודה 40 ג רבא. בחישוב המס של יחיד תושב ישראל תובא בחשבון ששית נקודת זיכוי לחודש עבודה למשך ששה חודשי עבודה רצופים אם יתקיימו כל אלה: 1. לפני החודש שבשלו תבע זיכוי כאמור בסעיף זה היתה לו הכנסה מעבודה במשך ששה חודשים רצופים לפחות. 2. עבודתו שבשלה היתה לו הכנסה מעבודה כאמור בפסקה 1 החלה בין יום כ"ד בסיון התשס"ה </w:t>
      </w:r>
      <w:r>
        <w:rPr>
          <w:rFonts w:cs="David"/>
          <w:sz w:val="24"/>
          <w:szCs w:val="24"/>
          <w:rtl/>
        </w:rPr>
        <w:t>–</w:t>
      </w:r>
      <w:r>
        <w:rPr>
          <w:rFonts w:cs="David" w:hint="cs"/>
          <w:sz w:val="24"/>
          <w:szCs w:val="24"/>
          <w:rtl/>
        </w:rPr>
        <w:t xml:space="preserve"> ראשון ביולי 2005 לבין יום ד' בתמוז התשס"ה </w:t>
      </w:r>
      <w:r>
        <w:rPr>
          <w:rFonts w:cs="David"/>
          <w:sz w:val="24"/>
          <w:szCs w:val="24"/>
          <w:rtl/>
        </w:rPr>
        <w:t>–</w:t>
      </w:r>
      <w:r>
        <w:rPr>
          <w:rFonts w:cs="David" w:hint="cs"/>
          <w:sz w:val="24"/>
          <w:szCs w:val="24"/>
          <w:rtl/>
        </w:rPr>
        <w:t xml:space="preserve"> שלושים ביוני 2006. 3. </w:t>
      </w:r>
      <w:r>
        <w:rPr>
          <w:rFonts w:cs="David"/>
          <w:sz w:val="24"/>
          <w:szCs w:val="24"/>
          <w:rtl/>
        </w:rPr>
        <w:t>ל</w:t>
      </w:r>
      <w:r>
        <w:rPr>
          <w:rFonts w:cs="David" w:hint="cs"/>
          <w:sz w:val="24"/>
          <w:szCs w:val="24"/>
          <w:rtl/>
        </w:rPr>
        <w:t xml:space="preserve">פני שהחל לעבוד כאמור בפסקה 2 </w:t>
      </w:r>
      <w:r>
        <w:rPr>
          <w:rFonts w:cs="David"/>
          <w:sz w:val="24"/>
          <w:szCs w:val="24"/>
          <w:rtl/>
        </w:rPr>
        <w:t>ל</w:t>
      </w:r>
      <w:r>
        <w:rPr>
          <w:rFonts w:cs="David" w:hint="cs"/>
          <w:sz w:val="24"/>
          <w:szCs w:val="24"/>
          <w:rtl/>
        </w:rPr>
        <w:t xml:space="preserve">א היתה לו הכנסה במשך שנים עשר חודשים רצופים לפחות. 4. במהלך תקופה של שלושים וששה חודשים שקדמו לתקופה האמורה בפסקה 3 היתה לו הכנסה מעבודה במשך 12 חודשים רצופים לפחות. לעניין סעיף זה הכנסה מעבודה, הכנסה לפי סעיף 2.1 או 2, עבודה לרבות עיסוק בעסק או במשלח יד. </w:t>
      </w:r>
    </w:p>
    <w:p w:rsidR="004B202A" w:rsidRDefault="004B202A">
      <w:pPr>
        <w:jc w:val="both"/>
        <w:rPr>
          <w:rFonts w:cs="David"/>
          <w:sz w:val="24"/>
          <w:szCs w:val="24"/>
          <w:rtl/>
        </w:rPr>
      </w:pPr>
    </w:p>
    <w:p w:rsidR="004B202A" w:rsidRDefault="00813BD8">
      <w:pPr>
        <w:jc w:val="both"/>
        <w:rPr>
          <w:rFonts w:cs="David"/>
          <w:sz w:val="24"/>
          <w:szCs w:val="24"/>
          <w:rtl/>
        </w:rPr>
      </w:pPr>
      <w:r>
        <w:rPr>
          <w:rFonts w:cs="David"/>
          <w:sz w:val="24"/>
          <w:szCs w:val="24"/>
          <w:u w:val="single"/>
          <w:rtl/>
        </w:rPr>
        <w:t>ס</w:t>
      </w:r>
      <w:r>
        <w:rPr>
          <w:rFonts w:cs="David" w:hint="cs"/>
          <w:sz w:val="24"/>
          <w:szCs w:val="24"/>
          <w:u w:val="single"/>
          <w:rtl/>
        </w:rPr>
        <w:t>מדר אלחנני:</w:t>
      </w:r>
    </w:p>
    <w:p w:rsidR="004B202A" w:rsidRDefault="004B202A">
      <w:pPr>
        <w:jc w:val="both"/>
        <w:rPr>
          <w:rFonts w:cs="David"/>
          <w:sz w:val="24"/>
          <w:szCs w:val="24"/>
          <w:rtl/>
        </w:rPr>
      </w:pPr>
    </w:p>
    <w:p w:rsidR="004B202A" w:rsidRDefault="00813BD8">
      <w:pPr>
        <w:jc w:val="both"/>
        <w:rPr>
          <w:rFonts w:cs="David"/>
          <w:sz w:val="24"/>
          <w:szCs w:val="24"/>
          <w:rtl/>
        </w:rPr>
      </w:pPr>
      <w:r>
        <w:rPr>
          <w:rFonts w:cs="David"/>
          <w:sz w:val="24"/>
          <w:szCs w:val="24"/>
          <w:rtl/>
        </w:rPr>
        <w:tab/>
      </w:r>
      <w:r>
        <w:rPr>
          <w:rFonts w:cs="David" w:hint="cs"/>
          <w:sz w:val="24"/>
          <w:szCs w:val="24"/>
          <w:rtl/>
        </w:rPr>
        <w:t xml:space="preserve">אני מציעה, תראו, כל מה שזה נותן ששית נקודה למשך ששה חודשים, כמה זה יוצא, אלפיים מאה שמונים שקל. בשביל לקבל את האלפיים מאה האלה צריך יהיה, </w:t>
      </w:r>
    </w:p>
    <w:p w:rsidR="004B202A" w:rsidRDefault="004B202A">
      <w:pPr>
        <w:jc w:val="both"/>
        <w:rPr>
          <w:rFonts w:cs="David"/>
          <w:sz w:val="24"/>
          <w:szCs w:val="24"/>
          <w:rtl/>
        </w:rPr>
      </w:pPr>
    </w:p>
    <w:p w:rsidR="004B202A" w:rsidRDefault="00813BD8">
      <w:pPr>
        <w:jc w:val="both"/>
        <w:rPr>
          <w:rFonts w:cs="David"/>
          <w:sz w:val="24"/>
          <w:szCs w:val="24"/>
          <w:rtl/>
        </w:rPr>
      </w:pPr>
      <w:r>
        <w:rPr>
          <w:rFonts w:cs="David"/>
          <w:sz w:val="24"/>
          <w:szCs w:val="24"/>
          <w:u w:val="single"/>
          <w:rtl/>
        </w:rPr>
        <w:t>ג</w:t>
      </w:r>
      <w:r>
        <w:rPr>
          <w:rFonts w:cs="David" w:hint="cs"/>
          <w:sz w:val="24"/>
          <w:szCs w:val="24"/>
          <w:u w:val="single"/>
          <w:rtl/>
        </w:rPr>
        <w:t>'קי מצא:</w:t>
      </w:r>
    </w:p>
    <w:p w:rsidR="004B202A" w:rsidRDefault="004B202A">
      <w:pPr>
        <w:jc w:val="both"/>
        <w:rPr>
          <w:rFonts w:cs="David"/>
          <w:sz w:val="24"/>
          <w:szCs w:val="24"/>
          <w:rtl/>
        </w:rPr>
      </w:pPr>
    </w:p>
    <w:p w:rsidR="004B202A" w:rsidRDefault="00813BD8">
      <w:pPr>
        <w:jc w:val="both"/>
        <w:rPr>
          <w:rFonts w:cs="David"/>
          <w:sz w:val="24"/>
          <w:szCs w:val="24"/>
          <w:rtl/>
        </w:rPr>
      </w:pPr>
      <w:r>
        <w:rPr>
          <w:rFonts w:cs="David"/>
          <w:sz w:val="24"/>
          <w:szCs w:val="24"/>
          <w:rtl/>
        </w:rPr>
        <w:tab/>
      </w:r>
      <w:r>
        <w:rPr>
          <w:rFonts w:cs="David" w:hint="cs"/>
          <w:sz w:val="24"/>
          <w:szCs w:val="24"/>
          <w:rtl/>
        </w:rPr>
        <w:t>להרוויח, להשתכר.</w:t>
      </w:r>
    </w:p>
    <w:p w:rsidR="004B202A" w:rsidRDefault="004B202A">
      <w:pPr>
        <w:jc w:val="both"/>
        <w:rPr>
          <w:rFonts w:cs="David"/>
          <w:sz w:val="24"/>
          <w:szCs w:val="24"/>
          <w:rtl/>
        </w:rPr>
      </w:pPr>
    </w:p>
    <w:p w:rsidR="004B202A" w:rsidRDefault="00813BD8">
      <w:pPr>
        <w:jc w:val="both"/>
        <w:rPr>
          <w:rFonts w:cs="David"/>
          <w:sz w:val="24"/>
          <w:szCs w:val="24"/>
          <w:rtl/>
        </w:rPr>
      </w:pPr>
      <w:r>
        <w:rPr>
          <w:rFonts w:cs="David"/>
          <w:sz w:val="24"/>
          <w:szCs w:val="24"/>
          <w:u w:val="single"/>
          <w:rtl/>
        </w:rPr>
        <w:t>ס</w:t>
      </w:r>
      <w:r>
        <w:rPr>
          <w:rFonts w:cs="David" w:hint="cs"/>
          <w:sz w:val="24"/>
          <w:szCs w:val="24"/>
          <w:u w:val="single"/>
          <w:rtl/>
        </w:rPr>
        <w:t>מדר אלחנני:</w:t>
      </w:r>
    </w:p>
    <w:p w:rsidR="004B202A" w:rsidRDefault="004B202A">
      <w:pPr>
        <w:jc w:val="both"/>
        <w:rPr>
          <w:rFonts w:cs="David"/>
          <w:sz w:val="24"/>
          <w:szCs w:val="24"/>
          <w:rtl/>
        </w:rPr>
      </w:pPr>
    </w:p>
    <w:p w:rsidR="004B202A" w:rsidRDefault="00813BD8">
      <w:pPr>
        <w:jc w:val="both"/>
        <w:rPr>
          <w:rFonts w:cs="David"/>
          <w:sz w:val="24"/>
          <w:szCs w:val="24"/>
          <w:rtl/>
        </w:rPr>
      </w:pPr>
      <w:r>
        <w:rPr>
          <w:rFonts w:cs="David"/>
          <w:sz w:val="24"/>
          <w:szCs w:val="24"/>
          <w:rtl/>
        </w:rPr>
        <w:tab/>
      </w:r>
      <w:r>
        <w:rPr>
          <w:rFonts w:cs="David" w:hint="cs"/>
          <w:sz w:val="24"/>
          <w:szCs w:val="24"/>
          <w:rtl/>
        </w:rPr>
        <w:t>ששית נקודה, כשאתה מחשב את זה פה, ששית נקודת זיכוי לחו</w:t>
      </w:r>
      <w:r>
        <w:rPr>
          <w:rFonts w:cs="David"/>
          <w:sz w:val="24"/>
          <w:szCs w:val="24"/>
          <w:rtl/>
        </w:rPr>
        <w:t>ד</w:t>
      </w:r>
      <w:r>
        <w:rPr>
          <w:rFonts w:cs="David" w:hint="cs"/>
          <w:sz w:val="24"/>
          <w:szCs w:val="24"/>
          <w:rtl/>
        </w:rPr>
        <w:t>ש עבודה, כמה זה נקודת זיכוי לחודש עבודה, מאה שבעים ושמונה, ששית נקודה, שלושים. בשישה חודשים יצא לי רק מאה שבעים ושמונה שקלים. הניסוח הזה אומר לי שזה מאה שבעים ושמונה שקלים. כל הזיכוי שהוא יוכל לקבל. בסך הכל. אתם נותנים פה זיכוי,</w:t>
      </w:r>
    </w:p>
    <w:p w:rsidR="004B202A" w:rsidRDefault="004B202A">
      <w:pPr>
        <w:jc w:val="both"/>
        <w:rPr>
          <w:rFonts w:cs="David"/>
          <w:sz w:val="24"/>
          <w:szCs w:val="24"/>
          <w:rtl/>
        </w:rPr>
      </w:pPr>
    </w:p>
    <w:p w:rsidR="004B202A" w:rsidRDefault="00813BD8">
      <w:pPr>
        <w:jc w:val="both"/>
        <w:rPr>
          <w:rFonts w:cs="David"/>
          <w:sz w:val="24"/>
          <w:szCs w:val="24"/>
          <w:rtl/>
        </w:rPr>
      </w:pPr>
      <w:r>
        <w:rPr>
          <w:rFonts w:cs="David"/>
          <w:sz w:val="24"/>
          <w:szCs w:val="24"/>
          <w:u w:val="single"/>
          <w:rtl/>
        </w:rPr>
        <w:t>ג</w:t>
      </w:r>
      <w:r>
        <w:rPr>
          <w:rFonts w:cs="David" w:hint="cs"/>
          <w:sz w:val="24"/>
          <w:szCs w:val="24"/>
          <w:u w:val="single"/>
          <w:rtl/>
        </w:rPr>
        <w:t>'קי מצא:</w:t>
      </w:r>
    </w:p>
    <w:p w:rsidR="004B202A" w:rsidRDefault="004B202A">
      <w:pPr>
        <w:jc w:val="both"/>
        <w:rPr>
          <w:rFonts w:cs="David"/>
          <w:sz w:val="24"/>
          <w:szCs w:val="24"/>
          <w:rtl/>
        </w:rPr>
      </w:pPr>
    </w:p>
    <w:p w:rsidR="004B202A" w:rsidRDefault="00813BD8">
      <w:pPr>
        <w:jc w:val="both"/>
        <w:rPr>
          <w:rFonts w:cs="David"/>
          <w:sz w:val="24"/>
          <w:szCs w:val="24"/>
          <w:rtl/>
        </w:rPr>
      </w:pPr>
      <w:r>
        <w:rPr>
          <w:rFonts w:cs="David"/>
          <w:sz w:val="24"/>
          <w:szCs w:val="24"/>
          <w:rtl/>
        </w:rPr>
        <w:tab/>
      </w:r>
      <w:r>
        <w:rPr>
          <w:rFonts w:cs="David" w:hint="cs"/>
          <w:sz w:val="24"/>
          <w:szCs w:val="24"/>
          <w:rtl/>
        </w:rPr>
        <w:t xml:space="preserve">אנחנו נותנים </w:t>
      </w:r>
      <w:r>
        <w:rPr>
          <w:rFonts w:cs="David"/>
          <w:sz w:val="24"/>
          <w:szCs w:val="24"/>
          <w:rtl/>
        </w:rPr>
        <w:t>ש</w:t>
      </w:r>
      <w:r>
        <w:rPr>
          <w:rFonts w:cs="David" w:hint="cs"/>
          <w:sz w:val="24"/>
          <w:szCs w:val="24"/>
          <w:rtl/>
        </w:rPr>
        <w:t xml:space="preserve">שית נקודת זיכוי לחודש, כך שבמשך ששה חודשים הוא יקבל נקודת זיכוי שלמה. </w:t>
      </w:r>
    </w:p>
    <w:p w:rsidR="004B202A" w:rsidRDefault="004B202A">
      <w:pPr>
        <w:jc w:val="both"/>
        <w:rPr>
          <w:rFonts w:cs="David"/>
          <w:sz w:val="24"/>
          <w:szCs w:val="24"/>
          <w:rtl/>
        </w:rPr>
      </w:pPr>
    </w:p>
    <w:p w:rsidR="004B202A" w:rsidRDefault="00813BD8">
      <w:pPr>
        <w:jc w:val="both"/>
        <w:rPr>
          <w:rFonts w:cs="David"/>
          <w:sz w:val="24"/>
          <w:szCs w:val="24"/>
          <w:rtl/>
        </w:rPr>
      </w:pPr>
      <w:r>
        <w:rPr>
          <w:rFonts w:cs="David"/>
          <w:sz w:val="24"/>
          <w:szCs w:val="24"/>
          <w:u w:val="single"/>
          <w:rtl/>
        </w:rPr>
        <w:t>ס</w:t>
      </w:r>
      <w:r>
        <w:rPr>
          <w:rFonts w:cs="David" w:hint="cs"/>
          <w:sz w:val="24"/>
          <w:szCs w:val="24"/>
          <w:u w:val="single"/>
          <w:rtl/>
        </w:rPr>
        <w:t>מדר אלחנני:</w:t>
      </w:r>
    </w:p>
    <w:p w:rsidR="004B202A" w:rsidRDefault="004B202A">
      <w:pPr>
        <w:jc w:val="both"/>
        <w:rPr>
          <w:rFonts w:cs="David"/>
          <w:sz w:val="24"/>
          <w:szCs w:val="24"/>
          <w:rtl/>
        </w:rPr>
      </w:pPr>
    </w:p>
    <w:p w:rsidR="004B202A" w:rsidRDefault="00813BD8">
      <w:pPr>
        <w:jc w:val="both"/>
        <w:rPr>
          <w:rFonts w:cs="David"/>
          <w:sz w:val="24"/>
          <w:szCs w:val="24"/>
          <w:rtl/>
        </w:rPr>
      </w:pPr>
      <w:r>
        <w:rPr>
          <w:rFonts w:cs="David"/>
          <w:sz w:val="24"/>
          <w:szCs w:val="24"/>
          <w:rtl/>
        </w:rPr>
        <w:tab/>
      </w:r>
      <w:r>
        <w:rPr>
          <w:rFonts w:cs="David" w:hint="cs"/>
          <w:sz w:val="24"/>
          <w:szCs w:val="24"/>
          <w:rtl/>
        </w:rPr>
        <w:t xml:space="preserve">אני קראתי את זה פעמיים בשביל להבין, </w:t>
      </w:r>
    </w:p>
    <w:p w:rsidR="004B202A" w:rsidRDefault="004B202A">
      <w:pPr>
        <w:jc w:val="both"/>
        <w:rPr>
          <w:rFonts w:cs="David"/>
          <w:sz w:val="24"/>
          <w:szCs w:val="24"/>
          <w:rtl/>
        </w:rPr>
      </w:pPr>
    </w:p>
    <w:p w:rsidR="004B202A" w:rsidRDefault="00813BD8">
      <w:pPr>
        <w:jc w:val="both"/>
        <w:rPr>
          <w:rFonts w:cs="David"/>
          <w:sz w:val="24"/>
          <w:szCs w:val="24"/>
          <w:rtl/>
        </w:rPr>
      </w:pPr>
      <w:r>
        <w:rPr>
          <w:rFonts w:cs="David"/>
          <w:sz w:val="24"/>
          <w:szCs w:val="24"/>
          <w:u w:val="single"/>
          <w:rtl/>
        </w:rPr>
        <w:t>ג</w:t>
      </w:r>
      <w:r>
        <w:rPr>
          <w:rFonts w:cs="David" w:hint="cs"/>
          <w:sz w:val="24"/>
          <w:szCs w:val="24"/>
          <w:u w:val="single"/>
          <w:rtl/>
        </w:rPr>
        <w:t>'קי מצא:</w:t>
      </w:r>
    </w:p>
    <w:p w:rsidR="004B202A" w:rsidRDefault="00813BD8">
      <w:pPr>
        <w:jc w:val="both"/>
        <w:rPr>
          <w:rFonts w:cs="David"/>
          <w:sz w:val="24"/>
          <w:szCs w:val="24"/>
          <w:rtl/>
        </w:rPr>
      </w:pPr>
      <w:r>
        <w:rPr>
          <w:rFonts w:cs="David"/>
          <w:sz w:val="24"/>
          <w:szCs w:val="24"/>
          <w:rtl/>
        </w:rPr>
        <w:tab/>
      </w:r>
    </w:p>
    <w:p w:rsidR="004B202A" w:rsidRDefault="00813BD8">
      <w:pPr>
        <w:jc w:val="both"/>
        <w:rPr>
          <w:rFonts w:cs="David"/>
          <w:sz w:val="24"/>
          <w:szCs w:val="24"/>
          <w:rtl/>
        </w:rPr>
      </w:pPr>
      <w:r>
        <w:rPr>
          <w:rFonts w:cs="David"/>
          <w:sz w:val="24"/>
          <w:szCs w:val="24"/>
          <w:rtl/>
        </w:rPr>
        <w:tab/>
      </w:r>
      <w:r>
        <w:rPr>
          <w:rFonts w:cs="David" w:hint="cs"/>
          <w:sz w:val="24"/>
          <w:szCs w:val="24"/>
          <w:rtl/>
        </w:rPr>
        <w:t xml:space="preserve">אז אני מסביר, </w:t>
      </w:r>
    </w:p>
    <w:p w:rsidR="004B202A" w:rsidRDefault="004B202A">
      <w:pPr>
        <w:jc w:val="both"/>
        <w:rPr>
          <w:rFonts w:cs="David"/>
          <w:sz w:val="24"/>
          <w:szCs w:val="24"/>
          <w:rtl/>
        </w:rPr>
      </w:pPr>
    </w:p>
    <w:p w:rsidR="004B202A" w:rsidRDefault="00813BD8">
      <w:pPr>
        <w:jc w:val="both"/>
        <w:rPr>
          <w:rFonts w:cs="David"/>
          <w:sz w:val="24"/>
          <w:szCs w:val="24"/>
          <w:rtl/>
        </w:rPr>
      </w:pPr>
      <w:r>
        <w:rPr>
          <w:rFonts w:cs="David"/>
          <w:sz w:val="24"/>
          <w:szCs w:val="24"/>
          <w:u w:val="single"/>
          <w:rtl/>
        </w:rPr>
        <w:t>ס</w:t>
      </w:r>
      <w:r>
        <w:rPr>
          <w:rFonts w:cs="David" w:hint="cs"/>
          <w:sz w:val="24"/>
          <w:szCs w:val="24"/>
          <w:u w:val="single"/>
          <w:rtl/>
        </w:rPr>
        <w:t>מדר אלחנני:</w:t>
      </w:r>
    </w:p>
    <w:p w:rsidR="004B202A" w:rsidRDefault="004B202A">
      <w:pPr>
        <w:jc w:val="both"/>
        <w:rPr>
          <w:rFonts w:cs="David"/>
          <w:sz w:val="24"/>
          <w:szCs w:val="24"/>
          <w:rtl/>
        </w:rPr>
      </w:pPr>
    </w:p>
    <w:p w:rsidR="004B202A" w:rsidRDefault="00813BD8">
      <w:pPr>
        <w:jc w:val="both"/>
        <w:rPr>
          <w:rFonts w:cs="David"/>
          <w:sz w:val="24"/>
          <w:szCs w:val="24"/>
          <w:rtl/>
        </w:rPr>
      </w:pPr>
      <w:r>
        <w:rPr>
          <w:rFonts w:cs="David"/>
          <w:sz w:val="24"/>
          <w:szCs w:val="24"/>
          <w:rtl/>
        </w:rPr>
        <w:tab/>
      </w:r>
      <w:r>
        <w:rPr>
          <w:rFonts w:cs="David" w:hint="cs"/>
          <w:sz w:val="24"/>
          <w:szCs w:val="24"/>
          <w:rtl/>
        </w:rPr>
        <w:t>נקודת זיכוי לחודש היא מאה שבעים ושמונה שקלים. כשאתה נותן ששית ממנה לחודש זה בערך שלושי</w:t>
      </w:r>
      <w:r>
        <w:rPr>
          <w:rFonts w:cs="David"/>
          <w:sz w:val="24"/>
          <w:szCs w:val="24"/>
          <w:rtl/>
        </w:rPr>
        <w:t>ם</w:t>
      </w:r>
      <w:r>
        <w:rPr>
          <w:rFonts w:cs="David" w:hint="cs"/>
          <w:sz w:val="24"/>
          <w:szCs w:val="24"/>
          <w:rtl/>
        </w:rPr>
        <w:t xml:space="preserve"> שקלים. לששה חודשים יחד קיבלנו מאה שבעים ושמונה שקלים. יכול להיות שזאת בעיית ניסוח והתכוונתם לתת,</w:t>
      </w:r>
    </w:p>
    <w:p w:rsidR="004B202A" w:rsidRDefault="004B202A">
      <w:pPr>
        <w:jc w:val="both"/>
        <w:rPr>
          <w:rFonts w:cs="David"/>
          <w:sz w:val="24"/>
          <w:szCs w:val="24"/>
          <w:rtl/>
        </w:rPr>
      </w:pPr>
    </w:p>
    <w:p w:rsidR="004B202A" w:rsidRDefault="00813BD8">
      <w:pPr>
        <w:jc w:val="both"/>
        <w:rPr>
          <w:rFonts w:cs="David"/>
          <w:sz w:val="24"/>
          <w:szCs w:val="24"/>
          <w:rtl/>
        </w:rPr>
      </w:pPr>
      <w:r>
        <w:rPr>
          <w:rFonts w:cs="David"/>
          <w:sz w:val="24"/>
          <w:szCs w:val="24"/>
          <w:u w:val="single"/>
          <w:rtl/>
        </w:rPr>
        <w:t>ג</w:t>
      </w:r>
      <w:r>
        <w:rPr>
          <w:rFonts w:cs="David" w:hint="cs"/>
          <w:sz w:val="24"/>
          <w:szCs w:val="24"/>
          <w:u w:val="single"/>
          <w:rtl/>
        </w:rPr>
        <w:t>'קי מצא:</w:t>
      </w:r>
    </w:p>
    <w:p w:rsidR="004B202A" w:rsidRDefault="004B202A">
      <w:pPr>
        <w:jc w:val="both"/>
        <w:rPr>
          <w:rFonts w:cs="David"/>
          <w:sz w:val="24"/>
          <w:szCs w:val="24"/>
          <w:rtl/>
        </w:rPr>
      </w:pPr>
    </w:p>
    <w:p w:rsidR="004B202A" w:rsidRDefault="00813BD8">
      <w:pPr>
        <w:jc w:val="both"/>
        <w:rPr>
          <w:rFonts w:cs="David"/>
          <w:sz w:val="24"/>
          <w:szCs w:val="24"/>
          <w:rtl/>
        </w:rPr>
      </w:pPr>
      <w:r>
        <w:rPr>
          <w:rFonts w:cs="David"/>
          <w:sz w:val="24"/>
          <w:szCs w:val="24"/>
          <w:rtl/>
        </w:rPr>
        <w:tab/>
      </w:r>
      <w:r>
        <w:rPr>
          <w:rFonts w:cs="David" w:hint="cs"/>
          <w:sz w:val="24"/>
          <w:szCs w:val="24"/>
          <w:rtl/>
        </w:rPr>
        <w:t>אז את שוגה ואני מסביר. כתוב כך: תינתן ששית נקודת זיכוי לחודש למשך ששה חודשים. כך שזה אומר שבשנה ששית כפול שש זה נקודת זיכוי אחת. נקודת זיכוי אחת</w:t>
      </w:r>
      <w:r>
        <w:rPr>
          <w:rFonts w:cs="David"/>
          <w:sz w:val="24"/>
          <w:szCs w:val="24"/>
          <w:rtl/>
        </w:rPr>
        <w:t xml:space="preserve"> </w:t>
      </w:r>
      <w:r>
        <w:rPr>
          <w:rFonts w:cs="David" w:hint="cs"/>
          <w:sz w:val="24"/>
          <w:szCs w:val="24"/>
          <w:rtl/>
        </w:rPr>
        <w:t>זה אלפיים מאתיים שקלים. אז אני מסביר שאת לא קוראת נכון.</w:t>
      </w:r>
    </w:p>
    <w:p w:rsidR="004B202A" w:rsidRDefault="004B202A">
      <w:pPr>
        <w:jc w:val="both"/>
        <w:rPr>
          <w:rFonts w:cs="David"/>
          <w:sz w:val="24"/>
          <w:szCs w:val="24"/>
          <w:rtl/>
        </w:rPr>
      </w:pPr>
    </w:p>
    <w:p w:rsidR="004B202A" w:rsidRDefault="00813BD8">
      <w:pPr>
        <w:jc w:val="both"/>
        <w:rPr>
          <w:rFonts w:cs="David"/>
          <w:sz w:val="24"/>
          <w:szCs w:val="24"/>
          <w:rtl/>
        </w:rPr>
      </w:pPr>
      <w:r>
        <w:rPr>
          <w:rFonts w:cs="David"/>
          <w:sz w:val="24"/>
          <w:szCs w:val="24"/>
          <w:u w:val="single"/>
          <w:rtl/>
        </w:rPr>
        <w:br w:type="page"/>
        <w:t>ס</w:t>
      </w:r>
      <w:r>
        <w:rPr>
          <w:rFonts w:cs="David" w:hint="cs"/>
          <w:sz w:val="24"/>
          <w:szCs w:val="24"/>
          <w:u w:val="single"/>
          <w:rtl/>
        </w:rPr>
        <w:t>מדר אלחנני:</w:t>
      </w:r>
    </w:p>
    <w:p w:rsidR="004B202A" w:rsidRDefault="004B202A">
      <w:pPr>
        <w:jc w:val="both"/>
        <w:rPr>
          <w:rFonts w:cs="David"/>
          <w:sz w:val="24"/>
          <w:szCs w:val="24"/>
          <w:rtl/>
        </w:rPr>
      </w:pPr>
    </w:p>
    <w:p w:rsidR="004B202A" w:rsidRDefault="00813BD8">
      <w:pPr>
        <w:jc w:val="both"/>
        <w:rPr>
          <w:rFonts w:cs="David"/>
          <w:sz w:val="24"/>
          <w:szCs w:val="24"/>
          <w:rtl/>
        </w:rPr>
      </w:pPr>
      <w:r>
        <w:rPr>
          <w:rFonts w:cs="David"/>
          <w:sz w:val="24"/>
          <w:szCs w:val="24"/>
          <w:rtl/>
        </w:rPr>
        <w:tab/>
      </w:r>
      <w:r>
        <w:rPr>
          <w:rFonts w:cs="David" w:hint="cs"/>
          <w:sz w:val="24"/>
          <w:szCs w:val="24"/>
          <w:rtl/>
        </w:rPr>
        <w:t xml:space="preserve">אז תחשבו על הניסוח. הניסוח כמו שאני מתרגמת אותו למספרים יצא מאה שבעים ושמונה. אני מציע לכם לבדוק את זה. אם זאת הכוונה שלכם, אתם רוצים לתת ששית נקודת זיכוי, </w:t>
      </w:r>
    </w:p>
    <w:p w:rsidR="004B202A" w:rsidRDefault="004B202A">
      <w:pPr>
        <w:jc w:val="both"/>
        <w:rPr>
          <w:rFonts w:cs="David"/>
          <w:sz w:val="24"/>
          <w:szCs w:val="24"/>
          <w:rtl/>
        </w:rPr>
      </w:pPr>
    </w:p>
    <w:p w:rsidR="004B202A" w:rsidRDefault="00813BD8">
      <w:pPr>
        <w:jc w:val="both"/>
        <w:rPr>
          <w:rFonts w:cs="David"/>
          <w:sz w:val="24"/>
          <w:szCs w:val="24"/>
          <w:rtl/>
        </w:rPr>
      </w:pPr>
      <w:r>
        <w:rPr>
          <w:rFonts w:cs="David"/>
          <w:sz w:val="24"/>
          <w:szCs w:val="24"/>
          <w:u w:val="single"/>
          <w:rtl/>
        </w:rPr>
        <w:t>ג</w:t>
      </w:r>
      <w:r>
        <w:rPr>
          <w:rFonts w:cs="David" w:hint="cs"/>
          <w:sz w:val="24"/>
          <w:szCs w:val="24"/>
          <w:u w:val="single"/>
          <w:rtl/>
        </w:rPr>
        <w:t>'קי מצא:</w:t>
      </w:r>
    </w:p>
    <w:p w:rsidR="004B202A" w:rsidRDefault="004B202A">
      <w:pPr>
        <w:jc w:val="both"/>
        <w:rPr>
          <w:rFonts w:cs="David"/>
          <w:sz w:val="24"/>
          <w:szCs w:val="24"/>
          <w:rtl/>
        </w:rPr>
      </w:pPr>
    </w:p>
    <w:p w:rsidR="004B202A" w:rsidRDefault="00813BD8">
      <w:pPr>
        <w:jc w:val="both"/>
        <w:rPr>
          <w:rFonts w:cs="David"/>
          <w:sz w:val="24"/>
          <w:szCs w:val="24"/>
          <w:rtl/>
        </w:rPr>
      </w:pPr>
      <w:r>
        <w:rPr>
          <w:rFonts w:cs="David"/>
          <w:sz w:val="24"/>
          <w:szCs w:val="24"/>
          <w:rtl/>
        </w:rPr>
        <w:tab/>
      </w:r>
      <w:r>
        <w:rPr>
          <w:rFonts w:cs="David" w:hint="cs"/>
          <w:sz w:val="24"/>
          <w:szCs w:val="24"/>
          <w:rtl/>
        </w:rPr>
        <w:t>לעניין הסוגיה</w:t>
      </w:r>
      <w:r>
        <w:rPr>
          <w:rFonts w:cs="David"/>
          <w:sz w:val="24"/>
          <w:szCs w:val="24"/>
          <w:rtl/>
        </w:rPr>
        <w:t xml:space="preserve"> </w:t>
      </w:r>
      <w:r>
        <w:rPr>
          <w:rFonts w:cs="David" w:hint="cs"/>
          <w:sz w:val="24"/>
          <w:szCs w:val="24"/>
          <w:rtl/>
        </w:rPr>
        <w:t xml:space="preserve">הזאת אנחנו נבדוק ונחזור אליך עם תשובה. </w:t>
      </w:r>
    </w:p>
    <w:p w:rsidR="004B202A" w:rsidRDefault="004B202A">
      <w:pPr>
        <w:jc w:val="both"/>
        <w:rPr>
          <w:rFonts w:cs="David"/>
          <w:sz w:val="24"/>
          <w:szCs w:val="24"/>
          <w:rtl/>
        </w:rPr>
      </w:pPr>
    </w:p>
    <w:p w:rsidR="004B202A" w:rsidRDefault="00813BD8">
      <w:pPr>
        <w:jc w:val="both"/>
        <w:rPr>
          <w:rFonts w:cs="David"/>
          <w:sz w:val="24"/>
          <w:szCs w:val="24"/>
          <w:rtl/>
        </w:rPr>
      </w:pPr>
      <w:r>
        <w:rPr>
          <w:rFonts w:cs="David"/>
          <w:sz w:val="24"/>
          <w:szCs w:val="24"/>
          <w:u w:val="single"/>
          <w:rtl/>
        </w:rPr>
        <w:t>ס</w:t>
      </w:r>
      <w:r>
        <w:rPr>
          <w:rFonts w:cs="David" w:hint="cs"/>
          <w:sz w:val="24"/>
          <w:szCs w:val="24"/>
          <w:u w:val="single"/>
          <w:rtl/>
        </w:rPr>
        <w:t>מדר אלחנני:</w:t>
      </w:r>
    </w:p>
    <w:p w:rsidR="004B202A" w:rsidRDefault="004B202A">
      <w:pPr>
        <w:jc w:val="both"/>
        <w:rPr>
          <w:rFonts w:cs="David"/>
          <w:sz w:val="24"/>
          <w:szCs w:val="24"/>
          <w:rtl/>
        </w:rPr>
      </w:pPr>
    </w:p>
    <w:p w:rsidR="004B202A" w:rsidRDefault="00813BD8">
      <w:pPr>
        <w:jc w:val="both"/>
        <w:rPr>
          <w:rFonts w:cs="David"/>
          <w:sz w:val="24"/>
          <w:szCs w:val="24"/>
          <w:rtl/>
        </w:rPr>
      </w:pPr>
      <w:r>
        <w:rPr>
          <w:rFonts w:cs="David"/>
          <w:sz w:val="24"/>
          <w:szCs w:val="24"/>
          <w:rtl/>
        </w:rPr>
        <w:tab/>
      </w:r>
      <w:r>
        <w:rPr>
          <w:rFonts w:cs="David" w:hint="cs"/>
          <w:sz w:val="24"/>
          <w:szCs w:val="24"/>
          <w:rtl/>
        </w:rPr>
        <w:t xml:space="preserve">בסופו של דבר אם הכוונה שלכם היא לתת ששית מאלפיים, אנחנו מדברים על שלוש מאות שקל. </w:t>
      </w:r>
    </w:p>
    <w:p w:rsidR="004B202A" w:rsidRDefault="004B202A">
      <w:pPr>
        <w:jc w:val="both"/>
        <w:rPr>
          <w:rFonts w:cs="David"/>
          <w:sz w:val="24"/>
          <w:szCs w:val="24"/>
          <w:rtl/>
        </w:rPr>
      </w:pPr>
    </w:p>
    <w:p w:rsidR="004B202A" w:rsidRDefault="00813BD8">
      <w:pPr>
        <w:jc w:val="both"/>
        <w:rPr>
          <w:rFonts w:cs="David"/>
          <w:sz w:val="24"/>
          <w:szCs w:val="24"/>
          <w:rtl/>
        </w:rPr>
      </w:pPr>
      <w:r>
        <w:rPr>
          <w:rFonts w:cs="David"/>
          <w:sz w:val="24"/>
          <w:szCs w:val="24"/>
          <w:u w:val="single"/>
          <w:rtl/>
        </w:rPr>
        <w:t>ג</w:t>
      </w:r>
      <w:r>
        <w:rPr>
          <w:rFonts w:cs="David" w:hint="cs"/>
          <w:sz w:val="24"/>
          <w:szCs w:val="24"/>
          <w:u w:val="single"/>
          <w:rtl/>
        </w:rPr>
        <w:t>'קי מצא:</w:t>
      </w:r>
    </w:p>
    <w:p w:rsidR="004B202A" w:rsidRDefault="004B202A">
      <w:pPr>
        <w:jc w:val="both"/>
        <w:rPr>
          <w:rFonts w:cs="David"/>
          <w:sz w:val="24"/>
          <w:szCs w:val="24"/>
          <w:rtl/>
        </w:rPr>
      </w:pPr>
    </w:p>
    <w:p w:rsidR="004B202A" w:rsidRDefault="00813BD8">
      <w:pPr>
        <w:jc w:val="both"/>
        <w:rPr>
          <w:rFonts w:cs="David"/>
          <w:sz w:val="24"/>
          <w:szCs w:val="24"/>
          <w:rtl/>
        </w:rPr>
      </w:pPr>
      <w:r>
        <w:rPr>
          <w:rFonts w:cs="David"/>
          <w:sz w:val="24"/>
          <w:szCs w:val="24"/>
          <w:rtl/>
        </w:rPr>
        <w:tab/>
      </w:r>
      <w:r>
        <w:rPr>
          <w:rFonts w:cs="David" w:hint="cs"/>
          <w:sz w:val="24"/>
          <w:szCs w:val="24"/>
          <w:rtl/>
        </w:rPr>
        <w:t xml:space="preserve">אמרתי, נבדוק ונודיע לך. </w:t>
      </w:r>
    </w:p>
    <w:p w:rsidR="004B202A" w:rsidRDefault="004B202A">
      <w:pPr>
        <w:jc w:val="both"/>
        <w:rPr>
          <w:rFonts w:cs="David"/>
          <w:sz w:val="24"/>
          <w:szCs w:val="24"/>
          <w:rtl/>
        </w:rPr>
      </w:pPr>
    </w:p>
    <w:p w:rsidR="004B202A" w:rsidRDefault="00813BD8">
      <w:pPr>
        <w:jc w:val="both"/>
        <w:rPr>
          <w:rFonts w:cs="David"/>
          <w:sz w:val="24"/>
          <w:szCs w:val="24"/>
          <w:rtl/>
        </w:rPr>
      </w:pPr>
      <w:r>
        <w:rPr>
          <w:rFonts w:cs="David"/>
          <w:sz w:val="24"/>
          <w:szCs w:val="24"/>
          <w:u w:val="single"/>
          <w:rtl/>
        </w:rPr>
        <w:t>ס</w:t>
      </w:r>
      <w:r>
        <w:rPr>
          <w:rFonts w:cs="David" w:hint="cs"/>
          <w:sz w:val="24"/>
          <w:szCs w:val="24"/>
          <w:u w:val="single"/>
          <w:rtl/>
        </w:rPr>
        <w:t>מדר אלחנני:</w:t>
      </w:r>
    </w:p>
    <w:p w:rsidR="004B202A" w:rsidRDefault="004B202A">
      <w:pPr>
        <w:jc w:val="both"/>
        <w:rPr>
          <w:rFonts w:cs="David"/>
          <w:sz w:val="24"/>
          <w:szCs w:val="24"/>
          <w:rtl/>
        </w:rPr>
      </w:pPr>
    </w:p>
    <w:p w:rsidR="004B202A" w:rsidRDefault="00813BD8">
      <w:pPr>
        <w:jc w:val="both"/>
        <w:rPr>
          <w:rFonts w:cs="David"/>
          <w:sz w:val="24"/>
          <w:szCs w:val="24"/>
          <w:rtl/>
        </w:rPr>
      </w:pPr>
      <w:r>
        <w:rPr>
          <w:rFonts w:cs="David"/>
          <w:sz w:val="24"/>
          <w:szCs w:val="24"/>
          <w:rtl/>
        </w:rPr>
        <w:tab/>
      </w:r>
      <w:r>
        <w:rPr>
          <w:rFonts w:cs="David" w:hint="cs"/>
          <w:sz w:val="24"/>
          <w:szCs w:val="24"/>
          <w:rtl/>
        </w:rPr>
        <w:t>אבל בואו נחשוב, לא חשוב איזה סכום, אתם תבדקו את הסכום, שייצא הסכום שאתם התכוונתם אליו. אבל עדיין, מה זה אומר, אני אומרת ככה, יש לו ארבעה תנאים שהוא צריך למלא, זה בדרך כלל, לאנשים שחזרו לעבודה אחרי שהיו מובטלים הרבה, זה אנשים עם שכר נמוך שעובדים אצל מעבידי</w:t>
      </w:r>
      <w:r>
        <w:rPr>
          <w:rFonts w:cs="David"/>
          <w:sz w:val="24"/>
          <w:szCs w:val="24"/>
          <w:rtl/>
        </w:rPr>
        <w:t>ם</w:t>
      </w:r>
      <w:r>
        <w:rPr>
          <w:rFonts w:cs="David" w:hint="cs"/>
          <w:sz w:val="24"/>
          <w:szCs w:val="24"/>
          <w:rtl/>
        </w:rPr>
        <w:t xml:space="preserve"> נמוכים עם שכר נמוך, עם רואי  חשבון נמוכים. זה מה שקורה. אנשים לא יודעים למצות את הזכויות שלהם, הם לא יודעים להבין את ארבעת התנאים המצטברים האלה. תראו מה התנאים, החותנת מתה בדיוק בחודש שהוא היה צריך להשלים שלושים וששה חודשים. כמות התנאים המצטברים היא בלתי אפשרית. עכשיו אנשים שחז</w:t>
      </w:r>
      <w:r>
        <w:rPr>
          <w:rFonts w:cs="David"/>
          <w:sz w:val="24"/>
          <w:szCs w:val="24"/>
          <w:rtl/>
        </w:rPr>
        <w:t>ר</w:t>
      </w:r>
      <w:r>
        <w:rPr>
          <w:rFonts w:cs="David" w:hint="cs"/>
          <w:sz w:val="24"/>
          <w:szCs w:val="24"/>
          <w:rtl/>
        </w:rPr>
        <w:t xml:space="preserve">ו לעבודה חזרו לעבודה, אני לא רואה סיבה לתת להם. נתנו להם דמי אבטלה, המדינה נותנת דמי אבטלה, שאני חושבת שצריך לתת אותם וצריך לתת אותם בכבוד, אבל תעזבו את ארבעת התנאים המצטברים האלה, הוא במילא לא מובטל האיש הזה. כי אם הוא יודע לקרוא </w:t>
      </w:r>
      <w:r>
        <w:rPr>
          <w:rFonts w:cs="David"/>
          <w:sz w:val="24"/>
          <w:szCs w:val="24"/>
          <w:rtl/>
        </w:rPr>
        <w:t>א</w:t>
      </w:r>
      <w:r>
        <w:rPr>
          <w:rFonts w:cs="David" w:hint="cs"/>
          <w:sz w:val="24"/>
          <w:szCs w:val="24"/>
          <w:rtl/>
        </w:rPr>
        <w:t xml:space="preserve">ת ארבעת התנאים האלה הוא כבר רואה חשבון לא נמוך. המעביד צריך עכשיו לקרוא את ארבעת התנאים, לקבל את הוראות הביצוע. נקודות זיכוי בגין נטולי יכולת, זה יותר כסף, זה שתי נקודות זיכוי. </w:t>
      </w:r>
    </w:p>
    <w:p w:rsidR="004B202A" w:rsidRDefault="004B202A">
      <w:pPr>
        <w:jc w:val="both"/>
        <w:rPr>
          <w:rFonts w:cs="David"/>
          <w:sz w:val="24"/>
          <w:szCs w:val="24"/>
          <w:rtl/>
        </w:rPr>
      </w:pPr>
    </w:p>
    <w:p w:rsidR="004B202A" w:rsidRDefault="00813BD8">
      <w:pPr>
        <w:jc w:val="both"/>
        <w:rPr>
          <w:rFonts w:cs="David"/>
          <w:sz w:val="24"/>
          <w:szCs w:val="24"/>
          <w:rtl/>
        </w:rPr>
      </w:pPr>
      <w:r>
        <w:rPr>
          <w:rFonts w:cs="David"/>
          <w:sz w:val="24"/>
          <w:szCs w:val="24"/>
          <w:u w:val="single"/>
          <w:rtl/>
        </w:rPr>
        <w:t>ג</w:t>
      </w:r>
      <w:r>
        <w:rPr>
          <w:rFonts w:cs="David" w:hint="cs"/>
          <w:sz w:val="24"/>
          <w:szCs w:val="24"/>
          <w:u w:val="single"/>
          <w:rtl/>
        </w:rPr>
        <w:t>'קי מצא:</w:t>
      </w:r>
    </w:p>
    <w:p w:rsidR="004B202A" w:rsidRDefault="004B202A">
      <w:pPr>
        <w:jc w:val="both"/>
        <w:rPr>
          <w:rFonts w:cs="David"/>
          <w:sz w:val="24"/>
          <w:szCs w:val="24"/>
          <w:rtl/>
        </w:rPr>
      </w:pPr>
    </w:p>
    <w:p w:rsidR="004B202A" w:rsidRDefault="00813BD8">
      <w:pPr>
        <w:jc w:val="both"/>
        <w:rPr>
          <w:rFonts w:cs="David"/>
          <w:sz w:val="24"/>
          <w:szCs w:val="24"/>
          <w:rtl/>
        </w:rPr>
      </w:pPr>
      <w:r>
        <w:rPr>
          <w:rFonts w:cs="David"/>
          <w:sz w:val="24"/>
          <w:szCs w:val="24"/>
          <w:rtl/>
        </w:rPr>
        <w:tab/>
      </w:r>
      <w:r>
        <w:rPr>
          <w:rFonts w:cs="David" w:hint="cs"/>
          <w:sz w:val="24"/>
          <w:szCs w:val="24"/>
          <w:rtl/>
        </w:rPr>
        <w:t>מכאן אנחנו עוברים להפחתת שיעור המס על חברות, סעיף 126 לפקודה, אנ</w:t>
      </w:r>
      <w:r>
        <w:rPr>
          <w:rFonts w:cs="David"/>
          <w:sz w:val="24"/>
          <w:szCs w:val="24"/>
          <w:rtl/>
        </w:rPr>
        <w:t>ח</w:t>
      </w:r>
      <w:r>
        <w:rPr>
          <w:rFonts w:cs="David" w:hint="cs"/>
          <w:sz w:val="24"/>
          <w:szCs w:val="24"/>
          <w:rtl/>
        </w:rPr>
        <w:t xml:space="preserve">נו בעצם עברנו על הנושא הראשון, הפחתת מס על יחידים ועל חברות, נקודת זיכוי למובטל. זה היה הנושא הראשון בתכנית המסים הרב שנתית, הפחתות מסים, יחידים, חברות ומתן נקודת זיכוי למובטל. החלק השני בתכנית המסים האחדת שיעורי המס בשוק ההון. כמה משפטים שמציגים את התכנית. </w:t>
      </w:r>
    </w:p>
    <w:p w:rsidR="004B202A" w:rsidRDefault="004B202A">
      <w:pPr>
        <w:jc w:val="both"/>
        <w:rPr>
          <w:rFonts w:cs="David"/>
          <w:sz w:val="24"/>
          <w:szCs w:val="24"/>
          <w:rtl/>
        </w:rPr>
      </w:pPr>
    </w:p>
    <w:p w:rsidR="004B202A" w:rsidRDefault="00813BD8">
      <w:pPr>
        <w:jc w:val="both"/>
        <w:rPr>
          <w:rFonts w:cs="David"/>
          <w:sz w:val="24"/>
          <w:szCs w:val="24"/>
          <w:rtl/>
        </w:rPr>
      </w:pPr>
      <w:r>
        <w:rPr>
          <w:rFonts w:cs="David"/>
          <w:sz w:val="24"/>
          <w:szCs w:val="24"/>
          <w:rtl/>
        </w:rPr>
        <w:tab/>
      </w:r>
      <w:r>
        <w:rPr>
          <w:rFonts w:cs="David" w:hint="cs"/>
          <w:sz w:val="24"/>
          <w:szCs w:val="24"/>
          <w:rtl/>
        </w:rPr>
        <w:t xml:space="preserve">יש לנו קושי מאוד גדול בתפעול שוק ההון במדינת ישראל. יש שיעורי מס שונים ומגוונים ורבים על סוגי הכנסות שונים בשוק ההון. יש אבחנה בין שיעור מס על בורסה לשיעור מס לא על בורסה. </w:t>
      </w:r>
      <w:r>
        <w:rPr>
          <w:rFonts w:cs="David"/>
          <w:sz w:val="24"/>
          <w:szCs w:val="24"/>
          <w:rtl/>
        </w:rPr>
        <w:t>י</w:t>
      </w:r>
      <w:r>
        <w:rPr>
          <w:rFonts w:cs="David" w:hint="cs"/>
          <w:sz w:val="24"/>
          <w:szCs w:val="24"/>
          <w:rtl/>
        </w:rPr>
        <w:t>ש הבחנה בשיעורי המס בין ריבית ודיבידנד, כאשר ברור שריבית ודיבידנד הם מוצרים ת</w:t>
      </w:r>
      <w:r>
        <w:rPr>
          <w:rFonts w:cs="David"/>
          <w:sz w:val="24"/>
          <w:szCs w:val="24"/>
          <w:rtl/>
        </w:rPr>
        <w:t>ח</w:t>
      </w:r>
      <w:r>
        <w:rPr>
          <w:rFonts w:cs="David" w:hint="cs"/>
          <w:sz w:val="24"/>
          <w:szCs w:val="24"/>
          <w:rtl/>
        </w:rPr>
        <w:t xml:space="preserve">ליפיים לרווח הון. ריבית על רווח הון על אג"ח, דיבידנד על רווח הון ממניות. יש דיפרנציאליות בין שיעורי המס בין ריבית בנקאית לריבית חוץ בנקאית. אנחנו רוצים להגיע לתוצאה שיחידים ישלמו מס אחיד, אחד, על כל סוגי ההכנסות, ריבית, דיבידנד, רווח הון. בורסה, לא בורסה. ישראל, חו"ל. ריבית בנקאית, ריבית לא בנקאית. זה ברמת היחידים. </w:t>
      </w:r>
    </w:p>
    <w:p w:rsidR="004B202A" w:rsidRDefault="004B202A">
      <w:pPr>
        <w:jc w:val="both"/>
        <w:rPr>
          <w:rFonts w:cs="David"/>
          <w:sz w:val="24"/>
          <w:szCs w:val="24"/>
          <w:rtl/>
        </w:rPr>
      </w:pPr>
    </w:p>
    <w:p w:rsidR="004B202A" w:rsidRDefault="00813BD8">
      <w:pPr>
        <w:ind w:firstLine="720"/>
        <w:jc w:val="both"/>
        <w:rPr>
          <w:rFonts w:cs="David"/>
          <w:sz w:val="24"/>
          <w:szCs w:val="24"/>
          <w:rtl/>
        </w:rPr>
      </w:pPr>
      <w:r>
        <w:rPr>
          <w:rFonts w:cs="David"/>
          <w:sz w:val="24"/>
          <w:szCs w:val="24"/>
          <w:rtl/>
        </w:rPr>
        <w:t>ב</w:t>
      </w:r>
      <w:r>
        <w:rPr>
          <w:rFonts w:cs="David" w:hint="cs"/>
          <w:sz w:val="24"/>
          <w:szCs w:val="24"/>
          <w:rtl/>
        </w:rPr>
        <w:t>רמת החברות גם כן יש דיפרנציאליות בין מניות שהחברה מחזיקה, אם הם מניות שכירות או מניות לא שכירות. מניות שכירות משלמים שלושים ואחד אחוז או שלושים וארבעה אחוז מס חברות. מניות פרטיות משלמים עשרים</w:t>
      </w:r>
      <w:r>
        <w:rPr>
          <w:rFonts w:cs="David"/>
          <w:sz w:val="24"/>
          <w:szCs w:val="24"/>
          <w:rtl/>
        </w:rPr>
        <w:t xml:space="preserve"> </w:t>
      </w:r>
      <w:r>
        <w:rPr>
          <w:rFonts w:cs="David" w:hint="cs"/>
          <w:sz w:val="24"/>
          <w:szCs w:val="24"/>
          <w:rtl/>
        </w:rPr>
        <w:t xml:space="preserve">וחמישה אחוז. אנחנו רוצים להגיע לתוצאה ששיעור המס לאורך תכנית המסים בסופו של דבר יהיה שיעור מס אחיד שחברה תשלם על הכל מס חברות. אחיד בכל. ליצור נייטרליות בשיקולי השקעה. לגבי יחידים אנחנו מגיעים לתוצאה הזאת כבר ב-2006, לגבי חברות אנחנו עושים את זה בהדרגה, כך שבסוף התהליך יש נייטרליות מוחלטת, בסיס מס אחיד על כל סוגי ההכנסות, בידי חברה ובידי יחידים. </w:t>
      </w:r>
    </w:p>
    <w:p w:rsidR="004B202A" w:rsidRDefault="004B202A">
      <w:pPr>
        <w:ind w:firstLine="720"/>
        <w:jc w:val="both"/>
        <w:rPr>
          <w:rFonts w:cs="David"/>
          <w:sz w:val="24"/>
          <w:szCs w:val="24"/>
          <w:rtl/>
        </w:rPr>
      </w:pPr>
    </w:p>
    <w:p w:rsidR="004B202A" w:rsidRDefault="00813BD8">
      <w:pPr>
        <w:ind w:firstLine="720"/>
        <w:jc w:val="both"/>
        <w:rPr>
          <w:rFonts w:cs="David"/>
          <w:sz w:val="24"/>
          <w:szCs w:val="24"/>
          <w:rtl/>
        </w:rPr>
      </w:pPr>
      <w:r>
        <w:rPr>
          <w:rFonts w:cs="David"/>
          <w:sz w:val="24"/>
          <w:szCs w:val="24"/>
          <w:rtl/>
        </w:rPr>
        <w:t>ד</w:t>
      </w:r>
      <w:r>
        <w:rPr>
          <w:rFonts w:cs="David" w:hint="cs"/>
          <w:sz w:val="24"/>
          <w:szCs w:val="24"/>
          <w:rtl/>
        </w:rPr>
        <w:t xml:space="preserve">בר נוסף שאנחנו עושים במסגרת הזאת זה המשך המגמה, מצד אחד הפחתת המס על עבודה ומצד שני העלאת המס על הון. זאת אומרת צריך לזכור שבשם האחידות אנחנו בעצם על חלק מסוגי </w:t>
      </w:r>
      <w:r>
        <w:rPr>
          <w:rFonts w:cs="David"/>
          <w:sz w:val="24"/>
          <w:szCs w:val="24"/>
          <w:rtl/>
        </w:rPr>
        <w:t>ה</w:t>
      </w:r>
      <w:r>
        <w:rPr>
          <w:rFonts w:cs="David" w:hint="cs"/>
          <w:sz w:val="24"/>
          <w:szCs w:val="24"/>
          <w:rtl/>
        </w:rPr>
        <w:t xml:space="preserve">הכנסות מעלים את המס מחמש עשרה לעשרים אחוז, מצד שני בחלק מהמדדים מורידים את המס מעשרים וחמישה אחוז לעשרים אחוז. המקום שבו אנחנו מעלים את המס זה על בורסה, מעלים את המס מחמישה עשר אחוז לעשרים אחוז, החלק שאנחנו מורידים את שיעור המס זה אותם מקרים של מניות פרטיות, יורד שיעור המס מעשרים וחמישה אחוז לעשרים אחוז. התוצאה היא שיעור מס אחיד. </w:t>
      </w:r>
    </w:p>
    <w:p w:rsidR="004B202A" w:rsidRDefault="004B202A">
      <w:pPr>
        <w:ind w:firstLine="720"/>
        <w:jc w:val="both"/>
        <w:rPr>
          <w:rFonts w:cs="David"/>
          <w:sz w:val="24"/>
          <w:szCs w:val="24"/>
          <w:rtl/>
        </w:rPr>
      </w:pPr>
    </w:p>
    <w:p w:rsidR="004B202A" w:rsidRDefault="00813BD8">
      <w:pPr>
        <w:ind w:firstLine="720"/>
        <w:jc w:val="both"/>
        <w:rPr>
          <w:rFonts w:cs="David"/>
          <w:sz w:val="24"/>
          <w:szCs w:val="24"/>
          <w:rtl/>
        </w:rPr>
      </w:pPr>
      <w:r>
        <w:rPr>
          <w:rFonts w:cs="David"/>
          <w:sz w:val="24"/>
          <w:szCs w:val="24"/>
          <w:rtl/>
        </w:rPr>
        <w:t>ה</w:t>
      </w:r>
      <w:r>
        <w:rPr>
          <w:rFonts w:cs="David" w:hint="cs"/>
          <w:sz w:val="24"/>
          <w:szCs w:val="24"/>
          <w:rtl/>
        </w:rPr>
        <w:t>מקום היחיד שיהיה שוני זה לגבי בעלי שליטה. בעלי שליטה מוגדר בחוק כמי שמחזיק שיעור מס של עשרה אחוז או יותר מאמצעי השליטה. במקרה כזה שיעור המס שלו במקום עשרים אחוז יהיה עשרים וחמי</w:t>
      </w:r>
      <w:r>
        <w:rPr>
          <w:rFonts w:cs="David"/>
          <w:sz w:val="24"/>
          <w:szCs w:val="24"/>
          <w:rtl/>
        </w:rPr>
        <w:t>ש</w:t>
      </w:r>
      <w:r>
        <w:rPr>
          <w:rFonts w:cs="David" w:hint="cs"/>
          <w:sz w:val="24"/>
          <w:szCs w:val="24"/>
          <w:rtl/>
        </w:rPr>
        <w:t xml:space="preserve">ה אחוז. כך שלגבי דיבידנד במקום להוריד את שיעור המס מעשרים וחמישה אחוז לעשרים אחוז הוא יישאר בשיעור מס של עשרים וחמישה אחוז, רווח הון יהיה עשרים וחמישה אחוז וכך הלאה. הרציונל להותיר את בעלי השליטה בשיעור מס של עשרים וחמישה אחוז נובע משתי סיבות. האחת כדי לא להגיע לתוצאה שהיא אינסנטיב מאוד גדול להתאגד כחברות. העובדה שאנחנו מותירים בידי בעלי עניין מהותיים את שיעור המס על עשרים וחמישה אחוז משאירה את שיעור המס המשוכלל בידיהם על שיעור מס של ארבעים וארבעה אחוז בקירוב, כך שזה מבטל את המוטיבציה להתאגד כחברה. זו סיבה ראשונה שאנחנו מותירים את שיעור המס על עשרים וחמישה אחוז לבעלי שליטה. והסיבה השניה זה כדי ליצור אחידות מס בין דיבידנד, רווח הון, ריבית, בידי בעלי שליטה. כך שבעלי שליטה שיעור המס עליהם, שיהפוך לעשרים וחמישה אחוז, יחול לא רק על דיבידנד אלא גם על רווח הון וגם על ריבית. </w:t>
      </w:r>
    </w:p>
    <w:p w:rsidR="004B202A" w:rsidRDefault="004B202A">
      <w:pPr>
        <w:ind w:firstLine="720"/>
        <w:jc w:val="both"/>
        <w:rPr>
          <w:rFonts w:cs="David"/>
          <w:sz w:val="24"/>
          <w:szCs w:val="24"/>
          <w:rtl/>
        </w:rPr>
      </w:pPr>
    </w:p>
    <w:p w:rsidR="004B202A" w:rsidRDefault="00813BD8">
      <w:pPr>
        <w:ind w:firstLine="720"/>
        <w:jc w:val="both"/>
        <w:rPr>
          <w:rFonts w:cs="David"/>
          <w:sz w:val="24"/>
          <w:szCs w:val="24"/>
          <w:rtl/>
        </w:rPr>
      </w:pPr>
      <w:r>
        <w:rPr>
          <w:rFonts w:cs="David"/>
          <w:sz w:val="24"/>
          <w:szCs w:val="24"/>
          <w:rtl/>
        </w:rPr>
        <w:t>א</w:t>
      </w:r>
      <w:r>
        <w:rPr>
          <w:rFonts w:cs="David" w:hint="cs"/>
          <w:sz w:val="24"/>
          <w:szCs w:val="24"/>
          <w:rtl/>
        </w:rPr>
        <w:t>ז אם נסכם, יחידים ישלמו על הכל עשרים אחוז, ריבית, דיבידנד, רווח הון, בורסה, לא בורסה, ריבית בנקאית, ריבית חוץ בנקאית, בארץ, בחו"ל, למעט בעלי שליטה. חברות ישלמו מס חברות על הכל, בסוף התהליך עשרים וחמישה אחוז, על מניות פרטיות, נסחרות, וכך הלאה.</w:t>
      </w:r>
      <w:r>
        <w:rPr>
          <w:rFonts w:cs="David"/>
          <w:sz w:val="24"/>
          <w:szCs w:val="24"/>
          <w:rtl/>
        </w:rPr>
        <w:t xml:space="preserve"> </w:t>
      </w:r>
    </w:p>
    <w:p w:rsidR="004B202A" w:rsidRDefault="004B202A">
      <w:pPr>
        <w:jc w:val="both"/>
        <w:rPr>
          <w:rFonts w:cs="David"/>
          <w:sz w:val="24"/>
          <w:szCs w:val="24"/>
          <w:rtl/>
        </w:rPr>
      </w:pPr>
    </w:p>
    <w:p w:rsidR="004B202A" w:rsidRDefault="00813BD8">
      <w:pPr>
        <w:jc w:val="both"/>
        <w:rPr>
          <w:rFonts w:cs="David"/>
          <w:sz w:val="24"/>
          <w:szCs w:val="24"/>
          <w:rtl/>
        </w:rPr>
      </w:pPr>
      <w:r>
        <w:rPr>
          <w:rFonts w:cs="David"/>
          <w:sz w:val="24"/>
          <w:szCs w:val="24"/>
          <w:u w:val="single"/>
          <w:rtl/>
        </w:rPr>
        <w:t>ס</w:t>
      </w:r>
      <w:r>
        <w:rPr>
          <w:rFonts w:cs="David" w:hint="cs"/>
          <w:sz w:val="24"/>
          <w:szCs w:val="24"/>
          <w:u w:val="single"/>
          <w:rtl/>
        </w:rPr>
        <w:t>מדר אלחנני:</w:t>
      </w:r>
    </w:p>
    <w:p w:rsidR="004B202A" w:rsidRDefault="004B202A">
      <w:pPr>
        <w:jc w:val="both"/>
        <w:rPr>
          <w:rFonts w:cs="David"/>
          <w:sz w:val="24"/>
          <w:szCs w:val="24"/>
          <w:rtl/>
        </w:rPr>
      </w:pPr>
    </w:p>
    <w:p w:rsidR="004B202A" w:rsidRDefault="00813BD8">
      <w:pPr>
        <w:jc w:val="both"/>
        <w:rPr>
          <w:rFonts w:cs="David"/>
          <w:sz w:val="24"/>
          <w:szCs w:val="24"/>
          <w:rtl/>
        </w:rPr>
      </w:pPr>
      <w:r>
        <w:rPr>
          <w:rFonts w:cs="David"/>
          <w:sz w:val="24"/>
          <w:szCs w:val="24"/>
          <w:rtl/>
        </w:rPr>
        <w:tab/>
      </w:r>
      <w:r>
        <w:rPr>
          <w:rFonts w:cs="David" w:hint="cs"/>
          <w:sz w:val="24"/>
          <w:szCs w:val="24"/>
          <w:rtl/>
        </w:rPr>
        <w:t xml:space="preserve">ועל ריבית נומינלית, ריבית לא צמודה, </w:t>
      </w:r>
    </w:p>
    <w:p w:rsidR="004B202A" w:rsidRDefault="004B202A">
      <w:pPr>
        <w:jc w:val="both"/>
        <w:rPr>
          <w:rFonts w:cs="David"/>
          <w:sz w:val="24"/>
          <w:szCs w:val="24"/>
          <w:rtl/>
        </w:rPr>
      </w:pPr>
    </w:p>
    <w:p w:rsidR="004B202A" w:rsidRDefault="00813BD8">
      <w:pPr>
        <w:jc w:val="both"/>
        <w:rPr>
          <w:rFonts w:cs="David"/>
          <w:sz w:val="24"/>
          <w:szCs w:val="24"/>
          <w:rtl/>
        </w:rPr>
      </w:pPr>
      <w:r>
        <w:rPr>
          <w:rFonts w:cs="David"/>
          <w:sz w:val="24"/>
          <w:szCs w:val="24"/>
          <w:u w:val="single"/>
          <w:rtl/>
        </w:rPr>
        <w:br w:type="page"/>
        <w:t>ג'ק</w:t>
      </w:r>
      <w:r>
        <w:rPr>
          <w:rFonts w:cs="David" w:hint="cs"/>
          <w:sz w:val="24"/>
          <w:szCs w:val="24"/>
          <w:u w:val="single"/>
          <w:rtl/>
        </w:rPr>
        <w:t>י מצא:</w:t>
      </w:r>
    </w:p>
    <w:p w:rsidR="004B202A" w:rsidRDefault="004B202A">
      <w:pPr>
        <w:jc w:val="both"/>
        <w:rPr>
          <w:rFonts w:cs="David"/>
          <w:sz w:val="24"/>
          <w:szCs w:val="24"/>
          <w:rtl/>
        </w:rPr>
      </w:pPr>
    </w:p>
    <w:p w:rsidR="004B202A" w:rsidRDefault="00813BD8">
      <w:pPr>
        <w:jc w:val="both"/>
        <w:rPr>
          <w:rFonts w:cs="David"/>
          <w:sz w:val="24"/>
          <w:szCs w:val="24"/>
          <w:rtl/>
        </w:rPr>
      </w:pPr>
      <w:r>
        <w:rPr>
          <w:rFonts w:cs="David"/>
          <w:sz w:val="24"/>
          <w:szCs w:val="24"/>
          <w:rtl/>
        </w:rPr>
        <w:tab/>
      </w:r>
      <w:r>
        <w:rPr>
          <w:rFonts w:cs="David" w:hint="cs"/>
          <w:sz w:val="24"/>
          <w:szCs w:val="24"/>
          <w:rtl/>
        </w:rPr>
        <w:t>לגבי נומינלי ריאלי, אנחנו ניסינו להיכנס לעומק בסוגיה הזאת שבין נומינלי וריאלי, ככה ניסתה גם ועדת רבינוביץ, בסופו של יום כשהיא החליטה על שני שיעורי מס חשבנו שנכון להגיע בסוף התהליך לחישוב ר</w:t>
      </w:r>
      <w:r>
        <w:rPr>
          <w:rFonts w:cs="David"/>
          <w:sz w:val="24"/>
          <w:szCs w:val="24"/>
          <w:rtl/>
        </w:rPr>
        <w:t>י</w:t>
      </w:r>
      <w:r>
        <w:rPr>
          <w:rFonts w:cs="David" w:hint="cs"/>
          <w:sz w:val="24"/>
          <w:szCs w:val="24"/>
          <w:rtl/>
        </w:rPr>
        <w:t>אלי על הכל, זאת גם עמדת בנק ישראל, גם בנק ישראל הבין שאי אפשר לבצע את התהליך הזה רק תוך מיקוד הטיפול בשוק ההון, כי הדברים הם הרבה יותר רוחביים. כמו למשל כאנחנו מחזירים מס אנחנו מחזירים מס צמוד פלוס ריבית. כשמחשבים מס שבח מחשבים אותו ריאלית, כך שלא מתעלמים מהאינפלציה אחרי תקופה של החזקת נכס של עשר שנים או שמונה שנים. ואנחנו גם בוועדה, גם בתוך הוועדה התייחסנו לזה. זאת המטלה הבאה שאנחנו ניקח על עצמנו, לבחון לעומק את סוגיית הנומינלי וריאלי ולבוא עם מסקנה סופית. זה לא נכון לבצע את זה תוך כדי תנועה בשלב הנוכחי אבל בהחלט אנחנו רואים בזה מרכיב חשוב שנצטרך ללמוד להשתמש בו ולראות איך אנחנו נותנים מענה כולל. זה קשור גם לחוק התאומים ושינוי אינפלציה, חוק מורכב שרלוונטי ללא מעט חברות. עושים לו אפליה בגלל שיעורי המס הנמוכים, ככל ששיעורי המס נמוכים אז ממילא אין נפקות, אבל בשיעורי אינפלציה גבוהים מעבר לריאלי בשוק ההון למשל, תוך הותרת חוק התאומים ושינוי אינפלציה יוצר עיוותים, ואת זה נצטרך ללמוד לעומק ולבצע תיקון.</w:t>
      </w:r>
    </w:p>
    <w:p w:rsidR="004B202A" w:rsidRDefault="004B202A">
      <w:pPr>
        <w:jc w:val="both"/>
        <w:rPr>
          <w:rFonts w:cs="David"/>
          <w:sz w:val="24"/>
          <w:szCs w:val="24"/>
          <w:rtl/>
        </w:rPr>
      </w:pPr>
    </w:p>
    <w:p w:rsidR="004B202A" w:rsidRDefault="00813BD8">
      <w:pPr>
        <w:jc w:val="both"/>
        <w:rPr>
          <w:rFonts w:cs="David"/>
          <w:sz w:val="24"/>
          <w:szCs w:val="24"/>
          <w:rtl/>
        </w:rPr>
      </w:pPr>
      <w:r>
        <w:rPr>
          <w:rFonts w:cs="David"/>
          <w:sz w:val="24"/>
          <w:szCs w:val="24"/>
          <w:u w:val="single"/>
          <w:rtl/>
        </w:rPr>
        <w:t>ס</w:t>
      </w:r>
      <w:r>
        <w:rPr>
          <w:rFonts w:cs="David" w:hint="cs"/>
          <w:sz w:val="24"/>
          <w:szCs w:val="24"/>
          <w:u w:val="single"/>
          <w:rtl/>
        </w:rPr>
        <w:t>מדר אלחנני:</w:t>
      </w:r>
    </w:p>
    <w:p w:rsidR="004B202A" w:rsidRDefault="004B202A">
      <w:pPr>
        <w:jc w:val="both"/>
        <w:rPr>
          <w:rFonts w:cs="David"/>
          <w:sz w:val="24"/>
          <w:szCs w:val="24"/>
          <w:rtl/>
        </w:rPr>
      </w:pPr>
    </w:p>
    <w:p w:rsidR="004B202A" w:rsidRDefault="00813BD8">
      <w:pPr>
        <w:jc w:val="both"/>
        <w:rPr>
          <w:rFonts w:cs="David"/>
          <w:sz w:val="24"/>
          <w:szCs w:val="24"/>
          <w:rtl/>
        </w:rPr>
      </w:pPr>
      <w:r>
        <w:rPr>
          <w:rFonts w:cs="David"/>
          <w:sz w:val="24"/>
          <w:szCs w:val="24"/>
          <w:rtl/>
        </w:rPr>
        <w:tab/>
      </w:r>
      <w:r>
        <w:rPr>
          <w:rFonts w:cs="David" w:hint="cs"/>
          <w:sz w:val="24"/>
          <w:szCs w:val="24"/>
          <w:rtl/>
        </w:rPr>
        <w:t>עדיין נשאר המס על פקדונות לא צמודים,</w:t>
      </w:r>
    </w:p>
    <w:p w:rsidR="004B202A" w:rsidRDefault="004B202A">
      <w:pPr>
        <w:jc w:val="both"/>
        <w:rPr>
          <w:rFonts w:cs="David"/>
          <w:sz w:val="24"/>
          <w:szCs w:val="24"/>
          <w:rtl/>
        </w:rPr>
      </w:pPr>
    </w:p>
    <w:p w:rsidR="004B202A" w:rsidRDefault="00813BD8">
      <w:pPr>
        <w:jc w:val="both"/>
        <w:rPr>
          <w:rFonts w:cs="David"/>
          <w:sz w:val="24"/>
          <w:szCs w:val="24"/>
          <w:rtl/>
        </w:rPr>
      </w:pPr>
      <w:r>
        <w:rPr>
          <w:rFonts w:cs="David"/>
          <w:sz w:val="24"/>
          <w:szCs w:val="24"/>
          <w:u w:val="single"/>
          <w:rtl/>
        </w:rPr>
        <w:t>ג'ק</w:t>
      </w:r>
      <w:r>
        <w:rPr>
          <w:rFonts w:cs="David" w:hint="cs"/>
          <w:sz w:val="24"/>
          <w:szCs w:val="24"/>
          <w:u w:val="single"/>
          <w:rtl/>
        </w:rPr>
        <w:t>י מצא:</w:t>
      </w:r>
    </w:p>
    <w:p w:rsidR="004B202A" w:rsidRDefault="004B202A">
      <w:pPr>
        <w:jc w:val="both"/>
        <w:rPr>
          <w:rFonts w:cs="David"/>
          <w:sz w:val="24"/>
          <w:szCs w:val="24"/>
          <w:rtl/>
        </w:rPr>
      </w:pPr>
    </w:p>
    <w:p w:rsidR="004B202A" w:rsidRDefault="00813BD8">
      <w:pPr>
        <w:jc w:val="both"/>
        <w:rPr>
          <w:rFonts w:cs="David"/>
          <w:sz w:val="24"/>
          <w:szCs w:val="24"/>
          <w:rtl/>
        </w:rPr>
      </w:pPr>
      <w:r>
        <w:rPr>
          <w:rFonts w:cs="David"/>
          <w:sz w:val="24"/>
          <w:szCs w:val="24"/>
          <w:rtl/>
        </w:rPr>
        <w:tab/>
      </w:r>
      <w:r>
        <w:rPr>
          <w:rFonts w:cs="David" w:hint="cs"/>
          <w:sz w:val="24"/>
          <w:szCs w:val="24"/>
          <w:rtl/>
        </w:rPr>
        <w:t>העשרה אחוז הופך לחמישה עשר והחמישה עשר אחוז הופכ</w:t>
      </w:r>
      <w:r>
        <w:rPr>
          <w:rFonts w:cs="David"/>
          <w:sz w:val="24"/>
          <w:szCs w:val="24"/>
          <w:rtl/>
        </w:rPr>
        <w:t>י</w:t>
      </w:r>
      <w:r>
        <w:rPr>
          <w:rFonts w:cs="David" w:hint="cs"/>
          <w:sz w:val="24"/>
          <w:szCs w:val="24"/>
          <w:rtl/>
        </w:rPr>
        <w:t xml:space="preserve">ם לעשרים. </w:t>
      </w:r>
    </w:p>
    <w:p w:rsidR="004B202A" w:rsidRDefault="004B202A">
      <w:pPr>
        <w:jc w:val="both"/>
        <w:rPr>
          <w:rFonts w:cs="David"/>
          <w:sz w:val="24"/>
          <w:szCs w:val="24"/>
          <w:rtl/>
        </w:rPr>
      </w:pPr>
    </w:p>
    <w:p w:rsidR="004B202A" w:rsidRDefault="00813BD8">
      <w:pPr>
        <w:jc w:val="both"/>
        <w:rPr>
          <w:rFonts w:cs="David"/>
          <w:sz w:val="24"/>
          <w:szCs w:val="24"/>
          <w:rtl/>
        </w:rPr>
      </w:pPr>
      <w:r>
        <w:rPr>
          <w:rFonts w:cs="David"/>
          <w:sz w:val="24"/>
          <w:szCs w:val="24"/>
          <w:u w:val="single"/>
          <w:rtl/>
        </w:rPr>
        <w:t>מ</w:t>
      </w:r>
      <w:r>
        <w:rPr>
          <w:rFonts w:cs="David" w:hint="cs"/>
          <w:sz w:val="24"/>
          <w:szCs w:val="24"/>
          <w:u w:val="single"/>
          <w:rtl/>
        </w:rPr>
        <w:t>יכאל גורלובסקי:</w:t>
      </w:r>
    </w:p>
    <w:p w:rsidR="004B202A" w:rsidRDefault="004B202A">
      <w:pPr>
        <w:jc w:val="both"/>
        <w:rPr>
          <w:rFonts w:cs="David"/>
          <w:sz w:val="24"/>
          <w:szCs w:val="24"/>
          <w:rtl/>
        </w:rPr>
      </w:pPr>
    </w:p>
    <w:p w:rsidR="004B202A" w:rsidRDefault="00813BD8">
      <w:pPr>
        <w:jc w:val="both"/>
        <w:rPr>
          <w:rFonts w:cs="David"/>
          <w:sz w:val="24"/>
          <w:szCs w:val="24"/>
          <w:rtl/>
        </w:rPr>
      </w:pPr>
      <w:r>
        <w:rPr>
          <w:rFonts w:cs="David"/>
          <w:sz w:val="24"/>
          <w:szCs w:val="24"/>
          <w:rtl/>
        </w:rPr>
        <w:tab/>
      </w:r>
      <w:r>
        <w:rPr>
          <w:rFonts w:cs="David" w:hint="cs"/>
          <w:sz w:val="24"/>
          <w:szCs w:val="24"/>
          <w:rtl/>
        </w:rPr>
        <w:t xml:space="preserve">אני אומר לך קונקרטי, משפחה שמרוויחה שבעת אלפים שקל אתה לא תצליח להוכיח לי, ואני מרגיש שאני בעד החוק, כי כללית הוא חוק טוב, אבל במקרה של משפחה ממוצעת כזאת אני לא רואה שמשפחה כזאת מרוויחה משהו. </w:t>
      </w:r>
    </w:p>
    <w:p w:rsidR="004B202A" w:rsidRDefault="004B202A">
      <w:pPr>
        <w:jc w:val="both"/>
        <w:rPr>
          <w:rFonts w:cs="David"/>
          <w:sz w:val="24"/>
          <w:szCs w:val="24"/>
          <w:rtl/>
        </w:rPr>
      </w:pPr>
    </w:p>
    <w:p w:rsidR="004B202A" w:rsidRDefault="00813BD8">
      <w:pPr>
        <w:jc w:val="both"/>
        <w:rPr>
          <w:rFonts w:cs="David"/>
          <w:sz w:val="24"/>
          <w:szCs w:val="24"/>
          <w:rtl/>
        </w:rPr>
      </w:pPr>
      <w:r>
        <w:rPr>
          <w:rFonts w:cs="David"/>
          <w:sz w:val="24"/>
          <w:szCs w:val="24"/>
          <w:u w:val="single"/>
          <w:rtl/>
        </w:rPr>
        <w:t>ג'ק</w:t>
      </w:r>
      <w:r>
        <w:rPr>
          <w:rFonts w:cs="David" w:hint="cs"/>
          <w:sz w:val="24"/>
          <w:szCs w:val="24"/>
          <w:u w:val="single"/>
          <w:rtl/>
        </w:rPr>
        <w:t>י מצא:</w:t>
      </w:r>
    </w:p>
    <w:p w:rsidR="004B202A" w:rsidRDefault="004B202A">
      <w:pPr>
        <w:jc w:val="both"/>
        <w:rPr>
          <w:rFonts w:cs="David"/>
          <w:sz w:val="24"/>
          <w:szCs w:val="24"/>
          <w:rtl/>
        </w:rPr>
      </w:pPr>
    </w:p>
    <w:p w:rsidR="004B202A" w:rsidRDefault="00813BD8">
      <w:pPr>
        <w:jc w:val="both"/>
        <w:rPr>
          <w:rFonts w:cs="David"/>
          <w:sz w:val="24"/>
          <w:szCs w:val="24"/>
          <w:rtl/>
        </w:rPr>
      </w:pPr>
      <w:r>
        <w:rPr>
          <w:rFonts w:cs="David"/>
          <w:sz w:val="24"/>
          <w:szCs w:val="24"/>
          <w:rtl/>
        </w:rPr>
        <w:tab/>
      </w:r>
      <w:r>
        <w:rPr>
          <w:rFonts w:cs="David" w:hint="cs"/>
          <w:sz w:val="24"/>
          <w:szCs w:val="24"/>
          <w:rtl/>
        </w:rPr>
        <w:t>בוא נאמר ככה, קוד</w:t>
      </w:r>
      <w:r>
        <w:rPr>
          <w:rFonts w:cs="David"/>
          <w:sz w:val="24"/>
          <w:szCs w:val="24"/>
          <w:rtl/>
        </w:rPr>
        <w:t>ם</w:t>
      </w:r>
      <w:r>
        <w:rPr>
          <w:rFonts w:cs="David" w:hint="cs"/>
          <w:sz w:val="24"/>
          <w:szCs w:val="24"/>
          <w:rtl/>
        </w:rPr>
        <w:t xml:space="preserve"> כל החוק טוב לכל מי שעובד ומשלם מסים. יותר מזה, הוא גם טוב למי שעובד ואפילו לא מגיע לסף מס ההכנסה, כי אנחנו מפחיתים גם את ביטוח הלאומי. אז במשכורת של שבעת אלפים ש</w:t>
      </w:r>
      <w:r>
        <w:rPr>
          <w:rFonts w:cs="David"/>
          <w:sz w:val="24"/>
          <w:szCs w:val="24"/>
          <w:rtl/>
        </w:rPr>
        <w:t>"</w:t>
      </w:r>
      <w:r>
        <w:rPr>
          <w:rFonts w:cs="David" w:hint="cs"/>
          <w:sz w:val="24"/>
          <w:szCs w:val="24"/>
          <w:rtl/>
        </w:rPr>
        <w:t>ח אפשר לפתוח את החקיקה ולראות את גודל הפחתת מס הכנסה. בשבעת אלפים ש</w:t>
      </w:r>
      <w:r>
        <w:rPr>
          <w:rFonts w:cs="David"/>
          <w:sz w:val="24"/>
          <w:szCs w:val="24"/>
          <w:rtl/>
        </w:rPr>
        <w:t>"</w:t>
      </w:r>
      <w:r>
        <w:rPr>
          <w:rFonts w:cs="David" w:hint="cs"/>
          <w:sz w:val="24"/>
          <w:szCs w:val="24"/>
          <w:rtl/>
        </w:rPr>
        <w:t xml:space="preserve">ח משכורת, </w:t>
      </w:r>
    </w:p>
    <w:p w:rsidR="004B202A" w:rsidRDefault="004B202A">
      <w:pPr>
        <w:jc w:val="both"/>
        <w:rPr>
          <w:rFonts w:cs="David"/>
          <w:sz w:val="24"/>
          <w:szCs w:val="24"/>
          <w:rtl/>
        </w:rPr>
      </w:pPr>
    </w:p>
    <w:p w:rsidR="004B202A" w:rsidRDefault="00813BD8">
      <w:pPr>
        <w:jc w:val="both"/>
        <w:rPr>
          <w:rFonts w:cs="David"/>
          <w:sz w:val="24"/>
          <w:szCs w:val="24"/>
          <w:rtl/>
        </w:rPr>
      </w:pPr>
      <w:r>
        <w:rPr>
          <w:rFonts w:cs="David"/>
          <w:sz w:val="24"/>
          <w:szCs w:val="24"/>
          <w:u w:val="single"/>
          <w:rtl/>
        </w:rPr>
        <w:t>מ</w:t>
      </w:r>
      <w:r>
        <w:rPr>
          <w:rFonts w:cs="David" w:hint="cs"/>
          <w:sz w:val="24"/>
          <w:szCs w:val="24"/>
          <w:u w:val="single"/>
          <w:rtl/>
        </w:rPr>
        <w:t>יכאל גורלובסקי</w:t>
      </w:r>
      <w:r>
        <w:rPr>
          <w:rFonts w:cs="David"/>
          <w:sz w:val="24"/>
          <w:szCs w:val="24"/>
          <w:u w:val="single"/>
          <w:rtl/>
        </w:rPr>
        <w:t>:</w:t>
      </w:r>
    </w:p>
    <w:p w:rsidR="004B202A" w:rsidRDefault="004B202A">
      <w:pPr>
        <w:jc w:val="both"/>
        <w:rPr>
          <w:rFonts w:cs="David"/>
          <w:sz w:val="24"/>
          <w:szCs w:val="24"/>
          <w:rtl/>
        </w:rPr>
      </w:pPr>
    </w:p>
    <w:p w:rsidR="004B202A" w:rsidRDefault="00813BD8">
      <w:pPr>
        <w:jc w:val="both"/>
        <w:rPr>
          <w:rFonts w:cs="David"/>
          <w:sz w:val="24"/>
          <w:szCs w:val="24"/>
          <w:rtl/>
        </w:rPr>
      </w:pPr>
      <w:r>
        <w:rPr>
          <w:rFonts w:cs="David"/>
          <w:sz w:val="24"/>
          <w:szCs w:val="24"/>
          <w:rtl/>
        </w:rPr>
        <w:tab/>
      </w:r>
      <w:r>
        <w:rPr>
          <w:rFonts w:cs="David" w:hint="cs"/>
          <w:sz w:val="24"/>
          <w:szCs w:val="24"/>
          <w:rtl/>
        </w:rPr>
        <w:t>לא, זה שתי משכורות של שלושת אלפים ש</w:t>
      </w:r>
      <w:r>
        <w:rPr>
          <w:rFonts w:cs="David"/>
          <w:sz w:val="24"/>
          <w:szCs w:val="24"/>
          <w:rtl/>
        </w:rPr>
        <w:t>"</w:t>
      </w:r>
      <w:r>
        <w:rPr>
          <w:rFonts w:cs="David" w:hint="cs"/>
          <w:sz w:val="24"/>
          <w:szCs w:val="24"/>
          <w:rtl/>
        </w:rPr>
        <w:t xml:space="preserve">ח. </w:t>
      </w:r>
    </w:p>
    <w:p w:rsidR="004B202A" w:rsidRDefault="004B202A">
      <w:pPr>
        <w:jc w:val="both"/>
        <w:rPr>
          <w:rFonts w:cs="David"/>
          <w:sz w:val="24"/>
          <w:szCs w:val="24"/>
          <w:rtl/>
        </w:rPr>
      </w:pPr>
    </w:p>
    <w:p w:rsidR="004B202A" w:rsidRDefault="00813BD8">
      <w:pPr>
        <w:jc w:val="both"/>
        <w:rPr>
          <w:rFonts w:cs="David"/>
          <w:sz w:val="24"/>
          <w:szCs w:val="24"/>
          <w:rtl/>
        </w:rPr>
      </w:pPr>
      <w:r>
        <w:rPr>
          <w:rFonts w:cs="David"/>
          <w:sz w:val="24"/>
          <w:szCs w:val="24"/>
          <w:u w:val="single"/>
          <w:rtl/>
        </w:rPr>
        <w:t>ג'ק</w:t>
      </w:r>
      <w:r>
        <w:rPr>
          <w:rFonts w:cs="David" w:hint="cs"/>
          <w:sz w:val="24"/>
          <w:szCs w:val="24"/>
          <w:u w:val="single"/>
          <w:rtl/>
        </w:rPr>
        <w:t>י מצא:</w:t>
      </w:r>
    </w:p>
    <w:p w:rsidR="004B202A" w:rsidRDefault="004B202A">
      <w:pPr>
        <w:jc w:val="both"/>
        <w:rPr>
          <w:rFonts w:cs="David"/>
          <w:sz w:val="24"/>
          <w:szCs w:val="24"/>
          <w:rtl/>
        </w:rPr>
      </w:pPr>
    </w:p>
    <w:p w:rsidR="004B202A" w:rsidRDefault="00813BD8">
      <w:pPr>
        <w:jc w:val="both"/>
        <w:rPr>
          <w:rFonts w:cs="David"/>
          <w:sz w:val="24"/>
          <w:szCs w:val="24"/>
          <w:rtl/>
        </w:rPr>
      </w:pPr>
      <w:r>
        <w:rPr>
          <w:rFonts w:cs="David"/>
          <w:sz w:val="24"/>
          <w:szCs w:val="24"/>
          <w:rtl/>
        </w:rPr>
        <w:tab/>
      </w:r>
      <w:r>
        <w:rPr>
          <w:rFonts w:cs="David" w:hint="cs"/>
          <w:sz w:val="24"/>
          <w:szCs w:val="24"/>
          <w:rtl/>
        </w:rPr>
        <w:t>יחד הם מרוויחים שבעת אלפים ש</w:t>
      </w:r>
      <w:r>
        <w:rPr>
          <w:rFonts w:cs="David"/>
          <w:sz w:val="24"/>
          <w:szCs w:val="24"/>
          <w:rtl/>
        </w:rPr>
        <w:t>"</w:t>
      </w:r>
      <w:r>
        <w:rPr>
          <w:rFonts w:cs="David" w:hint="cs"/>
          <w:sz w:val="24"/>
          <w:szCs w:val="24"/>
          <w:rtl/>
        </w:rPr>
        <w:t>ח, אז כל אחד מהם מרוויח ארבעת אלפים ש</w:t>
      </w:r>
      <w:r>
        <w:rPr>
          <w:rFonts w:cs="David"/>
          <w:sz w:val="24"/>
          <w:szCs w:val="24"/>
          <w:rtl/>
        </w:rPr>
        <w:t>"</w:t>
      </w:r>
      <w:r>
        <w:rPr>
          <w:rFonts w:cs="David" w:hint="cs"/>
          <w:sz w:val="24"/>
          <w:szCs w:val="24"/>
          <w:rtl/>
        </w:rPr>
        <w:t>ח, הוא לא מגיע לסף מס ההכנסה. אנחנו מפחיתים בגלל זה את ביטוח הלאומי לטובתו. השיעור יורד מארבע וחצי לשלושה וחצי, הורדה של אחוז אחד. צריך לז</w:t>
      </w:r>
      <w:r>
        <w:rPr>
          <w:rFonts w:cs="David"/>
          <w:sz w:val="24"/>
          <w:szCs w:val="24"/>
          <w:rtl/>
        </w:rPr>
        <w:t>כ</w:t>
      </w:r>
      <w:r>
        <w:rPr>
          <w:rFonts w:cs="David" w:hint="cs"/>
          <w:sz w:val="24"/>
          <w:szCs w:val="24"/>
          <w:rtl/>
        </w:rPr>
        <w:t xml:space="preserve">ור שתכנית מסים רב שנתית, מטבע הדברים, מפחיתה מסים למי שמשלם מסים. כך שזה נכון שמי שלא מרוויח בכלל למשל תכנית המסים כלל לא נוגעת בו. </w:t>
      </w:r>
    </w:p>
    <w:p w:rsidR="004B202A" w:rsidRDefault="004B202A">
      <w:pPr>
        <w:jc w:val="both"/>
        <w:rPr>
          <w:rFonts w:cs="David"/>
          <w:sz w:val="24"/>
          <w:szCs w:val="24"/>
          <w:rtl/>
        </w:rPr>
      </w:pPr>
    </w:p>
    <w:p w:rsidR="004B202A" w:rsidRDefault="00813BD8">
      <w:pPr>
        <w:jc w:val="both"/>
        <w:rPr>
          <w:rFonts w:cs="David"/>
          <w:sz w:val="24"/>
          <w:szCs w:val="24"/>
          <w:rtl/>
        </w:rPr>
      </w:pPr>
      <w:r>
        <w:rPr>
          <w:rFonts w:cs="David"/>
          <w:sz w:val="24"/>
          <w:szCs w:val="24"/>
          <w:u w:val="single"/>
          <w:rtl/>
        </w:rPr>
        <w:t>מ</w:t>
      </w:r>
      <w:r>
        <w:rPr>
          <w:rFonts w:cs="David" w:hint="cs"/>
          <w:sz w:val="24"/>
          <w:szCs w:val="24"/>
          <w:u w:val="single"/>
          <w:rtl/>
        </w:rPr>
        <w:t>יכאל גורלובסקי:</w:t>
      </w:r>
    </w:p>
    <w:p w:rsidR="004B202A" w:rsidRDefault="004B202A">
      <w:pPr>
        <w:jc w:val="both"/>
        <w:rPr>
          <w:rFonts w:cs="David"/>
          <w:sz w:val="24"/>
          <w:szCs w:val="24"/>
          <w:rtl/>
        </w:rPr>
      </w:pPr>
    </w:p>
    <w:p w:rsidR="004B202A" w:rsidRDefault="00813BD8">
      <w:pPr>
        <w:jc w:val="both"/>
        <w:rPr>
          <w:rFonts w:cs="David"/>
          <w:sz w:val="24"/>
          <w:szCs w:val="24"/>
          <w:rtl/>
        </w:rPr>
      </w:pPr>
      <w:r>
        <w:rPr>
          <w:rFonts w:cs="David"/>
          <w:sz w:val="24"/>
          <w:szCs w:val="24"/>
          <w:rtl/>
        </w:rPr>
        <w:tab/>
      </w:r>
      <w:r>
        <w:rPr>
          <w:rFonts w:cs="David" w:hint="cs"/>
          <w:sz w:val="24"/>
          <w:szCs w:val="24"/>
          <w:rtl/>
        </w:rPr>
        <w:t xml:space="preserve">אני מבקש ממך לקחת דף, עזוב את ההכרזות הכלליות, אני גם בעד הכרזות כלליות, אני פעם עמדתי עם שלט נתניהו </w:t>
      </w:r>
      <w:r>
        <w:rPr>
          <w:rFonts w:cs="David"/>
          <w:sz w:val="24"/>
          <w:szCs w:val="24"/>
          <w:rtl/>
        </w:rPr>
        <w:t>ט</w:t>
      </w:r>
      <w:r>
        <w:rPr>
          <w:rFonts w:cs="David" w:hint="cs"/>
          <w:sz w:val="24"/>
          <w:szCs w:val="24"/>
          <w:rtl/>
        </w:rPr>
        <w:t xml:space="preserve">וב ליהודים. אז אין לי בעיה עם הכרזות כלליות. אני גם היום חושב ככה. קח בדף, קח משפחה ממוצעת במשק, מחצית מהעם חי ככה, שבע שמונה אלף שקל למשפחה. תעשה לי חשבון כמה יוצא להם אם החוק הזה נכנס לתוקף, כמה הם מפסידים, כמה הם מרוויחים. </w:t>
      </w:r>
    </w:p>
    <w:p w:rsidR="004B202A" w:rsidRDefault="004B202A">
      <w:pPr>
        <w:jc w:val="both"/>
        <w:rPr>
          <w:rFonts w:cs="David"/>
          <w:sz w:val="24"/>
          <w:szCs w:val="24"/>
          <w:rtl/>
        </w:rPr>
      </w:pPr>
    </w:p>
    <w:p w:rsidR="004B202A" w:rsidRDefault="00813BD8">
      <w:pPr>
        <w:jc w:val="both"/>
        <w:rPr>
          <w:rFonts w:cs="David"/>
          <w:sz w:val="24"/>
          <w:szCs w:val="24"/>
          <w:rtl/>
        </w:rPr>
      </w:pPr>
      <w:r>
        <w:rPr>
          <w:rFonts w:cs="David"/>
          <w:sz w:val="24"/>
          <w:szCs w:val="24"/>
          <w:u w:val="single"/>
          <w:rtl/>
        </w:rPr>
        <w:t>ג'ק</w:t>
      </w:r>
      <w:r>
        <w:rPr>
          <w:rFonts w:cs="David" w:hint="cs"/>
          <w:sz w:val="24"/>
          <w:szCs w:val="24"/>
          <w:u w:val="single"/>
          <w:rtl/>
        </w:rPr>
        <w:t>י מצא:</w:t>
      </w:r>
    </w:p>
    <w:p w:rsidR="004B202A" w:rsidRDefault="004B202A">
      <w:pPr>
        <w:jc w:val="both"/>
        <w:rPr>
          <w:rFonts w:cs="David"/>
          <w:sz w:val="24"/>
          <w:szCs w:val="24"/>
          <w:rtl/>
        </w:rPr>
      </w:pPr>
    </w:p>
    <w:p w:rsidR="004B202A" w:rsidRDefault="00813BD8">
      <w:pPr>
        <w:jc w:val="both"/>
        <w:rPr>
          <w:rFonts w:cs="David"/>
          <w:sz w:val="24"/>
          <w:szCs w:val="24"/>
          <w:rtl/>
        </w:rPr>
      </w:pPr>
      <w:r>
        <w:rPr>
          <w:rFonts w:cs="David"/>
          <w:sz w:val="24"/>
          <w:szCs w:val="24"/>
          <w:rtl/>
        </w:rPr>
        <w:tab/>
      </w:r>
      <w:r>
        <w:rPr>
          <w:rFonts w:cs="David" w:hint="cs"/>
          <w:sz w:val="24"/>
          <w:szCs w:val="24"/>
          <w:rtl/>
        </w:rPr>
        <w:t>מפסידים שום דבר</w:t>
      </w:r>
      <w:r>
        <w:rPr>
          <w:rFonts w:cs="David"/>
          <w:sz w:val="24"/>
          <w:szCs w:val="24"/>
          <w:rtl/>
        </w:rPr>
        <w:t xml:space="preserve">, </w:t>
      </w:r>
    </w:p>
    <w:p w:rsidR="004B202A" w:rsidRDefault="004B202A">
      <w:pPr>
        <w:jc w:val="both"/>
        <w:rPr>
          <w:rFonts w:cs="David"/>
          <w:sz w:val="24"/>
          <w:szCs w:val="24"/>
          <w:rtl/>
        </w:rPr>
      </w:pPr>
    </w:p>
    <w:p w:rsidR="004B202A" w:rsidRDefault="00813BD8">
      <w:pPr>
        <w:jc w:val="both"/>
        <w:rPr>
          <w:rFonts w:cs="David"/>
          <w:sz w:val="24"/>
          <w:szCs w:val="24"/>
          <w:rtl/>
        </w:rPr>
      </w:pPr>
      <w:r>
        <w:rPr>
          <w:rFonts w:cs="David"/>
          <w:sz w:val="24"/>
          <w:szCs w:val="24"/>
          <w:u w:val="single"/>
          <w:rtl/>
        </w:rPr>
        <w:t>מ</w:t>
      </w:r>
      <w:r>
        <w:rPr>
          <w:rFonts w:cs="David" w:hint="cs"/>
          <w:sz w:val="24"/>
          <w:szCs w:val="24"/>
          <w:u w:val="single"/>
          <w:rtl/>
        </w:rPr>
        <w:t>יכאל גורלובסקי:</w:t>
      </w:r>
    </w:p>
    <w:p w:rsidR="004B202A" w:rsidRDefault="004B202A">
      <w:pPr>
        <w:jc w:val="both"/>
        <w:rPr>
          <w:rFonts w:cs="David"/>
          <w:sz w:val="24"/>
          <w:szCs w:val="24"/>
          <w:rtl/>
        </w:rPr>
      </w:pPr>
    </w:p>
    <w:p w:rsidR="004B202A" w:rsidRDefault="00813BD8">
      <w:pPr>
        <w:jc w:val="both"/>
        <w:rPr>
          <w:rFonts w:cs="David"/>
          <w:sz w:val="24"/>
          <w:szCs w:val="24"/>
          <w:rtl/>
        </w:rPr>
      </w:pPr>
      <w:r>
        <w:rPr>
          <w:rFonts w:cs="David"/>
          <w:sz w:val="24"/>
          <w:szCs w:val="24"/>
          <w:rtl/>
        </w:rPr>
        <w:tab/>
      </w:r>
      <w:r>
        <w:rPr>
          <w:rFonts w:cs="David" w:hint="cs"/>
          <w:sz w:val="24"/>
          <w:szCs w:val="24"/>
          <w:rtl/>
        </w:rPr>
        <w:t>לא מורידים להם שום דבר?</w:t>
      </w:r>
    </w:p>
    <w:p w:rsidR="004B202A" w:rsidRDefault="004B202A">
      <w:pPr>
        <w:jc w:val="both"/>
        <w:rPr>
          <w:rFonts w:cs="David"/>
          <w:sz w:val="24"/>
          <w:szCs w:val="24"/>
          <w:rtl/>
        </w:rPr>
      </w:pPr>
    </w:p>
    <w:p w:rsidR="004B202A" w:rsidRDefault="00813BD8">
      <w:pPr>
        <w:jc w:val="both"/>
        <w:rPr>
          <w:rFonts w:cs="David"/>
          <w:sz w:val="24"/>
          <w:szCs w:val="24"/>
          <w:rtl/>
        </w:rPr>
      </w:pPr>
      <w:r>
        <w:rPr>
          <w:rFonts w:cs="David"/>
          <w:sz w:val="24"/>
          <w:szCs w:val="24"/>
          <w:u w:val="single"/>
          <w:rtl/>
        </w:rPr>
        <w:t>ג'ק</w:t>
      </w:r>
      <w:r>
        <w:rPr>
          <w:rFonts w:cs="David" w:hint="cs"/>
          <w:sz w:val="24"/>
          <w:szCs w:val="24"/>
          <w:u w:val="single"/>
          <w:rtl/>
        </w:rPr>
        <w:t>י מצא:</w:t>
      </w:r>
    </w:p>
    <w:p w:rsidR="004B202A" w:rsidRDefault="004B202A">
      <w:pPr>
        <w:jc w:val="both"/>
        <w:rPr>
          <w:rFonts w:cs="David"/>
          <w:sz w:val="24"/>
          <w:szCs w:val="24"/>
          <w:rtl/>
        </w:rPr>
      </w:pPr>
    </w:p>
    <w:p w:rsidR="004B202A" w:rsidRDefault="00813BD8">
      <w:pPr>
        <w:jc w:val="both"/>
        <w:rPr>
          <w:rFonts w:cs="David"/>
          <w:sz w:val="24"/>
          <w:szCs w:val="24"/>
          <w:rtl/>
        </w:rPr>
      </w:pPr>
      <w:r>
        <w:rPr>
          <w:rFonts w:cs="David"/>
          <w:sz w:val="24"/>
          <w:szCs w:val="24"/>
          <w:rtl/>
        </w:rPr>
        <w:tab/>
      </w:r>
      <w:r>
        <w:rPr>
          <w:rFonts w:cs="David" w:hint="cs"/>
          <w:sz w:val="24"/>
          <w:szCs w:val="24"/>
          <w:rtl/>
        </w:rPr>
        <w:t>לא, נפגעים בוודאי שהם לא. הם מרוויחים ארבעים ש</w:t>
      </w:r>
      <w:r>
        <w:rPr>
          <w:rFonts w:cs="David"/>
          <w:sz w:val="24"/>
          <w:szCs w:val="24"/>
          <w:rtl/>
        </w:rPr>
        <w:t>"</w:t>
      </w:r>
      <w:r>
        <w:rPr>
          <w:rFonts w:cs="David" w:hint="cs"/>
          <w:sz w:val="24"/>
          <w:szCs w:val="24"/>
          <w:rtl/>
        </w:rPr>
        <w:t xml:space="preserve">ח לחודש. </w:t>
      </w:r>
    </w:p>
    <w:p w:rsidR="004B202A" w:rsidRDefault="004B202A">
      <w:pPr>
        <w:jc w:val="both"/>
        <w:rPr>
          <w:rFonts w:cs="David"/>
          <w:sz w:val="24"/>
          <w:szCs w:val="24"/>
          <w:rtl/>
        </w:rPr>
      </w:pPr>
    </w:p>
    <w:p w:rsidR="004B202A" w:rsidRDefault="00813BD8">
      <w:pPr>
        <w:jc w:val="both"/>
        <w:rPr>
          <w:rFonts w:cs="David"/>
          <w:sz w:val="24"/>
          <w:szCs w:val="24"/>
          <w:rtl/>
        </w:rPr>
      </w:pPr>
      <w:r>
        <w:rPr>
          <w:rFonts w:cs="David"/>
          <w:sz w:val="24"/>
          <w:szCs w:val="24"/>
          <w:u w:val="single"/>
          <w:rtl/>
        </w:rPr>
        <w:t>מ</w:t>
      </w:r>
      <w:r>
        <w:rPr>
          <w:rFonts w:cs="David" w:hint="cs"/>
          <w:sz w:val="24"/>
          <w:szCs w:val="24"/>
          <w:u w:val="single"/>
          <w:rtl/>
        </w:rPr>
        <w:t>יכאל גורלובסקי:</w:t>
      </w:r>
    </w:p>
    <w:p w:rsidR="004B202A" w:rsidRDefault="004B202A">
      <w:pPr>
        <w:jc w:val="both"/>
        <w:rPr>
          <w:rFonts w:cs="David"/>
          <w:sz w:val="24"/>
          <w:szCs w:val="24"/>
          <w:rtl/>
        </w:rPr>
      </w:pPr>
    </w:p>
    <w:p w:rsidR="004B202A" w:rsidRDefault="00813BD8">
      <w:pPr>
        <w:jc w:val="both"/>
        <w:rPr>
          <w:rFonts w:cs="David"/>
          <w:sz w:val="24"/>
          <w:szCs w:val="24"/>
          <w:rtl/>
        </w:rPr>
      </w:pPr>
      <w:r>
        <w:rPr>
          <w:rFonts w:cs="David"/>
          <w:sz w:val="24"/>
          <w:szCs w:val="24"/>
          <w:rtl/>
        </w:rPr>
        <w:tab/>
      </w:r>
      <w:r>
        <w:rPr>
          <w:rFonts w:cs="David" w:hint="cs"/>
          <w:sz w:val="24"/>
          <w:szCs w:val="24"/>
          <w:rtl/>
        </w:rPr>
        <w:t>מה עם נקודות זיכוי?</w:t>
      </w:r>
    </w:p>
    <w:p w:rsidR="004B202A" w:rsidRDefault="004B202A">
      <w:pPr>
        <w:jc w:val="both"/>
        <w:rPr>
          <w:rFonts w:cs="David"/>
          <w:sz w:val="24"/>
          <w:szCs w:val="24"/>
          <w:rtl/>
        </w:rPr>
      </w:pPr>
    </w:p>
    <w:p w:rsidR="004B202A" w:rsidRDefault="00813BD8">
      <w:pPr>
        <w:jc w:val="both"/>
        <w:rPr>
          <w:rFonts w:cs="David"/>
          <w:sz w:val="24"/>
          <w:szCs w:val="24"/>
          <w:rtl/>
        </w:rPr>
      </w:pPr>
      <w:r>
        <w:rPr>
          <w:rFonts w:cs="David"/>
          <w:sz w:val="24"/>
          <w:szCs w:val="24"/>
          <w:u w:val="single"/>
          <w:rtl/>
        </w:rPr>
        <w:t>ג'ק</w:t>
      </w:r>
      <w:r>
        <w:rPr>
          <w:rFonts w:cs="David" w:hint="cs"/>
          <w:sz w:val="24"/>
          <w:szCs w:val="24"/>
          <w:u w:val="single"/>
          <w:rtl/>
        </w:rPr>
        <w:t>י מצא:</w:t>
      </w:r>
    </w:p>
    <w:p w:rsidR="004B202A" w:rsidRDefault="004B202A">
      <w:pPr>
        <w:jc w:val="both"/>
        <w:rPr>
          <w:rFonts w:cs="David"/>
          <w:sz w:val="24"/>
          <w:szCs w:val="24"/>
          <w:rtl/>
        </w:rPr>
      </w:pPr>
    </w:p>
    <w:p w:rsidR="004B202A" w:rsidRDefault="00813BD8">
      <w:pPr>
        <w:jc w:val="both"/>
        <w:rPr>
          <w:rFonts w:cs="David"/>
          <w:sz w:val="24"/>
          <w:szCs w:val="24"/>
          <w:rtl/>
        </w:rPr>
      </w:pPr>
      <w:r>
        <w:rPr>
          <w:rFonts w:cs="David"/>
          <w:sz w:val="24"/>
          <w:szCs w:val="24"/>
          <w:rtl/>
        </w:rPr>
        <w:tab/>
      </w:r>
      <w:r>
        <w:rPr>
          <w:rFonts w:cs="David" w:hint="cs"/>
          <w:sz w:val="24"/>
          <w:szCs w:val="24"/>
          <w:rtl/>
        </w:rPr>
        <w:t>אם הם לא משלמים מס נקודות זיכוי גם אם ניתן להם שתים עשרה נקודות זיכוי זה לא יעזור להם.</w:t>
      </w:r>
      <w:r>
        <w:rPr>
          <w:rFonts w:cs="David"/>
          <w:sz w:val="24"/>
          <w:szCs w:val="24"/>
          <w:rtl/>
        </w:rPr>
        <w:t xml:space="preserve"> </w:t>
      </w:r>
    </w:p>
    <w:p w:rsidR="004B202A" w:rsidRDefault="004B202A">
      <w:pPr>
        <w:jc w:val="both"/>
        <w:rPr>
          <w:rFonts w:cs="David"/>
          <w:sz w:val="24"/>
          <w:szCs w:val="24"/>
          <w:rtl/>
        </w:rPr>
      </w:pPr>
    </w:p>
    <w:p w:rsidR="004B202A" w:rsidRDefault="00813BD8">
      <w:pPr>
        <w:jc w:val="both"/>
        <w:rPr>
          <w:rFonts w:cs="David"/>
          <w:sz w:val="24"/>
          <w:szCs w:val="24"/>
          <w:rtl/>
        </w:rPr>
      </w:pPr>
      <w:r>
        <w:rPr>
          <w:rFonts w:cs="David"/>
          <w:sz w:val="24"/>
          <w:szCs w:val="24"/>
          <w:u w:val="single"/>
          <w:rtl/>
        </w:rPr>
        <w:t>א</w:t>
      </w:r>
      <w:r>
        <w:rPr>
          <w:rFonts w:cs="David" w:hint="cs"/>
          <w:sz w:val="24"/>
          <w:szCs w:val="24"/>
          <w:u w:val="single"/>
          <w:rtl/>
        </w:rPr>
        <w:t>יוב קרא:</w:t>
      </w:r>
    </w:p>
    <w:p w:rsidR="004B202A" w:rsidRDefault="004B202A">
      <w:pPr>
        <w:jc w:val="both"/>
        <w:rPr>
          <w:rFonts w:cs="David"/>
          <w:sz w:val="24"/>
          <w:szCs w:val="24"/>
          <w:rtl/>
        </w:rPr>
      </w:pPr>
    </w:p>
    <w:p w:rsidR="004B202A" w:rsidRDefault="00813BD8">
      <w:pPr>
        <w:jc w:val="both"/>
        <w:rPr>
          <w:rFonts w:cs="David"/>
          <w:sz w:val="24"/>
          <w:szCs w:val="24"/>
          <w:rtl/>
        </w:rPr>
      </w:pPr>
      <w:r>
        <w:rPr>
          <w:rFonts w:cs="David"/>
          <w:sz w:val="24"/>
          <w:szCs w:val="24"/>
          <w:rtl/>
        </w:rPr>
        <w:tab/>
      </w:r>
      <w:r>
        <w:rPr>
          <w:rFonts w:cs="David" w:hint="cs"/>
          <w:sz w:val="24"/>
          <w:szCs w:val="24"/>
          <w:rtl/>
        </w:rPr>
        <w:t xml:space="preserve">אני מציע, אני חושב שאפשר להפחית את ביטוח לאומי וכך לאזן את המצב, אני חושב שזה יכול להיות נכון וצודק, במקום אחוז אחד לשכבות עד נגיד שבעת אלפים שקל ללכת על שני אחוז. </w:t>
      </w:r>
    </w:p>
    <w:p w:rsidR="004B202A" w:rsidRDefault="004B202A">
      <w:pPr>
        <w:jc w:val="both"/>
        <w:rPr>
          <w:rFonts w:cs="David"/>
          <w:sz w:val="24"/>
          <w:szCs w:val="24"/>
          <w:rtl/>
        </w:rPr>
      </w:pPr>
    </w:p>
    <w:p w:rsidR="004B202A" w:rsidRDefault="00813BD8">
      <w:pPr>
        <w:jc w:val="both"/>
        <w:rPr>
          <w:rFonts w:cs="David"/>
          <w:sz w:val="24"/>
          <w:szCs w:val="24"/>
          <w:rtl/>
        </w:rPr>
      </w:pPr>
      <w:r>
        <w:rPr>
          <w:rFonts w:cs="David"/>
          <w:sz w:val="24"/>
          <w:szCs w:val="24"/>
          <w:u w:val="single"/>
          <w:rtl/>
        </w:rPr>
        <w:t>ג'ק</w:t>
      </w:r>
      <w:r>
        <w:rPr>
          <w:rFonts w:cs="David" w:hint="cs"/>
          <w:sz w:val="24"/>
          <w:szCs w:val="24"/>
          <w:u w:val="single"/>
          <w:rtl/>
        </w:rPr>
        <w:t>י מצא:</w:t>
      </w:r>
    </w:p>
    <w:p w:rsidR="004B202A" w:rsidRDefault="004B202A">
      <w:pPr>
        <w:jc w:val="both"/>
        <w:rPr>
          <w:rFonts w:cs="David"/>
          <w:sz w:val="24"/>
          <w:szCs w:val="24"/>
          <w:rtl/>
        </w:rPr>
      </w:pPr>
    </w:p>
    <w:p w:rsidR="004B202A" w:rsidRDefault="00813BD8">
      <w:pPr>
        <w:jc w:val="both"/>
        <w:rPr>
          <w:rFonts w:cs="David"/>
          <w:sz w:val="24"/>
          <w:szCs w:val="24"/>
          <w:rtl/>
        </w:rPr>
      </w:pPr>
      <w:r>
        <w:rPr>
          <w:rFonts w:cs="David"/>
          <w:sz w:val="24"/>
          <w:szCs w:val="24"/>
          <w:rtl/>
        </w:rPr>
        <w:tab/>
      </w:r>
      <w:r>
        <w:rPr>
          <w:rFonts w:cs="David" w:hint="cs"/>
          <w:sz w:val="24"/>
          <w:szCs w:val="24"/>
          <w:rtl/>
        </w:rPr>
        <w:t>אגב עוד דבר אחד, משפחה שמרוויחה שמונת אלפים ש</w:t>
      </w:r>
      <w:r>
        <w:rPr>
          <w:rFonts w:cs="David"/>
          <w:sz w:val="24"/>
          <w:szCs w:val="24"/>
          <w:rtl/>
        </w:rPr>
        <w:t>"</w:t>
      </w:r>
      <w:r>
        <w:rPr>
          <w:rFonts w:cs="David" w:hint="cs"/>
          <w:sz w:val="24"/>
          <w:szCs w:val="24"/>
          <w:rtl/>
        </w:rPr>
        <w:t>ח כנראה שמרבית ההכנ</w:t>
      </w:r>
      <w:r>
        <w:rPr>
          <w:rFonts w:cs="David"/>
          <w:sz w:val="24"/>
          <w:szCs w:val="24"/>
          <w:rtl/>
        </w:rPr>
        <w:t>ס</w:t>
      </w:r>
      <w:r>
        <w:rPr>
          <w:rFonts w:cs="David" w:hint="cs"/>
          <w:sz w:val="24"/>
          <w:szCs w:val="24"/>
          <w:rtl/>
        </w:rPr>
        <w:t>ה שלה הלכה לצריכה. הפחתת המע"מ רלוונטית אליה. אחד על שמונת אלפים ש</w:t>
      </w:r>
      <w:r>
        <w:rPr>
          <w:rFonts w:cs="David"/>
          <w:sz w:val="24"/>
          <w:szCs w:val="24"/>
          <w:rtl/>
        </w:rPr>
        <w:t>"</w:t>
      </w:r>
      <w:r>
        <w:rPr>
          <w:rFonts w:cs="David" w:hint="cs"/>
          <w:sz w:val="24"/>
          <w:szCs w:val="24"/>
          <w:rtl/>
        </w:rPr>
        <w:t xml:space="preserve">ח ירוויח יותר, </w:t>
      </w:r>
    </w:p>
    <w:p w:rsidR="004B202A" w:rsidRDefault="004B202A">
      <w:pPr>
        <w:jc w:val="both"/>
        <w:rPr>
          <w:rFonts w:cs="David"/>
          <w:sz w:val="24"/>
          <w:szCs w:val="24"/>
          <w:rtl/>
        </w:rPr>
      </w:pPr>
    </w:p>
    <w:p w:rsidR="004B202A" w:rsidRDefault="00813BD8">
      <w:pPr>
        <w:jc w:val="both"/>
        <w:rPr>
          <w:rFonts w:cs="David"/>
          <w:sz w:val="24"/>
          <w:szCs w:val="24"/>
          <w:rtl/>
        </w:rPr>
      </w:pPr>
      <w:r>
        <w:rPr>
          <w:rFonts w:cs="David"/>
          <w:sz w:val="24"/>
          <w:szCs w:val="24"/>
          <w:u w:val="single"/>
          <w:rtl/>
        </w:rPr>
        <w:br w:type="page"/>
        <w:t>א</w:t>
      </w:r>
      <w:r>
        <w:rPr>
          <w:rFonts w:cs="David" w:hint="cs"/>
          <w:sz w:val="24"/>
          <w:szCs w:val="24"/>
          <w:u w:val="single"/>
          <w:rtl/>
        </w:rPr>
        <w:t>יוב קרא:</w:t>
      </w:r>
    </w:p>
    <w:p w:rsidR="004B202A" w:rsidRDefault="004B202A">
      <w:pPr>
        <w:jc w:val="both"/>
        <w:rPr>
          <w:rFonts w:cs="David"/>
          <w:sz w:val="24"/>
          <w:szCs w:val="24"/>
          <w:rtl/>
        </w:rPr>
      </w:pPr>
    </w:p>
    <w:p w:rsidR="004B202A" w:rsidRDefault="00813BD8">
      <w:pPr>
        <w:jc w:val="both"/>
        <w:rPr>
          <w:rFonts w:cs="David"/>
          <w:sz w:val="24"/>
          <w:szCs w:val="24"/>
          <w:rtl/>
        </w:rPr>
      </w:pPr>
      <w:r>
        <w:rPr>
          <w:rFonts w:cs="David"/>
          <w:sz w:val="24"/>
          <w:szCs w:val="24"/>
          <w:rtl/>
        </w:rPr>
        <w:tab/>
      </w:r>
      <w:r>
        <w:rPr>
          <w:rFonts w:cs="David" w:hint="cs"/>
          <w:sz w:val="24"/>
          <w:szCs w:val="24"/>
          <w:rtl/>
        </w:rPr>
        <w:t xml:space="preserve">אני הצעתי שעד השכר הממוצע במשק, כשהחוק מדבר על אחוז אחד, לדבר על שני אחוזים. ביטוח לאומי. במקום שלוש וחצי שתיים וחצי. </w:t>
      </w:r>
    </w:p>
    <w:p w:rsidR="004B202A" w:rsidRDefault="004B202A">
      <w:pPr>
        <w:jc w:val="both"/>
        <w:rPr>
          <w:rFonts w:cs="David"/>
          <w:sz w:val="24"/>
          <w:szCs w:val="24"/>
          <w:rtl/>
        </w:rPr>
      </w:pPr>
    </w:p>
    <w:p w:rsidR="004B202A" w:rsidRDefault="00813BD8">
      <w:pPr>
        <w:jc w:val="both"/>
        <w:rPr>
          <w:rFonts w:cs="David"/>
          <w:sz w:val="24"/>
          <w:szCs w:val="24"/>
          <w:rtl/>
        </w:rPr>
      </w:pPr>
      <w:r>
        <w:rPr>
          <w:rFonts w:cs="David"/>
          <w:sz w:val="24"/>
          <w:szCs w:val="24"/>
          <w:u w:val="single"/>
          <w:rtl/>
        </w:rPr>
        <w:t>מ</w:t>
      </w:r>
      <w:r>
        <w:rPr>
          <w:rFonts w:cs="David" w:hint="cs"/>
          <w:sz w:val="24"/>
          <w:szCs w:val="24"/>
          <w:u w:val="single"/>
          <w:rtl/>
        </w:rPr>
        <w:t>איר קפוטא:</w:t>
      </w:r>
    </w:p>
    <w:p w:rsidR="004B202A" w:rsidRDefault="004B202A">
      <w:pPr>
        <w:jc w:val="both"/>
        <w:rPr>
          <w:rFonts w:cs="David"/>
          <w:sz w:val="24"/>
          <w:szCs w:val="24"/>
          <w:rtl/>
        </w:rPr>
      </w:pPr>
    </w:p>
    <w:p w:rsidR="004B202A" w:rsidRDefault="00813BD8">
      <w:pPr>
        <w:jc w:val="both"/>
        <w:rPr>
          <w:rFonts w:cs="David"/>
          <w:sz w:val="24"/>
          <w:szCs w:val="24"/>
          <w:rtl/>
        </w:rPr>
      </w:pPr>
      <w:r>
        <w:rPr>
          <w:rFonts w:cs="David"/>
          <w:sz w:val="24"/>
          <w:szCs w:val="24"/>
          <w:rtl/>
        </w:rPr>
        <w:tab/>
      </w:r>
      <w:r>
        <w:rPr>
          <w:rFonts w:cs="David" w:hint="cs"/>
          <w:sz w:val="24"/>
          <w:szCs w:val="24"/>
          <w:rtl/>
        </w:rPr>
        <w:t>אני רוצה רגע להבהיר את הדבר</w:t>
      </w:r>
      <w:r>
        <w:rPr>
          <w:rFonts w:cs="David"/>
          <w:sz w:val="24"/>
          <w:szCs w:val="24"/>
          <w:rtl/>
        </w:rPr>
        <w:t>י</w:t>
      </w:r>
      <w:r>
        <w:rPr>
          <w:rFonts w:cs="David" w:hint="cs"/>
          <w:sz w:val="24"/>
          <w:szCs w:val="24"/>
          <w:rtl/>
        </w:rPr>
        <w:t xml:space="preserve">ם, קודם כל נעשה סדר בדברים. מה שאתה אומר משפחה ממוצעת שבעת אלפים שקל, זה לא משפחה ממוצעת. השכר הממוצע במשק הוא שבעת אלפים שמונת אלפים שקל. ולכן כאשר אתה מדבר על משפחה שמרוויחה שבעת אלפים שקל זה למעשה אומר שכל אחד מבני המשפחה מרוויח שלושת אלפים חמש מאות שקל, שזה שכר המינימום, זה בוודאי לא משפחה ממוצעת. לא ניתן בשיטה הסטנדרטית לתת למשפחה כזאת החזרי מסים, אלא אם אתה הולך למס הכנסה שלילי, ואיתן רוב דיבר על זה הבוקר. ברגע שמישהו לא משלם מס הכנסה אתה לא יכול להוריד לו מס הכנסה, אלא אם אתה הולך בשיטה של מס הכנסה שלילי, שמה משמעותה, למרות שאתה לא משלם מס הכנסה אני נותן לך קיצבה. קוראים לזה בשם יפה, מס הכנסה שלילי, זה למעשה קיצבה לכל דבר. הולכים לקראת זה, ויש כאן המלצות ללכת לקראת זה, כמו שאיתן אמר יש ועדה בראשותו שבוחנת את הנושא ובעוד כמה שבועות זה יצא בהמלצות, הנושא הזה יהיה. </w:t>
      </w:r>
      <w:r>
        <w:rPr>
          <w:rFonts w:cs="David"/>
          <w:sz w:val="24"/>
          <w:szCs w:val="24"/>
          <w:rtl/>
        </w:rPr>
        <w:t>מ</w:t>
      </w:r>
      <w:r>
        <w:rPr>
          <w:rFonts w:cs="David" w:hint="cs"/>
          <w:sz w:val="24"/>
          <w:szCs w:val="24"/>
          <w:rtl/>
        </w:rPr>
        <w:t xml:space="preserve">ס הכנסה שלילי כמו שהוצהר פה היום, נושא שמשרד האוצר תומך בו, משרד האוצר בודק אותו בצורה רצינית, והנושא הזה בתקופה הקרובה גם ימומש. </w:t>
      </w:r>
    </w:p>
    <w:p w:rsidR="004B202A" w:rsidRDefault="004B202A">
      <w:pPr>
        <w:jc w:val="both"/>
        <w:rPr>
          <w:rFonts w:cs="David"/>
          <w:sz w:val="24"/>
          <w:szCs w:val="24"/>
          <w:rtl/>
        </w:rPr>
      </w:pPr>
    </w:p>
    <w:p w:rsidR="004B202A" w:rsidRDefault="00813BD8">
      <w:pPr>
        <w:jc w:val="both"/>
        <w:rPr>
          <w:rFonts w:cs="David"/>
          <w:sz w:val="24"/>
          <w:szCs w:val="24"/>
          <w:rtl/>
        </w:rPr>
      </w:pPr>
      <w:r>
        <w:rPr>
          <w:rFonts w:cs="David"/>
          <w:sz w:val="24"/>
          <w:szCs w:val="24"/>
          <w:rtl/>
        </w:rPr>
        <w:tab/>
      </w:r>
      <w:r>
        <w:rPr>
          <w:rFonts w:cs="David" w:hint="cs"/>
          <w:sz w:val="24"/>
          <w:szCs w:val="24"/>
          <w:rtl/>
        </w:rPr>
        <w:t>הנקודה השניה, למרות שעד היום אף רפורמה במדינת ישראל</w:t>
      </w:r>
      <w:r>
        <w:rPr>
          <w:rFonts w:cs="David"/>
          <w:sz w:val="24"/>
          <w:szCs w:val="24"/>
          <w:rtl/>
        </w:rPr>
        <w:t xml:space="preserve"> </w:t>
      </w:r>
      <w:r>
        <w:rPr>
          <w:rFonts w:cs="David" w:hint="cs"/>
          <w:sz w:val="24"/>
          <w:szCs w:val="24"/>
          <w:rtl/>
        </w:rPr>
        <w:t>לא הצליחה לטפל בבעלי הכנסות שלא מגיעים לסף המס. פה לראשונ</w:t>
      </w:r>
      <w:r>
        <w:rPr>
          <w:rFonts w:cs="David"/>
          <w:sz w:val="24"/>
          <w:szCs w:val="24"/>
          <w:rtl/>
        </w:rPr>
        <w:t>ה</w:t>
      </w:r>
      <w:r>
        <w:rPr>
          <w:rFonts w:cs="David" w:hint="cs"/>
          <w:sz w:val="24"/>
          <w:szCs w:val="24"/>
          <w:rtl/>
        </w:rPr>
        <w:t xml:space="preserve">, בהצעה שמובאת לפניכם, יש טיפול באותה קבוצה באמצעות הפחתת הביטוח הלאומי ומס הבריאות. אז קודם כל המהלך הזה נעשה, אני רוצה להבהיר את העניין, המהלך הזה מיטיב עם בעלי הכנסות נמוכות שלא מגיעים לסף המס. אחרים לא נהנים מהחלק הזה. יש פה מהלך חברתי ממדרגה ראשונה ראוי לציון. מדוע המהלך הזה נעשה במידה שהוא נעשה ולא בצורה עזה יותר, למה לא ביטלו לחלוטין את הביטוח הלאומי, מכיוון שגם לדבר כזה יש השלכות. המוסד לביטוח לאומי לא רוצה להישאר במערכת שבה אין לו בכלל גבייה ולהיות תלוי בקבלת תקציבים כאלה ואחרים, ולכן היה פה דיון שנעשה בהסכמה עם המוסד לביטוח לאומי והגיעו בסופו של דבר לנקודת איזון מדוייקת שגם מאפשרת לתת לבעלי ההכנסות הנמוכות את מה שרצינו לתת להם, אולי פחות ממה שמישהו אחר היה רוצה, אבל בנסיבות האלה זה בהחלט דבר מאוד יפה, וגם הביטוח הלאומי לא נפגע בתקציבו, ושקל אחד לא נגרע ממנו. אני חושב שבסך הכל יש פה איזון מאוד טוב בין כל השיקולים. </w:t>
      </w:r>
    </w:p>
    <w:p w:rsidR="004B202A" w:rsidRDefault="004B202A">
      <w:pPr>
        <w:jc w:val="both"/>
        <w:rPr>
          <w:rFonts w:cs="David"/>
          <w:sz w:val="24"/>
          <w:szCs w:val="24"/>
          <w:rtl/>
        </w:rPr>
      </w:pPr>
    </w:p>
    <w:p w:rsidR="004B202A" w:rsidRDefault="00813BD8">
      <w:pPr>
        <w:jc w:val="both"/>
        <w:rPr>
          <w:rFonts w:cs="David"/>
          <w:sz w:val="24"/>
          <w:szCs w:val="24"/>
          <w:rtl/>
        </w:rPr>
      </w:pPr>
      <w:r>
        <w:rPr>
          <w:rFonts w:cs="David"/>
          <w:sz w:val="24"/>
          <w:szCs w:val="24"/>
          <w:u w:val="single"/>
          <w:rtl/>
        </w:rPr>
        <w:t>י</w:t>
      </w:r>
      <w:r>
        <w:rPr>
          <w:rFonts w:cs="David" w:hint="cs"/>
          <w:sz w:val="24"/>
          <w:szCs w:val="24"/>
          <w:u w:val="single"/>
          <w:rtl/>
        </w:rPr>
        <w:t>על ייטב:</w:t>
      </w:r>
    </w:p>
    <w:p w:rsidR="004B202A" w:rsidRDefault="004B202A">
      <w:pPr>
        <w:jc w:val="both"/>
        <w:rPr>
          <w:rFonts w:cs="David"/>
          <w:sz w:val="24"/>
          <w:szCs w:val="24"/>
          <w:rtl/>
        </w:rPr>
      </w:pPr>
    </w:p>
    <w:p w:rsidR="004B202A" w:rsidRDefault="00813BD8">
      <w:pPr>
        <w:jc w:val="both"/>
        <w:rPr>
          <w:rFonts w:cs="David"/>
          <w:sz w:val="24"/>
          <w:szCs w:val="24"/>
          <w:rtl/>
        </w:rPr>
      </w:pPr>
      <w:r>
        <w:rPr>
          <w:rFonts w:cs="David"/>
          <w:sz w:val="24"/>
          <w:szCs w:val="24"/>
          <w:rtl/>
        </w:rPr>
        <w:tab/>
      </w:r>
      <w:r>
        <w:rPr>
          <w:rFonts w:cs="David" w:hint="cs"/>
          <w:sz w:val="24"/>
          <w:szCs w:val="24"/>
          <w:rtl/>
        </w:rPr>
        <w:t xml:space="preserve">תיקוף סעיף 1. 1. בפקודת מס הכנסה להלן הפקודה בסעיף 1. 1. אחרי ההגדרה אחוזת בית יבוא: בורסה </w:t>
      </w:r>
      <w:r>
        <w:rPr>
          <w:rFonts w:cs="David"/>
          <w:sz w:val="24"/>
          <w:szCs w:val="24"/>
          <w:rtl/>
        </w:rPr>
        <w:t xml:space="preserve">– </w:t>
      </w:r>
      <w:r>
        <w:rPr>
          <w:rFonts w:cs="David" w:hint="cs"/>
          <w:sz w:val="24"/>
          <w:szCs w:val="24"/>
          <w:rtl/>
        </w:rPr>
        <w:t>בורסה לניירות ערך שניתן לה רישיון לפי סעיף 45 לחוק ניירות ערך, או בורסה לניירות ע</w:t>
      </w:r>
      <w:r>
        <w:rPr>
          <w:rFonts w:cs="David"/>
          <w:sz w:val="24"/>
          <w:szCs w:val="24"/>
          <w:rtl/>
        </w:rPr>
        <w:t>ר</w:t>
      </w:r>
      <w:r>
        <w:rPr>
          <w:rFonts w:cs="David" w:hint="cs"/>
          <w:sz w:val="24"/>
          <w:szCs w:val="24"/>
          <w:rtl/>
        </w:rPr>
        <w:t xml:space="preserve">ך מחוץ לישראל שקיבלה אישור מידי מי שרשאי לתתו על פי דין במדינה שבה היא מתנהלת, וכן שוק מוסדר, בישראל או מחוץ לישראל, אלא אם כן נאמר במפורש אחרת. וההגדרה בורסה שאחרי ההגדרה סכום מתואם תימחק. 2. אחרי ההגדרה הכנסת עבודה יבוא: זכות באיגוד מקרקעין </w:t>
      </w:r>
      <w:r>
        <w:rPr>
          <w:rFonts w:cs="David"/>
          <w:sz w:val="24"/>
          <w:szCs w:val="24"/>
          <w:rtl/>
        </w:rPr>
        <w:t xml:space="preserve">– </w:t>
      </w:r>
      <w:r>
        <w:rPr>
          <w:rFonts w:cs="David" w:hint="cs"/>
          <w:sz w:val="24"/>
          <w:szCs w:val="24"/>
          <w:rtl/>
        </w:rPr>
        <w:t>כמשמעותה ב</w:t>
      </w:r>
      <w:r>
        <w:rPr>
          <w:rFonts w:cs="David"/>
          <w:sz w:val="24"/>
          <w:szCs w:val="24"/>
          <w:rtl/>
        </w:rPr>
        <w:t>ח</w:t>
      </w:r>
      <w:r>
        <w:rPr>
          <w:rFonts w:cs="David" w:hint="cs"/>
          <w:sz w:val="24"/>
          <w:szCs w:val="24"/>
          <w:rtl/>
        </w:rPr>
        <w:t xml:space="preserve">וק מיסוי מקרקעין. זכות במקרקעין כהגדרתה בחוק מיסוי מקרקעין. 3. אחרי ההגדרה משלח יד יבוא: נייר ערך </w:t>
      </w:r>
      <w:r>
        <w:rPr>
          <w:rFonts w:cs="David"/>
          <w:sz w:val="24"/>
          <w:szCs w:val="24"/>
          <w:rtl/>
        </w:rPr>
        <w:t xml:space="preserve">– </w:t>
      </w:r>
      <w:r>
        <w:rPr>
          <w:rFonts w:cs="David" w:hint="cs"/>
          <w:sz w:val="24"/>
          <w:szCs w:val="24"/>
          <w:rtl/>
        </w:rPr>
        <w:t xml:space="preserve">כהגדרתו בסעיף 88. 4. אחרי ההגדרה מס הכנסה או מס יבוא: מסי חוץ </w:t>
      </w:r>
      <w:r>
        <w:rPr>
          <w:rFonts w:cs="David"/>
          <w:sz w:val="24"/>
          <w:szCs w:val="24"/>
          <w:rtl/>
        </w:rPr>
        <w:t xml:space="preserve">– </w:t>
      </w:r>
      <w:r>
        <w:rPr>
          <w:rFonts w:cs="David" w:hint="cs"/>
          <w:sz w:val="24"/>
          <w:szCs w:val="24"/>
          <w:rtl/>
        </w:rPr>
        <w:t>כהגדרתם בסעיף 199. מדינה גומלת כמשמעותה בסעיף 166. 5. אחרי ההגדרה פקדון יבוא:  קופת גמל, קו</w:t>
      </w:r>
      <w:r>
        <w:rPr>
          <w:rFonts w:cs="David"/>
          <w:sz w:val="24"/>
          <w:szCs w:val="24"/>
          <w:rtl/>
        </w:rPr>
        <w:t>פ</w:t>
      </w:r>
      <w:r>
        <w:rPr>
          <w:rFonts w:cs="David" w:hint="cs"/>
          <w:sz w:val="24"/>
          <w:szCs w:val="24"/>
          <w:rtl/>
        </w:rPr>
        <w:t xml:space="preserve">ת גמל לתגמולים, קופת גמל לפיצויים, קופת גמל לקצבה, קרן השתלמות וקופת ביטוח </w:t>
      </w:r>
      <w:r>
        <w:rPr>
          <w:rFonts w:cs="David"/>
          <w:sz w:val="24"/>
          <w:szCs w:val="24"/>
          <w:rtl/>
        </w:rPr>
        <w:t xml:space="preserve">– </w:t>
      </w:r>
      <w:r>
        <w:rPr>
          <w:rFonts w:cs="David" w:hint="cs"/>
          <w:sz w:val="24"/>
          <w:szCs w:val="24"/>
          <w:rtl/>
        </w:rPr>
        <w:t xml:space="preserve">כהגדרתם לפי סעיף 47. </w:t>
      </w:r>
    </w:p>
    <w:p w:rsidR="004B202A" w:rsidRDefault="004B202A">
      <w:pPr>
        <w:jc w:val="both"/>
        <w:rPr>
          <w:rFonts w:cs="David"/>
          <w:sz w:val="24"/>
          <w:szCs w:val="24"/>
          <w:rtl/>
        </w:rPr>
      </w:pPr>
    </w:p>
    <w:p w:rsidR="004B202A" w:rsidRDefault="00813BD8">
      <w:pPr>
        <w:jc w:val="both"/>
        <w:rPr>
          <w:rFonts w:cs="David"/>
          <w:sz w:val="24"/>
          <w:szCs w:val="24"/>
          <w:rtl/>
        </w:rPr>
      </w:pPr>
      <w:r>
        <w:rPr>
          <w:rFonts w:cs="David"/>
          <w:sz w:val="24"/>
          <w:szCs w:val="24"/>
          <w:u w:val="single"/>
          <w:rtl/>
        </w:rPr>
        <w:t>ס</w:t>
      </w:r>
      <w:r>
        <w:rPr>
          <w:rFonts w:cs="David" w:hint="cs"/>
          <w:sz w:val="24"/>
          <w:szCs w:val="24"/>
          <w:u w:val="single"/>
          <w:rtl/>
        </w:rPr>
        <w:t>מדר אלחנני:</w:t>
      </w:r>
    </w:p>
    <w:p w:rsidR="004B202A" w:rsidRDefault="004B202A">
      <w:pPr>
        <w:jc w:val="both"/>
        <w:rPr>
          <w:rFonts w:cs="David"/>
          <w:sz w:val="24"/>
          <w:szCs w:val="24"/>
          <w:rtl/>
        </w:rPr>
      </w:pPr>
    </w:p>
    <w:p w:rsidR="004B202A" w:rsidRDefault="00813BD8">
      <w:pPr>
        <w:jc w:val="both"/>
        <w:rPr>
          <w:rFonts w:cs="David"/>
          <w:sz w:val="24"/>
          <w:szCs w:val="24"/>
          <w:rtl/>
        </w:rPr>
      </w:pPr>
      <w:r>
        <w:rPr>
          <w:rFonts w:cs="David"/>
          <w:sz w:val="24"/>
          <w:szCs w:val="24"/>
          <w:rtl/>
        </w:rPr>
        <w:tab/>
      </w:r>
      <w:r>
        <w:rPr>
          <w:rFonts w:cs="David" w:hint="cs"/>
          <w:sz w:val="24"/>
          <w:szCs w:val="24"/>
          <w:rtl/>
        </w:rPr>
        <w:t>בחוק הפיקוח על שירותים פיננסיים, קופות גמל, יש סדרה שלמה של הגדרות של קופות גמל שהוועדה בעצם עוד לא נכנסה להם. ההגדרות האלה, יש שם עמודים של</w:t>
      </w:r>
      <w:r>
        <w:rPr>
          <w:rFonts w:cs="David"/>
          <w:sz w:val="24"/>
          <w:szCs w:val="24"/>
          <w:rtl/>
        </w:rPr>
        <w:t>מ</w:t>
      </w:r>
      <w:r>
        <w:rPr>
          <w:rFonts w:cs="David" w:hint="cs"/>
          <w:sz w:val="24"/>
          <w:szCs w:val="24"/>
          <w:rtl/>
        </w:rPr>
        <w:t>ים של הגדרות לקופות גמל ממנים שונים. אתם מתאימים את זה לסעיף 46?</w:t>
      </w:r>
    </w:p>
    <w:p w:rsidR="004B202A" w:rsidRDefault="004B202A">
      <w:pPr>
        <w:jc w:val="both"/>
        <w:rPr>
          <w:rFonts w:cs="David"/>
          <w:sz w:val="24"/>
          <w:szCs w:val="24"/>
          <w:rtl/>
        </w:rPr>
      </w:pPr>
    </w:p>
    <w:p w:rsidR="004B202A" w:rsidRDefault="00813BD8">
      <w:pPr>
        <w:jc w:val="both"/>
        <w:rPr>
          <w:rFonts w:cs="David"/>
          <w:sz w:val="24"/>
          <w:szCs w:val="24"/>
          <w:rtl/>
        </w:rPr>
      </w:pPr>
      <w:r>
        <w:rPr>
          <w:rFonts w:cs="David"/>
          <w:sz w:val="24"/>
          <w:szCs w:val="24"/>
          <w:u w:val="single"/>
          <w:rtl/>
        </w:rPr>
        <w:t>ג'ק</w:t>
      </w:r>
      <w:r>
        <w:rPr>
          <w:rFonts w:cs="David" w:hint="cs"/>
          <w:sz w:val="24"/>
          <w:szCs w:val="24"/>
          <w:u w:val="single"/>
          <w:rtl/>
        </w:rPr>
        <w:t>י מצא:</w:t>
      </w:r>
    </w:p>
    <w:p w:rsidR="004B202A" w:rsidRDefault="004B202A">
      <w:pPr>
        <w:jc w:val="both"/>
        <w:rPr>
          <w:rFonts w:cs="David"/>
          <w:sz w:val="24"/>
          <w:szCs w:val="24"/>
          <w:rtl/>
        </w:rPr>
      </w:pPr>
    </w:p>
    <w:p w:rsidR="004B202A" w:rsidRDefault="00813BD8">
      <w:pPr>
        <w:jc w:val="both"/>
        <w:rPr>
          <w:rFonts w:cs="David"/>
          <w:sz w:val="24"/>
          <w:szCs w:val="24"/>
          <w:rtl/>
        </w:rPr>
      </w:pPr>
      <w:r>
        <w:rPr>
          <w:rFonts w:cs="David"/>
          <w:sz w:val="24"/>
          <w:szCs w:val="24"/>
          <w:rtl/>
        </w:rPr>
        <w:tab/>
      </w:r>
      <w:r>
        <w:rPr>
          <w:rFonts w:cs="David" w:hint="cs"/>
          <w:sz w:val="24"/>
          <w:szCs w:val="24"/>
          <w:rtl/>
        </w:rPr>
        <w:t xml:space="preserve">אנחנו יוצרים תשתית לבכר. אין בעיה, ברגע שוועדת בכר תעבור, מה שיעבור קודם אליו נצמיד. אין את הנוסח, </w:t>
      </w:r>
    </w:p>
    <w:p w:rsidR="004B202A" w:rsidRDefault="004B202A">
      <w:pPr>
        <w:jc w:val="both"/>
        <w:rPr>
          <w:rFonts w:cs="David"/>
          <w:sz w:val="24"/>
          <w:szCs w:val="24"/>
          <w:rtl/>
        </w:rPr>
      </w:pPr>
    </w:p>
    <w:p w:rsidR="004B202A" w:rsidRDefault="00813BD8">
      <w:pPr>
        <w:jc w:val="both"/>
        <w:rPr>
          <w:rFonts w:cs="David"/>
          <w:sz w:val="24"/>
          <w:szCs w:val="24"/>
          <w:rtl/>
        </w:rPr>
      </w:pPr>
      <w:r>
        <w:rPr>
          <w:rFonts w:cs="David"/>
          <w:sz w:val="24"/>
          <w:szCs w:val="24"/>
          <w:u w:val="single"/>
          <w:rtl/>
        </w:rPr>
        <w:t>י</w:t>
      </w:r>
      <w:r>
        <w:rPr>
          <w:rFonts w:cs="David" w:hint="cs"/>
          <w:sz w:val="24"/>
          <w:szCs w:val="24"/>
          <w:u w:val="single"/>
          <w:rtl/>
        </w:rPr>
        <w:t>על ייטב:</w:t>
      </w:r>
    </w:p>
    <w:p w:rsidR="004B202A" w:rsidRDefault="00813BD8">
      <w:pPr>
        <w:jc w:val="both"/>
        <w:rPr>
          <w:rFonts w:cs="David"/>
          <w:sz w:val="24"/>
          <w:szCs w:val="24"/>
          <w:rtl/>
        </w:rPr>
      </w:pPr>
      <w:r>
        <w:rPr>
          <w:rFonts w:cs="David"/>
          <w:sz w:val="24"/>
          <w:szCs w:val="24"/>
          <w:rtl/>
        </w:rPr>
        <w:tab/>
      </w:r>
    </w:p>
    <w:p w:rsidR="004B202A" w:rsidRDefault="00813BD8">
      <w:pPr>
        <w:jc w:val="both"/>
        <w:rPr>
          <w:rFonts w:cs="David"/>
          <w:sz w:val="24"/>
          <w:szCs w:val="24"/>
          <w:rtl/>
        </w:rPr>
      </w:pPr>
      <w:r>
        <w:rPr>
          <w:rFonts w:cs="David"/>
          <w:sz w:val="24"/>
          <w:szCs w:val="24"/>
          <w:rtl/>
        </w:rPr>
        <w:tab/>
      </w:r>
      <w:r>
        <w:rPr>
          <w:rFonts w:cs="David" w:hint="cs"/>
          <w:sz w:val="24"/>
          <w:szCs w:val="24"/>
          <w:rtl/>
        </w:rPr>
        <w:t xml:space="preserve">עדיין זה לא עבר בחוק. </w:t>
      </w:r>
    </w:p>
    <w:p w:rsidR="004B202A" w:rsidRDefault="004B202A">
      <w:pPr>
        <w:jc w:val="both"/>
        <w:rPr>
          <w:rFonts w:cs="David"/>
          <w:sz w:val="24"/>
          <w:szCs w:val="24"/>
          <w:rtl/>
        </w:rPr>
      </w:pPr>
    </w:p>
    <w:p w:rsidR="004B202A" w:rsidRDefault="00813BD8">
      <w:pPr>
        <w:jc w:val="both"/>
        <w:rPr>
          <w:rFonts w:cs="David"/>
          <w:sz w:val="24"/>
          <w:szCs w:val="24"/>
          <w:rtl/>
        </w:rPr>
      </w:pPr>
      <w:r>
        <w:rPr>
          <w:rFonts w:cs="David"/>
          <w:sz w:val="24"/>
          <w:szCs w:val="24"/>
          <w:u w:val="single"/>
          <w:rtl/>
        </w:rPr>
        <w:t>ג'ק</w:t>
      </w:r>
      <w:r>
        <w:rPr>
          <w:rFonts w:cs="David" w:hint="cs"/>
          <w:sz w:val="24"/>
          <w:szCs w:val="24"/>
          <w:u w:val="single"/>
          <w:rtl/>
        </w:rPr>
        <w:t>י מצא:</w:t>
      </w:r>
    </w:p>
    <w:p w:rsidR="004B202A" w:rsidRDefault="004B202A">
      <w:pPr>
        <w:jc w:val="both"/>
        <w:rPr>
          <w:rFonts w:cs="David"/>
          <w:sz w:val="24"/>
          <w:szCs w:val="24"/>
          <w:rtl/>
        </w:rPr>
      </w:pPr>
    </w:p>
    <w:p w:rsidR="004B202A" w:rsidRDefault="00813BD8">
      <w:pPr>
        <w:jc w:val="both"/>
        <w:rPr>
          <w:rFonts w:cs="David"/>
          <w:sz w:val="24"/>
          <w:szCs w:val="24"/>
          <w:rtl/>
        </w:rPr>
      </w:pPr>
      <w:r>
        <w:rPr>
          <w:rFonts w:cs="David"/>
          <w:sz w:val="24"/>
          <w:szCs w:val="24"/>
          <w:rtl/>
        </w:rPr>
        <w:tab/>
      </w:r>
      <w:r>
        <w:rPr>
          <w:rFonts w:cs="David" w:hint="cs"/>
          <w:sz w:val="24"/>
          <w:szCs w:val="24"/>
          <w:rtl/>
        </w:rPr>
        <w:t>סמדר את צודקת, אנחנו מודעים</w:t>
      </w:r>
      <w:r>
        <w:rPr>
          <w:rFonts w:cs="David"/>
          <w:sz w:val="24"/>
          <w:szCs w:val="24"/>
          <w:rtl/>
        </w:rPr>
        <w:t xml:space="preserve"> </w:t>
      </w:r>
      <w:r>
        <w:rPr>
          <w:rFonts w:cs="David" w:hint="cs"/>
          <w:sz w:val="24"/>
          <w:szCs w:val="24"/>
          <w:rtl/>
        </w:rPr>
        <w:t xml:space="preserve">לזה, ברגע שוועדת בכר תעבור נפנה את זה לשם. </w:t>
      </w:r>
    </w:p>
    <w:p w:rsidR="004B202A" w:rsidRDefault="004B202A">
      <w:pPr>
        <w:jc w:val="both"/>
        <w:rPr>
          <w:rFonts w:cs="David"/>
          <w:sz w:val="24"/>
          <w:szCs w:val="24"/>
          <w:rtl/>
        </w:rPr>
      </w:pPr>
    </w:p>
    <w:p w:rsidR="004B202A" w:rsidRDefault="00813BD8">
      <w:pPr>
        <w:jc w:val="both"/>
        <w:rPr>
          <w:rFonts w:cs="David"/>
          <w:sz w:val="24"/>
          <w:szCs w:val="24"/>
          <w:rtl/>
        </w:rPr>
      </w:pPr>
      <w:r>
        <w:rPr>
          <w:rFonts w:cs="David"/>
          <w:sz w:val="24"/>
          <w:szCs w:val="24"/>
          <w:u w:val="single"/>
          <w:rtl/>
        </w:rPr>
        <w:t>י</w:t>
      </w:r>
      <w:r>
        <w:rPr>
          <w:rFonts w:cs="David" w:hint="cs"/>
          <w:sz w:val="24"/>
          <w:szCs w:val="24"/>
          <w:u w:val="single"/>
          <w:rtl/>
        </w:rPr>
        <w:t>על ייטב:</w:t>
      </w:r>
    </w:p>
    <w:p w:rsidR="004B202A" w:rsidRDefault="004B202A">
      <w:pPr>
        <w:jc w:val="both"/>
        <w:rPr>
          <w:rFonts w:cs="David"/>
          <w:sz w:val="24"/>
          <w:szCs w:val="24"/>
          <w:rtl/>
        </w:rPr>
      </w:pPr>
    </w:p>
    <w:p w:rsidR="004B202A" w:rsidRDefault="00813BD8">
      <w:pPr>
        <w:jc w:val="both"/>
        <w:rPr>
          <w:rFonts w:cs="David"/>
          <w:sz w:val="24"/>
          <w:szCs w:val="24"/>
          <w:rtl/>
        </w:rPr>
      </w:pPr>
      <w:r>
        <w:rPr>
          <w:rFonts w:cs="David"/>
          <w:sz w:val="24"/>
          <w:szCs w:val="24"/>
          <w:rtl/>
        </w:rPr>
        <w:tab/>
        <w:t>א</w:t>
      </w:r>
      <w:r>
        <w:rPr>
          <w:rFonts w:cs="David" w:hint="cs"/>
          <w:sz w:val="24"/>
          <w:szCs w:val="24"/>
          <w:rtl/>
        </w:rPr>
        <w:t xml:space="preserve">חרי ההגדרה רשות מקומית יבוא: שוק מוסדר </w:t>
      </w:r>
      <w:r>
        <w:rPr>
          <w:rFonts w:cs="David"/>
          <w:sz w:val="24"/>
          <w:szCs w:val="24"/>
          <w:rtl/>
        </w:rPr>
        <w:t xml:space="preserve">– </w:t>
      </w:r>
      <w:r>
        <w:rPr>
          <w:rFonts w:cs="David" w:hint="cs"/>
          <w:sz w:val="24"/>
          <w:szCs w:val="24"/>
          <w:rtl/>
        </w:rPr>
        <w:t xml:space="preserve">מערכת שבאמצעותה מתנהל מסחר בניירות  ערך על פי כללים שנקבעו על ידי מי שרשאי לקובעם על פי דין במדינה שבה הוא מתנהל. </w:t>
      </w:r>
    </w:p>
    <w:p w:rsidR="004B202A" w:rsidRDefault="004B202A">
      <w:pPr>
        <w:jc w:val="both"/>
        <w:rPr>
          <w:rFonts w:cs="David"/>
          <w:sz w:val="24"/>
          <w:szCs w:val="24"/>
          <w:rtl/>
        </w:rPr>
      </w:pPr>
    </w:p>
    <w:p w:rsidR="004B202A" w:rsidRDefault="00813BD8">
      <w:pPr>
        <w:jc w:val="both"/>
        <w:rPr>
          <w:rFonts w:cs="David"/>
          <w:sz w:val="24"/>
          <w:szCs w:val="24"/>
          <w:rtl/>
        </w:rPr>
      </w:pPr>
      <w:r>
        <w:rPr>
          <w:rFonts w:cs="David"/>
          <w:sz w:val="24"/>
          <w:szCs w:val="24"/>
          <w:rtl/>
        </w:rPr>
        <w:tab/>
      </w:r>
      <w:r>
        <w:rPr>
          <w:rFonts w:cs="David" w:hint="cs"/>
          <w:sz w:val="24"/>
          <w:szCs w:val="24"/>
          <w:rtl/>
        </w:rPr>
        <w:t>תיקון סעיף 3. 2. בסעיף 3 לפקודה. 1. בסע</w:t>
      </w:r>
      <w:r>
        <w:rPr>
          <w:rFonts w:cs="David"/>
          <w:sz w:val="24"/>
          <w:szCs w:val="24"/>
          <w:rtl/>
        </w:rPr>
        <w:t>י</w:t>
      </w:r>
      <w:r>
        <w:rPr>
          <w:rFonts w:cs="David" w:hint="cs"/>
          <w:sz w:val="24"/>
          <w:szCs w:val="24"/>
          <w:rtl/>
        </w:rPr>
        <w:t>ף קטן ג.1 במקום בשיעור של עשרים וחמישה אחוזים יבוא בשיעור של עשרים אחוזים. ואולם אם היה היחיד בעל מניות מהותי כהגדרתו בסעיף 88 בשיעור של עשרים וחמישה אחוזים. ובמקום נמוך מעשרים וחמישה אחוזים יבוא: נמוך מהשיעור האמור.</w:t>
      </w:r>
    </w:p>
    <w:p w:rsidR="004B202A" w:rsidRDefault="004B202A">
      <w:pPr>
        <w:jc w:val="both"/>
        <w:rPr>
          <w:rFonts w:cs="David"/>
          <w:sz w:val="24"/>
          <w:szCs w:val="24"/>
          <w:rtl/>
        </w:rPr>
      </w:pPr>
    </w:p>
    <w:p w:rsidR="004B202A" w:rsidRDefault="00813BD8">
      <w:pPr>
        <w:jc w:val="both"/>
        <w:rPr>
          <w:rFonts w:cs="David"/>
          <w:sz w:val="24"/>
          <w:szCs w:val="24"/>
          <w:rtl/>
        </w:rPr>
      </w:pPr>
      <w:r>
        <w:rPr>
          <w:rFonts w:cs="David"/>
          <w:sz w:val="24"/>
          <w:szCs w:val="24"/>
          <w:u w:val="single"/>
          <w:rtl/>
        </w:rPr>
        <w:t>ס</w:t>
      </w:r>
      <w:r>
        <w:rPr>
          <w:rFonts w:cs="David" w:hint="cs"/>
          <w:sz w:val="24"/>
          <w:szCs w:val="24"/>
          <w:u w:val="single"/>
          <w:rtl/>
        </w:rPr>
        <w:t>מדר אלחנני:</w:t>
      </w:r>
    </w:p>
    <w:p w:rsidR="004B202A" w:rsidRDefault="004B202A">
      <w:pPr>
        <w:jc w:val="both"/>
        <w:rPr>
          <w:rFonts w:cs="David"/>
          <w:sz w:val="24"/>
          <w:szCs w:val="24"/>
          <w:rtl/>
        </w:rPr>
      </w:pPr>
    </w:p>
    <w:p w:rsidR="004B202A" w:rsidRDefault="00813BD8">
      <w:pPr>
        <w:jc w:val="both"/>
        <w:rPr>
          <w:rFonts w:cs="David"/>
          <w:sz w:val="24"/>
          <w:szCs w:val="24"/>
          <w:rtl/>
        </w:rPr>
      </w:pPr>
      <w:r>
        <w:rPr>
          <w:rFonts w:cs="David"/>
          <w:sz w:val="24"/>
          <w:szCs w:val="24"/>
          <w:rtl/>
        </w:rPr>
        <w:tab/>
      </w:r>
      <w:r>
        <w:rPr>
          <w:rFonts w:cs="David" w:hint="cs"/>
          <w:sz w:val="24"/>
          <w:szCs w:val="24"/>
          <w:rtl/>
        </w:rPr>
        <w:t>מי נהנה עדיין?</w:t>
      </w:r>
    </w:p>
    <w:p w:rsidR="004B202A" w:rsidRDefault="004B202A">
      <w:pPr>
        <w:jc w:val="both"/>
        <w:rPr>
          <w:rFonts w:cs="David"/>
          <w:sz w:val="24"/>
          <w:szCs w:val="24"/>
          <w:rtl/>
        </w:rPr>
      </w:pPr>
    </w:p>
    <w:p w:rsidR="004B202A" w:rsidRDefault="00813BD8">
      <w:pPr>
        <w:jc w:val="both"/>
        <w:rPr>
          <w:rFonts w:cs="David"/>
          <w:sz w:val="24"/>
          <w:szCs w:val="24"/>
          <w:rtl/>
        </w:rPr>
      </w:pPr>
      <w:r>
        <w:rPr>
          <w:rFonts w:cs="David"/>
          <w:sz w:val="24"/>
          <w:szCs w:val="24"/>
          <w:u w:val="single"/>
          <w:rtl/>
        </w:rPr>
        <w:t>ג'ק</w:t>
      </w:r>
      <w:r>
        <w:rPr>
          <w:rFonts w:cs="David" w:hint="cs"/>
          <w:sz w:val="24"/>
          <w:szCs w:val="24"/>
          <w:u w:val="single"/>
          <w:rtl/>
        </w:rPr>
        <w:t>י מ</w:t>
      </w:r>
      <w:r>
        <w:rPr>
          <w:rFonts w:cs="David"/>
          <w:sz w:val="24"/>
          <w:szCs w:val="24"/>
          <w:u w:val="single"/>
          <w:rtl/>
        </w:rPr>
        <w:t>צ</w:t>
      </w:r>
      <w:r>
        <w:rPr>
          <w:rFonts w:cs="David" w:hint="cs"/>
          <w:sz w:val="24"/>
          <w:szCs w:val="24"/>
          <w:u w:val="single"/>
          <w:rtl/>
        </w:rPr>
        <w:t>א:</w:t>
      </w:r>
    </w:p>
    <w:p w:rsidR="004B202A" w:rsidRDefault="004B202A">
      <w:pPr>
        <w:jc w:val="both"/>
        <w:rPr>
          <w:rFonts w:cs="David"/>
          <w:sz w:val="24"/>
          <w:szCs w:val="24"/>
          <w:rtl/>
        </w:rPr>
      </w:pPr>
    </w:p>
    <w:p w:rsidR="004B202A" w:rsidRDefault="00813BD8">
      <w:pPr>
        <w:jc w:val="both"/>
        <w:rPr>
          <w:rFonts w:cs="David"/>
          <w:sz w:val="24"/>
          <w:szCs w:val="24"/>
          <w:rtl/>
        </w:rPr>
      </w:pPr>
      <w:r>
        <w:rPr>
          <w:rFonts w:cs="David"/>
          <w:sz w:val="24"/>
          <w:szCs w:val="24"/>
          <w:rtl/>
        </w:rPr>
        <w:tab/>
      </w:r>
      <w:r>
        <w:rPr>
          <w:rFonts w:cs="David" w:hint="cs"/>
          <w:sz w:val="24"/>
          <w:szCs w:val="24"/>
          <w:rtl/>
        </w:rPr>
        <w:t xml:space="preserve">כולם, למעט בעלי שליטה. זה לא דיבידנד, זה סוג של פידיון מניות. </w:t>
      </w:r>
    </w:p>
    <w:p w:rsidR="004B202A" w:rsidRDefault="004B202A">
      <w:pPr>
        <w:jc w:val="both"/>
        <w:rPr>
          <w:rFonts w:cs="David"/>
          <w:sz w:val="24"/>
          <w:szCs w:val="24"/>
          <w:rtl/>
        </w:rPr>
      </w:pPr>
    </w:p>
    <w:p w:rsidR="004B202A" w:rsidRDefault="00813BD8">
      <w:pPr>
        <w:jc w:val="both"/>
        <w:rPr>
          <w:rFonts w:cs="David"/>
          <w:sz w:val="24"/>
          <w:szCs w:val="24"/>
          <w:rtl/>
        </w:rPr>
      </w:pPr>
      <w:r>
        <w:rPr>
          <w:rFonts w:cs="David"/>
          <w:sz w:val="24"/>
          <w:szCs w:val="24"/>
          <w:u w:val="single"/>
          <w:rtl/>
        </w:rPr>
        <w:t>י</w:t>
      </w:r>
      <w:r>
        <w:rPr>
          <w:rFonts w:cs="David" w:hint="cs"/>
          <w:sz w:val="24"/>
          <w:szCs w:val="24"/>
          <w:u w:val="single"/>
          <w:rtl/>
        </w:rPr>
        <w:t>על ייטב:</w:t>
      </w:r>
    </w:p>
    <w:p w:rsidR="004B202A" w:rsidRDefault="004B202A">
      <w:pPr>
        <w:jc w:val="both"/>
        <w:rPr>
          <w:rFonts w:cs="David"/>
          <w:sz w:val="24"/>
          <w:szCs w:val="24"/>
          <w:rtl/>
        </w:rPr>
      </w:pPr>
    </w:p>
    <w:p w:rsidR="004B202A" w:rsidRDefault="00813BD8">
      <w:pPr>
        <w:jc w:val="both"/>
        <w:rPr>
          <w:rFonts w:cs="David"/>
          <w:sz w:val="24"/>
          <w:szCs w:val="24"/>
          <w:rtl/>
        </w:rPr>
      </w:pPr>
      <w:r>
        <w:rPr>
          <w:rFonts w:cs="David"/>
          <w:sz w:val="24"/>
          <w:szCs w:val="24"/>
          <w:rtl/>
        </w:rPr>
        <w:tab/>
      </w:r>
      <w:r>
        <w:rPr>
          <w:rFonts w:cs="David" w:hint="cs"/>
          <w:sz w:val="24"/>
          <w:szCs w:val="24"/>
          <w:rtl/>
        </w:rPr>
        <w:t xml:space="preserve">2. במקום סעיף קטן ה.4 יבוא: ה.4 רווחים שקיבל יחיד מקופת גמל לתגמולים שהיה זכאי לקבלם לפי הוראות הכללים שנקבעו לפי סעיף 47, וכן ריבית ורווחים אחרים שקיבל מקרן השתלמות במועדים </w:t>
      </w:r>
      <w:r>
        <w:rPr>
          <w:rFonts w:cs="David"/>
          <w:sz w:val="24"/>
          <w:szCs w:val="24"/>
          <w:rtl/>
        </w:rPr>
        <w:t>ה</w:t>
      </w:r>
      <w:r>
        <w:rPr>
          <w:rFonts w:cs="David" w:hint="cs"/>
          <w:sz w:val="24"/>
          <w:szCs w:val="24"/>
          <w:rtl/>
        </w:rPr>
        <w:t xml:space="preserve">קבועים בסעיף 9.16.א או16.ב לפי העניין, יראו אותם כהכנסה מריבית. ואולם רווחים שקיבל כאמור בסכום הפרשי הצמדה על תשלומים ששולמו לקופת הגמל או לקרן ההשתלמות יראו אותם כהכנסה מהפרשי הצמדה. 3. בסעיף קטן ה.5 בסופו יבוא: ואולם רווחים שקיבל כאמור בסכום הפרשי הצמדה שחושבו על תשלומים ששולמו לתכנית החסכון יראו אותם כהכנסה מהפרשי הצמדה. 4. אחרי סעיף קטן ה.5 יבוא: ה.6 הכנסה מהפרשי הצמדה חלקיים יראו אותה כהכנסה מריבית. בסעיף קטן זה הפרשי הצמדה חלקיים כהגדרתם בסעיף 9.13.א, ואולם לעניין זה יראו כמדד את מדד המחירים לצרכן, שער המטבע, לרבות הפרשי שער או כל מדד אחר. </w:t>
      </w:r>
    </w:p>
    <w:p w:rsidR="004B202A" w:rsidRDefault="004B202A">
      <w:pPr>
        <w:jc w:val="both"/>
        <w:rPr>
          <w:rFonts w:cs="David"/>
          <w:sz w:val="24"/>
          <w:szCs w:val="24"/>
          <w:rtl/>
        </w:rPr>
      </w:pPr>
    </w:p>
    <w:p w:rsidR="004B202A" w:rsidRDefault="00813BD8">
      <w:pPr>
        <w:jc w:val="both"/>
        <w:rPr>
          <w:rFonts w:cs="David"/>
          <w:sz w:val="24"/>
          <w:szCs w:val="24"/>
          <w:rtl/>
        </w:rPr>
      </w:pPr>
      <w:r>
        <w:rPr>
          <w:rFonts w:cs="David"/>
          <w:sz w:val="24"/>
          <w:szCs w:val="24"/>
          <w:u w:val="single"/>
          <w:rtl/>
        </w:rPr>
        <w:t>ס</w:t>
      </w:r>
      <w:r>
        <w:rPr>
          <w:rFonts w:cs="David" w:hint="cs"/>
          <w:sz w:val="24"/>
          <w:szCs w:val="24"/>
          <w:u w:val="single"/>
          <w:rtl/>
        </w:rPr>
        <w:t>מדר אלחנני:</w:t>
      </w:r>
    </w:p>
    <w:p w:rsidR="004B202A" w:rsidRDefault="004B202A">
      <w:pPr>
        <w:jc w:val="both"/>
        <w:rPr>
          <w:rFonts w:cs="David"/>
          <w:sz w:val="24"/>
          <w:szCs w:val="24"/>
          <w:rtl/>
        </w:rPr>
      </w:pPr>
    </w:p>
    <w:p w:rsidR="004B202A" w:rsidRDefault="00813BD8">
      <w:pPr>
        <w:jc w:val="both"/>
        <w:rPr>
          <w:rFonts w:cs="David"/>
          <w:sz w:val="24"/>
          <w:szCs w:val="24"/>
          <w:rtl/>
        </w:rPr>
      </w:pPr>
      <w:r>
        <w:rPr>
          <w:rFonts w:cs="David"/>
          <w:sz w:val="24"/>
          <w:szCs w:val="24"/>
          <w:rtl/>
        </w:rPr>
        <w:tab/>
      </w:r>
      <w:r>
        <w:rPr>
          <w:rFonts w:cs="David" w:hint="cs"/>
          <w:sz w:val="24"/>
          <w:szCs w:val="24"/>
          <w:rtl/>
        </w:rPr>
        <w:t xml:space="preserve">למה הפרשי הצמדה חלקית יראו אותם כריבית, על ריבית יש מס, על הפרשי הצמדה אין מס, </w:t>
      </w:r>
    </w:p>
    <w:p w:rsidR="004B202A" w:rsidRDefault="004B202A">
      <w:pPr>
        <w:jc w:val="both"/>
        <w:rPr>
          <w:rFonts w:cs="David"/>
          <w:sz w:val="24"/>
          <w:szCs w:val="24"/>
          <w:rtl/>
        </w:rPr>
      </w:pPr>
    </w:p>
    <w:p w:rsidR="004B202A" w:rsidRDefault="00813BD8">
      <w:pPr>
        <w:jc w:val="both"/>
        <w:rPr>
          <w:rFonts w:cs="David"/>
          <w:sz w:val="24"/>
          <w:szCs w:val="24"/>
          <w:rtl/>
        </w:rPr>
      </w:pPr>
      <w:r>
        <w:rPr>
          <w:rFonts w:cs="David"/>
          <w:sz w:val="24"/>
          <w:szCs w:val="24"/>
          <w:u w:val="single"/>
          <w:rtl/>
        </w:rPr>
        <w:t>ג'ק</w:t>
      </w:r>
      <w:r>
        <w:rPr>
          <w:rFonts w:cs="David" w:hint="cs"/>
          <w:sz w:val="24"/>
          <w:szCs w:val="24"/>
          <w:u w:val="single"/>
          <w:rtl/>
        </w:rPr>
        <w:t>י מצא:</w:t>
      </w:r>
    </w:p>
    <w:p w:rsidR="004B202A" w:rsidRDefault="004B202A">
      <w:pPr>
        <w:jc w:val="both"/>
        <w:rPr>
          <w:rFonts w:cs="David"/>
          <w:sz w:val="24"/>
          <w:szCs w:val="24"/>
          <w:rtl/>
        </w:rPr>
      </w:pPr>
    </w:p>
    <w:p w:rsidR="004B202A" w:rsidRDefault="00813BD8">
      <w:pPr>
        <w:jc w:val="both"/>
        <w:rPr>
          <w:rFonts w:cs="David"/>
          <w:sz w:val="24"/>
          <w:szCs w:val="24"/>
          <w:rtl/>
        </w:rPr>
      </w:pPr>
      <w:r>
        <w:rPr>
          <w:rFonts w:cs="David"/>
          <w:sz w:val="24"/>
          <w:szCs w:val="24"/>
          <w:rtl/>
        </w:rPr>
        <w:tab/>
      </w:r>
      <w:r>
        <w:rPr>
          <w:rFonts w:cs="David" w:hint="cs"/>
          <w:sz w:val="24"/>
          <w:szCs w:val="24"/>
          <w:rtl/>
        </w:rPr>
        <w:t xml:space="preserve">הפרשי הצמדה חלקיים זה מצב שבו בעצם הפקדון הוא נומינלי. ואז אם הפיקדון הוא נומינלי אנחנו חייבים את המרכיב </w:t>
      </w:r>
      <w:r>
        <w:rPr>
          <w:rFonts w:cs="David"/>
          <w:sz w:val="24"/>
          <w:szCs w:val="24"/>
          <w:rtl/>
        </w:rPr>
        <w:t>ה</w:t>
      </w:r>
      <w:r>
        <w:rPr>
          <w:rFonts w:cs="David" w:hint="cs"/>
          <w:sz w:val="24"/>
          <w:szCs w:val="24"/>
          <w:rtl/>
        </w:rPr>
        <w:t xml:space="preserve">כולל בשיעור מס אחד. בשיעור נמוך יותר. קודם כל זה המצב הקיים החוקי היום. זאת היתה הצעה של החקיקה הקודמת וכך אנחנו ממשיכים אתה. אמרתי שכל הטיפול בהצמדה, לא הצמדה, ייעשה בצורה מעמיקה יותר. זה בסך הכל התאמה של שיעורי המס. מעשר לחמש עשרה, מחמש עשרה לעשרים. </w:t>
      </w:r>
    </w:p>
    <w:p w:rsidR="004B202A" w:rsidRDefault="004B202A">
      <w:pPr>
        <w:jc w:val="both"/>
        <w:rPr>
          <w:rFonts w:cs="David"/>
          <w:sz w:val="24"/>
          <w:szCs w:val="24"/>
          <w:rtl/>
        </w:rPr>
      </w:pPr>
    </w:p>
    <w:p w:rsidR="004B202A" w:rsidRDefault="00813BD8">
      <w:pPr>
        <w:jc w:val="both"/>
        <w:rPr>
          <w:rFonts w:cs="David"/>
          <w:sz w:val="24"/>
          <w:szCs w:val="24"/>
          <w:rtl/>
        </w:rPr>
      </w:pPr>
      <w:r>
        <w:rPr>
          <w:rFonts w:cs="David"/>
          <w:sz w:val="24"/>
          <w:szCs w:val="24"/>
          <w:u w:val="single"/>
          <w:rtl/>
        </w:rPr>
        <w:t>יע</w:t>
      </w:r>
      <w:r>
        <w:rPr>
          <w:rFonts w:cs="David" w:hint="cs"/>
          <w:sz w:val="24"/>
          <w:szCs w:val="24"/>
          <w:u w:val="single"/>
          <w:rtl/>
        </w:rPr>
        <w:t>ל ייטב:</w:t>
      </w:r>
    </w:p>
    <w:p w:rsidR="004B202A" w:rsidRDefault="004B202A">
      <w:pPr>
        <w:jc w:val="both"/>
        <w:rPr>
          <w:rFonts w:cs="David"/>
          <w:sz w:val="24"/>
          <w:szCs w:val="24"/>
          <w:rtl/>
        </w:rPr>
      </w:pPr>
    </w:p>
    <w:p w:rsidR="004B202A" w:rsidRDefault="00813BD8">
      <w:pPr>
        <w:jc w:val="both"/>
        <w:rPr>
          <w:rFonts w:cs="David"/>
          <w:sz w:val="24"/>
          <w:szCs w:val="24"/>
          <w:rtl/>
        </w:rPr>
      </w:pPr>
      <w:r>
        <w:rPr>
          <w:rFonts w:cs="David"/>
          <w:sz w:val="24"/>
          <w:szCs w:val="24"/>
          <w:rtl/>
        </w:rPr>
        <w:tab/>
      </w:r>
      <w:r>
        <w:rPr>
          <w:rFonts w:cs="David" w:hint="cs"/>
          <w:sz w:val="24"/>
          <w:szCs w:val="24"/>
          <w:rtl/>
        </w:rPr>
        <w:t xml:space="preserve">בסעיף קטן ח האמור בו יסומן 1 ואחריו יבוא: 2. שר האוצר, באישור ועדת הכספים של הכנסת, רשאי לקבוע כי הוראות סעיף קטן זה לא יחולו על סוגי השקעות או על סוגי נישומים והכל בתנאים ו בתיאומים שקבע. </w:t>
      </w:r>
    </w:p>
    <w:p w:rsidR="004B202A" w:rsidRDefault="004B202A">
      <w:pPr>
        <w:jc w:val="both"/>
        <w:rPr>
          <w:rFonts w:cs="David"/>
          <w:sz w:val="24"/>
          <w:szCs w:val="24"/>
          <w:rtl/>
        </w:rPr>
      </w:pPr>
    </w:p>
    <w:p w:rsidR="004B202A" w:rsidRDefault="00813BD8">
      <w:pPr>
        <w:jc w:val="both"/>
        <w:rPr>
          <w:rFonts w:cs="David"/>
          <w:sz w:val="24"/>
          <w:szCs w:val="24"/>
          <w:rtl/>
        </w:rPr>
      </w:pPr>
      <w:r>
        <w:rPr>
          <w:rFonts w:cs="David"/>
          <w:sz w:val="24"/>
          <w:szCs w:val="24"/>
          <w:rtl/>
        </w:rPr>
        <w:tab/>
      </w:r>
      <w:r>
        <w:rPr>
          <w:rFonts w:cs="David" w:hint="cs"/>
          <w:sz w:val="24"/>
          <w:szCs w:val="24"/>
          <w:rtl/>
        </w:rPr>
        <w:t xml:space="preserve">תיקון סעיף 9, 3. </w:t>
      </w:r>
    </w:p>
    <w:p w:rsidR="004B202A" w:rsidRDefault="004B202A">
      <w:pPr>
        <w:jc w:val="both"/>
        <w:rPr>
          <w:rFonts w:cs="David"/>
          <w:sz w:val="24"/>
          <w:szCs w:val="24"/>
          <w:rtl/>
        </w:rPr>
      </w:pPr>
    </w:p>
    <w:p w:rsidR="004B202A" w:rsidRDefault="00813BD8">
      <w:pPr>
        <w:jc w:val="both"/>
        <w:rPr>
          <w:rFonts w:cs="David"/>
          <w:sz w:val="24"/>
          <w:szCs w:val="24"/>
          <w:rtl/>
        </w:rPr>
      </w:pPr>
      <w:r>
        <w:rPr>
          <w:rFonts w:cs="David"/>
          <w:sz w:val="24"/>
          <w:szCs w:val="24"/>
          <w:u w:val="single"/>
          <w:rtl/>
        </w:rPr>
        <w:t>ג'ק</w:t>
      </w:r>
      <w:r>
        <w:rPr>
          <w:rFonts w:cs="David" w:hint="cs"/>
          <w:sz w:val="24"/>
          <w:szCs w:val="24"/>
          <w:u w:val="single"/>
          <w:rtl/>
        </w:rPr>
        <w:t>י מצא:</w:t>
      </w:r>
    </w:p>
    <w:p w:rsidR="004B202A" w:rsidRDefault="004B202A">
      <w:pPr>
        <w:jc w:val="both"/>
        <w:rPr>
          <w:rFonts w:cs="David"/>
          <w:sz w:val="24"/>
          <w:szCs w:val="24"/>
          <w:rtl/>
        </w:rPr>
      </w:pPr>
    </w:p>
    <w:p w:rsidR="004B202A" w:rsidRDefault="00813BD8">
      <w:pPr>
        <w:jc w:val="both"/>
        <w:rPr>
          <w:rFonts w:cs="David"/>
          <w:sz w:val="24"/>
          <w:szCs w:val="24"/>
          <w:rtl/>
        </w:rPr>
      </w:pPr>
      <w:r>
        <w:rPr>
          <w:rFonts w:cs="David"/>
          <w:sz w:val="24"/>
          <w:szCs w:val="24"/>
          <w:rtl/>
        </w:rPr>
        <w:tab/>
      </w:r>
      <w:r>
        <w:rPr>
          <w:rFonts w:cs="David" w:hint="cs"/>
          <w:sz w:val="24"/>
          <w:szCs w:val="24"/>
          <w:rtl/>
        </w:rPr>
        <w:t>הסעיף הזה עוסק במתן פט</w:t>
      </w:r>
      <w:r>
        <w:rPr>
          <w:rFonts w:cs="David"/>
          <w:sz w:val="24"/>
          <w:szCs w:val="24"/>
          <w:rtl/>
        </w:rPr>
        <w:t>ו</w:t>
      </w:r>
      <w:r>
        <w:rPr>
          <w:rFonts w:cs="David" w:hint="cs"/>
          <w:sz w:val="24"/>
          <w:szCs w:val="24"/>
          <w:rtl/>
        </w:rPr>
        <w:t xml:space="preserve">ר לקופות גמל בתחום השבח. </w:t>
      </w:r>
    </w:p>
    <w:p w:rsidR="004B202A" w:rsidRDefault="004B202A">
      <w:pPr>
        <w:jc w:val="both"/>
        <w:rPr>
          <w:rFonts w:cs="David"/>
          <w:sz w:val="24"/>
          <w:szCs w:val="24"/>
          <w:rtl/>
        </w:rPr>
      </w:pPr>
    </w:p>
    <w:p w:rsidR="004B202A" w:rsidRDefault="00813BD8">
      <w:pPr>
        <w:jc w:val="both"/>
        <w:rPr>
          <w:rFonts w:cs="David"/>
          <w:sz w:val="24"/>
          <w:szCs w:val="24"/>
          <w:rtl/>
        </w:rPr>
      </w:pPr>
      <w:r>
        <w:rPr>
          <w:rFonts w:cs="David"/>
          <w:sz w:val="24"/>
          <w:szCs w:val="24"/>
          <w:u w:val="single"/>
          <w:rtl/>
        </w:rPr>
        <w:t>י</w:t>
      </w:r>
      <w:r>
        <w:rPr>
          <w:rFonts w:cs="David" w:hint="cs"/>
          <w:sz w:val="24"/>
          <w:szCs w:val="24"/>
          <w:u w:val="single"/>
          <w:rtl/>
        </w:rPr>
        <w:t>על ייטב:</w:t>
      </w:r>
    </w:p>
    <w:p w:rsidR="004B202A" w:rsidRDefault="004B202A">
      <w:pPr>
        <w:jc w:val="both"/>
        <w:rPr>
          <w:rFonts w:cs="David"/>
          <w:sz w:val="24"/>
          <w:szCs w:val="24"/>
          <w:rtl/>
        </w:rPr>
      </w:pPr>
    </w:p>
    <w:p w:rsidR="004B202A" w:rsidRDefault="00813BD8">
      <w:pPr>
        <w:jc w:val="both"/>
        <w:rPr>
          <w:rFonts w:cs="David"/>
          <w:sz w:val="24"/>
          <w:szCs w:val="24"/>
          <w:rtl/>
        </w:rPr>
      </w:pPr>
      <w:r>
        <w:rPr>
          <w:rFonts w:cs="David"/>
          <w:sz w:val="24"/>
          <w:szCs w:val="24"/>
          <w:rtl/>
        </w:rPr>
        <w:tab/>
      </w:r>
      <w:r>
        <w:rPr>
          <w:rFonts w:cs="David" w:hint="cs"/>
          <w:sz w:val="24"/>
          <w:szCs w:val="24"/>
          <w:rtl/>
        </w:rPr>
        <w:t>בסעיף 9 לפקודה: 1. בפסקה 2.ב אחרי ההגדרה קופת גמל יבוא: הכנסה לעניין קופת גמל לגיל פרישה, לרבות שבח ממכירת זכות במקרקעין או זכות בעיבוד מקרקעין, מס לעניין קופת גמל לגיל פרישה, לרבות מס לפי סעיפים 6 או 7 לחוק מיסוי מק</w:t>
      </w:r>
      <w:r>
        <w:rPr>
          <w:rFonts w:cs="David"/>
          <w:sz w:val="24"/>
          <w:szCs w:val="24"/>
          <w:rtl/>
        </w:rPr>
        <w:t>ר</w:t>
      </w:r>
      <w:r>
        <w:rPr>
          <w:rFonts w:cs="David" w:hint="cs"/>
          <w:sz w:val="24"/>
          <w:szCs w:val="24"/>
          <w:rtl/>
        </w:rPr>
        <w:t>קעין, קופת גמל לגיל פרישה, קופת גמל לקצבה, קופת גמל לתגמולים או קופת גמל לפיצויים,</w:t>
      </w:r>
    </w:p>
    <w:p w:rsidR="004B202A" w:rsidRDefault="004B202A">
      <w:pPr>
        <w:jc w:val="both"/>
        <w:rPr>
          <w:rFonts w:cs="David"/>
          <w:sz w:val="24"/>
          <w:szCs w:val="24"/>
          <w:rtl/>
        </w:rPr>
      </w:pPr>
    </w:p>
    <w:p w:rsidR="004B202A" w:rsidRDefault="00813BD8">
      <w:pPr>
        <w:jc w:val="both"/>
        <w:rPr>
          <w:rFonts w:cs="David"/>
          <w:sz w:val="24"/>
          <w:szCs w:val="24"/>
          <w:rtl/>
        </w:rPr>
      </w:pPr>
      <w:r>
        <w:rPr>
          <w:rFonts w:cs="David"/>
          <w:sz w:val="24"/>
          <w:szCs w:val="24"/>
          <w:u w:val="single"/>
          <w:rtl/>
        </w:rPr>
        <w:t>ס</w:t>
      </w:r>
      <w:r>
        <w:rPr>
          <w:rFonts w:cs="David" w:hint="cs"/>
          <w:sz w:val="24"/>
          <w:szCs w:val="24"/>
          <w:u w:val="single"/>
          <w:rtl/>
        </w:rPr>
        <w:t>מדר אלחנני:</w:t>
      </w:r>
    </w:p>
    <w:p w:rsidR="004B202A" w:rsidRDefault="004B202A">
      <w:pPr>
        <w:jc w:val="both"/>
        <w:rPr>
          <w:rFonts w:cs="David"/>
          <w:sz w:val="24"/>
          <w:szCs w:val="24"/>
          <w:rtl/>
        </w:rPr>
      </w:pPr>
    </w:p>
    <w:p w:rsidR="004B202A" w:rsidRDefault="00813BD8">
      <w:pPr>
        <w:jc w:val="both"/>
        <w:rPr>
          <w:rFonts w:cs="David"/>
          <w:sz w:val="24"/>
          <w:szCs w:val="24"/>
          <w:rtl/>
        </w:rPr>
      </w:pPr>
      <w:r>
        <w:rPr>
          <w:rFonts w:cs="David"/>
          <w:sz w:val="24"/>
          <w:szCs w:val="24"/>
          <w:rtl/>
        </w:rPr>
        <w:tab/>
      </w:r>
      <w:r>
        <w:rPr>
          <w:rFonts w:cs="David" w:hint="cs"/>
          <w:sz w:val="24"/>
          <w:szCs w:val="24"/>
          <w:rtl/>
        </w:rPr>
        <w:t xml:space="preserve">רק להזכיר לכם שבחוק ההוא אין ביטוי שנקרא קופת גמל לגיל פרישה. </w:t>
      </w:r>
    </w:p>
    <w:p w:rsidR="004B202A" w:rsidRDefault="004B202A">
      <w:pPr>
        <w:jc w:val="both"/>
        <w:rPr>
          <w:rFonts w:cs="David"/>
          <w:sz w:val="24"/>
          <w:szCs w:val="24"/>
          <w:rtl/>
        </w:rPr>
      </w:pPr>
    </w:p>
    <w:p w:rsidR="004B202A" w:rsidRDefault="00813BD8">
      <w:pPr>
        <w:jc w:val="both"/>
        <w:rPr>
          <w:rFonts w:cs="David"/>
          <w:sz w:val="24"/>
          <w:szCs w:val="24"/>
          <w:rtl/>
        </w:rPr>
      </w:pPr>
      <w:r>
        <w:rPr>
          <w:rFonts w:cs="David"/>
          <w:sz w:val="24"/>
          <w:szCs w:val="24"/>
          <w:u w:val="single"/>
          <w:rtl/>
        </w:rPr>
        <w:t>י</w:t>
      </w:r>
      <w:r>
        <w:rPr>
          <w:rFonts w:cs="David" w:hint="cs"/>
          <w:sz w:val="24"/>
          <w:szCs w:val="24"/>
          <w:u w:val="single"/>
          <w:rtl/>
        </w:rPr>
        <w:t>על ייטב:</w:t>
      </w:r>
    </w:p>
    <w:p w:rsidR="004B202A" w:rsidRDefault="004B202A">
      <w:pPr>
        <w:jc w:val="both"/>
        <w:rPr>
          <w:rFonts w:cs="David"/>
          <w:sz w:val="24"/>
          <w:szCs w:val="24"/>
          <w:rtl/>
        </w:rPr>
      </w:pPr>
    </w:p>
    <w:p w:rsidR="004B202A" w:rsidRDefault="00813BD8">
      <w:pPr>
        <w:jc w:val="both"/>
        <w:rPr>
          <w:rFonts w:cs="David"/>
          <w:sz w:val="24"/>
          <w:szCs w:val="24"/>
          <w:rtl/>
        </w:rPr>
      </w:pPr>
      <w:r>
        <w:rPr>
          <w:rFonts w:cs="David"/>
          <w:sz w:val="24"/>
          <w:szCs w:val="24"/>
          <w:rtl/>
        </w:rPr>
        <w:tab/>
      </w:r>
      <w:r>
        <w:rPr>
          <w:rFonts w:cs="David" w:hint="cs"/>
          <w:sz w:val="24"/>
          <w:szCs w:val="24"/>
          <w:rtl/>
        </w:rPr>
        <w:t>זה הגדרה לצורך מס. 2. בפסקה 5.ב</w:t>
      </w:r>
      <w:r>
        <w:rPr>
          <w:rFonts w:cs="David"/>
          <w:sz w:val="24"/>
          <w:szCs w:val="24"/>
          <w:rtl/>
        </w:rPr>
        <w:t xml:space="preserve">, </w:t>
      </w:r>
    </w:p>
    <w:p w:rsidR="004B202A" w:rsidRDefault="004B202A">
      <w:pPr>
        <w:jc w:val="both"/>
        <w:rPr>
          <w:rFonts w:cs="David"/>
          <w:sz w:val="24"/>
          <w:szCs w:val="24"/>
          <w:rtl/>
        </w:rPr>
      </w:pPr>
    </w:p>
    <w:p w:rsidR="004B202A" w:rsidRDefault="00813BD8">
      <w:pPr>
        <w:jc w:val="both"/>
        <w:rPr>
          <w:rFonts w:cs="David"/>
          <w:sz w:val="24"/>
          <w:szCs w:val="24"/>
          <w:rtl/>
        </w:rPr>
      </w:pPr>
      <w:r>
        <w:rPr>
          <w:rFonts w:cs="David"/>
          <w:sz w:val="24"/>
          <w:szCs w:val="24"/>
          <w:u w:val="single"/>
          <w:rtl/>
        </w:rPr>
        <w:t>ה</w:t>
      </w:r>
      <w:r>
        <w:rPr>
          <w:rFonts w:cs="David" w:hint="cs"/>
          <w:sz w:val="24"/>
          <w:szCs w:val="24"/>
          <w:u w:val="single"/>
          <w:rtl/>
        </w:rPr>
        <w:t>יו</w:t>
      </w:r>
      <w:r>
        <w:rPr>
          <w:rFonts w:cs="David"/>
          <w:sz w:val="24"/>
          <w:szCs w:val="24"/>
          <w:u w:val="single"/>
          <w:rtl/>
        </w:rPr>
        <w:t>"ר</w:t>
      </w:r>
      <w:r>
        <w:rPr>
          <w:rFonts w:cs="David" w:hint="cs"/>
          <w:sz w:val="24"/>
          <w:szCs w:val="24"/>
          <w:u w:val="single"/>
          <w:rtl/>
        </w:rPr>
        <w:t xml:space="preserve"> יעקב ליצמן:</w:t>
      </w:r>
    </w:p>
    <w:p w:rsidR="004B202A" w:rsidRDefault="004B202A">
      <w:pPr>
        <w:jc w:val="both"/>
        <w:rPr>
          <w:rFonts w:cs="David"/>
          <w:sz w:val="24"/>
          <w:szCs w:val="24"/>
          <w:rtl/>
        </w:rPr>
      </w:pPr>
    </w:p>
    <w:p w:rsidR="004B202A" w:rsidRDefault="00813BD8">
      <w:pPr>
        <w:jc w:val="both"/>
        <w:rPr>
          <w:rFonts w:cs="David"/>
          <w:sz w:val="24"/>
          <w:szCs w:val="24"/>
          <w:rtl/>
        </w:rPr>
      </w:pPr>
      <w:r>
        <w:rPr>
          <w:rFonts w:cs="David"/>
          <w:sz w:val="24"/>
          <w:szCs w:val="24"/>
          <w:rtl/>
        </w:rPr>
        <w:tab/>
      </w:r>
      <w:r>
        <w:rPr>
          <w:rFonts w:cs="David" w:hint="cs"/>
          <w:sz w:val="24"/>
          <w:szCs w:val="24"/>
          <w:rtl/>
        </w:rPr>
        <w:t>רגע, זה הדבר היחיד שיש, א</w:t>
      </w:r>
      <w:r>
        <w:rPr>
          <w:rFonts w:cs="David"/>
          <w:sz w:val="24"/>
          <w:szCs w:val="24"/>
          <w:rtl/>
        </w:rPr>
        <w:t>ו</w:t>
      </w:r>
      <w:r>
        <w:rPr>
          <w:rFonts w:cs="David" w:hint="cs"/>
          <w:sz w:val="24"/>
          <w:szCs w:val="24"/>
          <w:rtl/>
        </w:rPr>
        <w:t>לי  מישהו יכול להגיד לי מי זה תושב, בכל חוק זה אחרת, אז למה דווקא בקופות גמל  צריך להיות אחיד,</w:t>
      </w:r>
    </w:p>
    <w:p w:rsidR="004B202A" w:rsidRDefault="004B202A">
      <w:pPr>
        <w:jc w:val="both"/>
        <w:rPr>
          <w:rFonts w:cs="David"/>
          <w:sz w:val="24"/>
          <w:szCs w:val="24"/>
          <w:rtl/>
        </w:rPr>
      </w:pPr>
    </w:p>
    <w:p w:rsidR="004B202A" w:rsidRDefault="00813BD8">
      <w:pPr>
        <w:jc w:val="both"/>
        <w:rPr>
          <w:rFonts w:cs="David"/>
          <w:sz w:val="24"/>
          <w:szCs w:val="24"/>
          <w:rtl/>
        </w:rPr>
      </w:pPr>
      <w:r>
        <w:rPr>
          <w:rFonts w:cs="David"/>
          <w:sz w:val="24"/>
          <w:szCs w:val="24"/>
          <w:u w:val="single"/>
          <w:rtl/>
        </w:rPr>
        <w:t>י</w:t>
      </w:r>
      <w:r>
        <w:rPr>
          <w:rFonts w:cs="David" w:hint="cs"/>
          <w:sz w:val="24"/>
          <w:szCs w:val="24"/>
          <w:u w:val="single"/>
          <w:rtl/>
        </w:rPr>
        <w:t>על ייטב:</w:t>
      </w:r>
    </w:p>
    <w:p w:rsidR="004B202A" w:rsidRDefault="004B202A">
      <w:pPr>
        <w:jc w:val="both"/>
        <w:rPr>
          <w:rFonts w:cs="David"/>
          <w:sz w:val="24"/>
          <w:szCs w:val="24"/>
          <w:rtl/>
        </w:rPr>
      </w:pPr>
    </w:p>
    <w:p w:rsidR="004B202A" w:rsidRDefault="00813BD8">
      <w:pPr>
        <w:jc w:val="both"/>
        <w:rPr>
          <w:rFonts w:cs="David"/>
          <w:sz w:val="24"/>
          <w:szCs w:val="24"/>
          <w:rtl/>
        </w:rPr>
      </w:pPr>
      <w:r>
        <w:rPr>
          <w:rFonts w:cs="David"/>
          <w:sz w:val="24"/>
          <w:szCs w:val="24"/>
          <w:rtl/>
        </w:rPr>
        <w:tab/>
      </w:r>
      <w:r>
        <w:rPr>
          <w:rFonts w:cs="David" w:hint="cs"/>
          <w:sz w:val="24"/>
          <w:szCs w:val="24"/>
          <w:rtl/>
        </w:rPr>
        <w:t>בפסקה 5.ב במקום מאה וחמש עשרה אלף יבוא מאתיים אלף וארבעים.</w:t>
      </w:r>
    </w:p>
    <w:p w:rsidR="004B202A" w:rsidRDefault="004B202A">
      <w:pPr>
        <w:jc w:val="both"/>
        <w:rPr>
          <w:rFonts w:cs="David"/>
          <w:sz w:val="24"/>
          <w:szCs w:val="24"/>
          <w:rtl/>
        </w:rPr>
      </w:pPr>
    </w:p>
    <w:p w:rsidR="004B202A" w:rsidRDefault="00813BD8">
      <w:pPr>
        <w:jc w:val="both"/>
        <w:rPr>
          <w:rFonts w:cs="David"/>
          <w:sz w:val="24"/>
          <w:szCs w:val="24"/>
          <w:rtl/>
        </w:rPr>
      </w:pPr>
      <w:r>
        <w:rPr>
          <w:rFonts w:cs="David"/>
          <w:sz w:val="24"/>
          <w:szCs w:val="24"/>
          <w:u w:val="single"/>
          <w:rtl/>
        </w:rPr>
        <w:t>ס</w:t>
      </w:r>
      <w:r>
        <w:rPr>
          <w:rFonts w:cs="David" w:hint="cs"/>
          <w:sz w:val="24"/>
          <w:szCs w:val="24"/>
          <w:u w:val="single"/>
          <w:rtl/>
        </w:rPr>
        <w:t>מדר אלחנני:</w:t>
      </w:r>
    </w:p>
    <w:p w:rsidR="004B202A" w:rsidRDefault="004B202A">
      <w:pPr>
        <w:jc w:val="both"/>
        <w:rPr>
          <w:rFonts w:cs="David"/>
          <w:sz w:val="24"/>
          <w:szCs w:val="24"/>
          <w:rtl/>
        </w:rPr>
      </w:pPr>
    </w:p>
    <w:p w:rsidR="004B202A" w:rsidRDefault="00813BD8">
      <w:pPr>
        <w:jc w:val="both"/>
        <w:rPr>
          <w:rFonts w:cs="David"/>
          <w:sz w:val="24"/>
          <w:szCs w:val="24"/>
          <w:rtl/>
        </w:rPr>
      </w:pPr>
      <w:r>
        <w:rPr>
          <w:rFonts w:cs="David"/>
          <w:sz w:val="24"/>
          <w:szCs w:val="24"/>
          <w:rtl/>
        </w:rPr>
        <w:tab/>
      </w:r>
      <w:r>
        <w:rPr>
          <w:rFonts w:cs="David" w:hint="cs"/>
          <w:sz w:val="24"/>
          <w:szCs w:val="24"/>
          <w:rtl/>
        </w:rPr>
        <w:t xml:space="preserve">אני מבקשת להעיר, זה הפטור לנכה, שיש לו הכנסה מפקדון או מפיצויים שקיבל. </w:t>
      </w:r>
    </w:p>
    <w:p w:rsidR="004B202A" w:rsidRDefault="004B202A">
      <w:pPr>
        <w:jc w:val="both"/>
        <w:rPr>
          <w:rFonts w:cs="David"/>
          <w:sz w:val="24"/>
          <w:szCs w:val="24"/>
          <w:rtl/>
        </w:rPr>
      </w:pPr>
    </w:p>
    <w:p w:rsidR="004B202A" w:rsidRDefault="00813BD8">
      <w:pPr>
        <w:jc w:val="both"/>
        <w:rPr>
          <w:rFonts w:cs="David"/>
          <w:sz w:val="24"/>
          <w:szCs w:val="24"/>
          <w:rtl/>
        </w:rPr>
      </w:pPr>
      <w:r>
        <w:rPr>
          <w:rFonts w:cs="David"/>
          <w:sz w:val="24"/>
          <w:szCs w:val="24"/>
          <w:u w:val="single"/>
          <w:rtl/>
        </w:rPr>
        <w:t>ה</w:t>
      </w:r>
      <w:r>
        <w:rPr>
          <w:rFonts w:cs="David" w:hint="cs"/>
          <w:sz w:val="24"/>
          <w:szCs w:val="24"/>
          <w:u w:val="single"/>
          <w:rtl/>
        </w:rPr>
        <w:t>יו</w:t>
      </w:r>
      <w:r>
        <w:rPr>
          <w:rFonts w:cs="David"/>
          <w:sz w:val="24"/>
          <w:szCs w:val="24"/>
          <w:u w:val="single"/>
          <w:rtl/>
        </w:rPr>
        <w:t>"ר</w:t>
      </w:r>
      <w:r>
        <w:rPr>
          <w:rFonts w:cs="David" w:hint="cs"/>
          <w:sz w:val="24"/>
          <w:szCs w:val="24"/>
          <w:u w:val="single"/>
          <w:rtl/>
        </w:rPr>
        <w:t xml:space="preserve"> יעקב ליצמן:</w:t>
      </w:r>
    </w:p>
    <w:p w:rsidR="004B202A" w:rsidRDefault="004B202A">
      <w:pPr>
        <w:jc w:val="both"/>
        <w:rPr>
          <w:rFonts w:cs="David"/>
          <w:sz w:val="24"/>
          <w:szCs w:val="24"/>
          <w:rtl/>
        </w:rPr>
      </w:pPr>
    </w:p>
    <w:p w:rsidR="004B202A" w:rsidRDefault="00813BD8">
      <w:pPr>
        <w:jc w:val="both"/>
        <w:rPr>
          <w:rFonts w:cs="David"/>
          <w:sz w:val="24"/>
          <w:szCs w:val="24"/>
          <w:rtl/>
        </w:rPr>
      </w:pPr>
      <w:r>
        <w:rPr>
          <w:rFonts w:cs="David"/>
          <w:sz w:val="24"/>
          <w:szCs w:val="24"/>
          <w:rtl/>
        </w:rPr>
        <w:tab/>
      </w:r>
      <w:r>
        <w:rPr>
          <w:rFonts w:cs="David" w:hint="cs"/>
          <w:sz w:val="24"/>
          <w:szCs w:val="24"/>
          <w:rtl/>
        </w:rPr>
        <w:t>אני מראש אומר שמה שהיא אומרת מסכים.</w:t>
      </w:r>
    </w:p>
    <w:p w:rsidR="004B202A" w:rsidRDefault="004B202A">
      <w:pPr>
        <w:jc w:val="both"/>
        <w:rPr>
          <w:rFonts w:cs="David"/>
          <w:sz w:val="24"/>
          <w:szCs w:val="24"/>
          <w:rtl/>
        </w:rPr>
      </w:pPr>
    </w:p>
    <w:p w:rsidR="004B202A" w:rsidRDefault="00813BD8">
      <w:pPr>
        <w:jc w:val="both"/>
        <w:rPr>
          <w:rFonts w:cs="David"/>
          <w:sz w:val="24"/>
          <w:szCs w:val="24"/>
          <w:rtl/>
        </w:rPr>
      </w:pPr>
      <w:r>
        <w:rPr>
          <w:rFonts w:cs="David"/>
          <w:sz w:val="24"/>
          <w:szCs w:val="24"/>
          <w:u w:val="single"/>
          <w:rtl/>
        </w:rPr>
        <w:t>ס</w:t>
      </w:r>
      <w:r>
        <w:rPr>
          <w:rFonts w:cs="David" w:hint="cs"/>
          <w:sz w:val="24"/>
          <w:szCs w:val="24"/>
          <w:u w:val="single"/>
          <w:rtl/>
        </w:rPr>
        <w:t>מדר אלחנני:</w:t>
      </w:r>
    </w:p>
    <w:p w:rsidR="004B202A" w:rsidRDefault="004B202A">
      <w:pPr>
        <w:jc w:val="both"/>
        <w:rPr>
          <w:rFonts w:cs="David"/>
          <w:sz w:val="24"/>
          <w:szCs w:val="24"/>
          <w:rtl/>
        </w:rPr>
      </w:pPr>
    </w:p>
    <w:p w:rsidR="004B202A" w:rsidRDefault="00813BD8">
      <w:pPr>
        <w:jc w:val="both"/>
        <w:rPr>
          <w:rFonts w:cs="David"/>
          <w:sz w:val="24"/>
          <w:szCs w:val="24"/>
          <w:rtl/>
        </w:rPr>
      </w:pPr>
      <w:r>
        <w:rPr>
          <w:rFonts w:cs="David"/>
          <w:sz w:val="24"/>
          <w:szCs w:val="24"/>
          <w:rtl/>
        </w:rPr>
        <w:tab/>
      </w:r>
      <w:r>
        <w:rPr>
          <w:rFonts w:cs="David" w:hint="cs"/>
          <w:sz w:val="24"/>
          <w:szCs w:val="24"/>
          <w:rtl/>
        </w:rPr>
        <w:t>אז מלכתחילה כשנקבע סכום היתה עליו ביקורת. הפיצויים של חברת ביטוח, מישהו שנפגע מאיזו תאונת דרכים והוא משותק לגמרי, הפיצויים מחברת הביטוח מתאונת דרכים או משהו כזה הם בעצם תחליף ליגיעה א</w:t>
      </w:r>
      <w:r>
        <w:rPr>
          <w:rFonts w:cs="David"/>
          <w:sz w:val="24"/>
          <w:szCs w:val="24"/>
          <w:rtl/>
        </w:rPr>
        <w:t>י</w:t>
      </w:r>
      <w:r>
        <w:rPr>
          <w:rFonts w:cs="David" w:hint="cs"/>
          <w:sz w:val="24"/>
          <w:szCs w:val="24"/>
          <w:rtl/>
        </w:rPr>
        <w:t xml:space="preserve">שית. הם לא הכנסה שלו מיגיעה אישית. על הכנסה מיגיעה אישית אז אומרים נותנים איזה פטור קטן. על הכנסה מיגיעה אישית לנכה מאה אחוזים יש פטור מאוד גדול. זה בעצם תחליף, זה אדם שאפילו לא יכול לעשות יגיעה אישית. אני באה ואני הצעתי את זה ליו"ר הוועדה כבר בתיקון הקודם לפקודת מס הכנסה, כשחייבתם את זה, אז אמרתי תגדילו. עכשיו הסכום פה גדל בערך לא פי שניים אפילו, למרות שחלק, זה בסדר כי המס גדל במקסימום בחמישים אחוז, מעשרה לחמישה עשר אחוז או מחמישה עשר לעשרים, מי שעלה לו מעשרה לחמישה עשר זה חמישים אחוז. אז לכן אני באה ומציעה לכם, לחברי הוועדה, לשקול הגדלת הפטור הזה. </w:t>
      </w:r>
    </w:p>
    <w:p w:rsidR="004B202A" w:rsidRDefault="004B202A">
      <w:pPr>
        <w:jc w:val="both"/>
        <w:rPr>
          <w:rFonts w:cs="David"/>
          <w:sz w:val="24"/>
          <w:szCs w:val="24"/>
          <w:rtl/>
        </w:rPr>
      </w:pPr>
    </w:p>
    <w:p w:rsidR="004B202A" w:rsidRDefault="00813BD8">
      <w:pPr>
        <w:jc w:val="both"/>
        <w:rPr>
          <w:rFonts w:cs="David"/>
          <w:sz w:val="24"/>
          <w:szCs w:val="24"/>
          <w:rtl/>
        </w:rPr>
      </w:pPr>
      <w:r>
        <w:rPr>
          <w:rFonts w:cs="David"/>
          <w:sz w:val="24"/>
          <w:szCs w:val="24"/>
          <w:u w:val="single"/>
          <w:rtl/>
        </w:rPr>
        <w:t>ה</w:t>
      </w:r>
      <w:r>
        <w:rPr>
          <w:rFonts w:cs="David" w:hint="cs"/>
          <w:sz w:val="24"/>
          <w:szCs w:val="24"/>
          <w:u w:val="single"/>
          <w:rtl/>
        </w:rPr>
        <w:t>יו</w:t>
      </w:r>
      <w:r>
        <w:rPr>
          <w:rFonts w:cs="David"/>
          <w:sz w:val="24"/>
          <w:szCs w:val="24"/>
          <w:u w:val="single"/>
          <w:rtl/>
        </w:rPr>
        <w:t>"ר</w:t>
      </w:r>
      <w:r>
        <w:rPr>
          <w:rFonts w:cs="David" w:hint="cs"/>
          <w:sz w:val="24"/>
          <w:szCs w:val="24"/>
          <w:u w:val="single"/>
          <w:rtl/>
        </w:rPr>
        <w:t xml:space="preserve"> יעקב ליצמן:</w:t>
      </w:r>
    </w:p>
    <w:p w:rsidR="004B202A" w:rsidRDefault="004B202A">
      <w:pPr>
        <w:jc w:val="both"/>
        <w:rPr>
          <w:rFonts w:cs="David"/>
          <w:sz w:val="24"/>
          <w:szCs w:val="24"/>
          <w:rtl/>
        </w:rPr>
      </w:pPr>
    </w:p>
    <w:p w:rsidR="004B202A" w:rsidRDefault="00813BD8">
      <w:pPr>
        <w:jc w:val="both"/>
        <w:rPr>
          <w:rFonts w:cs="David"/>
          <w:sz w:val="24"/>
          <w:szCs w:val="24"/>
          <w:rtl/>
        </w:rPr>
      </w:pPr>
      <w:r>
        <w:rPr>
          <w:rFonts w:cs="David"/>
          <w:sz w:val="24"/>
          <w:szCs w:val="24"/>
          <w:rtl/>
        </w:rPr>
        <w:tab/>
      </w:r>
      <w:r>
        <w:rPr>
          <w:rFonts w:cs="David" w:hint="cs"/>
          <w:sz w:val="24"/>
          <w:szCs w:val="24"/>
          <w:rtl/>
        </w:rPr>
        <w:t>זה למעלה משיעור ההגדלה של המס?</w:t>
      </w:r>
    </w:p>
    <w:p w:rsidR="004B202A" w:rsidRDefault="004B202A">
      <w:pPr>
        <w:jc w:val="both"/>
        <w:rPr>
          <w:rFonts w:cs="David"/>
          <w:sz w:val="24"/>
          <w:szCs w:val="24"/>
          <w:rtl/>
        </w:rPr>
      </w:pPr>
    </w:p>
    <w:p w:rsidR="004B202A" w:rsidRDefault="00813BD8">
      <w:pPr>
        <w:jc w:val="both"/>
        <w:rPr>
          <w:rFonts w:cs="David"/>
          <w:sz w:val="24"/>
          <w:szCs w:val="24"/>
          <w:rtl/>
        </w:rPr>
      </w:pPr>
      <w:r>
        <w:rPr>
          <w:rFonts w:cs="David"/>
          <w:sz w:val="24"/>
          <w:szCs w:val="24"/>
          <w:u w:val="single"/>
          <w:rtl/>
        </w:rPr>
        <w:t>ס</w:t>
      </w:r>
      <w:r>
        <w:rPr>
          <w:rFonts w:cs="David" w:hint="cs"/>
          <w:sz w:val="24"/>
          <w:szCs w:val="24"/>
          <w:u w:val="single"/>
          <w:rtl/>
        </w:rPr>
        <w:t>מדר אלחנני:</w:t>
      </w:r>
    </w:p>
    <w:p w:rsidR="004B202A" w:rsidRDefault="004B202A">
      <w:pPr>
        <w:jc w:val="both"/>
        <w:rPr>
          <w:rFonts w:cs="David"/>
          <w:sz w:val="24"/>
          <w:szCs w:val="24"/>
          <w:rtl/>
        </w:rPr>
      </w:pPr>
    </w:p>
    <w:p w:rsidR="004B202A" w:rsidRDefault="00813BD8">
      <w:pPr>
        <w:jc w:val="both"/>
        <w:rPr>
          <w:rFonts w:cs="David"/>
          <w:sz w:val="24"/>
          <w:szCs w:val="24"/>
          <w:rtl/>
        </w:rPr>
      </w:pPr>
      <w:r>
        <w:rPr>
          <w:rFonts w:cs="David"/>
          <w:sz w:val="24"/>
          <w:szCs w:val="24"/>
          <w:rtl/>
        </w:rPr>
        <w:tab/>
      </w:r>
      <w:r>
        <w:rPr>
          <w:rFonts w:cs="David" w:hint="cs"/>
          <w:sz w:val="24"/>
          <w:szCs w:val="24"/>
          <w:rtl/>
        </w:rPr>
        <w:t xml:space="preserve">למעלה משיעור ההגדלה של המס. כי אני משווה את זה להכנסה מיגיעה אישית. </w:t>
      </w:r>
    </w:p>
    <w:p w:rsidR="004B202A" w:rsidRDefault="004B202A">
      <w:pPr>
        <w:jc w:val="both"/>
        <w:rPr>
          <w:rFonts w:cs="David"/>
          <w:sz w:val="24"/>
          <w:szCs w:val="24"/>
          <w:rtl/>
        </w:rPr>
      </w:pPr>
    </w:p>
    <w:p w:rsidR="004B202A" w:rsidRDefault="00813BD8">
      <w:pPr>
        <w:jc w:val="both"/>
        <w:rPr>
          <w:rFonts w:cs="David"/>
          <w:sz w:val="24"/>
          <w:szCs w:val="24"/>
          <w:rtl/>
        </w:rPr>
      </w:pPr>
      <w:r>
        <w:rPr>
          <w:rFonts w:cs="David"/>
          <w:sz w:val="24"/>
          <w:szCs w:val="24"/>
          <w:u w:val="single"/>
          <w:rtl/>
        </w:rPr>
        <w:br w:type="page"/>
        <w:t>ה</w:t>
      </w:r>
      <w:r>
        <w:rPr>
          <w:rFonts w:cs="David" w:hint="cs"/>
          <w:sz w:val="24"/>
          <w:szCs w:val="24"/>
          <w:u w:val="single"/>
          <w:rtl/>
        </w:rPr>
        <w:t>יו</w:t>
      </w:r>
      <w:r>
        <w:rPr>
          <w:rFonts w:cs="David"/>
          <w:sz w:val="24"/>
          <w:szCs w:val="24"/>
          <w:u w:val="single"/>
          <w:rtl/>
        </w:rPr>
        <w:t>"ר</w:t>
      </w:r>
      <w:r>
        <w:rPr>
          <w:rFonts w:cs="David" w:hint="cs"/>
          <w:sz w:val="24"/>
          <w:szCs w:val="24"/>
          <w:u w:val="single"/>
          <w:rtl/>
        </w:rPr>
        <w:t xml:space="preserve"> יעקב ליצמן:</w:t>
      </w:r>
    </w:p>
    <w:p w:rsidR="004B202A" w:rsidRDefault="004B202A">
      <w:pPr>
        <w:jc w:val="both"/>
        <w:rPr>
          <w:rFonts w:cs="David"/>
          <w:sz w:val="24"/>
          <w:szCs w:val="24"/>
          <w:rtl/>
        </w:rPr>
      </w:pPr>
    </w:p>
    <w:p w:rsidR="004B202A" w:rsidRDefault="00813BD8">
      <w:pPr>
        <w:jc w:val="both"/>
        <w:rPr>
          <w:rFonts w:cs="David"/>
          <w:sz w:val="24"/>
          <w:szCs w:val="24"/>
          <w:rtl/>
        </w:rPr>
      </w:pPr>
      <w:r>
        <w:rPr>
          <w:rFonts w:cs="David"/>
          <w:sz w:val="24"/>
          <w:szCs w:val="24"/>
          <w:rtl/>
        </w:rPr>
        <w:tab/>
      </w:r>
      <w:r>
        <w:rPr>
          <w:rFonts w:cs="David" w:hint="cs"/>
          <w:sz w:val="24"/>
          <w:szCs w:val="24"/>
          <w:rtl/>
        </w:rPr>
        <w:t>ניסיתי בזמנו בקדנציה הקודמת שלי להעביר את זה. צריך ל</w:t>
      </w:r>
      <w:r>
        <w:rPr>
          <w:rFonts w:cs="David"/>
          <w:sz w:val="24"/>
          <w:szCs w:val="24"/>
          <w:rtl/>
        </w:rPr>
        <w:t>ב</w:t>
      </w:r>
      <w:r>
        <w:rPr>
          <w:rFonts w:cs="David" w:hint="cs"/>
          <w:sz w:val="24"/>
          <w:szCs w:val="24"/>
          <w:rtl/>
        </w:rPr>
        <w:t xml:space="preserve">דוק את זה. </w:t>
      </w:r>
    </w:p>
    <w:p w:rsidR="004B202A" w:rsidRDefault="004B202A">
      <w:pPr>
        <w:jc w:val="both"/>
        <w:rPr>
          <w:rFonts w:cs="David"/>
          <w:sz w:val="24"/>
          <w:szCs w:val="24"/>
          <w:rtl/>
        </w:rPr>
      </w:pPr>
    </w:p>
    <w:p w:rsidR="004B202A" w:rsidRDefault="004B202A">
      <w:pPr>
        <w:jc w:val="both"/>
        <w:rPr>
          <w:rFonts w:cs="David"/>
          <w:sz w:val="24"/>
          <w:szCs w:val="24"/>
          <w:rtl/>
        </w:rPr>
      </w:pPr>
    </w:p>
    <w:p w:rsidR="004B202A" w:rsidRDefault="00813BD8">
      <w:pPr>
        <w:jc w:val="both"/>
        <w:rPr>
          <w:rFonts w:cs="David"/>
          <w:sz w:val="24"/>
          <w:szCs w:val="24"/>
          <w:rtl/>
        </w:rPr>
      </w:pPr>
      <w:r>
        <w:rPr>
          <w:rFonts w:cs="David"/>
          <w:sz w:val="24"/>
          <w:szCs w:val="24"/>
          <w:u w:val="single"/>
          <w:rtl/>
        </w:rPr>
        <w:t>מ</w:t>
      </w:r>
      <w:r>
        <w:rPr>
          <w:rFonts w:cs="David" w:hint="cs"/>
          <w:sz w:val="24"/>
          <w:szCs w:val="24"/>
          <w:u w:val="single"/>
          <w:rtl/>
        </w:rPr>
        <w:t>איר קפוטא:</w:t>
      </w:r>
    </w:p>
    <w:p w:rsidR="004B202A" w:rsidRDefault="004B202A">
      <w:pPr>
        <w:jc w:val="both"/>
        <w:rPr>
          <w:rFonts w:cs="David"/>
          <w:sz w:val="24"/>
          <w:szCs w:val="24"/>
          <w:rtl/>
        </w:rPr>
      </w:pPr>
    </w:p>
    <w:p w:rsidR="004B202A" w:rsidRDefault="00813BD8">
      <w:pPr>
        <w:jc w:val="both"/>
        <w:rPr>
          <w:rFonts w:cs="David"/>
          <w:sz w:val="24"/>
          <w:szCs w:val="24"/>
          <w:rtl/>
        </w:rPr>
      </w:pPr>
      <w:r>
        <w:rPr>
          <w:rFonts w:cs="David"/>
          <w:sz w:val="24"/>
          <w:szCs w:val="24"/>
          <w:rtl/>
        </w:rPr>
        <w:tab/>
      </w:r>
      <w:r>
        <w:rPr>
          <w:rFonts w:cs="David" w:hint="cs"/>
          <w:sz w:val="24"/>
          <w:szCs w:val="24"/>
          <w:rtl/>
        </w:rPr>
        <w:t>אני רוצה רק שנבין למה הפטור הזה ניתן מלכתחילה כפי שהוא נקבע. הפטור הזה לא בא לתקן את סעיף 9.5 ולתת את האקוויוולנט להכנסה מיגיעה אישית, אלא הפטור הזה נועד לנטרל את המיסוי</w:t>
      </w:r>
      <w:r>
        <w:rPr>
          <w:rFonts w:cs="David"/>
          <w:sz w:val="24"/>
          <w:szCs w:val="24"/>
          <w:rtl/>
        </w:rPr>
        <w:t xml:space="preserve"> </w:t>
      </w:r>
      <w:r>
        <w:rPr>
          <w:rFonts w:cs="David" w:hint="cs"/>
          <w:sz w:val="24"/>
          <w:szCs w:val="24"/>
          <w:rtl/>
        </w:rPr>
        <w:t xml:space="preserve">של הרפורמה במס, וזה מה שנעשה. וכרגע אנחנו מתאימים לפי אותו קונספט, בהתאם לעלייה בשערי המס, אפילו נותנים מעבר לכך. מה שאת אומרת זה למעשה החלפת קונספט, לבוא ולומר אנחנו רוצים להרחיב את כל העניין, זה לא במישור של הרפורמה, זה דבר בפני עצמו. </w:t>
      </w:r>
    </w:p>
    <w:p w:rsidR="004B202A" w:rsidRDefault="004B202A">
      <w:pPr>
        <w:jc w:val="both"/>
        <w:rPr>
          <w:rFonts w:cs="David"/>
          <w:sz w:val="24"/>
          <w:szCs w:val="24"/>
          <w:rtl/>
        </w:rPr>
      </w:pPr>
    </w:p>
    <w:p w:rsidR="004B202A" w:rsidRDefault="00813BD8">
      <w:pPr>
        <w:jc w:val="both"/>
        <w:rPr>
          <w:rFonts w:cs="David"/>
          <w:sz w:val="24"/>
          <w:szCs w:val="24"/>
          <w:rtl/>
        </w:rPr>
      </w:pPr>
      <w:r>
        <w:rPr>
          <w:rFonts w:cs="David"/>
          <w:sz w:val="24"/>
          <w:szCs w:val="24"/>
          <w:u w:val="single"/>
          <w:rtl/>
        </w:rPr>
        <w:t>י</w:t>
      </w:r>
      <w:r>
        <w:rPr>
          <w:rFonts w:cs="David" w:hint="cs"/>
          <w:sz w:val="24"/>
          <w:szCs w:val="24"/>
          <w:u w:val="single"/>
          <w:rtl/>
        </w:rPr>
        <w:t>על ייטב:</w:t>
      </w:r>
    </w:p>
    <w:p w:rsidR="004B202A" w:rsidRDefault="004B202A">
      <w:pPr>
        <w:jc w:val="both"/>
        <w:rPr>
          <w:rFonts w:cs="David"/>
          <w:sz w:val="24"/>
          <w:szCs w:val="24"/>
          <w:rtl/>
        </w:rPr>
      </w:pPr>
    </w:p>
    <w:p w:rsidR="004B202A" w:rsidRDefault="00813BD8">
      <w:pPr>
        <w:jc w:val="both"/>
        <w:rPr>
          <w:rFonts w:cs="David"/>
          <w:sz w:val="24"/>
          <w:szCs w:val="24"/>
          <w:rtl/>
        </w:rPr>
      </w:pPr>
      <w:r>
        <w:rPr>
          <w:rFonts w:cs="David"/>
          <w:sz w:val="24"/>
          <w:szCs w:val="24"/>
          <w:rtl/>
        </w:rPr>
        <w:tab/>
      </w:r>
      <w:r>
        <w:rPr>
          <w:rFonts w:cs="David" w:hint="cs"/>
          <w:sz w:val="24"/>
          <w:szCs w:val="24"/>
          <w:rtl/>
        </w:rPr>
        <w:t>3. ב</w:t>
      </w:r>
      <w:r>
        <w:rPr>
          <w:rFonts w:cs="David"/>
          <w:sz w:val="24"/>
          <w:szCs w:val="24"/>
          <w:rtl/>
        </w:rPr>
        <w:t>מ</w:t>
      </w:r>
      <w:r>
        <w:rPr>
          <w:rFonts w:cs="David" w:hint="cs"/>
          <w:sz w:val="24"/>
          <w:szCs w:val="24"/>
          <w:rtl/>
        </w:rPr>
        <w:t xml:space="preserve">קום פסקה 13 יבוא: 13. הפרשי הצמדה שקיבל יחיד בשל נכס, ובלבד שהתקיימו כל אלה: א. הפרשי ההצמדה אינם הפרשי הצמדה חלקיים. לעניין זה הפרשי הצמדה חלקיים, כפי שקבע שר האוצר, באישור ועדת הכספים של הכנסת. ב. היחיד לא תבע מכל הוצאות ריבוי או הפרשי הצמדה בשל הנכס. ג. הפרשי ההצמדה אינם הכנסה לפי סעיף 2.1 ואינם רשומים בפנקסי חשבונותיו או חייבים ברישום כאמור. הוראות פסקה זו לא יחולו על נכס שהוא חשבון בקופת גמל. </w:t>
      </w:r>
    </w:p>
    <w:p w:rsidR="004B202A" w:rsidRDefault="004B202A">
      <w:pPr>
        <w:jc w:val="both"/>
        <w:rPr>
          <w:rFonts w:cs="David"/>
          <w:sz w:val="24"/>
          <w:szCs w:val="24"/>
          <w:rtl/>
        </w:rPr>
      </w:pPr>
    </w:p>
    <w:p w:rsidR="004B202A" w:rsidRDefault="00813BD8">
      <w:pPr>
        <w:jc w:val="both"/>
        <w:rPr>
          <w:rFonts w:cs="David"/>
          <w:sz w:val="24"/>
          <w:szCs w:val="24"/>
          <w:rtl/>
        </w:rPr>
      </w:pPr>
      <w:r>
        <w:rPr>
          <w:rFonts w:cs="David"/>
          <w:sz w:val="24"/>
          <w:szCs w:val="24"/>
          <w:rtl/>
        </w:rPr>
        <w:tab/>
      </w:r>
      <w:r>
        <w:rPr>
          <w:rFonts w:cs="David" w:hint="cs"/>
          <w:sz w:val="24"/>
          <w:szCs w:val="24"/>
          <w:rtl/>
        </w:rPr>
        <w:t xml:space="preserve">תיקון סעיף 14 4. בסעיף 14 לפקודה סעיף קטן ב.1 בטל. </w:t>
      </w:r>
    </w:p>
    <w:p w:rsidR="004B202A" w:rsidRDefault="004B202A">
      <w:pPr>
        <w:jc w:val="both"/>
        <w:rPr>
          <w:rFonts w:cs="David"/>
          <w:sz w:val="24"/>
          <w:szCs w:val="24"/>
          <w:rtl/>
        </w:rPr>
      </w:pPr>
    </w:p>
    <w:p w:rsidR="004B202A" w:rsidRDefault="00813BD8">
      <w:pPr>
        <w:jc w:val="both"/>
        <w:rPr>
          <w:rFonts w:cs="David"/>
          <w:sz w:val="24"/>
          <w:szCs w:val="24"/>
          <w:rtl/>
        </w:rPr>
      </w:pPr>
      <w:r>
        <w:rPr>
          <w:rFonts w:cs="David"/>
          <w:sz w:val="24"/>
          <w:szCs w:val="24"/>
          <w:u w:val="single"/>
          <w:rtl/>
        </w:rPr>
        <w:t>ג'ק</w:t>
      </w:r>
      <w:r>
        <w:rPr>
          <w:rFonts w:cs="David" w:hint="cs"/>
          <w:sz w:val="24"/>
          <w:szCs w:val="24"/>
          <w:u w:val="single"/>
          <w:rtl/>
        </w:rPr>
        <w:t>י מצא:</w:t>
      </w:r>
    </w:p>
    <w:p w:rsidR="004B202A" w:rsidRDefault="004B202A">
      <w:pPr>
        <w:jc w:val="both"/>
        <w:rPr>
          <w:rFonts w:cs="David"/>
          <w:sz w:val="24"/>
          <w:szCs w:val="24"/>
          <w:rtl/>
        </w:rPr>
      </w:pPr>
    </w:p>
    <w:p w:rsidR="004B202A" w:rsidRDefault="00813BD8">
      <w:pPr>
        <w:jc w:val="both"/>
        <w:rPr>
          <w:rFonts w:cs="David"/>
          <w:sz w:val="24"/>
          <w:szCs w:val="24"/>
          <w:rtl/>
        </w:rPr>
      </w:pPr>
      <w:r>
        <w:rPr>
          <w:rFonts w:cs="David"/>
          <w:sz w:val="24"/>
          <w:szCs w:val="24"/>
          <w:rtl/>
        </w:rPr>
        <w:tab/>
      </w:r>
      <w:r>
        <w:rPr>
          <w:rFonts w:cs="David" w:hint="cs"/>
          <w:sz w:val="24"/>
          <w:szCs w:val="24"/>
          <w:rtl/>
        </w:rPr>
        <w:t>סעיף 14 לפקודה אפשר לקבוע שיעור מס מקל לגב</w:t>
      </w:r>
      <w:r>
        <w:rPr>
          <w:rFonts w:cs="David"/>
          <w:sz w:val="24"/>
          <w:szCs w:val="24"/>
          <w:rtl/>
        </w:rPr>
        <w:t>י</w:t>
      </w:r>
      <w:r>
        <w:rPr>
          <w:rFonts w:cs="David" w:hint="cs"/>
          <w:sz w:val="24"/>
          <w:szCs w:val="24"/>
          <w:rtl/>
        </w:rPr>
        <w:t xml:space="preserve"> ניירות ערך זרים, במועד שבו נייר ערך זר היה רשום בשיעור מס גבוה יותר משיעור מס בבורסה בתל אביב. במקום שיעור מס של שלושים וחמישה אחוז שיעור מס של חמישה עשר אחוז. היום יש שיעור מס אחיד בין בורסה בישראל לבין בורסה בחו"ל, שהוא מס אחיד של עשרים אחוז, לפי הצעת החוק כאן, ולפיכך אין שום משמע</w:t>
      </w:r>
      <w:r>
        <w:rPr>
          <w:rFonts w:cs="David"/>
          <w:sz w:val="24"/>
          <w:szCs w:val="24"/>
          <w:rtl/>
        </w:rPr>
        <w:t>ו</w:t>
      </w:r>
      <w:r>
        <w:rPr>
          <w:rFonts w:cs="David" w:hint="cs"/>
          <w:sz w:val="24"/>
          <w:szCs w:val="24"/>
          <w:rtl/>
        </w:rPr>
        <w:t xml:space="preserve">ת כי כל מה שעשינו קודם לכן זה הפחתנו לעולים החדשים את שיעור המס והפכנו אותם משיעור מס על נייר ערך זר לנייר ערך רגיל. היום שיעורי המס על ניירות ערך זרים וניירות ערך רגילים הם שיעור מס זהה, כך שאין רלוונטיות לסעיף זה. </w:t>
      </w:r>
    </w:p>
    <w:p w:rsidR="004B202A" w:rsidRDefault="004B202A">
      <w:pPr>
        <w:jc w:val="both"/>
        <w:rPr>
          <w:rFonts w:cs="David"/>
          <w:sz w:val="24"/>
          <w:szCs w:val="24"/>
          <w:rtl/>
        </w:rPr>
      </w:pPr>
    </w:p>
    <w:p w:rsidR="004B202A" w:rsidRDefault="00813BD8">
      <w:pPr>
        <w:jc w:val="both"/>
        <w:rPr>
          <w:rFonts w:cs="David"/>
          <w:sz w:val="24"/>
          <w:szCs w:val="24"/>
          <w:rtl/>
        </w:rPr>
      </w:pPr>
      <w:r>
        <w:rPr>
          <w:rFonts w:cs="David"/>
          <w:sz w:val="24"/>
          <w:szCs w:val="24"/>
          <w:u w:val="single"/>
          <w:rtl/>
        </w:rPr>
        <w:t>ס</w:t>
      </w:r>
      <w:r>
        <w:rPr>
          <w:rFonts w:cs="David" w:hint="cs"/>
          <w:sz w:val="24"/>
          <w:szCs w:val="24"/>
          <w:u w:val="single"/>
          <w:rtl/>
        </w:rPr>
        <w:t>מדר אלח</w:t>
      </w:r>
      <w:r>
        <w:rPr>
          <w:rFonts w:cs="David"/>
          <w:sz w:val="24"/>
          <w:szCs w:val="24"/>
          <w:u w:val="single"/>
          <w:rtl/>
        </w:rPr>
        <w:t>נ</w:t>
      </w:r>
      <w:r>
        <w:rPr>
          <w:rFonts w:cs="David" w:hint="cs"/>
          <w:sz w:val="24"/>
          <w:szCs w:val="24"/>
          <w:u w:val="single"/>
          <w:rtl/>
        </w:rPr>
        <w:t>ני:</w:t>
      </w:r>
    </w:p>
    <w:p w:rsidR="004B202A" w:rsidRDefault="004B202A">
      <w:pPr>
        <w:jc w:val="both"/>
        <w:rPr>
          <w:rFonts w:cs="David"/>
          <w:sz w:val="24"/>
          <w:szCs w:val="24"/>
          <w:rtl/>
        </w:rPr>
      </w:pPr>
    </w:p>
    <w:p w:rsidR="004B202A" w:rsidRDefault="00813BD8">
      <w:pPr>
        <w:jc w:val="both"/>
        <w:rPr>
          <w:rFonts w:cs="David"/>
          <w:sz w:val="24"/>
          <w:szCs w:val="24"/>
          <w:rtl/>
        </w:rPr>
      </w:pPr>
      <w:r>
        <w:rPr>
          <w:rFonts w:cs="David"/>
          <w:sz w:val="24"/>
          <w:szCs w:val="24"/>
          <w:rtl/>
        </w:rPr>
        <w:tab/>
      </w:r>
      <w:r>
        <w:rPr>
          <w:rFonts w:cs="David" w:hint="cs"/>
          <w:sz w:val="24"/>
          <w:szCs w:val="24"/>
          <w:rtl/>
        </w:rPr>
        <w:t xml:space="preserve">מי שנכווה ברותחים נזהר בצוננים. אני מציעה ליו"ר שזה יובא לידיעת ארגוני העולים האלה, שיוכלו להביע את דעתם. אתם צודקים מאה אחוז, על פניו אתם יותר ממאה אחוז צודקים, אבל צריך להביא את זה לידיעת ארגוני העולים. </w:t>
      </w:r>
    </w:p>
    <w:p w:rsidR="004B202A" w:rsidRDefault="004B202A">
      <w:pPr>
        <w:jc w:val="both"/>
        <w:rPr>
          <w:rFonts w:cs="David"/>
          <w:sz w:val="24"/>
          <w:szCs w:val="24"/>
          <w:rtl/>
        </w:rPr>
      </w:pPr>
    </w:p>
    <w:p w:rsidR="004B202A" w:rsidRDefault="00813BD8">
      <w:pPr>
        <w:jc w:val="both"/>
        <w:rPr>
          <w:rFonts w:cs="David"/>
          <w:sz w:val="24"/>
          <w:szCs w:val="24"/>
          <w:rtl/>
        </w:rPr>
      </w:pPr>
      <w:r>
        <w:rPr>
          <w:rFonts w:cs="David"/>
          <w:sz w:val="24"/>
          <w:szCs w:val="24"/>
          <w:u w:val="single"/>
          <w:rtl/>
        </w:rPr>
        <w:t>ג'ק</w:t>
      </w:r>
      <w:r>
        <w:rPr>
          <w:rFonts w:cs="David" w:hint="cs"/>
          <w:sz w:val="24"/>
          <w:szCs w:val="24"/>
          <w:u w:val="single"/>
          <w:rtl/>
        </w:rPr>
        <w:t>י מצא:</w:t>
      </w:r>
    </w:p>
    <w:p w:rsidR="004B202A" w:rsidRDefault="004B202A">
      <w:pPr>
        <w:jc w:val="both"/>
        <w:rPr>
          <w:rFonts w:cs="David"/>
          <w:sz w:val="24"/>
          <w:szCs w:val="24"/>
          <w:rtl/>
        </w:rPr>
      </w:pPr>
    </w:p>
    <w:p w:rsidR="004B202A" w:rsidRDefault="00813BD8">
      <w:pPr>
        <w:jc w:val="both"/>
        <w:rPr>
          <w:rFonts w:cs="David"/>
          <w:sz w:val="24"/>
          <w:szCs w:val="24"/>
          <w:rtl/>
        </w:rPr>
      </w:pPr>
      <w:r>
        <w:rPr>
          <w:rFonts w:cs="David"/>
          <w:sz w:val="24"/>
          <w:szCs w:val="24"/>
          <w:rtl/>
        </w:rPr>
        <w:tab/>
      </w:r>
      <w:r>
        <w:rPr>
          <w:rFonts w:cs="David" w:hint="cs"/>
          <w:sz w:val="24"/>
          <w:szCs w:val="24"/>
          <w:rtl/>
        </w:rPr>
        <w:t>הרציונל של הסעיף היה להפחית את</w:t>
      </w:r>
      <w:r>
        <w:rPr>
          <w:rFonts w:cs="David"/>
          <w:sz w:val="24"/>
          <w:szCs w:val="24"/>
          <w:rtl/>
        </w:rPr>
        <w:t xml:space="preserve"> </w:t>
      </w:r>
      <w:r>
        <w:rPr>
          <w:rFonts w:cs="David" w:hint="cs"/>
          <w:sz w:val="24"/>
          <w:szCs w:val="24"/>
          <w:rtl/>
        </w:rPr>
        <w:t xml:space="preserve">שיעור המס לעולים חדשים מסויימים, על ניירות ערך זרים, משיעור מס של נייר ערך זר לשיעור מס של נייר ערך בבורסה בתל אביב. היום על פי הצעת החוק שיעור המס על נייר ערך זר ונייר ערך בבורסה הוא שיעור מס זהה. כך שאין שום רלוונטיות לסעיף. </w:t>
      </w:r>
    </w:p>
    <w:p w:rsidR="004B202A" w:rsidRDefault="004B202A">
      <w:pPr>
        <w:jc w:val="both"/>
        <w:rPr>
          <w:rFonts w:cs="David"/>
          <w:sz w:val="24"/>
          <w:szCs w:val="24"/>
          <w:rtl/>
        </w:rPr>
      </w:pPr>
    </w:p>
    <w:p w:rsidR="004B202A" w:rsidRDefault="00813BD8">
      <w:pPr>
        <w:jc w:val="both"/>
        <w:rPr>
          <w:rFonts w:cs="David"/>
          <w:sz w:val="24"/>
          <w:szCs w:val="24"/>
          <w:rtl/>
        </w:rPr>
      </w:pPr>
      <w:r>
        <w:rPr>
          <w:rFonts w:cs="David"/>
          <w:sz w:val="24"/>
          <w:szCs w:val="24"/>
          <w:u w:val="single"/>
          <w:rtl/>
        </w:rPr>
        <w:t>ס</w:t>
      </w:r>
      <w:r>
        <w:rPr>
          <w:rFonts w:cs="David" w:hint="cs"/>
          <w:sz w:val="24"/>
          <w:szCs w:val="24"/>
          <w:u w:val="single"/>
          <w:rtl/>
        </w:rPr>
        <w:t>מדר אלחנני:</w:t>
      </w:r>
    </w:p>
    <w:p w:rsidR="004B202A" w:rsidRDefault="004B202A">
      <w:pPr>
        <w:jc w:val="both"/>
        <w:rPr>
          <w:rFonts w:cs="David"/>
          <w:sz w:val="24"/>
          <w:szCs w:val="24"/>
          <w:rtl/>
        </w:rPr>
      </w:pPr>
    </w:p>
    <w:p w:rsidR="004B202A" w:rsidRDefault="00813BD8">
      <w:pPr>
        <w:jc w:val="both"/>
        <w:rPr>
          <w:rFonts w:cs="David"/>
          <w:sz w:val="24"/>
          <w:szCs w:val="24"/>
          <w:rtl/>
        </w:rPr>
      </w:pPr>
      <w:r>
        <w:rPr>
          <w:rFonts w:cs="David"/>
          <w:sz w:val="24"/>
          <w:szCs w:val="24"/>
          <w:rtl/>
        </w:rPr>
        <w:tab/>
      </w:r>
      <w:r>
        <w:rPr>
          <w:rFonts w:cs="David" w:hint="cs"/>
          <w:sz w:val="24"/>
          <w:szCs w:val="24"/>
          <w:rtl/>
        </w:rPr>
        <w:t>כמו שאני מכ</w:t>
      </w:r>
      <w:r>
        <w:rPr>
          <w:rFonts w:cs="David"/>
          <w:sz w:val="24"/>
          <w:szCs w:val="24"/>
          <w:rtl/>
        </w:rPr>
        <w:t>י</w:t>
      </w:r>
      <w:r>
        <w:rPr>
          <w:rFonts w:cs="David" w:hint="cs"/>
          <w:sz w:val="24"/>
          <w:szCs w:val="24"/>
          <w:rtl/>
        </w:rPr>
        <w:t xml:space="preserve">רה אותם יהיו להם טענות. </w:t>
      </w:r>
    </w:p>
    <w:p w:rsidR="004B202A" w:rsidRDefault="004B202A">
      <w:pPr>
        <w:jc w:val="both"/>
        <w:rPr>
          <w:rFonts w:cs="David"/>
          <w:sz w:val="24"/>
          <w:szCs w:val="24"/>
          <w:rtl/>
        </w:rPr>
      </w:pPr>
    </w:p>
    <w:p w:rsidR="004B202A" w:rsidRDefault="00813BD8">
      <w:pPr>
        <w:jc w:val="both"/>
        <w:rPr>
          <w:rFonts w:cs="David"/>
          <w:sz w:val="24"/>
          <w:szCs w:val="24"/>
          <w:rtl/>
        </w:rPr>
      </w:pPr>
      <w:r>
        <w:rPr>
          <w:rFonts w:cs="David"/>
          <w:sz w:val="24"/>
          <w:szCs w:val="24"/>
          <w:u w:val="single"/>
          <w:rtl/>
        </w:rPr>
        <w:t>י</w:t>
      </w:r>
      <w:r>
        <w:rPr>
          <w:rFonts w:cs="David" w:hint="cs"/>
          <w:sz w:val="24"/>
          <w:szCs w:val="24"/>
          <w:u w:val="single"/>
          <w:rtl/>
        </w:rPr>
        <w:t>על ייטב:</w:t>
      </w:r>
    </w:p>
    <w:p w:rsidR="004B202A" w:rsidRDefault="004B202A">
      <w:pPr>
        <w:jc w:val="both"/>
        <w:rPr>
          <w:rFonts w:cs="David"/>
          <w:sz w:val="24"/>
          <w:szCs w:val="24"/>
          <w:rtl/>
        </w:rPr>
      </w:pPr>
    </w:p>
    <w:p w:rsidR="004B202A" w:rsidRDefault="00813BD8">
      <w:pPr>
        <w:jc w:val="both"/>
        <w:rPr>
          <w:rFonts w:cs="David"/>
          <w:sz w:val="24"/>
          <w:szCs w:val="24"/>
          <w:rtl/>
        </w:rPr>
      </w:pPr>
      <w:r>
        <w:rPr>
          <w:rFonts w:cs="David"/>
          <w:sz w:val="24"/>
          <w:szCs w:val="24"/>
          <w:rtl/>
        </w:rPr>
        <w:tab/>
      </w:r>
      <w:r>
        <w:rPr>
          <w:rFonts w:cs="David" w:hint="cs"/>
          <w:sz w:val="24"/>
          <w:szCs w:val="24"/>
          <w:rtl/>
        </w:rPr>
        <w:t xml:space="preserve">ביטול סעיף 15.ב, 5. בסעיף 15.ב רבא לפקודה במקום בפקודה זו הריבית הריאלית יבוא: בתנאים ובתיאומים שקבע, ורשאי הוא לקבוע כאמור לעניין סוגי נכסים או לעניין סוגי נישומים, והכל לפי תקופת ההחזקה בנכס או על פי כל מבחן אחר. </w:t>
      </w:r>
    </w:p>
    <w:p w:rsidR="004B202A" w:rsidRDefault="004B202A">
      <w:pPr>
        <w:jc w:val="both"/>
        <w:rPr>
          <w:rFonts w:cs="David"/>
          <w:sz w:val="24"/>
          <w:szCs w:val="24"/>
          <w:rtl/>
        </w:rPr>
      </w:pPr>
    </w:p>
    <w:p w:rsidR="004B202A" w:rsidRDefault="00813BD8">
      <w:pPr>
        <w:jc w:val="both"/>
        <w:rPr>
          <w:rFonts w:cs="David"/>
          <w:sz w:val="24"/>
          <w:szCs w:val="24"/>
          <w:rtl/>
        </w:rPr>
      </w:pPr>
      <w:r>
        <w:rPr>
          <w:rFonts w:cs="David"/>
          <w:sz w:val="24"/>
          <w:szCs w:val="24"/>
          <w:rtl/>
        </w:rPr>
        <w:tab/>
      </w:r>
      <w:r>
        <w:rPr>
          <w:rFonts w:cs="David" w:hint="cs"/>
          <w:sz w:val="24"/>
          <w:szCs w:val="24"/>
          <w:rtl/>
        </w:rPr>
        <w:t>ביטול סעיף 16.ד, 6. סעיף 16.ד לפקודה בטל.</w:t>
      </w:r>
    </w:p>
    <w:p w:rsidR="004B202A" w:rsidRDefault="004B202A">
      <w:pPr>
        <w:jc w:val="both"/>
        <w:rPr>
          <w:rFonts w:cs="David"/>
          <w:sz w:val="24"/>
          <w:szCs w:val="24"/>
          <w:rtl/>
        </w:rPr>
      </w:pPr>
    </w:p>
    <w:p w:rsidR="004B202A" w:rsidRDefault="00813BD8">
      <w:pPr>
        <w:jc w:val="both"/>
        <w:rPr>
          <w:rFonts w:cs="David"/>
          <w:sz w:val="24"/>
          <w:szCs w:val="24"/>
          <w:rtl/>
        </w:rPr>
      </w:pPr>
      <w:r>
        <w:rPr>
          <w:rFonts w:cs="David"/>
          <w:sz w:val="24"/>
          <w:szCs w:val="24"/>
          <w:u w:val="single"/>
          <w:rtl/>
        </w:rPr>
        <w:t>ג'ק</w:t>
      </w:r>
      <w:r>
        <w:rPr>
          <w:rFonts w:cs="David" w:hint="cs"/>
          <w:sz w:val="24"/>
          <w:szCs w:val="24"/>
          <w:u w:val="single"/>
          <w:rtl/>
        </w:rPr>
        <w:t>י מצא:</w:t>
      </w:r>
    </w:p>
    <w:p w:rsidR="004B202A" w:rsidRDefault="004B202A">
      <w:pPr>
        <w:jc w:val="both"/>
        <w:rPr>
          <w:rFonts w:cs="David"/>
          <w:sz w:val="24"/>
          <w:szCs w:val="24"/>
          <w:rtl/>
        </w:rPr>
      </w:pPr>
    </w:p>
    <w:p w:rsidR="004B202A" w:rsidRDefault="00813BD8">
      <w:pPr>
        <w:jc w:val="both"/>
        <w:rPr>
          <w:rFonts w:cs="David"/>
          <w:sz w:val="24"/>
          <w:szCs w:val="24"/>
          <w:rtl/>
        </w:rPr>
      </w:pPr>
      <w:r>
        <w:rPr>
          <w:rFonts w:cs="David"/>
          <w:sz w:val="24"/>
          <w:szCs w:val="24"/>
          <w:rtl/>
        </w:rPr>
        <w:tab/>
      </w:r>
      <w:r>
        <w:rPr>
          <w:rFonts w:cs="David" w:hint="cs"/>
          <w:sz w:val="24"/>
          <w:szCs w:val="24"/>
          <w:rtl/>
        </w:rPr>
        <w:t xml:space="preserve">סעיף 16.ד נותן הסמכה לשר האוצר לקבוע תקנות לגבי קרן נאמנות, פטור מקרן נאמנות על הפרשי הצמדה. הסעיף הזה מעולם לא הותקנו בו תקנות ואין רלוונטיות לתקנות האלה. </w:t>
      </w:r>
    </w:p>
    <w:p w:rsidR="004B202A" w:rsidRDefault="004B202A">
      <w:pPr>
        <w:jc w:val="both"/>
        <w:rPr>
          <w:rFonts w:cs="David"/>
          <w:sz w:val="24"/>
          <w:szCs w:val="24"/>
          <w:rtl/>
        </w:rPr>
      </w:pPr>
    </w:p>
    <w:p w:rsidR="004B202A" w:rsidRDefault="00813BD8">
      <w:pPr>
        <w:jc w:val="both"/>
        <w:rPr>
          <w:rFonts w:cs="David"/>
          <w:sz w:val="24"/>
          <w:szCs w:val="24"/>
          <w:rtl/>
        </w:rPr>
      </w:pPr>
      <w:r>
        <w:rPr>
          <w:rFonts w:cs="David"/>
          <w:sz w:val="24"/>
          <w:szCs w:val="24"/>
          <w:u w:val="single"/>
          <w:rtl/>
        </w:rPr>
        <w:t>ס</w:t>
      </w:r>
      <w:r>
        <w:rPr>
          <w:rFonts w:cs="David" w:hint="cs"/>
          <w:sz w:val="24"/>
          <w:szCs w:val="24"/>
          <w:u w:val="single"/>
          <w:rtl/>
        </w:rPr>
        <w:t>מדר אלחנני:</w:t>
      </w:r>
    </w:p>
    <w:p w:rsidR="004B202A" w:rsidRDefault="004B202A">
      <w:pPr>
        <w:jc w:val="both"/>
        <w:rPr>
          <w:rFonts w:cs="David"/>
          <w:sz w:val="24"/>
          <w:szCs w:val="24"/>
          <w:rtl/>
        </w:rPr>
      </w:pPr>
    </w:p>
    <w:p w:rsidR="004B202A" w:rsidRDefault="00813BD8">
      <w:pPr>
        <w:jc w:val="both"/>
        <w:rPr>
          <w:rFonts w:cs="David"/>
          <w:sz w:val="24"/>
          <w:szCs w:val="24"/>
          <w:rtl/>
        </w:rPr>
      </w:pPr>
      <w:r>
        <w:rPr>
          <w:rFonts w:cs="David"/>
          <w:sz w:val="24"/>
          <w:szCs w:val="24"/>
          <w:rtl/>
        </w:rPr>
        <w:tab/>
      </w:r>
      <w:r>
        <w:rPr>
          <w:rFonts w:cs="David" w:hint="cs"/>
          <w:sz w:val="24"/>
          <w:szCs w:val="24"/>
          <w:rtl/>
        </w:rPr>
        <w:t>אני רוצה לחזור לסעיף 15.ב ל</w:t>
      </w:r>
      <w:r>
        <w:rPr>
          <w:rFonts w:cs="David"/>
          <w:sz w:val="24"/>
          <w:szCs w:val="24"/>
          <w:rtl/>
        </w:rPr>
        <w:t>פ</w:t>
      </w:r>
      <w:r>
        <w:rPr>
          <w:rFonts w:cs="David" w:hint="cs"/>
          <w:sz w:val="24"/>
          <w:szCs w:val="24"/>
          <w:rtl/>
        </w:rPr>
        <w:t>קוד</w:t>
      </w:r>
      <w:r>
        <w:rPr>
          <w:rFonts w:cs="David"/>
          <w:sz w:val="24"/>
          <w:szCs w:val="24"/>
          <w:rtl/>
        </w:rPr>
        <w:t>ה</w:t>
      </w:r>
      <w:r>
        <w:rPr>
          <w:rFonts w:cs="David" w:hint="cs"/>
          <w:sz w:val="24"/>
          <w:szCs w:val="24"/>
          <w:rtl/>
        </w:rPr>
        <w:t xml:space="preserve"> שאתם אומרים מסמיך את שר האוצר לקבוע שיטה לחישוב חלק הריבית העולה על שיעור עליית המדד. זה מתמטיקה. הייתי מבקשת שהנוסחה תובא לידיעת ועדת הכספים. באמת, מה זה שיטת קביעה, יש רק דרך אחת לקבוע בכמה עלתה הריבית על המדד. אז שזה יהיה שקוף יותר. </w:t>
      </w:r>
      <w:r>
        <w:rPr>
          <w:rFonts w:cs="David"/>
          <w:sz w:val="24"/>
          <w:szCs w:val="24"/>
          <w:rtl/>
        </w:rPr>
        <w:t>ה</w:t>
      </w:r>
      <w:r>
        <w:rPr>
          <w:rFonts w:cs="David" w:hint="cs"/>
          <w:sz w:val="24"/>
          <w:szCs w:val="24"/>
          <w:rtl/>
        </w:rPr>
        <w:t>סעיף הקיים או</w:t>
      </w:r>
      <w:r>
        <w:rPr>
          <w:rFonts w:cs="David"/>
          <w:sz w:val="24"/>
          <w:szCs w:val="24"/>
          <w:rtl/>
        </w:rPr>
        <w:t>מ</w:t>
      </w:r>
      <w:r>
        <w:rPr>
          <w:rFonts w:cs="David" w:hint="cs"/>
          <w:sz w:val="24"/>
          <w:szCs w:val="24"/>
          <w:rtl/>
        </w:rPr>
        <w:t xml:space="preserve">ר שר האוצר באישור ועדת הכספים של הכנסת. </w:t>
      </w:r>
    </w:p>
    <w:p w:rsidR="004B202A" w:rsidRDefault="004B202A">
      <w:pPr>
        <w:jc w:val="both"/>
        <w:rPr>
          <w:rFonts w:cs="David"/>
          <w:sz w:val="24"/>
          <w:szCs w:val="24"/>
          <w:rtl/>
        </w:rPr>
      </w:pPr>
    </w:p>
    <w:p w:rsidR="004B202A" w:rsidRDefault="00813BD8">
      <w:pPr>
        <w:jc w:val="both"/>
        <w:rPr>
          <w:rFonts w:cs="David"/>
          <w:sz w:val="24"/>
          <w:szCs w:val="24"/>
          <w:rtl/>
        </w:rPr>
      </w:pPr>
      <w:r>
        <w:rPr>
          <w:rFonts w:cs="David"/>
          <w:sz w:val="24"/>
          <w:szCs w:val="24"/>
          <w:u w:val="single"/>
          <w:rtl/>
        </w:rPr>
        <w:t>י</w:t>
      </w:r>
      <w:r>
        <w:rPr>
          <w:rFonts w:cs="David" w:hint="cs"/>
          <w:sz w:val="24"/>
          <w:szCs w:val="24"/>
          <w:u w:val="single"/>
          <w:rtl/>
        </w:rPr>
        <w:t>על ייטב:</w:t>
      </w:r>
    </w:p>
    <w:p w:rsidR="004B202A" w:rsidRDefault="004B202A">
      <w:pPr>
        <w:jc w:val="both"/>
        <w:rPr>
          <w:rFonts w:cs="David"/>
          <w:sz w:val="24"/>
          <w:szCs w:val="24"/>
          <w:rtl/>
        </w:rPr>
      </w:pPr>
    </w:p>
    <w:p w:rsidR="004B202A" w:rsidRDefault="00813BD8">
      <w:pPr>
        <w:jc w:val="both"/>
        <w:rPr>
          <w:rFonts w:cs="David"/>
          <w:sz w:val="24"/>
          <w:szCs w:val="24"/>
          <w:rtl/>
        </w:rPr>
      </w:pPr>
      <w:r>
        <w:rPr>
          <w:rFonts w:cs="David"/>
          <w:sz w:val="24"/>
          <w:szCs w:val="24"/>
          <w:rtl/>
        </w:rPr>
        <w:tab/>
      </w:r>
      <w:r>
        <w:rPr>
          <w:rFonts w:cs="David" w:hint="cs"/>
          <w:sz w:val="24"/>
          <w:szCs w:val="24"/>
          <w:rtl/>
        </w:rPr>
        <w:t xml:space="preserve">ביטול סעיף 19, 7. סעיף 19 לפקודה בטל. תיקון סעיף 28, 8. בסעיף 28 ג לפקודה הסיפא החל במלים או כנגד רווח תימחק. </w:t>
      </w:r>
    </w:p>
    <w:p w:rsidR="004B202A" w:rsidRDefault="004B202A">
      <w:pPr>
        <w:jc w:val="both"/>
        <w:rPr>
          <w:rFonts w:cs="David"/>
          <w:sz w:val="24"/>
          <w:szCs w:val="24"/>
          <w:rtl/>
        </w:rPr>
      </w:pPr>
    </w:p>
    <w:p w:rsidR="004B202A" w:rsidRDefault="00813BD8">
      <w:pPr>
        <w:jc w:val="both"/>
        <w:rPr>
          <w:rFonts w:cs="David"/>
          <w:sz w:val="24"/>
          <w:szCs w:val="24"/>
          <w:rtl/>
        </w:rPr>
      </w:pPr>
      <w:r>
        <w:rPr>
          <w:rFonts w:cs="David"/>
          <w:sz w:val="24"/>
          <w:szCs w:val="24"/>
          <w:u w:val="single"/>
          <w:rtl/>
        </w:rPr>
        <w:t>ג'ק</w:t>
      </w:r>
      <w:r>
        <w:rPr>
          <w:rFonts w:cs="David" w:hint="cs"/>
          <w:sz w:val="24"/>
          <w:szCs w:val="24"/>
          <w:u w:val="single"/>
          <w:rtl/>
        </w:rPr>
        <w:t>י מצא:</w:t>
      </w:r>
    </w:p>
    <w:p w:rsidR="004B202A" w:rsidRDefault="004B202A">
      <w:pPr>
        <w:jc w:val="both"/>
        <w:rPr>
          <w:rFonts w:cs="David"/>
          <w:sz w:val="24"/>
          <w:szCs w:val="24"/>
          <w:rtl/>
        </w:rPr>
      </w:pPr>
    </w:p>
    <w:p w:rsidR="004B202A" w:rsidRDefault="00813BD8">
      <w:pPr>
        <w:jc w:val="both"/>
        <w:rPr>
          <w:rFonts w:cs="David"/>
          <w:sz w:val="24"/>
          <w:szCs w:val="24"/>
          <w:rtl/>
        </w:rPr>
      </w:pPr>
      <w:r>
        <w:rPr>
          <w:rFonts w:cs="David"/>
          <w:sz w:val="24"/>
          <w:szCs w:val="24"/>
          <w:rtl/>
        </w:rPr>
        <w:tab/>
      </w:r>
      <w:r>
        <w:rPr>
          <w:rFonts w:cs="David" w:hint="cs"/>
          <w:sz w:val="24"/>
          <w:szCs w:val="24"/>
          <w:rtl/>
        </w:rPr>
        <w:t xml:space="preserve">סעיף 9, מתן לחברה לקבל זיכוי בשיעור מס של שלושים וחמישה אחוז. </w:t>
      </w:r>
    </w:p>
    <w:p w:rsidR="004B202A" w:rsidRDefault="004B202A">
      <w:pPr>
        <w:jc w:val="both"/>
        <w:rPr>
          <w:rFonts w:cs="David"/>
          <w:sz w:val="24"/>
          <w:szCs w:val="24"/>
          <w:rtl/>
        </w:rPr>
      </w:pPr>
    </w:p>
    <w:p w:rsidR="004B202A" w:rsidRDefault="00813BD8">
      <w:pPr>
        <w:jc w:val="both"/>
        <w:rPr>
          <w:rFonts w:cs="David"/>
          <w:sz w:val="24"/>
          <w:szCs w:val="24"/>
          <w:rtl/>
        </w:rPr>
      </w:pPr>
      <w:r>
        <w:rPr>
          <w:rFonts w:cs="David"/>
          <w:sz w:val="24"/>
          <w:szCs w:val="24"/>
          <w:u w:val="single"/>
          <w:rtl/>
        </w:rPr>
        <w:t>ה</w:t>
      </w:r>
      <w:r>
        <w:rPr>
          <w:rFonts w:cs="David" w:hint="cs"/>
          <w:sz w:val="24"/>
          <w:szCs w:val="24"/>
          <w:u w:val="single"/>
          <w:rtl/>
        </w:rPr>
        <w:t>יו</w:t>
      </w:r>
      <w:r>
        <w:rPr>
          <w:rFonts w:cs="David"/>
          <w:sz w:val="24"/>
          <w:szCs w:val="24"/>
          <w:u w:val="single"/>
          <w:rtl/>
        </w:rPr>
        <w:t>"ר</w:t>
      </w:r>
      <w:r>
        <w:rPr>
          <w:rFonts w:cs="David" w:hint="cs"/>
          <w:sz w:val="24"/>
          <w:szCs w:val="24"/>
          <w:u w:val="single"/>
          <w:rtl/>
        </w:rPr>
        <w:t xml:space="preserve"> יעקב לי</w:t>
      </w:r>
      <w:r>
        <w:rPr>
          <w:rFonts w:cs="David"/>
          <w:sz w:val="24"/>
          <w:szCs w:val="24"/>
          <w:u w:val="single"/>
          <w:rtl/>
        </w:rPr>
        <w:t>צ</w:t>
      </w:r>
      <w:r>
        <w:rPr>
          <w:rFonts w:cs="David" w:hint="cs"/>
          <w:sz w:val="24"/>
          <w:szCs w:val="24"/>
          <w:u w:val="single"/>
          <w:rtl/>
        </w:rPr>
        <w:t>מן:</w:t>
      </w:r>
    </w:p>
    <w:p w:rsidR="004B202A" w:rsidRDefault="00813BD8">
      <w:pPr>
        <w:jc w:val="both"/>
        <w:rPr>
          <w:rFonts w:cs="David"/>
          <w:sz w:val="24"/>
          <w:szCs w:val="24"/>
          <w:rtl/>
        </w:rPr>
      </w:pPr>
      <w:r>
        <w:rPr>
          <w:rFonts w:cs="David"/>
          <w:sz w:val="24"/>
          <w:szCs w:val="24"/>
          <w:rtl/>
        </w:rPr>
        <w:tab/>
      </w:r>
    </w:p>
    <w:p w:rsidR="004B202A" w:rsidRDefault="00813BD8">
      <w:pPr>
        <w:jc w:val="both"/>
        <w:rPr>
          <w:rFonts w:cs="David"/>
          <w:sz w:val="24"/>
          <w:szCs w:val="24"/>
          <w:rtl/>
        </w:rPr>
      </w:pPr>
      <w:r>
        <w:rPr>
          <w:rFonts w:cs="David"/>
          <w:sz w:val="24"/>
          <w:szCs w:val="24"/>
          <w:rtl/>
        </w:rPr>
        <w:tab/>
        <w:t>א</w:t>
      </w:r>
      <w:r>
        <w:rPr>
          <w:rFonts w:cs="David" w:hint="cs"/>
          <w:sz w:val="24"/>
          <w:szCs w:val="24"/>
          <w:rtl/>
        </w:rPr>
        <w:t xml:space="preserve">ו.קיי., רבותיי, תודה רבה. </w:t>
      </w:r>
    </w:p>
    <w:p w:rsidR="004B202A" w:rsidRDefault="004B202A">
      <w:pPr>
        <w:jc w:val="both"/>
        <w:rPr>
          <w:rFonts w:cs="David"/>
          <w:sz w:val="24"/>
          <w:szCs w:val="24"/>
          <w:rtl/>
        </w:rPr>
      </w:pPr>
    </w:p>
    <w:p w:rsidR="004B202A" w:rsidRDefault="00813BD8">
      <w:pPr>
        <w:jc w:val="both"/>
        <w:rPr>
          <w:rFonts w:cs="David"/>
          <w:b/>
          <w:bCs/>
          <w:sz w:val="24"/>
          <w:szCs w:val="24"/>
          <w:u w:val="single"/>
          <w:rtl/>
        </w:rPr>
      </w:pPr>
      <w:r>
        <w:rPr>
          <w:rFonts w:cs="David"/>
          <w:b/>
          <w:bCs/>
          <w:sz w:val="24"/>
          <w:szCs w:val="24"/>
          <w:u w:val="single"/>
          <w:rtl/>
        </w:rPr>
        <w:t>ה</w:t>
      </w:r>
      <w:r>
        <w:rPr>
          <w:rFonts w:cs="David" w:hint="cs"/>
          <w:b/>
          <w:bCs/>
          <w:sz w:val="24"/>
          <w:szCs w:val="24"/>
          <w:u w:val="single"/>
          <w:rtl/>
        </w:rPr>
        <w:t>ישיבה ננעלה בשעה 17:35</w:t>
      </w:r>
    </w:p>
    <w:p w:rsidR="004B202A" w:rsidRDefault="004B202A">
      <w:pPr>
        <w:jc w:val="both"/>
        <w:rPr>
          <w:rFonts w:cs="David"/>
          <w:sz w:val="24"/>
          <w:szCs w:val="24"/>
          <w:rtl/>
        </w:rPr>
      </w:pPr>
    </w:p>
    <w:sectPr w:rsidR="004B202A">
      <w:headerReference w:type="default" r:id="rId10"/>
      <w:pgSz w:w="11906" w:h="16838"/>
      <w:pgMar w:top="2381" w:right="2381" w:bottom="2381" w:left="2381" w:header="709" w:footer="709" w:gutter="0"/>
      <w:pgNumType w:start="1"/>
      <w:cols w:space="709"/>
      <w:titlePg/>
      <w:bidi/>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B202A" w:rsidRDefault="00813BD8">
      <w:r>
        <w:separator/>
      </w:r>
    </w:p>
  </w:endnote>
  <w:endnote w:type="continuationSeparator" w:id="0">
    <w:p w:rsidR="004B202A" w:rsidRDefault="00813B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iriam">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B202A" w:rsidRDefault="00813BD8">
      <w:r>
        <w:separator/>
      </w:r>
    </w:p>
  </w:footnote>
  <w:footnote w:type="continuationSeparator" w:id="0">
    <w:p w:rsidR="004B202A" w:rsidRDefault="00813BD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B202A" w:rsidRDefault="00813BD8">
    <w:pPr>
      <w:pStyle w:val="a3"/>
      <w:framePr w:wrap="auto" w:vAnchor="text" w:hAnchor="page" w:x="5905" w:y="297"/>
      <w:rPr>
        <w:rStyle w:val="a4"/>
        <w:rFonts w:cs="David"/>
        <w:sz w:val="24"/>
        <w:szCs w:val="24"/>
        <w:rtl/>
      </w:rPr>
    </w:pPr>
    <w:r>
      <w:rPr>
        <w:rStyle w:val="a4"/>
        <w:rFonts w:cs="David"/>
        <w:szCs w:val="24"/>
      </w:rPr>
      <w:fldChar w:fldCharType="begin"/>
    </w:r>
    <w:r>
      <w:rPr>
        <w:rStyle w:val="a4"/>
        <w:rFonts w:cs="David"/>
        <w:szCs w:val="24"/>
      </w:rPr>
      <w:instrText xml:space="preserve">PAGE  </w:instrText>
    </w:r>
    <w:r>
      <w:rPr>
        <w:rStyle w:val="a4"/>
        <w:rFonts w:cs="David"/>
        <w:szCs w:val="24"/>
      </w:rPr>
      <w:fldChar w:fldCharType="separate"/>
    </w:r>
    <w:r w:rsidR="00066A43">
      <w:rPr>
        <w:rStyle w:val="a4"/>
        <w:rFonts w:cs="David"/>
        <w:noProof/>
        <w:szCs w:val="24"/>
        <w:rtl/>
      </w:rPr>
      <w:t>2</w:t>
    </w:r>
    <w:r>
      <w:rPr>
        <w:rStyle w:val="a4"/>
        <w:rFonts w:cs="David"/>
        <w:szCs w:val="24"/>
      </w:rPr>
      <w:fldChar w:fldCharType="end"/>
    </w:r>
  </w:p>
  <w:p w:rsidR="004B202A" w:rsidRDefault="00813BD8">
    <w:pPr>
      <w:pStyle w:val="a3"/>
      <w:rPr>
        <w:rtl/>
      </w:rPr>
    </w:pPr>
    <w:r>
      <w:rPr>
        <w:rtl/>
      </w:rPr>
      <w:t>ועדת הכספים</w:t>
    </w:r>
  </w:p>
  <w:p w:rsidR="004B202A" w:rsidRDefault="00813BD8">
    <w:pPr>
      <w:pStyle w:val="a3"/>
      <w:rPr>
        <w:rtl/>
      </w:rPr>
    </w:pPr>
    <w:r>
      <w:rPr>
        <w:rtl/>
      </w:rPr>
      <w:t>12.7.2005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25D2EBE"/>
    <w:multiLevelType w:val="hybridMultilevel"/>
    <w:tmpl w:val="31CA770E"/>
    <w:lvl w:ilvl="0" w:tplc="4B964220">
      <w:start w:val="1"/>
      <w:numFmt w:val="hebrew1"/>
      <w:lvlText w:val="%1."/>
      <w:lvlJc w:val="left"/>
      <w:pPr>
        <w:tabs>
          <w:tab w:val="num" w:pos="720"/>
        </w:tabs>
        <w:ind w:left="720" w:right="720" w:hanging="360"/>
      </w:pPr>
      <w:rPr>
        <w:rFonts w:ascii="Times New Roman" w:hAnsi="Times New Roman" w:cs="Times New Roman" w:hint="default"/>
        <w:sz w:val="2"/>
        <w:szCs w:val="20"/>
      </w:rPr>
    </w:lvl>
    <w:lvl w:ilvl="1" w:tplc="040D0019">
      <w:start w:val="1"/>
      <w:numFmt w:val="lowerLetter"/>
      <w:lvlText w:val="%2."/>
      <w:lvlJc w:val="left"/>
      <w:pPr>
        <w:tabs>
          <w:tab w:val="num" w:pos="1440"/>
        </w:tabs>
        <w:ind w:left="1440" w:right="1440" w:hanging="360"/>
      </w:pPr>
      <w:rPr>
        <w:rFonts w:ascii="Times New Roman" w:hAnsi="Times New Roman" w:cs="Times New Roman"/>
      </w:rPr>
    </w:lvl>
    <w:lvl w:ilvl="2" w:tplc="040D001B">
      <w:start w:val="1"/>
      <w:numFmt w:val="lowerRoman"/>
      <w:lvlText w:val="%3."/>
      <w:lvlJc w:val="right"/>
      <w:pPr>
        <w:tabs>
          <w:tab w:val="num" w:pos="2160"/>
        </w:tabs>
        <w:ind w:left="2160" w:right="2160" w:hanging="180"/>
      </w:pPr>
      <w:rPr>
        <w:rFonts w:ascii="Times New Roman" w:hAnsi="Times New Roman" w:cs="Times New Roman"/>
      </w:rPr>
    </w:lvl>
    <w:lvl w:ilvl="3" w:tplc="040D000F">
      <w:start w:val="1"/>
      <w:numFmt w:val="decimal"/>
      <w:lvlText w:val="%4."/>
      <w:lvlJc w:val="left"/>
      <w:pPr>
        <w:tabs>
          <w:tab w:val="num" w:pos="2880"/>
        </w:tabs>
        <w:ind w:left="2880" w:right="2880" w:hanging="360"/>
      </w:pPr>
      <w:rPr>
        <w:rFonts w:ascii="Times New Roman" w:hAnsi="Times New Roman" w:cs="Times New Roman"/>
      </w:rPr>
    </w:lvl>
    <w:lvl w:ilvl="4" w:tplc="040D0019">
      <w:start w:val="1"/>
      <w:numFmt w:val="lowerLetter"/>
      <w:lvlText w:val="%5."/>
      <w:lvlJc w:val="left"/>
      <w:pPr>
        <w:tabs>
          <w:tab w:val="num" w:pos="3600"/>
        </w:tabs>
        <w:ind w:left="3600" w:right="3600" w:hanging="360"/>
      </w:pPr>
      <w:rPr>
        <w:rFonts w:ascii="Times New Roman" w:hAnsi="Times New Roman" w:cs="Times New Roman"/>
      </w:rPr>
    </w:lvl>
    <w:lvl w:ilvl="5" w:tplc="040D001B">
      <w:start w:val="1"/>
      <w:numFmt w:val="lowerRoman"/>
      <w:lvlText w:val="%6."/>
      <w:lvlJc w:val="right"/>
      <w:pPr>
        <w:tabs>
          <w:tab w:val="num" w:pos="4320"/>
        </w:tabs>
        <w:ind w:left="4320" w:right="4320" w:hanging="180"/>
      </w:pPr>
      <w:rPr>
        <w:rFonts w:ascii="Times New Roman" w:hAnsi="Times New Roman" w:cs="Times New Roman"/>
      </w:rPr>
    </w:lvl>
    <w:lvl w:ilvl="6" w:tplc="040D000F">
      <w:start w:val="1"/>
      <w:numFmt w:val="decimal"/>
      <w:lvlText w:val="%7."/>
      <w:lvlJc w:val="left"/>
      <w:pPr>
        <w:tabs>
          <w:tab w:val="num" w:pos="5040"/>
        </w:tabs>
        <w:ind w:left="5040" w:right="5040" w:hanging="360"/>
      </w:pPr>
      <w:rPr>
        <w:rFonts w:ascii="Times New Roman" w:hAnsi="Times New Roman" w:cs="Times New Roman"/>
      </w:rPr>
    </w:lvl>
    <w:lvl w:ilvl="7" w:tplc="040D0019">
      <w:start w:val="1"/>
      <w:numFmt w:val="lowerLetter"/>
      <w:lvlText w:val="%8."/>
      <w:lvlJc w:val="left"/>
      <w:pPr>
        <w:tabs>
          <w:tab w:val="num" w:pos="5760"/>
        </w:tabs>
        <w:ind w:left="5760" w:right="5760" w:hanging="360"/>
      </w:pPr>
      <w:rPr>
        <w:rFonts w:ascii="Times New Roman" w:hAnsi="Times New Roman" w:cs="Times New Roman"/>
      </w:rPr>
    </w:lvl>
    <w:lvl w:ilvl="8" w:tplc="040D001B">
      <w:start w:val="1"/>
      <w:numFmt w:val="lowerRoman"/>
      <w:lvlText w:val="%9."/>
      <w:lvlJc w:val="right"/>
      <w:pPr>
        <w:tabs>
          <w:tab w:val="num" w:pos="6480"/>
        </w:tabs>
        <w:ind w:left="6480" w:right="6480" w:hanging="180"/>
      </w:pPr>
      <w:rPr>
        <w:rFonts w:ascii="Times New Roman" w:hAnsi="Times New Roman"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hdrShapeDefaults>
    <o:shapedefaults v:ext="edit" spidmax="5121"/>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13BD8"/>
    <w:rsid w:val="00066A43"/>
    <w:rsid w:val="004B202A"/>
    <w:rsid w:val="00813BD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1"/>
    <o:shapelayout v:ext="edit">
      <o:idmap v:ext="edit" data="1"/>
    </o:shapelayout>
  </w:shapeDefaults>
  <w:decimalSymbol w:val="."/>
  <w:listSeparator w:val=","/>
  <w15:docId w15:val="{FDD160B3-6A38-4C7B-A6C7-95E73900FD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pPr>
    <w:rPr>
      <w:lang w:eastAsia="he-IL"/>
    </w:rPr>
  </w:style>
  <w:style w:type="paragraph" w:styleId="1">
    <w:name w:val="heading 1"/>
    <w:basedOn w:val="a"/>
    <w:next w:val="a"/>
    <w:qFormat/>
    <w:pPr>
      <w:keepNext/>
      <w:jc w:val="both"/>
      <w:outlineLvl w:val="0"/>
    </w:pPr>
    <w:rPr>
      <w:szCs w:val="24"/>
    </w:rPr>
  </w:style>
  <w:style w:type="paragraph" w:styleId="2">
    <w:name w:val="heading 2"/>
    <w:basedOn w:val="a"/>
    <w:next w:val="a"/>
    <w:qFormat/>
    <w:pPr>
      <w:keepNext/>
      <w:jc w:val="center"/>
      <w:outlineLvl w:val="1"/>
    </w:pPr>
    <w:rPr>
      <w:b/>
      <w:bCs/>
      <w:szCs w:val="24"/>
      <w:u w:val="single"/>
    </w:rPr>
  </w:style>
  <w:style w:type="paragraph" w:styleId="3">
    <w:name w:val="heading 3"/>
    <w:basedOn w:val="a"/>
    <w:next w:val="a"/>
    <w:qFormat/>
    <w:pPr>
      <w:keepNext/>
      <w:tabs>
        <w:tab w:val="left" w:pos="2749"/>
      </w:tabs>
      <w:jc w:val="both"/>
      <w:outlineLvl w:val="2"/>
    </w:pPr>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semiHidden/>
    <w:pPr>
      <w:tabs>
        <w:tab w:val="center" w:pos="4153"/>
        <w:tab w:val="right" w:pos="8306"/>
      </w:tabs>
    </w:pPr>
  </w:style>
  <w:style w:type="character" w:styleId="a4">
    <w:name w:val="page number"/>
    <w:basedOn w:val="a0"/>
    <w:semiHidden/>
    <w:rPr>
      <w:rFonts w:cs="Miriam"/>
      <w:lang w:bidi="he-IL"/>
    </w:rPr>
  </w:style>
  <w:style w:type="paragraph" w:styleId="a5">
    <w:name w:val="footer"/>
    <w:basedOn w:val="a"/>
    <w:semiHidden/>
    <w:pPr>
      <w:tabs>
        <w:tab w:val="center" w:pos="4153"/>
        <w:tab w:val="right" w:pos="8306"/>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SanhedrinLibrary" ma:contentTypeID="0x0101004AEDB822EB0F7C488BBBAE3C0C973DE700805566701397594E9BCCAB48F2AF0CC9" ma:contentTypeVersion="" ma:contentTypeDescription="" ma:contentTypeScope="" ma:versionID="4d78533c446644cc6c37af3dced39502">
  <xsd:schema xmlns:xsd="http://www.w3.org/2001/XMLSchema" xmlns:xs="http://www.w3.org/2001/XMLSchema" xmlns:p="http://schemas.microsoft.com/office/2006/metadata/properties" xmlns:ns2="290d5b49-c690-4c6f-bbb9-1e50dab33eee" targetNamespace="http://schemas.microsoft.com/office/2006/metadata/properties" ma:root="true" ma:fieldsID="65d88d56368b3cfebd298e6271d6c5a2" ns2:_="">
    <xsd:import namespace="290d5b49-c690-4c6f-bbb9-1e50dab33eee"/>
    <xsd:element name="properties">
      <xsd:complexType>
        <xsd:sequence>
          <xsd:element name="documentManagement">
            <xsd:complexType>
              <xsd:all>
                <xsd:element ref="ns2:SanhedrinDocumentType"/>
                <xsd:element ref="ns2:SanhedrinItemID"/>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90d5b49-c690-4c6f-bbb9-1e50dab33eee" elementFormDefault="qualified">
    <xsd:import namespace="http://schemas.microsoft.com/office/2006/documentManagement/types"/>
    <xsd:import namespace="http://schemas.microsoft.com/office/infopath/2007/PartnerControls"/>
    <xsd:element name="SanhedrinDocumentType" ma:index="8" ma:displayName="SanhedrinDocumentType" ma:decimals="0" ma:internalName="SanhedrinDocumentType" ma:readOnly="false">
      <xsd:simpleType>
        <xsd:restriction base="dms:Number"/>
      </xsd:simpleType>
    </xsd:element>
    <xsd:element name="SanhedrinItemID" ma:index="9" ma:displayName="SanhedrinItemID" ma:decimals="0" ma:internalName="SanhedrinItemID" ma:readOnly="false">
      <xsd:simpleType>
        <xsd:restriction base="dms:Number"/>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anhedrinItemID xmlns="290d5b49-c690-4c6f-bbb9-1e50dab33eee">109452</SanhedrinItemID>
    <SanhedrinDocumentType xmlns="290d5b49-c690-4c6f-bbb9-1e50dab33eee">167</SanhedrinDocumentTyp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8C6E57A-DB7E-4FE8-97CE-13E963A2C081}"/>
</file>

<file path=customXml/itemProps2.xml><?xml version="1.0" encoding="utf-8"?>
<ds:datastoreItem xmlns:ds="http://schemas.openxmlformats.org/officeDocument/2006/customXml" ds:itemID="{385AD4ED-9577-45AE-8CF7-A8D0537DC57F}"/>
</file>

<file path=customXml/itemProps3.xml><?xml version="1.0" encoding="utf-8"?>
<ds:datastoreItem xmlns:ds="http://schemas.openxmlformats.org/officeDocument/2006/customXml" ds:itemID="{DBB249F5-89E4-4FA6-BBA8-126CC74C09BC}"/>
</file>

<file path=docProps/app.xml><?xml version="1.0" encoding="utf-8"?>
<Properties xmlns="http://schemas.openxmlformats.org/officeDocument/2006/extended-properties" xmlns:vt="http://schemas.openxmlformats.org/officeDocument/2006/docPropsVTypes">
  <Template>Normal.dotm</Template>
  <TotalTime>0</TotalTime>
  <Pages>6</Pages>
  <Words>5915</Words>
  <Characters>29578</Characters>
  <Application>Microsoft Office Word</Application>
  <DocSecurity>4</DocSecurity>
  <Lines>246</Lines>
  <Paragraphs>70</Paragraphs>
  <ScaleCrop>false</ScaleCrop>
  <HeadingPairs>
    <vt:vector size="2" baseType="variant">
      <vt:variant>
        <vt:lpstr>שם</vt:lpstr>
      </vt:variant>
      <vt:variant>
        <vt:i4>1</vt:i4>
      </vt:variant>
    </vt:vector>
  </HeadingPairs>
  <TitlesOfParts>
    <vt:vector size="1" baseType="lpstr">
      <vt:lpstr>כספים</vt:lpstr>
    </vt:vector>
  </TitlesOfParts>
  <Company> </Company>
  <LinksUpToDate>false</LinksUpToDate>
  <CharactersWithSpaces>35423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כספים</dc:title>
  <dc:subject/>
  <dc:creator>AHUVA</dc:creator>
  <cp:keywords/>
  <dc:description/>
  <cp:lastModifiedBy>מאריה דקוור</cp:lastModifiedBy>
  <cp:revision>2</cp:revision>
  <cp:lastPrinted>2002-01-21T08:38:00Z</cp:lastPrinted>
  <dcterms:created xsi:type="dcterms:W3CDTF">2020-08-26T12:14:00Z</dcterms:created>
  <dcterms:modified xsi:type="dcterms:W3CDTF">2020-08-26T12:14:00Z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0x0101004AEDB822EB0F7C488BBBAE3C0C973DE700805566701397594E9BCCAB48F2AF0CC9</vt:lpwstr>
  </property>
</Properties>
</file>