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6A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7C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36A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165B5F" w:rsidRDefault="00165B5F" w:rsidP="007509A6">
      <w:pPr>
        <w:ind w:firstLine="0"/>
        <w:jc w:val="center"/>
        <w:rPr>
          <w:b/>
          <w:bCs/>
          <w:rtl/>
        </w:rPr>
      </w:pPr>
    </w:p>
    <w:p w:rsidR="00207CA4" w:rsidRDefault="00207CA4" w:rsidP="007509A6">
      <w:pPr>
        <w:ind w:firstLine="0"/>
        <w:jc w:val="center"/>
        <w:rPr>
          <w:b/>
          <w:bCs/>
          <w:rtl/>
        </w:rPr>
      </w:pPr>
    </w:p>
    <w:p w:rsidR="00207CA4" w:rsidRPr="008713A4" w:rsidRDefault="00207CA4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6A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</w:t>
      </w:r>
    </w:p>
    <w:p w:rsidR="00E64116" w:rsidRPr="008713A4" w:rsidRDefault="00436A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436A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באב התש"ף (10 באוגוסט 2020), שעה 9:30</w:t>
      </w:r>
    </w:p>
    <w:p w:rsidR="00E64116" w:rsidRDefault="00E64116" w:rsidP="008320F6">
      <w:pPr>
        <w:ind w:firstLine="0"/>
        <w:rPr>
          <w:rtl/>
        </w:rPr>
      </w:pPr>
    </w:p>
    <w:p w:rsidR="00165B5F" w:rsidRPr="008713A4" w:rsidRDefault="00165B5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6AD5" w:rsidP="00436AD5">
      <w:pPr>
        <w:spacing w:before="60"/>
        <w:ind w:firstLine="0"/>
        <w:rPr>
          <w:rtl/>
        </w:rPr>
      </w:pPr>
      <w:bookmarkStart w:id="0" w:name="ET_subject_619643_1"/>
      <w:r w:rsidRPr="00436AD5">
        <w:rPr>
          <w:rStyle w:val="TagStyle"/>
          <w:rtl/>
        </w:rPr>
        <w:t xml:space="preserve"> &lt;&lt; נושא &gt;&gt; </w:t>
      </w:r>
      <w:r w:rsidRPr="00436AD5">
        <w:rPr>
          <w:rtl/>
        </w:rPr>
        <w:t>הופעת שר הביטחון במליאת הוועדה</w:t>
      </w:r>
      <w:r w:rsidRPr="00436AD5">
        <w:rPr>
          <w:rStyle w:val="TagStyle"/>
          <w:rtl/>
        </w:rPr>
        <w:t xml:space="preserve"> &lt;&lt; נושא &gt;&gt;</w:t>
      </w:r>
      <w:r w:rsidR="00165B5F">
        <w:rPr>
          <w:rtl/>
        </w:rPr>
        <w:t xml:space="preserve"> </w:t>
      </w:r>
      <w:r w:rsidRPr="00436AD5">
        <w:rPr>
          <w:rtl/>
        </w:rPr>
        <w:t xml:space="preserve"> </w:t>
      </w:r>
      <w:bookmarkEnd w:id="0"/>
    </w:p>
    <w:p w:rsidR="00436AD5" w:rsidRDefault="00436AD5" w:rsidP="007C693F">
      <w:pPr>
        <w:spacing w:before="60"/>
        <w:ind w:firstLine="0"/>
        <w:rPr>
          <w:rtl/>
        </w:rPr>
      </w:pPr>
    </w:p>
    <w:p w:rsidR="00165B5F" w:rsidRPr="008713A4" w:rsidRDefault="00165B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36AD5" w:rsidP="00EC1FB3">
      <w:pPr>
        <w:ind w:firstLine="0"/>
        <w:rPr>
          <w:rtl/>
        </w:rPr>
      </w:pPr>
      <w:r w:rsidRPr="00436AD5">
        <w:rPr>
          <w:rtl/>
        </w:rPr>
        <w:t>צבי האוזר – היו"ר</w:t>
      </w:r>
    </w:p>
    <w:p w:rsidR="00436AD5" w:rsidRPr="00436AD5" w:rsidRDefault="00436AD5" w:rsidP="00EC1FB3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רם בן ברק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אורנה ברביבאי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איתן גינזבורג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עוזי דיין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ניצן הורוביץ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מיקי חיימוביץ'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משה יעלון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מיכאל מלכיאלי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יואב סגלוביץ'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גדעון סער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שלמה קרעי</w:t>
      </w:r>
    </w:p>
    <w:p w:rsidR="00436AD5" w:rsidRPr="00436AD5" w:rsidRDefault="00436AD5" w:rsidP="00EC1FB3">
      <w:pPr>
        <w:ind w:firstLine="0"/>
        <w:rPr>
          <w:rtl/>
        </w:rPr>
      </w:pPr>
      <w:r w:rsidRPr="00436AD5">
        <w:rPr>
          <w:rtl/>
        </w:rPr>
        <w:t>אלעזר שטרן</w:t>
      </w:r>
    </w:p>
    <w:p w:rsidR="00436AD5" w:rsidRDefault="00436AD5" w:rsidP="00EC1FB3">
      <w:pPr>
        <w:ind w:firstLine="0"/>
        <w:rPr>
          <w:rtl/>
        </w:rPr>
      </w:pPr>
      <w:r w:rsidRPr="00436AD5">
        <w:rPr>
          <w:rtl/>
        </w:rPr>
        <w:t>אילת שקד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65B5F" w:rsidRPr="000C47F5" w:rsidRDefault="00165B5F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4246E" w:rsidRPr="008713A4" w:rsidRDefault="00A4246E" w:rsidP="00D40A29">
      <w:pPr>
        <w:ind w:firstLine="0"/>
        <w:outlineLvl w:val="1"/>
        <w:rPr>
          <w:rtl/>
        </w:rPr>
      </w:pPr>
      <w:bookmarkStart w:id="1" w:name="_ETM_Q1_147612"/>
      <w:bookmarkStart w:id="2" w:name="_ETM_Q1_147761"/>
      <w:bookmarkEnd w:id="1"/>
      <w:bookmarkEnd w:id="2"/>
      <w:r>
        <w:rPr>
          <w:rFonts w:hint="cs"/>
          <w:rtl/>
        </w:rPr>
        <w:t>שר הביטחון בנימין גנץ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4904"/>
      </w:tblGrid>
      <w:tr w:rsidR="00A4246E" w:rsidTr="00A4246E"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יקי דולף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מזכ"צ שר הביטחון</w:t>
            </w:r>
          </w:p>
        </w:tc>
      </w:tr>
      <w:tr w:rsidR="00A4246E" w:rsidTr="00A4246E"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bookmarkStart w:id="3" w:name="_ETM_Q1_180082"/>
            <w:bookmarkEnd w:id="3"/>
            <w:r>
              <w:rPr>
                <w:rFonts w:hint="cs"/>
                <w:rtl/>
              </w:rPr>
              <w:t>עודד בסיוק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רח"ט תכנון, אג"ת, צה"ל</w:t>
            </w:r>
          </w:p>
        </w:tc>
      </w:tr>
      <w:tr w:rsidR="00A4246E" w:rsidTr="00A4246E"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דרור שלום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רח"ט מחקר, אמ"ן, </w:t>
            </w:r>
            <w:bookmarkStart w:id="4" w:name="_ETM_Q1_205082"/>
            <w:bookmarkEnd w:id="4"/>
            <w:r>
              <w:rPr>
                <w:rFonts w:hint="cs"/>
                <w:rtl/>
              </w:rPr>
              <w:t>צה"ל</w:t>
            </w:r>
          </w:p>
        </w:tc>
      </w:tr>
      <w:tr w:rsidR="00A4246E" w:rsidTr="00A4246E"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ניר ינאי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A4246E" w:rsidRDefault="00A424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רח"ט אסטרטגיה, אגף אסטרטגיה ומעגל שלישי, צה"ל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65B5F" w:rsidRPr="008713A4" w:rsidRDefault="00165B5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6AD5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07C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6AD5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A4246E" w:rsidRDefault="00A4246E" w:rsidP="00A4246E">
      <w:pPr>
        <w:ind w:firstLine="0"/>
        <w:rPr>
          <w:b/>
          <w:bCs/>
          <w:u w:val="single"/>
        </w:rPr>
      </w:pPr>
      <w:bookmarkStart w:id="5" w:name="_ETM_Q1_316803"/>
      <w:bookmarkStart w:id="6" w:name="_ETM_Q1_316892"/>
      <w:bookmarkEnd w:id="5"/>
      <w:bookmarkEnd w:id="6"/>
      <w:r>
        <w:rPr>
          <w:rFonts w:hint="cs"/>
          <w:b/>
          <w:bCs/>
          <w:u w:val="single"/>
          <w:rtl/>
        </w:rPr>
        <w:t>ראש תחום בכירה (לביטחון):</w:t>
      </w:r>
    </w:p>
    <w:p w:rsidR="00A4246E" w:rsidRDefault="00A4246E" w:rsidP="00A4246E">
      <w:pPr>
        <w:ind w:firstLine="0"/>
        <w:rPr>
          <w:rtl/>
        </w:rPr>
      </w:pPr>
      <w:r>
        <w:rPr>
          <w:rFonts w:hint="cs"/>
          <w:rtl/>
        </w:rPr>
        <w:t>דפנה סידס כהן</w:t>
      </w:r>
    </w:p>
    <w:p w:rsidR="00A4246E" w:rsidRDefault="00A4246E" w:rsidP="00DE5B80">
      <w:pPr>
        <w:ind w:firstLine="0"/>
        <w:rPr>
          <w:rtl/>
        </w:rPr>
      </w:pPr>
      <w:bookmarkStart w:id="7" w:name="_ETM_Q1_373450"/>
      <w:bookmarkStart w:id="8" w:name="_ETM_Q1_373551"/>
      <w:bookmarkEnd w:id="7"/>
      <w:bookmarkEnd w:id="8"/>
    </w:p>
    <w:p w:rsidR="00A4246E" w:rsidRPr="00165B5F" w:rsidRDefault="00A4246E" w:rsidP="00DE5B80">
      <w:pPr>
        <w:ind w:firstLine="0"/>
        <w:rPr>
          <w:b/>
          <w:bCs/>
          <w:u w:val="single"/>
          <w:rtl/>
        </w:rPr>
      </w:pPr>
      <w:bookmarkStart w:id="9" w:name="_ETM_Q1_373579"/>
      <w:bookmarkStart w:id="10" w:name="_ETM_Q1_373695"/>
      <w:bookmarkEnd w:id="9"/>
      <w:bookmarkEnd w:id="10"/>
      <w:r w:rsidRPr="00165B5F">
        <w:rPr>
          <w:rFonts w:hint="cs"/>
          <w:b/>
          <w:bCs/>
          <w:u w:val="single"/>
          <w:rtl/>
        </w:rPr>
        <w:t>ראש תחום פיקוח תקציב הביטחון:</w:t>
      </w:r>
      <w:bookmarkStart w:id="11" w:name="_ETM_Q1_380651"/>
      <w:bookmarkEnd w:id="11"/>
    </w:p>
    <w:p w:rsidR="00A4246E" w:rsidRDefault="00A4246E" w:rsidP="00DE5B80">
      <w:pPr>
        <w:ind w:firstLine="0"/>
        <w:rPr>
          <w:rtl/>
        </w:rPr>
      </w:pPr>
      <w:bookmarkStart w:id="12" w:name="_ETM_Q1_380704"/>
      <w:bookmarkEnd w:id="12"/>
      <w:r>
        <w:rPr>
          <w:rFonts w:hint="cs"/>
          <w:rtl/>
        </w:rPr>
        <w:t>יוני בן הרוש</w:t>
      </w:r>
    </w:p>
    <w:p w:rsidR="00165B5F" w:rsidRDefault="00165B5F" w:rsidP="00DE5B80">
      <w:pPr>
        <w:ind w:firstLine="0"/>
        <w:rPr>
          <w:rtl/>
        </w:rPr>
      </w:pPr>
      <w:bookmarkStart w:id="13" w:name="_ETM_Q1_397074"/>
      <w:bookmarkStart w:id="14" w:name="_ETM_Q1_397143"/>
      <w:bookmarkEnd w:id="13"/>
      <w:bookmarkEnd w:id="14"/>
    </w:p>
    <w:p w:rsidR="00207CA4" w:rsidRDefault="00207CA4" w:rsidP="00DE5B80">
      <w:pPr>
        <w:ind w:firstLine="0"/>
        <w:rPr>
          <w:rtl/>
        </w:rPr>
      </w:pPr>
    </w:p>
    <w:p w:rsidR="00A4246E" w:rsidRPr="00165B5F" w:rsidRDefault="00165B5F" w:rsidP="00DE5B80">
      <w:pPr>
        <w:ind w:firstLine="0"/>
        <w:rPr>
          <w:b/>
          <w:bCs/>
          <w:u w:val="single"/>
          <w:rtl/>
        </w:rPr>
      </w:pPr>
      <w:bookmarkStart w:id="15" w:name="_ETM_Q1_383522"/>
      <w:bookmarkStart w:id="16" w:name="_ETM_Q1_383604"/>
      <w:bookmarkEnd w:id="15"/>
      <w:bookmarkEnd w:id="16"/>
      <w:r w:rsidRPr="00165B5F">
        <w:rPr>
          <w:rFonts w:hint="cs"/>
          <w:b/>
          <w:bCs/>
          <w:u w:val="single"/>
          <w:rtl/>
        </w:rPr>
        <w:t>ראש תחום ביטחון:</w:t>
      </w:r>
    </w:p>
    <w:p w:rsidR="00165B5F" w:rsidRDefault="00165B5F" w:rsidP="00DE5B80">
      <w:pPr>
        <w:ind w:firstLine="0"/>
        <w:rPr>
          <w:rtl/>
        </w:rPr>
      </w:pPr>
      <w:bookmarkStart w:id="17" w:name="_ETM_Q1_392650"/>
      <w:bookmarkStart w:id="18" w:name="_ETM_Q1_392720"/>
      <w:bookmarkEnd w:id="17"/>
      <w:bookmarkEnd w:id="18"/>
      <w:r>
        <w:rPr>
          <w:rFonts w:hint="cs"/>
          <w:rtl/>
        </w:rPr>
        <w:t xml:space="preserve">דורון </w:t>
      </w:r>
      <w:bookmarkStart w:id="19" w:name="_ETM_Q1_393938"/>
      <w:bookmarkEnd w:id="19"/>
      <w:r>
        <w:rPr>
          <w:rFonts w:hint="cs"/>
          <w:rtl/>
        </w:rPr>
        <w:t>אסף</w:t>
      </w:r>
    </w:p>
    <w:p w:rsidR="00165B5F" w:rsidRPr="008713A4" w:rsidRDefault="00165B5F" w:rsidP="00DE5B80">
      <w:pPr>
        <w:ind w:firstLine="0"/>
        <w:rPr>
          <w:rtl/>
        </w:rPr>
      </w:pPr>
      <w:bookmarkStart w:id="20" w:name="_ETM_Q1_394642"/>
      <w:bookmarkStart w:id="21" w:name="_ETM_Q1_394714"/>
      <w:bookmarkEnd w:id="20"/>
      <w:bookmarkEnd w:id="21"/>
    </w:p>
    <w:p w:rsidR="00165B5F" w:rsidRPr="00165B5F" w:rsidRDefault="00165B5F" w:rsidP="00165B5F">
      <w:pPr>
        <w:ind w:firstLine="0"/>
        <w:rPr>
          <w:b/>
          <w:bCs/>
          <w:u w:val="single"/>
          <w:rtl/>
        </w:rPr>
      </w:pPr>
      <w:r w:rsidRPr="00165B5F">
        <w:rPr>
          <w:rFonts w:hint="cs"/>
          <w:b/>
          <w:bCs/>
          <w:u w:val="single"/>
          <w:rtl/>
        </w:rPr>
        <w:t xml:space="preserve">ראש תחום </w:t>
      </w:r>
      <w:bookmarkStart w:id="22" w:name="_ETM_Q1_367754"/>
      <w:bookmarkEnd w:id="22"/>
      <w:r w:rsidRPr="00165B5F">
        <w:rPr>
          <w:rFonts w:hint="cs"/>
          <w:b/>
          <w:bCs/>
          <w:u w:val="single"/>
          <w:rtl/>
        </w:rPr>
        <w:t>מודיעין:</w:t>
      </w:r>
      <w:bookmarkStart w:id="23" w:name="_ETM_Q1_370418"/>
      <w:bookmarkEnd w:id="23"/>
    </w:p>
    <w:p w:rsidR="00165B5F" w:rsidRDefault="00165B5F" w:rsidP="00165B5F">
      <w:pPr>
        <w:ind w:firstLine="0"/>
        <w:rPr>
          <w:rtl/>
        </w:rPr>
      </w:pPr>
      <w:bookmarkStart w:id="24" w:name="_ETM_Q1_370515"/>
      <w:bookmarkEnd w:id="24"/>
      <w:r>
        <w:rPr>
          <w:rFonts w:hint="cs"/>
          <w:rtl/>
        </w:rPr>
        <w:t>שגיא חן</w:t>
      </w:r>
    </w:p>
    <w:p w:rsidR="00165B5F" w:rsidRDefault="00165B5F" w:rsidP="00165B5F">
      <w:pPr>
        <w:ind w:firstLine="0"/>
        <w:rPr>
          <w:rtl/>
        </w:rPr>
      </w:pPr>
      <w:bookmarkStart w:id="25" w:name="_ETM_Q1_409331"/>
      <w:bookmarkStart w:id="26" w:name="_ETM_Q1_409423"/>
      <w:bookmarkEnd w:id="25"/>
      <w:bookmarkEnd w:id="26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36AD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165B5F" w:rsidRDefault="00165B5F" w:rsidP="008320F6">
      <w:pPr>
        <w:ind w:firstLine="0"/>
        <w:rPr>
          <w:rtl/>
        </w:rPr>
      </w:pPr>
      <w:bookmarkStart w:id="27" w:name="_ETM_Q1_434755"/>
      <w:bookmarkStart w:id="28" w:name="_ETM_Q1_434825"/>
      <w:bookmarkEnd w:id="27"/>
      <w:bookmarkEnd w:id="28"/>
    </w:p>
    <w:p w:rsidR="00165B5F" w:rsidRDefault="00165B5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65B5F" w:rsidRDefault="00165B5F" w:rsidP="00165B5F">
      <w:pPr>
        <w:pStyle w:val="a6"/>
        <w:keepNext/>
        <w:rPr>
          <w:rtl/>
        </w:rPr>
      </w:pPr>
      <w:bookmarkStart w:id="29" w:name="ET_subject_619643_2"/>
      <w:r w:rsidRPr="00165B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הופעת שר הביטחון במליאת הוועדה</w:t>
      </w:r>
      <w:r w:rsidRPr="00165B5F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29"/>
    </w:p>
    <w:p w:rsidR="00165B5F" w:rsidRDefault="00165B5F" w:rsidP="00165B5F">
      <w:pPr>
        <w:pStyle w:val="KeepWithNext"/>
        <w:rPr>
          <w:rtl/>
        </w:rPr>
      </w:pPr>
    </w:p>
    <w:p w:rsidR="00207CA4" w:rsidRPr="00207CA4" w:rsidRDefault="00207CA4" w:rsidP="00207CA4">
      <w:pPr>
        <w:rPr>
          <w:rtl/>
        </w:rPr>
      </w:pPr>
      <w:bookmarkStart w:id="30" w:name="_GoBack"/>
      <w:bookmarkEnd w:id="30"/>
    </w:p>
    <w:p w:rsidR="00436AD5" w:rsidRDefault="00436AD5" w:rsidP="00436AD5">
      <w:pPr>
        <w:pStyle w:val="af6"/>
        <w:keepNext/>
      </w:pPr>
      <w:bookmarkStart w:id="31" w:name="_ETM_Q1_438256"/>
      <w:bookmarkStart w:id="32" w:name="ET_yor_5774_2"/>
      <w:bookmarkEnd w:id="3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 w:rsidR="00165B5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"/>
    </w:p>
    <w:p w:rsidR="00436AD5" w:rsidRDefault="00436AD5" w:rsidP="00436AD5">
      <w:pPr>
        <w:pStyle w:val="KeepWithNext"/>
        <w:rPr>
          <w:rtl/>
          <w:lang w:eastAsia="he-IL"/>
        </w:rPr>
      </w:pPr>
    </w:p>
    <w:p w:rsidR="00436AD5" w:rsidRDefault="00436AD5" w:rsidP="00436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ראשית, אני מכריז על החלק הזה כישיבה </w:t>
      </w:r>
      <w:bookmarkStart w:id="33" w:name="_ETM_Q1_386932"/>
      <w:bookmarkEnd w:id="33"/>
      <w:r>
        <w:rPr>
          <w:rFonts w:hint="cs"/>
          <w:rtl/>
          <w:lang w:eastAsia="he-IL"/>
        </w:rPr>
        <w:t>פתוחה. לאחר שנשמע את דברי שר הביטחון וראש הממשלה</w:t>
      </w:r>
      <w:bookmarkStart w:id="34" w:name="_ETM_Q1_392523"/>
      <w:bookmarkEnd w:id="34"/>
      <w:r>
        <w:rPr>
          <w:rFonts w:hint="cs"/>
          <w:rtl/>
          <w:lang w:eastAsia="he-IL"/>
        </w:rPr>
        <w:t xml:space="preserve"> החלופי, אנחנו נסגור את הישיבה ונמשיך אותה במתכונת מסווגת. אדוני שר הביטחון וראש הממשלה החלופי חבר הכנסת בני </w:t>
      </w:r>
      <w:bookmarkStart w:id="35" w:name="_ETM_Q1_404068"/>
      <w:bookmarkEnd w:id="35"/>
      <w:r>
        <w:rPr>
          <w:rFonts w:hint="cs"/>
          <w:rtl/>
          <w:lang w:eastAsia="he-IL"/>
        </w:rPr>
        <w:t xml:space="preserve">גנץ, ראשית אני מקדם אותך בברכה, עם הופעתך הראשונה בתפקיד </w:t>
      </w:r>
      <w:bookmarkStart w:id="36" w:name="_ETM_Q1_409531"/>
      <w:bookmarkEnd w:id="36"/>
      <w:r>
        <w:rPr>
          <w:rFonts w:hint="cs"/>
          <w:rtl/>
          <w:lang w:eastAsia="he-IL"/>
        </w:rPr>
        <w:t xml:space="preserve">הזה – היית כאן בתפקידים קודמים </w:t>
      </w:r>
      <w:bookmarkStart w:id="37" w:name="_ETM_Q1_411667"/>
      <w:bookmarkEnd w:id="37"/>
      <w:r>
        <w:rPr>
          <w:rFonts w:hint="cs"/>
          <w:rtl/>
          <w:lang w:eastAsia="he-IL"/>
        </w:rPr>
        <w:t xml:space="preserve">– בפני ועדת החוץ והביטחון של הכנסת. אני רוצה לציין </w:t>
      </w:r>
      <w:bookmarkStart w:id="38" w:name="_ETM_Q1_419243"/>
      <w:bookmarkEnd w:id="38"/>
      <w:r>
        <w:rPr>
          <w:rFonts w:hint="cs"/>
          <w:rtl/>
          <w:lang w:eastAsia="he-IL"/>
        </w:rPr>
        <w:t>שזו הופעתו הראשונה של שר ביטחון בפני הוועדה מאז נוב</w:t>
      </w:r>
      <w:bookmarkStart w:id="39" w:name="_ETM_Q1_425308"/>
      <w:bookmarkEnd w:id="39"/>
      <w:r>
        <w:rPr>
          <w:rFonts w:hint="cs"/>
          <w:rtl/>
          <w:lang w:eastAsia="he-IL"/>
        </w:rPr>
        <w:t>מבר 2018, למעלה מ-20 חודש לא היה כאן שר ביטחון.</w:t>
      </w:r>
      <w:bookmarkStart w:id="40" w:name="_ETM_Q1_430099"/>
      <w:bookmarkEnd w:id="40"/>
    </w:p>
    <w:p w:rsidR="00436AD5" w:rsidRDefault="00436AD5" w:rsidP="00436AD5">
      <w:pPr>
        <w:rPr>
          <w:rtl/>
          <w:lang w:eastAsia="he-IL"/>
        </w:rPr>
      </w:pPr>
      <w:bookmarkStart w:id="41" w:name="_ETM_Q1_430145"/>
      <w:bookmarkEnd w:id="41"/>
    </w:p>
    <w:p w:rsidR="00436AD5" w:rsidRDefault="00436AD5" w:rsidP="00436AD5">
      <w:pPr>
        <w:rPr>
          <w:rtl/>
          <w:lang w:eastAsia="he-IL"/>
        </w:rPr>
      </w:pPr>
      <w:bookmarkStart w:id="42" w:name="_ETM_Q1_430203"/>
      <w:bookmarkStart w:id="43" w:name="_ETM_Q1_430231"/>
      <w:bookmarkEnd w:id="42"/>
      <w:bookmarkEnd w:id="43"/>
      <w:r>
        <w:rPr>
          <w:rFonts w:hint="cs"/>
          <w:rtl/>
          <w:lang w:eastAsia="he-IL"/>
        </w:rPr>
        <w:t xml:space="preserve">בשלושה </w:t>
      </w:r>
      <w:bookmarkStart w:id="44" w:name="_ETM_Q1_431754"/>
      <w:bookmarkEnd w:id="44"/>
      <w:r>
        <w:rPr>
          <w:rFonts w:hint="cs"/>
          <w:rtl/>
          <w:lang w:eastAsia="he-IL"/>
        </w:rPr>
        <w:t>חודשים האחרונים, מאז הופקדה בידי האחריות לעמוד בראש ועדה זו,</w:t>
      </w:r>
      <w:bookmarkStart w:id="45" w:name="_ETM_Q1_435651"/>
      <w:bookmarkEnd w:id="45"/>
      <w:r>
        <w:rPr>
          <w:rFonts w:hint="cs"/>
          <w:rtl/>
          <w:lang w:eastAsia="he-IL"/>
        </w:rPr>
        <w:t xml:space="preserve"> למדתי שגם אתגרי הביטחון, ואולי בראש ובראשונה אתגרי הביטחון, מחייבים </w:t>
      </w:r>
      <w:bookmarkStart w:id="46" w:name="_ETM_Q1_447043"/>
      <w:bookmarkEnd w:id="46"/>
      <w:r>
        <w:rPr>
          <w:rFonts w:hint="cs"/>
          <w:rtl/>
          <w:lang w:eastAsia="he-IL"/>
        </w:rPr>
        <w:t xml:space="preserve">בעת הזו יציבות פוליטית ואחדות. בעוד אנו היינו עסוקים בשלושה </w:t>
      </w:r>
      <w:bookmarkStart w:id="47" w:name="_ETM_Q1_450203"/>
      <w:bookmarkEnd w:id="47"/>
      <w:r>
        <w:rPr>
          <w:rFonts w:hint="cs"/>
          <w:rtl/>
          <w:lang w:eastAsia="he-IL"/>
        </w:rPr>
        <w:t xml:space="preserve">סבבי בחירות, הייתי מגדיר את זה אפילו עקובים מדם, </w:t>
      </w:r>
      <w:bookmarkStart w:id="48" w:name="_ETM_Q1_455555"/>
      <w:bookmarkEnd w:id="48"/>
      <w:r>
        <w:rPr>
          <w:rFonts w:hint="cs"/>
          <w:rtl/>
          <w:lang w:eastAsia="he-IL"/>
        </w:rPr>
        <w:t xml:space="preserve">ובמשבר כלכלי ובריאותי של הקורונה, איראן וגרורותיה – החיזבאללה, החמאס </w:t>
      </w:r>
      <w:bookmarkStart w:id="49" w:name="_ETM_Q1_464231"/>
      <w:bookmarkEnd w:id="49"/>
      <w:r>
        <w:rPr>
          <w:rFonts w:hint="cs"/>
          <w:rtl/>
          <w:lang w:eastAsia="he-IL"/>
        </w:rPr>
        <w:t xml:space="preserve">– לא נכנסו לשנת חורף. אויבינו משוועים לחוסר יציבות, חמינאי </w:t>
      </w:r>
      <w:bookmarkStart w:id="50" w:name="_ETM_Q1_473033"/>
      <w:bookmarkEnd w:id="50"/>
      <w:r>
        <w:rPr>
          <w:rFonts w:hint="cs"/>
          <w:rtl/>
          <w:lang w:eastAsia="he-IL"/>
        </w:rPr>
        <w:t>מייחל לעוד סבב בחירות, נסראללה מייחל ללבנוניזציה ישראלית.</w:t>
      </w:r>
      <w:bookmarkStart w:id="51" w:name="_ETM_Q1_483523"/>
      <w:bookmarkStart w:id="52" w:name="_ETM_Q1_483561"/>
      <w:bookmarkStart w:id="53" w:name="_ETM_Q1_483611"/>
      <w:bookmarkStart w:id="54" w:name="_ETM_Q1_483641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 אם</w:t>
      </w:r>
      <w:bookmarkStart w:id="55" w:name="_ETM_Q1_480030"/>
      <w:bookmarkEnd w:id="55"/>
      <w:r>
        <w:rPr>
          <w:rFonts w:hint="cs"/>
          <w:rtl/>
          <w:lang w:eastAsia="he-IL"/>
        </w:rPr>
        <w:t xml:space="preserve"> לא נתעשת מיד, ניתן להם את כל מבוקשם</w:t>
      </w:r>
      <w:bookmarkStart w:id="56" w:name="_ETM_Q1_485288"/>
      <w:bookmarkEnd w:id="56"/>
      <w:r>
        <w:rPr>
          <w:rFonts w:hint="cs"/>
          <w:rtl/>
          <w:lang w:eastAsia="he-IL"/>
        </w:rPr>
        <w:t xml:space="preserve"> על מגש של כסף.</w:t>
      </w:r>
      <w:bookmarkStart w:id="57" w:name="_ETM_Q1_487592"/>
      <w:bookmarkEnd w:id="57"/>
    </w:p>
    <w:p w:rsidR="00436AD5" w:rsidRDefault="00436AD5" w:rsidP="00436AD5">
      <w:pPr>
        <w:rPr>
          <w:rtl/>
          <w:lang w:eastAsia="he-IL"/>
        </w:rPr>
      </w:pPr>
      <w:bookmarkStart w:id="58" w:name="_ETM_Q1_487627"/>
      <w:bookmarkStart w:id="59" w:name="_ETM_Q1_487703"/>
      <w:bookmarkEnd w:id="58"/>
      <w:bookmarkEnd w:id="59"/>
    </w:p>
    <w:p w:rsidR="00436AD5" w:rsidRDefault="00436AD5" w:rsidP="00436AD5">
      <w:pPr>
        <w:rPr>
          <w:rtl/>
          <w:lang w:eastAsia="he-IL"/>
        </w:rPr>
      </w:pPr>
      <w:bookmarkStart w:id="60" w:name="_ETM_Q1_487743"/>
      <w:bookmarkEnd w:id="60"/>
      <w:r>
        <w:rPr>
          <w:rFonts w:hint="cs"/>
          <w:rtl/>
          <w:lang w:eastAsia="he-IL"/>
        </w:rPr>
        <w:t>חבריי חברי הכנסת, אתגרי המוכנות של צה"ל</w:t>
      </w:r>
      <w:bookmarkStart w:id="61" w:name="_ETM_Q1_495335"/>
      <w:bookmarkEnd w:id="61"/>
      <w:r>
        <w:rPr>
          <w:rFonts w:hint="cs"/>
          <w:rtl/>
          <w:lang w:eastAsia="he-IL"/>
        </w:rPr>
        <w:t xml:space="preserve"> הולכים וגדלים. בניין הכוח הישראלי אינו יכול להתבסס במידה הנחוצה</w:t>
      </w:r>
      <w:bookmarkStart w:id="62" w:name="_ETM_Q1_496345"/>
      <w:bookmarkEnd w:id="62"/>
      <w:r>
        <w:rPr>
          <w:rFonts w:hint="cs"/>
          <w:rtl/>
          <w:lang w:eastAsia="he-IL"/>
        </w:rPr>
        <w:t xml:space="preserve"> וההכרחית כאשר אין בישראל יציבות פוליטית ויציבות כלכלית. אין לנו </w:t>
      </w:r>
      <w:bookmarkStart w:id="63" w:name="_ETM_Q1_505909"/>
      <w:bookmarkEnd w:id="63"/>
      <w:r>
        <w:rPr>
          <w:rFonts w:hint="cs"/>
          <w:rtl/>
          <w:lang w:eastAsia="he-IL"/>
        </w:rPr>
        <w:t xml:space="preserve">אופציה לפזר את הכנסת ולשקוע במערכת בחירות רביעית. תקציב הביטחון האחרון הוצב הלכה למעשה לפני כמעט שלוש שנים. זהו מצב בלתי נסבל, הייתי מגדיר זאת כך. זו פגיעה </w:t>
      </w:r>
      <w:bookmarkStart w:id="64" w:name="_ETM_Q1_519859"/>
      <w:bookmarkEnd w:id="64"/>
      <w:r>
        <w:rPr>
          <w:rFonts w:hint="cs"/>
          <w:rtl/>
          <w:lang w:eastAsia="he-IL"/>
        </w:rPr>
        <w:t xml:space="preserve">אמיתית בביטחון הלאומי במובן הבסיסי </w:t>
      </w:r>
      <w:bookmarkStart w:id="65" w:name="_ETM_Q1_525313"/>
      <w:bookmarkEnd w:id="65"/>
      <w:r>
        <w:rPr>
          <w:rFonts w:hint="cs"/>
          <w:rtl/>
          <w:lang w:eastAsia="he-IL"/>
        </w:rPr>
        <w:t>ביותר.</w:t>
      </w:r>
      <w:bookmarkStart w:id="66" w:name="_ETM_Q1_526185"/>
      <w:bookmarkEnd w:id="66"/>
    </w:p>
    <w:p w:rsidR="00436AD5" w:rsidRDefault="00436AD5" w:rsidP="00436AD5">
      <w:pPr>
        <w:rPr>
          <w:rtl/>
          <w:lang w:eastAsia="he-IL"/>
        </w:rPr>
      </w:pPr>
      <w:bookmarkStart w:id="67" w:name="_ETM_Q1_526224"/>
      <w:bookmarkStart w:id="68" w:name="_ETM_Q1_526297"/>
      <w:bookmarkEnd w:id="67"/>
      <w:bookmarkEnd w:id="68"/>
    </w:p>
    <w:p w:rsidR="00436AD5" w:rsidRDefault="00436AD5" w:rsidP="00436AD5">
      <w:pPr>
        <w:rPr>
          <w:rtl/>
          <w:lang w:eastAsia="he-IL"/>
        </w:rPr>
      </w:pPr>
      <w:bookmarkStart w:id="69" w:name="_ETM_Q1_526337"/>
      <w:bookmarkEnd w:id="69"/>
      <w:r>
        <w:rPr>
          <w:rFonts w:hint="cs"/>
          <w:rtl/>
          <w:lang w:eastAsia="he-IL"/>
        </w:rPr>
        <w:t xml:space="preserve">אדוני שר הביטחון וראש הממשלה החלופי, הטכנולוגיה ואתגרי הביטחון מולם </w:t>
      </w:r>
      <w:bookmarkStart w:id="70" w:name="_ETM_Q1_533957"/>
      <w:bookmarkEnd w:id="70"/>
      <w:r>
        <w:rPr>
          <w:rFonts w:hint="cs"/>
          <w:rtl/>
          <w:lang w:eastAsia="he-IL"/>
        </w:rPr>
        <w:t>אנו מתמודדים משתנים בקצב שאינו מאפשר לנו להידרש לתקציב ביטחון</w:t>
      </w:r>
      <w:bookmarkStart w:id="71" w:name="_ETM_Q1_537144"/>
      <w:bookmarkEnd w:id="71"/>
      <w:r>
        <w:rPr>
          <w:rFonts w:hint="cs"/>
          <w:rtl/>
          <w:lang w:eastAsia="he-IL"/>
        </w:rPr>
        <w:t xml:space="preserve"> של פעם בשלוש שנים כתוצאה מחוסר יציבות פוליטית כרונית.</w:t>
      </w:r>
      <w:bookmarkStart w:id="72" w:name="_ETM_Q1_544855"/>
      <w:bookmarkEnd w:id="72"/>
      <w:r>
        <w:rPr>
          <w:rFonts w:hint="cs"/>
          <w:rtl/>
          <w:lang w:eastAsia="he-IL"/>
        </w:rPr>
        <w:t xml:space="preserve"> זוהי אזעקת אמת. אלה מחירים שחוסנה של ישראל אינו יכול </w:t>
      </w:r>
      <w:bookmarkStart w:id="73" w:name="_ETM_Q1_552489"/>
      <w:bookmarkEnd w:id="73"/>
      <w:r>
        <w:rPr>
          <w:rFonts w:hint="cs"/>
          <w:rtl/>
          <w:lang w:eastAsia="he-IL"/>
        </w:rPr>
        <w:t>להם. אני אומר זאת כאן בתוקף תפקידי כמתריע לאומי, שזה</w:t>
      </w:r>
      <w:bookmarkStart w:id="74" w:name="_ETM_Q1_558549"/>
      <w:bookmarkEnd w:id="74"/>
      <w:r>
        <w:rPr>
          <w:rFonts w:hint="cs"/>
          <w:rtl/>
          <w:lang w:eastAsia="he-IL"/>
        </w:rPr>
        <w:t xml:space="preserve"> אחד מהתפקידים המופקדים בידיה של ועדה זו.</w:t>
      </w:r>
      <w:bookmarkStart w:id="75" w:name="_ETM_Q1_563743"/>
      <w:bookmarkEnd w:id="75"/>
    </w:p>
    <w:p w:rsidR="00436AD5" w:rsidRDefault="00436AD5" w:rsidP="00436AD5">
      <w:pPr>
        <w:rPr>
          <w:rtl/>
          <w:lang w:eastAsia="he-IL"/>
        </w:rPr>
      </w:pPr>
      <w:bookmarkStart w:id="76" w:name="_ETM_Q1_563779"/>
      <w:bookmarkStart w:id="77" w:name="_ETM_Q1_563831"/>
      <w:bookmarkEnd w:id="76"/>
      <w:bookmarkEnd w:id="77"/>
    </w:p>
    <w:p w:rsidR="00436AD5" w:rsidRDefault="00436AD5" w:rsidP="00436AD5">
      <w:pPr>
        <w:rPr>
          <w:rtl/>
          <w:lang w:eastAsia="he-IL"/>
        </w:rPr>
      </w:pPr>
      <w:bookmarkStart w:id="78" w:name="_ETM_Q1_563866"/>
      <w:bookmarkEnd w:id="78"/>
      <w:r>
        <w:rPr>
          <w:rFonts w:hint="cs"/>
          <w:rtl/>
          <w:lang w:eastAsia="he-IL"/>
        </w:rPr>
        <w:t>אדוני שר, מיניתם לאחרונה</w:t>
      </w:r>
      <w:bookmarkStart w:id="79" w:name="_ETM_Q1_562495"/>
      <w:bookmarkEnd w:id="79"/>
      <w:r>
        <w:rPr>
          <w:rFonts w:hint="cs"/>
          <w:rtl/>
          <w:lang w:eastAsia="he-IL"/>
        </w:rPr>
        <w:t xml:space="preserve"> פרויקטור לקורונה והקמתם מפקדה לקורונה. אני מבקש ממך ומראש הממשלה, </w:t>
      </w:r>
      <w:bookmarkStart w:id="80" w:name="_ETM_Q1_569607"/>
      <w:bookmarkEnd w:id="80"/>
      <w:r>
        <w:rPr>
          <w:rFonts w:hint="cs"/>
          <w:rtl/>
          <w:lang w:eastAsia="he-IL"/>
        </w:rPr>
        <w:t xml:space="preserve">לנוכח הערכת המצב שנשמע כאן היום, הערכת המצב הביטחונית, </w:t>
      </w:r>
      <w:bookmarkStart w:id="81" w:name="_ETM_Q1_578197"/>
      <w:bookmarkEnd w:id="81"/>
      <w:r>
        <w:rPr>
          <w:rFonts w:hint="cs"/>
          <w:rtl/>
          <w:lang w:eastAsia="he-IL"/>
        </w:rPr>
        <w:t xml:space="preserve">למנות פרויקטור ליציבות, מפקדת ודאות. אלה הם אדני </w:t>
      </w:r>
      <w:bookmarkStart w:id="82" w:name="_ETM_Q1_585131"/>
      <w:bookmarkEnd w:id="82"/>
      <w:r>
        <w:rPr>
          <w:rFonts w:hint="cs"/>
          <w:rtl/>
          <w:lang w:eastAsia="he-IL"/>
        </w:rPr>
        <w:t xml:space="preserve">הביטחון הלאומי במובן הרחב בתקופה הזו. </w:t>
      </w:r>
      <w:bookmarkStart w:id="83" w:name="_ETM_Q1_589139"/>
      <w:bookmarkEnd w:id="83"/>
    </w:p>
    <w:p w:rsidR="00436AD5" w:rsidRDefault="00436AD5" w:rsidP="00436AD5">
      <w:pPr>
        <w:rPr>
          <w:rtl/>
          <w:lang w:eastAsia="he-IL"/>
        </w:rPr>
      </w:pPr>
      <w:bookmarkStart w:id="84" w:name="_ETM_Q1_589176"/>
      <w:bookmarkEnd w:id="84"/>
    </w:p>
    <w:p w:rsidR="00436AD5" w:rsidRDefault="00436AD5" w:rsidP="00436AD5">
      <w:pPr>
        <w:rPr>
          <w:rtl/>
          <w:lang w:eastAsia="he-IL"/>
        </w:rPr>
      </w:pPr>
      <w:bookmarkStart w:id="85" w:name="_ETM_Q1_589235"/>
      <w:bookmarkStart w:id="86" w:name="_ETM_Q1_589268"/>
      <w:bookmarkEnd w:id="85"/>
      <w:bookmarkEnd w:id="86"/>
      <w:r>
        <w:rPr>
          <w:rFonts w:hint="cs"/>
          <w:rtl/>
          <w:lang w:eastAsia="he-IL"/>
        </w:rPr>
        <w:t>אדוני השר, אני מברך אותך על נכונותך לתמוך בהצעת החוק שלי לדחיית מועד</w:t>
      </w:r>
      <w:bookmarkStart w:id="87" w:name="_ETM_Q1_596184"/>
      <w:bookmarkEnd w:id="87"/>
      <w:r>
        <w:rPr>
          <w:rFonts w:hint="cs"/>
          <w:rtl/>
          <w:lang w:eastAsia="he-IL"/>
        </w:rPr>
        <w:t xml:space="preserve"> פיזורה של הכנסת, ואני מברך אותך שוב עם הופעתך בפני</w:t>
      </w:r>
      <w:bookmarkStart w:id="88" w:name="_ETM_Q1_600192"/>
      <w:bookmarkEnd w:id="88"/>
      <w:r>
        <w:rPr>
          <w:rFonts w:hint="cs"/>
          <w:rtl/>
          <w:lang w:eastAsia="he-IL"/>
        </w:rPr>
        <w:t xml:space="preserve"> הוועדה, ואני תקווה כי ועדה זו תזכה לארח אותך עוד</w:t>
      </w:r>
      <w:bookmarkStart w:id="89" w:name="_ETM_Q1_603872"/>
      <w:bookmarkEnd w:id="89"/>
      <w:r>
        <w:rPr>
          <w:rFonts w:hint="cs"/>
          <w:rtl/>
          <w:lang w:eastAsia="he-IL"/>
        </w:rPr>
        <w:t xml:space="preserve"> מספר פעמים רבות בכנסת הנוכחית. תודה רבה. אדוני השר.</w:t>
      </w:r>
      <w:bookmarkStart w:id="90" w:name="_ETM_Q1_609875"/>
      <w:bookmarkEnd w:id="90"/>
    </w:p>
    <w:p w:rsidR="00436AD5" w:rsidRDefault="00436AD5" w:rsidP="00436AD5">
      <w:pPr>
        <w:rPr>
          <w:rtl/>
          <w:lang w:eastAsia="he-IL"/>
        </w:rPr>
      </w:pPr>
      <w:bookmarkStart w:id="91" w:name="_ETM_Q1_609910"/>
      <w:bookmarkStart w:id="92" w:name="_ETM_Q1_610011"/>
      <w:bookmarkEnd w:id="91"/>
      <w:bookmarkEnd w:id="92"/>
    </w:p>
    <w:p w:rsidR="00436AD5" w:rsidRDefault="00436AD5" w:rsidP="00436AD5">
      <w:pPr>
        <w:pStyle w:val="a4"/>
        <w:keepNext/>
        <w:rPr>
          <w:rtl/>
        </w:rPr>
      </w:pPr>
      <w:bookmarkStart w:id="93" w:name="ET_speaker_5977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הביטחון בנימין גנץ:</w:t>
      </w:r>
      <w:r>
        <w:rPr>
          <w:rStyle w:val="TagStyle"/>
          <w:rFonts w:hint="cs"/>
          <w:rtl/>
        </w:rPr>
        <w:t xml:space="preserve"> &lt;&lt; דובר &gt;&gt;</w:t>
      </w:r>
      <w:r w:rsidR="00165B5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"/>
    </w:p>
    <w:p w:rsidR="00436AD5" w:rsidRDefault="00436AD5" w:rsidP="00436AD5">
      <w:pPr>
        <w:pStyle w:val="KeepWithNext"/>
        <w:rPr>
          <w:rtl/>
          <w:lang w:eastAsia="he-IL"/>
        </w:rPr>
      </w:pPr>
    </w:p>
    <w:p w:rsidR="00436AD5" w:rsidRDefault="00436AD5" w:rsidP="00436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</w:t>
      </w:r>
      <w:bookmarkStart w:id="94" w:name="_ETM_Q1_610661"/>
      <w:bookmarkEnd w:id="94"/>
      <w:r>
        <w:rPr>
          <w:rFonts w:hint="cs"/>
          <w:rtl/>
          <w:lang w:eastAsia="he-IL"/>
        </w:rPr>
        <w:t>יושב-ראש ועדת החוץ והביטחון, חברי חבר הכנסת צביקה האוזר.</w:t>
      </w:r>
      <w:bookmarkStart w:id="95" w:name="_ETM_Q1_615131"/>
      <w:bookmarkEnd w:id="95"/>
      <w:r>
        <w:rPr>
          <w:rFonts w:hint="cs"/>
          <w:rtl/>
          <w:lang w:eastAsia="he-IL"/>
        </w:rPr>
        <w:t xml:space="preserve"> שלום חברים, בוקר טוב, אין ספק שהמציאות המזרח-תיכונית, במובן הרחב </w:t>
      </w:r>
      <w:bookmarkStart w:id="96" w:name="_ETM_Q1_623219"/>
      <w:bookmarkEnd w:id="96"/>
      <w:r>
        <w:rPr>
          <w:rFonts w:hint="cs"/>
          <w:rtl/>
          <w:lang w:eastAsia="he-IL"/>
        </w:rPr>
        <w:t xml:space="preserve">ביותר של המילה, היא מציאות שמתערערת, חוסר הוודאות וחוסר היציבות </w:t>
      </w:r>
      <w:bookmarkStart w:id="97" w:name="_ETM_Q1_629869"/>
      <w:bookmarkEnd w:id="97"/>
      <w:r>
        <w:rPr>
          <w:rFonts w:hint="cs"/>
          <w:rtl/>
          <w:lang w:eastAsia="he-IL"/>
        </w:rPr>
        <w:t>מלווה אותה מזה כעשור. בפרידתי מוועדת החוץ והביטחון כרמטכ"ל</w:t>
      </w:r>
      <w:bookmarkStart w:id="98" w:name="_ETM_Q1_641391"/>
      <w:bookmarkEnd w:id="98"/>
      <w:r>
        <w:rPr>
          <w:rFonts w:hint="cs"/>
          <w:rtl/>
          <w:lang w:eastAsia="he-IL"/>
        </w:rPr>
        <w:t xml:space="preserve"> השבתי לחבר הכנסת מופז, שקינא בי על כך שעבדתי </w:t>
      </w:r>
      <w:bookmarkStart w:id="99" w:name="_ETM_Q1_648887"/>
      <w:bookmarkEnd w:id="99"/>
      <w:r>
        <w:rPr>
          <w:rFonts w:hint="cs"/>
          <w:rtl/>
          <w:lang w:eastAsia="he-IL"/>
        </w:rPr>
        <w:t xml:space="preserve">עם ראש ממשלה אחד, והסברתי לו שהתמודדתי מול שלושה נשיאי </w:t>
      </w:r>
      <w:bookmarkStart w:id="100" w:name="_ETM_Q1_654537"/>
      <w:bookmarkEnd w:id="100"/>
      <w:r>
        <w:rPr>
          <w:rFonts w:hint="cs"/>
          <w:rtl/>
          <w:lang w:eastAsia="he-IL"/>
        </w:rPr>
        <w:t>מצרים מתחלפים באותו הזמן. אומנם, במצרים יש נשיא ואנחנו מאחלים</w:t>
      </w:r>
      <w:bookmarkStart w:id="101" w:name="_ETM_Q1_663195"/>
      <w:bookmarkEnd w:id="101"/>
      <w:r>
        <w:rPr>
          <w:rFonts w:hint="cs"/>
          <w:rtl/>
          <w:lang w:eastAsia="he-IL"/>
        </w:rPr>
        <w:t xml:space="preserve"> לה יציבות, היא ידיה חשובה של מדינת </w:t>
      </w:r>
      <w:bookmarkStart w:id="102" w:name="_ETM_Q1_665709"/>
      <w:bookmarkEnd w:id="102"/>
      <w:r>
        <w:rPr>
          <w:rFonts w:hint="cs"/>
          <w:rtl/>
          <w:lang w:eastAsia="he-IL"/>
        </w:rPr>
        <w:t>ישראל, אבל אנחנו רואים את אתגרי הביטחון שנמצא שמה</w:t>
      </w:r>
      <w:bookmarkStart w:id="103" w:name="_ETM_Q1_664301"/>
      <w:bookmarkEnd w:id="103"/>
      <w:r>
        <w:rPr>
          <w:rFonts w:hint="cs"/>
          <w:rtl/>
          <w:lang w:eastAsia="he-IL"/>
        </w:rPr>
        <w:t xml:space="preserve">: המנהיגים שקרובים לנו נשארו, ובתוך המערכת מתרחשת אי ודאות ואי </w:t>
      </w:r>
      <w:bookmarkStart w:id="104" w:name="_ETM_Q1_676957"/>
      <w:bookmarkEnd w:id="104"/>
      <w:r>
        <w:rPr>
          <w:rFonts w:hint="cs"/>
          <w:rtl/>
          <w:lang w:eastAsia="he-IL"/>
        </w:rPr>
        <w:t xml:space="preserve">יציבות מתמשכת. </w:t>
      </w:r>
    </w:p>
    <w:p w:rsidR="00436AD5" w:rsidRDefault="00436AD5" w:rsidP="00436AD5">
      <w:pPr>
        <w:rPr>
          <w:rtl/>
          <w:lang w:eastAsia="he-IL"/>
        </w:rPr>
      </w:pPr>
    </w:p>
    <w:p w:rsidR="00436AD5" w:rsidRDefault="00436AD5" w:rsidP="00436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אינטרסים של המעצמות השונות, ומדינת ישראל </w:t>
      </w:r>
      <w:bookmarkStart w:id="105" w:name="_ETM_Q1_683389"/>
      <w:bookmarkEnd w:id="105"/>
      <w:r>
        <w:rPr>
          <w:rFonts w:hint="cs"/>
          <w:rtl/>
          <w:lang w:eastAsia="he-IL"/>
        </w:rPr>
        <w:t xml:space="preserve">צריכה להקפיד על שני הדברים: אחד, לקיים קשר </w:t>
      </w:r>
      <w:bookmarkStart w:id="106" w:name="_ETM_Q1_683466"/>
      <w:bookmarkEnd w:id="106"/>
      <w:r>
        <w:rPr>
          <w:rFonts w:hint="cs"/>
          <w:rtl/>
          <w:lang w:eastAsia="he-IL"/>
        </w:rPr>
        <w:t xml:space="preserve">ככל האפשר עם מדינות האזור, עם מעצמות העולם בהקשר </w:t>
      </w:r>
      <w:bookmarkStart w:id="107" w:name="_ETM_Q1_688442"/>
      <w:bookmarkEnd w:id="107"/>
      <w:r>
        <w:rPr>
          <w:rFonts w:hint="cs"/>
          <w:rtl/>
          <w:lang w:eastAsia="he-IL"/>
        </w:rPr>
        <w:t>הזה; ולא פחות חשוב מכך ואולי יותר חשוב מכך,</w:t>
      </w:r>
      <w:bookmarkStart w:id="108" w:name="_ETM_Q1_692929"/>
      <w:bookmarkEnd w:id="108"/>
      <w:r>
        <w:rPr>
          <w:rFonts w:hint="cs"/>
          <w:rtl/>
          <w:lang w:eastAsia="he-IL"/>
        </w:rPr>
        <w:t xml:space="preserve"> להבטיח שבעידן כזה של אי יציבות, אנחנו לא מסתחררים עם </w:t>
      </w:r>
      <w:bookmarkStart w:id="109" w:name="_ETM_Q1_701537"/>
      <w:bookmarkEnd w:id="109"/>
      <w:r>
        <w:rPr>
          <w:rFonts w:hint="cs"/>
          <w:rtl/>
          <w:lang w:eastAsia="he-IL"/>
        </w:rPr>
        <w:t>המערכת האזורית, אלא אנחנו נשארים יציבים, מאוחדים וחסונים ככל</w:t>
      </w:r>
      <w:bookmarkStart w:id="110" w:name="_ETM_Q1_708286"/>
      <w:bookmarkEnd w:id="110"/>
      <w:r>
        <w:rPr>
          <w:rFonts w:hint="cs"/>
          <w:rtl/>
          <w:lang w:eastAsia="he-IL"/>
        </w:rPr>
        <w:t xml:space="preserve"> שרק ניתן, וצביקה נגע בדברים האלה בצורה רחבה.</w:t>
      </w:r>
    </w:p>
    <w:p w:rsidR="00436AD5" w:rsidRDefault="00436AD5" w:rsidP="00436AD5">
      <w:pPr>
        <w:rPr>
          <w:rtl/>
          <w:lang w:eastAsia="he-IL"/>
        </w:rPr>
      </w:pPr>
      <w:bookmarkStart w:id="111" w:name="_ETM_Q1_705156"/>
      <w:bookmarkStart w:id="112" w:name="_ETM_Q1_705200"/>
      <w:bookmarkStart w:id="113" w:name="_ETM_Q1_705275"/>
      <w:bookmarkEnd w:id="111"/>
      <w:bookmarkEnd w:id="112"/>
      <w:bookmarkEnd w:id="113"/>
    </w:p>
    <w:p w:rsidR="00436AD5" w:rsidRDefault="00436AD5" w:rsidP="00436AD5">
      <w:pPr>
        <w:rPr>
          <w:rtl/>
          <w:lang w:eastAsia="he-IL"/>
        </w:rPr>
      </w:pPr>
      <w:bookmarkStart w:id="114" w:name="_ETM_Q1_705315"/>
      <w:bookmarkEnd w:id="114"/>
      <w:r>
        <w:rPr>
          <w:rFonts w:hint="cs"/>
          <w:rtl/>
          <w:lang w:eastAsia="he-IL"/>
        </w:rPr>
        <w:t xml:space="preserve">אנחנו חייבים לפעול, </w:t>
      </w:r>
      <w:bookmarkStart w:id="115" w:name="_ETM_Q1_716034"/>
      <w:bookmarkEnd w:id="115"/>
      <w:r>
        <w:rPr>
          <w:rFonts w:hint="cs"/>
          <w:rtl/>
          <w:lang w:eastAsia="he-IL"/>
        </w:rPr>
        <w:t xml:space="preserve">ביחד עם מדינת העולם, להמשיך ולפגוע באיראן ולהשפיע על מה </w:t>
      </w:r>
      <w:bookmarkStart w:id="116" w:name="_ETM_Q1_720920"/>
      <w:bookmarkEnd w:id="116"/>
      <w:r>
        <w:rPr>
          <w:rFonts w:hint="cs"/>
          <w:rtl/>
          <w:lang w:eastAsia="he-IL"/>
        </w:rPr>
        <w:t xml:space="preserve">שקורה מאיראן. איראן ממשיכה לחתור לגרעין, איראן ממשיכה לערער את </w:t>
      </w:r>
      <w:bookmarkStart w:id="117" w:name="_ETM_Q1_723759"/>
      <w:bookmarkEnd w:id="117"/>
      <w:r>
        <w:rPr>
          <w:rFonts w:hint="cs"/>
          <w:rtl/>
          <w:lang w:eastAsia="he-IL"/>
        </w:rPr>
        <w:t>המציאות באזור, יש לה את אלפי שלוחיה, שפועלים מסוריה ומלבנון ומתימן</w:t>
      </w:r>
      <w:bookmarkStart w:id="118" w:name="_ETM_Q1_732650"/>
      <w:bookmarkEnd w:id="118"/>
      <w:r>
        <w:rPr>
          <w:rFonts w:hint="cs"/>
          <w:rtl/>
          <w:lang w:eastAsia="he-IL"/>
        </w:rPr>
        <w:t xml:space="preserve"> ובארצות אפריקה, יש לה תאים באירופה ובמקומות נוספים בעולם. אנחנו </w:t>
      </w:r>
      <w:bookmarkStart w:id="119" w:name="_ETM_Q1_737194"/>
      <w:bookmarkEnd w:id="119"/>
      <w:r>
        <w:rPr>
          <w:rFonts w:hint="cs"/>
          <w:rtl/>
          <w:lang w:eastAsia="he-IL"/>
        </w:rPr>
        <w:t xml:space="preserve">לא יכולים ולא צריכים להתעלם מהעניין הזה. אנחנו </w:t>
      </w:r>
      <w:bookmarkStart w:id="120" w:name="_ETM_Q1_740895"/>
      <w:bookmarkEnd w:id="120"/>
      <w:r>
        <w:rPr>
          <w:rFonts w:hint="cs"/>
          <w:rtl/>
          <w:lang w:eastAsia="he-IL"/>
        </w:rPr>
        <w:t xml:space="preserve">לא צריכים להתעלם מהמאמץ שלה להמשיך את פעילות הגרעין ומהמאמץ </w:t>
      </w:r>
      <w:bookmarkStart w:id="121" w:name="_ETM_Q1_741993"/>
      <w:bookmarkEnd w:id="121"/>
      <w:r>
        <w:rPr>
          <w:rFonts w:hint="cs"/>
          <w:rtl/>
          <w:lang w:eastAsia="he-IL"/>
        </w:rPr>
        <w:t>שלה להמשיך ולתמוך את הפעילות השלילית ברחבי המזרח-תיכון.</w:t>
      </w:r>
      <w:bookmarkStart w:id="122" w:name="_ETM_Q1_747622"/>
      <w:bookmarkEnd w:id="122"/>
    </w:p>
    <w:p w:rsidR="00436AD5" w:rsidRDefault="00436AD5" w:rsidP="00436AD5">
      <w:pPr>
        <w:rPr>
          <w:rtl/>
          <w:lang w:eastAsia="he-IL"/>
        </w:rPr>
      </w:pPr>
      <w:bookmarkStart w:id="123" w:name="_ETM_Q1_747674"/>
      <w:bookmarkStart w:id="124" w:name="_ETM_Q1_747767"/>
      <w:bookmarkEnd w:id="123"/>
      <w:bookmarkEnd w:id="124"/>
    </w:p>
    <w:p w:rsidR="00436AD5" w:rsidRDefault="00436AD5" w:rsidP="00436AD5">
      <w:pPr>
        <w:rPr>
          <w:rtl/>
          <w:lang w:eastAsia="he-IL"/>
        </w:rPr>
      </w:pPr>
      <w:bookmarkStart w:id="125" w:name="_ETM_Q1_747819"/>
      <w:bookmarkEnd w:id="125"/>
      <w:r>
        <w:rPr>
          <w:rFonts w:hint="cs"/>
          <w:rtl/>
          <w:lang w:eastAsia="he-IL"/>
        </w:rPr>
        <w:lastRenderedPageBreak/>
        <w:t>ולכן הלחץ</w:t>
      </w:r>
      <w:bookmarkStart w:id="126" w:name="_ETM_Q1_750871"/>
      <w:bookmarkEnd w:id="126"/>
      <w:r>
        <w:rPr>
          <w:rFonts w:hint="cs"/>
          <w:rtl/>
          <w:lang w:eastAsia="he-IL"/>
        </w:rPr>
        <w:t xml:space="preserve"> הזה על המשך הלחץ על איראן והמשך האמברגו הוא כמובן </w:t>
      </w:r>
      <w:bookmarkStart w:id="127" w:name="_ETM_Q1_756579"/>
      <w:bookmarkEnd w:id="127"/>
      <w:r>
        <w:rPr>
          <w:rFonts w:hint="cs"/>
          <w:rtl/>
          <w:lang w:eastAsia="he-IL"/>
        </w:rPr>
        <w:t xml:space="preserve">דבר מאוד חשוב. איראן מעוניינת לפתוח סניף טרור בסוריה, ואנחנו </w:t>
      </w:r>
      <w:bookmarkStart w:id="128" w:name="_ETM_Q1_762812"/>
      <w:bookmarkEnd w:id="128"/>
      <w:r>
        <w:rPr>
          <w:rFonts w:hint="cs"/>
          <w:rtl/>
          <w:lang w:eastAsia="he-IL"/>
        </w:rPr>
        <w:t>צריכים למנוע ממנה את הסניף הנוסף הזה ככל שרק ניתן.</w:t>
      </w:r>
      <w:bookmarkStart w:id="129" w:name="_ETM_Q1_767609"/>
      <w:bookmarkEnd w:id="129"/>
      <w:r>
        <w:rPr>
          <w:rFonts w:hint="cs"/>
          <w:rtl/>
          <w:lang w:eastAsia="he-IL"/>
        </w:rPr>
        <w:t xml:space="preserve"> ואנחנו פועלים בסוריה ובכלל בכל מיני מקומות באזור הזה כל הזמן ובכל מיני שיטות, כך נכון להמשיך.</w:t>
      </w:r>
      <w:bookmarkStart w:id="130" w:name="_ETM_Q1_776816"/>
      <w:bookmarkEnd w:id="130"/>
    </w:p>
    <w:p w:rsidR="00436AD5" w:rsidRDefault="00436AD5" w:rsidP="00436AD5">
      <w:pPr>
        <w:rPr>
          <w:rtl/>
          <w:lang w:eastAsia="he-IL"/>
        </w:rPr>
      </w:pPr>
      <w:bookmarkStart w:id="131" w:name="_ETM_Q1_776876"/>
      <w:bookmarkStart w:id="132" w:name="_ETM_Q1_776912"/>
      <w:bookmarkEnd w:id="131"/>
      <w:bookmarkEnd w:id="132"/>
    </w:p>
    <w:p w:rsidR="00436AD5" w:rsidRDefault="00436AD5" w:rsidP="00436AD5">
      <w:pPr>
        <w:rPr>
          <w:rtl/>
          <w:lang w:eastAsia="he-IL"/>
        </w:rPr>
      </w:pPr>
      <w:bookmarkStart w:id="133" w:name="_ETM_Q1_776966"/>
      <w:bookmarkEnd w:id="133"/>
      <w:r>
        <w:rPr>
          <w:rFonts w:hint="cs"/>
          <w:rtl/>
          <w:lang w:eastAsia="he-IL"/>
        </w:rPr>
        <w:t xml:space="preserve">צריך להזכיר, שיש </w:t>
      </w:r>
      <w:bookmarkStart w:id="134" w:name="_ETM_Q1_779136"/>
      <w:bookmarkEnd w:id="134"/>
      <w:r>
        <w:rPr>
          <w:rFonts w:hint="cs"/>
          <w:rtl/>
          <w:lang w:eastAsia="he-IL"/>
        </w:rPr>
        <w:t>לנו יריבים מרים ונחושים באזור הזה. כך עם ארגוני הטרור</w:t>
      </w:r>
      <w:bookmarkStart w:id="135" w:name="_ETM_Q1_785706"/>
      <w:bookmarkEnd w:id="135"/>
      <w:r>
        <w:rPr>
          <w:rFonts w:hint="cs"/>
          <w:rtl/>
          <w:lang w:eastAsia="he-IL"/>
        </w:rPr>
        <w:t xml:space="preserve"> בכלל, כך גם נסראללה מלבנון. אבל צריך להגיד, שבעוד</w:t>
      </w:r>
      <w:bookmarkStart w:id="136" w:name="_ETM_Q1_790130"/>
      <w:bookmarkEnd w:id="136"/>
      <w:r>
        <w:rPr>
          <w:rFonts w:hint="cs"/>
          <w:rtl/>
          <w:lang w:eastAsia="he-IL"/>
        </w:rPr>
        <w:t xml:space="preserve"> נסראללה הוא האויב הגדול ביותר שלנו מצפון, הוא הבעיה הגדולה </w:t>
      </w:r>
      <w:bookmarkStart w:id="137" w:name="_ETM_Q1_792574"/>
      <w:bookmarkEnd w:id="137"/>
      <w:r>
        <w:rPr>
          <w:rFonts w:hint="cs"/>
          <w:rtl/>
          <w:lang w:eastAsia="he-IL"/>
        </w:rPr>
        <w:t xml:space="preserve">ביותר של לבנון בלבנון. ואנחנו רואים לצערנו איזה אסון קרה </w:t>
      </w:r>
      <w:bookmarkStart w:id="138" w:name="_ETM_Q1_798891"/>
      <w:bookmarkEnd w:id="138"/>
      <w:r>
        <w:rPr>
          <w:rFonts w:hint="cs"/>
          <w:rtl/>
          <w:lang w:eastAsia="he-IL"/>
        </w:rPr>
        <w:t xml:space="preserve">בלבנון כתוצאה מהפיצוץ הזה. מדינת ישראל הציעה בכנות עזרה מכל </w:t>
      </w:r>
      <w:bookmarkStart w:id="139" w:name="_ETM_Q1_806724"/>
      <w:bookmarkEnd w:id="139"/>
      <w:r>
        <w:rPr>
          <w:rFonts w:hint="cs"/>
          <w:rtl/>
          <w:lang w:eastAsia="he-IL"/>
        </w:rPr>
        <w:t xml:space="preserve">סוג שהוא. </w:t>
      </w:r>
      <w:bookmarkStart w:id="140" w:name="_ETM_Q1_837512"/>
      <w:bookmarkEnd w:id="140"/>
    </w:p>
    <w:p w:rsidR="00436AD5" w:rsidRDefault="00436AD5" w:rsidP="00436AD5">
      <w:pPr>
        <w:rPr>
          <w:rtl/>
          <w:lang w:eastAsia="he-IL"/>
        </w:rPr>
      </w:pPr>
      <w:bookmarkStart w:id="141" w:name="_ETM_Q1_837545"/>
      <w:bookmarkStart w:id="142" w:name="_ETM_Q1_837625"/>
      <w:bookmarkEnd w:id="141"/>
      <w:bookmarkEnd w:id="142"/>
    </w:p>
    <w:p w:rsidR="00436AD5" w:rsidRDefault="00436AD5" w:rsidP="00436AD5">
      <w:pPr>
        <w:rPr>
          <w:rtl/>
          <w:lang w:eastAsia="he-IL"/>
        </w:rPr>
      </w:pPr>
      <w:bookmarkStart w:id="143" w:name="_ETM_Q1_837655"/>
      <w:bookmarkEnd w:id="143"/>
      <w:r>
        <w:rPr>
          <w:rFonts w:hint="cs"/>
          <w:rtl/>
          <w:lang w:eastAsia="he-IL"/>
        </w:rPr>
        <w:t xml:space="preserve">שוו בנפשכם שהדבר הזה משוכפל כתוצאה </w:t>
      </w:r>
      <w:bookmarkStart w:id="144" w:name="_ETM_Q1_818846"/>
      <w:bookmarkEnd w:id="144"/>
      <w:r>
        <w:rPr>
          <w:rFonts w:hint="cs"/>
          <w:rtl/>
          <w:lang w:eastAsia="he-IL"/>
        </w:rPr>
        <w:t>מהחזקת אמצעי לחימה של חיזבאללה בתוך כל הכפרים והעיירות הלבנוני</w:t>
      </w:r>
      <w:bookmarkStart w:id="145" w:name="_ETM_Q1_826583"/>
      <w:bookmarkEnd w:id="145"/>
      <w:r>
        <w:rPr>
          <w:rFonts w:hint="cs"/>
          <w:rtl/>
          <w:lang w:eastAsia="he-IL"/>
        </w:rPr>
        <w:t>ים. זה מה שקורה שם. אני אומר לכם שבלבנון יש</w:t>
      </w:r>
      <w:bookmarkStart w:id="146" w:name="_ETM_Q1_835390"/>
      <w:bookmarkEnd w:id="146"/>
      <w:r>
        <w:rPr>
          <w:rFonts w:hint="cs"/>
          <w:rtl/>
          <w:lang w:eastAsia="he-IL"/>
        </w:rPr>
        <w:t xml:space="preserve"> בתים שיש להם חדר אורחים וחדר טילים באותו בית. וכשהטיל</w:t>
      </w:r>
      <w:bookmarkStart w:id="147" w:name="_ETM_Q1_836470"/>
      <w:bookmarkEnd w:id="147"/>
      <w:r>
        <w:rPr>
          <w:rFonts w:hint="cs"/>
          <w:rtl/>
          <w:lang w:eastAsia="he-IL"/>
        </w:rPr>
        <w:t xml:space="preserve"> הזה יתפוצץ, כי ניאלץ ללכת אחריו או יתפוצץ מעצמו, חדר </w:t>
      </w:r>
      <w:bookmarkStart w:id="148" w:name="_ETM_Q1_843739"/>
      <w:bookmarkEnd w:id="148"/>
      <w:r>
        <w:rPr>
          <w:rFonts w:hint="cs"/>
          <w:rtl/>
          <w:lang w:eastAsia="he-IL"/>
        </w:rPr>
        <w:t>האורחים לא יישאר שלם. והחברה האזרחית בלבנון תשלם מחירים</w:t>
      </w:r>
      <w:bookmarkStart w:id="149" w:name="_ETM_Q1_849275"/>
      <w:bookmarkEnd w:id="149"/>
      <w:r>
        <w:rPr>
          <w:rFonts w:hint="cs"/>
          <w:rtl/>
          <w:lang w:eastAsia="he-IL"/>
        </w:rPr>
        <w:t xml:space="preserve"> קשים. </w:t>
      </w:r>
    </w:p>
    <w:p w:rsidR="00436AD5" w:rsidRDefault="00436AD5" w:rsidP="00436AD5">
      <w:pPr>
        <w:rPr>
          <w:rtl/>
          <w:lang w:eastAsia="he-IL"/>
        </w:rPr>
      </w:pPr>
      <w:bookmarkStart w:id="150" w:name="_ETM_Q1_875081"/>
      <w:bookmarkStart w:id="151" w:name="_ETM_Q1_875115"/>
      <w:bookmarkStart w:id="152" w:name="_ETM_Q1_875200"/>
      <w:bookmarkEnd w:id="150"/>
      <w:bookmarkEnd w:id="151"/>
      <w:bookmarkEnd w:id="152"/>
    </w:p>
    <w:p w:rsidR="00436AD5" w:rsidRDefault="00436AD5" w:rsidP="00436AD5">
      <w:pPr>
        <w:rPr>
          <w:rtl/>
          <w:lang w:eastAsia="he-IL"/>
        </w:rPr>
      </w:pPr>
      <w:bookmarkStart w:id="153" w:name="_ETM_Q1_875232"/>
      <w:bookmarkEnd w:id="153"/>
      <w:r>
        <w:rPr>
          <w:rFonts w:hint="cs"/>
          <w:rtl/>
          <w:lang w:eastAsia="he-IL"/>
        </w:rPr>
        <w:t xml:space="preserve">ואני שב ומזכיר את הבעיה הגדולה שאנחנו </w:t>
      </w:r>
      <w:bookmarkStart w:id="154" w:name="_ETM_Q1_855142"/>
      <w:bookmarkEnd w:id="154"/>
      <w:r>
        <w:rPr>
          <w:rFonts w:hint="cs"/>
          <w:rtl/>
          <w:lang w:eastAsia="he-IL"/>
        </w:rPr>
        <w:t>ניצבים בפניה כמדינת ישראל וכמערכת ביטחונית, בכך שאנחנו פועלים</w:t>
      </w:r>
      <w:bookmarkStart w:id="155" w:name="_ETM_Q1_862611"/>
      <w:bookmarkEnd w:id="155"/>
      <w:r>
        <w:rPr>
          <w:rFonts w:hint="cs"/>
          <w:rtl/>
          <w:lang w:eastAsia="he-IL"/>
        </w:rPr>
        <w:t xml:space="preserve"> מול אויבים שמחזיקים את האמל"ח שלהם ומחזיקים את הפעילות </w:t>
      </w:r>
      <w:bookmarkStart w:id="156" w:name="_ETM_Q1_867826"/>
      <w:bookmarkEnd w:id="156"/>
      <w:r>
        <w:rPr>
          <w:rFonts w:hint="cs"/>
          <w:rtl/>
          <w:lang w:eastAsia="he-IL"/>
        </w:rPr>
        <w:t xml:space="preserve">שלהם בכוונת מתכוון בתוך סביבה אזרחית בנויה וצפופה. וכשלנו </w:t>
      </w:r>
      <w:bookmarkStart w:id="157" w:name="_ETM_Q1_874479"/>
      <w:bookmarkEnd w:id="157"/>
      <w:r>
        <w:rPr>
          <w:rFonts w:hint="cs"/>
          <w:rtl/>
          <w:lang w:eastAsia="he-IL"/>
        </w:rPr>
        <w:t xml:space="preserve">לא תהיה ברירה אלא להילחם באזורים האלו, כמו שכבר היה </w:t>
      </w:r>
      <w:bookmarkStart w:id="158" w:name="_ETM_Q1_881838"/>
      <w:bookmarkEnd w:id="158"/>
      <w:r>
        <w:rPr>
          <w:rFonts w:hint="cs"/>
          <w:rtl/>
          <w:lang w:eastAsia="he-IL"/>
        </w:rPr>
        <w:t>בעבר, לדבר הזה עלולה להיות משמעות קשה.</w:t>
      </w:r>
      <w:bookmarkStart w:id="159" w:name="_ETM_Q1_888359"/>
      <w:bookmarkEnd w:id="159"/>
    </w:p>
    <w:p w:rsidR="00436AD5" w:rsidRDefault="00436AD5" w:rsidP="00436AD5">
      <w:pPr>
        <w:rPr>
          <w:rtl/>
          <w:lang w:eastAsia="he-IL"/>
        </w:rPr>
      </w:pPr>
      <w:bookmarkStart w:id="160" w:name="_ETM_Q1_888412"/>
      <w:bookmarkStart w:id="161" w:name="_ETM_Q1_888479"/>
      <w:bookmarkEnd w:id="160"/>
      <w:bookmarkEnd w:id="161"/>
    </w:p>
    <w:p w:rsidR="00436AD5" w:rsidRDefault="00436AD5" w:rsidP="00436AD5">
      <w:pPr>
        <w:rPr>
          <w:rtl/>
          <w:lang w:eastAsia="he-IL"/>
        </w:rPr>
      </w:pPr>
      <w:bookmarkStart w:id="162" w:name="_ETM_Q1_888515"/>
      <w:bookmarkEnd w:id="162"/>
      <w:r>
        <w:rPr>
          <w:rFonts w:hint="cs"/>
          <w:rtl/>
          <w:lang w:eastAsia="he-IL"/>
        </w:rPr>
        <w:t xml:space="preserve">אנחנו מסתכלים דרומה, </w:t>
      </w:r>
      <w:bookmarkStart w:id="163" w:name="_ETM_Q1_891711"/>
      <w:bookmarkEnd w:id="163"/>
      <w:r>
        <w:rPr>
          <w:rFonts w:hint="cs"/>
          <w:rtl/>
          <w:lang w:eastAsia="he-IL"/>
        </w:rPr>
        <w:t>יש לנו אפס אינטרסים ברצועת עזה, להוציא שקט וביטחון מוחלט.</w:t>
      </w:r>
      <w:bookmarkStart w:id="164" w:name="_ETM_Q1_895572"/>
      <w:bookmarkEnd w:id="164"/>
      <w:r>
        <w:rPr>
          <w:rFonts w:hint="cs"/>
          <w:rtl/>
          <w:lang w:eastAsia="he-IL"/>
        </w:rPr>
        <w:t xml:space="preserve"> אנחנו לא מקבלים ירי רקטות משם, אנחנו גם לא </w:t>
      </w:r>
      <w:bookmarkStart w:id="165" w:name="_ETM_Q1_899376"/>
      <w:bookmarkEnd w:id="165"/>
      <w:r>
        <w:rPr>
          <w:rFonts w:hint="cs"/>
          <w:rtl/>
          <w:lang w:eastAsia="he-IL"/>
        </w:rPr>
        <w:t xml:space="preserve">מקבלים בלונים או כל פעילות אחרת. אנחנו נפעל ככל שצריך. </w:t>
      </w:r>
      <w:bookmarkStart w:id="166" w:name="_ETM_Q1_903348"/>
      <w:bookmarkEnd w:id="166"/>
      <w:r>
        <w:rPr>
          <w:rFonts w:hint="cs"/>
          <w:rtl/>
          <w:lang w:eastAsia="he-IL"/>
        </w:rPr>
        <w:t xml:space="preserve">אנחנו נשמח לראות את עזה מתבססת ופורחת, אנחנו נשמח לראות </w:t>
      </w:r>
      <w:bookmarkStart w:id="167" w:name="_ETM_Q1_905680"/>
      <w:bookmarkEnd w:id="167"/>
      <w:r>
        <w:rPr>
          <w:rFonts w:hint="cs"/>
          <w:rtl/>
          <w:lang w:eastAsia="he-IL"/>
        </w:rPr>
        <w:t>יחסי שכנות טובים, אנחנו נשמח לראות פועלים יוצאים מרצועת עזה.</w:t>
      </w:r>
      <w:bookmarkStart w:id="168" w:name="_ETM_Q1_909382"/>
      <w:bookmarkEnd w:id="168"/>
      <w:r>
        <w:rPr>
          <w:rFonts w:hint="cs"/>
          <w:rtl/>
          <w:lang w:eastAsia="he-IL"/>
        </w:rPr>
        <w:t xml:space="preserve"> כל זה יכול לקרות בתנאי אחד, שהבנים חוזרים הביתה.</w:t>
      </w:r>
      <w:bookmarkStart w:id="169" w:name="_ETM_Q1_912306"/>
      <w:bookmarkEnd w:id="169"/>
      <w:r>
        <w:rPr>
          <w:rFonts w:hint="cs"/>
          <w:rtl/>
          <w:lang w:eastAsia="he-IL"/>
        </w:rPr>
        <w:t xml:space="preserve"> וכשאנחנו נוכל לקדם את השבת הבנים, אני בטוח שגם ברצועת</w:t>
      </w:r>
      <w:bookmarkStart w:id="170" w:name="_ETM_Q1_917638"/>
      <w:bookmarkEnd w:id="170"/>
      <w:r>
        <w:rPr>
          <w:rFonts w:hint="cs"/>
          <w:rtl/>
          <w:lang w:eastAsia="he-IL"/>
        </w:rPr>
        <w:t xml:space="preserve"> עזה אפשר יהיה לפתח את זה למקומות יותר שפויים מבחינה</w:t>
      </w:r>
      <w:bookmarkStart w:id="171" w:name="_ETM_Q1_921709"/>
      <w:bookmarkEnd w:id="171"/>
      <w:r>
        <w:rPr>
          <w:rFonts w:hint="cs"/>
          <w:rtl/>
          <w:lang w:eastAsia="he-IL"/>
        </w:rPr>
        <w:t xml:space="preserve"> אנושית, וכך יקרה.</w:t>
      </w:r>
      <w:bookmarkStart w:id="172" w:name="_ETM_Q1_923901"/>
      <w:bookmarkStart w:id="173" w:name="_ETM_Q1_923940"/>
      <w:bookmarkStart w:id="174" w:name="_ETM_Q1_924005"/>
      <w:bookmarkStart w:id="175" w:name="_ETM_Q1_924042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 הנושא הזה יוצג בקצרה על ידי רח"ט מחקר</w:t>
      </w:r>
      <w:bookmarkStart w:id="176" w:name="_ETM_Q1_930862"/>
      <w:bookmarkEnd w:id="176"/>
      <w:r>
        <w:rPr>
          <w:rFonts w:hint="cs"/>
          <w:rtl/>
          <w:lang w:eastAsia="he-IL"/>
        </w:rPr>
        <w:t xml:space="preserve"> ורמ"ח אסטרטגי בתוך הסקירות עצמן בצורה טיפה יותר סדורה. </w:t>
      </w:r>
      <w:bookmarkStart w:id="177" w:name="_ETM_Q1_934796"/>
      <w:bookmarkEnd w:id="177"/>
    </w:p>
    <w:p w:rsidR="00436AD5" w:rsidRDefault="00436AD5" w:rsidP="00436AD5">
      <w:pPr>
        <w:rPr>
          <w:rtl/>
          <w:lang w:eastAsia="he-IL"/>
        </w:rPr>
      </w:pPr>
      <w:bookmarkStart w:id="178" w:name="_ETM_Q1_934824"/>
      <w:bookmarkEnd w:id="178"/>
    </w:p>
    <w:p w:rsidR="00436AD5" w:rsidRDefault="00436AD5" w:rsidP="00436AD5">
      <w:pPr>
        <w:rPr>
          <w:rtl/>
          <w:lang w:eastAsia="he-IL"/>
        </w:rPr>
      </w:pPr>
      <w:bookmarkStart w:id="179" w:name="_ETM_Q1_934908"/>
      <w:bookmarkStart w:id="180" w:name="_ETM_Q1_934940"/>
      <w:bookmarkEnd w:id="179"/>
      <w:bookmarkEnd w:id="180"/>
      <w:r>
        <w:rPr>
          <w:rFonts w:hint="cs"/>
          <w:rtl/>
          <w:lang w:eastAsia="he-IL"/>
        </w:rPr>
        <w:t xml:space="preserve">הנקודה </w:t>
      </w:r>
      <w:bookmarkStart w:id="181" w:name="_ETM_Q1_936448"/>
      <w:bookmarkEnd w:id="181"/>
      <w:r>
        <w:rPr>
          <w:rFonts w:hint="cs"/>
          <w:rtl/>
          <w:lang w:eastAsia="he-IL"/>
        </w:rPr>
        <w:t xml:space="preserve">השנייה היא צה"ל ועתידו. אני חזרתי למערכת הביטחון כחלוף חמש שנים, פגשתי מערכת ביטחון איכותית מאוד, משרד ביטחון </w:t>
      </w:r>
      <w:bookmarkStart w:id="182" w:name="_ETM_Q1_942384"/>
      <w:bookmarkEnd w:id="182"/>
      <w:r>
        <w:rPr>
          <w:rFonts w:hint="cs"/>
          <w:rtl/>
          <w:lang w:eastAsia="he-IL"/>
        </w:rPr>
        <w:t>יציב מאוד, מסודר מאוד, פעיל מאוד. ומצאתי את צה"ל דרוך,</w:t>
      </w:r>
      <w:bookmarkStart w:id="183" w:name="_ETM_Q1_948121"/>
      <w:bookmarkEnd w:id="183"/>
      <w:r>
        <w:rPr>
          <w:rFonts w:hint="cs"/>
          <w:rtl/>
          <w:lang w:eastAsia="he-IL"/>
        </w:rPr>
        <w:t xml:space="preserve"> משימתי ומוכן, כשבראשו עומד רמטכ"ל מצוין, מהטובים שראית</w:t>
      </w:r>
      <w:bookmarkStart w:id="184" w:name="_ETM_Q1_959454"/>
      <w:bookmarkEnd w:id="184"/>
      <w:r>
        <w:rPr>
          <w:rFonts w:hint="cs"/>
          <w:rtl/>
          <w:lang w:eastAsia="he-IL"/>
        </w:rPr>
        <w:t>י. איש בעל חזון, בעל הבנה, בעל יכולת לתרגם את</w:t>
      </w:r>
      <w:bookmarkStart w:id="185" w:name="_ETM_Q1_958675"/>
      <w:bookmarkEnd w:id="185"/>
      <w:r>
        <w:rPr>
          <w:rFonts w:hint="cs"/>
          <w:rtl/>
          <w:lang w:eastAsia="he-IL"/>
        </w:rPr>
        <w:t xml:space="preserve"> ההבנה ואת החזון לרתימת המערכת כולה ללכת קדימה.</w:t>
      </w:r>
      <w:bookmarkStart w:id="186" w:name="_ETM_Q1_968714"/>
      <w:bookmarkStart w:id="187" w:name="_ETM_Q1_968755"/>
      <w:bookmarkStart w:id="188" w:name="_ETM_Q1_968818"/>
      <w:bookmarkStart w:id="189" w:name="_ETM_Q1_968852"/>
      <w:bookmarkStart w:id="190" w:name="_ETM_Q1_973963"/>
      <w:bookmarkStart w:id="191" w:name="_ETM_Q1_974007"/>
      <w:bookmarkStart w:id="192" w:name="_ETM_Q1_974082"/>
      <w:bookmarkStart w:id="193" w:name="_ETM_Q1_974116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>
        <w:rPr>
          <w:rFonts w:hint="cs"/>
          <w:rtl/>
          <w:lang w:eastAsia="he-IL"/>
        </w:rPr>
        <w:t xml:space="preserve"> אנחנו צריכים להבטיח </w:t>
      </w:r>
      <w:bookmarkStart w:id="194" w:name="_ETM_Q1_972450"/>
      <w:bookmarkEnd w:id="194"/>
      <w:r>
        <w:rPr>
          <w:rFonts w:hint="cs"/>
          <w:rtl/>
          <w:lang w:eastAsia="he-IL"/>
        </w:rPr>
        <w:t>שלצה"ל תהיה ודאות ואנחנו צריכים לדרוש מצה"ל גמישות.</w:t>
      </w:r>
      <w:bookmarkStart w:id="195" w:name="_ETM_Q1_974648"/>
      <w:bookmarkEnd w:id="195"/>
      <w:r>
        <w:rPr>
          <w:rFonts w:hint="cs"/>
          <w:rtl/>
          <w:lang w:eastAsia="he-IL"/>
        </w:rPr>
        <w:t xml:space="preserve"> הוודאות הזו תאפשר לו לפתח את המערכת שלו בצורה</w:t>
      </w:r>
      <w:bookmarkStart w:id="196" w:name="_ETM_Q1_981755"/>
      <w:bookmarkEnd w:id="196"/>
      <w:r>
        <w:rPr>
          <w:rFonts w:hint="cs"/>
          <w:rtl/>
          <w:lang w:eastAsia="he-IL"/>
        </w:rPr>
        <w:t xml:space="preserve"> טובה, והמיומנות שלו תאפשר לו לפעול בצורה גמישה. ושני הדברים </w:t>
      </w:r>
      <w:bookmarkStart w:id="197" w:name="_ETM_Q1_987116"/>
      <w:bookmarkEnd w:id="197"/>
      <w:r>
        <w:rPr>
          <w:rFonts w:hint="cs"/>
          <w:rtl/>
          <w:lang w:eastAsia="he-IL"/>
        </w:rPr>
        <w:t xml:space="preserve">האלה צריכים ללכת ביחד. </w:t>
      </w:r>
    </w:p>
    <w:p w:rsidR="00436AD5" w:rsidRDefault="00436AD5" w:rsidP="00436AD5">
      <w:pPr>
        <w:rPr>
          <w:rtl/>
          <w:lang w:eastAsia="he-IL"/>
        </w:rPr>
      </w:pPr>
    </w:p>
    <w:p w:rsidR="00436AD5" w:rsidRDefault="00436AD5" w:rsidP="00436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צריכים לאפשר לו </w:t>
      </w:r>
      <w:r>
        <w:rPr>
          <w:rFonts w:hint="cs"/>
          <w:rtl/>
        </w:rPr>
        <w:t>תר</w:t>
      </w:r>
      <w:r>
        <w:rPr>
          <w:rFonts w:hint="cs"/>
          <w:rtl/>
          <w:lang w:eastAsia="he-IL"/>
        </w:rPr>
        <w:t>"ש תנופה, שגם הוא יוצג פה בהמשך התוכנית, תר"ש שאני אישרתי</w:t>
      </w:r>
      <w:bookmarkStart w:id="198" w:name="_ETM_Q1_998744"/>
      <w:bookmarkEnd w:id="198"/>
      <w:r>
        <w:rPr>
          <w:rFonts w:hint="cs"/>
          <w:rtl/>
          <w:lang w:eastAsia="he-IL"/>
        </w:rPr>
        <w:t xml:space="preserve"> אותו כשר ביטחון, אחרי שעות ארוכות ומספר מפגשים ולא בחטף. </w:t>
      </w:r>
      <w:bookmarkStart w:id="199" w:name="_ETM_Q1_1003592"/>
      <w:bookmarkEnd w:id="199"/>
      <w:r>
        <w:rPr>
          <w:rFonts w:hint="cs"/>
          <w:rtl/>
          <w:lang w:eastAsia="he-IL"/>
        </w:rPr>
        <w:t>אישרתי את התוכנית הזאת, עם הדגשים שלי בעניין הזה</w:t>
      </w:r>
      <w:bookmarkStart w:id="200" w:name="_ETM_Q1_1006976"/>
      <w:bookmarkEnd w:id="200"/>
      <w:r>
        <w:rPr>
          <w:rFonts w:hint="cs"/>
          <w:rtl/>
          <w:lang w:eastAsia="he-IL"/>
        </w:rPr>
        <w:t>. אני מקווה שהמציאות הפוליטית תאפשר לנו להביא את ז</w:t>
      </w:r>
      <w:bookmarkStart w:id="201" w:name="_ETM_Q1_1009151"/>
      <w:bookmarkEnd w:id="201"/>
      <w:r>
        <w:rPr>
          <w:rFonts w:hint="cs"/>
          <w:rtl/>
          <w:lang w:eastAsia="he-IL"/>
        </w:rPr>
        <w:t>ה לדיונים סדורים בקבינט ולתקצוב בהיקף שנחשוב שמדינת ישראל</w:t>
      </w:r>
      <w:bookmarkStart w:id="202" w:name="_ETM_Q1_1013070"/>
      <w:bookmarkEnd w:id="202"/>
      <w:r>
        <w:rPr>
          <w:rFonts w:hint="cs"/>
          <w:rtl/>
          <w:lang w:eastAsia="he-IL"/>
        </w:rPr>
        <w:t xml:space="preserve"> יכולה לאפשר לעצמה. צה"ל ערוך במדרגות יישום שונות, וחשוב</w:t>
      </w:r>
      <w:bookmarkStart w:id="203" w:name="_ETM_Q1_1019206"/>
      <w:bookmarkEnd w:id="203"/>
      <w:r>
        <w:rPr>
          <w:rFonts w:hint="cs"/>
          <w:rtl/>
          <w:lang w:eastAsia="he-IL"/>
        </w:rPr>
        <w:t xml:space="preserve"> מאוד לאפשר את היציבות הזאת. </w:t>
      </w:r>
    </w:p>
    <w:p w:rsidR="00436AD5" w:rsidRDefault="00436AD5" w:rsidP="00436AD5">
      <w:pPr>
        <w:rPr>
          <w:rtl/>
          <w:lang w:eastAsia="he-IL"/>
        </w:rPr>
      </w:pPr>
    </w:p>
    <w:p w:rsidR="00436AD5" w:rsidRDefault="00436AD5" w:rsidP="00436A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 כרמטכ"</w:t>
      </w:r>
      <w:bookmarkStart w:id="204" w:name="_ETM_Q1_1026262"/>
      <w:bookmarkEnd w:id="204"/>
      <w:r>
        <w:rPr>
          <w:rFonts w:hint="cs"/>
          <w:rtl/>
          <w:lang w:eastAsia="he-IL"/>
        </w:rPr>
        <w:t>ל שהגיש שלוש תוכניות, שכולן התקבלו ואף לא אחת תוקצבה,</w:t>
      </w:r>
      <w:bookmarkStart w:id="205" w:name="_ETM_Q1_1029602"/>
      <w:bookmarkEnd w:id="205"/>
      <w:r>
        <w:rPr>
          <w:rFonts w:hint="cs"/>
          <w:rtl/>
          <w:lang w:eastAsia="he-IL"/>
        </w:rPr>
        <w:t xml:space="preserve"> שזה חוסר יעילות נפשע. וברגע שיש למערכת תקציב יציב, אפרופו</w:t>
      </w:r>
      <w:bookmarkStart w:id="206" w:name="_ETM_Q1_1033004"/>
      <w:bookmarkEnd w:id="206"/>
      <w:r>
        <w:rPr>
          <w:rFonts w:hint="cs"/>
          <w:rtl/>
          <w:lang w:eastAsia="he-IL"/>
        </w:rPr>
        <w:t xml:space="preserve"> תקציבים של 2020 ו-2021, ברגע שיש לה תקציב יציב היא </w:t>
      </w:r>
      <w:bookmarkStart w:id="207" w:name="_ETM_Q1_1043994"/>
      <w:bookmarkEnd w:id="207"/>
      <w:r>
        <w:rPr>
          <w:rFonts w:hint="cs"/>
          <w:rtl/>
          <w:lang w:eastAsia="he-IL"/>
        </w:rPr>
        <w:t>מסוגלת להיות יעילה בתפקוד שלה, היא מסוגלת למצות את המשאבים</w:t>
      </w:r>
      <w:bookmarkStart w:id="208" w:name="_ETM_Q1_1049496"/>
      <w:bookmarkEnd w:id="208"/>
      <w:r>
        <w:rPr>
          <w:rFonts w:hint="cs"/>
          <w:rtl/>
          <w:lang w:eastAsia="he-IL"/>
        </w:rPr>
        <w:t xml:space="preserve"> שלה בצורה טובה בתוך עצמה, בשיתוף עם התעשיות הביטחוניות, וגם </w:t>
      </w:r>
      <w:bookmarkStart w:id="209" w:name="_ETM_Q1_1053006"/>
      <w:bookmarkEnd w:id="209"/>
      <w:r>
        <w:rPr>
          <w:rFonts w:hint="cs"/>
          <w:rtl/>
          <w:lang w:eastAsia="he-IL"/>
        </w:rPr>
        <w:t>בהיבטים שקשורים ביחסי מערכת הביטחון והאנשים שלה בחוץ.</w:t>
      </w:r>
      <w:bookmarkStart w:id="210" w:name="_ETM_Q1_1057878"/>
      <w:bookmarkStart w:id="211" w:name="_ETM_Q1_1057173"/>
      <w:bookmarkEnd w:id="210"/>
      <w:bookmarkEnd w:id="211"/>
    </w:p>
    <w:p w:rsidR="00436AD5" w:rsidRDefault="00436AD5" w:rsidP="00436AD5">
      <w:pPr>
        <w:rPr>
          <w:rtl/>
          <w:lang w:eastAsia="he-IL"/>
        </w:rPr>
      </w:pPr>
      <w:bookmarkStart w:id="212" w:name="_ETM_Q1_1057209"/>
      <w:bookmarkStart w:id="213" w:name="_ETM_Q1_1057300"/>
      <w:bookmarkEnd w:id="212"/>
      <w:bookmarkEnd w:id="213"/>
    </w:p>
    <w:p w:rsidR="00436AD5" w:rsidRDefault="00436AD5" w:rsidP="00436AD5">
      <w:pPr>
        <w:rPr>
          <w:rtl/>
          <w:lang w:eastAsia="he-IL"/>
        </w:rPr>
      </w:pPr>
      <w:bookmarkStart w:id="214" w:name="_ETM_Q1_1057340"/>
      <w:bookmarkEnd w:id="214"/>
      <w:r>
        <w:rPr>
          <w:rFonts w:hint="cs"/>
          <w:rtl/>
          <w:lang w:eastAsia="he-IL"/>
        </w:rPr>
        <w:t>ראיתי מערכות לחימה</w:t>
      </w:r>
      <w:bookmarkStart w:id="215" w:name="_ETM_Q1_1059351"/>
      <w:bookmarkEnd w:id="215"/>
      <w:r>
        <w:rPr>
          <w:rFonts w:hint="cs"/>
          <w:rtl/>
          <w:lang w:eastAsia="he-IL"/>
        </w:rPr>
        <w:t xml:space="preserve"> מתקדמות ביותר, ראיתי יכולת מודיעיניות מתקדמות ביותר, ראיתי יכולות </w:t>
      </w:r>
      <w:bookmarkStart w:id="216" w:name="_ETM_Q1_1066489"/>
      <w:bookmarkEnd w:id="216"/>
      <w:r>
        <w:rPr>
          <w:rFonts w:hint="cs"/>
          <w:rtl/>
          <w:lang w:eastAsia="he-IL"/>
        </w:rPr>
        <w:t xml:space="preserve">טכנולוגיות מרשימות ביותר. והדבר שמצאתי אותו הכי טוב, ובעיניי נשאר </w:t>
      </w:r>
      <w:bookmarkStart w:id="217" w:name="_ETM_Q1_1070133"/>
      <w:bookmarkEnd w:id="217"/>
      <w:r>
        <w:rPr>
          <w:rFonts w:hint="cs"/>
          <w:rtl/>
          <w:lang w:eastAsia="he-IL"/>
        </w:rPr>
        <w:t>הכי חשוב, זה רמה אנושית פנטסטית בתוך המערכת. אין כמו</w:t>
      </w:r>
      <w:bookmarkStart w:id="218" w:name="_ETM_Q1_1074847"/>
      <w:bookmarkEnd w:id="218"/>
      <w:r>
        <w:rPr>
          <w:rFonts w:hint="cs"/>
          <w:rtl/>
          <w:lang w:eastAsia="he-IL"/>
        </w:rPr>
        <w:t xml:space="preserve"> המשאב האנושי בצה"ל. לא משנה איזה תר"ש יהיה לו, לא</w:t>
      </w:r>
      <w:bookmarkStart w:id="219" w:name="_ETM_Q1_1079579"/>
      <w:bookmarkEnd w:id="219"/>
      <w:r>
        <w:rPr>
          <w:rFonts w:hint="cs"/>
          <w:rtl/>
          <w:lang w:eastAsia="he-IL"/>
        </w:rPr>
        <w:t xml:space="preserve"> משנה כמה כסף יהיה לו, אם יהיו לו אנשים </w:t>
      </w:r>
      <w:bookmarkStart w:id="220" w:name="_ETM_Q1_1079657"/>
      <w:bookmarkEnd w:id="220"/>
      <w:r>
        <w:rPr>
          <w:rFonts w:hint="cs"/>
          <w:rtl/>
          <w:lang w:eastAsia="he-IL"/>
        </w:rPr>
        <w:t>טובים הוא ידע לעשות את הכול. מי שעושה את</w:t>
      </w:r>
      <w:bookmarkStart w:id="221" w:name="_ETM_Q1_1084829"/>
      <w:bookmarkEnd w:id="221"/>
      <w:r>
        <w:rPr>
          <w:rFonts w:hint="cs"/>
          <w:rtl/>
          <w:lang w:eastAsia="he-IL"/>
        </w:rPr>
        <w:t xml:space="preserve"> הקסמים המודיעיניים האלה, מי שעושה את הקסמים הטכנולוגיים האלה, מי </w:t>
      </w:r>
      <w:bookmarkStart w:id="222" w:name="_ETM_Q1_1087879"/>
      <w:bookmarkEnd w:id="222"/>
      <w:r>
        <w:rPr>
          <w:rFonts w:hint="cs"/>
          <w:rtl/>
          <w:lang w:eastAsia="he-IL"/>
        </w:rPr>
        <w:t>שמתרוצץ בין בתים של זקנים לבתים של זקנים זה יכול</w:t>
      </w:r>
      <w:bookmarkStart w:id="223" w:name="_ETM_Q1_1091697"/>
      <w:bookmarkEnd w:id="223"/>
      <w:r>
        <w:rPr>
          <w:rFonts w:hint="cs"/>
          <w:rtl/>
          <w:lang w:eastAsia="he-IL"/>
        </w:rPr>
        <w:t xml:space="preserve"> להיות טייסים מהקצה האחד וטבחים ואפסנאים מהקצה השני. כולם</w:t>
      </w:r>
      <w:bookmarkStart w:id="224" w:name="_ETM_Q1_1099575"/>
      <w:bookmarkEnd w:id="224"/>
      <w:r>
        <w:rPr>
          <w:rFonts w:hint="cs"/>
          <w:rtl/>
          <w:lang w:eastAsia="he-IL"/>
        </w:rPr>
        <w:t xml:space="preserve"> חשובים בה במידה, כולם שייכים למערכת, את כולם אנחנו צריכים </w:t>
      </w:r>
      <w:bookmarkStart w:id="225" w:name="_ETM_Q1_1100421"/>
      <w:bookmarkEnd w:id="225"/>
      <w:r>
        <w:rPr>
          <w:rFonts w:hint="cs"/>
          <w:rtl/>
          <w:lang w:eastAsia="he-IL"/>
        </w:rPr>
        <w:t>לגבות ולהמשיך לחזק.</w:t>
      </w:r>
      <w:bookmarkStart w:id="226" w:name="_ETM_Q1_1102380"/>
      <w:bookmarkStart w:id="227" w:name="_ETM_Q1_1102428"/>
      <w:bookmarkStart w:id="228" w:name="_ETM_Q1_1102499"/>
      <w:bookmarkStart w:id="229" w:name="_ETM_Q1_1102542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 ואני מקווה שנמצא את הדרך לעשות את העניין</w:t>
      </w:r>
      <w:bookmarkStart w:id="230" w:name="_ETM_Q1_1109731"/>
      <w:bookmarkEnd w:id="230"/>
      <w:r>
        <w:rPr>
          <w:rFonts w:hint="cs"/>
          <w:rtl/>
          <w:lang w:eastAsia="he-IL"/>
        </w:rPr>
        <w:t xml:space="preserve"> הזה.</w:t>
      </w:r>
      <w:bookmarkStart w:id="231" w:name="_ETM_Q1_1110283"/>
      <w:bookmarkStart w:id="232" w:name="_ETM_Q1_1109287"/>
      <w:bookmarkEnd w:id="231"/>
      <w:bookmarkEnd w:id="232"/>
    </w:p>
    <w:p w:rsidR="00436AD5" w:rsidRDefault="00436AD5" w:rsidP="00436AD5">
      <w:pPr>
        <w:rPr>
          <w:rtl/>
          <w:lang w:eastAsia="he-IL"/>
        </w:rPr>
      </w:pPr>
      <w:bookmarkStart w:id="233" w:name="_ETM_Q1_1109336"/>
      <w:bookmarkStart w:id="234" w:name="_ETM_Q1_1109407"/>
      <w:bookmarkEnd w:id="233"/>
      <w:bookmarkEnd w:id="234"/>
    </w:p>
    <w:p w:rsidR="00436AD5" w:rsidRDefault="00436AD5" w:rsidP="00436AD5">
      <w:pPr>
        <w:rPr>
          <w:rtl/>
          <w:lang w:eastAsia="he-IL"/>
        </w:rPr>
      </w:pPr>
      <w:bookmarkStart w:id="235" w:name="_ETM_Q1_1109454"/>
      <w:bookmarkEnd w:id="235"/>
      <w:r>
        <w:rPr>
          <w:rFonts w:hint="cs"/>
          <w:rtl/>
          <w:lang w:eastAsia="he-IL"/>
        </w:rPr>
        <w:t>צריך להסתכל על המשרתים בצה"ל ועל המציאות בח</w:t>
      </w:r>
      <w:bookmarkStart w:id="236" w:name="_ETM_Q1_1112453"/>
      <w:bookmarkEnd w:id="236"/>
      <w:r>
        <w:rPr>
          <w:rFonts w:hint="cs"/>
          <w:rtl/>
          <w:lang w:eastAsia="he-IL"/>
        </w:rPr>
        <w:t>ברה הישראלית בעיניים פקוחות, ולהבין שאנחנו חייבים לעשות</w:t>
      </w:r>
      <w:bookmarkStart w:id="237" w:name="_ETM_Q1_1114885"/>
      <w:bookmarkEnd w:id="237"/>
      <w:r>
        <w:rPr>
          <w:rFonts w:hint="cs"/>
          <w:rtl/>
          <w:lang w:eastAsia="he-IL"/>
        </w:rPr>
        <w:t xml:space="preserve"> שינוי במודל השירות שלנו. האופן שבו שירתנו את מדינת ישראל </w:t>
      </w:r>
      <w:bookmarkStart w:id="238" w:name="_ETM_Q1_1118097"/>
      <w:bookmarkEnd w:id="238"/>
      <w:r>
        <w:rPr>
          <w:rFonts w:hint="cs"/>
          <w:rtl/>
          <w:lang w:eastAsia="he-IL"/>
        </w:rPr>
        <w:t>באמצעות צה"ל ב-72 שנה האחרונות היה נכון לכל התקופה</w:t>
      </w:r>
      <w:bookmarkStart w:id="239" w:name="_ETM_Q1_1126069"/>
      <w:bookmarkEnd w:id="239"/>
      <w:r>
        <w:rPr>
          <w:rFonts w:hint="cs"/>
          <w:rtl/>
          <w:lang w:eastAsia="he-IL"/>
        </w:rPr>
        <w:t xml:space="preserve"> ההיסטורית הזאת, הוא איננו מתאים עוד לשנים שיבואו </w:t>
      </w:r>
      <w:r>
        <w:rPr>
          <w:rFonts w:hint="cs"/>
          <w:rtl/>
          <w:lang w:eastAsia="he-IL"/>
        </w:rPr>
        <w:lastRenderedPageBreak/>
        <w:t>קדימה. בפועל</w:t>
      </w:r>
      <w:bookmarkStart w:id="240" w:name="_ETM_Q1_1129405"/>
      <w:bookmarkEnd w:id="240"/>
      <w:r>
        <w:rPr>
          <w:rFonts w:hint="cs"/>
          <w:rtl/>
          <w:lang w:eastAsia="he-IL"/>
        </w:rPr>
        <w:t xml:space="preserve"> כשמסתכלים על היקף המשרתים מקרב האוכלוסייה הישראלית בכללותה מכלל מרכיבי</w:t>
      </w:r>
      <w:bookmarkStart w:id="241" w:name="_ETM_Q1_1139055"/>
      <w:bookmarkEnd w:id="241"/>
      <w:r>
        <w:rPr>
          <w:rFonts w:hint="cs"/>
          <w:rtl/>
          <w:lang w:eastAsia="he-IL"/>
        </w:rPr>
        <w:t xml:space="preserve"> החברה, אנחנו מגיעים לספרה באזור ה-50%. הדבר הזה איננו קביל</w:t>
      </w:r>
      <w:bookmarkStart w:id="242" w:name="_ETM_Q1_1147567"/>
      <w:bookmarkEnd w:id="242"/>
      <w:r>
        <w:rPr>
          <w:rFonts w:hint="cs"/>
          <w:rtl/>
          <w:lang w:eastAsia="he-IL"/>
        </w:rPr>
        <w:t xml:space="preserve"> עוד. </w:t>
      </w:r>
      <w:bookmarkStart w:id="243" w:name="_ETM_Q1_1152043"/>
      <w:bookmarkEnd w:id="243"/>
    </w:p>
    <w:p w:rsidR="00436AD5" w:rsidRDefault="00436AD5" w:rsidP="00436AD5">
      <w:pPr>
        <w:rPr>
          <w:rtl/>
          <w:lang w:eastAsia="he-IL"/>
        </w:rPr>
      </w:pPr>
      <w:bookmarkStart w:id="244" w:name="_ETM_Q1_1152076"/>
      <w:bookmarkStart w:id="245" w:name="_ETM_Q1_1152164"/>
      <w:bookmarkEnd w:id="244"/>
      <w:bookmarkEnd w:id="245"/>
    </w:p>
    <w:p w:rsidR="00436AD5" w:rsidRDefault="00436AD5" w:rsidP="00436AD5">
      <w:pPr>
        <w:rPr>
          <w:rtl/>
          <w:lang w:eastAsia="he-IL"/>
        </w:rPr>
      </w:pPr>
      <w:bookmarkStart w:id="246" w:name="_ETM_Q1_1152196"/>
      <w:bookmarkEnd w:id="246"/>
      <w:r>
        <w:rPr>
          <w:rFonts w:hint="cs"/>
          <w:rtl/>
          <w:lang w:eastAsia="he-IL"/>
        </w:rPr>
        <w:t xml:space="preserve">ואנחנו חייבים ללכת לרפורמה מקיפה, שתשלב שלושה דברים בו </w:t>
      </w:r>
      <w:bookmarkStart w:id="247" w:name="_ETM_Q1_1151655"/>
      <w:bookmarkEnd w:id="247"/>
      <w:r>
        <w:rPr>
          <w:rFonts w:hint="cs"/>
          <w:rtl/>
          <w:lang w:eastAsia="he-IL"/>
        </w:rPr>
        <w:t xml:space="preserve">זמנית: היא תטפל בקיצור השירות באופן שיתמודד במשך הזמן של </w:t>
      </w:r>
      <w:bookmarkStart w:id="248" w:name="_ETM_Q1_1158573"/>
      <w:bookmarkEnd w:id="248"/>
      <w:r>
        <w:rPr>
          <w:rFonts w:hint="cs"/>
          <w:rtl/>
          <w:lang w:eastAsia="he-IL"/>
        </w:rPr>
        <w:t>השנתיים-שלוש הקרובות בבור גדול שיש לצה"ל מבחינת המצב הדמוגרפי של</w:t>
      </w:r>
      <w:bookmarkStart w:id="249" w:name="_ETM_Q1_1164479"/>
      <w:bookmarkEnd w:id="249"/>
      <w:r>
        <w:rPr>
          <w:rFonts w:hint="cs"/>
          <w:rtl/>
          <w:lang w:eastAsia="he-IL"/>
        </w:rPr>
        <w:t xml:space="preserve"> מתגייסי החברה הישראלית; היא צריכה לטפל בחוק הגיוס, כפי שמתחייב</w:t>
      </w:r>
      <w:bookmarkStart w:id="250" w:name="_ETM_Q1_1170759"/>
      <w:bookmarkEnd w:id="250"/>
      <w:r>
        <w:rPr>
          <w:rFonts w:hint="cs"/>
          <w:rtl/>
          <w:lang w:eastAsia="he-IL"/>
        </w:rPr>
        <w:t xml:space="preserve"> מהתחייבות המערכת לבג"ץ; והיא צריכה לפעול לרפורמה במבנה השירות במדינת</w:t>
      </w:r>
      <w:bookmarkStart w:id="251" w:name="_ETM_Q1_1178021"/>
      <w:bookmarkEnd w:id="251"/>
      <w:r>
        <w:rPr>
          <w:rFonts w:hint="cs"/>
          <w:rtl/>
          <w:lang w:eastAsia="he-IL"/>
        </w:rPr>
        <w:t xml:space="preserve"> ישראל, משירות צבאי </w:t>
      </w:r>
      <w:r>
        <w:rPr>
          <w:lang w:eastAsia="he-IL"/>
        </w:rPr>
        <w:t>per se</w:t>
      </w:r>
      <w:r>
        <w:rPr>
          <w:rFonts w:hint="cs"/>
          <w:rtl/>
          <w:lang w:eastAsia="he-IL"/>
        </w:rPr>
        <w:t xml:space="preserve"> לשירות העם והמדינה. </w:t>
      </w:r>
      <w:bookmarkStart w:id="252" w:name="_ETM_Q1_1196734"/>
      <w:bookmarkEnd w:id="252"/>
    </w:p>
    <w:p w:rsidR="00436AD5" w:rsidRDefault="00436AD5" w:rsidP="00436AD5">
      <w:pPr>
        <w:rPr>
          <w:rtl/>
          <w:lang w:eastAsia="he-IL"/>
        </w:rPr>
      </w:pPr>
      <w:bookmarkStart w:id="253" w:name="_ETM_Q1_1196786"/>
      <w:bookmarkStart w:id="254" w:name="_ETM_Q1_1196838"/>
      <w:bookmarkEnd w:id="253"/>
      <w:bookmarkEnd w:id="254"/>
    </w:p>
    <w:p w:rsidR="00436AD5" w:rsidRDefault="00436AD5" w:rsidP="00436AD5">
      <w:pPr>
        <w:rPr>
          <w:rtl/>
          <w:lang w:eastAsia="he-IL"/>
        </w:rPr>
      </w:pPr>
      <w:bookmarkStart w:id="255" w:name="_ETM_Q1_1196883"/>
      <w:bookmarkEnd w:id="255"/>
      <w:r>
        <w:rPr>
          <w:rFonts w:hint="cs"/>
          <w:rtl/>
          <w:lang w:eastAsia="he-IL"/>
        </w:rPr>
        <w:t xml:space="preserve">צה"ל היה </w:t>
      </w:r>
      <w:bookmarkStart w:id="256" w:name="_ETM_Q1_1184885"/>
      <w:bookmarkEnd w:id="256"/>
      <w:r>
        <w:rPr>
          <w:rFonts w:hint="cs"/>
          <w:rtl/>
          <w:lang w:eastAsia="he-IL"/>
        </w:rPr>
        <w:t xml:space="preserve">וייוותר הראשון והחשוב מכל המרכיבים האחרים. לצידו צריך לפתח שירות </w:t>
      </w:r>
      <w:bookmarkStart w:id="257" w:name="_ETM_Q1_1187737"/>
      <w:bookmarkEnd w:id="257"/>
      <w:r>
        <w:rPr>
          <w:rFonts w:hint="cs"/>
          <w:rtl/>
          <w:lang w:eastAsia="he-IL"/>
        </w:rPr>
        <w:t>ביטחוני אלטרנטיבי: משטרת ישראל, שב"ס, כבאות, הצלה וכל המוסדות</w:t>
      </w:r>
      <w:bookmarkStart w:id="258" w:name="_ETM_Q1_1195623"/>
      <w:bookmarkEnd w:id="258"/>
      <w:r>
        <w:rPr>
          <w:rFonts w:hint="cs"/>
          <w:rtl/>
          <w:lang w:eastAsia="he-IL"/>
        </w:rPr>
        <w:t xml:space="preserve"> הביטחוניים ומוסדות החירום האחרים. לצידם אפשר לפתח את זה במערכת </w:t>
      </w:r>
      <w:bookmarkStart w:id="259" w:name="_ETM_Q1_1203949"/>
      <w:bookmarkEnd w:id="259"/>
      <w:r>
        <w:rPr>
          <w:rFonts w:hint="cs"/>
          <w:rtl/>
          <w:lang w:eastAsia="he-IL"/>
        </w:rPr>
        <w:t>השירות הלאומי, מערכת הסיוע הקהילתית, ואנחנו צריכים</w:t>
      </w:r>
      <w:bookmarkStart w:id="260" w:name="_ETM_Q1_1206463"/>
      <w:bookmarkEnd w:id="260"/>
      <w:r>
        <w:rPr>
          <w:rFonts w:hint="cs"/>
          <w:rtl/>
          <w:lang w:eastAsia="he-IL"/>
        </w:rPr>
        <w:t xml:space="preserve"> לעשות את הרפורמה הזאת.</w:t>
      </w:r>
      <w:bookmarkStart w:id="261" w:name="_ETM_Q1_1210063"/>
      <w:bookmarkStart w:id="262" w:name="_ETM_Q1_1210118"/>
      <w:bookmarkStart w:id="263" w:name="_ETM_Q1_1210151"/>
      <w:bookmarkStart w:id="264" w:name="_ETM_Q1_1210192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 xml:space="preserve"> אני הקמתי צוות מקצועי, שנשען על עבודות</w:t>
      </w:r>
      <w:bookmarkStart w:id="265" w:name="_ETM_Q1_1210984"/>
      <w:bookmarkEnd w:id="265"/>
      <w:r>
        <w:rPr>
          <w:rFonts w:hint="cs"/>
          <w:rtl/>
          <w:lang w:eastAsia="he-IL"/>
        </w:rPr>
        <w:t xml:space="preserve"> של עמותות שונות, "פנימה" ואחרות, על הצעות שחברי גבי אשכנזי </w:t>
      </w:r>
      <w:bookmarkStart w:id="266" w:name="_ETM_Q1_1217561"/>
      <w:bookmarkEnd w:id="266"/>
      <w:r>
        <w:rPr>
          <w:rFonts w:hint="cs"/>
          <w:rtl/>
          <w:lang w:eastAsia="he-IL"/>
        </w:rPr>
        <w:t>ביסס בזמנו, ונמשיך לפתח את זה ברמה המקצועית במשרד הביטחון.</w:t>
      </w:r>
      <w:bookmarkStart w:id="267" w:name="_ETM_Q1_1222203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1221445"/>
      <w:bookmarkEnd w:id="268"/>
    </w:p>
    <w:p w:rsidR="00436AD5" w:rsidRDefault="00436AD5" w:rsidP="00436AD5">
      <w:pPr>
        <w:rPr>
          <w:rtl/>
          <w:lang w:eastAsia="he-IL"/>
        </w:rPr>
      </w:pPr>
      <w:bookmarkStart w:id="269" w:name="_ETM_Q1_1221481"/>
      <w:bookmarkStart w:id="270" w:name="_ETM_Q1_1221549"/>
      <w:bookmarkEnd w:id="269"/>
      <w:bookmarkEnd w:id="270"/>
    </w:p>
    <w:p w:rsidR="00436AD5" w:rsidRDefault="00436AD5" w:rsidP="00436AD5">
      <w:pPr>
        <w:rPr>
          <w:rtl/>
          <w:lang w:eastAsia="he-IL"/>
        </w:rPr>
      </w:pPr>
      <w:bookmarkStart w:id="271" w:name="_ETM_Q1_1221582"/>
      <w:bookmarkEnd w:id="271"/>
      <w:r>
        <w:rPr>
          <w:rFonts w:hint="cs"/>
          <w:rtl/>
          <w:lang w:eastAsia="he-IL"/>
        </w:rPr>
        <w:t>אני מקווה שנוכל להעביר את חוק הגיוס, כפי שכבר</w:t>
      </w:r>
      <w:bookmarkStart w:id="272" w:name="_ETM_Q1_1223763"/>
      <w:bookmarkEnd w:id="272"/>
      <w:r>
        <w:rPr>
          <w:rFonts w:hint="cs"/>
          <w:rtl/>
          <w:lang w:eastAsia="he-IL"/>
        </w:rPr>
        <w:t xml:space="preserve"> הגענו עליו להסכמות עם מרבית החברים. כמובן שאם</w:t>
      </w:r>
      <w:bookmarkStart w:id="273" w:name="_ETM_Q1_1224621"/>
      <w:bookmarkEnd w:id="273"/>
      <w:r>
        <w:rPr>
          <w:rFonts w:hint="cs"/>
          <w:rtl/>
          <w:lang w:eastAsia="he-IL"/>
        </w:rPr>
        <w:t xml:space="preserve"> לא תהיה יציבות ולא תהיה כנסת</w:t>
      </w:r>
      <w:bookmarkStart w:id="274" w:name="_ETM_Q1_1226453"/>
      <w:bookmarkEnd w:id="274"/>
      <w:r>
        <w:rPr>
          <w:rFonts w:hint="cs"/>
          <w:rtl/>
          <w:lang w:eastAsia="he-IL"/>
        </w:rPr>
        <w:t xml:space="preserve"> ולא תהיה ממשלה גם לא יהיה חוק גיוס</w:t>
      </w:r>
      <w:bookmarkStart w:id="275" w:name="_ETM_Q1_1235093"/>
      <w:bookmarkEnd w:id="275"/>
      <w:r>
        <w:rPr>
          <w:rFonts w:hint="cs"/>
          <w:rtl/>
          <w:lang w:eastAsia="he-IL"/>
        </w:rPr>
        <w:t>. וחבל לפספס את ההזדמנות הזאת שמונחת פה לפנינו, ואני</w:t>
      </w:r>
      <w:bookmarkStart w:id="276" w:name="_ETM_Q1_1242576"/>
      <w:bookmarkEnd w:id="276"/>
      <w:r>
        <w:rPr>
          <w:rFonts w:hint="cs"/>
          <w:rtl/>
          <w:lang w:eastAsia="he-IL"/>
        </w:rPr>
        <w:t xml:space="preserve"> מקווה שנוכל להתקדם ולהיערך. כשם שנתנו מענה ל-70 שנה </w:t>
      </w:r>
      <w:bookmarkStart w:id="277" w:name="_ETM_Q1_1249707"/>
      <w:bookmarkEnd w:id="277"/>
      <w:r>
        <w:rPr>
          <w:rFonts w:hint="cs"/>
          <w:rtl/>
          <w:lang w:eastAsia="he-IL"/>
        </w:rPr>
        <w:t>האחרונות, כך נדע לתת מענה גם ל-70 שנה הקרובות.</w:t>
      </w:r>
    </w:p>
    <w:p w:rsidR="00436AD5" w:rsidRDefault="00436AD5" w:rsidP="00436AD5">
      <w:pPr>
        <w:rPr>
          <w:rtl/>
          <w:lang w:eastAsia="he-IL"/>
        </w:rPr>
      </w:pPr>
      <w:bookmarkStart w:id="278" w:name="_ETM_Q1_1255018"/>
      <w:bookmarkStart w:id="279" w:name="_ETM_Q1_1255068"/>
      <w:bookmarkStart w:id="280" w:name="_ETM_Q1_1255122"/>
      <w:bookmarkEnd w:id="278"/>
      <w:bookmarkEnd w:id="279"/>
      <w:bookmarkEnd w:id="280"/>
    </w:p>
    <w:p w:rsidR="00436AD5" w:rsidRDefault="00436AD5" w:rsidP="00436AD5">
      <w:pPr>
        <w:rPr>
          <w:rtl/>
          <w:lang w:eastAsia="he-IL"/>
        </w:rPr>
      </w:pPr>
      <w:bookmarkStart w:id="281" w:name="_ETM_Q1_1255173"/>
      <w:bookmarkEnd w:id="281"/>
      <w:r>
        <w:rPr>
          <w:rFonts w:hint="cs"/>
          <w:rtl/>
          <w:lang w:eastAsia="he-IL"/>
        </w:rPr>
        <w:t>אתמול התחילה</w:t>
      </w:r>
      <w:bookmarkStart w:id="282" w:name="_ETM_Q1_1257586"/>
      <w:bookmarkEnd w:id="282"/>
      <w:r>
        <w:rPr>
          <w:rFonts w:hint="cs"/>
          <w:rtl/>
          <w:lang w:eastAsia="he-IL"/>
        </w:rPr>
        <w:t xml:space="preserve"> לפעול מפקדת הקורונה שהקמנו שבוע לפני כן. היא תלך</w:t>
      </w:r>
      <w:bookmarkStart w:id="283" w:name="_ETM_Q1_1260407"/>
      <w:bookmarkEnd w:id="283"/>
      <w:r>
        <w:rPr>
          <w:rFonts w:hint="cs"/>
          <w:rtl/>
          <w:lang w:eastAsia="he-IL"/>
        </w:rPr>
        <w:t xml:space="preserve"> ותצבור את הקצב שלה בצורה מסודרת במהלך השבועות הקרובים, ותגיע</w:t>
      </w:r>
      <w:bookmarkStart w:id="284" w:name="_ETM_Q1_1267710"/>
      <w:bookmarkEnd w:id="284"/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הרבה יותר רחב במהלך ממה שהיא עושה. שמנו שם</w:t>
      </w:r>
      <w:bookmarkStart w:id="285" w:name="_ETM_Q1_1272847"/>
      <w:bookmarkEnd w:id="285"/>
      <w:r>
        <w:rPr>
          <w:rFonts w:hint="cs"/>
          <w:rtl/>
          <w:lang w:eastAsia="he-IL"/>
        </w:rPr>
        <w:t xml:space="preserve"> מפקד מאוד מוכשר שהיה רח"ט לוגיסטיקה; שמנו מבנה ארגוני שנציג </w:t>
      </w:r>
      <w:bookmarkStart w:id="286" w:name="_ETM_Q1_1278669"/>
      <w:bookmarkEnd w:id="286"/>
      <w:r>
        <w:rPr>
          <w:rFonts w:hint="cs"/>
          <w:rtl/>
          <w:lang w:eastAsia="he-IL"/>
        </w:rPr>
        <w:t>לכם אותו בהמשך הדרך, באופן שיודעים לטפל במאמץ הבידוד, במאמץ התחקור, במאמץ הדיגום, וכמובן בכל מה שאנחנו עושים עם</w:t>
      </w:r>
      <w:bookmarkStart w:id="287" w:name="_ETM_Q1_1285143"/>
      <w:bookmarkEnd w:id="287"/>
      <w:r>
        <w:rPr>
          <w:rFonts w:hint="cs"/>
          <w:rtl/>
          <w:lang w:eastAsia="he-IL"/>
        </w:rPr>
        <w:t xml:space="preserve"> מערכת הביטחון, צה"ל ופיקוד העורף בתמיכה באוכלוסייה האזרחית בכלל, </w:t>
      </w:r>
      <w:bookmarkStart w:id="288" w:name="_ETM_Q1_1289840"/>
      <w:bookmarkEnd w:id="288"/>
      <w:r>
        <w:rPr>
          <w:rFonts w:hint="cs"/>
          <w:rtl/>
          <w:lang w:eastAsia="he-IL"/>
        </w:rPr>
        <w:t xml:space="preserve">ובדגש לערים אדומות או כתומות בפרט. אנחנו עושים מאמצים גדולים </w:t>
      </w:r>
      <w:bookmarkStart w:id="289" w:name="_ETM_Q1_1294061"/>
      <w:bookmarkEnd w:id="289"/>
      <w:r>
        <w:rPr>
          <w:rFonts w:hint="cs"/>
          <w:rtl/>
          <w:lang w:eastAsia="he-IL"/>
        </w:rPr>
        <w:t xml:space="preserve">בערים כתומות, בשביל שלא תגענה למצב של ערים אדומות, ואנחנו </w:t>
      </w:r>
      <w:bookmarkStart w:id="290" w:name="_ETM_Q1_1298455"/>
      <w:bookmarkEnd w:id="290"/>
      <w:r>
        <w:rPr>
          <w:rFonts w:hint="cs"/>
          <w:rtl/>
          <w:lang w:eastAsia="he-IL"/>
        </w:rPr>
        <w:t xml:space="preserve">נותנים סיוע רחב בערים אדומות על מנת להתמודד עם הקושי </w:t>
      </w:r>
      <w:bookmarkStart w:id="291" w:name="_ETM_Q1_1301434"/>
      <w:bookmarkEnd w:id="291"/>
      <w:r>
        <w:rPr>
          <w:rFonts w:hint="cs"/>
          <w:rtl/>
          <w:lang w:eastAsia="he-IL"/>
        </w:rPr>
        <w:t>הרב שקשור בעניין הזה.</w:t>
      </w:r>
      <w:bookmarkStart w:id="292" w:name="_ETM_Q1_1299336"/>
      <w:bookmarkEnd w:id="292"/>
    </w:p>
    <w:p w:rsidR="00436AD5" w:rsidRDefault="00436AD5" w:rsidP="00436AD5">
      <w:pPr>
        <w:rPr>
          <w:rtl/>
          <w:lang w:eastAsia="he-IL"/>
        </w:rPr>
      </w:pPr>
      <w:bookmarkStart w:id="293" w:name="_ETM_Q1_1299385"/>
      <w:bookmarkStart w:id="294" w:name="_ETM_Q1_1299455"/>
      <w:bookmarkEnd w:id="293"/>
      <w:bookmarkEnd w:id="294"/>
    </w:p>
    <w:p w:rsidR="00436AD5" w:rsidRDefault="00436AD5" w:rsidP="00436AD5">
      <w:pPr>
        <w:rPr>
          <w:rtl/>
          <w:lang w:eastAsia="he-IL"/>
        </w:rPr>
      </w:pPr>
      <w:bookmarkStart w:id="295" w:name="_ETM_Q1_1299497"/>
      <w:bookmarkEnd w:id="295"/>
      <w:r>
        <w:rPr>
          <w:rFonts w:hint="cs"/>
          <w:rtl/>
          <w:lang w:eastAsia="he-IL"/>
        </w:rPr>
        <w:t xml:space="preserve">ביקרתי אתמול בחברת </w:t>
      </w:r>
      <w:r>
        <w:rPr>
          <w:lang w:eastAsia="he-IL"/>
        </w:rPr>
        <w:t>MyHeritage</w:t>
      </w:r>
      <w:r>
        <w:rPr>
          <w:rFonts w:hint="cs"/>
          <w:rtl/>
          <w:lang w:eastAsia="he-IL"/>
        </w:rPr>
        <w:t>, שנענתה גם</w:t>
      </w:r>
      <w:bookmarkStart w:id="296" w:name="_ETM_Q1_1306120"/>
      <w:bookmarkEnd w:id="296"/>
      <w:r>
        <w:rPr>
          <w:rFonts w:hint="cs"/>
          <w:rtl/>
          <w:lang w:eastAsia="he-IL"/>
        </w:rPr>
        <w:t xml:space="preserve"> להנחיית משרד הבריאות, והוא הרגולטור והוא הקובע הרפואי, בשביל </w:t>
      </w:r>
      <w:bookmarkStart w:id="297" w:name="_ETM_Q1_1311250"/>
      <w:bookmarkEnd w:id="297"/>
      <w:r>
        <w:rPr>
          <w:rFonts w:hint="cs"/>
          <w:rtl/>
          <w:lang w:eastAsia="he-IL"/>
        </w:rPr>
        <w:t xml:space="preserve">להגדיל את כמות הבדיקות. ואני רואה את הקשר הצפוף בין </w:t>
      </w:r>
      <w:bookmarkStart w:id="298" w:name="_ETM_Q1_1311094"/>
      <w:bookmarkEnd w:id="298"/>
      <w:r>
        <w:rPr>
          <w:rFonts w:hint="cs"/>
          <w:rtl/>
          <w:lang w:eastAsia="he-IL"/>
        </w:rPr>
        <w:t>מערכת הביטחון, מינהל הרכש וחברות שונות. פתחנו מכרזים נוספים בצפ</w:t>
      </w:r>
      <w:bookmarkStart w:id="299" w:name="_ETM_Q1_1317965"/>
      <w:bookmarkEnd w:id="299"/>
      <w:r>
        <w:rPr>
          <w:rFonts w:hint="cs"/>
          <w:rtl/>
          <w:lang w:eastAsia="he-IL"/>
        </w:rPr>
        <w:t xml:space="preserve">ון הארץ, אגב בכל צפון הארץ, על מנת להגיע למצב שבו אפשר להגדיל את כמות הבדיקות ולהתמודד עם המחלה הזאת </w:t>
      </w:r>
      <w:bookmarkStart w:id="300" w:name="_ETM_Q1_1327252"/>
      <w:bookmarkEnd w:id="300"/>
      <w:r>
        <w:rPr>
          <w:rFonts w:hint="cs"/>
          <w:rtl/>
          <w:lang w:eastAsia="he-IL"/>
        </w:rPr>
        <w:t>בתקופה הקרובה.</w:t>
      </w:r>
    </w:p>
    <w:p w:rsidR="00436AD5" w:rsidRDefault="00436AD5" w:rsidP="00436AD5">
      <w:pPr>
        <w:rPr>
          <w:rtl/>
          <w:lang w:eastAsia="he-IL"/>
        </w:rPr>
      </w:pPr>
      <w:bookmarkStart w:id="301" w:name="_ETM_Q1_1329388"/>
      <w:bookmarkStart w:id="302" w:name="_ETM_Q1_1329435"/>
      <w:bookmarkStart w:id="303" w:name="_ETM_Q1_1329500"/>
      <w:bookmarkEnd w:id="301"/>
      <w:bookmarkEnd w:id="302"/>
      <w:bookmarkEnd w:id="303"/>
    </w:p>
    <w:p w:rsidR="00436AD5" w:rsidRDefault="00436AD5" w:rsidP="00436AD5">
      <w:pPr>
        <w:rPr>
          <w:rtl/>
          <w:lang w:eastAsia="he-IL"/>
        </w:rPr>
      </w:pPr>
      <w:bookmarkStart w:id="304" w:name="_ETM_Q1_1329540"/>
      <w:bookmarkEnd w:id="304"/>
      <w:r>
        <w:rPr>
          <w:rFonts w:hint="cs"/>
          <w:rtl/>
          <w:lang w:eastAsia="he-IL"/>
        </w:rPr>
        <w:t xml:space="preserve">אנחנו כמובן נציג את הדברים בצורה מסודרת בתוך הסקירה </w:t>
      </w:r>
      <w:bookmarkStart w:id="305" w:name="_ETM_Q1_1333786"/>
      <w:bookmarkEnd w:id="305"/>
      <w:r>
        <w:rPr>
          <w:rFonts w:hint="cs"/>
          <w:rtl/>
          <w:lang w:eastAsia="he-IL"/>
        </w:rPr>
        <w:t xml:space="preserve">עצמה. אני ארחיב ברשותכם בסקירה שאני אתן אחר כך. </w:t>
      </w:r>
      <w:bookmarkStart w:id="306" w:name="_ETM_Q1_1339769"/>
      <w:bookmarkEnd w:id="306"/>
      <w:r>
        <w:rPr>
          <w:rFonts w:hint="cs"/>
          <w:rtl/>
          <w:lang w:eastAsia="he-IL"/>
        </w:rPr>
        <w:t xml:space="preserve">בפתח הדברים אני מבקש להודות לך, צביקה, ולכל החברים כאן. </w:t>
      </w:r>
      <w:bookmarkStart w:id="307" w:name="_ETM_Q1_1339858"/>
      <w:bookmarkEnd w:id="307"/>
      <w:r>
        <w:rPr>
          <w:rFonts w:hint="cs"/>
          <w:rtl/>
          <w:lang w:eastAsia="he-IL"/>
        </w:rPr>
        <w:t xml:space="preserve">אני מתכוון שמערכת הביטחון תשתף פעולה באופן מלא </w:t>
      </w:r>
      <w:bookmarkStart w:id="308" w:name="_ETM_Q1_1343638"/>
      <w:bookmarkEnd w:id="308"/>
      <w:r>
        <w:rPr>
          <w:rFonts w:hint="cs"/>
          <w:rtl/>
          <w:lang w:eastAsia="he-IL"/>
        </w:rPr>
        <w:t xml:space="preserve">עם ועדת החוץ והביטחון. אני יודע שגם ביקרתם בתוך </w:t>
      </w:r>
      <w:bookmarkStart w:id="309" w:name="_ETM_Q1_1349353"/>
      <w:bookmarkEnd w:id="309"/>
      <w:r>
        <w:rPr>
          <w:rFonts w:hint="cs"/>
          <w:rtl/>
          <w:lang w:eastAsia="he-IL"/>
        </w:rPr>
        <w:t xml:space="preserve">המערכת כמובן, ואתם מוזמנים כל אימת שתרצו בכך. תפקידכם להיות </w:t>
      </w:r>
      <w:bookmarkStart w:id="310" w:name="_ETM_Q1_1356325"/>
      <w:bookmarkEnd w:id="310"/>
      <w:r>
        <w:rPr>
          <w:rFonts w:hint="cs"/>
          <w:rtl/>
          <w:lang w:eastAsia="he-IL"/>
        </w:rPr>
        <w:t>שותפים בייצוב, תפקידכם לפקח, תפקידנו לדווח, וכך נעשה. תודה רבה</w:t>
      </w:r>
      <w:bookmarkStart w:id="311" w:name="_ETM_Q1_1360405"/>
      <w:bookmarkEnd w:id="311"/>
      <w:r>
        <w:rPr>
          <w:rFonts w:hint="cs"/>
          <w:rtl/>
          <w:lang w:eastAsia="he-IL"/>
        </w:rPr>
        <w:t xml:space="preserve"> לכם.</w:t>
      </w:r>
      <w:bookmarkStart w:id="312" w:name="_ETM_Q1_1361182"/>
      <w:bookmarkEnd w:id="312"/>
    </w:p>
    <w:p w:rsidR="00436AD5" w:rsidRDefault="00436AD5" w:rsidP="00436AD5">
      <w:pPr>
        <w:rPr>
          <w:rtl/>
          <w:lang w:eastAsia="he-IL"/>
        </w:rPr>
      </w:pPr>
      <w:bookmarkStart w:id="313" w:name="_ETM_Q1_1361230"/>
      <w:bookmarkStart w:id="314" w:name="_ETM_Q1_1361277"/>
      <w:bookmarkEnd w:id="313"/>
      <w:bookmarkEnd w:id="314"/>
    </w:p>
    <w:p w:rsidR="00436AD5" w:rsidRDefault="00436AD5" w:rsidP="00436AD5">
      <w:pPr>
        <w:pStyle w:val="af6"/>
        <w:keepNext/>
        <w:rPr>
          <w:rtl/>
        </w:rPr>
      </w:pPr>
      <w:bookmarkStart w:id="315" w:name="ET_yor_5774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 w:rsidR="00165B5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"/>
    </w:p>
    <w:p w:rsidR="00436AD5" w:rsidRDefault="00436AD5" w:rsidP="00436AD5">
      <w:pPr>
        <w:pStyle w:val="KeepWithNext"/>
        <w:rPr>
          <w:rtl/>
          <w:lang w:eastAsia="he-IL"/>
        </w:rPr>
      </w:pPr>
    </w:p>
    <w:p w:rsidR="00436AD5" w:rsidRDefault="00436AD5" w:rsidP="00436AD5">
      <w:pPr>
        <w:rPr>
          <w:rtl/>
          <w:lang w:eastAsia="he-IL"/>
        </w:rPr>
      </w:pPr>
      <w:bookmarkStart w:id="316" w:name="_ETM_Q1_1363179"/>
      <w:bookmarkEnd w:id="316"/>
      <w:r>
        <w:rPr>
          <w:rFonts w:hint="cs"/>
          <w:rtl/>
          <w:lang w:eastAsia="he-IL"/>
        </w:rPr>
        <w:t xml:space="preserve">תודה רבה. זהו, אני מודה לתקשורת ולאורחים, אני רוצה לסגור </w:t>
      </w:r>
      <w:bookmarkStart w:id="317" w:name="_ETM_Q1_1368541"/>
      <w:bookmarkEnd w:id="317"/>
      <w:r>
        <w:rPr>
          <w:rFonts w:hint="cs"/>
          <w:rtl/>
          <w:lang w:eastAsia="he-IL"/>
        </w:rPr>
        <w:t>את הישיבה.</w:t>
      </w:r>
      <w:bookmarkStart w:id="318" w:name="_ETM_Q1_1369805"/>
      <w:bookmarkEnd w:id="318"/>
    </w:p>
    <w:p w:rsidR="00436AD5" w:rsidRDefault="00436AD5" w:rsidP="00436AD5">
      <w:pPr>
        <w:rPr>
          <w:rtl/>
          <w:lang w:eastAsia="he-IL"/>
        </w:rPr>
      </w:pPr>
      <w:bookmarkStart w:id="319" w:name="_ETM_Q1_1369876"/>
      <w:bookmarkStart w:id="320" w:name="_ETM_Q1_1370229"/>
      <w:bookmarkEnd w:id="319"/>
      <w:bookmarkEnd w:id="320"/>
    </w:p>
    <w:p w:rsidR="00436AD5" w:rsidRDefault="00436AD5" w:rsidP="00436AD5">
      <w:pPr>
        <w:rPr>
          <w:rtl/>
          <w:lang w:eastAsia="he-IL"/>
        </w:rPr>
      </w:pPr>
      <w:bookmarkStart w:id="321" w:name="_ETM_Q1_1370279"/>
      <w:bookmarkEnd w:id="321"/>
    </w:p>
    <w:p w:rsidR="007872B4" w:rsidRPr="008713A4" w:rsidRDefault="00436AD5" w:rsidP="00165B5F">
      <w:pPr>
        <w:pStyle w:val="afc"/>
        <w:keepNext/>
      </w:pPr>
      <w:bookmarkStart w:id="322" w:name="ET_meetingend_5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09:50.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</w:t>
      </w:r>
      <w:bookmarkStart w:id="323" w:name="_ETM_Q1_1361318"/>
      <w:bookmarkStart w:id="324" w:name="_ETM_Q1_1110328"/>
      <w:bookmarkStart w:id="325" w:name="_ETM_Q1_1110380"/>
      <w:bookmarkStart w:id="326" w:name="_ETM_Q1_1110425"/>
      <w:bookmarkStart w:id="327" w:name="_ETM_Q1_1057919"/>
      <w:bookmarkStart w:id="328" w:name="_ETM_Q1_1057990"/>
      <w:bookmarkStart w:id="329" w:name="_ETM_Q1_1058028"/>
      <w:bookmarkStart w:id="330" w:name="_ETM_Q1_712721"/>
      <w:bookmarkStart w:id="331" w:name="_ETM_Q1_712775"/>
      <w:bookmarkStart w:id="332" w:name="_ETM_Q1_712825"/>
      <w:bookmarkStart w:id="333" w:name="_ETM_Q1_712874"/>
      <w:bookmarkStart w:id="334" w:name="_ETM_Q1_610044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</w:p>
    <w:sectPr w:rsidR="007872B4" w:rsidRPr="008713A4" w:rsidSect="00207C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7CA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36AD5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436AD5" w:rsidP="008E5E3F">
    <w:pPr>
      <w:pStyle w:val="a3"/>
      <w:ind w:firstLine="0"/>
      <w:rPr>
        <w:rtl/>
      </w:rPr>
    </w:pPr>
    <w:r>
      <w:rPr>
        <w:rtl/>
      </w:rPr>
      <w:t>10/08/2020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B5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CA4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AD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46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71A849D9"/>
  <w15:docId w15:val="{13C83531-1103-4A63-AB2B-2C1368097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6A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24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B718A-D547-45A9-BD19-DDE35DD8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1845</Words>
  <Characters>9229</Characters>
  <Application>Microsoft Office Word</Application>
  <DocSecurity>0</DocSecurity>
  <Lines>76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2020-09-06T10:40:00Z</dcterms:modified>
</cp:coreProperties>
</file>