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0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10C2">
      <w:pPr>
        <w:rPr>
          <w:rFonts w:cs="David"/>
          <w:b/>
          <w:bCs/>
          <w:sz w:val="24"/>
          <w:rtl/>
        </w:rPr>
      </w:pPr>
      <w:r>
        <w:rPr>
          <w:rFonts w:cs="David"/>
          <w:b/>
          <w:bCs/>
          <w:sz w:val="24"/>
          <w:rtl/>
        </w:rPr>
        <w:t>מושב שלישי</w:t>
      </w:r>
    </w:p>
    <w:p w:rsidR="00000000" w:rsidRDefault="00CC10C2">
      <w:pPr>
        <w:rPr>
          <w:rFonts w:cs="David"/>
          <w:b/>
          <w:bCs/>
          <w:sz w:val="24"/>
          <w:rtl/>
        </w:rPr>
      </w:pPr>
    </w:p>
    <w:p w:rsidR="00000000" w:rsidRDefault="00CC10C2">
      <w:pPr>
        <w:rPr>
          <w:rFonts w:cs="David"/>
          <w:b/>
          <w:bCs/>
          <w:sz w:val="24"/>
          <w:rtl/>
        </w:rPr>
      </w:pPr>
    </w:p>
    <w:p w:rsidR="00000000" w:rsidRDefault="00CC10C2">
      <w:pPr>
        <w:rPr>
          <w:rFonts w:cs="David"/>
          <w:b/>
          <w:bCs/>
          <w:sz w:val="24"/>
          <w:rtl/>
        </w:rPr>
      </w:pPr>
    </w:p>
    <w:p w:rsidR="00000000" w:rsidRDefault="00CC10C2">
      <w:pPr>
        <w:rPr>
          <w:rFonts w:cs="David"/>
          <w:b/>
          <w:bCs/>
          <w:sz w:val="24"/>
          <w:rtl/>
        </w:rPr>
      </w:pPr>
    </w:p>
    <w:p w:rsidR="00000000" w:rsidRDefault="00CC10C2">
      <w:pPr>
        <w:pStyle w:val="1"/>
        <w:rPr>
          <w:rFonts w:cs="David"/>
          <w:sz w:val="24"/>
          <w:rtl/>
        </w:rPr>
      </w:pPr>
      <w:r>
        <w:rPr>
          <w:rFonts w:cs="David"/>
          <w:sz w:val="24"/>
          <w:rtl/>
        </w:rPr>
        <w:t>פרוטוקול מס' 491</w:t>
      </w:r>
    </w:p>
    <w:p w:rsidR="00000000" w:rsidRDefault="00CC10C2">
      <w:pPr>
        <w:jc w:val="center"/>
        <w:rPr>
          <w:rFonts w:cs="David"/>
          <w:b/>
          <w:bCs/>
          <w:sz w:val="24"/>
          <w:rtl/>
        </w:rPr>
      </w:pPr>
      <w:r>
        <w:rPr>
          <w:rFonts w:cs="David"/>
          <w:b/>
          <w:bCs/>
          <w:sz w:val="24"/>
          <w:rtl/>
        </w:rPr>
        <w:t>מישיבת ועדת העבודה, הרווחה והבריאות</w:t>
      </w:r>
    </w:p>
    <w:p w:rsidR="00000000" w:rsidRDefault="00CC10C2">
      <w:pPr>
        <w:pStyle w:val="7"/>
        <w:rPr>
          <w:rFonts w:cs="David"/>
          <w:sz w:val="24"/>
          <w:rtl/>
        </w:rPr>
      </w:pPr>
      <w:r>
        <w:rPr>
          <w:rFonts w:cs="David"/>
          <w:sz w:val="24"/>
          <w:rtl/>
        </w:rPr>
        <w:t>מיום שלישי, ט' באלול, התשס"ה (13 לספטמבר, 2005) בשעה 11:00</w:t>
      </w:r>
    </w:p>
    <w:p w:rsidR="00000000" w:rsidRDefault="00CC10C2">
      <w:pPr>
        <w:rPr>
          <w:rFonts w:cs="David"/>
          <w:b/>
          <w:bCs/>
          <w:sz w:val="24"/>
          <w:rtl/>
        </w:rPr>
      </w:pPr>
    </w:p>
    <w:p w:rsidR="00000000" w:rsidRDefault="00CC10C2">
      <w:pPr>
        <w:rPr>
          <w:rFonts w:cs="David"/>
          <w:b/>
          <w:bCs/>
          <w:sz w:val="24"/>
          <w:rtl/>
        </w:rPr>
      </w:pPr>
    </w:p>
    <w:p w:rsidR="00000000" w:rsidRDefault="00CC10C2">
      <w:pPr>
        <w:tabs>
          <w:tab w:val="left" w:pos="1221"/>
        </w:tabs>
        <w:rPr>
          <w:rFonts w:cs="David"/>
          <w:b/>
          <w:bCs/>
          <w:sz w:val="24"/>
          <w:u w:val="single"/>
          <w:rtl/>
        </w:rPr>
      </w:pPr>
    </w:p>
    <w:p w:rsidR="00000000" w:rsidRDefault="00CC10C2">
      <w:pPr>
        <w:tabs>
          <w:tab w:val="left" w:pos="1221"/>
        </w:tabs>
        <w:rPr>
          <w:rFonts w:cs="David"/>
          <w:b/>
          <w:bCs/>
          <w:sz w:val="24"/>
          <w:rtl/>
        </w:rPr>
      </w:pPr>
      <w:r>
        <w:rPr>
          <w:rFonts w:cs="David"/>
          <w:b/>
          <w:bCs/>
          <w:sz w:val="24"/>
          <w:u w:val="single"/>
          <w:rtl/>
        </w:rPr>
        <w:t>סדר הי</w:t>
      </w:r>
      <w:r>
        <w:rPr>
          <w:rFonts w:cs="David"/>
          <w:b/>
          <w:bCs/>
          <w:sz w:val="24"/>
          <w:u w:val="single"/>
          <w:rtl/>
        </w:rPr>
        <w:t>ום</w:t>
      </w:r>
      <w:r>
        <w:rPr>
          <w:rFonts w:cs="David"/>
          <w:sz w:val="24"/>
          <w:rtl/>
        </w:rPr>
        <w:t>:</w:t>
      </w:r>
    </w:p>
    <w:p w:rsidR="00000000" w:rsidRDefault="00CC10C2">
      <w:pPr>
        <w:rPr>
          <w:rFonts w:cs="David"/>
          <w:b/>
          <w:bCs/>
          <w:sz w:val="24"/>
          <w:rtl/>
        </w:rPr>
      </w:pPr>
      <w:r>
        <w:rPr>
          <w:rFonts w:cs="David"/>
          <w:b/>
          <w:bCs/>
          <w:sz w:val="24"/>
          <w:rtl/>
        </w:rPr>
        <w:t xml:space="preserve">תקנות משפחות חיילים שנספו במערכה (תגמולים ושיקום)(תשלום למימון צרכים מיוחדים)(תיקון), התשס"ה-2005 </w:t>
      </w:r>
    </w:p>
    <w:p w:rsidR="00000000" w:rsidRDefault="00CC10C2">
      <w:pPr>
        <w:rPr>
          <w:rFonts w:cs="David"/>
          <w:sz w:val="24"/>
          <w:rtl/>
        </w:rPr>
      </w:pPr>
    </w:p>
    <w:p w:rsidR="00000000" w:rsidRDefault="00CC10C2">
      <w:pPr>
        <w:rPr>
          <w:rFonts w:cs="David"/>
          <w:sz w:val="24"/>
          <w:rtl/>
        </w:rPr>
      </w:pPr>
    </w:p>
    <w:p w:rsidR="00000000" w:rsidRDefault="00CC10C2">
      <w:pPr>
        <w:rPr>
          <w:rFonts w:cs="David"/>
          <w:b/>
          <w:bCs/>
          <w:sz w:val="24"/>
          <w:u w:val="single"/>
          <w:rtl/>
        </w:rPr>
      </w:pPr>
      <w:r>
        <w:rPr>
          <w:rFonts w:cs="David"/>
          <w:b/>
          <w:bCs/>
          <w:sz w:val="24"/>
          <w:u w:val="single"/>
          <w:rtl/>
        </w:rPr>
        <w:t>נכחו</w:t>
      </w:r>
      <w:r>
        <w:rPr>
          <w:rFonts w:cs="David"/>
          <w:sz w:val="24"/>
          <w:rtl/>
        </w:rPr>
        <w:t>:</w:t>
      </w:r>
    </w:p>
    <w:p w:rsidR="00000000" w:rsidRDefault="00CC10C2">
      <w:pPr>
        <w:rPr>
          <w:rFonts w:cs="David"/>
          <w:sz w:val="24"/>
          <w:rtl/>
        </w:rPr>
      </w:pPr>
    </w:p>
    <w:p w:rsidR="00000000" w:rsidRDefault="00CC10C2">
      <w:pPr>
        <w:tabs>
          <w:tab w:val="left" w:pos="1788"/>
        </w:tabs>
        <w:rPr>
          <w:rFonts w:cs="David"/>
          <w:sz w:val="24"/>
          <w:rtl/>
        </w:rPr>
      </w:pPr>
      <w:r>
        <w:rPr>
          <w:rFonts w:cs="David"/>
          <w:b/>
          <w:bCs/>
          <w:sz w:val="24"/>
          <w:u w:val="single"/>
          <w:rtl/>
        </w:rPr>
        <w:t>חברי הוועדה</w:t>
      </w:r>
      <w:r>
        <w:rPr>
          <w:rFonts w:cs="David"/>
          <w:sz w:val="24"/>
          <w:rtl/>
        </w:rPr>
        <w:t>:</w:t>
      </w:r>
    </w:p>
    <w:p w:rsidR="00000000" w:rsidRDefault="00CC10C2">
      <w:pPr>
        <w:rPr>
          <w:rFonts w:cs="David"/>
          <w:sz w:val="24"/>
          <w:rtl/>
        </w:rPr>
      </w:pPr>
      <w:r>
        <w:rPr>
          <w:rFonts w:cs="David"/>
          <w:sz w:val="24"/>
          <w:rtl/>
        </w:rPr>
        <w:t xml:space="preserve">חיים כץ- היו"ר </w:t>
      </w:r>
    </w:p>
    <w:p w:rsidR="00000000" w:rsidRDefault="00CC10C2">
      <w:pPr>
        <w:rPr>
          <w:rFonts w:cs="David"/>
          <w:sz w:val="24"/>
          <w:rtl/>
        </w:rPr>
      </w:pPr>
    </w:p>
    <w:p w:rsidR="00000000" w:rsidRDefault="00CC10C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C10C2">
      <w:pPr>
        <w:rPr>
          <w:rFonts w:cs="David"/>
          <w:sz w:val="24"/>
          <w:rtl/>
        </w:rPr>
      </w:pPr>
    </w:p>
    <w:p w:rsidR="00000000" w:rsidRDefault="00CC10C2">
      <w:pPr>
        <w:rPr>
          <w:rFonts w:cs="David"/>
          <w:sz w:val="24"/>
          <w:rtl/>
        </w:rPr>
      </w:pPr>
      <w:r>
        <w:rPr>
          <w:rFonts w:cs="David"/>
          <w:sz w:val="24"/>
          <w:rtl/>
        </w:rPr>
        <w:t>משרד הביטחון:</w:t>
      </w:r>
    </w:p>
    <w:p w:rsidR="00000000" w:rsidRDefault="00CC10C2">
      <w:pPr>
        <w:rPr>
          <w:rFonts w:cs="David"/>
          <w:sz w:val="24"/>
          <w:rtl/>
        </w:rPr>
      </w:pPr>
      <w:r>
        <w:rPr>
          <w:rFonts w:cs="David"/>
          <w:sz w:val="24"/>
          <w:rtl/>
        </w:rPr>
        <w:t>עו"ד הלן מור</w:t>
      </w:r>
    </w:p>
    <w:p w:rsidR="00000000" w:rsidRDefault="00CC10C2">
      <w:pPr>
        <w:rPr>
          <w:rFonts w:cs="David"/>
          <w:sz w:val="24"/>
          <w:rtl/>
        </w:rPr>
      </w:pPr>
      <w:r>
        <w:rPr>
          <w:rFonts w:cs="David"/>
          <w:sz w:val="24"/>
          <w:rtl/>
        </w:rPr>
        <w:t>עו"ד פזית אליהו</w:t>
      </w:r>
    </w:p>
    <w:p w:rsidR="00000000" w:rsidRDefault="00CC10C2">
      <w:pPr>
        <w:rPr>
          <w:rFonts w:cs="David"/>
          <w:sz w:val="24"/>
          <w:rtl/>
        </w:rPr>
      </w:pPr>
      <w:r>
        <w:rPr>
          <w:rFonts w:cs="David"/>
          <w:sz w:val="24"/>
          <w:rtl/>
        </w:rPr>
        <w:t>אריה מועלם- מנהל אגף משפחות והנצחה</w:t>
      </w:r>
    </w:p>
    <w:p w:rsidR="00000000" w:rsidRDefault="00CC10C2">
      <w:pPr>
        <w:rPr>
          <w:rFonts w:cs="David"/>
          <w:sz w:val="24"/>
          <w:rtl/>
        </w:rPr>
      </w:pPr>
      <w:r>
        <w:rPr>
          <w:rFonts w:cs="David"/>
          <w:sz w:val="24"/>
          <w:rtl/>
        </w:rPr>
        <w:t>ריקי מורד - נציגת אגף משפח</w:t>
      </w:r>
      <w:r>
        <w:rPr>
          <w:rFonts w:cs="David"/>
          <w:sz w:val="24"/>
          <w:rtl/>
        </w:rPr>
        <w:t>ות והנצחה</w:t>
      </w:r>
    </w:p>
    <w:p w:rsidR="00000000" w:rsidRDefault="00CC10C2">
      <w:pPr>
        <w:rPr>
          <w:rFonts w:cs="David"/>
          <w:sz w:val="24"/>
          <w:rtl/>
        </w:rPr>
      </w:pPr>
      <w:r>
        <w:rPr>
          <w:rFonts w:cs="David"/>
          <w:sz w:val="24"/>
          <w:rtl/>
        </w:rPr>
        <w:t>רחל תל אור - ראש תחום סיעוד</w:t>
      </w:r>
    </w:p>
    <w:p w:rsidR="00000000" w:rsidRDefault="00CC10C2">
      <w:pPr>
        <w:rPr>
          <w:rFonts w:cs="David"/>
          <w:sz w:val="24"/>
          <w:rtl/>
        </w:rPr>
      </w:pPr>
      <w:r>
        <w:rPr>
          <w:rFonts w:cs="David"/>
          <w:sz w:val="24"/>
          <w:rtl/>
        </w:rPr>
        <w:t>איציק שבתאי - ראש תחום תקציבי שיקום נכים ומשפחות</w:t>
      </w:r>
    </w:p>
    <w:p w:rsidR="00000000" w:rsidRDefault="00CC10C2">
      <w:pPr>
        <w:rPr>
          <w:rFonts w:cs="David"/>
          <w:sz w:val="24"/>
          <w:rtl/>
        </w:rPr>
      </w:pPr>
      <w:r>
        <w:rPr>
          <w:rFonts w:cs="David"/>
          <w:sz w:val="24"/>
          <w:rtl/>
        </w:rPr>
        <w:t>אביגיל הורוביץ - עוזרת ראש תחום</w:t>
      </w:r>
    </w:p>
    <w:p w:rsidR="00000000" w:rsidRDefault="00CC10C2">
      <w:pPr>
        <w:rPr>
          <w:rFonts w:cs="David"/>
          <w:sz w:val="24"/>
          <w:rtl/>
        </w:rPr>
      </w:pPr>
      <w:r>
        <w:rPr>
          <w:rFonts w:cs="David"/>
          <w:sz w:val="24"/>
          <w:rtl/>
        </w:rPr>
        <w:t>עו"ד רינת גולד גזית - יועמ"ש אגף שיקום</w:t>
      </w:r>
    </w:p>
    <w:p w:rsidR="00000000" w:rsidRDefault="00CC10C2">
      <w:pPr>
        <w:rPr>
          <w:rFonts w:cs="David"/>
          <w:sz w:val="24"/>
          <w:rtl/>
        </w:rPr>
      </w:pPr>
    </w:p>
    <w:p w:rsidR="00000000" w:rsidRDefault="00CC10C2">
      <w:pPr>
        <w:rPr>
          <w:rFonts w:cs="David"/>
          <w:sz w:val="24"/>
          <w:rtl/>
        </w:rPr>
      </w:pPr>
      <w:r>
        <w:rPr>
          <w:rFonts w:cs="David"/>
          <w:sz w:val="24"/>
          <w:rtl/>
        </w:rPr>
        <w:t>יעקב ברקאי - רפרנט ביטחון, אג"ת, משרד האוצר</w:t>
      </w:r>
    </w:p>
    <w:p w:rsidR="00000000" w:rsidRDefault="00CC10C2">
      <w:pPr>
        <w:rPr>
          <w:rFonts w:cs="David"/>
          <w:sz w:val="24"/>
          <w:rtl/>
        </w:rPr>
      </w:pPr>
      <w:r>
        <w:rPr>
          <w:rFonts w:cs="David"/>
          <w:sz w:val="24"/>
          <w:rtl/>
        </w:rPr>
        <w:t>עופרה גולני - המוסד לביטוח לאומי</w:t>
      </w:r>
    </w:p>
    <w:p w:rsidR="00000000" w:rsidRDefault="00CC10C2">
      <w:pPr>
        <w:rPr>
          <w:rFonts w:cs="David"/>
          <w:sz w:val="24"/>
          <w:rtl/>
        </w:rPr>
      </w:pPr>
      <w:r>
        <w:rPr>
          <w:rFonts w:cs="David"/>
          <w:sz w:val="24"/>
          <w:rtl/>
        </w:rPr>
        <w:t>עו"ד ניבה דורסט</w:t>
      </w:r>
    </w:p>
    <w:p w:rsidR="00000000" w:rsidRDefault="00CC10C2">
      <w:pPr>
        <w:rPr>
          <w:rFonts w:cs="David"/>
          <w:sz w:val="24"/>
          <w:rtl/>
        </w:rPr>
      </w:pPr>
    </w:p>
    <w:p w:rsidR="00000000" w:rsidRDefault="00CC10C2">
      <w:pPr>
        <w:rPr>
          <w:rFonts w:cs="David"/>
          <w:sz w:val="24"/>
          <w:rtl/>
        </w:rPr>
      </w:pPr>
      <w:r>
        <w:rPr>
          <w:rFonts w:cs="David"/>
          <w:sz w:val="24"/>
          <w:rtl/>
        </w:rPr>
        <w:t>ארג</w:t>
      </w:r>
      <w:r>
        <w:rPr>
          <w:rFonts w:cs="David"/>
          <w:sz w:val="24"/>
          <w:rtl/>
        </w:rPr>
        <w:t>ון "יד לבנים":</w:t>
      </w:r>
    </w:p>
    <w:p w:rsidR="00000000" w:rsidRDefault="00CC10C2">
      <w:pPr>
        <w:rPr>
          <w:rFonts w:cs="David"/>
          <w:sz w:val="24"/>
          <w:rtl/>
        </w:rPr>
      </w:pPr>
      <w:r>
        <w:rPr>
          <w:rFonts w:cs="David"/>
          <w:sz w:val="24"/>
          <w:rtl/>
        </w:rPr>
        <w:t>אלי בן שם - יו"ר</w:t>
      </w:r>
    </w:p>
    <w:p w:rsidR="00000000" w:rsidRDefault="00CC10C2">
      <w:pPr>
        <w:rPr>
          <w:rFonts w:cs="David"/>
          <w:sz w:val="24"/>
          <w:rtl/>
        </w:rPr>
      </w:pPr>
      <w:r>
        <w:rPr>
          <w:rFonts w:cs="David"/>
          <w:sz w:val="24"/>
          <w:rtl/>
        </w:rPr>
        <w:t>מוטי שלו - מנכ"ל</w:t>
      </w:r>
    </w:p>
    <w:p w:rsidR="00000000" w:rsidRDefault="00CC10C2">
      <w:pPr>
        <w:rPr>
          <w:rFonts w:cs="David"/>
          <w:sz w:val="24"/>
          <w:rtl/>
        </w:rPr>
      </w:pPr>
    </w:p>
    <w:p w:rsidR="00000000" w:rsidRDefault="00CC10C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CC10C2">
      <w:pPr>
        <w:rPr>
          <w:rFonts w:cs="David"/>
          <w:sz w:val="24"/>
          <w:rtl/>
        </w:rPr>
      </w:pPr>
    </w:p>
    <w:p w:rsidR="00000000" w:rsidRDefault="00CC10C2">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CC10C2">
      <w:pPr>
        <w:rPr>
          <w:rFonts w:cs="David"/>
          <w:sz w:val="24"/>
          <w:rtl/>
        </w:rPr>
      </w:pPr>
    </w:p>
    <w:p w:rsidR="00000000" w:rsidRDefault="00CC10C2">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CC10C2">
      <w:pPr>
        <w:rPr>
          <w:rFonts w:cs="David"/>
          <w:b/>
          <w:bCs/>
          <w:sz w:val="24"/>
          <w:rtl/>
        </w:rPr>
      </w:pPr>
    </w:p>
    <w:p w:rsidR="00000000" w:rsidRDefault="00CC10C2">
      <w:pPr>
        <w:rPr>
          <w:rFonts w:cs="David"/>
          <w:b/>
          <w:bCs/>
          <w:sz w:val="24"/>
          <w:rtl/>
        </w:rPr>
      </w:pPr>
      <w:r>
        <w:rPr>
          <w:rFonts w:cs="David"/>
          <w:sz w:val="24"/>
          <w:rtl/>
        </w:rPr>
        <w:br w:type="page"/>
      </w:r>
      <w:r>
        <w:rPr>
          <w:rFonts w:cs="David"/>
          <w:b/>
          <w:bCs/>
          <w:sz w:val="24"/>
          <w:rtl/>
        </w:rPr>
        <w:lastRenderedPageBreak/>
        <w:t xml:space="preserve">תקנות משפחות חיילים שנספו במערכה (תגמולים ושיקום)(תשלום למימון צרכים מיוחדים)(תיקון), התשס"ה-2005 </w:t>
      </w:r>
    </w:p>
    <w:p w:rsidR="00000000" w:rsidRDefault="00CC10C2">
      <w:pPr>
        <w:rPr>
          <w:rFonts w:cs="David"/>
          <w:sz w:val="24"/>
          <w:rtl/>
        </w:rPr>
      </w:pPr>
    </w:p>
    <w:p w:rsidR="00000000" w:rsidRDefault="00CC10C2">
      <w:pPr>
        <w:rPr>
          <w:rFonts w:cs="David"/>
          <w:sz w:val="24"/>
          <w:rtl/>
        </w:rPr>
      </w:pPr>
    </w:p>
    <w:p w:rsidR="00000000" w:rsidRDefault="00CC10C2">
      <w:pPr>
        <w:rPr>
          <w:rFonts w:cs="David"/>
          <w:sz w:val="24"/>
          <w:u w:val="single"/>
          <w:rtl/>
        </w:rPr>
      </w:pPr>
      <w:r>
        <w:rPr>
          <w:rFonts w:cs="David"/>
          <w:sz w:val="24"/>
          <w:u w:val="single"/>
          <w:rtl/>
        </w:rPr>
        <w:t>היו"ר חיים כץ:</w:t>
      </w:r>
    </w:p>
    <w:p w:rsidR="00000000" w:rsidRDefault="00CC10C2">
      <w:pPr>
        <w:rPr>
          <w:rFonts w:cs="David"/>
          <w:sz w:val="24"/>
          <w:rtl/>
        </w:rPr>
      </w:pPr>
    </w:p>
    <w:p w:rsidR="00000000" w:rsidRDefault="00CC10C2">
      <w:pPr>
        <w:pStyle w:val="a8"/>
        <w:rPr>
          <w:rFonts w:cs="David"/>
          <w:sz w:val="24"/>
          <w:rtl/>
        </w:rPr>
      </w:pPr>
      <w:r>
        <w:rPr>
          <w:rFonts w:cs="David"/>
          <w:sz w:val="24"/>
          <w:rtl/>
        </w:rPr>
        <w:tab/>
        <w:t>שלום לכולם, אנ</w:t>
      </w:r>
      <w:r>
        <w:rPr>
          <w:rFonts w:cs="David"/>
          <w:sz w:val="24"/>
          <w:rtl/>
        </w:rPr>
        <w:t xml:space="preserve">י מתכבד לפתוח את ישיבת הוועדה. על סדר היום - שינוי בתקנות משפחות חיילים שנספו במערכה (תגמולים ושיקום)(תשלום למימון צרכים מיוחדים)(תיקון), התשס"ה-2005 . הייתי רוצה לשמוע אם למישהו מהנציגים יש מה להעיר.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אלי בן שם:</w:t>
      </w:r>
    </w:p>
    <w:p w:rsidR="00000000" w:rsidRDefault="00CC10C2">
      <w:pPr>
        <w:pStyle w:val="a8"/>
        <w:rPr>
          <w:rFonts w:cs="David"/>
          <w:sz w:val="24"/>
          <w:rtl/>
        </w:rPr>
      </w:pPr>
      <w:r>
        <w:rPr>
          <w:rFonts w:cs="David"/>
          <w:sz w:val="24"/>
          <w:rtl/>
        </w:rPr>
        <w:tab/>
      </w:r>
    </w:p>
    <w:p w:rsidR="00000000" w:rsidRDefault="00CC10C2">
      <w:pPr>
        <w:pStyle w:val="a8"/>
        <w:rPr>
          <w:rFonts w:cs="David"/>
          <w:sz w:val="24"/>
          <w:rtl/>
        </w:rPr>
      </w:pPr>
      <w:r>
        <w:rPr>
          <w:rFonts w:cs="David"/>
          <w:sz w:val="24"/>
          <w:rtl/>
        </w:rPr>
        <w:tab/>
        <w:t>הנושא הזה כבר נדון בוועדה מספר פעמים, ו</w:t>
      </w:r>
      <w:r>
        <w:rPr>
          <w:rFonts w:cs="David"/>
          <w:sz w:val="24"/>
          <w:rtl/>
        </w:rPr>
        <w:t xml:space="preserve">היה בתיקונים. לנו אין שום הערות. ההסכם הזה מקובל עלינו. הכל כבר נבדק וסוכם מבחינתנו.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פזית אליהו:</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אני מהלשכה המשפטית של משרד הביטחון. התקנות האלה מכוח סעיף 10(ג) שתוקן באותם דיונים שאלי בן שם דיבר עליהם, לפני שנתיים, ב- 2003. עכשיו אנחנו באים ליישם את ה</w:t>
      </w:r>
      <w:r>
        <w:rPr>
          <w:rFonts w:cs="David"/>
          <w:sz w:val="24"/>
          <w:rtl/>
        </w:rPr>
        <w:t xml:space="preserve">חוק בתקנות ולתת את התשלום החודשי למימון צרכים מיוחדים להורים שכולים מחוסרי הכנסה. </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התקנות האלה כוללות למעשה את התוספות לצרכים מיוחדים: 1. תוספת לשכול מחוסר הכנסה, כאשר אנחנו מדברים על סכום של 1,030 שקלים לזוג. בתקנות נכתב 515 שקלים כי הנוסח של החוק והתקנ</w:t>
      </w:r>
      <w:r>
        <w:rPr>
          <w:rFonts w:cs="David"/>
          <w:sz w:val="24"/>
          <w:rtl/>
        </w:rPr>
        <w:t xml:space="preserve">ות הוא לפי הורה שכול יחיד, בודד, או יותר נכון - חצי זוג. לכן זה נוסח בצורה הזו.  לגבי הורה שכול שהוא באמת בודד - הוא מקבל 80% מהסכום הזה, 824 שקלים.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ממתי התחולה?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פזית אליהו:</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התחולה של 1,030 שקלים היא מינואר 2004, כאשר כבר בשנת 2003 ש</w:t>
      </w:r>
      <w:r>
        <w:rPr>
          <w:rFonts w:cs="David"/>
          <w:sz w:val="24"/>
          <w:rtl/>
        </w:rPr>
        <w:t xml:space="preserve">ולם סכום קטן יותר, שזה 600 שקלים לזוג, ולכן גם נקבעה הוראת המעבר, כדי לעגן את התשלום שבוצע במהלך שנת 2003 עד למועד תחילת התקנות. </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אני אוסיף רק שלצורך מתן תוספת מחוסר הכנסה יש הכנסות שאנחנו לא נראה אותן כהכנסה, כגון - קצבת זקנה, קצבת נכות כללית, קצבת ילדי</w:t>
      </w:r>
      <w:r>
        <w:rPr>
          <w:rFonts w:cs="David"/>
          <w:sz w:val="24"/>
          <w:rtl/>
        </w:rPr>
        <w:t xml:space="preserve">ם, תשלומים לפי חוק משפחות חיילים, תגמולים על פי חוקי הנכים, על פי חוק רדיפות הנאצים, וגם - הכנסה שאינה עולה על 500 שקלים לזוג, מכל מקור שהוא. זאת תוספת שהוספנו בעקבות הערות של חבר הכנסת שאול יהלום בדיון שהיה בזמנו, בתיקון החוק. </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התוספת הנוספת בתקנות האלה</w:t>
      </w:r>
      <w:r>
        <w:rPr>
          <w:rFonts w:cs="David"/>
          <w:sz w:val="24"/>
          <w:rtl/>
        </w:rPr>
        <w:t xml:space="preserve"> מתייחסת למענק להורה שכול שנולד לו ילד לאחר האסון, ומדובר במענק בסך 15,000 שקלים. שוב - התקנות הן בתיאום מלא עם ארגון "יד לבנים", הנוסח הוא על דעתם, ובתיאום עם כל הגורמים הרלבנטיים.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אתם מבקשים להחליף את סעיף 2 ולשנות את אופן עדכון הסכומים.</w:t>
      </w:r>
      <w:r>
        <w:rPr>
          <w:rFonts w:cs="David"/>
          <w:sz w:val="24"/>
          <w:rtl/>
        </w:rPr>
        <w:t xml:space="preserve"> האם אופן העדכון החדש יביא לתשלום סכומים גדולים יותר לאורך זמן או סכומים קטנים יותר? איך תשפיע צורת העדכון השונה? </w:t>
      </w: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פזית אליהו:</w:t>
      </w:r>
    </w:p>
    <w:p w:rsidR="00000000" w:rsidRDefault="00CC10C2">
      <w:pPr>
        <w:pStyle w:val="a8"/>
        <w:rPr>
          <w:rFonts w:cs="David"/>
          <w:sz w:val="24"/>
          <w:rtl/>
        </w:rPr>
      </w:pPr>
    </w:p>
    <w:p w:rsidR="00000000" w:rsidRDefault="00CC10C2">
      <w:pPr>
        <w:pStyle w:val="a8"/>
        <w:rPr>
          <w:rFonts w:cs="David"/>
          <w:sz w:val="24"/>
          <w:rtl/>
        </w:rPr>
      </w:pPr>
      <w:r>
        <w:rPr>
          <w:rFonts w:cs="David"/>
          <w:sz w:val="24"/>
          <w:rtl/>
        </w:rPr>
        <w:lastRenderedPageBreak/>
        <w:tab/>
        <w:t>אני אסביר: התקנות, בנוסחן הקודם, משנת 84 - קבעו מנגנון שונה של הצמדה לפי שיעור עליית השכר לעובד מדינה. במסגרת התיקון הגדול ש</w:t>
      </w:r>
      <w:r>
        <w:rPr>
          <w:rFonts w:cs="David"/>
          <w:sz w:val="24"/>
          <w:rtl/>
        </w:rPr>
        <w:t xml:space="preserve">היה לחוק משפחות חיילים נקבע מנגנון הצמדה שונה. לכן חשבנו שנכון שגם התקנות, שבעצם מעגנות את התשלום מכוח החוק, גם הן ייקבעו את אותו מנגנון הצמדה שקיים בחוק. לגבי השאלה האם זה יעלה - אני לא - -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רחל תל אור:</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את מתכוונת מבחינה תקציבית? לא יהיה לנו שום שינוי </w:t>
      </w:r>
      <w:r>
        <w:rPr>
          <w:rFonts w:cs="David"/>
          <w:sz w:val="24"/>
          <w:rtl/>
        </w:rPr>
        <w:t xml:space="preserve">בתקציב שאנחנו עומדים לתקצב.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אני מדברת על המשפחות, על האנשים שיקבלו את התגמול - על מנגנון ההצמדה החדש, לעומת הישן. אז אמרו לי שזה שונה, וזה עכשיו הותאם למנגנון שקיים בחוק.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רחל תל אור:</w:t>
      </w:r>
    </w:p>
    <w:p w:rsidR="00000000" w:rsidRDefault="00CC10C2">
      <w:pPr>
        <w:pStyle w:val="a8"/>
        <w:rPr>
          <w:rFonts w:cs="David"/>
          <w:sz w:val="24"/>
          <w:rtl/>
        </w:rPr>
      </w:pPr>
      <w:r>
        <w:rPr>
          <w:rFonts w:cs="David"/>
          <w:sz w:val="24"/>
          <w:rtl/>
        </w:rPr>
        <w:tab/>
      </w:r>
    </w:p>
    <w:p w:rsidR="00000000" w:rsidRDefault="00CC10C2">
      <w:pPr>
        <w:pStyle w:val="a8"/>
        <w:rPr>
          <w:rFonts w:cs="David"/>
          <w:sz w:val="24"/>
          <w:rtl/>
        </w:rPr>
      </w:pPr>
      <w:r>
        <w:rPr>
          <w:rFonts w:cs="David"/>
          <w:sz w:val="24"/>
          <w:rtl/>
        </w:rPr>
        <w:tab/>
        <w:t>מה שנקבע, מלכתחילה, שבשנה הראשונה תשולם המחצית הראש</w:t>
      </w:r>
      <w:r>
        <w:rPr>
          <w:rFonts w:cs="David"/>
          <w:sz w:val="24"/>
          <w:rtl/>
        </w:rPr>
        <w:t xml:space="preserve">ונה, ולאחר מכן נשלים את זה לסכום הזה שאנחנו מדברים עליו עכשיו.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תסבירי שוב.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רחל תל אור:</w:t>
      </w:r>
    </w:p>
    <w:p w:rsidR="00000000" w:rsidRDefault="00CC10C2">
      <w:pPr>
        <w:pStyle w:val="a8"/>
        <w:rPr>
          <w:rFonts w:cs="David"/>
          <w:sz w:val="24"/>
          <w:u w:val="single"/>
          <w:rtl/>
        </w:rPr>
      </w:pPr>
    </w:p>
    <w:p w:rsidR="00000000" w:rsidRDefault="00CC10C2">
      <w:pPr>
        <w:pStyle w:val="a8"/>
        <w:rPr>
          <w:rFonts w:cs="David"/>
          <w:sz w:val="24"/>
          <w:rtl/>
        </w:rPr>
      </w:pPr>
      <w:r>
        <w:rPr>
          <w:rFonts w:cs="David"/>
          <w:sz w:val="24"/>
          <w:rtl/>
        </w:rPr>
        <w:tab/>
        <w:t xml:space="preserve">אם מדברים על מנגנון הצמדה- יש פה אנשי תקציבים.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אני מאגף התקציבים במשרד הביטחון. יש פה שני דברים שונים - יש את התשלום עצמו - שנותנ</w:t>
      </w:r>
      <w:r>
        <w:rPr>
          <w:rFonts w:cs="David"/>
          <w:sz w:val="24"/>
          <w:rtl/>
        </w:rPr>
        <w:t xml:space="preserve">ים עוד 1,100 שקל - -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לא עוד. זה בנוסף ל - - . וזה מינואר 2004. איך הם מקבלים את הכסף?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רחל תל אור:</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בתגמול. יחד עם התגמול.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הם מקבלים בתשלום אחד באופן רטרואקטיבי?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רחל תל אור:</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נכון.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בשוטף - בסדר</w:t>
      </w:r>
      <w:r>
        <w:rPr>
          <w:rFonts w:cs="David"/>
          <w:sz w:val="24"/>
          <w:rtl/>
        </w:rPr>
        <w:t xml:space="preserve">. ברטרו - הם מקבלים את הכל בפעם אחת.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הוא קיבל 600 שקל? הוא ממשיך לקבל 600 שקל באופן שוטף. </w:t>
      </w:r>
    </w:p>
    <w:p w:rsidR="00000000" w:rsidRDefault="00CC10C2">
      <w:pPr>
        <w:pStyle w:val="a8"/>
        <w:rPr>
          <w:rFonts w:cs="David"/>
          <w:sz w:val="24"/>
          <w:u w:val="single"/>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r>
        <w:rPr>
          <w:rFonts w:cs="David"/>
          <w:sz w:val="24"/>
          <w:rtl/>
        </w:rPr>
        <w:tab/>
      </w:r>
    </w:p>
    <w:p w:rsidR="00000000" w:rsidRDefault="00CC10C2">
      <w:pPr>
        <w:pStyle w:val="a8"/>
        <w:rPr>
          <w:rFonts w:cs="David"/>
          <w:sz w:val="24"/>
          <w:rtl/>
        </w:rPr>
      </w:pPr>
      <w:r>
        <w:rPr>
          <w:rFonts w:cs="David"/>
          <w:sz w:val="24"/>
          <w:rtl/>
        </w:rPr>
        <w:lastRenderedPageBreak/>
        <w:tab/>
        <w:t xml:space="preserve">עכשיו אתה מעלה לו. זה לא עוד 1,030 שקל. אתה מעלה לו ל - 1,030 שקל.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אבל קודם, מכוח התקנות, לא היה - - בכלל.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w:t>
      </w:r>
      <w:r>
        <w:rPr>
          <w:rFonts w:cs="David"/>
          <w:sz w:val="24"/>
          <w:u w:val="single"/>
          <w:rtl/>
        </w:rPr>
        <w:t>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או.קיי. בסדר. שילמו שלא מכוח התקנות. עכשיו אתה מעלה לו ב- 430 שקל ואז אתה נותן לו את התוספת של ה- 430 שקל רטרו, מינואר 2004. נשאלה השאלה איך אתה מצמיד את ה- 1,030 שקל החדשים, אם זה יאושר בתקנות. איך זה יהיה צמוד?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באותו מנגנו</w:t>
      </w:r>
      <w:r>
        <w:rPr>
          <w:rFonts w:cs="David"/>
          <w:sz w:val="24"/>
          <w:rtl/>
        </w:rPr>
        <w:t>ן הצמדה של התגמול עצמו, שנכון לעכשיו, על פי חוק ההסדרים במשק, מ- 2003 יש בו הקפאה, עד ה- 31 לדצמבר, 2006. התגמולים הם לא צמודים. מ- 2006, לגבי כלל המשק, גם לנכים, גם להורים שכולים וגם לאלמנות -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בוא נאמר שלא היתה הקפאה ובוא נאמר שזה היה מו</w:t>
      </w:r>
      <w:r>
        <w:rPr>
          <w:rFonts w:cs="David"/>
          <w:sz w:val="24"/>
          <w:rtl/>
        </w:rPr>
        <w:t xml:space="preserve">צמד באופן אמיתי. האם צורת ההצמדה על פי החוק נותנת את אותו הצמדה לפי התקנות, ואם לא - מה השוני?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אין שוני.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אבל יש שוני - זו צורת עדכון שונה. אתה אומרת שאריתמטית זה יוצא אותו מספר?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לא, אני אומר שאופן ההצמדה ש</w:t>
      </w:r>
      <w:r>
        <w:rPr>
          <w:rFonts w:cs="David"/>
          <w:sz w:val="24"/>
          <w:rtl/>
        </w:rPr>
        <w:t xml:space="preserve">ל התגמול עצמו יהיה זהה לתוספת של התגמול - -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אתה מכיר את אופן העדכון בתקנות, היום?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כן.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מה זה שונה מאופן העדכון שבחוק? </w:t>
      </w: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u w:val="single"/>
          <w:rtl/>
        </w:rPr>
      </w:pPr>
    </w:p>
    <w:p w:rsidR="00000000" w:rsidRDefault="00CC10C2">
      <w:pPr>
        <w:pStyle w:val="a8"/>
        <w:rPr>
          <w:rFonts w:cs="David"/>
          <w:sz w:val="24"/>
          <w:rtl/>
        </w:rPr>
      </w:pPr>
      <w:r>
        <w:rPr>
          <w:rFonts w:cs="David"/>
          <w:sz w:val="24"/>
          <w:rtl/>
        </w:rPr>
        <w:tab/>
        <w:t>אני לא יודע מה זה שונה מאופן העדכון שבחוק, אני יודע שבמנגנון עצמו - הו</w:t>
      </w:r>
      <w:r>
        <w:rPr>
          <w:rFonts w:cs="David"/>
          <w:sz w:val="24"/>
          <w:rtl/>
        </w:rPr>
        <w:t xml:space="preserve">א זהה - -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איך זה צמוד היום? </w:t>
      </w:r>
      <w:r>
        <w:rPr>
          <w:rFonts w:cs="David"/>
          <w:sz w:val="24"/>
          <w:rtl/>
        </w:rPr>
        <w:tab/>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lastRenderedPageBreak/>
        <w:tab/>
        <w:t xml:space="preserve">יש הצמדה לעובדי מדינה ברמה י"ח, משהו כזה.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איך הסכומים צמודים?  תסביר: למה הם צמודים, למדד?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איציק שבתאי:</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יש שכר לעובד מדינה. יש פורמט של הצמדה לעובד מדינה, לדרגה מסוימת.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הם צמודים לדרגה?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מוטי שלו:</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בחוק - צמודים לדרגה 19. החישוב הוא לפי דרגה 19 של עובד מדינה. עדכון התגמולים היום, המנגנון שקיים, הוא על פי עליית מדד היוקר.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דרך העדכון היא - מדד, פלוס - מה?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מוטי שלו:</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תוספת היוקר.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אז  - - כמו שהוא. והתגמול הבסיסי, שעל פי החוק - צמודים לעובדי מדינה. </w:t>
      </w:r>
      <w:r>
        <w:rPr>
          <w:rFonts w:cs="David"/>
          <w:sz w:val="24"/>
          <w:rtl/>
        </w:rPr>
        <w:tab/>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זאת אומרת, באופן כללי - מבקשים ממשרד הביטחון להעלות את הגמול מ-600 שקל ל- 1,030 שקל, רטרואקטיבית, מינואר 2004, כשזה לא צמוד עד 31 בדצמבר 2006, בגלל מה ש</w:t>
      </w:r>
      <w:r>
        <w:rPr>
          <w:rFonts w:cs="David"/>
          <w:sz w:val="24"/>
          <w:rtl/>
        </w:rPr>
        <w:t xml:space="preserve">קורה במשק הישראלי. </w:t>
      </w: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ג'ודי וסרמן:</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יש לי עוד הערה משפטית, ואולי אני אוכל לדבר על כך עם היועצים המשפטיים, לגבי מועד התחילה של תקנה 3. אתם קובעים שמועד התחילה היא 2004, ו - - הוראת מעבר, מ- 2003. </w:t>
      </w: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u w:val="single"/>
          <w:rtl/>
        </w:rPr>
      </w:pPr>
      <w:r>
        <w:rPr>
          <w:rFonts w:cs="David"/>
          <w:sz w:val="24"/>
          <w:u w:val="single"/>
          <w:rtl/>
        </w:rPr>
        <w:t>היו"ר חיים כץ:</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היועצים המשפטיים יסתדרו ביניהם, אבל המטר</w:t>
      </w:r>
      <w:r>
        <w:rPr>
          <w:rFonts w:cs="David"/>
          <w:sz w:val="24"/>
          <w:rtl/>
        </w:rPr>
        <w:t xml:space="preserve">ה היא שהמשפחות השכולות תקבלנה את התוספת שלהם. </w:t>
      </w:r>
    </w:p>
    <w:p w:rsidR="00000000" w:rsidRDefault="00CC10C2">
      <w:pPr>
        <w:pStyle w:val="a8"/>
        <w:rPr>
          <w:rFonts w:cs="David"/>
          <w:sz w:val="24"/>
          <w:rtl/>
        </w:rPr>
      </w:pPr>
    </w:p>
    <w:p w:rsidR="00000000" w:rsidRDefault="00CC10C2">
      <w:pPr>
        <w:pStyle w:val="a8"/>
        <w:rPr>
          <w:rFonts w:cs="David"/>
          <w:sz w:val="24"/>
          <w:rtl/>
        </w:rPr>
      </w:pPr>
      <w:r>
        <w:rPr>
          <w:rFonts w:cs="David"/>
          <w:sz w:val="24"/>
          <w:rtl/>
        </w:rPr>
        <w:tab/>
        <w:t xml:space="preserve">לכן - מי בעד אישור? תודה. הוועדה אישרה את שינוי התקנות. אני מקווה שזה המעט שאנחנו יכולים לתת. תודה רבה, הישיבה נעולה. </w:t>
      </w:r>
    </w:p>
    <w:p w:rsidR="00000000" w:rsidRDefault="00CC10C2">
      <w:pPr>
        <w:pStyle w:val="a8"/>
        <w:rPr>
          <w:rFonts w:cs="David"/>
          <w:sz w:val="24"/>
          <w:rtl/>
        </w:rPr>
      </w:pPr>
    </w:p>
    <w:p w:rsidR="00000000" w:rsidRDefault="00CC10C2">
      <w:pPr>
        <w:pStyle w:val="a8"/>
        <w:rPr>
          <w:rFonts w:cs="David"/>
          <w:sz w:val="24"/>
          <w:rtl/>
        </w:rPr>
      </w:pPr>
      <w:r>
        <w:rPr>
          <w:rFonts w:cs="David"/>
          <w:sz w:val="24"/>
          <w:rtl/>
        </w:rPr>
        <w:t>הישיבה ננעלה בשעה 11:20</w:t>
      </w: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rtl/>
        </w:rPr>
      </w:pPr>
    </w:p>
    <w:p w:rsidR="00000000" w:rsidRDefault="00CC10C2">
      <w:pPr>
        <w:pStyle w:val="a8"/>
        <w:rPr>
          <w:rFonts w:cs="David"/>
          <w:sz w:val="24"/>
          <w:rtl/>
        </w:rPr>
      </w:pPr>
    </w:p>
    <w:p w:rsidR="00000000" w:rsidRDefault="00CC10C2">
      <w:pPr>
        <w:rPr>
          <w:rFonts w:cs="David"/>
          <w:sz w:val="24"/>
          <w:rtl/>
        </w:rPr>
      </w:pPr>
    </w:p>
    <w:p w:rsidR="00000000" w:rsidRDefault="00CC10C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0C2">
      <w:r>
        <w:separator/>
      </w:r>
    </w:p>
  </w:endnote>
  <w:endnote w:type="continuationSeparator" w:id="0">
    <w:p w:rsidR="00000000" w:rsidRDefault="00CC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0C2">
      <w:r>
        <w:separator/>
      </w:r>
    </w:p>
  </w:footnote>
  <w:footnote w:type="continuationSeparator" w:id="0">
    <w:p w:rsidR="00000000" w:rsidRDefault="00CC1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0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C10C2">
    <w:pPr>
      <w:pStyle w:val="a3"/>
      <w:ind w:right="360"/>
      <w:rPr>
        <w:rFonts w:cs="David"/>
        <w:sz w:val="24"/>
        <w:rtl/>
      </w:rPr>
    </w:pPr>
    <w:r>
      <w:rPr>
        <w:rFonts w:cs="David"/>
        <w:sz w:val="24"/>
        <w:rtl/>
      </w:rPr>
      <w:t>ועדת העבודה, הרווחה והבריאות</w:t>
    </w:r>
  </w:p>
  <w:p w:rsidR="00000000" w:rsidRDefault="00CC10C2">
    <w:pPr>
      <w:pStyle w:val="a3"/>
      <w:ind w:right="360"/>
      <w:rPr>
        <w:rStyle w:val="a7"/>
        <w:rFonts w:cs="David"/>
        <w:sz w:val="24"/>
        <w:rtl/>
      </w:rPr>
    </w:pPr>
    <w:r>
      <w:rPr>
        <w:rFonts w:cs="David"/>
        <w:sz w:val="24"/>
        <w:rtl/>
      </w:rPr>
      <w:t>13.09.05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0C2"/>
    <w:rsid w:val="00CC1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EC4835-E4EA-4EEB-AB03-0AF1BD343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6AE8CE-2DEF-4F73-9054-571E4E6D1592}"/>
</file>

<file path=customXml/itemProps2.xml><?xml version="1.0" encoding="utf-8"?>
<ds:datastoreItem xmlns:ds="http://schemas.openxmlformats.org/officeDocument/2006/customXml" ds:itemID="{8E45E4A8-D23F-4EC7-9350-6647A2DAA0EE}"/>
</file>

<file path=customXml/itemProps3.xml><?xml version="1.0" encoding="utf-8"?>
<ds:datastoreItem xmlns:ds="http://schemas.openxmlformats.org/officeDocument/2006/customXml" ds:itemID="{42164307-4ABF-4523-95FC-A7D73D700916}"/>
</file>

<file path=docProps/app.xml><?xml version="1.0" encoding="utf-8"?>
<Properties xmlns="http://schemas.openxmlformats.org/officeDocument/2006/extended-properties" xmlns:vt="http://schemas.openxmlformats.org/officeDocument/2006/docPropsVTypes">
  <Template>Normal.dotm</Template>
  <TotalTime>0</TotalTime>
  <Pages>6</Pages>
  <Words>1085</Words>
  <Characters>5430</Characters>
  <Application>Microsoft Office Word</Application>
  <DocSecurity>4</DocSecurity>
  <Lines>45</Lines>
  <Paragraphs>13</Paragraphs>
  <ScaleCrop>false</ScaleCrop>
  <Company>כנסת</Company>
  <LinksUpToDate>false</LinksUpToDate>
  <CharactersWithSpaces>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משפחות חיילים שניספו במערכה (תגמולים ושיקום) (תשלום למימון צרכים מיוחדים) (תיקון), התשס"ה-2005</dc:title>
  <dc:subject/>
  <dc:creator>p_lea</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101495305</vt:lpwstr>
  </property>
  <property fmtid="{D5CDD505-2E9C-101B-9397-08002B2CF9AE}" pid="4" name="SDDocDate">
    <vt:lpwstr>2005-09-18T08:00:00Z</vt:lpwstr>
  </property>
  <property fmtid="{D5CDD505-2E9C-101B-9397-08002B2CF9AE}" pid="5" name="SDHebDate">
    <vt:lpwstr>י"ד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491.000000000000</vt:lpwstr>
  </property>
  <property fmtid="{D5CDD505-2E9C-101B-9397-08002B2CF9AE}" pid="8" name="SDAuthor">
    <vt:lpwstr>לאה קקיון</vt:lpwstr>
  </property>
  <property fmtid="{D5CDD505-2E9C-101B-9397-08002B2CF9AE}" pid="9" name="TaarichYeshiva">
    <vt:lpwstr>2005-09-13T08:00:00Z</vt:lpwstr>
  </property>
  <property fmtid="{D5CDD505-2E9C-101B-9397-08002B2CF9AE}" pid="10" name="שעת ישיבה">
    <vt:lpwstr>11:00</vt:lpwstr>
  </property>
  <property fmtid="{D5CDD505-2E9C-101B-9397-08002B2CF9AE}" pid="11" name="GetLastModified">
    <vt:lpwstr>9/18/2005 1:27:53 PM</vt:lpwstr>
  </property>
  <property fmtid="{D5CDD505-2E9C-101B-9397-08002B2CF9AE}" pid="12" name="ContentTypeId">
    <vt:lpwstr>0x0101008FCE1D2CB68F9D4CB5270FF169E39A74</vt:lpwstr>
  </property>
  <property fmtid="{D5CDD505-2E9C-101B-9397-08002B2CF9AE}" pid="13" name="SanhedrinItemID">
    <vt:r8>119012</vt:r8>
  </property>
  <property fmtid="{D5CDD505-2E9C-101B-9397-08002B2CF9AE}" pid="14" name="SanhedrinDocumentType">
    <vt:r8>167</vt:r8>
  </property>
</Properties>
</file>