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3B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38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3B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24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A38CA">
        <w:rPr>
          <w:rFonts w:hint="cs"/>
          <w:b/>
          <w:bCs/>
          <w:rtl/>
        </w:rPr>
        <w:t>125</w:t>
      </w:r>
    </w:p>
    <w:p w:rsidR="00E64116" w:rsidRPr="008713A4" w:rsidRDefault="00D73B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73B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 w:rsidR="00EE24B7">
        <w:rPr>
          <w:b/>
          <w:bCs/>
          <w:u w:val="single"/>
          <w:rtl/>
        </w:rPr>
        <w:t xml:space="preserve"> (26 באוגוסט 2020), שעה </w:t>
      </w:r>
      <w:r w:rsidR="00394A6F">
        <w:rPr>
          <w:rFonts w:hint="cs"/>
          <w:b/>
          <w:bCs/>
          <w:u w:val="single"/>
          <w:rtl/>
        </w:rPr>
        <w:t>10:49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3B8C" w:rsidP="00D73B8C">
      <w:pPr>
        <w:spacing w:before="60"/>
        <w:ind w:firstLine="0"/>
        <w:rPr>
          <w:rtl/>
        </w:rPr>
      </w:pPr>
      <w:bookmarkStart w:id="0" w:name="ET_hatsach_618911_1"/>
      <w:r w:rsidRPr="00D73B8C">
        <w:rPr>
          <w:rStyle w:val="TagStyle"/>
          <w:rtl/>
        </w:rPr>
        <w:t xml:space="preserve"> &lt;&lt; הצח &gt;&gt; </w:t>
      </w:r>
      <w:r w:rsidRPr="00D73B8C">
        <w:rPr>
          <w:rtl/>
        </w:rPr>
        <w:t xml:space="preserve">הצעת חוק לתיקון פקודת מס הכנסה (הטבות מס ליישובים), התש"ף-2020, של ח"כ מיכל שיר </w:t>
      </w:r>
      <w:proofErr w:type="spellStart"/>
      <w:r w:rsidRPr="00D73B8C">
        <w:rPr>
          <w:rtl/>
        </w:rPr>
        <w:t>סגמן</w:t>
      </w:r>
      <w:proofErr w:type="spellEnd"/>
      <w:r w:rsidRPr="00D73B8C">
        <w:rPr>
          <w:rStyle w:val="TagStyle"/>
          <w:rtl/>
        </w:rPr>
        <w:t xml:space="preserve"> &lt;&lt; הצח &gt;&gt;</w:t>
      </w:r>
      <w:r w:rsidR="0047471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73B8C" w:rsidRPr="008713A4" w:rsidRDefault="00D73B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3B8C" w:rsidRDefault="00EE24B7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>ינון אזולאי</w:t>
      </w:r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>רם בן ברק</w:t>
      </w:r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>ניר ברקת</w:t>
      </w:r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>אופיר כץ</w:t>
      </w:r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>מיקי לוי</w:t>
      </w:r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 xml:space="preserve">מיכאל </w:t>
      </w:r>
      <w:proofErr w:type="spellStart"/>
      <w:r w:rsidRPr="00EE24B7">
        <w:rPr>
          <w:rtl/>
        </w:rPr>
        <w:t>מלכיאלי</w:t>
      </w:r>
      <w:proofErr w:type="spellEnd"/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>אלכס קושניר</w:t>
      </w:r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>שלמה קרעי</w:t>
      </w:r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 xml:space="preserve">קטי </w:t>
      </w:r>
      <w:proofErr w:type="spellStart"/>
      <w:r w:rsidRPr="00EE24B7">
        <w:rPr>
          <w:rtl/>
        </w:rPr>
        <w:t>קטרין</w:t>
      </w:r>
      <w:proofErr w:type="spellEnd"/>
      <w:r w:rsidRPr="00EE24B7">
        <w:rPr>
          <w:rtl/>
        </w:rPr>
        <w:t xml:space="preserve"> שטרית</w:t>
      </w:r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>הילה שי וזאן</w:t>
      </w:r>
    </w:p>
    <w:p w:rsidR="00D73B8C" w:rsidRPr="00EE24B7" w:rsidRDefault="00D73B8C" w:rsidP="00EC1FB3">
      <w:pPr>
        <w:ind w:firstLine="0"/>
        <w:rPr>
          <w:rtl/>
        </w:rPr>
      </w:pPr>
      <w:r w:rsidRPr="00EE24B7">
        <w:rPr>
          <w:rtl/>
        </w:rPr>
        <w:t xml:space="preserve">מיכל שיר </w:t>
      </w:r>
      <w:proofErr w:type="spellStart"/>
      <w:r w:rsidRPr="00EE24B7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FA38CA" w:rsidRDefault="00FA38C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E24B7" w:rsidP="00DE5B80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A38CA" w:rsidRPr="000C47F5" w:rsidRDefault="00FA38C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4778"/>
      </w:tblGrid>
      <w:tr w:rsidR="00394A6F" w:rsidTr="00394A6F">
        <w:tc>
          <w:tcPr>
            <w:tcW w:w="0" w:type="auto"/>
            <w:shd w:val="clear" w:color="auto" w:fill="auto"/>
          </w:tcPr>
          <w:p w:rsidR="00394A6F" w:rsidRDefault="00394A6F" w:rsidP="00DE5B80">
            <w:pPr>
              <w:ind w:firstLine="0"/>
              <w:rPr>
                <w:rtl/>
              </w:rPr>
            </w:pPr>
            <w:bookmarkStart w:id="1" w:name="_ETM_Q1_18617"/>
            <w:bookmarkStart w:id="2" w:name="_ETM_Q1_43805"/>
            <w:bookmarkEnd w:id="1"/>
            <w:bookmarkEnd w:id="2"/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394A6F" w:rsidRDefault="00394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A6F" w:rsidRDefault="00394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רשות המסים, משרד האוצר</w:t>
            </w:r>
          </w:p>
        </w:tc>
      </w:tr>
      <w:tr w:rsidR="00394A6F" w:rsidTr="00394A6F">
        <w:tc>
          <w:tcPr>
            <w:tcW w:w="0" w:type="auto"/>
            <w:shd w:val="clear" w:color="auto" w:fill="auto"/>
          </w:tcPr>
          <w:p w:rsidR="00394A6F" w:rsidRDefault="00394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394A6F" w:rsidRDefault="00394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A6F" w:rsidRDefault="00394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כלכלי פיסקלי, משרד המשפטים</w:t>
            </w:r>
          </w:p>
          <w:p w:rsidR="00394A6F" w:rsidRDefault="00394A6F" w:rsidP="00DE5B80">
            <w:pPr>
              <w:ind w:firstLine="0"/>
              <w:rPr>
                <w:rtl/>
              </w:rPr>
            </w:pPr>
            <w:bookmarkStart w:id="3" w:name="_ETM_Q1_45282"/>
            <w:bookmarkStart w:id="4" w:name="_ETM_Q1_45356"/>
            <w:bookmarkEnd w:id="3"/>
            <w:bookmarkEnd w:id="4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E24B7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E24B7" w:rsidRPr="008713A4" w:rsidRDefault="00EE24B7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3B8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E24B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E24B7" w:rsidRDefault="00EE24B7" w:rsidP="008320F6">
      <w:pPr>
        <w:ind w:firstLine="0"/>
        <w:rPr>
          <w:rtl/>
        </w:rPr>
      </w:pPr>
    </w:p>
    <w:p w:rsidR="00EE24B7" w:rsidRDefault="00EE24B7" w:rsidP="008320F6">
      <w:pPr>
        <w:ind w:firstLine="0"/>
        <w:rPr>
          <w:rtl/>
        </w:rPr>
      </w:pPr>
    </w:p>
    <w:p w:rsidR="00EE24B7" w:rsidRDefault="00EE24B7" w:rsidP="00EE24B7">
      <w:pPr>
        <w:pStyle w:val="KeepWithNext"/>
        <w:rPr>
          <w:rtl/>
          <w:lang w:eastAsia="he-IL"/>
        </w:rPr>
      </w:pPr>
    </w:p>
    <w:p w:rsidR="00EE24B7" w:rsidRDefault="00EE24B7" w:rsidP="00EE24B7">
      <w:pPr>
        <w:pStyle w:val="a6"/>
        <w:keepNext/>
        <w:rPr>
          <w:rtl/>
          <w:lang w:eastAsia="he-IL"/>
        </w:rPr>
      </w:pPr>
      <w:bookmarkStart w:id="5" w:name="ET_subject_618911_3"/>
      <w:r w:rsidRPr="00EE24B7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חוק לתיקון פקודת מס הכנסה (הטבות מס ליישובים), התש"ף-2020, פ/545/23</w:t>
      </w:r>
      <w:r w:rsidRPr="00EE24B7">
        <w:rPr>
          <w:rStyle w:val="TagStyle"/>
          <w:rtl/>
        </w:rPr>
        <w:t xml:space="preserve"> &lt;&lt; נושא &gt;&gt;</w:t>
      </w:r>
      <w:r w:rsidR="0047471A">
        <w:rPr>
          <w:rtl/>
          <w:lang w:eastAsia="he-IL"/>
        </w:rPr>
        <w:t xml:space="preserve"> </w:t>
      </w:r>
      <w:bookmarkEnd w:id="5"/>
    </w:p>
    <w:p w:rsidR="00EE24B7" w:rsidRDefault="00EE24B7" w:rsidP="00EE24B7">
      <w:pPr>
        <w:rPr>
          <w:rtl/>
          <w:lang w:eastAsia="he-IL"/>
        </w:rPr>
      </w:pPr>
    </w:p>
    <w:p w:rsidR="00EE24B7" w:rsidRDefault="00EE24B7" w:rsidP="00EE24B7">
      <w:pPr>
        <w:rPr>
          <w:rtl/>
          <w:lang w:eastAsia="he-IL"/>
        </w:rPr>
      </w:pPr>
    </w:p>
    <w:p w:rsidR="00EE24B7" w:rsidRDefault="00EE24B7" w:rsidP="00EE24B7">
      <w:pPr>
        <w:pStyle w:val="af6"/>
        <w:keepNext/>
        <w:rPr>
          <w:rtl/>
        </w:rPr>
      </w:pPr>
      <w:bookmarkStart w:id="6" w:name="ET_yor_5797_4"/>
      <w:r w:rsidRPr="00EE24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24B7">
        <w:rPr>
          <w:rStyle w:val="TagStyle"/>
          <w:rtl/>
        </w:rPr>
        <w:t xml:space="preserve"> &lt;&lt; </w:t>
      </w:r>
      <w:proofErr w:type="spellStart"/>
      <w:r w:rsidRPr="00EE24B7">
        <w:rPr>
          <w:rStyle w:val="TagStyle"/>
          <w:rtl/>
        </w:rPr>
        <w:t>יור</w:t>
      </w:r>
      <w:proofErr w:type="spellEnd"/>
      <w:r w:rsidRPr="00EE24B7">
        <w:rPr>
          <w:rStyle w:val="TagStyle"/>
          <w:rtl/>
        </w:rPr>
        <w:t xml:space="preserve"> &gt;&gt;</w:t>
      </w:r>
      <w:r w:rsidR="0047471A">
        <w:rPr>
          <w:rtl/>
        </w:rPr>
        <w:t xml:space="preserve"> </w:t>
      </w:r>
      <w:bookmarkEnd w:id="6"/>
    </w:p>
    <w:p w:rsidR="00EE24B7" w:rsidRDefault="00EE24B7" w:rsidP="00EE24B7">
      <w:pPr>
        <w:pStyle w:val="KeepWithNext"/>
        <w:rPr>
          <w:rtl/>
          <w:lang w:eastAsia="he-IL"/>
        </w:rPr>
      </w:pPr>
    </w:p>
    <w:p w:rsidR="00EE24B7" w:rsidRDefault="00394A6F" w:rsidP="00EE2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שוועדת הכנסת תתכנס לדון בנושא חדש, אנחנו מקיימים את </w:t>
      </w:r>
      <w:bookmarkStart w:id="7" w:name="_ETM_Q1_7122"/>
      <w:bookmarkEnd w:id="7"/>
      <w:r>
        <w:rPr>
          <w:rFonts w:hint="cs"/>
          <w:rtl/>
          <w:lang w:eastAsia="he-IL"/>
        </w:rPr>
        <w:t xml:space="preserve">הדיון בהצעת חוק לתיקון פקודת מס הכנסה (הטבות מס ליישובים), </w:t>
      </w:r>
      <w:bookmarkStart w:id="8" w:name="_ETM_Q1_5306"/>
      <w:bookmarkEnd w:id="8"/>
      <w:r>
        <w:rPr>
          <w:rFonts w:hint="cs"/>
          <w:rtl/>
          <w:lang w:eastAsia="he-IL"/>
        </w:rPr>
        <w:t>התש"ף-2020. אנחנו לא יכולים לקיים דיון.</w:t>
      </w:r>
      <w:bookmarkStart w:id="9" w:name="_ETM_Q1_17727"/>
      <w:bookmarkEnd w:id="9"/>
    </w:p>
    <w:p w:rsidR="00394A6F" w:rsidRDefault="00394A6F" w:rsidP="00EE24B7">
      <w:pPr>
        <w:rPr>
          <w:rtl/>
          <w:lang w:eastAsia="he-IL"/>
        </w:rPr>
      </w:pPr>
      <w:bookmarkStart w:id="10" w:name="_ETM_Q1_17795"/>
      <w:bookmarkStart w:id="11" w:name="_ETM_Q1_15687"/>
      <w:bookmarkStart w:id="12" w:name="_ETM_Q1_15727"/>
      <w:bookmarkStart w:id="13" w:name="_ETM_Q1_12200"/>
      <w:bookmarkStart w:id="14" w:name="_ETM_Q1_12238"/>
      <w:bookmarkStart w:id="15" w:name="_ETM_Q1_10292"/>
      <w:bookmarkEnd w:id="10"/>
      <w:bookmarkEnd w:id="11"/>
      <w:bookmarkEnd w:id="12"/>
      <w:bookmarkEnd w:id="13"/>
      <w:bookmarkEnd w:id="14"/>
      <w:bookmarkEnd w:id="15"/>
    </w:p>
    <w:p w:rsidR="00394A6F" w:rsidRDefault="00394A6F" w:rsidP="00394A6F">
      <w:pPr>
        <w:pStyle w:val="a4"/>
        <w:keepNext/>
        <w:rPr>
          <w:rtl/>
        </w:rPr>
      </w:pPr>
      <w:bookmarkStart w:id="16" w:name="ET_speaker_שגית_אפיק_4"/>
      <w:r w:rsidRPr="00394A6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4A6F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16"/>
    </w:p>
    <w:p w:rsidR="00394A6F" w:rsidRDefault="00394A6F" w:rsidP="00394A6F">
      <w:pPr>
        <w:pStyle w:val="KeepWithNext"/>
        <w:rPr>
          <w:rtl/>
          <w:lang w:eastAsia="he-IL"/>
        </w:rPr>
      </w:pPr>
    </w:p>
    <w:p w:rsidR="00394A6F" w:rsidRDefault="00394A6F" w:rsidP="00394A6F">
      <w:pPr>
        <w:rPr>
          <w:rtl/>
          <w:lang w:eastAsia="he-IL"/>
        </w:rPr>
      </w:pPr>
      <w:bookmarkStart w:id="17" w:name="_ETM_Q1_10599"/>
      <w:bookmarkStart w:id="18" w:name="_ETM_Q1_10609"/>
      <w:bookmarkEnd w:id="17"/>
      <w:bookmarkEnd w:id="18"/>
      <w:r>
        <w:rPr>
          <w:rFonts w:hint="cs"/>
          <w:rtl/>
          <w:lang w:eastAsia="he-IL"/>
        </w:rPr>
        <w:t>הוא לא יכול לקיים דיון.</w:t>
      </w:r>
      <w:bookmarkStart w:id="19" w:name="_ETM_Q1_17030"/>
      <w:bookmarkEnd w:id="19"/>
    </w:p>
    <w:p w:rsidR="00394A6F" w:rsidRDefault="00394A6F" w:rsidP="00394A6F">
      <w:pPr>
        <w:rPr>
          <w:rtl/>
          <w:lang w:eastAsia="he-IL"/>
        </w:rPr>
      </w:pPr>
      <w:bookmarkStart w:id="20" w:name="_ETM_Q1_36201"/>
      <w:bookmarkStart w:id="21" w:name="_ETM_Q1_36264"/>
      <w:bookmarkStart w:id="22" w:name="_ETM_Q1_36192"/>
      <w:bookmarkStart w:id="23" w:name="_ETM_Q1_35730"/>
      <w:bookmarkEnd w:id="20"/>
      <w:bookmarkEnd w:id="21"/>
      <w:bookmarkEnd w:id="22"/>
      <w:bookmarkEnd w:id="23"/>
    </w:p>
    <w:p w:rsidR="00394A6F" w:rsidRDefault="00394A6F" w:rsidP="00394A6F">
      <w:pPr>
        <w:pStyle w:val="a4"/>
        <w:keepNext/>
        <w:rPr>
          <w:rtl/>
        </w:rPr>
      </w:pPr>
      <w:bookmarkStart w:id="24" w:name="ET_speaker_5809_5"/>
      <w:r w:rsidRPr="00394A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394A6F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24"/>
    </w:p>
    <w:p w:rsidR="00394A6F" w:rsidRDefault="00394A6F" w:rsidP="00394A6F">
      <w:pPr>
        <w:pStyle w:val="KeepWithNext"/>
        <w:rPr>
          <w:rtl/>
          <w:lang w:eastAsia="he-IL"/>
        </w:rPr>
      </w:pPr>
    </w:p>
    <w:p w:rsidR="00394A6F" w:rsidRDefault="00394A6F" w:rsidP="00394A6F">
      <w:pPr>
        <w:rPr>
          <w:rtl/>
          <w:lang w:eastAsia="he-IL"/>
        </w:rPr>
      </w:pPr>
      <w:bookmarkStart w:id="25" w:name="_ETM_Q1_35999"/>
      <w:bookmarkStart w:id="26" w:name="_ETM_Q1_36008"/>
      <w:bookmarkStart w:id="27" w:name="_ETM_Q1_37674"/>
      <w:bookmarkStart w:id="28" w:name="_ETM_Q1_37730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>לצורך הדיון יש נציגות של רשות המסים ומשרד המשפטים.</w:t>
      </w:r>
    </w:p>
    <w:p w:rsidR="00394A6F" w:rsidRDefault="00394A6F" w:rsidP="00394A6F">
      <w:pPr>
        <w:rPr>
          <w:rtl/>
          <w:lang w:eastAsia="he-IL"/>
        </w:rPr>
      </w:pPr>
      <w:bookmarkStart w:id="29" w:name="_ETM_Q1_41597"/>
      <w:bookmarkStart w:id="30" w:name="_ETM_Q1_41649"/>
      <w:bookmarkStart w:id="31" w:name="_ETM_Q1_40531"/>
      <w:bookmarkEnd w:id="29"/>
      <w:bookmarkEnd w:id="30"/>
      <w:bookmarkEnd w:id="31"/>
    </w:p>
    <w:p w:rsidR="00394A6F" w:rsidRDefault="00394A6F" w:rsidP="00394A6F">
      <w:pPr>
        <w:pStyle w:val="af6"/>
        <w:keepNext/>
        <w:rPr>
          <w:rtl/>
        </w:rPr>
      </w:pPr>
      <w:bookmarkStart w:id="32" w:name="ET_yor_5797_6"/>
      <w:r w:rsidRPr="00394A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4A6F">
        <w:rPr>
          <w:rStyle w:val="TagStyle"/>
          <w:rtl/>
        </w:rPr>
        <w:t xml:space="preserve"> &lt;&lt; </w:t>
      </w:r>
      <w:proofErr w:type="spellStart"/>
      <w:r w:rsidRPr="00394A6F">
        <w:rPr>
          <w:rStyle w:val="TagStyle"/>
          <w:rtl/>
        </w:rPr>
        <w:t>יור</w:t>
      </w:r>
      <w:proofErr w:type="spellEnd"/>
      <w:r w:rsidRPr="00394A6F">
        <w:rPr>
          <w:rStyle w:val="TagStyle"/>
          <w:rtl/>
        </w:rPr>
        <w:t xml:space="preserve"> &gt;&gt;</w:t>
      </w:r>
      <w:r w:rsidR="0047471A">
        <w:rPr>
          <w:rtl/>
        </w:rPr>
        <w:t xml:space="preserve"> </w:t>
      </w:r>
      <w:bookmarkEnd w:id="32"/>
    </w:p>
    <w:p w:rsidR="00394A6F" w:rsidRDefault="00394A6F" w:rsidP="00394A6F">
      <w:pPr>
        <w:pStyle w:val="KeepWithNext"/>
        <w:rPr>
          <w:rtl/>
          <w:lang w:eastAsia="he-IL"/>
        </w:rPr>
      </w:pPr>
    </w:p>
    <w:p w:rsidR="00394A6F" w:rsidRDefault="00394A6F" w:rsidP="00394A6F">
      <w:pPr>
        <w:rPr>
          <w:rtl/>
          <w:lang w:eastAsia="he-IL"/>
        </w:rPr>
      </w:pPr>
      <w:bookmarkStart w:id="33" w:name="_ETM_Q1_40765"/>
      <w:bookmarkStart w:id="34" w:name="_ETM_Q1_40785"/>
      <w:bookmarkEnd w:id="33"/>
      <w:bookmarkEnd w:id="34"/>
      <w:r>
        <w:rPr>
          <w:rFonts w:hint="cs"/>
          <w:rtl/>
          <w:lang w:eastAsia="he-IL"/>
        </w:rPr>
        <w:t xml:space="preserve">כן. נוכחים כאן </w:t>
      </w:r>
      <w:bookmarkStart w:id="35" w:name="_ETM_Q1_39994"/>
      <w:bookmarkEnd w:id="35"/>
      <w:r>
        <w:rPr>
          <w:rFonts w:hint="cs"/>
          <w:rtl/>
          <w:lang w:eastAsia="he-IL"/>
        </w:rPr>
        <w:t>גם נציג רשות המסים ונציגת משרד המשפטים.</w:t>
      </w:r>
      <w:bookmarkStart w:id="36" w:name="_ETM_Q1_40662"/>
      <w:bookmarkEnd w:id="36"/>
    </w:p>
    <w:p w:rsidR="00394A6F" w:rsidRDefault="00394A6F" w:rsidP="00394A6F">
      <w:pPr>
        <w:rPr>
          <w:rtl/>
          <w:lang w:eastAsia="he-IL"/>
        </w:rPr>
      </w:pPr>
      <w:bookmarkStart w:id="37" w:name="_ETM_Q1_48476"/>
      <w:bookmarkStart w:id="38" w:name="_ETM_Q1_48527"/>
      <w:bookmarkEnd w:id="37"/>
      <w:bookmarkEnd w:id="38"/>
    </w:p>
    <w:p w:rsidR="00394A6F" w:rsidRDefault="00394A6F" w:rsidP="00394A6F">
      <w:pPr>
        <w:pStyle w:val="a4"/>
        <w:keepNext/>
        <w:rPr>
          <w:rtl/>
        </w:rPr>
      </w:pPr>
      <w:bookmarkStart w:id="39" w:name="ET_speaker_5809_7"/>
      <w:r w:rsidRPr="00394A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394A6F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39"/>
    </w:p>
    <w:p w:rsidR="00394A6F" w:rsidRDefault="00394A6F" w:rsidP="00394A6F">
      <w:pPr>
        <w:pStyle w:val="KeepWithNext"/>
        <w:rPr>
          <w:rtl/>
          <w:lang w:eastAsia="he-IL"/>
        </w:rPr>
      </w:pPr>
    </w:p>
    <w:p w:rsidR="00394A6F" w:rsidRDefault="00394A6F" w:rsidP="00394A6F">
      <w:pPr>
        <w:rPr>
          <w:rtl/>
          <w:lang w:eastAsia="he-IL"/>
        </w:rPr>
      </w:pPr>
      <w:bookmarkStart w:id="40" w:name="_ETM_Q1_48507"/>
      <w:bookmarkStart w:id="41" w:name="_ETM_Q1_48530"/>
      <w:bookmarkEnd w:id="40"/>
      <w:bookmarkEnd w:id="41"/>
      <w:r>
        <w:rPr>
          <w:rFonts w:hint="cs"/>
          <w:rtl/>
          <w:lang w:eastAsia="he-IL"/>
        </w:rPr>
        <w:t xml:space="preserve">את מייצגת את משרד </w:t>
      </w:r>
      <w:bookmarkStart w:id="42" w:name="_ETM_Q1_48700"/>
      <w:bookmarkEnd w:id="42"/>
      <w:r>
        <w:rPr>
          <w:rFonts w:hint="cs"/>
          <w:rtl/>
          <w:lang w:eastAsia="he-IL"/>
        </w:rPr>
        <w:t>המשפטים לגבי עכו?</w:t>
      </w:r>
      <w:bookmarkStart w:id="43" w:name="_ETM_Q1_58612"/>
      <w:bookmarkEnd w:id="43"/>
    </w:p>
    <w:p w:rsidR="00394A6F" w:rsidRDefault="00394A6F" w:rsidP="00394A6F">
      <w:pPr>
        <w:rPr>
          <w:rtl/>
          <w:lang w:eastAsia="he-IL"/>
        </w:rPr>
      </w:pPr>
      <w:bookmarkStart w:id="44" w:name="_ETM_Q1_58656"/>
      <w:bookmarkStart w:id="45" w:name="_ETM_Q1_59502"/>
      <w:bookmarkEnd w:id="44"/>
      <w:bookmarkEnd w:id="45"/>
    </w:p>
    <w:p w:rsidR="00394A6F" w:rsidRDefault="00394A6F" w:rsidP="00394A6F">
      <w:pPr>
        <w:pStyle w:val="af9"/>
        <w:keepNext/>
        <w:rPr>
          <w:rtl/>
          <w:lang w:eastAsia="he-IL"/>
        </w:rPr>
      </w:pPr>
      <w:bookmarkStart w:id="46" w:name="ET_guest_לירון_נעים_8"/>
      <w:r w:rsidRPr="00394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394A6F">
        <w:rPr>
          <w:rStyle w:val="TagStyle"/>
          <w:rtl/>
        </w:rPr>
        <w:t xml:space="preserve"> &lt;&lt; אורח &gt;&gt;</w:t>
      </w:r>
      <w:r w:rsidR="0047471A">
        <w:rPr>
          <w:rtl/>
          <w:lang w:eastAsia="he-IL"/>
        </w:rPr>
        <w:t xml:space="preserve"> </w:t>
      </w:r>
      <w:bookmarkEnd w:id="46"/>
    </w:p>
    <w:p w:rsidR="00394A6F" w:rsidRDefault="00394A6F" w:rsidP="00394A6F">
      <w:pPr>
        <w:pStyle w:val="KeepWithNext"/>
        <w:rPr>
          <w:rtl/>
          <w:lang w:eastAsia="he-IL"/>
        </w:rPr>
      </w:pPr>
    </w:p>
    <w:p w:rsidR="00394A6F" w:rsidRDefault="00394A6F" w:rsidP="00394A6F">
      <w:pPr>
        <w:rPr>
          <w:rtl/>
          <w:lang w:eastAsia="he-IL"/>
        </w:rPr>
      </w:pPr>
      <w:bookmarkStart w:id="47" w:name="_ETM_Q1_59793"/>
      <w:bookmarkStart w:id="48" w:name="_ETM_Q1_59812"/>
      <w:bookmarkEnd w:id="47"/>
      <w:bookmarkEnd w:id="48"/>
      <w:r>
        <w:rPr>
          <w:rFonts w:hint="cs"/>
          <w:rtl/>
          <w:lang w:eastAsia="he-IL"/>
        </w:rPr>
        <w:t>כן.</w:t>
      </w:r>
    </w:p>
    <w:p w:rsidR="00394A6F" w:rsidRDefault="00394A6F" w:rsidP="00394A6F">
      <w:pPr>
        <w:rPr>
          <w:rtl/>
          <w:lang w:eastAsia="he-IL"/>
        </w:rPr>
      </w:pPr>
      <w:bookmarkStart w:id="49" w:name="_ETM_Q1_60652"/>
      <w:bookmarkStart w:id="50" w:name="_ETM_Q1_60699"/>
      <w:bookmarkStart w:id="51" w:name="_ETM_Q1_62044"/>
      <w:bookmarkEnd w:id="49"/>
      <w:bookmarkEnd w:id="50"/>
      <w:bookmarkEnd w:id="51"/>
    </w:p>
    <w:p w:rsidR="00394A6F" w:rsidRDefault="00394A6F" w:rsidP="00394A6F">
      <w:pPr>
        <w:pStyle w:val="af6"/>
        <w:keepNext/>
        <w:rPr>
          <w:rtl/>
        </w:rPr>
      </w:pPr>
      <w:bookmarkStart w:id="52" w:name="ET_yor_5797_9"/>
      <w:r w:rsidRPr="00394A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4A6F">
        <w:rPr>
          <w:rStyle w:val="TagStyle"/>
          <w:rtl/>
        </w:rPr>
        <w:t xml:space="preserve"> &lt;&lt; יור &gt;&gt;</w:t>
      </w:r>
      <w:r w:rsidR="0047471A">
        <w:rPr>
          <w:rtl/>
        </w:rPr>
        <w:t xml:space="preserve"> </w:t>
      </w:r>
      <w:bookmarkEnd w:id="52"/>
    </w:p>
    <w:p w:rsidR="00394A6F" w:rsidRDefault="00394A6F" w:rsidP="00394A6F">
      <w:pPr>
        <w:pStyle w:val="KeepWithNext"/>
        <w:rPr>
          <w:rtl/>
          <w:lang w:eastAsia="he-IL"/>
        </w:rPr>
      </w:pPr>
    </w:p>
    <w:p w:rsidR="00394A6F" w:rsidRDefault="00A928C9" w:rsidP="00394A6F">
      <w:pPr>
        <w:rPr>
          <w:rtl/>
          <w:lang w:eastAsia="he-IL"/>
        </w:rPr>
      </w:pPr>
      <w:bookmarkStart w:id="53" w:name="_ETM_Q1_62303"/>
      <w:bookmarkStart w:id="54" w:name="_ETM_Q1_62322"/>
      <w:bookmarkEnd w:id="53"/>
      <w:bookmarkEnd w:id="54"/>
      <w:r>
        <w:rPr>
          <w:rFonts w:hint="cs"/>
          <w:rtl/>
          <w:lang w:eastAsia="he-IL"/>
        </w:rPr>
        <w:t>מיכל, תציגי את ההצעה.</w:t>
      </w:r>
    </w:p>
    <w:p w:rsidR="00A928C9" w:rsidRDefault="00A928C9" w:rsidP="00394A6F">
      <w:pPr>
        <w:rPr>
          <w:rtl/>
          <w:lang w:eastAsia="he-IL"/>
        </w:rPr>
      </w:pPr>
      <w:bookmarkStart w:id="55" w:name="_ETM_Q1_173395"/>
      <w:bookmarkStart w:id="56" w:name="_ETM_Q1_173450"/>
      <w:bookmarkStart w:id="57" w:name="_ETM_Q1_173567"/>
      <w:bookmarkEnd w:id="55"/>
      <w:bookmarkEnd w:id="56"/>
      <w:bookmarkEnd w:id="57"/>
    </w:p>
    <w:p w:rsidR="00A928C9" w:rsidRDefault="00A928C9" w:rsidP="00A928C9">
      <w:pPr>
        <w:pStyle w:val="a4"/>
        <w:keepNext/>
        <w:rPr>
          <w:rtl/>
        </w:rPr>
      </w:pPr>
      <w:bookmarkStart w:id="58" w:name="ET_speaker_5809_10"/>
      <w:r w:rsidRPr="00A928C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928C9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58"/>
    </w:p>
    <w:p w:rsidR="00A928C9" w:rsidRDefault="00A928C9" w:rsidP="00A928C9">
      <w:pPr>
        <w:pStyle w:val="KeepWithNext"/>
        <w:rPr>
          <w:rtl/>
          <w:lang w:eastAsia="he-IL"/>
        </w:rPr>
      </w:pPr>
    </w:p>
    <w:p w:rsidR="00A928C9" w:rsidRDefault="00A928C9" w:rsidP="00A928C9">
      <w:pPr>
        <w:rPr>
          <w:rtl/>
          <w:lang w:eastAsia="he-IL"/>
        </w:rPr>
      </w:pPr>
      <w:bookmarkStart w:id="59" w:name="_ETM_Q1_173827"/>
      <w:bookmarkStart w:id="60" w:name="_ETM_Q1_173849"/>
      <w:bookmarkEnd w:id="59"/>
      <w:bookmarkEnd w:id="60"/>
      <w:r>
        <w:rPr>
          <w:rFonts w:hint="cs"/>
          <w:rtl/>
          <w:lang w:eastAsia="he-IL"/>
        </w:rPr>
        <w:t xml:space="preserve">אדוני היושב ראש, בדיוק כפי </w:t>
      </w:r>
      <w:bookmarkStart w:id="61" w:name="_ETM_Q1_173807"/>
      <w:bookmarkEnd w:id="61"/>
      <w:r>
        <w:rPr>
          <w:rFonts w:hint="cs"/>
          <w:rtl/>
          <w:lang w:eastAsia="he-IL"/>
        </w:rPr>
        <w:t xml:space="preserve">שאנחנו מדברים כאן כבר תקופה מאוד מאוד ארוכה על </w:t>
      </w:r>
      <w:bookmarkStart w:id="62" w:name="_ETM_Q1_178024"/>
      <w:bookmarkEnd w:id="62"/>
      <w:r>
        <w:rPr>
          <w:rFonts w:hint="cs"/>
          <w:rtl/>
          <w:lang w:eastAsia="he-IL"/>
        </w:rPr>
        <w:t xml:space="preserve">תיקון עוול של הטבות המס לעיר עכו, הקרבה לעיר </w:t>
      </w:r>
      <w:bookmarkStart w:id="63" w:name="_ETM_Q1_184238"/>
      <w:bookmarkEnd w:id="63"/>
      <w:r>
        <w:rPr>
          <w:rFonts w:hint="cs"/>
          <w:rtl/>
          <w:lang w:eastAsia="he-IL"/>
        </w:rPr>
        <w:t xml:space="preserve">נהריה שנהנית היום מ-12 אחוזי מס, דבר שגרם לנטישה של </w:t>
      </w:r>
      <w:bookmarkStart w:id="64" w:name="_ETM_Q1_191406"/>
      <w:bookmarkEnd w:id="64"/>
      <w:r>
        <w:rPr>
          <w:rFonts w:hint="cs"/>
          <w:rtl/>
          <w:lang w:eastAsia="he-IL"/>
        </w:rPr>
        <w:t xml:space="preserve">העיר עכו ברגע שהטבות המס של עכו הופסקו כאשר כ-3,600 משפחות כבר נטשו את העיר עכו כאשר </w:t>
      </w:r>
      <w:bookmarkStart w:id="65" w:name="_ETM_Q1_200990"/>
      <w:bookmarkEnd w:id="65"/>
      <w:r>
        <w:rPr>
          <w:rFonts w:hint="cs"/>
          <w:rtl/>
          <w:lang w:eastAsia="he-IL"/>
        </w:rPr>
        <w:t xml:space="preserve">חדשות לא נכנסות אליה ברגע שיש עיר שנמצאת במרחק של </w:t>
      </w:r>
      <w:bookmarkStart w:id="66" w:name="_ETM_Q1_203150"/>
      <w:bookmarkEnd w:id="66"/>
      <w:r>
        <w:rPr>
          <w:rFonts w:hint="cs"/>
          <w:rtl/>
          <w:lang w:eastAsia="he-IL"/>
        </w:rPr>
        <w:t xml:space="preserve">חמש דקות נסיעה ואוכלוסייה חזקה יכולה לבחור </w:t>
      </w:r>
      <w:bookmarkStart w:id="67" w:name="_ETM_Q1_209761"/>
      <w:bookmarkEnd w:id="67"/>
      <w:r>
        <w:rPr>
          <w:rFonts w:hint="cs"/>
          <w:rtl/>
          <w:lang w:eastAsia="he-IL"/>
        </w:rPr>
        <w:t xml:space="preserve">היכן היא גרה. אנחנו רואים מגמה מאוד מאוד ברורה או </w:t>
      </w:r>
      <w:bookmarkStart w:id="68" w:name="_ETM_Q1_213776"/>
      <w:bookmarkEnd w:id="68"/>
      <w:r>
        <w:rPr>
          <w:rFonts w:hint="cs"/>
          <w:rtl/>
          <w:lang w:eastAsia="he-IL"/>
        </w:rPr>
        <w:t xml:space="preserve">של נטישת עיר או של אי כניסה מלכתחילה לטובת העיר </w:t>
      </w:r>
      <w:bookmarkStart w:id="69" w:name="_ETM_Q1_216710"/>
      <w:bookmarkEnd w:id="69"/>
      <w:r>
        <w:rPr>
          <w:rFonts w:hint="cs"/>
          <w:rtl/>
          <w:lang w:eastAsia="he-IL"/>
        </w:rPr>
        <w:t>נהריה.</w:t>
      </w:r>
    </w:p>
    <w:p w:rsidR="00A928C9" w:rsidRDefault="00A928C9" w:rsidP="00A928C9">
      <w:pPr>
        <w:rPr>
          <w:rtl/>
          <w:lang w:eastAsia="he-IL"/>
        </w:rPr>
      </w:pPr>
      <w:bookmarkStart w:id="70" w:name="_ETM_Q1_216837"/>
      <w:bookmarkStart w:id="71" w:name="_ETM_Q1_216895"/>
      <w:bookmarkEnd w:id="70"/>
      <w:bookmarkEnd w:id="71"/>
    </w:p>
    <w:p w:rsidR="00A928C9" w:rsidRDefault="00A928C9" w:rsidP="00A928C9">
      <w:pPr>
        <w:rPr>
          <w:rtl/>
          <w:lang w:eastAsia="he-IL"/>
        </w:rPr>
      </w:pPr>
      <w:bookmarkStart w:id="72" w:name="_ETM_Q1_216957"/>
      <w:bookmarkStart w:id="73" w:name="_ETM_Q1_216997"/>
      <w:bookmarkEnd w:id="72"/>
      <w:bookmarkEnd w:id="73"/>
      <w:r>
        <w:rPr>
          <w:rFonts w:hint="cs"/>
          <w:rtl/>
          <w:lang w:eastAsia="he-IL"/>
        </w:rPr>
        <w:t xml:space="preserve">בוועדת הכספים נעשה העוול הזה ועל כן באנו לתקן </w:t>
      </w:r>
      <w:bookmarkStart w:id="74" w:name="_ETM_Q1_221054"/>
      <w:bookmarkEnd w:id="74"/>
      <w:r>
        <w:rPr>
          <w:rFonts w:hint="cs"/>
          <w:rtl/>
          <w:lang w:eastAsia="he-IL"/>
        </w:rPr>
        <w:t xml:space="preserve">אותו כעת. הבנו שיש כמה הסתייגויות לגבי ההצעה הראשונה שהעלינו </w:t>
      </w:r>
      <w:bookmarkStart w:id="75" w:name="_ETM_Q1_225640"/>
      <w:bookmarkEnd w:id="75"/>
      <w:r>
        <w:rPr>
          <w:rFonts w:hint="cs"/>
          <w:rtl/>
          <w:lang w:eastAsia="he-IL"/>
        </w:rPr>
        <w:t xml:space="preserve">ולכן אחרי הרבה שיחות הגענו לאיזשהו מתווה. אני אתן </w:t>
      </w:r>
      <w:bookmarkStart w:id="76" w:name="_ETM_Q1_232414"/>
      <w:bookmarkEnd w:id="76"/>
      <w:r>
        <w:rPr>
          <w:rFonts w:hint="cs"/>
          <w:rtl/>
          <w:lang w:eastAsia="he-IL"/>
        </w:rPr>
        <w:t xml:space="preserve">לשגית לפרט את השינויים שנעשו. </w:t>
      </w:r>
    </w:p>
    <w:p w:rsidR="00A928C9" w:rsidRDefault="00A928C9" w:rsidP="00A928C9">
      <w:pPr>
        <w:rPr>
          <w:rtl/>
          <w:lang w:eastAsia="he-IL"/>
        </w:rPr>
      </w:pPr>
      <w:bookmarkStart w:id="77" w:name="_ETM_Q1_234224"/>
      <w:bookmarkStart w:id="78" w:name="_ETM_Q1_234296"/>
      <w:bookmarkEnd w:id="77"/>
      <w:bookmarkEnd w:id="78"/>
    </w:p>
    <w:p w:rsidR="00A928C9" w:rsidRDefault="00A928C9" w:rsidP="00A928C9">
      <w:pPr>
        <w:rPr>
          <w:rtl/>
          <w:lang w:eastAsia="he-IL"/>
        </w:rPr>
      </w:pPr>
      <w:bookmarkStart w:id="79" w:name="_ETM_Q1_234344"/>
      <w:bookmarkStart w:id="80" w:name="_ETM_Q1_234394"/>
      <w:bookmarkEnd w:id="79"/>
      <w:bookmarkEnd w:id="80"/>
      <w:r>
        <w:rPr>
          <w:rFonts w:hint="cs"/>
          <w:rtl/>
          <w:lang w:eastAsia="he-IL"/>
        </w:rPr>
        <w:t xml:space="preserve">אני מבקשת מחברי הוועדה לאשר </w:t>
      </w:r>
      <w:bookmarkStart w:id="81" w:name="_ETM_Q1_237188"/>
      <w:bookmarkEnd w:id="81"/>
      <w:r>
        <w:rPr>
          <w:rFonts w:hint="cs"/>
          <w:rtl/>
          <w:lang w:eastAsia="he-IL"/>
        </w:rPr>
        <w:t xml:space="preserve">את הצעת החוק לקריאה ראשונה. כל תושבי עכו צופים בנו, </w:t>
      </w:r>
      <w:bookmarkStart w:id="82" w:name="_ETM_Q1_243644"/>
      <w:bookmarkEnd w:id="82"/>
      <w:r>
        <w:rPr>
          <w:rFonts w:hint="cs"/>
          <w:rtl/>
          <w:lang w:eastAsia="he-IL"/>
        </w:rPr>
        <w:t xml:space="preserve">כל תושבי עכו יושבים ומחכים שנתקן את העוול הזה </w:t>
      </w:r>
      <w:bookmarkStart w:id="83" w:name="_ETM_Q1_246270"/>
      <w:bookmarkEnd w:id="83"/>
      <w:r>
        <w:rPr>
          <w:rFonts w:hint="cs"/>
          <w:rtl/>
          <w:lang w:eastAsia="he-IL"/>
        </w:rPr>
        <w:t>במהרה. זה בנפשם.</w:t>
      </w:r>
    </w:p>
    <w:p w:rsidR="00A928C9" w:rsidRDefault="00A928C9" w:rsidP="00A928C9">
      <w:pPr>
        <w:rPr>
          <w:rtl/>
          <w:lang w:eastAsia="he-IL"/>
        </w:rPr>
      </w:pPr>
      <w:bookmarkStart w:id="84" w:name="_ETM_Q1_247132"/>
      <w:bookmarkStart w:id="85" w:name="_ETM_Q1_247195"/>
      <w:bookmarkStart w:id="86" w:name="_ETM_Q1_249340"/>
      <w:bookmarkEnd w:id="84"/>
      <w:bookmarkEnd w:id="85"/>
      <w:bookmarkEnd w:id="86"/>
    </w:p>
    <w:p w:rsidR="00A928C9" w:rsidRDefault="00A928C9" w:rsidP="00A928C9">
      <w:pPr>
        <w:pStyle w:val="a4"/>
        <w:keepNext/>
        <w:rPr>
          <w:rtl/>
        </w:rPr>
      </w:pPr>
      <w:bookmarkStart w:id="87" w:name="ET_speaker_שגית_אפיק_11"/>
      <w:r w:rsidRPr="00A928C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928C9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87"/>
    </w:p>
    <w:p w:rsidR="00A928C9" w:rsidRDefault="00A928C9" w:rsidP="00A928C9">
      <w:pPr>
        <w:pStyle w:val="KeepWithNext"/>
        <w:rPr>
          <w:rtl/>
          <w:lang w:eastAsia="he-IL"/>
        </w:rPr>
      </w:pPr>
    </w:p>
    <w:p w:rsidR="00A928C9" w:rsidRDefault="00A928C9" w:rsidP="00A928C9">
      <w:pPr>
        <w:rPr>
          <w:rtl/>
          <w:lang w:eastAsia="he-IL"/>
        </w:rPr>
      </w:pPr>
      <w:bookmarkStart w:id="88" w:name="_ETM_Q1_249602"/>
      <w:bookmarkStart w:id="89" w:name="_ETM_Q1_249625"/>
      <w:bookmarkEnd w:id="88"/>
      <w:bookmarkEnd w:id="89"/>
      <w:r>
        <w:rPr>
          <w:rFonts w:hint="cs"/>
          <w:rtl/>
          <w:lang w:eastAsia="he-IL"/>
        </w:rPr>
        <w:t xml:space="preserve">התיקונים שעשינו בהצעה לא משנים את העיקרון </w:t>
      </w:r>
      <w:bookmarkStart w:id="90" w:name="_ETM_Q1_254387"/>
      <w:bookmarkEnd w:id="90"/>
      <w:r>
        <w:rPr>
          <w:rFonts w:hint="cs"/>
          <w:rtl/>
          <w:lang w:eastAsia="he-IL"/>
        </w:rPr>
        <w:t xml:space="preserve">עליו התבססה ההצעה במקור וזה עיקרון של הכנסת קריטריון חדש </w:t>
      </w:r>
      <w:bookmarkStart w:id="91" w:name="_ETM_Q1_260384"/>
      <w:bookmarkEnd w:id="91"/>
      <w:r>
        <w:rPr>
          <w:rFonts w:hint="cs"/>
          <w:rtl/>
          <w:lang w:eastAsia="he-IL"/>
        </w:rPr>
        <w:t xml:space="preserve">להצעת חוק הטבות במס, קריטריון שלא מבוסס בסופו של </w:t>
      </w:r>
      <w:bookmarkStart w:id="92" w:name="_ETM_Q1_266364"/>
      <w:bookmarkEnd w:id="92"/>
      <w:r>
        <w:rPr>
          <w:rFonts w:hint="cs"/>
          <w:rtl/>
          <w:lang w:eastAsia="he-IL"/>
        </w:rPr>
        <w:t xml:space="preserve">דבר על מדד חברתי כלכלי, ממד פריפריאלי או שיקול </w:t>
      </w:r>
      <w:bookmarkStart w:id="93" w:name="_ETM_Q1_270774"/>
      <w:bookmarkEnd w:id="93"/>
      <w:r>
        <w:rPr>
          <w:rFonts w:hint="cs"/>
          <w:rtl/>
          <w:lang w:eastAsia="he-IL"/>
        </w:rPr>
        <w:t xml:space="preserve">ביטחוני אלא הוא קריטריון שעדיין מגדיר ישוב עירוני מעורב כקריטריון </w:t>
      </w:r>
      <w:bookmarkStart w:id="94" w:name="_ETM_Q1_277638"/>
      <w:bookmarkEnd w:id="94"/>
      <w:r>
        <w:rPr>
          <w:rFonts w:hint="cs"/>
          <w:rtl/>
          <w:lang w:eastAsia="he-IL"/>
        </w:rPr>
        <w:t>חיצוני.</w:t>
      </w:r>
    </w:p>
    <w:p w:rsidR="00A928C9" w:rsidRDefault="00A928C9" w:rsidP="00A928C9">
      <w:pPr>
        <w:rPr>
          <w:rtl/>
          <w:lang w:eastAsia="he-IL"/>
        </w:rPr>
      </w:pPr>
      <w:bookmarkStart w:id="95" w:name="_ETM_Q1_279810"/>
      <w:bookmarkStart w:id="96" w:name="_ETM_Q1_279874"/>
      <w:bookmarkStart w:id="97" w:name="_ETM_Q1_279938"/>
      <w:bookmarkEnd w:id="95"/>
      <w:bookmarkEnd w:id="96"/>
      <w:bookmarkEnd w:id="97"/>
    </w:p>
    <w:p w:rsidR="00A928C9" w:rsidRDefault="00A928C9" w:rsidP="00A928C9">
      <w:pPr>
        <w:rPr>
          <w:rtl/>
          <w:lang w:eastAsia="he-IL"/>
        </w:rPr>
      </w:pPr>
      <w:bookmarkStart w:id="98" w:name="_ETM_Q1_279996"/>
      <w:bookmarkEnd w:id="98"/>
      <w:r>
        <w:rPr>
          <w:rFonts w:hint="cs"/>
          <w:rtl/>
          <w:lang w:eastAsia="he-IL"/>
        </w:rPr>
        <w:t xml:space="preserve">יחד עם זאת, הקריטריון הזה כן מייצר קשר גם למדד </w:t>
      </w:r>
      <w:bookmarkStart w:id="99" w:name="_ETM_Q1_283278"/>
      <w:bookmarkEnd w:id="99"/>
      <w:r>
        <w:rPr>
          <w:rFonts w:hint="cs"/>
          <w:rtl/>
          <w:lang w:eastAsia="he-IL"/>
        </w:rPr>
        <w:t xml:space="preserve">החברתי כלכלי וגם לנושא הוראת השעה שפקעה ושעכו הייתה זכאית </w:t>
      </w:r>
      <w:bookmarkStart w:id="100" w:name="_ETM_Q1_291015"/>
      <w:bookmarkEnd w:id="100"/>
      <w:r>
        <w:rPr>
          <w:rFonts w:hint="cs"/>
          <w:rtl/>
          <w:lang w:eastAsia="he-IL"/>
        </w:rPr>
        <w:t xml:space="preserve">לה והיא כבר לא זכאית לה. הוראת שעה שהייתה של </w:t>
      </w:r>
      <w:bookmarkStart w:id="101" w:name="_ETM_Q1_294370"/>
      <w:bookmarkEnd w:id="101"/>
      <w:r>
        <w:rPr>
          <w:rFonts w:hint="cs"/>
          <w:rtl/>
          <w:lang w:eastAsia="he-IL"/>
        </w:rPr>
        <w:t xml:space="preserve">הטבה של שני אחוזים שפחתו מעכו. לפי העיקרון הזה תהיה </w:t>
      </w:r>
      <w:bookmarkStart w:id="102" w:name="_ETM_Q1_300532"/>
      <w:bookmarkEnd w:id="102"/>
      <w:r>
        <w:rPr>
          <w:rFonts w:hint="cs"/>
          <w:rtl/>
          <w:lang w:eastAsia="he-IL"/>
        </w:rPr>
        <w:t xml:space="preserve">הגדרה של קריטריון חדש של ישוב עירוני מעורב שמורכב משתי </w:t>
      </w:r>
      <w:bookmarkStart w:id="103" w:name="_ETM_Q1_307048"/>
      <w:bookmarkEnd w:id="103"/>
      <w:r>
        <w:rPr>
          <w:rFonts w:hint="cs"/>
          <w:rtl/>
          <w:lang w:eastAsia="he-IL"/>
        </w:rPr>
        <w:lastRenderedPageBreak/>
        <w:t>אוכלוסיות כאשר אחת מהן היא האוכלוסייה היהודית ואוכלוסייה נוספת. מי</w:t>
      </w:r>
      <w:bookmarkStart w:id="104" w:name="_ETM_Q1_315544"/>
      <w:bookmarkEnd w:id="104"/>
      <w:r>
        <w:rPr>
          <w:rFonts w:hint="cs"/>
          <w:rtl/>
          <w:lang w:eastAsia="he-IL"/>
        </w:rPr>
        <w:t xml:space="preserve"> שהיה תושב במשך כל שנת המס בישוב עירוני מעורב יהיה </w:t>
      </w:r>
      <w:bookmarkStart w:id="105" w:name="_ETM_Q1_320502"/>
      <w:bookmarkEnd w:id="105"/>
      <w:r>
        <w:rPr>
          <w:rFonts w:hint="cs"/>
          <w:rtl/>
          <w:lang w:eastAsia="he-IL"/>
        </w:rPr>
        <w:t xml:space="preserve">זכאי לתוספת של חמישה אחוזים להכנסתו כהטבת מס ובלבד שסך </w:t>
      </w:r>
      <w:bookmarkStart w:id="106" w:name="_ETM_Q1_329750"/>
      <w:bookmarkEnd w:id="106"/>
      <w:r>
        <w:rPr>
          <w:rFonts w:hint="cs"/>
          <w:rtl/>
          <w:lang w:eastAsia="he-IL"/>
        </w:rPr>
        <w:t xml:space="preserve">כל ההטבה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שמדובר כאן בסוג של בונוס, כיוון </w:t>
      </w:r>
      <w:bookmarkStart w:id="107" w:name="_ETM_Q1_334448"/>
      <w:bookmarkEnd w:id="107"/>
      <w:r>
        <w:rPr>
          <w:rFonts w:hint="cs"/>
          <w:rtl/>
          <w:lang w:eastAsia="he-IL"/>
        </w:rPr>
        <w:t xml:space="preserve">הוא מעט חיצוני מיתר הקריטריונים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תעלה על 12 </w:t>
      </w:r>
      <w:bookmarkStart w:id="108" w:name="_ETM_Q1_340015"/>
      <w:bookmarkEnd w:id="108"/>
      <w:r>
        <w:rPr>
          <w:rFonts w:hint="cs"/>
          <w:rtl/>
          <w:lang w:eastAsia="he-IL"/>
        </w:rPr>
        <w:t xml:space="preserve">אחוזים בסופו של דבר. זה קבוע כאן כהוראת שעה. זו </w:t>
      </w:r>
      <w:bookmarkStart w:id="109" w:name="_ETM_Q1_346195"/>
      <w:bookmarkEnd w:id="109"/>
      <w:r>
        <w:rPr>
          <w:rFonts w:hint="cs"/>
          <w:rtl/>
          <w:lang w:eastAsia="he-IL"/>
        </w:rPr>
        <w:t xml:space="preserve">הוראת שעה, במקור הצענו לשנתיים וכאן זה מופיע בנוסח </w:t>
      </w:r>
      <w:bookmarkStart w:id="110" w:name="_ETM_Q1_350352"/>
      <w:bookmarkEnd w:id="110"/>
      <w:r>
        <w:rPr>
          <w:rFonts w:hint="cs"/>
          <w:rtl/>
          <w:lang w:eastAsia="he-IL"/>
        </w:rPr>
        <w:t>לזמן קצת יותר ארוך כיוון שצריך לספור שנים מלאות. מופיע</w:t>
      </w:r>
      <w:bookmarkStart w:id="111" w:name="_ETM_Q1_354265"/>
      <w:bookmarkEnd w:id="111"/>
      <w:r>
        <w:rPr>
          <w:rFonts w:hint="cs"/>
          <w:rtl/>
          <w:lang w:eastAsia="he-IL"/>
        </w:rPr>
        <w:t xml:space="preserve"> כאן עד 31 בדצמבר 2022.</w:t>
      </w:r>
    </w:p>
    <w:p w:rsidR="00A928C9" w:rsidRDefault="00A928C9" w:rsidP="00A928C9">
      <w:pPr>
        <w:rPr>
          <w:rtl/>
          <w:lang w:eastAsia="he-IL"/>
        </w:rPr>
      </w:pPr>
      <w:bookmarkStart w:id="112" w:name="_ETM_Q1_362486"/>
      <w:bookmarkStart w:id="113" w:name="_ETM_Q1_362533"/>
      <w:bookmarkEnd w:id="112"/>
      <w:bookmarkEnd w:id="113"/>
    </w:p>
    <w:p w:rsidR="00A928C9" w:rsidRDefault="00A928C9" w:rsidP="00A928C9">
      <w:pPr>
        <w:rPr>
          <w:rtl/>
          <w:lang w:eastAsia="he-IL"/>
        </w:rPr>
      </w:pPr>
      <w:bookmarkStart w:id="114" w:name="_ETM_Q1_362678"/>
      <w:bookmarkStart w:id="115" w:name="_ETM_Q1_362724"/>
      <w:bookmarkEnd w:id="114"/>
      <w:bookmarkEnd w:id="115"/>
      <w:r>
        <w:rPr>
          <w:rFonts w:hint="cs"/>
          <w:rtl/>
          <w:lang w:eastAsia="he-IL"/>
        </w:rPr>
        <w:t xml:space="preserve">שר האוצר, באישור הוועדה יהיה </w:t>
      </w:r>
      <w:bookmarkStart w:id="116" w:name="_ETM_Q1_360054"/>
      <w:bookmarkEnd w:id="116"/>
      <w:r>
        <w:rPr>
          <w:rFonts w:hint="cs"/>
          <w:rtl/>
          <w:lang w:eastAsia="he-IL"/>
        </w:rPr>
        <w:t xml:space="preserve">רשאי להאריך את התקופות אם הוא באמת שוכנע שיש שיקולים </w:t>
      </w:r>
      <w:bookmarkStart w:id="117" w:name="_ETM_Q1_366166"/>
      <w:bookmarkEnd w:id="117"/>
      <w:r>
        <w:rPr>
          <w:rFonts w:hint="cs"/>
          <w:rtl/>
          <w:lang w:eastAsia="he-IL"/>
        </w:rPr>
        <w:t xml:space="preserve">דמוגרפיים, חברתיים, כלכליים או שיקולים של עדיפות לאומית </w:t>
      </w:r>
      <w:bookmarkStart w:id="118" w:name="_ETM_Q1_371670"/>
      <w:bookmarkEnd w:id="118"/>
      <w:r>
        <w:rPr>
          <w:rFonts w:hint="cs"/>
          <w:rtl/>
          <w:lang w:eastAsia="he-IL"/>
        </w:rPr>
        <w:t xml:space="preserve">או שיקולים אחרים שקבעה הממשלה ביחס לישוב מעורב שמאפשרים את </w:t>
      </w:r>
      <w:bookmarkStart w:id="119" w:name="_ETM_Q1_378025"/>
      <w:bookmarkEnd w:id="119"/>
      <w:r>
        <w:rPr>
          <w:rFonts w:hint="cs"/>
          <w:rtl/>
          <w:lang w:eastAsia="he-IL"/>
        </w:rPr>
        <w:t>אותה הארכה.</w:t>
      </w:r>
    </w:p>
    <w:p w:rsidR="00A928C9" w:rsidRDefault="00A928C9" w:rsidP="00A928C9">
      <w:pPr>
        <w:rPr>
          <w:rtl/>
          <w:lang w:eastAsia="he-IL"/>
        </w:rPr>
      </w:pPr>
      <w:bookmarkStart w:id="120" w:name="_ETM_Q1_378910"/>
      <w:bookmarkStart w:id="121" w:name="_ETM_Q1_378939"/>
      <w:bookmarkEnd w:id="120"/>
      <w:bookmarkEnd w:id="121"/>
    </w:p>
    <w:p w:rsidR="00A928C9" w:rsidRDefault="00A928C9" w:rsidP="00A928C9">
      <w:pPr>
        <w:rPr>
          <w:rtl/>
          <w:lang w:eastAsia="he-IL"/>
        </w:rPr>
      </w:pPr>
      <w:bookmarkStart w:id="122" w:name="_ETM_Q1_378983"/>
      <w:bookmarkStart w:id="123" w:name="_ETM_Q1_379018"/>
      <w:bookmarkEnd w:id="122"/>
      <w:bookmarkEnd w:id="123"/>
      <w:r>
        <w:rPr>
          <w:rFonts w:hint="cs"/>
          <w:rtl/>
          <w:lang w:eastAsia="he-IL"/>
        </w:rPr>
        <w:t xml:space="preserve">בנוסף, נקבע כאן שבתקופת הוראת השעה הממשלה תבחן את </w:t>
      </w:r>
      <w:bookmarkStart w:id="124" w:name="_ETM_Q1_383502"/>
      <w:bookmarkEnd w:id="124"/>
      <w:r>
        <w:rPr>
          <w:rFonts w:hint="cs"/>
          <w:rtl/>
          <w:lang w:eastAsia="he-IL"/>
        </w:rPr>
        <w:t xml:space="preserve">הקריטריון הזה משתי סיבות. הסיבה הראשונה היא שנדמה לי שקריטריון </w:t>
      </w:r>
      <w:bookmarkStart w:id="125" w:name="_ETM_Q1_389045"/>
      <w:bookmarkEnd w:id="125"/>
      <w:r>
        <w:rPr>
          <w:rFonts w:hint="cs"/>
          <w:rtl/>
          <w:lang w:eastAsia="he-IL"/>
        </w:rPr>
        <w:t>של ישוב מעורב הוא קריטריון שמבטא אג'נדה, מדיניות כלכלית</w:t>
      </w:r>
      <w:bookmarkStart w:id="126" w:name="_ETM_Q1_395362"/>
      <w:bookmarkEnd w:id="126"/>
      <w:r>
        <w:rPr>
          <w:rFonts w:hint="cs"/>
          <w:rtl/>
          <w:lang w:eastAsia="he-IL"/>
        </w:rPr>
        <w:t xml:space="preserve">, חברתית, פוליטית ולאומית של הממשלה ולכן </w:t>
      </w:r>
      <w:bookmarkStart w:id="127" w:name="_ETM_Q1_401952"/>
      <w:bookmarkEnd w:id="127"/>
      <w:r>
        <w:rPr>
          <w:rFonts w:hint="cs"/>
          <w:rtl/>
          <w:lang w:eastAsia="he-IL"/>
        </w:rPr>
        <w:t xml:space="preserve">על הממשלה יהיה לבחון במהלך השנתיים האלה של הוראת השעה </w:t>
      </w:r>
      <w:bookmarkStart w:id="128" w:name="_ETM_Q1_405599"/>
      <w:bookmarkEnd w:id="128"/>
      <w:r>
        <w:rPr>
          <w:rFonts w:hint="cs"/>
          <w:rtl/>
          <w:lang w:eastAsia="he-IL"/>
        </w:rPr>
        <w:t xml:space="preserve">את הקריטריון הזה, האם היא חושבת שזה קריטריון שאכן ראוי </w:t>
      </w:r>
      <w:bookmarkStart w:id="129" w:name="_ETM_Q1_409022"/>
      <w:bookmarkEnd w:id="129"/>
      <w:r>
        <w:rPr>
          <w:rFonts w:hint="cs"/>
          <w:rtl/>
          <w:lang w:eastAsia="he-IL"/>
        </w:rPr>
        <w:t xml:space="preserve">שיימשך, שאכן ראוי שייכנס למפת הטבות המס ובמסגרת הזאת </w:t>
      </w:r>
      <w:bookmarkStart w:id="130" w:name="_ETM_Q1_418374"/>
      <w:bookmarkEnd w:id="130"/>
      <w:r>
        <w:rPr>
          <w:rFonts w:hint="cs"/>
          <w:rtl/>
          <w:lang w:eastAsia="he-IL"/>
        </w:rPr>
        <w:t xml:space="preserve">היא תוכל לבחון גם את הנושא של הגירה שלילית כפי שנאמר כאן, גם את הנושא תכנון פריסה וצמצום פערים בין </w:t>
      </w:r>
      <w:bookmarkStart w:id="131" w:name="_ETM_Q1_427412"/>
      <w:bookmarkEnd w:id="131"/>
      <w:r>
        <w:rPr>
          <w:rFonts w:hint="cs"/>
          <w:rtl/>
          <w:lang w:eastAsia="he-IL"/>
        </w:rPr>
        <w:t>עיר מעורבת לעיר ששוכנת לידה.</w:t>
      </w:r>
    </w:p>
    <w:p w:rsidR="00A928C9" w:rsidRDefault="00A928C9" w:rsidP="00A928C9">
      <w:pPr>
        <w:rPr>
          <w:rtl/>
          <w:lang w:eastAsia="he-IL"/>
        </w:rPr>
      </w:pPr>
      <w:bookmarkStart w:id="132" w:name="_ETM_Q1_434772"/>
      <w:bookmarkStart w:id="133" w:name="_ETM_Q1_434823"/>
      <w:bookmarkEnd w:id="132"/>
      <w:bookmarkEnd w:id="133"/>
    </w:p>
    <w:p w:rsidR="00A928C9" w:rsidRDefault="00A928C9" w:rsidP="00A928C9">
      <w:pPr>
        <w:rPr>
          <w:rtl/>
          <w:lang w:eastAsia="he-IL"/>
        </w:rPr>
      </w:pPr>
      <w:bookmarkStart w:id="134" w:name="_ETM_Q1_435300"/>
      <w:bookmarkStart w:id="135" w:name="_ETM_Q1_435351"/>
      <w:bookmarkEnd w:id="134"/>
      <w:bookmarkEnd w:id="135"/>
      <w:r>
        <w:rPr>
          <w:rFonts w:hint="cs"/>
          <w:rtl/>
          <w:lang w:eastAsia="he-IL"/>
        </w:rPr>
        <w:t xml:space="preserve">זה פחות או יותר ההסבר. הוא נובע בין היתר גם מכך שעדיין הוועדה לא קיבלה </w:t>
      </w:r>
      <w:bookmarkStart w:id="136" w:name="_ETM_Q1_441536"/>
      <w:bookmarkEnd w:id="136"/>
      <w:r>
        <w:rPr>
          <w:rFonts w:hint="cs"/>
          <w:rtl/>
          <w:lang w:eastAsia="he-IL"/>
        </w:rPr>
        <w:t xml:space="preserve">תשובות ביחס לפקיעת הוראות השעה ולכן יש כאן גם איזה </w:t>
      </w:r>
      <w:bookmarkStart w:id="137" w:name="_ETM_Q1_446897"/>
      <w:bookmarkEnd w:id="137"/>
      <w:r>
        <w:rPr>
          <w:rFonts w:hint="cs"/>
          <w:rtl/>
          <w:lang w:eastAsia="he-IL"/>
        </w:rPr>
        <w:t xml:space="preserve">סוג של ניסיון לכל פחות ביחס לעכו לצמצם את הפגיעה </w:t>
      </w:r>
      <w:bookmarkStart w:id="138" w:name="_ETM_Q1_455412"/>
      <w:bookmarkEnd w:id="138"/>
      <w:r>
        <w:rPr>
          <w:rFonts w:hint="cs"/>
          <w:rtl/>
          <w:lang w:eastAsia="he-IL"/>
        </w:rPr>
        <w:t>שנוצרה בשל כך.</w:t>
      </w:r>
    </w:p>
    <w:p w:rsidR="00A928C9" w:rsidRDefault="00A928C9" w:rsidP="00A928C9">
      <w:pPr>
        <w:rPr>
          <w:rtl/>
          <w:lang w:eastAsia="he-IL"/>
        </w:rPr>
      </w:pPr>
      <w:bookmarkStart w:id="139" w:name="_ETM_Q1_455927"/>
      <w:bookmarkStart w:id="140" w:name="_ETM_Q1_455985"/>
      <w:bookmarkEnd w:id="139"/>
      <w:bookmarkEnd w:id="140"/>
    </w:p>
    <w:p w:rsidR="00A928C9" w:rsidRDefault="00A928C9" w:rsidP="00A928C9">
      <w:pPr>
        <w:pStyle w:val="af9"/>
        <w:keepNext/>
        <w:rPr>
          <w:rtl/>
          <w:lang w:eastAsia="he-IL"/>
        </w:rPr>
      </w:pPr>
      <w:bookmarkStart w:id="141" w:name="ET_guest_גיא_גולדמן_12"/>
      <w:r w:rsidRPr="00A92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928C9">
        <w:rPr>
          <w:rStyle w:val="TagStyle"/>
          <w:rtl/>
        </w:rPr>
        <w:t xml:space="preserve"> &lt;&lt; אורח &gt;&gt;</w:t>
      </w:r>
      <w:r w:rsidR="0047471A">
        <w:rPr>
          <w:rtl/>
          <w:lang w:eastAsia="he-IL"/>
        </w:rPr>
        <w:t xml:space="preserve"> </w:t>
      </w:r>
      <w:bookmarkEnd w:id="141"/>
    </w:p>
    <w:p w:rsidR="00A928C9" w:rsidRDefault="00A928C9" w:rsidP="00A928C9">
      <w:pPr>
        <w:pStyle w:val="KeepWithNext"/>
        <w:rPr>
          <w:rtl/>
          <w:lang w:eastAsia="he-IL"/>
        </w:rPr>
      </w:pPr>
    </w:p>
    <w:p w:rsidR="00A928C9" w:rsidRDefault="00A928C9" w:rsidP="00A92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הערה אחת בהקשר הזה אדוני. </w:t>
      </w:r>
      <w:bookmarkStart w:id="142" w:name="_ETM_Q1_459817"/>
      <w:bookmarkEnd w:id="142"/>
      <w:r>
        <w:rPr>
          <w:rFonts w:hint="cs"/>
          <w:rtl/>
          <w:lang w:eastAsia="he-IL"/>
        </w:rPr>
        <w:t xml:space="preserve">הוועדה כמובן לא חייבת להקשיב להמלצות גורמי המקצוע בממשלה כשהיא </w:t>
      </w:r>
      <w:bookmarkStart w:id="143" w:name="_ETM_Q1_463577"/>
      <w:bookmarkEnd w:id="143"/>
      <w:r>
        <w:rPr>
          <w:rFonts w:hint="cs"/>
          <w:rtl/>
          <w:lang w:eastAsia="he-IL"/>
        </w:rPr>
        <w:t xml:space="preserve">מחוקקת חוקים, זה לא במחלוקת. גורמי המקצוע בממשלה כבר </w:t>
      </w:r>
      <w:bookmarkStart w:id="144" w:name="_ETM_Q1_465831"/>
      <w:bookmarkEnd w:id="144"/>
      <w:r>
        <w:rPr>
          <w:rFonts w:hint="cs"/>
          <w:rtl/>
          <w:lang w:eastAsia="he-IL"/>
        </w:rPr>
        <w:t xml:space="preserve">הביעו את הסתייגויותיהם המקצועיות מהאפקטיביות של ההטבות האלה ולכן לא </w:t>
      </w:r>
      <w:bookmarkStart w:id="145" w:name="_ETM_Q1_470482"/>
      <w:bookmarkEnd w:id="145"/>
      <w:r>
        <w:rPr>
          <w:rFonts w:hint="cs"/>
          <w:rtl/>
          <w:lang w:eastAsia="he-IL"/>
        </w:rPr>
        <w:t xml:space="preserve">ברור למה צריך להמשיך לבחון אותן בעתיד ולדווח כאשר כבר </w:t>
      </w:r>
      <w:bookmarkStart w:id="146" w:name="_ETM_Q1_475523"/>
      <w:bookmarkEnd w:id="146"/>
      <w:r>
        <w:rPr>
          <w:rFonts w:hint="cs"/>
          <w:rtl/>
          <w:lang w:eastAsia="he-IL"/>
        </w:rPr>
        <w:t>עכשיו הצביעו על בעיות בהצעה בהיבט המקצועי שלה.</w:t>
      </w:r>
    </w:p>
    <w:p w:rsidR="00A928C9" w:rsidRDefault="00A928C9" w:rsidP="00A928C9">
      <w:pPr>
        <w:rPr>
          <w:rtl/>
          <w:lang w:eastAsia="he-IL"/>
        </w:rPr>
      </w:pPr>
      <w:bookmarkStart w:id="147" w:name="_ETM_Q1_480982"/>
      <w:bookmarkStart w:id="148" w:name="_ETM_Q1_481043"/>
      <w:bookmarkStart w:id="149" w:name="_ETM_Q1_481806"/>
      <w:bookmarkEnd w:id="147"/>
      <w:bookmarkEnd w:id="148"/>
      <w:bookmarkEnd w:id="149"/>
    </w:p>
    <w:p w:rsidR="00A928C9" w:rsidRDefault="00A928C9" w:rsidP="00A928C9">
      <w:pPr>
        <w:pStyle w:val="a4"/>
        <w:keepNext/>
        <w:rPr>
          <w:rtl/>
        </w:rPr>
      </w:pPr>
      <w:bookmarkStart w:id="150" w:name="ET_speaker_שגית_אפיק_13"/>
      <w:r w:rsidRPr="00A928C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928C9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150"/>
    </w:p>
    <w:p w:rsidR="00A928C9" w:rsidRDefault="00A928C9" w:rsidP="00A928C9">
      <w:pPr>
        <w:pStyle w:val="KeepWithNext"/>
        <w:rPr>
          <w:rtl/>
          <w:lang w:eastAsia="he-IL"/>
        </w:rPr>
      </w:pPr>
    </w:p>
    <w:p w:rsidR="00A928C9" w:rsidRDefault="00A928C9" w:rsidP="00A928C9">
      <w:pPr>
        <w:rPr>
          <w:rtl/>
          <w:lang w:eastAsia="he-IL"/>
        </w:rPr>
      </w:pPr>
      <w:bookmarkStart w:id="151" w:name="_ETM_Q1_482029"/>
      <w:bookmarkStart w:id="152" w:name="_ETM_Q1_482048"/>
      <w:bookmarkEnd w:id="151"/>
      <w:bookmarkEnd w:id="152"/>
      <w:r>
        <w:rPr>
          <w:rFonts w:hint="cs"/>
          <w:rtl/>
          <w:lang w:eastAsia="he-IL"/>
        </w:rPr>
        <w:t>לא הבנתי.</w:t>
      </w:r>
    </w:p>
    <w:p w:rsidR="00A928C9" w:rsidRDefault="00A928C9" w:rsidP="00A928C9">
      <w:pPr>
        <w:rPr>
          <w:rtl/>
          <w:lang w:eastAsia="he-IL"/>
        </w:rPr>
      </w:pPr>
      <w:bookmarkStart w:id="153" w:name="_ETM_Q1_482242"/>
      <w:bookmarkStart w:id="154" w:name="_ETM_Q1_482303"/>
      <w:bookmarkStart w:id="155" w:name="_ETM_Q1_483810"/>
      <w:bookmarkEnd w:id="153"/>
      <w:bookmarkEnd w:id="154"/>
      <w:bookmarkEnd w:id="155"/>
    </w:p>
    <w:p w:rsidR="00A928C9" w:rsidRDefault="00A928C9" w:rsidP="00A928C9">
      <w:pPr>
        <w:pStyle w:val="af6"/>
        <w:keepNext/>
        <w:rPr>
          <w:rtl/>
        </w:rPr>
      </w:pPr>
      <w:bookmarkStart w:id="156" w:name="ET_yor_5797_14"/>
      <w:r w:rsidRPr="00A928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928C9">
        <w:rPr>
          <w:rStyle w:val="TagStyle"/>
          <w:rtl/>
        </w:rPr>
        <w:t xml:space="preserve"> &lt;&lt; יור &gt;&gt;</w:t>
      </w:r>
      <w:r w:rsidR="0047471A">
        <w:rPr>
          <w:rtl/>
        </w:rPr>
        <w:t xml:space="preserve"> </w:t>
      </w:r>
      <w:bookmarkEnd w:id="156"/>
    </w:p>
    <w:p w:rsidR="00A928C9" w:rsidRDefault="00A928C9" w:rsidP="00A928C9">
      <w:pPr>
        <w:pStyle w:val="KeepWithNext"/>
        <w:rPr>
          <w:rtl/>
          <w:lang w:eastAsia="he-IL"/>
        </w:rPr>
      </w:pPr>
    </w:p>
    <w:p w:rsidR="00A928C9" w:rsidRDefault="00A928C9" w:rsidP="00A928C9">
      <w:pPr>
        <w:rPr>
          <w:rtl/>
          <w:lang w:eastAsia="he-IL"/>
        </w:rPr>
      </w:pPr>
      <w:bookmarkStart w:id="157" w:name="_ETM_Q1_484075"/>
      <w:bookmarkStart w:id="158" w:name="_ETM_Q1_484099"/>
      <w:bookmarkEnd w:id="157"/>
      <w:bookmarkEnd w:id="158"/>
      <w:r>
        <w:rPr>
          <w:rFonts w:hint="cs"/>
          <w:rtl/>
          <w:lang w:eastAsia="he-IL"/>
        </w:rPr>
        <w:t xml:space="preserve">אני יכול </w:t>
      </w:r>
      <w:bookmarkStart w:id="159" w:name="_ETM_Q1_483722"/>
      <w:bookmarkEnd w:id="159"/>
      <w:r>
        <w:rPr>
          <w:rFonts w:hint="cs"/>
          <w:rtl/>
          <w:lang w:eastAsia="he-IL"/>
        </w:rPr>
        <w:t xml:space="preserve">לענות לך על מה ששאלת עכשיו. היא תענה לך ברמה </w:t>
      </w:r>
      <w:bookmarkStart w:id="160" w:name="_ETM_Q1_487581"/>
      <w:bookmarkEnd w:id="160"/>
      <w:r>
        <w:rPr>
          <w:rFonts w:hint="cs"/>
          <w:rtl/>
          <w:lang w:eastAsia="he-IL"/>
        </w:rPr>
        <w:t xml:space="preserve">המקצועית אבל אני אענה לך ברמה הציבורית, כאיש ציבור. </w:t>
      </w:r>
      <w:bookmarkStart w:id="161" w:name="_ETM_Q1_492888"/>
      <w:bookmarkEnd w:id="161"/>
    </w:p>
    <w:p w:rsidR="00FA38CA" w:rsidRDefault="00FA38CA" w:rsidP="00A928C9">
      <w:pPr>
        <w:rPr>
          <w:rtl/>
          <w:lang w:eastAsia="he-IL"/>
        </w:rPr>
      </w:pPr>
    </w:p>
    <w:p w:rsidR="00A928C9" w:rsidRDefault="00A928C9" w:rsidP="00A928C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2" w:name="_ETM_Q1_495332"/>
      <w:bookmarkStart w:id="163" w:name="_ETM_Q1_495384"/>
      <w:bookmarkStart w:id="164" w:name="_ETM_Q1_496188"/>
      <w:bookmarkStart w:id="165" w:name="_ETM_Q1_498016"/>
      <w:bookmarkEnd w:id="162"/>
      <w:bookmarkEnd w:id="163"/>
      <w:bookmarkEnd w:id="164"/>
      <w:bookmarkEnd w:id="165"/>
    </w:p>
    <w:p w:rsidR="00A928C9" w:rsidRDefault="00A928C9" w:rsidP="00A928C9">
      <w:pPr>
        <w:pStyle w:val="a4"/>
        <w:keepNext/>
        <w:rPr>
          <w:rtl/>
        </w:rPr>
      </w:pPr>
      <w:bookmarkStart w:id="166" w:name="ET_speaker_5807_16"/>
      <w:r w:rsidRPr="00A928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28C9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166"/>
    </w:p>
    <w:p w:rsidR="00A928C9" w:rsidRDefault="00A928C9" w:rsidP="00A928C9">
      <w:pPr>
        <w:pStyle w:val="KeepWithNext"/>
        <w:rPr>
          <w:rtl/>
          <w:lang w:eastAsia="he-IL"/>
        </w:rPr>
      </w:pPr>
    </w:p>
    <w:p w:rsidR="00A928C9" w:rsidRDefault="00A928C9" w:rsidP="00A928C9">
      <w:pPr>
        <w:rPr>
          <w:rtl/>
          <w:lang w:eastAsia="he-IL"/>
        </w:rPr>
      </w:pPr>
      <w:bookmarkStart w:id="167" w:name="_ETM_Q1_498301"/>
      <w:bookmarkStart w:id="168" w:name="_ETM_Q1_498325"/>
      <w:bookmarkStart w:id="169" w:name="_ETM_Q1_496427"/>
      <w:bookmarkStart w:id="170" w:name="_ETM_Q1_496449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אני מציעה שנגיע להצבעה.</w:t>
      </w:r>
    </w:p>
    <w:p w:rsidR="002E48FD" w:rsidRDefault="002E48FD" w:rsidP="00A928C9">
      <w:pPr>
        <w:rPr>
          <w:rtl/>
          <w:lang w:eastAsia="he-IL"/>
        </w:rPr>
      </w:pPr>
      <w:bookmarkStart w:id="171" w:name="_ETM_Q1_502920"/>
      <w:bookmarkStart w:id="172" w:name="_ETM_Q1_502970"/>
      <w:bookmarkStart w:id="173" w:name="_ETM_Q1_512830"/>
      <w:bookmarkEnd w:id="171"/>
      <w:bookmarkEnd w:id="172"/>
      <w:bookmarkEnd w:id="173"/>
    </w:p>
    <w:p w:rsidR="002E48FD" w:rsidRDefault="002E48FD" w:rsidP="002E48FD">
      <w:pPr>
        <w:pStyle w:val="af6"/>
        <w:keepNext/>
        <w:rPr>
          <w:rtl/>
        </w:rPr>
      </w:pPr>
      <w:bookmarkStart w:id="174" w:name="ET_yor_5797_17"/>
      <w:r w:rsidRPr="002E48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E48FD">
        <w:rPr>
          <w:rStyle w:val="TagStyle"/>
          <w:rtl/>
        </w:rPr>
        <w:t xml:space="preserve"> &lt;&lt; יור &gt;&gt;</w:t>
      </w:r>
      <w:r w:rsidR="0047471A">
        <w:rPr>
          <w:rtl/>
        </w:rPr>
        <w:t xml:space="preserve"> </w:t>
      </w:r>
      <w:bookmarkEnd w:id="174"/>
    </w:p>
    <w:p w:rsidR="002E48FD" w:rsidRDefault="002E48FD" w:rsidP="002E48FD">
      <w:pPr>
        <w:pStyle w:val="KeepWithNext"/>
        <w:rPr>
          <w:rtl/>
          <w:lang w:eastAsia="he-IL"/>
        </w:rPr>
      </w:pPr>
    </w:p>
    <w:p w:rsidR="002E48FD" w:rsidRDefault="002E48FD" w:rsidP="002E48FD">
      <w:pPr>
        <w:rPr>
          <w:rtl/>
          <w:lang w:eastAsia="he-IL"/>
        </w:rPr>
      </w:pPr>
      <w:bookmarkStart w:id="175" w:name="_ETM_Q1_513089"/>
      <w:bookmarkStart w:id="176" w:name="_ETM_Q1_513114"/>
      <w:bookmarkEnd w:id="175"/>
      <w:bookmarkEnd w:id="176"/>
      <w:r>
        <w:rPr>
          <w:rFonts w:hint="cs"/>
          <w:rtl/>
          <w:lang w:eastAsia="he-IL"/>
        </w:rPr>
        <w:t xml:space="preserve">אני רוצה להתייחס ברמה </w:t>
      </w:r>
      <w:bookmarkStart w:id="177" w:name="_ETM_Q1_514800"/>
      <w:bookmarkEnd w:id="177"/>
      <w:r>
        <w:rPr>
          <w:rFonts w:hint="cs"/>
          <w:rtl/>
          <w:lang w:eastAsia="he-IL"/>
        </w:rPr>
        <w:t>הציבורית. העלתה חברת הכנסת מיכל שיר</w:t>
      </w:r>
      <w:r w:rsidR="00474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הצעה </w:t>
      </w:r>
      <w:bookmarkStart w:id="178" w:name="_ETM_Q1_523010"/>
      <w:bookmarkEnd w:id="178"/>
      <w:r>
        <w:rPr>
          <w:rFonts w:hint="cs"/>
          <w:rtl/>
          <w:lang w:eastAsia="he-IL"/>
        </w:rPr>
        <w:t>מאוד מאוד פשוטה. הבעיה זועקת לשמים. יש לך שני ישובים, אחד ליד השני, האחד יורד והשני עולה. אם היית</w:t>
      </w:r>
      <w:bookmarkStart w:id="179" w:name="_ETM_Q1_531156"/>
      <w:bookmarkEnd w:id="179"/>
      <w:r>
        <w:rPr>
          <w:rFonts w:hint="cs"/>
          <w:rtl/>
          <w:lang w:eastAsia="he-IL"/>
        </w:rPr>
        <w:t xml:space="preserve"> בא היום ואומר שבחנתם את האפקטיביות וביטלת את </w:t>
      </w:r>
      <w:bookmarkStart w:id="180" w:name="_ETM_Q1_533790"/>
      <w:bookmarkEnd w:id="180"/>
      <w:r>
        <w:rPr>
          <w:rFonts w:hint="cs"/>
          <w:rtl/>
          <w:lang w:eastAsia="he-IL"/>
        </w:rPr>
        <w:t>נהריה, לצורך העניין, הייתי אומר שאני שומע את מה שאתה אומר. הממשלה בחנה וביטלתם את</w:t>
      </w:r>
      <w:bookmarkStart w:id="181" w:name="_ETM_Q1_540043"/>
      <w:bookmarkEnd w:id="181"/>
      <w:r>
        <w:rPr>
          <w:rFonts w:hint="cs"/>
          <w:rtl/>
          <w:lang w:eastAsia="he-IL"/>
        </w:rPr>
        <w:t xml:space="preserve"> נהריה. היינו מקיימים על זה דיון. אני לא יודע אם </w:t>
      </w:r>
      <w:bookmarkStart w:id="182" w:name="_ETM_Q1_542630"/>
      <w:bookmarkEnd w:id="182"/>
      <w:r>
        <w:rPr>
          <w:rFonts w:hint="cs"/>
          <w:rtl/>
          <w:lang w:eastAsia="he-IL"/>
        </w:rPr>
        <w:t>היינו אומרים כן או לא אבל היינו מקיי</w:t>
      </w:r>
      <w:bookmarkStart w:id="183" w:name="_ETM_Q1_544366"/>
      <w:bookmarkEnd w:id="183"/>
      <w:r>
        <w:rPr>
          <w:rFonts w:hint="cs"/>
          <w:rtl/>
          <w:lang w:eastAsia="he-IL"/>
        </w:rPr>
        <w:t>מים דיון. אתה</w:t>
      </w:r>
      <w:r w:rsidR="00474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</w:t>
      </w:r>
      <w:bookmarkStart w:id="184" w:name="_ETM_Q1_548947"/>
      <w:bookmarkEnd w:id="184"/>
      <w:r>
        <w:rPr>
          <w:rFonts w:hint="cs"/>
          <w:rtl/>
          <w:lang w:eastAsia="he-IL"/>
        </w:rPr>
        <w:t>שהעוול שנוצר יישאר, ולמה. כי אנחנו בכלל בודקים את האפקטיביות של זה.</w:t>
      </w:r>
      <w:bookmarkStart w:id="185" w:name="_ETM_Q1_555940"/>
      <w:bookmarkEnd w:id="185"/>
    </w:p>
    <w:p w:rsidR="002E48FD" w:rsidRDefault="002E48FD" w:rsidP="002E48FD">
      <w:pPr>
        <w:rPr>
          <w:rtl/>
          <w:lang w:eastAsia="he-IL"/>
        </w:rPr>
      </w:pPr>
      <w:bookmarkStart w:id="186" w:name="_ETM_Q1_555990"/>
      <w:bookmarkEnd w:id="186"/>
    </w:p>
    <w:p w:rsidR="002E48FD" w:rsidRDefault="002E48FD" w:rsidP="002E48FD">
      <w:pPr>
        <w:rPr>
          <w:rtl/>
          <w:lang w:eastAsia="he-IL"/>
        </w:rPr>
      </w:pPr>
      <w:bookmarkStart w:id="187" w:name="_ETM_Q1_556076"/>
      <w:bookmarkStart w:id="188" w:name="_ETM_Q1_556127"/>
      <w:bookmarkEnd w:id="187"/>
      <w:bookmarkEnd w:id="188"/>
      <w:r>
        <w:rPr>
          <w:rFonts w:hint="cs"/>
          <w:rtl/>
          <w:lang w:eastAsia="he-IL"/>
        </w:rPr>
        <w:t xml:space="preserve">לכן אנחנו אומרים בהוראת שעה, </w:t>
      </w:r>
      <w:bookmarkStart w:id="189" w:name="_ETM_Q1_554475"/>
      <w:bookmarkEnd w:id="189"/>
      <w:r>
        <w:rPr>
          <w:rFonts w:hint="cs"/>
          <w:rtl/>
          <w:lang w:eastAsia="he-IL"/>
        </w:rPr>
        <w:t>תנו את זה לשנתיים, תבחנו את המשמעויות משני הצדדים. יכול</w:t>
      </w:r>
      <w:r w:rsidR="00474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שתגיעו למסקנה שצריך לתת.</w:t>
      </w:r>
      <w:bookmarkStart w:id="190" w:name="_ETM_Q1_561378"/>
      <w:bookmarkEnd w:id="190"/>
    </w:p>
    <w:p w:rsidR="002E48FD" w:rsidRDefault="002E48FD" w:rsidP="002E48FD">
      <w:pPr>
        <w:rPr>
          <w:rtl/>
          <w:lang w:eastAsia="he-IL"/>
        </w:rPr>
      </w:pPr>
      <w:bookmarkStart w:id="191" w:name="_ETM_Q1_561443"/>
      <w:bookmarkStart w:id="192" w:name="_ETM_Q1_554962"/>
      <w:bookmarkStart w:id="193" w:name="_ETM_Q1_555858"/>
      <w:bookmarkEnd w:id="191"/>
      <w:bookmarkEnd w:id="192"/>
      <w:bookmarkEnd w:id="193"/>
    </w:p>
    <w:p w:rsidR="002E48FD" w:rsidRDefault="002E48FD" w:rsidP="002E48FD">
      <w:pPr>
        <w:pStyle w:val="a4"/>
        <w:keepNext/>
        <w:rPr>
          <w:rtl/>
        </w:rPr>
      </w:pPr>
      <w:bookmarkStart w:id="194" w:name="ET_speaker_5809_18"/>
      <w:r w:rsidRPr="002E48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E48FD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194"/>
    </w:p>
    <w:p w:rsidR="002E48FD" w:rsidRDefault="002E48FD" w:rsidP="002E48FD">
      <w:pPr>
        <w:pStyle w:val="KeepWithNext"/>
        <w:rPr>
          <w:rtl/>
          <w:lang w:eastAsia="he-IL"/>
        </w:rPr>
      </w:pPr>
    </w:p>
    <w:p w:rsidR="002E48FD" w:rsidRDefault="002E48FD" w:rsidP="002E48FD">
      <w:pPr>
        <w:rPr>
          <w:rtl/>
          <w:lang w:eastAsia="he-IL"/>
        </w:rPr>
      </w:pPr>
      <w:bookmarkStart w:id="195" w:name="_ETM_Q1_556148"/>
      <w:bookmarkStart w:id="196" w:name="_ETM_Q1_556158"/>
      <w:bookmarkEnd w:id="195"/>
      <w:bookmarkEnd w:id="196"/>
      <w:r>
        <w:rPr>
          <w:rFonts w:hint="cs"/>
          <w:rtl/>
          <w:lang w:eastAsia="he-IL"/>
        </w:rPr>
        <w:t xml:space="preserve">המשמעות כרגע היא שעכו חזרה </w:t>
      </w:r>
      <w:bookmarkStart w:id="197" w:name="_ETM_Q1_556700"/>
      <w:bookmarkEnd w:id="197"/>
      <w:r>
        <w:rPr>
          <w:rFonts w:hint="cs"/>
          <w:rtl/>
          <w:lang w:eastAsia="he-IL"/>
        </w:rPr>
        <w:t>30 שנים אחורה.</w:t>
      </w:r>
    </w:p>
    <w:p w:rsidR="002E48FD" w:rsidRDefault="002E48FD" w:rsidP="002E48FD">
      <w:pPr>
        <w:rPr>
          <w:rtl/>
          <w:lang w:eastAsia="he-IL"/>
        </w:rPr>
      </w:pPr>
      <w:bookmarkStart w:id="198" w:name="_ETM_Q1_565034"/>
      <w:bookmarkStart w:id="199" w:name="_ETM_Q1_565089"/>
      <w:bookmarkStart w:id="200" w:name="_ETM_Q1_564774"/>
      <w:bookmarkEnd w:id="198"/>
      <w:bookmarkEnd w:id="199"/>
      <w:bookmarkEnd w:id="200"/>
    </w:p>
    <w:p w:rsidR="002E48FD" w:rsidRDefault="002E48FD" w:rsidP="002E48FD">
      <w:pPr>
        <w:pStyle w:val="af6"/>
        <w:keepNext/>
        <w:rPr>
          <w:rtl/>
        </w:rPr>
      </w:pPr>
      <w:bookmarkStart w:id="201" w:name="ET_yor_5797_19"/>
      <w:r w:rsidRPr="002E48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E48FD">
        <w:rPr>
          <w:rStyle w:val="TagStyle"/>
          <w:rtl/>
        </w:rPr>
        <w:t xml:space="preserve"> &lt;&lt; יור &gt;&gt;</w:t>
      </w:r>
      <w:r w:rsidR="0047471A">
        <w:rPr>
          <w:rtl/>
        </w:rPr>
        <w:t xml:space="preserve"> </w:t>
      </w:r>
      <w:bookmarkEnd w:id="201"/>
    </w:p>
    <w:p w:rsidR="002E48FD" w:rsidRDefault="002E48FD" w:rsidP="002E48FD">
      <w:pPr>
        <w:pStyle w:val="KeepWithNext"/>
        <w:rPr>
          <w:rtl/>
          <w:lang w:eastAsia="he-IL"/>
        </w:rPr>
      </w:pPr>
    </w:p>
    <w:p w:rsidR="002E48FD" w:rsidRDefault="002E48FD" w:rsidP="002E48FD">
      <w:pPr>
        <w:rPr>
          <w:rtl/>
          <w:lang w:eastAsia="he-IL"/>
        </w:rPr>
      </w:pPr>
      <w:bookmarkStart w:id="202" w:name="_ETM_Q1_565033"/>
      <w:bookmarkStart w:id="203" w:name="_ETM_Q1_565052"/>
      <w:bookmarkEnd w:id="202"/>
      <w:bookmarkEnd w:id="203"/>
      <w:r>
        <w:rPr>
          <w:rFonts w:hint="cs"/>
          <w:rtl/>
          <w:lang w:eastAsia="he-IL"/>
        </w:rPr>
        <w:t>אני אומר שמותר לדון אבל אני</w:t>
      </w:r>
      <w:r w:rsidR="00474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ברמה הציבורית שזה ההיגיון.</w:t>
      </w:r>
    </w:p>
    <w:p w:rsidR="002E48FD" w:rsidRDefault="002E48FD" w:rsidP="002E48FD">
      <w:pPr>
        <w:rPr>
          <w:rtl/>
          <w:lang w:eastAsia="he-IL"/>
        </w:rPr>
      </w:pPr>
      <w:bookmarkStart w:id="204" w:name="_ETM_Q1_573455"/>
      <w:bookmarkStart w:id="205" w:name="_ETM_Q1_573513"/>
      <w:bookmarkEnd w:id="204"/>
      <w:bookmarkEnd w:id="205"/>
    </w:p>
    <w:p w:rsidR="002E48FD" w:rsidRDefault="002E48FD" w:rsidP="002E48FD">
      <w:pPr>
        <w:pStyle w:val="a4"/>
        <w:keepNext/>
        <w:rPr>
          <w:rtl/>
        </w:rPr>
      </w:pPr>
      <w:bookmarkStart w:id="206" w:name="ET_speaker_5807_20"/>
      <w:r w:rsidRPr="002E48F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48FD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206"/>
    </w:p>
    <w:p w:rsidR="002E48FD" w:rsidRDefault="002E48FD" w:rsidP="002E48FD">
      <w:pPr>
        <w:pStyle w:val="KeepWithNext"/>
        <w:rPr>
          <w:rtl/>
          <w:lang w:eastAsia="he-IL"/>
        </w:rPr>
      </w:pPr>
    </w:p>
    <w:p w:rsidR="002E48FD" w:rsidRDefault="002E48FD" w:rsidP="002E48FD">
      <w:pPr>
        <w:rPr>
          <w:rtl/>
          <w:lang w:eastAsia="he-IL"/>
        </w:rPr>
      </w:pPr>
      <w:bookmarkStart w:id="207" w:name="_ETM_Q1_579434"/>
      <w:bookmarkStart w:id="208" w:name="_ETM_Q1_579454"/>
      <w:bookmarkEnd w:id="207"/>
      <w:bookmarkEnd w:id="208"/>
      <w:r>
        <w:rPr>
          <w:rFonts w:hint="cs"/>
          <w:rtl/>
          <w:lang w:eastAsia="he-IL"/>
        </w:rPr>
        <w:t>אני אומרת שניגש להצבה.</w:t>
      </w:r>
    </w:p>
    <w:p w:rsidR="002E48FD" w:rsidRDefault="002E48FD" w:rsidP="002E48FD">
      <w:pPr>
        <w:rPr>
          <w:rtl/>
          <w:lang w:eastAsia="he-IL"/>
        </w:rPr>
      </w:pPr>
      <w:bookmarkStart w:id="209" w:name="_ETM_Q1_579739"/>
      <w:bookmarkStart w:id="210" w:name="_ETM_Q1_579795"/>
      <w:bookmarkStart w:id="211" w:name="_ETM_Q1_584387"/>
      <w:bookmarkEnd w:id="209"/>
      <w:bookmarkEnd w:id="210"/>
      <w:bookmarkEnd w:id="211"/>
    </w:p>
    <w:p w:rsidR="002E48FD" w:rsidRDefault="002E48FD" w:rsidP="002E48FD">
      <w:pPr>
        <w:pStyle w:val="af9"/>
        <w:keepNext/>
        <w:rPr>
          <w:rtl/>
          <w:lang w:eastAsia="he-IL"/>
        </w:rPr>
      </w:pPr>
      <w:bookmarkStart w:id="212" w:name="ET_guest_לירון_נעים_21"/>
      <w:r w:rsidRPr="002E4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2E48FD">
        <w:rPr>
          <w:rStyle w:val="TagStyle"/>
          <w:rtl/>
        </w:rPr>
        <w:t xml:space="preserve"> &lt;&lt; אורח &gt;&gt;</w:t>
      </w:r>
      <w:r w:rsidR="0047471A">
        <w:rPr>
          <w:rtl/>
          <w:lang w:eastAsia="he-IL"/>
        </w:rPr>
        <w:t xml:space="preserve"> </w:t>
      </w:r>
      <w:bookmarkEnd w:id="212"/>
    </w:p>
    <w:p w:rsidR="002E48FD" w:rsidRDefault="002E48FD" w:rsidP="002E48FD">
      <w:pPr>
        <w:pStyle w:val="KeepWithNext"/>
        <w:rPr>
          <w:rtl/>
          <w:lang w:eastAsia="he-IL"/>
        </w:rPr>
      </w:pPr>
    </w:p>
    <w:p w:rsidR="002E48FD" w:rsidRDefault="002E48FD" w:rsidP="002E48FD">
      <w:pPr>
        <w:rPr>
          <w:rtl/>
          <w:lang w:eastAsia="he-IL"/>
        </w:rPr>
      </w:pPr>
      <w:bookmarkStart w:id="213" w:name="_ETM_Q1_584695"/>
      <w:bookmarkStart w:id="214" w:name="_ETM_Q1_584717"/>
      <w:bookmarkEnd w:id="213"/>
      <w:bookmarkEnd w:id="214"/>
      <w:r>
        <w:rPr>
          <w:rFonts w:hint="cs"/>
          <w:rtl/>
          <w:lang w:eastAsia="he-IL"/>
        </w:rPr>
        <w:t>בוקר</w:t>
      </w:r>
      <w:bookmarkStart w:id="215" w:name="_ETM_Q1_586019"/>
      <w:bookmarkEnd w:id="215"/>
      <w:r>
        <w:rPr>
          <w:rFonts w:hint="cs"/>
          <w:rtl/>
          <w:lang w:eastAsia="he-IL"/>
        </w:rPr>
        <w:t xml:space="preserve"> טוב אדוני. אני אתייחס מאוד בקצרה להצעה המתוקנת. הצעה תוקנה </w:t>
      </w:r>
      <w:bookmarkStart w:id="216" w:name="_ETM_Q1_594460"/>
      <w:bookmarkEnd w:id="216"/>
      <w:r>
        <w:rPr>
          <w:rFonts w:hint="cs"/>
          <w:rtl/>
          <w:lang w:eastAsia="he-IL"/>
        </w:rPr>
        <w:t>כך שכרגע בעצם נקבע קריטריון חדש של ישוב מעורב.</w:t>
      </w:r>
      <w:r w:rsidR="00DE1A19">
        <w:rPr>
          <w:rFonts w:hint="cs"/>
          <w:rtl/>
          <w:lang w:eastAsia="he-IL"/>
        </w:rPr>
        <w:t xml:space="preserve"> הקריטריון </w:t>
      </w:r>
      <w:bookmarkStart w:id="217" w:name="_ETM_Q1_598501"/>
      <w:bookmarkEnd w:id="217"/>
      <w:r w:rsidR="00DE1A19">
        <w:rPr>
          <w:rFonts w:hint="cs"/>
          <w:rtl/>
          <w:lang w:eastAsia="he-IL"/>
        </w:rPr>
        <w:t xml:space="preserve">הזה הוא קריטריון כללי ושקוף אבל מצד שני הוא קריטריון </w:t>
      </w:r>
      <w:bookmarkStart w:id="218" w:name="_ETM_Q1_602715"/>
      <w:bookmarkEnd w:id="218"/>
      <w:r w:rsidR="00DE1A19">
        <w:rPr>
          <w:rFonts w:hint="cs"/>
          <w:rtl/>
          <w:lang w:eastAsia="he-IL"/>
        </w:rPr>
        <w:t xml:space="preserve">שלא הוצגה בפנינו ההצדקה לו, גם לא בדיונים הקודמים. לכן </w:t>
      </w:r>
      <w:bookmarkStart w:id="219" w:name="_ETM_Q1_606566"/>
      <w:bookmarkEnd w:id="219"/>
      <w:r w:rsidR="00DE1A19">
        <w:rPr>
          <w:rFonts w:hint="cs"/>
          <w:rtl/>
          <w:lang w:eastAsia="he-IL"/>
        </w:rPr>
        <w:t xml:space="preserve">כל עוד לא מוצגת הצדקה לקריטריון הזה, התוצאה עלולה להיות שאנחנו בעצם מיטיבים עם ישובים מעורבים, נותנים להם הטבת </w:t>
      </w:r>
      <w:bookmarkStart w:id="220" w:name="_ETM_Q1_614547"/>
      <w:bookmarkEnd w:id="220"/>
      <w:r w:rsidR="00DE1A19">
        <w:rPr>
          <w:rFonts w:hint="cs"/>
          <w:rtl/>
          <w:lang w:eastAsia="he-IL"/>
        </w:rPr>
        <w:t xml:space="preserve">מס נוספת למרות שלא הוכח שהם זקוקים להטבה הזאת. </w:t>
      </w:r>
      <w:bookmarkStart w:id="221" w:name="_ETM_Q1_618218"/>
      <w:bookmarkEnd w:id="221"/>
      <w:r w:rsidR="00DE1A19">
        <w:rPr>
          <w:rFonts w:hint="cs"/>
          <w:rtl/>
          <w:lang w:eastAsia="he-IL"/>
        </w:rPr>
        <w:t xml:space="preserve">כל עוד לא מצביעים על צורך, כל הקריטריונים שהוועדה הזאת </w:t>
      </w:r>
      <w:bookmarkStart w:id="222" w:name="_ETM_Q1_621064"/>
      <w:bookmarkEnd w:id="222"/>
      <w:r w:rsidR="00DE1A19">
        <w:rPr>
          <w:rFonts w:hint="cs"/>
          <w:rtl/>
          <w:lang w:eastAsia="he-IL"/>
        </w:rPr>
        <w:t xml:space="preserve">קבעה להטבות מס, הם קריטריונים שקשורים לצורך למעמד חברתי </w:t>
      </w:r>
      <w:bookmarkStart w:id="223" w:name="_ETM_Q1_624824"/>
      <w:bookmarkEnd w:id="223"/>
      <w:r w:rsidR="00DE1A19">
        <w:rPr>
          <w:rFonts w:hint="cs"/>
          <w:rtl/>
          <w:lang w:eastAsia="he-IL"/>
        </w:rPr>
        <w:t>כלכלי</w:t>
      </w:r>
      <w:r w:rsidR="005A7292">
        <w:rPr>
          <w:rFonts w:hint="cs"/>
          <w:rtl/>
          <w:lang w:eastAsia="he-IL"/>
        </w:rPr>
        <w:t xml:space="preserve">, לפריפריאליות, לקרבה לגבול. כל עוד לא מראים איזשהו צורך </w:t>
      </w:r>
      <w:bookmarkStart w:id="224" w:name="_ETM_Q1_629577"/>
      <w:bookmarkEnd w:id="224"/>
      <w:r w:rsidR="005A7292">
        <w:rPr>
          <w:rFonts w:hint="cs"/>
          <w:rtl/>
          <w:lang w:eastAsia="he-IL"/>
        </w:rPr>
        <w:t>עלול להיווצר קושי משפטי אל מול ישובים לא מעורבים.</w:t>
      </w:r>
      <w:bookmarkStart w:id="225" w:name="_ETM_Q1_636453"/>
      <w:bookmarkEnd w:id="225"/>
    </w:p>
    <w:p w:rsidR="005A7292" w:rsidRDefault="005A7292" w:rsidP="002E48FD">
      <w:pPr>
        <w:rPr>
          <w:rtl/>
          <w:lang w:eastAsia="he-IL"/>
        </w:rPr>
      </w:pPr>
      <w:bookmarkStart w:id="226" w:name="_ETM_Q1_636518"/>
      <w:bookmarkEnd w:id="226"/>
    </w:p>
    <w:p w:rsidR="005A7292" w:rsidRDefault="005A7292" w:rsidP="002E4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הקריטריון </w:t>
      </w:r>
      <w:bookmarkStart w:id="227" w:name="_ETM_Q1_635287"/>
      <w:bookmarkEnd w:id="227"/>
      <w:r>
        <w:rPr>
          <w:rFonts w:hint="cs"/>
          <w:rtl/>
          <w:lang w:eastAsia="he-IL"/>
        </w:rPr>
        <w:t>הזה נדון כאן לפני שנתיים בדיון שהתקיים כאן ב-16 ביול</w:t>
      </w:r>
      <w:bookmarkStart w:id="228" w:name="_ETM_Q1_638564"/>
      <w:bookmarkEnd w:id="228"/>
      <w:r>
        <w:rPr>
          <w:rFonts w:hint="cs"/>
          <w:rtl/>
          <w:lang w:eastAsia="he-IL"/>
        </w:rPr>
        <w:t xml:space="preserve">י 2018 והוועדה סירבה לקבוע את הקריטריון הזה. היא </w:t>
      </w:r>
      <w:bookmarkStart w:id="229" w:name="_ETM_Q1_642698"/>
      <w:bookmarkEnd w:id="229"/>
      <w:r>
        <w:rPr>
          <w:rFonts w:hint="cs"/>
          <w:rtl/>
          <w:lang w:eastAsia="he-IL"/>
        </w:rPr>
        <w:t>קבעה שהשיקולים האלה הם שיקולים שמתאימים יותר לעולם של</w:t>
      </w:r>
      <w:bookmarkStart w:id="230" w:name="_ETM_Q1_644443"/>
      <w:bookmarkEnd w:id="230"/>
      <w:r>
        <w:rPr>
          <w:rFonts w:hint="cs"/>
          <w:rtl/>
          <w:lang w:eastAsia="he-IL"/>
        </w:rPr>
        <w:t xml:space="preserve"> עדיפות לאומית. לכן אני מציעה שבוועדה תוצג ההצדקה לקריטריון </w:t>
      </w:r>
      <w:bookmarkStart w:id="231" w:name="_ETM_Q1_650761"/>
      <w:bookmarkEnd w:id="231"/>
      <w:r>
        <w:rPr>
          <w:rFonts w:hint="cs"/>
          <w:rtl/>
          <w:lang w:eastAsia="he-IL"/>
        </w:rPr>
        <w:t>הזה.</w:t>
      </w:r>
    </w:p>
    <w:p w:rsidR="005A7292" w:rsidRDefault="005A7292" w:rsidP="002E48FD">
      <w:pPr>
        <w:rPr>
          <w:rtl/>
          <w:lang w:eastAsia="he-IL"/>
        </w:rPr>
      </w:pPr>
      <w:bookmarkStart w:id="232" w:name="_ETM_Q1_651633"/>
      <w:bookmarkStart w:id="233" w:name="_ETM_Q1_651693"/>
      <w:bookmarkEnd w:id="232"/>
      <w:bookmarkEnd w:id="233"/>
    </w:p>
    <w:p w:rsidR="005A7292" w:rsidRDefault="005A7292" w:rsidP="002E48FD">
      <w:pPr>
        <w:rPr>
          <w:rtl/>
          <w:lang w:eastAsia="he-IL"/>
        </w:rPr>
      </w:pPr>
      <w:bookmarkStart w:id="234" w:name="_ETM_Q1_654130"/>
      <w:bookmarkStart w:id="235" w:name="_ETM_Q1_654182"/>
      <w:bookmarkEnd w:id="234"/>
      <w:bookmarkEnd w:id="235"/>
      <w:r>
        <w:rPr>
          <w:rFonts w:hint="cs"/>
          <w:rtl/>
          <w:lang w:eastAsia="he-IL"/>
        </w:rPr>
        <w:t xml:space="preserve">הערה שנייה לגבי השיקולים שמורים לנו לשקול לצורך הארכת הוראת </w:t>
      </w:r>
      <w:bookmarkStart w:id="236" w:name="_ETM_Q1_659887"/>
      <w:bookmarkEnd w:id="236"/>
      <w:r>
        <w:rPr>
          <w:rFonts w:hint="cs"/>
          <w:rtl/>
          <w:lang w:eastAsia="he-IL"/>
        </w:rPr>
        <w:t xml:space="preserve">השעה. יש כאן שיקולי עדיפות לאומית, שיקולים על פי </w:t>
      </w:r>
      <w:bookmarkStart w:id="237" w:name="_ETM_Q1_663223"/>
      <w:bookmarkEnd w:id="237"/>
      <w:r>
        <w:rPr>
          <w:rFonts w:hint="cs"/>
          <w:rtl/>
          <w:lang w:eastAsia="he-IL"/>
        </w:rPr>
        <w:t xml:space="preserve">סעיף קטן (ב). אנחנו חושבים ששיקולי עדיפות לאומית, מקומם בחקיקה הייעודית לעדיפות לאומית ולא בהטבות מס. זה </w:t>
      </w:r>
      <w:bookmarkStart w:id="238" w:name="_ETM_Q1_671448"/>
      <w:bookmarkEnd w:id="238"/>
      <w:r>
        <w:rPr>
          <w:rFonts w:hint="cs"/>
          <w:rtl/>
          <w:lang w:eastAsia="he-IL"/>
        </w:rPr>
        <w:t>לא שיקול רלוונטי להארכת הוראת השעה.</w:t>
      </w:r>
    </w:p>
    <w:p w:rsidR="005A7292" w:rsidRDefault="005A7292" w:rsidP="002E48FD">
      <w:pPr>
        <w:rPr>
          <w:rtl/>
          <w:lang w:eastAsia="he-IL"/>
        </w:rPr>
      </w:pPr>
      <w:bookmarkStart w:id="239" w:name="_ETM_Q1_675386"/>
      <w:bookmarkStart w:id="240" w:name="_ETM_Q1_675469"/>
      <w:bookmarkEnd w:id="239"/>
      <w:bookmarkEnd w:id="240"/>
    </w:p>
    <w:p w:rsidR="005A7292" w:rsidRDefault="005A7292" w:rsidP="002E48FD">
      <w:pPr>
        <w:rPr>
          <w:rtl/>
          <w:lang w:eastAsia="he-IL"/>
        </w:rPr>
      </w:pPr>
      <w:bookmarkStart w:id="241" w:name="_ETM_Q1_675497"/>
      <w:bookmarkStart w:id="242" w:name="_ETM_Q1_675531"/>
      <w:bookmarkEnd w:id="241"/>
      <w:bookmarkEnd w:id="242"/>
      <w:r>
        <w:rPr>
          <w:rFonts w:hint="cs"/>
          <w:rtl/>
          <w:lang w:eastAsia="he-IL"/>
        </w:rPr>
        <w:t xml:space="preserve">הערה שלישית לגבי הבחינה </w:t>
      </w:r>
      <w:bookmarkStart w:id="243" w:name="_ETM_Q1_676304"/>
      <w:bookmarkEnd w:id="243"/>
      <w:r>
        <w:rPr>
          <w:rFonts w:hint="cs"/>
          <w:rtl/>
          <w:lang w:eastAsia="he-IL"/>
        </w:rPr>
        <w:t xml:space="preserve">שהממשלה צריכה לעשות לפי סעיף 2(ב). גם כאן </w:t>
      </w:r>
      <w:bookmarkStart w:id="244" w:name="_ETM_Q1_680727"/>
      <w:bookmarkEnd w:id="244"/>
      <w:r>
        <w:rPr>
          <w:rFonts w:hint="cs"/>
          <w:rtl/>
          <w:lang w:eastAsia="he-IL"/>
        </w:rPr>
        <w:t xml:space="preserve">נכללו שיקולים שאנחנו לא יודעים למה הם רלוונטיים להטבות מס </w:t>
      </w:r>
      <w:bookmarkStart w:id="245" w:name="_ETM_Q1_684824"/>
      <w:bookmarkEnd w:id="245"/>
      <w:r>
        <w:rPr>
          <w:rFonts w:hint="cs"/>
          <w:rtl/>
          <w:lang w:eastAsia="he-IL"/>
        </w:rPr>
        <w:t xml:space="preserve">ובוודאי לא מבינים למה הם רלוונטיים דווקא לישובים מעורבים. </w:t>
      </w:r>
      <w:bookmarkStart w:id="246" w:name="_ETM_Q1_688148"/>
      <w:bookmarkEnd w:id="246"/>
      <w:r>
        <w:rPr>
          <w:rFonts w:hint="cs"/>
          <w:rtl/>
          <w:lang w:eastAsia="he-IL"/>
        </w:rPr>
        <w:t xml:space="preserve">למשל חוסן כלכלי חברתי, תכנון הפריסה של האוכלוסייה </w:t>
      </w:r>
      <w:bookmarkStart w:id="247" w:name="_ETM_Q1_690609"/>
      <w:bookmarkEnd w:id="2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ברור לנו מה זה אומר, צמצום פערים בין </w:t>
      </w:r>
      <w:bookmarkStart w:id="248" w:name="_ETM_Q1_694667"/>
      <w:bookmarkEnd w:id="248"/>
      <w:r>
        <w:rPr>
          <w:rFonts w:hint="cs"/>
          <w:rtl/>
          <w:lang w:eastAsia="he-IL"/>
        </w:rPr>
        <w:t>ישוב אחד לבין הישובים האחרים בסביבתו ומה הן הטבות הולמות</w:t>
      </w:r>
      <w:bookmarkStart w:id="249" w:name="_ETM_Q1_700769"/>
      <w:bookmarkEnd w:id="249"/>
      <w:r>
        <w:rPr>
          <w:rFonts w:hint="cs"/>
          <w:rtl/>
          <w:lang w:eastAsia="he-IL"/>
        </w:rPr>
        <w:t xml:space="preserve">. כל הדברים האלה לא ברורים לנו ונראה לי שלגבי שיקולים </w:t>
      </w:r>
      <w:bookmarkStart w:id="250" w:name="_ETM_Q1_701706"/>
      <w:bookmarkEnd w:id="250"/>
      <w:r>
        <w:rPr>
          <w:rFonts w:hint="cs"/>
          <w:rtl/>
          <w:lang w:eastAsia="he-IL"/>
        </w:rPr>
        <w:t xml:space="preserve">שלא רלוונטיים לעולם הטבות המס, הוועדה הזו קבעה מה רלוונטי </w:t>
      </w:r>
      <w:bookmarkStart w:id="251" w:name="_ETM_Q1_704843"/>
      <w:bookmarkEnd w:id="251"/>
      <w:r>
        <w:rPr>
          <w:rFonts w:hint="cs"/>
          <w:rtl/>
          <w:lang w:eastAsia="he-IL"/>
        </w:rPr>
        <w:t>ומה לא.</w:t>
      </w:r>
    </w:p>
    <w:p w:rsidR="005A7292" w:rsidRDefault="005A7292" w:rsidP="002E48FD">
      <w:pPr>
        <w:rPr>
          <w:rtl/>
          <w:lang w:eastAsia="he-IL"/>
        </w:rPr>
      </w:pPr>
      <w:bookmarkStart w:id="252" w:name="_ETM_Q1_707489"/>
      <w:bookmarkStart w:id="253" w:name="_ETM_Q1_707550"/>
      <w:bookmarkEnd w:id="252"/>
      <w:bookmarkEnd w:id="253"/>
    </w:p>
    <w:p w:rsidR="005A7292" w:rsidRDefault="005A7292" w:rsidP="002E48FD">
      <w:pPr>
        <w:rPr>
          <w:rtl/>
          <w:lang w:eastAsia="he-IL"/>
        </w:rPr>
      </w:pPr>
      <w:bookmarkStart w:id="254" w:name="_ETM_Q1_707593"/>
      <w:bookmarkStart w:id="255" w:name="_ETM_Q1_707648"/>
      <w:bookmarkEnd w:id="254"/>
      <w:bookmarkEnd w:id="255"/>
      <w:r>
        <w:rPr>
          <w:rFonts w:hint="cs"/>
          <w:rtl/>
          <w:lang w:eastAsia="he-IL"/>
        </w:rPr>
        <w:t>הערה אחרונה לגבי הנוסח. בכל הטבות המס הנוספות</w:t>
      </w:r>
      <w:bookmarkStart w:id="256" w:name="_ETM_Q1_712545"/>
      <w:bookmarkEnd w:id="256"/>
      <w:r>
        <w:rPr>
          <w:rFonts w:hint="cs"/>
          <w:rtl/>
          <w:lang w:eastAsia="he-IL"/>
        </w:rPr>
        <w:t xml:space="preserve"> שקבועות בסעיף 11(ב)(3)(א) ואילך מופיעה התיבה "מי שהיה במשך כל </w:t>
      </w:r>
      <w:bookmarkStart w:id="257" w:name="_ETM_Q1_718599"/>
      <w:bookmarkEnd w:id="257"/>
      <w:r>
        <w:rPr>
          <w:rFonts w:hint="cs"/>
          <w:rtl/>
          <w:lang w:eastAsia="he-IL"/>
        </w:rPr>
        <w:t>שנת המס תושב בישוב וכולי".</w:t>
      </w:r>
    </w:p>
    <w:p w:rsidR="005A7292" w:rsidRDefault="005A7292" w:rsidP="002E48FD">
      <w:pPr>
        <w:rPr>
          <w:rtl/>
          <w:lang w:eastAsia="he-IL"/>
        </w:rPr>
      </w:pPr>
      <w:bookmarkStart w:id="258" w:name="_ETM_Q1_724676"/>
      <w:bookmarkStart w:id="259" w:name="_ETM_Q1_724736"/>
      <w:bookmarkEnd w:id="258"/>
      <w:bookmarkEnd w:id="259"/>
    </w:p>
    <w:p w:rsidR="005A7292" w:rsidRDefault="005A7292" w:rsidP="005A7292">
      <w:pPr>
        <w:pStyle w:val="a4"/>
        <w:keepNext/>
        <w:rPr>
          <w:rtl/>
        </w:rPr>
      </w:pPr>
      <w:bookmarkStart w:id="260" w:name="ET_speaker_שגית_אפיק_22"/>
      <w:r w:rsidRPr="005A72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A7292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260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להיות </w:t>
      </w:r>
      <w:bookmarkStart w:id="261" w:name="_ETM_Q1_725053"/>
      <w:bookmarkEnd w:id="261"/>
      <w:r>
        <w:rPr>
          <w:rFonts w:hint="cs"/>
          <w:rtl/>
          <w:lang w:eastAsia="he-IL"/>
        </w:rPr>
        <w:t>"מי שהיה במשך כל שנת המס". זה ייכנס. זאת טעות.</w:t>
      </w:r>
    </w:p>
    <w:p w:rsidR="005A7292" w:rsidRDefault="005A7292" w:rsidP="005A7292">
      <w:pPr>
        <w:rPr>
          <w:rtl/>
          <w:lang w:eastAsia="he-IL"/>
        </w:rPr>
      </w:pPr>
    </w:p>
    <w:p w:rsidR="005A7292" w:rsidRDefault="005A7292" w:rsidP="005A7292">
      <w:pPr>
        <w:pStyle w:val="af9"/>
        <w:keepNext/>
        <w:rPr>
          <w:rtl/>
          <w:lang w:eastAsia="he-IL"/>
        </w:rPr>
      </w:pPr>
      <w:bookmarkStart w:id="262" w:name="ET_guest_לירון_נעים_23"/>
      <w:r w:rsidRPr="005A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5A7292">
        <w:rPr>
          <w:rStyle w:val="TagStyle"/>
          <w:rtl/>
        </w:rPr>
        <w:t xml:space="preserve"> &lt;&lt; אורח &gt;&gt;</w:t>
      </w:r>
      <w:r w:rsidR="0047471A">
        <w:rPr>
          <w:rtl/>
          <w:lang w:eastAsia="he-IL"/>
        </w:rPr>
        <w:t xml:space="preserve"> </w:t>
      </w:r>
      <w:bookmarkEnd w:id="262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263" w:name="_ETM_Q1_730004"/>
      <w:bookmarkEnd w:id="263"/>
      <w:r>
        <w:rPr>
          <w:rFonts w:hint="cs"/>
          <w:rtl/>
          <w:lang w:eastAsia="he-IL"/>
        </w:rPr>
        <w:t>הערותיי.</w:t>
      </w:r>
    </w:p>
    <w:p w:rsidR="005A7292" w:rsidRDefault="005A7292" w:rsidP="005A7292">
      <w:pPr>
        <w:rPr>
          <w:rtl/>
          <w:lang w:eastAsia="he-IL"/>
        </w:rPr>
      </w:pPr>
      <w:bookmarkStart w:id="264" w:name="_ETM_Q1_732409"/>
      <w:bookmarkStart w:id="265" w:name="_ETM_Q1_732462"/>
      <w:bookmarkStart w:id="266" w:name="_ETM_Q1_739065"/>
      <w:bookmarkEnd w:id="264"/>
      <w:bookmarkEnd w:id="265"/>
      <w:bookmarkEnd w:id="266"/>
    </w:p>
    <w:p w:rsidR="005A7292" w:rsidRDefault="005A7292" w:rsidP="005A7292">
      <w:pPr>
        <w:pStyle w:val="af9"/>
        <w:keepNext/>
        <w:rPr>
          <w:rtl/>
          <w:lang w:eastAsia="he-IL"/>
        </w:rPr>
      </w:pPr>
      <w:bookmarkStart w:id="267" w:name="ET_guest_גיא_גולדמן_24"/>
      <w:r w:rsidRPr="005A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A7292">
        <w:rPr>
          <w:rStyle w:val="TagStyle"/>
          <w:rtl/>
        </w:rPr>
        <w:t xml:space="preserve"> &lt;&lt; אורח &gt;&gt;</w:t>
      </w:r>
      <w:r w:rsidR="0047471A">
        <w:rPr>
          <w:rtl/>
          <w:lang w:eastAsia="he-IL"/>
        </w:rPr>
        <w:t xml:space="preserve"> </w:t>
      </w:r>
      <w:bookmarkEnd w:id="267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bookmarkStart w:id="268" w:name="_ETM_Q1_739371"/>
      <w:bookmarkStart w:id="269" w:name="_ETM_Q1_739395"/>
      <w:bookmarkEnd w:id="268"/>
      <w:bookmarkEnd w:id="269"/>
      <w:r>
        <w:rPr>
          <w:rFonts w:hint="cs"/>
          <w:rtl/>
          <w:lang w:eastAsia="he-IL"/>
        </w:rPr>
        <w:t>אדוני, רק לומר את העלות התקציבית.</w:t>
      </w:r>
    </w:p>
    <w:p w:rsidR="005A7292" w:rsidRDefault="005A7292" w:rsidP="005A7292">
      <w:pPr>
        <w:rPr>
          <w:rtl/>
          <w:lang w:eastAsia="he-IL"/>
        </w:rPr>
      </w:pPr>
      <w:bookmarkStart w:id="270" w:name="_ETM_Q1_741974"/>
      <w:bookmarkStart w:id="271" w:name="_ETM_Q1_742031"/>
      <w:bookmarkStart w:id="272" w:name="_ETM_Q1_744406"/>
      <w:bookmarkEnd w:id="270"/>
      <w:bookmarkEnd w:id="271"/>
      <w:bookmarkEnd w:id="272"/>
    </w:p>
    <w:p w:rsidR="005A7292" w:rsidRDefault="005A7292" w:rsidP="005A7292">
      <w:pPr>
        <w:pStyle w:val="a4"/>
        <w:keepNext/>
        <w:rPr>
          <w:rtl/>
        </w:rPr>
      </w:pPr>
      <w:bookmarkStart w:id="273" w:name="ET_speaker_שגית_אפיק_25"/>
      <w:r w:rsidRPr="005A72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A7292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273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bookmarkStart w:id="274" w:name="_ETM_Q1_744673"/>
      <w:bookmarkStart w:id="275" w:name="_ETM_Q1_744697"/>
      <w:bookmarkEnd w:id="274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744400"/>
      <w:bookmarkEnd w:id="276"/>
      <w:r>
        <w:rPr>
          <w:rFonts w:hint="cs"/>
          <w:rtl/>
          <w:lang w:eastAsia="he-IL"/>
        </w:rPr>
        <w:t>אני אקריא את הנוסח ואז תגיד עלות תקציבית.</w:t>
      </w:r>
    </w:p>
    <w:p w:rsidR="005A7292" w:rsidRDefault="005A7292" w:rsidP="005A7292">
      <w:pPr>
        <w:rPr>
          <w:rtl/>
          <w:lang w:eastAsia="he-IL"/>
        </w:rPr>
      </w:pPr>
      <w:bookmarkStart w:id="277" w:name="_ETM_Q1_748729"/>
      <w:bookmarkStart w:id="278" w:name="_ETM_Q1_748784"/>
      <w:bookmarkEnd w:id="277"/>
      <w:bookmarkEnd w:id="278"/>
    </w:p>
    <w:p w:rsidR="0047471A" w:rsidRDefault="0047471A" w:rsidP="005A7292">
      <w:pPr>
        <w:rPr>
          <w:rtl/>
          <w:lang w:eastAsia="he-IL"/>
        </w:rPr>
      </w:pPr>
      <w:bookmarkStart w:id="279" w:name="_ETM_Q1_749473"/>
      <w:bookmarkStart w:id="280" w:name="_ETM_Q1_749528"/>
      <w:bookmarkEnd w:id="279"/>
      <w:bookmarkEnd w:id="280"/>
    </w:p>
    <w:p w:rsidR="0047471A" w:rsidRDefault="0047471A" w:rsidP="005A7292">
      <w:pPr>
        <w:rPr>
          <w:rtl/>
          <w:lang w:eastAsia="he-IL"/>
        </w:rPr>
      </w:pPr>
      <w:bookmarkStart w:id="281" w:name="_ETM_Q1_950173"/>
      <w:bookmarkStart w:id="282" w:name="_ETM_Q1_950225"/>
      <w:bookmarkEnd w:id="281"/>
      <w:bookmarkEnd w:id="282"/>
    </w:p>
    <w:p w:rsidR="0047471A" w:rsidRDefault="0047471A" w:rsidP="0047471A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סעיף 11</w:t>
      </w:r>
    </w:p>
    <w:p w:rsidR="0047471A" w:rsidRDefault="0047471A" w:rsidP="005A7292">
      <w:pPr>
        <w:rPr>
          <w:rtl/>
          <w:lang w:eastAsia="he-IL"/>
        </w:rPr>
      </w:pPr>
      <w:bookmarkStart w:id="283" w:name="_ETM_Q1_950308"/>
      <w:bookmarkStart w:id="284" w:name="_ETM_Q1_950367"/>
      <w:bookmarkEnd w:id="283"/>
      <w:bookmarkEnd w:id="284"/>
    </w:p>
    <w:p w:rsidR="0047471A" w:rsidRDefault="0047471A" w:rsidP="0047471A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בפקודת מס הכנסה, בסעיף 11 </w:t>
      </w:r>
      <w:r>
        <w:rPr>
          <w:rtl/>
          <w:lang w:eastAsia="he-IL"/>
        </w:rPr>
        <w:t>–</w:t>
      </w:r>
    </w:p>
    <w:p w:rsidR="0047471A" w:rsidRDefault="0047471A" w:rsidP="0047471A">
      <w:pPr>
        <w:rPr>
          <w:rtl/>
          <w:lang w:eastAsia="he-IL"/>
        </w:rPr>
      </w:pPr>
    </w:p>
    <w:p w:rsidR="0047471A" w:rsidRDefault="0047471A" w:rsidP="0047471A">
      <w:pPr>
        <w:pStyle w:val="aff0"/>
        <w:numPr>
          <w:ilvl w:val="0"/>
          <w:numId w:val="6"/>
        </w:numPr>
        <w:rPr>
          <w:lang w:eastAsia="he-IL"/>
        </w:rPr>
      </w:pPr>
      <w:bookmarkStart w:id="285" w:name="_ETM_Q1_950460"/>
      <w:bookmarkStart w:id="286" w:name="_ETM_Q1_950527"/>
      <w:bookmarkEnd w:id="285"/>
      <w:bookmarkEnd w:id="286"/>
      <w:r>
        <w:rPr>
          <w:rFonts w:hint="cs"/>
          <w:rtl/>
          <w:lang w:eastAsia="he-IL"/>
        </w:rPr>
        <w:lastRenderedPageBreak/>
        <w:t>בסעיף קטן (א), אחרי ההגדרה "ישוב עירוני בנגב" יבוא:</w:t>
      </w:r>
    </w:p>
    <w:p w:rsidR="0047471A" w:rsidRDefault="0047471A" w:rsidP="0047471A">
      <w:pPr>
        <w:rPr>
          <w:rtl/>
          <w:lang w:eastAsia="he-IL"/>
        </w:rPr>
      </w:pPr>
    </w:p>
    <w:p w:rsidR="005A7292" w:rsidRDefault="0047471A" w:rsidP="0047471A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>""</w:t>
      </w:r>
      <w:r w:rsidR="005A7292">
        <w:rPr>
          <w:rFonts w:hint="cs"/>
          <w:rtl/>
          <w:lang w:eastAsia="he-IL"/>
        </w:rPr>
        <w:t xml:space="preserve">ישוב עירוני </w:t>
      </w:r>
      <w:bookmarkStart w:id="287" w:name="_ETM_Q1_749656"/>
      <w:bookmarkEnd w:id="287"/>
      <w:r>
        <w:rPr>
          <w:rFonts w:hint="cs"/>
          <w:rtl/>
          <w:lang w:eastAsia="he-IL"/>
        </w:rPr>
        <w:t xml:space="preserve">מעורב" - </w:t>
      </w:r>
      <w:r w:rsidR="005A7292">
        <w:rPr>
          <w:rFonts w:hint="cs"/>
          <w:rtl/>
          <w:lang w:eastAsia="he-IL"/>
        </w:rPr>
        <w:t>עירייה או מועצה מקומית</w:t>
      </w:r>
      <w:r>
        <w:rPr>
          <w:rFonts w:hint="cs"/>
          <w:rtl/>
          <w:lang w:eastAsia="he-IL"/>
        </w:rPr>
        <w:t>,</w:t>
      </w:r>
      <w:r w:rsidR="005A7292">
        <w:rPr>
          <w:rFonts w:hint="cs"/>
          <w:rtl/>
          <w:lang w:eastAsia="he-IL"/>
        </w:rPr>
        <w:t xml:space="preserve"> למעט מועצה אזורית ששיעור תושביה </w:t>
      </w:r>
      <w:bookmarkStart w:id="288" w:name="_ETM_Q1_752399"/>
      <w:bookmarkEnd w:id="288"/>
      <w:r w:rsidR="005A7292">
        <w:rPr>
          <w:rFonts w:hint="cs"/>
          <w:rtl/>
          <w:lang w:eastAsia="he-IL"/>
        </w:rPr>
        <w:t xml:space="preserve">היהודים </w:t>
      </w:r>
      <w:r w:rsidR="005A7292">
        <w:rPr>
          <w:rtl/>
          <w:lang w:eastAsia="he-IL"/>
        </w:rPr>
        <w:t>–</w:t>
      </w:r>
      <w:r w:rsidR="005A7292">
        <w:rPr>
          <w:rFonts w:hint="cs"/>
          <w:rtl/>
          <w:lang w:eastAsia="he-IL"/>
        </w:rPr>
        <w:t xml:space="preserve"> אני מתקנת ממה שמופיע לכם </w:t>
      </w:r>
      <w:r w:rsidR="005A7292">
        <w:rPr>
          <w:rtl/>
          <w:lang w:eastAsia="he-IL"/>
        </w:rPr>
        <w:t>–</w:t>
      </w:r>
      <w:r w:rsidR="005A7292">
        <w:rPr>
          <w:rFonts w:hint="cs"/>
          <w:rtl/>
          <w:lang w:eastAsia="he-IL"/>
        </w:rPr>
        <w:t xml:space="preserve"> בין 50 אחוזים ל-80 אחוזים וכל תושביה לפי </w:t>
      </w:r>
      <w:r>
        <w:rPr>
          <w:rFonts w:hint="cs"/>
          <w:rtl/>
          <w:lang w:eastAsia="he-IL"/>
        </w:rPr>
        <w:t>פרסומי הלשכה המרכזית לסטטיסטיקה".</w:t>
      </w:r>
    </w:p>
    <w:p w:rsidR="005A7292" w:rsidRDefault="005A7292" w:rsidP="005A7292">
      <w:pPr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bookmarkStart w:id="289" w:name="_ETM_Q1_763075"/>
      <w:bookmarkStart w:id="290" w:name="_ETM_Q1_763141"/>
      <w:bookmarkEnd w:id="289"/>
      <w:bookmarkEnd w:id="290"/>
      <w:r>
        <w:rPr>
          <w:rFonts w:hint="cs"/>
          <w:rtl/>
          <w:lang w:eastAsia="he-IL"/>
        </w:rPr>
        <w:t>ג</w:t>
      </w:r>
      <w:r w:rsidR="0047471A">
        <w:rPr>
          <w:rFonts w:hint="cs"/>
          <w:rtl/>
          <w:lang w:eastAsia="he-IL"/>
        </w:rPr>
        <w:t>יא, אתה רוצה לומר עלות תקציבית?</w:t>
      </w:r>
    </w:p>
    <w:p w:rsidR="005A7292" w:rsidRDefault="005A7292" w:rsidP="005A7292">
      <w:pPr>
        <w:rPr>
          <w:rtl/>
          <w:lang w:eastAsia="he-IL"/>
        </w:rPr>
      </w:pPr>
      <w:bookmarkStart w:id="291" w:name="_ETM_Q1_764930"/>
      <w:bookmarkStart w:id="292" w:name="_ETM_Q1_764994"/>
      <w:bookmarkStart w:id="293" w:name="_ETM_Q1_765618"/>
      <w:bookmarkEnd w:id="291"/>
      <w:bookmarkEnd w:id="292"/>
      <w:bookmarkEnd w:id="293"/>
    </w:p>
    <w:p w:rsidR="005A7292" w:rsidRDefault="005A7292" w:rsidP="005A7292">
      <w:pPr>
        <w:pStyle w:val="af9"/>
        <w:keepNext/>
        <w:rPr>
          <w:rtl/>
          <w:lang w:eastAsia="he-IL"/>
        </w:rPr>
      </w:pPr>
      <w:bookmarkStart w:id="294" w:name="ET_guest_גיא_גולדמן_26"/>
      <w:r w:rsidRPr="005A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A7292">
        <w:rPr>
          <w:rStyle w:val="TagStyle"/>
          <w:rtl/>
        </w:rPr>
        <w:t xml:space="preserve"> &lt;&lt; אורח &gt;&gt;</w:t>
      </w:r>
      <w:r w:rsidR="0047471A">
        <w:rPr>
          <w:rtl/>
          <w:lang w:eastAsia="he-IL"/>
        </w:rPr>
        <w:t xml:space="preserve"> </w:t>
      </w:r>
      <w:bookmarkEnd w:id="294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bookmarkStart w:id="295" w:name="_ETM_Q1_765901"/>
      <w:bookmarkStart w:id="296" w:name="_ETM_Q1_765920"/>
      <w:bookmarkEnd w:id="295"/>
      <w:bookmarkEnd w:id="296"/>
      <w:r>
        <w:rPr>
          <w:rFonts w:hint="cs"/>
          <w:rtl/>
          <w:lang w:eastAsia="he-IL"/>
        </w:rPr>
        <w:t>עלות תקציבית, 92 מיליון שקלים.</w:t>
      </w:r>
    </w:p>
    <w:p w:rsidR="005A7292" w:rsidRDefault="005A7292" w:rsidP="005A7292">
      <w:pPr>
        <w:rPr>
          <w:rtl/>
          <w:lang w:eastAsia="he-IL"/>
        </w:rPr>
      </w:pPr>
      <w:bookmarkStart w:id="297" w:name="_ETM_Q1_769167"/>
      <w:bookmarkEnd w:id="297"/>
    </w:p>
    <w:p w:rsidR="005A7292" w:rsidRDefault="005A7292" w:rsidP="005A7292">
      <w:pPr>
        <w:pStyle w:val="a4"/>
        <w:keepNext/>
        <w:rPr>
          <w:rtl/>
        </w:rPr>
      </w:pPr>
      <w:bookmarkStart w:id="298" w:name="ET_speaker_5809_27"/>
      <w:r w:rsidRPr="005A72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5A7292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298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bookmarkStart w:id="299" w:name="_ETM_Q1_769410"/>
      <w:bookmarkStart w:id="300" w:name="_ETM_Q1_769429"/>
      <w:bookmarkEnd w:id="299"/>
      <w:bookmarkEnd w:id="300"/>
      <w:r>
        <w:rPr>
          <w:rFonts w:hint="cs"/>
          <w:rtl/>
          <w:lang w:eastAsia="he-IL"/>
        </w:rPr>
        <w:t xml:space="preserve">שנתית? מה </w:t>
      </w:r>
      <w:bookmarkStart w:id="301" w:name="_ETM_Q1_771511"/>
      <w:bookmarkEnd w:id="301"/>
      <w:r>
        <w:rPr>
          <w:rFonts w:hint="cs"/>
          <w:rtl/>
          <w:lang w:eastAsia="he-IL"/>
        </w:rPr>
        <w:t>פתאום? מאיפה אתה מביא את המספרים האלה? מדובר בעלות</w:t>
      </w:r>
      <w:bookmarkStart w:id="302" w:name="_ETM_Q1_780046"/>
      <w:bookmarkEnd w:id="302"/>
      <w:r>
        <w:rPr>
          <w:rFonts w:hint="cs"/>
          <w:rtl/>
          <w:lang w:eastAsia="he-IL"/>
        </w:rPr>
        <w:t xml:space="preserve"> תקציבית של שמונה מיליון שקלים.</w:t>
      </w:r>
    </w:p>
    <w:p w:rsidR="005A7292" w:rsidRDefault="005A7292" w:rsidP="005A7292">
      <w:pPr>
        <w:rPr>
          <w:rtl/>
          <w:lang w:eastAsia="he-IL"/>
        </w:rPr>
      </w:pPr>
      <w:bookmarkStart w:id="303" w:name="_ETM_Q1_785288"/>
      <w:bookmarkStart w:id="304" w:name="_ETM_Q1_785341"/>
      <w:bookmarkStart w:id="305" w:name="_ETM_Q1_786160"/>
      <w:bookmarkEnd w:id="303"/>
      <w:bookmarkEnd w:id="304"/>
      <w:bookmarkEnd w:id="305"/>
    </w:p>
    <w:p w:rsidR="005A7292" w:rsidRDefault="005A7292" w:rsidP="005A7292">
      <w:pPr>
        <w:pStyle w:val="af6"/>
        <w:keepNext/>
        <w:rPr>
          <w:rtl/>
        </w:rPr>
      </w:pPr>
      <w:bookmarkStart w:id="306" w:name="ET_yor_5797_28"/>
      <w:r w:rsidRPr="005A7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7292">
        <w:rPr>
          <w:rStyle w:val="TagStyle"/>
          <w:rtl/>
        </w:rPr>
        <w:t xml:space="preserve"> &lt;&lt; יור &gt;&gt;</w:t>
      </w:r>
      <w:r w:rsidR="0047471A">
        <w:rPr>
          <w:rtl/>
        </w:rPr>
        <w:t xml:space="preserve"> </w:t>
      </w:r>
      <w:bookmarkEnd w:id="306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bookmarkStart w:id="307" w:name="_ETM_Q1_786418"/>
      <w:bookmarkStart w:id="308" w:name="_ETM_Q1_786442"/>
      <w:bookmarkEnd w:id="307"/>
      <w:bookmarkEnd w:id="308"/>
      <w:r>
        <w:rPr>
          <w:rFonts w:hint="cs"/>
          <w:rtl/>
          <w:lang w:eastAsia="he-IL"/>
        </w:rPr>
        <w:t xml:space="preserve">לאור הניסיון שלנו מהדיון הקודם, לא </w:t>
      </w:r>
      <w:bookmarkStart w:id="309" w:name="_ETM_Q1_783801"/>
      <w:bookmarkEnd w:id="309"/>
      <w:r>
        <w:rPr>
          <w:rFonts w:hint="cs"/>
          <w:rtl/>
          <w:lang w:eastAsia="he-IL"/>
        </w:rPr>
        <w:t>נפתח את זה לדיון. שמענו.</w:t>
      </w:r>
    </w:p>
    <w:p w:rsidR="005A7292" w:rsidRDefault="005A7292" w:rsidP="005A7292">
      <w:pPr>
        <w:rPr>
          <w:rtl/>
          <w:lang w:eastAsia="he-IL"/>
        </w:rPr>
      </w:pPr>
      <w:bookmarkStart w:id="310" w:name="_ETM_Q1_784471"/>
      <w:bookmarkStart w:id="311" w:name="_ETM_Q1_784529"/>
      <w:bookmarkEnd w:id="310"/>
      <w:bookmarkEnd w:id="311"/>
    </w:p>
    <w:p w:rsidR="005A7292" w:rsidRDefault="005A7292" w:rsidP="005A7292">
      <w:pPr>
        <w:pStyle w:val="a4"/>
        <w:keepNext/>
        <w:rPr>
          <w:rtl/>
        </w:rPr>
      </w:pPr>
      <w:bookmarkStart w:id="312" w:name="ET_speaker_שגית_אפיק_29"/>
      <w:r w:rsidRPr="005A72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A7292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312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47471A" w:rsidP="0047471A">
      <w:pPr>
        <w:pStyle w:val="aff0"/>
        <w:numPr>
          <w:ilvl w:val="0"/>
          <w:numId w:val="6"/>
        </w:numPr>
        <w:rPr>
          <w:lang w:eastAsia="he-IL"/>
        </w:rPr>
      </w:pPr>
      <w:bookmarkStart w:id="313" w:name="_ETM_Q1_787777"/>
      <w:bookmarkStart w:id="314" w:name="_ETM_Q1_787796"/>
      <w:bookmarkEnd w:id="313"/>
      <w:bookmarkEnd w:id="314"/>
      <w:r>
        <w:rPr>
          <w:rFonts w:hint="cs"/>
          <w:rtl/>
          <w:lang w:eastAsia="he-IL"/>
        </w:rPr>
        <w:t xml:space="preserve">בסעיף קטן (ב)(3א) </w:t>
      </w:r>
      <w:r w:rsidR="005A7292">
        <w:rPr>
          <w:rFonts w:hint="cs"/>
          <w:rtl/>
          <w:lang w:eastAsia="he-IL"/>
        </w:rPr>
        <w:t>אחרי פסקת משנה (ג) יבוא (ד):</w:t>
      </w:r>
    </w:p>
    <w:p w:rsidR="0047471A" w:rsidRDefault="0047471A" w:rsidP="0047471A">
      <w:pPr>
        <w:rPr>
          <w:rtl/>
          <w:lang w:eastAsia="he-IL"/>
        </w:rPr>
      </w:pPr>
    </w:p>
    <w:p w:rsidR="005A7292" w:rsidRDefault="0047471A" w:rsidP="0047471A">
      <w:pPr>
        <w:ind w:left="1440" w:firstLine="360"/>
        <w:rPr>
          <w:rtl/>
          <w:lang w:eastAsia="he-IL"/>
        </w:rPr>
      </w:pPr>
      <w:bookmarkStart w:id="315" w:name="_ETM_Q1_789771"/>
      <w:bookmarkStart w:id="316" w:name="_ETM_Q1_789836"/>
      <w:bookmarkEnd w:id="315"/>
      <w:bookmarkEnd w:id="316"/>
      <w:r>
        <w:rPr>
          <w:rFonts w:hint="cs"/>
          <w:rtl/>
          <w:lang w:eastAsia="he-IL"/>
        </w:rPr>
        <w:t>"(ד)</w:t>
      </w:r>
      <w:r>
        <w:rPr>
          <w:rFonts w:hint="cs"/>
          <w:rtl/>
          <w:lang w:eastAsia="he-IL"/>
        </w:rPr>
        <w:tab/>
      </w:r>
      <w:r w:rsidR="005A7292">
        <w:rPr>
          <w:rFonts w:hint="cs"/>
          <w:rtl/>
          <w:lang w:eastAsia="he-IL"/>
        </w:rPr>
        <w:t xml:space="preserve">מי </w:t>
      </w:r>
      <w:bookmarkStart w:id="317" w:name="_ETM_Q1_789293"/>
      <w:bookmarkEnd w:id="317"/>
      <w:r w:rsidR="005A7292">
        <w:rPr>
          <w:rFonts w:hint="cs"/>
          <w:rtl/>
          <w:lang w:eastAsia="he-IL"/>
        </w:rPr>
        <w:t xml:space="preserve">שהיה במשך כל שנת המס תושב בישוב </w:t>
      </w:r>
      <w:bookmarkStart w:id="318" w:name="_ETM_Q1_794254"/>
      <w:bookmarkEnd w:id="318"/>
      <w:r w:rsidR="005A7292">
        <w:rPr>
          <w:rFonts w:hint="cs"/>
          <w:rtl/>
          <w:lang w:eastAsia="he-IL"/>
        </w:rPr>
        <w:t xml:space="preserve">מוטב שהוא ישוב עירוני מעורב, ייווסף לזיכוי ממס שהוא זכאי </w:t>
      </w:r>
      <w:bookmarkStart w:id="319" w:name="_ETM_Q1_796297"/>
      <w:bookmarkEnd w:id="319"/>
      <w:r w:rsidR="005A7292">
        <w:rPr>
          <w:rFonts w:hint="cs"/>
          <w:rtl/>
          <w:lang w:eastAsia="he-IL"/>
        </w:rPr>
        <w:t>לו לפי פסקאות (1) עד (3)</w:t>
      </w:r>
      <w:r>
        <w:rPr>
          <w:rFonts w:hint="cs"/>
          <w:rtl/>
          <w:lang w:eastAsia="he-IL"/>
        </w:rPr>
        <w:t>,</w:t>
      </w:r>
      <w:r w:rsidR="005A7292">
        <w:rPr>
          <w:rFonts w:hint="cs"/>
          <w:rtl/>
          <w:lang w:eastAsia="he-IL"/>
        </w:rPr>
        <w:t xml:space="preserve"> לפי העניין, שיעור של </w:t>
      </w:r>
      <w:bookmarkStart w:id="320" w:name="_ETM_Q1_801617"/>
      <w:bookmarkEnd w:id="320"/>
      <w:r w:rsidR="005A7292">
        <w:rPr>
          <w:rFonts w:hint="cs"/>
          <w:rtl/>
          <w:lang w:eastAsia="he-IL"/>
        </w:rPr>
        <w:t>חמישה אחוזים הכנסתו החייבת מיגיעה אישית ולתקרת ההכנסה ייווסף סכום</w:t>
      </w:r>
      <w:bookmarkStart w:id="321" w:name="_ETM_Q1_805945"/>
      <w:bookmarkEnd w:id="321"/>
      <w:r w:rsidR="005A7292">
        <w:rPr>
          <w:rFonts w:hint="cs"/>
          <w:rtl/>
          <w:lang w:eastAsia="he-IL"/>
        </w:rPr>
        <w:t xml:space="preserve"> נוסף על הסכום הקבוע בפסקאו</w:t>
      </w:r>
      <w:bookmarkStart w:id="322" w:name="_ETM_Q1_805359"/>
      <w:bookmarkEnd w:id="322"/>
      <w:r w:rsidR="005A7292">
        <w:rPr>
          <w:rFonts w:hint="cs"/>
          <w:rtl/>
          <w:lang w:eastAsia="he-IL"/>
        </w:rPr>
        <w:t xml:space="preserve">ת (1) עד (3) לפי העניין, של 72,000 </w:t>
      </w:r>
      <w:bookmarkStart w:id="323" w:name="_ETM_Q1_810360"/>
      <w:bookmarkEnd w:id="323"/>
      <w:r w:rsidR="005A7292">
        <w:rPr>
          <w:rFonts w:hint="cs"/>
          <w:rtl/>
          <w:lang w:eastAsia="he-IL"/>
        </w:rPr>
        <w:t xml:space="preserve">שקלים חדשים ובלבד שסך שיעור הזיכוי ממס לתושב בישוב מוטב </w:t>
      </w:r>
      <w:bookmarkStart w:id="324" w:name="_ETM_Q1_815458"/>
      <w:bookmarkEnd w:id="324"/>
      <w:r w:rsidR="005A7292">
        <w:rPr>
          <w:rFonts w:hint="cs"/>
          <w:rtl/>
          <w:lang w:eastAsia="he-IL"/>
        </w:rPr>
        <w:t>שהוא ישוב עירוני מעורב לפי חוק זה, לא יעלה על</w:t>
      </w:r>
      <w:bookmarkStart w:id="325" w:name="_ETM_Q1_818138"/>
      <w:bookmarkEnd w:id="325"/>
      <w:r w:rsidR="005A7292">
        <w:rPr>
          <w:rFonts w:hint="cs"/>
          <w:rtl/>
          <w:lang w:eastAsia="he-IL"/>
        </w:rPr>
        <w:t xml:space="preserve"> 12 אחוזים מהכנסתו החייבת מיגיעה אישית.</w:t>
      </w:r>
    </w:p>
    <w:p w:rsidR="005A7292" w:rsidRDefault="005A7292" w:rsidP="005A7292">
      <w:pPr>
        <w:rPr>
          <w:rtl/>
          <w:lang w:eastAsia="he-IL"/>
        </w:rPr>
      </w:pPr>
      <w:bookmarkStart w:id="326" w:name="_ETM_Q1_821394"/>
      <w:bookmarkStart w:id="327" w:name="_ETM_Q1_821433"/>
      <w:bookmarkStart w:id="328" w:name="_ETM_Q1_821514"/>
      <w:bookmarkEnd w:id="326"/>
      <w:bookmarkEnd w:id="327"/>
      <w:bookmarkEnd w:id="328"/>
    </w:p>
    <w:p w:rsidR="0047471A" w:rsidRDefault="005A7292" w:rsidP="0047471A">
      <w:pPr>
        <w:ind w:left="1440" w:firstLine="0"/>
        <w:rPr>
          <w:rtl/>
          <w:lang w:eastAsia="he-IL"/>
        </w:rPr>
      </w:pPr>
      <w:bookmarkStart w:id="329" w:name="_ETM_Q1_821567"/>
      <w:bookmarkEnd w:id="329"/>
      <w:r>
        <w:rPr>
          <w:rFonts w:hint="cs"/>
          <w:rtl/>
          <w:lang w:eastAsia="he-IL"/>
        </w:rPr>
        <w:t>הוראות פסקת משנה זו וההגדרה</w:t>
      </w:r>
      <w:bookmarkStart w:id="330" w:name="_ETM_Q1_823948"/>
      <w:bookmarkEnd w:id="330"/>
      <w:r>
        <w:rPr>
          <w:rFonts w:hint="cs"/>
          <w:rtl/>
          <w:lang w:eastAsia="he-IL"/>
        </w:rPr>
        <w:t xml:space="preserve"> </w:t>
      </w:r>
      <w:r w:rsidR="004747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ישוב עירוני מעורב</w:t>
      </w:r>
      <w:r w:rsidR="0047471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יחולו בתקופה שמיום 17 ביוני 2020 ועד </w:t>
      </w:r>
      <w:bookmarkStart w:id="331" w:name="_ETM_Q1_829136"/>
      <w:bookmarkEnd w:id="331"/>
      <w:r>
        <w:rPr>
          <w:rFonts w:hint="cs"/>
          <w:rtl/>
          <w:lang w:eastAsia="he-IL"/>
        </w:rPr>
        <w:t>יום 31 בדצמבר 2022.</w:t>
      </w:r>
      <w:bookmarkStart w:id="332" w:name="_ETM_Q1_832750"/>
      <w:bookmarkStart w:id="333" w:name="_ETM_Q1_832809"/>
      <w:bookmarkStart w:id="334" w:name="_ETM_Q1_832861"/>
      <w:bookmarkStart w:id="335" w:name="_ETM_Q1_832900"/>
      <w:bookmarkEnd w:id="332"/>
      <w:bookmarkEnd w:id="333"/>
      <w:bookmarkEnd w:id="334"/>
      <w:bookmarkEnd w:id="335"/>
    </w:p>
    <w:p w:rsidR="0047471A" w:rsidRDefault="0047471A" w:rsidP="0047471A">
      <w:pPr>
        <w:ind w:left="720"/>
        <w:rPr>
          <w:rtl/>
          <w:lang w:eastAsia="he-IL"/>
        </w:rPr>
      </w:pPr>
    </w:p>
    <w:p w:rsidR="0047471A" w:rsidRDefault="0047471A" w:rsidP="0047471A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הארכת תוקף ודיווח לכנסת</w:t>
      </w:r>
    </w:p>
    <w:p w:rsidR="0047471A" w:rsidRDefault="0047471A" w:rsidP="0047471A">
      <w:pPr>
        <w:rPr>
          <w:rtl/>
          <w:lang w:eastAsia="he-IL"/>
        </w:rPr>
      </w:pPr>
    </w:p>
    <w:p w:rsidR="005A7292" w:rsidRDefault="005A7292" w:rsidP="0047471A">
      <w:pPr>
        <w:pStyle w:val="aff0"/>
        <w:numPr>
          <w:ilvl w:val="0"/>
          <w:numId w:val="7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שר האוצר, באישור ועדת הכספים של הכנסת</w:t>
      </w:r>
      <w:bookmarkStart w:id="336" w:name="_ETM_Q1_833288"/>
      <w:bookmarkEnd w:id="336"/>
      <w:r>
        <w:rPr>
          <w:rFonts w:hint="cs"/>
          <w:rtl/>
          <w:lang w:eastAsia="he-IL"/>
        </w:rPr>
        <w:t xml:space="preserve">, רשאי בצו להאריך </w:t>
      </w:r>
      <w:r w:rsidR="0047471A">
        <w:rPr>
          <w:rFonts w:hint="cs"/>
          <w:rtl/>
          <w:lang w:eastAsia="he-IL"/>
        </w:rPr>
        <w:t>את התקופה האמורה בסעיף 11(ב)(3</w:t>
      </w:r>
      <w:r>
        <w:rPr>
          <w:rFonts w:hint="cs"/>
          <w:rtl/>
          <w:lang w:eastAsia="he-IL"/>
        </w:rPr>
        <w:t xml:space="preserve">א)(ד) </w:t>
      </w:r>
      <w:bookmarkStart w:id="337" w:name="_ETM_Q1_838852"/>
      <w:bookmarkEnd w:id="337"/>
      <w:r>
        <w:rPr>
          <w:rFonts w:hint="cs"/>
          <w:rtl/>
          <w:lang w:eastAsia="he-IL"/>
        </w:rPr>
        <w:t xml:space="preserve">לפקודת מס הכנסה כנוסחו בחוק זה, כך שתחול לגבי שנות </w:t>
      </w:r>
      <w:bookmarkStart w:id="338" w:name="_ETM_Q1_841581"/>
      <w:bookmarkEnd w:id="338"/>
      <w:r>
        <w:rPr>
          <w:rFonts w:hint="cs"/>
          <w:rtl/>
          <w:lang w:eastAsia="he-IL"/>
        </w:rPr>
        <w:t xml:space="preserve">מס נוספות משיקולים דמוגרפיים, חברתיים, כלכליים, משיקולים של עדיפות לאומית </w:t>
      </w:r>
      <w:bookmarkStart w:id="339" w:name="_ETM_Q1_847232"/>
      <w:bookmarkEnd w:id="339"/>
      <w:r>
        <w:rPr>
          <w:rFonts w:hint="cs"/>
          <w:rtl/>
          <w:lang w:eastAsia="he-IL"/>
        </w:rPr>
        <w:t>וכן משיקולים נוספים שמצאה הממשלה כאמור בסעיף קטן (ב).</w:t>
      </w:r>
      <w:bookmarkStart w:id="340" w:name="_ETM_Q1_851264"/>
      <w:bookmarkEnd w:id="340"/>
    </w:p>
    <w:p w:rsidR="005A7292" w:rsidRDefault="005A7292" w:rsidP="005A7292">
      <w:pPr>
        <w:rPr>
          <w:rtl/>
          <w:lang w:eastAsia="he-IL"/>
        </w:rPr>
      </w:pPr>
      <w:bookmarkStart w:id="341" w:name="_ETM_Q1_851332"/>
      <w:bookmarkEnd w:id="341"/>
    </w:p>
    <w:p w:rsidR="005A7292" w:rsidRDefault="005A7292" w:rsidP="005A7292">
      <w:pPr>
        <w:pStyle w:val="aff0"/>
        <w:numPr>
          <w:ilvl w:val="0"/>
          <w:numId w:val="7"/>
        </w:numPr>
        <w:rPr>
          <w:rtl/>
          <w:lang w:eastAsia="he-IL"/>
        </w:rPr>
      </w:pPr>
      <w:bookmarkStart w:id="342" w:name="_ETM_Q1_851383"/>
      <w:bookmarkStart w:id="343" w:name="_ETM_Q1_851434"/>
      <w:bookmarkEnd w:id="342"/>
      <w:bookmarkEnd w:id="343"/>
      <w:r>
        <w:rPr>
          <w:rFonts w:hint="cs"/>
          <w:rtl/>
          <w:lang w:eastAsia="he-IL"/>
        </w:rPr>
        <w:t xml:space="preserve">בתקופת הוראת </w:t>
      </w:r>
      <w:bookmarkStart w:id="344" w:name="_ETM_Q1_852429"/>
      <w:bookmarkEnd w:id="344"/>
      <w:r>
        <w:rPr>
          <w:rFonts w:hint="cs"/>
          <w:rtl/>
          <w:lang w:eastAsia="he-IL"/>
        </w:rPr>
        <w:t xml:space="preserve">השעה תבחן הממשלה את השפעתה של הטבת המס </w:t>
      </w:r>
      <w:bookmarkStart w:id="345" w:name="_ETM_Q1_854449"/>
      <w:bookmarkEnd w:id="345"/>
      <w:r w:rsidR="0047471A">
        <w:rPr>
          <w:rFonts w:hint="cs"/>
          <w:rtl/>
          <w:lang w:eastAsia="he-IL"/>
        </w:rPr>
        <w:t>האמורה בסעיף 11(ב)(3</w:t>
      </w:r>
      <w:r>
        <w:rPr>
          <w:rFonts w:hint="cs"/>
          <w:rtl/>
          <w:lang w:eastAsia="he-IL"/>
        </w:rPr>
        <w:t xml:space="preserve">א)(ד) לפקודת מס הכנסה כנוסחו בחוק זה על </w:t>
      </w:r>
      <w:bookmarkStart w:id="346" w:name="_ETM_Q1_860302"/>
      <w:bookmarkEnd w:id="346"/>
      <w:r>
        <w:rPr>
          <w:rFonts w:hint="cs"/>
          <w:rtl/>
          <w:lang w:eastAsia="he-IL"/>
        </w:rPr>
        <w:t xml:space="preserve">ישוב עירוני מעורב לעניין חוסנו הכלכלי, החברתי, תכנון הפריסה של </w:t>
      </w:r>
      <w:bookmarkStart w:id="347" w:name="_ETM_Q1_864611"/>
      <w:bookmarkEnd w:id="347"/>
      <w:r>
        <w:rPr>
          <w:rFonts w:hint="cs"/>
          <w:rtl/>
          <w:lang w:eastAsia="he-IL"/>
        </w:rPr>
        <w:t>האוכלוסייה בו וכן צמצום פערים בינו לבין ישובים אחרים בסביבתו.</w:t>
      </w:r>
      <w:bookmarkStart w:id="348" w:name="_ETM_Q1_869412"/>
      <w:bookmarkEnd w:id="348"/>
      <w:r w:rsidR="0047471A">
        <w:rPr>
          <w:rFonts w:hint="cs"/>
          <w:rtl/>
          <w:lang w:eastAsia="he-IL"/>
        </w:rPr>
        <w:t xml:space="preserve"> </w:t>
      </w:r>
      <w:bookmarkStart w:id="349" w:name="_ETM_Q1_869487"/>
      <w:bookmarkStart w:id="350" w:name="_ETM_Q1_869494"/>
      <w:bookmarkStart w:id="351" w:name="_ETM_Q1_869518"/>
      <w:bookmarkEnd w:id="349"/>
      <w:bookmarkEnd w:id="350"/>
      <w:bookmarkEnd w:id="351"/>
      <w:r>
        <w:rPr>
          <w:rFonts w:hint="cs"/>
          <w:rtl/>
          <w:lang w:eastAsia="he-IL"/>
        </w:rPr>
        <w:t xml:space="preserve">כמו </w:t>
      </w:r>
      <w:bookmarkStart w:id="352" w:name="_ETM_Q1_869370"/>
      <w:bookmarkEnd w:id="352"/>
      <w:r>
        <w:rPr>
          <w:rFonts w:hint="cs"/>
          <w:rtl/>
          <w:lang w:eastAsia="he-IL"/>
        </w:rPr>
        <w:t>כן תבחן הממשלה מה הן ההטבות ההולמות לישוב עירוני מעור</w:t>
      </w:r>
      <w:bookmarkStart w:id="353" w:name="_ETM_Q1_873035"/>
      <w:bookmarkEnd w:id="353"/>
      <w:r>
        <w:rPr>
          <w:rFonts w:hint="cs"/>
          <w:rtl/>
          <w:lang w:eastAsia="he-IL"/>
        </w:rPr>
        <w:t>ב ובכלל זה הטבות מכוח חוק זה.</w:t>
      </w:r>
      <w:r w:rsidR="0047471A">
        <w:rPr>
          <w:rFonts w:hint="cs"/>
          <w:rtl/>
          <w:lang w:eastAsia="he-IL"/>
        </w:rPr>
        <w:t xml:space="preserve"> </w:t>
      </w:r>
      <w:bookmarkStart w:id="354" w:name="_ETM_Q1_875638"/>
      <w:bookmarkStart w:id="355" w:name="_ETM_Q1_875694"/>
      <w:bookmarkStart w:id="356" w:name="_ETM_Q1_875758"/>
      <w:bookmarkStart w:id="357" w:name="_ETM_Q1_875810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>הממשלה תדווח על הבחינה</w:t>
      </w:r>
      <w:bookmarkStart w:id="358" w:name="_ETM_Q1_876250"/>
      <w:bookmarkEnd w:id="358"/>
      <w:r>
        <w:rPr>
          <w:rFonts w:hint="cs"/>
          <w:rtl/>
          <w:lang w:eastAsia="he-IL"/>
        </w:rPr>
        <w:t xml:space="preserve"> כאמור ועל מסקנותיה לוועדת הכספים של הכנסת ל</w:t>
      </w:r>
      <w:bookmarkStart w:id="359" w:name="_ETM_Q1_880434"/>
      <w:bookmarkEnd w:id="359"/>
      <w:r>
        <w:rPr>
          <w:rFonts w:hint="cs"/>
          <w:rtl/>
          <w:lang w:eastAsia="he-IL"/>
        </w:rPr>
        <w:t>פני תום תקופת הוראת השעה כאמור.</w:t>
      </w:r>
    </w:p>
    <w:p w:rsidR="005A7292" w:rsidRDefault="005A7292" w:rsidP="005A7292">
      <w:pPr>
        <w:rPr>
          <w:rtl/>
          <w:lang w:eastAsia="he-IL"/>
        </w:rPr>
      </w:pPr>
      <w:bookmarkStart w:id="360" w:name="_ETM_Q1_883130"/>
      <w:bookmarkStart w:id="361" w:name="_ETM_Q1_883199"/>
      <w:bookmarkStart w:id="362" w:name="_ETM_Q1_884154"/>
      <w:bookmarkEnd w:id="360"/>
      <w:bookmarkEnd w:id="361"/>
      <w:bookmarkEnd w:id="362"/>
    </w:p>
    <w:p w:rsidR="005A7292" w:rsidRDefault="005A7292" w:rsidP="005A7292">
      <w:pPr>
        <w:pStyle w:val="af6"/>
        <w:keepNext/>
        <w:rPr>
          <w:rtl/>
        </w:rPr>
      </w:pPr>
      <w:bookmarkStart w:id="363" w:name="ET_yor_5797_30"/>
      <w:r w:rsidRPr="005A7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7292">
        <w:rPr>
          <w:rStyle w:val="TagStyle"/>
          <w:rtl/>
        </w:rPr>
        <w:t xml:space="preserve"> &lt;&lt; יור &gt;&gt;</w:t>
      </w:r>
      <w:r w:rsidR="0047471A">
        <w:rPr>
          <w:rtl/>
        </w:rPr>
        <w:t xml:space="preserve"> </w:t>
      </w:r>
      <w:bookmarkEnd w:id="363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bookmarkStart w:id="364" w:name="_ETM_Q1_884435"/>
      <w:bookmarkStart w:id="365" w:name="_ETM_Q1_884455"/>
      <w:bookmarkEnd w:id="364"/>
      <w:bookmarkEnd w:id="365"/>
      <w:r>
        <w:rPr>
          <w:rFonts w:hint="cs"/>
          <w:rtl/>
          <w:lang w:eastAsia="he-IL"/>
        </w:rPr>
        <w:t>סיימנו את ההקראה.</w:t>
      </w:r>
    </w:p>
    <w:p w:rsidR="005A7292" w:rsidRDefault="005A7292" w:rsidP="005A7292">
      <w:pPr>
        <w:rPr>
          <w:rtl/>
          <w:lang w:eastAsia="he-IL"/>
        </w:rPr>
      </w:pPr>
      <w:bookmarkStart w:id="366" w:name="_ETM_Q1_882296"/>
      <w:bookmarkStart w:id="367" w:name="_ETM_Q1_882356"/>
      <w:bookmarkStart w:id="368" w:name="_ETM_Q1_883296"/>
      <w:bookmarkEnd w:id="366"/>
      <w:bookmarkEnd w:id="367"/>
      <w:bookmarkEnd w:id="368"/>
    </w:p>
    <w:p w:rsidR="005A7292" w:rsidRDefault="005A7292" w:rsidP="005A7292">
      <w:pPr>
        <w:pStyle w:val="a4"/>
        <w:keepNext/>
        <w:rPr>
          <w:rtl/>
        </w:rPr>
      </w:pPr>
      <w:bookmarkStart w:id="369" w:name="ET_speaker_5084_31"/>
      <w:r w:rsidRPr="005A729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292">
        <w:rPr>
          <w:rStyle w:val="TagStyle"/>
          <w:rtl/>
        </w:rPr>
        <w:t xml:space="preserve"> &lt;&lt; דובר &gt;&gt;</w:t>
      </w:r>
      <w:r w:rsidR="0047471A">
        <w:rPr>
          <w:rtl/>
        </w:rPr>
        <w:t xml:space="preserve"> </w:t>
      </w:r>
      <w:bookmarkEnd w:id="369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bookmarkStart w:id="370" w:name="_ETM_Q1_883636"/>
      <w:bookmarkStart w:id="371" w:name="_ETM_Q1_883659"/>
      <w:bookmarkEnd w:id="370"/>
      <w:bookmarkEnd w:id="371"/>
      <w:r>
        <w:rPr>
          <w:rFonts w:hint="cs"/>
          <w:rtl/>
          <w:lang w:eastAsia="he-IL"/>
        </w:rPr>
        <w:t>אדוני, יש</w:t>
      </w:r>
      <w:bookmarkStart w:id="372" w:name="_ETM_Q1_885096"/>
      <w:bookmarkEnd w:id="372"/>
      <w:r>
        <w:rPr>
          <w:rFonts w:hint="cs"/>
          <w:rtl/>
          <w:lang w:eastAsia="he-IL"/>
        </w:rPr>
        <w:t xml:space="preserve"> לוועדה אישור להמשיך בעבודתה.</w:t>
      </w:r>
      <w:bookmarkStart w:id="373" w:name="_ETM_Q1_887067"/>
      <w:bookmarkEnd w:id="373"/>
    </w:p>
    <w:p w:rsidR="005A7292" w:rsidRDefault="005A7292" w:rsidP="005A7292">
      <w:pPr>
        <w:rPr>
          <w:rtl/>
          <w:lang w:eastAsia="he-IL"/>
        </w:rPr>
      </w:pPr>
      <w:bookmarkStart w:id="374" w:name="_ETM_Q1_886444"/>
      <w:bookmarkEnd w:id="374"/>
    </w:p>
    <w:p w:rsidR="005A7292" w:rsidRDefault="005A7292" w:rsidP="005A7292">
      <w:pPr>
        <w:pStyle w:val="af6"/>
        <w:keepNext/>
        <w:rPr>
          <w:rtl/>
        </w:rPr>
      </w:pPr>
      <w:bookmarkStart w:id="375" w:name="ET_yor_5797_32"/>
      <w:r w:rsidRPr="005A72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7292">
        <w:rPr>
          <w:rStyle w:val="TagStyle"/>
          <w:rtl/>
        </w:rPr>
        <w:t xml:space="preserve"> &lt;&lt; יור &gt;&gt;</w:t>
      </w:r>
      <w:r w:rsidR="0047471A">
        <w:rPr>
          <w:rtl/>
        </w:rPr>
        <w:t xml:space="preserve"> </w:t>
      </w:r>
      <w:bookmarkEnd w:id="375"/>
    </w:p>
    <w:p w:rsidR="005A7292" w:rsidRDefault="005A7292" w:rsidP="005A7292">
      <w:pPr>
        <w:pStyle w:val="KeepWithNext"/>
        <w:rPr>
          <w:rtl/>
          <w:lang w:eastAsia="he-IL"/>
        </w:rPr>
      </w:pPr>
    </w:p>
    <w:p w:rsidR="005A7292" w:rsidRDefault="005A7292" w:rsidP="005A7292">
      <w:pPr>
        <w:rPr>
          <w:rtl/>
          <w:lang w:eastAsia="he-IL"/>
        </w:rPr>
      </w:pPr>
      <w:bookmarkStart w:id="376" w:name="_ETM_Q1_886697"/>
      <w:bookmarkStart w:id="377" w:name="_ETM_Q1_886723"/>
      <w:bookmarkEnd w:id="376"/>
      <w:bookmarkEnd w:id="377"/>
      <w:r>
        <w:rPr>
          <w:rFonts w:hint="cs"/>
          <w:rtl/>
          <w:lang w:eastAsia="he-IL"/>
        </w:rPr>
        <w:t>כן. קיבלנו אישור עד 11:15.</w:t>
      </w:r>
    </w:p>
    <w:p w:rsidR="0047471A" w:rsidRDefault="0047471A" w:rsidP="005A7292">
      <w:pPr>
        <w:rPr>
          <w:rtl/>
          <w:lang w:eastAsia="he-IL"/>
        </w:rPr>
      </w:pPr>
      <w:bookmarkStart w:id="378" w:name="_ETM_Q1_889410"/>
      <w:bookmarkStart w:id="379" w:name="_ETM_Q1_889464"/>
      <w:bookmarkStart w:id="380" w:name="_ETM_Q1_894874"/>
      <w:bookmarkEnd w:id="378"/>
      <w:bookmarkEnd w:id="379"/>
      <w:bookmarkEnd w:id="380"/>
    </w:p>
    <w:p w:rsidR="0047471A" w:rsidRDefault="0047471A" w:rsidP="0047471A">
      <w:pPr>
        <w:pStyle w:val="af9"/>
        <w:keepNext/>
        <w:rPr>
          <w:rtl/>
          <w:lang w:eastAsia="he-IL"/>
        </w:rPr>
      </w:pPr>
      <w:bookmarkStart w:id="381" w:name="ET_guest_גיא_גולדמן_33"/>
      <w:r w:rsidRPr="0047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7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81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47471A" w:rsidRDefault="0047471A" w:rsidP="0047471A">
      <w:pPr>
        <w:rPr>
          <w:rtl/>
          <w:lang w:eastAsia="he-IL"/>
        </w:rPr>
      </w:pPr>
      <w:bookmarkStart w:id="382" w:name="_ETM_Q1_895146"/>
      <w:bookmarkStart w:id="383" w:name="_ETM_Q1_895165"/>
      <w:bookmarkEnd w:id="382"/>
      <w:bookmarkEnd w:id="383"/>
      <w:r>
        <w:rPr>
          <w:rFonts w:hint="cs"/>
          <w:rtl/>
          <w:lang w:eastAsia="he-IL"/>
        </w:rPr>
        <w:t xml:space="preserve">עלות 93 </w:t>
      </w:r>
      <w:bookmarkStart w:id="384" w:name="_ETM_Q1_897806"/>
      <w:bookmarkEnd w:id="384"/>
      <w:r>
        <w:rPr>
          <w:rFonts w:hint="cs"/>
          <w:rtl/>
          <w:lang w:eastAsia="he-IL"/>
        </w:rPr>
        <w:t>מיליון שקלים. למיטב הבנתי זה צריך לחזור לוועדת שרים.</w:t>
      </w:r>
    </w:p>
    <w:p w:rsidR="0047471A" w:rsidRDefault="0047471A" w:rsidP="0047471A">
      <w:pPr>
        <w:rPr>
          <w:rtl/>
          <w:lang w:eastAsia="he-IL"/>
        </w:rPr>
      </w:pPr>
      <w:bookmarkStart w:id="385" w:name="_ETM_Q1_905915"/>
      <w:bookmarkEnd w:id="385"/>
    </w:p>
    <w:p w:rsidR="0047471A" w:rsidRDefault="0047471A" w:rsidP="0047471A">
      <w:pPr>
        <w:pStyle w:val="a4"/>
        <w:keepNext/>
        <w:rPr>
          <w:rtl/>
        </w:rPr>
      </w:pPr>
      <w:bookmarkStart w:id="386" w:name="ET_speaker_5809_34"/>
      <w:r w:rsidRPr="004747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4747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47471A" w:rsidRDefault="0047471A" w:rsidP="0047471A">
      <w:pPr>
        <w:rPr>
          <w:rtl/>
          <w:lang w:eastAsia="he-IL"/>
        </w:rPr>
      </w:pPr>
      <w:bookmarkStart w:id="387" w:name="_ETM_Q1_906157"/>
      <w:bookmarkStart w:id="388" w:name="_ETM_Q1_906182"/>
      <w:bookmarkEnd w:id="387"/>
      <w:bookmarkEnd w:id="388"/>
      <w:r>
        <w:rPr>
          <w:rFonts w:hint="cs"/>
          <w:rtl/>
          <w:lang w:eastAsia="he-IL"/>
        </w:rPr>
        <w:t xml:space="preserve">אתה מבין שאין מספיק תושבים בעכו למספרים שאתה אומר. אין תושבים בעיר </w:t>
      </w:r>
      <w:bookmarkStart w:id="389" w:name="_ETM_Q1_910145"/>
      <w:bookmarkEnd w:id="389"/>
      <w:r>
        <w:rPr>
          <w:rFonts w:hint="cs"/>
          <w:rtl/>
          <w:lang w:eastAsia="he-IL"/>
        </w:rPr>
        <w:t>בשביל הסכומים עליהם הוא מדבר.</w:t>
      </w:r>
    </w:p>
    <w:p w:rsidR="0047471A" w:rsidRDefault="0047471A" w:rsidP="0047471A">
      <w:pPr>
        <w:rPr>
          <w:rtl/>
          <w:lang w:eastAsia="he-IL"/>
        </w:rPr>
      </w:pPr>
      <w:bookmarkStart w:id="390" w:name="_ETM_Q1_912939"/>
      <w:bookmarkStart w:id="391" w:name="_ETM_Q1_913001"/>
      <w:bookmarkStart w:id="392" w:name="_ETM_Q1_913842"/>
      <w:bookmarkEnd w:id="390"/>
      <w:bookmarkEnd w:id="391"/>
      <w:bookmarkEnd w:id="392"/>
    </w:p>
    <w:p w:rsidR="0047471A" w:rsidRDefault="0047471A" w:rsidP="0047471A">
      <w:pPr>
        <w:pStyle w:val="af6"/>
        <w:keepNext/>
        <w:rPr>
          <w:rtl/>
        </w:rPr>
      </w:pPr>
      <w:bookmarkStart w:id="393" w:name="ET_yor_5797_35"/>
      <w:r w:rsidRPr="00474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47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47471A" w:rsidRDefault="0047471A" w:rsidP="0047471A">
      <w:pPr>
        <w:rPr>
          <w:rtl/>
          <w:lang w:eastAsia="he-IL"/>
        </w:rPr>
      </w:pPr>
      <w:bookmarkStart w:id="394" w:name="_ETM_Q1_914073"/>
      <w:bookmarkStart w:id="395" w:name="_ETM_Q1_914093"/>
      <w:bookmarkEnd w:id="394"/>
      <w:bookmarkEnd w:id="395"/>
      <w:r>
        <w:rPr>
          <w:rFonts w:hint="cs"/>
          <w:rtl/>
          <w:lang w:eastAsia="he-IL"/>
        </w:rPr>
        <w:t xml:space="preserve">הבנו. כל אחד אמר את עמדתו. </w:t>
      </w:r>
      <w:bookmarkStart w:id="396" w:name="_ETM_Q1_912938"/>
      <w:bookmarkEnd w:id="396"/>
      <w:r>
        <w:rPr>
          <w:rFonts w:hint="cs"/>
          <w:rtl/>
          <w:lang w:eastAsia="he-IL"/>
        </w:rPr>
        <w:t>נעבור להצבעה.</w:t>
      </w:r>
    </w:p>
    <w:p w:rsidR="0047471A" w:rsidRDefault="0047471A" w:rsidP="0047471A">
      <w:pPr>
        <w:rPr>
          <w:rtl/>
          <w:lang w:eastAsia="he-IL"/>
        </w:rPr>
      </w:pPr>
      <w:bookmarkStart w:id="397" w:name="_ETM_Q1_915378"/>
      <w:bookmarkStart w:id="398" w:name="_ETM_Q1_915442"/>
      <w:bookmarkStart w:id="399" w:name="_ETM_Q1_916602"/>
      <w:bookmarkEnd w:id="397"/>
      <w:bookmarkEnd w:id="398"/>
      <w:bookmarkEnd w:id="399"/>
    </w:p>
    <w:p w:rsidR="0047471A" w:rsidRDefault="0047471A" w:rsidP="0047471A">
      <w:pPr>
        <w:pStyle w:val="af9"/>
        <w:keepNext/>
        <w:rPr>
          <w:rtl/>
          <w:lang w:eastAsia="he-IL"/>
        </w:rPr>
      </w:pPr>
      <w:bookmarkStart w:id="400" w:name="ET_guest_גיא_גולדמן_36"/>
      <w:r w:rsidRPr="0047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7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00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47471A" w:rsidRDefault="0047471A" w:rsidP="0047471A">
      <w:pPr>
        <w:rPr>
          <w:rtl/>
          <w:lang w:eastAsia="he-IL"/>
        </w:rPr>
      </w:pPr>
      <w:bookmarkStart w:id="401" w:name="_ETM_Q1_916886"/>
      <w:bookmarkStart w:id="402" w:name="_ETM_Q1_916909"/>
      <w:bookmarkEnd w:id="401"/>
      <w:bookmarkEnd w:id="402"/>
      <w:r>
        <w:rPr>
          <w:rFonts w:hint="cs"/>
          <w:rtl/>
          <w:lang w:eastAsia="he-IL"/>
        </w:rPr>
        <w:t>חוץ מעכו, יש ישובים רבים שנכנסים.</w:t>
      </w:r>
    </w:p>
    <w:p w:rsidR="0047471A" w:rsidRDefault="0047471A" w:rsidP="0047471A">
      <w:pPr>
        <w:rPr>
          <w:rtl/>
          <w:lang w:eastAsia="he-IL"/>
        </w:rPr>
      </w:pPr>
      <w:bookmarkStart w:id="403" w:name="_ETM_Q1_917834"/>
      <w:bookmarkStart w:id="404" w:name="_ETM_Q1_917886"/>
      <w:bookmarkStart w:id="405" w:name="_ETM_Q1_918650"/>
      <w:bookmarkEnd w:id="403"/>
      <w:bookmarkEnd w:id="404"/>
      <w:bookmarkEnd w:id="405"/>
    </w:p>
    <w:p w:rsidR="0047471A" w:rsidRDefault="0047471A" w:rsidP="0047471A">
      <w:pPr>
        <w:pStyle w:val="a4"/>
        <w:keepNext/>
        <w:rPr>
          <w:rtl/>
        </w:rPr>
      </w:pPr>
      <w:bookmarkStart w:id="406" w:name="ET_speaker_5809_37"/>
      <w:r w:rsidRPr="004747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4747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47471A" w:rsidRDefault="0047471A" w:rsidP="0047471A">
      <w:pPr>
        <w:rPr>
          <w:rtl/>
          <w:lang w:eastAsia="he-IL"/>
        </w:rPr>
      </w:pPr>
      <w:bookmarkStart w:id="407" w:name="_ETM_Q1_918911"/>
      <w:bookmarkStart w:id="408" w:name="_ETM_Q1_918930"/>
      <w:bookmarkEnd w:id="407"/>
      <w:bookmarkEnd w:id="408"/>
      <w:r>
        <w:rPr>
          <w:rFonts w:hint="cs"/>
          <w:rtl/>
          <w:lang w:eastAsia="he-IL"/>
        </w:rPr>
        <w:t>כמו מי?</w:t>
      </w:r>
    </w:p>
    <w:p w:rsidR="0047471A" w:rsidRDefault="0047471A" w:rsidP="0047471A">
      <w:pPr>
        <w:rPr>
          <w:rtl/>
          <w:lang w:eastAsia="he-IL"/>
        </w:rPr>
      </w:pPr>
      <w:bookmarkStart w:id="409" w:name="_ETM_Q1_918850"/>
      <w:bookmarkStart w:id="410" w:name="_ETM_Q1_918907"/>
      <w:bookmarkStart w:id="411" w:name="_ETM_Q1_919802"/>
      <w:bookmarkEnd w:id="409"/>
      <w:bookmarkEnd w:id="410"/>
      <w:bookmarkEnd w:id="411"/>
    </w:p>
    <w:p w:rsidR="0047471A" w:rsidRDefault="0047471A" w:rsidP="0047471A">
      <w:pPr>
        <w:pStyle w:val="af9"/>
        <w:keepNext/>
        <w:rPr>
          <w:rtl/>
          <w:lang w:eastAsia="he-IL"/>
        </w:rPr>
      </w:pPr>
      <w:bookmarkStart w:id="412" w:name="ET_guest_גיא_גולדמן_38"/>
      <w:r w:rsidRPr="0047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7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12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47471A" w:rsidRDefault="0047471A" w:rsidP="0047471A">
      <w:pPr>
        <w:rPr>
          <w:rtl/>
          <w:lang w:eastAsia="he-IL"/>
        </w:rPr>
      </w:pPr>
      <w:bookmarkStart w:id="413" w:name="_ETM_Q1_920101"/>
      <w:bookmarkStart w:id="414" w:name="_ETM_Q1_920124"/>
      <w:bookmarkEnd w:id="413"/>
      <w:bookmarkEnd w:id="414"/>
      <w:r>
        <w:rPr>
          <w:rFonts w:hint="cs"/>
          <w:rtl/>
          <w:lang w:eastAsia="he-IL"/>
        </w:rPr>
        <w:t xml:space="preserve">הזמן קצר. רוב </w:t>
      </w:r>
      <w:bookmarkStart w:id="415" w:name="_ETM_Q1_919304"/>
      <w:bookmarkEnd w:id="415"/>
      <w:r>
        <w:rPr>
          <w:rFonts w:hint="cs"/>
          <w:rtl/>
          <w:lang w:eastAsia="he-IL"/>
        </w:rPr>
        <w:t xml:space="preserve">ההסתייגויות עלו בפעם הקודמת לרבות זה שההצעה מיטיבה עם בעלי </w:t>
      </w:r>
      <w:bookmarkStart w:id="416" w:name="_ETM_Q1_922814"/>
      <w:bookmarkEnd w:id="416"/>
      <w:r>
        <w:rPr>
          <w:rFonts w:hint="cs"/>
          <w:rtl/>
          <w:lang w:eastAsia="he-IL"/>
        </w:rPr>
        <w:t>הכנסות גבוהות ולדעתי יעלו גם אחרי קריאה ראשונה.</w:t>
      </w:r>
    </w:p>
    <w:p w:rsidR="0047471A" w:rsidRDefault="0047471A" w:rsidP="0047471A">
      <w:pPr>
        <w:rPr>
          <w:rtl/>
          <w:lang w:eastAsia="he-IL"/>
        </w:rPr>
      </w:pPr>
      <w:bookmarkStart w:id="417" w:name="_ETM_Q1_928164"/>
      <w:bookmarkStart w:id="418" w:name="_ETM_Q1_928223"/>
      <w:bookmarkEnd w:id="417"/>
      <w:bookmarkEnd w:id="418"/>
    </w:p>
    <w:p w:rsidR="0047471A" w:rsidRDefault="0047471A" w:rsidP="0047471A">
      <w:pPr>
        <w:pStyle w:val="af6"/>
        <w:keepNext/>
        <w:rPr>
          <w:rtl/>
        </w:rPr>
      </w:pPr>
      <w:bookmarkStart w:id="419" w:name="ET_yor_5797_39"/>
      <w:r w:rsidRPr="00474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47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47471A" w:rsidRDefault="0047471A" w:rsidP="00474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420" w:name="_ETM_Q1_928217"/>
      <w:bookmarkEnd w:id="420"/>
      <w:r>
        <w:rPr>
          <w:rFonts w:hint="cs"/>
          <w:rtl/>
          <w:lang w:eastAsia="he-IL"/>
        </w:rPr>
        <w:t xml:space="preserve">הצעה כפי שהקריאה היועצת המשפטית </w:t>
      </w:r>
      <w:bookmarkStart w:id="421" w:name="_ETM_Q1_932692"/>
      <w:bookmarkEnd w:id="421"/>
      <w:r>
        <w:rPr>
          <w:rFonts w:hint="cs"/>
          <w:rtl/>
          <w:lang w:eastAsia="he-IL"/>
        </w:rPr>
        <w:t>עם התיקונים? מי נגד? מי נמנע?</w:t>
      </w:r>
      <w:bookmarkStart w:id="422" w:name="_ETM_Q1_930000"/>
      <w:bookmarkEnd w:id="422"/>
    </w:p>
    <w:p w:rsidR="0047471A" w:rsidRDefault="0047471A" w:rsidP="0047471A">
      <w:pPr>
        <w:rPr>
          <w:rtl/>
          <w:lang w:eastAsia="he-IL"/>
        </w:rPr>
      </w:pPr>
      <w:bookmarkStart w:id="423" w:name="_ETM_Q1_930061"/>
      <w:bookmarkEnd w:id="423"/>
    </w:p>
    <w:p w:rsidR="0047471A" w:rsidRDefault="0047471A" w:rsidP="0047471A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7471A" w:rsidRPr="0047471A" w:rsidRDefault="0047471A" w:rsidP="0047471A">
      <w:pPr>
        <w:rPr>
          <w:rtl/>
          <w:lang w:eastAsia="he-IL"/>
        </w:rPr>
      </w:pPr>
      <w:bookmarkStart w:id="424" w:name="_ETM_Q1_931044"/>
      <w:bookmarkStart w:id="425" w:name="_ETM_Q1_931104"/>
      <w:bookmarkEnd w:id="424"/>
      <w:bookmarkEnd w:id="425"/>
    </w:p>
    <w:p w:rsidR="0047471A" w:rsidRDefault="0047471A" w:rsidP="0047471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47471A" w:rsidRDefault="0047471A" w:rsidP="0047471A">
      <w:pPr>
        <w:rPr>
          <w:rtl/>
          <w:lang w:eastAsia="he-IL"/>
        </w:rPr>
      </w:pPr>
      <w:bookmarkStart w:id="426" w:name="_ETM_Q1_934540"/>
      <w:bookmarkStart w:id="427" w:name="_ETM_Q1_934566"/>
      <w:bookmarkStart w:id="428" w:name="_ETM_Q1_932912"/>
      <w:bookmarkEnd w:id="426"/>
      <w:bookmarkEnd w:id="427"/>
      <w:bookmarkEnd w:id="428"/>
    </w:p>
    <w:p w:rsidR="0047471A" w:rsidRDefault="0047471A" w:rsidP="0047471A">
      <w:pPr>
        <w:pStyle w:val="af6"/>
        <w:keepNext/>
        <w:rPr>
          <w:rtl/>
        </w:rPr>
      </w:pPr>
      <w:bookmarkStart w:id="429" w:name="ET_yor_5797_40"/>
      <w:r w:rsidRPr="00474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47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47471A" w:rsidRDefault="0047471A" w:rsidP="0047471A">
      <w:pPr>
        <w:rPr>
          <w:rtl/>
          <w:lang w:eastAsia="he-IL"/>
        </w:rPr>
      </w:pPr>
      <w:bookmarkStart w:id="430" w:name="_ETM_Q1_933153"/>
      <w:bookmarkStart w:id="431" w:name="_ETM_Q1_933173"/>
      <w:bookmarkEnd w:id="430"/>
      <w:bookmarkEnd w:id="431"/>
      <w:r>
        <w:rPr>
          <w:rFonts w:hint="cs"/>
          <w:rtl/>
          <w:lang w:eastAsia="he-IL"/>
        </w:rPr>
        <w:t>הצעת החוק אושרה פה אחד.</w:t>
      </w:r>
    </w:p>
    <w:p w:rsidR="0047471A" w:rsidRDefault="0047471A" w:rsidP="0047471A">
      <w:pPr>
        <w:rPr>
          <w:rtl/>
          <w:lang w:eastAsia="he-IL"/>
        </w:rPr>
      </w:pPr>
      <w:bookmarkStart w:id="432" w:name="_ETM_Q1_938480"/>
      <w:bookmarkStart w:id="433" w:name="_ETM_Q1_938542"/>
      <w:bookmarkStart w:id="434" w:name="_ETM_Q1_939208"/>
      <w:bookmarkEnd w:id="432"/>
      <w:bookmarkEnd w:id="433"/>
      <w:bookmarkEnd w:id="434"/>
    </w:p>
    <w:p w:rsidR="0047471A" w:rsidRDefault="0047471A" w:rsidP="0047471A">
      <w:pPr>
        <w:pStyle w:val="af9"/>
        <w:keepNext/>
        <w:rPr>
          <w:rtl/>
          <w:lang w:eastAsia="he-IL"/>
        </w:rPr>
      </w:pPr>
      <w:bookmarkStart w:id="435" w:name="ET_guest_גיא_גולדמן_41"/>
      <w:r w:rsidRPr="00474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747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35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47471A" w:rsidRDefault="0047471A" w:rsidP="0047471A">
      <w:pPr>
        <w:rPr>
          <w:rtl/>
          <w:lang w:eastAsia="he-IL"/>
        </w:rPr>
      </w:pPr>
      <w:bookmarkStart w:id="436" w:name="_ETM_Q1_939497"/>
      <w:bookmarkStart w:id="437" w:name="_ETM_Q1_939517"/>
      <w:bookmarkEnd w:id="436"/>
      <w:bookmarkEnd w:id="437"/>
      <w:r>
        <w:rPr>
          <w:rFonts w:hint="cs"/>
          <w:rtl/>
          <w:lang w:eastAsia="he-IL"/>
        </w:rPr>
        <w:t xml:space="preserve">כמובן העלות התקציבית, מגבלות חוק </w:t>
      </w:r>
      <w:bookmarkStart w:id="438" w:name="_ETM_Q1_939137"/>
      <w:bookmarkEnd w:id="438"/>
      <w:r>
        <w:rPr>
          <w:rFonts w:hint="cs"/>
          <w:rtl/>
          <w:lang w:eastAsia="he-IL"/>
        </w:rPr>
        <w:t>יסודות התקציב.</w:t>
      </w:r>
    </w:p>
    <w:p w:rsidR="0047471A" w:rsidRDefault="0047471A" w:rsidP="0047471A">
      <w:pPr>
        <w:rPr>
          <w:rtl/>
          <w:lang w:eastAsia="he-IL"/>
        </w:rPr>
      </w:pPr>
      <w:bookmarkStart w:id="439" w:name="_ETM_Q1_943008"/>
      <w:bookmarkStart w:id="440" w:name="_ETM_Q1_943074"/>
      <w:bookmarkStart w:id="441" w:name="_ETM_Q1_943968"/>
      <w:bookmarkEnd w:id="439"/>
      <w:bookmarkEnd w:id="440"/>
      <w:bookmarkEnd w:id="441"/>
    </w:p>
    <w:p w:rsidR="0047471A" w:rsidRDefault="0047471A" w:rsidP="0047471A">
      <w:pPr>
        <w:pStyle w:val="af6"/>
        <w:keepNext/>
        <w:rPr>
          <w:rtl/>
        </w:rPr>
      </w:pPr>
      <w:bookmarkStart w:id="442" w:name="ET_yor_5797_42"/>
      <w:r w:rsidRPr="004747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747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47471A" w:rsidRDefault="0047471A" w:rsidP="0047471A">
      <w:pPr>
        <w:rPr>
          <w:rtl/>
          <w:lang w:eastAsia="he-IL"/>
        </w:rPr>
      </w:pPr>
      <w:bookmarkStart w:id="443" w:name="_ETM_Q1_944232"/>
      <w:bookmarkStart w:id="444" w:name="_ETM_Q1_944252"/>
      <w:bookmarkEnd w:id="443"/>
      <w:bookmarkEnd w:id="444"/>
      <w:r>
        <w:rPr>
          <w:rFonts w:hint="cs"/>
          <w:rtl/>
          <w:lang w:eastAsia="he-IL"/>
        </w:rPr>
        <w:t xml:space="preserve">תודה רבה. אם נקבל אישור, נכנס היום שוב את </w:t>
      </w:r>
      <w:bookmarkStart w:id="445" w:name="_ETM_Q1_946208"/>
      <w:bookmarkEnd w:id="445"/>
      <w:r>
        <w:rPr>
          <w:rFonts w:hint="cs"/>
          <w:rtl/>
          <w:lang w:eastAsia="he-IL"/>
        </w:rPr>
        <w:t>הוועדה. אם לא, לא נכנס אותה.</w:t>
      </w:r>
      <w:bookmarkStart w:id="446" w:name="_ETM_Q1_952690"/>
      <w:bookmarkEnd w:id="446"/>
    </w:p>
    <w:p w:rsidR="0047471A" w:rsidRDefault="0047471A" w:rsidP="0047471A">
      <w:pPr>
        <w:rPr>
          <w:rtl/>
          <w:lang w:eastAsia="he-IL"/>
        </w:rPr>
      </w:pPr>
      <w:bookmarkStart w:id="447" w:name="_ETM_Q1_952770"/>
      <w:bookmarkEnd w:id="447"/>
    </w:p>
    <w:p w:rsidR="00FA38CA" w:rsidRDefault="00FA38CA" w:rsidP="0047471A">
      <w:pPr>
        <w:rPr>
          <w:rtl/>
          <w:lang w:eastAsia="he-IL"/>
        </w:rPr>
      </w:pPr>
      <w:bookmarkStart w:id="448" w:name="_GoBack"/>
      <w:bookmarkEnd w:id="448"/>
    </w:p>
    <w:p w:rsidR="0047471A" w:rsidRDefault="0047471A" w:rsidP="0047471A">
      <w:pPr>
        <w:pStyle w:val="afc"/>
        <w:keepNext/>
        <w:rPr>
          <w:rtl/>
          <w:lang w:eastAsia="he-IL"/>
        </w:rPr>
      </w:pPr>
      <w:bookmarkStart w:id="449" w:name="_ETM_Q1_952826"/>
      <w:bookmarkStart w:id="450" w:name="_ETM_Q1_952884"/>
      <w:bookmarkStart w:id="451" w:name="_ETM_Q1_929321"/>
      <w:bookmarkStart w:id="452" w:name="ET_meetingend_43"/>
      <w:bookmarkEnd w:id="449"/>
      <w:bookmarkEnd w:id="450"/>
      <w:bookmarkEnd w:id="451"/>
      <w:r w:rsidRPr="0047471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47471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52"/>
    </w:p>
    <w:p w:rsidR="0047471A" w:rsidRDefault="0047471A" w:rsidP="0047471A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FA38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292" w:rsidRDefault="005A7292">
      <w:r>
        <w:separator/>
      </w:r>
    </w:p>
  </w:endnote>
  <w:endnote w:type="continuationSeparator" w:id="0">
    <w:p w:rsidR="005A7292" w:rsidRDefault="005A7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292" w:rsidRDefault="005A7292">
      <w:r>
        <w:separator/>
      </w:r>
    </w:p>
  </w:footnote>
  <w:footnote w:type="continuationSeparator" w:id="0">
    <w:p w:rsidR="005A7292" w:rsidRDefault="005A7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292" w:rsidRDefault="005A72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7292" w:rsidRDefault="005A72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292" w:rsidRDefault="005A72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38CA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5A7292" w:rsidRPr="00CC5815" w:rsidRDefault="005A7292" w:rsidP="008E5E3F">
    <w:pPr>
      <w:pStyle w:val="a3"/>
      <w:ind w:firstLine="0"/>
    </w:pPr>
    <w:r>
      <w:rPr>
        <w:rtl/>
      </w:rPr>
      <w:t>ועדת הכספים</w:t>
    </w:r>
  </w:p>
  <w:p w:rsidR="005A7292" w:rsidRPr="00CC5815" w:rsidRDefault="005A7292" w:rsidP="008E5E3F">
    <w:pPr>
      <w:pStyle w:val="a3"/>
      <w:ind w:firstLine="0"/>
      <w:rPr>
        <w:rtl/>
      </w:rPr>
    </w:pPr>
    <w:r>
      <w:rPr>
        <w:rtl/>
      </w:rPr>
      <w:t>26/08/2020</w:t>
    </w:r>
  </w:p>
  <w:p w:rsidR="005A7292" w:rsidRPr="00CC5815" w:rsidRDefault="005A72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292" w:rsidRDefault="005A72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6BE4DB" wp14:editId="7A377F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7292" w:rsidRDefault="005A72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7292" w:rsidRDefault="005A72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BC728A"/>
    <w:multiLevelType w:val="hybridMultilevel"/>
    <w:tmpl w:val="847AA146"/>
    <w:lvl w:ilvl="0" w:tplc="28361CC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E673D94"/>
    <w:multiLevelType w:val="hybridMultilevel"/>
    <w:tmpl w:val="B6AC86F4"/>
    <w:lvl w:ilvl="0" w:tplc="BFDC09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1B06A0"/>
    <w:multiLevelType w:val="hybridMultilevel"/>
    <w:tmpl w:val="CD80570E"/>
    <w:lvl w:ilvl="0" w:tplc="E1120ED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8350F1"/>
    <w:multiLevelType w:val="hybridMultilevel"/>
    <w:tmpl w:val="6DB2E7D4"/>
    <w:lvl w:ilvl="0" w:tplc="ECEE277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91314AC"/>
    <w:multiLevelType w:val="hybridMultilevel"/>
    <w:tmpl w:val="044AEA36"/>
    <w:lvl w:ilvl="0" w:tplc="9858E3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48FD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A6F"/>
    <w:rsid w:val="00396023"/>
    <w:rsid w:val="003C279D"/>
    <w:rsid w:val="003F0A5F"/>
    <w:rsid w:val="00420E41"/>
    <w:rsid w:val="00424C94"/>
    <w:rsid w:val="00447608"/>
    <w:rsid w:val="00451746"/>
    <w:rsid w:val="00455997"/>
    <w:rsid w:val="00470EAC"/>
    <w:rsid w:val="0047471A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7292"/>
    <w:rsid w:val="005C363E"/>
    <w:rsid w:val="005D61F3"/>
    <w:rsid w:val="005E1C6B"/>
    <w:rsid w:val="005F76B0"/>
    <w:rsid w:val="00634F61"/>
    <w:rsid w:val="00695A47"/>
    <w:rsid w:val="006A0CB7"/>
    <w:rsid w:val="006A782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62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28C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3B8C"/>
    <w:rsid w:val="00D86E57"/>
    <w:rsid w:val="00D96B24"/>
    <w:rsid w:val="00DE1A1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082"/>
    <w:rsid w:val="00EE09AD"/>
    <w:rsid w:val="00EE24B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8C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4FA8FC8"/>
  <w15:docId w15:val="{4B31DD90-2969-44F5-AB70-E3903BF46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73B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73B8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73B8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E24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47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5B6A5-8FAB-44AE-8DF5-70DD2E7D6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1827</Words>
  <Characters>9136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2020-09-23T07:27:00Z</dcterms:modified>
</cp:coreProperties>
</file>