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3171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50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317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3F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87</w:t>
      </w:r>
    </w:p>
    <w:p w:rsidR="00E64116" w:rsidRPr="008713A4" w:rsidRDefault="00D317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317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ל' בתשרי התשפ"א (18 באוקטובר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3171E" w:rsidP="00D3171E">
      <w:pPr>
        <w:spacing w:before="60"/>
        <w:ind w:firstLine="0"/>
        <w:rPr>
          <w:rtl/>
        </w:rPr>
      </w:pPr>
      <w:bookmarkStart w:id="0" w:name="ET_subject_620630_1"/>
      <w:r w:rsidRPr="00D3171E">
        <w:rPr>
          <w:rStyle w:val="TagStyle"/>
          <w:rtl/>
        </w:rPr>
        <w:t xml:space="preserve"> &lt;&lt; נושא &gt;&gt; </w:t>
      </w:r>
      <w:r w:rsidRPr="00D3171E">
        <w:rPr>
          <w:rtl/>
        </w:rPr>
        <w:t>הצעת תקנות הטיס (הפעלת כלי טיס וכללי טיסה) (תיקון מס'...) התש"ף-2020 בדבר תקשורת רדיו-טלפון בין כלי טיס ליחידת נת"א בשפה העברית</w:t>
      </w:r>
      <w:r w:rsidRPr="00D3171E">
        <w:rPr>
          <w:rStyle w:val="TagStyle"/>
          <w:rtl/>
        </w:rPr>
        <w:t xml:space="preserve"> &lt;&lt; נושא &gt;&gt;</w:t>
      </w:r>
      <w:r w:rsidRPr="00D3171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3171E" w:rsidRPr="008713A4" w:rsidRDefault="00D3171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3171E" w:rsidRDefault="00D3171E" w:rsidP="00EC1FB3">
      <w:pPr>
        <w:ind w:firstLine="0"/>
        <w:rPr>
          <w:rtl/>
        </w:rPr>
      </w:pPr>
      <w:r w:rsidRPr="00D3171E">
        <w:rPr>
          <w:rtl/>
        </w:rPr>
        <w:t>יעקב מרגי – היו"ר</w:t>
      </w:r>
    </w:p>
    <w:p w:rsidR="00D3171E" w:rsidRPr="00D3171E" w:rsidRDefault="00D3171E" w:rsidP="00EC1FB3">
      <w:pPr>
        <w:ind w:firstLine="0"/>
        <w:rPr>
          <w:rtl/>
        </w:rPr>
      </w:pPr>
      <w:r w:rsidRPr="00D3171E">
        <w:rPr>
          <w:rtl/>
        </w:rPr>
        <w:t>יבגני סובה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4711"/>
      </w:tblGrid>
      <w:tr w:rsidR="00C0603D" w:rsidTr="000A500A">
        <w:tc>
          <w:tcPr>
            <w:tcW w:w="0" w:type="auto"/>
            <w:shd w:val="clear" w:color="auto" w:fill="auto"/>
          </w:tcPr>
          <w:p w:rsidR="00C0603D" w:rsidRDefault="00C06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יבינה זכאי בראונר</w:t>
            </w:r>
          </w:p>
        </w:tc>
        <w:tc>
          <w:tcPr>
            <w:tcW w:w="0" w:type="auto"/>
            <w:shd w:val="clear" w:color="auto" w:fill="auto"/>
          </w:tcPr>
          <w:p w:rsidR="00C0603D" w:rsidRDefault="00C06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03D" w:rsidRDefault="00C06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התעופה האזרחית</w:t>
            </w:r>
          </w:p>
        </w:tc>
      </w:tr>
      <w:tr w:rsidR="00C0603D" w:rsidTr="000A500A">
        <w:tc>
          <w:tcPr>
            <w:tcW w:w="0" w:type="auto"/>
            <w:shd w:val="clear" w:color="auto" w:fill="auto"/>
          </w:tcPr>
          <w:p w:rsidR="00C0603D" w:rsidRDefault="00C06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וולף</w:t>
            </w:r>
          </w:p>
        </w:tc>
        <w:tc>
          <w:tcPr>
            <w:tcW w:w="0" w:type="auto"/>
            <w:shd w:val="clear" w:color="auto" w:fill="auto"/>
          </w:tcPr>
          <w:p w:rsidR="00C0603D" w:rsidRDefault="00C06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0603D" w:rsidRDefault="00C060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תעבורה או</w:t>
            </w:r>
            <w:r w:rsidR="00C73A2A">
              <w:rPr>
                <w:rFonts w:hint="cs"/>
                <w:rtl/>
              </w:rPr>
              <w:t>ו</w:t>
            </w:r>
            <w:r>
              <w:rPr>
                <w:rtl/>
              </w:rPr>
              <w:t>ירית, רשות התעופה האזרחית</w:t>
            </w:r>
          </w:p>
        </w:tc>
      </w:tr>
    </w:tbl>
    <w:p w:rsidR="00E64116" w:rsidRPr="00C73A2A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03F78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F03F78" w:rsidRPr="008713A4" w:rsidRDefault="00F03F78" w:rsidP="00DE5B80">
      <w:pPr>
        <w:ind w:firstLine="0"/>
        <w:rPr>
          <w:rtl/>
        </w:rPr>
      </w:pPr>
    </w:p>
    <w:p w:rsidR="00E64116" w:rsidRPr="008713A4" w:rsidRDefault="00E64116" w:rsidP="000A500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3171E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3171E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8283A" w:rsidRDefault="00D8283A" w:rsidP="008320F6">
      <w:pPr>
        <w:ind w:firstLine="0"/>
        <w:rPr>
          <w:rtl/>
        </w:rPr>
      </w:pPr>
      <w:bookmarkStart w:id="2" w:name="_ETM_Q1_7327389"/>
      <w:bookmarkStart w:id="3" w:name="_ETM_Q1_7327450"/>
      <w:bookmarkEnd w:id="2"/>
      <w:bookmarkEnd w:id="3"/>
    </w:p>
    <w:p w:rsidR="00D8283A" w:rsidRDefault="00D8283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8283A" w:rsidRDefault="00D8283A" w:rsidP="00D8283A">
      <w:pPr>
        <w:pStyle w:val="a6"/>
        <w:keepNext/>
        <w:rPr>
          <w:rtl/>
        </w:rPr>
      </w:pPr>
      <w:bookmarkStart w:id="4" w:name="ET_subject_620630_3"/>
      <w:r w:rsidRPr="00D8283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הטיס (הפעלת כלי טיס וכללי טיסה) (תיקון מס'...) התש"ף-2020 בדבר תקשורת רדיו-טלפון בין כלי טיס ליחידת נת"א בשפה העברית</w:t>
      </w:r>
      <w:r w:rsidRPr="00D8283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D8283A" w:rsidRDefault="00D8283A" w:rsidP="00D8283A">
      <w:pPr>
        <w:pStyle w:val="KeepWithNext"/>
        <w:rPr>
          <w:rtl/>
        </w:rPr>
      </w:pPr>
    </w:p>
    <w:p w:rsidR="00D8283A" w:rsidRDefault="00D8283A" w:rsidP="00AB3F3A">
      <w:pPr>
        <w:ind w:firstLine="0"/>
        <w:rPr>
          <w:rtl/>
        </w:rPr>
      </w:pPr>
      <w:bookmarkStart w:id="5" w:name="_ETM_Q1_7332337"/>
      <w:bookmarkStart w:id="6" w:name="_ETM_Q1_7344646"/>
      <w:bookmarkStart w:id="7" w:name="_ETM_Q1_7346715"/>
      <w:bookmarkEnd w:id="5"/>
      <w:bookmarkEnd w:id="6"/>
      <w:bookmarkEnd w:id="7"/>
    </w:p>
    <w:p w:rsidR="00D8283A" w:rsidRDefault="00D8283A" w:rsidP="00D8283A">
      <w:pPr>
        <w:pStyle w:val="af6"/>
        <w:keepNext/>
        <w:rPr>
          <w:rtl/>
        </w:rPr>
      </w:pPr>
      <w:bookmarkStart w:id="8" w:name="ET_yor_4758_4"/>
      <w:r w:rsidRPr="00D8283A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828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"/>
    </w:p>
    <w:p w:rsidR="00D8283A" w:rsidRDefault="00D8283A" w:rsidP="00D8283A">
      <w:pPr>
        <w:pStyle w:val="KeepWithNext"/>
        <w:rPr>
          <w:rtl/>
          <w:lang w:eastAsia="he-IL"/>
        </w:rPr>
      </w:pPr>
    </w:p>
    <w:p w:rsidR="00D8283A" w:rsidRPr="00D8283A" w:rsidRDefault="00D8283A" w:rsidP="005D39E2">
      <w:pPr>
        <w:rPr>
          <w:rtl/>
          <w:lang w:eastAsia="he-IL"/>
        </w:rPr>
      </w:pPr>
      <w:bookmarkStart w:id="9" w:name="_ETM_Q1_7347153"/>
      <w:bookmarkStart w:id="10" w:name="_ETM_Q1_7347186"/>
      <w:bookmarkStart w:id="11" w:name="_ETM_Q1_7356014"/>
      <w:bookmarkEnd w:id="9"/>
      <w:bookmarkEnd w:id="10"/>
      <w:bookmarkEnd w:id="11"/>
      <w:r>
        <w:rPr>
          <w:rFonts w:hint="cs"/>
          <w:rtl/>
          <w:lang w:eastAsia="he-IL"/>
        </w:rPr>
        <w:t>שלום לכולם, אני מתכבד לפתוח את ישיבת ועדת הכלכ</w:t>
      </w:r>
      <w:bookmarkStart w:id="12" w:name="_ETM_Q1_7371189"/>
      <w:bookmarkEnd w:id="12"/>
      <w:r>
        <w:rPr>
          <w:rFonts w:hint="cs"/>
          <w:rtl/>
          <w:lang w:eastAsia="he-IL"/>
        </w:rPr>
        <w:t xml:space="preserve">לה של הכנסת. </w:t>
      </w:r>
      <w:r w:rsidR="005D39E2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18 באוקטובר 2020</w:t>
      </w:r>
      <w:r w:rsidR="005D39E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 ל' בתשרי התשפ"א. </w:t>
      </w:r>
      <w:bookmarkStart w:id="13" w:name="_ETM_Q1_7375894"/>
      <w:bookmarkEnd w:id="13"/>
      <w:r>
        <w:rPr>
          <w:rFonts w:hint="cs"/>
          <w:rtl/>
          <w:lang w:eastAsia="he-IL"/>
        </w:rPr>
        <w:t xml:space="preserve">הנושא: הצעת תקנות הטיס (הפעלת כלי טיס וכללי טיסה) (תיקון </w:t>
      </w:r>
      <w:bookmarkStart w:id="14" w:name="_ETM_Q1_7379554"/>
      <w:bookmarkEnd w:id="14"/>
      <w:r>
        <w:rPr>
          <w:rFonts w:hint="cs"/>
          <w:rtl/>
          <w:lang w:eastAsia="he-IL"/>
        </w:rPr>
        <w:t xml:space="preserve">מס'...), התש"ף-2020 בדבר תקשורת רדיו-טלפון בין כלי טיס ליחידת </w:t>
      </w:r>
      <w:bookmarkStart w:id="15" w:name="_ETM_Q1_7383992"/>
      <w:bookmarkEnd w:id="15"/>
      <w:r>
        <w:rPr>
          <w:rFonts w:hint="cs"/>
          <w:rtl/>
          <w:lang w:eastAsia="he-IL"/>
        </w:rPr>
        <w:t>נת"א בשפה העברית.</w:t>
      </w:r>
    </w:p>
    <w:p w:rsidR="00D8283A" w:rsidRDefault="00D8283A" w:rsidP="00AB3F3A">
      <w:pPr>
        <w:ind w:firstLine="0"/>
        <w:rPr>
          <w:rtl/>
        </w:rPr>
      </w:pPr>
      <w:bookmarkStart w:id="16" w:name="_ETM_Q1_7344702"/>
      <w:bookmarkStart w:id="17" w:name="_ETM_Q1_7344814"/>
      <w:bookmarkEnd w:id="16"/>
      <w:bookmarkEnd w:id="17"/>
    </w:p>
    <w:p w:rsidR="00D8283A" w:rsidRDefault="00D8283A" w:rsidP="00D8283A">
      <w:pPr>
        <w:pStyle w:val="af9"/>
        <w:keepNext/>
        <w:rPr>
          <w:rtl/>
        </w:rPr>
      </w:pPr>
      <w:bookmarkStart w:id="18" w:name="_ETM_Q1_7344877"/>
      <w:bookmarkStart w:id="19" w:name="_ETM_Q1_7408364"/>
      <w:bookmarkStart w:id="20" w:name="ET_guest_485342_5"/>
      <w:bookmarkEnd w:id="18"/>
      <w:bookmarkEnd w:id="19"/>
      <w:r w:rsidRPr="00D8283A">
        <w:rPr>
          <w:rStyle w:val="TagStyle"/>
          <w:rtl/>
        </w:rPr>
        <w:t xml:space="preserve"> &lt;&lt; אורח &gt;&gt; </w:t>
      </w:r>
      <w:r>
        <w:rPr>
          <w:rtl/>
        </w:rPr>
        <w:t>יבינה זכאי בראונר:</w:t>
      </w:r>
      <w:r w:rsidRPr="00D828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"/>
    </w:p>
    <w:p w:rsidR="00D8283A" w:rsidRDefault="00D8283A" w:rsidP="00D8283A">
      <w:pPr>
        <w:pStyle w:val="KeepWithNext"/>
        <w:rPr>
          <w:rtl/>
        </w:rPr>
      </w:pPr>
    </w:p>
    <w:p w:rsidR="00D3171E" w:rsidRDefault="00D8283A" w:rsidP="005D39E2">
      <w:pPr>
        <w:rPr>
          <w:rtl/>
        </w:rPr>
      </w:pPr>
      <w:bookmarkStart w:id="21" w:name="_ETM_Q1_7408728"/>
      <w:bookmarkStart w:id="22" w:name="_ETM_Q1_7408784"/>
      <w:bookmarkStart w:id="23" w:name="_ETM_Q1_7405774"/>
      <w:bookmarkStart w:id="24" w:name="_ETM_Q1_7405851"/>
      <w:bookmarkEnd w:id="21"/>
      <w:bookmarkEnd w:id="22"/>
      <w:bookmarkEnd w:id="23"/>
      <w:bookmarkEnd w:id="24"/>
      <w:r>
        <w:rPr>
          <w:rFonts w:hint="cs"/>
          <w:rtl/>
        </w:rPr>
        <w:t xml:space="preserve">אנחנו מבקשים להוסיף לתקנה 26א </w:t>
      </w:r>
      <w:bookmarkStart w:id="25" w:name="_ETM_Q1_7426973"/>
      <w:bookmarkEnd w:id="25"/>
      <w:r w:rsidR="00BF2A52">
        <w:rPr>
          <w:rFonts w:hint="cs"/>
          <w:rtl/>
        </w:rPr>
        <w:t>ב</w:t>
      </w:r>
      <w:r>
        <w:rPr>
          <w:rFonts w:hint="cs"/>
          <w:rtl/>
        </w:rPr>
        <w:t xml:space="preserve">תקנות הטיס (הפעלת כלי טיס וכללי טיסה), מה שאנחנו קוראים </w:t>
      </w:r>
      <w:bookmarkStart w:id="26" w:name="_ETM_Q1_7427606"/>
      <w:bookmarkEnd w:id="26"/>
      <w:r w:rsidR="00BF2A52">
        <w:rPr>
          <w:rFonts w:hint="cs"/>
          <w:rtl/>
        </w:rPr>
        <w:t>תקנות ההפעלה,</w:t>
      </w:r>
      <w:r>
        <w:rPr>
          <w:rFonts w:hint="cs"/>
          <w:rtl/>
        </w:rPr>
        <w:t xml:space="preserve"> </w:t>
      </w:r>
      <w:r w:rsidR="00BF2A5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תקנת משנה (ד1), שעניינה </w:t>
      </w:r>
      <w:bookmarkStart w:id="27" w:name="_ETM_Q1_7430380"/>
      <w:bookmarkEnd w:id="27"/>
      <w:r w:rsidR="00BF2A52">
        <w:rPr>
          <w:rFonts w:hint="cs"/>
          <w:rtl/>
        </w:rPr>
        <w:t xml:space="preserve">תקשורת </w:t>
      </w:r>
      <w:r w:rsidR="00C33CBE">
        <w:rPr>
          <w:rFonts w:hint="cs"/>
          <w:rtl/>
        </w:rPr>
        <w:t>רדיו - טלפון בשפה העברית</w:t>
      </w:r>
      <w:r>
        <w:rPr>
          <w:rFonts w:hint="cs"/>
          <w:rtl/>
        </w:rPr>
        <w:t xml:space="preserve"> בין כלי טיס, קרי </w:t>
      </w:r>
      <w:bookmarkStart w:id="28" w:name="_ETM_Q1_7439018"/>
      <w:bookmarkEnd w:id="28"/>
      <w:r>
        <w:rPr>
          <w:rFonts w:hint="cs"/>
          <w:rtl/>
        </w:rPr>
        <w:t>הט</w:t>
      </w:r>
      <w:r w:rsidR="00006176">
        <w:rPr>
          <w:rFonts w:hint="cs"/>
          <w:rtl/>
        </w:rPr>
        <w:t>י</w:t>
      </w:r>
      <w:r>
        <w:rPr>
          <w:rFonts w:hint="cs"/>
          <w:rtl/>
        </w:rPr>
        <w:t xml:space="preserve">יס, לבין יחידת נת"א, קרי הפקח, </w:t>
      </w:r>
      <w:r w:rsidR="00C33CBE">
        <w:rPr>
          <w:rFonts w:hint="cs"/>
          <w:rtl/>
        </w:rPr>
        <w:t>ש</w:t>
      </w:r>
      <w:r>
        <w:rPr>
          <w:rFonts w:hint="cs"/>
          <w:rtl/>
        </w:rPr>
        <w:t xml:space="preserve">תתבצע לפי התוספת </w:t>
      </w:r>
      <w:bookmarkStart w:id="29" w:name="_ETM_Q1_7443471"/>
      <w:bookmarkEnd w:id="29"/>
      <w:r>
        <w:rPr>
          <w:rFonts w:hint="cs"/>
          <w:rtl/>
        </w:rPr>
        <w:t xml:space="preserve">השמינית. </w:t>
      </w:r>
      <w:bookmarkStart w:id="30" w:name="_ETM_Q1_7453843"/>
      <w:bookmarkStart w:id="31" w:name="_ETM_Q1_7462582"/>
      <w:bookmarkEnd w:id="30"/>
      <w:bookmarkEnd w:id="31"/>
      <w:r>
        <w:rPr>
          <w:rFonts w:hint="cs"/>
          <w:rtl/>
        </w:rPr>
        <w:t>בתעופה הבינלאומי</w:t>
      </w:r>
      <w:bookmarkStart w:id="32" w:name="_ETM_Q1_7469002"/>
      <w:bookmarkEnd w:id="32"/>
      <w:r>
        <w:rPr>
          <w:rFonts w:hint="cs"/>
          <w:rtl/>
        </w:rPr>
        <w:t xml:space="preserve">ת, גם כאשר הטייס והפקח הם ישראלים דוברי עברית, הנוהג </w:t>
      </w:r>
      <w:bookmarkStart w:id="33" w:name="_ETM_Q1_7475450"/>
      <w:bookmarkEnd w:id="33"/>
      <w:r>
        <w:rPr>
          <w:rFonts w:hint="cs"/>
          <w:rtl/>
        </w:rPr>
        <w:t>הוא לדב</w:t>
      </w:r>
      <w:r w:rsidR="00C33CBE">
        <w:rPr>
          <w:rFonts w:hint="cs"/>
          <w:rtl/>
        </w:rPr>
        <w:t xml:space="preserve">ר באנגלית. </w:t>
      </w:r>
      <w:r>
        <w:rPr>
          <w:rFonts w:hint="cs"/>
          <w:rtl/>
        </w:rPr>
        <w:t xml:space="preserve">כך </w:t>
      </w:r>
      <w:r w:rsidR="00C33CB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בכל העולם. זה נגזרת של אמנת </w:t>
      </w:r>
      <w:bookmarkStart w:id="34" w:name="_ETM_Q1_7479225"/>
      <w:bookmarkEnd w:id="34"/>
      <w:r>
        <w:rPr>
          <w:rFonts w:hint="cs"/>
          <w:rtl/>
        </w:rPr>
        <w:t xml:space="preserve">שיקגו. </w:t>
      </w:r>
      <w:r w:rsidR="00C33CBE">
        <w:rPr>
          <w:rFonts w:hint="cs"/>
          <w:rtl/>
        </w:rPr>
        <w:t>בתעופה פנים-ארצית</w:t>
      </w:r>
      <w:r w:rsidR="005D39E2">
        <w:rPr>
          <w:rFonts w:hint="cs"/>
          <w:rtl/>
        </w:rPr>
        <w:t>,</w:t>
      </w:r>
      <w:r w:rsidR="00C33CBE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הטייס והפקח </w:t>
      </w:r>
      <w:bookmarkStart w:id="35" w:name="_ETM_Q1_7485315"/>
      <w:bookmarkEnd w:id="35"/>
      <w:r>
        <w:rPr>
          <w:rFonts w:hint="cs"/>
          <w:rtl/>
        </w:rPr>
        <w:t xml:space="preserve">הם ישראלים דוברי עברית, בדרך כלל השפה השגורה היא השפה </w:t>
      </w:r>
      <w:bookmarkStart w:id="36" w:name="_ETM_Q1_7488567"/>
      <w:bookmarkEnd w:id="36"/>
      <w:r>
        <w:rPr>
          <w:rFonts w:hint="cs"/>
          <w:rtl/>
        </w:rPr>
        <w:t>המקומית. כך בכל העולם</w:t>
      </w:r>
      <w:r w:rsidR="005D39E2">
        <w:rPr>
          <w:rFonts w:hint="cs"/>
          <w:rtl/>
        </w:rPr>
        <w:t>.</w:t>
      </w:r>
      <w:r w:rsidR="00C33CB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באיטליה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" w:name="_ETM_Q1_7490221"/>
      <w:bookmarkEnd w:id="37"/>
      <w:r>
        <w:rPr>
          <w:rFonts w:hint="cs"/>
          <w:rtl/>
        </w:rPr>
        <w:t xml:space="preserve">איטלקית, בצרפת </w:t>
      </w:r>
      <w:r>
        <w:rPr>
          <w:rtl/>
        </w:rPr>
        <w:t>–</w:t>
      </w:r>
      <w:r>
        <w:rPr>
          <w:rFonts w:hint="cs"/>
          <w:rtl/>
        </w:rPr>
        <w:t xml:space="preserve"> צרפתית, בישראל </w:t>
      </w:r>
      <w:r>
        <w:rPr>
          <w:rtl/>
        </w:rPr>
        <w:t>–</w:t>
      </w:r>
      <w:r>
        <w:rPr>
          <w:rFonts w:hint="cs"/>
          <w:rtl/>
        </w:rPr>
        <w:t xml:space="preserve"> עברית. עם זאת, ב</w:t>
      </w:r>
      <w:r w:rsidR="00D3171E">
        <w:rPr>
          <w:rFonts w:hint="cs"/>
          <w:rtl/>
        </w:rPr>
        <w:t>כל ה</w:t>
      </w:r>
      <w:r w:rsidR="00C33CBE">
        <w:rPr>
          <w:rFonts w:hint="cs"/>
          <w:rtl/>
        </w:rPr>
        <w:t xml:space="preserve">נוגע </w:t>
      </w:r>
      <w:bookmarkStart w:id="38" w:name="_ETM_Q1_7498906"/>
      <w:bookmarkEnd w:id="38"/>
      <w:r w:rsidR="00C33CBE">
        <w:rPr>
          <w:rFonts w:hint="cs"/>
          <w:rtl/>
        </w:rPr>
        <w:t>לנוהל</w:t>
      </w:r>
      <w:r w:rsidR="00D3171E">
        <w:rPr>
          <w:rFonts w:hint="cs"/>
          <w:rtl/>
        </w:rPr>
        <w:t xml:space="preserve"> </w:t>
      </w:r>
      <w:r>
        <w:rPr>
          <w:rFonts w:hint="cs"/>
          <w:rtl/>
        </w:rPr>
        <w:t>הדיבור</w:t>
      </w:r>
      <w:r w:rsidR="00C33CBE">
        <w:rPr>
          <w:rFonts w:hint="cs"/>
          <w:rtl/>
        </w:rPr>
        <w:t xml:space="preserve"> בעברית</w:t>
      </w:r>
      <w:r>
        <w:rPr>
          <w:rFonts w:hint="cs"/>
          <w:rtl/>
        </w:rPr>
        <w:t xml:space="preserve">, </w:t>
      </w:r>
      <w:r w:rsidR="00C33CBE">
        <w:rPr>
          <w:rFonts w:hint="cs"/>
          <w:rtl/>
        </w:rPr>
        <w:t xml:space="preserve">שזה </w:t>
      </w:r>
      <w:r>
        <w:rPr>
          <w:rFonts w:hint="cs"/>
          <w:rtl/>
        </w:rPr>
        <w:t>קשור במישרין לנושא של בטיחות טיסה</w:t>
      </w:r>
      <w:r w:rsidR="00C33CBE">
        <w:rPr>
          <w:rFonts w:hint="cs"/>
          <w:rtl/>
        </w:rPr>
        <w:t>,</w:t>
      </w:r>
      <w:r w:rsidR="00D3171E">
        <w:rPr>
          <w:rFonts w:hint="cs"/>
          <w:rtl/>
        </w:rPr>
        <w:t xml:space="preserve"> </w:t>
      </w:r>
      <w:r w:rsidR="00C33CBE">
        <w:rPr>
          <w:rFonts w:hint="cs"/>
          <w:rtl/>
        </w:rPr>
        <w:t xml:space="preserve">חשוב שהוא יהיה </w:t>
      </w:r>
      <w:r>
        <w:rPr>
          <w:rFonts w:hint="cs"/>
          <w:rtl/>
        </w:rPr>
        <w:t>אחיד</w:t>
      </w:r>
      <w:r w:rsidR="00C33CBE">
        <w:rPr>
          <w:rFonts w:hint="cs"/>
          <w:rtl/>
        </w:rPr>
        <w:t xml:space="preserve">. </w:t>
      </w:r>
      <w:r w:rsidR="00D3171E">
        <w:rPr>
          <w:rFonts w:hint="cs"/>
          <w:rtl/>
        </w:rPr>
        <w:t>הדבר הזה מחקה מסמכים</w:t>
      </w:r>
      <w:r>
        <w:rPr>
          <w:rFonts w:hint="cs"/>
          <w:rtl/>
        </w:rPr>
        <w:t xml:space="preserve"> </w:t>
      </w:r>
      <w:bookmarkStart w:id="39" w:name="_ETM_Q1_7527876"/>
      <w:bookmarkEnd w:id="39"/>
      <w:r>
        <w:rPr>
          <w:rFonts w:hint="cs"/>
          <w:rtl/>
        </w:rPr>
        <w:t>קודמים</w:t>
      </w:r>
      <w:r w:rsidR="00D3171E">
        <w:rPr>
          <w:rFonts w:hint="cs"/>
          <w:rtl/>
        </w:rPr>
        <w:t xml:space="preserve"> שהיו נהוגים בזמנו על ידי</w:t>
      </w:r>
      <w:r w:rsidR="005D39E2">
        <w:rPr>
          <w:rFonts w:hint="cs"/>
          <w:rtl/>
        </w:rPr>
        <w:t xml:space="preserve"> רשות שדות התעופה</w:t>
      </w:r>
      <w:r>
        <w:rPr>
          <w:rFonts w:hint="cs"/>
          <w:rtl/>
        </w:rPr>
        <w:t xml:space="preserve"> </w:t>
      </w:r>
      <w:r w:rsidR="005D39E2">
        <w:rPr>
          <w:rFonts w:hint="cs"/>
          <w:rtl/>
        </w:rPr>
        <w:t>ו</w:t>
      </w:r>
      <w:r>
        <w:rPr>
          <w:rFonts w:hint="cs"/>
          <w:rtl/>
        </w:rPr>
        <w:t xml:space="preserve">אחר כך רת"א בעצמה פרסמה. את </w:t>
      </w:r>
      <w:r w:rsidR="00D3171E">
        <w:rPr>
          <w:rFonts w:hint="cs"/>
          <w:rtl/>
        </w:rPr>
        <w:t>הפרק</w:t>
      </w:r>
      <w:r>
        <w:rPr>
          <w:rFonts w:hint="cs"/>
          <w:rtl/>
        </w:rPr>
        <w:t>ט</w:t>
      </w:r>
      <w:r w:rsidR="00D3171E">
        <w:rPr>
          <w:rFonts w:hint="cs"/>
          <w:rtl/>
        </w:rPr>
        <w:t>יקה</w:t>
      </w:r>
      <w:r>
        <w:rPr>
          <w:rFonts w:hint="cs"/>
          <w:rtl/>
        </w:rPr>
        <w:t xml:space="preserve"> השגורה שנהוגה </w:t>
      </w:r>
      <w:r w:rsidR="00D3171E">
        <w:rPr>
          <w:rFonts w:hint="cs"/>
          <w:rtl/>
        </w:rPr>
        <w:t xml:space="preserve">רצינו להפוך </w:t>
      </w:r>
      <w:r>
        <w:rPr>
          <w:rFonts w:hint="cs"/>
          <w:rtl/>
        </w:rPr>
        <w:t>לתקנה של ממש, גם במ</w:t>
      </w:r>
      <w:r w:rsidR="00D3171E">
        <w:rPr>
          <w:rFonts w:hint="cs"/>
          <w:rtl/>
        </w:rPr>
        <w:t>ש</w:t>
      </w:r>
      <w:r>
        <w:rPr>
          <w:rFonts w:hint="cs"/>
          <w:rtl/>
        </w:rPr>
        <w:t>מ</w:t>
      </w:r>
      <w:r w:rsidR="00D3171E">
        <w:rPr>
          <w:rFonts w:hint="cs"/>
          <w:rtl/>
        </w:rPr>
        <w:t>עות של ההיר</w:t>
      </w:r>
      <w:r>
        <w:rPr>
          <w:rFonts w:hint="cs"/>
          <w:rtl/>
        </w:rPr>
        <w:t>רכיה</w:t>
      </w:r>
      <w:r w:rsidR="00C33CBE">
        <w:rPr>
          <w:rFonts w:hint="cs"/>
          <w:rtl/>
        </w:rPr>
        <w:t xml:space="preserve"> החוקית</w:t>
      </w:r>
      <w:r w:rsidR="005D39E2">
        <w:rPr>
          <w:rFonts w:hint="cs"/>
          <w:rtl/>
        </w:rPr>
        <w:t xml:space="preserve"> </w:t>
      </w:r>
      <w:r w:rsidR="00006176">
        <w:rPr>
          <w:rFonts w:hint="cs"/>
          <w:rtl/>
        </w:rPr>
        <w:t>ו</w:t>
      </w:r>
      <w:r w:rsidR="00D3171E">
        <w:rPr>
          <w:rFonts w:hint="cs"/>
          <w:rtl/>
        </w:rPr>
        <w:t>גם לעניין פיקוח ואכיפה</w:t>
      </w:r>
      <w:r w:rsidR="00C33CBE">
        <w:rPr>
          <w:rFonts w:hint="cs"/>
          <w:rtl/>
        </w:rPr>
        <w:t>,</w:t>
      </w:r>
      <w:r w:rsidR="00D3171E">
        <w:rPr>
          <w:rFonts w:hint="cs"/>
          <w:rtl/>
        </w:rPr>
        <w:t xml:space="preserve"> </w:t>
      </w:r>
      <w:r>
        <w:rPr>
          <w:rFonts w:hint="cs"/>
          <w:rtl/>
        </w:rPr>
        <w:t>כדי ש</w:t>
      </w:r>
      <w:r w:rsidR="00D3171E">
        <w:rPr>
          <w:rFonts w:hint="cs"/>
          <w:rtl/>
        </w:rPr>
        <w:t>יה</w:t>
      </w:r>
      <w:r>
        <w:rPr>
          <w:rFonts w:hint="cs"/>
          <w:rtl/>
        </w:rPr>
        <w:t xml:space="preserve">יה לנו הרבה יותר קל. </w:t>
      </w:r>
      <w:bookmarkStart w:id="40" w:name="_ETM_Q1_7546133"/>
      <w:bookmarkEnd w:id="40"/>
      <w:r w:rsidR="00D3171E">
        <w:rPr>
          <w:rFonts w:hint="cs"/>
          <w:rtl/>
        </w:rPr>
        <w:t xml:space="preserve"> </w:t>
      </w:r>
    </w:p>
    <w:p w:rsidR="00D3171E" w:rsidRDefault="00D3171E" w:rsidP="00AB3F3A">
      <w:pPr>
        <w:ind w:firstLine="0"/>
        <w:rPr>
          <w:rtl/>
        </w:rPr>
      </w:pPr>
    </w:p>
    <w:p w:rsidR="00C33CBE" w:rsidRDefault="00C33CBE" w:rsidP="00C33CBE">
      <w:pPr>
        <w:pStyle w:val="af9"/>
        <w:keepNext/>
        <w:rPr>
          <w:rtl/>
        </w:rPr>
      </w:pPr>
      <w:bookmarkStart w:id="41" w:name="ET_guest_835303_6"/>
      <w:r w:rsidRPr="00C33CBE">
        <w:rPr>
          <w:rStyle w:val="TagStyle"/>
          <w:rtl/>
        </w:rPr>
        <w:t xml:space="preserve"> &lt;&lt; אורח &gt;&gt; </w:t>
      </w:r>
      <w:r>
        <w:rPr>
          <w:rtl/>
        </w:rPr>
        <w:t>אילן וולף:</w:t>
      </w:r>
      <w:r w:rsidRPr="00C33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"/>
    </w:p>
    <w:p w:rsidR="00C33CBE" w:rsidRDefault="00C33CBE" w:rsidP="00C33CBE">
      <w:pPr>
        <w:pStyle w:val="KeepWithNext"/>
        <w:rPr>
          <w:rtl/>
        </w:rPr>
      </w:pPr>
    </w:p>
    <w:p w:rsidR="00D3171E" w:rsidRDefault="00C33CBE" w:rsidP="00006176">
      <w:pPr>
        <w:rPr>
          <w:rtl/>
        </w:rPr>
      </w:pPr>
      <w:r>
        <w:rPr>
          <w:rFonts w:hint="cs"/>
          <w:rtl/>
        </w:rPr>
        <w:t xml:space="preserve">כמו שאמרה עו"ד יבינה, </w:t>
      </w:r>
      <w:r w:rsidR="00D3171E">
        <w:rPr>
          <w:rFonts w:hint="cs"/>
          <w:rtl/>
        </w:rPr>
        <w:t xml:space="preserve">לא מדובר </w:t>
      </w:r>
      <w:r>
        <w:rPr>
          <w:rFonts w:hint="cs"/>
          <w:rtl/>
        </w:rPr>
        <w:t xml:space="preserve">פה בשום דבר </w:t>
      </w:r>
      <w:bookmarkStart w:id="42" w:name="_ETM_Q1_7556654"/>
      <w:bookmarkEnd w:id="42"/>
      <w:r>
        <w:rPr>
          <w:rFonts w:hint="cs"/>
          <w:rtl/>
        </w:rPr>
        <w:t>חדש, לא מדובר פה בשינוי לציבור ולמשתמשים. זה</w:t>
      </w:r>
      <w:r w:rsidR="00D3171E">
        <w:rPr>
          <w:rFonts w:hint="cs"/>
          <w:rtl/>
        </w:rPr>
        <w:t xml:space="preserve"> מסמך </w:t>
      </w:r>
      <w:r>
        <w:rPr>
          <w:rFonts w:hint="cs"/>
          <w:rtl/>
        </w:rPr>
        <w:t xml:space="preserve">שקיים כבר שנים, רק הוא </w:t>
      </w:r>
      <w:bookmarkStart w:id="43" w:name="_ETM_Q1_7566780"/>
      <w:bookmarkEnd w:id="43"/>
      <w:r>
        <w:rPr>
          <w:rFonts w:hint="cs"/>
          <w:rtl/>
        </w:rPr>
        <w:t xml:space="preserve">לא בסטטוס של תקנה, הוא בסטטוס </w:t>
      </w:r>
      <w:bookmarkStart w:id="44" w:name="_ETM_Q1_7564629"/>
      <w:bookmarkEnd w:id="44"/>
      <w:r>
        <w:rPr>
          <w:rFonts w:hint="cs"/>
          <w:rtl/>
        </w:rPr>
        <w:t xml:space="preserve">של </w:t>
      </w:r>
      <w:r>
        <w:rPr>
          <w:rFonts w:hint="cs"/>
        </w:rPr>
        <w:t>AP</w:t>
      </w:r>
      <w:r>
        <w:rPr>
          <w:rFonts w:hint="cs"/>
          <w:rtl/>
        </w:rPr>
        <w:t xml:space="preserve">, וגם הוא לא </w:t>
      </w:r>
      <w:r w:rsidR="00D3171E">
        <w:rPr>
          <w:rFonts w:hint="cs"/>
          <w:rtl/>
        </w:rPr>
        <w:t>מחייב. רת</w:t>
      </w:r>
      <w:r>
        <w:rPr>
          <w:rFonts w:hint="cs"/>
          <w:rtl/>
        </w:rPr>
        <w:t>"</w:t>
      </w:r>
      <w:r w:rsidR="00D3171E">
        <w:rPr>
          <w:rFonts w:hint="cs"/>
          <w:rtl/>
        </w:rPr>
        <w:t xml:space="preserve">א </w:t>
      </w:r>
      <w:r>
        <w:rPr>
          <w:rFonts w:hint="cs"/>
          <w:rtl/>
        </w:rPr>
        <w:t xml:space="preserve">כבר שנים </w:t>
      </w:r>
      <w:r w:rsidR="00D3171E">
        <w:rPr>
          <w:rFonts w:hint="cs"/>
          <w:rtl/>
        </w:rPr>
        <w:t>מציגה לציבור ואומרת: ככה אנ</w:t>
      </w:r>
      <w:r>
        <w:rPr>
          <w:rFonts w:hint="cs"/>
          <w:rtl/>
        </w:rPr>
        <w:t xml:space="preserve">חנו מצפים שתנהגו, כך אנחנו </w:t>
      </w:r>
      <w:bookmarkStart w:id="45" w:name="_ETM_Q1_7574422"/>
      <w:bookmarkEnd w:id="45"/>
      <w:r>
        <w:rPr>
          <w:rFonts w:hint="cs"/>
          <w:rtl/>
        </w:rPr>
        <w:t>מצפים שתדברו.</w:t>
      </w:r>
      <w:r w:rsidR="00D3171E">
        <w:rPr>
          <w:rFonts w:hint="cs"/>
          <w:rtl/>
        </w:rPr>
        <w:t xml:space="preserve"> </w:t>
      </w:r>
      <w:r>
        <w:rPr>
          <w:rFonts w:hint="cs"/>
          <w:rtl/>
        </w:rPr>
        <w:t xml:space="preserve"> כשי</w:t>
      </w:r>
      <w:r w:rsidR="00D3171E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D3171E">
        <w:rPr>
          <w:rFonts w:hint="cs"/>
          <w:rtl/>
        </w:rPr>
        <w:t xml:space="preserve">לנו היום </w:t>
      </w:r>
      <w:r>
        <w:rPr>
          <w:rFonts w:hint="cs"/>
          <w:rtl/>
        </w:rPr>
        <w:t>מ</w:t>
      </w:r>
      <w:r w:rsidR="00D3171E">
        <w:rPr>
          <w:rFonts w:hint="cs"/>
          <w:rtl/>
        </w:rPr>
        <w:t>צבים</w:t>
      </w:r>
      <w:r>
        <w:rPr>
          <w:rFonts w:hint="cs"/>
          <w:rtl/>
        </w:rPr>
        <w:t xml:space="preserve"> </w:t>
      </w:r>
      <w:r w:rsidR="00D3171E">
        <w:rPr>
          <w:rFonts w:hint="cs"/>
          <w:rtl/>
        </w:rPr>
        <w:t xml:space="preserve">שבהם הפקח </w:t>
      </w:r>
      <w:r>
        <w:rPr>
          <w:rFonts w:hint="cs"/>
          <w:rtl/>
        </w:rPr>
        <w:t xml:space="preserve">נותן הוראה </w:t>
      </w:r>
      <w:r w:rsidR="00D3171E">
        <w:rPr>
          <w:rFonts w:hint="cs"/>
          <w:rtl/>
        </w:rPr>
        <w:t>והט</w:t>
      </w:r>
      <w:r>
        <w:rPr>
          <w:rFonts w:hint="cs"/>
          <w:rtl/>
        </w:rPr>
        <w:t>ייס עונה עליה בצורה לא נכונה</w:t>
      </w:r>
      <w:r w:rsidR="00D3171E">
        <w:rPr>
          <w:rFonts w:hint="cs"/>
          <w:rtl/>
        </w:rPr>
        <w:t xml:space="preserve">, שגויה, </w:t>
      </w:r>
      <w:r>
        <w:rPr>
          <w:rFonts w:hint="cs"/>
          <w:rtl/>
        </w:rPr>
        <w:t xml:space="preserve">מטעה, אנחנו </w:t>
      </w:r>
      <w:bookmarkStart w:id="46" w:name="_ETM_Q1_7586349"/>
      <w:bookmarkEnd w:id="46"/>
      <w:r>
        <w:rPr>
          <w:rFonts w:hint="cs"/>
          <w:rtl/>
        </w:rPr>
        <w:t xml:space="preserve">לא יכולים לעשות עם זה שום דבר. סביב שנת 2000 יצא מסמך של </w:t>
      </w:r>
      <w:r w:rsidR="00D3171E">
        <w:rPr>
          <w:rFonts w:hint="cs"/>
          <w:rtl/>
        </w:rPr>
        <w:t xml:space="preserve"> כללי דיבור בעברי</w:t>
      </w:r>
      <w:r>
        <w:rPr>
          <w:rFonts w:hint="cs"/>
          <w:rtl/>
        </w:rPr>
        <w:t xml:space="preserve">ת. מי שפרסמה את  </w:t>
      </w:r>
      <w:r w:rsidR="00A9598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הייתה </w:t>
      </w:r>
      <w:bookmarkStart w:id="47" w:name="_ETM_Q1_7598096"/>
      <w:bookmarkEnd w:id="47"/>
      <w:r>
        <w:rPr>
          <w:rFonts w:hint="cs"/>
          <w:rtl/>
        </w:rPr>
        <w:t>רשות שדות התעופה יחד עם מינהל התעופה האזרחית</w:t>
      </w:r>
      <w:r w:rsidR="00D317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לפני כחמש שנים הוצאנו </w:t>
      </w:r>
      <w:bookmarkStart w:id="48" w:name="_ETM_Q1_7613739"/>
      <w:bookmarkEnd w:id="48"/>
      <w:r w:rsidR="00006176">
        <w:rPr>
          <w:rFonts w:hint="cs"/>
          <w:rtl/>
        </w:rPr>
        <w:t>מסמך מעודכן, ו</w:t>
      </w:r>
      <w:r>
        <w:rPr>
          <w:rFonts w:hint="cs"/>
          <w:rtl/>
        </w:rPr>
        <w:t>ל</w:t>
      </w:r>
      <w:r w:rsidR="00D3171E">
        <w:rPr>
          <w:rFonts w:hint="cs"/>
          <w:rtl/>
        </w:rPr>
        <w:t xml:space="preserve">פני כשנתיים הוצאנו </w:t>
      </w:r>
      <w:r>
        <w:rPr>
          <w:rFonts w:hint="cs"/>
          <w:rtl/>
        </w:rPr>
        <w:t>לו ורסיה של עדכונים ו</w:t>
      </w:r>
      <w:r w:rsidR="00D3171E">
        <w:rPr>
          <w:rFonts w:hint="cs"/>
          <w:rtl/>
        </w:rPr>
        <w:t xml:space="preserve">שיפורים. עכשיו ניצלנו את </w:t>
      </w:r>
      <w:r>
        <w:rPr>
          <w:rFonts w:hint="cs"/>
          <w:rtl/>
        </w:rPr>
        <w:t>ההזדמנות</w:t>
      </w:r>
      <w:r w:rsidR="00D3171E">
        <w:rPr>
          <w:rFonts w:hint="cs"/>
          <w:rtl/>
        </w:rPr>
        <w:t xml:space="preserve">, לקראת פרסום </w:t>
      </w:r>
      <w:r>
        <w:rPr>
          <w:rFonts w:hint="cs"/>
          <w:rtl/>
        </w:rPr>
        <w:t>ה</w:t>
      </w:r>
      <w:r w:rsidR="00D3171E">
        <w:rPr>
          <w:rFonts w:hint="cs"/>
          <w:rtl/>
        </w:rPr>
        <w:t xml:space="preserve">תקנה, </w:t>
      </w:r>
      <w:r>
        <w:rPr>
          <w:rFonts w:hint="cs"/>
          <w:rtl/>
        </w:rPr>
        <w:t>ל</w:t>
      </w:r>
      <w:r w:rsidR="00A95989">
        <w:rPr>
          <w:rFonts w:hint="cs"/>
          <w:rtl/>
        </w:rPr>
        <w:t xml:space="preserve">עשות </w:t>
      </w:r>
      <w:r w:rsidR="00D3171E">
        <w:rPr>
          <w:rFonts w:hint="cs"/>
          <w:rtl/>
        </w:rPr>
        <w:t xml:space="preserve">שיפורים, </w:t>
      </w:r>
      <w:r>
        <w:rPr>
          <w:rFonts w:hint="cs"/>
          <w:rtl/>
        </w:rPr>
        <w:t>תיקונים, קצת שד</w:t>
      </w:r>
      <w:r w:rsidR="00D3171E">
        <w:rPr>
          <w:rFonts w:hint="cs"/>
          <w:rtl/>
        </w:rPr>
        <w:t>ר</w:t>
      </w:r>
      <w:r>
        <w:rPr>
          <w:rFonts w:hint="cs"/>
          <w:rtl/>
        </w:rPr>
        <w:t>וגים</w:t>
      </w:r>
      <w:r w:rsidR="00A9598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9" w:name="_ETM_Q1_7628259"/>
      <w:bookmarkEnd w:id="49"/>
      <w:r w:rsidR="00D3171E">
        <w:rPr>
          <w:rFonts w:hint="cs"/>
          <w:rtl/>
        </w:rPr>
        <w:t>המסמך הזה נהוג כבר הרבה</w:t>
      </w:r>
      <w:r>
        <w:rPr>
          <w:rFonts w:hint="cs"/>
          <w:rtl/>
        </w:rPr>
        <w:t xml:space="preserve"> שנים במדינת ישראל.</w:t>
      </w:r>
    </w:p>
    <w:p w:rsidR="00D3171E" w:rsidRDefault="00D3171E" w:rsidP="00AB3F3A">
      <w:pPr>
        <w:ind w:firstLine="0"/>
        <w:rPr>
          <w:rtl/>
        </w:rPr>
      </w:pPr>
    </w:p>
    <w:p w:rsidR="00C33CBE" w:rsidRDefault="00C33CBE" w:rsidP="00C33CBE">
      <w:pPr>
        <w:pStyle w:val="af6"/>
        <w:keepNext/>
        <w:rPr>
          <w:rtl/>
        </w:rPr>
      </w:pPr>
      <w:bookmarkStart w:id="50" w:name="_ETM_Q1_7631438"/>
      <w:bookmarkStart w:id="51" w:name="ET_yor_4758_7"/>
      <w:bookmarkEnd w:id="50"/>
      <w:r w:rsidRPr="00C33CB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33C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C33CBE" w:rsidRDefault="00C33CBE" w:rsidP="00C33CBE">
      <w:pPr>
        <w:pStyle w:val="KeepWithNext"/>
        <w:rPr>
          <w:rtl/>
          <w:lang w:eastAsia="he-IL"/>
        </w:rPr>
      </w:pPr>
    </w:p>
    <w:p w:rsidR="00D3171E" w:rsidRDefault="00006176" w:rsidP="00C33CBE">
      <w:pPr>
        <w:rPr>
          <w:rtl/>
        </w:rPr>
      </w:pPr>
      <w:bookmarkStart w:id="52" w:name="_ETM_Q1_7631962"/>
      <w:bookmarkStart w:id="53" w:name="_ETM_Q1_7632010"/>
      <w:bookmarkEnd w:id="52"/>
      <w:bookmarkEnd w:id="53"/>
      <w:r>
        <w:rPr>
          <w:rFonts w:hint="cs"/>
          <w:rtl/>
        </w:rPr>
        <w:t xml:space="preserve">האם </w:t>
      </w:r>
      <w:r w:rsidR="00D3171E">
        <w:rPr>
          <w:rFonts w:hint="cs"/>
          <w:rtl/>
        </w:rPr>
        <w:t>זו שפה בינלאומי</w:t>
      </w:r>
      <w:r w:rsidR="00C33CBE">
        <w:rPr>
          <w:rFonts w:hint="cs"/>
          <w:rtl/>
        </w:rPr>
        <w:t xml:space="preserve">ת, או </w:t>
      </w:r>
      <w:r>
        <w:rPr>
          <w:rFonts w:hint="cs"/>
          <w:rtl/>
        </w:rPr>
        <w:t>ש</w:t>
      </w:r>
      <w:r w:rsidR="00C33CBE">
        <w:rPr>
          <w:rFonts w:hint="cs"/>
          <w:rtl/>
        </w:rPr>
        <w:t xml:space="preserve">לכל </w:t>
      </w:r>
      <w:bookmarkStart w:id="54" w:name="_ETM_Q1_7632766"/>
      <w:bookmarkEnd w:id="54"/>
      <w:r w:rsidR="00C33CBE">
        <w:rPr>
          <w:rFonts w:hint="cs"/>
          <w:rtl/>
        </w:rPr>
        <w:t xml:space="preserve">מדינה יש את הייחודיות שלה? </w:t>
      </w:r>
      <w:r w:rsidR="00D3171E">
        <w:rPr>
          <w:rFonts w:hint="cs"/>
          <w:rtl/>
        </w:rPr>
        <w:t xml:space="preserve"> </w:t>
      </w:r>
    </w:p>
    <w:p w:rsidR="00D3171E" w:rsidRDefault="00D3171E" w:rsidP="00AB3F3A">
      <w:pPr>
        <w:ind w:firstLine="0"/>
        <w:rPr>
          <w:rtl/>
        </w:rPr>
      </w:pPr>
    </w:p>
    <w:p w:rsidR="00C33CBE" w:rsidRDefault="00C33CBE" w:rsidP="00C33CBE">
      <w:pPr>
        <w:pStyle w:val="af9"/>
        <w:keepNext/>
        <w:rPr>
          <w:rtl/>
        </w:rPr>
      </w:pPr>
      <w:bookmarkStart w:id="55" w:name="ET_guest_835303_8"/>
      <w:r w:rsidRPr="00C33CBE">
        <w:rPr>
          <w:rStyle w:val="TagStyle"/>
          <w:rtl/>
        </w:rPr>
        <w:t xml:space="preserve"> &lt;&lt; אורח &gt;&gt; </w:t>
      </w:r>
      <w:r>
        <w:rPr>
          <w:rtl/>
        </w:rPr>
        <w:t>אילן וולף:</w:t>
      </w:r>
      <w:r w:rsidRPr="00C33C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"/>
    </w:p>
    <w:p w:rsidR="00C33CBE" w:rsidRDefault="00C33CBE" w:rsidP="00C33CBE">
      <w:pPr>
        <w:pStyle w:val="KeepWithNext"/>
        <w:rPr>
          <w:rtl/>
        </w:rPr>
      </w:pPr>
    </w:p>
    <w:p w:rsidR="00D3171E" w:rsidRDefault="00A95989" w:rsidP="00A95989">
      <w:pPr>
        <w:rPr>
          <w:rtl/>
        </w:rPr>
      </w:pPr>
      <w:r>
        <w:rPr>
          <w:rFonts w:hint="cs"/>
          <w:rtl/>
        </w:rPr>
        <w:t>ב</w:t>
      </w:r>
      <w:bookmarkStart w:id="56" w:name="_ETM_Q1_7634648"/>
      <w:bookmarkEnd w:id="56"/>
      <w:r>
        <w:rPr>
          <w:rFonts w:hint="cs"/>
          <w:rtl/>
        </w:rPr>
        <w:t xml:space="preserve">תעופה הבינלאומית מדברים באנגלית. </w:t>
      </w:r>
    </w:p>
    <w:p w:rsidR="00D3171E" w:rsidRDefault="00D3171E" w:rsidP="00AB3F3A">
      <w:pPr>
        <w:ind w:firstLine="0"/>
        <w:rPr>
          <w:rtl/>
        </w:rPr>
      </w:pPr>
    </w:p>
    <w:p w:rsidR="00A95989" w:rsidRDefault="00A95989" w:rsidP="00A95989">
      <w:pPr>
        <w:pStyle w:val="af6"/>
        <w:keepNext/>
        <w:rPr>
          <w:rtl/>
        </w:rPr>
      </w:pPr>
      <w:bookmarkStart w:id="57" w:name="_ETM_Q1_7640671"/>
      <w:bookmarkStart w:id="58" w:name="ET_yor_4758_9"/>
      <w:bookmarkEnd w:id="57"/>
      <w:r w:rsidRPr="00A9598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95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A95989" w:rsidRDefault="00A95989" w:rsidP="00A95989">
      <w:pPr>
        <w:pStyle w:val="KeepWithNext"/>
        <w:rPr>
          <w:rtl/>
          <w:lang w:eastAsia="he-IL"/>
        </w:rPr>
      </w:pPr>
    </w:p>
    <w:p w:rsidR="00D3171E" w:rsidRDefault="00A95989" w:rsidP="00A95989">
      <w:pPr>
        <w:rPr>
          <w:rtl/>
        </w:rPr>
      </w:pPr>
      <w:bookmarkStart w:id="59" w:name="_ETM_Q1_7641299"/>
      <w:bookmarkStart w:id="60" w:name="_ETM_Q1_7641334"/>
      <w:bookmarkEnd w:id="59"/>
      <w:bookmarkEnd w:id="60"/>
      <w:r>
        <w:rPr>
          <w:rFonts w:hint="cs"/>
          <w:rtl/>
        </w:rPr>
        <w:t xml:space="preserve">מה </w:t>
      </w:r>
      <w:bookmarkStart w:id="61" w:name="_ETM_Q1_7640528"/>
      <w:bookmarkEnd w:id="61"/>
      <w:r>
        <w:rPr>
          <w:rFonts w:hint="cs"/>
          <w:rtl/>
        </w:rPr>
        <w:t xml:space="preserve">מבחינת מושגים? </w:t>
      </w:r>
      <w:r w:rsidR="00D3171E">
        <w:rPr>
          <w:rFonts w:hint="cs"/>
          <w:rtl/>
        </w:rPr>
        <w:t>זו שפה</w:t>
      </w:r>
      <w:r>
        <w:rPr>
          <w:rFonts w:hint="cs"/>
          <w:rtl/>
        </w:rPr>
        <w:t>?</w:t>
      </w:r>
    </w:p>
    <w:p w:rsidR="00D3171E" w:rsidRDefault="00D3171E" w:rsidP="00AB3F3A">
      <w:pPr>
        <w:ind w:firstLine="0"/>
        <w:rPr>
          <w:rtl/>
        </w:rPr>
      </w:pPr>
    </w:p>
    <w:p w:rsidR="00A95989" w:rsidRDefault="00A95989" w:rsidP="00A95989">
      <w:pPr>
        <w:pStyle w:val="af9"/>
        <w:keepNext/>
        <w:rPr>
          <w:rtl/>
        </w:rPr>
      </w:pPr>
      <w:bookmarkStart w:id="62" w:name="_ETM_Q1_7641884"/>
      <w:bookmarkStart w:id="63" w:name="ET_guest_835303_10"/>
      <w:bookmarkEnd w:id="62"/>
      <w:r w:rsidRPr="00A95989">
        <w:rPr>
          <w:rStyle w:val="TagStyle"/>
          <w:rtl/>
        </w:rPr>
        <w:t xml:space="preserve"> &lt;&lt; אורח &gt;&gt; </w:t>
      </w:r>
      <w:r>
        <w:rPr>
          <w:rtl/>
        </w:rPr>
        <w:t>אילן וולף:</w:t>
      </w:r>
      <w:r w:rsidRPr="00A959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:rsidR="00A95989" w:rsidRDefault="00A95989" w:rsidP="00A95989">
      <w:pPr>
        <w:pStyle w:val="KeepWithNext"/>
        <w:rPr>
          <w:rtl/>
        </w:rPr>
      </w:pPr>
    </w:p>
    <w:p w:rsidR="00A95989" w:rsidRDefault="00A95989" w:rsidP="00A95989">
      <w:pPr>
        <w:rPr>
          <w:rtl/>
        </w:rPr>
      </w:pPr>
      <w:bookmarkStart w:id="64" w:name="_ETM_Q1_7642431"/>
      <w:bookmarkStart w:id="65" w:name="_ETM_Q1_7642468"/>
      <w:bookmarkEnd w:id="64"/>
      <w:bookmarkEnd w:id="65"/>
      <w:r>
        <w:rPr>
          <w:rFonts w:hint="cs"/>
          <w:rtl/>
        </w:rPr>
        <w:t xml:space="preserve">זו שפה </w:t>
      </w:r>
      <w:r w:rsidR="00D3171E">
        <w:rPr>
          <w:rFonts w:hint="cs"/>
          <w:rtl/>
        </w:rPr>
        <w:t>מאוד טכני</w:t>
      </w:r>
      <w:r>
        <w:rPr>
          <w:rFonts w:hint="cs"/>
          <w:rtl/>
        </w:rPr>
        <w:t>ת</w:t>
      </w:r>
      <w:r w:rsidR="00D3171E">
        <w:rPr>
          <w:rFonts w:hint="cs"/>
          <w:rtl/>
        </w:rPr>
        <w:t xml:space="preserve">, מאוד מקצועית. </w:t>
      </w:r>
    </w:p>
    <w:p w:rsidR="00A95989" w:rsidRDefault="00A95989" w:rsidP="00A95989">
      <w:pPr>
        <w:rPr>
          <w:rtl/>
        </w:rPr>
      </w:pPr>
      <w:bookmarkStart w:id="66" w:name="_ETM_Q1_7644172"/>
      <w:bookmarkStart w:id="67" w:name="_ETM_Q1_7644246"/>
      <w:bookmarkEnd w:id="66"/>
      <w:bookmarkEnd w:id="67"/>
    </w:p>
    <w:p w:rsidR="00A95989" w:rsidRDefault="00A95989" w:rsidP="00A95989">
      <w:pPr>
        <w:pStyle w:val="af6"/>
        <w:keepNext/>
        <w:rPr>
          <w:rtl/>
        </w:rPr>
      </w:pPr>
      <w:bookmarkStart w:id="68" w:name="ET_yor_4758_11"/>
      <w:r w:rsidRPr="00A9598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95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:rsidR="00A95989" w:rsidRDefault="00A95989" w:rsidP="00A95989">
      <w:pPr>
        <w:pStyle w:val="KeepWithNext"/>
        <w:rPr>
          <w:rtl/>
          <w:lang w:eastAsia="he-IL"/>
        </w:rPr>
      </w:pPr>
    </w:p>
    <w:p w:rsidR="00A95989" w:rsidRDefault="00A95989" w:rsidP="00A95989">
      <w:pPr>
        <w:rPr>
          <w:rtl/>
          <w:lang w:eastAsia="he-IL"/>
        </w:rPr>
      </w:pPr>
      <w:r>
        <w:rPr>
          <w:rFonts w:hint="cs"/>
          <w:rtl/>
          <w:lang w:eastAsia="he-IL"/>
        </w:rPr>
        <w:t>אחידה?</w:t>
      </w:r>
    </w:p>
    <w:p w:rsidR="00A95989" w:rsidRDefault="00A95989" w:rsidP="00A95989">
      <w:pPr>
        <w:ind w:firstLine="0"/>
        <w:rPr>
          <w:rtl/>
          <w:lang w:eastAsia="he-IL"/>
        </w:rPr>
      </w:pPr>
      <w:bookmarkStart w:id="69" w:name="_ETM_Q1_7639898"/>
      <w:bookmarkStart w:id="70" w:name="_ETM_Q1_7639971"/>
      <w:bookmarkStart w:id="71" w:name="_ETM_Q1_7640259"/>
      <w:bookmarkEnd w:id="69"/>
      <w:bookmarkEnd w:id="70"/>
      <w:bookmarkEnd w:id="71"/>
    </w:p>
    <w:p w:rsidR="00A95989" w:rsidRDefault="00A95989" w:rsidP="00A95989">
      <w:pPr>
        <w:pStyle w:val="af9"/>
        <w:keepNext/>
        <w:rPr>
          <w:rtl/>
          <w:lang w:eastAsia="he-IL"/>
        </w:rPr>
      </w:pPr>
      <w:bookmarkStart w:id="72" w:name="_ETM_Q1_7640342"/>
      <w:bookmarkStart w:id="73" w:name="_ETM_Q1_7641274"/>
      <w:bookmarkStart w:id="74" w:name="ET_guest_835303_12"/>
      <w:bookmarkEnd w:id="72"/>
      <w:bookmarkEnd w:id="73"/>
      <w:r w:rsidRPr="00A959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וולף:</w:t>
      </w:r>
      <w:r w:rsidRPr="00A959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"/>
    </w:p>
    <w:p w:rsidR="00A95989" w:rsidRDefault="00A95989" w:rsidP="00A95989">
      <w:pPr>
        <w:pStyle w:val="KeepWithNext"/>
        <w:rPr>
          <w:rtl/>
          <w:lang w:eastAsia="he-IL"/>
        </w:rPr>
      </w:pPr>
    </w:p>
    <w:p w:rsidR="00D3171E" w:rsidRDefault="00A95989" w:rsidP="00A95989">
      <w:pPr>
        <w:rPr>
          <w:rtl/>
        </w:rPr>
      </w:pPr>
      <w:bookmarkStart w:id="75" w:name="_ETM_Q1_7641736"/>
      <w:bookmarkStart w:id="76" w:name="_ETM_Q1_7641777"/>
      <w:bookmarkEnd w:id="75"/>
      <w:bookmarkEnd w:id="76"/>
      <w:r>
        <w:rPr>
          <w:rFonts w:hint="cs"/>
          <w:rtl/>
          <w:lang w:eastAsia="he-IL"/>
        </w:rPr>
        <w:t>שפה אחידה לחלוטין. לה</w:t>
      </w:r>
      <w:r>
        <w:rPr>
          <w:rFonts w:hint="cs"/>
          <w:rtl/>
        </w:rPr>
        <w:t xml:space="preserve">רבה </w:t>
      </w:r>
      <w:r w:rsidR="00D3171E">
        <w:rPr>
          <w:rFonts w:hint="cs"/>
          <w:rtl/>
        </w:rPr>
        <w:t xml:space="preserve">מהביטויים אין </w:t>
      </w:r>
      <w:r>
        <w:rPr>
          <w:rFonts w:hint="cs"/>
          <w:rtl/>
        </w:rPr>
        <w:t xml:space="preserve">שימוש </w:t>
      </w:r>
      <w:r w:rsidR="00D3171E">
        <w:rPr>
          <w:rFonts w:hint="cs"/>
          <w:rtl/>
        </w:rPr>
        <w:t>ב</w:t>
      </w:r>
      <w:r>
        <w:rPr>
          <w:rFonts w:hint="cs"/>
          <w:rtl/>
        </w:rPr>
        <w:t>י</w:t>
      </w:r>
      <w:r w:rsidR="00D3171E">
        <w:rPr>
          <w:rFonts w:hint="cs"/>
          <w:rtl/>
        </w:rPr>
        <w:t>ום</w:t>
      </w:r>
      <w:r>
        <w:rPr>
          <w:rFonts w:hint="cs"/>
          <w:rtl/>
        </w:rPr>
        <w:t>-</w:t>
      </w:r>
      <w:r w:rsidR="00D3171E">
        <w:rPr>
          <w:rFonts w:hint="cs"/>
          <w:rtl/>
        </w:rPr>
        <w:t>יום. לקחנו את כל אותם ס</w:t>
      </w:r>
      <w:r>
        <w:rPr>
          <w:rFonts w:hint="cs"/>
          <w:rtl/>
        </w:rPr>
        <w:t>טנדרטים בינלאומיים, תרגמנו אותם לעברית, בעיקר כפי שנה</w:t>
      </w:r>
      <w:r w:rsidR="00D3171E">
        <w:rPr>
          <w:rFonts w:hint="cs"/>
          <w:rtl/>
        </w:rPr>
        <w:t>ו</w:t>
      </w:r>
      <w:r>
        <w:rPr>
          <w:rFonts w:hint="cs"/>
          <w:rtl/>
        </w:rPr>
        <w:t>ג</w:t>
      </w:r>
      <w:r w:rsidR="00D3171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ומקובל. </w:t>
      </w:r>
      <w:r w:rsidR="00D3171E">
        <w:rPr>
          <w:rFonts w:hint="cs"/>
          <w:rtl/>
        </w:rPr>
        <w:t xml:space="preserve"> </w:t>
      </w:r>
    </w:p>
    <w:p w:rsidR="00D3171E" w:rsidRDefault="00D3171E" w:rsidP="00AB3F3A">
      <w:pPr>
        <w:ind w:firstLine="0"/>
        <w:rPr>
          <w:rtl/>
        </w:rPr>
      </w:pPr>
    </w:p>
    <w:p w:rsidR="00AD0BBD" w:rsidRDefault="00AD0BBD" w:rsidP="00AB3F3A">
      <w:pPr>
        <w:ind w:firstLine="0"/>
        <w:rPr>
          <w:rtl/>
        </w:rPr>
      </w:pPr>
      <w:bookmarkStart w:id="77" w:name="_ETM_Q1_7674186"/>
      <w:bookmarkEnd w:id="77"/>
    </w:p>
    <w:p w:rsidR="00AD0BBD" w:rsidRDefault="00AD0BBD" w:rsidP="00AD0BBD">
      <w:pPr>
        <w:pStyle w:val="af9"/>
        <w:keepNext/>
        <w:rPr>
          <w:rtl/>
        </w:rPr>
      </w:pPr>
      <w:bookmarkStart w:id="78" w:name="ET_guest_485342_13"/>
      <w:r w:rsidRPr="00AD0BBD">
        <w:rPr>
          <w:rStyle w:val="TagStyle"/>
          <w:rtl/>
        </w:rPr>
        <w:t xml:space="preserve"> &lt;&lt; אורח &gt;&gt; </w:t>
      </w:r>
      <w:r>
        <w:rPr>
          <w:rtl/>
        </w:rPr>
        <w:t>יבינה זכאי בראונר:</w:t>
      </w:r>
      <w:r w:rsidRPr="00AD0B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"/>
    </w:p>
    <w:p w:rsidR="00AD0BBD" w:rsidRDefault="00AD0BBD" w:rsidP="00AD0BBD">
      <w:pPr>
        <w:ind w:firstLine="0"/>
        <w:rPr>
          <w:rtl/>
        </w:rPr>
      </w:pPr>
      <w:bookmarkStart w:id="79" w:name="_ETM_Q1_7674716"/>
      <w:bookmarkStart w:id="80" w:name="_ETM_Q1_7674755"/>
      <w:bookmarkEnd w:id="79"/>
      <w:bookmarkEnd w:id="80"/>
    </w:p>
    <w:p w:rsidR="00AD0BBD" w:rsidRDefault="00AD0BBD" w:rsidP="00AD0BBD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הצעת </w:t>
      </w:r>
      <w:bookmarkStart w:id="81" w:name="_ETM_Q1_7671065"/>
      <w:bookmarkEnd w:id="81"/>
      <w:r>
        <w:rPr>
          <w:rFonts w:hint="cs"/>
          <w:rtl/>
        </w:rPr>
        <w:t>תקנות הטיס (הפעלת כלי טיס וכללי טיסה), (תיקון מס'...), התשפ"א-2020</w:t>
      </w:r>
      <w:bookmarkStart w:id="82" w:name="_ETM_Q1_7681038"/>
      <w:bookmarkEnd w:id="82"/>
    </w:p>
    <w:p w:rsidR="00AD0BBD" w:rsidRDefault="00AD0BBD" w:rsidP="00AD0BBD">
      <w:pPr>
        <w:ind w:firstLine="0"/>
        <w:rPr>
          <w:rtl/>
        </w:rPr>
      </w:pPr>
      <w:bookmarkStart w:id="83" w:name="_ETM_Q1_7681104"/>
      <w:bookmarkStart w:id="84" w:name="_ETM_Q1_7682670"/>
      <w:bookmarkEnd w:id="83"/>
      <w:bookmarkEnd w:id="84"/>
    </w:p>
    <w:p w:rsidR="00AD0BBD" w:rsidRDefault="00AD0BBD" w:rsidP="00AD0BBD">
      <w:pPr>
        <w:ind w:firstLine="0"/>
        <w:rPr>
          <w:rtl/>
        </w:rPr>
      </w:pPr>
      <w:bookmarkStart w:id="85" w:name="_ETM_Q1_7682727"/>
      <w:bookmarkEnd w:id="85"/>
      <w:r>
        <w:rPr>
          <w:rtl/>
        </w:rPr>
        <w:tab/>
      </w:r>
      <w:r>
        <w:rPr>
          <w:rFonts w:hint="cs"/>
          <w:rtl/>
        </w:rPr>
        <w:t>בתו</w:t>
      </w:r>
      <w:bookmarkStart w:id="86" w:name="_ETM_Q1_7687067"/>
      <w:bookmarkEnd w:id="86"/>
      <w:r>
        <w:rPr>
          <w:rFonts w:hint="cs"/>
          <w:rtl/>
        </w:rPr>
        <w:t xml:space="preserve">קף סמכותי לפי סעיפים 72 (ג)(1) ו-(2) ו-168(א)(7) לחוק </w:t>
      </w:r>
      <w:bookmarkStart w:id="87" w:name="_ETM_Q1_7691696"/>
      <w:bookmarkEnd w:id="87"/>
      <w:r>
        <w:rPr>
          <w:rFonts w:hint="cs"/>
          <w:rtl/>
        </w:rPr>
        <w:t>הטיס, התשע"א-2011</w:t>
      </w:r>
    </w:p>
    <w:p w:rsidR="00AD0BBD" w:rsidRDefault="00AD0BBD" w:rsidP="00AD0BBD">
      <w:pPr>
        <w:ind w:firstLine="0"/>
        <w:rPr>
          <w:rtl/>
        </w:rPr>
      </w:pPr>
      <w:bookmarkStart w:id="88" w:name="_ETM_Q1_7694631"/>
      <w:bookmarkStart w:id="89" w:name="_ETM_Q1_7694701"/>
      <w:bookmarkEnd w:id="88"/>
      <w:bookmarkEnd w:id="89"/>
      <w:r>
        <w:rPr>
          <w:rtl/>
        </w:rPr>
        <w:tab/>
      </w:r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החוק), בהסכמת שר הביטחון לפי סעיף 72(ד) </w:t>
      </w:r>
      <w:bookmarkStart w:id="90" w:name="_ETM_Q1_7696370"/>
      <w:bookmarkEnd w:id="90"/>
      <w:r>
        <w:rPr>
          <w:rFonts w:hint="cs"/>
          <w:rtl/>
        </w:rPr>
        <w:t xml:space="preserve">לחוק, לפי הצעת רשות </w:t>
      </w:r>
    </w:p>
    <w:p w:rsidR="00AD0BBD" w:rsidRDefault="00AD0BBD" w:rsidP="00AD0BBD">
      <w:pPr>
        <w:ind w:firstLine="0"/>
        <w:rPr>
          <w:rtl/>
        </w:rPr>
      </w:pPr>
      <w:bookmarkStart w:id="91" w:name="_ETM_Q1_7699945"/>
      <w:bookmarkStart w:id="92" w:name="_ETM_Q1_7700027"/>
      <w:bookmarkEnd w:id="91"/>
      <w:bookmarkEnd w:id="92"/>
      <w:r>
        <w:rPr>
          <w:rtl/>
        </w:rPr>
        <w:tab/>
      </w:r>
      <w:r>
        <w:rPr>
          <w:rFonts w:hint="cs"/>
          <w:rtl/>
        </w:rPr>
        <w:t xml:space="preserve">התעופה האזרחית לפי סעיף 168(ב) לחוק, </w:t>
      </w:r>
      <w:bookmarkStart w:id="93" w:name="_ETM_Q1_7702249"/>
      <w:bookmarkEnd w:id="93"/>
      <w:r>
        <w:rPr>
          <w:rFonts w:hint="cs"/>
          <w:rtl/>
        </w:rPr>
        <w:t>בהתאם לסעיף 197(א) לחוק, ובאישור</w:t>
      </w:r>
      <w:bookmarkStart w:id="94" w:name="_ETM_Q1_7702091"/>
      <w:bookmarkEnd w:id="94"/>
    </w:p>
    <w:p w:rsidR="00AD0BBD" w:rsidRDefault="00AD0BBD" w:rsidP="00AD0BBD">
      <w:pPr>
        <w:ind w:firstLine="0"/>
        <w:rPr>
          <w:rtl/>
        </w:rPr>
      </w:pPr>
      <w:bookmarkStart w:id="95" w:name="_ETM_Q1_7702170"/>
      <w:bookmarkEnd w:id="95"/>
      <w:r>
        <w:rPr>
          <w:rtl/>
        </w:rPr>
        <w:tab/>
      </w:r>
      <w:r>
        <w:rPr>
          <w:rFonts w:hint="cs"/>
          <w:rtl/>
        </w:rPr>
        <w:t xml:space="preserve">ועדת הכלכלה של הכנסת לפי סעיף </w:t>
      </w:r>
      <w:bookmarkStart w:id="96" w:name="_ETM_Q1_7708067"/>
      <w:bookmarkEnd w:id="96"/>
      <w:r>
        <w:rPr>
          <w:rFonts w:hint="cs"/>
          <w:rtl/>
        </w:rPr>
        <w:t>2(ב) לחוק העונשין, התשל"ז-1977, אני מתקינה</w:t>
      </w:r>
    </w:p>
    <w:p w:rsidR="00AD0BBD" w:rsidRDefault="00AD0BBD" w:rsidP="00AD0BBD">
      <w:pPr>
        <w:ind w:firstLine="0"/>
        <w:rPr>
          <w:rtl/>
        </w:rPr>
      </w:pPr>
      <w:bookmarkStart w:id="97" w:name="_ETM_Q1_7712823"/>
      <w:bookmarkStart w:id="98" w:name="_ETM_Q1_7712895"/>
      <w:bookmarkEnd w:id="97"/>
      <w:bookmarkEnd w:id="98"/>
      <w:r>
        <w:rPr>
          <w:rtl/>
        </w:rPr>
        <w:tab/>
      </w:r>
      <w:r>
        <w:rPr>
          <w:rFonts w:hint="cs"/>
          <w:rtl/>
        </w:rPr>
        <w:t>תקנות אלה:</w:t>
      </w:r>
      <w:bookmarkStart w:id="99" w:name="_ETM_Q1_7715401"/>
      <w:bookmarkEnd w:id="99"/>
    </w:p>
    <w:p w:rsidR="00AD0BBD" w:rsidRDefault="00AD0BBD" w:rsidP="00AD0BBD">
      <w:pPr>
        <w:ind w:firstLine="0"/>
        <w:rPr>
          <w:rtl/>
        </w:rPr>
      </w:pPr>
      <w:bookmarkStart w:id="100" w:name="_ETM_Q1_7715482"/>
      <w:bookmarkStart w:id="101" w:name="_ETM_Q1_7715548"/>
      <w:bookmarkEnd w:id="100"/>
      <w:bookmarkEnd w:id="101"/>
    </w:p>
    <w:p w:rsidR="00AD0BBD" w:rsidRDefault="00AD0BBD" w:rsidP="00AD0BBD">
      <w:pPr>
        <w:ind w:firstLine="0"/>
        <w:rPr>
          <w:rtl/>
        </w:rPr>
      </w:pPr>
      <w:bookmarkStart w:id="102" w:name="_ETM_Q1_7715608"/>
      <w:bookmarkEnd w:id="102"/>
      <w:r>
        <w:rPr>
          <w:rtl/>
        </w:rPr>
        <w:tab/>
      </w:r>
      <w:r>
        <w:rPr>
          <w:rFonts w:hint="cs"/>
          <w:rtl/>
        </w:rPr>
        <w:t>תיקון</w:t>
      </w:r>
      <w:r>
        <w:rPr>
          <w:rtl/>
        </w:rPr>
        <w:tab/>
      </w:r>
      <w:r>
        <w:rPr>
          <w:rFonts w:hint="cs"/>
          <w:rtl/>
        </w:rPr>
        <w:t xml:space="preserve">1. בתקנה </w:t>
      </w:r>
      <w:bookmarkStart w:id="103" w:name="_ETM_Q1_7722861"/>
      <w:bookmarkEnd w:id="103"/>
      <w:r>
        <w:rPr>
          <w:rFonts w:hint="cs"/>
          <w:rtl/>
        </w:rPr>
        <w:t xml:space="preserve">26א לתקנות הטיס (הפעלת כלי טיס וכללי טיסה), התשמ"ב-1981 </w:t>
      </w:r>
    </w:p>
    <w:p w:rsidR="00AD0BBD" w:rsidRDefault="00AD0BBD" w:rsidP="00AD0BBD">
      <w:pPr>
        <w:ind w:firstLine="0"/>
        <w:rPr>
          <w:rtl/>
        </w:rPr>
      </w:pPr>
      <w:bookmarkStart w:id="104" w:name="_ETM_Q1_7720963"/>
      <w:bookmarkStart w:id="105" w:name="_ETM_Q1_7721029"/>
      <w:bookmarkEnd w:id="104"/>
      <w:bookmarkEnd w:id="105"/>
      <w:r>
        <w:rPr>
          <w:rtl/>
        </w:rPr>
        <w:tab/>
      </w:r>
      <w:r>
        <w:rPr>
          <w:rFonts w:hint="cs"/>
          <w:rtl/>
        </w:rPr>
        <w:t>תקנה</w:t>
      </w:r>
      <w:r>
        <w:rPr>
          <w:rtl/>
        </w:rPr>
        <w:tab/>
      </w:r>
      <w:r>
        <w:rPr>
          <w:rFonts w:hint="cs"/>
          <w:rtl/>
        </w:rPr>
        <w:t xml:space="preserve">(להלן </w:t>
      </w:r>
      <w:bookmarkStart w:id="106" w:name="_ETM_Q1_7729170"/>
      <w:bookmarkEnd w:id="106"/>
      <w:r>
        <w:rPr>
          <w:rtl/>
        </w:rPr>
        <w:t>–</w:t>
      </w:r>
      <w:r>
        <w:rPr>
          <w:rFonts w:hint="cs"/>
          <w:rtl/>
        </w:rPr>
        <w:t xml:space="preserve"> התקנות העיקריות) - </w:t>
      </w:r>
    </w:p>
    <w:p w:rsidR="00AD0BBD" w:rsidRDefault="00AD0BBD" w:rsidP="00AD0BB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26א</w:t>
      </w:r>
    </w:p>
    <w:p w:rsidR="00AD0BBD" w:rsidRDefault="00AD0BBD" w:rsidP="00AD0BBD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אחרי תקנת משנה (ד) יבוא </w:t>
      </w:r>
      <w:bookmarkStart w:id="107" w:name="_ETM_Q1_7730219"/>
      <w:bookmarkEnd w:id="107"/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AD0BBD" w:rsidRDefault="00AD0BBD" w:rsidP="00AD0BBD">
      <w:pPr>
        <w:ind w:firstLine="0"/>
        <w:rPr>
          <w:rtl/>
        </w:rPr>
      </w:pPr>
      <w:bookmarkStart w:id="108" w:name="_ETM_Q1_7731127"/>
      <w:bookmarkStart w:id="109" w:name="_ETM_Q1_7731208"/>
      <w:bookmarkEnd w:id="108"/>
      <w:bookmarkEnd w:id="109"/>
    </w:p>
    <w:p w:rsidR="00AD0BBD" w:rsidRDefault="00AD0BBD" w:rsidP="00AD0BBD">
      <w:pPr>
        <w:ind w:firstLine="0"/>
        <w:rPr>
          <w:rtl/>
        </w:rPr>
      </w:pPr>
      <w:bookmarkStart w:id="110" w:name="_ETM_Q1_7731307"/>
      <w:bookmarkStart w:id="111" w:name="_ETM_Q1_7731386"/>
      <w:bookmarkEnd w:id="110"/>
      <w:bookmarkEnd w:id="11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"(ד1) תקשורת רדיו </w:t>
      </w:r>
      <w:r>
        <w:rPr>
          <w:rtl/>
        </w:rPr>
        <w:t>–</w:t>
      </w:r>
      <w:r>
        <w:rPr>
          <w:rFonts w:hint="cs"/>
          <w:rtl/>
        </w:rPr>
        <w:t xml:space="preserve"> טלפון בשפה </w:t>
      </w:r>
      <w:bookmarkStart w:id="112" w:name="_ETM_Q1_7736013"/>
      <w:bookmarkEnd w:id="112"/>
      <w:r>
        <w:rPr>
          <w:rFonts w:hint="cs"/>
          <w:rtl/>
        </w:rPr>
        <w:t xml:space="preserve">העברית בין כלי טיס </w:t>
      </w:r>
    </w:p>
    <w:p w:rsidR="00AD0BBD" w:rsidRDefault="00AD0BBD" w:rsidP="00AD0BBD">
      <w:pPr>
        <w:ind w:firstLine="0"/>
        <w:rPr>
          <w:rtl/>
        </w:rPr>
      </w:pPr>
      <w:bookmarkStart w:id="113" w:name="_ETM_Q1_7735530"/>
      <w:bookmarkStart w:id="114" w:name="_ETM_Q1_7735598"/>
      <w:bookmarkEnd w:id="113"/>
      <w:bookmarkEnd w:id="11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לבין יחידת נת"א תתבצע לפי התוספת</w:t>
      </w:r>
      <w:bookmarkStart w:id="115" w:name="_ETM_Q1_7739044"/>
      <w:bookmarkEnd w:id="115"/>
      <w:r>
        <w:rPr>
          <w:rFonts w:hint="cs"/>
          <w:rtl/>
        </w:rPr>
        <w:t xml:space="preserve"> השמינית".</w:t>
      </w:r>
    </w:p>
    <w:p w:rsidR="00AD0BBD" w:rsidRDefault="00AD0BBD" w:rsidP="00AD0BBD">
      <w:pPr>
        <w:ind w:firstLine="0"/>
        <w:rPr>
          <w:rtl/>
        </w:rPr>
      </w:pPr>
      <w:bookmarkStart w:id="116" w:name="_ETM_Q1_7740993"/>
      <w:bookmarkStart w:id="117" w:name="_ETM_Q1_7741093"/>
      <w:bookmarkEnd w:id="116"/>
      <w:bookmarkEnd w:id="117"/>
    </w:p>
    <w:p w:rsidR="00AD0BBD" w:rsidRDefault="00AD0BBD" w:rsidP="00AD0BBD">
      <w:pPr>
        <w:ind w:firstLine="0"/>
        <w:rPr>
          <w:rtl/>
        </w:rPr>
      </w:pPr>
      <w:bookmarkStart w:id="118" w:name="_ETM_Q1_7741765"/>
      <w:bookmarkStart w:id="119" w:name="_ETM_Q1_7741851"/>
      <w:bookmarkEnd w:id="118"/>
      <w:bookmarkEnd w:id="119"/>
      <w:r>
        <w:rPr>
          <w:rtl/>
        </w:rPr>
        <w:tab/>
      </w:r>
      <w:r>
        <w:rPr>
          <w:rFonts w:hint="cs"/>
          <w:rtl/>
        </w:rPr>
        <w:t>הוספת</w:t>
      </w:r>
      <w:r>
        <w:rPr>
          <w:rtl/>
        </w:rPr>
        <w:tab/>
      </w:r>
      <w:r>
        <w:rPr>
          <w:rFonts w:hint="cs"/>
          <w:rtl/>
        </w:rPr>
        <w:t xml:space="preserve">   2. אחרי התוספת השביעית לתקנות העיקריות יבוא:</w:t>
      </w:r>
      <w:bookmarkStart w:id="120" w:name="_ETM_Q1_7748550"/>
      <w:bookmarkEnd w:id="120"/>
      <w:r>
        <w:rPr>
          <w:rFonts w:hint="cs"/>
          <w:rtl/>
        </w:rPr>
        <w:t xml:space="preserve"> </w:t>
      </w:r>
    </w:p>
    <w:p w:rsidR="00AD0BBD" w:rsidRDefault="00AD0BBD" w:rsidP="00AD0BBD">
      <w:pPr>
        <w:ind w:firstLine="0"/>
        <w:rPr>
          <w:rtl/>
        </w:rPr>
      </w:pPr>
      <w:bookmarkStart w:id="121" w:name="_ETM_Q1_7738240"/>
      <w:bookmarkStart w:id="122" w:name="_ETM_Q1_7738325"/>
      <w:bookmarkEnd w:id="121"/>
      <w:bookmarkEnd w:id="122"/>
      <w:r>
        <w:rPr>
          <w:rtl/>
        </w:rPr>
        <w:tab/>
      </w:r>
      <w:r>
        <w:rPr>
          <w:rFonts w:hint="cs"/>
          <w:rtl/>
        </w:rPr>
        <w:t>התוספת</w:t>
      </w:r>
    </w:p>
    <w:p w:rsidR="00AD0BBD" w:rsidRPr="00AD0BBD" w:rsidRDefault="00AD0BBD" w:rsidP="00AD0BBD">
      <w:pPr>
        <w:ind w:firstLine="0"/>
        <w:rPr>
          <w:rtl/>
        </w:rPr>
      </w:pPr>
      <w:bookmarkStart w:id="123" w:name="_ETM_Q1_7741850"/>
      <w:bookmarkStart w:id="124" w:name="_ETM_Q1_7741928"/>
      <w:bookmarkEnd w:id="123"/>
      <w:bookmarkEnd w:id="124"/>
      <w:r>
        <w:rPr>
          <w:rtl/>
        </w:rPr>
        <w:tab/>
      </w:r>
      <w:r>
        <w:rPr>
          <w:rFonts w:hint="cs"/>
          <w:rtl/>
        </w:rPr>
        <w:t>השמינית</w:t>
      </w:r>
    </w:p>
    <w:p w:rsidR="00D3171E" w:rsidRDefault="00AD0BBD" w:rsidP="00AD0BBD">
      <w:pPr>
        <w:ind w:firstLine="0"/>
        <w:jc w:val="center"/>
        <w:rPr>
          <w:rtl/>
        </w:rPr>
      </w:pPr>
      <w:r>
        <w:rPr>
          <w:rFonts w:hint="cs"/>
          <w:rtl/>
        </w:rPr>
        <w:t>"התוספת השמינית</w:t>
      </w:r>
    </w:p>
    <w:p w:rsidR="00AD0BBD" w:rsidRDefault="00AD0BBD" w:rsidP="00AD0BBD">
      <w:pPr>
        <w:ind w:firstLine="0"/>
        <w:rPr>
          <w:rtl/>
        </w:rPr>
      </w:pPr>
      <w:bookmarkStart w:id="125" w:name="_ETM_Q1_7754196"/>
      <w:bookmarkStart w:id="126" w:name="_ETM_Q1_7754263"/>
      <w:bookmarkStart w:id="127" w:name="_ETM_Q1_7754764"/>
      <w:bookmarkEnd w:id="125"/>
      <w:bookmarkEnd w:id="126"/>
      <w:bookmarkEnd w:id="127"/>
    </w:p>
    <w:p w:rsidR="00AD0BBD" w:rsidRDefault="00AD0BBD" w:rsidP="00AD0BBD">
      <w:pPr>
        <w:ind w:firstLine="0"/>
        <w:rPr>
          <w:rtl/>
        </w:rPr>
      </w:pPr>
      <w:bookmarkStart w:id="128" w:name="_ETM_Q1_7754844"/>
      <w:bookmarkStart w:id="129" w:name="_ETM_Q1_7756125"/>
      <w:bookmarkEnd w:id="128"/>
      <w:bookmarkEnd w:id="129"/>
    </w:p>
    <w:p w:rsidR="00AD0BBD" w:rsidRDefault="00AD0BBD" w:rsidP="00AD0BBD">
      <w:pPr>
        <w:pStyle w:val="af6"/>
        <w:keepNext/>
        <w:rPr>
          <w:rtl/>
        </w:rPr>
      </w:pPr>
      <w:bookmarkStart w:id="130" w:name="ET_yor_4758_14"/>
      <w:r w:rsidRPr="00AD0BB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D0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AD0BBD" w:rsidRDefault="00AD0BBD" w:rsidP="00AD0BBD">
      <w:pPr>
        <w:pStyle w:val="KeepWithNext"/>
        <w:rPr>
          <w:rtl/>
          <w:lang w:eastAsia="he-IL"/>
        </w:rPr>
      </w:pPr>
    </w:p>
    <w:p w:rsidR="00AD0BBD" w:rsidRDefault="00AD0BBD" w:rsidP="00AD0BBD">
      <w:pPr>
        <w:rPr>
          <w:rtl/>
          <w:lang w:eastAsia="he-IL"/>
        </w:rPr>
      </w:pPr>
      <w:bookmarkStart w:id="131" w:name="_ETM_Q1_7756585"/>
      <w:bookmarkStart w:id="132" w:name="_ETM_Q1_7756619"/>
      <w:bookmarkEnd w:id="131"/>
      <w:bookmarkEnd w:id="132"/>
      <w:r>
        <w:rPr>
          <w:rFonts w:hint="cs"/>
          <w:rtl/>
          <w:lang w:eastAsia="he-IL"/>
        </w:rPr>
        <w:t>התוספת מונחת בפני חברי הכנסת.</w:t>
      </w:r>
    </w:p>
    <w:p w:rsidR="0064758F" w:rsidRDefault="0064758F" w:rsidP="0064758F">
      <w:pPr>
        <w:ind w:firstLine="0"/>
        <w:rPr>
          <w:rtl/>
          <w:lang w:eastAsia="he-IL"/>
        </w:rPr>
      </w:pPr>
    </w:p>
    <w:p w:rsidR="000A7935" w:rsidRDefault="000A7935" w:rsidP="000A7935">
      <w:pPr>
        <w:pStyle w:val="a4"/>
        <w:keepNext/>
        <w:rPr>
          <w:rtl/>
        </w:rPr>
      </w:pPr>
      <w:bookmarkStart w:id="133" w:name="ET_speaker_נעמה_דניאל_15"/>
      <w:r w:rsidRPr="000A7935">
        <w:rPr>
          <w:rStyle w:val="TagStyle"/>
          <w:rtl/>
        </w:rPr>
        <w:t xml:space="preserve"> &lt;&lt; דובר &gt;&gt; </w:t>
      </w:r>
      <w:r>
        <w:rPr>
          <w:rtl/>
        </w:rPr>
        <w:t>נעמה דניאל:</w:t>
      </w:r>
      <w:r w:rsidRPr="000A79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0A7935" w:rsidRDefault="000A7935" w:rsidP="000A7935">
      <w:pPr>
        <w:pStyle w:val="KeepWithNext"/>
        <w:rPr>
          <w:rtl/>
          <w:lang w:eastAsia="he-IL"/>
        </w:rPr>
      </w:pPr>
    </w:p>
    <w:p w:rsidR="000A7935" w:rsidRDefault="000A7935" w:rsidP="000A7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בראונר, תסבירי איזה </w:t>
      </w:r>
      <w:bookmarkStart w:id="134" w:name="_ETM_Q1_7780720"/>
      <w:bookmarkEnd w:id="134"/>
      <w:r>
        <w:rPr>
          <w:rFonts w:hint="cs"/>
          <w:rtl/>
          <w:lang w:eastAsia="he-IL"/>
        </w:rPr>
        <w:t>כלים נותן התיקון הזה</w:t>
      </w:r>
      <w:r w:rsidR="000061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יש בתוספת שמקנה </w:t>
      </w:r>
      <w:bookmarkStart w:id="135" w:name="_ETM_Q1_7782193"/>
      <w:bookmarkEnd w:id="135"/>
      <w:r>
        <w:rPr>
          <w:rFonts w:hint="cs"/>
          <w:rtl/>
          <w:lang w:eastAsia="he-IL"/>
        </w:rPr>
        <w:t>לרת"א יכולת אכיפה.</w:t>
      </w:r>
    </w:p>
    <w:p w:rsidR="000A7935" w:rsidRDefault="000A7935" w:rsidP="000A7935">
      <w:pPr>
        <w:ind w:firstLine="0"/>
        <w:rPr>
          <w:rtl/>
          <w:lang w:eastAsia="he-IL"/>
        </w:rPr>
      </w:pPr>
    </w:p>
    <w:p w:rsidR="00E8058F" w:rsidRDefault="00E8058F" w:rsidP="00E8058F">
      <w:pPr>
        <w:pStyle w:val="af9"/>
        <w:keepNext/>
        <w:rPr>
          <w:rtl/>
          <w:lang w:eastAsia="he-IL"/>
        </w:rPr>
      </w:pPr>
      <w:bookmarkStart w:id="136" w:name="_ETM_Q1_7783998"/>
      <w:bookmarkStart w:id="137" w:name="ET_guest_485342_16"/>
      <w:bookmarkEnd w:id="136"/>
      <w:r w:rsidRPr="00E80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E805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E8058F" w:rsidRDefault="00E8058F" w:rsidP="00E8058F">
      <w:pPr>
        <w:pStyle w:val="KeepWithNext"/>
        <w:rPr>
          <w:rtl/>
          <w:lang w:eastAsia="he-IL"/>
        </w:rPr>
      </w:pPr>
    </w:p>
    <w:p w:rsidR="00D3171E" w:rsidRDefault="00E8058F" w:rsidP="004B6D31">
      <w:pPr>
        <w:rPr>
          <w:rtl/>
        </w:rPr>
      </w:pPr>
      <w:bookmarkStart w:id="138" w:name="_ETM_Q1_7784404"/>
      <w:bookmarkStart w:id="139" w:name="_ETM_Q1_7784439"/>
      <w:bookmarkStart w:id="140" w:name="_ETM_Q1_7747294"/>
      <w:bookmarkStart w:id="141" w:name="_ETM_Q1_7747368"/>
      <w:bookmarkEnd w:id="138"/>
      <w:bookmarkEnd w:id="139"/>
      <w:bookmarkEnd w:id="140"/>
      <w:bookmarkEnd w:id="141"/>
      <w:r>
        <w:rPr>
          <w:rFonts w:hint="cs"/>
          <w:rtl/>
        </w:rPr>
        <w:t>סעיפי ההסמכה הם סעיפים שעניינם כללי טי</w:t>
      </w:r>
      <w:bookmarkStart w:id="142" w:name="_ETM_Q1_7793729"/>
      <w:bookmarkEnd w:id="142"/>
      <w:r>
        <w:rPr>
          <w:rFonts w:hint="cs"/>
          <w:rtl/>
        </w:rPr>
        <w:t>סה</w:t>
      </w:r>
      <w:r w:rsidR="004B6D31">
        <w:rPr>
          <w:rFonts w:hint="cs"/>
          <w:rtl/>
        </w:rPr>
        <w:t xml:space="preserve"> -</w:t>
      </w:r>
      <w:r>
        <w:rPr>
          <w:rFonts w:hint="cs"/>
          <w:rtl/>
        </w:rPr>
        <w:t xml:space="preserve"> 72, ו-168(א)(7) זה סעיף שמדבר על יישום הוראות האמנה. ה</w:t>
      </w:r>
      <w:r w:rsidR="00D3171E">
        <w:rPr>
          <w:rFonts w:hint="cs"/>
          <w:rtl/>
        </w:rPr>
        <w:t>א</w:t>
      </w:r>
      <w:r>
        <w:rPr>
          <w:rFonts w:hint="cs"/>
          <w:rtl/>
        </w:rPr>
        <w:t>מנה היא אמנת שיק</w:t>
      </w:r>
      <w:r w:rsidR="00D3171E">
        <w:rPr>
          <w:rFonts w:hint="cs"/>
          <w:rtl/>
        </w:rPr>
        <w:t>ג</w:t>
      </w:r>
      <w:r>
        <w:rPr>
          <w:rFonts w:hint="cs"/>
          <w:rtl/>
        </w:rPr>
        <w:t xml:space="preserve">ו בנושא תעופה. </w:t>
      </w:r>
      <w:r w:rsidR="00D3171E">
        <w:rPr>
          <w:rFonts w:hint="cs"/>
          <w:rtl/>
        </w:rPr>
        <w:t xml:space="preserve"> י</w:t>
      </w:r>
      <w:r>
        <w:rPr>
          <w:rFonts w:hint="cs"/>
          <w:rtl/>
        </w:rPr>
        <w:t>ש</w:t>
      </w:r>
      <w:r w:rsidR="00D3171E">
        <w:rPr>
          <w:rFonts w:hint="cs"/>
          <w:rtl/>
        </w:rPr>
        <w:t>נו פרק חמישי בחלק השני</w:t>
      </w:r>
      <w:r>
        <w:rPr>
          <w:rFonts w:hint="cs"/>
          <w:rtl/>
        </w:rPr>
        <w:t>, בנספח 10, שעניינו נ</w:t>
      </w:r>
      <w:r w:rsidR="00E41682">
        <w:rPr>
          <w:rFonts w:hint="cs"/>
          <w:rtl/>
        </w:rPr>
        <w:t>ו</w:t>
      </w:r>
      <w:r>
        <w:rPr>
          <w:rFonts w:hint="cs"/>
          <w:rtl/>
        </w:rPr>
        <w:t>הלי דיב</w:t>
      </w:r>
      <w:r w:rsidR="00D3171E">
        <w:rPr>
          <w:rFonts w:hint="cs"/>
          <w:rtl/>
        </w:rPr>
        <w:t xml:space="preserve">ור אחיד בקשר. באנגלית </w:t>
      </w:r>
      <w:r w:rsidR="00E41682">
        <w:rPr>
          <w:rFonts w:hint="cs"/>
          <w:rtl/>
        </w:rPr>
        <w:t>יש</w:t>
      </w:r>
      <w:r w:rsidR="00D3171E">
        <w:rPr>
          <w:rFonts w:hint="cs"/>
          <w:rtl/>
        </w:rPr>
        <w:t xml:space="preserve"> כללי דיבור בינלאומיים </w:t>
      </w:r>
      <w:r w:rsidR="004B6D31">
        <w:rPr>
          <w:rFonts w:hint="cs"/>
          <w:rtl/>
        </w:rPr>
        <w:t>ו</w:t>
      </w:r>
      <w:r w:rsidR="00D3171E">
        <w:rPr>
          <w:rFonts w:hint="cs"/>
          <w:rtl/>
        </w:rPr>
        <w:t>אחידים בכל הע</w:t>
      </w:r>
      <w:r>
        <w:rPr>
          <w:rFonts w:hint="cs"/>
          <w:rtl/>
        </w:rPr>
        <w:t xml:space="preserve">ולם. </w:t>
      </w:r>
      <w:r w:rsidR="00E41682">
        <w:rPr>
          <w:rFonts w:hint="cs"/>
          <w:rtl/>
        </w:rPr>
        <w:t xml:space="preserve">כשמדובר </w:t>
      </w:r>
      <w:r w:rsidR="004B6D31">
        <w:rPr>
          <w:rFonts w:hint="cs"/>
          <w:rtl/>
        </w:rPr>
        <w:t>בשפה המקומית,</w:t>
      </w:r>
      <w:r>
        <w:rPr>
          <w:rFonts w:hint="cs"/>
          <w:rtl/>
        </w:rPr>
        <w:t xml:space="preserve"> כל מדינה </w:t>
      </w:r>
      <w:r w:rsidR="00D3171E">
        <w:rPr>
          <w:rFonts w:hint="cs"/>
          <w:rtl/>
        </w:rPr>
        <w:t>צריכה בתוך</w:t>
      </w:r>
      <w:r>
        <w:rPr>
          <w:rFonts w:hint="cs"/>
          <w:rtl/>
        </w:rPr>
        <w:t xml:space="preserve"> הדין המדינתי שלה לגבש איזה שהו</w:t>
      </w:r>
      <w:r w:rsidR="00D3171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E41682">
        <w:rPr>
          <w:rFonts w:hint="cs"/>
          <w:rtl/>
        </w:rPr>
        <w:t xml:space="preserve">משהו, </w:t>
      </w:r>
      <w:r w:rsidR="00D3171E">
        <w:rPr>
          <w:rFonts w:hint="cs"/>
          <w:rtl/>
        </w:rPr>
        <w:t xml:space="preserve">גם הוא </w:t>
      </w:r>
      <w:r>
        <w:rPr>
          <w:rFonts w:hint="cs"/>
          <w:rtl/>
        </w:rPr>
        <w:t xml:space="preserve">בחלקו </w:t>
      </w:r>
      <w:bookmarkStart w:id="143" w:name="_ETM_Q1_7823504"/>
      <w:bookmarkEnd w:id="143"/>
      <w:r>
        <w:rPr>
          <w:rFonts w:hint="cs"/>
          <w:rtl/>
        </w:rPr>
        <w:t xml:space="preserve">מאוד </w:t>
      </w:r>
      <w:r w:rsidR="00D3171E">
        <w:rPr>
          <w:rFonts w:hint="cs"/>
          <w:rtl/>
        </w:rPr>
        <w:t>מק</w:t>
      </w:r>
      <w:r>
        <w:rPr>
          <w:rFonts w:hint="cs"/>
          <w:rtl/>
        </w:rPr>
        <w:t>ובל</w:t>
      </w:r>
      <w:r w:rsidR="00E41682">
        <w:rPr>
          <w:rFonts w:hint="cs"/>
          <w:rtl/>
        </w:rPr>
        <w:t xml:space="preserve">, כמו המילים </w:t>
      </w:r>
      <w:bookmarkStart w:id="144" w:name="_ETM_Q1_7827060"/>
      <w:bookmarkEnd w:id="144"/>
      <w:r w:rsidR="00E41682">
        <w:rPr>
          <w:rFonts w:hint="cs"/>
          <w:rtl/>
        </w:rPr>
        <w:t>"לך סביב".</w:t>
      </w:r>
      <w:r w:rsidR="00D3171E">
        <w:rPr>
          <w:rFonts w:hint="cs"/>
          <w:rtl/>
        </w:rPr>
        <w:t xml:space="preserve"> </w:t>
      </w:r>
    </w:p>
    <w:p w:rsidR="00D3171E" w:rsidRDefault="00D3171E" w:rsidP="00AB3F3A">
      <w:pPr>
        <w:ind w:firstLine="0"/>
        <w:rPr>
          <w:rtl/>
        </w:rPr>
      </w:pPr>
    </w:p>
    <w:p w:rsidR="00E8058F" w:rsidRDefault="00E8058F" w:rsidP="00E8058F">
      <w:pPr>
        <w:pStyle w:val="af9"/>
        <w:keepNext/>
        <w:rPr>
          <w:rtl/>
        </w:rPr>
      </w:pPr>
      <w:bookmarkStart w:id="145" w:name="ET_guest_835303_17"/>
      <w:r w:rsidRPr="00E8058F">
        <w:rPr>
          <w:rStyle w:val="TagStyle"/>
          <w:rtl/>
        </w:rPr>
        <w:t xml:space="preserve"> &lt;&lt; אורח &gt;&gt; </w:t>
      </w:r>
      <w:r>
        <w:rPr>
          <w:rtl/>
        </w:rPr>
        <w:t>אילן וולף:</w:t>
      </w:r>
      <w:r w:rsidRPr="00E805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"/>
    </w:p>
    <w:p w:rsidR="00E8058F" w:rsidRDefault="00E8058F" w:rsidP="00E8058F">
      <w:pPr>
        <w:pStyle w:val="KeepWithNext"/>
        <w:rPr>
          <w:rtl/>
        </w:rPr>
      </w:pPr>
    </w:p>
    <w:p w:rsidR="00E8058F" w:rsidRPr="00E8058F" w:rsidRDefault="004B6D31" w:rsidP="00E8058F">
      <w:pPr>
        <w:rPr>
          <w:rtl/>
        </w:rPr>
      </w:pPr>
      <w:r>
        <w:rPr>
          <w:rFonts w:hint="cs"/>
          <w:rtl/>
        </w:rPr>
        <w:t>"</w:t>
      </w:r>
      <w:r w:rsidR="00E41682">
        <w:rPr>
          <w:rFonts w:hint="cs"/>
          <w:rtl/>
        </w:rPr>
        <w:t>רשאי להמריא</w:t>
      </w:r>
      <w:r>
        <w:rPr>
          <w:rFonts w:hint="cs"/>
          <w:rtl/>
        </w:rPr>
        <w:t>"</w:t>
      </w:r>
      <w:r w:rsidR="00E41682">
        <w:rPr>
          <w:rFonts w:hint="cs"/>
          <w:rtl/>
        </w:rPr>
        <w:t xml:space="preserve">, </w:t>
      </w:r>
      <w:r>
        <w:rPr>
          <w:rFonts w:hint="cs"/>
          <w:rtl/>
        </w:rPr>
        <w:t>"</w:t>
      </w:r>
      <w:r w:rsidR="00E41682">
        <w:rPr>
          <w:rFonts w:hint="cs"/>
          <w:rtl/>
        </w:rPr>
        <w:t>רשאי לנחות</w:t>
      </w:r>
      <w:r>
        <w:rPr>
          <w:rFonts w:hint="cs"/>
          <w:rtl/>
        </w:rPr>
        <w:t>"</w:t>
      </w:r>
      <w:r w:rsidR="00E41682">
        <w:rPr>
          <w:rFonts w:hint="cs"/>
          <w:rtl/>
        </w:rPr>
        <w:t xml:space="preserve">, </w:t>
      </w:r>
      <w:r>
        <w:rPr>
          <w:rFonts w:hint="cs"/>
          <w:rtl/>
        </w:rPr>
        <w:t>"</w:t>
      </w:r>
      <w:r w:rsidR="00E41682">
        <w:rPr>
          <w:rFonts w:hint="cs"/>
          <w:rtl/>
        </w:rPr>
        <w:t>טפס</w:t>
      </w:r>
      <w:r>
        <w:rPr>
          <w:rFonts w:hint="cs"/>
          <w:rtl/>
        </w:rPr>
        <w:t>"</w:t>
      </w:r>
      <w:r w:rsidR="00E41682">
        <w:rPr>
          <w:rFonts w:hint="cs"/>
          <w:rtl/>
        </w:rPr>
        <w:t xml:space="preserve">, </w:t>
      </w:r>
      <w:r>
        <w:rPr>
          <w:rFonts w:hint="cs"/>
          <w:rtl/>
        </w:rPr>
        <w:t>"</w:t>
      </w:r>
      <w:r w:rsidR="00E41682">
        <w:rPr>
          <w:rFonts w:hint="cs"/>
          <w:rtl/>
        </w:rPr>
        <w:t>הנמך</w:t>
      </w:r>
      <w:r>
        <w:rPr>
          <w:rFonts w:hint="cs"/>
          <w:rtl/>
        </w:rPr>
        <w:t>"</w:t>
      </w:r>
      <w:r w:rsidR="00E41682">
        <w:rPr>
          <w:rFonts w:hint="cs"/>
          <w:rtl/>
        </w:rPr>
        <w:t xml:space="preserve">. </w:t>
      </w:r>
    </w:p>
    <w:p w:rsidR="00D3171E" w:rsidRDefault="00D3171E" w:rsidP="00AB3F3A">
      <w:pPr>
        <w:ind w:firstLine="0"/>
        <w:rPr>
          <w:rtl/>
        </w:rPr>
      </w:pPr>
    </w:p>
    <w:p w:rsidR="00E41682" w:rsidRDefault="00E41682" w:rsidP="00E41682">
      <w:pPr>
        <w:pStyle w:val="af9"/>
        <w:keepNext/>
        <w:rPr>
          <w:rtl/>
        </w:rPr>
      </w:pPr>
      <w:bookmarkStart w:id="146" w:name="_ETM_Q1_7837038"/>
      <w:bookmarkStart w:id="147" w:name="ET_guest_485342_18"/>
      <w:bookmarkEnd w:id="146"/>
      <w:r w:rsidRPr="00E41682">
        <w:rPr>
          <w:rStyle w:val="TagStyle"/>
          <w:rtl/>
        </w:rPr>
        <w:t xml:space="preserve"> &lt;&lt; אורח &gt;&gt; </w:t>
      </w:r>
      <w:r>
        <w:rPr>
          <w:rtl/>
        </w:rPr>
        <w:t>יבינה זכאי בראונר:</w:t>
      </w:r>
      <w:r w:rsidRPr="00E416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"/>
    </w:p>
    <w:p w:rsidR="00E41682" w:rsidRDefault="00E41682" w:rsidP="00E41682">
      <w:pPr>
        <w:pStyle w:val="KeepWithNext"/>
        <w:rPr>
          <w:rtl/>
        </w:rPr>
      </w:pPr>
    </w:p>
    <w:p w:rsidR="00D00782" w:rsidRDefault="00E41682" w:rsidP="004B6D31">
      <w:pPr>
        <w:rPr>
          <w:rtl/>
        </w:rPr>
      </w:pPr>
      <w:bookmarkStart w:id="148" w:name="_ETM_Q1_7837477"/>
      <w:bookmarkStart w:id="149" w:name="_ETM_Q1_7837507"/>
      <w:bookmarkEnd w:id="148"/>
      <w:bookmarkEnd w:id="149"/>
      <w:r>
        <w:rPr>
          <w:rFonts w:hint="cs"/>
          <w:rtl/>
        </w:rPr>
        <w:t>בצורה</w:t>
      </w:r>
      <w:bookmarkStart w:id="150" w:name="_ETM_Q1_7837914"/>
      <w:bookmarkEnd w:id="150"/>
      <w:r>
        <w:rPr>
          <w:rFonts w:hint="cs"/>
          <w:rtl/>
        </w:rPr>
        <w:t xml:space="preserve"> מאוד קבועה ואחידה</w:t>
      </w:r>
      <w:r w:rsidR="004856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560B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שלא יהיה שיקול דעת. זה מאוד </w:t>
      </w:r>
      <w:bookmarkStart w:id="151" w:name="_ETM_Q1_7840249"/>
      <w:bookmarkEnd w:id="151"/>
      <w:r>
        <w:rPr>
          <w:rFonts w:hint="cs"/>
          <w:rtl/>
        </w:rPr>
        <w:t>חשוב לבטיחות. העלינו את זה בהיררכיה</w:t>
      </w:r>
      <w:r w:rsidR="00D3171E">
        <w:rPr>
          <w:rFonts w:hint="cs"/>
          <w:rtl/>
        </w:rPr>
        <w:t xml:space="preserve"> </w:t>
      </w:r>
      <w:r>
        <w:rPr>
          <w:rFonts w:hint="cs"/>
          <w:rtl/>
        </w:rPr>
        <w:t>מתקנון/נוהל</w:t>
      </w:r>
      <w:r w:rsidR="00D3171E">
        <w:rPr>
          <w:rFonts w:hint="cs"/>
          <w:rtl/>
        </w:rPr>
        <w:t xml:space="preserve"> לדרגת תקנה. יש לזה משמעו</w:t>
      </w:r>
      <w:r>
        <w:rPr>
          <w:rFonts w:hint="cs"/>
          <w:rtl/>
        </w:rPr>
        <w:t>ת</w:t>
      </w:r>
      <w:r w:rsidR="00D3171E">
        <w:rPr>
          <w:rFonts w:hint="cs"/>
          <w:rtl/>
        </w:rPr>
        <w:t>, כמו שראיתם במבוא, פלי</w:t>
      </w:r>
      <w:r>
        <w:rPr>
          <w:rFonts w:hint="cs"/>
          <w:rtl/>
        </w:rPr>
        <w:t>לית.</w:t>
      </w:r>
      <w:r w:rsidR="00D3171E">
        <w:rPr>
          <w:rFonts w:hint="cs"/>
          <w:rtl/>
        </w:rPr>
        <w:t xml:space="preserve"> אנחנו נמצאים ב</w:t>
      </w:r>
      <w:r w:rsidR="004B6D31">
        <w:rPr>
          <w:rFonts w:hint="cs"/>
          <w:rtl/>
        </w:rPr>
        <w:t>ו</w:t>
      </w:r>
      <w:r w:rsidR="00D3171E">
        <w:rPr>
          <w:rFonts w:hint="cs"/>
          <w:rtl/>
        </w:rPr>
        <w:t xml:space="preserve">ועדת </w:t>
      </w:r>
      <w:r>
        <w:rPr>
          <w:rFonts w:hint="cs"/>
          <w:rtl/>
        </w:rPr>
        <w:t>ה</w:t>
      </w:r>
      <w:r w:rsidR="00D3171E">
        <w:rPr>
          <w:rFonts w:hint="cs"/>
          <w:rtl/>
        </w:rPr>
        <w:t>כל</w:t>
      </w:r>
      <w:r>
        <w:rPr>
          <w:rFonts w:hint="cs"/>
          <w:rtl/>
        </w:rPr>
        <w:t>כלה של הכנסת</w:t>
      </w:r>
      <w:r w:rsidR="004B6D31">
        <w:rPr>
          <w:rFonts w:hint="cs"/>
          <w:rtl/>
        </w:rPr>
        <w:t>,</w:t>
      </w:r>
      <w:r>
        <w:rPr>
          <w:rFonts w:hint="cs"/>
          <w:rtl/>
        </w:rPr>
        <w:t xml:space="preserve"> בגלל ש-2(ב) לחוק העונשין מחייב אישור של ועדה בכנסת </w:t>
      </w:r>
      <w:bookmarkStart w:id="152" w:name="_ETM_Q1_7866279"/>
      <w:bookmarkEnd w:id="152"/>
      <w:r w:rsidR="0048560B">
        <w:rPr>
          <w:rFonts w:hint="cs"/>
          <w:rtl/>
        </w:rPr>
        <w:t>כ</w:t>
      </w:r>
      <w:r>
        <w:rPr>
          <w:rFonts w:hint="cs"/>
          <w:rtl/>
        </w:rPr>
        <w:t xml:space="preserve">שההוראות הן פליליות. </w:t>
      </w:r>
      <w:bookmarkStart w:id="153" w:name="_ETM_Q1_7867533"/>
      <w:bookmarkEnd w:id="153"/>
      <w:r w:rsidR="0048560B">
        <w:rPr>
          <w:rFonts w:hint="cs"/>
          <w:rtl/>
        </w:rPr>
        <w:t xml:space="preserve">אם </w:t>
      </w:r>
      <w:r>
        <w:rPr>
          <w:rFonts w:hint="cs"/>
          <w:rtl/>
        </w:rPr>
        <w:t>טייס או פקח לא ידברו כך</w:t>
      </w:r>
      <w:r w:rsidR="004856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8560B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סנקציה </w:t>
      </w:r>
      <w:r w:rsidR="00D3171E">
        <w:rPr>
          <w:rFonts w:hint="cs"/>
          <w:rtl/>
        </w:rPr>
        <w:t>פלי</w:t>
      </w:r>
      <w:r>
        <w:rPr>
          <w:rFonts w:hint="cs"/>
          <w:rtl/>
        </w:rPr>
        <w:t xml:space="preserve">לית </w:t>
      </w:r>
      <w:r w:rsidR="0048560B">
        <w:rPr>
          <w:rFonts w:hint="cs"/>
          <w:rtl/>
        </w:rPr>
        <w:t xml:space="preserve">שקבועה </w:t>
      </w:r>
      <w:r>
        <w:rPr>
          <w:rFonts w:hint="cs"/>
          <w:rtl/>
        </w:rPr>
        <w:t>בסעי</w:t>
      </w:r>
      <w:r w:rsidR="00D3171E">
        <w:rPr>
          <w:rFonts w:hint="cs"/>
          <w:rtl/>
        </w:rPr>
        <w:t xml:space="preserve">ף 142 לחוק הטיס. </w:t>
      </w:r>
      <w:r w:rsidR="0048560B">
        <w:rPr>
          <w:rFonts w:hint="cs"/>
          <w:rtl/>
        </w:rPr>
        <w:t xml:space="preserve">בתוספת </w:t>
      </w:r>
      <w:bookmarkStart w:id="154" w:name="_ETM_Q1_7886263"/>
      <w:bookmarkEnd w:id="154"/>
      <w:r w:rsidR="0048560B">
        <w:rPr>
          <w:rFonts w:hint="cs"/>
          <w:rtl/>
        </w:rPr>
        <w:t xml:space="preserve">יש </w:t>
      </w:r>
      <w:r w:rsidR="004167A1">
        <w:rPr>
          <w:rFonts w:hint="cs"/>
          <w:rtl/>
        </w:rPr>
        <w:t xml:space="preserve">תיאורים של מספרים, של מרחקים, של </w:t>
      </w:r>
      <w:bookmarkStart w:id="155" w:name="_ETM_Q1_7894244"/>
      <w:bookmarkEnd w:id="155"/>
      <w:r w:rsidR="004167A1">
        <w:rPr>
          <w:rFonts w:hint="cs"/>
          <w:rtl/>
        </w:rPr>
        <w:t xml:space="preserve">גובה, של מהירות, של משקלים, של זמן, של </w:t>
      </w:r>
      <w:bookmarkStart w:id="156" w:name="_ETM_Q1_7897352"/>
      <w:bookmarkEnd w:id="156"/>
      <w:r w:rsidR="004167A1">
        <w:rPr>
          <w:rFonts w:hint="cs"/>
          <w:rtl/>
        </w:rPr>
        <w:t xml:space="preserve">מעלות חום, כל מה שפקח וטייס נדרשים לדבר </w:t>
      </w:r>
      <w:bookmarkStart w:id="157" w:name="_ETM_Q1_7900323"/>
      <w:bookmarkEnd w:id="157"/>
      <w:r w:rsidR="004167A1">
        <w:rPr>
          <w:rFonts w:hint="cs"/>
          <w:rtl/>
        </w:rPr>
        <w:t xml:space="preserve">ביניהם במהלך טיסה. כנ"ל דיווחי זמן, כנ"ל אותות הקריאה של </w:t>
      </w:r>
      <w:bookmarkStart w:id="158" w:name="_ETM_Q1_7905771"/>
      <w:bookmarkEnd w:id="158"/>
      <w:r w:rsidR="004167A1">
        <w:rPr>
          <w:rFonts w:hint="cs"/>
          <w:rtl/>
        </w:rPr>
        <w:t xml:space="preserve">המטוס בכל מיני סיטואציות ונסיבות שונות ומשונות.  </w:t>
      </w:r>
    </w:p>
    <w:p w:rsidR="00D00782" w:rsidRDefault="00D00782" w:rsidP="00AB3F3A">
      <w:pPr>
        <w:ind w:firstLine="0"/>
        <w:rPr>
          <w:rtl/>
        </w:rPr>
      </w:pPr>
    </w:p>
    <w:p w:rsidR="0048560B" w:rsidRDefault="0048560B" w:rsidP="00AB3F3A">
      <w:pPr>
        <w:ind w:firstLine="0"/>
        <w:rPr>
          <w:rtl/>
        </w:rPr>
      </w:pPr>
    </w:p>
    <w:p w:rsidR="0048560B" w:rsidRDefault="0048560B" w:rsidP="0048560B">
      <w:pPr>
        <w:pStyle w:val="af6"/>
        <w:keepNext/>
        <w:rPr>
          <w:rtl/>
        </w:rPr>
      </w:pPr>
      <w:bookmarkStart w:id="159" w:name="ET_yor_4758_19"/>
      <w:r w:rsidRPr="0048560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485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48560B" w:rsidRDefault="0048560B" w:rsidP="0048560B">
      <w:pPr>
        <w:pStyle w:val="KeepWithNext"/>
        <w:rPr>
          <w:rtl/>
          <w:lang w:eastAsia="he-IL"/>
        </w:rPr>
      </w:pPr>
    </w:p>
    <w:p w:rsidR="0048560B" w:rsidRPr="0048560B" w:rsidRDefault="0048560B" w:rsidP="0048560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לא יודע עברית, הוא ידבר באנג</w:t>
      </w:r>
      <w:r w:rsidR="00006176">
        <w:rPr>
          <w:rFonts w:hint="cs"/>
          <w:rtl/>
          <w:lang w:eastAsia="he-IL"/>
        </w:rPr>
        <w:t>לית?</w:t>
      </w:r>
    </w:p>
    <w:p w:rsidR="00D00782" w:rsidRDefault="00D00782" w:rsidP="00AB3F3A">
      <w:pPr>
        <w:ind w:firstLine="0"/>
        <w:rPr>
          <w:rtl/>
        </w:rPr>
      </w:pPr>
    </w:p>
    <w:p w:rsidR="0048560B" w:rsidRDefault="0048560B" w:rsidP="0048560B">
      <w:pPr>
        <w:pStyle w:val="af9"/>
        <w:keepNext/>
        <w:rPr>
          <w:rtl/>
        </w:rPr>
      </w:pPr>
      <w:bookmarkStart w:id="160" w:name="_ETM_Q1_7910491"/>
      <w:bookmarkStart w:id="161" w:name="ET_guest_485342_20"/>
      <w:bookmarkEnd w:id="160"/>
      <w:r w:rsidRPr="0048560B">
        <w:rPr>
          <w:rStyle w:val="TagStyle"/>
          <w:rtl/>
        </w:rPr>
        <w:t xml:space="preserve"> &lt;&lt; אורח &gt;&gt; </w:t>
      </w:r>
      <w:r>
        <w:rPr>
          <w:rtl/>
        </w:rPr>
        <w:t>יבינה זכאי בראונר:</w:t>
      </w:r>
      <w:r w:rsidRPr="004856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"/>
    </w:p>
    <w:p w:rsidR="0048560B" w:rsidRDefault="0048560B" w:rsidP="0048560B">
      <w:pPr>
        <w:pStyle w:val="KeepWithNext"/>
        <w:rPr>
          <w:rtl/>
        </w:rPr>
      </w:pPr>
    </w:p>
    <w:p w:rsidR="0048560B" w:rsidRDefault="0048560B" w:rsidP="0048560B">
      <w:pPr>
        <w:rPr>
          <w:rtl/>
        </w:rPr>
      </w:pPr>
      <w:bookmarkStart w:id="162" w:name="_ETM_Q1_7911119"/>
      <w:bookmarkStart w:id="163" w:name="_ETM_Q1_7911159"/>
      <w:bookmarkEnd w:id="162"/>
      <w:bookmarkEnd w:id="163"/>
      <w:r>
        <w:rPr>
          <w:rFonts w:hint="cs"/>
          <w:rtl/>
        </w:rPr>
        <w:t xml:space="preserve">נכון, זאת ברירת המחדל. </w:t>
      </w:r>
    </w:p>
    <w:p w:rsidR="0048560B" w:rsidRDefault="0048560B" w:rsidP="0048560B">
      <w:pPr>
        <w:ind w:firstLine="0"/>
        <w:rPr>
          <w:rtl/>
        </w:rPr>
      </w:pPr>
      <w:bookmarkStart w:id="164" w:name="_ETM_Q1_7915466"/>
      <w:bookmarkStart w:id="165" w:name="_ETM_Q1_7915572"/>
      <w:bookmarkEnd w:id="164"/>
      <w:bookmarkEnd w:id="165"/>
    </w:p>
    <w:p w:rsidR="0048560B" w:rsidRDefault="0048560B" w:rsidP="0048560B">
      <w:pPr>
        <w:pStyle w:val="af6"/>
        <w:keepNext/>
        <w:rPr>
          <w:rtl/>
        </w:rPr>
      </w:pPr>
      <w:bookmarkStart w:id="166" w:name="_ETM_Q1_7916247"/>
      <w:bookmarkStart w:id="167" w:name="_ETM_Q1_7916360"/>
      <w:bookmarkStart w:id="168" w:name="ET_yor_4758_21"/>
      <w:bookmarkEnd w:id="166"/>
      <w:bookmarkEnd w:id="167"/>
      <w:r w:rsidRPr="004856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856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48560B" w:rsidRDefault="0048560B" w:rsidP="0048560B">
      <w:pPr>
        <w:pStyle w:val="KeepWithNext"/>
        <w:rPr>
          <w:rtl/>
          <w:lang w:eastAsia="he-IL"/>
        </w:rPr>
      </w:pPr>
    </w:p>
    <w:p w:rsidR="0048560B" w:rsidRDefault="0048560B" w:rsidP="004856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</w:t>
      </w:r>
      <w:bookmarkStart w:id="169" w:name="_ETM_Q1_7914191"/>
      <w:bookmarkEnd w:id="169"/>
      <w:r w:rsidR="00006176">
        <w:rPr>
          <w:rFonts w:hint="cs"/>
          <w:rtl/>
          <w:lang w:eastAsia="he-IL"/>
        </w:rPr>
        <w:t>מדבר בעברית</w:t>
      </w:r>
      <w:r w:rsidR="004B6D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צריך לדבר לפי הכללים.</w:t>
      </w:r>
    </w:p>
    <w:p w:rsidR="0048560B" w:rsidRDefault="0048560B" w:rsidP="0048560B">
      <w:pPr>
        <w:rPr>
          <w:rtl/>
          <w:lang w:eastAsia="he-IL"/>
        </w:rPr>
      </w:pPr>
      <w:bookmarkStart w:id="170" w:name="_ETM_Q1_7919542"/>
      <w:bookmarkStart w:id="171" w:name="_ETM_Q1_7919667"/>
      <w:bookmarkEnd w:id="170"/>
      <w:bookmarkEnd w:id="171"/>
    </w:p>
    <w:p w:rsidR="0048560B" w:rsidRDefault="0048560B" w:rsidP="0048560B">
      <w:pPr>
        <w:pStyle w:val="af9"/>
        <w:keepNext/>
        <w:rPr>
          <w:rtl/>
          <w:lang w:eastAsia="he-IL"/>
        </w:rPr>
      </w:pPr>
      <w:bookmarkStart w:id="172" w:name="_ETM_Q1_7920019"/>
      <w:bookmarkStart w:id="173" w:name="_ETM_Q1_7920137"/>
      <w:bookmarkStart w:id="174" w:name="_ETM_Q1_7921613"/>
      <w:bookmarkStart w:id="175" w:name="ET_guest_485342_22"/>
      <w:bookmarkEnd w:id="172"/>
      <w:bookmarkEnd w:id="173"/>
      <w:bookmarkEnd w:id="174"/>
      <w:r w:rsidRPr="00485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יבינה זכאי בראונר:</w:t>
      </w:r>
      <w:r w:rsidRPr="004856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48560B" w:rsidRDefault="0048560B" w:rsidP="0048560B">
      <w:pPr>
        <w:pStyle w:val="KeepWithNext"/>
        <w:rPr>
          <w:rtl/>
          <w:lang w:eastAsia="he-IL"/>
        </w:rPr>
      </w:pPr>
    </w:p>
    <w:p w:rsidR="00D00782" w:rsidRDefault="0048560B" w:rsidP="00006176">
      <w:pPr>
        <w:rPr>
          <w:rtl/>
        </w:rPr>
      </w:pPr>
      <w:bookmarkStart w:id="176" w:name="_ETM_Q1_7922281"/>
      <w:bookmarkStart w:id="177" w:name="_ETM_Q1_7922331"/>
      <w:bookmarkEnd w:id="176"/>
      <w:bookmarkEnd w:id="177"/>
      <w:r>
        <w:rPr>
          <w:rFonts w:hint="cs"/>
          <w:rtl/>
          <w:lang w:eastAsia="he-IL"/>
        </w:rPr>
        <w:t>נכון.</w:t>
      </w:r>
      <w:r w:rsidR="00F92D6D">
        <w:rPr>
          <w:rFonts w:hint="cs"/>
          <w:rtl/>
          <w:lang w:eastAsia="he-IL"/>
        </w:rPr>
        <w:t xml:space="preserve"> בתוספת יש נספחים </w:t>
      </w:r>
      <w:bookmarkStart w:id="178" w:name="_ETM_Q1_7931885"/>
      <w:bookmarkEnd w:id="178"/>
      <w:r w:rsidR="00F92D6D">
        <w:rPr>
          <w:rFonts w:hint="cs"/>
          <w:rtl/>
          <w:lang w:eastAsia="he-IL"/>
        </w:rPr>
        <w:t xml:space="preserve">למקרים של נסיבות מיוחדות. התקנה השלישית היא תקנת תחילה </w:t>
      </w:r>
      <w:bookmarkStart w:id="179" w:name="_ETM_Q1_7939788"/>
      <w:bookmarkEnd w:id="179"/>
      <w:r w:rsidR="00F92D6D">
        <w:rPr>
          <w:rFonts w:hint="cs"/>
          <w:rtl/>
          <w:lang w:eastAsia="he-IL"/>
        </w:rPr>
        <w:t>של 90 ימים</w:t>
      </w:r>
      <w:r w:rsidR="00006176">
        <w:rPr>
          <w:rFonts w:hint="cs"/>
          <w:rtl/>
          <w:lang w:eastAsia="he-IL"/>
        </w:rPr>
        <w:t>,</w:t>
      </w:r>
      <w:r w:rsidR="00F92D6D">
        <w:rPr>
          <w:rFonts w:hint="cs"/>
          <w:rtl/>
          <w:lang w:eastAsia="he-IL"/>
        </w:rPr>
        <w:t xml:space="preserve"> שזה לבקשת </w:t>
      </w:r>
      <w:bookmarkStart w:id="180" w:name="_ETM_Q1_7924825"/>
      <w:bookmarkStart w:id="181" w:name="_ETM_Q1_7924897"/>
      <w:bookmarkStart w:id="182" w:name="_ETM_Q1_7924999"/>
      <w:bookmarkStart w:id="183" w:name="_ETM_Q1_7925108"/>
      <w:bookmarkEnd w:id="180"/>
      <w:bookmarkEnd w:id="181"/>
      <w:bookmarkEnd w:id="182"/>
      <w:bookmarkEnd w:id="183"/>
      <w:r w:rsidR="00F92D6D">
        <w:rPr>
          <w:rFonts w:hint="cs"/>
          <w:rtl/>
          <w:lang w:eastAsia="he-IL"/>
        </w:rPr>
        <w:t>הציבור בעלי העניין.</w:t>
      </w:r>
      <w:r w:rsidR="00D00782">
        <w:rPr>
          <w:rFonts w:hint="cs"/>
          <w:rtl/>
        </w:rPr>
        <w:t xml:space="preserve"> הנ</w:t>
      </w:r>
      <w:r w:rsidR="00F92D6D">
        <w:rPr>
          <w:rFonts w:hint="cs"/>
          <w:rtl/>
        </w:rPr>
        <w:t>וסח הזה מסוכם עם גורמי המקצוע הר</w:t>
      </w:r>
      <w:r w:rsidR="00D00782">
        <w:rPr>
          <w:rFonts w:hint="cs"/>
          <w:rtl/>
        </w:rPr>
        <w:t>לוונטי</w:t>
      </w:r>
      <w:r w:rsidR="00F92D6D">
        <w:rPr>
          <w:rFonts w:hint="cs"/>
          <w:rtl/>
        </w:rPr>
        <w:t>י</w:t>
      </w:r>
      <w:r w:rsidR="00D00782">
        <w:rPr>
          <w:rFonts w:hint="cs"/>
          <w:rtl/>
        </w:rPr>
        <w:t xml:space="preserve">ם </w:t>
      </w:r>
      <w:r w:rsidR="00F92D6D">
        <w:rPr>
          <w:rFonts w:hint="cs"/>
          <w:rtl/>
        </w:rPr>
        <w:t xml:space="preserve">בחיל </w:t>
      </w:r>
      <w:bookmarkStart w:id="184" w:name="_ETM_Q1_7952952"/>
      <w:bookmarkEnd w:id="184"/>
      <w:r w:rsidR="00F92D6D">
        <w:rPr>
          <w:rFonts w:hint="cs"/>
          <w:rtl/>
        </w:rPr>
        <w:t>האוויר,</w:t>
      </w:r>
      <w:r w:rsidR="00D00782">
        <w:rPr>
          <w:rFonts w:hint="cs"/>
          <w:rtl/>
        </w:rPr>
        <w:t xml:space="preserve"> ברש</w:t>
      </w:r>
      <w:r w:rsidR="00F92D6D">
        <w:rPr>
          <w:rFonts w:hint="cs"/>
          <w:rtl/>
        </w:rPr>
        <w:t xml:space="preserve">"ת, </w:t>
      </w:r>
      <w:r w:rsidR="00D00782">
        <w:rPr>
          <w:rFonts w:hint="cs"/>
          <w:rtl/>
        </w:rPr>
        <w:t xml:space="preserve">וגם התקבלו </w:t>
      </w:r>
      <w:r w:rsidR="00F92D6D">
        <w:rPr>
          <w:rFonts w:hint="cs"/>
          <w:rtl/>
        </w:rPr>
        <w:t>הערות מאל-על בשעתו</w:t>
      </w:r>
      <w:r w:rsidR="00D00782">
        <w:rPr>
          <w:rFonts w:hint="cs"/>
          <w:rtl/>
        </w:rPr>
        <w:t>. תיקנו בהתאם ל</w:t>
      </w:r>
      <w:r w:rsidR="00F92D6D">
        <w:rPr>
          <w:rFonts w:hint="cs"/>
          <w:rtl/>
        </w:rPr>
        <w:t>חלק מ</w:t>
      </w:r>
      <w:r w:rsidR="00D00782">
        <w:rPr>
          <w:rFonts w:hint="cs"/>
          <w:rtl/>
        </w:rPr>
        <w:t>ה</w:t>
      </w:r>
      <w:r w:rsidR="00006176">
        <w:rPr>
          <w:rFonts w:hint="cs"/>
          <w:rtl/>
        </w:rPr>
        <w:t>ה</w:t>
      </w:r>
      <w:r w:rsidR="00D00782">
        <w:rPr>
          <w:rFonts w:hint="cs"/>
          <w:rtl/>
        </w:rPr>
        <w:t>ערות ש</w:t>
      </w:r>
      <w:r w:rsidR="00F92D6D">
        <w:rPr>
          <w:rFonts w:hint="cs"/>
          <w:rtl/>
        </w:rPr>
        <w:t>נראו לנו טובות</w:t>
      </w:r>
      <w:r w:rsidR="00D00782">
        <w:rPr>
          <w:rFonts w:hint="cs"/>
          <w:rtl/>
        </w:rPr>
        <w:t xml:space="preserve">. </w:t>
      </w:r>
    </w:p>
    <w:p w:rsidR="00D00782" w:rsidRDefault="00D00782" w:rsidP="00AB3F3A">
      <w:pPr>
        <w:ind w:firstLine="0"/>
        <w:rPr>
          <w:rtl/>
        </w:rPr>
      </w:pPr>
    </w:p>
    <w:p w:rsidR="00F92D6D" w:rsidRDefault="00F92D6D" w:rsidP="00F92D6D">
      <w:pPr>
        <w:pStyle w:val="af6"/>
        <w:keepNext/>
        <w:rPr>
          <w:rtl/>
        </w:rPr>
      </w:pPr>
      <w:bookmarkStart w:id="185" w:name="_ETM_Q1_7962814"/>
      <w:bookmarkStart w:id="186" w:name="_ETM_Q1_7962937"/>
      <w:bookmarkStart w:id="187" w:name="_ETM_Q1_7964975"/>
      <w:bookmarkStart w:id="188" w:name="ET_yor_4758_23"/>
      <w:bookmarkEnd w:id="185"/>
      <w:bookmarkEnd w:id="186"/>
      <w:bookmarkEnd w:id="187"/>
      <w:r w:rsidRPr="00F92D6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92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F92D6D" w:rsidRDefault="00F92D6D" w:rsidP="00F92D6D">
      <w:pPr>
        <w:pStyle w:val="KeepWithNext"/>
        <w:rPr>
          <w:rtl/>
          <w:lang w:eastAsia="he-IL"/>
        </w:rPr>
      </w:pPr>
    </w:p>
    <w:p w:rsidR="00D00782" w:rsidRDefault="00F92D6D" w:rsidP="00F92D6D">
      <w:pPr>
        <w:rPr>
          <w:rtl/>
        </w:rPr>
      </w:pPr>
      <w:bookmarkStart w:id="189" w:name="_ETM_Q1_7965648"/>
      <w:bookmarkStart w:id="190" w:name="_ETM_Q1_7965682"/>
      <w:bookmarkEnd w:id="189"/>
      <w:bookmarkEnd w:id="190"/>
      <w:r>
        <w:rPr>
          <w:rFonts w:hint="cs"/>
          <w:rtl/>
        </w:rPr>
        <w:t xml:space="preserve">מה </w:t>
      </w:r>
      <w:r w:rsidR="00D00782">
        <w:rPr>
          <w:rFonts w:hint="cs"/>
          <w:rtl/>
        </w:rPr>
        <w:t>ה</w:t>
      </w:r>
      <w:r>
        <w:rPr>
          <w:rFonts w:hint="cs"/>
          <w:rtl/>
        </w:rPr>
        <w:t>ם המקרים המיוחדים?</w:t>
      </w:r>
    </w:p>
    <w:p w:rsidR="00D00782" w:rsidRDefault="00D00782" w:rsidP="00AB3F3A">
      <w:pPr>
        <w:ind w:firstLine="0"/>
        <w:rPr>
          <w:rtl/>
        </w:rPr>
      </w:pPr>
    </w:p>
    <w:p w:rsidR="00F92D6D" w:rsidRDefault="00F92D6D" w:rsidP="00F92D6D">
      <w:pPr>
        <w:pStyle w:val="af9"/>
        <w:keepNext/>
        <w:rPr>
          <w:rtl/>
        </w:rPr>
      </w:pPr>
      <w:bookmarkStart w:id="191" w:name="_ETM_Q1_7974695"/>
      <w:bookmarkStart w:id="192" w:name="ET_guest_835303_24"/>
      <w:bookmarkEnd w:id="191"/>
      <w:r w:rsidRPr="00F92D6D">
        <w:rPr>
          <w:rStyle w:val="TagStyle"/>
          <w:rtl/>
        </w:rPr>
        <w:t xml:space="preserve"> &lt;&lt; אורח &gt;&gt; </w:t>
      </w:r>
      <w:r>
        <w:rPr>
          <w:rtl/>
        </w:rPr>
        <w:t>אילן וולף:</w:t>
      </w:r>
      <w:r w:rsidRPr="00F92D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:rsidR="00F92D6D" w:rsidRDefault="00F92D6D" w:rsidP="00F92D6D">
      <w:pPr>
        <w:pStyle w:val="KeepWithNext"/>
        <w:rPr>
          <w:rtl/>
        </w:rPr>
      </w:pPr>
    </w:p>
    <w:p w:rsidR="00D00782" w:rsidRDefault="00D00782" w:rsidP="00F92D6D">
      <w:pPr>
        <w:ind w:firstLine="0"/>
        <w:rPr>
          <w:rtl/>
        </w:rPr>
      </w:pPr>
      <w:bookmarkStart w:id="193" w:name="_ETM_Q1_7975265"/>
      <w:bookmarkStart w:id="194" w:name="_ETM_Q1_7975302"/>
      <w:bookmarkEnd w:id="193"/>
      <w:bookmarkEnd w:id="194"/>
      <w:r>
        <w:rPr>
          <w:rtl/>
        </w:rPr>
        <w:tab/>
      </w:r>
      <w:r>
        <w:rPr>
          <w:rFonts w:hint="cs"/>
          <w:rtl/>
        </w:rPr>
        <w:t>הכללים האלה, גם בא</w:t>
      </w:r>
      <w:r w:rsidR="00F92D6D">
        <w:rPr>
          <w:rFonts w:hint="cs"/>
          <w:rtl/>
        </w:rPr>
        <w:t>נ</w:t>
      </w:r>
      <w:r>
        <w:rPr>
          <w:rFonts w:hint="cs"/>
          <w:rtl/>
        </w:rPr>
        <w:t>גלי</w:t>
      </w:r>
      <w:r w:rsidR="00F92D6D">
        <w:rPr>
          <w:rFonts w:hint="cs"/>
          <w:rtl/>
        </w:rPr>
        <w:t>ת</w:t>
      </w:r>
      <w:r>
        <w:rPr>
          <w:rFonts w:hint="cs"/>
          <w:rtl/>
        </w:rPr>
        <w:t xml:space="preserve"> וגם בעברי</w:t>
      </w:r>
      <w:r w:rsidR="00F92D6D">
        <w:rPr>
          <w:rFonts w:hint="cs"/>
          <w:rtl/>
        </w:rPr>
        <w:t>ת</w:t>
      </w:r>
      <w:r>
        <w:rPr>
          <w:rFonts w:hint="cs"/>
          <w:rtl/>
        </w:rPr>
        <w:t>, לא יכ</w:t>
      </w:r>
      <w:r w:rsidR="00F92D6D">
        <w:rPr>
          <w:rFonts w:hint="cs"/>
          <w:rtl/>
        </w:rPr>
        <w:t>ו</w:t>
      </w:r>
      <w:r>
        <w:rPr>
          <w:rFonts w:hint="cs"/>
          <w:rtl/>
        </w:rPr>
        <w:t xml:space="preserve">לים לכסות את כל </w:t>
      </w:r>
      <w:r w:rsidR="00F92D6D">
        <w:rPr>
          <w:rFonts w:hint="cs"/>
          <w:rtl/>
        </w:rPr>
        <w:t xml:space="preserve">מכלול </w:t>
      </w:r>
      <w:r>
        <w:rPr>
          <w:rFonts w:hint="cs"/>
          <w:rtl/>
        </w:rPr>
        <w:t xml:space="preserve">הדברים </w:t>
      </w:r>
      <w:r w:rsidR="00F92D6D">
        <w:rPr>
          <w:rFonts w:hint="cs"/>
          <w:rtl/>
        </w:rPr>
        <w:t xml:space="preserve">שאי </w:t>
      </w:r>
      <w:bookmarkStart w:id="195" w:name="_ETM_Q1_7986038"/>
      <w:bookmarkEnd w:id="195"/>
      <w:r w:rsidR="00F92D6D">
        <w:rPr>
          <w:rFonts w:hint="cs"/>
          <w:rtl/>
        </w:rPr>
        <w:t xml:space="preserve">פעם יכולים לקרות. </w:t>
      </w:r>
      <w:r>
        <w:rPr>
          <w:rFonts w:hint="cs"/>
          <w:rtl/>
        </w:rPr>
        <w:t xml:space="preserve"> </w:t>
      </w:r>
    </w:p>
    <w:p w:rsidR="00D00782" w:rsidRDefault="00D00782" w:rsidP="00AB3F3A">
      <w:pPr>
        <w:ind w:firstLine="0"/>
        <w:rPr>
          <w:rtl/>
        </w:rPr>
      </w:pPr>
    </w:p>
    <w:p w:rsidR="00F92D6D" w:rsidRDefault="00F92D6D" w:rsidP="00F92D6D">
      <w:pPr>
        <w:pStyle w:val="af6"/>
        <w:keepNext/>
        <w:rPr>
          <w:rtl/>
        </w:rPr>
      </w:pPr>
      <w:bookmarkStart w:id="196" w:name="ET_yor_4758_25"/>
      <w:r w:rsidRPr="00F92D6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92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F92D6D" w:rsidRDefault="00F92D6D" w:rsidP="00F92D6D">
      <w:pPr>
        <w:pStyle w:val="KeepWithNext"/>
        <w:rPr>
          <w:rtl/>
          <w:lang w:eastAsia="he-IL"/>
        </w:rPr>
      </w:pPr>
    </w:p>
    <w:p w:rsidR="00D00782" w:rsidRDefault="00D00782" w:rsidP="00F92D6D">
      <w:pPr>
        <w:rPr>
          <w:rtl/>
        </w:rPr>
      </w:pPr>
      <w:r>
        <w:rPr>
          <w:rFonts w:hint="cs"/>
          <w:rtl/>
        </w:rPr>
        <w:t>גם לשפה יש מגבלות</w:t>
      </w:r>
      <w:r w:rsidR="00F92D6D">
        <w:rPr>
          <w:rFonts w:hint="cs"/>
          <w:rtl/>
        </w:rPr>
        <w:t>.</w:t>
      </w:r>
    </w:p>
    <w:p w:rsidR="00D00782" w:rsidRDefault="00D00782" w:rsidP="00AB3F3A">
      <w:pPr>
        <w:ind w:firstLine="0"/>
        <w:rPr>
          <w:rtl/>
        </w:rPr>
      </w:pPr>
    </w:p>
    <w:p w:rsidR="00F92D6D" w:rsidRDefault="00F92D6D" w:rsidP="00F92D6D">
      <w:pPr>
        <w:pStyle w:val="af9"/>
        <w:keepNext/>
        <w:rPr>
          <w:rtl/>
        </w:rPr>
      </w:pPr>
      <w:bookmarkStart w:id="197" w:name="_ETM_Q1_7994390"/>
      <w:bookmarkStart w:id="198" w:name="ET_guest_835303_26"/>
      <w:bookmarkEnd w:id="197"/>
      <w:r w:rsidRPr="00F92D6D">
        <w:rPr>
          <w:rStyle w:val="TagStyle"/>
          <w:rtl/>
        </w:rPr>
        <w:t xml:space="preserve"> &lt;&lt; אורח &gt;&gt; </w:t>
      </w:r>
      <w:r>
        <w:rPr>
          <w:rtl/>
        </w:rPr>
        <w:t>אילן וולף:</w:t>
      </w:r>
      <w:r w:rsidRPr="00F92D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:rsidR="00F92D6D" w:rsidRDefault="00F92D6D" w:rsidP="00F92D6D">
      <w:pPr>
        <w:pStyle w:val="KeepWithNext"/>
        <w:rPr>
          <w:rtl/>
        </w:rPr>
      </w:pPr>
    </w:p>
    <w:p w:rsidR="00D00782" w:rsidRDefault="00F92D6D" w:rsidP="00F92D6D">
      <w:pPr>
        <w:rPr>
          <w:rtl/>
        </w:rPr>
      </w:pPr>
      <w:bookmarkStart w:id="199" w:name="_ETM_Q1_7995020"/>
      <w:bookmarkStart w:id="200" w:name="_ETM_Q1_7995070"/>
      <w:bookmarkEnd w:id="199"/>
      <w:bookmarkEnd w:id="200"/>
      <w:r>
        <w:rPr>
          <w:rFonts w:hint="cs"/>
          <w:rtl/>
        </w:rPr>
        <w:t xml:space="preserve">נכון, </w:t>
      </w:r>
      <w:r w:rsidR="00D00782">
        <w:rPr>
          <w:rFonts w:hint="cs"/>
          <w:rtl/>
        </w:rPr>
        <w:t xml:space="preserve">ולכן יש פה הערה שאומרת </w:t>
      </w:r>
      <w:r>
        <w:rPr>
          <w:rFonts w:hint="cs"/>
          <w:rtl/>
        </w:rPr>
        <w:t xml:space="preserve">שבמקרה שבו הכללים האלה לא </w:t>
      </w:r>
      <w:bookmarkStart w:id="201" w:name="_ETM_Q1_7997590"/>
      <w:bookmarkEnd w:id="201"/>
      <w:r>
        <w:rPr>
          <w:rFonts w:hint="cs"/>
          <w:rtl/>
        </w:rPr>
        <w:t>נותנים מענה</w:t>
      </w:r>
      <w:r w:rsidR="00D00782">
        <w:rPr>
          <w:rFonts w:hint="cs"/>
          <w:rtl/>
        </w:rPr>
        <w:t xml:space="preserve"> צריך להפעיל שיקול דעת</w:t>
      </w:r>
      <w:r>
        <w:rPr>
          <w:rFonts w:hint="cs"/>
          <w:rtl/>
        </w:rPr>
        <w:t>.</w:t>
      </w:r>
      <w:r w:rsidR="00D00782">
        <w:rPr>
          <w:rFonts w:hint="cs"/>
          <w:rtl/>
        </w:rPr>
        <w:t xml:space="preserve"> </w:t>
      </w:r>
    </w:p>
    <w:p w:rsidR="00D00782" w:rsidRDefault="00D00782" w:rsidP="00AB3F3A">
      <w:pPr>
        <w:ind w:firstLine="0"/>
        <w:rPr>
          <w:rtl/>
        </w:rPr>
      </w:pPr>
    </w:p>
    <w:p w:rsidR="00D73269" w:rsidRDefault="00D73269" w:rsidP="00D73269">
      <w:pPr>
        <w:pStyle w:val="af9"/>
        <w:keepNext/>
        <w:rPr>
          <w:rtl/>
        </w:rPr>
      </w:pPr>
      <w:bookmarkStart w:id="202" w:name="ET_guest_485342_27"/>
      <w:r w:rsidRPr="00D73269">
        <w:rPr>
          <w:rStyle w:val="TagStyle"/>
          <w:rtl/>
        </w:rPr>
        <w:t xml:space="preserve"> &lt;&lt; אורח &gt;&gt; </w:t>
      </w:r>
      <w:r>
        <w:rPr>
          <w:rtl/>
        </w:rPr>
        <w:t>יבינה זכאי בראונר:</w:t>
      </w:r>
      <w:r w:rsidRPr="00D732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D73269" w:rsidRDefault="00D73269" w:rsidP="00D73269">
      <w:pPr>
        <w:pStyle w:val="KeepWithNext"/>
        <w:rPr>
          <w:rtl/>
        </w:rPr>
      </w:pPr>
    </w:p>
    <w:p w:rsidR="00D73269" w:rsidRPr="00D73269" w:rsidRDefault="00D73269" w:rsidP="00D73269">
      <w:pPr>
        <w:rPr>
          <w:rtl/>
        </w:rPr>
      </w:pPr>
      <w:bookmarkStart w:id="203" w:name="_ETM_Q1_8002278"/>
      <w:bookmarkStart w:id="204" w:name="_ETM_Q1_8002373"/>
      <w:bookmarkEnd w:id="203"/>
      <w:bookmarkEnd w:id="204"/>
      <w:r>
        <w:rPr>
          <w:rFonts w:hint="cs"/>
          <w:rtl/>
        </w:rPr>
        <w:t xml:space="preserve">תן את המקרה של שני אותות קריאה מאוד </w:t>
      </w:r>
      <w:bookmarkStart w:id="205" w:name="_ETM_Q1_8003365"/>
      <w:bookmarkEnd w:id="205"/>
      <w:r>
        <w:rPr>
          <w:rFonts w:hint="cs"/>
          <w:rtl/>
        </w:rPr>
        <w:t>דומים.</w:t>
      </w:r>
    </w:p>
    <w:p w:rsidR="00D00782" w:rsidRDefault="00D00782" w:rsidP="00AB3F3A">
      <w:pPr>
        <w:ind w:firstLine="0"/>
        <w:rPr>
          <w:rtl/>
        </w:rPr>
      </w:pPr>
    </w:p>
    <w:p w:rsidR="00D73269" w:rsidRDefault="00D73269" w:rsidP="00D73269">
      <w:pPr>
        <w:pStyle w:val="af9"/>
        <w:keepNext/>
        <w:rPr>
          <w:rtl/>
        </w:rPr>
      </w:pPr>
      <w:bookmarkStart w:id="206" w:name="_ETM_Q1_8006215"/>
      <w:bookmarkStart w:id="207" w:name="_ETM_Q1_8006296"/>
      <w:bookmarkStart w:id="208" w:name="_ETM_Q1_8007548"/>
      <w:bookmarkStart w:id="209" w:name="ET_guest_835303_28"/>
      <w:bookmarkEnd w:id="206"/>
      <w:bookmarkEnd w:id="207"/>
      <w:bookmarkEnd w:id="208"/>
      <w:r w:rsidRPr="00D73269">
        <w:rPr>
          <w:rStyle w:val="TagStyle"/>
          <w:rtl/>
        </w:rPr>
        <w:t xml:space="preserve"> &lt;&lt; אורח &gt;&gt; </w:t>
      </w:r>
      <w:r>
        <w:rPr>
          <w:rtl/>
        </w:rPr>
        <w:t>אילן וולף:</w:t>
      </w:r>
      <w:r w:rsidRPr="00D732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"/>
    </w:p>
    <w:p w:rsidR="00D73269" w:rsidRDefault="00D73269" w:rsidP="00D73269">
      <w:pPr>
        <w:pStyle w:val="KeepWithNext"/>
        <w:rPr>
          <w:rtl/>
        </w:rPr>
      </w:pPr>
    </w:p>
    <w:p w:rsidR="00D00782" w:rsidRDefault="00D73269" w:rsidP="004B6D31">
      <w:pPr>
        <w:rPr>
          <w:rtl/>
        </w:rPr>
      </w:pPr>
      <w:bookmarkStart w:id="210" w:name="_ETM_Q1_8008053"/>
      <w:bookmarkStart w:id="211" w:name="_ETM_Q1_8008096"/>
      <w:bookmarkEnd w:id="210"/>
      <w:bookmarkEnd w:id="211"/>
      <w:r>
        <w:rPr>
          <w:rFonts w:hint="cs"/>
          <w:rtl/>
        </w:rPr>
        <w:t xml:space="preserve">יש פה פרק שמדבר על אותות </w:t>
      </w:r>
      <w:bookmarkStart w:id="212" w:name="_ETM_Q1_8007643"/>
      <w:bookmarkEnd w:id="212"/>
      <w:r>
        <w:rPr>
          <w:rFonts w:hint="cs"/>
          <w:rtl/>
        </w:rPr>
        <w:t xml:space="preserve">קריאה. </w:t>
      </w:r>
      <w:r w:rsidR="00D00782">
        <w:rPr>
          <w:rFonts w:hint="cs"/>
          <w:rtl/>
        </w:rPr>
        <w:t xml:space="preserve">לכל טיסה יש אות </w:t>
      </w:r>
      <w:r>
        <w:rPr>
          <w:rFonts w:hint="cs"/>
          <w:rtl/>
        </w:rPr>
        <w:t xml:space="preserve">קריאה ייעודי לאותה טיסה. זה יכול להיות מספר הטיסה של </w:t>
      </w:r>
      <w:r w:rsidR="00D00782">
        <w:rPr>
          <w:rFonts w:hint="cs"/>
          <w:rtl/>
        </w:rPr>
        <w:t xml:space="preserve">חברת </w:t>
      </w:r>
      <w:r>
        <w:rPr>
          <w:rFonts w:hint="cs"/>
          <w:rtl/>
        </w:rPr>
        <w:t>התעופה</w:t>
      </w:r>
      <w:r w:rsidR="00D00782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כמו </w:t>
      </w:r>
      <w:bookmarkStart w:id="213" w:name="_ETM_Q1_8010834"/>
      <w:bookmarkEnd w:id="213"/>
      <w:r w:rsidR="00006176">
        <w:rPr>
          <w:lang w:val="en-GB"/>
        </w:rPr>
        <w:t>LY001</w:t>
      </w:r>
      <w:r>
        <w:rPr>
          <w:rFonts w:hint="cs"/>
          <w:rtl/>
        </w:rPr>
        <w:t xml:space="preserve">, </w:t>
      </w:r>
      <w:r w:rsidR="00D00782">
        <w:rPr>
          <w:rFonts w:hint="cs"/>
          <w:rtl/>
        </w:rPr>
        <w:t xml:space="preserve">וזה יכול להיות </w:t>
      </w:r>
      <w:r>
        <w:rPr>
          <w:rFonts w:hint="cs"/>
          <w:rtl/>
        </w:rPr>
        <w:t>רישום כלי הטיס. לא אומרים בקשר</w:t>
      </w:r>
      <w:r w:rsidR="00D00782">
        <w:rPr>
          <w:rFonts w:hint="cs"/>
          <w:rtl/>
        </w:rPr>
        <w:t xml:space="preserve">: </w:t>
      </w:r>
      <w:r w:rsidR="004B6D31">
        <w:rPr>
          <w:rFonts w:hint="cs"/>
          <w:rtl/>
        </w:rPr>
        <w:t>אל-על, בואינג 767.</w:t>
      </w:r>
      <w:r w:rsidR="00D00782">
        <w:rPr>
          <w:rFonts w:hint="cs"/>
          <w:rtl/>
        </w:rPr>
        <w:t xml:space="preserve"> </w:t>
      </w:r>
    </w:p>
    <w:p w:rsidR="00D00782" w:rsidRDefault="00D00782" w:rsidP="00AB3F3A">
      <w:pPr>
        <w:ind w:firstLine="0"/>
        <w:rPr>
          <w:rtl/>
        </w:rPr>
      </w:pPr>
    </w:p>
    <w:p w:rsidR="00D73269" w:rsidRDefault="00D73269" w:rsidP="00D73269">
      <w:pPr>
        <w:pStyle w:val="af6"/>
        <w:keepNext/>
        <w:rPr>
          <w:rtl/>
        </w:rPr>
      </w:pPr>
      <w:bookmarkStart w:id="214" w:name="ET_yor_4758_29"/>
      <w:r w:rsidRPr="00D7326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3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D73269" w:rsidRDefault="00D73269" w:rsidP="00D73269">
      <w:pPr>
        <w:pStyle w:val="KeepWithNext"/>
        <w:rPr>
          <w:rtl/>
          <w:lang w:eastAsia="he-IL"/>
        </w:rPr>
      </w:pPr>
    </w:p>
    <w:p w:rsidR="00D73269" w:rsidRPr="00D73269" w:rsidRDefault="00D73269" w:rsidP="00D73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לי בכרטיס הטיסה </w:t>
      </w:r>
      <w:r>
        <w:rPr>
          <w:lang w:val="en-GB" w:eastAsia="he-IL"/>
        </w:rPr>
        <w:t>LY</w:t>
      </w:r>
      <w:r>
        <w:rPr>
          <w:rFonts w:hint="cs"/>
          <w:rtl/>
          <w:lang w:eastAsia="he-IL"/>
        </w:rPr>
        <w:t>.</w:t>
      </w:r>
    </w:p>
    <w:p w:rsidR="00D00782" w:rsidRDefault="00D00782" w:rsidP="00AB3F3A">
      <w:pPr>
        <w:ind w:firstLine="0"/>
        <w:rPr>
          <w:rtl/>
        </w:rPr>
      </w:pPr>
    </w:p>
    <w:p w:rsidR="00D73269" w:rsidRDefault="00D73269" w:rsidP="00D73269">
      <w:pPr>
        <w:pStyle w:val="af9"/>
        <w:keepNext/>
        <w:rPr>
          <w:rtl/>
        </w:rPr>
      </w:pPr>
      <w:bookmarkStart w:id="215" w:name="_ETM_Q1_8023060"/>
      <w:bookmarkStart w:id="216" w:name="ET_guest_835303_30"/>
      <w:bookmarkEnd w:id="215"/>
      <w:r w:rsidRPr="00D73269">
        <w:rPr>
          <w:rStyle w:val="TagStyle"/>
          <w:rtl/>
        </w:rPr>
        <w:t xml:space="preserve"> &lt;&lt; אורח &gt;&gt; </w:t>
      </w:r>
      <w:r>
        <w:rPr>
          <w:rtl/>
        </w:rPr>
        <w:t>אילן וולף:</w:t>
      </w:r>
      <w:r w:rsidRPr="00D732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:rsidR="00D73269" w:rsidRDefault="00D73269" w:rsidP="00D73269">
      <w:pPr>
        <w:pStyle w:val="KeepWithNext"/>
        <w:rPr>
          <w:rtl/>
        </w:rPr>
      </w:pPr>
    </w:p>
    <w:p w:rsidR="00D00782" w:rsidRDefault="00960AA8" w:rsidP="00006176">
      <w:pPr>
        <w:rPr>
          <w:rtl/>
        </w:rPr>
      </w:pPr>
      <w:bookmarkStart w:id="217" w:name="_ETM_Q1_8023541"/>
      <w:bookmarkStart w:id="218" w:name="_ETM_Q1_8023575"/>
      <w:bookmarkEnd w:id="217"/>
      <w:bookmarkEnd w:id="218"/>
      <w:r>
        <w:rPr>
          <w:rFonts w:hint="cs"/>
          <w:rtl/>
        </w:rPr>
        <w:t>ש</w:t>
      </w:r>
      <w:r w:rsidR="00D00782">
        <w:rPr>
          <w:rFonts w:hint="cs"/>
          <w:rtl/>
        </w:rPr>
        <w:t xml:space="preserve">זה </w:t>
      </w:r>
      <w:r w:rsidR="00D73269">
        <w:rPr>
          <w:rFonts w:hint="cs"/>
          <w:rtl/>
        </w:rPr>
        <w:t xml:space="preserve">מספר הטיסה. </w:t>
      </w:r>
      <w:bookmarkStart w:id="219" w:name="_ETM_Q1_8022599"/>
      <w:bookmarkEnd w:id="219"/>
      <w:r w:rsidR="00D73269">
        <w:rPr>
          <w:rFonts w:hint="cs"/>
          <w:rtl/>
        </w:rPr>
        <w:t>זה אות קריאה לגיטימי בקשר.</w:t>
      </w:r>
      <w:r>
        <w:rPr>
          <w:rFonts w:hint="cs"/>
          <w:rtl/>
        </w:rPr>
        <w:t xml:space="preserve"> חווינו </w:t>
      </w:r>
      <w:bookmarkStart w:id="220" w:name="_ETM_Q1_8037315"/>
      <w:bookmarkEnd w:id="220"/>
      <w:r>
        <w:rPr>
          <w:rFonts w:hint="cs"/>
          <w:rtl/>
        </w:rPr>
        <w:t xml:space="preserve">מקרה בנתב"ג שבאותה שעה הגיע </w:t>
      </w:r>
      <w:r>
        <w:rPr>
          <w:rFonts w:hint="cs"/>
        </w:rPr>
        <w:t>TWA884</w:t>
      </w:r>
      <w:r>
        <w:rPr>
          <w:rFonts w:hint="cs"/>
          <w:rtl/>
        </w:rPr>
        <w:t xml:space="preserve"> ו</w:t>
      </w:r>
      <w:r w:rsidR="00006176">
        <w:rPr>
          <w:rFonts w:hint="cs"/>
          <w:rtl/>
        </w:rPr>
        <w:t>-</w:t>
      </w:r>
      <w:r>
        <w:rPr>
          <w:rFonts w:hint="cs"/>
        </w:rPr>
        <w:t>KAL884</w:t>
      </w:r>
      <w:r>
        <w:rPr>
          <w:rFonts w:hint="cs"/>
          <w:rtl/>
        </w:rPr>
        <w:t xml:space="preserve">, </w:t>
      </w:r>
      <w:bookmarkStart w:id="221" w:name="_ETM_Q1_8043147"/>
      <w:bookmarkEnd w:id="221"/>
      <w:r>
        <w:rPr>
          <w:rFonts w:hint="cs"/>
          <w:rtl/>
        </w:rPr>
        <w:t xml:space="preserve">שזה מצב </w:t>
      </w:r>
      <w:bookmarkStart w:id="222" w:name="_ETM_Q1_8048263"/>
      <w:bookmarkStart w:id="223" w:name="_ETM_Q1_8034963"/>
      <w:bookmarkStart w:id="224" w:name="_ETM_Q1_8035011"/>
      <w:bookmarkEnd w:id="222"/>
      <w:bookmarkEnd w:id="223"/>
      <w:bookmarkEnd w:id="224"/>
      <w:r>
        <w:rPr>
          <w:rFonts w:hint="cs"/>
          <w:rtl/>
        </w:rPr>
        <w:t xml:space="preserve">מאוד-מאוד בעייתי ומסוכן. במקרה חריג שכזה יש </w:t>
      </w:r>
      <w:r w:rsidR="00D00782">
        <w:rPr>
          <w:rFonts w:hint="cs"/>
          <w:rtl/>
        </w:rPr>
        <w:t xml:space="preserve">לפקח </w:t>
      </w:r>
      <w:r>
        <w:rPr>
          <w:rFonts w:hint="cs"/>
          <w:rtl/>
        </w:rPr>
        <w:t>א</w:t>
      </w:r>
      <w:r w:rsidR="00D00782">
        <w:rPr>
          <w:rFonts w:hint="cs"/>
          <w:rtl/>
        </w:rPr>
        <w:t>ת הסמכות לשנות את אות הקריאה לאותה טיסה, ל</w:t>
      </w:r>
      <w:r>
        <w:rPr>
          <w:rFonts w:hint="cs"/>
          <w:rtl/>
        </w:rPr>
        <w:t>הגיד</w:t>
      </w:r>
      <w:r w:rsidR="00CF385B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אתה עכשיו קורא </w:t>
      </w:r>
      <w:r>
        <w:rPr>
          <w:rFonts w:hint="cs"/>
        </w:rPr>
        <w:t>TWA</w:t>
      </w:r>
      <w:r w:rsidR="00D00782">
        <w:rPr>
          <w:rFonts w:hint="cs"/>
          <w:rtl/>
        </w:rPr>
        <w:t xml:space="preserve">, </w:t>
      </w:r>
      <w:r w:rsidR="00CF385B">
        <w:rPr>
          <w:rFonts w:hint="cs"/>
          <w:rtl/>
        </w:rPr>
        <w:t>לא</w:t>
      </w:r>
      <w:r w:rsidR="00D00782">
        <w:rPr>
          <w:rFonts w:hint="cs"/>
          <w:rtl/>
        </w:rPr>
        <w:t xml:space="preserve"> 884. לטייס אין </w:t>
      </w:r>
      <w:r w:rsidR="00CF385B">
        <w:rPr>
          <w:rFonts w:hint="cs"/>
          <w:rtl/>
        </w:rPr>
        <w:t>את ה</w:t>
      </w:r>
      <w:r w:rsidR="00D00782">
        <w:rPr>
          <w:rFonts w:hint="cs"/>
          <w:rtl/>
        </w:rPr>
        <w:t>סמכות לעשות את זה. זאת דו</w:t>
      </w:r>
      <w:r w:rsidR="00F411AD">
        <w:rPr>
          <w:rFonts w:hint="cs"/>
          <w:rtl/>
        </w:rPr>
        <w:t>ג</w:t>
      </w:r>
      <w:r w:rsidR="00D00782">
        <w:rPr>
          <w:rFonts w:hint="cs"/>
          <w:rtl/>
        </w:rPr>
        <w:t xml:space="preserve">מה למקרה חריג שפה מוסדר. </w:t>
      </w:r>
    </w:p>
    <w:p w:rsidR="00D00782" w:rsidRDefault="00D00782" w:rsidP="00AB3F3A">
      <w:pPr>
        <w:ind w:firstLine="0"/>
        <w:rPr>
          <w:rtl/>
        </w:rPr>
      </w:pPr>
    </w:p>
    <w:p w:rsidR="00D653A3" w:rsidRDefault="00D653A3" w:rsidP="00AB3F3A">
      <w:pPr>
        <w:ind w:firstLine="0"/>
        <w:rPr>
          <w:rtl/>
        </w:rPr>
      </w:pPr>
    </w:p>
    <w:p w:rsidR="00D653A3" w:rsidRDefault="00D653A3" w:rsidP="00D653A3">
      <w:pPr>
        <w:ind w:firstLine="0"/>
        <w:rPr>
          <w:rtl/>
        </w:rPr>
      </w:pPr>
      <w:bookmarkStart w:id="225" w:name="_ETM_Q1_8095516"/>
      <w:bookmarkEnd w:id="225"/>
    </w:p>
    <w:p w:rsidR="00D653A3" w:rsidRDefault="00D653A3" w:rsidP="00D653A3">
      <w:pPr>
        <w:pStyle w:val="af9"/>
        <w:keepNext/>
        <w:rPr>
          <w:rtl/>
        </w:rPr>
      </w:pPr>
      <w:bookmarkStart w:id="226" w:name="ET_guest_485342_33"/>
      <w:r w:rsidRPr="00D653A3">
        <w:rPr>
          <w:rStyle w:val="TagStyle"/>
          <w:rtl/>
        </w:rPr>
        <w:t xml:space="preserve"> &lt;&lt; אורח &gt;&gt; </w:t>
      </w:r>
      <w:r>
        <w:rPr>
          <w:rtl/>
        </w:rPr>
        <w:t>יבינה זכאי בראונר:</w:t>
      </w:r>
      <w:r w:rsidRPr="00D653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D653A3" w:rsidRDefault="00D653A3" w:rsidP="00D653A3">
      <w:pPr>
        <w:pStyle w:val="KeepWithNext"/>
        <w:rPr>
          <w:rtl/>
        </w:rPr>
      </w:pPr>
    </w:p>
    <w:p w:rsidR="00D653A3" w:rsidRPr="00D653A3" w:rsidRDefault="00D653A3" w:rsidP="00D653A3">
      <w:pPr>
        <w:rPr>
          <w:rtl/>
        </w:rPr>
      </w:pPr>
      <w:r>
        <w:rPr>
          <w:rFonts w:hint="cs"/>
          <w:rtl/>
        </w:rPr>
        <w:t xml:space="preserve">תחילה. 3. תחילתן של תקנות 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7" w:name="_ETM_Q1_8158196"/>
      <w:bookmarkEnd w:id="227"/>
      <w:r>
        <w:rPr>
          <w:rFonts w:hint="cs"/>
          <w:rtl/>
        </w:rPr>
        <w:t>90 ימים מיום פרסומן.</w:t>
      </w:r>
    </w:p>
    <w:p w:rsidR="00D653A3" w:rsidRDefault="00D653A3" w:rsidP="00D653A3">
      <w:pPr>
        <w:ind w:firstLine="0"/>
        <w:rPr>
          <w:rtl/>
        </w:rPr>
      </w:pPr>
    </w:p>
    <w:p w:rsidR="00D653A3" w:rsidRDefault="00D653A3" w:rsidP="00D653A3">
      <w:pPr>
        <w:pStyle w:val="af6"/>
        <w:keepNext/>
        <w:rPr>
          <w:rtl/>
        </w:rPr>
      </w:pPr>
      <w:bookmarkStart w:id="228" w:name="ET_yor_4758_31"/>
      <w:r w:rsidRPr="00D653A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653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D653A3" w:rsidRDefault="00D653A3" w:rsidP="00D653A3">
      <w:pPr>
        <w:pStyle w:val="KeepWithNext"/>
        <w:rPr>
          <w:rtl/>
          <w:lang w:eastAsia="he-IL"/>
        </w:rPr>
      </w:pPr>
    </w:p>
    <w:p w:rsidR="00D653A3" w:rsidRDefault="00D00782" w:rsidP="00D00782">
      <w:pPr>
        <w:rPr>
          <w:rtl/>
        </w:rPr>
      </w:pPr>
      <w:bookmarkStart w:id="229" w:name="_ETM_Q1_8096166"/>
      <w:bookmarkStart w:id="230" w:name="_ETM_Q1_8096199"/>
      <w:bookmarkEnd w:id="229"/>
      <w:bookmarkEnd w:id="230"/>
      <w:r>
        <w:rPr>
          <w:rFonts w:hint="cs"/>
          <w:rtl/>
        </w:rPr>
        <w:t>מי בעד אישור התקנו</w:t>
      </w:r>
      <w:r w:rsidR="00D653A3">
        <w:rPr>
          <w:rFonts w:hint="cs"/>
          <w:rtl/>
        </w:rPr>
        <w:t>ת, כולל התו</w:t>
      </w:r>
      <w:r>
        <w:rPr>
          <w:rFonts w:hint="cs"/>
          <w:rtl/>
        </w:rPr>
        <w:t>ס</w:t>
      </w:r>
      <w:r w:rsidR="00D653A3">
        <w:rPr>
          <w:rFonts w:hint="cs"/>
          <w:rtl/>
        </w:rPr>
        <w:t>פת?</w:t>
      </w:r>
    </w:p>
    <w:p w:rsidR="00D653A3" w:rsidRDefault="00D653A3" w:rsidP="00D653A3">
      <w:pPr>
        <w:ind w:firstLine="0"/>
        <w:rPr>
          <w:rtl/>
        </w:rPr>
      </w:pPr>
      <w:bookmarkStart w:id="231" w:name="_ETM_Q1_8106495"/>
      <w:bookmarkStart w:id="232" w:name="_ETM_Q1_8106570"/>
      <w:bookmarkStart w:id="233" w:name="_ETM_Q1_8107099"/>
      <w:bookmarkStart w:id="234" w:name="_ETM_Q1_8170230"/>
      <w:bookmarkEnd w:id="231"/>
      <w:bookmarkEnd w:id="232"/>
      <w:bookmarkEnd w:id="233"/>
      <w:bookmarkEnd w:id="234"/>
    </w:p>
    <w:p w:rsidR="00C0603D" w:rsidRDefault="00C0603D" w:rsidP="00C0603D">
      <w:pPr>
        <w:pStyle w:val="af1"/>
        <w:keepNext/>
        <w:rPr>
          <w:rtl/>
        </w:rPr>
      </w:pPr>
      <w:bookmarkStart w:id="235" w:name="_ETM_Q1_8170281"/>
      <w:bookmarkEnd w:id="235"/>
      <w:r>
        <w:rPr>
          <w:rtl/>
        </w:rPr>
        <w:t>הצבעה</w:t>
      </w:r>
    </w:p>
    <w:p w:rsidR="00C0603D" w:rsidRDefault="00C0603D" w:rsidP="00C0603D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C0603D" w:rsidRDefault="00C0603D" w:rsidP="00C0603D">
      <w:pPr>
        <w:pStyle w:val="--"/>
        <w:keepNext/>
        <w:ind w:firstLine="0"/>
        <w:jc w:val="both"/>
        <w:rPr>
          <w:rtl/>
        </w:rPr>
      </w:pPr>
    </w:p>
    <w:p w:rsidR="00C0603D" w:rsidRDefault="00C0603D" w:rsidP="00C0603D">
      <w:pPr>
        <w:pStyle w:val="af6"/>
        <w:keepNext/>
        <w:rPr>
          <w:rtl/>
        </w:rPr>
      </w:pPr>
      <w:bookmarkStart w:id="236" w:name="_ETM_Q1_8169082"/>
      <w:bookmarkStart w:id="237" w:name="ET_yor_4758_34"/>
      <w:bookmarkEnd w:id="236"/>
      <w:r w:rsidRPr="00C0603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06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C0603D" w:rsidRDefault="00C0603D" w:rsidP="00C0603D">
      <w:pPr>
        <w:pStyle w:val="KeepWithNext"/>
        <w:rPr>
          <w:rtl/>
        </w:rPr>
      </w:pPr>
    </w:p>
    <w:p w:rsidR="00D00782" w:rsidRDefault="00C0603D" w:rsidP="00C0603D">
      <w:pPr>
        <w:rPr>
          <w:rtl/>
        </w:rPr>
      </w:pPr>
      <w:bookmarkStart w:id="238" w:name="_ETM_Q1_8169570"/>
      <w:bookmarkStart w:id="239" w:name="_ETM_Q1_8169612"/>
      <w:bookmarkEnd w:id="238"/>
      <w:bookmarkEnd w:id="239"/>
      <w:r>
        <w:rPr>
          <w:rFonts w:hint="cs"/>
          <w:rtl/>
        </w:rPr>
        <w:t xml:space="preserve">אין מתנגדים, אין נמנעים, התקנות אושרו. </w:t>
      </w:r>
      <w:bookmarkStart w:id="240" w:name="_ETM_Q1_8197103"/>
      <w:bookmarkEnd w:id="240"/>
      <w:r>
        <w:rPr>
          <w:rFonts w:hint="cs"/>
          <w:rtl/>
        </w:rPr>
        <w:t xml:space="preserve">הישיבה נעולה. </w:t>
      </w:r>
      <w:bookmarkStart w:id="241" w:name="_ETM_Q1_8107152"/>
      <w:bookmarkEnd w:id="241"/>
      <w:r w:rsidR="00D00782">
        <w:rPr>
          <w:rFonts w:hint="cs"/>
          <w:rtl/>
        </w:rPr>
        <w:t xml:space="preserve"> </w:t>
      </w:r>
    </w:p>
    <w:p w:rsidR="00D00782" w:rsidRDefault="00D00782" w:rsidP="00D00782">
      <w:pPr>
        <w:rPr>
          <w:rtl/>
        </w:rPr>
      </w:pPr>
    </w:p>
    <w:p w:rsidR="00D3171E" w:rsidRDefault="00D3171E" w:rsidP="00C0603D">
      <w:pPr>
        <w:ind w:firstLine="0"/>
        <w:rPr>
          <w:rtl/>
        </w:rPr>
      </w:pPr>
    </w:p>
    <w:p w:rsidR="00C0603D" w:rsidRDefault="00C0603D" w:rsidP="00C0603D">
      <w:pPr>
        <w:pStyle w:val="afc"/>
        <w:keepNext/>
        <w:rPr>
          <w:rtl/>
        </w:rPr>
      </w:pPr>
      <w:bookmarkStart w:id="242" w:name="ET_meetingend_35"/>
      <w:r w:rsidRPr="00C0603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11:55.</w:t>
      </w:r>
      <w:r w:rsidRPr="00C0603D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42"/>
    </w:p>
    <w:p w:rsidR="00C0603D" w:rsidRDefault="00C0603D" w:rsidP="00C0603D">
      <w:pPr>
        <w:pStyle w:val="KeepWithNext"/>
        <w:rPr>
          <w:rtl/>
        </w:rPr>
      </w:pPr>
    </w:p>
    <w:p w:rsidR="00C0603D" w:rsidRPr="00C0603D" w:rsidRDefault="00C0603D" w:rsidP="00C0603D">
      <w:bookmarkStart w:id="243" w:name="_ETM_Q1_8192819"/>
      <w:bookmarkEnd w:id="243"/>
    </w:p>
    <w:sectPr w:rsidR="00C0603D" w:rsidRPr="00C0603D" w:rsidSect="000A50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FC0" w:rsidRDefault="00ED7FC0">
      <w:r>
        <w:separator/>
      </w:r>
    </w:p>
  </w:endnote>
  <w:endnote w:type="continuationSeparator" w:id="0">
    <w:p w:rsidR="00ED7FC0" w:rsidRDefault="00ED7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FC0" w:rsidRDefault="00ED7FC0">
      <w:r>
        <w:separator/>
      </w:r>
    </w:p>
  </w:footnote>
  <w:footnote w:type="continuationSeparator" w:id="0">
    <w:p w:rsidR="00ED7FC0" w:rsidRDefault="00ED7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500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3171E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D3171E" w:rsidP="008E5E3F">
    <w:pPr>
      <w:pStyle w:val="a3"/>
      <w:ind w:firstLine="0"/>
      <w:rPr>
        <w:rtl/>
      </w:rPr>
    </w:pPr>
    <w:r>
      <w:rPr>
        <w:rtl/>
      </w:rPr>
      <w:t>18/10/2020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73A55D" wp14:editId="769BB0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176"/>
    <w:rsid w:val="0002047E"/>
    <w:rsid w:val="00037279"/>
    <w:rsid w:val="00067F42"/>
    <w:rsid w:val="00092B80"/>
    <w:rsid w:val="000A17C6"/>
    <w:rsid w:val="000A500A"/>
    <w:rsid w:val="000A7935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14A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67A1"/>
    <w:rsid w:val="00420E41"/>
    <w:rsid w:val="00424C94"/>
    <w:rsid w:val="00447608"/>
    <w:rsid w:val="00451746"/>
    <w:rsid w:val="00470EAC"/>
    <w:rsid w:val="0048560B"/>
    <w:rsid w:val="0049458B"/>
    <w:rsid w:val="00495FD8"/>
    <w:rsid w:val="004B0A65"/>
    <w:rsid w:val="004B1BE9"/>
    <w:rsid w:val="004B6D31"/>
    <w:rsid w:val="00500C0C"/>
    <w:rsid w:val="00546678"/>
    <w:rsid w:val="005506B9"/>
    <w:rsid w:val="005817EC"/>
    <w:rsid w:val="00590B77"/>
    <w:rsid w:val="005A342D"/>
    <w:rsid w:val="005C363E"/>
    <w:rsid w:val="005D39E2"/>
    <w:rsid w:val="005D61F3"/>
    <w:rsid w:val="005E1C6B"/>
    <w:rsid w:val="005F76B0"/>
    <w:rsid w:val="00634F61"/>
    <w:rsid w:val="0064758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57F6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AA8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5989"/>
    <w:rsid w:val="00AB02EE"/>
    <w:rsid w:val="00AB3F3A"/>
    <w:rsid w:val="00AD0BBD"/>
    <w:rsid w:val="00AD4EC9"/>
    <w:rsid w:val="00AD6FFC"/>
    <w:rsid w:val="00AF31E6"/>
    <w:rsid w:val="00AF4150"/>
    <w:rsid w:val="00B0509A"/>
    <w:rsid w:val="00B120B2"/>
    <w:rsid w:val="00B339ED"/>
    <w:rsid w:val="00B50340"/>
    <w:rsid w:val="00B65508"/>
    <w:rsid w:val="00B8517A"/>
    <w:rsid w:val="00BA6446"/>
    <w:rsid w:val="00BD47B7"/>
    <w:rsid w:val="00BF2A52"/>
    <w:rsid w:val="00C0603D"/>
    <w:rsid w:val="00C135D5"/>
    <w:rsid w:val="00C22DCB"/>
    <w:rsid w:val="00C33CBE"/>
    <w:rsid w:val="00C3598A"/>
    <w:rsid w:val="00C360BC"/>
    <w:rsid w:val="00C44800"/>
    <w:rsid w:val="00C52EC2"/>
    <w:rsid w:val="00C61DC1"/>
    <w:rsid w:val="00C64AFF"/>
    <w:rsid w:val="00C661EE"/>
    <w:rsid w:val="00C72438"/>
    <w:rsid w:val="00C73A2A"/>
    <w:rsid w:val="00C763E4"/>
    <w:rsid w:val="00C8624A"/>
    <w:rsid w:val="00CA5363"/>
    <w:rsid w:val="00CB6D60"/>
    <w:rsid w:val="00CC5815"/>
    <w:rsid w:val="00CE24B8"/>
    <w:rsid w:val="00CE5849"/>
    <w:rsid w:val="00CF385B"/>
    <w:rsid w:val="00D00782"/>
    <w:rsid w:val="00D278F7"/>
    <w:rsid w:val="00D3171E"/>
    <w:rsid w:val="00D37550"/>
    <w:rsid w:val="00D40A29"/>
    <w:rsid w:val="00D45D27"/>
    <w:rsid w:val="00D653A3"/>
    <w:rsid w:val="00D73269"/>
    <w:rsid w:val="00D8283A"/>
    <w:rsid w:val="00D86E57"/>
    <w:rsid w:val="00D96B24"/>
    <w:rsid w:val="00DE5B80"/>
    <w:rsid w:val="00E33AE3"/>
    <w:rsid w:val="00E41682"/>
    <w:rsid w:val="00E61903"/>
    <w:rsid w:val="00E64116"/>
    <w:rsid w:val="00E8058F"/>
    <w:rsid w:val="00EA624B"/>
    <w:rsid w:val="00EB057D"/>
    <w:rsid w:val="00EB18E4"/>
    <w:rsid w:val="00EB5C85"/>
    <w:rsid w:val="00EC0AC2"/>
    <w:rsid w:val="00EC1FB3"/>
    <w:rsid w:val="00EC2CD4"/>
    <w:rsid w:val="00ED7FC0"/>
    <w:rsid w:val="00EE09AD"/>
    <w:rsid w:val="00F03F78"/>
    <w:rsid w:val="00F053E5"/>
    <w:rsid w:val="00F10D2D"/>
    <w:rsid w:val="00F16831"/>
    <w:rsid w:val="00F411AD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D6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20C32407-D26A-493C-A4D9-17CBE93CD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17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60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EA062-0BE6-4360-A34D-FF4C9E490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1211</Words>
  <Characters>6058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2020-10-26T09:27:00Z</dcterms:modified>
</cp:coreProperties>
</file>