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5D82" w:rsidP="00EC1FB3">
      <w:pPr>
        <w:ind w:firstLine="0"/>
        <w:rPr>
          <w:b/>
          <w:bCs/>
          <w:rtl/>
        </w:rPr>
      </w:pPr>
      <w:r>
        <w:rPr>
          <w:b/>
          <w:bCs/>
          <w:rtl/>
        </w:rPr>
        <w:t>הכנסת העשרים-ושלוש</w:t>
      </w:r>
    </w:p>
    <w:p w:rsidR="00E64116" w:rsidRPr="008713A4" w:rsidRDefault="00535D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535D82" w:rsidP="00353DD8">
      <w:pPr>
        <w:ind w:firstLine="0"/>
        <w:jc w:val="center"/>
        <w:outlineLvl w:val="0"/>
        <w:rPr>
          <w:b/>
          <w:bCs/>
          <w:rtl/>
        </w:rPr>
      </w:pPr>
      <w:r>
        <w:rPr>
          <w:b/>
          <w:bCs/>
          <w:rtl/>
        </w:rPr>
        <w:t xml:space="preserve">פרוטוקול מס' </w:t>
      </w:r>
      <w:r>
        <w:rPr>
          <w:rFonts w:hint="cs"/>
          <w:b/>
          <w:bCs/>
          <w:rtl/>
        </w:rPr>
        <w:t>7</w:t>
      </w:r>
      <w:r w:rsidR="00353DD8">
        <w:rPr>
          <w:rFonts w:hint="cs"/>
          <w:b/>
          <w:bCs/>
          <w:rtl/>
        </w:rPr>
        <w:t>9</w:t>
      </w:r>
    </w:p>
    <w:p w:rsidR="00E64116" w:rsidRPr="008713A4" w:rsidRDefault="00535D82" w:rsidP="008320F6">
      <w:pPr>
        <w:ind w:firstLine="0"/>
        <w:jc w:val="center"/>
        <w:outlineLvl w:val="0"/>
        <w:rPr>
          <w:b/>
          <w:bCs/>
          <w:rtl/>
        </w:rPr>
      </w:pPr>
      <w:r>
        <w:rPr>
          <w:b/>
          <w:bCs/>
          <w:rtl/>
        </w:rPr>
        <w:t>מישיבת הוועדה לענייני ביקורת המדינה</w:t>
      </w:r>
    </w:p>
    <w:p w:rsidR="00E64116" w:rsidRPr="008713A4" w:rsidRDefault="00535D82" w:rsidP="008B785F">
      <w:pPr>
        <w:ind w:firstLine="0"/>
        <w:jc w:val="center"/>
        <w:outlineLvl w:val="0"/>
        <w:rPr>
          <w:b/>
          <w:bCs/>
          <w:u w:val="single"/>
          <w:rtl/>
        </w:rPr>
      </w:pPr>
      <w:r>
        <w:rPr>
          <w:b/>
          <w:bCs/>
          <w:u w:val="single"/>
          <w:rtl/>
        </w:rPr>
        <w:t xml:space="preserve">יום שני, ח' בחשון </w:t>
      </w:r>
      <w:proofErr w:type="spellStart"/>
      <w:r>
        <w:rPr>
          <w:b/>
          <w:bCs/>
          <w:u w:val="single"/>
          <w:rtl/>
        </w:rPr>
        <w:t>התשפ"א</w:t>
      </w:r>
      <w:proofErr w:type="spellEnd"/>
      <w:r>
        <w:rPr>
          <w:b/>
          <w:bCs/>
          <w:u w:val="single"/>
          <w:rtl/>
        </w:rPr>
        <w:t xml:space="preserve"> (26 באוקטובר 2020), שעה </w:t>
      </w:r>
      <w:r w:rsidR="008B785F">
        <w:rPr>
          <w:rFonts w:hint="cs"/>
          <w:b/>
          <w:bCs/>
          <w:u w:val="single"/>
          <w:rtl/>
        </w:rPr>
        <w:t>10:15</w:t>
      </w:r>
    </w:p>
    <w:p w:rsidR="00E64116" w:rsidRPr="008713A4" w:rsidRDefault="00E64116" w:rsidP="008320F6">
      <w:pPr>
        <w:ind w:firstLine="0"/>
        <w:rPr>
          <w:rtl/>
        </w:rPr>
      </w:pPr>
    </w:p>
    <w:p w:rsidR="00E64116" w:rsidRPr="008713A4" w:rsidRDefault="00E64116" w:rsidP="008320F6">
      <w:pPr>
        <w:ind w:firstLine="0"/>
        <w:rPr>
          <w:rtl/>
        </w:rPr>
      </w:pPr>
    </w:p>
    <w:p w:rsidR="00E64116" w:rsidRPr="00956119" w:rsidRDefault="00E64116" w:rsidP="00EC1FB3">
      <w:pPr>
        <w:ind w:firstLine="0"/>
        <w:outlineLvl w:val="1"/>
        <w:rPr>
          <w:rtl/>
        </w:rPr>
      </w:pPr>
      <w:r w:rsidRPr="00956119">
        <w:rPr>
          <w:rFonts w:hint="cs"/>
          <w:b/>
          <w:bCs/>
          <w:u w:val="single"/>
          <w:rtl/>
        </w:rPr>
        <w:t>סדר היום</w:t>
      </w:r>
      <w:r w:rsidRPr="00956119">
        <w:rPr>
          <w:b/>
          <w:bCs/>
          <w:u w:val="single"/>
          <w:rtl/>
        </w:rPr>
        <w:t>:</w:t>
      </w:r>
    </w:p>
    <w:p w:rsidR="00E64116" w:rsidRPr="00956119" w:rsidRDefault="00535D82" w:rsidP="00535D82">
      <w:pPr>
        <w:spacing w:before="60"/>
        <w:ind w:firstLine="0"/>
        <w:rPr>
          <w:rtl/>
        </w:rPr>
      </w:pPr>
      <w:bookmarkStart w:id="0" w:name="ET_subject_620720_1"/>
      <w:r w:rsidRPr="00956119">
        <w:rPr>
          <w:rStyle w:val="TagStyle"/>
          <w:rtl/>
        </w:rPr>
        <w:t xml:space="preserve"> &lt;&lt; נושא &gt;&gt; </w:t>
      </w:r>
      <w:r w:rsidRPr="00956119">
        <w:rPr>
          <w:rtl/>
        </w:rPr>
        <w:t>קריסת המסעדות והמסעדנים דוח מבקר המדינה 66א - הטיפול בעסקים קטנים ובינוניים - ישיבת מעקב</w:t>
      </w:r>
      <w:r w:rsidRPr="00956119">
        <w:rPr>
          <w:rStyle w:val="TagStyle"/>
          <w:rtl/>
        </w:rPr>
        <w:t xml:space="preserve"> &lt;&lt; נושא &gt;&gt;</w:t>
      </w:r>
      <w:r w:rsidR="00B10299">
        <w:rPr>
          <w:rtl/>
        </w:rPr>
        <w:t xml:space="preserve"> </w:t>
      </w:r>
      <w:bookmarkEnd w:id="0"/>
    </w:p>
    <w:p w:rsidR="00E64116" w:rsidRPr="00956119" w:rsidRDefault="00E64116" w:rsidP="007C693F">
      <w:pPr>
        <w:spacing w:before="60"/>
        <w:ind w:firstLine="0"/>
        <w:rPr>
          <w:rtl/>
        </w:rPr>
      </w:pPr>
    </w:p>
    <w:p w:rsidR="00535D82" w:rsidRPr="00956119" w:rsidRDefault="00535D82" w:rsidP="007C693F">
      <w:pPr>
        <w:spacing w:before="60"/>
        <w:ind w:firstLine="0"/>
        <w:rPr>
          <w:rtl/>
        </w:rPr>
      </w:pPr>
    </w:p>
    <w:p w:rsidR="00E64116" w:rsidRPr="00956119" w:rsidRDefault="00E64116" w:rsidP="00EC1FB3">
      <w:pPr>
        <w:ind w:firstLine="0"/>
        <w:outlineLvl w:val="1"/>
        <w:rPr>
          <w:b/>
          <w:bCs/>
          <w:u w:val="single"/>
          <w:rtl/>
        </w:rPr>
      </w:pPr>
      <w:r w:rsidRPr="00956119">
        <w:rPr>
          <w:b/>
          <w:bCs/>
          <w:u w:val="single"/>
          <w:rtl/>
        </w:rPr>
        <w:t>נכחו:</w:t>
      </w:r>
    </w:p>
    <w:p w:rsidR="00E64116" w:rsidRPr="00956119" w:rsidRDefault="00E64116" w:rsidP="00EC1FB3">
      <w:pPr>
        <w:ind w:firstLine="0"/>
        <w:outlineLvl w:val="1"/>
        <w:rPr>
          <w:rtl/>
        </w:rPr>
      </w:pPr>
      <w:r w:rsidRPr="00956119">
        <w:rPr>
          <w:b/>
          <w:bCs/>
          <w:u w:val="single"/>
          <w:rtl/>
        </w:rPr>
        <w:t>חברי הוועדה</w:t>
      </w:r>
      <w:r w:rsidRPr="00956119">
        <w:rPr>
          <w:rFonts w:hint="cs"/>
          <w:b/>
          <w:bCs/>
          <w:u w:val="single"/>
          <w:rtl/>
        </w:rPr>
        <w:t xml:space="preserve">: </w:t>
      </w:r>
    </w:p>
    <w:p w:rsidR="00535D82" w:rsidRPr="00956119" w:rsidRDefault="00535D82" w:rsidP="00200484">
      <w:pPr>
        <w:ind w:firstLine="0"/>
        <w:rPr>
          <w:rtl/>
        </w:rPr>
      </w:pPr>
      <w:r w:rsidRPr="00956119">
        <w:rPr>
          <w:rtl/>
        </w:rPr>
        <w:t>עפר שלח – היו"ר</w:t>
      </w:r>
    </w:p>
    <w:p w:rsidR="00535D82" w:rsidRPr="00956119" w:rsidRDefault="00535D82" w:rsidP="00EC1FB3">
      <w:pPr>
        <w:ind w:firstLine="0"/>
        <w:rPr>
          <w:rtl/>
        </w:rPr>
      </w:pPr>
      <w:r w:rsidRPr="00956119">
        <w:rPr>
          <w:rtl/>
        </w:rPr>
        <w:t xml:space="preserve">אוריאל </w:t>
      </w:r>
      <w:proofErr w:type="spellStart"/>
      <w:r w:rsidRPr="00956119">
        <w:rPr>
          <w:rtl/>
        </w:rPr>
        <w:t>בוסו</w:t>
      </w:r>
      <w:proofErr w:type="spellEnd"/>
    </w:p>
    <w:p w:rsidR="00535D82" w:rsidRPr="00956119" w:rsidRDefault="00535D82" w:rsidP="00EC1FB3">
      <w:pPr>
        <w:ind w:firstLine="0"/>
        <w:rPr>
          <w:u w:val="single"/>
        </w:rPr>
      </w:pPr>
    </w:p>
    <w:p w:rsidR="00E64116" w:rsidRPr="00956119" w:rsidRDefault="00E64116" w:rsidP="00DE5B80">
      <w:pPr>
        <w:ind w:firstLine="0"/>
        <w:rPr>
          <w:rtl/>
        </w:rPr>
      </w:pPr>
    </w:p>
    <w:p w:rsidR="000C47F5" w:rsidRPr="00956119" w:rsidRDefault="000C47F5" w:rsidP="00EC1FB3">
      <w:pPr>
        <w:ind w:firstLine="0"/>
        <w:outlineLvl w:val="1"/>
        <w:rPr>
          <w:b/>
          <w:bCs/>
          <w:u w:val="single"/>
          <w:rtl/>
        </w:rPr>
      </w:pPr>
      <w:r w:rsidRPr="00956119">
        <w:rPr>
          <w:rFonts w:hint="cs"/>
          <w:b/>
          <w:bCs/>
          <w:u w:val="single"/>
          <w:rtl/>
        </w:rPr>
        <w:t>חברי הכנסת:</w:t>
      </w:r>
    </w:p>
    <w:p w:rsidR="000C47F5" w:rsidRPr="00956119" w:rsidRDefault="008B785F" w:rsidP="00DE5B80">
      <w:pPr>
        <w:ind w:firstLine="0"/>
        <w:rPr>
          <w:rtl/>
        </w:rPr>
      </w:pPr>
      <w:r w:rsidRPr="00956119">
        <w:rPr>
          <w:rFonts w:hint="cs"/>
          <w:rtl/>
        </w:rPr>
        <w:t>עידן רול</w:t>
      </w:r>
    </w:p>
    <w:p w:rsidR="002E5E31" w:rsidRDefault="002E5E31" w:rsidP="00DE5B80">
      <w:pPr>
        <w:ind w:firstLine="0"/>
        <w:rPr>
          <w:b/>
          <w:bCs/>
          <w:u w:val="single"/>
          <w:rtl/>
        </w:rPr>
      </w:pPr>
    </w:p>
    <w:p w:rsidR="0062772D" w:rsidRPr="00956119" w:rsidRDefault="0062772D" w:rsidP="00DE5B80">
      <w:pPr>
        <w:ind w:firstLine="0"/>
        <w:rPr>
          <w:b/>
          <w:bCs/>
          <w:u w:val="single"/>
          <w:rtl/>
        </w:rPr>
      </w:pPr>
    </w:p>
    <w:p w:rsidR="00E64116" w:rsidRPr="00956119" w:rsidRDefault="00E64116" w:rsidP="00D40A29">
      <w:pPr>
        <w:ind w:firstLine="0"/>
        <w:outlineLvl w:val="1"/>
        <w:rPr>
          <w:rtl/>
        </w:rPr>
      </w:pPr>
      <w:r w:rsidRPr="00956119">
        <w:rPr>
          <w:b/>
          <w:bCs/>
          <w:u w:val="single"/>
          <w:rtl/>
        </w:rPr>
        <w:t>מוזמנים</w:t>
      </w:r>
      <w:r w:rsidRPr="0095611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0"/>
        <w:gridCol w:w="336"/>
        <w:gridCol w:w="4220"/>
      </w:tblGrid>
      <w:tr w:rsidR="008B785F" w:rsidRPr="00956119" w:rsidTr="008B785F">
        <w:tc>
          <w:tcPr>
            <w:tcW w:w="0" w:type="auto"/>
            <w:shd w:val="clear" w:color="auto" w:fill="auto"/>
          </w:tcPr>
          <w:p w:rsidR="008B785F" w:rsidRPr="00956119" w:rsidRDefault="008B785F" w:rsidP="00DE5B80">
            <w:pPr>
              <w:ind w:firstLine="0"/>
              <w:rPr>
                <w:rtl/>
              </w:rPr>
            </w:pPr>
            <w:bookmarkStart w:id="1" w:name="_ETM_Q1_4830882"/>
            <w:bookmarkEnd w:id="1"/>
            <w:r w:rsidRPr="00956119">
              <w:rPr>
                <w:rtl/>
              </w:rPr>
              <w:t>שי ברמן</w:t>
            </w:r>
          </w:p>
        </w:tc>
        <w:tc>
          <w:tcPr>
            <w:tcW w:w="0" w:type="auto"/>
            <w:shd w:val="clear" w:color="auto" w:fill="auto"/>
          </w:tcPr>
          <w:p w:rsidR="008B785F" w:rsidRPr="00956119" w:rsidRDefault="008B785F" w:rsidP="00DE5B80">
            <w:pPr>
              <w:ind w:firstLine="0"/>
              <w:rPr>
                <w:rtl/>
              </w:rPr>
            </w:pPr>
            <w:r w:rsidRPr="00956119">
              <w:rPr>
                <w:rtl/>
              </w:rPr>
              <w:t>–</w:t>
            </w:r>
          </w:p>
        </w:tc>
        <w:tc>
          <w:tcPr>
            <w:tcW w:w="0" w:type="auto"/>
            <w:shd w:val="clear" w:color="auto" w:fill="auto"/>
          </w:tcPr>
          <w:p w:rsidR="008B785F" w:rsidRPr="00956119" w:rsidRDefault="008B785F" w:rsidP="00DE5B80">
            <w:pPr>
              <w:ind w:firstLine="0"/>
              <w:rPr>
                <w:rtl/>
              </w:rPr>
            </w:pPr>
            <w:r w:rsidRPr="00956119">
              <w:rPr>
                <w:rtl/>
              </w:rPr>
              <w:t>מנכ״ל איגוד המסעדות</w:t>
            </w:r>
          </w:p>
        </w:tc>
      </w:tr>
      <w:tr w:rsidR="008B785F" w:rsidRPr="00956119" w:rsidTr="008B785F">
        <w:tc>
          <w:tcPr>
            <w:tcW w:w="0" w:type="auto"/>
            <w:shd w:val="clear" w:color="auto" w:fill="auto"/>
          </w:tcPr>
          <w:p w:rsidR="008B785F" w:rsidRPr="00956119" w:rsidRDefault="008B785F" w:rsidP="00DE5B80">
            <w:pPr>
              <w:ind w:firstLine="0"/>
              <w:rPr>
                <w:rtl/>
              </w:rPr>
            </w:pPr>
            <w:bookmarkStart w:id="2" w:name="_ETM_Q1_5637779" w:colFirst="0" w:colLast="0"/>
            <w:bookmarkStart w:id="3" w:name="_ETM_Q1_5637794" w:colFirst="0" w:colLast="2"/>
            <w:bookmarkStart w:id="4" w:name="_ETM_Q1_5637944"/>
            <w:bookmarkStart w:id="5" w:name="_ETM_Q1_5637959"/>
            <w:bookmarkStart w:id="6" w:name="_ETM_Q1_5638094"/>
            <w:bookmarkStart w:id="7" w:name="_ETM_Q1_5638109"/>
            <w:bookmarkStart w:id="8" w:name="_ETM_Q1_5638244"/>
            <w:bookmarkStart w:id="9" w:name="_ETM_Q1_5638259"/>
            <w:bookmarkStart w:id="10" w:name="_ETM_Q1_5638354"/>
            <w:bookmarkStart w:id="11" w:name="_ETM_Q1_5638364"/>
            <w:bookmarkStart w:id="12" w:name="_ETM_Q1_5638519"/>
            <w:bookmarkStart w:id="13" w:name="_ETM_Q1_5638569"/>
            <w:bookmarkStart w:id="14" w:name="_ETM_Q1_5638673"/>
            <w:bookmarkStart w:id="15" w:name="_ETM_Q1_5638718"/>
            <w:bookmarkStart w:id="16" w:name="_ETM_Q1_5638818"/>
            <w:bookmarkStart w:id="17" w:name="_ETM_Q1_5638863"/>
            <w:bookmarkStart w:id="18" w:name="_ETM_Q1_5638963"/>
            <w:bookmarkStart w:id="19" w:name="_ETM_Q1_5639008"/>
            <w:bookmarkStart w:id="20" w:name="_ETM_Q1_5639108"/>
            <w:bookmarkStart w:id="21" w:name="_ETM_Q1_5639158"/>
            <w:bookmarkStart w:id="22" w:name="_ETM_Q1_5639268"/>
            <w:bookmarkStart w:id="23" w:name="_ETM_Q1_5639328"/>
            <w:bookmarkStart w:id="24" w:name="_ETM_Q1_5639433"/>
            <w:bookmarkStart w:id="25" w:name="_ETM_Q1_5639483"/>
            <w:bookmarkStart w:id="26" w:name="_ETM_Q1_5639593"/>
            <w:bookmarkStart w:id="27" w:name="_ETM_Q1_5639643"/>
            <w:bookmarkStart w:id="28" w:name="_ETM_Q1_5639783"/>
            <w:bookmarkStart w:id="29" w:name="_ETM_Q1_5639833"/>
            <w:bookmarkStart w:id="30" w:name="_ETM_Q1_5639963"/>
            <w:bookmarkStart w:id="31" w:name="_ETM_Q1_5640013"/>
            <w:bookmarkStart w:id="32" w:name="_ETM_Q1_5640113"/>
            <w:bookmarkStart w:id="33" w:name="_ETM_Q1_5640163"/>
            <w:bookmarkStart w:id="34" w:name="_ETM_Q1_5640268"/>
            <w:bookmarkStart w:id="35" w:name="_ETM_Q1_5640318"/>
            <w:bookmarkStart w:id="36" w:name="_ETM_Q1_5640438"/>
            <w:bookmarkStart w:id="37" w:name="_ETM_Q1_5640463"/>
            <w:bookmarkStart w:id="38" w:name="_ETM_Q1_5640603"/>
            <w:bookmarkStart w:id="39" w:name="_ETM_Q1_5640658"/>
            <w:bookmarkStart w:id="40" w:name="_ETM_Q1_5640763"/>
            <w:bookmarkStart w:id="41" w:name="_ETM_Q1_5640808"/>
            <w:bookmarkStart w:id="42" w:name="_ETM_Q1_5640908"/>
            <w:bookmarkStart w:id="43" w:name="_ETM_Q1_5640958"/>
            <w:bookmarkStart w:id="44" w:name="_ETM_Q1_5641063"/>
            <w:bookmarkStart w:id="45" w:name="_ETM_Q1_5641118"/>
            <w:bookmarkStart w:id="46" w:name="_ETM_Q1_5641218"/>
            <w:bookmarkStart w:id="47" w:name="_ETM_Q1_5641263"/>
            <w:bookmarkStart w:id="48" w:name="_ETM_Q1_5641363"/>
            <w:bookmarkStart w:id="49" w:name="_ETM_Q1_5641413"/>
            <w:bookmarkStart w:id="50" w:name="_ETM_Q1_5641518"/>
            <w:bookmarkStart w:id="51" w:name="_ETM_Q1_5641578"/>
            <w:bookmarkStart w:id="52" w:name="_ETM_Q1_5641678"/>
            <w:bookmarkStart w:id="53" w:name="_ETM_Q1_5641723"/>
            <w:bookmarkStart w:id="54" w:name="_ETM_Q1_5641823"/>
            <w:bookmarkStart w:id="55" w:name="_ETM_Q1_5641873"/>
            <w:bookmarkStart w:id="56" w:name="_ETM_Q1_5641973"/>
            <w:bookmarkStart w:id="57" w:name="_ETM_Q1_5642023"/>
            <w:r w:rsidRPr="00956119">
              <w:rPr>
                <w:rtl/>
              </w:rPr>
              <w:t>תומר מור</w:t>
            </w:r>
          </w:p>
        </w:tc>
        <w:tc>
          <w:tcPr>
            <w:tcW w:w="0" w:type="auto"/>
            <w:shd w:val="clear" w:color="auto" w:fill="auto"/>
          </w:tcPr>
          <w:p w:rsidR="008B785F" w:rsidRPr="00956119" w:rsidRDefault="008B785F" w:rsidP="00DE5B80">
            <w:pPr>
              <w:ind w:firstLine="0"/>
              <w:rPr>
                <w:rtl/>
              </w:rPr>
            </w:pPr>
            <w:r w:rsidRPr="00956119">
              <w:rPr>
                <w:rtl/>
              </w:rPr>
              <w:t>–</w:t>
            </w:r>
          </w:p>
        </w:tc>
        <w:tc>
          <w:tcPr>
            <w:tcW w:w="0" w:type="auto"/>
            <w:shd w:val="clear" w:color="auto" w:fill="auto"/>
          </w:tcPr>
          <w:p w:rsidR="008B785F" w:rsidRPr="00956119" w:rsidRDefault="001B4C26" w:rsidP="00DE5B80">
            <w:pPr>
              <w:ind w:firstLine="0"/>
              <w:rPr>
                <w:rtl/>
              </w:rPr>
            </w:pPr>
            <w:r w:rsidRPr="00956119">
              <w:rPr>
                <w:rFonts w:hint="cs"/>
                <w:rtl/>
              </w:rPr>
              <w:t xml:space="preserve"> </w:t>
            </w:r>
            <w:bookmarkStart w:id="58" w:name="_ETM_Q1_5732339"/>
            <w:bookmarkEnd w:id="58"/>
            <w:r w:rsidRPr="00956119">
              <w:rPr>
                <w:rFonts w:hint="cs"/>
                <w:rtl/>
              </w:rPr>
              <w:t xml:space="preserve">מנכ"ל </w:t>
            </w:r>
            <w:r w:rsidR="008B785F" w:rsidRPr="00956119">
              <w:rPr>
                <w:rtl/>
              </w:rPr>
              <w:t>מסעדנים חזקים יותר, איגוד המסעדות</w:t>
            </w:r>
          </w:p>
        </w:tc>
      </w:tr>
      <w:tr w:rsidR="008B785F" w:rsidRPr="00956119" w:rsidTr="008B785F">
        <w:tc>
          <w:tcPr>
            <w:tcW w:w="0" w:type="auto"/>
            <w:shd w:val="clear" w:color="auto" w:fill="auto"/>
          </w:tcPr>
          <w:p w:rsidR="008B785F" w:rsidRPr="00956119" w:rsidRDefault="008B785F" w:rsidP="00DE5B80">
            <w:pPr>
              <w:ind w:firstLine="0"/>
              <w:rPr>
                <w:rtl/>
              </w:rPr>
            </w:pPr>
            <w:r w:rsidRPr="00956119">
              <w:rPr>
                <w:rtl/>
              </w:rPr>
              <w:t>רות תבור</w:t>
            </w:r>
          </w:p>
        </w:tc>
        <w:tc>
          <w:tcPr>
            <w:tcW w:w="0" w:type="auto"/>
            <w:shd w:val="clear" w:color="auto" w:fill="auto"/>
          </w:tcPr>
          <w:p w:rsidR="008B785F" w:rsidRPr="00956119" w:rsidRDefault="008B785F" w:rsidP="00DE5B80">
            <w:pPr>
              <w:ind w:firstLine="0"/>
              <w:rPr>
                <w:rtl/>
              </w:rPr>
            </w:pPr>
            <w:r w:rsidRPr="00956119">
              <w:rPr>
                <w:rtl/>
              </w:rPr>
              <w:t>–</w:t>
            </w:r>
          </w:p>
        </w:tc>
        <w:tc>
          <w:tcPr>
            <w:tcW w:w="0" w:type="auto"/>
            <w:shd w:val="clear" w:color="auto" w:fill="auto"/>
          </w:tcPr>
          <w:p w:rsidR="008B785F" w:rsidRPr="00956119" w:rsidRDefault="008B785F" w:rsidP="00DE5B80">
            <w:pPr>
              <w:ind w:firstLine="0"/>
              <w:rPr>
                <w:rtl/>
              </w:rPr>
            </w:pPr>
            <w:r w:rsidRPr="00956119">
              <w:rPr>
                <w:rtl/>
              </w:rPr>
              <w:t>בעלים של חומוס אשכרה, איגוד המסעדות</w:t>
            </w:r>
            <w:bookmarkStart w:id="59" w:name="_ETM_Q1_5642173"/>
            <w:bookmarkStart w:id="60" w:name="_ETM_Q1_5642223"/>
            <w:bookmarkStart w:id="61" w:name="_ETM_Q1_5642323"/>
            <w:bookmarkStart w:id="62" w:name="_ETM_Q1_5642373"/>
            <w:bookmarkStart w:id="63" w:name="_ETM_Q1_5642473"/>
            <w:bookmarkStart w:id="64" w:name="_ETM_Q1_5642523"/>
            <w:bookmarkStart w:id="65" w:name="_ETM_Q1_5642628"/>
            <w:bookmarkStart w:id="66" w:name="_ETM_Q1_5642678"/>
            <w:bookmarkStart w:id="67" w:name="_ETM_Q1_5642778"/>
            <w:bookmarkStart w:id="68" w:name="_ETM_Q1_5642828"/>
            <w:bookmarkStart w:id="69" w:name="_ETM_Q1_5642923"/>
            <w:bookmarkStart w:id="70" w:name="_ETM_Q1_5642973"/>
            <w:bookmarkStart w:id="71" w:name="_ETM_Q1_5643073"/>
            <w:bookmarkStart w:id="72" w:name="_ETM_Q1_5643123"/>
            <w:bookmarkStart w:id="73" w:name="_ETM_Q1_5643223"/>
            <w:bookmarkStart w:id="74" w:name="_ETM_Q1_5643273"/>
            <w:bookmarkStart w:id="75" w:name="_ETM_Q1_5643368"/>
            <w:bookmarkStart w:id="76" w:name="_ETM_Q1_5643423"/>
            <w:bookmarkStart w:id="77" w:name="_ETM_Q1_5643513"/>
            <w:bookmarkStart w:id="78" w:name="_ETM_Q1_5643608"/>
            <w:bookmarkStart w:id="79" w:name="_ETM_Q1_5643713"/>
            <w:bookmarkStart w:id="80" w:name="_ETM_Q1_5643763"/>
            <w:bookmarkStart w:id="81" w:name="_ETM_Q1_5643863"/>
            <w:bookmarkStart w:id="82" w:name="_ETM_Q1_5643913"/>
            <w:bookmarkStart w:id="83" w:name="_ETM_Q1_5644023"/>
            <w:bookmarkStart w:id="84" w:name="_ETM_Q1_5644073"/>
            <w:bookmarkStart w:id="85" w:name="_ETM_Q1_5644173"/>
            <w:bookmarkStart w:id="86" w:name="_ETM_Q1_5644223"/>
            <w:bookmarkStart w:id="87" w:name="_ETM_Q1_5644323"/>
            <w:bookmarkStart w:id="88" w:name="_ETM_Q1_5644373"/>
            <w:bookmarkStart w:id="89" w:name="_ETM_Q1_5644473"/>
            <w:bookmarkStart w:id="90" w:name="_ETM_Q1_5644527"/>
            <w:bookmarkStart w:id="91" w:name="_ETM_Q1_5644627"/>
            <w:bookmarkStart w:id="92" w:name="_ETM_Q1_5644677"/>
            <w:bookmarkStart w:id="93" w:name="_ETM_Q1_5644782"/>
            <w:bookmarkStart w:id="94" w:name="_ETM_Q1_5644832"/>
            <w:bookmarkStart w:id="95" w:name="_ETM_Q1_5644932"/>
            <w:bookmarkStart w:id="96" w:name="_ETM_Q1_5644977"/>
            <w:bookmarkStart w:id="97" w:name="_ETM_Q1_5645077"/>
            <w:bookmarkStart w:id="98" w:name="_ETM_Q1_5645127"/>
            <w:bookmarkStart w:id="99" w:name="_ETM_Q1_5645227"/>
            <w:bookmarkStart w:id="100" w:name="_ETM_Q1_5645277"/>
            <w:bookmarkStart w:id="101" w:name="_ETM_Q1_5645377"/>
            <w:bookmarkStart w:id="102" w:name="_ETM_Q1_5645427"/>
            <w:bookmarkStart w:id="103" w:name="_ETM_Q1_5645532"/>
            <w:bookmarkStart w:id="104" w:name="_ETM_Q1_5645582"/>
            <w:bookmarkStart w:id="105" w:name="_ETM_Q1_5645677"/>
            <w:bookmarkStart w:id="106" w:name="_ETM_Q1_5645732"/>
            <w:bookmarkStart w:id="107" w:name="_ETM_Q1_5645832"/>
            <w:bookmarkStart w:id="108" w:name="_ETM_Q1_5645882"/>
            <w:bookmarkStart w:id="109" w:name="_ETM_Q1_5645982"/>
            <w:bookmarkStart w:id="110" w:name="_ETM_Q1_5646032"/>
            <w:bookmarkStart w:id="111" w:name="_ETM_Q1_5646132"/>
            <w:bookmarkStart w:id="112" w:name="_ETM_Q1_5646182"/>
            <w:bookmarkStart w:id="113" w:name="_ETM_Q1_5646282"/>
            <w:bookmarkStart w:id="114" w:name="_ETM_Q1_5646332"/>
            <w:bookmarkStart w:id="115" w:name="_ETM_Q1_5646442"/>
            <w:bookmarkStart w:id="116" w:name="_ETM_Q1_5646532"/>
            <w:bookmarkStart w:id="117" w:name="_ETM_Q1_5646627"/>
            <w:bookmarkStart w:id="118" w:name="_ETM_Q1_5646677"/>
            <w:bookmarkStart w:id="119" w:name="_ETM_Q1_5646782"/>
            <w:bookmarkStart w:id="120" w:name="_ETM_Q1_5646832"/>
            <w:bookmarkStart w:id="121" w:name="_ETM_Q1_5646937"/>
            <w:bookmarkStart w:id="122" w:name="_ETM_Q1_5646987"/>
            <w:bookmarkStart w:id="123" w:name="_ETM_Q1_5647082"/>
            <w:bookmarkStart w:id="124" w:name="_ETM_Q1_5647132"/>
            <w:bookmarkStart w:id="125" w:name="_ETM_Q1_5647232"/>
            <w:bookmarkStart w:id="126" w:name="_ETM_Q1_5647282"/>
            <w:bookmarkStart w:id="127" w:name="_ETM_Q1_5647377"/>
            <w:bookmarkStart w:id="128" w:name="_ETM_Q1_5647427"/>
            <w:bookmarkStart w:id="129" w:name="_ETM_Q1_5647532"/>
            <w:bookmarkStart w:id="130" w:name="_ETM_Q1_5647582"/>
            <w:bookmarkStart w:id="131" w:name="_ETM_Q1_5647682"/>
            <w:bookmarkStart w:id="132" w:name="_ETM_Q1_5647732"/>
            <w:bookmarkStart w:id="133" w:name="_ETM_Q1_5647832"/>
            <w:bookmarkStart w:id="134" w:name="_ETM_Q1_5647882"/>
            <w:bookmarkStart w:id="135" w:name="_ETM_Q1_5647982"/>
            <w:bookmarkStart w:id="136" w:name="_ETM_Q1_5648037"/>
            <w:bookmarkStart w:id="137" w:name="_ETM_Q1_5648132"/>
            <w:bookmarkStart w:id="138" w:name="_ETM_Q1_5648182"/>
            <w:bookmarkStart w:id="139" w:name="_ETM_Q1_5648282"/>
            <w:bookmarkStart w:id="140" w:name="_ETM_Q1_5648332"/>
            <w:bookmarkStart w:id="141" w:name="_ETM_Q1_5648437"/>
            <w:bookmarkStart w:id="142" w:name="_ETM_Q1_5648487"/>
            <w:bookmarkStart w:id="143" w:name="_ETM_Q1_5648592"/>
            <w:bookmarkStart w:id="144" w:name="_ETM_Q1_5648642"/>
            <w:bookmarkStart w:id="145" w:name="_ETM_Q1_5648742"/>
            <w:bookmarkStart w:id="146" w:name="_ETM_Q1_5648797"/>
            <w:bookmarkStart w:id="147" w:name="_ETM_Q1_5648897"/>
            <w:bookmarkStart w:id="148" w:name="_ETM_Q1_5648952"/>
            <w:bookmarkStart w:id="149" w:name="_ETM_Q1_5649047"/>
            <w:bookmarkStart w:id="150" w:name="_ETM_Q1_5649102"/>
            <w:bookmarkStart w:id="151" w:name="_ETM_Q1_5649202"/>
            <w:bookmarkStart w:id="152" w:name="_ETM_Q1_5649252"/>
            <w:bookmarkStart w:id="153" w:name="_ETM_Q1_5649352"/>
            <w:bookmarkStart w:id="154" w:name="_ETM_Q1_5649402"/>
            <w:bookmarkStart w:id="155" w:name="_ETM_Q1_5649502"/>
            <w:bookmarkStart w:id="156" w:name="_ETM_Q1_5649557"/>
            <w:bookmarkStart w:id="157" w:name="_ETM_Q1_5649657"/>
            <w:bookmarkStart w:id="158" w:name="_ETM_Q1_5649707"/>
            <w:bookmarkStart w:id="159" w:name="_ETM_Q1_5649862"/>
            <w:bookmarkStart w:id="160" w:name="_ETM_Q1_5649912"/>
            <w:bookmarkStart w:id="161" w:name="_ETM_Q1_5650012"/>
            <w:bookmarkStart w:id="162" w:name="_ETM_Q1_5650062"/>
            <w:bookmarkStart w:id="163" w:name="_ETM_Q1_5650167"/>
            <w:bookmarkStart w:id="164" w:name="_ETM_Q1_5650217"/>
            <w:bookmarkStart w:id="165" w:name="_ETM_Q1_5650317"/>
            <w:bookmarkStart w:id="166" w:name="_ETM_Q1_5650372"/>
            <w:bookmarkStart w:id="167" w:name="_ETM_Q1_5650471"/>
            <w:bookmarkStart w:id="168" w:name="_ETM_Q1_5650521"/>
            <w:bookmarkStart w:id="169" w:name="_ETM_Q1_5650621"/>
            <w:bookmarkStart w:id="170" w:name="_ETM_Q1_5650671"/>
            <w:bookmarkStart w:id="171" w:name="_ETM_Q1_5650771"/>
            <w:bookmarkStart w:id="172" w:name="_ETM_Q1_5650821"/>
            <w:bookmarkStart w:id="173" w:name="_ETM_Q1_5650926"/>
            <w:bookmarkStart w:id="174" w:name="_ETM_Q1_5650981"/>
            <w:bookmarkStart w:id="175" w:name="_ETM_Q1_5651086"/>
            <w:bookmarkStart w:id="176" w:name="_ETM_Q1_5651141"/>
            <w:bookmarkStart w:id="177" w:name="_ETM_Q1_5651241"/>
            <w:bookmarkStart w:id="178" w:name="_ETM_Q1_5651291"/>
            <w:bookmarkStart w:id="179" w:name="_ETM_Q1_5651391"/>
            <w:bookmarkStart w:id="180" w:name="_ETM_Q1_5651441"/>
            <w:bookmarkStart w:id="181" w:name="_ETM_Q1_5651541"/>
            <w:bookmarkStart w:id="182" w:name="_ETM_Q1_5651591"/>
            <w:bookmarkStart w:id="183" w:name="_ETM_Q1_5651691"/>
            <w:bookmarkStart w:id="184" w:name="_ETM_Q1_5651741"/>
            <w:bookmarkStart w:id="185" w:name="_ETM_Q1_5651841"/>
            <w:bookmarkStart w:id="186" w:name="_ETM_Q1_5651896"/>
            <w:bookmarkStart w:id="187" w:name="_ETM_Q1_5651991"/>
            <w:bookmarkStart w:id="188" w:name="_ETM_Q1_5652041"/>
            <w:bookmarkStart w:id="189" w:name="_ETM_Q1_5652136"/>
            <w:bookmarkStart w:id="190" w:name="_ETM_Q1_5652191"/>
            <w:bookmarkStart w:id="191" w:name="_ETM_Q1_5652291"/>
            <w:bookmarkStart w:id="192" w:name="_ETM_Q1_5652341"/>
            <w:bookmarkStart w:id="193" w:name="_ETM_Q1_5652436"/>
            <w:bookmarkStart w:id="194" w:name="_ETM_Q1_5652491"/>
            <w:bookmarkStart w:id="195" w:name="_ETM_Q1_5652591"/>
            <w:bookmarkStart w:id="196" w:name="_ETM_Q1_5652641"/>
            <w:bookmarkStart w:id="197" w:name="_ETM_Q1_5652741"/>
            <w:bookmarkStart w:id="198" w:name="_ETM_Q1_5652791"/>
            <w:bookmarkStart w:id="199" w:name="_ETM_Q1_5652921"/>
            <w:bookmarkStart w:id="200" w:name="_ETM_Q1_5653036"/>
            <w:bookmarkStart w:id="201" w:name="_ETM_Q1_5653141"/>
            <w:bookmarkStart w:id="202" w:name="_ETM_Q1_5653191"/>
            <w:bookmarkStart w:id="203" w:name="_ETM_Q1_5653326"/>
            <w:bookmarkStart w:id="204" w:name="_ETM_Q1_5653381"/>
            <w:bookmarkStart w:id="205" w:name="_ETM_Q1_5653486"/>
            <w:bookmarkStart w:id="206" w:name="_ETM_Q1_5653541"/>
            <w:bookmarkStart w:id="207" w:name="_ETM_Q1_5653641"/>
            <w:bookmarkStart w:id="208" w:name="_ETM_Q1_5653691"/>
            <w:bookmarkStart w:id="209" w:name="_ETM_Q1_5653806"/>
            <w:bookmarkStart w:id="210" w:name="_ETM_Q1_5653866"/>
            <w:bookmarkStart w:id="211" w:name="_ETM_Q1_5653971"/>
            <w:bookmarkStart w:id="212" w:name="_ETM_Q1_5654021"/>
            <w:bookmarkStart w:id="213" w:name="_ETM_Q1_5654121"/>
            <w:bookmarkStart w:id="214" w:name="_ETM_Q1_5654176"/>
            <w:bookmarkStart w:id="215" w:name="_ETM_Q1_5654276"/>
            <w:bookmarkStart w:id="216" w:name="_ETM_Q1_5654326"/>
            <w:bookmarkStart w:id="217" w:name="_ETM_Q1_5654386"/>
            <w:bookmarkStart w:id="218" w:name="_ETM_Q1_5654396"/>
            <w:bookmarkStart w:id="219" w:name="_ETM_Q1_5654456"/>
            <w:bookmarkStart w:id="220" w:name="_ETM_Q1_5654471"/>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c>
      </w:tr>
      <w:bookmarkEnd w:id="2"/>
      <w:bookmarkEnd w:id="3"/>
    </w:tbl>
    <w:p w:rsidR="00E64116" w:rsidRPr="00956119" w:rsidRDefault="00E64116" w:rsidP="00DE5B80">
      <w:pPr>
        <w:ind w:firstLine="0"/>
        <w:rPr>
          <w:rtl/>
        </w:rPr>
      </w:pP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rsidR="00E64116" w:rsidRPr="00956119" w:rsidRDefault="00E64116" w:rsidP="00DE5B80">
      <w:pPr>
        <w:ind w:firstLine="0"/>
        <w:rPr>
          <w:rtl/>
        </w:rPr>
      </w:pPr>
    </w:p>
    <w:p w:rsidR="00D37550" w:rsidRPr="00956119" w:rsidRDefault="008B785F" w:rsidP="00353DD8">
      <w:pPr>
        <w:ind w:firstLine="0"/>
        <w:rPr>
          <w:rtl/>
        </w:rPr>
      </w:pPr>
      <w:r w:rsidRPr="00956119">
        <w:rPr>
          <w:b/>
          <w:bCs/>
          <w:u w:val="single"/>
          <w:rtl/>
        </w:rPr>
        <w:t>מ</w:t>
      </w:r>
      <w:r w:rsidRPr="00956119">
        <w:rPr>
          <w:rFonts w:hint="cs"/>
          <w:b/>
          <w:bCs/>
          <w:u w:val="single"/>
          <w:rtl/>
        </w:rPr>
        <w:t>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495"/>
      </w:tblGrid>
      <w:tr w:rsidR="008B785F" w:rsidRPr="00956119" w:rsidTr="008B785F">
        <w:tc>
          <w:tcPr>
            <w:tcW w:w="0" w:type="auto"/>
            <w:shd w:val="clear" w:color="auto" w:fill="auto"/>
          </w:tcPr>
          <w:p w:rsidR="008B785F" w:rsidRPr="00956119" w:rsidRDefault="008B785F" w:rsidP="008B785F">
            <w:pPr>
              <w:ind w:firstLine="0"/>
              <w:rPr>
                <w:rtl/>
              </w:rPr>
            </w:pPr>
            <w:bookmarkStart w:id="221" w:name="_ETM_Q1_4781293"/>
            <w:bookmarkStart w:id="222" w:name="_ETM_Q1_4781388"/>
            <w:bookmarkStart w:id="223" w:name="_ETM_Q1_4849989"/>
            <w:bookmarkEnd w:id="221"/>
            <w:bookmarkEnd w:id="222"/>
            <w:bookmarkEnd w:id="223"/>
            <w:r w:rsidRPr="00956119">
              <w:rPr>
                <w:rtl/>
              </w:rPr>
              <w:t xml:space="preserve">נעמי </w:t>
            </w:r>
            <w:proofErr w:type="spellStart"/>
            <w:r w:rsidRPr="00956119">
              <w:rPr>
                <w:rtl/>
              </w:rPr>
              <w:t>הימיין</w:t>
            </w:r>
            <w:proofErr w:type="spellEnd"/>
            <w:r w:rsidRPr="00956119">
              <w:rPr>
                <w:rtl/>
              </w:rPr>
              <w:t xml:space="preserve"> </w:t>
            </w:r>
            <w:proofErr w:type="spellStart"/>
            <w:r w:rsidRPr="00956119">
              <w:rPr>
                <w:rtl/>
              </w:rPr>
              <w:t>רייש</w:t>
            </w:r>
            <w:proofErr w:type="spellEnd"/>
          </w:p>
        </w:tc>
        <w:tc>
          <w:tcPr>
            <w:tcW w:w="0" w:type="auto"/>
            <w:shd w:val="clear" w:color="auto" w:fill="auto"/>
          </w:tcPr>
          <w:p w:rsidR="008B785F" w:rsidRPr="00956119" w:rsidRDefault="008B785F" w:rsidP="008B785F">
            <w:pPr>
              <w:ind w:firstLine="0"/>
              <w:rPr>
                <w:rtl/>
              </w:rPr>
            </w:pPr>
            <w:r w:rsidRPr="00956119">
              <w:rPr>
                <w:rtl/>
              </w:rPr>
              <w:t>–</w:t>
            </w:r>
          </w:p>
        </w:tc>
        <w:tc>
          <w:tcPr>
            <w:tcW w:w="0" w:type="auto"/>
            <w:shd w:val="clear" w:color="auto" w:fill="auto"/>
          </w:tcPr>
          <w:p w:rsidR="008B785F" w:rsidRPr="00956119" w:rsidRDefault="008B785F" w:rsidP="008B785F">
            <w:pPr>
              <w:ind w:firstLine="0"/>
              <w:rPr>
                <w:rtl/>
              </w:rPr>
            </w:pPr>
            <w:r w:rsidRPr="00956119">
              <w:rPr>
                <w:rtl/>
              </w:rPr>
              <w:t>סגנית בכירה למנהל הסוכנות לעסקים קטנים, משרד הכלכלה</w:t>
            </w:r>
          </w:p>
        </w:tc>
      </w:tr>
      <w:tr w:rsidR="008B785F" w:rsidRPr="00956119" w:rsidTr="008B785F">
        <w:tc>
          <w:tcPr>
            <w:tcW w:w="0" w:type="auto"/>
            <w:shd w:val="clear" w:color="auto" w:fill="auto"/>
          </w:tcPr>
          <w:p w:rsidR="008B785F" w:rsidRPr="00956119" w:rsidRDefault="008B785F" w:rsidP="008B785F">
            <w:pPr>
              <w:ind w:firstLine="0"/>
              <w:rPr>
                <w:rtl/>
              </w:rPr>
            </w:pPr>
            <w:r w:rsidRPr="00956119">
              <w:rPr>
                <w:rtl/>
              </w:rPr>
              <w:t>גל ברנס</w:t>
            </w:r>
          </w:p>
        </w:tc>
        <w:tc>
          <w:tcPr>
            <w:tcW w:w="0" w:type="auto"/>
            <w:shd w:val="clear" w:color="auto" w:fill="auto"/>
          </w:tcPr>
          <w:p w:rsidR="008B785F" w:rsidRPr="00956119" w:rsidRDefault="008B785F" w:rsidP="008B785F">
            <w:pPr>
              <w:ind w:firstLine="0"/>
              <w:rPr>
                <w:rtl/>
              </w:rPr>
            </w:pPr>
            <w:r w:rsidRPr="00956119">
              <w:rPr>
                <w:rtl/>
              </w:rPr>
              <w:t>–</w:t>
            </w:r>
          </w:p>
        </w:tc>
        <w:tc>
          <w:tcPr>
            <w:tcW w:w="0" w:type="auto"/>
            <w:shd w:val="clear" w:color="auto" w:fill="auto"/>
          </w:tcPr>
          <w:p w:rsidR="008B785F" w:rsidRPr="00956119" w:rsidRDefault="008B785F" w:rsidP="008B785F">
            <w:pPr>
              <w:ind w:firstLine="0"/>
              <w:rPr>
                <w:rtl/>
              </w:rPr>
            </w:pPr>
            <w:r w:rsidRPr="00956119">
              <w:rPr>
                <w:rtl/>
              </w:rPr>
              <w:t xml:space="preserve">רפרנט תעשייה ומסחר </w:t>
            </w:r>
            <w:proofErr w:type="spellStart"/>
            <w:r w:rsidRPr="00956119">
              <w:rPr>
                <w:rtl/>
              </w:rPr>
              <w:t>באג"ת</w:t>
            </w:r>
            <w:proofErr w:type="spellEnd"/>
            <w:r w:rsidRPr="00956119">
              <w:rPr>
                <w:rtl/>
              </w:rPr>
              <w:t>, משרד האוצר</w:t>
            </w:r>
          </w:p>
        </w:tc>
      </w:tr>
      <w:tr w:rsidR="008B785F" w:rsidRPr="00956119" w:rsidTr="008B785F">
        <w:tc>
          <w:tcPr>
            <w:tcW w:w="0" w:type="auto"/>
            <w:shd w:val="clear" w:color="auto" w:fill="auto"/>
          </w:tcPr>
          <w:p w:rsidR="008B785F" w:rsidRPr="00956119" w:rsidRDefault="008B785F" w:rsidP="008B785F">
            <w:pPr>
              <w:ind w:firstLine="0"/>
              <w:rPr>
                <w:rtl/>
              </w:rPr>
            </w:pPr>
            <w:r w:rsidRPr="00956119">
              <w:rPr>
                <w:rtl/>
              </w:rPr>
              <w:t>ניר שפר</w:t>
            </w:r>
          </w:p>
        </w:tc>
        <w:tc>
          <w:tcPr>
            <w:tcW w:w="0" w:type="auto"/>
            <w:shd w:val="clear" w:color="auto" w:fill="auto"/>
          </w:tcPr>
          <w:p w:rsidR="008B785F" w:rsidRPr="00956119" w:rsidRDefault="008B785F" w:rsidP="008B785F">
            <w:pPr>
              <w:ind w:firstLine="0"/>
              <w:rPr>
                <w:rtl/>
              </w:rPr>
            </w:pPr>
            <w:r w:rsidRPr="00956119">
              <w:rPr>
                <w:rtl/>
              </w:rPr>
              <w:t>–</w:t>
            </w:r>
          </w:p>
        </w:tc>
        <w:tc>
          <w:tcPr>
            <w:tcW w:w="0" w:type="auto"/>
            <w:shd w:val="clear" w:color="auto" w:fill="auto"/>
          </w:tcPr>
          <w:p w:rsidR="008B785F" w:rsidRPr="00956119" w:rsidRDefault="00B26557" w:rsidP="008B785F">
            <w:pPr>
              <w:ind w:firstLine="0"/>
              <w:rPr>
                <w:rtl/>
              </w:rPr>
            </w:pPr>
            <w:r w:rsidRPr="00956119">
              <w:rPr>
                <w:rtl/>
              </w:rPr>
              <w:t>סגן יו"ר</w:t>
            </w:r>
            <w:r w:rsidR="008B785F" w:rsidRPr="00956119">
              <w:rPr>
                <w:rtl/>
              </w:rPr>
              <w:t xml:space="preserve"> התאחדות בעלי אולמות וגני אירועים</w:t>
            </w:r>
          </w:p>
        </w:tc>
      </w:tr>
      <w:tr w:rsidR="008B785F" w:rsidRPr="00956119" w:rsidTr="008B785F">
        <w:tc>
          <w:tcPr>
            <w:tcW w:w="0" w:type="auto"/>
            <w:shd w:val="clear" w:color="auto" w:fill="auto"/>
          </w:tcPr>
          <w:p w:rsidR="008B785F" w:rsidRPr="00956119" w:rsidRDefault="008B785F" w:rsidP="008B785F">
            <w:pPr>
              <w:ind w:firstLine="0"/>
              <w:rPr>
                <w:rtl/>
              </w:rPr>
            </w:pPr>
            <w:r w:rsidRPr="00956119">
              <w:rPr>
                <w:rtl/>
              </w:rPr>
              <w:t>רועי כהן</w:t>
            </w:r>
          </w:p>
        </w:tc>
        <w:tc>
          <w:tcPr>
            <w:tcW w:w="0" w:type="auto"/>
            <w:shd w:val="clear" w:color="auto" w:fill="auto"/>
          </w:tcPr>
          <w:p w:rsidR="008B785F" w:rsidRPr="00956119" w:rsidRDefault="008B785F" w:rsidP="008B785F">
            <w:pPr>
              <w:ind w:firstLine="0"/>
              <w:rPr>
                <w:rtl/>
              </w:rPr>
            </w:pPr>
            <w:r w:rsidRPr="00956119">
              <w:rPr>
                <w:rtl/>
              </w:rPr>
              <w:t>–</w:t>
            </w:r>
          </w:p>
        </w:tc>
        <w:tc>
          <w:tcPr>
            <w:tcW w:w="0" w:type="auto"/>
            <w:shd w:val="clear" w:color="auto" w:fill="auto"/>
          </w:tcPr>
          <w:p w:rsidR="008B785F" w:rsidRPr="00956119" w:rsidRDefault="008B785F" w:rsidP="00B26557">
            <w:pPr>
              <w:ind w:firstLine="0"/>
              <w:rPr>
                <w:rtl/>
              </w:rPr>
            </w:pPr>
            <w:r w:rsidRPr="00956119">
              <w:rPr>
                <w:rtl/>
              </w:rPr>
              <w:t xml:space="preserve">עו"ד ונשיא </w:t>
            </w:r>
            <w:proofErr w:type="spellStart"/>
            <w:r w:rsidR="00B26557" w:rsidRPr="00956119">
              <w:rPr>
                <w:rFonts w:hint="cs"/>
                <w:rtl/>
              </w:rPr>
              <w:t>לה</w:t>
            </w:r>
            <w:r w:rsidRPr="00956119">
              <w:rPr>
                <w:rtl/>
              </w:rPr>
              <w:t>"ב</w:t>
            </w:r>
            <w:proofErr w:type="spellEnd"/>
            <w:r w:rsidRPr="00956119">
              <w:rPr>
                <w:rtl/>
              </w:rPr>
              <w:t xml:space="preserve"> - ארגון העצמאים והעסקים בישראל</w:t>
            </w:r>
          </w:p>
          <w:p w:rsidR="00460E7D" w:rsidRPr="00956119" w:rsidRDefault="00460E7D" w:rsidP="00B26557">
            <w:pPr>
              <w:ind w:firstLine="0"/>
              <w:rPr>
                <w:rtl/>
              </w:rPr>
            </w:pPr>
            <w:bookmarkStart w:id="224" w:name="_ETM_Q1_9799204"/>
            <w:bookmarkStart w:id="225" w:name="_ETM_Q1_9799307"/>
            <w:bookmarkEnd w:id="224"/>
            <w:bookmarkEnd w:id="225"/>
          </w:p>
          <w:p w:rsidR="00460E7D" w:rsidRDefault="00460E7D" w:rsidP="00B26557">
            <w:pPr>
              <w:ind w:firstLine="0"/>
              <w:rPr>
                <w:rtl/>
              </w:rPr>
            </w:pPr>
            <w:bookmarkStart w:id="226" w:name="_ETM_Q1_9799622"/>
            <w:bookmarkStart w:id="227" w:name="_ETM_Q1_9799711"/>
            <w:bookmarkEnd w:id="226"/>
            <w:bookmarkEnd w:id="227"/>
          </w:p>
          <w:p w:rsidR="00175FDF" w:rsidRPr="00956119" w:rsidRDefault="00175FDF" w:rsidP="00B26557">
            <w:pPr>
              <w:ind w:firstLine="0"/>
              <w:rPr>
                <w:rtl/>
              </w:rPr>
            </w:pPr>
          </w:p>
        </w:tc>
      </w:tr>
    </w:tbl>
    <w:p w:rsidR="00E64116" w:rsidRPr="00956119" w:rsidRDefault="00E64116" w:rsidP="00D40A29">
      <w:pPr>
        <w:ind w:firstLine="0"/>
        <w:outlineLvl w:val="1"/>
        <w:rPr>
          <w:rtl/>
        </w:rPr>
      </w:pPr>
      <w:r w:rsidRPr="00956119">
        <w:rPr>
          <w:b/>
          <w:bCs/>
          <w:u w:val="single"/>
          <w:rtl/>
        </w:rPr>
        <w:t>מנהלת הוועדה</w:t>
      </w:r>
      <w:r w:rsidRPr="00956119">
        <w:rPr>
          <w:rFonts w:hint="cs"/>
          <w:b/>
          <w:bCs/>
          <w:u w:val="single"/>
          <w:rtl/>
        </w:rPr>
        <w:t>:</w:t>
      </w:r>
    </w:p>
    <w:p w:rsidR="00E64116" w:rsidRPr="00956119" w:rsidRDefault="00535D82" w:rsidP="00D40A29">
      <w:pPr>
        <w:ind w:firstLine="0"/>
        <w:rPr>
          <w:u w:val="single"/>
        </w:rPr>
      </w:pPr>
      <w:proofErr w:type="spellStart"/>
      <w:r w:rsidRPr="00956119">
        <w:rPr>
          <w:rtl/>
        </w:rPr>
        <w:t>פלורינה</w:t>
      </w:r>
      <w:proofErr w:type="spellEnd"/>
      <w:r w:rsidRPr="00956119">
        <w:rPr>
          <w:rtl/>
        </w:rPr>
        <w:t xml:space="preserve"> הלמן לוין</w:t>
      </w:r>
    </w:p>
    <w:p w:rsidR="00E64116" w:rsidRDefault="00E64116" w:rsidP="00DE5B80">
      <w:pPr>
        <w:ind w:firstLine="0"/>
        <w:rPr>
          <w:rtl/>
        </w:rPr>
      </w:pPr>
    </w:p>
    <w:p w:rsidR="00956119" w:rsidRPr="00956119" w:rsidRDefault="00956119" w:rsidP="00DE5B80">
      <w:pPr>
        <w:ind w:firstLine="0"/>
        <w:rPr>
          <w:rtl/>
        </w:rPr>
      </w:pPr>
    </w:p>
    <w:p w:rsidR="00E64116" w:rsidRPr="00956119" w:rsidRDefault="001673D4" w:rsidP="00D40A29">
      <w:pPr>
        <w:ind w:firstLine="0"/>
        <w:outlineLvl w:val="1"/>
        <w:rPr>
          <w:rtl/>
        </w:rPr>
      </w:pPr>
      <w:r w:rsidRPr="00956119">
        <w:rPr>
          <w:rFonts w:hint="cs"/>
          <w:b/>
          <w:bCs/>
          <w:u w:val="single"/>
          <w:rtl/>
        </w:rPr>
        <w:t>רישום</w:t>
      </w:r>
      <w:r w:rsidR="00E64116" w:rsidRPr="00956119">
        <w:rPr>
          <w:rFonts w:hint="cs"/>
          <w:b/>
          <w:bCs/>
          <w:u w:val="single"/>
          <w:rtl/>
        </w:rPr>
        <w:t xml:space="preserve"> פרלמנטרי:</w:t>
      </w:r>
    </w:p>
    <w:p w:rsidR="00E64116" w:rsidRPr="008713A4" w:rsidRDefault="00535D82" w:rsidP="008320F6">
      <w:pPr>
        <w:ind w:firstLine="0"/>
        <w:rPr>
          <w:rtl/>
        </w:rPr>
      </w:pPr>
      <w:r w:rsidRPr="00956119">
        <w:rPr>
          <w:rtl/>
        </w:rPr>
        <w:t>מאיר פרץ</w:t>
      </w:r>
    </w:p>
    <w:p w:rsidR="007872B4" w:rsidRDefault="00E64116" w:rsidP="00AB3F3A">
      <w:pPr>
        <w:ind w:firstLine="0"/>
      </w:pPr>
      <w:r w:rsidRPr="008713A4">
        <w:rPr>
          <w:rtl/>
        </w:rPr>
        <w:br w:type="page"/>
      </w:r>
    </w:p>
    <w:p w:rsidR="008B785F" w:rsidRDefault="008B785F" w:rsidP="008B785F">
      <w:pPr>
        <w:pStyle w:val="a6"/>
        <w:keepNext/>
      </w:pPr>
      <w:bookmarkStart w:id="228" w:name="ET_subject_620720_2"/>
      <w:r w:rsidRPr="008B785F">
        <w:rPr>
          <w:rStyle w:val="TagStyle"/>
          <w:rtl/>
        </w:rPr>
        <w:lastRenderedPageBreak/>
        <w:t xml:space="preserve">&lt;&lt; נושא &gt;&gt; </w:t>
      </w:r>
      <w:r>
        <w:rPr>
          <w:rtl/>
        </w:rPr>
        <w:t>קריסת המסעדות והמסעדנים דוח מבקר המדינה 66א - הטיפול בעסקים קטנים ובינוניים - ישיבת מעקב</w:t>
      </w:r>
      <w:r w:rsidRPr="008B785F">
        <w:rPr>
          <w:rStyle w:val="TagStyle"/>
          <w:rtl/>
        </w:rPr>
        <w:t xml:space="preserve"> &lt;&lt; נושא &gt;&gt;</w:t>
      </w:r>
      <w:r w:rsidR="00B10299">
        <w:rPr>
          <w:rtl/>
        </w:rPr>
        <w:t xml:space="preserve"> </w:t>
      </w:r>
      <w:bookmarkEnd w:id="228"/>
    </w:p>
    <w:p w:rsidR="00353DD8" w:rsidRDefault="00353DD8" w:rsidP="008B785F">
      <w:pPr>
        <w:pStyle w:val="af6"/>
        <w:keepNext/>
        <w:rPr>
          <w:rStyle w:val="TagStyle"/>
          <w:vanish w:val="0"/>
          <w:rtl/>
        </w:rPr>
      </w:pPr>
      <w:bookmarkStart w:id="229" w:name="_ETM_Q1_4927034"/>
      <w:bookmarkStart w:id="230" w:name="ET_yor_5110_3"/>
      <w:bookmarkEnd w:id="229"/>
    </w:p>
    <w:p w:rsidR="00353DD8" w:rsidRDefault="00353DD8" w:rsidP="008B785F">
      <w:pPr>
        <w:pStyle w:val="af6"/>
        <w:keepNext/>
        <w:rPr>
          <w:rStyle w:val="TagStyle"/>
          <w:vanish w:val="0"/>
          <w:rtl/>
        </w:rPr>
      </w:pPr>
    </w:p>
    <w:p w:rsidR="008B785F" w:rsidRDefault="008B785F" w:rsidP="008B785F">
      <w:pPr>
        <w:pStyle w:val="af6"/>
        <w:keepNext/>
      </w:pPr>
      <w:r w:rsidRPr="008B785F">
        <w:rPr>
          <w:rStyle w:val="TagStyle"/>
          <w:rtl/>
        </w:rPr>
        <w:t xml:space="preserve"> &lt;&lt; יור &gt;&gt; </w:t>
      </w:r>
      <w:r>
        <w:rPr>
          <w:rtl/>
        </w:rPr>
        <w:t>היו"ר עפר שלח:</w:t>
      </w:r>
      <w:r w:rsidRPr="008B785F">
        <w:rPr>
          <w:rStyle w:val="TagStyle"/>
          <w:rtl/>
        </w:rPr>
        <w:t xml:space="preserve"> &lt;&lt; יור &gt;&gt;</w:t>
      </w:r>
      <w:r w:rsidR="00B10299">
        <w:rPr>
          <w:rtl/>
        </w:rPr>
        <w:t xml:space="preserve"> </w:t>
      </w:r>
      <w:bookmarkEnd w:id="230"/>
    </w:p>
    <w:p w:rsidR="008B785F" w:rsidRDefault="008B785F" w:rsidP="008B785F">
      <w:pPr>
        <w:pStyle w:val="KeepWithNext"/>
        <w:rPr>
          <w:rtl/>
          <w:lang w:eastAsia="he-IL"/>
        </w:rPr>
      </w:pPr>
    </w:p>
    <w:p w:rsidR="00F75170" w:rsidRDefault="008B785F" w:rsidP="00F75170">
      <w:pPr>
        <w:rPr>
          <w:rtl/>
          <w:lang w:eastAsia="he-IL"/>
        </w:rPr>
      </w:pPr>
      <w:bookmarkStart w:id="231" w:name="_ETM_Q1_4929854"/>
      <w:bookmarkEnd w:id="231"/>
      <w:r>
        <w:rPr>
          <w:rFonts w:hint="cs"/>
          <w:rtl/>
          <w:lang w:eastAsia="he-IL"/>
        </w:rPr>
        <w:t xml:space="preserve">שלום לכולם, היום </w:t>
      </w:r>
      <w:r w:rsidRPr="008B785F">
        <w:rPr>
          <w:rtl/>
          <w:lang w:eastAsia="he-IL"/>
        </w:rPr>
        <w:t xml:space="preserve">יום שני, ח' </w:t>
      </w:r>
      <w:r>
        <w:rPr>
          <w:rtl/>
          <w:lang w:eastAsia="he-IL"/>
        </w:rPr>
        <w:t xml:space="preserve">בחשון </w:t>
      </w:r>
      <w:proofErr w:type="spellStart"/>
      <w:r>
        <w:rPr>
          <w:rtl/>
          <w:lang w:eastAsia="he-IL"/>
        </w:rPr>
        <w:t>התשפ"א</w:t>
      </w:r>
      <w:proofErr w:type="spellEnd"/>
      <w:r>
        <w:rPr>
          <w:rtl/>
          <w:lang w:eastAsia="he-IL"/>
        </w:rPr>
        <w:t xml:space="preserve"> (26 באוקטובר 2020)</w:t>
      </w:r>
      <w:r>
        <w:rPr>
          <w:rFonts w:hint="cs"/>
          <w:rtl/>
          <w:lang w:eastAsia="he-IL"/>
        </w:rPr>
        <w:t>. נדון ב</w:t>
      </w:r>
      <w:r w:rsidR="002D4B0E">
        <w:rPr>
          <w:rFonts w:hint="cs"/>
          <w:rtl/>
          <w:lang w:eastAsia="he-IL"/>
        </w:rPr>
        <w:t xml:space="preserve">קריסת המסעדות והמסעדנים, זהו נושא שני מתוך שלושה בהם אנחנו עוסקים בהשלכות הענפיות של המשבר הנוכחי. משרד מבקר </w:t>
      </w:r>
      <w:bookmarkStart w:id="232" w:name="_ETM_Q1_4740359"/>
      <w:bookmarkEnd w:id="232"/>
      <w:r w:rsidR="002D4B0E">
        <w:rPr>
          <w:rFonts w:hint="cs"/>
          <w:rtl/>
          <w:lang w:eastAsia="he-IL"/>
        </w:rPr>
        <w:t>המדינה</w:t>
      </w:r>
      <w:r w:rsidR="00B10299">
        <w:rPr>
          <w:rFonts w:hint="cs"/>
          <w:rtl/>
          <w:lang w:eastAsia="he-IL"/>
        </w:rPr>
        <w:t xml:space="preserve"> לא פה</w:t>
      </w:r>
      <w:r w:rsidR="002D4B0E">
        <w:rPr>
          <w:rFonts w:hint="cs"/>
          <w:rtl/>
          <w:lang w:eastAsia="he-IL"/>
        </w:rPr>
        <w:t xml:space="preserve"> </w:t>
      </w:r>
      <w:proofErr w:type="spellStart"/>
      <w:r w:rsidR="002D4B0E">
        <w:rPr>
          <w:rFonts w:hint="cs"/>
          <w:rtl/>
          <w:lang w:eastAsia="he-IL"/>
        </w:rPr>
        <w:t>איתנו</w:t>
      </w:r>
      <w:proofErr w:type="spellEnd"/>
      <w:r w:rsidR="002D4B0E">
        <w:rPr>
          <w:rFonts w:hint="cs"/>
          <w:rtl/>
          <w:lang w:eastAsia="he-IL"/>
        </w:rPr>
        <w:t xml:space="preserve"> אבל עסקנו מולו כבר רבות בנושא, אני גם יודע שבדוח שעומד לצאת בצהריים אין התייחסות ספציפית לנושא הזה. </w:t>
      </w:r>
      <w:r w:rsidR="00F75170">
        <w:rPr>
          <w:rFonts w:hint="cs"/>
          <w:rtl/>
          <w:lang w:eastAsia="he-IL"/>
        </w:rPr>
        <w:t>נפתח עם חברי הכנסת. חבר הכנסת עידן רול, בבקשה.</w:t>
      </w:r>
    </w:p>
    <w:p w:rsidR="00F75170" w:rsidRDefault="00F75170" w:rsidP="00F75170">
      <w:pPr>
        <w:rPr>
          <w:rtl/>
          <w:lang w:eastAsia="he-IL"/>
        </w:rPr>
      </w:pPr>
    </w:p>
    <w:p w:rsidR="00F75170" w:rsidRDefault="00F75170" w:rsidP="00F75170">
      <w:pPr>
        <w:pStyle w:val="a4"/>
        <w:keepNext/>
        <w:rPr>
          <w:rtl/>
        </w:rPr>
      </w:pPr>
      <w:bookmarkStart w:id="233" w:name="ET_speaker_5939_4"/>
      <w:r w:rsidRPr="00F75170">
        <w:rPr>
          <w:rStyle w:val="TagStyle"/>
          <w:rtl/>
        </w:rPr>
        <w:t xml:space="preserve"> &lt;&lt; דובר &gt;&gt; </w:t>
      </w:r>
      <w:r>
        <w:rPr>
          <w:rtl/>
        </w:rPr>
        <w:t>עידן רול (יש עתיד-</w:t>
      </w:r>
      <w:proofErr w:type="spellStart"/>
      <w:r>
        <w:rPr>
          <w:rtl/>
        </w:rPr>
        <w:t>תל"ם</w:t>
      </w:r>
      <w:proofErr w:type="spellEnd"/>
      <w:r>
        <w:rPr>
          <w:rtl/>
        </w:rPr>
        <w:t>):</w:t>
      </w:r>
      <w:r w:rsidRPr="00F75170">
        <w:rPr>
          <w:rStyle w:val="TagStyle"/>
          <w:rtl/>
        </w:rPr>
        <w:t xml:space="preserve"> &lt;&lt; דובר &gt;&gt;</w:t>
      </w:r>
      <w:r w:rsidR="00B10299">
        <w:rPr>
          <w:rtl/>
        </w:rPr>
        <w:t xml:space="preserve"> </w:t>
      </w:r>
      <w:bookmarkEnd w:id="233"/>
    </w:p>
    <w:p w:rsidR="00F75170" w:rsidRDefault="00F75170" w:rsidP="00F75170">
      <w:pPr>
        <w:pStyle w:val="KeepWithNext"/>
        <w:rPr>
          <w:rtl/>
          <w:lang w:eastAsia="he-IL"/>
        </w:rPr>
      </w:pPr>
    </w:p>
    <w:p w:rsidR="00F75170" w:rsidRDefault="00F75170" w:rsidP="00F75170">
      <w:pPr>
        <w:rPr>
          <w:rtl/>
          <w:lang w:eastAsia="he-IL"/>
        </w:rPr>
      </w:pPr>
      <w:r>
        <w:rPr>
          <w:rFonts w:hint="cs"/>
          <w:rtl/>
          <w:lang w:eastAsia="he-IL"/>
        </w:rPr>
        <w:t xml:space="preserve">תודה רבה, אדוני היושב-ראש, כיף להגיע לוועדה, </w:t>
      </w:r>
      <w:bookmarkStart w:id="234" w:name="_ETM_Q1_4758996"/>
      <w:bookmarkEnd w:id="234"/>
      <w:r>
        <w:rPr>
          <w:rFonts w:hint="cs"/>
          <w:rtl/>
          <w:lang w:eastAsia="he-IL"/>
        </w:rPr>
        <w:t xml:space="preserve">אני מברך על קיום הדיון, זהו נושא שאני מלווה כבר חודשים רבים. </w:t>
      </w:r>
      <w:r w:rsidR="00817572">
        <w:rPr>
          <w:rFonts w:hint="cs"/>
          <w:rtl/>
          <w:lang w:eastAsia="he-IL"/>
        </w:rPr>
        <w:t xml:space="preserve">מדובר באחד הענפים שנפגעו הכי הרבה בקורונה, מדובר בענף שמעסיק מעל 200,000 עובדים שנפגע אנושות ממודל </w:t>
      </w:r>
      <w:proofErr w:type="spellStart"/>
      <w:r w:rsidR="00817572">
        <w:rPr>
          <w:rFonts w:hint="cs"/>
          <w:rtl/>
          <w:lang w:eastAsia="he-IL"/>
        </w:rPr>
        <w:t>החל"ת</w:t>
      </w:r>
      <w:proofErr w:type="spellEnd"/>
      <w:r w:rsidR="00817572">
        <w:rPr>
          <w:rFonts w:hint="cs"/>
          <w:rtl/>
          <w:lang w:eastAsia="he-IL"/>
        </w:rPr>
        <w:t xml:space="preserve">. מסעדנים בכל הארץ מדווחים כבר תקופה ארוכה שפשוט אי-אפשר למצוא מלצרים. סיירתי מצפון ועד דרום ואי-אפשר למצוא עובדים. זה מעודד כלכלה שחורה והם ניצב בפני שוקת </w:t>
      </w:r>
      <w:bookmarkStart w:id="235" w:name="_ETM_Q1_4788276"/>
      <w:bookmarkEnd w:id="235"/>
      <w:r w:rsidR="00817572">
        <w:rPr>
          <w:rFonts w:hint="cs"/>
          <w:rtl/>
          <w:lang w:eastAsia="he-IL"/>
        </w:rPr>
        <w:t xml:space="preserve">שבורה, הם פשוט לא מצליחים להחזיר את העובדים לעבודה. </w:t>
      </w:r>
      <w:bookmarkStart w:id="236" w:name="_ETM_Q1_4788963"/>
      <w:bookmarkEnd w:id="236"/>
    </w:p>
    <w:p w:rsidR="00817572" w:rsidRDefault="00817572" w:rsidP="00F75170">
      <w:pPr>
        <w:rPr>
          <w:rtl/>
          <w:lang w:eastAsia="he-IL"/>
        </w:rPr>
      </w:pPr>
    </w:p>
    <w:p w:rsidR="00817572" w:rsidRDefault="00817572" w:rsidP="00F75170">
      <w:pPr>
        <w:rPr>
          <w:rtl/>
          <w:lang w:eastAsia="he-IL"/>
        </w:rPr>
      </w:pPr>
      <w:bookmarkStart w:id="237" w:name="_ETM_Q1_4789282"/>
      <w:bookmarkStart w:id="238" w:name="_ETM_Q1_4789314"/>
      <w:bookmarkStart w:id="239" w:name="_ETM_Q1_4789370"/>
      <w:bookmarkEnd w:id="237"/>
      <w:bookmarkEnd w:id="238"/>
      <w:bookmarkEnd w:id="239"/>
      <w:r>
        <w:rPr>
          <w:rFonts w:hint="cs"/>
          <w:rtl/>
          <w:lang w:eastAsia="he-IL"/>
        </w:rPr>
        <w:t>דבר</w:t>
      </w:r>
      <w:bookmarkStart w:id="240" w:name="_ETM_Q1_4791036"/>
      <w:bookmarkEnd w:id="240"/>
      <w:r>
        <w:rPr>
          <w:rFonts w:hint="cs"/>
          <w:rtl/>
          <w:lang w:eastAsia="he-IL"/>
        </w:rPr>
        <w:t xml:space="preserve"> שני: מסעדות הן מטבען עסק בסיכון, ודאי מסעדות שרק פתחו ועדיין מתמודדות עם ההשקעה הראשונית הגדולה. </w:t>
      </w:r>
      <w:r w:rsidR="00721EED">
        <w:rPr>
          <w:rFonts w:hint="cs"/>
          <w:rtl/>
          <w:lang w:eastAsia="he-IL"/>
        </w:rPr>
        <w:t xml:space="preserve">משרד האוצר לא מבין את המבנה העסקי של מסעדה, הם לא מבינים שיש בהתחלה השקעה מאוד גדולה </w:t>
      </w:r>
      <w:bookmarkStart w:id="241" w:name="_ETM_Q1_4807875"/>
      <w:bookmarkEnd w:id="241"/>
      <w:r w:rsidR="00721EED">
        <w:rPr>
          <w:rFonts w:hint="cs"/>
          <w:rtl/>
          <w:lang w:eastAsia="he-IL"/>
        </w:rPr>
        <w:t>ולכן הדוחות העסקיים נראים איך שהם נראים. הם מנסים למדוד</w:t>
      </w:r>
      <w:bookmarkStart w:id="242" w:name="_ETM_Q1_4809480"/>
      <w:bookmarkEnd w:id="242"/>
      <w:r w:rsidR="00721EED">
        <w:rPr>
          <w:rFonts w:hint="cs"/>
          <w:rtl/>
          <w:lang w:eastAsia="he-IL"/>
        </w:rPr>
        <w:t xml:space="preserve"> אותם באותה צורה שמקבילה לעסקים קטנים וזו טעות. זו</w:t>
      </w:r>
      <w:bookmarkStart w:id="243" w:name="_ETM_Q1_4813561"/>
      <w:bookmarkEnd w:id="243"/>
      <w:r w:rsidR="00721EED">
        <w:rPr>
          <w:rFonts w:hint="cs"/>
          <w:rtl/>
          <w:lang w:eastAsia="he-IL"/>
        </w:rPr>
        <w:t xml:space="preserve"> גם הסיבה שקרן ההלוואות "הון סיכון" אינה אפקטיבי</w:t>
      </w:r>
      <w:bookmarkStart w:id="244" w:name="_ETM_Q1_4817536"/>
      <w:bookmarkEnd w:id="244"/>
      <w:r w:rsidR="00721EED">
        <w:rPr>
          <w:rFonts w:hint="cs"/>
          <w:rtl/>
          <w:lang w:eastAsia="he-IL"/>
        </w:rPr>
        <w:t>ת. המון מסעדנים שפונים לא מקבלים הלוואה כי הם נחשבים</w:t>
      </w:r>
      <w:bookmarkStart w:id="245" w:name="_ETM_Q1_4821621"/>
      <w:bookmarkEnd w:id="245"/>
      <w:r w:rsidR="00721EED">
        <w:rPr>
          <w:rFonts w:hint="cs"/>
          <w:rtl/>
          <w:lang w:eastAsia="he-IL"/>
        </w:rPr>
        <w:t xml:space="preserve"> עסק בסיכון. כפי שכבר אמרתי, משרד האוצר חיי</w:t>
      </w:r>
      <w:bookmarkStart w:id="246" w:name="_ETM_Q1_4828221"/>
      <w:bookmarkEnd w:id="246"/>
      <w:r w:rsidR="00721EED">
        <w:rPr>
          <w:rFonts w:hint="cs"/>
          <w:rtl/>
          <w:lang w:eastAsia="he-IL"/>
        </w:rPr>
        <w:t>ב להעלות את גובה הערבות בקרן להלוואות לעסקים בסיכון כי זה פשוט לא אפקטיבי וגם המיצוי של</w:t>
      </w:r>
      <w:bookmarkStart w:id="247" w:name="_ETM_Q1_4834404"/>
      <w:bookmarkEnd w:id="247"/>
      <w:r w:rsidR="00721EED">
        <w:rPr>
          <w:rFonts w:hint="cs"/>
          <w:rtl/>
          <w:lang w:eastAsia="he-IL"/>
        </w:rPr>
        <w:t xml:space="preserve"> זה הוא באזור ה-20% מה שמראה שאי-אפשר לממש את ההלוואות בצורה מיטבית. </w:t>
      </w:r>
      <w:bookmarkStart w:id="248" w:name="_ETM_Q1_4842093"/>
      <w:bookmarkEnd w:id="248"/>
    </w:p>
    <w:p w:rsidR="00721EED" w:rsidRDefault="00721EED" w:rsidP="00F75170">
      <w:pPr>
        <w:rPr>
          <w:rtl/>
          <w:lang w:eastAsia="he-IL"/>
        </w:rPr>
      </w:pPr>
      <w:bookmarkStart w:id="249" w:name="_ETM_Q1_4842264"/>
      <w:bookmarkEnd w:id="249"/>
    </w:p>
    <w:p w:rsidR="00721EED" w:rsidRDefault="00721EED" w:rsidP="00721EED">
      <w:pPr>
        <w:pStyle w:val="af6"/>
        <w:keepNext/>
        <w:rPr>
          <w:rtl/>
        </w:rPr>
      </w:pPr>
      <w:bookmarkStart w:id="250" w:name="ET_yor_5110_5"/>
      <w:r w:rsidRPr="00721EED">
        <w:rPr>
          <w:rStyle w:val="TagStyle"/>
          <w:rtl/>
        </w:rPr>
        <w:t xml:space="preserve"> &lt;&lt; </w:t>
      </w:r>
      <w:proofErr w:type="spellStart"/>
      <w:r w:rsidRPr="00721EED">
        <w:rPr>
          <w:rStyle w:val="TagStyle"/>
          <w:rtl/>
        </w:rPr>
        <w:t>יור</w:t>
      </w:r>
      <w:proofErr w:type="spellEnd"/>
      <w:r w:rsidRPr="00721EED">
        <w:rPr>
          <w:rStyle w:val="TagStyle"/>
          <w:rtl/>
        </w:rPr>
        <w:t xml:space="preserve"> &gt;&gt; </w:t>
      </w:r>
      <w:r>
        <w:rPr>
          <w:rtl/>
        </w:rPr>
        <w:t>היו"ר עפר שלח:</w:t>
      </w:r>
      <w:r w:rsidRPr="00721EED">
        <w:rPr>
          <w:rStyle w:val="TagStyle"/>
          <w:rtl/>
        </w:rPr>
        <w:t xml:space="preserve"> &lt;&lt; </w:t>
      </w:r>
      <w:proofErr w:type="spellStart"/>
      <w:r w:rsidRPr="00721EED">
        <w:rPr>
          <w:rStyle w:val="TagStyle"/>
          <w:rtl/>
        </w:rPr>
        <w:t>יור</w:t>
      </w:r>
      <w:proofErr w:type="spellEnd"/>
      <w:r w:rsidRPr="00721EED">
        <w:rPr>
          <w:rStyle w:val="TagStyle"/>
          <w:rtl/>
        </w:rPr>
        <w:t xml:space="preserve"> &gt;&gt;</w:t>
      </w:r>
      <w:r w:rsidR="00B10299">
        <w:rPr>
          <w:rtl/>
        </w:rPr>
        <w:t xml:space="preserve"> </w:t>
      </w:r>
      <w:bookmarkEnd w:id="250"/>
    </w:p>
    <w:p w:rsidR="00721EED" w:rsidRDefault="00721EED" w:rsidP="00721EED">
      <w:pPr>
        <w:pStyle w:val="KeepWithNext"/>
        <w:rPr>
          <w:rtl/>
          <w:lang w:eastAsia="he-IL"/>
        </w:rPr>
      </w:pPr>
    </w:p>
    <w:p w:rsidR="00721EED" w:rsidRDefault="00721EED" w:rsidP="00721EED">
      <w:pPr>
        <w:rPr>
          <w:rtl/>
          <w:lang w:eastAsia="he-IL"/>
        </w:rPr>
      </w:pPr>
      <w:bookmarkStart w:id="251" w:name="_ETM_Q1_4854865"/>
      <w:bookmarkEnd w:id="251"/>
      <w:r>
        <w:rPr>
          <w:rFonts w:hint="cs"/>
          <w:rtl/>
          <w:lang w:eastAsia="he-IL"/>
        </w:rPr>
        <w:t>יש עוד בעיה בירוקרטית מופלאה</w:t>
      </w:r>
      <w:bookmarkStart w:id="252" w:name="_ETM_Q1_4840956"/>
      <w:bookmarkEnd w:id="252"/>
      <w:r>
        <w:rPr>
          <w:rFonts w:hint="cs"/>
          <w:rtl/>
          <w:lang w:eastAsia="he-IL"/>
        </w:rPr>
        <w:t xml:space="preserve"> שבה אם קיבלת, הרי זה עלה, בקרן הראשונה זה היה 25% ואחר כך זה עלה ל-60%. ואם </w:t>
      </w:r>
      <w:bookmarkStart w:id="253" w:name="_ETM_Q1_4846271"/>
      <w:bookmarkEnd w:id="253"/>
      <w:r>
        <w:rPr>
          <w:rFonts w:hint="cs"/>
          <w:rtl/>
          <w:lang w:eastAsia="he-IL"/>
        </w:rPr>
        <w:t xml:space="preserve">קיבלת ב-25% לא תקבל ב-60% למרות שהעסק בסיכון. </w:t>
      </w:r>
    </w:p>
    <w:p w:rsidR="00721EED" w:rsidRDefault="00721EED" w:rsidP="00721EED">
      <w:pPr>
        <w:rPr>
          <w:rtl/>
          <w:lang w:eastAsia="he-IL"/>
        </w:rPr>
      </w:pPr>
    </w:p>
    <w:p w:rsidR="00721EED" w:rsidRDefault="00721EED" w:rsidP="00721EED">
      <w:pPr>
        <w:pStyle w:val="a4"/>
        <w:keepNext/>
        <w:rPr>
          <w:rtl/>
        </w:rPr>
      </w:pPr>
      <w:bookmarkStart w:id="254" w:name="ET_speaker_5939_6"/>
      <w:r w:rsidRPr="00721EED">
        <w:rPr>
          <w:rStyle w:val="TagStyle"/>
          <w:rtl/>
        </w:rPr>
        <w:t xml:space="preserve"> &lt;&lt; דובר &gt;&gt; </w:t>
      </w:r>
      <w:r>
        <w:rPr>
          <w:rtl/>
        </w:rPr>
        <w:t>עידן רול (יש עתיד-</w:t>
      </w:r>
      <w:proofErr w:type="spellStart"/>
      <w:r>
        <w:rPr>
          <w:rtl/>
        </w:rPr>
        <w:t>תל"ם</w:t>
      </w:r>
      <w:proofErr w:type="spellEnd"/>
      <w:r>
        <w:rPr>
          <w:rtl/>
        </w:rPr>
        <w:t>):</w:t>
      </w:r>
      <w:r w:rsidRPr="00721EED">
        <w:rPr>
          <w:rStyle w:val="TagStyle"/>
          <w:rtl/>
        </w:rPr>
        <w:t xml:space="preserve"> &lt;&lt; דובר &gt;&gt;</w:t>
      </w:r>
      <w:r w:rsidR="00B10299">
        <w:rPr>
          <w:rtl/>
        </w:rPr>
        <w:t xml:space="preserve"> </w:t>
      </w:r>
      <w:bookmarkEnd w:id="254"/>
    </w:p>
    <w:p w:rsidR="00721EED" w:rsidRDefault="00721EED" w:rsidP="00721EED">
      <w:pPr>
        <w:pStyle w:val="KeepWithNext"/>
        <w:rPr>
          <w:rtl/>
          <w:lang w:eastAsia="he-IL"/>
        </w:rPr>
      </w:pPr>
    </w:p>
    <w:p w:rsidR="00B07041" w:rsidRDefault="00721EED" w:rsidP="00B07041">
      <w:pPr>
        <w:rPr>
          <w:rtl/>
          <w:lang w:eastAsia="he-IL"/>
        </w:rPr>
      </w:pPr>
      <w:r>
        <w:rPr>
          <w:rFonts w:hint="cs"/>
          <w:rtl/>
          <w:lang w:eastAsia="he-IL"/>
        </w:rPr>
        <w:t xml:space="preserve">ואם כבר אחוזים, אז אני שמח </w:t>
      </w:r>
      <w:r w:rsidR="009868D8">
        <w:rPr>
          <w:rFonts w:hint="cs"/>
          <w:rtl/>
          <w:lang w:eastAsia="he-IL"/>
        </w:rPr>
        <w:t xml:space="preserve">שלאחר צעקה מאוד גדולה נעשתה התאמה </w:t>
      </w:r>
      <w:r w:rsidR="00F532A7">
        <w:rPr>
          <w:rFonts w:hint="cs"/>
          <w:rtl/>
          <w:lang w:eastAsia="he-IL"/>
        </w:rPr>
        <w:t>מזכאות לפיצויים. פעם זה היה רף נזק של 40</w:t>
      </w:r>
      <w:bookmarkStart w:id="255" w:name="_ETM_Q1_4859897"/>
      <w:bookmarkStart w:id="256" w:name="_ETM_Q1_4860064"/>
      <w:bookmarkStart w:id="257" w:name="_ETM_Q1_4860411"/>
      <w:bookmarkStart w:id="258" w:name="_ETM_Q1_4860520"/>
      <w:bookmarkEnd w:id="255"/>
      <w:bookmarkEnd w:id="256"/>
      <w:bookmarkEnd w:id="257"/>
      <w:bookmarkEnd w:id="258"/>
      <w:r w:rsidR="00F532A7">
        <w:rPr>
          <w:rFonts w:hint="cs"/>
          <w:rtl/>
          <w:lang w:eastAsia="he-IL"/>
        </w:rPr>
        <w:t>%</w:t>
      </w:r>
      <w:r w:rsidR="00B07041">
        <w:rPr>
          <w:rFonts w:hint="cs"/>
          <w:rtl/>
          <w:lang w:eastAsia="he-IL"/>
        </w:rPr>
        <w:t xml:space="preserve">, מסעדות בכללותן לא שווה להן לפתוח את שעריהן מעל 25% ירידה בביזנס ולכן הם לא יוכלו בכלל להגיע לרף הנזק הנדרש על ידי הממשלה. רק עכשיו, לספטמבר–אוקטובר, זה כבר יהיה 25%. עבור </w:t>
      </w:r>
      <w:bookmarkStart w:id="259" w:name="_ETM_Q1_4879267"/>
      <w:bookmarkEnd w:id="259"/>
      <w:r w:rsidR="00B07041">
        <w:rPr>
          <w:rFonts w:hint="cs"/>
          <w:rtl/>
          <w:lang w:eastAsia="he-IL"/>
        </w:rPr>
        <w:t>הרבה מאוד מסעדות זה יהיה מעט מדי ומאוחר מדי.</w:t>
      </w:r>
    </w:p>
    <w:p w:rsidR="00B07041" w:rsidRDefault="00B07041" w:rsidP="00B07041">
      <w:pPr>
        <w:rPr>
          <w:rtl/>
          <w:lang w:eastAsia="he-IL"/>
        </w:rPr>
      </w:pPr>
      <w:bookmarkStart w:id="260" w:name="_ETM_Q1_4882381"/>
      <w:bookmarkEnd w:id="260"/>
    </w:p>
    <w:p w:rsidR="00B07041" w:rsidRDefault="00B07041" w:rsidP="00B07041">
      <w:pPr>
        <w:rPr>
          <w:rtl/>
          <w:lang w:eastAsia="he-IL"/>
        </w:rPr>
      </w:pPr>
      <w:bookmarkStart w:id="261" w:name="_ETM_Q1_4882786"/>
      <w:bookmarkStart w:id="262" w:name="_ETM_Q1_4882806"/>
      <w:bookmarkStart w:id="263" w:name="_ETM_Q1_4882868"/>
      <w:bookmarkEnd w:id="261"/>
      <w:bookmarkEnd w:id="262"/>
      <w:bookmarkEnd w:id="263"/>
      <w:r>
        <w:rPr>
          <w:rFonts w:hint="cs"/>
          <w:rtl/>
          <w:lang w:eastAsia="he-IL"/>
        </w:rPr>
        <w:t>סוגיה נוספת שחשוב לתת עליה את הדעת, יש את הסוגיה הטכנולוגית, יש פתרונות בעולם, יש מתווה תו סגול שאני קידמתי יחד עם האיגוד עם</w:t>
      </w:r>
      <w:bookmarkStart w:id="264" w:name="_ETM_Q1_4897772"/>
      <w:bookmarkEnd w:id="264"/>
      <w:r>
        <w:rPr>
          <w:rFonts w:hint="cs"/>
          <w:rtl/>
          <w:lang w:eastAsia="he-IL"/>
        </w:rPr>
        <w:t xml:space="preserve"> היציאה מהסגר הראשון. בכל אירופה מצאו דרך להפעיל את המסעדות בצורה מאוד טובה. באמסטרדם, בלונדון, בפאריז. </w:t>
      </w:r>
      <w:r w:rsidR="005F5AC4">
        <w:rPr>
          <w:rFonts w:hint="cs"/>
          <w:rtl/>
          <w:lang w:eastAsia="he-IL"/>
        </w:rPr>
        <w:t>השאלה היא איך מסיימים את הקורונה. אם היו</w:t>
      </w:r>
      <w:bookmarkStart w:id="265" w:name="_ETM_Q1_4907026"/>
      <w:bookmarkEnd w:id="265"/>
      <w:r w:rsidR="005F5AC4">
        <w:rPr>
          <w:rFonts w:hint="cs"/>
          <w:rtl/>
          <w:lang w:eastAsia="he-IL"/>
        </w:rPr>
        <w:t xml:space="preserve"> נותנים להם לעבוד אפילו בין סגרים, אני לא נכנס כרגע </w:t>
      </w:r>
      <w:bookmarkStart w:id="266" w:name="_ETM_Q1_4912018"/>
      <w:bookmarkEnd w:id="266"/>
      <w:r w:rsidR="005F5AC4">
        <w:rPr>
          <w:rFonts w:hint="cs"/>
          <w:rtl/>
          <w:lang w:eastAsia="he-IL"/>
        </w:rPr>
        <w:t>לכמה הסגר היה מיותר ולא נכון, אבל</w:t>
      </w:r>
      <w:bookmarkStart w:id="267" w:name="_ETM_Q1_4913516"/>
      <w:bookmarkEnd w:id="267"/>
      <w:r w:rsidR="005F5AC4">
        <w:rPr>
          <w:rFonts w:hint="cs"/>
          <w:rtl/>
          <w:lang w:eastAsia="he-IL"/>
        </w:rPr>
        <w:t xml:space="preserve"> אפילו אם בין סגרים היו מאפשרים להם לעבוד </w:t>
      </w:r>
      <w:bookmarkStart w:id="268" w:name="_ETM_Q1_4916758"/>
      <w:bookmarkEnd w:id="268"/>
      <w:r w:rsidR="005F5AC4">
        <w:rPr>
          <w:rFonts w:hint="cs"/>
          <w:rtl/>
          <w:lang w:eastAsia="he-IL"/>
        </w:rPr>
        <w:t>אזי המסעדות היו מצליחות לצלוח את התקופה הזו יותר</w:t>
      </w:r>
      <w:bookmarkStart w:id="269" w:name="_ETM_Q1_4919621"/>
      <w:bookmarkEnd w:id="269"/>
      <w:r w:rsidR="005F5AC4">
        <w:rPr>
          <w:rFonts w:hint="cs"/>
          <w:rtl/>
          <w:lang w:eastAsia="he-IL"/>
        </w:rPr>
        <w:t xml:space="preserve"> טוב. בסופו של דבר חבטו בהן מכל כיוון. </w:t>
      </w:r>
    </w:p>
    <w:p w:rsidR="005F5AC4" w:rsidRDefault="005F5AC4" w:rsidP="00B07041">
      <w:pPr>
        <w:rPr>
          <w:rtl/>
          <w:lang w:eastAsia="he-IL"/>
        </w:rPr>
      </w:pPr>
    </w:p>
    <w:p w:rsidR="005F5AC4" w:rsidRDefault="005F5AC4" w:rsidP="00B07041">
      <w:pPr>
        <w:rPr>
          <w:rtl/>
          <w:lang w:eastAsia="he-IL"/>
        </w:rPr>
      </w:pPr>
      <w:r>
        <w:rPr>
          <w:rFonts w:hint="cs"/>
          <w:rtl/>
          <w:lang w:eastAsia="he-IL"/>
        </w:rPr>
        <w:t xml:space="preserve">יש סוגיה של הקושי למצוא עובדים. מסעדה רוצה לגייס </w:t>
      </w:r>
      <w:bookmarkStart w:id="270" w:name="_ETM_Q1_4926757"/>
      <w:bookmarkEnd w:id="270"/>
      <w:r>
        <w:rPr>
          <w:rFonts w:hint="cs"/>
          <w:rtl/>
          <w:lang w:eastAsia="he-IL"/>
        </w:rPr>
        <w:t xml:space="preserve">שוטף כלים, הם לא מצליחים לגייס ישראלים </w:t>
      </w:r>
      <w:r w:rsidR="00E010B6">
        <w:rPr>
          <w:rFonts w:hint="cs"/>
          <w:rtl/>
          <w:lang w:eastAsia="he-IL"/>
        </w:rPr>
        <w:t xml:space="preserve">שיעשו את זה </w:t>
      </w:r>
      <w:bookmarkStart w:id="271" w:name="_ETM_Q1_4935500"/>
      <w:bookmarkEnd w:id="271"/>
      <w:r w:rsidR="00E010B6">
        <w:rPr>
          <w:rFonts w:hint="cs"/>
          <w:rtl/>
          <w:lang w:eastAsia="he-IL"/>
        </w:rPr>
        <w:t xml:space="preserve">אז הם שוכרים מהגרי עבודה. לפי חוק הפיקדון הם </w:t>
      </w:r>
      <w:bookmarkStart w:id="272" w:name="_ETM_Q1_4938999"/>
      <w:bookmarkEnd w:id="272"/>
      <w:r w:rsidR="00E010B6">
        <w:rPr>
          <w:rFonts w:hint="cs"/>
          <w:rtl/>
          <w:lang w:eastAsia="he-IL"/>
        </w:rPr>
        <w:t>נדרשים להפריש בגינם 16%. כשאזרח ישראלי עובד אז מדובר רק ב-12.5%. זה יוצר מצב שגם אם התמריץ נכון, למען עידוד יציאתם מהארץ של מסתנני העבודה, בסופו</w:t>
      </w:r>
      <w:bookmarkStart w:id="273" w:name="_ETM_Q1_4952960"/>
      <w:bookmarkEnd w:id="273"/>
      <w:r w:rsidR="00E010B6">
        <w:rPr>
          <w:rFonts w:hint="cs"/>
          <w:rtl/>
          <w:lang w:eastAsia="he-IL"/>
        </w:rPr>
        <w:t xml:space="preserve"> של דבר המסעדנים מקבלים קנס כפול. בתקופה זו כל </w:t>
      </w:r>
      <w:bookmarkStart w:id="274" w:name="_ETM_Q1_4957302"/>
      <w:bookmarkEnd w:id="274"/>
      <w:r w:rsidR="00E010B6">
        <w:rPr>
          <w:rFonts w:hint="cs"/>
          <w:rtl/>
          <w:lang w:eastAsia="he-IL"/>
        </w:rPr>
        <w:t xml:space="preserve">מכה כזו יכולה להיות מכת המחץ שתפיל את העסקים. הגשתי בזמנו דוח שמראה על פוטנציאל החורף, פוטנציאל סגירה של 70% מהמסעדות. זו תחזית מאוד מדאיגה שכרגע לא מקבלת שום מענה של תמריצים או סיוע אפקטיבי מהממשלה. </w:t>
      </w:r>
    </w:p>
    <w:p w:rsidR="00E010B6" w:rsidRDefault="00E010B6" w:rsidP="00B07041">
      <w:pPr>
        <w:rPr>
          <w:rtl/>
          <w:lang w:eastAsia="he-IL"/>
        </w:rPr>
      </w:pPr>
      <w:bookmarkStart w:id="275" w:name="_ETM_Q1_4978974"/>
      <w:bookmarkStart w:id="276" w:name="_ETM_Q1_4979180"/>
      <w:bookmarkEnd w:id="275"/>
      <w:bookmarkEnd w:id="276"/>
    </w:p>
    <w:p w:rsidR="00E010B6" w:rsidRDefault="00E010B6" w:rsidP="00E010B6">
      <w:pPr>
        <w:pStyle w:val="af6"/>
        <w:keepNext/>
        <w:rPr>
          <w:rtl/>
        </w:rPr>
      </w:pPr>
      <w:bookmarkStart w:id="277" w:name="ET_yor_5110_7"/>
      <w:r w:rsidRPr="00E010B6">
        <w:rPr>
          <w:rStyle w:val="TagStyle"/>
          <w:rtl/>
        </w:rPr>
        <w:lastRenderedPageBreak/>
        <w:t xml:space="preserve"> &lt;&lt; </w:t>
      </w:r>
      <w:proofErr w:type="spellStart"/>
      <w:r w:rsidRPr="00E010B6">
        <w:rPr>
          <w:rStyle w:val="TagStyle"/>
          <w:rtl/>
        </w:rPr>
        <w:t>יור</w:t>
      </w:r>
      <w:proofErr w:type="spellEnd"/>
      <w:r w:rsidRPr="00E010B6">
        <w:rPr>
          <w:rStyle w:val="TagStyle"/>
          <w:rtl/>
        </w:rPr>
        <w:t xml:space="preserve"> &gt;&gt; </w:t>
      </w:r>
      <w:r>
        <w:rPr>
          <w:rtl/>
        </w:rPr>
        <w:t>היו"ר עפר שלח:</w:t>
      </w:r>
      <w:r w:rsidRPr="00E010B6">
        <w:rPr>
          <w:rStyle w:val="TagStyle"/>
          <w:rtl/>
        </w:rPr>
        <w:t xml:space="preserve"> &lt;&lt; </w:t>
      </w:r>
      <w:proofErr w:type="spellStart"/>
      <w:r w:rsidRPr="00E010B6">
        <w:rPr>
          <w:rStyle w:val="TagStyle"/>
          <w:rtl/>
        </w:rPr>
        <w:t>יור</w:t>
      </w:r>
      <w:proofErr w:type="spellEnd"/>
      <w:r w:rsidRPr="00E010B6">
        <w:rPr>
          <w:rStyle w:val="TagStyle"/>
          <w:rtl/>
        </w:rPr>
        <w:t xml:space="preserve"> &gt;&gt;</w:t>
      </w:r>
      <w:r w:rsidR="00B10299">
        <w:rPr>
          <w:rtl/>
        </w:rPr>
        <w:t xml:space="preserve"> </w:t>
      </w:r>
      <w:bookmarkEnd w:id="277"/>
    </w:p>
    <w:p w:rsidR="00E010B6" w:rsidRDefault="00E010B6" w:rsidP="00E010B6">
      <w:pPr>
        <w:pStyle w:val="KeepWithNext"/>
        <w:rPr>
          <w:rtl/>
          <w:lang w:eastAsia="he-IL"/>
        </w:rPr>
      </w:pPr>
    </w:p>
    <w:p w:rsidR="00E010B6" w:rsidRDefault="00E010B6" w:rsidP="00E010B6">
      <w:pPr>
        <w:rPr>
          <w:rtl/>
          <w:lang w:eastAsia="he-IL"/>
        </w:rPr>
      </w:pPr>
      <w:bookmarkStart w:id="278" w:name="_ETM_Q1_4997725"/>
      <w:bookmarkEnd w:id="278"/>
    </w:p>
    <w:p w:rsidR="00115B88" w:rsidRDefault="00E010B6" w:rsidP="00115B88">
      <w:pPr>
        <w:rPr>
          <w:rtl/>
        </w:rPr>
      </w:pPr>
      <w:bookmarkStart w:id="279" w:name="_ETM_Q1_5395074"/>
      <w:bookmarkStart w:id="280" w:name="_ETM_Q1_5395154"/>
      <w:bookmarkEnd w:id="279"/>
      <w:bookmarkEnd w:id="280"/>
      <w:r>
        <w:rPr>
          <w:rFonts w:hint="cs"/>
          <w:rtl/>
          <w:lang w:eastAsia="he-IL"/>
        </w:rPr>
        <w:t xml:space="preserve">תודה, אתה נוגע בכמה נקודות חשובות. בהיותי יושב-ראש ועדת קורונה עסקנו רבות בנושאים אלו. </w:t>
      </w:r>
      <w:r w:rsidR="00115B88">
        <w:rPr>
          <w:rFonts w:hint="cs"/>
          <w:rtl/>
          <w:lang w:eastAsia="he-IL"/>
        </w:rPr>
        <w:t>יש כאן כמה נקודות שהן בהחלט ייחודיות לענף הזה. אתמול הייתה כתבה בטלוויזיה על פריז</w:t>
      </w:r>
      <w:bookmarkStart w:id="281" w:name="_ETM_Q1_4997279"/>
      <w:bookmarkStart w:id="282" w:name="_ETM_Q1_4997549"/>
      <w:bookmarkEnd w:id="281"/>
      <w:bookmarkEnd w:id="282"/>
      <w:r w:rsidR="00115B88">
        <w:rPr>
          <w:rFonts w:hint="cs"/>
          <w:rtl/>
          <w:lang w:eastAsia="he-IL"/>
        </w:rPr>
        <w:t>, פריז עומדת כיום במצב של עוצר לילי</w:t>
      </w:r>
      <w:bookmarkStart w:id="283" w:name="_ETM_Q1_4998339"/>
      <w:bookmarkEnd w:id="283"/>
      <w:r w:rsidR="00115B88">
        <w:rPr>
          <w:rFonts w:hint="cs"/>
          <w:rtl/>
          <w:lang w:eastAsia="he-IL"/>
        </w:rPr>
        <w:t xml:space="preserve"> החל מהשעה 21:00. ברם, עד שעה זו המסעדות פועלות</w:t>
      </w:r>
      <w:bookmarkStart w:id="284" w:name="_ETM_Q1_5005765"/>
      <w:bookmarkEnd w:id="284"/>
      <w:r w:rsidR="00115B88">
        <w:rPr>
          <w:rFonts w:hint="cs"/>
          <w:rtl/>
          <w:lang w:eastAsia="he-IL"/>
        </w:rPr>
        <w:t xml:space="preserve"> על פי תו סגול כזה או אחר. למיטב ידיעתי, </w:t>
      </w:r>
      <w:bookmarkStart w:id="285" w:name="_ETM_Q1_5014234"/>
      <w:bookmarkEnd w:id="285"/>
      <w:r w:rsidR="00115B88">
        <w:rPr>
          <w:rFonts w:hint="cs"/>
          <w:rtl/>
          <w:lang w:eastAsia="he-IL"/>
        </w:rPr>
        <w:t xml:space="preserve">כשהמסעדות בארץ עבדו תחת תקנות התו הסגול בתקופת הביניים, </w:t>
      </w:r>
      <w:bookmarkStart w:id="286" w:name="_ETM_Q1_5018973"/>
      <w:bookmarkEnd w:id="286"/>
      <w:r w:rsidR="00115B88">
        <w:rPr>
          <w:rFonts w:hint="cs"/>
          <w:rtl/>
          <w:lang w:eastAsia="he-IL"/>
        </w:rPr>
        <w:t>הבעלים חיו עם זה. אולי הם לא הרוויחו כמו שהיו רגילים להרוויח בתפוסת שיא אבל</w:t>
      </w:r>
      <w:bookmarkStart w:id="287" w:name="_ETM_Q1_5027727"/>
      <w:bookmarkEnd w:id="287"/>
      <w:r w:rsidR="00115B88">
        <w:rPr>
          <w:rFonts w:hint="cs"/>
          <w:rtl/>
          <w:lang w:eastAsia="he-IL"/>
        </w:rPr>
        <w:t xml:space="preserve"> הם יכלו לחיות עם זה. הצורך הזה שאנחנו מדברים עליו כל הזמן –</w:t>
      </w:r>
      <w:r w:rsidR="00115B88">
        <w:rPr>
          <w:rFonts w:hint="cs"/>
          <w:rtl/>
        </w:rPr>
        <w:t xml:space="preserve"> לחיות בנוכחות קורונה </w:t>
      </w:r>
      <w:r w:rsidR="00115B88">
        <w:rPr>
          <w:rFonts w:hint="eastAsia"/>
        </w:rPr>
        <w:t>–</w:t>
      </w:r>
      <w:r w:rsidR="00115B88">
        <w:rPr>
          <w:rFonts w:hint="cs"/>
          <w:rtl/>
        </w:rPr>
        <w:t xml:space="preserve"> לעשות הגדרות ולהתקין תקנות שתאפשרנה להמשיך לחיות בנוכחות קורונה, אני </w:t>
      </w:r>
      <w:bookmarkStart w:id="288" w:name="_ETM_Q1_5044050"/>
      <w:bookmarkEnd w:id="288"/>
      <w:r w:rsidR="00115B88">
        <w:rPr>
          <w:rFonts w:hint="cs"/>
          <w:rtl/>
        </w:rPr>
        <w:t xml:space="preserve">חושב שבענף הזה זה מדבר יותר מכל דבר אחר. את </w:t>
      </w:r>
      <w:bookmarkStart w:id="289" w:name="_ETM_Q1_5048592"/>
      <w:bookmarkEnd w:id="289"/>
      <w:r w:rsidR="00115B88">
        <w:rPr>
          <w:rFonts w:hint="cs"/>
          <w:rtl/>
        </w:rPr>
        <w:t>בעיית האשראי שהעלה עידן קשה מאוד לפתור, קשה מאוד</w:t>
      </w:r>
      <w:bookmarkStart w:id="290" w:name="_ETM_Q1_5056407"/>
      <w:bookmarkEnd w:id="290"/>
      <w:r w:rsidR="00115B88">
        <w:rPr>
          <w:rFonts w:hint="cs"/>
          <w:rtl/>
        </w:rPr>
        <w:t xml:space="preserve"> לבוא לבנק ולבקש ממנו להזרים כסף לעסק שנמצא בסיכון. גם</w:t>
      </w:r>
      <w:bookmarkStart w:id="291" w:name="_ETM_Q1_5058997"/>
      <w:bookmarkEnd w:id="291"/>
      <w:r w:rsidR="00115B88">
        <w:rPr>
          <w:rFonts w:hint="cs"/>
          <w:rtl/>
        </w:rPr>
        <w:t xml:space="preserve"> כך מחזור החיים של מסעדות הוא כזה שאתה לא יודע</w:t>
      </w:r>
      <w:bookmarkStart w:id="292" w:name="_ETM_Q1_5061799"/>
      <w:bookmarkEnd w:id="292"/>
      <w:r w:rsidR="00115B88">
        <w:rPr>
          <w:rFonts w:hint="cs"/>
          <w:rtl/>
        </w:rPr>
        <w:t xml:space="preserve"> כמה זמן הן תחזקנה מעמד, גם כך היה קשה לקבל</w:t>
      </w:r>
      <w:bookmarkStart w:id="293" w:name="_ETM_Q1_5062323"/>
      <w:bookmarkEnd w:id="293"/>
      <w:r w:rsidR="00115B88">
        <w:rPr>
          <w:rFonts w:hint="cs"/>
          <w:rtl/>
        </w:rPr>
        <w:t xml:space="preserve"> אשראי עוד לפני המשבר. </w:t>
      </w:r>
      <w:bookmarkStart w:id="294" w:name="_ETM_Q1_5068682"/>
      <w:bookmarkEnd w:id="294"/>
    </w:p>
    <w:p w:rsidR="00115B88" w:rsidRDefault="00115B88" w:rsidP="00115B88">
      <w:pPr>
        <w:rPr>
          <w:rtl/>
        </w:rPr>
      </w:pPr>
    </w:p>
    <w:p w:rsidR="00115B88" w:rsidRDefault="00115B88" w:rsidP="00115B88">
      <w:pPr>
        <w:rPr>
          <w:rtl/>
        </w:rPr>
      </w:pPr>
      <w:bookmarkStart w:id="295" w:name="_ETM_Q1_5069014"/>
      <w:bookmarkStart w:id="296" w:name="_ETM_Q1_5069029"/>
      <w:bookmarkStart w:id="297" w:name="_ETM_Q1_5069082"/>
      <w:bookmarkEnd w:id="295"/>
      <w:bookmarkEnd w:id="296"/>
      <w:bookmarkEnd w:id="297"/>
      <w:r>
        <w:rPr>
          <w:rFonts w:hint="cs"/>
          <w:rtl/>
        </w:rPr>
        <w:t xml:space="preserve">הצורך הזה, וחוסר הטיפול הפרטני והחכם </w:t>
      </w:r>
      <w:r w:rsidR="008171D3">
        <w:rPr>
          <w:rFonts w:hint="cs"/>
          <w:rtl/>
        </w:rPr>
        <w:t xml:space="preserve">בענף הזה ובענפים אחרים שנמצאים בסיכון גבוה, אנחנו רואים את התוצאות של חוסר הטיפול. נשמע עכשיו את נציגי ונציגות המסעדנים. שי ברמן, מנכ"ל איגוד </w:t>
      </w:r>
      <w:bookmarkStart w:id="298" w:name="_ETM_Q1_5088041"/>
      <w:bookmarkEnd w:id="298"/>
      <w:r w:rsidR="008171D3">
        <w:rPr>
          <w:rFonts w:hint="cs"/>
          <w:rtl/>
        </w:rPr>
        <w:t>המסעדות והברים. שי, אני מבקש שתמקד את המבט מהיו</w:t>
      </w:r>
      <w:bookmarkStart w:id="299" w:name="_ETM_Q1_5103913"/>
      <w:bookmarkEnd w:id="299"/>
      <w:r w:rsidR="008171D3">
        <w:rPr>
          <w:rFonts w:hint="cs"/>
          <w:rtl/>
        </w:rPr>
        <w:t>ם וקדימה. אנחנו נמצאים בתקופה שאמורה להיות תקופה של יציאה מהסגר והקלה במגבלות, מצד שני יש הבנה ש</w:t>
      </w:r>
      <w:bookmarkStart w:id="300" w:name="_ETM_Q1_5113245"/>
      <w:bookmarkEnd w:id="300"/>
      <w:r w:rsidR="008171D3">
        <w:rPr>
          <w:rFonts w:hint="cs"/>
          <w:rtl/>
        </w:rPr>
        <w:t xml:space="preserve">ל הגורמים הממשלתיים שאנחנו נכנסים לחיים בנוכחות קורונה. </w:t>
      </w:r>
      <w:bookmarkStart w:id="301" w:name="_ETM_Q1_5118604"/>
      <w:bookmarkEnd w:id="301"/>
      <w:r w:rsidR="008171D3">
        <w:rPr>
          <w:rFonts w:hint="cs"/>
          <w:rtl/>
        </w:rPr>
        <w:t xml:space="preserve">מה הבעיות הספציפיות שמונחות לפתחכם ומה הן דרכי הפתרון שאתם מציעים, בבקשה. </w:t>
      </w:r>
      <w:bookmarkStart w:id="302" w:name="_ETM_Q1_5125444"/>
      <w:bookmarkEnd w:id="302"/>
    </w:p>
    <w:p w:rsidR="008171D3" w:rsidRDefault="008171D3" w:rsidP="00115B88">
      <w:pPr>
        <w:rPr>
          <w:rtl/>
        </w:rPr>
      </w:pPr>
      <w:bookmarkStart w:id="303" w:name="_ETM_Q1_5125635"/>
      <w:bookmarkEnd w:id="303"/>
    </w:p>
    <w:p w:rsidR="008171D3" w:rsidRDefault="008171D3" w:rsidP="008171D3">
      <w:pPr>
        <w:pStyle w:val="af9"/>
        <w:keepNext/>
      </w:pPr>
      <w:bookmarkStart w:id="304" w:name="ET_guest_871866_9"/>
      <w:r w:rsidRPr="008171D3">
        <w:rPr>
          <w:rStyle w:val="TagStyle"/>
          <w:rtl/>
        </w:rPr>
        <w:t xml:space="preserve"> &lt;&lt; אורח &gt;&gt; </w:t>
      </w:r>
      <w:r>
        <w:rPr>
          <w:rtl/>
        </w:rPr>
        <w:t>שי ברמן:</w:t>
      </w:r>
      <w:r w:rsidRPr="008171D3">
        <w:rPr>
          <w:rStyle w:val="TagStyle"/>
          <w:rtl/>
        </w:rPr>
        <w:t xml:space="preserve"> &lt;&lt; אורח &gt;&gt;</w:t>
      </w:r>
      <w:r w:rsidR="00B10299">
        <w:rPr>
          <w:rtl/>
        </w:rPr>
        <w:t xml:space="preserve"> </w:t>
      </w:r>
      <w:bookmarkEnd w:id="304"/>
    </w:p>
    <w:p w:rsidR="008171D3" w:rsidRDefault="008171D3" w:rsidP="008171D3">
      <w:pPr>
        <w:pStyle w:val="KeepWithNext"/>
        <w:rPr>
          <w:rtl/>
        </w:rPr>
      </w:pPr>
    </w:p>
    <w:p w:rsidR="008171D3" w:rsidRDefault="008171D3" w:rsidP="008171D3">
      <w:pPr>
        <w:rPr>
          <w:rtl/>
        </w:rPr>
      </w:pPr>
      <w:bookmarkStart w:id="305" w:name="_ETM_Q1_5128395"/>
      <w:bookmarkStart w:id="306" w:name="_ETM_Q1_5128452"/>
      <w:bookmarkEnd w:id="305"/>
      <w:bookmarkEnd w:id="306"/>
      <w:r>
        <w:rPr>
          <w:rFonts w:hint="cs"/>
          <w:rtl/>
        </w:rPr>
        <w:t xml:space="preserve">תודה עבור קיום הדיון לך </w:t>
      </w:r>
      <w:bookmarkStart w:id="307" w:name="_ETM_Q1_5129741"/>
      <w:bookmarkEnd w:id="307"/>
      <w:r>
        <w:rPr>
          <w:rFonts w:hint="cs"/>
          <w:rtl/>
        </w:rPr>
        <w:t xml:space="preserve">ולחבר הכנסת רול. אתן תמונת מצב קצרה: תעשיית המסעדות נכנסה למשבר הזה באמצע מרץ עם 14,000 עסקים פעילים, חזרנו </w:t>
      </w:r>
      <w:bookmarkStart w:id="308" w:name="_ETM_Q1_5146766"/>
      <w:bookmarkEnd w:id="308"/>
      <w:r>
        <w:rPr>
          <w:rFonts w:hint="cs"/>
          <w:rtl/>
        </w:rPr>
        <w:t>בסוף מאי עם 12,000 עסקים פעילים. 2,000 התאיידו בסגר הראשון.</w:t>
      </w:r>
      <w:bookmarkStart w:id="309" w:name="_ETM_Q1_5151251"/>
      <w:bookmarkEnd w:id="309"/>
      <w:r>
        <w:rPr>
          <w:rFonts w:hint="cs"/>
          <w:rtl/>
        </w:rPr>
        <w:t xml:space="preserve"> </w:t>
      </w:r>
      <w:r w:rsidR="002D3061">
        <w:rPr>
          <w:rFonts w:hint="cs"/>
          <w:rtl/>
        </w:rPr>
        <w:t>למעשה, כיום פעלים בענף 3,500</w:t>
      </w:r>
      <w:r w:rsidR="002D3061">
        <w:rPr>
          <w:rFonts w:hint="eastAsia"/>
        </w:rPr>
        <w:t>–</w:t>
      </w:r>
      <w:r w:rsidR="002D3061">
        <w:rPr>
          <w:rFonts w:hint="cs"/>
          <w:rtl/>
        </w:rPr>
        <w:t xml:space="preserve">4,000 עסקים. זה אני מדבר </w:t>
      </w:r>
      <w:proofErr w:type="spellStart"/>
      <w:r w:rsidR="002D3061">
        <w:rPr>
          <w:rFonts w:hint="cs"/>
          <w:rtl/>
        </w:rPr>
        <w:t>איתך</w:t>
      </w:r>
      <w:proofErr w:type="spellEnd"/>
      <w:r w:rsidR="002D3061">
        <w:rPr>
          <w:rFonts w:hint="cs"/>
          <w:rtl/>
        </w:rPr>
        <w:t xml:space="preserve"> אחרי שפתחו את ה-</w:t>
      </w:r>
      <w:r w:rsidR="002D3061">
        <w:rPr>
          <w:rFonts w:hint="cs"/>
        </w:rPr>
        <w:t>T</w:t>
      </w:r>
      <w:r w:rsidR="002D3061">
        <w:t>ake Away</w:t>
      </w:r>
      <w:r w:rsidR="002D3061">
        <w:rPr>
          <w:rFonts w:hint="cs"/>
          <w:rtl/>
        </w:rPr>
        <w:t xml:space="preserve">. </w:t>
      </w:r>
      <w:bookmarkStart w:id="310" w:name="_ETM_Q1_5164965"/>
      <w:bookmarkEnd w:id="310"/>
    </w:p>
    <w:p w:rsidR="002D3061" w:rsidRDefault="002D3061" w:rsidP="008171D3">
      <w:pPr>
        <w:rPr>
          <w:rtl/>
        </w:rPr>
      </w:pPr>
    </w:p>
    <w:p w:rsidR="002D3061" w:rsidRDefault="002D3061" w:rsidP="002D3061">
      <w:pPr>
        <w:rPr>
          <w:rtl/>
        </w:rPr>
      </w:pPr>
      <w:bookmarkStart w:id="311" w:name="_ETM_Q1_5165306"/>
      <w:bookmarkStart w:id="312" w:name="_ETM_Q1_5165322"/>
      <w:bookmarkStart w:id="313" w:name="_ETM_Q1_5165379"/>
      <w:bookmarkEnd w:id="311"/>
      <w:bookmarkEnd w:id="312"/>
      <w:bookmarkEnd w:id="313"/>
      <w:r>
        <w:rPr>
          <w:rFonts w:hint="cs"/>
          <w:rtl/>
        </w:rPr>
        <w:t>באמצע מרץ הועסקו בענף מעל 200,000 עובדים. כרגע, להערכתנו, מועסקים בו כ-40,000 עובדים</w:t>
      </w:r>
      <w:bookmarkStart w:id="314" w:name="_ETM_Q1_5178373"/>
      <w:bookmarkEnd w:id="314"/>
      <w:r>
        <w:rPr>
          <w:rFonts w:hint="cs"/>
          <w:rtl/>
        </w:rPr>
        <w:t>, אולי 50,000, זה אומר שיש 150,000 עובדים שהם בפוטנציאל להעסקה שכרגע יושבים בבית. העסקים שפועלים כרגע זה בעיקר עסקים שיש להם את הפלטפורמה של המשלוחים. צריך להבין ששיטת המשלוחים אינה מתאימה לכל עסק. חושבים שזה פתרון קס</w:t>
      </w:r>
      <w:bookmarkStart w:id="315" w:name="_ETM_Q1_5194609"/>
      <w:bookmarkEnd w:id="315"/>
      <w:r>
        <w:rPr>
          <w:rFonts w:hint="cs"/>
          <w:rtl/>
        </w:rPr>
        <w:t>ם אבל לא תמיד המוצר המשווק מתאים לפלטפורמה זו. זה</w:t>
      </w:r>
      <w:bookmarkStart w:id="316" w:name="_ETM_Q1_5203797"/>
      <w:bookmarkEnd w:id="316"/>
      <w:r>
        <w:rPr>
          <w:rFonts w:hint="cs"/>
          <w:rtl/>
        </w:rPr>
        <w:t xml:space="preserve"> פתרון שלא נכון לחלק גדול מהענף. גם ה- </w:t>
      </w:r>
      <w:r>
        <w:rPr>
          <w:rFonts w:hint="cs"/>
        </w:rPr>
        <w:t>T</w:t>
      </w:r>
      <w:r>
        <w:t>ake Away</w:t>
      </w:r>
      <w:r>
        <w:rPr>
          <w:rFonts w:hint="cs"/>
          <w:rtl/>
        </w:rPr>
        <w:t xml:space="preserve"> נכון לעסקים קטנים מאוד, בעיקר דוכני מזון מהיר. </w:t>
      </w:r>
      <w:bookmarkStart w:id="317" w:name="_ETM_Q1_5211767"/>
      <w:bookmarkEnd w:id="317"/>
      <w:r>
        <w:rPr>
          <w:rFonts w:hint="cs"/>
          <w:rtl/>
        </w:rPr>
        <w:t xml:space="preserve">אלו גם המעסיקים היותר קטנים, הם מאוד חשובים אבל הם מעסיקים קטנים, רוב העובדים בענף </w:t>
      </w:r>
      <w:r w:rsidR="00243E97">
        <w:rPr>
          <w:rFonts w:hint="cs"/>
          <w:rtl/>
        </w:rPr>
        <w:t xml:space="preserve">בעצם עובדים בעסקים </w:t>
      </w:r>
      <w:bookmarkStart w:id="318" w:name="_ETM_Q1_5225260"/>
      <w:bookmarkEnd w:id="318"/>
      <w:r w:rsidR="00243E97">
        <w:rPr>
          <w:rFonts w:hint="cs"/>
          <w:rtl/>
        </w:rPr>
        <w:t>גדולים שנכון להיום המודל הכלכלי שלהם לא מתאים למשלוחים או ל-</w:t>
      </w:r>
      <w:r w:rsidR="00243E97" w:rsidRPr="00243E97">
        <w:rPr>
          <w:rFonts w:hint="cs"/>
        </w:rPr>
        <w:t xml:space="preserve"> </w:t>
      </w:r>
      <w:r w:rsidR="00243E97">
        <w:rPr>
          <w:rFonts w:hint="cs"/>
        </w:rPr>
        <w:t>T</w:t>
      </w:r>
      <w:r w:rsidR="00243E97">
        <w:t>ake Awa</w:t>
      </w:r>
      <w:r w:rsidR="00243E97">
        <w:rPr>
          <w:rFonts w:hint="cs"/>
          <w:rtl/>
        </w:rPr>
        <w:t xml:space="preserve">. </w:t>
      </w:r>
      <w:bookmarkStart w:id="319" w:name="_ETM_Q1_5231371"/>
      <w:bookmarkEnd w:id="319"/>
    </w:p>
    <w:p w:rsidR="00243E97" w:rsidRDefault="00243E97" w:rsidP="002D3061">
      <w:pPr>
        <w:rPr>
          <w:rtl/>
        </w:rPr>
      </w:pPr>
    </w:p>
    <w:p w:rsidR="00243E97" w:rsidRDefault="00243E97" w:rsidP="002D3061">
      <w:pPr>
        <w:rPr>
          <w:rtl/>
        </w:rPr>
      </w:pPr>
      <w:bookmarkStart w:id="320" w:name="_ETM_Q1_5231760"/>
      <w:bookmarkStart w:id="321" w:name="_ETM_Q1_5231778"/>
      <w:bookmarkStart w:id="322" w:name="_ETM_Q1_5231839"/>
      <w:bookmarkEnd w:id="320"/>
      <w:bookmarkEnd w:id="321"/>
      <w:bookmarkEnd w:id="322"/>
      <w:r>
        <w:rPr>
          <w:rFonts w:hint="cs"/>
          <w:rtl/>
        </w:rPr>
        <w:t>אנחנו רואים שניהול המשבר על ידי הממשלה התאפיין בהיעדר מדיניות ברורה בכל מה שקשור למסעדות. 50%</w:t>
      </w:r>
      <w:bookmarkStart w:id="323" w:name="_ETM_Q1_5244464"/>
      <w:bookmarkEnd w:id="323"/>
      <w:r>
        <w:rPr>
          <w:rFonts w:hint="cs"/>
          <w:rtl/>
        </w:rPr>
        <w:t xml:space="preserve"> מתקציב הסיוע לעסקים לא הגיע ליעדו. בהקשר הזה אדגיש את </w:t>
      </w:r>
      <w:bookmarkStart w:id="324" w:name="_ETM_Q1_5255895"/>
      <w:bookmarkEnd w:id="324"/>
      <w:r>
        <w:rPr>
          <w:rFonts w:hint="cs"/>
          <w:rtl/>
        </w:rPr>
        <w:t xml:space="preserve">העניין של מענק החזרת עובדים מחל"ת. זה אחד </w:t>
      </w:r>
      <w:proofErr w:type="spellStart"/>
      <w:r>
        <w:rPr>
          <w:rFonts w:hint="cs"/>
          <w:rtl/>
        </w:rPr>
        <w:t>מהפאולים</w:t>
      </w:r>
      <w:bookmarkStart w:id="325" w:name="_ETM_Q1_5262735"/>
      <w:bookmarkEnd w:id="325"/>
      <w:proofErr w:type="spellEnd"/>
      <w:r>
        <w:rPr>
          <w:rFonts w:hint="cs"/>
          <w:rtl/>
        </w:rPr>
        <w:t xml:space="preserve"> הכי גדולים באירוע הזה מכיוון שאי-אפשר לגייס עובדים כי הם</w:t>
      </w:r>
      <w:bookmarkStart w:id="326" w:name="_ETM_Q1_5264449"/>
      <w:bookmarkEnd w:id="326"/>
      <w:r>
        <w:rPr>
          <w:rFonts w:hint="cs"/>
          <w:rtl/>
        </w:rPr>
        <w:t xml:space="preserve"> בחל"ת ומעדיפים לקבל כסף מהמדינה ולעבוד בעבודות מזדמנות. בנוסף</w:t>
      </w:r>
      <w:bookmarkStart w:id="327" w:name="_ETM_Q1_5272678"/>
      <w:bookmarkEnd w:id="327"/>
      <w:r>
        <w:rPr>
          <w:rFonts w:hint="cs"/>
          <w:rtl/>
        </w:rPr>
        <w:t xml:space="preserve">, זה לא מתמרץ את שוק העבודה. </w:t>
      </w:r>
      <w:bookmarkStart w:id="328" w:name="_ETM_Q1_5281222"/>
      <w:bookmarkEnd w:id="328"/>
    </w:p>
    <w:p w:rsidR="00243E97" w:rsidRDefault="00243E97" w:rsidP="002D3061">
      <w:pPr>
        <w:rPr>
          <w:rtl/>
        </w:rPr>
      </w:pPr>
      <w:bookmarkStart w:id="329" w:name="_ETM_Q1_5281412"/>
      <w:bookmarkEnd w:id="329"/>
    </w:p>
    <w:p w:rsidR="00243E97" w:rsidRDefault="00243E97" w:rsidP="002D3061">
      <w:pPr>
        <w:rPr>
          <w:rtl/>
        </w:rPr>
      </w:pPr>
      <w:bookmarkStart w:id="330" w:name="_ETM_Q1_5281446"/>
      <w:bookmarkStart w:id="331" w:name="_ETM_Q1_5281572"/>
      <w:bookmarkEnd w:id="330"/>
      <w:bookmarkEnd w:id="331"/>
      <w:r>
        <w:rPr>
          <w:rFonts w:hint="cs"/>
          <w:rtl/>
        </w:rPr>
        <w:t xml:space="preserve">אני מגיע לנקודה שביקשת, אדוני, שאתמקד בה: היציאה מהסגר השני היא הרבה יותר מאתגרת מהסגר הראשון משתי סיבות עיקריות: הסיבה הראשונה היא שאנחנו נכנסים לחורף, זה לא קשור לממשלה, במציאות הזו </w:t>
      </w:r>
      <w:bookmarkStart w:id="332" w:name="_ETM_Q1_5303466"/>
      <w:bookmarkEnd w:id="332"/>
      <w:r>
        <w:rPr>
          <w:rFonts w:hint="cs"/>
          <w:rtl/>
        </w:rPr>
        <w:t xml:space="preserve">הרבה יותר קשה להפעיל את העסק במודל דומה למה שהיה בסגר הראשון </w:t>
      </w:r>
      <w:r>
        <w:rPr>
          <w:rFonts w:hint="eastAsia"/>
        </w:rPr>
        <w:t>–</w:t>
      </w:r>
      <w:r>
        <w:rPr>
          <w:rFonts w:hint="cs"/>
          <w:rtl/>
        </w:rPr>
        <w:t xml:space="preserve"> שבו הושבנו אנשים בחוץ </w:t>
      </w:r>
      <w:r>
        <w:rPr>
          <w:rFonts w:hint="eastAsia"/>
        </w:rPr>
        <w:t>–</w:t>
      </w:r>
      <w:bookmarkStart w:id="333" w:name="_ETM_Q1_5306167"/>
      <w:bookmarkEnd w:id="333"/>
      <w:r>
        <w:rPr>
          <w:rFonts w:hint="cs"/>
          <w:rtl/>
        </w:rPr>
        <w:t xml:space="preserve"> הפלטפורמה הזו פחות רלוונטית בתקופת החורף. הדבר השני זה </w:t>
      </w:r>
      <w:bookmarkStart w:id="334" w:name="_ETM_Q1_5315909"/>
      <w:bookmarkEnd w:id="334"/>
      <w:r>
        <w:rPr>
          <w:rFonts w:hint="cs"/>
          <w:rtl/>
        </w:rPr>
        <w:t xml:space="preserve">המצב </w:t>
      </w:r>
      <w:proofErr w:type="spellStart"/>
      <w:r>
        <w:rPr>
          <w:rFonts w:hint="cs"/>
          <w:rtl/>
        </w:rPr>
        <w:t>התזרימי</w:t>
      </w:r>
      <w:proofErr w:type="spellEnd"/>
      <w:r>
        <w:rPr>
          <w:rFonts w:hint="cs"/>
          <w:rtl/>
        </w:rPr>
        <w:t xml:space="preserve"> הקשה שבו נמצאים העסקים בגלל שהם מדממים כבר</w:t>
      </w:r>
      <w:bookmarkStart w:id="335" w:name="_ETM_Q1_5321098"/>
      <w:bookmarkEnd w:id="335"/>
      <w:r>
        <w:rPr>
          <w:rFonts w:hint="cs"/>
          <w:rtl/>
        </w:rPr>
        <w:t xml:space="preserve"> אחרי שמונה חודשים של משבר קשה, וזה יקשה מאוד על פתיחת העסקים. </w:t>
      </w:r>
      <w:bookmarkStart w:id="336" w:name="_ETM_Q1_5327572"/>
      <w:bookmarkEnd w:id="336"/>
    </w:p>
    <w:p w:rsidR="00243E97" w:rsidRDefault="00243E97" w:rsidP="002D3061">
      <w:pPr>
        <w:rPr>
          <w:rtl/>
        </w:rPr>
      </w:pPr>
    </w:p>
    <w:p w:rsidR="00532B7A" w:rsidRDefault="00243E97" w:rsidP="00243E97">
      <w:pPr>
        <w:rPr>
          <w:rtl/>
          <w:lang w:eastAsia="he-IL"/>
        </w:rPr>
      </w:pPr>
      <w:bookmarkStart w:id="337" w:name="_ETM_Q1_5327913"/>
      <w:bookmarkStart w:id="338" w:name="_ETM_Q1_5327928"/>
      <w:bookmarkStart w:id="339" w:name="_ETM_Q1_5327987"/>
      <w:bookmarkEnd w:id="337"/>
      <w:bookmarkEnd w:id="338"/>
      <w:bookmarkEnd w:id="339"/>
      <w:r>
        <w:rPr>
          <w:rFonts w:hint="cs"/>
          <w:rtl/>
        </w:rPr>
        <w:t>אנחנו סימנו כמה צעדים מידיים שיש לנקוט בהם: צריך לפתוח את העסקים, צריך לתת לנו לעבוד, כרגע כוונת משרד הבריאות היא שברגע שמ</w:t>
      </w:r>
      <w:bookmarkStart w:id="340" w:name="_ETM_Q1_5395579"/>
      <w:bookmarkEnd w:id="340"/>
      <w:r>
        <w:rPr>
          <w:rFonts w:hint="cs"/>
          <w:rtl/>
          <w:lang w:eastAsia="he-IL"/>
        </w:rPr>
        <w:t>גיעים למקדמים, הם</w:t>
      </w:r>
      <w:bookmarkStart w:id="341" w:name="_ETM_Q1_5347372"/>
      <w:bookmarkEnd w:id="341"/>
      <w:r>
        <w:rPr>
          <w:rFonts w:hint="cs"/>
          <w:rtl/>
          <w:lang w:eastAsia="he-IL"/>
        </w:rPr>
        <w:t xml:space="preserve"> מדברים על מקדם הדבקה של פחות מ-5% בהקשר שלנו</w:t>
      </w:r>
      <w:r>
        <w:rPr>
          <w:rFonts w:hint="eastAsia"/>
          <w:rtl/>
          <w:lang w:eastAsia="he-IL"/>
        </w:rPr>
        <w:t xml:space="preserve">– אנחנו שם כעת. </w:t>
      </w:r>
      <w:r>
        <w:rPr>
          <w:rFonts w:hint="cs"/>
          <w:rtl/>
          <w:lang w:eastAsia="he-IL"/>
        </w:rPr>
        <w:t>מדברים על 250,000 נדבקים, אנחנו לא שם - - -</w:t>
      </w:r>
    </w:p>
    <w:p w:rsidR="00243E97" w:rsidRDefault="00243E97" w:rsidP="00243E97">
      <w:pPr>
        <w:rPr>
          <w:rtl/>
          <w:lang w:eastAsia="he-IL"/>
        </w:rPr>
      </w:pPr>
    </w:p>
    <w:p w:rsidR="00243E97" w:rsidRDefault="00243E97" w:rsidP="00243E97">
      <w:pPr>
        <w:pStyle w:val="af6"/>
        <w:keepNext/>
        <w:rPr>
          <w:rtl/>
        </w:rPr>
      </w:pPr>
      <w:bookmarkStart w:id="342" w:name="ET_yor_5110_10"/>
      <w:r w:rsidRPr="00243E97">
        <w:rPr>
          <w:rStyle w:val="TagStyle"/>
          <w:rtl/>
        </w:rPr>
        <w:t xml:space="preserve"> &lt;&lt; </w:t>
      </w:r>
      <w:proofErr w:type="spellStart"/>
      <w:r w:rsidRPr="00243E97">
        <w:rPr>
          <w:rStyle w:val="TagStyle"/>
          <w:rtl/>
        </w:rPr>
        <w:t>יור</w:t>
      </w:r>
      <w:proofErr w:type="spellEnd"/>
      <w:r w:rsidRPr="00243E97">
        <w:rPr>
          <w:rStyle w:val="TagStyle"/>
          <w:rtl/>
        </w:rPr>
        <w:t xml:space="preserve"> &gt;&gt; </w:t>
      </w:r>
      <w:r>
        <w:rPr>
          <w:rtl/>
        </w:rPr>
        <w:t>היו"ר עפר שלח:</w:t>
      </w:r>
      <w:r w:rsidRPr="00243E97">
        <w:rPr>
          <w:rStyle w:val="TagStyle"/>
          <w:rtl/>
        </w:rPr>
        <w:t xml:space="preserve"> &lt;&lt; </w:t>
      </w:r>
      <w:proofErr w:type="spellStart"/>
      <w:r w:rsidRPr="00243E97">
        <w:rPr>
          <w:rStyle w:val="TagStyle"/>
          <w:rtl/>
        </w:rPr>
        <w:t>יור</w:t>
      </w:r>
      <w:proofErr w:type="spellEnd"/>
      <w:r w:rsidRPr="00243E97">
        <w:rPr>
          <w:rStyle w:val="TagStyle"/>
          <w:rtl/>
        </w:rPr>
        <w:t xml:space="preserve"> &gt;&gt;</w:t>
      </w:r>
      <w:r w:rsidR="00B10299">
        <w:rPr>
          <w:rtl/>
        </w:rPr>
        <w:t xml:space="preserve"> </w:t>
      </w:r>
      <w:bookmarkEnd w:id="342"/>
    </w:p>
    <w:p w:rsidR="00243E97" w:rsidRDefault="00243E97" w:rsidP="00243E97">
      <w:pPr>
        <w:pStyle w:val="KeepWithNext"/>
        <w:rPr>
          <w:rtl/>
          <w:lang w:eastAsia="he-IL"/>
        </w:rPr>
      </w:pPr>
    </w:p>
    <w:p w:rsidR="00243E97" w:rsidRDefault="00243E97" w:rsidP="00243E97">
      <w:pPr>
        <w:rPr>
          <w:rtl/>
          <w:lang w:eastAsia="he-IL"/>
        </w:rPr>
      </w:pPr>
      <w:r>
        <w:rPr>
          <w:rFonts w:hint="cs"/>
          <w:rtl/>
          <w:lang w:eastAsia="he-IL"/>
        </w:rPr>
        <w:t>רק בשביל לדייק:</w:t>
      </w:r>
      <w:r w:rsidR="00212033">
        <w:rPr>
          <w:rFonts w:hint="cs"/>
          <w:rtl/>
          <w:lang w:eastAsia="he-IL"/>
        </w:rPr>
        <w:t xml:space="preserve"> זה לא מקדם הדבקה, זה שיעור הבדיקות החיוביות -</w:t>
      </w:r>
      <w:bookmarkStart w:id="343" w:name="_ETM_Q1_5358115"/>
      <w:bookmarkEnd w:id="343"/>
      <w:r w:rsidR="00212033">
        <w:rPr>
          <w:rFonts w:hint="cs"/>
          <w:rtl/>
          <w:lang w:eastAsia="he-IL"/>
        </w:rPr>
        <w:t xml:space="preserve"> - -</w:t>
      </w:r>
    </w:p>
    <w:p w:rsidR="00212033" w:rsidRDefault="00212033" w:rsidP="00212033">
      <w:pPr>
        <w:rPr>
          <w:rtl/>
          <w:lang w:eastAsia="he-IL"/>
        </w:rPr>
      </w:pPr>
    </w:p>
    <w:p w:rsidR="00212033" w:rsidRDefault="00212033" w:rsidP="00212033">
      <w:pPr>
        <w:pStyle w:val="af9"/>
        <w:keepNext/>
        <w:rPr>
          <w:rtl/>
          <w:lang w:eastAsia="he-IL"/>
        </w:rPr>
      </w:pPr>
      <w:bookmarkStart w:id="344" w:name="ET_guest_871866_11"/>
      <w:r w:rsidRPr="00212033">
        <w:rPr>
          <w:rStyle w:val="TagStyle"/>
          <w:rtl/>
        </w:rPr>
        <w:lastRenderedPageBreak/>
        <w:t xml:space="preserve"> &lt;&lt; אורח &gt;&gt; </w:t>
      </w:r>
      <w:r>
        <w:rPr>
          <w:rtl/>
          <w:lang w:eastAsia="he-IL"/>
        </w:rPr>
        <w:t>שי ברמן:</w:t>
      </w:r>
      <w:r w:rsidRPr="00212033">
        <w:rPr>
          <w:rStyle w:val="TagStyle"/>
          <w:rtl/>
        </w:rPr>
        <w:t xml:space="preserve"> &lt;&lt; אורח &gt;&gt;</w:t>
      </w:r>
      <w:r w:rsidR="00B10299">
        <w:rPr>
          <w:rtl/>
          <w:lang w:eastAsia="he-IL"/>
        </w:rPr>
        <w:t xml:space="preserve"> </w:t>
      </w:r>
      <w:r>
        <w:rPr>
          <w:rtl/>
          <w:lang w:eastAsia="he-IL"/>
        </w:rPr>
        <w:t xml:space="preserve"> </w:t>
      </w:r>
      <w:bookmarkEnd w:id="344"/>
    </w:p>
    <w:p w:rsidR="00212033" w:rsidRDefault="00212033" w:rsidP="00212033">
      <w:pPr>
        <w:pStyle w:val="KeepWithNext"/>
        <w:rPr>
          <w:rtl/>
          <w:lang w:eastAsia="he-IL"/>
        </w:rPr>
      </w:pPr>
    </w:p>
    <w:p w:rsidR="00212033" w:rsidRDefault="00212033" w:rsidP="00212033">
      <w:pPr>
        <w:rPr>
          <w:rtl/>
          <w:lang w:eastAsia="he-IL"/>
        </w:rPr>
      </w:pPr>
      <w:r>
        <w:rPr>
          <w:rFonts w:hint="cs"/>
          <w:rtl/>
          <w:lang w:eastAsia="he-IL"/>
        </w:rPr>
        <w:t xml:space="preserve">כן, תודה עבור התיקון. </w:t>
      </w:r>
      <w:r w:rsidR="004763E6">
        <w:rPr>
          <w:rFonts w:hint="cs"/>
          <w:rtl/>
          <w:lang w:eastAsia="he-IL"/>
        </w:rPr>
        <w:t xml:space="preserve">כרגע אנחנו קרובים מאוד </w:t>
      </w:r>
      <w:bookmarkStart w:id="345" w:name="_ETM_Q1_5367564"/>
      <w:bookmarkEnd w:id="345"/>
      <w:r w:rsidR="004763E6">
        <w:rPr>
          <w:rFonts w:hint="cs"/>
          <w:rtl/>
          <w:lang w:eastAsia="he-IL"/>
        </w:rPr>
        <w:t>לשם ואנחנו עדיין לא שם.</w:t>
      </w:r>
    </w:p>
    <w:p w:rsidR="004763E6" w:rsidRDefault="004763E6" w:rsidP="00212033">
      <w:pPr>
        <w:rPr>
          <w:rtl/>
          <w:lang w:eastAsia="he-IL"/>
        </w:rPr>
      </w:pPr>
    </w:p>
    <w:p w:rsidR="004763E6" w:rsidRDefault="004763E6" w:rsidP="004763E6">
      <w:pPr>
        <w:pStyle w:val="af6"/>
        <w:keepNext/>
        <w:rPr>
          <w:rtl/>
        </w:rPr>
      </w:pPr>
      <w:bookmarkStart w:id="346" w:name="ET_yor_5110_12"/>
      <w:r w:rsidRPr="004763E6">
        <w:rPr>
          <w:rStyle w:val="TagStyle"/>
          <w:rtl/>
        </w:rPr>
        <w:t xml:space="preserve"> &lt;&lt; </w:t>
      </w:r>
      <w:proofErr w:type="spellStart"/>
      <w:r w:rsidRPr="004763E6">
        <w:rPr>
          <w:rStyle w:val="TagStyle"/>
          <w:rtl/>
        </w:rPr>
        <w:t>יור</w:t>
      </w:r>
      <w:proofErr w:type="spellEnd"/>
      <w:r w:rsidRPr="004763E6">
        <w:rPr>
          <w:rStyle w:val="TagStyle"/>
          <w:rtl/>
        </w:rPr>
        <w:t xml:space="preserve"> &gt;&gt; </w:t>
      </w:r>
      <w:r>
        <w:rPr>
          <w:rtl/>
        </w:rPr>
        <w:t>היו"ר עפר שלח:</w:t>
      </w:r>
      <w:r w:rsidRPr="004763E6">
        <w:rPr>
          <w:rStyle w:val="TagStyle"/>
          <w:rtl/>
        </w:rPr>
        <w:t xml:space="preserve"> &lt;&lt; </w:t>
      </w:r>
      <w:proofErr w:type="spellStart"/>
      <w:r w:rsidRPr="004763E6">
        <w:rPr>
          <w:rStyle w:val="TagStyle"/>
          <w:rtl/>
        </w:rPr>
        <w:t>יור</w:t>
      </w:r>
      <w:proofErr w:type="spellEnd"/>
      <w:r w:rsidRPr="004763E6">
        <w:rPr>
          <w:rStyle w:val="TagStyle"/>
          <w:rtl/>
        </w:rPr>
        <w:t xml:space="preserve"> &gt;&gt;</w:t>
      </w:r>
      <w:r w:rsidR="00B10299">
        <w:rPr>
          <w:rtl/>
        </w:rPr>
        <w:t xml:space="preserve"> </w:t>
      </w:r>
      <w:r>
        <w:rPr>
          <w:rtl/>
        </w:rPr>
        <w:t xml:space="preserve"> </w:t>
      </w:r>
      <w:bookmarkEnd w:id="346"/>
    </w:p>
    <w:p w:rsidR="004763E6" w:rsidRDefault="004763E6" w:rsidP="004763E6">
      <w:pPr>
        <w:pStyle w:val="KeepWithNext"/>
        <w:rPr>
          <w:rtl/>
          <w:lang w:eastAsia="he-IL"/>
        </w:rPr>
      </w:pPr>
    </w:p>
    <w:p w:rsidR="004763E6" w:rsidRDefault="004763E6" w:rsidP="004763E6">
      <w:pPr>
        <w:rPr>
          <w:rtl/>
          <w:lang w:eastAsia="he-IL"/>
        </w:rPr>
      </w:pPr>
      <w:r>
        <w:rPr>
          <w:rFonts w:hint="cs"/>
          <w:rtl/>
          <w:lang w:eastAsia="he-IL"/>
        </w:rPr>
        <w:t xml:space="preserve">אתמול כבר היינו שם. </w:t>
      </w:r>
      <w:bookmarkStart w:id="347" w:name="_ETM_Q1_5370698"/>
      <w:bookmarkEnd w:id="347"/>
    </w:p>
    <w:p w:rsidR="004763E6" w:rsidRDefault="004763E6" w:rsidP="004763E6">
      <w:pPr>
        <w:rPr>
          <w:rtl/>
          <w:lang w:eastAsia="he-IL"/>
        </w:rPr>
      </w:pPr>
      <w:bookmarkStart w:id="348" w:name="_ETM_Q1_5371010"/>
      <w:bookmarkEnd w:id="348"/>
    </w:p>
    <w:p w:rsidR="004763E6" w:rsidRDefault="004763E6" w:rsidP="004763E6">
      <w:pPr>
        <w:pStyle w:val="af9"/>
        <w:keepNext/>
        <w:rPr>
          <w:rtl/>
          <w:lang w:eastAsia="he-IL"/>
        </w:rPr>
      </w:pPr>
      <w:bookmarkStart w:id="349" w:name="ET_guest_871866_13"/>
      <w:r w:rsidRPr="004763E6">
        <w:rPr>
          <w:rStyle w:val="TagStyle"/>
          <w:rtl/>
        </w:rPr>
        <w:t xml:space="preserve"> &lt;&lt; אורח &gt;&gt; </w:t>
      </w:r>
      <w:r>
        <w:rPr>
          <w:rtl/>
          <w:lang w:eastAsia="he-IL"/>
        </w:rPr>
        <w:t>שי ברמן:</w:t>
      </w:r>
      <w:r w:rsidRPr="004763E6">
        <w:rPr>
          <w:rStyle w:val="TagStyle"/>
          <w:rtl/>
        </w:rPr>
        <w:t xml:space="preserve"> &lt;&lt; אורח &gt;&gt;</w:t>
      </w:r>
      <w:r w:rsidR="00B10299">
        <w:rPr>
          <w:rtl/>
          <w:lang w:eastAsia="he-IL"/>
        </w:rPr>
        <w:t xml:space="preserve"> </w:t>
      </w:r>
      <w:r>
        <w:rPr>
          <w:rtl/>
          <w:lang w:eastAsia="he-IL"/>
        </w:rPr>
        <w:t xml:space="preserve"> </w:t>
      </w:r>
      <w:bookmarkEnd w:id="349"/>
    </w:p>
    <w:p w:rsidR="004763E6" w:rsidRDefault="004763E6" w:rsidP="004763E6">
      <w:pPr>
        <w:pStyle w:val="KeepWithNext"/>
        <w:rPr>
          <w:rtl/>
          <w:lang w:eastAsia="he-IL"/>
        </w:rPr>
      </w:pPr>
    </w:p>
    <w:p w:rsidR="004763E6" w:rsidRDefault="004763E6" w:rsidP="004763E6">
      <w:pPr>
        <w:rPr>
          <w:rtl/>
          <w:lang w:eastAsia="he-IL"/>
        </w:rPr>
      </w:pPr>
      <w:r>
        <w:rPr>
          <w:rFonts w:hint="cs"/>
          <w:rtl/>
          <w:lang w:eastAsia="he-IL"/>
        </w:rPr>
        <w:t xml:space="preserve">לטעמנו כבר אפשר לפתוח את הענף. כשאנחנו מדברים עם משרד הבריאות הם מדברים </w:t>
      </w:r>
      <w:proofErr w:type="spellStart"/>
      <w:r>
        <w:rPr>
          <w:rFonts w:hint="cs"/>
          <w:rtl/>
          <w:lang w:eastAsia="he-IL"/>
        </w:rPr>
        <w:t>איתנו</w:t>
      </w:r>
      <w:proofErr w:type="spellEnd"/>
      <w:r>
        <w:rPr>
          <w:rFonts w:hint="cs"/>
          <w:rtl/>
          <w:lang w:eastAsia="he-IL"/>
        </w:rPr>
        <w:t xml:space="preserve"> על לפתוח </w:t>
      </w:r>
      <w:bookmarkStart w:id="350" w:name="_ETM_Q1_5379438"/>
      <w:bookmarkEnd w:id="350"/>
      <w:r>
        <w:rPr>
          <w:rFonts w:hint="cs"/>
          <w:rtl/>
          <w:lang w:eastAsia="he-IL"/>
        </w:rPr>
        <w:t xml:space="preserve">בתנאים של עיר אדומה בצורה רוחבית לכל הארץ. המשמעות היא שזה עשרה אנשים בפנים ו-20 אנשים בחוץ. מבחינת הענף </w:t>
      </w:r>
      <w:bookmarkStart w:id="351" w:name="_ETM_Q1_5391227"/>
      <w:bookmarkEnd w:id="351"/>
      <w:r>
        <w:rPr>
          <w:rFonts w:hint="cs"/>
          <w:rtl/>
          <w:lang w:eastAsia="he-IL"/>
        </w:rPr>
        <w:t xml:space="preserve">זה אומר ש-60% מהענף לא מקבל מודל כלכלי שיאפשר לו לפתוח. משרד הבריאות רוצה לפתוח את המסעדות לפי עיר אדומה, לא משנה אם זה </w:t>
      </w:r>
      <w:bookmarkStart w:id="352" w:name="_ETM_Q1_5401698"/>
      <w:bookmarkEnd w:id="352"/>
      <w:r>
        <w:rPr>
          <w:rFonts w:hint="cs"/>
          <w:rtl/>
          <w:lang w:eastAsia="he-IL"/>
        </w:rPr>
        <w:t>עיר אדומה או ירוקה. אם ירושלים עכשיו - - -</w:t>
      </w:r>
    </w:p>
    <w:p w:rsidR="004763E6" w:rsidRDefault="004763E6" w:rsidP="004763E6">
      <w:pPr>
        <w:rPr>
          <w:rtl/>
          <w:lang w:eastAsia="he-IL"/>
        </w:rPr>
      </w:pPr>
    </w:p>
    <w:p w:rsidR="004763E6" w:rsidRDefault="004763E6" w:rsidP="004763E6">
      <w:pPr>
        <w:pStyle w:val="af6"/>
        <w:keepNext/>
        <w:rPr>
          <w:rtl/>
        </w:rPr>
      </w:pPr>
      <w:bookmarkStart w:id="353" w:name="ET_yor_5110_14"/>
      <w:r w:rsidRPr="004763E6">
        <w:rPr>
          <w:rStyle w:val="TagStyle"/>
          <w:rtl/>
        </w:rPr>
        <w:t xml:space="preserve"> &lt;&lt; </w:t>
      </w:r>
      <w:proofErr w:type="spellStart"/>
      <w:r w:rsidRPr="004763E6">
        <w:rPr>
          <w:rStyle w:val="TagStyle"/>
          <w:rtl/>
        </w:rPr>
        <w:t>יור</w:t>
      </w:r>
      <w:proofErr w:type="spellEnd"/>
      <w:r w:rsidRPr="004763E6">
        <w:rPr>
          <w:rStyle w:val="TagStyle"/>
          <w:rtl/>
        </w:rPr>
        <w:t xml:space="preserve"> &gt;&gt; </w:t>
      </w:r>
      <w:r>
        <w:rPr>
          <w:rtl/>
        </w:rPr>
        <w:t>היו"ר עפר שלח:</w:t>
      </w:r>
      <w:r w:rsidRPr="004763E6">
        <w:rPr>
          <w:rStyle w:val="TagStyle"/>
          <w:rtl/>
        </w:rPr>
        <w:t xml:space="preserve"> &lt;&lt; </w:t>
      </w:r>
      <w:proofErr w:type="spellStart"/>
      <w:r w:rsidRPr="004763E6">
        <w:rPr>
          <w:rStyle w:val="TagStyle"/>
          <w:rtl/>
        </w:rPr>
        <w:t>יור</w:t>
      </w:r>
      <w:proofErr w:type="spellEnd"/>
      <w:r w:rsidRPr="004763E6">
        <w:rPr>
          <w:rStyle w:val="TagStyle"/>
          <w:rtl/>
        </w:rPr>
        <w:t xml:space="preserve"> &gt;&gt;</w:t>
      </w:r>
      <w:r w:rsidR="00B10299">
        <w:rPr>
          <w:rtl/>
        </w:rPr>
        <w:t xml:space="preserve"> </w:t>
      </w:r>
      <w:r>
        <w:rPr>
          <w:rtl/>
        </w:rPr>
        <w:t xml:space="preserve"> </w:t>
      </w:r>
      <w:bookmarkEnd w:id="353"/>
    </w:p>
    <w:p w:rsidR="004763E6" w:rsidRDefault="004763E6" w:rsidP="004763E6">
      <w:pPr>
        <w:pStyle w:val="KeepWithNext"/>
        <w:rPr>
          <w:rtl/>
          <w:lang w:eastAsia="he-IL"/>
        </w:rPr>
      </w:pPr>
    </w:p>
    <w:p w:rsidR="004763E6" w:rsidRDefault="004763E6" w:rsidP="004763E6">
      <w:pPr>
        <w:rPr>
          <w:rtl/>
          <w:lang w:eastAsia="he-IL"/>
        </w:rPr>
      </w:pPr>
      <w:r>
        <w:rPr>
          <w:rFonts w:hint="cs"/>
          <w:rtl/>
          <w:lang w:eastAsia="he-IL"/>
        </w:rPr>
        <w:t xml:space="preserve">וגם לא משנה כמה גדול המקום. </w:t>
      </w:r>
      <w:bookmarkStart w:id="354" w:name="_ETM_Q1_5406626"/>
      <w:bookmarkEnd w:id="354"/>
    </w:p>
    <w:p w:rsidR="00C91004" w:rsidRDefault="00C91004" w:rsidP="004763E6">
      <w:pPr>
        <w:rPr>
          <w:rtl/>
          <w:lang w:eastAsia="he-IL"/>
        </w:rPr>
      </w:pPr>
      <w:bookmarkStart w:id="355" w:name="_ETM_Q1_5406842"/>
      <w:bookmarkEnd w:id="355"/>
    </w:p>
    <w:p w:rsidR="00C91004" w:rsidRDefault="00C91004" w:rsidP="00C91004">
      <w:pPr>
        <w:pStyle w:val="af9"/>
        <w:keepNext/>
        <w:rPr>
          <w:rtl/>
          <w:lang w:eastAsia="he-IL"/>
        </w:rPr>
      </w:pPr>
      <w:bookmarkStart w:id="356" w:name="ET_guest_871866_15"/>
      <w:r w:rsidRPr="00C91004">
        <w:rPr>
          <w:rStyle w:val="TagStyle"/>
          <w:rtl/>
        </w:rPr>
        <w:t xml:space="preserve"> &lt;&lt; אורח &gt;&gt; </w:t>
      </w:r>
      <w:r>
        <w:rPr>
          <w:rtl/>
          <w:lang w:eastAsia="he-IL"/>
        </w:rPr>
        <w:t>שי ברמן:</w:t>
      </w:r>
      <w:r w:rsidRPr="00C91004">
        <w:rPr>
          <w:rStyle w:val="TagStyle"/>
          <w:rtl/>
        </w:rPr>
        <w:t xml:space="preserve"> &lt;&lt; אורח &gt;&gt;</w:t>
      </w:r>
      <w:r w:rsidR="00B10299">
        <w:rPr>
          <w:rtl/>
          <w:lang w:eastAsia="he-IL"/>
        </w:rPr>
        <w:t xml:space="preserve"> </w:t>
      </w:r>
      <w:r>
        <w:rPr>
          <w:rtl/>
          <w:lang w:eastAsia="he-IL"/>
        </w:rPr>
        <w:t xml:space="preserve"> </w:t>
      </w:r>
      <w:bookmarkEnd w:id="356"/>
    </w:p>
    <w:p w:rsidR="00C91004" w:rsidRDefault="00C91004" w:rsidP="00C91004">
      <w:pPr>
        <w:pStyle w:val="KeepWithNext"/>
        <w:rPr>
          <w:rtl/>
          <w:lang w:eastAsia="he-IL"/>
        </w:rPr>
      </w:pPr>
    </w:p>
    <w:p w:rsidR="00C91004" w:rsidRDefault="00C91004" w:rsidP="00C91004">
      <w:pPr>
        <w:rPr>
          <w:rtl/>
          <w:lang w:eastAsia="he-IL"/>
        </w:rPr>
      </w:pPr>
      <w:r>
        <w:rPr>
          <w:rFonts w:hint="cs"/>
          <w:rtl/>
          <w:lang w:eastAsia="he-IL"/>
        </w:rPr>
        <w:t xml:space="preserve">נכון, וזה עוד אבסורד שהולך </w:t>
      </w:r>
      <w:proofErr w:type="spellStart"/>
      <w:r>
        <w:rPr>
          <w:rFonts w:hint="cs"/>
          <w:rtl/>
          <w:lang w:eastAsia="he-IL"/>
        </w:rPr>
        <w:t>איתנו</w:t>
      </w:r>
      <w:proofErr w:type="spellEnd"/>
      <w:r>
        <w:rPr>
          <w:rFonts w:hint="cs"/>
          <w:rtl/>
          <w:lang w:eastAsia="he-IL"/>
        </w:rPr>
        <w:t xml:space="preserve"> אחורה ולצערי לא מצליחים להיגמל ממנו. בכלל, כל </w:t>
      </w:r>
      <w:bookmarkStart w:id="357" w:name="_ETM_Q1_5418527"/>
      <w:bookmarkEnd w:id="357"/>
      <w:r>
        <w:rPr>
          <w:rFonts w:hint="cs"/>
          <w:rtl/>
          <w:lang w:eastAsia="he-IL"/>
        </w:rPr>
        <w:t>הסגר, והזכרת זאת, אין סגר באף מקום בעולם כמו שיש פה. אין חיה כזו באף מקום. אז או שאנחנו</w:t>
      </w:r>
      <w:bookmarkStart w:id="358" w:name="_ETM_Q1_5425537"/>
      <w:bookmarkEnd w:id="358"/>
      <w:r>
        <w:rPr>
          <w:rFonts w:hint="cs"/>
          <w:rtl/>
          <w:lang w:eastAsia="he-IL"/>
        </w:rPr>
        <w:t xml:space="preserve"> אור לגויים ומצאנו איזה משהו שאף אחד לא המציא - - -</w:t>
      </w:r>
    </w:p>
    <w:p w:rsidR="00C91004" w:rsidRDefault="00C91004" w:rsidP="00C91004">
      <w:pPr>
        <w:rPr>
          <w:rtl/>
          <w:lang w:eastAsia="he-IL"/>
        </w:rPr>
      </w:pPr>
    </w:p>
    <w:p w:rsidR="00C91004" w:rsidRDefault="00C91004" w:rsidP="00C91004">
      <w:pPr>
        <w:pStyle w:val="a4"/>
        <w:keepNext/>
        <w:rPr>
          <w:rtl/>
        </w:rPr>
      </w:pPr>
      <w:bookmarkStart w:id="359" w:name="ET_speaker_6044_16"/>
      <w:r w:rsidRPr="00C9100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91004">
        <w:rPr>
          <w:rStyle w:val="TagStyle"/>
          <w:rtl/>
        </w:rPr>
        <w:t xml:space="preserve"> &lt;&lt; דובר &gt;&gt;</w:t>
      </w:r>
      <w:r w:rsidR="00B10299">
        <w:rPr>
          <w:rtl/>
        </w:rPr>
        <w:t xml:space="preserve"> </w:t>
      </w:r>
      <w:r>
        <w:rPr>
          <w:rtl/>
        </w:rPr>
        <w:t xml:space="preserve"> </w:t>
      </w:r>
      <w:bookmarkEnd w:id="359"/>
    </w:p>
    <w:p w:rsidR="00C91004" w:rsidRDefault="00C91004" w:rsidP="00C91004">
      <w:pPr>
        <w:pStyle w:val="KeepWithNext"/>
        <w:rPr>
          <w:rtl/>
          <w:lang w:eastAsia="he-IL"/>
        </w:rPr>
      </w:pPr>
    </w:p>
    <w:p w:rsidR="00C91004" w:rsidRDefault="00C91004" w:rsidP="00C91004">
      <w:pPr>
        <w:rPr>
          <w:rtl/>
          <w:lang w:eastAsia="he-IL"/>
        </w:rPr>
      </w:pPr>
      <w:r>
        <w:rPr>
          <w:rFonts w:hint="cs"/>
          <w:rtl/>
          <w:lang w:eastAsia="he-IL"/>
        </w:rPr>
        <w:t xml:space="preserve">אני חולק עליך, זה לא נכון. </w:t>
      </w:r>
    </w:p>
    <w:p w:rsidR="00476627" w:rsidRDefault="00476627" w:rsidP="00C91004">
      <w:pPr>
        <w:rPr>
          <w:rtl/>
          <w:lang w:eastAsia="he-IL"/>
        </w:rPr>
      </w:pPr>
      <w:bookmarkStart w:id="360" w:name="_ETM_Q1_5427992"/>
      <w:bookmarkEnd w:id="360"/>
    </w:p>
    <w:p w:rsidR="00476627" w:rsidRDefault="00476627" w:rsidP="00476627">
      <w:pPr>
        <w:pStyle w:val="af9"/>
        <w:keepNext/>
        <w:rPr>
          <w:rtl/>
          <w:lang w:eastAsia="he-IL"/>
        </w:rPr>
      </w:pPr>
      <w:bookmarkStart w:id="361" w:name="ET_guest_871866_17"/>
      <w:r w:rsidRPr="00476627">
        <w:rPr>
          <w:rStyle w:val="TagStyle"/>
          <w:rtl/>
        </w:rPr>
        <w:t xml:space="preserve">&lt;&lt; אורח &gt;&gt; </w:t>
      </w:r>
      <w:r>
        <w:rPr>
          <w:rtl/>
          <w:lang w:eastAsia="he-IL"/>
        </w:rPr>
        <w:t>שי ברמן:</w:t>
      </w:r>
      <w:r w:rsidRPr="00476627">
        <w:rPr>
          <w:rStyle w:val="TagStyle"/>
          <w:rtl/>
        </w:rPr>
        <w:t xml:space="preserve"> &lt;&lt; אורח &gt;&gt;</w:t>
      </w:r>
      <w:r w:rsidR="00B10299">
        <w:rPr>
          <w:rtl/>
          <w:lang w:eastAsia="he-IL"/>
        </w:rPr>
        <w:t xml:space="preserve"> </w:t>
      </w:r>
      <w:r>
        <w:rPr>
          <w:rtl/>
          <w:lang w:eastAsia="he-IL"/>
        </w:rPr>
        <w:t xml:space="preserve"> </w:t>
      </w:r>
      <w:bookmarkEnd w:id="361"/>
    </w:p>
    <w:p w:rsidR="00476627" w:rsidRDefault="00476627" w:rsidP="00476627">
      <w:pPr>
        <w:pStyle w:val="KeepWithNext"/>
        <w:rPr>
          <w:rtl/>
          <w:lang w:eastAsia="he-IL"/>
        </w:rPr>
      </w:pPr>
    </w:p>
    <w:p w:rsidR="00476627" w:rsidRDefault="00476627" w:rsidP="00476627">
      <w:pPr>
        <w:rPr>
          <w:rtl/>
          <w:lang w:eastAsia="he-IL"/>
        </w:rPr>
      </w:pPr>
      <w:bookmarkStart w:id="362" w:name="_ETM_Q1_5431222"/>
      <w:bookmarkEnd w:id="362"/>
      <w:r>
        <w:rPr>
          <w:rFonts w:hint="cs"/>
          <w:rtl/>
          <w:lang w:eastAsia="he-IL"/>
        </w:rPr>
        <w:t>א</w:t>
      </w:r>
      <w:bookmarkStart w:id="363" w:name="_ETM_Q1_5431285"/>
      <w:bookmarkStart w:id="364" w:name="_ETM_Q1_5431319"/>
      <w:bookmarkStart w:id="365" w:name="_ETM_Q1_5431382"/>
      <w:bookmarkEnd w:id="363"/>
      <w:bookmarkEnd w:id="364"/>
      <w:bookmarkEnd w:id="365"/>
      <w:r>
        <w:rPr>
          <w:rFonts w:hint="cs"/>
          <w:rtl/>
          <w:lang w:eastAsia="he-IL"/>
        </w:rPr>
        <w:t xml:space="preserve">בל אין דבר כזה. </w:t>
      </w:r>
    </w:p>
    <w:p w:rsidR="00476627" w:rsidRDefault="00476627" w:rsidP="00476627">
      <w:pPr>
        <w:rPr>
          <w:rtl/>
          <w:lang w:eastAsia="he-IL"/>
        </w:rPr>
      </w:pPr>
      <w:bookmarkStart w:id="366" w:name="_ETM_Q1_5434536"/>
      <w:bookmarkStart w:id="367" w:name="_ETM_Q1_5434732"/>
      <w:bookmarkEnd w:id="366"/>
      <w:bookmarkEnd w:id="367"/>
    </w:p>
    <w:p w:rsidR="00476627" w:rsidRDefault="00476627" w:rsidP="00476627">
      <w:pPr>
        <w:pStyle w:val="af6"/>
        <w:keepNext/>
        <w:rPr>
          <w:rtl/>
        </w:rPr>
      </w:pPr>
      <w:bookmarkStart w:id="368" w:name="ET_yor_5110_18"/>
      <w:r w:rsidRPr="00476627">
        <w:rPr>
          <w:rStyle w:val="TagStyle"/>
          <w:rtl/>
        </w:rPr>
        <w:t xml:space="preserve"> &lt;&lt; </w:t>
      </w:r>
      <w:proofErr w:type="spellStart"/>
      <w:r w:rsidRPr="00476627">
        <w:rPr>
          <w:rStyle w:val="TagStyle"/>
          <w:rtl/>
        </w:rPr>
        <w:t>יור</w:t>
      </w:r>
      <w:proofErr w:type="spellEnd"/>
      <w:r w:rsidRPr="00476627">
        <w:rPr>
          <w:rStyle w:val="TagStyle"/>
          <w:rtl/>
        </w:rPr>
        <w:t xml:space="preserve"> &gt;&gt; </w:t>
      </w:r>
      <w:r>
        <w:rPr>
          <w:rtl/>
        </w:rPr>
        <w:t>היו"ר עפר שלח:</w:t>
      </w:r>
      <w:r w:rsidRPr="00476627">
        <w:rPr>
          <w:rStyle w:val="TagStyle"/>
          <w:rtl/>
        </w:rPr>
        <w:t xml:space="preserve"> &lt;&lt; </w:t>
      </w:r>
      <w:proofErr w:type="spellStart"/>
      <w:r w:rsidRPr="00476627">
        <w:rPr>
          <w:rStyle w:val="TagStyle"/>
          <w:rtl/>
        </w:rPr>
        <w:t>יור</w:t>
      </w:r>
      <w:proofErr w:type="spellEnd"/>
      <w:r w:rsidRPr="00476627">
        <w:rPr>
          <w:rStyle w:val="TagStyle"/>
          <w:rtl/>
        </w:rPr>
        <w:t xml:space="preserve"> &gt;&gt;</w:t>
      </w:r>
      <w:r w:rsidR="00B10299">
        <w:rPr>
          <w:rtl/>
        </w:rPr>
        <w:t xml:space="preserve"> </w:t>
      </w:r>
      <w:r>
        <w:rPr>
          <w:rtl/>
        </w:rPr>
        <w:t xml:space="preserve"> </w:t>
      </w:r>
      <w:bookmarkEnd w:id="368"/>
    </w:p>
    <w:p w:rsidR="00476627" w:rsidRDefault="00476627" w:rsidP="00476627">
      <w:pPr>
        <w:pStyle w:val="KeepWithNext"/>
        <w:rPr>
          <w:rtl/>
          <w:lang w:eastAsia="he-IL"/>
        </w:rPr>
      </w:pPr>
    </w:p>
    <w:p w:rsidR="00476627" w:rsidRDefault="00476627" w:rsidP="00476627">
      <w:pPr>
        <w:rPr>
          <w:rtl/>
          <w:lang w:eastAsia="he-IL"/>
        </w:rPr>
      </w:pPr>
      <w:r>
        <w:rPr>
          <w:rFonts w:hint="cs"/>
          <w:rtl/>
          <w:lang w:eastAsia="he-IL"/>
        </w:rPr>
        <w:t xml:space="preserve">אין דבר כזה שעסקי האוכל סגורים לחלוטין. </w:t>
      </w:r>
      <w:bookmarkStart w:id="369" w:name="_ETM_Q1_5438821"/>
      <w:bookmarkEnd w:id="369"/>
    </w:p>
    <w:p w:rsidR="00476627" w:rsidRDefault="00476627" w:rsidP="00476627">
      <w:pPr>
        <w:rPr>
          <w:rtl/>
          <w:lang w:eastAsia="he-IL"/>
        </w:rPr>
      </w:pPr>
      <w:bookmarkStart w:id="370" w:name="_ETM_Q1_5439044"/>
      <w:bookmarkEnd w:id="370"/>
    </w:p>
    <w:p w:rsidR="00476627" w:rsidRDefault="00476627" w:rsidP="00476627">
      <w:pPr>
        <w:pStyle w:val="af9"/>
        <w:keepNext/>
        <w:rPr>
          <w:rtl/>
          <w:lang w:eastAsia="he-IL"/>
        </w:rPr>
      </w:pPr>
      <w:bookmarkStart w:id="371" w:name="ET_guest_871866_19"/>
      <w:r w:rsidRPr="00476627">
        <w:rPr>
          <w:rStyle w:val="TagStyle"/>
          <w:rtl/>
        </w:rPr>
        <w:t xml:space="preserve"> &lt;&lt; אורח &gt;&gt; </w:t>
      </w:r>
      <w:r>
        <w:rPr>
          <w:rtl/>
          <w:lang w:eastAsia="he-IL"/>
        </w:rPr>
        <w:t>שי ברמן:</w:t>
      </w:r>
      <w:r w:rsidRPr="00476627">
        <w:rPr>
          <w:rStyle w:val="TagStyle"/>
          <w:rtl/>
        </w:rPr>
        <w:t xml:space="preserve"> &lt;&lt; אורח &gt;&gt;</w:t>
      </w:r>
      <w:r w:rsidR="00B10299">
        <w:rPr>
          <w:rtl/>
          <w:lang w:eastAsia="he-IL"/>
        </w:rPr>
        <w:t xml:space="preserve"> </w:t>
      </w:r>
      <w:r>
        <w:rPr>
          <w:rtl/>
          <w:lang w:eastAsia="he-IL"/>
        </w:rPr>
        <w:t xml:space="preserve"> </w:t>
      </w:r>
      <w:bookmarkEnd w:id="371"/>
    </w:p>
    <w:p w:rsidR="00476627" w:rsidRDefault="00476627" w:rsidP="00476627">
      <w:pPr>
        <w:pStyle w:val="KeepWithNext"/>
        <w:rPr>
          <w:rtl/>
          <w:lang w:eastAsia="he-IL"/>
        </w:rPr>
      </w:pPr>
    </w:p>
    <w:p w:rsidR="00532B7A" w:rsidRDefault="00476627" w:rsidP="00476627">
      <w:pPr>
        <w:rPr>
          <w:rtl/>
          <w:lang w:eastAsia="he-IL"/>
        </w:rPr>
      </w:pPr>
      <w:bookmarkStart w:id="372" w:name="_ETM_Q1_5441145"/>
      <w:bookmarkStart w:id="373" w:name="_ETM_Q1_5441192"/>
      <w:bookmarkEnd w:id="372"/>
      <w:bookmarkEnd w:id="373"/>
      <w:r>
        <w:rPr>
          <w:rFonts w:hint="cs"/>
          <w:rtl/>
          <w:lang w:eastAsia="he-IL"/>
        </w:rPr>
        <w:t>יש סגר במדריד</w:t>
      </w:r>
      <w:r w:rsidR="00460E52">
        <w:rPr>
          <w:rFonts w:hint="cs"/>
          <w:rtl/>
          <w:lang w:eastAsia="he-IL"/>
        </w:rPr>
        <w:t>,</w:t>
      </w:r>
      <w:r w:rsidR="00B10299">
        <w:rPr>
          <w:rFonts w:hint="cs"/>
          <w:rtl/>
          <w:lang w:eastAsia="he-IL"/>
        </w:rPr>
        <w:t xml:space="preserve"> </w:t>
      </w:r>
      <w:r>
        <w:rPr>
          <w:rFonts w:hint="cs"/>
          <w:rtl/>
          <w:lang w:eastAsia="he-IL"/>
        </w:rPr>
        <w:t xml:space="preserve">ושם זה מתבטא בכך שהם צריכים לסגור בשעה 23:00 במקום בשעה 01:00. </w:t>
      </w:r>
    </w:p>
    <w:p w:rsidR="00326DD9" w:rsidRDefault="00326DD9" w:rsidP="00476627">
      <w:pPr>
        <w:rPr>
          <w:rtl/>
          <w:lang w:eastAsia="he-IL"/>
        </w:rPr>
      </w:pPr>
    </w:p>
    <w:p w:rsidR="00326DD9" w:rsidRDefault="00326DD9" w:rsidP="00326DD9">
      <w:pPr>
        <w:pStyle w:val="af6"/>
        <w:keepNext/>
        <w:rPr>
          <w:rtl/>
        </w:rPr>
      </w:pPr>
      <w:bookmarkStart w:id="374" w:name="ET_yor_5110_20"/>
      <w:r w:rsidRPr="00326DD9">
        <w:rPr>
          <w:rStyle w:val="TagStyle"/>
          <w:rtl/>
        </w:rPr>
        <w:t xml:space="preserve"> &lt;&lt; </w:t>
      </w:r>
      <w:proofErr w:type="spellStart"/>
      <w:r w:rsidRPr="00326DD9">
        <w:rPr>
          <w:rStyle w:val="TagStyle"/>
          <w:rtl/>
        </w:rPr>
        <w:t>יור</w:t>
      </w:r>
      <w:proofErr w:type="spellEnd"/>
      <w:r w:rsidRPr="00326DD9">
        <w:rPr>
          <w:rStyle w:val="TagStyle"/>
          <w:rtl/>
        </w:rPr>
        <w:t xml:space="preserve"> &gt;&gt; </w:t>
      </w:r>
      <w:r>
        <w:rPr>
          <w:rtl/>
        </w:rPr>
        <w:t>היו"ר עפר שלח:</w:t>
      </w:r>
      <w:r w:rsidRPr="00326DD9">
        <w:rPr>
          <w:rStyle w:val="TagStyle"/>
          <w:rtl/>
        </w:rPr>
        <w:t xml:space="preserve"> &lt;&lt; </w:t>
      </w:r>
      <w:proofErr w:type="spellStart"/>
      <w:r w:rsidRPr="00326DD9">
        <w:rPr>
          <w:rStyle w:val="TagStyle"/>
          <w:rtl/>
        </w:rPr>
        <w:t>יור</w:t>
      </w:r>
      <w:proofErr w:type="spellEnd"/>
      <w:r w:rsidRPr="00326DD9">
        <w:rPr>
          <w:rStyle w:val="TagStyle"/>
          <w:rtl/>
        </w:rPr>
        <w:t xml:space="preserve"> &gt;&gt;</w:t>
      </w:r>
      <w:r w:rsidR="00B10299">
        <w:rPr>
          <w:rtl/>
        </w:rPr>
        <w:t xml:space="preserve"> </w:t>
      </w:r>
      <w:r>
        <w:rPr>
          <w:rtl/>
        </w:rPr>
        <w:t xml:space="preserve"> </w:t>
      </w:r>
      <w:bookmarkEnd w:id="374"/>
    </w:p>
    <w:p w:rsidR="00326DD9" w:rsidRDefault="00326DD9" w:rsidP="00326DD9">
      <w:pPr>
        <w:pStyle w:val="KeepWithNext"/>
        <w:rPr>
          <w:rtl/>
          <w:lang w:eastAsia="he-IL"/>
        </w:rPr>
      </w:pPr>
    </w:p>
    <w:p w:rsidR="00326DD9" w:rsidRDefault="00326DD9" w:rsidP="00326DD9">
      <w:pPr>
        <w:rPr>
          <w:rtl/>
          <w:lang w:eastAsia="he-IL"/>
        </w:rPr>
      </w:pPr>
      <w:r>
        <w:rPr>
          <w:rFonts w:hint="cs"/>
          <w:rtl/>
          <w:lang w:eastAsia="he-IL"/>
        </w:rPr>
        <w:t xml:space="preserve">בפריז הם צריכים לסגור ב-21:00. </w:t>
      </w:r>
    </w:p>
    <w:p w:rsidR="00326DD9" w:rsidRDefault="00326DD9" w:rsidP="00326DD9">
      <w:pPr>
        <w:rPr>
          <w:rtl/>
          <w:lang w:eastAsia="he-IL"/>
        </w:rPr>
      </w:pPr>
    </w:p>
    <w:p w:rsidR="00326DD9" w:rsidRDefault="00326DD9" w:rsidP="00326DD9">
      <w:pPr>
        <w:pStyle w:val="af9"/>
        <w:keepNext/>
        <w:rPr>
          <w:rtl/>
          <w:lang w:eastAsia="he-IL"/>
        </w:rPr>
      </w:pPr>
      <w:bookmarkStart w:id="375" w:name="ET_guest_872021_21"/>
      <w:r w:rsidRPr="00326DD9">
        <w:rPr>
          <w:rStyle w:val="TagStyle"/>
          <w:rtl/>
        </w:rPr>
        <w:t xml:space="preserve"> &lt;&lt; אורח &gt;&gt; </w:t>
      </w:r>
      <w:r>
        <w:rPr>
          <w:rtl/>
          <w:lang w:eastAsia="he-IL"/>
        </w:rPr>
        <w:t>רות תבור:</w:t>
      </w:r>
      <w:r w:rsidRPr="00326DD9">
        <w:rPr>
          <w:rStyle w:val="TagStyle"/>
          <w:rtl/>
        </w:rPr>
        <w:t xml:space="preserve"> &lt;&lt; אורח &gt;&gt;</w:t>
      </w:r>
      <w:r w:rsidR="00B10299">
        <w:rPr>
          <w:rtl/>
          <w:lang w:eastAsia="he-IL"/>
        </w:rPr>
        <w:t xml:space="preserve"> </w:t>
      </w:r>
      <w:r>
        <w:rPr>
          <w:rtl/>
          <w:lang w:eastAsia="he-IL"/>
        </w:rPr>
        <w:t xml:space="preserve"> </w:t>
      </w:r>
      <w:bookmarkEnd w:id="375"/>
    </w:p>
    <w:p w:rsidR="00326DD9" w:rsidRDefault="00326DD9" w:rsidP="00326DD9">
      <w:pPr>
        <w:pStyle w:val="KeepWithNext"/>
        <w:rPr>
          <w:rtl/>
          <w:lang w:eastAsia="he-IL"/>
        </w:rPr>
      </w:pPr>
    </w:p>
    <w:p w:rsidR="00326DD9" w:rsidRDefault="00326DD9" w:rsidP="00326DD9">
      <w:pPr>
        <w:rPr>
          <w:rtl/>
          <w:lang w:eastAsia="he-IL"/>
        </w:rPr>
      </w:pPr>
      <w:r>
        <w:rPr>
          <w:rFonts w:hint="cs"/>
          <w:rtl/>
          <w:lang w:eastAsia="he-IL"/>
        </w:rPr>
        <w:t xml:space="preserve">גם בבריטניה, בהרבה מקומות. למה לסגור לגמרי? </w:t>
      </w:r>
      <w:bookmarkStart w:id="376" w:name="_ETM_Q1_5464613"/>
      <w:bookmarkEnd w:id="376"/>
    </w:p>
    <w:p w:rsidR="00326DD9" w:rsidRDefault="00326DD9" w:rsidP="00326DD9">
      <w:pPr>
        <w:rPr>
          <w:rtl/>
          <w:lang w:eastAsia="he-IL"/>
        </w:rPr>
      </w:pPr>
      <w:bookmarkStart w:id="377" w:name="_ETM_Q1_5464817"/>
      <w:bookmarkEnd w:id="377"/>
    </w:p>
    <w:p w:rsidR="00326DD9" w:rsidRDefault="00326DD9" w:rsidP="00326DD9">
      <w:pPr>
        <w:pStyle w:val="af6"/>
        <w:keepNext/>
        <w:rPr>
          <w:rtl/>
        </w:rPr>
      </w:pPr>
      <w:bookmarkStart w:id="378" w:name="ET_yor_5110_22"/>
      <w:r w:rsidRPr="00326DD9">
        <w:rPr>
          <w:rStyle w:val="TagStyle"/>
          <w:rtl/>
        </w:rPr>
        <w:t xml:space="preserve"> &lt;&lt; </w:t>
      </w:r>
      <w:proofErr w:type="spellStart"/>
      <w:r w:rsidRPr="00326DD9">
        <w:rPr>
          <w:rStyle w:val="TagStyle"/>
          <w:rtl/>
        </w:rPr>
        <w:t>יור</w:t>
      </w:r>
      <w:proofErr w:type="spellEnd"/>
      <w:r w:rsidRPr="00326DD9">
        <w:rPr>
          <w:rStyle w:val="TagStyle"/>
          <w:rtl/>
        </w:rPr>
        <w:t xml:space="preserve"> &gt;&gt; </w:t>
      </w:r>
      <w:r>
        <w:rPr>
          <w:rtl/>
        </w:rPr>
        <w:t>היו"ר עפר שלח:</w:t>
      </w:r>
      <w:r w:rsidRPr="00326DD9">
        <w:rPr>
          <w:rStyle w:val="TagStyle"/>
          <w:rtl/>
        </w:rPr>
        <w:t xml:space="preserve"> &lt;&lt; </w:t>
      </w:r>
      <w:proofErr w:type="spellStart"/>
      <w:r w:rsidRPr="00326DD9">
        <w:rPr>
          <w:rStyle w:val="TagStyle"/>
          <w:rtl/>
        </w:rPr>
        <w:t>יור</w:t>
      </w:r>
      <w:proofErr w:type="spellEnd"/>
      <w:r w:rsidRPr="00326DD9">
        <w:rPr>
          <w:rStyle w:val="TagStyle"/>
          <w:rtl/>
        </w:rPr>
        <w:t xml:space="preserve"> &gt;&gt;</w:t>
      </w:r>
      <w:r w:rsidR="00B10299">
        <w:rPr>
          <w:rtl/>
        </w:rPr>
        <w:t xml:space="preserve"> </w:t>
      </w:r>
      <w:r>
        <w:rPr>
          <w:rtl/>
        </w:rPr>
        <w:t xml:space="preserve"> </w:t>
      </w:r>
      <w:bookmarkEnd w:id="378"/>
    </w:p>
    <w:p w:rsidR="00326DD9" w:rsidRDefault="00326DD9" w:rsidP="00326DD9">
      <w:pPr>
        <w:pStyle w:val="KeepWithNext"/>
        <w:rPr>
          <w:rtl/>
          <w:lang w:eastAsia="he-IL"/>
        </w:rPr>
      </w:pPr>
    </w:p>
    <w:p w:rsidR="00326DD9" w:rsidRDefault="00326DD9" w:rsidP="00326DD9">
      <w:pPr>
        <w:rPr>
          <w:rtl/>
          <w:lang w:eastAsia="he-IL"/>
        </w:rPr>
      </w:pPr>
      <w:bookmarkStart w:id="379" w:name="_ETM_Q1_5465809"/>
      <w:bookmarkStart w:id="380" w:name="_ETM_Q1_5468229"/>
      <w:bookmarkEnd w:id="379"/>
      <w:bookmarkEnd w:id="380"/>
      <w:r>
        <w:rPr>
          <w:rFonts w:hint="cs"/>
          <w:rtl/>
          <w:lang w:eastAsia="he-IL"/>
        </w:rPr>
        <w:t xml:space="preserve">האם מתקיים שיח רציף לגבי הדבר הזה ומול מי? </w:t>
      </w:r>
    </w:p>
    <w:p w:rsidR="00326DD9" w:rsidRDefault="00326DD9" w:rsidP="00326DD9">
      <w:pPr>
        <w:rPr>
          <w:rtl/>
          <w:lang w:eastAsia="he-IL"/>
        </w:rPr>
      </w:pPr>
      <w:bookmarkStart w:id="381" w:name="_ETM_Q1_5473066"/>
      <w:bookmarkStart w:id="382" w:name="_ETM_Q1_5473282"/>
      <w:bookmarkStart w:id="383" w:name="_ETM_Q1_5476266"/>
      <w:bookmarkEnd w:id="381"/>
      <w:bookmarkEnd w:id="382"/>
      <w:bookmarkEnd w:id="383"/>
    </w:p>
    <w:p w:rsidR="00326DD9" w:rsidRDefault="00326DD9" w:rsidP="00326DD9">
      <w:pPr>
        <w:pStyle w:val="af9"/>
        <w:keepNext/>
        <w:rPr>
          <w:rtl/>
          <w:lang w:eastAsia="he-IL"/>
        </w:rPr>
      </w:pPr>
      <w:bookmarkStart w:id="384" w:name="ET_guest_871866_23"/>
      <w:r w:rsidRPr="00326DD9">
        <w:rPr>
          <w:rStyle w:val="TagStyle"/>
          <w:rtl/>
        </w:rPr>
        <w:lastRenderedPageBreak/>
        <w:t xml:space="preserve"> &lt;&lt; אורח &gt;&gt; </w:t>
      </w:r>
      <w:r>
        <w:rPr>
          <w:rtl/>
          <w:lang w:eastAsia="he-IL"/>
        </w:rPr>
        <w:t>שי ברמן:</w:t>
      </w:r>
      <w:r w:rsidRPr="00326DD9">
        <w:rPr>
          <w:rStyle w:val="TagStyle"/>
          <w:rtl/>
        </w:rPr>
        <w:t xml:space="preserve"> &lt;&lt; אורח &gt;&gt;</w:t>
      </w:r>
      <w:r w:rsidR="00B10299">
        <w:rPr>
          <w:rtl/>
          <w:lang w:eastAsia="he-IL"/>
        </w:rPr>
        <w:t xml:space="preserve"> </w:t>
      </w:r>
      <w:r>
        <w:rPr>
          <w:rtl/>
          <w:lang w:eastAsia="he-IL"/>
        </w:rPr>
        <w:t xml:space="preserve"> </w:t>
      </w:r>
      <w:bookmarkEnd w:id="384"/>
    </w:p>
    <w:p w:rsidR="00326DD9" w:rsidRDefault="00326DD9" w:rsidP="00326DD9">
      <w:pPr>
        <w:pStyle w:val="KeepWithNext"/>
        <w:rPr>
          <w:rtl/>
          <w:lang w:eastAsia="he-IL"/>
        </w:rPr>
      </w:pPr>
    </w:p>
    <w:p w:rsidR="00326DD9" w:rsidRDefault="00326DD9" w:rsidP="00326DD9">
      <w:pPr>
        <w:rPr>
          <w:rtl/>
          <w:lang w:eastAsia="he-IL"/>
        </w:rPr>
      </w:pPr>
      <w:bookmarkStart w:id="385" w:name="_ETM_Q1_5477141"/>
      <w:bookmarkStart w:id="386" w:name="_ETM_Q1_5477204"/>
      <w:bookmarkEnd w:id="385"/>
      <w:bookmarkEnd w:id="386"/>
      <w:r>
        <w:rPr>
          <w:rFonts w:hint="cs"/>
          <w:rtl/>
          <w:lang w:eastAsia="he-IL"/>
        </w:rPr>
        <w:t xml:space="preserve">אנחנו מנהלים מגעים עם משרד הבריאות. לאחרונה נפגשנו עם סגן השר קיש, אנחנו מדברים עם פרופסור </w:t>
      </w:r>
      <w:proofErr w:type="spellStart"/>
      <w:r>
        <w:rPr>
          <w:rFonts w:hint="cs"/>
          <w:rtl/>
          <w:lang w:eastAsia="he-IL"/>
        </w:rPr>
        <w:t>גרוטו</w:t>
      </w:r>
      <w:proofErr w:type="spellEnd"/>
      <w:r>
        <w:rPr>
          <w:rFonts w:hint="cs"/>
          <w:rtl/>
          <w:lang w:eastAsia="he-IL"/>
        </w:rPr>
        <w:t xml:space="preserve"> ואנחנו מדברים עם פרופסור גמזו. זה השיח האפידמיולוגי. כמובן שיש גם שיח כלכלי מול משרד האוצר. </w:t>
      </w:r>
    </w:p>
    <w:p w:rsidR="00326DD9" w:rsidRDefault="00326DD9" w:rsidP="00326DD9">
      <w:pPr>
        <w:rPr>
          <w:rtl/>
          <w:lang w:eastAsia="he-IL"/>
        </w:rPr>
      </w:pPr>
      <w:bookmarkStart w:id="387" w:name="_ETM_Q1_5492511"/>
      <w:bookmarkStart w:id="388" w:name="_ETM_Q1_5492677"/>
      <w:bookmarkStart w:id="389" w:name="_ETM_Q1_5492935"/>
      <w:bookmarkEnd w:id="387"/>
      <w:bookmarkEnd w:id="388"/>
      <w:bookmarkEnd w:id="389"/>
    </w:p>
    <w:p w:rsidR="00326DD9" w:rsidRDefault="00326DD9" w:rsidP="0009336A">
      <w:pPr>
        <w:rPr>
          <w:rtl/>
          <w:lang w:eastAsia="he-IL"/>
        </w:rPr>
      </w:pPr>
      <w:bookmarkStart w:id="390" w:name="_ETM_Q1_5493126"/>
      <w:bookmarkEnd w:id="390"/>
      <w:r>
        <w:rPr>
          <w:rFonts w:hint="cs"/>
          <w:rtl/>
          <w:lang w:eastAsia="he-IL"/>
        </w:rPr>
        <w:t xml:space="preserve">בעניין </w:t>
      </w:r>
      <w:bookmarkStart w:id="391" w:name="_ETM_Q1_5496440"/>
      <w:bookmarkEnd w:id="391"/>
      <w:r>
        <w:rPr>
          <w:rFonts w:hint="cs"/>
          <w:rtl/>
          <w:lang w:eastAsia="he-IL"/>
        </w:rPr>
        <w:t>של האוצר: צריך להבין שכל שיטת האקורדיון, שנוגעת לפתיחת המשק, הוא יפה מאוד למסיבת עיתונים, הוא לא עומד במבחן המציאות. סגירה ופתיחה של עסק זה אירוע כל</w:t>
      </w:r>
      <w:r w:rsidR="0009336A">
        <w:rPr>
          <w:rFonts w:hint="cs"/>
          <w:rtl/>
          <w:lang w:eastAsia="he-IL"/>
        </w:rPr>
        <w:t xml:space="preserve">כלי. כשאומרים לנו לסגור את העסק ואז לפתוח אותו שוב – זה כמו להקים עסק חדש. צריך לגייס צוות חדש, הענף הזה הוא </w:t>
      </w:r>
      <w:bookmarkStart w:id="392" w:name="_ETM_Q1_5526272"/>
      <w:bookmarkEnd w:id="392"/>
      <w:r w:rsidR="0009336A">
        <w:rPr>
          <w:rFonts w:hint="cs"/>
          <w:rtl/>
          <w:lang w:eastAsia="he-IL"/>
        </w:rPr>
        <w:t>ענף שמתאפיין גם בשגרה בתחלופת עובדים רבה, לכן צריך לגייס אותם מחדש ולהכשיר אותם, להכשיר את המקום, לעשות שינויים בעסק.</w:t>
      </w:r>
      <w:bookmarkStart w:id="393" w:name="_ETM_Q1_5537252"/>
      <w:bookmarkEnd w:id="393"/>
      <w:r w:rsidR="0009336A">
        <w:rPr>
          <w:rFonts w:hint="cs"/>
          <w:rtl/>
          <w:lang w:eastAsia="he-IL"/>
        </w:rPr>
        <w:t xml:space="preserve"> הקורונה שינתה את ההתנהלות ואת דרך החשיבה שלנו ואיך שאנחנו </w:t>
      </w:r>
      <w:bookmarkStart w:id="394" w:name="_ETM_Q1_5544670"/>
      <w:bookmarkEnd w:id="394"/>
      <w:r w:rsidR="0009336A">
        <w:rPr>
          <w:rFonts w:hint="cs"/>
          <w:rtl/>
          <w:lang w:eastAsia="he-IL"/>
        </w:rPr>
        <w:t xml:space="preserve">מוכרים את המוצר שלנו. זה דורש </w:t>
      </w:r>
      <w:proofErr w:type="spellStart"/>
      <w:r w:rsidR="0009336A">
        <w:rPr>
          <w:rFonts w:hint="cs"/>
          <w:rtl/>
          <w:lang w:eastAsia="he-IL"/>
        </w:rPr>
        <w:t>מאיתנו</w:t>
      </w:r>
      <w:proofErr w:type="spellEnd"/>
      <w:r w:rsidR="0009336A">
        <w:rPr>
          <w:rFonts w:hint="cs"/>
          <w:rtl/>
          <w:lang w:eastAsia="he-IL"/>
        </w:rPr>
        <w:t xml:space="preserve"> התאמות, להכשיר את המקום, להכשיר את הציוד, להחליף בלאי. </w:t>
      </w:r>
    </w:p>
    <w:p w:rsidR="0009336A" w:rsidRDefault="0009336A" w:rsidP="0009336A">
      <w:pPr>
        <w:rPr>
          <w:rtl/>
          <w:lang w:eastAsia="he-IL"/>
        </w:rPr>
      </w:pPr>
    </w:p>
    <w:p w:rsidR="0009336A" w:rsidRDefault="0009336A" w:rsidP="0009336A">
      <w:pPr>
        <w:rPr>
          <w:rtl/>
          <w:lang w:eastAsia="he-IL"/>
        </w:rPr>
      </w:pPr>
      <w:r>
        <w:rPr>
          <w:rFonts w:hint="cs"/>
          <w:rtl/>
          <w:lang w:eastAsia="he-IL"/>
        </w:rPr>
        <w:t xml:space="preserve">חלק מהדברים, כמו מענק </w:t>
      </w:r>
      <w:proofErr w:type="spellStart"/>
      <w:r>
        <w:rPr>
          <w:rFonts w:hint="cs"/>
          <w:rtl/>
          <w:lang w:eastAsia="he-IL"/>
        </w:rPr>
        <w:t>החל"ת</w:t>
      </w:r>
      <w:proofErr w:type="spellEnd"/>
      <w:r>
        <w:rPr>
          <w:rFonts w:hint="cs"/>
          <w:rtl/>
          <w:lang w:eastAsia="he-IL"/>
        </w:rPr>
        <w:t xml:space="preserve"> שלא הגיע אלינו, צריך להעביר אותו עכשיו לעסקים בתור מענק התנעה שיאפשר </w:t>
      </w:r>
      <w:bookmarkStart w:id="395" w:name="_ETM_Q1_5565592"/>
      <w:bookmarkEnd w:id="395"/>
      <w:r>
        <w:rPr>
          <w:rFonts w:hint="cs"/>
          <w:rtl/>
          <w:lang w:eastAsia="he-IL"/>
        </w:rPr>
        <w:t xml:space="preserve">לפתוח מחדש. הבעיה של המסעדנים ובעלי הברים כיום היא בעיה </w:t>
      </w:r>
      <w:proofErr w:type="spellStart"/>
      <w:r>
        <w:rPr>
          <w:rFonts w:hint="cs"/>
          <w:rtl/>
          <w:lang w:eastAsia="he-IL"/>
        </w:rPr>
        <w:t>תזרימית</w:t>
      </w:r>
      <w:proofErr w:type="spellEnd"/>
      <w:r>
        <w:rPr>
          <w:rFonts w:hint="cs"/>
          <w:rtl/>
          <w:lang w:eastAsia="he-IL"/>
        </w:rPr>
        <w:t>. בשביל לפתוח את העסק אתה צריך לקנות חומרי גלם והספקים דורשים בצדק רק מזומן, הם מפחדים שהלקוחות יקרסו. יש פה גלגל שכדי להניע אותו צריך כסף, צריך תזרים</w:t>
      </w:r>
      <w:r w:rsidR="00A4108A">
        <w:rPr>
          <w:rFonts w:hint="cs"/>
          <w:rtl/>
          <w:lang w:eastAsia="he-IL"/>
        </w:rPr>
        <w:t xml:space="preserve"> </w:t>
      </w:r>
      <w:proofErr w:type="spellStart"/>
      <w:r w:rsidR="00A4108A">
        <w:rPr>
          <w:rFonts w:hint="cs"/>
          <w:rtl/>
          <w:lang w:eastAsia="he-IL"/>
        </w:rPr>
        <w:t>והתזרים</w:t>
      </w:r>
      <w:proofErr w:type="spellEnd"/>
      <w:r w:rsidR="00A4108A">
        <w:rPr>
          <w:rFonts w:hint="cs"/>
          <w:rtl/>
          <w:lang w:eastAsia="he-IL"/>
        </w:rPr>
        <w:t xml:space="preserve"> הזה לא מגיע כלל או שמגיע בעצלתיים ובצורה מאוד חלקית. הדבר אקוטי כדי להמשיך וכדי להחזיר את התעשייה לפעילות. </w:t>
      </w:r>
    </w:p>
    <w:p w:rsidR="00A4108A" w:rsidRDefault="00A4108A" w:rsidP="0009336A">
      <w:pPr>
        <w:rPr>
          <w:rtl/>
          <w:lang w:eastAsia="he-IL"/>
        </w:rPr>
      </w:pPr>
      <w:bookmarkStart w:id="396" w:name="_ETM_Q1_5605176"/>
      <w:bookmarkEnd w:id="396"/>
    </w:p>
    <w:p w:rsidR="00A4108A" w:rsidRDefault="00A4108A" w:rsidP="0009336A">
      <w:pPr>
        <w:rPr>
          <w:rtl/>
          <w:lang w:eastAsia="he-IL"/>
        </w:rPr>
      </w:pPr>
      <w:bookmarkStart w:id="397" w:name="_ETM_Q1_5605405"/>
      <w:bookmarkStart w:id="398" w:name="_ETM_Q1_5605548"/>
      <w:bookmarkStart w:id="399" w:name="_ETM_Q1_5605617"/>
      <w:bookmarkEnd w:id="397"/>
      <w:bookmarkEnd w:id="398"/>
      <w:bookmarkEnd w:id="399"/>
      <w:r>
        <w:rPr>
          <w:rFonts w:hint="cs"/>
          <w:rtl/>
          <w:lang w:eastAsia="he-IL"/>
        </w:rPr>
        <w:t xml:space="preserve">בנוסף, יש להנהיג ארנונה דיפרנציאלית, זה משהו שיש אותו גם במקומות אחרים בעולם, כרגע המצב הוא שלמעשה יש מדריגה </w:t>
      </w:r>
      <w:r w:rsidR="00FD3889">
        <w:rPr>
          <w:rFonts w:hint="cs"/>
          <w:rtl/>
          <w:lang w:eastAsia="he-IL"/>
        </w:rPr>
        <w:t xml:space="preserve">אחת ואחידות בעניין של הארנונה. </w:t>
      </w:r>
      <w:bookmarkStart w:id="400" w:name="_ETM_Q1_5619774"/>
      <w:bookmarkEnd w:id="400"/>
      <w:r w:rsidR="00FD3889">
        <w:rPr>
          <w:rFonts w:hint="cs"/>
          <w:rtl/>
          <w:lang w:eastAsia="he-IL"/>
        </w:rPr>
        <w:t xml:space="preserve">עד חודש ספטמבר, עם ירידה של 60% במחזור אתה מקבל 95% </w:t>
      </w:r>
      <w:bookmarkStart w:id="401" w:name="_ETM_Q1_5625419"/>
      <w:bookmarkEnd w:id="401"/>
      <w:r w:rsidR="00FD3889">
        <w:rPr>
          <w:rFonts w:hint="cs"/>
          <w:rtl/>
          <w:lang w:eastAsia="he-IL"/>
        </w:rPr>
        <w:t xml:space="preserve">הנחה. אם אתה יורד ב-55% במחזור, שזה מבחינתנו אסון כלכלי, </w:t>
      </w:r>
      <w:bookmarkStart w:id="402" w:name="_ETM_Q1_5630614"/>
      <w:bookmarkEnd w:id="402"/>
      <w:r w:rsidR="00FD3889">
        <w:rPr>
          <w:rFonts w:hint="cs"/>
          <w:rtl/>
          <w:lang w:eastAsia="he-IL"/>
        </w:rPr>
        <w:t>אתה לא מקבל כלום. יש פה גם עניין מוסרי, המדינה אומרת לך: "יש לך 500 מטר בעסק? אתה לא יכול בעצם להשתמש בשטח שיש לך</w:t>
      </w:r>
      <w:bookmarkStart w:id="403" w:name="_ETM_Q1_5647807"/>
      <w:bookmarkEnd w:id="403"/>
      <w:r w:rsidR="00FD3889">
        <w:rPr>
          <w:rFonts w:hint="cs"/>
          <w:rtl/>
          <w:lang w:eastAsia="he-IL"/>
        </w:rPr>
        <w:t>" אם נותנים לי</w:t>
      </w:r>
      <w:r w:rsidR="00B10299">
        <w:rPr>
          <w:rFonts w:hint="cs"/>
          <w:rtl/>
          <w:lang w:eastAsia="he-IL"/>
        </w:rPr>
        <w:t xml:space="preserve"> </w:t>
      </w:r>
      <w:r w:rsidR="00FD3889">
        <w:rPr>
          <w:rFonts w:hint="cs"/>
          <w:rtl/>
          <w:lang w:eastAsia="he-IL"/>
        </w:rPr>
        <w:t>להכניס 20 איש לעסק של 500 מטר אז אני מנצל רק כ-50 מטר מסך השטח שברשותי, אז למה אני צריך לשלם ארנונה מליאה?</w:t>
      </w:r>
      <w:bookmarkStart w:id="404" w:name="_ETM_Q1_5654458"/>
      <w:bookmarkEnd w:id="404"/>
      <w:r w:rsidR="00FD3889">
        <w:rPr>
          <w:rFonts w:hint="cs"/>
          <w:rtl/>
          <w:lang w:eastAsia="he-IL"/>
        </w:rPr>
        <w:t xml:space="preserve"> </w:t>
      </w:r>
    </w:p>
    <w:p w:rsidR="00FD3889" w:rsidRDefault="00FD3889" w:rsidP="0009336A">
      <w:pPr>
        <w:rPr>
          <w:rtl/>
          <w:lang w:eastAsia="he-IL"/>
        </w:rPr>
      </w:pPr>
    </w:p>
    <w:p w:rsidR="00B61CB2" w:rsidRDefault="00FD3889" w:rsidP="0009336A">
      <w:pPr>
        <w:rPr>
          <w:rtl/>
          <w:lang w:eastAsia="he-IL"/>
        </w:rPr>
      </w:pPr>
      <w:r>
        <w:rPr>
          <w:rFonts w:hint="cs"/>
          <w:rtl/>
          <w:lang w:eastAsia="he-IL"/>
        </w:rPr>
        <w:t>הארנונה הדיפרנציאלית</w:t>
      </w:r>
      <w:r w:rsidR="00120FEF">
        <w:rPr>
          <w:rFonts w:hint="cs"/>
          <w:rtl/>
          <w:lang w:eastAsia="he-IL"/>
        </w:rPr>
        <w:t xml:space="preserve"> הזאת היא עניין חשובה. כרגע זה שונה לסף ירידה במחזור של 25% לחודש ספטמבר– אוקטובר, זה משהו שצריך להיות גורף עד סוף 2021, עם </w:t>
      </w:r>
      <w:bookmarkStart w:id="405" w:name="_ETM_Q1_5670882"/>
      <w:bookmarkEnd w:id="405"/>
      <w:r w:rsidR="00120FEF">
        <w:rPr>
          <w:rFonts w:hint="cs"/>
          <w:rtl/>
          <w:lang w:eastAsia="he-IL"/>
        </w:rPr>
        <w:t>הנהגה של ארנונה דיפרנציאלית לפי גובה הירידה במחזור. אני אומר: אם ירדתי ב-25%</w:t>
      </w:r>
      <w:r w:rsidR="00B61CB2">
        <w:rPr>
          <w:rFonts w:hint="cs"/>
          <w:rtl/>
          <w:lang w:eastAsia="he-IL"/>
        </w:rPr>
        <w:t xml:space="preserve"> אל תיתן לי הנחה מליאה, </w:t>
      </w:r>
      <w:bookmarkStart w:id="406" w:name="_ETM_Q1_5679519"/>
      <w:bookmarkEnd w:id="406"/>
      <w:r w:rsidR="00B61CB2">
        <w:rPr>
          <w:rFonts w:hint="cs"/>
          <w:rtl/>
          <w:lang w:eastAsia="he-IL"/>
        </w:rPr>
        <w:t xml:space="preserve">תן לי 50% הנחה. בואו נקבע מדרגות, נעשה זאת בצורה רוחבית ועקבית. העניין הזה הוא לא לחודשיים אלא לכמה שנים. משבר הקורונה ייגמר ואנחנו חושבים שאז ייפתח בקבוק שמפנייה והמשק יפרח. זה לא ככה, תהיה פה תקופה קשה ויש לעזור לעסקים ובייחוד לעסקים הקטנים. </w:t>
      </w:r>
    </w:p>
    <w:p w:rsidR="00B61CB2" w:rsidRDefault="00B61CB2" w:rsidP="0009336A">
      <w:pPr>
        <w:rPr>
          <w:rtl/>
          <w:lang w:eastAsia="he-IL"/>
        </w:rPr>
      </w:pPr>
      <w:bookmarkStart w:id="407" w:name="_ETM_Q1_5710855"/>
      <w:bookmarkEnd w:id="407"/>
    </w:p>
    <w:p w:rsidR="00B61CB2" w:rsidRDefault="00B61CB2" w:rsidP="00B61CB2">
      <w:pPr>
        <w:rPr>
          <w:rtl/>
          <w:lang w:eastAsia="he-IL"/>
        </w:rPr>
      </w:pPr>
      <w:bookmarkStart w:id="408" w:name="_ETM_Q1_5711080"/>
      <w:bookmarkStart w:id="409" w:name="_ETM_Q1_5711096"/>
      <w:bookmarkStart w:id="410" w:name="_ETM_Q1_5711149"/>
      <w:bookmarkStart w:id="411" w:name="_ETM_Q1_5711198"/>
      <w:bookmarkStart w:id="412" w:name="_ETM_Q1_5711299"/>
      <w:bookmarkEnd w:id="408"/>
      <w:bookmarkEnd w:id="409"/>
      <w:bookmarkEnd w:id="410"/>
      <w:bookmarkEnd w:id="411"/>
      <w:bookmarkEnd w:id="412"/>
      <w:r>
        <w:rPr>
          <w:rFonts w:hint="cs"/>
          <w:rtl/>
          <w:lang w:eastAsia="he-IL"/>
        </w:rPr>
        <w:t xml:space="preserve">הנושא של החזר הוצאות קבועות שזו בעצם התוכנית של האוצר </w:t>
      </w:r>
      <w:bookmarkStart w:id="413" w:name="_ETM_Q1_5715594"/>
      <w:bookmarkEnd w:id="413"/>
      <w:r>
        <w:rPr>
          <w:rFonts w:hint="cs"/>
          <w:rtl/>
          <w:lang w:eastAsia="he-IL"/>
        </w:rPr>
        <w:t>לפיצוי העסקים, בעצם קבעו סף ירידת הכנסות של</w:t>
      </w:r>
      <w:bookmarkStart w:id="414" w:name="_ETM_Q1_5723551"/>
      <w:bookmarkEnd w:id="414"/>
      <w:r>
        <w:rPr>
          <w:rFonts w:hint="cs"/>
          <w:rtl/>
          <w:lang w:eastAsia="he-IL"/>
        </w:rPr>
        <w:t xml:space="preserve"> 25</w:t>
      </w:r>
      <w:bookmarkStart w:id="415" w:name="_ETM_Q1_5725180"/>
      <w:bookmarkStart w:id="416" w:name="_ETM_Q1_5725365"/>
      <w:bookmarkEnd w:id="415"/>
      <w:bookmarkEnd w:id="416"/>
      <w:r>
        <w:rPr>
          <w:rFonts w:hint="cs"/>
          <w:rtl/>
          <w:lang w:eastAsia="he-IL"/>
        </w:rPr>
        <w:t xml:space="preserve">% כתנאי לקבלת פיצוי. הקביעה הייתה נכונה לחודש אפריל. בחודש מאי זה שונה ל-40%, עכשיו זה שונה בחזרה ל-25%. ובספטמבר–אוקטובר יש לשר אפשרות להאריך את זה גם לנובמבר–דצמבר. אולי יאריך ואולי לא. </w:t>
      </w:r>
      <w:bookmarkStart w:id="417" w:name="_ETM_Q1_5747430"/>
      <w:bookmarkEnd w:id="417"/>
      <w:r>
        <w:rPr>
          <w:rFonts w:hint="cs"/>
          <w:rtl/>
          <w:lang w:eastAsia="he-IL"/>
        </w:rPr>
        <w:t xml:space="preserve">עכשיו אנחנו צריכים לדעת מה הלאה. אנחנו צריכים לעשות </w:t>
      </w:r>
      <w:proofErr w:type="spellStart"/>
      <w:r>
        <w:rPr>
          <w:rFonts w:hint="cs"/>
          <w:rtl/>
          <w:lang w:eastAsia="he-IL"/>
        </w:rPr>
        <w:t>תוכנית</w:t>
      </w:r>
      <w:proofErr w:type="spellEnd"/>
      <w:r>
        <w:rPr>
          <w:rFonts w:hint="cs"/>
          <w:rtl/>
          <w:lang w:eastAsia="he-IL"/>
        </w:rPr>
        <w:t xml:space="preserve"> עסקית, בעל העסק צריך לדעת אם שווה לו להפעיל את העסק. אם </w:t>
      </w:r>
      <w:bookmarkStart w:id="418" w:name="_ETM_Q1_5761324"/>
      <w:bookmarkEnd w:id="418"/>
      <w:r>
        <w:rPr>
          <w:rFonts w:hint="cs"/>
          <w:rtl/>
          <w:lang w:eastAsia="he-IL"/>
        </w:rPr>
        <w:t xml:space="preserve">הוא מקבל פיצוי רק על עבודה של 40% מהמחזור אז אולי לא שווה לא להפעיל את העסק, עדיף לו לשבת בבית ולקבל כסף. זה דבר נוסף שצריך </w:t>
      </w:r>
      <w:bookmarkStart w:id="419" w:name="_ETM_Q1_5775124"/>
      <w:bookmarkEnd w:id="419"/>
      <w:r>
        <w:rPr>
          <w:rFonts w:hint="cs"/>
          <w:rtl/>
          <w:lang w:eastAsia="he-IL"/>
        </w:rPr>
        <w:t xml:space="preserve">לטפל בו. </w:t>
      </w:r>
    </w:p>
    <w:p w:rsidR="00B61CB2" w:rsidRDefault="00B61CB2" w:rsidP="00B61CB2">
      <w:pPr>
        <w:rPr>
          <w:rtl/>
          <w:lang w:eastAsia="he-IL"/>
        </w:rPr>
      </w:pPr>
      <w:bookmarkStart w:id="420" w:name="_ETM_Q1_5778076"/>
      <w:bookmarkEnd w:id="420"/>
    </w:p>
    <w:p w:rsidR="007E0AC7" w:rsidRDefault="00B61CB2" w:rsidP="007E0AC7">
      <w:pPr>
        <w:rPr>
          <w:rtl/>
          <w:lang w:eastAsia="he-IL"/>
        </w:rPr>
      </w:pPr>
      <w:bookmarkStart w:id="421" w:name="_ETM_Q1_5778409"/>
      <w:bookmarkStart w:id="422" w:name="_ETM_Q1_5778426"/>
      <w:bookmarkStart w:id="423" w:name="_ETM_Q1_5778486"/>
      <w:bookmarkEnd w:id="421"/>
      <w:bookmarkEnd w:id="422"/>
      <w:bookmarkEnd w:id="423"/>
      <w:r>
        <w:rPr>
          <w:rFonts w:hint="cs"/>
          <w:rtl/>
          <w:lang w:eastAsia="he-IL"/>
        </w:rPr>
        <w:t>יש בעיות קשות עם העניין של יישום התוכנית לקבלת פיצוי בגין מענקים קבועים. זה נובע מזה שיצרו פה</w:t>
      </w:r>
      <w:bookmarkStart w:id="424" w:name="_ETM_Q1_5790392"/>
      <w:bookmarkEnd w:id="424"/>
      <w:r>
        <w:rPr>
          <w:rFonts w:hint="cs"/>
          <w:rtl/>
          <w:lang w:eastAsia="he-IL"/>
        </w:rPr>
        <w:t xml:space="preserve"> סבך בירוקרטי. מדובר בסבך שנוצר על ידי אדם ובכוונה.</w:t>
      </w:r>
      <w:bookmarkStart w:id="425" w:name="_ETM_Q1_5801660"/>
      <w:bookmarkEnd w:id="425"/>
      <w:r>
        <w:rPr>
          <w:rFonts w:hint="cs"/>
          <w:rtl/>
          <w:lang w:eastAsia="he-IL"/>
        </w:rPr>
        <w:t xml:space="preserve"> יש פה הנחת עבודה שהיא חלק מהתרבות הממשלתית במדינת ישראל. ההנחה גורסת שהעצמאים הם רמאי</w:t>
      </w:r>
      <w:r w:rsidR="007E0AC7">
        <w:rPr>
          <w:rFonts w:hint="cs"/>
          <w:rtl/>
          <w:lang w:eastAsia="he-IL"/>
        </w:rPr>
        <w:t xml:space="preserve">ם ולכם הממשלה צריכה לדאוג </w:t>
      </w:r>
      <w:bookmarkStart w:id="426" w:name="_ETM_Q1_5822617"/>
      <w:bookmarkEnd w:id="426"/>
      <w:r w:rsidR="007E0AC7">
        <w:rPr>
          <w:rFonts w:hint="cs"/>
          <w:rtl/>
          <w:lang w:eastAsia="he-IL"/>
        </w:rPr>
        <w:t xml:space="preserve">שהם לא ירמו אותה. ברגע שהקונספציה הזו משתלטת על השיח, מייצרים </w:t>
      </w:r>
      <w:proofErr w:type="spellStart"/>
      <w:r w:rsidR="007E0AC7">
        <w:rPr>
          <w:rFonts w:hint="cs"/>
          <w:rtl/>
          <w:lang w:eastAsia="he-IL"/>
        </w:rPr>
        <w:t>תוכניות</w:t>
      </w:r>
      <w:proofErr w:type="spellEnd"/>
      <w:r w:rsidR="007E0AC7">
        <w:rPr>
          <w:rFonts w:hint="cs"/>
          <w:rtl/>
          <w:lang w:eastAsia="he-IL"/>
        </w:rPr>
        <w:t xml:space="preserve"> לא כדי לפתור את הבעיה</w:t>
      </w:r>
      <w:bookmarkStart w:id="427" w:name="_ETM_Q1_5827938"/>
      <w:bookmarkEnd w:id="427"/>
      <w:r w:rsidR="007E0AC7">
        <w:rPr>
          <w:rFonts w:hint="cs"/>
          <w:rtl/>
          <w:lang w:eastAsia="he-IL"/>
        </w:rPr>
        <w:t xml:space="preserve"> ולהביא את הכסף מהר, אלא מייצרים </w:t>
      </w:r>
      <w:proofErr w:type="spellStart"/>
      <w:r w:rsidR="007E0AC7">
        <w:rPr>
          <w:rFonts w:hint="cs"/>
          <w:rtl/>
          <w:lang w:eastAsia="he-IL"/>
        </w:rPr>
        <w:t>תוכניות</w:t>
      </w:r>
      <w:proofErr w:type="spellEnd"/>
      <w:r w:rsidR="007E0AC7">
        <w:rPr>
          <w:rFonts w:hint="cs"/>
          <w:rtl/>
          <w:lang w:eastAsia="he-IL"/>
        </w:rPr>
        <w:t xml:space="preserve"> כדי שלא ירמו. ואז זה מייצר סבך בירוקרטי שבו בעלי העסקים פשוט לא מקבלים את הכסף. הם מקבלים חלק מהכסף, צריכים להגיש השגה, כל האירוע הזה של הגשת הדוח הוא מסובך מאוד, יש לשלם אלפי שקלים לרואי החשבון כדי שזה ייעשה כמו שצריך. העניין הזה </w:t>
      </w:r>
      <w:bookmarkStart w:id="428" w:name="_ETM_Q1_5857508"/>
      <w:bookmarkEnd w:id="428"/>
      <w:r w:rsidR="007E0AC7">
        <w:rPr>
          <w:rFonts w:hint="cs"/>
          <w:rtl/>
          <w:lang w:eastAsia="he-IL"/>
        </w:rPr>
        <w:t>צריך לעשות אותו כל חודשיים, למעשה לעשות דוח רווח</w:t>
      </w:r>
      <w:bookmarkStart w:id="429" w:name="_ETM_Q1_5863070"/>
      <w:bookmarkEnd w:id="429"/>
      <w:r w:rsidR="007E0AC7">
        <w:rPr>
          <w:rFonts w:hint="cs"/>
          <w:rtl/>
          <w:lang w:eastAsia="he-IL"/>
        </w:rPr>
        <w:t xml:space="preserve"> והפסד של עסק, זו משימה חשבונאית גדולה, יש</w:t>
      </w:r>
      <w:bookmarkStart w:id="430" w:name="_ETM_Q1_5871083"/>
      <w:bookmarkEnd w:id="430"/>
      <w:r w:rsidR="007E0AC7">
        <w:rPr>
          <w:rFonts w:hint="cs"/>
          <w:rtl/>
          <w:lang w:eastAsia="he-IL"/>
        </w:rPr>
        <w:t xml:space="preserve"> הרבה פרמטרים ואז נוצר סבך גדול. </w:t>
      </w:r>
      <w:bookmarkStart w:id="431" w:name="_ETM_Q1_5878618"/>
      <w:bookmarkEnd w:id="431"/>
    </w:p>
    <w:p w:rsidR="007E0AC7" w:rsidRDefault="007E0AC7" w:rsidP="007E0AC7">
      <w:pPr>
        <w:rPr>
          <w:rtl/>
          <w:lang w:eastAsia="he-IL"/>
        </w:rPr>
      </w:pPr>
      <w:bookmarkStart w:id="432" w:name="_ETM_Q1_5878762"/>
      <w:bookmarkEnd w:id="432"/>
    </w:p>
    <w:p w:rsidR="007E0AC7" w:rsidRDefault="007E0AC7" w:rsidP="007E0AC7">
      <w:pPr>
        <w:pStyle w:val="af6"/>
        <w:keepNext/>
        <w:rPr>
          <w:rtl/>
        </w:rPr>
      </w:pPr>
      <w:bookmarkStart w:id="433" w:name="ET_yor_5110_24"/>
      <w:r w:rsidRPr="007E0AC7">
        <w:rPr>
          <w:rStyle w:val="TagStyle"/>
          <w:rtl/>
        </w:rPr>
        <w:t xml:space="preserve"> &lt;&lt; </w:t>
      </w:r>
      <w:proofErr w:type="spellStart"/>
      <w:r w:rsidRPr="007E0AC7">
        <w:rPr>
          <w:rStyle w:val="TagStyle"/>
          <w:rtl/>
        </w:rPr>
        <w:t>יור</w:t>
      </w:r>
      <w:proofErr w:type="spellEnd"/>
      <w:r w:rsidRPr="007E0AC7">
        <w:rPr>
          <w:rStyle w:val="TagStyle"/>
          <w:rtl/>
        </w:rPr>
        <w:t xml:space="preserve"> &gt;&gt; </w:t>
      </w:r>
      <w:r>
        <w:rPr>
          <w:rtl/>
        </w:rPr>
        <w:t>היו"ר עפר שלח:</w:t>
      </w:r>
      <w:r w:rsidRPr="007E0AC7">
        <w:rPr>
          <w:rStyle w:val="TagStyle"/>
          <w:rtl/>
        </w:rPr>
        <w:t xml:space="preserve"> &lt;&lt; </w:t>
      </w:r>
      <w:proofErr w:type="spellStart"/>
      <w:r w:rsidRPr="007E0AC7">
        <w:rPr>
          <w:rStyle w:val="TagStyle"/>
          <w:rtl/>
        </w:rPr>
        <w:t>יור</w:t>
      </w:r>
      <w:proofErr w:type="spellEnd"/>
      <w:r w:rsidRPr="007E0AC7">
        <w:rPr>
          <w:rStyle w:val="TagStyle"/>
          <w:rtl/>
        </w:rPr>
        <w:t xml:space="preserve"> &gt;&gt;</w:t>
      </w:r>
      <w:r w:rsidR="00B10299">
        <w:rPr>
          <w:rtl/>
        </w:rPr>
        <w:t xml:space="preserve"> </w:t>
      </w:r>
      <w:r>
        <w:rPr>
          <w:rtl/>
        </w:rPr>
        <w:t xml:space="preserve"> </w:t>
      </w:r>
      <w:bookmarkEnd w:id="433"/>
    </w:p>
    <w:p w:rsidR="007E0AC7" w:rsidRDefault="007E0AC7" w:rsidP="007E0AC7">
      <w:pPr>
        <w:pStyle w:val="KeepWithNext"/>
        <w:rPr>
          <w:rtl/>
        </w:rPr>
      </w:pPr>
    </w:p>
    <w:p w:rsidR="007E0AC7" w:rsidRDefault="007E0AC7" w:rsidP="007E0AC7">
      <w:pPr>
        <w:rPr>
          <w:rtl/>
        </w:rPr>
      </w:pPr>
      <w:bookmarkStart w:id="434" w:name="_ETM_Q1_5879995"/>
      <w:bookmarkEnd w:id="434"/>
      <w:r>
        <w:rPr>
          <w:rFonts w:hint="cs"/>
          <w:rtl/>
        </w:rPr>
        <w:t>שי, אני מבקש לעבור</w:t>
      </w:r>
      <w:bookmarkStart w:id="435" w:name="_ETM_Q1_5883977"/>
      <w:bookmarkEnd w:id="435"/>
      <w:r>
        <w:rPr>
          <w:rFonts w:hint="cs"/>
          <w:rtl/>
        </w:rPr>
        <w:t xml:space="preserve"> לדוברים נוספים. רותי תבור, בעלים של חומוס אשכרה, מוסד צפון תל-אביבי ידוע, בבקשה. </w:t>
      </w:r>
      <w:bookmarkStart w:id="436" w:name="_ETM_Q1_5894166"/>
      <w:bookmarkEnd w:id="436"/>
    </w:p>
    <w:p w:rsidR="007E0AC7" w:rsidRDefault="007E0AC7" w:rsidP="007E0AC7">
      <w:pPr>
        <w:rPr>
          <w:rtl/>
        </w:rPr>
      </w:pPr>
      <w:bookmarkStart w:id="437" w:name="_ETM_Q1_5894323"/>
      <w:bookmarkEnd w:id="437"/>
    </w:p>
    <w:p w:rsidR="007E0AC7" w:rsidRDefault="007E0AC7" w:rsidP="007E0AC7">
      <w:pPr>
        <w:pStyle w:val="af9"/>
        <w:keepNext/>
        <w:rPr>
          <w:rtl/>
        </w:rPr>
      </w:pPr>
      <w:bookmarkStart w:id="438" w:name="ET_guest_872021_25"/>
      <w:r w:rsidRPr="007E0AC7">
        <w:rPr>
          <w:rStyle w:val="TagStyle"/>
          <w:rtl/>
        </w:rPr>
        <w:t xml:space="preserve"> &lt;&lt; אורח &gt;&gt; </w:t>
      </w:r>
      <w:r>
        <w:rPr>
          <w:rtl/>
        </w:rPr>
        <w:t>רות תבור:</w:t>
      </w:r>
      <w:r w:rsidRPr="007E0AC7">
        <w:rPr>
          <w:rStyle w:val="TagStyle"/>
          <w:rtl/>
        </w:rPr>
        <w:t xml:space="preserve"> &lt;&lt; אורח &gt;&gt;</w:t>
      </w:r>
      <w:r w:rsidR="00B10299">
        <w:rPr>
          <w:rtl/>
        </w:rPr>
        <w:t xml:space="preserve"> </w:t>
      </w:r>
      <w:r>
        <w:rPr>
          <w:rtl/>
        </w:rPr>
        <w:t xml:space="preserve"> </w:t>
      </w:r>
      <w:bookmarkEnd w:id="438"/>
    </w:p>
    <w:p w:rsidR="007E0AC7" w:rsidRDefault="007E0AC7" w:rsidP="007E0AC7">
      <w:pPr>
        <w:pStyle w:val="KeepWithNext"/>
        <w:rPr>
          <w:rtl/>
        </w:rPr>
      </w:pPr>
    </w:p>
    <w:p w:rsidR="00FD3889" w:rsidRDefault="007E0AC7" w:rsidP="007E0AC7">
      <w:pPr>
        <w:rPr>
          <w:rtl/>
        </w:rPr>
      </w:pPr>
      <w:r>
        <w:rPr>
          <w:rFonts w:hint="cs"/>
          <w:rtl/>
        </w:rPr>
        <w:t>שמי רותי תבור</w:t>
      </w:r>
      <w:r w:rsidR="002B2424">
        <w:rPr>
          <w:rFonts w:hint="cs"/>
          <w:rtl/>
        </w:rPr>
        <w:t xml:space="preserve">, </w:t>
      </w:r>
      <w:bookmarkStart w:id="439" w:name="_ETM_Q1_5904710"/>
      <w:bookmarkEnd w:id="439"/>
      <w:r w:rsidR="002B2424">
        <w:rPr>
          <w:rFonts w:hint="cs"/>
          <w:rtl/>
        </w:rPr>
        <w:t xml:space="preserve">אני מסעדנית כבר 40 שנה ביחד עם בעלי. </w:t>
      </w:r>
      <w:bookmarkStart w:id="440" w:name="_ETM_Q1_5906081"/>
      <w:bookmarkEnd w:id="440"/>
      <w:r w:rsidR="002B2424">
        <w:rPr>
          <w:rFonts w:hint="cs"/>
          <w:rtl/>
        </w:rPr>
        <w:t xml:space="preserve">יש לנו ילד אחד, אם הוא ירצה להמשיך בעסק אנחנו נשמח אבל אנחנו מנסים לפתח אותו בעוד כמה כיוונים. אני מקווה לפרוש בזקנה ובבריאות ולא עם כאלו צרות כמו עכשיו שאין לי ממה להכניס כסף לכיס. אני כבר בת 60 ובעלי בן 71. אני נכת צה"ל וסובלת משורה של מחלות. </w:t>
      </w:r>
      <w:bookmarkStart w:id="441" w:name="_ETM_Q1_5943675"/>
      <w:bookmarkEnd w:id="441"/>
      <w:r w:rsidR="002B2424">
        <w:rPr>
          <w:rFonts w:hint="cs"/>
          <w:rtl/>
        </w:rPr>
        <w:t xml:space="preserve">עברתי תאונת דרכים מאוד קשה בצבא שבה איבדתי גם את הזיכרון שלי. בגיל 19 וחצי הצלחתי לשחזר את הזיכרון. יש לי </w:t>
      </w:r>
      <w:proofErr w:type="spellStart"/>
      <w:r w:rsidR="002B2424">
        <w:rPr>
          <w:rFonts w:hint="cs"/>
          <w:rtl/>
        </w:rPr>
        <w:t>פלטינות</w:t>
      </w:r>
      <w:proofErr w:type="spellEnd"/>
      <w:r w:rsidR="00B10299">
        <w:rPr>
          <w:rFonts w:hint="cs"/>
          <w:rtl/>
        </w:rPr>
        <w:t xml:space="preserve"> </w:t>
      </w:r>
      <w:r w:rsidR="005422EA">
        <w:rPr>
          <w:rFonts w:hint="cs"/>
          <w:rtl/>
        </w:rPr>
        <w:t xml:space="preserve">ברוב חלקי הגוף, שחזור לסתות וכתפיים, עברתי שלוש לידות שקטות, לא הצלחתי ללדת אז </w:t>
      </w:r>
      <w:bookmarkStart w:id="442" w:name="_ETM_Q1_5968514"/>
      <w:bookmarkEnd w:id="442"/>
      <w:r w:rsidR="005422EA">
        <w:rPr>
          <w:rFonts w:hint="cs"/>
          <w:rtl/>
        </w:rPr>
        <w:t xml:space="preserve">אימצתי ילד. </w:t>
      </w:r>
      <w:bookmarkStart w:id="443" w:name="_ETM_Q1_5971952"/>
      <w:bookmarkEnd w:id="443"/>
    </w:p>
    <w:p w:rsidR="005422EA" w:rsidRDefault="005422EA" w:rsidP="007E0AC7">
      <w:pPr>
        <w:rPr>
          <w:rtl/>
        </w:rPr>
      </w:pPr>
    </w:p>
    <w:p w:rsidR="00532B7A" w:rsidRDefault="005422EA" w:rsidP="001F1752">
      <w:pPr>
        <w:rPr>
          <w:rtl/>
        </w:rPr>
      </w:pPr>
      <w:bookmarkStart w:id="444" w:name="_ETM_Q1_5972355"/>
      <w:bookmarkStart w:id="445" w:name="_ETM_Q1_5972389"/>
      <w:bookmarkStart w:id="446" w:name="_ETM_Q1_5972472"/>
      <w:bookmarkEnd w:id="444"/>
      <w:bookmarkEnd w:id="445"/>
      <w:bookmarkEnd w:id="446"/>
      <w:r>
        <w:rPr>
          <w:rFonts w:hint="cs"/>
          <w:rtl/>
        </w:rPr>
        <w:t xml:space="preserve">הסיפור שלי יכול למלא כמה </w:t>
      </w:r>
      <w:proofErr w:type="spellStart"/>
      <w:r>
        <w:rPr>
          <w:rFonts w:hint="cs"/>
          <w:rtl/>
        </w:rPr>
        <w:t>תוכניות</w:t>
      </w:r>
      <w:proofErr w:type="spellEnd"/>
      <w:r>
        <w:rPr>
          <w:rFonts w:hint="cs"/>
          <w:rtl/>
        </w:rPr>
        <w:t xml:space="preserve"> טלוויזיה אבל לא באנו בשביל זה, זו לא </w:t>
      </w:r>
      <w:proofErr w:type="spellStart"/>
      <w:r>
        <w:rPr>
          <w:rFonts w:hint="cs"/>
          <w:rtl/>
        </w:rPr>
        <w:t>תוכנית</w:t>
      </w:r>
      <w:proofErr w:type="spellEnd"/>
      <w:r>
        <w:rPr>
          <w:rFonts w:hint="cs"/>
          <w:rtl/>
        </w:rPr>
        <w:t xml:space="preserve"> ריאליטי, הריאליטי </w:t>
      </w:r>
      <w:proofErr w:type="spellStart"/>
      <w:r>
        <w:rPr>
          <w:rFonts w:hint="cs"/>
          <w:rtl/>
        </w:rPr>
        <w:t>האמיתי</w:t>
      </w:r>
      <w:proofErr w:type="spellEnd"/>
      <w:r>
        <w:rPr>
          <w:rFonts w:hint="cs"/>
          <w:rtl/>
        </w:rPr>
        <w:t xml:space="preserve"> שלי הוא הדאגה למחייה, הבן שלי </w:t>
      </w:r>
      <w:bookmarkStart w:id="447" w:name="_ETM_Q1_5983609"/>
      <w:bookmarkEnd w:id="447"/>
      <w:r>
        <w:rPr>
          <w:rFonts w:hint="cs"/>
          <w:rtl/>
        </w:rPr>
        <w:t xml:space="preserve">מבקש קסדה חדשה כי שלו נשברה אז אני צריכה לחשוב פעמיים. </w:t>
      </w:r>
      <w:r w:rsidR="001F1752">
        <w:rPr>
          <w:rFonts w:hint="cs"/>
          <w:rtl/>
        </w:rPr>
        <w:t>לקחתי שתי הלוואות מהמדינה</w:t>
      </w:r>
      <w:bookmarkStart w:id="448" w:name="_ETM_Q1_5989123"/>
      <w:bookmarkEnd w:id="448"/>
      <w:r w:rsidR="001F1752">
        <w:rPr>
          <w:rFonts w:hint="cs"/>
          <w:rtl/>
        </w:rPr>
        <w:t xml:space="preserve"> על סך 600,000 שקלים, בעלי בן 71 ונאלצנו למכור דירה, זה לא רק שעכשיו יש קורונה, אני </w:t>
      </w:r>
      <w:bookmarkStart w:id="449" w:name="_ETM_Q1_6004116"/>
      <w:bookmarkEnd w:id="449"/>
      <w:r w:rsidR="001F1752">
        <w:rPr>
          <w:rFonts w:hint="cs"/>
          <w:rtl/>
        </w:rPr>
        <w:t>מבינה שהקורונה היא מחלה בין-לאומית אבל אותנו שמו בתחתית התחתית של השפל, השפילו אותנו עד עפר עם כל מיני רגולציות, בגילי אני צריכה להתחיל להבין כל מיני מילים</w:t>
      </w:r>
      <w:bookmarkStart w:id="450" w:name="_ETM_Q1_6027496"/>
      <w:bookmarkEnd w:id="450"/>
      <w:r w:rsidR="001F1752">
        <w:rPr>
          <w:rFonts w:hint="cs"/>
          <w:rtl/>
        </w:rPr>
        <w:t xml:space="preserve"> ומשפטים במקום להתעסק בלחבק את הלקוחות של</w:t>
      </w:r>
      <w:bookmarkStart w:id="451" w:name="_ETM_Q1_5395644"/>
      <w:bookmarkStart w:id="452" w:name="_ETM_Q1_5395669"/>
      <w:bookmarkStart w:id="453" w:name="_ETM_Q1_5395729"/>
      <w:bookmarkEnd w:id="451"/>
      <w:bookmarkEnd w:id="452"/>
      <w:bookmarkEnd w:id="453"/>
      <w:r w:rsidR="001F1752">
        <w:rPr>
          <w:rFonts w:hint="cs"/>
          <w:rtl/>
        </w:rPr>
        <w:t>י, מגוון לקוחות מכל קצוות העם. העסק שלי הוא כשר מתוך רצון טוב ואהבה של</w:t>
      </w:r>
      <w:bookmarkStart w:id="454" w:name="_ETM_Q1_6044713"/>
      <w:bookmarkEnd w:id="454"/>
      <w:r w:rsidR="001F1752">
        <w:rPr>
          <w:rFonts w:hint="cs"/>
          <w:rtl/>
        </w:rPr>
        <w:t xml:space="preserve"> כולם. </w:t>
      </w:r>
    </w:p>
    <w:p w:rsidR="001F1752" w:rsidRDefault="001F1752" w:rsidP="001F1752">
      <w:pPr>
        <w:rPr>
          <w:rtl/>
        </w:rPr>
      </w:pPr>
      <w:bookmarkStart w:id="455" w:name="_ETM_Q1_6070889"/>
      <w:bookmarkEnd w:id="455"/>
    </w:p>
    <w:p w:rsidR="001F1752" w:rsidRDefault="001F1752" w:rsidP="001F1752">
      <w:pPr>
        <w:rPr>
          <w:rtl/>
        </w:rPr>
      </w:pPr>
      <w:bookmarkStart w:id="456" w:name="_ETM_Q1_6071194"/>
      <w:bookmarkStart w:id="457" w:name="_ETM_Q1_6071212"/>
      <w:bookmarkStart w:id="458" w:name="_ETM_Q1_6071265"/>
      <w:bookmarkEnd w:id="456"/>
      <w:bookmarkEnd w:id="457"/>
      <w:bookmarkEnd w:id="458"/>
      <w:r>
        <w:rPr>
          <w:rFonts w:hint="cs"/>
          <w:rtl/>
        </w:rPr>
        <w:t>אני תמיד מחפשת את חצי הכוס המלאה, סבלתי</w:t>
      </w:r>
      <w:bookmarkStart w:id="459" w:name="_ETM_Q1_6077197"/>
      <w:bookmarkEnd w:id="459"/>
      <w:r>
        <w:rPr>
          <w:rFonts w:hint="cs"/>
          <w:rtl/>
        </w:rPr>
        <w:t xml:space="preserve"> ואני סובלת ממגוון מחלות, כל יום אני מתחילה את היום עם 60 כדורים. </w:t>
      </w:r>
    </w:p>
    <w:p w:rsidR="001F1752" w:rsidRDefault="001F1752" w:rsidP="001F1752">
      <w:pPr>
        <w:rPr>
          <w:rtl/>
        </w:rPr>
      </w:pPr>
      <w:bookmarkStart w:id="460" w:name="_ETM_Q1_6398646"/>
      <w:bookmarkStart w:id="461" w:name="_ETM_Q1_6398842"/>
      <w:bookmarkEnd w:id="460"/>
      <w:bookmarkEnd w:id="461"/>
    </w:p>
    <w:p w:rsidR="001F1752" w:rsidRDefault="001F1752" w:rsidP="001F1752">
      <w:pPr>
        <w:pStyle w:val="af6"/>
        <w:keepNext/>
        <w:rPr>
          <w:rtl/>
        </w:rPr>
      </w:pPr>
      <w:bookmarkStart w:id="462" w:name="ET_yor_5110_26"/>
      <w:r w:rsidRPr="001F1752">
        <w:rPr>
          <w:rStyle w:val="TagStyle"/>
          <w:rtl/>
        </w:rPr>
        <w:t xml:space="preserve"> &lt;&lt; </w:t>
      </w:r>
      <w:proofErr w:type="spellStart"/>
      <w:r w:rsidRPr="001F1752">
        <w:rPr>
          <w:rStyle w:val="TagStyle"/>
          <w:rtl/>
        </w:rPr>
        <w:t>יור</w:t>
      </w:r>
      <w:proofErr w:type="spellEnd"/>
      <w:r w:rsidRPr="001F1752">
        <w:rPr>
          <w:rStyle w:val="TagStyle"/>
          <w:rtl/>
        </w:rPr>
        <w:t xml:space="preserve"> &gt;&gt; </w:t>
      </w:r>
      <w:r>
        <w:rPr>
          <w:rtl/>
        </w:rPr>
        <w:t>היו"ר עפר שלח:</w:t>
      </w:r>
      <w:r w:rsidRPr="001F1752">
        <w:rPr>
          <w:rStyle w:val="TagStyle"/>
          <w:rtl/>
        </w:rPr>
        <w:t xml:space="preserve"> &lt;&lt; </w:t>
      </w:r>
      <w:proofErr w:type="spellStart"/>
      <w:r w:rsidRPr="001F1752">
        <w:rPr>
          <w:rStyle w:val="TagStyle"/>
          <w:rtl/>
        </w:rPr>
        <w:t>יור</w:t>
      </w:r>
      <w:proofErr w:type="spellEnd"/>
      <w:r w:rsidRPr="001F1752">
        <w:rPr>
          <w:rStyle w:val="TagStyle"/>
          <w:rtl/>
        </w:rPr>
        <w:t xml:space="preserve"> &gt;&gt;</w:t>
      </w:r>
      <w:r w:rsidR="00B10299">
        <w:rPr>
          <w:rtl/>
        </w:rPr>
        <w:t xml:space="preserve"> </w:t>
      </w:r>
      <w:r>
        <w:rPr>
          <w:rtl/>
        </w:rPr>
        <w:t xml:space="preserve"> </w:t>
      </w:r>
      <w:bookmarkEnd w:id="462"/>
    </w:p>
    <w:p w:rsidR="001F1752" w:rsidRDefault="001F1752" w:rsidP="001F1752">
      <w:pPr>
        <w:pStyle w:val="KeepWithNext"/>
        <w:rPr>
          <w:rtl/>
          <w:lang w:eastAsia="he-IL"/>
        </w:rPr>
      </w:pPr>
    </w:p>
    <w:p w:rsidR="001F1752" w:rsidRPr="001F1752" w:rsidRDefault="001F1752" w:rsidP="001F1752">
      <w:pPr>
        <w:rPr>
          <w:rtl/>
          <w:lang w:eastAsia="he-IL"/>
        </w:rPr>
      </w:pPr>
      <w:bookmarkStart w:id="463" w:name="_ETM_Q1_6400403"/>
      <w:bookmarkEnd w:id="463"/>
      <w:r>
        <w:rPr>
          <w:rFonts w:hint="cs"/>
          <w:rtl/>
          <w:lang w:eastAsia="he-IL"/>
        </w:rPr>
        <w:t>רות</w:t>
      </w:r>
      <w:r w:rsidR="00AD6AC3">
        <w:rPr>
          <w:rFonts w:hint="cs"/>
          <w:rtl/>
          <w:lang w:eastAsia="he-IL"/>
        </w:rPr>
        <w:t>י</w:t>
      </w:r>
      <w:r>
        <w:rPr>
          <w:rFonts w:hint="cs"/>
          <w:rtl/>
          <w:lang w:eastAsia="he-IL"/>
        </w:rPr>
        <w:t xml:space="preserve">, אנחנו רוצים לזקק </w:t>
      </w:r>
      <w:bookmarkStart w:id="464" w:name="_ETM_Q1_6407326"/>
      <w:bookmarkEnd w:id="464"/>
      <w:r>
        <w:rPr>
          <w:rFonts w:hint="cs"/>
          <w:rtl/>
          <w:lang w:eastAsia="he-IL"/>
        </w:rPr>
        <w:t>את הדיון על מנת להבין את הצרכים שלכם. מה</w:t>
      </w:r>
      <w:bookmarkStart w:id="465" w:name="_ETM_Q1_6419491"/>
      <w:bookmarkEnd w:id="465"/>
      <w:r>
        <w:rPr>
          <w:rFonts w:hint="cs"/>
          <w:rtl/>
          <w:lang w:eastAsia="he-IL"/>
        </w:rPr>
        <w:t xml:space="preserve"> אתם צריכים? </w:t>
      </w:r>
    </w:p>
    <w:p w:rsidR="001F1752" w:rsidRDefault="001F1752" w:rsidP="008B785F">
      <w:pPr>
        <w:rPr>
          <w:rtl/>
          <w:lang w:eastAsia="he-IL"/>
        </w:rPr>
      </w:pPr>
      <w:bookmarkStart w:id="466" w:name="_ETM_Q1_5395759"/>
      <w:bookmarkStart w:id="467" w:name="_ETM_Q1_6288845"/>
      <w:bookmarkEnd w:id="466"/>
      <w:bookmarkEnd w:id="467"/>
    </w:p>
    <w:p w:rsidR="001F1752" w:rsidRDefault="001F1752" w:rsidP="001F1752">
      <w:pPr>
        <w:pStyle w:val="af9"/>
        <w:keepNext/>
        <w:rPr>
          <w:rtl/>
          <w:lang w:eastAsia="he-IL"/>
        </w:rPr>
      </w:pPr>
      <w:bookmarkStart w:id="468" w:name="ET_guest_872021_27"/>
      <w:r w:rsidRPr="001F1752">
        <w:rPr>
          <w:rStyle w:val="TagStyle"/>
          <w:rtl/>
        </w:rPr>
        <w:t xml:space="preserve"> &lt;&lt; אורח &gt;&gt; </w:t>
      </w:r>
      <w:r>
        <w:rPr>
          <w:rtl/>
          <w:lang w:eastAsia="he-IL"/>
        </w:rPr>
        <w:t>רות תבור:</w:t>
      </w:r>
      <w:r w:rsidRPr="001F1752">
        <w:rPr>
          <w:rStyle w:val="TagStyle"/>
          <w:rtl/>
        </w:rPr>
        <w:t xml:space="preserve"> &lt;&lt; אורח &gt;&gt;</w:t>
      </w:r>
      <w:r w:rsidR="00B10299">
        <w:rPr>
          <w:rtl/>
          <w:lang w:eastAsia="he-IL"/>
        </w:rPr>
        <w:t xml:space="preserve"> </w:t>
      </w:r>
      <w:r>
        <w:rPr>
          <w:rtl/>
          <w:lang w:eastAsia="he-IL"/>
        </w:rPr>
        <w:t xml:space="preserve"> </w:t>
      </w:r>
      <w:bookmarkEnd w:id="468"/>
    </w:p>
    <w:p w:rsidR="001F1752" w:rsidRDefault="001F1752" w:rsidP="001F1752">
      <w:pPr>
        <w:pStyle w:val="KeepWithNext"/>
        <w:rPr>
          <w:rtl/>
          <w:lang w:eastAsia="he-IL"/>
        </w:rPr>
      </w:pPr>
    </w:p>
    <w:p w:rsidR="001F1752" w:rsidRDefault="001F1752" w:rsidP="001F1752">
      <w:pPr>
        <w:rPr>
          <w:rtl/>
          <w:lang w:eastAsia="he-IL"/>
        </w:rPr>
      </w:pPr>
      <w:bookmarkStart w:id="469" w:name="_ETM_Q1_6289708"/>
      <w:bookmarkStart w:id="470" w:name="_ETM_Q1_6289740"/>
      <w:bookmarkEnd w:id="469"/>
      <w:bookmarkEnd w:id="470"/>
      <w:r>
        <w:rPr>
          <w:rFonts w:hint="cs"/>
          <w:rtl/>
          <w:lang w:eastAsia="he-IL"/>
        </w:rPr>
        <w:t>אני רואה את הכאב של חבריי</w:t>
      </w:r>
      <w:bookmarkStart w:id="471" w:name="_ETM_Q1_6390803"/>
      <w:bookmarkEnd w:id="471"/>
      <w:r>
        <w:rPr>
          <w:rFonts w:hint="cs"/>
          <w:rtl/>
          <w:lang w:eastAsia="he-IL"/>
        </w:rPr>
        <w:t xml:space="preserve"> המסעדנים שאין להם את הכלים שקיבלתי בילדות. אני מיואשת</w:t>
      </w:r>
      <w:bookmarkStart w:id="472" w:name="_ETM_Q1_6443560"/>
      <w:bookmarkEnd w:id="472"/>
      <w:r>
        <w:rPr>
          <w:rFonts w:hint="cs"/>
          <w:rtl/>
          <w:lang w:eastAsia="he-IL"/>
        </w:rPr>
        <w:t xml:space="preserve"> מכך שהם לא יודעים את הכאב שלנו, אנחנו פשוט רוצים</w:t>
      </w:r>
      <w:bookmarkStart w:id="473" w:name="_ETM_Q1_6445856"/>
      <w:bookmarkEnd w:id="473"/>
      <w:r>
        <w:rPr>
          <w:rFonts w:hint="cs"/>
          <w:rtl/>
          <w:lang w:eastAsia="he-IL"/>
        </w:rPr>
        <w:t xml:space="preserve"> לחזור לעבוד. האם מישהו ממקבלי ההחלטות היה מלצר? היה בעל</w:t>
      </w:r>
      <w:bookmarkStart w:id="474" w:name="_ETM_Q1_6451391"/>
      <w:bookmarkEnd w:id="474"/>
      <w:r>
        <w:rPr>
          <w:rFonts w:hint="cs"/>
          <w:rtl/>
          <w:lang w:eastAsia="he-IL"/>
        </w:rPr>
        <w:t xml:space="preserve"> מסעדה? אנחנו גוועים. אני מוכנה לשמור על החוקים, וזה מה שאני עושה, אבל אני אמות מרעב. </w:t>
      </w:r>
      <w:r w:rsidR="00DE4D25">
        <w:rPr>
          <w:rFonts w:hint="cs"/>
          <w:rtl/>
          <w:lang w:eastAsia="he-IL"/>
        </w:rPr>
        <w:t xml:space="preserve">אני קניתי נכנסים בשביל למכור אותם עכשיו? הם אומרים שאני אסגור את הפינה שלי ואתאבד, שאסגור את הפינה שלי ואלך לאלף עזאזל. </w:t>
      </w:r>
    </w:p>
    <w:p w:rsidR="00DE4D25" w:rsidRDefault="00DE4D25" w:rsidP="001F1752">
      <w:pPr>
        <w:rPr>
          <w:rtl/>
          <w:lang w:eastAsia="he-IL"/>
        </w:rPr>
      </w:pPr>
      <w:bookmarkStart w:id="475" w:name="_ETM_Q1_6495555"/>
      <w:bookmarkStart w:id="476" w:name="_ETM_Q1_6495767"/>
      <w:bookmarkStart w:id="477" w:name="_ETM_Q1_6496075"/>
      <w:bookmarkStart w:id="478" w:name="_ETM_Q1_6496200"/>
      <w:bookmarkEnd w:id="475"/>
      <w:bookmarkEnd w:id="476"/>
      <w:bookmarkEnd w:id="477"/>
      <w:bookmarkEnd w:id="478"/>
    </w:p>
    <w:p w:rsidR="00DE4D25" w:rsidRDefault="00DE4D25" w:rsidP="00DE4D25">
      <w:pPr>
        <w:pStyle w:val="af6"/>
        <w:keepNext/>
        <w:rPr>
          <w:rtl/>
        </w:rPr>
      </w:pPr>
      <w:bookmarkStart w:id="479" w:name="ET_yor_5110_28"/>
      <w:r w:rsidRPr="00DE4D25">
        <w:rPr>
          <w:rStyle w:val="TagStyle"/>
          <w:rtl/>
        </w:rPr>
        <w:t xml:space="preserve"> &lt;&lt; </w:t>
      </w:r>
      <w:proofErr w:type="spellStart"/>
      <w:r w:rsidRPr="00DE4D25">
        <w:rPr>
          <w:rStyle w:val="TagStyle"/>
          <w:rtl/>
        </w:rPr>
        <w:t>יור</w:t>
      </w:r>
      <w:proofErr w:type="spellEnd"/>
      <w:r w:rsidRPr="00DE4D25">
        <w:rPr>
          <w:rStyle w:val="TagStyle"/>
          <w:rtl/>
        </w:rPr>
        <w:t xml:space="preserve"> &gt;&gt; </w:t>
      </w:r>
      <w:r>
        <w:rPr>
          <w:rtl/>
        </w:rPr>
        <w:t>היו"ר עפר שלח:</w:t>
      </w:r>
      <w:r w:rsidRPr="00DE4D25">
        <w:rPr>
          <w:rStyle w:val="TagStyle"/>
          <w:rtl/>
        </w:rPr>
        <w:t xml:space="preserve"> &lt;&lt; </w:t>
      </w:r>
      <w:proofErr w:type="spellStart"/>
      <w:r w:rsidRPr="00DE4D25">
        <w:rPr>
          <w:rStyle w:val="TagStyle"/>
          <w:rtl/>
        </w:rPr>
        <w:t>יור</w:t>
      </w:r>
      <w:proofErr w:type="spellEnd"/>
      <w:r w:rsidRPr="00DE4D25">
        <w:rPr>
          <w:rStyle w:val="TagStyle"/>
          <w:rtl/>
        </w:rPr>
        <w:t xml:space="preserve"> &gt;&gt;</w:t>
      </w:r>
      <w:r w:rsidR="00B10299">
        <w:rPr>
          <w:rtl/>
        </w:rPr>
        <w:t xml:space="preserve"> </w:t>
      </w:r>
      <w:r>
        <w:rPr>
          <w:rtl/>
        </w:rPr>
        <w:t xml:space="preserve"> </w:t>
      </w:r>
      <w:bookmarkEnd w:id="479"/>
    </w:p>
    <w:p w:rsidR="00DE4D25" w:rsidRDefault="00DE4D25" w:rsidP="00DE4D25">
      <w:pPr>
        <w:pStyle w:val="KeepWithNext"/>
        <w:rPr>
          <w:rtl/>
          <w:lang w:eastAsia="he-IL"/>
        </w:rPr>
      </w:pPr>
    </w:p>
    <w:p w:rsidR="00DE4D25" w:rsidRDefault="00DE4D25" w:rsidP="00DE4D25">
      <w:pPr>
        <w:rPr>
          <w:rtl/>
          <w:lang w:eastAsia="he-IL"/>
        </w:rPr>
      </w:pPr>
      <w:r>
        <w:rPr>
          <w:rFonts w:hint="cs"/>
          <w:rtl/>
          <w:lang w:eastAsia="he-IL"/>
        </w:rPr>
        <w:t>רותי,</w:t>
      </w:r>
      <w:r w:rsidR="000068DC">
        <w:rPr>
          <w:rFonts w:hint="cs"/>
          <w:rtl/>
          <w:lang w:eastAsia="he-IL"/>
        </w:rPr>
        <w:t xml:space="preserve"> אני </w:t>
      </w:r>
      <w:bookmarkStart w:id="480" w:name="_ETM_Q1_6490388"/>
      <w:bookmarkEnd w:id="480"/>
      <w:r w:rsidR="000068DC">
        <w:rPr>
          <w:rFonts w:hint="cs"/>
          <w:rtl/>
          <w:lang w:eastAsia="he-IL"/>
        </w:rPr>
        <w:t>מבקש,</w:t>
      </w:r>
      <w:r>
        <w:rPr>
          <w:rFonts w:hint="cs"/>
          <w:rtl/>
          <w:lang w:eastAsia="he-IL"/>
        </w:rPr>
        <w:t xml:space="preserve"> אנחנו רוצים שבסופו של דבר יצאו מפה</w:t>
      </w:r>
      <w:r w:rsidR="000068DC">
        <w:rPr>
          <w:rFonts w:hint="cs"/>
          <w:rtl/>
          <w:lang w:eastAsia="he-IL"/>
        </w:rPr>
        <w:t xml:space="preserve"> דברים שאנחנו יכולים לסייע בהם. מה הדבר שאת הכי זקוקה לו עכשיו?</w:t>
      </w:r>
    </w:p>
    <w:p w:rsidR="000068DC" w:rsidRDefault="000068DC" w:rsidP="00DE4D25">
      <w:pPr>
        <w:rPr>
          <w:rtl/>
          <w:lang w:eastAsia="he-IL"/>
        </w:rPr>
      </w:pPr>
    </w:p>
    <w:p w:rsidR="000068DC" w:rsidRDefault="000068DC" w:rsidP="000068DC">
      <w:pPr>
        <w:pStyle w:val="af9"/>
        <w:keepNext/>
        <w:rPr>
          <w:rtl/>
          <w:lang w:eastAsia="he-IL"/>
        </w:rPr>
      </w:pPr>
      <w:bookmarkStart w:id="481" w:name="ET_guest_872021_29"/>
      <w:r w:rsidRPr="000068DC">
        <w:rPr>
          <w:rStyle w:val="TagStyle"/>
          <w:rtl/>
        </w:rPr>
        <w:t xml:space="preserve"> &lt;&lt; אורח &gt;&gt; </w:t>
      </w:r>
      <w:r>
        <w:rPr>
          <w:rtl/>
          <w:lang w:eastAsia="he-IL"/>
        </w:rPr>
        <w:t>רות תבור:</w:t>
      </w:r>
      <w:r w:rsidRPr="000068DC">
        <w:rPr>
          <w:rStyle w:val="TagStyle"/>
          <w:rtl/>
        </w:rPr>
        <w:t xml:space="preserve"> &lt;&lt; אורח &gt;&gt;</w:t>
      </w:r>
      <w:r w:rsidR="00B10299">
        <w:rPr>
          <w:rtl/>
          <w:lang w:eastAsia="he-IL"/>
        </w:rPr>
        <w:t xml:space="preserve"> </w:t>
      </w:r>
      <w:r>
        <w:rPr>
          <w:rtl/>
          <w:lang w:eastAsia="he-IL"/>
        </w:rPr>
        <w:t xml:space="preserve"> </w:t>
      </w:r>
      <w:bookmarkEnd w:id="481"/>
    </w:p>
    <w:p w:rsidR="000068DC" w:rsidRDefault="000068DC" w:rsidP="000068DC">
      <w:pPr>
        <w:pStyle w:val="KeepWithNext"/>
        <w:rPr>
          <w:rtl/>
          <w:lang w:eastAsia="he-IL"/>
        </w:rPr>
      </w:pPr>
    </w:p>
    <w:p w:rsidR="000068DC" w:rsidRDefault="000068DC" w:rsidP="000068DC">
      <w:pPr>
        <w:rPr>
          <w:rtl/>
          <w:lang w:eastAsia="he-IL"/>
        </w:rPr>
      </w:pPr>
      <w:r>
        <w:rPr>
          <w:rFonts w:hint="cs"/>
          <w:rtl/>
          <w:lang w:eastAsia="he-IL"/>
        </w:rPr>
        <w:t>לעבוד.</w:t>
      </w:r>
    </w:p>
    <w:p w:rsidR="000068DC" w:rsidRDefault="000068DC" w:rsidP="000068DC">
      <w:pPr>
        <w:rPr>
          <w:rtl/>
          <w:lang w:eastAsia="he-IL"/>
        </w:rPr>
      </w:pPr>
    </w:p>
    <w:p w:rsidR="000068DC" w:rsidRDefault="000068DC" w:rsidP="000068DC">
      <w:pPr>
        <w:pStyle w:val="af6"/>
        <w:keepNext/>
        <w:rPr>
          <w:rtl/>
        </w:rPr>
      </w:pPr>
      <w:bookmarkStart w:id="482" w:name="ET_yor_5110_30"/>
      <w:r w:rsidRPr="000068DC">
        <w:rPr>
          <w:rStyle w:val="TagStyle"/>
          <w:rtl/>
        </w:rPr>
        <w:t xml:space="preserve"> &lt;&lt; </w:t>
      </w:r>
      <w:proofErr w:type="spellStart"/>
      <w:r w:rsidRPr="000068DC">
        <w:rPr>
          <w:rStyle w:val="TagStyle"/>
          <w:rtl/>
        </w:rPr>
        <w:t>יור</w:t>
      </w:r>
      <w:proofErr w:type="spellEnd"/>
      <w:r w:rsidRPr="000068DC">
        <w:rPr>
          <w:rStyle w:val="TagStyle"/>
          <w:rtl/>
        </w:rPr>
        <w:t xml:space="preserve"> &gt;&gt; </w:t>
      </w:r>
      <w:r>
        <w:rPr>
          <w:rtl/>
        </w:rPr>
        <w:t>היו"ר עפר שלח:</w:t>
      </w:r>
      <w:r w:rsidRPr="000068DC">
        <w:rPr>
          <w:rStyle w:val="TagStyle"/>
          <w:rtl/>
        </w:rPr>
        <w:t xml:space="preserve"> &lt;&lt; </w:t>
      </w:r>
      <w:proofErr w:type="spellStart"/>
      <w:r w:rsidRPr="000068DC">
        <w:rPr>
          <w:rStyle w:val="TagStyle"/>
          <w:rtl/>
        </w:rPr>
        <w:t>יור</w:t>
      </w:r>
      <w:proofErr w:type="spellEnd"/>
      <w:r w:rsidRPr="000068DC">
        <w:rPr>
          <w:rStyle w:val="TagStyle"/>
          <w:rtl/>
        </w:rPr>
        <w:t xml:space="preserve"> &gt;&gt;</w:t>
      </w:r>
      <w:r w:rsidR="00B10299">
        <w:rPr>
          <w:rtl/>
        </w:rPr>
        <w:t xml:space="preserve"> </w:t>
      </w:r>
      <w:r>
        <w:rPr>
          <w:rtl/>
        </w:rPr>
        <w:t xml:space="preserve"> </w:t>
      </w:r>
      <w:bookmarkEnd w:id="482"/>
    </w:p>
    <w:p w:rsidR="000068DC" w:rsidRDefault="000068DC" w:rsidP="000068DC">
      <w:pPr>
        <w:pStyle w:val="KeepWithNext"/>
        <w:rPr>
          <w:rtl/>
          <w:lang w:eastAsia="he-IL"/>
        </w:rPr>
      </w:pPr>
    </w:p>
    <w:p w:rsidR="000068DC" w:rsidRDefault="000068DC" w:rsidP="000068DC">
      <w:pPr>
        <w:rPr>
          <w:rtl/>
          <w:lang w:eastAsia="he-IL"/>
        </w:rPr>
      </w:pPr>
      <w:r>
        <w:rPr>
          <w:rFonts w:hint="cs"/>
          <w:rtl/>
          <w:lang w:eastAsia="he-IL"/>
        </w:rPr>
        <w:t xml:space="preserve">פשוט שיפתחו ויתנו לכם לעבוד. </w:t>
      </w:r>
      <w:bookmarkStart w:id="483" w:name="_ETM_Q1_6511720"/>
      <w:bookmarkEnd w:id="483"/>
    </w:p>
    <w:p w:rsidR="000068DC" w:rsidRDefault="000068DC" w:rsidP="000068DC">
      <w:pPr>
        <w:rPr>
          <w:rtl/>
          <w:lang w:eastAsia="he-IL"/>
        </w:rPr>
      </w:pPr>
      <w:bookmarkStart w:id="484" w:name="_ETM_Q1_6511977"/>
      <w:bookmarkEnd w:id="484"/>
    </w:p>
    <w:p w:rsidR="000068DC" w:rsidRDefault="000068DC" w:rsidP="000068DC">
      <w:pPr>
        <w:pStyle w:val="af9"/>
        <w:keepNext/>
        <w:rPr>
          <w:rtl/>
          <w:lang w:eastAsia="he-IL"/>
        </w:rPr>
      </w:pPr>
      <w:bookmarkStart w:id="485" w:name="ET_guest_872021_31"/>
      <w:r w:rsidRPr="000068DC">
        <w:rPr>
          <w:rStyle w:val="TagStyle"/>
          <w:rtl/>
        </w:rPr>
        <w:t xml:space="preserve"> &lt;&lt; אורח &gt;&gt; </w:t>
      </w:r>
      <w:r>
        <w:rPr>
          <w:rtl/>
          <w:lang w:eastAsia="he-IL"/>
        </w:rPr>
        <w:t>רות תבור:</w:t>
      </w:r>
      <w:r w:rsidRPr="000068DC">
        <w:rPr>
          <w:rStyle w:val="TagStyle"/>
          <w:rtl/>
        </w:rPr>
        <w:t xml:space="preserve"> &lt;&lt; אורח &gt;&gt;</w:t>
      </w:r>
      <w:r w:rsidR="00B10299">
        <w:rPr>
          <w:rtl/>
          <w:lang w:eastAsia="he-IL"/>
        </w:rPr>
        <w:t xml:space="preserve"> </w:t>
      </w:r>
      <w:r>
        <w:rPr>
          <w:rtl/>
          <w:lang w:eastAsia="he-IL"/>
        </w:rPr>
        <w:t xml:space="preserve"> </w:t>
      </w:r>
      <w:bookmarkEnd w:id="485"/>
    </w:p>
    <w:p w:rsidR="000068DC" w:rsidRDefault="000068DC" w:rsidP="000068DC">
      <w:pPr>
        <w:pStyle w:val="KeepWithNext"/>
        <w:rPr>
          <w:rtl/>
          <w:lang w:eastAsia="he-IL"/>
        </w:rPr>
      </w:pPr>
    </w:p>
    <w:p w:rsidR="000068DC" w:rsidRDefault="000068DC" w:rsidP="000068DC">
      <w:pPr>
        <w:rPr>
          <w:rtl/>
          <w:lang w:eastAsia="he-IL"/>
        </w:rPr>
      </w:pPr>
      <w:r>
        <w:rPr>
          <w:rFonts w:hint="cs"/>
          <w:rtl/>
          <w:lang w:eastAsia="he-IL"/>
        </w:rPr>
        <w:t>אני עבדתי מצוין כשהחליטו על קפסולות של עשרה אנשים. יש לי 120 מטר, מתוכם 30 מטר זה מטבח</w:t>
      </w:r>
      <w:r w:rsidR="00D77456">
        <w:rPr>
          <w:rFonts w:hint="cs"/>
          <w:rtl/>
          <w:lang w:eastAsia="he-IL"/>
        </w:rPr>
        <w:t>, המטבח שלי הוא אחורי ולטבחים אין שום קשר עם עובדי הדלפק</w:t>
      </w:r>
      <w:r w:rsidR="001911CE">
        <w:rPr>
          <w:rFonts w:hint="cs"/>
          <w:rtl/>
          <w:lang w:eastAsia="he-IL"/>
        </w:rPr>
        <w:t xml:space="preserve">. אז הוצאתי את עובדי הדלפק לחל"ת, חלק אני מוציאה, חלק אני מחזירה, אני כבר לא יודעת מה להחזיר, הנה ההזרקות שלי של הסרטן בריאה, אני </w:t>
      </w:r>
      <w:bookmarkStart w:id="486" w:name="_ETM_Q1_6545758"/>
      <w:bookmarkEnd w:id="486"/>
      <w:r w:rsidR="001911CE">
        <w:rPr>
          <w:rFonts w:hint="cs"/>
          <w:rtl/>
          <w:lang w:eastAsia="he-IL"/>
        </w:rPr>
        <w:t xml:space="preserve">צריכה ללכת לעבוד עכשיו בעבודה פיזית כדי לחסוך עובד? אני מתגעגעת למגע עם האנשים, זה מכניס אותי לדיכאון, </w:t>
      </w:r>
      <w:bookmarkStart w:id="487" w:name="_ETM_Q1_6629331"/>
      <w:bookmarkEnd w:id="487"/>
      <w:r w:rsidR="001911CE">
        <w:rPr>
          <w:rFonts w:hint="cs"/>
          <w:rtl/>
          <w:lang w:eastAsia="he-IL"/>
        </w:rPr>
        <w:t xml:space="preserve">אני רציתי להתאבד. שתדע שהמגע עם האנשים זה הכי חשוב. </w:t>
      </w:r>
      <w:bookmarkStart w:id="488" w:name="_ETM_Q1_6635494"/>
      <w:bookmarkEnd w:id="488"/>
    </w:p>
    <w:p w:rsidR="001911CE" w:rsidRDefault="001911CE" w:rsidP="000068DC">
      <w:pPr>
        <w:rPr>
          <w:rtl/>
          <w:lang w:eastAsia="he-IL"/>
        </w:rPr>
      </w:pPr>
      <w:bookmarkStart w:id="489" w:name="_ETM_Q1_6635734"/>
      <w:bookmarkEnd w:id="489"/>
    </w:p>
    <w:p w:rsidR="001911CE" w:rsidRDefault="001911CE" w:rsidP="001911CE">
      <w:pPr>
        <w:pStyle w:val="af6"/>
        <w:keepNext/>
        <w:rPr>
          <w:rtl/>
        </w:rPr>
      </w:pPr>
      <w:bookmarkStart w:id="490" w:name="ET_yor_5110_32"/>
      <w:r w:rsidRPr="001911CE">
        <w:rPr>
          <w:rStyle w:val="TagStyle"/>
          <w:rtl/>
        </w:rPr>
        <w:t xml:space="preserve"> &lt;&lt; </w:t>
      </w:r>
      <w:proofErr w:type="spellStart"/>
      <w:r w:rsidRPr="001911CE">
        <w:rPr>
          <w:rStyle w:val="TagStyle"/>
          <w:rtl/>
        </w:rPr>
        <w:t>יור</w:t>
      </w:r>
      <w:proofErr w:type="spellEnd"/>
      <w:r w:rsidRPr="001911CE">
        <w:rPr>
          <w:rStyle w:val="TagStyle"/>
          <w:rtl/>
        </w:rPr>
        <w:t xml:space="preserve"> &gt;&gt; </w:t>
      </w:r>
      <w:r>
        <w:rPr>
          <w:rtl/>
        </w:rPr>
        <w:t>היו"ר עפר שלח:</w:t>
      </w:r>
      <w:r w:rsidRPr="001911CE">
        <w:rPr>
          <w:rStyle w:val="TagStyle"/>
          <w:rtl/>
        </w:rPr>
        <w:t xml:space="preserve"> &lt;&lt; </w:t>
      </w:r>
      <w:proofErr w:type="spellStart"/>
      <w:r w:rsidRPr="001911CE">
        <w:rPr>
          <w:rStyle w:val="TagStyle"/>
          <w:rtl/>
        </w:rPr>
        <w:t>יור</w:t>
      </w:r>
      <w:proofErr w:type="spellEnd"/>
      <w:r w:rsidRPr="001911CE">
        <w:rPr>
          <w:rStyle w:val="TagStyle"/>
          <w:rtl/>
        </w:rPr>
        <w:t xml:space="preserve"> &gt;&gt;</w:t>
      </w:r>
      <w:r w:rsidR="00B10299">
        <w:rPr>
          <w:rtl/>
        </w:rPr>
        <w:t xml:space="preserve"> </w:t>
      </w:r>
      <w:r>
        <w:rPr>
          <w:rtl/>
        </w:rPr>
        <w:t xml:space="preserve"> </w:t>
      </w:r>
      <w:bookmarkEnd w:id="490"/>
    </w:p>
    <w:p w:rsidR="001911CE" w:rsidRDefault="001911CE" w:rsidP="001911CE">
      <w:pPr>
        <w:pStyle w:val="KeepWithNext"/>
        <w:rPr>
          <w:rtl/>
          <w:lang w:eastAsia="he-IL"/>
        </w:rPr>
      </w:pPr>
    </w:p>
    <w:p w:rsidR="001911CE" w:rsidRDefault="001911CE" w:rsidP="001911CE">
      <w:pPr>
        <w:rPr>
          <w:rtl/>
          <w:lang w:eastAsia="he-IL"/>
        </w:rPr>
      </w:pPr>
      <w:r>
        <w:rPr>
          <w:rFonts w:hint="cs"/>
          <w:rtl/>
          <w:lang w:eastAsia="he-IL"/>
        </w:rPr>
        <w:t xml:space="preserve">רותי, אנחנו רוצים בסופו של דבר להגיע לזה שאנשים כמוך יוכלו לעבוד, זו בדיוק מטרת הדיון, אני מאוד מודע לך עבור הדברים. </w:t>
      </w:r>
    </w:p>
    <w:p w:rsidR="009C308D" w:rsidRDefault="009C308D" w:rsidP="001911CE">
      <w:pPr>
        <w:rPr>
          <w:rtl/>
          <w:lang w:eastAsia="he-IL"/>
        </w:rPr>
      </w:pPr>
      <w:bookmarkStart w:id="491" w:name="_ETM_Q1_6643566"/>
      <w:bookmarkStart w:id="492" w:name="_ETM_Q1_6643757"/>
      <w:bookmarkEnd w:id="491"/>
      <w:bookmarkEnd w:id="492"/>
    </w:p>
    <w:p w:rsidR="009C308D" w:rsidRDefault="009C308D" w:rsidP="009C308D">
      <w:pPr>
        <w:pStyle w:val="af9"/>
        <w:keepNext/>
        <w:rPr>
          <w:rtl/>
          <w:lang w:eastAsia="he-IL"/>
        </w:rPr>
      </w:pPr>
      <w:bookmarkStart w:id="493" w:name="ET_guest_872021_33"/>
      <w:r w:rsidRPr="009C308D">
        <w:rPr>
          <w:rStyle w:val="TagStyle"/>
          <w:rtl/>
        </w:rPr>
        <w:t xml:space="preserve"> &lt;&lt; אורח &gt;&gt; </w:t>
      </w:r>
      <w:r>
        <w:rPr>
          <w:rtl/>
          <w:lang w:eastAsia="he-IL"/>
        </w:rPr>
        <w:t>רות תבור:</w:t>
      </w:r>
      <w:r w:rsidRPr="009C308D">
        <w:rPr>
          <w:rStyle w:val="TagStyle"/>
          <w:rtl/>
        </w:rPr>
        <w:t xml:space="preserve"> &lt;&lt; אורח &gt;&gt;</w:t>
      </w:r>
      <w:r w:rsidR="00B10299">
        <w:rPr>
          <w:rtl/>
          <w:lang w:eastAsia="he-IL"/>
        </w:rPr>
        <w:t xml:space="preserve"> </w:t>
      </w:r>
      <w:r>
        <w:rPr>
          <w:rtl/>
          <w:lang w:eastAsia="he-IL"/>
        </w:rPr>
        <w:t xml:space="preserve"> </w:t>
      </w:r>
      <w:bookmarkEnd w:id="493"/>
    </w:p>
    <w:p w:rsidR="009C308D" w:rsidRDefault="009C308D" w:rsidP="009C308D">
      <w:pPr>
        <w:pStyle w:val="KeepWithNext"/>
        <w:rPr>
          <w:rtl/>
          <w:lang w:eastAsia="he-IL"/>
        </w:rPr>
      </w:pPr>
    </w:p>
    <w:p w:rsidR="009C308D" w:rsidRDefault="009C308D" w:rsidP="009C308D">
      <w:pPr>
        <w:rPr>
          <w:rtl/>
          <w:lang w:eastAsia="he-IL"/>
        </w:rPr>
      </w:pPr>
      <w:bookmarkStart w:id="494" w:name="_ETM_Q1_6646193"/>
      <w:bookmarkStart w:id="495" w:name="_ETM_Q1_6646242"/>
      <w:bookmarkEnd w:id="494"/>
      <w:bookmarkEnd w:id="495"/>
      <w:r>
        <w:rPr>
          <w:rFonts w:hint="cs"/>
          <w:rtl/>
          <w:lang w:eastAsia="he-IL"/>
        </w:rPr>
        <w:t xml:space="preserve">זה הכול מדם לבי, אני חשפתי פה דברים שמעולם לא חשפתי וזה מכיוון שכלו כל הקיצים. </w:t>
      </w:r>
    </w:p>
    <w:p w:rsidR="009C308D" w:rsidRDefault="009C308D" w:rsidP="00AD6AC3">
      <w:pPr>
        <w:ind w:firstLine="0"/>
        <w:rPr>
          <w:rtl/>
          <w:lang w:eastAsia="he-IL"/>
        </w:rPr>
      </w:pPr>
    </w:p>
    <w:p w:rsidR="009C308D" w:rsidRDefault="009C308D" w:rsidP="009C308D">
      <w:pPr>
        <w:pStyle w:val="af6"/>
        <w:keepNext/>
        <w:rPr>
          <w:rtl/>
        </w:rPr>
      </w:pPr>
      <w:bookmarkStart w:id="496" w:name="ET_yor_5110_34"/>
      <w:r w:rsidRPr="009C308D">
        <w:rPr>
          <w:rStyle w:val="TagStyle"/>
          <w:rtl/>
        </w:rPr>
        <w:t xml:space="preserve"> &lt;&lt; </w:t>
      </w:r>
      <w:proofErr w:type="spellStart"/>
      <w:r w:rsidRPr="009C308D">
        <w:rPr>
          <w:rStyle w:val="TagStyle"/>
          <w:rtl/>
        </w:rPr>
        <w:t>יור</w:t>
      </w:r>
      <w:proofErr w:type="spellEnd"/>
      <w:r w:rsidRPr="009C308D">
        <w:rPr>
          <w:rStyle w:val="TagStyle"/>
          <w:rtl/>
        </w:rPr>
        <w:t xml:space="preserve"> &gt;&gt; </w:t>
      </w:r>
      <w:r>
        <w:rPr>
          <w:rtl/>
        </w:rPr>
        <w:t>היו"ר עפר שלח:</w:t>
      </w:r>
      <w:r w:rsidRPr="009C308D">
        <w:rPr>
          <w:rStyle w:val="TagStyle"/>
          <w:rtl/>
        </w:rPr>
        <w:t xml:space="preserve"> &lt;&lt; </w:t>
      </w:r>
      <w:proofErr w:type="spellStart"/>
      <w:r w:rsidRPr="009C308D">
        <w:rPr>
          <w:rStyle w:val="TagStyle"/>
          <w:rtl/>
        </w:rPr>
        <w:t>יור</w:t>
      </w:r>
      <w:proofErr w:type="spellEnd"/>
      <w:r w:rsidRPr="009C308D">
        <w:rPr>
          <w:rStyle w:val="TagStyle"/>
          <w:rtl/>
        </w:rPr>
        <w:t xml:space="preserve"> &gt;&gt;</w:t>
      </w:r>
      <w:r w:rsidR="00B10299">
        <w:rPr>
          <w:rtl/>
        </w:rPr>
        <w:t xml:space="preserve"> </w:t>
      </w:r>
      <w:r>
        <w:rPr>
          <w:rtl/>
        </w:rPr>
        <w:t xml:space="preserve"> </w:t>
      </w:r>
      <w:bookmarkEnd w:id="496"/>
    </w:p>
    <w:p w:rsidR="009C308D" w:rsidRDefault="009C308D" w:rsidP="009C308D">
      <w:pPr>
        <w:pStyle w:val="KeepWithNext"/>
        <w:rPr>
          <w:rtl/>
          <w:lang w:eastAsia="he-IL"/>
        </w:rPr>
      </w:pPr>
    </w:p>
    <w:p w:rsidR="009C308D" w:rsidRDefault="009C308D" w:rsidP="009C308D">
      <w:pPr>
        <w:rPr>
          <w:rtl/>
          <w:lang w:eastAsia="he-IL"/>
        </w:rPr>
      </w:pPr>
      <w:r>
        <w:rPr>
          <w:rFonts w:hint="cs"/>
          <w:rtl/>
          <w:lang w:eastAsia="he-IL"/>
        </w:rPr>
        <w:t xml:space="preserve">אף </w:t>
      </w:r>
      <w:r w:rsidR="00460165">
        <w:rPr>
          <w:rFonts w:hint="cs"/>
          <w:rtl/>
          <w:lang w:eastAsia="he-IL"/>
        </w:rPr>
        <w:t>אחד לא חושב אחרת, תודה רותי.</w:t>
      </w:r>
      <w:bookmarkStart w:id="497" w:name="_ETM_Q1_6653749"/>
      <w:bookmarkEnd w:id="497"/>
      <w:r w:rsidR="00460165">
        <w:rPr>
          <w:rFonts w:hint="cs"/>
          <w:rtl/>
          <w:lang w:eastAsia="he-IL"/>
        </w:rPr>
        <w:t xml:space="preserve"> עידן רול צריך לעזוב אותנו לטובת דיון אחר, מילת סיכום, עידן? </w:t>
      </w:r>
    </w:p>
    <w:p w:rsidR="00460165" w:rsidRDefault="00460165" w:rsidP="009C308D">
      <w:pPr>
        <w:rPr>
          <w:rtl/>
          <w:lang w:eastAsia="he-IL"/>
        </w:rPr>
      </w:pPr>
    </w:p>
    <w:p w:rsidR="00460165" w:rsidRDefault="00460165" w:rsidP="00460165">
      <w:pPr>
        <w:pStyle w:val="a4"/>
        <w:keepNext/>
        <w:rPr>
          <w:rtl/>
        </w:rPr>
      </w:pPr>
      <w:bookmarkStart w:id="498" w:name="ET_speaker_5939_35"/>
      <w:r w:rsidRPr="00460165">
        <w:rPr>
          <w:rStyle w:val="TagStyle"/>
          <w:rtl/>
        </w:rPr>
        <w:t xml:space="preserve"> &lt;&lt; דובר &gt;&gt; </w:t>
      </w:r>
      <w:r>
        <w:rPr>
          <w:rtl/>
        </w:rPr>
        <w:t>עידן רול (יש עתיד-</w:t>
      </w:r>
      <w:proofErr w:type="spellStart"/>
      <w:r>
        <w:rPr>
          <w:rtl/>
        </w:rPr>
        <w:t>תל"ם</w:t>
      </w:r>
      <w:proofErr w:type="spellEnd"/>
      <w:r>
        <w:rPr>
          <w:rtl/>
        </w:rPr>
        <w:t>):</w:t>
      </w:r>
      <w:r w:rsidRPr="00460165">
        <w:rPr>
          <w:rStyle w:val="TagStyle"/>
          <w:rtl/>
        </w:rPr>
        <w:t xml:space="preserve"> &lt;&lt; דובר &gt;&gt;</w:t>
      </w:r>
      <w:r w:rsidR="00B10299">
        <w:rPr>
          <w:rtl/>
        </w:rPr>
        <w:t xml:space="preserve"> </w:t>
      </w:r>
      <w:r>
        <w:rPr>
          <w:rtl/>
        </w:rPr>
        <w:t xml:space="preserve"> </w:t>
      </w:r>
      <w:bookmarkEnd w:id="498"/>
    </w:p>
    <w:p w:rsidR="00460165" w:rsidRDefault="00460165" w:rsidP="00460165">
      <w:pPr>
        <w:pStyle w:val="KeepWithNext"/>
        <w:rPr>
          <w:rtl/>
          <w:lang w:eastAsia="he-IL"/>
        </w:rPr>
      </w:pPr>
    </w:p>
    <w:p w:rsidR="00460165" w:rsidRPr="00460165" w:rsidRDefault="00460165" w:rsidP="00460165">
      <w:pPr>
        <w:rPr>
          <w:rtl/>
          <w:lang w:eastAsia="he-IL"/>
        </w:rPr>
      </w:pPr>
    </w:p>
    <w:p w:rsidR="00532B7A" w:rsidRDefault="00460165" w:rsidP="008B785F">
      <w:pPr>
        <w:rPr>
          <w:rtl/>
          <w:lang w:eastAsia="he-IL"/>
        </w:rPr>
      </w:pPr>
      <w:bookmarkStart w:id="499" w:name="_ETM_Q1_5395819"/>
      <w:bookmarkEnd w:id="499"/>
      <w:r>
        <w:rPr>
          <w:rFonts w:hint="cs"/>
          <w:rtl/>
          <w:lang w:eastAsia="he-IL"/>
        </w:rPr>
        <w:t xml:space="preserve">תודה לכל האורחים המכובדים, אני </w:t>
      </w:r>
      <w:bookmarkStart w:id="500" w:name="_ETM_Q1_6661094"/>
      <w:bookmarkEnd w:id="500"/>
      <w:r>
        <w:rPr>
          <w:rFonts w:hint="cs"/>
          <w:rtl/>
          <w:lang w:eastAsia="he-IL"/>
        </w:rPr>
        <w:t>אשתדל להמשיך ולנסות לשפר את המצב. אני חושב שמה</w:t>
      </w:r>
      <w:bookmarkStart w:id="501" w:name="_ETM_Q1_6672853"/>
      <w:bookmarkEnd w:id="501"/>
      <w:r>
        <w:rPr>
          <w:rFonts w:hint="cs"/>
          <w:rtl/>
          <w:lang w:eastAsia="he-IL"/>
        </w:rPr>
        <w:t xml:space="preserve"> שרותי אומרת מייצג בכאב גדול את מה שמבקשים הרבה מהמסעדנים, הם לא מבקשים דבר, הם רק מבקשים שיתנו</w:t>
      </w:r>
      <w:bookmarkStart w:id="502" w:name="_ETM_Q1_6679746"/>
      <w:bookmarkEnd w:id="502"/>
      <w:r>
        <w:rPr>
          <w:rFonts w:hint="cs"/>
          <w:rtl/>
          <w:lang w:eastAsia="he-IL"/>
        </w:rPr>
        <w:t xml:space="preserve"> להם לפתוח את דלתות העסק, משם הם כבר יודעים להתקדם, זה מה שהמדינה לא מבינה. הם לא מבקשים פיצויים ואין להם שום ציפייה שהקורונה לא תפגע בהם, הם בסך הכול אומרים שהם יודעים לייצר פרנסה ומבקשים שיתנו להם לעשות זאת.</w:t>
      </w:r>
    </w:p>
    <w:p w:rsidR="00460165" w:rsidRDefault="00460165" w:rsidP="008B785F">
      <w:pPr>
        <w:rPr>
          <w:rtl/>
          <w:lang w:eastAsia="he-IL"/>
        </w:rPr>
      </w:pPr>
    </w:p>
    <w:p w:rsidR="00460165" w:rsidRDefault="00460165" w:rsidP="00460165">
      <w:pPr>
        <w:pStyle w:val="af6"/>
        <w:keepNext/>
        <w:rPr>
          <w:rtl/>
        </w:rPr>
      </w:pPr>
      <w:bookmarkStart w:id="503" w:name="ET_yor_5110_36"/>
      <w:r w:rsidRPr="00460165">
        <w:rPr>
          <w:rStyle w:val="TagStyle"/>
          <w:rtl/>
        </w:rPr>
        <w:t xml:space="preserve"> &lt;&lt; </w:t>
      </w:r>
      <w:proofErr w:type="spellStart"/>
      <w:r w:rsidRPr="00460165">
        <w:rPr>
          <w:rStyle w:val="TagStyle"/>
          <w:rtl/>
        </w:rPr>
        <w:t>יור</w:t>
      </w:r>
      <w:proofErr w:type="spellEnd"/>
      <w:r w:rsidRPr="00460165">
        <w:rPr>
          <w:rStyle w:val="TagStyle"/>
          <w:rtl/>
        </w:rPr>
        <w:t xml:space="preserve"> &gt;&gt; </w:t>
      </w:r>
      <w:r>
        <w:rPr>
          <w:rtl/>
        </w:rPr>
        <w:t>היו"ר עפר שלח:</w:t>
      </w:r>
      <w:r w:rsidRPr="00460165">
        <w:rPr>
          <w:rStyle w:val="TagStyle"/>
          <w:rtl/>
        </w:rPr>
        <w:t xml:space="preserve"> &lt;&lt; </w:t>
      </w:r>
      <w:proofErr w:type="spellStart"/>
      <w:r w:rsidRPr="00460165">
        <w:rPr>
          <w:rStyle w:val="TagStyle"/>
          <w:rtl/>
        </w:rPr>
        <w:t>יור</w:t>
      </w:r>
      <w:proofErr w:type="spellEnd"/>
      <w:r w:rsidRPr="00460165">
        <w:rPr>
          <w:rStyle w:val="TagStyle"/>
          <w:rtl/>
        </w:rPr>
        <w:t xml:space="preserve"> &gt;&gt;</w:t>
      </w:r>
      <w:r w:rsidR="00B10299">
        <w:rPr>
          <w:rtl/>
        </w:rPr>
        <w:t xml:space="preserve"> </w:t>
      </w:r>
      <w:r>
        <w:rPr>
          <w:rtl/>
        </w:rPr>
        <w:t xml:space="preserve"> </w:t>
      </w:r>
      <w:bookmarkEnd w:id="503"/>
    </w:p>
    <w:p w:rsidR="00460165" w:rsidRDefault="00460165" w:rsidP="00460165">
      <w:pPr>
        <w:pStyle w:val="KeepWithNext"/>
        <w:rPr>
          <w:rtl/>
          <w:lang w:eastAsia="he-IL"/>
        </w:rPr>
      </w:pPr>
    </w:p>
    <w:p w:rsidR="00460165" w:rsidRDefault="00460165" w:rsidP="00460165">
      <w:pPr>
        <w:rPr>
          <w:rtl/>
          <w:lang w:eastAsia="he-IL"/>
        </w:rPr>
      </w:pPr>
      <w:r>
        <w:rPr>
          <w:rFonts w:hint="cs"/>
          <w:rtl/>
          <w:lang w:eastAsia="he-IL"/>
        </w:rPr>
        <w:t xml:space="preserve">הם מלכתחילה ענף של שורדים. </w:t>
      </w:r>
      <w:bookmarkStart w:id="504" w:name="_ETM_Q1_6695258"/>
      <w:bookmarkEnd w:id="504"/>
    </w:p>
    <w:p w:rsidR="0060586E" w:rsidRDefault="0060586E" w:rsidP="00460165">
      <w:pPr>
        <w:rPr>
          <w:rtl/>
          <w:lang w:eastAsia="he-IL"/>
        </w:rPr>
      </w:pPr>
      <w:bookmarkStart w:id="505" w:name="_ETM_Q1_6695480"/>
      <w:bookmarkEnd w:id="505"/>
    </w:p>
    <w:p w:rsidR="0060586E" w:rsidRDefault="0060586E" w:rsidP="0060586E">
      <w:pPr>
        <w:pStyle w:val="af9"/>
        <w:keepNext/>
        <w:rPr>
          <w:rtl/>
          <w:lang w:eastAsia="he-IL"/>
        </w:rPr>
      </w:pPr>
      <w:bookmarkStart w:id="506" w:name="ET_guest_872021_37"/>
      <w:r w:rsidRPr="0060586E">
        <w:rPr>
          <w:rStyle w:val="TagStyle"/>
          <w:rtl/>
        </w:rPr>
        <w:t xml:space="preserve"> &lt;&lt; אורח &gt;&gt; </w:t>
      </w:r>
      <w:r>
        <w:rPr>
          <w:rtl/>
          <w:lang w:eastAsia="he-IL"/>
        </w:rPr>
        <w:t>רות תבור:</w:t>
      </w:r>
      <w:r w:rsidRPr="0060586E">
        <w:rPr>
          <w:rStyle w:val="TagStyle"/>
          <w:rtl/>
        </w:rPr>
        <w:t xml:space="preserve"> &lt;&lt; אורח &gt;&gt;</w:t>
      </w:r>
      <w:r w:rsidR="00B10299">
        <w:rPr>
          <w:rtl/>
          <w:lang w:eastAsia="he-IL"/>
        </w:rPr>
        <w:t xml:space="preserve"> </w:t>
      </w:r>
      <w:r>
        <w:rPr>
          <w:rtl/>
          <w:lang w:eastAsia="he-IL"/>
        </w:rPr>
        <w:t xml:space="preserve"> </w:t>
      </w:r>
      <w:bookmarkEnd w:id="506"/>
    </w:p>
    <w:p w:rsidR="0060586E" w:rsidRDefault="0060586E" w:rsidP="0060586E">
      <w:pPr>
        <w:pStyle w:val="KeepWithNext"/>
        <w:rPr>
          <w:rtl/>
          <w:lang w:eastAsia="he-IL"/>
        </w:rPr>
      </w:pPr>
    </w:p>
    <w:p w:rsidR="0060586E" w:rsidRDefault="0060586E" w:rsidP="0060586E">
      <w:pPr>
        <w:rPr>
          <w:rtl/>
          <w:lang w:eastAsia="he-IL"/>
        </w:rPr>
      </w:pPr>
      <w:bookmarkStart w:id="507" w:name="_ETM_Q1_6698428"/>
      <w:bookmarkStart w:id="508" w:name="_ETM_Q1_6698471"/>
      <w:bookmarkEnd w:id="507"/>
      <w:bookmarkEnd w:id="508"/>
      <w:r>
        <w:rPr>
          <w:rFonts w:hint="cs"/>
          <w:rtl/>
          <w:lang w:eastAsia="he-IL"/>
        </w:rPr>
        <w:t>שר האוצר הקודם כבר קבר אותנו עם כל הרגולציות</w:t>
      </w:r>
      <w:r w:rsidR="001A67A1">
        <w:rPr>
          <w:rFonts w:hint="cs"/>
          <w:rtl/>
          <w:lang w:eastAsia="he-IL"/>
        </w:rPr>
        <w:t xml:space="preserve">, אנחנו כבר נגמרנו קודם וזה הקש ששבר את גב הגמל. מוכרחים להבין שזה תחום רגיש. </w:t>
      </w:r>
    </w:p>
    <w:p w:rsidR="001A67A1" w:rsidRDefault="001A67A1" w:rsidP="0060586E">
      <w:pPr>
        <w:rPr>
          <w:rtl/>
          <w:lang w:eastAsia="he-IL"/>
        </w:rPr>
      </w:pPr>
      <w:bookmarkStart w:id="509" w:name="_ETM_Q1_6713014"/>
      <w:bookmarkStart w:id="510" w:name="_ETM_Q1_6713315"/>
      <w:bookmarkEnd w:id="509"/>
      <w:bookmarkEnd w:id="510"/>
    </w:p>
    <w:p w:rsidR="001A67A1" w:rsidRDefault="001A67A1" w:rsidP="001A67A1">
      <w:pPr>
        <w:pStyle w:val="af6"/>
        <w:keepNext/>
        <w:rPr>
          <w:rtl/>
        </w:rPr>
      </w:pPr>
      <w:bookmarkStart w:id="511" w:name="ET_yor_5110_38"/>
      <w:r w:rsidRPr="001A67A1">
        <w:rPr>
          <w:rStyle w:val="TagStyle"/>
          <w:rtl/>
        </w:rPr>
        <w:t xml:space="preserve"> &lt;&lt; </w:t>
      </w:r>
      <w:proofErr w:type="spellStart"/>
      <w:r w:rsidRPr="001A67A1">
        <w:rPr>
          <w:rStyle w:val="TagStyle"/>
          <w:rtl/>
        </w:rPr>
        <w:t>יור</w:t>
      </w:r>
      <w:proofErr w:type="spellEnd"/>
      <w:r w:rsidRPr="001A67A1">
        <w:rPr>
          <w:rStyle w:val="TagStyle"/>
          <w:rtl/>
        </w:rPr>
        <w:t xml:space="preserve"> &gt;&gt; </w:t>
      </w:r>
      <w:r>
        <w:rPr>
          <w:rtl/>
        </w:rPr>
        <w:t>היו"ר עפר שלח:</w:t>
      </w:r>
      <w:r w:rsidRPr="001A67A1">
        <w:rPr>
          <w:rStyle w:val="TagStyle"/>
          <w:rtl/>
        </w:rPr>
        <w:t xml:space="preserve"> &lt;&lt; </w:t>
      </w:r>
      <w:proofErr w:type="spellStart"/>
      <w:r w:rsidRPr="001A67A1">
        <w:rPr>
          <w:rStyle w:val="TagStyle"/>
          <w:rtl/>
        </w:rPr>
        <w:t>יור</w:t>
      </w:r>
      <w:proofErr w:type="spellEnd"/>
      <w:r w:rsidRPr="001A67A1">
        <w:rPr>
          <w:rStyle w:val="TagStyle"/>
          <w:rtl/>
        </w:rPr>
        <w:t xml:space="preserve"> &gt;&gt;</w:t>
      </w:r>
      <w:r w:rsidR="00B10299">
        <w:rPr>
          <w:rtl/>
        </w:rPr>
        <w:t xml:space="preserve"> </w:t>
      </w:r>
      <w:r>
        <w:rPr>
          <w:rtl/>
        </w:rPr>
        <w:t xml:space="preserve"> </w:t>
      </w:r>
      <w:bookmarkEnd w:id="511"/>
    </w:p>
    <w:p w:rsidR="001A67A1" w:rsidRDefault="001A67A1" w:rsidP="001A67A1">
      <w:pPr>
        <w:pStyle w:val="KeepWithNext"/>
        <w:rPr>
          <w:rtl/>
          <w:lang w:eastAsia="he-IL"/>
        </w:rPr>
      </w:pPr>
    </w:p>
    <w:p w:rsidR="001A67A1" w:rsidRDefault="001A67A1" w:rsidP="001A67A1">
      <w:pPr>
        <w:rPr>
          <w:rtl/>
          <w:lang w:eastAsia="he-IL"/>
        </w:rPr>
      </w:pPr>
      <w:bookmarkStart w:id="512" w:name="_ETM_Q1_6714326"/>
      <w:bookmarkEnd w:id="512"/>
      <w:r>
        <w:rPr>
          <w:rFonts w:hint="cs"/>
          <w:rtl/>
          <w:lang w:eastAsia="he-IL"/>
        </w:rPr>
        <w:t>תומר מור, בבקשה.</w:t>
      </w:r>
    </w:p>
    <w:p w:rsidR="001A67A1" w:rsidRDefault="001A67A1" w:rsidP="001A67A1">
      <w:pPr>
        <w:rPr>
          <w:rtl/>
          <w:lang w:eastAsia="he-IL"/>
        </w:rPr>
      </w:pPr>
    </w:p>
    <w:p w:rsidR="001A67A1" w:rsidRDefault="001A67A1" w:rsidP="001A67A1">
      <w:pPr>
        <w:pStyle w:val="af9"/>
        <w:keepNext/>
        <w:rPr>
          <w:rtl/>
          <w:lang w:eastAsia="he-IL"/>
        </w:rPr>
      </w:pPr>
      <w:bookmarkStart w:id="513" w:name="ET_guest_871871_39"/>
      <w:r w:rsidRPr="001A67A1">
        <w:rPr>
          <w:rStyle w:val="TagStyle"/>
          <w:rtl/>
        </w:rPr>
        <w:t xml:space="preserve"> &lt;&lt; אורח &gt;&gt; </w:t>
      </w:r>
      <w:r>
        <w:rPr>
          <w:rtl/>
          <w:lang w:eastAsia="he-IL"/>
        </w:rPr>
        <w:t>תומר מור:</w:t>
      </w:r>
      <w:r w:rsidRPr="001A67A1">
        <w:rPr>
          <w:rStyle w:val="TagStyle"/>
          <w:rtl/>
        </w:rPr>
        <w:t xml:space="preserve"> &lt;&lt; אורח &gt;&gt;</w:t>
      </w:r>
      <w:r w:rsidR="00B10299">
        <w:rPr>
          <w:rtl/>
          <w:lang w:eastAsia="he-IL"/>
        </w:rPr>
        <w:t xml:space="preserve"> </w:t>
      </w:r>
      <w:r>
        <w:rPr>
          <w:rtl/>
          <w:lang w:eastAsia="he-IL"/>
        </w:rPr>
        <w:t xml:space="preserve"> </w:t>
      </w:r>
      <w:bookmarkEnd w:id="513"/>
    </w:p>
    <w:p w:rsidR="001A67A1" w:rsidRDefault="001A67A1" w:rsidP="001A67A1">
      <w:pPr>
        <w:pStyle w:val="KeepWithNext"/>
        <w:rPr>
          <w:rtl/>
          <w:lang w:eastAsia="he-IL"/>
        </w:rPr>
      </w:pPr>
    </w:p>
    <w:p w:rsidR="001147D2" w:rsidRDefault="001A67A1" w:rsidP="001A67A1">
      <w:pPr>
        <w:rPr>
          <w:rtl/>
          <w:lang w:eastAsia="he-IL"/>
        </w:rPr>
      </w:pPr>
      <w:r>
        <w:rPr>
          <w:rFonts w:hint="cs"/>
          <w:rtl/>
          <w:lang w:eastAsia="he-IL"/>
        </w:rPr>
        <w:t xml:space="preserve">תודה רבה, </w:t>
      </w:r>
      <w:bookmarkStart w:id="514" w:name="_ETM_Q1_6718017"/>
      <w:bookmarkEnd w:id="514"/>
      <w:r w:rsidR="0044746E">
        <w:rPr>
          <w:rFonts w:hint="cs"/>
          <w:rtl/>
          <w:lang w:eastAsia="he-IL"/>
        </w:rPr>
        <w:t>בהתייחסות ישירה לדברים של רותי, חשוב להתייחס לזה וכן לדבריו של חבר הכנסת רול. זו המצוקה שלא רואים,</w:t>
      </w:r>
      <w:bookmarkStart w:id="515" w:name="_ETM_Q1_6725991"/>
      <w:bookmarkEnd w:id="515"/>
      <w:r w:rsidR="0044746E">
        <w:rPr>
          <w:rFonts w:hint="cs"/>
          <w:rtl/>
          <w:lang w:eastAsia="he-IL"/>
        </w:rPr>
        <w:t xml:space="preserve"> את התחושות האלה לא רואים בגרפים ובמספרים. צריך לדבר על הנעלם הזה, אנחנו כבר שבעה חודשים בתוך המשבר הזה, שהוא משבר בריאותי וכלכלי, אבל יש לזכור שזה גם משבר </w:t>
      </w:r>
      <w:r w:rsidR="00F67FDD">
        <w:rPr>
          <w:rFonts w:hint="cs"/>
          <w:rtl/>
          <w:lang w:eastAsia="he-IL"/>
        </w:rPr>
        <w:t>נפשי ובסופו של דבר אנחנו כולנו מבקשים רק שתתנו לנו לעבוד, תאפשרו לנ</w:t>
      </w:r>
      <w:r w:rsidR="00C478C9">
        <w:rPr>
          <w:rFonts w:hint="cs"/>
          <w:rtl/>
          <w:lang w:eastAsia="he-IL"/>
        </w:rPr>
        <w:t xml:space="preserve">ו לעבוד, אנחנו תעשייה חפצת חיים. אנחנו אופטימיים ויודעים להתמודד עם כל צרה שלא תבוא </w:t>
      </w:r>
      <w:r w:rsidR="00376800">
        <w:rPr>
          <w:rFonts w:hint="cs"/>
          <w:rtl/>
          <w:lang w:eastAsia="he-IL"/>
        </w:rPr>
        <w:t xml:space="preserve">והיה לנו אימון טוב כל השנים הללו. עכשיו כשמגיעה הקורונה אנחנו מוכנים יותר מכולם, גם - - - משרד הבריאות, והנדסה, ואיכות הסביבה, ומשטרה, וכיבוי אש, אנחנו יודעים לעבוד ואנחנו רוצים, לאורך כל המשבר, לקבל את ההכרה </w:t>
      </w:r>
      <w:proofErr w:type="spellStart"/>
      <w:r w:rsidR="00376800">
        <w:rPr>
          <w:rFonts w:hint="cs"/>
          <w:rtl/>
          <w:lang w:eastAsia="he-IL"/>
        </w:rPr>
        <w:t>האמיתית</w:t>
      </w:r>
      <w:proofErr w:type="spellEnd"/>
      <w:r w:rsidR="00376800">
        <w:rPr>
          <w:rFonts w:hint="cs"/>
          <w:rtl/>
          <w:lang w:eastAsia="he-IL"/>
        </w:rPr>
        <w:t xml:space="preserve"> ביכולת שלנו לעבוד </w:t>
      </w:r>
      <w:r w:rsidR="001147D2">
        <w:rPr>
          <w:rFonts w:hint="cs"/>
          <w:rtl/>
          <w:lang w:eastAsia="he-IL"/>
        </w:rPr>
        <w:t xml:space="preserve">בצורה הולמת. </w:t>
      </w:r>
    </w:p>
    <w:p w:rsidR="001147D2" w:rsidRDefault="001147D2" w:rsidP="001A67A1">
      <w:pPr>
        <w:rPr>
          <w:rtl/>
          <w:lang w:eastAsia="he-IL"/>
        </w:rPr>
      </w:pPr>
    </w:p>
    <w:p w:rsidR="00E57C1A" w:rsidRDefault="001147D2" w:rsidP="00E57C1A">
      <w:pPr>
        <w:rPr>
          <w:rtl/>
          <w:lang w:eastAsia="he-IL"/>
        </w:rPr>
      </w:pPr>
      <w:r>
        <w:rPr>
          <w:rFonts w:hint="cs"/>
          <w:rtl/>
          <w:lang w:eastAsia="he-IL"/>
        </w:rPr>
        <w:t>אנחנו מובילים קמפיין שכותרתו "מסעדנות אינה מדבקת". אחוז ההדבקה בענף שלנו שואף ל-1.8%, אלו מספרים שהם זניחים לחלוטין. לא ב-</w:t>
      </w:r>
      <w:r w:rsidRPr="001147D2">
        <w:rPr>
          <w:rFonts w:hint="cs"/>
        </w:rPr>
        <w:t xml:space="preserve"> </w:t>
      </w:r>
      <w:r>
        <w:rPr>
          <w:rFonts w:hint="cs"/>
        </w:rPr>
        <w:t>T</w:t>
      </w:r>
      <w:r>
        <w:t>ake Away</w:t>
      </w:r>
      <w:r>
        <w:rPr>
          <w:rFonts w:hint="cs"/>
          <w:rtl/>
        </w:rPr>
        <w:t>, לא במשלוחים, לא קיים שום תיעוד על הדבקה בכל שבעת החודשים האחרונים. אגב, זה גם ברמה העולמית. כמובן ועל אחת כמה וכמה לגבי ההושבה בחוץ. אז כשלוקחים את ה-</w:t>
      </w:r>
      <w:r w:rsidRPr="001147D2">
        <w:rPr>
          <w:rFonts w:hint="cs"/>
        </w:rPr>
        <w:t xml:space="preserve"> </w:t>
      </w:r>
      <w:r>
        <w:rPr>
          <w:rFonts w:hint="cs"/>
        </w:rPr>
        <w:t>T</w:t>
      </w:r>
      <w:r>
        <w:t>ake Away</w:t>
      </w:r>
      <w:r>
        <w:rPr>
          <w:rFonts w:hint="cs"/>
          <w:rtl/>
          <w:lang w:eastAsia="he-IL"/>
        </w:rPr>
        <w:t xml:space="preserve">לפני חודש וקצת ולא נותנים טיעון לגיטימי שתומך בזה, באמת שומטים את הקרקע מתחת רגליהם של אלפי עסקים, כמו שאמר שי לפני. מדובר </w:t>
      </w:r>
      <w:bookmarkStart w:id="516" w:name="_ETM_Q1_6819908"/>
      <w:bookmarkEnd w:id="516"/>
      <w:r>
        <w:rPr>
          <w:rFonts w:hint="cs"/>
          <w:rtl/>
          <w:lang w:eastAsia="he-IL"/>
        </w:rPr>
        <w:t>בהרבה עסקים קטנים שיש להם זכ</w:t>
      </w:r>
      <w:r w:rsidR="00E57C1A">
        <w:rPr>
          <w:rFonts w:hint="cs"/>
          <w:rtl/>
          <w:lang w:eastAsia="he-IL"/>
        </w:rPr>
        <w:t>ות קיום כמו לכל עסק אחר במדינה ובסופו של דבר מונעים מהם להתפרנס.</w:t>
      </w:r>
      <w:bookmarkStart w:id="517" w:name="_ETM_Q1_6819041"/>
      <w:bookmarkStart w:id="518" w:name="_ETM_Q1_6819252"/>
      <w:bookmarkStart w:id="519" w:name="_ETM_Q1_6819410"/>
      <w:bookmarkStart w:id="520" w:name="_ETM_Q1_6819570"/>
      <w:bookmarkEnd w:id="517"/>
      <w:bookmarkEnd w:id="518"/>
      <w:bookmarkEnd w:id="519"/>
      <w:bookmarkEnd w:id="520"/>
      <w:r w:rsidR="00E57C1A">
        <w:rPr>
          <w:rFonts w:hint="cs"/>
          <w:rtl/>
          <w:lang w:eastAsia="he-IL"/>
        </w:rPr>
        <w:t xml:space="preserve"> בנוסף מנטרלים את היכולת לקבל את הפיצויים, ה-25% אחוז הכרה לצורך כניסה לרף הזכאים לפיצוי צריך להיות ממר</w:t>
      </w:r>
      <w:bookmarkStart w:id="521" w:name="_ETM_Q1_6842552"/>
      <w:bookmarkEnd w:id="521"/>
      <w:r w:rsidR="00E57C1A">
        <w:rPr>
          <w:rFonts w:hint="cs"/>
          <w:rtl/>
          <w:lang w:eastAsia="he-IL"/>
        </w:rPr>
        <w:t xml:space="preserve">ץ ולא מיולי. אנחנו צריכים וודאות, העולם העסקי עובד על וודאות. משקיעים מכל העולם באים להשקיע בעסקים שיש בהם וודאות, כך הדבר גם בישראל. </w:t>
      </w:r>
    </w:p>
    <w:p w:rsidR="00E57C1A" w:rsidRDefault="00E57C1A" w:rsidP="00E57C1A">
      <w:pPr>
        <w:rPr>
          <w:rtl/>
          <w:lang w:eastAsia="he-IL"/>
        </w:rPr>
      </w:pPr>
    </w:p>
    <w:p w:rsidR="00E57C1A" w:rsidRDefault="00E57C1A" w:rsidP="00E57C1A">
      <w:pPr>
        <w:rPr>
          <w:rtl/>
          <w:lang w:eastAsia="he-IL"/>
        </w:rPr>
      </w:pPr>
      <w:r>
        <w:rPr>
          <w:rFonts w:hint="cs"/>
          <w:rtl/>
          <w:lang w:eastAsia="he-IL"/>
        </w:rPr>
        <w:t>לא מעט א</w:t>
      </w:r>
      <w:bookmarkStart w:id="522" w:name="_ETM_Q1_6862510"/>
      <w:bookmarkEnd w:id="522"/>
      <w:r>
        <w:rPr>
          <w:rFonts w:hint="cs"/>
          <w:rtl/>
          <w:lang w:eastAsia="he-IL"/>
        </w:rPr>
        <w:t>שים השקיעו במסעדנות לפני המשבר וייצרו מחזור של מעל 21</w:t>
      </w:r>
      <w:bookmarkStart w:id="523" w:name="_ETM_Q1_6866261"/>
      <w:bookmarkEnd w:id="523"/>
      <w:r>
        <w:rPr>
          <w:rFonts w:hint="cs"/>
          <w:rtl/>
          <w:lang w:eastAsia="he-IL"/>
        </w:rPr>
        <w:t xml:space="preserve"> מיליארד שקלים בשנת 2019. חברים, </w:t>
      </w:r>
      <w:r w:rsidR="00EE1D23">
        <w:rPr>
          <w:rFonts w:hint="cs"/>
          <w:rtl/>
          <w:lang w:eastAsia="he-IL"/>
        </w:rPr>
        <w:t xml:space="preserve">הכלכלה נהנתה מזה, התיירות נהנתה מזה, המדינה נהנתה מזה. אנחנו היינו חלק מהבוכנות המשמעותיות שמובילות את המנוע האדיר של כלכלת ישראל. </w:t>
      </w:r>
    </w:p>
    <w:p w:rsidR="00EE1D23" w:rsidRDefault="00EE1D23" w:rsidP="00E57C1A">
      <w:pPr>
        <w:rPr>
          <w:rtl/>
          <w:lang w:eastAsia="he-IL"/>
        </w:rPr>
      </w:pPr>
    </w:p>
    <w:p w:rsidR="00EE1D23" w:rsidRDefault="00EE1D23" w:rsidP="00E57C1A">
      <w:pPr>
        <w:rPr>
          <w:rtl/>
          <w:lang w:eastAsia="he-IL"/>
        </w:rPr>
      </w:pPr>
      <w:r>
        <w:rPr>
          <w:rFonts w:hint="cs"/>
          <w:rtl/>
          <w:lang w:eastAsia="he-IL"/>
        </w:rPr>
        <w:t xml:space="preserve">הנה </w:t>
      </w:r>
      <w:r w:rsidR="005F3572">
        <w:rPr>
          <w:rFonts w:hint="cs"/>
          <w:rtl/>
          <w:lang w:eastAsia="he-IL"/>
        </w:rPr>
        <w:t xml:space="preserve">פתאום הגיעה נקודה, ומה שרותי הסבירה פורט על כל מיתר ומיתר כי זה נובע מחוויה אישית שלה, הרי </w:t>
      </w:r>
      <w:bookmarkStart w:id="524" w:name="_ETM_Q1_6889186"/>
      <w:bookmarkEnd w:id="524"/>
      <w:r w:rsidR="005F3572">
        <w:rPr>
          <w:rFonts w:hint="cs"/>
          <w:rtl/>
          <w:lang w:eastAsia="he-IL"/>
        </w:rPr>
        <w:t xml:space="preserve">מה היא אמרה? שהיא </w:t>
      </w:r>
      <w:r w:rsidR="003A7222">
        <w:rPr>
          <w:rFonts w:hint="cs"/>
          <w:rtl/>
          <w:lang w:eastAsia="he-IL"/>
        </w:rPr>
        <w:t xml:space="preserve">במצוקה אישית קשה. אבל במצוקה </w:t>
      </w:r>
      <w:bookmarkStart w:id="525" w:name="_ETM_Q1_6892939"/>
      <w:bookmarkEnd w:id="525"/>
      <w:r w:rsidR="003A7222">
        <w:rPr>
          <w:rFonts w:hint="cs"/>
          <w:rtl/>
          <w:lang w:eastAsia="he-IL"/>
        </w:rPr>
        <w:t xml:space="preserve">הכלכלית שנכנסנו אליו במשבר הזה אין שום עזרה. אז אם מסעדן כמו רותי עבד קשה כל החיים, ויש פה גם נושא של אנשים מבוגרים, ראינו </w:t>
      </w:r>
      <w:bookmarkStart w:id="526" w:name="_ETM_Q1_6905309"/>
      <w:bookmarkEnd w:id="526"/>
      <w:r w:rsidR="003A7222">
        <w:rPr>
          <w:rFonts w:hint="cs"/>
          <w:rtl/>
          <w:lang w:eastAsia="he-IL"/>
        </w:rPr>
        <w:t xml:space="preserve">לפני שבועיים זוג מסעדנים בני למעלה מ-70 שסגרו את העסק שלהם באזור הצפון. הם לא חסכו כל החיים לפנסיה כי לא היה להם מאיפה, זו בעיה של עצמאיים, </w:t>
      </w:r>
      <w:bookmarkStart w:id="527" w:name="_ETM_Q1_6917370"/>
      <w:bookmarkEnd w:id="527"/>
      <w:r w:rsidR="003A7222">
        <w:rPr>
          <w:rFonts w:hint="cs"/>
          <w:rtl/>
          <w:lang w:eastAsia="he-IL"/>
        </w:rPr>
        <w:t>בסופו של דבר הם היו צריכים לסגור את העסק ומי יודע מה יהיה להם. אלו מקרים של קטסטרופה.</w:t>
      </w:r>
      <w:bookmarkStart w:id="528" w:name="_ETM_Q1_6925286"/>
      <w:bookmarkEnd w:id="528"/>
      <w:r w:rsidR="003A7222">
        <w:rPr>
          <w:rFonts w:hint="cs"/>
          <w:rtl/>
          <w:lang w:eastAsia="he-IL"/>
        </w:rPr>
        <w:t xml:space="preserve"> 25% צריך להחזיר את זה ממרץ. </w:t>
      </w:r>
    </w:p>
    <w:p w:rsidR="003A7222" w:rsidRDefault="003A7222" w:rsidP="00E57C1A">
      <w:pPr>
        <w:rPr>
          <w:rtl/>
          <w:lang w:eastAsia="he-IL"/>
        </w:rPr>
      </w:pPr>
      <w:bookmarkStart w:id="529" w:name="_ETM_Q1_6930809"/>
      <w:bookmarkEnd w:id="529"/>
    </w:p>
    <w:p w:rsidR="00532B7A" w:rsidRDefault="003A7222" w:rsidP="00272D58">
      <w:pPr>
        <w:rPr>
          <w:rtl/>
          <w:lang w:eastAsia="he-IL"/>
        </w:rPr>
      </w:pPr>
      <w:bookmarkStart w:id="530" w:name="_ETM_Q1_6931255"/>
      <w:bookmarkStart w:id="531" w:name="_ETM_Q1_6931277"/>
      <w:bookmarkEnd w:id="530"/>
      <w:bookmarkEnd w:id="531"/>
      <w:r>
        <w:rPr>
          <w:rFonts w:hint="cs"/>
          <w:rtl/>
          <w:lang w:eastAsia="he-IL"/>
        </w:rPr>
        <w:t>י</w:t>
      </w:r>
      <w:bookmarkStart w:id="532" w:name="_ETM_Q1_6931380"/>
      <w:bookmarkEnd w:id="532"/>
      <w:r>
        <w:rPr>
          <w:rFonts w:hint="cs"/>
          <w:rtl/>
          <w:lang w:eastAsia="he-IL"/>
        </w:rPr>
        <w:t xml:space="preserve">ש גם את הסוגיה של הלוואות בערבות מדינה, הבנקים קיבלו מהמדינה 60% ערבות אבל מצד שני אין שום אופרציה שלוחצת על הבנקים להפשיר את הכסף הזה לטובת ייעודו, אני יודע זאת משיחה עם המפקח על הבנקים. </w:t>
      </w:r>
      <w:bookmarkStart w:id="533" w:name="_ETM_Q1_5395839"/>
      <w:bookmarkStart w:id="534" w:name="_ETM_Q1_5395899"/>
      <w:bookmarkStart w:id="535" w:name="_ETM_Q1_5395929"/>
      <w:bookmarkEnd w:id="533"/>
      <w:bookmarkEnd w:id="534"/>
      <w:bookmarkEnd w:id="535"/>
      <w:r>
        <w:rPr>
          <w:rFonts w:hint="cs"/>
          <w:rtl/>
          <w:lang w:eastAsia="he-IL"/>
        </w:rPr>
        <w:t xml:space="preserve">המסעדנות תמיד הייתה במקום השלילי מבחינת הבנקים, אף פעם לא קיבלנו קרדיט חיובי, אבל עכשיו, כשהמדינה נתנה את התנאים ובמיוחד לקרן לעסקים קטנים ובינוניים שנמצאים בסיכון גבוה, שזה מיועד לעזור לנו – עדיין הבנקים לא משחררים את הסכומים האמורים. </w:t>
      </w:r>
      <w:r w:rsidR="00272D58">
        <w:rPr>
          <w:rFonts w:hint="cs"/>
          <w:rtl/>
          <w:lang w:eastAsia="he-IL"/>
        </w:rPr>
        <w:t xml:space="preserve">מתוך ארבעה מיליארד שקלים שהוקצו לטובת העניין רק כמיליארד אחד הועבר בהלוואות. הכסף שוכב בבנקים ולא משתמשים בו. רק מי שיש לו קרדיט מאוד חיובי מלכתחילה מקבל, אז </w:t>
      </w:r>
      <w:bookmarkStart w:id="536" w:name="_ETM_Q1_6973329"/>
      <w:bookmarkEnd w:id="536"/>
      <w:r w:rsidR="00272D58">
        <w:rPr>
          <w:rFonts w:hint="cs"/>
          <w:rtl/>
          <w:lang w:eastAsia="he-IL"/>
        </w:rPr>
        <w:t>אתה מחזק את החזקים? הרי עכשיו צריך את הכסף הזה,</w:t>
      </w:r>
      <w:bookmarkStart w:id="537" w:name="_ETM_Q1_6975604"/>
      <w:bookmarkEnd w:id="537"/>
      <w:r w:rsidR="00272D58">
        <w:rPr>
          <w:rFonts w:hint="cs"/>
          <w:rtl/>
          <w:lang w:eastAsia="he-IL"/>
        </w:rPr>
        <w:t xml:space="preserve"> כדי לסייע לעסקים לשמור על העובדים שלהם בשעת משבר. אנחנו זקוקים לכסף כדי לשלם שכירויות ולהישאר בתוך מעגל העסקים החיים. חשוב להבין שברגע שעסק יוצא מתוך המעגל הזה הוא מאבד זכות לחיות. כמו אצל בני אדם, גם בעסקים לא ניתן להחיות עסק מת. </w:t>
      </w:r>
    </w:p>
    <w:p w:rsidR="00272D58" w:rsidRDefault="00272D58" w:rsidP="00272D58">
      <w:pPr>
        <w:rPr>
          <w:rtl/>
          <w:lang w:eastAsia="he-IL"/>
        </w:rPr>
      </w:pPr>
      <w:bookmarkStart w:id="538" w:name="_ETM_Q1_6995177"/>
      <w:bookmarkStart w:id="539" w:name="_ETM_Q1_6995395"/>
      <w:bookmarkEnd w:id="538"/>
      <w:bookmarkEnd w:id="539"/>
    </w:p>
    <w:p w:rsidR="00272D58" w:rsidRDefault="00272D58" w:rsidP="00272D58">
      <w:pPr>
        <w:pStyle w:val="af6"/>
        <w:keepNext/>
        <w:rPr>
          <w:rtl/>
        </w:rPr>
      </w:pPr>
      <w:bookmarkStart w:id="540" w:name="ET_yor_5110_40"/>
      <w:r w:rsidRPr="00272D58">
        <w:rPr>
          <w:rStyle w:val="TagStyle"/>
          <w:rtl/>
        </w:rPr>
        <w:t xml:space="preserve"> &lt;&lt; </w:t>
      </w:r>
      <w:proofErr w:type="spellStart"/>
      <w:r w:rsidRPr="00272D58">
        <w:rPr>
          <w:rStyle w:val="TagStyle"/>
          <w:rtl/>
        </w:rPr>
        <w:t>יור</w:t>
      </w:r>
      <w:proofErr w:type="spellEnd"/>
      <w:r w:rsidRPr="00272D58">
        <w:rPr>
          <w:rStyle w:val="TagStyle"/>
          <w:rtl/>
        </w:rPr>
        <w:t xml:space="preserve"> &gt;&gt; </w:t>
      </w:r>
      <w:r>
        <w:rPr>
          <w:rtl/>
        </w:rPr>
        <w:t>היו"ר עפר שלח:</w:t>
      </w:r>
      <w:r w:rsidRPr="00272D58">
        <w:rPr>
          <w:rStyle w:val="TagStyle"/>
          <w:rtl/>
        </w:rPr>
        <w:t xml:space="preserve"> &lt;&lt; </w:t>
      </w:r>
      <w:proofErr w:type="spellStart"/>
      <w:r w:rsidRPr="00272D58">
        <w:rPr>
          <w:rStyle w:val="TagStyle"/>
          <w:rtl/>
        </w:rPr>
        <w:t>יור</w:t>
      </w:r>
      <w:proofErr w:type="spellEnd"/>
      <w:r w:rsidRPr="00272D58">
        <w:rPr>
          <w:rStyle w:val="TagStyle"/>
          <w:rtl/>
        </w:rPr>
        <w:t xml:space="preserve"> &gt;&gt;</w:t>
      </w:r>
      <w:r w:rsidR="00B10299">
        <w:rPr>
          <w:rtl/>
        </w:rPr>
        <w:t xml:space="preserve"> </w:t>
      </w:r>
      <w:r>
        <w:rPr>
          <w:rtl/>
        </w:rPr>
        <w:t xml:space="preserve"> </w:t>
      </w:r>
      <w:bookmarkEnd w:id="540"/>
    </w:p>
    <w:p w:rsidR="00272D58" w:rsidRDefault="00272D58" w:rsidP="00272D58">
      <w:pPr>
        <w:pStyle w:val="KeepWithNext"/>
        <w:rPr>
          <w:rtl/>
          <w:lang w:eastAsia="he-IL"/>
        </w:rPr>
      </w:pPr>
    </w:p>
    <w:p w:rsidR="00272D58" w:rsidRDefault="00272D58" w:rsidP="00272D58">
      <w:pPr>
        <w:rPr>
          <w:rtl/>
          <w:lang w:eastAsia="he-IL"/>
        </w:rPr>
      </w:pPr>
      <w:bookmarkStart w:id="541" w:name="_ETM_Q1_6996522"/>
      <w:bookmarkEnd w:id="541"/>
      <w:r>
        <w:rPr>
          <w:rFonts w:hint="cs"/>
          <w:rtl/>
          <w:lang w:eastAsia="he-IL"/>
        </w:rPr>
        <w:t xml:space="preserve">אני </w:t>
      </w:r>
      <w:bookmarkStart w:id="542" w:name="_ETM_Q1_6997288"/>
      <w:bookmarkEnd w:id="542"/>
      <w:r>
        <w:rPr>
          <w:rFonts w:hint="cs"/>
          <w:rtl/>
          <w:lang w:eastAsia="he-IL"/>
        </w:rPr>
        <w:t xml:space="preserve">רוצה לשאול אותך בהסתכלות קדימה: תן את המתווה המינימלי שענף המסעדנות יכול לחיות </w:t>
      </w:r>
      <w:proofErr w:type="spellStart"/>
      <w:r>
        <w:rPr>
          <w:rFonts w:hint="cs"/>
          <w:rtl/>
          <w:lang w:eastAsia="he-IL"/>
        </w:rPr>
        <w:t>איתו</w:t>
      </w:r>
      <w:proofErr w:type="spellEnd"/>
      <w:r>
        <w:rPr>
          <w:rFonts w:hint="cs"/>
          <w:rtl/>
          <w:lang w:eastAsia="he-IL"/>
        </w:rPr>
        <w:t xml:space="preserve"> שהוא חייב להיות ארוך טווח כי</w:t>
      </w:r>
      <w:bookmarkStart w:id="543" w:name="_ETM_Q1_7013377"/>
      <w:bookmarkEnd w:id="543"/>
      <w:r>
        <w:rPr>
          <w:rFonts w:hint="cs"/>
          <w:rtl/>
          <w:lang w:eastAsia="he-IL"/>
        </w:rPr>
        <w:t xml:space="preserve"> אנחנו מבינים שגם אם מחר יהיה חיסון לקורונה עדיין ייקח זמן עד שאנשים יסכימו לשבת אחד ליד השני, </w:t>
      </w:r>
      <w:bookmarkStart w:id="544" w:name="_ETM_Q1_7019550"/>
      <w:bookmarkEnd w:id="544"/>
      <w:r>
        <w:rPr>
          <w:rFonts w:hint="cs"/>
          <w:rtl/>
          <w:lang w:eastAsia="he-IL"/>
        </w:rPr>
        <w:t>לוקח גם זמן להתאושש מזה מבחינה פסיכולוגית. תן</w:t>
      </w:r>
      <w:bookmarkStart w:id="545" w:name="_ETM_Q1_7021762"/>
      <w:bookmarkEnd w:id="545"/>
      <w:r>
        <w:rPr>
          <w:rFonts w:hint="cs"/>
          <w:rtl/>
          <w:lang w:eastAsia="he-IL"/>
        </w:rPr>
        <w:t xml:space="preserve"> לי את המתווה המינימלי שענף המסעדנות יכול לחיות </w:t>
      </w:r>
      <w:proofErr w:type="spellStart"/>
      <w:r>
        <w:rPr>
          <w:rFonts w:hint="cs"/>
          <w:rtl/>
          <w:lang w:eastAsia="he-IL"/>
        </w:rPr>
        <w:t>איתו</w:t>
      </w:r>
      <w:proofErr w:type="spellEnd"/>
      <w:r>
        <w:rPr>
          <w:rFonts w:hint="cs"/>
          <w:rtl/>
          <w:lang w:eastAsia="he-IL"/>
        </w:rPr>
        <w:t xml:space="preserve">. </w:t>
      </w:r>
    </w:p>
    <w:p w:rsidR="00272D58" w:rsidRDefault="00272D58" w:rsidP="00FC1FFB">
      <w:pPr>
        <w:ind w:firstLine="0"/>
        <w:rPr>
          <w:rtl/>
          <w:lang w:eastAsia="he-IL"/>
        </w:rPr>
      </w:pPr>
    </w:p>
    <w:p w:rsidR="00272D58" w:rsidRDefault="00272D58" w:rsidP="00272D58">
      <w:pPr>
        <w:pStyle w:val="af9"/>
        <w:keepNext/>
        <w:rPr>
          <w:rtl/>
          <w:lang w:eastAsia="he-IL"/>
        </w:rPr>
      </w:pPr>
      <w:bookmarkStart w:id="546" w:name="ET_guest_871871_41"/>
      <w:r w:rsidRPr="00272D58">
        <w:rPr>
          <w:rStyle w:val="TagStyle"/>
          <w:rtl/>
        </w:rPr>
        <w:t xml:space="preserve"> &lt;&lt; אורח &gt;&gt; </w:t>
      </w:r>
      <w:r>
        <w:rPr>
          <w:rtl/>
          <w:lang w:eastAsia="he-IL"/>
        </w:rPr>
        <w:t>תומר מור:</w:t>
      </w:r>
      <w:r w:rsidRPr="00272D58">
        <w:rPr>
          <w:rStyle w:val="TagStyle"/>
          <w:rtl/>
        </w:rPr>
        <w:t xml:space="preserve"> &lt;&lt; אורח &gt;&gt;</w:t>
      </w:r>
      <w:r w:rsidR="00B10299">
        <w:rPr>
          <w:rtl/>
          <w:lang w:eastAsia="he-IL"/>
        </w:rPr>
        <w:t xml:space="preserve"> </w:t>
      </w:r>
      <w:r>
        <w:rPr>
          <w:rtl/>
          <w:lang w:eastAsia="he-IL"/>
        </w:rPr>
        <w:t xml:space="preserve"> </w:t>
      </w:r>
      <w:bookmarkEnd w:id="546"/>
    </w:p>
    <w:p w:rsidR="00272D58" w:rsidRDefault="00272D58" w:rsidP="00272D58">
      <w:pPr>
        <w:pStyle w:val="KeepWithNext"/>
        <w:rPr>
          <w:rtl/>
          <w:lang w:eastAsia="he-IL"/>
        </w:rPr>
      </w:pPr>
    </w:p>
    <w:p w:rsidR="00272D58" w:rsidRDefault="00272D58" w:rsidP="00272D58">
      <w:pPr>
        <w:rPr>
          <w:rtl/>
        </w:rPr>
      </w:pPr>
      <w:r>
        <w:rPr>
          <w:rFonts w:hint="cs"/>
          <w:rtl/>
          <w:lang w:eastAsia="he-IL"/>
        </w:rPr>
        <w:t>אז ככה: אתה הגדרת עכשיו את מה שצריכים להכיר בו כנורמה, ללמוד לחיות ולעבוד עם הקורונה. מתוך המקום</w:t>
      </w:r>
      <w:bookmarkStart w:id="547" w:name="_ETM_Q1_7043434"/>
      <w:bookmarkEnd w:id="547"/>
      <w:r>
        <w:rPr>
          <w:rFonts w:hint="cs"/>
          <w:rtl/>
          <w:lang w:eastAsia="he-IL"/>
        </w:rPr>
        <w:t xml:space="preserve"> הזה ההושבה בחוץ צריכה להיות כל הזמן, </w:t>
      </w:r>
      <w:bookmarkStart w:id="548" w:name="_ETM_Q1_7051825"/>
      <w:bookmarkEnd w:id="548"/>
      <w:r>
        <w:rPr>
          <w:rFonts w:hint="cs"/>
          <w:rtl/>
          <w:lang w:eastAsia="he-IL"/>
        </w:rPr>
        <w:t>צריך לאפשר לאנשים לשבת בחוץ במרווחים של שני מטרים בין שולחן לשולחן. הכול על פי כללי תו סגול שכבר נקבעו</w:t>
      </w:r>
      <w:bookmarkStart w:id="549" w:name="_ETM_Q1_7060861"/>
      <w:bookmarkEnd w:id="549"/>
      <w:r>
        <w:rPr>
          <w:rFonts w:hint="cs"/>
          <w:rtl/>
          <w:lang w:eastAsia="he-IL"/>
        </w:rPr>
        <w:t xml:space="preserve"> לפני היציאה מהסגר הראשון ואני חושב שהוא מצוין, מי שמתמיד בו מצליח לשמור היטב. אם תלך לחומוס של רותי תוכל לראות שהיא מקפידה הקפדה יתרה</w:t>
      </w:r>
      <w:bookmarkStart w:id="550" w:name="_ETM_Q1_7067422"/>
      <w:bookmarkEnd w:id="550"/>
      <w:r>
        <w:rPr>
          <w:rFonts w:hint="cs"/>
          <w:rtl/>
          <w:lang w:eastAsia="he-IL"/>
        </w:rPr>
        <w:t xml:space="preserve"> ואפילו כשאפשר </w:t>
      </w:r>
      <w:r>
        <w:rPr>
          <w:rFonts w:hint="cs"/>
        </w:rPr>
        <w:t>T</w:t>
      </w:r>
      <w:r>
        <w:t>ake Away</w:t>
      </w:r>
      <w:r>
        <w:rPr>
          <w:rFonts w:hint="cs"/>
          <w:rtl/>
        </w:rPr>
        <w:t xml:space="preserve"> היא לא מאפשרת כניסה. </w:t>
      </w:r>
    </w:p>
    <w:p w:rsidR="00272D58" w:rsidRDefault="00272D58" w:rsidP="00272D58">
      <w:pPr>
        <w:rPr>
          <w:rtl/>
        </w:rPr>
      </w:pPr>
    </w:p>
    <w:p w:rsidR="00272D58" w:rsidRDefault="00272D58" w:rsidP="00272D58">
      <w:pPr>
        <w:pStyle w:val="af9"/>
        <w:keepNext/>
        <w:rPr>
          <w:rtl/>
          <w:lang w:eastAsia="he-IL"/>
        </w:rPr>
      </w:pPr>
      <w:bookmarkStart w:id="551" w:name="ET_guest_872021_42"/>
      <w:r w:rsidRPr="00272D58">
        <w:rPr>
          <w:rStyle w:val="TagStyle"/>
          <w:rtl/>
        </w:rPr>
        <w:t xml:space="preserve"> &lt;&lt; אורח &gt;&gt; </w:t>
      </w:r>
      <w:r>
        <w:rPr>
          <w:rtl/>
          <w:lang w:eastAsia="he-IL"/>
        </w:rPr>
        <w:t>רות תבור:</w:t>
      </w:r>
      <w:r w:rsidRPr="00272D58">
        <w:rPr>
          <w:rStyle w:val="TagStyle"/>
          <w:rtl/>
        </w:rPr>
        <w:t xml:space="preserve"> &lt;&lt; אורח &gt;&gt;</w:t>
      </w:r>
      <w:r w:rsidR="00B10299">
        <w:rPr>
          <w:rtl/>
          <w:lang w:eastAsia="he-IL"/>
        </w:rPr>
        <w:t xml:space="preserve"> </w:t>
      </w:r>
      <w:r>
        <w:rPr>
          <w:rtl/>
          <w:lang w:eastAsia="he-IL"/>
        </w:rPr>
        <w:t xml:space="preserve"> </w:t>
      </w:r>
      <w:bookmarkEnd w:id="551"/>
    </w:p>
    <w:p w:rsidR="00272D58" w:rsidRDefault="00272D58" w:rsidP="00272D58">
      <w:pPr>
        <w:pStyle w:val="KeepWithNext"/>
        <w:rPr>
          <w:rtl/>
          <w:lang w:eastAsia="he-IL"/>
        </w:rPr>
      </w:pPr>
    </w:p>
    <w:p w:rsidR="00272D58" w:rsidRDefault="00272D58" w:rsidP="00272D58">
      <w:pPr>
        <w:rPr>
          <w:rtl/>
          <w:lang w:eastAsia="he-IL"/>
        </w:rPr>
      </w:pPr>
      <w:r>
        <w:rPr>
          <w:rFonts w:hint="cs"/>
          <w:rtl/>
          <w:lang w:eastAsia="he-IL"/>
        </w:rPr>
        <w:t xml:space="preserve">אפילו חיידק לא </w:t>
      </w:r>
      <w:bookmarkStart w:id="552" w:name="_ETM_Q1_7070882"/>
      <w:bookmarkEnd w:id="552"/>
      <w:r>
        <w:rPr>
          <w:rFonts w:hint="cs"/>
          <w:rtl/>
          <w:lang w:eastAsia="he-IL"/>
        </w:rPr>
        <w:t xml:space="preserve">יכול להגיע גם אם הוא בא מהדלת האחורית. </w:t>
      </w:r>
      <w:bookmarkStart w:id="553" w:name="_ETM_Q1_7076196"/>
      <w:bookmarkEnd w:id="553"/>
    </w:p>
    <w:p w:rsidR="004A2576" w:rsidRDefault="004A2576" w:rsidP="00272D58">
      <w:pPr>
        <w:rPr>
          <w:rtl/>
          <w:lang w:eastAsia="he-IL"/>
        </w:rPr>
      </w:pPr>
      <w:bookmarkStart w:id="554" w:name="_ETM_Q1_7076396"/>
      <w:bookmarkEnd w:id="554"/>
    </w:p>
    <w:p w:rsidR="004A2576" w:rsidRDefault="004A2576" w:rsidP="004A2576">
      <w:pPr>
        <w:pStyle w:val="af9"/>
        <w:keepNext/>
        <w:rPr>
          <w:rtl/>
          <w:lang w:eastAsia="he-IL"/>
        </w:rPr>
      </w:pPr>
      <w:bookmarkStart w:id="555" w:name="ET_guest_871871_43"/>
      <w:r w:rsidRPr="004A2576">
        <w:rPr>
          <w:rStyle w:val="TagStyle"/>
          <w:rtl/>
        </w:rPr>
        <w:t xml:space="preserve"> &lt;&lt; אורח &gt;&gt; </w:t>
      </w:r>
      <w:r>
        <w:rPr>
          <w:rtl/>
          <w:lang w:eastAsia="he-IL"/>
        </w:rPr>
        <w:t>תומר מור:</w:t>
      </w:r>
      <w:r w:rsidRPr="004A2576">
        <w:rPr>
          <w:rStyle w:val="TagStyle"/>
          <w:rtl/>
        </w:rPr>
        <w:t xml:space="preserve"> &lt;&lt; אורח &gt;&gt;</w:t>
      </w:r>
      <w:r w:rsidR="00B10299">
        <w:rPr>
          <w:rtl/>
          <w:lang w:eastAsia="he-IL"/>
        </w:rPr>
        <w:t xml:space="preserve"> </w:t>
      </w:r>
      <w:r>
        <w:rPr>
          <w:rtl/>
          <w:lang w:eastAsia="he-IL"/>
        </w:rPr>
        <w:t xml:space="preserve"> </w:t>
      </w:r>
      <w:bookmarkEnd w:id="555"/>
    </w:p>
    <w:p w:rsidR="004A2576" w:rsidRDefault="004A2576" w:rsidP="004A2576">
      <w:pPr>
        <w:pStyle w:val="KeepWithNext"/>
        <w:rPr>
          <w:rtl/>
          <w:lang w:eastAsia="he-IL"/>
        </w:rPr>
      </w:pPr>
    </w:p>
    <w:p w:rsidR="004A2576" w:rsidRDefault="004A2576" w:rsidP="004A2576">
      <w:pPr>
        <w:rPr>
          <w:rtl/>
          <w:lang w:eastAsia="he-IL"/>
        </w:rPr>
      </w:pPr>
      <w:bookmarkStart w:id="556" w:name="_ETM_Q1_7079739"/>
      <w:bookmarkStart w:id="557" w:name="_ETM_Q1_7079771"/>
      <w:bookmarkEnd w:id="556"/>
      <w:bookmarkEnd w:id="557"/>
      <w:r>
        <w:rPr>
          <w:rFonts w:hint="cs"/>
          <w:rtl/>
          <w:lang w:eastAsia="he-IL"/>
        </w:rPr>
        <w:t xml:space="preserve">מתוך המקום הזה המסעדנים לא רוצים להוריד את רמת השירות ורמת הקולינריה. כשהם רואים שהלקוח מגיע והוא רואה שיש מקום לא מסודר או שהצוות בלי מסכות – הוא פשוט לא נכנס למסעדה. לכן, ההקפדה על כללי התו הסגול היא בנפשו של כל מסעדן. </w:t>
      </w:r>
    </w:p>
    <w:p w:rsidR="004A2576" w:rsidRDefault="004A2576" w:rsidP="004A2576">
      <w:pPr>
        <w:rPr>
          <w:rtl/>
          <w:lang w:eastAsia="he-IL"/>
        </w:rPr>
      </w:pPr>
      <w:bookmarkStart w:id="558" w:name="_ETM_Q1_7095108"/>
      <w:bookmarkStart w:id="559" w:name="_ETM_Q1_7095290"/>
      <w:bookmarkStart w:id="560" w:name="_ETM_Q1_7095332"/>
      <w:bookmarkEnd w:id="558"/>
      <w:bookmarkEnd w:id="559"/>
      <w:bookmarkEnd w:id="560"/>
    </w:p>
    <w:p w:rsidR="004A2576" w:rsidRDefault="004A2576" w:rsidP="004A2576">
      <w:pPr>
        <w:rPr>
          <w:rtl/>
          <w:lang w:eastAsia="he-IL"/>
        </w:rPr>
      </w:pPr>
      <w:bookmarkStart w:id="561" w:name="_ETM_Q1_7095464"/>
      <w:bookmarkEnd w:id="561"/>
      <w:r>
        <w:rPr>
          <w:rFonts w:hint="cs"/>
          <w:rtl/>
          <w:lang w:eastAsia="he-IL"/>
        </w:rPr>
        <w:t xml:space="preserve">בגלל שאנחנו יודעים לעבוד, לחלקינו יש חללים של מאות מטרים, חללים גדולים שאפשר </w:t>
      </w:r>
      <w:bookmarkStart w:id="562" w:name="_ETM_Q1_7106051"/>
      <w:bookmarkEnd w:id="562"/>
      <w:r>
        <w:rPr>
          <w:rFonts w:hint="cs"/>
          <w:rtl/>
          <w:lang w:eastAsia="he-IL"/>
        </w:rPr>
        <w:t>להושיב בהם בצורה בטוחה ובריאה, אני חושב שצריכים לקבוע פה תפוסה של 50%</w:t>
      </w:r>
      <w:r>
        <w:rPr>
          <w:rFonts w:hint="eastAsia"/>
          <w:rtl/>
          <w:lang w:eastAsia="he-IL"/>
        </w:rPr>
        <w:t>–60</w:t>
      </w:r>
      <w:r>
        <w:rPr>
          <w:rFonts w:hint="cs"/>
          <w:rtl/>
          <w:lang w:eastAsia="he-IL"/>
        </w:rPr>
        <w:t>% שמאפשרת ישיבה מרווחת לחלוטין</w:t>
      </w:r>
      <w:bookmarkStart w:id="563" w:name="_ETM_Q1_7116912"/>
      <w:bookmarkEnd w:id="563"/>
      <w:r>
        <w:rPr>
          <w:rFonts w:hint="cs"/>
          <w:rtl/>
          <w:lang w:eastAsia="he-IL"/>
        </w:rPr>
        <w:t>. אני לא מתחייב על זה אבל</w:t>
      </w:r>
      <w:r w:rsidR="00B10299">
        <w:rPr>
          <w:rFonts w:hint="cs"/>
          <w:rtl/>
          <w:lang w:eastAsia="he-IL"/>
        </w:rPr>
        <w:t xml:space="preserve"> </w:t>
      </w:r>
      <w:r>
        <w:rPr>
          <w:rFonts w:hint="cs"/>
          <w:rtl/>
          <w:lang w:eastAsia="he-IL"/>
        </w:rPr>
        <w:t>- -</w:t>
      </w:r>
      <w:bookmarkStart w:id="564" w:name="_ETM_Q1_7122433"/>
      <w:bookmarkEnd w:id="564"/>
      <w:r>
        <w:rPr>
          <w:rFonts w:hint="cs"/>
          <w:rtl/>
          <w:lang w:eastAsia="he-IL"/>
        </w:rPr>
        <w:t xml:space="preserve"> -</w:t>
      </w:r>
    </w:p>
    <w:p w:rsidR="004A2576" w:rsidRDefault="004A2576" w:rsidP="004A2576">
      <w:pPr>
        <w:rPr>
          <w:rtl/>
          <w:lang w:eastAsia="he-IL"/>
        </w:rPr>
      </w:pPr>
    </w:p>
    <w:p w:rsidR="004A2576" w:rsidRDefault="004A2576" w:rsidP="004A2576">
      <w:pPr>
        <w:pStyle w:val="af9"/>
        <w:keepNext/>
        <w:rPr>
          <w:rtl/>
          <w:lang w:eastAsia="he-IL"/>
        </w:rPr>
      </w:pPr>
      <w:bookmarkStart w:id="565" w:name="ET_guest_872021_44"/>
      <w:r w:rsidRPr="004A2576">
        <w:rPr>
          <w:rStyle w:val="TagStyle"/>
          <w:rtl/>
        </w:rPr>
        <w:t xml:space="preserve"> &lt;&lt; אורח &gt;&gt; </w:t>
      </w:r>
      <w:r>
        <w:rPr>
          <w:rtl/>
          <w:lang w:eastAsia="he-IL"/>
        </w:rPr>
        <w:t>רות תבור:</w:t>
      </w:r>
      <w:r w:rsidRPr="004A2576">
        <w:rPr>
          <w:rStyle w:val="TagStyle"/>
          <w:rtl/>
        </w:rPr>
        <w:t xml:space="preserve"> &lt;&lt; אורח &gt;&gt;</w:t>
      </w:r>
      <w:r w:rsidR="00B10299">
        <w:rPr>
          <w:rtl/>
          <w:lang w:eastAsia="he-IL"/>
        </w:rPr>
        <w:t xml:space="preserve"> </w:t>
      </w:r>
      <w:r>
        <w:rPr>
          <w:rtl/>
          <w:lang w:eastAsia="he-IL"/>
        </w:rPr>
        <w:t xml:space="preserve"> </w:t>
      </w:r>
      <w:bookmarkEnd w:id="565"/>
    </w:p>
    <w:p w:rsidR="004A2576" w:rsidRDefault="004A2576" w:rsidP="004A2576">
      <w:pPr>
        <w:pStyle w:val="KeepWithNext"/>
        <w:rPr>
          <w:rtl/>
          <w:lang w:eastAsia="he-IL"/>
        </w:rPr>
      </w:pPr>
    </w:p>
    <w:p w:rsidR="004A2576" w:rsidRDefault="004A2576" w:rsidP="00FC1FFB">
      <w:pPr>
        <w:rPr>
          <w:rtl/>
          <w:lang w:eastAsia="he-IL"/>
        </w:rPr>
      </w:pPr>
      <w:r>
        <w:rPr>
          <w:rFonts w:hint="cs"/>
          <w:rtl/>
          <w:lang w:eastAsia="he-IL"/>
        </w:rPr>
        <w:t xml:space="preserve">מי שלא ישמור יקבל דוח ויסגרו לו את העסק. שימו מנעול </w:t>
      </w:r>
      <w:bookmarkStart w:id="566" w:name="_ETM_Q1_7134993"/>
      <w:bookmarkEnd w:id="566"/>
      <w:r>
        <w:rPr>
          <w:rFonts w:hint="cs"/>
          <w:rtl/>
          <w:lang w:eastAsia="he-IL"/>
        </w:rPr>
        <w:t xml:space="preserve">ובריח על מי שלא יקפיד. </w:t>
      </w:r>
    </w:p>
    <w:p w:rsidR="004A2576" w:rsidRDefault="004A2576" w:rsidP="004A2576">
      <w:pPr>
        <w:rPr>
          <w:rtl/>
          <w:lang w:eastAsia="he-IL"/>
        </w:rPr>
      </w:pPr>
    </w:p>
    <w:p w:rsidR="004A2576" w:rsidRDefault="004A2576" w:rsidP="004A2576">
      <w:pPr>
        <w:pStyle w:val="af9"/>
        <w:keepNext/>
        <w:rPr>
          <w:rtl/>
          <w:lang w:eastAsia="he-IL"/>
        </w:rPr>
      </w:pPr>
      <w:bookmarkStart w:id="567" w:name="ET_guest_871871_45"/>
      <w:r w:rsidRPr="004A2576">
        <w:rPr>
          <w:rStyle w:val="TagStyle"/>
          <w:rtl/>
        </w:rPr>
        <w:t xml:space="preserve"> &lt;&lt; אורח &gt;&gt; </w:t>
      </w:r>
      <w:r>
        <w:rPr>
          <w:rtl/>
          <w:lang w:eastAsia="he-IL"/>
        </w:rPr>
        <w:t>תומר מור:</w:t>
      </w:r>
      <w:r w:rsidRPr="004A2576">
        <w:rPr>
          <w:rStyle w:val="TagStyle"/>
          <w:rtl/>
        </w:rPr>
        <w:t xml:space="preserve"> &lt;&lt; אורח &gt;&gt;</w:t>
      </w:r>
      <w:r w:rsidR="00B10299">
        <w:rPr>
          <w:rtl/>
          <w:lang w:eastAsia="he-IL"/>
        </w:rPr>
        <w:t xml:space="preserve"> </w:t>
      </w:r>
      <w:r>
        <w:rPr>
          <w:rtl/>
          <w:lang w:eastAsia="he-IL"/>
        </w:rPr>
        <w:t xml:space="preserve"> </w:t>
      </w:r>
      <w:bookmarkEnd w:id="567"/>
    </w:p>
    <w:p w:rsidR="004A2576" w:rsidRDefault="004A2576" w:rsidP="004A2576">
      <w:pPr>
        <w:pStyle w:val="KeepWithNext"/>
        <w:rPr>
          <w:rtl/>
          <w:lang w:eastAsia="he-IL"/>
        </w:rPr>
      </w:pPr>
    </w:p>
    <w:p w:rsidR="004A2576" w:rsidRDefault="004A2576" w:rsidP="004A2576">
      <w:pPr>
        <w:rPr>
          <w:rtl/>
          <w:lang w:eastAsia="he-IL"/>
        </w:rPr>
      </w:pPr>
      <w:r>
        <w:rPr>
          <w:rFonts w:hint="cs"/>
          <w:rtl/>
          <w:lang w:eastAsia="he-IL"/>
        </w:rPr>
        <w:t>גם לשמור על ה</w:t>
      </w:r>
      <w:r w:rsidR="00D86AC9">
        <w:rPr>
          <w:rFonts w:hint="cs"/>
          <w:rtl/>
          <w:lang w:eastAsia="he-IL"/>
        </w:rPr>
        <w:t>-</w:t>
      </w:r>
      <w:r w:rsidRPr="004A2576">
        <w:rPr>
          <w:rFonts w:hint="cs"/>
        </w:rPr>
        <w:t xml:space="preserve"> </w:t>
      </w:r>
      <w:r>
        <w:rPr>
          <w:rFonts w:hint="cs"/>
        </w:rPr>
        <w:t>T</w:t>
      </w:r>
      <w:r>
        <w:t>ake Away</w:t>
      </w:r>
      <w:r>
        <w:rPr>
          <w:rFonts w:hint="cs"/>
          <w:rtl/>
        </w:rPr>
        <w:t xml:space="preserve">, גם לשמור על ישיבה בחוץ, </w:t>
      </w:r>
      <w:r>
        <w:rPr>
          <w:rFonts w:hint="cs"/>
          <w:rtl/>
          <w:lang w:eastAsia="he-IL"/>
        </w:rPr>
        <w:t xml:space="preserve">בכל העולם עברו לישיבה בחוץ או לסגירה של רחובות </w:t>
      </w:r>
      <w:proofErr w:type="spellStart"/>
      <w:r>
        <w:rPr>
          <w:rFonts w:hint="cs"/>
          <w:rtl/>
          <w:lang w:eastAsia="he-IL"/>
        </w:rPr>
        <w:t>לכעין</w:t>
      </w:r>
      <w:proofErr w:type="spellEnd"/>
      <w:r>
        <w:rPr>
          <w:rFonts w:hint="cs"/>
          <w:rtl/>
          <w:lang w:eastAsia="he-IL"/>
        </w:rPr>
        <w:t xml:space="preserve"> </w:t>
      </w:r>
      <w:proofErr w:type="spellStart"/>
      <w:r>
        <w:rPr>
          <w:rFonts w:hint="cs"/>
          <w:rtl/>
          <w:lang w:eastAsia="he-IL"/>
        </w:rPr>
        <w:t>פאטיו</w:t>
      </w:r>
      <w:proofErr w:type="spellEnd"/>
      <w:r>
        <w:rPr>
          <w:rFonts w:hint="cs"/>
          <w:rtl/>
          <w:lang w:eastAsia="he-IL"/>
        </w:rPr>
        <w:t xml:space="preserve"> גדול - </w:t>
      </w:r>
      <w:bookmarkStart w:id="568" w:name="_ETM_Q1_7148796"/>
      <w:bookmarkEnd w:id="568"/>
      <w:r>
        <w:rPr>
          <w:rFonts w:hint="cs"/>
          <w:rtl/>
          <w:lang w:eastAsia="he-IL"/>
        </w:rPr>
        <w:t>- -</w:t>
      </w:r>
      <w:bookmarkStart w:id="569" w:name="_ETM_Q1_7149347"/>
      <w:bookmarkEnd w:id="569"/>
    </w:p>
    <w:p w:rsidR="004A2576" w:rsidRDefault="004A2576" w:rsidP="004A2576">
      <w:pPr>
        <w:rPr>
          <w:rtl/>
          <w:lang w:eastAsia="he-IL"/>
        </w:rPr>
      </w:pPr>
      <w:bookmarkStart w:id="570" w:name="_ETM_Q1_7149534"/>
      <w:bookmarkEnd w:id="570"/>
    </w:p>
    <w:p w:rsidR="004A2576" w:rsidRDefault="004A2576" w:rsidP="004A2576">
      <w:pPr>
        <w:pStyle w:val="af6"/>
        <w:keepNext/>
        <w:rPr>
          <w:rtl/>
        </w:rPr>
      </w:pPr>
      <w:bookmarkStart w:id="571" w:name="ET_yor_5110_46"/>
      <w:r w:rsidRPr="004A2576">
        <w:rPr>
          <w:rStyle w:val="TagStyle"/>
          <w:rtl/>
        </w:rPr>
        <w:t xml:space="preserve"> &lt;&lt; </w:t>
      </w:r>
      <w:proofErr w:type="spellStart"/>
      <w:r w:rsidRPr="004A2576">
        <w:rPr>
          <w:rStyle w:val="TagStyle"/>
          <w:rtl/>
        </w:rPr>
        <w:t>יור</w:t>
      </w:r>
      <w:proofErr w:type="spellEnd"/>
      <w:r w:rsidRPr="004A2576">
        <w:rPr>
          <w:rStyle w:val="TagStyle"/>
          <w:rtl/>
        </w:rPr>
        <w:t xml:space="preserve"> &gt;&gt; </w:t>
      </w:r>
      <w:r>
        <w:rPr>
          <w:rtl/>
        </w:rPr>
        <w:t>היו"ר עפר שלח:</w:t>
      </w:r>
      <w:r w:rsidRPr="004A2576">
        <w:rPr>
          <w:rStyle w:val="TagStyle"/>
          <w:rtl/>
        </w:rPr>
        <w:t xml:space="preserve"> &lt;&lt; </w:t>
      </w:r>
      <w:proofErr w:type="spellStart"/>
      <w:r w:rsidRPr="004A2576">
        <w:rPr>
          <w:rStyle w:val="TagStyle"/>
          <w:rtl/>
        </w:rPr>
        <w:t>יור</w:t>
      </w:r>
      <w:proofErr w:type="spellEnd"/>
      <w:r w:rsidRPr="004A2576">
        <w:rPr>
          <w:rStyle w:val="TagStyle"/>
          <w:rtl/>
        </w:rPr>
        <w:t xml:space="preserve"> &gt;&gt;</w:t>
      </w:r>
      <w:r w:rsidR="00B10299">
        <w:rPr>
          <w:rtl/>
        </w:rPr>
        <w:t xml:space="preserve"> </w:t>
      </w:r>
      <w:r>
        <w:rPr>
          <w:rtl/>
        </w:rPr>
        <w:t xml:space="preserve"> </w:t>
      </w:r>
      <w:bookmarkEnd w:id="571"/>
    </w:p>
    <w:p w:rsidR="004A2576" w:rsidRDefault="004A2576" w:rsidP="004A2576">
      <w:pPr>
        <w:pStyle w:val="KeepWithNext"/>
        <w:rPr>
          <w:rtl/>
          <w:lang w:eastAsia="he-IL"/>
        </w:rPr>
      </w:pPr>
    </w:p>
    <w:p w:rsidR="004A2576" w:rsidRDefault="004A2576" w:rsidP="004A2576">
      <w:pPr>
        <w:rPr>
          <w:rtl/>
          <w:lang w:eastAsia="he-IL"/>
        </w:rPr>
      </w:pPr>
      <w:r>
        <w:rPr>
          <w:rFonts w:hint="cs"/>
          <w:rtl/>
          <w:lang w:eastAsia="he-IL"/>
        </w:rPr>
        <w:t>היה שיח מול השלטון המקומי על זה, אפרופו החורף ששי התייחס אליו, האם אפשר אולי לחשוב על קירוי</w:t>
      </w:r>
      <w:bookmarkStart w:id="572" w:name="_ETM_Q1_7172932"/>
      <w:bookmarkEnd w:id="572"/>
      <w:r>
        <w:rPr>
          <w:rFonts w:hint="cs"/>
          <w:rtl/>
          <w:lang w:eastAsia="he-IL"/>
        </w:rPr>
        <w:t xml:space="preserve"> של העסקים כאלו?</w:t>
      </w:r>
    </w:p>
    <w:p w:rsidR="004A2576" w:rsidRDefault="004A2576" w:rsidP="004A2576">
      <w:pPr>
        <w:rPr>
          <w:rtl/>
          <w:lang w:eastAsia="he-IL"/>
        </w:rPr>
      </w:pPr>
    </w:p>
    <w:p w:rsidR="004A2576" w:rsidRDefault="004A2576" w:rsidP="004A2576">
      <w:pPr>
        <w:pStyle w:val="af9"/>
        <w:keepNext/>
        <w:rPr>
          <w:rtl/>
          <w:lang w:eastAsia="he-IL"/>
        </w:rPr>
      </w:pPr>
      <w:bookmarkStart w:id="573" w:name="ET_guest_871866_47"/>
      <w:r w:rsidRPr="004A2576">
        <w:rPr>
          <w:rStyle w:val="TagStyle"/>
          <w:rtl/>
        </w:rPr>
        <w:t xml:space="preserve"> &lt;&lt; אורח &gt;&gt; </w:t>
      </w:r>
      <w:r>
        <w:rPr>
          <w:rtl/>
          <w:lang w:eastAsia="he-IL"/>
        </w:rPr>
        <w:t>שי ברמן:</w:t>
      </w:r>
      <w:r w:rsidRPr="004A2576">
        <w:rPr>
          <w:rStyle w:val="TagStyle"/>
          <w:rtl/>
        </w:rPr>
        <w:t xml:space="preserve"> &lt;&lt; אורח &gt;&gt;</w:t>
      </w:r>
      <w:r w:rsidR="00B10299">
        <w:rPr>
          <w:rtl/>
          <w:lang w:eastAsia="he-IL"/>
        </w:rPr>
        <w:t xml:space="preserve"> </w:t>
      </w:r>
      <w:r>
        <w:rPr>
          <w:rtl/>
          <w:lang w:eastAsia="he-IL"/>
        </w:rPr>
        <w:t xml:space="preserve"> </w:t>
      </w:r>
      <w:bookmarkEnd w:id="573"/>
    </w:p>
    <w:p w:rsidR="004A2576" w:rsidRDefault="004A2576" w:rsidP="004A2576">
      <w:pPr>
        <w:pStyle w:val="KeepWithNext"/>
        <w:rPr>
          <w:rtl/>
          <w:lang w:eastAsia="he-IL"/>
        </w:rPr>
      </w:pPr>
    </w:p>
    <w:p w:rsidR="004A2576" w:rsidRDefault="004A2576" w:rsidP="004A2576">
      <w:pPr>
        <w:rPr>
          <w:rtl/>
          <w:lang w:eastAsia="he-IL"/>
        </w:rPr>
      </w:pPr>
      <w:r>
        <w:rPr>
          <w:rFonts w:hint="cs"/>
          <w:rtl/>
          <w:lang w:eastAsia="he-IL"/>
        </w:rPr>
        <w:t xml:space="preserve">יש סידור כזה מול עיריית תל אביב וגם מול עיריית ירושלים. זה משהו שקיים באירופה, כמו </w:t>
      </w:r>
      <w:proofErr w:type="spellStart"/>
      <w:r>
        <w:rPr>
          <w:rFonts w:hint="cs"/>
          <w:rtl/>
          <w:lang w:eastAsia="he-IL"/>
        </w:rPr>
        <w:t>פלסטיקים</w:t>
      </w:r>
      <w:proofErr w:type="spellEnd"/>
      <w:r>
        <w:rPr>
          <w:rFonts w:hint="cs"/>
          <w:rtl/>
          <w:lang w:eastAsia="he-IL"/>
        </w:rPr>
        <w:t xml:space="preserve"> פרוביזוריים כאלה שאתה יכול גם לקפל אותם. </w:t>
      </w:r>
      <w:bookmarkStart w:id="574" w:name="_ETM_Q1_7190860"/>
      <w:bookmarkStart w:id="575" w:name="_ETM_Q1_7191051"/>
      <w:bookmarkEnd w:id="574"/>
      <w:bookmarkEnd w:id="575"/>
    </w:p>
    <w:p w:rsidR="00353DD8" w:rsidRDefault="00353DD8" w:rsidP="004A2576">
      <w:pPr>
        <w:rPr>
          <w:rtl/>
          <w:lang w:eastAsia="he-IL"/>
        </w:rPr>
      </w:pPr>
    </w:p>
    <w:p w:rsidR="004A2576" w:rsidRDefault="004A2576" w:rsidP="00FC1FFB">
      <w:pPr>
        <w:ind w:firstLine="0"/>
        <w:rPr>
          <w:rStyle w:val="TagStyle"/>
          <w:rFonts w:ascii="David" w:hAnsi="David"/>
          <w:u w:val="single"/>
          <w:rtl/>
          <w:lang w:eastAsia="he-IL"/>
        </w:rPr>
      </w:pPr>
      <w:bookmarkStart w:id="576" w:name="_ETM_Q1_7191303"/>
      <w:bookmarkEnd w:id="576"/>
    </w:p>
    <w:p w:rsidR="004A2576" w:rsidRDefault="004A2576" w:rsidP="004A2576">
      <w:pPr>
        <w:pStyle w:val="af9"/>
        <w:keepNext/>
        <w:rPr>
          <w:rtl/>
          <w:lang w:eastAsia="he-IL"/>
        </w:rPr>
      </w:pPr>
      <w:bookmarkStart w:id="577" w:name="ET_guest_871871_49"/>
      <w:r w:rsidRPr="004A2576">
        <w:rPr>
          <w:rStyle w:val="TagStyle"/>
          <w:rtl/>
        </w:rPr>
        <w:t xml:space="preserve"> &lt;&lt; אורח &gt;&gt; </w:t>
      </w:r>
      <w:r>
        <w:rPr>
          <w:rtl/>
          <w:lang w:eastAsia="he-IL"/>
        </w:rPr>
        <w:t>תומר מור:</w:t>
      </w:r>
      <w:r w:rsidRPr="004A2576">
        <w:rPr>
          <w:rStyle w:val="TagStyle"/>
          <w:rtl/>
        </w:rPr>
        <w:t xml:space="preserve"> &lt;&lt; אורח &gt;&gt;</w:t>
      </w:r>
      <w:r w:rsidR="00B10299">
        <w:rPr>
          <w:rtl/>
          <w:lang w:eastAsia="he-IL"/>
        </w:rPr>
        <w:t xml:space="preserve"> </w:t>
      </w:r>
      <w:r>
        <w:rPr>
          <w:rtl/>
          <w:lang w:eastAsia="he-IL"/>
        </w:rPr>
        <w:t xml:space="preserve"> </w:t>
      </w:r>
      <w:bookmarkEnd w:id="577"/>
    </w:p>
    <w:p w:rsidR="004A2576" w:rsidRDefault="004A2576" w:rsidP="004A2576">
      <w:pPr>
        <w:pStyle w:val="KeepWithNext"/>
        <w:rPr>
          <w:rtl/>
          <w:lang w:eastAsia="he-IL"/>
        </w:rPr>
      </w:pPr>
    </w:p>
    <w:p w:rsidR="004A2576" w:rsidRDefault="004A2576" w:rsidP="00FC1FFB">
      <w:pPr>
        <w:rPr>
          <w:rtl/>
          <w:lang w:eastAsia="he-IL"/>
        </w:rPr>
      </w:pPr>
      <w:r>
        <w:rPr>
          <w:rFonts w:hint="cs"/>
          <w:rtl/>
          <w:lang w:eastAsia="he-IL"/>
        </w:rPr>
        <w:t>אם הרשויות המקומיות היו מטפלות בנושא הזה אני חושב שהיינו מצליחים להגיע להישגים גדולים הרבה יותר. השלטון הריכוזי לא באמת יודע</w:t>
      </w:r>
      <w:r w:rsidR="00D86AC9">
        <w:rPr>
          <w:rFonts w:hint="cs"/>
          <w:rtl/>
          <w:lang w:eastAsia="he-IL"/>
        </w:rPr>
        <w:t xml:space="preserve"> לתת מענה לכל אזור ואזור בנפרד ודין ירושלים הוא לא כדין תל אביב </w:t>
      </w:r>
      <w:bookmarkStart w:id="578" w:name="_ETM_Q1_7203712"/>
      <w:bookmarkEnd w:id="578"/>
      <w:r w:rsidR="00D86AC9">
        <w:rPr>
          <w:rFonts w:hint="cs"/>
          <w:rtl/>
          <w:lang w:eastAsia="he-IL"/>
        </w:rPr>
        <w:t xml:space="preserve">וכן הלאה. מתוך המקום הזה נחזור רגע למתווה: להשאיר </w:t>
      </w:r>
      <w:bookmarkStart w:id="579" w:name="_ETM_Q1_7212473"/>
      <w:bookmarkEnd w:id="579"/>
      <w:r w:rsidR="00D86AC9">
        <w:rPr>
          <w:rFonts w:hint="cs"/>
          <w:rtl/>
          <w:lang w:eastAsia="he-IL"/>
        </w:rPr>
        <w:t>את המשלוחים ואת ה-</w:t>
      </w:r>
      <w:r w:rsidR="00D86AC9" w:rsidRPr="00D86AC9">
        <w:rPr>
          <w:rFonts w:hint="cs"/>
        </w:rPr>
        <w:t xml:space="preserve"> </w:t>
      </w:r>
      <w:r w:rsidR="00D86AC9">
        <w:rPr>
          <w:rFonts w:hint="cs"/>
        </w:rPr>
        <w:t>T</w:t>
      </w:r>
      <w:r w:rsidR="00D86AC9">
        <w:t>ake Away</w:t>
      </w:r>
      <w:r w:rsidR="00D86AC9">
        <w:rPr>
          <w:rFonts w:hint="cs"/>
          <w:rtl/>
          <w:lang w:eastAsia="he-IL"/>
        </w:rPr>
        <w:t>, הושבה בחוץ זה משהו שחייב לפעול בצורה מלאה, אין שום סיבה למנוע אותה.</w:t>
      </w:r>
      <w:bookmarkStart w:id="580" w:name="_ETM_Q1_7220067"/>
      <w:bookmarkEnd w:id="580"/>
      <w:r w:rsidR="00D86AC9">
        <w:rPr>
          <w:rFonts w:hint="cs"/>
          <w:rtl/>
          <w:lang w:eastAsia="he-IL"/>
        </w:rPr>
        <w:t xml:space="preserve"> לגבי ההושבה בפנים: אנחנו לא אקורדיון, אנחנו לא עסקים שיכולים לפתוח ולסגור בהינף יד, אנחנו לא</w:t>
      </w:r>
      <w:bookmarkStart w:id="581" w:name="_ETM_Q1_7231513"/>
      <w:bookmarkEnd w:id="581"/>
      <w:r w:rsidR="00D86AC9">
        <w:rPr>
          <w:rFonts w:hint="cs"/>
          <w:rtl/>
          <w:lang w:eastAsia="he-IL"/>
        </w:rPr>
        <w:t xml:space="preserve"> חנות בגדים שהסחורה שוכבת על המדף. מדובר במזון שצריך להתחלף בשל מגבלות התברואה, מדובר בכוח אדם שצריך לשמור על כשירותו כמו ספורטאים. טבח שלא עושה את המנות שלו חייב לחזור להתאמן, מלצרים שלא נותנים שירות הרבה זמן חייבים ללמוד את תורת השירות. הדברים </w:t>
      </w:r>
      <w:bookmarkStart w:id="582" w:name="_ETM_Q1_7246370"/>
      <w:bookmarkEnd w:id="582"/>
      <w:r w:rsidR="00D86AC9">
        <w:rPr>
          <w:rFonts w:hint="cs"/>
          <w:rtl/>
          <w:lang w:eastAsia="he-IL"/>
        </w:rPr>
        <w:t>הללו חייבים לקרות. מערכת טובה של מסעדנות</w:t>
      </w:r>
      <w:r w:rsidR="00D031B4">
        <w:rPr>
          <w:rFonts w:hint="cs"/>
          <w:rtl/>
          <w:lang w:eastAsia="he-IL"/>
        </w:rPr>
        <w:t xml:space="preserve"> היא מערכת שיודעת לעבוד באופן סי</w:t>
      </w:r>
      <w:r w:rsidR="00D86AC9">
        <w:rPr>
          <w:rFonts w:hint="cs"/>
          <w:rtl/>
          <w:lang w:eastAsia="he-IL"/>
        </w:rPr>
        <w:t>סטמ</w:t>
      </w:r>
      <w:r w:rsidR="00FC1FFB">
        <w:rPr>
          <w:rFonts w:hint="cs"/>
          <w:rtl/>
          <w:lang w:eastAsia="he-IL"/>
        </w:rPr>
        <w:t>ת</w:t>
      </w:r>
      <w:r w:rsidR="00D86AC9">
        <w:rPr>
          <w:rFonts w:hint="cs"/>
          <w:rtl/>
          <w:lang w:eastAsia="he-IL"/>
        </w:rPr>
        <w:t xml:space="preserve">י ובאופן שוטף. מתוך המקום הזה לא ניתן לפתוח ולסגור שוב ושוב. </w:t>
      </w:r>
      <w:bookmarkStart w:id="583" w:name="_ETM_Q1_7256343"/>
      <w:bookmarkEnd w:id="583"/>
    </w:p>
    <w:p w:rsidR="00D86AC9" w:rsidRDefault="00D86AC9" w:rsidP="004A2576">
      <w:pPr>
        <w:rPr>
          <w:rtl/>
          <w:lang w:eastAsia="he-IL"/>
        </w:rPr>
      </w:pPr>
    </w:p>
    <w:p w:rsidR="00D86AC9" w:rsidRDefault="00D86AC9" w:rsidP="004A2576">
      <w:pPr>
        <w:rPr>
          <w:rtl/>
          <w:lang w:eastAsia="he-IL"/>
        </w:rPr>
      </w:pPr>
      <w:bookmarkStart w:id="584" w:name="_ETM_Q1_7256673"/>
      <w:bookmarkStart w:id="585" w:name="_ETM_Q1_7256754"/>
      <w:bookmarkEnd w:id="584"/>
      <w:bookmarkEnd w:id="585"/>
      <w:r>
        <w:rPr>
          <w:rFonts w:hint="cs"/>
          <w:rtl/>
          <w:lang w:eastAsia="he-IL"/>
        </w:rPr>
        <w:t xml:space="preserve">אנחנו </w:t>
      </w:r>
      <w:bookmarkStart w:id="586" w:name="_ETM_Q1_7257445"/>
      <w:bookmarkEnd w:id="586"/>
      <w:r>
        <w:rPr>
          <w:rFonts w:hint="cs"/>
          <w:rtl/>
          <w:lang w:eastAsia="he-IL"/>
        </w:rPr>
        <w:t>בקשר עם משרד</w:t>
      </w:r>
      <w:bookmarkStart w:id="587" w:name="_ETM_Q1_7261161"/>
      <w:bookmarkEnd w:id="587"/>
      <w:r>
        <w:rPr>
          <w:rFonts w:hint="cs"/>
          <w:rtl/>
          <w:lang w:eastAsia="he-IL"/>
        </w:rPr>
        <w:t xml:space="preserve"> הבריאות והאוצר, אנחנו מבינים שיש מגמה חיובית ויש הבנה שרוצים לפתוח. אבל לצערנו אנחנו חווים חוויות</w:t>
      </w:r>
      <w:bookmarkStart w:id="588" w:name="_ETM_Q1_7275341"/>
      <w:bookmarkEnd w:id="588"/>
      <w:r>
        <w:rPr>
          <w:rFonts w:hint="cs"/>
          <w:rtl/>
          <w:lang w:eastAsia="he-IL"/>
        </w:rPr>
        <w:t xml:space="preserve"> פוליטיות שמשפיעות על התעשייה שלנו. </w:t>
      </w:r>
      <w:r w:rsidR="00E92DF0">
        <w:rPr>
          <w:rFonts w:hint="cs"/>
          <w:rtl/>
          <w:lang w:eastAsia="he-IL"/>
        </w:rPr>
        <w:t xml:space="preserve">בהקשר הזה, אם המערכת הייתה יודעת - - - </w:t>
      </w:r>
    </w:p>
    <w:p w:rsidR="00E92DF0" w:rsidRDefault="00E92DF0" w:rsidP="00E92DF0">
      <w:pPr>
        <w:ind w:firstLine="0"/>
        <w:rPr>
          <w:rtl/>
          <w:lang w:eastAsia="he-IL"/>
        </w:rPr>
      </w:pPr>
      <w:bookmarkStart w:id="589" w:name="_ETM_Q1_7282865"/>
      <w:bookmarkStart w:id="590" w:name="_ETM_Q1_7283098"/>
      <w:bookmarkEnd w:id="589"/>
      <w:bookmarkEnd w:id="590"/>
    </w:p>
    <w:p w:rsidR="00E92DF0" w:rsidRDefault="00E92DF0" w:rsidP="00E92DF0">
      <w:pPr>
        <w:pStyle w:val="af6"/>
        <w:keepNext/>
        <w:rPr>
          <w:rtl/>
        </w:rPr>
      </w:pPr>
      <w:bookmarkStart w:id="591" w:name="ET_yor_5110_48"/>
      <w:r w:rsidRPr="00E92DF0">
        <w:rPr>
          <w:rStyle w:val="TagStyle"/>
          <w:rtl/>
        </w:rPr>
        <w:t xml:space="preserve"> &lt;&lt; </w:t>
      </w:r>
      <w:proofErr w:type="spellStart"/>
      <w:r w:rsidRPr="00E92DF0">
        <w:rPr>
          <w:rStyle w:val="TagStyle"/>
          <w:rtl/>
        </w:rPr>
        <w:t>יור</w:t>
      </w:r>
      <w:proofErr w:type="spellEnd"/>
      <w:r w:rsidRPr="00E92DF0">
        <w:rPr>
          <w:rStyle w:val="TagStyle"/>
          <w:rtl/>
        </w:rPr>
        <w:t xml:space="preserve"> &gt;&gt; </w:t>
      </w:r>
      <w:r>
        <w:rPr>
          <w:rtl/>
        </w:rPr>
        <w:t>היו"ר עפר שלח:</w:t>
      </w:r>
      <w:r w:rsidRPr="00E92DF0">
        <w:rPr>
          <w:rStyle w:val="TagStyle"/>
          <w:rtl/>
        </w:rPr>
        <w:t xml:space="preserve"> &lt;&lt; </w:t>
      </w:r>
      <w:proofErr w:type="spellStart"/>
      <w:r w:rsidRPr="00E92DF0">
        <w:rPr>
          <w:rStyle w:val="TagStyle"/>
          <w:rtl/>
        </w:rPr>
        <w:t>יור</w:t>
      </w:r>
      <w:proofErr w:type="spellEnd"/>
      <w:r w:rsidRPr="00E92DF0">
        <w:rPr>
          <w:rStyle w:val="TagStyle"/>
          <w:rtl/>
        </w:rPr>
        <w:t xml:space="preserve"> &gt;&gt;</w:t>
      </w:r>
      <w:r w:rsidR="00B10299">
        <w:rPr>
          <w:rtl/>
        </w:rPr>
        <w:t xml:space="preserve"> </w:t>
      </w:r>
      <w:r>
        <w:rPr>
          <w:rtl/>
        </w:rPr>
        <w:t xml:space="preserve"> </w:t>
      </w:r>
      <w:bookmarkEnd w:id="591"/>
    </w:p>
    <w:p w:rsidR="00E92DF0" w:rsidRDefault="00E92DF0" w:rsidP="00E92DF0">
      <w:pPr>
        <w:pStyle w:val="KeepWithNext"/>
        <w:rPr>
          <w:rtl/>
          <w:lang w:eastAsia="he-IL"/>
        </w:rPr>
      </w:pPr>
    </w:p>
    <w:p w:rsidR="00E92DF0" w:rsidRDefault="00E92DF0" w:rsidP="00E92DF0">
      <w:pPr>
        <w:rPr>
          <w:rtl/>
          <w:lang w:eastAsia="he-IL"/>
        </w:rPr>
      </w:pPr>
      <w:bookmarkStart w:id="592" w:name="_ETM_Q1_7321091"/>
      <w:bookmarkStart w:id="593" w:name="_ETM_Q1_7321385"/>
      <w:bookmarkStart w:id="594" w:name="_ETM_Q1_7321686"/>
      <w:bookmarkEnd w:id="592"/>
      <w:bookmarkEnd w:id="593"/>
      <w:bookmarkEnd w:id="594"/>
      <w:r>
        <w:rPr>
          <w:rFonts w:hint="cs"/>
          <w:rtl/>
          <w:lang w:eastAsia="he-IL"/>
        </w:rPr>
        <w:t xml:space="preserve">כוונתך היא שאם יפתחו אתכם אזי יצטרכו להסביר למה לא פותחים תחומי חיים אחרים. </w:t>
      </w:r>
    </w:p>
    <w:p w:rsidR="00E92DF0" w:rsidRDefault="00E92DF0" w:rsidP="00E92DF0">
      <w:pPr>
        <w:rPr>
          <w:rtl/>
          <w:lang w:eastAsia="he-IL"/>
        </w:rPr>
      </w:pPr>
    </w:p>
    <w:p w:rsidR="00E92DF0" w:rsidRDefault="00E92DF0" w:rsidP="00E92DF0">
      <w:pPr>
        <w:pStyle w:val="af9"/>
        <w:keepNext/>
        <w:rPr>
          <w:rtl/>
          <w:lang w:eastAsia="he-IL"/>
        </w:rPr>
      </w:pPr>
      <w:bookmarkStart w:id="595" w:name="ET_guest_871871_50"/>
      <w:r w:rsidRPr="00E92DF0">
        <w:rPr>
          <w:rStyle w:val="TagStyle"/>
          <w:rtl/>
        </w:rPr>
        <w:t xml:space="preserve"> &lt;&lt; אורח &gt;&gt; </w:t>
      </w:r>
      <w:r>
        <w:rPr>
          <w:rtl/>
          <w:lang w:eastAsia="he-IL"/>
        </w:rPr>
        <w:t>תומר מור:</w:t>
      </w:r>
      <w:r w:rsidRPr="00E92DF0">
        <w:rPr>
          <w:rStyle w:val="TagStyle"/>
          <w:rtl/>
        </w:rPr>
        <w:t xml:space="preserve"> &lt;&lt; אורח &gt;&gt;</w:t>
      </w:r>
      <w:r w:rsidR="00B10299">
        <w:rPr>
          <w:rtl/>
          <w:lang w:eastAsia="he-IL"/>
        </w:rPr>
        <w:t xml:space="preserve"> </w:t>
      </w:r>
      <w:r>
        <w:rPr>
          <w:rtl/>
          <w:lang w:eastAsia="he-IL"/>
        </w:rPr>
        <w:t xml:space="preserve"> </w:t>
      </w:r>
      <w:bookmarkEnd w:id="595"/>
    </w:p>
    <w:p w:rsidR="00E92DF0" w:rsidRDefault="00E92DF0" w:rsidP="00E92DF0">
      <w:pPr>
        <w:pStyle w:val="KeepWithNext"/>
        <w:rPr>
          <w:rtl/>
          <w:lang w:eastAsia="he-IL"/>
        </w:rPr>
      </w:pPr>
    </w:p>
    <w:p w:rsidR="00E92DF0" w:rsidRDefault="00E92DF0" w:rsidP="00E92DF0">
      <w:pPr>
        <w:rPr>
          <w:rtl/>
          <w:lang w:eastAsia="he-IL"/>
        </w:rPr>
      </w:pPr>
      <w:r>
        <w:rPr>
          <w:rFonts w:hint="cs"/>
          <w:rtl/>
          <w:lang w:eastAsia="he-IL"/>
        </w:rPr>
        <w:t>אני חושב שכולנו מבינים לאן הרוח נושבת ומה קורה מאחורי הקלעים.</w:t>
      </w:r>
    </w:p>
    <w:p w:rsidR="00E92DF0" w:rsidRDefault="00E92DF0" w:rsidP="00E92DF0">
      <w:pPr>
        <w:rPr>
          <w:rtl/>
          <w:lang w:eastAsia="he-IL"/>
        </w:rPr>
      </w:pPr>
    </w:p>
    <w:p w:rsidR="00E92DF0" w:rsidRDefault="00E92DF0" w:rsidP="00E92DF0">
      <w:pPr>
        <w:pStyle w:val="af6"/>
        <w:keepNext/>
        <w:rPr>
          <w:rtl/>
        </w:rPr>
      </w:pPr>
      <w:bookmarkStart w:id="596" w:name="ET_yor_5110_51"/>
      <w:r w:rsidRPr="00E92DF0">
        <w:rPr>
          <w:rStyle w:val="TagStyle"/>
          <w:rtl/>
        </w:rPr>
        <w:t xml:space="preserve"> &lt;&lt; </w:t>
      </w:r>
      <w:proofErr w:type="spellStart"/>
      <w:r w:rsidRPr="00E92DF0">
        <w:rPr>
          <w:rStyle w:val="TagStyle"/>
          <w:rtl/>
        </w:rPr>
        <w:t>יור</w:t>
      </w:r>
      <w:proofErr w:type="spellEnd"/>
      <w:r w:rsidRPr="00E92DF0">
        <w:rPr>
          <w:rStyle w:val="TagStyle"/>
          <w:rtl/>
        </w:rPr>
        <w:t xml:space="preserve"> &gt;&gt; </w:t>
      </w:r>
      <w:r>
        <w:rPr>
          <w:rtl/>
        </w:rPr>
        <w:t>היו"ר עפר שלח:</w:t>
      </w:r>
      <w:r w:rsidRPr="00E92DF0">
        <w:rPr>
          <w:rStyle w:val="TagStyle"/>
          <w:rtl/>
        </w:rPr>
        <w:t xml:space="preserve"> &lt;&lt; </w:t>
      </w:r>
      <w:proofErr w:type="spellStart"/>
      <w:r w:rsidRPr="00E92DF0">
        <w:rPr>
          <w:rStyle w:val="TagStyle"/>
          <w:rtl/>
        </w:rPr>
        <w:t>יור</w:t>
      </w:r>
      <w:proofErr w:type="spellEnd"/>
      <w:r w:rsidRPr="00E92DF0">
        <w:rPr>
          <w:rStyle w:val="TagStyle"/>
          <w:rtl/>
        </w:rPr>
        <w:t xml:space="preserve"> &gt;&gt;</w:t>
      </w:r>
      <w:r w:rsidR="00B10299">
        <w:rPr>
          <w:rtl/>
        </w:rPr>
        <w:t xml:space="preserve"> </w:t>
      </w:r>
      <w:r>
        <w:rPr>
          <w:rtl/>
        </w:rPr>
        <w:t xml:space="preserve"> </w:t>
      </w:r>
      <w:bookmarkEnd w:id="596"/>
    </w:p>
    <w:p w:rsidR="00E92DF0" w:rsidRDefault="00E92DF0" w:rsidP="00E92DF0">
      <w:pPr>
        <w:pStyle w:val="KeepWithNext"/>
        <w:rPr>
          <w:rtl/>
          <w:lang w:eastAsia="he-IL"/>
        </w:rPr>
      </w:pPr>
    </w:p>
    <w:p w:rsidR="00E92DF0" w:rsidRDefault="00E92DF0" w:rsidP="00E92DF0">
      <w:pPr>
        <w:rPr>
          <w:rtl/>
          <w:lang w:eastAsia="he-IL"/>
        </w:rPr>
      </w:pPr>
      <w:r>
        <w:rPr>
          <w:rFonts w:hint="cs"/>
          <w:rtl/>
          <w:lang w:eastAsia="he-IL"/>
        </w:rPr>
        <w:t xml:space="preserve">כן. </w:t>
      </w:r>
    </w:p>
    <w:p w:rsidR="00E92DF0" w:rsidRDefault="00E92DF0" w:rsidP="00E92DF0">
      <w:pPr>
        <w:rPr>
          <w:rtl/>
          <w:lang w:eastAsia="he-IL"/>
        </w:rPr>
      </w:pPr>
    </w:p>
    <w:p w:rsidR="00E92DF0" w:rsidRDefault="00E92DF0" w:rsidP="00E92DF0">
      <w:pPr>
        <w:pStyle w:val="af9"/>
        <w:keepNext/>
        <w:rPr>
          <w:rtl/>
          <w:lang w:eastAsia="he-IL"/>
        </w:rPr>
      </w:pPr>
      <w:bookmarkStart w:id="597" w:name="ET_guest_871871_52"/>
      <w:r w:rsidRPr="00E92DF0">
        <w:rPr>
          <w:rStyle w:val="TagStyle"/>
          <w:rtl/>
        </w:rPr>
        <w:t xml:space="preserve"> &lt;&lt; אורח &gt;&gt; </w:t>
      </w:r>
      <w:r>
        <w:rPr>
          <w:rtl/>
          <w:lang w:eastAsia="he-IL"/>
        </w:rPr>
        <w:t>תומר מור:</w:t>
      </w:r>
      <w:r w:rsidRPr="00E92DF0">
        <w:rPr>
          <w:rStyle w:val="TagStyle"/>
          <w:rtl/>
        </w:rPr>
        <w:t xml:space="preserve"> &lt;&lt; אורח &gt;&gt;</w:t>
      </w:r>
      <w:r w:rsidR="00B10299">
        <w:rPr>
          <w:rtl/>
          <w:lang w:eastAsia="he-IL"/>
        </w:rPr>
        <w:t xml:space="preserve"> </w:t>
      </w:r>
      <w:r>
        <w:rPr>
          <w:rtl/>
          <w:lang w:eastAsia="he-IL"/>
        </w:rPr>
        <w:t xml:space="preserve"> </w:t>
      </w:r>
      <w:bookmarkEnd w:id="597"/>
    </w:p>
    <w:p w:rsidR="00E92DF0" w:rsidRDefault="00E92DF0" w:rsidP="00E92DF0">
      <w:pPr>
        <w:pStyle w:val="KeepWithNext"/>
        <w:rPr>
          <w:rtl/>
          <w:lang w:eastAsia="he-IL"/>
        </w:rPr>
      </w:pPr>
    </w:p>
    <w:p w:rsidR="00E92DF0" w:rsidRDefault="00E92DF0" w:rsidP="00E92DF0">
      <w:pPr>
        <w:rPr>
          <w:rtl/>
          <w:lang w:eastAsia="he-IL"/>
        </w:rPr>
      </w:pPr>
      <w:r>
        <w:rPr>
          <w:rFonts w:hint="cs"/>
          <w:rtl/>
          <w:lang w:eastAsia="he-IL"/>
        </w:rPr>
        <w:t xml:space="preserve">זה כבר הכול בחוץ גם כך. אם היינו מקבלים את המענקים בצורה ישירה ומוחלטת </w:t>
      </w:r>
      <w:r w:rsidR="001E45F9">
        <w:rPr>
          <w:rFonts w:hint="cs"/>
          <w:rtl/>
          <w:lang w:eastAsia="he-IL"/>
        </w:rPr>
        <w:t xml:space="preserve">ומאז רגע הסגירה הכסף היה מגיע תוך זמן קצר לבנק, אז בעלי העסקים יכולים היו שלא לבוא להתראיין </w:t>
      </w:r>
      <w:bookmarkStart w:id="598" w:name="_ETM_Q1_7307700"/>
      <w:bookmarkEnd w:id="598"/>
      <w:r w:rsidR="001E45F9">
        <w:rPr>
          <w:rFonts w:hint="cs"/>
          <w:rtl/>
          <w:lang w:eastAsia="he-IL"/>
        </w:rPr>
        <w:t>ולהילחם על הפרנסה שלהם. בפועל אין תשובה בריאותית, אין מענה לענייני הפרנסה, אין עזרה מהמדינה בזמן אמת</w:t>
      </w:r>
      <w:bookmarkStart w:id="599" w:name="_ETM_Q1_7312780"/>
      <w:bookmarkEnd w:id="599"/>
      <w:r w:rsidR="001E45F9">
        <w:rPr>
          <w:rFonts w:hint="cs"/>
          <w:rtl/>
          <w:lang w:eastAsia="he-IL"/>
        </w:rPr>
        <w:t xml:space="preserve">. עסקים רבים שהיו זכאים לקבל את הפיצויים כבר סגרו את העסק, הפיצויים הגיעו רק בדיעבד. זה לא ייתכן </w:t>
      </w:r>
      <w:bookmarkStart w:id="600" w:name="_ETM_Q1_7328188"/>
      <w:bookmarkEnd w:id="600"/>
      <w:r w:rsidR="001E45F9">
        <w:rPr>
          <w:rFonts w:hint="cs"/>
          <w:rtl/>
          <w:lang w:eastAsia="he-IL"/>
        </w:rPr>
        <w:t xml:space="preserve">שארבעה חודשים אתה לא יכול למשוך כסף ולצפות שהעסק </w:t>
      </w:r>
      <w:bookmarkStart w:id="601" w:name="_ETM_Q1_7330056"/>
      <w:bookmarkEnd w:id="601"/>
      <w:r w:rsidR="001E45F9">
        <w:rPr>
          <w:rFonts w:hint="cs"/>
          <w:rtl/>
          <w:lang w:eastAsia="he-IL"/>
        </w:rPr>
        <w:t xml:space="preserve">ישרוד. אנחנו מסתכלים על מתווה פשוט: ישיבה בחוץ, ישיבה בפנים בצורה מדוללת, </w:t>
      </w:r>
      <w:r w:rsidR="00DB2CB9">
        <w:rPr>
          <w:rFonts w:hint="cs"/>
          <w:rtl/>
          <w:lang w:eastAsia="he-IL"/>
        </w:rPr>
        <w:t xml:space="preserve">לחזור לעבוד ולאפשר לבעלי העסקים לפעול על פי התו הסגול. הוכח בסגר הראשון שאנחנו יודעים לעבוד. כל </w:t>
      </w:r>
      <w:bookmarkStart w:id="602" w:name="_ETM_Q1_7352875"/>
      <w:bookmarkEnd w:id="602"/>
      <w:r w:rsidR="00DB2CB9">
        <w:rPr>
          <w:rFonts w:hint="cs"/>
          <w:rtl/>
          <w:lang w:eastAsia="he-IL"/>
        </w:rPr>
        <w:t xml:space="preserve">העלייה הגדולה בהדבקות </w:t>
      </w:r>
      <w:r w:rsidR="00354006">
        <w:rPr>
          <w:rFonts w:hint="cs"/>
          <w:rtl/>
          <w:lang w:eastAsia="he-IL"/>
        </w:rPr>
        <w:t xml:space="preserve">לא הייתה במסעדות, מסעדנות אינה מדבקת. </w:t>
      </w:r>
    </w:p>
    <w:p w:rsidR="009217BF" w:rsidRDefault="009217BF" w:rsidP="00E92DF0">
      <w:pPr>
        <w:rPr>
          <w:rtl/>
          <w:lang w:eastAsia="he-IL"/>
        </w:rPr>
      </w:pPr>
      <w:bookmarkStart w:id="603" w:name="_ETM_Q1_7366822"/>
      <w:bookmarkStart w:id="604" w:name="_ETM_Q1_7366955"/>
      <w:bookmarkStart w:id="605" w:name="_ETM_Q1_7368781"/>
      <w:bookmarkEnd w:id="603"/>
      <w:bookmarkEnd w:id="604"/>
      <w:bookmarkEnd w:id="605"/>
    </w:p>
    <w:p w:rsidR="009217BF" w:rsidRDefault="009217BF" w:rsidP="009217BF">
      <w:pPr>
        <w:pStyle w:val="af9"/>
        <w:keepNext/>
        <w:rPr>
          <w:rtl/>
          <w:lang w:eastAsia="he-IL"/>
        </w:rPr>
      </w:pPr>
      <w:bookmarkStart w:id="606" w:name="_ETM_Q1_7368869"/>
      <w:bookmarkStart w:id="607" w:name="_ETM_Q1_5395984"/>
      <w:bookmarkStart w:id="608" w:name="ET_guest_872021_53"/>
      <w:bookmarkEnd w:id="606"/>
      <w:bookmarkEnd w:id="607"/>
      <w:r w:rsidRPr="009217BF">
        <w:rPr>
          <w:rStyle w:val="TagStyle"/>
          <w:rtl/>
        </w:rPr>
        <w:t xml:space="preserve">&lt;&lt; אורח &gt;&gt; </w:t>
      </w:r>
      <w:r>
        <w:rPr>
          <w:rtl/>
          <w:lang w:eastAsia="he-IL"/>
        </w:rPr>
        <w:t>רות תבור:</w:t>
      </w:r>
      <w:r w:rsidRPr="009217BF">
        <w:rPr>
          <w:rStyle w:val="TagStyle"/>
          <w:rtl/>
        </w:rPr>
        <w:t xml:space="preserve"> &lt;&lt; אורח &gt;&gt;</w:t>
      </w:r>
      <w:r w:rsidR="00B10299">
        <w:rPr>
          <w:rtl/>
          <w:lang w:eastAsia="he-IL"/>
        </w:rPr>
        <w:t xml:space="preserve"> </w:t>
      </w:r>
      <w:r>
        <w:rPr>
          <w:rtl/>
          <w:lang w:eastAsia="he-IL"/>
        </w:rPr>
        <w:t xml:space="preserve"> </w:t>
      </w:r>
      <w:bookmarkEnd w:id="608"/>
    </w:p>
    <w:p w:rsidR="009217BF" w:rsidRDefault="009217BF" w:rsidP="009217BF">
      <w:pPr>
        <w:pStyle w:val="KeepWithNext"/>
        <w:rPr>
          <w:rtl/>
          <w:lang w:eastAsia="he-IL"/>
        </w:rPr>
      </w:pPr>
    </w:p>
    <w:p w:rsidR="009217BF" w:rsidRDefault="009217BF" w:rsidP="009217BF">
      <w:pPr>
        <w:rPr>
          <w:rtl/>
          <w:lang w:eastAsia="he-IL"/>
        </w:rPr>
      </w:pPr>
      <w:bookmarkStart w:id="609" w:name="_ETM_Q1_7373415"/>
      <w:bookmarkStart w:id="610" w:name="_ETM_Q1_7373449"/>
      <w:bookmarkEnd w:id="609"/>
      <w:bookmarkEnd w:id="610"/>
      <w:r>
        <w:rPr>
          <w:rFonts w:hint="cs"/>
          <w:rtl/>
          <w:lang w:eastAsia="he-IL"/>
        </w:rPr>
        <w:t xml:space="preserve">אני רוצה לומר שחברות הביטוח שגובות </w:t>
      </w:r>
      <w:proofErr w:type="spellStart"/>
      <w:r>
        <w:rPr>
          <w:rFonts w:hint="cs"/>
          <w:rtl/>
          <w:lang w:eastAsia="he-IL"/>
        </w:rPr>
        <w:t>מאיתנו</w:t>
      </w:r>
      <w:proofErr w:type="spellEnd"/>
      <w:r>
        <w:rPr>
          <w:rFonts w:hint="cs"/>
          <w:rtl/>
          <w:lang w:eastAsia="he-IL"/>
        </w:rPr>
        <w:t xml:space="preserve"> ביטוחים כשהעסקים ריקים</w:t>
      </w:r>
      <w:bookmarkStart w:id="611" w:name="_ETM_Q1_7373624"/>
      <w:bookmarkEnd w:id="611"/>
      <w:r>
        <w:rPr>
          <w:rFonts w:hint="cs"/>
          <w:rtl/>
          <w:lang w:eastAsia="he-IL"/>
        </w:rPr>
        <w:t xml:space="preserve">, למה שלא יפרישו את כל הכספים שהם גובים </w:t>
      </w:r>
      <w:proofErr w:type="spellStart"/>
      <w:r>
        <w:rPr>
          <w:rFonts w:hint="cs"/>
          <w:rtl/>
          <w:lang w:eastAsia="he-IL"/>
        </w:rPr>
        <w:t>מאיתנו</w:t>
      </w:r>
      <w:proofErr w:type="spellEnd"/>
      <w:r>
        <w:rPr>
          <w:rFonts w:hint="cs"/>
          <w:rtl/>
          <w:lang w:eastAsia="he-IL"/>
        </w:rPr>
        <w:t xml:space="preserve"> </w:t>
      </w:r>
      <w:proofErr w:type="spellStart"/>
      <w:r>
        <w:rPr>
          <w:rFonts w:hint="cs"/>
          <w:rtl/>
          <w:lang w:eastAsia="he-IL"/>
        </w:rPr>
        <w:t>בעוונטה</w:t>
      </w:r>
      <w:proofErr w:type="spellEnd"/>
      <w:r>
        <w:rPr>
          <w:rFonts w:hint="cs"/>
          <w:rtl/>
          <w:lang w:eastAsia="he-IL"/>
        </w:rPr>
        <w:t>, ממילא הרי היינו ס</w:t>
      </w:r>
      <w:r w:rsidR="00710B88">
        <w:rPr>
          <w:rFonts w:hint="cs"/>
          <w:rtl/>
          <w:lang w:eastAsia="he-IL"/>
        </w:rPr>
        <w:t xml:space="preserve">גורים בכפייה, איפה כל </w:t>
      </w:r>
      <w:bookmarkStart w:id="612" w:name="_ETM_Q1_7384889"/>
      <w:bookmarkEnd w:id="612"/>
      <w:r w:rsidR="00710B88">
        <w:rPr>
          <w:rFonts w:hint="cs"/>
          <w:rtl/>
          <w:lang w:eastAsia="he-IL"/>
        </w:rPr>
        <w:t xml:space="preserve">הכספים שאנחנו משלמים כביטוח על עסק ריק. </w:t>
      </w:r>
      <w:r w:rsidR="00A73020">
        <w:rPr>
          <w:rFonts w:hint="cs"/>
          <w:rtl/>
          <w:lang w:eastAsia="he-IL"/>
        </w:rPr>
        <w:t xml:space="preserve">שיחזירו לנו </w:t>
      </w:r>
      <w:bookmarkStart w:id="613" w:name="_ETM_Q1_7390873"/>
      <w:bookmarkEnd w:id="613"/>
      <w:r w:rsidR="00A73020">
        <w:rPr>
          <w:rFonts w:hint="cs"/>
          <w:rtl/>
          <w:lang w:eastAsia="he-IL"/>
        </w:rPr>
        <w:t xml:space="preserve">את הכסף או שיחזירו את זה בסוג של מעגליות אלינו בחזרה. יש מלא דרכים להחזיר את הכסף לקופה שלנו. ביטוחים של עובדים, למה אני צריכה לשלם ביטוח עבור עובד שלא עובד? </w:t>
      </w:r>
    </w:p>
    <w:p w:rsidR="00A73020" w:rsidRDefault="00A73020" w:rsidP="009217BF">
      <w:pPr>
        <w:rPr>
          <w:rtl/>
          <w:lang w:eastAsia="he-IL"/>
        </w:rPr>
      </w:pPr>
    </w:p>
    <w:p w:rsidR="00A73020" w:rsidRDefault="00A73020" w:rsidP="00A73020">
      <w:pPr>
        <w:pStyle w:val="af6"/>
        <w:keepNext/>
        <w:rPr>
          <w:rtl/>
        </w:rPr>
      </w:pPr>
      <w:bookmarkStart w:id="614" w:name="ET_yor_5110_54"/>
      <w:r w:rsidRPr="00A73020">
        <w:rPr>
          <w:rStyle w:val="TagStyle"/>
          <w:rtl/>
        </w:rPr>
        <w:t xml:space="preserve"> &lt;&lt; </w:t>
      </w:r>
      <w:proofErr w:type="spellStart"/>
      <w:r w:rsidRPr="00A73020">
        <w:rPr>
          <w:rStyle w:val="TagStyle"/>
          <w:rtl/>
        </w:rPr>
        <w:t>יור</w:t>
      </w:r>
      <w:proofErr w:type="spellEnd"/>
      <w:r w:rsidRPr="00A73020">
        <w:rPr>
          <w:rStyle w:val="TagStyle"/>
          <w:rtl/>
        </w:rPr>
        <w:t xml:space="preserve"> &gt;&gt; </w:t>
      </w:r>
      <w:r>
        <w:rPr>
          <w:rtl/>
        </w:rPr>
        <w:t>היו"ר עפר שלח:</w:t>
      </w:r>
      <w:r w:rsidRPr="00A73020">
        <w:rPr>
          <w:rStyle w:val="TagStyle"/>
          <w:rtl/>
        </w:rPr>
        <w:t xml:space="preserve"> &lt;&lt; </w:t>
      </w:r>
      <w:proofErr w:type="spellStart"/>
      <w:r w:rsidRPr="00A73020">
        <w:rPr>
          <w:rStyle w:val="TagStyle"/>
          <w:rtl/>
        </w:rPr>
        <w:t>יור</w:t>
      </w:r>
      <w:proofErr w:type="spellEnd"/>
      <w:r w:rsidRPr="00A73020">
        <w:rPr>
          <w:rStyle w:val="TagStyle"/>
          <w:rtl/>
        </w:rPr>
        <w:t xml:space="preserve"> &gt;&gt;</w:t>
      </w:r>
      <w:r w:rsidR="00B10299">
        <w:rPr>
          <w:rtl/>
        </w:rPr>
        <w:t xml:space="preserve"> </w:t>
      </w:r>
      <w:r>
        <w:rPr>
          <w:rtl/>
        </w:rPr>
        <w:t xml:space="preserve"> </w:t>
      </w:r>
      <w:bookmarkEnd w:id="614"/>
    </w:p>
    <w:p w:rsidR="00A73020" w:rsidRDefault="00A73020" w:rsidP="00A73020">
      <w:pPr>
        <w:pStyle w:val="KeepWithNext"/>
        <w:rPr>
          <w:rtl/>
          <w:lang w:eastAsia="he-IL"/>
        </w:rPr>
      </w:pPr>
    </w:p>
    <w:p w:rsidR="00A73020" w:rsidRDefault="00A73020" w:rsidP="00A73020">
      <w:pPr>
        <w:rPr>
          <w:rtl/>
          <w:lang w:eastAsia="he-IL"/>
        </w:rPr>
      </w:pPr>
      <w:r>
        <w:rPr>
          <w:rFonts w:hint="cs"/>
          <w:rtl/>
          <w:lang w:eastAsia="he-IL"/>
        </w:rPr>
        <w:t>המדינה - - - זה נכון. אני מבקש להעלות</w:t>
      </w:r>
      <w:bookmarkStart w:id="615" w:name="_ETM_Q1_7409092"/>
      <w:bookmarkEnd w:id="615"/>
      <w:r>
        <w:rPr>
          <w:rFonts w:hint="cs"/>
          <w:rtl/>
          <w:lang w:eastAsia="he-IL"/>
        </w:rPr>
        <w:t xml:space="preserve"> נציג של משרד הבריאות, אין אף נציג של </w:t>
      </w:r>
      <w:bookmarkStart w:id="616" w:name="_ETM_Q1_7414149"/>
      <w:bookmarkEnd w:id="616"/>
      <w:r>
        <w:rPr>
          <w:rFonts w:hint="cs"/>
          <w:rtl/>
          <w:lang w:eastAsia="he-IL"/>
        </w:rPr>
        <w:t>משרד הבריאות? זה ממש לא בסדר, מהם אנחנו צריכים לקבל תשובות עכשיו, לשם כך נתכנסנו. אני מבקש בינתיים</w:t>
      </w:r>
      <w:bookmarkStart w:id="617" w:name="_ETM_Q1_7431961"/>
      <w:bookmarkEnd w:id="617"/>
      <w:r>
        <w:rPr>
          <w:rFonts w:hint="cs"/>
          <w:rtl/>
          <w:lang w:eastAsia="he-IL"/>
        </w:rPr>
        <w:t xml:space="preserve"> להעלות את רועי כהן ואני מבקש ליצור קשר עם משרד הבריאות על מנת שיעלו נציג בהמשך. רועי, שלום רב. </w:t>
      </w:r>
      <w:bookmarkStart w:id="618" w:name="_ETM_Q1_7440269"/>
      <w:bookmarkStart w:id="619" w:name="_ETM_Q1_7440877"/>
      <w:bookmarkEnd w:id="618"/>
      <w:bookmarkEnd w:id="619"/>
    </w:p>
    <w:p w:rsidR="00A73020" w:rsidRDefault="00A73020" w:rsidP="00A73020">
      <w:pPr>
        <w:rPr>
          <w:rtl/>
          <w:lang w:eastAsia="he-IL"/>
        </w:rPr>
      </w:pPr>
      <w:bookmarkStart w:id="620" w:name="_ETM_Q1_7440971"/>
      <w:bookmarkStart w:id="621" w:name="_ETM_Q1_7443844"/>
      <w:bookmarkEnd w:id="620"/>
      <w:bookmarkEnd w:id="621"/>
    </w:p>
    <w:p w:rsidR="00A73020" w:rsidRDefault="00A73020" w:rsidP="00A73020">
      <w:pPr>
        <w:pStyle w:val="af9"/>
        <w:keepNext/>
        <w:rPr>
          <w:rtl/>
          <w:lang w:eastAsia="he-IL"/>
        </w:rPr>
      </w:pPr>
      <w:bookmarkStart w:id="622" w:name="ET_guest_391930_56"/>
      <w:r w:rsidRPr="00A73020">
        <w:rPr>
          <w:rStyle w:val="TagStyle"/>
          <w:rtl/>
        </w:rPr>
        <w:t xml:space="preserve"> &lt;&lt; אורח &gt;&gt; </w:t>
      </w:r>
      <w:r>
        <w:rPr>
          <w:rtl/>
          <w:lang w:eastAsia="he-IL"/>
        </w:rPr>
        <w:t>רועי כהן:</w:t>
      </w:r>
      <w:r w:rsidRPr="00A73020">
        <w:rPr>
          <w:rStyle w:val="TagStyle"/>
          <w:rtl/>
        </w:rPr>
        <w:t xml:space="preserve"> &lt;&lt; אורח &gt;&gt;</w:t>
      </w:r>
      <w:r w:rsidR="00B10299">
        <w:rPr>
          <w:rtl/>
          <w:lang w:eastAsia="he-IL"/>
        </w:rPr>
        <w:t xml:space="preserve"> </w:t>
      </w:r>
      <w:r>
        <w:rPr>
          <w:rtl/>
          <w:lang w:eastAsia="he-IL"/>
        </w:rPr>
        <w:t xml:space="preserve"> </w:t>
      </w:r>
      <w:bookmarkEnd w:id="622"/>
    </w:p>
    <w:p w:rsidR="00A73020" w:rsidRDefault="00A73020" w:rsidP="00A73020">
      <w:pPr>
        <w:pStyle w:val="KeepWithNext"/>
        <w:rPr>
          <w:rtl/>
          <w:lang w:eastAsia="he-IL"/>
        </w:rPr>
      </w:pPr>
    </w:p>
    <w:p w:rsidR="002757EF" w:rsidRDefault="00A73020" w:rsidP="002757EF">
      <w:pPr>
        <w:rPr>
          <w:rtl/>
          <w:lang w:eastAsia="he-IL"/>
        </w:rPr>
      </w:pPr>
      <w:bookmarkStart w:id="623" w:name="_ETM_Q1_7444324"/>
      <w:bookmarkStart w:id="624" w:name="_ETM_Q1_7444357"/>
      <w:bookmarkEnd w:id="623"/>
      <w:bookmarkEnd w:id="624"/>
      <w:r>
        <w:rPr>
          <w:rFonts w:hint="cs"/>
          <w:rtl/>
          <w:lang w:eastAsia="he-IL"/>
        </w:rPr>
        <w:t>שלום לכולם</w:t>
      </w:r>
      <w:bookmarkStart w:id="625" w:name="_ETM_Q1_7447710"/>
      <w:bookmarkStart w:id="626" w:name="_ETM_Q1_7447811"/>
      <w:bookmarkEnd w:id="625"/>
      <w:bookmarkEnd w:id="626"/>
      <w:r>
        <w:rPr>
          <w:rFonts w:hint="cs"/>
          <w:rtl/>
          <w:lang w:eastAsia="he-IL"/>
        </w:rPr>
        <w:t>, אני לא אחזור על הדברים שציינו שי, תומר ורותי. דברים שנכנסים אל הלב. דברים קשים שמגיעים מתוך</w:t>
      </w:r>
      <w:bookmarkStart w:id="627" w:name="_ETM_Q1_7466195"/>
      <w:bookmarkEnd w:id="627"/>
      <w:r>
        <w:rPr>
          <w:rFonts w:hint="cs"/>
          <w:rtl/>
          <w:lang w:eastAsia="he-IL"/>
        </w:rPr>
        <w:t xml:space="preserve"> לב של בעלת עסק בעלת ניסיון רב. אני רוצה להגיד </w:t>
      </w:r>
      <w:bookmarkStart w:id="628" w:name="_ETM_Q1_7472149"/>
      <w:bookmarkEnd w:id="628"/>
      <w:r>
        <w:rPr>
          <w:rFonts w:hint="cs"/>
          <w:rtl/>
          <w:lang w:eastAsia="he-IL"/>
        </w:rPr>
        <w:t xml:space="preserve">משפט קשה שנובע מהנתונים: כ-3,500 מסעדות נסגרו עד לרגע זה. </w:t>
      </w:r>
      <w:r w:rsidR="00C1555F">
        <w:rPr>
          <w:rFonts w:hint="cs"/>
          <w:rtl/>
          <w:lang w:eastAsia="he-IL"/>
        </w:rPr>
        <w:t>ענף המסעדנות הפך לקורבן שעולה על מזבח הטיפול במשבר הקורונה</w:t>
      </w:r>
      <w:r w:rsidR="005B14A3">
        <w:rPr>
          <w:rFonts w:hint="cs"/>
          <w:rtl/>
          <w:lang w:eastAsia="he-IL"/>
        </w:rPr>
        <w:t xml:space="preserve">. זה מה שמסתמן כענף שהולך לשלם את המחיר הגבוה ביותר של הטיפול הכושל במשבר הקורונה. כמו שאמרו </w:t>
      </w:r>
      <w:bookmarkStart w:id="629" w:name="_ETM_Q1_7499156"/>
      <w:bookmarkEnd w:id="629"/>
      <w:r w:rsidR="005B14A3">
        <w:rPr>
          <w:rFonts w:hint="cs"/>
          <w:rtl/>
          <w:lang w:eastAsia="he-IL"/>
        </w:rPr>
        <w:t xml:space="preserve">שי ותומר, הכסף הגיע מאוחר מידי ולא בהתאם לפרופורציות של הנזק. </w:t>
      </w:r>
    </w:p>
    <w:p w:rsidR="002757EF" w:rsidRDefault="002757EF" w:rsidP="002757EF">
      <w:pPr>
        <w:rPr>
          <w:rtl/>
          <w:lang w:eastAsia="he-IL"/>
        </w:rPr>
      </w:pPr>
    </w:p>
    <w:p w:rsidR="00A73020" w:rsidRDefault="005B14A3" w:rsidP="002757EF">
      <w:pPr>
        <w:rPr>
          <w:rtl/>
          <w:lang w:eastAsia="he-IL"/>
        </w:rPr>
      </w:pPr>
      <w:r>
        <w:rPr>
          <w:rFonts w:hint="cs"/>
          <w:rtl/>
          <w:lang w:eastAsia="he-IL"/>
        </w:rPr>
        <w:t xml:space="preserve">אני אטיל פה פצצה, ביום חמישי האחרון נפגשתי עם מנהל רשות המסים. 4,000 עסקים חדשים שנפתחו החל מינואר–פברואר הם עסקים </w:t>
      </w:r>
      <w:bookmarkStart w:id="630" w:name="_ETM_Q1_7521887"/>
      <w:bookmarkEnd w:id="630"/>
      <w:r>
        <w:rPr>
          <w:rFonts w:hint="cs"/>
          <w:rtl/>
          <w:lang w:eastAsia="he-IL"/>
        </w:rPr>
        <w:t xml:space="preserve">של מעל 300,000 שקלים. אלו עסקים שברובם הם מתחום המסעדנות והמזון. </w:t>
      </w:r>
      <w:r w:rsidR="009A35D1">
        <w:rPr>
          <w:rFonts w:hint="cs"/>
          <w:rtl/>
          <w:lang w:eastAsia="he-IL"/>
        </w:rPr>
        <w:t xml:space="preserve">העסקים האלה כרגע לא זכאים לקבל שקל פיצוי מהמדינה, לבד ממענק סוציאלי של 1,500 שקלים. </w:t>
      </w:r>
      <w:r w:rsidR="00B04392">
        <w:rPr>
          <w:rFonts w:hint="cs"/>
          <w:rtl/>
          <w:lang w:eastAsia="he-IL"/>
        </w:rPr>
        <w:t xml:space="preserve">מסעדות שפתחו והשקיעו שניים או שלושה מיליון שקלים זכאיות לקבל רק 1,500 שקלים. כל זה כי ממשלת ישראל לא יודעת לתת מענה לאותם 4,000 עסקים שעל פי כל דין </w:t>
      </w:r>
      <w:bookmarkStart w:id="631" w:name="_ETM_Q1_7551437"/>
      <w:bookmarkEnd w:id="631"/>
      <w:r w:rsidR="00B04392">
        <w:rPr>
          <w:rFonts w:hint="cs"/>
          <w:rtl/>
          <w:lang w:eastAsia="he-IL"/>
        </w:rPr>
        <w:t>זכאים לקבל מענה של פיצוי כי העסק שלהם סגור. המדינה לא מצאה את הפ</w:t>
      </w:r>
      <w:r w:rsidR="002757EF">
        <w:rPr>
          <w:rFonts w:hint="cs"/>
          <w:rtl/>
          <w:lang w:eastAsia="he-IL"/>
        </w:rPr>
        <w:t xml:space="preserve">רוצדורה להשוות לעומת שנה קודמת, אבל יש את כל הכלים לתת להם פיצוי ולראות מה היה להם בינואר–פברואר, לעשות השוואה ממוצעת של העסקים בענף שלהם כדי למצוא את הדרך. הכסף נמצא, כסף יש, </w:t>
      </w:r>
      <w:bookmarkStart w:id="632" w:name="_ETM_Q1_7579529"/>
      <w:bookmarkEnd w:id="632"/>
      <w:r w:rsidR="002757EF">
        <w:rPr>
          <w:rFonts w:hint="cs"/>
          <w:rtl/>
          <w:lang w:eastAsia="he-IL"/>
        </w:rPr>
        <w:t xml:space="preserve">רק צריך נכונות ודרך. לכן כל כך מתאים לוועדת הביקורת של הכנסת לעסוק בדברים הללו. 4,000 עסקים לא יכולים לקבל שקל מהמדינה כי לא יודעים למצוא את הדרך להשוות להם </w:t>
      </w:r>
      <w:bookmarkStart w:id="633" w:name="_ETM_Q1_7592720"/>
      <w:bookmarkEnd w:id="633"/>
      <w:r w:rsidR="002757EF">
        <w:rPr>
          <w:rFonts w:hint="cs"/>
          <w:rtl/>
          <w:lang w:eastAsia="he-IL"/>
        </w:rPr>
        <w:t xml:space="preserve">לעומת שנה קודמת. </w:t>
      </w:r>
      <w:bookmarkStart w:id="634" w:name="_ETM_Q1_7594115"/>
      <w:bookmarkEnd w:id="634"/>
    </w:p>
    <w:p w:rsidR="002757EF" w:rsidRDefault="002757EF" w:rsidP="002757EF">
      <w:pPr>
        <w:rPr>
          <w:rtl/>
          <w:lang w:eastAsia="he-IL"/>
        </w:rPr>
      </w:pPr>
      <w:bookmarkStart w:id="635" w:name="_ETM_Q1_7594211"/>
      <w:bookmarkStart w:id="636" w:name="_ETM_Q1_7594274"/>
      <w:bookmarkEnd w:id="635"/>
      <w:bookmarkEnd w:id="636"/>
    </w:p>
    <w:p w:rsidR="002757EF" w:rsidRDefault="002757EF" w:rsidP="002757EF">
      <w:pPr>
        <w:rPr>
          <w:rtl/>
          <w:lang w:eastAsia="he-IL"/>
        </w:rPr>
      </w:pPr>
      <w:bookmarkStart w:id="637" w:name="_ETM_Q1_7594344"/>
      <w:bookmarkEnd w:id="637"/>
      <w:r>
        <w:rPr>
          <w:rFonts w:hint="cs"/>
          <w:rtl/>
          <w:lang w:eastAsia="he-IL"/>
        </w:rPr>
        <w:t xml:space="preserve">אני אציג עוד תפוח אדמה לוהט שהצגנו בפני מנהל רשות המסים </w:t>
      </w:r>
      <w:r w:rsidR="001141A5">
        <w:rPr>
          <w:rFonts w:hint="cs"/>
          <w:rtl/>
          <w:lang w:eastAsia="he-IL"/>
        </w:rPr>
        <w:t xml:space="preserve">שהוא גם ממלא מקום מנכ"ל משרד האוצר: חמישה מיליארד שקלים דחיית הלוואות </w:t>
      </w:r>
      <w:r w:rsidR="00077765">
        <w:rPr>
          <w:rFonts w:hint="cs"/>
          <w:rtl/>
          <w:lang w:eastAsia="he-IL"/>
        </w:rPr>
        <w:t xml:space="preserve">ל-163,000 עסקים. זה </w:t>
      </w:r>
      <w:bookmarkStart w:id="638" w:name="_ETM_Q1_7608531"/>
      <w:bookmarkEnd w:id="638"/>
      <w:r w:rsidR="00077765">
        <w:rPr>
          <w:rFonts w:hint="cs"/>
          <w:rtl/>
          <w:lang w:eastAsia="he-IL"/>
        </w:rPr>
        <w:t>כמו הר געש שהולך להתפוצץ. כרגע כל הכסף הזה</w:t>
      </w:r>
      <w:bookmarkStart w:id="639" w:name="_ETM_Q1_7616382"/>
      <w:bookmarkEnd w:id="639"/>
      <w:r w:rsidR="00077765">
        <w:rPr>
          <w:rFonts w:hint="cs"/>
          <w:rtl/>
          <w:lang w:eastAsia="he-IL"/>
        </w:rPr>
        <w:t xml:space="preserve"> נדחה, ביום שיצטרכו לממש את זה לא יהיה לאנשים איך לשלם את הכספים הללו. </w:t>
      </w:r>
      <w:r w:rsidR="007E5B78">
        <w:rPr>
          <w:rFonts w:hint="cs"/>
          <w:rtl/>
          <w:lang w:eastAsia="he-IL"/>
        </w:rPr>
        <w:t>אם מישהו</w:t>
      </w:r>
      <w:bookmarkStart w:id="640" w:name="_ETM_Q1_7621906"/>
      <w:bookmarkEnd w:id="640"/>
      <w:r w:rsidR="007E5B78">
        <w:rPr>
          <w:rFonts w:hint="cs"/>
          <w:rtl/>
          <w:lang w:eastAsia="he-IL"/>
        </w:rPr>
        <w:t xml:space="preserve"> לא יטפל בזה אנחנו נגיע לגל של פשיטות רגל, מדובר בחמישה מיליארד שקלים. זה לא כסף קטן, זה כסף גדול. </w:t>
      </w:r>
    </w:p>
    <w:p w:rsidR="007E5B78" w:rsidRDefault="007E5B78" w:rsidP="002757EF">
      <w:pPr>
        <w:rPr>
          <w:rtl/>
          <w:lang w:eastAsia="he-IL"/>
        </w:rPr>
      </w:pPr>
      <w:bookmarkStart w:id="641" w:name="_ETM_Q1_7634616"/>
      <w:bookmarkStart w:id="642" w:name="_ETM_Q1_7634703"/>
      <w:bookmarkStart w:id="643" w:name="_ETM_Q1_7635079"/>
      <w:bookmarkEnd w:id="641"/>
      <w:bookmarkEnd w:id="642"/>
      <w:bookmarkEnd w:id="643"/>
    </w:p>
    <w:p w:rsidR="007E5B78" w:rsidRDefault="007E5B78" w:rsidP="007E5B78">
      <w:pPr>
        <w:rPr>
          <w:rtl/>
          <w:lang w:eastAsia="he-IL"/>
        </w:rPr>
      </w:pPr>
      <w:bookmarkStart w:id="644" w:name="_ETM_Q1_7635148"/>
      <w:bookmarkEnd w:id="644"/>
      <w:r>
        <w:rPr>
          <w:rFonts w:hint="cs"/>
          <w:rtl/>
          <w:lang w:eastAsia="he-IL"/>
        </w:rPr>
        <w:t xml:space="preserve">הציגו פה נושאים: פיצוי </w:t>
      </w:r>
      <w:bookmarkStart w:id="645" w:name="_ETM_Q1_7632524"/>
      <w:bookmarkEnd w:id="645"/>
      <w:r>
        <w:rPr>
          <w:rFonts w:hint="cs"/>
          <w:rtl/>
          <w:lang w:eastAsia="he-IL"/>
        </w:rPr>
        <w:t>ל-25% החל מחודש מאי, הנושא של גובה הפיצוי שהוגבל</w:t>
      </w:r>
      <w:bookmarkStart w:id="646" w:name="_ETM_Q1_7635674"/>
      <w:bookmarkEnd w:id="646"/>
      <w:r>
        <w:rPr>
          <w:rFonts w:hint="cs"/>
          <w:rtl/>
          <w:lang w:eastAsia="he-IL"/>
        </w:rPr>
        <w:t xml:space="preserve"> לחצי מיליון לעסקים שיש בהם שכירות והוצאה של מעל 10%,</w:t>
      </w:r>
      <w:bookmarkStart w:id="647" w:name="_ETM_Q1_7640516"/>
      <w:bookmarkEnd w:id="647"/>
      <w:r>
        <w:rPr>
          <w:rFonts w:hint="cs"/>
          <w:rtl/>
          <w:lang w:eastAsia="he-IL"/>
        </w:rPr>
        <w:t xml:space="preserve"> זה בעיקר לאולמות </w:t>
      </w:r>
      <w:proofErr w:type="spellStart"/>
      <w:r>
        <w:rPr>
          <w:rFonts w:hint="cs"/>
          <w:rtl/>
          <w:lang w:eastAsia="he-IL"/>
        </w:rPr>
        <w:t>הארועים</w:t>
      </w:r>
      <w:proofErr w:type="spellEnd"/>
      <w:r>
        <w:rPr>
          <w:rFonts w:hint="cs"/>
          <w:rtl/>
          <w:lang w:eastAsia="he-IL"/>
        </w:rPr>
        <w:t xml:space="preserve">. באולם אירועים 80,000 שקלים הולכים רק עבור שכירות, אתה נותן לו בעצם פיצוי בגין השכירות, מה מעבר לזה? חייבים להגדיל את גובה הפיצוי. </w:t>
      </w:r>
    </w:p>
    <w:p w:rsidR="007E5B78" w:rsidRDefault="007E5B78" w:rsidP="007E5B78">
      <w:pPr>
        <w:rPr>
          <w:rtl/>
          <w:lang w:eastAsia="he-IL"/>
        </w:rPr>
      </w:pPr>
    </w:p>
    <w:p w:rsidR="007E5B78" w:rsidRDefault="007E5B78" w:rsidP="007E5B78">
      <w:pPr>
        <w:rPr>
          <w:rtl/>
          <w:lang w:eastAsia="he-IL"/>
        </w:rPr>
      </w:pPr>
      <w:r>
        <w:rPr>
          <w:rFonts w:hint="cs"/>
          <w:rtl/>
          <w:lang w:eastAsia="he-IL"/>
        </w:rPr>
        <w:t xml:space="preserve">רישוי עסק: עופר, ברגעים אלה עדיין מבקשים רישוי עסק מבעלי מסעדות. באים אליהם מהגנת הסביבה, משרד הבריאות, כיבוי אש, שפכים. עולם כמנהגו נוהג כאילו אין קורונה, בעלי </w:t>
      </w:r>
      <w:bookmarkStart w:id="648" w:name="_ETM_Q1_7678497"/>
      <w:bookmarkEnd w:id="648"/>
      <w:r>
        <w:rPr>
          <w:rFonts w:hint="cs"/>
          <w:rtl/>
          <w:lang w:eastAsia="he-IL"/>
        </w:rPr>
        <w:t xml:space="preserve">המסעדות צריכים לדאוג לכל הגורמים שהזכרתי </w:t>
      </w:r>
      <w:r w:rsidR="00732CCC">
        <w:rPr>
          <w:rFonts w:hint="cs"/>
          <w:rtl/>
          <w:lang w:eastAsia="he-IL"/>
        </w:rPr>
        <w:t xml:space="preserve">כאילו המחזור שלהם לא ירד. היטל העובדים הזרים ממשיך, חוק הפיקדון בתוקף, חוק הטיפים בסימן שאלה ומשאיר הרבה אנשים באי-ודאות. </w:t>
      </w:r>
    </w:p>
    <w:p w:rsidR="00732CCC" w:rsidRDefault="00732CCC" w:rsidP="007E5B78">
      <w:pPr>
        <w:rPr>
          <w:rtl/>
          <w:lang w:eastAsia="he-IL"/>
        </w:rPr>
      </w:pPr>
    </w:p>
    <w:p w:rsidR="00732CCC" w:rsidRDefault="00732CCC" w:rsidP="007E5B78">
      <w:pPr>
        <w:rPr>
          <w:rtl/>
          <w:lang w:eastAsia="he-IL"/>
        </w:rPr>
      </w:pPr>
      <w:r>
        <w:rPr>
          <w:rFonts w:hint="cs"/>
          <w:rtl/>
          <w:lang w:eastAsia="he-IL"/>
        </w:rPr>
        <w:t>אני קורא דרך הוועדה לתת הוראה שהנושא של רישוי עסקים יידחה עד סוף 2021. להאריך את ר</w:t>
      </w:r>
      <w:r w:rsidR="00FC1FFB">
        <w:rPr>
          <w:rFonts w:hint="cs"/>
          <w:rtl/>
          <w:lang w:eastAsia="he-IL"/>
        </w:rPr>
        <w:t>י</w:t>
      </w:r>
      <w:r>
        <w:rPr>
          <w:rFonts w:hint="cs"/>
          <w:rtl/>
          <w:lang w:eastAsia="he-IL"/>
        </w:rPr>
        <w:t xml:space="preserve">שיונות בעלי העסקים עד סוף 2021, לא יקרה שום דבר, אפשר להאמין לעסק שהוא יעמוד באותם התנאים עד סוף 2021. אנחנו לא גנבים ולא רמאים, אנחנו בסך הכול אנשים שרוצים להתפרנס. </w:t>
      </w:r>
      <w:bookmarkStart w:id="649" w:name="_ETM_Q1_7722241"/>
      <w:bookmarkEnd w:id="649"/>
      <w:r>
        <w:rPr>
          <w:rFonts w:hint="cs"/>
          <w:rtl/>
          <w:lang w:eastAsia="he-IL"/>
        </w:rPr>
        <w:t xml:space="preserve">3,500 עסקים כבר לא שרדו. </w:t>
      </w:r>
    </w:p>
    <w:p w:rsidR="00732CCC" w:rsidRDefault="00732CCC" w:rsidP="007E5B78">
      <w:pPr>
        <w:rPr>
          <w:rtl/>
          <w:lang w:eastAsia="he-IL"/>
        </w:rPr>
      </w:pPr>
      <w:bookmarkStart w:id="650" w:name="_ETM_Q1_7727062"/>
      <w:bookmarkStart w:id="651" w:name="_ETM_Q1_7727152"/>
      <w:bookmarkStart w:id="652" w:name="_ETM_Q1_7727215"/>
      <w:bookmarkEnd w:id="650"/>
      <w:bookmarkEnd w:id="651"/>
      <w:bookmarkEnd w:id="652"/>
    </w:p>
    <w:p w:rsidR="00732CCC" w:rsidRDefault="00732CCC" w:rsidP="007E5B78">
      <w:pPr>
        <w:rPr>
          <w:rtl/>
          <w:lang w:eastAsia="he-IL"/>
        </w:rPr>
      </w:pPr>
      <w:bookmarkStart w:id="653" w:name="_ETM_Q1_7727285"/>
      <w:bookmarkEnd w:id="653"/>
      <w:r>
        <w:rPr>
          <w:rFonts w:hint="cs"/>
          <w:rtl/>
          <w:lang w:eastAsia="he-IL"/>
        </w:rPr>
        <w:t>עוד סוגיה שחייבים</w:t>
      </w:r>
      <w:bookmarkStart w:id="654" w:name="_ETM_Q1_7731968"/>
      <w:bookmarkEnd w:id="654"/>
      <w:r>
        <w:rPr>
          <w:rFonts w:hint="cs"/>
          <w:rtl/>
          <w:lang w:eastAsia="he-IL"/>
        </w:rPr>
        <w:t xml:space="preserve"> לבדוק אותה היא פתיחת ענף של הלוואות בערבות מדינה לעסקים בסיכון. מדובר בעיקר באולמות אירועים ובמסעדות. אתה יודע כמה יש שם מימוש? 25%. מתוך ארבעה מיליארד שקלים רק מיליארד שקלים </w:t>
      </w:r>
      <w:bookmarkStart w:id="655" w:name="_ETM_Q1_7743947"/>
      <w:bookmarkEnd w:id="655"/>
      <w:r>
        <w:rPr>
          <w:rFonts w:hint="cs"/>
          <w:rtl/>
          <w:lang w:eastAsia="he-IL"/>
        </w:rPr>
        <w:t>מומשו. יש אלפי פניות עדיין שנמצאות בבדיקה כאשר העסקים</w:t>
      </w:r>
      <w:bookmarkStart w:id="656" w:name="_ETM_Q1_7747902"/>
      <w:bookmarkEnd w:id="656"/>
      <w:r>
        <w:rPr>
          <w:rFonts w:hint="cs"/>
          <w:rtl/>
          <w:lang w:eastAsia="he-IL"/>
        </w:rPr>
        <w:t xml:space="preserve"> הללו קורסים. חברים, ממשלת ישראל, תתעוררו</w:t>
      </w:r>
      <w:r w:rsidR="003949DA">
        <w:rPr>
          <w:rFonts w:hint="cs"/>
          <w:rtl/>
          <w:lang w:eastAsia="he-IL"/>
        </w:rPr>
        <w:t xml:space="preserve">, האנשים הללו זקוקים כרגע </w:t>
      </w:r>
      <w:bookmarkStart w:id="657" w:name="_ETM_Q1_7756592"/>
      <w:bookmarkEnd w:id="657"/>
      <w:r w:rsidR="003949DA">
        <w:rPr>
          <w:rFonts w:hint="cs"/>
          <w:rtl/>
          <w:lang w:eastAsia="he-IL"/>
        </w:rPr>
        <w:t>ליד מושטת ולסיוע כדי שביום שאחרי זה יהיה לאן להחזיר את העובדים שנמצאים בחל"ת. אני שמח על הדיון</w:t>
      </w:r>
      <w:bookmarkStart w:id="658" w:name="_ETM_Q1_7768925"/>
      <w:bookmarkEnd w:id="658"/>
      <w:r w:rsidR="003949DA">
        <w:rPr>
          <w:rFonts w:hint="cs"/>
          <w:rtl/>
          <w:lang w:eastAsia="he-IL"/>
        </w:rPr>
        <w:t xml:space="preserve"> ומבקש להפסיק להקריב את הענף הזה, תודה. </w:t>
      </w:r>
      <w:bookmarkStart w:id="659" w:name="_ETM_Q1_7781889"/>
      <w:bookmarkEnd w:id="659"/>
    </w:p>
    <w:p w:rsidR="003949DA" w:rsidRDefault="003949DA" w:rsidP="007E5B78">
      <w:pPr>
        <w:rPr>
          <w:rtl/>
          <w:lang w:eastAsia="he-IL"/>
        </w:rPr>
      </w:pPr>
      <w:bookmarkStart w:id="660" w:name="_ETM_Q1_7781993"/>
      <w:bookmarkEnd w:id="660"/>
    </w:p>
    <w:p w:rsidR="003949DA" w:rsidRDefault="003949DA" w:rsidP="003949DA">
      <w:pPr>
        <w:pStyle w:val="af6"/>
        <w:keepNext/>
        <w:rPr>
          <w:rtl/>
        </w:rPr>
      </w:pPr>
      <w:r w:rsidRPr="003949DA">
        <w:rPr>
          <w:rStyle w:val="TagStyle"/>
          <w:rtl/>
        </w:rPr>
        <w:t xml:space="preserve"> &lt;&lt; </w:t>
      </w:r>
      <w:proofErr w:type="spellStart"/>
      <w:r w:rsidRPr="003949DA">
        <w:rPr>
          <w:rStyle w:val="TagStyle"/>
          <w:rtl/>
        </w:rPr>
        <w:t>יור</w:t>
      </w:r>
      <w:proofErr w:type="spellEnd"/>
      <w:r w:rsidRPr="003949DA">
        <w:rPr>
          <w:rStyle w:val="TagStyle"/>
          <w:rtl/>
        </w:rPr>
        <w:t xml:space="preserve"> &gt;&gt; </w:t>
      </w:r>
      <w:r>
        <w:rPr>
          <w:rtl/>
        </w:rPr>
        <w:t>היו"ר עפר שלח:</w:t>
      </w:r>
      <w:r w:rsidRPr="003949DA">
        <w:rPr>
          <w:rStyle w:val="TagStyle"/>
          <w:rtl/>
        </w:rPr>
        <w:t xml:space="preserve"> &lt;&lt; </w:t>
      </w:r>
      <w:proofErr w:type="spellStart"/>
      <w:r w:rsidRPr="003949DA">
        <w:rPr>
          <w:rStyle w:val="TagStyle"/>
          <w:rtl/>
        </w:rPr>
        <w:t>יור</w:t>
      </w:r>
      <w:proofErr w:type="spellEnd"/>
      <w:r w:rsidRPr="003949DA">
        <w:rPr>
          <w:rStyle w:val="TagStyle"/>
          <w:rtl/>
        </w:rPr>
        <w:t xml:space="preserve"> &gt;&gt;</w:t>
      </w:r>
      <w:r w:rsidR="00B10299">
        <w:rPr>
          <w:rtl/>
        </w:rPr>
        <w:t xml:space="preserve"> </w:t>
      </w:r>
      <w:r>
        <w:rPr>
          <w:rtl/>
        </w:rPr>
        <w:t xml:space="preserve"> </w:t>
      </w:r>
    </w:p>
    <w:p w:rsidR="003949DA" w:rsidRDefault="003949DA" w:rsidP="003949DA">
      <w:pPr>
        <w:pStyle w:val="KeepWithNext"/>
        <w:rPr>
          <w:rtl/>
          <w:lang w:eastAsia="he-IL"/>
        </w:rPr>
      </w:pPr>
    </w:p>
    <w:p w:rsidR="003949DA" w:rsidRDefault="003949DA" w:rsidP="003949DA">
      <w:pPr>
        <w:rPr>
          <w:rtl/>
          <w:lang w:eastAsia="he-IL"/>
        </w:rPr>
      </w:pPr>
      <w:bookmarkStart w:id="661" w:name="_ETM_Q1_7783032"/>
      <w:bookmarkEnd w:id="661"/>
      <w:r>
        <w:rPr>
          <w:rFonts w:hint="cs"/>
          <w:rtl/>
          <w:lang w:eastAsia="he-IL"/>
        </w:rPr>
        <w:t xml:space="preserve">רועי, שאלה אליך, </w:t>
      </w:r>
      <w:bookmarkStart w:id="662" w:name="_ETM_Q1_7788980"/>
      <w:bookmarkEnd w:id="662"/>
      <w:r>
        <w:rPr>
          <w:rFonts w:hint="cs"/>
          <w:rtl/>
          <w:lang w:eastAsia="he-IL"/>
        </w:rPr>
        <w:t xml:space="preserve">מה רמת השיח שיש עכשיו ביציאה מהסגר השני? גם אל מול הנושא של תקציב 2021, האם אתה מוצא שותפים </w:t>
      </w:r>
      <w:bookmarkStart w:id="663" w:name="_ETM_Q1_7806444"/>
      <w:bookmarkEnd w:id="663"/>
      <w:r>
        <w:rPr>
          <w:rFonts w:hint="cs"/>
          <w:rtl/>
          <w:lang w:eastAsia="he-IL"/>
        </w:rPr>
        <w:t>לדבר הזה? בשורה שאתה יכול</w:t>
      </w:r>
      <w:r w:rsidR="00B10299">
        <w:rPr>
          <w:rFonts w:hint="cs"/>
          <w:rtl/>
          <w:lang w:eastAsia="he-IL"/>
        </w:rPr>
        <w:t xml:space="preserve"> </w:t>
      </w:r>
      <w:r>
        <w:rPr>
          <w:rFonts w:hint="cs"/>
          <w:rtl/>
          <w:lang w:eastAsia="he-IL"/>
        </w:rPr>
        <w:t>לתת לנו?</w:t>
      </w:r>
    </w:p>
    <w:p w:rsidR="003949DA" w:rsidRDefault="003949DA" w:rsidP="003949DA">
      <w:pPr>
        <w:rPr>
          <w:rtl/>
          <w:lang w:eastAsia="he-IL"/>
        </w:rPr>
      </w:pPr>
    </w:p>
    <w:p w:rsidR="003949DA" w:rsidRDefault="003949DA" w:rsidP="003949DA">
      <w:pPr>
        <w:pStyle w:val="af9"/>
        <w:keepNext/>
        <w:rPr>
          <w:rtl/>
          <w:lang w:eastAsia="he-IL"/>
        </w:rPr>
      </w:pPr>
      <w:bookmarkStart w:id="664" w:name="ET_guest_391930_58"/>
      <w:r w:rsidRPr="003949DA">
        <w:rPr>
          <w:rStyle w:val="TagStyle"/>
          <w:rtl/>
        </w:rPr>
        <w:t xml:space="preserve"> &lt;&lt; אורח &gt;&gt; </w:t>
      </w:r>
      <w:r>
        <w:rPr>
          <w:rtl/>
          <w:lang w:eastAsia="he-IL"/>
        </w:rPr>
        <w:t>רועי כהן:</w:t>
      </w:r>
      <w:r w:rsidRPr="003949DA">
        <w:rPr>
          <w:rStyle w:val="TagStyle"/>
          <w:rtl/>
        </w:rPr>
        <w:t xml:space="preserve"> &lt;&lt; אורח &gt;&gt;</w:t>
      </w:r>
      <w:r w:rsidR="00B10299">
        <w:rPr>
          <w:rtl/>
          <w:lang w:eastAsia="he-IL"/>
        </w:rPr>
        <w:t xml:space="preserve"> </w:t>
      </w:r>
      <w:r>
        <w:rPr>
          <w:rtl/>
          <w:lang w:eastAsia="he-IL"/>
        </w:rPr>
        <w:t xml:space="preserve"> </w:t>
      </w:r>
      <w:bookmarkEnd w:id="664"/>
    </w:p>
    <w:p w:rsidR="003949DA" w:rsidRDefault="003949DA" w:rsidP="003949DA">
      <w:pPr>
        <w:pStyle w:val="KeepWithNext"/>
        <w:rPr>
          <w:rtl/>
          <w:lang w:eastAsia="he-IL"/>
        </w:rPr>
      </w:pPr>
    </w:p>
    <w:p w:rsidR="003949DA" w:rsidRDefault="001B1CF9" w:rsidP="003949DA">
      <w:pPr>
        <w:rPr>
          <w:rtl/>
          <w:lang w:eastAsia="he-IL"/>
        </w:rPr>
      </w:pPr>
      <w:r>
        <w:rPr>
          <w:rFonts w:hint="cs"/>
          <w:rtl/>
          <w:lang w:eastAsia="he-IL"/>
        </w:rPr>
        <w:t xml:space="preserve">צריך להגיד את האמת, משרד האוצר תומך בדרישה שלנו לאפשר חזרה למשק גם של עסקים קולטי קהל, </w:t>
      </w:r>
      <w:bookmarkStart w:id="665" w:name="_ETM_Q1_7822000"/>
      <w:bookmarkEnd w:id="665"/>
      <w:r>
        <w:rPr>
          <w:rFonts w:hint="cs"/>
          <w:rtl/>
          <w:lang w:eastAsia="he-IL"/>
        </w:rPr>
        <w:t xml:space="preserve">כולל המסעדות עד 20 איש בחוץ. דווקא בנושא הזה </w:t>
      </w:r>
      <w:r w:rsidR="00094BC1">
        <w:rPr>
          <w:rFonts w:hint="cs"/>
          <w:rtl/>
          <w:lang w:eastAsia="he-IL"/>
        </w:rPr>
        <w:t xml:space="preserve">הם תומכים. אבל בנושא הכלכלי יש דבקות במטרה, שר </w:t>
      </w:r>
      <w:bookmarkStart w:id="666" w:name="_ETM_Q1_7829000"/>
      <w:bookmarkEnd w:id="666"/>
      <w:r w:rsidR="00094BC1">
        <w:rPr>
          <w:rFonts w:hint="cs"/>
          <w:rtl/>
          <w:lang w:eastAsia="he-IL"/>
        </w:rPr>
        <w:t xml:space="preserve">האוצר הכריז שזו התוכנית ואי-אפשר לשנות אותה. כמו שאמרו שי ותומר, אם לא תיתן את ה-25% החל ממאי האחרון אז העסקים יקרסו, הם לא יכולים לסחוב כל כך הרבה זמן עם הפסד של 36%. אמרתי </w:t>
      </w:r>
      <w:bookmarkStart w:id="667" w:name="_ETM_Q1_7853000"/>
      <w:bookmarkEnd w:id="667"/>
      <w:r w:rsidR="00094BC1">
        <w:rPr>
          <w:rFonts w:hint="cs"/>
          <w:rtl/>
          <w:lang w:eastAsia="he-IL"/>
        </w:rPr>
        <w:t>לשר שזה נמצא בתוך הכסף ולא מימשתם את מ</w:t>
      </w:r>
      <w:bookmarkStart w:id="668" w:name="_ETM_Q1_7855000"/>
      <w:bookmarkEnd w:id="668"/>
      <w:r w:rsidR="00094BC1">
        <w:rPr>
          <w:rFonts w:hint="cs"/>
          <w:rtl/>
          <w:lang w:eastAsia="he-IL"/>
        </w:rPr>
        <w:t>ה שהצהרתם, למה אתם לא באים לקראת? ת</w:t>
      </w:r>
      <w:r w:rsidR="00FC1FFB">
        <w:rPr>
          <w:rFonts w:hint="cs"/>
          <w:rtl/>
          <w:lang w:eastAsia="he-IL"/>
        </w:rPr>
        <w:t>י</w:t>
      </w:r>
      <w:r w:rsidR="00094BC1">
        <w:rPr>
          <w:rFonts w:hint="cs"/>
          <w:rtl/>
          <w:lang w:eastAsia="he-IL"/>
        </w:rPr>
        <w:t xml:space="preserve">קחו ענפים שאתם יודעים שאפשר להציל אותם. </w:t>
      </w:r>
      <w:r w:rsidR="00EF71E5">
        <w:rPr>
          <w:rFonts w:hint="cs"/>
          <w:rtl/>
          <w:lang w:eastAsia="he-IL"/>
        </w:rPr>
        <w:t xml:space="preserve">בנושא הזה אני אומר </w:t>
      </w:r>
      <w:bookmarkStart w:id="669" w:name="_ETM_Q1_7864000"/>
      <w:bookmarkEnd w:id="669"/>
      <w:r w:rsidR="00EF71E5">
        <w:rPr>
          <w:rFonts w:hint="cs"/>
          <w:rtl/>
          <w:lang w:eastAsia="he-IL"/>
        </w:rPr>
        <w:t xml:space="preserve">שאין קשב, אומרים לנו "כזה ראה וקדש" התוכנית הכלכלית כפי </w:t>
      </w:r>
      <w:bookmarkStart w:id="670" w:name="_ETM_Q1_7869000"/>
      <w:bookmarkEnd w:id="670"/>
      <w:r w:rsidR="00EF71E5">
        <w:rPr>
          <w:rFonts w:hint="cs"/>
          <w:rtl/>
          <w:lang w:eastAsia="he-IL"/>
        </w:rPr>
        <w:t>שהיא קיימת וללא שינוי. כל הניסיונות שלנו, גם על עסקים חדשים, גם בנושא של פיצוי 25%</w:t>
      </w:r>
      <w:r w:rsidR="00983F7D">
        <w:rPr>
          <w:rFonts w:hint="cs"/>
          <w:rtl/>
          <w:lang w:eastAsia="he-IL"/>
        </w:rPr>
        <w:t xml:space="preserve"> לתקן אותו רטרואקטיבית, גם על הנושא של איחוד עוסקים שתומר </w:t>
      </w:r>
      <w:bookmarkStart w:id="671" w:name="_ETM_Q1_7881000"/>
      <w:bookmarkEnd w:id="671"/>
      <w:r w:rsidR="00983F7D">
        <w:rPr>
          <w:rFonts w:hint="cs"/>
          <w:rtl/>
          <w:lang w:eastAsia="he-IL"/>
        </w:rPr>
        <w:t xml:space="preserve">ושי בטח יגידו שהרבה מסעדות בחלק מהן לא קיבלו </w:t>
      </w:r>
      <w:bookmarkStart w:id="672" w:name="_ETM_Q1_7887000"/>
      <w:bookmarkEnd w:id="672"/>
      <w:r w:rsidR="00983F7D">
        <w:rPr>
          <w:rFonts w:hint="cs"/>
          <w:rtl/>
          <w:lang w:eastAsia="he-IL"/>
        </w:rPr>
        <w:t xml:space="preserve">עד ספטמבר שקל אחד פיצוי ואף אחד לא יודע לתת להם מענה. בנושא הזה יש קיבעון מחשבתי באגף התקציבים </w:t>
      </w:r>
      <w:bookmarkStart w:id="673" w:name="_ETM_Q1_7894000"/>
      <w:bookmarkEnd w:id="673"/>
      <w:r w:rsidR="00983F7D">
        <w:rPr>
          <w:rFonts w:hint="cs"/>
          <w:rtl/>
          <w:lang w:eastAsia="he-IL"/>
        </w:rPr>
        <w:t xml:space="preserve">ובמשרד האוצר שמבחינתם זו התוכנית ואי-אפשר לעשות שום שינוי. את זה צריך לתקן. </w:t>
      </w:r>
    </w:p>
    <w:p w:rsidR="00983F7D" w:rsidRDefault="00983F7D" w:rsidP="003949DA">
      <w:pPr>
        <w:rPr>
          <w:rtl/>
          <w:lang w:eastAsia="he-IL"/>
        </w:rPr>
      </w:pPr>
    </w:p>
    <w:p w:rsidR="00983F7D" w:rsidRDefault="00983F7D" w:rsidP="00983F7D">
      <w:pPr>
        <w:pStyle w:val="af6"/>
        <w:keepNext/>
        <w:rPr>
          <w:rtl/>
        </w:rPr>
      </w:pPr>
      <w:bookmarkStart w:id="674" w:name="_ETM_Q1_7901000"/>
      <w:bookmarkStart w:id="675" w:name="ET_yor_5110_57"/>
      <w:bookmarkEnd w:id="674"/>
      <w:r w:rsidRPr="00983F7D">
        <w:rPr>
          <w:rStyle w:val="TagStyle"/>
          <w:rtl/>
        </w:rPr>
        <w:t xml:space="preserve"> &lt;&lt; </w:t>
      </w:r>
      <w:proofErr w:type="spellStart"/>
      <w:r w:rsidRPr="00983F7D">
        <w:rPr>
          <w:rStyle w:val="TagStyle"/>
          <w:rtl/>
        </w:rPr>
        <w:t>יור</w:t>
      </w:r>
      <w:proofErr w:type="spellEnd"/>
      <w:r w:rsidRPr="00983F7D">
        <w:rPr>
          <w:rStyle w:val="TagStyle"/>
          <w:rtl/>
        </w:rPr>
        <w:t xml:space="preserve"> &gt;&gt; </w:t>
      </w:r>
      <w:r>
        <w:rPr>
          <w:rtl/>
        </w:rPr>
        <w:t>היו"ר עפר שלח:</w:t>
      </w:r>
      <w:r w:rsidRPr="00983F7D">
        <w:rPr>
          <w:rStyle w:val="TagStyle"/>
          <w:rtl/>
        </w:rPr>
        <w:t xml:space="preserve"> &lt;&lt; </w:t>
      </w:r>
      <w:proofErr w:type="spellStart"/>
      <w:r w:rsidRPr="00983F7D">
        <w:rPr>
          <w:rStyle w:val="TagStyle"/>
          <w:rtl/>
        </w:rPr>
        <w:t>יור</w:t>
      </w:r>
      <w:proofErr w:type="spellEnd"/>
      <w:r w:rsidRPr="00983F7D">
        <w:rPr>
          <w:rStyle w:val="TagStyle"/>
          <w:rtl/>
        </w:rPr>
        <w:t xml:space="preserve"> &gt;&gt;</w:t>
      </w:r>
      <w:r w:rsidR="00B10299">
        <w:rPr>
          <w:rtl/>
        </w:rPr>
        <w:t xml:space="preserve"> </w:t>
      </w:r>
      <w:r>
        <w:rPr>
          <w:rtl/>
        </w:rPr>
        <w:t xml:space="preserve"> </w:t>
      </w:r>
      <w:bookmarkEnd w:id="675"/>
    </w:p>
    <w:p w:rsidR="00983F7D" w:rsidRDefault="00983F7D" w:rsidP="00983F7D">
      <w:pPr>
        <w:pStyle w:val="KeepWithNext"/>
        <w:rPr>
          <w:rtl/>
        </w:rPr>
      </w:pPr>
    </w:p>
    <w:p w:rsidR="00532B7A" w:rsidRDefault="00983F7D" w:rsidP="00983F7D">
      <w:pPr>
        <w:rPr>
          <w:rtl/>
          <w:lang w:eastAsia="he-IL"/>
        </w:rPr>
      </w:pPr>
      <w:bookmarkStart w:id="676" w:name="_ETM_Q1_5396004"/>
      <w:bookmarkEnd w:id="676"/>
      <w:r>
        <w:rPr>
          <w:rFonts w:hint="cs"/>
          <w:rtl/>
          <w:lang w:eastAsia="he-IL"/>
        </w:rPr>
        <w:t>תודה רבה, אני התכוונתי לייחד את הדיון הזה גם לנושא המסעדות והמסעדנים, אבל מכיוון שתכף נעבור גם למשרד הכלכלה וגם למשרד האוצר</w:t>
      </w:r>
      <w:bookmarkStart w:id="677" w:name="_ETM_Q1_7926000"/>
      <w:bookmarkEnd w:id="677"/>
      <w:r>
        <w:rPr>
          <w:rFonts w:hint="cs"/>
          <w:rtl/>
          <w:lang w:eastAsia="he-IL"/>
        </w:rPr>
        <w:t>, יש לנו עוד כמה דקות, אנחנו נעלה את ניר שפר מהתאחדות בעלי האירועים. ניר, אני מבקש שתעלה דברים שהם לצורך העניין כי אתם באמת מהענפים שנמצאים בסיכון הכי גדול כי אצלכם גם חלק מהפתרונות שהם אפשריים</w:t>
      </w:r>
      <w:bookmarkStart w:id="678" w:name="_ETM_Q1_7949000"/>
      <w:bookmarkEnd w:id="678"/>
      <w:r>
        <w:rPr>
          <w:rFonts w:hint="cs"/>
          <w:rtl/>
          <w:lang w:eastAsia="he-IL"/>
        </w:rPr>
        <w:t xml:space="preserve"> אינם תקפים. אין אצלכם </w:t>
      </w:r>
      <w:r w:rsidR="002202B9">
        <w:rPr>
          <w:rFonts w:hint="cs"/>
          <w:rtl/>
          <w:lang w:eastAsia="he-IL"/>
        </w:rPr>
        <w:t xml:space="preserve">משלוחים הביתה ועוד דברים שכן אפשריים במסעדות. מה בנושאי רגולציה ומתווה של פתיחה רלוונטי לזה שאם בלחץ שלנו, בלחץ של הכנסת בכלל ילך משרד הבריאות לקראת פתיחה, איך אתם רואים אותו? </w:t>
      </w:r>
    </w:p>
    <w:p w:rsidR="002202B9" w:rsidRDefault="002202B9" w:rsidP="00983F7D">
      <w:pPr>
        <w:rPr>
          <w:rtl/>
          <w:lang w:eastAsia="he-IL"/>
        </w:rPr>
      </w:pPr>
      <w:bookmarkStart w:id="679" w:name="_ETM_Q1_7974893"/>
      <w:bookmarkStart w:id="680" w:name="_ETM_Q1_7975050"/>
      <w:bookmarkStart w:id="681" w:name="_ETM_Q1_7975140"/>
      <w:bookmarkStart w:id="682" w:name="_ETM_Q1_7975246"/>
      <w:bookmarkEnd w:id="679"/>
      <w:bookmarkEnd w:id="680"/>
      <w:bookmarkEnd w:id="681"/>
      <w:bookmarkEnd w:id="682"/>
    </w:p>
    <w:p w:rsidR="002202B9" w:rsidRDefault="002202B9" w:rsidP="002202B9">
      <w:pPr>
        <w:pStyle w:val="af9"/>
        <w:keepNext/>
        <w:rPr>
          <w:rtl/>
          <w:lang w:eastAsia="he-IL"/>
        </w:rPr>
      </w:pPr>
      <w:bookmarkStart w:id="683" w:name="ET_guest_866021_57"/>
      <w:r w:rsidRPr="002202B9">
        <w:rPr>
          <w:rStyle w:val="TagStyle"/>
          <w:rtl/>
        </w:rPr>
        <w:t xml:space="preserve"> &lt;&lt; אורח &gt;&gt; </w:t>
      </w:r>
      <w:r>
        <w:rPr>
          <w:rtl/>
          <w:lang w:eastAsia="he-IL"/>
        </w:rPr>
        <w:t>ניר שפר:</w:t>
      </w:r>
      <w:r w:rsidRPr="002202B9">
        <w:rPr>
          <w:rStyle w:val="TagStyle"/>
          <w:rtl/>
        </w:rPr>
        <w:t xml:space="preserve"> &lt;&lt; אורח &gt;&gt;</w:t>
      </w:r>
      <w:r w:rsidR="00B10299">
        <w:rPr>
          <w:rtl/>
          <w:lang w:eastAsia="he-IL"/>
        </w:rPr>
        <w:t xml:space="preserve"> </w:t>
      </w:r>
      <w:r>
        <w:rPr>
          <w:rtl/>
          <w:lang w:eastAsia="he-IL"/>
        </w:rPr>
        <w:t xml:space="preserve"> </w:t>
      </w:r>
      <w:bookmarkEnd w:id="683"/>
    </w:p>
    <w:p w:rsidR="002202B9" w:rsidRDefault="002202B9" w:rsidP="002202B9">
      <w:pPr>
        <w:pStyle w:val="KeepWithNext"/>
        <w:rPr>
          <w:rtl/>
          <w:lang w:eastAsia="he-IL"/>
        </w:rPr>
      </w:pPr>
    </w:p>
    <w:p w:rsidR="002202B9" w:rsidRDefault="002202B9" w:rsidP="002202B9">
      <w:pPr>
        <w:rPr>
          <w:rtl/>
          <w:lang w:eastAsia="he-IL"/>
        </w:rPr>
      </w:pPr>
      <w:bookmarkStart w:id="684" w:name="_ETM_Q1_7998322"/>
      <w:bookmarkStart w:id="685" w:name="_ETM_Q1_7998360"/>
      <w:bookmarkEnd w:id="684"/>
      <w:bookmarkEnd w:id="685"/>
      <w:r>
        <w:rPr>
          <w:rFonts w:hint="cs"/>
          <w:rtl/>
          <w:lang w:eastAsia="he-IL"/>
        </w:rPr>
        <w:t xml:space="preserve">תודה רבה עבור עריכת הדיון, אנחנו מבינים שלמרות האיסור על פתיחת האולמות יש חתונות שממשיכות להתקיים. לצערנו הרב רוב הפעילות היא פעילות לא חוקית. </w:t>
      </w:r>
      <w:bookmarkStart w:id="686" w:name="_ETM_Q1_8008701"/>
      <w:bookmarkEnd w:id="686"/>
      <w:r>
        <w:rPr>
          <w:rFonts w:hint="cs"/>
          <w:rtl/>
          <w:lang w:eastAsia="he-IL"/>
        </w:rPr>
        <w:t xml:space="preserve">אנחנו חושבים שאם משרד הבריאות ישב </w:t>
      </w:r>
      <w:proofErr w:type="spellStart"/>
      <w:r>
        <w:rPr>
          <w:rFonts w:hint="cs"/>
          <w:rtl/>
          <w:lang w:eastAsia="he-IL"/>
        </w:rPr>
        <w:t>איתנו</w:t>
      </w:r>
      <w:proofErr w:type="spellEnd"/>
      <w:r>
        <w:rPr>
          <w:rFonts w:hint="cs"/>
          <w:rtl/>
          <w:lang w:eastAsia="he-IL"/>
        </w:rPr>
        <w:t xml:space="preserve"> נוכל להגיע למתווה שיאפשר החזרת האירועים אל האולמות, לשמור על תו סגול, לשמור על פעילות עם פיקוח. יש לנו</w:t>
      </w:r>
      <w:bookmarkStart w:id="687" w:name="_ETM_Q1_8029127"/>
      <w:bookmarkEnd w:id="687"/>
      <w:r>
        <w:rPr>
          <w:rFonts w:hint="cs"/>
          <w:rtl/>
          <w:lang w:eastAsia="he-IL"/>
        </w:rPr>
        <w:t xml:space="preserve"> תיעוד מסודר של כל מי שמגיע לאירוע. היום יש גם בדיקות מהירות, יכול להיות שאפשר לשלב את זה</w:t>
      </w:r>
      <w:bookmarkStart w:id="688" w:name="_ETM_Q1_8038003"/>
      <w:bookmarkEnd w:id="688"/>
      <w:r>
        <w:rPr>
          <w:rFonts w:hint="cs"/>
          <w:rtl/>
          <w:lang w:eastAsia="he-IL"/>
        </w:rPr>
        <w:t xml:space="preserve"> וזה יהווה פתרון. </w:t>
      </w:r>
      <w:bookmarkStart w:id="689" w:name="_ETM_Q1_8039351"/>
      <w:bookmarkEnd w:id="689"/>
    </w:p>
    <w:p w:rsidR="002202B9" w:rsidRDefault="002202B9" w:rsidP="002202B9">
      <w:pPr>
        <w:rPr>
          <w:rtl/>
          <w:lang w:eastAsia="he-IL"/>
        </w:rPr>
      </w:pPr>
      <w:bookmarkStart w:id="690" w:name="_ETM_Q1_8039459"/>
      <w:bookmarkStart w:id="691" w:name="_ETM_Q1_8039527"/>
      <w:bookmarkEnd w:id="690"/>
      <w:bookmarkEnd w:id="691"/>
    </w:p>
    <w:p w:rsidR="002202B9" w:rsidRDefault="002202B9" w:rsidP="002202B9">
      <w:pPr>
        <w:rPr>
          <w:rtl/>
          <w:lang w:eastAsia="he-IL"/>
        </w:rPr>
      </w:pPr>
      <w:bookmarkStart w:id="692" w:name="_ETM_Q1_8039617"/>
      <w:bookmarkEnd w:id="692"/>
      <w:r>
        <w:rPr>
          <w:rFonts w:hint="cs"/>
          <w:rtl/>
          <w:lang w:eastAsia="he-IL"/>
        </w:rPr>
        <w:t xml:space="preserve">לצערי הרב אף אחד לא יושב </w:t>
      </w:r>
      <w:proofErr w:type="spellStart"/>
      <w:r>
        <w:rPr>
          <w:rFonts w:hint="cs"/>
          <w:rtl/>
          <w:lang w:eastAsia="he-IL"/>
        </w:rPr>
        <w:t>איתנו</w:t>
      </w:r>
      <w:proofErr w:type="spellEnd"/>
      <w:r>
        <w:rPr>
          <w:rFonts w:hint="cs"/>
          <w:rtl/>
          <w:lang w:eastAsia="he-IL"/>
        </w:rPr>
        <w:t xml:space="preserve">. אנחנו מול שוקת שבורה, העסקים שלנו מושבתים לגמרי, </w:t>
      </w:r>
      <w:bookmarkStart w:id="693" w:name="_ETM_Q1_8055934"/>
      <w:bookmarkEnd w:id="693"/>
      <w:r>
        <w:rPr>
          <w:rFonts w:hint="cs"/>
          <w:rtl/>
          <w:lang w:eastAsia="he-IL"/>
        </w:rPr>
        <w:t>אנחנו ממשיכים לשלם סכומי כסף אדירים על שכירויות ואחזקה. יש בעיה עם מתווה הפיצוי, לא מעט אולמות</w:t>
      </w:r>
      <w:bookmarkStart w:id="694" w:name="_ETM_Q1_8068346"/>
      <w:bookmarkEnd w:id="694"/>
      <w:r>
        <w:rPr>
          <w:rFonts w:hint="cs"/>
          <w:rtl/>
          <w:lang w:eastAsia="he-IL"/>
        </w:rPr>
        <w:t xml:space="preserve"> יפשטו את הרגל להערכתנו. יש כבר אולמות שקיבלו צווי פינוי כי לא הצליחו לשלם את שכר הדירה. חייבים למצוא</w:t>
      </w:r>
      <w:bookmarkStart w:id="695" w:name="_ETM_Q1_8077718"/>
      <w:bookmarkEnd w:id="695"/>
      <w:r>
        <w:rPr>
          <w:rFonts w:hint="cs"/>
          <w:rtl/>
          <w:lang w:eastAsia="he-IL"/>
        </w:rPr>
        <w:t xml:space="preserve"> פתרון מצד האוצר ומהצד הבריאותי כדי שהענף הזה לא</w:t>
      </w:r>
      <w:bookmarkStart w:id="696" w:name="_ETM_Q1_8084620"/>
      <w:bookmarkEnd w:id="696"/>
      <w:r>
        <w:rPr>
          <w:rFonts w:hint="cs"/>
          <w:rtl/>
          <w:lang w:eastAsia="he-IL"/>
        </w:rPr>
        <w:t xml:space="preserve"> יקרוס. האופק שלנו רחוק מאוד לצערי הרב. הייתי מאוד שמח אם בעזרת הוועדה אפשר היה לגבש את השיח הזה מול</w:t>
      </w:r>
      <w:bookmarkStart w:id="697" w:name="_ETM_Q1_8095379"/>
      <w:bookmarkEnd w:id="697"/>
      <w:r>
        <w:rPr>
          <w:rFonts w:hint="cs"/>
          <w:rtl/>
          <w:lang w:eastAsia="he-IL"/>
        </w:rPr>
        <w:t xml:space="preserve"> משרד הבריאות ומול משרד האוצר, הבעיות של המסעדנים זהות לבעיות שלנו, אולי מצבנו עוד יותר חמור כי אנחנו </w:t>
      </w:r>
      <w:bookmarkStart w:id="698" w:name="_ETM_Q1_8106218"/>
      <w:bookmarkEnd w:id="698"/>
      <w:r>
        <w:rPr>
          <w:rFonts w:hint="cs"/>
          <w:rtl/>
          <w:lang w:eastAsia="he-IL"/>
        </w:rPr>
        <w:t>סגורים ב-100% כבר שבעה חודשים למעט אפיזודה קטנה שרק הזיקה</w:t>
      </w:r>
      <w:bookmarkStart w:id="699" w:name="_ETM_Q1_8108091"/>
      <w:bookmarkEnd w:id="699"/>
      <w:r>
        <w:rPr>
          <w:rFonts w:hint="cs"/>
          <w:rtl/>
          <w:lang w:eastAsia="he-IL"/>
        </w:rPr>
        <w:t xml:space="preserve"> לנו כלכלית. אשמח ואודה אם תוכל להוביל מהלך כזה, תודה. </w:t>
      </w:r>
      <w:bookmarkStart w:id="700" w:name="_ETM_Q1_8120510"/>
      <w:bookmarkEnd w:id="700"/>
    </w:p>
    <w:p w:rsidR="002202B9" w:rsidRDefault="002202B9" w:rsidP="002202B9">
      <w:pPr>
        <w:rPr>
          <w:rtl/>
          <w:lang w:eastAsia="he-IL"/>
        </w:rPr>
      </w:pPr>
      <w:bookmarkStart w:id="701" w:name="_ETM_Q1_8120641"/>
      <w:bookmarkEnd w:id="701"/>
    </w:p>
    <w:p w:rsidR="002202B9" w:rsidRDefault="002202B9" w:rsidP="002202B9">
      <w:pPr>
        <w:pStyle w:val="af6"/>
        <w:keepNext/>
        <w:rPr>
          <w:rtl/>
        </w:rPr>
      </w:pPr>
      <w:bookmarkStart w:id="702" w:name="ET_yor_5110_58"/>
      <w:r w:rsidRPr="002202B9">
        <w:rPr>
          <w:rStyle w:val="TagStyle"/>
          <w:rtl/>
        </w:rPr>
        <w:t xml:space="preserve"> &lt;&lt; </w:t>
      </w:r>
      <w:proofErr w:type="spellStart"/>
      <w:r w:rsidRPr="002202B9">
        <w:rPr>
          <w:rStyle w:val="TagStyle"/>
          <w:rtl/>
        </w:rPr>
        <w:t>יור</w:t>
      </w:r>
      <w:proofErr w:type="spellEnd"/>
      <w:r w:rsidRPr="002202B9">
        <w:rPr>
          <w:rStyle w:val="TagStyle"/>
          <w:rtl/>
        </w:rPr>
        <w:t xml:space="preserve"> &gt;&gt; </w:t>
      </w:r>
      <w:r>
        <w:rPr>
          <w:rtl/>
        </w:rPr>
        <w:t>היו"ר עפר שלח:</w:t>
      </w:r>
      <w:r w:rsidRPr="002202B9">
        <w:rPr>
          <w:rStyle w:val="TagStyle"/>
          <w:rtl/>
        </w:rPr>
        <w:t xml:space="preserve"> &lt;&lt; </w:t>
      </w:r>
      <w:proofErr w:type="spellStart"/>
      <w:r w:rsidRPr="002202B9">
        <w:rPr>
          <w:rStyle w:val="TagStyle"/>
          <w:rtl/>
        </w:rPr>
        <w:t>יור</w:t>
      </w:r>
      <w:proofErr w:type="spellEnd"/>
      <w:r w:rsidRPr="002202B9">
        <w:rPr>
          <w:rStyle w:val="TagStyle"/>
          <w:rtl/>
        </w:rPr>
        <w:t xml:space="preserve"> &gt;&gt;</w:t>
      </w:r>
      <w:r w:rsidR="00B10299">
        <w:rPr>
          <w:rtl/>
        </w:rPr>
        <w:t xml:space="preserve"> </w:t>
      </w:r>
      <w:r>
        <w:rPr>
          <w:rtl/>
        </w:rPr>
        <w:t xml:space="preserve"> </w:t>
      </w:r>
      <w:bookmarkEnd w:id="702"/>
    </w:p>
    <w:p w:rsidR="002202B9" w:rsidRDefault="002202B9" w:rsidP="002202B9">
      <w:pPr>
        <w:pStyle w:val="KeepWithNext"/>
        <w:rPr>
          <w:rtl/>
          <w:lang w:eastAsia="he-IL"/>
        </w:rPr>
      </w:pPr>
    </w:p>
    <w:p w:rsidR="002202B9" w:rsidRPr="002202B9" w:rsidRDefault="002202B9" w:rsidP="002202B9">
      <w:pPr>
        <w:rPr>
          <w:rtl/>
          <w:lang w:eastAsia="he-IL"/>
        </w:rPr>
      </w:pPr>
      <w:bookmarkStart w:id="703" w:name="_ETM_Q1_8122144"/>
      <w:bookmarkEnd w:id="703"/>
      <w:r>
        <w:rPr>
          <w:rFonts w:hint="cs"/>
          <w:rtl/>
          <w:lang w:eastAsia="he-IL"/>
        </w:rPr>
        <w:t>תודה לך. ננסה לקבל תשובות ממשרד הכלכלה. נעמי</w:t>
      </w:r>
      <w:r w:rsidR="0050278C">
        <w:rPr>
          <w:rFonts w:hint="cs"/>
          <w:rtl/>
          <w:lang w:eastAsia="he-IL"/>
        </w:rPr>
        <w:t xml:space="preserve"> </w:t>
      </w:r>
      <w:proofErr w:type="spellStart"/>
      <w:r w:rsidR="0050278C">
        <w:rPr>
          <w:rFonts w:hint="cs"/>
          <w:rtl/>
          <w:lang w:eastAsia="he-IL"/>
        </w:rPr>
        <w:t>היימין</w:t>
      </w:r>
      <w:proofErr w:type="spellEnd"/>
      <w:r w:rsidR="0050278C">
        <w:rPr>
          <w:rFonts w:hint="cs"/>
          <w:rtl/>
          <w:lang w:eastAsia="he-IL"/>
        </w:rPr>
        <w:t xml:space="preserve"> </w:t>
      </w:r>
      <w:proofErr w:type="spellStart"/>
      <w:r w:rsidR="0050278C">
        <w:rPr>
          <w:rFonts w:hint="cs"/>
          <w:rtl/>
          <w:lang w:eastAsia="he-IL"/>
        </w:rPr>
        <w:t>רייש</w:t>
      </w:r>
      <w:proofErr w:type="spellEnd"/>
      <w:r w:rsidR="0050278C">
        <w:rPr>
          <w:rFonts w:hint="cs"/>
          <w:rtl/>
          <w:lang w:eastAsia="he-IL"/>
        </w:rPr>
        <w:t xml:space="preserve"> מהסוכנות לעסקים קטנים ובינוניים. </w:t>
      </w:r>
    </w:p>
    <w:p w:rsidR="002202B9" w:rsidRDefault="002202B9" w:rsidP="0050278C">
      <w:pPr>
        <w:ind w:firstLine="0"/>
        <w:rPr>
          <w:rtl/>
          <w:lang w:eastAsia="he-IL"/>
        </w:rPr>
      </w:pPr>
      <w:bookmarkStart w:id="704" w:name="_ETM_Q1_5396174"/>
      <w:bookmarkStart w:id="705" w:name="_ETM_Q1_5396234"/>
      <w:bookmarkStart w:id="706" w:name="_ETM_Q1_5396269"/>
      <w:bookmarkEnd w:id="704"/>
      <w:bookmarkEnd w:id="705"/>
      <w:bookmarkEnd w:id="706"/>
    </w:p>
    <w:p w:rsidR="002202B9" w:rsidRDefault="002202B9" w:rsidP="002202B9">
      <w:pPr>
        <w:pStyle w:val="af9"/>
        <w:keepNext/>
        <w:rPr>
          <w:rtl/>
          <w:lang w:eastAsia="he-IL"/>
        </w:rPr>
      </w:pPr>
      <w:bookmarkStart w:id="707" w:name="ET_guest_711599_59"/>
      <w:r w:rsidRPr="002202B9">
        <w:rPr>
          <w:rStyle w:val="TagStyle"/>
          <w:rtl/>
        </w:rPr>
        <w:t xml:space="preserve"> &lt;&lt; אורח &gt;&gt;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2202B9">
        <w:rPr>
          <w:rStyle w:val="TagStyle"/>
          <w:rtl/>
        </w:rPr>
        <w:t xml:space="preserve"> &lt;&lt; אורח &gt;&gt;</w:t>
      </w:r>
      <w:r w:rsidR="00B10299">
        <w:rPr>
          <w:rtl/>
          <w:lang w:eastAsia="he-IL"/>
        </w:rPr>
        <w:t xml:space="preserve"> </w:t>
      </w:r>
      <w:r>
        <w:rPr>
          <w:rtl/>
          <w:lang w:eastAsia="he-IL"/>
        </w:rPr>
        <w:t xml:space="preserve"> </w:t>
      </w:r>
      <w:bookmarkEnd w:id="707"/>
    </w:p>
    <w:p w:rsidR="002202B9" w:rsidRDefault="002202B9" w:rsidP="002202B9">
      <w:pPr>
        <w:pStyle w:val="KeepWithNext"/>
        <w:rPr>
          <w:rtl/>
          <w:lang w:eastAsia="he-IL"/>
        </w:rPr>
      </w:pPr>
    </w:p>
    <w:p w:rsidR="002202B9" w:rsidRDefault="0050278C" w:rsidP="002202B9">
      <w:pPr>
        <w:rPr>
          <w:rtl/>
          <w:lang w:eastAsia="he-IL"/>
        </w:rPr>
      </w:pPr>
      <w:r>
        <w:rPr>
          <w:rFonts w:hint="cs"/>
          <w:rtl/>
          <w:lang w:eastAsia="he-IL"/>
        </w:rPr>
        <w:t xml:space="preserve">שלום לכם. </w:t>
      </w:r>
    </w:p>
    <w:p w:rsidR="0050278C" w:rsidRDefault="0050278C" w:rsidP="002202B9">
      <w:pPr>
        <w:rPr>
          <w:rtl/>
          <w:lang w:eastAsia="he-IL"/>
        </w:rPr>
      </w:pPr>
    </w:p>
    <w:p w:rsidR="0050278C" w:rsidRDefault="0050278C" w:rsidP="0050278C">
      <w:pPr>
        <w:pStyle w:val="af6"/>
        <w:keepNext/>
        <w:rPr>
          <w:rtl/>
        </w:rPr>
      </w:pPr>
      <w:bookmarkStart w:id="708" w:name="ET_yor_5110_60"/>
      <w:r w:rsidRPr="0050278C">
        <w:rPr>
          <w:rStyle w:val="TagStyle"/>
          <w:rtl/>
        </w:rPr>
        <w:t xml:space="preserve"> &lt;&lt; </w:t>
      </w:r>
      <w:proofErr w:type="spellStart"/>
      <w:r w:rsidRPr="0050278C">
        <w:rPr>
          <w:rStyle w:val="TagStyle"/>
          <w:rtl/>
        </w:rPr>
        <w:t>יור</w:t>
      </w:r>
      <w:proofErr w:type="spellEnd"/>
      <w:r w:rsidRPr="0050278C">
        <w:rPr>
          <w:rStyle w:val="TagStyle"/>
          <w:rtl/>
        </w:rPr>
        <w:t xml:space="preserve"> &gt;&gt; </w:t>
      </w:r>
      <w:r>
        <w:rPr>
          <w:rtl/>
        </w:rPr>
        <w:t>היו"ר עפר שלח:</w:t>
      </w:r>
      <w:r w:rsidRPr="0050278C">
        <w:rPr>
          <w:rStyle w:val="TagStyle"/>
          <w:rtl/>
        </w:rPr>
        <w:t xml:space="preserve"> &lt;&lt; </w:t>
      </w:r>
      <w:proofErr w:type="spellStart"/>
      <w:r w:rsidRPr="0050278C">
        <w:rPr>
          <w:rStyle w:val="TagStyle"/>
          <w:rtl/>
        </w:rPr>
        <w:t>יור</w:t>
      </w:r>
      <w:proofErr w:type="spellEnd"/>
      <w:r w:rsidRPr="0050278C">
        <w:rPr>
          <w:rStyle w:val="TagStyle"/>
          <w:rtl/>
        </w:rPr>
        <w:t xml:space="preserve"> &gt;&gt;</w:t>
      </w:r>
      <w:r w:rsidR="00B10299">
        <w:rPr>
          <w:rtl/>
        </w:rPr>
        <w:t xml:space="preserve"> </w:t>
      </w:r>
      <w:r>
        <w:rPr>
          <w:rtl/>
        </w:rPr>
        <w:t xml:space="preserve"> </w:t>
      </w:r>
      <w:bookmarkEnd w:id="708"/>
    </w:p>
    <w:p w:rsidR="0050278C" w:rsidRDefault="0050278C" w:rsidP="0050278C">
      <w:pPr>
        <w:pStyle w:val="KeepWithNext"/>
        <w:rPr>
          <w:rtl/>
          <w:lang w:eastAsia="he-IL"/>
        </w:rPr>
      </w:pPr>
    </w:p>
    <w:p w:rsidR="0050278C" w:rsidRDefault="0050278C" w:rsidP="0050278C">
      <w:pPr>
        <w:rPr>
          <w:rtl/>
          <w:lang w:eastAsia="he-IL"/>
        </w:rPr>
      </w:pPr>
      <w:r>
        <w:rPr>
          <w:rFonts w:hint="cs"/>
          <w:rtl/>
          <w:lang w:eastAsia="he-IL"/>
        </w:rPr>
        <w:t>הבעיות של המסעדנים שהועלו פה מוכרות לך בוודאי. איפה אתם</w:t>
      </w:r>
      <w:bookmarkStart w:id="709" w:name="_ETM_Q1_8147801"/>
      <w:bookmarkEnd w:id="709"/>
      <w:r>
        <w:rPr>
          <w:rFonts w:hint="cs"/>
          <w:rtl/>
          <w:lang w:eastAsia="he-IL"/>
        </w:rPr>
        <w:t xml:space="preserve"> בסיפור הזה.</w:t>
      </w:r>
      <w:bookmarkStart w:id="710" w:name="_ETM_Q1_8151464"/>
      <w:bookmarkEnd w:id="710"/>
    </w:p>
    <w:p w:rsidR="0050278C" w:rsidRDefault="0050278C" w:rsidP="0050278C">
      <w:pPr>
        <w:rPr>
          <w:rtl/>
          <w:lang w:eastAsia="he-IL"/>
        </w:rPr>
      </w:pPr>
      <w:bookmarkStart w:id="711" w:name="_ETM_Q1_8151649"/>
      <w:bookmarkEnd w:id="711"/>
    </w:p>
    <w:p w:rsidR="0050278C" w:rsidRDefault="0050278C" w:rsidP="0050278C">
      <w:pPr>
        <w:pStyle w:val="af9"/>
        <w:keepNext/>
        <w:rPr>
          <w:rtl/>
          <w:lang w:eastAsia="he-IL"/>
        </w:rPr>
      </w:pPr>
      <w:bookmarkStart w:id="712" w:name="ET_guest_711599_61"/>
      <w:r w:rsidRPr="0050278C">
        <w:rPr>
          <w:rStyle w:val="TagStyle"/>
          <w:rtl/>
        </w:rPr>
        <w:t xml:space="preserve"> &lt;&lt; אורח &gt;&gt;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50278C">
        <w:rPr>
          <w:rStyle w:val="TagStyle"/>
          <w:rtl/>
        </w:rPr>
        <w:t xml:space="preserve"> &lt;&lt; אורח &gt;&gt;</w:t>
      </w:r>
      <w:r w:rsidR="00B10299">
        <w:rPr>
          <w:rtl/>
          <w:lang w:eastAsia="he-IL"/>
        </w:rPr>
        <w:t xml:space="preserve"> </w:t>
      </w:r>
      <w:r>
        <w:rPr>
          <w:rtl/>
          <w:lang w:eastAsia="he-IL"/>
        </w:rPr>
        <w:t xml:space="preserve"> </w:t>
      </w:r>
      <w:bookmarkEnd w:id="712"/>
    </w:p>
    <w:p w:rsidR="0050278C" w:rsidRDefault="0050278C" w:rsidP="0050278C">
      <w:pPr>
        <w:pStyle w:val="KeepWithNext"/>
        <w:rPr>
          <w:rtl/>
          <w:lang w:eastAsia="he-IL"/>
        </w:rPr>
      </w:pPr>
    </w:p>
    <w:p w:rsidR="0050278C" w:rsidRDefault="0050278C" w:rsidP="0050278C">
      <w:pPr>
        <w:rPr>
          <w:rtl/>
          <w:lang w:eastAsia="he-IL"/>
        </w:rPr>
      </w:pPr>
      <w:r>
        <w:rPr>
          <w:rFonts w:hint="cs"/>
          <w:rtl/>
          <w:lang w:eastAsia="he-IL"/>
        </w:rPr>
        <w:t xml:space="preserve">הנושא הראשון הוא מתווה החזרה לפעילות. בסבב הקודם עבדנו </w:t>
      </w:r>
      <w:bookmarkStart w:id="713" w:name="_ETM_Q1_8158703"/>
      <w:bookmarkEnd w:id="713"/>
      <w:r>
        <w:rPr>
          <w:rFonts w:hint="cs"/>
          <w:rtl/>
          <w:lang w:eastAsia="he-IL"/>
        </w:rPr>
        <w:t>יחד עם המסעדנים, אנחנו כל הזמן בקשר עם הארגון היציג</w:t>
      </w:r>
      <w:bookmarkStart w:id="714" w:name="_ETM_Q1_8158134"/>
      <w:bookmarkEnd w:id="714"/>
      <w:r>
        <w:rPr>
          <w:rFonts w:hint="cs"/>
          <w:rtl/>
          <w:lang w:eastAsia="he-IL"/>
        </w:rPr>
        <w:t xml:space="preserve"> שלהם בכל הנושאים. בפעם הקודמת ניסינו להוציא אותם מהר כדי שיוכלו לעבוד </w:t>
      </w:r>
      <w:r w:rsidR="00C17DC8">
        <w:rPr>
          <w:rFonts w:hint="cs"/>
          <w:rtl/>
          <w:lang w:eastAsia="he-IL"/>
        </w:rPr>
        <w:t xml:space="preserve">לפיו ובאמת ענף המסעדות חזר לפעילות מהר. היום הממשלה נוקטת משנה זהירות בכל מה שקשור לדרך היציאה מהסגר. השלבים יותר מדודים ולא לפי תאריכים אלא לפי נתוני תחלואה. אני מקווה שתצליחו </w:t>
      </w:r>
      <w:bookmarkStart w:id="715" w:name="_ETM_Q1_8191374"/>
      <w:bookmarkEnd w:id="715"/>
      <w:r w:rsidR="00C17DC8">
        <w:rPr>
          <w:rFonts w:hint="cs"/>
          <w:rtl/>
          <w:lang w:eastAsia="he-IL"/>
        </w:rPr>
        <w:t xml:space="preserve">לאתר נציג של משרד הבריאות כדי שיציג את השקפת משרדו בצורה ישירה. </w:t>
      </w:r>
      <w:bookmarkStart w:id="716" w:name="_ETM_Q1_8198209"/>
      <w:bookmarkEnd w:id="716"/>
    </w:p>
    <w:p w:rsidR="00C17DC8" w:rsidRDefault="00C17DC8" w:rsidP="0050278C">
      <w:pPr>
        <w:rPr>
          <w:rtl/>
          <w:lang w:eastAsia="he-IL"/>
        </w:rPr>
      </w:pPr>
      <w:bookmarkStart w:id="717" w:name="_ETM_Q1_8198318"/>
      <w:bookmarkStart w:id="718" w:name="_ETM_Q1_8198417"/>
      <w:bookmarkEnd w:id="717"/>
      <w:bookmarkEnd w:id="718"/>
    </w:p>
    <w:p w:rsidR="00C17DC8" w:rsidRDefault="00C17DC8" w:rsidP="0050278C">
      <w:pPr>
        <w:rPr>
          <w:rtl/>
          <w:lang w:eastAsia="he-IL"/>
        </w:rPr>
      </w:pPr>
      <w:bookmarkStart w:id="719" w:name="_ETM_Q1_8198536"/>
      <w:bookmarkEnd w:id="719"/>
      <w:r>
        <w:rPr>
          <w:rFonts w:hint="cs"/>
          <w:rtl/>
          <w:lang w:eastAsia="he-IL"/>
        </w:rPr>
        <w:t>יש חשש גדול להגיע למצב שבו נחזיר</w:t>
      </w:r>
      <w:bookmarkStart w:id="720" w:name="_ETM_Q1_8204746"/>
      <w:bookmarkEnd w:id="720"/>
      <w:r>
        <w:rPr>
          <w:rFonts w:hint="cs"/>
          <w:rtl/>
          <w:lang w:eastAsia="he-IL"/>
        </w:rPr>
        <w:t xml:space="preserve"> את המשק בצורה שאינה זהירה וכולנו נצטרך לחזור שוב אחורה, הזיג-זג שייווצר יגרום יותר נזק מאשר תועלת</w:t>
      </w:r>
      <w:bookmarkStart w:id="721" w:name="_ETM_Q1_8214664"/>
      <w:bookmarkEnd w:id="721"/>
      <w:r>
        <w:rPr>
          <w:rFonts w:hint="cs"/>
          <w:rtl/>
          <w:lang w:eastAsia="he-IL"/>
        </w:rPr>
        <w:t xml:space="preserve"> לעסקים. </w:t>
      </w:r>
      <w:bookmarkStart w:id="722" w:name="_ETM_Q1_8217054"/>
      <w:bookmarkEnd w:id="722"/>
    </w:p>
    <w:p w:rsidR="00C17DC8" w:rsidRDefault="00C17DC8" w:rsidP="003503F4">
      <w:pPr>
        <w:ind w:firstLine="0"/>
        <w:rPr>
          <w:rtl/>
          <w:lang w:eastAsia="he-IL"/>
        </w:rPr>
      </w:pPr>
      <w:bookmarkStart w:id="723" w:name="_ETM_Q1_8217193"/>
      <w:bookmarkStart w:id="724" w:name="_ETM_Q1_8217607"/>
      <w:bookmarkStart w:id="725" w:name="_ETM_Q1_8217696"/>
      <w:bookmarkEnd w:id="723"/>
      <w:bookmarkEnd w:id="724"/>
      <w:bookmarkEnd w:id="725"/>
    </w:p>
    <w:p w:rsidR="00C17DC8" w:rsidRDefault="00C17DC8" w:rsidP="00C17DC8">
      <w:pPr>
        <w:pStyle w:val="af6"/>
        <w:keepNext/>
        <w:rPr>
          <w:rtl/>
        </w:rPr>
      </w:pPr>
      <w:bookmarkStart w:id="726" w:name="ET_yor_5110_62"/>
      <w:r w:rsidRPr="00C17DC8">
        <w:rPr>
          <w:rStyle w:val="TagStyle"/>
          <w:rtl/>
        </w:rPr>
        <w:t xml:space="preserve"> &lt;&lt; </w:t>
      </w:r>
      <w:proofErr w:type="spellStart"/>
      <w:r w:rsidRPr="00C17DC8">
        <w:rPr>
          <w:rStyle w:val="TagStyle"/>
          <w:rtl/>
        </w:rPr>
        <w:t>יור</w:t>
      </w:r>
      <w:proofErr w:type="spellEnd"/>
      <w:r w:rsidRPr="00C17DC8">
        <w:rPr>
          <w:rStyle w:val="TagStyle"/>
          <w:rtl/>
        </w:rPr>
        <w:t xml:space="preserve"> &gt;&gt; </w:t>
      </w:r>
      <w:r>
        <w:rPr>
          <w:rtl/>
        </w:rPr>
        <w:t>היו"ר עפר שלח:</w:t>
      </w:r>
      <w:r w:rsidRPr="00C17DC8">
        <w:rPr>
          <w:rStyle w:val="TagStyle"/>
          <w:rtl/>
        </w:rPr>
        <w:t xml:space="preserve"> &lt;&lt; </w:t>
      </w:r>
      <w:proofErr w:type="spellStart"/>
      <w:r w:rsidRPr="00C17DC8">
        <w:rPr>
          <w:rStyle w:val="TagStyle"/>
          <w:rtl/>
        </w:rPr>
        <w:t>יור</w:t>
      </w:r>
      <w:proofErr w:type="spellEnd"/>
      <w:r w:rsidRPr="00C17DC8">
        <w:rPr>
          <w:rStyle w:val="TagStyle"/>
          <w:rtl/>
        </w:rPr>
        <w:t xml:space="preserve"> &gt;&gt;</w:t>
      </w:r>
      <w:r w:rsidR="00B10299">
        <w:rPr>
          <w:rtl/>
        </w:rPr>
        <w:t xml:space="preserve"> </w:t>
      </w:r>
      <w:r>
        <w:rPr>
          <w:rtl/>
        </w:rPr>
        <w:t xml:space="preserve"> </w:t>
      </w:r>
      <w:bookmarkEnd w:id="726"/>
    </w:p>
    <w:p w:rsidR="00C17DC8" w:rsidRDefault="00C17DC8" w:rsidP="00C17DC8">
      <w:pPr>
        <w:pStyle w:val="KeepWithNext"/>
        <w:rPr>
          <w:rtl/>
          <w:lang w:eastAsia="he-IL"/>
        </w:rPr>
      </w:pPr>
    </w:p>
    <w:p w:rsidR="00C17DC8" w:rsidRDefault="00C17DC8" w:rsidP="00C17DC8">
      <w:pPr>
        <w:rPr>
          <w:rtl/>
          <w:lang w:eastAsia="he-IL"/>
        </w:rPr>
      </w:pPr>
      <w:bookmarkStart w:id="727" w:name="_ETM_Q1_8218798"/>
      <w:bookmarkEnd w:id="727"/>
      <w:r>
        <w:rPr>
          <w:rFonts w:hint="cs"/>
          <w:rtl/>
          <w:lang w:eastAsia="he-IL"/>
        </w:rPr>
        <w:t xml:space="preserve">אני רוצה להגיד לך משהו שלטעמי אין מישהו שמייצג אותו ליד שולחן הממשלה, לפחות לא על פי מה שיוצא החוצה. כל התפיסה הזו היא תפיסה מוטעית </w:t>
      </w:r>
      <w:bookmarkStart w:id="728" w:name="_ETM_Q1_8234525"/>
      <w:bookmarkEnd w:id="728"/>
      <w:r>
        <w:rPr>
          <w:rFonts w:hint="cs"/>
          <w:rtl/>
          <w:lang w:eastAsia="he-IL"/>
        </w:rPr>
        <w:t xml:space="preserve">מלכתחילה, היא תפיסה שלא קולטת שאנחנו חיים בנוכחות קורונה, שאנחנו חיים </w:t>
      </w:r>
      <w:r w:rsidR="009B48B3">
        <w:rPr>
          <w:rFonts w:hint="cs"/>
          <w:rtl/>
          <w:lang w:eastAsia="he-IL"/>
        </w:rPr>
        <w:t xml:space="preserve">עם הקורונה להרבה מאוד זמן. </w:t>
      </w:r>
      <w:bookmarkStart w:id="729" w:name="_ETM_Q1_8244766"/>
      <w:bookmarkEnd w:id="729"/>
      <w:r w:rsidR="009B48B3">
        <w:rPr>
          <w:rFonts w:hint="cs"/>
          <w:rtl/>
          <w:lang w:eastAsia="he-IL"/>
        </w:rPr>
        <w:t>כמי שהיה יושב-ראש ועד</w:t>
      </w:r>
      <w:bookmarkStart w:id="730" w:name="_ETM_Q1_8247539"/>
      <w:bookmarkEnd w:id="730"/>
      <w:r w:rsidR="009B48B3">
        <w:rPr>
          <w:rFonts w:hint="cs"/>
          <w:rtl/>
          <w:lang w:eastAsia="he-IL"/>
        </w:rPr>
        <w:t>ת הקורונה ויושב בוועדה הזו ועוסק בנושא לא פחות מפקידים ממשלתיים אני מרשה לעצמי לומר שהתפיסה שרואה את הכול דרך פריזמה של נתוני תחלואה ולא דרך פריזמה של</w:t>
      </w:r>
      <w:r w:rsidR="00B10299">
        <w:rPr>
          <w:rFonts w:hint="cs"/>
          <w:rtl/>
          <w:lang w:eastAsia="he-IL"/>
        </w:rPr>
        <w:t xml:space="preserve"> </w:t>
      </w:r>
      <w:r w:rsidR="003503F4">
        <w:rPr>
          <w:rFonts w:hint="cs"/>
          <w:rtl/>
          <w:lang w:eastAsia="he-IL"/>
        </w:rPr>
        <w:t xml:space="preserve">הקווים </w:t>
      </w:r>
      <w:bookmarkStart w:id="731" w:name="_ETM_Q1_8257594"/>
      <w:bookmarkEnd w:id="731"/>
      <w:r w:rsidR="003503F4">
        <w:rPr>
          <w:rFonts w:hint="cs"/>
          <w:rtl/>
          <w:lang w:eastAsia="he-IL"/>
        </w:rPr>
        <w:t>האדומים של מערכת הבריאות, וכל התפיסה הזו שאומרת</w:t>
      </w:r>
      <w:bookmarkStart w:id="732" w:name="_ETM_Q1_8266079"/>
      <w:bookmarkEnd w:id="732"/>
      <w:r w:rsidR="003503F4">
        <w:rPr>
          <w:rFonts w:hint="cs"/>
          <w:rtl/>
          <w:lang w:eastAsia="he-IL"/>
        </w:rPr>
        <w:t xml:space="preserve"> שקודם כל מטילים שמיכה ולא מסתכלת על זה שאנחנו</w:t>
      </w:r>
      <w:bookmarkStart w:id="733" w:name="_ETM_Q1_8268456"/>
      <w:bookmarkEnd w:id="733"/>
      <w:r w:rsidR="003503F4">
        <w:rPr>
          <w:rFonts w:hint="cs"/>
          <w:rtl/>
          <w:lang w:eastAsia="he-IL"/>
        </w:rPr>
        <w:t xml:space="preserve"> חיים עם הקורונה וצריכים למצוא דרך לעשות את זה. אני לא רואה מי שייצג אותה יותר מאשר</w:t>
      </w:r>
      <w:bookmarkStart w:id="734" w:name="_ETM_Q1_8276027"/>
      <w:bookmarkEnd w:id="734"/>
      <w:r w:rsidR="003503F4">
        <w:rPr>
          <w:rFonts w:hint="cs"/>
          <w:rtl/>
          <w:lang w:eastAsia="he-IL"/>
        </w:rPr>
        <w:t xml:space="preserve"> משרד הכלכלה. אני אומר את הזה דווקא לך משום שאני יודע שגם שר הכלכלה וגם הרבה מאנשי משרדו חושבים כך.</w:t>
      </w:r>
      <w:bookmarkStart w:id="735" w:name="_ETM_Q1_8285605"/>
      <w:bookmarkEnd w:id="735"/>
      <w:r w:rsidR="003503F4">
        <w:rPr>
          <w:rFonts w:hint="cs"/>
          <w:rtl/>
          <w:lang w:eastAsia="he-IL"/>
        </w:rPr>
        <w:t xml:space="preserve"> הדבר הזה לא מאפשר למצוא פתרונות, אנחנו מוצאים את עצמנו או מול משרד הבריאות או מול משרד האוצר, שהוא זה שמחזיק אנשים ועסקים ומנשים אותם במקרה הטוב, אם הוא בכלל עושה את זה. </w:t>
      </w:r>
      <w:r w:rsidR="009B6A58">
        <w:rPr>
          <w:rFonts w:hint="cs"/>
          <w:rtl/>
          <w:lang w:eastAsia="he-IL"/>
        </w:rPr>
        <w:t xml:space="preserve">אתם חייבים </w:t>
      </w:r>
      <w:bookmarkStart w:id="736" w:name="_ETM_Q1_8303656"/>
      <w:bookmarkEnd w:id="736"/>
      <w:r w:rsidR="009B6A58">
        <w:rPr>
          <w:rFonts w:hint="cs"/>
          <w:rtl/>
          <w:lang w:eastAsia="he-IL"/>
        </w:rPr>
        <w:t xml:space="preserve">לייצג את התפיסה שהצגתי מול שולחן הממשלה. </w:t>
      </w:r>
    </w:p>
    <w:p w:rsidR="009B6A58" w:rsidRDefault="009B6A58" w:rsidP="009B6A58">
      <w:pPr>
        <w:ind w:firstLine="0"/>
        <w:rPr>
          <w:rtl/>
          <w:lang w:eastAsia="he-IL"/>
        </w:rPr>
      </w:pPr>
    </w:p>
    <w:p w:rsidR="009B6A58" w:rsidRDefault="009B6A58" w:rsidP="009B6A58">
      <w:pPr>
        <w:pStyle w:val="af9"/>
        <w:keepNext/>
        <w:rPr>
          <w:rtl/>
          <w:lang w:eastAsia="he-IL"/>
        </w:rPr>
      </w:pPr>
      <w:bookmarkStart w:id="737" w:name="ET_guest_711599_63"/>
      <w:r w:rsidRPr="009B6A58">
        <w:rPr>
          <w:rStyle w:val="TagStyle"/>
          <w:rtl/>
        </w:rPr>
        <w:t xml:space="preserve"> &lt;&lt; אורח &gt;&gt;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9B6A58">
        <w:rPr>
          <w:rStyle w:val="TagStyle"/>
          <w:rtl/>
        </w:rPr>
        <w:t xml:space="preserve"> &lt;&lt; אורח &gt;&gt;</w:t>
      </w:r>
      <w:r w:rsidR="00B10299">
        <w:rPr>
          <w:rtl/>
          <w:lang w:eastAsia="he-IL"/>
        </w:rPr>
        <w:t xml:space="preserve"> </w:t>
      </w:r>
      <w:r>
        <w:rPr>
          <w:rtl/>
          <w:lang w:eastAsia="he-IL"/>
        </w:rPr>
        <w:t xml:space="preserve"> </w:t>
      </w:r>
      <w:bookmarkEnd w:id="737"/>
    </w:p>
    <w:p w:rsidR="009B6A58" w:rsidRDefault="009B6A58" w:rsidP="009B6A58">
      <w:pPr>
        <w:pStyle w:val="KeepWithNext"/>
        <w:rPr>
          <w:rtl/>
          <w:lang w:eastAsia="he-IL"/>
        </w:rPr>
      </w:pPr>
    </w:p>
    <w:p w:rsidR="00033DED" w:rsidRDefault="009B6A58" w:rsidP="009B6A58">
      <w:pPr>
        <w:rPr>
          <w:rtl/>
          <w:lang w:eastAsia="he-IL"/>
        </w:rPr>
      </w:pPr>
      <w:r>
        <w:rPr>
          <w:rFonts w:hint="cs"/>
          <w:rtl/>
          <w:lang w:eastAsia="he-IL"/>
        </w:rPr>
        <w:t xml:space="preserve">אלך צעד אחורה, </w:t>
      </w:r>
      <w:bookmarkStart w:id="738" w:name="_ETM_Q1_8305218"/>
      <w:bookmarkEnd w:id="738"/>
      <w:r>
        <w:rPr>
          <w:rFonts w:hint="cs"/>
          <w:rtl/>
          <w:lang w:eastAsia="he-IL"/>
        </w:rPr>
        <w:t xml:space="preserve">זה בהחלט התפקיד שאנחנו רואים כתפקידנו בכל דיוני הממשלה </w:t>
      </w:r>
      <w:proofErr w:type="spellStart"/>
      <w:r w:rsidR="00E5067E">
        <w:rPr>
          <w:rFonts w:hint="cs"/>
          <w:rtl/>
          <w:lang w:eastAsia="he-IL"/>
        </w:rPr>
        <w:t>והמל</w:t>
      </w:r>
      <w:bookmarkStart w:id="739" w:name="_ETM_Q1_8313458"/>
      <w:bookmarkStart w:id="740" w:name="_ETM_Q1_8313604"/>
      <w:bookmarkEnd w:id="739"/>
      <w:bookmarkEnd w:id="740"/>
      <w:r w:rsidR="00E5067E">
        <w:rPr>
          <w:rFonts w:hint="cs"/>
          <w:rtl/>
          <w:lang w:eastAsia="he-IL"/>
        </w:rPr>
        <w:t>"ל</w:t>
      </w:r>
      <w:proofErr w:type="spellEnd"/>
      <w:r w:rsidR="00E5067E">
        <w:rPr>
          <w:rFonts w:hint="cs"/>
          <w:rtl/>
          <w:lang w:eastAsia="he-IL"/>
        </w:rPr>
        <w:t xml:space="preserve"> והקבינט. משרד הכלכלה מייצג את</w:t>
      </w:r>
      <w:r w:rsidR="00F03665">
        <w:rPr>
          <w:rFonts w:hint="cs"/>
          <w:rtl/>
          <w:lang w:eastAsia="he-IL"/>
        </w:rPr>
        <w:t xml:space="preserve"> העסקים הקטנים, </w:t>
      </w:r>
      <w:bookmarkStart w:id="741" w:name="_ETM_Q1_8319303"/>
      <w:bookmarkEnd w:id="741"/>
      <w:r w:rsidR="00F03665">
        <w:rPr>
          <w:rFonts w:hint="cs"/>
          <w:rtl/>
          <w:lang w:eastAsia="he-IL"/>
        </w:rPr>
        <w:t>את המגזר העסקי, ובכל דיון בכל שלב הגישה שלנו היא</w:t>
      </w:r>
      <w:bookmarkStart w:id="742" w:name="_ETM_Q1_8329093"/>
      <w:bookmarkEnd w:id="742"/>
      <w:r w:rsidR="00F03665">
        <w:rPr>
          <w:rFonts w:hint="cs"/>
          <w:rtl/>
          <w:lang w:eastAsia="he-IL"/>
        </w:rPr>
        <w:t xml:space="preserve"> שהמגזר העסקי חייב לקבל </w:t>
      </w:r>
      <w:proofErr w:type="spellStart"/>
      <w:r w:rsidR="00F03665">
        <w:rPr>
          <w:rFonts w:hint="cs"/>
          <w:rtl/>
          <w:lang w:eastAsia="he-IL"/>
        </w:rPr>
        <w:t>תוכנית</w:t>
      </w:r>
      <w:proofErr w:type="spellEnd"/>
      <w:r w:rsidR="00F03665">
        <w:rPr>
          <w:rFonts w:hint="cs"/>
          <w:rtl/>
          <w:lang w:eastAsia="he-IL"/>
        </w:rPr>
        <w:t xml:space="preserve"> ברת קיימא. לצד</w:t>
      </w:r>
      <w:bookmarkStart w:id="743" w:name="_ETM_Q1_8334624"/>
      <w:bookmarkEnd w:id="743"/>
      <w:r w:rsidR="00F03665">
        <w:rPr>
          <w:rFonts w:hint="cs"/>
          <w:rtl/>
          <w:lang w:eastAsia="he-IL"/>
        </w:rPr>
        <w:t xml:space="preserve"> האתגר הבריאותי שאנחנו מתמודדים </w:t>
      </w:r>
      <w:proofErr w:type="spellStart"/>
      <w:r w:rsidR="00F03665">
        <w:rPr>
          <w:rFonts w:hint="cs"/>
          <w:rtl/>
          <w:lang w:eastAsia="he-IL"/>
        </w:rPr>
        <w:t>איתו</w:t>
      </w:r>
      <w:proofErr w:type="spellEnd"/>
      <w:r w:rsidR="00F03665">
        <w:rPr>
          <w:rFonts w:hint="cs"/>
          <w:rtl/>
          <w:lang w:eastAsia="he-IL"/>
        </w:rPr>
        <w:t xml:space="preserve"> והצורך להוריד את נתוני התחלואה, אנחנו מתמודדים עם אתגר כלכלי יוצא דופן, והוא לא פחות חמור מאשר האתגר הבריאותי, זו </w:t>
      </w:r>
      <w:bookmarkStart w:id="744" w:name="_ETM_Q1_8356008"/>
      <w:bookmarkEnd w:id="744"/>
      <w:r w:rsidR="00F03665">
        <w:rPr>
          <w:rFonts w:hint="cs"/>
          <w:rtl/>
          <w:lang w:eastAsia="he-IL"/>
        </w:rPr>
        <w:t xml:space="preserve">הנחת היסוד שלנו בכל עמדה שאנחנו מציגים. </w:t>
      </w:r>
    </w:p>
    <w:p w:rsidR="00033DED" w:rsidRDefault="00033DED" w:rsidP="009B6A58">
      <w:pPr>
        <w:rPr>
          <w:rtl/>
          <w:lang w:eastAsia="he-IL"/>
        </w:rPr>
      </w:pPr>
    </w:p>
    <w:p w:rsidR="00033DED" w:rsidRDefault="00033DED" w:rsidP="009B6A58">
      <w:pPr>
        <w:rPr>
          <w:rtl/>
          <w:lang w:eastAsia="he-IL"/>
        </w:rPr>
      </w:pPr>
      <w:r>
        <w:rPr>
          <w:rFonts w:hint="cs"/>
          <w:rtl/>
          <w:lang w:eastAsia="he-IL"/>
        </w:rPr>
        <w:t>אנחנו חושבים</w:t>
      </w:r>
      <w:bookmarkStart w:id="745" w:name="_ETM_Q1_8359151"/>
      <w:bookmarkEnd w:id="745"/>
      <w:r>
        <w:rPr>
          <w:rFonts w:hint="cs"/>
          <w:rtl/>
          <w:lang w:eastAsia="he-IL"/>
        </w:rPr>
        <w:t xml:space="preserve"> שהפתיחה צריכה להיות יותר אמיצה, אנחנו מגישים גישה יותר פרו-עסקית לעומת משרדים אחרים וסבורים שצריך לקדם כל מיני </w:t>
      </w:r>
      <w:bookmarkStart w:id="746" w:name="_ETM_Q1_8377903"/>
      <w:bookmarkEnd w:id="746"/>
      <w:r>
        <w:rPr>
          <w:rFonts w:hint="cs"/>
          <w:rtl/>
          <w:lang w:eastAsia="he-IL"/>
        </w:rPr>
        <w:t>- - - לשלבים יותר מוקדמים ולנקוט צעדים יותר מהירים.</w:t>
      </w:r>
      <w:bookmarkStart w:id="747" w:name="_ETM_Q1_8387762"/>
      <w:bookmarkEnd w:id="747"/>
      <w:r>
        <w:rPr>
          <w:rFonts w:hint="cs"/>
          <w:rtl/>
          <w:lang w:eastAsia="he-IL"/>
        </w:rPr>
        <w:t xml:space="preserve"> יחד עם זאת אנחנו סבורים שפתיחה מהירה מדי היא</w:t>
      </w:r>
      <w:bookmarkStart w:id="748" w:name="_ETM_Q1_8389760"/>
      <w:bookmarkEnd w:id="748"/>
      <w:r>
        <w:rPr>
          <w:rFonts w:hint="cs"/>
          <w:rtl/>
          <w:lang w:eastAsia="he-IL"/>
        </w:rPr>
        <w:t xml:space="preserve"> גם תזיק לכלכלה עצמה, אנחנו יוצאים מנקודת הנחה שפתיחה</w:t>
      </w:r>
      <w:bookmarkStart w:id="749" w:name="_ETM_Q1_8398344"/>
      <w:bookmarkEnd w:id="749"/>
      <w:r>
        <w:rPr>
          <w:rFonts w:hint="cs"/>
          <w:rtl/>
          <w:lang w:eastAsia="he-IL"/>
        </w:rPr>
        <w:t xml:space="preserve"> מהירה מדי של המשק תגרום לסגירתו שוב. זה גם </w:t>
      </w:r>
      <w:bookmarkStart w:id="750" w:name="_ETM_Q1_8403711"/>
      <w:bookmarkEnd w:id="750"/>
      <w:r>
        <w:rPr>
          <w:rFonts w:hint="cs"/>
          <w:rtl/>
          <w:lang w:eastAsia="he-IL"/>
        </w:rPr>
        <w:t xml:space="preserve">דבר שהוא לא טוב, המשק צריך יציבות, אנחנו צריכים לוודא שמתכונת הפתיחה היא ברת קיימא לכולם והעסקים לא נסגרים שוב </w:t>
      </w:r>
      <w:bookmarkStart w:id="751" w:name="_ETM_Q1_8413150"/>
      <w:bookmarkEnd w:id="751"/>
      <w:r>
        <w:rPr>
          <w:rFonts w:hint="cs"/>
          <w:rtl/>
          <w:lang w:eastAsia="he-IL"/>
        </w:rPr>
        <w:t>לאחר חודש, מה שיחזיר את כולנו למצב שבו אנחנו נמצאים היום.</w:t>
      </w:r>
      <w:bookmarkStart w:id="752" w:name="_ETM_Q1_8421646"/>
      <w:bookmarkEnd w:id="752"/>
    </w:p>
    <w:p w:rsidR="00033DED" w:rsidRDefault="00033DED" w:rsidP="009B6A58">
      <w:pPr>
        <w:rPr>
          <w:rtl/>
          <w:lang w:eastAsia="he-IL"/>
        </w:rPr>
      </w:pPr>
      <w:bookmarkStart w:id="753" w:name="_ETM_Q1_8421790"/>
      <w:bookmarkStart w:id="754" w:name="_ETM_Q1_8421829"/>
      <w:bookmarkEnd w:id="753"/>
      <w:bookmarkEnd w:id="754"/>
    </w:p>
    <w:p w:rsidR="005030CE" w:rsidRDefault="00033DED" w:rsidP="009B6A58">
      <w:pPr>
        <w:rPr>
          <w:rtl/>
          <w:lang w:eastAsia="he-IL"/>
        </w:rPr>
      </w:pPr>
      <w:bookmarkStart w:id="755" w:name="_ETM_Q1_8421921"/>
      <w:bookmarkEnd w:id="755"/>
      <w:r>
        <w:rPr>
          <w:rFonts w:hint="cs"/>
          <w:rtl/>
          <w:lang w:eastAsia="he-IL"/>
        </w:rPr>
        <w:t xml:space="preserve">כשאנחנו מדברים על הצורך בזהירות זה גם מנקודת מבט כלכלית ומתוך חשיבה על הצרכים של המגזר העסקי שאנחנו מחוברים אליו, מדברים </w:t>
      </w:r>
      <w:proofErr w:type="spellStart"/>
      <w:r>
        <w:rPr>
          <w:rFonts w:hint="cs"/>
          <w:rtl/>
          <w:lang w:eastAsia="he-IL"/>
        </w:rPr>
        <w:t>איתו</w:t>
      </w:r>
      <w:proofErr w:type="spellEnd"/>
      <w:r w:rsidR="00B70113">
        <w:rPr>
          <w:rFonts w:hint="cs"/>
          <w:rtl/>
          <w:lang w:eastAsia="he-IL"/>
        </w:rPr>
        <w:t xml:space="preserve"> ומודעים</w:t>
      </w:r>
      <w:bookmarkStart w:id="756" w:name="_ETM_Q1_8435493"/>
      <w:bookmarkEnd w:id="756"/>
      <w:r w:rsidR="00B70113">
        <w:rPr>
          <w:rFonts w:hint="cs"/>
          <w:rtl/>
          <w:lang w:eastAsia="he-IL"/>
        </w:rPr>
        <w:t xml:space="preserve"> לתחושות בשטח ולבלבול שקיים לאור ריבוי ההנחיות. אנחנו משתדלים להבהיר את ההנחיות כמה שיותר תוך כדי תנועה. כמובן שמשרד </w:t>
      </w:r>
      <w:bookmarkStart w:id="757" w:name="_ETM_Q1_8458204"/>
      <w:bookmarkEnd w:id="757"/>
      <w:r w:rsidR="00B70113">
        <w:rPr>
          <w:rFonts w:hint="cs"/>
          <w:rtl/>
          <w:lang w:eastAsia="he-IL"/>
        </w:rPr>
        <w:t xml:space="preserve">הכלכלה מייצג קודם כל את המגזר העסקי בכל </w:t>
      </w:r>
      <w:r w:rsidR="005030CE">
        <w:rPr>
          <w:rFonts w:hint="cs"/>
          <w:rtl/>
          <w:lang w:eastAsia="he-IL"/>
        </w:rPr>
        <w:t>דיון,</w:t>
      </w:r>
      <w:bookmarkStart w:id="758" w:name="_ETM_Q1_8465951"/>
      <w:bookmarkEnd w:id="758"/>
      <w:r w:rsidR="005030CE">
        <w:rPr>
          <w:rFonts w:hint="cs"/>
          <w:rtl/>
          <w:lang w:eastAsia="he-IL"/>
        </w:rPr>
        <w:t xml:space="preserve"> ואת האינטרס הציבורי בכך שהמגזר הציבורי יהיה פעיל ויחיה. אנחנו לא מייצגים עסקים, אנחנו מייצגים את הציבור, וזה אינטרס ציבורי שהכלכלה תשרוד את המשבר.</w:t>
      </w:r>
      <w:bookmarkStart w:id="759" w:name="_ETM_Q1_8482168"/>
      <w:bookmarkEnd w:id="759"/>
    </w:p>
    <w:p w:rsidR="005030CE" w:rsidRDefault="005030CE" w:rsidP="009B6A58">
      <w:pPr>
        <w:rPr>
          <w:rtl/>
          <w:lang w:eastAsia="he-IL"/>
        </w:rPr>
      </w:pPr>
      <w:bookmarkStart w:id="760" w:name="_ETM_Q1_8482285"/>
      <w:bookmarkEnd w:id="760"/>
    </w:p>
    <w:p w:rsidR="008B4BF0" w:rsidRDefault="005030CE" w:rsidP="008B4BF0">
      <w:pPr>
        <w:rPr>
          <w:rtl/>
          <w:lang w:eastAsia="he-IL"/>
        </w:rPr>
      </w:pPr>
      <w:r>
        <w:rPr>
          <w:rFonts w:hint="cs"/>
          <w:rtl/>
          <w:lang w:eastAsia="he-IL"/>
        </w:rPr>
        <w:t xml:space="preserve">מתווה היציאה איך שהוא עובד, אנחנו </w:t>
      </w:r>
      <w:bookmarkStart w:id="761" w:name="_ETM_Q1_8481053"/>
      <w:bookmarkEnd w:id="761"/>
      <w:r>
        <w:rPr>
          <w:rFonts w:hint="cs"/>
          <w:rtl/>
          <w:lang w:eastAsia="he-IL"/>
        </w:rPr>
        <w:t xml:space="preserve">מכניסים את </w:t>
      </w:r>
      <w:proofErr w:type="spellStart"/>
      <w:r>
        <w:rPr>
          <w:rFonts w:hint="cs"/>
          <w:rtl/>
          <w:lang w:eastAsia="he-IL"/>
        </w:rPr>
        <w:t>האיזונים</w:t>
      </w:r>
      <w:proofErr w:type="spellEnd"/>
      <w:r>
        <w:rPr>
          <w:rFonts w:hint="cs"/>
          <w:rtl/>
          <w:lang w:eastAsia="he-IL"/>
        </w:rPr>
        <w:t xml:space="preserve"> הללו לתוך מכלול השיקולים. לא רק במתי</w:t>
      </w:r>
      <w:bookmarkStart w:id="762" w:name="_ETM_Q1_8487700"/>
      <w:bookmarkEnd w:id="762"/>
      <w:r>
        <w:rPr>
          <w:rFonts w:hint="cs"/>
          <w:rtl/>
          <w:lang w:eastAsia="he-IL"/>
        </w:rPr>
        <w:t xml:space="preserve"> ייפתח ומתי ייסגר אלא גם באכיפה, צורת האכיפה, גובה הקנסות,</w:t>
      </w:r>
      <w:r w:rsidR="008B4BF0">
        <w:rPr>
          <w:rFonts w:hint="cs"/>
          <w:rtl/>
          <w:lang w:eastAsia="he-IL"/>
        </w:rPr>
        <w:t xml:space="preserve"> על מה קונסים, על מה לא קונסים, זאת פעילות יום-יומית שאנחנו מבצעים. אולי היא לא </w:t>
      </w:r>
      <w:bookmarkStart w:id="763" w:name="_ETM_Q1_8503887"/>
      <w:bookmarkEnd w:id="763"/>
      <w:r w:rsidR="008B4BF0">
        <w:rPr>
          <w:rFonts w:hint="cs"/>
          <w:rtl/>
          <w:lang w:eastAsia="he-IL"/>
        </w:rPr>
        <w:t>מגיעה לכותרות אבל זה מה שאנחנו עושים בצורה שוטפת</w:t>
      </w:r>
      <w:bookmarkStart w:id="764" w:name="_ETM_Q1_8515179"/>
      <w:bookmarkStart w:id="765" w:name="_ETM_Q1_8515337"/>
      <w:bookmarkEnd w:id="764"/>
      <w:bookmarkEnd w:id="765"/>
      <w:r w:rsidR="008B4BF0">
        <w:rPr>
          <w:rFonts w:hint="cs"/>
          <w:rtl/>
          <w:lang w:eastAsia="he-IL"/>
        </w:rPr>
        <w:t>.</w:t>
      </w:r>
      <w:bookmarkStart w:id="766" w:name="_ETM_Q1_8517451"/>
      <w:bookmarkEnd w:id="766"/>
    </w:p>
    <w:p w:rsidR="008B4BF0" w:rsidRDefault="008B4BF0" w:rsidP="008B4BF0">
      <w:pPr>
        <w:rPr>
          <w:rtl/>
          <w:lang w:eastAsia="he-IL"/>
        </w:rPr>
      </w:pPr>
      <w:bookmarkStart w:id="767" w:name="_ETM_Q1_8517627"/>
      <w:bookmarkEnd w:id="767"/>
    </w:p>
    <w:p w:rsidR="008B4BF0" w:rsidRDefault="008B4BF0" w:rsidP="008B4BF0">
      <w:pPr>
        <w:pStyle w:val="af6"/>
        <w:keepNext/>
        <w:rPr>
          <w:rtl/>
        </w:rPr>
      </w:pPr>
      <w:bookmarkStart w:id="768" w:name="ET_yor_5110_64"/>
      <w:r w:rsidRPr="008B4BF0">
        <w:rPr>
          <w:rStyle w:val="TagStyle"/>
          <w:rtl/>
        </w:rPr>
        <w:t xml:space="preserve"> &lt;&lt; </w:t>
      </w:r>
      <w:proofErr w:type="spellStart"/>
      <w:r w:rsidRPr="008B4BF0">
        <w:rPr>
          <w:rStyle w:val="TagStyle"/>
          <w:rtl/>
        </w:rPr>
        <w:t>יור</w:t>
      </w:r>
      <w:proofErr w:type="spellEnd"/>
      <w:r w:rsidRPr="008B4BF0">
        <w:rPr>
          <w:rStyle w:val="TagStyle"/>
          <w:rtl/>
        </w:rPr>
        <w:t xml:space="preserve"> &gt;&gt; </w:t>
      </w:r>
      <w:r>
        <w:rPr>
          <w:rtl/>
        </w:rPr>
        <w:t>היו"ר עפר שלח:</w:t>
      </w:r>
      <w:r w:rsidRPr="008B4BF0">
        <w:rPr>
          <w:rStyle w:val="TagStyle"/>
          <w:rtl/>
        </w:rPr>
        <w:t xml:space="preserve"> &lt;&lt; </w:t>
      </w:r>
      <w:proofErr w:type="spellStart"/>
      <w:r w:rsidRPr="008B4BF0">
        <w:rPr>
          <w:rStyle w:val="TagStyle"/>
          <w:rtl/>
        </w:rPr>
        <w:t>יור</w:t>
      </w:r>
      <w:proofErr w:type="spellEnd"/>
      <w:r w:rsidRPr="008B4BF0">
        <w:rPr>
          <w:rStyle w:val="TagStyle"/>
          <w:rtl/>
        </w:rPr>
        <w:t xml:space="preserve"> &gt;&gt;</w:t>
      </w:r>
      <w:r w:rsidR="00B10299">
        <w:rPr>
          <w:rtl/>
        </w:rPr>
        <w:t xml:space="preserve"> </w:t>
      </w:r>
      <w:r>
        <w:rPr>
          <w:rtl/>
        </w:rPr>
        <w:t xml:space="preserve"> </w:t>
      </w:r>
      <w:bookmarkEnd w:id="768"/>
    </w:p>
    <w:p w:rsidR="008B4BF0" w:rsidRDefault="008B4BF0" w:rsidP="008B4BF0">
      <w:pPr>
        <w:pStyle w:val="KeepWithNext"/>
        <w:rPr>
          <w:rtl/>
        </w:rPr>
      </w:pPr>
    </w:p>
    <w:p w:rsidR="008B4BF0" w:rsidRDefault="008B4BF0" w:rsidP="008B4BF0">
      <w:pPr>
        <w:rPr>
          <w:rtl/>
        </w:rPr>
      </w:pPr>
      <w:bookmarkStart w:id="769" w:name="_ETM_Q1_8520892"/>
      <w:bookmarkEnd w:id="769"/>
      <w:r>
        <w:rPr>
          <w:rFonts w:hint="cs"/>
          <w:rtl/>
        </w:rPr>
        <w:t>אני</w:t>
      </w:r>
      <w:bookmarkStart w:id="770" w:name="_ETM_Q1_8521466"/>
      <w:bookmarkEnd w:id="770"/>
      <w:r>
        <w:rPr>
          <w:rFonts w:hint="cs"/>
          <w:rtl/>
        </w:rPr>
        <w:t xml:space="preserve"> מודה לך. גל ממשרד האוצר, בבקשה.</w:t>
      </w:r>
    </w:p>
    <w:p w:rsidR="008B4BF0" w:rsidRDefault="008B4BF0" w:rsidP="008B4BF0">
      <w:pPr>
        <w:rPr>
          <w:rtl/>
        </w:rPr>
      </w:pPr>
    </w:p>
    <w:p w:rsidR="008B4BF0" w:rsidRDefault="008B4BF0" w:rsidP="008B4BF0">
      <w:pPr>
        <w:pStyle w:val="af9"/>
        <w:keepNext/>
        <w:rPr>
          <w:rtl/>
        </w:rPr>
      </w:pPr>
      <w:bookmarkStart w:id="771" w:name="ET_guest_798552_65"/>
      <w:r w:rsidRPr="008B4BF0">
        <w:rPr>
          <w:rStyle w:val="TagStyle"/>
          <w:rtl/>
        </w:rPr>
        <w:t xml:space="preserve"> &lt;&lt; אורח &gt;&gt; </w:t>
      </w:r>
      <w:r>
        <w:rPr>
          <w:rtl/>
        </w:rPr>
        <w:t>גל ברנס:</w:t>
      </w:r>
      <w:r w:rsidRPr="008B4BF0">
        <w:rPr>
          <w:rStyle w:val="TagStyle"/>
          <w:rtl/>
        </w:rPr>
        <w:t xml:space="preserve"> &lt;&lt; אורח &gt;&gt;</w:t>
      </w:r>
      <w:r w:rsidR="00B10299">
        <w:rPr>
          <w:rtl/>
        </w:rPr>
        <w:t xml:space="preserve"> </w:t>
      </w:r>
      <w:r>
        <w:rPr>
          <w:rtl/>
        </w:rPr>
        <w:t xml:space="preserve"> </w:t>
      </w:r>
      <w:bookmarkEnd w:id="771"/>
    </w:p>
    <w:p w:rsidR="008B4BF0" w:rsidRDefault="008B4BF0" w:rsidP="008B4BF0">
      <w:pPr>
        <w:pStyle w:val="KeepWithNext"/>
        <w:rPr>
          <w:rtl/>
        </w:rPr>
      </w:pPr>
    </w:p>
    <w:p w:rsidR="009B6A58" w:rsidRDefault="008B4BF0" w:rsidP="008B4BF0">
      <w:pPr>
        <w:rPr>
          <w:rtl/>
        </w:rPr>
      </w:pPr>
      <w:r>
        <w:rPr>
          <w:rFonts w:hint="cs"/>
          <w:rtl/>
        </w:rPr>
        <w:t>הי, אני גל ברנס מאגף התקציבים. לעניין היציאה מהסגר</w:t>
      </w:r>
      <w:r w:rsidR="00B10299">
        <w:rPr>
          <w:rFonts w:hint="cs"/>
          <w:rtl/>
        </w:rPr>
        <w:t xml:space="preserve"> </w:t>
      </w:r>
      <w:r w:rsidR="004A226E">
        <w:rPr>
          <w:rFonts w:hint="cs"/>
          <w:rtl/>
        </w:rPr>
        <w:t xml:space="preserve">אז עמדתנו מאוד דומה לעמדת משרד הכלכלה. אנחנו שיקפנו לממשלה את סדרי העדיפויות מבחינת המשמעויות הכלכליות של כל ענף וענף. </w:t>
      </w:r>
      <w:bookmarkStart w:id="772" w:name="_ETM_Q1_8537277"/>
      <w:bookmarkEnd w:id="772"/>
      <w:r w:rsidR="004A226E">
        <w:rPr>
          <w:rFonts w:hint="cs"/>
          <w:rtl/>
        </w:rPr>
        <w:t>יש שיח גם עם משרד הבריאות, יש את החשש שתהיה</w:t>
      </w:r>
      <w:bookmarkStart w:id="773" w:name="_ETM_Q1_8546548"/>
      <w:bookmarkEnd w:id="773"/>
      <w:r w:rsidR="004A226E">
        <w:rPr>
          <w:rFonts w:hint="cs"/>
          <w:rtl/>
        </w:rPr>
        <w:t xml:space="preserve"> אסטרטגיית יציאה מהירה מדי שתחזיר אותנו לסגר נוסף, זה מצב שאינו רצוי. מתנהל שיח שוטף - - -</w:t>
      </w:r>
      <w:bookmarkStart w:id="774" w:name="_ETM_Q1_8555198"/>
      <w:bookmarkEnd w:id="774"/>
    </w:p>
    <w:p w:rsidR="004A226E" w:rsidRDefault="004A226E" w:rsidP="008B4BF0">
      <w:pPr>
        <w:rPr>
          <w:rtl/>
        </w:rPr>
      </w:pPr>
      <w:bookmarkStart w:id="775" w:name="_ETM_Q1_8555330"/>
      <w:bookmarkEnd w:id="775"/>
    </w:p>
    <w:p w:rsidR="004A226E" w:rsidRDefault="004A226E" w:rsidP="004A226E">
      <w:pPr>
        <w:pStyle w:val="af6"/>
        <w:keepNext/>
        <w:rPr>
          <w:rtl/>
        </w:rPr>
      </w:pPr>
      <w:bookmarkStart w:id="776" w:name="ET_yor_5110_66"/>
      <w:r w:rsidRPr="004A226E">
        <w:rPr>
          <w:rStyle w:val="TagStyle"/>
          <w:rtl/>
        </w:rPr>
        <w:t xml:space="preserve"> &lt;&lt; </w:t>
      </w:r>
      <w:proofErr w:type="spellStart"/>
      <w:r w:rsidRPr="004A226E">
        <w:rPr>
          <w:rStyle w:val="TagStyle"/>
          <w:rtl/>
        </w:rPr>
        <w:t>יור</w:t>
      </w:r>
      <w:proofErr w:type="spellEnd"/>
      <w:r w:rsidRPr="004A226E">
        <w:rPr>
          <w:rStyle w:val="TagStyle"/>
          <w:rtl/>
        </w:rPr>
        <w:t xml:space="preserve"> &gt;&gt; </w:t>
      </w:r>
      <w:r>
        <w:rPr>
          <w:rtl/>
        </w:rPr>
        <w:t>היו"ר עפר שלח:</w:t>
      </w:r>
      <w:r w:rsidRPr="004A226E">
        <w:rPr>
          <w:rStyle w:val="TagStyle"/>
          <w:rtl/>
        </w:rPr>
        <w:t xml:space="preserve"> &lt;&lt; </w:t>
      </w:r>
      <w:proofErr w:type="spellStart"/>
      <w:r w:rsidRPr="004A226E">
        <w:rPr>
          <w:rStyle w:val="TagStyle"/>
          <w:rtl/>
        </w:rPr>
        <w:t>יור</w:t>
      </w:r>
      <w:proofErr w:type="spellEnd"/>
      <w:r w:rsidRPr="004A226E">
        <w:rPr>
          <w:rStyle w:val="TagStyle"/>
          <w:rtl/>
        </w:rPr>
        <w:t xml:space="preserve"> &gt;&gt;</w:t>
      </w:r>
      <w:r w:rsidR="00B10299">
        <w:rPr>
          <w:rtl/>
        </w:rPr>
        <w:t xml:space="preserve"> </w:t>
      </w:r>
      <w:r>
        <w:rPr>
          <w:rtl/>
        </w:rPr>
        <w:t xml:space="preserve"> </w:t>
      </w:r>
      <w:bookmarkEnd w:id="776"/>
    </w:p>
    <w:p w:rsidR="004A226E" w:rsidRDefault="004A226E" w:rsidP="004A226E">
      <w:pPr>
        <w:pStyle w:val="KeepWithNext"/>
        <w:rPr>
          <w:rtl/>
          <w:lang w:eastAsia="he-IL"/>
        </w:rPr>
      </w:pPr>
    </w:p>
    <w:p w:rsidR="004A226E" w:rsidRDefault="004A226E" w:rsidP="004A226E">
      <w:pPr>
        <w:rPr>
          <w:rtl/>
          <w:lang w:eastAsia="he-IL"/>
        </w:rPr>
      </w:pPr>
      <w:bookmarkStart w:id="777" w:name="_ETM_Q1_8556315"/>
      <w:bookmarkEnd w:id="777"/>
      <w:r>
        <w:rPr>
          <w:rFonts w:hint="cs"/>
          <w:rtl/>
          <w:lang w:eastAsia="he-IL"/>
        </w:rPr>
        <w:t xml:space="preserve">גל, צר לי שאני מתנפל על פקידים, כל </w:t>
      </w:r>
      <w:r w:rsidR="00751C56">
        <w:rPr>
          <w:rFonts w:hint="cs"/>
          <w:rtl/>
          <w:lang w:eastAsia="he-IL"/>
        </w:rPr>
        <w:t xml:space="preserve">התפיסה של </w:t>
      </w:r>
      <w:bookmarkStart w:id="778" w:name="_ETM_Q1_8559521"/>
      <w:bookmarkEnd w:id="778"/>
      <w:r w:rsidR="00751C56">
        <w:rPr>
          <w:rFonts w:hint="cs"/>
          <w:rtl/>
          <w:lang w:eastAsia="he-IL"/>
        </w:rPr>
        <w:t>מהר מדי/לאט מדי נובעת מאותה טעות פרדיגמטית שאתם כל הזמן חיים בה. אין מהר מדי או לאט מדי, יש</w:t>
      </w:r>
      <w:bookmarkStart w:id="779" w:name="_ETM_Q1_8567675"/>
      <w:bookmarkEnd w:id="779"/>
      <w:r w:rsidR="00751C56">
        <w:rPr>
          <w:rFonts w:hint="cs"/>
          <w:rtl/>
          <w:lang w:eastAsia="he-IL"/>
        </w:rPr>
        <w:t xml:space="preserve"> חיים עם הקורונה. אומרים לך את זה ענף אחרי ענף.</w:t>
      </w:r>
      <w:bookmarkStart w:id="780" w:name="_ETM_Q1_8573464"/>
      <w:bookmarkEnd w:id="780"/>
      <w:r w:rsidR="00751C56">
        <w:rPr>
          <w:rFonts w:hint="cs"/>
          <w:rtl/>
          <w:lang w:eastAsia="he-IL"/>
        </w:rPr>
        <w:t xml:space="preserve"> האקורדיון הזה לא עובד. אם אתה לא מייצר</w:t>
      </w:r>
      <w:bookmarkStart w:id="781" w:name="_ETM_Q1_8584376"/>
      <w:bookmarkEnd w:id="781"/>
      <w:r w:rsidR="00751C56">
        <w:rPr>
          <w:rFonts w:hint="cs"/>
          <w:rtl/>
          <w:lang w:eastAsia="he-IL"/>
        </w:rPr>
        <w:t xml:space="preserve"> שחיים </w:t>
      </w:r>
      <w:proofErr w:type="spellStart"/>
      <w:r w:rsidR="00751C56">
        <w:rPr>
          <w:rFonts w:hint="cs"/>
          <w:rtl/>
          <w:lang w:eastAsia="he-IL"/>
        </w:rPr>
        <w:t>איתו</w:t>
      </w:r>
      <w:proofErr w:type="spellEnd"/>
      <w:r w:rsidR="00751C56">
        <w:rPr>
          <w:rFonts w:hint="cs"/>
          <w:rtl/>
          <w:lang w:eastAsia="he-IL"/>
        </w:rPr>
        <w:t xml:space="preserve"> אנחנו לא נצא מזה. אתם הגוף החזק</w:t>
      </w:r>
      <w:bookmarkStart w:id="782" w:name="_ETM_Q1_8601105"/>
      <w:bookmarkEnd w:id="782"/>
      <w:r w:rsidR="00751C56">
        <w:rPr>
          <w:rFonts w:hint="cs"/>
          <w:rtl/>
          <w:lang w:eastAsia="he-IL"/>
        </w:rPr>
        <w:t xml:space="preserve"> במערכת, יש לכם</w:t>
      </w:r>
      <w:r w:rsidR="00B10299">
        <w:rPr>
          <w:rFonts w:hint="cs"/>
          <w:rtl/>
          <w:lang w:eastAsia="he-IL"/>
        </w:rPr>
        <w:t xml:space="preserve"> </w:t>
      </w:r>
      <w:r w:rsidR="00751C56">
        <w:rPr>
          <w:rFonts w:hint="cs"/>
          <w:rtl/>
          <w:lang w:eastAsia="he-IL"/>
        </w:rPr>
        <w:t xml:space="preserve">יותר עוצמה ממשרד הכלכלה, </w:t>
      </w:r>
      <w:bookmarkStart w:id="783" w:name="_ETM_Q1_8603394"/>
      <w:bookmarkEnd w:id="783"/>
      <w:r w:rsidR="00751C56">
        <w:rPr>
          <w:rFonts w:hint="cs"/>
          <w:rtl/>
          <w:lang w:eastAsia="he-IL"/>
        </w:rPr>
        <w:t xml:space="preserve">יותר עוצמה מבעלי העסקים ואלה שמייצגים אותם, אתם חייבים להוביל את השינוי המחשבתי הזה. אם אנחנו נמשיך להיות בזה שכשעולים נתוני התחלואה סוגרים וכשיורדים אז פותחים בסוף הניתוח לא יצליח והחולה ימות. </w:t>
      </w:r>
    </w:p>
    <w:p w:rsidR="00751C56" w:rsidRDefault="00751C56" w:rsidP="004A226E">
      <w:pPr>
        <w:rPr>
          <w:rtl/>
          <w:lang w:eastAsia="he-IL"/>
        </w:rPr>
      </w:pPr>
      <w:bookmarkStart w:id="784" w:name="_ETM_Q1_8624755"/>
      <w:bookmarkStart w:id="785" w:name="_ETM_Q1_8624950"/>
      <w:bookmarkEnd w:id="784"/>
      <w:bookmarkEnd w:id="785"/>
    </w:p>
    <w:p w:rsidR="00751C56" w:rsidRDefault="00751C56" w:rsidP="00751C56">
      <w:pPr>
        <w:pStyle w:val="af9"/>
        <w:keepNext/>
        <w:rPr>
          <w:rtl/>
          <w:lang w:eastAsia="he-IL"/>
        </w:rPr>
      </w:pPr>
      <w:bookmarkStart w:id="786" w:name="ET_guest_798552_67"/>
      <w:r w:rsidRPr="00751C56">
        <w:rPr>
          <w:rStyle w:val="TagStyle"/>
          <w:rtl/>
        </w:rPr>
        <w:t xml:space="preserve"> &lt;&lt; אורח &gt;&gt; </w:t>
      </w:r>
      <w:r>
        <w:rPr>
          <w:rtl/>
          <w:lang w:eastAsia="he-IL"/>
        </w:rPr>
        <w:t>גל ברנס:</w:t>
      </w:r>
      <w:r w:rsidRPr="00751C56">
        <w:rPr>
          <w:rStyle w:val="TagStyle"/>
          <w:rtl/>
        </w:rPr>
        <w:t xml:space="preserve"> &lt;&lt; אורח &gt;&gt;</w:t>
      </w:r>
      <w:r w:rsidR="00B10299">
        <w:rPr>
          <w:rtl/>
          <w:lang w:eastAsia="he-IL"/>
        </w:rPr>
        <w:t xml:space="preserve"> </w:t>
      </w:r>
      <w:r>
        <w:rPr>
          <w:rtl/>
          <w:lang w:eastAsia="he-IL"/>
        </w:rPr>
        <w:t xml:space="preserve"> </w:t>
      </w:r>
      <w:bookmarkEnd w:id="786"/>
    </w:p>
    <w:p w:rsidR="00751C56" w:rsidRDefault="00751C56" w:rsidP="00751C56">
      <w:pPr>
        <w:pStyle w:val="KeepWithNext"/>
        <w:rPr>
          <w:rtl/>
          <w:lang w:eastAsia="he-IL"/>
        </w:rPr>
      </w:pPr>
    </w:p>
    <w:p w:rsidR="00751C56" w:rsidRDefault="00751C56" w:rsidP="00751C56">
      <w:pPr>
        <w:rPr>
          <w:rtl/>
          <w:lang w:eastAsia="he-IL"/>
        </w:rPr>
      </w:pPr>
      <w:r>
        <w:rPr>
          <w:rFonts w:hint="cs"/>
          <w:rtl/>
          <w:lang w:eastAsia="he-IL"/>
        </w:rPr>
        <w:t>משרד הבריאות לא נמצא, עמדתו היא שככל שהפתיחה</w:t>
      </w:r>
      <w:bookmarkStart w:id="787" w:name="_ETM_Q1_8629900"/>
      <w:bookmarkEnd w:id="787"/>
      <w:r>
        <w:rPr>
          <w:rFonts w:hint="cs"/>
          <w:rtl/>
          <w:lang w:eastAsia="he-IL"/>
        </w:rPr>
        <w:t xml:space="preserve"> תהיה מדורגת ואיטית אז נתוני התחלואה יישארו מתחת - - - ונצליח לשמור על כל הדברים פתוחים. בסוף התו </w:t>
      </w:r>
      <w:bookmarkStart w:id="788" w:name="_ETM_Q1_8639823"/>
      <w:bookmarkEnd w:id="788"/>
      <w:r>
        <w:rPr>
          <w:rFonts w:hint="cs"/>
          <w:rtl/>
          <w:lang w:eastAsia="he-IL"/>
        </w:rPr>
        <w:t xml:space="preserve">הסגול הוא מרכזי בכל האירוע הזה של הפתיחה. </w:t>
      </w:r>
      <w:bookmarkStart w:id="789" w:name="_ETM_Q1_8644090"/>
      <w:bookmarkEnd w:id="789"/>
      <w:r>
        <w:rPr>
          <w:rFonts w:hint="cs"/>
          <w:rtl/>
          <w:lang w:eastAsia="he-IL"/>
        </w:rPr>
        <w:t xml:space="preserve">בפעם הקודמת הוא נעשה בשיתוף פעולה מאוד הדוק עם משרדי הכלכלה והבריאות. אנחנו מקווים שהוא יקרה גם בפעם הזו. </w:t>
      </w:r>
      <w:bookmarkStart w:id="790" w:name="_ETM_Q1_8656053"/>
      <w:bookmarkEnd w:id="790"/>
    </w:p>
    <w:p w:rsidR="00751C56" w:rsidRDefault="00751C56" w:rsidP="00751C56">
      <w:pPr>
        <w:rPr>
          <w:rtl/>
          <w:lang w:eastAsia="he-IL"/>
        </w:rPr>
      </w:pPr>
      <w:bookmarkStart w:id="791" w:name="_ETM_Q1_8656220"/>
      <w:bookmarkStart w:id="792" w:name="_ETM_Q1_8656349"/>
      <w:bookmarkEnd w:id="791"/>
      <w:bookmarkEnd w:id="792"/>
    </w:p>
    <w:p w:rsidR="00751C56" w:rsidRDefault="00751C56" w:rsidP="00751C56">
      <w:pPr>
        <w:pStyle w:val="af6"/>
        <w:keepNext/>
        <w:rPr>
          <w:rtl/>
        </w:rPr>
      </w:pPr>
      <w:bookmarkStart w:id="793" w:name="_ETM_Q1_8656449"/>
      <w:bookmarkStart w:id="794" w:name="ET_yor_5110_68"/>
      <w:bookmarkEnd w:id="793"/>
      <w:r w:rsidRPr="00751C56">
        <w:rPr>
          <w:rStyle w:val="TagStyle"/>
          <w:rtl/>
        </w:rPr>
        <w:t xml:space="preserve">&lt;&lt; </w:t>
      </w:r>
      <w:proofErr w:type="spellStart"/>
      <w:r w:rsidRPr="00751C56">
        <w:rPr>
          <w:rStyle w:val="TagStyle"/>
          <w:rtl/>
        </w:rPr>
        <w:t>יור</w:t>
      </w:r>
      <w:proofErr w:type="spellEnd"/>
      <w:r w:rsidRPr="00751C56">
        <w:rPr>
          <w:rStyle w:val="TagStyle"/>
          <w:rtl/>
        </w:rPr>
        <w:t xml:space="preserve"> &gt;&gt; </w:t>
      </w:r>
      <w:r>
        <w:rPr>
          <w:rtl/>
        </w:rPr>
        <w:t>היו"ר עפר שלח:</w:t>
      </w:r>
      <w:r w:rsidRPr="00751C56">
        <w:rPr>
          <w:rStyle w:val="TagStyle"/>
          <w:rtl/>
        </w:rPr>
        <w:t xml:space="preserve"> &lt;&lt; </w:t>
      </w:r>
      <w:proofErr w:type="spellStart"/>
      <w:r w:rsidRPr="00751C56">
        <w:rPr>
          <w:rStyle w:val="TagStyle"/>
          <w:rtl/>
        </w:rPr>
        <w:t>יור</w:t>
      </w:r>
      <w:proofErr w:type="spellEnd"/>
      <w:r w:rsidRPr="00751C56">
        <w:rPr>
          <w:rStyle w:val="TagStyle"/>
          <w:rtl/>
        </w:rPr>
        <w:t xml:space="preserve"> &gt;&gt;</w:t>
      </w:r>
      <w:r w:rsidR="00B10299">
        <w:rPr>
          <w:rtl/>
        </w:rPr>
        <w:t xml:space="preserve"> </w:t>
      </w:r>
      <w:r>
        <w:rPr>
          <w:rtl/>
        </w:rPr>
        <w:t xml:space="preserve"> </w:t>
      </w:r>
      <w:bookmarkEnd w:id="794"/>
    </w:p>
    <w:p w:rsidR="00751C56" w:rsidRDefault="00751C56" w:rsidP="00751C56">
      <w:pPr>
        <w:pStyle w:val="KeepWithNext"/>
        <w:rPr>
          <w:rtl/>
          <w:lang w:eastAsia="he-IL"/>
        </w:rPr>
      </w:pPr>
    </w:p>
    <w:p w:rsidR="00751C56" w:rsidRDefault="00751C56" w:rsidP="00751C56">
      <w:pPr>
        <w:rPr>
          <w:rtl/>
          <w:lang w:eastAsia="he-IL"/>
        </w:rPr>
      </w:pPr>
      <w:bookmarkStart w:id="795" w:name="_ETM_Q1_8657516"/>
      <w:bookmarkEnd w:id="795"/>
      <w:r>
        <w:rPr>
          <w:rFonts w:hint="cs"/>
          <w:rtl/>
          <w:lang w:eastAsia="he-IL"/>
        </w:rPr>
        <w:t>אשאל אותך לגבי דברים ספציפיים שהועלו בדיון: הארכה של סף 25% ירידה במחזור, למשוך את זה עוד קדימה מעבר לסוף השנה</w:t>
      </w:r>
      <w:bookmarkStart w:id="796" w:name="_ETM_Q1_8663612"/>
      <w:bookmarkEnd w:id="796"/>
      <w:r>
        <w:rPr>
          <w:rFonts w:hint="cs"/>
          <w:rtl/>
          <w:lang w:eastAsia="he-IL"/>
        </w:rPr>
        <w:t>. נכון?</w:t>
      </w:r>
    </w:p>
    <w:p w:rsidR="00751C56" w:rsidRDefault="00751C56" w:rsidP="00751C56">
      <w:pPr>
        <w:rPr>
          <w:rtl/>
          <w:lang w:eastAsia="he-IL"/>
        </w:rPr>
      </w:pPr>
    </w:p>
    <w:p w:rsidR="00751C56" w:rsidRDefault="00751C56" w:rsidP="00751C56">
      <w:pPr>
        <w:pStyle w:val="af9"/>
        <w:keepNext/>
        <w:rPr>
          <w:rtl/>
          <w:lang w:eastAsia="he-IL"/>
        </w:rPr>
      </w:pPr>
      <w:bookmarkStart w:id="797" w:name="ET_guest_871866_69"/>
      <w:r w:rsidRPr="00751C56">
        <w:rPr>
          <w:rStyle w:val="TagStyle"/>
          <w:rtl/>
        </w:rPr>
        <w:t xml:space="preserve"> &lt;&lt; אורח &gt;&gt; </w:t>
      </w:r>
      <w:r>
        <w:rPr>
          <w:rtl/>
          <w:lang w:eastAsia="he-IL"/>
        </w:rPr>
        <w:t>שי ברמן:</w:t>
      </w:r>
      <w:r w:rsidRPr="00751C56">
        <w:rPr>
          <w:rStyle w:val="TagStyle"/>
          <w:rtl/>
        </w:rPr>
        <w:t xml:space="preserve"> &lt;&lt; אורח &gt;&gt;</w:t>
      </w:r>
      <w:r w:rsidR="00B10299">
        <w:rPr>
          <w:rtl/>
          <w:lang w:eastAsia="he-IL"/>
        </w:rPr>
        <w:t xml:space="preserve"> </w:t>
      </w:r>
      <w:r>
        <w:rPr>
          <w:rtl/>
          <w:lang w:eastAsia="he-IL"/>
        </w:rPr>
        <w:t xml:space="preserve"> </w:t>
      </w:r>
      <w:bookmarkEnd w:id="797"/>
    </w:p>
    <w:p w:rsidR="00751C56" w:rsidRDefault="00751C56" w:rsidP="00751C56">
      <w:pPr>
        <w:pStyle w:val="KeepWithNext"/>
        <w:rPr>
          <w:rtl/>
          <w:lang w:eastAsia="he-IL"/>
        </w:rPr>
      </w:pPr>
    </w:p>
    <w:p w:rsidR="00532B7A" w:rsidRDefault="00751C56" w:rsidP="00751C56">
      <w:pPr>
        <w:rPr>
          <w:rtl/>
          <w:lang w:eastAsia="he-IL"/>
        </w:rPr>
      </w:pPr>
      <w:r>
        <w:rPr>
          <w:rFonts w:hint="cs"/>
          <w:rtl/>
          <w:lang w:eastAsia="he-IL"/>
        </w:rPr>
        <w:t>עכשיו זה עד ספטמבר</w:t>
      </w:r>
      <w:r w:rsidR="00A24E5B">
        <w:rPr>
          <w:rFonts w:hint="cs"/>
          <w:rtl/>
          <w:lang w:eastAsia="he-IL"/>
        </w:rPr>
        <w:t xml:space="preserve">–אוקטובר, לשר יש אפשרות להאריך את זה ל-נובמבר–דצמבר בלי חקיקה. אחרי זה </w:t>
      </w:r>
      <w:proofErr w:type="spellStart"/>
      <w:r w:rsidR="00A24E5B">
        <w:rPr>
          <w:rFonts w:hint="cs"/>
          <w:rtl/>
          <w:lang w:eastAsia="he-IL"/>
        </w:rPr>
        <w:t>זה</w:t>
      </w:r>
      <w:proofErr w:type="spellEnd"/>
      <w:r w:rsidR="00A24E5B">
        <w:rPr>
          <w:rFonts w:hint="cs"/>
          <w:rtl/>
          <w:lang w:eastAsia="he-IL"/>
        </w:rPr>
        <w:t xml:space="preserve"> חוזר ל-40%. </w:t>
      </w:r>
    </w:p>
    <w:p w:rsidR="00A24E5B" w:rsidRDefault="00A24E5B" w:rsidP="00751C56">
      <w:pPr>
        <w:rPr>
          <w:rtl/>
          <w:lang w:eastAsia="he-IL"/>
        </w:rPr>
      </w:pPr>
    </w:p>
    <w:p w:rsidR="00A24E5B" w:rsidRDefault="00A24E5B" w:rsidP="00A24E5B">
      <w:pPr>
        <w:pStyle w:val="af9"/>
        <w:keepNext/>
        <w:rPr>
          <w:rtl/>
          <w:lang w:eastAsia="he-IL"/>
        </w:rPr>
      </w:pPr>
      <w:bookmarkStart w:id="798" w:name="ET_guest_798552_70"/>
      <w:r w:rsidRPr="00A24E5B">
        <w:rPr>
          <w:rStyle w:val="TagStyle"/>
          <w:rtl/>
        </w:rPr>
        <w:t xml:space="preserve"> &lt;&lt; אורח &gt;&gt; </w:t>
      </w:r>
      <w:r>
        <w:rPr>
          <w:rtl/>
          <w:lang w:eastAsia="he-IL"/>
        </w:rPr>
        <w:t>גל ברנס:</w:t>
      </w:r>
      <w:r w:rsidRPr="00A24E5B">
        <w:rPr>
          <w:rStyle w:val="TagStyle"/>
          <w:rtl/>
        </w:rPr>
        <w:t xml:space="preserve"> &lt;&lt; אורח &gt;&gt;</w:t>
      </w:r>
      <w:r w:rsidR="00B10299">
        <w:rPr>
          <w:rtl/>
          <w:lang w:eastAsia="he-IL"/>
        </w:rPr>
        <w:t xml:space="preserve"> </w:t>
      </w:r>
      <w:r>
        <w:rPr>
          <w:rtl/>
          <w:lang w:eastAsia="he-IL"/>
        </w:rPr>
        <w:t xml:space="preserve"> </w:t>
      </w:r>
      <w:bookmarkEnd w:id="798"/>
    </w:p>
    <w:p w:rsidR="00A24E5B" w:rsidRDefault="00A24E5B" w:rsidP="00A24E5B">
      <w:pPr>
        <w:pStyle w:val="KeepWithNext"/>
        <w:rPr>
          <w:rtl/>
          <w:lang w:eastAsia="he-IL"/>
        </w:rPr>
      </w:pPr>
    </w:p>
    <w:p w:rsidR="00A24E5B" w:rsidRDefault="00A24E5B" w:rsidP="00A24E5B">
      <w:pPr>
        <w:rPr>
          <w:rtl/>
          <w:lang w:eastAsia="he-IL"/>
        </w:rPr>
      </w:pPr>
      <w:r>
        <w:rPr>
          <w:rFonts w:hint="cs"/>
          <w:rtl/>
          <w:lang w:eastAsia="he-IL"/>
        </w:rPr>
        <w:t xml:space="preserve">לעניין נובמבר–דצמבר אני מעריך שהשר יקבל החלטה בימים הקרובים. לעניין המשך השנה, כרגע המצב החוקי הוא שלאחר מכן אנחנו חוזרים למתן מענקים לכל עסק שהפגיעה בו היא מעל 40%, וזאת עד יוני 2021. </w:t>
      </w:r>
    </w:p>
    <w:p w:rsidR="00A3569B" w:rsidRDefault="00A3569B" w:rsidP="00A24E5B">
      <w:pPr>
        <w:rPr>
          <w:rtl/>
          <w:lang w:eastAsia="he-IL"/>
        </w:rPr>
      </w:pPr>
      <w:bookmarkStart w:id="799" w:name="_ETM_Q1_8702096"/>
      <w:bookmarkStart w:id="800" w:name="_ETM_Q1_8703491"/>
      <w:bookmarkEnd w:id="799"/>
      <w:bookmarkEnd w:id="800"/>
    </w:p>
    <w:p w:rsidR="00A3569B" w:rsidRDefault="00A3569B" w:rsidP="00A3569B">
      <w:pPr>
        <w:pStyle w:val="af6"/>
        <w:keepNext/>
        <w:rPr>
          <w:rtl/>
        </w:rPr>
      </w:pPr>
      <w:bookmarkStart w:id="801" w:name="ET_yor_5110_71"/>
      <w:r w:rsidRPr="00A3569B">
        <w:rPr>
          <w:rStyle w:val="TagStyle"/>
          <w:rtl/>
        </w:rPr>
        <w:t xml:space="preserve"> &lt;&lt; </w:t>
      </w:r>
      <w:proofErr w:type="spellStart"/>
      <w:r w:rsidRPr="00A3569B">
        <w:rPr>
          <w:rStyle w:val="TagStyle"/>
          <w:rtl/>
        </w:rPr>
        <w:t>יור</w:t>
      </w:r>
      <w:proofErr w:type="spellEnd"/>
      <w:r w:rsidRPr="00A3569B">
        <w:rPr>
          <w:rStyle w:val="TagStyle"/>
          <w:rtl/>
        </w:rPr>
        <w:t xml:space="preserve"> &gt;&gt; </w:t>
      </w:r>
      <w:r>
        <w:rPr>
          <w:rtl/>
        </w:rPr>
        <w:t>היו"ר עפר שלח:</w:t>
      </w:r>
      <w:r w:rsidRPr="00A3569B">
        <w:rPr>
          <w:rStyle w:val="TagStyle"/>
          <w:rtl/>
        </w:rPr>
        <w:t xml:space="preserve"> &lt;&lt; </w:t>
      </w:r>
      <w:proofErr w:type="spellStart"/>
      <w:r w:rsidRPr="00A3569B">
        <w:rPr>
          <w:rStyle w:val="TagStyle"/>
          <w:rtl/>
        </w:rPr>
        <w:t>יור</w:t>
      </w:r>
      <w:proofErr w:type="spellEnd"/>
      <w:r w:rsidRPr="00A3569B">
        <w:rPr>
          <w:rStyle w:val="TagStyle"/>
          <w:rtl/>
        </w:rPr>
        <w:t xml:space="preserve"> &gt;&gt;</w:t>
      </w:r>
      <w:r w:rsidR="00B10299">
        <w:rPr>
          <w:rtl/>
        </w:rPr>
        <w:t xml:space="preserve"> </w:t>
      </w:r>
      <w:r>
        <w:rPr>
          <w:rtl/>
        </w:rPr>
        <w:t xml:space="preserve"> </w:t>
      </w:r>
      <w:bookmarkEnd w:id="801"/>
    </w:p>
    <w:p w:rsidR="00A3569B" w:rsidRDefault="00A3569B" w:rsidP="00A3569B">
      <w:pPr>
        <w:pStyle w:val="KeepWithNext"/>
        <w:rPr>
          <w:rtl/>
          <w:lang w:eastAsia="he-IL"/>
        </w:rPr>
      </w:pPr>
    </w:p>
    <w:p w:rsidR="00A3569B" w:rsidRDefault="00A3569B" w:rsidP="00A3569B">
      <w:pPr>
        <w:rPr>
          <w:rtl/>
          <w:lang w:eastAsia="he-IL"/>
        </w:rPr>
      </w:pPr>
      <w:bookmarkStart w:id="802" w:name="_ETM_Q1_8705476"/>
      <w:bookmarkEnd w:id="802"/>
      <w:r>
        <w:rPr>
          <w:rFonts w:hint="cs"/>
          <w:rtl/>
          <w:lang w:eastAsia="he-IL"/>
        </w:rPr>
        <w:t>אז אני מבקש בשם הוועדה שתיבחן</w:t>
      </w:r>
      <w:r w:rsidR="00B121B8">
        <w:rPr>
          <w:rFonts w:hint="cs"/>
          <w:rtl/>
          <w:lang w:eastAsia="he-IL"/>
        </w:rPr>
        <w:t xml:space="preserve"> בוודאי לענפים שנפגעו, הרי יש לכם הגדרה של ענפים בסיכון כמו האולמות וגני האירועים, המסעדות – שאתם מבינים שהם בסיכון גבוה יותר. האם יש אפשרות שעבור אלה תהיה הארכה של רף ה-25%?</w:t>
      </w:r>
    </w:p>
    <w:p w:rsidR="00B121B8" w:rsidRDefault="00B121B8" w:rsidP="00A3569B">
      <w:pPr>
        <w:rPr>
          <w:rtl/>
          <w:lang w:eastAsia="he-IL"/>
        </w:rPr>
      </w:pPr>
      <w:bookmarkStart w:id="803" w:name="_ETM_Q1_8725706"/>
      <w:bookmarkEnd w:id="803"/>
    </w:p>
    <w:p w:rsidR="00B121B8" w:rsidRDefault="00B121B8" w:rsidP="00B121B8">
      <w:pPr>
        <w:pStyle w:val="af9"/>
        <w:keepNext/>
        <w:rPr>
          <w:rtl/>
          <w:lang w:eastAsia="he-IL"/>
        </w:rPr>
      </w:pPr>
      <w:bookmarkStart w:id="804" w:name="ET_guest_798552_72"/>
      <w:r w:rsidRPr="00B121B8">
        <w:rPr>
          <w:rStyle w:val="TagStyle"/>
          <w:rtl/>
        </w:rPr>
        <w:t xml:space="preserve"> &lt;&lt; אורח &gt;&gt; </w:t>
      </w:r>
      <w:r>
        <w:rPr>
          <w:rtl/>
          <w:lang w:eastAsia="he-IL"/>
        </w:rPr>
        <w:t>גל ברנס:</w:t>
      </w:r>
      <w:r w:rsidRPr="00B121B8">
        <w:rPr>
          <w:rStyle w:val="TagStyle"/>
          <w:rtl/>
        </w:rPr>
        <w:t xml:space="preserve"> &lt;&lt; אורח &gt;&gt;</w:t>
      </w:r>
      <w:r w:rsidR="00B10299">
        <w:rPr>
          <w:rtl/>
          <w:lang w:eastAsia="he-IL"/>
        </w:rPr>
        <w:t xml:space="preserve"> </w:t>
      </w:r>
      <w:r>
        <w:rPr>
          <w:rtl/>
          <w:lang w:eastAsia="he-IL"/>
        </w:rPr>
        <w:t xml:space="preserve"> </w:t>
      </w:r>
      <w:bookmarkEnd w:id="804"/>
    </w:p>
    <w:p w:rsidR="00B121B8" w:rsidRDefault="00B121B8" w:rsidP="00B121B8">
      <w:pPr>
        <w:pStyle w:val="KeepWithNext"/>
        <w:rPr>
          <w:rtl/>
          <w:lang w:eastAsia="he-IL"/>
        </w:rPr>
      </w:pPr>
    </w:p>
    <w:p w:rsidR="00B121B8" w:rsidRDefault="00B121B8" w:rsidP="00B121B8">
      <w:pPr>
        <w:rPr>
          <w:rtl/>
          <w:lang w:eastAsia="he-IL"/>
        </w:rPr>
      </w:pPr>
      <w:bookmarkStart w:id="805" w:name="_ETM_Q1_8726296"/>
      <w:bookmarkStart w:id="806" w:name="_ETM_Q1_8726348"/>
      <w:bookmarkEnd w:id="805"/>
      <w:bookmarkEnd w:id="806"/>
      <w:r>
        <w:rPr>
          <w:rFonts w:hint="cs"/>
          <w:rtl/>
          <w:lang w:eastAsia="he-IL"/>
        </w:rPr>
        <w:t xml:space="preserve">יש קושי לאפיין בצורה מדויקת ענפים בסיכון. </w:t>
      </w:r>
      <w:r w:rsidR="0033040D">
        <w:rPr>
          <w:rFonts w:hint="cs"/>
          <w:rtl/>
          <w:lang w:eastAsia="he-IL"/>
        </w:rPr>
        <w:t xml:space="preserve">לכל עסק יש את העסקים הרוחביים שהם הספקים שלו. לאולמות האירועים יש את התקליטנים ואת הקייטרינג והצלמים, זה עניין נרחב. </w:t>
      </w:r>
      <w:bookmarkStart w:id="807" w:name="_ETM_Q1_8743749"/>
      <w:bookmarkEnd w:id="807"/>
      <w:r w:rsidR="0033040D">
        <w:rPr>
          <w:rFonts w:hint="cs"/>
          <w:rtl/>
          <w:lang w:eastAsia="he-IL"/>
        </w:rPr>
        <w:t>בגלל הקושי הזה אנחנו נוקטים בגישה של הערכת הפגיעה.</w:t>
      </w:r>
      <w:bookmarkStart w:id="808" w:name="_ETM_Q1_8747477"/>
      <w:bookmarkEnd w:id="808"/>
      <w:r w:rsidR="0033040D">
        <w:rPr>
          <w:rFonts w:hint="cs"/>
          <w:rtl/>
          <w:lang w:eastAsia="he-IL"/>
        </w:rPr>
        <w:t xml:space="preserve"> לעשות את זה בצורה רוחבית וככל שעסק נפגע יותר גם</w:t>
      </w:r>
      <w:bookmarkStart w:id="809" w:name="_ETM_Q1_8751504"/>
      <w:bookmarkEnd w:id="809"/>
      <w:r w:rsidR="0033040D">
        <w:rPr>
          <w:rFonts w:hint="cs"/>
          <w:rtl/>
          <w:lang w:eastAsia="he-IL"/>
        </w:rPr>
        <w:t xml:space="preserve"> הסיוע שניתן לו הוא יותר גדול וזה אמור לשקף בקירוב את הענפים שבסיכון גבוה ושנפגעים יותר. </w:t>
      </w:r>
      <w:bookmarkStart w:id="810" w:name="_ETM_Q1_8759461"/>
      <w:bookmarkEnd w:id="810"/>
    </w:p>
    <w:p w:rsidR="0033040D" w:rsidRDefault="0033040D" w:rsidP="00B121B8">
      <w:pPr>
        <w:rPr>
          <w:rtl/>
          <w:lang w:eastAsia="he-IL"/>
        </w:rPr>
      </w:pPr>
      <w:bookmarkStart w:id="811" w:name="_ETM_Q1_8759572"/>
      <w:bookmarkEnd w:id="811"/>
    </w:p>
    <w:p w:rsidR="0033040D" w:rsidRDefault="0033040D" w:rsidP="0033040D">
      <w:pPr>
        <w:pStyle w:val="af9"/>
        <w:keepNext/>
        <w:rPr>
          <w:rtl/>
          <w:lang w:eastAsia="he-IL"/>
        </w:rPr>
      </w:pPr>
      <w:bookmarkStart w:id="812" w:name="ET_guest_871866_73"/>
      <w:r w:rsidRPr="0033040D">
        <w:rPr>
          <w:rStyle w:val="TagStyle"/>
          <w:rtl/>
        </w:rPr>
        <w:t xml:space="preserve"> &lt;&lt; אורח &gt;&gt; </w:t>
      </w:r>
      <w:r>
        <w:rPr>
          <w:rtl/>
          <w:lang w:eastAsia="he-IL"/>
        </w:rPr>
        <w:t>שי ברמן:</w:t>
      </w:r>
      <w:r w:rsidRPr="0033040D">
        <w:rPr>
          <w:rStyle w:val="TagStyle"/>
          <w:rtl/>
        </w:rPr>
        <w:t xml:space="preserve"> &lt;&lt; אורח &gt;&gt;</w:t>
      </w:r>
      <w:r w:rsidR="00B10299">
        <w:rPr>
          <w:rtl/>
          <w:lang w:eastAsia="he-IL"/>
        </w:rPr>
        <w:t xml:space="preserve"> </w:t>
      </w:r>
      <w:r>
        <w:rPr>
          <w:rtl/>
          <w:lang w:eastAsia="he-IL"/>
        </w:rPr>
        <w:t xml:space="preserve"> </w:t>
      </w:r>
      <w:bookmarkEnd w:id="812"/>
    </w:p>
    <w:p w:rsidR="0033040D" w:rsidRDefault="0033040D" w:rsidP="0033040D">
      <w:pPr>
        <w:pStyle w:val="KeepWithNext"/>
        <w:rPr>
          <w:rtl/>
          <w:lang w:eastAsia="he-IL"/>
        </w:rPr>
      </w:pPr>
    </w:p>
    <w:p w:rsidR="0033040D" w:rsidRDefault="0033040D" w:rsidP="0033040D">
      <w:pPr>
        <w:rPr>
          <w:rtl/>
          <w:lang w:eastAsia="he-IL"/>
        </w:rPr>
      </w:pPr>
      <w:bookmarkStart w:id="813" w:name="_ETM_Q1_8761330"/>
      <w:bookmarkStart w:id="814" w:name="_ETM_Q1_8761365"/>
      <w:bookmarkEnd w:id="813"/>
      <w:bookmarkEnd w:id="814"/>
      <w:r>
        <w:rPr>
          <w:rFonts w:hint="cs"/>
          <w:rtl/>
          <w:lang w:eastAsia="he-IL"/>
        </w:rPr>
        <w:t xml:space="preserve">סליחה שאני מתערב. ברשותך, אדוני היושב-ראש, גל, תראה יש לכם הגדרה כזאת, אם </w:t>
      </w:r>
      <w:bookmarkStart w:id="815" w:name="_ETM_Q1_8763979"/>
      <w:bookmarkEnd w:id="815"/>
      <w:r>
        <w:rPr>
          <w:rFonts w:hint="cs"/>
          <w:rtl/>
          <w:lang w:eastAsia="he-IL"/>
        </w:rPr>
        <w:t xml:space="preserve">תיקח את הנושא של הלוואות בערבות מדינה לעסקים בסיכון </w:t>
      </w:r>
      <w:bookmarkStart w:id="816" w:name="_ETM_Q1_8770848"/>
      <w:bookmarkEnd w:id="816"/>
      <w:r>
        <w:rPr>
          <w:rFonts w:hint="cs"/>
          <w:rtl/>
          <w:lang w:eastAsia="he-IL"/>
        </w:rPr>
        <w:t>גבוה, אתם הגדרתם אלו ענפים נחשבים בסיכון גבוה</w:t>
      </w:r>
      <w:r w:rsidR="00927ED5">
        <w:rPr>
          <w:rFonts w:hint="cs"/>
          <w:rtl/>
          <w:lang w:eastAsia="he-IL"/>
        </w:rPr>
        <w:t xml:space="preserve">. אנחנו </w:t>
      </w:r>
      <w:bookmarkStart w:id="817" w:name="_ETM_Q1_8775543"/>
      <w:bookmarkEnd w:id="817"/>
      <w:r w:rsidR="00927ED5">
        <w:rPr>
          <w:rFonts w:hint="cs"/>
          <w:rtl/>
          <w:lang w:eastAsia="he-IL"/>
        </w:rPr>
        <w:t>נמצאים - - -</w:t>
      </w:r>
    </w:p>
    <w:p w:rsidR="00927ED5" w:rsidRDefault="00927ED5" w:rsidP="0033040D">
      <w:pPr>
        <w:rPr>
          <w:rtl/>
          <w:lang w:eastAsia="he-IL"/>
        </w:rPr>
      </w:pPr>
    </w:p>
    <w:p w:rsidR="00927ED5" w:rsidRDefault="00927ED5" w:rsidP="00927ED5">
      <w:pPr>
        <w:pStyle w:val="af9"/>
        <w:keepNext/>
        <w:rPr>
          <w:rtl/>
          <w:lang w:eastAsia="he-IL"/>
        </w:rPr>
      </w:pPr>
      <w:bookmarkStart w:id="818" w:name="ET_guest_798552_74"/>
      <w:r w:rsidRPr="00927ED5">
        <w:rPr>
          <w:rStyle w:val="TagStyle"/>
          <w:rtl/>
        </w:rPr>
        <w:t xml:space="preserve"> &lt;&lt; אורח &gt;&gt; </w:t>
      </w:r>
      <w:r>
        <w:rPr>
          <w:rtl/>
          <w:lang w:eastAsia="he-IL"/>
        </w:rPr>
        <w:t>גל ברנס:</w:t>
      </w:r>
      <w:r w:rsidRPr="00927ED5">
        <w:rPr>
          <w:rStyle w:val="TagStyle"/>
          <w:rtl/>
        </w:rPr>
        <w:t xml:space="preserve"> &lt;&lt; אורח &gt;&gt;</w:t>
      </w:r>
      <w:r w:rsidR="00B10299">
        <w:rPr>
          <w:rtl/>
          <w:lang w:eastAsia="he-IL"/>
        </w:rPr>
        <w:t xml:space="preserve"> </w:t>
      </w:r>
      <w:r>
        <w:rPr>
          <w:rtl/>
          <w:lang w:eastAsia="he-IL"/>
        </w:rPr>
        <w:t xml:space="preserve"> </w:t>
      </w:r>
      <w:bookmarkEnd w:id="818"/>
    </w:p>
    <w:p w:rsidR="00927ED5" w:rsidRDefault="00927ED5" w:rsidP="00927ED5">
      <w:pPr>
        <w:pStyle w:val="KeepWithNext"/>
        <w:rPr>
          <w:rtl/>
          <w:lang w:eastAsia="he-IL"/>
        </w:rPr>
      </w:pPr>
    </w:p>
    <w:p w:rsidR="00927ED5" w:rsidRDefault="00927ED5" w:rsidP="00927ED5">
      <w:pPr>
        <w:rPr>
          <w:rtl/>
          <w:lang w:eastAsia="he-IL"/>
        </w:rPr>
      </w:pPr>
      <w:r>
        <w:rPr>
          <w:rFonts w:hint="cs"/>
          <w:rtl/>
          <w:lang w:eastAsia="he-IL"/>
        </w:rPr>
        <w:t>זה לא מדויק, לא הגדרנו</w:t>
      </w:r>
      <w:r w:rsidR="00B10299">
        <w:rPr>
          <w:rFonts w:hint="cs"/>
          <w:rtl/>
          <w:lang w:eastAsia="he-IL"/>
        </w:rPr>
        <w:t xml:space="preserve"> </w:t>
      </w:r>
      <w:r>
        <w:rPr>
          <w:rFonts w:hint="cs"/>
          <w:rtl/>
          <w:lang w:eastAsia="he-IL"/>
        </w:rPr>
        <w:t>- - -</w:t>
      </w:r>
      <w:bookmarkStart w:id="819" w:name="_ETM_Q1_8777316"/>
      <w:bookmarkEnd w:id="819"/>
    </w:p>
    <w:p w:rsidR="00927ED5" w:rsidRDefault="00927ED5" w:rsidP="00927ED5">
      <w:pPr>
        <w:rPr>
          <w:rtl/>
          <w:lang w:eastAsia="he-IL"/>
        </w:rPr>
      </w:pPr>
      <w:bookmarkStart w:id="820" w:name="_ETM_Q1_8777500"/>
      <w:bookmarkEnd w:id="820"/>
    </w:p>
    <w:p w:rsidR="00927ED5" w:rsidRDefault="00927ED5" w:rsidP="00927ED5">
      <w:pPr>
        <w:pStyle w:val="af9"/>
        <w:keepNext/>
        <w:rPr>
          <w:rtl/>
          <w:lang w:eastAsia="he-IL"/>
        </w:rPr>
      </w:pPr>
      <w:bookmarkStart w:id="821" w:name="ET_guest_871866_75"/>
      <w:r w:rsidRPr="00927ED5">
        <w:rPr>
          <w:rStyle w:val="TagStyle"/>
          <w:rtl/>
        </w:rPr>
        <w:t xml:space="preserve"> &lt;&lt; אורח &gt;&gt; </w:t>
      </w:r>
      <w:r>
        <w:rPr>
          <w:rtl/>
          <w:lang w:eastAsia="he-IL"/>
        </w:rPr>
        <w:t>שי ברמן:</w:t>
      </w:r>
      <w:r w:rsidRPr="00927ED5">
        <w:rPr>
          <w:rStyle w:val="TagStyle"/>
          <w:rtl/>
        </w:rPr>
        <w:t xml:space="preserve"> &lt;&lt; אורח &gt;&gt;</w:t>
      </w:r>
      <w:r w:rsidR="00B10299">
        <w:rPr>
          <w:rtl/>
          <w:lang w:eastAsia="he-IL"/>
        </w:rPr>
        <w:t xml:space="preserve"> </w:t>
      </w:r>
      <w:r>
        <w:rPr>
          <w:rtl/>
          <w:lang w:eastAsia="he-IL"/>
        </w:rPr>
        <w:t xml:space="preserve"> </w:t>
      </w:r>
      <w:bookmarkEnd w:id="821"/>
    </w:p>
    <w:p w:rsidR="00927ED5" w:rsidRDefault="00927ED5" w:rsidP="00927ED5">
      <w:pPr>
        <w:pStyle w:val="KeepWithNext"/>
        <w:rPr>
          <w:rtl/>
          <w:lang w:eastAsia="he-IL"/>
        </w:rPr>
      </w:pPr>
    </w:p>
    <w:p w:rsidR="00927ED5" w:rsidRDefault="00927ED5" w:rsidP="00927ED5">
      <w:pPr>
        <w:rPr>
          <w:rtl/>
          <w:lang w:eastAsia="he-IL"/>
        </w:rPr>
      </w:pPr>
      <w:bookmarkStart w:id="822" w:name="_ETM_Q1_8780441"/>
      <w:bookmarkStart w:id="823" w:name="_ETM_Q1_8780474"/>
      <w:bookmarkEnd w:id="822"/>
      <w:bookmarkEnd w:id="823"/>
      <w:r>
        <w:rPr>
          <w:rFonts w:hint="cs"/>
          <w:rtl/>
          <w:lang w:eastAsia="he-IL"/>
        </w:rPr>
        <w:t>אפשר לקחת את המודל הזה</w:t>
      </w:r>
      <w:r w:rsidR="00B10299">
        <w:rPr>
          <w:rFonts w:hint="cs"/>
          <w:rtl/>
          <w:lang w:eastAsia="he-IL"/>
        </w:rPr>
        <w:t xml:space="preserve"> </w:t>
      </w:r>
      <w:r>
        <w:rPr>
          <w:rFonts w:hint="cs"/>
          <w:rtl/>
          <w:lang w:eastAsia="he-IL"/>
        </w:rPr>
        <w:t xml:space="preserve">ולעשות את מה שחבר הכנסת שלח מבקש ולהבין שיש פה עסקים בסיכון יותר גבוה. יש לכם הגדרה של עסקים בסיכון גבוה. </w:t>
      </w:r>
      <w:bookmarkStart w:id="824" w:name="_ETM_Q1_8786907"/>
      <w:bookmarkStart w:id="825" w:name="_ETM_Q1_8786995"/>
      <w:bookmarkEnd w:id="824"/>
      <w:bookmarkEnd w:id="825"/>
    </w:p>
    <w:p w:rsidR="00927ED5" w:rsidRDefault="00927ED5" w:rsidP="00927ED5">
      <w:pPr>
        <w:rPr>
          <w:rtl/>
          <w:lang w:eastAsia="he-IL"/>
        </w:rPr>
      </w:pPr>
      <w:bookmarkStart w:id="826" w:name="_ETM_Q1_8787147"/>
      <w:bookmarkEnd w:id="826"/>
    </w:p>
    <w:p w:rsidR="00927ED5" w:rsidRDefault="00927ED5" w:rsidP="00927ED5">
      <w:pPr>
        <w:pStyle w:val="af9"/>
        <w:keepNext/>
        <w:rPr>
          <w:rtl/>
          <w:lang w:eastAsia="he-IL"/>
        </w:rPr>
      </w:pPr>
      <w:bookmarkStart w:id="827" w:name="ET_guest_798552_76"/>
      <w:r w:rsidRPr="00927ED5">
        <w:rPr>
          <w:rStyle w:val="TagStyle"/>
          <w:rtl/>
        </w:rPr>
        <w:t xml:space="preserve"> &lt;&lt; אורח &gt;&gt; </w:t>
      </w:r>
      <w:r>
        <w:rPr>
          <w:rtl/>
          <w:lang w:eastAsia="he-IL"/>
        </w:rPr>
        <w:t>גל ברנס:</w:t>
      </w:r>
      <w:r w:rsidRPr="00927ED5">
        <w:rPr>
          <w:rStyle w:val="TagStyle"/>
          <w:rtl/>
        </w:rPr>
        <w:t xml:space="preserve"> &lt;&lt; אורח &gt;&gt;</w:t>
      </w:r>
      <w:r w:rsidR="00B10299">
        <w:rPr>
          <w:rtl/>
          <w:lang w:eastAsia="he-IL"/>
        </w:rPr>
        <w:t xml:space="preserve"> </w:t>
      </w:r>
      <w:r>
        <w:rPr>
          <w:rtl/>
          <w:lang w:eastAsia="he-IL"/>
        </w:rPr>
        <w:t xml:space="preserve"> </w:t>
      </w:r>
      <w:bookmarkEnd w:id="827"/>
    </w:p>
    <w:p w:rsidR="00927ED5" w:rsidRDefault="00927ED5" w:rsidP="00927ED5">
      <w:pPr>
        <w:pStyle w:val="KeepWithNext"/>
        <w:rPr>
          <w:rtl/>
          <w:lang w:eastAsia="he-IL"/>
        </w:rPr>
      </w:pPr>
    </w:p>
    <w:p w:rsidR="00927ED5" w:rsidRDefault="00927ED5" w:rsidP="00927ED5">
      <w:pPr>
        <w:rPr>
          <w:rtl/>
          <w:lang w:eastAsia="he-IL"/>
        </w:rPr>
      </w:pPr>
      <w:r>
        <w:rPr>
          <w:rFonts w:hint="cs"/>
          <w:rtl/>
          <w:lang w:eastAsia="he-IL"/>
        </w:rPr>
        <w:t>זה לא מדויק, לא הגדרנו עסקים בסיכון גבוה, נתנו להגיש את הקרן לכל עסק שנפגע לפחות בחודש אחד ב-50%. זו הגדרה רוחבית שראינו לנכון. שיקפנו לבנקים את המצב</w:t>
      </w:r>
      <w:bookmarkStart w:id="828" w:name="_ETM_Q1_8802747"/>
      <w:bookmarkEnd w:id="828"/>
      <w:r>
        <w:rPr>
          <w:rFonts w:hint="cs"/>
          <w:rtl/>
          <w:lang w:eastAsia="he-IL"/>
        </w:rPr>
        <w:t xml:space="preserve"> שהיה ערב פתיחת הקרן לגבי היקף ההלוואות שניתנו לכל </w:t>
      </w:r>
      <w:bookmarkStart w:id="829" w:name="_ETM_Q1_8807553"/>
      <w:bookmarkEnd w:id="829"/>
      <w:r>
        <w:rPr>
          <w:rFonts w:hint="cs"/>
          <w:rtl/>
          <w:lang w:eastAsia="he-IL"/>
        </w:rPr>
        <w:t>אחד מסוגי העסקים לפי פילוח שעשינו, הצגנו אותו גם לכנסת, כדי שהבנקים ידעו מי הם אותם ע</w:t>
      </w:r>
      <w:bookmarkStart w:id="830" w:name="_ETM_Q1_8813031"/>
      <w:bookmarkEnd w:id="830"/>
      <w:r>
        <w:rPr>
          <w:rFonts w:hint="cs"/>
          <w:rtl/>
          <w:lang w:eastAsia="he-IL"/>
        </w:rPr>
        <w:t>נפים שקיבלו פחות סיוע ביחס - - -</w:t>
      </w:r>
      <w:bookmarkStart w:id="831" w:name="_ETM_Q1_8818167"/>
      <w:bookmarkEnd w:id="831"/>
    </w:p>
    <w:p w:rsidR="00927ED5" w:rsidRDefault="00927ED5" w:rsidP="00927ED5">
      <w:pPr>
        <w:rPr>
          <w:rtl/>
          <w:lang w:eastAsia="he-IL"/>
        </w:rPr>
      </w:pPr>
      <w:bookmarkStart w:id="832" w:name="_ETM_Q1_8818358"/>
      <w:bookmarkEnd w:id="832"/>
    </w:p>
    <w:p w:rsidR="00927ED5" w:rsidRDefault="00927ED5" w:rsidP="00927ED5">
      <w:pPr>
        <w:pStyle w:val="af9"/>
        <w:keepNext/>
        <w:rPr>
          <w:rtl/>
          <w:lang w:eastAsia="he-IL"/>
        </w:rPr>
      </w:pPr>
      <w:bookmarkStart w:id="833" w:name="ET_guest_871871_77"/>
      <w:r w:rsidRPr="00927ED5">
        <w:rPr>
          <w:rStyle w:val="TagStyle"/>
          <w:rtl/>
        </w:rPr>
        <w:t xml:space="preserve"> &lt;&lt; אורח &gt;&gt; </w:t>
      </w:r>
      <w:r>
        <w:rPr>
          <w:rtl/>
          <w:lang w:eastAsia="he-IL"/>
        </w:rPr>
        <w:t>תומר מור:</w:t>
      </w:r>
      <w:r w:rsidRPr="00927ED5">
        <w:rPr>
          <w:rStyle w:val="TagStyle"/>
          <w:rtl/>
        </w:rPr>
        <w:t xml:space="preserve"> &lt;&lt; אורח &gt;&gt;</w:t>
      </w:r>
      <w:r w:rsidR="00B10299">
        <w:rPr>
          <w:rtl/>
          <w:lang w:eastAsia="he-IL"/>
        </w:rPr>
        <w:t xml:space="preserve"> </w:t>
      </w:r>
      <w:r>
        <w:rPr>
          <w:rtl/>
          <w:lang w:eastAsia="he-IL"/>
        </w:rPr>
        <w:t xml:space="preserve"> </w:t>
      </w:r>
      <w:bookmarkEnd w:id="833"/>
    </w:p>
    <w:p w:rsidR="00927ED5" w:rsidRDefault="00927ED5" w:rsidP="00927ED5">
      <w:pPr>
        <w:pStyle w:val="KeepWithNext"/>
        <w:rPr>
          <w:rtl/>
          <w:lang w:eastAsia="he-IL"/>
        </w:rPr>
      </w:pPr>
    </w:p>
    <w:p w:rsidR="00927ED5" w:rsidRDefault="00927ED5" w:rsidP="0015252D">
      <w:pPr>
        <w:rPr>
          <w:rtl/>
          <w:lang w:eastAsia="he-IL"/>
        </w:rPr>
      </w:pPr>
      <w:bookmarkStart w:id="834" w:name="_ETM_Q1_8821431"/>
      <w:bookmarkEnd w:id="834"/>
      <w:r>
        <w:rPr>
          <w:rFonts w:hint="cs"/>
          <w:rtl/>
          <w:lang w:eastAsia="he-IL"/>
        </w:rPr>
        <w:t>מ</w:t>
      </w:r>
      <w:bookmarkStart w:id="835" w:name="_ETM_Q1_8821471"/>
      <w:bookmarkEnd w:id="835"/>
      <w:r>
        <w:rPr>
          <w:rFonts w:hint="cs"/>
          <w:rtl/>
          <w:lang w:eastAsia="he-IL"/>
        </w:rPr>
        <w:t xml:space="preserve">ה הדבר האופרטיבי שאתם עושים מול הבנקים כדי לקדם את ההלוואות האמורות? בשטח </w:t>
      </w:r>
      <w:bookmarkStart w:id="836" w:name="_ETM_Q1_8821355"/>
      <w:bookmarkEnd w:id="836"/>
      <w:r>
        <w:rPr>
          <w:rFonts w:hint="cs"/>
          <w:rtl/>
          <w:lang w:eastAsia="he-IL"/>
        </w:rPr>
        <w:t xml:space="preserve">זה לא קורה, אז איפה המנוף שלכם? </w:t>
      </w:r>
      <w:r w:rsidR="0015252D">
        <w:rPr>
          <w:rFonts w:hint="cs"/>
          <w:rtl/>
          <w:lang w:eastAsia="he-IL"/>
        </w:rPr>
        <w:t xml:space="preserve">הנחיה כללית </w:t>
      </w:r>
      <w:bookmarkStart w:id="837" w:name="_ETM_Q1_8830536"/>
      <w:bookmarkEnd w:id="837"/>
      <w:r w:rsidR="0015252D">
        <w:rPr>
          <w:rFonts w:hint="cs"/>
          <w:rtl/>
          <w:lang w:eastAsia="he-IL"/>
        </w:rPr>
        <w:t xml:space="preserve">נשארת כללית ולא הופכת לאכיפה. </w:t>
      </w:r>
    </w:p>
    <w:p w:rsidR="0015252D" w:rsidRDefault="0015252D" w:rsidP="0015252D">
      <w:pPr>
        <w:rPr>
          <w:rtl/>
          <w:lang w:eastAsia="he-IL"/>
        </w:rPr>
      </w:pPr>
    </w:p>
    <w:p w:rsidR="0015252D" w:rsidRDefault="0015252D" w:rsidP="0015252D">
      <w:pPr>
        <w:pStyle w:val="af9"/>
        <w:keepNext/>
        <w:rPr>
          <w:rtl/>
          <w:lang w:eastAsia="he-IL"/>
        </w:rPr>
      </w:pPr>
      <w:bookmarkStart w:id="838" w:name="ET_guest_798552_78"/>
      <w:r w:rsidRPr="0015252D">
        <w:rPr>
          <w:rStyle w:val="TagStyle"/>
          <w:rtl/>
        </w:rPr>
        <w:t xml:space="preserve"> &lt;&lt; אורח &gt;&gt; </w:t>
      </w:r>
      <w:r>
        <w:rPr>
          <w:rtl/>
          <w:lang w:eastAsia="he-IL"/>
        </w:rPr>
        <w:t>גל ברנס:</w:t>
      </w:r>
      <w:r w:rsidRPr="0015252D">
        <w:rPr>
          <w:rStyle w:val="TagStyle"/>
          <w:rtl/>
        </w:rPr>
        <w:t xml:space="preserve"> &lt;&lt; אורח &gt;&gt;</w:t>
      </w:r>
      <w:r w:rsidR="00B10299">
        <w:rPr>
          <w:rtl/>
          <w:lang w:eastAsia="he-IL"/>
        </w:rPr>
        <w:t xml:space="preserve"> </w:t>
      </w:r>
      <w:r>
        <w:rPr>
          <w:rtl/>
          <w:lang w:eastAsia="he-IL"/>
        </w:rPr>
        <w:t xml:space="preserve"> </w:t>
      </w:r>
      <w:bookmarkEnd w:id="838"/>
    </w:p>
    <w:p w:rsidR="0015252D" w:rsidRDefault="0015252D" w:rsidP="0015252D">
      <w:pPr>
        <w:pStyle w:val="KeepWithNext"/>
        <w:rPr>
          <w:rtl/>
          <w:lang w:eastAsia="he-IL"/>
        </w:rPr>
      </w:pPr>
    </w:p>
    <w:p w:rsidR="0015252D" w:rsidRDefault="0015252D" w:rsidP="0015252D">
      <w:pPr>
        <w:rPr>
          <w:rtl/>
          <w:lang w:eastAsia="he-IL"/>
        </w:rPr>
      </w:pPr>
      <w:r>
        <w:rPr>
          <w:rFonts w:hint="cs"/>
          <w:rtl/>
          <w:lang w:eastAsia="he-IL"/>
        </w:rPr>
        <w:t>האחראי לבנקים במדינה זה הפיקוח על הבנקים.</w:t>
      </w:r>
    </w:p>
    <w:p w:rsidR="0015252D" w:rsidRDefault="0015252D" w:rsidP="0015252D">
      <w:pPr>
        <w:rPr>
          <w:rtl/>
          <w:lang w:eastAsia="he-IL"/>
        </w:rPr>
      </w:pPr>
    </w:p>
    <w:p w:rsidR="0015252D" w:rsidRDefault="0015252D" w:rsidP="0015252D">
      <w:pPr>
        <w:pStyle w:val="af9"/>
        <w:keepNext/>
        <w:rPr>
          <w:rtl/>
          <w:lang w:eastAsia="he-IL"/>
        </w:rPr>
      </w:pPr>
      <w:bookmarkStart w:id="839" w:name="ET_guest_871871_79"/>
      <w:r w:rsidRPr="0015252D">
        <w:rPr>
          <w:rStyle w:val="TagStyle"/>
          <w:rtl/>
        </w:rPr>
        <w:t xml:space="preserve"> &lt;&lt; אורח &gt;&gt; </w:t>
      </w:r>
      <w:r>
        <w:rPr>
          <w:rtl/>
          <w:lang w:eastAsia="he-IL"/>
        </w:rPr>
        <w:t>תומר מור:</w:t>
      </w:r>
      <w:r w:rsidRPr="0015252D">
        <w:rPr>
          <w:rStyle w:val="TagStyle"/>
          <w:rtl/>
        </w:rPr>
        <w:t xml:space="preserve"> &lt;&lt; אורח &gt;&gt;</w:t>
      </w:r>
      <w:r w:rsidR="00B10299">
        <w:rPr>
          <w:rtl/>
          <w:lang w:eastAsia="he-IL"/>
        </w:rPr>
        <w:t xml:space="preserve"> </w:t>
      </w:r>
      <w:r>
        <w:rPr>
          <w:rtl/>
          <w:lang w:eastAsia="he-IL"/>
        </w:rPr>
        <w:t xml:space="preserve"> </w:t>
      </w:r>
      <w:bookmarkEnd w:id="839"/>
    </w:p>
    <w:p w:rsidR="0015252D" w:rsidRDefault="0015252D" w:rsidP="0015252D">
      <w:pPr>
        <w:pStyle w:val="KeepWithNext"/>
        <w:rPr>
          <w:rtl/>
          <w:lang w:eastAsia="he-IL"/>
        </w:rPr>
      </w:pPr>
    </w:p>
    <w:p w:rsidR="0015252D" w:rsidRDefault="0015252D" w:rsidP="0015252D">
      <w:pPr>
        <w:rPr>
          <w:rtl/>
          <w:lang w:eastAsia="he-IL"/>
        </w:rPr>
      </w:pPr>
      <w:r>
        <w:rPr>
          <w:rFonts w:hint="cs"/>
          <w:rtl/>
          <w:lang w:eastAsia="he-IL"/>
        </w:rPr>
        <w:t xml:space="preserve">הוא לא שייך למשרד </w:t>
      </w:r>
      <w:bookmarkStart w:id="840" w:name="_ETM_Q1_8836404"/>
      <w:bookmarkEnd w:id="840"/>
      <w:r>
        <w:rPr>
          <w:rFonts w:hint="cs"/>
          <w:rtl/>
          <w:lang w:eastAsia="he-IL"/>
        </w:rPr>
        <w:t>האוצר?</w:t>
      </w:r>
      <w:bookmarkStart w:id="841" w:name="_ETM_Q1_8838057"/>
      <w:bookmarkEnd w:id="841"/>
    </w:p>
    <w:p w:rsidR="0015252D" w:rsidRDefault="0015252D" w:rsidP="0015252D">
      <w:pPr>
        <w:rPr>
          <w:rtl/>
          <w:lang w:eastAsia="he-IL"/>
        </w:rPr>
      </w:pPr>
      <w:bookmarkStart w:id="842" w:name="_ETM_Q1_8838209"/>
      <w:bookmarkEnd w:id="842"/>
    </w:p>
    <w:p w:rsidR="0015252D" w:rsidRDefault="0015252D" w:rsidP="0015252D">
      <w:pPr>
        <w:pStyle w:val="af9"/>
        <w:keepNext/>
        <w:rPr>
          <w:rtl/>
          <w:lang w:eastAsia="he-IL"/>
        </w:rPr>
      </w:pPr>
      <w:bookmarkStart w:id="843" w:name="ET_guest_798552_80"/>
      <w:r w:rsidRPr="0015252D">
        <w:rPr>
          <w:rStyle w:val="TagStyle"/>
          <w:rtl/>
        </w:rPr>
        <w:t xml:space="preserve"> &lt;&lt; אורח &gt;&gt; </w:t>
      </w:r>
      <w:r>
        <w:rPr>
          <w:rtl/>
          <w:lang w:eastAsia="he-IL"/>
        </w:rPr>
        <w:t>גל ברנס:</w:t>
      </w:r>
      <w:r w:rsidRPr="0015252D">
        <w:rPr>
          <w:rStyle w:val="TagStyle"/>
          <w:rtl/>
        </w:rPr>
        <w:t xml:space="preserve"> &lt;&lt; אורח &gt;&gt;</w:t>
      </w:r>
      <w:r w:rsidR="00B10299">
        <w:rPr>
          <w:rtl/>
          <w:lang w:eastAsia="he-IL"/>
        </w:rPr>
        <w:t xml:space="preserve"> </w:t>
      </w:r>
      <w:r>
        <w:rPr>
          <w:rtl/>
          <w:lang w:eastAsia="he-IL"/>
        </w:rPr>
        <w:t xml:space="preserve"> </w:t>
      </w:r>
      <w:bookmarkEnd w:id="843"/>
    </w:p>
    <w:p w:rsidR="0015252D" w:rsidRDefault="0015252D" w:rsidP="0015252D">
      <w:pPr>
        <w:pStyle w:val="KeepWithNext"/>
        <w:rPr>
          <w:rtl/>
          <w:lang w:eastAsia="he-IL"/>
        </w:rPr>
      </w:pPr>
    </w:p>
    <w:p w:rsidR="0015252D" w:rsidRDefault="0015252D" w:rsidP="0015252D">
      <w:pPr>
        <w:rPr>
          <w:rtl/>
          <w:lang w:eastAsia="he-IL"/>
        </w:rPr>
      </w:pPr>
      <w:bookmarkStart w:id="844" w:name="_ETM_Q1_8840282"/>
      <w:bookmarkStart w:id="845" w:name="_ETM_Q1_8840322"/>
      <w:bookmarkEnd w:id="844"/>
      <w:bookmarkEnd w:id="845"/>
      <w:r>
        <w:rPr>
          <w:rFonts w:hint="cs"/>
          <w:rtl/>
          <w:lang w:eastAsia="he-IL"/>
        </w:rPr>
        <w:t xml:space="preserve">אני אומר, מי שאחראי זה הפיקוח על הבנקים. למשרד האוצר יש שיח שוטף עם הפיקוח מכיוון שההלוואות הן בערבות מדינה. בשונה מתחילת פעילות הקרן – שהיו המון בקשות והיה </w:t>
      </w:r>
      <w:bookmarkStart w:id="846" w:name="_ETM_Q1_8855887"/>
      <w:bookmarkEnd w:id="846"/>
      <w:r>
        <w:rPr>
          <w:rFonts w:hint="cs"/>
          <w:rtl/>
          <w:lang w:eastAsia="he-IL"/>
        </w:rPr>
        <w:t>קושי למדינה להתערב בהלוואות ספציפיות וזה גרר עיכובים</w:t>
      </w:r>
      <w:bookmarkStart w:id="847" w:name="_ETM_Q1_8856248"/>
      <w:bookmarkEnd w:id="847"/>
      <w:r>
        <w:rPr>
          <w:rFonts w:hint="cs"/>
          <w:rtl/>
          <w:lang w:eastAsia="he-IL"/>
        </w:rPr>
        <w:t xml:space="preserve"> בתהליך – המדינה עכשיו יותר מעורבת באמצעות </w:t>
      </w:r>
      <w:bookmarkStart w:id="848" w:name="_ETM_Q1_8859714"/>
      <w:bookmarkEnd w:id="848"/>
      <w:r>
        <w:rPr>
          <w:rFonts w:hint="cs"/>
          <w:rtl/>
          <w:lang w:eastAsia="he-IL"/>
        </w:rPr>
        <w:t>נציגיה בוועדות האשראי בבנקים. ניתן להגיש ערעורים</w:t>
      </w:r>
      <w:bookmarkStart w:id="849" w:name="_ETM_Q1_8867352"/>
      <w:bookmarkEnd w:id="849"/>
      <w:r>
        <w:rPr>
          <w:rFonts w:hint="cs"/>
          <w:rtl/>
          <w:lang w:eastAsia="he-IL"/>
        </w:rPr>
        <w:t xml:space="preserve"> לגבי בקשות שנדחו, בהלוואות גדולות יושב נציג המדינה בוועדות</w:t>
      </w:r>
      <w:bookmarkStart w:id="850" w:name="_ETM_Q1_8868716"/>
      <w:bookmarkEnd w:id="850"/>
      <w:r>
        <w:rPr>
          <w:rFonts w:hint="cs"/>
          <w:rtl/>
          <w:lang w:eastAsia="he-IL"/>
        </w:rPr>
        <w:t xml:space="preserve"> האשראי. אז יש יותר מעורבות. בסוף מי שמקבל את ההחלטה ומחליט על חיתום זה הבנק.</w:t>
      </w:r>
    </w:p>
    <w:p w:rsidR="0015252D" w:rsidRDefault="0015252D" w:rsidP="0015252D">
      <w:pPr>
        <w:rPr>
          <w:rtl/>
          <w:lang w:eastAsia="he-IL"/>
        </w:rPr>
      </w:pPr>
      <w:bookmarkStart w:id="851" w:name="_ETM_Q1_8877885"/>
      <w:bookmarkStart w:id="852" w:name="_ETM_Q1_8878028"/>
      <w:bookmarkEnd w:id="851"/>
      <w:bookmarkEnd w:id="852"/>
    </w:p>
    <w:p w:rsidR="0015252D" w:rsidRDefault="0015252D" w:rsidP="0015252D">
      <w:pPr>
        <w:pStyle w:val="af6"/>
        <w:keepNext/>
        <w:rPr>
          <w:rtl/>
        </w:rPr>
      </w:pPr>
      <w:bookmarkStart w:id="853" w:name="ET_yor_5110_81"/>
      <w:r w:rsidRPr="0015252D">
        <w:rPr>
          <w:rStyle w:val="TagStyle"/>
          <w:rtl/>
        </w:rPr>
        <w:t xml:space="preserve"> &lt;&lt; </w:t>
      </w:r>
      <w:proofErr w:type="spellStart"/>
      <w:r w:rsidRPr="0015252D">
        <w:rPr>
          <w:rStyle w:val="TagStyle"/>
          <w:rtl/>
        </w:rPr>
        <w:t>יור</w:t>
      </w:r>
      <w:proofErr w:type="spellEnd"/>
      <w:r w:rsidRPr="0015252D">
        <w:rPr>
          <w:rStyle w:val="TagStyle"/>
          <w:rtl/>
        </w:rPr>
        <w:t xml:space="preserve"> &gt;&gt; </w:t>
      </w:r>
      <w:r>
        <w:rPr>
          <w:rtl/>
        </w:rPr>
        <w:t>היו"ר עפר שלח:</w:t>
      </w:r>
      <w:r w:rsidRPr="0015252D">
        <w:rPr>
          <w:rStyle w:val="TagStyle"/>
          <w:rtl/>
        </w:rPr>
        <w:t xml:space="preserve"> &lt;&lt; </w:t>
      </w:r>
      <w:proofErr w:type="spellStart"/>
      <w:r w:rsidRPr="0015252D">
        <w:rPr>
          <w:rStyle w:val="TagStyle"/>
          <w:rtl/>
        </w:rPr>
        <w:t>יור</w:t>
      </w:r>
      <w:proofErr w:type="spellEnd"/>
      <w:r w:rsidRPr="0015252D">
        <w:rPr>
          <w:rStyle w:val="TagStyle"/>
          <w:rtl/>
        </w:rPr>
        <w:t xml:space="preserve"> &gt;&gt;</w:t>
      </w:r>
      <w:r w:rsidR="00B10299">
        <w:rPr>
          <w:rtl/>
        </w:rPr>
        <w:t xml:space="preserve"> </w:t>
      </w:r>
      <w:r>
        <w:rPr>
          <w:rtl/>
        </w:rPr>
        <w:t xml:space="preserve"> </w:t>
      </w:r>
      <w:bookmarkEnd w:id="853"/>
    </w:p>
    <w:p w:rsidR="0015252D" w:rsidRDefault="0015252D" w:rsidP="0015252D">
      <w:pPr>
        <w:pStyle w:val="KeepWithNext"/>
        <w:rPr>
          <w:rtl/>
          <w:lang w:eastAsia="he-IL"/>
        </w:rPr>
      </w:pPr>
    </w:p>
    <w:p w:rsidR="0015252D" w:rsidRDefault="0015252D" w:rsidP="0015252D">
      <w:pPr>
        <w:rPr>
          <w:rtl/>
          <w:lang w:eastAsia="he-IL"/>
        </w:rPr>
      </w:pPr>
      <w:bookmarkStart w:id="854" w:name="_ETM_Q1_8879503"/>
      <w:bookmarkEnd w:id="854"/>
      <w:r>
        <w:rPr>
          <w:rFonts w:hint="cs"/>
          <w:rtl/>
          <w:lang w:eastAsia="he-IL"/>
        </w:rPr>
        <w:t xml:space="preserve">המשימה הראשונה של הפיקוח על הבנקים היא יציבות הבנקים. </w:t>
      </w:r>
      <w:r w:rsidR="00402E03">
        <w:rPr>
          <w:rFonts w:hint="cs"/>
          <w:rtl/>
          <w:lang w:eastAsia="he-IL"/>
        </w:rPr>
        <w:t>אני לא מצפה ממנו להיות</w:t>
      </w:r>
      <w:bookmarkStart w:id="855" w:name="_ETM_Q1_8889414"/>
      <w:bookmarkEnd w:id="855"/>
      <w:r w:rsidR="00402E03">
        <w:rPr>
          <w:rFonts w:hint="cs"/>
          <w:rtl/>
          <w:lang w:eastAsia="he-IL"/>
        </w:rPr>
        <w:t xml:space="preserve"> זה שידחוף אותם לתת יותר הלוואות לעסקים בסיכון כי מבחינת הבנק זה הגיוני. הבנק לא יסכן את רווחיו. </w:t>
      </w:r>
      <w:r w:rsidR="00B5764C">
        <w:rPr>
          <w:rFonts w:hint="cs"/>
          <w:rtl/>
          <w:lang w:eastAsia="he-IL"/>
        </w:rPr>
        <w:t xml:space="preserve">חייב </w:t>
      </w:r>
      <w:bookmarkStart w:id="856" w:name="_ETM_Q1_8900089"/>
      <w:bookmarkEnd w:id="856"/>
      <w:r w:rsidR="00B5764C">
        <w:rPr>
          <w:rFonts w:hint="cs"/>
          <w:rtl/>
          <w:lang w:eastAsia="he-IL"/>
        </w:rPr>
        <w:t xml:space="preserve">להיות גיבוי, שני החלקים הללו של האוצר חייבים לגבש עמדה מוסכמת לגבי הדבר הזה כי אם אתה תשאיר את זה רק לפיקוח על הבנקים הוא יראה את זה דרך הקשית שלו. </w:t>
      </w:r>
      <w:bookmarkStart w:id="857" w:name="_ETM_Q1_8911045"/>
      <w:bookmarkEnd w:id="857"/>
    </w:p>
    <w:p w:rsidR="00B5764C" w:rsidRDefault="00B5764C" w:rsidP="0015252D">
      <w:pPr>
        <w:rPr>
          <w:rtl/>
          <w:lang w:eastAsia="he-IL"/>
        </w:rPr>
      </w:pPr>
      <w:bookmarkStart w:id="858" w:name="_ETM_Q1_8911169"/>
      <w:bookmarkEnd w:id="858"/>
    </w:p>
    <w:p w:rsidR="00B5764C" w:rsidRDefault="00B5764C" w:rsidP="00B5764C">
      <w:pPr>
        <w:pStyle w:val="af9"/>
        <w:keepNext/>
        <w:rPr>
          <w:rtl/>
          <w:lang w:eastAsia="he-IL"/>
        </w:rPr>
      </w:pPr>
      <w:bookmarkStart w:id="859" w:name="ET_guest_798552_82"/>
      <w:r w:rsidRPr="00B5764C">
        <w:rPr>
          <w:rStyle w:val="TagStyle"/>
          <w:rtl/>
        </w:rPr>
        <w:t xml:space="preserve"> &lt;&lt; אורח &gt;&gt; </w:t>
      </w:r>
      <w:r>
        <w:rPr>
          <w:rtl/>
          <w:lang w:eastAsia="he-IL"/>
        </w:rPr>
        <w:t>גל ברנס:</w:t>
      </w:r>
      <w:r w:rsidRPr="00B5764C">
        <w:rPr>
          <w:rStyle w:val="TagStyle"/>
          <w:rtl/>
        </w:rPr>
        <w:t xml:space="preserve"> &lt;&lt; אורח &gt;&gt;</w:t>
      </w:r>
      <w:r w:rsidR="00B10299">
        <w:rPr>
          <w:rtl/>
          <w:lang w:eastAsia="he-IL"/>
        </w:rPr>
        <w:t xml:space="preserve"> </w:t>
      </w:r>
      <w:r>
        <w:rPr>
          <w:rtl/>
          <w:lang w:eastAsia="he-IL"/>
        </w:rPr>
        <w:t xml:space="preserve"> </w:t>
      </w:r>
      <w:bookmarkEnd w:id="859"/>
    </w:p>
    <w:p w:rsidR="00B5764C" w:rsidRDefault="00B5764C" w:rsidP="00B5764C">
      <w:pPr>
        <w:pStyle w:val="KeepWithNext"/>
        <w:rPr>
          <w:rtl/>
          <w:lang w:eastAsia="he-IL"/>
        </w:rPr>
      </w:pPr>
    </w:p>
    <w:p w:rsidR="00B5764C" w:rsidRPr="00B5764C" w:rsidRDefault="00B5764C" w:rsidP="00001AFD">
      <w:pPr>
        <w:rPr>
          <w:rtl/>
          <w:lang w:eastAsia="he-IL"/>
        </w:rPr>
      </w:pPr>
      <w:r>
        <w:rPr>
          <w:rFonts w:hint="cs"/>
          <w:rtl/>
          <w:lang w:eastAsia="he-IL"/>
        </w:rPr>
        <w:t xml:space="preserve">בנק ישראל העביר לבנקים הנחיות שאמורות להגדיל את היקף האשראי במשק. מנקודת המבט של האוצר, הקמנו את הקרן במסלול המוגבר שיש בה היקף ערבות הרבה יותר משמעותי. עלו פה טענות לגבי היקף מימוש נמוך אבל </w:t>
      </w:r>
      <w:bookmarkStart w:id="860" w:name="_ETM_Q1_8926319"/>
      <w:bookmarkEnd w:id="860"/>
      <w:r>
        <w:rPr>
          <w:rFonts w:hint="cs"/>
          <w:rtl/>
          <w:lang w:eastAsia="he-IL"/>
        </w:rPr>
        <w:t>בסוף היקף המימוש הוא תולדה של כמות הבקשות שמגיעות לקרן</w:t>
      </w:r>
      <w:r w:rsidR="00001AFD">
        <w:rPr>
          <w:rFonts w:hint="cs"/>
          <w:rtl/>
          <w:lang w:eastAsia="he-IL"/>
        </w:rPr>
        <w:t xml:space="preserve">. עלתה גם טענה שיש עסקים שלא יכולים לגשת כי הם קיבלו הלוואה בקרן רגילה. אז זה היה רק בתחילת הדרך וגם זה טופל וכיום עסק יכול לקבל הלוואה משלימה במסגרת המסלול המוגבר. אני אגיד גם שמן הסתם היקף האישור הרבה יותר גבוה ועומד על 85% </w:t>
      </w:r>
      <w:bookmarkStart w:id="861" w:name="_ETM_Q1_8950618"/>
      <w:bookmarkEnd w:id="861"/>
      <w:r w:rsidR="00001AFD">
        <w:rPr>
          <w:rFonts w:hint="cs"/>
          <w:rtl/>
          <w:lang w:eastAsia="he-IL"/>
        </w:rPr>
        <w:t xml:space="preserve">שזה היקף מאוד משמעותי. </w:t>
      </w:r>
    </w:p>
    <w:p w:rsidR="00532B7A" w:rsidRDefault="00532B7A" w:rsidP="008B785F">
      <w:pPr>
        <w:rPr>
          <w:rtl/>
          <w:lang w:eastAsia="he-IL"/>
        </w:rPr>
      </w:pPr>
      <w:bookmarkStart w:id="862" w:name="_ETM_Q1_5396324"/>
      <w:bookmarkEnd w:id="862"/>
    </w:p>
    <w:p w:rsidR="00001AFD" w:rsidRDefault="00001AFD" w:rsidP="00001AFD">
      <w:pPr>
        <w:pStyle w:val="af6"/>
        <w:keepNext/>
        <w:rPr>
          <w:rtl/>
        </w:rPr>
      </w:pPr>
      <w:bookmarkStart w:id="863" w:name="ET_yor_5110_83"/>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 </w:t>
      </w:r>
      <w:r>
        <w:rPr>
          <w:rtl/>
        </w:rPr>
        <w:t>היו"ר עפר שלח:</w:t>
      </w:r>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w:t>
      </w:r>
      <w:r w:rsidR="00B10299">
        <w:rPr>
          <w:rtl/>
        </w:rPr>
        <w:t xml:space="preserve"> </w:t>
      </w:r>
      <w:r>
        <w:rPr>
          <w:rtl/>
        </w:rPr>
        <w:t xml:space="preserve"> </w:t>
      </w:r>
      <w:bookmarkEnd w:id="863"/>
    </w:p>
    <w:p w:rsidR="00001AFD" w:rsidRDefault="00001AFD" w:rsidP="00001AFD">
      <w:pPr>
        <w:pStyle w:val="KeepWithNext"/>
        <w:rPr>
          <w:rtl/>
          <w:lang w:eastAsia="he-IL"/>
        </w:rPr>
      </w:pPr>
    </w:p>
    <w:p w:rsidR="00001AFD" w:rsidRDefault="00001AFD" w:rsidP="00001AFD">
      <w:pPr>
        <w:rPr>
          <w:rtl/>
          <w:lang w:eastAsia="he-IL"/>
        </w:rPr>
      </w:pPr>
      <w:bookmarkStart w:id="864" w:name="_ETM_Q1_8955528"/>
      <w:bookmarkEnd w:id="864"/>
      <w:r>
        <w:rPr>
          <w:rFonts w:hint="cs"/>
          <w:rtl/>
          <w:lang w:eastAsia="he-IL"/>
        </w:rPr>
        <w:t>סוגיה נוספת שעלתה פה היא הצורך במענק התנעה לעסקים כאלה מתוך הבנה</w:t>
      </w:r>
      <w:bookmarkStart w:id="865" w:name="_ETM_Q1_8967081"/>
      <w:bookmarkEnd w:id="865"/>
      <w:r>
        <w:rPr>
          <w:rFonts w:hint="cs"/>
          <w:rtl/>
          <w:lang w:eastAsia="he-IL"/>
        </w:rPr>
        <w:t xml:space="preserve"> שיש עלות לעצירה והתנעה מחדש. האם אתם חושבים על דבר כזה? </w:t>
      </w:r>
      <w:bookmarkStart w:id="866" w:name="_ETM_Q1_8969726"/>
      <w:bookmarkEnd w:id="866"/>
    </w:p>
    <w:p w:rsidR="00001AFD" w:rsidRDefault="00001AFD" w:rsidP="00001AFD">
      <w:pPr>
        <w:rPr>
          <w:rtl/>
          <w:lang w:eastAsia="he-IL"/>
        </w:rPr>
      </w:pPr>
      <w:bookmarkStart w:id="867" w:name="_ETM_Q1_8969859"/>
      <w:bookmarkEnd w:id="867"/>
    </w:p>
    <w:p w:rsidR="00001AFD" w:rsidRDefault="00001AFD" w:rsidP="00001AFD">
      <w:pPr>
        <w:pStyle w:val="af9"/>
        <w:keepNext/>
        <w:rPr>
          <w:rtl/>
          <w:lang w:eastAsia="he-IL"/>
        </w:rPr>
      </w:pPr>
      <w:bookmarkStart w:id="868" w:name="ET_guest_798552_84"/>
      <w:r w:rsidRPr="00001AFD">
        <w:rPr>
          <w:rStyle w:val="TagStyle"/>
          <w:rtl/>
        </w:rPr>
        <w:t xml:space="preserve"> &lt;&lt; אורח &gt;&gt; </w:t>
      </w:r>
      <w:r>
        <w:rPr>
          <w:rtl/>
          <w:lang w:eastAsia="he-IL"/>
        </w:rPr>
        <w:t>גל ברנס:</w:t>
      </w:r>
      <w:r w:rsidRPr="00001AFD">
        <w:rPr>
          <w:rStyle w:val="TagStyle"/>
          <w:rtl/>
        </w:rPr>
        <w:t xml:space="preserve"> &lt;&lt; אורח &gt;&gt;</w:t>
      </w:r>
      <w:r w:rsidR="00B10299">
        <w:rPr>
          <w:rtl/>
          <w:lang w:eastAsia="he-IL"/>
        </w:rPr>
        <w:t xml:space="preserve"> </w:t>
      </w:r>
      <w:r>
        <w:rPr>
          <w:rtl/>
          <w:lang w:eastAsia="he-IL"/>
        </w:rPr>
        <w:t xml:space="preserve"> </w:t>
      </w:r>
      <w:bookmarkEnd w:id="868"/>
    </w:p>
    <w:p w:rsidR="00001AFD" w:rsidRDefault="00001AFD" w:rsidP="00001AFD">
      <w:pPr>
        <w:pStyle w:val="KeepWithNext"/>
        <w:rPr>
          <w:rtl/>
          <w:lang w:eastAsia="he-IL"/>
        </w:rPr>
      </w:pPr>
    </w:p>
    <w:p w:rsidR="00001AFD" w:rsidRDefault="00001AFD" w:rsidP="00001AFD">
      <w:pPr>
        <w:rPr>
          <w:rtl/>
          <w:lang w:eastAsia="he-IL"/>
        </w:rPr>
      </w:pPr>
      <w:bookmarkStart w:id="869" w:name="_ETM_Q1_8971829"/>
      <w:bookmarkStart w:id="870" w:name="_ETM_Q1_8971874"/>
      <w:bookmarkEnd w:id="869"/>
      <w:bookmarkEnd w:id="870"/>
      <w:r>
        <w:rPr>
          <w:rFonts w:hint="cs"/>
          <w:rtl/>
          <w:lang w:eastAsia="he-IL"/>
        </w:rPr>
        <w:t xml:space="preserve">אני לא מכיר את הבקשה הזאת. בשל הקשיים </w:t>
      </w:r>
      <w:bookmarkStart w:id="871" w:name="_ETM_Q1_8982084"/>
      <w:bookmarkEnd w:id="871"/>
      <w:proofErr w:type="spellStart"/>
      <w:r>
        <w:rPr>
          <w:rFonts w:hint="cs"/>
          <w:rtl/>
          <w:lang w:eastAsia="he-IL"/>
        </w:rPr>
        <w:t>התזרימיים</w:t>
      </w:r>
      <w:proofErr w:type="spellEnd"/>
      <w:r>
        <w:rPr>
          <w:rFonts w:hint="cs"/>
          <w:rtl/>
          <w:lang w:eastAsia="he-IL"/>
        </w:rPr>
        <w:t xml:space="preserve"> העברנו מקדמות כבר לספטמבר–אוקטובר מתוך הראייה הברורה שיהיה קושי תזרימי לעסקים </w:t>
      </w:r>
      <w:r w:rsidR="00CC5B2F">
        <w:rPr>
          <w:rFonts w:hint="cs"/>
          <w:rtl/>
          <w:lang w:eastAsia="he-IL"/>
        </w:rPr>
        <w:t xml:space="preserve">בתקופה זו. ההשלמה של המקדמות אמורה להגיע בקרוב ברגע שהגענו לחודש </w:t>
      </w:r>
      <w:bookmarkStart w:id="872" w:name="_ETM_Q1_8988452"/>
      <w:bookmarkEnd w:id="872"/>
      <w:r w:rsidR="00CC5B2F">
        <w:rPr>
          <w:rFonts w:hint="cs"/>
          <w:rtl/>
          <w:lang w:eastAsia="he-IL"/>
        </w:rPr>
        <w:t xml:space="preserve">נובמבר. המענק הסוציאלי רשות המסים תפתח אותו בתחילת נובמבר </w:t>
      </w:r>
      <w:r w:rsidR="00185B43">
        <w:rPr>
          <w:rFonts w:hint="cs"/>
          <w:rtl/>
          <w:lang w:eastAsia="he-IL"/>
        </w:rPr>
        <w:t xml:space="preserve">כדי </w:t>
      </w:r>
      <w:bookmarkStart w:id="873" w:name="_ETM_Q1_8999413"/>
      <w:bookmarkEnd w:id="873"/>
      <w:r w:rsidR="00185B43">
        <w:rPr>
          <w:rFonts w:hint="cs"/>
          <w:rtl/>
          <w:lang w:eastAsia="he-IL"/>
        </w:rPr>
        <w:t xml:space="preserve">לתת מענה. בנוסף לזה יש את המענק של החזר הוצאות הארנונה שהורדנו ל-25% בתקופה זו. ויש כמובן את הקרן להלוואות שניתן לקחת בה הלוואות עם גרייס בשנה הראשונה </w:t>
      </w:r>
      <w:bookmarkStart w:id="874" w:name="_ETM_Q1_9011799"/>
      <w:bookmarkEnd w:id="874"/>
      <w:r w:rsidR="00185B43">
        <w:rPr>
          <w:rFonts w:hint="cs"/>
          <w:rtl/>
          <w:lang w:eastAsia="he-IL"/>
        </w:rPr>
        <w:t>והחזר ריבית של המדינה בשנה הראשונה. זה גם</w:t>
      </w:r>
      <w:bookmarkStart w:id="875" w:name="_ETM_Q1_9015548"/>
      <w:bookmarkEnd w:id="875"/>
      <w:r w:rsidR="00185B43">
        <w:rPr>
          <w:rFonts w:hint="cs"/>
          <w:rtl/>
          <w:lang w:eastAsia="he-IL"/>
        </w:rPr>
        <w:t xml:space="preserve"> משמעותי. </w:t>
      </w:r>
      <w:bookmarkStart w:id="876" w:name="_ETM_Q1_9021980"/>
      <w:bookmarkEnd w:id="876"/>
    </w:p>
    <w:p w:rsidR="00185B43" w:rsidRDefault="00185B43" w:rsidP="00001AFD">
      <w:pPr>
        <w:rPr>
          <w:rtl/>
          <w:lang w:eastAsia="he-IL"/>
        </w:rPr>
      </w:pPr>
      <w:bookmarkStart w:id="877" w:name="_ETM_Q1_9022121"/>
      <w:bookmarkEnd w:id="877"/>
    </w:p>
    <w:p w:rsidR="00185B43" w:rsidRDefault="00185B43" w:rsidP="00185B43">
      <w:pPr>
        <w:pStyle w:val="af9"/>
        <w:keepNext/>
        <w:rPr>
          <w:rtl/>
          <w:lang w:eastAsia="he-IL"/>
        </w:rPr>
      </w:pPr>
      <w:bookmarkStart w:id="878" w:name="ET_guest_871866_85"/>
      <w:r w:rsidRPr="00185B43">
        <w:rPr>
          <w:rStyle w:val="TagStyle"/>
          <w:rtl/>
        </w:rPr>
        <w:t xml:space="preserve"> &lt;&lt; אורח &gt;&gt; </w:t>
      </w:r>
      <w:r>
        <w:rPr>
          <w:rtl/>
          <w:lang w:eastAsia="he-IL"/>
        </w:rPr>
        <w:t>שי ברמן:</w:t>
      </w:r>
      <w:r w:rsidRPr="00185B43">
        <w:rPr>
          <w:rStyle w:val="TagStyle"/>
          <w:rtl/>
        </w:rPr>
        <w:t xml:space="preserve"> &lt;&lt; אורח &gt;&gt;</w:t>
      </w:r>
      <w:r w:rsidR="00B10299">
        <w:rPr>
          <w:rtl/>
          <w:lang w:eastAsia="he-IL"/>
        </w:rPr>
        <w:t xml:space="preserve"> </w:t>
      </w:r>
      <w:r>
        <w:rPr>
          <w:rtl/>
          <w:lang w:eastAsia="he-IL"/>
        </w:rPr>
        <w:t xml:space="preserve"> </w:t>
      </w:r>
      <w:bookmarkEnd w:id="878"/>
    </w:p>
    <w:p w:rsidR="00185B43" w:rsidRDefault="00185B43" w:rsidP="00185B43">
      <w:pPr>
        <w:pStyle w:val="KeepWithNext"/>
        <w:rPr>
          <w:rtl/>
          <w:lang w:eastAsia="he-IL"/>
        </w:rPr>
      </w:pPr>
    </w:p>
    <w:p w:rsidR="00185B43" w:rsidRDefault="00185B43" w:rsidP="00185B43">
      <w:pPr>
        <w:rPr>
          <w:rtl/>
          <w:lang w:eastAsia="he-IL"/>
        </w:rPr>
      </w:pPr>
      <w:r>
        <w:rPr>
          <w:rFonts w:hint="cs"/>
          <w:rtl/>
          <w:lang w:eastAsia="he-IL"/>
        </w:rPr>
        <w:t>לגבי הנושא של הארנונה חשוב להגיד לגל</w:t>
      </w:r>
      <w:bookmarkStart w:id="879" w:name="_ETM_Q1_9024666"/>
      <w:bookmarkEnd w:id="879"/>
      <w:r>
        <w:rPr>
          <w:rFonts w:hint="cs"/>
          <w:rtl/>
          <w:lang w:eastAsia="he-IL"/>
        </w:rPr>
        <w:t xml:space="preserve"> ולך שההנחה בארנונה, רף הירידה ל-25%, התקנות</w:t>
      </w:r>
      <w:bookmarkStart w:id="880" w:name="_ETM_Q1_9032798"/>
      <w:bookmarkEnd w:id="880"/>
      <w:r>
        <w:rPr>
          <w:rFonts w:hint="cs"/>
          <w:rtl/>
          <w:lang w:eastAsia="he-IL"/>
        </w:rPr>
        <w:t xml:space="preserve"> טרם אושרו במשרד הפנים. כרגע זה עוד לא ירד לשטח.</w:t>
      </w:r>
      <w:bookmarkStart w:id="881" w:name="_ETM_Q1_9042008"/>
      <w:bookmarkEnd w:id="881"/>
      <w:r>
        <w:rPr>
          <w:rFonts w:hint="cs"/>
          <w:rtl/>
          <w:lang w:eastAsia="he-IL"/>
        </w:rPr>
        <w:t xml:space="preserve"> העיריות מוציאות דרישות תשלום לבעלי העסקים, מתחילות פעולות אכיפה, כי בעלי העסקים אומרים שמגיעה להם הנחה. העירייה מבחינתה רוצה לקבל את הכסף, התקנות לא אושרו, יש </w:t>
      </w:r>
      <w:bookmarkStart w:id="882" w:name="_ETM_Q1_9063645"/>
      <w:bookmarkEnd w:id="882"/>
      <w:r>
        <w:rPr>
          <w:rFonts w:hint="cs"/>
          <w:rtl/>
          <w:lang w:eastAsia="he-IL"/>
        </w:rPr>
        <w:t xml:space="preserve">פה מצב שמצד אחד יש אכיפה ומצד שני מה </w:t>
      </w:r>
      <w:bookmarkStart w:id="883" w:name="_ETM_Q1_9065812"/>
      <w:bookmarkEnd w:id="883"/>
      <w:r>
        <w:rPr>
          <w:rFonts w:hint="cs"/>
          <w:rtl/>
          <w:lang w:eastAsia="he-IL"/>
        </w:rPr>
        <w:t xml:space="preserve">שגל מדבר עליו לא הגיע לשטח בכלל, אין עדיין תקנות מאושרות. </w:t>
      </w:r>
    </w:p>
    <w:p w:rsidR="00185B43" w:rsidRDefault="00185B43" w:rsidP="00185B43">
      <w:pPr>
        <w:rPr>
          <w:rtl/>
          <w:lang w:eastAsia="he-IL"/>
        </w:rPr>
      </w:pPr>
    </w:p>
    <w:p w:rsidR="00185B43" w:rsidRDefault="00185B43" w:rsidP="00185B43">
      <w:pPr>
        <w:pStyle w:val="af9"/>
        <w:keepNext/>
        <w:rPr>
          <w:rtl/>
          <w:lang w:eastAsia="he-IL"/>
        </w:rPr>
      </w:pPr>
      <w:bookmarkStart w:id="884" w:name="ET_guest_798552_86"/>
      <w:r w:rsidRPr="00185B43">
        <w:rPr>
          <w:rStyle w:val="TagStyle"/>
          <w:rtl/>
        </w:rPr>
        <w:t xml:space="preserve"> &lt;&lt; אורח &gt;&gt; </w:t>
      </w:r>
      <w:r>
        <w:rPr>
          <w:rtl/>
          <w:lang w:eastAsia="he-IL"/>
        </w:rPr>
        <w:t>גל ברנס:</w:t>
      </w:r>
      <w:r w:rsidRPr="00185B43">
        <w:rPr>
          <w:rStyle w:val="TagStyle"/>
          <w:rtl/>
        </w:rPr>
        <w:t xml:space="preserve"> &lt;&lt; אורח &gt;&gt;</w:t>
      </w:r>
      <w:r w:rsidR="00B10299">
        <w:rPr>
          <w:rtl/>
          <w:lang w:eastAsia="he-IL"/>
        </w:rPr>
        <w:t xml:space="preserve"> </w:t>
      </w:r>
      <w:r>
        <w:rPr>
          <w:rtl/>
          <w:lang w:eastAsia="he-IL"/>
        </w:rPr>
        <w:t xml:space="preserve"> </w:t>
      </w:r>
      <w:bookmarkEnd w:id="884"/>
    </w:p>
    <w:p w:rsidR="00185B43" w:rsidRDefault="00185B43" w:rsidP="00185B43">
      <w:pPr>
        <w:pStyle w:val="KeepWithNext"/>
        <w:rPr>
          <w:rtl/>
          <w:lang w:eastAsia="he-IL"/>
        </w:rPr>
      </w:pPr>
    </w:p>
    <w:p w:rsidR="00185B43" w:rsidRDefault="00185B43" w:rsidP="00185B43">
      <w:pPr>
        <w:rPr>
          <w:rtl/>
          <w:lang w:eastAsia="he-IL"/>
        </w:rPr>
      </w:pPr>
      <w:r>
        <w:rPr>
          <w:rFonts w:hint="cs"/>
          <w:rtl/>
          <w:lang w:eastAsia="he-IL"/>
        </w:rPr>
        <w:t xml:space="preserve">פרסמנו את התקנות להערות הציבור, הן </w:t>
      </w:r>
      <w:bookmarkStart w:id="885" w:name="_ETM_Q1_9074805"/>
      <w:bookmarkEnd w:id="885"/>
      <w:r>
        <w:rPr>
          <w:rFonts w:hint="cs"/>
          <w:rtl/>
          <w:lang w:eastAsia="he-IL"/>
        </w:rPr>
        <w:t xml:space="preserve">דורשות חתימה של שר הפנים, אני מקווה שזה יקרה בקרוב. זה בכל מקרה עמדת ממשלה שאושרה – להוריד את הארנונה ל-25%. </w:t>
      </w:r>
    </w:p>
    <w:p w:rsidR="00185B43" w:rsidRDefault="00185B43" w:rsidP="00185B43">
      <w:pPr>
        <w:rPr>
          <w:rtl/>
          <w:lang w:eastAsia="he-IL"/>
        </w:rPr>
      </w:pPr>
    </w:p>
    <w:p w:rsidR="00185B43" w:rsidRDefault="00185B43" w:rsidP="00185B43">
      <w:pPr>
        <w:pStyle w:val="af9"/>
        <w:keepNext/>
        <w:rPr>
          <w:rtl/>
          <w:lang w:eastAsia="he-IL"/>
        </w:rPr>
      </w:pPr>
      <w:bookmarkStart w:id="886" w:name="ET_guest_871871_87"/>
      <w:r w:rsidRPr="00185B43">
        <w:rPr>
          <w:rStyle w:val="TagStyle"/>
          <w:rtl/>
        </w:rPr>
        <w:t xml:space="preserve"> &lt;&lt; אורח &gt;&gt; </w:t>
      </w:r>
      <w:r>
        <w:rPr>
          <w:rtl/>
          <w:lang w:eastAsia="he-IL"/>
        </w:rPr>
        <w:t>תומר מור:</w:t>
      </w:r>
      <w:r w:rsidRPr="00185B43">
        <w:rPr>
          <w:rStyle w:val="TagStyle"/>
          <w:rtl/>
        </w:rPr>
        <w:t xml:space="preserve"> &lt;&lt; אורח &gt;&gt;</w:t>
      </w:r>
      <w:r w:rsidR="00B10299">
        <w:rPr>
          <w:rtl/>
          <w:lang w:eastAsia="he-IL"/>
        </w:rPr>
        <w:t xml:space="preserve"> </w:t>
      </w:r>
      <w:r>
        <w:rPr>
          <w:rtl/>
          <w:lang w:eastAsia="he-IL"/>
        </w:rPr>
        <w:t xml:space="preserve"> </w:t>
      </w:r>
      <w:bookmarkEnd w:id="886"/>
    </w:p>
    <w:p w:rsidR="00185B43" w:rsidRDefault="00185B43" w:rsidP="00185B43">
      <w:pPr>
        <w:pStyle w:val="KeepWithNext"/>
        <w:rPr>
          <w:rtl/>
          <w:lang w:eastAsia="he-IL"/>
        </w:rPr>
      </w:pPr>
    </w:p>
    <w:p w:rsidR="005808D1" w:rsidRDefault="00185B43" w:rsidP="00185B43">
      <w:pPr>
        <w:rPr>
          <w:rtl/>
          <w:lang w:eastAsia="he-IL"/>
        </w:rPr>
      </w:pPr>
      <w:r>
        <w:rPr>
          <w:rFonts w:hint="cs"/>
          <w:rtl/>
          <w:lang w:eastAsia="he-IL"/>
        </w:rPr>
        <w:t>אני חייב, ברשותכם, להגיד שזה לא עובד. מה שאתם, באוצר, עושים זה פשוט לא עובד. תבוא</w:t>
      </w:r>
      <w:bookmarkStart w:id="887" w:name="_ETM_Q1_9090321"/>
      <w:bookmarkEnd w:id="887"/>
      <w:r>
        <w:rPr>
          <w:rFonts w:hint="cs"/>
          <w:rtl/>
          <w:lang w:eastAsia="he-IL"/>
        </w:rPr>
        <w:t xml:space="preserve"> אלי לבית הקפה ותבקש כוס קפה, אני אשלח </w:t>
      </w:r>
      <w:r w:rsidR="005808D1">
        <w:rPr>
          <w:rFonts w:hint="cs"/>
          <w:rtl/>
          <w:lang w:eastAsia="he-IL"/>
        </w:rPr>
        <w:t xml:space="preserve">אותך למלצרית, המלצרית תגיד לך שזה אצל המארחת, המארחת תשלח אותך למנקה, המנקה יגיד לך שנגמר אתמול. חברים, אתם יותר גרועים ממערכון של אפרים קישון, זו פשוט בושה וחרפה, יש מגזרים עסקיים, דיברה פה מקודם נעמי ממשרד הכלכלה שאנחנו עובדים </w:t>
      </w:r>
      <w:proofErr w:type="spellStart"/>
      <w:r w:rsidR="005808D1">
        <w:rPr>
          <w:rFonts w:hint="cs"/>
          <w:rtl/>
          <w:lang w:eastAsia="he-IL"/>
        </w:rPr>
        <w:t>איתה</w:t>
      </w:r>
      <w:proofErr w:type="spellEnd"/>
      <w:r w:rsidR="005808D1">
        <w:rPr>
          <w:rFonts w:hint="cs"/>
          <w:rtl/>
          <w:lang w:eastAsia="he-IL"/>
        </w:rPr>
        <w:t xml:space="preserve"> צמוד ואתמול ב-02.00 בלילה דיברנו </w:t>
      </w:r>
      <w:proofErr w:type="spellStart"/>
      <w:r w:rsidR="005808D1">
        <w:rPr>
          <w:rFonts w:hint="cs"/>
          <w:rtl/>
          <w:lang w:eastAsia="he-IL"/>
        </w:rPr>
        <w:t>איתה</w:t>
      </w:r>
      <w:proofErr w:type="spellEnd"/>
      <w:r w:rsidR="005808D1">
        <w:rPr>
          <w:rFonts w:hint="cs"/>
          <w:rtl/>
          <w:lang w:eastAsia="he-IL"/>
        </w:rPr>
        <w:t xml:space="preserve"> כדי לקדם מהלכים עבור התעשייה והמשק. אני חייב להגיד </w:t>
      </w:r>
      <w:bookmarkStart w:id="888" w:name="_ETM_Q1_9122031"/>
      <w:bookmarkEnd w:id="888"/>
      <w:r w:rsidR="005808D1">
        <w:rPr>
          <w:rFonts w:hint="cs"/>
          <w:rtl/>
          <w:lang w:eastAsia="he-IL"/>
        </w:rPr>
        <w:t>לכם שאם אתם יושבים בחדרים הממוזגים שלכם ואתם לא מבינים שהשטח בוער, העסקים קורסים. זה לא</w:t>
      </w:r>
      <w:r w:rsidR="00B10299">
        <w:rPr>
          <w:rFonts w:hint="cs"/>
          <w:rtl/>
          <w:lang w:eastAsia="he-IL"/>
        </w:rPr>
        <w:t xml:space="preserve"> </w:t>
      </w:r>
      <w:r w:rsidR="005808D1">
        <w:rPr>
          <w:rFonts w:hint="cs"/>
          <w:rtl/>
          <w:lang w:eastAsia="he-IL"/>
        </w:rPr>
        <w:t xml:space="preserve">עובד, תשובות כאלה לא נכונות לפני קורונה ובטוח לא נכונות בזמן קורונה. </w:t>
      </w:r>
    </w:p>
    <w:p w:rsidR="005808D1" w:rsidRDefault="005808D1" w:rsidP="00185B43">
      <w:pPr>
        <w:rPr>
          <w:rtl/>
          <w:lang w:eastAsia="he-IL"/>
        </w:rPr>
      </w:pPr>
    </w:p>
    <w:p w:rsidR="00185B43" w:rsidRDefault="005808D1" w:rsidP="00B46836">
      <w:pPr>
        <w:rPr>
          <w:rtl/>
          <w:lang w:eastAsia="he-IL"/>
        </w:rPr>
      </w:pPr>
      <w:r>
        <w:rPr>
          <w:rFonts w:hint="cs"/>
          <w:rtl/>
          <w:lang w:eastAsia="he-IL"/>
        </w:rPr>
        <w:t>מישהו שם חייב להתעורר ולהתחיל לעבוד. משרד הפנים לא צריך לחתום על זה, אם תאם מוציאים תקנה</w:t>
      </w:r>
      <w:bookmarkStart w:id="889" w:name="_ETM_Q1_9155828"/>
      <w:bookmarkEnd w:id="889"/>
      <w:r>
        <w:rPr>
          <w:rFonts w:hint="cs"/>
          <w:rtl/>
          <w:lang w:eastAsia="he-IL"/>
        </w:rPr>
        <w:t xml:space="preserve"> והנחיה אז זה יפעל. אתם לא עושים את התפקיד </w:t>
      </w:r>
      <w:bookmarkStart w:id="890" w:name="_ETM_Q1_9160922"/>
      <w:bookmarkEnd w:id="890"/>
      <w:r>
        <w:rPr>
          <w:rFonts w:hint="cs"/>
          <w:rtl/>
          <w:lang w:eastAsia="he-IL"/>
        </w:rPr>
        <w:t xml:space="preserve">שלכם. אנחנו האזרחים, יש מגזר שלם שמשלמים את המשכורת מהמסים לכל עובדי הציבור ובכל זאת לא מקבלים מכם </w:t>
      </w:r>
      <w:bookmarkStart w:id="891" w:name="_ETM_Q1_9178705"/>
      <w:bookmarkEnd w:id="891"/>
      <w:r>
        <w:rPr>
          <w:rFonts w:hint="cs"/>
          <w:rtl/>
          <w:lang w:eastAsia="he-IL"/>
        </w:rPr>
        <w:t>שירות. אם זה היה מלצר הוא לא היה מקבל טיפ. חברים, תתעוררו, זה לא יכול לעבוד ככה. לשמוע את</w:t>
      </w:r>
      <w:bookmarkStart w:id="892" w:name="_ETM_Q1_9187864"/>
      <w:bookmarkEnd w:id="892"/>
      <w:r>
        <w:rPr>
          <w:rFonts w:hint="cs"/>
          <w:rtl/>
          <w:lang w:eastAsia="he-IL"/>
        </w:rPr>
        <w:t xml:space="preserve"> הרוגע בקול שלכם, הכול לא בסדר, יש פה עסקים שקורסים בגלל ההתנהלות של</w:t>
      </w:r>
      <w:r w:rsidR="00B46836">
        <w:rPr>
          <w:rFonts w:hint="cs"/>
          <w:rtl/>
          <w:lang w:eastAsia="he-IL"/>
        </w:rPr>
        <w:t>כ</w:t>
      </w:r>
      <w:r>
        <w:rPr>
          <w:rFonts w:hint="cs"/>
          <w:rtl/>
          <w:lang w:eastAsia="he-IL"/>
        </w:rPr>
        <w:t>ם</w:t>
      </w:r>
      <w:r w:rsidR="00B46836">
        <w:rPr>
          <w:rFonts w:hint="cs"/>
          <w:rtl/>
          <w:lang w:eastAsia="he-IL"/>
        </w:rPr>
        <w:t xml:space="preserve">, בגלל שאתם לא סוגרים מעגל, אתם מתחילים תהליך ולא מסיימים אותו. בעולם העסקי זה מוביל לפשיטת רגל </w:t>
      </w:r>
      <w:bookmarkStart w:id="893" w:name="_ETM_Q1_9204242"/>
      <w:bookmarkEnd w:id="893"/>
      <w:r w:rsidR="00B46836">
        <w:rPr>
          <w:rFonts w:hint="cs"/>
          <w:rtl/>
          <w:lang w:eastAsia="he-IL"/>
        </w:rPr>
        <w:t xml:space="preserve">ולקריסה. בעולם שלכם זה מוביל לעוד יום ולשום </w:t>
      </w:r>
      <w:bookmarkStart w:id="894" w:name="_ETM_Q1_9209750"/>
      <w:bookmarkEnd w:id="894"/>
      <w:r w:rsidR="00B46836">
        <w:rPr>
          <w:rFonts w:hint="cs"/>
          <w:rtl/>
          <w:lang w:eastAsia="he-IL"/>
        </w:rPr>
        <w:t xml:space="preserve">דבר. </w:t>
      </w:r>
      <w:bookmarkStart w:id="895" w:name="_ETM_Q1_9219486"/>
      <w:bookmarkEnd w:id="895"/>
    </w:p>
    <w:p w:rsidR="00B46836" w:rsidRDefault="00B46836" w:rsidP="00B46836">
      <w:pPr>
        <w:rPr>
          <w:rtl/>
          <w:lang w:eastAsia="he-IL"/>
        </w:rPr>
      </w:pPr>
      <w:bookmarkStart w:id="896" w:name="_ETM_Q1_9219658"/>
      <w:bookmarkStart w:id="897" w:name="_ETM_Q1_9219718"/>
      <w:bookmarkEnd w:id="896"/>
      <w:bookmarkEnd w:id="897"/>
    </w:p>
    <w:p w:rsidR="00B46836" w:rsidRDefault="00B46836" w:rsidP="00B46836">
      <w:pPr>
        <w:rPr>
          <w:rtl/>
          <w:lang w:eastAsia="he-IL"/>
        </w:rPr>
      </w:pPr>
      <w:bookmarkStart w:id="898" w:name="_ETM_Q1_9219802"/>
      <w:bookmarkEnd w:id="898"/>
      <w:r>
        <w:rPr>
          <w:rFonts w:hint="cs"/>
          <w:rtl/>
          <w:lang w:eastAsia="he-IL"/>
        </w:rPr>
        <w:t>יקרא מי שצריך למפקח על הבנקים ויגיד</w:t>
      </w:r>
      <w:bookmarkStart w:id="899" w:name="_ETM_Q1_9223918"/>
      <w:bookmarkEnd w:id="899"/>
      <w:r>
        <w:rPr>
          <w:rFonts w:hint="cs"/>
          <w:rtl/>
          <w:lang w:eastAsia="he-IL"/>
        </w:rPr>
        <w:t xml:space="preserve"> לו מה לעשות כדי שהפעולה תתבצע. אם אתם נותנים רק הנחייה ולא מוודאים את ביצועה אז אין לזה שום משמעות. לא סתם המשטרה אוכפת </w:t>
      </w:r>
      <w:r w:rsidR="00152F3B">
        <w:rPr>
          <w:rFonts w:hint="cs"/>
          <w:rtl/>
          <w:lang w:eastAsia="he-IL"/>
        </w:rPr>
        <w:t xml:space="preserve">את התקנות שהמדינה מתקנת. </w:t>
      </w:r>
      <w:bookmarkStart w:id="900" w:name="_ETM_Q1_9244064"/>
      <w:bookmarkEnd w:id="900"/>
      <w:r w:rsidR="00152F3B">
        <w:rPr>
          <w:rFonts w:hint="cs"/>
          <w:rtl/>
          <w:lang w:eastAsia="he-IL"/>
        </w:rPr>
        <w:t xml:space="preserve">לפני הקורונה זה צרם באוזן אבל חיינו עם זה. היום, בקורונה, אתם עוד מעיזים לתת תשובות כאלה? פשוט בושה וחרפה. </w:t>
      </w:r>
    </w:p>
    <w:p w:rsidR="00152F3B" w:rsidRDefault="00152F3B" w:rsidP="00B46836">
      <w:pPr>
        <w:rPr>
          <w:rtl/>
          <w:lang w:eastAsia="he-IL"/>
        </w:rPr>
      </w:pPr>
    </w:p>
    <w:p w:rsidR="00152F3B" w:rsidRDefault="00152F3B" w:rsidP="00152F3B">
      <w:pPr>
        <w:pStyle w:val="af9"/>
        <w:keepNext/>
        <w:rPr>
          <w:rtl/>
          <w:lang w:eastAsia="he-IL"/>
        </w:rPr>
      </w:pPr>
      <w:bookmarkStart w:id="901" w:name="ET_guest_872021_88"/>
      <w:r w:rsidRPr="00152F3B">
        <w:rPr>
          <w:rStyle w:val="TagStyle"/>
          <w:rtl/>
        </w:rPr>
        <w:t xml:space="preserve"> &lt;&lt; אורח &gt;&gt; </w:t>
      </w:r>
      <w:r>
        <w:rPr>
          <w:rtl/>
          <w:lang w:eastAsia="he-IL"/>
        </w:rPr>
        <w:t>רות תבור:</w:t>
      </w:r>
      <w:r w:rsidRPr="00152F3B">
        <w:rPr>
          <w:rStyle w:val="TagStyle"/>
          <w:rtl/>
        </w:rPr>
        <w:t xml:space="preserve"> &lt;&lt; אורח &gt;&gt;</w:t>
      </w:r>
      <w:r w:rsidR="00B10299">
        <w:rPr>
          <w:rtl/>
          <w:lang w:eastAsia="he-IL"/>
        </w:rPr>
        <w:t xml:space="preserve"> </w:t>
      </w:r>
      <w:r>
        <w:rPr>
          <w:rtl/>
          <w:lang w:eastAsia="he-IL"/>
        </w:rPr>
        <w:t xml:space="preserve"> </w:t>
      </w:r>
      <w:bookmarkEnd w:id="901"/>
    </w:p>
    <w:p w:rsidR="00152F3B" w:rsidRDefault="00152F3B" w:rsidP="00152F3B">
      <w:pPr>
        <w:pStyle w:val="KeepWithNext"/>
        <w:rPr>
          <w:rtl/>
          <w:lang w:eastAsia="he-IL"/>
        </w:rPr>
      </w:pPr>
    </w:p>
    <w:p w:rsidR="00152F3B" w:rsidRDefault="00152F3B" w:rsidP="00152F3B">
      <w:pPr>
        <w:rPr>
          <w:rtl/>
          <w:lang w:eastAsia="he-IL"/>
        </w:rPr>
      </w:pPr>
      <w:r>
        <w:rPr>
          <w:rFonts w:hint="cs"/>
          <w:rtl/>
          <w:lang w:eastAsia="he-IL"/>
        </w:rPr>
        <w:t xml:space="preserve">תודה תומר, כל הכבוד. </w:t>
      </w:r>
      <w:bookmarkStart w:id="902" w:name="_ETM_Q1_9253984"/>
      <w:bookmarkEnd w:id="902"/>
    </w:p>
    <w:p w:rsidR="00152F3B" w:rsidRDefault="00152F3B" w:rsidP="00152F3B">
      <w:pPr>
        <w:rPr>
          <w:rtl/>
          <w:lang w:eastAsia="he-IL"/>
        </w:rPr>
      </w:pPr>
      <w:bookmarkStart w:id="903" w:name="_ETM_Q1_9254104"/>
      <w:bookmarkEnd w:id="903"/>
    </w:p>
    <w:p w:rsidR="00152F3B" w:rsidRDefault="00152F3B" w:rsidP="00152F3B">
      <w:pPr>
        <w:pStyle w:val="af9"/>
        <w:keepNext/>
        <w:rPr>
          <w:rtl/>
          <w:lang w:eastAsia="he-IL"/>
        </w:rPr>
      </w:pPr>
      <w:bookmarkStart w:id="904" w:name="ET_guest_871871_89"/>
      <w:r w:rsidRPr="00152F3B">
        <w:rPr>
          <w:rStyle w:val="TagStyle"/>
          <w:rtl/>
        </w:rPr>
        <w:t xml:space="preserve"> &lt;&lt; אורח &gt;&gt; </w:t>
      </w:r>
      <w:r>
        <w:rPr>
          <w:rtl/>
          <w:lang w:eastAsia="he-IL"/>
        </w:rPr>
        <w:t>תומר מור:</w:t>
      </w:r>
      <w:r w:rsidRPr="00152F3B">
        <w:rPr>
          <w:rStyle w:val="TagStyle"/>
          <w:rtl/>
        </w:rPr>
        <w:t xml:space="preserve"> &lt;&lt; אורח &gt;&gt;</w:t>
      </w:r>
      <w:r w:rsidR="00B10299">
        <w:rPr>
          <w:rtl/>
          <w:lang w:eastAsia="he-IL"/>
        </w:rPr>
        <w:t xml:space="preserve"> </w:t>
      </w:r>
      <w:r>
        <w:rPr>
          <w:rtl/>
          <w:lang w:eastAsia="he-IL"/>
        </w:rPr>
        <w:t xml:space="preserve"> </w:t>
      </w:r>
      <w:bookmarkEnd w:id="904"/>
    </w:p>
    <w:p w:rsidR="00152F3B" w:rsidRDefault="00152F3B" w:rsidP="00152F3B">
      <w:pPr>
        <w:pStyle w:val="KeepWithNext"/>
        <w:rPr>
          <w:rtl/>
          <w:lang w:eastAsia="he-IL"/>
        </w:rPr>
      </w:pPr>
    </w:p>
    <w:p w:rsidR="008C6B04" w:rsidRDefault="00152F3B" w:rsidP="00152F3B">
      <w:pPr>
        <w:rPr>
          <w:rtl/>
          <w:lang w:eastAsia="he-IL"/>
        </w:rPr>
      </w:pPr>
      <w:bookmarkStart w:id="905" w:name="_ETM_Q1_9257504"/>
      <w:bookmarkStart w:id="906" w:name="_ETM_Q1_9257548"/>
      <w:bookmarkEnd w:id="905"/>
      <w:bookmarkEnd w:id="906"/>
      <w:r>
        <w:rPr>
          <w:rFonts w:hint="cs"/>
          <w:rtl/>
          <w:lang w:eastAsia="he-IL"/>
        </w:rPr>
        <w:t>כמה אתה י</w:t>
      </w:r>
      <w:r w:rsidR="008C6B04">
        <w:rPr>
          <w:rFonts w:hint="cs"/>
          <w:rtl/>
          <w:lang w:eastAsia="he-IL"/>
        </w:rPr>
        <w:t>כול לשבת ולשמוע את אותן התשובות, עוד ועדה, עוד לעלות לירושלים, אות</w:t>
      </w:r>
      <w:bookmarkStart w:id="907" w:name="_ETM_Q1_9264984"/>
      <w:bookmarkEnd w:id="907"/>
      <w:r w:rsidR="008C6B04">
        <w:rPr>
          <w:rFonts w:hint="cs"/>
          <w:rtl/>
          <w:lang w:eastAsia="he-IL"/>
        </w:rPr>
        <w:t xml:space="preserve">ו סיפור כל פעם מחדש ושום דבר לא זז. אתם לא מבינים את המצוקה שבה </w:t>
      </w:r>
      <w:bookmarkStart w:id="908" w:name="_ETM_Q1_9268830"/>
      <w:bookmarkEnd w:id="908"/>
      <w:r w:rsidR="008C6B04">
        <w:rPr>
          <w:rFonts w:hint="cs"/>
          <w:rtl/>
          <w:lang w:eastAsia="he-IL"/>
        </w:rPr>
        <w:t xml:space="preserve">התעשייה נמצאת. אני יכול להביא בנוסף לרותי עוד 500,000 שיספרו על המצוקה. די, מספיק, תתעורר, אתם זוכים למילה "מנותקים" כל יום מחדש. </w:t>
      </w:r>
    </w:p>
    <w:p w:rsidR="008C6B04" w:rsidRDefault="008C6B04" w:rsidP="00152F3B">
      <w:pPr>
        <w:rPr>
          <w:rtl/>
          <w:lang w:eastAsia="he-IL"/>
        </w:rPr>
      </w:pPr>
    </w:p>
    <w:p w:rsidR="008C6B04" w:rsidRDefault="008C6B04" w:rsidP="008C6B04">
      <w:pPr>
        <w:pStyle w:val="af9"/>
        <w:keepNext/>
        <w:rPr>
          <w:rtl/>
          <w:lang w:eastAsia="he-IL"/>
        </w:rPr>
      </w:pPr>
      <w:bookmarkStart w:id="909" w:name="ET_guest_872021_90"/>
      <w:r w:rsidRPr="008C6B04">
        <w:rPr>
          <w:rStyle w:val="TagStyle"/>
          <w:rtl/>
        </w:rPr>
        <w:t xml:space="preserve"> &lt;&lt; אורח &gt;&gt; </w:t>
      </w:r>
      <w:r>
        <w:rPr>
          <w:rtl/>
          <w:lang w:eastAsia="he-IL"/>
        </w:rPr>
        <w:t>רות תבור:</w:t>
      </w:r>
      <w:r w:rsidRPr="008C6B04">
        <w:rPr>
          <w:rStyle w:val="TagStyle"/>
          <w:rtl/>
        </w:rPr>
        <w:t xml:space="preserve"> &lt;&lt; אורח &gt;&gt;</w:t>
      </w:r>
      <w:r w:rsidR="00B10299">
        <w:rPr>
          <w:rtl/>
          <w:lang w:eastAsia="he-IL"/>
        </w:rPr>
        <w:t xml:space="preserve"> </w:t>
      </w:r>
      <w:r>
        <w:rPr>
          <w:rtl/>
          <w:lang w:eastAsia="he-IL"/>
        </w:rPr>
        <w:t xml:space="preserve"> </w:t>
      </w:r>
      <w:bookmarkEnd w:id="909"/>
    </w:p>
    <w:p w:rsidR="008C6B04" w:rsidRDefault="008C6B04" w:rsidP="008C6B04">
      <w:pPr>
        <w:pStyle w:val="KeepWithNext"/>
        <w:rPr>
          <w:rtl/>
          <w:lang w:eastAsia="he-IL"/>
        </w:rPr>
      </w:pPr>
    </w:p>
    <w:p w:rsidR="008C6B04" w:rsidRDefault="008C6B04" w:rsidP="008C6B04">
      <w:pPr>
        <w:rPr>
          <w:rtl/>
          <w:lang w:eastAsia="he-IL"/>
        </w:rPr>
      </w:pPr>
      <w:r>
        <w:rPr>
          <w:rFonts w:hint="cs"/>
          <w:rtl/>
          <w:lang w:eastAsia="he-IL"/>
        </w:rPr>
        <w:t xml:space="preserve">ממש. </w:t>
      </w:r>
    </w:p>
    <w:p w:rsidR="008C6B04" w:rsidRDefault="008C6B04" w:rsidP="008C6B04">
      <w:pPr>
        <w:rPr>
          <w:rtl/>
          <w:lang w:eastAsia="he-IL"/>
        </w:rPr>
      </w:pPr>
      <w:bookmarkStart w:id="910" w:name="_ETM_Q1_9283658"/>
      <w:bookmarkStart w:id="911" w:name="_ETM_Q1_9283797"/>
      <w:bookmarkEnd w:id="910"/>
      <w:bookmarkEnd w:id="911"/>
    </w:p>
    <w:p w:rsidR="008C6B04" w:rsidRDefault="008C6B04" w:rsidP="008C6B04">
      <w:pPr>
        <w:pStyle w:val="af9"/>
        <w:keepNext/>
        <w:rPr>
          <w:rtl/>
          <w:lang w:eastAsia="he-IL"/>
        </w:rPr>
      </w:pPr>
      <w:bookmarkStart w:id="912" w:name="ET_guest_871871_91"/>
      <w:r w:rsidRPr="008C6B04">
        <w:rPr>
          <w:rStyle w:val="TagStyle"/>
          <w:rtl/>
        </w:rPr>
        <w:t xml:space="preserve"> &lt;&lt; אורח &gt;&gt; </w:t>
      </w:r>
      <w:r>
        <w:rPr>
          <w:rtl/>
          <w:lang w:eastAsia="he-IL"/>
        </w:rPr>
        <w:t>תומר מור:</w:t>
      </w:r>
      <w:r w:rsidRPr="008C6B04">
        <w:rPr>
          <w:rStyle w:val="TagStyle"/>
          <w:rtl/>
        </w:rPr>
        <w:t xml:space="preserve"> &lt;&lt; אורח &gt;&gt;</w:t>
      </w:r>
      <w:r w:rsidR="00B10299">
        <w:rPr>
          <w:rtl/>
          <w:lang w:eastAsia="he-IL"/>
        </w:rPr>
        <w:t xml:space="preserve"> </w:t>
      </w:r>
      <w:r>
        <w:rPr>
          <w:rtl/>
          <w:lang w:eastAsia="he-IL"/>
        </w:rPr>
        <w:t xml:space="preserve"> </w:t>
      </w:r>
      <w:bookmarkEnd w:id="912"/>
    </w:p>
    <w:p w:rsidR="008C6B04" w:rsidRDefault="008C6B04" w:rsidP="008C6B04">
      <w:pPr>
        <w:pStyle w:val="KeepWithNext"/>
        <w:rPr>
          <w:rtl/>
          <w:lang w:eastAsia="he-IL"/>
        </w:rPr>
      </w:pPr>
    </w:p>
    <w:p w:rsidR="00710DAD" w:rsidRDefault="008C6B04" w:rsidP="008C6B04">
      <w:pPr>
        <w:rPr>
          <w:rtl/>
          <w:lang w:eastAsia="he-IL"/>
        </w:rPr>
      </w:pPr>
      <w:bookmarkStart w:id="913" w:name="_ETM_Q1_9286664"/>
      <w:bookmarkStart w:id="914" w:name="_ETM_Q1_9286707"/>
      <w:bookmarkEnd w:id="913"/>
      <w:bookmarkEnd w:id="914"/>
      <w:r>
        <w:rPr>
          <w:rFonts w:hint="cs"/>
          <w:rtl/>
          <w:lang w:eastAsia="he-IL"/>
        </w:rPr>
        <w:t>אתם חייבים לרדת לשטח, לראות מה קורה בפועל, ואיך אתם עוזרים לתקן את זה</w:t>
      </w:r>
      <w:bookmarkStart w:id="915" w:name="_ETM_Q1_9287590"/>
      <w:bookmarkEnd w:id="915"/>
      <w:r>
        <w:rPr>
          <w:rFonts w:hint="cs"/>
          <w:rtl/>
          <w:lang w:eastAsia="he-IL"/>
        </w:rPr>
        <w:t xml:space="preserve"> לעזאזל. לא </w:t>
      </w:r>
      <w:r w:rsidR="00710DAD">
        <w:rPr>
          <w:rFonts w:hint="cs"/>
          <w:rtl/>
          <w:lang w:eastAsia="he-IL"/>
        </w:rPr>
        <w:t xml:space="preserve">יהיו מסים, אנשים יעבדו בשחור, אותם אנשים </w:t>
      </w:r>
      <w:bookmarkStart w:id="916" w:name="_ETM_Q1_9298048"/>
      <w:bookmarkEnd w:id="916"/>
      <w:r w:rsidR="00710DAD">
        <w:rPr>
          <w:rFonts w:hint="cs"/>
          <w:rtl/>
          <w:lang w:eastAsia="he-IL"/>
        </w:rPr>
        <w:t xml:space="preserve">שבאים ועושים למען המשק אתם פשוט מאוד פוגעים בהם ברשלנות פושעת. התפקיד שלכם הוא לא רק </w:t>
      </w:r>
      <w:proofErr w:type="spellStart"/>
      <w:r w:rsidR="00710DAD">
        <w:rPr>
          <w:rFonts w:hint="cs"/>
          <w:rtl/>
          <w:lang w:eastAsia="he-IL"/>
        </w:rPr>
        <w:t>אקסלים</w:t>
      </w:r>
      <w:proofErr w:type="spellEnd"/>
      <w:r w:rsidR="00710DAD">
        <w:rPr>
          <w:rFonts w:hint="cs"/>
          <w:rtl/>
          <w:lang w:eastAsia="he-IL"/>
        </w:rPr>
        <w:t xml:space="preserve"> אלא גם לעזור למשק. המשק זה אנחנו. </w:t>
      </w:r>
    </w:p>
    <w:p w:rsidR="00710DAD" w:rsidRDefault="00710DAD" w:rsidP="008C6B04">
      <w:pPr>
        <w:rPr>
          <w:rtl/>
          <w:lang w:eastAsia="he-IL"/>
        </w:rPr>
      </w:pPr>
    </w:p>
    <w:p w:rsidR="00710DAD" w:rsidRDefault="00710DAD" w:rsidP="00710DAD">
      <w:pPr>
        <w:pStyle w:val="af9"/>
        <w:keepNext/>
        <w:rPr>
          <w:rtl/>
          <w:lang w:eastAsia="he-IL"/>
        </w:rPr>
      </w:pPr>
      <w:bookmarkStart w:id="917" w:name="ET_guest_872021_92"/>
      <w:r w:rsidRPr="00710DAD">
        <w:rPr>
          <w:rStyle w:val="TagStyle"/>
          <w:rtl/>
        </w:rPr>
        <w:t xml:space="preserve"> &lt;&lt; אורח &gt;&gt; </w:t>
      </w:r>
      <w:r>
        <w:rPr>
          <w:rtl/>
          <w:lang w:eastAsia="he-IL"/>
        </w:rPr>
        <w:t>רות תבור:</w:t>
      </w:r>
      <w:r w:rsidRPr="00710DAD">
        <w:rPr>
          <w:rStyle w:val="TagStyle"/>
          <w:rtl/>
        </w:rPr>
        <w:t xml:space="preserve"> &lt;&lt; אורח &gt;&gt;</w:t>
      </w:r>
      <w:r w:rsidR="00B10299">
        <w:rPr>
          <w:rtl/>
          <w:lang w:eastAsia="he-IL"/>
        </w:rPr>
        <w:t xml:space="preserve"> </w:t>
      </w:r>
      <w:r>
        <w:rPr>
          <w:rtl/>
          <w:lang w:eastAsia="he-IL"/>
        </w:rPr>
        <w:t xml:space="preserve"> </w:t>
      </w:r>
      <w:bookmarkEnd w:id="917"/>
    </w:p>
    <w:p w:rsidR="00710DAD" w:rsidRDefault="00710DAD" w:rsidP="00710DAD">
      <w:pPr>
        <w:pStyle w:val="KeepWithNext"/>
        <w:rPr>
          <w:rtl/>
          <w:lang w:eastAsia="he-IL"/>
        </w:rPr>
      </w:pPr>
    </w:p>
    <w:p w:rsidR="00710DAD" w:rsidRDefault="00710DAD" w:rsidP="00710DAD">
      <w:pPr>
        <w:rPr>
          <w:rtl/>
          <w:lang w:eastAsia="he-IL"/>
        </w:rPr>
      </w:pPr>
      <w:r>
        <w:rPr>
          <w:rFonts w:hint="cs"/>
          <w:rtl/>
          <w:lang w:eastAsia="he-IL"/>
        </w:rPr>
        <w:t xml:space="preserve">אתם נבחרי ציבור. </w:t>
      </w:r>
    </w:p>
    <w:p w:rsidR="00710DAD" w:rsidRDefault="00710DAD" w:rsidP="00710DAD">
      <w:pPr>
        <w:rPr>
          <w:rtl/>
          <w:lang w:eastAsia="he-IL"/>
        </w:rPr>
      </w:pPr>
    </w:p>
    <w:p w:rsidR="00710DAD" w:rsidRDefault="00710DAD" w:rsidP="00710DAD">
      <w:pPr>
        <w:pStyle w:val="af9"/>
        <w:keepNext/>
        <w:rPr>
          <w:rtl/>
          <w:lang w:eastAsia="he-IL"/>
        </w:rPr>
      </w:pPr>
      <w:bookmarkStart w:id="918" w:name="ET_guest_871866_93"/>
      <w:r w:rsidRPr="00710DAD">
        <w:rPr>
          <w:rStyle w:val="TagStyle"/>
          <w:rtl/>
        </w:rPr>
        <w:t xml:space="preserve"> &lt;&lt; אורח &gt;&gt; </w:t>
      </w:r>
      <w:r>
        <w:rPr>
          <w:rtl/>
          <w:lang w:eastAsia="he-IL"/>
        </w:rPr>
        <w:t>שי ברמן:</w:t>
      </w:r>
      <w:r w:rsidRPr="00710DAD">
        <w:rPr>
          <w:rStyle w:val="TagStyle"/>
          <w:rtl/>
        </w:rPr>
        <w:t xml:space="preserve"> &lt;&lt; אורח &gt;&gt;</w:t>
      </w:r>
      <w:r w:rsidR="00B10299">
        <w:rPr>
          <w:rtl/>
          <w:lang w:eastAsia="he-IL"/>
        </w:rPr>
        <w:t xml:space="preserve"> </w:t>
      </w:r>
      <w:r>
        <w:rPr>
          <w:rtl/>
          <w:lang w:eastAsia="he-IL"/>
        </w:rPr>
        <w:t xml:space="preserve"> </w:t>
      </w:r>
      <w:bookmarkEnd w:id="918"/>
    </w:p>
    <w:p w:rsidR="00710DAD" w:rsidRDefault="00710DAD" w:rsidP="00710DAD">
      <w:pPr>
        <w:pStyle w:val="KeepWithNext"/>
        <w:rPr>
          <w:rtl/>
          <w:lang w:eastAsia="he-IL"/>
        </w:rPr>
      </w:pPr>
    </w:p>
    <w:p w:rsidR="00710DAD" w:rsidRDefault="00710DAD" w:rsidP="00710DAD">
      <w:pPr>
        <w:rPr>
          <w:rtl/>
          <w:lang w:eastAsia="he-IL"/>
        </w:rPr>
      </w:pPr>
      <w:r>
        <w:rPr>
          <w:rFonts w:hint="cs"/>
          <w:rtl/>
          <w:lang w:eastAsia="he-IL"/>
        </w:rPr>
        <w:t xml:space="preserve">הם לא נבחרי ציבור, מי שאשם זה </w:t>
      </w:r>
      <w:bookmarkStart w:id="919" w:name="_ETM_Q1_9315881"/>
      <w:bookmarkEnd w:id="919"/>
      <w:r>
        <w:rPr>
          <w:rFonts w:hint="cs"/>
          <w:rtl/>
          <w:lang w:eastAsia="he-IL"/>
        </w:rPr>
        <w:t xml:space="preserve">נבחרי הציבור ולא הפקידות. </w:t>
      </w:r>
    </w:p>
    <w:p w:rsidR="00710DAD" w:rsidRDefault="00710DAD" w:rsidP="00710DAD">
      <w:pPr>
        <w:rPr>
          <w:rtl/>
          <w:lang w:eastAsia="he-IL"/>
        </w:rPr>
      </w:pPr>
    </w:p>
    <w:p w:rsidR="00710DAD" w:rsidRDefault="00710DAD" w:rsidP="00710DAD">
      <w:pPr>
        <w:pStyle w:val="af9"/>
        <w:keepNext/>
        <w:rPr>
          <w:rtl/>
          <w:lang w:eastAsia="he-IL"/>
        </w:rPr>
      </w:pPr>
      <w:bookmarkStart w:id="920" w:name="ET_guest_871871_94"/>
      <w:r w:rsidRPr="00710DAD">
        <w:rPr>
          <w:rStyle w:val="TagStyle"/>
          <w:rtl/>
        </w:rPr>
        <w:t xml:space="preserve"> &lt;&lt; אורח &gt;&gt; </w:t>
      </w:r>
      <w:r>
        <w:rPr>
          <w:rtl/>
          <w:lang w:eastAsia="he-IL"/>
        </w:rPr>
        <w:t>תומר מור:</w:t>
      </w:r>
      <w:r w:rsidRPr="00710DAD">
        <w:rPr>
          <w:rStyle w:val="TagStyle"/>
          <w:rtl/>
        </w:rPr>
        <w:t xml:space="preserve"> &lt;&lt; אורח &gt;&gt;</w:t>
      </w:r>
      <w:r w:rsidR="00B10299">
        <w:rPr>
          <w:rtl/>
          <w:lang w:eastAsia="he-IL"/>
        </w:rPr>
        <w:t xml:space="preserve"> </w:t>
      </w:r>
      <w:r>
        <w:rPr>
          <w:rtl/>
          <w:lang w:eastAsia="he-IL"/>
        </w:rPr>
        <w:t xml:space="preserve"> </w:t>
      </w:r>
      <w:bookmarkEnd w:id="920"/>
    </w:p>
    <w:p w:rsidR="00710DAD" w:rsidRDefault="00710DAD" w:rsidP="00710DAD">
      <w:pPr>
        <w:pStyle w:val="KeepWithNext"/>
        <w:rPr>
          <w:rtl/>
          <w:lang w:eastAsia="he-IL"/>
        </w:rPr>
      </w:pPr>
    </w:p>
    <w:p w:rsidR="00710DAD" w:rsidRDefault="00710DAD" w:rsidP="00710DAD">
      <w:pPr>
        <w:rPr>
          <w:rtl/>
          <w:lang w:eastAsia="he-IL"/>
        </w:rPr>
      </w:pPr>
      <w:r>
        <w:rPr>
          <w:rFonts w:hint="cs"/>
          <w:rtl/>
          <w:lang w:eastAsia="he-IL"/>
        </w:rPr>
        <w:t>שי, זו מערכת שלמה שלא יודעת לעבוד מסודר.</w:t>
      </w:r>
      <w:bookmarkStart w:id="921" w:name="_ETM_Q1_9317958"/>
      <w:bookmarkEnd w:id="921"/>
    </w:p>
    <w:p w:rsidR="00710DAD" w:rsidRDefault="00710DAD" w:rsidP="00710DAD">
      <w:pPr>
        <w:rPr>
          <w:rtl/>
          <w:lang w:eastAsia="he-IL"/>
        </w:rPr>
      </w:pPr>
      <w:bookmarkStart w:id="922" w:name="_ETM_Q1_9318090"/>
      <w:bookmarkEnd w:id="922"/>
    </w:p>
    <w:p w:rsidR="00710DAD" w:rsidRDefault="00710DAD" w:rsidP="00710DAD">
      <w:pPr>
        <w:pStyle w:val="af9"/>
        <w:keepNext/>
        <w:rPr>
          <w:rtl/>
          <w:lang w:eastAsia="he-IL"/>
        </w:rPr>
      </w:pPr>
      <w:bookmarkStart w:id="923" w:name="ET_guest_872021_95"/>
      <w:r w:rsidRPr="00710DAD">
        <w:rPr>
          <w:rStyle w:val="TagStyle"/>
          <w:rtl/>
        </w:rPr>
        <w:t xml:space="preserve"> &lt;&lt; אורח &gt;&gt; </w:t>
      </w:r>
      <w:r>
        <w:rPr>
          <w:rtl/>
          <w:lang w:eastAsia="he-IL"/>
        </w:rPr>
        <w:t>רות תבור:</w:t>
      </w:r>
      <w:r w:rsidRPr="00710DAD">
        <w:rPr>
          <w:rStyle w:val="TagStyle"/>
          <w:rtl/>
        </w:rPr>
        <w:t xml:space="preserve"> &lt;&lt; אורח &gt;&gt;</w:t>
      </w:r>
      <w:r w:rsidR="00B10299">
        <w:rPr>
          <w:rtl/>
          <w:lang w:eastAsia="he-IL"/>
        </w:rPr>
        <w:t xml:space="preserve"> </w:t>
      </w:r>
      <w:r>
        <w:rPr>
          <w:rtl/>
          <w:lang w:eastAsia="he-IL"/>
        </w:rPr>
        <w:t xml:space="preserve"> </w:t>
      </w:r>
      <w:bookmarkEnd w:id="923"/>
    </w:p>
    <w:p w:rsidR="00710DAD" w:rsidRDefault="00710DAD" w:rsidP="00710DAD">
      <w:pPr>
        <w:pStyle w:val="KeepWithNext"/>
        <w:rPr>
          <w:rtl/>
          <w:lang w:eastAsia="he-IL"/>
        </w:rPr>
      </w:pPr>
    </w:p>
    <w:p w:rsidR="00710DAD" w:rsidRDefault="00710DAD" w:rsidP="00710DAD">
      <w:pPr>
        <w:rPr>
          <w:rtl/>
          <w:lang w:eastAsia="he-IL"/>
        </w:rPr>
      </w:pPr>
      <w:bookmarkStart w:id="924" w:name="_ETM_Q1_9321115"/>
      <w:bookmarkStart w:id="925" w:name="_ETM_Q1_9321168"/>
      <w:bookmarkEnd w:id="924"/>
      <w:bookmarkEnd w:id="925"/>
      <w:r>
        <w:rPr>
          <w:rFonts w:hint="cs"/>
          <w:rtl/>
          <w:lang w:eastAsia="he-IL"/>
        </w:rPr>
        <w:t xml:space="preserve">שי, זו </w:t>
      </w:r>
      <w:bookmarkStart w:id="926" w:name="_ETM_Q1_9317851"/>
      <w:bookmarkEnd w:id="926"/>
      <w:r>
        <w:rPr>
          <w:rFonts w:hint="cs"/>
          <w:rtl/>
          <w:lang w:eastAsia="he-IL"/>
        </w:rPr>
        <w:t>מערכת שמקולקלת מיסודה. אני יכולה</w:t>
      </w:r>
      <w:bookmarkStart w:id="927" w:name="_ETM_Q1_9330516"/>
      <w:bookmarkEnd w:id="927"/>
      <w:r>
        <w:rPr>
          <w:rFonts w:hint="cs"/>
          <w:rtl/>
          <w:lang w:eastAsia="he-IL"/>
        </w:rPr>
        <w:t xml:space="preserve"> להבין את זה בלי להיות כלכלנית. הם צריכים לעשות הפרדות</w:t>
      </w:r>
      <w:bookmarkStart w:id="928" w:name="_ETM_Q1_9337423"/>
      <w:bookmarkEnd w:id="928"/>
      <w:r>
        <w:rPr>
          <w:rFonts w:hint="cs"/>
          <w:rtl/>
          <w:lang w:eastAsia="he-IL"/>
        </w:rPr>
        <w:t>. אני משלמת 27 פלוס מע"מ לחברות משלוחים. לא השארתם לנו שום ברירה, שאני אעלה על ווספה בגיל 60?</w:t>
      </w:r>
      <w:r w:rsidR="00B10299">
        <w:rPr>
          <w:rFonts w:hint="cs"/>
          <w:rtl/>
          <w:lang w:eastAsia="he-IL"/>
        </w:rPr>
        <w:t xml:space="preserve"> </w:t>
      </w:r>
      <w:r>
        <w:rPr>
          <w:rFonts w:hint="cs"/>
          <w:rtl/>
          <w:lang w:eastAsia="he-IL"/>
        </w:rPr>
        <w:t>-</w:t>
      </w:r>
      <w:bookmarkStart w:id="929" w:name="_ETM_Q1_9398472"/>
      <w:bookmarkEnd w:id="929"/>
      <w:r>
        <w:rPr>
          <w:rFonts w:hint="cs"/>
          <w:rtl/>
          <w:lang w:eastAsia="he-IL"/>
        </w:rPr>
        <w:t xml:space="preserve"> - -</w:t>
      </w:r>
    </w:p>
    <w:p w:rsidR="00710DAD" w:rsidRDefault="00710DAD" w:rsidP="00710DAD">
      <w:pPr>
        <w:rPr>
          <w:rtl/>
          <w:lang w:eastAsia="he-IL"/>
        </w:rPr>
      </w:pPr>
      <w:bookmarkStart w:id="930" w:name="_ETM_Q1_9397096"/>
      <w:bookmarkStart w:id="931" w:name="_ETM_Q1_9397237"/>
      <w:bookmarkEnd w:id="930"/>
      <w:bookmarkEnd w:id="931"/>
    </w:p>
    <w:p w:rsidR="00710DAD" w:rsidRDefault="00710DAD" w:rsidP="00710DAD">
      <w:pPr>
        <w:pStyle w:val="af6"/>
        <w:keepNext/>
        <w:rPr>
          <w:rtl/>
        </w:rPr>
      </w:pPr>
      <w:bookmarkStart w:id="932" w:name="ET_yor_5110_96"/>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 </w:t>
      </w:r>
      <w:r>
        <w:rPr>
          <w:rtl/>
        </w:rPr>
        <w:t>היו"ר עפר שלח:</w:t>
      </w:r>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w:t>
      </w:r>
      <w:r w:rsidR="00B10299">
        <w:rPr>
          <w:rtl/>
        </w:rPr>
        <w:t xml:space="preserve"> </w:t>
      </w:r>
      <w:r>
        <w:rPr>
          <w:rtl/>
        </w:rPr>
        <w:t xml:space="preserve"> </w:t>
      </w:r>
      <w:bookmarkEnd w:id="932"/>
    </w:p>
    <w:p w:rsidR="00710DAD" w:rsidRDefault="00710DAD" w:rsidP="00710DAD">
      <w:pPr>
        <w:pStyle w:val="KeepWithNext"/>
        <w:rPr>
          <w:rtl/>
        </w:rPr>
      </w:pPr>
    </w:p>
    <w:p w:rsidR="00152F3B" w:rsidRDefault="00710DAD" w:rsidP="00710DAD">
      <w:pPr>
        <w:rPr>
          <w:rtl/>
        </w:rPr>
      </w:pPr>
      <w:r>
        <w:rPr>
          <w:rFonts w:hint="cs"/>
          <w:rtl/>
        </w:rPr>
        <w:t>אני מבקש</w:t>
      </w:r>
      <w:r w:rsidR="00152F3B">
        <w:rPr>
          <w:rFonts w:hint="cs"/>
          <w:rtl/>
        </w:rPr>
        <w:t xml:space="preserve"> </w:t>
      </w:r>
      <w:r>
        <w:rPr>
          <w:rFonts w:hint="cs"/>
          <w:rtl/>
        </w:rPr>
        <w:t>- - -</w:t>
      </w:r>
    </w:p>
    <w:p w:rsidR="00710DAD" w:rsidRDefault="00710DAD" w:rsidP="00710DAD">
      <w:pPr>
        <w:rPr>
          <w:rtl/>
        </w:rPr>
      </w:pPr>
    </w:p>
    <w:p w:rsidR="00710DAD" w:rsidRDefault="00710DAD" w:rsidP="00710DAD">
      <w:pPr>
        <w:pStyle w:val="af9"/>
        <w:keepNext/>
        <w:rPr>
          <w:rtl/>
        </w:rPr>
      </w:pPr>
      <w:bookmarkStart w:id="933" w:name="ET_guest_872021_97"/>
      <w:r w:rsidRPr="00710DAD">
        <w:rPr>
          <w:rStyle w:val="TagStyle"/>
          <w:rtl/>
        </w:rPr>
        <w:t xml:space="preserve"> &lt;&lt; אורח &gt;&gt; </w:t>
      </w:r>
      <w:r>
        <w:rPr>
          <w:rtl/>
        </w:rPr>
        <w:t>רות תבור:</w:t>
      </w:r>
      <w:r w:rsidRPr="00710DAD">
        <w:rPr>
          <w:rStyle w:val="TagStyle"/>
          <w:rtl/>
        </w:rPr>
        <w:t xml:space="preserve"> &lt;&lt; אורח &gt;&gt;</w:t>
      </w:r>
      <w:r w:rsidR="00B10299">
        <w:rPr>
          <w:rtl/>
        </w:rPr>
        <w:t xml:space="preserve"> </w:t>
      </w:r>
      <w:r>
        <w:rPr>
          <w:rtl/>
        </w:rPr>
        <w:t xml:space="preserve"> </w:t>
      </w:r>
      <w:bookmarkEnd w:id="933"/>
    </w:p>
    <w:p w:rsidR="00710DAD" w:rsidRDefault="00710DAD" w:rsidP="00710DAD">
      <w:pPr>
        <w:pStyle w:val="KeepWithNext"/>
        <w:rPr>
          <w:rtl/>
        </w:rPr>
      </w:pPr>
    </w:p>
    <w:p w:rsidR="00710DAD" w:rsidRDefault="00710DAD" w:rsidP="00710DAD">
      <w:pPr>
        <w:rPr>
          <w:rtl/>
        </w:rPr>
      </w:pPr>
      <w:bookmarkStart w:id="934" w:name="_ETM_Q1_9401255"/>
      <w:bookmarkStart w:id="935" w:name="_ETM_Q1_9401299"/>
      <w:bookmarkEnd w:id="934"/>
      <w:bookmarkEnd w:id="935"/>
      <w:r>
        <w:rPr>
          <w:rFonts w:hint="cs"/>
          <w:rtl/>
        </w:rPr>
        <w:t>- - - אנחנו לא צריכים לשלם</w:t>
      </w:r>
      <w:bookmarkStart w:id="936" w:name="_ETM_Q1_9406108"/>
      <w:bookmarkEnd w:id="936"/>
      <w:r>
        <w:rPr>
          <w:rFonts w:hint="cs"/>
          <w:rtl/>
        </w:rPr>
        <w:t xml:space="preserve"> את המחיר של כל המגזרים, קורונה אחת לא הייתה אצלנו במסעדה. </w:t>
      </w:r>
      <w:bookmarkStart w:id="937" w:name="_ETM_Q1_9410296"/>
      <w:bookmarkEnd w:id="937"/>
    </w:p>
    <w:p w:rsidR="00710DAD" w:rsidRDefault="00710DAD" w:rsidP="00710DAD">
      <w:pPr>
        <w:rPr>
          <w:rtl/>
        </w:rPr>
      </w:pPr>
      <w:bookmarkStart w:id="938" w:name="_ETM_Q1_9410423"/>
      <w:bookmarkEnd w:id="938"/>
    </w:p>
    <w:p w:rsidR="00710DAD" w:rsidRDefault="00710DAD" w:rsidP="00710DAD">
      <w:pPr>
        <w:pStyle w:val="af6"/>
        <w:keepNext/>
        <w:rPr>
          <w:rtl/>
        </w:rPr>
      </w:pPr>
      <w:bookmarkStart w:id="939" w:name="ET_yor_5110_98"/>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 </w:t>
      </w:r>
      <w:r>
        <w:rPr>
          <w:rtl/>
        </w:rPr>
        <w:t>היו"ר עפר שלח:</w:t>
      </w:r>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w:t>
      </w:r>
      <w:r w:rsidR="00B10299">
        <w:rPr>
          <w:rtl/>
        </w:rPr>
        <w:t xml:space="preserve"> </w:t>
      </w:r>
      <w:r>
        <w:rPr>
          <w:rtl/>
        </w:rPr>
        <w:t xml:space="preserve"> </w:t>
      </w:r>
      <w:bookmarkEnd w:id="939"/>
    </w:p>
    <w:p w:rsidR="00710DAD" w:rsidRDefault="00710DAD" w:rsidP="00710DAD">
      <w:pPr>
        <w:pStyle w:val="KeepWithNext"/>
        <w:rPr>
          <w:rtl/>
          <w:lang w:eastAsia="he-IL"/>
        </w:rPr>
      </w:pPr>
    </w:p>
    <w:p w:rsidR="00710DAD" w:rsidRDefault="00710DAD" w:rsidP="00710DAD">
      <w:pPr>
        <w:rPr>
          <w:rtl/>
          <w:lang w:eastAsia="he-IL"/>
        </w:rPr>
      </w:pPr>
      <w:bookmarkStart w:id="940" w:name="_ETM_Q1_9411882"/>
      <w:bookmarkEnd w:id="940"/>
      <w:r>
        <w:rPr>
          <w:rFonts w:hint="cs"/>
          <w:rtl/>
          <w:lang w:eastAsia="he-IL"/>
        </w:rPr>
        <w:t>אני מבקש דבר אחד, יושב מולכם פקיד,</w:t>
      </w:r>
      <w:bookmarkStart w:id="941" w:name="_ETM_Q1_9420032"/>
      <w:bookmarkEnd w:id="941"/>
      <w:r>
        <w:rPr>
          <w:rFonts w:hint="cs"/>
          <w:rtl/>
          <w:lang w:eastAsia="he-IL"/>
        </w:rPr>
        <w:t xml:space="preserve"> אלי כנבחר ציבור אתם יכולים לבוא בכל טענה שאתם רוצים. </w:t>
      </w:r>
    </w:p>
    <w:p w:rsidR="00710DAD" w:rsidRDefault="00710DAD" w:rsidP="00710DAD">
      <w:pPr>
        <w:rPr>
          <w:rtl/>
          <w:lang w:eastAsia="he-IL"/>
        </w:rPr>
      </w:pPr>
    </w:p>
    <w:p w:rsidR="00710DAD" w:rsidRDefault="00710DAD" w:rsidP="00710DAD">
      <w:pPr>
        <w:pStyle w:val="af9"/>
        <w:keepNext/>
        <w:rPr>
          <w:rtl/>
          <w:lang w:eastAsia="he-IL"/>
        </w:rPr>
      </w:pPr>
      <w:bookmarkStart w:id="942" w:name="ET_guest_872021_99"/>
      <w:r w:rsidRPr="00710DAD">
        <w:rPr>
          <w:rStyle w:val="TagStyle"/>
          <w:rtl/>
        </w:rPr>
        <w:t xml:space="preserve"> &lt;&lt; אורח &gt;&gt; </w:t>
      </w:r>
      <w:r>
        <w:rPr>
          <w:rtl/>
          <w:lang w:eastAsia="he-IL"/>
        </w:rPr>
        <w:t>רות תבור:</w:t>
      </w:r>
      <w:r w:rsidRPr="00710DAD">
        <w:rPr>
          <w:rStyle w:val="TagStyle"/>
          <w:rtl/>
        </w:rPr>
        <w:t xml:space="preserve"> &lt;&lt; אורח &gt;&gt;</w:t>
      </w:r>
      <w:r w:rsidR="00B10299">
        <w:rPr>
          <w:rtl/>
          <w:lang w:eastAsia="he-IL"/>
        </w:rPr>
        <w:t xml:space="preserve"> </w:t>
      </w:r>
      <w:r>
        <w:rPr>
          <w:rtl/>
          <w:lang w:eastAsia="he-IL"/>
        </w:rPr>
        <w:t xml:space="preserve"> </w:t>
      </w:r>
      <w:bookmarkEnd w:id="942"/>
    </w:p>
    <w:p w:rsidR="00710DAD" w:rsidRDefault="00710DAD" w:rsidP="00710DAD">
      <w:pPr>
        <w:pStyle w:val="KeepWithNext"/>
        <w:rPr>
          <w:rtl/>
          <w:lang w:eastAsia="he-IL"/>
        </w:rPr>
      </w:pPr>
    </w:p>
    <w:p w:rsidR="00710DAD" w:rsidRDefault="00710DAD" w:rsidP="00710DAD">
      <w:pPr>
        <w:rPr>
          <w:rtl/>
          <w:lang w:eastAsia="he-IL"/>
        </w:rPr>
      </w:pPr>
      <w:r>
        <w:rPr>
          <w:rFonts w:hint="cs"/>
          <w:rtl/>
          <w:lang w:eastAsia="he-IL"/>
        </w:rPr>
        <w:t xml:space="preserve">אז אני מבקשת ממך שאולי - </w:t>
      </w:r>
      <w:bookmarkStart w:id="943" w:name="_ETM_Q1_9424226"/>
      <w:bookmarkEnd w:id="943"/>
      <w:r>
        <w:rPr>
          <w:rFonts w:hint="cs"/>
          <w:rtl/>
          <w:lang w:eastAsia="he-IL"/>
        </w:rPr>
        <w:t>- -</w:t>
      </w:r>
      <w:bookmarkStart w:id="944" w:name="_ETM_Q1_9424752"/>
      <w:bookmarkEnd w:id="944"/>
    </w:p>
    <w:p w:rsidR="00710DAD" w:rsidRDefault="00710DAD" w:rsidP="00710DAD">
      <w:pPr>
        <w:rPr>
          <w:rtl/>
          <w:lang w:eastAsia="he-IL"/>
        </w:rPr>
      </w:pPr>
      <w:bookmarkStart w:id="945" w:name="_ETM_Q1_9424926"/>
      <w:bookmarkEnd w:id="945"/>
    </w:p>
    <w:p w:rsidR="00710DAD" w:rsidRDefault="00710DAD" w:rsidP="00710DAD">
      <w:pPr>
        <w:pStyle w:val="af6"/>
        <w:keepNext/>
        <w:rPr>
          <w:rtl/>
        </w:rPr>
      </w:pPr>
      <w:bookmarkStart w:id="946" w:name="ET_yor_5110_100"/>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 </w:t>
      </w:r>
      <w:r>
        <w:rPr>
          <w:rtl/>
        </w:rPr>
        <w:t>היו"ר עפר שלח:</w:t>
      </w:r>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w:t>
      </w:r>
      <w:r w:rsidR="00B10299">
        <w:rPr>
          <w:rtl/>
        </w:rPr>
        <w:t xml:space="preserve"> </w:t>
      </w:r>
      <w:r>
        <w:rPr>
          <w:rtl/>
        </w:rPr>
        <w:t xml:space="preserve"> </w:t>
      </w:r>
      <w:bookmarkEnd w:id="946"/>
    </w:p>
    <w:p w:rsidR="00710DAD" w:rsidRDefault="00710DAD" w:rsidP="00710DAD">
      <w:pPr>
        <w:pStyle w:val="KeepWithNext"/>
        <w:rPr>
          <w:rtl/>
          <w:lang w:eastAsia="he-IL"/>
        </w:rPr>
      </w:pPr>
    </w:p>
    <w:p w:rsidR="00710DAD" w:rsidRDefault="00710DAD" w:rsidP="00D23B3B">
      <w:pPr>
        <w:rPr>
          <w:rtl/>
          <w:lang w:eastAsia="he-IL"/>
        </w:rPr>
      </w:pPr>
      <w:bookmarkStart w:id="947" w:name="_ETM_Q1_9427208"/>
      <w:bookmarkEnd w:id="947"/>
      <w:r>
        <w:rPr>
          <w:rFonts w:hint="cs"/>
          <w:rtl/>
          <w:lang w:eastAsia="he-IL"/>
        </w:rPr>
        <w:t>גל, אני בטוח שהמסר ברור לך, הרגולציה</w:t>
      </w:r>
      <w:bookmarkStart w:id="948" w:name="_ETM_Q1_9434447"/>
      <w:bookmarkEnd w:id="948"/>
      <w:r>
        <w:rPr>
          <w:rFonts w:hint="cs"/>
          <w:rtl/>
          <w:lang w:eastAsia="he-IL"/>
        </w:rPr>
        <w:t xml:space="preserve"> יוצאת מהבית הזה והיא מחייבת אתכם. המסר שאומר שמהרגע הזה</w:t>
      </w:r>
      <w:bookmarkStart w:id="949" w:name="_ETM_Q1_9445198"/>
      <w:bookmarkEnd w:id="949"/>
      <w:r>
        <w:rPr>
          <w:rFonts w:hint="cs"/>
          <w:rtl/>
          <w:lang w:eastAsia="he-IL"/>
        </w:rPr>
        <w:t xml:space="preserve"> אתם צריכים לקצר תהליכים, לחתוך פינות, לעשות</w:t>
      </w:r>
      <w:bookmarkStart w:id="950" w:name="_ETM_Q1_9449932"/>
      <w:bookmarkEnd w:id="950"/>
      <w:r>
        <w:rPr>
          <w:rFonts w:hint="cs"/>
          <w:rtl/>
          <w:lang w:eastAsia="he-IL"/>
        </w:rPr>
        <w:t xml:space="preserve"> כל מה שצריך. לא יכול להיות שענף אחרי ענף, כמ</w:t>
      </w:r>
      <w:bookmarkStart w:id="951" w:name="_ETM_Q1_9461660"/>
      <w:bookmarkEnd w:id="951"/>
      <w:r>
        <w:rPr>
          <w:rFonts w:hint="cs"/>
          <w:rtl/>
          <w:lang w:eastAsia="he-IL"/>
        </w:rPr>
        <w:t>ו גם גני הילדים, אנחנו בסוף מסתכלים על אחוזי</w:t>
      </w:r>
      <w:bookmarkStart w:id="952" w:name="_ETM_Q1_9463830"/>
      <w:bookmarkEnd w:id="952"/>
      <w:r>
        <w:rPr>
          <w:rFonts w:hint="cs"/>
          <w:rtl/>
          <w:lang w:eastAsia="he-IL"/>
        </w:rPr>
        <w:t xml:space="preserve"> המימוש הנמוכים. חלק נובע מתחשיבים שלכם אבל הרוב קורה כי הביור</w:t>
      </w:r>
      <w:r w:rsidR="00D23B3B">
        <w:rPr>
          <w:rFonts w:hint="cs"/>
          <w:rtl/>
          <w:lang w:eastAsia="he-IL"/>
        </w:rPr>
        <w:t>ו</w:t>
      </w:r>
      <w:r>
        <w:rPr>
          <w:rFonts w:hint="cs"/>
          <w:rtl/>
          <w:lang w:eastAsia="he-IL"/>
        </w:rPr>
        <w:t xml:space="preserve">קרטיה לא מאפשרת זאת. </w:t>
      </w:r>
    </w:p>
    <w:p w:rsidR="00710DAD" w:rsidRDefault="00710DAD" w:rsidP="00710DAD">
      <w:pPr>
        <w:rPr>
          <w:rtl/>
          <w:lang w:eastAsia="he-IL"/>
        </w:rPr>
      </w:pPr>
      <w:bookmarkStart w:id="953" w:name="_ETM_Q1_9474725"/>
      <w:bookmarkStart w:id="954" w:name="_ETM_Q1_9474870"/>
      <w:bookmarkEnd w:id="953"/>
      <w:bookmarkEnd w:id="954"/>
    </w:p>
    <w:p w:rsidR="00710DAD" w:rsidRDefault="00710DAD" w:rsidP="00710DAD">
      <w:pPr>
        <w:pStyle w:val="af9"/>
        <w:keepNext/>
        <w:rPr>
          <w:rtl/>
          <w:lang w:eastAsia="he-IL"/>
        </w:rPr>
      </w:pPr>
      <w:bookmarkStart w:id="955" w:name="ET_guest_872021_101"/>
      <w:r w:rsidRPr="00710DAD">
        <w:rPr>
          <w:rStyle w:val="TagStyle"/>
          <w:rtl/>
        </w:rPr>
        <w:t xml:space="preserve"> &lt;&lt; אורח &gt;&gt; </w:t>
      </w:r>
      <w:r>
        <w:rPr>
          <w:rtl/>
          <w:lang w:eastAsia="he-IL"/>
        </w:rPr>
        <w:t>רות תבור:</w:t>
      </w:r>
      <w:r w:rsidRPr="00710DAD">
        <w:rPr>
          <w:rStyle w:val="TagStyle"/>
          <w:rtl/>
        </w:rPr>
        <w:t xml:space="preserve"> &lt;&lt; אורח &gt;&gt;</w:t>
      </w:r>
      <w:r w:rsidR="00B10299">
        <w:rPr>
          <w:rtl/>
          <w:lang w:eastAsia="he-IL"/>
        </w:rPr>
        <w:t xml:space="preserve"> </w:t>
      </w:r>
      <w:r>
        <w:rPr>
          <w:rtl/>
          <w:lang w:eastAsia="he-IL"/>
        </w:rPr>
        <w:t xml:space="preserve"> </w:t>
      </w:r>
      <w:bookmarkEnd w:id="955"/>
    </w:p>
    <w:p w:rsidR="00710DAD" w:rsidRDefault="00710DAD" w:rsidP="00710DAD">
      <w:pPr>
        <w:pStyle w:val="KeepWithNext"/>
        <w:rPr>
          <w:rtl/>
          <w:lang w:eastAsia="he-IL"/>
        </w:rPr>
      </w:pPr>
    </w:p>
    <w:p w:rsidR="00710DAD" w:rsidRDefault="00710DAD" w:rsidP="00710DAD">
      <w:pPr>
        <w:rPr>
          <w:rtl/>
          <w:lang w:eastAsia="he-IL"/>
        </w:rPr>
      </w:pPr>
      <w:r>
        <w:rPr>
          <w:rFonts w:hint="cs"/>
          <w:rtl/>
          <w:lang w:eastAsia="he-IL"/>
        </w:rPr>
        <w:t xml:space="preserve">למה סופרמרקטים - </w:t>
      </w:r>
      <w:bookmarkStart w:id="956" w:name="_ETM_Q1_9474027"/>
      <w:bookmarkEnd w:id="956"/>
      <w:r>
        <w:rPr>
          <w:rFonts w:hint="cs"/>
          <w:rtl/>
          <w:lang w:eastAsia="he-IL"/>
        </w:rPr>
        <w:t>- -</w:t>
      </w:r>
      <w:bookmarkStart w:id="957" w:name="_ETM_Q1_9474512"/>
      <w:bookmarkEnd w:id="957"/>
    </w:p>
    <w:p w:rsidR="00710DAD" w:rsidRDefault="00710DAD" w:rsidP="00710DAD">
      <w:pPr>
        <w:rPr>
          <w:rtl/>
          <w:lang w:eastAsia="he-IL"/>
        </w:rPr>
      </w:pPr>
      <w:bookmarkStart w:id="958" w:name="_ETM_Q1_9474645"/>
      <w:bookmarkEnd w:id="958"/>
    </w:p>
    <w:p w:rsidR="00710DAD" w:rsidRDefault="00710DAD" w:rsidP="00710DAD">
      <w:pPr>
        <w:pStyle w:val="af6"/>
        <w:keepNext/>
        <w:rPr>
          <w:rtl/>
        </w:rPr>
      </w:pPr>
      <w:bookmarkStart w:id="959" w:name="ET_yor_5110_102"/>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 </w:t>
      </w:r>
      <w:r>
        <w:rPr>
          <w:rtl/>
        </w:rPr>
        <w:t>היו"ר עפר שלח:</w:t>
      </w:r>
      <w:r w:rsidRPr="00710DAD">
        <w:rPr>
          <w:rStyle w:val="TagStyle"/>
          <w:rtl/>
        </w:rPr>
        <w:t xml:space="preserve"> &lt;&lt; </w:t>
      </w:r>
      <w:proofErr w:type="spellStart"/>
      <w:r w:rsidRPr="00710DAD">
        <w:rPr>
          <w:rStyle w:val="TagStyle"/>
          <w:rtl/>
        </w:rPr>
        <w:t>יור</w:t>
      </w:r>
      <w:proofErr w:type="spellEnd"/>
      <w:r w:rsidRPr="00710DAD">
        <w:rPr>
          <w:rStyle w:val="TagStyle"/>
          <w:rtl/>
        </w:rPr>
        <w:t xml:space="preserve"> &gt;&gt;</w:t>
      </w:r>
      <w:r w:rsidR="00B10299">
        <w:rPr>
          <w:rtl/>
        </w:rPr>
        <w:t xml:space="preserve"> </w:t>
      </w:r>
      <w:r>
        <w:rPr>
          <w:rtl/>
        </w:rPr>
        <w:t xml:space="preserve"> </w:t>
      </w:r>
      <w:bookmarkEnd w:id="959"/>
    </w:p>
    <w:p w:rsidR="00710DAD" w:rsidRDefault="00710DAD" w:rsidP="00710DAD">
      <w:pPr>
        <w:pStyle w:val="KeepWithNext"/>
        <w:rPr>
          <w:rtl/>
          <w:lang w:eastAsia="he-IL"/>
        </w:rPr>
      </w:pPr>
    </w:p>
    <w:p w:rsidR="00710DAD" w:rsidRDefault="00710DAD" w:rsidP="00710DAD">
      <w:pPr>
        <w:rPr>
          <w:rtl/>
          <w:lang w:eastAsia="he-IL"/>
        </w:rPr>
      </w:pPr>
      <w:bookmarkStart w:id="960" w:name="_ETM_Q1_9475673"/>
      <w:bookmarkEnd w:id="960"/>
      <w:r>
        <w:rPr>
          <w:rFonts w:hint="cs"/>
          <w:rtl/>
          <w:lang w:eastAsia="he-IL"/>
        </w:rPr>
        <w:t>רותי, אני ממש מבקש - - -</w:t>
      </w:r>
    </w:p>
    <w:p w:rsidR="00710DAD" w:rsidRDefault="00710DAD" w:rsidP="00710DAD">
      <w:pPr>
        <w:rPr>
          <w:rtl/>
          <w:lang w:eastAsia="he-IL"/>
        </w:rPr>
      </w:pPr>
    </w:p>
    <w:p w:rsidR="00710DAD" w:rsidRDefault="00710DAD" w:rsidP="00710DAD">
      <w:pPr>
        <w:pStyle w:val="af9"/>
        <w:keepNext/>
        <w:rPr>
          <w:rtl/>
          <w:lang w:eastAsia="he-IL"/>
        </w:rPr>
      </w:pPr>
      <w:bookmarkStart w:id="961" w:name="ET_guest_872021_103"/>
      <w:r w:rsidRPr="00710DAD">
        <w:rPr>
          <w:rStyle w:val="TagStyle"/>
          <w:rtl/>
        </w:rPr>
        <w:t xml:space="preserve"> &lt;&lt; אורח &gt;&gt; </w:t>
      </w:r>
      <w:r>
        <w:rPr>
          <w:rtl/>
          <w:lang w:eastAsia="he-IL"/>
        </w:rPr>
        <w:t>רות תבור:</w:t>
      </w:r>
      <w:r w:rsidRPr="00710DAD">
        <w:rPr>
          <w:rStyle w:val="TagStyle"/>
          <w:rtl/>
        </w:rPr>
        <w:t xml:space="preserve"> &lt;&lt; אורח &gt;&gt;</w:t>
      </w:r>
      <w:r w:rsidR="00B10299">
        <w:rPr>
          <w:rtl/>
          <w:lang w:eastAsia="he-IL"/>
        </w:rPr>
        <w:t xml:space="preserve"> </w:t>
      </w:r>
      <w:r>
        <w:rPr>
          <w:rtl/>
          <w:lang w:eastAsia="he-IL"/>
        </w:rPr>
        <w:t xml:space="preserve"> </w:t>
      </w:r>
      <w:bookmarkEnd w:id="961"/>
    </w:p>
    <w:p w:rsidR="00710DAD" w:rsidRDefault="00710DAD" w:rsidP="00710DAD">
      <w:pPr>
        <w:pStyle w:val="KeepWithNext"/>
        <w:rPr>
          <w:rtl/>
          <w:lang w:eastAsia="he-IL"/>
        </w:rPr>
      </w:pPr>
    </w:p>
    <w:p w:rsidR="00710DAD" w:rsidRDefault="00710DAD" w:rsidP="00710DAD">
      <w:pPr>
        <w:rPr>
          <w:rtl/>
          <w:lang w:eastAsia="he-IL"/>
        </w:rPr>
      </w:pPr>
      <w:r>
        <w:rPr>
          <w:rFonts w:hint="cs"/>
          <w:rtl/>
          <w:lang w:eastAsia="he-IL"/>
        </w:rPr>
        <w:t xml:space="preserve">יש פה איפה ואיפה ונמאס לי כבר. </w:t>
      </w:r>
      <w:r w:rsidR="007E78F2">
        <w:rPr>
          <w:rFonts w:hint="cs"/>
          <w:rtl/>
          <w:lang w:eastAsia="he-IL"/>
        </w:rPr>
        <w:t xml:space="preserve">אני מותשת. אני על </w:t>
      </w:r>
      <w:bookmarkStart w:id="962" w:name="_ETM_Q1_9488565"/>
      <w:bookmarkEnd w:id="962"/>
      <w:r w:rsidR="007E78F2">
        <w:rPr>
          <w:rFonts w:hint="cs"/>
          <w:rtl/>
          <w:lang w:eastAsia="he-IL"/>
        </w:rPr>
        <w:t xml:space="preserve">כדורים מאוד קשים. </w:t>
      </w:r>
      <w:bookmarkStart w:id="963" w:name="_ETM_Q1_9491580"/>
      <w:bookmarkEnd w:id="963"/>
    </w:p>
    <w:p w:rsidR="007E78F2" w:rsidRDefault="007E78F2" w:rsidP="00710DAD">
      <w:pPr>
        <w:rPr>
          <w:rtl/>
          <w:lang w:eastAsia="he-IL"/>
        </w:rPr>
      </w:pPr>
      <w:bookmarkStart w:id="964" w:name="_ETM_Q1_9491690"/>
      <w:bookmarkEnd w:id="964"/>
    </w:p>
    <w:p w:rsidR="007E78F2" w:rsidRDefault="007E78F2" w:rsidP="007E78F2">
      <w:pPr>
        <w:pStyle w:val="af6"/>
        <w:keepNext/>
        <w:rPr>
          <w:rtl/>
        </w:rPr>
      </w:pPr>
      <w:bookmarkStart w:id="965" w:name="ET_yor_5110_104"/>
      <w:r w:rsidRPr="007E78F2">
        <w:rPr>
          <w:rStyle w:val="TagStyle"/>
          <w:rtl/>
        </w:rPr>
        <w:t xml:space="preserve"> &lt;&lt; </w:t>
      </w:r>
      <w:proofErr w:type="spellStart"/>
      <w:r w:rsidRPr="007E78F2">
        <w:rPr>
          <w:rStyle w:val="TagStyle"/>
          <w:rtl/>
        </w:rPr>
        <w:t>יור</w:t>
      </w:r>
      <w:proofErr w:type="spellEnd"/>
      <w:r w:rsidRPr="007E78F2">
        <w:rPr>
          <w:rStyle w:val="TagStyle"/>
          <w:rtl/>
        </w:rPr>
        <w:t xml:space="preserve"> &gt;&gt; </w:t>
      </w:r>
      <w:r>
        <w:rPr>
          <w:rtl/>
        </w:rPr>
        <w:t>היו"ר עפר שלח:</w:t>
      </w:r>
      <w:r w:rsidRPr="007E78F2">
        <w:rPr>
          <w:rStyle w:val="TagStyle"/>
          <w:rtl/>
        </w:rPr>
        <w:t xml:space="preserve"> &lt;&lt; </w:t>
      </w:r>
      <w:proofErr w:type="spellStart"/>
      <w:r w:rsidRPr="007E78F2">
        <w:rPr>
          <w:rStyle w:val="TagStyle"/>
          <w:rtl/>
        </w:rPr>
        <w:t>יור</w:t>
      </w:r>
      <w:proofErr w:type="spellEnd"/>
      <w:r w:rsidRPr="007E78F2">
        <w:rPr>
          <w:rStyle w:val="TagStyle"/>
          <w:rtl/>
        </w:rPr>
        <w:t xml:space="preserve"> &gt;&gt;</w:t>
      </w:r>
      <w:r w:rsidR="00B10299">
        <w:rPr>
          <w:rtl/>
        </w:rPr>
        <w:t xml:space="preserve"> </w:t>
      </w:r>
      <w:r>
        <w:rPr>
          <w:rtl/>
        </w:rPr>
        <w:t xml:space="preserve"> </w:t>
      </w:r>
      <w:bookmarkEnd w:id="965"/>
    </w:p>
    <w:p w:rsidR="007E78F2" w:rsidRDefault="007E78F2" w:rsidP="007E78F2">
      <w:pPr>
        <w:pStyle w:val="KeepWithNext"/>
        <w:rPr>
          <w:rtl/>
          <w:lang w:eastAsia="he-IL"/>
        </w:rPr>
      </w:pPr>
    </w:p>
    <w:p w:rsidR="007E78F2" w:rsidRDefault="007E78F2" w:rsidP="007E78F2">
      <w:pPr>
        <w:rPr>
          <w:rtl/>
          <w:lang w:eastAsia="he-IL"/>
        </w:rPr>
      </w:pPr>
      <w:bookmarkStart w:id="966" w:name="_ETM_Q1_9492922"/>
      <w:bookmarkEnd w:id="966"/>
      <w:r>
        <w:rPr>
          <w:rFonts w:hint="cs"/>
          <w:rtl/>
          <w:lang w:eastAsia="he-IL"/>
        </w:rPr>
        <w:t xml:space="preserve">גל, בבקשה. </w:t>
      </w:r>
      <w:bookmarkStart w:id="967" w:name="_ETM_Q1_9498476"/>
      <w:bookmarkEnd w:id="967"/>
    </w:p>
    <w:p w:rsidR="007E78F2" w:rsidRDefault="007E78F2" w:rsidP="007E78F2">
      <w:pPr>
        <w:rPr>
          <w:rtl/>
          <w:lang w:eastAsia="he-IL"/>
        </w:rPr>
      </w:pPr>
      <w:bookmarkStart w:id="968" w:name="_ETM_Q1_9498629"/>
      <w:bookmarkEnd w:id="968"/>
    </w:p>
    <w:p w:rsidR="007E78F2" w:rsidRDefault="007E78F2" w:rsidP="007E78F2">
      <w:pPr>
        <w:pStyle w:val="af9"/>
        <w:keepNext/>
        <w:rPr>
          <w:rtl/>
          <w:lang w:eastAsia="he-IL"/>
        </w:rPr>
      </w:pPr>
      <w:bookmarkStart w:id="969" w:name="ET_guest_798552_105"/>
      <w:r w:rsidRPr="007E78F2">
        <w:rPr>
          <w:rStyle w:val="TagStyle"/>
          <w:rtl/>
        </w:rPr>
        <w:t xml:space="preserve"> &lt;&lt; אורח &gt;&gt; </w:t>
      </w:r>
      <w:r>
        <w:rPr>
          <w:rtl/>
          <w:lang w:eastAsia="he-IL"/>
        </w:rPr>
        <w:t>גל ברנס:</w:t>
      </w:r>
      <w:r w:rsidRPr="007E78F2">
        <w:rPr>
          <w:rStyle w:val="TagStyle"/>
          <w:rtl/>
        </w:rPr>
        <w:t xml:space="preserve"> &lt;&lt; אורח &gt;&gt;</w:t>
      </w:r>
      <w:r w:rsidR="00B10299">
        <w:rPr>
          <w:rtl/>
          <w:lang w:eastAsia="he-IL"/>
        </w:rPr>
        <w:t xml:space="preserve"> </w:t>
      </w:r>
      <w:r>
        <w:rPr>
          <w:rtl/>
          <w:lang w:eastAsia="he-IL"/>
        </w:rPr>
        <w:t xml:space="preserve"> </w:t>
      </w:r>
      <w:bookmarkEnd w:id="969"/>
    </w:p>
    <w:p w:rsidR="007E78F2" w:rsidRDefault="007E78F2" w:rsidP="007E78F2">
      <w:pPr>
        <w:pStyle w:val="KeepWithNext"/>
        <w:rPr>
          <w:rtl/>
          <w:lang w:eastAsia="he-IL"/>
        </w:rPr>
      </w:pPr>
    </w:p>
    <w:p w:rsidR="007E78F2" w:rsidRDefault="007E78F2" w:rsidP="007E78F2">
      <w:pPr>
        <w:rPr>
          <w:rtl/>
          <w:lang w:eastAsia="he-IL"/>
        </w:rPr>
      </w:pPr>
      <w:bookmarkStart w:id="970" w:name="_ETM_Q1_9500316"/>
      <w:bookmarkStart w:id="971" w:name="_ETM_Q1_9500365"/>
      <w:bookmarkEnd w:id="970"/>
      <w:bookmarkEnd w:id="971"/>
      <w:r>
        <w:rPr>
          <w:rFonts w:hint="cs"/>
          <w:rtl/>
          <w:lang w:eastAsia="he-IL"/>
        </w:rPr>
        <w:t>מאוד לא פשוט לנו עם המצב במשק וברור שהיינו רוצים להיות במצב אחר. אנחנו משתדלים להיות מאוד קשובים לכל פנייה שמגיעה אלינו ולעשות כמיטב יכולתנו, גם דברים שלא באחריותנו, אנחנו יוצרים קשר עם המשרדים האחרים ולדאוג שתהליכים מתקדמים. גם אנחנו לא שמחים על איטיות של תהליכים. אנחנו מקווים שכמה שיותר סיוע יגיע למגזר הפרטי ולמי שזקוק לו.</w:t>
      </w:r>
      <w:bookmarkStart w:id="972" w:name="_ETM_Q1_9534891"/>
      <w:bookmarkStart w:id="973" w:name="_ETM_Q1_9535033"/>
      <w:bookmarkEnd w:id="972"/>
      <w:bookmarkEnd w:id="973"/>
      <w:r>
        <w:rPr>
          <w:rFonts w:hint="cs"/>
          <w:rtl/>
          <w:lang w:eastAsia="he-IL"/>
        </w:rPr>
        <w:t xml:space="preserve"> אם</w:t>
      </w:r>
      <w:bookmarkStart w:id="974" w:name="_ETM_Q1_9537149"/>
      <w:bookmarkEnd w:id="974"/>
      <w:r>
        <w:rPr>
          <w:rFonts w:hint="cs"/>
          <w:rtl/>
          <w:lang w:eastAsia="he-IL"/>
        </w:rPr>
        <w:t xml:space="preserve"> יש דברים ספציפי</w:t>
      </w:r>
      <w:r w:rsidR="008C0C7D">
        <w:rPr>
          <w:rFonts w:hint="cs"/>
          <w:rtl/>
          <w:lang w:eastAsia="he-IL"/>
        </w:rPr>
        <w:t>י</w:t>
      </w:r>
      <w:r>
        <w:rPr>
          <w:rFonts w:hint="cs"/>
          <w:rtl/>
          <w:lang w:eastAsia="he-IL"/>
        </w:rPr>
        <w:t xml:space="preserve">ם אני אשמח להתייחס. </w:t>
      </w:r>
    </w:p>
    <w:p w:rsidR="007E78F2" w:rsidRDefault="007E78F2" w:rsidP="007E78F2">
      <w:pPr>
        <w:rPr>
          <w:rtl/>
          <w:lang w:eastAsia="he-IL"/>
        </w:rPr>
      </w:pPr>
    </w:p>
    <w:p w:rsidR="007E78F2" w:rsidRDefault="007E78F2" w:rsidP="007E78F2">
      <w:pPr>
        <w:pStyle w:val="af6"/>
        <w:keepNext/>
        <w:rPr>
          <w:rtl/>
        </w:rPr>
      </w:pPr>
      <w:bookmarkStart w:id="975" w:name="ET_yor_5110_106"/>
      <w:r w:rsidRPr="007E78F2">
        <w:rPr>
          <w:rStyle w:val="TagStyle"/>
          <w:rtl/>
        </w:rPr>
        <w:t xml:space="preserve"> &lt;&lt; </w:t>
      </w:r>
      <w:proofErr w:type="spellStart"/>
      <w:r w:rsidRPr="007E78F2">
        <w:rPr>
          <w:rStyle w:val="TagStyle"/>
          <w:rtl/>
        </w:rPr>
        <w:t>יור</w:t>
      </w:r>
      <w:proofErr w:type="spellEnd"/>
      <w:r w:rsidRPr="007E78F2">
        <w:rPr>
          <w:rStyle w:val="TagStyle"/>
          <w:rtl/>
        </w:rPr>
        <w:t xml:space="preserve"> &gt;&gt; </w:t>
      </w:r>
      <w:r>
        <w:rPr>
          <w:rtl/>
        </w:rPr>
        <w:t>היו"ר עפר שלח:</w:t>
      </w:r>
      <w:r w:rsidRPr="007E78F2">
        <w:rPr>
          <w:rStyle w:val="TagStyle"/>
          <w:rtl/>
        </w:rPr>
        <w:t xml:space="preserve"> &lt;&lt; </w:t>
      </w:r>
      <w:proofErr w:type="spellStart"/>
      <w:r w:rsidRPr="007E78F2">
        <w:rPr>
          <w:rStyle w:val="TagStyle"/>
          <w:rtl/>
        </w:rPr>
        <w:t>יור</w:t>
      </w:r>
      <w:proofErr w:type="spellEnd"/>
      <w:r w:rsidRPr="007E78F2">
        <w:rPr>
          <w:rStyle w:val="TagStyle"/>
          <w:rtl/>
        </w:rPr>
        <w:t xml:space="preserve"> &gt;&gt;</w:t>
      </w:r>
      <w:r w:rsidR="00B10299">
        <w:rPr>
          <w:rtl/>
        </w:rPr>
        <w:t xml:space="preserve"> </w:t>
      </w:r>
      <w:r>
        <w:rPr>
          <w:rtl/>
        </w:rPr>
        <w:t xml:space="preserve"> </w:t>
      </w:r>
      <w:bookmarkEnd w:id="975"/>
    </w:p>
    <w:p w:rsidR="007E78F2" w:rsidRDefault="007E78F2" w:rsidP="007E78F2">
      <w:pPr>
        <w:pStyle w:val="KeepWithNext"/>
        <w:rPr>
          <w:rtl/>
          <w:lang w:eastAsia="he-IL"/>
        </w:rPr>
      </w:pPr>
    </w:p>
    <w:p w:rsidR="007E78F2" w:rsidRDefault="007E78F2" w:rsidP="007E78F2">
      <w:pPr>
        <w:rPr>
          <w:rtl/>
          <w:lang w:eastAsia="he-IL"/>
        </w:rPr>
      </w:pPr>
      <w:r>
        <w:rPr>
          <w:rFonts w:hint="cs"/>
          <w:rtl/>
          <w:lang w:eastAsia="he-IL"/>
        </w:rPr>
        <w:t>הדברים הספציפיים נאמרו</w:t>
      </w:r>
      <w:r w:rsidR="008C0C7D">
        <w:rPr>
          <w:rFonts w:hint="cs"/>
          <w:rtl/>
          <w:lang w:eastAsia="he-IL"/>
        </w:rPr>
        <w:t>. גם ההארכה של 25% וגם המחשבה על משהו לעסקים כאלו שהם עסקי אקורדיון. שחלק מהכסף יופנ</w:t>
      </w:r>
      <w:bookmarkStart w:id="976" w:name="_ETM_Q1_9558763"/>
      <w:bookmarkEnd w:id="976"/>
      <w:r w:rsidR="008C0C7D">
        <w:rPr>
          <w:rFonts w:hint="cs"/>
          <w:rtl/>
          <w:lang w:eastAsia="he-IL"/>
        </w:rPr>
        <w:t xml:space="preserve">ה לעזור להם להתניע מחדש את העסק שלהם בגלל האופי של העסק, בגלל שצריך לקנות מלאים מחדש, בגלל שצריך להחזיר אנשים מחדש לכשירות. בהשוואה לזה שאנחנו אומרים שהייתה טעות, כל מודל </w:t>
      </w:r>
      <w:proofErr w:type="spellStart"/>
      <w:r w:rsidR="008C0C7D">
        <w:rPr>
          <w:rFonts w:hint="cs"/>
          <w:rtl/>
          <w:lang w:eastAsia="he-IL"/>
        </w:rPr>
        <w:t>החל"ת</w:t>
      </w:r>
      <w:proofErr w:type="spellEnd"/>
      <w:r w:rsidR="008C0C7D">
        <w:rPr>
          <w:rFonts w:hint="cs"/>
          <w:rtl/>
          <w:lang w:eastAsia="he-IL"/>
        </w:rPr>
        <w:t xml:space="preserve"> שאולי היה בו היגיון מלכתחילה, היום הרבה יותר נבון לסבסד מעסיקים כדי שימשיכו להעסיק עובדים. באותה מידה יותר נבון לתת</w:t>
      </w:r>
      <w:bookmarkStart w:id="977" w:name="_ETM_Q1_9591543"/>
      <w:bookmarkEnd w:id="977"/>
      <w:r w:rsidR="008C0C7D">
        <w:rPr>
          <w:rFonts w:hint="cs"/>
          <w:rtl/>
          <w:lang w:eastAsia="he-IL"/>
        </w:rPr>
        <w:t xml:space="preserve"> למגזר הזה מענקים שיאפשרו לו להתניע ולהיכנס לעבודה מאשר לפצות אחר כך על זה שהעסקי נסגר ואין לו תקומה. </w:t>
      </w:r>
      <w:bookmarkStart w:id="978" w:name="_ETM_Q1_9601558"/>
      <w:bookmarkEnd w:id="978"/>
      <w:r w:rsidR="008C0C7D">
        <w:rPr>
          <w:rFonts w:hint="cs"/>
          <w:rtl/>
          <w:lang w:eastAsia="he-IL"/>
        </w:rPr>
        <w:t xml:space="preserve">אני מודה לך. </w:t>
      </w:r>
    </w:p>
    <w:p w:rsidR="008C0C7D" w:rsidRDefault="008C0C7D" w:rsidP="007E78F2">
      <w:pPr>
        <w:rPr>
          <w:rtl/>
          <w:lang w:eastAsia="he-IL"/>
        </w:rPr>
      </w:pPr>
    </w:p>
    <w:p w:rsidR="008C0C7D" w:rsidRDefault="008C0C7D" w:rsidP="008C0C7D">
      <w:pPr>
        <w:pStyle w:val="af9"/>
        <w:keepNext/>
        <w:rPr>
          <w:rtl/>
          <w:lang w:eastAsia="he-IL"/>
        </w:rPr>
      </w:pPr>
      <w:bookmarkStart w:id="979" w:name="ET_guest_798552_107"/>
      <w:r w:rsidRPr="008C0C7D">
        <w:rPr>
          <w:rStyle w:val="TagStyle"/>
          <w:rtl/>
        </w:rPr>
        <w:t xml:space="preserve"> &lt;&lt; אורח &gt;&gt; </w:t>
      </w:r>
      <w:r>
        <w:rPr>
          <w:rtl/>
          <w:lang w:eastAsia="he-IL"/>
        </w:rPr>
        <w:t>גל ברנס:</w:t>
      </w:r>
      <w:r w:rsidRPr="008C0C7D">
        <w:rPr>
          <w:rStyle w:val="TagStyle"/>
          <w:rtl/>
        </w:rPr>
        <w:t xml:space="preserve"> &lt;&lt; אורח &gt;&gt;</w:t>
      </w:r>
      <w:r w:rsidR="00B10299">
        <w:rPr>
          <w:rtl/>
          <w:lang w:eastAsia="he-IL"/>
        </w:rPr>
        <w:t xml:space="preserve"> </w:t>
      </w:r>
      <w:r>
        <w:rPr>
          <w:rtl/>
          <w:lang w:eastAsia="he-IL"/>
        </w:rPr>
        <w:t xml:space="preserve"> </w:t>
      </w:r>
      <w:bookmarkEnd w:id="979"/>
    </w:p>
    <w:p w:rsidR="008C0C7D" w:rsidRDefault="008C0C7D" w:rsidP="008C0C7D">
      <w:pPr>
        <w:pStyle w:val="KeepWithNext"/>
        <w:rPr>
          <w:rtl/>
          <w:lang w:eastAsia="he-IL"/>
        </w:rPr>
      </w:pPr>
    </w:p>
    <w:p w:rsidR="008C0C7D" w:rsidRDefault="008C0C7D" w:rsidP="008C0C7D">
      <w:pPr>
        <w:rPr>
          <w:rtl/>
          <w:lang w:eastAsia="he-IL"/>
        </w:rPr>
      </w:pPr>
      <w:r>
        <w:rPr>
          <w:rFonts w:hint="cs"/>
          <w:rtl/>
          <w:lang w:eastAsia="he-IL"/>
        </w:rPr>
        <w:t xml:space="preserve">רק לגבי מה שאמר רועי על רישיון עסק: בעבר נעשתה הארכה מצומצמת, משרד ראש הממשלה בוחן אפשרות לבצע הארכת רישיון עסק משמעותית יותר לכלל העסקים. אנחנו </w:t>
      </w:r>
      <w:bookmarkStart w:id="980" w:name="_ETM_Q1_9623604"/>
      <w:bookmarkEnd w:id="980"/>
      <w:r>
        <w:rPr>
          <w:rFonts w:hint="cs"/>
          <w:rtl/>
          <w:lang w:eastAsia="he-IL"/>
        </w:rPr>
        <w:t xml:space="preserve">באמת חושבים שהרגולציה לעסקים בימים אלו צריכה להיות יותר מאוזנת. </w:t>
      </w:r>
      <w:bookmarkStart w:id="981" w:name="_ETM_Q1_9629638"/>
      <w:bookmarkEnd w:id="981"/>
    </w:p>
    <w:p w:rsidR="008C0C7D" w:rsidRDefault="008C0C7D" w:rsidP="008C0C7D">
      <w:pPr>
        <w:rPr>
          <w:rtl/>
          <w:lang w:eastAsia="he-IL"/>
        </w:rPr>
      </w:pPr>
      <w:bookmarkStart w:id="982" w:name="_ETM_Q1_9629766"/>
      <w:bookmarkEnd w:id="982"/>
    </w:p>
    <w:p w:rsidR="008C0C7D" w:rsidRDefault="008C0C7D" w:rsidP="008C0C7D">
      <w:pPr>
        <w:pStyle w:val="af6"/>
        <w:keepNext/>
        <w:rPr>
          <w:rtl/>
        </w:rPr>
      </w:pPr>
      <w:bookmarkStart w:id="983" w:name="ET_yor_5110_108"/>
      <w:r w:rsidRPr="008C0C7D">
        <w:rPr>
          <w:rStyle w:val="TagStyle"/>
          <w:rtl/>
        </w:rPr>
        <w:t xml:space="preserve"> &lt;&lt; </w:t>
      </w:r>
      <w:proofErr w:type="spellStart"/>
      <w:r w:rsidRPr="008C0C7D">
        <w:rPr>
          <w:rStyle w:val="TagStyle"/>
          <w:rtl/>
        </w:rPr>
        <w:t>יור</w:t>
      </w:r>
      <w:proofErr w:type="spellEnd"/>
      <w:r w:rsidRPr="008C0C7D">
        <w:rPr>
          <w:rStyle w:val="TagStyle"/>
          <w:rtl/>
        </w:rPr>
        <w:t xml:space="preserve"> &gt;&gt; </w:t>
      </w:r>
      <w:r>
        <w:rPr>
          <w:rtl/>
        </w:rPr>
        <w:t>היו"ר עפר שלח:</w:t>
      </w:r>
      <w:r w:rsidRPr="008C0C7D">
        <w:rPr>
          <w:rStyle w:val="TagStyle"/>
          <w:rtl/>
        </w:rPr>
        <w:t xml:space="preserve"> &lt;&lt; </w:t>
      </w:r>
      <w:proofErr w:type="spellStart"/>
      <w:r w:rsidRPr="008C0C7D">
        <w:rPr>
          <w:rStyle w:val="TagStyle"/>
          <w:rtl/>
        </w:rPr>
        <w:t>יור</w:t>
      </w:r>
      <w:proofErr w:type="spellEnd"/>
      <w:r w:rsidRPr="008C0C7D">
        <w:rPr>
          <w:rStyle w:val="TagStyle"/>
          <w:rtl/>
        </w:rPr>
        <w:t xml:space="preserve"> &gt;&gt;</w:t>
      </w:r>
      <w:r w:rsidR="00B10299">
        <w:rPr>
          <w:rtl/>
        </w:rPr>
        <w:t xml:space="preserve"> </w:t>
      </w:r>
      <w:r>
        <w:rPr>
          <w:rtl/>
        </w:rPr>
        <w:t xml:space="preserve"> </w:t>
      </w:r>
      <w:bookmarkEnd w:id="983"/>
    </w:p>
    <w:p w:rsidR="008C0C7D" w:rsidRDefault="008C0C7D" w:rsidP="008C0C7D">
      <w:pPr>
        <w:pStyle w:val="KeepWithNext"/>
        <w:rPr>
          <w:rtl/>
          <w:lang w:eastAsia="he-IL"/>
        </w:rPr>
      </w:pPr>
    </w:p>
    <w:p w:rsidR="00D23B3B" w:rsidRDefault="008C0C7D" w:rsidP="008C0C7D">
      <w:pPr>
        <w:rPr>
          <w:rtl/>
          <w:lang w:eastAsia="he-IL"/>
        </w:rPr>
      </w:pPr>
      <w:bookmarkStart w:id="984" w:name="_ETM_Q1_9630729"/>
      <w:bookmarkEnd w:id="984"/>
      <w:r>
        <w:rPr>
          <w:rFonts w:hint="cs"/>
          <w:rtl/>
          <w:lang w:eastAsia="he-IL"/>
        </w:rPr>
        <w:t xml:space="preserve">תודה. לצערי אנחנו לא מצליחים להעלות את נציגי </w:t>
      </w:r>
      <w:bookmarkStart w:id="985" w:name="_ETM_Q1_9634361"/>
      <w:bookmarkEnd w:id="985"/>
      <w:r>
        <w:rPr>
          <w:rFonts w:hint="cs"/>
          <w:rtl/>
          <w:lang w:eastAsia="he-IL"/>
        </w:rPr>
        <w:t>משרד הבריאות, זה חמור בעיני שמשרד הבריאות לא</w:t>
      </w:r>
      <w:bookmarkStart w:id="986" w:name="_ETM_Q1_9640789"/>
      <w:bookmarkEnd w:id="986"/>
      <w:r>
        <w:rPr>
          <w:rFonts w:hint="cs"/>
          <w:rtl/>
          <w:lang w:eastAsia="he-IL"/>
        </w:rPr>
        <w:t xml:space="preserve"> שולח נציג לדיון כל כך חשוב. יש למשרד הבריאות מספיק אנשים בכירים, הוועדה הזאת בדרך כלל לא עושה צווי הבאה ולא מתעקשת, אולי שלא בצדק, על כבוד הוועדה.</w:t>
      </w:r>
      <w:bookmarkStart w:id="987" w:name="_ETM_Q1_9659697"/>
      <w:bookmarkEnd w:id="987"/>
      <w:r>
        <w:rPr>
          <w:rFonts w:hint="cs"/>
          <w:rtl/>
          <w:lang w:eastAsia="he-IL"/>
        </w:rPr>
        <w:t xml:space="preserve"> אני מתייחס לפקיד בכל רמה כמענה מספיק טוב לשאלותינו. צריך להיות ברור, וזה יבוא גם בדיון</w:t>
      </w:r>
      <w:bookmarkStart w:id="988" w:name="_ETM_Q1_9681805"/>
      <w:bookmarkEnd w:id="988"/>
      <w:r>
        <w:rPr>
          <w:rFonts w:hint="cs"/>
          <w:rtl/>
          <w:lang w:eastAsia="he-IL"/>
        </w:rPr>
        <w:t xml:space="preserve"> הבא, אם לא ייכנס לדרג המבצע לראש שכל התפיסה</w:t>
      </w:r>
      <w:bookmarkStart w:id="989" w:name="_ETM_Q1_9689759"/>
      <w:bookmarkEnd w:id="989"/>
      <w:r>
        <w:rPr>
          <w:rFonts w:hint="cs"/>
          <w:rtl/>
          <w:lang w:eastAsia="he-IL"/>
        </w:rPr>
        <w:t xml:space="preserve"> שאומרת שאנחנו מניעים את החיים הישראלים על פי נתוני תחלואה, הדבר הזה לא עובד יותר. אולי היה בו היגיון בתחילה כאשר לא ידענו מספיק על הקורונה, כשהייתה תחושה </w:t>
      </w:r>
      <w:bookmarkStart w:id="990" w:name="_ETM_Q1_9713378"/>
      <w:bookmarkEnd w:id="990"/>
      <w:r>
        <w:rPr>
          <w:rFonts w:hint="cs"/>
          <w:rtl/>
          <w:lang w:eastAsia="he-IL"/>
        </w:rPr>
        <w:t>לכולנו שתהיה מכה אחת ואחר כך מחדש, אולי</w:t>
      </w:r>
      <w:bookmarkStart w:id="991" w:name="_ETM_Q1_9717645"/>
      <w:bookmarkEnd w:id="991"/>
      <w:r>
        <w:rPr>
          <w:rFonts w:hint="cs"/>
          <w:rtl/>
          <w:lang w:eastAsia="he-IL"/>
        </w:rPr>
        <w:t xml:space="preserve"> גם חשבנו שנחזור לנורמה הקודמת. אנחנו נמצאים בנורמה חדשה, זה</w:t>
      </w:r>
      <w:bookmarkStart w:id="992" w:name="_ETM_Q1_9727820"/>
      <w:bookmarkEnd w:id="992"/>
      <w:r>
        <w:rPr>
          <w:rFonts w:hint="cs"/>
          <w:rtl/>
          <w:lang w:eastAsia="he-IL"/>
        </w:rPr>
        <w:t xml:space="preserve"> מצריך צורת חיים שצריך להתרגל אליה ולדעת להעלות ולהוריד את הווליום אבל לא לסגור או לפתוח במאת האחוזים. זה לא יעבוד ככה. הדבר הזה מונח לפתחו של משרד הבריאות. </w:t>
      </w:r>
    </w:p>
    <w:p w:rsidR="00D23B3B" w:rsidRDefault="00D23B3B" w:rsidP="008C0C7D">
      <w:pPr>
        <w:rPr>
          <w:rtl/>
          <w:lang w:eastAsia="he-IL"/>
        </w:rPr>
      </w:pPr>
    </w:p>
    <w:p w:rsidR="008C0C7D" w:rsidRDefault="008C0C7D" w:rsidP="008C0C7D">
      <w:pPr>
        <w:rPr>
          <w:rtl/>
          <w:lang w:eastAsia="he-IL"/>
        </w:rPr>
      </w:pPr>
      <w:r>
        <w:rPr>
          <w:rFonts w:hint="cs"/>
          <w:rtl/>
          <w:lang w:eastAsia="he-IL"/>
        </w:rPr>
        <w:t xml:space="preserve">אנחנו מודעים לכל הלחצים הפוליטיים ולדברים שמשפיעים. דווקא ממקום של חבר אופוזיציה אני רוצה להניח שבסוף יש דיון </w:t>
      </w:r>
      <w:bookmarkStart w:id="993" w:name="_ETM_Q1_9756918"/>
      <w:bookmarkEnd w:id="993"/>
      <w:r>
        <w:rPr>
          <w:rFonts w:hint="cs"/>
          <w:rtl/>
          <w:lang w:eastAsia="he-IL"/>
        </w:rPr>
        <w:t xml:space="preserve">סביב שולחן הממשלה שמשתתפים בו אנשים אחראיים. אם האנשים הללו לא יבינו שצריך לייצר את הנורמלי החדש שבו אין </w:t>
      </w:r>
      <w:bookmarkStart w:id="994" w:name="_ETM_Q1_9766893"/>
      <w:bookmarkEnd w:id="994"/>
      <w:r>
        <w:rPr>
          <w:rFonts w:hint="cs"/>
          <w:rtl/>
          <w:lang w:eastAsia="he-IL"/>
        </w:rPr>
        <w:t>דבר כזה שלוקחים ענף וסוגרים אותו לאפס, בטח לא</w:t>
      </w:r>
      <w:bookmarkStart w:id="995" w:name="_ETM_Q1_9771389"/>
      <w:bookmarkEnd w:id="995"/>
      <w:r>
        <w:rPr>
          <w:rFonts w:hint="cs"/>
          <w:rtl/>
          <w:lang w:eastAsia="he-IL"/>
        </w:rPr>
        <w:t xml:space="preserve"> ענף כמו מסעדנות. </w:t>
      </w:r>
      <w:r w:rsidR="00160E6F">
        <w:rPr>
          <w:rFonts w:hint="cs"/>
          <w:rtl/>
          <w:lang w:eastAsia="he-IL"/>
        </w:rPr>
        <w:t xml:space="preserve">עשו כל מיני פטנטים שעוקפים זאת בצורת משלוחים אבל זו גזירה שהציבור לא יכול לעמוד בה. עד שלא יסדרו את הדבר הזה אנחנו נמשיך למצוא את עצמנו מול משרד האוצר שאפשר לבוא אליו בהרבה טענות מוצדקות אבל בסוף הוא זה שנותן שירותי הנשמה, הוא לא זה </w:t>
      </w:r>
      <w:bookmarkStart w:id="996" w:name="_ETM_Q1_9818707"/>
      <w:bookmarkEnd w:id="996"/>
      <w:r w:rsidR="00160E6F">
        <w:rPr>
          <w:rFonts w:hint="cs"/>
          <w:rtl/>
          <w:lang w:eastAsia="he-IL"/>
        </w:rPr>
        <w:t>שדואג שלא נגיע למצב של נשימה עצמאית. את הדבר הזה אנחנו נמשיך לתבוע ממערכת הבריאות וממקבלי ההחלטות. גם את הנושאים הספציפיים שהעלנו פה לגבי האוצר אנחנו נבדוק בהמשך.</w:t>
      </w:r>
      <w:bookmarkStart w:id="997" w:name="_ETM_Q1_9835380"/>
      <w:bookmarkEnd w:id="997"/>
      <w:r w:rsidR="00160E6F">
        <w:rPr>
          <w:rFonts w:hint="cs"/>
          <w:rtl/>
          <w:lang w:eastAsia="he-IL"/>
        </w:rPr>
        <w:t xml:space="preserve"> זה היה דיון מתסכל במיוחד אבל גם את זה צריך לעשות. תודה רבה, הישיבה נעולה. </w:t>
      </w:r>
    </w:p>
    <w:p w:rsidR="00160E6F" w:rsidRDefault="00160E6F" w:rsidP="008C0C7D">
      <w:pPr>
        <w:rPr>
          <w:rtl/>
          <w:lang w:eastAsia="he-IL"/>
        </w:rPr>
      </w:pPr>
    </w:p>
    <w:p w:rsidR="00353DD8" w:rsidRDefault="00353DD8" w:rsidP="008C0C7D">
      <w:pPr>
        <w:rPr>
          <w:rtl/>
          <w:lang w:eastAsia="he-IL"/>
        </w:rPr>
      </w:pPr>
      <w:bookmarkStart w:id="998" w:name="_GoBack"/>
      <w:bookmarkEnd w:id="998"/>
    </w:p>
    <w:p w:rsidR="00160E6F" w:rsidRDefault="00160E6F" w:rsidP="00160E6F">
      <w:pPr>
        <w:pStyle w:val="afc"/>
        <w:keepNext/>
        <w:rPr>
          <w:rtl/>
          <w:lang w:eastAsia="he-IL"/>
        </w:rPr>
      </w:pPr>
      <w:bookmarkStart w:id="999" w:name="_ETM_Q1_5396349"/>
      <w:bookmarkStart w:id="1000" w:name="ET_meetingend_110"/>
      <w:bookmarkEnd w:id="999"/>
      <w:r w:rsidRPr="00160E6F">
        <w:rPr>
          <w:rStyle w:val="TagStyle"/>
          <w:rtl/>
        </w:rPr>
        <w:t xml:space="preserve">&lt;&lt; סיום &gt;&gt; </w:t>
      </w:r>
      <w:r>
        <w:rPr>
          <w:rtl/>
          <w:lang w:eastAsia="he-IL"/>
        </w:rPr>
        <w:t>הישיבה ננעלה בשעה 11:45.</w:t>
      </w:r>
      <w:r w:rsidRPr="00160E6F">
        <w:rPr>
          <w:rStyle w:val="TagStyle"/>
          <w:rtl/>
        </w:rPr>
        <w:t xml:space="preserve"> &lt;&lt; סיום &gt;&gt;</w:t>
      </w:r>
      <w:r w:rsidR="00B10299">
        <w:rPr>
          <w:rtl/>
          <w:lang w:eastAsia="he-IL"/>
        </w:rPr>
        <w:t xml:space="preserve"> </w:t>
      </w:r>
      <w:r>
        <w:rPr>
          <w:rtl/>
          <w:lang w:eastAsia="he-IL"/>
        </w:rPr>
        <w:t xml:space="preserve"> </w:t>
      </w:r>
      <w:bookmarkEnd w:id="1000"/>
    </w:p>
    <w:p w:rsidR="00160E6F" w:rsidRDefault="00160E6F" w:rsidP="00160E6F">
      <w:pPr>
        <w:pStyle w:val="KeepWithNext"/>
        <w:rPr>
          <w:rtl/>
          <w:lang w:eastAsia="he-IL"/>
        </w:rPr>
      </w:pPr>
    </w:p>
    <w:p w:rsidR="00532B7A" w:rsidRPr="008B785F" w:rsidRDefault="00532B7A" w:rsidP="008B785F">
      <w:pPr>
        <w:rPr>
          <w:lang w:eastAsia="he-IL"/>
        </w:rPr>
      </w:pPr>
      <w:bookmarkStart w:id="1001" w:name="_ETM_Q1_5414277"/>
      <w:bookmarkStart w:id="1002" w:name="_ETM_Q1_5529242"/>
      <w:bookmarkStart w:id="1003" w:name="_ETM_Q1_5529277"/>
      <w:bookmarkStart w:id="1004" w:name="_ETM_Q1_5529337"/>
      <w:bookmarkStart w:id="1005" w:name="_ETM_Q1_5529362"/>
      <w:bookmarkStart w:id="1006" w:name="_ETM_Q1_5529422"/>
      <w:bookmarkStart w:id="1007" w:name="_ETM_Q1_5529447"/>
      <w:bookmarkStart w:id="1008" w:name="_ETM_Q1_5529512"/>
      <w:bookmarkStart w:id="1009" w:name="_ETM_Q1_5529542"/>
      <w:bookmarkStart w:id="1010" w:name="_ETM_Q1_5529602"/>
      <w:bookmarkStart w:id="1011" w:name="_ETM_Q1_5529622"/>
      <w:bookmarkStart w:id="1012" w:name="_ETM_Q1_5529687"/>
      <w:bookmarkStart w:id="1013" w:name="_ETM_Q1_5529707"/>
      <w:bookmarkStart w:id="1014" w:name="_ETM_Q1_5529767"/>
      <w:bookmarkStart w:id="1015" w:name="_ETM_Q1_5529787"/>
      <w:bookmarkStart w:id="1016" w:name="_ETM_Q1_5529852"/>
      <w:bookmarkStart w:id="1017" w:name="_ETM_Q1_5529882"/>
      <w:bookmarkStart w:id="1018" w:name="_ETM_Q1_5529952"/>
      <w:bookmarkStart w:id="1019" w:name="_ETM_Q1_5529972"/>
      <w:bookmarkStart w:id="1020" w:name="_ETM_Q1_5530037"/>
      <w:bookmarkStart w:id="1021" w:name="_ETM_Q1_5530057"/>
      <w:bookmarkStart w:id="1022" w:name="_ETM_Q1_5530117"/>
      <w:bookmarkStart w:id="1023" w:name="_ETM_Q1_5530182"/>
      <w:bookmarkStart w:id="1024" w:name="_ETM_Q1_5530242"/>
      <w:bookmarkStart w:id="1025" w:name="_ETM_Q1_5530262"/>
      <w:bookmarkStart w:id="1026" w:name="_ETM_Q1_5530322"/>
      <w:bookmarkStart w:id="1027" w:name="_ETM_Q1_5530342"/>
      <w:bookmarkStart w:id="1028" w:name="_ETM_Q1_5530402"/>
      <w:bookmarkStart w:id="1029" w:name="_ETM_Q1_5530427"/>
      <w:bookmarkStart w:id="1030" w:name="_ETM_Q1_5530487"/>
      <w:bookmarkStart w:id="1031" w:name="_ETM_Q1_5530517"/>
      <w:bookmarkStart w:id="1032" w:name="_ETM_Q1_5530587"/>
      <w:bookmarkStart w:id="1033" w:name="_ETM_Q1_5530612"/>
      <w:bookmarkStart w:id="1034" w:name="_ETM_Q1_5530677"/>
      <w:bookmarkStart w:id="1035" w:name="_ETM_Q1_5530697"/>
      <w:bookmarkStart w:id="1036" w:name="_ETM_Q1_5530762"/>
      <w:bookmarkStart w:id="1037" w:name="_ETM_Q1_5530782"/>
      <w:bookmarkStart w:id="1038" w:name="_ETM_Q1_5530842"/>
      <w:bookmarkStart w:id="1039" w:name="_ETM_Q1_5530872"/>
      <w:bookmarkStart w:id="1040" w:name="_ETM_Q1_5530927"/>
      <w:bookmarkStart w:id="1041" w:name="_ETM_Q1_5530952"/>
      <w:bookmarkStart w:id="1042" w:name="_ETM_Q1_5531012"/>
      <w:bookmarkStart w:id="1043" w:name="_ETM_Q1_5531037"/>
      <w:bookmarkStart w:id="1044" w:name="_ETM_Q1_5531097"/>
      <w:bookmarkStart w:id="1045" w:name="_ETM_Q1_5531117"/>
      <w:bookmarkStart w:id="1046" w:name="_ETM_Q1_5531177"/>
      <w:bookmarkStart w:id="1047" w:name="_ETM_Q1_5531197"/>
      <w:bookmarkStart w:id="1048" w:name="_ETM_Q1_5531257"/>
      <w:bookmarkStart w:id="1049" w:name="_ETM_Q1_5531277"/>
      <w:bookmarkStart w:id="1050" w:name="_ETM_Q1_5531337"/>
      <w:bookmarkStart w:id="1051" w:name="_ETM_Q1_5531357"/>
      <w:bookmarkStart w:id="1052" w:name="_ETM_Q1_5531417"/>
      <w:bookmarkStart w:id="1053" w:name="_ETM_Q1_5531442"/>
      <w:bookmarkStart w:id="1054" w:name="_ETM_Q1_5531502"/>
      <w:bookmarkStart w:id="1055" w:name="_ETM_Q1_5531522"/>
      <w:bookmarkStart w:id="1056" w:name="_ETM_Q1_5531592"/>
      <w:bookmarkStart w:id="1057" w:name="_ETM_Q1_5531622"/>
      <w:bookmarkStart w:id="1058" w:name="_ETM_Q1_5531687"/>
      <w:bookmarkStart w:id="1059" w:name="_ETM_Q1_5531707"/>
      <w:bookmarkStart w:id="1060" w:name="_ETM_Q1_5531767"/>
      <w:bookmarkStart w:id="1061" w:name="_ETM_Q1_5531787"/>
      <w:bookmarkStart w:id="1062" w:name="_ETM_Q1_5531847"/>
      <w:bookmarkStart w:id="1063" w:name="_ETM_Q1_5531867"/>
      <w:bookmarkStart w:id="1064" w:name="_ETM_Q1_5531927"/>
      <w:bookmarkStart w:id="1065" w:name="_ETM_Q1_5531952"/>
      <w:bookmarkStart w:id="1066" w:name="_ETM_Q1_5532012"/>
      <w:bookmarkStart w:id="1067" w:name="_ETM_Q1_5532032"/>
      <w:bookmarkStart w:id="1068" w:name="_ETM_Q1_5532092"/>
      <w:bookmarkStart w:id="1069" w:name="_ETM_Q1_5532112"/>
      <w:bookmarkStart w:id="1070" w:name="_ETM_Q1_5532177"/>
      <w:bookmarkStart w:id="1071" w:name="_ETM_Q1_5532197"/>
      <w:bookmarkStart w:id="1072" w:name="_ETM_Q1_5532262"/>
      <w:bookmarkStart w:id="1073" w:name="_ETM_Q1_5532287"/>
      <w:bookmarkStart w:id="1074" w:name="_ETM_Q1_5532352"/>
      <w:bookmarkStart w:id="1075" w:name="_ETM_Q1_5532377"/>
      <w:bookmarkStart w:id="1076" w:name="_ETM_Q1_5532437"/>
      <w:bookmarkStart w:id="1077" w:name="_ETM_Q1_5532457"/>
      <w:bookmarkStart w:id="1078" w:name="_ETM_Q1_5532517"/>
      <w:bookmarkStart w:id="1079" w:name="_ETM_Q1_5532542"/>
      <w:bookmarkStart w:id="1080" w:name="_ETM_Q1_5532612"/>
      <w:bookmarkStart w:id="1081" w:name="_ETM_Q1_5532637"/>
      <w:bookmarkStart w:id="1082" w:name="_ETM_Q1_5532697"/>
      <w:bookmarkStart w:id="1083" w:name="_ETM_Q1_5532716"/>
      <w:bookmarkStart w:id="1084" w:name="_ETM_Q1_5532776"/>
      <w:bookmarkStart w:id="1085" w:name="_ETM_Q1_5532846"/>
      <w:bookmarkStart w:id="1086" w:name="_ETM_Q1_5532906"/>
      <w:bookmarkStart w:id="1087" w:name="_ETM_Q1_5532926"/>
      <w:bookmarkStart w:id="1088" w:name="_ETM_Q1_5532986"/>
      <w:bookmarkStart w:id="1089" w:name="_ETM_Q1_5533006"/>
      <w:bookmarkStart w:id="1090" w:name="_ETM_Q1_5533066"/>
      <w:bookmarkStart w:id="1091" w:name="_ETM_Q1_5533086"/>
      <w:bookmarkStart w:id="1092" w:name="_ETM_Q1_5533151"/>
      <w:bookmarkStart w:id="1093" w:name="_ETM_Q1_5533171"/>
      <w:bookmarkStart w:id="1094" w:name="_ETM_Q1_5533231"/>
      <w:bookmarkStart w:id="1095" w:name="_ETM_Q1_5533256"/>
      <w:bookmarkStart w:id="1096" w:name="_ETM_Q1_5533316"/>
      <w:bookmarkStart w:id="1097" w:name="_ETM_Q1_5533346"/>
      <w:bookmarkStart w:id="1098" w:name="_ETM_Q1_5533406"/>
      <w:bookmarkStart w:id="1099" w:name="_ETM_Q1_5533426"/>
      <w:bookmarkStart w:id="1100" w:name="_ETM_Q1_5533486"/>
      <w:bookmarkStart w:id="1101" w:name="_ETM_Q1_5533511"/>
      <w:bookmarkStart w:id="1102" w:name="_ETM_Q1_5533571"/>
      <w:bookmarkStart w:id="1103" w:name="_ETM_Q1_5533591"/>
      <w:bookmarkStart w:id="1104" w:name="_ETM_Q1_5533661"/>
      <w:bookmarkStart w:id="1105" w:name="_ETM_Q1_5533681"/>
      <w:bookmarkStart w:id="1106" w:name="_ETM_Q1_5533746"/>
      <w:bookmarkStart w:id="1107" w:name="_ETM_Q1_5533766"/>
      <w:bookmarkStart w:id="1108" w:name="_ETM_Q1_5533826"/>
      <w:bookmarkStart w:id="1109" w:name="_ETM_Q1_5533846"/>
      <w:bookmarkStart w:id="1110" w:name="_ETM_Q1_5533916"/>
      <w:bookmarkStart w:id="1111" w:name="_ETM_Q1_5533936"/>
      <w:bookmarkStart w:id="1112" w:name="_ETM_Q1_5533996"/>
      <w:bookmarkStart w:id="1113" w:name="_ETM_Q1_5534021"/>
      <w:bookmarkStart w:id="1114" w:name="_ETM_Q1_5534081"/>
      <w:bookmarkStart w:id="1115" w:name="_ETM_Q1_5534101"/>
      <w:bookmarkStart w:id="1116" w:name="_ETM_Q1_5534166"/>
      <w:bookmarkStart w:id="1117" w:name="_ETM_Q1_5534186"/>
      <w:bookmarkStart w:id="1118" w:name="_ETM_Q1_5534251"/>
      <w:bookmarkStart w:id="1119" w:name="_ETM_Q1_5534276"/>
      <w:bookmarkStart w:id="1120" w:name="_ETM_Q1_5534336"/>
      <w:bookmarkStart w:id="1121" w:name="_ETM_Q1_5534356"/>
      <w:bookmarkStart w:id="1122" w:name="_ETM_Q1_5534416"/>
      <w:bookmarkStart w:id="1123" w:name="_ETM_Q1_5534436"/>
      <w:bookmarkStart w:id="1124" w:name="_ETM_Q1_5534501"/>
      <w:bookmarkStart w:id="1125" w:name="_ETM_Q1_5534521"/>
      <w:bookmarkStart w:id="1126" w:name="_ETM_Q1_5534581"/>
      <w:bookmarkStart w:id="1127" w:name="_ETM_Q1_5534601"/>
      <w:bookmarkStart w:id="1128" w:name="_ETM_Q1_5534671"/>
      <w:bookmarkStart w:id="1129" w:name="_ETM_Q1_5534691"/>
      <w:bookmarkStart w:id="1130" w:name="_ETM_Q1_5534751"/>
      <w:bookmarkStart w:id="1131" w:name="_ETM_Q1_5534776"/>
      <w:bookmarkStart w:id="1132" w:name="_ETM_Q1_5534836"/>
      <w:bookmarkStart w:id="1133" w:name="_ETM_Q1_5534861"/>
      <w:bookmarkStart w:id="1134" w:name="_ETM_Q1_5534921"/>
      <w:bookmarkStart w:id="1135" w:name="_ETM_Q1_5534946"/>
      <w:bookmarkStart w:id="1136" w:name="_ETM_Q1_5535006"/>
      <w:bookmarkStart w:id="1137" w:name="_ETM_Q1_5535026"/>
      <w:bookmarkStart w:id="1138" w:name="_ETM_Q1_5535096"/>
      <w:bookmarkStart w:id="1139" w:name="_ETM_Q1_5535116"/>
      <w:bookmarkStart w:id="1140" w:name="_ETM_Q1_5535176"/>
      <w:bookmarkStart w:id="1141" w:name="_ETM_Q1_5535196"/>
      <w:bookmarkStart w:id="1142" w:name="_ETM_Q1_5535261"/>
      <w:bookmarkStart w:id="1143" w:name="_ETM_Q1_5535281"/>
      <w:bookmarkStart w:id="1144" w:name="_ETM_Q1_5535346"/>
      <w:bookmarkStart w:id="1145" w:name="_ETM_Q1_5535371"/>
      <w:bookmarkStart w:id="1146" w:name="_ETM_Q1_5535431"/>
      <w:bookmarkStart w:id="1147" w:name="_ETM_Q1_5535456"/>
      <w:bookmarkStart w:id="1148" w:name="_ETM_Q1_5535516"/>
      <w:bookmarkStart w:id="1149" w:name="_ETM_Q1_5535541"/>
      <w:bookmarkStart w:id="1150" w:name="_ETM_Q1_5535601"/>
      <w:bookmarkStart w:id="1151" w:name="_ETM_Q1_5535671"/>
      <w:bookmarkStart w:id="1152" w:name="_ETM_Q1_5535736"/>
      <w:bookmarkStart w:id="1153" w:name="_ETM_Q1_5535756"/>
      <w:bookmarkStart w:id="1154" w:name="_ETM_Q1_5535816"/>
      <w:bookmarkStart w:id="1155" w:name="_ETM_Q1_5535836"/>
      <w:bookmarkStart w:id="1156" w:name="_ETM_Q1_5535901"/>
      <w:bookmarkStart w:id="1157" w:name="_ETM_Q1_5535921"/>
      <w:bookmarkStart w:id="1158" w:name="_ETM_Q1_5535996"/>
      <w:bookmarkStart w:id="1159" w:name="_ETM_Q1_5536021"/>
      <w:bookmarkStart w:id="1160" w:name="_ETM_Q1_5536081"/>
      <w:bookmarkStart w:id="1161" w:name="_ETM_Q1_5536101"/>
      <w:bookmarkStart w:id="1162" w:name="_ETM_Q1_5536161"/>
      <w:bookmarkStart w:id="1163" w:name="_ETM_Q1_5536181"/>
      <w:bookmarkStart w:id="1164" w:name="_ETM_Q1_5536241"/>
      <w:bookmarkStart w:id="1165" w:name="_ETM_Q1_5536266"/>
      <w:bookmarkStart w:id="1166" w:name="_ETM_Q1_5536326"/>
      <w:bookmarkStart w:id="1167" w:name="_ETM_Q1_5536351"/>
      <w:bookmarkStart w:id="1168" w:name="_ETM_Q1_5536411"/>
      <w:bookmarkStart w:id="1169" w:name="_ETM_Q1_5536436"/>
      <w:bookmarkStart w:id="1170" w:name="_ETM_Q1_5536491"/>
      <w:bookmarkStart w:id="1171" w:name="_ETM_Q1_5536521"/>
      <w:bookmarkStart w:id="1172" w:name="_ETM_Q1_5536581"/>
      <w:bookmarkStart w:id="1173" w:name="_ETM_Q1_5536601"/>
      <w:bookmarkStart w:id="1174" w:name="_ETM_Q1_5536661"/>
      <w:bookmarkStart w:id="1175" w:name="_ETM_Q1_5536681"/>
      <w:bookmarkStart w:id="1176" w:name="_ETM_Q1_5536751"/>
      <w:bookmarkStart w:id="1177" w:name="_ETM_Q1_5536776"/>
      <w:bookmarkStart w:id="1178" w:name="_ETM_Q1_5536836"/>
      <w:bookmarkStart w:id="1179" w:name="_ETM_Q1_5536856"/>
      <w:bookmarkStart w:id="1180" w:name="_ETM_Q1_5536916"/>
      <w:bookmarkStart w:id="1181" w:name="_ETM_Q1_5536941"/>
      <w:bookmarkStart w:id="1182" w:name="_ETM_Q1_5537001"/>
      <w:bookmarkStart w:id="1183" w:name="_ETM_Q1_5537026"/>
      <w:bookmarkStart w:id="1184" w:name="_ETM_Q1_5537086"/>
      <w:bookmarkStart w:id="1185" w:name="_ETM_Q1_5537121"/>
      <w:bookmarkStart w:id="1186" w:name="_ETM_Q1_5537186"/>
      <w:bookmarkStart w:id="1187" w:name="_ETM_Q1_5537206"/>
      <w:bookmarkStart w:id="1188" w:name="_ETM_Q1_5537271"/>
      <w:bookmarkStart w:id="1189" w:name="_ETM_Q1_5537291"/>
      <w:bookmarkStart w:id="1190" w:name="_ETM_Q1_5537356"/>
      <w:bookmarkStart w:id="1191" w:name="_ETM_Q1_5537376"/>
      <w:bookmarkStart w:id="1192" w:name="_ETM_Q1_5537436"/>
      <w:bookmarkStart w:id="1193" w:name="_ETM_Q1_5537456"/>
      <w:bookmarkStart w:id="1194" w:name="_ETM_Q1_5537516"/>
      <w:bookmarkStart w:id="1195" w:name="_ETM_Q1_5537541"/>
      <w:bookmarkStart w:id="1196" w:name="_ETM_Q1_5537601"/>
      <w:bookmarkStart w:id="1197" w:name="_ETM_Q1_5537626"/>
      <w:bookmarkStart w:id="1198" w:name="_ETM_Q1_5537686"/>
      <w:bookmarkStart w:id="1199" w:name="_ETM_Q1_5537711"/>
      <w:bookmarkStart w:id="1200" w:name="_ETM_Q1_5537776"/>
      <w:bookmarkStart w:id="1201" w:name="_ETM_Q1_5537801"/>
      <w:bookmarkStart w:id="1202" w:name="_ETM_Q1_5537861"/>
      <w:bookmarkStart w:id="1203" w:name="_ETM_Q1_5537886"/>
      <w:bookmarkStart w:id="1204" w:name="_ETM_Q1_5537946"/>
      <w:bookmarkStart w:id="1205" w:name="_ETM_Q1_5537966"/>
      <w:bookmarkStart w:id="1206" w:name="_ETM_Q1_5538026"/>
      <w:bookmarkStart w:id="1207" w:name="_ETM_Q1_5538056"/>
      <w:bookmarkStart w:id="1208" w:name="_ETM_Q1_5538116"/>
      <w:bookmarkStart w:id="1209" w:name="_ETM_Q1_5538141"/>
      <w:bookmarkStart w:id="1210" w:name="_ETM_Q1_5538201"/>
      <w:bookmarkStart w:id="1211" w:name="_ETM_Q1_5538231"/>
      <w:bookmarkStart w:id="1212" w:name="_ETM_Q1_5538291"/>
      <w:bookmarkStart w:id="1213" w:name="_ETM_Q1_5538316"/>
      <w:bookmarkStart w:id="1214" w:name="_ETM_Q1_5538376"/>
      <w:bookmarkStart w:id="1215" w:name="_ETM_Q1_5538396"/>
      <w:bookmarkStart w:id="1216" w:name="_ETM_Q1_5538516"/>
      <w:bookmarkStart w:id="1217" w:name="_ETM_Q1_5538541"/>
      <w:bookmarkStart w:id="1218" w:name="_ETM_Q1_5538600"/>
      <w:bookmarkStart w:id="1219" w:name="_ETM_Q1_5538625"/>
      <w:bookmarkStart w:id="1220" w:name="_ETM_Q1_5538685"/>
      <w:bookmarkStart w:id="1221" w:name="_ETM_Q1_5538710"/>
      <w:bookmarkStart w:id="1222" w:name="_ETM_Q1_5538775"/>
      <w:bookmarkStart w:id="1223" w:name="_ETM_Q1_5538800"/>
      <w:bookmarkStart w:id="1224" w:name="_ETM_Q1_5538860"/>
      <w:bookmarkStart w:id="1225" w:name="_ETM_Q1_5538880"/>
      <w:bookmarkStart w:id="1226" w:name="_ETM_Q1_5538940"/>
      <w:bookmarkStart w:id="1227" w:name="_ETM_Q1_5538965"/>
      <w:bookmarkStart w:id="1228" w:name="_ETM_Q1_5539025"/>
      <w:bookmarkStart w:id="1229" w:name="_ETM_Q1_5539050"/>
      <w:bookmarkStart w:id="1230" w:name="_ETM_Q1_5539110"/>
      <w:bookmarkStart w:id="1231" w:name="_ETM_Q1_5539130"/>
      <w:bookmarkStart w:id="1232" w:name="_ETM_Q1_5539195"/>
      <w:bookmarkStart w:id="1233" w:name="_ETM_Q1_5539215"/>
      <w:bookmarkStart w:id="1234" w:name="_ETM_Q1_5539275"/>
      <w:bookmarkStart w:id="1235" w:name="_ETM_Q1_5539300"/>
      <w:bookmarkStart w:id="1236" w:name="_ETM_Q1_5539360"/>
      <w:bookmarkStart w:id="1237" w:name="_ETM_Q1_5539380"/>
      <w:bookmarkStart w:id="1238" w:name="_ETM_Q1_5539440"/>
      <w:bookmarkStart w:id="1239" w:name="_ETM_Q1_5539460"/>
      <w:bookmarkStart w:id="1240" w:name="_ETM_Q1_5539525"/>
      <w:bookmarkStart w:id="1241" w:name="_ETM_Q1_5539550"/>
      <w:bookmarkStart w:id="1242" w:name="_ETM_Q1_5539610"/>
      <w:bookmarkStart w:id="1243" w:name="_ETM_Q1_5539630"/>
      <w:bookmarkStart w:id="1244" w:name="_ETM_Q1_5539695"/>
      <w:bookmarkStart w:id="1245" w:name="_ETM_Q1_5539715"/>
      <w:bookmarkStart w:id="1246" w:name="_ETM_Q1_5539780"/>
      <w:bookmarkStart w:id="1247" w:name="_ETM_Q1_5539805"/>
      <w:bookmarkStart w:id="1248" w:name="_ETM_Q1_5539865"/>
      <w:bookmarkStart w:id="1249" w:name="_ETM_Q1_5539885"/>
      <w:bookmarkStart w:id="1250" w:name="_ETM_Q1_5539950"/>
      <w:bookmarkStart w:id="1251" w:name="_ETM_Q1_5539970"/>
      <w:bookmarkStart w:id="1252" w:name="_ETM_Q1_5540030"/>
      <w:bookmarkStart w:id="1253" w:name="_ETM_Q1_5540055"/>
      <w:bookmarkStart w:id="1254" w:name="_ETM_Q1_5540115"/>
      <w:bookmarkStart w:id="1255" w:name="_ETM_Q1_5540135"/>
      <w:bookmarkStart w:id="1256" w:name="_ETM_Q1_5540195"/>
      <w:bookmarkStart w:id="1257" w:name="_ETM_Q1_5540220"/>
      <w:bookmarkStart w:id="1258" w:name="_ETM_Q1_5540280"/>
      <w:bookmarkStart w:id="1259" w:name="_ETM_Q1_5540305"/>
      <w:bookmarkStart w:id="1260" w:name="_ETM_Q1_5540370"/>
      <w:bookmarkStart w:id="1261" w:name="_ETM_Q1_5540390"/>
      <w:bookmarkStart w:id="1262" w:name="_ETM_Q1_5540455"/>
      <w:bookmarkStart w:id="1263" w:name="_ETM_Q1_5540475"/>
      <w:bookmarkStart w:id="1264" w:name="_ETM_Q1_5540540"/>
      <w:bookmarkStart w:id="1265" w:name="_ETM_Q1_5540565"/>
      <w:bookmarkStart w:id="1266" w:name="_ETM_Q1_5540625"/>
      <w:bookmarkStart w:id="1267" w:name="_ETM_Q1_5540650"/>
      <w:bookmarkStart w:id="1268" w:name="_ETM_Q1_5540710"/>
      <w:bookmarkStart w:id="1269" w:name="_ETM_Q1_5540735"/>
      <w:bookmarkStart w:id="1270" w:name="_ETM_Q1_5540800"/>
      <w:bookmarkStart w:id="1271" w:name="_ETM_Q1_5540825"/>
      <w:bookmarkStart w:id="1272" w:name="_ETM_Q1_5540890"/>
      <w:bookmarkStart w:id="1273" w:name="_ETM_Q1_5540910"/>
      <w:bookmarkStart w:id="1274" w:name="_ETM_Q1_5540970"/>
      <w:bookmarkStart w:id="1275" w:name="_ETM_Q1_5540995"/>
      <w:bookmarkStart w:id="1276" w:name="_ETM_Q1_5541055"/>
      <w:bookmarkStart w:id="1277" w:name="_ETM_Q1_5541080"/>
      <w:bookmarkStart w:id="1278" w:name="_ETM_Q1_5541190"/>
      <w:bookmarkStart w:id="1279" w:name="_ETM_Q1_5541215"/>
      <w:bookmarkStart w:id="1280" w:name="_ETM_Q1_5541275"/>
      <w:bookmarkStart w:id="1281" w:name="_ETM_Q1_5541295"/>
      <w:bookmarkStart w:id="1282" w:name="_ETM_Q1_5541365"/>
      <w:bookmarkStart w:id="1283" w:name="_ETM_Q1_5541385"/>
      <w:bookmarkStart w:id="1284" w:name="_ETM_Q1_5541450"/>
      <w:bookmarkStart w:id="1285" w:name="_ETM_Q1_5541470"/>
      <w:bookmarkStart w:id="1286" w:name="_ETM_Q1_5541535"/>
      <w:bookmarkStart w:id="1287" w:name="_ETM_Q1_5541555"/>
      <w:bookmarkStart w:id="1288" w:name="_ETM_Q1_5541615"/>
      <w:bookmarkStart w:id="1289" w:name="_ETM_Q1_5541640"/>
      <w:bookmarkStart w:id="1290" w:name="_ETM_Q1_5541700"/>
      <w:bookmarkStart w:id="1291" w:name="_ETM_Q1_5541720"/>
      <w:bookmarkStart w:id="1292" w:name="_ETM_Q1_5541780"/>
      <w:bookmarkStart w:id="1293" w:name="_ETM_Q1_5541800"/>
      <w:bookmarkStart w:id="1294" w:name="_ETM_Q1_5541870"/>
      <w:bookmarkStart w:id="1295" w:name="_ETM_Q1_5541895"/>
      <w:bookmarkStart w:id="1296" w:name="_ETM_Q1_5541955"/>
      <w:bookmarkStart w:id="1297" w:name="_ETM_Q1_5541980"/>
      <w:bookmarkStart w:id="1298" w:name="_ETM_Q1_5542040"/>
      <w:bookmarkStart w:id="1299" w:name="_ETM_Q1_5542065"/>
      <w:bookmarkStart w:id="1300" w:name="_ETM_Q1_5542125"/>
      <w:bookmarkStart w:id="1301" w:name="_ETM_Q1_5542150"/>
      <w:bookmarkStart w:id="1302" w:name="_ETM_Q1_5542210"/>
      <w:bookmarkStart w:id="1303" w:name="_ETM_Q1_5542235"/>
      <w:bookmarkStart w:id="1304" w:name="_ETM_Q1_5542295"/>
      <w:bookmarkStart w:id="1305" w:name="_ETM_Q1_5542320"/>
      <w:bookmarkStart w:id="1306" w:name="_ETM_Q1_5542385"/>
      <w:bookmarkStart w:id="1307" w:name="_ETM_Q1_5542405"/>
      <w:bookmarkStart w:id="1308" w:name="_ETM_Q1_5542470"/>
      <w:bookmarkStart w:id="1309" w:name="_ETM_Q1_5542500"/>
      <w:bookmarkStart w:id="1310" w:name="_ETM_Q1_5542560"/>
      <w:bookmarkStart w:id="1311" w:name="_ETM_Q1_5542580"/>
      <w:bookmarkStart w:id="1312" w:name="_ETM_Q1_5542645"/>
      <w:bookmarkStart w:id="1313" w:name="_ETM_Q1_5542675"/>
      <w:bookmarkStart w:id="1314" w:name="_ETM_Q1_5542735"/>
      <w:bookmarkStart w:id="1315" w:name="_ETM_Q1_5542760"/>
      <w:bookmarkStart w:id="1316" w:name="_ETM_Q1_5542820"/>
      <w:bookmarkStart w:id="1317" w:name="_ETM_Q1_5542840"/>
      <w:bookmarkStart w:id="1318" w:name="_ETM_Q1_5542910"/>
      <w:bookmarkStart w:id="1319" w:name="_ETM_Q1_5542935"/>
      <w:bookmarkStart w:id="1320" w:name="_ETM_Q1_5543000"/>
      <w:bookmarkStart w:id="1321" w:name="_ETM_Q1_5543020"/>
      <w:bookmarkStart w:id="1322" w:name="_ETM_Q1_5543085"/>
      <w:bookmarkStart w:id="1323" w:name="_ETM_Q1_5543105"/>
      <w:bookmarkStart w:id="1324" w:name="_ETM_Q1_5543165"/>
      <w:bookmarkStart w:id="1325" w:name="_ETM_Q1_5543200"/>
      <w:bookmarkStart w:id="1326" w:name="_ETM_Q1_5543265"/>
      <w:bookmarkStart w:id="1327" w:name="_ETM_Q1_5543285"/>
      <w:bookmarkStart w:id="1328" w:name="_ETM_Q1_5543345"/>
      <w:bookmarkStart w:id="1329" w:name="_ETM_Q1_5543370"/>
      <w:bookmarkStart w:id="1330" w:name="_ETM_Q1_5543430"/>
      <w:bookmarkStart w:id="1331" w:name="_ETM_Q1_5543455"/>
      <w:bookmarkStart w:id="1332" w:name="_ETM_Q1_5543530"/>
      <w:bookmarkStart w:id="1333" w:name="_ETM_Q1_5543550"/>
      <w:bookmarkStart w:id="1334" w:name="_ETM_Q1_5543615"/>
      <w:bookmarkStart w:id="1335" w:name="_ETM_Q1_5543640"/>
      <w:bookmarkStart w:id="1336" w:name="_ETM_Q1_5543705"/>
      <w:bookmarkStart w:id="1337" w:name="_ETM_Q1_5543725"/>
      <w:bookmarkStart w:id="1338" w:name="_ETM_Q1_5543790"/>
      <w:bookmarkStart w:id="1339" w:name="_ETM_Q1_5543850"/>
      <w:bookmarkStart w:id="1340" w:name="_ETM_Q1_5543915"/>
      <w:bookmarkStart w:id="1341" w:name="_ETM_Q1_5543940"/>
      <w:bookmarkStart w:id="1342" w:name="_ETM_Q1_5544000"/>
      <w:bookmarkStart w:id="1343" w:name="_ETM_Q1_5544025"/>
      <w:bookmarkStart w:id="1344" w:name="_ETM_Q1_5544085"/>
      <w:bookmarkStart w:id="1345" w:name="_ETM_Q1_5544110"/>
      <w:bookmarkStart w:id="1346" w:name="_ETM_Q1_5544170"/>
      <w:bookmarkStart w:id="1347" w:name="_ETM_Q1_5544190"/>
      <w:bookmarkStart w:id="1348" w:name="_ETM_Q1_5544255"/>
      <w:bookmarkStart w:id="1349" w:name="_ETM_Q1_5544275"/>
      <w:bookmarkStart w:id="1350" w:name="_ETM_Q1_5544335"/>
      <w:bookmarkStart w:id="1351" w:name="_ETM_Q1_5544360"/>
      <w:bookmarkStart w:id="1352" w:name="_ETM_Q1_5544420"/>
      <w:bookmarkStart w:id="1353" w:name="_ETM_Q1_5544445"/>
      <w:bookmarkStart w:id="1354" w:name="_ETM_Q1_5544504"/>
      <w:bookmarkStart w:id="1355" w:name="_ETM_Q1_5544524"/>
      <w:bookmarkStart w:id="1356" w:name="_ETM_Q1_5544589"/>
      <w:bookmarkStart w:id="1357" w:name="_ETM_Q1_5544614"/>
      <w:bookmarkStart w:id="1358" w:name="_ETM_Q1_5544674"/>
      <w:bookmarkStart w:id="1359" w:name="_ETM_Q1_5544694"/>
      <w:bookmarkStart w:id="1360" w:name="_ETM_Q1_5544759"/>
      <w:bookmarkStart w:id="1361" w:name="_ETM_Q1_5544779"/>
      <w:bookmarkStart w:id="1362" w:name="_ETM_Q1_5544839"/>
      <w:bookmarkStart w:id="1363" w:name="_ETM_Q1_5544864"/>
      <w:bookmarkStart w:id="1364" w:name="_ETM_Q1_5544924"/>
      <w:bookmarkStart w:id="1365" w:name="_ETM_Q1_5544949"/>
      <w:bookmarkStart w:id="1366" w:name="_ETM_Q1_5545019"/>
      <w:bookmarkStart w:id="1367" w:name="_ETM_Q1_5545039"/>
      <w:bookmarkStart w:id="1368" w:name="_ETM_Q1_5545104"/>
      <w:bookmarkStart w:id="1369" w:name="_ETM_Q1_5545124"/>
      <w:bookmarkStart w:id="1370" w:name="_ETM_Q1_5545189"/>
      <w:bookmarkStart w:id="1371" w:name="_ETM_Q1_5545209"/>
      <w:bookmarkStart w:id="1372" w:name="_ETM_Q1_5545274"/>
      <w:bookmarkStart w:id="1373" w:name="_ETM_Q1_5545294"/>
      <w:bookmarkStart w:id="1374" w:name="_ETM_Q1_5545359"/>
      <w:bookmarkStart w:id="1375" w:name="_ETM_Q1_5545379"/>
      <w:bookmarkStart w:id="1376" w:name="_ETM_Q1_5545444"/>
      <w:bookmarkStart w:id="1377" w:name="_ETM_Q1_5545474"/>
      <w:bookmarkStart w:id="1378" w:name="_ETM_Q1_5545534"/>
      <w:bookmarkStart w:id="1379" w:name="_ETM_Q1_5545559"/>
      <w:bookmarkStart w:id="1380" w:name="_ETM_Q1_5545619"/>
      <w:bookmarkStart w:id="1381" w:name="_ETM_Q1_5545644"/>
      <w:bookmarkStart w:id="1382" w:name="_ETM_Q1_5545709"/>
      <w:bookmarkStart w:id="1383" w:name="_ETM_Q1_5545734"/>
      <w:bookmarkStart w:id="1384" w:name="_ETM_Q1_5545799"/>
      <w:bookmarkStart w:id="1385" w:name="_ETM_Q1_5545819"/>
      <w:bookmarkStart w:id="1386" w:name="_ETM_Q1_5545884"/>
      <w:bookmarkStart w:id="1387" w:name="_ETM_Q1_5545909"/>
      <w:bookmarkStart w:id="1388" w:name="_ETM_Q1_5545974"/>
      <w:bookmarkStart w:id="1389" w:name="_ETM_Q1_5545999"/>
      <w:bookmarkStart w:id="1390" w:name="_ETM_Q1_5546059"/>
      <w:bookmarkStart w:id="1391" w:name="_ETM_Q1_5546084"/>
      <w:bookmarkStart w:id="1392" w:name="_ETM_Q1_5546144"/>
      <w:bookmarkStart w:id="1393" w:name="_ETM_Q1_5546174"/>
      <w:bookmarkStart w:id="1394" w:name="_ETM_Q1_5546244"/>
      <w:bookmarkStart w:id="1395" w:name="_ETM_Q1_5546264"/>
      <w:bookmarkStart w:id="1396" w:name="_ETM_Q1_5546329"/>
      <w:bookmarkStart w:id="1397" w:name="_ETM_Q1_5546349"/>
      <w:bookmarkStart w:id="1398" w:name="_ETM_Q1_5546414"/>
      <w:bookmarkStart w:id="1399" w:name="_ETM_Q1_5546434"/>
      <w:bookmarkStart w:id="1400" w:name="_ETM_Q1_5546499"/>
      <w:bookmarkStart w:id="1401" w:name="_ETM_Q1_5546524"/>
      <w:bookmarkStart w:id="1402" w:name="_ETM_Q1_5546584"/>
      <w:bookmarkStart w:id="1403" w:name="_ETM_Q1_5546609"/>
      <w:bookmarkStart w:id="1404" w:name="_ETM_Q1_5546674"/>
      <w:bookmarkStart w:id="1405" w:name="_ETM_Q1_5546699"/>
      <w:bookmarkStart w:id="1406" w:name="_ETM_Q1_5546779"/>
      <w:bookmarkStart w:id="1407" w:name="_ETM_Q1_5546819"/>
      <w:bookmarkStart w:id="1408" w:name="_ETM_Q1_5546879"/>
      <w:bookmarkStart w:id="1409" w:name="_ETM_Q1_5546904"/>
      <w:bookmarkStart w:id="1410" w:name="_ETM_Q1_5546964"/>
      <w:bookmarkStart w:id="1411" w:name="_ETM_Q1_5546984"/>
      <w:bookmarkStart w:id="1412" w:name="_ETM_Q1_5547049"/>
      <w:bookmarkStart w:id="1413" w:name="_ETM_Q1_5547069"/>
      <w:bookmarkStart w:id="1414" w:name="_ETM_Q1_5547134"/>
      <w:bookmarkStart w:id="1415" w:name="_ETM_Q1_5547159"/>
      <w:bookmarkStart w:id="1416" w:name="_ETM_Q1_5547219"/>
      <w:bookmarkStart w:id="1417" w:name="_ETM_Q1_5547244"/>
      <w:bookmarkStart w:id="1418" w:name="_ETM_Q1_5547309"/>
      <w:bookmarkStart w:id="1419" w:name="_ETM_Q1_5547329"/>
      <w:bookmarkStart w:id="1420" w:name="_ETM_Q1_5547394"/>
      <w:bookmarkStart w:id="1421" w:name="_ETM_Q1_5547414"/>
      <w:bookmarkStart w:id="1422" w:name="_ETM_Q1_5547484"/>
      <w:bookmarkStart w:id="1423" w:name="_ETM_Q1_5547504"/>
      <w:bookmarkStart w:id="1424" w:name="_ETM_Q1_5547564"/>
      <w:bookmarkStart w:id="1425" w:name="_ETM_Q1_5547589"/>
      <w:bookmarkStart w:id="1426" w:name="_ETM_Q1_5547649"/>
      <w:bookmarkStart w:id="1427" w:name="_ETM_Q1_5547679"/>
      <w:bookmarkStart w:id="1428" w:name="_ETM_Q1_5547744"/>
      <w:bookmarkStart w:id="1429" w:name="_ETM_Q1_5547769"/>
      <w:bookmarkStart w:id="1430" w:name="_ETM_Q1_5547834"/>
      <w:bookmarkStart w:id="1431" w:name="_ETM_Q1_5547864"/>
      <w:bookmarkStart w:id="1432" w:name="_ETM_Q1_5547929"/>
      <w:bookmarkStart w:id="1433" w:name="_ETM_Q1_5547954"/>
      <w:bookmarkStart w:id="1434" w:name="_ETM_Q1_5548029"/>
      <w:bookmarkStart w:id="1435" w:name="_ETM_Q1_5548049"/>
      <w:bookmarkStart w:id="1436" w:name="_ETM_Q1_5548114"/>
      <w:bookmarkStart w:id="1437" w:name="_ETM_Q1_5548134"/>
      <w:bookmarkStart w:id="1438" w:name="_ETM_Q1_5548194"/>
      <w:bookmarkStart w:id="1439" w:name="_ETM_Q1_5548219"/>
      <w:bookmarkStart w:id="1440" w:name="_ETM_Q1_5548279"/>
      <w:bookmarkStart w:id="1441" w:name="_ETM_Q1_5548304"/>
      <w:bookmarkStart w:id="1442" w:name="_ETM_Q1_5548369"/>
      <w:bookmarkStart w:id="1443" w:name="_ETM_Q1_5548394"/>
      <w:bookmarkStart w:id="1444" w:name="_ETM_Q1_5548459"/>
      <w:bookmarkStart w:id="1445" w:name="_ETM_Q1_5548484"/>
      <w:bookmarkStart w:id="1446" w:name="_ETM_Q1_5548544"/>
      <w:bookmarkStart w:id="1447" w:name="_ETM_Q1_5548569"/>
      <w:bookmarkStart w:id="1448" w:name="_ETM_Q1_5548629"/>
      <w:bookmarkStart w:id="1449" w:name="_ETM_Q1_5548654"/>
      <w:bookmarkStart w:id="1450" w:name="_ETM_Q1_5548719"/>
      <w:bookmarkStart w:id="1451" w:name="_ETM_Q1_5548739"/>
      <w:bookmarkStart w:id="1452" w:name="_ETM_Q1_5548804"/>
      <w:bookmarkStart w:id="1453" w:name="_ETM_Q1_5548824"/>
      <w:bookmarkStart w:id="1454" w:name="_ETM_Q1_5548889"/>
      <w:bookmarkStart w:id="1455" w:name="_ETM_Q1_5548909"/>
      <w:bookmarkStart w:id="1456" w:name="_ETM_Q1_5548974"/>
      <w:bookmarkStart w:id="1457" w:name="_ETM_Q1_5548999"/>
      <w:bookmarkStart w:id="1458" w:name="_ETM_Q1_5549069"/>
      <w:bookmarkStart w:id="1459" w:name="_ETM_Q1_5549089"/>
      <w:bookmarkStart w:id="1460" w:name="_ETM_Q1_5549154"/>
      <w:bookmarkStart w:id="1461" w:name="_ETM_Q1_5549174"/>
      <w:bookmarkStart w:id="1462" w:name="_ETM_Q1_5549239"/>
      <w:bookmarkStart w:id="1463" w:name="_ETM_Q1_5549259"/>
      <w:bookmarkStart w:id="1464" w:name="_ETM_Q1_5549324"/>
      <w:bookmarkStart w:id="1465" w:name="_ETM_Q1_5549344"/>
      <w:bookmarkStart w:id="1466" w:name="_ETM_Q1_5549409"/>
      <w:bookmarkStart w:id="1467" w:name="_ETM_Q1_5549429"/>
      <w:bookmarkStart w:id="1468" w:name="_ETM_Q1_5549499"/>
      <w:bookmarkStart w:id="1469" w:name="_ETM_Q1_5549574"/>
      <w:bookmarkStart w:id="1470" w:name="_ETM_Q1_5549639"/>
      <w:bookmarkStart w:id="1471" w:name="_ETM_Q1_5549659"/>
      <w:bookmarkStart w:id="1472" w:name="_ETM_Q1_5549719"/>
      <w:bookmarkStart w:id="1473" w:name="_ETM_Q1_5549744"/>
      <w:bookmarkStart w:id="1474" w:name="_ETM_Q1_5549804"/>
      <w:bookmarkStart w:id="1475" w:name="_ETM_Q1_5549829"/>
      <w:bookmarkStart w:id="1476" w:name="_ETM_Q1_5549889"/>
      <w:bookmarkStart w:id="1477" w:name="_ETM_Q1_5549914"/>
      <w:bookmarkStart w:id="1478" w:name="_ETM_Q1_5549984"/>
      <w:bookmarkStart w:id="1479" w:name="_ETM_Q1_5550009"/>
      <w:bookmarkStart w:id="1480" w:name="_ETM_Q1_5550079"/>
      <w:bookmarkStart w:id="1481" w:name="_ETM_Q1_5550104"/>
      <w:bookmarkStart w:id="1482" w:name="_ETM_Q1_5550169"/>
      <w:bookmarkStart w:id="1483" w:name="_ETM_Q1_5550189"/>
      <w:bookmarkStart w:id="1484" w:name="_ETM_Q1_5550254"/>
      <w:bookmarkStart w:id="1485" w:name="_ETM_Q1_5550279"/>
      <w:bookmarkStart w:id="1486" w:name="_ETM_Q1_5550339"/>
      <w:bookmarkStart w:id="1487" w:name="_ETM_Q1_5550364"/>
      <w:bookmarkStart w:id="1488" w:name="_ETM_Q1_5550423"/>
      <w:bookmarkStart w:id="1489" w:name="_ETM_Q1_5550448"/>
      <w:bookmarkStart w:id="1490" w:name="_ETM_Q1_5550508"/>
      <w:bookmarkStart w:id="1491" w:name="_ETM_Q1_5550533"/>
      <w:bookmarkStart w:id="1492" w:name="_ETM_Q1_5550598"/>
      <w:bookmarkStart w:id="1493" w:name="_ETM_Q1_5550618"/>
      <w:bookmarkStart w:id="1494" w:name="_ETM_Q1_5550683"/>
      <w:bookmarkStart w:id="1495" w:name="_ETM_Q1_5550703"/>
      <w:bookmarkStart w:id="1496" w:name="_ETM_Q1_5550763"/>
      <w:bookmarkStart w:id="1497" w:name="_ETM_Q1_5550788"/>
      <w:bookmarkStart w:id="1498" w:name="_ETM_Q1_5550848"/>
      <w:bookmarkStart w:id="1499" w:name="_ETM_Q1_5550873"/>
      <w:bookmarkStart w:id="1500" w:name="_ETM_Q1_5550933"/>
      <w:bookmarkStart w:id="1501" w:name="_ETM_Q1_5550958"/>
      <w:bookmarkStart w:id="1502" w:name="_ETM_Q1_5551023"/>
      <w:bookmarkStart w:id="1503" w:name="_ETM_Q1_5551043"/>
      <w:bookmarkStart w:id="1504" w:name="_ETM_Q1_5551113"/>
      <w:bookmarkStart w:id="1505" w:name="_ETM_Q1_5551138"/>
      <w:bookmarkStart w:id="1506" w:name="_ETM_Q1_5551208"/>
      <w:bookmarkStart w:id="1507" w:name="_ETM_Q1_5551228"/>
      <w:bookmarkStart w:id="1508" w:name="_ETM_Q1_5551293"/>
      <w:bookmarkStart w:id="1509" w:name="_ETM_Q1_5551318"/>
      <w:bookmarkStart w:id="1510" w:name="_ETM_Q1_5551383"/>
      <w:bookmarkStart w:id="1511" w:name="_ETM_Q1_5551403"/>
      <w:bookmarkStart w:id="1512" w:name="_ETM_Q1_5551468"/>
      <w:bookmarkStart w:id="1513" w:name="_ETM_Q1_5551488"/>
      <w:bookmarkStart w:id="1514" w:name="_ETM_Q1_5551558"/>
      <w:bookmarkStart w:id="1515" w:name="_ETM_Q1_5551578"/>
      <w:bookmarkStart w:id="1516" w:name="_ETM_Q1_5551658"/>
      <w:bookmarkStart w:id="1517" w:name="_ETM_Q1_5551683"/>
      <w:bookmarkStart w:id="1518" w:name="_ETM_Q1_5551753"/>
      <w:bookmarkStart w:id="1519" w:name="_ETM_Q1_5551783"/>
      <w:bookmarkStart w:id="1520" w:name="_ETM_Q1_5551848"/>
      <w:bookmarkStart w:id="1521" w:name="_ETM_Q1_5551878"/>
      <w:bookmarkStart w:id="1522" w:name="_ETM_Q1_5551948"/>
      <w:bookmarkStart w:id="1523" w:name="_ETM_Q1_5551978"/>
      <w:bookmarkStart w:id="1524" w:name="_ETM_Q1_5552048"/>
      <w:bookmarkStart w:id="1525" w:name="_ETM_Q1_5552078"/>
      <w:bookmarkStart w:id="1526" w:name="_ETM_Q1_5552153"/>
      <w:bookmarkStart w:id="1527" w:name="_ETM_Q1_5552183"/>
      <w:bookmarkStart w:id="1528" w:name="_ETM_Q1_5552263"/>
      <w:bookmarkStart w:id="1529" w:name="_ETM_Q1_5552323"/>
      <w:bookmarkStart w:id="1530" w:name="_ETM_Q1_5552393"/>
      <w:bookmarkStart w:id="1531" w:name="_ETM_Q1_5552423"/>
      <w:bookmarkStart w:id="1532" w:name="_ETM_Q1_5552493"/>
      <w:bookmarkStart w:id="1533" w:name="_ETM_Q1_5552523"/>
      <w:bookmarkStart w:id="1534" w:name="_ETM_Q1_5552608"/>
      <w:bookmarkStart w:id="1535" w:name="_ETM_Q1_5552638"/>
      <w:bookmarkStart w:id="1536" w:name="_ETM_Q1_5552708"/>
      <w:bookmarkStart w:id="1537" w:name="_ETM_Q1_5552738"/>
      <w:bookmarkStart w:id="1538" w:name="_ETM_Q1_5552808"/>
      <w:bookmarkStart w:id="1539" w:name="_ETM_Q1_5552838"/>
      <w:bookmarkStart w:id="1540" w:name="_ETM_Q1_5552908"/>
      <w:bookmarkStart w:id="1541" w:name="_ETM_Q1_5552938"/>
      <w:bookmarkStart w:id="1542" w:name="_ETM_Q1_5553008"/>
      <w:bookmarkStart w:id="1543" w:name="_ETM_Q1_5553033"/>
      <w:bookmarkStart w:id="1544" w:name="_ETM_Q1_5553108"/>
      <w:bookmarkStart w:id="1545" w:name="_ETM_Q1_5553133"/>
      <w:bookmarkStart w:id="1546" w:name="_ETM_Q1_5553208"/>
      <w:bookmarkStart w:id="1547" w:name="_ETM_Q1_5553238"/>
      <w:bookmarkStart w:id="1548" w:name="_ETM_Q1_5553308"/>
      <w:bookmarkStart w:id="1549" w:name="_ETM_Q1_5553338"/>
      <w:bookmarkStart w:id="1550" w:name="_ETM_Q1_5553408"/>
      <w:bookmarkStart w:id="1551" w:name="_ETM_Q1_5553438"/>
      <w:bookmarkStart w:id="1552" w:name="_ETM_Q1_5553508"/>
      <w:bookmarkStart w:id="1553" w:name="_ETM_Q1_5553538"/>
      <w:bookmarkStart w:id="1554" w:name="_ETM_Q1_5553613"/>
      <w:bookmarkStart w:id="1555" w:name="_ETM_Q1_5553643"/>
      <w:bookmarkStart w:id="1556" w:name="_ETM_Q1_5553708"/>
      <w:bookmarkStart w:id="1557" w:name="_ETM_Q1_5553738"/>
      <w:bookmarkStart w:id="1558" w:name="_ETM_Q1_5553808"/>
      <w:bookmarkStart w:id="1559" w:name="_ETM_Q1_5553843"/>
      <w:bookmarkStart w:id="1560" w:name="_ETM_Q1_5553908"/>
      <w:bookmarkStart w:id="1561" w:name="_ETM_Q1_5553938"/>
      <w:bookmarkStart w:id="1562" w:name="_ETM_Q1_5554008"/>
      <w:bookmarkStart w:id="1563" w:name="_ETM_Q1_5554038"/>
      <w:bookmarkStart w:id="1564" w:name="_ETM_Q1_5554108"/>
      <w:bookmarkStart w:id="1565" w:name="_ETM_Q1_5554143"/>
      <w:bookmarkStart w:id="1566" w:name="_ETM_Q1_5554213"/>
      <w:bookmarkStart w:id="1567" w:name="_ETM_Q1_5554243"/>
      <w:bookmarkStart w:id="1568" w:name="_ETM_Q1_5554318"/>
      <w:bookmarkStart w:id="1569" w:name="_ETM_Q1_5554358"/>
      <w:bookmarkStart w:id="1570" w:name="_ETM_Q1_5554428"/>
      <w:bookmarkStart w:id="1571" w:name="_ETM_Q1_5554458"/>
      <w:bookmarkStart w:id="1572" w:name="_ETM_Q1_5554528"/>
      <w:bookmarkStart w:id="1573" w:name="_ETM_Q1_5554558"/>
      <w:bookmarkStart w:id="1574" w:name="_ETM_Q1_5554628"/>
      <w:bookmarkStart w:id="1575" w:name="_ETM_Q1_5554663"/>
      <w:bookmarkStart w:id="1576" w:name="_ETM_Q1_5554733"/>
      <w:bookmarkStart w:id="1577" w:name="_ETM_Q1_5554763"/>
      <w:bookmarkStart w:id="1578" w:name="_ETM_Q1_5554833"/>
      <w:bookmarkStart w:id="1579" w:name="_ETM_Q1_5554868"/>
      <w:bookmarkStart w:id="1580" w:name="_ETM_Q1_5554943"/>
      <w:bookmarkStart w:id="1581" w:name="_ETM_Q1_5555008"/>
      <w:bookmarkStart w:id="1582" w:name="_ETM_Q1_5555078"/>
      <w:bookmarkStart w:id="1583" w:name="_ETM_Q1_5555108"/>
      <w:bookmarkStart w:id="1584" w:name="_ETM_Q1_5555178"/>
      <w:bookmarkStart w:id="1585" w:name="_ETM_Q1_5555213"/>
      <w:bookmarkStart w:id="1586" w:name="_ETM_Q1_5555283"/>
      <w:bookmarkStart w:id="1587" w:name="_ETM_Q1_5555318"/>
      <w:bookmarkStart w:id="1588" w:name="_ETM_Q1_5555388"/>
      <w:bookmarkStart w:id="1589" w:name="_ETM_Q1_5555418"/>
      <w:bookmarkStart w:id="1590" w:name="_ETM_Q1_5555488"/>
      <w:bookmarkStart w:id="1591" w:name="_ETM_Q1_5555518"/>
      <w:bookmarkStart w:id="1592" w:name="_ETM_Q1_5555588"/>
      <w:bookmarkStart w:id="1593" w:name="_ETM_Q1_5555618"/>
      <w:bookmarkStart w:id="1594" w:name="_ETM_Q1_5555688"/>
      <w:bookmarkStart w:id="1595" w:name="_ETM_Q1_5555718"/>
      <w:bookmarkStart w:id="1596" w:name="_ETM_Q1_5555788"/>
      <w:bookmarkStart w:id="1597" w:name="_ETM_Q1_5555818"/>
      <w:bookmarkStart w:id="1598" w:name="_ETM_Q1_5555888"/>
      <w:bookmarkStart w:id="1599" w:name="_ETM_Q1_5555918"/>
      <w:bookmarkStart w:id="1600" w:name="_ETM_Q1_5555993"/>
      <w:bookmarkStart w:id="1601" w:name="_ETM_Q1_5556018"/>
      <w:bookmarkStart w:id="1602" w:name="_ETM_Q1_5556088"/>
      <w:bookmarkStart w:id="1603" w:name="_ETM_Q1_5556118"/>
      <w:bookmarkStart w:id="1604" w:name="_ETM_Q1_5556188"/>
      <w:bookmarkStart w:id="1605" w:name="_ETM_Q1_5556218"/>
      <w:bookmarkStart w:id="1606" w:name="_ETM_Q1_5556297"/>
      <w:bookmarkStart w:id="1607" w:name="_ETM_Q1_5556322"/>
      <w:bookmarkStart w:id="1608" w:name="_ETM_Q1_5556397"/>
      <w:bookmarkStart w:id="1609" w:name="_ETM_Q1_5556427"/>
      <w:bookmarkStart w:id="1610" w:name="_ETM_Q1_5556502"/>
      <w:bookmarkStart w:id="1611" w:name="_ETM_Q1_5556532"/>
      <w:bookmarkStart w:id="1612" w:name="_ETM_Q1_5556602"/>
      <w:bookmarkStart w:id="1613" w:name="_ETM_Q1_5556632"/>
      <w:bookmarkStart w:id="1614" w:name="_ETM_Q1_5556702"/>
      <w:bookmarkStart w:id="1615" w:name="_ETM_Q1_5556737"/>
      <w:bookmarkStart w:id="1616" w:name="_ETM_Q1_5556807"/>
      <w:bookmarkStart w:id="1617" w:name="_ETM_Q1_5556837"/>
      <w:bookmarkStart w:id="1618" w:name="_ETM_Q1_5556912"/>
      <w:bookmarkStart w:id="1619" w:name="_ETM_Q1_5556942"/>
      <w:bookmarkStart w:id="1620" w:name="_ETM_Q1_5557017"/>
      <w:bookmarkStart w:id="1621" w:name="_ETM_Q1_5557052"/>
      <w:bookmarkStart w:id="1622" w:name="_ETM_Q1_5557122"/>
      <w:bookmarkStart w:id="1623" w:name="_ETM_Q1_5557152"/>
      <w:bookmarkStart w:id="1624" w:name="_ETM_Q1_5557222"/>
      <w:bookmarkStart w:id="1625" w:name="_ETM_Q1_5557257"/>
      <w:bookmarkStart w:id="1626" w:name="_ETM_Q1_5557332"/>
      <w:bookmarkStart w:id="1627" w:name="_ETM_Q1_5557362"/>
      <w:bookmarkStart w:id="1628" w:name="_ETM_Q1_5557437"/>
      <w:bookmarkStart w:id="1629" w:name="_ETM_Q1_5557462"/>
      <w:bookmarkStart w:id="1630" w:name="_ETM_Q1_5557537"/>
      <w:bookmarkStart w:id="1631" w:name="_ETM_Q1_5557567"/>
      <w:bookmarkStart w:id="1632" w:name="_ETM_Q1_5557642"/>
      <w:bookmarkStart w:id="1633" w:name="_ETM_Q1_5557677"/>
      <w:bookmarkStart w:id="1634" w:name="_ETM_Q1_5557752"/>
      <w:bookmarkStart w:id="1635" w:name="_ETM_Q1_5557782"/>
      <w:bookmarkStart w:id="1636" w:name="_ETM_Q1_5557852"/>
      <w:bookmarkStart w:id="1637" w:name="_ETM_Q1_5557927"/>
      <w:bookmarkStart w:id="1638" w:name="_ETM_Q1_5557997"/>
      <w:bookmarkStart w:id="1639" w:name="_ETM_Q1_5558027"/>
      <w:bookmarkStart w:id="1640" w:name="_ETM_Q1_5558097"/>
      <w:bookmarkStart w:id="1641" w:name="_ETM_Q1_5558127"/>
      <w:bookmarkStart w:id="1642" w:name="_ETM_Q1_5558202"/>
      <w:bookmarkStart w:id="1643" w:name="_ETM_Q1_5558232"/>
      <w:bookmarkStart w:id="1644" w:name="_ETM_Q1_5558307"/>
      <w:bookmarkStart w:id="1645" w:name="_ETM_Q1_5558337"/>
      <w:bookmarkStart w:id="1646" w:name="_ETM_Q1_5558407"/>
      <w:bookmarkStart w:id="1647" w:name="_ETM_Q1_5558437"/>
      <w:bookmarkStart w:id="1648" w:name="_ETM_Q1_5558512"/>
      <w:bookmarkStart w:id="1649" w:name="_ETM_Q1_5558542"/>
      <w:bookmarkStart w:id="1650" w:name="_ETM_Q1_5558612"/>
      <w:bookmarkStart w:id="1651" w:name="_ETM_Q1_5558647"/>
      <w:bookmarkStart w:id="1652" w:name="_ETM_Q1_5558722"/>
      <w:bookmarkStart w:id="1653" w:name="_ETM_Q1_5558762"/>
      <w:bookmarkStart w:id="1654" w:name="_ETM_Q1_5558837"/>
      <w:bookmarkStart w:id="1655" w:name="_ETM_Q1_5558867"/>
      <w:bookmarkStart w:id="1656" w:name="_ETM_Q1_5558937"/>
      <w:bookmarkStart w:id="1657" w:name="_ETM_Q1_5558967"/>
      <w:bookmarkStart w:id="1658" w:name="_ETM_Q1_5559037"/>
      <w:bookmarkStart w:id="1659" w:name="_ETM_Q1_5559077"/>
      <w:bookmarkStart w:id="1660" w:name="_ETM_Q1_5559152"/>
      <w:bookmarkStart w:id="1661" w:name="_ETM_Q1_5559182"/>
      <w:bookmarkStart w:id="1662" w:name="_ETM_Q1_5559257"/>
      <w:bookmarkStart w:id="1663" w:name="_ETM_Q1_5559287"/>
      <w:bookmarkStart w:id="1664" w:name="_ETM_Q1_5559362"/>
      <w:bookmarkStart w:id="1665" w:name="_ETM_Q1_5559392"/>
      <w:bookmarkStart w:id="1666" w:name="_ETM_Q1_5559462"/>
      <w:bookmarkStart w:id="1667" w:name="_ETM_Q1_5559492"/>
      <w:bookmarkStart w:id="1668" w:name="_ETM_Q1_5559567"/>
      <w:bookmarkStart w:id="1669" w:name="_ETM_Q1_5559597"/>
      <w:bookmarkStart w:id="1670" w:name="_ETM_Q1_5559667"/>
      <w:bookmarkStart w:id="1671" w:name="_ETM_Q1_5559697"/>
      <w:bookmarkStart w:id="1672" w:name="_ETM_Q1_5559777"/>
      <w:bookmarkStart w:id="1673" w:name="_ETM_Q1_5559807"/>
      <w:bookmarkStart w:id="1674" w:name="_ETM_Q1_5559882"/>
      <w:bookmarkStart w:id="1675" w:name="_ETM_Q1_5559912"/>
      <w:bookmarkStart w:id="1676" w:name="_ETM_Q1_5559992"/>
      <w:bookmarkStart w:id="1677" w:name="_ETM_Q1_5560027"/>
      <w:bookmarkStart w:id="1678" w:name="_ETM_Q1_5560102"/>
      <w:bookmarkStart w:id="1679" w:name="_ETM_Q1_5560132"/>
      <w:bookmarkStart w:id="1680" w:name="_ETM_Q1_5560207"/>
      <w:bookmarkStart w:id="1681" w:name="_ETM_Q1_5560237"/>
      <w:bookmarkStart w:id="1682" w:name="_ETM_Q1_5560312"/>
      <w:bookmarkStart w:id="1683" w:name="_ETM_Q1_5560347"/>
      <w:bookmarkStart w:id="1684" w:name="_ETM_Q1_5560427"/>
      <w:bookmarkStart w:id="1685" w:name="_ETM_Q1_5560457"/>
      <w:bookmarkStart w:id="1686" w:name="_ETM_Q1_5560532"/>
      <w:bookmarkStart w:id="1687" w:name="_ETM_Q1_5560562"/>
      <w:bookmarkStart w:id="1688" w:name="_ETM_Q1_5560642"/>
      <w:bookmarkStart w:id="1689" w:name="_ETM_Q1_5560672"/>
      <w:bookmarkStart w:id="1690" w:name="_ETM_Q1_5560747"/>
      <w:bookmarkStart w:id="1691" w:name="_ETM_Q1_5560782"/>
      <w:bookmarkStart w:id="1692" w:name="_ETM_Q1_5560857"/>
      <w:bookmarkStart w:id="1693" w:name="_ETM_Q1_5560942"/>
      <w:bookmarkStart w:id="1694" w:name="_ETM_Q1_5561017"/>
      <w:bookmarkStart w:id="1695" w:name="_ETM_Q1_5561047"/>
      <w:bookmarkStart w:id="1696" w:name="_ETM_Q1_5561122"/>
      <w:bookmarkStart w:id="1697" w:name="_ETM_Q1_5561162"/>
      <w:bookmarkStart w:id="1698" w:name="_ETM_Q1_5561237"/>
      <w:bookmarkStart w:id="1699" w:name="_ETM_Q1_5561267"/>
      <w:bookmarkStart w:id="1700" w:name="_ETM_Q1_5561342"/>
      <w:bookmarkStart w:id="1701" w:name="_ETM_Q1_5561382"/>
      <w:bookmarkStart w:id="1702" w:name="_ETM_Q1_5561452"/>
      <w:bookmarkStart w:id="1703" w:name="_ETM_Q1_5561482"/>
      <w:bookmarkStart w:id="1704" w:name="_ETM_Q1_5561562"/>
      <w:bookmarkStart w:id="1705" w:name="_ETM_Q1_5561592"/>
      <w:bookmarkStart w:id="1706" w:name="_ETM_Q1_5561662"/>
      <w:bookmarkStart w:id="1707" w:name="_ETM_Q1_5561697"/>
      <w:bookmarkStart w:id="1708" w:name="_ETM_Q1_5561772"/>
      <w:bookmarkStart w:id="1709" w:name="_ETM_Q1_5561802"/>
      <w:bookmarkStart w:id="1710" w:name="_ETM_Q1_5561872"/>
      <w:bookmarkStart w:id="1711" w:name="_ETM_Q1_5561907"/>
      <w:bookmarkStart w:id="1712" w:name="_ETM_Q1_5561977"/>
      <w:bookmarkStart w:id="1713" w:name="_ETM_Q1_5562012"/>
      <w:bookmarkStart w:id="1714" w:name="_ETM_Q1_5562082"/>
      <w:bookmarkStart w:id="1715" w:name="_ETM_Q1_5562112"/>
      <w:bookmarkStart w:id="1716" w:name="_ETM_Q1_5562186"/>
      <w:bookmarkStart w:id="1717" w:name="_ETM_Q1_5562216"/>
      <w:bookmarkStart w:id="1718" w:name="_ETM_Q1_5562286"/>
      <w:bookmarkStart w:id="1719" w:name="_ETM_Q1_5562321"/>
      <w:bookmarkStart w:id="1720" w:name="_ETM_Q1_5562396"/>
      <w:bookmarkStart w:id="1721" w:name="_ETM_Q1_5562431"/>
      <w:bookmarkStart w:id="1722" w:name="_ETM_Q1_5562506"/>
      <w:bookmarkStart w:id="1723" w:name="_ETM_Q1_5562536"/>
      <w:bookmarkStart w:id="1724" w:name="_ETM_Q1_5562616"/>
      <w:bookmarkStart w:id="1725" w:name="_ETM_Q1_5562646"/>
      <w:bookmarkStart w:id="1726" w:name="_ETM_Q1_5562716"/>
      <w:bookmarkStart w:id="1727" w:name="_ETM_Q1_5562751"/>
      <w:bookmarkStart w:id="1728" w:name="_ETM_Q1_5562821"/>
      <w:bookmarkStart w:id="1729" w:name="_ETM_Q1_5562851"/>
      <w:bookmarkStart w:id="1730" w:name="_ETM_Q1_5562926"/>
      <w:bookmarkStart w:id="1731" w:name="_ETM_Q1_5562956"/>
      <w:bookmarkStart w:id="1732" w:name="_ETM_Q1_5563036"/>
      <w:bookmarkStart w:id="1733" w:name="_ETM_Q1_5563066"/>
      <w:bookmarkStart w:id="1734" w:name="_ETM_Q1_5563141"/>
      <w:bookmarkStart w:id="1735" w:name="_ETM_Q1_5563176"/>
      <w:bookmarkStart w:id="1736" w:name="_ETM_Q1_5563251"/>
      <w:bookmarkStart w:id="1737" w:name="_ETM_Q1_5563281"/>
      <w:bookmarkStart w:id="1738" w:name="_ETM_Q1_5563351"/>
      <w:bookmarkStart w:id="1739" w:name="_ETM_Q1_5563386"/>
      <w:bookmarkStart w:id="1740" w:name="_ETM_Q1_5563466"/>
      <w:bookmarkStart w:id="1741" w:name="_ETM_Q1_5563496"/>
      <w:bookmarkStart w:id="1742" w:name="_ETM_Q1_5563571"/>
      <w:bookmarkStart w:id="1743" w:name="_ETM_Q1_5563606"/>
      <w:bookmarkStart w:id="1744" w:name="_ETM_Q1_5563706"/>
      <w:bookmarkStart w:id="1745" w:name="_ETM_Q1_5563736"/>
      <w:bookmarkStart w:id="1746" w:name="_ETM_Q1_5563811"/>
      <w:bookmarkStart w:id="1747" w:name="_ETM_Q1_5563846"/>
      <w:bookmarkStart w:id="1748" w:name="_ETM_Q1_5563921"/>
      <w:bookmarkStart w:id="1749" w:name="_ETM_Q1_5563951"/>
      <w:bookmarkStart w:id="1750" w:name="_ETM_Q1_5564026"/>
      <w:bookmarkStart w:id="1751" w:name="_ETM_Q1_5564056"/>
      <w:bookmarkStart w:id="1752" w:name="_ETM_Q1_5564136"/>
      <w:bookmarkStart w:id="1753" w:name="_ETM_Q1_5564166"/>
      <w:bookmarkStart w:id="1754" w:name="_ETM_Q1_5564241"/>
      <w:bookmarkStart w:id="1755" w:name="_ETM_Q1_5564276"/>
      <w:bookmarkStart w:id="1756" w:name="_ETM_Q1_5564351"/>
      <w:bookmarkStart w:id="1757" w:name="_ETM_Q1_5564381"/>
      <w:bookmarkStart w:id="1758" w:name="_ETM_Q1_5564466"/>
      <w:bookmarkStart w:id="1759" w:name="_ETM_Q1_5564506"/>
      <w:bookmarkStart w:id="1760" w:name="_ETM_Q1_5564576"/>
      <w:bookmarkStart w:id="1761" w:name="_ETM_Q1_5564611"/>
      <w:bookmarkStart w:id="1762" w:name="_ETM_Q1_5564681"/>
      <w:bookmarkStart w:id="1763" w:name="_ETM_Q1_5564711"/>
      <w:bookmarkStart w:id="1764" w:name="_ETM_Q1_5564786"/>
      <w:bookmarkStart w:id="1765" w:name="_ETM_Q1_5564821"/>
      <w:bookmarkStart w:id="1766" w:name="_ETM_Q1_5564896"/>
      <w:bookmarkStart w:id="1767" w:name="_ETM_Q1_5564936"/>
      <w:bookmarkStart w:id="1768" w:name="_ETM_Q1_5565011"/>
      <w:bookmarkStart w:id="1769" w:name="_ETM_Q1_5565041"/>
      <w:bookmarkStart w:id="1770" w:name="_ETM_Q1_5565121"/>
      <w:bookmarkStart w:id="1771" w:name="_ETM_Q1_5565156"/>
      <w:bookmarkStart w:id="1772" w:name="_ETM_Q1_5565226"/>
      <w:bookmarkStart w:id="1773" w:name="_ETM_Q1_5565256"/>
      <w:bookmarkStart w:id="1774" w:name="_ETM_Q1_5565331"/>
      <w:bookmarkStart w:id="1775" w:name="_ETM_Q1_5565361"/>
      <w:bookmarkStart w:id="1776" w:name="_ETM_Q1_5565441"/>
      <w:bookmarkStart w:id="1777" w:name="_ETM_Q1_5565471"/>
      <w:bookmarkStart w:id="1778" w:name="_ETM_Q1_5565546"/>
      <w:bookmarkStart w:id="1779" w:name="_ETM_Q1_5565576"/>
      <w:bookmarkStart w:id="1780" w:name="_ETM_Q1_5565651"/>
      <w:bookmarkStart w:id="1781" w:name="_ETM_Q1_5565681"/>
      <w:bookmarkStart w:id="1782" w:name="_ETM_Q1_5565761"/>
      <w:bookmarkStart w:id="1783" w:name="_ETM_Q1_5565791"/>
      <w:bookmarkStart w:id="1784" w:name="_ETM_Q1_5565871"/>
      <w:bookmarkStart w:id="1785" w:name="_ETM_Q1_5565901"/>
      <w:bookmarkStart w:id="1786" w:name="_ETM_Q1_5565976"/>
      <w:bookmarkStart w:id="1787" w:name="_ETM_Q1_5566011"/>
      <w:bookmarkStart w:id="1788" w:name="_ETM_Q1_5566086"/>
      <w:bookmarkStart w:id="1789" w:name="_ETM_Q1_5566116"/>
      <w:bookmarkStart w:id="1790" w:name="_ETM_Q1_5566191"/>
      <w:bookmarkStart w:id="1791" w:name="_ETM_Q1_5566226"/>
      <w:bookmarkStart w:id="1792" w:name="_ETM_Q1_5566301"/>
      <w:bookmarkStart w:id="1793" w:name="_ETM_Q1_5566336"/>
      <w:bookmarkStart w:id="1794" w:name="_ETM_Q1_5566411"/>
      <w:bookmarkStart w:id="1795" w:name="_ETM_Q1_5566486"/>
      <w:bookmarkStart w:id="1796" w:name="_ETM_Q1_5566561"/>
      <w:bookmarkStart w:id="1797" w:name="_ETM_Q1_5566591"/>
      <w:bookmarkStart w:id="1798" w:name="_ETM_Q1_5566666"/>
      <w:bookmarkStart w:id="1799" w:name="_ETM_Q1_5566696"/>
      <w:bookmarkStart w:id="1800" w:name="_ETM_Q1_5566771"/>
      <w:bookmarkStart w:id="1801" w:name="_ETM_Q1_5566801"/>
      <w:bookmarkStart w:id="1802" w:name="_ETM_Q1_5566876"/>
      <w:bookmarkStart w:id="1803" w:name="_ETM_Q1_5566911"/>
      <w:bookmarkStart w:id="1804" w:name="_ETM_Q1_5566981"/>
      <w:bookmarkStart w:id="1805" w:name="_ETM_Q1_5567016"/>
      <w:bookmarkStart w:id="1806" w:name="_ETM_Q1_5567086"/>
      <w:bookmarkStart w:id="1807" w:name="_ETM_Q1_5567121"/>
      <w:bookmarkStart w:id="1808" w:name="_ETM_Q1_5567196"/>
      <w:bookmarkStart w:id="1809" w:name="_ETM_Q1_5567226"/>
      <w:bookmarkStart w:id="1810" w:name="_ETM_Q1_5567301"/>
      <w:bookmarkStart w:id="1811" w:name="_ETM_Q1_5567336"/>
      <w:bookmarkStart w:id="1812" w:name="_ETM_Q1_5567411"/>
      <w:bookmarkStart w:id="1813" w:name="_ETM_Q1_5567446"/>
      <w:bookmarkStart w:id="1814" w:name="_ETM_Q1_5567521"/>
      <w:bookmarkStart w:id="1815" w:name="_ETM_Q1_5567551"/>
      <w:bookmarkStart w:id="1816" w:name="_ETM_Q1_5567631"/>
      <w:bookmarkStart w:id="1817" w:name="_ETM_Q1_5567661"/>
      <w:bookmarkStart w:id="1818" w:name="_ETM_Q1_5567736"/>
      <w:bookmarkStart w:id="1819" w:name="_ETM_Q1_5567766"/>
      <w:bookmarkStart w:id="1820" w:name="_ETM_Q1_5567841"/>
      <w:bookmarkStart w:id="1821" w:name="_ETM_Q1_5567876"/>
      <w:bookmarkStart w:id="1822" w:name="_ETM_Q1_5567961"/>
      <w:bookmarkStart w:id="1823" w:name="_ETM_Q1_5567996"/>
      <w:bookmarkStart w:id="1824" w:name="_ETM_Q1_5568065"/>
      <w:bookmarkStart w:id="1825" w:name="_ETM_Q1_5568115"/>
      <w:bookmarkStart w:id="1826" w:name="_ETM_Q1_5568195"/>
      <w:bookmarkStart w:id="1827" w:name="_ETM_Q1_5568230"/>
      <w:bookmarkStart w:id="1828" w:name="_ETM_Q1_5568305"/>
      <w:bookmarkStart w:id="1829" w:name="_ETM_Q1_5568345"/>
      <w:bookmarkStart w:id="1830" w:name="_ETM_Q1_5568420"/>
      <w:bookmarkStart w:id="1831" w:name="_ETM_Q1_5568450"/>
      <w:bookmarkStart w:id="1832" w:name="_ETM_Q1_5568530"/>
      <w:bookmarkStart w:id="1833" w:name="_ETM_Q1_5568565"/>
      <w:bookmarkStart w:id="1834" w:name="_ETM_Q1_5568645"/>
      <w:bookmarkStart w:id="1835" w:name="_ETM_Q1_5568680"/>
      <w:bookmarkStart w:id="1836" w:name="_ETM_Q1_5568755"/>
      <w:bookmarkStart w:id="1837" w:name="_ETM_Q1_5568785"/>
      <w:bookmarkStart w:id="1838" w:name="_ETM_Q1_5568860"/>
      <w:bookmarkStart w:id="1839" w:name="_ETM_Q1_5568895"/>
      <w:bookmarkStart w:id="1840" w:name="_ETM_Q1_5568970"/>
      <w:bookmarkStart w:id="1841" w:name="_ETM_Q1_5569005"/>
      <w:bookmarkStart w:id="1842" w:name="_ETM_Q1_5569085"/>
      <w:bookmarkStart w:id="1843" w:name="_ETM_Q1_5569115"/>
      <w:bookmarkStart w:id="1844" w:name="_ETM_Q1_5569190"/>
      <w:bookmarkStart w:id="1845" w:name="_ETM_Q1_5569225"/>
      <w:bookmarkStart w:id="1846" w:name="_ETM_Q1_5569300"/>
      <w:bookmarkStart w:id="1847" w:name="_ETM_Q1_5569335"/>
      <w:bookmarkStart w:id="1848" w:name="_ETM_Q1_5569410"/>
      <w:bookmarkStart w:id="1849" w:name="_ETM_Q1_5569440"/>
      <w:bookmarkStart w:id="1850" w:name="_ETM_Q1_5569515"/>
      <w:bookmarkStart w:id="1851" w:name="_ETM_Q1_5569550"/>
      <w:bookmarkStart w:id="1852" w:name="_ETM_Q1_5569640"/>
      <w:bookmarkStart w:id="1853" w:name="_ETM_Q1_5569670"/>
      <w:bookmarkStart w:id="1854" w:name="_ETM_Q1_5569805"/>
      <w:bookmarkStart w:id="1855" w:name="_ETM_Q1_5569840"/>
      <w:bookmarkStart w:id="1856" w:name="_ETM_Q1_5569915"/>
      <w:bookmarkStart w:id="1857" w:name="_ETM_Q1_5569950"/>
      <w:bookmarkStart w:id="1858" w:name="_ETM_Q1_5570020"/>
      <w:bookmarkStart w:id="1859" w:name="_ETM_Q1_5570055"/>
      <w:bookmarkStart w:id="1860" w:name="_ETM_Q1_5570130"/>
      <w:bookmarkStart w:id="1861" w:name="_ETM_Q1_5570165"/>
      <w:bookmarkStart w:id="1862" w:name="_ETM_Q1_5570240"/>
      <w:bookmarkStart w:id="1863" w:name="_ETM_Q1_5570275"/>
      <w:bookmarkStart w:id="1864" w:name="_ETM_Q1_5570350"/>
      <w:bookmarkStart w:id="1865" w:name="_ETM_Q1_5570390"/>
      <w:bookmarkStart w:id="1866" w:name="_ETM_Q1_5570470"/>
      <w:bookmarkStart w:id="1867" w:name="_ETM_Q1_5570505"/>
      <w:bookmarkStart w:id="1868" w:name="_ETM_Q1_5570590"/>
      <w:bookmarkStart w:id="1869" w:name="_ETM_Q1_5570625"/>
      <w:bookmarkStart w:id="1870" w:name="_ETM_Q1_5570705"/>
      <w:bookmarkStart w:id="1871" w:name="_ETM_Q1_5570740"/>
      <w:bookmarkStart w:id="1872" w:name="_ETM_Q1_5570820"/>
      <w:bookmarkStart w:id="1873" w:name="_ETM_Q1_5570850"/>
      <w:bookmarkStart w:id="1874" w:name="_ETM_Q1_5570930"/>
      <w:bookmarkStart w:id="1875" w:name="_ETM_Q1_5570960"/>
      <w:bookmarkStart w:id="1876" w:name="_ETM_Q1_5571040"/>
      <w:bookmarkStart w:id="1877" w:name="_ETM_Q1_5571070"/>
      <w:bookmarkStart w:id="1878" w:name="_ETM_Q1_5571150"/>
      <w:bookmarkStart w:id="1879" w:name="_ETM_Q1_5571180"/>
      <w:bookmarkStart w:id="1880" w:name="_ETM_Q1_5571260"/>
      <w:bookmarkStart w:id="1881" w:name="_ETM_Q1_5571290"/>
      <w:bookmarkStart w:id="1882" w:name="_ETM_Q1_5571365"/>
      <w:bookmarkStart w:id="1883" w:name="_ETM_Q1_5571405"/>
      <w:bookmarkStart w:id="1884" w:name="_ETM_Q1_5571480"/>
      <w:bookmarkStart w:id="1885" w:name="_ETM_Q1_5571520"/>
      <w:bookmarkStart w:id="1886" w:name="_ETM_Q1_5571595"/>
      <w:bookmarkStart w:id="1887" w:name="_ETM_Q1_5571630"/>
      <w:bookmarkStart w:id="1888" w:name="_ETM_Q1_5571710"/>
      <w:bookmarkStart w:id="1889" w:name="_ETM_Q1_5571740"/>
      <w:bookmarkStart w:id="1890" w:name="_ETM_Q1_5571820"/>
      <w:bookmarkStart w:id="1891" w:name="_ETM_Q1_5571855"/>
      <w:bookmarkStart w:id="1892" w:name="_ETM_Q1_5571930"/>
      <w:bookmarkStart w:id="1893" w:name="_ETM_Q1_5571970"/>
      <w:bookmarkStart w:id="1894" w:name="_ETM_Q1_5572045"/>
      <w:bookmarkStart w:id="1895" w:name="_ETM_Q1_5572080"/>
      <w:bookmarkStart w:id="1896" w:name="_ETM_Q1_5572155"/>
      <w:bookmarkStart w:id="1897" w:name="_ETM_Q1_5572190"/>
      <w:bookmarkStart w:id="1898" w:name="_ETM_Q1_5572265"/>
      <w:bookmarkStart w:id="1899" w:name="_ETM_Q1_5572300"/>
      <w:bookmarkStart w:id="1900" w:name="_ETM_Q1_5572375"/>
      <w:bookmarkStart w:id="1901" w:name="_ETM_Q1_5572455"/>
      <w:bookmarkStart w:id="1902" w:name="_ETM_Q1_5572530"/>
      <w:bookmarkStart w:id="1903" w:name="_ETM_Q1_5572560"/>
      <w:bookmarkStart w:id="1904" w:name="_ETM_Q1_5572640"/>
      <w:bookmarkStart w:id="1905" w:name="_ETM_Q1_5572670"/>
      <w:bookmarkStart w:id="1906" w:name="_ETM_Q1_5572755"/>
      <w:bookmarkStart w:id="1907" w:name="_ETM_Q1_5572790"/>
      <w:bookmarkStart w:id="1908" w:name="_ETM_Q1_5572870"/>
      <w:bookmarkStart w:id="1909" w:name="_ETM_Q1_5572905"/>
      <w:bookmarkStart w:id="1910" w:name="_ETM_Q1_5572980"/>
      <w:bookmarkStart w:id="1911" w:name="_ETM_Q1_5573025"/>
      <w:bookmarkStart w:id="1912" w:name="_ETM_Q1_5573100"/>
      <w:bookmarkStart w:id="1913" w:name="_ETM_Q1_5573140"/>
      <w:bookmarkStart w:id="1914" w:name="_ETM_Q1_5573215"/>
      <w:bookmarkStart w:id="1915" w:name="_ETM_Q1_5573250"/>
      <w:bookmarkStart w:id="1916" w:name="_ETM_Q1_5573330"/>
      <w:bookmarkStart w:id="1917" w:name="_ETM_Q1_5573360"/>
      <w:bookmarkStart w:id="1918" w:name="_ETM_Q1_5573445"/>
      <w:bookmarkStart w:id="1919" w:name="_ETM_Q1_5573480"/>
      <w:bookmarkStart w:id="1920" w:name="_ETM_Q1_5573560"/>
      <w:bookmarkStart w:id="1921" w:name="_ETM_Q1_5573590"/>
      <w:bookmarkStart w:id="1922" w:name="_ETM_Q1_5573670"/>
      <w:bookmarkStart w:id="1923" w:name="_ETM_Q1_5573710"/>
      <w:bookmarkStart w:id="1924" w:name="_ETM_Q1_5573790"/>
      <w:bookmarkStart w:id="1925" w:name="_ETM_Q1_5573825"/>
      <w:bookmarkStart w:id="1926" w:name="_ETM_Q1_5573899"/>
      <w:bookmarkStart w:id="1927" w:name="_ETM_Q1_5573934"/>
      <w:bookmarkStart w:id="1928" w:name="_ETM_Q1_5574009"/>
      <w:bookmarkStart w:id="1929" w:name="_ETM_Q1_5574044"/>
      <w:bookmarkStart w:id="1930" w:name="_ETM_Q1_5574119"/>
      <w:bookmarkStart w:id="1931" w:name="_ETM_Q1_5574154"/>
      <w:bookmarkStart w:id="1932" w:name="_ETM_Q1_5574229"/>
      <w:bookmarkStart w:id="1933" w:name="_ETM_Q1_5574264"/>
      <w:bookmarkStart w:id="1934" w:name="_ETM_Q1_5574349"/>
      <w:bookmarkStart w:id="1935" w:name="_ETM_Q1_5574379"/>
      <w:bookmarkStart w:id="1936" w:name="_ETM_Q1_5574459"/>
      <w:bookmarkStart w:id="1937" w:name="_ETM_Q1_5574494"/>
      <w:bookmarkStart w:id="1938" w:name="_ETM_Q1_5574574"/>
      <w:bookmarkStart w:id="1939" w:name="_ETM_Q1_5574614"/>
      <w:bookmarkStart w:id="1940" w:name="_ETM_Q1_5574689"/>
      <w:bookmarkStart w:id="1941" w:name="_ETM_Q1_5574724"/>
      <w:bookmarkStart w:id="1942" w:name="_ETM_Q1_5574804"/>
      <w:bookmarkStart w:id="1943" w:name="_ETM_Q1_5574839"/>
      <w:bookmarkStart w:id="1944" w:name="_ETM_Q1_5574914"/>
      <w:bookmarkStart w:id="1945" w:name="_ETM_Q1_5574949"/>
      <w:bookmarkStart w:id="1946" w:name="_ETM_Q1_5575029"/>
      <w:bookmarkStart w:id="1947" w:name="_ETM_Q1_5575064"/>
      <w:bookmarkStart w:id="1948" w:name="_ETM_Q1_5575144"/>
      <w:bookmarkStart w:id="1949" w:name="_ETM_Q1_5575179"/>
      <w:bookmarkStart w:id="1950" w:name="_ETM_Q1_5575259"/>
      <w:bookmarkStart w:id="1951" w:name="_ETM_Q1_5575344"/>
      <w:bookmarkStart w:id="1952" w:name="_ETM_Q1_5575424"/>
      <w:bookmarkStart w:id="1953" w:name="_ETM_Q1_5575469"/>
      <w:bookmarkStart w:id="1954" w:name="_ETM_Q1_5575549"/>
      <w:bookmarkStart w:id="1955" w:name="_ETM_Q1_5575579"/>
      <w:bookmarkStart w:id="1956" w:name="_ETM_Q1_5575664"/>
      <w:bookmarkStart w:id="1957" w:name="_ETM_Q1_5575699"/>
      <w:bookmarkStart w:id="1958" w:name="_ETM_Q1_5575779"/>
      <w:bookmarkStart w:id="1959" w:name="_ETM_Q1_5575814"/>
      <w:bookmarkStart w:id="1960" w:name="_ETM_Q1_5575889"/>
      <w:bookmarkStart w:id="1961" w:name="_ETM_Q1_5575924"/>
      <w:bookmarkStart w:id="1962" w:name="_ETM_Q1_5575999"/>
      <w:bookmarkStart w:id="1963" w:name="_ETM_Q1_5576034"/>
      <w:bookmarkStart w:id="1964" w:name="_ETM_Q1_5576109"/>
      <w:bookmarkStart w:id="1965" w:name="_ETM_Q1_5576149"/>
      <w:bookmarkStart w:id="1966" w:name="_ETM_Q1_5576234"/>
      <w:bookmarkStart w:id="1967" w:name="_ETM_Q1_5576269"/>
      <w:bookmarkStart w:id="1968" w:name="_ETM_Q1_5576349"/>
      <w:bookmarkStart w:id="1969" w:name="_ETM_Q1_5576384"/>
      <w:bookmarkStart w:id="1970" w:name="_ETM_Q1_5576464"/>
      <w:bookmarkStart w:id="1971" w:name="_ETM_Q1_5576499"/>
      <w:bookmarkStart w:id="1972" w:name="_ETM_Q1_5576579"/>
      <w:bookmarkStart w:id="1973" w:name="_ETM_Q1_5576619"/>
      <w:bookmarkStart w:id="1974" w:name="_ETM_Q1_5576699"/>
      <w:bookmarkStart w:id="1975" w:name="_ETM_Q1_5576734"/>
      <w:bookmarkStart w:id="1976" w:name="_ETM_Q1_5576819"/>
      <w:bookmarkStart w:id="1977" w:name="_ETM_Q1_5576854"/>
      <w:bookmarkStart w:id="1978" w:name="_ETM_Q1_5576934"/>
      <w:bookmarkStart w:id="1979" w:name="_ETM_Q1_5576969"/>
      <w:bookmarkStart w:id="1980" w:name="_ETM_Q1_5577049"/>
      <w:bookmarkStart w:id="1981" w:name="_ETM_Q1_5577084"/>
      <w:bookmarkStart w:id="1982" w:name="_ETM_Q1_5577169"/>
      <w:bookmarkStart w:id="1983" w:name="_ETM_Q1_5577204"/>
      <w:bookmarkStart w:id="1984" w:name="_ETM_Q1_5577284"/>
      <w:bookmarkStart w:id="1985" w:name="_ETM_Q1_5577319"/>
      <w:bookmarkStart w:id="1986" w:name="_ETM_Q1_5577399"/>
      <w:bookmarkStart w:id="1987" w:name="_ETM_Q1_5577434"/>
      <w:bookmarkStart w:id="1988" w:name="_ETM_Q1_5577519"/>
      <w:bookmarkStart w:id="1989" w:name="_ETM_Q1_5577554"/>
      <w:bookmarkStart w:id="1990" w:name="_ETM_Q1_5577634"/>
      <w:bookmarkStart w:id="1991" w:name="_ETM_Q1_5577674"/>
      <w:bookmarkStart w:id="1992" w:name="_ETM_Q1_5577749"/>
      <w:bookmarkStart w:id="1993" w:name="_ETM_Q1_5577784"/>
      <w:bookmarkStart w:id="1994" w:name="_ETM_Q1_5577869"/>
      <w:bookmarkStart w:id="1995" w:name="_ETM_Q1_5577909"/>
      <w:bookmarkStart w:id="1996" w:name="_ETM_Q1_5577989"/>
      <w:bookmarkStart w:id="1997" w:name="_ETM_Q1_5578024"/>
      <w:bookmarkStart w:id="1998" w:name="_ETM_Q1_5578114"/>
      <w:bookmarkStart w:id="1999" w:name="_ETM_Q1_5578149"/>
      <w:bookmarkStart w:id="2000" w:name="_ETM_Q1_5578224"/>
      <w:bookmarkStart w:id="2001" w:name="_ETM_Q1_5578259"/>
      <w:bookmarkStart w:id="2002" w:name="_ETM_Q1_5578344"/>
      <w:bookmarkStart w:id="2003" w:name="_ETM_Q1_5578429"/>
      <w:bookmarkStart w:id="2004" w:name="_ETM_Q1_5578504"/>
      <w:bookmarkStart w:id="2005" w:name="_ETM_Q1_5578539"/>
      <w:bookmarkStart w:id="2006" w:name="_ETM_Q1_5578619"/>
      <w:bookmarkStart w:id="2007" w:name="_ETM_Q1_5578654"/>
      <w:bookmarkStart w:id="2008" w:name="_ETM_Q1_5578734"/>
      <w:bookmarkStart w:id="2009" w:name="_ETM_Q1_5578769"/>
      <w:bookmarkStart w:id="2010" w:name="_ETM_Q1_5578849"/>
      <w:bookmarkStart w:id="2011" w:name="_ETM_Q1_5578889"/>
      <w:bookmarkStart w:id="2012" w:name="_ETM_Q1_5578964"/>
      <w:bookmarkStart w:id="2013" w:name="_ETM_Q1_5578999"/>
      <w:bookmarkStart w:id="2014" w:name="_ETM_Q1_5579079"/>
      <w:bookmarkStart w:id="2015" w:name="_ETM_Q1_5579119"/>
      <w:bookmarkStart w:id="2016" w:name="_ETM_Q1_5579204"/>
      <w:bookmarkStart w:id="2017" w:name="_ETM_Q1_5579239"/>
      <w:bookmarkStart w:id="2018" w:name="_ETM_Q1_5579319"/>
      <w:bookmarkStart w:id="2019" w:name="_ETM_Q1_5579359"/>
      <w:bookmarkStart w:id="2020" w:name="_ETM_Q1_5579439"/>
      <w:bookmarkStart w:id="2021" w:name="_ETM_Q1_5579479"/>
      <w:bookmarkStart w:id="2022" w:name="_ETM_Q1_5579559"/>
      <w:bookmarkStart w:id="2023" w:name="_ETM_Q1_5579594"/>
      <w:bookmarkStart w:id="2024" w:name="_ETM_Q1_5579669"/>
      <w:bookmarkStart w:id="2025" w:name="_ETM_Q1_5579709"/>
      <w:bookmarkStart w:id="2026" w:name="_ETM_Q1_5579784"/>
      <w:bookmarkStart w:id="2027" w:name="_ETM_Q1_5579823"/>
      <w:bookmarkStart w:id="2028" w:name="_ETM_Q1_5579908"/>
      <w:bookmarkStart w:id="2029" w:name="_ETM_Q1_5579943"/>
      <w:bookmarkStart w:id="2030" w:name="_ETM_Q1_5580033"/>
      <w:bookmarkStart w:id="2031" w:name="_ETM_Q1_5580068"/>
      <w:bookmarkStart w:id="2032" w:name="_ETM_Q1_5580148"/>
      <w:bookmarkStart w:id="2033" w:name="_ETM_Q1_5580183"/>
      <w:bookmarkStart w:id="2034" w:name="_ETM_Q1_5580263"/>
      <w:bookmarkStart w:id="2035" w:name="_ETM_Q1_5580298"/>
      <w:bookmarkStart w:id="2036" w:name="_ETM_Q1_5580383"/>
      <w:bookmarkStart w:id="2037" w:name="_ETM_Q1_5580423"/>
      <w:bookmarkStart w:id="2038" w:name="_ETM_Q1_5580503"/>
      <w:bookmarkStart w:id="2039" w:name="_ETM_Q1_5580543"/>
      <w:bookmarkStart w:id="2040" w:name="_ETM_Q1_5580623"/>
      <w:bookmarkStart w:id="2041" w:name="_ETM_Q1_5580658"/>
      <w:bookmarkStart w:id="2042" w:name="_ETM_Q1_5580738"/>
      <w:bookmarkStart w:id="2043" w:name="_ETM_Q1_5580778"/>
      <w:bookmarkStart w:id="2044" w:name="_ETM_Q1_5580858"/>
      <w:bookmarkStart w:id="2045" w:name="_ETM_Q1_5580893"/>
      <w:bookmarkStart w:id="2046" w:name="_ETM_Q1_5580973"/>
      <w:bookmarkStart w:id="2047" w:name="_ETM_Q1_5581008"/>
      <w:bookmarkStart w:id="2048" w:name="_ETM_Q1_5581093"/>
      <w:bookmarkStart w:id="2049" w:name="_ETM_Q1_5581133"/>
      <w:bookmarkStart w:id="2050" w:name="_ETM_Q1_5581238"/>
      <w:bookmarkStart w:id="2051" w:name="_ETM_Q1_5581278"/>
      <w:bookmarkStart w:id="2052" w:name="_ETM_Q1_5581358"/>
      <w:bookmarkStart w:id="2053" w:name="_ETM_Q1_5581393"/>
      <w:bookmarkStart w:id="2054" w:name="_ETM_Q1_5581473"/>
      <w:bookmarkStart w:id="2055" w:name="_ETM_Q1_5581508"/>
      <w:bookmarkStart w:id="2056" w:name="_ETM_Q1_5581603"/>
      <w:bookmarkStart w:id="2057" w:name="_ETM_Q1_5581638"/>
      <w:bookmarkStart w:id="2058" w:name="_ETM_Q1_5581718"/>
      <w:bookmarkStart w:id="2059" w:name="_ETM_Q1_5581753"/>
      <w:bookmarkStart w:id="2060" w:name="_ETM_Q1_5581833"/>
      <w:bookmarkStart w:id="2061" w:name="_ETM_Q1_5581873"/>
      <w:bookmarkStart w:id="2062" w:name="_ETM_Q1_5581983"/>
      <w:bookmarkStart w:id="2063" w:name="_ETM_Q1_5582023"/>
      <w:bookmarkStart w:id="2064" w:name="_ETM_Q1_5582108"/>
      <w:bookmarkStart w:id="2065" w:name="_ETM_Q1_5582148"/>
      <w:bookmarkStart w:id="2066" w:name="_ETM_Q1_5582238"/>
      <w:bookmarkStart w:id="2067" w:name="_ETM_Q1_5582278"/>
      <w:bookmarkStart w:id="2068" w:name="_ETM_Q1_5582363"/>
      <w:bookmarkStart w:id="2069" w:name="_ETM_Q1_5582403"/>
      <w:bookmarkStart w:id="2070" w:name="_ETM_Q1_5582488"/>
      <w:bookmarkStart w:id="2071" w:name="_ETM_Q1_5582528"/>
      <w:bookmarkStart w:id="2072" w:name="_ETM_Q1_5582613"/>
      <w:bookmarkStart w:id="2073" w:name="_ETM_Q1_5582648"/>
      <w:bookmarkStart w:id="2074" w:name="_ETM_Q1_5582728"/>
      <w:bookmarkStart w:id="2075" w:name="_ETM_Q1_5582768"/>
      <w:bookmarkStart w:id="2076" w:name="_ETM_Q1_5582848"/>
      <w:bookmarkStart w:id="2077" w:name="_ETM_Q1_5582883"/>
      <w:bookmarkStart w:id="2078" w:name="_ETM_Q1_5582963"/>
      <w:bookmarkStart w:id="2079" w:name="_ETM_Q1_5583008"/>
      <w:bookmarkStart w:id="2080" w:name="_ETM_Q1_5583083"/>
      <w:bookmarkStart w:id="2081" w:name="_ETM_Q1_5583123"/>
      <w:bookmarkStart w:id="2082" w:name="_ETM_Q1_5583208"/>
      <w:bookmarkStart w:id="2083" w:name="_ETM_Q1_5583243"/>
      <w:bookmarkStart w:id="2084" w:name="_ETM_Q1_5583323"/>
      <w:bookmarkStart w:id="2085" w:name="_ETM_Q1_5583358"/>
      <w:bookmarkStart w:id="2086" w:name="_ETM_Q1_5583443"/>
      <w:bookmarkStart w:id="2087" w:name="_ETM_Q1_5583478"/>
      <w:bookmarkStart w:id="2088" w:name="_ETM_Q1_5583558"/>
      <w:bookmarkStart w:id="2089" w:name="_ETM_Q1_5583598"/>
      <w:bookmarkStart w:id="2090" w:name="_ETM_Q1_5583678"/>
      <w:bookmarkStart w:id="2091" w:name="_ETM_Q1_5583713"/>
      <w:bookmarkStart w:id="2092" w:name="_ETM_Q1_5583793"/>
      <w:bookmarkStart w:id="2093" w:name="_ETM_Q1_5583833"/>
      <w:bookmarkStart w:id="2094" w:name="_ETM_Q1_5583913"/>
      <w:bookmarkStart w:id="2095" w:name="_ETM_Q1_5583953"/>
      <w:bookmarkStart w:id="2096" w:name="_ETM_Q1_5584048"/>
      <w:bookmarkStart w:id="2097" w:name="_ETM_Q1_5584083"/>
      <w:bookmarkStart w:id="2098" w:name="_ETM_Q1_5584163"/>
      <w:bookmarkStart w:id="2099" w:name="_ETM_Q1_5584203"/>
      <w:bookmarkStart w:id="2100" w:name="_ETM_Q1_5584278"/>
      <w:bookmarkStart w:id="2101" w:name="_ETM_Q1_5584318"/>
      <w:bookmarkStart w:id="2102" w:name="_ETM_Q1_5584398"/>
      <w:bookmarkStart w:id="2103" w:name="_ETM_Q1_5584493"/>
      <w:bookmarkStart w:id="2104" w:name="_ETM_Q1_5584568"/>
      <w:bookmarkStart w:id="2105" w:name="_ETM_Q1_5584608"/>
      <w:bookmarkStart w:id="2106" w:name="_ETM_Q1_5584683"/>
      <w:bookmarkStart w:id="2107" w:name="_ETM_Q1_5584723"/>
      <w:bookmarkStart w:id="2108" w:name="_ETM_Q1_5584803"/>
      <w:bookmarkStart w:id="2109" w:name="_ETM_Q1_5584838"/>
      <w:bookmarkStart w:id="2110" w:name="_ETM_Q1_5584923"/>
      <w:bookmarkStart w:id="2111" w:name="_ETM_Q1_5584958"/>
      <w:bookmarkStart w:id="2112" w:name="_ETM_Q1_5585038"/>
      <w:bookmarkStart w:id="2113" w:name="_ETM_Q1_5585078"/>
      <w:bookmarkStart w:id="2114" w:name="_ETM_Q1_5585153"/>
      <w:bookmarkStart w:id="2115" w:name="_ETM_Q1_5585193"/>
      <w:bookmarkStart w:id="2116" w:name="_ETM_Q1_5585273"/>
      <w:bookmarkStart w:id="2117" w:name="_ETM_Q1_5585308"/>
      <w:bookmarkStart w:id="2118" w:name="_ETM_Q1_5585388"/>
      <w:bookmarkStart w:id="2119" w:name="_ETM_Q1_5585428"/>
      <w:bookmarkStart w:id="2120" w:name="_ETM_Q1_5585508"/>
      <w:bookmarkStart w:id="2121" w:name="_ETM_Q1_5585548"/>
      <w:bookmarkStart w:id="2122" w:name="_ETM_Q1_5585628"/>
      <w:bookmarkStart w:id="2123" w:name="_ETM_Q1_5585667"/>
      <w:bookmarkStart w:id="2124" w:name="_ETM_Q1_5585747"/>
      <w:bookmarkStart w:id="2125" w:name="_ETM_Q1_5585787"/>
      <w:bookmarkStart w:id="2126" w:name="_ETM_Q1_5585867"/>
      <w:bookmarkStart w:id="2127" w:name="_ETM_Q1_5585902"/>
      <w:bookmarkStart w:id="2128" w:name="_ETM_Q1_5585992"/>
      <w:bookmarkStart w:id="2129" w:name="_ETM_Q1_5586027"/>
      <w:bookmarkStart w:id="2130" w:name="_ETM_Q1_5586117"/>
      <w:bookmarkStart w:id="2131" w:name="_ETM_Q1_5586157"/>
      <w:bookmarkStart w:id="2132" w:name="_ETM_Q1_5586237"/>
      <w:bookmarkStart w:id="2133" w:name="_ETM_Q1_5586272"/>
      <w:bookmarkStart w:id="2134" w:name="_ETM_Q1_5586357"/>
      <w:bookmarkStart w:id="2135" w:name="_ETM_Q1_5586402"/>
      <w:bookmarkStart w:id="2136" w:name="_ETM_Q1_5586487"/>
      <w:bookmarkStart w:id="2137" w:name="_ETM_Q1_5586522"/>
      <w:bookmarkStart w:id="2138" w:name="_ETM_Q1_5586607"/>
      <w:bookmarkStart w:id="2139" w:name="_ETM_Q1_5586642"/>
      <w:bookmarkStart w:id="2140" w:name="_ETM_Q1_5586722"/>
      <w:bookmarkStart w:id="2141" w:name="_ETM_Q1_5586762"/>
      <w:bookmarkStart w:id="2142" w:name="_ETM_Q1_5586842"/>
      <w:bookmarkStart w:id="2143" w:name="_ETM_Q1_5586882"/>
      <w:bookmarkStart w:id="2144" w:name="_ETM_Q1_5586962"/>
      <w:bookmarkStart w:id="2145" w:name="_ETM_Q1_5587002"/>
      <w:bookmarkStart w:id="2146" w:name="_ETM_Q1_5587087"/>
      <w:bookmarkStart w:id="2147" w:name="_ETM_Q1_5587132"/>
      <w:bookmarkStart w:id="2148" w:name="_ETM_Q1_5587212"/>
      <w:bookmarkStart w:id="2149" w:name="_ETM_Q1_5587252"/>
      <w:bookmarkStart w:id="2150" w:name="_ETM_Q1_5587332"/>
      <w:bookmarkStart w:id="2151" w:name="_ETM_Q1_5587377"/>
      <w:bookmarkStart w:id="2152" w:name="_ETM_Q1_5587457"/>
      <w:bookmarkStart w:id="2153" w:name="_ETM_Q1_5587502"/>
      <w:bookmarkStart w:id="2154" w:name="_ETM_Q1_5587582"/>
      <w:bookmarkStart w:id="2155" w:name="_ETM_Q1_5587667"/>
      <w:bookmarkStart w:id="2156" w:name="_ETM_Q1_5587747"/>
      <w:bookmarkStart w:id="2157" w:name="_ETM_Q1_5587792"/>
      <w:bookmarkStart w:id="2158" w:name="_ETM_Q1_5587877"/>
      <w:bookmarkStart w:id="2159" w:name="_ETM_Q1_5587917"/>
      <w:bookmarkStart w:id="2160" w:name="_ETM_Q1_5587997"/>
      <w:bookmarkStart w:id="2161" w:name="_ETM_Q1_5588037"/>
      <w:bookmarkStart w:id="2162" w:name="_ETM_Q1_5588117"/>
      <w:bookmarkStart w:id="2163" w:name="_ETM_Q1_5588157"/>
      <w:bookmarkStart w:id="2164" w:name="_ETM_Q1_5588247"/>
      <w:bookmarkStart w:id="2165" w:name="_ETM_Q1_5588287"/>
      <w:bookmarkStart w:id="2166" w:name="_ETM_Q1_5588367"/>
      <w:bookmarkStart w:id="2167" w:name="_ETM_Q1_5588407"/>
      <w:bookmarkStart w:id="2168" w:name="_ETM_Q1_5588492"/>
      <w:bookmarkStart w:id="2169" w:name="_ETM_Q1_5588532"/>
      <w:bookmarkStart w:id="2170" w:name="_ETM_Q1_5588612"/>
      <w:bookmarkStart w:id="2171" w:name="_ETM_Q1_5588657"/>
      <w:bookmarkStart w:id="2172" w:name="_ETM_Q1_5588737"/>
      <w:bookmarkStart w:id="2173" w:name="_ETM_Q1_5588777"/>
      <w:bookmarkStart w:id="2174" w:name="_ETM_Q1_5588857"/>
      <w:bookmarkStart w:id="2175" w:name="_ETM_Q1_5588897"/>
      <w:bookmarkStart w:id="2176" w:name="_ETM_Q1_5588982"/>
      <w:bookmarkStart w:id="2177" w:name="_ETM_Q1_5589017"/>
      <w:bookmarkStart w:id="2178" w:name="_ETM_Q1_5589102"/>
      <w:bookmarkStart w:id="2179" w:name="_ETM_Q1_5589142"/>
      <w:bookmarkStart w:id="2180" w:name="_ETM_Q1_5589227"/>
      <w:bookmarkStart w:id="2181" w:name="_ETM_Q1_5589272"/>
      <w:bookmarkStart w:id="2182" w:name="_ETM_Q1_5589352"/>
      <w:bookmarkStart w:id="2183" w:name="_ETM_Q1_5589392"/>
      <w:bookmarkStart w:id="2184" w:name="_ETM_Q1_5589482"/>
      <w:bookmarkStart w:id="2185" w:name="_ETM_Q1_5589517"/>
      <w:bookmarkStart w:id="2186" w:name="_ETM_Q1_5589602"/>
      <w:bookmarkStart w:id="2187" w:name="_ETM_Q1_5589642"/>
      <w:bookmarkStart w:id="2188" w:name="_ETM_Q1_5589727"/>
      <w:bookmarkStart w:id="2189" w:name="_ETM_Q1_5589767"/>
      <w:bookmarkStart w:id="2190" w:name="_ETM_Q1_5589852"/>
      <w:bookmarkStart w:id="2191" w:name="_ETM_Q1_5589892"/>
      <w:bookmarkStart w:id="2192" w:name="_ETM_Q1_5589972"/>
      <w:bookmarkStart w:id="2193" w:name="_ETM_Q1_5590012"/>
      <w:bookmarkStart w:id="2194" w:name="_ETM_Q1_5590092"/>
      <w:bookmarkStart w:id="2195" w:name="_ETM_Q1_5590132"/>
      <w:bookmarkStart w:id="2196" w:name="_ETM_Q1_5590222"/>
      <w:bookmarkStart w:id="2197" w:name="_ETM_Q1_5590262"/>
      <w:bookmarkStart w:id="2198" w:name="_ETM_Q1_5590347"/>
      <w:bookmarkStart w:id="2199" w:name="_ETM_Q1_5590437"/>
      <w:bookmarkStart w:id="2200" w:name="_ETM_Q1_5590517"/>
      <w:bookmarkStart w:id="2201" w:name="_ETM_Q1_5590557"/>
      <w:bookmarkStart w:id="2202" w:name="_ETM_Q1_5590642"/>
      <w:bookmarkStart w:id="2203" w:name="_ETM_Q1_5590682"/>
      <w:bookmarkStart w:id="2204" w:name="_ETM_Q1_5590782"/>
      <w:bookmarkStart w:id="2205" w:name="_ETM_Q1_5590827"/>
      <w:bookmarkStart w:id="2206" w:name="_ETM_Q1_5590922"/>
      <w:bookmarkStart w:id="2207" w:name="_ETM_Q1_5590967"/>
      <w:bookmarkStart w:id="2208" w:name="_ETM_Q1_5591047"/>
      <w:bookmarkStart w:id="2209" w:name="_ETM_Q1_5591097"/>
      <w:bookmarkStart w:id="2210" w:name="_ETM_Q1_5591187"/>
      <w:bookmarkStart w:id="2211" w:name="_ETM_Q1_5591232"/>
      <w:bookmarkStart w:id="2212" w:name="_ETM_Q1_5591317"/>
      <w:bookmarkStart w:id="2213" w:name="_ETM_Q1_5591357"/>
      <w:bookmarkStart w:id="2214" w:name="_ETM_Q1_5591442"/>
      <w:bookmarkStart w:id="2215" w:name="_ETM_Q1_5591482"/>
      <w:bookmarkStart w:id="2216" w:name="_ETM_Q1_5591566"/>
      <w:bookmarkStart w:id="2217" w:name="_ETM_Q1_5591606"/>
      <w:bookmarkStart w:id="2218" w:name="_ETM_Q1_5591691"/>
      <w:bookmarkStart w:id="2219" w:name="_ETM_Q1_5591731"/>
      <w:bookmarkStart w:id="2220" w:name="_ETM_Q1_5591816"/>
      <w:bookmarkStart w:id="2221" w:name="_ETM_Q1_5591856"/>
      <w:bookmarkStart w:id="2222" w:name="_ETM_Q1_5591941"/>
      <w:bookmarkStart w:id="2223" w:name="_ETM_Q1_5591981"/>
      <w:bookmarkStart w:id="2224" w:name="_ETM_Q1_5592066"/>
      <w:bookmarkStart w:id="2225" w:name="_ETM_Q1_5592106"/>
      <w:bookmarkStart w:id="2226" w:name="_ETM_Q1_5592191"/>
      <w:bookmarkStart w:id="2227" w:name="_ETM_Q1_5592231"/>
      <w:bookmarkStart w:id="2228" w:name="_ETM_Q1_5592321"/>
      <w:bookmarkStart w:id="2229" w:name="_ETM_Q1_5592356"/>
      <w:bookmarkStart w:id="2230" w:name="_ETM_Q1_5592441"/>
      <w:bookmarkStart w:id="2231" w:name="_ETM_Q1_5592481"/>
      <w:bookmarkStart w:id="2232" w:name="_ETM_Q1_5592566"/>
      <w:bookmarkStart w:id="2233" w:name="_ETM_Q1_5592606"/>
      <w:bookmarkStart w:id="2234" w:name="_ETM_Q1_5592691"/>
      <w:bookmarkStart w:id="2235" w:name="_ETM_Q1_5592736"/>
      <w:bookmarkStart w:id="2236" w:name="_ETM_Q1_5592821"/>
      <w:bookmarkStart w:id="2237" w:name="_ETM_Q1_5592861"/>
      <w:bookmarkStart w:id="2238" w:name="_ETM_Q1_5592946"/>
      <w:bookmarkStart w:id="2239" w:name="_ETM_Q1_5592986"/>
      <w:bookmarkStart w:id="2240" w:name="_ETM_Q1_5593076"/>
      <w:bookmarkStart w:id="2241" w:name="_ETM_Q1_5593121"/>
      <w:bookmarkStart w:id="2242" w:name="_ETM_Q1_5593206"/>
      <w:bookmarkStart w:id="2243" w:name="_ETM_Q1_5593246"/>
      <w:bookmarkStart w:id="2244" w:name="_ETM_Q1_5593336"/>
      <w:bookmarkStart w:id="2245" w:name="_ETM_Q1_5593376"/>
      <w:bookmarkStart w:id="2246" w:name="_ETM_Q1_5593461"/>
      <w:bookmarkStart w:id="2247" w:name="_ETM_Q1_5593501"/>
      <w:bookmarkStart w:id="2248" w:name="_ETM_Q1_5593591"/>
      <w:bookmarkStart w:id="2249" w:name="_ETM_Q1_5593681"/>
      <w:bookmarkStart w:id="2250" w:name="_ETM_Q1_5593761"/>
      <w:bookmarkStart w:id="2251" w:name="_ETM_Q1_5593806"/>
      <w:bookmarkStart w:id="2252" w:name="_ETM_Q1_5593891"/>
      <w:bookmarkStart w:id="2253" w:name="_ETM_Q1_5593936"/>
      <w:bookmarkStart w:id="2254" w:name="_ETM_Q1_5594021"/>
      <w:bookmarkStart w:id="2255" w:name="_ETM_Q1_5594061"/>
      <w:bookmarkStart w:id="2256" w:name="_ETM_Q1_5594151"/>
      <w:bookmarkStart w:id="2257" w:name="_ETM_Q1_5594196"/>
      <w:bookmarkStart w:id="2258" w:name="_ETM_Q1_5594281"/>
      <w:bookmarkStart w:id="2259" w:name="_ETM_Q1_5594321"/>
      <w:bookmarkStart w:id="2260" w:name="_ETM_Q1_5594406"/>
      <w:bookmarkStart w:id="2261" w:name="_ETM_Q1_5594446"/>
      <w:bookmarkStart w:id="2262" w:name="_ETM_Q1_5594531"/>
      <w:bookmarkStart w:id="2263" w:name="_ETM_Q1_5594571"/>
      <w:bookmarkStart w:id="2264" w:name="_ETM_Q1_5594661"/>
      <w:bookmarkStart w:id="2265" w:name="_ETM_Q1_5594711"/>
      <w:bookmarkStart w:id="2266" w:name="_ETM_Q1_5594796"/>
      <w:bookmarkStart w:id="2267" w:name="_ETM_Q1_5594841"/>
      <w:bookmarkStart w:id="2268" w:name="_ETM_Q1_5594926"/>
      <w:bookmarkStart w:id="2269" w:name="_ETM_Q1_5594966"/>
      <w:bookmarkStart w:id="2270" w:name="_ETM_Q1_5595051"/>
      <w:bookmarkStart w:id="2271" w:name="_ETM_Q1_5595096"/>
      <w:bookmarkStart w:id="2272" w:name="_ETM_Q1_5595181"/>
      <w:bookmarkStart w:id="2273" w:name="_ETM_Q1_5595221"/>
      <w:bookmarkStart w:id="2274" w:name="_ETM_Q1_5595306"/>
      <w:bookmarkStart w:id="2275" w:name="_ETM_Q1_5595351"/>
      <w:bookmarkStart w:id="2276" w:name="_ETM_Q1_5595436"/>
      <w:bookmarkStart w:id="2277" w:name="_ETM_Q1_5595476"/>
      <w:bookmarkStart w:id="2278" w:name="_ETM_Q1_5595566"/>
      <w:bookmarkStart w:id="2279" w:name="_ETM_Q1_5595606"/>
      <w:bookmarkStart w:id="2280" w:name="_ETM_Q1_5595696"/>
      <w:bookmarkStart w:id="2281" w:name="_ETM_Q1_5595736"/>
      <w:bookmarkStart w:id="2282" w:name="_ETM_Q1_5595826"/>
      <w:bookmarkStart w:id="2283" w:name="_ETM_Q1_5595866"/>
      <w:bookmarkStart w:id="2284" w:name="_ETM_Q1_5595961"/>
      <w:bookmarkStart w:id="2285" w:name="_ETM_Q1_5596016"/>
      <w:bookmarkStart w:id="2286" w:name="_ETM_Q1_5596101"/>
      <w:bookmarkStart w:id="2287" w:name="_ETM_Q1_5596141"/>
      <w:bookmarkStart w:id="2288" w:name="_ETM_Q1_5596231"/>
      <w:bookmarkStart w:id="2289" w:name="_ETM_Q1_5596271"/>
      <w:bookmarkStart w:id="2290" w:name="_ETM_Q1_5596371"/>
      <w:bookmarkStart w:id="2291" w:name="_ETM_Q1_5596416"/>
      <w:bookmarkStart w:id="2292" w:name="_ETM_Q1_5596546"/>
      <w:bookmarkStart w:id="2293" w:name="_ETM_Q1_5596591"/>
      <w:bookmarkStart w:id="2294" w:name="_ETM_Q1_5596681"/>
      <w:bookmarkStart w:id="2295" w:name="_ETM_Q1_5596721"/>
      <w:bookmarkStart w:id="2296" w:name="_ETM_Q1_5596806"/>
      <w:bookmarkStart w:id="2297" w:name="_ETM_Q1_5596846"/>
      <w:bookmarkStart w:id="2298" w:name="_ETM_Q1_5596936"/>
      <w:bookmarkStart w:id="2299" w:name="_ETM_Q1_5596976"/>
      <w:bookmarkStart w:id="2300" w:name="_ETM_Q1_5597061"/>
      <w:bookmarkStart w:id="2301" w:name="_ETM_Q1_5597106"/>
      <w:bookmarkStart w:id="2302" w:name="_ETM_Q1_5597191"/>
      <w:bookmarkStart w:id="2303" w:name="_ETM_Q1_5597231"/>
      <w:bookmarkStart w:id="2304" w:name="_ETM_Q1_5597316"/>
      <w:bookmarkStart w:id="2305" w:name="_ETM_Q1_5597361"/>
      <w:bookmarkStart w:id="2306" w:name="_ETM_Q1_5597450"/>
      <w:bookmarkStart w:id="2307" w:name="_ETM_Q1_5597490"/>
      <w:bookmarkStart w:id="2308" w:name="_ETM_Q1_5597575"/>
      <w:bookmarkStart w:id="2309" w:name="_ETM_Q1_5597615"/>
      <w:bookmarkStart w:id="2310" w:name="_ETM_Q1_5597705"/>
      <w:bookmarkStart w:id="2311" w:name="_ETM_Q1_5597745"/>
      <w:bookmarkStart w:id="2312" w:name="_ETM_Q1_5597830"/>
      <w:bookmarkStart w:id="2313" w:name="_ETM_Q1_5597875"/>
      <w:bookmarkStart w:id="2314" w:name="_ETM_Q1_5597960"/>
      <w:bookmarkStart w:id="2315" w:name="_ETM_Q1_5598000"/>
      <w:bookmarkStart w:id="2316" w:name="_ETM_Q1_5598090"/>
      <w:bookmarkStart w:id="2317" w:name="_ETM_Q1_5598130"/>
      <w:bookmarkStart w:id="2318" w:name="_ETM_Q1_5598220"/>
      <w:bookmarkStart w:id="2319" w:name="_ETM_Q1_5598265"/>
      <w:bookmarkStart w:id="2320" w:name="_ETM_Q1_5598350"/>
      <w:bookmarkStart w:id="2321" w:name="_ETM_Q1_5598390"/>
      <w:bookmarkStart w:id="2322" w:name="_ETM_Q1_5598480"/>
      <w:bookmarkStart w:id="2323" w:name="_ETM_Q1_5598520"/>
      <w:bookmarkStart w:id="2324" w:name="_ETM_Q1_5598610"/>
      <w:bookmarkStart w:id="2325" w:name="_ETM_Q1_5598650"/>
      <w:bookmarkStart w:id="2326" w:name="_ETM_Q1_5598745"/>
      <w:bookmarkStart w:id="2327" w:name="_ETM_Q1_5598790"/>
      <w:bookmarkStart w:id="2328" w:name="_ETM_Q1_5598875"/>
      <w:bookmarkStart w:id="2329" w:name="_ETM_Q1_5598915"/>
      <w:bookmarkStart w:id="2330" w:name="_ETM_Q1_5599005"/>
      <w:bookmarkStart w:id="2331" w:name="_ETM_Q1_5599050"/>
      <w:bookmarkStart w:id="2332" w:name="_ETM_Q1_5599140"/>
      <w:bookmarkStart w:id="2333" w:name="_ETM_Q1_5599180"/>
      <w:bookmarkStart w:id="2334" w:name="_ETM_Q1_5599265"/>
      <w:bookmarkStart w:id="2335" w:name="_ETM_Q1_5599310"/>
      <w:bookmarkStart w:id="2336" w:name="_ETM_Q1_5599395"/>
      <w:bookmarkStart w:id="2337" w:name="_ETM_Q1_5599440"/>
      <w:bookmarkStart w:id="2338" w:name="_ETM_Q1_5599530"/>
      <w:bookmarkStart w:id="2339" w:name="_ETM_Q1_5599570"/>
      <w:bookmarkStart w:id="2340" w:name="_ETM_Q1_5599660"/>
      <w:bookmarkStart w:id="2341" w:name="_ETM_Q1_5599750"/>
      <w:bookmarkStart w:id="2342" w:name="_ETM_Q1_5599840"/>
      <w:bookmarkStart w:id="2343" w:name="_ETM_Q1_5599880"/>
      <w:bookmarkStart w:id="2344" w:name="_ETM_Q1_5599970"/>
      <w:bookmarkStart w:id="2345" w:name="_ETM_Q1_5600015"/>
      <w:bookmarkStart w:id="2346" w:name="_ETM_Q1_5600100"/>
      <w:bookmarkStart w:id="2347" w:name="_ETM_Q1_5600140"/>
      <w:bookmarkStart w:id="2348" w:name="_ETM_Q1_5600230"/>
      <w:bookmarkStart w:id="2349" w:name="_ETM_Q1_5600280"/>
      <w:bookmarkStart w:id="2350" w:name="_ETM_Q1_5600365"/>
      <w:bookmarkStart w:id="2351" w:name="_ETM_Q1_5600410"/>
      <w:bookmarkStart w:id="2352" w:name="_ETM_Q1_5600510"/>
      <w:bookmarkStart w:id="2353" w:name="_ETM_Q1_5600550"/>
      <w:bookmarkStart w:id="2354" w:name="_ETM_Q1_5600640"/>
      <w:bookmarkStart w:id="2355" w:name="_ETM_Q1_5600685"/>
      <w:bookmarkStart w:id="2356" w:name="_ETM_Q1_5600780"/>
      <w:bookmarkStart w:id="2357" w:name="_ETM_Q1_5600820"/>
      <w:bookmarkStart w:id="2358" w:name="_ETM_Q1_5600910"/>
      <w:bookmarkStart w:id="2359" w:name="_ETM_Q1_5600955"/>
      <w:bookmarkStart w:id="2360" w:name="_ETM_Q1_5601045"/>
      <w:bookmarkStart w:id="2361" w:name="_ETM_Q1_5601090"/>
      <w:bookmarkStart w:id="2362" w:name="_ETM_Q1_5601180"/>
      <w:bookmarkStart w:id="2363" w:name="_ETM_Q1_5601225"/>
      <w:bookmarkStart w:id="2364" w:name="_ETM_Q1_5601315"/>
      <w:bookmarkStart w:id="2365" w:name="_ETM_Q1_5601355"/>
      <w:bookmarkStart w:id="2366" w:name="_ETM_Q1_5601445"/>
      <w:bookmarkStart w:id="2367" w:name="_ETM_Q1_5601490"/>
      <w:bookmarkStart w:id="2368" w:name="_ETM_Q1_5601575"/>
      <w:bookmarkStart w:id="2369" w:name="_ETM_Q1_5601625"/>
      <w:bookmarkStart w:id="2370" w:name="_ETM_Q1_5601710"/>
      <w:bookmarkStart w:id="2371" w:name="_ETM_Q1_5601755"/>
      <w:bookmarkStart w:id="2372" w:name="_ETM_Q1_5601845"/>
      <w:bookmarkStart w:id="2373" w:name="_ETM_Q1_5601885"/>
      <w:bookmarkStart w:id="2374" w:name="_ETM_Q1_5601980"/>
      <w:bookmarkStart w:id="2375" w:name="_ETM_Q1_5602025"/>
      <w:bookmarkStart w:id="2376" w:name="_ETM_Q1_5602115"/>
      <w:bookmarkStart w:id="2377" w:name="_ETM_Q1_5602155"/>
      <w:bookmarkStart w:id="2378" w:name="_ETM_Q1_5602245"/>
      <w:bookmarkStart w:id="2379" w:name="_ETM_Q1_5602290"/>
      <w:bookmarkStart w:id="2380" w:name="_ETM_Q1_5602385"/>
      <w:bookmarkStart w:id="2381" w:name="_ETM_Q1_5602465"/>
      <w:bookmarkStart w:id="2382" w:name="_ETM_Q1_5602560"/>
      <w:bookmarkStart w:id="2383" w:name="_ETM_Q1_5602605"/>
      <w:bookmarkStart w:id="2384" w:name="_ETM_Q1_5602690"/>
      <w:bookmarkStart w:id="2385" w:name="_ETM_Q1_5602735"/>
      <w:bookmarkStart w:id="2386" w:name="_ETM_Q1_5602820"/>
      <w:bookmarkStart w:id="2387" w:name="_ETM_Q1_5602865"/>
      <w:bookmarkStart w:id="2388" w:name="_ETM_Q1_5602950"/>
      <w:bookmarkStart w:id="2389" w:name="_ETM_Q1_5603000"/>
      <w:bookmarkStart w:id="2390" w:name="_ETM_Q1_5603090"/>
      <w:bookmarkStart w:id="2391" w:name="_ETM_Q1_5603130"/>
      <w:bookmarkStart w:id="2392" w:name="_ETM_Q1_5603220"/>
      <w:bookmarkStart w:id="2393" w:name="_ETM_Q1_5603275"/>
      <w:bookmarkStart w:id="2394" w:name="_ETM_Q1_5603364"/>
      <w:bookmarkStart w:id="2395" w:name="_ETM_Q1_5603404"/>
      <w:bookmarkStart w:id="2396" w:name="_ETM_Q1_5603499"/>
      <w:bookmarkStart w:id="2397" w:name="_ETM_Q1_5603539"/>
      <w:bookmarkStart w:id="2398" w:name="_ETM_Q1_5603629"/>
      <w:bookmarkStart w:id="2399" w:name="_ETM_Q1_5603674"/>
      <w:bookmarkStart w:id="2400" w:name="_ETM_Q1_5603764"/>
      <w:bookmarkStart w:id="2401" w:name="_ETM_Q1_5603809"/>
      <w:bookmarkStart w:id="2402" w:name="_ETM_Q1_5603899"/>
      <w:bookmarkStart w:id="2403" w:name="_ETM_Q1_5603944"/>
      <w:bookmarkStart w:id="2404" w:name="_ETM_Q1_5604034"/>
      <w:bookmarkStart w:id="2405" w:name="_ETM_Q1_5604074"/>
      <w:bookmarkStart w:id="2406" w:name="_ETM_Q1_5604164"/>
      <w:bookmarkStart w:id="2407" w:name="_ETM_Q1_5604209"/>
      <w:bookmarkStart w:id="2408" w:name="_ETM_Q1_5604299"/>
      <w:bookmarkStart w:id="2409" w:name="_ETM_Q1_5604344"/>
      <w:bookmarkStart w:id="2410" w:name="_ETM_Q1_5604434"/>
      <w:bookmarkStart w:id="2411" w:name="_ETM_Q1_5604479"/>
      <w:bookmarkStart w:id="2412" w:name="_ETM_Q1_5604569"/>
      <w:bookmarkStart w:id="2413" w:name="_ETM_Q1_5604619"/>
      <w:bookmarkStart w:id="2414" w:name="_ETM_Q1_5604704"/>
      <w:bookmarkStart w:id="2415" w:name="_ETM_Q1_5604749"/>
      <w:bookmarkStart w:id="2416" w:name="_ETM_Q1_5604839"/>
      <w:bookmarkStart w:id="2417" w:name="_ETM_Q1_5604884"/>
      <w:bookmarkStart w:id="2418" w:name="_ETM_Q1_5604974"/>
      <w:bookmarkStart w:id="2419" w:name="_ETM_Q1_5605014"/>
      <w:bookmarkStart w:id="2420" w:name="_ETM_Q1_5605109"/>
      <w:bookmarkStart w:id="2421" w:name="_ETM_Q1_5605164"/>
      <w:bookmarkStart w:id="2422" w:name="_ETM_Q1_5605254"/>
      <w:bookmarkStart w:id="2423" w:name="_ETM_Q1_5605294"/>
      <w:bookmarkStart w:id="2424" w:name="_ETM_Q1_5605389"/>
      <w:bookmarkStart w:id="2425" w:name="_ETM_Q1_5605434"/>
      <w:bookmarkStart w:id="2426" w:name="_ETM_Q1_5605524"/>
      <w:bookmarkStart w:id="2427" w:name="_ETM_Q1_5605564"/>
      <w:bookmarkStart w:id="2428" w:name="_ETM_Q1_5605674"/>
      <w:bookmarkStart w:id="2429" w:name="_ETM_Q1_5605749"/>
      <w:bookmarkStart w:id="2430" w:name="_ETM_Q1_5605839"/>
      <w:bookmarkStart w:id="2431" w:name="_ETM_Q1_5605889"/>
      <w:bookmarkStart w:id="2432" w:name="_ETM_Q1_5605979"/>
      <w:bookmarkStart w:id="2433" w:name="_ETM_Q1_5606024"/>
      <w:bookmarkStart w:id="2434" w:name="_ETM_Q1_5606119"/>
      <w:bookmarkStart w:id="2435" w:name="_ETM_Q1_5606159"/>
      <w:bookmarkStart w:id="2436" w:name="_ETM_Q1_5606249"/>
      <w:bookmarkStart w:id="2437" w:name="_ETM_Q1_5606319"/>
      <w:bookmarkStart w:id="2438" w:name="_ETM_Q1_5606414"/>
      <w:bookmarkStart w:id="2439" w:name="_ETM_Q1_5606454"/>
      <w:bookmarkStart w:id="2440" w:name="_ETM_Q1_5606549"/>
      <w:bookmarkStart w:id="2441" w:name="_ETM_Q1_5606594"/>
      <w:bookmarkStart w:id="2442" w:name="_ETM_Q1_5606689"/>
      <w:bookmarkStart w:id="2443" w:name="_ETM_Q1_5606734"/>
      <w:bookmarkStart w:id="2444" w:name="_ETM_Q1_5606824"/>
      <w:bookmarkStart w:id="2445" w:name="_ETM_Q1_5606869"/>
      <w:bookmarkStart w:id="2446" w:name="_ETM_Q1_5606959"/>
      <w:bookmarkStart w:id="2447" w:name="_ETM_Q1_5607009"/>
      <w:bookmarkStart w:id="2448" w:name="_ETM_Q1_5607099"/>
      <w:bookmarkStart w:id="2449" w:name="_ETM_Q1_5607139"/>
      <w:bookmarkStart w:id="2450" w:name="_ETM_Q1_5607234"/>
      <w:bookmarkStart w:id="2451" w:name="_ETM_Q1_5607279"/>
      <w:bookmarkStart w:id="2452" w:name="_ETM_Q1_5607369"/>
      <w:bookmarkStart w:id="2453" w:name="_ETM_Q1_5607414"/>
      <w:bookmarkStart w:id="2454" w:name="_ETM_Q1_5607504"/>
      <w:bookmarkStart w:id="2455" w:name="_ETM_Q1_5607549"/>
      <w:bookmarkStart w:id="2456" w:name="_ETM_Q1_5607639"/>
      <w:bookmarkStart w:id="2457" w:name="_ETM_Q1_5607689"/>
      <w:bookmarkStart w:id="2458" w:name="_ETM_Q1_5607784"/>
      <w:bookmarkStart w:id="2459" w:name="_ETM_Q1_5607829"/>
      <w:bookmarkStart w:id="2460" w:name="_ETM_Q1_5607919"/>
      <w:bookmarkStart w:id="2461" w:name="_ETM_Q1_5607974"/>
      <w:bookmarkStart w:id="2462" w:name="_ETM_Q1_5608069"/>
      <w:bookmarkStart w:id="2463" w:name="_ETM_Q1_5608114"/>
      <w:bookmarkStart w:id="2464" w:name="_ETM_Q1_5608209"/>
      <w:bookmarkStart w:id="2465" w:name="_ETM_Q1_5608264"/>
      <w:bookmarkStart w:id="2466" w:name="_ETM_Q1_5608359"/>
      <w:bookmarkStart w:id="2467" w:name="_ETM_Q1_5608409"/>
      <w:bookmarkStart w:id="2468" w:name="_ETM_Q1_5608499"/>
      <w:bookmarkStart w:id="2469" w:name="_ETM_Q1_5608544"/>
      <w:bookmarkStart w:id="2470" w:name="_ETM_Q1_5608639"/>
      <w:bookmarkStart w:id="2471" w:name="_ETM_Q1_5608684"/>
      <w:bookmarkStart w:id="2472" w:name="_ETM_Q1_5608779"/>
      <w:bookmarkStart w:id="2473" w:name="_ETM_Q1_5608824"/>
      <w:bookmarkStart w:id="2474" w:name="_ETM_Q1_5608949"/>
      <w:bookmarkStart w:id="2475" w:name="_ETM_Q1_5608994"/>
      <w:bookmarkStart w:id="2476" w:name="_ETM_Q1_5609089"/>
      <w:bookmarkStart w:id="2477" w:name="_ETM_Q1_5609134"/>
      <w:bookmarkStart w:id="2478" w:name="_ETM_Q1_5609223"/>
      <w:bookmarkStart w:id="2479" w:name="_ETM_Q1_5609268"/>
      <w:bookmarkStart w:id="2480" w:name="_ETM_Q1_5609363"/>
      <w:bookmarkStart w:id="2481" w:name="_ETM_Q1_5609408"/>
      <w:bookmarkStart w:id="2482" w:name="_ETM_Q1_5609508"/>
      <w:bookmarkStart w:id="2483" w:name="_ETM_Q1_5609558"/>
      <w:bookmarkStart w:id="2484" w:name="_ETM_Q1_5609648"/>
      <w:bookmarkStart w:id="2485" w:name="_ETM_Q1_5609693"/>
      <w:bookmarkStart w:id="2486" w:name="_ETM_Q1_5609793"/>
      <w:bookmarkStart w:id="2487" w:name="_ETM_Q1_5609838"/>
      <w:bookmarkStart w:id="2488" w:name="_ETM_Q1_5609928"/>
      <w:bookmarkStart w:id="2489" w:name="_ETM_Q1_5609973"/>
      <w:bookmarkStart w:id="2490" w:name="_ETM_Q1_5610073"/>
      <w:bookmarkStart w:id="2491" w:name="_ETM_Q1_5610118"/>
      <w:bookmarkStart w:id="2492" w:name="_ETM_Q1_5610213"/>
      <w:bookmarkStart w:id="2493" w:name="_ETM_Q1_5610258"/>
      <w:bookmarkStart w:id="2494" w:name="_ETM_Q1_5610348"/>
      <w:bookmarkStart w:id="2495" w:name="_ETM_Q1_5610398"/>
      <w:bookmarkStart w:id="2496" w:name="_ETM_Q1_5610493"/>
      <w:bookmarkStart w:id="2497" w:name="_ETM_Q1_5610543"/>
      <w:bookmarkStart w:id="2498" w:name="_ETM_Q1_5610633"/>
      <w:bookmarkStart w:id="2499" w:name="_ETM_Q1_5610678"/>
      <w:bookmarkStart w:id="2500" w:name="_ETM_Q1_5610778"/>
      <w:bookmarkStart w:id="2501" w:name="_ETM_Q1_5610828"/>
      <w:bookmarkStart w:id="2502" w:name="_ETM_Q1_5610923"/>
      <w:bookmarkStart w:id="2503" w:name="_ETM_Q1_5610973"/>
      <w:bookmarkStart w:id="2504" w:name="_ETM_Q1_5611063"/>
      <w:bookmarkStart w:id="2505" w:name="_ETM_Q1_5611108"/>
      <w:bookmarkStart w:id="2506" w:name="_ETM_Q1_5611198"/>
      <w:bookmarkStart w:id="2507" w:name="_ETM_Q1_5611248"/>
      <w:bookmarkStart w:id="2508" w:name="_ETM_Q1_5611338"/>
      <w:bookmarkStart w:id="2509" w:name="_ETM_Q1_5611393"/>
      <w:bookmarkStart w:id="2510" w:name="_ETM_Q1_5611488"/>
      <w:bookmarkStart w:id="2511" w:name="_ETM_Q1_5611533"/>
      <w:bookmarkStart w:id="2512" w:name="_ETM_Q1_5611643"/>
      <w:bookmarkStart w:id="2513" w:name="_ETM_Q1_5611703"/>
      <w:bookmarkStart w:id="2514" w:name="_ETM_Q1_5611798"/>
      <w:bookmarkStart w:id="2515" w:name="_ETM_Q1_5611848"/>
      <w:bookmarkStart w:id="2516" w:name="_ETM_Q1_5611938"/>
      <w:bookmarkStart w:id="2517" w:name="_ETM_Q1_5611983"/>
      <w:bookmarkStart w:id="2518" w:name="_ETM_Q1_5612078"/>
      <w:bookmarkStart w:id="2519" w:name="_ETM_Q1_5612123"/>
      <w:bookmarkStart w:id="2520" w:name="_ETM_Q1_5612218"/>
      <w:bookmarkStart w:id="2521" w:name="_ETM_Q1_5612263"/>
      <w:bookmarkStart w:id="2522" w:name="_ETM_Q1_5612358"/>
      <w:bookmarkStart w:id="2523" w:name="_ETM_Q1_5612403"/>
      <w:bookmarkStart w:id="2524" w:name="_ETM_Q1_5612503"/>
      <w:bookmarkStart w:id="2525" w:name="_ETM_Q1_5612553"/>
      <w:bookmarkStart w:id="2526" w:name="_ETM_Q1_5612653"/>
      <w:bookmarkStart w:id="2527" w:name="_ETM_Q1_5612698"/>
      <w:bookmarkStart w:id="2528" w:name="_ETM_Q1_5612793"/>
      <w:bookmarkStart w:id="2529" w:name="_ETM_Q1_5612843"/>
      <w:bookmarkStart w:id="2530" w:name="_ETM_Q1_5612938"/>
      <w:bookmarkStart w:id="2531" w:name="_ETM_Q1_5612983"/>
      <w:bookmarkStart w:id="2532" w:name="_ETM_Q1_5613078"/>
      <w:bookmarkStart w:id="2533" w:name="_ETM_Q1_5613133"/>
      <w:bookmarkStart w:id="2534" w:name="_ETM_Q1_5613228"/>
      <w:bookmarkStart w:id="2535" w:name="_ETM_Q1_5613273"/>
      <w:bookmarkStart w:id="2536" w:name="_ETM_Q1_5613368"/>
      <w:bookmarkStart w:id="2537" w:name="_ETM_Q1_5613418"/>
      <w:bookmarkStart w:id="2538" w:name="_ETM_Q1_5613508"/>
      <w:bookmarkStart w:id="2539" w:name="_ETM_Q1_5613558"/>
      <w:bookmarkStart w:id="2540" w:name="_ETM_Q1_5613653"/>
      <w:bookmarkStart w:id="2541" w:name="_ETM_Q1_5613703"/>
      <w:bookmarkStart w:id="2542" w:name="_ETM_Q1_5613798"/>
      <w:bookmarkStart w:id="2543" w:name="_ETM_Q1_5613843"/>
      <w:bookmarkStart w:id="2544" w:name="_ETM_Q1_5613938"/>
      <w:bookmarkStart w:id="2545" w:name="_ETM_Q1_5613983"/>
      <w:bookmarkStart w:id="2546" w:name="_ETM_Q1_5614073"/>
      <w:bookmarkStart w:id="2547" w:name="_ETM_Q1_5614123"/>
      <w:bookmarkStart w:id="2548" w:name="_ETM_Q1_5614223"/>
      <w:bookmarkStart w:id="2549" w:name="_ETM_Q1_5614268"/>
      <w:bookmarkStart w:id="2550" w:name="_ETM_Q1_5614368"/>
      <w:bookmarkStart w:id="2551" w:name="_ETM_Q1_5614413"/>
      <w:bookmarkStart w:id="2552" w:name="_ETM_Q1_5614508"/>
      <w:bookmarkStart w:id="2553" w:name="_ETM_Q1_5614553"/>
      <w:bookmarkStart w:id="2554" w:name="_ETM_Q1_5614643"/>
      <w:bookmarkStart w:id="2555" w:name="_ETM_Q1_5614693"/>
      <w:bookmarkStart w:id="2556" w:name="_ETM_Q1_5614798"/>
      <w:bookmarkStart w:id="2557" w:name="_ETM_Q1_5614903"/>
      <w:bookmarkStart w:id="2558" w:name="_ETM_Q1_5614993"/>
      <w:bookmarkStart w:id="2559" w:name="_ETM_Q1_5615043"/>
      <w:bookmarkStart w:id="2560" w:name="_ETM_Q1_5615137"/>
      <w:bookmarkStart w:id="2561" w:name="_ETM_Q1_5615182"/>
      <w:bookmarkStart w:id="2562" w:name="_ETM_Q1_5615282"/>
      <w:bookmarkStart w:id="2563" w:name="_ETM_Q1_5615327"/>
      <w:bookmarkStart w:id="2564" w:name="_ETM_Q1_5615427"/>
      <w:bookmarkStart w:id="2565" w:name="_ETM_Q1_5615477"/>
      <w:bookmarkStart w:id="2566" w:name="_ETM_Q1_5615572"/>
      <w:bookmarkStart w:id="2567" w:name="_ETM_Q1_5615622"/>
      <w:bookmarkStart w:id="2568" w:name="_ETM_Q1_5615722"/>
      <w:bookmarkStart w:id="2569" w:name="_ETM_Q1_5615772"/>
      <w:bookmarkStart w:id="2570" w:name="_ETM_Q1_5615867"/>
      <w:bookmarkStart w:id="2571" w:name="_ETM_Q1_5615922"/>
      <w:bookmarkStart w:id="2572" w:name="_ETM_Q1_5616017"/>
      <w:bookmarkStart w:id="2573" w:name="_ETM_Q1_5616067"/>
      <w:bookmarkStart w:id="2574" w:name="_ETM_Q1_5616172"/>
      <w:bookmarkStart w:id="2575" w:name="_ETM_Q1_5616217"/>
      <w:bookmarkStart w:id="2576" w:name="_ETM_Q1_5616312"/>
      <w:bookmarkStart w:id="2577" w:name="_ETM_Q1_5616362"/>
      <w:bookmarkStart w:id="2578" w:name="_ETM_Q1_5616452"/>
      <w:bookmarkStart w:id="2579" w:name="_ETM_Q1_5616502"/>
      <w:bookmarkStart w:id="2580" w:name="_ETM_Q1_5616597"/>
      <w:bookmarkStart w:id="2581" w:name="_ETM_Q1_5616642"/>
      <w:bookmarkStart w:id="2582" w:name="_ETM_Q1_5616742"/>
      <w:bookmarkStart w:id="2583" w:name="_ETM_Q1_5616792"/>
      <w:bookmarkStart w:id="2584" w:name="_ETM_Q1_5616887"/>
      <w:bookmarkStart w:id="2585" w:name="_ETM_Q1_5616932"/>
      <w:bookmarkStart w:id="2586" w:name="_ETM_Q1_5617027"/>
      <w:bookmarkStart w:id="2587" w:name="_ETM_Q1_5617077"/>
      <w:bookmarkStart w:id="2588" w:name="_ETM_Q1_5617177"/>
      <w:bookmarkStart w:id="2589" w:name="_ETM_Q1_5617227"/>
      <w:bookmarkStart w:id="2590" w:name="_ETM_Q1_5617327"/>
      <w:bookmarkStart w:id="2591" w:name="_ETM_Q1_5617377"/>
      <w:bookmarkStart w:id="2592" w:name="_ETM_Q1_5617472"/>
      <w:bookmarkStart w:id="2593" w:name="_ETM_Q1_5617527"/>
      <w:bookmarkStart w:id="2594" w:name="_ETM_Q1_5617617"/>
      <w:bookmarkStart w:id="2595" w:name="_ETM_Q1_5617667"/>
      <w:bookmarkStart w:id="2596" w:name="_ETM_Q1_5617762"/>
      <w:bookmarkStart w:id="2597" w:name="_ETM_Q1_5617812"/>
      <w:bookmarkStart w:id="2598" w:name="_ETM_Q1_5617907"/>
      <w:bookmarkStart w:id="2599" w:name="_ETM_Q1_5617952"/>
      <w:bookmarkStart w:id="2600" w:name="_ETM_Q1_5618062"/>
      <w:bookmarkStart w:id="2601" w:name="_ETM_Q1_5618137"/>
      <w:bookmarkStart w:id="2602" w:name="_ETM_Q1_5618232"/>
      <w:bookmarkStart w:id="2603" w:name="_ETM_Q1_5618297"/>
      <w:bookmarkStart w:id="2604" w:name="_ETM_Q1_5618387"/>
      <w:bookmarkStart w:id="2605" w:name="_ETM_Q1_5618437"/>
      <w:bookmarkStart w:id="2606" w:name="_ETM_Q1_5618532"/>
      <w:bookmarkStart w:id="2607" w:name="_ETM_Q1_5618587"/>
      <w:bookmarkStart w:id="2608" w:name="_ETM_Q1_5618682"/>
      <w:bookmarkStart w:id="2609" w:name="_ETM_Q1_5618732"/>
      <w:bookmarkStart w:id="2610" w:name="_ETM_Q1_5618832"/>
      <w:bookmarkStart w:id="2611" w:name="_ETM_Q1_5618882"/>
      <w:bookmarkStart w:id="2612" w:name="_ETM_Q1_5618982"/>
      <w:bookmarkStart w:id="2613" w:name="_ETM_Q1_5619027"/>
      <w:bookmarkStart w:id="2614" w:name="_ETM_Q1_5619127"/>
      <w:bookmarkStart w:id="2615" w:name="_ETM_Q1_5619172"/>
      <w:bookmarkStart w:id="2616" w:name="_ETM_Q1_5619272"/>
      <w:bookmarkStart w:id="2617" w:name="_ETM_Q1_5619317"/>
      <w:bookmarkStart w:id="2618" w:name="_ETM_Q1_5619417"/>
      <w:bookmarkStart w:id="2619" w:name="_ETM_Q1_5619462"/>
      <w:bookmarkStart w:id="2620" w:name="_ETM_Q1_5619567"/>
      <w:bookmarkStart w:id="2621" w:name="_ETM_Q1_5619612"/>
      <w:bookmarkStart w:id="2622" w:name="_ETM_Q1_5619717"/>
      <w:bookmarkStart w:id="2623" w:name="_ETM_Q1_5619767"/>
      <w:bookmarkStart w:id="2624" w:name="_ETM_Q1_5619862"/>
      <w:bookmarkStart w:id="2625" w:name="_ETM_Q1_5619907"/>
      <w:bookmarkStart w:id="2626" w:name="_ETM_Q1_5620012"/>
      <w:bookmarkStart w:id="2627" w:name="_ETM_Q1_5620062"/>
      <w:bookmarkStart w:id="2628" w:name="_ETM_Q1_5620162"/>
      <w:bookmarkStart w:id="2629" w:name="_ETM_Q1_5620212"/>
      <w:bookmarkStart w:id="2630" w:name="_ETM_Q1_5620307"/>
      <w:bookmarkStart w:id="2631" w:name="_ETM_Q1_5620352"/>
      <w:bookmarkStart w:id="2632" w:name="_ETM_Q1_5620447"/>
      <w:bookmarkStart w:id="2633" w:name="_ETM_Q1_5620497"/>
      <w:bookmarkStart w:id="2634" w:name="_ETM_Q1_5620597"/>
      <w:bookmarkStart w:id="2635" w:name="_ETM_Q1_5620647"/>
      <w:bookmarkStart w:id="2636" w:name="_ETM_Q1_5620742"/>
      <w:bookmarkStart w:id="2637" w:name="_ETM_Q1_5620792"/>
      <w:bookmarkStart w:id="2638" w:name="_ETM_Q1_5620887"/>
      <w:bookmarkStart w:id="2639" w:name="_ETM_Q1_5620976"/>
      <w:bookmarkStart w:id="2640" w:name="_ETM_Q1_5621076"/>
      <w:bookmarkStart w:id="2641" w:name="_ETM_Q1_5621121"/>
      <w:bookmarkStart w:id="2642" w:name="_ETM_Q1_5621216"/>
      <w:bookmarkStart w:id="2643" w:name="_ETM_Q1_5621266"/>
      <w:bookmarkStart w:id="2644" w:name="_ETM_Q1_5621361"/>
      <w:bookmarkStart w:id="2645" w:name="_ETM_Q1_5621411"/>
      <w:bookmarkStart w:id="2646" w:name="_ETM_Q1_5621506"/>
      <w:bookmarkStart w:id="2647" w:name="_ETM_Q1_5621556"/>
      <w:bookmarkStart w:id="2648" w:name="_ETM_Q1_5621656"/>
      <w:bookmarkStart w:id="2649" w:name="_ETM_Q1_5621701"/>
      <w:bookmarkStart w:id="2650" w:name="_ETM_Q1_5621801"/>
      <w:bookmarkStart w:id="2651" w:name="_ETM_Q1_5621851"/>
      <w:bookmarkStart w:id="2652" w:name="_ETM_Q1_5621946"/>
      <w:bookmarkStart w:id="2653" w:name="_ETM_Q1_5621996"/>
      <w:bookmarkStart w:id="2654" w:name="_ETM_Q1_5622106"/>
      <w:bookmarkStart w:id="2655" w:name="_ETM_Q1_5622156"/>
      <w:bookmarkStart w:id="2656" w:name="_ETM_Q1_5622251"/>
      <w:bookmarkStart w:id="2657" w:name="_ETM_Q1_5622306"/>
      <w:bookmarkStart w:id="2658" w:name="_ETM_Q1_5622406"/>
      <w:bookmarkStart w:id="2659" w:name="_ETM_Q1_5622456"/>
      <w:bookmarkStart w:id="2660" w:name="_ETM_Q1_5622561"/>
      <w:bookmarkStart w:id="2661" w:name="_ETM_Q1_5622611"/>
      <w:bookmarkStart w:id="2662" w:name="_ETM_Q1_5622706"/>
      <w:bookmarkStart w:id="2663" w:name="_ETM_Q1_5622756"/>
      <w:bookmarkStart w:id="2664" w:name="_ETM_Q1_5622856"/>
      <w:bookmarkStart w:id="2665" w:name="_ETM_Q1_5622906"/>
      <w:bookmarkStart w:id="2666" w:name="_ETM_Q1_5623001"/>
      <w:bookmarkStart w:id="2667" w:name="_ETM_Q1_5623061"/>
      <w:bookmarkStart w:id="2668" w:name="_ETM_Q1_5623161"/>
      <w:bookmarkStart w:id="2669" w:name="_ETM_Q1_5623211"/>
      <w:bookmarkStart w:id="2670" w:name="_ETM_Q1_5623306"/>
      <w:bookmarkStart w:id="2671" w:name="_ETM_Q1_5623356"/>
      <w:bookmarkStart w:id="2672" w:name="_ETM_Q1_5623461"/>
      <w:bookmarkStart w:id="2673" w:name="_ETM_Q1_5623521"/>
      <w:bookmarkStart w:id="2674" w:name="_ETM_Q1_5623621"/>
      <w:bookmarkStart w:id="2675" w:name="_ETM_Q1_5623671"/>
      <w:bookmarkStart w:id="2676" w:name="_ETM_Q1_5623771"/>
      <w:bookmarkStart w:id="2677" w:name="_ETM_Q1_5623821"/>
      <w:bookmarkStart w:id="2678" w:name="_ETM_Q1_5623921"/>
      <w:bookmarkStart w:id="2679" w:name="_ETM_Q1_5623971"/>
      <w:bookmarkStart w:id="2680" w:name="_ETM_Q1_5624071"/>
      <w:bookmarkStart w:id="2681" w:name="_ETM_Q1_5624161"/>
      <w:bookmarkStart w:id="2682" w:name="_ETM_Q1_5624261"/>
      <w:bookmarkStart w:id="2683" w:name="_ETM_Q1_5624316"/>
      <w:bookmarkStart w:id="2684" w:name="_ETM_Q1_5624416"/>
      <w:bookmarkStart w:id="2685" w:name="_ETM_Q1_5624466"/>
      <w:bookmarkStart w:id="2686" w:name="_ETM_Q1_5624566"/>
      <w:bookmarkStart w:id="2687" w:name="_ETM_Q1_5624626"/>
      <w:bookmarkStart w:id="2688" w:name="_ETM_Q1_5624726"/>
      <w:bookmarkStart w:id="2689" w:name="_ETM_Q1_5624776"/>
      <w:bookmarkStart w:id="2690" w:name="_ETM_Q1_5624876"/>
      <w:bookmarkStart w:id="2691" w:name="_ETM_Q1_5624926"/>
      <w:bookmarkStart w:id="2692" w:name="_ETM_Q1_5625026"/>
      <w:bookmarkStart w:id="2693" w:name="_ETM_Q1_5625076"/>
      <w:bookmarkStart w:id="2694" w:name="_ETM_Q1_5625181"/>
      <w:bookmarkStart w:id="2695" w:name="_ETM_Q1_5625231"/>
      <w:bookmarkStart w:id="2696" w:name="_ETM_Q1_5625326"/>
      <w:bookmarkStart w:id="2697" w:name="_ETM_Q1_5625376"/>
      <w:bookmarkStart w:id="2698" w:name="_ETM_Q1_5625476"/>
      <w:bookmarkStart w:id="2699" w:name="_ETM_Q1_5625526"/>
      <w:bookmarkStart w:id="2700" w:name="_ETM_Q1_5625626"/>
      <w:bookmarkStart w:id="2701" w:name="_ETM_Q1_5625681"/>
      <w:bookmarkStart w:id="2702" w:name="_ETM_Q1_5625781"/>
      <w:bookmarkStart w:id="2703" w:name="_ETM_Q1_5625831"/>
      <w:bookmarkStart w:id="2704" w:name="_ETM_Q1_5625926"/>
      <w:bookmarkStart w:id="2705" w:name="_ETM_Q1_5625976"/>
      <w:bookmarkStart w:id="2706" w:name="_ETM_Q1_5626081"/>
      <w:bookmarkStart w:id="2707" w:name="_ETM_Q1_5626131"/>
      <w:bookmarkStart w:id="2708" w:name="_ETM_Q1_5626236"/>
      <w:bookmarkStart w:id="2709" w:name="_ETM_Q1_5626286"/>
      <w:bookmarkStart w:id="2710" w:name="_ETM_Q1_5626381"/>
      <w:bookmarkStart w:id="2711" w:name="_ETM_Q1_5626436"/>
      <w:bookmarkStart w:id="2712" w:name="_ETM_Q1_5626531"/>
      <w:bookmarkStart w:id="2713" w:name="_ETM_Q1_5626581"/>
      <w:bookmarkStart w:id="2714" w:name="_ETM_Q1_5626686"/>
      <w:bookmarkStart w:id="2715" w:name="_ETM_Q1_5626756"/>
      <w:bookmarkStart w:id="2716" w:name="_ETM_Q1_5626865"/>
      <w:bookmarkStart w:id="2717" w:name="_ETM_Q1_5626920"/>
      <w:bookmarkStart w:id="2718" w:name="_ETM_Q1_5627030"/>
      <w:bookmarkStart w:id="2719" w:name="_ETM_Q1_5627080"/>
      <w:bookmarkStart w:id="2720" w:name="_ETM_Q1_5627180"/>
      <w:bookmarkStart w:id="2721" w:name="_ETM_Q1_5627230"/>
      <w:bookmarkStart w:id="2722" w:name="_ETM_Q1_5627330"/>
      <w:bookmarkStart w:id="2723" w:name="_ETM_Q1_5627405"/>
      <w:bookmarkStart w:id="2724" w:name="_ETM_Q1_5627530"/>
      <w:bookmarkStart w:id="2725" w:name="_ETM_Q1_5627585"/>
      <w:bookmarkStart w:id="2726" w:name="_ETM_Q1_5627680"/>
      <w:bookmarkStart w:id="2727" w:name="_ETM_Q1_5627735"/>
      <w:bookmarkStart w:id="2728" w:name="_ETM_Q1_5627890"/>
      <w:bookmarkStart w:id="2729" w:name="_ETM_Q1_5627940"/>
      <w:bookmarkStart w:id="2730" w:name="_ETM_Q1_5628035"/>
      <w:bookmarkStart w:id="2731" w:name="_ETM_Q1_5628085"/>
      <w:bookmarkStart w:id="2732" w:name="_ETM_Q1_5628225"/>
      <w:bookmarkStart w:id="2733" w:name="_ETM_Q1_5628270"/>
      <w:bookmarkStart w:id="2734" w:name="_ETM_Q1_5628370"/>
      <w:bookmarkStart w:id="2735" w:name="_ETM_Q1_5628415"/>
      <w:bookmarkStart w:id="2736" w:name="_ETM_Q1_5628515"/>
      <w:bookmarkStart w:id="2737" w:name="_ETM_Q1_5628560"/>
      <w:bookmarkStart w:id="2738" w:name="_ETM_Q1_5628655"/>
      <w:bookmarkStart w:id="2739" w:name="_ETM_Q1_5628700"/>
      <w:bookmarkStart w:id="2740" w:name="_ETM_Q1_5628795"/>
      <w:bookmarkStart w:id="2741" w:name="_ETM_Q1_5628840"/>
      <w:bookmarkStart w:id="2742" w:name="_ETM_Q1_5628935"/>
      <w:bookmarkStart w:id="2743" w:name="_ETM_Q1_5628975"/>
      <w:bookmarkStart w:id="2744" w:name="_ETM_Q1_5629065"/>
      <w:bookmarkStart w:id="2745" w:name="_ETM_Q1_5629110"/>
      <w:bookmarkStart w:id="2746" w:name="_ETM_Q1_5629205"/>
      <w:bookmarkStart w:id="2747" w:name="_ETM_Q1_5629245"/>
      <w:bookmarkStart w:id="2748" w:name="_ETM_Q1_5629340"/>
      <w:bookmarkStart w:id="2749" w:name="_ETM_Q1_5629385"/>
      <w:bookmarkStart w:id="2750" w:name="_ETM_Q1_5629475"/>
      <w:bookmarkStart w:id="2751" w:name="_ETM_Q1_5629520"/>
      <w:bookmarkStart w:id="2752" w:name="_ETM_Q1_5629610"/>
      <w:bookmarkStart w:id="2753" w:name="_ETM_Q1_5629655"/>
      <w:bookmarkStart w:id="2754" w:name="_ETM_Q1_5630425"/>
      <w:bookmarkStart w:id="2755" w:name="_ETM_Q1_5630480"/>
      <w:bookmarkStart w:id="2756" w:name="_ETM_Q1_5630585"/>
      <w:bookmarkStart w:id="2757" w:name="_ETM_Q1_5630630"/>
      <w:bookmarkStart w:id="2758" w:name="_ETM_Q1_5630770"/>
      <w:bookmarkStart w:id="2759" w:name="_ETM_Q1_5630810"/>
      <w:bookmarkStart w:id="2760" w:name="_ETM_Q1_5630905"/>
      <w:bookmarkStart w:id="2761" w:name="_ETM_Q1_5630950"/>
      <w:bookmarkStart w:id="2762" w:name="_ETM_Q1_5631050"/>
      <w:bookmarkStart w:id="2763" w:name="_ETM_Q1_5631120"/>
      <w:bookmarkStart w:id="2764" w:name="_ETM_Q1_5631230"/>
      <w:bookmarkStart w:id="2765" w:name="_ETM_Q1_5631270"/>
      <w:bookmarkStart w:id="2766" w:name="_ETM_Q1_5631370"/>
      <w:bookmarkStart w:id="2767" w:name="_ETM_Q1_5631415"/>
      <w:bookmarkStart w:id="2768" w:name="_ETM_Q1_5631515"/>
      <w:bookmarkStart w:id="2769" w:name="_ETM_Q1_5631565"/>
      <w:bookmarkStart w:id="2770" w:name="_ETM_Q1_5631670"/>
      <w:bookmarkStart w:id="2771" w:name="_ETM_Q1_5631715"/>
      <w:bookmarkStart w:id="2772" w:name="_ETM_Q1_5631810"/>
      <w:bookmarkStart w:id="2773" w:name="_ETM_Q1_5631855"/>
      <w:bookmarkStart w:id="2774" w:name="_ETM_Q1_5631970"/>
      <w:bookmarkStart w:id="2775" w:name="_ETM_Q1_5632020"/>
      <w:bookmarkStart w:id="2776" w:name="_ETM_Q1_5632115"/>
      <w:bookmarkStart w:id="2777" w:name="_ETM_Q1_5632165"/>
      <w:bookmarkStart w:id="2778" w:name="_ETM_Q1_5632285"/>
      <w:bookmarkStart w:id="2779" w:name="_ETM_Q1_5632325"/>
      <w:bookmarkStart w:id="2780" w:name="_ETM_Q1_5632450"/>
      <w:bookmarkStart w:id="2781" w:name="_ETM_Q1_5632520"/>
      <w:bookmarkStart w:id="2782" w:name="_ETM_Q1_5632655"/>
      <w:bookmarkStart w:id="2783" w:name="_ETM_Q1_5632700"/>
      <w:bookmarkStart w:id="2784" w:name="_ETM_Q1_5632789"/>
      <w:bookmarkStart w:id="2785" w:name="_ETM_Q1_5632834"/>
      <w:bookmarkStart w:id="2786" w:name="_ETM_Q1_5632954"/>
      <w:bookmarkStart w:id="2787" w:name="_ETM_Q1_5633049"/>
      <w:bookmarkStart w:id="2788" w:name="_ETM_Q1_5633169"/>
      <w:bookmarkStart w:id="2789" w:name="_ETM_Q1_5633214"/>
      <w:bookmarkStart w:id="2790" w:name="_ETM_Q1_5633329"/>
      <w:bookmarkStart w:id="2791" w:name="_ETM_Q1_5633379"/>
      <w:bookmarkStart w:id="2792" w:name="_ETM_Q1_5633474"/>
      <w:bookmarkStart w:id="2793" w:name="_ETM_Q1_5633519"/>
      <w:bookmarkStart w:id="2794" w:name="_ETM_Q1_5633614"/>
      <w:bookmarkStart w:id="2795" w:name="_ETM_Q1_5633659"/>
      <w:bookmarkStart w:id="2796" w:name="_ETM_Q1_5633754"/>
      <w:bookmarkStart w:id="2797" w:name="_ETM_Q1_5633804"/>
      <w:bookmarkStart w:id="2798" w:name="_ETM_Q1_5633929"/>
      <w:bookmarkStart w:id="2799" w:name="_ETM_Q1_5633989"/>
      <w:bookmarkStart w:id="2800" w:name="_ETM_Q1_5634084"/>
      <w:bookmarkStart w:id="2801" w:name="_ETM_Q1_5634129"/>
      <w:bookmarkStart w:id="2802" w:name="_ETM_Q1_5634229"/>
      <w:bookmarkStart w:id="2803" w:name="_ETM_Q1_5634279"/>
      <w:bookmarkStart w:id="2804" w:name="_ETM_Q1_5634384"/>
      <w:bookmarkStart w:id="2805" w:name="_ETM_Q1_5634434"/>
      <w:bookmarkStart w:id="2806" w:name="_ETM_Q1_5634534"/>
      <w:bookmarkStart w:id="2807" w:name="_ETM_Q1_5634589"/>
      <w:bookmarkStart w:id="2808" w:name="_ETM_Q1_5634689"/>
      <w:bookmarkStart w:id="2809" w:name="_ETM_Q1_5634734"/>
      <w:bookmarkStart w:id="2810" w:name="_ETM_Q1_5634824"/>
      <w:bookmarkStart w:id="2811" w:name="_ETM_Q1_5634889"/>
      <w:bookmarkStart w:id="2812" w:name="_ETM_Q1_5635004"/>
      <w:bookmarkStart w:id="2813" w:name="_ETM_Q1_5635059"/>
      <w:bookmarkStart w:id="2814" w:name="_ETM_Q1_5635169"/>
      <w:bookmarkStart w:id="2815" w:name="_ETM_Q1_5635224"/>
      <w:bookmarkStart w:id="2816" w:name="_ETM_Q1_5635324"/>
      <w:bookmarkStart w:id="2817" w:name="_ETM_Q1_5635374"/>
      <w:bookmarkStart w:id="2818" w:name="_ETM_Q1_5635474"/>
      <w:bookmarkStart w:id="2819" w:name="_ETM_Q1_5635519"/>
      <w:bookmarkStart w:id="2820" w:name="_ETM_Q1_5635619"/>
      <w:bookmarkStart w:id="2821" w:name="_ETM_Q1_5635664"/>
      <w:bookmarkStart w:id="2822" w:name="_ETM_Q1_5635774"/>
      <w:bookmarkStart w:id="2823" w:name="_ETM_Q1_5635834"/>
      <w:bookmarkStart w:id="2824" w:name="_ETM_Q1_5635949"/>
      <w:bookmarkStart w:id="2825" w:name="_ETM_Q1_5636014"/>
      <w:bookmarkStart w:id="2826" w:name="_ETM_Q1_5636134"/>
      <w:bookmarkStart w:id="2827" w:name="_ETM_Q1_5636189"/>
      <w:bookmarkStart w:id="2828" w:name="_ETM_Q1_5636284"/>
      <w:bookmarkStart w:id="2829" w:name="_ETM_Q1_5636329"/>
      <w:bookmarkStart w:id="2830" w:name="_ETM_Q1_5636424"/>
      <w:bookmarkStart w:id="2831" w:name="_ETM_Q1_5636469"/>
      <w:bookmarkStart w:id="2832" w:name="_ETM_Q1_5636569"/>
      <w:bookmarkStart w:id="2833" w:name="_ETM_Q1_5636619"/>
      <w:bookmarkStart w:id="2834" w:name="_ETM_Q1_5636724"/>
      <w:bookmarkStart w:id="2835" w:name="_ETM_Q1_5636779"/>
      <w:bookmarkStart w:id="2836" w:name="_ETM_Q1_5636874"/>
      <w:bookmarkStart w:id="2837" w:name="_ETM_Q1_5636929"/>
      <w:bookmarkStart w:id="2838" w:name="_ETM_Q1_5637029"/>
      <w:bookmarkStart w:id="2839" w:name="_ETM_Q1_5637124"/>
      <w:bookmarkStart w:id="2840" w:name="_ETM_Q1_5637229"/>
      <w:bookmarkStart w:id="2841" w:name="_ETM_Q1_5637274"/>
      <w:bookmarkStart w:id="2842" w:name="_ETM_Q1_5637369"/>
      <w:bookmarkStart w:id="2843" w:name="_ETM_Q1_5637419"/>
      <w:bookmarkStart w:id="2844" w:name="_ETM_Q1_5637514"/>
      <w:bookmarkStart w:id="2845" w:name="_ETM_Q1_5637564"/>
      <w:bookmarkStart w:id="2846" w:name="_ETM_Q1_5637659"/>
      <w:bookmarkStart w:id="2847" w:name="_ETM_Q1_5637704"/>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p>
    <w:sectPr w:rsidR="00532B7A" w:rsidRPr="008B785F" w:rsidSect="00353DD8">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FB" w:rsidRDefault="00FC1FFB">
      <w:r>
        <w:separator/>
      </w:r>
    </w:p>
  </w:endnote>
  <w:endnote w:type="continuationSeparator" w:id="0">
    <w:p w:rsidR="00FC1FFB" w:rsidRDefault="00FC1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FB" w:rsidRDefault="00FC1FFB">
      <w:r>
        <w:separator/>
      </w:r>
    </w:p>
  </w:footnote>
  <w:footnote w:type="continuationSeparator" w:id="0">
    <w:p w:rsidR="00FC1FFB" w:rsidRDefault="00FC1F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FFB" w:rsidRDefault="00FC1F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1FFB" w:rsidRDefault="00FC1FF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FFB" w:rsidRDefault="00FC1F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3DD8">
      <w:rPr>
        <w:rStyle w:val="af7"/>
        <w:noProof/>
        <w:rtl/>
      </w:rPr>
      <w:t>18</w:t>
    </w:r>
    <w:r>
      <w:rPr>
        <w:rStyle w:val="af7"/>
      </w:rPr>
      <w:fldChar w:fldCharType="end"/>
    </w:r>
  </w:p>
  <w:p w:rsidR="00FC1FFB" w:rsidRPr="00CC5815" w:rsidRDefault="00FC1FFB" w:rsidP="008E5E3F">
    <w:pPr>
      <w:pStyle w:val="a3"/>
      <w:ind w:firstLine="0"/>
    </w:pPr>
    <w:r>
      <w:rPr>
        <w:rtl/>
      </w:rPr>
      <w:t>הוועדה לענייני ביקורת המדינה</w:t>
    </w:r>
  </w:p>
  <w:p w:rsidR="00FC1FFB" w:rsidRPr="00CC5815" w:rsidRDefault="00FC1FFB" w:rsidP="008E5E3F">
    <w:pPr>
      <w:pStyle w:val="a3"/>
      <w:ind w:firstLine="0"/>
      <w:rPr>
        <w:rtl/>
      </w:rPr>
    </w:pPr>
    <w:r>
      <w:rPr>
        <w:rtl/>
      </w:rPr>
      <w:t>26/10/2020</w:t>
    </w:r>
  </w:p>
  <w:p w:rsidR="00FC1FFB" w:rsidRPr="00CC5815" w:rsidRDefault="00FC1FF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FFB" w:rsidRDefault="00FC1F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1FFB" w:rsidRDefault="00FC1F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1FFB" w:rsidRDefault="00FC1FF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FD"/>
    <w:rsid w:val="000068DC"/>
    <w:rsid w:val="0002047E"/>
    <w:rsid w:val="00033DED"/>
    <w:rsid w:val="00037279"/>
    <w:rsid w:val="00067F42"/>
    <w:rsid w:val="00077765"/>
    <w:rsid w:val="00092B80"/>
    <w:rsid w:val="0009336A"/>
    <w:rsid w:val="00094BC1"/>
    <w:rsid w:val="000A17C6"/>
    <w:rsid w:val="000B060C"/>
    <w:rsid w:val="000B2EE6"/>
    <w:rsid w:val="000C47F5"/>
    <w:rsid w:val="000E3314"/>
    <w:rsid w:val="000F2459"/>
    <w:rsid w:val="0010617A"/>
    <w:rsid w:val="001141A5"/>
    <w:rsid w:val="001147D2"/>
    <w:rsid w:val="00115B88"/>
    <w:rsid w:val="00117EDE"/>
    <w:rsid w:val="00120FEF"/>
    <w:rsid w:val="0013656C"/>
    <w:rsid w:val="00150436"/>
    <w:rsid w:val="0015252D"/>
    <w:rsid w:val="00152F3B"/>
    <w:rsid w:val="00160E6F"/>
    <w:rsid w:val="00166F83"/>
    <w:rsid w:val="00167294"/>
    <w:rsid w:val="001673D4"/>
    <w:rsid w:val="00171E7F"/>
    <w:rsid w:val="001758C1"/>
    <w:rsid w:val="00175FDF"/>
    <w:rsid w:val="0017779F"/>
    <w:rsid w:val="001845E4"/>
    <w:rsid w:val="00185B43"/>
    <w:rsid w:val="001911CE"/>
    <w:rsid w:val="001A67A1"/>
    <w:rsid w:val="001A74E9"/>
    <w:rsid w:val="001A7A1B"/>
    <w:rsid w:val="001B1CF9"/>
    <w:rsid w:val="001B4C26"/>
    <w:rsid w:val="001B660D"/>
    <w:rsid w:val="001C44DA"/>
    <w:rsid w:val="001C4FDA"/>
    <w:rsid w:val="001D440C"/>
    <w:rsid w:val="001E45F9"/>
    <w:rsid w:val="001F1752"/>
    <w:rsid w:val="00200484"/>
    <w:rsid w:val="002016FF"/>
    <w:rsid w:val="00212033"/>
    <w:rsid w:val="002202B9"/>
    <w:rsid w:val="00227FEF"/>
    <w:rsid w:val="00243E97"/>
    <w:rsid w:val="00261554"/>
    <w:rsid w:val="00272D58"/>
    <w:rsid w:val="002757EF"/>
    <w:rsid w:val="00275C03"/>
    <w:rsid w:val="00280D58"/>
    <w:rsid w:val="002813F1"/>
    <w:rsid w:val="002B2424"/>
    <w:rsid w:val="002D3061"/>
    <w:rsid w:val="002D4B0E"/>
    <w:rsid w:val="002D4BDB"/>
    <w:rsid w:val="002E5E31"/>
    <w:rsid w:val="00303B4C"/>
    <w:rsid w:val="00321E62"/>
    <w:rsid w:val="00326DD9"/>
    <w:rsid w:val="00327BF8"/>
    <w:rsid w:val="0033040D"/>
    <w:rsid w:val="00340AFA"/>
    <w:rsid w:val="003503F4"/>
    <w:rsid w:val="00353DD8"/>
    <w:rsid w:val="00354006"/>
    <w:rsid w:val="003658CB"/>
    <w:rsid w:val="00366CFB"/>
    <w:rsid w:val="0036794C"/>
    <w:rsid w:val="00373508"/>
    <w:rsid w:val="00376800"/>
    <w:rsid w:val="003949DA"/>
    <w:rsid w:val="00396023"/>
    <w:rsid w:val="003A7222"/>
    <w:rsid w:val="003C279D"/>
    <w:rsid w:val="003F0A5F"/>
    <w:rsid w:val="00402E03"/>
    <w:rsid w:val="00420E41"/>
    <w:rsid w:val="00424C94"/>
    <w:rsid w:val="0044746E"/>
    <w:rsid w:val="00447608"/>
    <w:rsid w:val="00451746"/>
    <w:rsid w:val="00460165"/>
    <w:rsid w:val="00460E52"/>
    <w:rsid w:val="00460E7D"/>
    <w:rsid w:val="00470EAC"/>
    <w:rsid w:val="004763E6"/>
    <w:rsid w:val="00476627"/>
    <w:rsid w:val="0049458B"/>
    <w:rsid w:val="00495FD8"/>
    <w:rsid w:val="004A226E"/>
    <w:rsid w:val="004A2576"/>
    <w:rsid w:val="004B0A65"/>
    <w:rsid w:val="004B1BE9"/>
    <w:rsid w:val="004E0588"/>
    <w:rsid w:val="00500C0C"/>
    <w:rsid w:val="0050278C"/>
    <w:rsid w:val="005030CE"/>
    <w:rsid w:val="00532B7A"/>
    <w:rsid w:val="00535D82"/>
    <w:rsid w:val="005422EA"/>
    <w:rsid w:val="00546678"/>
    <w:rsid w:val="005506B9"/>
    <w:rsid w:val="005808D1"/>
    <w:rsid w:val="005817EC"/>
    <w:rsid w:val="00590B77"/>
    <w:rsid w:val="00597E9F"/>
    <w:rsid w:val="005A342D"/>
    <w:rsid w:val="005A5274"/>
    <w:rsid w:val="005B14A3"/>
    <w:rsid w:val="005C363E"/>
    <w:rsid w:val="005D61F3"/>
    <w:rsid w:val="005E1C6B"/>
    <w:rsid w:val="005F3572"/>
    <w:rsid w:val="005F5AC4"/>
    <w:rsid w:val="005F76B0"/>
    <w:rsid w:val="0060586E"/>
    <w:rsid w:val="0062772D"/>
    <w:rsid w:val="00634F61"/>
    <w:rsid w:val="00695A47"/>
    <w:rsid w:val="006A0CB7"/>
    <w:rsid w:val="006F0259"/>
    <w:rsid w:val="00700433"/>
    <w:rsid w:val="00702755"/>
    <w:rsid w:val="0070472C"/>
    <w:rsid w:val="00710B88"/>
    <w:rsid w:val="00710DAD"/>
    <w:rsid w:val="00721EED"/>
    <w:rsid w:val="00732CCC"/>
    <w:rsid w:val="007509A6"/>
    <w:rsid w:val="00751C56"/>
    <w:rsid w:val="007872B4"/>
    <w:rsid w:val="00791CBE"/>
    <w:rsid w:val="0079563E"/>
    <w:rsid w:val="007C693F"/>
    <w:rsid w:val="007C6ADD"/>
    <w:rsid w:val="007E0AC7"/>
    <w:rsid w:val="007E5B78"/>
    <w:rsid w:val="007E78F2"/>
    <w:rsid w:val="008171D3"/>
    <w:rsid w:val="00817572"/>
    <w:rsid w:val="0082136D"/>
    <w:rsid w:val="008320F6"/>
    <w:rsid w:val="008359F6"/>
    <w:rsid w:val="00841223"/>
    <w:rsid w:val="00846BE9"/>
    <w:rsid w:val="008527AD"/>
    <w:rsid w:val="00853207"/>
    <w:rsid w:val="008713A4"/>
    <w:rsid w:val="00875F10"/>
    <w:rsid w:val="008841E6"/>
    <w:rsid w:val="008B4BF0"/>
    <w:rsid w:val="008B785F"/>
    <w:rsid w:val="008C0C7D"/>
    <w:rsid w:val="008C6035"/>
    <w:rsid w:val="008C6B04"/>
    <w:rsid w:val="008C7015"/>
    <w:rsid w:val="008C7D91"/>
    <w:rsid w:val="008D1DFB"/>
    <w:rsid w:val="008E03B4"/>
    <w:rsid w:val="008E5E3F"/>
    <w:rsid w:val="0090279B"/>
    <w:rsid w:val="00914904"/>
    <w:rsid w:val="009217BF"/>
    <w:rsid w:val="009258CE"/>
    <w:rsid w:val="00927ED5"/>
    <w:rsid w:val="009515F0"/>
    <w:rsid w:val="00956119"/>
    <w:rsid w:val="009652E5"/>
    <w:rsid w:val="009830CB"/>
    <w:rsid w:val="00983F7D"/>
    <w:rsid w:val="009868D8"/>
    <w:rsid w:val="009A35D1"/>
    <w:rsid w:val="009B48B3"/>
    <w:rsid w:val="009B6A58"/>
    <w:rsid w:val="009C308D"/>
    <w:rsid w:val="009D478A"/>
    <w:rsid w:val="009E6E93"/>
    <w:rsid w:val="009F1518"/>
    <w:rsid w:val="009F5773"/>
    <w:rsid w:val="00A01046"/>
    <w:rsid w:val="00A15971"/>
    <w:rsid w:val="00A22C90"/>
    <w:rsid w:val="00A24E5B"/>
    <w:rsid w:val="00A3569B"/>
    <w:rsid w:val="00A4108A"/>
    <w:rsid w:val="00A42723"/>
    <w:rsid w:val="00A64A6D"/>
    <w:rsid w:val="00A66020"/>
    <w:rsid w:val="00A73020"/>
    <w:rsid w:val="00A80E4D"/>
    <w:rsid w:val="00AB02EE"/>
    <w:rsid w:val="00AB0921"/>
    <w:rsid w:val="00AB3F3A"/>
    <w:rsid w:val="00AD4EC9"/>
    <w:rsid w:val="00AD6AC3"/>
    <w:rsid w:val="00AD6FFC"/>
    <w:rsid w:val="00AF31E6"/>
    <w:rsid w:val="00AF4150"/>
    <w:rsid w:val="00B04392"/>
    <w:rsid w:val="00B0509A"/>
    <w:rsid w:val="00B07041"/>
    <w:rsid w:val="00B10299"/>
    <w:rsid w:val="00B120B2"/>
    <w:rsid w:val="00B121B8"/>
    <w:rsid w:val="00B26557"/>
    <w:rsid w:val="00B41A59"/>
    <w:rsid w:val="00B46836"/>
    <w:rsid w:val="00B50340"/>
    <w:rsid w:val="00B5764C"/>
    <w:rsid w:val="00B61CB2"/>
    <w:rsid w:val="00B65508"/>
    <w:rsid w:val="00B70113"/>
    <w:rsid w:val="00B8517A"/>
    <w:rsid w:val="00BA6446"/>
    <w:rsid w:val="00BD47B7"/>
    <w:rsid w:val="00C135D5"/>
    <w:rsid w:val="00C1555F"/>
    <w:rsid w:val="00C17DC8"/>
    <w:rsid w:val="00C22DCB"/>
    <w:rsid w:val="00C3598A"/>
    <w:rsid w:val="00C360BC"/>
    <w:rsid w:val="00C44800"/>
    <w:rsid w:val="00C478C9"/>
    <w:rsid w:val="00C52EC2"/>
    <w:rsid w:val="00C61DC1"/>
    <w:rsid w:val="00C64AFF"/>
    <w:rsid w:val="00C661EE"/>
    <w:rsid w:val="00C72438"/>
    <w:rsid w:val="00C763E4"/>
    <w:rsid w:val="00C8624A"/>
    <w:rsid w:val="00C91004"/>
    <w:rsid w:val="00CA5363"/>
    <w:rsid w:val="00CB6D60"/>
    <w:rsid w:val="00CC5815"/>
    <w:rsid w:val="00CC5B2F"/>
    <w:rsid w:val="00CE24B8"/>
    <w:rsid w:val="00CE262A"/>
    <w:rsid w:val="00CE5849"/>
    <w:rsid w:val="00D031B4"/>
    <w:rsid w:val="00D23B3B"/>
    <w:rsid w:val="00D278F7"/>
    <w:rsid w:val="00D37550"/>
    <w:rsid w:val="00D40A29"/>
    <w:rsid w:val="00D41ABD"/>
    <w:rsid w:val="00D45D27"/>
    <w:rsid w:val="00D77456"/>
    <w:rsid w:val="00D86AC9"/>
    <w:rsid w:val="00D86E57"/>
    <w:rsid w:val="00D96B24"/>
    <w:rsid w:val="00DB2CB9"/>
    <w:rsid w:val="00DE046D"/>
    <w:rsid w:val="00DE4D25"/>
    <w:rsid w:val="00DE5B80"/>
    <w:rsid w:val="00E010B6"/>
    <w:rsid w:val="00E33AE3"/>
    <w:rsid w:val="00E5067E"/>
    <w:rsid w:val="00E57C1A"/>
    <w:rsid w:val="00E61903"/>
    <w:rsid w:val="00E64116"/>
    <w:rsid w:val="00E92DF0"/>
    <w:rsid w:val="00EA624B"/>
    <w:rsid w:val="00EB057D"/>
    <w:rsid w:val="00EB18E4"/>
    <w:rsid w:val="00EB5C85"/>
    <w:rsid w:val="00EC0AC2"/>
    <w:rsid w:val="00EC1FB3"/>
    <w:rsid w:val="00EC2CD4"/>
    <w:rsid w:val="00EE09AD"/>
    <w:rsid w:val="00EE1D23"/>
    <w:rsid w:val="00EF71E5"/>
    <w:rsid w:val="00F03665"/>
    <w:rsid w:val="00F053E5"/>
    <w:rsid w:val="00F10D2D"/>
    <w:rsid w:val="00F16831"/>
    <w:rsid w:val="00F41C33"/>
    <w:rsid w:val="00F423F1"/>
    <w:rsid w:val="00F4792E"/>
    <w:rsid w:val="00F532A7"/>
    <w:rsid w:val="00F53584"/>
    <w:rsid w:val="00F549E5"/>
    <w:rsid w:val="00F63F05"/>
    <w:rsid w:val="00F67FDD"/>
    <w:rsid w:val="00F72368"/>
    <w:rsid w:val="00F75170"/>
    <w:rsid w:val="00F821F6"/>
    <w:rsid w:val="00F84D49"/>
    <w:rsid w:val="00FB0768"/>
    <w:rsid w:val="00FC1FFB"/>
    <w:rsid w:val="00FD388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BEF9372"/>
  <w15:docId w15:val="{79357D79-5691-46EB-B80F-788C528E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5D82"/>
    <w:rPr>
      <w:rFonts w:cs="Arial"/>
      <w:b/>
      <w:bCs w:val="0"/>
      <w:vanish/>
      <w:color w:val="010000"/>
      <w:bdr w:val="single" w:sz="4" w:space="0" w:color="FF66FF"/>
    </w:rPr>
  </w:style>
  <w:style w:type="table" w:styleId="afd">
    <w:name w:val="Table Grid"/>
    <w:basedOn w:val="a1"/>
    <w:rsid w:val="008B78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8936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3F4B8-7D21-4B4B-A004-C6699D04A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18</Pages>
  <Words>7599</Words>
  <Characters>38000</Characters>
  <Application>Microsoft Office Word</Application>
  <DocSecurity>0</DocSecurity>
  <Lines>316</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2020-11-04T06:39:00Z</dcterms:modified>
</cp:coreProperties>
</file>