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D0CB5"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26F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D0CB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D0CB5" w:rsidP="008320F6">
      <w:pPr>
        <w:ind w:firstLine="0"/>
        <w:jc w:val="center"/>
        <w:outlineLvl w:val="0"/>
        <w:rPr>
          <w:b/>
          <w:bCs/>
          <w:rtl/>
        </w:rPr>
      </w:pPr>
      <w:r>
        <w:rPr>
          <w:b/>
          <w:bCs/>
          <w:rtl/>
        </w:rPr>
        <w:t>פרוטוקול מס' 139</w:t>
      </w:r>
    </w:p>
    <w:p w:rsidR="00E64116" w:rsidRPr="008713A4" w:rsidRDefault="00CD0CB5" w:rsidP="008320F6">
      <w:pPr>
        <w:ind w:firstLine="0"/>
        <w:jc w:val="center"/>
        <w:outlineLvl w:val="0"/>
        <w:rPr>
          <w:b/>
          <w:bCs/>
          <w:rtl/>
        </w:rPr>
      </w:pPr>
      <w:r>
        <w:rPr>
          <w:b/>
          <w:bCs/>
          <w:rtl/>
        </w:rPr>
        <w:t>מישיבת ועדת החוקה, חוק ומשפט</w:t>
      </w:r>
    </w:p>
    <w:p w:rsidR="00E64116" w:rsidRPr="008713A4" w:rsidRDefault="00CD0CB5"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התשפ"א</w:t>
      </w:r>
      <w:proofErr w:type="spellEnd"/>
      <w:r>
        <w:rPr>
          <w:b/>
          <w:bCs/>
          <w:u w:val="single"/>
          <w:rtl/>
        </w:rPr>
        <w:t xml:space="preserve"> (09 בנובמבר 2020), שעה 15:40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D0CB5" w:rsidP="00CD0CB5">
      <w:pPr>
        <w:spacing w:before="60"/>
        <w:ind w:firstLine="0"/>
        <w:rPr>
          <w:rtl/>
        </w:rPr>
      </w:pPr>
      <w:bookmarkStart w:id="1" w:name="ET_subject_621005_1"/>
      <w:r w:rsidRPr="00CD0CB5">
        <w:rPr>
          <w:rStyle w:val="TagStyle"/>
          <w:rtl/>
        </w:rPr>
        <w:t xml:space="preserve"> &lt;&lt; נושא &gt;&gt; </w:t>
      </w:r>
      <w:r w:rsidRPr="00CD0CB5">
        <w:rPr>
          <w:rtl/>
        </w:rPr>
        <w:t>1. תקנות סמכויות מיוחדות להתמודדות עם נגיף הקורונה החדש (הוראת שעה) (הגבלת פעילות והוראות נוספות) (תיקון מס' 7), התשפ"א-2020</w:t>
      </w:r>
      <w:r w:rsidRPr="00CD0CB5">
        <w:rPr>
          <w:rStyle w:val="TagStyle"/>
          <w:rtl/>
        </w:rPr>
        <w:t xml:space="preserve"> &lt;&lt; נושא &gt;&gt;</w:t>
      </w:r>
      <w:r w:rsidRPr="00CD0CB5">
        <w:rPr>
          <w:rtl/>
        </w:rPr>
        <w:t xml:space="preserve">   </w:t>
      </w:r>
      <w:bookmarkEnd w:id="1"/>
    </w:p>
    <w:p w:rsidR="00E64116" w:rsidRDefault="00CD0CB5" w:rsidP="00CD0CB5">
      <w:pPr>
        <w:spacing w:before="60"/>
        <w:ind w:firstLine="0"/>
        <w:rPr>
          <w:rtl/>
        </w:rPr>
      </w:pPr>
      <w:bookmarkStart w:id="2" w:name="ET_subject_621150_2"/>
      <w:r w:rsidRPr="00CD0CB5">
        <w:rPr>
          <w:rStyle w:val="TagStyle"/>
          <w:rtl/>
        </w:rPr>
        <w:t xml:space="preserve"> &lt;&lt; נושא &gt;&gt; </w:t>
      </w:r>
      <w:r w:rsidRPr="00CD0CB5">
        <w:rPr>
          <w:rtl/>
        </w:rPr>
        <w:t>2. הצעת תקנות סמכויות מיוחדות להתמודדות עם נגיף הקורונה החדש (הוראת שעה) (הגבלת פעילות והוראות נוספות) (תיקון מס' 8), התשפ"א-2020</w:t>
      </w:r>
      <w:r w:rsidRPr="00CD0CB5">
        <w:rPr>
          <w:rStyle w:val="TagStyle"/>
          <w:rtl/>
        </w:rPr>
        <w:t xml:space="preserve"> &lt;&lt; נושא &gt;&gt;</w:t>
      </w:r>
      <w:r w:rsidRPr="00CD0CB5">
        <w:rPr>
          <w:rtl/>
        </w:rPr>
        <w:t xml:space="preserve">   </w:t>
      </w:r>
      <w:bookmarkEnd w:id="2"/>
    </w:p>
    <w:p w:rsidR="00CD0CB5" w:rsidRDefault="00CD0CB5" w:rsidP="00CD0CB5">
      <w:pPr>
        <w:spacing w:before="60"/>
        <w:ind w:firstLine="0"/>
        <w:rPr>
          <w:rtl/>
        </w:rPr>
      </w:pPr>
      <w:bookmarkStart w:id="3" w:name="ET_subject_621197_3"/>
      <w:r w:rsidRPr="00CD0CB5">
        <w:rPr>
          <w:rStyle w:val="TagStyle"/>
          <w:rtl/>
        </w:rPr>
        <w:t xml:space="preserve"> &lt;&lt; נושא &gt;&gt; </w:t>
      </w:r>
      <w:r w:rsidRPr="00CD0CB5">
        <w:rPr>
          <w:rtl/>
        </w:rPr>
        <w:t>3. הצעת תקנות סמכויות מיוחדות להתמודדות עם נגיף הקורונה החדש (הוראת שעה) (הגבלת פעילות והוראות נוספות)(תיקון מס' 9) (תיקון), התשפ"א-2020</w:t>
      </w:r>
      <w:r w:rsidRPr="00CD0CB5">
        <w:rPr>
          <w:rStyle w:val="TagStyle"/>
          <w:rtl/>
        </w:rPr>
        <w:t xml:space="preserve"> &lt;&lt; נושא &gt;&gt;</w:t>
      </w:r>
      <w:r w:rsidRPr="00CD0CB5">
        <w:rPr>
          <w:rtl/>
        </w:rPr>
        <w:t xml:space="preserve">   </w:t>
      </w:r>
      <w:bookmarkEnd w:id="3"/>
    </w:p>
    <w:p w:rsidR="00CD0CB5" w:rsidRDefault="00CD0CB5" w:rsidP="00CD0CB5">
      <w:pPr>
        <w:spacing w:before="60"/>
        <w:ind w:firstLine="0"/>
        <w:rPr>
          <w:rtl/>
        </w:rPr>
      </w:pPr>
      <w:bookmarkStart w:id="4" w:name="ET_subject_621198_4"/>
      <w:r w:rsidRPr="00CD0CB5">
        <w:rPr>
          <w:rStyle w:val="TagStyle"/>
          <w:rtl/>
        </w:rPr>
        <w:t xml:space="preserve"> &lt;&lt; נושא &gt;&gt; </w:t>
      </w:r>
      <w:r w:rsidRPr="00CD0CB5">
        <w:rPr>
          <w:rtl/>
        </w:rPr>
        <w:t>4. הצעת תקנות סמכויות מיוחדות להתמודדות עם נגיף הקורונה החדש (הוראת שעה) (הגבלת פעילות והוראות נוספות)(תיקון מס' 9), התשפ"א-2020</w:t>
      </w:r>
      <w:r w:rsidRPr="00CD0CB5">
        <w:rPr>
          <w:rStyle w:val="TagStyle"/>
          <w:rtl/>
        </w:rPr>
        <w:t xml:space="preserve"> &lt;&lt; נושא &gt;&gt;</w:t>
      </w:r>
      <w:r w:rsidRPr="00CD0CB5">
        <w:rPr>
          <w:rtl/>
        </w:rPr>
        <w:t xml:space="preserve">   </w:t>
      </w:r>
      <w:bookmarkEnd w:id="4"/>
    </w:p>
    <w:p w:rsidR="00CD0CB5" w:rsidRDefault="00CD0CB5" w:rsidP="007C693F">
      <w:pPr>
        <w:spacing w:before="60"/>
        <w:ind w:firstLine="0"/>
        <w:rPr>
          <w:rtl/>
        </w:rPr>
      </w:pPr>
    </w:p>
    <w:p w:rsidR="00CD0CB5" w:rsidRPr="008713A4" w:rsidRDefault="00CD0CB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D0CB5" w:rsidRDefault="00CD0CB5" w:rsidP="00EC1FB3">
      <w:pPr>
        <w:ind w:firstLine="0"/>
        <w:rPr>
          <w:rtl/>
        </w:rPr>
      </w:pPr>
      <w:r w:rsidRPr="00CD0CB5">
        <w:rPr>
          <w:rtl/>
        </w:rPr>
        <w:t>יעקב אשר – היו"ר</w:t>
      </w:r>
    </w:p>
    <w:p w:rsidR="00341252" w:rsidRPr="00CD0CB5" w:rsidRDefault="00341252" w:rsidP="00341252">
      <w:pPr>
        <w:ind w:firstLine="0"/>
        <w:rPr>
          <w:rtl/>
        </w:rPr>
      </w:pPr>
      <w:r w:rsidRPr="00CD0CB5">
        <w:rPr>
          <w:rtl/>
        </w:rPr>
        <w:t>אלי אבידר</w:t>
      </w:r>
      <w:r>
        <w:rPr>
          <w:rFonts w:hint="cs"/>
          <w:rtl/>
        </w:rPr>
        <w:t xml:space="preserve"> </w:t>
      </w:r>
    </w:p>
    <w:p w:rsidR="00A81FEA" w:rsidRPr="00CD0CB5" w:rsidRDefault="00A81FEA" w:rsidP="00A81FEA">
      <w:pPr>
        <w:ind w:firstLine="0"/>
        <w:rPr>
          <w:rtl/>
        </w:rPr>
      </w:pPr>
      <w:r w:rsidRPr="00CD0CB5">
        <w:rPr>
          <w:rtl/>
        </w:rPr>
        <w:t>קארין אלהרר</w:t>
      </w:r>
    </w:p>
    <w:p w:rsidR="0074036B" w:rsidRPr="00CD0CB5" w:rsidRDefault="0074036B" w:rsidP="0074036B">
      <w:pPr>
        <w:ind w:firstLine="0"/>
        <w:rPr>
          <w:rtl/>
        </w:rPr>
      </w:pPr>
      <w:r w:rsidRPr="00CD0CB5">
        <w:rPr>
          <w:rtl/>
        </w:rPr>
        <w:t xml:space="preserve">איתן </w:t>
      </w:r>
      <w:proofErr w:type="spellStart"/>
      <w:r w:rsidRPr="00CD0CB5">
        <w:rPr>
          <w:rtl/>
        </w:rPr>
        <w:t>גינזבורג</w:t>
      </w:r>
      <w:proofErr w:type="spellEnd"/>
    </w:p>
    <w:p w:rsidR="00A81FEA" w:rsidRPr="00CD0CB5" w:rsidRDefault="00A81FEA" w:rsidP="00A81FEA">
      <w:pPr>
        <w:ind w:firstLine="0"/>
        <w:rPr>
          <w:rtl/>
        </w:rPr>
      </w:pPr>
      <w:r w:rsidRPr="00CD0CB5">
        <w:rPr>
          <w:rtl/>
        </w:rPr>
        <w:t>ניצן הורוביץ</w:t>
      </w:r>
    </w:p>
    <w:p w:rsidR="00A81FEA" w:rsidRPr="00CD0CB5" w:rsidRDefault="00A81FEA" w:rsidP="00A81FEA">
      <w:pPr>
        <w:ind w:firstLine="0"/>
        <w:rPr>
          <w:rtl/>
        </w:rPr>
      </w:pPr>
      <w:r w:rsidRPr="00CD0CB5">
        <w:rPr>
          <w:rtl/>
        </w:rPr>
        <w:t>עופר כסיף</w:t>
      </w:r>
    </w:p>
    <w:p w:rsidR="00257280" w:rsidRDefault="00257280" w:rsidP="00AF511B">
      <w:pPr>
        <w:ind w:firstLine="0"/>
        <w:rPr>
          <w:rtl/>
        </w:rPr>
      </w:pPr>
      <w:proofErr w:type="spellStart"/>
      <w:r>
        <w:rPr>
          <w:rFonts w:hint="cs"/>
          <w:rtl/>
        </w:rPr>
        <w:t>מכלוף</w:t>
      </w:r>
      <w:proofErr w:type="spellEnd"/>
      <w:r>
        <w:rPr>
          <w:rFonts w:hint="cs"/>
          <w:rtl/>
        </w:rPr>
        <w:t xml:space="preserve"> מיקי </w:t>
      </w:r>
      <w:bookmarkStart w:id="5" w:name="_ETM_Q1_2523878"/>
      <w:bookmarkEnd w:id="5"/>
      <w:r>
        <w:rPr>
          <w:rFonts w:hint="cs"/>
          <w:rtl/>
        </w:rPr>
        <w:t>זוהר</w:t>
      </w:r>
    </w:p>
    <w:p w:rsidR="00AF511B" w:rsidRPr="00CD0CB5" w:rsidRDefault="00AF511B" w:rsidP="00AF511B">
      <w:pPr>
        <w:ind w:firstLine="0"/>
        <w:rPr>
          <w:rtl/>
        </w:rPr>
      </w:pPr>
      <w:bookmarkStart w:id="6" w:name="_ETM_Q1_2521939"/>
      <w:bookmarkStart w:id="7" w:name="_ETM_Q1_2522034"/>
      <w:bookmarkEnd w:id="6"/>
      <w:bookmarkEnd w:id="7"/>
      <w:r w:rsidRPr="00CD0CB5">
        <w:rPr>
          <w:rtl/>
        </w:rPr>
        <w:t xml:space="preserve">יואב </w:t>
      </w:r>
      <w:proofErr w:type="spellStart"/>
      <w:r w:rsidRPr="00CD0CB5">
        <w:rPr>
          <w:rtl/>
        </w:rPr>
        <w:t>סגלוביץ</w:t>
      </w:r>
      <w:proofErr w:type="spellEnd"/>
      <w:r w:rsidRPr="00CD0CB5">
        <w:rPr>
          <w:rtl/>
        </w:rPr>
        <w:t>'</w:t>
      </w:r>
    </w:p>
    <w:p w:rsidR="00446B34" w:rsidRPr="00CD0CB5" w:rsidRDefault="00446B34" w:rsidP="00446B34">
      <w:pPr>
        <w:ind w:firstLine="0"/>
        <w:rPr>
          <w:rtl/>
        </w:rPr>
      </w:pPr>
      <w:r w:rsidRPr="00CD0CB5">
        <w:rPr>
          <w:rtl/>
        </w:rPr>
        <w:t>אוסאמה סעדי</w:t>
      </w:r>
    </w:p>
    <w:p w:rsidR="003D039E" w:rsidRPr="00CD0CB5" w:rsidRDefault="003D039E" w:rsidP="003D039E">
      <w:pPr>
        <w:ind w:firstLine="0"/>
        <w:rPr>
          <w:rtl/>
        </w:rPr>
      </w:pPr>
      <w:proofErr w:type="spellStart"/>
      <w:r w:rsidRPr="00CD0CB5">
        <w:rPr>
          <w:rtl/>
        </w:rPr>
        <w:t>תהלה</w:t>
      </w:r>
      <w:proofErr w:type="spellEnd"/>
      <w:r w:rsidRPr="00CD0CB5">
        <w:rPr>
          <w:rtl/>
        </w:rPr>
        <w:t xml:space="preserve"> פרידמן</w:t>
      </w:r>
    </w:p>
    <w:p w:rsidR="00CD0CB5" w:rsidRDefault="00CD0CB5"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F511B" w:rsidP="00DE5B80">
      <w:pPr>
        <w:ind w:firstLine="0"/>
        <w:rPr>
          <w:rtl/>
        </w:rPr>
      </w:pPr>
      <w:r>
        <w:rPr>
          <w:rFonts w:hint="cs"/>
          <w:rtl/>
        </w:rPr>
        <w:t>מתן כהנא</w:t>
      </w:r>
    </w:p>
    <w:p w:rsidR="00341252" w:rsidRDefault="00341252" w:rsidP="00DE5B80">
      <w:pPr>
        <w:ind w:firstLine="0"/>
        <w:rPr>
          <w:rtl/>
        </w:rPr>
      </w:pPr>
      <w:bookmarkStart w:id="8" w:name="_ETM_Q1_1911783"/>
      <w:bookmarkStart w:id="9" w:name="_ETM_Q1_1911882"/>
      <w:bookmarkEnd w:id="8"/>
      <w:bookmarkEnd w:id="9"/>
      <w:r>
        <w:rPr>
          <w:rFonts w:hint="cs"/>
          <w:rtl/>
        </w:rPr>
        <w:t xml:space="preserve">חוה אתי </w:t>
      </w:r>
      <w:bookmarkStart w:id="10" w:name="_ETM_Q1_1917846"/>
      <w:bookmarkEnd w:id="10"/>
      <w:proofErr w:type="spellStart"/>
      <w:r>
        <w:rPr>
          <w:rFonts w:hint="cs"/>
          <w:rtl/>
        </w:rPr>
        <w:t>עטייה</w:t>
      </w:r>
      <w:proofErr w:type="spellEnd"/>
    </w:p>
    <w:p w:rsidR="000D6D39" w:rsidRPr="0082136D" w:rsidRDefault="000D6D39" w:rsidP="00DE5B80">
      <w:pPr>
        <w:ind w:firstLine="0"/>
        <w:rPr>
          <w:rtl/>
        </w:rPr>
      </w:pPr>
      <w:bookmarkStart w:id="11" w:name="_ETM_Q1_2356916"/>
      <w:bookmarkStart w:id="12" w:name="_ETM_Q1_2357051"/>
      <w:bookmarkEnd w:id="11"/>
      <w:bookmarkEnd w:id="12"/>
      <w:r>
        <w:rPr>
          <w:rFonts w:hint="cs"/>
          <w:rtl/>
        </w:rPr>
        <w:t xml:space="preserve">טלי </w:t>
      </w:r>
      <w:proofErr w:type="spellStart"/>
      <w:r>
        <w:rPr>
          <w:rFonts w:hint="cs"/>
          <w:rtl/>
        </w:rPr>
        <w:t>פלוסקוב</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5E022B" w:rsidP="00DE5B80">
      <w:pPr>
        <w:ind w:firstLine="0"/>
        <w:rPr>
          <w:rtl/>
        </w:rPr>
      </w:pPr>
      <w:r>
        <w:rPr>
          <w:rFonts w:hint="cs"/>
          <w:rtl/>
        </w:rPr>
        <w:t xml:space="preserve">לילך וגנר </w:t>
      </w:r>
      <w:bookmarkStart w:id="13" w:name="_ETM_Q1_1242951"/>
      <w:bookmarkEnd w:id="13"/>
      <w:r>
        <w:rPr>
          <w:rtl/>
        </w:rPr>
        <w:t>–</w:t>
      </w:r>
      <w:r>
        <w:rPr>
          <w:rFonts w:hint="cs"/>
          <w:rtl/>
        </w:rPr>
        <w:t xml:space="preserve"> משרד המשפטים</w:t>
      </w:r>
    </w:p>
    <w:p w:rsidR="005E022B" w:rsidRDefault="005E022B" w:rsidP="00DE5B80">
      <w:pPr>
        <w:ind w:firstLine="0"/>
        <w:rPr>
          <w:rtl/>
        </w:rPr>
      </w:pPr>
      <w:bookmarkStart w:id="14" w:name="_ETM_Q1_1244616"/>
      <w:bookmarkStart w:id="15" w:name="_ETM_Q1_1244711"/>
      <w:bookmarkEnd w:id="14"/>
      <w:bookmarkEnd w:id="15"/>
      <w:r>
        <w:rPr>
          <w:rFonts w:hint="cs"/>
          <w:rtl/>
        </w:rPr>
        <w:t xml:space="preserve">גאל עזריאל </w:t>
      </w:r>
      <w:r>
        <w:rPr>
          <w:rtl/>
        </w:rPr>
        <w:t>–</w:t>
      </w:r>
      <w:r>
        <w:rPr>
          <w:rFonts w:hint="cs"/>
          <w:rtl/>
        </w:rPr>
        <w:t xml:space="preserve"> משרד המשפטים</w:t>
      </w:r>
    </w:p>
    <w:p w:rsidR="0074036B" w:rsidRDefault="0074036B" w:rsidP="00DE5B80">
      <w:pPr>
        <w:ind w:firstLine="0"/>
        <w:rPr>
          <w:rtl/>
        </w:rPr>
      </w:pPr>
      <w:bookmarkStart w:id="16" w:name="_ETM_Q1_1251003"/>
      <w:bookmarkStart w:id="17" w:name="_ETM_Q1_1251103"/>
      <w:bookmarkEnd w:id="16"/>
      <w:bookmarkEnd w:id="17"/>
      <w:r>
        <w:rPr>
          <w:rFonts w:hint="cs"/>
          <w:rtl/>
        </w:rPr>
        <w:t>שי סומך -</w:t>
      </w:r>
      <w:r w:rsidRPr="0074036B">
        <w:rPr>
          <w:rFonts w:hint="cs"/>
          <w:rtl/>
        </w:rPr>
        <w:t xml:space="preserve"> </w:t>
      </w:r>
      <w:r>
        <w:rPr>
          <w:rFonts w:hint="cs"/>
          <w:rtl/>
        </w:rPr>
        <w:t xml:space="preserve">משרד המשפטים </w:t>
      </w:r>
    </w:p>
    <w:p w:rsidR="005E022B" w:rsidRPr="008713A4" w:rsidRDefault="005E022B" w:rsidP="00DE5B80">
      <w:pPr>
        <w:ind w:firstLine="0"/>
        <w:rPr>
          <w:rtl/>
        </w:rPr>
      </w:pPr>
      <w:bookmarkStart w:id="18" w:name="_ETM_Q1_3788242"/>
      <w:bookmarkStart w:id="19" w:name="_ETM_Q1_3788322"/>
      <w:bookmarkEnd w:id="18"/>
      <w:bookmarkEnd w:id="19"/>
      <w:r>
        <w:rPr>
          <w:rFonts w:hint="cs"/>
          <w:rtl/>
        </w:rPr>
        <w:t xml:space="preserve">מיכל גולדברג </w:t>
      </w:r>
      <w:r>
        <w:rPr>
          <w:rtl/>
        </w:rPr>
        <w:t>–</w:t>
      </w:r>
      <w:r>
        <w:rPr>
          <w:rFonts w:hint="cs"/>
          <w:rtl/>
        </w:rPr>
        <w:t xml:space="preserve"> </w:t>
      </w:r>
      <w:bookmarkStart w:id="20" w:name="_ETM_Q1_1259339"/>
      <w:bookmarkEnd w:id="20"/>
      <w:r>
        <w:rPr>
          <w:rFonts w:hint="cs"/>
          <w:rtl/>
        </w:rPr>
        <w:t>משרד הבריאות</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D0CB5"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D0CB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D0CB5" w:rsidRDefault="00CD0CB5" w:rsidP="005A399C">
      <w:pPr>
        <w:ind w:firstLine="0"/>
        <w:rPr>
          <w:rtl/>
        </w:rPr>
      </w:pPr>
      <w:r>
        <w:rPr>
          <w:rtl/>
        </w:rPr>
        <w:t>הדס צנוירט</w:t>
      </w:r>
      <w:r>
        <w:rPr>
          <w:rtl/>
        </w:rPr>
        <w:br w:type="page"/>
      </w:r>
    </w:p>
    <w:p w:rsidR="00CD0CB5" w:rsidRPr="00CD0CB5" w:rsidRDefault="00CD0CB5" w:rsidP="00CD0CB5">
      <w:pPr>
        <w:spacing w:before="60"/>
        <w:ind w:firstLine="0"/>
        <w:jc w:val="center"/>
        <w:rPr>
          <w:b/>
          <w:bCs/>
          <w:u w:val="single"/>
          <w:rtl/>
        </w:rPr>
      </w:pPr>
      <w:r w:rsidRPr="00CD0CB5">
        <w:rPr>
          <w:rStyle w:val="TagStyle"/>
          <w:b w:val="0"/>
          <w:bCs/>
          <w:u w:val="single"/>
          <w:rtl/>
        </w:rPr>
        <w:lastRenderedPageBreak/>
        <w:t xml:space="preserve">&lt;&lt; נושא &gt;&gt; </w:t>
      </w:r>
      <w:r w:rsidRPr="00CD0CB5">
        <w:rPr>
          <w:b/>
          <w:bCs/>
          <w:u w:val="single"/>
          <w:rtl/>
        </w:rPr>
        <w:t>1. תקנות סמכויות מיוחדות להתמודדות עם נגיף הקורונה החדש (הוראת שעה) (הגבלת פעילות והוראות נוספות) (תיקון מס' 7), התשפ"א-2020</w:t>
      </w:r>
      <w:r w:rsidRPr="00CD0CB5">
        <w:rPr>
          <w:rStyle w:val="TagStyle"/>
          <w:b w:val="0"/>
          <w:bCs/>
          <w:u w:val="single"/>
          <w:rtl/>
        </w:rPr>
        <w:t xml:space="preserve"> &lt;&lt; נושא &gt;&gt;</w:t>
      </w:r>
    </w:p>
    <w:p w:rsidR="00CD0CB5" w:rsidRPr="00CD0CB5" w:rsidRDefault="00CD0CB5" w:rsidP="00CD0CB5">
      <w:pPr>
        <w:spacing w:before="60"/>
        <w:ind w:firstLine="0"/>
        <w:jc w:val="center"/>
        <w:rPr>
          <w:b/>
          <w:bCs/>
          <w:u w:val="single"/>
          <w:rtl/>
        </w:rPr>
      </w:pPr>
      <w:r w:rsidRPr="00CD0CB5">
        <w:rPr>
          <w:rStyle w:val="TagStyle"/>
          <w:b w:val="0"/>
          <w:bCs/>
          <w:u w:val="single"/>
          <w:rtl/>
        </w:rPr>
        <w:t xml:space="preserve">&lt;&lt; נושא &gt;&gt; </w:t>
      </w:r>
      <w:r w:rsidRPr="00CD0CB5">
        <w:rPr>
          <w:b/>
          <w:bCs/>
          <w:u w:val="single"/>
          <w:rtl/>
        </w:rPr>
        <w:t>2. הצעת תקנות סמכויות מיוחדות להתמודדות עם נגיף הקורונה החדש (הוראת שעה) (הגבלת פעילות והוראות נוספות) (תיקון מס' 8), התשפ"א-2020</w:t>
      </w:r>
      <w:r w:rsidRPr="00CD0CB5">
        <w:rPr>
          <w:rStyle w:val="TagStyle"/>
          <w:b w:val="0"/>
          <w:bCs/>
          <w:u w:val="single"/>
          <w:rtl/>
        </w:rPr>
        <w:t xml:space="preserve"> &lt;&lt; נושא &gt;&gt;</w:t>
      </w:r>
    </w:p>
    <w:p w:rsidR="00CD0CB5" w:rsidRPr="00CD0CB5" w:rsidRDefault="00CD0CB5" w:rsidP="00CD0CB5">
      <w:pPr>
        <w:spacing w:before="60"/>
        <w:ind w:firstLine="0"/>
        <w:jc w:val="center"/>
        <w:rPr>
          <w:b/>
          <w:bCs/>
          <w:u w:val="single"/>
          <w:rtl/>
        </w:rPr>
      </w:pPr>
      <w:r w:rsidRPr="00CD0CB5">
        <w:rPr>
          <w:rStyle w:val="TagStyle"/>
          <w:b w:val="0"/>
          <w:bCs/>
          <w:u w:val="single"/>
          <w:rtl/>
        </w:rPr>
        <w:t xml:space="preserve">&lt;&lt; נושא &gt;&gt; </w:t>
      </w:r>
      <w:r w:rsidRPr="00CD0CB5">
        <w:rPr>
          <w:b/>
          <w:bCs/>
          <w:u w:val="single"/>
          <w:rtl/>
        </w:rPr>
        <w:t>3. הצעת תקנות סמכויות מיוחדות להתמודדות עם נגיף הקורונה החדש (הוראת שעה) (הגבלת פעילות והוראות נוספות)(תיקון מס' 9) (תיקון), התשפ"א-2020</w:t>
      </w:r>
      <w:r w:rsidRPr="00CD0CB5">
        <w:rPr>
          <w:rStyle w:val="TagStyle"/>
          <w:b w:val="0"/>
          <w:bCs/>
          <w:u w:val="single"/>
          <w:rtl/>
        </w:rPr>
        <w:t xml:space="preserve"> &lt;&lt; נושא &gt;&gt;</w:t>
      </w:r>
    </w:p>
    <w:p w:rsidR="00CD0CB5" w:rsidRPr="00CD0CB5" w:rsidRDefault="00CD0CB5" w:rsidP="00CD0CB5">
      <w:pPr>
        <w:spacing w:before="60"/>
        <w:ind w:firstLine="0"/>
        <w:jc w:val="center"/>
        <w:rPr>
          <w:b/>
          <w:bCs/>
          <w:u w:val="single"/>
          <w:rtl/>
        </w:rPr>
      </w:pPr>
      <w:r w:rsidRPr="00CD0CB5">
        <w:rPr>
          <w:rStyle w:val="TagStyle"/>
          <w:b w:val="0"/>
          <w:bCs/>
          <w:u w:val="single"/>
          <w:rtl/>
        </w:rPr>
        <w:t xml:space="preserve">&lt;&lt; נושא &gt;&gt; </w:t>
      </w:r>
      <w:r w:rsidRPr="00CD0CB5">
        <w:rPr>
          <w:b/>
          <w:bCs/>
          <w:u w:val="single"/>
          <w:rtl/>
        </w:rPr>
        <w:t>4. הצעת תקנות סמכויות מיוחדות להתמודדות עם נגיף הקורונה החדש (הוראת שעה) (הגבלת פעילות והוראות נוספות)(תיקון מס' 9), התשפ"א-2020</w:t>
      </w:r>
      <w:r w:rsidRPr="00CD0CB5">
        <w:rPr>
          <w:rStyle w:val="TagStyle"/>
          <w:b w:val="0"/>
          <w:bCs/>
          <w:u w:val="single"/>
          <w:rtl/>
        </w:rPr>
        <w:t xml:space="preserve"> &lt;&lt; נושא &gt;&gt;</w:t>
      </w:r>
    </w:p>
    <w:p w:rsidR="00E64116" w:rsidRPr="008713A4" w:rsidRDefault="00E64116" w:rsidP="00CD0CB5">
      <w:pPr>
        <w:ind w:firstLine="0"/>
        <w:rPr>
          <w:rtl/>
        </w:rPr>
      </w:pPr>
    </w:p>
    <w:p w:rsidR="00CD0CB5" w:rsidRDefault="00CD0CB5" w:rsidP="00AB3F3A">
      <w:pPr>
        <w:ind w:firstLine="0"/>
        <w:rPr>
          <w:rtl/>
        </w:rPr>
      </w:pPr>
    </w:p>
    <w:p w:rsidR="00CD0CB5" w:rsidRDefault="00CD0CB5" w:rsidP="00CD0CB5">
      <w:pPr>
        <w:pStyle w:val="af6"/>
        <w:keepNext/>
        <w:rPr>
          <w:rtl/>
        </w:rPr>
      </w:pPr>
      <w:bookmarkStart w:id="21" w:name="ET_yor_5069_5"/>
      <w:r w:rsidRPr="00CD0CB5">
        <w:rPr>
          <w:rStyle w:val="TagStyle"/>
          <w:rtl/>
        </w:rPr>
        <w:t xml:space="preserve"> &lt;&lt; יור &gt;&gt; </w:t>
      </w:r>
      <w:r>
        <w:rPr>
          <w:rtl/>
        </w:rPr>
        <w:t>היו"ר יעקב אשר:</w:t>
      </w:r>
      <w:r w:rsidRPr="00CD0CB5">
        <w:rPr>
          <w:rStyle w:val="TagStyle"/>
          <w:rtl/>
        </w:rPr>
        <w:t xml:space="preserve"> &lt;&lt; יור &gt;&gt;</w:t>
      </w:r>
      <w:r>
        <w:rPr>
          <w:rtl/>
        </w:rPr>
        <w:t xml:space="preserve">   </w:t>
      </w:r>
      <w:bookmarkEnd w:id="21"/>
    </w:p>
    <w:p w:rsidR="00CD0CB5" w:rsidRDefault="00CD0CB5" w:rsidP="00CD0CB5">
      <w:pPr>
        <w:pStyle w:val="KeepWithNext"/>
        <w:rPr>
          <w:rtl/>
          <w:lang w:eastAsia="he-IL"/>
        </w:rPr>
      </w:pPr>
    </w:p>
    <w:p w:rsidR="00CD0CB5" w:rsidRDefault="00CD0CB5" w:rsidP="00CD0CB5">
      <w:pPr>
        <w:rPr>
          <w:rtl/>
          <w:lang w:eastAsia="he-IL"/>
        </w:rPr>
      </w:pPr>
      <w:r>
        <w:rPr>
          <w:rFonts w:hint="cs"/>
          <w:rtl/>
          <w:lang w:eastAsia="he-IL"/>
        </w:rPr>
        <w:t xml:space="preserve">שלום רב, אני מתכבד לפתוח את הישיבה. </w:t>
      </w:r>
      <w:r w:rsidR="006D514F">
        <w:rPr>
          <w:rFonts w:hint="cs"/>
          <w:rtl/>
          <w:lang w:eastAsia="he-IL"/>
        </w:rPr>
        <w:t xml:space="preserve">יש </w:t>
      </w:r>
      <w:bookmarkStart w:id="22" w:name="_ETM_Q1_559867"/>
      <w:bookmarkEnd w:id="22"/>
      <w:r w:rsidR="008B1369">
        <w:rPr>
          <w:rFonts w:hint="cs"/>
          <w:rtl/>
          <w:lang w:eastAsia="he-IL"/>
        </w:rPr>
        <w:t>לנו השלמות קטנות מקודם. הקרא</w:t>
      </w:r>
      <w:r w:rsidR="000F1481">
        <w:rPr>
          <w:rFonts w:hint="cs"/>
          <w:rtl/>
          <w:lang w:eastAsia="he-IL"/>
        </w:rPr>
        <w:t>נו את</w:t>
      </w:r>
      <w:r w:rsidR="006D514F">
        <w:rPr>
          <w:rFonts w:hint="cs"/>
          <w:rtl/>
          <w:lang w:eastAsia="he-IL"/>
        </w:rPr>
        <w:t xml:space="preserve"> ארבע התקנות. בבקשה, היועץ המשפטי, </w:t>
      </w:r>
      <w:bookmarkStart w:id="23" w:name="_ETM_Q1_571227"/>
      <w:bookmarkEnd w:id="23"/>
      <w:r w:rsidR="000F1481">
        <w:rPr>
          <w:rFonts w:hint="cs"/>
          <w:rtl/>
          <w:lang w:eastAsia="he-IL"/>
        </w:rPr>
        <w:t xml:space="preserve">תשלימו את הנקודות, </w:t>
      </w:r>
      <w:r w:rsidR="006D514F">
        <w:rPr>
          <w:rFonts w:hint="cs"/>
          <w:rtl/>
          <w:lang w:eastAsia="he-IL"/>
        </w:rPr>
        <w:t>שהוועדה תשמע ותדע.</w:t>
      </w:r>
    </w:p>
    <w:p w:rsidR="006D514F" w:rsidRDefault="006D514F" w:rsidP="00CD0CB5">
      <w:pPr>
        <w:rPr>
          <w:rtl/>
          <w:lang w:eastAsia="he-IL"/>
        </w:rPr>
      </w:pPr>
      <w:bookmarkStart w:id="24" w:name="_ETM_Q1_575241"/>
      <w:bookmarkStart w:id="25" w:name="_ETM_Q1_575336"/>
      <w:bookmarkStart w:id="26" w:name="_ETM_Q1_577261"/>
      <w:bookmarkEnd w:id="24"/>
      <w:bookmarkEnd w:id="25"/>
      <w:bookmarkEnd w:id="26"/>
    </w:p>
    <w:p w:rsidR="006D514F" w:rsidRDefault="006D514F" w:rsidP="006D514F">
      <w:pPr>
        <w:pStyle w:val="a4"/>
        <w:keepNext/>
        <w:rPr>
          <w:rtl/>
        </w:rPr>
      </w:pPr>
      <w:bookmarkStart w:id="27" w:name="ET_speaker_גור_בליי_6"/>
      <w:r w:rsidRPr="006D514F">
        <w:rPr>
          <w:rStyle w:val="TagStyle"/>
          <w:rtl/>
        </w:rPr>
        <w:t xml:space="preserve"> &lt;&lt; דובר &gt;&gt; </w:t>
      </w:r>
      <w:r>
        <w:rPr>
          <w:rtl/>
        </w:rPr>
        <w:t>גור בליי:</w:t>
      </w:r>
      <w:r w:rsidRPr="006D514F">
        <w:rPr>
          <w:rStyle w:val="TagStyle"/>
          <w:rtl/>
        </w:rPr>
        <w:t xml:space="preserve"> &lt;&lt; דובר &gt;&gt;</w:t>
      </w:r>
      <w:r>
        <w:rPr>
          <w:rtl/>
        </w:rPr>
        <w:t xml:space="preserve">   </w:t>
      </w:r>
      <w:bookmarkEnd w:id="27"/>
    </w:p>
    <w:p w:rsidR="006D514F" w:rsidRDefault="006D514F" w:rsidP="006D514F">
      <w:pPr>
        <w:pStyle w:val="KeepWithNext"/>
        <w:rPr>
          <w:rtl/>
          <w:lang w:eastAsia="he-IL"/>
        </w:rPr>
      </w:pPr>
    </w:p>
    <w:p w:rsidR="006D514F" w:rsidRDefault="000F1481" w:rsidP="008B1369">
      <w:pPr>
        <w:rPr>
          <w:rtl/>
          <w:lang w:eastAsia="he-IL"/>
        </w:rPr>
      </w:pPr>
      <w:bookmarkStart w:id="28" w:name="_ETM_Q1_577840"/>
      <w:bookmarkStart w:id="29" w:name="_ETM_Q1_577900"/>
      <w:bookmarkEnd w:id="28"/>
      <w:bookmarkEnd w:id="29"/>
      <w:r>
        <w:rPr>
          <w:rFonts w:hint="cs"/>
          <w:rtl/>
          <w:lang w:eastAsia="he-IL"/>
        </w:rPr>
        <w:t xml:space="preserve">כדאי לשמוע מעו"ד לילך וגנר ממשרד המשפטים </w:t>
      </w:r>
      <w:r w:rsidR="006D514F">
        <w:rPr>
          <w:rFonts w:hint="cs"/>
          <w:rtl/>
          <w:lang w:eastAsia="he-IL"/>
        </w:rPr>
        <w:t xml:space="preserve">שתגיד בכמה מילים על העבירות הפליליות. </w:t>
      </w:r>
      <w:r>
        <w:rPr>
          <w:rFonts w:hint="cs"/>
          <w:rtl/>
          <w:lang w:eastAsia="he-IL"/>
        </w:rPr>
        <w:t xml:space="preserve">נאכפים פה </w:t>
      </w:r>
      <w:r w:rsidR="006D514F">
        <w:rPr>
          <w:rFonts w:hint="cs"/>
          <w:rtl/>
          <w:lang w:eastAsia="he-IL"/>
        </w:rPr>
        <w:t xml:space="preserve">קנסות </w:t>
      </w:r>
      <w:proofErr w:type="spellStart"/>
      <w:r w:rsidR="006D514F">
        <w:rPr>
          <w:rFonts w:hint="cs"/>
          <w:rtl/>
          <w:lang w:eastAsia="he-IL"/>
        </w:rPr>
        <w:t>מינהליים</w:t>
      </w:r>
      <w:proofErr w:type="spellEnd"/>
      <w:r w:rsidR="006D514F">
        <w:rPr>
          <w:rFonts w:hint="cs"/>
          <w:rtl/>
          <w:lang w:eastAsia="he-IL"/>
        </w:rPr>
        <w:t xml:space="preserve">, </w:t>
      </w:r>
      <w:bookmarkStart w:id="30" w:name="_ETM_Q1_584522"/>
      <w:bookmarkEnd w:id="30"/>
      <w:r>
        <w:rPr>
          <w:rFonts w:hint="cs"/>
          <w:rtl/>
          <w:lang w:eastAsia="he-IL"/>
        </w:rPr>
        <w:t>ו</w:t>
      </w:r>
      <w:r w:rsidR="006D514F">
        <w:rPr>
          <w:rFonts w:hint="cs"/>
          <w:rtl/>
          <w:lang w:eastAsia="he-IL"/>
        </w:rPr>
        <w:t xml:space="preserve">יש פה </w:t>
      </w:r>
      <w:r>
        <w:rPr>
          <w:rFonts w:hint="cs"/>
          <w:rtl/>
          <w:lang w:eastAsia="he-IL"/>
        </w:rPr>
        <w:t xml:space="preserve">כמה </w:t>
      </w:r>
      <w:r w:rsidR="006D514F">
        <w:rPr>
          <w:rFonts w:hint="cs"/>
          <w:rtl/>
          <w:lang w:eastAsia="he-IL"/>
        </w:rPr>
        <w:t>עבירות חדשות שלא היו קודם בתקנות.</w:t>
      </w:r>
    </w:p>
    <w:p w:rsidR="006D514F" w:rsidRDefault="006D514F" w:rsidP="006D514F">
      <w:pPr>
        <w:rPr>
          <w:rtl/>
          <w:lang w:eastAsia="he-IL"/>
        </w:rPr>
      </w:pPr>
      <w:bookmarkStart w:id="31" w:name="_ETM_Q1_590475"/>
      <w:bookmarkStart w:id="32" w:name="_ETM_Q1_590650"/>
      <w:bookmarkStart w:id="33" w:name="_ETM_Q1_590685"/>
      <w:bookmarkStart w:id="34" w:name="_ETM_Q1_590730"/>
      <w:bookmarkEnd w:id="31"/>
      <w:bookmarkEnd w:id="32"/>
      <w:bookmarkEnd w:id="33"/>
      <w:bookmarkEnd w:id="34"/>
    </w:p>
    <w:p w:rsidR="006D514F" w:rsidRDefault="006D514F" w:rsidP="006D514F">
      <w:pPr>
        <w:pStyle w:val="af6"/>
        <w:keepNext/>
        <w:rPr>
          <w:rtl/>
        </w:rPr>
      </w:pPr>
      <w:bookmarkStart w:id="35" w:name="ET_yor_5069_7"/>
      <w:r w:rsidRPr="006D514F">
        <w:rPr>
          <w:rStyle w:val="TagStyle"/>
          <w:rtl/>
        </w:rPr>
        <w:t xml:space="preserve"> &lt;&lt; יור &gt;&gt; </w:t>
      </w:r>
      <w:r>
        <w:rPr>
          <w:rtl/>
        </w:rPr>
        <w:t>היו"ר יעקב אשר:</w:t>
      </w:r>
      <w:r w:rsidRPr="006D514F">
        <w:rPr>
          <w:rStyle w:val="TagStyle"/>
          <w:rtl/>
        </w:rPr>
        <w:t xml:space="preserve"> &lt;&lt; יור &gt;&gt;</w:t>
      </w:r>
      <w:r>
        <w:rPr>
          <w:rtl/>
        </w:rPr>
        <w:t xml:space="preserve">   </w:t>
      </w:r>
      <w:bookmarkEnd w:id="35"/>
    </w:p>
    <w:p w:rsidR="006D514F" w:rsidRDefault="006D514F" w:rsidP="006D514F">
      <w:pPr>
        <w:pStyle w:val="KeepWithNext"/>
        <w:rPr>
          <w:rtl/>
          <w:lang w:eastAsia="he-IL"/>
        </w:rPr>
      </w:pPr>
    </w:p>
    <w:p w:rsidR="006D514F" w:rsidRDefault="006D514F" w:rsidP="006D514F">
      <w:pPr>
        <w:rPr>
          <w:rtl/>
          <w:lang w:eastAsia="he-IL"/>
        </w:rPr>
      </w:pPr>
      <w:bookmarkStart w:id="36" w:name="_ETM_Q1_593328"/>
      <w:bookmarkEnd w:id="36"/>
      <w:r>
        <w:rPr>
          <w:rFonts w:hint="cs"/>
          <w:rtl/>
          <w:lang w:eastAsia="he-IL"/>
        </w:rPr>
        <w:t xml:space="preserve">יש לנו אישור </w:t>
      </w:r>
      <w:bookmarkStart w:id="37" w:name="_ETM_Q1_594808"/>
      <w:bookmarkEnd w:id="37"/>
      <w:r>
        <w:rPr>
          <w:rFonts w:hint="cs"/>
          <w:rtl/>
          <w:lang w:eastAsia="he-IL"/>
        </w:rPr>
        <w:t>מיושב-ראש הכנסת עד 16:30.</w:t>
      </w:r>
    </w:p>
    <w:p w:rsidR="006D514F" w:rsidRDefault="006D514F" w:rsidP="006D514F">
      <w:pPr>
        <w:rPr>
          <w:rtl/>
          <w:lang w:eastAsia="he-IL"/>
        </w:rPr>
      </w:pPr>
      <w:bookmarkStart w:id="38" w:name="_ETM_Q1_599116"/>
      <w:bookmarkStart w:id="39" w:name="_ETM_Q1_599201"/>
      <w:bookmarkStart w:id="40" w:name="_ETM_Q1_600760"/>
      <w:bookmarkStart w:id="41" w:name="_ETM_Q1_600900"/>
      <w:bookmarkStart w:id="42" w:name="_ETM_Q1_605004"/>
      <w:bookmarkStart w:id="43" w:name="_ETM_Q1_605059"/>
      <w:bookmarkEnd w:id="38"/>
      <w:bookmarkEnd w:id="39"/>
      <w:bookmarkEnd w:id="40"/>
      <w:bookmarkEnd w:id="41"/>
      <w:bookmarkEnd w:id="42"/>
      <w:bookmarkEnd w:id="43"/>
    </w:p>
    <w:p w:rsidR="006D514F" w:rsidRDefault="006D514F" w:rsidP="006D514F">
      <w:pPr>
        <w:pStyle w:val="a4"/>
        <w:keepNext/>
        <w:rPr>
          <w:rtl/>
        </w:rPr>
      </w:pPr>
      <w:bookmarkStart w:id="44" w:name="ET_speaker_לילך_וגנר_8"/>
      <w:r w:rsidRPr="006D514F">
        <w:rPr>
          <w:rStyle w:val="TagStyle"/>
          <w:rtl/>
        </w:rPr>
        <w:t xml:space="preserve"> &lt;&lt; דובר &gt;&gt; </w:t>
      </w:r>
      <w:r>
        <w:rPr>
          <w:rtl/>
        </w:rPr>
        <w:t>לילך וגנר:</w:t>
      </w:r>
      <w:r w:rsidRPr="006D514F">
        <w:rPr>
          <w:rStyle w:val="TagStyle"/>
          <w:rtl/>
        </w:rPr>
        <w:t xml:space="preserve"> &lt;&lt; דובר &gt;&gt;</w:t>
      </w:r>
      <w:r>
        <w:rPr>
          <w:rtl/>
        </w:rPr>
        <w:t xml:space="preserve">   </w:t>
      </w:r>
      <w:bookmarkEnd w:id="44"/>
    </w:p>
    <w:p w:rsidR="006D514F" w:rsidRDefault="006D514F" w:rsidP="006D514F">
      <w:pPr>
        <w:pStyle w:val="KeepWithNext"/>
        <w:rPr>
          <w:rtl/>
          <w:lang w:eastAsia="he-IL"/>
        </w:rPr>
      </w:pPr>
    </w:p>
    <w:p w:rsidR="006D514F" w:rsidRDefault="006D514F" w:rsidP="000F1481">
      <w:pPr>
        <w:rPr>
          <w:rtl/>
          <w:lang w:eastAsia="he-IL"/>
        </w:rPr>
      </w:pPr>
      <w:bookmarkStart w:id="45" w:name="_ETM_Q1_607246"/>
      <w:bookmarkStart w:id="46" w:name="_ETM_Q1_607534"/>
      <w:bookmarkStart w:id="47" w:name="_ETM_Q1_607592"/>
      <w:bookmarkEnd w:id="45"/>
      <w:bookmarkEnd w:id="46"/>
      <w:bookmarkEnd w:id="47"/>
      <w:r>
        <w:rPr>
          <w:rFonts w:hint="cs"/>
          <w:rtl/>
          <w:lang w:eastAsia="he-IL"/>
        </w:rPr>
        <w:t xml:space="preserve">אגיד בקצרה </w:t>
      </w:r>
      <w:r w:rsidR="000F1481">
        <w:rPr>
          <w:rFonts w:hint="cs"/>
          <w:rtl/>
          <w:lang w:eastAsia="he-IL"/>
        </w:rPr>
        <w:t>לגבי העבירות הפליליות ש</w:t>
      </w:r>
      <w:r>
        <w:rPr>
          <w:rFonts w:hint="cs"/>
          <w:rtl/>
          <w:lang w:eastAsia="he-IL"/>
        </w:rPr>
        <w:t>בתיקונ</w:t>
      </w:r>
      <w:r w:rsidR="003D039E">
        <w:rPr>
          <w:rFonts w:hint="cs"/>
          <w:rtl/>
          <w:lang w:eastAsia="he-IL"/>
        </w:rPr>
        <w:t>ים</w:t>
      </w:r>
      <w:r>
        <w:rPr>
          <w:rFonts w:hint="cs"/>
          <w:rtl/>
          <w:lang w:eastAsia="he-IL"/>
        </w:rPr>
        <w:t xml:space="preserve"> 8 ו-9 היתוספו </w:t>
      </w:r>
      <w:bookmarkStart w:id="48" w:name="_ETM_Q1_614555"/>
      <w:bookmarkEnd w:id="48"/>
      <w:r>
        <w:rPr>
          <w:rFonts w:hint="cs"/>
          <w:rtl/>
          <w:lang w:eastAsia="he-IL"/>
        </w:rPr>
        <w:t xml:space="preserve">לתקנות. העבירה הראשונה היא של המפעיל מתחם אירוח </w:t>
      </w:r>
      <w:r w:rsidR="000F1481">
        <w:rPr>
          <w:rFonts w:hint="cs"/>
          <w:rtl/>
          <w:lang w:eastAsia="he-IL"/>
        </w:rPr>
        <w:t xml:space="preserve">שפועלים בו </w:t>
      </w:r>
      <w:bookmarkStart w:id="49" w:name="_ETM_Q1_620775"/>
      <w:bookmarkEnd w:id="49"/>
      <w:r w:rsidR="000F1481">
        <w:rPr>
          <w:rFonts w:hint="cs"/>
          <w:rtl/>
          <w:lang w:eastAsia="he-IL"/>
        </w:rPr>
        <w:t xml:space="preserve">מתקנים משותפים, </w:t>
      </w:r>
      <w:r>
        <w:rPr>
          <w:rFonts w:hint="cs"/>
          <w:rtl/>
          <w:lang w:eastAsia="he-IL"/>
        </w:rPr>
        <w:t xml:space="preserve">בניגוד </w:t>
      </w:r>
      <w:bookmarkStart w:id="50" w:name="_ETM_Q1_623210"/>
      <w:bookmarkEnd w:id="50"/>
      <w:r>
        <w:rPr>
          <w:rFonts w:hint="cs"/>
          <w:rtl/>
          <w:lang w:eastAsia="he-IL"/>
        </w:rPr>
        <w:t>לתקנה שמתעסקת בצימר</w:t>
      </w:r>
      <w:r w:rsidR="003D039E">
        <w:rPr>
          <w:rFonts w:hint="cs"/>
          <w:rtl/>
          <w:lang w:eastAsia="he-IL"/>
        </w:rPr>
        <w:t>ים</w:t>
      </w:r>
      <w:r w:rsidR="000F1481">
        <w:rPr>
          <w:rFonts w:hint="cs"/>
          <w:rtl/>
          <w:lang w:eastAsia="he-IL"/>
        </w:rPr>
        <w:t xml:space="preserve"> </w:t>
      </w:r>
      <w:r w:rsidR="000F1481">
        <w:rPr>
          <w:rtl/>
          <w:lang w:eastAsia="he-IL"/>
        </w:rPr>
        <w:t>–</w:t>
      </w:r>
      <w:r w:rsidR="000F1481">
        <w:rPr>
          <w:rFonts w:hint="cs"/>
          <w:rtl/>
          <w:lang w:eastAsia="he-IL"/>
        </w:rPr>
        <w:t xml:space="preserve"> קודם היה 4, עכשיו 6, אבל</w:t>
      </w:r>
      <w:bookmarkStart w:id="51" w:name="_ETM_Q1_627466"/>
      <w:bookmarkEnd w:id="51"/>
      <w:r w:rsidR="000F1481">
        <w:rPr>
          <w:rFonts w:hint="cs"/>
          <w:rtl/>
          <w:lang w:eastAsia="he-IL"/>
        </w:rPr>
        <w:t xml:space="preserve"> </w:t>
      </w:r>
      <w:r>
        <w:rPr>
          <w:rFonts w:hint="cs"/>
          <w:rtl/>
          <w:lang w:eastAsia="he-IL"/>
        </w:rPr>
        <w:t>עדיי</w:t>
      </w:r>
      <w:r w:rsidR="008B1369">
        <w:rPr>
          <w:rFonts w:hint="cs"/>
          <w:rtl/>
          <w:lang w:eastAsia="he-IL"/>
        </w:rPr>
        <w:t>ן</w:t>
      </w:r>
      <w:r>
        <w:rPr>
          <w:rFonts w:hint="cs"/>
          <w:rtl/>
          <w:lang w:eastAsia="he-IL"/>
        </w:rPr>
        <w:t xml:space="preserve"> קיים האיסור</w:t>
      </w:r>
      <w:r w:rsidR="000F1481">
        <w:rPr>
          <w:rFonts w:hint="cs"/>
          <w:rtl/>
          <w:lang w:eastAsia="he-IL"/>
        </w:rPr>
        <w:t xml:space="preserve"> לשימוש במתקנים משותפים</w:t>
      </w:r>
      <w:r>
        <w:rPr>
          <w:rFonts w:hint="cs"/>
          <w:rtl/>
          <w:lang w:eastAsia="he-IL"/>
        </w:rPr>
        <w:t xml:space="preserve">. זה דבר </w:t>
      </w:r>
      <w:bookmarkStart w:id="52" w:name="_ETM_Q1_633228"/>
      <w:bookmarkEnd w:id="52"/>
      <w:r>
        <w:rPr>
          <w:rFonts w:hint="cs"/>
          <w:rtl/>
          <w:lang w:eastAsia="he-IL"/>
        </w:rPr>
        <w:t>שה</w:t>
      </w:r>
      <w:r w:rsidR="000F1481">
        <w:rPr>
          <w:rFonts w:hint="cs"/>
          <w:rtl/>
          <w:lang w:eastAsia="he-IL"/>
        </w:rPr>
        <w:t xml:space="preserve">עונש עליה: </w:t>
      </w:r>
      <w:r>
        <w:rPr>
          <w:rFonts w:hint="cs"/>
          <w:rtl/>
          <w:lang w:eastAsia="he-IL"/>
        </w:rPr>
        <w:t>קנס 5,000.</w:t>
      </w:r>
    </w:p>
    <w:p w:rsidR="006D514F" w:rsidRDefault="006D514F" w:rsidP="006D514F">
      <w:pPr>
        <w:rPr>
          <w:rtl/>
          <w:lang w:eastAsia="he-IL"/>
        </w:rPr>
      </w:pPr>
      <w:bookmarkStart w:id="53" w:name="_ETM_Q1_637691"/>
      <w:bookmarkStart w:id="54" w:name="_ETM_Q1_637786"/>
      <w:bookmarkEnd w:id="53"/>
      <w:bookmarkEnd w:id="54"/>
    </w:p>
    <w:p w:rsidR="006D514F" w:rsidRDefault="000F1481" w:rsidP="000F1481">
      <w:pPr>
        <w:rPr>
          <w:rtl/>
          <w:lang w:eastAsia="he-IL"/>
        </w:rPr>
      </w:pPr>
      <w:bookmarkStart w:id="55" w:name="_ETM_Q1_637836"/>
      <w:bookmarkStart w:id="56" w:name="_ETM_Q1_637906"/>
      <w:bookmarkEnd w:id="55"/>
      <w:bookmarkEnd w:id="56"/>
      <w:r>
        <w:rPr>
          <w:rFonts w:hint="cs"/>
          <w:rtl/>
          <w:lang w:eastAsia="he-IL"/>
        </w:rPr>
        <w:t xml:space="preserve">פרט לכך, עבירה בתקנה 13(12א) </w:t>
      </w:r>
      <w:r w:rsidR="006D514F">
        <w:rPr>
          <w:rFonts w:hint="cs"/>
          <w:rtl/>
          <w:lang w:eastAsia="he-IL"/>
        </w:rPr>
        <w:t xml:space="preserve">לגבי התפילות. בתקנות הקודמות </w:t>
      </w:r>
      <w:proofErr w:type="spellStart"/>
      <w:r w:rsidR="006D514F">
        <w:rPr>
          <w:rFonts w:hint="cs"/>
          <w:rtl/>
          <w:lang w:eastAsia="he-IL"/>
        </w:rPr>
        <w:t>היתה</w:t>
      </w:r>
      <w:proofErr w:type="spellEnd"/>
      <w:r w:rsidR="006D514F">
        <w:rPr>
          <w:rFonts w:hint="cs"/>
          <w:rtl/>
          <w:lang w:eastAsia="he-IL"/>
        </w:rPr>
        <w:t xml:space="preserve"> עבירה </w:t>
      </w:r>
      <w:r>
        <w:rPr>
          <w:rFonts w:hint="cs"/>
          <w:rtl/>
          <w:lang w:eastAsia="he-IL"/>
        </w:rPr>
        <w:t xml:space="preserve">על תפילה עם אדם אחר </w:t>
      </w:r>
      <w:r w:rsidR="006D514F">
        <w:rPr>
          <w:rFonts w:hint="cs"/>
          <w:rtl/>
          <w:lang w:eastAsia="he-IL"/>
        </w:rPr>
        <w:t xml:space="preserve">במבנה. </w:t>
      </w:r>
      <w:bookmarkStart w:id="57" w:name="_ETM_Q1_646987"/>
      <w:bookmarkEnd w:id="57"/>
      <w:r w:rsidR="006D514F">
        <w:rPr>
          <w:rFonts w:hint="cs"/>
          <w:rtl/>
          <w:lang w:eastAsia="he-IL"/>
        </w:rPr>
        <w:t>כעת שונה הנושא הנורמטיבי לעשרה אנשים. ועד</w:t>
      </w:r>
      <w:r>
        <w:rPr>
          <w:rFonts w:hint="cs"/>
          <w:rtl/>
          <w:lang w:eastAsia="he-IL"/>
        </w:rPr>
        <w:t>י</w:t>
      </w:r>
      <w:r w:rsidR="006D514F">
        <w:rPr>
          <w:rFonts w:hint="cs"/>
          <w:rtl/>
          <w:lang w:eastAsia="he-IL"/>
        </w:rPr>
        <w:t xml:space="preserve">ין נותרה עבירה של </w:t>
      </w:r>
      <w:bookmarkStart w:id="58" w:name="_ETM_Q1_654264"/>
      <w:bookmarkEnd w:id="58"/>
      <w:r w:rsidR="006D514F">
        <w:rPr>
          <w:rFonts w:hint="cs"/>
          <w:rtl/>
          <w:lang w:eastAsia="he-IL"/>
        </w:rPr>
        <w:t xml:space="preserve">המתפלל </w:t>
      </w:r>
      <w:r>
        <w:rPr>
          <w:rFonts w:hint="cs"/>
          <w:rtl/>
          <w:lang w:eastAsia="he-IL"/>
        </w:rPr>
        <w:t xml:space="preserve">יחד עם אנשים </w:t>
      </w:r>
      <w:bookmarkStart w:id="59" w:name="_ETM_Q1_655584"/>
      <w:bookmarkEnd w:id="59"/>
      <w:r>
        <w:rPr>
          <w:rFonts w:hint="cs"/>
          <w:rtl/>
          <w:lang w:eastAsia="he-IL"/>
        </w:rPr>
        <w:t xml:space="preserve">אחרים במבנה, </w:t>
      </w:r>
      <w:r w:rsidR="006D514F">
        <w:rPr>
          <w:rFonts w:hint="cs"/>
          <w:rtl/>
          <w:lang w:eastAsia="he-IL"/>
        </w:rPr>
        <w:t>בניגוד למה שכתוב בתקנה. לגבי שטח שאינו מבנה</w:t>
      </w:r>
      <w:r>
        <w:rPr>
          <w:rFonts w:hint="cs"/>
          <w:rtl/>
          <w:lang w:eastAsia="he-IL"/>
        </w:rPr>
        <w:t>,</w:t>
      </w:r>
      <w:r w:rsidR="006D514F">
        <w:rPr>
          <w:rFonts w:hint="cs"/>
          <w:rtl/>
          <w:lang w:eastAsia="he-IL"/>
        </w:rPr>
        <w:t xml:space="preserve"> חלה </w:t>
      </w:r>
      <w:bookmarkStart w:id="60" w:name="_ETM_Q1_661306"/>
      <w:bookmarkEnd w:id="60"/>
      <w:r w:rsidR="006D514F">
        <w:rPr>
          <w:rFonts w:hint="cs"/>
          <w:rtl/>
          <w:lang w:eastAsia="he-IL"/>
        </w:rPr>
        <w:t>מגבלת ההתקהלות וההוראות שקשורות לכך.</w:t>
      </w:r>
    </w:p>
    <w:p w:rsidR="006D514F" w:rsidRDefault="006D514F" w:rsidP="006D514F">
      <w:pPr>
        <w:rPr>
          <w:rtl/>
          <w:lang w:eastAsia="he-IL"/>
        </w:rPr>
      </w:pPr>
      <w:bookmarkStart w:id="61" w:name="_ETM_Q1_666700"/>
      <w:bookmarkStart w:id="62" w:name="_ETM_Q1_666795"/>
      <w:bookmarkStart w:id="63" w:name="_ETM_Q1_667819"/>
      <w:bookmarkEnd w:id="61"/>
      <w:bookmarkEnd w:id="62"/>
      <w:bookmarkEnd w:id="63"/>
    </w:p>
    <w:p w:rsidR="006D514F" w:rsidRDefault="006D514F" w:rsidP="006D514F">
      <w:pPr>
        <w:pStyle w:val="a4"/>
        <w:keepNext/>
        <w:rPr>
          <w:rtl/>
        </w:rPr>
      </w:pPr>
      <w:bookmarkStart w:id="64" w:name="ET_speaker_גור_בליי_9"/>
      <w:r w:rsidRPr="006D514F">
        <w:rPr>
          <w:rStyle w:val="TagStyle"/>
          <w:rtl/>
        </w:rPr>
        <w:t xml:space="preserve"> &lt;&lt; דובר &gt;&gt; </w:t>
      </w:r>
      <w:r>
        <w:rPr>
          <w:rtl/>
        </w:rPr>
        <w:t>גור בליי:</w:t>
      </w:r>
      <w:r w:rsidRPr="006D514F">
        <w:rPr>
          <w:rStyle w:val="TagStyle"/>
          <w:rtl/>
        </w:rPr>
        <w:t xml:space="preserve"> &lt;&lt; דובר &gt;&gt;</w:t>
      </w:r>
      <w:r>
        <w:rPr>
          <w:rtl/>
        </w:rPr>
        <w:t xml:space="preserve">   </w:t>
      </w:r>
      <w:bookmarkEnd w:id="64"/>
    </w:p>
    <w:p w:rsidR="006D514F" w:rsidRDefault="006D514F" w:rsidP="006D514F">
      <w:pPr>
        <w:pStyle w:val="KeepWithNext"/>
        <w:rPr>
          <w:rtl/>
          <w:lang w:eastAsia="he-IL"/>
        </w:rPr>
      </w:pPr>
    </w:p>
    <w:p w:rsidR="006D514F" w:rsidRDefault="006D514F" w:rsidP="006D514F">
      <w:pPr>
        <w:rPr>
          <w:rtl/>
          <w:lang w:eastAsia="he-IL"/>
        </w:rPr>
      </w:pPr>
      <w:bookmarkStart w:id="65" w:name="_ETM_Q1_668349"/>
      <w:bookmarkStart w:id="66" w:name="_ETM_Q1_668399"/>
      <w:bookmarkEnd w:id="65"/>
      <w:bookmarkEnd w:id="66"/>
      <w:r>
        <w:rPr>
          <w:rFonts w:hint="cs"/>
          <w:rtl/>
          <w:lang w:eastAsia="he-IL"/>
        </w:rPr>
        <w:t xml:space="preserve">גם פה זה סוג של עבירת </w:t>
      </w:r>
      <w:bookmarkStart w:id="67" w:name="_ETM_Q1_671357"/>
      <w:bookmarkEnd w:id="67"/>
      <w:r>
        <w:rPr>
          <w:rFonts w:hint="cs"/>
          <w:rtl/>
          <w:lang w:eastAsia="he-IL"/>
        </w:rPr>
        <w:t>התקהלות</w:t>
      </w:r>
      <w:r w:rsidR="006D7B43">
        <w:rPr>
          <w:rFonts w:hint="cs"/>
          <w:rtl/>
          <w:lang w:eastAsia="he-IL"/>
        </w:rPr>
        <w:t xml:space="preserve"> בבית הכנסת</w:t>
      </w:r>
      <w:r>
        <w:rPr>
          <w:rFonts w:hint="cs"/>
          <w:rtl/>
          <w:lang w:eastAsia="he-IL"/>
        </w:rPr>
        <w:t xml:space="preserve">. </w:t>
      </w:r>
      <w:r w:rsidR="006D7B43">
        <w:rPr>
          <w:rFonts w:hint="cs"/>
          <w:rtl/>
          <w:lang w:eastAsia="he-IL"/>
        </w:rPr>
        <w:t xml:space="preserve">האדם הראשון שנכנס לבית הכנסת </w:t>
      </w:r>
      <w:r>
        <w:rPr>
          <w:rFonts w:hint="cs"/>
          <w:rtl/>
          <w:lang w:eastAsia="he-IL"/>
        </w:rPr>
        <w:t>לא</w:t>
      </w:r>
      <w:r w:rsidR="008B1369">
        <w:rPr>
          <w:rFonts w:hint="cs"/>
          <w:rtl/>
          <w:lang w:eastAsia="he-IL"/>
        </w:rPr>
        <w:t xml:space="preserve"> אחראי לזה שנכנסו 10 או 11 אנשי</w:t>
      </w:r>
      <w:r>
        <w:rPr>
          <w:rFonts w:hint="cs"/>
          <w:rtl/>
          <w:lang w:eastAsia="he-IL"/>
        </w:rPr>
        <w:t>ם</w:t>
      </w:r>
      <w:r w:rsidR="008B1369">
        <w:rPr>
          <w:rFonts w:hint="cs"/>
          <w:rtl/>
          <w:lang w:eastAsia="he-IL"/>
        </w:rPr>
        <w:t xml:space="preserve"> </w:t>
      </w:r>
      <w:r>
        <w:rPr>
          <w:rFonts w:hint="cs"/>
          <w:rtl/>
          <w:lang w:eastAsia="he-IL"/>
        </w:rPr>
        <w:t xml:space="preserve">אחריו. </w:t>
      </w:r>
      <w:bookmarkStart w:id="68" w:name="_ETM_Q1_680589"/>
      <w:bookmarkEnd w:id="68"/>
      <w:r w:rsidR="006D7B43">
        <w:rPr>
          <w:rFonts w:hint="cs"/>
          <w:rtl/>
          <w:lang w:eastAsia="he-IL"/>
        </w:rPr>
        <w:t>במובן זה אנחנו דומים למצב של התקהלות שבו העבירה היא רק</w:t>
      </w:r>
      <w:bookmarkStart w:id="69" w:name="_ETM_Q1_682457"/>
      <w:bookmarkEnd w:id="69"/>
      <w:r w:rsidR="006D7B43">
        <w:rPr>
          <w:rFonts w:hint="cs"/>
          <w:rtl/>
          <w:lang w:eastAsia="he-IL"/>
        </w:rPr>
        <w:t xml:space="preserve"> על סירוב להוראת שוטר </w:t>
      </w:r>
      <w:r>
        <w:rPr>
          <w:rFonts w:hint="cs"/>
          <w:rtl/>
          <w:lang w:eastAsia="he-IL"/>
        </w:rPr>
        <w:t xml:space="preserve">לפיזור התקהלות ולא על עצם ההתקהלות. פה זה עבירת התקהלות </w:t>
      </w:r>
      <w:bookmarkStart w:id="70" w:name="_ETM_Q1_690154"/>
      <w:bookmarkEnd w:id="70"/>
      <w:r>
        <w:rPr>
          <w:rFonts w:hint="cs"/>
          <w:rtl/>
          <w:lang w:eastAsia="he-IL"/>
        </w:rPr>
        <w:t>בבית כנסת.</w:t>
      </w:r>
    </w:p>
    <w:p w:rsidR="006D514F" w:rsidRDefault="006D514F" w:rsidP="006D514F">
      <w:pPr>
        <w:rPr>
          <w:rtl/>
          <w:lang w:eastAsia="he-IL"/>
        </w:rPr>
      </w:pPr>
      <w:bookmarkStart w:id="71" w:name="_ETM_Q1_691468"/>
      <w:bookmarkStart w:id="72" w:name="_ETM_Q1_691573"/>
      <w:bookmarkStart w:id="73" w:name="_ETM_Q1_692648"/>
      <w:bookmarkEnd w:id="71"/>
      <w:bookmarkEnd w:id="72"/>
      <w:bookmarkEnd w:id="73"/>
    </w:p>
    <w:p w:rsidR="006D514F" w:rsidRDefault="006D514F" w:rsidP="006D514F">
      <w:pPr>
        <w:pStyle w:val="a4"/>
        <w:keepNext/>
        <w:rPr>
          <w:rtl/>
        </w:rPr>
      </w:pPr>
      <w:bookmarkStart w:id="74" w:name="ET_speaker_לילך_וגנר_10"/>
      <w:r w:rsidRPr="006D514F">
        <w:rPr>
          <w:rStyle w:val="TagStyle"/>
          <w:rtl/>
        </w:rPr>
        <w:t xml:space="preserve"> &lt;&lt; דובר &gt;&gt; </w:t>
      </w:r>
      <w:r>
        <w:rPr>
          <w:rtl/>
        </w:rPr>
        <w:t>לילך וגנר:</w:t>
      </w:r>
      <w:r w:rsidRPr="006D514F">
        <w:rPr>
          <w:rStyle w:val="TagStyle"/>
          <w:rtl/>
        </w:rPr>
        <w:t xml:space="preserve"> &lt;&lt; דובר &gt;&gt;</w:t>
      </w:r>
      <w:r>
        <w:rPr>
          <w:rtl/>
        </w:rPr>
        <w:t xml:space="preserve">   </w:t>
      </w:r>
      <w:bookmarkEnd w:id="74"/>
    </w:p>
    <w:p w:rsidR="006D514F" w:rsidRDefault="006D514F" w:rsidP="006D514F">
      <w:pPr>
        <w:pStyle w:val="KeepWithNext"/>
        <w:rPr>
          <w:rtl/>
          <w:lang w:eastAsia="he-IL"/>
        </w:rPr>
      </w:pPr>
    </w:p>
    <w:p w:rsidR="006D514F" w:rsidRDefault="006D7B43" w:rsidP="006D514F">
      <w:pPr>
        <w:rPr>
          <w:rtl/>
          <w:lang w:eastAsia="he-IL"/>
        </w:rPr>
      </w:pPr>
      <w:bookmarkStart w:id="75" w:name="_ETM_Q1_693262"/>
      <w:bookmarkStart w:id="76" w:name="_ETM_Q1_693312"/>
      <w:bookmarkEnd w:id="75"/>
      <w:bookmarkEnd w:id="76"/>
      <w:r>
        <w:rPr>
          <w:rFonts w:hint="cs"/>
          <w:rtl/>
          <w:lang w:eastAsia="he-IL"/>
        </w:rPr>
        <w:t xml:space="preserve">נכון. בעצם גם העבירה הקודמת </w:t>
      </w:r>
      <w:proofErr w:type="spellStart"/>
      <w:r>
        <w:rPr>
          <w:rFonts w:hint="cs"/>
          <w:rtl/>
          <w:lang w:eastAsia="he-IL"/>
        </w:rPr>
        <w:t>היתה</w:t>
      </w:r>
      <w:proofErr w:type="spellEnd"/>
      <w:r>
        <w:rPr>
          <w:rFonts w:hint="cs"/>
          <w:rtl/>
          <w:lang w:eastAsia="he-IL"/>
        </w:rPr>
        <w:t xml:space="preserve"> סוג של עבירת התקהלות, </w:t>
      </w:r>
      <w:r w:rsidR="006D514F">
        <w:rPr>
          <w:rFonts w:hint="cs"/>
          <w:rtl/>
          <w:lang w:eastAsia="he-IL"/>
        </w:rPr>
        <w:t xml:space="preserve">המתפלל עם אדם אחר. כרגע </w:t>
      </w:r>
      <w:r>
        <w:rPr>
          <w:rFonts w:hint="cs"/>
          <w:rtl/>
          <w:lang w:eastAsia="he-IL"/>
        </w:rPr>
        <w:t xml:space="preserve">היא הוקלה, </w:t>
      </w:r>
      <w:r w:rsidR="006D514F">
        <w:rPr>
          <w:rFonts w:hint="cs"/>
          <w:rtl/>
          <w:lang w:eastAsia="he-IL"/>
        </w:rPr>
        <w:t xml:space="preserve">במידה מסוימת כי אפשר </w:t>
      </w:r>
      <w:bookmarkStart w:id="77" w:name="_ETM_Q1_708281"/>
      <w:bookmarkEnd w:id="77"/>
      <w:r w:rsidR="006D514F">
        <w:rPr>
          <w:rFonts w:hint="cs"/>
          <w:rtl/>
          <w:lang w:eastAsia="he-IL"/>
        </w:rPr>
        <w:t>10 אנשים.</w:t>
      </w:r>
    </w:p>
    <w:p w:rsidR="006D514F" w:rsidRDefault="006D514F" w:rsidP="006D514F">
      <w:pPr>
        <w:rPr>
          <w:rtl/>
          <w:lang w:eastAsia="he-IL"/>
        </w:rPr>
      </w:pPr>
      <w:bookmarkStart w:id="78" w:name="_ETM_Q1_709725"/>
      <w:bookmarkStart w:id="79" w:name="_ETM_Q1_709820"/>
      <w:bookmarkStart w:id="80" w:name="_ETM_Q1_710810"/>
      <w:bookmarkEnd w:id="78"/>
      <w:bookmarkEnd w:id="79"/>
      <w:bookmarkEnd w:id="80"/>
    </w:p>
    <w:p w:rsidR="006D514F" w:rsidRDefault="006D514F" w:rsidP="006D514F">
      <w:pPr>
        <w:pStyle w:val="a4"/>
        <w:keepNext/>
        <w:rPr>
          <w:rtl/>
        </w:rPr>
      </w:pPr>
      <w:bookmarkStart w:id="81" w:name="ET_speaker_גור_בליי_11"/>
      <w:r w:rsidRPr="006D514F">
        <w:rPr>
          <w:rStyle w:val="TagStyle"/>
          <w:rtl/>
        </w:rPr>
        <w:t xml:space="preserve"> &lt;&lt; דובר &gt;&gt; </w:t>
      </w:r>
      <w:r>
        <w:rPr>
          <w:rtl/>
        </w:rPr>
        <w:t>גור בליי:</w:t>
      </w:r>
      <w:r w:rsidRPr="006D514F">
        <w:rPr>
          <w:rStyle w:val="TagStyle"/>
          <w:rtl/>
        </w:rPr>
        <w:t xml:space="preserve"> &lt;&lt; דובר &gt;&gt;</w:t>
      </w:r>
      <w:r>
        <w:rPr>
          <w:rtl/>
        </w:rPr>
        <w:t xml:space="preserve">   </w:t>
      </w:r>
      <w:bookmarkEnd w:id="81"/>
    </w:p>
    <w:p w:rsidR="006D514F" w:rsidRDefault="006D514F" w:rsidP="006D514F">
      <w:pPr>
        <w:pStyle w:val="KeepWithNext"/>
        <w:rPr>
          <w:rtl/>
          <w:lang w:eastAsia="he-IL"/>
        </w:rPr>
      </w:pPr>
    </w:p>
    <w:p w:rsidR="006D514F" w:rsidRDefault="006D514F" w:rsidP="00E5700E">
      <w:pPr>
        <w:rPr>
          <w:rtl/>
          <w:lang w:eastAsia="he-IL"/>
        </w:rPr>
      </w:pPr>
      <w:bookmarkStart w:id="82" w:name="_ETM_Q1_711329"/>
      <w:bookmarkStart w:id="83" w:name="_ETM_Q1_711379"/>
      <w:bookmarkEnd w:id="82"/>
      <w:bookmarkEnd w:id="83"/>
      <w:r>
        <w:rPr>
          <w:rFonts w:hint="cs"/>
          <w:rtl/>
          <w:lang w:eastAsia="he-IL"/>
        </w:rPr>
        <w:t>נכון שיש פה</w:t>
      </w:r>
      <w:r w:rsidR="00E5700E">
        <w:rPr>
          <w:rFonts w:hint="cs"/>
          <w:rtl/>
          <w:lang w:eastAsia="he-IL"/>
        </w:rPr>
        <w:t xml:space="preserve"> הקלה במובן הזה </w:t>
      </w:r>
      <w:bookmarkStart w:id="84" w:name="_ETM_Q1_715228"/>
      <w:bookmarkEnd w:id="84"/>
      <w:r w:rsidR="00E5700E">
        <w:rPr>
          <w:rFonts w:hint="cs"/>
          <w:rtl/>
          <w:lang w:eastAsia="he-IL"/>
        </w:rPr>
        <w:t>שקודם</w:t>
      </w:r>
      <w:r>
        <w:rPr>
          <w:rFonts w:hint="cs"/>
          <w:rtl/>
          <w:lang w:eastAsia="he-IL"/>
        </w:rPr>
        <w:t xml:space="preserve"> בתי התפילה בכלל היו סגורים ועכשיו </w:t>
      </w:r>
      <w:bookmarkStart w:id="85" w:name="_ETM_Q1_718426"/>
      <w:bookmarkEnd w:id="85"/>
      <w:r>
        <w:rPr>
          <w:rFonts w:hint="cs"/>
          <w:rtl/>
          <w:lang w:eastAsia="he-IL"/>
        </w:rPr>
        <w:t xml:space="preserve">הם פתוחים. </w:t>
      </w:r>
      <w:r w:rsidR="00E5700E">
        <w:rPr>
          <w:rFonts w:hint="cs"/>
          <w:rtl/>
          <w:lang w:eastAsia="he-IL"/>
        </w:rPr>
        <w:t xml:space="preserve">אבל </w:t>
      </w:r>
      <w:r>
        <w:rPr>
          <w:rFonts w:hint="cs"/>
          <w:rtl/>
          <w:lang w:eastAsia="he-IL"/>
        </w:rPr>
        <w:t xml:space="preserve">יש הבדל בין זה שלאדם יש הבחירה להיכנס </w:t>
      </w:r>
      <w:bookmarkStart w:id="86" w:name="_ETM_Q1_725053"/>
      <w:bookmarkEnd w:id="86"/>
      <w:r>
        <w:rPr>
          <w:rFonts w:hint="cs"/>
          <w:rtl/>
          <w:lang w:eastAsia="he-IL"/>
        </w:rPr>
        <w:t xml:space="preserve">למקום </w:t>
      </w:r>
      <w:r w:rsidR="00E5700E">
        <w:rPr>
          <w:rFonts w:hint="cs"/>
          <w:rtl/>
          <w:lang w:eastAsia="he-IL"/>
        </w:rPr>
        <w:t xml:space="preserve">שהוא יודע </w:t>
      </w:r>
      <w:r>
        <w:rPr>
          <w:rFonts w:hint="cs"/>
          <w:rtl/>
          <w:lang w:eastAsia="he-IL"/>
        </w:rPr>
        <w:t>שאסור לו להיכנס להתקהלות.</w:t>
      </w:r>
    </w:p>
    <w:p w:rsidR="006D514F" w:rsidRDefault="006D514F" w:rsidP="006D514F">
      <w:pPr>
        <w:rPr>
          <w:rtl/>
          <w:lang w:eastAsia="he-IL"/>
        </w:rPr>
      </w:pPr>
      <w:bookmarkStart w:id="87" w:name="_ETM_Q1_729036"/>
      <w:bookmarkStart w:id="88" w:name="_ETM_Q1_729111"/>
      <w:bookmarkEnd w:id="87"/>
      <w:bookmarkEnd w:id="88"/>
    </w:p>
    <w:p w:rsidR="006D514F" w:rsidRDefault="006D514F" w:rsidP="006D514F">
      <w:pPr>
        <w:pStyle w:val="af6"/>
        <w:keepNext/>
        <w:rPr>
          <w:rtl/>
        </w:rPr>
      </w:pPr>
      <w:bookmarkStart w:id="89" w:name="ET_yor_5069_12"/>
      <w:r w:rsidRPr="006D514F">
        <w:rPr>
          <w:rStyle w:val="TagStyle"/>
          <w:rtl/>
        </w:rPr>
        <w:t xml:space="preserve"> &lt;&lt; יור &gt;&gt; </w:t>
      </w:r>
      <w:r>
        <w:rPr>
          <w:rtl/>
        </w:rPr>
        <w:t>היו"ר יעקב אשר:</w:t>
      </w:r>
      <w:r w:rsidRPr="006D514F">
        <w:rPr>
          <w:rStyle w:val="TagStyle"/>
          <w:rtl/>
        </w:rPr>
        <w:t xml:space="preserve"> &lt;&lt; יור &gt;&gt;</w:t>
      </w:r>
      <w:r>
        <w:rPr>
          <w:rtl/>
        </w:rPr>
        <w:t xml:space="preserve">   </w:t>
      </w:r>
      <w:bookmarkEnd w:id="89"/>
    </w:p>
    <w:p w:rsidR="006D514F" w:rsidRDefault="006D514F" w:rsidP="006D514F">
      <w:pPr>
        <w:pStyle w:val="KeepWithNext"/>
        <w:rPr>
          <w:rtl/>
          <w:lang w:eastAsia="he-IL"/>
        </w:rPr>
      </w:pPr>
    </w:p>
    <w:p w:rsidR="006D514F" w:rsidRDefault="006D514F" w:rsidP="00961CB7">
      <w:pPr>
        <w:rPr>
          <w:rtl/>
          <w:lang w:eastAsia="he-IL"/>
        </w:rPr>
      </w:pPr>
      <w:bookmarkStart w:id="90" w:name="_ETM_Q1_730425"/>
      <w:bookmarkEnd w:id="90"/>
      <w:r>
        <w:rPr>
          <w:rFonts w:hint="cs"/>
          <w:rtl/>
          <w:lang w:eastAsia="he-IL"/>
        </w:rPr>
        <w:t xml:space="preserve">גברתי היועצת המשפטית, אני רוצה להציע. </w:t>
      </w:r>
      <w:bookmarkStart w:id="91" w:name="_ETM_Q1_735403"/>
      <w:bookmarkEnd w:id="91"/>
      <w:r w:rsidR="00E5700E">
        <w:rPr>
          <w:rFonts w:hint="cs"/>
          <w:rtl/>
          <w:lang w:eastAsia="he-IL"/>
        </w:rPr>
        <w:t xml:space="preserve">אנחנו לא יכולים לשנות את זה כאן </w:t>
      </w:r>
      <w:bookmarkStart w:id="92" w:name="_ETM_Q1_737115"/>
      <w:bookmarkEnd w:id="92"/>
      <w:r w:rsidR="00E5700E">
        <w:rPr>
          <w:rFonts w:hint="cs"/>
          <w:rtl/>
          <w:lang w:eastAsia="he-IL"/>
        </w:rPr>
        <w:t xml:space="preserve">ולהוסיף, אבל </w:t>
      </w:r>
      <w:r>
        <w:rPr>
          <w:rFonts w:hint="cs"/>
          <w:rtl/>
          <w:lang w:eastAsia="he-IL"/>
        </w:rPr>
        <w:t>אני מציע שבתקנות הבאות תשנו את ההגדרה פה אחת</w:t>
      </w:r>
      <w:r w:rsidR="00E5700E">
        <w:rPr>
          <w:rFonts w:hint="cs"/>
          <w:rtl/>
          <w:lang w:eastAsia="he-IL"/>
        </w:rPr>
        <w:t xml:space="preserve"> להגדרה אחת,</w:t>
      </w:r>
      <w:r>
        <w:rPr>
          <w:rFonts w:hint="cs"/>
          <w:rtl/>
          <w:lang w:eastAsia="he-IL"/>
        </w:rPr>
        <w:t xml:space="preserve"> משהו </w:t>
      </w:r>
      <w:bookmarkStart w:id="93" w:name="_ETM_Q1_743849"/>
      <w:bookmarkEnd w:id="93"/>
      <w:r>
        <w:rPr>
          <w:rFonts w:hint="cs"/>
          <w:rtl/>
          <w:lang w:eastAsia="he-IL"/>
        </w:rPr>
        <w:t xml:space="preserve">כמו </w:t>
      </w:r>
      <w:proofErr w:type="spellStart"/>
      <w:r>
        <w:rPr>
          <w:rFonts w:hint="cs"/>
          <w:rtl/>
          <w:lang w:eastAsia="he-IL"/>
        </w:rPr>
        <w:t>איקוויוולנטי</w:t>
      </w:r>
      <w:proofErr w:type="spellEnd"/>
      <w:r>
        <w:rPr>
          <w:rFonts w:hint="cs"/>
          <w:rtl/>
          <w:lang w:eastAsia="he-IL"/>
        </w:rPr>
        <w:t xml:space="preserve"> למניעת התקהלות או פיזור התקהלות. משהו מהסוג הזה, </w:t>
      </w:r>
      <w:bookmarkStart w:id="94" w:name="_ETM_Q1_754570"/>
      <w:bookmarkEnd w:id="94"/>
      <w:r>
        <w:rPr>
          <w:rFonts w:hint="cs"/>
          <w:rtl/>
          <w:lang w:eastAsia="he-IL"/>
        </w:rPr>
        <w:t xml:space="preserve">שהשתמשתם </w:t>
      </w:r>
      <w:r w:rsidR="00527843">
        <w:rPr>
          <w:rFonts w:hint="cs"/>
          <w:rtl/>
          <w:lang w:eastAsia="he-IL"/>
        </w:rPr>
        <w:t xml:space="preserve">בזה </w:t>
      </w:r>
      <w:r>
        <w:rPr>
          <w:rFonts w:hint="cs"/>
          <w:rtl/>
          <w:lang w:eastAsia="he-IL"/>
        </w:rPr>
        <w:t xml:space="preserve">כמה פעמים, </w:t>
      </w:r>
      <w:r w:rsidR="00527843">
        <w:rPr>
          <w:rFonts w:hint="cs"/>
          <w:rtl/>
          <w:lang w:eastAsia="he-IL"/>
        </w:rPr>
        <w:t xml:space="preserve">ולא עצם, כי </w:t>
      </w:r>
      <w:r w:rsidR="00B8764D">
        <w:rPr>
          <w:rFonts w:hint="cs"/>
          <w:rtl/>
          <w:lang w:eastAsia="he-IL"/>
        </w:rPr>
        <w:t xml:space="preserve">יכול </w:t>
      </w:r>
      <w:r w:rsidR="00527843">
        <w:rPr>
          <w:rFonts w:hint="cs"/>
          <w:rtl/>
          <w:lang w:eastAsia="he-IL"/>
        </w:rPr>
        <w:t xml:space="preserve">להיות שעשרה אנשים התפללו, </w:t>
      </w:r>
      <w:r>
        <w:rPr>
          <w:rFonts w:hint="cs"/>
          <w:rtl/>
          <w:lang w:eastAsia="he-IL"/>
        </w:rPr>
        <w:t xml:space="preserve">פתאום הגיע 11 </w:t>
      </w:r>
      <w:bookmarkStart w:id="95" w:name="_ETM_Q1_761804"/>
      <w:bookmarkEnd w:id="95"/>
      <w:r>
        <w:rPr>
          <w:rFonts w:hint="cs"/>
          <w:rtl/>
          <w:lang w:eastAsia="he-IL"/>
        </w:rPr>
        <w:t xml:space="preserve">ובאותה שנייה מגיע שוטר, </w:t>
      </w:r>
      <w:r w:rsidR="00527843">
        <w:rPr>
          <w:rFonts w:hint="cs"/>
          <w:rtl/>
          <w:lang w:eastAsia="he-IL"/>
        </w:rPr>
        <w:t xml:space="preserve">ומתחיל לקנוס את האנשים, </w:t>
      </w:r>
      <w:r>
        <w:rPr>
          <w:rFonts w:hint="cs"/>
          <w:rtl/>
          <w:lang w:eastAsia="he-IL"/>
        </w:rPr>
        <w:t xml:space="preserve">ולא </w:t>
      </w:r>
      <w:r>
        <w:rPr>
          <w:rFonts w:hint="cs"/>
          <w:rtl/>
          <w:lang w:eastAsia="he-IL"/>
        </w:rPr>
        <w:lastRenderedPageBreak/>
        <w:t xml:space="preserve">משנה אם זה במסגד או </w:t>
      </w:r>
      <w:bookmarkStart w:id="96" w:name="_ETM_Q1_769387"/>
      <w:bookmarkEnd w:id="96"/>
      <w:r>
        <w:rPr>
          <w:rFonts w:hint="cs"/>
          <w:rtl/>
          <w:lang w:eastAsia="he-IL"/>
        </w:rPr>
        <w:t>בבי</w:t>
      </w:r>
      <w:r w:rsidR="008B1369">
        <w:rPr>
          <w:rFonts w:hint="cs"/>
          <w:rtl/>
          <w:lang w:eastAsia="he-IL"/>
        </w:rPr>
        <w:t>ת כנסת</w:t>
      </w:r>
      <w:r w:rsidR="00961CB7">
        <w:rPr>
          <w:rFonts w:hint="cs"/>
          <w:rtl/>
          <w:lang w:eastAsia="he-IL"/>
        </w:rPr>
        <w:t xml:space="preserve"> או לא יודע איפה</w:t>
      </w:r>
      <w:r w:rsidR="008B1369">
        <w:rPr>
          <w:rFonts w:hint="cs"/>
          <w:rtl/>
          <w:lang w:eastAsia="he-IL"/>
        </w:rPr>
        <w:t>. אני חושב שצר</w:t>
      </w:r>
      <w:r>
        <w:rPr>
          <w:rFonts w:hint="cs"/>
          <w:rtl/>
          <w:lang w:eastAsia="he-IL"/>
        </w:rPr>
        <w:t>י</w:t>
      </w:r>
      <w:r w:rsidR="008B1369">
        <w:rPr>
          <w:rFonts w:hint="cs"/>
          <w:rtl/>
          <w:lang w:eastAsia="he-IL"/>
        </w:rPr>
        <w:t>ך</w:t>
      </w:r>
      <w:r>
        <w:rPr>
          <w:rFonts w:hint="cs"/>
          <w:rtl/>
          <w:lang w:eastAsia="he-IL"/>
        </w:rPr>
        <w:t xml:space="preserve">, גברתי היועצת המשפטית של משרד </w:t>
      </w:r>
      <w:bookmarkStart w:id="97" w:name="_ETM_Q1_777354"/>
      <w:bookmarkEnd w:id="97"/>
      <w:r>
        <w:rPr>
          <w:rFonts w:hint="cs"/>
          <w:rtl/>
          <w:lang w:eastAsia="he-IL"/>
        </w:rPr>
        <w:t>הבריאות ומשרד המשפטים, שהדבר הז</w:t>
      </w:r>
      <w:r w:rsidR="00A93459">
        <w:rPr>
          <w:rFonts w:hint="cs"/>
          <w:rtl/>
          <w:lang w:eastAsia="he-IL"/>
        </w:rPr>
        <w:t>ה</w:t>
      </w:r>
      <w:r>
        <w:rPr>
          <w:rFonts w:hint="cs"/>
          <w:rtl/>
          <w:lang w:eastAsia="he-IL"/>
        </w:rPr>
        <w:t xml:space="preserve"> יש</w:t>
      </w:r>
      <w:r w:rsidR="00961CB7">
        <w:rPr>
          <w:rFonts w:hint="cs"/>
          <w:rtl/>
          <w:lang w:eastAsia="he-IL"/>
        </w:rPr>
        <w:t>ו</w:t>
      </w:r>
      <w:r>
        <w:rPr>
          <w:rFonts w:hint="cs"/>
          <w:rtl/>
          <w:lang w:eastAsia="he-IL"/>
        </w:rPr>
        <w:t>נה.</w:t>
      </w:r>
    </w:p>
    <w:p w:rsidR="006D514F" w:rsidRDefault="006D514F" w:rsidP="006D514F">
      <w:pPr>
        <w:rPr>
          <w:rtl/>
          <w:lang w:eastAsia="he-IL"/>
        </w:rPr>
      </w:pPr>
      <w:bookmarkStart w:id="98" w:name="_ETM_Q1_782393"/>
      <w:bookmarkStart w:id="99" w:name="_ETM_Q1_782478"/>
      <w:bookmarkStart w:id="100" w:name="_ETM_Q1_783898"/>
      <w:bookmarkEnd w:id="98"/>
      <w:bookmarkEnd w:id="99"/>
      <w:bookmarkEnd w:id="100"/>
    </w:p>
    <w:p w:rsidR="006D514F" w:rsidRDefault="006D514F" w:rsidP="006D514F">
      <w:pPr>
        <w:pStyle w:val="a4"/>
        <w:keepNext/>
        <w:rPr>
          <w:rtl/>
        </w:rPr>
      </w:pPr>
      <w:bookmarkStart w:id="101" w:name="ET_speaker_גור_בליי_13"/>
      <w:r w:rsidRPr="006D514F">
        <w:rPr>
          <w:rStyle w:val="TagStyle"/>
          <w:rtl/>
        </w:rPr>
        <w:t xml:space="preserve"> &lt;&lt; דובר &gt;&gt; </w:t>
      </w:r>
      <w:r>
        <w:rPr>
          <w:rtl/>
        </w:rPr>
        <w:t>גור בליי:</w:t>
      </w:r>
      <w:r w:rsidRPr="006D514F">
        <w:rPr>
          <w:rStyle w:val="TagStyle"/>
          <w:rtl/>
        </w:rPr>
        <w:t xml:space="preserve"> &lt;&lt; דובר &gt;&gt;</w:t>
      </w:r>
      <w:r>
        <w:rPr>
          <w:rtl/>
        </w:rPr>
        <w:t xml:space="preserve">   </w:t>
      </w:r>
      <w:bookmarkEnd w:id="101"/>
    </w:p>
    <w:p w:rsidR="006D514F" w:rsidRDefault="006D514F" w:rsidP="006D514F">
      <w:pPr>
        <w:pStyle w:val="KeepWithNext"/>
        <w:rPr>
          <w:rtl/>
          <w:lang w:eastAsia="he-IL"/>
        </w:rPr>
      </w:pPr>
    </w:p>
    <w:p w:rsidR="006D514F" w:rsidRDefault="00961CB7" w:rsidP="006D514F">
      <w:pPr>
        <w:rPr>
          <w:rtl/>
          <w:lang w:eastAsia="he-IL"/>
        </w:rPr>
      </w:pPr>
      <w:bookmarkStart w:id="102" w:name="_ETM_Q1_784432"/>
      <w:bookmarkStart w:id="103" w:name="_ETM_Q1_784492"/>
      <w:bookmarkEnd w:id="102"/>
      <w:bookmarkEnd w:id="103"/>
      <w:r>
        <w:rPr>
          <w:rFonts w:hint="cs"/>
          <w:rtl/>
          <w:lang w:eastAsia="he-IL"/>
        </w:rPr>
        <w:t xml:space="preserve">אפשר פשוט לא לאשר את העבירה </w:t>
      </w:r>
      <w:bookmarkStart w:id="104" w:name="_ETM_Q1_785825"/>
      <w:bookmarkEnd w:id="104"/>
      <w:r>
        <w:rPr>
          <w:rFonts w:hint="cs"/>
          <w:rtl/>
          <w:lang w:eastAsia="he-IL"/>
        </w:rPr>
        <w:t xml:space="preserve">הזו, </w:t>
      </w:r>
      <w:r w:rsidR="006D514F">
        <w:rPr>
          <w:rFonts w:hint="cs"/>
          <w:rtl/>
          <w:lang w:eastAsia="he-IL"/>
        </w:rPr>
        <w:t xml:space="preserve">ואז יחול האיסור הכללי של </w:t>
      </w:r>
      <w:bookmarkStart w:id="105" w:name="_ETM_Q1_788185"/>
      <w:bookmarkEnd w:id="105"/>
      <w:r w:rsidR="006D514F">
        <w:rPr>
          <w:rFonts w:hint="cs"/>
          <w:rtl/>
          <w:lang w:eastAsia="he-IL"/>
        </w:rPr>
        <w:t xml:space="preserve">ההתקהלות. סירוב להוראת שוטר לפזר התקהלות. זו גם ההבנה שלכם? </w:t>
      </w:r>
      <w:bookmarkStart w:id="106" w:name="_ETM_Q1_798108"/>
      <w:bookmarkEnd w:id="106"/>
    </w:p>
    <w:p w:rsidR="006D514F" w:rsidRDefault="006D514F" w:rsidP="006D514F">
      <w:pPr>
        <w:rPr>
          <w:rtl/>
          <w:lang w:eastAsia="he-IL"/>
        </w:rPr>
      </w:pPr>
      <w:bookmarkStart w:id="107" w:name="_ETM_Q1_813132"/>
      <w:bookmarkStart w:id="108" w:name="_ETM_Q1_813192"/>
      <w:bookmarkStart w:id="109" w:name="_ETM_Q1_814217"/>
      <w:bookmarkEnd w:id="107"/>
      <w:bookmarkEnd w:id="108"/>
      <w:bookmarkEnd w:id="109"/>
    </w:p>
    <w:p w:rsidR="006D514F" w:rsidRDefault="006D514F" w:rsidP="006D514F">
      <w:pPr>
        <w:pStyle w:val="a4"/>
        <w:keepNext/>
        <w:rPr>
          <w:rtl/>
        </w:rPr>
      </w:pPr>
      <w:bookmarkStart w:id="110" w:name="ET_speaker_לילך_וגנר_14"/>
      <w:r w:rsidRPr="006D514F">
        <w:rPr>
          <w:rStyle w:val="TagStyle"/>
          <w:rtl/>
        </w:rPr>
        <w:t xml:space="preserve"> &lt;&lt; דובר &gt;&gt; </w:t>
      </w:r>
      <w:r>
        <w:rPr>
          <w:rtl/>
        </w:rPr>
        <w:t>לילך וגנר:</w:t>
      </w:r>
      <w:r w:rsidRPr="006D514F">
        <w:rPr>
          <w:rStyle w:val="TagStyle"/>
          <w:rtl/>
        </w:rPr>
        <w:t xml:space="preserve"> &lt;&lt; דובר &gt;&gt;</w:t>
      </w:r>
      <w:r>
        <w:rPr>
          <w:rtl/>
        </w:rPr>
        <w:t xml:space="preserve">   </w:t>
      </w:r>
      <w:bookmarkEnd w:id="110"/>
    </w:p>
    <w:p w:rsidR="006D514F" w:rsidRDefault="006D514F" w:rsidP="006D514F">
      <w:pPr>
        <w:pStyle w:val="KeepWithNext"/>
        <w:rPr>
          <w:rtl/>
          <w:lang w:eastAsia="he-IL"/>
        </w:rPr>
      </w:pPr>
    </w:p>
    <w:p w:rsidR="006D514F" w:rsidRDefault="006D514F" w:rsidP="009C31E4">
      <w:pPr>
        <w:rPr>
          <w:rtl/>
          <w:lang w:eastAsia="he-IL"/>
        </w:rPr>
      </w:pPr>
      <w:bookmarkStart w:id="111" w:name="_ETM_Q1_814777"/>
      <w:bookmarkStart w:id="112" w:name="_ETM_Q1_814827"/>
      <w:bookmarkEnd w:id="111"/>
      <w:bookmarkEnd w:id="112"/>
      <w:r>
        <w:rPr>
          <w:rFonts w:hint="cs"/>
          <w:rtl/>
          <w:lang w:eastAsia="he-IL"/>
        </w:rPr>
        <w:t>בנושא של בתי כנסת</w:t>
      </w:r>
      <w:r w:rsidR="009C31E4">
        <w:rPr>
          <w:rFonts w:hint="cs"/>
          <w:rtl/>
          <w:lang w:eastAsia="he-IL"/>
        </w:rPr>
        <w:t>,</w:t>
      </w:r>
      <w:r w:rsidR="008B1369">
        <w:rPr>
          <w:rFonts w:hint="cs"/>
          <w:rtl/>
          <w:lang w:eastAsia="he-IL"/>
        </w:rPr>
        <w:t xml:space="preserve"> אין </w:t>
      </w:r>
      <w:r w:rsidR="009C31E4">
        <w:rPr>
          <w:rFonts w:hint="cs"/>
          <w:rtl/>
          <w:lang w:eastAsia="he-IL"/>
        </w:rPr>
        <w:t xml:space="preserve">באמת </w:t>
      </w:r>
      <w:r w:rsidR="008B1369">
        <w:rPr>
          <w:rFonts w:hint="cs"/>
          <w:rtl/>
          <w:lang w:eastAsia="he-IL"/>
        </w:rPr>
        <w:t xml:space="preserve">פונקציה כזאת </w:t>
      </w:r>
      <w:r w:rsidR="009C31E4">
        <w:rPr>
          <w:rFonts w:hint="cs"/>
          <w:rtl/>
          <w:lang w:eastAsia="he-IL"/>
        </w:rPr>
        <w:t xml:space="preserve">שמי שמפעיל את המקום יכול לשלוט על הכניסה </w:t>
      </w:r>
      <w:bookmarkStart w:id="113" w:name="_ETM_Q1_819871"/>
      <w:bookmarkEnd w:id="113"/>
      <w:r w:rsidR="009C31E4">
        <w:rPr>
          <w:rFonts w:hint="cs"/>
          <w:rtl/>
          <w:lang w:eastAsia="he-IL"/>
        </w:rPr>
        <w:t xml:space="preserve">של האנשים </w:t>
      </w:r>
      <w:r w:rsidR="009C31E4">
        <w:rPr>
          <w:rtl/>
          <w:lang w:eastAsia="he-IL"/>
        </w:rPr>
        <w:t>–</w:t>
      </w:r>
      <w:r w:rsidR="009C31E4">
        <w:rPr>
          <w:rFonts w:hint="cs"/>
          <w:rtl/>
          <w:lang w:eastAsia="he-IL"/>
        </w:rPr>
        <w:t xml:space="preserve"> נניח, </w:t>
      </w:r>
      <w:r w:rsidR="008B1369">
        <w:rPr>
          <w:rFonts w:hint="cs"/>
          <w:rtl/>
          <w:lang w:eastAsia="he-IL"/>
        </w:rPr>
        <w:t>כמו בעסקים וב</w:t>
      </w:r>
      <w:r w:rsidR="009C31E4">
        <w:rPr>
          <w:rFonts w:hint="cs"/>
          <w:rtl/>
          <w:lang w:eastAsia="he-IL"/>
        </w:rPr>
        <w:t>מקו</w:t>
      </w:r>
      <w:r>
        <w:rPr>
          <w:rFonts w:hint="cs"/>
          <w:rtl/>
          <w:lang w:eastAsia="he-IL"/>
        </w:rPr>
        <w:t xml:space="preserve">מות </w:t>
      </w:r>
      <w:bookmarkStart w:id="114" w:name="_ETM_Q1_822954"/>
      <w:bookmarkEnd w:id="114"/>
      <w:r>
        <w:rPr>
          <w:rFonts w:hint="cs"/>
          <w:rtl/>
          <w:lang w:eastAsia="he-IL"/>
        </w:rPr>
        <w:t>אחרים. זה יוצר ק</w:t>
      </w:r>
      <w:r w:rsidR="009C31E4">
        <w:rPr>
          <w:rFonts w:hint="cs"/>
          <w:rtl/>
          <w:lang w:eastAsia="he-IL"/>
        </w:rPr>
        <w:t>ו</w:t>
      </w:r>
      <w:r>
        <w:rPr>
          <w:rFonts w:hint="cs"/>
          <w:rtl/>
          <w:lang w:eastAsia="he-IL"/>
        </w:rPr>
        <w:t xml:space="preserve">שי </w:t>
      </w:r>
      <w:r w:rsidR="009C31E4">
        <w:rPr>
          <w:rFonts w:hint="cs"/>
          <w:rtl/>
          <w:lang w:eastAsia="he-IL"/>
        </w:rPr>
        <w:t>שמתן המענה שלו באמצעות ה</w:t>
      </w:r>
      <w:r>
        <w:rPr>
          <w:rFonts w:hint="cs"/>
          <w:rtl/>
          <w:lang w:eastAsia="he-IL"/>
        </w:rPr>
        <w:t>עבירה הפלילית</w:t>
      </w:r>
      <w:r w:rsidR="009C31E4">
        <w:rPr>
          <w:rFonts w:hint="cs"/>
          <w:rtl/>
          <w:lang w:eastAsia="he-IL"/>
        </w:rPr>
        <w:t xml:space="preserve"> הזאת</w:t>
      </w:r>
      <w:r>
        <w:rPr>
          <w:rFonts w:hint="cs"/>
          <w:rtl/>
          <w:lang w:eastAsia="he-IL"/>
        </w:rPr>
        <w:t>. א</w:t>
      </w:r>
      <w:r w:rsidR="00961CB7">
        <w:rPr>
          <w:rFonts w:hint="cs"/>
          <w:rtl/>
          <w:lang w:eastAsia="he-IL"/>
        </w:rPr>
        <w:t>נ</w:t>
      </w:r>
      <w:r>
        <w:rPr>
          <w:rFonts w:hint="cs"/>
          <w:rtl/>
          <w:lang w:eastAsia="he-IL"/>
        </w:rPr>
        <w:t xml:space="preserve">י </w:t>
      </w:r>
      <w:bookmarkStart w:id="115" w:name="_ETM_Q1_829832"/>
      <w:bookmarkEnd w:id="115"/>
      <w:r>
        <w:rPr>
          <w:rFonts w:hint="cs"/>
          <w:rtl/>
          <w:lang w:eastAsia="he-IL"/>
        </w:rPr>
        <w:t>מציעה שמשרד הבריאות יסביר את ההיגיון</w:t>
      </w:r>
      <w:bookmarkStart w:id="116" w:name="_ETM_Q1_832096"/>
      <w:bookmarkEnd w:id="116"/>
      <w:r w:rsidR="009C31E4">
        <w:rPr>
          <w:rFonts w:hint="cs"/>
          <w:rtl/>
          <w:lang w:eastAsia="he-IL"/>
        </w:rPr>
        <w:t xml:space="preserve"> שבעבירה</w:t>
      </w:r>
      <w:r>
        <w:rPr>
          <w:rFonts w:hint="cs"/>
          <w:rtl/>
          <w:lang w:eastAsia="he-IL"/>
        </w:rPr>
        <w:t>.</w:t>
      </w:r>
    </w:p>
    <w:p w:rsidR="008B1369" w:rsidRDefault="008B1369" w:rsidP="006D514F">
      <w:pPr>
        <w:ind w:firstLine="0"/>
        <w:rPr>
          <w:u w:val="single"/>
          <w:rtl/>
          <w:lang w:eastAsia="he-IL"/>
        </w:rPr>
      </w:pPr>
      <w:bookmarkStart w:id="117" w:name="_ETM_Q1_838074"/>
      <w:bookmarkStart w:id="118" w:name="_ETM_Q1_838163"/>
      <w:bookmarkStart w:id="119" w:name="_ETM_Q1_835455"/>
      <w:bookmarkEnd w:id="117"/>
      <w:bookmarkEnd w:id="118"/>
      <w:bookmarkEnd w:id="119"/>
    </w:p>
    <w:p w:rsidR="009C31E4" w:rsidRDefault="009C31E4" w:rsidP="009C31E4">
      <w:pPr>
        <w:pStyle w:val="af6"/>
        <w:keepNext/>
        <w:rPr>
          <w:rtl/>
        </w:rPr>
      </w:pPr>
      <w:bookmarkStart w:id="120" w:name="_ETM_Q1_835541"/>
      <w:bookmarkStart w:id="121" w:name="ET_yor_5069_96"/>
      <w:bookmarkEnd w:id="120"/>
      <w:r w:rsidRPr="009C31E4">
        <w:rPr>
          <w:rStyle w:val="TagStyle"/>
          <w:rtl/>
        </w:rPr>
        <w:t xml:space="preserve"> &lt;&lt; יור &gt;&gt; </w:t>
      </w:r>
      <w:r>
        <w:rPr>
          <w:rtl/>
        </w:rPr>
        <w:t>היו"ר יעקב אשר:</w:t>
      </w:r>
      <w:r w:rsidRPr="009C31E4">
        <w:rPr>
          <w:rStyle w:val="TagStyle"/>
          <w:rtl/>
        </w:rPr>
        <w:t xml:space="preserve"> &lt;&lt; יור &gt;&gt;</w:t>
      </w:r>
      <w:r>
        <w:rPr>
          <w:rtl/>
        </w:rPr>
        <w:t xml:space="preserve">   </w:t>
      </w:r>
      <w:bookmarkEnd w:id="121"/>
    </w:p>
    <w:p w:rsidR="009C31E4" w:rsidRDefault="009C31E4" w:rsidP="009C31E4">
      <w:pPr>
        <w:pStyle w:val="KeepWithNext"/>
        <w:rPr>
          <w:rtl/>
          <w:lang w:eastAsia="he-IL"/>
        </w:rPr>
      </w:pPr>
    </w:p>
    <w:p w:rsidR="009C31E4" w:rsidRDefault="009C31E4" w:rsidP="009C31E4">
      <w:pPr>
        <w:rPr>
          <w:rtl/>
          <w:lang w:eastAsia="he-IL"/>
        </w:rPr>
      </w:pPr>
      <w:bookmarkStart w:id="122" w:name="_ETM_Q1_836966"/>
      <w:bookmarkEnd w:id="122"/>
      <w:r>
        <w:rPr>
          <w:rFonts w:hint="cs"/>
          <w:rtl/>
          <w:lang w:eastAsia="he-IL"/>
        </w:rPr>
        <w:t>בבקשה.</w:t>
      </w:r>
    </w:p>
    <w:p w:rsidR="009C31E4" w:rsidRPr="009C31E4" w:rsidRDefault="009C31E4" w:rsidP="009C31E4">
      <w:pPr>
        <w:rPr>
          <w:rtl/>
          <w:lang w:eastAsia="he-IL"/>
        </w:rPr>
      </w:pPr>
      <w:bookmarkStart w:id="123" w:name="_ETM_Q1_838181"/>
      <w:bookmarkStart w:id="124" w:name="_ETM_Q1_838256"/>
      <w:bookmarkEnd w:id="123"/>
      <w:bookmarkEnd w:id="124"/>
    </w:p>
    <w:p w:rsidR="006D514F" w:rsidRPr="006D514F" w:rsidRDefault="006D514F" w:rsidP="006D514F">
      <w:pPr>
        <w:ind w:firstLine="0"/>
        <w:rPr>
          <w:u w:val="single"/>
          <w:rtl/>
          <w:lang w:eastAsia="he-IL"/>
        </w:rPr>
      </w:pPr>
      <w:bookmarkStart w:id="125" w:name="_ETM_Q1_2080298"/>
      <w:bookmarkStart w:id="126" w:name="_ETM_Q1_2080378"/>
      <w:bookmarkEnd w:id="125"/>
      <w:bookmarkEnd w:id="126"/>
      <w:r w:rsidRPr="006D514F">
        <w:rPr>
          <w:rFonts w:hint="cs"/>
          <w:u w:val="single"/>
          <w:rtl/>
          <w:lang w:eastAsia="he-IL"/>
        </w:rPr>
        <w:t>מיכל גולדברג</w:t>
      </w:r>
      <w:bookmarkStart w:id="127" w:name="_ETM_Q1_848859"/>
      <w:bookmarkStart w:id="128" w:name="_ETM_Q1_848934"/>
      <w:bookmarkStart w:id="129" w:name="_ETM_Q1_849179"/>
      <w:bookmarkStart w:id="130" w:name="_ETM_Q1_849259"/>
      <w:bookmarkEnd w:id="127"/>
      <w:bookmarkEnd w:id="128"/>
      <w:bookmarkEnd w:id="129"/>
      <w:bookmarkEnd w:id="130"/>
      <w:r w:rsidRPr="006D514F">
        <w:rPr>
          <w:rFonts w:hint="cs"/>
          <w:u w:val="single"/>
          <w:rtl/>
          <w:lang w:eastAsia="he-IL"/>
        </w:rPr>
        <w:t>:</w:t>
      </w:r>
    </w:p>
    <w:p w:rsidR="006D514F" w:rsidRDefault="006D514F" w:rsidP="006D514F">
      <w:pPr>
        <w:rPr>
          <w:rtl/>
          <w:lang w:eastAsia="he-IL"/>
        </w:rPr>
      </w:pPr>
      <w:bookmarkStart w:id="131" w:name="_ETM_Q1_853527"/>
      <w:bookmarkStart w:id="132" w:name="_ETM_Q1_853587"/>
      <w:bookmarkEnd w:id="131"/>
      <w:bookmarkEnd w:id="132"/>
    </w:p>
    <w:p w:rsidR="006D514F" w:rsidRDefault="009C31E4" w:rsidP="006D514F">
      <w:pPr>
        <w:rPr>
          <w:rtl/>
          <w:lang w:eastAsia="he-IL"/>
        </w:rPr>
      </w:pPr>
      <w:bookmarkStart w:id="133" w:name="_ETM_Q1_853657"/>
      <w:bookmarkStart w:id="134" w:name="_ETM_Q1_853737"/>
      <w:bookmarkEnd w:id="133"/>
      <w:bookmarkEnd w:id="134"/>
      <w:r>
        <w:rPr>
          <w:rFonts w:hint="cs"/>
          <w:rtl/>
          <w:lang w:eastAsia="he-IL"/>
        </w:rPr>
        <w:t xml:space="preserve">בתיקון מס' 8 </w:t>
      </w:r>
      <w:r>
        <w:rPr>
          <w:rtl/>
          <w:lang w:eastAsia="he-IL"/>
        </w:rPr>
        <w:t>–</w:t>
      </w:r>
      <w:r>
        <w:rPr>
          <w:rFonts w:hint="cs"/>
          <w:rtl/>
          <w:lang w:eastAsia="he-IL"/>
        </w:rPr>
        <w:t xml:space="preserve"> עד תיקון 8 אפשר היה להתפלל </w:t>
      </w:r>
      <w:bookmarkStart w:id="135" w:name="_ETM_Q1_848627"/>
      <w:bookmarkEnd w:id="135"/>
      <w:r>
        <w:rPr>
          <w:rFonts w:hint="cs"/>
          <w:rtl/>
          <w:lang w:eastAsia="he-IL"/>
        </w:rPr>
        <w:t>בבית כנסת אך ורק בשטח הפתוח. אסרנו על תפילה במבנה.</w:t>
      </w:r>
      <w:bookmarkStart w:id="136" w:name="_ETM_Q1_853777"/>
      <w:bookmarkEnd w:id="136"/>
      <w:r>
        <w:rPr>
          <w:rFonts w:hint="cs"/>
          <w:rtl/>
          <w:lang w:eastAsia="he-IL"/>
        </w:rPr>
        <w:t xml:space="preserve"> אחת ההקלות שאפשרנו - </w:t>
      </w:r>
      <w:r w:rsidR="006D514F">
        <w:rPr>
          <w:rFonts w:hint="cs"/>
          <w:rtl/>
          <w:lang w:eastAsia="he-IL"/>
        </w:rPr>
        <w:t>כמו בהתקהלות רגילה,</w:t>
      </w:r>
      <w:r>
        <w:rPr>
          <w:rFonts w:hint="cs"/>
          <w:rtl/>
          <w:lang w:eastAsia="he-IL"/>
        </w:rPr>
        <w:t xml:space="preserve"> תהיה אפשרות של</w:t>
      </w:r>
      <w:r w:rsidR="006D514F">
        <w:rPr>
          <w:rFonts w:hint="cs"/>
          <w:rtl/>
          <w:lang w:eastAsia="he-IL"/>
        </w:rPr>
        <w:t xml:space="preserve"> 10 </w:t>
      </w:r>
      <w:bookmarkStart w:id="137" w:name="_ETM_Q1_857480"/>
      <w:bookmarkEnd w:id="137"/>
      <w:r w:rsidR="006D514F">
        <w:rPr>
          <w:rFonts w:hint="cs"/>
          <w:rtl/>
          <w:lang w:eastAsia="he-IL"/>
        </w:rPr>
        <w:t xml:space="preserve">אנשים במבנה. </w:t>
      </w:r>
    </w:p>
    <w:p w:rsidR="006D514F" w:rsidRDefault="006D514F" w:rsidP="006D514F">
      <w:pPr>
        <w:rPr>
          <w:rtl/>
          <w:lang w:eastAsia="he-IL"/>
        </w:rPr>
      </w:pPr>
      <w:bookmarkStart w:id="138" w:name="_ETM_Q1_870380"/>
      <w:bookmarkStart w:id="139" w:name="_ETM_Q1_870454"/>
      <w:bookmarkEnd w:id="138"/>
      <w:bookmarkEnd w:id="139"/>
    </w:p>
    <w:p w:rsidR="006D514F" w:rsidRDefault="006D514F" w:rsidP="006D514F">
      <w:pPr>
        <w:pStyle w:val="af6"/>
        <w:keepNext/>
        <w:rPr>
          <w:rtl/>
        </w:rPr>
      </w:pPr>
      <w:bookmarkStart w:id="140" w:name="_ETM_Q1_870505"/>
      <w:bookmarkStart w:id="141" w:name="_ETM_Q1_870574"/>
      <w:bookmarkStart w:id="142" w:name="ET_yor_5069_15"/>
      <w:bookmarkEnd w:id="140"/>
      <w:bookmarkEnd w:id="141"/>
      <w:r w:rsidRPr="006D514F">
        <w:rPr>
          <w:rStyle w:val="TagStyle"/>
          <w:rtl/>
        </w:rPr>
        <w:t xml:space="preserve"> &lt;&lt; יור &gt;&gt; </w:t>
      </w:r>
      <w:r>
        <w:rPr>
          <w:rtl/>
        </w:rPr>
        <w:t>היו"ר יעקב אשר:</w:t>
      </w:r>
      <w:r w:rsidRPr="006D514F">
        <w:rPr>
          <w:rStyle w:val="TagStyle"/>
          <w:rtl/>
        </w:rPr>
        <w:t xml:space="preserve"> &lt;&lt; יור &gt;&gt;</w:t>
      </w:r>
      <w:r>
        <w:rPr>
          <w:rtl/>
        </w:rPr>
        <w:t xml:space="preserve">   </w:t>
      </w:r>
      <w:bookmarkEnd w:id="142"/>
    </w:p>
    <w:p w:rsidR="006D514F" w:rsidRDefault="006D514F" w:rsidP="006D514F">
      <w:pPr>
        <w:pStyle w:val="KeepWithNext"/>
        <w:rPr>
          <w:rtl/>
          <w:lang w:eastAsia="he-IL"/>
        </w:rPr>
      </w:pPr>
    </w:p>
    <w:p w:rsidR="006D514F" w:rsidRDefault="009C31E4" w:rsidP="006D514F">
      <w:pPr>
        <w:rPr>
          <w:rtl/>
          <w:lang w:eastAsia="he-IL"/>
        </w:rPr>
      </w:pPr>
      <w:bookmarkStart w:id="143" w:name="_ETM_Q1_871469"/>
      <w:bookmarkEnd w:id="143"/>
      <w:r>
        <w:rPr>
          <w:rFonts w:hint="cs"/>
          <w:rtl/>
          <w:lang w:eastAsia="he-IL"/>
        </w:rPr>
        <w:t>ו</w:t>
      </w:r>
      <w:r w:rsidR="006D514F">
        <w:rPr>
          <w:rFonts w:hint="cs"/>
          <w:rtl/>
          <w:lang w:eastAsia="he-IL"/>
        </w:rPr>
        <w:t>הענישה פה היא כמו בהתקהלות רגילה?</w:t>
      </w:r>
    </w:p>
    <w:p w:rsidR="006D514F" w:rsidRDefault="006D514F" w:rsidP="006D514F">
      <w:pPr>
        <w:rPr>
          <w:rtl/>
          <w:lang w:eastAsia="he-IL"/>
        </w:rPr>
      </w:pPr>
      <w:bookmarkStart w:id="144" w:name="_ETM_Q1_876296"/>
      <w:bookmarkStart w:id="145" w:name="_ETM_Q1_876391"/>
      <w:bookmarkEnd w:id="144"/>
      <w:bookmarkEnd w:id="145"/>
    </w:p>
    <w:p w:rsidR="006D514F" w:rsidRPr="006D514F" w:rsidRDefault="006D514F" w:rsidP="006D514F">
      <w:pPr>
        <w:ind w:firstLine="0"/>
        <w:rPr>
          <w:u w:val="single"/>
          <w:rtl/>
          <w:lang w:eastAsia="he-IL"/>
        </w:rPr>
      </w:pPr>
      <w:bookmarkStart w:id="146" w:name="_ETM_Q1_876426"/>
      <w:bookmarkStart w:id="147" w:name="_ETM_Q1_876506"/>
      <w:bookmarkEnd w:id="146"/>
      <w:bookmarkEnd w:id="147"/>
      <w:r w:rsidRPr="006D514F">
        <w:rPr>
          <w:rFonts w:hint="cs"/>
          <w:u w:val="single"/>
          <w:rtl/>
          <w:lang w:eastAsia="he-IL"/>
        </w:rPr>
        <w:t>מיכל גולדברג:</w:t>
      </w:r>
    </w:p>
    <w:p w:rsidR="006D514F" w:rsidRDefault="006D514F" w:rsidP="006D514F">
      <w:pPr>
        <w:rPr>
          <w:rtl/>
          <w:lang w:eastAsia="he-IL"/>
        </w:rPr>
      </w:pPr>
    </w:p>
    <w:p w:rsidR="006D514F" w:rsidRDefault="006D514F" w:rsidP="009C31E4">
      <w:pPr>
        <w:rPr>
          <w:rtl/>
          <w:lang w:eastAsia="he-IL"/>
        </w:rPr>
      </w:pPr>
      <w:bookmarkStart w:id="148" w:name="_ETM_Q1_877081"/>
      <w:bookmarkStart w:id="149" w:name="_ETM_Q1_877156"/>
      <w:bookmarkEnd w:id="148"/>
      <w:bookmarkEnd w:id="149"/>
      <w:r>
        <w:rPr>
          <w:rFonts w:hint="cs"/>
          <w:rtl/>
          <w:lang w:eastAsia="he-IL"/>
        </w:rPr>
        <w:t xml:space="preserve">לא. אנחנו לא </w:t>
      </w:r>
      <w:bookmarkStart w:id="150" w:name="_ETM_Q1_879080"/>
      <w:bookmarkEnd w:id="150"/>
      <w:r>
        <w:rPr>
          <w:rFonts w:hint="cs"/>
          <w:rtl/>
          <w:lang w:eastAsia="he-IL"/>
        </w:rPr>
        <w:t xml:space="preserve">מדברים </w:t>
      </w:r>
      <w:r w:rsidR="009C31E4">
        <w:rPr>
          <w:rFonts w:hint="cs"/>
          <w:rtl/>
          <w:lang w:eastAsia="he-IL"/>
        </w:rPr>
        <w:t xml:space="preserve">פה </w:t>
      </w:r>
      <w:r>
        <w:rPr>
          <w:rFonts w:hint="cs"/>
          <w:rtl/>
          <w:lang w:eastAsia="he-IL"/>
        </w:rPr>
        <w:t>על ס</w:t>
      </w:r>
      <w:r w:rsidR="008B1369">
        <w:rPr>
          <w:rFonts w:hint="cs"/>
          <w:rtl/>
          <w:lang w:eastAsia="he-IL"/>
        </w:rPr>
        <w:t>עיף 4</w:t>
      </w:r>
      <w:r w:rsidR="009C31E4">
        <w:rPr>
          <w:rFonts w:hint="cs"/>
          <w:rtl/>
          <w:lang w:eastAsia="he-IL"/>
        </w:rPr>
        <w:t>, סעיף</w:t>
      </w:r>
      <w:bookmarkStart w:id="151" w:name="_ETM_Q1_876120"/>
      <w:bookmarkEnd w:id="151"/>
      <w:r w:rsidR="009C31E4">
        <w:rPr>
          <w:rFonts w:hint="cs"/>
          <w:rtl/>
          <w:lang w:eastAsia="he-IL"/>
        </w:rPr>
        <w:t xml:space="preserve"> ההתקהלות,</w:t>
      </w:r>
      <w:r w:rsidR="008B1369">
        <w:rPr>
          <w:rFonts w:hint="cs"/>
          <w:rtl/>
          <w:lang w:eastAsia="he-IL"/>
        </w:rPr>
        <w:t xml:space="preserve"> אלא על סעיף תפילה בבתי כנ</w:t>
      </w:r>
      <w:r>
        <w:rPr>
          <w:rFonts w:hint="cs"/>
          <w:rtl/>
          <w:lang w:eastAsia="he-IL"/>
        </w:rPr>
        <w:t>סת</w:t>
      </w:r>
      <w:r w:rsidR="009C31E4">
        <w:rPr>
          <w:rFonts w:hint="cs"/>
          <w:rtl/>
          <w:lang w:eastAsia="he-IL"/>
        </w:rPr>
        <w:t>, סעיף 10 לתקנות,</w:t>
      </w:r>
      <w:r>
        <w:rPr>
          <w:rFonts w:hint="cs"/>
          <w:rtl/>
          <w:lang w:eastAsia="he-IL"/>
        </w:rPr>
        <w:t xml:space="preserve"> </w:t>
      </w:r>
      <w:bookmarkStart w:id="152" w:name="_ETM_Q1_884587"/>
      <w:bookmarkEnd w:id="152"/>
      <w:r>
        <w:rPr>
          <w:rFonts w:hint="cs"/>
          <w:rtl/>
          <w:lang w:eastAsia="he-IL"/>
        </w:rPr>
        <w:t xml:space="preserve">שמתייחס לבתי כנסת כמקום פתוח לציבור, ואז </w:t>
      </w:r>
      <w:r w:rsidR="009C31E4">
        <w:rPr>
          <w:rFonts w:hint="cs"/>
          <w:rtl/>
          <w:lang w:eastAsia="he-IL"/>
        </w:rPr>
        <w:t>אנו לא מדברים על התקהלות אלא</w:t>
      </w:r>
      <w:bookmarkStart w:id="153" w:name="_ETM_Q1_893528"/>
      <w:bookmarkEnd w:id="153"/>
      <w:r w:rsidR="009C31E4">
        <w:rPr>
          <w:rFonts w:hint="cs"/>
          <w:rtl/>
          <w:lang w:eastAsia="he-IL"/>
        </w:rPr>
        <w:t xml:space="preserve"> </w:t>
      </w:r>
      <w:r>
        <w:rPr>
          <w:rFonts w:hint="cs"/>
          <w:rtl/>
          <w:lang w:eastAsia="he-IL"/>
        </w:rPr>
        <w:t xml:space="preserve">מדברים על </w:t>
      </w:r>
      <w:bookmarkStart w:id="154" w:name="_ETM_Q1_892509"/>
      <w:bookmarkEnd w:id="154"/>
      <w:r>
        <w:rPr>
          <w:rFonts w:hint="cs"/>
          <w:rtl/>
          <w:lang w:eastAsia="he-IL"/>
        </w:rPr>
        <w:t>תפוסה במבנה</w:t>
      </w:r>
      <w:r w:rsidR="009C31E4">
        <w:rPr>
          <w:rFonts w:hint="cs"/>
          <w:rtl/>
          <w:lang w:eastAsia="he-IL"/>
        </w:rPr>
        <w:t>,</w:t>
      </w:r>
      <w:r>
        <w:rPr>
          <w:rFonts w:hint="cs"/>
          <w:rtl/>
          <w:lang w:eastAsia="he-IL"/>
        </w:rPr>
        <w:t xml:space="preserve"> שלא תהיה יותר מעשרה אנשים כמו שלמשל, </w:t>
      </w:r>
      <w:bookmarkStart w:id="155" w:name="_ETM_Q1_899130"/>
      <w:bookmarkEnd w:id="155"/>
      <w:r w:rsidR="009C31E4">
        <w:rPr>
          <w:rFonts w:hint="cs"/>
          <w:rtl/>
          <w:lang w:eastAsia="he-IL"/>
        </w:rPr>
        <w:t xml:space="preserve">לגבי </w:t>
      </w:r>
      <w:r>
        <w:rPr>
          <w:rFonts w:hint="cs"/>
          <w:rtl/>
          <w:lang w:eastAsia="he-IL"/>
        </w:rPr>
        <w:t>חנויות רחוב קבענו תפוסה של</w:t>
      </w:r>
      <w:r w:rsidR="009C31E4">
        <w:rPr>
          <w:rFonts w:hint="cs"/>
          <w:rtl/>
          <w:lang w:eastAsia="he-IL"/>
        </w:rPr>
        <w:t xml:space="preserve"> עד</w:t>
      </w:r>
      <w:r>
        <w:rPr>
          <w:rFonts w:hint="cs"/>
          <w:rtl/>
          <w:lang w:eastAsia="he-IL"/>
        </w:rPr>
        <w:t xml:space="preserve"> 4 אנשים</w:t>
      </w:r>
      <w:r w:rsidR="009C31E4">
        <w:rPr>
          <w:rFonts w:hint="cs"/>
          <w:rtl/>
          <w:lang w:eastAsia="he-IL"/>
        </w:rPr>
        <w:t xml:space="preserve"> ולגבי מקומות אחרים קבענו תפוסה של אדם</w:t>
      </w:r>
      <w:bookmarkStart w:id="156" w:name="_ETM_Q1_905255"/>
      <w:bookmarkEnd w:id="156"/>
      <w:r w:rsidR="009C31E4">
        <w:rPr>
          <w:rFonts w:hint="cs"/>
          <w:rtl/>
          <w:lang w:eastAsia="he-IL"/>
        </w:rPr>
        <w:t xml:space="preserve"> לשבעה אנשים</w:t>
      </w:r>
      <w:r>
        <w:rPr>
          <w:rFonts w:hint="cs"/>
          <w:rtl/>
          <w:lang w:eastAsia="he-IL"/>
        </w:rPr>
        <w:t xml:space="preserve">. </w:t>
      </w:r>
      <w:r w:rsidR="009C31E4">
        <w:rPr>
          <w:rFonts w:hint="cs"/>
          <w:rtl/>
          <w:lang w:eastAsia="he-IL"/>
        </w:rPr>
        <w:t xml:space="preserve">כלומר </w:t>
      </w:r>
      <w:r>
        <w:rPr>
          <w:rFonts w:hint="cs"/>
          <w:rtl/>
          <w:lang w:eastAsia="he-IL"/>
        </w:rPr>
        <w:t>אנחנו לא עוסק</w:t>
      </w:r>
      <w:r w:rsidR="003D039E">
        <w:rPr>
          <w:rFonts w:hint="cs"/>
          <w:rtl/>
          <w:lang w:eastAsia="he-IL"/>
        </w:rPr>
        <w:t>ים</w:t>
      </w:r>
      <w:r>
        <w:rPr>
          <w:rFonts w:hint="cs"/>
          <w:rtl/>
          <w:lang w:eastAsia="he-IL"/>
        </w:rPr>
        <w:t xml:space="preserve"> </w:t>
      </w:r>
      <w:bookmarkStart w:id="157" w:name="_ETM_Q1_907897"/>
      <w:bookmarkEnd w:id="157"/>
      <w:r w:rsidR="009C31E4">
        <w:rPr>
          <w:rFonts w:hint="cs"/>
          <w:rtl/>
          <w:lang w:eastAsia="he-IL"/>
        </w:rPr>
        <w:t xml:space="preserve">פה </w:t>
      </w:r>
      <w:r>
        <w:rPr>
          <w:rFonts w:hint="cs"/>
          <w:rtl/>
          <w:lang w:eastAsia="he-IL"/>
        </w:rPr>
        <w:t xml:space="preserve">בהוראת ההתקהלות </w:t>
      </w:r>
      <w:r w:rsidR="009C31E4">
        <w:rPr>
          <w:rFonts w:hint="cs"/>
          <w:rtl/>
          <w:lang w:eastAsia="he-IL"/>
        </w:rPr>
        <w:t xml:space="preserve">שמוסדרת בסעיף 4 </w:t>
      </w:r>
      <w:r>
        <w:rPr>
          <w:rFonts w:hint="cs"/>
          <w:rtl/>
          <w:lang w:eastAsia="he-IL"/>
        </w:rPr>
        <w:t>אלא בהוראה של תפוסה בבית כנסת, בבית תפילה.</w:t>
      </w:r>
    </w:p>
    <w:p w:rsidR="006D514F" w:rsidRDefault="006D514F" w:rsidP="006D514F">
      <w:pPr>
        <w:rPr>
          <w:rtl/>
          <w:lang w:eastAsia="he-IL"/>
        </w:rPr>
      </w:pPr>
      <w:bookmarkStart w:id="158" w:name="_ETM_Q1_922939"/>
      <w:bookmarkStart w:id="159" w:name="_ETM_Q1_923014"/>
      <w:bookmarkEnd w:id="158"/>
      <w:bookmarkEnd w:id="159"/>
    </w:p>
    <w:p w:rsidR="006D514F" w:rsidRDefault="006D514F" w:rsidP="006D514F">
      <w:pPr>
        <w:pStyle w:val="af6"/>
        <w:keepNext/>
        <w:rPr>
          <w:rtl/>
        </w:rPr>
      </w:pPr>
      <w:bookmarkStart w:id="160" w:name="ET_yor_5069_16"/>
      <w:r w:rsidRPr="006D514F">
        <w:rPr>
          <w:rStyle w:val="TagStyle"/>
          <w:rtl/>
        </w:rPr>
        <w:t xml:space="preserve"> &lt;&lt; יור &gt;&gt; </w:t>
      </w:r>
      <w:r>
        <w:rPr>
          <w:rtl/>
        </w:rPr>
        <w:t>היו"ר יעקב אשר:</w:t>
      </w:r>
      <w:r w:rsidRPr="006D514F">
        <w:rPr>
          <w:rStyle w:val="TagStyle"/>
          <w:rtl/>
        </w:rPr>
        <w:t xml:space="preserve"> &lt;&lt; יור &gt;&gt;</w:t>
      </w:r>
      <w:r>
        <w:rPr>
          <w:rtl/>
        </w:rPr>
        <w:t xml:space="preserve">   </w:t>
      </w:r>
      <w:bookmarkEnd w:id="160"/>
    </w:p>
    <w:p w:rsidR="006D514F" w:rsidRDefault="006D514F" w:rsidP="006D514F">
      <w:pPr>
        <w:pStyle w:val="KeepWithNext"/>
        <w:rPr>
          <w:rtl/>
          <w:lang w:eastAsia="he-IL"/>
        </w:rPr>
      </w:pPr>
    </w:p>
    <w:p w:rsidR="006D514F" w:rsidRDefault="009C31E4" w:rsidP="006D514F">
      <w:pPr>
        <w:rPr>
          <w:rtl/>
          <w:lang w:eastAsia="he-IL"/>
        </w:rPr>
      </w:pPr>
      <w:bookmarkStart w:id="161" w:name="_ETM_Q1_923759"/>
      <w:bookmarkEnd w:id="161"/>
      <w:r>
        <w:rPr>
          <w:rFonts w:hint="cs"/>
          <w:rtl/>
          <w:lang w:eastAsia="he-IL"/>
        </w:rPr>
        <w:t xml:space="preserve">אבל </w:t>
      </w:r>
      <w:r w:rsidR="006D514F">
        <w:rPr>
          <w:rFonts w:hint="cs"/>
          <w:rtl/>
          <w:lang w:eastAsia="he-IL"/>
        </w:rPr>
        <w:t xml:space="preserve">זה </w:t>
      </w:r>
      <w:bookmarkStart w:id="162" w:name="_ETM_Q1_924074"/>
      <w:bookmarkEnd w:id="162"/>
      <w:r w:rsidR="006D514F">
        <w:rPr>
          <w:rFonts w:hint="cs"/>
          <w:rtl/>
          <w:lang w:eastAsia="he-IL"/>
        </w:rPr>
        <w:t xml:space="preserve">נכנס גם בתוך התקהלות. </w:t>
      </w:r>
      <w:r>
        <w:rPr>
          <w:rFonts w:hint="cs"/>
          <w:rtl/>
          <w:lang w:eastAsia="he-IL"/>
        </w:rPr>
        <w:t xml:space="preserve">זה לא </w:t>
      </w:r>
      <w:bookmarkStart w:id="163" w:name="_ETM_Q1_926786"/>
      <w:bookmarkEnd w:id="163"/>
      <w:r>
        <w:rPr>
          <w:rFonts w:hint="cs"/>
          <w:rtl/>
          <w:lang w:eastAsia="he-IL"/>
        </w:rPr>
        <w:t xml:space="preserve">משנה. אם </w:t>
      </w:r>
      <w:r w:rsidR="006D514F">
        <w:rPr>
          <w:rFonts w:hint="cs"/>
          <w:rtl/>
          <w:lang w:eastAsia="he-IL"/>
        </w:rPr>
        <w:t xml:space="preserve">הפסיקו להתפלל </w:t>
      </w:r>
      <w:r>
        <w:rPr>
          <w:rFonts w:hint="cs"/>
          <w:rtl/>
          <w:lang w:eastAsia="he-IL"/>
        </w:rPr>
        <w:t xml:space="preserve">ועומדים </w:t>
      </w:r>
      <w:r w:rsidR="006D514F">
        <w:rPr>
          <w:rFonts w:hint="cs"/>
          <w:rtl/>
          <w:lang w:eastAsia="he-IL"/>
        </w:rPr>
        <w:t xml:space="preserve">ומדברים </w:t>
      </w:r>
      <w:r w:rsidR="006D514F">
        <w:rPr>
          <w:rtl/>
          <w:lang w:eastAsia="he-IL"/>
        </w:rPr>
        <w:t>–</w:t>
      </w:r>
      <w:r w:rsidR="006D514F">
        <w:rPr>
          <w:rFonts w:hint="cs"/>
          <w:rtl/>
          <w:lang w:eastAsia="he-IL"/>
        </w:rPr>
        <w:t xml:space="preserve"> זה התקהלות</w:t>
      </w:r>
      <w:r>
        <w:rPr>
          <w:rFonts w:hint="cs"/>
          <w:rtl/>
          <w:lang w:eastAsia="he-IL"/>
        </w:rPr>
        <w:t xml:space="preserve"> מעל עשרה, וזה לא מותר</w:t>
      </w:r>
      <w:r w:rsidR="006D514F">
        <w:rPr>
          <w:rFonts w:hint="cs"/>
          <w:rtl/>
          <w:lang w:eastAsia="he-IL"/>
        </w:rPr>
        <w:t>.</w:t>
      </w:r>
    </w:p>
    <w:p w:rsidR="006D514F" w:rsidRDefault="006D514F" w:rsidP="006D514F">
      <w:pPr>
        <w:rPr>
          <w:rtl/>
          <w:lang w:eastAsia="he-IL"/>
        </w:rPr>
      </w:pPr>
      <w:bookmarkStart w:id="164" w:name="_ETM_Q1_935019"/>
      <w:bookmarkStart w:id="165" w:name="_ETM_Q1_935089"/>
      <w:bookmarkStart w:id="166" w:name="_ETM_Q1_936604"/>
      <w:bookmarkEnd w:id="164"/>
      <w:bookmarkEnd w:id="165"/>
      <w:bookmarkEnd w:id="166"/>
    </w:p>
    <w:p w:rsidR="006D514F" w:rsidRDefault="006D514F" w:rsidP="006D514F">
      <w:pPr>
        <w:pStyle w:val="a4"/>
        <w:keepNext/>
        <w:rPr>
          <w:rtl/>
        </w:rPr>
      </w:pPr>
      <w:bookmarkStart w:id="167" w:name="ET_speaker_5292_17"/>
      <w:r w:rsidRPr="006D514F">
        <w:rPr>
          <w:rStyle w:val="TagStyle"/>
          <w:rtl/>
        </w:rPr>
        <w:t xml:space="preserve"> &lt;&lt; דובר &gt;&gt; </w:t>
      </w:r>
      <w:r>
        <w:rPr>
          <w:rtl/>
        </w:rPr>
        <w:t>אוסאמה סעדי (הרשימה המשותפת):</w:t>
      </w:r>
      <w:r w:rsidRPr="006D514F">
        <w:rPr>
          <w:rStyle w:val="TagStyle"/>
          <w:rtl/>
        </w:rPr>
        <w:t xml:space="preserve"> &lt;&lt; דובר &gt;&gt;</w:t>
      </w:r>
      <w:r>
        <w:rPr>
          <w:rtl/>
        </w:rPr>
        <w:t xml:space="preserve">   </w:t>
      </w:r>
      <w:bookmarkEnd w:id="167"/>
    </w:p>
    <w:p w:rsidR="006D514F" w:rsidRDefault="006D514F" w:rsidP="006D514F">
      <w:pPr>
        <w:pStyle w:val="KeepWithNext"/>
        <w:rPr>
          <w:rtl/>
          <w:lang w:eastAsia="he-IL"/>
        </w:rPr>
      </w:pPr>
    </w:p>
    <w:p w:rsidR="006D514F" w:rsidRDefault="006D514F" w:rsidP="006D514F">
      <w:pPr>
        <w:rPr>
          <w:rtl/>
          <w:lang w:eastAsia="he-IL"/>
        </w:rPr>
      </w:pPr>
      <w:bookmarkStart w:id="168" w:name="_ETM_Q1_937153"/>
      <w:bookmarkStart w:id="169" w:name="_ETM_Q1_937208"/>
      <w:bookmarkEnd w:id="168"/>
      <w:bookmarkEnd w:id="169"/>
      <w:r>
        <w:rPr>
          <w:rFonts w:hint="cs"/>
          <w:rtl/>
          <w:lang w:eastAsia="he-IL"/>
        </w:rPr>
        <w:t xml:space="preserve">יש </w:t>
      </w:r>
      <w:bookmarkStart w:id="170" w:name="_ETM_Q1_937433"/>
      <w:bookmarkEnd w:id="170"/>
      <w:r>
        <w:rPr>
          <w:rFonts w:hint="cs"/>
          <w:rtl/>
          <w:lang w:eastAsia="he-IL"/>
        </w:rPr>
        <w:t>ההצעה של כבוד היושב-ראש . תשקלו את זה.</w:t>
      </w:r>
    </w:p>
    <w:p w:rsidR="006D514F" w:rsidRDefault="006D514F" w:rsidP="006D514F">
      <w:pPr>
        <w:rPr>
          <w:rtl/>
          <w:lang w:eastAsia="he-IL"/>
        </w:rPr>
      </w:pPr>
      <w:bookmarkStart w:id="171" w:name="_ETM_Q1_942346"/>
      <w:bookmarkStart w:id="172" w:name="_ETM_Q1_942431"/>
      <w:bookmarkEnd w:id="171"/>
      <w:bookmarkEnd w:id="172"/>
    </w:p>
    <w:p w:rsidR="006D514F" w:rsidRDefault="006D514F" w:rsidP="006D514F">
      <w:pPr>
        <w:pStyle w:val="af6"/>
        <w:keepNext/>
        <w:rPr>
          <w:rtl/>
        </w:rPr>
      </w:pPr>
      <w:bookmarkStart w:id="173" w:name="ET_yor_5069_18"/>
      <w:r w:rsidRPr="006D514F">
        <w:rPr>
          <w:rStyle w:val="TagStyle"/>
          <w:rtl/>
        </w:rPr>
        <w:t xml:space="preserve"> &lt;&lt; יור &gt;&gt; </w:t>
      </w:r>
      <w:r>
        <w:rPr>
          <w:rtl/>
        </w:rPr>
        <w:t>היו"ר יעקב אשר:</w:t>
      </w:r>
      <w:r w:rsidRPr="006D514F">
        <w:rPr>
          <w:rStyle w:val="TagStyle"/>
          <w:rtl/>
        </w:rPr>
        <w:t xml:space="preserve"> &lt;&lt; יור &gt;&gt;</w:t>
      </w:r>
      <w:r>
        <w:rPr>
          <w:rtl/>
        </w:rPr>
        <w:t xml:space="preserve">   </w:t>
      </w:r>
      <w:bookmarkEnd w:id="173"/>
    </w:p>
    <w:p w:rsidR="006D514F" w:rsidRDefault="006D514F" w:rsidP="006D514F">
      <w:pPr>
        <w:pStyle w:val="KeepWithNext"/>
        <w:rPr>
          <w:rtl/>
          <w:lang w:eastAsia="he-IL"/>
        </w:rPr>
      </w:pPr>
    </w:p>
    <w:p w:rsidR="006D514F" w:rsidRDefault="006D514F" w:rsidP="009C31E4">
      <w:pPr>
        <w:rPr>
          <w:rtl/>
          <w:lang w:eastAsia="he-IL"/>
        </w:rPr>
      </w:pPr>
      <w:bookmarkStart w:id="174" w:name="_ETM_Q1_943760"/>
      <w:bookmarkEnd w:id="174"/>
      <w:r>
        <w:rPr>
          <w:rFonts w:hint="cs"/>
          <w:rtl/>
          <w:lang w:eastAsia="he-IL"/>
        </w:rPr>
        <w:t xml:space="preserve">אני מציע שנבטל </w:t>
      </w:r>
      <w:bookmarkStart w:id="175" w:name="_ETM_Q1_945419"/>
      <w:bookmarkEnd w:id="175"/>
      <w:r>
        <w:rPr>
          <w:rFonts w:hint="cs"/>
          <w:rtl/>
          <w:lang w:eastAsia="he-IL"/>
        </w:rPr>
        <w:t xml:space="preserve">את הסעיף הזה. </w:t>
      </w:r>
      <w:r w:rsidR="009C31E4">
        <w:rPr>
          <w:rFonts w:hint="cs"/>
          <w:rtl/>
          <w:lang w:eastAsia="he-IL"/>
        </w:rPr>
        <w:t>ת</w:t>
      </w:r>
      <w:r>
        <w:rPr>
          <w:rFonts w:hint="cs"/>
          <w:rtl/>
          <w:lang w:eastAsia="he-IL"/>
        </w:rPr>
        <w:t xml:space="preserve">תקנו אותו בזמנכם החופשי. בזה שאני </w:t>
      </w:r>
      <w:bookmarkStart w:id="176" w:name="_ETM_Q1_952952"/>
      <w:bookmarkEnd w:id="176"/>
      <w:r w:rsidR="009C31E4">
        <w:rPr>
          <w:rFonts w:hint="cs"/>
          <w:rtl/>
          <w:lang w:eastAsia="he-IL"/>
        </w:rPr>
        <w:t xml:space="preserve">מבטל, </w:t>
      </w:r>
      <w:r>
        <w:rPr>
          <w:rFonts w:hint="cs"/>
          <w:rtl/>
          <w:lang w:eastAsia="he-IL"/>
        </w:rPr>
        <w:t>אני לא גורם שאין אכ</w:t>
      </w:r>
      <w:r w:rsidR="008B1369">
        <w:rPr>
          <w:rFonts w:hint="cs"/>
          <w:rtl/>
          <w:lang w:eastAsia="he-IL"/>
        </w:rPr>
        <w:t>י</w:t>
      </w:r>
      <w:r>
        <w:rPr>
          <w:rFonts w:hint="cs"/>
          <w:rtl/>
          <w:lang w:eastAsia="he-IL"/>
        </w:rPr>
        <w:t>פה</w:t>
      </w:r>
      <w:r w:rsidR="009C31E4">
        <w:rPr>
          <w:rFonts w:hint="cs"/>
          <w:rtl/>
          <w:lang w:eastAsia="he-IL"/>
        </w:rPr>
        <w:t xml:space="preserve"> </w:t>
      </w:r>
      <w:bookmarkStart w:id="177" w:name="_ETM_Q1_955455"/>
      <w:bookmarkEnd w:id="177"/>
      <w:r w:rsidR="009C31E4">
        <w:rPr>
          <w:rFonts w:hint="cs"/>
          <w:rtl/>
          <w:lang w:eastAsia="he-IL"/>
        </w:rPr>
        <w:t>בכלל. יש אכיפה רגילה</w:t>
      </w:r>
      <w:r>
        <w:rPr>
          <w:rFonts w:hint="cs"/>
          <w:rtl/>
          <w:lang w:eastAsia="he-IL"/>
        </w:rPr>
        <w:t xml:space="preserve">, אבל </w:t>
      </w:r>
      <w:bookmarkStart w:id="178" w:name="_ETM_Q1_958365"/>
      <w:bookmarkEnd w:id="178"/>
      <w:r>
        <w:rPr>
          <w:rFonts w:hint="cs"/>
          <w:rtl/>
          <w:lang w:eastAsia="he-IL"/>
        </w:rPr>
        <w:t>האכיפה המסוימת הזו</w:t>
      </w:r>
      <w:r w:rsidR="009C31E4">
        <w:rPr>
          <w:rFonts w:hint="cs"/>
          <w:rtl/>
          <w:lang w:eastAsia="he-IL"/>
        </w:rPr>
        <w:t>,</w:t>
      </w:r>
      <w:r>
        <w:rPr>
          <w:rFonts w:hint="cs"/>
          <w:rtl/>
          <w:lang w:eastAsia="he-IL"/>
        </w:rPr>
        <w:t xml:space="preserve"> שננקטה </w:t>
      </w:r>
      <w:r w:rsidR="009C31E4">
        <w:rPr>
          <w:rFonts w:hint="cs"/>
          <w:rtl/>
          <w:lang w:eastAsia="he-IL"/>
        </w:rPr>
        <w:t xml:space="preserve">רק בבתי תפילה, </w:t>
      </w:r>
      <w:r>
        <w:rPr>
          <w:rFonts w:hint="cs"/>
          <w:rtl/>
          <w:lang w:eastAsia="he-IL"/>
        </w:rPr>
        <w:t>לדעתי לא ראויה. זו הצעתי לו</w:t>
      </w:r>
      <w:r w:rsidR="008B1369">
        <w:rPr>
          <w:rFonts w:hint="cs"/>
          <w:rtl/>
          <w:lang w:eastAsia="he-IL"/>
        </w:rPr>
        <w:t>ו</w:t>
      </w:r>
      <w:r>
        <w:rPr>
          <w:rFonts w:hint="cs"/>
          <w:rtl/>
          <w:lang w:eastAsia="he-IL"/>
        </w:rPr>
        <w:t>עדה.</w:t>
      </w:r>
    </w:p>
    <w:p w:rsidR="006D514F" w:rsidRDefault="006D514F" w:rsidP="006D514F">
      <w:pPr>
        <w:rPr>
          <w:rtl/>
          <w:lang w:eastAsia="he-IL"/>
        </w:rPr>
      </w:pPr>
      <w:bookmarkStart w:id="179" w:name="_ETM_Q1_966616"/>
      <w:bookmarkStart w:id="180" w:name="_ETM_Q1_966711"/>
      <w:bookmarkEnd w:id="179"/>
      <w:bookmarkEnd w:id="180"/>
    </w:p>
    <w:p w:rsidR="006D514F" w:rsidRDefault="006D514F" w:rsidP="006D514F">
      <w:pPr>
        <w:pStyle w:val="-"/>
        <w:keepNext/>
        <w:rPr>
          <w:rtl/>
        </w:rPr>
      </w:pPr>
      <w:bookmarkStart w:id="181" w:name="ET_speakercontinue_5292_19"/>
      <w:r w:rsidRPr="006D514F">
        <w:rPr>
          <w:rStyle w:val="TagStyle"/>
          <w:rtl/>
        </w:rPr>
        <w:t xml:space="preserve"> &lt;&lt; דובר_המשך &gt;&gt; </w:t>
      </w:r>
      <w:r>
        <w:rPr>
          <w:rtl/>
        </w:rPr>
        <w:t>אוסאמה סעדי (הרשימה המשותפת):</w:t>
      </w:r>
      <w:r w:rsidRPr="006D514F">
        <w:rPr>
          <w:rStyle w:val="TagStyle"/>
          <w:rtl/>
        </w:rPr>
        <w:t xml:space="preserve"> &lt;&lt; דובר_המשך &gt;&gt;</w:t>
      </w:r>
      <w:r>
        <w:rPr>
          <w:rtl/>
        </w:rPr>
        <w:t xml:space="preserve">   </w:t>
      </w:r>
      <w:bookmarkEnd w:id="181"/>
    </w:p>
    <w:p w:rsidR="006D514F" w:rsidRDefault="006D514F" w:rsidP="006D514F">
      <w:pPr>
        <w:pStyle w:val="KeepWithNext"/>
        <w:rPr>
          <w:rtl/>
          <w:lang w:eastAsia="he-IL"/>
        </w:rPr>
      </w:pPr>
    </w:p>
    <w:p w:rsidR="006D514F" w:rsidRDefault="006D514F" w:rsidP="006D514F">
      <w:pPr>
        <w:rPr>
          <w:rtl/>
          <w:lang w:eastAsia="he-IL"/>
        </w:rPr>
      </w:pPr>
      <w:bookmarkStart w:id="182" w:name="_ETM_Q1_967505"/>
      <w:bookmarkEnd w:id="182"/>
      <w:r>
        <w:rPr>
          <w:rFonts w:hint="cs"/>
          <w:rtl/>
          <w:lang w:eastAsia="he-IL"/>
        </w:rPr>
        <w:t xml:space="preserve">מה </w:t>
      </w:r>
      <w:bookmarkStart w:id="183" w:name="_ETM_Q1_968090"/>
      <w:bookmarkEnd w:id="183"/>
      <w:r>
        <w:rPr>
          <w:rFonts w:hint="cs"/>
          <w:rtl/>
          <w:lang w:eastAsia="he-IL"/>
        </w:rPr>
        <w:t>עם מתחמי קניות?</w:t>
      </w:r>
    </w:p>
    <w:p w:rsidR="006D514F" w:rsidRDefault="006D514F" w:rsidP="006D514F">
      <w:pPr>
        <w:rPr>
          <w:rtl/>
          <w:lang w:eastAsia="he-IL"/>
        </w:rPr>
      </w:pPr>
      <w:bookmarkStart w:id="184" w:name="_ETM_Q1_970424"/>
      <w:bookmarkStart w:id="185" w:name="_ETM_Q1_970514"/>
      <w:bookmarkEnd w:id="184"/>
      <w:bookmarkEnd w:id="185"/>
    </w:p>
    <w:p w:rsidR="006D514F" w:rsidRDefault="006D514F" w:rsidP="006D514F">
      <w:pPr>
        <w:pStyle w:val="af6"/>
        <w:keepNext/>
        <w:rPr>
          <w:rtl/>
        </w:rPr>
      </w:pPr>
      <w:bookmarkStart w:id="186" w:name="ET_yor_5069_20"/>
      <w:r w:rsidRPr="006D514F">
        <w:rPr>
          <w:rStyle w:val="TagStyle"/>
          <w:rtl/>
        </w:rPr>
        <w:t xml:space="preserve"> &lt;&lt; יור &gt;&gt; </w:t>
      </w:r>
      <w:r>
        <w:rPr>
          <w:rtl/>
        </w:rPr>
        <w:t>היו"ר יעקב אשר:</w:t>
      </w:r>
      <w:r w:rsidRPr="006D514F">
        <w:rPr>
          <w:rStyle w:val="TagStyle"/>
          <w:rtl/>
        </w:rPr>
        <w:t xml:space="preserve"> &lt;&lt; יור &gt;&gt;</w:t>
      </w:r>
      <w:r>
        <w:rPr>
          <w:rtl/>
        </w:rPr>
        <w:t xml:space="preserve">   </w:t>
      </w:r>
      <w:bookmarkEnd w:id="186"/>
    </w:p>
    <w:p w:rsidR="006D514F" w:rsidRDefault="006D514F" w:rsidP="006D514F">
      <w:pPr>
        <w:pStyle w:val="KeepWithNext"/>
        <w:rPr>
          <w:rtl/>
          <w:lang w:eastAsia="he-IL"/>
        </w:rPr>
      </w:pPr>
    </w:p>
    <w:p w:rsidR="006D514F" w:rsidRDefault="006D514F" w:rsidP="006D514F">
      <w:pPr>
        <w:rPr>
          <w:rtl/>
          <w:lang w:eastAsia="he-IL"/>
        </w:rPr>
      </w:pPr>
      <w:bookmarkStart w:id="187" w:name="_ETM_Q1_971144"/>
      <w:bookmarkEnd w:id="187"/>
      <w:r>
        <w:rPr>
          <w:rFonts w:hint="cs"/>
          <w:rtl/>
          <w:lang w:eastAsia="he-IL"/>
        </w:rPr>
        <w:t xml:space="preserve">נגיע לזה. </w:t>
      </w:r>
    </w:p>
    <w:p w:rsidR="006D514F" w:rsidRDefault="006D514F" w:rsidP="006D514F">
      <w:pPr>
        <w:rPr>
          <w:rtl/>
          <w:lang w:eastAsia="he-IL"/>
        </w:rPr>
      </w:pPr>
      <w:bookmarkStart w:id="188" w:name="_ETM_Q1_974667"/>
      <w:bookmarkStart w:id="189" w:name="_ETM_Q1_974757"/>
      <w:bookmarkStart w:id="190" w:name="_ETM_Q1_975962"/>
      <w:bookmarkEnd w:id="188"/>
      <w:bookmarkEnd w:id="189"/>
      <w:bookmarkEnd w:id="190"/>
    </w:p>
    <w:p w:rsidR="006D514F" w:rsidRDefault="006D514F" w:rsidP="006D514F">
      <w:pPr>
        <w:pStyle w:val="a4"/>
        <w:keepNext/>
        <w:rPr>
          <w:rtl/>
        </w:rPr>
      </w:pPr>
      <w:bookmarkStart w:id="191" w:name="ET_speaker_גור_בליי_21"/>
      <w:r w:rsidRPr="006D514F">
        <w:rPr>
          <w:rStyle w:val="TagStyle"/>
          <w:rtl/>
        </w:rPr>
        <w:lastRenderedPageBreak/>
        <w:t xml:space="preserve"> &lt;&lt; דובר &gt;&gt; </w:t>
      </w:r>
      <w:r>
        <w:rPr>
          <w:rtl/>
        </w:rPr>
        <w:t>גור בליי:</w:t>
      </w:r>
      <w:r w:rsidRPr="006D514F">
        <w:rPr>
          <w:rStyle w:val="TagStyle"/>
          <w:rtl/>
        </w:rPr>
        <w:t xml:space="preserve"> &lt;&lt; דובר &gt;&gt;</w:t>
      </w:r>
      <w:r>
        <w:rPr>
          <w:rtl/>
        </w:rPr>
        <w:t xml:space="preserve">   </w:t>
      </w:r>
      <w:bookmarkEnd w:id="191"/>
    </w:p>
    <w:p w:rsidR="006D514F" w:rsidRDefault="006D514F" w:rsidP="006D514F">
      <w:pPr>
        <w:pStyle w:val="KeepWithNext"/>
        <w:rPr>
          <w:rtl/>
          <w:lang w:eastAsia="he-IL"/>
        </w:rPr>
      </w:pPr>
    </w:p>
    <w:p w:rsidR="006D514F" w:rsidRDefault="006D514F" w:rsidP="006D514F">
      <w:pPr>
        <w:rPr>
          <w:rtl/>
          <w:lang w:eastAsia="he-IL"/>
        </w:rPr>
      </w:pPr>
      <w:bookmarkStart w:id="192" w:name="_ETM_Q1_976516"/>
      <w:bookmarkStart w:id="193" w:name="_ETM_Q1_976566"/>
      <w:bookmarkEnd w:id="192"/>
      <w:bookmarkEnd w:id="193"/>
      <w:r>
        <w:rPr>
          <w:rFonts w:hint="cs"/>
          <w:rtl/>
          <w:lang w:eastAsia="he-IL"/>
        </w:rPr>
        <w:t xml:space="preserve">האכיפה של הסירוב </w:t>
      </w:r>
      <w:r w:rsidR="009C31E4">
        <w:rPr>
          <w:rFonts w:hint="cs"/>
          <w:rtl/>
          <w:lang w:eastAsia="he-IL"/>
        </w:rPr>
        <w:t xml:space="preserve">לפיזור התקהלות </w:t>
      </w:r>
      <w:r>
        <w:rPr>
          <w:rFonts w:hint="cs"/>
          <w:rtl/>
          <w:lang w:eastAsia="he-IL"/>
        </w:rPr>
        <w:t xml:space="preserve">עדיין </w:t>
      </w:r>
      <w:r w:rsidR="009C31E4">
        <w:rPr>
          <w:rFonts w:hint="cs"/>
          <w:rtl/>
          <w:lang w:eastAsia="he-IL"/>
        </w:rPr>
        <w:t xml:space="preserve">תהיה </w:t>
      </w:r>
      <w:r>
        <w:rPr>
          <w:rFonts w:hint="cs"/>
          <w:rtl/>
          <w:lang w:eastAsia="he-IL"/>
        </w:rPr>
        <w:t>קיימת</w:t>
      </w:r>
      <w:r w:rsidR="009C31E4">
        <w:rPr>
          <w:rFonts w:hint="cs"/>
          <w:rtl/>
          <w:lang w:eastAsia="he-IL"/>
        </w:rPr>
        <w:t xml:space="preserve"> בהקשר הזה</w:t>
      </w:r>
      <w:r>
        <w:rPr>
          <w:rFonts w:hint="cs"/>
          <w:rtl/>
          <w:lang w:eastAsia="he-IL"/>
        </w:rPr>
        <w:t>?</w:t>
      </w:r>
    </w:p>
    <w:p w:rsidR="006D514F" w:rsidRDefault="006D514F" w:rsidP="006D514F">
      <w:pPr>
        <w:rPr>
          <w:rtl/>
          <w:lang w:eastAsia="he-IL"/>
        </w:rPr>
      </w:pPr>
      <w:bookmarkStart w:id="194" w:name="_ETM_Q1_981144"/>
      <w:bookmarkStart w:id="195" w:name="_ETM_Q1_981244"/>
      <w:bookmarkStart w:id="196" w:name="_ETM_Q1_982058"/>
      <w:bookmarkStart w:id="197" w:name="_ETM_Q1_982113"/>
      <w:bookmarkStart w:id="198" w:name="_ETM_Q1_983143"/>
      <w:bookmarkEnd w:id="194"/>
      <w:bookmarkEnd w:id="195"/>
      <w:bookmarkEnd w:id="196"/>
      <w:bookmarkEnd w:id="197"/>
      <w:bookmarkEnd w:id="198"/>
    </w:p>
    <w:p w:rsidR="006D514F" w:rsidRDefault="006D514F" w:rsidP="006D514F">
      <w:pPr>
        <w:pStyle w:val="a4"/>
        <w:keepNext/>
        <w:rPr>
          <w:rtl/>
        </w:rPr>
      </w:pPr>
      <w:bookmarkStart w:id="199" w:name="ET_speaker_לילך_וגנר_22"/>
      <w:r w:rsidRPr="006D514F">
        <w:rPr>
          <w:rStyle w:val="TagStyle"/>
          <w:rtl/>
        </w:rPr>
        <w:t xml:space="preserve"> &lt;&lt; דובר &gt;&gt; </w:t>
      </w:r>
      <w:r>
        <w:rPr>
          <w:rtl/>
        </w:rPr>
        <w:t>לילך וגנר:</w:t>
      </w:r>
      <w:r w:rsidRPr="006D514F">
        <w:rPr>
          <w:rStyle w:val="TagStyle"/>
          <w:rtl/>
        </w:rPr>
        <w:t xml:space="preserve"> &lt;&lt; דובר &gt;&gt;</w:t>
      </w:r>
      <w:r>
        <w:rPr>
          <w:rtl/>
        </w:rPr>
        <w:t xml:space="preserve">   </w:t>
      </w:r>
      <w:bookmarkEnd w:id="199"/>
    </w:p>
    <w:p w:rsidR="006D514F" w:rsidRDefault="006D514F" w:rsidP="006D514F">
      <w:pPr>
        <w:pStyle w:val="KeepWithNext"/>
        <w:rPr>
          <w:rtl/>
          <w:lang w:eastAsia="he-IL"/>
        </w:rPr>
      </w:pPr>
    </w:p>
    <w:p w:rsidR="006D514F" w:rsidRDefault="006D514F" w:rsidP="009C31E4">
      <w:pPr>
        <w:rPr>
          <w:rtl/>
          <w:lang w:eastAsia="he-IL"/>
        </w:rPr>
      </w:pPr>
      <w:bookmarkStart w:id="200" w:name="_ETM_Q1_983708"/>
      <w:bookmarkStart w:id="201" w:name="_ETM_Q1_983753"/>
      <w:bookmarkEnd w:id="200"/>
      <w:bookmarkEnd w:id="201"/>
      <w:r>
        <w:rPr>
          <w:rFonts w:hint="cs"/>
          <w:rtl/>
          <w:lang w:eastAsia="he-IL"/>
        </w:rPr>
        <w:t xml:space="preserve">לעמדתי כן </w:t>
      </w:r>
      <w:bookmarkStart w:id="202" w:name="_ETM_Q1_986986"/>
      <w:bookmarkEnd w:id="202"/>
      <w:r w:rsidR="008B1369">
        <w:rPr>
          <w:rFonts w:hint="cs"/>
          <w:rtl/>
          <w:lang w:eastAsia="he-IL"/>
        </w:rPr>
        <w:t>מאחר שתקנה</w:t>
      </w:r>
      <w:r w:rsidR="009C31E4">
        <w:rPr>
          <w:rFonts w:hint="cs"/>
          <w:rtl/>
          <w:lang w:eastAsia="he-IL"/>
        </w:rPr>
        <w:t xml:space="preserve"> 4 חלה</w:t>
      </w:r>
      <w:r w:rsidR="008B1369">
        <w:rPr>
          <w:rFonts w:hint="cs"/>
          <w:rtl/>
          <w:lang w:eastAsia="he-IL"/>
        </w:rPr>
        <w:t>, א</w:t>
      </w:r>
      <w:r>
        <w:rPr>
          <w:rFonts w:hint="cs"/>
          <w:rtl/>
          <w:lang w:eastAsia="he-IL"/>
        </w:rPr>
        <w:t>ב</w:t>
      </w:r>
      <w:r w:rsidR="008B1369">
        <w:rPr>
          <w:rFonts w:hint="cs"/>
          <w:rtl/>
          <w:lang w:eastAsia="he-IL"/>
        </w:rPr>
        <w:t>ל</w:t>
      </w:r>
      <w:r>
        <w:rPr>
          <w:rFonts w:hint="cs"/>
          <w:rtl/>
          <w:lang w:eastAsia="he-IL"/>
        </w:rPr>
        <w:t xml:space="preserve"> יכול להיות שנצטרך</w:t>
      </w:r>
      <w:r w:rsidR="009C31E4">
        <w:rPr>
          <w:rFonts w:hint="cs"/>
          <w:rtl/>
          <w:lang w:eastAsia="he-IL"/>
        </w:rPr>
        <w:t>- - -</w:t>
      </w:r>
    </w:p>
    <w:p w:rsidR="006D514F" w:rsidRDefault="006D514F" w:rsidP="006D514F">
      <w:pPr>
        <w:rPr>
          <w:rtl/>
          <w:lang w:eastAsia="he-IL"/>
        </w:rPr>
      </w:pPr>
      <w:bookmarkStart w:id="203" w:name="_ETM_Q1_992219"/>
      <w:bookmarkStart w:id="204" w:name="_ETM_Q1_992329"/>
      <w:bookmarkEnd w:id="203"/>
      <w:bookmarkEnd w:id="204"/>
    </w:p>
    <w:p w:rsidR="006D514F" w:rsidRDefault="006D514F" w:rsidP="006D514F">
      <w:pPr>
        <w:pStyle w:val="af6"/>
        <w:keepNext/>
        <w:rPr>
          <w:rtl/>
        </w:rPr>
      </w:pPr>
      <w:bookmarkStart w:id="205" w:name="ET_yor_5069_23"/>
      <w:r w:rsidRPr="006D514F">
        <w:rPr>
          <w:rStyle w:val="TagStyle"/>
          <w:rtl/>
        </w:rPr>
        <w:t xml:space="preserve"> &lt;&lt; יור &gt;&gt; </w:t>
      </w:r>
      <w:r>
        <w:rPr>
          <w:rtl/>
        </w:rPr>
        <w:t>היו"ר יעקב אשר:</w:t>
      </w:r>
      <w:r w:rsidRPr="006D514F">
        <w:rPr>
          <w:rStyle w:val="TagStyle"/>
          <w:rtl/>
        </w:rPr>
        <w:t xml:space="preserve"> &lt;&lt; יור &gt;&gt;</w:t>
      </w:r>
      <w:r>
        <w:rPr>
          <w:rtl/>
        </w:rPr>
        <w:t xml:space="preserve">   </w:t>
      </w:r>
      <w:bookmarkEnd w:id="205"/>
    </w:p>
    <w:p w:rsidR="006D514F" w:rsidRDefault="006D514F" w:rsidP="006D514F">
      <w:pPr>
        <w:pStyle w:val="KeepWithNext"/>
        <w:rPr>
          <w:rtl/>
          <w:lang w:eastAsia="he-IL"/>
        </w:rPr>
      </w:pPr>
    </w:p>
    <w:p w:rsidR="006D514F" w:rsidRDefault="009C31E4" w:rsidP="006D514F">
      <w:pPr>
        <w:rPr>
          <w:rtl/>
          <w:lang w:eastAsia="he-IL"/>
        </w:rPr>
      </w:pPr>
      <w:bookmarkStart w:id="206" w:name="_ETM_Q1_992994"/>
      <w:bookmarkEnd w:id="206"/>
      <w:r>
        <w:rPr>
          <w:rFonts w:hint="cs"/>
          <w:rtl/>
          <w:lang w:eastAsia="he-IL"/>
        </w:rPr>
        <w:t xml:space="preserve">אז </w:t>
      </w:r>
      <w:r w:rsidR="006D514F">
        <w:rPr>
          <w:rFonts w:hint="cs"/>
          <w:rtl/>
          <w:lang w:eastAsia="he-IL"/>
        </w:rPr>
        <w:t xml:space="preserve">תתקנו את זה. גם בערב </w:t>
      </w:r>
      <w:bookmarkStart w:id="207" w:name="_ETM_Q1_995318"/>
      <w:bookmarkEnd w:id="207"/>
      <w:r w:rsidR="006D514F">
        <w:rPr>
          <w:rFonts w:hint="cs"/>
          <w:rtl/>
          <w:lang w:eastAsia="he-IL"/>
        </w:rPr>
        <w:t xml:space="preserve">שבת אתם יודעים </w:t>
      </w:r>
      <w:r>
        <w:rPr>
          <w:rFonts w:hint="cs"/>
          <w:rtl/>
          <w:lang w:eastAsia="he-IL"/>
        </w:rPr>
        <w:t>ל</w:t>
      </w:r>
      <w:r w:rsidR="006D514F">
        <w:rPr>
          <w:rFonts w:hint="cs"/>
          <w:rtl/>
          <w:lang w:eastAsia="he-IL"/>
        </w:rPr>
        <w:t xml:space="preserve">תקן. </w:t>
      </w:r>
    </w:p>
    <w:p w:rsidR="006D514F" w:rsidRDefault="006D514F" w:rsidP="006D514F">
      <w:pPr>
        <w:rPr>
          <w:rtl/>
          <w:lang w:eastAsia="he-IL"/>
        </w:rPr>
      </w:pPr>
      <w:bookmarkStart w:id="208" w:name="_ETM_Q1_1000475"/>
      <w:bookmarkStart w:id="209" w:name="_ETM_Q1_1000550"/>
      <w:bookmarkStart w:id="210" w:name="_ETM_Q1_1000745"/>
      <w:bookmarkStart w:id="211" w:name="_ETM_Q1_1000850"/>
      <w:bookmarkEnd w:id="208"/>
      <w:bookmarkEnd w:id="209"/>
      <w:bookmarkEnd w:id="210"/>
      <w:bookmarkEnd w:id="211"/>
    </w:p>
    <w:p w:rsidR="006D514F" w:rsidRDefault="006D514F" w:rsidP="006D514F">
      <w:pPr>
        <w:pStyle w:val="-"/>
        <w:keepNext/>
        <w:rPr>
          <w:rtl/>
        </w:rPr>
      </w:pPr>
      <w:bookmarkStart w:id="212" w:name="ET_speakercontinue_לילך_וגנר_24"/>
      <w:r w:rsidRPr="006D514F">
        <w:rPr>
          <w:rStyle w:val="TagStyle"/>
          <w:rtl/>
        </w:rPr>
        <w:t xml:space="preserve"> &lt;&lt; דובר_המשך &gt;&gt; </w:t>
      </w:r>
      <w:r>
        <w:rPr>
          <w:rtl/>
        </w:rPr>
        <w:t>לילך וגנר:</w:t>
      </w:r>
      <w:r w:rsidRPr="006D514F">
        <w:rPr>
          <w:rStyle w:val="TagStyle"/>
          <w:rtl/>
        </w:rPr>
        <w:t xml:space="preserve"> &lt;&lt; דובר_המשך &gt;&gt;</w:t>
      </w:r>
      <w:r>
        <w:rPr>
          <w:rtl/>
        </w:rPr>
        <w:t xml:space="preserve">   </w:t>
      </w:r>
      <w:bookmarkEnd w:id="212"/>
    </w:p>
    <w:p w:rsidR="006D514F" w:rsidRDefault="006D514F" w:rsidP="006D514F">
      <w:pPr>
        <w:pStyle w:val="KeepWithNext"/>
        <w:rPr>
          <w:rtl/>
          <w:lang w:eastAsia="he-IL"/>
        </w:rPr>
      </w:pPr>
    </w:p>
    <w:p w:rsidR="006D514F" w:rsidRDefault="009C31E4" w:rsidP="009C31E4">
      <w:pPr>
        <w:rPr>
          <w:rtl/>
          <w:lang w:eastAsia="he-IL"/>
        </w:rPr>
      </w:pPr>
      <w:bookmarkStart w:id="213" w:name="_ETM_Q1_1001944"/>
      <w:bookmarkEnd w:id="213"/>
      <w:r>
        <w:rPr>
          <w:rFonts w:hint="cs"/>
          <w:rtl/>
          <w:lang w:eastAsia="he-IL"/>
        </w:rPr>
        <w:t>אני לא רואה את התקנות כסותרות את</w:t>
      </w:r>
      <w:bookmarkStart w:id="214" w:name="_ETM_Q1_999227"/>
      <w:bookmarkEnd w:id="214"/>
      <w:r>
        <w:rPr>
          <w:rFonts w:hint="cs"/>
          <w:rtl/>
          <w:lang w:eastAsia="he-IL"/>
        </w:rPr>
        <w:t xml:space="preserve"> האפשרות של שוטר לפזר התקהלות גם בבתי כנסת, ו</w:t>
      </w:r>
      <w:r w:rsidR="006D514F">
        <w:rPr>
          <w:rFonts w:hint="cs"/>
          <w:rtl/>
          <w:lang w:eastAsia="he-IL"/>
        </w:rPr>
        <w:t xml:space="preserve">אם אנשים יסרבו לפיזור הזה תהיה </w:t>
      </w:r>
      <w:bookmarkStart w:id="215" w:name="_ETM_Q1_1006297"/>
      <w:bookmarkEnd w:id="215"/>
      <w:r>
        <w:rPr>
          <w:rFonts w:hint="cs"/>
          <w:rtl/>
          <w:lang w:eastAsia="he-IL"/>
        </w:rPr>
        <w:t>עבירה</w:t>
      </w:r>
      <w:bookmarkStart w:id="216" w:name="_ETM_Q1_1005698"/>
      <w:bookmarkEnd w:id="216"/>
      <w:r>
        <w:rPr>
          <w:rFonts w:hint="cs"/>
          <w:rtl/>
          <w:lang w:eastAsia="he-IL"/>
        </w:rPr>
        <w:t xml:space="preserve"> של הפרת הוראת שוטר לפיזור</w:t>
      </w:r>
      <w:r w:rsidR="006D514F">
        <w:rPr>
          <w:rFonts w:hint="cs"/>
          <w:rtl/>
          <w:lang w:eastAsia="he-IL"/>
        </w:rPr>
        <w:t>.</w:t>
      </w:r>
    </w:p>
    <w:p w:rsidR="006D514F" w:rsidRDefault="006D514F" w:rsidP="006D514F">
      <w:pPr>
        <w:rPr>
          <w:rtl/>
          <w:lang w:eastAsia="he-IL"/>
        </w:rPr>
      </w:pPr>
      <w:bookmarkStart w:id="217" w:name="_ETM_Q1_1009256"/>
      <w:bookmarkStart w:id="218" w:name="_ETM_Q1_1009341"/>
      <w:bookmarkStart w:id="219" w:name="_ETM_Q1_1020618"/>
      <w:bookmarkStart w:id="220" w:name="_ETM_Q1_1020683"/>
      <w:bookmarkEnd w:id="217"/>
      <w:bookmarkEnd w:id="218"/>
      <w:bookmarkEnd w:id="219"/>
      <w:bookmarkEnd w:id="220"/>
    </w:p>
    <w:p w:rsidR="006D514F" w:rsidRDefault="006D514F" w:rsidP="006D514F">
      <w:pPr>
        <w:pStyle w:val="a4"/>
        <w:keepNext/>
        <w:rPr>
          <w:rtl/>
        </w:rPr>
      </w:pPr>
      <w:bookmarkStart w:id="221" w:name="ET_speaker_גאל_עזריאל_25"/>
      <w:r w:rsidRPr="006D514F">
        <w:rPr>
          <w:rStyle w:val="TagStyle"/>
          <w:rtl/>
        </w:rPr>
        <w:t xml:space="preserve"> &lt;&lt; דובר &gt;&gt; </w:t>
      </w:r>
      <w:r>
        <w:rPr>
          <w:rtl/>
        </w:rPr>
        <w:t>גאל עזריאל:</w:t>
      </w:r>
      <w:r w:rsidRPr="006D514F">
        <w:rPr>
          <w:rStyle w:val="TagStyle"/>
          <w:rtl/>
        </w:rPr>
        <w:t xml:space="preserve"> &lt;&lt; דובר &gt;&gt;</w:t>
      </w:r>
      <w:r>
        <w:rPr>
          <w:rtl/>
        </w:rPr>
        <w:t xml:space="preserve">   </w:t>
      </w:r>
      <w:bookmarkEnd w:id="221"/>
    </w:p>
    <w:p w:rsidR="006D514F" w:rsidRDefault="006D514F" w:rsidP="006D514F">
      <w:pPr>
        <w:pStyle w:val="KeepWithNext"/>
        <w:rPr>
          <w:rtl/>
          <w:lang w:eastAsia="he-IL"/>
        </w:rPr>
      </w:pPr>
    </w:p>
    <w:p w:rsidR="006D514F" w:rsidRDefault="009C31E4" w:rsidP="006D514F">
      <w:pPr>
        <w:rPr>
          <w:rtl/>
          <w:lang w:eastAsia="he-IL"/>
        </w:rPr>
      </w:pPr>
      <w:bookmarkStart w:id="222" w:name="_ETM_Q1_1024095"/>
      <w:bookmarkStart w:id="223" w:name="_ETM_Q1_1024365"/>
      <w:bookmarkStart w:id="224" w:name="_ETM_Q1_1024415"/>
      <w:bookmarkEnd w:id="222"/>
      <w:bookmarkEnd w:id="223"/>
      <w:bookmarkEnd w:id="224"/>
      <w:r>
        <w:rPr>
          <w:rFonts w:hint="cs"/>
          <w:rtl/>
          <w:lang w:eastAsia="he-IL"/>
        </w:rPr>
        <w:t xml:space="preserve">נבהיר שהעבירה על התקהלות חלה גם </w:t>
      </w:r>
      <w:bookmarkStart w:id="225" w:name="_ETM_Q1_1013824"/>
      <w:bookmarkEnd w:id="225"/>
      <w:r>
        <w:rPr>
          <w:rFonts w:hint="cs"/>
          <w:rtl/>
          <w:lang w:eastAsia="he-IL"/>
        </w:rPr>
        <w:t xml:space="preserve">עכשיו. היא קיימת ולא התבטלה. היא מוגנת בחוק ולכן ממשיכה </w:t>
      </w:r>
      <w:bookmarkStart w:id="226" w:name="_ETM_Q1_1023613"/>
      <w:bookmarkEnd w:id="226"/>
      <w:r>
        <w:rPr>
          <w:rFonts w:hint="cs"/>
          <w:rtl/>
          <w:lang w:eastAsia="he-IL"/>
        </w:rPr>
        <w:t>להתקיים.</w:t>
      </w:r>
      <w:bookmarkStart w:id="227" w:name="_ETM_Q1_1026910"/>
      <w:bookmarkEnd w:id="227"/>
    </w:p>
    <w:p w:rsidR="0068151B" w:rsidRDefault="0068151B" w:rsidP="006D514F">
      <w:pPr>
        <w:rPr>
          <w:rtl/>
          <w:lang w:eastAsia="he-IL"/>
        </w:rPr>
      </w:pPr>
      <w:bookmarkStart w:id="228" w:name="_ETM_Q1_1027031"/>
      <w:bookmarkEnd w:id="228"/>
    </w:p>
    <w:p w:rsidR="0068151B" w:rsidRDefault="0068151B" w:rsidP="0068151B">
      <w:pPr>
        <w:pStyle w:val="a4"/>
        <w:keepNext/>
        <w:rPr>
          <w:rtl/>
        </w:rPr>
      </w:pPr>
      <w:bookmarkStart w:id="229" w:name="_ETM_Q1_1027064"/>
      <w:bookmarkStart w:id="230" w:name="_ETM_Q1_1027117"/>
      <w:bookmarkStart w:id="231" w:name="ET_speaker_4615_97"/>
      <w:bookmarkEnd w:id="229"/>
      <w:bookmarkEnd w:id="230"/>
      <w:r w:rsidRPr="0068151B">
        <w:rPr>
          <w:rStyle w:val="TagStyle"/>
          <w:rtl/>
        </w:rPr>
        <w:t xml:space="preserve"> &lt;&lt; דובר &gt;&gt; </w:t>
      </w:r>
      <w:r>
        <w:rPr>
          <w:rtl/>
        </w:rPr>
        <w:t>ניצן הורוביץ (מרצ):</w:t>
      </w:r>
      <w:r w:rsidRPr="0068151B">
        <w:rPr>
          <w:rStyle w:val="TagStyle"/>
          <w:rtl/>
        </w:rPr>
        <w:t xml:space="preserve"> &lt;&lt; דובר &gt;&gt;</w:t>
      </w:r>
      <w:r>
        <w:rPr>
          <w:rtl/>
        </w:rPr>
        <w:t xml:space="preserve">   </w:t>
      </w:r>
      <w:bookmarkEnd w:id="231"/>
    </w:p>
    <w:p w:rsidR="0068151B" w:rsidRDefault="0068151B" w:rsidP="0068151B">
      <w:pPr>
        <w:pStyle w:val="KeepWithNext"/>
        <w:rPr>
          <w:rtl/>
          <w:lang w:eastAsia="he-IL"/>
        </w:rPr>
      </w:pPr>
    </w:p>
    <w:p w:rsidR="0068151B" w:rsidRDefault="0068151B" w:rsidP="0068151B">
      <w:pPr>
        <w:rPr>
          <w:rtl/>
          <w:lang w:eastAsia="he-IL"/>
        </w:rPr>
      </w:pPr>
      <w:r>
        <w:rPr>
          <w:rFonts w:hint="cs"/>
          <w:rtl/>
          <w:lang w:eastAsia="he-IL"/>
        </w:rPr>
        <w:t>איזה סעיף זה?</w:t>
      </w:r>
    </w:p>
    <w:p w:rsidR="0068151B" w:rsidRDefault="0068151B" w:rsidP="0068151B">
      <w:pPr>
        <w:rPr>
          <w:rtl/>
          <w:lang w:eastAsia="he-IL"/>
        </w:rPr>
      </w:pPr>
    </w:p>
    <w:p w:rsidR="0068151B" w:rsidRDefault="0068151B" w:rsidP="0068151B">
      <w:pPr>
        <w:pStyle w:val="a4"/>
        <w:keepNext/>
        <w:rPr>
          <w:rtl/>
        </w:rPr>
      </w:pPr>
      <w:bookmarkStart w:id="232" w:name="ET_speaker_גור_בליי_98"/>
      <w:r w:rsidRPr="0068151B">
        <w:rPr>
          <w:rStyle w:val="TagStyle"/>
          <w:rtl/>
        </w:rPr>
        <w:t xml:space="preserve"> &lt;&lt; דובר &gt;&gt; </w:t>
      </w:r>
      <w:r>
        <w:rPr>
          <w:rtl/>
        </w:rPr>
        <w:t>גור בליי:</w:t>
      </w:r>
      <w:r w:rsidRPr="0068151B">
        <w:rPr>
          <w:rStyle w:val="TagStyle"/>
          <w:rtl/>
        </w:rPr>
        <w:t xml:space="preserve"> &lt;&lt; דובר &gt;&gt;</w:t>
      </w:r>
      <w:r>
        <w:rPr>
          <w:rtl/>
        </w:rPr>
        <w:t xml:space="preserve">   </w:t>
      </w:r>
      <w:bookmarkEnd w:id="232"/>
    </w:p>
    <w:p w:rsidR="0068151B" w:rsidRDefault="0068151B" w:rsidP="0068151B">
      <w:pPr>
        <w:pStyle w:val="KeepWithNext"/>
        <w:rPr>
          <w:rtl/>
          <w:lang w:eastAsia="he-IL"/>
        </w:rPr>
      </w:pPr>
    </w:p>
    <w:p w:rsidR="0068151B" w:rsidRPr="0068151B" w:rsidRDefault="0068151B" w:rsidP="0068151B">
      <w:pPr>
        <w:rPr>
          <w:rtl/>
          <w:lang w:eastAsia="he-IL"/>
        </w:rPr>
      </w:pPr>
      <w:r>
        <w:rPr>
          <w:rFonts w:hint="cs"/>
          <w:rtl/>
          <w:lang w:eastAsia="he-IL"/>
        </w:rPr>
        <w:t xml:space="preserve">זה תקנה 10א, בנוסח המשולב. מבחינת </w:t>
      </w:r>
      <w:bookmarkStart w:id="233" w:name="_ETM_Q1_1036221"/>
      <w:bookmarkEnd w:id="233"/>
      <w:r>
        <w:rPr>
          <w:rFonts w:hint="cs"/>
          <w:rtl/>
          <w:lang w:eastAsia="he-IL"/>
        </w:rPr>
        <w:t>התיקונים, זה בתיקון מס' 8.</w:t>
      </w:r>
    </w:p>
    <w:p w:rsidR="00E66012" w:rsidRDefault="00E66012" w:rsidP="006D514F">
      <w:pPr>
        <w:rPr>
          <w:rtl/>
          <w:lang w:eastAsia="he-IL"/>
        </w:rPr>
      </w:pPr>
      <w:bookmarkStart w:id="234" w:name="_ETM_Q1_1048827"/>
      <w:bookmarkStart w:id="235" w:name="_ETM_Q1_1048917"/>
      <w:bookmarkEnd w:id="234"/>
      <w:bookmarkEnd w:id="235"/>
    </w:p>
    <w:p w:rsidR="00E66012" w:rsidRDefault="00E66012" w:rsidP="00E66012">
      <w:pPr>
        <w:pStyle w:val="af6"/>
        <w:keepNext/>
        <w:rPr>
          <w:rtl/>
        </w:rPr>
      </w:pPr>
      <w:bookmarkStart w:id="236" w:name="ET_yor_5069_26"/>
      <w:r w:rsidRPr="00E66012">
        <w:rPr>
          <w:rStyle w:val="TagStyle"/>
          <w:rtl/>
        </w:rPr>
        <w:t xml:space="preserve"> &lt;&lt; יור &gt;&gt; </w:t>
      </w:r>
      <w:r>
        <w:rPr>
          <w:rtl/>
        </w:rPr>
        <w:t>היו"ר יעקב אשר:</w:t>
      </w:r>
      <w:r w:rsidRPr="00E66012">
        <w:rPr>
          <w:rStyle w:val="TagStyle"/>
          <w:rtl/>
        </w:rPr>
        <w:t xml:space="preserve"> &lt;&lt; יור &gt;&gt;</w:t>
      </w:r>
      <w:r>
        <w:rPr>
          <w:rtl/>
        </w:rPr>
        <w:t xml:space="preserve">   </w:t>
      </w:r>
      <w:bookmarkEnd w:id="236"/>
    </w:p>
    <w:p w:rsidR="00E66012" w:rsidRDefault="00E66012" w:rsidP="00E66012">
      <w:pPr>
        <w:pStyle w:val="KeepWithNext"/>
        <w:rPr>
          <w:rtl/>
          <w:lang w:eastAsia="he-IL"/>
        </w:rPr>
      </w:pPr>
    </w:p>
    <w:p w:rsidR="00E66012" w:rsidRDefault="0068151B" w:rsidP="0068151B">
      <w:pPr>
        <w:rPr>
          <w:rtl/>
          <w:lang w:eastAsia="he-IL"/>
        </w:rPr>
      </w:pPr>
      <w:bookmarkStart w:id="237" w:name="_ETM_Q1_1049606"/>
      <w:bookmarkEnd w:id="237"/>
      <w:r>
        <w:rPr>
          <w:rFonts w:hint="cs"/>
          <w:rtl/>
          <w:lang w:eastAsia="he-IL"/>
        </w:rPr>
        <w:t>אני מבקש שתמשיכי להסביר. אני</w:t>
      </w:r>
      <w:bookmarkStart w:id="238" w:name="_ETM_Q1_1048054"/>
      <w:bookmarkEnd w:id="238"/>
      <w:r>
        <w:rPr>
          <w:rFonts w:hint="cs"/>
          <w:rtl/>
          <w:lang w:eastAsia="he-IL"/>
        </w:rPr>
        <w:t xml:space="preserve"> מבקש שבינתיים תכין להצעת החלטה את זה - </w:t>
      </w:r>
      <w:r w:rsidR="00E66012">
        <w:rPr>
          <w:rFonts w:hint="cs"/>
          <w:rtl/>
          <w:lang w:eastAsia="he-IL"/>
        </w:rPr>
        <w:t>אם יצביעו, כל אחד לפי מצפונו. בבקשה.</w:t>
      </w:r>
    </w:p>
    <w:p w:rsidR="00E66012" w:rsidRDefault="00E66012" w:rsidP="00E66012">
      <w:pPr>
        <w:rPr>
          <w:rtl/>
          <w:lang w:eastAsia="he-IL"/>
        </w:rPr>
      </w:pPr>
      <w:bookmarkStart w:id="239" w:name="_ETM_Q1_1057047"/>
      <w:bookmarkStart w:id="240" w:name="_ETM_Q1_1057142"/>
      <w:bookmarkStart w:id="241" w:name="_ETM_Q1_1059386"/>
      <w:bookmarkEnd w:id="239"/>
      <w:bookmarkEnd w:id="240"/>
      <w:bookmarkEnd w:id="241"/>
    </w:p>
    <w:p w:rsidR="00E66012" w:rsidRDefault="00E66012" w:rsidP="00E66012">
      <w:pPr>
        <w:pStyle w:val="a4"/>
        <w:keepNext/>
        <w:rPr>
          <w:rtl/>
        </w:rPr>
      </w:pPr>
      <w:bookmarkStart w:id="242" w:name="ET_speaker_לילך_וגנר_27"/>
      <w:r w:rsidRPr="00E66012">
        <w:rPr>
          <w:rStyle w:val="TagStyle"/>
          <w:rtl/>
        </w:rPr>
        <w:t xml:space="preserve"> &lt;&lt; דובר &gt;&gt; </w:t>
      </w:r>
      <w:r>
        <w:rPr>
          <w:rtl/>
        </w:rPr>
        <w:t>לילך וגנר:</w:t>
      </w:r>
      <w:r w:rsidRPr="00E66012">
        <w:rPr>
          <w:rStyle w:val="TagStyle"/>
          <w:rtl/>
        </w:rPr>
        <w:t xml:space="preserve"> &lt;&lt; דובר &gt;&gt;</w:t>
      </w:r>
      <w:r>
        <w:rPr>
          <w:rtl/>
        </w:rPr>
        <w:t xml:space="preserve">   </w:t>
      </w:r>
      <w:bookmarkEnd w:id="242"/>
    </w:p>
    <w:p w:rsidR="00E66012" w:rsidRDefault="00E66012" w:rsidP="00E66012">
      <w:pPr>
        <w:pStyle w:val="KeepWithNext"/>
        <w:rPr>
          <w:rtl/>
          <w:lang w:eastAsia="he-IL"/>
        </w:rPr>
      </w:pPr>
    </w:p>
    <w:p w:rsidR="00E66012" w:rsidRDefault="00E66012" w:rsidP="0068151B">
      <w:pPr>
        <w:rPr>
          <w:rtl/>
          <w:lang w:eastAsia="he-IL"/>
        </w:rPr>
      </w:pPr>
      <w:bookmarkStart w:id="243" w:name="_ETM_Q1_1059991"/>
      <w:bookmarkStart w:id="244" w:name="_ETM_Q1_1060046"/>
      <w:bookmarkEnd w:id="243"/>
      <w:bookmarkEnd w:id="244"/>
      <w:r>
        <w:rPr>
          <w:rFonts w:hint="cs"/>
          <w:rtl/>
          <w:lang w:eastAsia="he-IL"/>
        </w:rPr>
        <w:t xml:space="preserve">בנוסף, </w:t>
      </w:r>
      <w:bookmarkStart w:id="245" w:name="_ETM_Q1_1060631"/>
      <w:bookmarkEnd w:id="245"/>
      <w:r>
        <w:rPr>
          <w:rFonts w:hint="cs"/>
          <w:rtl/>
          <w:lang w:eastAsia="he-IL"/>
        </w:rPr>
        <w:t xml:space="preserve">יש עבירות חדשות על נושא אירועים. </w:t>
      </w:r>
      <w:r w:rsidR="0068151B">
        <w:rPr>
          <w:rFonts w:hint="cs"/>
          <w:rtl/>
          <w:lang w:eastAsia="he-IL"/>
        </w:rPr>
        <w:t>תקנה</w:t>
      </w:r>
      <w:bookmarkStart w:id="246" w:name="_ETM_Q1_1063856"/>
      <w:bookmarkEnd w:id="246"/>
      <w:r w:rsidR="0068151B">
        <w:rPr>
          <w:rFonts w:hint="cs"/>
          <w:rtl/>
          <w:lang w:eastAsia="he-IL"/>
        </w:rPr>
        <w:t xml:space="preserve"> 11א קובעת איסורים מסוימים </w:t>
      </w:r>
      <w:r>
        <w:rPr>
          <w:rFonts w:hint="cs"/>
          <w:rtl/>
          <w:lang w:eastAsia="he-IL"/>
        </w:rPr>
        <w:t xml:space="preserve">שקשורים לארגון אירוע. זה </w:t>
      </w:r>
      <w:bookmarkStart w:id="247" w:name="_ETM_Q1_1068633"/>
      <w:bookmarkEnd w:id="247"/>
      <w:r>
        <w:rPr>
          <w:rFonts w:hint="cs"/>
          <w:rtl/>
          <w:lang w:eastAsia="he-IL"/>
        </w:rPr>
        <w:t xml:space="preserve">תקנה חדשה שנובעת </w:t>
      </w:r>
      <w:r w:rsidR="0068151B">
        <w:rPr>
          <w:rFonts w:hint="cs"/>
          <w:rtl/>
          <w:lang w:eastAsia="he-IL"/>
        </w:rPr>
        <w:t xml:space="preserve">מסעיף 9 לחוק המסגרת שמאפשר להגדיל </w:t>
      </w:r>
      <w:bookmarkStart w:id="248" w:name="_ETM_Q1_1074428"/>
      <w:bookmarkEnd w:id="248"/>
      <w:r w:rsidR="0068151B">
        <w:rPr>
          <w:rFonts w:hint="cs"/>
          <w:rtl/>
          <w:lang w:eastAsia="he-IL"/>
        </w:rPr>
        <w:t xml:space="preserve">אירועים, </w:t>
      </w:r>
      <w:r>
        <w:rPr>
          <w:rFonts w:hint="cs"/>
          <w:rtl/>
          <w:lang w:eastAsia="he-IL"/>
        </w:rPr>
        <w:t xml:space="preserve">והיא נועדה לטפל בנושא הבעייתי של </w:t>
      </w:r>
      <w:r w:rsidR="0068151B">
        <w:rPr>
          <w:rFonts w:hint="cs"/>
          <w:rtl/>
          <w:lang w:eastAsia="he-IL"/>
        </w:rPr>
        <w:t>ה</w:t>
      </w:r>
      <w:r>
        <w:rPr>
          <w:rFonts w:hint="cs"/>
          <w:rtl/>
          <w:lang w:eastAsia="he-IL"/>
        </w:rPr>
        <w:t>אירוע</w:t>
      </w:r>
      <w:r w:rsidR="003D039E">
        <w:rPr>
          <w:rFonts w:hint="cs"/>
          <w:rtl/>
          <w:lang w:eastAsia="he-IL"/>
        </w:rPr>
        <w:t>ים</w:t>
      </w:r>
      <w:r>
        <w:rPr>
          <w:rFonts w:hint="cs"/>
          <w:rtl/>
          <w:lang w:eastAsia="he-IL"/>
        </w:rPr>
        <w:t xml:space="preserve"> </w:t>
      </w:r>
      <w:bookmarkStart w:id="249" w:name="_ETM_Q1_1078809"/>
      <w:bookmarkEnd w:id="249"/>
      <w:r w:rsidR="0068151B">
        <w:rPr>
          <w:rFonts w:hint="cs"/>
          <w:rtl/>
          <w:lang w:eastAsia="he-IL"/>
        </w:rPr>
        <w:t xml:space="preserve">לאור הסכנה </w:t>
      </w:r>
      <w:r>
        <w:rPr>
          <w:rFonts w:hint="cs"/>
          <w:rtl/>
          <w:lang w:eastAsia="he-IL"/>
        </w:rPr>
        <w:t xml:space="preserve">בהדבקה באירועים המוניים. </w:t>
      </w:r>
      <w:r w:rsidR="0068151B">
        <w:rPr>
          <w:rFonts w:hint="cs"/>
          <w:rtl/>
          <w:lang w:eastAsia="he-IL"/>
        </w:rPr>
        <w:t>זו גם הסיבה שיש סעיף 6</w:t>
      </w:r>
      <w:bookmarkStart w:id="250" w:name="_ETM_Q1_1084893"/>
      <w:bookmarkEnd w:id="250"/>
      <w:r w:rsidR="0068151B">
        <w:rPr>
          <w:rFonts w:hint="cs"/>
          <w:rtl/>
          <w:lang w:eastAsia="he-IL"/>
        </w:rPr>
        <w:t xml:space="preserve"> לחוק </w:t>
      </w:r>
      <w:r>
        <w:rPr>
          <w:rFonts w:hint="cs"/>
          <w:rtl/>
          <w:lang w:eastAsia="he-IL"/>
        </w:rPr>
        <w:t>המסגרת. עד כה טיפלנו בנושאים הא</w:t>
      </w:r>
      <w:r w:rsidR="003D039E">
        <w:rPr>
          <w:rFonts w:hint="cs"/>
          <w:rtl/>
          <w:lang w:eastAsia="he-IL"/>
        </w:rPr>
        <w:t>ל</w:t>
      </w:r>
      <w:r>
        <w:rPr>
          <w:rFonts w:hint="cs"/>
          <w:rtl/>
          <w:lang w:eastAsia="he-IL"/>
        </w:rPr>
        <w:t xml:space="preserve">ה </w:t>
      </w:r>
      <w:bookmarkStart w:id="251" w:name="_ETM_Q1_1088779"/>
      <w:bookmarkEnd w:id="251"/>
      <w:r>
        <w:rPr>
          <w:rFonts w:hint="cs"/>
          <w:rtl/>
          <w:lang w:eastAsia="he-IL"/>
        </w:rPr>
        <w:t xml:space="preserve">במסגרת </w:t>
      </w:r>
      <w:r w:rsidR="0068151B">
        <w:rPr>
          <w:rFonts w:hint="cs"/>
          <w:rtl/>
          <w:lang w:eastAsia="he-IL"/>
        </w:rPr>
        <w:t xml:space="preserve">התקהלויות, והממשלה החליטה לטפל באופן קונקרטי </w:t>
      </w:r>
      <w:r>
        <w:rPr>
          <w:rFonts w:hint="cs"/>
          <w:rtl/>
          <w:lang w:eastAsia="he-IL"/>
        </w:rPr>
        <w:t>בתקנה נפרדת, 11א. יש שלוש עבירות ש</w:t>
      </w:r>
      <w:r w:rsidR="0068151B">
        <w:rPr>
          <w:rFonts w:hint="cs"/>
          <w:rtl/>
          <w:lang w:eastAsia="he-IL"/>
        </w:rPr>
        <w:t>מתקשרות לאיסורי אירועים</w:t>
      </w:r>
      <w:bookmarkStart w:id="252" w:name="_ETM_Q1_1098343"/>
      <w:bookmarkEnd w:id="252"/>
      <w:r w:rsidR="0068151B">
        <w:rPr>
          <w:rFonts w:hint="cs"/>
          <w:rtl/>
          <w:lang w:eastAsia="he-IL"/>
        </w:rPr>
        <w:t xml:space="preserve"> - עבירות</w:t>
      </w:r>
      <w:r>
        <w:rPr>
          <w:rFonts w:hint="cs"/>
          <w:rtl/>
          <w:lang w:eastAsia="he-IL"/>
        </w:rPr>
        <w:t xml:space="preserve"> </w:t>
      </w:r>
      <w:proofErr w:type="spellStart"/>
      <w:r>
        <w:rPr>
          <w:rFonts w:hint="cs"/>
          <w:rtl/>
          <w:lang w:eastAsia="he-IL"/>
        </w:rPr>
        <w:t>מינהליות</w:t>
      </w:r>
      <w:proofErr w:type="spellEnd"/>
      <w:r>
        <w:rPr>
          <w:rFonts w:hint="cs"/>
          <w:rtl/>
          <w:lang w:eastAsia="he-IL"/>
        </w:rPr>
        <w:t xml:space="preserve"> ע</w:t>
      </w:r>
      <w:bookmarkStart w:id="253" w:name="_ETM_Q1_1099000"/>
      <w:bookmarkEnd w:id="253"/>
      <w:r>
        <w:rPr>
          <w:rFonts w:hint="cs"/>
          <w:rtl/>
          <w:lang w:eastAsia="he-IL"/>
        </w:rPr>
        <w:t>ם קנס של 5,000 שקל. אומר או</w:t>
      </w:r>
      <w:r w:rsidR="0068151B">
        <w:rPr>
          <w:rFonts w:hint="cs"/>
          <w:rtl/>
          <w:lang w:eastAsia="he-IL"/>
        </w:rPr>
        <w:t>ת</w:t>
      </w:r>
      <w:r>
        <w:rPr>
          <w:rFonts w:hint="cs"/>
          <w:rtl/>
          <w:lang w:eastAsia="he-IL"/>
        </w:rPr>
        <w:t xml:space="preserve">ם  בקצרה </w:t>
      </w:r>
      <w:r>
        <w:rPr>
          <w:rtl/>
          <w:lang w:eastAsia="he-IL"/>
        </w:rPr>
        <w:t>–</w:t>
      </w:r>
      <w:r>
        <w:rPr>
          <w:rFonts w:hint="cs"/>
          <w:rtl/>
          <w:lang w:eastAsia="he-IL"/>
        </w:rPr>
        <w:t xml:space="preserve"> </w:t>
      </w:r>
      <w:bookmarkStart w:id="254" w:name="_ETM_Q1_1106267"/>
      <w:bookmarkEnd w:id="254"/>
      <w:r>
        <w:rPr>
          <w:rFonts w:hint="cs"/>
          <w:rtl/>
          <w:lang w:eastAsia="he-IL"/>
        </w:rPr>
        <w:t xml:space="preserve">גור פירט אותם קודם </w:t>
      </w:r>
      <w:r>
        <w:rPr>
          <w:rtl/>
          <w:lang w:eastAsia="he-IL"/>
        </w:rPr>
        <w:t>–</w:t>
      </w:r>
      <w:r w:rsidR="0068151B">
        <w:rPr>
          <w:rFonts w:hint="cs"/>
          <w:rtl/>
          <w:lang w:eastAsia="he-IL"/>
        </w:rPr>
        <w:t xml:space="preserve"> מפעיל </w:t>
      </w:r>
      <w:r>
        <w:rPr>
          <w:rFonts w:hint="cs"/>
          <w:rtl/>
          <w:lang w:eastAsia="he-IL"/>
        </w:rPr>
        <w:t xml:space="preserve">מקום </w:t>
      </w:r>
      <w:r w:rsidR="0068151B">
        <w:rPr>
          <w:rFonts w:hint="cs"/>
          <w:rtl/>
          <w:lang w:eastAsia="he-IL"/>
        </w:rPr>
        <w:t xml:space="preserve">ציבורי או עסקי </w:t>
      </w:r>
      <w:r>
        <w:rPr>
          <w:rFonts w:hint="cs"/>
          <w:rtl/>
          <w:lang w:eastAsia="he-IL"/>
        </w:rPr>
        <w:t>שמתקיים בו אירוע</w:t>
      </w:r>
      <w:r w:rsidR="0068151B">
        <w:rPr>
          <w:rFonts w:hint="cs"/>
          <w:rtl/>
          <w:lang w:eastAsia="he-IL"/>
        </w:rPr>
        <w:t>, כל אירוע, יש</w:t>
      </w:r>
      <w:r>
        <w:rPr>
          <w:rFonts w:hint="cs"/>
          <w:rtl/>
          <w:lang w:eastAsia="he-IL"/>
        </w:rPr>
        <w:t xml:space="preserve"> א</w:t>
      </w:r>
      <w:r w:rsidR="0068151B">
        <w:rPr>
          <w:rFonts w:hint="cs"/>
          <w:rtl/>
          <w:lang w:eastAsia="he-IL"/>
        </w:rPr>
        <w:t>י</w:t>
      </w:r>
      <w:r>
        <w:rPr>
          <w:rFonts w:hint="cs"/>
          <w:rtl/>
          <w:lang w:eastAsia="he-IL"/>
        </w:rPr>
        <w:t>סור</w:t>
      </w:r>
      <w:r w:rsidR="0068151B">
        <w:rPr>
          <w:rFonts w:hint="cs"/>
          <w:rtl/>
          <w:lang w:eastAsia="he-IL"/>
        </w:rPr>
        <w:t xml:space="preserve"> </w:t>
      </w:r>
      <w:bookmarkStart w:id="255" w:name="_ETM_Q1_1111709"/>
      <w:bookmarkEnd w:id="255"/>
      <w:r w:rsidR="0068151B">
        <w:rPr>
          <w:rFonts w:hint="cs"/>
          <w:rtl/>
          <w:lang w:eastAsia="he-IL"/>
        </w:rPr>
        <w:t>על כך. מחזיק של מקום, אם מתקיים בו אירוע אסור</w:t>
      </w:r>
      <w:bookmarkStart w:id="256" w:name="_ETM_Q1_1112220"/>
      <w:bookmarkEnd w:id="256"/>
      <w:r w:rsidR="0068151B">
        <w:rPr>
          <w:rFonts w:hint="cs"/>
          <w:rtl/>
          <w:lang w:eastAsia="he-IL"/>
        </w:rPr>
        <w:t xml:space="preserve"> -</w:t>
      </w:r>
      <w:r>
        <w:rPr>
          <w:rFonts w:hint="cs"/>
          <w:rtl/>
          <w:lang w:eastAsia="he-IL"/>
        </w:rPr>
        <w:t xml:space="preserve"> </w:t>
      </w:r>
      <w:bookmarkStart w:id="257" w:name="_ETM_Q1_1113689"/>
      <w:bookmarkEnd w:id="257"/>
      <w:r>
        <w:rPr>
          <w:rFonts w:hint="cs"/>
          <w:rtl/>
          <w:lang w:eastAsia="he-IL"/>
        </w:rPr>
        <w:t>יש אירועים אסורים לגמרי ויש אירועים ב</w:t>
      </w:r>
      <w:r w:rsidR="0068151B">
        <w:rPr>
          <w:rFonts w:hint="cs"/>
          <w:rtl/>
          <w:lang w:eastAsia="he-IL"/>
        </w:rPr>
        <w:t>מגבלת 20 אנשים ב</w:t>
      </w:r>
      <w:r>
        <w:rPr>
          <w:rFonts w:hint="cs"/>
          <w:rtl/>
          <w:lang w:eastAsia="he-IL"/>
        </w:rPr>
        <w:t>שטח פתוח</w:t>
      </w:r>
      <w:r w:rsidR="0068151B">
        <w:rPr>
          <w:rFonts w:hint="cs"/>
          <w:rtl/>
          <w:lang w:eastAsia="he-IL"/>
        </w:rPr>
        <w:t>, ו-10 אנשים בשטח סגור</w:t>
      </w:r>
      <w:r>
        <w:rPr>
          <w:rFonts w:hint="cs"/>
          <w:rtl/>
          <w:lang w:eastAsia="he-IL"/>
        </w:rPr>
        <w:t xml:space="preserve">. </w:t>
      </w:r>
    </w:p>
    <w:p w:rsidR="00E66012" w:rsidRDefault="00E66012" w:rsidP="00E66012">
      <w:pPr>
        <w:rPr>
          <w:rtl/>
          <w:lang w:eastAsia="he-IL"/>
        </w:rPr>
      </w:pPr>
      <w:bookmarkStart w:id="258" w:name="_ETM_Q1_1120716"/>
      <w:bookmarkStart w:id="259" w:name="_ETM_Q1_1120805"/>
      <w:bookmarkEnd w:id="258"/>
      <w:bookmarkEnd w:id="259"/>
    </w:p>
    <w:p w:rsidR="00E66012" w:rsidRDefault="00E66012" w:rsidP="00E66012">
      <w:pPr>
        <w:rPr>
          <w:rtl/>
          <w:lang w:eastAsia="he-IL"/>
        </w:rPr>
      </w:pPr>
      <w:bookmarkStart w:id="260" w:name="_ETM_Q1_1120840"/>
      <w:bookmarkStart w:id="261" w:name="_ETM_Q1_1120935"/>
      <w:bookmarkEnd w:id="260"/>
      <w:bookmarkEnd w:id="261"/>
      <w:r>
        <w:rPr>
          <w:rFonts w:hint="cs"/>
          <w:rtl/>
          <w:lang w:eastAsia="he-IL"/>
        </w:rPr>
        <w:t xml:space="preserve">על עבירה </w:t>
      </w:r>
      <w:bookmarkStart w:id="262" w:name="_ETM_Q1_1126858"/>
      <w:bookmarkEnd w:id="262"/>
      <w:r>
        <w:rPr>
          <w:rFonts w:hint="cs"/>
          <w:rtl/>
          <w:lang w:eastAsia="he-IL"/>
        </w:rPr>
        <w:t xml:space="preserve">של מחזיק במקום שמתקיים בו אירוע יש גם עבירה של </w:t>
      </w:r>
      <w:bookmarkStart w:id="263" w:name="_ETM_Q1_1132071"/>
      <w:bookmarkEnd w:id="263"/>
      <w:r>
        <w:rPr>
          <w:rFonts w:hint="cs"/>
          <w:rtl/>
          <w:lang w:eastAsia="he-IL"/>
        </w:rPr>
        <w:t xml:space="preserve">5,000 שקל. זה יכול להיות אירוע שאסור בכלל כמו כנס </w:t>
      </w:r>
      <w:bookmarkStart w:id="264" w:name="_ETM_Q1_1138138"/>
      <w:bookmarkEnd w:id="264"/>
      <w:r>
        <w:rPr>
          <w:rFonts w:hint="cs"/>
          <w:rtl/>
          <w:lang w:eastAsia="he-IL"/>
        </w:rPr>
        <w:t xml:space="preserve">או פסטיבל או </w:t>
      </w:r>
      <w:r w:rsidR="0068151B">
        <w:rPr>
          <w:rFonts w:hint="cs"/>
          <w:rtl/>
          <w:lang w:eastAsia="he-IL"/>
        </w:rPr>
        <w:t xml:space="preserve">אירוע </w:t>
      </w:r>
      <w:r>
        <w:rPr>
          <w:rFonts w:hint="cs"/>
          <w:rtl/>
          <w:lang w:eastAsia="he-IL"/>
        </w:rPr>
        <w:t xml:space="preserve">מותר כמו חתונה או </w:t>
      </w:r>
      <w:r w:rsidR="0068151B">
        <w:rPr>
          <w:rFonts w:hint="cs"/>
          <w:rtl/>
          <w:lang w:eastAsia="he-IL"/>
        </w:rPr>
        <w:t>מסיבה, שמספר האנשים חורג מהמספר המותר</w:t>
      </w:r>
      <w:r>
        <w:rPr>
          <w:rFonts w:hint="cs"/>
          <w:rtl/>
          <w:lang w:eastAsia="he-IL"/>
        </w:rPr>
        <w:t xml:space="preserve">. האחריות היא </w:t>
      </w:r>
      <w:bookmarkStart w:id="265" w:name="_ETM_Q1_1145080"/>
      <w:bookmarkEnd w:id="265"/>
      <w:r>
        <w:rPr>
          <w:rFonts w:hint="cs"/>
          <w:rtl/>
          <w:lang w:eastAsia="he-IL"/>
        </w:rPr>
        <w:t>על מחזיק המקום, ואם שוטר או פקח רואים אירוע כזה</w:t>
      </w:r>
      <w:r w:rsidR="0068151B">
        <w:rPr>
          <w:rFonts w:hint="cs"/>
          <w:rtl/>
          <w:lang w:eastAsia="he-IL"/>
        </w:rPr>
        <w:t>, הם יכולים לתת קנס במקום</w:t>
      </w:r>
      <w:r>
        <w:rPr>
          <w:rFonts w:hint="cs"/>
          <w:rtl/>
          <w:lang w:eastAsia="he-IL"/>
        </w:rPr>
        <w:t xml:space="preserve"> </w:t>
      </w:r>
      <w:bookmarkStart w:id="266" w:name="_ETM_Q1_1152346"/>
      <w:bookmarkEnd w:id="266"/>
      <w:r>
        <w:rPr>
          <w:rFonts w:hint="cs"/>
          <w:rtl/>
          <w:lang w:eastAsia="he-IL"/>
        </w:rPr>
        <w:t xml:space="preserve">לאותו מחזיק של מקום. אני מזכירה מה שגור אמר קודם </w:t>
      </w:r>
      <w:bookmarkStart w:id="267" w:name="_ETM_Q1_1157930"/>
      <w:bookmarkEnd w:id="267"/>
      <w:r>
        <w:rPr>
          <w:rtl/>
          <w:lang w:eastAsia="he-IL"/>
        </w:rPr>
        <w:t>–</w:t>
      </w:r>
      <w:r>
        <w:rPr>
          <w:rFonts w:hint="cs"/>
          <w:rtl/>
          <w:lang w:eastAsia="he-IL"/>
        </w:rPr>
        <w:t xml:space="preserve"> </w:t>
      </w:r>
      <w:r w:rsidR="0068151B">
        <w:rPr>
          <w:rFonts w:hint="cs"/>
          <w:rtl/>
          <w:lang w:eastAsia="he-IL"/>
        </w:rPr>
        <w:t>אין לשוטר</w:t>
      </w:r>
      <w:bookmarkStart w:id="268" w:name="_ETM_Q1_1157923"/>
      <w:bookmarkEnd w:id="268"/>
      <w:r w:rsidR="0068151B">
        <w:rPr>
          <w:rFonts w:hint="cs"/>
          <w:rtl/>
          <w:lang w:eastAsia="he-IL"/>
        </w:rPr>
        <w:t xml:space="preserve"> או לפקח סמכות כניסה למקום מגורים </w:t>
      </w:r>
      <w:r>
        <w:rPr>
          <w:rFonts w:hint="cs"/>
          <w:rtl/>
          <w:lang w:eastAsia="he-IL"/>
        </w:rPr>
        <w:t>בלי צו, לפי הסמכו</w:t>
      </w:r>
      <w:r w:rsidR="003D039E">
        <w:rPr>
          <w:rFonts w:hint="cs"/>
          <w:rtl/>
          <w:lang w:eastAsia="he-IL"/>
        </w:rPr>
        <w:t>י</w:t>
      </w:r>
      <w:r>
        <w:rPr>
          <w:rFonts w:hint="cs"/>
          <w:rtl/>
          <w:lang w:eastAsia="he-IL"/>
        </w:rPr>
        <w:t>ות שנתונות בחוק המסגרת.</w:t>
      </w:r>
    </w:p>
    <w:p w:rsidR="00E66012" w:rsidRDefault="00E66012" w:rsidP="00E66012">
      <w:pPr>
        <w:rPr>
          <w:rtl/>
          <w:lang w:eastAsia="he-IL"/>
        </w:rPr>
      </w:pPr>
      <w:bookmarkStart w:id="269" w:name="_ETM_Q1_1164923"/>
      <w:bookmarkStart w:id="270" w:name="_ETM_Q1_1165018"/>
      <w:bookmarkEnd w:id="269"/>
      <w:bookmarkEnd w:id="270"/>
    </w:p>
    <w:p w:rsidR="00E66012" w:rsidRDefault="00E66012" w:rsidP="0068151B">
      <w:pPr>
        <w:rPr>
          <w:rtl/>
          <w:lang w:eastAsia="he-IL"/>
        </w:rPr>
      </w:pPr>
      <w:bookmarkStart w:id="271" w:name="_ETM_Q1_1165048"/>
      <w:bookmarkStart w:id="272" w:name="_ETM_Q1_1165128"/>
      <w:bookmarkEnd w:id="271"/>
      <w:bookmarkEnd w:id="272"/>
      <w:r>
        <w:rPr>
          <w:rFonts w:hint="cs"/>
          <w:rtl/>
          <w:lang w:eastAsia="he-IL"/>
        </w:rPr>
        <w:t>העבירה השלישית</w:t>
      </w:r>
      <w:r w:rsidR="0068151B">
        <w:rPr>
          <w:rFonts w:hint="cs"/>
          <w:rtl/>
          <w:lang w:eastAsia="he-IL"/>
        </w:rPr>
        <w:t xml:space="preserve"> קשורה לנותני שירות</w:t>
      </w:r>
      <w:bookmarkStart w:id="273" w:name="_ETM_Q1_1167061"/>
      <w:bookmarkEnd w:id="273"/>
      <w:r w:rsidR="0068151B">
        <w:rPr>
          <w:rFonts w:hint="cs"/>
          <w:rtl/>
          <w:lang w:eastAsia="he-IL"/>
        </w:rPr>
        <w:t xml:space="preserve"> לאירוע</w:t>
      </w:r>
      <w:r>
        <w:rPr>
          <w:rFonts w:hint="cs"/>
          <w:rtl/>
          <w:lang w:eastAsia="he-IL"/>
        </w:rPr>
        <w:t xml:space="preserve">. זה </w:t>
      </w:r>
      <w:bookmarkStart w:id="274" w:name="_ETM_Q1_1166987"/>
      <w:bookmarkEnd w:id="274"/>
      <w:r>
        <w:rPr>
          <w:rFonts w:hint="cs"/>
          <w:rtl/>
          <w:lang w:eastAsia="he-IL"/>
        </w:rPr>
        <w:t xml:space="preserve">כמו תקליטן או קייטרינג או </w:t>
      </w:r>
      <w:r w:rsidR="0068151B">
        <w:rPr>
          <w:rFonts w:hint="cs"/>
          <w:rtl/>
          <w:lang w:eastAsia="he-IL"/>
        </w:rPr>
        <w:t xml:space="preserve">מפעיל </w:t>
      </w:r>
      <w:r>
        <w:rPr>
          <w:rFonts w:hint="cs"/>
          <w:rtl/>
          <w:lang w:eastAsia="he-IL"/>
        </w:rPr>
        <w:t xml:space="preserve">בר אקטיבי או צלם </w:t>
      </w:r>
      <w:proofErr w:type="spellStart"/>
      <w:r>
        <w:rPr>
          <w:rFonts w:hint="cs"/>
          <w:rtl/>
          <w:lang w:eastAsia="he-IL"/>
        </w:rPr>
        <w:t>וכו</w:t>
      </w:r>
      <w:proofErr w:type="spellEnd"/>
      <w:r>
        <w:rPr>
          <w:rFonts w:hint="cs"/>
          <w:rtl/>
          <w:lang w:eastAsia="he-IL"/>
        </w:rPr>
        <w:t xml:space="preserve">'. </w:t>
      </w:r>
      <w:bookmarkStart w:id="275" w:name="_ETM_Q1_1176408"/>
      <w:bookmarkEnd w:id="275"/>
      <w:r w:rsidR="0068151B">
        <w:rPr>
          <w:rFonts w:hint="cs"/>
          <w:rtl/>
          <w:lang w:eastAsia="he-IL"/>
        </w:rPr>
        <w:t xml:space="preserve">פה סייגנו את העבירה הפלילית למצב שבו </w:t>
      </w:r>
      <w:r>
        <w:rPr>
          <w:rFonts w:hint="cs"/>
          <w:rtl/>
          <w:lang w:eastAsia="he-IL"/>
        </w:rPr>
        <w:t>נותן השירות נמצא באירוע ורואה שמספר האנשים ע</w:t>
      </w:r>
      <w:r w:rsidR="0068151B">
        <w:rPr>
          <w:rFonts w:hint="cs"/>
          <w:rtl/>
          <w:lang w:eastAsia="he-IL"/>
        </w:rPr>
        <w:t>ו</w:t>
      </w:r>
      <w:r>
        <w:rPr>
          <w:rFonts w:hint="cs"/>
          <w:rtl/>
          <w:lang w:eastAsia="he-IL"/>
        </w:rPr>
        <w:t xml:space="preserve">לה על מספר </w:t>
      </w:r>
      <w:bookmarkStart w:id="276" w:name="_ETM_Q1_1183275"/>
      <w:bookmarkEnd w:id="276"/>
      <w:r>
        <w:rPr>
          <w:rFonts w:hint="cs"/>
          <w:rtl/>
          <w:lang w:eastAsia="he-IL"/>
        </w:rPr>
        <w:t xml:space="preserve">האנשים המותר. במצב כזה אפשר להטיל קנס. </w:t>
      </w:r>
      <w:r w:rsidR="0068151B">
        <w:rPr>
          <w:rFonts w:hint="cs"/>
          <w:rtl/>
          <w:lang w:eastAsia="he-IL"/>
        </w:rPr>
        <w:t xml:space="preserve">אם </w:t>
      </w:r>
      <w:bookmarkStart w:id="277" w:name="_ETM_Q1_1187908"/>
      <w:bookmarkEnd w:id="277"/>
      <w:r w:rsidR="0068151B">
        <w:rPr>
          <w:rFonts w:hint="cs"/>
          <w:rtl/>
          <w:lang w:eastAsia="he-IL"/>
        </w:rPr>
        <w:t xml:space="preserve">הוא לא נוכח באירוע, לא ניתן להטיל את הקנס. זה סוג של פשרה שעשינו כדי שזה יתאים להיות עבירה </w:t>
      </w:r>
      <w:proofErr w:type="spellStart"/>
      <w:r w:rsidR="0068151B">
        <w:rPr>
          <w:rFonts w:hint="cs"/>
          <w:rtl/>
          <w:lang w:eastAsia="he-IL"/>
        </w:rPr>
        <w:t>מינהלית</w:t>
      </w:r>
      <w:proofErr w:type="spellEnd"/>
      <w:r w:rsidR="0068151B">
        <w:rPr>
          <w:rFonts w:hint="cs"/>
          <w:rtl/>
          <w:lang w:eastAsia="he-IL"/>
        </w:rPr>
        <w:t>.</w:t>
      </w:r>
    </w:p>
    <w:p w:rsidR="00E66012" w:rsidRDefault="00E66012" w:rsidP="00E66012">
      <w:pPr>
        <w:rPr>
          <w:rtl/>
          <w:lang w:eastAsia="he-IL"/>
        </w:rPr>
      </w:pPr>
      <w:bookmarkStart w:id="278" w:name="_ETM_Q1_1188263"/>
      <w:bookmarkStart w:id="279" w:name="_ETM_Q1_1188353"/>
      <w:bookmarkEnd w:id="278"/>
      <w:bookmarkEnd w:id="279"/>
    </w:p>
    <w:p w:rsidR="00E66012" w:rsidRDefault="00E66012" w:rsidP="0068151B">
      <w:pPr>
        <w:rPr>
          <w:rtl/>
          <w:lang w:eastAsia="he-IL"/>
        </w:rPr>
      </w:pPr>
      <w:bookmarkStart w:id="280" w:name="_ETM_Q1_1188408"/>
      <w:bookmarkStart w:id="281" w:name="_ETM_Q1_1188503"/>
      <w:bookmarkStart w:id="282" w:name="_ETM_Q1_1193211"/>
      <w:bookmarkEnd w:id="280"/>
      <w:bookmarkEnd w:id="281"/>
      <w:bookmarkEnd w:id="282"/>
      <w:r>
        <w:rPr>
          <w:rFonts w:hint="cs"/>
          <w:rtl/>
          <w:lang w:eastAsia="he-IL"/>
        </w:rPr>
        <w:lastRenderedPageBreak/>
        <w:t xml:space="preserve">יש העבירה הנוספת מתיקון 9 שדיברתם עליה לגבי </w:t>
      </w:r>
      <w:bookmarkStart w:id="283" w:name="_ETM_Q1_1205211"/>
      <w:bookmarkEnd w:id="283"/>
      <w:r>
        <w:rPr>
          <w:rFonts w:hint="cs"/>
          <w:rtl/>
          <w:lang w:eastAsia="he-IL"/>
        </w:rPr>
        <w:t xml:space="preserve">חנות רחוב. </w:t>
      </w:r>
      <w:r w:rsidR="0068151B">
        <w:rPr>
          <w:rFonts w:hint="cs"/>
          <w:rtl/>
          <w:lang w:eastAsia="he-IL"/>
        </w:rPr>
        <w:t xml:space="preserve">המפעיל </w:t>
      </w:r>
      <w:bookmarkStart w:id="284" w:name="_ETM_Q1_1208670"/>
      <w:bookmarkEnd w:id="284"/>
      <w:r w:rsidR="0068151B">
        <w:rPr>
          <w:rFonts w:hint="cs"/>
          <w:rtl/>
          <w:lang w:eastAsia="he-IL"/>
        </w:rPr>
        <w:t xml:space="preserve">של המקום </w:t>
      </w:r>
      <w:r>
        <w:rPr>
          <w:rFonts w:hint="cs"/>
          <w:rtl/>
          <w:lang w:eastAsia="he-IL"/>
        </w:rPr>
        <w:t xml:space="preserve">מאפשר שיהיו בה </w:t>
      </w:r>
      <w:r w:rsidR="0068151B">
        <w:rPr>
          <w:rFonts w:hint="cs"/>
          <w:rtl/>
          <w:lang w:eastAsia="he-IL"/>
        </w:rPr>
        <w:t>יותר מ-</w:t>
      </w:r>
      <w:r>
        <w:rPr>
          <w:rFonts w:hint="cs"/>
          <w:rtl/>
          <w:lang w:eastAsia="he-IL"/>
        </w:rPr>
        <w:t>4 אנשים</w:t>
      </w:r>
      <w:r w:rsidR="0068151B">
        <w:rPr>
          <w:rFonts w:hint="cs"/>
          <w:rtl/>
          <w:lang w:eastAsia="he-IL"/>
        </w:rPr>
        <w:t>, כאשר האיסור מדבר על 4 לקוחות</w:t>
      </w:r>
      <w:r>
        <w:rPr>
          <w:rFonts w:hint="cs"/>
          <w:rtl/>
          <w:lang w:eastAsia="he-IL"/>
        </w:rPr>
        <w:t xml:space="preserve">. </w:t>
      </w:r>
    </w:p>
    <w:p w:rsidR="005E022B" w:rsidRDefault="005E022B" w:rsidP="00E66012">
      <w:pPr>
        <w:rPr>
          <w:rtl/>
          <w:lang w:eastAsia="he-IL"/>
        </w:rPr>
      </w:pPr>
      <w:bookmarkStart w:id="285" w:name="_ETM_Q1_1232491"/>
      <w:bookmarkStart w:id="286" w:name="_ETM_Q1_1232591"/>
      <w:bookmarkStart w:id="287" w:name="_ETM_Q1_1233415"/>
      <w:bookmarkEnd w:id="285"/>
      <w:bookmarkEnd w:id="286"/>
      <w:bookmarkEnd w:id="287"/>
    </w:p>
    <w:p w:rsidR="005E022B" w:rsidRDefault="005E022B" w:rsidP="005E022B">
      <w:pPr>
        <w:pStyle w:val="a4"/>
        <w:keepNext/>
        <w:rPr>
          <w:rtl/>
        </w:rPr>
      </w:pPr>
      <w:bookmarkStart w:id="288" w:name="ET_speaker_5938_28"/>
      <w:r w:rsidRPr="005E022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E022B">
        <w:rPr>
          <w:rStyle w:val="TagStyle"/>
          <w:rtl/>
        </w:rPr>
        <w:t xml:space="preserve"> &lt;&lt; דובר &gt;&gt;</w:t>
      </w:r>
      <w:r>
        <w:rPr>
          <w:rtl/>
        </w:rPr>
        <w:t xml:space="preserve">   </w:t>
      </w:r>
      <w:bookmarkEnd w:id="288"/>
    </w:p>
    <w:p w:rsidR="005E022B" w:rsidRDefault="005E022B" w:rsidP="005E022B">
      <w:pPr>
        <w:pStyle w:val="KeepWithNext"/>
        <w:rPr>
          <w:rtl/>
          <w:lang w:eastAsia="he-IL"/>
        </w:rPr>
      </w:pPr>
    </w:p>
    <w:p w:rsidR="005E022B" w:rsidRPr="005E022B" w:rsidRDefault="0068151B" w:rsidP="0068151B">
      <w:pPr>
        <w:rPr>
          <w:rtl/>
          <w:lang w:eastAsia="he-IL"/>
        </w:rPr>
      </w:pPr>
      <w:bookmarkStart w:id="289" w:name="_ETM_Q1_1233985"/>
      <w:bookmarkStart w:id="290" w:name="_ETM_Q1_1234040"/>
      <w:bookmarkStart w:id="291" w:name="_ETM_Q1_1234745"/>
      <w:bookmarkStart w:id="292" w:name="_ETM_Q1_1234829"/>
      <w:bookmarkEnd w:id="289"/>
      <w:bookmarkEnd w:id="290"/>
      <w:bookmarkEnd w:id="291"/>
      <w:bookmarkEnd w:id="292"/>
      <w:r>
        <w:rPr>
          <w:rFonts w:hint="cs"/>
          <w:rtl/>
          <w:lang w:eastAsia="he-IL"/>
        </w:rPr>
        <w:t xml:space="preserve">זו </w:t>
      </w:r>
      <w:bookmarkStart w:id="293" w:name="_ETM_Q1_1221285"/>
      <w:bookmarkEnd w:id="293"/>
      <w:r>
        <w:rPr>
          <w:rFonts w:hint="cs"/>
          <w:rtl/>
          <w:lang w:eastAsia="he-IL"/>
        </w:rPr>
        <w:t>גזירה שווה בין הצלם שהגיע לאירוע, ואין לו אחריות ממש</w:t>
      </w:r>
      <w:bookmarkStart w:id="294" w:name="_ETM_Q1_1226920"/>
      <w:bookmarkEnd w:id="294"/>
      <w:r>
        <w:rPr>
          <w:rFonts w:hint="cs"/>
          <w:rtl/>
          <w:lang w:eastAsia="he-IL"/>
        </w:rPr>
        <w:t xml:space="preserve"> על מה שקורה, לבין מפעיל של מקום, שעושה את זה </w:t>
      </w:r>
      <w:bookmarkStart w:id="295" w:name="_ETM_Q1_1229851"/>
      <w:bookmarkEnd w:id="295"/>
      <w:r>
        <w:rPr>
          <w:rFonts w:hint="cs"/>
          <w:rtl/>
          <w:lang w:eastAsia="he-IL"/>
        </w:rPr>
        <w:t xml:space="preserve">בניגוד לכללים בכלל, לבין מישהו שיש חריגה בשני אנשים, וכולם </w:t>
      </w:r>
      <w:bookmarkStart w:id="296" w:name="_ETM_Q1_1236448"/>
      <w:bookmarkEnd w:id="296"/>
      <w:r>
        <w:rPr>
          <w:rFonts w:hint="cs"/>
          <w:rtl/>
          <w:lang w:eastAsia="he-IL"/>
        </w:rPr>
        <w:t xml:space="preserve">תחת אותה מטרייה פלילית אחת. אני חושב שזה לא מידתי לגמרי. אם נתת את הדוגמה של הצלם, זה בכלל מופרך. למה להטיל עליו את העונש שמטילים על בעל המקום? אני לא מכיר שיטה כזו של עבודה. בסוף זו </w:t>
      </w:r>
      <w:bookmarkStart w:id="297" w:name="_ETM_Q1_1253727"/>
      <w:bookmarkEnd w:id="297"/>
      <w:r>
        <w:rPr>
          <w:rFonts w:hint="cs"/>
          <w:rtl/>
          <w:lang w:eastAsia="he-IL"/>
        </w:rPr>
        <w:t>עבירה פלילית. מקצועית זה פשוט לא נכון.</w:t>
      </w:r>
    </w:p>
    <w:p w:rsidR="005E022B" w:rsidRDefault="005E022B" w:rsidP="006D514F">
      <w:pPr>
        <w:rPr>
          <w:rtl/>
          <w:lang w:eastAsia="he-IL"/>
        </w:rPr>
      </w:pPr>
      <w:bookmarkStart w:id="298" w:name="_ETM_Q1_860859"/>
      <w:bookmarkStart w:id="299" w:name="_ETM_Q1_860924"/>
      <w:bookmarkStart w:id="300" w:name="_ETM_Q1_1265562"/>
      <w:bookmarkEnd w:id="298"/>
      <w:bookmarkEnd w:id="299"/>
      <w:bookmarkEnd w:id="300"/>
    </w:p>
    <w:p w:rsidR="005E022B" w:rsidRDefault="005E022B" w:rsidP="005E022B">
      <w:pPr>
        <w:pStyle w:val="a4"/>
        <w:keepNext/>
        <w:rPr>
          <w:rtl/>
        </w:rPr>
      </w:pPr>
      <w:bookmarkStart w:id="301" w:name="ET_speaker_5785_29"/>
      <w:r w:rsidRPr="005E022B">
        <w:rPr>
          <w:rStyle w:val="TagStyle"/>
          <w:rtl/>
        </w:rPr>
        <w:t xml:space="preserve"> &lt;&lt; דובר &gt;&gt; </w:t>
      </w:r>
      <w:r>
        <w:rPr>
          <w:rtl/>
        </w:rPr>
        <w:t>עופר כסיף (הרשימה המשותפת):</w:t>
      </w:r>
      <w:r w:rsidRPr="005E022B">
        <w:rPr>
          <w:rStyle w:val="TagStyle"/>
          <w:rtl/>
        </w:rPr>
        <w:t xml:space="preserve"> &lt;&lt; דובר &gt;&gt;</w:t>
      </w:r>
      <w:r>
        <w:rPr>
          <w:rtl/>
        </w:rPr>
        <w:t xml:space="preserve">   </w:t>
      </w:r>
      <w:bookmarkEnd w:id="301"/>
    </w:p>
    <w:p w:rsidR="005E022B" w:rsidRDefault="005E022B" w:rsidP="005E022B">
      <w:pPr>
        <w:pStyle w:val="KeepWithNext"/>
        <w:rPr>
          <w:rtl/>
          <w:lang w:eastAsia="he-IL"/>
        </w:rPr>
      </w:pPr>
    </w:p>
    <w:p w:rsidR="005E022B" w:rsidRDefault="0068151B" w:rsidP="005E022B">
      <w:pPr>
        <w:rPr>
          <w:rtl/>
          <w:lang w:eastAsia="he-IL"/>
        </w:rPr>
      </w:pPr>
      <w:bookmarkStart w:id="302" w:name="_ETM_Q1_1266082"/>
      <w:bookmarkStart w:id="303" w:name="_ETM_Q1_1266137"/>
      <w:bookmarkEnd w:id="302"/>
      <w:bookmarkEnd w:id="303"/>
      <w:r>
        <w:rPr>
          <w:rFonts w:hint="cs"/>
          <w:rtl/>
          <w:lang w:eastAsia="he-IL"/>
        </w:rPr>
        <w:t xml:space="preserve">לי יש הסתייגות יותר עמוקה מזה. בכלל, יש לי התנגדות לכך שמכניסים לכאן באופן גורף </w:t>
      </w:r>
      <w:r w:rsidR="005E022B">
        <w:rPr>
          <w:rFonts w:hint="cs"/>
          <w:rtl/>
          <w:lang w:eastAsia="he-IL"/>
        </w:rPr>
        <w:t>מופע בידור ומופע אומנות. למה צרי</w:t>
      </w:r>
      <w:r>
        <w:rPr>
          <w:rFonts w:hint="cs"/>
          <w:rtl/>
          <w:lang w:eastAsia="he-IL"/>
        </w:rPr>
        <w:t>ך</w:t>
      </w:r>
      <w:r w:rsidR="005E022B">
        <w:rPr>
          <w:rFonts w:hint="cs"/>
          <w:rtl/>
          <w:lang w:eastAsia="he-IL"/>
        </w:rPr>
        <w:t xml:space="preserve"> להוציא את זה </w:t>
      </w:r>
      <w:bookmarkStart w:id="304" w:name="_ETM_Q1_1271691"/>
      <w:bookmarkEnd w:id="304"/>
      <w:r w:rsidR="005E022B">
        <w:rPr>
          <w:rFonts w:hint="cs"/>
          <w:rtl/>
          <w:lang w:eastAsia="he-IL"/>
        </w:rPr>
        <w:t>לגמרי</w:t>
      </w:r>
      <w:r>
        <w:rPr>
          <w:rFonts w:hint="cs"/>
          <w:rtl/>
          <w:lang w:eastAsia="he-IL"/>
        </w:rPr>
        <w:t xml:space="preserve"> ולא לאפשר את זה בכלל</w:t>
      </w:r>
      <w:r w:rsidR="005E022B">
        <w:rPr>
          <w:rFonts w:hint="cs"/>
          <w:rtl/>
          <w:lang w:eastAsia="he-IL"/>
        </w:rPr>
        <w:t xml:space="preserve">? </w:t>
      </w:r>
      <w:r>
        <w:rPr>
          <w:rFonts w:hint="cs"/>
          <w:rtl/>
          <w:lang w:eastAsia="he-IL"/>
        </w:rPr>
        <w:t xml:space="preserve">למה לא </w:t>
      </w:r>
      <w:bookmarkStart w:id="305" w:name="_ETM_Q1_1275863"/>
      <w:bookmarkEnd w:id="305"/>
      <w:r>
        <w:rPr>
          <w:rFonts w:hint="cs"/>
          <w:rtl/>
          <w:lang w:eastAsia="he-IL"/>
        </w:rPr>
        <w:t xml:space="preserve">לאפשר את זה </w:t>
      </w:r>
      <w:r w:rsidR="005E022B">
        <w:rPr>
          <w:rFonts w:hint="cs"/>
          <w:rtl/>
          <w:lang w:eastAsia="he-IL"/>
        </w:rPr>
        <w:t>במסגרת התו הסגול?</w:t>
      </w:r>
    </w:p>
    <w:p w:rsidR="005E022B" w:rsidRDefault="005E022B" w:rsidP="005E022B">
      <w:pPr>
        <w:rPr>
          <w:rtl/>
          <w:lang w:eastAsia="he-IL"/>
        </w:rPr>
      </w:pPr>
      <w:bookmarkStart w:id="306" w:name="_ETM_Q1_1275784"/>
      <w:bookmarkStart w:id="307" w:name="_ETM_Q1_1275864"/>
      <w:bookmarkEnd w:id="306"/>
      <w:bookmarkEnd w:id="307"/>
    </w:p>
    <w:p w:rsidR="005E022B" w:rsidRDefault="005E022B" w:rsidP="005E022B">
      <w:pPr>
        <w:pStyle w:val="af6"/>
        <w:keepNext/>
        <w:rPr>
          <w:rtl/>
        </w:rPr>
      </w:pPr>
      <w:bookmarkStart w:id="308" w:name="ET_yor_5069_30"/>
      <w:r w:rsidRPr="005E022B">
        <w:rPr>
          <w:rStyle w:val="TagStyle"/>
          <w:rtl/>
        </w:rPr>
        <w:t xml:space="preserve"> &lt;&lt; יור &gt;&gt; </w:t>
      </w:r>
      <w:r>
        <w:rPr>
          <w:rtl/>
        </w:rPr>
        <w:t>היו"ר יעקב אשר:</w:t>
      </w:r>
      <w:r w:rsidRPr="005E022B">
        <w:rPr>
          <w:rStyle w:val="TagStyle"/>
          <w:rtl/>
        </w:rPr>
        <w:t xml:space="preserve"> &lt;&lt; יור &gt;&gt;</w:t>
      </w:r>
      <w:r>
        <w:rPr>
          <w:rtl/>
        </w:rPr>
        <w:t xml:space="preserve">   </w:t>
      </w:r>
      <w:bookmarkEnd w:id="308"/>
    </w:p>
    <w:p w:rsidR="005E022B" w:rsidRDefault="005E022B" w:rsidP="005E022B">
      <w:pPr>
        <w:pStyle w:val="KeepWithNext"/>
        <w:rPr>
          <w:rtl/>
          <w:lang w:eastAsia="he-IL"/>
        </w:rPr>
      </w:pPr>
    </w:p>
    <w:p w:rsidR="005E022B" w:rsidRDefault="005E022B" w:rsidP="005E022B">
      <w:pPr>
        <w:rPr>
          <w:rtl/>
          <w:lang w:eastAsia="he-IL"/>
        </w:rPr>
      </w:pPr>
      <w:bookmarkStart w:id="309" w:name="_ETM_Q1_1276529"/>
      <w:bookmarkEnd w:id="309"/>
      <w:r>
        <w:rPr>
          <w:rFonts w:hint="cs"/>
          <w:rtl/>
          <w:lang w:eastAsia="he-IL"/>
        </w:rPr>
        <w:t xml:space="preserve">זו שאלת מהות, על עצם ההחלטות והתקנות. </w:t>
      </w:r>
      <w:bookmarkStart w:id="310" w:name="_ETM_Q1_1281976"/>
      <w:bookmarkEnd w:id="310"/>
    </w:p>
    <w:p w:rsidR="005E022B" w:rsidRDefault="005E022B" w:rsidP="005E022B">
      <w:pPr>
        <w:rPr>
          <w:rtl/>
          <w:lang w:eastAsia="he-IL"/>
        </w:rPr>
      </w:pPr>
      <w:bookmarkStart w:id="311" w:name="_ETM_Q1_1283721"/>
      <w:bookmarkStart w:id="312" w:name="_ETM_Q1_1283805"/>
      <w:bookmarkStart w:id="313" w:name="_ETM_Q1_1285959"/>
      <w:bookmarkEnd w:id="311"/>
      <w:bookmarkEnd w:id="312"/>
      <w:bookmarkEnd w:id="313"/>
    </w:p>
    <w:p w:rsidR="0068151B" w:rsidRDefault="0068151B" w:rsidP="0068151B">
      <w:pPr>
        <w:pStyle w:val="a4"/>
        <w:keepNext/>
        <w:rPr>
          <w:rtl/>
        </w:rPr>
      </w:pPr>
      <w:bookmarkStart w:id="314" w:name="_ETM_Q1_1285478"/>
      <w:bookmarkStart w:id="315" w:name="_ETM_Q1_1285582"/>
      <w:bookmarkStart w:id="316" w:name="_ETM_Q1_1286631"/>
      <w:bookmarkStart w:id="317" w:name="ET_speaker_5785_99"/>
      <w:bookmarkEnd w:id="314"/>
      <w:bookmarkEnd w:id="315"/>
      <w:bookmarkEnd w:id="316"/>
      <w:r w:rsidRPr="0068151B">
        <w:rPr>
          <w:rStyle w:val="TagStyle"/>
          <w:rtl/>
        </w:rPr>
        <w:t xml:space="preserve"> &lt;&lt; דובר &gt;&gt; </w:t>
      </w:r>
      <w:r>
        <w:rPr>
          <w:rtl/>
        </w:rPr>
        <w:t>עופר כסיף (הרשימה המשותפת):</w:t>
      </w:r>
      <w:r w:rsidRPr="0068151B">
        <w:rPr>
          <w:rStyle w:val="TagStyle"/>
          <w:rtl/>
        </w:rPr>
        <w:t xml:space="preserve"> &lt;&lt; דובר &gt;&gt;</w:t>
      </w:r>
      <w:r>
        <w:rPr>
          <w:rtl/>
        </w:rPr>
        <w:t xml:space="preserve">   </w:t>
      </w:r>
      <w:bookmarkEnd w:id="317"/>
    </w:p>
    <w:p w:rsidR="0068151B" w:rsidRDefault="0068151B" w:rsidP="0068151B">
      <w:pPr>
        <w:pStyle w:val="KeepWithNext"/>
        <w:rPr>
          <w:rtl/>
          <w:lang w:eastAsia="he-IL"/>
        </w:rPr>
      </w:pPr>
    </w:p>
    <w:p w:rsidR="0068151B" w:rsidRDefault="0068151B" w:rsidP="0068151B">
      <w:pPr>
        <w:rPr>
          <w:rtl/>
          <w:lang w:eastAsia="he-IL"/>
        </w:rPr>
      </w:pPr>
      <w:bookmarkStart w:id="318" w:name="_ETM_Q1_1287259"/>
      <w:bookmarkStart w:id="319" w:name="_ETM_Q1_1287341"/>
      <w:bookmarkEnd w:id="318"/>
      <w:bookmarkEnd w:id="319"/>
      <w:r>
        <w:rPr>
          <w:rFonts w:hint="cs"/>
          <w:rtl/>
          <w:lang w:eastAsia="he-IL"/>
        </w:rPr>
        <w:t>ברור.</w:t>
      </w:r>
    </w:p>
    <w:p w:rsidR="0068151B" w:rsidRPr="0068151B" w:rsidRDefault="0068151B" w:rsidP="0068151B">
      <w:pPr>
        <w:rPr>
          <w:rtl/>
          <w:lang w:eastAsia="he-IL"/>
        </w:rPr>
      </w:pPr>
    </w:p>
    <w:p w:rsidR="005E022B" w:rsidRDefault="005E022B" w:rsidP="005E022B">
      <w:pPr>
        <w:pStyle w:val="a4"/>
        <w:keepNext/>
        <w:rPr>
          <w:rtl/>
        </w:rPr>
      </w:pPr>
      <w:bookmarkStart w:id="320" w:name="ET_speaker_לילך_וגנר_31"/>
      <w:r w:rsidRPr="005E022B">
        <w:rPr>
          <w:rStyle w:val="TagStyle"/>
          <w:rtl/>
        </w:rPr>
        <w:t xml:space="preserve"> &lt;&lt; דובר &gt;&gt; </w:t>
      </w:r>
      <w:r>
        <w:rPr>
          <w:rtl/>
        </w:rPr>
        <w:t>לילך וגנר:</w:t>
      </w:r>
      <w:r w:rsidRPr="005E022B">
        <w:rPr>
          <w:rStyle w:val="TagStyle"/>
          <w:rtl/>
        </w:rPr>
        <w:t xml:space="preserve"> &lt;&lt; דובר &gt;&gt;</w:t>
      </w:r>
      <w:r>
        <w:rPr>
          <w:rtl/>
        </w:rPr>
        <w:t xml:space="preserve">   </w:t>
      </w:r>
      <w:bookmarkEnd w:id="320"/>
    </w:p>
    <w:p w:rsidR="005E022B" w:rsidRDefault="005E022B" w:rsidP="005E022B">
      <w:pPr>
        <w:pStyle w:val="KeepWithNext"/>
        <w:rPr>
          <w:rtl/>
          <w:lang w:eastAsia="he-IL"/>
        </w:rPr>
      </w:pPr>
    </w:p>
    <w:p w:rsidR="005E022B" w:rsidRDefault="0068151B" w:rsidP="005E022B">
      <w:pPr>
        <w:rPr>
          <w:rtl/>
          <w:lang w:eastAsia="he-IL"/>
        </w:rPr>
      </w:pPr>
      <w:bookmarkStart w:id="321" w:name="_ETM_Q1_1286514"/>
      <w:bookmarkStart w:id="322" w:name="_ETM_Q1_1286564"/>
      <w:bookmarkEnd w:id="321"/>
      <w:bookmarkEnd w:id="322"/>
      <w:r>
        <w:rPr>
          <w:rFonts w:hint="cs"/>
          <w:rtl/>
          <w:lang w:eastAsia="he-IL"/>
        </w:rPr>
        <w:t xml:space="preserve">על עצם האיסור אני מציעה שמשרד הבריאות </w:t>
      </w:r>
      <w:bookmarkStart w:id="323" w:name="_ETM_Q1_1286950"/>
      <w:bookmarkEnd w:id="323"/>
      <w:r>
        <w:rPr>
          <w:rFonts w:hint="cs"/>
          <w:rtl/>
          <w:lang w:eastAsia="he-IL"/>
        </w:rPr>
        <w:t xml:space="preserve">ישיב. </w:t>
      </w:r>
      <w:r w:rsidR="005E022B">
        <w:rPr>
          <w:rFonts w:hint="cs"/>
          <w:rtl/>
          <w:lang w:eastAsia="he-IL"/>
        </w:rPr>
        <w:t>לגב</w:t>
      </w:r>
      <w:r w:rsidR="000F1481">
        <w:rPr>
          <w:rFonts w:hint="cs"/>
          <w:rtl/>
          <w:lang w:eastAsia="he-IL"/>
        </w:rPr>
        <w:t>י</w:t>
      </w:r>
      <w:r w:rsidR="005E022B">
        <w:rPr>
          <w:rFonts w:hint="cs"/>
          <w:rtl/>
          <w:lang w:eastAsia="he-IL"/>
        </w:rPr>
        <w:t xml:space="preserve"> העבירה הפליל</w:t>
      </w:r>
      <w:r>
        <w:rPr>
          <w:rFonts w:hint="cs"/>
          <w:rtl/>
          <w:lang w:eastAsia="he-IL"/>
        </w:rPr>
        <w:t>ית</w:t>
      </w:r>
      <w:r w:rsidR="005E022B">
        <w:rPr>
          <w:rFonts w:hint="cs"/>
          <w:rtl/>
          <w:lang w:eastAsia="he-IL"/>
        </w:rPr>
        <w:t xml:space="preserve">, </w:t>
      </w:r>
      <w:proofErr w:type="spellStart"/>
      <w:r w:rsidR="005E022B">
        <w:rPr>
          <w:rFonts w:hint="cs"/>
          <w:rtl/>
          <w:lang w:eastAsia="he-IL"/>
        </w:rPr>
        <w:t>היתה</w:t>
      </w:r>
      <w:proofErr w:type="spellEnd"/>
      <w:r w:rsidR="005E022B">
        <w:rPr>
          <w:rFonts w:hint="cs"/>
          <w:rtl/>
          <w:lang w:eastAsia="he-IL"/>
        </w:rPr>
        <w:t xml:space="preserve"> מחשבה </w:t>
      </w:r>
      <w:r w:rsidR="005E022B">
        <w:rPr>
          <w:rtl/>
          <w:lang w:eastAsia="he-IL"/>
        </w:rPr>
        <w:t>–</w:t>
      </w:r>
      <w:r w:rsidR="005E022B">
        <w:rPr>
          <w:rFonts w:hint="cs"/>
          <w:rtl/>
          <w:lang w:eastAsia="he-IL"/>
        </w:rPr>
        <w:t xml:space="preserve"> איני יודעת אם היא </w:t>
      </w:r>
      <w:bookmarkStart w:id="324" w:name="_ETM_Q1_1292856"/>
      <w:bookmarkEnd w:id="324"/>
      <w:r w:rsidR="005E022B">
        <w:rPr>
          <w:rFonts w:hint="cs"/>
          <w:rtl/>
          <w:lang w:eastAsia="he-IL"/>
        </w:rPr>
        <w:t xml:space="preserve">תקרה </w:t>
      </w:r>
      <w:r w:rsidR="005E022B">
        <w:rPr>
          <w:rtl/>
          <w:lang w:eastAsia="he-IL"/>
        </w:rPr>
        <w:t>–</w:t>
      </w:r>
      <w:r w:rsidR="005E022B">
        <w:rPr>
          <w:rFonts w:hint="cs"/>
          <w:rtl/>
          <w:lang w:eastAsia="he-IL"/>
        </w:rPr>
        <w:t xml:space="preserve"> </w:t>
      </w:r>
      <w:r>
        <w:rPr>
          <w:rFonts w:hint="cs"/>
          <w:rtl/>
          <w:lang w:eastAsia="he-IL"/>
        </w:rPr>
        <w:t xml:space="preserve">שיהיה תיקון לחוק המסגרת והקנסות </w:t>
      </w:r>
      <w:r w:rsidR="005E022B">
        <w:rPr>
          <w:rFonts w:hint="cs"/>
          <w:rtl/>
          <w:lang w:eastAsia="he-IL"/>
        </w:rPr>
        <w:t>יעלו</w:t>
      </w:r>
      <w:r>
        <w:rPr>
          <w:rFonts w:hint="cs"/>
          <w:rtl/>
          <w:lang w:eastAsia="he-IL"/>
        </w:rPr>
        <w:t>,</w:t>
      </w:r>
      <w:r w:rsidR="005E022B">
        <w:rPr>
          <w:rFonts w:hint="cs"/>
          <w:rtl/>
          <w:lang w:eastAsia="he-IL"/>
        </w:rPr>
        <w:t xml:space="preserve"> ואז יהיה דירוג בהתאם לסטייה </w:t>
      </w:r>
      <w:r>
        <w:rPr>
          <w:rFonts w:hint="cs"/>
          <w:rtl/>
          <w:lang w:eastAsia="he-IL"/>
        </w:rPr>
        <w:t>מ</w:t>
      </w:r>
      <w:r w:rsidR="005E022B">
        <w:rPr>
          <w:rFonts w:hint="cs"/>
          <w:rtl/>
          <w:lang w:eastAsia="he-IL"/>
        </w:rPr>
        <w:t xml:space="preserve">מספר המשתתפים </w:t>
      </w:r>
      <w:bookmarkStart w:id="325" w:name="_ETM_Q1_1300118"/>
      <w:bookmarkEnd w:id="325"/>
      <w:r w:rsidR="005E022B">
        <w:rPr>
          <w:rFonts w:hint="cs"/>
          <w:rtl/>
          <w:lang w:eastAsia="he-IL"/>
        </w:rPr>
        <w:t xml:space="preserve">המותר, </w:t>
      </w:r>
      <w:r>
        <w:rPr>
          <w:rFonts w:hint="cs"/>
          <w:rtl/>
          <w:lang w:eastAsia="he-IL"/>
        </w:rPr>
        <w:t xml:space="preserve">משהו </w:t>
      </w:r>
      <w:r w:rsidR="005E022B">
        <w:rPr>
          <w:rFonts w:hint="cs"/>
          <w:rtl/>
          <w:lang w:eastAsia="he-IL"/>
        </w:rPr>
        <w:t>צופה פני עתיד. כרגע אנחנו מדבר</w:t>
      </w:r>
      <w:r w:rsidR="003D039E">
        <w:rPr>
          <w:rFonts w:hint="cs"/>
          <w:rtl/>
          <w:lang w:eastAsia="he-IL"/>
        </w:rPr>
        <w:t>ים</w:t>
      </w:r>
      <w:r w:rsidR="005E022B">
        <w:rPr>
          <w:rFonts w:hint="cs"/>
          <w:rtl/>
          <w:lang w:eastAsia="he-IL"/>
        </w:rPr>
        <w:t xml:space="preserve"> על מספרים מאוד </w:t>
      </w:r>
      <w:bookmarkStart w:id="326" w:name="_ETM_Q1_1306535"/>
      <w:bookmarkEnd w:id="326"/>
      <w:r w:rsidR="005E022B">
        <w:rPr>
          <w:rFonts w:hint="cs"/>
          <w:rtl/>
          <w:lang w:eastAsia="he-IL"/>
        </w:rPr>
        <w:t xml:space="preserve">קטנים. </w:t>
      </w:r>
      <w:r>
        <w:rPr>
          <w:rFonts w:hint="cs"/>
          <w:rtl/>
          <w:lang w:eastAsia="he-IL"/>
        </w:rPr>
        <w:t xml:space="preserve">שוב </w:t>
      </w:r>
      <w:r>
        <w:rPr>
          <w:rtl/>
          <w:lang w:eastAsia="he-IL"/>
        </w:rPr>
        <w:t>–</w:t>
      </w:r>
      <w:r>
        <w:rPr>
          <w:rFonts w:hint="cs"/>
          <w:rtl/>
          <w:lang w:eastAsia="he-IL"/>
        </w:rPr>
        <w:t xml:space="preserve"> בשאיפה,</w:t>
      </w:r>
      <w:bookmarkStart w:id="327" w:name="_ETM_Q1_1306268"/>
      <w:bookmarkEnd w:id="327"/>
      <w:r>
        <w:rPr>
          <w:rFonts w:hint="cs"/>
          <w:rtl/>
          <w:lang w:eastAsia="he-IL"/>
        </w:rPr>
        <w:t xml:space="preserve"> כפי שהוצג על-ידי משרד הבריאות- - -</w:t>
      </w:r>
    </w:p>
    <w:p w:rsidR="005E022B" w:rsidRDefault="005E022B" w:rsidP="005E022B">
      <w:pPr>
        <w:rPr>
          <w:rtl/>
          <w:lang w:eastAsia="he-IL"/>
        </w:rPr>
      </w:pPr>
      <w:bookmarkStart w:id="328" w:name="_ETM_Q1_1308090"/>
      <w:bookmarkStart w:id="329" w:name="_ETM_Q1_1308169"/>
      <w:bookmarkStart w:id="330" w:name="_ETM_Q1_1309174"/>
      <w:bookmarkEnd w:id="328"/>
      <w:bookmarkEnd w:id="329"/>
      <w:bookmarkEnd w:id="330"/>
    </w:p>
    <w:p w:rsidR="005E022B" w:rsidRDefault="005E022B" w:rsidP="005E022B">
      <w:pPr>
        <w:pStyle w:val="a4"/>
        <w:keepNext/>
        <w:rPr>
          <w:rtl/>
        </w:rPr>
      </w:pPr>
      <w:bookmarkStart w:id="331" w:name="ET_speaker_5938_32"/>
      <w:r w:rsidRPr="005E022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E022B">
        <w:rPr>
          <w:rStyle w:val="TagStyle"/>
          <w:rtl/>
        </w:rPr>
        <w:t xml:space="preserve"> &lt;&lt; דובר &gt;&gt;</w:t>
      </w:r>
      <w:r>
        <w:rPr>
          <w:rtl/>
        </w:rPr>
        <w:t xml:space="preserve">   </w:t>
      </w:r>
      <w:bookmarkEnd w:id="331"/>
    </w:p>
    <w:p w:rsidR="005E022B" w:rsidRDefault="005E022B" w:rsidP="005E022B">
      <w:pPr>
        <w:pStyle w:val="KeepWithNext"/>
        <w:rPr>
          <w:rtl/>
          <w:lang w:eastAsia="he-IL"/>
        </w:rPr>
      </w:pPr>
    </w:p>
    <w:p w:rsidR="005E022B" w:rsidRDefault="0068151B" w:rsidP="005E022B">
      <w:pPr>
        <w:rPr>
          <w:rtl/>
          <w:lang w:eastAsia="he-IL"/>
        </w:rPr>
      </w:pPr>
      <w:bookmarkStart w:id="332" w:name="_ETM_Q1_1309669"/>
      <w:bookmarkStart w:id="333" w:name="_ETM_Q1_1309714"/>
      <w:bookmarkEnd w:id="332"/>
      <w:bookmarkEnd w:id="333"/>
      <w:r>
        <w:rPr>
          <w:rFonts w:hint="cs"/>
          <w:rtl/>
          <w:lang w:eastAsia="he-IL"/>
        </w:rPr>
        <w:t xml:space="preserve">אבל עכשיו </w:t>
      </w:r>
      <w:r w:rsidR="005E022B">
        <w:rPr>
          <w:rFonts w:hint="cs"/>
          <w:rtl/>
          <w:lang w:eastAsia="he-IL"/>
        </w:rPr>
        <w:t>אנח</w:t>
      </w:r>
      <w:r>
        <w:rPr>
          <w:rFonts w:hint="cs"/>
          <w:rtl/>
          <w:lang w:eastAsia="he-IL"/>
        </w:rPr>
        <w:t>נו מביאים את התקנה הזאת. זאת לא</w:t>
      </w:r>
      <w:r w:rsidR="005E022B">
        <w:rPr>
          <w:rFonts w:hint="cs"/>
          <w:rtl/>
          <w:lang w:eastAsia="he-IL"/>
        </w:rPr>
        <w:t xml:space="preserve"> </w:t>
      </w:r>
      <w:bookmarkStart w:id="334" w:name="_ETM_Q1_1319643"/>
      <w:bookmarkEnd w:id="334"/>
      <w:r w:rsidR="005E022B">
        <w:rPr>
          <w:rFonts w:hint="cs"/>
          <w:rtl/>
          <w:lang w:eastAsia="he-IL"/>
        </w:rPr>
        <w:t>תשובה. אתם מדבר</w:t>
      </w:r>
      <w:r w:rsidR="003D039E">
        <w:rPr>
          <w:rFonts w:hint="cs"/>
          <w:rtl/>
          <w:lang w:eastAsia="he-IL"/>
        </w:rPr>
        <w:t>ים</w:t>
      </w:r>
      <w:r w:rsidR="005E022B">
        <w:rPr>
          <w:rFonts w:hint="cs"/>
          <w:rtl/>
          <w:lang w:eastAsia="he-IL"/>
        </w:rPr>
        <w:t xml:space="preserve"> על משהו עתידי.  זה מופרך. </w:t>
      </w:r>
    </w:p>
    <w:p w:rsidR="005E022B" w:rsidRDefault="005E022B" w:rsidP="005E022B">
      <w:pPr>
        <w:rPr>
          <w:rtl/>
          <w:lang w:eastAsia="he-IL"/>
        </w:rPr>
      </w:pPr>
      <w:bookmarkStart w:id="335" w:name="_ETM_Q1_1329543"/>
      <w:bookmarkStart w:id="336" w:name="_ETM_Q1_1329623"/>
      <w:bookmarkStart w:id="337" w:name="_ETM_Q1_1331227"/>
      <w:bookmarkEnd w:id="335"/>
      <w:bookmarkEnd w:id="336"/>
      <w:bookmarkEnd w:id="337"/>
    </w:p>
    <w:p w:rsidR="005E022B" w:rsidRDefault="005E022B" w:rsidP="005E022B">
      <w:pPr>
        <w:pStyle w:val="a4"/>
        <w:keepNext/>
        <w:rPr>
          <w:rtl/>
        </w:rPr>
      </w:pPr>
      <w:bookmarkStart w:id="338" w:name="ET_speaker_4615_33"/>
      <w:r w:rsidRPr="005E022B">
        <w:rPr>
          <w:rStyle w:val="TagStyle"/>
          <w:rtl/>
        </w:rPr>
        <w:t xml:space="preserve"> &lt;&lt; דובר &gt;&gt; </w:t>
      </w:r>
      <w:r>
        <w:rPr>
          <w:rtl/>
        </w:rPr>
        <w:t>ניצן הורוביץ (מרצ):</w:t>
      </w:r>
      <w:r w:rsidRPr="005E022B">
        <w:rPr>
          <w:rStyle w:val="TagStyle"/>
          <w:rtl/>
        </w:rPr>
        <w:t xml:space="preserve"> &lt;&lt; דובר &gt;&gt;</w:t>
      </w:r>
      <w:r>
        <w:rPr>
          <w:rtl/>
        </w:rPr>
        <w:t xml:space="preserve">   </w:t>
      </w:r>
      <w:bookmarkEnd w:id="338"/>
    </w:p>
    <w:p w:rsidR="005E022B" w:rsidRDefault="005E022B" w:rsidP="005E022B">
      <w:pPr>
        <w:pStyle w:val="KeepWithNext"/>
        <w:rPr>
          <w:rtl/>
          <w:lang w:eastAsia="he-IL"/>
        </w:rPr>
      </w:pPr>
    </w:p>
    <w:p w:rsidR="005E022B" w:rsidRDefault="005E022B" w:rsidP="0068151B">
      <w:pPr>
        <w:rPr>
          <w:rtl/>
          <w:lang w:eastAsia="he-IL"/>
        </w:rPr>
      </w:pPr>
      <w:bookmarkStart w:id="339" w:name="_ETM_Q1_1331782"/>
      <w:bookmarkStart w:id="340" w:name="_ETM_Q1_1331832"/>
      <w:bookmarkEnd w:id="339"/>
      <w:bookmarkEnd w:id="340"/>
      <w:r>
        <w:rPr>
          <w:rFonts w:hint="cs"/>
          <w:rtl/>
          <w:lang w:eastAsia="he-IL"/>
        </w:rPr>
        <w:t xml:space="preserve">אני </w:t>
      </w:r>
      <w:bookmarkStart w:id="341" w:name="_ETM_Q1_1332247"/>
      <w:bookmarkEnd w:id="341"/>
      <w:r>
        <w:rPr>
          <w:rFonts w:hint="cs"/>
          <w:rtl/>
          <w:lang w:eastAsia="he-IL"/>
        </w:rPr>
        <w:t xml:space="preserve">רוצה לחדד את השאלה של </w:t>
      </w:r>
      <w:r w:rsidR="0068151B">
        <w:rPr>
          <w:rFonts w:hint="cs"/>
          <w:rtl/>
          <w:lang w:eastAsia="he-IL"/>
        </w:rPr>
        <w:t>ידידי</w:t>
      </w:r>
      <w:bookmarkStart w:id="342" w:name="_ETM_Q1_1335606"/>
      <w:bookmarkEnd w:id="342"/>
      <w:r w:rsidR="0068151B">
        <w:rPr>
          <w:rFonts w:hint="cs"/>
          <w:rtl/>
          <w:lang w:eastAsia="he-IL"/>
        </w:rPr>
        <w:t xml:space="preserve"> </w:t>
      </w:r>
      <w:r>
        <w:rPr>
          <w:rFonts w:hint="cs"/>
          <w:rtl/>
          <w:lang w:eastAsia="he-IL"/>
        </w:rPr>
        <w:t xml:space="preserve">חבר הכנסת כסיף </w:t>
      </w:r>
      <w:r>
        <w:rPr>
          <w:rtl/>
          <w:lang w:eastAsia="he-IL"/>
        </w:rPr>
        <w:t>–</w:t>
      </w:r>
      <w:r>
        <w:rPr>
          <w:rFonts w:hint="cs"/>
          <w:rtl/>
          <w:lang w:eastAsia="he-IL"/>
        </w:rPr>
        <w:t xml:space="preserve"> 4א </w:t>
      </w:r>
      <w:bookmarkStart w:id="343" w:name="_ETM_Q1_1339398"/>
      <w:bookmarkEnd w:id="343"/>
      <w:r>
        <w:rPr>
          <w:rFonts w:hint="cs"/>
          <w:rtl/>
          <w:lang w:eastAsia="he-IL"/>
        </w:rPr>
        <w:t xml:space="preserve">אומר: 10 בסגור, 20 בפתוח. </w:t>
      </w:r>
      <w:r w:rsidR="0068151B">
        <w:rPr>
          <w:rFonts w:hint="cs"/>
          <w:rtl/>
          <w:lang w:eastAsia="he-IL"/>
        </w:rPr>
        <w:t xml:space="preserve">למה הוספתם את 11א, שזה מין איסור כולל </w:t>
      </w:r>
      <w:r>
        <w:rPr>
          <w:rFonts w:hint="cs"/>
          <w:rtl/>
          <w:lang w:eastAsia="he-IL"/>
        </w:rPr>
        <w:t xml:space="preserve">על לא יארגן אדם ולא </w:t>
      </w:r>
      <w:bookmarkStart w:id="344" w:name="_ETM_Q1_1347035"/>
      <w:bookmarkEnd w:id="344"/>
      <w:r>
        <w:rPr>
          <w:rFonts w:hint="cs"/>
          <w:rtl/>
          <w:lang w:eastAsia="he-IL"/>
        </w:rPr>
        <w:t xml:space="preserve">ישתתף </w:t>
      </w:r>
      <w:r w:rsidR="0068151B">
        <w:rPr>
          <w:rFonts w:hint="cs"/>
          <w:rtl/>
          <w:lang w:eastAsia="he-IL"/>
        </w:rPr>
        <w:t xml:space="preserve">בכנס, באירוע ספורט, בפסטיבל, </w:t>
      </w:r>
      <w:r>
        <w:rPr>
          <w:rFonts w:hint="cs"/>
          <w:rtl/>
          <w:lang w:eastAsia="he-IL"/>
        </w:rPr>
        <w:t xml:space="preserve">במופע </w:t>
      </w:r>
      <w:r w:rsidR="0068151B">
        <w:rPr>
          <w:rFonts w:hint="cs"/>
          <w:rtl/>
          <w:lang w:eastAsia="he-IL"/>
        </w:rPr>
        <w:t xml:space="preserve">בידור, במופע </w:t>
      </w:r>
      <w:r>
        <w:rPr>
          <w:rFonts w:hint="cs"/>
          <w:rtl/>
          <w:lang w:eastAsia="he-IL"/>
        </w:rPr>
        <w:t>אומנות בכלל</w:t>
      </w:r>
      <w:r w:rsidR="0068151B">
        <w:rPr>
          <w:rFonts w:hint="cs"/>
          <w:rtl/>
          <w:lang w:eastAsia="he-IL"/>
        </w:rPr>
        <w:t>?</w:t>
      </w:r>
      <w:r>
        <w:rPr>
          <w:rFonts w:hint="cs"/>
          <w:rtl/>
          <w:lang w:eastAsia="he-IL"/>
        </w:rPr>
        <w:t xml:space="preserve"> למה, אם זה עד עשרה ב</w:t>
      </w:r>
      <w:bookmarkStart w:id="345" w:name="_ETM_Q1_1353817"/>
      <w:bookmarkEnd w:id="345"/>
      <w:r>
        <w:rPr>
          <w:rFonts w:hint="cs"/>
          <w:rtl/>
          <w:lang w:eastAsia="he-IL"/>
        </w:rPr>
        <w:t>חדר סגור ו-20 בפתוח, למה אי אפשר לה</w:t>
      </w:r>
      <w:r w:rsidR="0068151B">
        <w:rPr>
          <w:rFonts w:hint="cs"/>
          <w:rtl/>
          <w:lang w:eastAsia="he-IL"/>
        </w:rPr>
        <w:t>גדיר</w:t>
      </w:r>
      <w:r>
        <w:rPr>
          <w:rFonts w:hint="cs"/>
          <w:rtl/>
          <w:lang w:eastAsia="he-IL"/>
        </w:rPr>
        <w:t xml:space="preserve">? </w:t>
      </w:r>
      <w:r w:rsidR="0068151B">
        <w:rPr>
          <w:rFonts w:hint="cs"/>
          <w:rtl/>
          <w:lang w:eastAsia="he-IL"/>
        </w:rPr>
        <w:t xml:space="preserve">להציג כמה תמונות בחדר. </w:t>
      </w:r>
      <w:bookmarkStart w:id="346" w:name="_ETM_Q1_1366684"/>
      <w:bookmarkEnd w:id="346"/>
      <w:r>
        <w:rPr>
          <w:rFonts w:hint="cs"/>
          <w:rtl/>
          <w:lang w:eastAsia="he-IL"/>
        </w:rPr>
        <w:t>מה ההיגיון?</w:t>
      </w:r>
    </w:p>
    <w:p w:rsidR="005E022B" w:rsidRDefault="005E022B" w:rsidP="005E022B">
      <w:pPr>
        <w:rPr>
          <w:rtl/>
          <w:lang w:eastAsia="he-IL"/>
        </w:rPr>
      </w:pPr>
      <w:bookmarkStart w:id="347" w:name="_ETM_Q1_1365578"/>
      <w:bookmarkStart w:id="348" w:name="_ETM_Q1_1365673"/>
      <w:bookmarkStart w:id="349" w:name="_ETM_Q1_1367323"/>
      <w:bookmarkEnd w:id="347"/>
      <w:bookmarkEnd w:id="348"/>
      <w:bookmarkEnd w:id="349"/>
    </w:p>
    <w:p w:rsidR="005E022B" w:rsidRDefault="005E022B" w:rsidP="005E022B">
      <w:pPr>
        <w:pStyle w:val="a4"/>
        <w:keepNext/>
        <w:rPr>
          <w:rtl/>
        </w:rPr>
      </w:pPr>
      <w:bookmarkStart w:id="350" w:name="ET_speaker_5785_34"/>
      <w:r w:rsidRPr="005E022B">
        <w:rPr>
          <w:rStyle w:val="TagStyle"/>
          <w:rtl/>
        </w:rPr>
        <w:t xml:space="preserve"> &lt;&lt; דובר &gt;&gt; </w:t>
      </w:r>
      <w:r>
        <w:rPr>
          <w:rtl/>
        </w:rPr>
        <w:t>עופר כסיף (הרשימה המשותפת):</w:t>
      </w:r>
      <w:r w:rsidRPr="005E022B">
        <w:rPr>
          <w:rStyle w:val="TagStyle"/>
          <w:rtl/>
        </w:rPr>
        <w:t xml:space="preserve"> &lt;&lt; דובר &gt;&gt;</w:t>
      </w:r>
      <w:r>
        <w:rPr>
          <w:rtl/>
        </w:rPr>
        <w:t xml:space="preserve">   </w:t>
      </w:r>
      <w:bookmarkEnd w:id="350"/>
    </w:p>
    <w:p w:rsidR="005E022B" w:rsidRDefault="005E022B" w:rsidP="005E022B">
      <w:pPr>
        <w:pStyle w:val="KeepWithNext"/>
        <w:rPr>
          <w:rtl/>
          <w:lang w:eastAsia="he-IL"/>
        </w:rPr>
      </w:pPr>
    </w:p>
    <w:p w:rsidR="005E022B" w:rsidRDefault="0068151B" w:rsidP="005E022B">
      <w:pPr>
        <w:rPr>
          <w:rtl/>
          <w:lang w:eastAsia="he-IL"/>
        </w:rPr>
      </w:pPr>
      <w:bookmarkStart w:id="351" w:name="_ETM_Q1_1367883"/>
      <w:bookmarkStart w:id="352" w:name="_ETM_Q1_1367938"/>
      <w:bookmarkEnd w:id="351"/>
      <w:bookmarkEnd w:id="352"/>
      <w:r>
        <w:rPr>
          <w:rFonts w:hint="cs"/>
          <w:rtl/>
          <w:lang w:eastAsia="he-IL"/>
        </w:rPr>
        <w:t xml:space="preserve">בהתאם לתו הסגול </w:t>
      </w:r>
      <w:r>
        <w:rPr>
          <w:rtl/>
          <w:lang w:eastAsia="he-IL"/>
        </w:rPr>
        <w:t>–</w:t>
      </w:r>
      <w:r>
        <w:rPr>
          <w:rFonts w:hint="cs"/>
          <w:rtl/>
          <w:lang w:eastAsia="he-IL"/>
        </w:rPr>
        <w:t xml:space="preserve"> אם יש אולם גדול, </w:t>
      </w:r>
      <w:r w:rsidR="005E022B">
        <w:rPr>
          <w:rFonts w:hint="cs"/>
          <w:rtl/>
          <w:lang w:eastAsia="he-IL"/>
        </w:rPr>
        <w:t xml:space="preserve">ודאי </w:t>
      </w:r>
      <w:bookmarkStart w:id="353" w:name="_ETM_Q1_1368442"/>
      <w:bookmarkEnd w:id="353"/>
      <w:r w:rsidR="005E022B">
        <w:rPr>
          <w:rFonts w:hint="cs"/>
          <w:rtl/>
          <w:lang w:eastAsia="he-IL"/>
        </w:rPr>
        <w:t xml:space="preserve">אם הוא פתוח. </w:t>
      </w:r>
    </w:p>
    <w:p w:rsidR="005E022B" w:rsidRDefault="005E022B" w:rsidP="005E022B">
      <w:pPr>
        <w:rPr>
          <w:rtl/>
          <w:lang w:eastAsia="he-IL"/>
        </w:rPr>
      </w:pPr>
      <w:bookmarkStart w:id="354" w:name="_ETM_Q1_1371736"/>
      <w:bookmarkStart w:id="355" w:name="_ETM_Q1_1371826"/>
      <w:bookmarkStart w:id="356" w:name="_ETM_Q1_1372841"/>
      <w:bookmarkEnd w:id="354"/>
      <w:bookmarkEnd w:id="355"/>
      <w:bookmarkEnd w:id="356"/>
    </w:p>
    <w:p w:rsidR="005E022B" w:rsidRDefault="005E022B" w:rsidP="005E022B">
      <w:pPr>
        <w:pStyle w:val="a4"/>
        <w:keepNext/>
        <w:rPr>
          <w:rtl/>
        </w:rPr>
      </w:pPr>
      <w:bookmarkStart w:id="357" w:name="ET_speaker_4615_35"/>
      <w:r w:rsidRPr="005E022B">
        <w:rPr>
          <w:rStyle w:val="TagStyle"/>
          <w:rtl/>
        </w:rPr>
        <w:t xml:space="preserve"> &lt;&lt; דובר &gt;&gt; </w:t>
      </w:r>
      <w:r>
        <w:rPr>
          <w:rtl/>
        </w:rPr>
        <w:t>ניצן הורוביץ (מרצ):</w:t>
      </w:r>
      <w:r w:rsidRPr="005E022B">
        <w:rPr>
          <w:rStyle w:val="TagStyle"/>
          <w:rtl/>
        </w:rPr>
        <w:t xml:space="preserve"> &lt;&lt; דובר &gt;&gt;</w:t>
      </w:r>
      <w:r>
        <w:rPr>
          <w:rtl/>
        </w:rPr>
        <w:t xml:space="preserve">   </w:t>
      </w:r>
      <w:bookmarkEnd w:id="357"/>
    </w:p>
    <w:p w:rsidR="005E022B" w:rsidRDefault="005E022B" w:rsidP="005E022B">
      <w:pPr>
        <w:pStyle w:val="KeepWithNext"/>
        <w:rPr>
          <w:rtl/>
          <w:lang w:eastAsia="he-IL"/>
        </w:rPr>
      </w:pPr>
    </w:p>
    <w:p w:rsidR="005E022B" w:rsidRDefault="0068151B" w:rsidP="005E022B">
      <w:pPr>
        <w:rPr>
          <w:rtl/>
          <w:lang w:eastAsia="he-IL"/>
        </w:rPr>
      </w:pPr>
      <w:bookmarkStart w:id="358" w:name="_ETM_Q1_1373366"/>
      <w:bookmarkStart w:id="359" w:name="_ETM_Q1_1373411"/>
      <w:bookmarkEnd w:id="358"/>
      <w:bookmarkEnd w:id="359"/>
      <w:r>
        <w:rPr>
          <w:rFonts w:hint="cs"/>
          <w:rtl/>
          <w:lang w:eastAsia="he-IL"/>
        </w:rPr>
        <w:t>אתם פה</w:t>
      </w:r>
      <w:bookmarkStart w:id="360" w:name="_ETM_Q1_1378687"/>
      <w:bookmarkEnd w:id="360"/>
      <w:r>
        <w:rPr>
          <w:rFonts w:hint="cs"/>
          <w:rtl/>
          <w:lang w:eastAsia="he-IL"/>
        </w:rPr>
        <w:t xml:space="preserve"> דברים כאלה, מופע אומנות </w:t>
      </w:r>
      <w:r>
        <w:rPr>
          <w:rtl/>
          <w:lang w:eastAsia="he-IL"/>
        </w:rPr>
        <w:t>–</w:t>
      </w:r>
      <w:r>
        <w:rPr>
          <w:rFonts w:hint="cs"/>
          <w:rtl/>
          <w:lang w:eastAsia="he-IL"/>
        </w:rPr>
        <w:t xml:space="preserve"> אם עומדים בכללים - </w:t>
      </w:r>
      <w:r w:rsidR="005E022B">
        <w:rPr>
          <w:rFonts w:hint="cs"/>
          <w:rtl/>
          <w:lang w:eastAsia="he-IL"/>
        </w:rPr>
        <w:t xml:space="preserve">קבעתם כלל הגיוני, אבל דברים כאלה </w:t>
      </w:r>
      <w:r w:rsidR="005E022B">
        <w:rPr>
          <w:rtl/>
          <w:lang w:eastAsia="he-IL"/>
        </w:rPr>
        <w:t>–</w:t>
      </w:r>
      <w:r w:rsidR="005E022B">
        <w:rPr>
          <w:rFonts w:hint="cs"/>
          <w:rtl/>
          <w:lang w:eastAsia="he-IL"/>
        </w:rPr>
        <w:t xml:space="preserve"> </w:t>
      </w:r>
      <w:bookmarkStart w:id="361" w:name="_ETM_Q1_1379258"/>
      <w:bookmarkEnd w:id="361"/>
      <w:r w:rsidR="005E022B">
        <w:rPr>
          <w:rFonts w:hint="cs"/>
          <w:rtl/>
          <w:lang w:eastAsia="he-IL"/>
        </w:rPr>
        <w:t>מופע אומנות, אם עומדים בכללים- - -</w:t>
      </w:r>
    </w:p>
    <w:p w:rsidR="005E022B" w:rsidRDefault="005E022B" w:rsidP="005E022B">
      <w:pPr>
        <w:rPr>
          <w:rtl/>
          <w:lang w:eastAsia="he-IL"/>
        </w:rPr>
      </w:pPr>
      <w:bookmarkStart w:id="362" w:name="_ETM_Q1_1385065"/>
      <w:bookmarkStart w:id="363" w:name="_ETM_Q1_1385145"/>
      <w:bookmarkStart w:id="364" w:name="_ETM_Q1_1385865"/>
      <w:bookmarkEnd w:id="362"/>
      <w:bookmarkEnd w:id="363"/>
      <w:bookmarkEnd w:id="364"/>
    </w:p>
    <w:p w:rsidR="005E022B" w:rsidRDefault="005E022B" w:rsidP="005E022B">
      <w:pPr>
        <w:pStyle w:val="a4"/>
        <w:keepNext/>
        <w:rPr>
          <w:rtl/>
        </w:rPr>
      </w:pPr>
      <w:bookmarkStart w:id="365" w:name="ET_speaker_5292_36"/>
      <w:r w:rsidRPr="005E022B">
        <w:rPr>
          <w:rStyle w:val="TagStyle"/>
          <w:rtl/>
        </w:rPr>
        <w:t xml:space="preserve"> &lt;&lt; דובר &gt;&gt; </w:t>
      </w:r>
      <w:r>
        <w:rPr>
          <w:rtl/>
        </w:rPr>
        <w:t>אוסאמה סעדי (הרשימה המשותפת):</w:t>
      </w:r>
      <w:r w:rsidRPr="005E022B">
        <w:rPr>
          <w:rStyle w:val="TagStyle"/>
          <w:rtl/>
        </w:rPr>
        <w:t xml:space="preserve"> &lt;&lt; דובר &gt;&gt;</w:t>
      </w:r>
      <w:r>
        <w:rPr>
          <w:rtl/>
        </w:rPr>
        <w:t xml:space="preserve">   </w:t>
      </w:r>
      <w:bookmarkEnd w:id="365"/>
    </w:p>
    <w:p w:rsidR="005E022B" w:rsidRDefault="005E022B" w:rsidP="005E022B">
      <w:pPr>
        <w:pStyle w:val="KeepWithNext"/>
        <w:rPr>
          <w:rtl/>
          <w:lang w:eastAsia="he-IL"/>
        </w:rPr>
      </w:pPr>
    </w:p>
    <w:p w:rsidR="005E022B" w:rsidRDefault="005E022B" w:rsidP="0068151B">
      <w:pPr>
        <w:rPr>
          <w:rtl/>
          <w:lang w:eastAsia="he-IL"/>
        </w:rPr>
      </w:pPr>
      <w:bookmarkStart w:id="366" w:name="_ETM_Q1_1386410"/>
      <w:bookmarkStart w:id="367" w:name="_ETM_Q1_1386465"/>
      <w:bookmarkEnd w:id="366"/>
      <w:bookmarkEnd w:id="367"/>
      <w:r>
        <w:rPr>
          <w:rFonts w:hint="cs"/>
          <w:rtl/>
          <w:lang w:eastAsia="he-IL"/>
        </w:rPr>
        <w:t xml:space="preserve">לא רק מופע אומנות. </w:t>
      </w:r>
      <w:bookmarkStart w:id="368" w:name="_ETM_Q1_1389319"/>
      <w:bookmarkEnd w:id="368"/>
      <w:r w:rsidR="003D039E">
        <w:rPr>
          <w:rFonts w:hint="cs"/>
          <w:rtl/>
          <w:lang w:eastAsia="he-IL"/>
        </w:rPr>
        <w:t xml:space="preserve">התרתם מבחני נהיגה </w:t>
      </w:r>
      <w:r>
        <w:rPr>
          <w:rFonts w:hint="cs"/>
          <w:rtl/>
          <w:lang w:eastAsia="he-IL"/>
        </w:rPr>
        <w:t xml:space="preserve">מעשיים, שזה 1 על 1, </w:t>
      </w:r>
      <w:r w:rsidR="0068151B">
        <w:rPr>
          <w:rFonts w:hint="cs"/>
          <w:rtl/>
          <w:lang w:eastAsia="he-IL"/>
        </w:rPr>
        <w:t>אבל</w:t>
      </w:r>
      <w:bookmarkStart w:id="369" w:name="_ETM_Q1_1392879"/>
      <w:bookmarkEnd w:id="369"/>
      <w:r w:rsidR="0068151B">
        <w:rPr>
          <w:rFonts w:hint="cs"/>
          <w:rtl/>
          <w:lang w:eastAsia="he-IL"/>
        </w:rPr>
        <w:t xml:space="preserve"> מבחני תיאוריה אין. </w:t>
      </w:r>
      <w:r>
        <w:rPr>
          <w:rFonts w:hint="cs"/>
          <w:rtl/>
          <w:lang w:eastAsia="he-IL"/>
        </w:rPr>
        <w:t xml:space="preserve">למה </w:t>
      </w:r>
      <w:bookmarkStart w:id="370" w:name="_ETM_Q1_1399834"/>
      <w:bookmarkEnd w:id="370"/>
      <w:r>
        <w:rPr>
          <w:rFonts w:hint="cs"/>
          <w:rtl/>
          <w:lang w:eastAsia="he-IL"/>
        </w:rPr>
        <w:t>אי אפשר 5 שיעשו מבחני תיאוריה?</w:t>
      </w:r>
      <w:r w:rsidR="0068151B">
        <w:rPr>
          <w:rFonts w:hint="cs"/>
          <w:rtl/>
          <w:lang w:eastAsia="he-IL"/>
        </w:rPr>
        <w:t xml:space="preserve"> 10 מותר.</w:t>
      </w:r>
    </w:p>
    <w:p w:rsidR="005E022B" w:rsidRDefault="005E022B" w:rsidP="005E022B">
      <w:pPr>
        <w:rPr>
          <w:rtl/>
          <w:lang w:eastAsia="he-IL"/>
        </w:rPr>
      </w:pPr>
      <w:bookmarkStart w:id="371" w:name="_ETM_Q1_1406680"/>
      <w:bookmarkStart w:id="372" w:name="_ETM_Q1_1406765"/>
      <w:bookmarkEnd w:id="371"/>
      <w:bookmarkEnd w:id="372"/>
    </w:p>
    <w:p w:rsidR="005E022B" w:rsidRDefault="005E022B" w:rsidP="005E022B">
      <w:pPr>
        <w:rPr>
          <w:rtl/>
          <w:lang w:eastAsia="he-IL"/>
        </w:rPr>
      </w:pPr>
      <w:bookmarkStart w:id="373" w:name="_ETM_Q1_1406810"/>
      <w:bookmarkStart w:id="374" w:name="_ETM_Q1_1406890"/>
      <w:bookmarkStart w:id="375" w:name="_ETM_Q1_1412153"/>
      <w:bookmarkEnd w:id="373"/>
      <w:bookmarkEnd w:id="374"/>
      <w:bookmarkEnd w:id="375"/>
    </w:p>
    <w:p w:rsidR="005E022B" w:rsidRDefault="005E022B" w:rsidP="005E022B">
      <w:pPr>
        <w:pStyle w:val="a4"/>
        <w:keepNext/>
        <w:rPr>
          <w:rtl/>
        </w:rPr>
      </w:pPr>
      <w:bookmarkStart w:id="376" w:name="ET_speaker_5068_37"/>
      <w:r w:rsidRPr="005E022B">
        <w:rPr>
          <w:rStyle w:val="TagStyle"/>
          <w:rtl/>
        </w:rPr>
        <w:t xml:space="preserve"> &lt;&lt; דובר &gt;&gt; </w:t>
      </w:r>
      <w:r>
        <w:rPr>
          <w:rtl/>
        </w:rPr>
        <w:t>קארין אלהרר (יש עתיד-</w:t>
      </w:r>
      <w:proofErr w:type="spellStart"/>
      <w:r>
        <w:rPr>
          <w:rtl/>
        </w:rPr>
        <w:t>תל"ם</w:t>
      </w:r>
      <w:proofErr w:type="spellEnd"/>
      <w:r>
        <w:rPr>
          <w:rtl/>
        </w:rPr>
        <w:t>):</w:t>
      </w:r>
      <w:r w:rsidRPr="005E022B">
        <w:rPr>
          <w:rStyle w:val="TagStyle"/>
          <w:rtl/>
        </w:rPr>
        <w:t xml:space="preserve"> &lt;&lt; דובר &gt;&gt;</w:t>
      </w:r>
      <w:r>
        <w:rPr>
          <w:rtl/>
        </w:rPr>
        <w:t xml:space="preserve">   </w:t>
      </w:r>
      <w:bookmarkEnd w:id="376"/>
    </w:p>
    <w:p w:rsidR="005E022B" w:rsidRDefault="005E022B" w:rsidP="005E022B">
      <w:pPr>
        <w:pStyle w:val="KeepWithNext"/>
        <w:rPr>
          <w:rtl/>
          <w:lang w:eastAsia="he-IL"/>
        </w:rPr>
      </w:pPr>
    </w:p>
    <w:p w:rsidR="005E022B" w:rsidRDefault="005E022B" w:rsidP="005E022B">
      <w:pPr>
        <w:rPr>
          <w:rtl/>
          <w:lang w:eastAsia="he-IL"/>
        </w:rPr>
      </w:pPr>
      <w:bookmarkStart w:id="377" w:name="_ETM_Q1_1412832"/>
      <w:bookmarkStart w:id="378" w:name="_ETM_Q1_1412882"/>
      <w:bookmarkEnd w:id="377"/>
      <w:bookmarkEnd w:id="378"/>
      <w:r>
        <w:rPr>
          <w:rFonts w:hint="cs"/>
          <w:rtl/>
          <w:lang w:eastAsia="he-IL"/>
        </w:rPr>
        <w:t xml:space="preserve">אני לא מבינה את </w:t>
      </w:r>
      <w:bookmarkStart w:id="379" w:name="_ETM_Q1_1416326"/>
      <w:bookmarkEnd w:id="379"/>
      <w:r>
        <w:rPr>
          <w:rFonts w:hint="cs"/>
          <w:rtl/>
          <w:lang w:eastAsia="he-IL"/>
        </w:rPr>
        <w:t xml:space="preserve">העמדה של לילך. משרד המשפטים אישר כזה דבר? איך אתם </w:t>
      </w:r>
      <w:bookmarkStart w:id="380" w:name="_ETM_Q1_1424077"/>
      <w:bookmarkEnd w:id="380"/>
      <w:r>
        <w:rPr>
          <w:rFonts w:hint="cs"/>
          <w:rtl/>
          <w:lang w:eastAsia="he-IL"/>
        </w:rPr>
        <w:t xml:space="preserve">מוציאים חוות דעת משפטית כזו? </w:t>
      </w:r>
    </w:p>
    <w:p w:rsidR="005E022B" w:rsidRDefault="005E022B" w:rsidP="005E022B">
      <w:pPr>
        <w:rPr>
          <w:rtl/>
          <w:lang w:eastAsia="he-IL"/>
        </w:rPr>
      </w:pPr>
      <w:bookmarkStart w:id="381" w:name="_ETM_Q1_1430120"/>
      <w:bookmarkStart w:id="382" w:name="_ETM_Q1_1430215"/>
      <w:bookmarkStart w:id="383" w:name="_ETM_Q1_1431719"/>
      <w:bookmarkEnd w:id="381"/>
      <w:bookmarkEnd w:id="382"/>
      <w:bookmarkEnd w:id="383"/>
    </w:p>
    <w:p w:rsidR="005E022B" w:rsidRDefault="005E022B" w:rsidP="005E022B">
      <w:pPr>
        <w:pStyle w:val="a4"/>
        <w:keepNext/>
        <w:rPr>
          <w:rtl/>
        </w:rPr>
      </w:pPr>
      <w:bookmarkStart w:id="384" w:name="ET_speaker_גאל_עזריאל_38"/>
      <w:r w:rsidRPr="005E022B">
        <w:rPr>
          <w:rStyle w:val="TagStyle"/>
          <w:rtl/>
        </w:rPr>
        <w:t xml:space="preserve"> &lt;&lt; דובר &gt;&gt; </w:t>
      </w:r>
      <w:r>
        <w:rPr>
          <w:rtl/>
        </w:rPr>
        <w:t>גאל עזריאל:</w:t>
      </w:r>
      <w:r w:rsidRPr="005E022B">
        <w:rPr>
          <w:rStyle w:val="TagStyle"/>
          <w:rtl/>
        </w:rPr>
        <w:t xml:space="preserve"> &lt;&lt; דובר &gt;&gt;</w:t>
      </w:r>
      <w:r>
        <w:rPr>
          <w:rtl/>
        </w:rPr>
        <w:t xml:space="preserve">   </w:t>
      </w:r>
      <w:bookmarkEnd w:id="384"/>
    </w:p>
    <w:p w:rsidR="005E022B" w:rsidRDefault="005E022B" w:rsidP="005E022B">
      <w:pPr>
        <w:pStyle w:val="KeepWithNext"/>
        <w:rPr>
          <w:rtl/>
          <w:lang w:eastAsia="he-IL"/>
        </w:rPr>
      </w:pPr>
    </w:p>
    <w:p w:rsidR="005E022B" w:rsidRDefault="00C64EF2" w:rsidP="00C64EF2">
      <w:pPr>
        <w:rPr>
          <w:rtl/>
          <w:lang w:eastAsia="he-IL"/>
        </w:rPr>
      </w:pPr>
      <w:bookmarkStart w:id="385" w:name="_ETM_Q1_1432294"/>
      <w:bookmarkStart w:id="386" w:name="_ETM_Q1_1432339"/>
      <w:bookmarkEnd w:id="385"/>
      <w:bookmarkEnd w:id="386"/>
      <w:r>
        <w:rPr>
          <w:rFonts w:hint="cs"/>
          <w:rtl/>
          <w:lang w:eastAsia="he-IL"/>
        </w:rPr>
        <w:t>הדברים נבחנו על ידי המשנה ליועץ המשפטי לממשלה לעניינים</w:t>
      </w:r>
      <w:bookmarkStart w:id="387" w:name="_ETM_Q1_1437694"/>
      <w:bookmarkEnd w:id="387"/>
      <w:r>
        <w:rPr>
          <w:rFonts w:hint="cs"/>
          <w:rtl/>
          <w:lang w:eastAsia="he-IL"/>
        </w:rPr>
        <w:t xml:space="preserve"> פליליים, עמית מררי. </w:t>
      </w:r>
      <w:r w:rsidR="005E022B">
        <w:rPr>
          <w:rFonts w:hint="cs"/>
          <w:rtl/>
          <w:lang w:eastAsia="he-IL"/>
        </w:rPr>
        <w:t>היא אישרה את העניין.</w:t>
      </w:r>
    </w:p>
    <w:p w:rsidR="005E022B" w:rsidRDefault="005E022B" w:rsidP="005E022B">
      <w:pPr>
        <w:rPr>
          <w:rtl/>
          <w:lang w:eastAsia="he-IL"/>
        </w:rPr>
      </w:pPr>
      <w:bookmarkStart w:id="388" w:name="_ETM_Q1_1441304"/>
      <w:bookmarkStart w:id="389" w:name="_ETM_Q1_1441389"/>
      <w:bookmarkStart w:id="390" w:name="_ETM_Q1_1441434"/>
      <w:bookmarkStart w:id="391" w:name="_ETM_Q1_1441529"/>
      <w:bookmarkStart w:id="392" w:name="_ETM_Q1_1442214"/>
      <w:bookmarkEnd w:id="388"/>
      <w:bookmarkEnd w:id="389"/>
      <w:bookmarkEnd w:id="390"/>
      <w:bookmarkEnd w:id="391"/>
      <w:bookmarkEnd w:id="392"/>
    </w:p>
    <w:p w:rsidR="005E022B" w:rsidRDefault="005E022B" w:rsidP="005E022B">
      <w:pPr>
        <w:pStyle w:val="a4"/>
        <w:keepNext/>
        <w:rPr>
          <w:rtl/>
        </w:rPr>
      </w:pPr>
      <w:bookmarkStart w:id="393" w:name="ET_speaker_5068_39"/>
      <w:r w:rsidRPr="005E022B">
        <w:rPr>
          <w:rStyle w:val="TagStyle"/>
          <w:rtl/>
        </w:rPr>
        <w:t xml:space="preserve"> &lt;&lt; דובר &gt;&gt; </w:t>
      </w:r>
      <w:r>
        <w:rPr>
          <w:rtl/>
        </w:rPr>
        <w:t>קארין אלהרר (יש עתיד-</w:t>
      </w:r>
      <w:proofErr w:type="spellStart"/>
      <w:r>
        <w:rPr>
          <w:rtl/>
        </w:rPr>
        <w:t>תל"ם</w:t>
      </w:r>
      <w:proofErr w:type="spellEnd"/>
      <w:r>
        <w:rPr>
          <w:rtl/>
        </w:rPr>
        <w:t>):</w:t>
      </w:r>
      <w:r w:rsidRPr="005E022B">
        <w:rPr>
          <w:rStyle w:val="TagStyle"/>
          <w:rtl/>
        </w:rPr>
        <w:t xml:space="preserve"> &lt;&lt; דובר &gt;&gt;</w:t>
      </w:r>
      <w:r>
        <w:rPr>
          <w:rtl/>
        </w:rPr>
        <w:t xml:space="preserve">   </w:t>
      </w:r>
      <w:bookmarkEnd w:id="393"/>
    </w:p>
    <w:p w:rsidR="005E022B" w:rsidRDefault="005E022B" w:rsidP="005E022B">
      <w:pPr>
        <w:pStyle w:val="KeepWithNext"/>
        <w:rPr>
          <w:rtl/>
          <w:lang w:eastAsia="he-IL"/>
        </w:rPr>
      </w:pPr>
    </w:p>
    <w:p w:rsidR="005E022B" w:rsidRDefault="005E022B" w:rsidP="005E022B">
      <w:pPr>
        <w:rPr>
          <w:rtl/>
          <w:lang w:eastAsia="he-IL"/>
        </w:rPr>
      </w:pPr>
      <w:bookmarkStart w:id="394" w:name="_ETM_Q1_1442804"/>
      <w:bookmarkStart w:id="395" w:name="_ETM_Q1_1442859"/>
      <w:bookmarkEnd w:id="394"/>
      <w:bookmarkEnd w:id="395"/>
      <w:r>
        <w:rPr>
          <w:rFonts w:hint="cs"/>
          <w:rtl/>
          <w:lang w:eastAsia="he-IL"/>
        </w:rPr>
        <w:t xml:space="preserve">זה </w:t>
      </w:r>
      <w:bookmarkStart w:id="396" w:name="_ETM_Q1_1443063"/>
      <w:bookmarkEnd w:id="396"/>
      <w:r>
        <w:rPr>
          <w:rFonts w:hint="cs"/>
          <w:rtl/>
          <w:lang w:eastAsia="he-IL"/>
        </w:rPr>
        <w:t xml:space="preserve">לא מניח את הדעת. ועל הסנקציות. </w:t>
      </w:r>
      <w:r w:rsidR="00C64EF2">
        <w:rPr>
          <w:rFonts w:hint="cs"/>
          <w:rtl/>
          <w:lang w:eastAsia="he-IL"/>
        </w:rPr>
        <w:t>איך גם הצלם, גם בעל המקום וגם</w:t>
      </w:r>
      <w:bookmarkStart w:id="397" w:name="_ETM_Q1_1451861"/>
      <w:bookmarkEnd w:id="397"/>
      <w:r w:rsidR="00C64EF2">
        <w:rPr>
          <w:rFonts w:hint="cs"/>
          <w:rtl/>
          <w:lang w:eastAsia="he-IL"/>
        </w:rPr>
        <w:t xml:space="preserve"> המפעיל באותו- - -</w:t>
      </w:r>
    </w:p>
    <w:p w:rsidR="005E022B" w:rsidRDefault="005E022B" w:rsidP="005E022B">
      <w:pPr>
        <w:rPr>
          <w:rtl/>
          <w:lang w:eastAsia="he-IL"/>
        </w:rPr>
      </w:pPr>
      <w:bookmarkStart w:id="398" w:name="_ETM_Q1_1451814"/>
      <w:bookmarkStart w:id="399" w:name="_ETM_Q1_1451909"/>
      <w:bookmarkStart w:id="400" w:name="_ETM_Q1_1456092"/>
      <w:bookmarkEnd w:id="398"/>
      <w:bookmarkEnd w:id="399"/>
      <w:bookmarkEnd w:id="400"/>
    </w:p>
    <w:p w:rsidR="005E022B" w:rsidRDefault="005E022B" w:rsidP="005E022B">
      <w:pPr>
        <w:pStyle w:val="a4"/>
        <w:keepNext/>
        <w:rPr>
          <w:rtl/>
        </w:rPr>
      </w:pPr>
      <w:bookmarkStart w:id="401" w:name="ET_speaker_4615_40"/>
      <w:r w:rsidRPr="005E022B">
        <w:rPr>
          <w:rStyle w:val="TagStyle"/>
          <w:rtl/>
        </w:rPr>
        <w:t xml:space="preserve"> &lt;&lt; דובר &gt;&gt; </w:t>
      </w:r>
      <w:r>
        <w:rPr>
          <w:rtl/>
        </w:rPr>
        <w:t>ניצן הורוביץ (מרצ):</w:t>
      </w:r>
      <w:r w:rsidRPr="005E022B">
        <w:rPr>
          <w:rStyle w:val="TagStyle"/>
          <w:rtl/>
        </w:rPr>
        <w:t xml:space="preserve"> &lt;&lt; דובר &gt;&gt;</w:t>
      </w:r>
      <w:r>
        <w:rPr>
          <w:rtl/>
        </w:rPr>
        <w:t xml:space="preserve">   </w:t>
      </w:r>
      <w:bookmarkEnd w:id="401"/>
    </w:p>
    <w:p w:rsidR="005E022B" w:rsidRDefault="005E022B" w:rsidP="005E022B">
      <w:pPr>
        <w:pStyle w:val="KeepWithNext"/>
        <w:rPr>
          <w:rtl/>
          <w:lang w:eastAsia="he-IL"/>
        </w:rPr>
      </w:pPr>
    </w:p>
    <w:p w:rsidR="005E022B" w:rsidRDefault="005E022B" w:rsidP="005E022B">
      <w:pPr>
        <w:rPr>
          <w:rtl/>
          <w:lang w:eastAsia="he-IL"/>
        </w:rPr>
      </w:pPr>
      <w:bookmarkStart w:id="402" w:name="_ETM_Q1_1456647"/>
      <w:bookmarkStart w:id="403" w:name="_ETM_Q1_1456697"/>
      <w:bookmarkEnd w:id="402"/>
      <w:bookmarkEnd w:id="403"/>
      <w:r>
        <w:rPr>
          <w:rFonts w:hint="cs"/>
          <w:rtl/>
          <w:lang w:eastAsia="he-IL"/>
        </w:rPr>
        <w:t xml:space="preserve">10 ו-20. </w:t>
      </w:r>
      <w:bookmarkStart w:id="404" w:name="_ETM_Q1_1458521"/>
      <w:bookmarkEnd w:id="404"/>
    </w:p>
    <w:p w:rsidR="005E022B" w:rsidRDefault="005E022B" w:rsidP="005E022B">
      <w:pPr>
        <w:rPr>
          <w:rtl/>
          <w:lang w:eastAsia="he-IL"/>
        </w:rPr>
      </w:pPr>
      <w:bookmarkStart w:id="405" w:name="_ETM_Q1_1471626"/>
      <w:bookmarkStart w:id="406" w:name="_ETM_Q1_1471716"/>
      <w:bookmarkEnd w:id="405"/>
      <w:bookmarkEnd w:id="406"/>
    </w:p>
    <w:p w:rsidR="005E022B" w:rsidRDefault="005E022B" w:rsidP="005E022B">
      <w:pPr>
        <w:pStyle w:val="af6"/>
        <w:keepNext/>
        <w:rPr>
          <w:rtl/>
        </w:rPr>
      </w:pPr>
      <w:bookmarkStart w:id="407" w:name="ET_yor_5069_41"/>
      <w:r w:rsidRPr="005E022B">
        <w:rPr>
          <w:rStyle w:val="TagStyle"/>
          <w:rtl/>
        </w:rPr>
        <w:t xml:space="preserve"> &lt;&lt; יור &gt;&gt; </w:t>
      </w:r>
      <w:r>
        <w:rPr>
          <w:rtl/>
        </w:rPr>
        <w:t>היו"ר יעקב אשר:</w:t>
      </w:r>
      <w:r w:rsidRPr="005E022B">
        <w:rPr>
          <w:rStyle w:val="TagStyle"/>
          <w:rtl/>
        </w:rPr>
        <w:t xml:space="preserve"> &lt;&lt; יור &gt;&gt;</w:t>
      </w:r>
      <w:r>
        <w:rPr>
          <w:rtl/>
        </w:rPr>
        <w:t xml:space="preserve">   </w:t>
      </w:r>
      <w:bookmarkEnd w:id="407"/>
    </w:p>
    <w:p w:rsidR="005E022B" w:rsidRDefault="005E022B" w:rsidP="005E022B">
      <w:pPr>
        <w:pStyle w:val="KeepWithNext"/>
        <w:rPr>
          <w:rtl/>
          <w:lang w:eastAsia="he-IL"/>
        </w:rPr>
      </w:pPr>
    </w:p>
    <w:p w:rsidR="005E022B" w:rsidRDefault="005E022B" w:rsidP="005E022B">
      <w:pPr>
        <w:rPr>
          <w:rtl/>
          <w:lang w:eastAsia="he-IL"/>
        </w:rPr>
      </w:pPr>
      <w:bookmarkStart w:id="408" w:name="_ETM_Q1_1472606"/>
      <w:bookmarkEnd w:id="408"/>
      <w:r>
        <w:rPr>
          <w:rFonts w:hint="cs"/>
          <w:rtl/>
          <w:lang w:eastAsia="he-IL"/>
        </w:rPr>
        <w:t xml:space="preserve">היא עונה לה תשובה. </w:t>
      </w:r>
    </w:p>
    <w:p w:rsidR="005E022B" w:rsidRDefault="005E022B" w:rsidP="005E022B">
      <w:pPr>
        <w:rPr>
          <w:rtl/>
          <w:lang w:eastAsia="he-IL"/>
        </w:rPr>
      </w:pPr>
      <w:bookmarkStart w:id="409" w:name="_ETM_Q1_1476344"/>
      <w:bookmarkStart w:id="410" w:name="_ETM_Q1_1476439"/>
      <w:bookmarkStart w:id="411" w:name="_ETM_Q1_1477354"/>
      <w:bookmarkEnd w:id="409"/>
      <w:bookmarkEnd w:id="410"/>
      <w:bookmarkEnd w:id="411"/>
    </w:p>
    <w:p w:rsidR="005E022B" w:rsidRDefault="005E022B" w:rsidP="005E022B">
      <w:pPr>
        <w:pStyle w:val="a4"/>
        <w:keepNext/>
        <w:rPr>
          <w:rtl/>
        </w:rPr>
      </w:pPr>
      <w:bookmarkStart w:id="412" w:name="ET_speaker_5068_42"/>
      <w:r w:rsidRPr="005E022B">
        <w:rPr>
          <w:rStyle w:val="TagStyle"/>
          <w:rtl/>
        </w:rPr>
        <w:t xml:space="preserve"> &lt;&lt; דובר &gt;&gt; </w:t>
      </w:r>
      <w:r>
        <w:rPr>
          <w:rtl/>
        </w:rPr>
        <w:t>קארין אלהרר (יש עתיד-</w:t>
      </w:r>
      <w:proofErr w:type="spellStart"/>
      <w:r>
        <w:rPr>
          <w:rtl/>
        </w:rPr>
        <w:t>תל"ם</w:t>
      </w:r>
      <w:proofErr w:type="spellEnd"/>
      <w:r>
        <w:rPr>
          <w:rtl/>
        </w:rPr>
        <w:t>):</w:t>
      </w:r>
      <w:r w:rsidRPr="005E022B">
        <w:rPr>
          <w:rStyle w:val="TagStyle"/>
          <w:rtl/>
        </w:rPr>
        <w:t xml:space="preserve"> &lt;&lt; דובר &gt;&gt;</w:t>
      </w:r>
      <w:r>
        <w:rPr>
          <w:rtl/>
        </w:rPr>
        <w:t xml:space="preserve">   </w:t>
      </w:r>
      <w:bookmarkEnd w:id="412"/>
    </w:p>
    <w:p w:rsidR="005E022B" w:rsidRDefault="005E022B" w:rsidP="005E022B">
      <w:pPr>
        <w:pStyle w:val="KeepWithNext"/>
        <w:rPr>
          <w:rtl/>
          <w:lang w:eastAsia="he-IL"/>
        </w:rPr>
      </w:pPr>
    </w:p>
    <w:p w:rsidR="005E022B" w:rsidRDefault="00C64EF2" w:rsidP="005E022B">
      <w:pPr>
        <w:rPr>
          <w:rtl/>
          <w:lang w:eastAsia="he-IL"/>
        </w:rPr>
      </w:pPr>
      <w:bookmarkStart w:id="413" w:name="_ETM_Q1_1477959"/>
      <w:bookmarkStart w:id="414" w:name="_ETM_Q1_1478009"/>
      <w:bookmarkEnd w:id="413"/>
      <w:bookmarkEnd w:id="414"/>
      <w:r>
        <w:rPr>
          <w:rFonts w:hint="cs"/>
          <w:rtl/>
          <w:lang w:eastAsia="he-IL"/>
        </w:rPr>
        <w:t>אולי נבקש מעו"ד מ</w:t>
      </w:r>
      <w:r w:rsidR="005E022B">
        <w:rPr>
          <w:rFonts w:hint="cs"/>
          <w:rtl/>
          <w:lang w:eastAsia="he-IL"/>
        </w:rPr>
        <w:t>ררי שת</w:t>
      </w:r>
      <w:r>
        <w:rPr>
          <w:rFonts w:hint="cs"/>
          <w:rtl/>
          <w:lang w:eastAsia="he-IL"/>
        </w:rPr>
        <w:t>בוא לה</w:t>
      </w:r>
      <w:r w:rsidR="005E022B">
        <w:rPr>
          <w:rFonts w:hint="cs"/>
          <w:rtl/>
          <w:lang w:eastAsia="he-IL"/>
        </w:rPr>
        <w:t xml:space="preserve">סביר את </w:t>
      </w:r>
      <w:bookmarkStart w:id="415" w:name="_ETM_Q1_1483686"/>
      <w:bookmarkEnd w:id="415"/>
      <w:r w:rsidR="005E022B">
        <w:rPr>
          <w:rFonts w:hint="cs"/>
          <w:rtl/>
          <w:lang w:eastAsia="he-IL"/>
        </w:rPr>
        <w:t>זה.</w:t>
      </w:r>
      <w:r>
        <w:rPr>
          <w:rFonts w:hint="cs"/>
          <w:rtl/>
          <w:lang w:eastAsia="he-IL"/>
        </w:rPr>
        <w:t xml:space="preserve"> כי אם זו התשובה, אני </w:t>
      </w:r>
      <w:bookmarkStart w:id="416" w:name="_ETM_Q1_1488517"/>
      <w:bookmarkEnd w:id="416"/>
      <w:r>
        <w:rPr>
          <w:rFonts w:hint="cs"/>
          <w:rtl/>
          <w:lang w:eastAsia="he-IL"/>
        </w:rPr>
        <w:t>לא מבינה אותה.</w:t>
      </w:r>
    </w:p>
    <w:p w:rsidR="005E022B" w:rsidRDefault="005E022B" w:rsidP="005E022B">
      <w:pPr>
        <w:rPr>
          <w:rtl/>
          <w:lang w:eastAsia="he-IL"/>
        </w:rPr>
      </w:pPr>
      <w:bookmarkStart w:id="417" w:name="_ETM_Q1_1486506"/>
      <w:bookmarkStart w:id="418" w:name="_ETM_Q1_1486585"/>
      <w:bookmarkStart w:id="419" w:name="_ETM_Q1_1487945"/>
      <w:bookmarkEnd w:id="417"/>
      <w:bookmarkEnd w:id="418"/>
      <w:bookmarkEnd w:id="419"/>
    </w:p>
    <w:p w:rsidR="005E022B" w:rsidRDefault="005E022B" w:rsidP="005E022B">
      <w:pPr>
        <w:pStyle w:val="a4"/>
        <w:keepNext/>
        <w:rPr>
          <w:rtl/>
        </w:rPr>
      </w:pPr>
      <w:bookmarkStart w:id="420" w:name="ET_speaker_גאל_עזריאל_43"/>
      <w:r w:rsidRPr="005E022B">
        <w:rPr>
          <w:rStyle w:val="TagStyle"/>
          <w:rtl/>
        </w:rPr>
        <w:t xml:space="preserve"> &lt;&lt; דובר &gt;&gt; </w:t>
      </w:r>
      <w:r>
        <w:rPr>
          <w:rtl/>
        </w:rPr>
        <w:t>גאל עזריאל:</w:t>
      </w:r>
      <w:r w:rsidRPr="005E022B">
        <w:rPr>
          <w:rStyle w:val="TagStyle"/>
          <w:rtl/>
        </w:rPr>
        <w:t xml:space="preserve"> &lt;&lt; דובר &gt;&gt;</w:t>
      </w:r>
      <w:r>
        <w:rPr>
          <w:rtl/>
        </w:rPr>
        <w:t xml:space="preserve">   </w:t>
      </w:r>
      <w:bookmarkEnd w:id="420"/>
    </w:p>
    <w:p w:rsidR="005E022B" w:rsidRDefault="005E022B" w:rsidP="005E022B">
      <w:pPr>
        <w:pStyle w:val="KeepWithNext"/>
        <w:rPr>
          <w:rtl/>
          <w:lang w:eastAsia="he-IL"/>
        </w:rPr>
      </w:pPr>
    </w:p>
    <w:p w:rsidR="005E022B" w:rsidRDefault="005E022B" w:rsidP="00C64EF2">
      <w:pPr>
        <w:rPr>
          <w:rtl/>
          <w:lang w:eastAsia="he-IL"/>
        </w:rPr>
      </w:pPr>
      <w:bookmarkStart w:id="421" w:name="_ETM_Q1_1488499"/>
      <w:bookmarkStart w:id="422" w:name="_ETM_Q1_1488549"/>
      <w:bookmarkEnd w:id="421"/>
      <w:bookmarkEnd w:id="422"/>
      <w:r>
        <w:rPr>
          <w:rFonts w:hint="cs"/>
          <w:rtl/>
          <w:lang w:eastAsia="he-IL"/>
        </w:rPr>
        <w:t xml:space="preserve">מובן לנו שיש הבחנה בין מפעיל המקום, שוודאי נוכח, לבין </w:t>
      </w:r>
      <w:bookmarkStart w:id="423" w:name="_ETM_Q1_1495706"/>
      <w:bookmarkEnd w:id="423"/>
      <w:r>
        <w:rPr>
          <w:rFonts w:hint="cs"/>
          <w:rtl/>
          <w:lang w:eastAsia="he-IL"/>
        </w:rPr>
        <w:t xml:space="preserve">מי שנותן את השירות </w:t>
      </w:r>
      <w:r>
        <w:rPr>
          <w:rtl/>
          <w:lang w:eastAsia="he-IL"/>
        </w:rPr>
        <w:t>–</w:t>
      </w:r>
      <w:r>
        <w:rPr>
          <w:rFonts w:hint="cs"/>
          <w:rtl/>
          <w:lang w:eastAsia="he-IL"/>
        </w:rPr>
        <w:t xml:space="preserve"> הצלם, התקליטן או כל אדם </w:t>
      </w:r>
      <w:bookmarkStart w:id="424" w:name="_ETM_Q1_1501303"/>
      <w:bookmarkEnd w:id="424"/>
      <w:r>
        <w:rPr>
          <w:rFonts w:hint="cs"/>
          <w:rtl/>
          <w:lang w:eastAsia="he-IL"/>
        </w:rPr>
        <w:t>אחר ש</w:t>
      </w:r>
      <w:r w:rsidR="00C64EF2">
        <w:rPr>
          <w:rFonts w:hint="cs"/>
          <w:rtl/>
          <w:lang w:eastAsia="he-IL"/>
        </w:rPr>
        <w:t>מעורב ב</w:t>
      </w:r>
      <w:r>
        <w:rPr>
          <w:rFonts w:hint="cs"/>
          <w:rtl/>
          <w:lang w:eastAsia="he-IL"/>
        </w:rPr>
        <w:t>אירוע.</w:t>
      </w:r>
      <w:r w:rsidR="00C64EF2">
        <w:rPr>
          <w:rFonts w:hint="cs"/>
          <w:rtl/>
          <w:lang w:eastAsia="he-IL"/>
        </w:rPr>
        <w:t xml:space="preserve"> אבל הדברים נבחנו לעומק על-ידי המחלקה הפלילית- - -</w:t>
      </w:r>
    </w:p>
    <w:p w:rsidR="005E022B" w:rsidRDefault="005E022B" w:rsidP="005E022B">
      <w:pPr>
        <w:rPr>
          <w:rtl/>
          <w:lang w:eastAsia="he-IL"/>
        </w:rPr>
      </w:pPr>
      <w:bookmarkStart w:id="425" w:name="_ETM_Q1_1505642"/>
      <w:bookmarkStart w:id="426" w:name="_ETM_Q1_1505732"/>
      <w:bookmarkStart w:id="427" w:name="_ETM_Q1_1508855"/>
      <w:bookmarkEnd w:id="425"/>
      <w:bookmarkEnd w:id="426"/>
      <w:bookmarkEnd w:id="427"/>
    </w:p>
    <w:p w:rsidR="005E022B" w:rsidRDefault="005E022B" w:rsidP="005E022B">
      <w:pPr>
        <w:pStyle w:val="a4"/>
        <w:keepNext/>
        <w:rPr>
          <w:rtl/>
        </w:rPr>
      </w:pPr>
      <w:bookmarkStart w:id="428" w:name="ET_speaker_5938_44"/>
      <w:r w:rsidRPr="005E022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E022B">
        <w:rPr>
          <w:rStyle w:val="TagStyle"/>
          <w:rtl/>
        </w:rPr>
        <w:t xml:space="preserve"> &lt;&lt; דובר &gt;&gt;</w:t>
      </w:r>
      <w:r>
        <w:rPr>
          <w:rtl/>
        </w:rPr>
        <w:t xml:space="preserve">   </w:t>
      </w:r>
      <w:bookmarkEnd w:id="428"/>
    </w:p>
    <w:p w:rsidR="005E022B" w:rsidRDefault="005E022B" w:rsidP="005E022B">
      <w:pPr>
        <w:pStyle w:val="KeepWithNext"/>
        <w:rPr>
          <w:rtl/>
          <w:lang w:eastAsia="he-IL"/>
        </w:rPr>
      </w:pPr>
    </w:p>
    <w:p w:rsidR="005E022B" w:rsidRDefault="00C64EF2" w:rsidP="00C64EF2">
      <w:pPr>
        <w:rPr>
          <w:rtl/>
          <w:lang w:eastAsia="he-IL"/>
        </w:rPr>
      </w:pPr>
      <w:bookmarkStart w:id="429" w:name="_ETM_Q1_1509385"/>
      <w:bookmarkStart w:id="430" w:name="_ETM_Q1_1509435"/>
      <w:bookmarkEnd w:id="429"/>
      <w:bookmarkEnd w:id="430"/>
      <w:r>
        <w:rPr>
          <w:rFonts w:hint="cs"/>
          <w:rtl/>
          <w:lang w:eastAsia="he-IL"/>
        </w:rPr>
        <w:t xml:space="preserve">אנחנו רק נראים טמבלים. </w:t>
      </w:r>
      <w:r w:rsidR="005E022B">
        <w:rPr>
          <w:rFonts w:hint="cs"/>
          <w:rtl/>
          <w:lang w:eastAsia="he-IL"/>
        </w:rPr>
        <w:t xml:space="preserve">הבנו שנבחנו לעומק. לא מקבל את הבחינה </w:t>
      </w:r>
      <w:bookmarkStart w:id="431" w:name="_ETM_Q1_1515487"/>
      <w:bookmarkEnd w:id="431"/>
      <w:r w:rsidR="003D039E">
        <w:rPr>
          <w:rFonts w:hint="cs"/>
          <w:rtl/>
          <w:lang w:eastAsia="he-IL"/>
        </w:rPr>
        <w:t>לעומק</w:t>
      </w:r>
      <w:r>
        <w:rPr>
          <w:rFonts w:hint="cs"/>
          <w:rtl/>
          <w:lang w:eastAsia="he-IL"/>
        </w:rPr>
        <w:t>, מתנגד לתפיסה</w:t>
      </w:r>
      <w:bookmarkStart w:id="432" w:name="_ETM_Q1_1515689"/>
      <w:bookmarkEnd w:id="432"/>
      <w:r>
        <w:rPr>
          <w:rFonts w:hint="cs"/>
          <w:rtl/>
          <w:lang w:eastAsia="he-IL"/>
        </w:rPr>
        <w:t xml:space="preserve"> המשפטית שלכם,</w:t>
      </w:r>
      <w:r w:rsidR="003D039E">
        <w:rPr>
          <w:rFonts w:hint="cs"/>
          <w:rtl/>
          <w:lang w:eastAsia="he-IL"/>
        </w:rPr>
        <w:t xml:space="preserve"> ורו</w:t>
      </w:r>
      <w:r w:rsidR="005E022B">
        <w:rPr>
          <w:rFonts w:hint="cs"/>
          <w:rtl/>
          <w:lang w:eastAsia="he-IL"/>
        </w:rPr>
        <w:t>צה שמי ש</w:t>
      </w:r>
      <w:r w:rsidR="003D039E">
        <w:rPr>
          <w:rFonts w:hint="cs"/>
          <w:rtl/>
          <w:lang w:eastAsia="he-IL"/>
        </w:rPr>
        <w:t>אמר</w:t>
      </w:r>
      <w:r>
        <w:rPr>
          <w:rFonts w:hint="cs"/>
          <w:rtl/>
          <w:lang w:eastAsia="he-IL"/>
        </w:rPr>
        <w:t xml:space="preserve"> את זה</w:t>
      </w:r>
      <w:r w:rsidR="003D039E">
        <w:rPr>
          <w:rFonts w:hint="cs"/>
          <w:rtl/>
          <w:lang w:eastAsia="he-IL"/>
        </w:rPr>
        <w:t xml:space="preserve">, יתמודד עם מה </w:t>
      </w:r>
      <w:r>
        <w:rPr>
          <w:rFonts w:hint="cs"/>
          <w:rtl/>
          <w:lang w:eastAsia="he-IL"/>
        </w:rPr>
        <w:t>שאני אומר לו</w:t>
      </w:r>
      <w:r w:rsidR="005E022B">
        <w:rPr>
          <w:rFonts w:hint="cs"/>
          <w:rtl/>
          <w:lang w:eastAsia="he-IL"/>
        </w:rPr>
        <w:t>.</w:t>
      </w:r>
    </w:p>
    <w:p w:rsidR="005E022B" w:rsidRDefault="005E022B" w:rsidP="005E022B">
      <w:pPr>
        <w:rPr>
          <w:rtl/>
          <w:lang w:eastAsia="he-IL"/>
        </w:rPr>
      </w:pPr>
      <w:bookmarkStart w:id="433" w:name="_ETM_Q1_1524792"/>
      <w:bookmarkStart w:id="434" w:name="_ETM_Q1_1524882"/>
      <w:bookmarkStart w:id="435" w:name="_ETM_Q1_1528826"/>
      <w:bookmarkEnd w:id="433"/>
      <w:bookmarkEnd w:id="434"/>
      <w:bookmarkEnd w:id="435"/>
    </w:p>
    <w:p w:rsidR="005E022B" w:rsidRDefault="005E022B" w:rsidP="005E022B">
      <w:pPr>
        <w:pStyle w:val="a4"/>
        <w:keepNext/>
        <w:rPr>
          <w:rtl/>
        </w:rPr>
      </w:pPr>
      <w:bookmarkStart w:id="436" w:name="ET_speaker_גאל_עזריאל_45"/>
      <w:r w:rsidRPr="005E022B">
        <w:rPr>
          <w:rStyle w:val="TagStyle"/>
          <w:rtl/>
        </w:rPr>
        <w:t xml:space="preserve"> &lt;&lt; דובר &gt;&gt; </w:t>
      </w:r>
      <w:r>
        <w:rPr>
          <w:rtl/>
        </w:rPr>
        <w:t>גאל עזריאל:</w:t>
      </w:r>
      <w:r w:rsidRPr="005E022B">
        <w:rPr>
          <w:rStyle w:val="TagStyle"/>
          <w:rtl/>
        </w:rPr>
        <w:t xml:space="preserve"> &lt;&lt; דובר &gt;&gt;</w:t>
      </w:r>
      <w:r>
        <w:rPr>
          <w:rtl/>
        </w:rPr>
        <w:t xml:space="preserve">   </w:t>
      </w:r>
      <w:bookmarkEnd w:id="436"/>
    </w:p>
    <w:p w:rsidR="005E022B" w:rsidRDefault="005E022B" w:rsidP="005E022B">
      <w:pPr>
        <w:pStyle w:val="KeepWithNext"/>
        <w:rPr>
          <w:rtl/>
          <w:lang w:eastAsia="he-IL"/>
        </w:rPr>
      </w:pPr>
    </w:p>
    <w:p w:rsidR="005E022B" w:rsidRDefault="00C64EF2" w:rsidP="005E022B">
      <w:pPr>
        <w:rPr>
          <w:rtl/>
          <w:lang w:eastAsia="he-IL"/>
        </w:rPr>
      </w:pPr>
      <w:bookmarkStart w:id="437" w:name="_ETM_Q1_1529446"/>
      <w:bookmarkStart w:id="438" w:name="_ETM_Q1_1529515"/>
      <w:bookmarkEnd w:id="437"/>
      <w:bookmarkEnd w:id="438"/>
      <w:r>
        <w:rPr>
          <w:rFonts w:hint="cs"/>
          <w:rtl/>
          <w:lang w:eastAsia="he-IL"/>
        </w:rPr>
        <w:t xml:space="preserve">תנו לה והיא תסביר, </w:t>
      </w:r>
      <w:r w:rsidR="005E022B">
        <w:rPr>
          <w:rFonts w:hint="cs"/>
          <w:rtl/>
          <w:lang w:eastAsia="he-IL"/>
        </w:rPr>
        <w:t xml:space="preserve">כי </w:t>
      </w:r>
      <w:bookmarkStart w:id="439" w:name="_ETM_Q1_1529690"/>
      <w:bookmarkEnd w:id="439"/>
      <w:r w:rsidR="005E022B">
        <w:rPr>
          <w:rFonts w:hint="cs"/>
          <w:rtl/>
          <w:lang w:eastAsia="he-IL"/>
        </w:rPr>
        <w:t xml:space="preserve">היא המומחית לזה. </w:t>
      </w:r>
    </w:p>
    <w:p w:rsidR="005E022B" w:rsidRDefault="005E022B" w:rsidP="005E022B">
      <w:pPr>
        <w:rPr>
          <w:rtl/>
          <w:lang w:eastAsia="he-IL"/>
        </w:rPr>
      </w:pPr>
      <w:bookmarkStart w:id="440" w:name="_ETM_Q1_1541945"/>
      <w:bookmarkStart w:id="441" w:name="_ETM_Q1_1542015"/>
      <w:bookmarkStart w:id="442" w:name="_ETM_Q1_1543385"/>
      <w:bookmarkEnd w:id="440"/>
      <w:bookmarkEnd w:id="441"/>
      <w:bookmarkEnd w:id="442"/>
    </w:p>
    <w:p w:rsidR="00C64EF2" w:rsidRDefault="00C64EF2" w:rsidP="00C64EF2">
      <w:pPr>
        <w:pStyle w:val="a4"/>
        <w:keepNext/>
        <w:rPr>
          <w:rtl/>
        </w:rPr>
      </w:pPr>
      <w:bookmarkStart w:id="443" w:name="_ETM_Q1_1535357"/>
      <w:bookmarkStart w:id="444" w:name="_ETM_Q1_1535426"/>
      <w:bookmarkStart w:id="445" w:name="ET_speaker_5938_100"/>
      <w:bookmarkEnd w:id="443"/>
      <w:bookmarkEnd w:id="444"/>
      <w:r w:rsidRPr="00C64EF2">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64EF2">
        <w:rPr>
          <w:rStyle w:val="TagStyle"/>
          <w:rtl/>
        </w:rPr>
        <w:t xml:space="preserve"> &lt;&lt; דובר &gt;&gt;</w:t>
      </w:r>
      <w:r>
        <w:rPr>
          <w:rtl/>
        </w:rPr>
        <w:t xml:space="preserve">   </w:t>
      </w:r>
      <w:bookmarkEnd w:id="445"/>
    </w:p>
    <w:p w:rsidR="00C64EF2" w:rsidRDefault="00C64EF2" w:rsidP="00C64EF2">
      <w:pPr>
        <w:pStyle w:val="KeepWithNext"/>
        <w:rPr>
          <w:rtl/>
          <w:lang w:eastAsia="he-IL"/>
        </w:rPr>
      </w:pPr>
    </w:p>
    <w:p w:rsidR="00C64EF2" w:rsidRDefault="00C64EF2" w:rsidP="00C64EF2">
      <w:pPr>
        <w:rPr>
          <w:rtl/>
          <w:lang w:eastAsia="he-IL"/>
        </w:rPr>
      </w:pPr>
      <w:r>
        <w:rPr>
          <w:rFonts w:hint="cs"/>
          <w:rtl/>
          <w:lang w:eastAsia="he-IL"/>
        </w:rPr>
        <w:t>לקבל תשובה שזה נבחן, זה לא תשובה. בבקשה.</w:t>
      </w:r>
    </w:p>
    <w:p w:rsidR="00C64EF2" w:rsidRPr="00C64EF2" w:rsidRDefault="00C64EF2" w:rsidP="00C64EF2">
      <w:pPr>
        <w:rPr>
          <w:rtl/>
          <w:lang w:eastAsia="he-IL"/>
        </w:rPr>
      </w:pPr>
      <w:bookmarkStart w:id="446" w:name="_ETM_Q1_1538590"/>
      <w:bookmarkStart w:id="447" w:name="_ETM_Q1_1538675"/>
      <w:bookmarkEnd w:id="446"/>
      <w:bookmarkEnd w:id="447"/>
    </w:p>
    <w:p w:rsidR="005E022B" w:rsidRDefault="005E022B" w:rsidP="005E022B">
      <w:pPr>
        <w:pStyle w:val="a4"/>
        <w:keepNext/>
        <w:rPr>
          <w:rtl/>
        </w:rPr>
      </w:pPr>
      <w:bookmarkStart w:id="448" w:name="ET_speaker_לילך_וגנר_46"/>
      <w:r w:rsidRPr="005E022B">
        <w:rPr>
          <w:rStyle w:val="TagStyle"/>
          <w:rtl/>
        </w:rPr>
        <w:t xml:space="preserve"> &lt;&lt; דובר &gt;&gt; </w:t>
      </w:r>
      <w:r>
        <w:rPr>
          <w:rtl/>
        </w:rPr>
        <w:t>לילך וגנר:</w:t>
      </w:r>
      <w:r w:rsidRPr="005E022B">
        <w:rPr>
          <w:rStyle w:val="TagStyle"/>
          <w:rtl/>
        </w:rPr>
        <w:t xml:space="preserve"> &lt;&lt; דובר &gt;&gt;</w:t>
      </w:r>
      <w:r>
        <w:rPr>
          <w:rtl/>
        </w:rPr>
        <w:t xml:space="preserve">   </w:t>
      </w:r>
      <w:bookmarkEnd w:id="448"/>
    </w:p>
    <w:p w:rsidR="005E022B" w:rsidRDefault="005E022B" w:rsidP="005E022B">
      <w:pPr>
        <w:pStyle w:val="KeepWithNext"/>
        <w:rPr>
          <w:rtl/>
          <w:lang w:eastAsia="he-IL"/>
        </w:rPr>
      </w:pPr>
    </w:p>
    <w:p w:rsidR="00C64EF2" w:rsidRDefault="005E022B" w:rsidP="00B8764D">
      <w:pPr>
        <w:rPr>
          <w:rtl/>
          <w:lang w:eastAsia="he-IL"/>
        </w:rPr>
      </w:pPr>
      <w:bookmarkStart w:id="449" w:name="_ETM_Q1_1543999"/>
      <w:bookmarkStart w:id="450" w:name="_ETM_Q1_1544044"/>
      <w:bookmarkEnd w:id="449"/>
      <w:bookmarkEnd w:id="450"/>
      <w:r>
        <w:rPr>
          <w:rFonts w:hint="cs"/>
          <w:rtl/>
          <w:lang w:eastAsia="he-IL"/>
        </w:rPr>
        <w:t>לא אמרתי שהנושא הזה נבחן ואישרנ</w:t>
      </w:r>
      <w:r w:rsidR="00B8764D">
        <w:rPr>
          <w:rFonts w:hint="cs"/>
          <w:rtl/>
          <w:lang w:eastAsia="he-IL"/>
        </w:rPr>
        <w:t>ו</w:t>
      </w:r>
      <w:r>
        <w:rPr>
          <w:rFonts w:hint="cs"/>
          <w:rtl/>
          <w:lang w:eastAsia="he-IL"/>
        </w:rPr>
        <w:t xml:space="preserve"> אותו </w:t>
      </w:r>
      <w:bookmarkStart w:id="451" w:name="_ETM_Q1_1548663"/>
      <w:bookmarkEnd w:id="451"/>
      <w:r>
        <w:rPr>
          <w:rFonts w:hint="cs"/>
          <w:rtl/>
          <w:lang w:eastAsia="he-IL"/>
        </w:rPr>
        <w:t xml:space="preserve">ולכן זה בסדר. ניסיתי להסביר את הרציונל. </w:t>
      </w:r>
      <w:r w:rsidR="00C64EF2">
        <w:rPr>
          <w:rFonts w:hint="cs"/>
          <w:rtl/>
          <w:lang w:eastAsia="he-IL"/>
        </w:rPr>
        <w:t>שימו לב</w:t>
      </w:r>
      <w:bookmarkStart w:id="452" w:name="_ETM_Q1_1550534"/>
      <w:bookmarkEnd w:id="452"/>
      <w:r w:rsidR="00C64EF2">
        <w:rPr>
          <w:rFonts w:hint="cs"/>
          <w:rtl/>
          <w:lang w:eastAsia="he-IL"/>
        </w:rPr>
        <w:t xml:space="preserve"> ש-א' וב' אינם מופללים. אין הפללה על ארגון אירוע. אין </w:t>
      </w:r>
      <w:bookmarkStart w:id="453" w:name="_ETM_Q1_1556207"/>
      <w:bookmarkEnd w:id="453"/>
      <w:r>
        <w:rPr>
          <w:rFonts w:hint="cs"/>
          <w:rtl/>
          <w:lang w:eastAsia="he-IL"/>
        </w:rPr>
        <w:t xml:space="preserve">הפללה על השתתפות </w:t>
      </w:r>
      <w:bookmarkStart w:id="454" w:name="_ETM_Q1_1558999"/>
      <w:bookmarkEnd w:id="454"/>
      <w:r>
        <w:rPr>
          <w:rFonts w:hint="cs"/>
          <w:rtl/>
          <w:lang w:eastAsia="he-IL"/>
        </w:rPr>
        <w:t xml:space="preserve">באירוע. יש הפללה </w:t>
      </w:r>
      <w:r w:rsidR="00C64EF2">
        <w:rPr>
          <w:rFonts w:hint="cs"/>
          <w:rtl/>
          <w:lang w:eastAsia="he-IL"/>
        </w:rPr>
        <w:t xml:space="preserve">על </w:t>
      </w:r>
      <w:r>
        <w:rPr>
          <w:rFonts w:hint="cs"/>
          <w:rtl/>
          <w:lang w:eastAsia="he-IL"/>
        </w:rPr>
        <w:t>שלוש נקודות</w:t>
      </w:r>
      <w:r w:rsidR="00C64EF2">
        <w:rPr>
          <w:rFonts w:hint="cs"/>
          <w:rtl/>
          <w:lang w:eastAsia="he-IL"/>
        </w:rPr>
        <w:t xml:space="preserve"> שבהן חשבנו שראוי להפליל, ואתם מתווכחים כרגע, </w:t>
      </w:r>
      <w:bookmarkStart w:id="455" w:name="_ETM_Q1_1563900"/>
      <w:bookmarkEnd w:id="455"/>
      <w:r w:rsidR="00C64EF2">
        <w:rPr>
          <w:rFonts w:hint="cs"/>
          <w:rtl/>
          <w:lang w:eastAsia="he-IL"/>
        </w:rPr>
        <w:t>לפי הבנתי</w:t>
      </w:r>
      <w:r>
        <w:rPr>
          <w:rFonts w:hint="cs"/>
          <w:rtl/>
          <w:lang w:eastAsia="he-IL"/>
        </w:rPr>
        <w:t xml:space="preserve">, עם הנקודה השלישית. אין </w:t>
      </w:r>
      <w:bookmarkStart w:id="456" w:name="_ETM_Q1_1568614"/>
      <w:bookmarkEnd w:id="456"/>
      <w:r>
        <w:rPr>
          <w:rFonts w:hint="cs"/>
          <w:rtl/>
          <w:lang w:eastAsia="he-IL"/>
        </w:rPr>
        <w:t xml:space="preserve">לכם התנגדות </w:t>
      </w:r>
      <w:r w:rsidR="00C64EF2">
        <w:rPr>
          <w:rFonts w:hint="cs"/>
          <w:rtl/>
          <w:lang w:eastAsia="he-IL"/>
        </w:rPr>
        <w:t xml:space="preserve">לכך שהמפעיל של מקום </w:t>
      </w:r>
      <w:r>
        <w:rPr>
          <w:rFonts w:hint="cs"/>
          <w:rtl/>
          <w:lang w:eastAsia="he-IL"/>
        </w:rPr>
        <w:t xml:space="preserve">ציבורי או עסקי יישא באחריות </w:t>
      </w:r>
      <w:r w:rsidR="00C64EF2">
        <w:rPr>
          <w:rFonts w:hint="cs"/>
          <w:rtl/>
          <w:lang w:eastAsia="he-IL"/>
        </w:rPr>
        <w:t>אם יש שם אירוע,</w:t>
      </w:r>
      <w:bookmarkStart w:id="457" w:name="_ETM_Q1_1576207"/>
      <w:bookmarkEnd w:id="457"/>
      <w:r w:rsidR="00C64EF2">
        <w:rPr>
          <w:rFonts w:hint="cs"/>
          <w:rtl/>
          <w:lang w:eastAsia="he-IL"/>
        </w:rPr>
        <w:t xml:space="preserve"> </w:t>
      </w:r>
      <w:r>
        <w:rPr>
          <w:rFonts w:hint="cs"/>
          <w:rtl/>
          <w:lang w:eastAsia="he-IL"/>
        </w:rPr>
        <w:t>וא</w:t>
      </w:r>
      <w:r w:rsidR="003D039E">
        <w:rPr>
          <w:rFonts w:hint="cs"/>
          <w:rtl/>
          <w:lang w:eastAsia="he-IL"/>
        </w:rPr>
        <w:t>ין לכם התנגדו</w:t>
      </w:r>
      <w:r>
        <w:rPr>
          <w:rFonts w:hint="cs"/>
          <w:rtl/>
          <w:lang w:eastAsia="he-IL"/>
        </w:rPr>
        <w:t>ת</w:t>
      </w:r>
      <w:r w:rsidR="00C64EF2">
        <w:rPr>
          <w:rFonts w:hint="cs"/>
          <w:rtl/>
          <w:lang w:eastAsia="he-IL"/>
        </w:rPr>
        <w:t xml:space="preserve"> שמחזיק של מקום שמתקיים בו אירוע, יישא באחריות. הטענה </w:t>
      </w:r>
      <w:bookmarkStart w:id="458" w:name="_ETM_Q1_1579318"/>
      <w:bookmarkEnd w:id="458"/>
      <w:r w:rsidR="00C64EF2">
        <w:rPr>
          <w:rFonts w:hint="cs"/>
          <w:rtl/>
          <w:lang w:eastAsia="he-IL"/>
        </w:rPr>
        <w:t>שלכם נודעת לקנס שמוטל על נותן שירותים</w:t>
      </w:r>
      <w:r>
        <w:rPr>
          <w:rFonts w:hint="cs"/>
          <w:rtl/>
          <w:lang w:eastAsia="he-IL"/>
        </w:rPr>
        <w:t xml:space="preserve">. </w:t>
      </w:r>
      <w:bookmarkStart w:id="459" w:name="_ETM_Q1_1581734"/>
      <w:bookmarkStart w:id="460" w:name="_ETM_Q1_1583469"/>
      <w:bookmarkEnd w:id="459"/>
      <w:bookmarkEnd w:id="460"/>
    </w:p>
    <w:p w:rsidR="00C64EF2" w:rsidRDefault="00C64EF2" w:rsidP="00B8764D">
      <w:pPr>
        <w:rPr>
          <w:rtl/>
          <w:lang w:eastAsia="he-IL"/>
        </w:rPr>
      </w:pPr>
      <w:bookmarkStart w:id="461" w:name="_ETM_Q1_1583520"/>
      <w:bookmarkStart w:id="462" w:name="_ETM_Q1_1583621"/>
      <w:bookmarkEnd w:id="461"/>
      <w:bookmarkEnd w:id="462"/>
    </w:p>
    <w:p w:rsidR="00C64EF2" w:rsidRDefault="00C64EF2" w:rsidP="00C64EF2">
      <w:pPr>
        <w:rPr>
          <w:rtl/>
          <w:lang w:eastAsia="he-IL"/>
        </w:rPr>
      </w:pPr>
      <w:bookmarkStart w:id="463" w:name="_ETM_Q1_1583673"/>
      <w:bookmarkEnd w:id="463"/>
      <w:r>
        <w:rPr>
          <w:rFonts w:hint="cs"/>
          <w:rtl/>
          <w:lang w:eastAsia="he-IL"/>
        </w:rPr>
        <w:t xml:space="preserve">בהקשר הזה משרד הבריאות אמר </w:t>
      </w:r>
      <w:r>
        <w:rPr>
          <w:rtl/>
          <w:lang w:eastAsia="he-IL"/>
        </w:rPr>
        <w:t>–</w:t>
      </w:r>
      <w:r>
        <w:rPr>
          <w:rFonts w:hint="cs"/>
          <w:rtl/>
          <w:lang w:eastAsia="he-IL"/>
        </w:rPr>
        <w:t xml:space="preserve"> וקיבלתי את טענתם </w:t>
      </w:r>
      <w:r>
        <w:rPr>
          <w:rtl/>
          <w:lang w:eastAsia="he-IL"/>
        </w:rPr>
        <w:t>–</w:t>
      </w:r>
      <w:r>
        <w:rPr>
          <w:rFonts w:hint="cs"/>
          <w:rtl/>
          <w:lang w:eastAsia="he-IL"/>
        </w:rPr>
        <w:t xml:space="preserve"> שהנושא של אירועים הוא קריטי ליציאה מהסגר, </w:t>
      </w:r>
      <w:r w:rsidR="003D039E">
        <w:rPr>
          <w:rFonts w:hint="cs"/>
          <w:rtl/>
          <w:lang w:eastAsia="he-IL"/>
        </w:rPr>
        <w:t>קריטי לכך</w:t>
      </w:r>
      <w:r>
        <w:rPr>
          <w:rFonts w:hint="cs"/>
          <w:rtl/>
          <w:lang w:eastAsia="he-IL"/>
        </w:rPr>
        <w:t xml:space="preserve"> שהתחלואה לא תעלה</w:t>
      </w:r>
      <w:r w:rsidR="003D039E">
        <w:rPr>
          <w:rFonts w:hint="cs"/>
          <w:rtl/>
          <w:lang w:eastAsia="he-IL"/>
        </w:rPr>
        <w:t>. יש לנו נתוני</w:t>
      </w:r>
      <w:r w:rsidR="005E022B">
        <w:rPr>
          <w:rFonts w:hint="cs"/>
          <w:rtl/>
          <w:lang w:eastAsia="he-IL"/>
        </w:rPr>
        <w:t>ם</w:t>
      </w:r>
      <w:r w:rsidR="003D039E">
        <w:rPr>
          <w:rFonts w:hint="cs"/>
          <w:rtl/>
          <w:lang w:eastAsia="he-IL"/>
        </w:rPr>
        <w:t xml:space="preserve"> </w:t>
      </w:r>
      <w:r w:rsidR="005E022B">
        <w:rPr>
          <w:rFonts w:hint="cs"/>
          <w:rtl/>
          <w:lang w:eastAsia="he-IL"/>
        </w:rPr>
        <w:t xml:space="preserve">שמבססים את הנושא </w:t>
      </w:r>
      <w:bookmarkStart w:id="464" w:name="_ETM_Q1_1597882"/>
      <w:bookmarkEnd w:id="464"/>
      <w:r w:rsidR="003D039E">
        <w:rPr>
          <w:rFonts w:hint="cs"/>
          <w:rtl/>
          <w:lang w:eastAsia="he-IL"/>
        </w:rPr>
        <w:t>של הדב</w:t>
      </w:r>
      <w:r w:rsidR="005E022B">
        <w:rPr>
          <w:rFonts w:hint="cs"/>
          <w:rtl/>
          <w:lang w:eastAsia="he-IL"/>
        </w:rPr>
        <w:t>קה באירועים. לכן זה</w:t>
      </w:r>
      <w:r w:rsidR="003D039E">
        <w:rPr>
          <w:rFonts w:hint="cs"/>
          <w:rtl/>
          <w:lang w:eastAsia="he-IL"/>
        </w:rPr>
        <w:t xml:space="preserve"> </w:t>
      </w:r>
      <w:r>
        <w:rPr>
          <w:rFonts w:hint="cs"/>
          <w:rtl/>
          <w:lang w:eastAsia="he-IL"/>
        </w:rPr>
        <w:t xml:space="preserve">נושא </w:t>
      </w:r>
      <w:r w:rsidR="005E022B">
        <w:rPr>
          <w:rFonts w:hint="cs"/>
          <w:rtl/>
          <w:lang w:eastAsia="he-IL"/>
        </w:rPr>
        <w:t xml:space="preserve">מאוד חשוב. </w:t>
      </w:r>
      <w:bookmarkStart w:id="465" w:name="_ETM_Q1_1603208"/>
      <w:bookmarkEnd w:id="465"/>
    </w:p>
    <w:p w:rsidR="00C64EF2" w:rsidRDefault="00C64EF2" w:rsidP="00C64EF2">
      <w:pPr>
        <w:rPr>
          <w:rtl/>
          <w:lang w:eastAsia="he-IL"/>
        </w:rPr>
      </w:pPr>
      <w:bookmarkStart w:id="466" w:name="_ETM_Q1_1603286"/>
      <w:bookmarkStart w:id="467" w:name="_ETM_Q1_1603380"/>
      <w:bookmarkEnd w:id="466"/>
      <w:bookmarkEnd w:id="467"/>
    </w:p>
    <w:p w:rsidR="005E022B" w:rsidRDefault="00C64EF2" w:rsidP="00C64EF2">
      <w:pPr>
        <w:rPr>
          <w:rtl/>
          <w:lang w:eastAsia="he-IL"/>
        </w:rPr>
      </w:pPr>
      <w:bookmarkStart w:id="468" w:name="_ETM_Q1_1603438"/>
      <w:bookmarkEnd w:id="468"/>
      <w:r>
        <w:rPr>
          <w:rFonts w:hint="cs"/>
          <w:rtl/>
          <w:lang w:eastAsia="he-IL"/>
        </w:rPr>
        <w:lastRenderedPageBreak/>
        <w:t xml:space="preserve">יש לנו נותני </w:t>
      </w:r>
      <w:bookmarkStart w:id="469" w:name="_ETM_Q1_1605532"/>
      <w:bookmarkEnd w:id="469"/>
      <w:r>
        <w:rPr>
          <w:rFonts w:hint="cs"/>
          <w:rtl/>
          <w:lang w:eastAsia="he-IL"/>
        </w:rPr>
        <w:t>השירותים ש</w:t>
      </w:r>
      <w:r w:rsidR="005E022B">
        <w:rPr>
          <w:rFonts w:hint="cs"/>
          <w:rtl/>
          <w:lang w:eastAsia="he-IL"/>
        </w:rPr>
        <w:t xml:space="preserve">מאפשרים את קיום </w:t>
      </w:r>
      <w:bookmarkStart w:id="470" w:name="_ETM_Q1_1606249"/>
      <w:bookmarkEnd w:id="470"/>
      <w:r w:rsidR="005E022B">
        <w:rPr>
          <w:rFonts w:hint="cs"/>
          <w:rtl/>
          <w:lang w:eastAsia="he-IL"/>
        </w:rPr>
        <w:t>האירוע</w:t>
      </w:r>
      <w:r w:rsidR="003D039E">
        <w:rPr>
          <w:rFonts w:hint="cs"/>
          <w:rtl/>
          <w:lang w:eastAsia="he-IL"/>
        </w:rPr>
        <w:t>ים</w:t>
      </w:r>
      <w:r w:rsidR="005E022B">
        <w:rPr>
          <w:rFonts w:hint="cs"/>
          <w:rtl/>
          <w:lang w:eastAsia="he-IL"/>
        </w:rPr>
        <w:t xml:space="preserve"> האלה. נותן שירותים מונע את האפשרות לעשות אירוע. </w:t>
      </w:r>
      <w:r>
        <w:rPr>
          <w:rFonts w:hint="cs"/>
          <w:rtl/>
          <w:lang w:eastAsia="he-IL"/>
        </w:rPr>
        <w:t xml:space="preserve">אם נותן שירותים לא ייתן שירות לאירוע, </w:t>
      </w:r>
      <w:r w:rsidR="005E022B">
        <w:rPr>
          <w:rFonts w:hint="cs"/>
          <w:rtl/>
          <w:lang w:eastAsia="he-IL"/>
        </w:rPr>
        <w:t xml:space="preserve">רוב </w:t>
      </w:r>
      <w:bookmarkStart w:id="471" w:name="_ETM_Q1_1614136"/>
      <w:bookmarkEnd w:id="471"/>
      <w:r w:rsidR="005E022B">
        <w:rPr>
          <w:rFonts w:hint="cs"/>
          <w:rtl/>
          <w:lang w:eastAsia="he-IL"/>
        </w:rPr>
        <w:t xml:space="preserve">הסיכויים שלא יהיה אירוע. </w:t>
      </w:r>
      <w:r>
        <w:rPr>
          <w:rFonts w:hint="cs"/>
          <w:rtl/>
          <w:lang w:eastAsia="he-IL"/>
        </w:rPr>
        <w:t>י</w:t>
      </w:r>
      <w:r w:rsidR="005E022B">
        <w:rPr>
          <w:rFonts w:hint="cs"/>
          <w:rtl/>
          <w:lang w:eastAsia="he-IL"/>
        </w:rPr>
        <w:t>ש</w:t>
      </w:r>
      <w:r>
        <w:rPr>
          <w:rFonts w:hint="cs"/>
          <w:rtl/>
          <w:lang w:eastAsia="he-IL"/>
        </w:rPr>
        <w:t xml:space="preserve"> לנו </w:t>
      </w:r>
      <w:bookmarkStart w:id="472" w:name="_ETM_Q1_1617986"/>
      <w:bookmarkEnd w:id="472"/>
      <w:r>
        <w:rPr>
          <w:rFonts w:hint="cs"/>
          <w:rtl/>
          <w:lang w:eastAsia="he-IL"/>
        </w:rPr>
        <w:t>פה מונע שמרוויח כלכלית מהאירוע הזה, שהוא פסול ויוצר הדבקה ולכן ראוי להטיל עליו סנקציה</w:t>
      </w:r>
      <w:r w:rsidR="005E022B">
        <w:rPr>
          <w:rFonts w:hint="cs"/>
          <w:rtl/>
          <w:lang w:eastAsia="he-IL"/>
        </w:rPr>
        <w:t xml:space="preserve">. </w:t>
      </w:r>
      <w:r>
        <w:rPr>
          <w:rFonts w:hint="cs"/>
          <w:rtl/>
          <w:lang w:eastAsia="he-IL"/>
        </w:rPr>
        <w:t xml:space="preserve">האם לדעתכם 5,000 שקל זה סנקציה </w:t>
      </w:r>
      <w:bookmarkStart w:id="473" w:name="_ETM_Q1_1625678"/>
      <w:bookmarkEnd w:id="473"/>
      <w:r>
        <w:rPr>
          <w:rFonts w:hint="cs"/>
          <w:rtl/>
          <w:lang w:eastAsia="he-IL"/>
        </w:rPr>
        <w:t xml:space="preserve">גבוהה? השאלה היא כמה מרוויח קייטרינג לאירוע, כמה מרוויח צלם לאירוע. אם בעיניכם הקנס לא ראוי, אשמח לשמוע, אבל </w:t>
      </w:r>
      <w:bookmarkStart w:id="474" w:name="_ETM_Q1_1634984"/>
      <w:bookmarkEnd w:id="474"/>
      <w:r w:rsidR="005E022B">
        <w:rPr>
          <w:rFonts w:hint="cs"/>
          <w:rtl/>
          <w:lang w:eastAsia="he-IL"/>
        </w:rPr>
        <w:t xml:space="preserve">למה </w:t>
      </w:r>
      <w:r>
        <w:rPr>
          <w:rFonts w:hint="cs"/>
          <w:rtl/>
          <w:lang w:eastAsia="he-IL"/>
        </w:rPr>
        <w:t>אתם חושבים ש</w:t>
      </w:r>
      <w:r w:rsidR="005E022B">
        <w:rPr>
          <w:rFonts w:hint="cs"/>
          <w:rtl/>
          <w:lang w:eastAsia="he-IL"/>
        </w:rPr>
        <w:t xml:space="preserve">לא סביר </w:t>
      </w:r>
      <w:r>
        <w:rPr>
          <w:rFonts w:hint="cs"/>
          <w:rtl/>
          <w:lang w:eastAsia="he-IL"/>
        </w:rPr>
        <w:t xml:space="preserve">להטיל קנס על </w:t>
      </w:r>
      <w:r w:rsidR="005E022B">
        <w:rPr>
          <w:rFonts w:hint="cs"/>
          <w:rtl/>
          <w:lang w:eastAsia="he-IL"/>
        </w:rPr>
        <w:t>נותן שירותים</w:t>
      </w:r>
      <w:r>
        <w:rPr>
          <w:rFonts w:hint="cs"/>
          <w:rtl/>
          <w:lang w:eastAsia="he-IL"/>
        </w:rPr>
        <w:t xml:space="preserve"> לאירוע</w:t>
      </w:r>
      <w:r w:rsidR="005E022B">
        <w:rPr>
          <w:rFonts w:hint="cs"/>
          <w:rtl/>
          <w:lang w:eastAsia="he-IL"/>
        </w:rPr>
        <w:t>?</w:t>
      </w:r>
    </w:p>
    <w:p w:rsidR="005E022B" w:rsidRDefault="005E022B" w:rsidP="005E022B">
      <w:pPr>
        <w:rPr>
          <w:rtl/>
          <w:lang w:eastAsia="he-IL"/>
        </w:rPr>
      </w:pPr>
      <w:bookmarkStart w:id="475" w:name="_ETM_Q1_1641658"/>
      <w:bookmarkStart w:id="476" w:name="_ETM_Q1_1641748"/>
      <w:bookmarkStart w:id="477" w:name="_ETM_Q1_1642762"/>
      <w:bookmarkEnd w:id="475"/>
      <w:bookmarkEnd w:id="476"/>
      <w:bookmarkEnd w:id="477"/>
    </w:p>
    <w:p w:rsidR="005E022B" w:rsidRDefault="005E022B" w:rsidP="005E022B">
      <w:pPr>
        <w:pStyle w:val="a4"/>
        <w:keepNext/>
        <w:rPr>
          <w:rtl/>
        </w:rPr>
      </w:pPr>
      <w:bookmarkStart w:id="478" w:name="ET_speaker_5938_47"/>
      <w:r w:rsidRPr="005E022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E022B">
        <w:rPr>
          <w:rStyle w:val="TagStyle"/>
          <w:rtl/>
        </w:rPr>
        <w:t xml:space="preserve"> &lt;&lt; דובר &gt;&gt;</w:t>
      </w:r>
      <w:r>
        <w:rPr>
          <w:rtl/>
        </w:rPr>
        <w:t xml:space="preserve">   </w:t>
      </w:r>
      <w:bookmarkEnd w:id="478"/>
    </w:p>
    <w:p w:rsidR="005E022B" w:rsidRDefault="005E022B" w:rsidP="005E022B">
      <w:pPr>
        <w:pStyle w:val="KeepWithNext"/>
        <w:rPr>
          <w:rtl/>
          <w:lang w:eastAsia="he-IL"/>
        </w:rPr>
      </w:pPr>
    </w:p>
    <w:p w:rsidR="005E022B" w:rsidRDefault="005E022B" w:rsidP="005E022B">
      <w:pPr>
        <w:rPr>
          <w:rtl/>
          <w:lang w:eastAsia="he-IL"/>
        </w:rPr>
      </w:pPr>
      <w:bookmarkStart w:id="479" w:name="_ETM_Q1_1643272"/>
      <w:bookmarkStart w:id="480" w:name="_ETM_Q1_1643322"/>
      <w:bookmarkEnd w:id="479"/>
      <w:bookmarkEnd w:id="480"/>
      <w:r>
        <w:rPr>
          <w:rFonts w:hint="cs"/>
          <w:rtl/>
          <w:lang w:eastAsia="he-IL"/>
        </w:rPr>
        <w:t xml:space="preserve">אומר </w:t>
      </w:r>
      <w:bookmarkStart w:id="481" w:name="_ETM_Q1_1643847"/>
      <w:bookmarkEnd w:id="481"/>
      <w:r>
        <w:rPr>
          <w:rFonts w:hint="cs"/>
          <w:rtl/>
          <w:lang w:eastAsia="he-IL"/>
        </w:rPr>
        <w:t xml:space="preserve">לך מדוע. אני אומר את זה בהרבה מקומות </w:t>
      </w:r>
      <w:r>
        <w:rPr>
          <w:rtl/>
          <w:lang w:eastAsia="he-IL"/>
        </w:rPr>
        <w:t>–</w:t>
      </w:r>
      <w:r>
        <w:rPr>
          <w:rFonts w:hint="cs"/>
          <w:rtl/>
          <w:lang w:eastAsia="he-IL"/>
        </w:rPr>
        <w:t xml:space="preserve"> כדי </w:t>
      </w:r>
      <w:bookmarkStart w:id="482" w:name="_ETM_Q1_1651319"/>
      <w:bookmarkEnd w:id="482"/>
      <w:r>
        <w:rPr>
          <w:rFonts w:hint="cs"/>
          <w:rtl/>
          <w:lang w:eastAsia="he-IL"/>
        </w:rPr>
        <w:t xml:space="preserve">שתגידו משפטית שזה כך אתם צריכים הוכחות </w:t>
      </w:r>
      <w:r w:rsidR="00C64EF2">
        <w:rPr>
          <w:rFonts w:hint="cs"/>
          <w:rtl/>
          <w:lang w:eastAsia="he-IL"/>
        </w:rPr>
        <w:t xml:space="preserve">מעשיות </w:t>
      </w:r>
      <w:r>
        <w:rPr>
          <w:rFonts w:hint="cs"/>
          <w:rtl/>
          <w:lang w:eastAsia="he-IL"/>
        </w:rPr>
        <w:t xml:space="preserve">סטטיסטיות ממשרד הבריאות. </w:t>
      </w:r>
      <w:bookmarkStart w:id="483" w:name="_ETM_Q1_1660345"/>
      <w:bookmarkEnd w:id="483"/>
      <w:r w:rsidR="00C64EF2">
        <w:rPr>
          <w:rFonts w:hint="cs"/>
          <w:rtl/>
          <w:lang w:eastAsia="he-IL"/>
        </w:rPr>
        <w:t>אין לכם ההוכחות האלה. להשית אותו גובה של קנס גם על בעל האירוע, גם על בעל המקום וגם על צלם זה</w:t>
      </w:r>
      <w:bookmarkStart w:id="484" w:name="_ETM_Q1_1666131"/>
      <w:bookmarkEnd w:id="484"/>
      <w:r w:rsidR="00C64EF2">
        <w:rPr>
          <w:rFonts w:hint="cs"/>
          <w:rtl/>
          <w:lang w:eastAsia="he-IL"/>
        </w:rPr>
        <w:t xml:space="preserve"> </w:t>
      </w:r>
      <w:r>
        <w:rPr>
          <w:rFonts w:hint="cs"/>
          <w:rtl/>
          <w:lang w:eastAsia="he-IL"/>
        </w:rPr>
        <w:t xml:space="preserve">לא מידתי. </w:t>
      </w:r>
      <w:r w:rsidR="00C64EF2">
        <w:rPr>
          <w:rFonts w:hint="cs"/>
          <w:rtl/>
          <w:lang w:eastAsia="he-IL"/>
        </w:rPr>
        <w:t xml:space="preserve">את אומרת: ככה אמר משרד הבריאות, אז עם כל </w:t>
      </w:r>
      <w:bookmarkStart w:id="485" w:name="_ETM_Q1_1666437"/>
      <w:bookmarkEnd w:id="485"/>
      <w:r w:rsidR="00C64EF2">
        <w:rPr>
          <w:rFonts w:hint="cs"/>
          <w:rtl/>
          <w:lang w:eastAsia="he-IL"/>
        </w:rPr>
        <w:t xml:space="preserve">הכבוד למשרד הבריאות, לא קונה. ואם תגידו לי שזה מידתי, </w:t>
      </w:r>
      <w:bookmarkStart w:id="486" w:name="_ETM_Q1_1671482"/>
      <w:bookmarkEnd w:id="486"/>
      <w:r w:rsidR="00C64EF2">
        <w:rPr>
          <w:rFonts w:hint="cs"/>
          <w:rtl/>
          <w:lang w:eastAsia="he-IL"/>
        </w:rPr>
        <w:t xml:space="preserve">אותו דבר כי </w:t>
      </w:r>
      <w:r>
        <w:rPr>
          <w:rFonts w:hint="cs"/>
          <w:rtl/>
          <w:lang w:eastAsia="he-IL"/>
        </w:rPr>
        <w:t xml:space="preserve">שאלת המידתיות היא לא של משרד הבריאות אלא </w:t>
      </w:r>
      <w:bookmarkStart w:id="487" w:name="_ETM_Q1_1677911"/>
      <w:bookmarkEnd w:id="487"/>
      <w:r>
        <w:rPr>
          <w:rFonts w:hint="cs"/>
          <w:rtl/>
          <w:lang w:eastAsia="he-IL"/>
        </w:rPr>
        <w:t xml:space="preserve">של משרד המשפטים. </w:t>
      </w:r>
    </w:p>
    <w:p w:rsidR="005E022B" w:rsidRDefault="005E022B" w:rsidP="005E022B">
      <w:pPr>
        <w:rPr>
          <w:rtl/>
          <w:lang w:eastAsia="he-IL"/>
        </w:rPr>
      </w:pPr>
      <w:bookmarkStart w:id="488" w:name="_ETM_Q1_1681754"/>
      <w:bookmarkStart w:id="489" w:name="_ETM_Q1_1681843"/>
      <w:bookmarkStart w:id="490" w:name="_ETM_Q1_1682998"/>
      <w:bookmarkEnd w:id="488"/>
      <w:bookmarkEnd w:id="489"/>
      <w:bookmarkEnd w:id="490"/>
    </w:p>
    <w:p w:rsidR="005E022B" w:rsidRDefault="005E022B" w:rsidP="005E022B">
      <w:pPr>
        <w:pStyle w:val="a4"/>
        <w:keepNext/>
        <w:rPr>
          <w:rtl/>
        </w:rPr>
      </w:pPr>
      <w:bookmarkStart w:id="491" w:name="ET_speaker_לילך_וגנר_48"/>
      <w:r w:rsidRPr="005E022B">
        <w:rPr>
          <w:rStyle w:val="TagStyle"/>
          <w:rtl/>
        </w:rPr>
        <w:t xml:space="preserve"> &lt;&lt; דובר &gt;&gt; </w:t>
      </w:r>
      <w:r>
        <w:rPr>
          <w:rtl/>
        </w:rPr>
        <w:t>לילך וגנר:</w:t>
      </w:r>
      <w:r w:rsidRPr="005E022B">
        <w:rPr>
          <w:rStyle w:val="TagStyle"/>
          <w:rtl/>
        </w:rPr>
        <w:t xml:space="preserve"> &lt;&lt; דובר &gt;&gt;</w:t>
      </w:r>
      <w:r>
        <w:rPr>
          <w:rtl/>
        </w:rPr>
        <w:t xml:space="preserve">   </w:t>
      </w:r>
      <w:bookmarkEnd w:id="491"/>
    </w:p>
    <w:p w:rsidR="005E022B" w:rsidRDefault="005E022B" w:rsidP="005E022B">
      <w:pPr>
        <w:pStyle w:val="KeepWithNext"/>
        <w:rPr>
          <w:rtl/>
          <w:lang w:eastAsia="he-IL"/>
        </w:rPr>
      </w:pPr>
    </w:p>
    <w:p w:rsidR="005E022B" w:rsidRDefault="00C64EF2" w:rsidP="00C64EF2">
      <w:pPr>
        <w:rPr>
          <w:rtl/>
          <w:lang w:eastAsia="he-IL"/>
        </w:rPr>
      </w:pPr>
      <w:bookmarkStart w:id="492" w:name="_ETM_Q1_1683563"/>
      <w:bookmarkStart w:id="493" w:name="_ETM_Q1_1683628"/>
      <w:bookmarkEnd w:id="492"/>
      <w:bookmarkEnd w:id="493"/>
      <w:r>
        <w:rPr>
          <w:rFonts w:hint="cs"/>
          <w:rtl/>
          <w:lang w:eastAsia="he-IL"/>
        </w:rPr>
        <w:t xml:space="preserve">גובה הקנסות שמוגבל כרגע ל-5,000 שקל </w:t>
      </w:r>
      <w:r w:rsidR="003D039E">
        <w:rPr>
          <w:rFonts w:hint="cs"/>
          <w:rtl/>
          <w:lang w:eastAsia="he-IL"/>
        </w:rPr>
        <w:t xml:space="preserve">הוא לא תמריץ כלכלי </w:t>
      </w:r>
      <w:r>
        <w:rPr>
          <w:rFonts w:hint="cs"/>
          <w:rtl/>
          <w:lang w:eastAsia="he-IL"/>
        </w:rPr>
        <w:t>נכון</w:t>
      </w:r>
      <w:bookmarkStart w:id="494" w:name="_ETM_Q1_1692528"/>
      <w:bookmarkEnd w:id="494"/>
      <w:r>
        <w:rPr>
          <w:rFonts w:hint="cs"/>
          <w:rtl/>
          <w:lang w:eastAsia="he-IL"/>
        </w:rPr>
        <w:t xml:space="preserve"> </w:t>
      </w:r>
      <w:r w:rsidR="003D039E">
        <w:rPr>
          <w:rFonts w:hint="cs"/>
          <w:rtl/>
          <w:lang w:eastAsia="he-IL"/>
        </w:rPr>
        <w:t>בהקש</w:t>
      </w:r>
      <w:r w:rsidR="005E022B">
        <w:rPr>
          <w:rFonts w:hint="cs"/>
          <w:rtl/>
          <w:lang w:eastAsia="he-IL"/>
        </w:rPr>
        <w:t>ר של אירוע</w:t>
      </w:r>
      <w:r w:rsidR="003D039E">
        <w:rPr>
          <w:rFonts w:hint="cs"/>
          <w:rtl/>
          <w:lang w:eastAsia="he-IL"/>
        </w:rPr>
        <w:t>ים</w:t>
      </w:r>
      <w:r w:rsidR="005E022B">
        <w:rPr>
          <w:rFonts w:hint="cs"/>
          <w:rtl/>
          <w:lang w:eastAsia="he-IL"/>
        </w:rPr>
        <w:t xml:space="preserve">, </w:t>
      </w:r>
      <w:bookmarkStart w:id="495" w:name="_ETM_Q1_1693093"/>
      <w:bookmarkEnd w:id="495"/>
      <w:r w:rsidR="005E022B">
        <w:rPr>
          <w:rFonts w:hint="cs"/>
          <w:rtl/>
          <w:lang w:eastAsia="he-IL"/>
        </w:rPr>
        <w:t>שאנחנו מדבר</w:t>
      </w:r>
      <w:r w:rsidR="003D039E">
        <w:rPr>
          <w:rFonts w:hint="cs"/>
          <w:rtl/>
          <w:lang w:eastAsia="he-IL"/>
        </w:rPr>
        <w:t>ים</w:t>
      </w:r>
      <w:r w:rsidR="005E022B">
        <w:rPr>
          <w:rFonts w:hint="cs"/>
          <w:rtl/>
          <w:lang w:eastAsia="he-IL"/>
        </w:rPr>
        <w:t xml:space="preserve"> על מאות אלפי שקלים. לכן 5,000 הוא לא </w:t>
      </w:r>
      <w:bookmarkStart w:id="496" w:name="_ETM_Q1_1699400"/>
      <w:bookmarkEnd w:id="496"/>
      <w:r w:rsidR="005E022B">
        <w:rPr>
          <w:rFonts w:hint="cs"/>
          <w:rtl/>
          <w:lang w:eastAsia="he-IL"/>
        </w:rPr>
        <w:t>סכום גבוה</w:t>
      </w:r>
      <w:r>
        <w:rPr>
          <w:rFonts w:hint="cs"/>
          <w:rtl/>
          <w:lang w:eastAsia="he-IL"/>
        </w:rPr>
        <w:t xml:space="preserve"> למפעיל</w:t>
      </w:r>
      <w:r w:rsidR="005E022B">
        <w:rPr>
          <w:rFonts w:hint="cs"/>
          <w:rtl/>
          <w:lang w:eastAsia="he-IL"/>
        </w:rPr>
        <w:t xml:space="preserve">. </w:t>
      </w:r>
      <w:r>
        <w:rPr>
          <w:rFonts w:hint="cs"/>
          <w:rtl/>
          <w:lang w:eastAsia="he-IL"/>
        </w:rPr>
        <w:t xml:space="preserve">אני מסכימה אתכם שהסכום למפעיל צריך להיות גבוה </w:t>
      </w:r>
      <w:r w:rsidR="005E022B">
        <w:rPr>
          <w:rFonts w:hint="cs"/>
          <w:rtl/>
          <w:lang w:eastAsia="he-IL"/>
        </w:rPr>
        <w:t xml:space="preserve">מהסכום לנותן שירות. </w:t>
      </w:r>
      <w:r>
        <w:rPr>
          <w:rFonts w:hint="cs"/>
          <w:rtl/>
          <w:lang w:eastAsia="he-IL"/>
        </w:rPr>
        <w:t xml:space="preserve">כרגע </w:t>
      </w:r>
      <w:bookmarkStart w:id="497" w:name="_ETM_Q1_1704864"/>
      <w:bookmarkEnd w:id="497"/>
      <w:r>
        <w:rPr>
          <w:rFonts w:hint="cs"/>
          <w:rtl/>
          <w:lang w:eastAsia="he-IL"/>
        </w:rPr>
        <w:t xml:space="preserve">לא </w:t>
      </w:r>
      <w:proofErr w:type="spellStart"/>
      <w:r>
        <w:rPr>
          <w:rFonts w:hint="cs"/>
          <w:rtl/>
          <w:lang w:eastAsia="he-IL"/>
        </w:rPr>
        <w:t>היתה</w:t>
      </w:r>
      <w:proofErr w:type="spellEnd"/>
      <w:r>
        <w:rPr>
          <w:rFonts w:hint="cs"/>
          <w:rtl/>
          <w:lang w:eastAsia="he-IL"/>
        </w:rPr>
        <w:t xml:space="preserve"> לנו אפשרות לדרג. </w:t>
      </w:r>
      <w:r w:rsidR="005E022B">
        <w:rPr>
          <w:rFonts w:hint="cs"/>
          <w:rtl/>
          <w:lang w:eastAsia="he-IL"/>
        </w:rPr>
        <w:t xml:space="preserve">יצאנו מנקודת הנחה אולי </w:t>
      </w:r>
      <w:bookmarkStart w:id="498" w:name="_ETM_Q1_1707031"/>
      <w:bookmarkEnd w:id="498"/>
      <w:r w:rsidR="005E022B">
        <w:rPr>
          <w:rFonts w:hint="cs"/>
          <w:rtl/>
          <w:lang w:eastAsia="he-IL"/>
        </w:rPr>
        <w:t xml:space="preserve">מוטעית </w:t>
      </w:r>
      <w:r>
        <w:rPr>
          <w:rFonts w:hint="cs"/>
          <w:rtl/>
          <w:lang w:eastAsia="he-IL"/>
        </w:rPr>
        <w:t>שתעבור הצעת החוק של החמרת</w:t>
      </w:r>
      <w:bookmarkStart w:id="499" w:name="_ETM_Q1_1710178"/>
      <w:bookmarkEnd w:id="499"/>
      <w:r>
        <w:rPr>
          <w:rFonts w:hint="cs"/>
          <w:rtl/>
          <w:lang w:eastAsia="he-IL"/>
        </w:rPr>
        <w:t xml:space="preserve"> הקנסות </w:t>
      </w:r>
      <w:r w:rsidR="005E022B">
        <w:rPr>
          <w:rFonts w:hint="cs"/>
          <w:rtl/>
          <w:lang w:eastAsia="he-IL"/>
        </w:rPr>
        <w:t xml:space="preserve">ואז יהיה דירוג. אם בעיניכם קנס של 5,000 שקל </w:t>
      </w:r>
      <w:bookmarkStart w:id="500" w:name="_ETM_Q1_1715032"/>
      <w:bookmarkEnd w:id="500"/>
      <w:r>
        <w:rPr>
          <w:rFonts w:hint="cs"/>
          <w:rtl/>
          <w:lang w:eastAsia="he-IL"/>
        </w:rPr>
        <w:t xml:space="preserve">הוא לא מידתי לנותן שירותים </w:t>
      </w:r>
      <w:r w:rsidR="003D039E">
        <w:rPr>
          <w:rFonts w:hint="cs"/>
          <w:rtl/>
          <w:lang w:eastAsia="he-IL"/>
        </w:rPr>
        <w:t>ויש קנס נמוך יותר, אש</w:t>
      </w:r>
      <w:r w:rsidR="005E022B">
        <w:rPr>
          <w:rFonts w:hint="cs"/>
          <w:rtl/>
          <w:lang w:eastAsia="he-IL"/>
        </w:rPr>
        <w:t>מ</w:t>
      </w:r>
      <w:r w:rsidR="003D039E">
        <w:rPr>
          <w:rFonts w:hint="cs"/>
          <w:rtl/>
          <w:lang w:eastAsia="he-IL"/>
        </w:rPr>
        <w:t>ח</w:t>
      </w:r>
      <w:r w:rsidR="005E022B">
        <w:rPr>
          <w:rFonts w:hint="cs"/>
          <w:rtl/>
          <w:lang w:eastAsia="he-IL"/>
        </w:rPr>
        <w:t xml:space="preserve"> לשמוע. </w:t>
      </w:r>
      <w:r>
        <w:rPr>
          <w:rFonts w:hint="cs"/>
          <w:rtl/>
          <w:lang w:eastAsia="he-IL"/>
        </w:rPr>
        <w:t>אני כן חושבת שנכון</w:t>
      </w:r>
      <w:bookmarkStart w:id="501" w:name="_ETM_Q1_1724088"/>
      <w:bookmarkEnd w:id="501"/>
      <w:r>
        <w:rPr>
          <w:rFonts w:hint="cs"/>
          <w:rtl/>
          <w:lang w:eastAsia="he-IL"/>
        </w:rPr>
        <w:t xml:space="preserve"> להטיל עליהם את האחריות בהקשר הזה.</w:t>
      </w:r>
    </w:p>
    <w:p w:rsidR="005E022B" w:rsidRDefault="005E022B" w:rsidP="005E022B">
      <w:pPr>
        <w:rPr>
          <w:rtl/>
          <w:lang w:eastAsia="he-IL"/>
        </w:rPr>
      </w:pPr>
      <w:bookmarkStart w:id="502" w:name="_ETM_Q1_1724103"/>
      <w:bookmarkStart w:id="503" w:name="_ETM_Q1_1724188"/>
      <w:bookmarkStart w:id="504" w:name="_ETM_Q1_1725272"/>
      <w:bookmarkEnd w:id="502"/>
      <w:bookmarkEnd w:id="503"/>
      <w:bookmarkEnd w:id="504"/>
    </w:p>
    <w:p w:rsidR="005E022B" w:rsidRDefault="005E022B" w:rsidP="005E022B">
      <w:pPr>
        <w:pStyle w:val="a4"/>
        <w:keepNext/>
        <w:rPr>
          <w:rtl/>
        </w:rPr>
      </w:pPr>
      <w:bookmarkStart w:id="505" w:name="ET_speaker_5292_49"/>
      <w:r w:rsidRPr="005E022B">
        <w:rPr>
          <w:rStyle w:val="TagStyle"/>
          <w:rtl/>
        </w:rPr>
        <w:t xml:space="preserve"> &lt;&lt; דובר &gt;&gt; </w:t>
      </w:r>
      <w:r>
        <w:rPr>
          <w:rtl/>
        </w:rPr>
        <w:t>אוסאמה סעדי (הרשימה המשותפת):</w:t>
      </w:r>
      <w:r w:rsidRPr="005E022B">
        <w:rPr>
          <w:rStyle w:val="TagStyle"/>
          <w:rtl/>
        </w:rPr>
        <w:t xml:space="preserve"> &lt;&lt; דובר &gt;&gt;</w:t>
      </w:r>
      <w:r>
        <w:rPr>
          <w:rtl/>
        </w:rPr>
        <w:t xml:space="preserve">   </w:t>
      </w:r>
      <w:bookmarkEnd w:id="505"/>
    </w:p>
    <w:p w:rsidR="005E022B" w:rsidRDefault="005E022B" w:rsidP="005E022B">
      <w:pPr>
        <w:pStyle w:val="KeepWithNext"/>
        <w:rPr>
          <w:rtl/>
          <w:lang w:eastAsia="he-IL"/>
        </w:rPr>
      </w:pPr>
    </w:p>
    <w:p w:rsidR="005E022B" w:rsidRDefault="005E022B" w:rsidP="005E022B">
      <w:pPr>
        <w:rPr>
          <w:rtl/>
          <w:lang w:eastAsia="he-IL"/>
        </w:rPr>
      </w:pPr>
      <w:bookmarkStart w:id="506" w:name="_ETM_Q1_1725832"/>
      <w:bookmarkStart w:id="507" w:name="_ETM_Q1_1725887"/>
      <w:bookmarkEnd w:id="506"/>
      <w:bookmarkEnd w:id="507"/>
      <w:r>
        <w:rPr>
          <w:rFonts w:hint="cs"/>
          <w:rtl/>
          <w:lang w:eastAsia="he-IL"/>
        </w:rPr>
        <w:t xml:space="preserve">מה קורה עם מתחמי </w:t>
      </w:r>
      <w:bookmarkStart w:id="508" w:name="_ETM_Q1_1727686"/>
      <w:bookmarkEnd w:id="508"/>
      <w:r>
        <w:rPr>
          <w:rFonts w:hint="cs"/>
          <w:rtl/>
          <w:lang w:eastAsia="he-IL"/>
        </w:rPr>
        <w:t>קניות?</w:t>
      </w:r>
    </w:p>
    <w:p w:rsidR="005E022B" w:rsidRDefault="005E022B" w:rsidP="005E022B">
      <w:pPr>
        <w:rPr>
          <w:rtl/>
          <w:lang w:eastAsia="he-IL"/>
        </w:rPr>
      </w:pPr>
      <w:bookmarkStart w:id="509" w:name="_ETM_Q1_1728820"/>
      <w:bookmarkStart w:id="510" w:name="_ETM_Q1_1728905"/>
      <w:bookmarkStart w:id="511" w:name="_ETM_Q1_1729830"/>
      <w:bookmarkEnd w:id="509"/>
      <w:bookmarkEnd w:id="510"/>
      <w:bookmarkEnd w:id="511"/>
    </w:p>
    <w:p w:rsidR="005E022B" w:rsidRDefault="005E022B" w:rsidP="005E022B">
      <w:pPr>
        <w:pStyle w:val="a4"/>
        <w:keepNext/>
        <w:rPr>
          <w:rtl/>
        </w:rPr>
      </w:pPr>
      <w:bookmarkStart w:id="512" w:name="ET_speaker_גור_בליי_50"/>
      <w:r w:rsidRPr="005E022B">
        <w:rPr>
          <w:rStyle w:val="TagStyle"/>
          <w:rtl/>
        </w:rPr>
        <w:t xml:space="preserve"> &lt;&lt; דובר &gt;&gt; </w:t>
      </w:r>
      <w:r>
        <w:rPr>
          <w:rtl/>
        </w:rPr>
        <w:t>גור בליי:</w:t>
      </w:r>
      <w:r w:rsidRPr="005E022B">
        <w:rPr>
          <w:rStyle w:val="TagStyle"/>
          <w:rtl/>
        </w:rPr>
        <w:t xml:space="preserve"> &lt;&lt; דובר &gt;&gt;</w:t>
      </w:r>
      <w:r>
        <w:rPr>
          <w:rtl/>
        </w:rPr>
        <w:t xml:space="preserve">   </w:t>
      </w:r>
      <w:bookmarkEnd w:id="512"/>
    </w:p>
    <w:p w:rsidR="005E022B" w:rsidRDefault="005E022B" w:rsidP="005E022B">
      <w:pPr>
        <w:pStyle w:val="KeepWithNext"/>
        <w:rPr>
          <w:rtl/>
          <w:lang w:eastAsia="he-IL"/>
        </w:rPr>
      </w:pPr>
    </w:p>
    <w:p w:rsidR="005E022B" w:rsidRDefault="00C64EF2" w:rsidP="005E022B">
      <w:pPr>
        <w:rPr>
          <w:rtl/>
          <w:lang w:eastAsia="he-IL"/>
        </w:rPr>
      </w:pPr>
      <w:bookmarkStart w:id="513" w:name="_ETM_Q1_1730449"/>
      <w:bookmarkStart w:id="514" w:name="_ETM_Q1_1730504"/>
      <w:bookmarkEnd w:id="513"/>
      <w:bookmarkEnd w:id="514"/>
      <w:r>
        <w:rPr>
          <w:rFonts w:hint="cs"/>
          <w:rtl/>
          <w:lang w:eastAsia="he-IL"/>
        </w:rPr>
        <w:t>גם בחוק כתוב: קנס ל</w:t>
      </w:r>
      <w:bookmarkStart w:id="515" w:name="_ETM_Q1_1730402"/>
      <w:bookmarkEnd w:id="515"/>
      <w:r>
        <w:rPr>
          <w:rFonts w:hint="cs"/>
          <w:rtl/>
          <w:lang w:eastAsia="he-IL"/>
        </w:rPr>
        <w:t xml:space="preserve">א יעלה על 5,000. </w:t>
      </w:r>
      <w:r w:rsidR="005E022B">
        <w:rPr>
          <w:rFonts w:hint="cs"/>
          <w:rtl/>
          <w:lang w:eastAsia="he-IL"/>
        </w:rPr>
        <w:t>יש קנסות של 2,500 בהקשרים מסוימים.</w:t>
      </w:r>
    </w:p>
    <w:p w:rsidR="005E022B" w:rsidRDefault="005E022B" w:rsidP="005E022B">
      <w:pPr>
        <w:rPr>
          <w:rtl/>
          <w:lang w:eastAsia="he-IL"/>
        </w:rPr>
      </w:pPr>
      <w:bookmarkStart w:id="516" w:name="_ETM_Q1_1736662"/>
      <w:bookmarkStart w:id="517" w:name="_ETM_Q1_1736757"/>
      <w:bookmarkStart w:id="518" w:name="_ETM_Q1_1738391"/>
      <w:bookmarkEnd w:id="516"/>
      <w:bookmarkEnd w:id="517"/>
      <w:bookmarkEnd w:id="518"/>
    </w:p>
    <w:p w:rsidR="005E022B" w:rsidRDefault="005E022B" w:rsidP="005E022B">
      <w:pPr>
        <w:pStyle w:val="a4"/>
        <w:keepNext/>
        <w:rPr>
          <w:rtl/>
        </w:rPr>
      </w:pPr>
      <w:bookmarkStart w:id="519" w:name="ET_speaker_לילך_וגנר_51"/>
      <w:r w:rsidRPr="005E022B">
        <w:rPr>
          <w:rStyle w:val="TagStyle"/>
          <w:rtl/>
        </w:rPr>
        <w:t xml:space="preserve"> &lt;&lt; דובר &gt;&gt; </w:t>
      </w:r>
      <w:r>
        <w:rPr>
          <w:rtl/>
        </w:rPr>
        <w:t>לילך וגנר:</w:t>
      </w:r>
      <w:r w:rsidRPr="005E022B">
        <w:rPr>
          <w:rStyle w:val="TagStyle"/>
          <w:rtl/>
        </w:rPr>
        <w:t xml:space="preserve"> &lt;&lt; דובר &gt;&gt;</w:t>
      </w:r>
      <w:r>
        <w:rPr>
          <w:rtl/>
        </w:rPr>
        <w:t xml:space="preserve">   </w:t>
      </w:r>
      <w:bookmarkEnd w:id="519"/>
    </w:p>
    <w:p w:rsidR="005E022B" w:rsidRDefault="005E022B" w:rsidP="005E022B">
      <w:pPr>
        <w:pStyle w:val="KeepWithNext"/>
        <w:rPr>
          <w:rtl/>
          <w:lang w:eastAsia="he-IL"/>
        </w:rPr>
      </w:pPr>
    </w:p>
    <w:p w:rsidR="005E022B" w:rsidRDefault="00C64EF2" w:rsidP="00C64EF2">
      <w:pPr>
        <w:rPr>
          <w:rtl/>
          <w:lang w:eastAsia="he-IL"/>
        </w:rPr>
      </w:pPr>
      <w:bookmarkStart w:id="520" w:name="_ETM_Q1_1739001"/>
      <w:bookmarkEnd w:id="520"/>
      <w:r>
        <w:rPr>
          <w:rFonts w:hint="cs"/>
          <w:rtl/>
          <w:lang w:eastAsia="he-IL"/>
        </w:rPr>
        <w:t xml:space="preserve">נכון. יש לזכור שהקנסות האלה חלים על כל המקומות, </w:t>
      </w:r>
      <w:r w:rsidR="005E022B">
        <w:rPr>
          <w:rFonts w:hint="cs"/>
          <w:rtl/>
          <w:lang w:eastAsia="he-IL"/>
        </w:rPr>
        <w:t>כ</w:t>
      </w:r>
      <w:bookmarkStart w:id="521" w:name="_ETM_Q1_1739071"/>
      <w:bookmarkEnd w:id="521"/>
      <w:r w:rsidR="005E022B">
        <w:rPr>
          <w:rFonts w:hint="cs"/>
          <w:rtl/>
          <w:lang w:eastAsia="he-IL"/>
        </w:rPr>
        <w:t>ולל עסק</w:t>
      </w:r>
      <w:r w:rsidR="003D039E">
        <w:rPr>
          <w:rFonts w:hint="cs"/>
          <w:rtl/>
          <w:lang w:eastAsia="he-IL"/>
        </w:rPr>
        <w:t>ים</w:t>
      </w:r>
      <w:r w:rsidR="005E022B">
        <w:rPr>
          <w:rFonts w:hint="cs"/>
          <w:rtl/>
          <w:lang w:eastAsia="he-IL"/>
        </w:rPr>
        <w:t xml:space="preserve"> מאוד קטני</w:t>
      </w:r>
      <w:r w:rsidR="003D039E">
        <w:rPr>
          <w:rFonts w:hint="cs"/>
          <w:rtl/>
          <w:lang w:eastAsia="he-IL"/>
        </w:rPr>
        <w:t>ם</w:t>
      </w:r>
      <w:r w:rsidR="005E022B">
        <w:rPr>
          <w:rFonts w:hint="cs"/>
          <w:rtl/>
          <w:lang w:eastAsia="he-IL"/>
        </w:rPr>
        <w:t xml:space="preserve">. </w:t>
      </w:r>
      <w:bookmarkStart w:id="522" w:name="_ETM_Q1_1741350"/>
      <w:bookmarkEnd w:id="522"/>
      <w:r w:rsidR="005E022B">
        <w:rPr>
          <w:rFonts w:hint="cs"/>
          <w:rtl/>
          <w:lang w:eastAsia="he-IL"/>
        </w:rPr>
        <w:t>פה אנו מדברים על אירועים ש</w:t>
      </w:r>
      <w:r>
        <w:rPr>
          <w:rFonts w:hint="cs"/>
          <w:rtl/>
          <w:lang w:eastAsia="he-IL"/>
        </w:rPr>
        <w:t xml:space="preserve">בדרך כלל </w:t>
      </w:r>
      <w:r w:rsidR="005E022B">
        <w:rPr>
          <w:rFonts w:hint="cs"/>
          <w:rtl/>
          <w:lang w:eastAsia="he-IL"/>
        </w:rPr>
        <w:t xml:space="preserve">הרווח הכלכלי </w:t>
      </w:r>
      <w:bookmarkStart w:id="523" w:name="_ETM_Q1_1747317"/>
      <w:bookmarkEnd w:id="523"/>
      <w:r>
        <w:rPr>
          <w:rFonts w:hint="cs"/>
          <w:rtl/>
          <w:lang w:eastAsia="he-IL"/>
        </w:rPr>
        <w:t xml:space="preserve">בהם </w:t>
      </w:r>
      <w:r w:rsidR="005E022B">
        <w:rPr>
          <w:rFonts w:hint="cs"/>
          <w:rtl/>
          <w:lang w:eastAsia="he-IL"/>
        </w:rPr>
        <w:t>הוא גדול, הם מרוויח</w:t>
      </w:r>
      <w:r w:rsidR="003D039E">
        <w:rPr>
          <w:rFonts w:hint="cs"/>
          <w:rtl/>
          <w:lang w:eastAsia="he-IL"/>
        </w:rPr>
        <w:t>ים</w:t>
      </w:r>
      <w:r w:rsidR="005E022B">
        <w:rPr>
          <w:rFonts w:hint="cs"/>
          <w:rtl/>
          <w:lang w:eastAsia="he-IL"/>
        </w:rPr>
        <w:t xml:space="preserve"> הון תועפות. </w:t>
      </w:r>
    </w:p>
    <w:p w:rsidR="001A02A7" w:rsidRDefault="001A02A7" w:rsidP="005E022B">
      <w:pPr>
        <w:rPr>
          <w:rtl/>
          <w:lang w:eastAsia="he-IL"/>
        </w:rPr>
      </w:pPr>
      <w:bookmarkStart w:id="524" w:name="_ETM_Q1_1756537"/>
      <w:bookmarkStart w:id="525" w:name="_ETM_Q1_1756627"/>
      <w:bookmarkStart w:id="526" w:name="_ETM_Q1_1756662"/>
      <w:bookmarkStart w:id="527" w:name="_ETM_Q1_1756747"/>
      <w:bookmarkStart w:id="528" w:name="_ETM_Q1_1770197"/>
      <w:bookmarkEnd w:id="524"/>
      <w:bookmarkEnd w:id="525"/>
      <w:bookmarkEnd w:id="526"/>
      <w:bookmarkEnd w:id="527"/>
      <w:bookmarkEnd w:id="528"/>
    </w:p>
    <w:p w:rsidR="001A02A7" w:rsidRDefault="001A02A7" w:rsidP="001A02A7">
      <w:pPr>
        <w:pStyle w:val="a4"/>
        <w:keepNext/>
        <w:rPr>
          <w:rtl/>
        </w:rPr>
      </w:pPr>
      <w:bookmarkStart w:id="529" w:name="ET_speaker_5292_52"/>
      <w:r w:rsidRPr="001A02A7">
        <w:rPr>
          <w:rStyle w:val="TagStyle"/>
          <w:rtl/>
        </w:rPr>
        <w:t xml:space="preserve"> &lt;&lt; דובר &gt;&gt; </w:t>
      </w:r>
      <w:r>
        <w:rPr>
          <w:rtl/>
        </w:rPr>
        <w:t>אוסאמה סעדי (הרשימה המשותפת):</w:t>
      </w:r>
      <w:r w:rsidRPr="001A02A7">
        <w:rPr>
          <w:rStyle w:val="TagStyle"/>
          <w:rtl/>
        </w:rPr>
        <w:t xml:space="preserve"> &lt;&lt; דובר &gt;&gt;</w:t>
      </w:r>
      <w:r>
        <w:rPr>
          <w:rtl/>
        </w:rPr>
        <w:t xml:space="preserve">   </w:t>
      </w:r>
      <w:bookmarkEnd w:id="529"/>
    </w:p>
    <w:p w:rsidR="001A02A7" w:rsidRDefault="001A02A7" w:rsidP="001A02A7">
      <w:pPr>
        <w:pStyle w:val="KeepWithNext"/>
        <w:rPr>
          <w:rtl/>
          <w:lang w:eastAsia="he-IL"/>
        </w:rPr>
      </w:pPr>
    </w:p>
    <w:p w:rsidR="001A02A7" w:rsidRDefault="001A02A7" w:rsidP="005A763C">
      <w:pPr>
        <w:rPr>
          <w:rtl/>
          <w:lang w:eastAsia="he-IL"/>
        </w:rPr>
      </w:pPr>
      <w:bookmarkStart w:id="530" w:name="_ETM_Q1_1770767"/>
      <w:bookmarkStart w:id="531" w:name="_ETM_Q1_1770822"/>
      <w:bookmarkEnd w:id="530"/>
      <w:bookmarkEnd w:id="531"/>
      <w:r>
        <w:rPr>
          <w:rFonts w:hint="cs"/>
          <w:rtl/>
          <w:lang w:eastAsia="he-IL"/>
        </w:rPr>
        <w:t xml:space="preserve">אדוני היושב-ראש, יש </w:t>
      </w:r>
      <w:r w:rsidR="005A763C">
        <w:rPr>
          <w:rFonts w:hint="cs"/>
          <w:rtl/>
          <w:lang w:eastAsia="he-IL"/>
        </w:rPr>
        <w:t xml:space="preserve">עוד </w:t>
      </w:r>
      <w:r>
        <w:rPr>
          <w:rFonts w:hint="cs"/>
          <w:rtl/>
          <w:lang w:eastAsia="he-IL"/>
        </w:rPr>
        <w:t xml:space="preserve">רבע </w:t>
      </w:r>
      <w:bookmarkStart w:id="532" w:name="_ETM_Q1_1773381"/>
      <w:bookmarkEnd w:id="532"/>
      <w:r>
        <w:rPr>
          <w:rFonts w:hint="cs"/>
          <w:rtl/>
          <w:lang w:eastAsia="he-IL"/>
        </w:rPr>
        <w:t>שע</w:t>
      </w:r>
      <w:r w:rsidR="005A763C">
        <w:rPr>
          <w:rFonts w:hint="cs"/>
          <w:rtl/>
          <w:lang w:eastAsia="he-IL"/>
        </w:rPr>
        <w:t xml:space="preserve">ה. אנחנו רבע שעה מדברים על זה. הנקודה </w:t>
      </w:r>
      <w:bookmarkStart w:id="533" w:name="_ETM_Q1_1779371"/>
      <w:bookmarkEnd w:id="533"/>
      <w:r w:rsidR="005A763C">
        <w:rPr>
          <w:rFonts w:hint="cs"/>
          <w:rtl/>
          <w:lang w:eastAsia="he-IL"/>
        </w:rPr>
        <w:t xml:space="preserve">העיקרית </w:t>
      </w:r>
      <w:r w:rsidR="005A763C">
        <w:rPr>
          <w:rtl/>
          <w:lang w:eastAsia="he-IL"/>
        </w:rPr>
        <w:t>–</w:t>
      </w:r>
      <w:r w:rsidR="005A763C">
        <w:rPr>
          <w:rFonts w:hint="cs"/>
          <w:rtl/>
          <w:lang w:eastAsia="he-IL"/>
        </w:rPr>
        <w:t xml:space="preserve"> מתחמי קניות.</w:t>
      </w:r>
    </w:p>
    <w:p w:rsidR="001A02A7" w:rsidRDefault="001A02A7" w:rsidP="001A02A7">
      <w:pPr>
        <w:rPr>
          <w:rtl/>
          <w:lang w:eastAsia="he-IL"/>
        </w:rPr>
      </w:pPr>
      <w:bookmarkStart w:id="534" w:name="_ETM_Q1_1780793"/>
      <w:bookmarkStart w:id="535" w:name="_ETM_Q1_1780863"/>
      <w:bookmarkEnd w:id="534"/>
      <w:bookmarkEnd w:id="535"/>
    </w:p>
    <w:p w:rsidR="001A02A7" w:rsidRDefault="001A02A7" w:rsidP="001A02A7">
      <w:pPr>
        <w:pStyle w:val="af6"/>
        <w:keepNext/>
        <w:rPr>
          <w:rtl/>
        </w:rPr>
      </w:pPr>
      <w:bookmarkStart w:id="536" w:name="ET_yor_5069_53"/>
      <w:r w:rsidRPr="001A02A7">
        <w:rPr>
          <w:rStyle w:val="TagStyle"/>
          <w:rtl/>
        </w:rPr>
        <w:t xml:space="preserve"> &lt;&lt; יור &gt;&gt; </w:t>
      </w:r>
      <w:r>
        <w:rPr>
          <w:rtl/>
        </w:rPr>
        <w:t>היו"ר יעקב אשר:</w:t>
      </w:r>
      <w:r w:rsidRPr="001A02A7">
        <w:rPr>
          <w:rStyle w:val="TagStyle"/>
          <w:rtl/>
        </w:rPr>
        <w:t xml:space="preserve"> &lt;&lt; יור &gt;&gt;</w:t>
      </w:r>
      <w:r>
        <w:rPr>
          <w:rtl/>
        </w:rPr>
        <w:t xml:space="preserve">   </w:t>
      </w:r>
      <w:bookmarkEnd w:id="536"/>
    </w:p>
    <w:p w:rsidR="001A02A7" w:rsidRDefault="001A02A7" w:rsidP="001A02A7">
      <w:pPr>
        <w:pStyle w:val="KeepWithNext"/>
        <w:rPr>
          <w:rtl/>
          <w:lang w:eastAsia="he-IL"/>
        </w:rPr>
      </w:pPr>
    </w:p>
    <w:p w:rsidR="001A02A7" w:rsidRDefault="001A02A7" w:rsidP="005A763C">
      <w:pPr>
        <w:rPr>
          <w:rtl/>
          <w:lang w:eastAsia="he-IL"/>
        </w:rPr>
      </w:pPr>
      <w:bookmarkStart w:id="537" w:name="_ETM_Q1_1781682"/>
      <w:bookmarkEnd w:id="537"/>
      <w:r>
        <w:rPr>
          <w:rFonts w:hint="cs"/>
          <w:rtl/>
          <w:lang w:eastAsia="he-IL"/>
        </w:rPr>
        <w:t xml:space="preserve">פתחתי את הדיון </w:t>
      </w:r>
      <w:bookmarkStart w:id="538" w:name="_ETM_Q1_1784666"/>
      <w:bookmarkEnd w:id="538"/>
      <w:r>
        <w:rPr>
          <w:rFonts w:hint="cs"/>
          <w:rtl/>
          <w:lang w:eastAsia="he-IL"/>
        </w:rPr>
        <w:t xml:space="preserve">עם זה </w:t>
      </w:r>
      <w:r w:rsidR="005A763C">
        <w:rPr>
          <w:rFonts w:hint="cs"/>
          <w:rtl/>
          <w:lang w:eastAsia="he-IL"/>
        </w:rPr>
        <w:t xml:space="preserve">שיש כמה השלמות שהיועץ המשפטי ביקש שנדון </w:t>
      </w:r>
      <w:bookmarkStart w:id="539" w:name="_ETM_Q1_1785779"/>
      <w:bookmarkEnd w:id="539"/>
      <w:r w:rsidR="005A763C">
        <w:rPr>
          <w:rFonts w:hint="cs"/>
          <w:rtl/>
          <w:lang w:eastAsia="he-IL"/>
        </w:rPr>
        <w:t>בהן</w:t>
      </w:r>
      <w:r>
        <w:rPr>
          <w:rFonts w:hint="cs"/>
          <w:rtl/>
          <w:lang w:eastAsia="he-IL"/>
        </w:rPr>
        <w:t xml:space="preserve">, נקודה. סיימנו את זה. </w:t>
      </w:r>
      <w:bookmarkStart w:id="540" w:name="_ETM_Q1_1800505"/>
      <w:bookmarkEnd w:id="540"/>
    </w:p>
    <w:p w:rsidR="001A02A7" w:rsidRDefault="001A02A7" w:rsidP="001A02A7">
      <w:pPr>
        <w:rPr>
          <w:rtl/>
          <w:lang w:eastAsia="he-IL"/>
        </w:rPr>
      </w:pPr>
      <w:bookmarkStart w:id="541" w:name="_ETM_Q1_1809432"/>
      <w:bookmarkStart w:id="542" w:name="_ETM_Q1_1809502"/>
      <w:bookmarkStart w:id="543" w:name="_ETM_Q1_1810277"/>
      <w:bookmarkEnd w:id="541"/>
      <w:bookmarkEnd w:id="542"/>
      <w:bookmarkEnd w:id="543"/>
    </w:p>
    <w:p w:rsidR="001A02A7" w:rsidRDefault="001A02A7" w:rsidP="001A02A7">
      <w:pPr>
        <w:pStyle w:val="a4"/>
        <w:keepNext/>
        <w:rPr>
          <w:rtl/>
        </w:rPr>
      </w:pPr>
      <w:bookmarkStart w:id="544" w:name="ET_speaker_5762_54"/>
      <w:r w:rsidRPr="001A02A7">
        <w:rPr>
          <w:rStyle w:val="TagStyle"/>
          <w:rtl/>
        </w:rPr>
        <w:t xml:space="preserve"> &lt;&lt; דובר &gt;&gt; </w:t>
      </w:r>
      <w:r>
        <w:rPr>
          <w:rtl/>
        </w:rPr>
        <w:t>אלי אבידר (ישראל ביתנו):</w:t>
      </w:r>
      <w:r w:rsidRPr="001A02A7">
        <w:rPr>
          <w:rStyle w:val="TagStyle"/>
          <w:rtl/>
        </w:rPr>
        <w:t xml:space="preserve"> &lt;&lt; דובר &gt;&gt;</w:t>
      </w:r>
      <w:r>
        <w:rPr>
          <w:rtl/>
        </w:rPr>
        <w:t xml:space="preserve">   </w:t>
      </w:r>
      <w:bookmarkEnd w:id="544"/>
    </w:p>
    <w:p w:rsidR="001A02A7" w:rsidRDefault="001A02A7" w:rsidP="001A02A7">
      <w:pPr>
        <w:pStyle w:val="KeepWithNext"/>
        <w:rPr>
          <w:rtl/>
          <w:lang w:eastAsia="he-IL"/>
        </w:rPr>
      </w:pPr>
    </w:p>
    <w:p w:rsidR="001A02A7" w:rsidRDefault="001A02A7" w:rsidP="001A02A7">
      <w:pPr>
        <w:rPr>
          <w:rtl/>
          <w:lang w:eastAsia="he-IL"/>
        </w:rPr>
      </w:pPr>
      <w:bookmarkStart w:id="545" w:name="_ETM_Q1_1810897"/>
      <w:bookmarkStart w:id="546" w:name="_ETM_Q1_1810947"/>
      <w:bookmarkEnd w:id="545"/>
      <w:bookmarkEnd w:id="546"/>
      <w:r>
        <w:rPr>
          <w:rFonts w:hint="cs"/>
          <w:rtl/>
          <w:lang w:eastAsia="he-IL"/>
        </w:rPr>
        <w:t xml:space="preserve">אנחנו רוצים להגיע למליאה. </w:t>
      </w:r>
    </w:p>
    <w:p w:rsidR="001A02A7" w:rsidRDefault="001A02A7" w:rsidP="001A02A7">
      <w:pPr>
        <w:rPr>
          <w:rtl/>
          <w:lang w:eastAsia="he-IL"/>
        </w:rPr>
      </w:pPr>
      <w:bookmarkStart w:id="547" w:name="_ETM_Q1_1816120"/>
      <w:bookmarkStart w:id="548" w:name="_ETM_Q1_1816200"/>
      <w:bookmarkEnd w:id="547"/>
      <w:bookmarkEnd w:id="548"/>
    </w:p>
    <w:p w:rsidR="00376D23" w:rsidRDefault="00376D23" w:rsidP="00376D23">
      <w:pPr>
        <w:pStyle w:val="af6"/>
        <w:keepNext/>
        <w:rPr>
          <w:rtl/>
        </w:rPr>
      </w:pPr>
      <w:bookmarkStart w:id="549" w:name="ET_yor_5069_55"/>
      <w:r w:rsidRPr="00376D23">
        <w:rPr>
          <w:rStyle w:val="TagStyle"/>
          <w:rtl/>
        </w:rPr>
        <w:t xml:space="preserve"> &lt;&lt; יור &gt;&gt; </w:t>
      </w:r>
      <w:r>
        <w:rPr>
          <w:rtl/>
        </w:rPr>
        <w:t>היו"ר יעקב אשר:</w:t>
      </w:r>
      <w:r w:rsidRPr="00376D23">
        <w:rPr>
          <w:rStyle w:val="TagStyle"/>
          <w:rtl/>
        </w:rPr>
        <w:t xml:space="preserve"> &lt;&lt; יור &gt;&gt;</w:t>
      </w:r>
      <w:r>
        <w:rPr>
          <w:rtl/>
        </w:rPr>
        <w:t xml:space="preserve">   </w:t>
      </w:r>
      <w:bookmarkEnd w:id="549"/>
    </w:p>
    <w:p w:rsidR="00376D23" w:rsidRDefault="00376D23" w:rsidP="00376D23">
      <w:pPr>
        <w:pStyle w:val="KeepWithNext"/>
        <w:rPr>
          <w:rtl/>
          <w:lang w:eastAsia="he-IL"/>
        </w:rPr>
      </w:pPr>
    </w:p>
    <w:p w:rsidR="00376D23" w:rsidRDefault="00376D23" w:rsidP="00376D23">
      <w:pPr>
        <w:rPr>
          <w:rtl/>
          <w:lang w:eastAsia="he-IL"/>
        </w:rPr>
      </w:pPr>
      <w:bookmarkStart w:id="550" w:name="_ETM_Q1_1821968"/>
      <w:bookmarkEnd w:id="550"/>
      <w:r>
        <w:rPr>
          <w:rFonts w:hint="cs"/>
          <w:rtl/>
          <w:lang w:eastAsia="he-IL"/>
        </w:rPr>
        <w:t>סיימתם?</w:t>
      </w:r>
    </w:p>
    <w:p w:rsidR="00376D23" w:rsidRDefault="00376D23" w:rsidP="00376D23">
      <w:pPr>
        <w:rPr>
          <w:rtl/>
          <w:lang w:eastAsia="he-IL"/>
        </w:rPr>
      </w:pPr>
      <w:bookmarkStart w:id="551" w:name="_ETM_Q1_1823782"/>
      <w:bookmarkStart w:id="552" w:name="_ETM_Q1_1823852"/>
      <w:bookmarkStart w:id="553" w:name="_ETM_Q1_1824951"/>
      <w:bookmarkEnd w:id="551"/>
      <w:bookmarkEnd w:id="552"/>
      <w:bookmarkEnd w:id="553"/>
    </w:p>
    <w:p w:rsidR="00376D23" w:rsidRDefault="00376D23" w:rsidP="00376D23">
      <w:pPr>
        <w:pStyle w:val="a4"/>
        <w:keepNext/>
        <w:rPr>
          <w:rtl/>
        </w:rPr>
      </w:pPr>
      <w:bookmarkStart w:id="554" w:name="ET_speaker_גור_בליי_56"/>
      <w:r w:rsidRPr="00376D23">
        <w:rPr>
          <w:rStyle w:val="TagStyle"/>
          <w:rtl/>
        </w:rPr>
        <w:t xml:space="preserve"> &lt;&lt; דובר &gt;&gt; </w:t>
      </w:r>
      <w:r>
        <w:rPr>
          <w:rtl/>
        </w:rPr>
        <w:t>גור בליי:</w:t>
      </w:r>
      <w:r w:rsidRPr="00376D23">
        <w:rPr>
          <w:rStyle w:val="TagStyle"/>
          <w:rtl/>
        </w:rPr>
        <w:t xml:space="preserve"> &lt;&lt; דובר &gt;&gt;</w:t>
      </w:r>
      <w:r>
        <w:rPr>
          <w:rtl/>
        </w:rPr>
        <w:t xml:space="preserve">   </w:t>
      </w:r>
      <w:bookmarkEnd w:id="554"/>
    </w:p>
    <w:p w:rsidR="00376D23" w:rsidRDefault="00376D23" w:rsidP="00376D23">
      <w:pPr>
        <w:pStyle w:val="KeepWithNext"/>
        <w:rPr>
          <w:rtl/>
          <w:lang w:eastAsia="he-IL"/>
        </w:rPr>
      </w:pPr>
    </w:p>
    <w:p w:rsidR="00397235" w:rsidRDefault="00376D23" w:rsidP="00376D23">
      <w:pPr>
        <w:rPr>
          <w:rtl/>
          <w:lang w:eastAsia="he-IL"/>
        </w:rPr>
      </w:pPr>
      <w:bookmarkStart w:id="555" w:name="_ETM_Q1_1825421"/>
      <w:bookmarkStart w:id="556" w:name="_ETM_Q1_1825486"/>
      <w:bookmarkEnd w:id="555"/>
      <w:bookmarkEnd w:id="556"/>
      <w:r>
        <w:rPr>
          <w:rFonts w:hint="cs"/>
          <w:rtl/>
          <w:lang w:eastAsia="he-IL"/>
        </w:rPr>
        <w:t>זו הח</w:t>
      </w:r>
      <w:r w:rsidR="003D039E">
        <w:rPr>
          <w:rFonts w:hint="cs"/>
          <w:rtl/>
          <w:lang w:eastAsia="he-IL"/>
        </w:rPr>
        <w:t>ל</w:t>
      </w:r>
      <w:r>
        <w:rPr>
          <w:rFonts w:hint="cs"/>
          <w:rtl/>
          <w:lang w:eastAsia="he-IL"/>
        </w:rPr>
        <w:t>טה של הוועדה.</w:t>
      </w:r>
      <w:bookmarkStart w:id="557" w:name="_ETM_Q1_1829679"/>
      <w:bookmarkEnd w:id="557"/>
    </w:p>
    <w:p w:rsidR="00397235" w:rsidRDefault="00397235" w:rsidP="00376D23">
      <w:pPr>
        <w:rPr>
          <w:rtl/>
          <w:lang w:eastAsia="he-IL"/>
        </w:rPr>
      </w:pPr>
      <w:bookmarkStart w:id="558" w:name="_ETM_Q1_1829777"/>
      <w:bookmarkStart w:id="559" w:name="_ETM_Q1_1829842"/>
      <w:bookmarkEnd w:id="558"/>
      <w:bookmarkEnd w:id="559"/>
    </w:p>
    <w:p w:rsidR="00397235" w:rsidRDefault="00397235" w:rsidP="00397235">
      <w:pPr>
        <w:pStyle w:val="a4"/>
        <w:keepNext/>
        <w:rPr>
          <w:rtl/>
        </w:rPr>
      </w:pPr>
      <w:bookmarkStart w:id="560" w:name="_ETM_Q1_1829930"/>
      <w:bookmarkStart w:id="561" w:name="ET_speaker_5068_101"/>
      <w:bookmarkEnd w:id="560"/>
      <w:r w:rsidRPr="00397235">
        <w:rPr>
          <w:rStyle w:val="TagStyle"/>
          <w:rtl/>
        </w:rPr>
        <w:t xml:space="preserve"> &lt;&lt; דובר &gt;&gt; </w:t>
      </w:r>
      <w:r>
        <w:rPr>
          <w:rtl/>
        </w:rPr>
        <w:t>קארין אלהרר (יש עתיד-</w:t>
      </w:r>
      <w:proofErr w:type="spellStart"/>
      <w:r>
        <w:rPr>
          <w:rtl/>
        </w:rPr>
        <w:t>תל"ם</w:t>
      </w:r>
      <w:proofErr w:type="spellEnd"/>
      <w:r>
        <w:rPr>
          <w:rtl/>
        </w:rPr>
        <w:t>):</w:t>
      </w:r>
      <w:r w:rsidRPr="00397235">
        <w:rPr>
          <w:rStyle w:val="TagStyle"/>
          <w:rtl/>
        </w:rPr>
        <w:t xml:space="preserve"> &lt;&lt; דובר &gt;&gt;</w:t>
      </w:r>
      <w:r>
        <w:rPr>
          <w:rtl/>
        </w:rPr>
        <w:t xml:space="preserve">   </w:t>
      </w:r>
      <w:bookmarkEnd w:id="561"/>
    </w:p>
    <w:p w:rsidR="00397235" w:rsidRDefault="00397235" w:rsidP="00397235">
      <w:pPr>
        <w:pStyle w:val="KeepWithNext"/>
        <w:rPr>
          <w:rtl/>
        </w:rPr>
      </w:pPr>
    </w:p>
    <w:p w:rsidR="00376D23" w:rsidRDefault="00397235" w:rsidP="00397235">
      <w:pPr>
        <w:rPr>
          <w:rtl/>
        </w:rPr>
      </w:pPr>
      <w:r>
        <w:rPr>
          <w:rFonts w:hint="cs"/>
          <w:rtl/>
        </w:rPr>
        <w:t>אפשר להפריד בין הסעיפים?</w:t>
      </w:r>
      <w:r w:rsidR="00376D23">
        <w:rPr>
          <w:rFonts w:hint="cs"/>
          <w:rtl/>
        </w:rPr>
        <w:t xml:space="preserve"> </w:t>
      </w:r>
    </w:p>
    <w:p w:rsidR="00376D23" w:rsidRDefault="00376D23" w:rsidP="00376D23">
      <w:pPr>
        <w:rPr>
          <w:rtl/>
          <w:lang w:eastAsia="he-IL"/>
        </w:rPr>
      </w:pPr>
      <w:bookmarkStart w:id="562" w:name="_ETM_Q1_1829479"/>
      <w:bookmarkStart w:id="563" w:name="_ETM_Q1_1829554"/>
      <w:bookmarkEnd w:id="562"/>
      <w:bookmarkEnd w:id="563"/>
    </w:p>
    <w:p w:rsidR="00376D23" w:rsidRDefault="00376D23" w:rsidP="00376D23">
      <w:pPr>
        <w:pStyle w:val="af6"/>
        <w:keepNext/>
        <w:rPr>
          <w:rtl/>
        </w:rPr>
      </w:pPr>
      <w:bookmarkStart w:id="564" w:name="ET_yor_5069_57"/>
      <w:r w:rsidRPr="00376D23">
        <w:rPr>
          <w:rStyle w:val="TagStyle"/>
          <w:rtl/>
        </w:rPr>
        <w:t xml:space="preserve"> &lt;&lt; יור &gt;&gt; </w:t>
      </w:r>
      <w:r>
        <w:rPr>
          <w:rtl/>
        </w:rPr>
        <w:t>היו"ר יעקב אשר:</w:t>
      </w:r>
      <w:r w:rsidRPr="00376D23">
        <w:rPr>
          <w:rStyle w:val="TagStyle"/>
          <w:rtl/>
        </w:rPr>
        <w:t xml:space="preserve"> &lt;&lt; יור &gt;&gt;</w:t>
      </w:r>
      <w:r>
        <w:rPr>
          <w:rtl/>
        </w:rPr>
        <w:t xml:space="preserve">   </w:t>
      </w:r>
      <w:bookmarkEnd w:id="564"/>
    </w:p>
    <w:p w:rsidR="00376D23" w:rsidRDefault="00376D23" w:rsidP="00376D23">
      <w:pPr>
        <w:pStyle w:val="KeepWithNext"/>
        <w:rPr>
          <w:rtl/>
          <w:lang w:eastAsia="he-IL"/>
        </w:rPr>
      </w:pPr>
    </w:p>
    <w:p w:rsidR="00376D23" w:rsidRDefault="00376D23" w:rsidP="009839B6">
      <w:pPr>
        <w:rPr>
          <w:rtl/>
          <w:lang w:eastAsia="he-IL"/>
        </w:rPr>
      </w:pPr>
      <w:bookmarkStart w:id="565" w:name="_ETM_Q1_1830313"/>
      <w:bookmarkEnd w:id="565"/>
      <w:r>
        <w:rPr>
          <w:rFonts w:hint="cs"/>
          <w:rtl/>
          <w:lang w:eastAsia="he-IL"/>
        </w:rPr>
        <w:t>אנ</w:t>
      </w:r>
      <w:r w:rsidR="009839B6">
        <w:rPr>
          <w:rFonts w:hint="cs"/>
          <w:rtl/>
          <w:lang w:eastAsia="he-IL"/>
        </w:rPr>
        <w:t>י</w:t>
      </w:r>
      <w:r>
        <w:rPr>
          <w:rFonts w:hint="cs"/>
          <w:rtl/>
          <w:lang w:eastAsia="he-IL"/>
        </w:rPr>
        <w:t xml:space="preserve"> לא </w:t>
      </w:r>
      <w:bookmarkStart w:id="566" w:name="_ETM_Q1_1831383"/>
      <w:bookmarkEnd w:id="566"/>
      <w:r>
        <w:rPr>
          <w:rFonts w:hint="cs"/>
          <w:rtl/>
          <w:lang w:eastAsia="he-IL"/>
        </w:rPr>
        <w:t>רוצה שיהיה מצב שלא יהיה שום סעיף</w:t>
      </w:r>
      <w:r w:rsidR="00397235">
        <w:rPr>
          <w:rFonts w:hint="cs"/>
          <w:rtl/>
          <w:lang w:eastAsia="he-IL"/>
        </w:rPr>
        <w:t xml:space="preserve"> שחל על זה</w:t>
      </w:r>
      <w:r>
        <w:rPr>
          <w:rFonts w:hint="cs"/>
          <w:rtl/>
          <w:lang w:eastAsia="he-IL"/>
        </w:rPr>
        <w:t xml:space="preserve">. </w:t>
      </w:r>
      <w:r w:rsidR="00397235">
        <w:rPr>
          <w:rFonts w:hint="cs"/>
          <w:rtl/>
          <w:lang w:eastAsia="he-IL"/>
        </w:rPr>
        <w:t xml:space="preserve">תבדקו. </w:t>
      </w:r>
      <w:r>
        <w:rPr>
          <w:rFonts w:hint="cs"/>
          <w:rtl/>
          <w:lang w:eastAsia="he-IL"/>
        </w:rPr>
        <w:t xml:space="preserve">אם הייתי </w:t>
      </w:r>
      <w:bookmarkStart w:id="567" w:name="_ETM_Q1_1840154"/>
      <w:bookmarkEnd w:id="567"/>
      <w:r>
        <w:rPr>
          <w:rFonts w:hint="cs"/>
          <w:rtl/>
          <w:lang w:eastAsia="he-IL"/>
        </w:rPr>
        <w:t>יודע לקרוא לעבירה כזו על אלף, אלפיים שקל</w:t>
      </w:r>
      <w:bookmarkStart w:id="568" w:name="_ETM_Q1_1846839"/>
      <w:bookmarkEnd w:id="568"/>
      <w:r>
        <w:rPr>
          <w:rFonts w:hint="cs"/>
          <w:rtl/>
          <w:lang w:eastAsia="he-IL"/>
        </w:rPr>
        <w:t xml:space="preserve"> </w:t>
      </w:r>
      <w:r>
        <w:rPr>
          <w:rtl/>
          <w:lang w:eastAsia="he-IL"/>
        </w:rPr>
        <w:t>–</w:t>
      </w:r>
      <w:r>
        <w:rPr>
          <w:rFonts w:hint="cs"/>
          <w:rtl/>
          <w:lang w:eastAsia="he-IL"/>
        </w:rPr>
        <w:t xml:space="preserve"> זה </w:t>
      </w:r>
      <w:bookmarkStart w:id="569" w:name="_ETM_Q1_1849735"/>
      <w:bookmarkEnd w:id="569"/>
      <w:r>
        <w:rPr>
          <w:rFonts w:hint="cs"/>
          <w:rtl/>
          <w:lang w:eastAsia="he-IL"/>
        </w:rPr>
        <w:t xml:space="preserve">הכול </w:t>
      </w:r>
      <w:proofErr w:type="spellStart"/>
      <w:r>
        <w:rPr>
          <w:rFonts w:hint="cs"/>
          <w:rtl/>
          <w:lang w:eastAsia="he-IL"/>
        </w:rPr>
        <w:t>מינהלי</w:t>
      </w:r>
      <w:proofErr w:type="spellEnd"/>
      <w:r>
        <w:rPr>
          <w:rFonts w:hint="cs"/>
          <w:rtl/>
          <w:lang w:eastAsia="he-IL"/>
        </w:rPr>
        <w:t>. זה לא פלילי.</w:t>
      </w:r>
    </w:p>
    <w:p w:rsidR="00376D23" w:rsidRDefault="00376D23" w:rsidP="00376D23">
      <w:pPr>
        <w:rPr>
          <w:rtl/>
          <w:lang w:eastAsia="he-IL"/>
        </w:rPr>
      </w:pPr>
      <w:bookmarkStart w:id="570" w:name="_ETM_Q1_1853013"/>
      <w:bookmarkStart w:id="571" w:name="_ETM_Q1_1853108"/>
      <w:bookmarkStart w:id="572" w:name="_ETM_Q1_1853863"/>
      <w:bookmarkEnd w:id="570"/>
      <w:bookmarkEnd w:id="571"/>
      <w:bookmarkEnd w:id="572"/>
    </w:p>
    <w:p w:rsidR="00376D23" w:rsidRDefault="00376D23" w:rsidP="00376D23">
      <w:pPr>
        <w:pStyle w:val="a4"/>
        <w:keepNext/>
        <w:rPr>
          <w:rtl/>
        </w:rPr>
      </w:pPr>
      <w:bookmarkStart w:id="573" w:name="ET_speaker_גור_בליי_58"/>
      <w:r w:rsidRPr="00376D23">
        <w:rPr>
          <w:rStyle w:val="TagStyle"/>
          <w:rtl/>
        </w:rPr>
        <w:t xml:space="preserve"> &lt;&lt; דובר &gt;&gt; </w:t>
      </w:r>
      <w:r>
        <w:rPr>
          <w:rtl/>
        </w:rPr>
        <w:t>גור בליי:</w:t>
      </w:r>
      <w:r w:rsidRPr="00376D23">
        <w:rPr>
          <w:rStyle w:val="TagStyle"/>
          <w:rtl/>
        </w:rPr>
        <w:t xml:space="preserve"> &lt;&lt; דובר &gt;&gt;</w:t>
      </w:r>
      <w:r>
        <w:rPr>
          <w:rtl/>
        </w:rPr>
        <w:t xml:space="preserve">   </w:t>
      </w:r>
      <w:bookmarkEnd w:id="573"/>
    </w:p>
    <w:p w:rsidR="00376D23" w:rsidRDefault="00376D23" w:rsidP="00376D23">
      <w:pPr>
        <w:pStyle w:val="KeepWithNext"/>
        <w:rPr>
          <w:rtl/>
          <w:lang w:eastAsia="he-IL"/>
        </w:rPr>
      </w:pPr>
    </w:p>
    <w:p w:rsidR="00376D23" w:rsidRDefault="00376D23" w:rsidP="00093004">
      <w:pPr>
        <w:rPr>
          <w:rtl/>
          <w:lang w:eastAsia="he-IL"/>
        </w:rPr>
      </w:pPr>
      <w:bookmarkStart w:id="574" w:name="_ETM_Q1_1854407"/>
      <w:bookmarkStart w:id="575" w:name="_ETM_Q1_1854457"/>
      <w:bookmarkEnd w:id="574"/>
      <w:bookmarkEnd w:id="575"/>
      <w:r>
        <w:rPr>
          <w:rFonts w:hint="cs"/>
          <w:rtl/>
          <w:lang w:eastAsia="he-IL"/>
        </w:rPr>
        <w:t xml:space="preserve">הוועדה </w:t>
      </w:r>
      <w:r w:rsidR="00093004">
        <w:rPr>
          <w:rFonts w:hint="cs"/>
          <w:rtl/>
          <w:lang w:eastAsia="he-IL"/>
        </w:rPr>
        <w:t xml:space="preserve">לא יכולה לשנות את הסכום. הוועדה </w:t>
      </w:r>
      <w:r>
        <w:rPr>
          <w:rFonts w:hint="cs"/>
          <w:rtl/>
          <w:lang w:eastAsia="he-IL"/>
        </w:rPr>
        <w:t xml:space="preserve">יכולה לומר שהיא לא מאשרת </w:t>
      </w:r>
      <w:bookmarkStart w:id="576" w:name="_ETM_Q1_1858390"/>
      <w:bookmarkEnd w:id="576"/>
      <w:r>
        <w:rPr>
          <w:rFonts w:hint="cs"/>
          <w:rtl/>
          <w:lang w:eastAsia="he-IL"/>
        </w:rPr>
        <w:t xml:space="preserve">את הקנס של נותן השירות ושהממשלה תביא את זה עם </w:t>
      </w:r>
      <w:bookmarkStart w:id="577" w:name="_ETM_Q1_1863928"/>
      <w:bookmarkEnd w:id="577"/>
      <w:r>
        <w:rPr>
          <w:rFonts w:hint="cs"/>
          <w:rtl/>
          <w:lang w:eastAsia="he-IL"/>
        </w:rPr>
        <w:t>קנס יותר נמוך.</w:t>
      </w:r>
    </w:p>
    <w:p w:rsidR="00376D23" w:rsidRDefault="00376D23" w:rsidP="00376D23">
      <w:pPr>
        <w:rPr>
          <w:rtl/>
          <w:lang w:eastAsia="he-IL"/>
        </w:rPr>
      </w:pPr>
      <w:bookmarkStart w:id="578" w:name="_ETM_Q1_1866632"/>
      <w:bookmarkStart w:id="579" w:name="_ETM_Q1_1866722"/>
      <w:bookmarkEnd w:id="578"/>
      <w:bookmarkEnd w:id="579"/>
    </w:p>
    <w:p w:rsidR="00376D23" w:rsidRDefault="00376D23" w:rsidP="00376D23">
      <w:pPr>
        <w:pStyle w:val="af6"/>
        <w:keepNext/>
        <w:rPr>
          <w:rtl/>
        </w:rPr>
      </w:pPr>
      <w:bookmarkStart w:id="580" w:name="ET_yor_5069_59"/>
      <w:r w:rsidRPr="00376D23">
        <w:rPr>
          <w:rStyle w:val="TagStyle"/>
          <w:rtl/>
        </w:rPr>
        <w:t xml:space="preserve"> &lt;&lt; יור &gt;&gt; </w:t>
      </w:r>
      <w:r>
        <w:rPr>
          <w:rtl/>
        </w:rPr>
        <w:t>היו"ר יעקב אשר:</w:t>
      </w:r>
      <w:r w:rsidRPr="00376D23">
        <w:rPr>
          <w:rStyle w:val="TagStyle"/>
          <w:rtl/>
        </w:rPr>
        <w:t xml:space="preserve"> &lt;&lt; יור &gt;&gt;</w:t>
      </w:r>
      <w:r>
        <w:rPr>
          <w:rtl/>
        </w:rPr>
        <w:t xml:space="preserve">   </w:t>
      </w:r>
      <w:bookmarkEnd w:id="580"/>
    </w:p>
    <w:p w:rsidR="00376D23" w:rsidRDefault="00376D23" w:rsidP="00376D23">
      <w:pPr>
        <w:pStyle w:val="KeepWithNext"/>
        <w:rPr>
          <w:rtl/>
          <w:lang w:eastAsia="he-IL"/>
        </w:rPr>
      </w:pPr>
    </w:p>
    <w:p w:rsidR="00376D23" w:rsidRDefault="00376D23" w:rsidP="00376D23">
      <w:pPr>
        <w:rPr>
          <w:rtl/>
          <w:lang w:eastAsia="he-IL"/>
        </w:rPr>
      </w:pPr>
      <w:bookmarkStart w:id="581" w:name="_ETM_Q1_1867501"/>
      <w:bookmarkEnd w:id="581"/>
      <w:r>
        <w:rPr>
          <w:rFonts w:hint="cs"/>
          <w:rtl/>
          <w:lang w:eastAsia="he-IL"/>
        </w:rPr>
        <w:t>אני מבקש חמש דקות הפסקה. תודה.</w:t>
      </w:r>
    </w:p>
    <w:p w:rsidR="00376D23" w:rsidRDefault="00376D23" w:rsidP="00376D23">
      <w:pPr>
        <w:rPr>
          <w:rtl/>
          <w:lang w:eastAsia="he-IL"/>
        </w:rPr>
      </w:pPr>
      <w:bookmarkStart w:id="582" w:name="_ETM_Q1_1871929"/>
      <w:bookmarkStart w:id="583" w:name="_ETM_Q1_1872039"/>
      <w:bookmarkEnd w:id="582"/>
      <w:bookmarkEnd w:id="583"/>
    </w:p>
    <w:p w:rsidR="001A02A7" w:rsidRDefault="001A02A7" w:rsidP="001A02A7">
      <w:pPr>
        <w:rPr>
          <w:rtl/>
          <w:lang w:eastAsia="he-IL"/>
        </w:rPr>
      </w:pPr>
      <w:bookmarkStart w:id="584" w:name="_ETM_Q1_1872054"/>
      <w:bookmarkStart w:id="585" w:name="_ETM_Q1_1872159"/>
      <w:bookmarkStart w:id="586" w:name="_ETM_Q1_1796677"/>
      <w:bookmarkStart w:id="587" w:name="_ETM_Q1_1796772"/>
      <w:bookmarkEnd w:id="584"/>
      <w:bookmarkEnd w:id="585"/>
      <w:bookmarkEnd w:id="586"/>
      <w:bookmarkEnd w:id="587"/>
    </w:p>
    <w:p w:rsidR="003D039E" w:rsidRDefault="003D039E" w:rsidP="003D039E">
      <w:pPr>
        <w:pStyle w:val="afa"/>
        <w:keepNext/>
        <w:rPr>
          <w:rtl/>
          <w:lang w:eastAsia="he-IL"/>
        </w:rPr>
      </w:pPr>
      <w:bookmarkStart w:id="588" w:name="ET_meetingbreak_60"/>
      <w:r w:rsidRPr="003D039E">
        <w:rPr>
          <w:rStyle w:val="TagStyle"/>
          <w:rtl/>
        </w:rPr>
        <w:t xml:space="preserve"> &lt;&lt; הפסקה &gt;&gt; </w:t>
      </w:r>
      <w:r>
        <w:rPr>
          <w:rtl/>
          <w:lang w:eastAsia="he-IL"/>
        </w:rPr>
        <w:t xml:space="preserve">(הישיבה נפסקה בשעה 16:15 </w:t>
      </w:r>
      <w:proofErr w:type="spellStart"/>
      <w:r>
        <w:rPr>
          <w:rtl/>
          <w:lang w:eastAsia="he-IL"/>
        </w:rPr>
        <w:t>ונתחדשה</w:t>
      </w:r>
      <w:proofErr w:type="spellEnd"/>
      <w:r>
        <w:rPr>
          <w:rtl/>
          <w:lang w:eastAsia="he-IL"/>
        </w:rPr>
        <w:t xml:space="preserve"> בשעה 16:20.)</w:t>
      </w:r>
      <w:r w:rsidRPr="003D039E">
        <w:rPr>
          <w:rStyle w:val="TagStyle"/>
          <w:rtl/>
        </w:rPr>
        <w:t xml:space="preserve"> &lt;&lt; הפסקה &gt;&gt;</w:t>
      </w:r>
      <w:r>
        <w:rPr>
          <w:rtl/>
          <w:lang w:eastAsia="he-IL"/>
        </w:rPr>
        <w:t xml:space="preserve">   </w:t>
      </w:r>
      <w:bookmarkEnd w:id="588"/>
    </w:p>
    <w:p w:rsidR="003D039E" w:rsidRDefault="003D039E" w:rsidP="003D039E">
      <w:pPr>
        <w:pStyle w:val="KeepWithNext"/>
        <w:rPr>
          <w:rtl/>
          <w:lang w:eastAsia="he-IL"/>
        </w:rPr>
      </w:pPr>
    </w:p>
    <w:p w:rsidR="003D039E" w:rsidRDefault="003D039E" w:rsidP="003D039E">
      <w:pPr>
        <w:rPr>
          <w:rtl/>
          <w:lang w:eastAsia="he-IL"/>
        </w:rPr>
      </w:pPr>
      <w:bookmarkStart w:id="589" w:name="_ETM_Q1_1974779"/>
      <w:bookmarkEnd w:id="589"/>
    </w:p>
    <w:p w:rsidR="003D039E" w:rsidRDefault="003D039E" w:rsidP="003D039E">
      <w:pPr>
        <w:pStyle w:val="af6"/>
        <w:keepNext/>
        <w:rPr>
          <w:rtl/>
        </w:rPr>
      </w:pPr>
      <w:bookmarkStart w:id="590" w:name="ET_yor_5069_61"/>
      <w:r w:rsidRPr="003D039E">
        <w:rPr>
          <w:rStyle w:val="TagStyle"/>
          <w:rtl/>
        </w:rPr>
        <w:t xml:space="preserve"> &lt;&lt; יור &gt;&gt; </w:t>
      </w:r>
      <w:r>
        <w:rPr>
          <w:rtl/>
        </w:rPr>
        <w:t>היו"ר יעקב אשר:</w:t>
      </w:r>
      <w:r w:rsidRPr="003D039E">
        <w:rPr>
          <w:rStyle w:val="TagStyle"/>
          <w:rtl/>
        </w:rPr>
        <w:t xml:space="preserve"> &lt;&lt; יור &gt;&gt;</w:t>
      </w:r>
      <w:r>
        <w:rPr>
          <w:rtl/>
        </w:rPr>
        <w:t xml:space="preserve">   </w:t>
      </w:r>
      <w:bookmarkEnd w:id="590"/>
    </w:p>
    <w:p w:rsidR="003D039E" w:rsidRDefault="003D039E" w:rsidP="003D039E">
      <w:pPr>
        <w:pStyle w:val="KeepWithNext"/>
        <w:rPr>
          <w:rtl/>
          <w:lang w:eastAsia="he-IL"/>
        </w:rPr>
      </w:pPr>
    </w:p>
    <w:p w:rsidR="003D039E" w:rsidRDefault="003A731E" w:rsidP="00257280">
      <w:pPr>
        <w:rPr>
          <w:rtl/>
          <w:lang w:eastAsia="he-IL"/>
        </w:rPr>
      </w:pPr>
      <w:bookmarkStart w:id="591" w:name="_ETM_Q1_1976838"/>
      <w:bookmarkEnd w:id="591"/>
      <w:r>
        <w:rPr>
          <w:rFonts w:hint="cs"/>
          <w:rtl/>
          <w:lang w:eastAsia="he-IL"/>
        </w:rPr>
        <w:t xml:space="preserve">אני מחדש את הישיבה. </w:t>
      </w:r>
      <w:r w:rsidR="00257280">
        <w:rPr>
          <w:rFonts w:hint="cs"/>
          <w:rtl/>
          <w:lang w:eastAsia="he-IL"/>
        </w:rPr>
        <w:t xml:space="preserve">דיברנו </w:t>
      </w:r>
      <w:r w:rsidR="004A3E09">
        <w:rPr>
          <w:rFonts w:hint="cs"/>
          <w:rtl/>
          <w:lang w:eastAsia="he-IL"/>
        </w:rPr>
        <w:t xml:space="preserve">כאן </w:t>
      </w:r>
      <w:r w:rsidR="00257280">
        <w:rPr>
          <w:rFonts w:hint="cs"/>
          <w:rtl/>
          <w:lang w:eastAsia="he-IL"/>
        </w:rPr>
        <w:t xml:space="preserve">על הנושא של לא </w:t>
      </w:r>
      <w:proofErr w:type="spellStart"/>
      <w:r w:rsidR="00257280">
        <w:rPr>
          <w:rFonts w:hint="cs"/>
          <w:rtl/>
          <w:lang w:eastAsia="he-IL"/>
        </w:rPr>
        <w:t>להחריג</w:t>
      </w:r>
      <w:proofErr w:type="spellEnd"/>
      <w:r w:rsidR="00257280">
        <w:rPr>
          <w:rFonts w:hint="cs"/>
          <w:rtl/>
          <w:lang w:eastAsia="he-IL"/>
        </w:rPr>
        <w:t xml:space="preserve"> את החנויות הפתוחות </w:t>
      </w:r>
      <w:bookmarkStart w:id="592" w:name="_ETM_Q1_2541060"/>
      <w:bookmarkEnd w:id="592"/>
      <w:r w:rsidR="00257280">
        <w:rPr>
          <w:rFonts w:hint="cs"/>
          <w:rtl/>
          <w:lang w:eastAsia="he-IL"/>
        </w:rPr>
        <w:t xml:space="preserve">לקהל. </w:t>
      </w:r>
      <w:r w:rsidR="004A3E09">
        <w:rPr>
          <w:rFonts w:hint="cs"/>
          <w:rtl/>
          <w:lang w:eastAsia="he-IL"/>
        </w:rPr>
        <w:t xml:space="preserve">אני מבקש </w:t>
      </w:r>
      <w:bookmarkStart w:id="593" w:name="_ETM_Q1_2539358"/>
      <w:bookmarkEnd w:id="593"/>
      <w:r w:rsidR="004A3E09">
        <w:rPr>
          <w:rFonts w:hint="cs"/>
          <w:rtl/>
          <w:lang w:eastAsia="he-IL"/>
        </w:rPr>
        <w:t>ש</w:t>
      </w:r>
      <w:r w:rsidR="00257280">
        <w:rPr>
          <w:rFonts w:hint="cs"/>
          <w:rtl/>
          <w:lang w:eastAsia="he-IL"/>
        </w:rPr>
        <w:t>תציע</w:t>
      </w:r>
      <w:r w:rsidR="004A3E09">
        <w:rPr>
          <w:rFonts w:hint="cs"/>
          <w:rtl/>
          <w:lang w:eastAsia="he-IL"/>
        </w:rPr>
        <w:t xml:space="preserve"> נוסח. אני מבקש שכל אחד יצביע ל</w:t>
      </w:r>
      <w:r w:rsidR="00257280">
        <w:rPr>
          <w:rFonts w:hint="cs"/>
          <w:rtl/>
          <w:lang w:eastAsia="he-IL"/>
        </w:rPr>
        <w:t xml:space="preserve">פי מצפונו. </w:t>
      </w:r>
      <w:bookmarkStart w:id="594" w:name="_ETM_Q1_2549030"/>
      <w:bookmarkEnd w:id="594"/>
      <w:r w:rsidR="00257280">
        <w:rPr>
          <w:rFonts w:hint="cs"/>
          <w:rtl/>
          <w:lang w:eastAsia="he-IL"/>
        </w:rPr>
        <w:t xml:space="preserve">היינו </w:t>
      </w:r>
      <w:r w:rsidR="004A3E09">
        <w:rPr>
          <w:rFonts w:hint="cs"/>
          <w:rtl/>
          <w:lang w:eastAsia="he-IL"/>
        </w:rPr>
        <w:t xml:space="preserve">כאן </w:t>
      </w:r>
      <w:r w:rsidR="00257280">
        <w:rPr>
          <w:rFonts w:hint="cs"/>
          <w:rtl/>
          <w:lang w:eastAsia="he-IL"/>
        </w:rPr>
        <w:t>בישיבה, שמענו את הדברים.</w:t>
      </w:r>
    </w:p>
    <w:p w:rsidR="00257280" w:rsidRDefault="00257280" w:rsidP="00257280">
      <w:pPr>
        <w:rPr>
          <w:rtl/>
          <w:lang w:eastAsia="he-IL"/>
        </w:rPr>
      </w:pPr>
      <w:bookmarkStart w:id="595" w:name="_ETM_Q1_2552359"/>
      <w:bookmarkStart w:id="596" w:name="_ETM_Q1_2552474"/>
      <w:bookmarkStart w:id="597" w:name="_ETM_Q1_2553253"/>
      <w:bookmarkEnd w:id="595"/>
      <w:bookmarkEnd w:id="596"/>
      <w:bookmarkEnd w:id="597"/>
    </w:p>
    <w:p w:rsidR="00257280" w:rsidRDefault="00257280" w:rsidP="00257280">
      <w:pPr>
        <w:pStyle w:val="a4"/>
        <w:keepNext/>
        <w:rPr>
          <w:rtl/>
        </w:rPr>
      </w:pPr>
      <w:bookmarkStart w:id="598" w:name="ET_speaker_גור_בליי_62"/>
      <w:r w:rsidRPr="00257280">
        <w:rPr>
          <w:rStyle w:val="TagStyle"/>
          <w:rtl/>
        </w:rPr>
        <w:t xml:space="preserve"> &lt;&lt; דובר &gt;&gt; </w:t>
      </w:r>
      <w:r>
        <w:rPr>
          <w:rtl/>
        </w:rPr>
        <w:t>גור בליי:</w:t>
      </w:r>
      <w:r w:rsidRPr="00257280">
        <w:rPr>
          <w:rStyle w:val="TagStyle"/>
          <w:rtl/>
        </w:rPr>
        <w:t xml:space="preserve"> &lt;&lt; דובר &gt;&gt;</w:t>
      </w:r>
      <w:r>
        <w:rPr>
          <w:rtl/>
        </w:rPr>
        <w:t xml:space="preserve">   </w:t>
      </w:r>
      <w:bookmarkEnd w:id="598"/>
    </w:p>
    <w:p w:rsidR="00257280" w:rsidRDefault="00257280" w:rsidP="00257280">
      <w:pPr>
        <w:pStyle w:val="KeepWithNext"/>
        <w:rPr>
          <w:rtl/>
          <w:lang w:eastAsia="he-IL"/>
        </w:rPr>
      </w:pPr>
    </w:p>
    <w:p w:rsidR="00257280" w:rsidRDefault="004A3E09" w:rsidP="00257280">
      <w:pPr>
        <w:rPr>
          <w:rtl/>
          <w:lang w:eastAsia="he-IL"/>
        </w:rPr>
      </w:pPr>
      <w:r>
        <w:rPr>
          <w:rFonts w:hint="cs"/>
          <w:rtl/>
          <w:lang w:eastAsia="he-IL"/>
        </w:rPr>
        <w:t xml:space="preserve">הנושא של האיסור על מתחמי הקניות הפתוחים </w:t>
      </w:r>
      <w:r w:rsidR="00257280">
        <w:rPr>
          <w:rFonts w:hint="cs"/>
          <w:rtl/>
          <w:lang w:eastAsia="he-IL"/>
        </w:rPr>
        <w:t>ה</w:t>
      </w:r>
      <w:bookmarkStart w:id="599" w:name="_ETM_Q1_2553933"/>
      <w:bookmarkEnd w:id="599"/>
      <w:r w:rsidR="00257280">
        <w:rPr>
          <w:rFonts w:hint="cs"/>
          <w:rtl/>
          <w:lang w:eastAsia="he-IL"/>
        </w:rPr>
        <w:t>י</w:t>
      </w:r>
      <w:bookmarkStart w:id="600" w:name="_ETM_Q1_2553988"/>
      <w:bookmarkEnd w:id="600"/>
      <w:r w:rsidR="00257280">
        <w:rPr>
          <w:rFonts w:hint="cs"/>
          <w:rtl/>
          <w:lang w:eastAsia="he-IL"/>
        </w:rPr>
        <w:t xml:space="preserve">ה בהתחלה בתיקון מס' 9 ואז </w:t>
      </w:r>
      <w:bookmarkStart w:id="601" w:name="_ETM_Q1_2557541"/>
      <w:bookmarkEnd w:id="601"/>
      <w:r>
        <w:rPr>
          <w:rFonts w:hint="cs"/>
          <w:rtl/>
          <w:lang w:eastAsia="he-IL"/>
        </w:rPr>
        <w:t>עשו שינו</w:t>
      </w:r>
      <w:r w:rsidR="00257280">
        <w:rPr>
          <w:rFonts w:hint="cs"/>
          <w:rtl/>
          <w:lang w:eastAsia="he-IL"/>
        </w:rPr>
        <w:t>י</w:t>
      </w:r>
      <w:bookmarkStart w:id="602" w:name="_ETM_Q1_2561342"/>
      <w:bookmarkEnd w:id="602"/>
      <w:r>
        <w:rPr>
          <w:rFonts w:hint="cs"/>
          <w:rtl/>
          <w:lang w:eastAsia="he-IL"/>
        </w:rPr>
        <w:t xml:space="preserve"> </w:t>
      </w:r>
      <w:r w:rsidR="00257280">
        <w:rPr>
          <w:rFonts w:hint="cs"/>
          <w:rtl/>
          <w:lang w:eastAsia="he-IL"/>
        </w:rPr>
        <w:t xml:space="preserve">נוסח. ברור שהוועדה יכולה לא לאשר את התיקון </w:t>
      </w:r>
      <w:bookmarkStart w:id="603" w:name="_ETM_Q1_2565043"/>
      <w:bookmarkEnd w:id="603"/>
      <w:r w:rsidR="00257280">
        <w:rPr>
          <w:rFonts w:hint="cs"/>
          <w:rtl/>
          <w:lang w:eastAsia="he-IL"/>
        </w:rPr>
        <w:t xml:space="preserve">לתיקון, ואז היא נשארת עם ההגדרה </w:t>
      </w:r>
      <w:proofErr w:type="spellStart"/>
      <w:r>
        <w:rPr>
          <w:rFonts w:hint="cs"/>
          <w:rtl/>
          <w:lang w:eastAsia="he-IL"/>
        </w:rPr>
        <w:t>שהיתה</w:t>
      </w:r>
      <w:proofErr w:type="spellEnd"/>
      <w:r>
        <w:rPr>
          <w:rFonts w:hint="cs"/>
          <w:rtl/>
          <w:lang w:eastAsia="he-IL"/>
        </w:rPr>
        <w:t xml:space="preserve"> שאלה של עמימות לגביה </w:t>
      </w:r>
      <w:r w:rsidR="00257280">
        <w:rPr>
          <w:rFonts w:hint="cs"/>
          <w:rtl/>
          <w:lang w:eastAsia="he-IL"/>
        </w:rPr>
        <w:t>בת</w:t>
      </w:r>
      <w:r>
        <w:rPr>
          <w:rFonts w:hint="cs"/>
          <w:rtl/>
          <w:lang w:eastAsia="he-IL"/>
        </w:rPr>
        <w:t>י</w:t>
      </w:r>
      <w:r w:rsidR="00257280">
        <w:rPr>
          <w:rFonts w:hint="cs"/>
          <w:rtl/>
          <w:lang w:eastAsia="he-IL"/>
        </w:rPr>
        <w:t xml:space="preserve">קון מס' 9. </w:t>
      </w:r>
      <w:bookmarkStart w:id="604" w:name="_ETM_Q1_2573859"/>
      <w:bookmarkEnd w:id="604"/>
      <w:r w:rsidR="00257280">
        <w:rPr>
          <w:rFonts w:hint="cs"/>
          <w:rtl/>
          <w:lang w:eastAsia="he-IL"/>
        </w:rPr>
        <w:t>אנו סבורים</w:t>
      </w:r>
      <w:r>
        <w:rPr>
          <w:rFonts w:hint="cs"/>
          <w:rtl/>
          <w:lang w:eastAsia="he-IL"/>
        </w:rPr>
        <w:t>,</w:t>
      </w:r>
      <w:r w:rsidR="00257280">
        <w:rPr>
          <w:rFonts w:hint="cs"/>
          <w:rtl/>
          <w:lang w:eastAsia="he-IL"/>
        </w:rPr>
        <w:t xml:space="preserve"> שלאור העובדה שבחוק הסמכויות בסעיף 4 כתוב</w:t>
      </w:r>
      <w:r>
        <w:rPr>
          <w:rFonts w:hint="cs"/>
          <w:rtl/>
          <w:lang w:eastAsia="he-IL"/>
        </w:rPr>
        <w:t>,</w:t>
      </w:r>
      <w:r w:rsidR="00257280">
        <w:rPr>
          <w:rFonts w:hint="cs"/>
          <w:rtl/>
          <w:lang w:eastAsia="he-IL"/>
        </w:rPr>
        <w:t xml:space="preserve"> </w:t>
      </w:r>
      <w:bookmarkStart w:id="605" w:name="_ETM_Q1_2592900"/>
      <w:bookmarkEnd w:id="605"/>
      <w:r w:rsidR="00257280">
        <w:rPr>
          <w:rFonts w:hint="cs"/>
          <w:rtl/>
          <w:lang w:eastAsia="he-IL"/>
        </w:rPr>
        <w:t>שהוועדה רשאית לאשר את התקנות כולן או חלקן</w:t>
      </w:r>
      <w:r>
        <w:rPr>
          <w:rFonts w:hint="cs"/>
          <w:rtl/>
          <w:lang w:eastAsia="he-IL"/>
        </w:rPr>
        <w:t>,</w:t>
      </w:r>
      <w:r w:rsidR="00257280">
        <w:rPr>
          <w:rFonts w:hint="cs"/>
          <w:rtl/>
          <w:lang w:eastAsia="he-IL"/>
        </w:rPr>
        <w:t xml:space="preserve"> ולא לאשרן</w:t>
      </w:r>
      <w:r>
        <w:rPr>
          <w:rFonts w:hint="cs"/>
          <w:rtl/>
          <w:lang w:eastAsia="he-IL"/>
        </w:rPr>
        <w:t>, במקרה הזה אנו חושבים שאפשר לא לאשר</w:t>
      </w:r>
      <w:r w:rsidR="00257280">
        <w:rPr>
          <w:rFonts w:hint="cs"/>
          <w:rtl/>
          <w:lang w:eastAsia="he-IL"/>
        </w:rPr>
        <w:t xml:space="preserve"> </w:t>
      </w:r>
      <w:bookmarkStart w:id="606" w:name="_ETM_Q1_2600997"/>
      <w:bookmarkEnd w:id="606"/>
      <w:r w:rsidR="00257280">
        <w:rPr>
          <w:rFonts w:hint="cs"/>
          <w:rtl/>
          <w:lang w:eastAsia="he-IL"/>
        </w:rPr>
        <w:t xml:space="preserve">את החלק שבעצם מחריג מההחרגה את הנושא של </w:t>
      </w:r>
      <w:r>
        <w:rPr>
          <w:rFonts w:hint="cs"/>
          <w:rtl/>
          <w:lang w:eastAsia="he-IL"/>
        </w:rPr>
        <w:t>ה</w:t>
      </w:r>
      <w:r w:rsidR="00257280">
        <w:rPr>
          <w:rFonts w:hint="cs"/>
          <w:rtl/>
          <w:lang w:eastAsia="he-IL"/>
        </w:rPr>
        <w:t xml:space="preserve">חנויות, כלומר </w:t>
      </w:r>
      <w:bookmarkStart w:id="607" w:name="_ETM_Q1_2609429"/>
      <w:bookmarkEnd w:id="607"/>
      <w:r w:rsidR="00257280">
        <w:rPr>
          <w:rFonts w:hint="cs"/>
          <w:rtl/>
          <w:lang w:eastAsia="he-IL"/>
        </w:rPr>
        <w:t xml:space="preserve">איך זה בנוי- - - </w:t>
      </w:r>
    </w:p>
    <w:p w:rsidR="00257280" w:rsidRDefault="00257280" w:rsidP="00257280">
      <w:pPr>
        <w:rPr>
          <w:rtl/>
          <w:lang w:eastAsia="he-IL"/>
        </w:rPr>
      </w:pPr>
      <w:bookmarkStart w:id="608" w:name="_ETM_Q1_2614726"/>
      <w:bookmarkStart w:id="609" w:name="_ETM_Q1_2614856"/>
      <w:bookmarkStart w:id="610" w:name="_ETM_Q1_2615636"/>
      <w:bookmarkEnd w:id="608"/>
      <w:bookmarkEnd w:id="609"/>
      <w:bookmarkEnd w:id="610"/>
    </w:p>
    <w:p w:rsidR="00257280" w:rsidRDefault="00257280" w:rsidP="00257280">
      <w:pPr>
        <w:pStyle w:val="a4"/>
        <w:keepNext/>
        <w:rPr>
          <w:rtl/>
        </w:rPr>
      </w:pPr>
      <w:bookmarkStart w:id="611" w:name="ET_speaker_5762_63"/>
      <w:r w:rsidRPr="00257280">
        <w:rPr>
          <w:rStyle w:val="TagStyle"/>
          <w:rtl/>
        </w:rPr>
        <w:t xml:space="preserve"> &lt;&lt; דובר &gt;&gt; </w:t>
      </w:r>
      <w:r>
        <w:rPr>
          <w:rtl/>
        </w:rPr>
        <w:t>אלי אבידר (ישראל ביתנו):</w:t>
      </w:r>
      <w:r w:rsidRPr="00257280">
        <w:rPr>
          <w:rStyle w:val="TagStyle"/>
          <w:rtl/>
        </w:rPr>
        <w:t xml:space="preserve"> &lt;&lt; דובר &gt;&gt;</w:t>
      </w:r>
      <w:r>
        <w:rPr>
          <w:rtl/>
        </w:rPr>
        <w:t xml:space="preserve">   </w:t>
      </w:r>
      <w:bookmarkEnd w:id="611"/>
    </w:p>
    <w:p w:rsidR="00257280" w:rsidRDefault="00257280" w:rsidP="00257280">
      <w:pPr>
        <w:pStyle w:val="KeepWithNext"/>
        <w:rPr>
          <w:rtl/>
          <w:lang w:eastAsia="he-IL"/>
        </w:rPr>
      </w:pPr>
    </w:p>
    <w:p w:rsidR="00257280" w:rsidRDefault="00257280" w:rsidP="00257280">
      <w:pPr>
        <w:rPr>
          <w:rtl/>
          <w:lang w:eastAsia="he-IL"/>
        </w:rPr>
      </w:pPr>
      <w:r>
        <w:rPr>
          <w:rFonts w:hint="cs"/>
          <w:rtl/>
          <w:lang w:eastAsia="he-IL"/>
        </w:rPr>
        <w:t>מ</w:t>
      </w:r>
      <w:bookmarkStart w:id="612" w:name="_ETM_Q1_2616296"/>
      <w:bookmarkStart w:id="613" w:name="_ETM_Q1_2616346"/>
      <w:bookmarkEnd w:id="612"/>
      <w:bookmarkEnd w:id="613"/>
      <w:r>
        <w:rPr>
          <w:rFonts w:hint="cs"/>
          <w:rtl/>
          <w:lang w:eastAsia="he-IL"/>
        </w:rPr>
        <w:t>ה השגת בזה?</w:t>
      </w:r>
    </w:p>
    <w:p w:rsidR="00257280" w:rsidRDefault="00257280" w:rsidP="00257280">
      <w:pPr>
        <w:rPr>
          <w:rtl/>
          <w:lang w:eastAsia="he-IL"/>
        </w:rPr>
      </w:pPr>
      <w:bookmarkStart w:id="614" w:name="_ETM_Q1_2618005"/>
      <w:bookmarkStart w:id="615" w:name="_ETM_Q1_2618095"/>
      <w:bookmarkStart w:id="616" w:name="_ETM_Q1_2619864"/>
      <w:bookmarkEnd w:id="614"/>
      <w:bookmarkEnd w:id="615"/>
      <w:bookmarkEnd w:id="616"/>
    </w:p>
    <w:p w:rsidR="00257280" w:rsidRDefault="00257280" w:rsidP="00257280">
      <w:pPr>
        <w:pStyle w:val="a4"/>
        <w:keepNext/>
        <w:rPr>
          <w:rtl/>
        </w:rPr>
      </w:pPr>
      <w:bookmarkStart w:id="617" w:name="ET_speaker_גור_בליי_64"/>
      <w:r w:rsidRPr="00257280">
        <w:rPr>
          <w:rStyle w:val="TagStyle"/>
          <w:rtl/>
        </w:rPr>
        <w:t xml:space="preserve"> &lt;&lt; דובר &gt;&gt; </w:t>
      </w:r>
      <w:r>
        <w:rPr>
          <w:rtl/>
        </w:rPr>
        <w:t>גור בליי:</w:t>
      </w:r>
      <w:r w:rsidRPr="00257280">
        <w:rPr>
          <w:rStyle w:val="TagStyle"/>
          <w:rtl/>
        </w:rPr>
        <w:t xml:space="preserve"> &lt;&lt; דובר &gt;&gt;</w:t>
      </w:r>
      <w:r>
        <w:rPr>
          <w:rtl/>
        </w:rPr>
        <w:t xml:space="preserve">   </w:t>
      </w:r>
      <w:bookmarkEnd w:id="617"/>
    </w:p>
    <w:p w:rsidR="00257280" w:rsidRDefault="00257280" w:rsidP="00257280">
      <w:pPr>
        <w:pStyle w:val="KeepWithNext"/>
        <w:rPr>
          <w:rtl/>
          <w:lang w:eastAsia="he-IL"/>
        </w:rPr>
      </w:pPr>
    </w:p>
    <w:p w:rsidR="00257280" w:rsidRDefault="00257280" w:rsidP="00E36058">
      <w:pPr>
        <w:rPr>
          <w:rtl/>
          <w:lang w:eastAsia="he-IL"/>
        </w:rPr>
      </w:pPr>
      <w:bookmarkStart w:id="618" w:name="_ETM_Q1_2620394"/>
      <w:bookmarkStart w:id="619" w:name="_ETM_Q1_2620449"/>
      <w:bookmarkEnd w:id="618"/>
      <w:bookmarkEnd w:id="619"/>
      <w:r>
        <w:rPr>
          <w:rFonts w:hint="cs"/>
          <w:rtl/>
          <w:lang w:eastAsia="he-IL"/>
        </w:rPr>
        <w:t xml:space="preserve">איך </w:t>
      </w:r>
      <w:bookmarkStart w:id="620" w:name="_ETM_Q1_2620773"/>
      <w:bookmarkEnd w:id="620"/>
      <w:r>
        <w:rPr>
          <w:rFonts w:hint="cs"/>
          <w:rtl/>
          <w:lang w:eastAsia="he-IL"/>
        </w:rPr>
        <w:t xml:space="preserve">שזה בנוי כרגע, כתוב: מותר לפתוח חנויות רחוב, ואי אפשר </w:t>
      </w:r>
      <w:bookmarkStart w:id="621" w:name="_ETM_Q1_2627396"/>
      <w:bookmarkEnd w:id="621"/>
      <w:r>
        <w:rPr>
          <w:rFonts w:hint="cs"/>
          <w:rtl/>
          <w:lang w:eastAsia="he-IL"/>
        </w:rPr>
        <w:t xml:space="preserve">לפתוח 1, 2, 3. אנחנו חושבים </w:t>
      </w:r>
      <w:r w:rsidR="004A3E09">
        <w:rPr>
          <w:rFonts w:hint="cs"/>
          <w:rtl/>
          <w:lang w:eastAsia="he-IL"/>
        </w:rPr>
        <w:t xml:space="preserve">שאחד מהחלקים בהקשר הזה, זה </w:t>
      </w:r>
      <w:r>
        <w:rPr>
          <w:rFonts w:hint="cs"/>
          <w:rtl/>
          <w:lang w:eastAsia="he-IL"/>
        </w:rPr>
        <w:t xml:space="preserve">החרגה של מתחמי קניות </w:t>
      </w:r>
      <w:bookmarkStart w:id="622" w:name="_ETM_Q1_2633958"/>
      <w:bookmarkEnd w:id="622"/>
      <w:r>
        <w:rPr>
          <w:rFonts w:hint="cs"/>
          <w:rtl/>
          <w:lang w:eastAsia="he-IL"/>
        </w:rPr>
        <w:t>פתוחים</w:t>
      </w:r>
      <w:r w:rsidR="004A3E09">
        <w:rPr>
          <w:rFonts w:hint="cs"/>
          <w:rtl/>
          <w:lang w:eastAsia="he-IL"/>
        </w:rPr>
        <w:t>. אתה יכול לומר: אני מאשר את הפתיחה של חנויות הרחוב,</w:t>
      </w:r>
      <w:r>
        <w:rPr>
          <w:rFonts w:hint="cs"/>
          <w:rtl/>
          <w:lang w:eastAsia="he-IL"/>
        </w:rPr>
        <w:t xml:space="preserve"> אני מאשר את זה שלא ייפתחו הקניונים, השווקים, הירידים, </w:t>
      </w:r>
      <w:bookmarkStart w:id="623" w:name="_ETM_Q1_2641860"/>
      <w:bookmarkEnd w:id="623"/>
      <w:r>
        <w:rPr>
          <w:rFonts w:hint="cs"/>
          <w:rtl/>
          <w:lang w:eastAsia="he-IL"/>
        </w:rPr>
        <w:t>אבל אני לא מאשר את ההחרגה</w:t>
      </w:r>
      <w:r w:rsidR="004A3E09">
        <w:rPr>
          <w:rFonts w:hint="cs"/>
          <w:rtl/>
          <w:lang w:eastAsia="he-IL"/>
        </w:rPr>
        <w:t xml:space="preserve"> של </w:t>
      </w:r>
      <w:bookmarkStart w:id="624" w:name="_ETM_Q1_2643535"/>
      <w:bookmarkEnd w:id="624"/>
      <w:r w:rsidR="004A3E09">
        <w:rPr>
          <w:rFonts w:hint="cs"/>
          <w:rtl/>
          <w:lang w:eastAsia="he-IL"/>
        </w:rPr>
        <w:t>מתחמי הקניות הפתוחים</w:t>
      </w:r>
      <w:r>
        <w:rPr>
          <w:rFonts w:hint="cs"/>
          <w:rtl/>
          <w:lang w:eastAsia="he-IL"/>
        </w:rPr>
        <w:t xml:space="preserve">. בהקשר הזה אנו סבורים </w:t>
      </w:r>
      <w:bookmarkStart w:id="625" w:name="_ETM_Q1_2647907"/>
      <w:bookmarkEnd w:id="625"/>
      <w:r>
        <w:rPr>
          <w:rFonts w:hint="cs"/>
          <w:rtl/>
          <w:lang w:eastAsia="he-IL"/>
        </w:rPr>
        <w:t xml:space="preserve">שזה נובע גם מהפשט של הכתוב </w:t>
      </w:r>
      <w:r>
        <w:rPr>
          <w:rtl/>
          <w:lang w:eastAsia="he-IL"/>
        </w:rPr>
        <w:t>–</w:t>
      </w:r>
      <w:r>
        <w:rPr>
          <w:rFonts w:hint="cs"/>
          <w:rtl/>
          <w:lang w:eastAsia="he-IL"/>
        </w:rPr>
        <w:t xml:space="preserve"> כולן או חלק, </w:t>
      </w:r>
      <w:bookmarkStart w:id="626" w:name="_ETM_Q1_2654150"/>
      <w:bookmarkEnd w:id="626"/>
      <w:r>
        <w:rPr>
          <w:rFonts w:hint="cs"/>
          <w:rtl/>
          <w:lang w:eastAsia="he-IL"/>
        </w:rPr>
        <w:t xml:space="preserve">וגם מהתכלית של העניין. אתה מאשר את תיקון מס' 9, </w:t>
      </w:r>
      <w:bookmarkStart w:id="627" w:name="_ETM_Q1_2664805"/>
      <w:bookmarkEnd w:id="627"/>
      <w:r>
        <w:rPr>
          <w:rFonts w:hint="cs"/>
          <w:rtl/>
          <w:lang w:eastAsia="he-IL"/>
        </w:rPr>
        <w:t xml:space="preserve">ורק מחריג את החלק שאוסר על הפתיחה של מתחמי הקניות </w:t>
      </w:r>
      <w:bookmarkStart w:id="628" w:name="_ETM_Q1_2672372"/>
      <w:bookmarkEnd w:id="628"/>
      <w:r>
        <w:rPr>
          <w:rFonts w:hint="cs"/>
          <w:rtl/>
          <w:lang w:eastAsia="he-IL"/>
        </w:rPr>
        <w:t xml:space="preserve">הפתוחים. </w:t>
      </w:r>
    </w:p>
    <w:p w:rsidR="00257280" w:rsidRDefault="00257280" w:rsidP="00257280">
      <w:pPr>
        <w:rPr>
          <w:rtl/>
          <w:lang w:eastAsia="he-IL"/>
        </w:rPr>
      </w:pPr>
      <w:bookmarkStart w:id="629" w:name="_ETM_Q1_2688551"/>
      <w:bookmarkStart w:id="630" w:name="_ETM_Q1_2688636"/>
      <w:bookmarkEnd w:id="629"/>
      <w:bookmarkEnd w:id="630"/>
    </w:p>
    <w:p w:rsidR="00257280" w:rsidRDefault="00257280" w:rsidP="00DB0683">
      <w:pPr>
        <w:rPr>
          <w:rtl/>
          <w:lang w:eastAsia="he-IL"/>
        </w:rPr>
      </w:pPr>
      <w:bookmarkStart w:id="631" w:name="_ETM_Q1_2711012"/>
      <w:bookmarkStart w:id="632" w:name="_ETM_Q1_2711111"/>
      <w:bookmarkEnd w:id="631"/>
      <w:bookmarkEnd w:id="632"/>
      <w:r>
        <w:rPr>
          <w:rFonts w:hint="cs"/>
          <w:rtl/>
          <w:lang w:eastAsia="he-IL"/>
        </w:rPr>
        <w:t>לפי זה, הנוסח הוא כך: לפי מה שהוועדה ביקשה</w:t>
      </w:r>
      <w:r w:rsidR="00DB0683">
        <w:rPr>
          <w:rFonts w:hint="cs"/>
          <w:rtl/>
          <w:lang w:eastAsia="he-IL"/>
        </w:rPr>
        <w:t xml:space="preserve">, דבר אחד יהיה לא לאשר את תקנות </w:t>
      </w:r>
      <w:bookmarkStart w:id="633" w:name="_ETM_Q1_2718203"/>
      <w:bookmarkEnd w:id="633"/>
      <w:r w:rsidR="00DB0683">
        <w:rPr>
          <w:rFonts w:hint="cs"/>
          <w:rtl/>
          <w:lang w:eastAsia="he-IL"/>
        </w:rPr>
        <w:t>סמכויות מיוחד להתמודדות עם נגיף הקורונה החדש,</w:t>
      </w:r>
      <w:r>
        <w:rPr>
          <w:rFonts w:hint="cs"/>
          <w:rtl/>
          <w:lang w:eastAsia="he-IL"/>
        </w:rPr>
        <w:t xml:space="preserve"> </w:t>
      </w:r>
      <w:bookmarkStart w:id="634" w:name="_ETM_Q1_2717428"/>
      <w:bookmarkEnd w:id="634"/>
      <w:r w:rsidR="00582070">
        <w:rPr>
          <w:rFonts w:hint="cs"/>
          <w:rtl/>
          <w:lang w:eastAsia="he-IL"/>
        </w:rPr>
        <w:t>ה</w:t>
      </w:r>
      <w:r>
        <w:rPr>
          <w:rFonts w:hint="cs"/>
          <w:rtl/>
          <w:lang w:eastAsia="he-IL"/>
        </w:rPr>
        <w:t>וראת שעה, הגבלת פעילות</w:t>
      </w:r>
      <w:r w:rsidR="00DB0683">
        <w:rPr>
          <w:rFonts w:hint="cs"/>
          <w:rtl/>
          <w:lang w:eastAsia="he-IL"/>
        </w:rPr>
        <w:t xml:space="preserve"> והוראות נוספות</w:t>
      </w:r>
      <w:r>
        <w:rPr>
          <w:rFonts w:hint="cs"/>
          <w:rtl/>
          <w:lang w:eastAsia="he-IL"/>
        </w:rPr>
        <w:t xml:space="preserve">, תיקון </w:t>
      </w:r>
      <w:r w:rsidR="00DB0683">
        <w:rPr>
          <w:rFonts w:hint="cs"/>
          <w:rtl/>
          <w:lang w:eastAsia="he-IL"/>
        </w:rPr>
        <w:t xml:space="preserve">מס 9, תיקון </w:t>
      </w:r>
      <w:r>
        <w:rPr>
          <w:rtl/>
          <w:lang w:eastAsia="he-IL"/>
        </w:rPr>
        <w:t>–</w:t>
      </w:r>
      <w:r w:rsidR="00E36058">
        <w:rPr>
          <w:rFonts w:hint="cs"/>
          <w:rtl/>
          <w:lang w:eastAsia="he-IL"/>
        </w:rPr>
        <w:t xml:space="preserve"> זה אחת. שתי</w:t>
      </w:r>
      <w:r>
        <w:rPr>
          <w:rFonts w:hint="cs"/>
          <w:rtl/>
          <w:lang w:eastAsia="he-IL"/>
        </w:rPr>
        <w:t>י</w:t>
      </w:r>
      <w:r w:rsidR="00E36058">
        <w:rPr>
          <w:rFonts w:hint="cs"/>
          <w:rtl/>
          <w:lang w:eastAsia="he-IL"/>
        </w:rPr>
        <w:t>ם</w:t>
      </w:r>
      <w:r>
        <w:rPr>
          <w:rFonts w:hint="cs"/>
          <w:rtl/>
          <w:lang w:eastAsia="he-IL"/>
        </w:rPr>
        <w:t xml:space="preserve">, לאשר </w:t>
      </w:r>
      <w:bookmarkStart w:id="635" w:name="_ETM_Q1_2726035"/>
      <w:bookmarkEnd w:id="635"/>
      <w:r>
        <w:rPr>
          <w:rFonts w:hint="cs"/>
          <w:rtl/>
          <w:lang w:eastAsia="he-IL"/>
        </w:rPr>
        <w:t>את תקנות סמכויות</w:t>
      </w:r>
      <w:r w:rsidR="00DB0683">
        <w:rPr>
          <w:rFonts w:hint="cs"/>
          <w:rtl/>
          <w:lang w:eastAsia="he-IL"/>
        </w:rPr>
        <w:t xml:space="preserve"> מיוחדות</w:t>
      </w:r>
      <w:r>
        <w:rPr>
          <w:rFonts w:hint="cs"/>
          <w:rtl/>
          <w:lang w:eastAsia="he-IL"/>
        </w:rPr>
        <w:t xml:space="preserve">, </w:t>
      </w:r>
      <w:r w:rsidR="00DB0683">
        <w:rPr>
          <w:rFonts w:hint="cs"/>
          <w:rtl/>
          <w:lang w:eastAsia="he-IL"/>
        </w:rPr>
        <w:t>הגבלת</w:t>
      </w:r>
      <w:r w:rsidR="00DB0683" w:rsidRPr="00DB0683">
        <w:rPr>
          <w:rFonts w:hint="cs"/>
          <w:rtl/>
          <w:lang w:eastAsia="he-IL"/>
        </w:rPr>
        <w:t xml:space="preserve"> </w:t>
      </w:r>
      <w:r w:rsidR="00DB0683">
        <w:rPr>
          <w:rFonts w:hint="cs"/>
          <w:rtl/>
          <w:lang w:eastAsia="he-IL"/>
        </w:rPr>
        <w:t xml:space="preserve">פעילות והוראות נוספות, </w:t>
      </w:r>
      <w:r>
        <w:rPr>
          <w:rFonts w:hint="cs"/>
          <w:rtl/>
          <w:lang w:eastAsia="he-IL"/>
        </w:rPr>
        <w:t>תיקון מס' 9, למעט המי</w:t>
      </w:r>
      <w:r w:rsidR="00582070">
        <w:rPr>
          <w:rFonts w:hint="cs"/>
          <w:rtl/>
          <w:lang w:eastAsia="he-IL"/>
        </w:rPr>
        <w:t>ל</w:t>
      </w:r>
      <w:r>
        <w:rPr>
          <w:rFonts w:hint="cs"/>
          <w:rtl/>
          <w:lang w:eastAsia="he-IL"/>
        </w:rPr>
        <w:t xml:space="preserve">ים: בקניון </w:t>
      </w:r>
      <w:bookmarkStart w:id="636" w:name="_ETM_Q1_2734852"/>
      <w:bookmarkEnd w:id="636"/>
      <w:r w:rsidR="00582070">
        <w:rPr>
          <w:rFonts w:hint="cs"/>
          <w:rtl/>
          <w:lang w:eastAsia="he-IL"/>
        </w:rPr>
        <w:t xml:space="preserve">שאינו </w:t>
      </w:r>
      <w:r>
        <w:rPr>
          <w:rFonts w:hint="cs"/>
          <w:rtl/>
          <w:lang w:eastAsia="he-IL"/>
        </w:rPr>
        <w:t xml:space="preserve">מקורה </w:t>
      </w:r>
      <w:r w:rsidR="00DB0683">
        <w:rPr>
          <w:rFonts w:hint="cs"/>
          <w:rtl/>
          <w:lang w:eastAsia="he-IL"/>
        </w:rPr>
        <w:t xml:space="preserve">הכולל עשרים חנויות או בתי עסק </w:t>
      </w:r>
      <w:bookmarkStart w:id="637" w:name="_ETM_Q1_2737854"/>
      <w:bookmarkEnd w:id="637"/>
      <w:r w:rsidR="00DB0683">
        <w:rPr>
          <w:rFonts w:hint="cs"/>
          <w:rtl/>
          <w:lang w:eastAsia="he-IL"/>
        </w:rPr>
        <w:t xml:space="preserve">לפחות, </w:t>
      </w:r>
      <w:r>
        <w:rPr>
          <w:rFonts w:hint="cs"/>
          <w:rtl/>
          <w:lang w:eastAsia="he-IL"/>
        </w:rPr>
        <w:t>בסעיף 2(1) לתיקון. ואז התקנה תיקרא</w:t>
      </w:r>
      <w:r w:rsidR="00DB0683">
        <w:rPr>
          <w:rFonts w:hint="cs"/>
          <w:rtl/>
          <w:lang w:eastAsia="he-IL"/>
        </w:rPr>
        <w:t>: כך שמותרת פעילות של חנות רחוב</w:t>
      </w:r>
      <w:r>
        <w:rPr>
          <w:rFonts w:hint="cs"/>
          <w:rtl/>
          <w:lang w:eastAsia="he-IL"/>
        </w:rPr>
        <w:t xml:space="preserve"> למעט חנות </w:t>
      </w:r>
      <w:bookmarkStart w:id="638" w:name="_ETM_Q1_2748196"/>
      <w:bookmarkEnd w:id="638"/>
      <w:r w:rsidR="00DB0683">
        <w:rPr>
          <w:rFonts w:hint="cs"/>
          <w:rtl/>
          <w:lang w:eastAsia="he-IL"/>
        </w:rPr>
        <w:t>הפועלת בקניון מ</w:t>
      </w:r>
      <w:r>
        <w:rPr>
          <w:rFonts w:hint="cs"/>
          <w:rtl/>
          <w:lang w:eastAsia="he-IL"/>
        </w:rPr>
        <w:t>קורה</w:t>
      </w:r>
      <w:r w:rsidR="00DB0683">
        <w:rPr>
          <w:rFonts w:hint="cs"/>
          <w:rtl/>
          <w:lang w:eastAsia="he-IL"/>
        </w:rPr>
        <w:t>, בשוק קמעוני</w:t>
      </w:r>
      <w:r>
        <w:rPr>
          <w:rFonts w:hint="cs"/>
          <w:rtl/>
          <w:lang w:eastAsia="he-IL"/>
        </w:rPr>
        <w:t xml:space="preserve"> או ביריד. </w:t>
      </w:r>
    </w:p>
    <w:p w:rsidR="00257280" w:rsidRDefault="00257280" w:rsidP="00257280">
      <w:pPr>
        <w:rPr>
          <w:rtl/>
          <w:lang w:eastAsia="he-IL"/>
        </w:rPr>
      </w:pPr>
      <w:bookmarkStart w:id="639" w:name="_ETM_Q1_2755382"/>
      <w:bookmarkStart w:id="640" w:name="_ETM_Q1_2755507"/>
      <w:bookmarkStart w:id="641" w:name="_ETM_Q1_2758021"/>
      <w:bookmarkEnd w:id="639"/>
      <w:bookmarkEnd w:id="640"/>
      <w:bookmarkEnd w:id="641"/>
    </w:p>
    <w:p w:rsidR="00257280" w:rsidRDefault="00257280" w:rsidP="00257280">
      <w:pPr>
        <w:pStyle w:val="a4"/>
        <w:keepNext/>
        <w:rPr>
          <w:rtl/>
        </w:rPr>
      </w:pPr>
      <w:bookmarkStart w:id="642" w:name="ET_speaker_5068_67"/>
      <w:r w:rsidRPr="00257280">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257280">
        <w:rPr>
          <w:rStyle w:val="TagStyle"/>
          <w:rtl/>
        </w:rPr>
        <w:t xml:space="preserve"> &lt;&lt; דובר &gt;&gt;</w:t>
      </w:r>
      <w:r>
        <w:rPr>
          <w:rtl/>
        </w:rPr>
        <w:t xml:space="preserve">   </w:t>
      </w:r>
      <w:bookmarkEnd w:id="642"/>
    </w:p>
    <w:p w:rsidR="00257280" w:rsidRDefault="00257280" w:rsidP="00257280">
      <w:pPr>
        <w:pStyle w:val="KeepWithNext"/>
        <w:rPr>
          <w:rtl/>
          <w:lang w:eastAsia="he-IL"/>
        </w:rPr>
      </w:pPr>
    </w:p>
    <w:p w:rsidR="00257280" w:rsidRDefault="00257280" w:rsidP="00257280">
      <w:pPr>
        <w:rPr>
          <w:rtl/>
          <w:lang w:eastAsia="he-IL"/>
        </w:rPr>
      </w:pPr>
      <w:bookmarkStart w:id="643" w:name="_ETM_Q1_2758651"/>
      <w:bookmarkStart w:id="644" w:name="_ETM_Q1_2758706"/>
      <w:bookmarkEnd w:id="643"/>
      <w:bookmarkEnd w:id="644"/>
      <w:r>
        <w:rPr>
          <w:rFonts w:hint="cs"/>
          <w:rtl/>
          <w:lang w:eastAsia="he-IL"/>
        </w:rPr>
        <w:t>אין לנו אופציה כזו.</w:t>
      </w:r>
    </w:p>
    <w:p w:rsidR="00257280" w:rsidRDefault="00257280" w:rsidP="00257280">
      <w:pPr>
        <w:rPr>
          <w:rtl/>
          <w:lang w:eastAsia="he-IL"/>
        </w:rPr>
      </w:pPr>
      <w:bookmarkStart w:id="645" w:name="_ETM_Q1_2761459"/>
      <w:bookmarkStart w:id="646" w:name="_ETM_Q1_2761564"/>
      <w:bookmarkEnd w:id="645"/>
      <w:bookmarkEnd w:id="646"/>
    </w:p>
    <w:p w:rsidR="00257280" w:rsidRDefault="00257280" w:rsidP="00257280">
      <w:pPr>
        <w:pStyle w:val="af6"/>
        <w:keepNext/>
        <w:rPr>
          <w:rtl/>
        </w:rPr>
      </w:pPr>
      <w:bookmarkStart w:id="647" w:name="ET_yor_5069_68"/>
      <w:r w:rsidRPr="00257280">
        <w:rPr>
          <w:rStyle w:val="TagStyle"/>
          <w:rtl/>
        </w:rPr>
        <w:t xml:space="preserve"> &lt;&lt; יור &gt;&gt; </w:t>
      </w:r>
      <w:r>
        <w:rPr>
          <w:rtl/>
        </w:rPr>
        <w:t>היו"ר יעקב אשר:</w:t>
      </w:r>
      <w:r w:rsidRPr="00257280">
        <w:rPr>
          <w:rStyle w:val="TagStyle"/>
          <w:rtl/>
        </w:rPr>
        <w:t xml:space="preserve"> &lt;&lt; יור &gt;&gt;</w:t>
      </w:r>
      <w:r>
        <w:rPr>
          <w:rtl/>
        </w:rPr>
        <w:t xml:space="preserve">   </w:t>
      </w:r>
      <w:bookmarkEnd w:id="647"/>
    </w:p>
    <w:p w:rsidR="00257280" w:rsidRDefault="00257280" w:rsidP="00257280">
      <w:pPr>
        <w:pStyle w:val="KeepWithNext"/>
        <w:rPr>
          <w:rtl/>
          <w:lang w:eastAsia="he-IL"/>
        </w:rPr>
      </w:pPr>
    </w:p>
    <w:p w:rsidR="00257280" w:rsidRDefault="00257280" w:rsidP="00257280">
      <w:pPr>
        <w:rPr>
          <w:rtl/>
          <w:lang w:eastAsia="he-IL"/>
        </w:rPr>
      </w:pPr>
      <w:bookmarkStart w:id="648" w:name="_ETM_Q1_2762864"/>
      <w:bookmarkEnd w:id="648"/>
      <w:r>
        <w:rPr>
          <w:rFonts w:hint="cs"/>
          <w:rtl/>
          <w:lang w:eastAsia="he-IL"/>
        </w:rPr>
        <w:t>בבקשה.</w:t>
      </w:r>
    </w:p>
    <w:p w:rsidR="00257280" w:rsidRDefault="00257280" w:rsidP="00257280">
      <w:pPr>
        <w:rPr>
          <w:rtl/>
          <w:lang w:eastAsia="he-IL"/>
        </w:rPr>
      </w:pPr>
      <w:bookmarkStart w:id="649" w:name="_ETM_Q1_2763843"/>
      <w:bookmarkStart w:id="650" w:name="_ETM_Q1_2763923"/>
      <w:bookmarkStart w:id="651" w:name="_ETM_Q1_2764998"/>
      <w:bookmarkStart w:id="652" w:name="_ETM_Q1_2765153"/>
      <w:bookmarkStart w:id="653" w:name="_ETM_Q1_2770195"/>
      <w:bookmarkStart w:id="654" w:name="_ETM_Q1_2770280"/>
      <w:bookmarkStart w:id="655" w:name="_ETM_Q1_2774368"/>
      <w:bookmarkStart w:id="656" w:name="_ETM_Q1_2774423"/>
      <w:bookmarkEnd w:id="649"/>
      <w:bookmarkEnd w:id="650"/>
      <w:bookmarkEnd w:id="651"/>
      <w:bookmarkEnd w:id="652"/>
      <w:bookmarkEnd w:id="653"/>
      <w:bookmarkEnd w:id="654"/>
      <w:bookmarkEnd w:id="655"/>
      <w:bookmarkEnd w:id="656"/>
    </w:p>
    <w:p w:rsidR="00257280" w:rsidRDefault="00257280" w:rsidP="00257280">
      <w:pPr>
        <w:pStyle w:val="a4"/>
        <w:keepNext/>
        <w:rPr>
          <w:rtl/>
        </w:rPr>
      </w:pPr>
      <w:bookmarkStart w:id="657" w:name="ET_speaker_מיכל_גולדברג_69"/>
      <w:r w:rsidRPr="00257280">
        <w:rPr>
          <w:rStyle w:val="TagStyle"/>
          <w:rtl/>
        </w:rPr>
        <w:t xml:space="preserve"> &lt;&lt; דובר &gt;&gt; </w:t>
      </w:r>
      <w:r>
        <w:rPr>
          <w:rtl/>
        </w:rPr>
        <w:t>מיכל גולדברג:</w:t>
      </w:r>
      <w:r w:rsidRPr="00257280">
        <w:rPr>
          <w:rStyle w:val="TagStyle"/>
          <w:rtl/>
        </w:rPr>
        <w:t xml:space="preserve"> &lt;&lt; דובר &gt;&gt;</w:t>
      </w:r>
      <w:r>
        <w:rPr>
          <w:rtl/>
        </w:rPr>
        <w:t xml:space="preserve">   </w:t>
      </w:r>
      <w:bookmarkEnd w:id="657"/>
    </w:p>
    <w:p w:rsidR="00257280" w:rsidRDefault="00257280" w:rsidP="00257280">
      <w:pPr>
        <w:pStyle w:val="KeepWithNext"/>
        <w:rPr>
          <w:rtl/>
          <w:lang w:eastAsia="he-IL"/>
        </w:rPr>
      </w:pPr>
    </w:p>
    <w:p w:rsidR="00257280" w:rsidRDefault="00DB0683" w:rsidP="00DB0683">
      <w:pPr>
        <w:rPr>
          <w:rtl/>
          <w:lang w:eastAsia="he-IL"/>
        </w:rPr>
      </w:pPr>
      <w:bookmarkStart w:id="658" w:name="_ETM_Q1_2776505"/>
      <w:bookmarkStart w:id="659" w:name="_ETM_Q1_2776772"/>
      <w:bookmarkStart w:id="660" w:name="_ETM_Q1_2776822"/>
      <w:bookmarkEnd w:id="658"/>
      <w:bookmarkEnd w:id="659"/>
      <w:bookmarkEnd w:id="660"/>
      <w:r>
        <w:rPr>
          <w:rFonts w:hint="cs"/>
          <w:rtl/>
          <w:lang w:eastAsia="he-IL"/>
        </w:rPr>
        <w:t xml:space="preserve">היועץ המשפטי לממשלה יציג את עמדתנו המשפטית. </w:t>
      </w:r>
      <w:r w:rsidR="00257280">
        <w:rPr>
          <w:rFonts w:hint="cs"/>
          <w:rtl/>
          <w:lang w:eastAsia="he-IL"/>
        </w:rPr>
        <w:t xml:space="preserve">לדעתנו, </w:t>
      </w:r>
      <w:bookmarkStart w:id="661" w:name="_ETM_Q1_2779651"/>
      <w:bookmarkEnd w:id="661"/>
      <w:r w:rsidR="00257280">
        <w:rPr>
          <w:rFonts w:hint="cs"/>
          <w:rtl/>
          <w:lang w:eastAsia="he-IL"/>
        </w:rPr>
        <w:t xml:space="preserve">ההצעה של היועץ המשפטי לוועדה אינה אפשרית מבחינת </w:t>
      </w:r>
      <w:bookmarkStart w:id="662" w:name="_ETM_Q1_2789636"/>
      <w:bookmarkEnd w:id="662"/>
      <w:r w:rsidR="00257280">
        <w:rPr>
          <w:rFonts w:hint="cs"/>
          <w:rtl/>
          <w:lang w:eastAsia="he-IL"/>
        </w:rPr>
        <w:t>החוק.</w:t>
      </w:r>
    </w:p>
    <w:p w:rsidR="00257280" w:rsidRDefault="00257280" w:rsidP="00257280">
      <w:pPr>
        <w:rPr>
          <w:rtl/>
          <w:lang w:eastAsia="he-IL"/>
        </w:rPr>
      </w:pPr>
      <w:bookmarkStart w:id="663" w:name="_ETM_Q1_2792305"/>
      <w:bookmarkStart w:id="664" w:name="_ETM_Q1_2792410"/>
      <w:bookmarkStart w:id="665" w:name="_ETM_Q1_2816237"/>
      <w:bookmarkStart w:id="666" w:name="_ETM_Q1_2816302"/>
      <w:bookmarkEnd w:id="663"/>
      <w:bookmarkEnd w:id="664"/>
      <w:bookmarkEnd w:id="665"/>
      <w:bookmarkEnd w:id="666"/>
    </w:p>
    <w:p w:rsidR="00257280" w:rsidRDefault="00257280" w:rsidP="00257280">
      <w:pPr>
        <w:pStyle w:val="a4"/>
        <w:keepNext/>
        <w:rPr>
          <w:rtl/>
        </w:rPr>
      </w:pPr>
      <w:bookmarkStart w:id="667" w:name="ET_speaker_שי_סומך_70"/>
      <w:r w:rsidRPr="00257280">
        <w:rPr>
          <w:rStyle w:val="TagStyle"/>
          <w:rtl/>
        </w:rPr>
        <w:t xml:space="preserve"> &lt;&lt; דובר &gt;&gt; </w:t>
      </w:r>
      <w:r>
        <w:rPr>
          <w:rtl/>
        </w:rPr>
        <w:t>שי סומך:</w:t>
      </w:r>
      <w:r w:rsidRPr="00257280">
        <w:rPr>
          <w:rStyle w:val="TagStyle"/>
          <w:rtl/>
        </w:rPr>
        <w:t xml:space="preserve"> &lt;&lt; דובר &gt;&gt;</w:t>
      </w:r>
      <w:r>
        <w:rPr>
          <w:rtl/>
        </w:rPr>
        <w:t xml:space="preserve">   </w:t>
      </w:r>
      <w:bookmarkEnd w:id="667"/>
    </w:p>
    <w:p w:rsidR="00DB0683" w:rsidRDefault="00DB0683" w:rsidP="00DB0683">
      <w:pPr>
        <w:rPr>
          <w:rtl/>
          <w:lang w:eastAsia="he-IL"/>
        </w:rPr>
      </w:pPr>
      <w:bookmarkStart w:id="668" w:name="_ETM_Q1_2818910"/>
      <w:bookmarkStart w:id="669" w:name="_ETM_Q1_2819195"/>
      <w:bookmarkStart w:id="670" w:name="_ETM_Q1_2819250"/>
      <w:bookmarkStart w:id="671" w:name="_ETM_Q1_2796728"/>
      <w:bookmarkEnd w:id="668"/>
      <w:bookmarkEnd w:id="669"/>
      <w:bookmarkEnd w:id="670"/>
      <w:bookmarkEnd w:id="671"/>
    </w:p>
    <w:p w:rsidR="00257280" w:rsidRDefault="00DB0683" w:rsidP="00DB0683">
      <w:pPr>
        <w:rPr>
          <w:rtl/>
          <w:lang w:eastAsia="he-IL"/>
        </w:rPr>
      </w:pPr>
      <w:bookmarkStart w:id="672" w:name="_ETM_Q1_2796814"/>
      <w:bookmarkEnd w:id="672"/>
      <w:r>
        <w:rPr>
          <w:rFonts w:hint="cs"/>
          <w:rtl/>
          <w:lang w:eastAsia="he-IL"/>
        </w:rPr>
        <w:t xml:space="preserve">לגבי תיקון מס' 9, השאלה אם יש סמכות לוועדה, אם לדעת הייעוץ המשפטי לממשלה יש סמכות לוועדה לאשר פתיחה של חנויות ביג. הובאה בפני רז נזרי, המשנה ליועץ המשפטי לממשלה, </w:t>
      </w:r>
      <w:bookmarkStart w:id="673" w:name="_ETM_Q1_2810113"/>
      <w:bookmarkEnd w:id="673"/>
      <w:r>
        <w:rPr>
          <w:rFonts w:hint="cs"/>
          <w:rtl/>
          <w:lang w:eastAsia="he-IL"/>
        </w:rPr>
        <w:t xml:space="preserve">והוא סמכות שאין סמכות לוועדה. </w:t>
      </w:r>
      <w:r w:rsidR="00257280">
        <w:rPr>
          <w:rFonts w:hint="cs"/>
          <w:rtl/>
          <w:lang w:eastAsia="he-IL"/>
        </w:rPr>
        <w:t>מה שהובא בפני הוועדה זה</w:t>
      </w:r>
      <w:r>
        <w:rPr>
          <w:rFonts w:hint="cs"/>
          <w:rtl/>
          <w:lang w:eastAsia="he-IL"/>
        </w:rPr>
        <w:t xml:space="preserve"> פתיחת חנויות רחוב שאינן </w:t>
      </w:r>
      <w:bookmarkStart w:id="674" w:name="_ETM_Q1_2822865"/>
      <w:bookmarkEnd w:id="674"/>
      <w:r>
        <w:rPr>
          <w:rFonts w:hint="cs"/>
          <w:rtl/>
          <w:lang w:eastAsia="he-IL"/>
        </w:rPr>
        <w:t>בקניון ולא במתחם קניות</w:t>
      </w:r>
      <w:r w:rsidR="00257280">
        <w:rPr>
          <w:rFonts w:hint="cs"/>
          <w:rtl/>
          <w:lang w:eastAsia="he-IL"/>
        </w:rPr>
        <w:t xml:space="preserve">. הוועדה יכולה לאשר או </w:t>
      </w:r>
      <w:r>
        <w:rPr>
          <w:rFonts w:hint="cs"/>
          <w:rtl/>
          <w:lang w:eastAsia="he-IL"/>
        </w:rPr>
        <w:t>ל</w:t>
      </w:r>
      <w:r w:rsidR="00257280">
        <w:rPr>
          <w:rFonts w:hint="cs"/>
          <w:rtl/>
          <w:lang w:eastAsia="he-IL"/>
        </w:rPr>
        <w:t xml:space="preserve">א </w:t>
      </w:r>
      <w:bookmarkStart w:id="675" w:name="_ETM_Q1_2827331"/>
      <w:bookmarkEnd w:id="675"/>
      <w:r w:rsidR="00257280">
        <w:rPr>
          <w:rFonts w:hint="cs"/>
          <w:rtl/>
          <w:lang w:eastAsia="he-IL"/>
        </w:rPr>
        <w:t xml:space="preserve">לאשר. </w:t>
      </w:r>
      <w:r>
        <w:rPr>
          <w:rFonts w:hint="cs"/>
          <w:rtl/>
          <w:lang w:eastAsia="he-IL"/>
        </w:rPr>
        <w:t xml:space="preserve">נושא חנויות ביג </w:t>
      </w:r>
      <w:r w:rsidR="00257280">
        <w:rPr>
          <w:rFonts w:hint="cs"/>
          <w:rtl/>
          <w:lang w:eastAsia="he-IL"/>
        </w:rPr>
        <w:t xml:space="preserve">לא הובא בפני הוועדה </w:t>
      </w:r>
      <w:r w:rsidR="00257280">
        <w:rPr>
          <w:rtl/>
          <w:lang w:eastAsia="he-IL"/>
        </w:rPr>
        <w:t>–</w:t>
      </w:r>
      <w:r w:rsidR="00257280">
        <w:rPr>
          <w:rFonts w:hint="cs"/>
          <w:rtl/>
          <w:lang w:eastAsia="he-IL"/>
        </w:rPr>
        <w:t xml:space="preserve"> חנויות ביג היו סגורות </w:t>
      </w:r>
      <w:bookmarkStart w:id="676" w:name="_ETM_Q1_2834233"/>
      <w:bookmarkEnd w:id="676"/>
      <w:r w:rsidR="00257280">
        <w:rPr>
          <w:rFonts w:hint="cs"/>
          <w:rtl/>
          <w:lang w:eastAsia="he-IL"/>
        </w:rPr>
        <w:t xml:space="preserve">לפני התקנת </w:t>
      </w:r>
      <w:r>
        <w:rPr>
          <w:rFonts w:hint="cs"/>
          <w:rtl/>
          <w:lang w:eastAsia="he-IL"/>
        </w:rPr>
        <w:t>ה</w:t>
      </w:r>
      <w:r w:rsidR="00257280">
        <w:rPr>
          <w:rFonts w:hint="cs"/>
          <w:rtl/>
          <w:lang w:eastAsia="he-IL"/>
        </w:rPr>
        <w:t>תקנות.</w:t>
      </w:r>
    </w:p>
    <w:p w:rsidR="00257280" w:rsidRDefault="00257280" w:rsidP="00257280">
      <w:pPr>
        <w:rPr>
          <w:rtl/>
          <w:lang w:eastAsia="he-IL"/>
        </w:rPr>
      </w:pPr>
      <w:bookmarkStart w:id="677" w:name="_ETM_Q1_2836837"/>
      <w:bookmarkStart w:id="678" w:name="_ETM_Q1_2836937"/>
      <w:bookmarkStart w:id="679" w:name="_ETM_Q1_2837587"/>
      <w:bookmarkEnd w:id="677"/>
      <w:bookmarkEnd w:id="678"/>
      <w:bookmarkEnd w:id="679"/>
    </w:p>
    <w:p w:rsidR="00257280" w:rsidRDefault="00257280" w:rsidP="00257280">
      <w:pPr>
        <w:pStyle w:val="a4"/>
        <w:keepNext/>
        <w:rPr>
          <w:rtl/>
        </w:rPr>
      </w:pPr>
      <w:bookmarkStart w:id="680" w:name="ET_speaker_5762_71"/>
      <w:r w:rsidRPr="00257280">
        <w:rPr>
          <w:rStyle w:val="TagStyle"/>
          <w:rtl/>
        </w:rPr>
        <w:t xml:space="preserve"> &lt;&lt; דובר &gt;&gt; </w:t>
      </w:r>
      <w:r>
        <w:rPr>
          <w:rtl/>
        </w:rPr>
        <w:t>אלי אבידר (ישראל ביתנו):</w:t>
      </w:r>
      <w:r w:rsidRPr="00257280">
        <w:rPr>
          <w:rStyle w:val="TagStyle"/>
          <w:rtl/>
        </w:rPr>
        <w:t xml:space="preserve"> &lt;&lt; דובר &gt;&gt;</w:t>
      </w:r>
      <w:r>
        <w:rPr>
          <w:rtl/>
        </w:rPr>
        <w:t xml:space="preserve">   </w:t>
      </w:r>
      <w:bookmarkEnd w:id="680"/>
    </w:p>
    <w:p w:rsidR="00257280" w:rsidRDefault="00257280" w:rsidP="00257280">
      <w:pPr>
        <w:pStyle w:val="KeepWithNext"/>
        <w:rPr>
          <w:rtl/>
          <w:lang w:eastAsia="he-IL"/>
        </w:rPr>
      </w:pPr>
    </w:p>
    <w:p w:rsidR="00257280" w:rsidRDefault="00257280" w:rsidP="00257280">
      <w:pPr>
        <w:rPr>
          <w:rtl/>
          <w:lang w:eastAsia="he-IL"/>
        </w:rPr>
      </w:pPr>
      <w:bookmarkStart w:id="681" w:name="_ETM_Q1_2838131"/>
      <w:bookmarkStart w:id="682" w:name="_ETM_Q1_2838181"/>
      <w:bookmarkEnd w:id="681"/>
      <w:bookmarkEnd w:id="682"/>
      <w:r>
        <w:rPr>
          <w:rFonts w:hint="cs"/>
          <w:rtl/>
          <w:lang w:eastAsia="he-IL"/>
        </w:rPr>
        <w:t>לא נכון.</w:t>
      </w:r>
    </w:p>
    <w:p w:rsidR="00257280" w:rsidRDefault="00257280" w:rsidP="00257280">
      <w:pPr>
        <w:rPr>
          <w:rtl/>
          <w:lang w:eastAsia="he-IL"/>
        </w:rPr>
      </w:pPr>
      <w:bookmarkStart w:id="683" w:name="_ETM_Q1_2839366"/>
      <w:bookmarkStart w:id="684" w:name="_ETM_Q1_2839466"/>
      <w:bookmarkEnd w:id="683"/>
      <w:bookmarkEnd w:id="684"/>
    </w:p>
    <w:p w:rsidR="00257280" w:rsidRDefault="00257280" w:rsidP="00257280">
      <w:pPr>
        <w:pStyle w:val="a4"/>
        <w:keepNext/>
        <w:rPr>
          <w:rtl/>
        </w:rPr>
      </w:pPr>
      <w:bookmarkStart w:id="685" w:name="_ETM_Q1_2839491"/>
      <w:bookmarkStart w:id="686" w:name="_ETM_Q1_2839601"/>
      <w:bookmarkStart w:id="687" w:name="_ETM_Q1_2840500"/>
      <w:bookmarkStart w:id="688" w:name="ET_speaker_שי_סומך_72"/>
      <w:bookmarkEnd w:id="685"/>
      <w:bookmarkEnd w:id="686"/>
      <w:bookmarkEnd w:id="687"/>
      <w:r w:rsidRPr="00257280">
        <w:rPr>
          <w:rStyle w:val="TagStyle"/>
          <w:rtl/>
        </w:rPr>
        <w:t xml:space="preserve"> &lt;&lt; דובר &gt;&gt; </w:t>
      </w:r>
      <w:r>
        <w:rPr>
          <w:rtl/>
        </w:rPr>
        <w:t>שי סומך:</w:t>
      </w:r>
      <w:r w:rsidRPr="00257280">
        <w:rPr>
          <w:rStyle w:val="TagStyle"/>
          <w:rtl/>
        </w:rPr>
        <w:t xml:space="preserve"> &lt;&lt; דובר &gt;&gt;</w:t>
      </w:r>
      <w:r>
        <w:rPr>
          <w:rtl/>
        </w:rPr>
        <w:t xml:space="preserve">   </w:t>
      </w:r>
      <w:bookmarkEnd w:id="688"/>
    </w:p>
    <w:p w:rsidR="00257280" w:rsidRDefault="00257280" w:rsidP="00257280">
      <w:pPr>
        <w:pStyle w:val="KeepWithNext"/>
        <w:rPr>
          <w:rtl/>
          <w:lang w:eastAsia="he-IL"/>
        </w:rPr>
      </w:pPr>
    </w:p>
    <w:p w:rsidR="00257280" w:rsidRDefault="00257280" w:rsidP="00257280">
      <w:pPr>
        <w:rPr>
          <w:rtl/>
          <w:lang w:eastAsia="he-IL"/>
        </w:rPr>
      </w:pPr>
      <w:bookmarkStart w:id="689" w:name="_ETM_Q1_2841070"/>
      <w:bookmarkStart w:id="690" w:name="_ETM_Q1_2841120"/>
      <w:bookmarkEnd w:id="689"/>
      <w:bookmarkEnd w:id="690"/>
      <w:r>
        <w:rPr>
          <w:rFonts w:hint="cs"/>
          <w:rtl/>
          <w:lang w:eastAsia="he-IL"/>
        </w:rPr>
        <w:t>הממשלה לא מציעה שום שינוי נורמטיבי לגבי</w:t>
      </w:r>
      <w:r w:rsidR="00DB0683">
        <w:rPr>
          <w:rFonts w:hint="cs"/>
          <w:rtl/>
          <w:lang w:eastAsia="he-IL"/>
        </w:rPr>
        <w:t xml:space="preserve"> חנויות הביג</w:t>
      </w:r>
      <w:r>
        <w:rPr>
          <w:rFonts w:hint="cs"/>
          <w:rtl/>
          <w:lang w:eastAsia="he-IL"/>
        </w:rPr>
        <w:t xml:space="preserve">. </w:t>
      </w:r>
      <w:bookmarkStart w:id="691" w:name="_ETM_Q1_2849571"/>
      <w:bookmarkEnd w:id="691"/>
    </w:p>
    <w:p w:rsidR="00257280" w:rsidRDefault="00257280" w:rsidP="00257280">
      <w:pPr>
        <w:rPr>
          <w:rtl/>
          <w:lang w:eastAsia="he-IL"/>
        </w:rPr>
      </w:pPr>
      <w:bookmarkStart w:id="692" w:name="_ETM_Q1_2851875"/>
      <w:bookmarkStart w:id="693" w:name="_ETM_Q1_2851970"/>
      <w:bookmarkStart w:id="694" w:name="_ETM_Q1_2851364"/>
      <w:bookmarkEnd w:id="692"/>
      <w:bookmarkEnd w:id="693"/>
      <w:bookmarkEnd w:id="694"/>
    </w:p>
    <w:p w:rsidR="00DB0683" w:rsidRDefault="00DB0683" w:rsidP="00DB0683">
      <w:pPr>
        <w:pStyle w:val="a4"/>
        <w:keepNext/>
        <w:rPr>
          <w:rtl/>
        </w:rPr>
      </w:pPr>
      <w:bookmarkStart w:id="695" w:name="_ETM_Q1_2851518"/>
      <w:bookmarkStart w:id="696" w:name="_ETM_Q1_2852657"/>
      <w:bookmarkStart w:id="697" w:name="ET_speaker_5068_102"/>
      <w:bookmarkEnd w:id="695"/>
      <w:bookmarkEnd w:id="696"/>
      <w:r w:rsidRPr="00DB0683">
        <w:rPr>
          <w:rStyle w:val="TagStyle"/>
          <w:rtl/>
        </w:rPr>
        <w:t xml:space="preserve"> &lt;&lt; דובר &gt;&gt; </w:t>
      </w:r>
      <w:r>
        <w:rPr>
          <w:rtl/>
        </w:rPr>
        <w:t>קארין אלהרר (יש עתיד-</w:t>
      </w:r>
      <w:proofErr w:type="spellStart"/>
      <w:r>
        <w:rPr>
          <w:rtl/>
        </w:rPr>
        <w:t>תל"ם</w:t>
      </w:r>
      <w:proofErr w:type="spellEnd"/>
      <w:r>
        <w:rPr>
          <w:rtl/>
        </w:rPr>
        <w:t>):</w:t>
      </w:r>
      <w:r w:rsidRPr="00DB0683">
        <w:rPr>
          <w:rStyle w:val="TagStyle"/>
          <w:rtl/>
        </w:rPr>
        <w:t xml:space="preserve"> &lt;&lt; דובר &gt;&gt;</w:t>
      </w:r>
      <w:r>
        <w:rPr>
          <w:rtl/>
        </w:rPr>
        <w:t xml:space="preserve">   </w:t>
      </w:r>
      <w:bookmarkEnd w:id="697"/>
    </w:p>
    <w:p w:rsidR="00DB0683" w:rsidRDefault="00DB0683" w:rsidP="00DB0683">
      <w:pPr>
        <w:pStyle w:val="KeepWithNext"/>
        <w:rPr>
          <w:rtl/>
          <w:lang w:eastAsia="he-IL"/>
        </w:rPr>
      </w:pPr>
    </w:p>
    <w:p w:rsidR="00DB0683" w:rsidRDefault="00DB0683" w:rsidP="00DB0683">
      <w:pPr>
        <w:rPr>
          <w:rtl/>
          <w:lang w:eastAsia="he-IL"/>
        </w:rPr>
      </w:pPr>
      <w:r>
        <w:rPr>
          <w:rFonts w:hint="cs"/>
          <w:rtl/>
          <w:lang w:eastAsia="he-IL"/>
        </w:rPr>
        <w:t>ה</w:t>
      </w:r>
      <w:bookmarkStart w:id="698" w:name="_ETM_Q1_2853543"/>
      <w:bookmarkStart w:id="699" w:name="_ETM_Q1_2853631"/>
      <w:bookmarkEnd w:id="698"/>
      <w:bookmarkEnd w:id="699"/>
      <w:r>
        <w:rPr>
          <w:rFonts w:hint="cs"/>
          <w:rtl/>
          <w:lang w:eastAsia="he-IL"/>
        </w:rPr>
        <w:t>יא מציעה לגבי החנויות.</w:t>
      </w:r>
    </w:p>
    <w:p w:rsidR="00DB0683" w:rsidRPr="00DB0683" w:rsidRDefault="00DB0683" w:rsidP="00DB0683">
      <w:pPr>
        <w:rPr>
          <w:rtl/>
          <w:lang w:eastAsia="he-IL"/>
        </w:rPr>
      </w:pPr>
      <w:bookmarkStart w:id="700" w:name="_ETM_Q1_2854395"/>
      <w:bookmarkStart w:id="701" w:name="_ETM_Q1_2854543"/>
      <w:bookmarkEnd w:id="700"/>
      <w:bookmarkEnd w:id="701"/>
    </w:p>
    <w:p w:rsidR="00257280" w:rsidRDefault="00257280" w:rsidP="00257280">
      <w:pPr>
        <w:pStyle w:val="af6"/>
        <w:keepNext/>
        <w:rPr>
          <w:rtl/>
        </w:rPr>
      </w:pPr>
      <w:bookmarkStart w:id="702" w:name="ET_yor_5069_73"/>
      <w:r w:rsidRPr="00257280">
        <w:rPr>
          <w:rStyle w:val="TagStyle"/>
          <w:rtl/>
        </w:rPr>
        <w:t xml:space="preserve"> &lt;&lt; יור &gt;&gt; </w:t>
      </w:r>
      <w:r>
        <w:rPr>
          <w:rtl/>
        </w:rPr>
        <w:t>היו"ר יעקב אשר:</w:t>
      </w:r>
      <w:r w:rsidRPr="00257280">
        <w:rPr>
          <w:rStyle w:val="TagStyle"/>
          <w:rtl/>
        </w:rPr>
        <w:t xml:space="preserve"> &lt;&lt; יור &gt;&gt;</w:t>
      </w:r>
      <w:r>
        <w:rPr>
          <w:rtl/>
        </w:rPr>
        <w:t xml:space="preserve">   </w:t>
      </w:r>
      <w:bookmarkEnd w:id="702"/>
    </w:p>
    <w:p w:rsidR="00257280" w:rsidRDefault="00257280" w:rsidP="00257280">
      <w:pPr>
        <w:pStyle w:val="KeepWithNext"/>
        <w:rPr>
          <w:rtl/>
          <w:lang w:eastAsia="he-IL"/>
        </w:rPr>
      </w:pPr>
    </w:p>
    <w:p w:rsidR="00DB0683" w:rsidRDefault="00257280" w:rsidP="00257280">
      <w:pPr>
        <w:rPr>
          <w:rtl/>
          <w:lang w:eastAsia="he-IL"/>
        </w:rPr>
      </w:pPr>
      <w:bookmarkStart w:id="703" w:name="_ETM_Q1_2852805"/>
      <w:bookmarkEnd w:id="703"/>
      <w:r>
        <w:rPr>
          <w:rFonts w:hint="cs"/>
          <w:rtl/>
          <w:lang w:eastAsia="he-IL"/>
        </w:rPr>
        <w:t>בסבב הקודם, כשהיו חנו</w:t>
      </w:r>
      <w:r w:rsidR="00582070">
        <w:rPr>
          <w:rFonts w:hint="cs"/>
          <w:rtl/>
          <w:lang w:eastAsia="he-IL"/>
        </w:rPr>
        <w:t>י</w:t>
      </w:r>
      <w:r>
        <w:rPr>
          <w:rFonts w:hint="cs"/>
          <w:rtl/>
          <w:lang w:eastAsia="he-IL"/>
        </w:rPr>
        <w:t xml:space="preserve">ות, היה הבדל בין קניונים לחנויות. </w:t>
      </w:r>
      <w:r w:rsidR="00DB0683">
        <w:rPr>
          <w:rFonts w:hint="cs"/>
          <w:rtl/>
          <w:lang w:eastAsia="he-IL"/>
        </w:rPr>
        <w:t xml:space="preserve">בחנויות לא היה הבדל </w:t>
      </w:r>
      <w:r>
        <w:rPr>
          <w:rFonts w:hint="cs"/>
          <w:rtl/>
          <w:lang w:eastAsia="he-IL"/>
        </w:rPr>
        <w:t xml:space="preserve">בין </w:t>
      </w:r>
      <w:bookmarkStart w:id="704" w:name="_ETM_Q1_2861665"/>
      <w:bookmarkEnd w:id="704"/>
      <w:r w:rsidR="00DB0683">
        <w:rPr>
          <w:rFonts w:hint="cs"/>
          <w:rtl/>
          <w:lang w:eastAsia="he-IL"/>
        </w:rPr>
        <w:t>המרכזים</w:t>
      </w:r>
      <w:r>
        <w:rPr>
          <w:rFonts w:hint="cs"/>
          <w:rtl/>
          <w:lang w:eastAsia="he-IL"/>
        </w:rPr>
        <w:t xml:space="preserve"> לחנויות </w:t>
      </w:r>
      <w:r w:rsidR="00DB0683">
        <w:rPr>
          <w:rFonts w:hint="cs"/>
          <w:rtl/>
          <w:lang w:eastAsia="he-IL"/>
        </w:rPr>
        <w:t>ה</w:t>
      </w:r>
      <w:r>
        <w:rPr>
          <w:rFonts w:hint="cs"/>
          <w:rtl/>
          <w:lang w:eastAsia="he-IL"/>
        </w:rPr>
        <w:t xml:space="preserve">רחוב, ובלבד שפונים לרחוב. לכן </w:t>
      </w:r>
      <w:proofErr w:type="spellStart"/>
      <w:r>
        <w:rPr>
          <w:rFonts w:hint="cs"/>
          <w:rtl/>
          <w:lang w:eastAsia="he-IL"/>
        </w:rPr>
        <w:t>היתה</w:t>
      </w:r>
      <w:proofErr w:type="spellEnd"/>
      <w:r>
        <w:rPr>
          <w:rFonts w:hint="cs"/>
          <w:rtl/>
          <w:lang w:eastAsia="he-IL"/>
        </w:rPr>
        <w:t xml:space="preserve"> תמוהה ההחלטה </w:t>
      </w:r>
      <w:bookmarkStart w:id="705" w:name="_ETM_Q1_2869622"/>
      <w:bookmarkEnd w:id="705"/>
      <w:proofErr w:type="spellStart"/>
      <w:r>
        <w:rPr>
          <w:rFonts w:hint="cs"/>
          <w:rtl/>
          <w:lang w:eastAsia="he-IL"/>
        </w:rPr>
        <w:t>המפא"יניקית</w:t>
      </w:r>
      <w:proofErr w:type="spellEnd"/>
      <w:r>
        <w:rPr>
          <w:rFonts w:hint="cs"/>
          <w:rtl/>
          <w:lang w:eastAsia="he-IL"/>
        </w:rPr>
        <w:t xml:space="preserve">, כמו שקראו לזה פה פקידי המדינה </w:t>
      </w:r>
      <w:r>
        <w:rPr>
          <w:rtl/>
          <w:lang w:eastAsia="he-IL"/>
        </w:rPr>
        <w:t>–</w:t>
      </w:r>
      <w:r>
        <w:rPr>
          <w:rFonts w:hint="cs"/>
          <w:rtl/>
          <w:lang w:eastAsia="he-IL"/>
        </w:rPr>
        <w:t xml:space="preserve"> לא אני. </w:t>
      </w:r>
      <w:bookmarkStart w:id="706" w:name="_ETM_Q1_2879922"/>
      <w:bookmarkEnd w:id="706"/>
      <w:r w:rsidR="00DB0683">
        <w:rPr>
          <w:rFonts w:hint="cs"/>
          <w:rtl/>
          <w:lang w:eastAsia="he-IL"/>
        </w:rPr>
        <w:t xml:space="preserve">לא אני קראתי לזה פשרה </w:t>
      </w:r>
      <w:proofErr w:type="spellStart"/>
      <w:r w:rsidR="00DB0683">
        <w:rPr>
          <w:rFonts w:hint="cs"/>
          <w:rtl/>
          <w:lang w:eastAsia="he-IL"/>
        </w:rPr>
        <w:t>מפא"יניקית</w:t>
      </w:r>
      <w:proofErr w:type="spellEnd"/>
      <w:r w:rsidR="00DB0683">
        <w:rPr>
          <w:rFonts w:hint="cs"/>
          <w:rtl/>
          <w:lang w:eastAsia="he-IL"/>
        </w:rPr>
        <w:t xml:space="preserve">. </w:t>
      </w:r>
      <w:bookmarkStart w:id="707" w:name="_ETM_Q1_2879705"/>
      <w:bookmarkEnd w:id="707"/>
    </w:p>
    <w:p w:rsidR="00DB0683" w:rsidRDefault="00DB0683" w:rsidP="00257280">
      <w:pPr>
        <w:rPr>
          <w:rtl/>
          <w:lang w:eastAsia="he-IL"/>
        </w:rPr>
      </w:pPr>
      <w:bookmarkStart w:id="708" w:name="_ETM_Q1_2879768"/>
      <w:bookmarkStart w:id="709" w:name="_ETM_Q1_2879871"/>
      <w:bookmarkEnd w:id="708"/>
      <w:bookmarkEnd w:id="709"/>
    </w:p>
    <w:p w:rsidR="00257280" w:rsidRPr="00257280" w:rsidRDefault="00257280" w:rsidP="00257280">
      <w:pPr>
        <w:rPr>
          <w:rtl/>
          <w:lang w:eastAsia="he-IL"/>
        </w:rPr>
      </w:pPr>
      <w:bookmarkStart w:id="710" w:name="_ETM_Q1_2879923"/>
      <w:bookmarkEnd w:id="710"/>
      <w:r>
        <w:rPr>
          <w:rFonts w:hint="cs"/>
          <w:rtl/>
          <w:lang w:eastAsia="he-IL"/>
        </w:rPr>
        <w:t xml:space="preserve">אני מציע להעלות את זה להצבעה. אתה שלם עם זה? </w:t>
      </w:r>
      <w:bookmarkStart w:id="711" w:name="_ETM_Q1_2887268"/>
      <w:bookmarkEnd w:id="711"/>
      <w:r>
        <w:rPr>
          <w:rFonts w:hint="cs"/>
          <w:rtl/>
          <w:lang w:eastAsia="he-IL"/>
        </w:rPr>
        <w:t xml:space="preserve">את הנוסח שהוקרא על-ידי היועץ המשפטי. </w:t>
      </w:r>
      <w:r w:rsidR="00DB0683">
        <w:rPr>
          <w:rFonts w:hint="cs"/>
          <w:rtl/>
          <w:lang w:eastAsia="he-IL"/>
        </w:rPr>
        <w:t>מי בעד? מי נגד?</w:t>
      </w:r>
    </w:p>
    <w:p w:rsidR="00257280" w:rsidRDefault="00257280" w:rsidP="00257280">
      <w:pPr>
        <w:rPr>
          <w:rtl/>
          <w:lang w:eastAsia="he-IL"/>
        </w:rPr>
      </w:pPr>
      <w:bookmarkStart w:id="712" w:name="_ETM_Q1_2711156"/>
      <w:bookmarkStart w:id="713" w:name="_ETM_Q1_2711246"/>
      <w:bookmarkEnd w:id="712"/>
      <w:bookmarkEnd w:id="713"/>
    </w:p>
    <w:p w:rsidR="001E3D27" w:rsidRPr="00DC7CD2" w:rsidRDefault="001E3D27" w:rsidP="001E3D27">
      <w:pPr>
        <w:jc w:val="center"/>
        <w:rPr>
          <w:b/>
          <w:bCs/>
          <w:rtl/>
          <w:lang w:eastAsia="he-IL"/>
        </w:rPr>
      </w:pPr>
      <w:bookmarkStart w:id="714" w:name="_ETM_Q1_2958885"/>
      <w:bookmarkStart w:id="715" w:name="_ETM_Q1_2958995"/>
      <w:bookmarkEnd w:id="714"/>
      <w:bookmarkEnd w:id="715"/>
      <w:r w:rsidRPr="00DC7CD2">
        <w:rPr>
          <w:rFonts w:hint="cs"/>
          <w:b/>
          <w:bCs/>
          <w:rtl/>
          <w:lang w:eastAsia="he-IL"/>
        </w:rPr>
        <w:t>הצבעה</w:t>
      </w:r>
    </w:p>
    <w:p w:rsidR="001E3D27" w:rsidRDefault="001E3D27" w:rsidP="001E3D27">
      <w:pPr>
        <w:jc w:val="center"/>
        <w:rPr>
          <w:rtl/>
          <w:lang w:eastAsia="he-IL"/>
        </w:rPr>
      </w:pPr>
      <w:bookmarkStart w:id="716" w:name="_ETM_Q1_2702006"/>
      <w:bookmarkStart w:id="717" w:name="_ETM_Q1_2702076"/>
      <w:bookmarkEnd w:id="716"/>
      <w:bookmarkEnd w:id="717"/>
    </w:p>
    <w:p w:rsidR="001E3D27" w:rsidRDefault="001E3D27" w:rsidP="001E3D27">
      <w:pPr>
        <w:jc w:val="center"/>
        <w:rPr>
          <w:rtl/>
          <w:lang w:eastAsia="he-IL"/>
        </w:rPr>
      </w:pPr>
      <w:bookmarkStart w:id="718" w:name="_ETM_Q1_2702131"/>
      <w:bookmarkStart w:id="719" w:name="_ETM_Q1_2702221"/>
      <w:bookmarkEnd w:id="718"/>
      <w:bookmarkEnd w:id="719"/>
      <w:r>
        <w:rPr>
          <w:rFonts w:hint="cs"/>
          <w:rtl/>
          <w:lang w:eastAsia="he-IL"/>
        </w:rPr>
        <w:t xml:space="preserve">בעד </w:t>
      </w:r>
      <w:r>
        <w:rPr>
          <w:rtl/>
          <w:lang w:eastAsia="he-IL"/>
        </w:rPr>
        <w:t>–</w:t>
      </w:r>
      <w:r>
        <w:rPr>
          <w:rFonts w:hint="cs"/>
          <w:rtl/>
          <w:lang w:eastAsia="he-IL"/>
        </w:rPr>
        <w:t xml:space="preserve"> 4</w:t>
      </w:r>
    </w:p>
    <w:p w:rsidR="001E3D27" w:rsidRDefault="001E3D27" w:rsidP="001E3D27">
      <w:pPr>
        <w:jc w:val="center"/>
        <w:rPr>
          <w:rtl/>
          <w:lang w:eastAsia="he-IL"/>
        </w:rPr>
      </w:pPr>
      <w:bookmarkStart w:id="720" w:name="_ETM_Q1_2702995"/>
      <w:bookmarkStart w:id="721" w:name="_ETM_Q1_2703085"/>
      <w:bookmarkEnd w:id="720"/>
      <w:bookmarkEnd w:id="721"/>
      <w:r>
        <w:rPr>
          <w:rFonts w:hint="cs"/>
          <w:rtl/>
          <w:lang w:eastAsia="he-IL"/>
        </w:rPr>
        <w:t xml:space="preserve">נגד </w:t>
      </w:r>
      <w:r>
        <w:rPr>
          <w:rtl/>
          <w:lang w:eastAsia="he-IL"/>
        </w:rPr>
        <w:t>–</w:t>
      </w:r>
      <w:r>
        <w:rPr>
          <w:rFonts w:hint="cs"/>
          <w:rtl/>
          <w:lang w:eastAsia="he-IL"/>
        </w:rPr>
        <w:t xml:space="preserve"> 8</w:t>
      </w:r>
    </w:p>
    <w:p w:rsidR="001E3D27" w:rsidRPr="00257280" w:rsidRDefault="001E3D27" w:rsidP="001E3D27">
      <w:pPr>
        <w:jc w:val="center"/>
        <w:rPr>
          <w:rtl/>
          <w:lang w:eastAsia="he-IL"/>
        </w:rPr>
      </w:pPr>
      <w:bookmarkStart w:id="722" w:name="_ETM_Q1_2703780"/>
      <w:bookmarkStart w:id="723" w:name="_ETM_Q1_2703855"/>
      <w:bookmarkStart w:id="724" w:name="_ETM_Q1_2705109"/>
      <w:bookmarkStart w:id="725" w:name="_ETM_Q1_2705174"/>
      <w:bookmarkEnd w:id="722"/>
      <w:bookmarkEnd w:id="723"/>
      <w:bookmarkEnd w:id="724"/>
      <w:bookmarkEnd w:id="725"/>
      <w:r>
        <w:rPr>
          <w:rFonts w:hint="cs"/>
          <w:rtl/>
          <w:lang w:eastAsia="he-IL"/>
        </w:rPr>
        <w:t>א</w:t>
      </w:r>
      <w:r w:rsidR="00582070">
        <w:rPr>
          <w:rFonts w:hint="cs"/>
          <w:rtl/>
          <w:lang w:eastAsia="he-IL"/>
        </w:rPr>
        <w:t>ו</w:t>
      </w:r>
      <w:r>
        <w:rPr>
          <w:rFonts w:hint="cs"/>
          <w:rtl/>
          <w:lang w:eastAsia="he-IL"/>
        </w:rPr>
        <w:t>שר.</w:t>
      </w:r>
    </w:p>
    <w:p w:rsidR="001E3D27" w:rsidRDefault="001E3D27" w:rsidP="00257280">
      <w:pPr>
        <w:rPr>
          <w:b/>
          <w:bCs/>
          <w:rtl/>
          <w:lang w:eastAsia="he-IL"/>
        </w:rPr>
      </w:pPr>
    </w:p>
    <w:p w:rsidR="00582070" w:rsidRPr="00582070" w:rsidRDefault="00582070" w:rsidP="00582070">
      <w:pPr>
        <w:ind w:firstLine="0"/>
        <w:rPr>
          <w:u w:val="single"/>
          <w:rtl/>
          <w:lang w:eastAsia="he-IL"/>
        </w:rPr>
      </w:pPr>
      <w:bookmarkStart w:id="726" w:name="_ETM_Q1_3033173"/>
      <w:bookmarkStart w:id="727" w:name="_ETM_Q1_3033298"/>
      <w:bookmarkEnd w:id="726"/>
      <w:bookmarkEnd w:id="727"/>
      <w:r w:rsidRPr="00582070">
        <w:rPr>
          <w:rFonts w:hint="cs"/>
          <w:u w:val="single"/>
          <w:rtl/>
          <w:lang w:eastAsia="he-IL"/>
        </w:rPr>
        <w:t>קריאה:</w:t>
      </w:r>
    </w:p>
    <w:p w:rsidR="00582070" w:rsidRDefault="00582070" w:rsidP="00257280">
      <w:pPr>
        <w:rPr>
          <w:u w:val="single"/>
          <w:rtl/>
          <w:lang w:eastAsia="he-IL"/>
        </w:rPr>
      </w:pPr>
      <w:bookmarkStart w:id="728" w:name="_ETM_Q1_3039600"/>
      <w:bookmarkStart w:id="729" w:name="_ETM_Q1_3039735"/>
      <w:bookmarkEnd w:id="728"/>
      <w:bookmarkEnd w:id="729"/>
    </w:p>
    <w:p w:rsidR="00582070" w:rsidRPr="00582070" w:rsidRDefault="00582070" w:rsidP="00257280">
      <w:pPr>
        <w:rPr>
          <w:rtl/>
          <w:lang w:eastAsia="he-IL"/>
        </w:rPr>
      </w:pPr>
      <w:bookmarkStart w:id="730" w:name="_ETM_Q1_3039755"/>
      <w:bookmarkStart w:id="731" w:name="_ETM_Q1_3039890"/>
      <w:bookmarkEnd w:id="730"/>
      <w:bookmarkEnd w:id="731"/>
      <w:r>
        <w:rPr>
          <w:rFonts w:hint="cs"/>
          <w:rtl/>
          <w:lang w:eastAsia="he-IL"/>
        </w:rPr>
        <w:t>רביזיה.</w:t>
      </w:r>
    </w:p>
    <w:p w:rsidR="001E3D27" w:rsidRDefault="001E3D27" w:rsidP="00257280">
      <w:pPr>
        <w:rPr>
          <w:rtl/>
          <w:lang w:eastAsia="he-IL"/>
        </w:rPr>
      </w:pPr>
      <w:bookmarkStart w:id="732" w:name="_ETM_Q1_2711286"/>
      <w:bookmarkStart w:id="733" w:name="_ETM_Q1_2711366"/>
      <w:bookmarkStart w:id="734" w:name="_ETM_Q1_2698932"/>
      <w:bookmarkStart w:id="735" w:name="_ETM_Q1_2699037"/>
      <w:bookmarkStart w:id="736" w:name="_ETM_Q1_2943717"/>
      <w:bookmarkStart w:id="737" w:name="_ETM_Q1_2920335"/>
      <w:bookmarkEnd w:id="732"/>
      <w:bookmarkEnd w:id="733"/>
      <w:bookmarkEnd w:id="734"/>
      <w:bookmarkEnd w:id="735"/>
      <w:bookmarkEnd w:id="736"/>
      <w:bookmarkEnd w:id="737"/>
    </w:p>
    <w:p w:rsidR="00DB0683" w:rsidRDefault="00DB0683" w:rsidP="00DB0683">
      <w:pPr>
        <w:pStyle w:val="af6"/>
        <w:keepNext/>
        <w:rPr>
          <w:rtl/>
        </w:rPr>
      </w:pPr>
      <w:bookmarkStart w:id="738" w:name="_ETM_Q1_2920486"/>
      <w:bookmarkStart w:id="739" w:name="ET_yor_5069_103"/>
      <w:bookmarkEnd w:id="738"/>
      <w:r w:rsidRPr="00DB0683">
        <w:rPr>
          <w:rStyle w:val="TagStyle"/>
          <w:rtl/>
        </w:rPr>
        <w:t xml:space="preserve"> &lt;&lt; יור &gt;&gt; </w:t>
      </w:r>
      <w:r>
        <w:rPr>
          <w:rtl/>
        </w:rPr>
        <w:t>היו"ר יעקב אשר:</w:t>
      </w:r>
      <w:r w:rsidRPr="00DB0683">
        <w:rPr>
          <w:rStyle w:val="TagStyle"/>
          <w:rtl/>
        </w:rPr>
        <w:t xml:space="preserve"> &lt;&lt; יור &gt;&gt;</w:t>
      </w:r>
      <w:r>
        <w:rPr>
          <w:rtl/>
        </w:rPr>
        <w:t xml:space="preserve">   </w:t>
      </w:r>
      <w:bookmarkEnd w:id="739"/>
    </w:p>
    <w:p w:rsidR="00DB0683" w:rsidRDefault="00DB0683" w:rsidP="00DB0683">
      <w:pPr>
        <w:pStyle w:val="KeepWithNext"/>
        <w:rPr>
          <w:rtl/>
          <w:lang w:eastAsia="he-IL"/>
        </w:rPr>
      </w:pPr>
    </w:p>
    <w:p w:rsidR="00DB0683" w:rsidRDefault="00DB0683" w:rsidP="00DB0683">
      <w:pPr>
        <w:rPr>
          <w:rtl/>
          <w:lang w:eastAsia="he-IL"/>
        </w:rPr>
      </w:pPr>
      <w:bookmarkStart w:id="740" w:name="_ETM_Q1_2921830"/>
      <w:bookmarkEnd w:id="740"/>
      <w:r>
        <w:rPr>
          <w:rFonts w:hint="cs"/>
          <w:rtl/>
          <w:lang w:eastAsia="he-IL"/>
        </w:rPr>
        <w:t>אני נמנע.</w:t>
      </w:r>
      <w:bookmarkStart w:id="741" w:name="_ETM_Q1_2933586"/>
      <w:bookmarkEnd w:id="741"/>
    </w:p>
    <w:p w:rsidR="00DB0683" w:rsidRPr="00DB0683" w:rsidRDefault="00DB0683" w:rsidP="00DB0683">
      <w:pPr>
        <w:rPr>
          <w:rtl/>
          <w:lang w:eastAsia="he-IL"/>
        </w:rPr>
      </w:pPr>
      <w:bookmarkStart w:id="742" w:name="_ETM_Q1_2933681"/>
      <w:bookmarkEnd w:id="742"/>
    </w:p>
    <w:p w:rsidR="001E3D27" w:rsidRDefault="001E3D27" w:rsidP="001E3D27">
      <w:pPr>
        <w:pStyle w:val="a4"/>
        <w:keepNext/>
        <w:rPr>
          <w:rtl/>
        </w:rPr>
      </w:pPr>
      <w:bookmarkStart w:id="743" w:name="ET_speaker_גור_בליי_74"/>
      <w:r w:rsidRPr="001E3D27">
        <w:rPr>
          <w:rStyle w:val="TagStyle"/>
          <w:rtl/>
        </w:rPr>
        <w:lastRenderedPageBreak/>
        <w:t xml:space="preserve"> &lt;&lt; דובר &gt;&gt; </w:t>
      </w:r>
      <w:r>
        <w:rPr>
          <w:rtl/>
        </w:rPr>
        <w:t>גור בליי:</w:t>
      </w:r>
      <w:r w:rsidRPr="001E3D27">
        <w:rPr>
          <w:rStyle w:val="TagStyle"/>
          <w:rtl/>
        </w:rPr>
        <w:t xml:space="preserve"> &lt;&lt; דובר &gt;&gt;</w:t>
      </w:r>
      <w:r>
        <w:rPr>
          <w:rtl/>
        </w:rPr>
        <w:t xml:space="preserve">   </w:t>
      </w:r>
      <w:bookmarkEnd w:id="743"/>
    </w:p>
    <w:p w:rsidR="001E3D27" w:rsidRDefault="001E3D27" w:rsidP="001E3D27">
      <w:pPr>
        <w:pStyle w:val="KeepWithNext"/>
        <w:rPr>
          <w:rtl/>
          <w:lang w:eastAsia="he-IL"/>
        </w:rPr>
      </w:pPr>
    </w:p>
    <w:p w:rsidR="001E3D27" w:rsidRDefault="00DB0683" w:rsidP="00DB0683">
      <w:pPr>
        <w:rPr>
          <w:rtl/>
          <w:lang w:eastAsia="he-IL"/>
        </w:rPr>
      </w:pPr>
      <w:bookmarkStart w:id="744" w:name="_ETM_Q1_2944367"/>
      <w:bookmarkStart w:id="745" w:name="_ETM_Q1_2944412"/>
      <w:bookmarkEnd w:id="744"/>
      <w:bookmarkEnd w:id="745"/>
      <w:r>
        <w:rPr>
          <w:rFonts w:hint="cs"/>
          <w:rtl/>
          <w:lang w:eastAsia="he-IL"/>
        </w:rPr>
        <w:t xml:space="preserve">עכשיו יש </w:t>
      </w:r>
      <w:r w:rsidRPr="00DB0683">
        <w:rPr>
          <w:rtl/>
          <w:lang w:eastAsia="he-IL"/>
        </w:rPr>
        <w:t xml:space="preserve">תקנות סמכויות מיוחדות להתמודדות עם נגיף הקורונה החדש (הוראת שעה) (הגבלת פעילות והוראות נוספות) (תיקון מס' 7), </w:t>
      </w:r>
      <w:bookmarkStart w:id="746" w:name="_ETM_Q1_2939842"/>
      <w:bookmarkEnd w:id="746"/>
      <w:r>
        <w:rPr>
          <w:rFonts w:hint="cs"/>
          <w:rtl/>
          <w:lang w:eastAsia="he-IL"/>
        </w:rPr>
        <w:t xml:space="preserve">התשפ"א-2020. </w:t>
      </w:r>
      <w:r w:rsidR="001E3D27">
        <w:rPr>
          <w:rFonts w:hint="cs"/>
          <w:rtl/>
          <w:lang w:eastAsia="he-IL"/>
        </w:rPr>
        <w:t xml:space="preserve">החלק שלא אושר עדיין על-ידי </w:t>
      </w:r>
      <w:bookmarkStart w:id="747" w:name="_ETM_Q1_2952818"/>
      <w:bookmarkEnd w:id="747"/>
      <w:r w:rsidR="001E3D27">
        <w:rPr>
          <w:rFonts w:hint="cs"/>
          <w:rtl/>
          <w:lang w:eastAsia="he-IL"/>
        </w:rPr>
        <w:t xml:space="preserve">המליאה. </w:t>
      </w:r>
      <w:r>
        <w:rPr>
          <w:rFonts w:hint="cs"/>
          <w:rtl/>
          <w:lang w:eastAsia="he-IL"/>
        </w:rPr>
        <w:t xml:space="preserve">יש חלק שאושר על-ידי המליאה. </w:t>
      </w:r>
      <w:r w:rsidR="00582070">
        <w:rPr>
          <w:rFonts w:hint="cs"/>
          <w:rtl/>
          <w:lang w:eastAsia="he-IL"/>
        </w:rPr>
        <w:t xml:space="preserve">זה </w:t>
      </w:r>
      <w:bookmarkStart w:id="748" w:name="_ETM_Q1_2981205"/>
      <w:bookmarkEnd w:id="748"/>
      <w:r w:rsidR="00582070">
        <w:rPr>
          <w:rFonts w:hint="cs"/>
          <w:rtl/>
          <w:lang w:eastAsia="he-IL"/>
        </w:rPr>
        <w:t>רק הארכת תוקף</w:t>
      </w:r>
      <w:r>
        <w:rPr>
          <w:rFonts w:hint="cs"/>
          <w:rtl/>
          <w:lang w:eastAsia="he-IL"/>
        </w:rPr>
        <w:t>, החלק הנותר</w:t>
      </w:r>
      <w:r w:rsidR="00582070">
        <w:rPr>
          <w:rFonts w:hint="cs"/>
          <w:rtl/>
          <w:lang w:eastAsia="he-IL"/>
        </w:rPr>
        <w:t>.</w:t>
      </w:r>
    </w:p>
    <w:p w:rsidR="00582070" w:rsidRDefault="00582070" w:rsidP="001E3D27">
      <w:pPr>
        <w:rPr>
          <w:rtl/>
          <w:lang w:eastAsia="he-IL"/>
        </w:rPr>
      </w:pPr>
      <w:bookmarkStart w:id="749" w:name="_ETM_Q1_2984689"/>
      <w:bookmarkEnd w:id="749"/>
    </w:p>
    <w:p w:rsidR="00582070" w:rsidRDefault="00582070" w:rsidP="00582070">
      <w:pPr>
        <w:pStyle w:val="af6"/>
        <w:keepNext/>
        <w:rPr>
          <w:rtl/>
        </w:rPr>
      </w:pPr>
      <w:bookmarkStart w:id="750" w:name="_ETM_Q1_2984908"/>
      <w:bookmarkStart w:id="751" w:name="_ETM_Q1_2984923"/>
      <w:bookmarkStart w:id="752" w:name="_ETM_Q1_2984968"/>
      <w:bookmarkStart w:id="753" w:name="ET_yor_5069_75"/>
      <w:bookmarkEnd w:id="750"/>
      <w:bookmarkEnd w:id="751"/>
      <w:bookmarkEnd w:id="752"/>
      <w:r w:rsidRPr="00582070">
        <w:rPr>
          <w:rStyle w:val="TagStyle"/>
          <w:rtl/>
        </w:rPr>
        <w:t xml:space="preserve"> &lt;&lt; יור &gt;&gt; </w:t>
      </w:r>
      <w:r>
        <w:rPr>
          <w:rtl/>
        </w:rPr>
        <w:t>היו"ר יעקב אשר:</w:t>
      </w:r>
      <w:r w:rsidRPr="00582070">
        <w:rPr>
          <w:rStyle w:val="TagStyle"/>
          <w:rtl/>
        </w:rPr>
        <w:t xml:space="preserve"> &lt;&lt; יור &gt;&gt;</w:t>
      </w:r>
      <w:r>
        <w:rPr>
          <w:rtl/>
        </w:rPr>
        <w:t xml:space="preserve">   </w:t>
      </w:r>
      <w:bookmarkEnd w:id="753"/>
    </w:p>
    <w:p w:rsidR="00582070" w:rsidRDefault="00582070" w:rsidP="00582070">
      <w:pPr>
        <w:pStyle w:val="KeepWithNext"/>
        <w:rPr>
          <w:rtl/>
          <w:lang w:eastAsia="he-IL"/>
        </w:rPr>
      </w:pPr>
    </w:p>
    <w:p w:rsidR="00582070" w:rsidRDefault="00582070" w:rsidP="00582070">
      <w:pPr>
        <w:rPr>
          <w:rtl/>
          <w:lang w:eastAsia="he-IL"/>
        </w:rPr>
      </w:pPr>
      <w:bookmarkStart w:id="754" w:name="_ETM_Q1_2985933"/>
      <w:bookmarkEnd w:id="754"/>
      <w:r>
        <w:rPr>
          <w:rFonts w:hint="cs"/>
          <w:rtl/>
          <w:lang w:eastAsia="he-IL"/>
        </w:rPr>
        <w:t>מי בעד הארכת תוקף? מי נגד?</w:t>
      </w:r>
    </w:p>
    <w:p w:rsidR="00582070" w:rsidRDefault="00582070" w:rsidP="00582070">
      <w:pPr>
        <w:rPr>
          <w:rtl/>
          <w:lang w:eastAsia="he-IL"/>
        </w:rPr>
      </w:pPr>
      <w:bookmarkStart w:id="755" w:name="_ETM_Q1_2994244"/>
      <w:bookmarkStart w:id="756" w:name="_ETM_Q1_2994364"/>
      <w:bookmarkEnd w:id="755"/>
      <w:bookmarkEnd w:id="756"/>
    </w:p>
    <w:p w:rsidR="00582070" w:rsidRPr="00DC7CD2" w:rsidRDefault="00582070" w:rsidP="00582070">
      <w:pPr>
        <w:jc w:val="center"/>
        <w:rPr>
          <w:b/>
          <w:bCs/>
          <w:rtl/>
          <w:lang w:eastAsia="he-IL"/>
        </w:rPr>
      </w:pPr>
      <w:bookmarkStart w:id="757" w:name="_ETM_Q1_2994499"/>
      <w:bookmarkStart w:id="758" w:name="_ETM_Q1_2994609"/>
      <w:bookmarkEnd w:id="757"/>
      <w:bookmarkEnd w:id="758"/>
      <w:r w:rsidRPr="00DC7CD2">
        <w:rPr>
          <w:rFonts w:hint="cs"/>
          <w:b/>
          <w:bCs/>
          <w:rtl/>
          <w:lang w:eastAsia="he-IL"/>
        </w:rPr>
        <w:t>הצבעה</w:t>
      </w:r>
    </w:p>
    <w:p w:rsidR="00582070" w:rsidRDefault="00582070" w:rsidP="00582070">
      <w:pPr>
        <w:jc w:val="center"/>
        <w:rPr>
          <w:rtl/>
          <w:lang w:eastAsia="he-IL"/>
        </w:rPr>
      </w:pPr>
    </w:p>
    <w:p w:rsidR="00582070" w:rsidRDefault="00582070" w:rsidP="00582070">
      <w:pPr>
        <w:jc w:val="center"/>
        <w:rPr>
          <w:rtl/>
          <w:lang w:eastAsia="he-IL"/>
        </w:rPr>
      </w:pPr>
      <w:r>
        <w:rPr>
          <w:rFonts w:hint="cs"/>
          <w:rtl/>
          <w:lang w:eastAsia="he-IL"/>
        </w:rPr>
        <w:t xml:space="preserve">בעד </w:t>
      </w:r>
      <w:r>
        <w:rPr>
          <w:rtl/>
          <w:lang w:eastAsia="he-IL"/>
        </w:rPr>
        <w:t>–</w:t>
      </w:r>
      <w:r>
        <w:rPr>
          <w:rFonts w:hint="cs"/>
          <w:rtl/>
          <w:lang w:eastAsia="he-IL"/>
        </w:rPr>
        <w:t xml:space="preserve"> 9</w:t>
      </w:r>
    </w:p>
    <w:p w:rsidR="00582070" w:rsidRDefault="00582070" w:rsidP="00582070">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rsidR="00582070" w:rsidRPr="00257280" w:rsidRDefault="00582070" w:rsidP="00582070">
      <w:pPr>
        <w:jc w:val="center"/>
        <w:rPr>
          <w:rtl/>
          <w:lang w:eastAsia="he-IL"/>
        </w:rPr>
      </w:pPr>
      <w:r>
        <w:rPr>
          <w:rFonts w:hint="cs"/>
          <w:rtl/>
          <w:lang w:eastAsia="he-IL"/>
        </w:rPr>
        <w:t>א</w:t>
      </w:r>
      <w:r w:rsidR="00DB0683">
        <w:rPr>
          <w:rFonts w:hint="cs"/>
          <w:rtl/>
          <w:lang w:eastAsia="he-IL"/>
        </w:rPr>
        <w:t>ו</w:t>
      </w:r>
      <w:r>
        <w:rPr>
          <w:rFonts w:hint="cs"/>
          <w:rtl/>
          <w:lang w:eastAsia="he-IL"/>
        </w:rPr>
        <w:t>שר.</w:t>
      </w:r>
    </w:p>
    <w:p w:rsidR="00582070" w:rsidRDefault="00582070" w:rsidP="00582070">
      <w:pPr>
        <w:rPr>
          <w:rtl/>
          <w:lang w:eastAsia="he-IL"/>
        </w:rPr>
      </w:pPr>
    </w:p>
    <w:p w:rsidR="00582070" w:rsidRDefault="00582070" w:rsidP="00582070">
      <w:pPr>
        <w:rPr>
          <w:rtl/>
          <w:lang w:eastAsia="he-IL"/>
        </w:rPr>
      </w:pPr>
      <w:bookmarkStart w:id="759" w:name="_ETM_Q1_3005235"/>
      <w:bookmarkStart w:id="760" w:name="_ETM_Q1_3005325"/>
      <w:bookmarkEnd w:id="759"/>
      <w:bookmarkEnd w:id="760"/>
    </w:p>
    <w:p w:rsidR="00582070" w:rsidRDefault="00582070" w:rsidP="00582070">
      <w:pPr>
        <w:pStyle w:val="-"/>
        <w:keepNext/>
        <w:rPr>
          <w:rtl/>
        </w:rPr>
      </w:pPr>
      <w:bookmarkStart w:id="761" w:name="ET_speakercontinue_גור_בליי_76"/>
      <w:r w:rsidRPr="00582070">
        <w:rPr>
          <w:rStyle w:val="TagStyle"/>
          <w:rtl/>
        </w:rPr>
        <w:t xml:space="preserve"> &lt;&lt; דובר_המשך &gt;&gt; </w:t>
      </w:r>
      <w:r>
        <w:rPr>
          <w:rtl/>
        </w:rPr>
        <w:t>גור בליי:</w:t>
      </w:r>
      <w:r w:rsidRPr="00582070">
        <w:rPr>
          <w:rStyle w:val="TagStyle"/>
          <w:rtl/>
        </w:rPr>
        <w:t xml:space="preserve"> &lt;&lt; דובר_המשך &gt;&gt;</w:t>
      </w:r>
      <w:r>
        <w:rPr>
          <w:rtl/>
        </w:rPr>
        <w:t xml:space="preserve">   </w:t>
      </w:r>
      <w:bookmarkEnd w:id="761"/>
    </w:p>
    <w:p w:rsidR="00582070" w:rsidRDefault="00582070" w:rsidP="00582070">
      <w:pPr>
        <w:pStyle w:val="KeepWithNext"/>
        <w:rPr>
          <w:rtl/>
          <w:lang w:eastAsia="he-IL"/>
        </w:rPr>
      </w:pPr>
    </w:p>
    <w:p w:rsidR="00582070" w:rsidRDefault="00582070" w:rsidP="00582070">
      <w:pPr>
        <w:rPr>
          <w:rtl/>
          <w:lang w:eastAsia="he-IL"/>
        </w:rPr>
      </w:pPr>
      <w:bookmarkStart w:id="762" w:name="_ETM_Q1_3018365"/>
      <w:bookmarkEnd w:id="762"/>
      <w:r>
        <w:rPr>
          <w:rFonts w:hint="cs"/>
          <w:rtl/>
          <w:lang w:eastAsia="he-IL"/>
        </w:rPr>
        <w:t xml:space="preserve">תיקון מס' 8. </w:t>
      </w:r>
      <w:bookmarkStart w:id="763" w:name="_ETM_Q1_3020754"/>
      <w:bookmarkEnd w:id="763"/>
      <w:r>
        <w:rPr>
          <w:rFonts w:hint="cs"/>
          <w:rtl/>
          <w:lang w:eastAsia="he-IL"/>
        </w:rPr>
        <w:t>רוצים להוריד את הנושא?</w:t>
      </w:r>
    </w:p>
    <w:p w:rsidR="00582070" w:rsidRDefault="00582070" w:rsidP="00582070">
      <w:pPr>
        <w:rPr>
          <w:rtl/>
          <w:lang w:eastAsia="he-IL"/>
        </w:rPr>
      </w:pPr>
      <w:bookmarkStart w:id="764" w:name="_ETM_Q1_3024547"/>
      <w:bookmarkStart w:id="765" w:name="_ETM_Q1_3024652"/>
      <w:bookmarkEnd w:id="764"/>
      <w:bookmarkEnd w:id="765"/>
    </w:p>
    <w:p w:rsidR="00582070" w:rsidRDefault="00582070" w:rsidP="00582070">
      <w:pPr>
        <w:pStyle w:val="af6"/>
        <w:keepNext/>
        <w:rPr>
          <w:rtl/>
        </w:rPr>
      </w:pPr>
      <w:bookmarkStart w:id="766" w:name="ET_yor_5069_77"/>
      <w:r w:rsidRPr="00582070">
        <w:rPr>
          <w:rStyle w:val="TagStyle"/>
          <w:rtl/>
        </w:rPr>
        <w:t xml:space="preserve"> &lt;&lt; יור &gt;&gt; </w:t>
      </w:r>
      <w:r>
        <w:rPr>
          <w:rtl/>
        </w:rPr>
        <w:t>היו"ר יעקב אשר:</w:t>
      </w:r>
      <w:r w:rsidRPr="00582070">
        <w:rPr>
          <w:rStyle w:val="TagStyle"/>
          <w:rtl/>
        </w:rPr>
        <w:t xml:space="preserve"> &lt;&lt; יור &gt;&gt;</w:t>
      </w:r>
      <w:r>
        <w:rPr>
          <w:rtl/>
        </w:rPr>
        <w:t xml:space="preserve">   </w:t>
      </w:r>
      <w:bookmarkEnd w:id="766"/>
    </w:p>
    <w:p w:rsidR="00582070" w:rsidRDefault="00582070" w:rsidP="00582070">
      <w:pPr>
        <w:pStyle w:val="KeepWithNext"/>
        <w:rPr>
          <w:rtl/>
          <w:lang w:eastAsia="he-IL"/>
        </w:rPr>
      </w:pPr>
    </w:p>
    <w:p w:rsidR="00257280" w:rsidRDefault="00DB0683" w:rsidP="008D5D01">
      <w:pPr>
        <w:rPr>
          <w:rtl/>
          <w:lang w:eastAsia="he-IL"/>
        </w:rPr>
      </w:pPr>
      <w:bookmarkStart w:id="767" w:name="_ETM_Q1_3025447"/>
      <w:bookmarkStart w:id="768" w:name="_ETM_Q1_2964257"/>
      <w:bookmarkStart w:id="769" w:name="_ETM_Q1_2964362"/>
      <w:bookmarkStart w:id="770" w:name="_ETM_Q1_2964387"/>
      <w:bookmarkStart w:id="771" w:name="_ETM_Q1_2964457"/>
      <w:bookmarkStart w:id="772" w:name="_ETM_Q1_2699062"/>
      <w:bookmarkStart w:id="773" w:name="_ETM_Q1_2699152"/>
      <w:bookmarkStart w:id="774" w:name="_ETM_Q1_2699942"/>
      <w:bookmarkEnd w:id="767"/>
      <w:bookmarkEnd w:id="768"/>
      <w:bookmarkEnd w:id="769"/>
      <w:bookmarkEnd w:id="770"/>
      <w:bookmarkEnd w:id="771"/>
      <w:bookmarkEnd w:id="772"/>
      <w:bookmarkEnd w:id="773"/>
      <w:bookmarkEnd w:id="774"/>
      <w:r>
        <w:rPr>
          <w:rFonts w:hint="cs"/>
          <w:rtl/>
          <w:lang w:eastAsia="he-IL"/>
        </w:rPr>
        <w:t xml:space="preserve">הנושא </w:t>
      </w:r>
      <w:bookmarkStart w:id="775" w:name="_ETM_Q1_3026000"/>
      <w:bookmarkEnd w:id="775"/>
      <w:r>
        <w:rPr>
          <w:rFonts w:hint="cs"/>
          <w:rtl/>
          <w:lang w:eastAsia="he-IL"/>
        </w:rPr>
        <w:t xml:space="preserve">הראשון שדיברנו עליו. </w:t>
      </w:r>
      <w:r w:rsidR="00582070">
        <w:rPr>
          <w:rFonts w:hint="cs"/>
          <w:rtl/>
          <w:lang w:eastAsia="he-IL"/>
        </w:rPr>
        <w:t xml:space="preserve">לא רק זה שאסור להתקהל או </w:t>
      </w:r>
      <w:bookmarkStart w:id="776" w:name="_ETM_Q1_3100753"/>
      <w:bookmarkEnd w:id="776"/>
      <w:r w:rsidR="00582070">
        <w:rPr>
          <w:rFonts w:hint="cs"/>
          <w:rtl/>
          <w:lang w:eastAsia="he-IL"/>
        </w:rPr>
        <w:t xml:space="preserve">להתפלל עשרה אנשים </w:t>
      </w:r>
      <w:r w:rsidR="00582070">
        <w:rPr>
          <w:rtl/>
          <w:lang w:eastAsia="he-IL"/>
        </w:rPr>
        <w:t>–</w:t>
      </w:r>
      <w:r w:rsidR="00582070">
        <w:rPr>
          <w:rFonts w:hint="cs"/>
          <w:rtl/>
          <w:lang w:eastAsia="he-IL"/>
        </w:rPr>
        <w:t xml:space="preserve"> </w:t>
      </w:r>
      <w:r w:rsidR="008D5D01">
        <w:rPr>
          <w:rFonts w:hint="cs"/>
          <w:rtl/>
          <w:lang w:eastAsia="he-IL"/>
        </w:rPr>
        <w:t xml:space="preserve">הוסיפו עוד משהו, </w:t>
      </w:r>
      <w:r w:rsidR="00582070">
        <w:rPr>
          <w:rFonts w:hint="cs"/>
          <w:rtl/>
          <w:lang w:eastAsia="he-IL"/>
        </w:rPr>
        <w:t xml:space="preserve">בלי קשר. </w:t>
      </w:r>
      <w:r w:rsidR="008D5D01">
        <w:rPr>
          <w:rFonts w:hint="cs"/>
          <w:rtl/>
          <w:lang w:eastAsia="he-IL"/>
        </w:rPr>
        <w:t xml:space="preserve">לא צריך דבר כזה. </w:t>
      </w:r>
      <w:bookmarkStart w:id="777" w:name="_ETM_Q1_3109235"/>
      <w:bookmarkEnd w:id="777"/>
      <w:r w:rsidR="00582070">
        <w:rPr>
          <w:rFonts w:hint="cs"/>
          <w:rtl/>
          <w:lang w:eastAsia="he-IL"/>
        </w:rPr>
        <w:t xml:space="preserve">גם אם התפללת </w:t>
      </w:r>
      <w:bookmarkStart w:id="778" w:name="_ETM_Q1_3108769"/>
      <w:bookmarkEnd w:id="778"/>
      <w:r w:rsidR="00582070">
        <w:rPr>
          <w:rFonts w:hint="cs"/>
          <w:rtl/>
          <w:lang w:eastAsia="he-IL"/>
        </w:rPr>
        <w:t xml:space="preserve">עשרה אנשים, </w:t>
      </w:r>
      <w:r w:rsidR="008D5D01">
        <w:rPr>
          <w:rFonts w:hint="cs"/>
          <w:rtl/>
          <w:lang w:eastAsia="he-IL"/>
        </w:rPr>
        <w:t xml:space="preserve">והגיע עוד אחד פתאום, </w:t>
      </w:r>
      <w:r w:rsidR="00582070">
        <w:rPr>
          <w:rFonts w:hint="cs"/>
          <w:rtl/>
          <w:lang w:eastAsia="he-IL"/>
        </w:rPr>
        <w:t>בשני</w:t>
      </w:r>
      <w:r w:rsidR="00E36058">
        <w:rPr>
          <w:rFonts w:hint="cs"/>
          <w:rtl/>
          <w:lang w:eastAsia="he-IL"/>
        </w:rPr>
        <w:t>י</w:t>
      </w:r>
      <w:r w:rsidR="00582070">
        <w:rPr>
          <w:rFonts w:hint="cs"/>
          <w:rtl/>
          <w:lang w:eastAsia="he-IL"/>
        </w:rPr>
        <w:t>ה שהגיע שוטר יכול לתת לכל אחד מהם</w:t>
      </w:r>
      <w:r w:rsidR="008D5D01">
        <w:rPr>
          <w:rFonts w:hint="cs"/>
          <w:rtl/>
          <w:lang w:eastAsia="he-IL"/>
        </w:rPr>
        <w:t xml:space="preserve"> קנס של 5,000 שקל</w:t>
      </w:r>
      <w:r w:rsidR="00582070">
        <w:rPr>
          <w:rFonts w:hint="cs"/>
          <w:rtl/>
          <w:lang w:eastAsia="he-IL"/>
        </w:rPr>
        <w:t xml:space="preserve">, </w:t>
      </w:r>
      <w:bookmarkStart w:id="779" w:name="_ETM_Q1_3115856"/>
      <w:bookmarkEnd w:id="779"/>
      <w:r w:rsidR="00582070">
        <w:rPr>
          <w:rFonts w:hint="cs"/>
          <w:rtl/>
          <w:lang w:eastAsia="he-IL"/>
        </w:rPr>
        <w:t xml:space="preserve">וזה שינוי שלא היה קודם, שאפשר גם ככה לתת קנסות </w:t>
      </w:r>
      <w:bookmarkStart w:id="780" w:name="_ETM_Q1_3122034"/>
      <w:bookmarkEnd w:id="780"/>
      <w:r w:rsidR="00E36058">
        <w:rPr>
          <w:rFonts w:hint="cs"/>
          <w:rtl/>
          <w:lang w:eastAsia="he-IL"/>
        </w:rPr>
        <w:t>ואפשר למנוע ת</w:t>
      </w:r>
      <w:r w:rsidR="00582070">
        <w:rPr>
          <w:rFonts w:hint="cs"/>
          <w:rtl/>
          <w:lang w:eastAsia="he-IL"/>
        </w:rPr>
        <w:t xml:space="preserve">פילה. </w:t>
      </w:r>
      <w:r w:rsidR="008D5D01">
        <w:rPr>
          <w:rFonts w:hint="cs"/>
          <w:rtl/>
          <w:lang w:eastAsia="he-IL"/>
        </w:rPr>
        <w:t>נ</w:t>
      </w:r>
      <w:r w:rsidR="00582070">
        <w:rPr>
          <w:rFonts w:hint="cs"/>
          <w:rtl/>
          <w:lang w:eastAsia="he-IL"/>
        </w:rPr>
        <w:t xml:space="preserve">וריד רק את זה ונאשר את השאר. </w:t>
      </w:r>
      <w:bookmarkStart w:id="781" w:name="_ETM_Q1_3129860"/>
      <w:bookmarkEnd w:id="781"/>
      <w:r w:rsidR="00582070">
        <w:rPr>
          <w:rFonts w:hint="cs"/>
          <w:rtl/>
          <w:lang w:eastAsia="he-IL"/>
        </w:rPr>
        <w:t xml:space="preserve">יש גם הנושא של השירות. השאלה מה זה אומר. נותני </w:t>
      </w:r>
      <w:bookmarkStart w:id="782" w:name="_ETM_Q1_3138772"/>
      <w:bookmarkEnd w:id="782"/>
      <w:r w:rsidR="00582070">
        <w:rPr>
          <w:rFonts w:hint="cs"/>
          <w:rtl/>
          <w:lang w:eastAsia="he-IL"/>
        </w:rPr>
        <w:t xml:space="preserve">שירות זה חדש? </w:t>
      </w:r>
      <w:r w:rsidR="00C072E2">
        <w:rPr>
          <w:rFonts w:hint="cs"/>
          <w:rtl/>
          <w:lang w:eastAsia="he-IL"/>
        </w:rPr>
        <w:t xml:space="preserve">זה </w:t>
      </w:r>
      <w:r w:rsidR="00582070">
        <w:rPr>
          <w:rFonts w:hint="cs"/>
          <w:rtl/>
          <w:lang w:eastAsia="he-IL"/>
        </w:rPr>
        <w:t xml:space="preserve">לא היה קודם? אם לא היה קודם, </w:t>
      </w:r>
      <w:bookmarkStart w:id="783" w:name="_ETM_Q1_3145124"/>
      <w:bookmarkEnd w:id="783"/>
      <w:r w:rsidR="00582070">
        <w:rPr>
          <w:rFonts w:hint="cs"/>
          <w:rtl/>
          <w:lang w:eastAsia="he-IL"/>
        </w:rPr>
        <w:t>תוריד גם את זה.</w:t>
      </w:r>
    </w:p>
    <w:p w:rsidR="00582070" w:rsidRDefault="00582070" w:rsidP="00257280">
      <w:pPr>
        <w:rPr>
          <w:rtl/>
          <w:lang w:eastAsia="he-IL"/>
        </w:rPr>
      </w:pPr>
      <w:bookmarkStart w:id="784" w:name="_ETM_Q1_3147618"/>
      <w:bookmarkStart w:id="785" w:name="_ETM_Q1_3147753"/>
      <w:bookmarkStart w:id="786" w:name="_ETM_Q1_3149202"/>
      <w:bookmarkEnd w:id="784"/>
      <w:bookmarkEnd w:id="785"/>
      <w:bookmarkEnd w:id="786"/>
    </w:p>
    <w:p w:rsidR="00582070" w:rsidRDefault="00582070" w:rsidP="00582070">
      <w:pPr>
        <w:pStyle w:val="a4"/>
        <w:keepNext/>
        <w:rPr>
          <w:rtl/>
        </w:rPr>
      </w:pPr>
      <w:bookmarkStart w:id="787" w:name="ET_speaker_מיכל_גולדברג_78"/>
      <w:r w:rsidRPr="00582070">
        <w:rPr>
          <w:rStyle w:val="TagStyle"/>
          <w:rtl/>
        </w:rPr>
        <w:t xml:space="preserve"> &lt;&lt; דובר &gt;&gt; </w:t>
      </w:r>
      <w:r>
        <w:rPr>
          <w:rtl/>
        </w:rPr>
        <w:t>מיכל גולדברג:</w:t>
      </w:r>
      <w:r w:rsidRPr="00582070">
        <w:rPr>
          <w:rStyle w:val="TagStyle"/>
          <w:rtl/>
        </w:rPr>
        <w:t xml:space="preserve"> &lt;&lt; דובר &gt;&gt;</w:t>
      </w:r>
      <w:r>
        <w:rPr>
          <w:rtl/>
        </w:rPr>
        <w:t xml:space="preserve">   </w:t>
      </w:r>
      <w:bookmarkEnd w:id="787"/>
    </w:p>
    <w:p w:rsidR="00582070" w:rsidRDefault="00582070" w:rsidP="00582070">
      <w:pPr>
        <w:pStyle w:val="KeepWithNext"/>
        <w:rPr>
          <w:rtl/>
          <w:lang w:eastAsia="he-IL"/>
        </w:rPr>
      </w:pPr>
    </w:p>
    <w:p w:rsidR="00582070" w:rsidRDefault="00582070" w:rsidP="00582070">
      <w:pPr>
        <w:rPr>
          <w:rtl/>
          <w:lang w:eastAsia="he-IL"/>
        </w:rPr>
      </w:pPr>
      <w:bookmarkStart w:id="788" w:name="_ETM_Q1_3149817"/>
      <w:bookmarkStart w:id="789" w:name="_ETM_Q1_3149867"/>
      <w:bookmarkEnd w:id="788"/>
      <w:bookmarkEnd w:id="789"/>
      <w:r>
        <w:rPr>
          <w:rFonts w:hint="cs"/>
          <w:rtl/>
          <w:lang w:eastAsia="he-IL"/>
        </w:rPr>
        <w:t>בגלל הבעיה המאוד משמעותית של</w:t>
      </w:r>
      <w:r w:rsidR="00C072E2">
        <w:rPr>
          <w:rFonts w:hint="cs"/>
          <w:rtl/>
          <w:lang w:eastAsia="he-IL"/>
        </w:rPr>
        <w:t xml:space="preserve"> </w:t>
      </w:r>
      <w:bookmarkStart w:id="790" w:name="_ETM_Q1_3156596"/>
      <w:bookmarkEnd w:id="790"/>
      <w:r w:rsidR="00C072E2">
        <w:rPr>
          <w:rFonts w:hint="cs"/>
          <w:rtl/>
          <w:lang w:eastAsia="he-IL"/>
        </w:rPr>
        <w:t>האירועים</w:t>
      </w:r>
      <w:r>
        <w:rPr>
          <w:rFonts w:hint="cs"/>
          <w:rtl/>
          <w:lang w:eastAsia="he-IL"/>
        </w:rPr>
        <w:t>- - -</w:t>
      </w:r>
    </w:p>
    <w:p w:rsidR="00582070" w:rsidRDefault="00582070" w:rsidP="00582070">
      <w:pPr>
        <w:rPr>
          <w:rtl/>
          <w:lang w:eastAsia="he-IL"/>
        </w:rPr>
      </w:pPr>
      <w:bookmarkStart w:id="791" w:name="_ETM_Q1_3159667"/>
      <w:bookmarkStart w:id="792" w:name="_ETM_Q1_3159752"/>
      <w:bookmarkStart w:id="793" w:name="_ETM_Q1_3159792"/>
      <w:bookmarkStart w:id="794" w:name="_ETM_Q1_3159882"/>
      <w:bookmarkEnd w:id="791"/>
      <w:bookmarkEnd w:id="792"/>
      <w:bookmarkEnd w:id="793"/>
      <w:bookmarkEnd w:id="794"/>
    </w:p>
    <w:p w:rsidR="00582070" w:rsidRDefault="00582070" w:rsidP="00582070">
      <w:pPr>
        <w:pStyle w:val="af6"/>
        <w:keepNext/>
        <w:rPr>
          <w:rtl/>
        </w:rPr>
      </w:pPr>
      <w:bookmarkStart w:id="795" w:name="ET_yor_5069_79"/>
      <w:r w:rsidRPr="00582070">
        <w:rPr>
          <w:rStyle w:val="TagStyle"/>
          <w:rtl/>
        </w:rPr>
        <w:t xml:space="preserve"> &lt;&lt; יור &gt;&gt; </w:t>
      </w:r>
      <w:r>
        <w:rPr>
          <w:rtl/>
        </w:rPr>
        <w:t>היו"ר יעקב אשר:</w:t>
      </w:r>
      <w:r w:rsidRPr="00582070">
        <w:rPr>
          <w:rStyle w:val="TagStyle"/>
          <w:rtl/>
        </w:rPr>
        <w:t xml:space="preserve"> &lt;&lt; יור &gt;&gt;</w:t>
      </w:r>
      <w:r>
        <w:rPr>
          <w:rtl/>
        </w:rPr>
        <w:t xml:space="preserve">   </w:t>
      </w:r>
      <w:bookmarkEnd w:id="795"/>
    </w:p>
    <w:p w:rsidR="00582070" w:rsidRDefault="00582070" w:rsidP="00582070">
      <w:pPr>
        <w:pStyle w:val="KeepWithNext"/>
        <w:rPr>
          <w:rtl/>
          <w:lang w:eastAsia="he-IL"/>
        </w:rPr>
      </w:pPr>
    </w:p>
    <w:p w:rsidR="00582070" w:rsidRDefault="00582070" w:rsidP="00582070">
      <w:pPr>
        <w:rPr>
          <w:rtl/>
          <w:lang w:eastAsia="he-IL"/>
        </w:rPr>
      </w:pPr>
      <w:bookmarkStart w:id="796" w:name="_ETM_Q1_3160571"/>
      <w:bookmarkEnd w:id="796"/>
      <w:r>
        <w:rPr>
          <w:rFonts w:hint="cs"/>
          <w:rtl/>
          <w:lang w:eastAsia="he-IL"/>
        </w:rPr>
        <w:t xml:space="preserve">אז </w:t>
      </w:r>
      <w:bookmarkStart w:id="797" w:name="_ETM_Q1_3160931"/>
      <w:bookmarkEnd w:id="797"/>
      <w:r>
        <w:rPr>
          <w:rFonts w:hint="cs"/>
          <w:rtl/>
          <w:lang w:eastAsia="he-IL"/>
        </w:rPr>
        <w:t>למה 5,000?</w:t>
      </w:r>
    </w:p>
    <w:p w:rsidR="00582070" w:rsidRDefault="00582070" w:rsidP="00582070">
      <w:pPr>
        <w:rPr>
          <w:rtl/>
          <w:lang w:eastAsia="he-IL"/>
        </w:rPr>
      </w:pPr>
      <w:bookmarkStart w:id="798" w:name="_ETM_Q1_3163300"/>
      <w:bookmarkStart w:id="799" w:name="_ETM_Q1_3163390"/>
      <w:bookmarkEnd w:id="798"/>
      <w:bookmarkEnd w:id="799"/>
    </w:p>
    <w:p w:rsidR="00582070" w:rsidRDefault="00582070" w:rsidP="00582070">
      <w:pPr>
        <w:pStyle w:val="-"/>
        <w:keepNext/>
        <w:rPr>
          <w:rtl/>
        </w:rPr>
      </w:pPr>
      <w:bookmarkStart w:id="800" w:name="ET_speakercontinue_מיכל_גולדברג_80"/>
      <w:r w:rsidRPr="00582070">
        <w:rPr>
          <w:rStyle w:val="TagStyle"/>
          <w:rtl/>
        </w:rPr>
        <w:t xml:space="preserve"> &lt;&lt; דובר_המשך &gt;&gt; </w:t>
      </w:r>
      <w:r>
        <w:rPr>
          <w:rtl/>
        </w:rPr>
        <w:t>מיכל גולדברג:</w:t>
      </w:r>
      <w:r w:rsidRPr="00582070">
        <w:rPr>
          <w:rStyle w:val="TagStyle"/>
          <w:rtl/>
        </w:rPr>
        <w:t xml:space="preserve"> &lt;&lt; דובר_המשך &gt;&gt;</w:t>
      </w:r>
      <w:r>
        <w:rPr>
          <w:rtl/>
        </w:rPr>
        <w:t xml:space="preserve">   </w:t>
      </w:r>
      <w:bookmarkEnd w:id="800"/>
    </w:p>
    <w:p w:rsidR="00582070" w:rsidRDefault="00582070" w:rsidP="00582070">
      <w:pPr>
        <w:pStyle w:val="KeepWithNext"/>
        <w:rPr>
          <w:rtl/>
          <w:lang w:eastAsia="he-IL"/>
        </w:rPr>
      </w:pPr>
    </w:p>
    <w:p w:rsidR="00582070" w:rsidRDefault="00C072E2" w:rsidP="00C072E2">
      <w:pPr>
        <w:rPr>
          <w:rtl/>
          <w:lang w:eastAsia="he-IL"/>
        </w:rPr>
      </w:pPr>
      <w:bookmarkStart w:id="801" w:name="_ETM_Q1_3164115"/>
      <w:bookmarkEnd w:id="801"/>
      <w:r>
        <w:rPr>
          <w:rFonts w:hint="cs"/>
          <w:rtl/>
          <w:lang w:eastAsia="he-IL"/>
        </w:rPr>
        <w:t>הממשלה אמורה לאשר היום בקריאה ראשונה הצעת חוק שאמור</w:t>
      </w:r>
      <w:r w:rsidR="00582070">
        <w:rPr>
          <w:rFonts w:hint="cs"/>
          <w:rtl/>
          <w:lang w:eastAsia="he-IL"/>
        </w:rPr>
        <w:t>ה להעלות את הקנסות.</w:t>
      </w:r>
      <w:r>
        <w:rPr>
          <w:rFonts w:hint="cs"/>
          <w:rtl/>
          <w:lang w:eastAsia="he-IL"/>
        </w:rPr>
        <w:t xml:space="preserve"> ביקשנו להגדיל את </w:t>
      </w:r>
      <w:bookmarkStart w:id="802" w:name="_ETM_Q1_3171539"/>
      <w:bookmarkEnd w:id="802"/>
      <w:r>
        <w:rPr>
          <w:rFonts w:hint="cs"/>
          <w:rtl/>
          <w:lang w:eastAsia="he-IL"/>
        </w:rPr>
        <w:t>הקנסות על אירועים. אולי נותן שירות נשאיר</w:t>
      </w:r>
      <w:r w:rsidR="00582070">
        <w:rPr>
          <w:rFonts w:hint="cs"/>
          <w:rtl/>
          <w:lang w:eastAsia="he-IL"/>
        </w:rPr>
        <w:t xml:space="preserve"> </w:t>
      </w:r>
      <w:bookmarkStart w:id="803" w:name="_ETM_Q1_3171337"/>
      <w:bookmarkEnd w:id="803"/>
      <w:r w:rsidR="00E36058">
        <w:rPr>
          <w:rFonts w:hint="cs"/>
          <w:rtl/>
          <w:lang w:eastAsia="he-IL"/>
        </w:rPr>
        <w:t>5,000 ועל</w:t>
      </w:r>
      <w:r w:rsidR="00582070">
        <w:rPr>
          <w:rFonts w:hint="cs"/>
          <w:rtl/>
          <w:lang w:eastAsia="he-IL"/>
        </w:rPr>
        <w:t xml:space="preserve"> </w:t>
      </w:r>
      <w:r>
        <w:rPr>
          <w:rFonts w:hint="cs"/>
          <w:rtl/>
          <w:lang w:eastAsia="he-IL"/>
        </w:rPr>
        <w:t xml:space="preserve">מארגן </w:t>
      </w:r>
      <w:r w:rsidR="00582070">
        <w:rPr>
          <w:rFonts w:hint="cs"/>
          <w:rtl/>
          <w:lang w:eastAsia="he-IL"/>
        </w:rPr>
        <w:t xml:space="preserve">האירוע </w:t>
      </w:r>
      <w:r>
        <w:rPr>
          <w:rFonts w:hint="cs"/>
          <w:rtl/>
          <w:lang w:eastAsia="he-IL"/>
        </w:rPr>
        <w:t>נגדיל ל-</w:t>
      </w:r>
      <w:r w:rsidR="00582070">
        <w:rPr>
          <w:rFonts w:hint="cs"/>
          <w:rtl/>
          <w:lang w:eastAsia="he-IL"/>
        </w:rPr>
        <w:t xml:space="preserve">10,000. 5,000 מבחינתנו זה המינימום. </w:t>
      </w:r>
      <w:r>
        <w:rPr>
          <w:rFonts w:hint="cs"/>
          <w:rtl/>
          <w:lang w:eastAsia="he-IL"/>
        </w:rPr>
        <w:t xml:space="preserve">מדובר בתקלה מאוד משמעותית, בהתקהלויות. זה מקור ההדבקות. </w:t>
      </w:r>
      <w:r w:rsidR="00582070">
        <w:rPr>
          <w:rFonts w:hint="cs"/>
          <w:rtl/>
          <w:lang w:eastAsia="he-IL"/>
        </w:rPr>
        <w:t xml:space="preserve">זה </w:t>
      </w:r>
      <w:bookmarkStart w:id="804" w:name="_ETM_Q1_3183410"/>
      <w:bookmarkEnd w:id="804"/>
      <w:r w:rsidR="00582070">
        <w:rPr>
          <w:rFonts w:hint="cs"/>
          <w:rtl/>
          <w:lang w:eastAsia="he-IL"/>
        </w:rPr>
        <w:t>מה שיאפשר לנו- - -</w:t>
      </w:r>
    </w:p>
    <w:p w:rsidR="00582070" w:rsidRDefault="00582070" w:rsidP="00582070">
      <w:pPr>
        <w:rPr>
          <w:rtl/>
          <w:lang w:eastAsia="he-IL"/>
        </w:rPr>
      </w:pPr>
      <w:bookmarkStart w:id="805" w:name="_ETM_Q1_3186000"/>
      <w:bookmarkStart w:id="806" w:name="_ETM_Q1_3186120"/>
      <w:bookmarkEnd w:id="805"/>
      <w:bookmarkEnd w:id="806"/>
    </w:p>
    <w:p w:rsidR="00582070" w:rsidRDefault="00582070" w:rsidP="00582070">
      <w:pPr>
        <w:pStyle w:val="af6"/>
        <w:keepNext/>
        <w:rPr>
          <w:rtl/>
        </w:rPr>
      </w:pPr>
      <w:bookmarkStart w:id="807" w:name="ET_yor_5069_81"/>
      <w:r w:rsidRPr="00582070">
        <w:rPr>
          <w:rStyle w:val="TagStyle"/>
          <w:rtl/>
        </w:rPr>
        <w:t xml:space="preserve"> &lt;&lt; יור &gt;&gt; </w:t>
      </w:r>
      <w:r>
        <w:rPr>
          <w:rtl/>
        </w:rPr>
        <w:t>היו"ר יעקב אשר:</w:t>
      </w:r>
      <w:r w:rsidRPr="00582070">
        <w:rPr>
          <w:rStyle w:val="TagStyle"/>
          <w:rtl/>
        </w:rPr>
        <w:t xml:space="preserve"> &lt;&lt; יור &gt;&gt;</w:t>
      </w:r>
      <w:r>
        <w:rPr>
          <w:rtl/>
        </w:rPr>
        <w:t xml:space="preserve">   </w:t>
      </w:r>
      <w:bookmarkEnd w:id="807"/>
    </w:p>
    <w:p w:rsidR="00582070" w:rsidRDefault="00582070" w:rsidP="00582070">
      <w:pPr>
        <w:pStyle w:val="KeepWithNext"/>
        <w:rPr>
          <w:rtl/>
          <w:lang w:eastAsia="he-IL"/>
        </w:rPr>
      </w:pPr>
    </w:p>
    <w:p w:rsidR="00582070" w:rsidRDefault="00582070" w:rsidP="00582070">
      <w:pPr>
        <w:rPr>
          <w:rtl/>
          <w:lang w:eastAsia="he-IL"/>
        </w:rPr>
      </w:pPr>
      <w:bookmarkStart w:id="808" w:name="_ETM_Q1_3186764"/>
      <w:bookmarkEnd w:id="808"/>
      <w:r>
        <w:rPr>
          <w:rFonts w:hint="cs"/>
          <w:rtl/>
          <w:lang w:eastAsia="he-IL"/>
        </w:rPr>
        <w:t xml:space="preserve">הוא דיבר על זה שחייב להיות </w:t>
      </w:r>
      <w:bookmarkStart w:id="809" w:name="_ETM_Q1_3189458"/>
      <w:bookmarkEnd w:id="809"/>
      <w:r>
        <w:rPr>
          <w:rFonts w:hint="cs"/>
          <w:rtl/>
          <w:lang w:eastAsia="he-IL"/>
        </w:rPr>
        <w:t xml:space="preserve">הבדל. </w:t>
      </w:r>
    </w:p>
    <w:p w:rsidR="00582070" w:rsidRDefault="00582070" w:rsidP="00582070">
      <w:pPr>
        <w:rPr>
          <w:rtl/>
          <w:lang w:eastAsia="he-IL"/>
        </w:rPr>
      </w:pPr>
      <w:bookmarkStart w:id="810" w:name="_ETM_Q1_3194980"/>
      <w:bookmarkStart w:id="811" w:name="_ETM_Q1_3195075"/>
      <w:bookmarkStart w:id="812" w:name="_ETM_Q1_3195925"/>
      <w:bookmarkEnd w:id="810"/>
      <w:bookmarkEnd w:id="811"/>
      <w:bookmarkEnd w:id="812"/>
    </w:p>
    <w:p w:rsidR="00582070" w:rsidRDefault="00582070" w:rsidP="00582070">
      <w:pPr>
        <w:pStyle w:val="a4"/>
        <w:keepNext/>
        <w:rPr>
          <w:rtl/>
        </w:rPr>
      </w:pPr>
      <w:bookmarkStart w:id="813" w:name="ET_speaker_5938_82"/>
      <w:r w:rsidRPr="0058207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82070">
        <w:rPr>
          <w:rStyle w:val="TagStyle"/>
          <w:rtl/>
        </w:rPr>
        <w:t xml:space="preserve"> &lt;&lt; דובר &gt;&gt;</w:t>
      </w:r>
      <w:r>
        <w:rPr>
          <w:rtl/>
        </w:rPr>
        <w:t xml:space="preserve">   </w:t>
      </w:r>
      <w:bookmarkEnd w:id="813"/>
    </w:p>
    <w:p w:rsidR="00582070" w:rsidRDefault="00582070" w:rsidP="00582070">
      <w:pPr>
        <w:pStyle w:val="KeepWithNext"/>
        <w:rPr>
          <w:rtl/>
          <w:lang w:eastAsia="he-IL"/>
        </w:rPr>
      </w:pPr>
    </w:p>
    <w:p w:rsidR="00582070" w:rsidRDefault="00582070" w:rsidP="00582070">
      <w:pPr>
        <w:rPr>
          <w:rtl/>
          <w:lang w:eastAsia="he-IL"/>
        </w:rPr>
      </w:pPr>
      <w:bookmarkStart w:id="814" w:name="_ETM_Q1_3196474"/>
      <w:bookmarkStart w:id="815" w:name="_ETM_Q1_3196529"/>
      <w:bookmarkEnd w:id="814"/>
      <w:bookmarkEnd w:id="815"/>
      <w:r>
        <w:rPr>
          <w:rFonts w:hint="cs"/>
          <w:rtl/>
          <w:lang w:eastAsia="he-IL"/>
        </w:rPr>
        <w:t xml:space="preserve">5,000 שדיברתי זה לא על בעל המקום, לא על </w:t>
      </w:r>
      <w:bookmarkStart w:id="816" w:name="_ETM_Q1_3203216"/>
      <w:bookmarkEnd w:id="816"/>
      <w:r>
        <w:rPr>
          <w:rFonts w:hint="cs"/>
          <w:rtl/>
          <w:lang w:eastAsia="he-IL"/>
        </w:rPr>
        <w:t>המחזיק</w:t>
      </w:r>
      <w:r w:rsidR="00C072E2">
        <w:rPr>
          <w:rFonts w:hint="cs"/>
          <w:rtl/>
          <w:lang w:eastAsia="he-IL"/>
        </w:rPr>
        <w:t>, אלא על השלישי</w:t>
      </w:r>
      <w:r>
        <w:rPr>
          <w:rFonts w:hint="cs"/>
          <w:rtl/>
          <w:lang w:eastAsia="he-IL"/>
        </w:rPr>
        <w:t xml:space="preserve">. </w:t>
      </w:r>
    </w:p>
    <w:p w:rsidR="00582070" w:rsidRDefault="00582070" w:rsidP="00582070">
      <w:pPr>
        <w:rPr>
          <w:rtl/>
          <w:lang w:eastAsia="he-IL"/>
        </w:rPr>
      </w:pPr>
      <w:bookmarkStart w:id="817" w:name="_ETM_Q1_3206915"/>
      <w:bookmarkStart w:id="818" w:name="_ETM_Q1_3207019"/>
      <w:bookmarkEnd w:id="817"/>
      <w:bookmarkEnd w:id="818"/>
    </w:p>
    <w:p w:rsidR="00582070" w:rsidRDefault="00582070" w:rsidP="00582070">
      <w:pPr>
        <w:pStyle w:val="af6"/>
        <w:keepNext/>
        <w:rPr>
          <w:rtl/>
        </w:rPr>
      </w:pPr>
      <w:bookmarkStart w:id="819" w:name="ET_yor_5069_83"/>
      <w:r w:rsidRPr="00582070">
        <w:rPr>
          <w:rStyle w:val="TagStyle"/>
          <w:rtl/>
        </w:rPr>
        <w:t xml:space="preserve"> &lt;&lt; יור &gt;&gt; </w:t>
      </w:r>
      <w:r>
        <w:rPr>
          <w:rtl/>
        </w:rPr>
        <w:t>היו"ר יעקב אשר:</w:t>
      </w:r>
      <w:r w:rsidRPr="00582070">
        <w:rPr>
          <w:rStyle w:val="TagStyle"/>
          <w:rtl/>
        </w:rPr>
        <w:t xml:space="preserve"> &lt;&lt; יור &gt;&gt;</w:t>
      </w:r>
      <w:r>
        <w:rPr>
          <w:rtl/>
        </w:rPr>
        <w:t xml:space="preserve">   </w:t>
      </w:r>
      <w:bookmarkEnd w:id="819"/>
    </w:p>
    <w:p w:rsidR="00582070" w:rsidRDefault="00582070" w:rsidP="00582070">
      <w:pPr>
        <w:pStyle w:val="KeepWithNext"/>
        <w:rPr>
          <w:rtl/>
          <w:lang w:eastAsia="he-IL"/>
        </w:rPr>
      </w:pPr>
    </w:p>
    <w:p w:rsidR="00582070" w:rsidRDefault="00582070" w:rsidP="00582070">
      <w:pPr>
        <w:rPr>
          <w:rtl/>
          <w:lang w:eastAsia="he-IL"/>
        </w:rPr>
      </w:pPr>
      <w:bookmarkStart w:id="820" w:name="_ETM_Q1_3207919"/>
      <w:bookmarkEnd w:id="820"/>
      <w:r>
        <w:rPr>
          <w:rFonts w:hint="cs"/>
          <w:rtl/>
          <w:lang w:eastAsia="he-IL"/>
        </w:rPr>
        <w:t>זה לא יעלה. יש הבדל בין מפעיל</w:t>
      </w:r>
      <w:r w:rsidR="00C072E2">
        <w:rPr>
          <w:rFonts w:hint="cs"/>
          <w:rtl/>
          <w:lang w:eastAsia="he-IL"/>
        </w:rPr>
        <w:t xml:space="preserve"> </w:t>
      </w:r>
      <w:bookmarkStart w:id="821" w:name="_ETM_Q1_3214274"/>
      <w:bookmarkEnd w:id="821"/>
      <w:r w:rsidR="00C072E2">
        <w:rPr>
          <w:rFonts w:hint="cs"/>
          <w:rtl/>
          <w:lang w:eastAsia="he-IL"/>
        </w:rPr>
        <w:t>לבין זה</w:t>
      </w:r>
      <w:r>
        <w:rPr>
          <w:rFonts w:hint="cs"/>
          <w:rtl/>
          <w:lang w:eastAsia="he-IL"/>
        </w:rPr>
        <w:t>.</w:t>
      </w:r>
    </w:p>
    <w:p w:rsidR="00582070" w:rsidRDefault="00582070" w:rsidP="00582070">
      <w:pPr>
        <w:rPr>
          <w:rtl/>
          <w:lang w:eastAsia="he-IL"/>
        </w:rPr>
      </w:pPr>
      <w:bookmarkStart w:id="822" w:name="_ETM_Q1_3213856"/>
      <w:bookmarkStart w:id="823" w:name="_ETM_Q1_3213966"/>
      <w:bookmarkEnd w:id="822"/>
      <w:bookmarkEnd w:id="823"/>
    </w:p>
    <w:p w:rsidR="00582070" w:rsidRDefault="00582070" w:rsidP="00582070">
      <w:pPr>
        <w:pStyle w:val="-"/>
        <w:keepNext/>
        <w:rPr>
          <w:rtl/>
        </w:rPr>
      </w:pPr>
      <w:bookmarkStart w:id="824" w:name="ET_speakercontinue_5938_84"/>
      <w:r w:rsidRPr="00582070">
        <w:rPr>
          <w:rStyle w:val="TagStyle"/>
          <w:rtl/>
        </w:rPr>
        <w:lastRenderedPageBreak/>
        <w:t xml:space="preserve"> &lt;&lt; דובר_המשך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82070">
        <w:rPr>
          <w:rStyle w:val="TagStyle"/>
          <w:rtl/>
        </w:rPr>
        <w:t xml:space="preserve"> &lt;&lt; דובר_המשך &gt;&gt;</w:t>
      </w:r>
      <w:r>
        <w:rPr>
          <w:rtl/>
        </w:rPr>
        <w:t xml:space="preserve">   </w:t>
      </w:r>
      <w:bookmarkEnd w:id="824"/>
    </w:p>
    <w:p w:rsidR="00582070" w:rsidRDefault="00582070" w:rsidP="00582070">
      <w:pPr>
        <w:pStyle w:val="KeepWithNext"/>
        <w:rPr>
          <w:rtl/>
          <w:lang w:eastAsia="he-IL"/>
        </w:rPr>
      </w:pPr>
    </w:p>
    <w:p w:rsidR="00582070" w:rsidRDefault="00582070" w:rsidP="00582070">
      <w:pPr>
        <w:rPr>
          <w:rtl/>
          <w:lang w:eastAsia="he-IL"/>
        </w:rPr>
      </w:pPr>
      <w:bookmarkStart w:id="825" w:name="_ETM_Q1_3214831"/>
      <w:bookmarkEnd w:id="825"/>
      <w:r>
        <w:rPr>
          <w:rFonts w:hint="cs"/>
          <w:rtl/>
          <w:lang w:eastAsia="he-IL"/>
        </w:rPr>
        <w:t xml:space="preserve">הצלם </w:t>
      </w:r>
      <w:r w:rsidR="00C072E2">
        <w:rPr>
          <w:rFonts w:hint="cs"/>
          <w:rtl/>
          <w:lang w:eastAsia="he-IL"/>
        </w:rPr>
        <w:t xml:space="preserve">עדיין </w:t>
      </w:r>
      <w:r>
        <w:rPr>
          <w:rFonts w:hint="cs"/>
          <w:rtl/>
          <w:lang w:eastAsia="he-IL"/>
        </w:rPr>
        <w:t xml:space="preserve">יהיה 5,000. </w:t>
      </w:r>
      <w:bookmarkStart w:id="826" w:name="_ETM_Q1_3218165"/>
      <w:bookmarkEnd w:id="826"/>
      <w:r>
        <w:rPr>
          <w:rFonts w:hint="cs"/>
          <w:rtl/>
          <w:lang w:eastAsia="he-IL"/>
        </w:rPr>
        <w:t>בעל המקום יהיה 20,000. הגיעו התקנות לפה? אנחנו מדבר</w:t>
      </w:r>
      <w:r w:rsidR="00E36058">
        <w:rPr>
          <w:rFonts w:hint="cs"/>
          <w:rtl/>
          <w:lang w:eastAsia="he-IL"/>
        </w:rPr>
        <w:t>ים</w:t>
      </w:r>
      <w:r>
        <w:rPr>
          <w:rFonts w:hint="cs"/>
          <w:rtl/>
          <w:lang w:eastAsia="he-IL"/>
        </w:rPr>
        <w:t xml:space="preserve"> על </w:t>
      </w:r>
      <w:bookmarkStart w:id="827" w:name="_ETM_Q1_3226580"/>
      <w:bookmarkEnd w:id="827"/>
      <w:r>
        <w:rPr>
          <w:rFonts w:hint="cs"/>
          <w:rtl/>
          <w:lang w:eastAsia="he-IL"/>
        </w:rPr>
        <w:t>משהו עתידי?</w:t>
      </w:r>
    </w:p>
    <w:p w:rsidR="00582070" w:rsidRDefault="00582070" w:rsidP="00582070">
      <w:pPr>
        <w:rPr>
          <w:rtl/>
          <w:lang w:eastAsia="he-IL"/>
        </w:rPr>
      </w:pPr>
      <w:bookmarkStart w:id="828" w:name="_ETM_Q1_3229730"/>
      <w:bookmarkStart w:id="829" w:name="_ETM_Q1_3229854"/>
      <w:bookmarkEnd w:id="828"/>
      <w:bookmarkEnd w:id="829"/>
    </w:p>
    <w:p w:rsidR="00582070" w:rsidRDefault="00582070" w:rsidP="00582070">
      <w:pPr>
        <w:pStyle w:val="af6"/>
        <w:keepNext/>
        <w:rPr>
          <w:rtl/>
        </w:rPr>
      </w:pPr>
      <w:bookmarkStart w:id="830" w:name="ET_yor_5069_85"/>
      <w:r w:rsidRPr="00582070">
        <w:rPr>
          <w:rStyle w:val="TagStyle"/>
          <w:rtl/>
        </w:rPr>
        <w:t xml:space="preserve"> &lt;&lt; </w:t>
      </w:r>
      <w:proofErr w:type="spellStart"/>
      <w:r w:rsidRPr="00582070">
        <w:rPr>
          <w:rStyle w:val="TagStyle"/>
          <w:rtl/>
        </w:rPr>
        <w:t>יור</w:t>
      </w:r>
      <w:proofErr w:type="spellEnd"/>
      <w:r w:rsidRPr="00582070">
        <w:rPr>
          <w:rStyle w:val="TagStyle"/>
          <w:rtl/>
        </w:rPr>
        <w:t xml:space="preserve"> &gt;&gt; </w:t>
      </w:r>
      <w:r>
        <w:rPr>
          <w:rtl/>
        </w:rPr>
        <w:t>היו"ר יעקב אשר:</w:t>
      </w:r>
      <w:r w:rsidRPr="00582070">
        <w:rPr>
          <w:rStyle w:val="TagStyle"/>
          <w:rtl/>
        </w:rPr>
        <w:t xml:space="preserve"> &lt;&lt; יור &gt;&gt;</w:t>
      </w:r>
      <w:r>
        <w:rPr>
          <w:rtl/>
        </w:rPr>
        <w:t xml:space="preserve">   </w:t>
      </w:r>
      <w:bookmarkEnd w:id="830"/>
    </w:p>
    <w:p w:rsidR="00582070" w:rsidRDefault="00582070" w:rsidP="00582070">
      <w:pPr>
        <w:pStyle w:val="KeepWithNext"/>
        <w:rPr>
          <w:rtl/>
          <w:lang w:eastAsia="he-IL"/>
        </w:rPr>
      </w:pPr>
    </w:p>
    <w:p w:rsidR="00582070" w:rsidRDefault="00582070" w:rsidP="00582070">
      <w:pPr>
        <w:rPr>
          <w:rtl/>
          <w:lang w:eastAsia="he-IL"/>
        </w:rPr>
      </w:pPr>
      <w:bookmarkStart w:id="831" w:name="_ETM_Q1_3230534"/>
      <w:bookmarkEnd w:id="831"/>
      <w:r>
        <w:rPr>
          <w:rFonts w:hint="cs"/>
          <w:rtl/>
          <w:lang w:eastAsia="he-IL"/>
        </w:rPr>
        <w:t>לא.</w:t>
      </w:r>
    </w:p>
    <w:p w:rsidR="00582070" w:rsidRDefault="00582070" w:rsidP="00582070">
      <w:pPr>
        <w:rPr>
          <w:rtl/>
          <w:lang w:eastAsia="he-IL"/>
        </w:rPr>
      </w:pPr>
      <w:bookmarkStart w:id="832" w:name="_ETM_Q1_3231189"/>
      <w:bookmarkStart w:id="833" w:name="_ETM_Q1_3231244"/>
      <w:bookmarkEnd w:id="832"/>
      <w:bookmarkEnd w:id="833"/>
    </w:p>
    <w:p w:rsidR="00582070" w:rsidRDefault="00582070" w:rsidP="00582070">
      <w:pPr>
        <w:pStyle w:val="-"/>
        <w:keepNext/>
        <w:rPr>
          <w:rtl/>
        </w:rPr>
      </w:pPr>
      <w:bookmarkStart w:id="834" w:name="ET_speakercontinue_5938_86"/>
      <w:r w:rsidRPr="00582070">
        <w:rPr>
          <w:rStyle w:val="TagStyle"/>
          <w:rtl/>
        </w:rPr>
        <w:t xml:space="preserve"> &lt;&lt; </w:t>
      </w:r>
      <w:proofErr w:type="spellStart"/>
      <w:r w:rsidRPr="00582070">
        <w:rPr>
          <w:rStyle w:val="TagStyle"/>
          <w:rtl/>
        </w:rPr>
        <w:t>דובר_המשך</w:t>
      </w:r>
      <w:proofErr w:type="spellEnd"/>
      <w:r w:rsidRPr="00582070">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82070">
        <w:rPr>
          <w:rStyle w:val="TagStyle"/>
          <w:rtl/>
        </w:rPr>
        <w:t xml:space="preserve"> &lt;&lt; דובר_המשך &gt;&gt;</w:t>
      </w:r>
      <w:r>
        <w:rPr>
          <w:rtl/>
        </w:rPr>
        <w:t xml:space="preserve">   </w:t>
      </w:r>
      <w:bookmarkEnd w:id="834"/>
    </w:p>
    <w:p w:rsidR="00582070" w:rsidRDefault="00582070" w:rsidP="00582070">
      <w:pPr>
        <w:pStyle w:val="KeepWithNext"/>
        <w:rPr>
          <w:rtl/>
          <w:lang w:eastAsia="he-IL"/>
        </w:rPr>
      </w:pPr>
    </w:p>
    <w:p w:rsidR="00582070" w:rsidRDefault="00582070" w:rsidP="00582070">
      <w:pPr>
        <w:rPr>
          <w:rtl/>
          <w:lang w:eastAsia="he-IL"/>
        </w:rPr>
      </w:pPr>
      <w:bookmarkStart w:id="835" w:name="_ETM_Q1_3232113"/>
      <w:bookmarkEnd w:id="835"/>
      <w:r>
        <w:rPr>
          <w:rFonts w:hint="cs"/>
          <w:rtl/>
          <w:lang w:eastAsia="he-IL"/>
        </w:rPr>
        <w:t xml:space="preserve">אני יודע שמגיע באיחור. </w:t>
      </w:r>
    </w:p>
    <w:p w:rsidR="00456702" w:rsidRDefault="00456702" w:rsidP="00456702">
      <w:pPr>
        <w:rPr>
          <w:rtl/>
          <w:lang w:eastAsia="he-IL"/>
        </w:rPr>
      </w:pPr>
      <w:bookmarkStart w:id="836" w:name="_ETM_Q1_3243714"/>
      <w:bookmarkStart w:id="837" w:name="_ETM_Q1_3243823"/>
      <w:bookmarkStart w:id="838" w:name="_ETM_Q1_3258657"/>
      <w:bookmarkEnd w:id="836"/>
      <w:bookmarkEnd w:id="837"/>
      <w:bookmarkEnd w:id="838"/>
    </w:p>
    <w:p w:rsidR="00456702" w:rsidRDefault="00456702" w:rsidP="00456702">
      <w:pPr>
        <w:pStyle w:val="a4"/>
        <w:keepNext/>
        <w:rPr>
          <w:rtl/>
        </w:rPr>
      </w:pPr>
      <w:bookmarkStart w:id="839" w:name="ET_speaker_גור_בליי_88"/>
      <w:r w:rsidRPr="00456702">
        <w:rPr>
          <w:rStyle w:val="TagStyle"/>
          <w:rtl/>
        </w:rPr>
        <w:t xml:space="preserve"> &lt;&lt; דובר &gt;&gt; </w:t>
      </w:r>
      <w:r>
        <w:rPr>
          <w:rtl/>
        </w:rPr>
        <w:t>גור בליי:</w:t>
      </w:r>
      <w:r w:rsidRPr="00456702">
        <w:rPr>
          <w:rStyle w:val="TagStyle"/>
          <w:rtl/>
        </w:rPr>
        <w:t xml:space="preserve"> &lt;&lt; דובר &gt;&gt;</w:t>
      </w:r>
      <w:r>
        <w:rPr>
          <w:rtl/>
        </w:rPr>
        <w:t xml:space="preserve">   </w:t>
      </w:r>
      <w:bookmarkEnd w:id="839"/>
    </w:p>
    <w:p w:rsidR="00456702" w:rsidRDefault="00456702" w:rsidP="00456702">
      <w:pPr>
        <w:pStyle w:val="KeepWithNext"/>
        <w:rPr>
          <w:rtl/>
          <w:lang w:eastAsia="he-IL"/>
        </w:rPr>
      </w:pPr>
    </w:p>
    <w:p w:rsidR="00456702" w:rsidRDefault="00456702" w:rsidP="00E344C1">
      <w:pPr>
        <w:rPr>
          <w:rtl/>
          <w:lang w:eastAsia="he-IL"/>
        </w:rPr>
      </w:pPr>
      <w:bookmarkStart w:id="840" w:name="_ETM_Q1_3259171"/>
      <w:bookmarkStart w:id="841" w:name="_ETM_Q1_3259216"/>
      <w:bookmarkEnd w:id="840"/>
      <w:bookmarkEnd w:id="841"/>
      <w:r>
        <w:rPr>
          <w:rFonts w:hint="cs"/>
          <w:rtl/>
          <w:lang w:eastAsia="he-IL"/>
        </w:rPr>
        <w:t xml:space="preserve">אנו מציעים לאשר את התקנות </w:t>
      </w:r>
      <w:bookmarkStart w:id="842" w:name="_ETM_Q1_3262115"/>
      <w:bookmarkEnd w:id="842"/>
      <w:r>
        <w:rPr>
          <w:rFonts w:hint="cs"/>
          <w:rtl/>
          <w:lang w:eastAsia="he-IL"/>
        </w:rPr>
        <w:t xml:space="preserve">למעט התיקון הזה. </w:t>
      </w:r>
      <w:r w:rsidR="00E344C1">
        <w:rPr>
          <w:rFonts w:hint="cs"/>
          <w:rtl/>
          <w:lang w:eastAsia="he-IL"/>
        </w:rPr>
        <w:t xml:space="preserve">שוב - </w:t>
      </w:r>
      <w:r>
        <w:rPr>
          <w:rFonts w:hint="cs"/>
          <w:rtl/>
          <w:lang w:eastAsia="he-IL"/>
        </w:rPr>
        <w:t xml:space="preserve">תיקון מס' 8, ההצעה </w:t>
      </w:r>
      <w:bookmarkStart w:id="843" w:name="_ETM_Q1_3274689"/>
      <w:bookmarkEnd w:id="843"/>
      <w:r>
        <w:rPr>
          <w:rFonts w:hint="cs"/>
          <w:rtl/>
          <w:lang w:eastAsia="he-IL"/>
        </w:rPr>
        <w:t xml:space="preserve">היא לאשר </w:t>
      </w:r>
      <w:r w:rsidR="00E344C1" w:rsidRPr="00CD0CB5">
        <w:rPr>
          <w:rtl/>
        </w:rPr>
        <w:t>תקנות סמכויות מיוחדות להתמודדות עם נגיף הקורונה החדש (הוראת שעה)</w:t>
      </w:r>
      <w:r w:rsidR="00E344C1">
        <w:rPr>
          <w:rtl/>
        </w:rPr>
        <w:t xml:space="preserve"> (הגבלת פעילות והוראות נוספות)</w:t>
      </w:r>
      <w:r w:rsidR="00E344C1">
        <w:rPr>
          <w:rFonts w:hint="cs"/>
          <w:rtl/>
        </w:rPr>
        <w:t xml:space="preserve">, </w:t>
      </w:r>
      <w:r>
        <w:rPr>
          <w:rFonts w:hint="cs"/>
          <w:rtl/>
          <w:lang w:eastAsia="he-IL"/>
        </w:rPr>
        <w:t xml:space="preserve">תיקון מס' 8, שהוועדה תאשר את זה </w:t>
      </w:r>
      <w:bookmarkStart w:id="844" w:name="_ETM_Q1_3282915"/>
      <w:bookmarkEnd w:id="844"/>
      <w:r>
        <w:rPr>
          <w:rFonts w:hint="cs"/>
          <w:rtl/>
          <w:lang w:eastAsia="he-IL"/>
        </w:rPr>
        <w:t xml:space="preserve">למעט העבירה הפלילית, הקנס </w:t>
      </w:r>
      <w:proofErr w:type="spellStart"/>
      <w:r>
        <w:rPr>
          <w:rFonts w:hint="cs"/>
          <w:rtl/>
          <w:lang w:eastAsia="he-IL"/>
        </w:rPr>
        <w:t>המינהלי</w:t>
      </w:r>
      <w:proofErr w:type="spellEnd"/>
      <w:r>
        <w:rPr>
          <w:rFonts w:hint="cs"/>
          <w:rtl/>
          <w:lang w:eastAsia="he-IL"/>
        </w:rPr>
        <w:t xml:space="preserve"> על הנושא של תפילה במספר </w:t>
      </w:r>
      <w:bookmarkStart w:id="845" w:name="_ETM_Q1_3290097"/>
      <w:bookmarkEnd w:id="845"/>
      <w:r>
        <w:rPr>
          <w:rFonts w:hint="cs"/>
          <w:rtl/>
          <w:lang w:eastAsia="he-IL"/>
        </w:rPr>
        <w:t>החורג מאיסור ההתקהלות הכללי</w:t>
      </w:r>
      <w:r w:rsidR="00E344C1">
        <w:rPr>
          <w:rFonts w:hint="cs"/>
          <w:rtl/>
          <w:lang w:eastAsia="he-IL"/>
        </w:rPr>
        <w:t xml:space="preserve"> בבתי תפילה</w:t>
      </w:r>
      <w:r>
        <w:rPr>
          <w:rFonts w:hint="cs"/>
          <w:rtl/>
          <w:lang w:eastAsia="he-IL"/>
        </w:rPr>
        <w:t>. עדיי</w:t>
      </w:r>
      <w:r w:rsidR="00E36058">
        <w:rPr>
          <w:rFonts w:hint="cs"/>
          <w:rtl/>
          <w:lang w:eastAsia="he-IL"/>
        </w:rPr>
        <w:t>ן</w:t>
      </w:r>
      <w:r>
        <w:rPr>
          <w:rFonts w:hint="cs"/>
          <w:rtl/>
          <w:lang w:eastAsia="he-IL"/>
        </w:rPr>
        <w:t xml:space="preserve"> יהיה איסור ההתקהלות הרגיל. הקנס </w:t>
      </w:r>
      <w:bookmarkStart w:id="846" w:name="_ETM_Q1_3300147"/>
      <w:bookmarkEnd w:id="846"/>
      <w:r>
        <w:rPr>
          <w:rFonts w:hint="cs"/>
          <w:rtl/>
          <w:lang w:eastAsia="he-IL"/>
        </w:rPr>
        <w:t xml:space="preserve">המנהלי הזה </w:t>
      </w:r>
      <w:r>
        <w:rPr>
          <w:rtl/>
          <w:lang w:eastAsia="he-IL"/>
        </w:rPr>
        <w:t>–</w:t>
      </w:r>
      <w:r w:rsidR="00E344C1">
        <w:rPr>
          <w:rFonts w:hint="cs"/>
          <w:rtl/>
          <w:lang w:eastAsia="he-IL"/>
        </w:rPr>
        <w:t xml:space="preserve"> </w:t>
      </w:r>
      <w:r>
        <w:rPr>
          <w:rFonts w:hint="cs"/>
          <w:rtl/>
          <w:lang w:eastAsia="he-IL"/>
        </w:rPr>
        <w:t>לאשר תיקו</w:t>
      </w:r>
      <w:r w:rsidR="00E36058">
        <w:rPr>
          <w:rFonts w:hint="cs"/>
          <w:rtl/>
          <w:lang w:eastAsia="he-IL"/>
        </w:rPr>
        <w:t>ן</w:t>
      </w:r>
      <w:r>
        <w:rPr>
          <w:rFonts w:hint="cs"/>
          <w:rtl/>
          <w:lang w:eastAsia="he-IL"/>
        </w:rPr>
        <w:t xml:space="preserve"> מס' 8 למעט סעיף 7(2) </w:t>
      </w:r>
      <w:r w:rsidR="00E344C1">
        <w:rPr>
          <w:rFonts w:hint="cs"/>
          <w:rtl/>
          <w:lang w:eastAsia="he-IL"/>
        </w:rPr>
        <w:t xml:space="preserve">וגם </w:t>
      </w:r>
      <w:bookmarkStart w:id="847" w:name="_ETM_Q1_3307121"/>
      <w:bookmarkEnd w:id="847"/>
      <w:r w:rsidR="00E344C1">
        <w:rPr>
          <w:rFonts w:hint="cs"/>
          <w:rtl/>
          <w:lang w:eastAsia="he-IL"/>
        </w:rPr>
        <w:t xml:space="preserve">לא להאריך את הקנס </w:t>
      </w:r>
      <w:proofErr w:type="spellStart"/>
      <w:r w:rsidR="00E344C1">
        <w:rPr>
          <w:rFonts w:hint="cs"/>
          <w:rtl/>
          <w:lang w:eastAsia="he-IL"/>
        </w:rPr>
        <w:t>המינהלי</w:t>
      </w:r>
      <w:proofErr w:type="spellEnd"/>
      <w:r w:rsidR="00E344C1">
        <w:rPr>
          <w:rFonts w:hint="cs"/>
          <w:rtl/>
          <w:lang w:eastAsia="he-IL"/>
        </w:rPr>
        <w:t xml:space="preserve"> שמנוי בפרט 12א </w:t>
      </w:r>
      <w:r>
        <w:rPr>
          <w:rFonts w:hint="cs"/>
          <w:rtl/>
          <w:lang w:eastAsia="he-IL"/>
        </w:rPr>
        <w:t xml:space="preserve">לתוספת </w:t>
      </w:r>
      <w:bookmarkStart w:id="848" w:name="_ETM_Q1_3308609"/>
      <w:bookmarkEnd w:id="848"/>
      <w:r>
        <w:rPr>
          <w:rFonts w:hint="cs"/>
          <w:rtl/>
          <w:lang w:eastAsia="he-IL"/>
        </w:rPr>
        <w:t xml:space="preserve">השלישית שבא יחד אתו. </w:t>
      </w:r>
    </w:p>
    <w:p w:rsidR="00456702" w:rsidRDefault="00456702" w:rsidP="00456702">
      <w:pPr>
        <w:rPr>
          <w:rtl/>
          <w:lang w:eastAsia="he-IL"/>
        </w:rPr>
      </w:pPr>
      <w:bookmarkStart w:id="849" w:name="_ETM_Q1_3319043"/>
      <w:bookmarkStart w:id="850" w:name="_ETM_Q1_3319158"/>
      <w:bookmarkEnd w:id="849"/>
      <w:bookmarkEnd w:id="850"/>
    </w:p>
    <w:p w:rsidR="00456702" w:rsidRDefault="00456702" w:rsidP="00456702">
      <w:pPr>
        <w:pStyle w:val="af6"/>
        <w:keepNext/>
        <w:rPr>
          <w:rtl/>
        </w:rPr>
      </w:pPr>
      <w:bookmarkStart w:id="851" w:name="_ETM_Q1_3319183"/>
      <w:bookmarkStart w:id="852" w:name="_ETM_Q1_3319293"/>
      <w:bookmarkEnd w:id="851"/>
      <w:bookmarkEnd w:id="852"/>
      <w:r w:rsidRPr="00582070">
        <w:rPr>
          <w:rStyle w:val="TagStyle"/>
          <w:rtl/>
        </w:rPr>
        <w:t xml:space="preserve">&lt;&lt; </w:t>
      </w:r>
      <w:proofErr w:type="spellStart"/>
      <w:r w:rsidRPr="00582070">
        <w:rPr>
          <w:rStyle w:val="TagStyle"/>
          <w:rtl/>
        </w:rPr>
        <w:t>יור</w:t>
      </w:r>
      <w:proofErr w:type="spellEnd"/>
      <w:r w:rsidRPr="00582070">
        <w:rPr>
          <w:rStyle w:val="TagStyle"/>
          <w:rtl/>
        </w:rPr>
        <w:t xml:space="preserve"> &gt;&gt; </w:t>
      </w:r>
      <w:r>
        <w:rPr>
          <w:rtl/>
        </w:rPr>
        <w:t>היו"ר יעקב אשר:</w:t>
      </w:r>
      <w:r w:rsidRPr="00582070">
        <w:rPr>
          <w:rStyle w:val="TagStyle"/>
          <w:rtl/>
        </w:rPr>
        <w:t xml:space="preserve"> &lt;&lt; יור &gt;&gt;</w:t>
      </w:r>
      <w:r>
        <w:rPr>
          <w:rtl/>
        </w:rPr>
        <w:t xml:space="preserve">   </w:t>
      </w:r>
    </w:p>
    <w:p w:rsidR="00456702" w:rsidRDefault="00456702" w:rsidP="00456702">
      <w:pPr>
        <w:pStyle w:val="KeepWithNext"/>
        <w:rPr>
          <w:rtl/>
          <w:lang w:eastAsia="he-IL"/>
        </w:rPr>
      </w:pPr>
    </w:p>
    <w:p w:rsidR="00456702" w:rsidRDefault="00456702" w:rsidP="00456702">
      <w:pPr>
        <w:rPr>
          <w:rtl/>
          <w:lang w:eastAsia="he-IL"/>
        </w:rPr>
      </w:pPr>
      <w:r>
        <w:rPr>
          <w:rFonts w:hint="cs"/>
          <w:rtl/>
          <w:lang w:eastAsia="he-IL"/>
        </w:rPr>
        <w:t>מי בעד? אם לא, זה עולה למליאה.</w:t>
      </w:r>
    </w:p>
    <w:p w:rsidR="00456702" w:rsidRDefault="00456702" w:rsidP="00456702">
      <w:pPr>
        <w:rPr>
          <w:rtl/>
          <w:lang w:eastAsia="he-IL"/>
        </w:rPr>
      </w:pPr>
      <w:bookmarkStart w:id="853" w:name="_ETM_Q1_3329764"/>
      <w:bookmarkStart w:id="854" w:name="_ETM_Q1_3329899"/>
      <w:bookmarkEnd w:id="853"/>
      <w:bookmarkEnd w:id="854"/>
    </w:p>
    <w:p w:rsidR="00456702" w:rsidRDefault="00456702" w:rsidP="00456702">
      <w:pPr>
        <w:pStyle w:val="-"/>
        <w:keepNext/>
        <w:rPr>
          <w:rtl/>
        </w:rPr>
      </w:pPr>
      <w:bookmarkStart w:id="855" w:name="ET_speakercontinue_גור_בליי_89"/>
      <w:r w:rsidRPr="00456702">
        <w:rPr>
          <w:rStyle w:val="TagStyle"/>
          <w:rtl/>
        </w:rPr>
        <w:t xml:space="preserve"> &lt;&lt; </w:t>
      </w:r>
      <w:proofErr w:type="spellStart"/>
      <w:r w:rsidRPr="00456702">
        <w:rPr>
          <w:rStyle w:val="TagStyle"/>
          <w:rtl/>
        </w:rPr>
        <w:t>דובר_המשך</w:t>
      </w:r>
      <w:proofErr w:type="spellEnd"/>
      <w:r w:rsidRPr="00456702">
        <w:rPr>
          <w:rStyle w:val="TagStyle"/>
          <w:rtl/>
        </w:rPr>
        <w:t xml:space="preserve"> &gt;&gt; </w:t>
      </w:r>
      <w:r>
        <w:rPr>
          <w:rtl/>
        </w:rPr>
        <w:t>גור בליי:</w:t>
      </w:r>
      <w:r w:rsidRPr="00456702">
        <w:rPr>
          <w:rStyle w:val="TagStyle"/>
          <w:rtl/>
        </w:rPr>
        <w:t xml:space="preserve"> &lt;&lt; דובר_המשך &gt;&gt;</w:t>
      </w:r>
      <w:r>
        <w:rPr>
          <w:rtl/>
        </w:rPr>
        <w:t xml:space="preserve">   </w:t>
      </w:r>
      <w:bookmarkEnd w:id="855"/>
    </w:p>
    <w:p w:rsidR="00456702" w:rsidRDefault="00456702" w:rsidP="00456702">
      <w:pPr>
        <w:pStyle w:val="KeepWithNext"/>
        <w:rPr>
          <w:rtl/>
          <w:lang w:eastAsia="he-IL"/>
        </w:rPr>
      </w:pPr>
    </w:p>
    <w:p w:rsidR="00456702" w:rsidRDefault="00456702" w:rsidP="00456702">
      <w:pPr>
        <w:rPr>
          <w:rtl/>
          <w:lang w:eastAsia="he-IL"/>
        </w:rPr>
      </w:pPr>
      <w:bookmarkStart w:id="856" w:name="_ETM_Q1_3330989"/>
      <w:bookmarkEnd w:id="856"/>
      <w:r>
        <w:rPr>
          <w:rFonts w:hint="cs"/>
          <w:rtl/>
          <w:lang w:eastAsia="he-IL"/>
        </w:rPr>
        <w:t xml:space="preserve">אני מדבר </w:t>
      </w:r>
      <w:bookmarkStart w:id="857" w:name="_ETM_Q1_3332083"/>
      <w:bookmarkEnd w:id="857"/>
      <w:r>
        <w:rPr>
          <w:rFonts w:hint="cs"/>
          <w:rtl/>
          <w:lang w:eastAsia="he-IL"/>
        </w:rPr>
        <w:t xml:space="preserve">על סעיף 7(2). </w:t>
      </w:r>
    </w:p>
    <w:p w:rsidR="00456702" w:rsidRDefault="00456702" w:rsidP="00456702">
      <w:pPr>
        <w:rPr>
          <w:rtl/>
          <w:lang w:eastAsia="he-IL"/>
        </w:rPr>
      </w:pPr>
      <w:bookmarkStart w:id="858" w:name="_ETM_Q1_3345841"/>
      <w:bookmarkStart w:id="859" w:name="_ETM_Q1_3345961"/>
      <w:bookmarkEnd w:id="858"/>
      <w:bookmarkEnd w:id="859"/>
    </w:p>
    <w:p w:rsidR="00456702" w:rsidRDefault="00456702" w:rsidP="00456702">
      <w:pPr>
        <w:pStyle w:val="af6"/>
        <w:keepNext/>
        <w:rPr>
          <w:rtl/>
        </w:rPr>
      </w:pPr>
      <w:bookmarkStart w:id="860" w:name="_ETM_Q1_3346006"/>
      <w:bookmarkStart w:id="861" w:name="_ETM_Q1_3346076"/>
      <w:bookmarkStart w:id="862" w:name="ET_yor_5069_90"/>
      <w:bookmarkEnd w:id="860"/>
      <w:bookmarkEnd w:id="861"/>
      <w:r w:rsidRPr="00456702">
        <w:rPr>
          <w:rStyle w:val="TagStyle"/>
          <w:rtl/>
        </w:rPr>
        <w:t xml:space="preserve"> &lt;&lt; </w:t>
      </w:r>
      <w:proofErr w:type="spellStart"/>
      <w:r w:rsidRPr="00456702">
        <w:rPr>
          <w:rStyle w:val="TagStyle"/>
          <w:rtl/>
        </w:rPr>
        <w:t>יור</w:t>
      </w:r>
      <w:proofErr w:type="spellEnd"/>
      <w:r w:rsidRPr="00456702">
        <w:rPr>
          <w:rStyle w:val="TagStyle"/>
          <w:rtl/>
        </w:rPr>
        <w:t xml:space="preserve"> &gt;&gt; </w:t>
      </w:r>
      <w:r>
        <w:rPr>
          <w:rtl/>
        </w:rPr>
        <w:t>היו"ר יעקב אשר:</w:t>
      </w:r>
      <w:r w:rsidRPr="00456702">
        <w:rPr>
          <w:rStyle w:val="TagStyle"/>
          <w:rtl/>
        </w:rPr>
        <w:t xml:space="preserve"> &lt;&lt; יור &gt;&gt;</w:t>
      </w:r>
      <w:r>
        <w:rPr>
          <w:rtl/>
        </w:rPr>
        <w:t xml:space="preserve">   </w:t>
      </w:r>
      <w:bookmarkEnd w:id="862"/>
    </w:p>
    <w:p w:rsidR="00456702" w:rsidRDefault="00456702" w:rsidP="00456702">
      <w:pPr>
        <w:pStyle w:val="KeepWithNext"/>
        <w:rPr>
          <w:rtl/>
          <w:lang w:eastAsia="he-IL"/>
        </w:rPr>
      </w:pPr>
    </w:p>
    <w:p w:rsidR="00456702" w:rsidRDefault="00456702" w:rsidP="00E3761A">
      <w:pPr>
        <w:rPr>
          <w:rtl/>
          <w:lang w:eastAsia="he-IL"/>
        </w:rPr>
      </w:pPr>
      <w:bookmarkStart w:id="863" w:name="_ETM_Q1_3347920"/>
      <w:bookmarkEnd w:id="863"/>
      <w:r>
        <w:rPr>
          <w:rFonts w:hint="cs"/>
          <w:rtl/>
          <w:lang w:eastAsia="he-IL"/>
        </w:rPr>
        <w:t xml:space="preserve">אני רוצה לאשר את תקנות 8, </w:t>
      </w:r>
      <w:bookmarkStart w:id="864" w:name="_ETM_Q1_3352882"/>
      <w:bookmarkEnd w:id="864"/>
      <w:r w:rsidR="00E3761A">
        <w:rPr>
          <w:rFonts w:hint="cs"/>
          <w:rtl/>
          <w:lang w:eastAsia="he-IL"/>
        </w:rPr>
        <w:t xml:space="preserve">שלא אישרנו אותן, ואם לא נאשר היום - </w:t>
      </w:r>
      <w:r>
        <w:rPr>
          <w:rFonts w:hint="cs"/>
          <w:rtl/>
          <w:lang w:eastAsia="he-IL"/>
        </w:rPr>
        <w:t>נתת ארכה שלושה ימים</w:t>
      </w:r>
      <w:r w:rsidR="00E3761A">
        <w:rPr>
          <w:rFonts w:hint="cs"/>
          <w:rtl/>
          <w:lang w:eastAsia="he-IL"/>
        </w:rPr>
        <w:t xml:space="preserve"> </w:t>
      </w:r>
      <w:r w:rsidR="00E3761A">
        <w:rPr>
          <w:rtl/>
          <w:lang w:eastAsia="he-IL"/>
        </w:rPr>
        <w:t>–</w:t>
      </w:r>
      <w:r w:rsidR="00E3761A">
        <w:rPr>
          <w:rFonts w:hint="cs"/>
          <w:rtl/>
          <w:lang w:eastAsia="he-IL"/>
        </w:rPr>
        <w:t xml:space="preserve"> זה יצטרך לעלות למליאה</w:t>
      </w:r>
      <w:r>
        <w:rPr>
          <w:rFonts w:hint="cs"/>
          <w:rtl/>
          <w:lang w:eastAsia="he-IL"/>
        </w:rPr>
        <w:t xml:space="preserve"> ואז שוב יהיה דיון אישי. </w:t>
      </w:r>
      <w:r w:rsidR="002B4074">
        <w:rPr>
          <w:rFonts w:hint="cs"/>
          <w:rtl/>
          <w:lang w:eastAsia="he-IL"/>
        </w:rPr>
        <w:t xml:space="preserve">היועץ </w:t>
      </w:r>
      <w:bookmarkStart w:id="865" w:name="_ETM_Q1_3397218"/>
      <w:bookmarkEnd w:id="865"/>
      <w:r w:rsidR="002B4074">
        <w:rPr>
          <w:rFonts w:hint="cs"/>
          <w:rtl/>
          <w:lang w:eastAsia="he-IL"/>
        </w:rPr>
        <w:t>המשפטי יסביר.</w:t>
      </w:r>
    </w:p>
    <w:p w:rsidR="002B4074" w:rsidRDefault="002B4074" w:rsidP="00456702">
      <w:pPr>
        <w:rPr>
          <w:rtl/>
          <w:lang w:eastAsia="he-IL"/>
        </w:rPr>
      </w:pPr>
      <w:bookmarkStart w:id="866" w:name="_ETM_Q1_3398752"/>
      <w:bookmarkStart w:id="867" w:name="_ETM_Q1_3398852"/>
      <w:bookmarkStart w:id="868" w:name="_ETM_Q1_3398882"/>
      <w:bookmarkStart w:id="869" w:name="_ETM_Q1_3398957"/>
      <w:bookmarkEnd w:id="866"/>
      <w:bookmarkEnd w:id="867"/>
      <w:bookmarkEnd w:id="868"/>
      <w:bookmarkEnd w:id="869"/>
    </w:p>
    <w:p w:rsidR="002B4074" w:rsidRDefault="002B4074" w:rsidP="002B4074">
      <w:pPr>
        <w:pStyle w:val="-"/>
        <w:keepNext/>
        <w:rPr>
          <w:rtl/>
        </w:rPr>
      </w:pPr>
      <w:bookmarkStart w:id="870" w:name="ET_speakercontinue_גור_בליי_91"/>
      <w:r w:rsidRPr="002B4074">
        <w:rPr>
          <w:rStyle w:val="TagStyle"/>
          <w:rtl/>
        </w:rPr>
        <w:t xml:space="preserve"> &lt;&lt; </w:t>
      </w:r>
      <w:proofErr w:type="spellStart"/>
      <w:r w:rsidRPr="002B4074">
        <w:rPr>
          <w:rStyle w:val="TagStyle"/>
          <w:rtl/>
        </w:rPr>
        <w:t>דובר_המשך</w:t>
      </w:r>
      <w:proofErr w:type="spellEnd"/>
      <w:r w:rsidRPr="002B4074">
        <w:rPr>
          <w:rStyle w:val="TagStyle"/>
          <w:rtl/>
        </w:rPr>
        <w:t xml:space="preserve"> &gt;&gt; </w:t>
      </w:r>
      <w:r>
        <w:rPr>
          <w:rtl/>
        </w:rPr>
        <w:t>גור בליי:</w:t>
      </w:r>
      <w:r w:rsidRPr="002B4074">
        <w:rPr>
          <w:rStyle w:val="TagStyle"/>
          <w:rtl/>
        </w:rPr>
        <w:t xml:space="preserve"> &lt;&lt; דובר_המשך &gt;&gt;</w:t>
      </w:r>
      <w:r>
        <w:rPr>
          <w:rtl/>
        </w:rPr>
        <w:t xml:space="preserve">   </w:t>
      </w:r>
      <w:bookmarkEnd w:id="870"/>
    </w:p>
    <w:p w:rsidR="002B4074" w:rsidRDefault="002B4074" w:rsidP="002B4074">
      <w:pPr>
        <w:pStyle w:val="KeepWithNext"/>
        <w:rPr>
          <w:rtl/>
          <w:lang w:eastAsia="he-IL"/>
        </w:rPr>
      </w:pPr>
    </w:p>
    <w:p w:rsidR="002B4074" w:rsidRDefault="002B4074" w:rsidP="00F33E19">
      <w:pPr>
        <w:rPr>
          <w:rtl/>
          <w:lang w:eastAsia="he-IL"/>
        </w:rPr>
      </w:pPr>
      <w:bookmarkStart w:id="871" w:name="_ETM_Q1_3399636"/>
      <w:bookmarkEnd w:id="871"/>
      <w:r>
        <w:rPr>
          <w:rFonts w:hint="cs"/>
          <w:rtl/>
          <w:lang w:eastAsia="he-IL"/>
        </w:rPr>
        <w:t>בדרך כלל אנחנו מאשר</w:t>
      </w:r>
      <w:r w:rsidR="00E36058">
        <w:rPr>
          <w:rFonts w:hint="cs"/>
          <w:rtl/>
          <w:lang w:eastAsia="he-IL"/>
        </w:rPr>
        <w:t>ים</w:t>
      </w:r>
      <w:r>
        <w:rPr>
          <w:rFonts w:hint="cs"/>
          <w:rtl/>
          <w:lang w:eastAsia="he-IL"/>
        </w:rPr>
        <w:t xml:space="preserve"> את התקנות בכללותן. פה יש </w:t>
      </w:r>
      <w:bookmarkStart w:id="872" w:name="_ETM_Q1_3404785"/>
      <w:bookmarkEnd w:id="872"/>
      <w:r>
        <w:rPr>
          <w:rFonts w:hint="cs"/>
          <w:rtl/>
          <w:lang w:eastAsia="he-IL"/>
        </w:rPr>
        <w:t xml:space="preserve">שתי תקנות </w:t>
      </w:r>
      <w:r w:rsidR="00F33E19">
        <w:rPr>
          <w:rFonts w:hint="cs"/>
          <w:rtl/>
          <w:lang w:eastAsia="he-IL"/>
        </w:rPr>
        <w:t xml:space="preserve">שעלתה לגביהן התייחסות </w:t>
      </w:r>
      <w:r>
        <w:rPr>
          <w:rFonts w:hint="cs"/>
          <w:rtl/>
          <w:lang w:eastAsia="he-IL"/>
        </w:rPr>
        <w:t>של חברי הוועדה</w:t>
      </w:r>
      <w:r w:rsidR="00F33E19">
        <w:rPr>
          <w:rFonts w:hint="cs"/>
          <w:rtl/>
          <w:lang w:eastAsia="he-IL"/>
        </w:rPr>
        <w:t>,</w:t>
      </w:r>
      <w:r>
        <w:rPr>
          <w:rFonts w:hint="cs"/>
          <w:rtl/>
          <w:lang w:eastAsia="he-IL"/>
        </w:rPr>
        <w:t xml:space="preserve"> שלא רצו לאשר אותן. האחת </w:t>
      </w:r>
      <w:bookmarkStart w:id="873" w:name="_ETM_Q1_3410482"/>
      <w:bookmarkEnd w:id="873"/>
      <w:r>
        <w:rPr>
          <w:rFonts w:hint="cs"/>
          <w:rtl/>
          <w:lang w:eastAsia="he-IL"/>
        </w:rPr>
        <w:t xml:space="preserve">היא סעיף 7(2) לתקנות שמאפשר הטלת קנס, קובע עבירה על </w:t>
      </w:r>
      <w:bookmarkStart w:id="874" w:name="_ETM_Q1_3419662"/>
      <w:bookmarkEnd w:id="874"/>
      <w:r>
        <w:rPr>
          <w:rFonts w:hint="cs"/>
          <w:rtl/>
          <w:lang w:eastAsia="he-IL"/>
        </w:rPr>
        <w:t>תפילה בבית תפילה מעבר למגבלת ההתקהלות, שבאופן כללי</w:t>
      </w:r>
      <w:bookmarkStart w:id="875" w:name="_ETM_Q1_3433355"/>
      <w:bookmarkEnd w:id="875"/>
      <w:r>
        <w:rPr>
          <w:rFonts w:hint="cs"/>
          <w:rtl/>
          <w:lang w:eastAsia="he-IL"/>
        </w:rPr>
        <w:t xml:space="preserve"> </w:t>
      </w:r>
      <w:r>
        <w:rPr>
          <w:rtl/>
          <w:lang w:eastAsia="he-IL"/>
        </w:rPr>
        <w:t>–</w:t>
      </w:r>
      <w:r>
        <w:rPr>
          <w:rFonts w:hint="cs"/>
          <w:rtl/>
          <w:lang w:eastAsia="he-IL"/>
        </w:rPr>
        <w:t xml:space="preserve"> עד עכשיו היה איסור בכלל להתפלל </w:t>
      </w:r>
      <w:bookmarkStart w:id="876" w:name="_ETM_Q1_3441746"/>
      <w:bookmarkEnd w:id="876"/>
      <w:r w:rsidR="00C072E2">
        <w:rPr>
          <w:rFonts w:hint="cs"/>
          <w:rtl/>
          <w:lang w:eastAsia="he-IL"/>
        </w:rPr>
        <w:t>בבתי תפילה. פה בתיק</w:t>
      </w:r>
      <w:r>
        <w:rPr>
          <w:rFonts w:hint="cs"/>
          <w:rtl/>
          <w:lang w:eastAsia="he-IL"/>
        </w:rPr>
        <w:t>ו</w:t>
      </w:r>
      <w:r w:rsidR="00C072E2">
        <w:rPr>
          <w:rFonts w:hint="cs"/>
          <w:rtl/>
          <w:lang w:eastAsia="he-IL"/>
        </w:rPr>
        <w:t>ן</w:t>
      </w:r>
      <w:r>
        <w:rPr>
          <w:rFonts w:hint="cs"/>
          <w:rtl/>
          <w:lang w:eastAsia="he-IL"/>
        </w:rPr>
        <w:t xml:space="preserve"> מתיר</w:t>
      </w:r>
      <w:r w:rsidR="00E36058">
        <w:rPr>
          <w:rFonts w:hint="cs"/>
          <w:rtl/>
          <w:lang w:eastAsia="he-IL"/>
        </w:rPr>
        <w:t>ים</w:t>
      </w:r>
      <w:r>
        <w:rPr>
          <w:rFonts w:hint="cs"/>
          <w:rtl/>
          <w:lang w:eastAsia="he-IL"/>
        </w:rPr>
        <w:t xml:space="preserve"> את זה</w:t>
      </w:r>
      <w:r w:rsidR="00F33E19">
        <w:rPr>
          <w:rFonts w:hint="cs"/>
          <w:rtl/>
          <w:lang w:eastAsia="he-IL"/>
        </w:rPr>
        <w:t xml:space="preserve">, וקובעים מגבלה של מגבלת </w:t>
      </w:r>
      <w:bookmarkStart w:id="877" w:name="_ETM_Q1_3445979"/>
      <w:bookmarkEnd w:id="877"/>
      <w:r w:rsidR="00F33E19">
        <w:rPr>
          <w:rFonts w:hint="cs"/>
          <w:rtl/>
          <w:lang w:eastAsia="he-IL"/>
        </w:rPr>
        <w:t>ההתקהלות הרגילה של</w:t>
      </w:r>
      <w:r>
        <w:rPr>
          <w:rFonts w:hint="cs"/>
          <w:rtl/>
          <w:lang w:eastAsia="he-IL"/>
        </w:rPr>
        <w:t xml:space="preserve"> עשרה אנשים. קבעו </w:t>
      </w:r>
      <w:bookmarkStart w:id="878" w:name="_ETM_Q1_3449522"/>
      <w:bookmarkEnd w:id="878"/>
      <w:r>
        <w:rPr>
          <w:rFonts w:hint="cs"/>
          <w:rtl/>
          <w:lang w:eastAsia="he-IL"/>
        </w:rPr>
        <w:t>פה גם עבירה מיוחדת, אם מספר האנש</w:t>
      </w:r>
      <w:r w:rsidR="00E36058">
        <w:rPr>
          <w:rFonts w:hint="cs"/>
          <w:rtl/>
          <w:lang w:eastAsia="he-IL"/>
        </w:rPr>
        <w:t>ים</w:t>
      </w:r>
      <w:r>
        <w:rPr>
          <w:rFonts w:hint="cs"/>
          <w:rtl/>
          <w:lang w:eastAsia="he-IL"/>
        </w:rPr>
        <w:t xml:space="preserve"> עולה על עשרה. </w:t>
      </w:r>
      <w:bookmarkStart w:id="879" w:name="_ETM_Q1_3455793"/>
      <w:bookmarkEnd w:id="879"/>
      <w:r>
        <w:rPr>
          <w:rFonts w:hint="cs"/>
          <w:rtl/>
          <w:lang w:eastAsia="he-IL"/>
        </w:rPr>
        <w:t xml:space="preserve">ההצעה </w:t>
      </w:r>
      <w:r w:rsidR="00F33E19">
        <w:rPr>
          <w:rFonts w:hint="cs"/>
          <w:rtl/>
          <w:lang w:eastAsia="he-IL"/>
        </w:rPr>
        <w:t>פ</w:t>
      </w:r>
      <w:r>
        <w:rPr>
          <w:rFonts w:hint="cs"/>
          <w:rtl/>
          <w:lang w:eastAsia="he-IL"/>
        </w:rPr>
        <w:t>ה היא לא לאשר את סעיף 7(2) לתיקון</w:t>
      </w:r>
      <w:r w:rsidR="00F33E19">
        <w:rPr>
          <w:rFonts w:hint="cs"/>
          <w:rtl/>
          <w:lang w:eastAsia="he-IL"/>
        </w:rPr>
        <w:t>, ואז יחול על זה איסור ההתקהלות הרגיל</w:t>
      </w:r>
      <w:r>
        <w:rPr>
          <w:rFonts w:hint="cs"/>
          <w:rtl/>
          <w:lang w:eastAsia="he-IL"/>
        </w:rPr>
        <w:t xml:space="preserve">. לא </w:t>
      </w:r>
      <w:bookmarkStart w:id="880" w:name="_ETM_Q1_3461520"/>
      <w:bookmarkEnd w:id="880"/>
      <w:r>
        <w:rPr>
          <w:rFonts w:hint="cs"/>
          <w:rtl/>
          <w:lang w:eastAsia="he-IL"/>
        </w:rPr>
        <w:t>תהיה עבירה ספציפית על זה. זה אחת.</w:t>
      </w:r>
    </w:p>
    <w:p w:rsidR="002B4074" w:rsidRDefault="002B4074" w:rsidP="002B4074">
      <w:pPr>
        <w:rPr>
          <w:rtl/>
          <w:lang w:eastAsia="he-IL"/>
        </w:rPr>
      </w:pPr>
      <w:bookmarkStart w:id="881" w:name="_ETM_Q1_3465458"/>
      <w:bookmarkStart w:id="882" w:name="_ETM_Q1_3465558"/>
      <w:bookmarkEnd w:id="881"/>
      <w:bookmarkEnd w:id="882"/>
    </w:p>
    <w:p w:rsidR="002B4074" w:rsidRDefault="002B4074" w:rsidP="00C072E2">
      <w:pPr>
        <w:rPr>
          <w:rtl/>
          <w:lang w:eastAsia="he-IL"/>
        </w:rPr>
      </w:pPr>
      <w:bookmarkStart w:id="883" w:name="_ETM_Q1_3465603"/>
      <w:bookmarkStart w:id="884" w:name="_ETM_Q1_3465693"/>
      <w:bookmarkEnd w:id="883"/>
      <w:bookmarkEnd w:id="884"/>
      <w:r>
        <w:rPr>
          <w:rFonts w:hint="cs"/>
          <w:rtl/>
          <w:lang w:eastAsia="he-IL"/>
        </w:rPr>
        <w:t xml:space="preserve">דבר שני שהוצע </w:t>
      </w:r>
      <w:r>
        <w:rPr>
          <w:rtl/>
          <w:lang w:eastAsia="he-IL"/>
        </w:rPr>
        <w:t>–</w:t>
      </w:r>
      <w:r>
        <w:rPr>
          <w:rFonts w:hint="cs"/>
          <w:rtl/>
          <w:lang w:eastAsia="he-IL"/>
        </w:rPr>
        <w:t xml:space="preserve"> </w:t>
      </w:r>
      <w:bookmarkStart w:id="885" w:name="_ETM_Q1_3467537"/>
      <w:bookmarkEnd w:id="885"/>
      <w:r>
        <w:rPr>
          <w:rFonts w:hint="cs"/>
          <w:rtl/>
          <w:lang w:eastAsia="he-IL"/>
        </w:rPr>
        <w:t xml:space="preserve">לא לאשר את התקנה </w:t>
      </w:r>
      <w:r w:rsidR="00F33E19">
        <w:rPr>
          <w:rFonts w:hint="cs"/>
          <w:rtl/>
          <w:lang w:eastAsia="he-IL"/>
        </w:rPr>
        <w:t xml:space="preserve">שעניינה קביעת עבירה </w:t>
      </w:r>
      <w:r>
        <w:rPr>
          <w:rFonts w:hint="cs"/>
          <w:rtl/>
          <w:lang w:eastAsia="he-IL"/>
        </w:rPr>
        <w:t>פלילית על נותן שירות באירוע. אנ</w:t>
      </w:r>
      <w:r w:rsidR="00C072E2">
        <w:rPr>
          <w:rFonts w:hint="cs"/>
          <w:rtl/>
          <w:lang w:eastAsia="he-IL"/>
        </w:rPr>
        <w:t>י</w:t>
      </w:r>
      <w:r>
        <w:rPr>
          <w:rFonts w:hint="cs"/>
          <w:rtl/>
          <w:lang w:eastAsia="he-IL"/>
        </w:rPr>
        <w:t xml:space="preserve"> </w:t>
      </w:r>
      <w:bookmarkStart w:id="886" w:name="_ETM_Q1_3474753"/>
      <w:bookmarkEnd w:id="886"/>
      <w:r>
        <w:rPr>
          <w:rFonts w:hint="cs"/>
          <w:rtl/>
          <w:lang w:eastAsia="he-IL"/>
        </w:rPr>
        <w:t>מציע</w:t>
      </w:r>
      <w:r w:rsidR="00F33E19">
        <w:rPr>
          <w:rFonts w:hint="cs"/>
          <w:rtl/>
          <w:lang w:eastAsia="he-IL"/>
        </w:rPr>
        <w:t>,</w:t>
      </w:r>
      <w:r>
        <w:rPr>
          <w:rFonts w:hint="cs"/>
          <w:rtl/>
          <w:lang w:eastAsia="he-IL"/>
        </w:rPr>
        <w:t xml:space="preserve"> שנצביע בנפרד על כל אחד מהרכיבים האלה, ובס</w:t>
      </w:r>
      <w:r w:rsidR="00F33E19">
        <w:rPr>
          <w:rFonts w:hint="cs"/>
          <w:rtl/>
          <w:lang w:eastAsia="he-IL"/>
        </w:rPr>
        <w:t>ו</w:t>
      </w:r>
      <w:r>
        <w:rPr>
          <w:rFonts w:hint="cs"/>
          <w:rtl/>
          <w:lang w:eastAsia="he-IL"/>
        </w:rPr>
        <w:t xml:space="preserve">ף </w:t>
      </w:r>
      <w:r w:rsidR="00F33E19">
        <w:rPr>
          <w:rFonts w:hint="cs"/>
          <w:rtl/>
          <w:lang w:eastAsia="he-IL"/>
        </w:rPr>
        <w:t xml:space="preserve">על התיקון </w:t>
      </w:r>
      <w:r>
        <w:rPr>
          <w:rFonts w:hint="cs"/>
          <w:rtl/>
          <w:lang w:eastAsia="he-IL"/>
        </w:rPr>
        <w:t>בכללותו.</w:t>
      </w:r>
    </w:p>
    <w:p w:rsidR="002B4074" w:rsidRDefault="002B4074" w:rsidP="002B4074">
      <w:pPr>
        <w:rPr>
          <w:rtl/>
          <w:lang w:eastAsia="he-IL"/>
        </w:rPr>
      </w:pPr>
      <w:bookmarkStart w:id="887" w:name="_ETM_Q1_3543201"/>
      <w:bookmarkStart w:id="888" w:name="_ETM_Q1_3543285"/>
      <w:bookmarkStart w:id="889" w:name="_ETM_Q1_3543346"/>
      <w:bookmarkStart w:id="890" w:name="_ETM_Q1_3543440"/>
      <w:bookmarkEnd w:id="887"/>
      <w:bookmarkEnd w:id="888"/>
      <w:bookmarkEnd w:id="889"/>
      <w:bookmarkEnd w:id="890"/>
    </w:p>
    <w:p w:rsidR="002B4074" w:rsidRDefault="002B4074" w:rsidP="002B4074">
      <w:pPr>
        <w:pStyle w:val="af6"/>
        <w:keepNext/>
        <w:rPr>
          <w:rtl/>
        </w:rPr>
      </w:pPr>
      <w:bookmarkStart w:id="891" w:name="ET_yor_5069_92"/>
      <w:r w:rsidRPr="002B4074">
        <w:rPr>
          <w:rStyle w:val="TagStyle"/>
          <w:rtl/>
        </w:rPr>
        <w:t xml:space="preserve"> &lt;&lt; </w:t>
      </w:r>
      <w:proofErr w:type="spellStart"/>
      <w:r w:rsidRPr="002B4074">
        <w:rPr>
          <w:rStyle w:val="TagStyle"/>
          <w:rtl/>
        </w:rPr>
        <w:t>יור</w:t>
      </w:r>
      <w:proofErr w:type="spellEnd"/>
      <w:r w:rsidRPr="002B4074">
        <w:rPr>
          <w:rStyle w:val="TagStyle"/>
          <w:rtl/>
        </w:rPr>
        <w:t xml:space="preserve"> &gt;&gt; </w:t>
      </w:r>
      <w:r>
        <w:rPr>
          <w:rtl/>
        </w:rPr>
        <w:t>היו"ר יעקב אשר:</w:t>
      </w:r>
      <w:r w:rsidRPr="002B4074">
        <w:rPr>
          <w:rStyle w:val="TagStyle"/>
          <w:rtl/>
        </w:rPr>
        <w:t xml:space="preserve"> &lt;&lt; יור &gt;&gt;</w:t>
      </w:r>
      <w:r>
        <w:rPr>
          <w:rtl/>
        </w:rPr>
        <w:t xml:space="preserve">   </w:t>
      </w:r>
      <w:bookmarkEnd w:id="891"/>
    </w:p>
    <w:p w:rsidR="002B4074" w:rsidRDefault="002B4074" w:rsidP="002B4074">
      <w:pPr>
        <w:pStyle w:val="KeepWithNext"/>
        <w:rPr>
          <w:rtl/>
          <w:lang w:eastAsia="he-IL"/>
        </w:rPr>
      </w:pPr>
    </w:p>
    <w:p w:rsidR="002B4074" w:rsidRDefault="002B4074" w:rsidP="00245DE6">
      <w:pPr>
        <w:rPr>
          <w:rtl/>
          <w:lang w:eastAsia="he-IL"/>
        </w:rPr>
      </w:pPr>
      <w:bookmarkStart w:id="892" w:name="_ETM_Q1_3544300"/>
      <w:bookmarkEnd w:id="892"/>
      <w:r>
        <w:rPr>
          <w:rFonts w:hint="cs"/>
          <w:rtl/>
          <w:lang w:eastAsia="he-IL"/>
        </w:rPr>
        <w:t xml:space="preserve">אני </w:t>
      </w:r>
      <w:bookmarkStart w:id="893" w:name="_ETM_Q1_3544755"/>
      <w:bookmarkEnd w:id="893"/>
      <w:r>
        <w:rPr>
          <w:rFonts w:hint="cs"/>
          <w:rtl/>
          <w:lang w:eastAsia="he-IL"/>
        </w:rPr>
        <w:t>מציע, לפי הנוסח של היועץ המשפטי שאמר עכשיו, אנו מאשר</w:t>
      </w:r>
      <w:r w:rsidR="00E36058">
        <w:rPr>
          <w:rFonts w:hint="cs"/>
          <w:rtl/>
          <w:lang w:eastAsia="he-IL"/>
        </w:rPr>
        <w:t>ים</w:t>
      </w:r>
      <w:r>
        <w:rPr>
          <w:rFonts w:hint="cs"/>
          <w:rtl/>
          <w:lang w:eastAsia="he-IL"/>
        </w:rPr>
        <w:t xml:space="preserve"> </w:t>
      </w:r>
      <w:bookmarkStart w:id="894" w:name="_ETM_Q1_3551087"/>
      <w:bookmarkEnd w:id="894"/>
      <w:r>
        <w:rPr>
          <w:rFonts w:hint="cs"/>
          <w:rtl/>
          <w:lang w:eastAsia="he-IL"/>
        </w:rPr>
        <w:t xml:space="preserve">את סעיף 8 </w:t>
      </w:r>
      <w:r w:rsidR="00245DE6">
        <w:rPr>
          <w:rFonts w:hint="cs"/>
          <w:rtl/>
          <w:lang w:eastAsia="he-IL"/>
        </w:rPr>
        <w:t xml:space="preserve">למעט התיקון הספציפי </w:t>
      </w:r>
      <w:bookmarkStart w:id="895" w:name="_ETM_Q1_3552256"/>
      <w:bookmarkEnd w:id="895"/>
      <w:r w:rsidR="00245DE6">
        <w:rPr>
          <w:rFonts w:hint="cs"/>
          <w:rtl/>
          <w:lang w:eastAsia="he-IL"/>
        </w:rPr>
        <w:t xml:space="preserve">על הדבר הנוסף </w:t>
      </w:r>
      <w:r>
        <w:rPr>
          <w:rFonts w:hint="cs"/>
          <w:rtl/>
          <w:lang w:eastAsia="he-IL"/>
        </w:rPr>
        <w:t xml:space="preserve">שנוסף, שאין לו תכלית כי הוא קיים </w:t>
      </w:r>
      <w:bookmarkStart w:id="896" w:name="_ETM_Q1_3557073"/>
      <w:bookmarkEnd w:id="896"/>
      <w:r>
        <w:rPr>
          <w:rFonts w:hint="cs"/>
          <w:rtl/>
          <w:lang w:eastAsia="he-IL"/>
        </w:rPr>
        <w:t xml:space="preserve">היום. מעבר להתרסה זה שום דבר. אני אומר </w:t>
      </w:r>
      <w:r w:rsidR="00245DE6">
        <w:rPr>
          <w:rFonts w:hint="cs"/>
          <w:rtl/>
          <w:lang w:eastAsia="he-IL"/>
        </w:rPr>
        <w:t xml:space="preserve">גם </w:t>
      </w:r>
      <w:r>
        <w:rPr>
          <w:rFonts w:hint="cs"/>
          <w:rtl/>
          <w:lang w:eastAsia="he-IL"/>
        </w:rPr>
        <w:t xml:space="preserve">לממשלה </w:t>
      </w:r>
      <w:r w:rsidR="00245DE6">
        <w:rPr>
          <w:rFonts w:hint="cs"/>
          <w:rtl/>
          <w:lang w:eastAsia="he-IL"/>
        </w:rPr>
        <w:t>שצריך לבוא תיקון בנושא הזה ש</w:t>
      </w:r>
      <w:bookmarkStart w:id="897" w:name="_ETM_Q1_3565855"/>
      <w:bookmarkEnd w:id="897"/>
      <w:r w:rsidR="00245DE6">
        <w:rPr>
          <w:rFonts w:hint="cs"/>
          <w:rtl/>
          <w:lang w:eastAsia="he-IL"/>
        </w:rPr>
        <w:t xml:space="preserve">ל הבדל בין </w:t>
      </w:r>
      <w:r>
        <w:rPr>
          <w:rFonts w:hint="cs"/>
          <w:rtl/>
          <w:lang w:eastAsia="he-IL"/>
        </w:rPr>
        <w:t xml:space="preserve">מפעיל </w:t>
      </w:r>
      <w:bookmarkStart w:id="898" w:name="_ETM_Q1_3566593"/>
      <w:bookmarkEnd w:id="898"/>
      <w:r>
        <w:rPr>
          <w:rFonts w:hint="cs"/>
          <w:rtl/>
          <w:lang w:eastAsia="he-IL"/>
        </w:rPr>
        <w:t xml:space="preserve">אירוע ונותן שירות באירוע. את זה נעשה בתקנות הבאות. אני </w:t>
      </w:r>
      <w:bookmarkStart w:id="899" w:name="_ETM_Q1_3574005"/>
      <w:bookmarkEnd w:id="899"/>
      <w:r>
        <w:rPr>
          <w:rFonts w:hint="cs"/>
          <w:rtl/>
          <w:lang w:eastAsia="he-IL"/>
        </w:rPr>
        <w:t>מבקש מכם לקחת את זה בחשבון</w:t>
      </w:r>
      <w:r w:rsidR="00245DE6">
        <w:rPr>
          <w:rFonts w:hint="cs"/>
          <w:rtl/>
          <w:lang w:eastAsia="he-IL"/>
        </w:rPr>
        <w:t xml:space="preserve"> כבר עכשיו</w:t>
      </w:r>
      <w:r>
        <w:rPr>
          <w:rFonts w:hint="cs"/>
          <w:rtl/>
          <w:lang w:eastAsia="he-IL"/>
        </w:rPr>
        <w:t>.</w:t>
      </w:r>
    </w:p>
    <w:p w:rsidR="002B4074" w:rsidRDefault="002B4074" w:rsidP="002B4074">
      <w:pPr>
        <w:rPr>
          <w:rtl/>
          <w:lang w:eastAsia="he-IL"/>
        </w:rPr>
      </w:pPr>
      <w:bookmarkStart w:id="900" w:name="_ETM_Q1_3578512"/>
      <w:bookmarkStart w:id="901" w:name="_ETM_Q1_3578807"/>
      <w:bookmarkEnd w:id="900"/>
      <w:bookmarkEnd w:id="901"/>
    </w:p>
    <w:p w:rsidR="002B4074" w:rsidRDefault="002B4074" w:rsidP="002B4074">
      <w:pPr>
        <w:pStyle w:val="-"/>
        <w:keepNext/>
        <w:rPr>
          <w:rtl/>
        </w:rPr>
      </w:pPr>
      <w:bookmarkStart w:id="902" w:name="ET_speakercontinue_גור_בליי_93"/>
      <w:r w:rsidRPr="002B4074">
        <w:rPr>
          <w:rStyle w:val="TagStyle"/>
          <w:rtl/>
        </w:rPr>
        <w:t xml:space="preserve"> &lt;&lt; </w:t>
      </w:r>
      <w:proofErr w:type="spellStart"/>
      <w:r w:rsidRPr="002B4074">
        <w:rPr>
          <w:rStyle w:val="TagStyle"/>
          <w:rtl/>
        </w:rPr>
        <w:t>דובר_המשך</w:t>
      </w:r>
      <w:proofErr w:type="spellEnd"/>
      <w:r w:rsidRPr="002B4074">
        <w:rPr>
          <w:rStyle w:val="TagStyle"/>
          <w:rtl/>
        </w:rPr>
        <w:t xml:space="preserve"> &gt;&gt; </w:t>
      </w:r>
      <w:r>
        <w:rPr>
          <w:rtl/>
        </w:rPr>
        <w:t>גור בליי:</w:t>
      </w:r>
      <w:r w:rsidRPr="002B4074">
        <w:rPr>
          <w:rStyle w:val="TagStyle"/>
          <w:rtl/>
        </w:rPr>
        <w:t xml:space="preserve"> &lt;&lt; דובר_המשך &gt;&gt;</w:t>
      </w:r>
      <w:r>
        <w:rPr>
          <w:rtl/>
        </w:rPr>
        <w:t xml:space="preserve">   </w:t>
      </w:r>
      <w:bookmarkEnd w:id="902"/>
    </w:p>
    <w:p w:rsidR="002B4074" w:rsidRDefault="002B4074" w:rsidP="002B4074">
      <w:pPr>
        <w:pStyle w:val="KeepWithNext"/>
        <w:rPr>
          <w:rtl/>
          <w:lang w:eastAsia="he-IL"/>
        </w:rPr>
      </w:pPr>
    </w:p>
    <w:p w:rsidR="002B4074" w:rsidRDefault="002B4074" w:rsidP="002B4074">
      <w:pPr>
        <w:rPr>
          <w:rtl/>
          <w:lang w:eastAsia="he-IL"/>
        </w:rPr>
      </w:pPr>
      <w:bookmarkStart w:id="903" w:name="_ETM_Q1_3579632"/>
      <w:bookmarkEnd w:id="903"/>
      <w:r>
        <w:rPr>
          <w:rFonts w:hint="cs"/>
          <w:rtl/>
          <w:lang w:eastAsia="he-IL"/>
        </w:rPr>
        <w:t xml:space="preserve">אני מציע שנצביע בנפרד. </w:t>
      </w:r>
      <w:bookmarkStart w:id="904" w:name="_ETM_Q1_3584624"/>
      <w:bookmarkEnd w:id="904"/>
      <w:r>
        <w:rPr>
          <w:rFonts w:hint="cs"/>
          <w:rtl/>
          <w:lang w:eastAsia="he-IL"/>
        </w:rPr>
        <w:t xml:space="preserve">אני מציע שהוועדה תדון על לאשר תיקון מס' 8 למעט </w:t>
      </w:r>
      <w:bookmarkStart w:id="905" w:name="_ETM_Q1_3593685"/>
      <w:bookmarkEnd w:id="905"/>
      <w:r>
        <w:rPr>
          <w:rFonts w:hint="cs"/>
          <w:rtl/>
          <w:lang w:eastAsia="he-IL"/>
        </w:rPr>
        <w:t>סעיף 7(2) ופרט 12</w:t>
      </w:r>
      <w:r w:rsidR="00245DE6">
        <w:rPr>
          <w:rFonts w:hint="cs"/>
          <w:rtl/>
          <w:lang w:eastAsia="he-IL"/>
        </w:rPr>
        <w:t>א</w:t>
      </w:r>
      <w:r>
        <w:rPr>
          <w:rFonts w:hint="cs"/>
          <w:rtl/>
          <w:lang w:eastAsia="he-IL"/>
        </w:rPr>
        <w:t>- - -</w:t>
      </w:r>
    </w:p>
    <w:p w:rsidR="002B4074" w:rsidRDefault="002B4074" w:rsidP="002B4074">
      <w:pPr>
        <w:rPr>
          <w:rtl/>
          <w:lang w:eastAsia="he-IL"/>
        </w:rPr>
      </w:pPr>
      <w:bookmarkStart w:id="906" w:name="_ETM_Q1_3599571"/>
      <w:bookmarkStart w:id="907" w:name="_ETM_Q1_3599691"/>
      <w:bookmarkEnd w:id="906"/>
      <w:bookmarkEnd w:id="907"/>
    </w:p>
    <w:p w:rsidR="002B4074" w:rsidRDefault="002B4074" w:rsidP="002B4074">
      <w:pPr>
        <w:pStyle w:val="af6"/>
        <w:keepNext/>
        <w:rPr>
          <w:rtl/>
        </w:rPr>
      </w:pPr>
      <w:bookmarkStart w:id="908" w:name="ET_yor_5069_94"/>
      <w:r w:rsidRPr="002B4074">
        <w:rPr>
          <w:rStyle w:val="TagStyle"/>
          <w:rtl/>
        </w:rPr>
        <w:t xml:space="preserve"> &lt;&lt; </w:t>
      </w:r>
      <w:proofErr w:type="spellStart"/>
      <w:r w:rsidRPr="002B4074">
        <w:rPr>
          <w:rStyle w:val="TagStyle"/>
          <w:rtl/>
        </w:rPr>
        <w:t>יור</w:t>
      </w:r>
      <w:proofErr w:type="spellEnd"/>
      <w:r w:rsidRPr="002B4074">
        <w:rPr>
          <w:rStyle w:val="TagStyle"/>
          <w:rtl/>
        </w:rPr>
        <w:t xml:space="preserve"> &gt;&gt; </w:t>
      </w:r>
      <w:r>
        <w:rPr>
          <w:rtl/>
        </w:rPr>
        <w:t>היו"ר יעקב אשר:</w:t>
      </w:r>
      <w:r w:rsidRPr="002B4074">
        <w:rPr>
          <w:rStyle w:val="TagStyle"/>
          <w:rtl/>
        </w:rPr>
        <w:t xml:space="preserve"> &lt;&lt; יור &gt;&gt;</w:t>
      </w:r>
      <w:r>
        <w:rPr>
          <w:rtl/>
        </w:rPr>
        <w:t xml:space="preserve">   </w:t>
      </w:r>
      <w:bookmarkEnd w:id="908"/>
    </w:p>
    <w:p w:rsidR="002B4074" w:rsidRDefault="002B4074" w:rsidP="002B4074">
      <w:pPr>
        <w:pStyle w:val="KeepWithNext"/>
        <w:rPr>
          <w:rtl/>
          <w:lang w:eastAsia="he-IL"/>
        </w:rPr>
      </w:pPr>
    </w:p>
    <w:p w:rsidR="002B4074" w:rsidRPr="002B4074" w:rsidRDefault="002B4074" w:rsidP="002B4074">
      <w:pPr>
        <w:rPr>
          <w:rtl/>
          <w:lang w:eastAsia="he-IL"/>
        </w:rPr>
      </w:pPr>
      <w:bookmarkStart w:id="909" w:name="_ETM_Q1_3600421"/>
      <w:bookmarkEnd w:id="909"/>
      <w:r>
        <w:rPr>
          <w:rFonts w:hint="cs"/>
          <w:rtl/>
          <w:lang w:eastAsia="he-IL"/>
        </w:rPr>
        <w:t>מי בעד התקנות? מי נגד?</w:t>
      </w:r>
      <w:r w:rsidR="00245DE6">
        <w:rPr>
          <w:rFonts w:hint="cs"/>
          <w:rtl/>
          <w:lang w:eastAsia="he-IL"/>
        </w:rPr>
        <w:t xml:space="preserve"> מי נמנע?</w:t>
      </w:r>
    </w:p>
    <w:p w:rsidR="00456702" w:rsidRDefault="00456702" w:rsidP="00456702">
      <w:pPr>
        <w:rPr>
          <w:rtl/>
          <w:lang w:eastAsia="he-IL"/>
        </w:rPr>
      </w:pPr>
    </w:p>
    <w:p w:rsidR="00456702" w:rsidRPr="00DC7CD2" w:rsidRDefault="00456702" w:rsidP="00456702">
      <w:pPr>
        <w:jc w:val="center"/>
        <w:rPr>
          <w:b/>
          <w:bCs/>
          <w:rtl/>
          <w:lang w:eastAsia="he-IL"/>
        </w:rPr>
      </w:pPr>
      <w:r w:rsidRPr="00DC7CD2">
        <w:rPr>
          <w:rFonts w:hint="cs"/>
          <w:b/>
          <w:bCs/>
          <w:rtl/>
          <w:lang w:eastAsia="he-IL"/>
        </w:rPr>
        <w:t>הצבעה</w:t>
      </w:r>
    </w:p>
    <w:p w:rsidR="00456702" w:rsidRDefault="00456702" w:rsidP="00456702">
      <w:pPr>
        <w:jc w:val="center"/>
        <w:rPr>
          <w:rtl/>
          <w:lang w:eastAsia="he-IL"/>
        </w:rPr>
      </w:pPr>
    </w:p>
    <w:p w:rsidR="00456702" w:rsidRDefault="00456702" w:rsidP="00456702">
      <w:pPr>
        <w:jc w:val="center"/>
        <w:rPr>
          <w:rtl/>
          <w:lang w:eastAsia="he-IL"/>
        </w:rPr>
      </w:pPr>
      <w:r>
        <w:rPr>
          <w:rFonts w:hint="cs"/>
          <w:rtl/>
          <w:lang w:eastAsia="he-IL"/>
        </w:rPr>
        <w:t xml:space="preserve">בעד </w:t>
      </w:r>
      <w:r>
        <w:rPr>
          <w:rtl/>
          <w:lang w:eastAsia="he-IL"/>
        </w:rPr>
        <w:t>–</w:t>
      </w:r>
      <w:r>
        <w:rPr>
          <w:rFonts w:hint="cs"/>
          <w:rtl/>
          <w:lang w:eastAsia="he-IL"/>
        </w:rPr>
        <w:t xml:space="preserve"> </w:t>
      </w:r>
      <w:r w:rsidR="002B4074">
        <w:rPr>
          <w:rFonts w:hint="cs"/>
          <w:rtl/>
          <w:lang w:eastAsia="he-IL"/>
        </w:rPr>
        <w:t>5</w:t>
      </w:r>
    </w:p>
    <w:p w:rsidR="00456702" w:rsidRDefault="00456702" w:rsidP="00456702">
      <w:pPr>
        <w:jc w:val="center"/>
        <w:rPr>
          <w:rtl/>
          <w:lang w:eastAsia="he-IL"/>
        </w:rPr>
      </w:pPr>
      <w:r>
        <w:rPr>
          <w:rFonts w:hint="cs"/>
          <w:rtl/>
          <w:lang w:eastAsia="he-IL"/>
        </w:rPr>
        <w:t xml:space="preserve">נגד </w:t>
      </w:r>
      <w:r>
        <w:rPr>
          <w:rtl/>
          <w:lang w:eastAsia="he-IL"/>
        </w:rPr>
        <w:t>–</w:t>
      </w:r>
      <w:r>
        <w:rPr>
          <w:rFonts w:hint="cs"/>
          <w:rtl/>
          <w:lang w:eastAsia="he-IL"/>
        </w:rPr>
        <w:t xml:space="preserve"> </w:t>
      </w:r>
      <w:r w:rsidR="002B4074">
        <w:rPr>
          <w:rFonts w:hint="cs"/>
          <w:rtl/>
          <w:lang w:eastAsia="he-IL"/>
        </w:rPr>
        <w:t>2</w:t>
      </w:r>
    </w:p>
    <w:p w:rsidR="002B4074" w:rsidRDefault="002B4074" w:rsidP="00456702">
      <w:pPr>
        <w:jc w:val="center"/>
        <w:rPr>
          <w:rtl/>
          <w:lang w:eastAsia="he-IL"/>
        </w:rPr>
      </w:pPr>
      <w:bookmarkStart w:id="910" w:name="_ETM_Q1_3626064"/>
      <w:bookmarkStart w:id="911" w:name="_ETM_Q1_3626154"/>
      <w:bookmarkEnd w:id="910"/>
      <w:bookmarkEnd w:id="911"/>
      <w:r>
        <w:rPr>
          <w:rFonts w:hint="cs"/>
          <w:rtl/>
          <w:lang w:eastAsia="he-IL"/>
        </w:rPr>
        <w:t xml:space="preserve">נמנעים </w:t>
      </w:r>
      <w:bookmarkStart w:id="912" w:name="_ETM_Q1_3627138"/>
      <w:bookmarkEnd w:id="912"/>
      <w:r>
        <w:rPr>
          <w:rFonts w:hint="cs"/>
          <w:rtl/>
          <w:lang w:eastAsia="he-IL"/>
        </w:rPr>
        <w:t>- 1</w:t>
      </w:r>
    </w:p>
    <w:p w:rsidR="00456702" w:rsidRPr="00257280" w:rsidRDefault="00456702" w:rsidP="00456702">
      <w:pPr>
        <w:jc w:val="center"/>
        <w:rPr>
          <w:rtl/>
          <w:lang w:eastAsia="he-IL"/>
        </w:rPr>
      </w:pPr>
      <w:r>
        <w:rPr>
          <w:rFonts w:hint="cs"/>
          <w:rtl/>
          <w:lang w:eastAsia="he-IL"/>
        </w:rPr>
        <w:t>א</w:t>
      </w:r>
      <w:r w:rsidR="00245DE6">
        <w:rPr>
          <w:rFonts w:hint="cs"/>
          <w:rtl/>
          <w:lang w:eastAsia="he-IL"/>
        </w:rPr>
        <w:t>ו</w:t>
      </w:r>
      <w:r>
        <w:rPr>
          <w:rFonts w:hint="cs"/>
          <w:rtl/>
          <w:lang w:eastAsia="he-IL"/>
        </w:rPr>
        <w:t>שר.</w:t>
      </w:r>
    </w:p>
    <w:p w:rsidR="00456702" w:rsidRDefault="00456702" w:rsidP="00456702">
      <w:pPr>
        <w:rPr>
          <w:rtl/>
          <w:lang w:eastAsia="he-IL"/>
        </w:rPr>
      </w:pPr>
    </w:p>
    <w:p w:rsidR="00245DE6" w:rsidRDefault="00245DE6" w:rsidP="00245DE6">
      <w:pPr>
        <w:pStyle w:val="af6"/>
        <w:keepNext/>
        <w:rPr>
          <w:rtl/>
        </w:rPr>
      </w:pPr>
      <w:bookmarkStart w:id="913" w:name="_ETM_Q1_3618349"/>
      <w:bookmarkStart w:id="914" w:name="_ETM_Q1_3618455"/>
      <w:bookmarkStart w:id="915" w:name="ET_yor_5069_104"/>
      <w:bookmarkEnd w:id="913"/>
      <w:bookmarkEnd w:id="914"/>
      <w:r w:rsidRPr="00245DE6">
        <w:rPr>
          <w:rStyle w:val="TagStyle"/>
          <w:rtl/>
        </w:rPr>
        <w:t xml:space="preserve"> &lt;&lt; </w:t>
      </w:r>
      <w:proofErr w:type="spellStart"/>
      <w:r w:rsidRPr="00245DE6">
        <w:rPr>
          <w:rStyle w:val="TagStyle"/>
          <w:rtl/>
        </w:rPr>
        <w:t>יור</w:t>
      </w:r>
      <w:proofErr w:type="spellEnd"/>
      <w:r w:rsidRPr="00245DE6">
        <w:rPr>
          <w:rStyle w:val="TagStyle"/>
          <w:rtl/>
        </w:rPr>
        <w:t xml:space="preserve"> &gt;&gt; </w:t>
      </w:r>
      <w:r>
        <w:rPr>
          <w:rtl/>
        </w:rPr>
        <w:t>היו"ר יעקב אשר:</w:t>
      </w:r>
      <w:r w:rsidRPr="00245DE6">
        <w:rPr>
          <w:rStyle w:val="TagStyle"/>
          <w:rtl/>
        </w:rPr>
        <w:t xml:space="preserve"> &lt;&lt; יור &gt;&gt;</w:t>
      </w:r>
      <w:r>
        <w:rPr>
          <w:rtl/>
        </w:rPr>
        <w:t xml:space="preserve">   </w:t>
      </w:r>
      <w:bookmarkEnd w:id="915"/>
    </w:p>
    <w:p w:rsidR="00245DE6" w:rsidRDefault="00245DE6" w:rsidP="00245DE6">
      <w:pPr>
        <w:pStyle w:val="KeepWithNext"/>
        <w:rPr>
          <w:rtl/>
          <w:lang w:eastAsia="he-IL"/>
        </w:rPr>
      </w:pPr>
    </w:p>
    <w:p w:rsidR="00245DE6" w:rsidRDefault="00245DE6" w:rsidP="00245DE6">
      <w:pPr>
        <w:rPr>
          <w:rtl/>
          <w:lang w:eastAsia="he-IL"/>
        </w:rPr>
      </w:pPr>
      <w:bookmarkStart w:id="916" w:name="_ETM_Q1_3619642"/>
      <w:bookmarkEnd w:id="916"/>
      <w:r>
        <w:rPr>
          <w:rFonts w:hint="cs"/>
          <w:rtl/>
          <w:lang w:eastAsia="he-IL"/>
        </w:rPr>
        <w:t>התקבל.</w:t>
      </w:r>
    </w:p>
    <w:p w:rsidR="00245DE6" w:rsidRPr="00245DE6" w:rsidRDefault="00245DE6" w:rsidP="00245DE6">
      <w:pPr>
        <w:rPr>
          <w:rtl/>
          <w:lang w:eastAsia="he-IL"/>
        </w:rPr>
      </w:pPr>
    </w:p>
    <w:p w:rsidR="002B4074" w:rsidRDefault="002B4074" w:rsidP="002B4074">
      <w:pPr>
        <w:pStyle w:val="-"/>
        <w:keepNext/>
        <w:rPr>
          <w:rtl/>
        </w:rPr>
      </w:pPr>
      <w:bookmarkStart w:id="917" w:name="ET_speakercontinue_גור_בליי_95"/>
      <w:r w:rsidRPr="002B4074">
        <w:rPr>
          <w:rStyle w:val="TagStyle"/>
          <w:rtl/>
        </w:rPr>
        <w:t xml:space="preserve"> &lt;&lt; </w:t>
      </w:r>
      <w:proofErr w:type="spellStart"/>
      <w:r w:rsidRPr="002B4074">
        <w:rPr>
          <w:rStyle w:val="TagStyle"/>
          <w:rtl/>
        </w:rPr>
        <w:t>דובר_המשך</w:t>
      </w:r>
      <w:proofErr w:type="spellEnd"/>
      <w:r w:rsidRPr="002B4074">
        <w:rPr>
          <w:rStyle w:val="TagStyle"/>
          <w:rtl/>
        </w:rPr>
        <w:t xml:space="preserve"> &gt;&gt; </w:t>
      </w:r>
      <w:r>
        <w:rPr>
          <w:rtl/>
        </w:rPr>
        <w:t>גור בליי:</w:t>
      </w:r>
      <w:r w:rsidRPr="002B4074">
        <w:rPr>
          <w:rStyle w:val="TagStyle"/>
          <w:rtl/>
        </w:rPr>
        <w:t xml:space="preserve"> &lt;&lt; דובר_המשך &gt;&gt;</w:t>
      </w:r>
      <w:r>
        <w:rPr>
          <w:rtl/>
        </w:rPr>
        <w:t xml:space="preserve">   </w:t>
      </w:r>
      <w:bookmarkEnd w:id="917"/>
    </w:p>
    <w:p w:rsidR="002B4074" w:rsidRDefault="002B4074" w:rsidP="002B4074">
      <w:pPr>
        <w:pStyle w:val="KeepWithNext"/>
        <w:rPr>
          <w:rtl/>
          <w:lang w:eastAsia="he-IL"/>
        </w:rPr>
      </w:pPr>
    </w:p>
    <w:p w:rsidR="002B4074" w:rsidRDefault="00245DE6" w:rsidP="00245DE6">
      <w:pPr>
        <w:rPr>
          <w:rtl/>
          <w:lang w:eastAsia="he-IL"/>
        </w:rPr>
      </w:pPr>
      <w:bookmarkStart w:id="918" w:name="_ETM_Q1_3629607"/>
      <w:bookmarkEnd w:id="918"/>
      <w:r>
        <w:rPr>
          <w:rFonts w:hint="cs"/>
          <w:rtl/>
          <w:lang w:eastAsia="he-IL"/>
        </w:rPr>
        <w:t xml:space="preserve">עכשיו אני מעלה לאישור הוועדה את אותו סעיף שמאפשר אכיפה </w:t>
      </w:r>
      <w:proofErr w:type="spellStart"/>
      <w:r>
        <w:rPr>
          <w:rFonts w:hint="cs"/>
          <w:rtl/>
          <w:lang w:eastAsia="he-IL"/>
        </w:rPr>
        <w:t>עונשית</w:t>
      </w:r>
      <w:proofErr w:type="spellEnd"/>
      <w:r>
        <w:rPr>
          <w:rFonts w:hint="cs"/>
          <w:rtl/>
          <w:lang w:eastAsia="he-IL"/>
        </w:rPr>
        <w:t>, סעיף 7(2), שקובע עבירה פלילית על תפילה במבנה במספר</w:t>
      </w:r>
      <w:bookmarkStart w:id="919" w:name="_ETM_Q1_3628179"/>
      <w:bookmarkEnd w:id="919"/>
      <w:r>
        <w:rPr>
          <w:rFonts w:hint="cs"/>
          <w:rtl/>
          <w:lang w:eastAsia="he-IL"/>
        </w:rPr>
        <w:t xml:space="preserve"> שחורג </w:t>
      </w:r>
      <w:r w:rsidR="002B4074">
        <w:rPr>
          <w:rFonts w:hint="cs"/>
          <w:rtl/>
          <w:lang w:eastAsia="he-IL"/>
        </w:rPr>
        <w:t xml:space="preserve">מעשרה אנשים. אם לא מאשרים את זה, במקום קנס </w:t>
      </w:r>
      <w:bookmarkStart w:id="920" w:name="_ETM_Q1_3635649"/>
      <w:bookmarkEnd w:id="920"/>
      <w:r w:rsidR="002B4074">
        <w:rPr>
          <w:rFonts w:hint="cs"/>
          <w:rtl/>
          <w:lang w:eastAsia="he-IL"/>
        </w:rPr>
        <w:t>של 500 על כל מי שמתפלל יותר מעשרה אנש</w:t>
      </w:r>
      <w:r w:rsidR="00E36058">
        <w:rPr>
          <w:rFonts w:hint="cs"/>
          <w:rtl/>
          <w:lang w:eastAsia="he-IL"/>
        </w:rPr>
        <w:t>ים</w:t>
      </w:r>
      <w:r w:rsidR="002B4074">
        <w:rPr>
          <w:rFonts w:hint="cs"/>
          <w:rtl/>
          <w:lang w:eastAsia="he-IL"/>
        </w:rPr>
        <w:t xml:space="preserve"> בבית </w:t>
      </w:r>
      <w:bookmarkStart w:id="921" w:name="_ETM_Q1_3641456"/>
      <w:bookmarkEnd w:id="921"/>
      <w:r w:rsidR="002B4074">
        <w:rPr>
          <w:rFonts w:hint="cs"/>
          <w:rtl/>
          <w:lang w:eastAsia="he-IL"/>
        </w:rPr>
        <w:t>תפילה</w:t>
      </w:r>
      <w:r>
        <w:rPr>
          <w:rFonts w:hint="cs"/>
          <w:rtl/>
          <w:lang w:eastAsia="he-IL"/>
        </w:rPr>
        <w:t>, יחול איסור ההתקהלות הכללי</w:t>
      </w:r>
      <w:r w:rsidR="002B4074">
        <w:rPr>
          <w:rFonts w:hint="cs"/>
          <w:rtl/>
          <w:lang w:eastAsia="he-IL"/>
        </w:rPr>
        <w:t xml:space="preserve"> ששם יש קנס של 1,000, אבל רק אם השוטר </w:t>
      </w:r>
      <w:bookmarkStart w:id="922" w:name="_ETM_Q1_3647952"/>
      <w:bookmarkEnd w:id="922"/>
      <w:r w:rsidR="002B4074">
        <w:rPr>
          <w:rFonts w:hint="cs"/>
          <w:rtl/>
          <w:lang w:eastAsia="he-IL"/>
        </w:rPr>
        <w:t>אומר לך</w:t>
      </w:r>
      <w:r>
        <w:rPr>
          <w:rFonts w:hint="cs"/>
          <w:rtl/>
          <w:lang w:eastAsia="he-IL"/>
        </w:rPr>
        <w:t>: אתם מתקהלים יותר מדי</w:t>
      </w:r>
      <w:r w:rsidR="002B4074">
        <w:rPr>
          <w:rFonts w:hint="cs"/>
          <w:rtl/>
          <w:lang w:eastAsia="he-IL"/>
        </w:rPr>
        <w:t xml:space="preserve"> </w:t>
      </w:r>
      <w:r w:rsidR="002B4074">
        <w:rPr>
          <w:rtl/>
          <w:lang w:eastAsia="he-IL"/>
        </w:rPr>
        <w:t>–</w:t>
      </w:r>
      <w:r w:rsidR="002B4074">
        <w:rPr>
          <w:rFonts w:hint="cs"/>
          <w:rtl/>
          <w:lang w:eastAsia="he-IL"/>
        </w:rPr>
        <w:t xml:space="preserve"> אז יחול הקנס. עכשיו השאלה </w:t>
      </w:r>
      <w:bookmarkStart w:id="923" w:name="_ETM_Q1_3655024"/>
      <w:bookmarkEnd w:id="923"/>
      <w:r w:rsidR="002B4074">
        <w:rPr>
          <w:rFonts w:hint="cs"/>
          <w:rtl/>
          <w:lang w:eastAsia="he-IL"/>
        </w:rPr>
        <w:t xml:space="preserve">היא </w:t>
      </w:r>
      <w:r>
        <w:rPr>
          <w:rFonts w:hint="cs"/>
          <w:rtl/>
          <w:lang w:eastAsia="he-IL"/>
        </w:rPr>
        <w:t xml:space="preserve">מי בעד לאשר את העבירה הפלילית הזאת </w:t>
      </w:r>
      <w:r w:rsidR="002B4074">
        <w:rPr>
          <w:rFonts w:hint="cs"/>
          <w:rtl/>
          <w:lang w:eastAsia="he-IL"/>
        </w:rPr>
        <w:t xml:space="preserve">של סעיף 7(2). </w:t>
      </w:r>
      <w:r w:rsidR="0019681A">
        <w:rPr>
          <w:rFonts w:hint="cs"/>
          <w:rtl/>
          <w:lang w:eastAsia="he-IL"/>
        </w:rPr>
        <w:t xml:space="preserve">מי שמצביע בעד, מצביע בעד קביעת </w:t>
      </w:r>
      <w:bookmarkStart w:id="924" w:name="_ETM_Q1_3677203"/>
      <w:bookmarkEnd w:id="924"/>
      <w:r w:rsidR="0019681A">
        <w:rPr>
          <w:rFonts w:hint="cs"/>
          <w:rtl/>
          <w:lang w:eastAsia="he-IL"/>
        </w:rPr>
        <w:t xml:space="preserve">העבירה, בעד הקנס של 500. </w:t>
      </w:r>
      <w:r>
        <w:rPr>
          <w:rFonts w:hint="cs"/>
          <w:rtl/>
          <w:lang w:eastAsia="he-IL"/>
        </w:rPr>
        <w:t xml:space="preserve">מי שמצביע </w:t>
      </w:r>
      <w:r w:rsidR="0019681A">
        <w:rPr>
          <w:rFonts w:hint="cs"/>
          <w:rtl/>
          <w:lang w:eastAsia="he-IL"/>
        </w:rPr>
        <w:t xml:space="preserve">נגד </w:t>
      </w:r>
      <w:r w:rsidR="0019681A">
        <w:rPr>
          <w:rtl/>
          <w:lang w:eastAsia="he-IL"/>
        </w:rPr>
        <w:t>–</w:t>
      </w:r>
      <w:r w:rsidR="0019681A">
        <w:rPr>
          <w:rFonts w:hint="cs"/>
          <w:rtl/>
          <w:lang w:eastAsia="he-IL"/>
        </w:rPr>
        <w:t xml:space="preserve"> מוריד את </w:t>
      </w:r>
      <w:bookmarkStart w:id="925" w:name="_ETM_Q1_3683615"/>
      <w:bookmarkEnd w:id="925"/>
      <w:r w:rsidR="0019681A">
        <w:rPr>
          <w:rFonts w:hint="cs"/>
          <w:rtl/>
          <w:lang w:eastAsia="he-IL"/>
        </w:rPr>
        <w:t>הקנס. ואז יש רק העבירה ה</w:t>
      </w:r>
      <w:r>
        <w:rPr>
          <w:rFonts w:hint="cs"/>
          <w:rtl/>
          <w:lang w:eastAsia="he-IL"/>
        </w:rPr>
        <w:t>כללית</w:t>
      </w:r>
      <w:r w:rsidR="0019681A">
        <w:rPr>
          <w:rFonts w:hint="cs"/>
          <w:rtl/>
          <w:lang w:eastAsia="he-IL"/>
        </w:rPr>
        <w:t>.</w:t>
      </w:r>
    </w:p>
    <w:p w:rsidR="0019681A" w:rsidRDefault="0019681A" w:rsidP="002B4074">
      <w:pPr>
        <w:rPr>
          <w:rtl/>
          <w:lang w:eastAsia="he-IL"/>
        </w:rPr>
      </w:pPr>
      <w:bookmarkStart w:id="926" w:name="_ETM_Q1_3689952"/>
      <w:bookmarkEnd w:id="926"/>
    </w:p>
    <w:p w:rsidR="0019681A" w:rsidRDefault="0019681A" w:rsidP="0019681A">
      <w:pPr>
        <w:pStyle w:val="af6"/>
        <w:keepNext/>
        <w:rPr>
          <w:rtl/>
        </w:rPr>
      </w:pPr>
      <w:bookmarkStart w:id="927" w:name="_ETM_Q1_3690076"/>
      <w:bookmarkStart w:id="928" w:name="_ETM_Q1_3690121"/>
      <w:bookmarkStart w:id="929" w:name="_ETM_Q1_3690171"/>
      <w:bookmarkEnd w:id="927"/>
      <w:bookmarkEnd w:id="928"/>
      <w:bookmarkEnd w:id="929"/>
      <w:r w:rsidRPr="0019681A">
        <w:rPr>
          <w:rStyle w:val="TagStyle"/>
          <w:rtl/>
        </w:rPr>
        <w:t xml:space="preserve"> &lt;&lt; </w:t>
      </w:r>
      <w:proofErr w:type="spellStart"/>
      <w:r w:rsidRPr="0019681A">
        <w:rPr>
          <w:rStyle w:val="TagStyle"/>
          <w:rtl/>
        </w:rPr>
        <w:t>יור</w:t>
      </w:r>
      <w:proofErr w:type="spellEnd"/>
      <w:r w:rsidRPr="0019681A">
        <w:rPr>
          <w:rStyle w:val="TagStyle"/>
          <w:rtl/>
        </w:rPr>
        <w:t xml:space="preserve"> &gt;&gt; </w:t>
      </w:r>
      <w:r>
        <w:rPr>
          <w:rtl/>
        </w:rPr>
        <w:t>היו"ר יעקב אשר:</w:t>
      </w:r>
      <w:r w:rsidRPr="0019681A">
        <w:rPr>
          <w:rStyle w:val="TagStyle"/>
          <w:rtl/>
        </w:rPr>
        <w:t xml:space="preserve"> &lt;&lt; יור &gt;&gt;</w:t>
      </w:r>
      <w:r>
        <w:rPr>
          <w:rtl/>
        </w:rPr>
        <w:t xml:space="preserve">   </w:t>
      </w:r>
    </w:p>
    <w:p w:rsidR="0019681A" w:rsidRDefault="0019681A" w:rsidP="0019681A">
      <w:pPr>
        <w:pStyle w:val="KeepWithNext"/>
        <w:rPr>
          <w:rtl/>
          <w:lang w:eastAsia="he-IL"/>
        </w:rPr>
      </w:pPr>
    </w:p>
    <w:p w:rsidR="0019681A" w:rsidRDefault="00245DE6" w:rsidP="0019681A">
      <w:pPr>
        <w:rPr>
          <w:rtl/>
          <w:lang w:eastAsia="he-IL"/>
        </w:rPr>
      </w:pPr>
      <w:bookmarkStart w:id="930" w:name="_ETM_Q1_3690891"/>
      <w:bookmarkEnd w:id="930"/>
      <w:r>
        <w:rPr>
          <w:rFonts w:hint="cs"/>
          <w:rtl/>
          <w:lang w:eastAsia="he-IL"/>
        </w:rPr>
        <w:t>מי בעד התיק</w:t>
      </w:r>
      <w:r w:rsidR="0019681A">
        <w:rPr>
          <w:rFonts w:hint="cs"/>
          <w:rtl/>
          <w:lang w:eastAsia="he-IL"/>
        </w:rPr>
        <w:t>ו</w:t>
      </w:r>
      <w:r>
        <w:rPr>
          <w:rFonts w:hint="cs"/>
          <w:rtl/>
          <w:lang w:eastAsia="he-IL"/>
        </w:rPr>
        <w:t>ן</w:t>
      </w:r>
      <w:r w:rsidR="0019681A">
        <w:rPr>
          <w:rFonts w:hint="cs"/>
          <w:rtl/>
          <w:lang w:eastAsia="he-IL"/>
        </w:rPr>
        <w:t xml:space="preserve"> הזה </w:t>
      </w:r>
      <w:r>
        <w:rPr>
          <w:rFonts w:hint="cs"/>
          <w:rtl/>
          <w:lang w:eastAsia="he-IL"/>
        </w:rPr>
        <w:t xml:space="preserve">- </w:t>
      </w:r>
      <w:r w:rsidR="0019681A">
        <w:rPr>
          <w:rFonts w:hint="cs"/>
          <w:rtl/>
          <w:lang w:eastAsia="he-IL"/>
        </w:rPr>
        <w:t xml:space="preserve">ירים </w:t>
      </w:r>
      <w:bookmarkStart w:id="931" w:name="_ETM_Q1_3693265"/>
      <w:bookmarkEnd w:id="931"/>
      <w:r w:rsidR="0019681A">
        <w:rPr>
          <w:rFonts w:hint="cs"/>
          <w:rtl/>
          <w:lang w:eastAsia="he-IL"/>
        </w:rPr>
        <w:t>את ידו. מי נגד?</w:t>
      </w:r>
      <w:r>
        <w:rPr>
          <w:rFonts w:hint="cs"/>
          <w:rtl/>
          <w:lang w:eastAsia="he-IL"/>
        </w:rPr>
        <w:t xml:space="preserve"> מי נמנע?</w:t>
      </w:r>
    </w:p>
    <w:p w:rsidR="0019681A" w:rsidRDefault="0019681A" w:rsidP="0019681A">
      <w:pPr>
        <w:rPr>
          <w:rtl/>
          <w:lang w:eastAsia="he-IL"/>
        </w:rPr>
      </w:pPr>
      <w:bookmarkStart w:id="932" w:name="_ETM_Q1_3702090"/>
      <w:bookmarkStart w:id="933" w:name="_ETM_Q1_3702170"/>
      <w:bookmarkEnd w:id="932"/>
      <w:bookmarkEnd w:id="933"/>
    </w:p>
    <w:p w:rsidR="0019681A" w:rsidRPr="00DC7CD2" w:rsidRDefault="0019681A" w:rsidP="0019681A">
      <w:pPr>
        <w:jc w:val="center"/>
        <w:rPr>
          <w:b/>
          <w:bCs/>
          <w:rtl/>
          <w:lang w:eastAsia="he-IL"/>
        </w:rPr>
      </w:pPr>
      <w:bookmarkStart w:id="934" w:name="_ETM_Q1_3702195"/>
      <w:bookmarkStart w:id="935" w:name="_ETM_Q1_3702260"/>
      <w:bookmarkEnd w:id="934"/>
      <w:bookmarkEnd w:id="935"/>
      <w:r w:rsidRPr="00DC7CD2">
        <w:rPr>
          <w:rFonts w:hint="cs"/>
          <w:b/>
          <w:bCs/>
          <w:rtl/>
          <w:lang w:eastAsia="he-IL"/>
        </w:rPr>
        <w:t>הצבעה</w:t>
      </w:r>
    </w:p>
    <w:p w:rsidR="0019681A" w:rsidRDefault="0019681A" w:rsidP="0019681A">
      <w:pPr>
        <w:jc w:val="center"/>
        <w:rPr>
          <w:rtl/>
          <w:lang w:eastAsia="he-IL"/>
        </w:rPr>
      </w:pPr>
    </w:p>
    <w:p w:rsidR="0019681A" w:rsidRDefault="0019681A" w:rsidP="0019681A">
      <w:pPr>
        <w:jc w:val="center"/>
        <w:rPr>
          <w:rtl/>
          <w:lang w:eastAsia="he-IL"/>
        </w:rPr>
      </w:pPr>
      <w:r>
        <w:rPr>
          <w:rFonts w:hint="cs"/>
          <w:rtl/>
          <w:lang w:eastAsia="he-IL"/>
        </w:rPr>
        <w:t xml:space="preserve">בעד </w:t>
      </w:r>
      <w:r>
        <w:rPr>
          <w:rtl/>
          <w:lang w:eastAsia="he-IL"/>
        </w:rPr>
        <w:t>–</w:t>
      </w:r>
      <w:r>
        <w:rPr>
          <w:rFonts w:hint="cs"/>
          <w:rtl/>
          <w:lang w:eastAsia="he-IL"/>
        </w:rPr>
        <w:t xml:space="preserve"> </w:t>
      </w:r>
      <w:r w:rsidR="008A5974">
        <w:rPr>
          <w:rFonts w:hint="cs"/>
          <w:rtl/>
          <w:lang w:eastAsia="he-IL"/>
        </w:rPr>
        <w:t>0</w:t>
      </w:r>
    </w:p>
    <w:p w:rsidR="0019681A" w:rsidRDefault="0019681A" w:rsidP="0019681A">
      <w:pPr>
        <w:jc w:val="center"/>
        <w:rPr>
          <w:rtl/>
          <w:lang w:eastAsia="he-IL"/>
        </w:rPr>
      </w:pPr>
      <w:r>
        <w:rPr>
          <w:rFonts w:hint="cs"/>
          <w:rtl/>
          <w:lang w:eastAsia="he-IL"/>
        </w:rPr>
        <w:t xml:space="preserve">נגד </w:t>
      </w:r>
      <w:r>
        <w:rPr>
          <w:rtl/>
          <w:lang w:eastAsia="he-IL"/>
        </w:rPr>
        <w:t>–</w:t>
      </w:r>
      <w:r>
        <w:rPr>
          <w:rFonts w:hint="cs"/>
          <w:rtl/>
          <w:lang w:eastAsia="he-IL"/>
        </w:rPr>
        <w:t xml:space="preserve"> </w:t>
      </w:r>
      <w:r w:rsidR="008A5974">
        <w:rPr>
          <w:rFonts w:hint="cs"/>
          <w:rtl/>
          <w:lang w:eastAsia="he-IL"/>
        </w:rPr>
        <w:t>6</w:t>
      </w:r>
    </w:p>
    <w:p w:rsidR="0019681A" w:rsidRDefault="0019681A" w:rsidP="0019681A">
      <w:pPr>
        <w:jc w:val="center"/>
        <w:rPr>
          <w:rtl/>
          <w:lang w:eastAsia="he-IL"/>
        </w:rPr>
      </w:pPr>
      <w:r>
        <w:rPr>
          <w:rFonts w:hint="cs"/>
          <w:rtl/>
          <w:lang w:eastAsia="he-IL"/>
        </w:rPr>
        <w:t>נמנעים - 1</w:t>
      </w:r>
    </w:p>
    <w:p w:rsidR="0019681A" w:rsidRPr="00257280" w:rsidRDefault="008A5974" w:rsidP="0019681A">
      <w:pPr>
        <w:jc w:val="center"/>
        <w:rPr>
          <w:rtl/>
          <w:lang w:eastAsia="he-IL"/>
        </w:rPr>
      </w:pPr>
      <w:r>
        <w:rPr>
          <w:rFonts w:hint="cs"/>
          <w:rtl/>
          <w:lang w:eastAsia="he-IL"/>
        </w:rPr>
        <w:t xml:space="preserve">לא </w:t>
      </w:r>
      <w:r w:rsidR="0019681A">
        <w:rPr>
          <w:rFonts w:hint="cs"/>
          <w:rtl/>
          <w:lang w:eastAsia="he-IL"/>
        </w:rPr>
        <w:t>א</w:t>
      </w:r>
      <w:r>
        <w:rPr>
          <w:rFonts w:hint="cs"/>
          <w:rtl/>
          <w:lang w:eastAsia="he-IL"/>
        </w:rPr>
        <w:t>ו</w:t>
      </w:r>
      <w:r w:rsidR="0019681A">
        <w:rPr>
          <w:rFonts w:hint="cs"/>
          <w:rtl/>
          <w:lang w:eastAsia="he-IL"/>
        </w:rPr>
        <w:t>שר.</w:t>
      </w:r>
    </w:p>
    <w:p w:rsidR="0019681A" w:rsidRDefault="0019681A" w:rsidP="0019681A">
      <w:pPr>
        <w:rPr>
          <w:rtl/>
          <w:lang w:eastAsia="he-IL"/>
        </w:rPr>
      </w:pPr>
    </w:p>
    <w:p w:rsidR="0019681A" w:rsidRDefault="0019681A" w:rsidP="0019681A">
      <w:pPr>
        <w:rPr>
          <w:rtl/>
          <w:lang w:eastAsia="he-IL"/>
        </w:rPr>
      </w:pPr>
      <w:bookmarkStart w:id="936" w:name="_ETM_Q1_3698207"/>
      <w:bookmarkStart w:id="937" w:name="_ETM_Q1_3698302"/>
      <w:bookmarkEnd w:id="936"/>
      <w:bookmarkEnd w:id="937"/>
    </w:p>
    <w:p w:rsidR="0019681A" w:rsidRPr="0019681A" w:rsidRDefault="0019681A" w:rsidP="0019681A">
      <w:pPr>
        <w:rPr>
          <w:rtl/>
          <w:lang w:eastAsia="he-IL"/>
        </w:rPr>
      </w:pPr>
      <w:bookmarkStart w:id="938" w:name="_ETM_Q1_3698337"/>
      <w:bookmarkStart w:id="939" w:name="_ETM_Q1_3698422"/>
      <w:bookmarkEnd w:id="938"/>
      <w:bookmarkEnd w:id="939"/>
    </w:p>
    <w:p w:rsidR="002B4074" w:rsidRDefault="002B4074" w:rsidP="002B4074">
      <w:pPr>
        <w:rPr>
          <w:rtl/>
          <w:lang w:eastAsia="he-IL"/>
        </w:rPr>
      </w:pPr>
      <w:bookmarkStart w:id="940" w:name="_ETM_Q1_3667618"/>
      <w:bookmarkStart w:id="941" w:name="_ETM_Q1_3667707"/>
      <w:bookmarkEnd w:id="940"/>
      <w:bookmarkEnd w:id="941"/>
    </w:p>
    <w:p w:rsidR="002B4074" w:rsidRDefault="002B4074" w:rsidP="002B4074">
      <w:pPr>
        <w:rPr>
          <w:rtl/>
          <w:lang w:eastAsia="he-IL"/>
        </w:rPr>
      </w:pPr>
      <w:bookmarkStart w:id="942" w:name="_ETM_Q1_3667762"/>
      <w:bookmarkStart w:id="943" w:name="_ETM_Q1_3667847"/>
      <w:bookmarkEnd w:id="942"/>
      <w:bookmarkEnd w:id="943"/>
    </w:p>
    <w:p w:rsidR="008A5974" w:rsidRDefault="008A5974" w:rsidP="008A5974">
      <w:pPr>
        <w:pStyle w:val="af6"/>
        <w:keepNext/>
        <w:rPr>
          <w:rtl/>
        </w:rPr>
      </w:pPr>
      <w:bookmarkStart w:id="944" w:name="ET_yor_5069_97"/>
      <w:r w:rsidRPr="008A5974">
        <w:rPr>
          <w:rStyle w:val="TagStyle"/>
          <w:rtl/>
        </w:rPr>
        <w:t xml:space="preserve"> &lt;&lt; </w:t>
      </w:r>
      <w:proofErr w:type="spellStart"/>
      <w:r w:rsidRPr="008A5974">
        <w:rPr>
          <w:rStyle w:val="TagStyle"/>
          <w:rtl/>
        </w:rPr>
        <w:t>יור</w:t>
      </w:r>
      <w:proofErr w:type="spellEnd"/>
      <w:r w:rsidRPr="008A5974">
        <w:rPr>
          <w:rStyle w:val="TagStyle"/>
          <w:rtl/>
        </w:rPr>
        <w:t xml:space="preserve"> &gt;&gt; </w:t>
      </w:r>
      <w:r>
        <w:rPr>
          <w:rtl/>
        </w:rPr>
        <w:t>היו"ר יעקב אשר:</w:t>
      </w:r>
      <w:r w:rsidRPr="008A5974">
        <w:rPr>
          <w:rStyle w:val="TagStyle"/>
          <w:rtl/>
        </w:rPr>
        <w:t xml:space="preserve"> &lt;&lt; יור &gt;&gt;</w:t>
      </w:r>
      <w:r>
        <w:rPr>
          <w:rtl/>
        </w:rPr>
        <w:t xml:space="preserve">   </w:t>
      </w:r>
      <w:bookmarkEnd w:id="944"/>
    </w:p>
    <w:p w:rsidR="001E3D27" w:rsidRDefault="001E3D27" w:rsidP="001E3D27">
      <w:pPr>
        <w:rPr>
          <w:rtl/>
          <w:lang w:eastAsia="he-IL"/>
        </w:rPr>
      </w:pPr>
      <w:bookmarkStart w:id="945" w:name="_ETM_Q1_3755055"/>
      <w:bookmarkStart w:id="946" w:name="_ETM_Q1_3244548"/>
      <w:bookmarkStart w:id="947" w:name="_ETM_Q1_2701061"/>
      <w:bookmarkStart w:id="948" w:name="_ETM_Q1_2701161"/>
      <w:bookmarkStart w:id="949" w:name="_ETM_Q1_3092228"/>
      <w:bookmarkStart w:id="950" w:name="_ETM_Q1_3092332"/>
      <w:bookmarkStart w:id="951" w:name="_ETM_Q1_2701186"/>
      <w:bookmarkStart w:id="952" w:name="_ETM_Q1_2701291"/>
      <w:bookmarkStart w:id="953" w:name="_ETM_Q1_2692150"/>
      <w:bookmarkStart w:id="954" w:name="_ETM_Q1_2692230"/>
      <w:bookmarkStart w:id="955" w:name="_ETM_Q1_2938965"/>
      <w:bookmarkStart w:id="956" w:name="_ETM_Q1_2939054"/>
      <w:bookmarkStart w:id="957" w:name="_ETM_Q1_2939109"/>
      <w:bookmarkStart w:id="958" w:name="_ETM_Q1_2939184"/>
      <w:bookmarkStart w:id="959" w:name="_ETM_Q1_2939259"/>
      <w:bookmarkStart w:id="960" w:name="_ETM_Q1_2939339"/>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rsidR="00245DE6" w:rsidRDefault="00833494" w:rsidP="001E3D27">
      <w:pPr>
        <w:rPr>
          <w:rtl/>
          <w:lang w:eastAsia="he-IL"/>
        </w:rPr>
      </w:pPr>
      <w:r>
        <w:rPr>
          <w:rFonts w:hint="cs"/>
          <w:rtl/>
          <w:lang w:eastAsia="he-IL"/>
        </w:rPr>
        <w:t>לא אושר.</w:t>
      </w:r>
    </w:p>
    <w:p w:rsidR="00833494" w:rsidRDefault="00833494" w:rsidP="001E3D27">
      <w:pPr>
        <w:rPr>
          <w:rtl/>
          <w:lang w:eastAsia="he-IL"/>
        </w:rPr>
      </w:pPr>
    </w:p>
    <w:p w:rsidR="001E3D27" w:rsidRDefault="00582070" w:rsidP="001E3D27">
      <w:pPr>
        <w:rPr>
          <w:rtl/>
          <w:lang w:eastAsia="he-IL"/>
        </w:rPr>
      </w:pPr>
      <w:bookmarkStart w:id="961" w:name="_ETM_Q1_2688676"/>
      <w:bookmarkStart w:id="962" w:name="_ETM_Q1_2688746"/>
      <w:bookmarkEnd w:id="961"/>
      <w:bookmarkEnd w:id="962"/>
      <w:r>
        <w:rPr>
          <w:rFonts w:hint="cs"/>
          <w:rtl/>
          <w:lang w:eastAsia="he-IL"/>
        </w:rPr>
        <w:t>תו</w:t>
      </w:r>
      <w:r w:rsidR="001E3D27">
        <w:rPr>
          <w:rFonts w:hint="cs"/>
          <w:rtl/>
          <w:lang w:eastAsia="he-IL"/>
        </w:rPr>
        <w:t>דה רבה, הישיבה נעולה.</w:t>
      </w:r>
    </w:p>
    <w:p w:rsidR="001E3D27" w:rsidRDefault="001E3D27" w:rsidP="00257280">
      <w:pPr>
        <w:rPr>
          <w:rtl/>
          <w:lang w:eastAsia="he-IL"/>
        </w:rPr>
      </w:pPr>
    </w:p>
    <w:p w:rsidR="00257280" w:rsidRDefault="00257280" w:rsidP="00257280">
      <w:pPr>
        <w:rPr>
          <w:rtl/>
          <w:lang w:eastAsia="he-IL"/>
        </w:rPr>
      </w:pPr>
      <w:bookmarkStart w:id="963" w:name="_ETM_Q1_2692290"/>
      <w:bookmarkStart w:id="964" w:name="_ETM_Q1_2692365"/>
      <w:bookmarkEnd w:id="963"/>
      <w:bookmarkEnd w:id="964"/>
    </w:p>
    <w:p w:rsidR="00257280" w:rsidRDefault="00257280" w:rsidP="00245DE6">
      <w:pPr>
        <w:pStyle w:val="afc"/>
        <w:keepNext/>
        <w:rPr>
          <w:rtl/>
          <w:lang w:eastAsia="he-IL"/>
        </w:rPr>
      </w:pPr>
      <w:bookmarkStart w:id="965" w:name="ET_meetingend_65"/>
      <w:r w:rsidRPr="00257280">
        <w:rPr>
          <w:rStyle w:val="TagStyle"/>
          <w:rtl/>
        </w:rPr>
        <w:t xml:space="preserve"> &lt;&lt; סיום &gt;&gt; </w:t>
      </w:r>
      <w:r>
        <w:rPr>
          <w:rtl/>
          <w:lang w:eastAsia="he-IL"/>
        </w:rPr>
        <w:t>הישיבה ננעלה בשעה 16:</w:t>
      </w:r>
      <w:r w:rsidR="00561935">
        <w:rPr>
          <w:rFonts w:hint="cs"/>
          <w:rtl/>
          <w:lang w:eastAsia="he-IL"/>
        </w:rPr>
        <w:t>50</w:t>
      </w:r>
      <w:r>
        <w:rPr>
          <w:rtl/>
          <w:lang w:eastAsia="he-IL"/>
        </w:rPr>
        <w:t>.</w:t>
      </w:r>
      <w:r w:rsidRPr="00257280">
        <w:rPr>
          <w:rStyle w:val="TagStyle"/>
          <w:rtl/>
        </w:rPr>
        <w:t xml:space="preserve"> &lt;&lt; סיום &gt;&gt;</w:t>
      </w:r>
      <w:r>
        <w:rPr>
          <w:rtl/>
          <w:lang w:eastAsia="he-IL"/>
        </w:rPr>
        <w:t xml:space="preserve">   </w:t>
      </w:r>
      <w:bookmarkEnd w:id="965"/>
    </w:p>
    <w:sectPr w:rsidR="00257280" w:rsidSect="00626F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683" w:rsidRDefault="00DB0683">
      <w:r>
        <w:separator/>
      </w:r>
    </w:p>
  </w:endnote>
  <w:endnote w:type="continuationSeparator" w:id="0">
    <w:p w:rsidR="00DB0683" w:rsidRDefault="00DB0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683" w:rsidRDefault="00DB0683">
      <w:r>
        <w:separator/>
      </w:r>
    </w:p>
  </w:footnote>
  <w:footnote w:type="continuationSeparator" w:id="0">
    <w:p w:rsidR="00DB0683" w:rsidRDefault="00DB0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83" w:rsidRDefault="00DB06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0683" w:rsidRDefault="00DB068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83" w:rsidRDefault="00DB06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6F4F">
      <w:rPr>
        <w:rStyle w:val="af7"/>
        <w:noProof/>
        <w:rtl/>
      </w:rPr>
      <w:t>2</w:t>
    </w:r>
    <w:r>
      <w:rPr>
        <w:rStyle w:val="af7"/>
      </w:rPr>
      <w:fldChar w:fldCharType="end"/>
    </w:r>
  </w:p>
  <w:p w:rsidR="00DB0683" w:rsidRPr="00CC5815" w:rsidRDefault="00DB0683" w:rsidP="008E5E3F">
    <w:pPr>
      <w:pStyle w:val="a3"/>
      <w:ind w:firstLine="0"/>
    </w:pPr>
    <w:r>
      <w:rPr>
        <w:rtl/>
      </w:rPr>
      <w:t>ועדת החוקה, חוק ומשפט</w:t>
    </w:r>
  </w:p>
  <w:p w:rsidR="00DB0683" w:rsidRPr="00CC5815" w:rsidRDefault="00DB0683" w:rsidP="008E5E3F">
    <w:pPr>
      <w:pStyle w:val="a3"/>
      <w:ind w:firstLine="0"/>
      <w:rPr>
        <w:rtl/>
      </w:rPr>
    </w:pPr>
    <w:r>
      <w:rPr>
        <w:rtl/>
      </w:rPr>
      <w:t>09/11/2020</w:t>
    </w:r>
  </w:p>
  <w:p w:rsidR="00DB0683" w:rsidRPr="00CC5815" w:rsidRDefault="00DB068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83" w:rsidRDefault="00DB068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0683" w:rsidRDefault="00DB06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0683" w:rsidRDefault="00DB06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3004"/>
    <w:rsid w:val="000A17C6"/>
    <w:rsid w:val="000B060C"/>
    <w:rsid w:val="000B2EE6"/>
    <w:rsid w:val="000C47F5"/>
    <w:rsid w:val="000D6D39"/>
    <w:rsid w:val="000E3314"/>
    <w:rsid w:val="000F1481"/>
    <w:rsid w:val="000F2459"/>
    <w:rsid w:val="00150436"/>
    <w:rsid w:val="00167294"/>
    <w:rsid w:val="001673D4"/>
    <w:rsid w:val="00171E7F"/>
    <w:rsid w:val="001758C1"/>
    <w:rsid w:val="0017779F"/>
    <w:rsid w:val="0019681A"/>
    <w:rsid w:val="001A02A7"/>
    <w:rsid w:val="001A74E9"/>
    <w:rsid w:val="001A7A1B"/>
    <w:rsid w:val="001C44DA"/>
    <w:rsid w:val="001C4FDA"/>
    <w:rsid w:val="001D440C"/>
    <w:rsid w:val="001E3D27"/>
    <w:rsid w:val="001F2509"/>
    <w:rsid w:val="002016FF"/>
    <w:rsid w:val="00227FEF"/>
    <w:rsid w:val="00245DE6"/>
    <w:rsid w:val="00257280"/>
    <w:rsid w:val="00261554"/>
    <w:rsid w:val="00275C03"/>
    <w:rsid w:val="00280D58"/>
    <w:rsid w:val="002B4074"/>
    <w:rsid w:val="002D4BDB"/>
    <w:rsid w:val="002E5E31"/>
    <w:rsid w:val="00303B4C"/>
    <w:rsid w:val="00321E62"/>
    <w:rsid w:val="00327BF8"/>
    <w:rsid w:val="00340AFA"/>
    <w:rsid w:val="00341252"/>
    <w:rsid w:val="003658CB"/>
    <w:rsid w:val="00366CFB"/>
    <w:rsid w:val="0036794C"/>
    <w:rsid w:val="00373508"/>
    <w:rsid w:val="00376D23"/>
    <w:rsid w:val="00396023"/>
    <w:rsid w:val="00397235"/>
    <w:rsid w:val="003A731E"/>
    <w:rsid w:val="003C279D"/>
    <w:rsid w:val="003D039E"/>
    <w:rsid w:val="003F0A5F"/>
    <w:rsid w:val="00420E41"/>
    <w:rsid w:val="00424C94"/>
    <w:rsid w:val="00446B34"/>
    <w:rsid w:val="00447608"/>
    <w:rsid w:val="00451746"/>
    <w:rsid w:val="00456702"/>
    <w:rsid w:val="00470EAC"/>
    <w:rsid w:val="0049458B"/>
    <w:rsid w:val="00495FD8"/>
    <w:rsid w:val="004A3E09"/>
    <w:rsid w:val="004B0A65"/>
    <w:rsid w:val="004B1BE9"/>
    <w:rsid w:val="00500C0C"/>
    <w:rsid w:val="00527843"/>
    <w:rsid w:val="00546678"/>
    <w:rsid w:val="005506B9"/>
    <w:rsid w:val="00561935"/>
    <w:rsid w:val="005817EC"/>
    <w:rsid w:val="00582070"/>
    <w:rsid w:val="00590B77"/>
    <w:rsid w:val="005A342D"/>
    <w:rsid w:val="005A399C"/>
    <w:rsid w:val="005A763C"/>
    <w:rsid w:val="005C363E"/>
    <w:rsid w:val="005D61F3"/>
    <w:rsid w:val="005E022B"/>
    <w:rsid w:val="005E1C6B"/>
    <w:rsid w:val="005F76B0"/>
    <w:rsid w:val="00626F4F"/>
    <w:rsid w:val="00634F61"/>
    <w:rsid w:val="0068151B"/>
    <w:rsid w:val="00695A47"/>
    <w:rsid w:val="006A0CB7"/>
    <w:rsid w:val="006D514F"/>
    <w:rsid w:val="006D7B43"/>
    <w:rsid w:val="006F0259"/>
    <w:rsid w:val="00700433"/>
    <w:rsid w:val="00702755"/>
    <w:rsid w:val="0070472C"/>
    <w:rsid w:val="0074036B"/>
    <w:rsid w:val="007509A6"/>
    <w:rsid w:val="007872B4"/>
    <w:rsid w:val="00791CBE"/>
    <w:rsid w:val="007C693F"/>
    <w:rsid w:val="007C6ADD"/>
    <w:rsid w:val="0082136D"/>
    <w:rsid w:val="008320F6"/>
    <w:rsid w:val="00833494"/>
    <w:rsid w:val="00841223"/>
    <w:rsid w:val="00846BE9"/>
    <w:rsid w:val="00853207"/>
    <w:rsid w:val="008713A4"/>
    <w:rsid w:val="00875F10"/>
    <w:rsid w:val="00886ABA"/>
    <w:rsid w:val="008A5974"/>
    <w:rsid w:val="008B1369"/>
    <w:rsid w:val="008C6035"/>
    <w:rsid w:val="008C7015"/>
    <w:rsid w:val="008D1DFB"/>
    <w:rsid w:val="008D5D01"/>
    <w:rsid w:val="008E03B4"/>
    <w:rsid w:val="008E5E3F"/>
    <w:rsid w:val="0090279B"/>
    <w:rsid w:val="00914904"/>
    <w:rsid w:val="009258CE"/>
    <w:rsid w:val="009515F0"/>
    <w:rsid w:val="00961CB7"/>
    <w:rsid w:val="009830CB"/>
    <w:rsid w:val="009839B6"/>
    <w:rsid w:val="009C31E4"/>
    <w:rsid w:val="009D478A"/>
    <w:rsid w:val="009E6E93"/>
    <w:rsid w:val="009F1518"/>
    <w:rsid w:val="009F5773"/>
    <w:rsid w:val="00A15971"/>
    <w:rsid w:val="00A22C90"/>
    <w:rsid w:val="00A42723"/>
    <w:rsid w:val="00A64A6D"/>
    <w:rsid w:val="00A66020"/>
    <w:rsid w:val="00A81FEA"/>
    <w:rsid w:val="00A93459"/>
    <w:rsid w:val="00AB02EE"/>
    <w:rsid w:val="00AB3F3A"/>
    <w:rsid w:val="00AD4EC9"/>
    <w:rsid w:val="00AD6FFC"/>
    <w:rsid w:val="00AF31E6"/>
    <w:rsid w:val="00AF4150"/>
    <w:rsid w:val="00AF511B"/>
    <w:rsid w:val="00B0509A"/>
    <w:rsid w:val="00B120B2"/>
    <w:rsid w:val="00B50340"/>
    <w:rsid w:val="00B65508"/>
    <w:rsid w:val="00B8517A"/>
    <w:rsid w:val="00B8764D"/>
    <w:rsid w:val="00BA6446"/>
    <w:rsid w:val="00BD47B7"/>
    <w:rsid w:val="00C072E2"/>
    <w:rsid w:val="00C135D5"/>
    <w:rsid w:val="00C22DCB"/>
    <w:rsid w:val="00C3598A"/>
    <w:rsid w:val="00C360BC"/>
    <w:rsid w:val="00C44800"/>
    <w:rsid w:val="00C52EC2"/>
    <w:rsid w:val="00C61DC1"/>
    <w:rsid w:val="00C64AFF"/>
    <w:rsid w:val="00C64EF2"/>
    <w:rsid w:val="00C661EE"/>
    <w:rsid w:val="00C72438"/>
    <w:rsid w:val="00C763E4"/>
    <w:rsid w:val="00C8624A"/>
    <w:rsid w:val="00CA5363"/>
    <w:rsid w:val="00CB6D60"/>
    <w:rsid w:val="00CC5815"/>
    <w:rsid w:val="00CD0CB5"/>
    <w:rsid w:val="00CE24B8"/>
    <w:rsid w:val="00CE5849"/>
    <w:rsid w:val="00D278F7"/>
    <w:rsid w:val="00D37550"/>
    <w:rsid w:val="00D40A29"/>
    <w:rsid w:val="00D45D27"/>
    <w:rsid w:val="00D86E57"/>
    <w:rsid w:val="00D96B24"/>
    <w:rsid w:val="00DB0683"/>
    <w:rsid w:val="00DC7CD2"/>
    <w:rsid w:val="00DE5B80"/>
    <w:rsid w:val="00E33AE3"/>
    <w:rsid w:val="00E344C1"/>
    <w:rsid w:val="00E36058"/>
    <w:rsid w:val="00E3761A"/>
    <w:rsid w:val="00E5700E"/>
    <w:rsid w:val="00E61903"/>
    <w:rsid w:val="00E64116"/>
    <w:rsid w:val="00E66012"/>
    <w:rsid w:val="00E9360B"/>
    <w:rsid w:val="00EA624B"/>
    <w:rsid w:val="00EB057D"/>
    <w:rsid w:val="00EB18E4"/>
    <w:rsid w:val="00EB5C85"/>
    <w:rsid w:val="00EC0AC2"/>
    <w:rsid w:val="00EC1FB3"/>
    <w:rsid w:val="00EC2CD4"/>
    <w:rsid w:val="00EE09AD"/>
    <w:rsid w:val="00F053E5"/>
    <w:rsid w:val="00F10D2D"/>
    <w:rsid w:val="00F14D17"/>
    <w:rsid w:val="00F16831"/>
    <w:rsid w:val="00F33E19"/>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0D15F383-406E-4201-A24E-585C3B404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0CB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EB1B6-5103-45A5-A0D6-36A8B3608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12</Pages>
  <Words>3474</Words>
  <Characters>19803</Characters>
  <Application>Microsoft Office Word</Application>
  <DocSecurity>0</DocSecurity>
  <Lines>165</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50</cp:revision>
  <cp:lastPrinted>2015-07-20T08:20:00Z</cp:lastPrinted>
  <dcterms:created xsi:type="dcterms:W3CDTF">2018-05-03T11:21:00Z</dcterms:created>
  <dcterms:modified xsi:type="dcterms:W3CDTF">2020-11-11T07:40:00Z</dcterms:modified>
</cp:coreProperties>
</file>