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C33A0D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6F2B57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C33A0D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8A2E0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6F2B57">
        <w:rPr>
          <w:rFonts w:hint="cs"/>
          <w:b/>
          <w:bCs/>
          <w:rtl/>
        </w:rPr>
        <w:t>156</w:t>
      </w:r>
    </w:p>
    <w:p w:rsidR="00E64116" w:rsidRPr="008713A4" w:rsidRDefault="00C33A0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C33A0D" w:rsidP="008320F6">
      <w:pPr>
        <w:ind w:firstLine="0"/>
        <w:jc w:val="center"/>
        <w:outlineLvl w:val="0"/>
        <w:rPr>
          <w:b/>
          <w:bCs/>
          <w:u w:val="single"/>
        </w:rPr>
      </w:pPr>
      <w:r>
        <w:rPr>
          <w:b/>
          <w:bCs/>
          <w:u w:val="single"/>
          <w:rtl/>
        </w:rPr>
        <w:t>יום שני, ט"ו בחשון התש</w:t>
      </w:r>
      <w:r w:rsidR="00D35502">
        <w:rPr>
          <w:b/>
          <w:bCs/>
          <w:u w:val="single"/>
          <w:rtl/>
        </w:rPr>
        <w:t>פ"א (</w:t>
      </w:r>
      <w:r w:rsidR="00D35502">
        <w:rPr>
          <w:rFonts w:hint="cs"/>
          <w:b/>
          <w:bCs/>
          <w:u w:val="single"/>
          <w:rtl/>
        </w:rPr>
        <w:t>2</w:t>
      </w:r>
      <w:r w:rsidR="008A2E03">
        <w:rPr>
          <w:b/>
          <w:bCs/>
          <w:u w:val="single"/>
          <w:rtl/>
        </w:rPr>
        <w:t xml:space="preserve"> בנובמבר 2020), שעה </w:t>
      </w:r>
      <w:r w:rsidR="008A2E03">
        <w:rPr>
          <w:rFonts w:hint="cs"/>
          <w:b/>
          <w:bCs/>
          <w:u w:val="single"/>
          <w:rtl/>
        </w:rPr>
        <w:t>11:00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C33A0D" w:rsidP="00C33A0D">
      <w:pPr>
        <w:spacing w:before="60"/>
        <w:ind w:firstLine="0"/>
        <w:rPr>
          <w:rtl/>
        </w:rPr>
      </w:pPr>
      <w:bookmarkStart w:id="0" w:name="ET_subject_620946_1"/>
      <w:r w:rsidRPr="00C33A0D">
        <w:rPr>
          <w:rStyle w:val="TagStyle"/>
          <w:rtl/>
        </w:rPr>
        <w:t xml:space="preserve"> &lt;&lt; נושא &gt;&gt; </w:t>
      </w:r>
      <w:r w:rsidRPr="00C33A0D">
        <w:rPr>
          <w:rtl/>
        </w:rPr>
        <w:t>הצעת תקנות לקידום התחרות ולצמצום הריכוזיות (גוף פיננסי), התש"ף- 2020</w:t>
      </w:r>
      <w:r w:rsidRPr="00C33A0D">
        <w:rPr>
          <w:rStyle w:val="TagStyle"/>
          <w:rtl/>
        </w:rPr>
        <w:t xml:space="preserve"> &lt;&lt; נושא &gt;&gt;</w:t>
      </w:r>
      <w:r w:rsidRPr="00C33A0D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C33A0D" w:rsidRPr="008713A4" w:rsidRDefault="00C33A0D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C33A0D" w:rsidRDefault="00C33A0D" w:rsidP="00EC1FB3">
      <w:pPr>
        <w:ind w:firstLine="0"/>
        <w:rPr>
          <w:rtl/>
        </w:rPr>
      </w:pPr>
      <w:r w:rsidRPr="00C33A0D">
        <w:rPr>
          <w:rtl/>
        </w:rPr>
        <w:t>משה גפני – היו"ר</w:t>
      </w:r>
    </w:p>
    <w:p w:rsidR="00C33A0D" w:rsidRDefault="00C33A0D" w:rsidP="00EC1FB3">
      <w:pPr>
        <w:ind w:firstLine="0"/>
        <w:rPr>
          <w:rtl/>
        </w:rPr>
      </w:pPr>
      <w:r w:rsidRPr="00C33A0D">
        <w:rPr>
          <w:rtl/>
        </w:rPr>
        <w:t>ינון אזולאי</w:t>
      </w:r>
    </w:p>
    <w:p w:rsidR="00C33A0D" w:rsidRPr="00C33A0D" w:rsidRDefault="00C33A0D" w:rsidP="00EC1FB3">
      <w:pPr>
        <w:ind w:firstLine="0"/>
        <w:rPr>
          <w:rtl/>
        </w:rPr>
      </w:pPr>
      <w:r w:rsidRPr="00C33A0D">
        <w:rPr>
          <w:rtl/>
        </w:rPr>
        <w:t>רם בן ברק</w:t>
      </w:r>
    </w:p>
    <w:p w:rsidR="00C62A58" w:rsidRDefault="00C62A58" w:rsidP="00EC1FB3">
      <w:pPr>
        <w:ind w:firstLine="0"/>
        <w:rPr>
          <w:rtl/>
        </w:rPr>
      </w:pPr>
      <w:r>
        <w:rPr>
          <w:rFonts w:hint="cs"/>
          <w:rtl/>
        </w:rPr>
        <w:t>קרן ברק</w:t>
      </w:r>
    </w:p>
    <w:p w:rsidR="00C33A0D" w:rsidRPr="00C33A0D" w:rsidRDefault="00C33A0D" w:rsidP="00EC1FB3">
      <w:pPr>
        <w:ind w:firstLine="0"/>
        <w:rPr>
          <w:rtl/>
        </w:rPr>
      </w:pPr>
      <w:r w:rsidRPr="00C33A0D">
        <w:rPr>
          <w:rtl/>
        </w:rPr>
        <w:t>אופיר כץ</w:t>
      </w:r>
    </w:p>
    <w:p w:rsidR="00C33A0D" w:rsidRPr="00C33A0D" w:rsidRDefault="00C33A0D" w:rsidP="00EC1FB3">
      <w:pPr>
        <w:ind w:firstLine="0"/>
        <w:rPr>
          <w:rtl/>
        </w:rPr>
      </w:pPr>
      <w:r w:rsidRPr="00C33A0D">
        <w:rPr>
          <w:rtl/>
        </w:rPr>
        <w:t>מיקי לוי</w:t>
      </w:r>
    </w:p>
    <w:p w:rsidR="00C33A0D" w:rsidRPr="00C33A0D" w:rsidRDefault="00C33A0D" w:rsidP="00EC1FB3">
      <w:pPr>
        <w:ind w:firstLine="0"/>
        <w:rPr>
          <w:rtl/>
        </w:rPr>
      </w:pPr>
      <w:r w:rsidRPr="00C33A0D">
        <w:rPr>
          <w:rtl/>
        </w:rPr>
        <w:t>הילה שי וזאן</w:t>
      </w:r>
    </w:p>
    <w:p w:rsidR="00C33A0D" w:rsidRPr="008713A4" w:rsidRDefault="00C33A0D" w:rsidP="00EC1FB3">
      <w:pPr>
        <w:ind w:firstLine="0"/>
        <w:rPr>
          <w:u w:val="single"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31"/>
        <w:gridCol w:w="336"/>
        <w:gridCol w:w="3563"/>
      </w:tblGrid>
      <w:tr w:rsidR="006B6231" w:rsidTr="005377B7">
        <w:tc>
          <w:tcPr>
            <w:tcW w:w="0" w:type="auto"/>
            <w:shd w:val="clear" w:color="auto" w:fill="auto"/>
          </w:tcPr>
          <w:p w:rsidR="006B6231" w:rsidRDefault="006B62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עמיהוד שמלצר</w:t>
            </w:r>
          </w:p>
        </w:tc>
        <w:tc>
          <w:tcPr>
            <w:tcW w:w="0" w:type="auto"/>
            <w:shd w:val="clear" w:color="auto" w:fill="auto"/>
          </w:tcPr>
          <w:p w:rsidR="006B6231" w:rsidRDefault="006B62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B6231" w:rsidRDefault="006B62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עורך דין, משרד האוצר</w:t>
            </w:r>
          </w:p>
        </w:tc>
      </w:tr>
      <w:tr w:rsidR="006B6231" w:rsidTr="005377B7">
        <w:tc>
          <w:tcPr>
            <w:tcW w:w="0" w:type="auto"/>
            <w:shd w:val="clear" w:color="auto" w:fill="auto"/>
          </w:tcPr>
          <w:p w:rsidR="006B6231" w:rsidRDefault="006B62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אורנה ואגו</w:t>
            </w:r>
          </w:p>
        </w:tc>
        <w:tc>
          <w:tcPr>
            <w:tcW w:w="0" w:type="auto"/>
            <w:shd w:val="clear" w:color="auto" w:fill="auto"/>
          </w:tcPr>
          <w:p w:rsidR="006B6231" w:rsidRDefault="006B62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B6231" w:rsidRDefault="006B62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לשכה משפטית, בנק ישראל</w:t>
            </w:r>
          </w:p>
        </w:tc>
      </w:tr>
      <w:tr w:rsidR="006B6231" w:rsidTr="005377B7">
        <w:tc>
          <w:tcPr>
            <w:tcW w:w="0" w:type="auto"/>
            <w:shd w:val="clear" w:color="auto" w:fill="auto"/>
          </w:tcPr>
          <w:p w:rsidR="006B6231" w:rsidRDefault="006B62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קרן מיכז</w:t>
            </w:r>
          </w:p>
        </w:tc>
        <w:tc>
          <w:tcPr>
            <w:tcW w:w="0" w:type="auto"/>
            <w:shd w:val="clear" w:color="auto" w:fill="auto"/>
          </w:tcPr>
          <w:p w:rsidR="006B6231" w:rsidRDefault="006B62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B6231" w:rsidRDefault="006B62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רשות לניירות ערך</w:t>
            </w:r>
          </w:p>
        </w:tc>
      </w:tr>
      <w:tr w:rsidR="006B6231" w:rsidTr="005377B7">
        <w:tc>
          <w:tcPr>
            <w:tcW w:w="0" w:type="auto"/>
            <w:shd w:val="clear" w:color="auto" w:fill="auto"/>
          </w:tcPr>
          <w:p w:rsidR="006B6231" w:rsidRDefault="006B62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עמנואל וכטל</w:t>
            </w:r>
          </w:p>
        </w:tc>
        <w:tc>
          <w:tcPr>
            <w:tcW w:w="0" w:type="auto"/>
            <w:shd w:val="clear" w:color="auto" w:fill="auto"/>
          </w:tcPr>
          <w:p w:rsidR="006B6231" w:rsidRDefault="006B62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B6231" w:rsidRDefault="006B62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חטיבת הריכוזיות, רשות התחרות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D35502" w:rsidP="00D40A29">
      <w:pPr>
        <w:ind w:firstLine="0"/>
      </w:pPr>
      <w:r>
        <w:rPr>
          <w:rFonts w:hint="cs"/>
          <w:rtl/>
        </w:rPr>
        <w:t>אייל לב-ארי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5377B7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C33A0D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D35502" w:rsidP="008320F6">
      <w:pPr>
        <w:ind w:firstLine="0"/>
        <w:rPr>
          <w:rtl/>
        </w:rPr>
      </w:pPr>
      <w:r>
        <w:rPr>
          <w:rFonts w:hint="cs"/>
          <w:rtl/>
        </w:rPr>
        <w:t>יפעת קדם</w:t>
      </w:r>
    </w:p>
    <w:p w:rsidR="00D35502" w:rsidRDefault="00D35502" w:rsidP="008320F6">
      <w:pPr>
        <w:ind w:firstLine="0"/>
        <w:rPr>
          <w:rtl/>
        </w:rPr>
      </w:pPr>
      <w:bookmarkStart w:id="1" w:name="_ETM_Q1_11027367"/>
      <w:bookmarkStart w:id="2" w:name="_ETM_Q1_11027433"/>
      <w:bookmarkEnd w:id="1"/>
      <w:bookmarkEnd w:id="2"/>
    </w:p>
    <w:p w:rsidR="00D35502" w:rsidRDefault="00D35502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D35502" w:rsidRDefault="00D35502" w:rsidP="00D35502">
      <w:pPr>
        <w:pStyle w:val="a6"/>
        <w:keepNext/>
        <w:rPr>
          <w:rtl/>
        </w:rPr>
      </w:pPr>
      <w:bookmarkStart w:id="3" w:name="ET_subject_620946_7"/>
      <w:r w:rsidRPr="00D35502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תקנות לקידום התחרות ולצמצום הריכוזיות (גוף פיננסי), התש"ף- 2020</w:t>
      </w:r>
      <w:r w:rsidRPr="00D35502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3"/>
    </w:p>
    <w:p w:rsidR="00BD0C6D" w:rsidRDefault="00BD0C6D" w:rsidP="00AB3F3A">
      <w:pPr>
        <w:ind w:firstLine="0"/>
        <w:rPr>
          <w:rtl/>
        </w:rPr>
      </w:pPr>
      <w:bookmarkStart w:id="4" w:name="_ETM_Q1_11033499"/>
      <w:bookmarkStart w:id="5" w:name="_ETM_Q1_11084576"/>
      <w:bookmarkEnd w:id="4"/>
      <w:bookmarkEnd w:id="5"/>
    </w:p>
    <w:p w:rsidR="00BD0C6D" w:rsidRDefault="00BD0C6D" w:rsidP="00BD0C6D">
      <w:pPr>
        <w:pStyle w:val="af6"/>
        <w:keepNext/>
        <w:rPr>
          <w:rtl/>
        </w:rPr>
      </w:pPr>
      <w:bookmarkStart w:id="6" w:name="ET_yor_4762_8"/>
      <w:r w:rsidRPr="00BD0C6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D0C6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"/>
    </w:p>
    <w:p w:rsidR="00BD0C6D" w:rsidRDefault="00BD0C6D" w:rsidP="00BD0C6D">
      <w:pPr>
        <w:pStyle w:val="KeepWithNext"/>
        <w:rPr>
          <w:rtl/>
          <w:lang w:eastAsia="he-IL"/>
        </w:rPr>
      </w:pPr>
    </w:p>
    <w:p w:rsidR="00BD0C6D" w:rsidRDefault="00BD0C6D" w:rsidP="00BD0C6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תקנות לקידום התחרות ולצמצום הריכוזיות (גוף פיננסי). </w:t>
      </w:r>
    </w:p>
    <w:p w:rsidR="00BD0C6D" w:rsidRDefault="00BD0C6D" w:rsidP="00BD0C6D">
      <w:pPr>
        <w:ind w:firstLine="0"/>
        <w:rPr>
          <w:rtl/>
          <w:lang w:eastAsia="he-IL"/>
        </w:rPr>
      </w:pPr>
      <w:bookmarkStart w:id="7" w:name="_ETM_Q1_11089751"/>
      <w:bookmarkStart w:id="8" w:name="_ETM_Q1_11089862"/>
      <w:bookmarkEnd w:id="7"/>
      <w:bookmarkEnd w:id="8"/>
    </w:p>
    <w:p w:rsidR="00BD0C6D" w:rsidRDefault="00BD0C6D" w:rsidP="00BD0C6D">
      <w:pPr>
        <w:pStyle w:val="af9"/>
        <w:keepNext/>
        <w:rPr>
          <w:rtl/>
          <w:lang w:eastAsia="he-IL"/>
        </w:rPr>
      </w:pPr>
      <w:bookmarkStart w:id="9" w:name="_ETM_Q1_11090241"/>
      <w:bookmarkStart w:id="10" w:name="_ETM_Q1_11090300"/>
      <w:bookmarkStart w:id="11" w:name="_ETM_Q1_11091387"/>
      <w:bookmarkStart w:id="12" w:name="ET_guest_עמיהוד_שמלצר_9"/>
      <w:bookmarkEnd w:id="9"/>
      <w:bookmarkEnd w:id="10"/>
      <w:bookmarkEnd w:id="11"/>
      <w:r w:rsidRPr="00BD0C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עמיהוד שמלצר:</w:t>
      </w:r>
      <w:r w:rsidRPr="00BD0C6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"/>
    </w:p>
    <w:p w:rsidR="00BD0C6D" w:rsidRDefault="00BD0C6D" w:rsidP="00BD0C6D">
      <w:pPr>
        <w:pStyle w:val="KeepWithNext"/>
        <w:rPr>
          <w:rtl/>
          <w:lang w:eastAsia="he-IL"/>
        </w:rPr>
      </w:pPr>
    </w:p>
    <w:p w:rsidR="00EF3BFE" w:rsidRDefault="00EF3BFE" w:rsidP="00B82DD8">
      <w:pPr>
        <w:ind w:firstLine="0"/>
        <w:rPr>
          <w:rtl/>
        </w:rPr>
      </w:pPr>
      <w:bookmarkStart w:id="13" w:name="_ETM_Q1_11091894"/>
      <w:bookmarkStart w:id="14" w:name="_ETM_Q1_11091947"/>
      <w:bookmarkEnd w:id="13"/>
      <w:bookmarkEnd w:id="14"/>
      <w:r>
        <w:rPr>
          <w:rtl/>
        </w:rPr>
        <w:tab/>
      </w:r>
      <w:r w:rsidR="00CE2F75">
        <w:rPr>
          <w:rFonts w:hint="cs"/>
          <w:rtl/>
        </w:rPr>
        <w:t xml:space="preserve">עניינו </w:t>
      </w:r>
      <w:bookmarkStart w:id="15" w:name="_ETM_Q1_11105760"/>
      <w:bookmarkEnd w:id="15"/>
      <w:r w:rsidR="00CE2F75">
        <w:rPr>
          <w:rFonts w:hint="cs"/>
          <w:rtl/>
        </w:rPr>
        <w:t>של פרק ד' לחוק לקידום התחרות ולצמצום הריכוזיות</w:t>
      </w:r>
      <w:r w:rsidR="00B82DD8">
        <w:rPr>
          <w:rFonts w:hint="cs"/>
          <w:rtl/>
        </w:rPr>
        <w:t>:</w:t>
      </w:r>
      <w:r w:rsidR="00CE2F75">
        <w:rPr>
          <w:rFonts w:hint="cs"/>
          <w:rtl/>
        </w:rPr>
        <w:t xml:space="preserve"> הפרדה </w:t>
      </w:r>
      <w:bookmarkStart w:id="16" w:name="_ETM_Q1_11106794"/>
      <w:bookmarkEnd w:id="16"/>
      <w:r w:rsidR="00CE2F75">
        <w:rPr>
          <w:rFonts w:hint="cs"/>
          <w:rtl/>
        </w:rPr>
        <w:t>בין גופים פיננסים משמעותיים ל</w:t>
      </w:r>
      <w:r w:rsidR="007566B9">
        <w:rPr>
          <w:rFonts w:hint="cs"/>
          <w:rtl/>
        </w:rPr>
        <w:t xml:space="preserve">בין </w:t>
      </w:r>
      <w:r w:rsidR="00CE2F75">
        <w:rPr>
          <w:rFonts w:hint="cs"/>
          <w:rtl/>
        </w:rPr>
        <w:t>תאגידים ריאליים משמעותיים, כלומר</w:t>
      </w:r>
      <w:r w:rsidR="00E56D29">
        <w:rPr>
          <w:rFonts w:hint="cs"/>
          <w:rtl/>
        </w:rPr>
        <w:t>,</w:t>
      </w:r>
      <w:r w:rsidR="00CE2F75">
        <w:rPr>
          <w:rFonts w:hint="cs"/>
          <w:rtl/>
        </w:rPr>
        <w:t xml:space="preserve"> הפרדת </w:t>
      </w:r>
      <w:bookmarkStart w:id="17" w:name="_ETM_Q1_11109878"/>
      <w:bookmarkEnd w:id="17"/>
      <w:r w:rsidR="00CE2F75">
        <w:rPr>
          <w:rFonts w:hint="cs"/>
          <w:rtl/>
        </w:rPr>
        <w:t>בעלות בין הגורמים שעוסקים</w:t>
      </w:r>
      <w:r>
        <w:rPr>
          <w:rFonts w:hint="cs"/>
          <w:rtl/>
        </w:rPr>
        <w:t xml:space="preserve"> ב</w:t>
      </w:r>
      <w:r w:rsidR="007566B9">
        <w:rPr>
          <w:rFonts w:hint="cs"/>
          <w:rtl/>
        </w:rPr>
        <w:t>הקצאת ההון במשק,</w:t>
      </w:r>
      <w:r w:rsidR="00CE2F75">
        <w:rPr>
          <w:rFonts w:hint="cs"/>
          <w:rtl/>
        </w:rPr>
        <w:t xml:space="preserve"> </w:t>
      </w:r>
      <w:r w:rsidR="007566B9">
        <w:rPr>
          <w:rFonts w:hint="cs"/>
          <w:rtl/>
        </w:rPr>
        <w:t>כגון בנקים וגופים אחרים,</w:t>
      </w:r>
      <w:r>
        <w:rPr>
          <w:rFonts w:hint="cs"/>
          <w:rtl/>
        </w:rPr>
        <w:t xml:space="preserve"> </w:t>
      </w:r>
      <w:r w:rsidR="00CE2F75">
        <w:rPr>
          <w:rFonts w:hint="cs"/>
          <w:rtl/>
        </w:rPr>
        <w:t>לבין הגורמים הי</w:t>
      </w:r>
      <w:r>
        <w:rPr>
          <w:rFonts w:hint="cs"/>
          <w:rtl/>
        </w:rPr>
        <w:t>צרני</w:t>
      </w:r>
      <w:r w:rsidR="00CE2F75">
        <w:rPr>
          <w:rFonts w:hint="cs"/>
          <w:rtl/>
        </w:rPr>
        <w:t>י</w:t>
      </w:r>
      <w:r>
        <w:rPr>
          <w:rFonts w:hint="cs"/>
          <w:rtl/>
        </w:rPr>
        <w:t>ם שזקוקים להון ולאש</w:t>
      </w:r>
      <w:r w:rsidR="00CE2F75">
        <w:rPr>
          <w:rFonts w:hint="cs"/>
          <w:rtl/>
        </w:rPr>
        <w:t>ראי</w:t>
      </w:r>
      <w:r>
        <w:rPr>
          <w:rFonts w:hint="cs"/>
          <w:rtl/>
        </w:rPr>
        <w:t xml:space="preserve">. </w:t>
      </w:r>
      <w:r w:rsidR="00CE2F75">
        <w:rPr>
          <w:rFonts w:hint="cs"/>
          <w:rtl/>
        </w:rPr>
        <w:t xml:space="preserve">תכלית </w:t>
      </w:r>
      <w:r w:rsidR="007566B9">
        <w:rPr>
          <w:rFonts w:hint="cs"/>
          <w:rtl/>
        </w:rPr>
        <w:t>ההפרטה הי</w:t>
      </w:r>
      <w:r w:rsidR="00E56D29">
        <w:rPr>
          <w:rFonts w:hint="cs"/>
          <w:rtl/>
        </w:rPr>
        <w:t>א להביא למצב של הקצאת הון יעילה</w:t>
      </w:r>
      <w:r w:rsidR="007566B9">
        <w:rPr>
          <w:rFonts w:hint="cs"/>
          <w:rtl/>
        </w:rPr>
        <w:t xml:space="preserve"> </w:t>
      </w:r>
      <w:bookmarkStart w:id="18" w:name="_ETM_Q1_11126879"/>
      <w:bookmarkEnd w:id="18"/>
      <w:r w:rsidR="007566B9">
        <w:rPr>
          <w:rFonts w:hint="cs"/>
          <w:rtl/>
        </w:rPr>
        <w:t xml:space="preserve">ולמנוע, בין היתר, </w:t>
      </w:r>
      <w:bookmarkStart w:id="19" w:name="_ETM_Q1_11119307"/>
      <w:bookmarkEnd w:id="19"/>
      <w:r w:rsidR="007566B9">
        <w:rPr>
          <w:rFonts w:hint="cs"/>
          <w:rtl/>
        </w:rPr>
        <w:t xml:space="preserve">ניגודי עניינים והקצאת הון לא אופטימאלית. </w:t>
      </w:r>
      <w:bookmarkStart w:id="20" w:name="_ETM_Q1_11132308"/>
      <w:bookmarkEnd w:id="20"/>
      <w:r>
        <w:rPr>
          <w:rFonts w:hint="cs"/>
          <w:rtl/>
        </w:rPr>
        <w:t>לפי החוק</w:t>
      </w:r>
      <w:r w:rsidR="00DA57DC">
        <w:rPr>
          <w:rFonts w:hint="cs"/>
          <w:rtl/>
        </w:rPr>
        <w:t>,</w:t>
      </w:r>
      <w:r>
        <w:rPr>
          <w:rFonts w:hint="cs"/>
          <w:rtl/>
        </w:rPr>
        <w:t xml:space="preserve"> גוף פיננס</w:t>
      </w:r>
      <w:r w:rsidR="007566B9">
        <w:rPr>
          <w:rFonts w:hint="cs"/>
          <w:rtl/>
        </w:rPr>
        <w:t>י</w:t>
      </w:r>
      <w:r>
        <w:rPr>
          <w:rFonts w:hint="cs"/>
          <w:rtl/>
        </w:rPr>
        <w:t xml:space="preserve"> </w:t>
      </w:r>
      <w:r w:rsidR="007566B9">
        <w:rPr>
          <w:rFonts w:hint="cs"/>
          <w:rtl/>
        </w:rPr>
        <w:t xml:space="preserve">הוא </w:t>
      </w:r>
      <w:r>
        <w:rPr>
          <w:rFonts w:hint="cs"/>
          <w:rtl/>
        </w:rPr>
        <w:t>א</w:t>
      </w:r>
      <w:r w:rsidR="007566B9">
        <w:rPr>
          <w:rFonts w:hint="cs"/>
          <w:rtl/>
        </w:rPr>
        <w:t>ח</w:t>
      </w:r>
      <w:r>
        <w:rPr>
          <w:rFonts w:hint="cs"/>
          <w:rtl/>
        </w:rPr>
        <w:t>ד הגופים המנויים ב</w:t>
      </w:r>
      <w:r w:rsidR="007566B9">
        <w:rPr>
          <w:rFonts w:hint="cs"/>
          <w:rtl/>
        </w:rPr>
        <w:t xml:space="preserve">רשימה המפורטת בסעיף 28 לחוק, ביניהם תאגיד בנקאי, גוף מוסדי, מנהלי </w:t>
      </w:r>
      <w:bookmarkStart w:id="21" w:name="_ETM_Q1_11144013"/>
      <w:bookmarkEnd w:id="21"/>
      <w:r w:rsidR="007566B9">
        <w:rPr>
          <w:rFonts w:hint="cs"/>
          <w:rtl/>
        </w:rPr>
        <w:t xml:space="preserve">תיקים, וכן </w:t>
      </w:r>
      <w:r>
        <w:rPr>
          <w:rFonts w:hint="cs"/>
          <w:rtl/>
        </w:rPr>
        <w:t>יש</w:t>
      </w:r>
      <w:r w:rsidR="007566B9">
        <w:rPr>
          <w:rFonts w:hint="cs"/>
          <w:rtl/>
        </w:rPr>
        <w:t xml:space="preserve"> אפשרות לשר האוצר להוסיף גוף אחר</w:t>
      </w:r>
      <w:r>
        <w:rPr>
          <w:rFonts w:hint="cs"/>
          <w:rtl/>
        </w:rPr>
        <w:t xml:space="preserve"> המ</w:t>
      </w:r>
      <w:r w:rsidR="007566B9">
        <w:rPr>
          <w:rFonts w:hint="cs"/>
          <w:rtl/>
        </w:rPr>
        <w:t>ס</w:t>
      </w:r>
      <w:r>
        <w:rPr>
          <w:rFonts w:hint="cs"/>
          <w:rtl/>
        </w:rPr>
        <w:t>פק שירותים פיננסי</w:t>
      </w:r>
      <w:r w:rsidR="007566B9">
        <w:rPr>
          <w:rFonts w:hint="cs"/>
          <w:rtl/>
        </w:rPr>
        <w:t>ים,</w:t>
      </w:r>
      <w:r>
        <w:rPr>
          <w:rFonts w:hint="cs"/>
          <w:rtl/>
        </w:rPr>
        <w:t xml:space="preserve"> בה</w:t>
      </w:r>
      <w:r w:rsidR="00D75E84">
        <w:rPr>
          <w:rFonts w:hint="cs"/>
          <w:rtl/>
        </w:rPr>
        <w:t>סכמת נגיד בנק ישראל וב</w:t>
      </w:r>
      <w:r w:rsidR="007566B9">
        <w:rPr>
          <w:rFonts w:hint="cs"/>
          <w:rtl/>
        </w:rPr>
        <w:t>התי</w:t>
      </w:r>
      <w:r>
        <w:rPr>
          <w:rFonts w:hint="cs"/>
          <w:rtl/>
        </w:rPr>
        <w:t>י</w:t>
      </w:r>
      <w:r w:rsidR="007566B9">
        <w:rPr>
          <w:rFonts w:hint="cs"/>
          <w:rtl/>
        </w:rPr>
        <w:t xml:space="preserve">עצות עם יושב-ראש רשות </w:t>
      </w:r>
      <w:bookmarkStart w:id="22" w:name="_ETM_Q1_11151567"/>
      <w:bookmarkEnd w:id="22"/>
      <w:r w:rsidR="007566B9">
        <w:rPr>
          <w:rFonts w:hint="cs"/>
          <w:rtl/>
        </w:rPr>
        <w:t xml:space="preserve">ניירות ערך. </w:t>
      </w:r>
    </w:p>
    <w:p w:rsidR="00EF3BFE" w:rsidRDefault="00EF3BFE" w:rsidP="00AB3F3A">
      <w:pPr>
        <w:ind w:firstLine="0"/>
        <w:rPr>
          <w:rtl/>
        </w:rPr>
      </w:pPr>
    </w:p>
    <w:p w:rsidR="007566B9" w:rsidRDefault="007566B9" w:rsidP="007566B9">
      <w:pPr>
        <w:pStyle w:val="a4"/>
        <w:keepNext/>
        <w:rPr>
          <w:rtl/>
        </w:rPr>
      </w:pPr>
      <w:bookmarkStart w:id="23" w:name="_ETM_Q1_11093579"/>
      <w:bookmarkStart w:id="24" w:name="_ETM_Q1_11094194"/>
      <w:bookmarkStart w:id="25" w:name="_ETM_Q1_11094235"/>
      <w:bookmarkStart w:id="26" w:name="ET_speaker_5726_11"/>
      <w:bookmarkEnd w:id="23"/>
      <w:bookmarkEnd w:id="24"/>
      <w:bookmarkEnd w:id="25"/>
      <w:r w:rsidRPr="007566B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566B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"/>
    </w:p>
    <w:p w:rsidR="007566B9" w:rsidRDefault="007566B9" w:rsidP="007566B9">
      <w:pPr>
        <w:pStyle w:val="KeepWithNext"/>
        <w:rPr>
          <w:rtl/>
          <w:lang w:eastAsia="he-IL"/>
        </w:rPr>
      </w:pPr>
    </w:p>
    <w:p w:rsidR="00EF3BFE" w:rsidRDefault="007566B9" w:rsidP="007566B9">
      <w:pPr>
        <w:rPr>
          <w:rtl/>
        </w:rPr>
      </w:pPr>
      <w:r>
        <w:rPr>
          <w:rFonts w:hint="cs"/>
          <w:rtl/>
        </w:rPr>
        <w:t xml:space="preserve">מה זה </w:t>
      </w:r>
      <w:bookmarkStart w:id="27" w:name="_ETM_Q1_11167911"/>
      <w:bookmarkEnd w:id="27"/>
      <w:r>
        <w:rPr>
          <w:rFonts w:hint="cs"/>
          <w:rtl/>
        </w:rPr>
        <w:t>"גוף אחר"? הו</w:t>
      </w:r>
      <w:r w:rsidR="00EF3BFE">
        <w:rPr>
          <w:rFonts w:hint="cs"/>
          <w:rtl/>
        </w:rPr>
        <w:t>א</w:t>
      </w:r>
      <w:r>
        <w:rPr>
          <w:rFonts w:hint="cs"/>
          <w:rtl/>
        </w:rPr>
        <w:t xml:space="preserve"> </w:t>
      </w:r>
      <w:r w:rsidR="00EF3BFE">
        <w:rPr>
          <w:rFonts w:hint="cs"/>
          <w:rtl/>
        </w:rPr>
        <w:t xml:space="preserve">לא </w:t>
      </w:r>
      <w:r>
        <w:rPr>
          <w:rFonts w:hint="cs"/>
          <w:rtl/>
        </w:rPr>
        <w:t>מ</w:t>
      </w:r>
      <w:r w:rsidR="00EF3BFE">
        <w:rPr>
          <w:rFonts w:hint="cs"/>
          <w:rtl/>
        </w:rPr>
        <w:t>וגדר</w:t>
      </w:r>
      <w:r>
        <w:rPr>
          <w:rFonts w:hint="cs"/>
          <w:rtl/>
        </w:rPr>
        <w:t xml:space="preserve"> כבנק?</w:t>
      </w:r>
    </w:p>
    <w:p w:rsidR="00EF3BFE" w:rsidRDefault="00EF3BFE" w:rsidP="00AB3F3A">
      <w:pPr>
        <w:ind w:firstLine="0"/>
        <w:rPr>
          <w:rtl/>
        </w:rPr>
      </w:pPr>
    </w:p>
    <w:p w:rsidR="007566B9" w:rsidRDefault="007566B9" w:rsidP="007566B9">
      <w:pPr>
        <w:pStyle w:val="a4"/>
        <w:keepNext/>
        <w:rPr>
          <w:rtl/>
        </w:rPr>
      </w:pPr>
      <w:bookmarkStart w:id="28" w:name="ET_speaker_אייל_לבארי_12"/>
      <w:r w:rsidRPr="007566B9">
        <w:rPr>
          <w:rStyle w:val="TagStyle"/>
          <w:rtl/>
        </w:rPr>
        <w:t xml:space="preserve"> &lt;&lt; דובר &gt;&gt; </w:t>
      </w:r>
      <w:r>
        <w:rPr>
          <w:rtl/>
        </w:rPr>
        <w:t>אייל לב-ארי:</w:t>
      </w:r>
      <w:r w:rsidRPr="007566B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"/>
    </w:p>
    <w:p w:rsidR="007566B9" w:rsidRDefault="007566B9" w:rsidP="007566B9">
      <w:pPr>
        <w:pStyle w:val="KeepWithNext"/>
        <w:rPr>
          <w:rtl/>
          <w:lang w:eastAsia="he-IL"/>
        </w:rPr>
      </w:pPr>
    </w:p>
    <w:p w:rsidR="00EF3BFE" w:rsidRDefault="007566B9" w:rsidP="007566B9">
      <w:pPr>
        <w:rPr>
          <w:rtl/>
        </w:rPr>
      </w:pPr>
      <w:r>
        <w:rPr>
          <w:rFonts w:hint="cs"/>
          <w:rtl/>
        </w:rPr>
        <w:t>ז</w:t>
      </w:r>
      <w:r w:rsidR="00EF3BFE">
        <w:rPr>
          <w:rFonts w:hint="cs"/>
          <w:rtl/>
        </w:rPr>
        <w:t>ה גוף פיננס</w:t>
      </w:r>
      <w:r>
        <w:rPr>
          <w:rFonts w:hint="cs"/>
          <w:rtl/>
        </w:rPr>
        <w:t>י</w:t>
      </w:r>
      <w:r w:rsidR="00EF3BFE">
        <w:rPr>
          <w:rFonts w:hint="cs"/>
          <w:rtl/>
        </w:rPr>
        <w:t xml:space="preserve"> שהוא לא בנק. </w:t>
      </w:r>
    </w:p>
    <w:p w:rsidR="00EF3BFE" w:rsidRDefault="00EF3BFE" w:rsidP="00AB3F3A">
      <w:pPr>
        <w:ind w:firstLine="0"/>
        <w:rPr>
          <w:rtl/>
        </w:rPr>
      </w:pPr>
    </w:p>
    <w:p w:rsidR="007566B9" w:rsidRDefault="007566B9" w:rsidP="007566B9">
      <w:pPr>
        <w:pStyle w:val="af9"/>
        <w:keepNext/>
        <w:rPr>
          <w:rtl/>
        </w:rPr>
      </w:pPr>
      <w:bookmarkStart w:id="29" w:name="_ETM_Q1_11172681"/>
      <w:bookmarkStart w:id="30" w:name="ET_guest_עמיהוד_שמלצר_13"/>
      <w:bookmarkEnd w:id="29"/>
      <w:r w:rsidRPr="007566B9">
        <w:rPr>
          <w:rStyle w:val="TagStyle"/>
          <w:rtl/>
        </w:rPr>
        <w:t xml:space="preserve"> &lt;&lt; אורח &gt;&gt; </w:t>
      </w:r>
      <w:r>
        <w:rPr>
          <w:rtl/>
        </w:rPr>
        <w:t>עמיהוד שמלצר:</w:t>
      </w:r>
      <w:r w:rsidRPr="007566B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0"/>
    </w:p>
    <w:p w:rsidR="007566B9" w:rsidRDefault="007566B9" w:rsidP="007566B9">
      <w:pPr>
        <w:pStyle w:val="KeepWithNext"/>
        <w:rPr>
          <w:rtl/>
        </w:rPr>
      </w:pPr>
    </w:p>
    <w:p w:rsidR="00EF3BFE" w:rsidRDefault="001C7A06" w:rsidP="007566B9">
      <w:pPr>
        <w:rPr>
          <w:rtl/>
        </w:rPr>
      </w:pPr>
      <w:bookmarkStart w:id="31" w:name="_ETM_Q1_11173273"/>
      <w:bookmarkStart w:id="32" w:name="_ETM_Q1_11173304"/>
      <w:bookmarkEnd w:id="31"/>
      <w:bookmarkEnd w:id="32"/>
      <w:r>
        <w:rPr>
          <w:rFonts w:hint="cs"/>
          <w:rtl/>
        </w:rPr>
        <w:t>ז</w:t>
      </w:r>
      <w:r w:rsidR="00EF3BFE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 w:rsidR="00EF3BFE">
        <w:rPr>
          <w:rFonts w:hint="cs"/>
          <w:rtl/>
        </w:rPr>
        <w:t>יכול להיו</w:t>
      </w:r>
      <w:r>
        <w:rPr>
          <w:rFonts w:hint="cs"/>
          <w:rtl/>
        </w:rPr>
        <w:t>ת</w:t>
      </w:r>
      <w:r w:rsidR="00EF3BFE">
        <w:rPr>
          <w:rFonts w:hint="cs"/>
          <w:rtl/>
        </w:rPr>
        <w:t xml:space="preserve"> כל גוף שמ</w:t>
      </w:r>
      <w:r>
        <w:rPr>
          <w:rFonts w:hint="cs"/>
          <w:rtl/>
        </w:rPr>
        <w:t xml:space="preserve">ספק </w:t>
      </w:r>
      <w:r w:rsidR="00EF3BFE">
        <w:rPr>
          <w:rFonts w:hint="cs"/>
          <w:rtl/>
        </w:rPr>
        <w:t>שיר</w:t>
      </w:r>
      <w:r>
        <w:rPr>
          <w:rFonts w:hint="cs"/>
          <w:rtl/>
        </w:rPr>
        <w:t>ו</w:t>
      </w:r>
      <w:r w:rsidR="00EF3BFE">
        <w:rPr>
          <w:rFonts w:hint="cs"/>
          <w:rtl/>
        </w:rPr>
        <w:t>תים פיננסים</w:t>
      </w:r>
      <w:r>
        <w:rPr>
          <w:rFonts w:hint="cs"/>
          <w:rtl/>
        </w:rPr>
        <w:t>.</w:t>
      </w:r>
    </w:p>
    <w:p w:rsidR="00EF3BFE" w:rsidRDefault="00EF3BFE" w:rsidP="00AB3F3A">
      <w:pPr>
        <w:ind w:firstLine="0"/>
        <w:rPr>
          <w:rtl/>
        </w:rPr>
      </w:pPr>
    </w:p>
    <w:p w:rsidR="00EF3BFE" w:rsidRDefault="001C7A06" w:rsidP="001C7A06">
      <w:pPr>
        <w:ind w:firstLine="0"/>
        <w:jc w:val="center"/>
        <w:rPr>
          <w:rtl/>
        </w:rPr>
      </w:pPr>
      <w:bookmarkStart w:id="33" w:name="_ETM_Q1_11187345"/>
      <w:bookmarkStart w:id="34" w:name="_ETM_Q1_11187823"/>
      <w:bookmarkStart w:id="35" w:name="_ETM_Q1_11187855"/>
      <w:bookmarkStart w:id="36" w:name="_ETM_Q1_11188461"/>
      <w:bookmarkStart w:id="37" w:name="_ETM_Q1_11198885"/>
      <w:bookmarkStart w:id="38" w:name="_ETM_Q1_11199383"/>
      <w:bookmarkStart w:id="39" w:name="_ETM_Q1_11199422"/>
      <w:bookmarkEnd w:id="33"/>
      <w:bookmarkEnd w:id="34"/>
      <w:bookmarkEnd w:id="35"/>
      <w:bookmarkEnd w:id="36"/>
      <w:bookmarkEnd w:id="37"/>
      <w:bookmarkEnd w:id="38"/>
      <w:bookmarkEnd w:id="39"/>
      <w:r>
        <w:rPr>
          <w:rFonts w:hint="cs"/>
          <w:rtl/>
        </w:rPr>
        <w:t xml:space="preserve">תקנות לקידום התחרות לצמצום הריכוזיות </w:t>
      </w:r>
      <w:bookmarkStart w:id="40" w:name="_ETM_Q1_11204608"/>
      <w:bookmarkEnd w:id="40"/>
      <w:r>
        <w:rPr>
          <w:rFonts w:hint="cs"/>
          <w:rtl/>
        </w:rPr>
        <w:t>(גוף פיננסי), התשפ"א-2020</w:t>
      </w:r>
    </w:p>
    <w:p w:rsidR="001C7A06" w:rsidRDefault="001C7A06" w:rsidP="001C7A06">
      <w:pPr>
        <w:ind w:firstLine="0"/>
        <w:rPr>
          <w:rtl/>
        </w:rPr>
      </w:pPr>
      <w:bookmarkStart w:id="41" w:name="_ETM_Q1_11205784"/>
      <w:bookmarkStart w:id="42" w:name="_ETM_Q1_11205876"/>
      <w:bookmarkStart w:id="43" w:name="_ETM_Q1_11206863"/>
      <w:bookmarkStart w:id="44" w:name="_ETM_Q1_11206949"/>
      <w:bookmarkStart w:id="45" w:name="_ETM_Q1_11207626"/>
      <w:bookmarkEnd w:id="41"/>
      <w:bookmarkEnd w:id="42"/>
      <w:bookmarkEnd w:id="43"/>
      <w:bookmarkEnd w:id="44"/>
      <w:bookmarkEnd w:id="45"/>
    </w:p>
    <w:p w:rsidR="001C7A06" w:rsidRDefault="001C7A06" w:rsidP="001C7A06">
      <w:pPr>
        <w:ind w:firstLine="0"/>
        <w:rPr>
          <w:rtl/>
        </w:rPr>
      </w:pPr>
      <w:bookmarkStart w:id="46" w:name="_ETM_Q1_11207714"/>
      <w:bookmarkEnd w:id="46"/>
      <w:r>
        <w:rPr>
          <w:rtl/>
        </w:rPr>
        <w:tab/>
      </w:r>
      <w:r>
        <w:rPr>
          <w:rFonts w:hint="cs"/>
          <w:rtl/>
        </w:rPr>
        <w:t xml:space="preserve">בתוקף סמכותי לפי פסקה (7) בהגדרה "גוף </w:t>
      </w:r>
      <w:bookmarkStart w:id="47" w:name="_ETM_Q1_11212529"/>
      <w:bookmarkEnd w:id="47"/>
      <w:r>
        <w:rPr>
          <w:rFonts w:hint="cs"/>
          <w:rtl/>
        </w:rPr>
        <w:t>פיננסי" שבסעיף 28 לחוק לקידום התחרות</w:t>
      </w:r>
    </w:p>
    <w:p w:rsidR="001C7A06" w:rsidRDefault="001C7A06" w:rsidP="001C7A06">
      <w:pPr>
        <w:ind w:firstLine="0"/>
        <w:rPr>
          <w:rtl/>
        </w:rPr>
      </w:pPr>
      <w:bookmarkStart w:id="48" w:name="_ETM_Q1_11209879"/>
      <w:bookmarkStart w:id="49" w:name="_ETM_Q1_11209949"/>
      <w:bookmarkEnd w:id="48"/>
      <w:bookmarkEnd w:id="49"/>
      <w:r>
        <w:rPr>
          <w:rtl/>
        </w:rPr>
        <w:tab/>
      </w:r>
      <w:r>
        <w:rPr>
          <w:rFonts w:hint="cs"/>
          <w:rtl/>
        </w:rPr>
        <w:t xml:space="preserve">ולצמצום הריכוזיות, התשע"ד-2013, בהסכמת </w:t>
      </w:r>
      <w:bookmarkStart w:id="50" w:name="_ETM_Q1_11215364"/>
      <w:bookmarkEnd w:id="50"/>
      <w:r>
        <w:rPr>
          <w:rFonts w:hint="cs"/>
          <w:rtl/>
        </w:rPr>
        <w:t>נגיד בנק ישראל, בהתייעצות עם יושב-</w:t>
      </w:r>
    </w:p>
    <w:p w:rsidR="001C7A06" w:rsidRDefault="001C7A06" w:rsidP="001C7A06">
      <w:pPr>
        <w:ind w:firstLine="0"/>
        <w:rPr>
          <w:rtl/>
        </w:rPr>
      </w:pPr>
      <w:bookmarkStart w:id="51" w:name="_ETM_Q1_11216267"/>
      <w:bookmarkStart w:id="52" w:name="_ETM_Q1_11216357"/>
      <w:bookmarkEnd w:id="51"/>
      <w:bookmarkEnd w:id="52"/>
      <w:r>
        <w:rPr>
          <w:rtl/>
        </w:rPr>
        <w:tab/>
      </w:r>
      <w:r>
        <w:rPr>
          <w:rFonts w:hint="cs"/>
          <w:rtl/>
        </w:rPr>
        <w:t xml:space="preserve">ראש רשות ניירות ערך ובאישור </w:t>
      </w:r>
      <w:bookmarkStart w:id="53" w:name="_ETM_Q1_11217752"/>
      <w:bookmarkEnd w:id="53"/>
      <w:r>
        <w:rPr>
          <w:rFonts w:hint="cs"/>
          <w:rtl/>
        </w:rPr>
        <w:t>ועדת הכספים של הכנסת, אני מתקין תקנות אלה:</w:t>
      </w:r>
      <w:bookmarkStart w:id="54" w:name="_ETM_Q1_11222839"/>
      <w:bookmarkEnd w:id="54"/>
    </w:p>
    <w:p w:rsidR="001C7A06" w:rsidRDefault="001C7A06" w:rsidP="001C7A06">
      <w:pPr>
        <w:ind w:firstLine="0"/>
        <w:rPr>
          <w:rtl/>
        </w:rPr>
      </w:pPr>
      <w:bookmarkStart w:id="55" w:name="_ETM_Q1_11222917"/>
      <w:bookmarkEnd w:id="55"/>
    </w:p>
    <w:p w:rsidR="001C7A06" w:rsidRDefault="001C7A06" w:rsidP="001C7A06">
      <w:pPr>
        <w:ind w:firstLine="0"/>
        <w:rPr>
          <w:rtl/>
        </w:rPr>
      </w:pPr>
      <w:bookmarkStart w:id="56" w:name="_ETM_Q1_11223005"/>
      <w:bookmarkStart w:id="57" w:name="_ETM_Q1_11223086"/>
      <w:bookmarkEnd w:id="56"/>
      <w:bookmarkEnd w:id="57"/>
      <w:r>
        <w:rPr>
          <w:rFonts w:hint="cs"/>
          <w:rtl/>
        </w:rPr>
        <w:t>גוף</w:t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1.</w:t>
      </w:r>
      <w:r>
        <w:rPr>
          <w:rFonts w:hint="cs"/>
          <w:rtl/>
        </w:rPr>
        <w:tab/>
        <w:t xml:space="preserve">תאגיד הרשום במרשם </w:t>
      </w:r>
      <w:bookmarkStart w:id="58" w:name="_ETM_Q1_11220933"/>
      <w:bookmarkEnd w:id="58"/>
      <w:r>
        <w:rPr>
          <w:rFonts w:hint="cs"/>
          <w:rtl/>
        </w:rPr>
        <w:t>החתמים כמשמעותו בתקנה 2 לתקנות ניירות</w:t>
      </w:r>
    </w:p>
    <w:p w:rsidR="001C7A06" w:rsidRDefault="001C7A06" w:rsidP="001C7A06">
      <w:pPr>
        <w:ind w:firstLine="0"/>
        <w:rPr>
          <w:rtl/>
        </w:rPr>
      </w:pPr>
      <w:bookmarkStart w:id="59" w:name="_ETM_Q1_11220395"/>
      <w:bookmarkStart w:id="60" w:name="_ETM_Q1_11220481"/>
      <w:bookmarkEnd w:id="59"/>
      <w:bookmarkEnd w:id="60"/>
      <w:r>
        <w:rPr>
          <w:rFonts w:hint="cs"/>
          <w:rtl/>
        </w:rPr>
        <w:t>פיננסי</w:t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ערך (חיתום), התשס"ז-2007, הוא </w:t>
      </w:r>
      <w:bookmarkStart w:id="61" w:name="_ETM_Q1_11233311"/>
      <w:bookmarkEnd w:id="61"/>
      <w:r>
        <w:rPr>
          <w:rFonts w:hint="cs"/>
          <w:rtl/>
        </w:rPr>
        <w:t>גוף פיננסי.</w:t>
      </w:r>
    </w:p>
    <w:p w:rsidR="00EF3BFE" w:rsidRDefault="00EF3BFE" w:rsidP="00AB3F3A">
      <w:pPr>
        <w:ind w:firstLine="0"/>
        <w:rPr>
          <w:rtl/>
        </w:rPr>
      </w:pPr>
    </w:p>
    <w:p w:rsidR="00EF3BFE" w:rsidRDefault="00EF3BFE" w:rsidP="008E20C0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באמצעות התקנות האלו אנחנו </w:t>
      </w:r>
      <w:r w:rsidR="001C7A06">
        <w:rPr>
          <w:rFonts w:hint="cs"/>
          <w:rtl/>
        </w:rPr>
        <w:t>מסדירים חתמים, שאלה גורמים שמעורבים בהליך הנפקת ניירות ערך. הם נותנים מעין ביטוח לתאגיד ה</w:t>
      </w:r>
      <w:r w:rsidR="00E46252">
        <w:rPr>
          <w:rFonts w:hint="cs"/>
          <w:rtl/>
        </w:rPr>
        <w:t>מנפיק</w:t>
      </w:r>
      <w:r w:rsidR="008E20C0">
        <w:rPr>
          <w:rFonts w:hint="cs"/>
          <w:rtl/>
        </w:rPr>
        <w:t xml:space="preserve"> בכך </w:t>
      </w:r>
      <w:r w:rsidR="00D75E84">
        <w:rPr>
          <w:rFonts w:hint="cs"/>
          <w:rtl/>
        </w:rPr>
        <w:t xml:space="preserve">שהם </w:t>
      </w:r>
      <w:r>
        <w:rPr>
          <w:rFonts w:hint="cs"/>
          <w:rtl/>
        </w:rPr>
        <w:t>רוכשים את ניירות הער</w:t>
      </w:r>
      <w:r w:rsidR="001C7A06">
        <w:rPr>
          <w:rFonts w:hint="cs"/>
          <w:rtl/>
        </w:rPr>
        <w:t>ך ומשווקים אותו לציבור. אנחנו ס</w:t>
      </w:r>
      <w:r>
        <w:rPr>
          <w:rFonts w:hint="cs"/>
          <w:rtl/>
        </w:rPr>
        <w:t>ב</w:t>
      </w:r>
      <w:r w:rsidR="001C7A06">
        <w:rPr>
          <w:rFonts w:hint="cs"/>
          <w:rtl/>
        </w:rPr>
        <w:t>ו</w:t>
      </w:r>
      <w:r>
        <w:rPr>
          <w:rFonts w:hint="cs"/>
          <w:rtl/>
        </w:rPr>
        <w:t xml:space="preserve">רים, גם בעקבות פנייה </w:t>
      </w:r>
      <w:r w:rsidR="001C7A06">
        <w:rPr>
          <w:rFonts w:hint="cs"/>
          <w:rtl/>
        </w:rPr>
        <w:t xml:space="preserve">שהגיעה </w:t>
      </w:r>
      <w:r>
        <w:rPr>
          <w:rFonts w:hint="cs"/>
          <w:rtl/>
        </w:rPr>
        <w:t xml:space="preserve">אלינו בנושא, שנכון יותר להגדיר אותם כגופים </w:t>
      </w:r>
      <w:r w:rsidR="00E46252">
        <w:rPr>
          <w:rFonts w:hint="cs"/>
          <w:rtl/>
        </w:rPr>
        <w:t>פיננסיים</w:t>
      </w:r>
      <w:r>
        <w:rPr>
          <w:rFonts w:hint="cs"/>
          <w:rtl/>
        </w:rPr>
        <w:t xml:space="preserve">. באמצעות הקביעה </w:t>
      </w:r>
      <w:r w:rsidR="00E46252">
        <w:rPr>
          <w:rFonts w:hint="cs"/>
          <w:rtl/>
        </w:rPr>
        <w:t>הזאת אנחנו נסיר מגבלה של ה</w:t>
      </w:r>
      <w:bookmarkStart w:id="62" w:name="_ETM_Q1_11257827"/>
      <w:bookmarkEnd w:id="62"/>
      <w:r w:rsidR="00E46252">
        <w:rPr>
          <w:rFonts w:hint="cs"/>
          <w:rtl/>
        </w:rPr>
        <w:t xml:space="preserve">פסקה של גופים פיננסים כחתמים. </w:t>
      </w:r>
    </w:p>
    <w:p w:rsidR="00EF3BFE" w:rsidRDefault="00EF3BFE" w:rsidP="00AB3F3A">
      <w:pPr>
        <w:ind w:firstLine="0"/>
        <w:rPr>
          <w:rtl/>
        </w:rPr>
      </w:pPr>
    </w:p>
    <w:p w:rsidR="00E46252" w:rsidRDefault="00E46252" w:rsidP="00E46252">
      <w:pPr>
        <w:pStyle w:val="a4"/>
        <w:keepNext/>
        <w:rPr>
          <w:rtl/>
        </w:rPr>
      </w:pPr>
      <w:bookmarkStart w:id="63" w:name="_ETM_Q1_11263472"/>
      <w:bookmarkStart w:id="64" w:name="ET_speaker_אייל_לבארי_16"/>
      <w:bookmarkEnd w:id="63"/>
      <w:r w:rsidRPr="00E46252">
        <w:rPr>
          <w:rStyle w:val="TagStyle"/>
          <w:rtl/>
        </w:rPr>
        <w:t xml:space="preserve"> &lt;&lt; דובר &gt;&gt; </w:t>
      </w:r>
      <w:r>
        <w:rPr>
          <w:rtl/>
        </w:rPr>
        <w:t>אייל לב-ארי:</w:t>
      </w:r>
      <w:r w:rsidRPr="00E462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"/>
    </w:p>
    <w:p w:rsidR="00E46252" w:rsidRDefault="00E46252" w:rsidP="00E46252">
      <w:pPr>
        <w:pStyle w:val="KeepWithNext"/>
        <w:rPr>
          <w:rtl/>
          <w:lang w:eastAsia="he-IL"/>
        </w:rPr>
      </w:pPr>
    </w:p>
    <w:p w:rsidR="00EF3BFE" w:rsidRDefault="00E46252" w:rsidP="00E46252">
      <w:pPr>
        <w:rPr>
          <w:rtl/>
        </w:rPr>
      </w:pPr>
      <w:bookmarkStart w:id="65" w:name="_ETM_Q1_11264075"/>
      <w:bookmarkStart w:id="66" w:name="_ETM_Q1_11264113"/>
      <w:bookmarkEnd w:id="65"/>
      <w:bookmarkEnd w:id="66"/>
      <w:r>
        <w:rPr>
          <w:rFonts w:hint="cs"/>
          <w:rtl/>
        </w:rPr>
        <w:t>הוא עונה על הת</w:t>
      </w:r>
      <w:r w:rsidR="00EF3BFE">
        <w:rPr>
          <w:rFonts w:hint="cs"/>
          <w:rtl/>
        </w:rPr>
        <w:t>כלית</w:t>
      </w:r>
      <w:bookmarkStart w:id="67" w:name="_ETM_Q1_11267029"/>
      <w:bookmarkEnd w:id="67"/>
      <w:r>
        <w:rPr>
          <w:rFonts w:hint="cs"/>
          <w:rtl/>
        </w:rPr>
        <w:t xml:space="preserve"> של גוף פיננסי מבחינתכם?</w:t>
      </w:r>
    </w:p>
    <w:p w:rsidR="00EF3BFE" w:rsidRDefault="00EF3BFE" w:rsidP="00AB3F3A">
      <w:pPr>
        <w:ind w:firstLine="0"/>
        <w:rPr>
          <w:rtl/>
        </w:rPr>
      </w:pPr>
    </w:p>
    <w:p w:rsidR="00E46252" w:rsidRDefault="00E46252" w:rsidP="00E46252">
      <w:pPr>
        <w:pStyle w:val="af9"/>
        <w:keepNext/>
        <w:rPr>
          <w:rtl/>
        </w:rPr>
      </w:pPr>
      <w:bookmarkStart w:id="68" w:name="ET_guest_עמיהוד_שמלצר_17"/>
      <w:r w:rsidRPr="00E46252">
        <w:rPr>
          <w:rStyle w:val="TagStyle"/>
          <w:rtl/>
        </w:rPr>
        <w:t xml:space="preserve"> &lt;&lt; אורח &gt;&gt; </w:t>
      </w:r>
      <w:r>
        <w:rPr>
          <w:rtl/>
        </w:rPr>
        <w:t>עמיהוד שמלצר:</w:t>
      </w:r>
      <w:r w:rsidRPr="00E4625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8"/>
    </w:p>
    <w:p w:rsidR="00E46252" w:rsidRDefault="00E46252" w:rsidP="00E46252">
      <w:pPr>
        <w:pStyle w:val="KeepWithNext"/>
        <w:rPr>
          <w:rtl/>
        </w:rPr>
      </w:pPr>
    </w:p>
    <w:p w:rsidR="00EF3BFE" w:rsidRDefault="00E46252" w:rsidP="00E46252">
      <w:pPr>
        <w:rPr>
          <w:rtl/>
        </w:rPr>
      </w:pPr>
      <w:r>
        <w:rPr>
          <w:rFonts w:hint="cs"/>
          <w:rtl/>
        </w:rPr>
        <w:t xml:space="preserve">התכלית של גוף פיננסי זה הגורמים </w:t>
      </w:r>
      <w:r w:rsidR="00EF3BFE">
        <w:rPr>
          <w:rFonts w:hint="cs"/>
          <w:rtl/>
        </w:rPr>
        <w:t xml:space="preserve">שאחראים על הקצאת ההון במשק. </w:t>
      </w:r>
      <w:bookmarkStart w:id="69" w:name="_ETM_Q1_11274324"/>
      <w:bookmarkEnd w:id="69"/>
    </w:p>
    <w:p w:rsidR="00EF3BFE" w:rsidRDefault="00EF3BFE" w:rsidP="00AB3F3A">
      <w:pPr>
        <w:ind w:firstLine="0"/>
        <w:rPr>
          <w:rtl/>
        </w:rPr>
      </w:pPr>
    </w:p>
    <w:p w:rsidR="00E46252" w:rsidRDefault="00E46252" w:rsidP="00E46252">
      <w:pPr>
        <w:pStyle w:val="a4"/>
        <w:keepNext/>
        <w:rPr>
          <w:rtl/>
        </w:rPr>
      </w:pPr>
      <w:bookmarkStart w:id="70" w:name="ET_speaker_5726_18"/>
      <w:r w:rsidRPr="00E4625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462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"/>
    </w:p>
    <w:p w:rsidR="00E46252" w:rsidRDefault="00E46252" w:rsidP="00E46252">
      <w:pPr>
        <w:pStyle w:val="KeepWithNext"/>
        <w:rPr>
          <w:rtl/>
          <w:lang w:eastAsia="he-IL"/>
        </w:rPr>
      </w:pPr>
    </w:p>
    <w:p w:rsidR="00EF3BFE" w:rsidRDefault="00EF3BFE" w:rsidP="00E46252">
      <w:pPr>
        <w:rPr>
          <w:rtl/>
        </w:rPr>
      </w:pPr>
      <w:r>
        <w:rPr>
          <w:rFonts w:hint="cs"/>
          <w:rtl/>
        </w:rPr>
        <w:t>תן לי דוגמה</w:t>
      </w:r>
      <w:r w:rsidR="00E46252">
        <w:rPr>
          <w:rFonts w:hint="cs"/>
          <w:rtl/>
        </w:rPr>
        <w:t>.</w:t>
      </w:r>
    </w:p>
    <w:p w:rsidR="00EF3BFE" w:rsidRDefault="00EF3BFE" w:rsidP="00AB3F3A">
      <w:pPr>
        <w:ind w:firstLine="0"/>
        <w:rPr>
          <w:rtl/>
        </w:rPr>
      </w:pPr>
    </w:p>
    <w:p w:rsidR="00E46252" w:rsidRDefault="00E46252" w:rsidP="00E46252">
      <w:pPr>
        <w:pStyle w:val="af9"/>
        <w:keepNext/>
        <w:rPr>
          <w:rtl/>
        </w:rPr>
      </w:pPr>
      <w:bookmarkStart w:id="71" w:name="ET_guest_עמיהוד_שמלצר_19"/>
      <w:r w:rsidRPr="00E46252">
        <w:rPr>
          <w:rStyle w:val="TagStyle"/>
          <w:rtl/>
        </w:rPr>
        <w:t xml:space="preserve"> &lt;&lt; אורח &gt;&gt; </w:t>
      </w:r>
      <w:r>
        <w:rPr>
          <w:rtl/>
        </w:rPr>
        <w:t>עמיהוד שמלצר:</w:t>
      </w:r>
      <w:r w:rsidRPr="00E4625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1"/>
    </w:p>
    <w:p w:rsidR="00E46252" w:rsidRDefault="00E46252" w:rsidP="00E46252">
      <w:pPr>
        <w:pStyle w:val="KeepWithNext"/>
        <w:rPr>
          <w:rtl/>
        </w:rPr>
      </w:pPr>
    </w:p>
    <w:p w:rsidR="00E46252" w:rsidRDefault="00E46252" w:rsidP="00E46252">
      <w:pPr>
        <w:rPr>
          <w:rtl/>
        </w:rPr>
      </w:pPr>
      <w:r>
        <w:rPr>
          <w:rFonts w:hint="cs"/>
          <w:rtl/>
        </w:rPr>
        <w:t>בנק.</w:t>
      </w:r>
    </w:p>
    <w:p w:rsidR="00E46252" w:rsidRDefault="00E46252" w:rsidP="00E46252">
      <w:pPr>
        <w:rPr>
          <w:rtl/>
        </w:rPr>
      </w:pPr>
      <w:bookmarkStart w:id="72" w:name="_ETM_Q1_11277636"/>
      <w:bookmarkStart w:id="73" w:name="_ETM_Q1_11277720"/>
      <w:bookmarkEnd w:id="72"/>
      <w:bookmarkEnd w:id="73"/>
    </w:p>
    <w:p w:rsidR="00E46252" w:rsidRDefault="00E46252" w:rsidP="00E46252">
      <w:pPr>
        <w:pStyle w:val="a4"/>
        <w:keepNext/>
        <w:rPr>
          <w:rtl/>
        </w:rPr>
      </w:pPr>
      <w:bookmarkStart w:id="74" w:name="_ETM_Q1_11278032"/>
      <w:bookmarkStart w:id="75" w:name="_ETM_Q1_11278125"/>
      <w:bookmarkStart w:id="76" w:name="_ETM_Q1_11278822"/>
      <w:bookmarkStart w:id="77" w:name="ET_speaker_5726_20"/>
      <w:bookmarkEnd w:id="74"/>
      <w:bookmarkEnd w:id="75"/>
      <w:bookmarkEnd w:id="76"/>
      <w:r w:rsidRPr="00E4625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462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"/>
    </w:p>
    <w:p w:rsidR="00E46252" w:rsidRDefault="00E46252" w:rsidP="00E46252">
      <w:pPr>
        <w:pStyle w:val="KeepWithNext"/>
        <w:rPr>
          <w:rtl/>
          <w:lang w:eastAsia="he-IL"/>
        </w:rPr>
      </w:pPr>
    </w:p>
    <w:p w:rsidR="00E46252" w:rsidRDefault="00E46252" w:rsidP="00E46252">
      <w:pPr>
        <w:rPr>
          <w:rtl/>
          <w:lang w:eastAsia="he-IL"/>
        </w:rPr>
      </w:pPr>
      <w:bookmarkStart w:id="78" w:name="_ETM_Q1_11279397"/>
      <w:bookmarkStart w:id="79" w:name="_ETM_Q1_11279442"/>
      <w:bookmarkEnd w:id="78"/>
      <w:bookmarkEnd w:id="79"/>
      <w:r>
        <w:rPr>
          <w:rFonts w:hint="cs"/>
          <w:rtl/>
          <w:lang w:eastAsia="he-IL"/>
        </w:rPr>
        <w:t>מה חוץ מבנק?</w:t>
      </w:r>
    </w:p>
    <w:p w:rsidR="00E46252" w:rsidRPr="00E46252" w:rsidRDefault="00E46252" w:rsidP="00E46252">
      <w:pPr>
        <w:rPr>
          <w:rtl/>
          <w:lang w:eastAsia="he-IL"/>
        </w:rPr>
      </w:pPr>
      <w:bookmarkStart w:id="80" w:name="_ETM_Q1_11277520"/>
      <w:bookmarkStart w:id="81" w:name="_ETM_Q1_11277586"/>
      <w:bookmarkEnd w:id="80"/>
      <w:bookmarkEnd w:id="81"/>
    </w:p>
    <w:p w:rsidR="00E46252" w:rsidRDefault="00E46252" w:rsidP="00E46252">
      <w:pPr>
        <w:pStyle w:val="af9"/>
        <w:keepNext/>
        <w:rPr>
          <w:rtl/>
        </w:rPr>
      </w:pPr>
      <w:bookmarkStart w:id="82" w:name="ET_guest_עמיהוד_שמלצר_21"/>
      <w:r w:rsidRPr="00E46252">
        <w:rPr>
          <w:rStyle w:val="TagStyle"/>
          <w:rtl/>
        </w:rPr>
        <w:t xml:space="preserve"> &lt;&lt; אורח &gt;&gt; </w:t>
      </w:r>
      <w:r>
        <w:rPr>
          <w:rtl/>
        </w:rPr>
        <w:t>עמיהוד שמלצר:</w:t>
      </w:r>
      <w:r w:rsidRPr="00E4625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2"/>
    </w:p>
    <w:p w:rsidR="00E46252" w:rsidRDefault="00E46252" w:rsidP="00E46252">
      <w:pPr>
        <w:pStyle w:val="KeepWithNext"/>
        <w:rPr>
          <w:rtl/>
        </w:rPr>
      </w:pPr>
    </w:p>
    <w:p w:rsidR="00EF3BFE" w:rsidRDefault="00EF3BFE" w:rsidP="00E46252">
      <w:pPr>
        <w:rPr>
          <w:rtl/>
        </w:rPr>
      </w:pPr>
      <w:r>
        <w:rPr>
          <w:rFonts w:hint="cs"/>
          <w:rtl/>
        </w:rPr>
        <w:t>מנהל תיקי ה</w:t>
      </w:r>
      <w:r w:rsidR="00E46252">
        <w:rPr>
          <w:rFonts w:hint="cs"/>
          <w:rtl/>
        </w:rPr>
        <w:t>שקעות. הוא משקיע בתאגידים ריאליים.</w:t>
      </w:r>
      <w:r>
        <w:rPr>
          <w:rFonts w:hint="cs"/>
          <w:rtl/>
        </w:rPr>
        <w:t xml:space="preserve"> </w:t>
      </w:r>
    </w:p>
    <w:p w:rsidR="00EF3BFE" w:rsidRDefault="00EF3BFE" w:rsidP="00AB3F3A">
      <w:pPr>
        <w:ind w:firstLine="0"/>
        <w:rPr>
          <w:rtl/>
        </w:rPr>
      </w:pPr>
    </w:p>
    <w:p w:rsidR="00E46252" w:rsidRDefault="00E46252" w:rsidP="00E46252">
      <w:pPr>
        <w:pStyle w:val="a4"/>
        <w:keepNext/>
        <w:rPr>
          <w:rtl/>
        </w:rPr>
      </w:pPr>
      <w:bookmarkStart w:id="83" w:name="ET_speaker_5726_22"/>
      <w:r w:rsidRPr="00E4625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462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"/>
    </w:p>
    <w:p w:rsidR="00E46252" w:rsidRDefault="00E46252" w:rsidP="00E46252">
      <w:pPr>
        <w:pStyle w:val="KeepWithNext"/>
        <w:rPr>
          <w:rtl/>
          <w:lang w:eastAsia="he-IL"/>
        </w:rPr>
      </w:pPr>
    </w:p>
    <w:p w:rsidR="00EF3BFE" w:rsidRDefault="00EF3BFE" w:rsidP="00E46252">
      <w:pPr>
        <w:rPr>
          <w:rtl/>
        </w:rPr>
      </w:pPr>
      <w:r>
        <w:rPr>
          <w:rFonts w:hint="cs"/>
          <w:rtl/>
        </w:rPr>
        <w:t>מה הערך הנוסף שאני נותן בתקנות</w:t>
      </w:r>
      <w:r w:rsidR="00E46252">
        <w:rPr>
          <w:rFonts w:hint="cs"/>
          <w:rtl/>
        </w:rPr>
        <w:t xml:space="preserve"> </w:t>
      </w:r>
      <w:bookmarkStart w:id="84" w:name="_ETM_Q1_11285310"/>
      <w:bookmarkEnd w:id="84"/>
      <w:r>
        <w:rPr>
          <w:rFonts w:hint="cs"/>
          <w:rtl/>
        </w:rPr>
        <w:t>האלו</w:t>
      </w:r>
      <w:r w:rsidR="00E46252">
        <w:rPr>
          <w:rFonts w:hint="cs"/>
          <w:rtl/>
        </w:rPr>
        <w:t>?</w:t>
      </w:r>
    </w:p>
    <w:p w:rsidR="00EF3BFE" w:rsidRDefault="00EF3BFE" w:rsidP="00AB3F3A">
      <w:pPr>
        <w:ind w:firstLine="0"/>
        <w:rPr>
          <w:rtl/>
        </w:rPr>
      </w:pPr>
    </w:p>
    <w:p w:rsidR="00E46252" w:rsidRDefault="00E46252" w:rsidP="00E46252">
      <w:pPr>
        <w:pStyle w:val="af9"/>
        <w:keepNext/>
        <w:rPr>
          <w:rtl/>
        </w:rPr>
      </w:pPr>
      <w:bookmarkStart w:id="85" w:name="ET_guest_עמיהוד_שמלצר_23"/>
      <w:r w:rsidRPr="00E46252">
        <w:rPr>
          <w:rStyle w:val="TagStyle"/>
          <w:rtl/>
        </w:rPr>
        <w:t xml:space="preserve"> &lt;&lt; אורח &gt;&gt; </w:t>
      </w:r>
      <w:r>
        <w:rPr>
          <w:rtl/>
        </w:rPr>
        <w:t>עמיהוד שמלצר:</w:t>
      </w:r>
      <w:r w:rsidRPr="00E4625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5"/>
    </w:p>
    <w:p w:rsidR="00E46252" w:rsidRDefault="00E46252" w:rsidP="00E46252">
      <w:pPr>
        <w:pStyle w:val="KeepWithNext"/>
        <w:rPr>
          <w:rtl/>
        </w:rPr>
      </w:pPr>
    </w:p>
    <w:p w:rsidR="00EF3BFE" w:rsidRDefault="00E46252" w:rsidP="008E20C0">
      <w:pPr>
        <w:rPr>
          <w:rtl/>
        </w:rPr>
      </w:pPr>
      <w:r>
        <w:rPr>
          <w:rFonts w:hint="cs"/>
          <w:rtl/>
        </w:rPr>
        <w:t xml:space="preserve">אני מגדיר חתמים </w:t>
      </w:r>
      <w:r w:rsidR="005025F3">
        <w:rPr>
          <w:rFonts w:hint="cs"/>
          <w:rtl/>
        </w:rPr>
        <w:t>כגוף פיננסי</w:t>
      </w:r>
      <w:r w:rsidR="008E20C0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8E20C0">
        <w:rPr>
          <w:rFonts w:hint="cs"/>
          <w:rtl/>
        </w:rPr>
        <w:t>שזה מה שה</w:t>
      </w:r>
      <w:r w:rsidR="00EF3BFE">
        <w:rPr>
          <w:rFonts w:hint="cs"/>
          <w:rtl/>
        </w:rPr>
        <w:t xml:space="preserve">בנקים </w:t>
      </w:r>
      <w:r w:rsidR="008E20C0">
        <w:rPr>
          <w:rFonts w:hint="cs"/>
          <w:rtl/>
        </w:rPr>
        <w:t xml:space="preserve">יכולים </w:t>
      </w:r>
      <w:r w:rsidR="00EF3BFE">
        <w:rPr>
          <w:rFonts w:hint="cs"/>
          <w:rtl/>
        </w:rPr>
        <w:t>להחזיק</w:t>
      </w:r>
      <w:r w:rsidR="008E20C0">
        <w:rPr>
          <w:rFonts w:hint="cs"/>
          <w:rtl/>
        </w:rPr>
        <w:t xml:space="preserve">. </w:t>
      </w:r>
      <w:r w:rsidR="006030A0">
        <w:rPr>
          <w:rFonts w:hint="cs"/>
          <w:rtl/>
        </w:rPr>
        <w:t xml:space="preserve"> אם הוא מ</w:t>
      </w:r>
      <w:r w:rsidR="00EF3BFE">
        <w:rPr>
          <w:rFonts w:hint="cs"/>
          <w:rtl/>
        </w:rPr>
        <w:t>וגדר</w:t>
      </w:r>
      <w:r w:rsidR="006030A0">
        <w:rPr>
          <w:rFonts w:hint="cs"/>
          <w:rtl/>
        </w:rPr>
        <w:t xml:space="preserve"> כתאגיד ריאלי, הח</w:t>
      </w:r>
      <w:r w:rsidR="00EF3BFE">
        <w:rPr>
          <w:rFonts w:hint="cs"/>
          <w:rtl/>
        </w:rPr>
        <w:t>ו</w:t>
      </w:r>
      <w:r w:rsidR="006030A0">
        <w:rPr>
          <w:rFonts w:hint="cs"/>
          <w:rtl/>
        </w:rPr>
        <w:t>ק מגביל החזקה של גופים פי</w:t>
      </w:r>
      <w:r w:rsidR="00EF3BFE">
        <w:rPr>
          <w:rFonts w:hint="cs"/>
          <w:rtl/>
        </w:rPr>
        <w:t>ננסים מ</w:t>
      </w:r>
      <w:r w:rsidR="006030A0">
        <w:rPr>
          <w:rFonts w:hint="cs"/>
          <w:rtl/>
        </w:rPr>
        <w:t>שמעותיים בתאגידים ריאליים משמעותיים.</w:t>
      </w:r>
    </w:p>
    <w:p w:rsidR="00EF3BFE" w:rsidRDefault="00EF3BFE" w:rsidP="00AB3F3A">
      <w:pPr>
        <w:ind w:firstLine="0"/>
        <w:rPr>
          <w:rtl/>
        </w:rPr>
      </w:pPr>
    </w:p>
    <w:p w:rsidR="006030A0" w:rsidRDefault="006030A0" w:rsidP="006030A0">
      <w:pPr>
        <w:pStyle w:val="a4"/>
        <w:keepNext/>
        <w:rPr>
          <w:rtl/>
        </w:rPr>
      </w:pPr>
      <w:bookmarkStart w:id="86" w:name="_ETM_Q1_11306647"/>
      <w:bookmarkStart w:id="87" w:name="ET_speaker_5726_24"/>
      <w:bookmarkEnd w:id="86"/>
      <w:r w:rsidRPr="006030A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030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"/>
    </w:p>
    <w:p w:rsidR="006030A0" w:rsidRDefault="006030A0" w:rsidP="006030A0">
      <w:pPr>
        <w:pStyle w:val="KeepWithNext"/>
        <w:rPr>
          <w:rtl/>
          <w:lang w:eastAsia="he-IL"/>
        </w:rPr>
      </w:pPr>
    </w:p>
    <w:p w:rsidR="00EF3BFE" w:rsidRDefault="00EF3BFE" w:rsidP="006030A0">
      <w:pPr>
        <w:rPr>
          <w:rtl/>
        </w:rPr>
      </w:pPr>
      <w:bookmarkStart w:id="88" w:name="_ETM_Q1_11307152"/>
      <w:bookmarkStart w:id="89" w:name="_ETM_Q1_11307203"/>
      <w:bookmarkEnd w:id="88"/>
      <w:bookmarkEnd w:id="89"/>
      <w:r>
        <w:rPr>
          <w:rFonts w:hint="cs"/>
          <w:rtl/>
        </w:rPr>
        <w:t xml:space="preserve">הבנק </w:t>
      </w:r>
      <w:r w:rsidR="006030A0">
        <w:rPr>
          <w:rFonts w:hint="cs"/>
          <w:rtl/>
        </w:rPr>
        <w:t xml:space="preserve">כיום </w:t>
      </w:r>
      <w:r>
        <w:rPr>
          <w:rFonts w:hint="cs"/>
          <w:rtl/>
        </w:rPr>
        <w:t>לא יכול</w:t>
      </w:r>
      <w:r w:rsidR="006030A0">
        <w:rPr>
          <w:rFonts w:hint="cs"/>
          <w:rtl/>
        </w:rPr>
        <w:t xml:space="preserve"> להחזיק?</w:t>
      </w:r>
    </w:p>
    <w:p w:rsidR="00EF3BFE" w:rsidRDefault="00EF3BFE" w:rsidP="00AB3F3A">
      <w:pPr>
        <w:ind w:firstLine="0"/>
        <w:rPr>
          <w:rtl/>
        </w:rPr>
      </w:pPr>
    </w:p>
    <w:p w:rsidR="006030A0" w:rsidRDefault="006030A0" w:rsidP="006030A0">
      <w:pPr>
        <w:pStyle w:val="af9"/>
        <w:keepNext/>
        <w:rPr>
          <w:rtl/>
        </w:rPr>
      </w:pPr>
      <w:bookmarkStart w:id="90" w:name="_ETM_Q1_11313398"/>
      <w:bookmarkStart w:id="91" w:name="ET_guest_עמיהוד_שמלצר_25"/>
      <w:bookmarkEnd w:id="90"/>
      <w:r w:rsidRPr="006030A0">
        <w:rPr>
          <w:rStyle w:val="TagStyle"/>
          <w:rtl/>
        </w:rPr>
        <w:t xml:space="preserve"> &lt;&lt; אורח &gt;&gt; </w:t>
      </w:r>
      <w:r>
        <w:rPr>
          <w:rtl/>
        </w:rPr>
        <w:t>עמיהוד שמלצר:</w:t>
      </w:r>
      <w:r w:rsidRPr="006030A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1"/>
    </w:p>
    <w:p w:rsidR="006030A0" w:rsidRDefault="006030A0" w:rsidP="006030A0">
      <w:pPr>
        <w:pStyle w:val="KeepWithNext"/>
        <w:rPr>
          <w:rtl/>
        </w:rPr>
      </w:pPr>
    </w:p>
    <w:p w:rsidR="00EF3BFE" w:rsidRDefault="00EF3BFE" w:rsidP="000E227F">
      <w:pPr>
        <w:rPr>
          <w:rtl/>
        </w:rPr>
      </w:pPr>
      <w:bookmarkStart w:id="92" w:name="_ETM_Q1_11313863"/>
      <w:bookmarkStart w:id="93" w:name="_ETM_Q1_11313909"/>
      <w:bookmarkEnd w:id="92"/>
      <w:bookmarkEnd w:id="93"/>
      <w:r>
        <w:rPr>
          <w:rFonts w:hint="cs"/>
          <w:rtl/>
        </w:rPr>
        <w:t xml:space="preserve">אם </w:t>
      </w:r>
      <w:r w:rsidR="005025F3">
        <w:rPr>
          <w:rFonts w:hint="cs"/>
          <w:rtl/>
        </w:rPr>
        <w:t>ה</w:t>
      </w:r>
      <w:r>
        <w:rPr>
          <w:rFonts w:hint="cs"/>
          <w:rtl/>
        </w:rPr>
        <w:t xml:space="preserve">חתם </w:t>
      </w:r>
      <w:r w:rsidR="005025F3">
        <w:rPr>
          <w:rFonts w:hint="cs"/>
          <w:rtl/>
        </w:rPr>
        <w:t xml:space="preserve">הוא </w:t>
      </w:r>
      <w:r>
        <w:rPr>
          <w:rFonts w:hint="cs"/>
          <w:rtl/>
        </w:rPr>
        <w:t>ראלי</w:t>
      </w:r>
      <w:r w:rsidR="005025F3">
        <w:rPr>
          <w:rFonts w:hint="cs"/>
          <w:rtl/>
        </w:rPr>
        <w:t xml:space="preserve"> משמעותי</w:t>
      </w:r>
      <w:r>
        <w:rPr>
          <w:rFonts w:hint="cs"/>
          <w:rtl/>
        </w:rPr>
        <w:t xml:space="preserve">, </w:t>
      </w:r>
      <w:bookmarkStart w:id="94" w:name="_ETM_Q1_11314108"/>
      <w:bookmarkEnd w:id="94"/>
      <w:r w:rsidR="000E227F">
        <w:rPr>
          <w:rFonts w:hint="cs"/>
          <w:rtl/>
        </w:rPr>
        <w:t>שזה אומר שהוא</w:t>
      </w:r>
      <w:r w:rsidR="0051401C">
        <w:rPr>
          <w:rFonts w:hint="cs"/>
          <w:rtl/>
        </w:rPr>
        <w:t xml:space="preserve"> עונה </w:t>
      </w:r>
      <w:r w:rsidR="005025F3">
        <w:rPr>
          <w:rFonts w:hint="cs"/>
          <w:rtl/>
        </w:rPr>
        <w:t>על הקריטריון של מעל שישה מיליארד שקלים שווי מחזור</w:t>
      </w:r>
      <w:bookmarkStart w:id="95" w:name="_ETM_Q1_11319059"/>
      <w:bookmarkEnd w:id="95"/>
      <w:r w:rsidR="005025F3">
        <w:rPr>
          <w:rFonts w:hint="cs"/>
          <w:rtl/>
        </w:rPr>
        <w:t xml:space="preserve"> מכירות או שווי אשראי קובע, הבנק לא יכו</w:t>
      </w:r>
      <w:r>
        <w:rPr>
          <w:rFonts w:hint="cs"/>
          <w:rtl/>
        </w:rPr>
        <w:t>ל</w:t>
      </w:r>
      <w:r w:rsidR="005025F3">
        <w:rPr>
          <w:rFonts w:hint="cs"/>
          <w:rtl/>
        </w:rPr>
        <w:t xml:space="preserve"> </w:t>
      </w:r>
      <w:r w:rsidR="00AC46ED">
        <w:rPr>
          <w:rFonts w:hint="cs"/>
          <w:rtl/>
        </w:rPr>
        <w:t>להחזיק בו. מ</w:t>
      </w:r>
      <w:r w:rsidR="00213BD2">
        <w:rPr>
          <w:rFonts w:hint="cs"/>
          <w:rtl/>
        </w:rPr>
        <w:t>כיוון שהחתמים הם גם אלה</w:t>
      </w:r>
      <w:r w:rsidR="00AC46ED">
        <w:rPr>
          <w:rFonts w:hint="cs"/>
          <w:rtl/>
        </w:rPr>
        <w:t xml:space="preserve"> שמכניסים </w:t>
      </w:r>
      <w:bookmarkStart w:id="96" w:name="_ETM_Q1_11332892"/>
      <w:bookmarkEnd w:id="96"/>
      <w:r w:rsidR="00AC46ED">
        <w:rPr>
          <w:rFonts w:hint="cs"/>
          <w:rtl/>
        </w:rPr>
        <w:t>הון במשק, אי</w:t>
      </w:r>
      <w:r w:rsidR="00213BD2">
        <w:rPr>
          <w:rFonts w:hint="cs"/>
          <w:rtl/>
        </w:rPr>
        <w:t xml:space="preserve">ן </w:t>
      </w:r>
      <w:r w:rsidR="0051401C">
        <w:rPr>
          <w:rFonts w:hint="cs"/>
          <w:rtl/>
        </w:rPr>
        <w:t>סיבה</w:t>
      </w:r>
      <w:r w:rsidR="00213BD2">
        <w:rPr>
          <w:rFonts w:hint="cs"/>
          <w:rtl/>
        </w:rPr>
        <w:t xml:space="preserve"> ל</w:t>
      </w:r>
      <w:r w:rsidR="0051401C">
        <w:rPr>
          <w:rFonts w:hint="cs"/>
          <w:rtl/>
        </w:rPr>
        <w:t>מ</w:t>
      </w:r>
      <w:r w:rsidR="00213BD2">
        <w:rPr>
          <w:rFonts w:hint="cs"/>
          <w:rtl/>
        </w:rPr>
        <w:t>נוע את ההחזקות האלו</w:t>
      </w:r>
      <w:r w:rsidR="002A255C">
        <w:rPr>
          <w:rFonts w:hint="cs"/>
          <w:rtl/>
        </w:rPr>
        <w:t>.</w:t>
      </w:r>
    </w:p>
    <w:p w:rsidR="00213BD2" w:rsidRDefault="00213BD2" w:rsidP="00AB3F3A">
      <w:pPr>
        <w:ind w:firstLine="0"/>
        <w:rPr>
          <w:rtl/>
        </w:rPr>
      </w:pPr>
    </w:p>
    <w:p w:rsidR="002A255C" w:rsidRDefault="002A255C" w:rsidP="002A255C">
      <w:pPr>
        <w:pStyle w:val="a4"/>
        <w:keepNext/>
        <w:rPr>
          <w:rtl/>
        </w:rPr>
      </w:pPr>
      <w:bookmarkStart w:id="97" w:name="ET_speaker_אייל_לבארי_26"/>
      <w:r w:rsidRPr="002A255C">
        <w:rPr>
          <w:rStyle w:val="TagStyle"/>
          <w:rtl/>
        </w:rPr>
        <w:t xml:space="preserve"> &lt;&lt; דובר &gt;&gt; </w:t>
      </w:r>
      <w:r>
        <w:rPr>
          <w:rtl/>
        </w:rPr>
        <w:t>אייל לב-ארי:</w:t>
      </w:r>
      <w:r w:rsidRPr="002A25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"/>
    </w:p>
    <w:p w:rsidR="002A255C" w:rsidRDefault="002A255C" w:rsidP="002A255C">
      <w:pPr>
        <w:pStyle w:val="KeepWithNext"/>
        <w:rPr>
          <w:rtl/>
          <w:lang w:eastAsia="he-IL"/>
        </w:rPr>
      </w:pPr>
    </w:p>
    <w:p w:rsidR="00213BD2" w:rsidRDefault="00213BD2" w:rsidP="002A255C">
      <w:pPr>
        <w:rPr>
          <w:rtl/>
        </w:rPr>
      </w:pPr>
      <w:r>
        <w:rPr>
          <w:rFonts w:hint="cs"/>
          <w:rtl/>
        </w:rPr>
        <w:t xml:space="preserve">אין להם פעילות ריאלית. </w:t>
      </w:r>
    </w:p>
    <w:p w:rsidR="00213BD2" w:rsidRDefault="00213BD2" w:rsidP="00AB3F3A">
      <w:pPr>
        <w:ind w:firstLine="0"/>
        <w:rPr>
          <w:rtl/>
        </w:rPr>
      </w:pPr>
    </w:p>
    <w:p w:rsidR="002A255C" w:rsidRDefault="002A255C" w:rsidP="002A255C">
      <w:pPr>
        <w:pStyle w:val="a4"/>
        <w:keepNext/>
        <w:rPr>
          <w:rtl/>
        </w:rPr>
      </w:pPr>
      <w:bookmarkStart w:id="98" w:name="_ETM_Q1_11343665"/>
      <w:bookmarkStart w:id="99" w:name="ET_speaker_5726_27"/>
      <w:bookmarkEnd w:id="98"/>
      <w:r w:rsidRPr="002A255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A25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"/>
    </w:p>
    <w:p w:rsidR="002A255C" w:rsidRDefault="002A255C" w:rsidP="002A255C">
      <w:pPr>
        <w:pStyle w:val="KeepWithNext"/>
        <w:rPr>
          <w:rtl/>
          <w:lang w:eastAsia="he-IL"/>
        </w:rPr>
      </w:pPr>
    </w:p>
    <w:p w:rsidR="002A255C" w:rsidRDefault="002A255C" w:rsidP="002A255C">
      <w:pPr>
        <w:rPr>
          <w:rtl/>
          <w:lang w:eastAsia="he-IL"/>
        </w:rPr>
      </w:pPr>
      <w:bookmarkStart w:id="100" w:name="_ETM_Q1_11344242"/>
      <w:bookmarkStart w:id="101" w:name="_ETM_Q1_11344305"/>
      <w:bookmarkEnd w:id="100"/>
      <w:bookmarkEnd w:id="101"/>
      <w:r>
        <w:rPr>
          <w:rFonts w:hint="cs"/>
          <w:rtl/>
          <w:lang w:eastAsia="he-IL"/>
        </w:rPr>
        <w:t xml:space="preserve">זה מוסיף עוד שליטה לבנק, </w:t>
      </w:r>
      <w:bookmarkStart w:id="102" w:name="_ETM_Q1_11344620"/>
      <w:bookmarkEnd w:id="102"/>
      <w:r>
        <w:rPr>
          <w:rFonts w:hint="cs"/>
          <w:rtl/>
          <w:lang w:eastAsia="he-IL"/>
        </w:rPr>
        <w:t>עוד כוח.</w:t>
      </w:r>
    </w:p>
    <w:p w:rsidR="002A255C" w:rsidRDefault="002A255C" w:rsidP="002A255C">
      <w:pPr>
        <w:ind w:firstLine="0"/>
        <w:rPr>
          <w:rtl/>
          <w:lang w:eastAsia="he-IL"/>
        </w:rPr>
      </w:pPr>
      <w:bookmarkStart w:id="103" w:name="_ETM_Q1_11345698"/>
      <w:bookmarkStart w:id="104" w:name="_ETM_Q1_11345778"/>
      <w:bookmarkStart w:id="105" w:name="_ETM_Q1_11346196"/>
      <w:bookmarkEnd w:id="103"/>
      <w:bookmarkEnd w:id="104"/>
      <w:bookmarkEnd w:id="105"/>
    </w:p>
    <w:p w:rsidR="002A255C" w:rsidRDefault="002A255C" w:rsidP="002A255C">
      <w:pPr>
        <w:pStyle w:val="a4"/>
        <w:keepNext/>
        <w:rPr>
          <w:rtl/>
        </w:rPr>
      </w:pPr>
      <w:bookmarkStart w:id="106" w:name="_ETM_Q1_11346278"/>
      <w:bookmarkStart w:id="107" w:name="_ETM_Q1_11347402"/>
      <w:bookmarkStart w:id="108" w:name="ET_speaker_אייל_לבארי_28"/>
      <w:bookmarkEnd w:id="106"/>
      <w:bookmarkEnd w:id="107"/>
      <w:r w:rsidRPr="002A255C">
        <w:rPr>
          <w:rStyle w:val="TagStyle"/>
          <w:rtl/>
        </w:rPr>
        <w:t xml:space="preserve"> &lt;&lt; דובר &gt;&gt; </w:t>
      </w:r>
      <w:r>
        <w:rPr>
          <w:rtl/>
        </w:rPr>
        <w:t>אייל לב-ארי:</w:t>
      </w:r>
      <w:r w:rsidRPr="002A25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"/>
    </w:p>
    <w:p w:rsidR="002A255C" w:rsidRDefault="002A255C" w:rsidP="002A255C">
      <w:pPr>
        <w:pStyle w:val="KeepWithNext"/>
        <w:rPr>
          <w:rtl/>
          <w:lang w:eastAsia="he-IL"/>
        </w:rPr>
      </w:pPr>
    </w:p>
    <w:p w:rsidR="002A255C" w:rsidRDefault="002A255C" w:rsidP="002A255C">
      <w:pPr>
        <w:rPr>
          <w:rtl/>
          <w:lang w:eastAsia="he-IL"/>
        </w:rPr>
      </w:pPr>
      <w:bookmarkStart w:id="109" w:name="_ETM_Q1_11347897"/>
      <w:bookmarkStart w:id="110" w:name="_ETM_Q1_11347946"/>
      <w:bookmarkEnd w:id="109"/>
      <w:bookmarkEnd w:id="110"/>
      <w:r>
        <w:rPr>
          <w:rFonts w:hint="cs"/>
          <w:rtl/>
          <w:lang w:eastAsia="he-IL"/>
        </w:rPr>
        <w:t>פוטנציאלית זה יכול להיות.</w:t>
      </w:r>
    </w:p>
    <w:p w:rsidR="002A255C" w:rsidRDefault="002A255C" w:rsidP="002A255C">
      <w:pPr>
        <w:ind w:firstLine="0"/>
        <w:rPr>
          <w:rtl/>
          <w:lang w:eastAsia="he-IL"/>
        </w:rPr>
      </w:pPr>
      <w:bookmarkStart w:id="111" w:name="_ETM_Q1_11348837"/>
      <w:bookmarkStart w:id="112" w:name="_ETM_Q1_11348895"/>
      <w:bookmarkEnd w:id="111"/>
      <w:bookmarkEnd w:id="112"/>
    </w:p>
    <w:p w:rsidR="002A255C" w:rsidRDefault="002A255C" w:rsidP="002A255C">
      <w:pPr>
        <w:pStyle w:val="a4"/>
        <w:keepNext/>
        <w:rPr>
          <w:rtl/>
        </w:rPr>
      </w:pPr>
      <w:bookmarkStart w:id="113" w:name="_ETM_Q1_11349187"/>
      <w:bookmarkStart w:id="114" w:name="_ETM_Q1_11349255"/>
      <w:bookmarkStart w:id="115" w:name="_ETM_Q1_11350007"/>
      <w:bookmarkStart w:id="116" w:name="ET_speaker_5726_29"/>
      <w:bookmarkEnd w:id="113"/>
      <w:bookmarkEnd w:id="114"/>
      <w:bookmarkEnd w:id="115"/>
      <w:r w:rsidRPr="002A255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A25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"/>
    </w:p>
    <w:p w:rsidR="002A255C" w:rsidRDefault="002A255C" w:rsidP="002A255C">
      <w:pPr>
        <w:pStyle w:val="KeepWithNext"/>
        <w:rPr>
          <w:rtl/>
        </w:rPr>
      </w:pPr>
    </w:p>
    <w:p w:rsidR="00213BD2" w:rsidRDefault="00213BD2" w:rsidP="002A255C">
      <w:pPr>
        <w:rPr>
          <w:rtl/>
        </w:rPr>
      </w:pPr>
      <w:bookmarkStart w:id="117" w:name="_ETM_Q1_11350547"/>
      <w:bookmarkStart w:id="118" w:name="_ETM_Q1_11350584"/>
      <w:bookmarkStart w:id="119" w:name="_ETM_Q1_11341037"/>
      <w:bookmarkStart w:id="120" w:name="_ETM_Q1_11341150"/>
      <w:bookmarkEnd w:id="117"/>
      <w:bookmarkEnd w:id="118"/>
      <w:bookmarkEnd w:id="119"/>
      <w:bookmarkEnd w:id="120"/>
      <w:r>
        <w:rPr>
          <w:rFonts w:hint="cs"/>
          <w:rtl/>
        </w:rPr>
        <w:t xml:space="preserve">הם יכולים לקחת </w:t>
      </w:r>
      <w:r w:rsidR="002A255C">
        <w:rPr>
          <w:rFonts w:hint="cs"/>
          <w:rtl/>
        </w:rPr>
        <w:t xml:space="preserve">עוד ועוד אליהם. </w:t>
      </w:r>
      <w:bookmarkStart w:id="121" w:name="_ETM_Q1_11355631"/>
      <w:bookmarkEnd w:id="121"/>
      <w:r>
        <w:rPr>
          <w:rFonts w:hint="cs"/>
          <w:rtl/>
        </w:rPr>
        <w:t xml:space="preserve"> </w:t>
      </w:r>
    </w:p>
    <w:p w:rsidR="00213BD2" w:rsidRDefault="00213BD2" w:rsidP="00AB3F3A">
      <w:pPr>
        <w:ind w:firstLine="0"/>
        <w:rPr>
          <w:rtl/>
        </w:rPr>
      </w:pPr>
    </w:p>
    <w:p w:rsidR="002A255C" w:rsidRDefault="002A255C" w:rsidP="002A255C">
      <w:pPr>
        <w:pStyle w:val="a4"/>
        <w:keepNext/>
        <w:rPr>
          <w:rtl/>
        </w:rPr>
      </w:pPr>
      <w:bookmarkStart w:id="122" w:name="_ETM_Q1_11362209"/>
      <w:bookmarkStart w:id="123" w:name="ET_speaker_5084_30"/>
      <w:bookmarkEnd w:id="122"/>
      <w:r w:rsidRPr="002A255C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2A25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"/>
    </w:p>
    <w:p w:rsidR="002A255C" w:rsidRDefault="002A255C" w:rsidP="002A255C">
      <w:pPr>
        <w:pStyle w:val="KeepWithNext"/>
        <w:rPr>
          <w:rtl/>
          <w:lang w:eastAsia="he-IL"/>
        </w:rPr>
      </w:pPr>
    </w:p>
    <w:p w:rsidR="002A255C" w:rsidRDefault="002A255C" w:rsidP="00B664BD">
      <w:pPr>
        <w:rPr>
          <w:rtl/>
        </w:rPr>
      </w:pPr>
      <w:bookmarkStart w:id="124" w:name="_ETM_Q1_11362737"/>
      <w:bookmarkStart w:id="125" w:name="_ETM_Q1_11362778"/>
      <w:bookmarkEnd w:id="124"/>
      <w:bookmarkEnd w:id="125"/>
      <w:r>
        <w:rPr>
          <w:rFonts w:hint="cs"/>
          <w:rtl/>
        </w:rPr>
        <w:t>גופים פיננסים שפעילים</w:t>
      </w:r>
      <w:r w:rsidR="00213BD2">
        <w:rPr>
          <w:rFonts w:hint="cs"/>
          <w:rtl/>
        </w:rPr>
        <w:t xml:space="preserve"> בשוק </w:t>
      </w:r>
      <w:r>
        <w:rPr>
          <w:rFonts w:hint="cs"/>
          <w:rtl/>
        </w:rPr>
        <w:t xml:space="preserve">לצורך הלוואות או לצורך סליקה ייראו עכשיו </w:t>
      </w:r>
      <w:bookmarkStart w:id="126" w:name="_ETM_Q1_11363380"/>
      <w:bookmarkEnd w:id="126"/>
      <w:r>
        <w:rPr>
          <w:rFonts w:hint="cs"/>
          <w:rtl/>
        </w:rPr>
        <w:t>ענקיים. ע</w:t>
      </w:r>
      <w:r w:rsidR="00213BD2">
        <w:rPr>
          <w:rFonts w:hint="cs"/>
          <w:rtl/>
        </w:rPr>
        <w:t>ש</w:t>
      </w:r>
      <w:r>
        <w:rPr>
          <w:rFonts w:hint="cs"/>
          <w:rtl/>
        </w:rPr>
        <w:t>י</w:t>
      </w:r>
      <w:r w:rsidR="008A1123">
        <w:rPr>
          <w:rFonts w:hint="cs"/>
          <w:rtl/>
        </w:rPr>
        <w:t xml:space="preserve">נו </w:t>
      </w:r>
      <w:r w:rsidR="00213BD2">
        <w:rPr>
          <w:rFonts w:hint="cs"/>
          <w:rtl/>
        </w:rPr>
        <w:t xml:space="preserve">הפרדה </w:t>
      </w:r>
      <w:r>
        <w:rPr>
          <w:rFonts w:hint="cs"/>
          <w:rtl/>
        </w:rPr>
        <w:t xml:space="preserve">פיננסית </w:t>
      </w:r>
      <w:r w:rsidR="00213BD2">
        <w:rPr>
          <w:rFonts w:hint="cs"/>
          <w:rtl/>
        </w:rPr>
        <w:t>כדי למנ</w:t>
      </w:r>
      <w:r w:rsidR="008A1123">
        <w:rPr>
          <w:rFonts w:hint="cs"/>
          <w:rtl/>
        </w:rPr>
        <w:t>ו</w:t>
      </w:r>
      <w:r w:rsidR="00213BD2">
        <w:rPr>
          <w:rFonts w:hint="cs"/>
          <w:rtl/>
        </w:rPr>
        <w:t>ע את ה</w:t>
      </w:r>
      <w:r>
        <w:rPr>
          <w:rFonts w:hint="cs"/>
          <w:rtl/>
        </w:rPr>
        <w:t>"ג'יינט"</w:t>
      </w:r>
      <w:r w:rsidR="00213BD2">
        <w:rPr>
          <w:rFonts w:hint="cs"/>
          <w:rtl/>
        </w:rPr>
        <w:t xml:space="preserve"> </w:t>
      </w:r>
      <w:r>
        <w:rPr>
          <w:rFonts w:hint="cs"/>
          <w:rtl/>
        </w:rPr>
        <w:t xml:space="preserve">הזה </w:t>
      </w:r>
      <w:r w:rsidR="00213BD2">
        <w:rPr>
          <w:rFonts w:hint="cs"/>
          <w:rtl/>
        </w:rPr>
        <w:t>שהבנק</w:t>
      </w:r>
      <w:r>
        <w:rPr>
          <w:rFonts w:hint="cs"/>
          <w:rtl/>
        </w:rPr>
        <w:t>ים עשו</w:t>
      </w:r>
      <w:r w:rsidR="008A1123">
        <w:rPr>
          <w:rFonts w:hint="cs"/>
          <w:rtl/>
        </w:rPr>
        <w:t>,</w:t>
      </w:r>
      <w:r>
        <w:rPr>
          <w:rFonts w:hint="cs"/>
          <w:rtl/>
        </w:rPr>
        <w:t xml:space="preserve"> זאת הייתה תכלית</w:t>
      </w:r>
      <w:r w:rsidR="00213BD2">
        <w:rPr>
          <w:rFonts w:hint="cs"/>
          <w:rtl/>
        </w:rPr>
        <w:t xml:space="preserve"> ההפרדה ש</w:t>
      </w:r>
      <w:r>
        <w:rPr>
          <w:rFonts w:hint="cs"/>
          <w:rtl/>
        </w:rPr>
        <w:t>ל פינ</w:t>
      </w:r>
      <w:r w:rsidR="00213BD2">
        <w:rPr>
          <w:rFonts w:hint="cs"/>
          <w:rtl/>
        </w:rPr>
        <w:t>נסים מריאל</w:t>
      </w:r>
      <w:r>
        <w:rPr>
          <w:rFonts w:hint="cs"/>
          <w:rtl/>
        </w:rPr>
        <w:t>יים. לא יכול להיות ש</w:t>
      </w:r>
      <w:r w:rsidR="00213BD2">
        <w:rPr>
          <w:rFonts w:hint="cs"/>
          <w:rtl/>
        </w:rPr>
        <w:t>ב</w:t>
      </w:r>
      <w:r>
        <w:rPr>
          <w:rFonts w:hint="cs"/>
          <w:rtl/>
        </w:rPr>
        <w:t>נק לאומי יחזיק גם בפז, סתם דוגמה.</w:t>
      </w:r>
      <w:r w:rsidR="00213BD2">
        <w:rPr>
          <w:rFonts w:hint="cs"/>
          <w:rtl/>
        </w:rPr>
        <w:t xml:space="preserve"> אני מודה שלא עשיתי הפעם </w:t>
      </w:r>
      <w:r>
        <w:rPr>
          <w:rFonts w:hint="cs"/>
          <w:rtl/>
        </w:rPr>
        <w:t>שיעורי בית</w:t>
      </w:r>
      <w:r w:rsidR="00213BD2">
        <w:rPr>
          <w:rFonts w:hint="cs"/>
          <w:rtl/>
        </w:rPr>
        <w:t xml:space="preserve">, </w:t>
      </w:r>
      <w:r w:rsidR="008A1123">
        <w:rPr>
          <w:rFonts w:hint="cs"/>
          <w:rtl/>
        </w:rPr>
        <w:t>אני מודה ש</w:t>
      </w:r>
      <w:r w:rsidR="00213BD2">
        <w:rPr>
          <w:rFonts w:hint="cs"/>
          <w:rtl/>
        </w:rPr>
        <w:t>ל</w:t>
      </w:r>
      <w:r>
        <w:rPr>
          <w:rFonts w:hint="cs"/>
          <w:rtl/>
        </w:rPr>
        <w:t xml:space="preserve">א הלכתי </w:t>
      </w:r>
      <w:bookmarkStart w:id="127" w:name="_ETM_Q1_11398266"/>
      <w:bookmarkEnd w:id="127"/>
      <w:r>
        <w:rPr>
          <w:rFonts w:hint="cs"/>
          <w:rtl/>
        </w:rPr>
        <w:t xml:space="preserve">להתייעץ, </w:t>
      </w:r>
      <w:r w:rsidR="008A1123">
        <w:rPr>
          <w:rFonts w:hint="cs"/>
          <w:rtl/>
        </w:rPr>
        <w:t>אבל ה</w:t>
      </w:r>
      <w:r>
        <w:rPr>
          <w:rFonts w:hint="cs"/>
          <w:rtl/>
        </w:rPr>
        <w:t>תח</w:t>
      </w:r>
      <w:r w:rsidR="00213BD2">
        <w:rPr>
          <w:rFonts w:hint="cs"/>
          <w:rtl/>
        </w:rPr>
        <w:t>ו</w:t>
      </w:r>
      <w:r>
        <w:rPr>
          <w:rFonts w:hint="cs"/>
          <w:rtl/>
        </w:rPr>
        <w:t>ש</w:t>
      </w:r>
      <w:r w:rsidR="00213BD2">
        <w:rPr>
          <w:rFonts w:hint="cs"/>
          <w:rtl/>
        </w:rPr>
        <w:t xml:space="preserve">ה שלי </w:t>
      </w:r>
      <w:r w:rsidR="008A1123">
        <w:rPr>
          <w:rFonts w:hint="cs"/>
          <w:rtl/>
        </w:rPr>
        <w:t>שאתם מו</w:t>
      </w:r>
      <w:r w:rsidR="00213BD2">
        <w:rPr>
          <w:rFonts w:hint="cs"/>
          <w:rtl/>
        </w:rPr>
        <w:t>סי</w:t>
      </w:r>
      <w:r>
        <w:rPr>
          <w:rFonts w:hint="cs"/>
          <w:rtl/>
        </w:rPr>
        <w:t>פ</w:t>
      </w:r>
      <w:r w:rsidR="00213BD2">
        <w:rPr>
          <w:rFonts w:hint="cs"/>
          <w:rtl/>
        </w:rPr>
        <w:t>ים</w:t>
      </w:r>
      <w:r>
        <w:rPr>
          <w:rFonts w:hint="cs"/>
          <w:rtl/>
        </w:rPr>
        <w:t xml:space="preserve"> עוד נדבך לבנק כך </w:t>
      </w:r>
      <w:r w:rsidR="00213BD2">
        <w:rPr>
          <w:rFonts w:hint="cs"/>
          <w:rtl/>
        </w:rPr>
        <w:t>שגופים עד שיש</w:t>
      </w:r>
      <w:r>
        <w:rPr>
          <w:rFonts w:hint="cs"/>
          <w:rtl/>
        </w:rPr>
        <w:t>ה</w:t>
      </w:r>
      <w:r w:rsidR="00213BD2">
        <w:rPr>
          <w:rFonts w:hint="cs"/>
          <w:rtl/>
        </w:rPr>
        <w:t xml:space="preserve"> </w:t>
      </w:r>
      <w:r>
        <w:rPr>
          <w:rFonts w:hint="cs"/>
          <w:rtl/>
        </w:rPr>
        <w:t>מיליארד שקל לא י</w:t>
      </w:r>
      <w:r w:rsidR="00213BD2">
        <w:rPr>
          <w:rFonts w:hint="cs"/>
          <w:rtl/>
        </w:rPr>
        <w:t>ו</w:t>
      </w:r>
      <w:r>
        <w:rPr>
          <w:rFonts w:hint="cs"/>
          <w:rtl/>
        </w:rPr>
        <w:t>כ</w:t>
      </w:r>
      <w:r w:rsidR="00213BD2">
        <w:rPr>
          <w:rFonts w:hint="cs"/>
          <w:rtl/>
        </w:rPr>
        <w:t>ל</w:t>
      </w:r>
      <w:r>
        <w:rPr>
          <w:rFonts w:hint="cs"/>
          <w:rtl/>
        </w:rPr>
        <w:t>ו להתחרות בו</w:t>
      </w:r>
      <w:r w:rsidR="00213BD2">
        <w:rPr>
          <w:rFonts w:hint="cs"/>
          <w:rtl/>
        </w:rPr>
        <w:t xml:space="preserve"> בכלל. </w:t>
      </w:r>
    </w:p>
    <w:p w:rsidR="002A255C" w:rsidRDefault="002A255C" w:rsidP="002A255C">
      <w:pPr>
        <w:ind w:firstLine="0"/>
        <w:rPr>
          <w:rtl/>
        </w:rPr>
      </w:pPr>
      <w:bookmarkStart w:id="128" w:name="_ETM_Q1_11412596"/>
      <w:bookmarkStart w:id="129" w:name="_ETM_Q1_11412653"/>
      <w:bookmarkStart w:id="130" w:name="_ETM_Q1_11412764"/>
      <w:bookmarkStart w:id="131" w:name="_ETM_Q1_11412828"/>
      <w:bookmarkStart w:id="132" w:name="_ETM_Q1_11412914"/>
      <w:bookmarkStart w:id="133" w:name="_ETM_Q1_11410356"/>
      <w:bookmarkEnd w:id="128"/>
      <w:bookmarkEnd w:id="129"/>
      <w:bookmarkEnd w:id="130"/>
      <w:bookmarkEnd w:id="131"/>
      <w:bookmarkEnd w:id="132"/>
      <w:bookmarkEnd w:id="133"/>
    </w:p>
    <w:p w:rsidR="002A255C" w:rsidRDefault="002A255C" w:rsidP="002A255C">
      <w:pPr>
        <w:pStyle w:val="a4"/>
        <w:keepNext/>
        <w:rPr>
          <w:rtl/>
        </w:rPr>
      </w:pPr>
      <w:bookmarkStart w:id="134" w:name="ET_speaker_5726_31"/>
      <w:r w:rsidRPr="002A255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A25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4"/>
    </w:p>
    <w:p w:rsidR="002A255C" w:rsidRDefault="002A255C" w:rsidP="002A255C">
      <w:pPr>
        <w:pStyle w:val="KeepWithNext"/>
        <w:rPr>
          <w:rtl/>
          <w:lang w:eastAsia="he-IL"/>
        </w:rPr>
      </w:pPr>
    </w:p>
    <w:p w:rsidR="002A255C" w:rsidRDefault="00B664BD" w:rsidP="002A255C">
      <w:pPr>
        <w:rPr>
          <w:rtl/>
          <w:lang w:eastAsia="he-IL"/>
        </w:rPr>
      </w:pPr>
      <w:bookmarkStart w:id="135" w:name="_ETM_Q1_11410871"/>
      <w:bookmarkStart w:id="136" w:name="_ETM_Q1_11410948"/>
      <w:bookmarkEnd w:id="135"/>
      <w:bookmarkEnd w:id="136"/>
      <w:r>
        <w:rPr>
          <w:rFonts w:hint="cs"/>
          <w:rtl/>
          <w:lang w:eastAsia="he-IL"/>
        </w:rPr>
        <w:t xml:space="preserve">בדיוק, </w:t>
      </w:r>
      <w:r w:rsidR="002A255C">
        <w:rPr>
          <w:rFonts w:hint="cs"/>
          <w:rtl/>
          <w:lang w:eastAsia="he-IL"/>
        </w:rPr>
        <w:t xml:space="preserve">אתה מוסיף עוד כוח </w:t>
      </w:r>
      <w:bookmarkStart w:id="137" w:name="_ETM_Q1_11412845"/>
      <w:bookmarkEnd w:id="137"/>
      <w:r w:rsidR="002A255C">
        <w:rPr>
          <w:rFonts w:hint="cs"/>
          <w:rtl/>
          <w:lang w:eastAsia="he-IL"/>
        </w:rPr>
        <w:t>לבנק.</w:t>
      </w:r>
      <w:bookmarkStart w:id="138" w:name="_ETM_Q1_11413578"/>
      <w:bookmarkEnd w:id="138"/>
    </w:p>
    <w:p w:rsidR="002A255C" w:rsidRDefault="002A255C" w:rsidP="002A255C">
      <w:pPr>
        <w:ind w:firstLine="0"/>
        <w:rPr>
          <w:rtl/>
          <w:lang w:eastAsia="he-IL"/>
        </w:rPr>
      </w:pPr>
      <w:bookmarkStart w:id="139" w:name="_ETM_Q1_11413681"/>
      <w:bookmarkEnd w:id="139"/>
    </w:p>
    <w:p w:rsidR="002A255C" w:rsidRDefault="002A255C" w:rsidP="002A255C">
      <w:pPr>
        <w:pStyle w:val="a4"/>
        <w:keepNext/>
        <w:rPr>
          <w:rtl/>
        </w:rPr>
      </w:pPr>
      <w:bookmarkStart w:id="140" w:name="_ETM_Q1_11413923"/>
      <w:bookmarkStart w:id="141" w:name="_ETM_Q1_11414001"/>
      <w:bookmarkStart w:id="142" w:name="ET_speaker_5084_32"/>
      <w:bookmarkEnd w:id="140"/>
      <w:bookmarkEnd w:id="141"/>
      <w:r w:rsidRPr="002A255C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מיקי לוי (יש עתיד-תל"ם):</w:t>
      </w:r>
      <w:r w:rsidRPr="002A25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2"/>
    </w:p>
    <w:p w:rsidR="002A255C" w:rsidRDefault="002A255C" w:rsidP="002A255C">
      <w:pPr>
        <w:pStyle w:val="KeepWithNext"/>
        <w:rPr>
          <w:rtl/>
          <w:lang w:eastAsia="he-IL"/>
        </w:rPr>
      </w:pPr>
    </w:p>
    <w:p w:rsidR="00213BD2" w:rsidRDefault="00B664BD" w:rsidP="00B664BD">
      <w:pPr>
        <w:rPr>
          <w:rtl/>
        </w:rPr>
      </w:pPr>
      <w:bookmarkStart w:id="143" w:name="_ETM_Q1_11412968"/>
      <w:bookmarkStart w:id="144" w:name="_ETM_Q1_11413058"/>
      <w:bookmarkStart w:id="145" w:name="_ETM_Q1_11413146"/>
      <w:bookmarkStart w:id="146" w:name="_ETM_Q1_11413208"/>
      <w:bookmarkStart w:id="147" w:name="_ETM_Q1_11413295"/>
      <w:bookmarkEnd w:id="143"/>
      <w:bookmarkEnd w:id="144"/>
      <w:bookmarkEnd w:id="145"/>
      <w:bookmarkEnd w:id="146"/>
      <w:bookmarkEnd w:id="147"/>
      <w:r>
        <w:rPr>
          <w:rFonts w:hint="cs"/>
          <w:rtl/>
        </w:rPr>
        <w:t xml:space="preserve">הרי מה הייתה התכלית </w:t>
      </w:r>
      <w:bookmarkStart w:id="148" w:name="_ETM_Q1_11413567"/>
      <w:bookmarkEnd w:id="148"/>
      <w:r>
        <w:rPr>
          <w:rFonts w:hint="cs"/>
          <w:rtl/>
        </w:rPr>
        <w:t xml:space="preserve">של הפרדה ריאלית מפיננסית? </w:t>
      </w:r>
      <w:r w:rsidR="00213BD2">
        <w:rPr>
          <w:rFonts w:hint="cs"/>
          <w:rtl/>
        </w:rPr>
        <w:t xml:space="preserve">למנוע </w:t>
      </w:r>
      <w:r>
        <w:rPr>
          <w:rFonts w:hint="cs"/>
          <w:rtl/>
        </w:rPr>
        <w:t>בדיוק את המגמה הזאת.</w:t>
      </w:r>
      <w:r w:rsidR="00213BD2">
        <w:rPr>
          <w:rFonts w:hint="cs"/>
          <w:rtl/>
        </w:rPr>
        <w:t xml:space="preserve"> </w:t>
      </w:r>
    </w:p>
    <w:p w:rsidR="00213BD2" w:rsidRDefault="00213BD2" w:rsidP="00AB3F3A">
      <w:pPr>
        <w:ind w:firstLine="0"/>
        <w:rPr>
          <w:rtl/>
        </w:rPr>
      </w:pPr>
    </w:p>
    <w:p w:rsidR="00B664BD" w:rsidRDefault="00B664BD" w:rsidP="00B664BD">
      <w:pPr>
        <w:pStyle w:val="a4"/>
        <w:keepNext/>
        <w:rPr>
          <w:rtl/>
        </w:rPr>
      </w:pPr>
      <w:bookmarkStart w:id="149" w:name="_ETM_Q1_11418137"/>
      <w:bookmarkStart w:id="150" w:name="ET_speaker_5726_33"/>
      <w:bookmarkEnd w:id="149"/>
      <w:r w:rsidRPr="00B664B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664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0"/>
    </w:p>
    <w:p w:rsidR="00B664BD" w:rsidRDefault="00B664BD" w:rsidP="00B664BD">
      <w:pPr>
        <w:pStyle w:val="KeepWithNext"/>
        <w:rPr>
          <w:rtl/>
          <w:lang w:eastAsia="he-IL"/>
        </w:rPr>
      </w:pPr>
    </w:p>
    <w:p w:rsidR="00B664BD" w:rsidRPr="00B664BD" w:rsidRDefault="00B664BD" w:rsidP="00B664BD">
      <w:pPr>
        <w:rPr>
          <w:rtl/>
          <w:lang w:eastAsia="he-IL"/>
        </w:rPr>
      </w:pPr>
      <w:bookmarkStart w:id="151" w:name="_ETM_Q1_11418642"/>
      <w:bookmarkStart w:id="152" w:name="_ETM_Q1_11418675"/>
      <w:bookmarkEnd w:id="151"/>
      <w:bookmarkEnd w:id="152"/>
      <w:r>
        <w:rPr>
          <w:rFonts w:hint="cs"/>
          <w:rtl/>
          <w:lang w:eastAsia="he-IL"/>
        </w:rPr>
        <w:t xml:space="preserve">לא </w:t>
      </w:r>
      <w:bookmarkStart w:id="153" w:name="_ETM_Q1_11417487"/>
      <w:bookmarkEnd w:id="153"/>
      <w:r>
        <w:rPr>
          <w:rFonts w:hint="cs"/>
          <w:rtl/>
          <w:lang w:eastAsia="he-IL"/>
        </w:rPr>
        <w:t xml:space="preserve">תהיה תחרות, יהיו מונופולים. </w:t>
      </w:r>
    </w:p>
    <w:p w:rsidR="00213BD2" w:rsidRDefault="00213BD2" w:rsidP="00AB3F3A">
      <w:pPr>
        <w:ind w:firstLine="0"/>
        <w:rPr>
          <w:rtl/>
        </w:rPr>
      </w:pPr>
    </w:p>
    <w:p w:rsidR="00B664BD" w:rsidRDefault="00B664BD" w:rsidP="00B664BD">
      <w:pPr>
        <w:pStyle w:val="a4"/>
        <w:keepNext/>
        <w:rPr>
          <w:rtl/>
        </w:rPr>
      </w:pPr>
      <w:bookmarkStart w:id="154" w:name="_ETM_Q1_11425877"/>
      <w:bookmarkStart w:id="155" w:name="ET_speaker_5084_34"/>
      <w:bookmarkEnd w:id="154"/>
      <w:r w:rsidRPr="00B664BD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B664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5"/>
    </w:p>
    <w:p w:rsidR="00B664BD" w:rsidRDefault="00B664BD" w:rsidP="00B664BD">
      <w:pPr>
        <w:pStyle w:val="KeepWithNext"/>
        <w:rPr>
          <w:rtl/>
          <w:lang w:eastAsia="he-IL"/>
        </w:rPr>
      </w:pPr>
    </w:p>
    <w:p w:rsidR="00213BD2" w:rsidRDefault="00B664BD" w:rsidP="00B664BD">
      <w:pPr>
        <w:rPr>
          <w:rtl/>
        </w:rPr>
      </w:pPr>
      <w:bookmarkStart w:id="156" w:name="_ETM_Q1_11426402"/>
      <w:bookmarkStart w:id="157" w:name="_ETM_Q1_11426444"/>
      <w:bookmarkEnd w:id="156"/>
      <w:bookmarkEnd w:id="157"/>
      <w:r>
        <w:rPr>
          <w:rFonts w:hint="cs"/>
          <w:rtl/>
        </w:rPr>
        <w:t>אני לא מבין את הגישה</w:t>
      </w:r>
      <w:r w:rsidR="00213BD2">
        <w:rPr>
          <w:rFonts w:hint="cs"/>
          <w:rtl/>
        </w:rPr>
        <w:t>, אלא אם אתה יכול לשכנע אותי</w:t>
      </w:r>
      <w:r>
        <w:rPr>
          <w:rFonts w:hint="cs"/>
          <w:rtl/>
        </w:rPr>
        <w:t>.</w:t>
      </w:r>
    </w:p>
    <w:p w:rsidR="00213BD2" w:rsidRDefault="00213BD2" w:rsidP="00AB3F3A">
      <w:pPr>
        <w:ind w:firstLine="0"/>
        <w:rPr>
          <w:rtl/>
        </w:rPr>
      </w:pPr>
    </w:p>
    <w:p w:rsidR="00B664BD" w:rsidRDefault="00B664BD" w:rsidP="00B664BD">
      <w:pPr>
        <w:pStyle w:val="af9"/>
        <w:keepNext/>
        <w:rPr>
          <w:rtl/>
        </w:rPr>
      </w:pPr>
      <w:bookmarkStart w:id="158" w:name="_ETM_Q1_11461120"/>
      <w:bookmarkStart w:id="159" w:name="_ETM_Q1_11462517"/>
      <w:bookmarkStart w:id="160" w:name="ET_guest_קרן_מיכז_35"/>
      <w:bookmarkEnd w:id="158"/>
      <w:bookmarkEnd w:id="159"/>
      <w:r w:rsidRPr="00B664BD">
        <w:rPr>
          <w:rStyle w:val="TagStyle"/>
          <w:rtl/>
        </w:rPr>
        <w:t xml:space="preserve"> &lt;&lt; אורח &gt;&gt; </w:t>
      </w:r>
      <w:r>
        <w:rPr>
          <w:rtl/>
        </w:rPr>
        <w:t>קרן מיכז:</w:t>
      </w:r>
      <w:r w:rsidRPr="00B664B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0"/>
    </w:p>
    <w:p w:rsidR="00B664BD" w:rsidRDefault="00B664BD" w:rsidP="00B664BD">
      <w:pPr>
        <w:pStyle w:val="KeepWithNext"/>
        <w:rPr>
          <w:rtl/>
        </w:rPr>
      </w:pPr>
    </w:p>
    <w:p w:rsidR="00213BD2" w:rsidRDefault="00B664BD" w:rsidP="002E2551">
      <w:pPr>
        <w:rPr>
          <w:rtl/>
        </w:rPr>
      </w:pPr>
      <w:bookmarkStart w:id="161" w:name="_ETM_Q1_11462947"/>
      <w:bookmarkStart w:id="162" w:name="_ETM_Q1_11462977"/>
      <w:bookmarkEnd w:id="161"/>
      <w:bookmarkEnd w:id="162"/>
      <w:r>
        <w:rPr>
          <w:rFonts w:hint="cs"/>
          <w:rtl/>
        </w:rPr>
        <w:t xml:space="preserve">גם </w:t>
      </w:r>
      <w:bookmarkStart w:id="163" w:name="_ETM_Q1_11462252"/>
      <w:bookmarkEnd w:id="163"/>
      <w:r>
        <w:rPr>
          <w:rFonts w:hint="cs"/>
          <w:rtl/>
        </w:rPr>
        <w:t xml:space="preserve">היום חלות על חתמים מגבלות שנועדו </w:t>
      </w:r>
      <w:bookmarkStart w:id="164" w:name="_ETM_Q1_11469136"/>
      <w:bookmarkEnd w:id="164"/>
      <w:r>
        <w:rPr>
          <w:rFonts w:hint="cs"/>
          <w:rtl/>
        </w:rPr>
        <w:t>למנוע ניגודי עניינים</w:t>
      </w:r>
      <w:r w:rsidR="004D0BA6">
        <w:rPr>
          <w:rFonts w:hint="cs"/>
          <w:rtl/>
        </w:rPr>
        <w:t>. ה</w:t>
      </w:r>
      <w:r>
        <w:rPr>
          <w:rFonts w:hint="cs"/>
          <w:rtl/>
        </w:rPr>
        <w:t xml:space="preserve">חתם הוא </w:t>
      </w:r>
      <w:r w:rsidR="003C7FFC">
        <w:rPr>
          <w:rFonts w:hint="cs"/>
          <w:rtl/>
        </w:rPr>
        <w:t>מבטח ההנפקה</w:t>
      </w:r>
      <w:r w:rsidR="002E2551">
        <w:rPr>
          <w:rFonts w:hint="cs"/>
          <w:rtl/>
        </w:rPr>
        <w:t>,</w:t>
      </w:r>
      <w:r w:rsidR="003C7FFC">
        <w:rPr>
          <w:rFonts w:hint="cs"/>
          <w:rtl/>
        </w:rPr>
        <w:t xml:space="preserve">  </w:t>
      </w:r>
      <w:r w:rsidR="00213BD2">
        <w:rPr>
          <w:rFonts w:hint="cs"/>
          <w:rtl/>
        </w:rPr>
        <w:t xml:space="preserve"> ה</w:t>
      </w:r>
      <w:r w:rsidR="004D0BA6">
        <w:rPr>
          <w:rFonts w:hint="cs"/>
          <w:rtl/>
        </w:rPr>
        <w:t>ו</w:t>
      </w:r>
      <w:r w:rsidR="00213BD2">
        <w:rPr>
          <w:rFonts w:hint="cs"/>
          <w:rtl/>
        </w:rPr>
        <w:t>א מח</w:t>
      </w:r>
      <w:r w:rsidR="009E62D3">
        <w:rPr>
          <w:rFonts w:hint="cs"/>
          <w:rtl/>
        </w:rPr>
        <w:t>י</w:t>
      </w:r>
      <w:r w:rsidR="00213BD2">
        <w:rPr>
          <w:rFonts w:hint="cs"/>
          <w:rtl/>
        </w:rPr>
        <w:t xml:space="preserve">יב </w:t>
      </w:r>
      <w:r>
        <w:rPr>
          <w:rFonts w:hint="cs"/>
          <w:rtl/>
        </w:rPr>
        <w:t>לרכוש ניירות ערך שהציבור לא רכש</w:t>
      </w:r>
      <w:r w:rsidR="003C7FFC">
        <w:rPr>
          <w:rFonts w:hint="cs"/>
          <w:rtl/>
        </w:rPr>
        <w:t>.</w:t>
      </w:r>
      <w:r>
        <w:rPr>
          <w:rFonts w:hint="cs"/>
          <w:rtl/>
        </w:rPr>
        <w:t xml:space="preserve"> יש לחתם תפקידים נוספים. בנ</w:t>
      </w:r>
      <w:r w:rsidR="00213BD2">
        <w:rPr>
          <w:rFonts w:hint="cs"/>
          <w:rtl/>
        </w:rPr>
        <w:t>ו</w:t>
      </w:r>
      <w:r>
        <w:rPr>
          <w:rFonts w:hint="cs"/>
          <w:rtl/>
        </w:rPr>
        <w:t>ס</w:t>
      </w:r>
      <w:r w:rsidR="003C7FFC">
        <w:rPr>
          <w:rFonts w:hint="cs"/>
          <w:rtl/>
        </w:rPr>
        <w:t>ף להיותו מבטח ההנפקה</w:t>
      </w:r>
      <w:r w:rsidR="00213BD2">
        <w:rPr>
          <w:rFonts w:hint="cs"/>
          <w:rtl/>
        </w:rPr>
        <w:t xml:space="preserve"> הוא </w:t>
      </w:r>
      <w:r>
        <w:rPr>
          <w:rFonts w:hint="cs"/>
          <w:rtl/>
        </w:rPr>
        <w:t xml:space="preserve">גם מעין שומר סף. </w:t>
      </w:r>
      <w:bookmarkStart w:id="165" w:name="_ETM_Q1_11494015"/>
      <w:bookmarkEnd w:id="165"/>
      <w:r w:rsidR="00213BD2">
        <w:rPr>
          <w:rFonts w:hint="cs"/>
          <w:rtl/>
        </w:rPr>
        <w:t xml:space="preserve">החתם מסייע </w:t>
      </w:r>
      <w:r>
        <w:rPr>
          <w:rFonts w:hint="cs"/>
          <w:rtl/>
        </w:rPr>
        <w:t>גם בתמחור של ניירות הערך בהנפק</w:t>
      </w:r>
      <w:r w:rsidR="00213BD2">
        <w:rPr>
          <w:rFonts w:hint="cs"/>
          <w:rtl/>
        </w:rPr>
        <w:t xml:space="preserve">ה. עשויות להיות </w:t>
      </w:r>
      <w:r w:rsidR="004D0BA6">
        <w:rPr>
          <w:rFonts w:hint="cs"/>
          <w:rtl/>
        </w:rPr>
        <w:t xml:space="preserve">נסיבות שבהן החזקה של גוף פיננסי </w:t>
      </w:r>
      <w:r w:rsidR="00213BD2">
        <w:rPr>
          <w:rFonts w:hint="cs"/>
          <w:rtl/>
        </w:rPr>
        <w:t>יכולה להביא ל</w:t>
      </w:r>
      <w:r w:rsidR="002C0412">
        <w:rPr>
          <w:rFonts w:hint="cs"/>
          <w:rtl/>
        </w:rPr>
        <w:t>ניגודי עניינים מס</w:t>
      </w:r>
      <w:r>
        <w:rPr>
          <w:rFonts w:hint="cs"/>
          <w:rtl/>
        </w:rPr>
        <w:t>ו</w:t>
      </w:r>
      <w:r w:rsidR="002C0412">
        <w:rPr>
          <w:rFonts w:hint="cs"/>
          <w:rtl/>
        </w:rPr>
        <w:t>י</w:t>
      </w:r>
      <w:r>
        <w:rPr>
          <w:rFonts w:hint="cs"/>
          <w:rtl/>
        </w:rPr>
        <w:t xml:space="preserve">מים. בתקנות </w:t>
      </w:r>
      <w:r w:rsidR="00213BD2">
        <w:rPr>
          <w:rFonts w:hint="cs"/>
          <w:rtl/>
        </w:rPr>
        <w:t>ניירות ערך שנוגעות ל</w:t>
      </w:r>
      <w:r>
        <w:rPr>
          <w:rFonts w:hint="cs"/>
          <w:rtl/>
        </w:rPr>
        <w:t xml:space="preserve">פעילות החתם, </w:t>
      </w:r>
      <w:r w:rsidR="00213BD2">
        <w:rPr>
          <w:rFonts w:hint="cs"/>
          <w:rtl/>
        </w:rPr>
        <w:t xml:space="preserve">שאלו תקנות שהיו </w:t>
      </w:r>
      <w:r>
        <w:rPr>
          <w:rFonts w:hint="cs"/>
          <w:rtl/>
        </w:rPr>
        <w:t xml:space="preserve">הרבה </w:t>
      </w:r>
      <w:r w:rsidR="00213BD2">
        <w:rPr>
          <w:rFonts w:hint="cs"/>
          <w:rtl/>
        </w:rPr>
        <w:t>לפני חוק הריכוזיו</w:t>
      </w:r>
      <w:r>
        <w:rPr>
          <w:rFonts w:hint="cs"/>
          <w:rtl/>
        </w:rPr>
        <w:t>ת</w:t>
      </w:r>
      <w:r w:rsidR="00213BD2">
        <w:rPr>
          <w:rFonts w:hint="cs"/>
          <w:rtl/>
        </w:rPr>
        <w:t>, קבענו מגבלות מסוימות שנו</w:t>
      </w:r>
      <w:r>
        <w:rPr>
          <w:rFonts w:hint="cs"/>
          <w:rtl/>
        </w:rPr>
        <w:t xml:space="preserve">עדו למנוע </w:t>
      </w:r>
      <w:r w:rsidR="00213BD2">
        <w:rPr>
          <w:rFonts w:hint="cs"/>
          <w:rtl/>
        </w:rPr>
        <w:t>את ניגודי העניינים האלה. אנחנו</w:t>
      </w:r>
      <w:r>
        <w:rPr>
          <w:rFonts w:hint="cs"/>
          <w:rtl/>
        </w:rPr>
        <w:t xml:space="preserve"> לא חושבים שה</w:t>
      </w:r>
      <w:r w:rsidR="00213BD2">
        <w:rPr>
          <w:rFonts w:hint="cs"/>
          <w:rtl/>
        </w:rPr>
        <w:t>חזק</w:t>
      </w:r>
      <w:r>
        <w:rPr>
          <w:rFonts w:hint="cs"/>
          <w:rtl/>
        </w:rPr>
        <w:t xml:space="preserve">ה של </w:t>
      </w:r>
      <w:r w:rsidR="00213BD2">
        <w:rPr>
          <w:rFonts w:hint="cs"/>
          <w:rtl/>
        </w:rPr>
        <w:t>גופים פיננסי</w:t>
      </w:r>
      <w:r>
        <w:rPr>
          <w:rFonts w:hint="cs"/>
          <w:rtl/>
        </w:rPr>
        <w:t>י</w:t>
      </w:r>
      <w:r w:rsidR="009E62D3">
        <w:rPr>
          <w:rFonts w:hint="cs"/>
          <w:rtl/>
        </w:rPr>
        <w:t xml:space="preserve">ם חזקים </w:t>
      </w:r>
      <w:r w:rsidR="00213BD2">
        <w:rPr>
          <w:rFonts w:hint="cs"/>
          <w:rtl/>
        </w:rPr>
        <w:t>היא בעייתי</w:t>
      </w:r>
      <w:r>
        <w:rPr>
          <w:rFonts w:hint="cs"/>
          <w:rtl/>
        </w:rPr>
        <w:t>ת</w:t>
      </w:r>
      <w:r w:rsidR="00213BD2">
        <w:rPr>
          <w:rFonts w:hint="cs"/>
          <w:rtl/>
        </w:rPr>
        <w:t>. חשוב לציין שעד ה</w:t>
      </w:r>
      <w:r>
        <w:rPr>
          <w:rFonts w:hint="cs"/>
          <w:rtl/>
        </w:rPr>
        <w:t>י</w:t>
      </w:r>
      <w:r w:rsidR="00213BD2">
        <w:rPr>
          <w:rFonts w:hint="cs"/>
          <w:rtl/>
        </w:rPr>
        <w:t>ום זה מה שהי</w:t>
      </w:r>
      <w:r>
        <w:rPr>
          <w:rFonts w:hint="cs"/>
          <w:rtl/>
        </w:rPr>
        <w:t>ה</w:t>
      </w:r>
      <w:r w:rsidR="002C0412">
        <w:rPr>
          <w:rFonts w:hint="cs"/>
          <w:rtl/>
        </w:rPr>
        <w:t>, בנקים החזיקו בחתמים,</w:t>
      </w:r>
      <w:r w:rsidR="00213BD2">
        <w:rPr>
          <w:rFonts w:hint="cs"/>
          <w:rtl/>
        </w:rPr>
        <w:t xml:space="preserve"> ז</w:t>
      </w:r>
      <w:r>
        <w:rPr>
          <w:rFonts w:hint="cs"/>
          <w:rtl/>
        </w:rPr>
        <w:t xml:space="preserve">ה לא משהו </w:t>
      </w:r>
      <w:r w:rsidR="009E62D3">
        <w:rPr>
          <w:rFonts w:hint="cs"/>
          <w:rtl/>
        </w:rPr>
        <w:t>חדש. העניין</w:t>
      </w:r>
      <w:r w:rsidR="00213BD2">
        <w:rPr>
          <w:rFonts w:hint="cs"/>
          <w:rtl/>
        </w:rPr>
        <w:t xml:space="preserve"> הוא שכ</w:t>
      </w:r>
      <w:r w:rsidR="00C62A58">
        <w:rPr>
          <w:rFonts w:hint="cs"/>
          <w:rtl/>
        </w:rPr>
        <w:t>ש</w:t>
      </w:r>
      <w:r w:rsidR="00213BD2">
        <w:rPr>
          <w:rFonts w:hint="cs"/>
          <w:rtl/>
        </w:rPr>
        <w:t>חוק הריכוזיות נכנס</w:t>
      </w:r>
      <w:r w:rsidR="002C0412">
        <w:rPr>
          <w:rFonts w:hint="cs"/>
          <w:rtl/>
        </w:rPr>
        <w:t>,</w:t>
      </w:r>
      <w:r w:rsidR="00213BD2">
        <w:rPr>
          <w:rFonts w:hint="cs"/>
          <w:rtl/>
        </w:rPr>
        <w:t xml:space="preserve"> </w:t>
      </w:r>
      <w:r w:rsidR="002C0412">
        <w:rPr>
          <w:rFonts w:hint="cs"/>
          <w:rtl/>
        </w:rPr>
        <w:t>המחוקק</w:t>
      </w:r>
      <w:r w:rsidR="009E62D3">
        <w:rPr>
          <w:rFonts w:hint="cs"/>
          <w:rtl/>
        </w:rPr>
        <w:t xml:space="preserve"> </w:t>
      </w:r>
      <w:r w:rsidR="00213BD2">
        <w:rPr>
          <w:rFonts w:hint="cs"/>
          <w:rtl/>
        </w:rPr>
        <w:t>ל</w:t>
      </w:r>
      <w:r w:rsidR="00C62A58">
        <w:rPr>
          <w:rFonts w:hint="cs"/>
          <w:rtl/>
        </w:rPr>
        <w:t>א ה</w:t>
      </w:r>
      <w:r w:rsidR="00213BD2">
        <w:rPr>
          <w:rFonts w:hint="cs"/>
          <w:rtl/>
        </w:rPr>
        <w:t xml:space="preserve">גדיר </w:t>
      </w:r>
      <w:r w:rsidR="00C62A58">
        <w:rPr>
          <w:rFonts w:hint="cs"/>
          <w:rtl/>
        </w:rPr>
        <w:t>חתם כגוף פיננסי</w:t>
      </w:r>
      <w:r w:rsidR="002C0412">
        <w:rPr>
          <w:rFonts w:hint="cs"/>
          <w:rtl/>
        </w:rPr>
        <w:t>,</w:t>
      </w:r>
      <w:r w:rsidR="00C62A58">
        <w:rPr>
          <w:rFonts w:hint="cs"/>
          <w:rtl/>
        </w:rPr>
        <w:t xml:space="preserve"> הוא </w:t>
      </w:r>
      <w:bookmarkStart w:id="166" w:name="_ETM_Q1_11576480"/>
      <w:bookmarkEnd w:id="166"/>
      <w:r w:rsidR="00C62A58">
        <w:rPr>
          <w:rFonts w:hint="cs"/>
          <w:rtl/>
        </w:rPr>
        <w:t xml:space="preserve">הוגדר כתאגיד ריאלי. ההגדרה השיעורית הזאת יצרה את המגבלה </w:t>
      </w:r>
      <w:bookmarkStart w:id="167" w:name="_ETM_Q1_11579902"/>
      <w:bookmarkEnd w:id="167"/>
      <w:r w:rsidR="00C62A58">
        <w:rPr>
          <w:rFonts w:hint="cs"/>
          <w:rtl/>
        </w:rPr>
        <w:t xml:space="preserve">על כל גוף </w:t>
      </w:r>
      <w:r w:rsidR="00213BD2">
        <w:rPr>
          <w:rFonts w:hint="cs"/>
          <w:rtl/>
        </w:rPr>
        <w:t>פ</w:t>
      </w:r>
      <w:r w:rsidR="00C62A58">
        <w:rPr>
          <w:rFonts w:hint="cs"/>
          <w:rtl/>
        </w:rPr>
        <w:t>י</w:t>
      </w:r>
      <w:r w:rsidR="00213BD2">
        <w:rPr>
          <w:rFonts w:hint="cs"/>
          <w:rtl/>
        </w:rPr>
        <w:t>ננסי, לרבות בנקים, להחזיק בחתמים.</w:t>
      </w:r>
      <w:r w:rsidR="00C62A58">
        <w:rPr>
          <w:rFonts w:hint="cs"/>
          <w:rtl/>
        </w:rPr>
        <w:t xml:space="preserve"> </w:t>
      </w:r>
      <w:r w:rsidR="00213BD2">
        <w:rPr>
          <w:rFonts w:hint="cs"/>
          <w:rtl/>
        </w:rPr>
        <w:t>ז</w:t>
      </w:r>
      <w:r w:rsidR="00C62A58">
        <w:rPr>
          <w:rFonts w:hint="cs"/>
          <w:rtl/>
        </w:rPr>
        <w:t xml:space="preserve">ה </w:t>
      </w:r>
      <w:r w:rsidR="00213BD2">
        <w:rPr>
          <w:rFonts w:hint="cs"/>
          <w:rtl/>
        </w:rPr>
        <w:t xml:space="preserve">מצב שאנחנו חושבים שנכון לשנות אותו. </w:t>
      </w:r>
    </w:p>
    <w:p w:rsidR="00213BD2" w:rsidRDefault="00213BD2" w:rsidP="00AB3F3A">
      <w:pPr>
        <w:ind w:firstLine="0"/>
        <w:rPr>
          <w:rtl/>
        </w:rPr>
      </w:pPr>
    </w:p>
    <w:p w:rsidR="00213BD2" w:rsidRDefault="00213BD2" w:rsidP="00213BD2">
      <w:pPr>
        <w:pStyle w:val="a4"/>
        <w:keepNext/>
        <w:rPr>
          <w:rtl/>
        </w:rPr>
      </w:pPr>
      <w:bookmarkStart w:id="168" w:name="ET_speaker_5768_2"/>
      <w:r w:rsidRPr="00213BD2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213BD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8"/>
    </w:p>
    <w:p w:rsidR="00213BD2" w:rsidRDefault="00213BD2" w:rsidP="00213BD2">
      <w:pPr>
        <w:pStyle w:val="KeepWithNext"/>
        <w:rPr>
          <w:rtl/>
          <w:lang w:eastAsia="he-IL"/>
        </w:rPr>
      </w:pPr>
    </w:p>
    <w:p w:rsidR="00213BD2" w:rsidRDefault="00213BD2" w:rsidP="00213BD2">
      <w:pPr>
        <w:rPr>
          <w:rtl/>
          <w:lang w:eastAsia="he-IL"/>
        </w:rPr>
      </w:pPr>
      <w:r>
        <w:rPr>
          <w:rFonts w:hint="cs"/>
          <w:rtl/>
          <w:lang w:eastAsia="he-IL"/>
        </w:rPr>
        <w:t>זה טכני</w:t>
      </w:r>
      <w:r w:rsidR="00C62A58">
        <w:rPr>
          <w:rFonts w:hint="cs"/>
          <w:rtl/>
          <w:lang w:eastAsia="he-IL"/>
        </w:rPr>
        <w:t>.</w:t>
      </w:r>
    </w:p>
    <w:p w:rsidR="00213BD2" w:rsidRDefault="00213BD2" w:rsidP="00213BD2">
      <w:pPr>
        <w:rPr>
          <w:rtl/>
          <w:lang w:eastAsia="he-IL"/>
        </w:rPr>
      </w:pPr>
    </w:p>
    <w:p w:rsidR="00213BD2" w:rsidRDefault="00213BD2" w:rsidP="00213BD2">
      <w:pPr>
        <w:pStyle w:val="a4"/>
        <w:keepNext/>
        <w:rPr>
          <w:rtl/>
        </w:rPr>
      </w:pPr>
      <w:bookmarkStart w:id="169" w:name="ET_speaker_5084_3"/>
      <w:r w:rsidRPr="00213BD2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213BD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9"/>
    </w:p>
    <w:p w:rsidR="00213BD2" w:rsidRDefault="00213BD2" w:rsidP="00213BD2">
      <w:pPr>
        <w:pStyle w:val="KeepWithNext"/>
        <w:rPr>
          <w:rtl/>
          <w:lang w:eastAsia="he-IL"/>
        </w:rPr>
      </w:pPr>
    </w:p>
    <w:p w:rsidR="00213BD2" w:rsidRDefault="00213BD2" w:rsidP="00213BD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תסבירי לי איפה העניין של </w:t>
      </w:r>
      <w:r w:rsidR="002C0412">
        <w:rPr>
          <w:rFonts w:hint="cs"/>
          <w:rtl/>
          <w:lang w:eastAsia="he-IL"/>
        </w:rPr>
        <w:t xml:space="preserve">הפרדה של </w:t>
      </w:r>
      <w:r>
        <w:rPr>
          <w:rFonts w:hint="cs"/>
          <w:rtl/>
          <w:lang w:eastAsia="he-IL"/>
        </w:rPr>
        <w:t>פיננסי מריאלי</w:t>
      </w:r>
      <w:r w:rsidR="000C1D81">
        <w:rPr>
          <w:rFonts w:hint="cs"/>
          <w:rtl/>
          <w:lang w:eastAsia="he-IL"/>
        </w:rPr>
        <w:t>.</w:t>
      </w:r>
    </w:p>
    <w:p w:rsidR="00213BD2" w:rsidRDefault="00213BD2" w:rsidP="00213BD2">
      <w:pPr>
        <w:rPr>
          <w:rtl/>
          <w:lang w:eastAsia="he-IL"/>
        </w:rPr>
      </w:pPr>
    </w:p>
    <w:p w:rsidR="002C0412" w:rsidRDefault="002C0412" w:rsidP="002C0412">
      <w:pPr>
        <w:pStyle w:val="af9"/>
        <w:keepNext/>
        <w:rPr>
          <w:rtl/>
          <w:lang w:eastAsia="he-IL"/>
        </w:rPr>
      </w:pPr>
      <w:bookmarkStart w:id="170" w:name="_ETM_Q1_11596607"/>
      <w:bookmarkStart w:id="171" w:name="ET_guest_קרן_מיכז_36"/>
      <w:bookmarkEnd w:id="170"/>
      <w:r w:rsidRPr="002C04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מיכז:</w:t>
      </w:r>
      <w:r w:rsidRPr="002C041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1"/>
    </w:p>
    <w:p w:rsidR="002C0412" w:rsidRDefault="002C0412" w:rsidP="002C0412">
      <w:pPr>
        <w:pStyle w:val="KeepWithNext"/>
        <w:rPr>
          <w:rtl/>
          <w:lang w:eastAsia="he-IL"/>
        </w:rPr>
      </w:pPr>
    </w:p>
    <w:p w:rsidR="00213BD2" w:rsidRDefault="00213BD2" w:rsidP="00213BD2">
      <w:pPr>
        <w:rPr>
          <w:rtl/>
          <w:lang w:eastAsia="he-IL"/>
        </w:rPr>
      </w:pPr>
      <w:bookmarkStart w:id="172" w:name="_ETM_Q1_11597248"/>
      <w:bookmarkStart w:id="173" w:name="_ETM_Q1_11597288"/>
      <w:bookmarkEnd w:id="172"/>
      <w:bookmarkEnd w:id="173"/>
      <w:r>
        <w:rPr>
          <w:rFonts w:hint="cs"/>
          <w:rtl/>
          <w:lang w:eastAsia="he-IL"/>
        </w:rPr>
        <w:t>באיזה מובן</w:t>
      </w:r>
      <w:r w:rsidR="002C0412">
        <w:rPr>
          <w:rFonts w:hint="cs"/>
          <w:rtl/>
          <w:lang w:eastAsia="he-IL"/>
        </w:rPr>
        <w:t>?</w:t>
      </w:r>
    </w:p>
    <w:p w:rsidR="00213BD2" w:rsidRDefault="00213BD2" w:rsidP="00213BD2">
      <w:pPr>
        <w:rPr>
          <w:rtl/>
          <w:lang w:eastAsia="he-IL"/>
        </w:rPr>
      </w:pPr>
    </w:p>
    <w:p w:rsidR="00213BD2" w:rsidRDefault="00213BD2" w:rsidP="00213BD2">
      <w:pPr>
        <w:pStyle w:val="a4"/>
        <w:keepNext/>
        <w:rPr>
          <w:rtl/>
        </w:rPr>
      </w:pPr>
      <w:bookmarkStart w:id="174" w:name="ET_speaker_5084_4"/>
      <w:r w:rsidRPr="00213BD2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213BD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4"/>
    </w:p>
    <w:p w:rsidR="00213BD2" w:rsidRDefault="00213BD2" w:rsidP="00213BD2">
      <w:pPr>
        <w:pStyle w:val="KeepWithNext"/>
        <w:rPr>
          <w:rtl/>
          <w:lang w:eastAsia="he-IL"/>
        </w:rPr>
      </w:pPr>
    </w:p>
    <w:p w:rsidR="00213BD2" w:rsidRDefault="00213BD2" w:rsidP="002C041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</w:t>
      </w:r>
      <w:r w:rsidR="002C0412">
        <w:rPr>
          <w:rFonts w:hint="cs"/>
          <w:rtl/>
          <w:lang w:eastAsia="he-IL"/>
        </w:rPr>
        <w:t xml:space="preserve">את מאשרת </w:t>
      </w:r>
      <w:bookmarkStart w:id="175" w:name="_ETM_Q1_11606766"/>
      <w:bookmarkEnd w:id="175"/>
      <w:r w:rsidR="002C0412">
        <w:rPr>
          <w:rFonts w:hint="cs"/>
          <w:rtl/>
          <w:lang w:eastAsia="he-IL"/>
        </w:rPr>
        <w:t xml:space="preserve">לו את החתם ואת האפשרות שהוא מחזיק עד </w:t>
      </w:r>
      <w:bookmarkStart w:id="176" w:name="_ETM_Q1_11605725"/>
      <w:bookmarkEnd w:id="176"/>
      <w:r w:rsidR="002C0412">
        <w:rPr>
          <w:rFonts w:hint="cs"/>
          <w:rtl/>
          <w:lang w:eastAsia="he-IL"/>
        </w:rPr>
        <w:t>שישה מיליארד שקל גוף כזה, את נותנת לו עוד לבנה נוספת.</w:t>
      </w:r>
      <w:r>
        <w:rPr>
          <w:rFonts w:hint="cs"/>
          <w:rtl/>
          <w:lang w:eastAsia="he-IL"/>
        </w:rPr>
        <w:t xml:space="preserve"> רצינו למנוע את זה</w:t>
      </w:r>
      <w:r w:rsidR="002C0412">
        <w:rPr>
          <w:rFonts w:hint="cs"/>
          <w:rtl/>
          <w:lang w:eastAsia="he-IL"/>
        </w:rPr>
        <w:t>.</w:t>
      </w:r>
    </w:p>
    <w:p w:rsidR="00213BD2" w:rsidRDefault="00213BD2" w:rsidP="00213BD2">
      <w:pPr>
        <w:rPr>
          <w:rtl/>
          <w:lang w:eastAsia="he-IL"/>
        </w:rPr>
      </w:pPr>
    </w:p>
    <w:p w:rsidR="00213BD2" w:rsidRDefault="00213BD2" w:rsidP="00213BD2">
      <w:pPr>
        <w:pStyle w:val="a4"/>
        <w:keepNext/>
        <w:rPr>
          <w:rtl/>
        </w:rPr>
      </w:pPr>
      <w:bookmarkStart w:id="177" w:name="ET_speaker_5768_5"/>
      <w:r w:rsidRPr="00213BD2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213BD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7"/>
    </w:p>
    <w:p w:rsidR="00213BD2" w:rsidRDefault="00213BD2" w:rsidP="00213BD2">
      <w:pPr>
        <w:pStyle w:val="KeepWithNext"/>
        <w:rPr>
          <w:rtl/>
          <w:lang w:eastAsia="he-IL"/>
        </w:rPr>
      </w:pPr>
    </w:p>
    <w:p w:rsidR="00213BD2" w:rsidRDefault="00213BD2" w:rsidP="00213BD2">
      <w:pPr>
        <w:rPr>
          <w:rtl/>
          <w:lang w:eastAsia="he-IL"/>
        </w:rPr>
      </w:pPr>
      <w:r>
        <w:rPr>
          <w:rFonts w:hint="cs"/>
          <w:rtl/>
          <w:lang w:eastAsia="he-IL"/>
        </w:rPr>
        <w:t>למה?</w:t>
      </w:r>
      <w:r w:rsidR="00161112">
        <w:rPr>
          <w:rFonts w:hint="cs"/>
          <w:rtl/>
          <w:lang w:eastAsia="he-IL"/>
        </w:rPr>
        <w:t xml:space="preserve"> היא אומרת שחלות </w:t>
      </w:r>
      <w:bookmarkStart w:id="178" w:name="_ETM_Q1_11622697"/>
      <w:bookmarkEnd w:id="178"/>
      <w:r w:rsidR="00161112">
        <w:rPr>
          <w:rFonts w:hint="cs"/>
          <w:rtl/>
          <w:lang w:eastAsia="he-IL"/>
        </w:rPr>
        <w:t xml:space="preserve">עליו תקנות. </w:t>
      </w:r>
    </w:p>
    <w:p w:rsidR="00213BD2" w:rsidRDefault="00213BD2" w:rsidP="00161112">
      <w:pPr>
        <w:ind w:firstLine="0"/>
        <w:rPr>
          <w:rtl/>
          <w:lang w:eastAsia="he-IL"/>
        </w:rPr>
      </w:pPr>
    </w:p>
    <w:p w:rsidR="00161112" w:rsidRDefault="00161112" w:rsidP="00161112">
      <w:pPr>
        <w:pStyle w:val="af9"/>
        <w:keepNext/>
        <w:rPr>
          <w:rtl/>
          <w:lang w:eastAsia="he-IL"/>
        </w:rPr>
      </w:pPr>
      <w:bookmarkStart w:id="179" w:name="_ETM_Q1_11650406"/>
      <w:bookmarkStart w:id="180" w:name="_ETM_Q1_11650506"/>
      <w:bookmarkStart w:id="181" w:name="_ETM_Q1_11652598"/>
      <w:bookmarkStart w:id="182" w:name="ET_guest_קרן_מיכז_37"/>
      <w:bookmarkEnd w:id="179"/>
      <w:bookmarkEnd w:id="180"/>
      <w:bookmarkEnd w:id="181"/>
      <w:r w:rsidRPr="001611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מיכז:</w:t>
      </w:r>
      <w:r w:rsidRPr="0016111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2"/>
    </w:p>
    <w:p w:rsidR="00161112" w:rsidRDefault="00161112" w:rsidP="00161112">
      <w:pPr>
        <w:pStyle w:val="KeepWithNext"/>
        <w:rPr>
          <w:rtl/>
          <w:lang w:eastAsia="he-IL"/>
        </w:rPr>
      </w:pPr>
    </w:p>
    <w:p w:rsidR="00213BD2" w:rsidRDefault="00213BD2" w:rsidP="00161112">
      <w:pPr>
        <w:rPr>
          <w:rtl/>
          <w:lang w:eastAsia="he-IL"/>
        </w:rPr>
      </w:pPr>
      <w:bookmarkStart w:id="183" w:name="_ETM_Q1_11653119"/>
      <w:bookmarkStart w:id="184" w:name="_ETM_Q1_11653151"/>
      <w:bookmarkEnd w:id="183"/>
      <w:bookmarkEnd w:id="184"/>
      <w:r>
        <w:rPr>
          <w:rFonts w:hint="cs"/>
          <w:rtl/>
          <w:lang w:eastAsia="he-IL"/>
        </w:rPr>
        <w:t>ברגע שהחתם מוגדר כגוף פ</w:t>
      </w:r>
      <w:r w:rsidR="0016111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ננסי, לכאורה גוף פ</w:t>
      </w:r>
      <w:r w:rsidR="0016111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ננסי אחר יכול ל</w:t>
      </w:r>
      <w:r w:rsidR="00161112">
        <w:rPr>
          <w:rFonts w:hint="cs"/>
          <w:rtl/>
          <w:lang w:eastAsia="he-IL"/>
        </w:rPr>
        <w:t xml:space="preserve">החזיק בו. אני מבינה שהחשש </w:t>
      </w:r>
      <w:r>
        <w:rPr>
          <w:rFonts w:hint="cs"/>
          <w:rtl/>
          <w:lang w:eastAsia="he-IL"/>
        </w:rPr>
        <w:t>ש</w:t>
      </w:r>
      <w:r w:rsidR="00161112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ך הוא מריכוזיות של גופים פיננסים כתוצאה מ</w:t>
      </w:r>
      <w:r w:rsidR="00161112">
        <w:rPr>
          <w:rFonts w:hint="cs"/>
          <w:rtl/>
          <w:lang w:eastAsia="he-IL"/>
        </w:rPr>
        <w:t xml:space="preserve">איזו שהיא </w:t>
      </w:r>
      <w:r>
        <w:rPr>
          <w:rFonts w:hint="cs"/>
          <w:rtl/>
          <w:lang w:eastAsia="he-IL"/>
        </w:rPr>
        <w:t>החזקה ריכוזית. זה החשש</w:t>
      </w:r>
      <w:r w:rsidR="00161112">
        <w:rPr>
          <w:rFonts w:hint="cs"/>
          <w:rtl/>
          <w:lang w:eastAsia="he-IL"/>
        </w:rPr>
        <w:t>?</w:t>
      </w:r>
    </w:p>
    <w:p w:rsidR="00213BD2" w:rsidRDefault="00213BD2" w:rsidP="00213BD2">
      <w:pPr>
        <w:rPr>
          <w:rtl/>
          <w:lang w:eastAsia="he-IL"/>
        </w:rPr>
      </w:pPr>
    </w:p>
    <w:p w:rsidR="00161112" w:rsidRDefault="00161112" w:rsidP="00161112">
      <w:pPr>
        <w:pStyle w:val="a4"/>
        <w:keepNext/>
        <w:rPr>
          <w:rtl/>
        </w:rPr>
      </w:pPr>
      <w:bookmarkStart w:id="185" w:name="_ETM_Q1_11666366"/>
      <w:bookmarkStart w:id="186" w:name="ET_speaker_5084_38"/>
      <w:bookmarkEnd w:id="185"/>
      <w:r w:rsidRPr="00161112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16111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6"/>
    </w:p>
    <w:p w:rsidR="00161112" w:rsidRDefault="00161112" w:rsidP="00161112">
      <w:pPr>
        <w:pStyle w:val="KeepWithNext"/>
        <w:rPr>
          <w:rtl/>
          <w:lang w:eastAsia="he-IL"/>
        </w:rPr>
      </w:pPr>
    </w:p>
    <w:p w:rsidR="00213BD2" w:rsidRDefault="00161112" w:rsidP="00163518">
      <w:pPr>
        <w:rPr>
          <w:rtl/>
          <w:lang w:eastAsia="he-IL"/>
        </w:rPr>
      </w:pPr>
      <w:bookmarkStart w:id="187" w:name="_ETM_Q1_11666910"/>
      <w:bookmarkStart w:id="188" w:name="_ETM_Q1_11666949"/>
      <w:bookmarkEnd w:id="187"/>
      <w:bookmarkEnd w:id="188"/>
      <w:r>
        <w:rPr>
          <w:rFonts w:hint="cs"/>
          <w:rtl/>
          <w:lang w:eastAsia="he-IL"/>
        </w:rPr>
        <w:t xml:space="preserve">בדיוק. </w:t>
      </w:r>
      <w:r w:rsidR="00163518">
        <w:rPr>
          <w:rFonts w:hint="cs"/>
          <w:rtl/>
          <w:lang w:eastAsia="he-IL"/>
        </w:rPr>
        <w:t xml:space="preserve">אם </w:t>
      </w:r>
      <w:r>
        <w:rPr>
          <w:rFonts w:hint="cs"/>
          <w:rtl/>
          <w:lang w:eastAsia="he-IL"/>
        </w:rPr>
        <w:t xml:space="preserve">גוף פיננסי </w:t>
      </w:r>
      <w:bookmarkStart w:id="189" w:name="_ETM_Q1_11666269"/>
      <w:bookmarkEnd w:id="189"/>
      <w:r>
        <w:rPr>
          <w:rFonts w:hint="cs"/>
          <w:rtl/>
          <w:lang w:eastAsia="he-IL"/>
        </w:rPr>
        <w:t xml:space="preserve">מחזיק בגוף פיננסי, </w:t>
      </w:r>
      <w:r w:rsidR="00213BD2">
        <w:rPr>
          <w:rFonts w:hint="cs"/>
          <w:rtl/>
          <w:lang w:eastAsia="he-IL"/>
        </w:rPr>
        <w:t>אני עלול לפגוע בתחרות של הקטנים י</w:t>
      </w:r>
      <w:r>
        <w:rPr>
          <w:rFonts w:hint="cs"/>
          <w:rtl/>
          <w:lang w:eastAsia="he-IL"/>
        </w:rPr>
        <w:t>ו</w:t>
      </w:r>
      <w:r w:rsidR="00213BD2">
        <w:rPr>
          <w:rFonts w:hint="cs"/>
          <w:rtl/>
          <w:lang w:eastAsia="he-IL"/>
        </w:rPr>
        <w:t>תר.</w:t>
      </w:r>
    </w:p>
    <w:p w:rsidR="00213BD2" w:rsidRDefault="00213BD2" w:rsidP="00213BD2">
      <w:pPr>
        <w:rPr>
          <w:rtl/>
          <w:lang w:eastAsia="he-IL"/>
        </w:rPr>
      </w:pPr>
    </w:p>
    <w:p w:rsidR="00161112" w:rsidRDefault="00161112" w:rsidP="00161112">
      <w:pPr>
        <w:pStyle w:val="af9"/>
        <w:keepNext/>
        <w:rPr>
          <w:rtl/>
          <w:lang w:eastAsia="he-IL"/>
        </w:rPr>
      </w:pPr>
      <w:bookmarkStart w:id="190" w:name="ET_guest_קרן_מיכז_39"/>
      <w:r w:rsidRPr="001611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מיכז:</w:t>
      </w:r>
      <w:r w:rsidRPr="0016111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0"/>
    </w:p>
    <w:p w:rsidR="00161112" w:rsidRDefault="00161112" w:rsidP="00161112">
      <w:pPr>
        <w:pStyle w:val="KeepWithNext"/>
        <w:rPr>
          <w:rtl/>
          <w:lang w:eastAsia="he-IL"/>
        </w:rPr>
      </w:pPr>
    </w:p>
    <w:p w:rsidR="00213BD2" w:rsidRDefault="00161112" w:rsidP="00161112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מתכוון לחתמים אחרים?</w:t>
      </w:r>
      <w:r w:rsidR="00213BD2">
        <w:rPr>
          <w:rFonts w:hint="cs"/>
          <w:rtl/>
          <w:lang w:eastAsia="he-IL"/>
        </w:rPr>
        <w:t xml:space="preserve"> </w:t>
      </w:r>
    </w:p>
    <w:p w:rsidR="00213BD2" w:rsidRDefault="00213BD2" w:rsidP="00213BD2">
      <w:pPr>
        <w:rPr>
          <w:rtl/>
          <w:lang w:eastAsia="he-IL"/>
        </w:rPr>
      </w:pPr>
    </w:p>
    <w:p w:rsidR="00163518" w:rsidRDefault="00163518" w:rsidP="00163518">
      <w:pPr>
        <w:pStyle w:val="a4"/>
        <w:keepNext/>
        <w:rPr>
          <w:rtl/>
        </w:rPr>
      </w:pPr>
      <w:bookmarkStart w:id="191" w:name="_ETM_Q1_11679199"/>
      <w:bookmarkStart w:id="192" w:name="ET_speaker_5084_40"/>
      <w:bookmarkEnd w:id="191"/>
      <w:r w:rsidRPr="00163518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1635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2"/>
    </w:p>
    <w:p w:rsidR="00163518" w:rsidRDefault="00163518" w:rsidP="00163518">
      <w:pPr>
        <w:pStyle w:val="KeepWithNext"/>
        <w:rPr>
          <w:rtl/>
          <w:lang w:eastAsia="he-IL"/>
        </w:rPr>
      </w:pPr>
    </w:p>
    <w:p w:rsidR="00213BD2" w:rsidRDefault="00213BD2" w:rsidP="00213BD2">
      <w:pPr>
        <w:rPr>
          <w:rtl/>
          <w:lang w:eastAsia="he-IL"/>
        </w:rPr>
      </w:pPr>
      <w:bookmarkStart w:id="193" w:name="_ETM_Q1_11679812"/>
      <w:bookmarkStart w:id="194" w:name="_ETM_Q1_11679846"/>
      <w:bookmarkEnd w:id="193"/>
      <w:bookmarkEnd w:id="194"/>
      <w:r>
        <w:rPr>
          <w:rFonts w:hint="cs"/>
          <w:rtl/>
          <w:lang w:eastAsia="he-IL"/>
        </w:rPr>
        <w:t>כן</w:t>
      </w:r>
      <w:r w:rsidR="00163518">
        <w:rPr>
          <w:rFonts w:hint="cs"/>
          <w:rtl/>
          <w:lang w:eastAsia="he-IL"/>
        </w:rPr>
        <w:t>.</w:t>
      </w:r>
    </w:p>
    <w:p w:rsidR="00213BD2" w:rsidRDefault="00213BD2" w:rsidP="00213BD2">
      <w:pPr>
        <w:rPr>
          <w:rtl/>
          <w:lang w:eastAsia="he-IL"/>
        </w:rPr>
      </w:pPr>
    </w:p>
    <w:p w:rsidR="00163518" w:rsidRDefault="00163518" w:rsidP="00163518">
      <w:pPr>
        <w:pStyle w:val="af9"/>
        <w:keepNext/>
        <w:rPr>
          <w:rtl/>
          <w:lang w:eastAsia="he-IL"/>
        </w:rPr>
      </w:pPr>
      <w:bookmarkStart w:id="195" w:name="_ETM_Q1_11686353"/>
      <w:bookmarkStart w:id="196" w:name="ET_guest_קרן_מיכז_41"/>
      <w:bookmarkEnd w:id="195"/>
      <w:r w:rsidRPr="001635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מיכז:</w:t>
      </w:r>
      <w:r w:rsidRPr="0016351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6"/>
    </w:p>
    <w:p w:rsidR="00163518" w:rsidRDefault="00163518" w:rsidP="00163518">
      <w:pPr>
        <w:pStyle w:val="KeepWithNext"/>
        <w:rPr>
          <w:rtl/>
          <w:lang w:eastAsia="he-IL"/>
        </w:rPr>
      </w:pPr>
    </w:p>
    <w:p w:rsidR="00213BD2" w:rsidRDefault="00213BD2" w:rsidP="007F73AF">
      <w:pPr>
        <w:rPr>
          <w:rtl/>
          <w:lang w:eastAsia="he-IL"/>
        </w:rPr>
      </w:pPr>
      <w:bookmarkStart w:id="197" w:name="_ETM_Q1_11686903"/>
      <w:bookmarkStart w:id="198" w:name="_ETM_Q1_11686948"/>
      <w:bookmarkEnd w:id="197"/>
      <w:bookmarkEnd w:id="198"/>
      <w:r>
        <w:rPr>
          <w:rFonts w:hint="cs"/>
          <w:rtl/>
          <w:lang w:eastAsia="he-IL"/>
        </w:rPr>
        <w:t>אנחנו</w:t>
      </w:r>
      <w:r w:rsidR="0016351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</w:t>
      </w:r>
      <w:r w:rsidR="00163518">
        <w:rPr>
          <w:rFonts w:hint="cs"/>
          <w:rtl/>
          <w:lang w:eastAsia="he-IL"/>
        </w:rPr>
        <w:t xml:space="preserve">חושבים שזה </w:t>
      </w:r>
      <w:bookmarkStart w:id="199" w:name="_ETM_Q1_11688302"/>
      <w:bookmarkEnd w:id="199"/>
      <w:r w:rsidR="00163518">
        <w:rPr>
          <w:rFonts w:hint="cs"/>
          <w:rtl/>
          <w:lang w:eastAsia="he-IL"/>
        </w:rPr>
        <w:t>פוגע בתחרות מול חתמים אחרים. יש איזו שהי</w:t>
      </w:r>
      <w:r>
        <w:rPr>
          <w:rFonts w:hint="cs"/>
          <w:rtl/>
          <w:lang w:eastAsia="he-IL"/>
        </w:rPr>
        <w:t>א</w:t>
      </w:r>
      <w:r w:rsidR="0016351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מומחיות לגופים פ</w:t>
      </w:r>
      <w:r w:rsidR="0016351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ננסים גד</w:t>
      </w:r>
      <w:r w:rsidR="0016351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לים, כגון בנקים, ש</w:t>
      </w:r>
      <w:r w:rsidR="00163518">
        <w:rPr>
          <w:rFonts w:hint="cs"/>
          <w:rtl/>
          <w:lang w:eastAsia="he-IL"/>
        </w:rPr>
        <w:t>דווקא יכול</w:t>
      </w:r>
      <w:r>
        <w:rPr>
          <w:rFonts w:hint="cs"/>
          <w:rtl/>
          <w:lang w:eastAsia="he-IL"/>
        </w:rPr>
        <w:t>ה</w:t>
      </w:r>
      <w:r w:rsidR="0016351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לתרום למומח</w:t>
      </w:r>
      <w:r w:rsidR="0016351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ות ולמקצועיות של החתמים בביצוע התפקיד שלהם בשוק. יש מגבלות </w:t>
      </w:r>
      <w:r w:rsidR="007F73AF">
        <w:rPr>
          <w:rFonts w:hint="cs"/>
          <w:rtl/>
          <w:lang w:eastAsia="he-IL"/>
        </w:rPr>
        <w:t xml:space="preserve">שכבר </w:t>
      </w:r>
      <w:r>
        <w:rPr>
          <w:rFonts w:hint="cs"/>
          <w:rtl/>
          <w:lang w:eastAsia="he-IL"/>
        </w:rPr>
        <w:t xml:space="preserve">קיימות </w:t>
      </w:r>
      <w:r w:rsidR="007F73AF">
        <w:rPr>
          <w:rFonts w:hint="cs"/>
          <w:rtl/>
          <w:lang w:eastAsia="he-IL"/>
        </w:rPr>
        <w:t xml:space="preserve">היום </w:t>
      </w:r>
      <w:bookmarkStart w:id="200" w:name="_ETM_Q1_11707768"/>
      <w:bookmarkEnd w:id="200"/>
      <w:r w:rsidR="007F73AF">
        <w:rPr>
          <w:rFonts w:hint="cs"/>
          <w:rtl/>
          <w:lang w:eastAsia="he-IL"/>
        </w:rPr>
        <w:t>בתקנות ו</w:t>
      </w:r>
      <w:r>
        <w:rPr>
          <w:rFonts w:hint="cs"/>
          <w:rtl/>
          <w:lang w:eastAsia="he-IL"/>
        </w:rPr>
        <w:t>נועדו ל</w:t>
      </w:r>
      <w:r w:rsidR="007F73AF">
        <w:rPr>
          <w:rFonts w:hint="cs"/>
          <w:rtl/>
          <w:lang w:eastAsia="he-IL"/>
        </w:rPr>
        <w:t>מנ</w:t>
      </w:r>
      <w:r>
        <w:rPr>
          <w:rFonts w:hint="cs"/>
          <w:rtl/>
          <w:lang w:eastAsia="he-IL"/>
        </w:rPr>
        <w:t>ו</w:t>
      </w:r>
      <w:r w:rsidR="007F73AF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 או לפחות לצמצם ניגודי </w:t>
      </w:r>
      <w:r w:rsidR="007F73AF">
        <w:rPr>
          <w:rFonts w:hint="cs"/>
          <w:rtl/>
          <w:lang w:eastAsia="he-IL"/>
        </w:rPr>
        <w:t>עניינים פוטנציאלים בפעילות החתם. המגבלות שה</w:t>
      </w:r>
      <w:r>
        <w:rPr>
          <w:rFonts w:hint="cs"/>
          <w:rtl/>
          <w:lang w:eastAsia="he-IL"/>
        </w:rPr>
        <w:t>יו עוד ל</w:t>
      </w:r>
      <w:r w:rsidR="007F73AF">
        <w:rPr>
          <w:rFonts w:hint="cs"/>
          <w:rtl/>
          <w:lang w:eastAsia="he-IL"/>
        </w:rPr>
        <w:t>פני חוק הריכוזיות יכול</w:t>
      </w:r>
      <w:r>
        <w:rPr>
          <w:rFonts w:hint="cs"/>
          <w:rtl/>
          <w:lang w:eastAsia="he-IL"/>
        </w:rPr>
        <w:t>ו</w:t>
      </w:r>
      <w:r w:rsidR="007F73AF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לשרת את התכלית של מניעת ניגודי עניינים</w:t>
      </w:r>
      <w:r w:rsidR="007F73AF">
        <w:rPr>
          <w:rFonts w:hint="cs"/>
          <w:rtl/>
          <w:lang w:eastAsia="he-IL"/>
        </w:rPr>
        <w:t>.</w:t>
      </w:r>
    </w:p>
    <w:p w:rsidR="00213BD2" w:rsidRDefault="00213BD2" w:rsidP="00213BD2">
      <w:pPr>
        <w:rPr>
          <w:rtl/>
          <w:lang w:eastAsia="he-IL"/>
        </w:rPr>
      </w:pPr>
    </w:p>
    <w:p w:rsidR="007F73AF" w:rsidRDefault="007F73AF" w:rsidP="007F73AF">
      <w:pPr>
        <w:pStyle w:val="a4"/>
        <w:keepNext/>
        <w:rPr>
          <w:rtl/>
        </w:rPr>
      </w:pPr>
      <w:bookmarkStart w:id="201" w:name="_ETM_Q1_11742871"/>
      <w:bookmarkStart w:id="202" w:name="ET_speaker_5084_42"/>
      <w:bookmarkEnd w:id="201"/>
      <w:r w:rsidRPr="007F73AF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7F73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2"/>
    </w:p>
    <w:p w:rsidR="007F73AF" w:rsidRDefault="007F73AF" w:rsidP="007F73AF">
      <w:pPr>
        <w:pStyle w:val="KeepWithNext"/>
        <w:rPr>
          <w:rtl/>
          <w:lang w:eastAsia="he-IL"/>
        </w:rPr>
      </w:pPr>
    </w:p>
    <w:p w:rsidR="00213BD2" w:rsidRDefault="00213BD2" w:rsidP="007F73AF">
      <w:pPr>
        <w:rPr>
          <w:rtl/>
          <w:lang w:eastAsia="he-IL"/>
        </w:rPr>
      </w:pPr>
      <w:bookmarkStart w:id="203" w:name="_ETM_Q1_11743457"/>
      <w:bookmarkStart w:id="204" w:name="_ETM_Q1_11743495"/>
      <w:bookmarkEnd w:id="203"/>
      <w:bookmarkEnd w:id="204"/>
      <w:r>
        <w:rPr>
          <w:rFonts w:hint="cs"/>
          <w:rtl/>
          <w:lang w:eastAsia="he-IL"/>
        </w:rPr>
        <w:t xml:space="preserve">האם יש לכם איזה שהוא חשש </w:t>
      </w:r>
      <w:r w:rsidR="007F73AF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>פגיעה בתחרות בשוק</w:t>
      </w:r>
      <w:r w:rsidR="007F73AF">
        <w:rPr>
          <w:rFonts w:hint="cs"/>
          <w:rtl/>
          <w:lang w:eastAsia="he-IL"/>
        </w:rPr>
        <w:t>?</w:t>
      </w:r>
    </w:p>
    <w:p w:rsidR="00213BD2" w:rsidRDefault="00213BD2" w:rsidP="00213BD2">
      <w:pPr>
        <w:rPr>
          <w:rtl/>
          <w:lang w:eastAsia="he-IL"/>
        </w:rPr>
      </w:pPr>
    </w:p>
    <w:p w:rsidR="007F73AF" w:rsidRDefault="007F73AF" w:rsidP="007F73AF">
      <w:pPr>
        <w:pStyle w:val="af9"/>
        <w:keepNext/>
        <w:rPr>
          <w:rtl/>
          <w:lang w:eastAsia="he-IL"/>
        </w:rPr>
      </w:pPr>
      <w:bookmarkStart w:id="205" w:name="ET_guest_קרן_מיכז_43"/>
      <w:r w:rsidRPr="007F73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מיכז:</w:t>
      </w:r>
      <w:r w:rsidRPr="007F73A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5"/>
    </w:p>
    <w:p w:rsidR="007F73AF" w:rsidRDefault="007F73AF" w:rsidP="007F73AF">
      <w:pPr>
        <w:pStyle w:val="KeepWithNext"/>
        <w:rPr>
          <w:rtl/>
          <w:lang w:eastAsia="he-IL"/>
        </w:rPr>
      </w:pPr>
    </w:p>
    <w:p w:rsidR="00213BD2" w:rsidRDefault="00213BD2" w:rsidP="007F73A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כתוצאה </w:t>
      </w:r>
      <w:r w:rsidR="007F73AF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סיווג חתם כגוף פ</w:t>
      </w:r>
      <w:r w:rsidR="007F73AF">
        <w:rPr>
          <w:rFonts w:hint="cs"/>
          <w:rtl/>
          <w:lang w:eastAsia="he-IL"/>
        </w:rPr>
        <w:t>יננסי?</w:t>
      </w:r>
    </w:p>
    <w:p w:rsidR="00213BD2" w:rsidRDefault="00213BD2" w:rsidP="00213BD2">
      <w:pPr>
        <w:rPr>
          <w:rtl/>
          <w:lang w:eastAsia="he-IL"/>
        </w:rPr>
      </w:pPr>
    </w:p>
    <w:p w:rsidR="007F73AF" w:rsidRDefault="007F73AF" w:rsidP="007F73AF">
      <w:pPr>
        <w:pStyle w:val="a4"/>
        <w:keepNext/>
        <w:rPr>
          <w:rtl/>
        </w:rPr>
      </w:pPr>
      <w:bookmarkStart w:id="206" w:name="ET_speaker_5084_44"/>
      <w:r w:rsidRPr="007F73AF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7F73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6"/>
    </w:p>
    <w:p w:rsidR="007F73AF" w:rsidRDefault="007F73AF" w:rsidP="007F73AF">
      <w:pPr>
        <w:pStyle w:val="KeepWithNext"/>
        <w:rPr>
          <w:rtl/>
          <w:lang w:eastAsia="he-IL"/>
        </w:rPr>
      </w:pPr>
    </w:p>
    <w:p w:rsidR="00213BD2" w:rsidRDefault="00213BD2" w:rsidP="00213BD2">
      <w:pPr>
        <w:rPr>
          <w:rtl/>
          <w:lang w:eastAsia="he-IL"/>
        </w:rPr>
      </w:pPr>
      <w:r>
        <w:rPr>
          <w:rFonts w:hint="cs"/>
          <w:rtl/>
          <w:lang w:eastAsia="he-IL"/>
        </w:rPr>
        <w:t>כן</w:t>
      </w:r>
      <w:r w:rsidR="007F73AF">
        <w:rPr>
          <w:rFonts w:hint="cs"/>
          <w:rtl/>
          <w:lang w:eastAsia="he-IL"/>
        </w:rPr>
        <w:t>.</w:t>
      </w:r>
    </w:p>
    <w:p w:rsidR="00213BD2" w:rsidRDefault="00213BD2" w:rsidP="00213BD2">
      <w:pPr>
        <w:rPr>
          <w:rtl/>
          <w:lang w:eastAsia="he-IL"/>
        </w:rPr>
      </w:pPr>
    </w:p>
    <w:p w:rsidR="007F73AF" w:rsidRDefault="007F73AF" w:rsidP="007F73AF">
      <w:pPr>
        <w:pStyle w:val="af9"/>
        <w:keepNext/>
        <w:rPr>
          <w:rtl/>
          <w:lang w:eastAsia="he-IL"/>
        </w:rPr>
      </w:pPr>
      <w:bookmarkStart w:id="207" w:name="ET_guest_קרן_מיכז_45"/>
      <w:r w:rsidRPr="007F73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מיכז:</w:t>
      </w:r>
      <w:r w:rsidRPr="007F73A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7"/>
    </w:p>
    <w:p w:rsidR="007F73AF" w:rsidRDefault="007F73AF" w:rsidP="007F73AF">
      <w:pPr>
        <w:pStyle w:val="KeepWithNext"/>
        <w:rPr>
          <w:rtl/>
          <w:lang w:eastAsia="he-IL"/>
        </w:rPr>
      </w:pPr>
    </w:p>
    <w:p w:rsidR="00213BD2" w:rsidRDefault="00213BD2" w:rsidP="00A26776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מסתכלים בעיניים של רשות ניירות ער</w:t>
      </w:r>
      <w:r w:rsidR="007F73AF">
        <w:rPr>
          <w:rFonts w:hint="cs"/>
          <w:rtl/>
          <w:lang w:eastAsia="he-IL"/>
        </w:rPr>
        <w:t>ך. מבחינת הפ</w:t>
      </w:r>
      <w:r>
        <w:rPr>
          <w:rFonts w:hint="cs"/>
          <w:rtl/>
          <w:lang w:eastAsia="he-IL"/>
        </w:rPr>
        <w:t>י</w:t>
      </w:r>
      <w:r w:rsidR="007F73AF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 xml:space="preserve">וח שלנו </w:t>
      </w:r>
      <w:r w:rsidR="007F73AF">
        <w:rPr>
          <w:rFonts w:hint="cs"/>
          <w:rtl/>
          <w:lang w:eastAsia="he-IL"/>
        </w:rPr>
        <w:t xml:space="preserve">כרגולטור שמפקח על החתמים, </w:t>
      </w:r>
      <w:r w:rsidR="00A2712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החתמים הם גופים מפוקחים, אנחנו </w:t>
      </w:r>
      <w:r w:rsidR="007F73AF">
        <w:rPr>
          <w:rFonts w:hint="cs"/>
          <w:rtl/>
          <w:lang w:eastAsia="he-IL"/>
        </w:rPr>
        <w:t>חושבים שההוראות הקיימות בתקנות</w:t>
      </w:r>
      <w:r>
        <w:rPr>
          <w:rFonts w:hint="cs"/>
          <w:rtl/>
          <w:lang w:eastAsia="he-IL"/>
        </w:rPr>
        <w:t xml:space="preserve"> מספקות </w:t>
      </w:r>
      <w:r w:rsidR="00A27126">
        <w:rPr>
          <w:rFonts w:hint="cs"/>
          <w:rtl/>
          <w:lang w:eastAsia="he-IL"/>
        </w:rPr>
        <w:t xml:space="preserve">כדי למנוע </w:t>
      </w:r>
      <w:r>
        <w:rPr>
          <w:rFonts w:hint="cs"/>
          <w:rtl/>
          <w:lang w:eastAsia="he-IL"/>
        </w:rPr>
        <w:t>נ</w:t>
      </w:r>
      <w:r w:rsidR="007F73AF">
        <w:rPr>
          <w:rFonts w:hint="cs"/>
          <w:rtl/>
          <w:lang w:eastAsia="he-IL"/>
        </w:rPr>
        <w:t xml:space="preserve">יגודי עניינים. </w:t>
      </w:r>
      <w:r w:rsidR="00A27126">
        <w:rPr>
          <w:rFonts w:hint="cs"/>
          <w:rtl/>
          <w:lang w:eastAsia="he-IL"/>
        </w:rPr>
        <w:t xml:space="preserve">לגבי </w:t>
      </w:r>
      <w:r w:rsidR="007F73AF">
        <w:rPr>
          <w:rFonts w:hint="cs"/>
          <w:rtl/>
          <w:lang w:eastAsia="he-IL"/>
        </w:rPr>
        <w:t>שיקולים כל</w:t>
      </w:r>
      <w:r>
        <w:rPr>
          <w:rFonts w:hint="cs"/>
          <w:rtl/>
          <w:lang w:eastAsia="he-IL"/>
        </w:rPr>
        <w:t>ל</w:t>
      </w:r>
      <w:r w:rsidR="007F73AF">
        <w:rPr>
          <w:rFonts w:hint="cs"/>
          <w:rtl/>
          <w:lang w:eastAsia="he-IL"/>
        </w:rPr>
        <w:t xml:space="preserve"> מער</w:t>
      </w:r>
      <w:r>
        <w:rPr>
          <w:rFonts w:hint="cs"/>
          <w:rtl/>
          <w:lang w:eastAsia="he-IL"/>
        </w:rPr>
        <w:t>כ</w:t>
      </w:r>
      <w:r w:rsidR="007F73AF">
        <w:rPr>
          <w:rFonts w:hint="cs"/>
          <w:rtl/>
          <w:lang w:eastAsia="he-IL"/>
        </w:rPr>
        <w:t xml:space="preserve">תיים צריך </w:t>
      </w:r>
      <w:bookmarkStart w:id="208" w:name="_ETM_Q1_11789211"/>
      <w:bookmarkEnd w:id="208"/>
      <w:r w:rsidR="007F73AF">
        <w:rPr>
          <w:rFonts w:hint="cs"/>
          <w:rtl/>
          <w:lang w:eastAsia="he-IL"/>
        </w:rPr>
        <w:t>את העמדה של רשות התחרות</w:t>
      </w:r>
      <w:r w:rsidR="00A26776">
        <w:rPr>
          <w:rFonts w:hint="cs"/>
          <w:rtl/>
          <w:lang w:eastAsia="he-IL"/>
        </w:rPr>
        <w:t xml:space="preserve">, אולי גם של </w:t>
      </w:r>
      <w:r w:rsidR="007F73AF">
        <w:rPr>
          <w:rFonts w:hint="cs"/>
          <w:rtl/>
          <w:lang w:eastAsia="he-IL"/>
        </w:rPr>
        <w:t xml:space="preserve">רשויות אחרות. </w:t>
      </w:r>
    </w:p>
    <w:p w:rsidR="007F73AF" w:rsidRDefault="007F73AF" w:rsidP="007F73AF">
      <w:pPr>
        <w:rPr>
          <w:rtl/>
          <w:lang w:eastAsia="he-IL"/>
        </w:rPr>
      </w:pPr>
      <w:bookmarkStart w:id="209" w:name="_ETM_Q1_11802759"/>
      <w:bookmarkStart w:id="210" w:name="_ETM_Q1_11802862"/>
      <w:bookmarkEnd w:id="209"/>
      <w:bookmarkEnd w:id="210"/>
    </w:p>
    <w:p w:rsidR="007F73AF" w:rsidRDefault="007F73AF" w:rsidP="007F73AF">
      <w:pPr>
        <w:pStyle w:val="a4"/>
        <w:keepNext/>
        <w:rPr>
          <w:rtl/>
        </w:rPr>
      </w:pPr>
      <w:bookmarkStart w:id="211" w:name="_ETM_Q1_11805612"/>
      <w:bookmarkStart w:id="212" w:name="ET_speaker_5084_46"/>
      <w:bookmarkEnd w:id="211"/>
      <w:r w:rsidRPr="007F73AF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7F73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2"/>
    </w:p>
    <w:p w:rsidR="007F73AF" w:rsidRDefault="007F73AF" w:rsidP="007F73AF">
      <w:pPr>
        <w:pStyle w:val="KeepWithNext"/>
        <w:rPr>
          <w:rtl/>
          <w:lang w:eastAsia="he-IL"/>
        </w:rPr>
      </w:pPr>
    </w:p>
    <w:p w:rsidR="00A27126" w:rsidRDefault="00213BD2" w:rsidP="00A27126">
      <w:pPr>
        <w:rPr>
          <w:rtl/>
          <w:lang w:eastAsia="he-IL"/>
        </w:rPr>
      </w:pPr>
      <w:bookmarkStart w:id="213" w:name="_ETM_Q1_11806357"/>
      <w:bookmarkStart w:id="214" w:name="_ETM_Q1_11806405"/>
      <w:bookmarkEnd w:id="213"/>
      <w:bookmarkEnd w:id="214"/>
      <w:r>
        <w:rPr>
          <w:rFonts w:hint="cs"/>
          <w:rtl/>
          <w:lang w:eastAsia="he-IL"/>
        </w:rPr>
        <w:t>א</w:t>
      </w:r>
      <w:r w:rsidR="00A27126">
        <w:rPr>
          <w:rFonts w:hint="cs"/>
          <w:rtl/>
          <w:lang w:eastAsia="he-IL"/>
        </w:rPr>
        <w:t xml:space="preserve">ף אחד לא יכול להגיד לי אם זה </w:t>
      </w:r>
      <w:bookmarkStart w:id="215" w:name="_ETM_Q1_11819665"/>
      <w:bookmarkEnd w:id="215"/>
      <w:r w:rsidR="00A27126">
        <w:rPr>
          <w:rFonts w:hint="cs"/>
          <w:rtl/>
          <w:lang w:eastAsia="he-IL"/>
        </w:rPr>
        <w:t>הולך לפגוע בתחרות? התחרות הזאת הייתה</w:t>
      </w:r>
      <w:r>
        <w:rPr>
          <w:rFonts w:hint="cs"/>
          <w:rtl/>
          <w:lang w:eastAsia="he-IL"/>
        </w:rPr>
        <w:t xml:space="preserve"> נשמת אפנו</w:t>
      </w:r>
      <w:r w:rsidR="00A2712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:rsidR="00213BD2" w:rsidRDefault="00213BD2" w:rsidP="00A27126">
      <w:pPr>
        <w:ind w:firstLine="0"/>
        <w:rPr>
          <w:rtl/>
          <w:lang w:eastAsia="he-IL"/>
        </w:rPr>
      </w:pPr>
      <w:bookmarkStart w:id="216" w:name="_ETM_Q1_11825819"/>
      <w:bookmarkStart w:id="217" w:name="_ETM_Q1_11825902"/>
      <w:bookmarkEnd w:id="216"/>
      <w:bookmarkEnd w:id="217"/>
    </w:p>
    <w:p w:rsidR="00A27126" w:rsidRDefault="00A27126" w:rsidP="00A27126">
      <w:pPr>
        <w:pStyle w:val="af9"/>
        <w:keepNext/>
        <w:rPr>
          <w:rtl/>
          <w:lang w:eastAsia="he-IL"/>
        </w:rPr>
      </w:pPr>
      <w:bookmarkStart w:id="218" w:name="_ETM_Q1_11828739"/>
      <w:bookmarkStart w:id="219" w:name="_ETM_Q1_11828833"/>
      <w:bookmarkStart w:id="220" w:name="ET_guest_עמיהוד_שמלצר_47"/>
      <w:bookmarkEnd w:id="218"/>
      <w:bookmarkEnd w:id="219"/>
      <w:r w:rsidRPr="00A271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עמיהוד שמלצר:</w:t>
      </w:r>
      <w:r w:rsidRPr="00A2712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0"/>
    </w:p>
    <w:p w:rsidR="00A27126" w:rsidRDefault="00A27126" w:rsidP="00A27126">
      <w:pPr>
        <w:pStyle w:val="KeepWithNext"/>
        <w:rPr>
          <w:rtl/>
          <w:lang w:eastAsia="he-IL"/>
        </w:rPr>
      </w:pPr>
    </w:p>
    <w:p w:rsidR="00213BD2" w:rsidRDefault="00291A8B" w:rsidP="00291A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חברי הכנסת סבורים שצריך </w:t>
      </w:r>
      <w:bookmarkStart w:id="221" w:name="_ETM_Q1_11849172"/>
      <w:bookmarkEnd w:id="221"/>
      <w:r>
        <w:rPr>
          <w:rFonts w:hint="cs"/>
          <w:rtl/>
          <w:lang w:eastAsia="he-IL"/>
        </w:rPr>
        <w:t xml:space="preserve">להפריד פיננסי מפיננסי, זה אולי במקום אחר. </w:t>
      </w:r>
      <w:r w:rsidR="00213BD2">
        <w:rPr>
          <w:rFonts w:hint="cs"/>
          <w:rtl/>
          <w:lang w:eastAsia="he-IL"/>
        </w:rPr>
        <w:t xml:space="preserve"> </w:t>
      </w:r>
    </w:p>
    <w:p w:rsidR="00213BD2" w:rsidRDefault="00213BD2" w:rsidP="00213BD2">
      <w:pPr>
        <w:rPr>
          <w:rtl/>
          <w:lang w:eastAsia="he-IL"/>
        </w:rPr>
      </w:pPr>
    </w:p>
    <w:p w:rsidR="00291A8B" w:rsidRDefault="00291A8B" w:rsidP="00291A8B">
      <w:pPr>
        <w:pStyle w:val="a4"/>
        <w:keepNext/>
        <w:rPr>
          <w:rtl/>
        </w:rPr>
      </w:pPr>
      <w:bookmarkStart w:id="222" w:name="ET_speaker_5084_48"/>
      <w:r w:rsidRPr="00291A8B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291A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2"/>
    </w:p>
    <w:p w:rsidR="00291A8B" w:rsidRDefault="00291A8B" w:rsidP="00291A8B">
      <w:pPr>
        <w:pStyle w:val="KeepWithNext"/>
        <w:rPr>
          <w:rtl/>
          <w:lang w:eastAsia="he-IL"/>
        </w:rPr>
      </w:pPr>
    </w:p>
    <w:p w:rsidR="00213BD2" w:rsidRDefault="00291A8B" w:rsidP="00213BD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</w:t>
      </w:r>
      <w:r w:rsidR="00213BD2">
        <w:rPr>
          <w:rFonts w:hint="cs"/>
          <w:rtl/>
          <w:lang w:eastAsia="he-IL"/>
        </w:rPr>
        <w:t>ג</w:t>
      </w:r>
      <w:r>
        <w:rPr>
          <w:rFonts w:hint="cs"/>
          <w:rtl/>
          <w:lang w:eastAsia="he-IL"/>
        </w:rPr>
        <w:t xml:space="preserve">ם החוק לא </w:t>
      </w:r>
      <w:r w:rsidR="00213BD2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ו</w:t>
      </w:r>
      <w:r w:rsidR="00213BD2">
        <w:rPr>
          <w:rFonts w:hint="cs"/>
          <w:rtl/>
          <w:lang w:eastAsia="he-IL"/>
        </w:rPr>
        <w:t>מר</w:t>
      </w:r>
      <w:r>
        <w:rPr>
          <w:rFonts w:hint="cs"/>
          <w:rtl/>
          <w:lang w:eastAsia="he-IL"/>
        </w:rPr>
        <w:t xml:space="preserve"> </w:t>
      </w:r>
      <w:bookmarkStart w:id="223" w:name="_ETM_Q1_11855784"/>
      <w:bookmarkEnd w:id="223"/>
      <w:r>
        <w:rPr>
          <w:rFonts w:hint="cs"/>
          <w:rtl/>
          <w:lang w:eastAsia="he-IL"/>
        </w:rPr>
        <w:t>את זה.</w:t>
      </w:r>
    </w:p>
    <w:p w:rsidR="00213BD2" w:rsidRDefault="00213BD2" w:rsidP="00213BD2">
      <w:pPr>
        <w:rPr>
          <w:rtl/>
          <w:lang w:eastAsia="he-IL"/>
        </w:rPr>
      </w:pPr>
    </w:p>
    <w:p w:rsidR="00291A8B" w:rsidRDefault="00291A8B" w:rsidP="00291A8B">
      <w:pPr>
        <w:pStyle w:val="af9"/>
        <w:keepNext/>
        <w:rPr>
          <w:rtl/>
          <w:lang w:eastAsia="he-IL"/>
        </w:rPr>
      </w:pPr>
      <w:bookmarkStart w:id="224" w:name="_ETM_Q1_11859330"/>
      <w:bookmarkStart w:id="225" w:name="ET_guest_עמיהוד_שמלצר_49"/>
      <w:bookmarkEnd w:id="224"/>
      <w:r w:rsidRPr="00291A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עמיהוד שמלצר:</w:t>
      </w:r>
      <w:r w:rsidRPr="00291A8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5"/>
    </w:p>
    <w:p w:rsidR="00291A8B" w:rsidRDefault="00291A8B" w:rsidP="00291A8B">
      <w:pPr>
        <w:pStyle w:val="KeepWithNext"/>
        <w:rPr>
          <w:rtl/>
          <w:lang w:eastAsia="he-IL"/>
        </w:rPr>
      </w:pPr>
    </w:p>
    <w:p w:rsidR="00213BD2" w:rsidRDefault="00307FE8" w:rsidP="00AD0E13">
      <w:pPr>
        <w:rPr>
          <w:rtl/>
          <w:lang w:eastAsia="he-IL"/>
        </w:rPr>
      </w:pPr>
      <w:bookmarkStart w:id="226" w:name="_ETM_Q1_11859782"/>
      <w:bookmarkStart w:id="227" w:name="_ETM_Q1_11859813"/>
      <w:bookmarkEnd w:id="226"/>
      <w:bookmarkEnd w:id="227"/>
      <w:r>
        <w:rPr>
          <w:rFonts w:hint="cs"/>
          <w:rtl/>
          <w:lang w:eastAsia="he-IL"/>
        </w:rPr>
        <w:t>בגלל שחתם אמור להיות פיננסי</w:t>
      </w:r>
      <w:r w:rsidR="00487C3B">
        <w:rPr>
          <w:rFonts w:hint="cs"/>
          <w:rtl/>
          <w:lang w:eastAsia="he-IL"/>
        </w:rPr>
        <w:t xml:space="preserve"> אנחנו מגדירים</w:t>
      </w:r>
      <w:r w:rsidR="00213BD2">
        <w:rPr>
          <w:rFonts w:hint="cs"/>
          <w:rtl/>
          <w:lang w:eastAsia="he-IL"/>
        </w:rPr>
        <w:t xml:space="preserve"> אותו כ</w:t>
      </w:r>
      <w:r w:rsidR="00487C3B">
        <w:rPr>
          <w:rFonts w:hint="cs"/>
          <w:rtl/>
          <w:lang w:eastAsia="he-IL"/>
        </w:rPr>
        <w:t>פיננסי. כבר כיום ישנם בנקים שמח</w:t>
      </w:r>
      <w:r w:rsidR="00213BD2">
        <w:rPr>
          <w:rFonts w:hint="cs"/>
          <w:rtl/>
          <w:lang w:eastAsia="he-IL"/>
        </w:rPr>
        <w:t>ז</w:t>
      </w:r>
      <w:r w:rsidR="00487C3B">
        <w:rPr>
          <w:rFonts w:hint="cs"/>
          <w:rtl/>
          <w:lang w:eastAsia="he-IL"/>
        </w:rPr>
        <w:t>י</w:t>
      </w:r>
      <w:r w:rsidR="00AD0E13">
        <w:rPr>
          <w:rFonts w:hint="cs"/>
          <w:rtl/>
          <w:lang w:eastAsia="he-IL"/>
        </w:rPr>
        <w:t>קים בחתמים. ה</w:t>
      </w:r>
      <w:r w:rsidR="00213BD2">
        <w:rPr>
          <w:rFonts w:hint="cs"/>
          <w:rtl/>
          <w:lang w:eastAsia="he-IL"/>
        </w:rPr>
        <w:t>ס</w:t>
      </w:r>
      <w:r w:rsidR="00AD0E13">
        <w:rPr>
          <w:rFonts w:hint="cs"/>
          <w:rtl/>
          <w:lang w:eastAsia="he-IL"/>
        </w:rPr>
        <w:t>י</w:t>
      </w:r>
      <w:r w:rsidR="00213BD2">
        <w:rPr>
          <w:rFonts w:hint="cs"/>
          <w:rtl/>
          <w:lang w:eastAsia="he-IL"/>
        </w:rPr>
        <w:t>פור הוא שיש חתמים שמשו</w:t>
      </w:r>
      <w:r w:rsidR="00AD0E13">
        <w:rPr>
          <w:rFonts w:hint="cs"/>
          <w:rtl/>
          <w:lang w:eastAsia="he-IL"/>
        </w:rPr>
        <w:t xml:space="preserve">רשרים בצורה </w:t>
      </w:r>
      <w:bookmarkStart w:id="228" w:name="_ETM_Q1_11878499"/>
      <w:bookmarkEnd w:id="228"/>
      <w:r w:rsidR="00AD0E13">
        <w:rPr>
          <w:rFonts w:hint="cs"/>
          <w:rtl/>
          <w:lang w:eastAsia="he-IL"/>
        </w:rPr>
        <w:t>כזו או אחרת לתאגיד רי</w:t>
      </w:r>
      <w:r w:rsidR="00213BD2">
        <w:rPr>
          <w:rFonts w:hint="cs"/>
          <w:rtl/>
          <w:lang w:eastAsia="he-IL"/>
        </w:rPr>
        <w:t>א</w:t>
      </w:r>
      <w:r w:rsidR="00AD0E13">
        <w:rPr>
          <w:rFonts w:hint="cs"/>
          <w:rtl/>
          <w:lang w:eastAsia="he-IL"/>
        </w:rPr>
        <w:t>ל</w:t>
      </w:r>
      <w:r w:rsidR="00213BD2">
        <w:rPr>
          <w:rFonts w:hint="cs"/>
          <w:rtl/>
          <w:lang w:eastAsia="he-IL"/>
        </w:rPr>
        <w:t>י</w:t>
      </w:r>
      <w:r w:rsidR="00AD0E13">
        <w:rPr>
          <w:rFonts w:hint="cs"/>
          <w:rtl/>
          <w:lang w:eastAsia="he-IL"/>
        </w:rPr>
        <w:t xml:space="preserve"> משמעותי.</w:t>
      </w:r>
    </w:p>
    <w:p w:rsidR="00213BD2" w:rsidRDefault="00213BD2" w:rsidP="00213BD2">
      <w:pPr>
        <w:rPr>
          <w:rtl/>
          <w:lang w:eastAsia="he-IL"/>
        </w:rPr>
      </w:pPr>
    </w:p>
    <w:p w:rsidR="00AD0E13" w:rsidRDefault="00AD0E13" w:rsidP="00AD0E13">
      <w:pPr>
        <w:pStyle w:val="a4"/>
        <w:keepNext/>
        <w:rPr>
          <w:rtl/>
        </w:rPr>
      </w:pPr>
      <w:bookmarkStart w:id="229" w:name="_ETM_Q1_11880849"/>
      <w:bookmarkStart w:id="230" w:name="ET_speaker_5084_50"/>
      <w:bookmarkEnd w:id="229"/>
      <w:r w:rsidRPr="00AD0E13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AD0E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0"/>
    </w:p>
    <w:p w:rsidR="00AD0E13" w:rsidRDefault="00AD0E13" w:rsidP="00AD0E13">
      <w:pPr>
        <w:pStyle w:val="KeepWithNext"/>
        <w:rPr>
          <w:rtl/>
          <w:lang w:eastAsia="he-IL"/>
        </w:rPr>
      </w:pPr>
    </w:p>
    <w:p w:rsidR="00213BD2" w:rsidRDefault="00213BD2" w:rsidP="00AD0E13">
      <w:pPr>
        <w:rPr>
          <w:rtl/>
          <w:lang w:eastAsia="he-IL"/>
        </w:rPr>
      </w:pPr>
      <w:bookmarkStart w:id="231" w:name="_ETM_Q1_11881418"/>
      <w:bookmarkStart w:id="232" w:name="_ETM_Q1_11881463"/>
      <w:bookmarkEnd w:id="231"/>
      <w:bookmarkEnd w:id="232"/>
      <w:r>
        <w:rPr>
          <w:rFonts w:hint="cs"/>
          <w:rtl/>
          <w:lang w:eastAsia="he-IL"/>
        </w:rPr>
        <w:t>זה רע מאוד</w:t>
      </w:r>
      <w:r w:rsidR="00AD0E13">
        <w:rPr>
          <w:rFonts w:hint="cs"/>
          <w:rtl/>
          <w:lang w:eastAsia="he-IL"/>
        </w:rPr>
        <w:t xml:space="preserve">. </w:t>
      </w:r>
    </w:p>
    <w:p w:rsidR="00213BD2" w:rsidRDefault="00213BD2" w:rsidP="00AD0E13">
      <w:pPr>
        <w:ind w:firstLine="0"/>
        <w:rPr>
          <w:rtl/>
          <w:lang w:eastAsia="he-IL"/>
        </w:rPr>
      </w:pPr>
    </w:p>
    <w:p w:rsidR="00AD0E13" w:rsidRDefault="00AD0E13" w:rsidP="00AD0E13">
      <w:pPr>
        <w:pStyle w:val="a4"/>
        <w:keepNext/>
        <w:rPr>
          <w:rtl/>
        </w:rPr>
      </w:pPr>
      <w:bookmarkStart w:id="233" w:name="ET_speaker_אייל_לבארי_51"/>
      <w:r w:rsidRPr="00AD0E13">
        <w:rPr>
          <w:rStyle w:val="TagStyle"/>
          <w:rtl/>
        </w:rPr>
        <w:t xml:space="preserve"> &lt;&lt; דובר &gt;&gt; </w:t>
      </w:r>
      <w:r>
        <w:rPr>
          <w:rtl/>
        </w:rPr>
        <w:t>אייל לב-ארי:</w:t>
      </w:r>
      <w:r w:rsidRPr="00AD0E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3"/>
    </w:p>
    <w:p w:rsidR="00AD0E13" w:rsidRDefault="00AD0E13" w:rsidP="00AD0E13">
      <w:pPr>
        <w:pStyle w:val="KeepWithNext"/>
        <w:rPr>
          <w:rtl/>
          <w:lang w:eastAsia="he-IL"/>
        </w:rPr>
      </w:pPr>
    </w:p>
    <w:p w:rsidR="00AD0E13" w:rsidRPr="00AD0E13" w:rsidRDefault="00AD0E13" w:rsidP="00AD0E13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מה שרצו למנוע בהפרדה.</w:t>
      </w:r>
    </w:p>
    <w:p w:rsidR="00213BD2" w:rsidRDefault="00213BD2" w:rsidP="00AD0E13">
      <w:pPr>
        <w:ind w:firstLine="0"/>
        <w:rPr>
          <w:rtl/>
          <w:lang w:eastAsia="he-IL"/>
        </w:rPr>
      </w:pPr>
    </w:p>
    <w:p w:rsidR="00AD0E13" w:rsidRDefault="00AD0E13" w:rsidP="00AD0E13">
      <w:pPr>
        <w:pStyle w:val="a4"/>
        <w:keepNext/>
        <w:rPr>
          <w:rtl/>
        </w:rPr>
      </w:pPr>
      <w:bookmarkStart w:id="234" w:name="_ETM_Q1_11891546"/>
      <w:bookmarkStart w:id="235" w:name="_ETM_Q1_11891615"/>
      <w:bookmarkStart w:id="236" w:name="_ETM_Q1_11893469"/>
      <w:bookmarkStart w:id="237" w:name="ET_speaker_5084_52"/>
      <w:bookmarkEnd w:id="234"/>
      <w:bookmarkEnd w:id="235"/>
      <w:bookmarkEnd w:id="236"/>
      <w:r w:rsidRPr="00AD0E13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מיקי לוי (יש עתיד-תל"ם):</w:t>
      </w:r>
      <w:r w:rsidRPr="00AD0E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7"/>
    </w:p>
    <w:p w:rsidR="00AD0E13" w:rsidRDefault="00AD0E13" w:rsidP="00AD0E13">
      <w:pPr>
        <w:pStyle w:val="KeepWithNext"/>
        <w:rPr>
          <w:rtl/>
          <w:lang w:eastAsia="he-IL"/>
        </w:rPr>
      </w:pPr>
    </w:p>
    <w:p w:rsidR="00213BD2" w:rsidRDefault="00213BD2" w:rsidP="004C0CA1">
      <w:pPr>
        <w:rPr>
          <w:rtl/>
          <w:lang w:eastAsia="he-IL"/>
        </w:rPr>
      </w:pPr>
      <w:bookmarkStart w:id="238" w:name="_ETM_Q1_11893978"/>
      <w:bookmarkStart w:id="239" w:name="_ETM_Q1_11894023"/>
      <w:bookmarkEnd w:id="238"/>
      <w:bookmarkEnd w:id="239"/>
      <w:r>
        <w:rPr>
          <w:rFonts w:hint="cs"/>
          <w:rtl/>
          <w:lang w:eastAsia="he-IL"/>
        </w:rPr>
        <w:t xml:space="preserve">אם חתם מחזיק או </w:t>
      </w:r>
      <w:r w:rsidR="004C0CA1">
        <w:rPr>
          <w:rFonts w:hint="cs"/>
          <w:rtl/>
          <w:lang w:eastAsia="he-IL"/>
        </w:rPr>
        <w:t xml:space="preserve">נמצא </w:t>
      </w:r>
      <w:r>
        <w:rPr>
          <w:rFonts w:hint="cs"/>
          <w:rtl/>
          <w:lang w:eastAsia="he-IL"/>
        </w:rPr>
        <w:t xml:space="preserve">בקשר כזה או אחר </w:t>
      </w:r>
      <w:r w:rsidR="004C0CA1">
        <w:rPr>
          <w:rFonts w:hint="cs"/>
          <w:rtl/>
          <w:lang w:eastAsia="he-IL"/>
        </w:rPr>
        <w:t xml:space="preserve">עם </w:t>
      </w:r>
      <w:bookmarkStart w:id="240" w:name="_ETM_Q1_11907654"/>
      <w:bookmarkEnd w:id="240"/>
      <w:r w:rsidR="004C0CA1">
        <w:rPr>
          <w:rFonts w:hint="cs"/>
          <w:rtl/>
          <w:lang w:eastAsia="he-IL"/>
        </w:rPr>
        <w:t>גוף ריאלי</w:t>
      </w:r>
      <w:r w:rsidR="00265B77">
        <w:rPr>
          <w:rFonts w:hint="cs"/>
          <w:rtl/>
          <w:lang w:eastAsia="he-IL"/>
        </w:rPr>
        <w:t xml:space="preserve"> -</w:t>
      </w:r>
      <w:r>
        <w:rPr>
          <w:rFonts w:hint="cs"/>
          <w:rtl/>
          <w:lang w:eastAsia="he-IL"/>
        </w:rPr>
        <w:t xml:space="preserve"> זו</w:t>
      </w:r>
      <w:r w:rsidR="004C0CA1">
        <w:rPr>
          <w:rFonts w:hint="cs"/>
          <w:rtl/>
          <w:lang w:eastAsia="he-IL"/>
        </w:rPr>
        <w:t xml:space="preserve"> לא הייתה מטרת החוק.</w:t>
      </w:r>
      <w:r w:rsidR="00265B77">
        <w:rPr>
          <w:rFonts w:hint="cs"/>
          <w:rtl/>
          <w:lang w:eastAsia="he-IL"/>
        </w:rPr>
        <w:t xml:space="preserve"> אם </w:t>
      </w:r>
      <w:bookmarkStart w:id="241" w:name="_ETM_Q1_11931116"/>
      <w:bookmarkEnd w:id="241"/>
      <w:r w:rsidR="00307FE8">
        <w:rPr>
          <w:rFonts w:hint="cs"/>
          <w:rtl/>
          <w:lang w:eastAsia="he-IL"/>
        </w:rPr>
        <w:t>אתם מכשירים את החתם כריאלי</w:t>
      </w:r>
      <w:r w:rsidR="00265B77">
        <w:rPr>
          <w:rFonts w:hint="cs"/>
          <w:rtl/>
          <w:lang w:eastAsia="he-IL"/>
        </w:rPr>
        <w:t xml:space="preserve"> זה בניגוד לחוק. החוק </w:t>
      </w:r>
      <w:bookmarkStart w:id="242" w:name="_ETM_Q1_11936227"/>
      <w:bookmarkEnd w:id="242"/>
      <w:r w:rsidR="00265B77">
        <w:rPr>
          <w:rFonts w:hint="cs"/>
          <w:rtl/>
          <w:lang w:eastAsia="he-IL"/>
        </w:rPr>
        <w:t xml:space="preserve">אומר שלא יחזיק גוף פיננסי בריאלי. </w:t>
      </w:r>
      <w:r w:rsidR="004C0CA1">
        <w:rPr>
          <w:rFonts w:hint="cs"/>
          <w:rtl/>
          <w:lang w:eastAsia="he-IL"/>
        </w:rPr>
        <w:t xml:space="preserve"> </w:t>
      </w:r>
    </w:p>
    <w:p w:rsidR="00213BD2" w:rsidRDefault="00213BD2" w:rsidP="00213BD2">
      <w:pPr>
        <w:rPr>
          <w:rtl/>
          <w:lang w:eastAsia="he-IL"/>
        </w:rPr>
      </w:pPr>
    </w:p>
    <w:p w:rsidR="004C0CA1" w:rsidRDefault="004C0CA1" w:rsidP="004C0CA1">
      <w:pPr>
        <w:pStyle w:val="af9"/>
        <w:keepNext/>
        <w:rPr>
          <w:rtl/>
          <w:lang w:eastAsia="he-IL"/>
        </w:rPr>
      </w:pPr>
      <w:bookmarkStart w:id="243" w:name="_ETM_Q1_11917387"/>
      <w:bookmarkStart w:id="244" w:name="ET_guest_עמיהוד_שמלצר_53"/>
      <w:bookmarkEnd w:id="243"/>
      <w:r w:rsidRPr="004C0C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עמיהוד שמלצר:</w:t>
      </w:r>
      <w:r w:rsidRPr="004C0CA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4"/>
    </w:p>
    <w:p w:rsidR="004C0CA1" w:rsidRDefault="004C0CA1" w:rsidP="004C0CA1">
      <w:pPr>
        <w:pStyle w:val="KeepWithNext"/>
        <w:rPr>
          <w:rtl/>
          <w:lang w:eastAsia="he-IL"/>
        </w:rPr>
      </w:pPr>
    </w:p>
    <w:p w:rsidR="00560469" w:rsidRDefault="00265B77" w:rsidP="00265B77">
      <w:pPr>
        <w:rPr>
          <w:rtl/>
          <w:lang w:eastAsia="he-IL"/>
        </w:rPr>
      </w:pPr>
      <w:bookmarkStart w:id="245" w:name="_ETM_Q1_11918018"/>
      <w:bookmarkStart w:id="246" w:name="_ETM_Q1_11918057"/>
      <w:bookmarkEnd w:id="245"/>
      <w:bookmarkEnd w:id="246"/>
      <w:r>
        <w:rPr>
          <w:rFonts w:hint="cs"/>
          <w:rtl/>
          <w:lang w:eastAsia="he-IL"/>
        </w:rPr>
        <w:t xml:space="preserve">יש הגבלות רק בריאלי </w:t>
      </w:r>
      <w:bookmarkStart w:id="247" w:name="_ETM_Q1_11937547"/>
      <w:bookmarkEnd w:id="247"/>
      <w:r>
        <w:rPr>
          <w:rFonts w:hint="cs"/>
          <w:rtl/>
          <w:lang w:eastAsia="he-IL"/>
        </w:rPr>
        <w:t>משמעותי</w:t>
      </w:r>
      <w:r w:rsidR="00560469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גם בתאגיד ריאלי משמעותי בנקים יכולים להח</w:t>
      </w:r>
      <w:r w:rsidR="00560469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>יק במגבלת של א</w:t>
      </w:r>
      <w:r w:rsidR="00560469">
        <w:rPr>
          <w:rFonts w:hint="cs"/>
          <w:rtl/>
          <w:lang w:eastAsia="he-IL"/>
        </w:rPr>
        <w:t xml:space="preserve">חוז או </w:t>
      </w:r>
      <w:r>
        <w:rPr>
          <w:rFonts w:hint="cs"/>
          <w:rtl/>
          <w:lang w:eastAsia="he-IL"/>
        </w:rPr>
        <w:t xml:space="preserve">10% כשמדובר ביחיד. </w:t>
      </w:r>
      <w:bookmarkStart w:id="248" w:name="_ETM_Q1_11948102"/>
      <w:bookmarkEnd w:id="248"/>
    </w:p>
    <w:p w:rsidR="00265B77" w:rsidRDefault="00265B77" w:rsidP="00265B77">
      <w:pPr>
        <w:ind w:firstLine="0"/>
        <w:rPr>
          <w:rtl/>
          <w:lang w:eastAsia="he-IL"/>
        </w:rPr>
      </w:pPr>
      <w:bookmarkStart w:id="249" w:name="_ETM_Q1_11956711"/>
      <w:bookmarkEnd w:id="249"/>
    </w:p>
    <w:p w:rsidR="00265B77" w:rsidRDefault="00265B77" w:rsidP="00265B77">
      <w:pPr>
        <w:pStyle w:val="a4"/>
        <w:keepNext/>
        <w:rPr>
          <w:rtl/>
        </w:rPr>
      </w:pPr>
      <w:r w:rsidRPr="00265B77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265B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265B77" w:rsidRDefault="00265B77" w:rsidP="00265B77">
      <w:pPr>
        <w:pStyle w:val="KeepWithNext"/>
        <w:rPr>
          <w:rtl/>
          <w:lang w:eastAsia="he-IL"/>
        </w:rPr>
      </w:pPr>
    </w:p>
    <w:p w:rsidR="00560469" w:rsidRDefault="00307FE8" w:rsidP="003C6B73">
      <w:pPr>
        <w:rPr>
          <w:rtl/>
          <w:lang w:eastAsia="he-IL"/>
        </w:rPr>
      </w:pPr>
      <w:bookmarkStart w:id="250" w:name="_ETM_Q1_11957369"/>
      <w:bookmarkStart w:id="251" w:name="_ETM_Q1_11957402"/>
      <w:bookmarkEnd w:id="250"/>
      <w:bookmarkEnd w:id="251"/>
      <w:r>
        <w:rPr>
          <w:rFonts w:hint="cs"/>
          <w:rtl/>
          <w:lang w:eastAsia="he-IL"/>
        </w:rPr>
        <w:t>ה</w:t>
      </w:r>
      <w:r w:rsidR="00265B77">
        <w:rPr>
          <w:rFonts w:hint="cs"/>
          <w:rtl/>
          <w:lang w:eastAsia="he-IL"/>
        </w:rPr>
        <w:t xml:space="preserve">אם אני שקט? לא. </w:t>
      </w:r>
      <w:r w:rsidR="003C6B73">
        <w:rPr>
          <w:rFonts w:hint="cs"/>
          <w:rtl/>
          <w:lang w:eastAsia="he-IL"/>
        </w:rPr>
        <w:t xml:space="preserve">להגיד לך מה יקרה בעוד שנה-שנתיים? </w:t>
      </w:r>
      <w:r>
        <w:rPr>
          <w:rFonts w:hint="cs"/>
          <w:rtl/>
          <w:lang w:eastAsia="he-IL"/>
        </w:rPr>
        <w:t>אני לא יודע</w:t>
      </w:r>
      <w:r w:rsidR="003C6B73">
        <w:rPr>
          <w:rFonts w:hint="cs"/>
          <w:rtl/>
          <w:lang w:eastAsia="he-IL"/>
        </w:rPr>
        <w:t xml:space="preserve">. </w:t>
      </w:r>
      <w:bookmarkStart w:id="252" w:name="_ETM_Q1_11960254"/>
      <w:bookmarkEnd w:id="252"/>
      <w:r w:rsidR="00560469">
        <w:rPr>
          <w:rFonts w:hint="cs"/>
          <w:rtl/>
          <w:lang w:eastAsia="he-IL"/>
        </w:rPr>
        <w:t xml:space="preserve">אולי </w:t>
      </w:r>
      <w:r w:rsidR="00265B77">
        <w:rPr>
          <w:rFonts w:hint="cs"/>
          <w:rtl/>
          <w:lang w:eastAsia="he-IL"/>
        </w:rPr>
        <w:t xml:space="preserve">שיבואו בעוד שנה-שנתיים. </w:t>
      </w:r>
      <w:r w:rsidR="00560469">
        <w:rPr>
          <w:rFonts w:hint="cs"/>
          <w:rtl/>
          <w:lang w:eastAsia="he-IL"/>
        </w:rPr>
        <w:t xml:space="preserve"> </w:t>
      </w:r>
    </w:p>
    <w:p w:rsidR="00265B77" w:rsidRDefault="00265B77" w:rsidP="00265B77">
      <w:pPr>
        <w:ind w:firstLine="0"/>
        <w:rPr>
          <w:rtl/>
          <w:lang w:eastAsia="he-IL"/>
        </w:rPr>
      </w:pPr>
      <w:bookmarkStart w:id="253" w:name="_ETM_Q1_11972797"/>
      <w:bookmarkEnd w:id="253"/>
    </w:p>
    <w:p w:rsidR="00265B77" w:rsidRDefault="00265B77" w:rsidP="00265B77">
      <w:pPr>
        <w:pStyle w:val="af9"/>
        <w:keepNext/>
        <w:rPr>
          <w:rtl/>
          <w:lang w:eastAsia="he-IL"/>
        </w:rPr>
      </w:pPr>
      <w:bookmarkStart w:id="254" w:name="ET_guest_עמיהוד_שמלצר_55"/>
      <w:r w:rsidRPr="00265B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עמיהוד שמלצר:</w:t>
      </w:r>
      <w:r w:rsidRPr="00265B7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4"/>
    </w:p>
    <w:p w:rsidR="00265B77" w:rsidRDefault="00265B77" w:rsidP="00265B77">
      <w:pPr>
        <w:pStyle w:val="KeepWithNext"/>
        <w:rPr>
          <w:rtl/>
          <w:lang w:eastAsia="he-IL"/>
        </w:rPr>
      </w:pPr>
    </w:p>
    <w:p w:rsidR="00560469" w:rsidRDefault="00560469" w:rsidP="00213BD2">
      <w:pPr>
        <w:rPr>
          <w:rtl/>
          <w:lang w:eastAsia="he-IL"/>
        </w:rPr>
      </w:pPr>
      <w:bookmarkStart w:id="255" w:name="_ETM_Q1_11973301"/>
      <w:bookmarkStart w:id="256" w:name="_ETM_Q1_11973335"/>
      <w:bookmarkEnd w:id="255"/>
      <w:bookmarkEnd w:id="256"/>
      <w:r>
        <w:rPr>
          <w:rFonts w:hint="cs"/>
          <w:rtl/>
          <w:lang w:eastAsia="he-IL"/>
        </w:rPr>
        <w:t>רשות התחרות הייתה סביב השולחן כאשר הוצאנו את התקנות האלו</w:t>
      </w:r>
      <w:r w:rsidR="00265B77">
        <w:rPr>
          <w:rFonts w:hint="cs"/>
          <w:rtl/>
          <w:lang w:eastAsia="he-IL"/>
        </w:rPr>
        <w:t>.</w:t>
      </w:r>
    </w:p>
    <w:p w:rsidR="00265B77" w:rsidRDefault="00265B77" w:rsidP="00265B77">
      <w:pPr>
        <w:ind w:firstLine="0"/>
        <w:rPr>
          <w:rtl/>
          <w:lang w:eastAsia="he-IL"/>
        </w:rPr>
      </w:pPr>
    </w:p>
    <w:p w:rsidR="00265B77" w:rsidRDefault="00265B77" w:rsidP="00265B77">
      <w:pPr>
        <w:pStyle w:val="af6"/>
        <w:keepNext/>
        <w:rPr>
          <w:rtl/>
        </w:rPr>
      </w:pPr>
      <w:bookmarkStart w:id="257" w:name="ET_yor_4762_56"/>
      <w:r w:rsidRPr="00265B7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65B7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7"/>
    </w:p>
    <w:p w:rsidR="00265B77" w:rsidRDefault="00265B77" w:rsidP="00265B77">
      <w:pPr>
        <w:pStyle w:val="KeepWithNext"/>
        <w:rPr>
          <w:rtl/>
          <w:lang w:eastAsia="he-IL"/>
        </w:rPr>
      </w:pPr>
    </w:p>
    <w:p w:rsidR="00560469" w:rsidRDefault="00AD3549" w:rsidP="00AD3549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נאשר את התקנות האלו</w:t>
      </w:r>
      <w:r w:rsidR="00307FE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</w:t>
      </w:r>
      <w:r w:rsidR="00560469">
        <w:rPr>
          <w:rFonts w:hint="cs"/>
          <w:rtl/>
          <w:lang w:eastAsia="he-IL"/>
        </w:rPr>
        <w:t xml:space="preserve"> נבקש </w:t>
      </w:r>
      <w:r>
        <w:rPr>
          <w:rFonts w:hint="cs"/>
          <w:rtl/>
          <w:lang w:eastAsia="he-IL"/>
        </w:rPr>
        <w:t xml:space="preserve">שתבואו </w:t>
      </w:r>
      <w:r w:rsidR="00560469">
        <w:rPr>
          <w:rFonts w:hint="cs"/>
          <w:rtl/>
          <w:lang w:eastAsia="he-IL"/>
        </w:rPr>
        <w:t xml:space="preserve">בעוד שנה יחד עם רשות התחרות </w:t>
      </w:r>
      <w:r w:rsidR="00265B77">
        <w:rPr>
          <w:rFonts w:hint="cs"/>
          <w:rtl/>
          <w:lang w:eastAsia="he-IL"/>
        </w:rPr>
        <w:t xml:space="preserve">כדי </w:t>
      </w:r>
      <w:r w:rsidR="00560469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הגיד לנו </w:t>
      </w:r>
      <w:r w:rsidR="00265B77">
        <w:rPr>
          <w:rFonts w:hint="cs"/>
          <w:rtl/>
          <w:lang w:eastAsia="he-IL"/>
        </w:rPr>
        <w:t>אם החשש ש</w:t>
      </w:r>
      <w:r w:rsidR="00560469">
        <w:rPr>
          <w:rFonts w:hint="cs"/>
          <w:rtl/>
          <w:lang w:eastAsia="he-IL"/>
        </w:rPr>
        <w:t xml:space="preserve">ל </w:t>
      </w:r>
      <w:r w:rsidR="00265B77">
        <w:rPr>
          <w:rFonts w:hint="cs"/>
          <w:rtl/>
          <w:lang w:eastAsia="he-IL"/>
        </w:rPr>
        <w:t xml:space="preserve">חבר הכנסת </w:t>
      </w:r>
      <w:bookmarkStart w:id="258" w:name="_ETM_Q1_11993760"/>
      <w:bookmarkEnd w:id="258"/>
      <w:r w:rsidR="00265B77">
        <w:rPr>
          <w:rFonts w:hint="cs"/>
          <w:rtl/>
          <w:lang w:eastAsia="he-IL"/>
        </w:rPr>
        <w:t>מיקי לוי נכון</w:t>
      </w:r>
      <w:r w:rsidR="00560469">
        <w:rPr>
          <w:rFonts w:hint="cs"/>
          <w:rtl/>
          <w:lang w:eastAsia="he-IL"/>
        </w:rPr>
        <w:t xml:space="preserve"> או לא נכון. </w:t>
      </w:r>
    </w:p>
    <w:p w:rsidR="00560469" w:rsidRDefault="00560469" w:rsidP="00213BD2">
      <w:pPr>
        <w:rPr>
          <w:rtl/>
          <w:lang w:eastAsia="he-IL"/>
        </w:rPr>
      </w:pPr>
    </w:p>
    <w:p w:rsidR="00D6167A" w:rsidRDefault="00D6167A" w:rsidP="00D6167A">
      <w:pPr>
        <w:pStyle w:val="af9"/>
        <w:keepNext/>
        <w:rPr>
          <w:rtl/>
          <w:lang w:eastAsia="he-IL"/>
        </w:rPr>
      </w:pPr>
      <w:bookmarkStart w:id="259" w:name="_ETM_Q1_12016388"/>
      <w:bookmarkStart w:id="260" w:name="ET_guest_אורנה_ואגו_53"/>
      <w:bookmarkEnd w:id="259"/>
      <w:r w:rsidRPr="00D616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אורנה ואגו:</w:t>
      </w:r>
      <w:r w:rsidRPr="00D6167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0"/>
    </w:p>
    <w:p w:rsidR="00D6167A" w:rsidRDefault="00D6167A" w:rsidP="00D6167A">
      <w:pPr>
        <w:pStyle w:val="KeepWithNext"/>
        <w:rPr>
          <w:rtl/>
          <w:lang w:eastAsia="he-IL"/>
        </w:rPr>
      </w:pPr>
    </w:p>
    <w:p w:rsidR="00560469" w:rsidRDefault="00560469" w:rsidP="003C6B73">
      <w:pPr>
        <w:rPr>
          <w:rtl/>
          <w:lang w:eastAsia="he-IL"/>
        </w:rPr>
      </w:pPr>
      <w:bookmarkStart w:id="261" w:name="_ETM_Q1_12017069"/>
      <w:bookmarkStart w:id="262" w:name="_ETM_Q1_12017095"/>
      <w:bookmarkStart w:id="263" w:name="_ETM_Q1_12013122"/>
      <w:bookmarkStart w:id="264" w:name="_ETM_Q1_12013228"/>
      <w:bookmarkEnd w:id="261"/>
      <w:bookmarkEnd w:id="262"/>
      <w:bookmarkEnd w:id="263"/>
      <w:bookmarkEnd w:id="264"/>
      <w:r>
        <w:rPr>
          <w:rFonts w:hint="cs"/>
          <w:rtl/>
          <w:lang w:eastAsia="he-IL"/>
        </w:rPr>
        <w:t>גם היום, וכבר הרבה</w:t>
      </w:r>
      <w:r w:rsidR="00D6167A">
        <w:rPr>
          <w:rFonts w:hint="cs"/>
          <w:rtl/>
          <w:lang w:eastAsia="he-IL"/>
        </w:rPr>
        <w:t>-</w:t>
      </w:r>
      <w:r w:rsidR="003C6B73">
        <w:rPr>
          <w:rFonts w:hint="cs"/>
          <w:rtl/>
          <w:lang w:eastAsia="he-IL"/>
        </w:rPr>
        <w:t>הרבה שנים</w:t>
      </w:r>
      <w:r>
        <w:rPr>
          <w:rFonts w:hint="cs"/>
          <w:rtl/>
          <w:lang w:eastAsia="he-IL"/>
        </w:rPr>
        <w:t xml:space="preserve"> מותר לבנ</w:t>
      </w:r>
      <w:r w:rsidR="00D6167A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 xml:space="preserve"> לשלוט ב</w:t>
      </w:r>
      <w:r w:rsidR="00D6167A">
        <w:rPr>
          <w:rFonts w:hint="cs"/>
          <w:rtl/>
          <w:lang w:eastAsia="he-IL"/>
        </w:rPr>
        <w:t>-100%</w:t>
      </w:r>
      <w:r>
        <w:rPr>
          <w:rFonts w:hint="cs"/>
          <w:rtl/>
          <w:lang w:eastAsia="he-IL"/>
        </w:rPr>
        <w:t xml:space="preserve"> בחתם, </w:t>
      </w:r>
      <w:r w:rsidR="00307FE8">
        <w:rPr>
          <w:rFonts w:hint="cs"/>
          <w:rtl/>
          <w:lang w:eastAsia="he-IL"/>
        </w:rPr>
        <w:t xml:space="preserve">וזה </w:t>
      </w:r>
      <w:r>
        <w:rPr>
          <w:rFonts w:hint="cs"/>
          <w:rtl/>
          <w:lang w:eastAsia="he-IL"/>
        </w:rPr>
        <w:t>בהתא</w:t>
      </w:r>
      <w:r w:rsidR="00D6167A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ל</w:t>
      </w:r>
      <w:r w:rsidR="00D6167A">
        <w:rPr>
          <w:rFonts w:hint="cs"/>
          <w:rtl/>
          <w:lang w:eastAsia="he-IL"/>
        </w:rPr>
        <w:t>סעיף 11א לחוק הבנקאות (רישוי). כ</w:t>
      </w:r>
      <w:r>
        <w:rPr>
          <w:rFonts w:hint="cs"/>
          <w:rtl/>
          <w:lang w:eastAsia="he-IL"/>
        </w:rPr>
        <w:t xml:space="preserve">שיש חתמים שנשלטים בידי גוף ריאלי </w:t>
      </w:r>
      <w:r w:rsidR="00D6167A">
        <w:rPr>
          <w:rFonts w:hint="cs"/>
          <w:rtl/>
          <w:lang w:eastAsia="he-IL"/>
        </w:rPr>
        <w:t>משמעותי</w:t>
      </w:r>
      <w:r>
        <w:rPr>
          <w:rFonts w:hint="cs"/>
          <w:rtl/>
          <w:lang w:eastAsia="he-IL"/>
        </w:rPr>
        <w:t xml:space="preserve">, זה </w:t>
      </w:r>
      <w:r w:rsidR="00D6167A">
        <w:rPr>
          <w:rFonts w:hint="cs"/>
          <w:rtl/>
          <w:lang w:eastAsia="he-IL"/>
        </w:rPr>
        <w:t xml:space="preserve">הופך </w:t>
      </w:r>
      <w:r>
        <w:rPr>
          <w:rFonts w:hint="cs"/>
          <w:rtl/>
          <w:lang w:eastAsia="he-IL"/>
        </w:rPr>
        <w:t xml:space="preserve">את החתם </w:t>
      </w:r>
      <w:r w:rsidR="00D6167A">
        <w:rPr>
          <w:rFonts w:hint="cs"/>
          <w:rtl/>
          <w:lang w:eastAsia="he-IL"/>
        </w:rPr>
        <w:t>לתא</w:t>
      </w:r>
      <w:r>
        <w:rPr>
          <w:rFonts w:hint="cs"/>
          <w:rtl/>
          <w:lang w:eastAsia="he-IL"/>
        </w:rPr>
        <w:t>ג</w:t>
      </w:r>
      <w:r w:rsidR="00D6167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ד ריאלי משמעותי, </w:t>
      </w:r>
      <w:r w:rsidR="00D6167A">
        <w:rPr>
          <w:rFonts w:hint="cs"/>
          <w:rtl/>
          <w:lang w:eastAsia="he-IL"/>
        </w:rPr>
        <w:t xml:space="preserve">ואז לבנק אסור </w:t>
      </w:r>
      <w:bookmarkStart w:id="265" w:name="_ETM_Q1_12057726"/>
      <w:bookmarkEnd w:id="265"/>
      <w:r w:rsidR="00D6167A">
        <w:rPr>
          <w:rFonts w:hint="cs"/>
          <w:rtl/>
          <w:lang w:eastAsia="he-IL"/>
        </w:rPr>
        <w:t xml:space="preserve">להחזיק בו מעל 10%. </w:t>
      </w:r>
      <w:r>
        <w:rPr>
          <w:rFonts w:hint="cs"/>
          <w:rtl/>
          <w:lang w:eastAsia="he-IL"/>
        </w:rPr>
        <w:t xml:space="preserve">אם חוששים לתחרות, צריך </w:t>
      </w:r>
      <w:r w:rsidR="003C6B73">
        <w:rPr>
          <w:rFonts w:hint="cs"/>
          <w:rtl/>
          <w:lang w:eastAsia="he-IL"/>
        </w:rPr>
        <w:t xml:space="preserve">היה </w:t>
      </w:r>
      <w:r>
        <w:rPr>
          <w:rFonts w:hint="cs"/>
          <w:rtl/>
          <w:lang w:eastAsia="he-IL"/>
        </w:rPr>
        <w:t>ללכת אחור</w:t>
      </w:r>
      <w:r w:rsidR="00D6167A">
        <w:rPr>
          <w:rFonts w:hint="cs"/>
          <w:rtl/>
          <w:lang w:eastAsia="he-IL"/>
        </w:rPr>
        <w:t xml:space="preserve">ה </w:t>
      </w:r>
      <w:r>
        <w:rPr>
          <w:rFonts w:hint="cs"/>
          <w:rtl/>
          <w:lang w:eastAsia="he-IL"/>
        </w:rPr>
        <w:t xml:space="preserve">ולהגיד שאסור לבנק לשלוט בחתם. להרבה </w:t>
      </w:r>
      <w:r w:rsidR="00D6167A">
        <w:rPr>
          <w:rFonts w:hint="cs"/>
          <w:rtl/>
          <w:lang w:eastAsia="he-IL"/>
        </w:rPr>
        <w:t>מה</w:t>
      </w:r>
      <w:r>
        <w:rPr>
          <w:rFonts w:hint="cs"/>
          <w:rtl/>
          <w:lang w:eastAsia="he-IL"/>
        </w:rPr>
        <w:t>בנקי</w:t>
      </w:r>
      <w:r w:rsidR="00D6167A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יש חברות</w:t>
      </w:r>
      <w:r w:rsidR="00D6167A">
        <w:rPr>
          <w:rFonts w:hint="cs"/>
          <w:rtl/>
          <w:lang w:eastAsia="he-IL"/>
        </w:rPr>
        <w:t xml:space="preserve"> חיתום.</w:t>
      </w:r>
      <w:r>
        <w:rPr>
          <w:rFonts w:hint="cs"/>
          <w:rtl/>
          <w:lang w:eastAsia="he-IL"/>
        </w:rPr>
        <w:t xml:space="preserve"> </w:t>
      </w:r>
    </w:p>
    <w:p w:rsidR="00560469" w:rsidRDefault="00560469" w:rsidP="00213BD2">
      <w:pPr>
        <w:rPr>
          <w:rtl/>
          <w:lang w:eastAsia="he-IL"/>
        </w:rPr>
      </w:pPr>
    </w:p>
    <w:p w:rsidR="00D6167A" w:rsidRDefault="00D6167A" w:rsidP="00D6167A">
      <w:pPr>
        <w:pStyle w:val="a4"/>
        <w:keepNext/>
        <w:rPr>
          <w:rtl/>
        </w:rPr>
      </w:pPr>
      <w:bookmarkStart w:id="266" w:name="_ETM_Q1_12070650"/>
      <w:bookmarkStart w:id="267" w:name="ET_speaker_5084_54"/>
      <w:bookmarkEnd w:id="266"/>
      <w:r w:rsidRPr="00D6167A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D616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7"/>
    </w:p>
    <w:p w:rsidR="00D6167A" w:rsidRDefault="00D6167A" w:rsidP="00D6167A">
      <w:pPr>
        <w:pStyle w:val="KeepWithNext"/>
        <w:rPr>
          <w:rtl/>
          <w:lang w:eastAsia="he-IL"/>
        </w:rPr>
      </w:pPr>
    </w:p>
    <w:p w:rsidR="00560469" w:rsidRDefault="00D6167A" w:rsidP="00D6167A">
      <w:pPr>
        <w:rPr>
          <w:rtl/>
          <w:lang w:eastAsia="he-IL"/>
        </w:rPr>
      </w:pPr>
      <w:bookmarkStart w:id="268" w:name="_ETM_Q1_12071261"/>
      <w:bookmarkStart w:id="269" w:name="_ETM_Q1_12071320"/>
      <w:bookmarkEnd w:id="268"/>
      <w:bookmarkEnd w:id="269"/>
      <w:r>
        <w:rPr>
          <w:rFonts w:hint="cs"/>
          <w:rtl/>
          <w:lang w:eastAsia="he-IL"/>
        </w:rPr>
        <w:t xml:space="preserve">לא </w:t>
      </w:r>
      <w:r w:rsidR="00560469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מ</w:t>
      </w:r>
      <w:r w:rsidR="00560469">
        <w:rPr>
          <w:rFonts w:hint="cs"/>
          <w:rtl/>
          <w:lang w:eastAsia="he-IL"/>
        </w:rPr>
        <w:t>רנו את זה, כי אז היינו</w:t>
      </w:r>
      <w:r>
        <w:rPr>
          <w:rFonts w:hint="cs"/>
          <w:rtl/>
          <w:lang w:eastAsia="he-IL"/>
        </w:rPr>
        <w:t xml:space="preserve"> מקצצים </w:t>
      </w:r>
      <w:r w:rsidR="00560469">
        <w:rPr>
          <w:rFonts w:hint="cs"/>
          <w:rtl/>
          <w:lang w:eastAsia="he-IL"/>
        </w:rPr>
        <w:t>להם את הכנפיים</w:t>
      </w:r>
      <w:r>
        <w:rPr>
          <w:rFonts w:hint="cs"/>
          <w:rtl/>
          <w:lang w:eastAsia="he-IL"/>
        </w:rPr>
        <w:t>.</w:t>
      </w:r>
    </w:p>
    <w:p w:rsidR="00A64AA3" w:rsidRDefault="00A64AA3" w:rsidP="00A64AA3">
      <w:pPr>
        <w:ind w:firstLine="0"/>
        <w:rPr>
          <w:rtl/>
          <w:lang w:eastAsia="he-IL"/>
        </w:rPr>
      </w:pPr>
    </w:p>
    <w:p w:rsidR="00A64AA3" w:rsidRDefault="00A64AA3" w:rsidP="00A64AA3">
      <w:pPr>
        <w:pStyle w:val="af6"/>
        <w:keepNext/>
        <w:rPr>
          <w:rtl/>
        </w:rPr>
      </w:pPr>
      <w:bookmarkStart w:id="270" w:name="ET_yor_4762_55"/>
      <w:r w:rsidRPr="00A64AA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64AA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0"/>
    </w:p>
    <w:p w:rsidR="00A64AA3" w:rsidRDefault="00A64AA3" w:rsidP="00A64AA3">
      <w:pPr>
        <w:pStyle w:val="KeepWithNext"/>
        <w:rPr>
          <w:rtl/>
          <w:lang w:eastAsia="he-IL"/>
        </w:rPr>
      </w:pPr>
    </w:p>
    <w:p w:rsidR="00560469" w:rsidRDefault="00A64AA3" w:rsidP="00DC631A">
      <w:pPr>
        <w:rPr>
          <w:rtl/>
          <w:lang w:eastAsia="he-IL"/>
        </w:rPr>
      </w:pPr>
      <w:bookmarkStart w:id="271" w:name="_ETM_Q1_12078044"/>
      <w:bookmarkStart w:id="272" w:name="_ETM_Q1_12078073"/>
      <w:bookmarkStart w:id="273" w:name="_ETM_Q1_12074853"/>
      <w:bookmarkStart w:id="274" w:name="_ETM_Q1_12074933"/>
      <w:bookmarkEnd w:id="271"/>
      <w:bookmarkEnd w:id="272"/>
      <w:bookmarkEnd w:id="273"/>
      <w:bookmarkEnd w:id="274"/>
      <w:r>
        <w:rPr>
          <w:rFonts w:hint="cs"/>
          <w:rtl/>
          <w:lang w:eastAsia="he-IL"/>
        </w:rPr>
        <w:t xml:space="preserve">את לא חוששת מהחשש של </w:t>
      </w:r>
      <w:bookmarkStart w:id="275" w:name="_ETM_Q1_12075856"/>
      <w:bookmarkEnd w:id="275"/>
      <w:r>
        <w:rPr>
          <w:rFonts w:hint="cs"/>
          <w:rtl/>
          <w:lang w:eastAsia="he-IL"/>
        </w:rPr>
        <w:t>חבר הכנסת מיקי לוי,</w:t>
      </w:r>
      <w:r w:rsidR="00560469">
        <w:rPr>
          <w:rFonts w:hint="cs"/>
          <w:rtl/>
          <w:lang w:eastAsia="he-IL"/>
        </w:rPr>
        <w:t xml:space="preserve"> </w:t>
      </w:r>
      <w:r w:rsidR="00DC631A">
        <w:rPr>
          <w:rFonts w:hint="cs"/>
          <w:rtl/>
          <w:lang w:eastAsia="he-IL"/>
        </w:rPr>
        <w:t xml:space="preserve">מכך שתהיה </w:t>
      </w:r>
      <w:r w:rsidR="00560469">
        <w:rPr>
          <w:rFonts w:hint="cs"/>
          <w:rtl/>
          <w:lang w:eastAsia="he-IL"/>
        </w:rPr>
        <w:t xml:space="preserve">פגיעה </w:t>
      </w:r>
      <w:r>
        <w:rPr>
          <w:rFonts w:hint="cs"/>
          <w:rtl/>
          <w:lang w:eastAsia="he-IL"/>
        </w:rPr>
        <w:t xml:space="preserve">בתחרות? </w:t>
      </w:r>
    </w:p>
    <w:p w:rsidR="00A64AA3" w:rsidRDefault="00A64AA3" w:rsidP="00A64AA3">
      <w:pPr>
        <w:ind w:firstLine="0"/>
        <w:rPr>
          <w:rtl/>
          <w:lang w:eastAsia="he-IL"/>
        </w:rPr>
      </w:pPr>
      <w:bookmarkStart w:id="276" w:name="_ETM_Q1_12083982"/>
      <w:bookmarkStart w:id="277" w:name="_ETM_Q1_12084060"/>
      <w:bookmarkEnd w:id="276"/>
      <w:bookmarkEnd w:id="277"/>
    </w:p>
    <w:p w:rsidR="00A64AA3" w:rsidRDefault="00A64AA3" w:rsidP="00A64AA3">
      <w:pPr>
        <w:pStyle w:val="af9"/>
        <w:keepNext/>
        <w:rPr>
          <w:rtl/>
          <w:lang w:eastAsia="he-IL"/>
        </w:rPr>
      </w:pPr>
      <w:bookmarkStart w:id="278" w:name="ET_guest_אורנה_ואגו_56"/>
      <w:r w:rsidRPr="00A64A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אורנה ואגו:</w:t>
      </w:r>
      <w:r w:rsidRPr="00A64AA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8"/>
    </w:p>
    <w:p w:rsidR="00A64AA3" w:rsidRDefault="00A64AA3" w:rsidP="00A64AA3">
      <w:pPr>
        <w:pStyle w:val="KeepWithNext"/>
        <w:rPr>
          <w:rtl/>
          <w:lang w:eastAsia="he-IL"/>
        </w:rPr>
      </w:pPr>
    </w:p>
    <w:p w:rsidR="00560469" w:rsidRDefault="003C6B73" w:rsidP="003C6B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רשות התחרות </w:t>
      </w:r>
      <w:r w:rsidR="00891CAB">
        <w:rPr>
          <w:rFonts w:hint="cs"/>
          <w:rtl/>
          <w:lang w:eastAsia="he-IL"/>
        </w:rPr>
        <w:t xml:space="preserve">הייתה שותפה לדיון </w:t>
      </w:r>
      <w:bookmarkStart w:id="279" w:name="_ETM_Q1_12083179"/>
      <w:bookmarkEnd w:id="279"/>
      <w:r w:rsidR="00891CAB">
        <w:rPr>
          <w:rFonts w:hint="cs"/>
          <w:rtl/>
          <w:lang w:eastAsia="he-IL"/>
        </w:rPr>
        <w:t>שלנו</w:t>
      </w:r>
      <w:r>
        <w:rPr>
          <w:rFonts w:hint="cs"/>
          <w:rtl/>
          <w:lang w:eastAsia="he-IL"/>
        </w:rPr>
        <w:t>, היא ב</w:t>
      </w:r>
      <w:r w:rsidR="00560469">
        <w:rPr>
          <w:rFonts w:hint="cs"/>
          <w:rtl/>
          <w:lang w:eastAsia="he-IL"/>
        </w:rPr>
        <w:t>חנה את זה</w:t>
      </w:r>
      <w:r w:rsidR="00891CAB">
        <w:rPr>
          <w:rFonts w:hint="cs"/>
          <w:rtl/>
          <w:lang w:eastAsia="he-IL"/>
        </w:rPr>
        <w:t>.</w:t>
      </w:r>
    </w:p>
    <w:p w:rsidR="00560469" w:rsidRDefault="00560469" w:rsidP="00213BD2">
      <w:pPr>
        <w:rPr>
          <w:rtl/>
          <w:lang w:eastAsia="he-IL"/>
        </w:rPr>
      </w:pPr>
    </w:p>
    <w:p w:rsidR="00B5336D" w:rsidRDefault="00B5336D" w:rsidP="00B5336D">
      <w:pPr>
        <w:pStyle w:val="af9"/>
        <w:keepNext/>
        <w:rPr>
          <w:rtl/>
        </w:rPr>
      </w:pPr>
      <w:bookmarkStart w:id="280" w:name="_ETM_Q1_12096317"/>
      <w:bookmarkStart w:id="281" w:name="_ETM_Q1_12701753"/>
      <w:bookmarkStart w:id="282" w:name="_ETM_Q1_12709883"/>
      <w:bookmarkStart w:id="283" w:name="ET_guest_עמנואל_וכטל_57"/>
      <w:bookmarkStart w:id="284" w:name="ET_yor_4762_57"/>
      <w:bookmarkEnd w:id="280"/>
      <w:bookmarkEnd w:id="281"/>
      <w:bookmarkEnd w:id="282"/>
      <w:r w:rsidRPr="00B5336D">
        <w:rPr>
          <w:rStyle w:val="TagStyle"/>
          <w:rtl/>
        </w:rPr>
        <w:t xml:space="preserve"> &lt;&lt; אורח &gt;&gt; </w:t>
      </w:r>
      <w:r>
        <w:rPr>
          <w:rtl/>
        </w:rPr>
        <w:t>עמנואל וכטל:</w:t>
      </w:r>
      <w:r w:rsidRPr="00B5336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3"/>
    </w:p>
    <w:p w:rsidR="00B5336D" w:rsidRDefault="00B5336D" w:rsidP="00B5336D">
      <w:pPr>
        <w:pStyle w:val="KeepWithNext"/>
        <w:rPr>
          <w:rtl/>
        </w:rPr>
      </w:pPr>
    </w:p>
    <w:p w:rsidR="00560469" w:rsidRDefault="00805FFC" w:rsidP="00805FFC">
      <w:pPr>
        <w:rPr>
          <w:rtl/>
          <w:lang w:eastAsia="he-IL"/>
        </w:rPr>
      </w:pPr>
      <w:bookmarkStart w:id="285" w:name="_ETM_Q1_12710424"/>
      <w:bookmarkStart w:id="286" w:name="_ETM_Q1_12710452"/>
      <w:bookmarkEnd w:id="285"/>
      <w:bookmarkEnd w:id="286"/>
      <w:r>
        <w:rPr>
          <w:rFonts w:hint="cs"/>
          <w:rtl/>
        </w:rPr>
        <w:t>הריאלי-</w:t>
      </w:r>
      <w:r w:rsidR="007829A0">
        <w:rPr>
          <w:rFonts w:hint="cs"/>
          <w:rtl/>
        </w:rPr>
        <w:t xml:space="preserve">פיננסי לא נועד ליצור תחרות או להגביל תחרות, הוא </w:t>
      </w:r>
      <w:bookmarkStart w:id="287" w:name="_ETM_Q1_12732080"/>
      <w:bookmarkEnd w:id="287"/>
      <w:r w:rsidR="007829A0">
        <w:rPr>
          <w:rFonts w:hint="cs"/>
          <w:rtl/>
        </w:rPr>
        <w:t xml:space="preserve">עוסק בניגוד עניינים בין גופים ריאליים משמעותיים שיש להם מחזור </w:t>
      </w:r>
      <w:bookmarkStart w:id="288" w:name="_ETM_Q1_12733531"/>
      <w:bookmarkEnd w:id="288"/>
      <w:r w:rsidR="007829A0">
        <w:rPr>
          <w:rFonts w:hint="cs"/>
          <w:rtl/>
        </w:rPr>
        <w:t xml:space="preserve">מכירות של מעל שישה מיליארד שקלים, לבין גופים פיננסים משמעותיים </w:t>
      </w:r>
      <w:bookmarkStart w:id="289" w:name="_ETM_Q1_12740473"/>
      <w:bookmarkEnd w:id="289"/>
      <w:r w:rsidR="007829A0">
        <w:rPr>
          <w:rFonts w:hint="cs"/>
          <w:rtl/>
        </w:rPr>
        <w:t xml:space="preserve">שמנהלים כספי ציבור. </w:t>
      </w:r>
      <w:bookmarkStart w:id="290" w:name="_ETM_Q1_12096898"/>
      <w:bookmarkStart w:id="291" w:name="_ETM_Q1_12096941"/>
      <w:bookmarkStart w:id="292" w:name="_ETM_Q1_12108028"/>
      <w:bookmarkStart w:id="293" w:name="_ETM_Q1_12113062"/>
      <w:bookmarkStart w:id="294" w:name="_ETM_Q1_12112936"/>
      <w:bookmarkEnd w:id="284"/>
      <w:bookmarkEnd w:id="290"/>
      <w:bookmarkEnd w:id="291"/>
      <w:bookmarkEnd w:id="292"/>
      <w:bookmarkEnd w:id="293"/>
      <w:bookmarkEnd w:id="294"/>
      <w:r w:rsidR="007829A0">
        <w:rPr>
          <w:rFonts w:hint="cs"/>
          <w:rtl/>
        </w:rPr>
        <w:t xml:space="preserve">להכניס </w:t>
      </w:r>
      <w:r w:rsidR="007829A0">
        <w:rPr>
          <w:rFonts w:hint="cs"/>
          <w:rtl/>
          <w:lang w:eastAsia="he-IL"/>
        </w:rPr>
        <w:t>את החתם לרשימת</w:t>
      </w:r>
      <w:r w:rsidR="0092221F">
        <w:rPr>
          <w:rFonts w:hint="cs"/>
          <w:rtl/>
          <w:lang w:eastAsia="he-IL"/>
        </w:rPr>
        <w:t xml:space="preserve"> הגופי</w:t>
      </w:r>
      <w:r w:rsidR="007829A0">
        <w:rPr>
          <w:rFonts w:hint="cs"/>
          <w:rtl/>
          <w:lang w:eastAsia="he-IL"/>
        </w:rPr>
        <w:t>ם הפיננסים לא ישפיע על הדבר הזה</w:t>
      </w:r>
      <w:r w:rsidR="0092221F">
        <w:rPr>
          <w:rFonts w:hint="cs"/>
          <w:rtl/>
          <w:lang w:eastAsia="he-IL"/>
        </w:rPr>
        <w:t xml:space="preserve"> ולא יפגע בתחרות. </w:t>
      </w:r>
    </w:p>
    <w:p w:rsidR="0092221F" w:rsidRDefault="0092221F" w:rsidP="00560469">
      <w:pPr>
        <w:ind w:firstLine="0"/>
        <w:rPr>
          <w:rtl/>
          <w:lang w:eastAsia="he-IL"/>
        </w:rPr>
      </w:pPr>
    </w:p>
    <w:p w:rsidR="007829A0" w:rsidRDefault="007829A0" w:rsidP="007829A0">
      <w:pPr>
        <w:pStyle w:val="a4"/>
        <w:keepNext/>
        <w:rPr>
          <w:rtl/>
        </w:rPr>
      </w:pPr>
      <w:bookmarkStart w:id="295" w:name="_ETM_Q1_12752512"/>
      <w:bookmarkStart w:id="296" w:name="ET_speaker_5084_58"/>
      <w:bookmarkEnd w:id="295"/>
      <w:r w:rsidRPr="007829A0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7829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6"/>
    </w:p>
    <w:p w:rsidR="007829A0" w:rsidRDefault="007829A0" w:rsidP="007829A0">
      <w:pPr>
        <w:pStyle w:val="KeepWithNext"/>
        <w:rPr>
          <w:rtl/>
          <w:lang w:eastAsia="he-IL"/>
        </w:rPr>
      </w:pPr>
    </w:p>
    <w:p w:rsidR="0092221F" w:rsidRDefault="007829A0" w:rsidP="00805FFC">
      <w:pPr>
        <w:rPr>
          <w:rtl/>
          <w:lang w:eastAsia="he-IL"/>
        </w:rPr>
      </w:pPr>
      <w:bookmarkStart w:id="297" w:name="_ETM_Q1_12753039"/>
      <w:bookmarkStart w:id="298" w:name="_ETM_Q1_12753076"/>
      <w:bookmarkEnd w:id="297"/>
      <w:bookmarkEnd w:id="298"/>
      <w:r>
        <w:rPr>
          <w:rFonts w:hint="cs"/>
          <w:rtl/>
          <w:lang w:eastAsia="he-IL"/>
        </w:rPr>
        <w:t>אני מבקש שבעוד שנה</w:t>
      </w:r>
      <w:bookmarkStart w:id="299" w:name="_ETM_Q1_12763483"/>
      <w:bookmarkEnd w:id="299"/>
      <w:r>
        <w:rPr>
          <w:rFonts w:hint="cs"/>
          <w:rtl/>
          <w:lang w:eastAsia="he-IL"/>
        </w:rPr>
        <w:t xml:space="preserve"> או שנה וחצי </w:t>
      </w:r>
      <w:bookmarkStart w:id="300" w:name="_ETM_Q1_12768192"/>
      <w:bookmarkEnd w:id="300"/>
      <w:r>
        <w:rPr>
          <w:rFonts w:hint="cs"/>
          <w:rtl/>
          <w:lang w:eastAsia="he-IL"/>
        </w:rPr>
        <w:t xml:space="preserve">הם יבואו לפה ויאמרו לנו אנה הגענו אחרי אישור התקנות האלו. </w:t>
      </w:r>
      <w:r w:rsidR="0092221F">
        <w:rPr>
          <w:rFonts w:hint="cs"/>
          <w:rtl/>
          <w:lang w:eastAsia="he-IL"/>
        </w:rPr>
        <w:t xml:space="preserve"> </w:t>
      </w:r>
    </w:p>
    <w:p w:rsidR="0092221F" w:rsidRDefault="0092221F" w:rsidP="00560469">
      <w:pPr>
        <w:ind w:firstLine="0"/>
        <w:rPr>
          <w:rtl/>
          <w:lang w:eastAsia="he-IL"/>
        </w:rPr>
      </w:pPr>
    </w:p>
    <w:p w:rsidR="007829A0" w:rsidRDefault="007829A0" w:rsidP="007829A0">
      <w:pPr>
        <w:pStyle w:val="af6"/>
        <w:keepNext/>
        <w:rPr>
          <w:rtl/>
        </w:rPr>
      </w:pPr>
      <w:bookmarkStart w:id="301" w:name="_ETM_Q1_12777451"/>
      <w:bookmarkStart w:id="302" w:name="ET_yor_4762_59"/>
      <w:bookmarkStart w:id="303" w:name="_GoBack"/>
      <w:bookmarkEnd w:id="301"/>
      <w:bookmarkEnd w:id="303"/>
      <w:r w:rsidRPr="007829A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829A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2"/>
    </w:p>
    <w:p w:rsidR="007829A0" w:rsidRDefault="007829A0" w:rsidP="007829A0">
      <w:pPr>
        <w:pStyle w:val="KeepWithNext"/>
        <w:rPr>
          <w:rtl/>
          <w:lang w:eastAsia="he-IL"/>
        </w:rPr>
      </w:pPr>
    </w:p>
    <w:p w:rsidR="0092221F" w:rsidRDefault="0092221F" w:rsidP="00207A7E">
      <w:pPr>
        <w:rPr>
          <w:rtl/>
          <w:lang w:eastAsia="he-IL"/>
        </w:rPr>
      </w:pPr>
      <w:bookmarkStart w:id="304" w:name="_ETM_Q1_12777995"/>
      <w:bookmarkStart w:id="305" w:name="_ETM_Q1_12778024"/>
      <w:bookmarkEnd w:id="304"/>
      <w:bookmarkEnd w:id="305"/>
      <w:r>
        <w:rPr>
          <w:rFonts w:hint="cs"/>
          <w:rtl/>
          <w:lang w:eastAsia="he-IL"/>
        </w:rPr>
        <w:t xml:space="preserve">אני מבקש </w:t>
      </w:r>
      <w:r w:rsidR="00797C2A">
        <w:rPr>
          <w:rFonts w:hint="cs"/>
          <w:rtl/>
          <w:lang w:eastAsia="he-IL"/>
        </w:rPr>
        <w:t xml:space="preserve">שתבואו לכאן בעוד </w:t>
      </w:r>
      <w:r>
        <w:rPr>
          <w:rFonts w:hint="cs"/>
          <w:rtl/>
          <w:lang w:eastAsia="he-IL"/>
        </w:rPr>
        <w:t xml:space="preserve">שנה וחצי </w:t>
      </w:r>
      <w:r w:rsidR="00797C2A">
        <w:rPr>
          <w:rFonts w:hint="cs"/>
          <w:rtl/>
          <w:lang w:eastAsia="he-IL"/>
        </w:rPr>
        <w:t xml:space="preserve">כדי </w:t>
      </w:r>
      <w:r>
        <w:rPr>
          <w:rFonts w:hint="cs"/>
          <w:rtl/>
          <w:lang w:eastAsia="he-IL"/>
        </w:rPr>
        <w:t>לדווח ל</w:t>
      </w:r>
      <w:r w:rsidR="00797C2A">
        <w:rPr>
          <w:rFonts w:hint="cs"/>
          <w:rtl/>
          <w:lang w:eastAsia="he-IL"/>
        </w:rPr>
        <w:t>נו. חשוב גם לכם, גם למשרד האוצר וגם לרשות התחרות שי</w:t>
      </w:r>
      <w:r>
        <w:rPr>
          <w:rFonts w:hint="cs"/>
          <w:rtl/>
          <w:lang w:eastAsia="he-IL"/>
        </w:rPr>
        <w:t>ה</w:t>
      </w:r>
      <w:r w:rsidR="00797C2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ה פיקוח ציבורי על העניין הזה. יכול להיו</w:t>
      </w:r>
      <w:r w:rsidR="00797C2A">
        <w:rPr>
          <w:rFonts w:hint="cs"/>
          <w:rtl/>
          <w:lang w:eastAsia="he-IL"/>
        </w:rPr>
        <w:t>ת שאנחנו חוששים סתם.</w:t>
      </w:r>
      <w:r>
        <w:rPr>
          <w:rFonts w:hint="cs"/>
          <w:rtl/>
          <w:lang w:eastAsia="he-IL"/>
        </w:rPr>
        <w:t xml:space="preserve"> יכול להיות שכפי ש</w:t>
      </w:r>
      <w:r w:rsidR="00797C2A">
        <w:rPr>
          <w:rFonts w:hint="cs"/>
          <w:rtl/>
          <w:lang w:eastAsia="he-IL"/>
        </w:rPr>
        <w:t xml:space="preserve">טוענים </w:t>
      </w:r>
      <w:bookmarkStart w:id="306" w:name="_ETM_Q1_12801414"/>
      <w:bookmarkEnd w:id="306"/>
      <w:r w:rsidR="00797C2A">
        <w:rPr>
          <w:rFonts w:hint="cs"/>
          <w:rtl/>
          <w:lang w:eastAsia="he-IL"/>
        </w:rPr>
        <w:t xml:space="preserve">בבנק ישראל, ברשות התחרות ובמשרד האוצר, </w:t>
      </w:r>
      <w:r>
        <w:rPr>
          <w:rFonts w:hint="cs"/>
          <w:rtl/>
          <w:lang w:eastAsia="he-IL"/>
        </w:rPr>
        <w:t xml:space="preserve">אין חשש כזה. </w:t>
      </w:r>
      <w:r w:rsidR="00797C2A">
        <w:rPr>
          <w:rFonts w:hint="cs"/>
          <w:rtl/>
          <w:lang w:eastAsia="he-IL"/>
        </w:rPr>
        <w:t xml:space="preserve">חשוב שתגיעו אפילו לישיבה של 10 דקות כדי </w:t>
      </w:r>
      <w:r w:rsidR="00207A7E">
        <w:rPr>
          <w:rFonts w:hint="cs"/>
          <w:rtl/>
          <w:lang w:eastAsia="he-IL"/>
        </w:rPr>
        <w:t xml:space="preserve">להגיד </w:t>
      </w:r>
      <w:r w:rsidR="00797C2A">
        <w:rPr>
          <w:rFonts w:hint="cs"/>
          <w:rtl/>
          <w:lang w:eastAsia="he-IL"/>
        </w:rPr>
        <w:t xml:space="preserve">לנו </w:t>
      </w:r>
      <w:bookmarkStart w:id="307" w:name="_ETM_Q1_12810316"/>
      <w:bookmarkEnd w:id="307"/>
      <w:r w:rsidR="00797C2A">
        <w:rPr>
          <w:rFonts w:hint="cs"/>
          <w:rtl/>
          <w:lang w:eastAsia="he-IL"/>
        </w:rPr>
        <w:t>שלא קרה שום דבר, שלא נפגעה התחרות,</w:t>
      </w:r>
      <w:r>
        <w:rPr>
          <w:rFonts w:hint="cs"/>
          <w:rtl/>
          <w:lang w:eastAsia="he-IL"/>
        </w:rPr>
        <w:t xml:space="preserve"> או לה</w:t>
      </w:r>
      <w:r w:rsidR="00797C2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פך, </w:t>
      </w:r>
      <w:r w:rsidR="00207A7E">
        <w:rPr>
          <w:rFonts w:hint="cs"/>
          <w:rtl/>
          <w:lang w:eastAsia="he-IL"/>
        </w:rPr>
        <w:t xml:space="preserve">שאתם </w:t>
      </w:r>
      <w:r w:rsidR="00797C2A">
        <w:rPr>
          <w:rFonts w:hint="cs"/>
          <w:rtl/>
          <w:lang w:eastAsia="he-IL"/>
        </w:rPr>
        <w:t xml:space="preserve">צריכים </w:t>
      </w:r>
      <w:bookmarkStart w:id="308" w:name="_ETM_Q1_12814203"/>
      <w:bookmarkEnd w:id="308"/>
      <w:r w:rsidR="00797C2A">
        <w:rPr>
          <w:rFonts w:hint="cs"/>
          <w:rtl/>
          <w:lang w:eastAsia="he-IL"/>
        </w:rPr>
        <w:t xml:space="preserve">לשנות את הדברים האלה. </w:t>
      </w:r>
      <w:r>
        <w:rPr>
          <w:rFonts w:hint="cs"/>
          <w:rtl/>
          <w:lang w:eastAsia="he-IL"/>
        </w:rPr>
        <w:t xml:space="preserve">תקנות לקידום </w:t>
      </w:r>
      <w:r w:rsidR="00797C2A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תחרות ולצמצום הריכוזיו</w:t>
      </w:r>
      <w:r w:rsidR="00797C2A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</w:t>
      </w:r>
      <w:r w:rsidR="00797C2A">
        <w:rPr>
          <w:rFonts w:hint="cs"/>
          <w:rtl/>
          <w:lang w:eastAsia="he-IL"/>
        </w:rPr>
        <w:t xml:space="preserve">(גוף פיננסי), התשפ"א-2020. מי בעד אישור התקנות, ירים את ידו? מי נגד, מי </w:t>
      </w:r>
      <w:bookmarkStart w:id="309" w:name="_ETM_Q1_12843280"/>
      <w:bookmarkEnd w:id="309"/>
      <w:r w:rsidR="00797C2A">
        <w:rPr>
          <w:rFonts w:hint="cs"/>
          <w:rtl/>
          <w:lang w:eastAsia="he-IL"/>
        </w:rPr>
        <w:t>נמנע?</w:t>
      </w:r>
      <w:bookmarkStart w:id="310" w:name="_ETM_Q1_12845141"/>
      <w:bookmarkEnd w:id="310"/>
    </w:p>
    <w:p w:rsidR="00797C2A" w:rsidRDefault="00797C2A" w:rsidP="00797C2A">
      <w:pPr>
        <w:ind w:firstLine="0"/>
        <w:rPr>
          <w:rtl/>
          <w:lang w:eastAsia="he-IL"/>
        </w:rPr>
      </w:pPr>
      <w:bookmarkStart w:id="311" w:name="_ETM_Q1_12845197"/>
      <w:bookmarkEnd w:id="311"/>
    </w:p>
    <w:p w:rsidR="00797C2A" w:rsidRDefault="00797C2A" w:rsidP="00797C2A">
      <w:pPr>
        <w:pStyle w:val="af1"/>
        <w:keepNext/>
        <w:rPr>
          <w:rtl/>
          <w:lang w:eastAsia="he-IL"/>
        </w:rPr>
      </w:pPr>
      <w:bookmarkStart w:id="312" w:name="_ETM_Q1_12846654"/>
      <w:bookmarkStart w:id="313" w:name="_ETM_Q1_12846702"/>
      <w:bookmarkEnd w:id="312"/>
      <w:bookmarkEnd w:id="313"/>
      <w:r>
        <w:rPr>
          <w:rtl/>
          <w:lang w:eastAsia="he-IL"/>
        </w:rPr>
        <w:t>הצבעה</w:t>
      </w:r>
    </w:p>
    <w:p w:rsidR="00797C2A" w:rsidRDefault="00797C2A" w:rsidP="00797C2A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  <w:r>
        <w:rPr>
          <w:rtl/>
          <w:lang w:eastAsia="he-IL"/>
        </w:rPr>
        <w:t xml:space="preserve"> </w:t>
      </w:r>
    </w:p>
    <w:p w:rsidR="00797C2A" w:rsidRDefault="00797C2A" w:rsidP="00797C2A">
      <w:pPr>
        <w:rPr>
          <w:rFonts w:ascii="David" w:hAnsi="David"/>
          <w:rtl/>
          <w:lang w:eastAsia="he-IL"/>
        </w:rPr>
      </w:pPr>
    </w:p>
    <w:p w:rsidR="00797C2A" w:rsidRDefault="00797C2A" w:rsidP="00797C2A">
      <w:pPr>
        <w:pStyle w:val="af6"/>
        <w:keepNext/>
        <w:rPr>
          <w:rtl/>
        </w:rPr>
      </w:pPr>
      <w:bookmarkStart w:id="314" w:name="ET_yor_4762_60"/>
      <w:r w:rsidRPr="00797C2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97C2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4"/>
    </w:p>
    <w:p w:rsidR="00797C2A" w:rsidRDefault="00797C2A" w:rsidP="00797C2A">
      <w:pPr>
        <w:pStyle w:val="KeepWithNext"/>
        <w:rPr>
          <w:rtl/>
          <w:lang w:eastAsia="he-IL"/>
        </w:rPr>
      </w:pPr>
    </w:p>
    <w:p w:rsidR="0092221F" w:rsidRDefault="00797C2A" w:rsidP="00797C2A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r w:rsidR="0092221F">
        <w:rPr>
          <w:rFonts w:hint="cs"/>
          <w:rtl/>
          <w:lang w:eastAsia="he-IL"/>
        </w:rPr>
        <w:t>תקנות אושרו.</w:t>
      </w:r>
    </w:p>
    <w:p w:rsidR="0092221F" w:rsidRDefault="0092221F" w:rsidP="00560469">
      <w:pPr>
        <w:ind w:firstLine="0"/>
        <w:rPr>
          <w:rtl/>
          <w:lang w:eastAsia="he-IL"/>
        </w:rPr>
      </w:pPr>
    </w:p>
    <w:p w:rsidR="0092221F" w:rsidRDefault="0092221F" w:rsidP="00560469">
      <w:pPr>
        <w:ind w:firstLine="0"/>
        <w:rPr>
          <w:rtl/>
          <w:lang w:eastAsia="he-IL"/>
        </w:rPr>
      </w:pPr>
    </w:p>
    <w:p w:rsidR="00797C2A" w:rsidRDefault="00797C2A" w:rsidP="00797C2A">
      <w:pPr>
        <w:pStyle w:val="afc"/>
        <w:keepNext/>
        <w:rPr>
          <w:rtl/>
          <w:lang w:eastAsia="he-IL"/>
        </w:rPr>
      </w:pPr>
      <w:bookmarkStart w:id="315" w:name="ET_meetingend_61"/>
      <w:r w:rsidRPr="00797C2A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13:20.</w:t>
      </w:r>
      <w:r w:rsidRPr="00797C2A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315"/>
    </w:p>
    <w:p w:rsidR="00797C2A" w:rsidRDefault="00797C2A" w:rsidP="00797C2A">
      <w:pPr>
        <w:pStyle w:val="KeepWithNext"/>
        <w:rPr>
          <w:rtl/>
          <w:lang w:eastAsia="he-IL"/>
        </w:rPr>
      </w:pPr>
    </w:p>
    <w:p w:rsidR="00797C2A" w:rsidRPr="00797C2A" w:rsidRDefault="00797C2A" w:rsidP="00797C2A">
      <w:pPr>
        <w:rPr>
          <w:lang w:eastAsia="he-IL"/>
        </w:rPr>
      </w:pPr>
      <w:bookmarkStart w:id="316" w:name="_ETM_Q1_12855660"/>
      <w:bookmarkEnd w:id="316"/>
    </w:p>
    <w:sectPr w:rsidR="00797C2A" w:rsidRPr="00797C2A" w:rsidSect="006F2B57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D3F95" w:rsidRDefault="00CD3F95">
      <w:r>
        <w:separator/>
      </w:r>
    </w:p>
  </w:endnote>
  <w:endnote w:type="continuationSeparator" w:id="0">
    <w:p w:rsidR="00CD3F95" w:rsidRDefault="00CD3F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D3F95" w:rsidRDefault="00CD3F95">
      <w:r>
        <w:separator/>
      </w:r>
    </w:p>
  </w:footnote>
  <w:footnote w:type="continuationSeparator" w:id="0">
    <w:p w:rsidR="00CD3F95" w:rsidRDefault="00CD3F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5377B7">
      <w:rPr>
        <w:rStyle w:val="af7"/>
        <w:noProof/>
        <w:rtl/>
      </w:rPr>
      <w:t>7</w:t>
    </w:r>
    <w:r>
      <w:rPr>
        <w:rStyle w:val="af7"/>
      </w:rPr>
      <w:fldChar w:fldCharType="end"/>
    </w:r>
  </w:p>
  <w:p w:rsidR="00D86E57" w:rsidRPr="00CC5815" w:rsidRDefault="00C33A0D" w:rsidP="008E5E3F">
    <w:pPr>
      <w:pStyle w:val="a3"/>
      <w:ind w:firstLine="0"/>
    </w:pPr>
    <w:r>
      <w:rPr>
        <w:rtl/>
      </w:rPr>
      <w:t>ועדת הכספים</w:t>
    </w:r>
  </w:p>
  <w:p w:rsidR="00D86E57" w:rsidRPr="00CC5815" w:rsidRDefault="00C33A0D" w:rsidP="008E5E3F">
    <w:pPr>
      <w:pStyle w:val="a3"/>
      <w:ind w:firstLine="0"/>
      <w:rPr>
        <w:rtl/>
      </w:rPr>
    </w:pPr>
    <w:r>
      <w:rPr>
        <w:rtl/>
      </w:rPr>
      <w:t>02/11/2020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E1E4DA6" wp14:editId="0B95890A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438B1"/>
    <w:rsid w:val="00067F42"/>
    <w:rsid w:val="00092B80"/>
    <w:rsid w:val="000A17C6"/>
    <w:rsid w:val="000B060C"/>
    <w:rsid w:val="000B2EE6"/>
    <w:rsid w:val="000C1D81"/>
    <w:rsid w:val="000C47F5"/>
    <w:rsid w:val="000E227F"/>
    <w:rsid w:val="000E3314"/>
    <w:rsid w:val="000F2459"/>
    <w:rsid w:val="00150436"/>
    <w:rsid w:val="00161112"/>
    <w:rsid w:val="00163518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C7A06"/>
    <w:rsid w:val="001D440C"/>
    <w:rsid w:val="002016FF"/>
    <w:rsid w:val="00207A7E"/>
    <w:rsid w:val="00213BD2"/>
    <w:rsid w:val="00227FEF"/>
    <w:rsid w:val="00261554"/>
    <w:rsid w:val="00265B77"/>
    <w:rsid w:val="00275C03"/>
    <w:rsid w:val="00280D58"/>
    <w:rsid w:val="00291A8B"/>
    <w:rsid w:val="002A255C"/>
    <w:rsid w:val="002C0412"/>
    <w:rsid w:val="002D4BDB"/>
    <w:rsid w:val="002E2551"/>
    <w:rsid w:val="002E5E31"/>
    <w:rsid w:val="00303B4C"/>
    <w:rsid w:val="00307FE8"/>
    <w:rsid w:val="00321E62"/>
    <w:rsid w:val="00327BF8"/>
    <w:rsid w:val="00340AFA"/>
    <w:rsid w:val="003658CB"/>
    <w:rsid w:val="00366CFB"/>
    <w:rsid w:val="0036794C"/>
    <w:rsid w:val="00373508"/>
    <w:rsid w:val="00396023"/>
    <w:rsid w:val="003A0CC5"/>
    <w:rsid w:val="003C279D"/>
    <w:rsid w:val="003C6B73"/>
    <w:rsid w:val="003C7FFC"/>
    <w:rsid w:val="003F0A5F"/>
    <w:rsid w:val="00420E41"/>
    <w:rsid w:val="00424C94"/>
    <w:rsid w:val="00425404"/>
    <w:rsid w:val="00447608"/>
    <w:rsid w:val="00451746"/>
    <w:rsid w:val="00470EAC"/>
    <w:rsid w:val="00487C3B"/>
    <w:rsid w:val="0049458B"/>
    <w:rsid w:val="00495FD8"/>
    <w:rsid w:val="004B0A65"/>
    <w:rsid w:val="004B1BE9"/>
    <w:rsid w:val="004C03BD"/>
    <w:rsid w:val="004C0CA1"/>
    <w:rsid w:val="004D0BA6"/>
    <w:rsid w:val="00500C0C"/>
    <w:rsid w:val="005025F3"/>
    <w:rsid w:val="0051401C"/>
    <w:rsid w:val="005377B7"/>
    <w:rsid w:val="00546678"/>
    <w:rsid w:val="005506B9"/>
    <w:rsid w:val="00560469"/>
    <w:rsid w:val="005817EC"/>
    <w:rsid w:val="00590B77"/>
    <w:rsid w:val="005A342D"/>
    <w:rsid w:val="005C363E"/>
    <w:rsid w:val="005D5519"/>
    <w:rsid w:val="005D61F3"/>
    <w:rsid w:val="005E1C6B"/>
    <w:rsid w:val="005F76B0"/>
    <w:rsid w:val="006030A0"/>
    <w:rsid w:val="00627261"/>
    <w:rsid w:val="00634F61"/>
    <w:rsid w:val="00695A47"/>
    <w:rsid w:val="006A0CB7"/>
    <w:rsid w:val="006B6231"/>
    <w:rsid w:val="006F0259"/>
    <w:rsid w:val="006F2B57"/>
    <w:rsid w:val="00700433"/>
    <w:rsid w:val="00702755"/>
    <w:rsid w:val="0070472C"/>
    <w:rsid w:val="007509A6"/>
    <w:rsid w:val="007566B9"/>
    <w:rsid w:val="007829A0"/>
    <w:rsid w:val="007872B4"/>
    <w:rsid w:val="00791CBE"/>
    <w:rsid w:val="00797C2A"/>
    <w:rsid w:val="007B051D"/>
    <w:rsid w:val="007C693F"/>
    <w:rsid w:val="007C6ADD"/>
    <w:rsid w:val="007E3B6B"/>
    <w:rsid w:val="007F73AF"/>
    <w:rsid w:val="00801A31"/>
    <w:rsid w:val="00805FFC"/>
    <w:rsid w:val="0082136D"/>
    <w:rsid w:val="008320F6"/>
    <w:rsid w:val="00841223"/>
    <w:rsid w:val="00846BE9"/>
    <w:rsid w:val="00853207"/>
    <w:rsid w:val="008713A4"/>
    <w:rsid w:val="00875F10"/>
    <w:rsid w:val="008828E4"/>
    <w:rsid w:val="00891CAB"/>
    <w:rsid w:val="008A1123"/>
    <w:rsid w:val="008A2E03"/>
    <w:rsid w:val="008C6035"/>
    <w:rsid w:val="008C7015"/>
    <w:rsid w:val="008D1DFB"/>
    <w:rsid w:val="008E03B4"/>
    <w:rsid w:val="008E20C0"/>
    <w:rsid w:val="008E5E3F"/>
    <w:rsid w:val="0090279B"/>
    <w:rsid w:val="00914904"/>
    <w:rsid w:val="0092221F"/>
    <w:rsid w:val="009258CE"/>
    <w:rsid w:val="009515F0"/>
    <w:rsid w:val="009830CB"/>
    <w:rsid w:val="009D478A"/>
    <w:rsid w:val="009E62D3"/>
    <w:rsid w:val="009E6E93"/>
    <w:rsid w:val="009F1518"/>
    <w:rsid w:val="009F5773"/>
    <w:rsid w:val="00A15971"/>
    <w:rsid w:val="00A22C90"/>
    <w:rsid w:val="00A26776"/>
    <w:rsid w:val="00A27126"/>
    <w:rsid w:val="00A42723"/>
    <w:rsid w:val="00A64A6D"/>
    <w:rsid w:val="00A64AA3"/>
    <w:rsid w:val="00A66020"/>
    <w:rsid w:val="00AB02EE"/>
    <w:rsid w:val="00AB3F3A"/>
    <w:rsid w:val="00AC46ED"/>
    <w:rsid w:val="00AD0E13"/>
    <w:rsid w:val="00AD3549"/>
    <w:rsid w:val="00AD4EC9"/>
    <w:rsid w:val="00AD6FFC"/>
    <w:rsid w:val="00AF31E6"/>
    <w:rsid w:val="00AF4150"/>
    <w:rsid w:val="00B0509A"/>
    <w:rsid w:val="00B120B2"/>
    <w:rsid w:val="00B50340"/>
    <w:rsid w:val="00B5336D"/>
    <w:rsid w:val="00B65508"/>
    <w:rsid w:val="00B664BD"/>
    <w:rsid w:val="00B82DD8"/>
    <w:rsid w:val="00B8517A"/>
    <w:rsid w:val="00BA6446"/>
    <w:rsid w:val="00BD0C6D"/>
    <w:rsid w:val="00BD47B7"/>
    <w:rsid w:val="00BF43A5"/>
    <w:rsid w:val="00C135D5"/>
    <w:rsid w:val="00C22DCB"/>
    <w:rsid w:val="00C33A0D"/>
    <w:rsid w:val="00C3598A"/>
    <w:rsid w:val="00C360BC"/>
    <w:rsid w:val="00C44800"/>
    <w:rsid w:val="00C52EC2"/>
    <w:rsid w:val="00C61DC1"/>
    <w:rsid w:val="00C62A58"/>
    <w:rsid w:val="00C64AFF"/>
    <w:rsid w:val="00C661EE"/>
    <w:rsid w:val="00C72438"/>
    <w:rsid w:val="00C763E4"/>
    <w:rsid w:val="00C8624A"/>
    <w:rsid w:val="00CA5363"/>
    <w:rsid w:val="00CB6D60"/>
    <w:rsid w:val="00CC5815"/>
    <w:rsid w:val="00CD3F95"/>
    <w:rsid w:val="00CE24B8"/>
    <w:rsid w:val="00CE2F75"/>
    <w:rsid w:val="00CE5849"/>
    <w:rsid w:val="00D278F7"/>
    <w:rsid w:val="00D35502"/>
    <w:rsid w:val="00D37550"/>
    <w:rsid w:val="00D40A29"/>
    <w:rsid w:val="00D45D27"/>
    <w:rsid w:val="00D6167A"/>
    <w:rsid w:val="00D75E84"/>
    <w:rsid w:val="00D86E57"/>
    <w:rsid w:val="00D96B24"/>
    <w:rsid w:val="00DA57DC"/>
    <w:rsid w:val="00DC631A"/>
    <w:rsid w:val="00DE5B80"/>
    <w:rsid w:val="00E33AE3"/>
    <w:rsid w:val="00E46252"/>
    <w:rsid w:val="00E56D29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EF3BFE"/>
    <w:rsid w:val="00F053E5"/>
    <w:rsid w:val="00F10D2D"/>
    <w:rsid w:val="00F16831"/>
    <w:rsid w:val="00F41C33"/>
    <w:rsid w:val="00F423F1"/>
    <w:rsid w:val="00F4792E"/>
    <w:rsid w:val="00F53584"/>
    <w:rsid w:val="00F549E5"/>
    <w:rsid w:val="00F60589"/>
    <w:rsid w:val="00F63F05"/>
    <w:rsid w:val="00F72368"/>
    <w:rsid w:val="00F75FC6"/>
    <w:rsid w:val="00F821F6"/>
    <w:rsid w:val="00F84D49"/>
    <w:rsid w:val="00FB0768"/>
    <w:rsid w:val="00FE3474"/>
    <w:rsid w:val="00FE51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4:docId w14:val="5F7E0DAF"/>
  <w15:docId w15:val="{505CE481-B580-4175-A6F6-04073CCFC6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C33A0D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6B623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AD64CD-434A-4256-B29F-EFA5344EC3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274</TotalTime>
  <Pages>7</Pages>
  <Words>1746</Words>
  <Characters>8733</Characters>
  <Application>Microsoft Office Word</Application>
  <DocSecurity>0</DocSecurity>
  <Lines>72</Lines>
  <Paragraphs>20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10459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62</cp:revision>
  <cp:lastPrinted>2015-07-20T08:20:00Z</cp:lastPrinted>
  <dcterms:created xsi:type="dcterms:W3CDTF">2018-05-03T11:21:00Z</dcterms:created>
  <dcterms:modified xsi:type="dcterms:W3CDTF">2020-11-11T09:17:00Z</dcterms:modified>
</cp:coreProperties>
</file>