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E36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0E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E36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E36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</w:t>
      </w:r>
    </w:p>
    <w:p w:rsidR="00E64116" w:rsidRPr="008713A4" w:rsidRDefault="008E36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8E36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10:3</w:t>
      </w:r>
      <w:r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E36F3" w:rsidP="008E36F3">
      <w:pPr>
        <w:spacing w:before="60"/>
        <w:ind w:firstLine="0"/>
        <w:rPr>
          <w:rtl/>
        </w:rPr>
      </w:pPr>
      <w:bookmarkStart w:id="0" w:name="ET_subject_620536_1"/>
      <w:r w:rsidRPr="008E36F3">
        <w:rPr>
          <w:rStyle w:val="TagStyle"/>
          <w:rtl/>
        </w:rPr>
        <w:t xml:space="preserve"> &lt;&lt; נושא &gt;&gt; </w:t>
      </w:r>
      <w:r w:rsidRPr="008E36F3">
        <w:rPr>
          <w:rtl/>
        </w:rPr>
        <w:t>פגיעה בעולים חדשים ע"י נותני שירותי תיקונים</w:t>
      </w:r>
      <w:r w:rsidRPr="008E36F3">
        <w:rPr>
          <w:rStyle w:val="TagStyle"/>
          <w:rtl/>
        </w:rPr>
        <w:t xml:space="preserve"> &lt;&lt; נושא &gt;&gt;</w:t>
      </w:r>
      <w:r w:rsidR="00443BC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E36F3" w:rsidRPr="008713A4" w:rsidRDefault="008E36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E36F3" w:rsidRDefault="008E36F3" w:rsidP="00EC1FB3">
      <w:pPr>
        <w:ind w:firstLine="0"/>
        <w:rPr>
          <w:rtl/>
        </w:rPr>
      </w:pPr>
      <w:r w:rsidRPr="008E36F3">
        <w:rPr>
          <w:rtl/>
        </w:rPr>
        <w:t>דוד ביטן – היו"ר</w:t>
      </w:r>
    </w:p>
    <w:p w:rsidR="008E36F3" w:rsidRPr="008E36F3" w:rsidRDefault="008E36F3" w:rsidP="00EC1FB3">
      <w:pPr>
        <w:ind w:firstLine="0"/>
        <w:rPr>
          <w:rtl/>
        </w:rPr>
      </w:pPr>
      <w:r w:rsidRPr="008E36F3">
        <w:rPr>
          <w:rtl/>
        </w:rPr>
        <w:t>יוסף טייב</w:t>
      </w:r>
    </w:p>
    <w:p w:rsidR="008E36F3" w:rsidRPr="008E36F3" w:rsidRDefault="008E36F3" w:rsidP="00EC1FB3">
      <w:pPr>
        <w:ind w:firstLine="0"/>
        <w:rPr>
          <w:rtl/>
        </w:rPr>
      </w:pPr>
      <w:r w:rsidRPr="008E36F3">
        <w:rPr>
          <w:rtl/>
        </w:rPr>
        <w:t xml:space="preserve">אנדרי </w:t>
      </w:r>
      <w:proofErr w:type="spellStart"/>
      <w:r w:rsidRPr="008E36F3">
        <w:rPr>
          <w:rtl/>
        </w:rPr>
        <w:t>קוז'ינוב</w:t>
      </w:r>
      <w:proofErr w:type="spellEnd"/>
    </w:p>
    <w:p w:rsidR="008E36F3" w:rsidRPr="008E36F3" w:rsidRDefault="008E36F3" w:rsidP="00EC1FB3">
      <w:pPr>
        <w:ind w:firstLine="0"/>
        <w:rPr>
          <w:rtl/>
        </w:rPr>
      </w:pPr>
      <w:r w:rsidRPr="008E36F3">
        <w:rPr>
          <w:rtl/>
        </w:rPr>
        <w:t xml:space="preserve">יואל </w:t>
      </w:r>
      <w:proofErr w:type="spellStart"/>
      <w:r w:rsidRPr="008E36F3">
        <w:rPr>
          <w:rtl/>
        </w:rPr>
        <w:t>רזבוזוב</w:t>
      </w:r>
      <w:proofErr w:type="spellEnd"/>
    </w:p>
    <w:p w:rsidR="008E36F3" w:rsidRPr="008713A4" w:rsidRDefault="008E36F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3"/>
        <w:gridCol w:w="336"/>
        <w:gridCol w:w="6316"/>
      </w:tblGrid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בן יהודה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תחום חקיקה ומחקר משפטי, הלשכה המשפטית, הכנסת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אילה אליהו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443BC9" w:rsidRPr="00443BC9" w:rsidTr="00EC0E8E">
        <w:tc>
          <w:tcPr>
            <w:tcW w:w="2953" w:type="dxa"/>
            <w:shd w:val="clear" w:color="auto" w:fill="auto"/>
          </w:tcPr>
          <w:p w:rsidR="00EC0E8E" w:rsidRDefault="00EC0E8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C0E8E" w:rsidRDefault="00EC0E8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443BC9" w:rsidRPr="00443BC9" w:rsidRDefault="00443BC9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443BC9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443BC9" w:rsidRPr="00443BC9" w:rsidRDefault="00443BC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43BC9" w:rsidRPr="00443BC9" w:rsidRDefault="00443BC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סוריא</w:t>
            </w:r>
            <w:proofErr w:type="spellEnd"/>
            <w:r>
              <w:rPr>
                <w:rtl/>
              </w:rPr>
              <w:t xml:space="preserve"> בשארה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גלעד בהט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רמ"ד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משטרת ישראל, המשרד לביטחון פנים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C71D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חקיר</w:t>
            </w:r>
            <w:r w:rsidR="00443BC9">
              <w:rPr>
                <w:rtl/>
              </w:rPr>
              <w:t>ות ומודיעין, הרשות להגנת הצרכן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טירי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הרשות להגנת הצרכן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אתגר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ומגיש "יצאת צדיק"</w:t>
            </w:r>
          </w:p>
        </w:tc>
      </w:tr>
      <w:tr w:rsidR="00443BC9" w:rsidTr="00EC0E8E">
        <w:tc>
          <w:tcPr>
            <w:tcW w:w="2953" w:type="dxa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בריק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3BC9" w:rsidRDefault="00443B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קבלני מיזוג אוויר וחימום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E36F3" w:rsidP="00D40A29">
      <w:pPr>
        <w:ind w:firstLine="0"/>
        <w:rPr>
          <w:rtl/>
        </w:rPr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E36F3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E36F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E36F3" w:rsidRDefault="008E36F3" w:rsidP="008E36F3">
      <w:pPr>
        <w:pStyle w:val="a6"/>
        <w:keepNext/>
      </w:pPr>
      <w:bookmarkStart w:id="1" w:name="ET_subject_620536_2"/>
      <w:r w:rsidRPr="008E36F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פגיעה בעולים חדשים ע"י נותני שירותי תיקונים</w:t>
      </w:r>
      <w:r w:rsidRPr="008E36F3">
        <w:rPr>
          <w:rStyle w:val="TagStyle"/>
          <w:rtl/>
        </w:rPr>
        <w:t xml:space="preserve"> &lt;&lt; נושא &gt;&gt;</w:t>
      </w:r>
      <w:r w:rsidR="00443BC9">
        <w:rPr>
          <w:rtl/>
        </w:rPr>
        <w:t xml:space="preserve"> </w:t>
      </w:r>
      <w:bookmarkEnd w:id="1"/>
    </w:p>
    <w:p w:rsidR="008E36F3" w:rsidRDefault="008E36F3" w:rsidP="008E36F3">
      <w:pPr>
        <w:pStyle w:val="KeepWithNext"/>
        <w:rPr>
          <w:rtl/>
        </w:rPr>
      </w:pPr>
    </w:p>
    <w:p w:rsidR="008E36F3" w:rsidRDefault="008E36F3" w:rsidP="008E36F3">
      <w:pPr>
        <w:rPr>
          <w:rtl/>
        </w:rPr>
      </w:pPr>
      <w:bookmarkStart w:id="2" w:name="_GoBack"/>
      <w:bookmarkEnd w:id="2"/>
    </w:p>
    <w:p w:rsidR="008E36F3" w:rsidRDefault="008E36F3" w:rsidP="008E36F3">
      <w:pPr>
        <w:pStyle w:val="af6"/>
        <w:keepNext/>
      </w:pPr>
      <w:bookmarkStart w:id="3" w:name="ET_yor_5159_3"/>
      <w:r w:rsidRPr="008E3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36F3">
        <w:rPr>
          <w:rStyle w:val="TagStyle"/>
          <w:rtl/>
        </w:rPr>
        <w:t xml:space="preserve"> &lt;&lt; יור &gt;&gt;</w:t>
      </w:r>
      <w:r w:rsidR="00443BC9">
        <w:rPr>
          <w:rtl/>
        </w:rPr>
        <w:t xml:space="preserve"> </w:t>
      </w:r>
      <w:bookmarkEnd w:id="3"/>
    </w:p>
    <w:p w:rsidR="008E36F3" w:rsidRDefault="008E36F3" w:rsidP="008E36F3">
      <w:pPr>
        <w:pStyle w:val="KeepWithNext"/>
        <w:rPr>
          <w:rtl/>
          <w:lang w:eastAsia="he-IL"/>
        </w:rPr>
      </w:pPr>
    </w:p>
    <w:p w:rsidR="008E36F3" w:rsidRDefault="007C1664" w:rsidP="008E36F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פותח את ישיבת ועדת העלייה, הקליטה והתפוצות.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סדר היום ישיבת מעקב אחר דיון </w:t>
      </w:r>
      <w:bookmarkStart w:id="4" w:name="_ETM_Q1_6561"/>
      <w:bookmarkEnd w:id="4"/>
      <w:r>
        <w:rPr>
          <w:rFonts w:hint="cs"/>
          <w:rtl/>
          <w:lang w:eastAsia="he-IL"/>
        </w:rPr>
        <w:t xml:space="preserve">שהתקיים ביום 15 באוקטובר 2020 בעניין פגיעה בעולים חדשים </w:t>
      </w:r>
      <w:bookmarkStart w:id="5" w:name="_ETM_Q1_10540"/>
      <w:bookmarkEnd w:id="5"/>
      <w:r>
        <w:rPr>
          <w:rFonts w:hint="cs"/>
          <w:rtl/>
          <w:lang w:eastAsia="he-IL"/>
        </w:rPr>
        <w:t>על ידי נותני שירותי תיקונים.</w:t>
      </w:r>
      <w:bookmarkStart w:id="6" w:name="_ETM_Q1_13604"/>
      <w:bookmarkEnd w:id="6"/>
    </w:p>
    <w:p w:rsidR="007C1664" w:rsidRDefault="007C1664" w:rsidP="008E36F3">
      <w:pPr>
        <w:rPr>
          <w:rtl/>
          <w:lang w:eastAsia="he-IL"/>
        </w:rPr>
      </w:pPr>
      <w:bookmarkStart w:id="7" w:name="_ETM_Q1_13642"/>
      <w:bookmarkEnd w:id="7"/>
    </w:p>
    <w:p w:rsidR="007C1664" w:rsidRDefault="007C1664" w:rsidP="007C1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תוארה תופעה של ניצול </w:t>
      </w:r>
      <w:bookmarkStart w:id="8" w:name="_ETM_Q1_14292"/>
      <w:bookmarkEnd w:id="8"/>
      <w:r>
        <w:rPr>
          <w:rFonts w:hint="cs"/>
          <w:rtl/>
          <w:lang w:eastAsia="he-IL"/>
        </w:rPr>
        <w:t xml:space="preserve">אזרחים על ידי נותני שירותי תיקונים כפי שהוצגה </w:t>
      </w:r>
      <w:proofErr w:type="spellStart"/>
      <w:r>
        <w:rPr>
          <w:rFonts w:hint="cs"/>
          <w:rtl/>
          <w:lang w:eastAsia="he-IL"/>
        </w:rPr>
        <w:t>בתוכניתו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9" w:name="_ETM_Q1_20414"/>
      <w:bookmarkEnd w:id="9"/>
      <w:r>
        <w:rPr>
          <w:rFonts w:hint="cs"/>
          <w:rtl/>
          <w:lang w:eastAsia="he-IL"/>
        </w:rPr>
        <w:t xml:space="preserve">חיים אתגר "יצאת צדיק" ששודרה בקשת 12. התחקיר העלה חשד </w:t>
      </w:r>
      <w:bookmarkStart w:id="10" w:name="_ETM_Q1_25862"/>
      <w:bookmarkEnd w:id="10"/>
      <w:r>
        <w:rPr>
          <w:rFonts w:hint="cs"/>
          <w:rtl/>
          <w:lang w:eastAsia="he-IL"/>
        </w:rPr>
        <w:t xml:space="preserve">חמור לביצוע מעשים פליליים ופגיעה בצרכנים, ציבור העולים החדשים </w:t>
      </w:r>
      <w:bookmarkStart w:id="11" w:name="_ETM_Q1_31520"/>
      <w:bookmarkEnd w:id="11"/>
      <w:r>
        <w:rPr>
          <w:rFonts w:hint="cs"/>
          <w:rtl/>
          <w:lang w:eastAsia="he-IL"/>
        </w:rPr>
        <w:t xml:space="preserve">והוותיקים. בעקבות הדיון פניתי לשרת הקליטה, לשר לביטחון פנים, </w:t>
      </w:r>
      <w:bookmarkStart w:id="12" w:name="_ETM_Q1_43100"/>
      <w:bookmarkEnd w:id="12"/>
      <w:r>
        <w:rPr>
          <w:rFonts w:hint="cs"/>
          <w:rtl/>
          <w:lang w:eastAsia="he-IL"/>
        </w:rPr>
        <w:t xml:space="preserve">לשר העבודה והרווחה ולממונה על הרשות </w:t>
      </w:r>
      <w:bookmarkStart w:id="13" w:name="_ETM_Q1_48076"/>
      <w:bookmarkEnd w:id="13"/>
      <w:r>
        <w:rPr>
          <w:rFonts w:hint="cs"/>
          <w:rtl/>
          <w:lang w:eastAsia="he-IL"/>
        </w:rPr>
        <w:t>להגנת הצרכן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ולסחר הוג</w:t>
      </w:r>
      <w:bookmarkStart w:id="14" w:name="_ETM_Q1_51198"/>
      <w:bookmarkStart w:id="15" w:name="_ETM_Q1_51243"/>
      <w:bookmarkStart w:id="16" w:name="_ETM_Q1_51326"/>
      <w:bookmarkStart w:id="17" w:name="_ETM_Q1_51371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ן בבקש</w:t>
      </w:r>
      <w:bookmarkStart w:id="18" w:name="_ETM_Q1_51306"/>
      <w:bookmarkEnd w:id="18"/>
      <w:r>
        <w:rPr>
          <w:rFonts w:hint="cs"/>
          <w:rtl/>
          <w:lang w:eastAsia="he-IL"/>
        </w:rPr>
        <w:t xml:space="preserve">ה שכל אחד מהם יפעל בתחום אחריותו וסמכותו </w:t>
      </w:r>
      <w:bookmarkStart w:id="19" w:name="_ETM_Q1_52576"/>
      <w:bookmarkEnd w:id="19"/>
      <w:r>
        <w:rPr>
          <w:rFonts w:hint="cs"/>
          <w:rtl/>
          <w:lang w:eastAsia="he-IL"/>
        </w:rPr>
        <w:t>בנושא חשוב זה.</w:t>
      </w:r>
    </w:p>
    <w:p w:rsidR="007C1664" w:rsidRDefault="007C1664" w:rsidP="007C1664">
      <w:pPr>
        <w:rPr>
          <w:rtl/>
          <w:lang w:eastAsia="he-IL"/>
        </w:rPr>
      </w:pPr>
      <w:bookmarkStart w:id="20" w:name="_ETM_Q1_55296"/>
      <w:bookmarkStart w:id="21" w:name="_ETM_Q1_55350"/>
      <w:bookmarkEnd w:id="20"/>
      <w:bookmarkEnd w:id="21"/>
    </w:p>
    <w:p w:rsidR="007C1664" w:rsidRDefault="007C1664" w:rsidP="007C1664">
      <w:pPr>
        <w:rPr>
          <w:rtl/>
          <w:lang w:eastAsia="he-IL"/>
        </w:rPr>
      </w:pPr>
      <w:bookmarkStart w:id="22" w:name="_ETM_Q1_55424"/>
      <w:bookmarkStart w:id="23" w:name="_ETM_Q1_55469"/>
      <w:bookmarkEnd w:id="22"/>
      <w:bookmarkEnd w:id="23"/>
      <w:r>
        <w:rPr>
          <w:rFonts w:hint="cs"/>
          <w:rtl/>
          <w:lang w:eastAsia="he-IL"/>
        </w:rPr>
        <w:t xml:space="preserve">עד לקיום הדיון טרם התקבלה תשובתו של השר </w:t>
      </w:r>
      <w:bookmarkStart w:id="24" w:name="_ETM_Q1_57988"/>
      <w:bookmarkEnd w:id="24"/>
      <w:r>
        <w:rPr>
          <w:rFonts w:hint="cs"/>
          <w:rtl/>
          <w:lang w:eastAsia="he-IL"/>
        </w:rPr>
        <w:t xml:space="preserve">לביטחון פנים. דווקא הוא היה צריך להשיב ראשון. </w:t>
      </w:r>
    </w:p>
    <w:p w:rsidR="007C1664" w:rsidRDefault="007C1664" w:rsidP="007C1664">
      <w:pPr>
        <w:rPr>
          <w:rtl/>
          <w:lang w:eastAsia="he-IL"/>
        </w:rPr>
      </w:pPr>
      <w:bookmarkStart w:id="25" w:name="_ETM_Q1_61586"/>
      <w:bookmarkStart w:id="26" w:name="_ETM_Q1_61643"/>
      <w:bookmarkStart w:id="27" w:name="_ETM_Q1_61698"/>
      <w:bookmarkEnd w:id="25"/>
      <w:bookmarkEnd w:id="26"/>
      <w:bookmarkEnd w:id="27"/>
    </w:p>
    <w:p w:rsidR="007C1664" w:rsidRDefault="007C1664" w:rsidP="007C1664">
      <w:pPr>
        <w:rPr>
          <w:rtl/>
          <w:lang w:eastAsia="he-IL"/>
        </w:rPr>
      </w:pPr>
      <w:bookmarkStart w:id="28" w:name="_ETM_Q1_61744"/>
      <w:bookmarkEnd w:id="28"/>
      <w:r>
        <w:rPr>
          <w:rFonts w:hint="cs"/>
          <w:rtl/>
          <w:lang w:eastAsia="he-IL"/>
        </w:rPr>
        <w:t xml:space="preserve">כמו כן ביקשתי ממחלקת המחקר והמידע של הכנסת לבצע מחקר השוואתי </w:t>
      </w:r>
      <w:bookmarkStart w:id="29" w:name="_ETM_Q1_66886"/>
      <w:bookmarkEnd w:id="29"/>
      <w:r>
        <w:rPr>
          <w:rFonts w:hint="cs"/>
          <w:rtl/>
          <w:lang w:eastAsia="he-IL"/>
        </w:rPr>
        <w:t xml:space="preserve">לגבי התופעה במדינות השונות ובעיקר לבדוק האם קיימת מדיניות של </w:t>
      </w:r>
      <w:bookmarkStart w:id="30" w:name="_ETM_Q1_73074"/>
      <w:bookmarkEnd w:id="30"/>
      <w:r>
        <w:rPr>
          <w:rFonts w:hint="cs"/>
          <w:rtl/>
          <w:lang w:eastAsia="he-IL"/>
        </w:rPr>
        <w:t xml:space="preserve">פיצוי לקוחות שנפגעו מפעילותם של נותני שירותי </w:t>
      </w:r>
      <w:bookmarkStart w:id="31" w:name="_ETM_Q1_74857"/>
      <w:bookmarkEnd w:id="31"/>
      <w:r>
        <w:rPr>
          <w:rFonts w:hint="cs"/>
          <w:rtl/>
          <w:lang w:eastAsia="he-IL"/>
        </w:rPr>
        <w:t xml:space="preserve">תיקונים עבריינים. לקראת הדיון הנוכחי בוצעו שני מחקרים </w:t>
      </w:r>
      <w:bookmarkStart w:id="32" w:name="_ETM_Q1_81846"/>
      <w:bookmarkEnd w:id="32"/>
      <w:r>
        <w:rPr>
          <w:rFonts w:hint="cs"/>
          <w:rtl/>
          <w:lang w:eastAsia="he-IL"/>
        </w:rPr>
        <w:t>בנושא.</w:t>
      </w:r>
    </w:p>
    <w:p w:rsidR="007C1664" w:rsidRDefault="007C1664" w:rsidP="007C1664">
      <w:pPr>
        <w:rPr>
          <w:rtl/>
          <w:lang w:eastAsia="he-IL"/>
        </w:rPr>
      </w:pPr>
    </w:p>
    <w:p w:rsidR="007C1664" w:rsidRDefault="007C1664" w:rsidP="007C1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מחקר שבוצע על ידי עורך </w:t>
      </w:r>
      <w:bookmarkStart w:id="33" w:name="_ETM_Q1_81490"/>
      <w:bookmarkEnd w:id="33"/>
      <w:r>
        <w:rPr>
          <w:rFonts w:hint="cs"/>
          <w:rtl/>
          <w:lang w:eastAsia="he-IL"/>
        </w:rPr>
        <w:t xml:space="preserve">דין צח בן יהודה מהלשכה המשפטית בתחום חקיקה ומחקר משפטי בכנסת שבחן את סמכויות אכיפה בתחום הגנת הצרכן בנוגע לאוכלוסיות </w:t>
      </w:r>
      <w:bookmarkStart w:id="34" w:name="_ETM_Q1_91131"/>
      <w:bookmarkEnd w:id="34"/>
      <w:r>
        <w:rPr>
          <w:rFonts w:hint="cs"/>
          <w:rtl/>
          <w:lang w:eastAsia="he-IL"/>
        </w:rPr>
        <w:t xml:space="preserve">פגיעות. במדינות שנבדקו, במסמך של הלשכה המשפטית, לא נמצאה </w:t>
      </w:r>
      <w:bookmarkStart w:id="35" w:name="_ETM_Q1_96845"/>
      <w:bookmarkEnd w:id="35"/>
      <w:r>
        <w:rPr>
          <w:rFonts w:hint="cs"/>
          <w:rtl/>
          <w:lang w:eastAsia="he-IL"/>
        </w:rPr>
        <w:t xml:space="preserve">חקיקה מעמיקה, סמכויות אכיפה ייחודיות לרשויות להגנת הצרכן כגון סמכות </w:t>
      </w:r>
      <w:bookmarkStart w:id="36" w:name="_ETM_Q1_102287"/>
      <w:bookmarkEnd w:id="36"/>
      <w:r>
        <w:rPr>
          <w:rFonts w:hint="cs"/>
          <w:rtl/>
          <w:lang w:eastAsia="he-IL"/>
        </w:rPr>
        <w:t xml:space="preserve">להורות על השבה או תשלום פיצויים לצרכנים ללא הליך משפטי </w:t>
      </w:r>
      <w:bookmarkStart w:id="37" w:name="_ETM_Q1_104997"/>
      <w:bookmarkEnd w:id="37"/>
      <w:r>
        <w:rPr>
          <w:rFonts w:hint="cs"/>
          <w:rtl/>
          <w:lang w:eastAsia="he-IL"/>
        </w:rPr>
        <w:t>ומתן צו משפטי שיורה על כך.</w:t>
      </w:r>
    </w:p>
    <w:p w:rsidR="007C1664" w:rsidRDefault="007C1664" w:rsidP="007C1664">
      <w:pPr>
        <w:rPr>
          <w:rtl/>
          <w:lang w:eastAsia="he-IL"/>
        </w:rPr>
      </w:pPr>
      <w:bookmarkStart w:id="38" w:name="_ETM_Q1_110213"/>
      <w:bookmarkStart w:id="39" w:name="_ETM_Q1_110267"/>
      <w:bookmarkEnd w:id="38"/>
      <w:bookmarkEnd w:id="39"/>
    </w:p>
    <w:p w:rsidR="007C1664" w:rsidRDefault="007C1664" w:rsidP="007C1664">
      <w:pPr>
        <w:rPr>
          <w:rtl/>
          <w:lang w:eastAsia="he-IL"/>
        </w:rPr>
      </w:pPr>
      <w:bookmarkStart w:id="40" w:name="_ETM_Q1_110330"/>
      <w:bookmarkStart w:id="41" w:name="_ETM_Q1_110380"/>
      <w:bookmarkEnd w:id="40"/>
      <w:bookmarkEnd w:id="41"/>
      <w:r>
        <w:rPr>
          <w:rFonts w:hint="cs"/>
          <w:rtl/>
          <w:lang w:eastAsia="he-IL"/>
        </w:rPr>
        <w:t xml:space="preserve">מחקר נוסף שבוצע על ידי </w:t>
      </w:r>
      <w:bookmarkStart w:id="42" w:name="_ETM_Q1_113008"/>
      <w:bookmarkEnd w:id="42"/>
      <w:r w:rsidR="002A474F">
        <w:rPr>
          <w:rFonts w:hint="cs"/>
          <w:rtl/>
          <w:lang w:eastAsia="he-IL"/>
        </w:rPr>
        <w:t>ד"ר איל</w:t>
      </w:r>
      <w:r>
        <w:rPr>
          <w:rFonts w:hint="cs"/>
          <w:rtl/>
          <w:lang w:eastAsia="he-IL"/>
        </w:rPr>
        <w:t xml:space="preserve">ה אליהו ממרכז המחקר והמידע בחן את הכלים למניעת </w:t>
      </w:r>
      <w:bookmarkStart w:id="43" w:name="_ETM_Q1_117087"/>
      <w:bookmarkEnd w:id="43"/>
      <w:r>
        <w:rPr>
          <w:rFonts w:hint="cs"/>
          <w:rtl/>
          <w:lang w:eastAsia="he-IL"/>
        </w:rPr>
        <w:t>ניצול כלכלי והונאה של צרכנים פגיעים כולל דוגמאות מהעולם. ממח</w:t>
      </w:r>
      <w:bookmarkStart w:id="44" w:name="_ETM_Q1_125184"/>
      <w:bookmarkEnd w:id="44"/>
      <w:r>
        <w:rPr>
          <w:rFonts w:hint="cs"/>
          <w:rtl/>
          <w:lang w:eastAsia="he-IL"/>
        </w:rPr>
        <w:t xml:space="preserve">קר זה עולה כי קיימים אמצעים שונים להדרכת </w:t>
      </w:r>
      <w:bookmarkStart w:id="45" w:name="_ETM_Q1_127158"/>
      <w:bookmarkEnd w:id="45"/>
      <w:r>
        <w:rPr>
          <w:rFonts w:hint="cs"/>
          <w:rtl/>
          <w:lang w:eastAsia="he-IL"/>
        </w:rPr>
        <w:t xml:space="preserve">אוכלוסיות פגיעות כיצד להימנע מפגיעה כלכלית. באוסטרליה, בארצות הברית ובבריטניה </w:t>
      </w:r>
      <w:bookmarkStart w:id="46" w:name="_ETM_Q1_133322"/>
      <w:bookmarkEnd w:id="46"/>
      <w:r>
        <w:rPr>
          <w:rFonts w:hint="cs"/>
          <w:rtl/>
          <w:lang w:eastAsia="he-IL"/>
        </w:rPr>
        <w:t>מפרסמים מידע באתר האינטרנט של גופים ממשלתיים רלוונטיים ומציעים חומרי</w:t>
      </w:r>
      <w:bookmarkStart w:id="47" w:name="_ETM_Q1_138246"/>
      <w:bookmarkEnd w:id="47"/>
      <w:r>
        <w:rPr>
          <w:rFonts w:hint="cs"/>
          <w:rtl/>
          <w:lang w:eastAsia="he-IL"/>
        </w:rPr>
        <w:t xml:space="preserve"> הסברה שניתן להזמין בחינם. יש מדינות בהן מתבצעת הדרכה לבעלי המקצוע שעובדים עם אוכלוסיות פגיעות. יש מדינות שהקימו גוף מיוחד </w:t>
      </w:r>
      <w:bookmarkStart w:id="48" w:name="_ETM_Q1_147918"/>
      <w:bookmarkEnd w:id="48"/>
      <w:r>
        <w:rPr>
          <w:rFonts w:hint="cs"/>
          <w:rtl/>
          <w:lang w:eastAsia="he-IL"/>
        </w:rPr>
        <w:t xml:space="preserve">למניעת פגיעה כלכלית בצרכנים פגיעות. יש מדינות שמעודדות שיתוף פעולה </w:t>
      </w:r>
      <w:bookmarkStart w:id="49" w:name="_ETM_Q1_153580"/>
      <w:bookmarkEnd w:id="49"/>
      <w:r>
        <w:rPr>
          <w:rFonts w:hint="cs"/>
          <w:rtl/>
          <w:lang w:eastAsia="he-IL"/>
        </w:rPr>
        <w:t>בין רשויות למניעת פגיעה כלכלית בצרכנים פגיעים. יש מדינות</w:t>
      </w:r>
      <w:bookmarkStart w:id="50" w:name="_ETM_Q1_157397"/>
      <w:bookmarkEnd w:id="50"/>
      <w:r>
        <w:rPr>
          <w:rFonts w:hint="cs"/>
          <w:rtl/>
          <w:lang w:eastAsia="he-IL"/>
        </w:rPr>
        <w:t xml:space="preserve"> שמפעילות מוקד להגשת תלונות של צרכנים שנפגעו באמצעות הדואר, הטלפון </w:t>
      </w:r>
      <w:bookmarkStart w:id="51" w:name="_ETM_Q1_161902"/>
      <w:bookmarkEnd w:id="51"/>
      <w:r>
        <w:rPr>
          <w:rFonts w:hint="cs"/>
          <w:rtl/>
          <w:lang w:eastAsia="he-IL"/>
        </w:rPr>
        <w:t xml:space="preserve">או האינטרנט. יש מדינות בהן קיים מנגנון פיצוי כספי לצרכנים </w:t>
      </w:r>
      <w:bookmarkStart w:id="52" w:name="_ETM_Q1_167406"/>
      <w:bookmarkEnd w:id="52"/>
      <w:r>
        <w:rPr>
          <w:rFonts w:hint="cs"/>
          <w:rtl/>
          <w:lang w:eastAsia="he-IL"/>
        </w:rPr>
        <w:t xml:space="preserve">שנפגעו מחברה שפעלה בניגוד לחוק. יש מדינות בהן לרשות שעוסקת </w:t>
      </w:r>
      <w:bookmarkStart w:id="53" w:name="_ETM_Q1_171100"/>
      <w:bookmarkEnd w:id="53"/>
      <w:r>
        <w:rPr>
          <w:rFonts w:hint="cs"/>
          <w:rtl/>
          <w:lang w:eastAsia="he-IL"/>
        </w:rPr>
        <w:t>בהגנת הצרכן יש סמכות פלילית ולא רק אזרחית.</w:t>
      </w:r>
    </w:p>
    <w:p w:rsidR="007C1664" w:rsidRDefault="007C1664" w:rsidP="007C1664">
      <w:pPr>
        <w:rPr>
          <w:rtl/>
          <w:lang w:eastAsia="he-IL"/>
        </w:rPr>
      </w:pPr>
      <w:bookmarkStart w:id="54" w:name="_ETM_Q1_177640"/>
      <w:bookmarkStart w:id="55" w:name="_ETM_Q1_177723"/>
      <w:bookmarkEnd w:id="54"/>
      <w:bookmarkEnd w:id="55"/>
    </w:p>
    <w:p w:rsidR="007C1664" w:rsidRDefault="007C1664" w:rsidP="007C1664">
      <w:pPr>
        <w:rPr>
          <w:rtl/>
          <w:lang w:eastAsia="he-IL"/>
        </w:rPr>
      </w:pPr>
      <w:bookmarkStart w:id="56" w:name="_ETM_Q1_177740"/>
      <w:bookmarkStart w:id="57" w:name="_ETM_Q1_177762"/>
      <w:bookmarkEnd w:id="56"/>
      <w:bookmarkEnd w:id="57"/>
      <w:r>
        <w:rPr>
          <w:rFonts w:hint="cs"/>
          <w:rtl/>
          <w:lang w:eastAsia="he-IL"/>
        </w:rPr>
        <w:t xml:space="preserve">בדיון הקודם </w:t>
      </w:r>
      <w:bookmarkStart w:id="58" w:name="_ETM_Q1_177656"/>
      <w:bookmarkEnd w:id="58"/>
      <w:r>
        <w:rPr>
          <w:rFonts w:hint="cs"/>
          <w:rtl/>
          <w:lang w:eastAsia="he-IL"/>
        </w:rPr>
        <w:t xml:space="preserve">הועלתה הצעה להעניק סמכות לרשות להגנת הצרכן לחייב </w:t>
      </w:r>
      <w:bookmarkStart w:id="59" w:name="_ETM_Q1_179891"/>
      <w:bookmarkEnd w:id="59"/>
      <w:r>
        <w:rPr>
          <w:rFonts w:hint="cs"/>
          <w:rtl/>
          <w:lang w:eastAsia="he-IL"/>
        </w:rPr>
        <w:t xml:space="preserve">את המפרים להחזיר את כל הכסף לצרכנים שנפגעו. כמו </w:t>
      </w:r>
      <w:bookmarkStart w:id="60" w:name="_ETM_Q1_182957"/>
      <w:bookmarkEnd w:id="60"/>
      <w:r>
        <w:rPr>
          <w:rFonts w:hint="cs"/>
          <w:rtl/>
          <w:lang w:eastAsia="he-IL"/>
        </w:rPr>
        <w:t>כן הוצע לקבוע פרמטרים אובייקטיביים שלא יצטרכו להוכיח כוונה פלילית.</w:t>
      </w:r>
    </w:p>
    <w:p w:rsidR="007C1664" w:rsidRDefault="007C1664" w:rsidP="007C1664">
      <w:pPr>
        <w:rPr>
          <w:rtl/>
          <w:lang w:eastAsia="he-IL"/>
        </w:rPr>
      </w:pPr>
      <w:bookmarkStart w:id="61" w:name="_ETM_Q1_189466"/>
      <w:bookmarkStart w:id="62" w:name="_ETM_Q1_189530"/>
      <w:bookmarkStart w:id="63" w:name="_ETM_Q1_189586"/>
      <w:bookmarkEnd w:id="61"/>
      <w:bookmarkEnd w:id="62"/>
      <w:bookmarkEnd w:id="63"/>
    </w:p>
    <w:p w:rsidR="007C1664" w:rsidRDefault="007C1664" w:rsidP="007C1664">
      <w:pPr>
        <w:rPr>
          <w:rtl/>
          <w:lang w:eastAsia="he-IL"/>
        </w:rPr>
      </w:pPr>
      <w:bookmarkStart w:id="64" w:name="_ETM_Q1_189629"/>
      <w:bookmarkEnd w:id="64"/>
      <w:r>
        <w:rPr>
          <w:rFonts w:hint="cs"/>
          <w:rtl/>
          <w:lang w:eastAsia="he-IL"/>
        </w:rPr>
        <w:t xml:space="preserve">בדיון הקודם נטען כי אנשים שנפגעו מהשירות נרתעים מלהגיש תלונות גם </w:t>
      </w:r>
      <w:bookmarkStart w:id="65" w:name="_ETM_Q1_193921"/>
      <w:bookmarkEnd w:id="65"/>
      <w:r>
        <w:rPr>
          <w:rFonts w:hint="cs"/>
          <w:rtl/>
          <w:lang w:eastAsia="he-IL"/>
        </w:rPr>
        <w:t xml:space="preserve">מתוך שיקול של מה יצא לי מזה. </w:t>
      </w:r>
    </w:p>
    <w:p w:rsidR="007C1664" w:rsidRDefault="007C1664" w:rsidP="007C1664">
      <w:pPr>
        <w:rPr>
          <w:rtl/>
          <w:lang w:eastAsia="he-IL"/>
        </w:rPr>
      </w:pPr>
      <w:bookmarkStart w:id="66" w:name="_ETM_Q1_196411"/>
      <w:bookmarkStart w:id="67" w:name="_ETM_Q1_196474"/>
      <w:bookmarkEnd w:id="66"/>
      <w:bookmarkEnd w:id="67"/>
    </w:p>
    <w:p w:rsidR="007C1664" w:rsidRDefault="007C1664" w:rsidP="007C1664">
      <w:pPr>
        <w:rPr>
          <w:rtl/>
          <w:lang w:eastAsia="he-IL"/>
        </w:rPr>
      </w:pPr>
      <w:bookmarkStart w:id="68" w:name="_ETM_Q1_196493"/>
      <w:bookmarkStart w:id="69" w:name="_ETM_Q1_196517"/>
      <w:bookmarkEnd w:id="68"/>
      <w:bookmarkEnd w:id="69"/>
      <w:r>
        <w:rPr>
          <w:rFonts w:hint="cs"/>
          <w:rtl/>
          <w:lang w:eastAsia="he-IL"/>
        </w:rPr>
        <w:t>חשוב להדגיש</w:t>
      </w:r>
      <w:bookmarkStart w:id="70" w:name="_ETM_Q1_197795"/>
      <w:bookmarkEnd w:id="70"/>
      <w:r>
        <w:rPr>
          <w:rFonts w:hint="cs"/>
          <w:rtl/>
          <w:lang w:eastAsia="he-IL"/>
        </w:rPr>
        <w:t xml:space="preserve"> שוב, כפי שציינו בדיון הקודם, שלא כל בעלי המקצוע שרלטנ</w:t>
      </w:r>
      <w:bookmarkStart w:id="71" w:name="_ETM_Q1_200812"/>
      <w:bookmarkEnd w:id="71"/>
      <w:r>
        <w:rPr>
          <w:rFonts w:hint="cs"/>
          <w:rtl/>
          <w:lang w:eastAsia="he-IL"/>
        </w:rPr>
        <w:t xml:space="preserve">ים אך הקומץ שקיים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 צריך להיענש ולהירתע מלהמשיך לבצע </w:t>
      </w:r>
      <w:bookmarkStart w:id="72" w:name="_ETM_Q1_204552"/>
      <w:bookmarkEnd w:id="72"/>
      <w:r>
        <w:rPr>
          <w:rFonts w:hint="cs"/>
          <w:rtl/>
          <w:lang w:eastAsia="he-IL"/>
        </w:rPr>
        <w:t>את מעשיהם ולהפסיק להונות ולגרום נזקים כבדים בבתיהם</w:t>
      </w:r>
      <w:bookmarkStart w:id="73" w:name="_ETM_Q1_211480"/>
      <w:bookmarkEnd w:id="73"/>
      <w:r>
        <w:rPr>
          <w:rFonts w:hint="cs"/>
          <w:rtl/>
          <w:lang w:eastAsia="he-IL"/>
        </w:rPr>
        <w:t xml:space="preserve"> של האוכלוסיות המוחלשות ביותר.</w:t>
      </w:r>
    </w:p>
    <w:p w:rsidR="007C1664" w:rsidRDefault="007C1664" w:rsidP="007C1664">
      <w:pPr>
        <w:rPr>
          <w:rtl/>
          <w:lang w:eastAsia="he-IL"/>
        </w:rPr>
      </w:pPr>
      <w:bookmarkStart w:id="74" w:name="_ETM_Q1_213745"/>
      <w:bookmarkStart w:id="75" w:name="_ETM_Q1_213799"/>
      <w:bookmarkStart w:id="76" w:name="_ETM_Q1_213824"/>
      <w:bookmarkEnd w:id="74"/>
      <w:bookmarkEnd w:id="75"/>
      <w:bookmarkEnd w:id="76"/>
    </w:p>
    <w:p w:rsidR="007C1664" w:rsidRDefault="007C1664" w:rsidP="007C1664">
      <w:pPr>
        <w:rPr>
          <w:rtl/>
          <w:lang w:eastAsia="he-IL"/>
        </w:rPr>
      </w:pPr>
      <w:bookmarkStart w:id="77" w:name="_ETM_Q1_213856"/>
      <w:bookmarkEnd w:id="77"/>
      <w:r>
        <w:rPr>
          <w:rFonts w:hint="cs"/>
          <w:rtl/>
          <w:lang w:eastAsia="he-IL"/>
        </w:rPr>
        <w:t xml:space="preserve">בדיון הקודם ביקשתי ממשטרת ישראל להקים צוות </w:t>
      </w:r>
      <w:bookmarkStart w:id="78" w:name="_ETM_Q1_216684"/>
      <w:bookmarkEnd w:id="78"/>
      <w:r>
        <w:rPr>
          <w:rFonts w:hint="cs"/>
          <w:rtl/>
          <w:lang w:eastAsia="he-IL"/>
        </w:rPr>
        <w:t>מיוחד שיפעל להגברת האכיפה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וההרתעה בנושא. כמו כן חשוב </w:t>
      </w:r>
      <w:bookmarkStart w:id="79" w:name="_ETM_Q1_220964"/>
      <w:bookmarkEnd w:id="79"/>
      <w:r>
        <w:rPr>
          <w:rFonts w:hint="cs"/>
          <w:rtl/>
          <w:lang w:eastAsia="he-IL"/>
        </w:rPr>
        <w:t xml:space="preserve">שתהיה אחידות בטיפול בתלונות מסוג זה </w:t>
      </w:r>
      <w:bookmarkStart w:id="80" w:name="_ETM_Q1_224564"/>
      <w:bookmarkEnd w:id="80"/>
      <w:r>
        <w:rPr>
          <w:rFonts w:hint="cs"/>
          <w:rtl/>
          <w:lang w:eastAsia="he-IL"/>
        </w:rPr>
        <w:t>בכל תחנות המשטרה בארץ.</w:t>
      </w:r>
    </w:p>
    <w:p w:rsidR="007C1664" w:rsidRDefault="007C1664" w:rsidP="007C1664">
      <w:pPr>
        <w:rPr>
          <w:rtl/>
          <w:lang w:eastAsia="he-IL"/>
        </w:rPr>
      </w:pPr>
      <w:bookmarkStart w:id="81" w:name="_ETM_Q1_226889"/>
      <w:bookmarkStart w:id="82" w:name="_ETM_Q1_226942"/>
      <w:bookmarkEnd w:id="81"/>
      <w:bookmarkEnd w:id="82"/>
    </w:p>
    <w:p w:rsidR="007C1664" w:rsidRDefault="007C1664" w:rsidP="007C1664">
      <w:pPr>
        <w:rPr>
          <w:rtl/>
          <w:lang w:eastAsia="he-IL"/>
        </w:rPr>
      </w:pPr>
      <w:bookmarkStart w:id="83" w:name="_ETM_Q1_226969"/>
      <w:bookmarkStart w:id="84" w:name="_ETM_Q1_227002"/>
      <w:bookmarkEnd w:id="83"/>
      <w:bookmarkEnd w:id="84"/>
      <w:r>
        <w:rPr>
          <w:rFonts w:hint="cs"/>
          <w:rtl/>
          <w:lang w:eastAsia="he-IL"/>
        </w:rPr>
        <w:t>הרשות להגנת הצרכן נתבקשה בדיון הקודם לפעול</w:t>
      </w:r>
      <w:bookmarkStart w:id="85" w:name="_ETM_Q1_227415"/>
      <w:bookmarkEnd w:id="85"/>
      <w:r>
        <w:rPr>
          <w:rFonts w:hint="cs"/>
          <w:rtl/>
          <w:lang w:eastAsia="he-IL"/>
        </w:rPr>
        <w:t xml:space="preserve"> באופן אקטיבי במקרי הונאה מסוג זה. חשוב לציין כי ב-18 </w:t>
      </w:r>
      <w:bookmarkStart w:id="86" w:name="_ETM_Q1_231958"/>
      <w:bookmarkEnd w:id="86"/>
      <w:r>
        <w:rPr>
          <w:rFonts w:hint="cs"/>
          <w:rtl/>
          <w:lang w:eastAsia="he-IL"/>
        </w:rPr>
        <w:t xml:space="preserve">באוקטובר 2020 אושרה החלטת ממשלה 450, התוכנית של המשרד לשוויון </w:t>
      </w:r>
      <w:bookmarkStart w:id="87" w:name="_ETM_Q1_236195"/>
      <w:bookmarkEnd w:id="87"/>
      <w:r>
        <w:rPr>
          <w:rFonts w:hint="cs"/>
          <w:rtl/>
          <w:lang w:eastAsia="he-IL"/>
        </w:rPr>
        <w:t>חברתי, לחיזוק המאבק נגד עוקץ וניצול צרכנים. במסגרת התוכנית מדוב</w:t>
      </w:r>
      <w:bookmarkStart w:id="88" w:name="_ETM_Q1_242632"/>
      <w:bookmarkEnd w:id="88"/>
      <w:r>
        <w:rPr>
          <w:rFonts w:hint="cs"/>
          <w:rtl/>
          <w:lang w:eastAsia="he-IL"/>
        </w:rPr>
        <w:t xml:space="preserve">ר כי משרד המשפטים יבחן תוך 60 ימים </w:t>
      </w:r>
      <w:bookmarkStart w:id="89" w:name="_ETM_Q1_244993"/>
      <w:bookmarkEnd w:id="89"/>
      <w:r>
        <w:rPr>
          <w:rFonts w:hint="cs"/>
          <w:rtl/>
          <w:lang w:eastAsia="he-IL"/>
        </w:rPr>
        <w:t xml:space="preserve">העברת </w:t>
      </w:r>
      <w:r>
        <w:rPr>
          <w:rFonts w:hint="cs"/>
          <w:rtl/>
          <w:lang w:eastAsia="he-IL"/>
        </w:rPr>
        <w:lastRenderedPageBreak/>
        <w:t xml:space="preserve">תיקון לחוק הגנת הצרכן שמאפשר הטלת עיצום כספי בסך </w:t>
      </w:r>
      <w:bookmarkStart w:id="90" w:name="_ETM_Q1_249282"/>
      <w:bookmarkEnd w:id="90"/>
      <w:r>
        <w:rPr>
          <w:rFonts w:hint="cs"/>
          <w:rtl/>
          <w:lang w:eastAsia="he-IL"/>
        </w:rPr>
        <w:t>10,500 שקלים במקרה של פגיעה בצרכן שאינו שולט בשפה העברית.</w:t>
      </w:r>
    </w:p>
    <w:p w:rsidR="007C1664" w:rsidRDefault="007C1664" w:rsidP="007C1664">
      <w:pPr>
        <w:rPr>
          <w:rtl/>
          <w:lang w:eastAsia="he-IL"/>
        </w:rPr>
      </w:pPr>
      <w:bookmarkStart w:id="91" w:name="_ETM_Q1_254936"/>
      <w:bookmarkStart w:id="92" w:name="_ETM_Q1_254980"/>
      <w:bookmarkEnd w:id="91"/>
      <w:bookmarkEnd w:id="92"/>
    </w:p>
    <w:p w:rsidR="007C1664" w:rsidRDefault="007C1664" w:rsidP="007C1664">
      <w:pPr>
        <w:rPr>
          <w:rtl/>
          <w:lang w:eastAsia="he-IL"/>
        </w:rPr>
      </w:pPr>
      <w:bookmarkStart w:id="93" w:name="_ETM_Q1_255056"/>
      <w:bookmarkStart w:id="94" w:name="_ETM_Q1_255100"/>
      <w:bookmarkEnd w:id="93"/>
      <w:bookmarkEnd w:id="94"/>
      <w:r>
        <w:rPr>
          <w:rFonts w:hint="cs"/>
          <w:rtl/>
          <w:lang w:eastAsia="he-IL"/>
        </w:rPr>
        <w:t xml:space="preserve">עוד נקבע כי על שר הכלכלה </w:t>
      </w:r>
      <w:r w:rsidR="004531C2">
        <w:rPr>
          <w:rFonts w:hint="cs"/>
          <w:rtl/>
          <w:lang w:eastAsia="he-IL"/>
        </w:rPr>
        <w:t xml:space="preserve">להביא תיקון לחוק הגנת הצרכן </w:t>
      </w:r>
      <w:bookmarkStart w:id="95" w:name="_ETM_Q1_259338"/>
      <w:bookmarkEnd w:id="95"/>
      <w:r w:rsidR="004531C2">
        <w:rPr>
          <w:rFonts w:hint="cs"/>
          <w:rtl/>
          <w:lang w:eastAsia="he-IL"/>
        </w:rPr>
        <w:t xml:space="preserve">לפיו עוסק הפועל באופן יזום בהצעה שיווקית בשפות נוספות מלבד </w:t>
      </w:r>
      <w:bookmarkStart w:id="96" w:name="_ETM_Q1_264247"/>
      <w:bookmarkEnd w:id="96"/>
      <w:r w:rsidR="004531C2">
        <w:rPr>
          <w:rFonts w:hint="cs"/>
          <w:rtl/>
          <w:lang w:eastAsia="he-IL"/>
        </w:rPr>
        <w:t xml:space="preserve">השפה העברית, יספק את עיקר העסקה במסמך באותה </w:t>
      </w:r>
      <w:bookmarkStart w:id="97" w:name="_ETM_Q1_267751"/>
      <w:bookmarkEnd w:id="97"/>
      <w:r w:rsidR="004531C2">
        <w:rPr>
          <w:rFonts w:hint="cs"/>
          <w:rtl/>
          <w:lang w:eastAsia="he-IL"/>
        </w:rPr>
        <w:t>שפה נוספת.</w:t>
      </w:r>
    </w:p>
    <w:p w:rsidR="004531C2" w:rsidRDefault="004531C2" w:rsidP="007C1664">
      <w:pPr>
        <w:rPr>
          <w:rtl/>
          <w:lang w:eastAsia="he-IL"/>
        </w:rPr>
      </w:pPr>
      <w:bookmarkStart w:id="98" w:name="_ETM_Q1_271487"/>
      <w:bookmarkStart w:id="99" w:name="_ETM_Q1_271540"/>
      <w:bookmarkEnd w:id="98"/>
      <w:bookmarkEnd w:id="99"/>
    </w:p>
    <w:p w:rsidR="004531C2" w:rsidRDefault="004531C2" w:rsidP="007C1664">
      <w:pPr>
        <w:rPr>
          <w:rtl/>
          <w:lang w:eastAsia="he-IL"/>
        </w:rPr>
      </w:pPr>
      <w:bookmarkStart w:id="100" w:name="_ETM_Q1_271591"/>
      <w:bookmarkStart w:id="101" w:name="_ETM_Q1_271646"/>
      <w:bookmarkEnd w:id="100"/>
      <w:bookmarkEnd w:id="101"/>
      <w:r>
        <w:rPr>
          <w:rFonts w:hint="cs"/>
          <w:rtl/>
          <w:lang w:eastAsia="he-IL"/>
        </w:rPr>
        <w:t>שרת הקליטה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והעלייה הודיעה לוועדה כי הורתה לעובדי </w:t>
      </w:r>
      <w:bookmarkStart w:id="102" w:name="_ETM_Q1_273443"/>
      <w:bookmarkEnd w:id="102"/>
      <w:r>
        <w:rPr>
          <w:rFonts w:hint="cs"/>
          <w:rtl/>
          <w:lang w:eastAsia="he-IL"/>
        </w:rPr>
        <w:t xml:space="preserve">משרדה לתלות שלטי אזהרה בכל מקבצי הדיור שבאחריות המשרד. כמו </w:t>
      </w:r>
      <w:bookmarkStart w:id="103" w:name="_ETM_Q1_278429"/>
      <w:bookmarkEnd w:id="103"/>
      <w:r>
        <w:rPr>
          <w:rFonts w:hint="cs"/>
          <w:rtl/>
          <w:lang w:eastAsia="he-IL"/>
        </w:rPr>
        <w:t xml:space="preserve">כן חייבה להקליט לכל הדיירים הודעה מוקלטת, מערכת </w:t>
      </w:r>
      <w:r>
        <w:rPr>
          <w:lang w:eastAsia="he-IL"/>
        </w:rPr>
        <w:t>IVR</w:t>
      </w:r>
      <w:r>
        <w:rPr>
          <w:rFonts w:hint="cs"/>
          <w:rtl/>
          <w:lang w:eastAsia="he-IL"/>
        </w:rPr>
        <w:t xml:space="preserve">, </w:t>
      </w:r>
      <w:bookmarkStart w:id="104" w:name="_ETM_Q1_283252"/>
      <w:bookmarkEnd w:id="104"/>
      <w:r>
        <w:rPr>
          <w:rFonts w:hint="cs"/>
          <w:rtl/>
          <w:lang w:eastAsia="he-IL"/>
        </w:rPr>
        <w:t xml:space="preserve">הקוראת להם להתייעץ עם קרוביהם בטרם הם </w:t>
      </w:r>
      <w:bookmarkStart w:id="105" w:name="_ETM_Q1_285042"/>
      <w:bookmarkEnd w:id="105"/>
      <w:r>
        <w:rPr>
          <w:rFonts w:hint="cs"/>
          <w:rtl/>
          <w:lang w:eastAsia="he-IL"/>
        </w:rPr>
        <w:t xml:space="preserve">חותמים על עסקה כלשהי. כמו כן פועלת שרת הקליטה לפרסום </w:t>
      </w:r>
      <w:bookmarkStart w:id="106" w:name="_ETM_Q1_290898"/>
      <w:bookmarkEnd w:id="106"/>
      <w:r>
        <w:rPr>
          <w:rFonts w:hint="cs"/>
          <w:rtl/>
          <w:lang w:eastAsia="he-IL"/>
        </w:rPr>
        <w:t>קמפיין הסברה ארצי בנושא ניצול עולים חדשים על ידי נותני שירות.</w:t>
      </w:r>
    </w:p>
    <w:p w:rsidR="004531C2" w:rsidRDefault="004531C2" w:rsidP="007C1664">
      <w:pPr>
        <w:rPr>
          <w:rtl/>
          <w:lang w:eastAsia="he-IL"/>
        </w:rPr>
      </w:pPr>
      <w:bookmarkStart w:id="107" w:name="_ETM_Q1_295173"/>
      <w:bookmarkStart w:id="108" w:name="_ETM_Q1_295230"/>
      <w:bookmarkEnd w:id="107"/>
      <w:bookmarkEnd w:id="108"/>
    </w:p>
    <w:p w:rsidR="004531C2" w:rsidRDefault="004531C2" w:rsidP="004531C2">
      <w:pPr>
        <w:rPr>
          <w:rtl/>
          <w:lang w:eastAsia="he-IL"/>
        </w:rPr>
      </w:pPr>
      <w:bookmarkStart w:id="109" w:name="_ETM_Q1_295284"/>
      <w:bookmarkStart w:id="110" w:name="_ETM_Q1_295315"/>
      <w:bookmarkEnd w:id="109"/>
      <w:bookmarkEnd w:id="110"/>
      <w:r>
        <w:rPr>
          <w:rFonts w:hint="cs"/>
          <w:rtl/>
          <w:lang w:eastAsia="he-IL"/>
        </w:rPr>
        <w:t xml:space="preserve">מנהל הרשות להגנת הצרכן וסחר הוגן, עורך דין </w:t>
      </w:r>
      <w:bookmarkStart w:id="111" w:name="_ETM_Q1_297817"/>
      <w:bookmarkEnd w:id="111"/>
      <w:r>
        <w:rPr>
          <w:rFonts w:hint="cs"/>
          <w:rtl/>
          <w:lang w:eastAsia="he-IL"/>
        </w:rPr>
        <w:t xml:space="preserve">מיכאל </w:t>
      </w:r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>, השיב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לוועדה כי בנוגע למקרה עליו דובר </w:t>
      </w:r>
      <w:bookmarkStart w:id="112" w:name="_ETM_Q1_301034"/>
      <w:bookmarkEnd w:id="112"/>
      <w:r>
        <w:rPr>
          <w:rFonts w:hint="cs"/>
          <w:rtl/>
          <w:lang w:eastAsia="he-IL"/>
        </w:rPr>
        <w:t xml:space="preserve">בדיון הוועדה, המקרה מטופל על ידי משטרת ישראל בשם </w:t>
      </w:r>
      <w:bookmarkStart w:id="113" w:name="_ETM_Q1_303519"/>
      <w:bookmarkEnd w:id="113"/>
      <w:r>
        <w:rPr>
          <w:rFonts w:hint="cs"/>
          <w:rtl/>
          <w:lang w:eastAsia="he-IL"/>
        </w:rPr>
        <w:t xml:space="preserve">חומרתה, כיוון שהוא מעלה חשד לקבלת דבר במרמה. לדברי הממונה </w:t>
      </w:r>
      <w:bookmarkStart w:id="114" w:name="_ETM_Q1_308301"/>
      <w:bookmarkEnd w:id="11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הממשלה שאושרה מחייבת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תיקוני חקיקה רבים, כוללת </w:t>
      </w:r>
      <w:bookmarkStart w:id="115" w:name="_ETM_Q1_312785"/>
      <w:bookmarkEnd w:id="115"/>
      <w:r>
        <w:rPr>
          <w:rFonts w:hint="cs"/>
          <w:rtl/>
          <w:lang w:eastAsia="he-IL"/>
        </w:rPr>
        <w:t xml:space="preserve">סל של כלים וביניהם הגברת סמכויות הרשות, החרפת הסנקציות על </w:t>
      </w:r>
      <w:bookmarkStart w:id="116" w:name="_ETM_Q1_317703"/>
      <w:bookmarkEnd w:id="116"/>
      <w:r>
        <w:rPr>
          <w:rFonts w:hint="cs"/>
          <w:rtl/>
          <w:lang w:eastAsia="he-IL"/>
        </w:rPr>
        <w:t xml:space="preserve">מפרים, הגברת מערך ההסברה והסיוע לאוכלוסיות פגיעות, הוראות חקיקה </w:t>
      </w:r>
      <w:bookmarkStart w:id="117" w:name="_ETM_Q1_322196"/>
      <w:bookmarkEnd w:id="117"/>
      <w:r>
        <w:rPr>
          <w:rFonts w:hint="cs"/>
          <w:rtl/>
          <w:lang w:eastAsia="he-IL"/>
        </w:rPr>
        <w:t xml:space="preserve">שיש בהן כדי למנוע פגיעה באוכלוסיות אלה. באשר להצעת הוועדה </w:t>
      </w:r>
      <w:bookmarkStart w:id="118" w:name="_ETM_Q1_328059"/>
      <w:bookmarkEnd w:id="118"/>
      <w:r>
        <w:rPr>
          <w:rFonts w:hint="cs"/>
          <w:rtl/>
          <w:lang w:eastAsia="he-IL"/>
        </w:rPr>
        <w:t>להסמיך את הרשות לחייב עוסק ש</w:t>
      </w:r>
      <w:bookmarkStart w:id="119" w:name="_ETM_Q1_330922"/>
      <w:bookmarkStart w:id="120" w:name="_ETM_Q1_330987"/>
      <w:bookmarkEnd w:id="119"/>
      <w:bookmarkEnd w:id="120"/>
      <w:r>
        <w:rPr>
          <w:rFonts w:hint="cs"/>
          <w:rtl/>
          <w:lang w:eastAsia="he-IL"/>
        </w:rPr>
        <w:t xml:space="preserve">הפר את הוראות החוק </w:t>
      </w:r>
      <w:bookmarkStart w:id="121" w:name="_ETM_Q1_330570"/>
      <w:bookmarkEnd w:id="121"/>
      <w:r>
        <w:rPr>
          <w:rFonts w:hint="cs"/>
          <w:rtl/>
          <w:lang w:eastAsia="he-IL"/>
        </w:rPr>
        <w:t xml:space="preserve">להשיב לצרכן את מה ששילם בגין אותה עסקה, מדובר בסמכות </w:t>
      </w:r>
      <w:bookmarkStart w:id="122" w:name="_ETM_Q1_335608"/>
      <w:bookmarkEnd w:id="122"/>
      <w:r>
        <w:rPr>
          <w:rFonts w:hint="cs"/>
          <w:rtl/>
          <w:lang w:eastAsia="he-IL"/>
        </w:rPr>
        <w:t>נרחבת הדורשת משאבים וכוח אדם. דיון בנושא זה עם משרד</w:t>
      </w:r>
      <w:bookmarkStart w:id="123" w:name="_ETM_Q1_338648"/>
      <w:bookmarkEnd w:id="123"/>
      <w:r>
        <w:rPr>
          <w:rFonts w:hint="cs"/>
          <w:rtl/>
          <w:lang w:eastAsia="he-IL"/>
        </w:rPr>
        <w:t xml:space="preserve"> המשפטים טרם מוצה.</w:t>
      </w:r>
      <w:bookmarkStart w:id="124" w:name="_ETM_Q1_341474"/>
      <w:bookmarkEnd w:id="124"/>
      <w:r>
        <w:rPr>
          <w:rFonts w:hint="cs"/>
          <w:rtl/>
          <w:lang w:eastAsia="he-IL"/>
        </w:rPr>
        <w:t xml:space="preserve"> </w:t>
      </w:r>
      <w:bookmarkStart w:id="125" w:name="_ETM_Q1_341532"/>
      <w:bookmarkStart w:id="126" w:name="_ETM_Q1_341610"/>
      <w:bookmarkStart w:id="127" w:name="_ETM_Q1_341661"/>
      <w:bookmarkEnd w:id="125"/>
      <w:bookmarkEnd w:id="126"/>
      <w:bookmarkEnd w:id="127"/>
      <w:r>
        <w:rPr>
          <w:rFonts w:hint="cs"/>
          <w:rtl/>
          <w:lang w:eastAsia="he-IL"/>
        </w:rPr>
        <w:t xml:space="preserve">לגבי ההצעה להקמת מאגר תעריפי תיקונים, הנושא מורכב </w:t>
      </w:r>
      <w:bookmarkStart w:id="128" w:name="_ETM_Q1_345016"/>
      <w:bookmarkEnd w:id="128"/>
      <w:r>
        <w:rPr>
          <w:rFonts w:hint="cs"/>
          <w:rtl/>
          <w:lang w:eastAsia="he-IL"/>
        </w:rPr>
        <w:t xml:space="preserve">אבל ייבחן על ידי הרשות. לגבי </w:t>
      </w:r>
      <w:bookmarkStart w:id="129" w:name="_ETM_Q1_346988"/>
      <w:bookmarkEnd w:id="129"/>
      <w:r>
        <w:rPr>
          <w:rFonts w:hint="cs"/>
          <w:rtl/>
          <w:lang w:eastAsia="he-IL"/>
        </w:rPr>
        <w:t xml:space="preserve">הטלת עיצום על נושא משרה, התקיימו דיונים עם משרד המשפטים </w:t>
      </w:r>
      <w:bookmarkStart w:id="130" w:name="_ETM_Q1_351967"/>
      <w:bookmarkEnd w:id="130"/>
      <w:r>
        <w:rPr>
          <w:rFonts w:hint="cs"/>
          <w:rtl/>
          <w:lang w:eastAsia="he-IL"/>
        </w:rPr>
        <w:t>אך הדיון טרם מוצה.</w:t>
      </w:r>
    </w:p>
    <w:p w:rsidR="004531C2" w:rsidRDefault="004531C2" w:rsidP="004531C2">
      <w:pPr>
        <w:rPr>
          <w:rtl/>
          <w:lang w:eastAsia="he-IL"/>
        </w:rPr>
      </w:pPr>
      <w:bookmarkStart w:id="131" w:name="_ETM_Q1_353786"/>
      <w:bookmarkStart w:id="132" w:name="_ETM_Q1_353848"/>
      <w:bookmarkEnd w:id="131"/>
      <w:bookmarkEnd w:id="132"/>
    </w:p>
    <w:p w:rsidR="004531C2" w:rsidRDefault="004531C2" w:rsidP="004531C2">
      <w:pPr>
        <w:rPr>
          <w:rtl/>
          <w:lang w:eastAsia="he-IL"/>
        </w:rPr>
      </w:pPr>
      <w:bookmarkStart w:id="133" w:name="_ETM_Q1_353930"/>
      <w:bookmarkStart w:id="134" w:name="_ETM_Q1_353977"/>
      <w:bookmarkEnd w:id="133"/>
      <w:bookmarkEnd w:id="134"/>
      <w:r>
        <w:rPr>
          <w:rFonts w:hint="cs"/>
          <w:rtl/>
          <w:lang w:eastAsia="he-IL"/>
        </w:rPr>
        <w:t xml:space="preserve">בתשובתו של שר העבודה והרווחה </w:t>
      </w:r>
      <w:bookmarkStart w:id="135" w:name="_ETM_Q1_354339"/>
      <w:bookmarkEnd w:id="135"/>
      <w:r>
        <w:rPr>
          <w:rFonts w:hint="cs"/>
          <w:rtl/>
          <w:lang w:eastAsia="he-IL"/>
        </w:rPr>
        <w:t xml:space="preserve">איציק שמולי לגבי פניית הוועדה בבקשה לפעול למתן רישוי </w:t>
      </w:r>
      <w:bookmarkStart w:id="136" w:name="_ETM_Q1_357924"/>
      <w:bookmarkEnd w:id="136"/>
      <w:r>
        <w:rPr>
          <w:rFonts w:hint="cs"/>
          <w:rtl/>
          <w:lang w:eastAsia="he-IL"/>
        </w:rPr>
        <w:t>לכלל נותני השירותים בבית הלקוח על מנת לטפל בתופעת עושק</w:t>
      </w:r>
      <w:bookmarkStart w:id="137" w:name="_ETM_Q1_361976"/>
      <w:bookmarkEnd w:id="137"/>
      <w:r>
        <w:rPr>
          <w:rFonts w:hint="cs"/>
          <w:rtl/>
          <w:lang w:eastAsia="he-IL"/>
        </w:rPr>
        <w:t xml:space="preserve"> הקשישים והעולים החדשים, ציין השר כי להבנת גורמי המקצוע במשרדו </w:t>
      </w:r>
      <w:bookmarkStart w:id="138" w:name="_ETM_Q1_367120"/>
      <w:bookmarkEnd w:id="138"/>
      <w:r>
        <w:rPr>
          <w:rFonts w:hint="cs"/>
          <w:rtl/>
          <w:lang w:eastAsia="he-IL"/>
        </w:rPr>
        <w:t xml:space="preserve">קביעת מיומנות למקצוע בחקיקה, משמעותו הגדרת רמת מיומנות וסטנדרטים מקצועיים </w:t>
      </w:r>
      <w:bookmarkStart w:id="139" w:name="_ETM_Q1_372323"/>
      <w:bookmarkEnd w:id="139"/>
      <w:r>
        <w:rPr>
          <w:rFonts w:hint="cs"/>
          <w:rtl/>
          <w:lang w:eastAsia="he-IL"/>
        </w:rPr>
        <w:t>לבעלי מקצוע שיוסדרו לכך בדין. הסדרת עיסוק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נובעת </w:t>
      </w:r>
      <w:bookmarkStart w:id="140" w:name="_ETM_Q1_376331"/>
      <w:bookmarkEnd w:id="140"/>
      <w:r>
        <w:rPr>
          <w:rFonts w:hint="cs"/>
          <w:rtl/>
          <w:lang w:eastAsia="he-IL"/>
        </w:rPr>
        <w:t xml:space="preserve">מתוך עניין רחב של שיקולים, בטיחות, בריאות, פערי ידע, כלומר, מקרים בהם הציבור לא יכול לאמוד את תוצאות השירות שניתן </w:t>
      </w:r>
      <w:bookmarkStart w:id="141" w:name="_ETM_Q1_390002"/>
      <w:bookmarkEnd w:id="141"/>
      <w:r>
        <w:rPr>
          <w:rFonts w:hint="cs"/>
          <w:rtl/>
          <w:lang w:eastAsia="he-IL"/>
        </w:rPr>
        <w:t>לו בהיבטים של פוטנציאל נזק וסיכון. כאשר מדובר במקצוע</w:t>
      </w:r>
      <w:bookmarkStart w:id="142" w:name="_ETM_Q1_393691"/>
      <w:bookmarkEnd w:id="142"/>
      <w:r>
        <w:rPr>
          <w:rFonts w:hint="cs"/>
          <w:rtl/>
          <w:lang w:eastAsia="he-IL"/>
        </w:rPr>
        <w:t xml:space="preserve"> חדש שהמשק דורש ויכול, כאשר מדובר במקצוע מסורתי, נדרשת </w:t>
      </w:r>
      <w:bookmarkStart w:id="143" w:name="_ETM_Q1_399791"/>
      <w:bookmarkEnd w:id="143"/>
      <w:r>
        <w:rPr>
          <w:rFonts w:hint="cs"/>
          <w:rtl/>
          <w:lang w:eastAsia="he-IL"/>
        </w:rPr>
        <w:t>התערבות רגולטורית. השר הנחה את גורמי המקצוע, אגף בכיר</w:t>
      </w:r>
      <w:bookmarkStart w:id="144" w:name="_ETM_Q1_406042"/>
      <w:bookmarkEnd w:id="144"/>
      <w:r>
        <w:rPr>
          <w:rFonts w:hint="cs"/>
          <w:rtl/>
          <w:lang w:eastAsia="he-IL"/>
        </w:rPr>
        <w:t xml:space="preserve"> להסדרת עיסוקים, לבחון הסדרה של המקצועות. יש שיקולים </w:t>
      </w:r>
      <w:bookmarkStart w:id="145" w:name="_ETM_Q1_409220"/>
      <w:bookmarkEnd w:id="145"/>
      <w:r>
        <w:rPr>
          <w:rFonts w:hint="cs"/>
          <w:rtl/>
          <w:lang w:eastAsia="he-IL"/>
        </w:rPr>
        <w:t>להגדרה של עיסוק.</w:t>
      </w:r>
    </w:p>
    <w:p w:rsidR="004531C2" w:rsidRDefault="004531C2" w:rsidP="004531C2">
      <w:pPr>
        <w:rPr>
          <w:rtl/>
          <w:lang w:eastAsia="he-IL"/>
        </w:rPr>
      </w:pPr>
      <w:bookmarkStart w:id="146" w:name="_ETM_Q1_411072"/>
      <w:bookmarkStart w:id="147" w:name="_ETM_Q1_411124"/>
      <w:bookmarkStart w:id="148" w:name="_ETM_Q1_411200"/>
      <w:bookmarkEnd w:id="146"/>
      <w:bookmarkEnd w:id="147"/>
      <w:bookmarkEnd w:id="148"/>
    </w:p>
    <w:p w:rsidR="004531C2" w:rsidRDefault="004531C2" w:rsidP="004531C2">
      <w:pPr>
        <w:rPr>
          <w:rtl/>
          <w:lang w:eastAsia="he-IL"/>
        </w:rPr>
      </w:pPr>
      <w:bookmarkStart w:id="149" w:name="_ETM_Q1_411239"/>
      <w:bookmarkEnd w:id="149"/>
      <w:r>
        <w:rPr>
          <w:rFonts w:hint="cs"/>
          <w:rtl/>
          <w:lang w:eastAsia="he-IL"/>
        </w:rPr>
        <w:t>עמדת גורמי המקצוע במשרד לאזרחים ותיקים</w:t>
      </w:r>
      <w:bookmarkStart w:id="150" w:name="_ETM_Q1_415552"/>
      <w:bookmarkEnd w:id="150"/>
      <w:r>
        <w:rPr>
          <w:rFonts w:hint="cs"/>
          <w:rtl/>
          <w:lang w:eastAsia="he-IL"/>
        </w:rPr>
        <w:t xml:space="preserve"> שיהיה צורך בהעלאת המודעות לנושא שיכולה להתבצע בקמפיין בתקשורת בשפות </w:t>
      </w:r>
      <w:bookmarkStart w:id="151" w:name="_ETM_Q1_418158"/>
      <w:bookmarkEnd w:id="151"/>
      <w:r>
        <w:rPr>
          <w:rFonts w:hint="cs"/>
          <w:rtl/>
          <w:lang w:eastAsia="he-IL"/>
        </w:rPr>
        <w:t xml:space="preserve">שונות וגם להפנות לקו 118 של המשרד, ואם על ידי </w:t>
      </w:r>
      <w:bookmarkStart w:id="152" w:name="_ETM_Q1_425311"/>
      <w:bookmarkEnd w:id="152"/>
      <w:r>
        <w:rPr>
          <w:rFonts w:hint="cs"/>
          <w:rtl/>
          <w:lang w:eastAsia="he-IL"/>
        </w:rPr>
        <w:t xml:space="preserve">הגשת תלונה במשטרה או באחת מ-115 היחידות לטיפול והתעללות </w:t>
      </w:r>
      <w:bookmarkStart w:id="153" w:name="_ETM_Q1_430194"/>
      <w:bookmarkEnd w:id="153"/>
      <w:r>
        <w:rPr>
          <w:rFonts w:hint="cs"/>
          <w:rtl/>
          <w:lang w:eastAsia="he-IL"/>
        </w:rPr>
        <w:t>והזנחה של אזרחים ותיקים הפרוסים ברחבי הארץ.</w:t>
      </w:r>
    </w:p>
    <w:p w:rsidR="004531C2" w:rsidRDefault="004531C2" w:rsidP="004531C2">
      <w:pPr>
        <w:rPr>
          <w:rtl/>
          <w:lang w:eastAsia="he-IL"/>
        </w:rPr>
      </w:pPr>
      <w:bookmarkStart w:id="154" w:name="_ETM_Q1_433632"/>
      <w:bookmarkStart w:id="155" w:name="_ETM_Q1_433695"/>
      <w:bookmarkEnd w:id="154"/>
      <w:bookmarkEnd w:id="155"/>
    </w:p>
    <w:p w:rsidR="004531C2" w:rsidRDefault="004531C2" w:rsidP="004531C2">
      <w:pPr>
        <w:rPr>
          <w:rtl/>
          <w:lang w:eastAsia="he-IL"/>
        </w:rPr>
      </w:pPr>
      <w:bookmarkStart w:id="156" w:name="_ETM_Q1_433760"/>
      <w:bookmarkStart w:id="157" w:name="_ETM_Q1_433815"/>
      <w:bookmarkEnd w:id="156"/>
      <w:bookmarkEnd w:id="157"/>
      <w:r>
        <w:rPr>
          <w:rFonts w:hint="cs"/>
          <w:rtl/>
          <w:lang w:eastAsia="he-IL"/>
        </w:rPr>
        <w:t xml:space="preserve">מכל התשובות </w:t>
      </w:r>
      <w:bookmarkStart w:id="158" w:name="_ETM_Q1_433550"/>
      <w:bookmarkEnd w:id="158"/>
      <w:r>
        <w:rPr>
          <w:rFonts w:hint="cs"/>
          <w:rtl/>
          <w:lang w:eastAsia="he-IL"/>
        </w:rPr>
        <w:t xml:space="preserve">אנחנו רואים שזה נושא מורכב שבאמת צריך לטפל בו. משרדי </w:t>
      </w:r>
      <w:bookmarkStart w:id="159" w:name="_ETM_Q1_440876"/>
      <w:bookmarkEnd w:id="159"/>
      <w:r>
        <w:rPr>
          <w:rFonts w:hint="cs"/>
          <w:rtl/>
          <w:lang w:eastAsia="he-IL"/>
        </w:rPr>
        <w:t>הממשלה צריכים לאחוז את השור בקרניו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ולהתחיל את הטיפול. </w:t>
      </w:r>
      <w:bookmarkStart w:id="160" w:name="_ETM_Q1_446135"/>
      <w:bookmarkEnd w:id="160"/>
      <w:r>
        <w:rPr>
          <w:rFonts w:hint="cs"/>
          <w:rtl/>
          <w:lang w:eastAsia="he-IL"/>
        </w:rPr>
        <w:t>יש הרבה תיקוני חקיקה שצריכים להיעשות וגם שינויי מדיניות.</w:t>
      </w:r>
      <w:bookmarkStart w:id="161" w:name="_ETM_Q1_449645"/>
      <w:bookmarkEnd w:id="161"/>
      <w:r>
        <w:rPr>
          <w:rFonts w:hint="cs"/>
          <w:rtl/>
          <w:lang w:eastAsia="he-IL"/>
        </w:rPr>
        <w:t xml:space="preserve"> לאור הבעיה הזו שחוזרת על עצמה כל הזמן, </w:t>
      </w:r>
      <w:bookmarkStart w:id="162" w:name="_ETM_Q1_454917"/>
      <w:bookmarkEnd w:id="162"/>
      <w:r>
        <w:rPr>
          <w:rFonts w:hint="cs"/>
          <w:rtl/>
          <w:lang w:eastAsia="he-IL"/>
        </w:rPr>
        <w:t>אנחנו מבקשים שמשרדי הממשלה יתחילו לטפל בעניין.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63" w:name="_ETM_Q1_461734"/>
      <w:bookmarkEnd w:id="163"/>
      <w:r>
        <w:rPr>
          <w:rFonts w:hint="cs"/>
          <w:rtl/>
          <w:lang w:eastAsia="he-IL"/>
        </w:rPr>
        <w:t xml:space="preserve">הם יתחילו, אנחנו נראה התחלה - נהיה מרוצים. זה לא </w:t>
      </w:r>
      <w:bookmarkStart w:id="164" w:name="_ETM_Q1_466386"/>
      <w:bookmarkEnd w:id="164"/>
      <w:r>
        <w:rPr>
          <w:rFonts w:hint="cs"/>
          <w:rtl/>
          <w:lang w:eastAsia="he-IL"/>
        </w:rPr>
        <w:t>דבר שאפשר לטפל בו מהיום להיום.</w:t>
      </w:r>
    </w:p>
    <w:p w:rsidR="004531C2" w:rsidRDefault="004531C2" w:rsidP="004531C2">
      <w:pPr>
        <w:rPr>
          <w:rtl/>
          <w:lang w:eastAsia="he-IL"/>
        </w:rPr>
      </w:pPr>
      <w:bookmarkStart w:id="165" w:name="_ETM_Q1_469875"/>
      <w:bookmarkStart w:id="166" w:name="_ETM_Q1_469939"/>
      <w:bookmarkStart w:id="167" w:name="_ETM_Q1_471027"/>
      <w:bookmarkEnd w:id="165"/>
      <w:bookmarkEnd w:id="166"/>
      <w:bookmarkEnd w:id="167"/>
    </w:p>
    <w:p w:rsidR="004531C2" w:rsidRDefault="004531C2" w:rsidP="004531C2">
      <w:pPr>
        <w:rPr>
          <w:rtl/>
          <w:lang w:eastAsia="he-IL"/>
        </w:rPr>
      </w:pPr>
      <w:bookmarkStart w:id="168" w:name="_ETM_Q1_471075"/>
      <w:bookmarkEnd w:id="168"/>
      <w:r>
        <w:rPr>
          <w:rFonts w:hint="cs"/>
          <w:rtl/>
          <w:lang w:eastAsia="he-IL"/>
        </w:rPr>
        <w:t>אני מבקש מהיועצת המשפטית</w:t>
      </w:r>
      <w:r w:rsidR="00AE5A54">
        <w:rPr>
          <w:rFonts w:hint="cs"/>
          <w:rtl/>
          <w:lang w:eastAsia="he-IL"/>
        </w:rPr>
        <w:t>, מאחר ו</w:t>
      </w:r>
      <w:r>
        <w:rPr>
          <w:rFonts w:hint="cs"/>
          <w:rtl/>
          <w:lang w:eastAsia="he-IL"/>
        </w:rPr>
        <w:t>את לקחת על עצמך לטפל בכמה עניינים</w:t>
      </w:r>
      <w:r w:rsidR="00AE5A54">
        <w:rPr>
          <w:rFonts w:hint="cs"/>
          <w:rtl/>
          <w:lang w:eastAsia="he-IL"/>
        </w:rPr>
        <w:t>, ליידע אותנו במה שנעשה ומה ייעשה.</w:t>
      </w:r>
    </w:p>
    <w:p w:rsidR="00AE5A54" w:rsidRDefault="00AE5A54" w:rsidP="004531C2">
      <w:pPr>
        <w:rPr>
          <w:rtl/>
          <w:lang w:eastAsia="he-IL"/>
        </w:rPr>
      </w:pPr>
      <w:bookmarkStart w:id="169" w:name="_ETM_Q1_484144"/>
      <w:bookmarkStart w:id="170" w:name="_ETM_Q1_484195"/>
      <w:bookmarkEnd w:id="169"/>
      <w:bookmarkEnd w:id="170"/>
    </w:p>
    <w:p w:rsidR="00AE5A54" w:rsidRDefault="00AE5A54" w:rsidP="00AE5A54">
      <w:pPr>
        <w:pStyle w:val="a4"/>
        <w:keepNext/>
        <w:rPr>
          <w:rtl/>
        </w:rPr>
      </w:pPr>
      <w:bookmarkStart w:id="171" w:name="ET_speaker_מרב_תורגמן_4"/>
      <w:r w:rsidRPr="00AE5A54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AE5A54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71"/>
    </w:p>
    <w:p w:rsidR="00AE5A54" w:rsidRDefault="00AE5A54" w:rsidP="00AE5A54">
      <w:pPr>
        <w:pStyle w:val="KeepWithNext"/>
        <w:rPr>
          <w:rtl/>
          <w:lang w:eastAsia="he-IL"/>
        </w:rPr>
      </w:pPr>
    </w:p>
    <w:p w:rsidR="00AE5A54" w:rsidRDefault="00AE5A54" w:rsidP="00AE5A54">
      <w:pPr>
        <w:rPr>
          <w:rtl/>
          <w:lang w:eastAsia="he-IL"/>
        </w:rPr>
      </w:pPr>
      <w:bookmarkStart w:id="172" w:name="_ETM_Q1_482385"/>
      <w:bookmarkStart w:id="173" w:name="_ETM_Q1_482395"/>
      <w:bookmarkEnd w:id="172"/>
      <w:bookmarkEnd w:id="173"/>
      <w:r>
        <w:rPr>
          <w:rFonts w:hint="cs"/>
          <w:rtl/>
          <w:lang w:eastAsia="he-IL"/>
        </w:rPr>
        <w:t xml:space="preserve">בעקבות הדיון הקודם שהתקיים </w:t>
      </w:r>
      <w:bookmarkStart w:id="174" w:name="_ETM_Q1_487155"/>
      <w:bookmarkEnd w:id="174"/>
      <w:r>
        <w:rPr>
          <w:rFonts w:hint="cs"/>
          <w:rtl/>
          <w:lang w:eastAsia="he-IL"/>
        </w:rPr>
        <w:t xml:space="preserve">כאן והרצון לבחון כלים משפטיים וכלים </w:t>
      </w:r>
      <w:proofErr w:type="spellStart"/>
      <w:r>
        <w:rPr>
          <w:rFonts w:hint="cs"/>
          <w:rtl/>
          <w:lang w:eastAsia="he-IL"/>
        </w:rPr>
        <w:t>אכיפתיים</w:t>
      </w:r>
      <w:proofErr w:type="spellEnd"/>
      <w:r>
        <w:rPr>
          <w:rFonts w:hint="cs"/>
          <w:rtl/>
          <w:lang w:eastAsia="he-IL"/>
        </w:rPr>
        <w:t xml:space="preserve"> בתחום, פנינו לשני </w:t>
      </w:r>
      <w:bookmarkStart w:id="175" w:name="_ETM_Q1_499623"/>
      <w:bookmarkEnd w:id="175"/>
      <w:r>
        <w:rPr>
          <w:rFonts w:hint="cs"/>
          <w:rtl/>
          <w:lang w:eastAsia="he-IL"/>
        </w:rPr>
        <w:t xml:space="preserve">הגורמים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למחלקת חקיקה ומחקר משפטי בלשכה המשפטית </w:t>
      </w:r>
      <w:bookmarkStart w:id="176" w:name="_ETM_Q1_503592"/>
      <w:bookmarkEnd w:id="176"/>
      <w:r>
        <w:rPr>
          <w:rFonts w:hint="cs"/>
          <w:rtl/>
          <w:lang w:eastAsia="he-IL"/>
        </w:rPr>
        <w:t xml:space="preserve">ולמרכז המחקר והמידע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 שיעשו מחקר השוואתי בעולם </w:t>
      </w:r>
      <w:bookmarkStart w:id="177" w:name="_ETM_Q1_511878"/>
      <w:bookmarkEnd w:id="177"/>
      <w:r>
        <w:rPr>
          <w:rFonts w:hint="cs"/>
          <w:rtl/>
          <w:lang w:eastAsia="he-IL"/>
        </w:rPr>
        <w:t>כיצד נוהגים עם אותה תופעה עליה דובר בדיון הקודם.</w:t>
      </w:r>
    </w:p>
    <w:p w:rsidR="00AE5A54" w:rsidRDefault="00AE5A54" w:rsidP="00AE5A54">
      <w:pPr>
        <w:rPr>
          <w:rtl/>
          <w:lang w:eastAsia="he-IL"/>
        </w:rPr>
      </w:pPr>
      <w:bookmarkStart w:id="178" w:name="_ETM_Q1_516713"/>
      <w:bookmarkStart w:id="179" w:name="_ETM_Q1_516777"/>
      <w:bookmarkStart w:id="180" w:name="_ETM_Q1_516832"/>
      <w:bookmarkEnd w:id="178"/>
      <w:bookmarkEnd w:id="179"/>
      <w:bookmarkEnd w:id="180"/>
    </w:p>
    <w:p w:rsidR="00AE5A54" w:rsidRDefault="00AE5A54" w:rsidP="00AE5A54">
      <w:pPr>
        <w:rPr>
          <w:rtl/>
          <w:lang w:eastAsia="he-IL"/>
        </w:rPr>
      </w:pPr>
      <w:bookmarkStart w:id="181" w:name="_ETM_Q1_516877"/>
      <w:bookmarkEnd w:id="181"/>
      <w:r>
        <w:rPr>
          <w:rFonts w:hint="cs"/>
          <w:rtl/>
          <w:lang w:eastAsia="he-IL"/>
        </w:rPr>
        <w:t xml:space="preserve">אני מציעה שנשמע קודם כל את צח בן יהודה - ואחר כך </w:t>
      </w:r>
      <w:bookmarkStart w:id="182" w:name="_ETM_Q1_523164"/>
      <w:bookmarkEnd w:id="182"/>
      <w:r>
        <w:rPr>
          <w:rFonts w:hint="cs"/>
          <w:rtl/>
          <w:lang w:eastAsia="he-IL"/>
        </w:rPr>
        <w:t>את אילה - שיסקור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הכלים הנהוגים בעולם בעניין </w:t>
      </w:r>
      <w:bookmarkStart w:id="183" w:name="_ETM_Q1_529420"/>
      <w:bookmarkEnd w:id="183"/>
      <w:r>
        <w:rPr>
          <w:rFonts w:hint="cs"/>
          <w:rtl/>
          <w:lang w:eastAsia="he-IL"/>
        </w:rPr>
        <w:t xml:space="preserve">הזה. לאחר מכן אולי נשמע את משרד המשפטים שיאמר איך </w:t>
      </w:r>
      <w:bookmarkStart w:id="184" w:name="_ETM_Q1_536604"/>
      <w:bookmarkEnd w:id="184"/>
      <w:r>
        <w:rPr>
          <w:rFonts w:hint="cs"/>
          <w:rtl/>
          <w:lang w:eastAsia="he-IL"/>
        </w:rPr>
        <w:t>הם רואים את הכלי הזה שאנחנו דיברנו עליו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</w:t>
      </w:r>
      <w:bookmarkStart w:id="185" w:name="_ETM_Q1_538800"/>
      <w:bookmarkEnd w:id="185"/>
      <w:r>
        <w:rPr>
          <w:rFonts w:hint="cs"/>
          <w:rtl/>
          <w:lang w:eastAsia="he-IL"/>
        </w:rPr>
        <w:t xml:space="preserve">הם חושבים לגביו שאומר לתת סמכויות בידי </w:t>
      </w:r>
      <w:bookmarkStart w:id="186" w:name="_ETM_Q1_543555"/>
      <w:bookmarkEnd w:id="186"/>
      <w:r>
        <w:rPr>
          <w:rFonts w:hint="cs"/>
          <w:rtl/>
          <w:lang w:eastAsia="he-IL"/>
        </w:rPr>
        <w:t xml:space="preserve">הרשות להגנת הצרכן, להסמיך את הרשות להגנת הצרכן </w:t>
      </w:r>
      <w:bookmarkStart w:id="187" w:name="_ETM_Q1_549789"/>
      <w:bookmarkEnd w:id="187"/>
      <w:r>
        <w:rPr>
          <w:rFonts w:hint="cs"/>
          <w:rtl/>
          <w:lang w:eastAsia="he-IL"/>
        </w:rPr>
        <w:t>לחייב השבה של כספים שהוצאו או נגבו שלא כדין מהצרכן.</w:t>
      </w:r>
    </w:p>
    <w:p w:rsidR="00AE5A54" w:rsidRDefault="00AE5A54" w:rsidP="00AE5A54">
      <w:pPr>
        <w:rPr>
          <w:rtl/>
          <w:lang w:eastAsia="he-IL"/>
        </w:rPr>
      </w:pPr>
      <w:bookmarkStart w:id="188" w:name="_ETM_Q1_559500"/>
      <w:bookmarkStart w:id="189" w:name="_ETM_Q1_559560"/>
      <w:bookmarkStart w:id="190" w:name="_ETM_Q1_560548"/>
      <w:bookmarkEnd w:id="188"/>
      <w:bookmarkEnd w:id="189"/>
      <w:bookmarkEnd w:id="190"/>
    </w:p>
    <w:p w:rsidR="00AE5A54" w:rsidRDefault="00AE5A54" w:rsidP="00AE5A54">
      <w:pPr>
        <w:pStyle w:val="af9"/>
        <w:keepNext/>
        <w:rPr>
          <w:rtl/>
          <w:lang w:eastAsia="he-IL"/>
        </w:rPr>
      </w:pPr>
      <w:bookmarkStart w:id="191" w:name="ET_guest_צח_בן_יהודה_5"/>
      <w:r w:rsidRPr="00AE5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בן יהודה:</w:t>
      </w:r>
      <w:r w:rsidRPr="00AE5A54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91"/>
    </w:p>
    <w:p w:rsidR="00AE5A54" w:rsidRDefault="00AE5A54" w:rsidP="00AE5A54">
      <w:pPr>
        <w:pStyle w:val="KeepWithNext"/>
        <w:rPr>
          <w:rtl/>
          <w:lang w:eastAsia="he-IL"/>
        </w:rPr>
      </w:pPr>
    </w:p>
    <w:p w:rsidR="00AE5A54" w:rsidRDefault="00AE5A54" w:rsidP="00AE5A54">
      <w:pPr>
        <w:rPr>
          <w:rtl/>
          <w:lang w:eastAsia="he-IL"/>
        </w:rPr>
      </w:pPr>
      <w:bookmarkStart w:id="192" w:name="_ETM_Q1_560791"/>
      <w:bookmarkStart w:id="193" w:name="_ETM_Q1_560809"/>
      <w:bookmarkEnd w:id="192"/>
      <w:bookmarkEnd w:id="193"/>
      <w:r>
        <w:rPr>
          <w:rFonts w:hint="cs"/>
          <w:rtl/>
          <w:lang w:eastAsia="he-IL"/>
        </w:rPr>
        <w:t xml:space="preserve">תודה </w:t>
      </w:r>
      <w:bookmarkStart w:id="194" w:name="_ETM_Q1_560585"/>
      <w:bookmarkEnd w:id="194"/>
      <w:r>
        <w:rPr>
          <w:rFonts w:hint="cs"/>
          <w:rtl/>
          <w:lang w:eastAsia="he-IL"/>
        </w:rPr>
        <w:t xml:space="preserve">היושב ראש. אני מתחום חקיקה ומחקר משפטי בלשכה המשפטית של הכנסת. כפי שהיושב ראש הזכיר, לקראת הדיון היום נתבקשנו לבדוק את קיומם של הסדרי חקיקה במדינות אחרות שמעניקים </w:t>
      </w:r>
      <w:r>
        <w:rPr>
          <w:rFonts w:hint="cs"/>
          <w:rtl/>
          <w:lang w:eastAsia="he-IL"/>
        </w:rPr>
        <w:lastRenderedPageBreak/>
        <w:t xml:space="preserve">סמכויות אכיפה </w:t>
      </w:r>
      <w:bookmarkStart w:id="195" w:name="_ETM_Q1_573508"/>
      <w:bookmarkEnd w:id="195"/>
      <w:r>
        <w:rPr>
          <w:rFonts w:hint="cs"/>
          <w:rtl/>
          <w:lang w:eastAsia="he-IL"/>
        </w:rPr>
        <w:t xml:space="preserve">ייחודיות לגופים המקבילים לרשות להגנת הצרכן לצורך הגנה על צרכנים </w:t>
      </w:r>
      <w:bookmarkStart w:id="196" w:name="_ETM_Q1_578397"/>
      <w:bookmarkEnd w:id="196"/>
      <w:r>
        <w:rPr>
          <w:rFonts w:hint="cs"/>
          <w:rtl/>
          <w:lang w:eastAsia="he-IL"/>
        </w:rPr>
        <w:t xml:space="preserve">הנמנים על אוכלוסיות פגיעות. </w:t>
      </w:r>
    </w:p>
    <w:p w:rsidR="00AE5A54" w:rsidRDefault="00AE5A54" w:rsidP="00AE5A54">
      <w:pPr>
        <w:rPr>
          <w:rtl/>
          <w:lang w:eastAsia="he-IL"/>
        </w:rPr>
      </w:pPr>
    </w:p>
    <w:p w:rsidR="00AE5A54" w:rsidRDefault="00AE5A54" w:rsidP="00AE5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מצאנו שברוב המדינות יש לרשויות המקבילות לרשות </w:t>
      </w:r>
      <w:proofErr w:type="spellStart"/>
      <w:r>
        <w:rPr>
          <w:rFonts w:hint="cs"/>
          <w:rtl/>
          <w:lang w:eastAsia="he-IL"/>
        </w:rPr>
        <w:t>לגנת</w:t>
      </w:r>
      <w:proofErr w:type="spellEnd"/>
      <w:r>
        <w:rPr>
          <w:rFonts w:hint="cs"/>
          <w:rtl/>
          <w:lang w:eastAsia="he-IL"/>
        </w:rPr>
        <w:t xml:space="preserve"> הצרכן מגוון סמכויות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כמו פיקוח, ניהול חקירה </w:t>
      </w:r>
      <w:bookmarkStart w:id="197" w:name="_ETM_Q1_588121"/>
      <w:bookmarkEnd w:id="197"/>
      <w:r>
        <w:rPr>
          <w:rFonts w:hint="cs"/>
          <w:rtl/>
          <w:lang w:eastAsia="he-IL"/>
        </w:rPr>
        <w:t xml:space="preserve">או הטלת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 במדינות שאנחנו בדקנו לא מצאנו</w:t>
      </w:r>
      <w:bookmarkStart w:id="198" w:name="_ETM_Q1_592978"/>
      <w:bookmarkEnd w:id="198"/>
      <w:r>
        <w:rPr>
          <w:rFonts w:hint="cs"/>
          <w:rtl/>
          <w:lang w:eastAsia="he-IL"/>
        </w:rPr>
        <w:t xml:space="preserve"> חקיקה ספציפית שמעניקה סמכויות אכיפה ייחודיות לאותן רשויות של השבה או תשלום פיצויים לצרכנים שנפגעו מבלי שתיעשה פנייה לבית </w:t>
      </w:r>
      <w:bookmarkStart w:id="199" w:name="_ETM_Q1_604927"/>
      <w:bookmarkEnd w:id="199"/>
      <w:r>
        <w:rPr>
          <w:rFonts w:hint="cs"/>
          <w:rtl/>
          <w:lang w:eastAsia="he-IL"/>
        </w:rPr>
        <w:t>משפט וקבלת צו שיפוטי שיורה על מתן השבה או פיצויים.</w:t>
      </w:r>
      <w:bookmarkStart w:id="200" w:name="_ETM_Q1_611691"/>
      <w:bookmarkEnd w:id="200"/>
    </w:p>
    <w:p w:rsidR="00AE5A54" w:rsidRDefault="00AE5A54" w:rsidP="00AE5A54">
      <w:pPr>
        <w:rPr>
          <w:rtl/>
          <w:lang w:eastAsia="he-IL"/>
        </w:rPr>
      </w:pPr>
      <w:bookmarkStart w:id="201" w:name="_ETM_Q1_611747"/>
      <w:bookmarkEnd w:id="201"/>
    </w:p>
    <w:p w:rsidR="00AE5A54" w:rsidRDefault="00AE5A54" w:rsidP="00AE5A54">
      <w:pPr>
        <w:rPr>
          <w:rtl/>
          <w:lang w:eastAsia="he-IL"/>
        </w:rPr>
      </w:pPr>
      <w:bookmarkStart w:id="202" w:name="_ETM_Q1_611794"/>
      <w:bookmarkStart w:id="203" w:name="_ETM_Q1_611825"/>
      <w:bookmarkEnd w:id="202"/>
      <w:bookmarkEnd w:id="203"/>
      <w:r>
        <w:rPr>
          <w:rFonts w:hint="cs"/>
          <w:rtl/>
          <w:lang w:eastAsia="he-IL"/>
        </w:rPr>
        <w:t xml:space="preserve">גם </w:t>
      </w:r>
      <w:bookmarkStart w:id="204" w:name="_ETM_Q1_612195"/>
      <w:bookmarkEnd w:id="204"/>
      <w:r>
        <w:rPr>
          <w:rFonts w:hint="cs"/>
          <w:rtl/>
          <w:lang w:eastAsia="he-IL"/>
        </w:rPr>
        <w:t>בדוח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משנת 2018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שכדי לבצע </w:t>
      </w:r>
      <w:bookmarkStart w:id="205" w:name="_ETM_Q1_615796"/>
      <w:bookmarkEnd w:id="205"/>
      <w:r>
        <w:rPr>
          <w:rFonts w:hint="cs"/>
          <w:rtl/>
          <w:lang w:eastAsia="he-IL"/>
        </w:rPr>
        <w:t>פעולות אכיפה ברוב המדינות החברות בארגון, הרשויות להגנת הצרכן אכן</w:t>
      </w:r>
      <w:bookmarkStart w:id="206" w:name="_ETM_Q1_621234"/>
      <w:bookmarkEnd w:id="206"/>
      <w:r>
        <w:rPr>
          <w:rFonts w:hint="cs"/>
          <w:rtl/>
          <w:lang w:eastAsia="he-IL"/>
        </w:rPr>
        <w:t xml:space="preserve"> צריכות לפנות תחילה לבית המשפט. אפשר להזכיר שבשנת 2003 </w:t>
      </w:r>
      <w:bookmarkStart w:id="207" w:name="_ETM_Q1_626657"/>
      <w:bookmarkEnd w:id="207"/>
      <w:r>
        <w:rPr>
          <w:rFonts w:hint="cs"/>
          <w:rtl/>
          <w:lang w:eastAsia="he-IL"/>
        </w:rPr>
        <w:t>הארגון המליץ לכל המדינות החברות בו להעניק סמכות לרשות</w:t>
      </w:r>
      <w:bookmarkStart w:id="208" w:name="_ETM_Q1_633445"/>
      <w:bookmarkEnd w:id="208"/>
      <w:r>
        <w:rPr>
          <w:rFonts w:hint="cs"/>
          <w:rtl/>
          <w:lang w:eastAsia="he-IL"/>
        </w:rPr>
        <w:t xml:space="preserve"> להגנת הצרכן לפנות לבית משפט כדי לקבל צו למתן פיצויים</w:t>
      </w:r>
      <w:bookmarkStart w:id="209" w:name="_ETM_Q1_636742"/>
      <w:bookmarkEnd w:id="209"/>
      <w:r>
        <w:rPr>
          <w:rFonts w:hint="cs"/>
          <w:rtl/>
          <w:lang w:eastAsia="he-IL"/>
        </w:rPr>
        <w:t xml:space="preserve"> במסגרת הליך אזרחי או פלילי שהן מנהלות נגד ספקים </w:t>
      </w:r>
      <w:bookmarkStart w:id="210" w:name="_ETM_Q1_642357"/>
      <w:bookmarkEnd w:id="210"/>
      <w:r>
        <w:rPr>
          <w:rFonts w:hint="cs"/>
          <w:rtl/>
          <w:lang w:eastAsia="he-IL"/>
        </w:rPr>
        <w:t>או עוסקים שהפרו הוראות חוק, ולחילופין גם לשמש כארגון</w:t>
      </w:r>
      <w:bookmarkStart w:id="211" w:name="_ETM_Q1_646247"/>
      <w:bookmarkEnd w:id="211"/>
      <w:r>
        <w:rPr>
          <w:rFonts w:hint="cs"/>
          <w:rtl/>
          <w:lang w:eastAsia="he-IL"/>
        </w:rPr>
        <w:t xml:space="preserve"> המייצג צרכנים בתביעות לפיצויים.</w:t>
      </w:r>
    </w:p>
    <w:p w:rsidR="00AE5A54" w:rsidRDefault="00AE5A54" w:rsidP="00AE5A54">
      <w:pPr>
        <w:rPr>
          <w:rtl/>
          <w:lang w:eastAsia="he-IL"/>
        </w:rPr>
      </w:pPr>
      <w:bookmarkStart w:id="212" w:name="_ETM_Q1_650107"/>
      <w:bookmarkStart w:id="213" w:name="_ETM_Q1_650166"/>
      <w:bookmarkStart w:id="214" w:name="_ETM_Q1_650235"/>
      <w:bookmarkEnd w:id="212"/>
      <w:bookmarkEnd w:id="213"/>
      <w:bookmarkEnd w:id="214"/>
    </w:p>
    <w:p w:rsidR="00AE5A54" w:rsidRDefault="00AE5A54" w:rsidP="00AE5A54">
      <w:pPr>
        <w:rPr>
          <w:rtl/>
          <w:lang w:eastAsia="he-IL"/>
        </w:rPr>
      </w:pPr>
      <w:bookmarkStart w:id="215" w:name="_ETM_Q1_650280"/>
      <w:bookmarkEnd w:id="215"/>
      <w:r>
        <w:rPr>
          <w:rFonts w:hint="cs"/>
          <w:rtl/>
          <w:lang w:eastAsia="he-IL"/>
        </w:rPr>
        <w:t xml:space="preserve">נבקש גם להזכיר שלא מצאנו במדינות שבדקנו </w:t>
      </w:r>
      <w:bookmarkStart w:id="216" w:name="_ETM_Q1_652409"/>
      <w:bookmarkEnd w:id="216"/>
      <w:r>
        <w:rPr>
          <w:rFonts w:hint="cs"/>
          <w:rtl/>
          <w:lang w:eastAsia="he-IL"/>
        </w:rPr>
        <w:t xml:space="preserve">איזה שהן סמכויות ייחודיות שניתנו לרשות </w:t>
      </w:r>
      <w:bookmarkStart w:id="217" w:name="_ETM_Q1_654977"/>
      <w:bookmarkEnd w:id="217"/>
      <w:r>
        <w:rPr>
          <w:rFonts w:hint="cs"/>
          <w:rtl/>
          <w:lang w:eastAsia="he-IL"/>
        </w:rPr>
        <w:t xml:space="preserve">להגנת הצרכן במקרה של פגיעה באוכלוסיות פגיעות. גם כאשר החקיקה המקומית מתייחסת לאותן אוכלוסיות, בדרך כלל זה לא בא יחד עם איזושהי סמכות מיוחדת או ייחודית כדי להגן </w:t>
      </w:r>
      <w:bookmarkStart w:id="218" w:name="_ETM_Q1_667541"/>
      <w:bookmarkEnd w:id="218"/>
      <w:r>
        <w:rPr>
          <w:rFonts w:hint="cs"/>
          <w:rtl/>
          <w:lang w:eastAsia="he-IL"/>
        </w:rPr>
        <w:t>עליהן.</w:t>
      </w:r>
      <w:bookmarkStart w:id="219" w:name="_ETM_Q1_669413"/>
      <w:bookmarkEnd w:id="219"/>
    </w:p>
    <w:p w:rsidR="00AE5A54" w:rsidRDefault="00AE5A54" w:rsidP="00AE5A54">
      <w:pPr>
        <w:rPr>
          <w:rtl/>
          <w:lang w:eastAsia="he-IL"/>
        </w:rPr>
      </w:pPr>
      <w:bookmarkStart w:id="220" w:name="_ETM_Q1_669468"/>
      <w:bookmarkStart w:id="221" w:name="_ETM_Q1_669533"/>
      <w:bookmarkEnd w:id="220"/>
      <w:bookmarkEnd w:id="221"/>
    </w:p>
    <w:p w:rsidR="00AE5A54" w:rsidRDefault="00AE5A54" w:rsidP="00AE5A54">
      <w:pPr>
        <w:rPr>
          <w:rtl/>
          <w:lang w:eastAsia="he-IL"/>
        </w:rPr>
      </w:pPr>
      <w:bookmarkStart w:id="222" w:name="_ETM_Q1_669581"/>
      <w:bookmarkEnd w:id="222"/>
      <w:r>
        <w:rPr>
          <w:rFonts w:hint="cs"/>
          <w:rtl/>
          <w:lang w:eastAsia="he-IL"/>
        </w:rPr>
        <w:t>מהסמכויות שכן מצאנו במדינות שבדקנו, אני מבקש להזכיר כמה. בתקנו</w:t>
      </w:r>
      <w:bookmarkStart w:id="223" w:name="_ETM_Q1_674273"/>
      <w:bookmarkEnd w:id="223"/>
      <w:r>
        <w:rPr>
          <w:rFonts w:hint="cs"/>
          <w:rtl/>
          <w:lang w:eastAsia="he-IL"/>
        </w:rPr>
        <w:t>ת של האיחוד האירופאי שנכנסו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לתוקף בשנת </w:t>
      </w:r>
      <w:bookmarkStart w:id="224" w:name="_ETM_Q1_677375"/>
      <w:bookmarkEnd w:id="224"/>
      <w:r>
        <w:rPr>
          <w:rFonts w:hint="cs"/>
          <w:rtl/>
          <w:lang w:eastAsia="he-IL"/>
        </w:rPr>
        <w:t>2020, יש רשימה של סמכויות אכיפה מינימליות שיש לתת לרשויות</w:t>
      </w:r>
      <w:bookmarkStart w:id="225" w:name="_ETM_Q1_683547"/>
      <w:bookmarkEnd w:id="225"/>
      <w:r>
        <w:rPr>
          <w:rFonts w:hint="cs"/>
          <w:rtl/>
          <w:lang w:eastAsia="he-IL"/>
        </w:rPr>
        <w:t xml:space="preserve"> להגנת הצרכן. בין הסמכויות המוזכרות שמצאנו שהן ייחודיות זו סמכות להסיר תוכן, להגביל גישה או לדרוש הצגת אזהרה לצרכנים באתרי </w:t>
      </w:r>
      <w:bookmarkStart w:id="226" w:name="_ETM_Q1_691171"/>
      <w:bookmarkEnd w:id="226"/>
      <w:r>
        <w:rPr>
          <w:rFonts w:hint="cs"/>
          <w:rtl/>
          <w:lang w:eastAsia="he-IL"/>
        </w:rPr>
        <w:t>אינטרנט הפרים תקנות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האיחוד. סמכות להורות לספקי </w:t>
      </w:r>
      <w:bookmarkStart w:id="227" w:name="_ETM_Q1_696415"/>
      <w:bookmarkEnd w:id="227"/>
      <w:r>
        <w:rPr>
          <w:rFonts w:hint="cs"/>
          <w:rtl/>
          <w:lang w:eastAsia="he-IL"/>
        </w:rPr>
        <w:t>שירותי אחסון ברשת האינטרנט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להסיר, להשבית או להגביל גישה </w:t>
      </w:r>
      <w:bookmarkStart w:id="228" w:name="_ETM_Q1_699882"/>
      <w:bookmarkEnd w:id="228"/>
      <w:r>
        <w:rPr>
          <w:rFonts w:hint="cs"/>
          <w:rtl/>
          <w:lang w:eastAsia="he-IL"/>
        </w:rPr>
        <w:t>לאתר האינטרנט או להורות לספקי שירותי דומיין למחוק שמות מתחם</w:t>
      </w:r>
      <w:bookmarkStart w:id="229" w:name="_ETM_Q1_707537"/>
      <w:bookmarkEnd w:id="229"/>
      <w:r>
        <w:rPr>
          <w:rFonts w:hint="cs"/>
          <w:rtl/>
          <w:lang w:eastAsia="he-IL"/>
        </w:rPr>
        <w:t>. בנוסף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 לתת לרשויות להגנת הצרכן המקומיות גם סמכות להורות לצדדים שלישיים או לרשויות ציבוריות אחרות ליישם את הצעדים הללו.</w:t>
      </w:r>
    </w:p>
    <w:p w:rsidR="00AE5A54" w:rsidRDefault="00AE5A54" w:rsidP="00AE5A54">
      <w:pPr>
        <w:rPr>
          <w:rtl/>
          <w:lang w:eastAsia="he-IL"/>
        </w:rPr>
      </w:pPr>
      <w:bookmarkStart w:id="230" w:name="_ETM_Q1_718531"/>
      <w:bookmarkStart w:id="231" w:name="_ETM_Q1_718580"/>
      <w:bookmarkEnd w:id="230"/>
      <w:bookmarkEnd w:id="231"/>
    </w:p>
    <w:p w:rsidR="00AE5A54" w:rsidRDefault="00AE5A54" w:rsidP="00AE5A54">
      <w:pPr>
        <w:rPr>
          <w:rtl/>
          <w:lang w:eastAsia="he-IL"/>
        </w:rPr>
      </w:pPr>
      <w:bookmarkStart w:id="232" w:name="_ETM_Q1_718659"/>
      <w:bookmarkStart w:id="233" w:name="_ETM_Q1_718706"/>
      <w:bookmarkEnd w:id="232"/>
      <w:bookmarkEnd w:id="233"/>
      <w:r>
        <w:rPr>
          <w:rFonts w:hint="cs"/>
          <w:rtl/>
          <w:lang w:eastAsia="he-IL"/>
        </w:rPr>
        <w:t xml:space="preserve">בארצות הברית בדקנו את הרשות </w:t>
      </w:r>
      <w:bookmarkStart w:id="234" w:name="_ETM_Q1_720233"/>
      <w:bookmarkEnd w:id="234"/>
      <w:r>
        <w:rPr>
          <w:rFonts w:hint="cs"/>
          <w:rtl/>
          <w:lang w:eastAsia="he-IL"/>
        </w:rPr>
        <w:t>הפדרלית למסחר, ה-</w:t>
      </w:r>
      <w:r>
        <w:rPr>
          <w:lang w:eastAsia="he-IL"/>
        </w:rPr>
        <w:t>F</w:t>
      </w:r>
      <w:r w:rsidR="00C12B3C">
        <w:rPr>
          <w:lang w:eastAsia="he-IL"/>
        </w:rPr>
        <w:t>PC</w:t>
      </w:r>
      <w:r w:rsidR="00C12B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בגדול הרשות מוסמכת לפעול בשני מסלולים</w:t>
      </w:r>
      <w:r w:rsidR="00C12B3C">
        <w:rPr>
          <w:rFonts w:hint="cs"/>
          <w:rtl/>
          <w:lang w:eastAsia="he-IL"/>
        </w:rPr>
        <w:t xml:space="preserve">. יש </w:t>
      </w:r>
      <w:bookmarkStart w:id="235" w:name="_ETM_Q1_727960"/>
      <w:bookmarkEnd w:id="235"/>
      <w:r w:rsidR="00C12B3C">
        <w:rPr>
          <w:rFonts w:hint="cs"/>
          <w:rtl/>
          <w:lang w:eastAsia="he-IL"/>
        </w:rPr>
        <w:t xml:space="preserve">את המסלול </w:t>
      </w:r>
      <w:proofErr w:type="spellStart"/>
      <w:r w:rsidR="00C12B3C">
        <w:rPr>
          <w:rFonts w:hint="cs"/>
          <w:rtl/>
          <w:lang w:eastAsia="he-IL"/>
        </w:rPr>
        <w:t>המינהלי</w:t>
      </w:r>
      <w:proofErr w:type="spellEnd"/>
      <w:r w:rsidR="00C12B3C">
        <w:rPr>
          <w:rFonts w:hint="cs"/>
          <w:rtl/>
          <w:lang w:eastAsia="he-IL"/>
        </w:rPr>
        <w:t xml:space="preserve"> שבו הרשות פותחת נגד גורם שהרשות סבורה שעושה שימוש בשיטות תחרות לא הוגנות או נוקט </w:t>
      </w:r>
      <w:proofErr w:type="spellStart"/>
      <w:r w:rsidR="00C12B3C">
        <w:rPr>
          <w:rFonts w:hint="cs"/>
          <w:rtl/>
          <w:lang w:eastAsia="he-IL"/>
        </w:rPr>
        <w:t>בפרקטיקות</w:t>
      </w:r>
      <w:proofErr w:type="spellEnd"/>
      <w:r w:rsidR="00C12B3C">
        <w:rPr>
          <w:rFonts w:hint="cs"/>
          <w:rtl/>
          <w:lang w:eastAsia="he-IL"/>
        </w:rPr>
        <w:t xml:space="preserve"> מטעות </w:t>
      </w:r>
      <w:bookmarkStart w:id="236" w:name="_ETM_Q1_737026"/>
      <w:bookmarkEnd w:id="236"/>
      <w:r w:rsidR="00C12B3C">
        <w:rPr>
          <w:rFonts w:hint="cs"/>
          <w:rtl/>
          <w:lang w:eastAsia="he-IL"/>
        </w:rPr>
        <w:t xml:space="preserve">או בלתי הוגנות. במסגרת ההליך שמתנהל בפני שופט </w:t>
      </w:r>
      <w:bookmarkStart w:id="237" w:name="_ETM_Q1_740640"/>
      <w:bookmarkEnd w:id="237"/>
      <w:proofErr w:type="spellStart"/>
      <w:r w:rsidR="00C12B3C">
        <w:rPr>
          <w:rFonts w:hint="cs"/>
          <w:rtl/>
          <w:lang w:eastAsia="he-IL"/>
        </w:rPr>
        <w:t>מינהלי</w:t>
      </w:r>
      <w:proofErr w:type="spellEnd"/>
      <w:r w:rsidR="00C12B3C">
        <w:rPr>
          <w:rFonts w:hint="cs"/>
          <w:rtl/>
          <w:lang w:eastAsia="he-IL"/>
        </w:rPr>
        <w:t xml:space="preserve"> של הרשות עצמה, הגורם המפר יכול או</w:t>
      </w:r>
      <w:r w:rsidR="00443BC9">
        <w:rPr>
          <w:rFonts w:hint="cs"/>
          <w:rtl/>
          <w:lang w:eastAsia="he-IL"/>
        </w:rPr>
        <w:t xml:space="preserve"> </w:t>
      </w:r>
      <w:r w:rsidR="00C12B3C">
        <w:rPr>
          <w:rFonts w:hint="cs"/>
          <w:rtl/>
          <w:lang w:eastAsia="he-IL"/>
        </w:rPr>
        <w:t xml:space="preserve">להגיע לפשרה או למצות את ההליכים שכוללים בסופו של </w:t>
      </w:r>
      <w:bookmarkStart w:id="238" w:name="_ETM_Q1_749431"/>
      <w:bookmarkEnd w:id="238"/>
      <w:r w:rsidR="00C12B3C">
        <w:rPr>
          <w:rFonts w:hint="cs"/>
          <w:rtl/>
          <w:lang w:eastAsia="he-IL"/>
        </w:rPr>
        <w:t>דבר גם הגעה לבית משפט פדרלי לערעורים. בכל מקרה, לאחר</w:t>
      </w:r>
      <w:bookmarkStart w:id="239" w:name="_ETM_Q1_754052"/>
      <w:bookmarkEnd w:id="239"/>
      <w:r w:rsidR="00C12B3C">
        <w:rPr>
          <w:rFonts w:hint="cs"/>
          <w:rtl/>
          <w:lang w:eastAsia="he-IL"/>
        </w:rPr>
        <w:t xml:space="preserve"> מיצוי ההליכים, בהנחה שאותו גורם אכן הפסיד בהם, הרשות יכולה </w:t>
      </w:r>
      <w:bookmarkStart w:id="240" w:name="_ETM_Q1_758196"/>
      <w:bookmarkEnd w:id="240"/>
      <w:r w:rsidR="00C12B3C">
        <w:rPr>
          <w:rFonts w:hint="cs"/>
          <w:rtl/>
          <w:lang w:eastAsia="he-IL"/>
        </w:rPr>
        <w:t xml:space="preserve">לפנות לבית המשפט בבקשה לקבל צו מתן פיצויים ללקוחות </w:t>
      </w:r>
      <w:bookmarkStart w:id="241" w:name="_ETM_Q1_763686"/>
      <w:bookmarkEnd w:id="241"/>
      <w:r w:rsidR="00C12B3C">
        <w:rPr>
          <w:rFonts w:hint="cs"/>
          <w:rtl/>
          <w:lang w:eastAsia="he-IL"/>
        </w:rPr>
        <w:t>שנפגעו.</w:t>
      </w:r>
    </w:p>
    <w:p w:rsidR="00C12B3C" w:rsidRDefault="00C12B3C" w:rsidP="00AE5A54">
      <w:pPr>
        <w:rPr>
          <w:rtl/>
          <w:lang w:eastAsia="he-IL"/>
        </w:rPr>
      </w:pPr>
      <w:bookmarkStart w:id="242" w:name="_ETM_Q1_767694"/>
      <w:bookmarkStart w:id="243" w:name="_ETM_Q1_767761"/>
      <w:bookmarkEnd w:id="242"/>
      <w:bookmarkEnd w:id="243"/>
    </w:p>
    <w:p w:rsidR="00C12B3C" w:rsidRDefault="00C12B3C" w:rsidP="00AE5A54">
      <w:pPr>
        <w:rPr>
          <w:rtl/>
          <w:lang w:eastAsia="he-IL"/>
        </w:rPr>
      </w:pPr>
      <w:bookmarkStart w:id="244" w:name="_ETM_Q1_767814"/>
      <w:bookmarkStart w:id="245" w:name="_ETM_Q1_767870"/>
      <w:bookmarkEnd w:id="244"/>
      <w:bookmarkEnd w:id="245"/>
      <w:r>
        <w:rPr>
          <w:rFonts w:hint="cs"/>
          <w:rtl/>
          <w:lang w:eastAsia="he-IL"/>
        </w:rPr>
        <w:t>המסלול השני כולל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פנייה ישירה של הרשות </w:t>
      </w:r>
      <w:bookmarkStart w:id="246" w:name="_ETM_Q1_769942"/>
      <w:bookmarkEnd w:id="246"/>
      <w:r>
        <w:rPr>
          <w:rFonts w:hint="cs"/>
          <w:rtl/>
          <w:lang w:eastAsia="he-IL"/>
        </w:rPr>
        <w:t>לבית משפט פדרלי והוצאת צווי מניעה או צווים להקפאת נכסים</w:t>
      </w:r>
      <w:bookmarkStart w:id="247" w:name="_ETM_Q1_774362"/>
      <w:bookmarkEnd w:id="247"/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ובמקביל הרשות גם מבקשת סעדים שונים עבור הצרכנים </w:t>
      </w:r>
      <w:bookmarkStart w:id="248" w:name="_ETM_Q1_779416"/>
      <w:bookmarkEnd w:id="248"/>
      <w:r>
        <w:rPr>
          <w:rFonts w:hint="cs"/>
          <w:rtl/>
          <w:lang w:eastAsia="he-IL"/>
        </w:rPr>
        <w:t>באותו מסלול, בכלל זה גם פיצויים או השבה.</w:t>
      </w:r>
    </w:p>
    <w:p w:rsidR="00C12B3C" w:rsidRDefault="00C12B3C" w:rsidP="00AE5A54">
      <w:pPr>
        <w:rPr>
          <w:rtl/>
          <w:lang w:eastAsia="he-IL"/>
        </w:rPr>
      </w:pPr>
      <w:bookmarkStart w:id="249" w:name="_ETM_Q1_782442"/>
      <w:bookmarkEnd w:id="249"/>
    </w:p>
    <w:p w:rsidR="00C12B3C" w:rsidRDefault="00C12B3C" w:rsidP="00AE5A54">
      <w:pPr>
        <w:rPr>
          <w:rtl/>
          <w:lang w:eastAsia="he-IL"/>
        </w:rPr>
      </w:pPr>
      <w:bookmarkStart w:id="250" w:name="_ETM_Q1_782517"/>
      <w:bookmarkStart w:id="251" w:name="_ETM_Q1_782524"/>
      <w:bookmarkStart w:id="252" w:name="_ETM_Q1_782547"/>
      <w:bookmarkEnd w:id="250"/>
      <w:bookmarkEnd w:id="251"/>
      <w:bookmarkEnd w:id="252"/>
      <w:r>
        <w:rPr>
          <w:rFonts w:hint="cs"/>
          <w:rtl/>
          <w:lang w:eastAsia="he-IL"/>
        </w:rPr>
        <w:t xml:space="preserve">בשני המקרים, ככל </w:t>
      </w:r>
      <w:bookmarkStart w:id="253" w:name="_ETM_Q1_786026"/>
      <w:bookmarkEnd w:id="253"/>
      <w:r>
        <w:rPr>
          <w:rFonts w:hint="cs"/>
          <w:rtl/>
          <w:lang w:eastAsia="he-IL"/>
        </w:rPr>
        <w:t>שעל הגורם המפר ניתן צו שיפוטי למתן פיצויים או ה</w:t>
      </w:r>
      <w:bookmarkStart w:id="254" w:name="_ETM_Q1_788654"/>
      <w:bookmarkEnd w:id="254"/>
      <w:r>
        <w:rPr>
          <w:rFonts w:hint="cs"/>
          <w:rtl/>
          <w:lang w:eastAsia="he-IL"/>
        </w:rPr>
        <w:t>חזר כספי,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 מועבר לרשות, ה-</w:t>
      </w:r>
      <w:r>
        <w:rPr>
          <w:lang w:eastAsia="he-IL"/>
        </w:rPr>
        <w:t>FPC</w:t>
      </w:r>
      <w:r>
        <w:rPr>
          <w:rFonts w:hint="cs"/>
          <w:rtl/>
          <w:lang w:eastAsia="he-IL"/>
        </w:rPr>
        <w:t xml:space="preserve">, </w:t>
      </w:r>
      <w:bookmarkStart w:id="255" w:name="_ETM_Q1_793207"/>
      <w:bookmarkEnd w:id="255"/>
      <w:r>
        <w:rPr>
          <w:rFonts w:hint="cs"/>
          <w:rtl/>
          <w:lang w:eastAsia="he-IL"/>
        </w:rPr>
        <w:t xml:space="preserve">שמפעילה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להשבת כספים ללקוחות. לרשות יש נהלים </w:t>
      </w:r>
      <w:bookmarkStart w:id="256" w:name="_ETM_Q1_797528"/>
      <w:bookmarkEnd w:id="256"/>
      <w:r>
        <w:rPr>
          <w:rFonts w:hint="cs"/>
          <w:rtl/>
          <w:lang w:eastAsia="he-IL"/>
        </w:rPr>
        <w:t>פנימיים איך הכסף מחולק בין הלקוחות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257" w:name="_ETM_Q1_801453"/>
      <w:bookmarkEnd w:id="257"/>
      <w:r>
        <w:rPr>
          <w:rFonts w:hint="cs"/>
          <w:rtl/>
          <w:lang w:eastAsia="he-IL"/>
        </w:rPr>
        <w:t>לא נרחיב על כך כרגע. בכל מקרה,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המסלול </w:t>
      </w:r>
      <w:bookmarkStart w:id="258" w:name="_ETM_Q1_807344"/>
      <w:bookmarkEnd w:id="258"/>
      <w:r>
        <w:rPr>
          <w:rFonts w:hint="cs"/>
          <w:rtl/>
          <w:lang w:eastAsia="he-IL"/>
        </w:rPr>
        <w:t xml:space="preserve">השני שתיארתי שכולל פנייה ישירה לבית משפט פדרלי, קיים </w:t>
      </w:r>
      <w:bookmarkStart w:id="259" w:name="_ETM_Q1_812074"/>
      <w:bookmarkEnd w:id="259"/>
      <w:r>
        <w:rPr>
          <w:rFonts w:hint="cs"/>
          <w:rtl/>
          <w:lang w:eastAsia="he-IL"/>
        </w:rPr>
        <w:t>עליו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ויכוח משפטי די רציני. בית המשפט המחוזי </w:t>
      </w:r>
      <w:bookmarkStart w:id="260" w:name="_ETM_Q1_814850"/>
      <w:bookmarkEnd w:id="260"/>
      <w:r>
        <w:rPr>
          <w:rFonts w:hint="cs"/>
          <w:rtl/>
          <w:lang w:eastAsia="he-IL"/>
        </w:rPr>
        <w:t>באילינוי קבע שהסמכות הזו היא סמכות שניתנה באמצעות תקדימים משפטיים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לא מסורה בחוק ה-</w:t>
      </w:r>
      <w:r>
        <w:rPr>
          <w:lang w:eastAsia="he-IL"/>
        </w:rPr>
        <w:t>FPC</w:t>
      </w:r>
      <w:r>
        <w:rPr>
          <w:rFonts w:hint="cs"/>
          <w:rtl/>
          <w:lang w:eastAsia="he-IL"/>
        </w:rPr>
        <w:t xml:space="preserve"> ולכן היא לא תקפ</w:t>
      </w:r>
      <w:bookmarkStart w:id="261" w:name="_ETM_Q1_827373"/>
      <w:bookmarkEnd w:id="261"/>
      <w:r>
        <w:rPr>
          <w:rFonts w:hint="cs"/>
          <w:rtl/>
          <w:lang w:eastAsia="he-IL"/>
        </w:rPr>
        <w:t xml:space="preserve">ה. זה יצר איזושהי בעיה משפטית לרשות בכל </w:t>
      </w:r>
      <w:bookmarkStart w:id="262" w:name="_ETM_Q1_828914"/>
      <w:bookmarkEnd w:id="262"/>
      <w:r>
        <w:rPr>
          <w:rFonts w:hint="cs"/>
          <w:rtl/>
          <w:lang w:eastAsia="he-IL"/>
        </w:rPr>
        <w:t xml:space="preserve">רחבי ארצות הברית ולכן הרשות הגישה ערעור לבית המשפט העליון כדי שיכריע בסוגיה הזאת. הערעור הזה כרגע עומד </w:t>
      </w:r>
      <w:bookmarkStart w:id="263" w:name="_ETM_Q1_838288"/>
      <w:bookmarkEnd w:id="263"/>
      <w:r>
        <w:rPr>
          <w:rFonts w:hint="cs"/>
          <w:rtl/>
          <w:lang w:eastAsia="he-IL"/>
        </w:rPr>
        <w:t xml:space="preserve">בפני דיון אחרי שבית המשפט העליון </w:t>
      </w:r>
      <w:bookmarkStart w:id="264" w:name="_ETM_Q1_839872"/>
      <w:bookmarkEnd w:id="264"/>
      <w:r>
        <w:rPr>
          <w:rFonts w:hint="cs"/>
          <w:rtl/>
          <w:lang w:eastAsia="he-IL"/>
        </w:rPr>
        <w:t>אישר שהוא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בוחר לדון בזה אבל </w:t>
      </w:r>
      <w:bookmarkStart w:id="265" w:name="_ETM_Q1_842628"/>
      <w:bookmarkEnd w:id="265"/>
      <w:r>
        <w:rPr>
          <w:rFonts w:hint="cs"/>
          <w:rtl/>
          <w:lang w:eastAsia="he-IL"/>
        </w:rPr>
        <w:t>הדיונים עוד לא התחילו.</w:t>
      </w:r>
    </w:p>
    <w:p w:rsidR="00C12B3C" w:rsidRDefault="00C12B3C" w:rsidP="00AE5A54">
      <w:pPr>
        <w:rPr>
          <w:rtl/>
          <w:lang w:eastAsia="he-IL"/>
        </w:rPr>
      </w:pPr>
      <w:bookmarkStart w:id="266" w:name="_ETM_Q1_844700"/>
      <w:bookmarkStart w:id="267" w:name="_ETM_Q1_844761"/>
      <w:bookmarkEnd w:id="266"/>
      <w:bookmarkEnd w:id="267"/>
    </w:p>
    <w:p w:rsidR="00C12B3C" w:rsidRDefault="00C12B3C" w:rsidP="00AE5A54">
      <w:pPr>
        <w:rPr>
          <w:rtl/>
          <w:lang w:eastAsia="he-IL"/>
        </w:rPr>
      </w:pPr>
      <w:bookmarkStart w:id="268" w:name="_ETM_Q1_844795"/>
      <w:bookmarkStart w:id="269" w:name="_ETM_Q1_844849"/>
      <w:bookmarkEnd w:id="268"/>
      <w:bookmarkEnd w:id="269"/>
      <w:r>
        <w:rPr>
          <w:rFonts w:hint="cs"/>
          <w:rtl/>
          <w:lang w:eastAsia="he-IL"/>
        </w:rPr>
        <w:t>דוגמה נוספת של סמכויות שמצאנו היא דווקא</w:t>
      </w:r>
      <w:bookmarkStart w:id="270" w:name="_ETM_Q1_846092"/>
      <w:bookmarkEnd w:id="270"/>
      <w:r>
        <w:rPr>
          <w:rFonts w:hint="cs"/>
          <w:rtl/>
          <w:lang w:eastAsia="he-IL"/>
        </w:rPr>
        <w:t xml:space="preserve"> בפרו, בה לרשות הפרואנית להגנת התחרות והקניין הרוחני,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המקבילה לרשות להגנת הצרכן, ניתנה סמכות להקים מנגנונים </w:t>
      </w:r>
      <w:bookmarkStart w:id="271" w:name="_ETM_Q1_854828"/>
      <w:bookmarkEnd w:id="271"/>
      <w:r>
        <w:rPr>
          <w:rFonts w:hint="cs"/>
          <w:rtl/>
          <w:lang w:eastAsia="he-IL"/>
        </w:rPr>
        <w:t>אלטרנטיביים ליישוב סכסוכים, גישור,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פישור ובוררות והיא אכן מעודדת </w:t>
      </w:r>
      <w:bookmarkStart w:id="272" w:name="_ETM_Q1_858564"/>
      <w:bookmarkEnd w:id="272"/>
      <w:r>
        <w:rPr>
          <w:rFonts w:hint="cs"/>
          <w:rtl/>
          <w:lang w:eastAsia="he-IL"/>
        </w:rPr>
        <w:t>שימוש במנגנונים האלה במקום בהליכים משפטיים.</w:t>
      </w:r>
      <w:bookmarkStart w:id="273" w:name="_ETM_Q1_864521"/>
      <w:bookmarkEnd w:id="273"/>
    </w:p>
    <w:p w:rsidR="00C12B3C" w:rsidRDefault="00C12B3C" w:rsidP="00AE5A54">
      <w:pPr>
        <w:rPr>
          <w:rtl/>
          <w:lang w:eastAsia="he-IL"/>
        </w:rPr>
      </w:pPr>
      <w:bookmarkStart w:id="274" w:name="_ETM_Q1_864579"/>
      <w:bookmarkStart w:id="275" w:name="_ETM_Q1_867329"/>
      <w:bookmarkEnd w:id="274"/>
      <w:bookmarkEnd w:id="275"/>
    </w:p>
    <w:p w:rsidR="00C12B3C" w:rsidRDefault="00C12B3C" w:rsidP="00C12B3C">
      <w:pPr>
        <w:pStyle w:val="af6"/>
        <w:keepNext/>
      </w:pPr>
      <w:bookmarkStart w:id="276" w:name="ET_yor_5159_6"/>
      <w:r w:rsidRPr="00C12B3C">
        <w:rPr>
          <w:rStyle w:val="TagStyle"/>
          <w:rtl/>
        </w:rPr>
        <w:t xml:space="preserve"> &lt;&lt; </w:t>
      </w:r>
      <w:proofErr w:type="spellStart"/>
      <w:r w:rsidRPr="00C12B3C">
        <w:rPr>
          <w:rStyle w:val="TagStyle"/>
          <w:rtl/>
        </w:rPr>
        <w:t>יור</w:t>
      </w:r>
      <w:proofErr w:type="spellEnd"/>
      <w:r w:rsidRPr="00C12B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2B3C">
        <w:rPr>
          <w:rStyle w:val="TagStyle"/>
          <w:rtl/>
        </w:rPr>
        <w:t xml:space="preserve"> &lt;&lt; </w:t>
      </w:r>
      <w:proofErr w:type="spellStart"/>
      <w:r w:rsidRPr="00C12B3C">
        <w:rPr>
          <w:rStyle w:val="TagStyle"/>
          <w:rtl/>
        </w:rPr>
        <w:t>יור</w:t>
      </w:r>
      <w:proofErr w:type="spellEnd"/>
      <w:r w:rsidRPr="00C12B3C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276"/>
    </w:p>
    <w:p w:rsidR="00C12B3C" w:rsidRDefault="00C12B3C" w:rsidP="00C12B3C">
      <w:pPr>
        <w:pStyle w:val="KeepWithNext"/>
        <w:rPr>
          <w:rtl/>
          <w:lang w:eastAsia="he-IL"/>
        </w:rPr>
      </w:pPr>
    </w:p>
    <w:p w:rsidR="00C12B3C" w:rsidRDefault="00C12B3C" w:rsidP="00C12B3C">
      <w:pPr>
        <w:rPr>
          <w:rtl/>
          <w:lang w:eastAsia="he-IL"/>
        </w:rPr>
      </w:pPr>
      <w:bookmarkStart w:id="277" w:name="_ETM_Q1_867555"/>
      <w:bookmarkStart w:id="278" w:name="_ETM_Q1_867573"/>
      <w:bookmarkEnd w:id="277"/>
      <w:bookmarkEnd w:id="278"/>
      <w:r>
        <w:rPr>
          <w:rFonts w:hint="cs"/>
          <w:rtl/>
          <w:lang w:eastAsia="he-IL"/>
        </w:rPr>
        <w:t xml:space="preserve">יפה. תודה. תעלו לי את </w:t>
      </w:r>
      <w:bookmarkStart w:id="279" w:name="_ETM_Q1_869292"/>
      <w:bookmarkEnd w:id="279"/>
      <w:r>
        <w:rPr>
          <w:rFonts w:hint="cs"/>
          <w:rtl/>
          <w:lang w:eastAsia="he-IL"/>
        </w:rPr>
        <w:t xml:space="preserve">חיים אתגר. </w:t>
      </w:r>
      <w:bookmarkStart w:id="280" w:name="_ETM_Q1_879284"/>
      <w:bookmarkEnd w:id="280"/>
    </w:p>
    <w:p w:rsidR="00C12B3C" w:rsidRDefault="00C12B3C" w:rsidP="00C12B3C">
      <w:pPr>
        <w:rPr>
          <w:rtl/>
          <w:lang w:eastAsia="he-IL"/>
        </w:rPr>
      </w:pPr>
      <w:bookmarkStart w:id="281" w:name="_ETM_Q1_879333"/>
      <w:bookmarkStart w:id="282" w:name="_ETM_Q1_881484"/>
      <w:bookmarkEnd w:id="281"/>
      <w:bookmarkEnd w:id="282"/>
    </w:p>
    <w:p w:rsidR="00C12B3C" w:rsidRDefault="00C12B3C" w:rsidP="00C12B3C">
      <w:pPr>
        <w:pStyle w:val="af9"/>
        <w:keepNext/>
        <w:rPr>
          <w:lang w:eastAsia="he-IL"/>
        </w:rPr>
      </w:pPr>
      <w:bookmarkStart w:id="283" w:name="ET_guest_חיים_אתגר_7"/>
      <w:r w:rsidRPr="00C12B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אתגר:</w:t>
      </w:r>
      <w:r w:rsidRPr="00C12B3C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283"/>
    </w:p>
    <w:p w:rsidR="00C12B3C" w:rsidRDefault="00C12B3C" w:rsidP="00C12B3C">
      <w:pPr>
        <w:pStyle w:val="KeepWithNext"/>
        <w:rPr>
          <w:rtl/>
          <w:lang w:eastAsia="he-IL"/>
        </w:rPr>
      </w:pPr>
    </w:p>
    <w:p w:rsidR="00C12B3C" w:rsidRDefault="00C12B3C" w:rsidP="00C12B3C">
      <w:pPr>
        <w:rPr>
          <w:rtl/>
          <w:lang w:eastAsia="he-IL"/>
        </w:rPr>
      </w:pPr>
      <w:bookmarkStart w:id="284" w:name="_ETM_Q1_890244"/>
      <w:bookmarkStart w:id="285" w:name="_ETM_Q1_890297"/>
      <w:bookmarkEnd w:id="284"/>
      <w:bookmarkEnd w:id="285"/>
      <w:r>
        <w:rPr>
          <w:rFonts w:hint="cs"/>
          <w:rtl/>
          <w:lang w:eastAsia="he-IL"/>
        </w:rPr>
        <w:t>בוקר טוב. קודם כל, תודה על ה</w:t>
      </w:r>
      <w:bookmarkStart w:id="286" w:name="_ETM_Q1_912484"/>
      <w:bookmarkEnd w:id="286"/>
      <w:r>
        <w:rPr>
          <w:rFonts w:hint="cs"/>
          <w:rtl/>
          <w:lang w:eastAsia="he-IL"/>
        </w:rPr>
        <w:t xml:space="preserve">דברים האלה. אני גם עברתי עליהם לפני כן באמת בקפידה </w:t>
      </w:r>
      <w:bookmarkStart w:id="287" w:name="_ETM_Q1_917796"/>
      <w:bookmarkEnd w:id="287"/>
      <w:r>
        <w:rPr>
          <w:rFonts w:hint="cs"/>
          <w:rtl/>
          <w:lang w:eastAsia="he-IL"/>
        </w:rPr>
        <w:t>ובאריכות. אני חייב לומר שהתחושה שלי, גם לגבי הדברים הללו,</w:t>
      </w:r>
      <w:bookmarkStart w:id="288" w:name="_ETM_Q1_923406"/>
      <w:bookmarkEnd w:id="288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שאנחנ</w:t>
      </w:r>
      <w:proofErr w:type="spellEnd"/>
      <w:r>
        <w:rPr>
          <w:rFonts w:hint="cs"/>
          <w:rtl/>
          <w:lang w:eastAsia="he-IL"/>
        </w:rPr>
        <w:t xml:space="preserve"> ו זקוקים למשהו הרבה יותר אפקטיבי ולמשהו </w:t>
      </w:r>
      <w:bookmarkStart w:id="289" w:name="_ETM_Q1_930297"/>
      <w:bookmarkEnd w:id="289"/>
      <w:r>
        <w:rPr>
          <w:rFonts w:hint="cs"/>
          <w:rtl/>
          <w:lang w:eastAsia="he-IL"/>
        </w:rPr>
        <w:t xml:space="preserve">הרבה יותר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ראש הוועדה ציין </w:t>
      </w:r>
      <w:bookmarkStart w:id="290" w:name="_ETM_Q1_939384"/>
      <w:bookmarkEnd w:id="290"/>
      <w:r>
        <w:rPr>
          <w:rFonts w:hint="cs"/>
          <w:rtl/>
          <w:lang w:eastAsia="he-IL"/>
        </w:rPr>
        <w:t xml:space="preserve">במפגש הקודם את כל מה שנוגע לאפשרות לאכוף את </w:t>
      </w:r>
      <w:bookmarkStart w:id="291" w:name="_ETM_Q1_944808"/>
      <w:bookmarkEnd w:id="291"/>
      <w:r>
        <w:rPr>
          <w:rFonts w:hint="cs"/>
          <w:rtl/>
          <w:lang w:eastAsia="he-IL"/>
        </w:rPr>
        <w:t xml:space="preserve">זה, איך נאכוף את זה ואיך נוכיח בפני </w:t>
      </w:r>
      <w:bookmarkStart w:id="292" w:name="_ETM_Q1_948162"/>
      <w:bookmarkEnd w:id="292"/>
      <w:r>
        <w:rPr>
          <w:rFonts w:hint="cs"/>
          <w:rtl/>
          <w:lang w:eastAsia="he-IL"/>
        </w:rPr>
        <w:t xml:space="preserve">בית המשפט או בפני הגורמים הנדרשים שמדובר כאן </w:t>
      </w:r>
      <w:bookmarkStart w:id="293" w:name="_ETM_Q1_951256"/>
      <w:bookmarkEnd w:id="293"/>
      <w:r>
        <w:rPr>
          <w:rFonts w:hint="cs"/>
          <w:rtl/>
          <w:lang w:eastAsia="he-IL"/>
        </w:rPr>
        <w:t xml:space="preserve">בעושק, שיש כאן עושק, ומה שאני ראיתי בסקירה המשפטית </w:t>
      </w:r>
      <w:bookmarkStart w:id="294" w:name="_ETM_Q1_956556"/>
      <w:bookmarkEnd w:id="294"/>
      <w:r>
        <w:rPr>
          <w:rFonts w:hint="cs"/>
          <w:rtl/>
          <w:lang w:eastAsia="he-IL"/>
        </w:rPr>
        <w:t xml:space="preserve">אלה כלים שלתחושתי הם לא מספיק נוקבים ואין להם מספיק </w:t>
      </w:r>
      <w:bookmarkStart w:id="295" w:name="_ETM_Q1_960620"/>
      <w:bookmarkEnd w:id="295"/>
      <w:r>
        <w:rPr>
          <w:rFonts w:hint="cs"/>
          <w:rtl/>
          <w:lang w:eastAsia="he-IL"/>
        </w:rPr>
        <w:t xml:space="preserve">שיניים כדי לטפל במצב שכרגע הוא מכת מדינה בישראל. לכן </w:t>
      </w:r>
      <w:bookmarkStart w:id="296" w:name="_ETM_Q1_964570"/>
      <w:bookmarkEnd w:id="296"/>
      <w:r>
        <w:rPr>
          <w:rFonts w:hint="cs"/>
          <w:rtl/>
          <w:lang w:eastAsia="he-IL"/>
        </w:rPr>
        <w:t xml:space="preserve">השאלה היא איך אנחנו לוקחים את הבעיה הזו ומטפלים בה </w:t>
      </w:r>
      <w:bookmarkStart w:id="297" w:name="_ETM_Q1_970720"/>
      <w:bookmarkEnd w:id="297"/>
      <w:r>
        <w:rPr>
          <w:rFonts w:hint="cs"/>
          <w:rtl/>
          <w:lang w:eastAsia="he-IL"/>
        </w:rPr>
        <w:t xml:space="preserve">בכלים הרבה יותר אפקטיביים, אולי בעזרת הרשות להגנת הצרכן, אולי לתת לה כוח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ואפילו בצורה של חקיקה שתדרוש </w:t>
      </w:r>
      <w:bookmarkStart w:id="298" w:name="_ETM_Q1_981178"/>
      <w:bookmarkEnd w:id="298"/>
      <w:r>
        <w:rPr>
          <w:rFonts w:hint="cs"/>
          <w:rtl/>
          <w:lang w:eastAsia="he-IL"/>
        </w:rPr>
        <w:t xml:space="preserve">עונשי מינימום ברגע שכן מוכחת פעולה לא ראויה כזו כמו </w:t>
      </w:r>
      <w:bookmarkStart w:id="299" w:name="_ETM_Q1_985502"/>
      <w:bookmarkEnd w:id="299"/>
      <w:r>
        <w:rPr>
          <w:rFonts w:hint="cs"/>
          <w:rtl/>
          <w:lang w:eastAsia="he-IL"/>
        </w:rPr>
        <w:t xml:space="preserve">עושק. </w:t>
      </w:r>
    </w:p>
    <w:p w:rsidR="00C12B3C" w:rsidRDefault="00C12B3C" w:rsidP="00C12B3C">
      <w:pPr>
        <w:rPr>
          <w:rtl/>
          <w:lang w:eastAsia="he-IL"/>
        </w:rPr>
      </w:pPr>
      <w:bookmarkStart w:id="300" w:name="_ETM_Q1_988982"/>
      <w:bookmarkStart w:id="301" w:name="_ETM_Q1_989039"/>
      <w:bookmarkEnd w:id="300"/>
      <w:bookmarkEnd w:id="301"/>
    </w:p>
    <w:p w:rsidR="00C037E7" w:rsidRDefault="00C12B3C" w:rsidP="00C12B3C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הנקודות שאני הייתי רוצה להעביר. אני עברתי על ה</w:t>
      </w:r>
      <w:bookmarkStart w:id="302" w:name="_ETM_Q1_989715"/>
      <w:bookmarkEnd w:id="302"/>
      <w:r>
        <w:rPr>
          <w:rFonts w:hint="cs"/>
          <w:rtl/>
          <w:lang w:eastAsia="he-IL"/>
        </w:rPr>
        <w:t>סקירה המעמיקה, הטובה והיפה ואני ח</w:t>
      </w:r>
      <w:bookmarkStart w:id="303" w:name="_ETM_Q1_992669"/>
      <w:bookmarkEnd w:id="303"/>
      <w:r>
        <w:rPr>
          <w:rFonts w:hint="cs"/>
          <w:rtl/>
          <w:lang w:eastAsia="he-IL"/>
        </w:rPr>
        <w:t xml:space="preserve">ושב שגם ברחבי העולם זה המצב ואולי בגלל שדנים בדברים </w:t>
      </w:r>
      <w:bookmarkStart w:id="304" w:name="_ETM_Q1_997167"/>
      <w:bookmarkEnd w:id="304"/>
      <w:r>
        <w:rPr>
          <w:rFonts w:hint="cs"/>
          <w:rtl/>
          <w:lang w:eastAsia="he-IL"/>
        </w:rPr>
        <w:t>שהם לא מהותיים ואקוטיים כמו שקורה כאן. אני נתקלתי</w:t>
      </w:r>
      <w:bookmarkStart w:id="305" w:name="_ETM_Q1_1002734"/>
      <w:bookmarkEnd w:id="305"/>
      <w:r>
        <w:rPr>
          <w:rFonts w:hint="cs"/>
          <w:rtl/>
          <w:lang w:eastAsia="he-IL"/>
        </w:rPr>
        <w:t xml:space="preserve"> במקרים שהרשויות השונות שאמורות לאכוף או לטפל, רשויות שאינן רשויות </w:t>
      </w:r>
      <w:bookmarkStart w:id="306" w:name="_ETM_Q1_1009433"/>
      <w:bookmarkEnd w:id="306"/>
      <w:r>
        <w:rPr>
          <w:rFonts w:hint="cs"/>
          <w:rtl/>
          <w:lang w:eastAsia="he-IL"/>
        </w:rPr>
        <w:t xml:space="preserve">משטרתיות שאמורות לטפל בבעיות הללו, לדוגמה במקרה שקרה </w:t>
      </w:r>
      <w:bookmarkStart w:id="307" w:name="_ETM_Q1_1013858"/>
      <w:bookmarkEnd w:id="307"/>
      <w:r>
        <w:rPr>
          <w:rFonts w:hint="cs"/>
          <w:rtl/>
          <w:lang w:eastAsia="he-IL"/>
        </w:rPr>
        <w:t xml:space="preserve">לפני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לדעתי בעונה שעברה, כאשר הגיעו פקחים</w:t>
      </w:r>
      <w:bookmarkStart w:id="308" w:name="_ETM_Q1_1018608"/>
      <w:bookmarkEnd w:id="3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דובר על מוסכים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באמתלה אחרת כי היה </w:t>
      </w:r>
      <w:bookmarkStart w:id="309" w:name="_ETM_Q1_1022350"/>
      <w:bookmarkEnd w:id="309"/>
      <w:r>
        <w:rPr>
          <w:rFonts w:hint="cs"/>
          <w:rtl/>
          <w:lang w:eastAsia="he-IL"/>
        </w:rPr>
        <w:t>שם משהו שנעשה בלי אישור</w:t>
      </w:r>
      <w:r w:rsidR="00C037E7">
        <w:rPr>
          <w:rFonts w:hint="cs"/>
          <w:rtl/>
          <w:lang w:eastAsia="he-IL"/>
        </w:rPr>
        <w:t xml:space="preserve"> והיה משהו שנמצא בין התפרים בנוגע לפעילות של אותו </w:t>
      </w:r>
      <w:bookmarkStart w:id="310" w:name="_ETM_Q1_1029066"/>
      <w:bookmarkEnd w:id="310"/>
      <w:r w:rsidR="00C037E7">
        <w:rPr>
          <w:rFonts w:hint="cs"/>
          <w:rtl/>
          <w:lang w:eastAsia="he-IL"/>
        </w:rPr>
        <w:t xml:space="preserve">מוסך, והם פשוט חטפו מכות ולא הגיעו שוב ושוב. </w:t>
      </w:r>
      <w:bookmarkStart w:id="311" w:name="_ETM_Q1_1034492"/>
      <w:bookmarkEnd w:id="311"/>
    </w:p>
    <w:p w:rsidR="00C037E7" w:rsidRDefault="00C037E7" w:rsidP="00C12B3C">
      <w:pPr>
        <w:rPr>
          <w:rtl/>
          <w:lang w:eastAsia="he-IL"/>
        </w:rPr>
      </w:pPr>
      <w:bookmarkStart w:id="312" w:name="_ETM_Q1_1039514"/>
      <w:bookmarkStart w:id="313" w:name="_ETM_Q1_1039556"/>
      <w:bookmarkEnd w:id="312"/>
      <w:bookmarkEnd w:id="313"/>
    </w:p>
    <w:p w:rsidR="00C12B3C" w:rsidRDefault="00C037E7" w:rsidP="00C12B3C">
      <w:pPr>
        <w:rPr>
          <w:rtl/>
          <w:lang w:eastAsia="he-IL"/>
        </w:rPr>
      </w:pPr>
      <w:bookmarkStart w:id="314" w:name="_ETM_Q1_1039626"/>
      <w:bookmarkStart w:id="315" w:name="_ETM_Q1_1039668"/>
      <w:bookmarkEnd w:id="314"/>
      <w:bookmarkEnd w:id="315"/>
      <w:r>
        <w:rPr>
          <w:rFonts w:hint="cs"/>
          <w:rtl/>
          <w:lang w:eastAsia="he-IL"/>
        </w:rPr>
        <w:t xml:space="preserve">לכן ההצעה שלי או הרצון שלי הוא שיחוקק חוק ברור, </w:t>
      </w:r>
      <w:bookmarkStart w:id="316" w:name="_ETM_Q1_1040802"/>
      <w:bookmarkEnd w:id="316"/>
      <w:r>
        <w:rPr>
          <w:rFonts w:hint="cs"/>
          <w:rtl/>
          <w:lang w:eastAsia="he-IL"/>
        </w:rPr>
        <w:t>שיהיה תיקון לחוק שמטיל עונשי מינימום כמערך הרתעתי. א</w:t>
      </w:r>
      <w:bookmarkStart w:id="317" w:name="_ETM_Q1_1043952"/>
      <w:bookmarkEnd w:id="317"/>
      <w:r>
        <w:rPr>
          <w:rFonts w:hint="cs"/>
          <w:rtl/>
          <w:lang w:eastAsia="he-IL"/>
        </w:rPr>
        <w:t>ני חושב שמערך הרתעתי יעבוד במקרה הזה ועם כל הרצון</w:t>
      </w:r>
      <w:bookmarkStart w:id="318" w:name="_ETM_Q1_1052118"/>
      <w:bookmarkEnd w:id="318"/>
      <w:r>
        <w:rPr>
          <w:rFonts w:hint="cs"/>
          <w:rtl/>
          <w:lang w:eastAsia="he-IL"/>
        </w:rPr>
        <w:t xml:space="preserve"> לבדוק מה קורה במקומות אחרים ולראות מה </w:t>
      </w:r>
      <w:bookmarkStart w:id="319" w:name="_ETM_Q1_1054816"/>
      <w:bookmarkEnd w:id="319"/>
      <w:r>
        <w:rPr>
          <w:rFonts w:hint="cs"/>
          <w:rtl/>
          <w:lang w:eastAsia="he-IL"/>
        </w:rPr>
        <w:t xml:space="preserve">הרשות להגנת הצרכן עושה, אני חושב שמדובר כאן באנשים </w:t>
      </w:r>
      <w:bookmarkStart w:id="320" w:name="_ETM_Q1_1060552"/>
      <w:bookmarkEnd w:id="320"/>
      <w:r>
        <w:rPr>
          <w:rFonts w:hint="cs"/>
          <w:rtl/>
          <w:lang w:eastAsia="he-IL"/>
        </w:rPr>
        <w:t>שלא יכולים לפנות לרשת כי הם פשוט לא מודעים</w:t>
      </w:r>
      <w:bookmarkStart w:id="321" w:name="_ETM_Q1_1063216"/>
      <w:bookmarkEnd w:id="321"/>
      <w:r>
        <w:rPr>
          <w:rFonts w:hint="cs"/>
          <w:rtl/>
          <w:lang w:eastAsia="he-IL"/>
        </w:rPr>
        <w:t xml:space="preserve"> לה. אלה אנשים מוחלשים, ודובר על כך בדוח שהכנתם. לכן </w:t>
      </w:r>
      <w:bookmarkStart w:id="322" w:name="_ETM_Q1_1067432"/>
      <w:bookmarkEnd w:id="322"/>
      <w:r>
        <w:rPr>
          <w:rFonts w:hint="cs"/>
          <w:rtl/>
          <w:lang w:eastAsia="he-IL"/>
        </w:rPr>
        <w:t xml:space="preserve">אני חושב שרק חקיקה למען יראו ויראו של אדם אחד </w:t>
      </w:r>
      <w:bookmarkStart w:id="323" w:name="_ETM_Q1_1072684"/>
      <w:bookmarkEnd w:id="323"/>
      <w:r>
        <w:rPr>
          <w:rFonts w:hint="cs"/>
          <w:rtl/>
          <w:lang w:eastAsia="he-IL"/>
        </w:rPr>
        <w:t xml:space="preserve">או שניים או שלושה שייתפסו, ידעו שמי שמתנהל כך, עושק </w:t>
      </w:r>
      <w:bookmarkStart w:id="324" w:name="_ETM_Q1_1076330"/>
      <w:bookmarkEnd w:id="324"/>
      <w:r>
        <w:rPr>
          <w:rFonts w:hint="cs"/>
          <w:rtl/>
          <w:lang w:eastAsia="he-IL"/>
        </w:rPr>
        <w:t xml:space="preserve">קשישים וחסרי ישע, מקומו בבית הכלא. אני חושב </w:t>
      </w:r>
      <w:bookmarkStart w:id="325" w:name="_ETM_Q1_1081558"/>
      <w:bookmarkEnd w:id="325"/>
      <w:r>
        <w:rPr>
          <w:rFonts w:hint="cs"/>
          <w:rtl/>
          <w:lang w:eastAsia="he-IL"/>
        </w:rPr>
        <w:t>שזה הפתרון, עם כל הערכתי לעבודה המעמיקה והמאוד מעניינת שנעשתה</w:t>
      </w:r>
      <w:bookmarkStart w:id="326" w:name="_ETM_Q1_1084832"/>
      <w:bookmarkEnd w:id="326"/>
      <w:r>
        <w:rPr>
          <w:rFonts w:hint="cs"/>
          <w:rtl/>
          <w:lang w:eastAsia="he-IL"/>
        </w:rPr>
        <w:t xml:space="preserve"> כאן במסגרת הדוח שהוגש לנו. מהבחינה הזו, זה עולה בקנה אחד עם המחשבות שלי ואני חושב שגם של החברים מהתוכנית.</w:t>
      </w:r>
    </w:p>
    <w:p w:rsidR="00C037E7" w:rsidRDefault="00C037E7" w:rsidP="00C12B3C">
      <w:pPr>
        <w:rPr>
          <w:rtl/>
          <w:lang w:eastAsia="he-IL"/>
        </w:rPr>
      </w:pPr>
      <w:bookmarkStart w:id="327" w:name="_ETM_Q1_1095056"/>
      <w:bookmarkStart w:id="328" w:name="_ETM_Q1_1095124"/>
      <w:bookmarkStart w:id="329" w:name="_ETM_Q1_1095720"/>
      <w:bookmarkEnd w:id="327"/>
      <w:bookmarkEnd w:id="328"/>
      <w:bookmarkEnd w:id="329"/>
    </w:p>
    <w:p w:rsidR="00C037E7" w:rsidRDefault="00C037E7" w:rsidP="00C037E7">
      <w:pPr>
        <w:pStyle w:val="af6"/>
        <w:keepNext/>
        <w:rPr>
          <w:rtl/>
        </w:rPr>
      </w:pPr>
      <w:bookmarkStart w:id="330" w:name="ET_yor_5159_8"/>
      <w:r w:rsidRPr="00C037E7">
        <w:rPr>
          <w:rStyle w:val="TagStyle"/>
          <w:rtl/>
        </w:rPr>
        <w:t xml:space="preserve"> &lt;&lt; </w:t>
      </w:r>
      <w:proofErr w:type="spellStart"/>
      <w:r w:rsidRPr="00C037E7">
        <w:rPr>
          <w:rStyle w:val="TagStyle"/>
          <w:rtl/>
        </w:rPr>
        <w:t>יור</w:t>
      </w:r>
      <w:proofErr w:type="spellEnd"/>
      <w:r w:rsidRPr="00C037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37E7">
        <w:rPr>
          <w:rStyle w:val="TagStyle"/>
          <w:rtl/>
        </w:rPr>
        <w:t xml:space="preserve"> &lt;&lt; </w:t>
      </w:r>
      <w:proofErr w:type="spellStart"/>
      <w:r w:rsidRPr="00C037E7">
        <w:rPr>
          <w:rStyle w:val="TagStyle"/>
          <w:rtl/>
        </w:rPr>
        <w:t>יור</w:t>
      </w:r>
      <w:proofErr w:type="spellEnd"/>
      <w:r w:rsidRPr="00C037E7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330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bookmarkStart w:id="331" w:name="_ETM_Q1_1095977"/>
      <w:bookmarkStart w:id="332" w:name="_ETM_Q1_1096000"/>
      <w:bookmarkEnd w:id="331"/>
      <w:bookmarkEnd w:id="332"/>
      <w:r>
        <w:rPr>
          <w:rFonts w:hint="cs"/>
          <w:rtl/>
          <w:lang w:eastAsia="he-IL"/>
        </w:rPr>
        <w:t>אני רוצה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להסביר לך שמשרד המשפטים מתנגד </w:t>
      </w:r>
      <w:bookmarkStart w:id="333" w:name="_ETM_Q1_1098793"/>
      <w:bookmarkEnd w:id="333"/>
      <w:r>
        <w:rPr>
          <w:rFonts w:hint="cs"/>
          <w:rtl/>
          <w:lang w:eastAsia="he-IL"/>
        </w:rPr>
        <w:t>לעונשי מינימום.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ללכת על העניין הזה, זה ייקח הרבה </w:t>
      </w:r>
      <w:bookmarkStart w:id="334" w:name="_ETM_Q1_1106673"/>
      <w:bookmarkEnd w:id="334"/>
      <w:r>
        <w:rPr>
          <w:rFonts w:hint="cs"/>
          <w:rtl/>
          <w:lang w:eastAsia="he-IL"/>
        </w:rPr>
        <w:t>זמן והם גם ישימו מקלות בגלגלי תיקוני החוק.</w:t>
      </w:r>
    </w:p>
    <w:p w:rsidR="00C037E7" w:rsidRDefault="00C037E7" w:rsidP="00C037E7">
      <w:pPr>
        <w:rPr>
          <w:rtl/>
          <w:lang w:eastAsia="he-IL"/>
        </w:rPr>
      </w:pPr>
      <w:bookmarkStart w:id="335" w:name="_ETM_Q1_1109722"/>
      <w:bookmarkStart w:id="336" w:name="_ETM_Q1_1109770"/>
      <w:bookmarkEnd w:id="335"/>
      <w:bookmarkEnd w:id="336"/>
    </w:p>
    <w:p w:rsidR="00C037E7" w:rsidRDefault="00C037E7" w:rsidP="00C037E7">
      <w:pPr>
        <w:pStyle w:val="a4"/>
        <w:keepNext/>
        <w:rPr>
          <w:rtl/>
        </w:rPr>
      </w:pPr>
      <w:bookmarkStart w:id="337" w:name="ET_speaker_מרב_תורגמן_9"/>
      <w:r w:rsidRPr="00C037E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037E7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337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עקרוני, </w:t>
      </w:r>
      <w:bookmarkStart w:id="338" w:name="_ETM_Q1_1111140"/>
      <w:bookmarkEnd w:id="338"/>
      <w:r>
        <w:rPr>
          <w:rFonts w:hint="cs"/>
          <w:rtl/>
          <w:lang w:eastAsia="he-IL"/>
        </w:rPr>
        <w:t xml:space="preserve">עונשי מינימום זאת התערבות בוטה בשיקול דעת של בית </w:t>
      </w:r>
      <w:bookmarkStart w:id="339" w:name="_ETM_Q1_1115474"/>
      <w:bookmarkEnd w:id="339"/>
      <w:r>
        <w:rPr>
          <w:rFonts w:hint="cs"/>
          <w:rtl/>
          <w:lang w:eastAsia="he-IL"/>
        </w:rPr>
        <w:t>המשפט. אני לא מכירה תקדים לזה בחקיקה.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שאמר היושב ראש, אני יודעת שמשרד </w:t>
      </w:r>
      <w:bookmarkStart w:id="340" w:name="_ETM_Q1_1124888"/>
      <w:bookmarkEnd w:id="340"/>
      <w:r>
        <w:rPr>
          <w:rFonts w:hint="cs"/>
          <w:rtl/>
          <w:lang w:eastAsia="he-IL"/>
        </w:rPr>
        <w:t xml:space="preserve">המשפטים מתנגד לזה כעניין רוחבי ולא רק עניין </w:t>
      </w:r>
      <w:bookmarkStart w:id="341" w:name="_ETM_Q1_1129310"/>
      <w:bookmarkEnd w:id="341"/>
      <w:r>
        <w:rPr>
          <w:rFonts w:hint="cs"/>
          <w:rtl/>
          <w:lang w:eastAsia="he-IL"/>
        </w:rPr>
        <w:t>ספציפי של הרשות האזרחית להגנת הצרכן.</w:t>
      </w:r>
      <w:bookmarkStart w:id="342" w:name="_ETM_Q1_1132342"/>
      <w:bookmarkEnd w:id="342"/>
    </w:p>
    <w:p w:rsidR="00C037E7" w:rsidRDefault="00C037E7" w:rsidP="00C037E7">
      <w:pPr>
        <w:rPr>
          <w:rtl/>
          <w:lang w:eastAsia="he-IL"/>
        </w:rPr>
      </w:pPr>
      <w:bookmarkStart w:id="343" w:name="_ETM_Q1_1132392"/>
      <w:bookmarkEnd w:id="343"/>
    </w:p>
    <w:p w:rsidR="00C037E7" w:rsidRDefault="00C037E7" w:rsidP="00C037E7">
      <w:pPr>
        <w:pStyle w:val="af6"/>
        <w:keepNext/>
        <w:rPr>
          <w:rtl/>
        </w:rPr>
      </w:pPr>
      <w:bookmarkStart w:id="344" w:name="ET_yor_5159_10"/>
      <w:r w:rsidRPr="00C037E7">
        <w:rPr>
          <w:rStyle w:val="TagStyle"/>
          <w:rtl/>
        </w:rPr>
        <w:t xml:space="preserve"> &lt;&lt; </w:t>
      </w:r>
      <w:proofErr w:type="spellStart"/>
      <w:r w:rsidRPr="00C037E7">
        <w:rPr>
          <w:rStyle w:val="TagStyle"/>
          <w:rtl/>
        </w:rPr>
        <w:t>יור</w:t>
      </w:r>
      <w:proofErr w:type="spellEnd"/>
      <w:r w:rsidRPr="00C037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37E7">
        <w:rPr>
          <w:rStyle w:val="TagStyle"/>
          <w:rtl/>
        </w:rPr>
        <w:t xml:space="preserve"> &lt;&lt; </w:t>
      </w:r>
      <w:proofErr w:type="spellStart"/>
      <w:r w:rsidRPr="00C037E7">
        <w:rPr>
          <w:rStyle w:val="TagStyle"/>
          <w:rtl/>
        </w:rPr>
        <w:t>יור</w:t>
      </w:r>
      <w:proofErr w:type="spellEnd"/>
      <w:r w:rsidRPr="00C037E7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344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אמרתי שעבירת </w:t>
      </w:r>
      <w:bookmarkStart w:id="345" w:name="_ETM_Q1_1131566"/>
      <w:bookmarkEnd w:id="345"/>
      <w:r>
        <w:rPr>
          <w:rFonts w:hint="cs"/>
          <w:rtl/>
          <w:lang w:eastAsia="he-IL"/>
        </w:rPr>
        <w:t xml:space="preserve">העושק במקרים האלה תהיה כמו עבירת תחבורה. עבירה מוחלטת, שלא </w:t>
      </w:r>
      <w:bookmarkStart w:id="346" w:name="_ETM_Q1_1139976"/>
      <w:bookmarkEnd w:id="346"/>
      <w:r>
        <w:rPr>
          <w:rFonts w:hint="cs"/>
          <w:rtl/>
          <w:lang w:eastAsia="he-IL"/>
        </w:rPr>
        <w:t xml:space="preserve">יצטרכו להוכיח שום דבר והדברים ירוצו. ברגע שבן אדם מקבל </w:t>
      </w:r>
      <w:bookmarkStart w:id="347" w:name="_ETM_Q1_1146590"/>
      <w:bookmarkEnd w:id="347"/>
      <w:r>
        <w:rPr>
          <w:rFonts w:hint="cs"/>
          <w:rtl/>
          <w:lang w:eastAsia="he-IL"/>
        </w:rPr>
        <w:t xml:space="preserve">הרשעה בטוחה, אז גם אפשר לתת לו עונשים. אז כל </w:t>
      </w:r>
      <w:bookmarkStart w:id="348" w:name="_ETM_Q1_1153174"/>
      <w:bookmarkEnd w:id="348"/>
      <w:r>
        <w:rPr>
          <w:rFonts w:hint="cs"/>
          <w:rtl/>
          <w:lang w:eastAsia="he-IL"/>
        </w:rPr>
        <w:t>התהליך הזה שבמשטרה כן בודקים או לא בודקים או לא יכולים להעמיד לדין, ייעלם. זאת הייתה העמדה שלי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ולזה </w:t>
      </w:r>
      <w:bookmarkStart w:id="349" w:name="_ETM_Q1_1161232"/>
      <w:bookmarkEnd w:id="349"/>
      <w:r>
        <w:rPr>
          <w:rFonts w:hint="cs"/>
          <w:rtl/>
          <w:lang w:eastAsia="he-IL"/>
        </w:rPr>
        <w:t>עוד לא קיבלתי תשובה. אני מעדיף את זה.</w:t>
      </w:r>
    </w:p>
    <w:p w:rsidR="00C037E7" w:rsidRDefault="00C037E7" w:rsidP="00C037E7">
      <w:pPr>
        <w:rPr>
          <w:rtl/>
          <w:lang w:eastAsia="he-IL"/>
        </w:rPr>
      </w:pPr>
      <w:bookmarkStart w:id="350" w:name="_ETM_Q1_1165090"/>
      <w:bookmarkStart w:id="351" w:name="_ETM_Q1_1165149"/>
      <w:bookmarkStart w:id="352" w:name="_ETM_Q1_1164848"/>
      <w:bookmarkEnd w:id="350"/>
      <w:bookmarkEnd w:id="351"/>
      <w:bookmarkEnd w:id="352"/>
    </w:p>
    <w:p w:rsidR="00C037E7" w:rsidRDefault="00C037E7" w:rsidP="00C037E7">
      <w:pPr>
        <w:pStyle w:val="a4"/>
        <w:keepNext/>
        <w:rPr>
          <w:rtl/>
        </w:rPr>
      </w:pPr>
      <w:bookmarkStart w:id="353" w:name="ET_speaker_מרב_תורגמן_11"/>
      <w:r w:rsidRPr="00C037E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037E7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353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bookmarkStart w:id="354" w:name="_ETM_Q1_1165113"/>
      <w:bookmarkStart w:id="355" w:name="_ETM_Q1_1165136"/>
      <w:bookmarkEnd w:id="354"/>
      <w:bookmarkEnd w:id="355"/>
      <w:r>
        <w:rPr>
          <w:rFonts w:hint="cs"/>
          <w:rtl/>
          <w:lang w:eastAsia="he-IL"/>
        </w:rPr>
        <w:t xml:space="preserve">אני ביררתי גם </w:t>
      </w:r>
      <w:bookmarkStart w:id="356" w:name="_ETM_Q1_1164058"/>
      <w:bookmarkEnd w:id="356"/>
      <w:r>
        <w:rPr>
          <w:rFonts w:hint="cs"/>
          <w:rtl/>
          <w:lang w:eastAsia="he-IL"/>
        </w:rPr>
        <w:t>את העניין הזה.</w:t>
      </w:r>
    </w:p>
    <w:p w:rsidR="00C037E7" w:rsidRDefault="00C037E7" w:rsidP="00C037E7">
      <w:pPr>
        <w:rPr>
          <w:rtl/>
          <w:lang w:eastAsia="he-IL"/>
        </w:rPr>
      </w:pPr>
      <w:bookmarkStart w:id="357" w:name="_ETM_Q1_1167282"/>
      <w:bookmarkStart w:id="358" w:name="_ETM_Q1_1167346"/>
      <w:bookmarkStart w:id="359" w:name="_ETM_Q1_1168282"/>
      <w:bookmarkEnd w:id="357"/>
      <w:bookmarkEnd w:id="358"/>
      <w:bookmarkEnd w:id="359"/>
    </w:p>
    <w:p w:rsidR="00C037E7" w:rsidRDefault="00C037E7" w:rsidP="00C037E7">
      <w:pPr>
        <w:pStyle w:val="af9"/>
        <w:keepNext/>
        <w:rPr>
          <w:rtl/>
          <w:lang w:eastAsia="he-IL"/>
        </w:rPr>
      </w:pPr>
      <w:bookmarkStart w:id="360" w:name="ET_guest_חיים_אתגר_12"/>
      <w:r w:rsidRPr="00C03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אתגר:</w:t>
      </w:r>
      <w:r w:rsidRPr="00C037E7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360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bookmarkStart w:id="361" w:name="_ETM_Q1_1168712"/>
      <w:bookmarkStart w:id="362" w:name="_ETM_Q1_1168734"/>
      <w:bookmarkEnd w:id="361"/>
      <w:bookmarkEnd w:id="362"/>
      <w:r>
        <w:rPr>
          <w:rFonts w:hint="cs"/>
          <w:rtl/>
          <w:lang w:eastAsia="he-IL"/>
        </w:rPr>
        <w:t xml:space="preserve">ברשותכם, אני מסכים במאת האחוזים. שוב, אני אינני </w:t>
      </w:r>
      <w:bookmarkStart w:id="363" w:name="_ETM_Q1_1171588"/>
      <w:bookmarkEnd w:id="363"/>
      <w:r>
        <w:rPr>
          <w:rFonts w:hint="cs"/>
          <w:rtl/>
          <w:lang w:eastAsia="he-IL"/>
        </w:rPr>
        <w:t xml:space="preserve">מחוקק, אני מגיש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טלוויזיה אבל אני נפגש שוב ושוב </w:t>
      </w:r>
      <w:bookmarkStart w:id="364" w:name="_ETM_Q1_1174828"/>
      <w:bookmarkEnd w:id="364"/>
      <w:r>
        <w:rPr>
          <w:rFonts w:hint="cs"/>
          <w:rtl/>
          <w:lang w:eastAsia="he-IL"/>
        </w:rPr>
        <w:t xml:space="preserve">עם התופעות הללו. אני מסכים במאת האחוזים. מתוך רצון שחרב </w:t>
      </w:r>
      <w:bookmarkStart w:id="365" w:name="_ETM_Q1_1183560"/>
      <w:bookmarkEnd w:id="365"/>
      <w:r>
        <w:rPr>
          <w:rFonts w:hint="cs"/>
          <w:rtl/>
          <w:lang w:eastAsia="he-IL"/>
        </w:rPr>
        <w:t xml:space="preserve">החוק תתנופף בצורה ברורה, חדה ומאיימת מעל כל אותם </w:t>
      </w:r>
      <w:bookmarkStart w:id="366" w:name="_ETM_Q1_1189140"/>
      <w:bookmarkEnd w:id="366"/>
      <w:r>
        <w:rPr>
          <w:rFonts w:hint="cs"/>
          <w:rtl/>
          <w:lang w:eastAsia="he-IL"/>
        </w:rPr>
        <w:t xml:space="preserve">נוכלים, אם יובהר באופן חד משמעי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" w:name="_ETM_Q1_1195416"/>
      <w:bookmarkEnd w:id="367"/>
      <w:r>
        <w:rPr>
          <w:rFonts w:hint="cs"/>
          <w:rtl/>
          <w:lang w:eastAsia="he-IL"/>
        </w:rPr>
        <w:t xml:space="preserve">ותתפלאו לדעת כמה פעמים זה קורה לאורך כל השנים, אתם פשוט צריכים לצפות </w:t>
      </w:r>
      <w:bookmarkStart w:id="368" w:name="_ETM_Q1_1196874"/>
      <w:bookmarkEnd w:id="368"/>
      <w:r>
        <w:rPr>
          <w:rFonts w:hint="cs"/>
          <w:rtl/>
          <w:lang w:eastAsia="he-IL"/>
        </w:rPr>
        <w:t>בתוכנית -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קשר בין </w:t>
      </w:r>
      <w:bookmarkStart w:id="369" w:name="_ETM_Q1_1201124"/>
      <w:bookmarkEnd w:id="369"/>
      <w:r>
        <w:rPr>
          <w:rFonts w:hint="cs"/>
          <w:rtl/>
          <w:lang w:eastAsia="he-IL"/>
        </w:rPr>
        <w:t xml:space="preserve">הסכום שנדרש לבין סכום התיקון הסטנדרטי, ואלה סכומים ידועים, </w:t>
      </w:r>
      <w:bookmarkStart w:id="370" w:name="_ETM_Q1_1208818"/>
      <w:bookmarkEnd w:id="370"/>
      <w:r>
        <w:rPr>
          <w:rFonts w:hint="cs"/>
          <w:rtl/>
          <w:lang w:eastAsia="he-IL"/>
        </w:rPr>
        <w:t>ברורים ומוכרים,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בחלק מהמקצועות אפילו יש תעריפים </w:t>
      </w:r>
      <w:bookmarkStart w:id="371" w:name="_ETM_Q1_1210440"/>
      <w:bookmarkEnd w:id="371"/>
      <w:r>
        <w:rPr>
          <w:rFonts w:hint="cs"/>
          <w:rtl/>
          <w:lang w:eastAsia="he-IL"/>
        </w:rPr>
        <w:t>לאותם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דברים, אם יתברר שכך נעשה, פי </w:t>
      </w:r>
      <w:bookmarkStart w:id="372" w:name="_ETM_Q1_1214350"/>
      <w:bookmarkEnd w:id="372"/>
      <w:r>
        <w:rPr>
          <w:rFonts w:hint="cs"/>
          <w:rtl/>
          <w:lang w:eastAsia="he-IL"/>
        </w:rPr>
        <w:t xml:space="preserve">חמישה, שבעה, עשרה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אני אומר, זה נשמע אסטרונומי </w:t>
      </w:r>
      <w:r>
        <w:rPr>
          <w:rFonts w:hint="cs"/>
          <w:rtl/>
          <w:lang w:eastAsia="he-IL"/>
        </w:rPr>
        <w:lastRenderedPageBreak/>
        <w:t xml:space="preserve">אבל זה קורה באופן 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אזי</w:t>
      </w:r>
      <w:bookmarkStart w:id="373" w:name="_ETM_Q1_1222664"/>
      <w:bookmarkEnd w:id="373"/>
      <w:r>
        <w:rPr>
          <w:rFonts w:hint="cs"/>
          <w:rtl/>
          <w:lang w:eastAsia="he-IL"/>
        </w:rPr>
        <w:t xml:space="preserve"> נדע שכמו בעבירת תנועה, כמו שאדם נתפס כשהוא עובר </w:t>
      </w:r>
      <w:bookmarkStart w:id="374" w:name="_ETM_Q1_1226648"/>
      <w:bookmarkEnd w:id="374"/>
      <w:r>
        <w:rPr>
          <w:rFonts w:hint="cs"/>
          <w:rtl/>
          <w:lang w:eastAsia="he-IL"/>
        </w:rPr>
        <w:t>ברמזור אדום, דינו כך וכך. גם כאן. אז יגיע אותו</w:t>
      </w:r>
      <w:bookmarkStart w:id="375" w:name="_ETM_Q1_1231730"/>
      <w:bookmarkEnd w:id="375"/>
      <w:r>
        <w:rPr>
          <w:rFonts w:hint="cs"/>
          <w:rtl/>
          <w:lang w:eastAsia="he-IL"/>
        </w:rPr>
        <w:t xml:space="preserve"> אדם מוחלש להתלונן, יגיד שהנה, יש לי חשבונית, יש </w:t>
      </w:r>
      <w:bookmarkStart w:id="376" w:name="_ETM_Q1_1234024"/>
      <w:bookmarkEnd w:id="376"/>
      <w:r>
        <w:rPr>
          <w:rFonts w:hint="cs"/>
          <w:rtl/>
          <w:lang w:eastAsia="he-IL"/>
        </w:rPr>
        <w:t xml:space="preserve">לי קבלה, נלקחו ממני 1,500 שקלים, 3,500 שקלים, 5,000 </w:t>
      </w:r>
      <w:bookmarkStart w:id="377" w:name="_ETM_Q1_1236948"/>
      <w:bookmarkEnd w:id="377"/>
      <w:r>
        <w:rPr>
          <w:rFonts w:hint="cs"/>
          <w:rtl/>
          <w:lang w:eastAsia="he-IL"/>
        </w:rPr>
        <w:t xml:space="preserve">שקלים במקום 20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האיש הזה דינו אחד, להישפט </w:t>
      </w:r>
      <w:bookmarkStart w:id="378" w:name="_ETM_Q1_1243532"/>
      <w:bookmarkEnd w:id="378"/>
      <w:r>
        <w:rPr>
          <w:rFonts w:hint="cs"/>
          <w:rtl/>
          <w:lang w:eastAsia="he-IL"/>
        </w:rPr>
        <w:t xml:space="preserve">ולהימצא אשם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C037E7" w:rsidRDefault="00C037E7" w:rsidP="00C037E7">
      <w:pPr>
        <w:rPr>
          <w:rtl/>
          <w:lang w:eastAsia="he-IL"/>
        </w:rPr>
      </w:pPr>
      <w:bookmarkStart w:id="379" w:name="_ETM_Q1_1244307"/>
      <w:bookmarkEnd w:id="379"/>
    </w:p>
    <w:p w:rsidR="00C037E7" w:rsidRDefault="00C037E7" w:rsidP="00C037E7">
      <w:pPr>
        <w:pStyle w:val="af6"/>
        <w:keepNext/>
        <w:rPr>
          <w:rtl/>
        </w:rPr>
      </w:pPr>
      <w:bookmarkStart w:id="380" w:name="ET_yor_5159_13"/>
      <w:r w:rsidRPr="00C037E7">
        <w:rPr>
          <w:rStyle w:val="TagStyle"/>
          <w:rtl/>
        </w:rPr>
        <w:t xml:space="preserve"> &lt;&lt; </w:t>
      </w:r>
      <w:proofErr w:type="spellStart"/>
      <w:r w:rsidRPr="00C037E7">
        <w:rPr>
          <w:rStyle w:val="TagStyle"/>
          <w:rtl/>
        </w:rPr>
        <w:t>יור</w:t>
      </w:r>
      <w:proofErr w:type="spellEnd"/>
      <w:r w:rsidRPr="00C037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37E7">
        <w:rPr>
          <w:rStyle w:val="TagStyle"/>
          <w:rtl/>
        </w:rPr>
        <w:t xml:space="preserve"> &lt;&lt; </w:t>
      </w:r>
      <w:proofErr w:type="spellStart"/>
      <w:r w:rsidRPr="00C037E7">
        <w:rPr>
          <w:rStyle w:val="TagStyle"/>
          <w:rtl/>
        </w:rPr>
        <w:t>יור</w:t>
      </w:r>
      <w:proofErr w:type="spellEnd"/>
      <w:r w:rsidRPr="00C037E7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380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bookmarkStart w:id="381" w:name="_ETM_Q1_1244556"/>
      <w:bookmarkStart w:id="382" w:name="_ETM_Q1_1244576"/>
      <w:bookmarkEnd w:id="381"/>
      <w:bookmarkEnd w:id="382"/>
      <w:r>
        <w:rPr>
          <w:rFonts w:hint="cs"/>
          <w:rtl/>
          <w:lang w:eastAsia="he-IL"/>
        </w:rPr>
        <w:t>אני חושב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שזו השיטה הכי טובה. </w:t>
      </w:r>
      <w:bookmarkStart w:id="383" w:name="_ETM_Q1_1248802"/>
      <w:bookmarkEnd w:id="383"/>
      <w:r>
        <w:rPr>
          <w:rFonts w:hint="cs"/>
          <w:rtl/>
          <w:lang w:eastAsia="he-IL"/>
        </w:rPr>
        <w:t>היא גם מרתיעה.</w:t>
      </w:r>
      <w:bookmarkStart w:id="384" w:name="_ETM_Q1_1253420"/>
      <w:bookmarkEnd w:id="384"/>
    </w:p>
    <w:p w:rsidR="00C037E7" w:rsidRDefault="00C037E7" w:rsidP="00C037E7">
      <w:pPr>
        <w:rPr>
          <w:rtl/>
          <w:lang w:eastAsia="he-IL"/>
        </w:rPr>
      </w:pPr>
      <w:bookmarkStart w:id="385" w:name="_ETM_Q1_1253472"/>
      <w:bookmarkStart w:id="386" w:name="_ETM_Q1_1258612"/>
      <w:bookmarkEnd w:id="385"/>
      <w:bookmarkEnd w:id="386"/>
    </w:p>
    <w:p w:rsidR="00C037E7" w:rsidRDefault="00C037E7" w:rsidP="00C037E7">
      <w:pPr>
        <w:pStyle w:val="a4"/>
        <w:keepNext/>
        <w:rPr>
          <w:rtl/>
        </w:rPr>
      </w:pPr>
      <w:bookmarkStart w:id="387" w:name="ET_speaker_מרב_תורגמן_14"/>
      <w:r w:rsidRPr="00C037E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C037E7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387"/>
    </w:p>
    <w:p w:rsidR="00C037E7" w:rsidRDefault="00C037E7" w:rsidP="00C037E7">
      <w:pPr>
        <w:pStyle w:val="KeepWithNext"/>
        <w:rPr>
          <w:rtl/>
          <w:lang w:eastAsia="he-IL"/>
        </w:rPr>
      </w:pPr>
    </w:p>
    <w:p w:rsidR="00C037E7" w:rsidRDefault="00C037E7" w:rsidP="00C037E7">
      <w:pPr>
        <w:rPr>
          <w:rtl/>
          <w:lang w:eastAsia="he-IL"/>
        </w:rPr>
      </w:pPr>
      <w:bookmarkStart w:id="388" w:name="_ETM_Q1_1258852"/>
      <w:bookmarkStart w:id="389" w:name="_ETM_Q1_1258871"/>
      <w:bookmarkEnd w:id="388"/>
      <w:bookmarkEnd w:id="389"/>
      <w:r>
        <w:rPr>
          <w:rFonts w:hint="cs"/>
          <w:rtl/>
          <w:lang w:eastAsia="he-IL"/>
        </w:rPr>
        <w:t xml:space="preserve">חשוב לי להפנות את תשומת לב </w:t>
      </w:r>
      <w:bookmarkStart w:id="390" w:name="_ETM_Q1_1261057"/>
      <w:bookmarkEnd w:id="390"/>
      <w:r>
        <w:rPr>
          <w:rFonts w:hint="cs"/>
          <w:rtl/>
          <w:lang w:eastAsia="he-IL"/>
        </w:rPr>
        <w:t>חברי הוועדה לסעיף 23(א) לחוק הגנת הצרכן שקובע שעבירה שנעברה</w:t>
      </w:r>
      <w:bookmarkStart w:id="391" w:name="_ETM_Q1_1268538"/>
      <w:bookmarkEnd w:id="391"/>
      <w:r>
        <w:rPr>
          <w:rFonts w:hint="cs"/>
          <w:rtl/>
          <w:lang w:eastAsia="he-IL"/>
        </w:rPr>
        <w:t xml:space="preserve"> בנסיבות מחמירות שאחת מהנסיבות הקבועות בחוק היא עבירה שמכוונת כלפי קשישים חסרי ישע או קטינים או כלפי ציבור של צרכנים </w:t>
      </w:r>
      <w:bookmarkStart w:id="392" w:name="_ETM_Q1_1280774"/>
      <w:bookmarkEnd w:id="392"/>
      <w:r>
        <w:rPr>
          <w:rFonts w:hint="cs"/>
          <w:rtl/>
          <w:lang w:eastAsia="he-IL"/>
        </w:rPr>
        <w:t xml:space="preserve">הנתונים במצב של חולשה שכלית, נפשית או גופנית,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3" w:name="_ETM_Q1_1285611"/>
      <w:bookmarkEnd w:id="393"/>
      <w:r>
        <w:rPr>
          <w:rFonts w:hint="cs"/>
          <w:rtl/>
          <w:lang w:eastAsia="he-IL"/>
        </w:rPr>
        <w:t xml:space="preserve">וזה באמת נוגע לענייננו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כלפי מי שאינם יודעים את</w:t>
      </w:r>
      <w:bookmarkStart w:id="394" w:name="_ETM_Q1_1288202"/>
      <w:bookmarkEnd w:id="394"/>
      <w:r>
        <w:rPr>
          <w:rFonts w:hint="cs"/>
          <w:rtl/>
          <w:lang w:eastAsia="he-IL"/>
        </w:rPr>
        <w:t xml:space="preserve"> השפה שבה נקשרה העסקה במידה מספקת לשם הבנת העסקה.</w:t>
      </w:r>
    </w:p>
    <w:p w:rsidR="00C037E7" w:rsidRDefault="00C037E7" w:rsidP="00C037E7">
      <w:pPr>
        <w:rPr>
          <w:rtl/>
          <w:lang w:eastAsia="he-IL"/>
        </w:rPr>
      </w:pPr>
      <w:bookmarkStart w:id="395" w:name="_ETM_Q1_1292994"/>
      <w:bookmarkStart w:id="396" w:name="_ETM_Q1_1293056"/>
      <w:bookmarkStart w:id="397" w:name="_ETM_Q1_1293098"/>
      <w:bookmarkEnd w:id="395"/>
      <w:bookmarkEnd w:id="396"/>
      <w:bookmarkEnd w:id="397"/>
    </w:p>
    <w:p w:rsidR="00C037E7" w:rsidRDefault="00C037E7" w:rsidP="00C037E7">
      <w:pPr>
        <w:rPr>
          <w:rtl/>
          <w:lang w:eastAsia="he-IL"/>
        </w:rPr>
      </w:pPr>
      <w:bookmarkStart w:id="398" w:name="_ETM_Q1_1293144"/>
      <w:bookmarkEnd w:id="398"/>
      <w:r>
        <w:rPr>
          <w:rFonts w:hint="cs"/>
          <w:rtl/>
          <w:lang w:eastAsia="he-IL"/>
        </w:rPr>
        <w:t>כאן ניתן להטיל קנס פי 20 מהקנס הקבוע בסעיף 61(א)(</w:t>
      </w:r>
      <w:r w:rsidR="00E11ABE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) לחוק העונשין, </w:t>
      </w:r>
      <w:bookmarkStart w:id="399" w:name="_ETM_Q1_1298634"/>
      <w:bookmarkEnd w:id="399"/>
      <w:r>
        <w:rPr>
          <w:rFonts w:hint="cs"/>
          <w:rtl/>
          <w:lang w:eastAsia="he-IL"/>
        </w:rPr>
        <w:t>שזה בעצם</w:t>
      </w:r>
      <w:r w:rsidR="00E11ABE">
        <w:rPr>
          <w:rFonts w:hint="cs"/>
          <w:rtl/>
          <w:lang w:eastAsia="he-IL"/>
        </w:rPr>
        <w:t xml:space="preserve"> יכול להגיע עד ארבעה וחצי מיליון שקלים </w:t>
      </w:r>
      <w:bookmarkStart w:id="400" w:name="_ETM_Q1_1303904"/>
      <w:bookmarkEnd w:id="400"/>
      <w:r w:rsidR="00E11ABE">
        <w:rPr>
          <w:rFonts w:hint="cs"/>
          <w:rtl/>
          <w:lang w:eastAsia="he-IL"/>
        </w:rPr>
        <w:t xml:space="preserve">חדשים. אני חושבת שבמקרה הזה יש לשאול את הרשות להגנת </w:t>
      </w:r>
      <w:bookmarkStart w:id="401" w:name="_ETM_Q1_1305466"/>
      <w:bookmarkEnd w:id="401"/>
      <w:r w:rsidR="00E11ABE">
        <w:rPr>
          <w:rFonts w:hint="cs"/>
          <w:rtl/>
          <w:lang w:eastAsia="he-IL"/>
        </w:rPr>
        <w:t>הצרכן</w:t>
      </w:r>
      <w:r w:rsidR="00443BC9">
        <w:rPr>
          <w:rFonts w:hint="cs"/>
          <w:rtl/>
          <w:lang w:eastAsia="he-IL"/>
        </w:rPr>
        <w:t xml:space="preserve"> </w:t>
      </w:r>
      <w:r w:rsidR="00B55E0F">
        <w:rPr>
          <w:rFonts w:hint="cs"/>
          <w:rtl/>
          <w:lang w:eastAsia="he-IL"/>
        </w:rPr>
        <w:t xml:space="preserve">כמה מקרים הוגש בגינם כתב אישום על עבירה </w:t>
      </w:r>
      <w:bookmarkStart w:id="402" w:name="_ETM_Q1_1311469"/>
      <w:bookmarkEnd w:id="402"/>
      <w:r w:rsidR="00B55E0F">
        <w:rPr>
          <w:rFonts w:hint="cs"/>
          <w:rtl/>
          <w:lang w:eastAsia="he-IL"/>
        </w:rPr>
        <w:t>בנסיבות מחמירות.</w:t>
      </w:r>
      <w:bookmarkStart w:id="403" w:name="_ETM_Q1_1317516"/>
      <w:bookmarkEnd w:id="403"/>
    </w:p>
    <w:p w:rsidR="00B55E0F" w:rsidRDefault="00B55E0F" w:rsidP="00C037E7">
      <w:pPr>
        <w:rPr>
          <w:rtl/>
          <w:lang w:eastAsia="he-IL"/>
        </w:rPr>
      </w:pPr>
      <w:bookmarkStart w:id="404" w:name="_ETM_Q1_1317573"/>
      <w:bookmarkEnd w:id="404"/>
    </w:p>
    <w:p w:rsidR="00B55E0F" w:rsidRDefault="00B55E0F" w:rsidP="00B55E0F">
      <w:pPr>
        <w:pStyle w:val="af6"/>
        <w:keepNext/>
        <w:rPr>
          <w:rtl/>
        </w:rPr>
      </w:pPr>
      <w:bookmarkStart w:id="405" w:name="ET_yor_5159_15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405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06" w:name="_ETM_Q1_1317302"/>
      <w:bookmarkStart w:id="407" w:name="_ETM_Q1_1317324"/>
      <w:bookmarkEnd w:id="406"/>
      <w:bookmarkEnd w:id="407"/>
      <w:r>
        <w:rPr>
          <w:rFonts w:hint="cs"/>
          <w:rtl/>
          <w:lang w:eastAsia="he-IL"/>
        </w:rPr>
        <w:t xml:space="preserve">למה אי אפשר במקרה הזה ליצור פרמטרים כאלה </w:t>
      </w:r>
      <w:bookmarkStart w:id="408" w:name="_ETM_Q1_1320626"/>
      <w:bookmarkEnd w:id="408"/>
      <w:r>
        <w:rPr>
          <w:rFonts w:hint="cs"/>
          <w:rtl/>
          <w:lang w:eastAsia="he-IL"/>
        </w:rPr>
        <w:t xml:space="preserve">שנטל ההוכחה תהיה פשוט היותר? אז אנשים יפחדו. יגישו כמה </w:t>
      </w:r>
      <w:bookmarkStart w:id="409" w:name="_ETM_Q1_1326680"/>
      <w:bookmarkEnd w:id="409"/>
      <w:r>
        <w:rPr>
          <w:rFonts w:hint="cs"/>
          <w:rtl/>
          <w:lang w:eastAsia="he-IL"/>
        </w:rPr>
        <w:t>כאלה ואנשים יירתעו. להוכיח את זה, זה סיפור.</w:t>
      </w:r>
    </w:p>
    <w:p w:rsidR="00B55E0F" w:rsidRDefault="00B55E0F" w:rsidP="00B55E0F">
      <w:pPr>
        <w:rPr>
          <w:rtl/>
          <w:lang w:eastAsia="he-IL"/>
        </w:rPr>
      </w:pPr>
      <w:bookmarkStart w:id="410" w:name="_ETM_Q1_1328977"/>
      <w:bookmarkStart w:id="411" w:name="_ETM_Q1_1329036"/>
      <w:bookmarkStart w:id="412" w:name="_ETM_Q1_1330352"/>
      <w:bookmarkEnd w:id="410"/>
      <w:bookmarkEnd w:id="411"/>
      <w:bookmarkEnd w:id="412"/>
    </w:p>
    <w:p w:rsidR="00B55E0F" w:rsidRDefault="00B55E0F" w:rsidP="00B55E0F">
      <w:pPr>
        <w:pStyle w:val="a4"/>
        <w:keepNext/>
        <w:rPr>
          <w:rtl/>
        </w:rPr>
      </w:pPr>
      <w:bookmarkStart w:id="413" w:name="ET_speaker_מרב_תורגמן_16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13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14" w:name="_ETM_Q1_1330613"/>
      <w:bookmarkStart w:id="415" w:name="_ETM_Q1_1330635"/>
      <w:bookmarkEnd w:id="414"/>
      <w:bookmarkEnd w:id="415"/>
      <w:r>
        <w:rPr>
          <w:rFonts w:hint="cs"/>
          <w:rtl/>
          <w:lang w:eastAsia="he-IL"/>
        </w:rPr>
        <w:t>גם כאן, קצת בדומה לעונש המינימום.</w:t>
      </w:r>
    </w:p>
    <w:p w:rsidR="00B55E0F" w:rsidRDefault="00B55E0F" w:rsidP="00B55E0F">
      <w:pPr>
        <w:rPr>
          <w:rtl/>
          <w:lang w:eastAsia="he-IL"/>
        </w:rPr>
      </w:pPr>
      <w:bookmarkStart w:id="416" w:name="_ETM_Q1_1339374"/>
      <w:bookmarkStart w:id="417" w:name="_ETM_Q1_1339431"/>
      <w:bookmarkEnd w:id="416"/>
      <w:bookmarkEnd w:id="417"/>
    </w:p>
    <w:p w:rsidR="00B55E0F" w:rsidRDefault="00B55E0F" w:rsidP="00B55E0F">
      <w:pPr>
        <w:pStyle w:val="af6"/>
        <w:keepNext/>
        <w:rPr>
          <w:rtl/>
        </w:rPr>
      </w:pPr>
      <w:bookmarkStart w:id="418" w:name="ET_yor_5159_17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41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עונש מינימום, אני מוותר. חייבים </w:t>
      </w:r>
      <w:bookmarkStart w:id="419" w:name="_ETM_Q1_1342234"/>
      <w:bookmarkEnd w:id="419"/>
      <w:r>
        <w:rPr>
          <w:rFonts w:hint="cs"/>
          <w:rtl/>
          <w:lang w:eastAsia="he-IL"/>
        </w:rPr>
        <w:t xml:space="preserve">לעשות פעולה קיצונית. כל פעם משרד ממשלתי בא עם כל </w:t>
      </w:r>
      <w:bookmarkStart w:id="420" w:name="_ETM_Q1_1346372"/>
      <w:bookmarkEnd w:id="420"/>
      <w:r>
        <w:rPr>
          <w:rFonts w:hint="cs"/>
          <w:rtl/>
          <w:lang w:eastAsia="he-IL"/>
        </w:rPr>
        <w:t xml:space="preserve">מיני דברים שקשורים למדיניות. זה דבר שהם יכולים לעשות. מה </w:t>
      </w:r>
      <w:bookmarkStart w:id="421" w:name="_ETM_Q1_1351118"/>
      <w:bookmarkEnd w:id="421"/>
      <w:r>
        <w:rPr>
          <w:rFonts w:hint="cs"/>
          <w:rtl/>
          <w:lang w:eastAsia="he-IL"/>
        </w:rPr>
        <w:t>הבעיה?</w:t>
      </w:r>
    </w:p>
    <w:p w:rsidR="00B55E0F" w:rsidRDefault="00B55E0F" w:rsidP="00B55E0F">
      <w:pPr>
        <w:rPr>
          <w:rtl/>
          <w:lang w:eastAsia="he-IL"/>
        </w:rPr>
      </w:pPr>
      <w:bookmarkStart w:id="422" w:name="_ETM_Q1_1339235"/>
      <w:bookmarkStart w:id="423" w:name="_ETM_Q1_1339278"/>
      <w:bookmarkStart w:id="424" w:name="_ETM_Q1_1340828"/>
      <w:bookmarkEnd w:id="422"/>
      <w:bookmarkEnd w:id="423"/>
      <w:bookmarkEnd w:id="424"/>
    </w:p>
    <w:p w:rsidR="00B55E0F" w:rsidRDefault="00B55E0F" w:rsidP="00B55E0F">
      <w:pPr>
        <w:pStyle w:val="a4"/>
        <w:keepNext/>
        <w:rPr>
          <w:rtl/>
        </w:rPr>
      </w:pPr>
      <w:bookmarkStart w:id="425" w:name="ET_speaker_מרב_תורגמן_18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25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26" w:name="_ETM_Q1_1341070"/>
      <w:bookmarkStart w:id="427" w:name="_ETM_Q1_1341092"/>
      <w:bookmarkEnd w:id="426"/>
      <w:bookmarkEnd w:id="427"/>
      <w:r>
        <w:rPr>
          <w:rFonts w:hint="cs"/>
          <w:rtl/>
          <w:lang w:eastAsia="he-IL"/>
        </w:rPr>
        <w:t xml:space="preserve">כמו שאמרתי, גם את העניין הזה ביררתי עם משרד המשפטים </w:t>
      </w:r>
      <w:bookmarkStart w:id="428" w:name="_ETM_Q1_1355160"/>
      <w:bookmarkEnd w:id="428"/>
      <w:r>
        <w:rPr>
          <w:rFonts w:hint="cs"/>
          <w:rtl/>
          <w:lang w:eastAsia="he-IL"/>
        </w:rPr>
        <w:t>ואני אשמח אם אדוני ייתן לנציגת משרד המשפטים להתייחס.</w:t>
      </w:r>
    </w:p>
    <w:p w:rsidR="00B55E0F" w:rsidRDefault="00B55E0F" w:rsidP="00B55E0F">
      <w:pPr>
        <w:rPr>
          <w:rtl/>
          <w:lang w:eastAsia="he-IL"/>
        </w:rPr>
      </w:pPr>
      <w:bookmarkStart w:id="429" w:name="_ETM_Q1_1357150"/>
      <w:bookmarkStart w:id="430" w:name="_ETM_Q1_1357206"/>
      <w:bookmarkStart w:id="431" w:name="_ETM_Q1_1357830"/>
      <w:bookmarkEnd w:id="429"/>
      <w:bookmarkEnd w:id="430"/>
      <w:bookmarkEnd w:id="431"/>
    </w:p>
    <w:p w:rsidR="00B55E0F" w:rsidRDefault="00B55E0F" w:rsidP="00B55E0F">
      <w:pPr>
        <w:pStyle w:val="af6"/>
        <w:keepNext/>
        <w:rPr>
          <w:rtl/>
        </w:rPr>
      </w:pPr>
      <w:bookmarkStart w:id="432" w:name="ET_yor_5159_19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432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33" w:name="_ETM_Q1_1358090"/>
      <w:bookmarkStart w:id="434" w:name="_ETM_Q1_1358112"/>
      <w:bookmarkEnd w:id="433"/>
      <w:bookmarkEnd w:id="434"/>
      <w:r>
        <w:rPr>
          <w:rFonts w:hint="cs"/>
          <w:rtl/>
          <w:lang w:eastAsia="he-IL"/>
        </w:rPr>
        <w:t xml:space="preserve">אני אתן </w:t>
      </w:r>
      <w:bookmarkStart w:id="435" w:name="_ETM_Q1_1359022"/>
      <w:bookmarkEnd w:id="435"/>
      <w:r>
        <w:rPr>
          <w:rFonts w:hint="cs"/>
          <w:rtl/>
          <w:lang w:eastAsia="he-IL"/>
        </w:rPr>
        <w:t>אבל עם כל הכבוד להם, הם צריכים לעשות משהו.</w:t>
      </w:r>
    </w:p>
    <w:p w:rsidR="00B55E0F" w:rsidRDefault="00B55E0F" w:rsidP="00B55E0F">
      <w:pPr>
        <w:rPr>
          <w:rtl/>
          <w:lang w:eastAsia="he-IL"/>
        </w:rPr>
      </w:pPr>
      <w:bookmarkStart w:id="436" w:name="_ETM_Q1_1359806"/>
      <w:bookmarkStart w:id="437" w:name="_ETM_Q1_1359860"/>
      <w:bookmarkStart w:id="438" w:name="_ETM_Q1_1360782"/>
      <w:bookmarkEnd w:id="436"/>
      <w:bookmarkEnd w:id="437"/>
      <w:bookmarkEnd w:id="438"/>
    </w:p>
    <w:p w:rsidR="00B55E0F" w:rsidRDefault="00B55E0F" w:rsidP="00B55E0F">
      <w:pPr>
        <w:pStyle w:val="a4"/>
        <w:keepNext/>
        <w:rPr>
          <w:rtl/>
        </w:rPr>
      </w:pPr>
      <w:bookmarkStart w:id="439" w:name="ET_speaker_מרב_תורגמן_20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39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40" w:name="_ETM_Q1_1361041"/>
      <w:bookmarkStart w:id="441" w:name="_ETM_Q1_1361066"/>
      <w:bookmarkEnd w:id="440"/>
      <w:bookmarkEnd w:id="441"/>
      <w:r>
        <w:rPr>
          <w:rFonts w:hint="cs"/>
          <w:rtl/>
          <w:lang w:eastAsia="he-IL"/>
        </w:rPr>
        <w:t xml:space="preserve">אחריות קפידה </w:t>
      </w:r>
      <w:bookmarkStart w:id="442" w:name="_ETM_Q1_1362414"/>
      <w:bookmarkEnd w:id="442"/>
      <w:r>
        <w:rPr>
          <w:rFonts w:hint="cs"/>
          <w:rtl/>
          <w:lang w:eastAsia="he-IL"/>
        </w:rPr>
        <w:t xml:space="preserve">או אחריות מוחלטת, מה שאנחנו קוראים לזה, שבעצם לא </w:t>
      </w:r>
      <w:bookmarkStart w:id="443" w:name="_ETM_Q1_1365976"/>
      <w:bookmarkEnd w:id="443"/>
      <w:r>
        <w:rPr>
          <w:rFonts w:hint="cs"/>
          <w:rtl/>
          <w:lang w:eastAsia="he-IL"/>
        </w:rPr>
        <w:t xml:space="preserve">נדרש להוכיח את האשמה, את הכוונה הפלילית, גם כאן בדרך </w:t>
      </w:r>
      <w:bookmarkStart w:id="444" w:name="_ETM_Q1_1376001"/>
      <w:bookmarkEnd w:id="444"/>
      <w:r>
        <w:rPr>
          <w:rFonts w:hint="cs"/>
          <w:rtl/>
          <w:lang w:eastAsia="he-IL"/>
        </w:rPr>
        <w:t>כלל אחריות קפידה נקבעת במקרה של עבירה ברורה, מינורית ופחות</w:t>
      </w:r>
      <w:bookmarkStart w:id="445" w:name="_ETM_Q1_1383720"/>
      <w:bookmarkEnd w:id="445"/>
      <w:r>
        <w:rPr>
          <w:rFonts w:hint="cs"/>
          <w:rtl/>
          <w:lang w:eastAsia="he-IL"/>
        </w:rPr>
        <w:t xml:space="preserve"> בהיבטים של - - -</w:t>
      </w:r>
    </w:p>
    <w:p w:rsidR="00B55E0F" w:rsidRDefault="00B55E0F" w:rsidP="00B55E0F">
      <w:pPr>
        <w:rPr>
          <w:rtl/>
          <w:lang w:eastAsia="he-IL"/>
        </w:rPr>
      </w:pPr>
      <w:bookmarkStart w:id="446" w:name="_ETM_Q1_1386930"/>
      <w:bookmarkStart w:id="447" w:name="_ETM_Q1_1386992"/>
      <w:bookmarkEnd w:id="446"/>
      <w:bookmarkEnd w:id="447"/>
    </w:p>
    <w:p w:rsidR="00B55E0F" w:rsidRDefault="00B55E0F" w:rsidP="00B55E0F">
      <w:pPr>
        <w:pStyle w:val="af6"/>
        <w:keepNext/>
        <w:rPr>
          <w:rtl/>
        </w:rPr>
      </w:pPr>
      <w:bookmarkStart w:id="448" w:name="ET_yor_5159_21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44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המחיר הסביר הוא איקס והם </w:t>
      </w:r>
      <w:bookmarkStart w:id="449" w:name="_ETM_Q1_1386492"/>
      <w:bookmarkEnd w:id="449"/>
      <w:r>
        <w:rPr>
          <w:rFonts w:hint="cs"/>
          <w:rtl/>
          <w:lang w:eastAsia="he-IL"/>
        </w:rPr>
        <w:t xml:space="preserve">לוקחים פי חמש על העבודה שהם ביצעו, זה </w:t>
      </w:r>
      <w:bookmarkStart w:id="450" w:name="_ETM_Q1_1390398"/>
      <w:bookmarkEnd w:id="450"/>
      <w:r>
        <w:rPr>
          <w:rFonts w:hint="cs"/>
          <w:rtl/>
          <w:lang w:eastAsia="he-IL"/>
        </w:rPr>
        <w:t>נראה לי הגיוני להטיל עליו אחריות מוחלטת.</w:t>
      </w:r>
    </w:p>
    <w:p w:rsidR="00B55E0F" w:rsidRDefault="00B55E0F" w:rsidP="00B55E0F">
      <w:pPr>
        <w:rPr>
          <w:rtl/>
          <w:lang w:eastAsia="he-IL"/>
        </w:rPr>
      </w:pPr>
      <w:bookmarkStart w:id="451" w:name="_ETM_Q1_1392550"/>
      <w:bookmarkStart w:id="452" w:name="_ETM_Q1_1392601"/>
      <w:bookmarkEnd w:id="451"/>
      <w:bookmarkEnd w:id="452"/>
    </w:p>
    <w:p w:rsidR="00B55E0F" w:rsidRDefault="00B55E0F" w:rsidP="00B55E0F">
      <w:pPr>
        <w:pStyle w:val="a4"/>
        <w:keepNext/>
        <w:rPr>
          <w:rtl/>
        </w:rPr>
      </w:pPr>
      <w:bookmarkStart w:id="453" w:name="ET_speaker_5944_22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53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</w:t>
      </w:r>
      <w:bookmarkStart w:id="454" w:name="_ETM_Q1_1392234"/>
      <w:bookmarkEnd w:id="454"/>
      <w:r>
        <w:rPr>
          <w:rFonts w:hint="cs"/>
          <w:rtl/>
          <w:lang w:eastAsia="he-IL"/>
        </w:rPr>
        <w:t>זה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 סביר.</w:t>
      </w:r>
    </w:p>
    <w:p w:rsidR="00B55E0F" w:rsidRDefault="00B55E0F" w:rsidP="00B55E0F">
      <w:pPr>
        <w:rPr>
          <w:rtl/>
          <w:lang w:eastAsia="he-IL"/>
        </w:rPr>
      </w:pPr>
      <w:bookmarkStart w:id="455" w:name="_ETM_Q1_1394802"/>
      <w:bookmarkStart w:id="456" w:name="_ETM_Q1_1394870"/>
      <w:bookmarkEnd w:id="455"/>
      <w:bookmarkEnd w:id="456"/>
    </w:p>
    <w:p w:rsidR="00B55E0F" w:rsidRDefault="00B55E0F" w:rsidP="00B55E0F">
      <w:pPr>
        <w:pStyle w:val="a4"/>
        <w:keepNext/>
        <w:rPr>
          <w:rtl/>
        </w:rPr>
      </w:pPr>
      <w:bookmarkStart w:id="457" w:name="ET_speaker_5341_23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57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58" w:name="_ETM_Q1_1393948"/>
      <w:bookmarkStart w:id="459" w:name="_ETM_Q1_1393970"/>
      <w:bookmarkEnd w:id="458"/>
      <w:bookmarkEnd w:id="459"/>
      <w:r>
        <w:rPr>
          <w:rFonts w:hint="cs"/>
          <w:rtl/>
          <w:lang w:eastAsia="he-IL"/>
        </w:rPr>
        <w:t>זאת נוכלות.</w:t>
      </w:r>
    </w:p>
    <w:p w:rsidR="00B55E0F" w:rsidRDefault="00B55E0F" w:rsidP="00B55E0F">
      <w:pPr>
        <w:rPr>
          <w:rtl/>
          <w:lang w:eastAsia="he-IL"/>
        </w:rPr>
      </w:pPr>
      <w:bookmarkStart w:id="460" w:name="_ETM_Q1_1398024"/>
      <w:bookmarkStart w:id="461" w:name="_ETM_Q1_1398079"/>
      <w:bookmarkStart w:id="462" w:name="_ETM_Q1_1398696"/>
      <w:bookmarkEnd w:id="460"/>
      <w:bookmarkEnd w:id="461"/>
      <w:bookmarkEnd w:id="462"/>
    </w:p>
    <w:p w:rsidR="00B55E0F" w:rsidRDefault="00B55E0F" w:rsidP="00B55E0F">
      <w:pPr>
        <w:pStyle w:val="af6"/>
        <w:keepNext/>
        <w:rPr>
          <w:rtl/>
        </w:rPr>
      </w:pPr>
      <w:bookmarkStart w:id="463" w:name="ET_yor_5159_24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463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64" w:name="_ETM_Q1_1398942"/>
      <w:bookmarkStart w:id="465" w:name="_ETM_Q1_1398964"/>
      <w:bookmarkEnd w:id="464"/>
      <w:bookmarkEnd w:id="465"/>
      <w:r>
        <w:rPr>
          <w:rFonts w:hint="cs"/>
          <w:rtl/>
          <w:lang w:eastAsia="he-IL"/>
        </w:rPr>
        <w:t>כן, עם כל הכבוד למשרד המשפטים.</w:t>
      </w:r>
    </w:p>
    <w:p w:rsidR="00B55E0F" w:rsidRDefault="00B55E0F" w:rsidP="00B55E0F">
      <w:pPr>
        <w:rPr>
          <w:rtl/>
          <w:lang w:eastAsia="he-IL"/>
        </w:rPr>
      </w:pPr>
      <w:bookmarkStart w:id="466" w:name="_ETM_Q1_1398954"/>
      <w:bookmarkStart w:id="467" w:name="_ETM_Q1_1399004"/>
      <w:bookmarkEnd w:id="466"/>
      <w:bookmarkEnd w:id="467"/>
    </w:p>
    <w:p w:rsidR="00B55E0F" w:rsidRDefault="00B55E0F" w:rsidP="00B55E0F">
      <w:pPr>
        <w:pStyle w:val="a4"/>
        <w:keepNext/>
        <w:rPr>
          <w:rtl/>
        </w:rPr>
      </w:pPr>
      <w:bookmarkStart w:id="468" w:name="ET_speaker_5944_25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6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69" w:name="_ETM_Q1_1401708"/>
      <w:bookmarkStart w:id="470" w:name="_ETM_Q1_1401729"/>
      <w:bookmarkEnd w:id="469"/>
      <w:bookmarkEnd w:id="470"/>
      <w:r>
        <w:rPr>
          <w:rFonts w:hint="cs"/>
          <w:rtl/>
          <w:lang w:eastAsia="he-IL"/>
        </w:rPr>
        <w:t xml:space="preserve">עברתי </w:t>
      </w:r>
      <w:bookmarkStart w:id="471" w:name="_ETM_Q1_1402530"/>
      <w:bookmarkEnd w:id="471"/>
      <w:r>
        <w:rPr>
          <w:rFonts w:hint="cs"/>
          <w:rtl/>
          <w:lang w:eastAsia="he-IL"/>
        </w:rPr>
        <w:t>אתמול על הדוח של מרכז המחקר. יש כאן מספר היבטים.</w:t>
      </w:r>
    </w:p>
    <w:p w:rsidR="00B55E0F" w:rsidRDefault="00B55E0F" w:rsidP="00B55E0F">
      <w:pPr>
        <w:rPr>
          <w:rtl/>
          <w:lang w:eastAsia="he-IL"/>
        </w:rPr>
      </w:pPr>
      <w:bookmarkStart w:id="472" w:name="_ETM_Q1_1405378"/>
      <w:bookmarkEnd w:id="472"/>
    </w:p>
    <w:p w:rsidR="00B55E0F" w:rsidRDefault="00B55E0F" w:rsidP="00B55E0F">
      <w:pPr>
        <w:pStyle w:val="a4"/>
        <w:keepNext/>
        <w:rPr>
          <w:rtl/>
        </w:rPr>
      </w:pPr>
      <w:bookmarkStart w:id="473" w:name="ET_speaker_שלומית_אבינח_26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73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74" w:name="_ETM_Q1_1405618"/>
      <w:bookmarkStart w:id="475" w:name="_ETM_Q1_1405641"/>
      <w:bookmarkEnd w:id="474"/>
      <w:bookmarkEnd w:id="475"/>
      <w:r>
        <w:rPr>
          <w:rFonts w:hint="cs"/>
          <w:rtl/>
          <w:lang w:eastAsia="he-IL"/>
        </w:rPr>
        <w:t xml:space="preserve">נציג </w:t>
      </w:r>
      <w:bookmarkStart w:id="476" w:name="_ETM_Q1_1404919"/>
      <w:bookmarkEnd w:id="476"/>
      <w:r>
        <w:rPr>
          <w:rFonts w:hint="cs"/>
          <w:rtl/>
          <w:lang w:eastAsia="he-IL"/>
        </w:rPr>
        <w:t>מרכז המחקר עוד לא דיבר.</w:t>
      </w:r>
    </w:p>
    <w:p w:rsidR="00B55E0F" w:rsidRDefault="00B55E0F" w:rsidP="00B55E0F">
      <w:pPr>
        <w:rPr>
          <w:rtl/>
          <w:lang w:eastAsia="he-IL"/>
        </w:rPr>
      </w:pPr>
      <w:bookmarkStart w:id="477" w:name="_ETM_Q1_1409526"/>
      <w:bookmarkStart w:id="478" w:name="_ETM_Q1_1409578"/>
      <w:bookmarkStart w:id="479" w:name="_ETM_Q1_1413734"/>
      <w:bookmarkEnd w:id="477"/>
      <w:bookmarkEnd w:id="478"/>
      <w:bookmarkEnd w:id="479"/>
    </w:p>
    <w:p w:rsidR="00B55E0F" w:rsidRDefault="00B55E0F" w:rsidP="00B55E0F">
      <w:pPr>
        <w:pStyle w:val="a4"/>
        <w:keepNext/>
        <w:rPr>
          <w:rtl/>
        </w:rPr>
      </w:pPr>
      <w:bookmarkStart w:id="480" w:name="ET_speaker_5944_27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80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481" w:name="_ETM_Q1_1413981"/>
      <w:bookmarkStart w:id="482" w:name="_ETM_Q1_1413998"/>
      <w:bookmarkEnd w:id="481"/>
      <w:bookmarkEnd w:id="482"/>
      <w:r>
        <w:rPr>
          <w:rFonts w:hint="cs"/>
          <w:rtl/>
          <w:lang w:eastAsia="he-IL"/>
        </w:rPr>
        <w:t xml:space="preserve">בכל מקרה, בהמשך לשיחתנו, יש כאן </w:t>
      </w:r>
      <w:bookmarkStart w:id="483" w:name="_ETM_Q1_1420758"/>
      <w:bookmarkEnd w:id="483"/>
      <w:r>
        <w:rPr>
          <w:rFonts w:hint="cs"/>
          <w:rtl/>
          <w:lang w:eastAsia="he-IL"/>
        </w:rPr>
        <w:t xml:space="preserve">מספר היבטים. השאלה היא מה זה מחיר סביר. אם </w:t>
      </w:r>
      <w:bookmarkStart w:id="484" w:name="_ETM_Q1_1425036"/>
      <w:bookmarkEnd w:id="484"/>
      <w:r>
        <w:rPr>
          <w:rFonts w:hint="cs"/>
          <w:rtl/>
          <w:lang w:eastAsia="he-IL"/>
        </w:rPr>
        <w:t xml:space="preserve">הרשות להגנת הצרכן תיצור מעין מחירון לכל נותני השירותים, אז </w:t>
      </w:r>
      <w:bookmarkStart w:id="485" w:name="_ETM_Q1_1431107"/>
      <w:bookmarkEnd w:id="485"/>
      <w:r>
        <w:rPr>
          <w:rFonts w:hint="cs"/>
          <w:rtl/>
          <w:lang w:eastAsia="he-IL"/>
        </w:rPr>
        <w:t>יש קנה מידה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משהו. אנחנו </w:t>
      </w:r>
      <w:bookmarkStart w:id="486" w:name="_ETM_Q1_1435108"/>
      <w:bookmarkEnd w:id="486"/>
      <w:r>
        <w:rPr>
          <w:rFonts w:hint="cs"/>
          <w:rtl/>
          <w:lang w:eastAsia="he-IL"/>
        </w:rPr>
        <w:t>יודעים שהמודעות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גם חיים אמר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487" w:name="_ETM_Q1_1437760"/>
      <w:bookmarkEnd w:id="487"/>
      <w:r>
        <w:rPr>
          <w:rFonts w:hint="cs"/>
          <w:rtl/>
          <w:lang w:eastAsia="he-IL"/>
        </w:rPr>
        <w:t xml:space="preserve">האוכלוסיות המוחלשות שניתן בכלל להתלונן, שניתן לקבל סעד, המודעות הזאת </w:t>
      </w:r>
      <w:bookmarkStart w:id="488" w:name="_ETM_Q1_1443266"/>
      <w:bookmarkEnd w:id="488"/>
      <w:r>
        <w:rPr>
          <w:rFonts w:hint="cs"/>
          <w:rtl/>
          <w:lang w:eastAsia="he-IL"/>
        </w:rPr>
        <w:t xml:space="preserve">היא נמוכה. בנוסף לכך גם יש פער שפתי וגם זה עולה מהדוח </w:t>
      </w:r>
      <w:bookmarkStart w:id="489" w:name="_ETM_Q1_1448764"/>
      <w:bookmarkEnd w:id="489"/>
      <w:r>
        <w:rPr>
          <w:rFonts w:hint="cs"/>
          <w:rtl/>
          <w:lang w:eastAsia="he-IL"/>
        </w:rPr>
        <w:t xml:space="preserve">של מרכז המחקר. בסופו של דבר השאלה היא </w:t>
      </w:r>
      <w:bookmarkStart w:id="490" w:name="_ETM_Q1_1453072"/>
      <w:bookmarkEnd w:id="490"/>
      <w:r>
        <w:rPr>
          <w:rFonts w:hint="cs"/>
          <w:rtl/>
          <w:lang w:eastAsia="he-IL"/>
        </w:rPr>
        <w:t xml:space="preserve">לא חקיקה כזאת או אחרת אלא איך אנחנו ממנפים את </w:t>
      </w:r>
      <w:bookmarkStart w:id="491" w:name="_ETM_Q1_1456232"/>
      <w:bookmarkEnd w:id="491"/>
      <w:r>
        <w:rPr>
          <w:rFonts w:hint="cs"/>
          <w:rtl/>
          <w:lang w:eastAsia="he-IL"/>
        </w:rPr>
        <w:t>הכלים הקיימים כבר.</w:t>
      </w:r>
      <w:bookmarkStart w:id="492" w:name="_ETM_Q1_1458752"/>
      <w:bookmarkEnd w:id="492"/>
    </w:p>
    <w:p w:rsidR="00B55E0F" w:rsidRDefault="00B55E0F" w:rsidP="00B55E0F">
      <w:pPr>
        <w:rPr>
          <w:rtl/>
          <w:lang w:eastAsia="he-IL"/>
        </w:rPr>
      </w:pPr>
      <w:bookmarkStart w:id="493" w:name="_ETM_Q1_1458806"/>
      <w:bookmarkEnd w:id="493"/>
    </w:p>
    <w:p w:rsidR="00B55E0F" w:rsidRDefault="00B55E0F" w:rsidP="00B55E0F">
      <w:pPr>
        <w:pStyle w:val="af6"/>
        <w:keepNext/>
        <w:rPr>
          <w:rtl/>
        </w:rPr>
      </w:pPr>
      <w:bookmarkStart w:id="494" w:name="ET_yor_5159_28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494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העניין. אתה תראה שלא הוגשו </w:t>
      </w:r>
      <w:bookmarkStart w:id="495" w:name="_ETM_Q1_1461238"/>
      <w:bookmarkEnd w:id="495"/>
      <w:r>
        <w:rPr>
          <w:rFonts w:hint="cs"/>
          <w:rtl/>
          <w:lang w:eastAsia="he-IL"/>
        </w:rPr>
        <w:t>הרבה תלונות.</w:t>
      </w:r>
    </w:p>
    <w:p w:rsidR="00B55E0F" w:rsidRDefault="00B55E0F" w:rsidP="00B55E0F">
      <w:pPr>
        <w:rPr>
          <w:rtl/>
          <w:lang w:eastAsia="he-IL"/>
        </w:rPr>
      </w:pPr>
      <w:bookmarkStart w:id="496" w:name="_ETM_Q1_1461558"/>
      <w:bookmarkStart w:id="497" w:name="_ETM_Q1_1461618"/>
      <w:bookmarkEnd w:id="496"/>
      <w:bookmarkEnd w:id="497"/>
    </w:p>
    <w:p w:rsidR="00B55E0F" w:rsidRDefault="00B55E0F" w:rsidP="00B55E0F">
      <w:pPr>
        <w:pStyle w:val="a4"/>
        <w:keepNext/>
        <w:rPr>
          <w:rtl/>
        </w:rPr>
      </w:pPr>
      <w:bookmarkStart w:id="498" w:name="ET_speaker_5944_29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49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ראיתי את זה.</w:t>
      </w:r>
    </w:p>
    <w:p w:rsidR="00B55E0F" w:rsidRDefault="00B55E0F" w:rsidP="00B55E0F">
      <w:pPr>
        <w:rPr>
          <w:rtl/>
          <w:lang w:eastAsia="he-IL"/>
        </w:rPr>
      </w:pPr>
      <w:bookmarkStart w:id="499" w:name="_ETM_Q1_1465415"/>
      <w:bookmarkStart w:id="500" w:name="_ETM_Q1_1465471"/>
      <w:bookmarkStart w:id="501" w:name="_ETM_Q1_1465380"/>
      <w:bookmarkEnd w:id="499"/>
      <w:bookmarkEnd w:id="500"/>
      <w:bookmarkEnd w:id="501"/>
    </w:p>
    <w:p w:rsidR="00B55E0F" w:rsidRDefault="00B55E0F" w:rsidP="00B55E0F">
      <w:pPr>
        <w:pStyle w:val="af6"/>
        <w:keepNext/>
        <w:rPr>
          <w:rtl/>
        </w:rPr>
      </w:pPr>
      <w:bookmarkStart w:id="502" w:name="ET_yor_5159_30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502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503" w:name="_ETM_Q1_1465616"/>
      <w:bookmarkStart w:id="504" w:name="_ETM_Q1_1465644"/>
      <w:bookmarkEnd w:id="503"/>
      <w:bookmarkEnd w:id="504"/>
      <w:r>
        <w:rPr>
          <w:rFonts w:hint="cs"/>
          <w:rtl/>
          <w:lang w:eastAsia="he-IL"/>
        </w:rPr>
        <w:t>זה אומר משהו.</w:t>
      </w:r>
    </w:p>
    <w:p w:rsidR="00B55E0F" w:rsidRDefault="00B55E0F" w:rsidP="00B55E0F">
      <w:pPr>
        <w:rPr>
          <w:rtl/>
          <w:lang w:eastAsia="he-IL"/>
        </w:rPr>
      </w:pPr>
      <w:bookmarkStart w:id="505" w:name="_ETM_Q1_1465562"/>
      <w:bookmarkStart w:id="506" w:name="_ETM_Q1_1465612"/>
      <w:bookmarkStart w:id="507" w:name="_ETM_Q1_1466378"/>
      <w:bookmarkEnd w:id="505"/>
      <w:bookmarkEnd w:id="506"/>
      <w:bookmarkEnd w:id="507"/>
    </w:p>
    <w:p w:rsidR="00B55E0F" w:rsidRDefault="00B55E0F" w:rsidP="00B55E0F">
      <w:pPr>
        <w:pStyle w:val="a4"/>
        <w:keepNext/>
        <w:rPr>
          <w:rtl/>
        </w:rPr>
      </w:pPr>
      <w:bookmarkStart w:id="508" w:name="ET_speaker_5944_31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50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509" w:name="_ETM_Q1_1466628"/>
      <w:bookmarkStart w:id="510" w:name="_ETM_Q1_1466648"/>
      <w:bookmarkEnd w:id="509"/>
      <w:bookmarkEnd w:id="510"/>
      <w:r>
        <w:rPr>
          <w:rFonts w:hint="cs"/>
          <w:rtl/>
          <w:lang w:eastAsia="he-IL"/>
        </w:rPr>
        <w:t xml:space="preserve">בעבירות האלה, אני לוקח מקרה ערטילאי של קשיש שהזמין אינסטלטור ונעשק. הסבירות </w:t>
      </w:r>
      <w:bookmarkStart w:id="511" w:name="_ETM_Q1_1476062"/>
      <w:bookmarkEnd w:id="511"/>
      <w:r>
        <w:rPr>
          <w:rFonts w:hint="cs"/>
          <w:rtl/>
          <w:lang w:eastAsia="he-IL"/>
        </w:rPr>
        <w:t xml:space="preserve">שהוא יתלונן, ילך לבית משפט, שהמשטרה תחקור את הדבר </w:t>
      </w:r>
      <w:bookmarkStart w:id="512" w:name="_ETM_Q1_1479665"/>
      <w:bookmarkEnd w:id="512"/>
      <w:r>
        <w:rPr>
          <w:rFonts w:hint="cs"/>
          <w:rtl/>
          <w:lang w:eastAsia="he-IL"/>
        </w:rPr>
        <w:t>הזה, שתזמן מומחים.</w:t>
      </w:r>
    </w:p>
    <w:p w:rsidR="00B55E0F" w:rsidRDefault="00B55E0F" w:rsidP="00B55E0F">
      <w:pPr>
        <w:rPr>
          <w:rtl/>
          <w:lang w:eastAsia="he-IL"/>
        </w:rPr>
      </w:pPr>
      <w:bookmarkStart w:id="513" w:name="_ETM_Q1_1484424"/>
      <w:bookmarkStart w:id="514" w:name="_ETM_Q1_1484478"/>
      <w:bookmarkEnd w:id="513"/>
      <w:bookmarkEnd w:id="514"/>
    </w:p>
    <w:p w:rsidR="00B55E0F" w:rsidRDefault="00B55E0F" w:rsidP="00B55E0F">
      <w:pPr>
        <w:pStyle w:val="af6"/>
        <w:keepNext/>
        <w:rPr>
          <w:rtl/>
        </w:rPr>
      </w:pPr>
      <w:bookmarkStart w:id="515" w:name="ET_yor_5159_32"/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515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תבחין בין שני דברים, בין היכולת להטיל עליו </w:t>
      </w:r>
      <w:bookmarkStart w:id="516" w:name="_ETM_Q1_1481814"/>
      <w:bookmarkEnd w:id="516"/>
      <w:r>
        <w:rPr>
          <w:rFonts w:hint="cs"/>
          <w:rtl/>
          <w:lang w:eastAsia="he-IL"/>
        </w:rPr>
        <w:t xml:space="preserve">קנס שלא קשור לאזרח - ואם אדם מקבל קנס </w:t>
      </w:r>
      <w:bookmarkStart w:id="517" w:name="_ETM_Q1_1489192"/>
      <w:bookmarkEnd w:id="517"/>
      <w:r>
        <w:rPr>
          <w:rFonts w:hint="cs"/>
          <w:rtl/>
          <w:lang w:eastAsia="he-IL"/>
        </w:rPr>
        <w:t xml:space="preserve">בסך 200,000 שקלים, יש לזה משמעות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היכולת </w:t>
      </w:r>
      <w:bookmarkStart w:id="518" w:name="_ETM_Q1_1485358"/>
      <w:bookmarkEnd w:id="518"/>
      <w:r>
        <w:rPr>
          <w:rFonts w:hint="cs"/>
          <w:rtl/>
          <w:lang w:eastAsia="he-IL"/>
        </w:rPr>
        <w:t xml:space="preserve">להחזיר לו את הכסף. אני רואה שאין את זה </w:t>
      </w:r>
      <w:bookmarkStart w:id="519" w:name="_ETM_Q1_1492130"/>
      <w:bookmarkEnd w:id="519"/>
      <w:r>
        <w:rPr>
          <w:rFonts w:hint="cs"/>
          <w:rtl/>
          <w:lang w:eastAsia="he-IL"/>
        </w:rPr>
        <w:t xml:space="preserve">באף מקום בעולם וזה יוצר איזושהי בעייתיות מבחינת העובדה </w:t>
      </w:r>
      <w:bookmarkStart w:id="520" w:name="_ETM_Q1_1503559"/>
      <w:bookmarkEnd w:id="520"/>
      <w:r>
        <w:rPr>
          <w:rFonts w:hint="cs"/>
          <w:rtl/>
          <w:lang w:eastAsia="he-IL"/>
        </w:rPr>
        <w:t>שהם צריכים להיות כמו שופטים. את זה הבנו אבל</w:t>
      </w:r>
      <w:bookmarkStart w:id="521" w:name="_ETM_Q1_1505926"/>
      <w:bookmarkEnd w:id="521"/>
      <w:r>
        <w:rPr>
          <w:rFonts w:hint="cs"/>
          <w:rtl/>
          <w:lang w:eastAsia="he-IL"/>
        </w:rPr>
        <w:t xml:space="preserve"> אני אומר אני רוצה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את הדברים </w:t>
      </w:r>
      <w:bookmarkStart w:id="522" w:name="_ETM_Q1_1505622"/>
      <w:bookmarkEnd w:id="522"/>
      <w:r>
        <w:rPr>
          <w:rFonts w:hint="cs"/>
          <w:rtl/>
          <w:lang w:eastAsia="he-IL"/>
        </w:rPr>
        <w:t>יותר פשוטים. אנחנו צריכים לצאת עם משהו. אם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523" w:name="_ETM_Q1_1520998"/>
      <w:bookmarkEnd w:id="523"/>
      <w:r>
        <w:rPr>
          <w:rFonts w:hint="cs"/>
          <w:rtl/>
          <w:lang w:eastAsia="he-IL"/>
        </w:rPr>
        <w:t>במצב של תפסת מרובה לא תפסת,</w:t>
      </w:r>
      <w:bookmarkStart w:id="524" w:name="_ETM_Q1_1510016"/>
      <w:bookmarkEnd w:id="524"/>
      <w:r>
        <w:rPr>
          <w:rFonts w:hint="cs"/>
          <w:rtl/>
          <w:lang w:eastAsia="he-IL"/>
        </w:rPr>
        <w:t xml:space="preserve"> אני אומר שזה אי אפשר וזה אי אפשר, אז בוא </w:t>
      </w:r>
      <w:bookmarkStart w:id="525" w:name="_ETM_Q1_1513977"/>
      <w:bookmarkEnd w:id="525"/>
      <w:r>
        <w:rPr>
          <w:rFonts w:hint="cs"/>
          <w:rtl/>
          <w:lang w:eastAsia="he-IL"/>
        </w:rPr>
        <w:t xml:space="preserve">נתלבש על משהו שיוצר הרתעה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וזה יוצר הרתעה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526" w:name="_ETM_Q1_1521063"/>
      <w:bookmarkEnd w:id="526"/>
    </w:p>
    <w:p w:rsidR="00B55E0F" w:rsidRDefault="00B55E0F" w:rsidP="00B55E0F">
      <w:pPr>
        <w:rPr>
          <w:rtl/>
          <w:lang w:eastAsia="he-IL"/>
        </w:rPr>
      </w:pPr>
      <w:bookmarkStart w:id="527" w:name="_ETM_Q1_1521130"/>
      <w:bookmarkEnd w:id="527"/>
    </w:p>
    <w:p w:rsidR="00B55E0F" w:rsidRDefault="00B55E0F" w:rsidP="00B55E0F">
      <w:pPr>
        <w:pStyle w:val="a4"/>
        <w:keepNext/>
        <w:rPr>
          <w:rtl/>
        </w:rPr>
      </w:pPr>
      <w:bookmarkStart w:id="528" w:name="ET_speaker_5944_33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52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529" w:name="_ETM_Q1_1522007"/>
      <w:bookmarkStart w:id="530" w:name="_ETM_Q1_1522030"/>
      <w:bookmarkEnd w:id="529"/>
      <w:bookmarkEnd w:id="530"/>
      <w:r>
        <w:rPr>
          <w:rFonts w:hint="cs"/>
          <w:rtl/>
          <w:lang w:eastAsia="he-IL"/>
        </w:rPr>
        <w:t>הגדלת קנסות.</w:t>
      </w:r>
    </w:p>
    <w:p w:rsidR="00B55E0F" w:rsidRDefault="00B55E0F" w:rsidP="00B55E0F">
      <w:pPr>
        <w:rPr>
          <w:rtl/>
          <w:lang w:eastAsia="he-IL"/>
        </w:rPr>
      </w:pPr>
      <w:bookmarkStart w:id="531" w:name="_ETM_Q1_1524176"/>
      <w:bookmarkStart w:id="532" w:name="_ETM_Q1_1524243"/>
      <w:bookmarkEnd w:id="531"/>
      <w:bookmarkEnd w:id="532"/>
    </w:p>
    <w:p w:rsidR="00B55E0F" w:rsidRDefault="00B55E0F" w:rsidP="00B55E0F">
      <w:pPr>
        <w:pStyle w:val="af6"/>
        <w:keepNext/>
        <w:rPr>
          <w:rtl/>
        </w:rPr>
      </w:pPr>
      <w:bookmarkStart w:id="533" w:name="ET_yor_5159_34"/>
      <w:r w:rsidRPr="00B55E0F">
        <w:rPr>
          <w:rStyle w:val="TagStyle"/>
          <w:rtl/>
        </w:rPr>
        <w:lastRenderedPageBreak/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E0F">
        <w:rPr>
          <w:rStyle w:val="TagStyle"/>
          <w:rtl/>
        </w:rPr>
        <w:t xml:space="preserve"> &lt;&lt; </w:t>
      </w:r>
      <w:proofErr w:type="spellStart"/>
      <w:r w:rsidRPr="00B55E0F">
        <w:rPr>
          <w:rStyle w:val="TagStyle"/>
          <w:rtl/>
        </w:rPr>
        <w:t>יור</w:t>
      </w:r>
      <w:proofErr w:type="spellEnd"/>
      <w:r w:rsidRPr="00B55E0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533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הקנסות קיימים אלא שצריך לשנות מעט את החוק במובן הזה שנטל ההוכחה כאן לא יהיה לא על הכוונה </w:t>
      </w:r>
      <w:bookmarkStart w:id="534" w:name="_ETM_Q1_1529234"/>
      <w:bookmarkEnd w:id="534"/>
      <w:r>
        <w:rPr>
          <w:rFonts w:hint="cs"/>
          <w:rtl/>
          <w:lang w:eastAsia="he-IL"/>
        </w:rPr>
        <w:t>הפלילית ולא על שום דבר.</w:t>
      </w:r>
    </w:p>
    <w:p w:rsidR="00B55E0F" w:rsidRDefault="00B55E0F" w:rsidP="00B55E0F">
      <w:pPr>
        <w:rPr>
          <w:rtl/>
          <w:lang w:eastAsia="he-IL"/>
        </w:rPr>
      </w:pPr>
      <w:bookmarkStart w:id="535" w:name="_ETM_Q1_1533576"/>
      <w:bookmarkStart w:id="536" w:name="_ETM_Q1_1533635"/>
      <w:bookmarkStart w:id="537" w:name="_ETM_Q1_1534299"/>
      <w:bookmarkEnd w:id="535"/>
      <w:bookmarkEnd w:id="536"/>
      <w:bookmarkEnd w:id="537"/>
    </w:p>
    <w:p w:rsidR="00B55E0F" w:rsidRDefault="00B55E0F" w:rsidP="00B55E0F">
      <w:pPr>
        <w:pStyle w:val="a4"/>
        <w:keepNext/>
        <w:rPr>
          <w:rtl/>
        </w:rPr>
      </w:pPr>
      <w:bookmarkStart w:id="538" w:name="ET_speaker_5341_35"/>
      <w:r w:rsidRPr="00B55E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E0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538"/>
    </w:p>
    <w:p w:rsidR="00B55E0F" w:rsidRDefault="00B55E0F" w:rsidP="00B55E0F">
      <w:pPr>
        <w:pStyle w:val="KeepWithNext"/>
        <w:rPr>
          <w:rtl/>
          <w:lang w:eastAsia="he-IL"/>
        </w:rPr>
      </w:pPr>
    </w:p>
    <w:p w:rsidR="00B55E0F" w:rsidRDefault="00B55E0F" w:rsidP="00B55E0F">
      <w:pPr>
        <w:rPr>
          <w:rtl/>
          <w:lang w:eastAsia="he-IL"/>
        </w:rPr>
      </w:pPr>
      <w:bookmarkStart w:id="539" w:name="_ETM_Q1_1534538"/>
      <w:bookmarkStart w:id="540" w:name="_ETM_Q1_1534557"/>
      <w:bookmarkEnd w:id="539"/>
      <w:bookmarkEnd w:id="540"/>
      <w:r>
        <w:rPr>
          <w:rFonts w:hint="cs"/>
          <w:rtl/>
          <w:lang w:eastAsia="he-IL"/>
        </w:rPr>
        <w:t xml:space="preserve">היושב ראש, באתי קצת באיחור כי </w:t>
      </w:r>
      <w:bookmarkStart w:id="541" w:name="_ETM_Q1_1537250"/>
      <w:bookmarkEnd w:id="541"/>
      <w:r>
        <w:rPr>
          <w:rFonts w:hint="cs"/>
          <w:rtl/>
          <w:lang w:eastAsia="he-IL"/>
        </w:rPr>
        <w:t xml:space="preserve">אני רץ בין הדיונים בוועדות השונות. </w:t>
      </w:r>
      <w:bookmarkStart w:id="542" w:name="_ETM_Q1_1539650"/>
      <w:bookmarkEnd w:id="542"/>
      <w:r>
        <w:rPr>
          <w:rFonts w:hint="cs"/>
          <w:rtl/>
          <w:lang w:eastAsia="he-IL"/>
        </w:rPr>
        <w:t>הדיון הוא דיון חשוב</w:t>
      </w:r>
      <w:r w:rsidR="002A474F">
        <w:rPr>
          <w:rFonts w:hint="cs"/>
          <w:rtl/>
          <w:lang w:eastAsia="he-IL"/>
        </w:rPr>
        <w:t xml:space="preserve">. אני חשוב שקל מאוד להבדיל בין </w:t>
      </w:r>
      <w:bookmarkStart w:id="543" w:name="_ETM_Q1_1543578"/>
      <w:bookmarkEnd w:id="543"/>
      <w:r w:rsidR="002A474F">
        <w:rPr>
          <w:rFonts w:hint="cs"/>
          <w:rtl/>
          <w:lang w:eastAsia="he-IL"/>
        </w:rPr>
        <w:t>נוכלות למתן שירותים.</w:t>
      </w:r>
      <w:r w:rsidR="00443BC9">
        <w:rPr>
          <w:rFonts w:hint="cs"/>
          <w:rtl/>
          <w:lang w:eastAsia="he-IL"/>
        </w:rPr>
        <w:t xml:space="preserve"> </w:t>
      </w:r>
      <w:r w:rsidR="002A474F">
        <w:rPr>
          <w:rFonts w:hint="cs"/>
          <w:rtl/>
          <w:lang w:eastAsia="he-IL"/>
        </w:rPr>
        <w:t xml:space="preserve">קל מאוד לוודא. אני </w:t>
      </w:r>
      <w:bookmarkStart w:id="544" w:name="_ETM_Q1_1554014"/>
      <w:bookmarkEnd w:id="544"/>
      <w:r w:rsidR="002A474F">
        <w:rPr>
          <w:rFonts w:hint="cs"/>
          <w:rtl/>
          <w:lang w:eastAsia="he-IL"/>
        </w:rPr>
        <w:t xml:space="preserve">אומר לך שאני לפני שנה נתקלתי במקרה, דווקא </w:t>
      </w:r>
      <w:bookmarkStart w:id="545" w:name="_ETM_Q1_1557291"/>
      <w:bookmarkEnd w:id="545"/>
      <w:r w:rsidR="002A474F">
        <w:rPr>
          <w:rFonts w:hint="cs"/>
          <w:rtl/>
          <w:lang w:eastAsia="he-IL"/>
        </w:rPr>
        <w:t xml:space="preserve">במשפחה, מקרה שקרה לחמותי שהיא אלמנה, שמישהו הדביק לה משהו </w:t>
      </w:r>
      <w:bookmarkStart w:id="546" w:name="_ETM_Q1_1561100"/>
      <w:bookmarkEnd w:id="546"/>
      <w:r w:rsidR="002A474F">
        <w:rPr>
          <w:rFonts w:hint="cs"/>
          <w:rtl/>
          <w:lang w:eastAsia="he-IL"/>
        </w:rPr>
        <w:t xml:space="preserve">בתוך הדלת, בתוך המנעול ואז היא ראתה פתאום מודעה </w:t>
      </w:r>
      <w:bookmarkStart w:id="547" w:name="_ETM_Q1_1563716"/>
      <w:bookmarkEnd w:id="547"/>
      <w:r w:rsidR="002A474F">
        <w:rPr>
          <w:rFonts w:hint="cs"/>
          <w:rtl/>
          <w:lang w:eastAsia="he-IL"/>
        </w:rPr>
        <w:t>לגבי תיקון מנעולים. אותו אדם בא וגבה ממנה פי שלוש. רציתי להפעיל את כל כישוריי. זה באמת הרגיז.</w:t>
      </w:r>
    </w:p>
    <w:p w:rsidR="002A474F" w:rsidRDefault="002A474F" w:rsidP="00B55E0F">
      <w:pPr>
        <w:rPr>
          <w:rtl/>
          <w:lang w:eastAsia="he-IL"/>
        </w:rPr>
      </w:pPr>
      <w:bookmarkStart w:id="548" w:name="_ETM_Q1_1574266"/>
      <w:bookmarkStart w:id="549" w:name="_ETM_Q1_1574335"/>
      <w:bookmarkEnd w:id="548"/>
      <w:bookmarkEnd w:id="549"/>
    </w:p>
    <w:p w:rsidR="002A474F" w:rsidRDefault="002A474F" w:rsidP="00B55E0F">
      <w:pPr>
        <w:rPr>
          <w:rtl/>
          <w:lang w:eastAsia="he-IL"/>
        </w:rPr>
      </w:pPr>
      <w:bookmarkStart w:id="550" w:name="_ETM_Q1_1574378"/>
      <w:bookmarkStart w:id="551" w:name="_ETM_Q1_1574427"/>
      <w:bookmarkEnd w:id="550"/>
      <w:bookmarkEnd w:id="551"/>
      <w:r>
        <w:rPr>
          <w:rFonts w:hint="cs"/>
          <w:rtl/>
          <w:lang w:eastAsia="he-IL"/>
        </w:rPr>
        <w:t xml:space="preserve">כמו שאמרת, קודם כל עניין של מודעות, לאן אפשר לפנות. </w:t>
      </w:r>
      <w:bookmarkStart w:id="552" w:name="_ETM_Q1_1578491"/>
      <w:bookmarkEnd w:id="552"/>
      <w:r>
        <w:rPr>
          <w:rFonts w:hint="cs"/>
          <w:rtl/>
          <w:lang w:eastAsia="he-IL"/>
        </w:rPr>
        <w:t xml:space="preserve">שנית, אכיפה. שלישית, ענישה. צריכה להיות ענישה. אני </w:t>
      </w:r>
      <w:bookmarkStart w:id="553" w:name="_ETM_Q1_1580900"/>
      <w:bookmarkEnd w:id="553"/>
      <w:r>
        <w:rPr>
          <w:rFonts w:hint="cs"/>
          <w:rtl/>
          <w:lang w:eastAsia="he-IL"/>
        </w:rPr>
        <w:t xml:space="preserve">אומר שוב שמערכת אכיפת החוק צריכה לדעת - ולטפל בכלים </w:t>
      </w:r>
      <w:bookmarkStart w:id="554" w:name="_ETM_Q1_1589028"/>
      <w:bookmarkEnd w:id="554"/>
      <w:r>
        <w:rPr>
          <w:rFonts w:hint="cs"/>
          <w:rtl/>
          <w:lang w:eastAsia="he-IL"/>
        </w:rPr>
        <w:t xml:space="preserve">שיש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מהי נוכלות ומה לא. אני </w:t>
      </w:r>
      <w:bookmarkStart w:id="555" w:name="_ETM_Q1_1588624"/>
      <w:bookmarkEnd w:id="555"/>
      <w:r>
        <w:rPr>
          <w:rFonts w:hint="cs"/>
          <w:rtl/>
          <w:lang w:eastAsia="he-IL"/>
        </w:rPr>
        <w:t xml:space="preserve">חושב שאת הדבר הזה אנחנו צריכים להוקיע וטוב שאתה </w:t>
      </w:r>
      <w:bookmarkStart w:id="556" w:name="_ETM_Q1_1593692"/>
      <w:bookmarkEnd w:id="556"/>
      <w:r>
        <w:rPr>
          <w:rFonts w:hint="cs"/>
          <w:rtl/>
          <w:lang w:eastAsia="he-IL"/>
        </w:rPr>
        <w:t>מקיים דיון על כך בוועדה.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 צריכים לשמוע על כך</w:t>
      </w:r>
      <w:bookmarkStart w:id="557" w:name="_ETM_Q1_1597095"/>
      <w:bookmarkEnd w:id="557"/>
      <w:r>
        <w:rPr>
          <w:rFonts w:hint="cs"/>
          <w:rtl/>
          <w:lang w:eastAsia="he-IL"/>
        </w:rPr>
        <w:t xml:space="preserve"> וכך גם משרד המשפטים. אני חושב שצריכה להיעשות </w:t>
      </w:r>
      <w:bookmarkStart w:id="558" w:name="_ETM_Q1_1603456"/>
      <w:bookmarkEnd w:id="558"/>
      <w:r>
        <w:rPr>
          <w:rFonts w:hint="cs"/>
          <w:rtl/>
          <w:lang w:eastAsia="he-IL"/>
        </w:rPr>
        <w:t>הסברה דרך משרד העלייה</w:t>
      </w:r>
      <w:bookmarkStart w:id="559" w:name="_ETM_Q1_1603536"/>
      <w:bookmarkEnd w:id="559"/>
      <w:r>
        <w:rPr>
          <w:rFonts w:hint="cs"/>
          <w:rtl/>
          <w:lang w:eastAsia="he-IL"/>
        </w:rPr>
        <w:t xml:space="preserve"> והקליטה לגבי גופים שאפשר להתלונן אליהם כי רוב האנשים בכלל לא יודעים שאפשר להתלונן. אני בטוח שאם תעשה סקר,</w:t>
      </w:r>
      <w:r w:rsidR="00443BC9">
        <w:rPr>
          <w:rFonts w:hint="cs"/>
          <w:rtl/>
          <w:lang w:eastAsia="he-IL"/>
        </w:rPr>
        <w:t xml:space="preserve"> </w:t>
      </w:r>
      <w:bookmarkStart w:id="560" w:name="_ETM_Q1_1613194"/>
      <w:bookmarkEnd w:id="560"/>
      <w:r>
        <w:rPr>
          <w:rFonts w:hint="cs"/>
          <w:rtl/>
          <w:lang w:eastAsia="he-IL"/>
        </w:rPr>
        <w:t xml:space="preserve">יש המון אנשים שנתקלים בסיטואציות האלה. קל מאוד לעשוק </w:t>
      </w:r>
      <w:bookmarkStart w:id="561" w:name="_ETM_Q1_1617129"/>
      <w:bookmarkEnd w:id="561"/>
      <w:r>
        <w:rPr>
          <w:rFonts w:hint="cs"/>
          <w:rtl/>
          <w:lang w:eastAsia="he-IL"/>
        </w:rPr>
        <w:t xml:space="preserve">אנשים שהם ללא שפה ושהם מבוגרים. זו האוכלוסייה הכי </w:t>
      </w:r>
      <w:bookmarkStart w:id="562" w:name="_ETM_Q1_1620140"/>
      <w:bookmarkEnd w:id="562"/>
      <w:r>
        <w:rPr>
          <w:rFonts w:hint="cs"/>
          <w:rtl/>
          <w:lang w:eastAsia="he-IL"/>
        </w:rPr>
        <w:t>קלה ושם הנוכלים האלה מסתובבים.</w:t>
      </w:r>
    </w:p>
    <w:p w:rsidR="002A474F" w:rsidRDefault="002A474F" w:rsidP="00B55E0F">
      <w:pPr>
        <w:rPr>
          <w:rtl/>
          <w:lang w:eastAsia="he-IL"/>
        </w:rPr>
      </w:pPr>
      <w:bookmarkStart w:id="563" w:name="_ETM_Q1_1624790"/>
      <w:bookmarkStart w:id="564" w:name="_ETM_Q1_1624849"/>
      <w:bookmarkEnd w:id="563"/>
      <w:bookmarkEnd w:id="564"/>
    </w:p>
    <w:p w:rsidR="002A474F" w:rsidRDefault="002A474F" w:rsidP="00B55E0F">
      <w:pPr>
        <w:rPr>
          <w:rtl/>
          <w:lang w:eastAsia="he-IL"/>
        </w:rPr>
      </w:pPr>
      <w:bookmarkStart w:id="565" w:name="_ETM_Q1_1624925"/>
      <w:bookmarkStart w:id="566" w:name="_ETM_Q1_1624972"/>
      <w:bookmarkEnd w:id="565"/>
      <w:bookmarkEnd w:id="566"/>
      <w:r>
        <w:rPr>
          <w:rFonts w:hint="cs"/>
          <w:rtl/>
          <w:lang w:eastAsia="he-IL"/>
        </w:rPr>
        <w:t xml:space="preserve">אני מקווה שמאוד שישמעו אותנו ובאמת </w:t>
      </w:r>
      <w:bookmarkStart w:id="567" w:name="_ETM_Q1_1626861"/>
      <w:bookmarkEnd w:id="567"/>
      <w:r>
        <w:rPr>
          <w:rFonts w:hint="cs"/>
          <w:rtl/>
          <w:lang w:eastAsia="he-IL"/>
        </w:rPr>
        <w:t>יהיה לזה פתרון. תודה.</w:t>
      </w:r>
      <w:bookmarkStart w:id="568" w:name="_ETM_Q1_1626078"/>
      <w:bookmarkEnd w:id="568"/>
    </w:p>
    <w:p w:rsidR="002A474F" w:rsidRDefault="002A474F" w:rsidP="00B55E0F">
      <w:pPr>
        <w:rPr>
          <w:rtl/>
          <w:lang w:eastAsia="he-IL"/>
        </w:rPr>
      </w:pPr>
      <w:bookmarkStart w:id="569" w:name="_ETM_Q1_1626131"/>
      <w:bookmarkStart w:id="570" w:name="_ETM_Q1_1630590"/>
      <w:bookmarkEnd w:id="569"/>
      <w:bookmarkEnd w:id="570"/>
    </w:p>
    <w:p w:rsidR="002A474F" w:rsidRDefault="002A474F" w:rsidP="002A474F">
      <w:pPr>
        <w:pStyle w:val="af6"/>
        <w:keepNext/>
        <w:rPr>
          <w:rtl/>
        </w:rPr>
      </w:pPr>
      <w:bookmarkStart w:id="571" w:name="ET_yor_5159_36"/>
      <w:r w:rsidRPr="002A474F">
        <w:rPr>
          <w:rStyle w:val="TagStyle"/>
          <w:rtl/>
        </w:rPr>
        <w:t xml:space="preserve"> &lt;&lt; </w:t>
      </w:r>
      <w:proofErr w:type="spellStart"/>
      <w:r w:rsidRPr="002A474F">
        <w:rPr>
          <w:rStyle w:val="TagStyle"/>
          <w:rtl/>
        </w:rPr>
        <w:t>יור</w:t>
      </w:r>
      <w:proofErr w:type="spellEnd"/>
      <w:r w:rsidRPr="002A4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474F">
        <w:rPr>
          <w:rStyle w:val="TagStyle"/>
          <w:rtl/>
        </w:rPr>
        <w:t xml:space="preserve"> &lt;&lt; </w:t>
      </w:r>
      <w:proofErr w:type="spellStart"/>
      <w:r w:rsidRPr="002A474F">
        <w:rPr>
          <w:rStyle w:val="TagStyle"/>
          <w:rtl/>
        </w:rPr>
        <w:t>יור</w:t>
      </w:r>
      <w:proofErr w:type="spellEnd"/>
      <w:r w:rsidRPr="002A474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571"/>
    </w:p>
    <w:p w:rsidR="002A474F" w:rsidRDefault="002A474F" w:rsidP="002A474F">
      <w:pPr>
        <w:pStyle w:val="KeepWithNext"/>
        <w:rPr>
          <w:rtl/>
          <w:lang w:eastAsia="he-IL"/>
        </w:rPr>
      </w:pPr>
    </w:p>
    <w:p w:rsidR="002A474F" w:rsidRDefault="002A474F" w:rsidP="002A474F">
      <w:pPr>
        <w:rPr>
          <w:rtl/>
          <w:lang w:eastAsia="he-IL"/>
        </w:rPr>
      </w:pPr>
      <w:bookmarkStart w:id="572" w:name="_ETM_Q1_1630841"/>
      <w:bookmarkStart w:id="573" w:name="_ETM_Q1_1630864"/>
      <w:bookmarkEnd w:id="572"/>
      <w:bookmarkEnd w:id="573"/>
      <w:r>
        <w:rPr>
          <w:rFonts w:hint="cs"/>
          <w:rtl/>
          <w:lang w:eastAsia="he-IL"/>
        </w:rPr>
        <w:t>מרכז המחקר והמידע.</w:t>
      </w:r>
    </w:p>
    <w:p w:rsidR="002A474F" w:rsidRDefault="002A474F" w:rsidP="002A474F">
      <w:pPr>
        <w:rPr>
          <w:rtl/>
          <w:lang w:eastAsia="he-IL"/>
        </w:rPr>
      </w:pPr>
      <w:bookmarkStart w:id="574" w:name="_ETM_Q1_1633004"/>
      <w:bookmarkStart w:id="575" w:name="_ETM_Q1_1633054"/>
      <w:bookmarkStart w:id="576" w:name="_ETM_Q1_1634036"/>
      <w:bookmarkEnd w:id="574"/>
      <w:bookmarkEnd w:id="575"/>
      <w:bookmarkEnd w:id="576"/>
    </w:p>
    <w:p w:rsidR="002A474F" w:rsidRDefault="002A474F" w:rsidP="002A474F">
      <w:pPr>
        <w:pStyle w:val="af9"/>
        <w:keepNext/>
        <w:rPr>
          <w:rtl/>
          <w:lang w:eastAsia="he-IL"/>
        </w:rPr>
      </w:pPr>
      <w:bookmarkStart w:id="577" w:name="ET_guest_דר_אילה_אליהו_37"/>
      <w:r w:rsidRPr="002A4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2A474F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577"/>
    </w:p>
    <w:p w:rsidR="002A474F" w:rsidRDefault="002A474F" w:rsidP="002A474F">
      <w:pPr>
        <w:pStyle w:val="KeepWithNext"/>
        <w:rPr>
          <w:rtl/>
          <w:lang w:eastAsia="he-IL"/>
        </w:rPr>
      </w:pPr>
    </w:p>
    <w:p w:rsidR="002A474F" w:rsidRDefault="002A474F" w:rsidP="002A474F">
      <w:pPr>
        <w:rPr>
          <w:rtl/>
          <w:lang w:eastAsia="he-IL"/>
        </w:rPr>
      </w:pPr>
      <w:bookmarkStart w:id="578" w:name="_ETM_Q1_1636975"/>
      <w:bookmarkStart w:id="579" w:name="_ETM_Q1_1637022"/>
      <w:bookmarkEnd w:id="578"/>
      <w:bookmarkEnd w:id="579"/>
      <w:r>
        <w:rPr>
          <w:rFonts w:hint="cs"/>
          <w:rtl/>
          <w:lang w:eastAsia="he-IL"/>
        </w:rPr>
        <w:t xml:space="preserve">אני ממרכז המחקר של הכנסת. אכן לבקשת הוועדה כתבנו מסמך בנושא. במדינות שונות בעולם יש כלים שונים להתמודדות עם הבעיה ואני </w:t>
      </w:r>
      <w:bookmarkStart w:id="580" w:name="_ETM_Q1_1647052"/>
      <w:bookmarkEnd w:id="580"/>
      <w:r>
        <w:rPr>
          <w:rFonts w:hint="cs"/>
          <w:rtl/>
          <w:lang w:eastAsia="he-IL"/>
        </w:rPr>
        <w:t xml:space="preserve">רק אומר שמדינות שונות מגדירות בצורות שונות את </w:t>
      </w:r>
      <w:bookmarkStart w:id="581" w:name="_ETM_Q1_1650774"/>
      <w:bookmarkEnd w:id="581"/>
      <w:r>
        <w:rPr>
          <w:rFonts w:hint="cs"/>
          <w:rtl/>
          <w:lang w:eastAsia="he-IL"/>
        </w:rPr>
        <w:t xml:space="preserve">הקבוצה הזאת של צרכנים פגיעים. זה יכול לכלול אזרחים ותיקים, </w:t>
      </w:r>
      <w:bookmarkStart w:id="582" w:name="_ETM_Q1_1656331"/>
      <w:bookmarkEnd w:id="582"/>
      <w:r>
        <w:rPr>
          <w:rFonts w:hint="cs"/>
          <w:rtl/>
          <w:lang w:eastAsia="he-IL"/>
        </w:rPr>
        <w:t>עולים חדשים או אנשים שלא יודעים מספיק</w:t>
      </w:r>
      <w:r w:rsidR="00443BC9">
        <w:rPr>
          <w:rFonts w:hint="cs"/>
          <w:rtl/>
          <w:lang w:eastAsia="he-IL"/>
        </w:rPr>
        <w:t xml:space="preserve"> </w:t>
      </w:r>
      <w:bookmarkStart w:id="583" w:name="_ETM_Q1_1656760"/>
      <w:bookmarkEnd w:id="583"/>
      <w:r>
        <w:rPr>
          <w:rFonts w:hint="cs"/>
          <w:rtl/>
          <w:lang w:eastAsia="he-IL"/>
        </w:rPr>
        <w:t xml:space="preserve">טוב את השפה, ילדים ונוער, ילידים כמו למשל באוסטרליה ואנשים </w:t>
      </w:r>
      <w:bookmarkStart w:id="584" w:name="_ETM_Q1_1662690"/>
      <w:bookmarkEnd w:id="584"/>
      <w:r>
        <w:rPr>
          <w:rFonts w:hint="cs"/>
          <w:rtl/>
          <w:lang w:eastAsia="he-IL"/>
        </w:rPr>
        <w:t>עם מוגבלות.</w:t>
      </w:r>
    </w:p>
    <w:p w:rsidR="002A474F" w:rsidRDefault="002A474F" w:rsidP="002A474F">
      <w:pPr>
        <w:rPr>
          <w:rtl/>
          <w:lang w:eastAsia="he-IL"/>
        </w:rPr>
      </w:pPr>
      <w:bookmarkStart w:id="585" w:name="_ETM_Q1_1664414"/>
      <w:bookmarkStart w:id="586" w:name="_ETM_Q1_1664478"/>
      <w:bookmarkEnd w:id="585"/>
      <w:bookmarkEnd w:id="586"/>
    </w:p>
    <w:p w:rsidR="002A474F" w:rsidRDefault="002A474F" w:rsidP="002A474F">
      <w:pPr>
        <w:rPr>
          <w:rtl/>
          <w:lang w:eastAsia="he-IL"/>
        </w:rPr>
      </w:pPr>
      <w:bookmarkStart w:id="587" w:name="_ETM_Q1_1664550"/>
      <w:bookmarkStart w:id="588" w:name="_ETM_Q1_1664599"/>
      <w:bookmarkEnd w:id="587"/>
      <w:bookmarkEnd w:id="588"/>
      <w:r>
        <w:rPr>
          <w:rFonts w:hint="cs"/>
          <w:rtl/>
          <w:lang w:eastAsia="he-IL"/>
        </w:rPr>
        <w:t>כפי שציין היושב ראש, יש כלים של הגברת המודעות</w:t>
      </w:r>
      <w:r w:rsidR="002D10E3">
        <w:rPr>
          <w:rFonts w:hint="cs"/>
          <w:rtl/>
          <w:lang w:eastAsia="he-IL"/>
        </w:rPr>
        <w:t xml:space="preserve"> </w:t>
      </w:r>
      <w:bookmarkStart w:id="589" w:name="_ETM_Q1_1670778"/>
      <w:bookmarkEnd w:id="589"/>
      <w:r w:rsidR="002D10E3">
        <w:rPr>
          <w:rFonts w:hint="cs"/>
          <w:rtl/>
          <w:lang w:eastAsia="he-IL"/>
        </w:rPr>
        <w:t>של האוכלוסיות האלה בצורה של הדרכה, של חומרים באתר האינטרנט</w:t>
      </w:r>
      <w:bookmarkStart w:id="590" w:name="_ETM_Q1_1673107"/>
      <w:bookmarkEnd w:id="590"/>
      <w:r w:rsidR="002D10E3">
        <w:rPr>
          <w:rFonts w:hint="cs"/>
          <w:rtl/>
          <w:lang w:eastAsia="he-IL"/>
        </w:rPr>
        <w:t xml:space="preserve">, חומרים שניתן להזמין ולפעמים במגוון של שפות כמו למשל </w:t>
      </w:r>
      <w:bookmarkStart w:id="591" w:name="_ETM_Q1_1676464"/>
      <w:bookmarkEnd w:id="591"/>
      <w:r w:rsidR="002D10E3">
        <w:rPr>
          <w:rFonts w:hint="cs"/>
          <w:rtl/>
          <w:lang w:eastAsia="he-IL"/>
        </w:rPr>
        <w:t xml:space="preserve">באוסטרליה, שם מציעים את החומרים ב-14 שפות בנוסף לשפה האנגלית. </w:t>
      </w:r>
      <w:bookmarkStart w:id="592" w:name="_ETM_Q1_1683385"/>
      <w:bookmarkEnd w:id="592"/>
      <w:r w:rsidR="002D10E3">
        <w:rPr>
          <w:rFonts w:hint="cs"/>
          <w:rtl/>
          <w:lang w:eastAsia="he-IL"/>
        </w:rPr>
        <w:t xml:space="preserve">יש הדרכות לבעלי מקצוע שעובדים עם האוכלוסיות האלה כמו למשל </w:t>
      </w:r>
      <w:bookmarkStart w:id="593" w:name="_ETM_Q1_1686967"/>
      <w:bookmarkEnd w:id="593"/>
      <w:r w:rsidR="002D10E3">
        <w:rPr>
          <w:rFonts w:hint="cs"/>
          <w:rtl/>
          <w:lang w:eastAsia="he-IL"/>
        </w:rPr>
        <w:t>מערכי שיעור שאפשר להעביר אותם במועדונים לאזרחים ותיקים וכדומה.</w:t>
      </w:r>
    </w:p>
    <w:p w:rsidR="002D10E3" w:rsidRDefault="002D10E3" w:rsidP="002A474F">
      <w:pPr>
        <w:rPr>
          <w:rtl/>
          <w:lang w:eastAsia="he-IL"/>
        </w:rPr>
      </w:pPr>
      <w:bookmarkStart w:id="594" w:name="_ETM_Q1_1696017"/>
      <w:bookmarkStart w:id="595" w:name="_ETM_Q1_1696073"/>
      <w:bookmarkStart w:id="596" w:name="_ETM_Q1_1696122"/>
      <w:bookmarkEnd w:id="594"/>
      <w:bookmarkEnd w:id="595"/>
      <w:bookmarkEnd w:id="596"/>
    </w:p>
    <w:p w:rsidR="002D10E3" w:rsidRDefault="002D10E3" w:rsidP="002A474F">
      <w:pPr>
        <w:rPr>
          <w:rtl/>
          <w:lang w:eastAsia="he-IL"/>
        </w:rPr>
      </w:pPr>
      <w:bookmarkStart w:id="597" w:name="_ETM_Q1_1696181"/>
      <w:bookmarkEnd w:id="597"/>
      <w:r>
        <w:rPr>
          <w:rFonts w:hint="cs"/>
          <w:rtl/>
          <w:lang w:eastAsia="he-IL"/>
        </w:rPr>
        <w:t>כפי שציי</w:t>
      </w:r>
      <w:bookmarkStart w:id="598" w:name="_ETM_Q1_1696540"/>
      <w:bookmarkEnd w:id="598"/>
      <w:r>
        <w:rPr>
          <w:rFonts w:hint="cs"/>
          <w:rtl/>
          <w:lang w:eastAsia="he-IL"/>
        </w:rPr>
        <w:t>נת, יש גופים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שמיוחדים להתמודדות עם הבעיה הזאת</w:t>
      </w:r>
      <w:bookmarkStart w:id="599" w:name="_ETM_Q1_1700546"/>
      <w:bookmarkEnd w:id="599"/>
      <w:r>
        <w:rPr>
          <w:rFonts w:hint="cs"/>
          <w:rtl/>
          <w:lang w:eastAsia="he-IL"/>
        </w:rPr>
        <w:t>, כמו בארצות הברית גוף שנקרא משרד לטיפול באזרחים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ותיקים שאחת הפעולות שהוא עושה זה להתמודד </w:t>
      </w:r>
      <w:bookmarkStart w:id="600" w:name="_ETM_Q1_1706495"/>
      <w:bookmarkEnd w:id="600"/>
      <w:r>
        <w:rPr>
          <w:rFonts w:hint="cs"/>
          <w:rtl/>
          <w:lang w:eastAsia="he-IL"/>
        </w:rPr>
        <w:t>עם הסוגיה הזאת.</w:t>
      </w:r>
    </w:p>
    <w:p w:rsidR="002D10E3" w:rsidRDefault="002D10E3" w:rsidP="002A474F">
      <w:pPr>
        <w:rPr>
          <w:rtl/>
          <w:lang w:eastAsia="he-IL"/>
        </w:rPr>
      </w:pPr>
      <w:bookmarkStart w:id="601" w:name="_ETM_Q1_1708619"/>
      <w:bookmarkStart w:id="602" w:name="_ETM_Q1_1708678"/>
      <w:bookmarkEnd w:id="601"/>
      <w:bookmarkEnd w:id="602"/>
    </w:p>
    <w:p w:rsidR="00D33492" w:rsidRDefault="002D10E3" w:rsidP="002D10E3">
      <w:pPr>
        <w:rPr>
          <w:rtl/>
          <w:lang w:eastAsia="he-IL"/>
        </w:rPr>
      </w:pPr>
      <w:bookmarkStart w:id="603" w:name="_ETM_Q1_1708715"/>
      <w:bookmarkStart w:id="604" w:name="_ETM_Q1_1708745"/>
      <w:bookmarkEnd w:id="603"/>
      <w:bookmarkEnd w:id="604"/>
      <w:r>
        <w:rPr>
          <w:rFonts w:hint="cs"/>
          <w:rtl/>
          <w:lang w:eastAsia="he-IL"/>
        </w:rPr>
        <w:t xml:space="preserve">מדינות רבות מעודדות שיתופי פעולה בין הרשויות השונות </w:t>
      </w:r>
      <w:bookmarkStart w:id="605" w:name="_ETM_Q1_1711257"/>
      <w:bookmarkEnd w:id="605"/>
      <w:r>
        <w:rPr>
          <w:rFonts w:hint="cs"/>
          <w:rtl/>
          <w:lang w:eastAsia="he-IL"/>
        </w:rPr>
        <w:t xml:space="preserve">כי הן מבינות שזה נושא מורכב שדורש מומחיות מכל </w:t>
      </w:r>
      <w:bookmarkStart w:id="606" w:name="_ETM_Q1_1713433"/>
      <w:bookmarkEnd w:id="606"/>
      <w:r>
        <w:rPr>
          <w:rFonts w:hint="cs"/>
          <w:rtl/>
          <w:lang w:eastAsia="he-IL"/>
        </w:rPr>
        <w:t xml:space="preserve">מיני גופים ורשויות. </w:t>
      </w:r>
      <w:bookmarkStart w:id="607" w:name="_ETM_Q1_1717433"/>
      <w:bookmarkStart w:id="608" w:name="_ETM_Q1_1717497"/>
      <w:bookmarkStart w:id="609" w:name="_ETM_Q1_1717537"/>
      <w:bookmarkStart w:id="610" w:name="_ETM_Q1_1717572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>יש מדינות שמעודדות מוסדות פיננסיים כמו בנקי</w:t>
      </w:r>
      <w:bookmarkStart w:id="611" w:name="_ETM_Q1_1721785"/>
      <w:bookmarkEnd w:id="611"/>
      <w:r>
        <w:rPr>
          <w:rFonts w:hint="cs"/>
          <w:rtl/>
          <w:lang w:eastAsia="he-IL"/>
        </w:rPr>
        <w:t xml:space="preserve">ם - </w:t>
      </w:r>
      <w:bookmarkStart w:id="612" w:name="_ETM_Q1_1725671"/>
      <w:bookmarkEnd w:id="612"/>
      <w:r>
        <w:rPr>
          <w:rFonts w:hint="cs"/>
          <w:rtl/>
          <w:lang w:eastAsia="he-IL"/>
        </w:rPr>
        <w:t>שחושדים בפגיעה כלכלית באזרחים ותיקים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לדווח על כך למרות שהרבה פעמים הם חוששים מפגיעה </w:t>
      </w:r>
      <w:bookmarkStart w:id="613" w:name="_ETM_Q1_1727017"/>
      <w:bookmarkEnd w:id="613"/>
      <w:r>
        <w:rPr>
          <w:rFonts w:hint="cs"/>
          <w:rtl/>
          <w:lang w:eastAsia="he-IL"/>
        </w:rPr>
        <w:t xml:space="preserve">בפרטיות </w:t>
      </w:r>
      <w:bookmarkStart w:id="614" w:name="_ETM_Q1_1730556"/>
      <w:bookmarkEnd w:id="614"/>
      <w:r>
        <w:rPr>
          <w:rFonts w:hint="cs"/>
          <w:rtl/>
          <w:lang w:eastAsia="he-IL"/>
        </w:rPr>
        <w:t>ורשויות שונות מציינות שבדרך כלל אין בכך פגיעה בפרטיות</w:t>
      </w:r>
      <w:r w:rsidR="00D33492">
        <w:rPr>
          <w:rFonts w:hint="cs"/>
          <w:rtl/>
          <w:lang w:eastAsia="he-IL"/>
        </w:rPr>
        <w:t>.</w:t>
      </w:r>
    </w:p>
    <w:p w:rsidR="00D33492" w:rsidRDefault="00D33492" w:rsidP="002D10E3">
      <w:pPr>
        <w:rPr>
          <w:rtl/>
          <w:lang w:eastAsia="he-IL"/>
        </w:rPr>
      </w:pPr>
      <w:bookmarkStart w:id="615" w:name="_ETM_Q1_1754933"/>
      <w:bookmarkStart w:id="616" w:name="_ETM_Q1_1754985"/>
      <w:bookmarkEnd w:id="615"/>
      <w:bookmarkEnd w:id="616"/>
    </w:p>
    <w:p w:rsidR="00D33492" w:rsidRDefault="002D10E3" w:rsidP="002D1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מנגנונים כמו מאגר טלפונים של אנשים שרוצים שלא </w:t>
      </w:r>
      <w:bookmarkStart w:id="617" w:name="_ETM_Q1_1741035"/>
      <w:bookmarkEnd w:id="617"/>
      <w:r>
        <w:rPr>
          <w:rFonts w:hint="cs"/>
          <w:rtl/>
          <w:lang w:eastAsia="he-IL"/>
        </w:rPr>
        <w:t>יתקשרו אליהם חברות טלמ</w:t>
      </w:r>
      <w:r w:rsidR="00D33492">
        <w:rPr>
          <w:rFonts w:hint="cs"/>
          <w:rtl/>
          <w:lang w:eastAsia="he-IL"/>
        </w:rPr>
        <w:t>רקטינג והם יכולים להירשם במאגר.</w:t>
      </w:r>
    </w:p>
    <w:p w:rsidR="00D33492" w:rsidRDefault="00D33492" w:rsidP="002D10E3">
      <w:pPr>
        <w:rPr>
          <w:rtl/>
          <w:lang w:eastAsia="he-IL"/>
        </w:rPr>
      </w:pPr>
      <w:bookmarkStart w:id="618" w:name="_ETM_Q1_1753951"/>
      <w:bookmarkStart w:id="619" w:name="_ETM_Q1_1754003"/>
      <w:bookmarkEnd w:id="618"/>
      <w:bookmarkEnd w:id="619"/>
    </w:p>
    <w:p w:rsidR="002D10E3" w:rsidRDefault="002D10E3" w:rsidP="002D10E3">
      <w:pPr>
        <w:rPr>
          <w:rtl/>
          <w:lang w:eastAsia="he-IL"/>
        </w:rPr>
      </w:pPr>
      <w:bookmarkStart w:id="620" w:name="_ETM_Q1_1754063"/>
      <w:bookmarkStart w:id="621" w:name="_ETM_Q1_1754103"/>
      <w:bookmarkEnd w:id="620"/>
      <w:bookmarkEnd w:id="621"/>
      <w:r>
        <w:rPr>
          <w:rFonts w:hint="cs"/>
          <w:rtl/>
          <w:lang w:eastAsia="he-IL"/>
        </w:rPr>
        <w:t xml:space="preserve">מנגנון של </w:t>
      </w:r>
      <w:bookmarkStart w:id="622" w:name="_ETM_Q1_1747957"/>
      <w:bookmarkEnd w:id="622"/>
      <w:r>
        <w:rPr>
          <w:rFonts w:hint="cs"/>
          <w:rtl/>
          <w:lang w:eastAsia="he-IL"/>
        </w:rPr>
        <w:t xml:space="preserve">הצבת שלט על הדלת: אל תדפקו בדלת, מי שדופק בדלת, </w:t>
      </w:r>
      <w:bookmarkStart w:id="623" w:name="_ETM_Q1_1750832"/>
      <w:bookmarkEnd w:id="623"/>
      <w:r>
        <w:rPr>
          <w:rFonts w:hint="cs"/>
          <w:rtl/>
          <w:lang w:eastAsia="he-IL"/>
        </w:rPr>
        <w:t>זו עבירה על החוק. זה קיים למשל באוסטרליה ובבריטניה.</w:t>
      </w:r>
    </w:p>
    <w:p w:rsidR="00D33492" w:rsidRDefault="00D33492" w:rsidP="002D10E3">
      <w:pPr>
        <w:rPr>
          <w:rtl/>
          <w:lang w:eastAsia="he-IL"/>
        </w:rPr>
      </w:pPr>
      <w:bookmarkStart w:id="624" w:name="_ETM_Q1_1754721"/>
      <w:bookmarkStart w:id="625" w:name="_ETM_Q1_1754774"/>
      <w:bookmarkEnd w:id="624"/>
      <w:bookmarkEnd w:id="625"/>
    </w:p>
    <w:p w:rsidR="00D33492" w:rsidRDefault="00D33492" w:rsidP="002D10E3">
      <w:pPr>
        <w:rPr>
          <w:rtl/>
          <w:lang w:eastAsia="he-IL"/>
        </w:rPr>
      </w:pPr>
      <w:bookmarkStart w:id="626" w:name="_ETM_Q1_1754849"/>
      <w:bookmarkStart w:id="627" w:name="_ETM_Q1_1754902"/>
      <w:bookmarkEnd w:id="626"/>
      <w:bookmarkEnd w:id="627"/>
      <w:r>
        <w:rPr>
          <w:rFonts w:hint="cs"/>
          <w:rtl/>
          <w:lang w:eastAsia="he-IL"/>
        </w:rPr>
        <w:t>כמובן מוקד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טלפוני להגשת פניות שקיים בהרבה מדינות ולפעמים בכמה שפות,</w:t>
      </w:r>
      <w:bookmarkStart w:id="628" w:name="_ETM_Q1_1761079"/>
      <w:bookmarkEnd w:id="628"/>
      <w:r>
        <w:rPr>
          <w:rFonts w:hint="cs"/>
          <w:rtl/>
          <w:lang w:eastAsia="he-IL"/>
        </w:rPr>
        <w:t xml:space="preserve"> עם לפעמים הנגשה </w:t>
      </w:r>
      <w:proofErr w:type="spellStart"/>
      <w:r>
        <w:rPr>
          <w:rFonts w:hint="cs"/>
          <w:rtl/>
          <w:lang w:eastAsia="he-IL"/>
        </w:rPr>
        <w:t>לכבדי</w:t>
      </w:r>
      <w:proofErr w:type="spellEnd"/>
      <w:r>
        <w:rPr>
          <w:rFonts w:hint="cs"/>
          <w:rtl/>
          <w:lang w:eastAsia="he-IL"/>
        </w:rPr>
        <w:t xml:space="preserve"> שמיעה וכדומה.</w:t>
      </w:r>
    </w:p>
    <w:p w:rsidR="00D33492" w:rsidRDefault="00D33492" w:rsidP="002D10E3">
      <w:pPr>
        <w:rPr>
          <w:rtl/>
          <w:lang w:eastAsia="he-IL"/>
        </w:rPr>
      </w:pPr>
      <w:bookmarkStart w:id="629" w:name="_ETM_Q1_1765795"/>
      <w:bookmarkStart w:id="630" w:name="_ETM_Q1_1765859"/>
      <w:bookmarkStart w:id="631" w:name="_ETM_Q1_1765939"/>
      <w:bookmarkEnd w:id="629"/>
      <w:bookmarkEnd w:id="630"/>
      <w:bookmarkEnd w:id="631"/>
    </w:p>
    <w:p w:rsidR="00D33492" w:rsidRDefault="00D33492" w:rsidP="002D10E3">
      <w:pPr>
        <w:rPr>
          <w:rtl/>
          <w:lang w:eastAsia="he-IL"/>
        </w:rPr>
      </w:pPr>
      <w:bookmarkStart w:id="632" w:name="_ETM_Q1_1765989"/>
      <w:bookmarkEnd w:id="632"/>
      <w:r>
        <w:rPr>
          <w:rFonts w:hint="cs"/>
          <w:rtl/>
          <w:lang w:eastAsia="he-IL"/>
        </w:rPr>
        <w:t xml:space="preserve">אני אציין שהרשות להגנת </w:t>
      </w:r>
      <w:bookmarkStart w:id="633" w:name="_ETM_Q1_1766073"/>
      <w:bookmarkEnd w:id="633"/>
      <w:r>
        <w:rPr>
          <w:rFonts w:hint="cs"/>
          <w:rtl/>
          <w:lang w:eastAsia="he-IL"/>
        </w:rPr>
        <w:t xml:space="preserve">הצרכן, כאמור, מכירה את התופעה ונאבקת בה והיא הגישה </w:t>
      </w:r>
      <w:bookmarkStart w:id="634" w:name="_ETM_Q1_1771793"/>
      <w:bookmarkEnd w:id="634"/>
      <w:r>
        <w:rPr>
          <w:rFonts w:hint="cs"/>
          <w:rtl/>
          <w:lang w:eastAsia="he-IL"/>
        </w:rPr>
        <w:t xml:space="preserve">את התוכנית שאושרה בממשלה בחודש אוקטובר בנושא. לפי נתונים שקיבלנו </w:t>
      </w:r>
      <w:bookmarkStart w:id="635" w:name="_ETM_Q1_1779123"/>
      <w:bookmarkEnd w:id="635"/>
      <w:r>
        <w:rPr>
          <w:rFonts w:hint="cs"/>
          <w:rtl/>
          <w:lang w:eastAsia="he-IL"/>
        </w:rPr>
        <w:t xml:space="preserve">מהרשות להגנת הצרכן, בשנת </w:t>
      </w:r>
      <w:r>
        <w:rPr>
          <w:rFonts w:hint="cs"/>
          <w:rtl/>
          <w:lang w:eastAsia="he-IL"/>
        </w:rPr>
        <w:lastRenderedPageBreak/>
        <w:t xml:space="preserve">2020 עד חודש ספטמבר, הוגשו 13,500 </w:t>
      </w:r>
      <w:bookmarkStart w:id="636" w:name="_ETM_Q1_1784596"/>
      <w:bookmarkEnd w:id="636"/>
      <w:r>
        <w:rPr>
          <w:rFonts w:hint="cs"/>
          <w:rtl/>
          <w:lang w:eastAsia="he-IL"/>
        </w:rPr>
        <w:t>פניות כאשר 14 אחוזים מהן היו על ידי אזרחים ותיקי</w:t>
      </w:r>
      <w:bookmarkStart w:id="637" w:name="_ETM_Q1_1793217"/>
      <w:bookmarkEnd w:id="637"/>
      <w:r>
        <w:rPr>
          <w:rFonts w:hint="cs"/>
          <w:rtl/>
          <w:lang w:eastAsia="he-IL"/>
        </w:rPr>
        <w:t>ם.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36 אחוזים מהפניות היו בתחום התיירות, 13 אחוזים בתחום</w:t>
      </w:r>
      <w:bookmarkStart w:id="638" w:name="_ETM_Q1_1794101"/>
      <w:bookmarkEnd w:id="638"/>
      <w:r>
        <w:rPr>
          <w:rFonts w:hint="cs"/>
          <w:rtl/>
          <w:lang w:eastAsia="he-IL"/>
        </w:rPr>
        <w:t xml:space="preserve"> התקשורת ו-11 אחוזים לגבי מוצרי חשמל. ניתן לראות שפניות בנושא תיירות היו הרבה יותר גבוהות בשנת 2020 בהשוואה </w:t>
      </w:r>
      <w:bookmarkStart w:id="639" w:name="_ETM_Q1_1806921"/>
      <w:bookmarkEnd w:id="639"/>
      <w:r>
        <w:rPr>
          <w:rFonts w:hint="cs"/>
          <w:rtl/>
          <w:lang w:eastAsia="he-IL"/>
        </w:rPr>
        <w:t xml:space="preserve">לשנה קודמת ויתכן שזה קשור למגפת הקורונה כאשר אנשים </w:t>
      </w:r>
      <w:bookmarkStart w:id="640" w:name="_ETM_Q1_1810123"/>
      <w:bookmarkEnd w:id="640"/>
      <w:r>
        <w:rPr>
          <w:rFonts w:hint="cs"/>
          <w:rtl/>
          <w:lang w:eastAsia="he-IL"/>
        </w:rPr>
        <w:t>קבעו חופשות ורצו לבטל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לדחות אותן והיה בזה </w:t>
      </w:r>
      <w:bookmarkStart w:id="641" w:name="_ETM_Q1_1812989"/>
      <w:bookmarkEnd w:id="641"/>
      <w:r>
        <w:rPr>
          <w:rFonts w:hint="cs"/>
          <w:rtl/>
          <w:lang w:eastAsia="he-IL"/>
        </w:rPr>
        <w:t>קושי.</w:t>
      </w:r>
    </w:p>
    <w:p w:rsidR="00D33492" w:rsidRDefault="00D33492" w:rsidP="002D10E3">
      <w:pPr>
        <w:rPr>
          <w:rtl/>
          <w:lang w:eastAsia="he-IL"/>
        </w:rPr>
      </w:pPr>
    </w:p>
    <w:p w:rsidR="00D33492" w:rsidRDefault="00D33492" w:rsidP="002D10E3">
      <w:pPr>
        <w:rPr>
          <w:rtl/>
          <w:lang w:eastAsia="he-IL"/>
        </w:rPr>
      </w:pPr>
      <w:r>
        <w:rPr>
          <w:rFonts w:hint="cs"/>
          <w:rtl/>
          <w:lang w:eastAsia="he-IL"/>
        </w:rPr>
        <w:t>רואים את זה גם בסוגי ההפרות עליהן התלוננו אזרחים</w:t>
      </w:r>
      <w:bookmarkStart w:id="642" w:name="_ETM_Q1_1819463"/>
      <w:bookmarkEnd w:id="642"/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ותיקים. בשנת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 אחוזים מהפניו</w:t>
      </w:r>
      <w:bookmarkStart w:id="643" w:name="_ETM_Q1_1820385"/>
      <w:bookmarkEnd w:id="643"/>
      <w:r>
        <w:rPr>
          <w:rFonts w:hint="cs"/>
          <w:rtl/>
          <w:lang w:eastAsia="he-IL"/>
        </w:rPr>
        <w:t xml:space="preserve">ת היו בנושא ביטול עסקה. </w:t>
      </w:r>
    </w:p>
    <w:p w:rsidR="00D33492" w:rsidRDefault="00D33492" w:rsidP="002D10E3">
      <w:pPr>
        <w:rPr>
          <w:rtl/>
          <w:lang w:eastAsia="he-IL"/>
        </w:rPr>
      </w:pPr>
      <w:bookmarkStart w:id="644" w:name="_ETM_Q1_1826985"/>
      <w:bookmarkStart w:id="645" w:name="_ETM_Q1_1827037"/>
      <w:bookmarkEnd w:id="644"/>
      <w:bookmarkEnd w:id="645"/>
    </w:p>
    <w:p w:rsidR="00D33492" w:rsidRDefault="00D33492" w:rsidP="002D10E3">
      <w:pPr>
        <w:rPr>
          <w:rtl/>
          <w:lang w:eastAsia="he-IL"/>
        </w:rPr>
      </w:pPr>
      <w:bookmarkStart w:id="646" w:name="_ETM_Q1_1827113"/>
      <w:bookmarkStart w:id="647" w:name="_ETM_Q1_1827168"/>
      <w:bookmarkEnd w:id="646"/>
      <w:bookmarkEnd w:id="647"/>
      <w:r>
        <w:rPr>
          <w:rFonts w:hint="cs"/>
          <w:rtl/>
          <w:lang w:eastAsia="he-IL"/>
        </w:rPr>
        <w:t xml:space="preserve">לגבי עולים חדשים, </w:t>
      </w:r>
      <w:bookmarkStart w:id="648" w:name="_ETM_Q1_1828613"/>
      <w:bookmarkEnd w:id="648"/>
      <w:r>
        <w:rPr>
          <w:rFonts w:hint="cs"/>
          <w:rtl/>
          <w:lang w:eastAsia="he-IL"/>
        </w:rPr>
        <w:t xml:space="preserve">בשנת 2020 רק 0.22 אחוז מפניות הוגשו על ידי עולים </w:t>
      </w:r>
      <w:bookmarkStart w:id="649" w:name="_ETM_Q1_1834162"/>
      <w:bookmarkEnd w:id="649"/>
      <w:r>
        <w:rPr>
          <w:rFonts w:hint="cs"/>
          <w:rtl/>
          <w:lang w:eastAsia="he-IL"/>
        </w:rPr>
        <w:t xml:space="preserve">חדשים שהם כאן משנת 2015. לגבי עולים יותר ותיקים, משנת 1990, </w:t>
      </w:r>
      <w:bookmarkStart w:id="650" w:name="_ETM_Q1_1840835"/>
      <w:bookmarkEnd w:id="650"/>
      <w:r>
        <w:rPr>
          <w:rFonts w:hint="cs"/>
          <w:rtl/>
          <w:lang w:eastAsia="he-IL"/>
        </w:rPr>
        <w:t>הוגשו כשישה אחוזים מהפניות. שתי הקבוצ</w:t>
      </w:r>
      <w:bookmarkStart w:id="651" w:name="_ETM_Q1_1846203"/>
      <w:bookmarkEnd w:id="651"/>
      <w:r>
        <w:rPr>
          <w:rFonts w:hint="cs"/>
          <w:rtl/>
          <w:lang w:eastAsia="he-IL"/>
        </w:rPr>
        <w:t>ות התלוננו בעיקר בנושא ביטול עסקה והטעיה. תודה.</w:t>
      </w:r>
      <w:bookmarkStart w:id="652" w:name="_ETM_Q1_1854666"/>
      <w:bookmarkEnd w:id="652"/>
    </w:p>
    <w:p w:rsidR="00D33492" w:rsidRDefault="00D33492" w:rsidP="002D10E3">
      <w:pPr>
        <w:rPr>
          <w:rtl/>
          <w:lang w:eastAsia="he-IL"/>
        </w:rPr>
      </w:pPr>
      <w:bookmarkStart w:id="653" w:name="_ETM_Q1_1854724"/>
      <w:bookmarkStart w:id="654" w:name="_ETM_Q1_1855347"/>
      <w:bookmarkEnd w:id="653"/>
      <w:bookmarkEnd w:id="654"/>
    </w:p>
    <w:p w:rsidR="00D33492" w:rsidRDefault="00D33492" w:rsidP="00D33492">
      <w:pPr>
        <w:pStyle w:val="af6"/>
        <w:keepNext/>
        <w:rPr>
          <w:rtl/>
        </w:rPr>
      </w:pPr>
      <w:bookmarkStart w:id="655" w:name="ET_yor_5159_38"/>
      <w:r w:rsidRPr="00D33492">
        <w:rPr>
          <w:rStyle w:val="TagStyle"/>
          <w:rtl/>
        </w:rPr>
        <w:t xml:space="preserve"> &lt;&lt; </w:t>
      </w:r>
      <w:proofErr w:type="spellStart"/>
      <w:r w:rsidRPr="00D33492">
        <w:rPr>
          <w:rStyle w:val="TagStyle"/>
          <w:rtl/>
        </w:rPr>
        <w:t>יור</w:t>
      </w:r>
      <w:proofErr w:type="spellEnd"/>
      <w:r w:rsidRPr="00D33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492">
        <w:rPr>
          <w:rStyle w:val="TagStyle"/>
          <w:rtl/>
        </w:rPr>
        <w:t xml:space="preserve"> &lt;&lt; </w:t>
      </w:r>
      <w:proofErr w:type="spellStart"/>
      <w:r w:rsidRPr="00D33492">
        <w:rPr>
          <w:rStyle w:val="TagStyle"/>
          <w:rtl/>
        </w:rPr>
        <w:t>יור</w:t>
      </w:r>
      <w:proofErr w:type="spellEnd"/>
      <w:r w:rsidRPr="00D33492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655"/>
    </w:p>
    <w:p w:rsidR="00D33492" w:rsidRDefault="00D33492" w:rsidP="00D33492">
      <w:pPr>
        <w:pStyle w:val="KeepWithNext"/>
        <w:rPr>
          <w:rtl/>
          <w:lang w:eastAsia="he-IL"/>
        </w:rPr>
      </w:pPr>
    </w:p>
    <w:p w:rsidR="00D33492" w:rsidRDefault="00D33492" w:rsidP="00D33492">
      <w:pPr>
        <w:rPr>
          <w:rtl/>
          <w:lang w:eastAsia="he-IL"/>
        </w:rPr>
      </w:pPr>
      <w:bookmarkStart w:id="656" w:name="_ETM_Q1_1855599"/>
      <w:bookmarkStart w:id="657" w:name="_ETM_Q1_1855622"/>
      <w:bookmarkEnd w:id="656"/>
      <w:bookmarkEnd w:id="657"/>
      <w:r>
        <w:rPr>
          <w:rFonts w:hint="cs"/>
          <w:rtl/>
          <w:lang w:eastAsia="he-IL"/>
        </w:rPr>
        <w:t xml:space="preserve">תודה. תעלו </w:t>
      </w:r>
      <w:bookmarkStart w:id="658" w:name="_ETM_Q1_1860347"/>
      <w:bookmarkEnd w:id="658"/>
      <w:r>
        <w:rPr>
          <w:rFonts w:hint="cs"/>
          <w:rtl/>
          <w:lang w:eastAsia="he-IL"/>
        </w:rPr>
        <w:t>לנו את משרד המשפטים.</w:t>
      </w:r>
    </w:p>
    <w:p w:rsidR="00D33492" w:rsidRDefault="00D33492" w:rsidP="00D33492">
      <w:pPr>
        <w:rPr>
          <w:rtl/>
          <w:lang w:eastAsia="he-IL"/>
        </w:rPr>
      </w:pPr>
      <w:bookmarkStart w:id="659" w:name="_ETM_Q1_1870887"/>
      <w:bookmarkStart w:id="660" w:name="_ETM_Q1_1870949"/>
      <w:bookmarkStart w:id="661" w:name="_ETM_Q1_1870371"/>
      <w:bookmarkEnd w:id="659"/>
      <w:bookmarkEnd w:id="660"/>
      <w:bookmarkEnd w:id="661"/>
    </w:p>
    <w:p w:rsidR="00D33492" w:rsidRDefault="00D33492" w:rsidP="00D33492">
      <w:pPr>
        <w:pStyle w:val="af9"/>
        <w:keepNext/>
        <w:rPr>
          <w:rtl/>
          <w:lang w:eastAsia="he-IL"/>
        </w:rPr>
      </w:pPr>
      <w:bookmarkStart w:id="662" w:name="ET_guest_הילה_דוידוביץ_בלומנטל_39"/>
      <w:r w:rsidRPr="00D33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D33492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662"/>
    </w:p>
    <w:p w:rsidR="00D33492" w:rsidRDefault="00D33492" w:rsidP="00D33492">
      <w:pPr>
        <w:pStyle w:val="KeepWithNext"/>
        <w:rPr>
          <w:rtl/>
          <w:lang w:eastAsia="he-IL"/>
        </w:rPr>
      </w:pPr>
    </w:p>
    <w:p w:rsidR="00D33492" w:rsidRDefault="00D33492" w:rsidP="00D33492">
      <w:pPr>
        <w:rPr>
          <w:rtl/>
          <w:lang w:eastAsia="he-IL"/>
        </w:rPr>
      </w:pPr>
      <w:bookmarkStart w:id="663" w:name="_ETM_Q1_1870623"/>
      <w:bookmarkStart w:id="664" w:name="_ETM_Q1_1870645"/>
      <w:bookmarkEnd w:id="663"/>
      <w:bookmarkEnd w:id="664"/>
      <w:r>
        <w:rPr>
          <w:rFonts w:hint="cs"/>
          <w:rtl/>
          <w:lang w:eastAsia="he-IL"/>
        </w:rPr>
        <w:t xml:space="preserve">שלום. אני ממשרד המשפטים. אני קודם כל </w:t>
      </w:r>
      <w:bookmarkStart w:id="665" w:name="_ETM_Q1_1872431"/>
      <w:bookmarkEnd w:id="665"/>
      <w:r>
        <w:rPr>
          <w:rFonts w:hint="cs"/>
          <w:rtl/>
          <w:lang w:eastAsia="he-IL"/>
        </w:rPr>
        <w:t xml:space="preserve">מדגישה שאני לא כאן בהקשר הפלילי. יכול להיות שיש כאן </w:t>
      </w:r>
      <w:bookmarkStart w:id="666" w:name="_ETM_Q1_1877946"/>
      <w:bookmarkEnd w:id="666"/>
      <w:r>
        <w:rPr>
          <w:rFonts w:hint="cs"/>
          <w:rtl/>
          <w:lang w:eastAsia="he-IL"/>
        </w:rPr>
        <w:t xml:space="preserve">נציגה מהמחלקה הפלילית שהיא תוכל לפרט לגבי הענישה וכל ההצעות שעלו כאן לגבי החמרת הענישה. זה פשוט לא בתחום </w:t>
      </w:r>
      <w:bookmarkStart w:id="667" w:name="_ETM_Q1_1886550"/>
      <w:bookmarkEnd w:id="667"/>
      <w:r>
        <w:rPr>
          <w:rFonts w:hint="cs"/>
          <w:rtl/>
          <w:lang w:eastAsia="he-IL"/>
        </w:rPr>
        <w:t xml:space="preserve">ההתמקצעות שלי. </w:t>
      </w:r>
      <w:bookmarkStart w:id="668" w:name="_ETM_Q1_1890011"/>
      <w:bookmarkEnd w:id="668"/>
    </w:p>
    <w:p w:rsidR="00D33492" w:rsidRDefault="00D33492" w:rsidP="00D33492">
      <w:pPr>
        <w:rPr>
          <w:rtl/>
          <w:lang w:eastAsia="he-IL"/>
        </w:rPr>
      </w:pPr>
      <w:bookmarkStart w:id="669" w:name="_ETM_Q1_1890061"/>
      <w:bookmarkStart w:id="670" w:name="_ETM_Q1_1890139"/>
      <w:bookmarkEnd w:id="669"/>
      <w:bookmarkEnd w:id="670"/>
    </w:p>
    <w:p w:rsidR="00D33492" w:rsidRDefault="00D33492" w:rsidP="00D33492">
      <w:pPr>
        <w:rPr>
          <w:rtl/>
          <w:lang w:eastAsia="he-IL"/>
        </w:rPr>
      </w:pPr>
      <w:bookmarkStart w:id="671" w:name="_ETM_Q1_1890187"/>
      <w:bookmarkEnd w:id="671"/>
      <w:r>
        <w:rPr>
          <w:rFonts w:hint="cs"/>
          <w:rtl/>
          <w:lang w:eastAsia="he-IL"/>
        </w:rPr>
        <w:t xml:space="preserve">חשוב לי לומר כמה מילים לגבי ההצעה </w:t>
      </w:r>
      <w:bookmarkStart w:id="672" w:name="_ETM_Q1_1892829"/>
      <w:bookmarkEnd w:id="672"/>
      <w:r>
        <w:rPr>
          <w:rFonts w:hint="cs"/>
          <w:rtl/>
          <w:lang w:eastAsia="he-IL"/>
        </w:rPr>
        <w:t xml:space="preserve">של יצירת סמכות לרשות להשבת כספים. קודם כל, זו סמכות </w:t>
      </w:r>
      <w:bookmarkStart w:id="673" w:name="_ETM_Q1_1902350"/>
      <w:bookmarkEnd w:id="6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שגם נמצא במחקר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די נדירה. לד</w:t>
      </w:r>
      <w:bookmarkStart w:id="674" w:name="_ETM_Q1_1907288"/>
      <w:bookmarkEnd w:id="674"/>
      <w:r>
        <w:rPr>
          <w:rFonts w:hint="cs"/>
          <w:rtl/>
          <w:lang w:eastAsia="he-IL"/>
        </w:rPr>
        <w:t>עתי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כיום יש אותה רק לרשות </w:t>
      </w:r>
      <w:bookmarkStart w:id="675" w:name="_ETM_Q1_1907500"/>
      <w:bookmarkEnd w:id="675"/>
      <w:r>
        <w:rPr>
          <w:rFonts w:hint="cs"/>
          <w:rtl/>
          <w:lang w:eastAsia="he-IL"/>
        </w:rPr>
        <w:t>שוק ההון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ולבנק ישראל. זו סמכות שהיא מעין שיפוטית, סמכות שבמובן מסוים מחליפה סמכות של בית משפט</w:t>
      </w:r>
      <w:bookmarkStart w:id="676" w:name="_ETM_Q1_1918134"/>
      <w:bookmarkEnd w:id="676"/>
      <w:r>
        <w:rPr>
          <w:rFonts w:hint="cs"/>
          <w:rtl/>
          <w:lang w:eastAsia="he-IL"/>
        </w:rPr>
        <w:t>. היא מצריכה בירור גם משפטי וגם עובדתי, נקיטת סנקציה וכמובן סעד אזרחי.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היא לא דבר של מה בכך. </w:t>
      </w:r>
    </w:p>
    <w:p w:rsidR="00D33492" w:rsidRDefault="00D33492" w:rsidP="00D33492">
      <w:pPr>
        <w:rPr>
          <w:rtl/>
          <w:lang w:eastAsia="he-IL"/>
        </w:rPr>
      </w:pPr>
      <w:bookmarkStart w:id="677" w:name="_ETM_Q1_1933999"/>
      <w:bookmarkStart w:id="678" w:name="_ETM_Q1_1934058"/>
      <w:bookmarkStart w:id="679" w:name="_ETM_Q1_1934103"/>
      <w:bookmarkEnd w:id="677"/>
      <w:bookmarkEnd w:id="678"/>
      <w:bookmarkEnd w:id="679"/>
    </w:p>
    <w:p w:rsidR="00D33492" w:rsidRDefault="00D33492" w:rsidP="00D33492">
      <w:pPr>
        <w:rPr>
          <w:rtl/>
          <w:lang w:eastAsia="he-IL"/>
        </w:rPr>
      </w:pPr>
      <w:bookmarkStart w:id="680" w:name="_ETM_Q1_1934149"/>
      <w:bookmarkEnd w:id="680"/>
      <w:r>
        <w:rPr>
          <w:rFonts w:hint="cs"/>
          <w:rtl/>
          <w:lang w:eastAsia="he-IL"/>
        </w:rPr>
        <w:t xml:space="preserve">אנחנו לא שוללים על הסף אבל זה </w:t>
      </w:r>
      <w:bookmarkStart w:id="681" w:name="_ETM_Q1_1935330"/>
      <w:bookmarkEnd w:id="681"/>
      <w:r>
        <w:rPr>
          <w:rFonts w:hint="cs"/>
          <w:rtl/>
          <w:lang w:eastAsia="he-IL"/>
        </w:rPr>
        <w:t xml:space="preserve">לא דבר שברגע נעשה. צריך לבחון, לבנות אותו ככל שיוחלט כן, לבדוק את 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שלו.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על זה בעבר עם הרשות </w:t>
      </w:r>
      <w:bookmarkStart w:id="682" w:name="_ETM_Q1_1948910"/>
      <w:bookmarkEnd w:id="682"/>
      <w:r>
        <w:rPr>
          <w:rFonts w:hint="cs"/>
          <w:rtl/>
          <w:lang w:eastAsia="he-IL"/>
        </w:rPr>
        <w:t xml:space="preserve">להגנת הצרכן וחשבנו שצריך לפתוח בידן ודברים בנושא ולבחון </w:t>
      </w:r>
      <w:bookmarkStart w:id="683" w:name="_ETM_Q1_1953785"/>
      <w:bookmarkEnd w:id="683"/>
      <w:r>
        <w:rPr>
          <w:rFonts w:hint="cs"/>
          <w:rtl/>
          <w:lang w:eastAsia="he-IL"/>
        </w:rPr>
        <w:t xml:space="preserve">את ההיתכנות של הדבר הזה. היה לי חשוב לומר </w:t>
      </w:r>
      <w:bookmarkStart w:id="684" w:name="_ETM_Q1_1958723"/>
      <w:bookmarkEnd w:id="684"/>
      <w:r>
        <w:rPr>
          <w:rFonts w:hint="cs"/>
          <w:rtl/>
          <w:lang w:eastAsia="he-IL"/>
        </w:rPr>
        <w:t xml:space="preserve">שזה לא דבר פשוט אלא דבר שצריך לבחון ולראות איך </w:t>
      </w:r>
      <w:bookmarkStart w:id="685" w:name="_ETM_Q1_1965085"/>
      <w:bookmarkEnd w:id="685"/>
      <w:r>
        <w:rPr>
          <w:rFonts w:hint="cs"/>
          <w:rtl/>
          <w:lang w:eastAsia="he-IL"/>
        </w:rPr>
        <w:t xml:space="preserve">הוא יפעל, אם בכלל, וללמוד מהרשויות האחרות. רשות שוק ההון </w:t>
      </w:r>
      <w:bookmarkStart w:id="686" w:name="_ETM_Q1_1967473"/>
      <w:bookmarkEnd w:id="686"/>
      <w:r>
        <w:rPr>
          <w:rFonts w:hint="cs"/>
          <w:rtl/>
          <w:lang w:eastAsia="he-IL"/>
        </w:rPr>
        <w:t>ובנק ישראל הם רגולטורים ייחודיים במובן הזה</w:t>
      </w:r>
      <w:bookmarkStart w:id="687" w:name="_ETM_Q1_1976556"/>
      <w:bookmarkEnd w:id="687"/>
      <w:r>
        <w:rPr>
          <w:rFonts w:hint="cs"/>
          <w:rtl/>
          <w:lang w:eastAsia="he-IL"/>
        </w:rPr>
        <w:t xml:space="preserve"> שהם קודם כל רגולטורים </w:t>
      </w:r>
      <w:bookmarkStart w:id="688" w:name="_ETM_Q1_1970324"/>
      <w:bookmarkEnd w:id="688"/>
      <w:r>
        <w:rPr>
          <w:rFonts w:hint="cs"/>
          <w:rtl/>
          <w:lang w:eastAsia="he-IL"/>
        </w:rPr>
        <w:t xml:space="preserve">על גופים שהם </w:t>
      </w:r>
      <w:proofErr w:type="spellStart"/>
      <w:r>
        <w:rPr>
          <w:rFonts w:hint="cs"/>
          <w:rtl/>
          <w:lang w:eastAsia="he-IL"/>
        </w:rPr>
        <w:t>מרושים</w:t>
      </w:r>
      <w:proofErr w:type="spellEnd"/>
      <w:r>
        <w:rPr>
          <w:rFonts w:hint="cs"/>
          <w:rtl/>
          <w:lang w:eastAsia="he-IL"/>
        </w:rPr>
        <w:t>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קבוצה קטנה של </w:t>
      </w:r>
      <w:bookmarkStart w:id="689" w:name="_ETM_Q1_1975555"/>
      <w:bookmarkEnd w:id="689"/>
      <w:r>
        <w:rPr>
          <w:rFonts w:hint="cs"/>
          <w:rtl/>
          <w:lang w:eastAsia="he-IL"/>
        </w:rPr>
        <w:t>גופים כמו רשות שוק ההון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שבעצם אמונה על מספר בלתי מוגבל של עסקים. רגולטורים שעוסקים בתחומי התמקצעות מאוד מאוד מורכבים ומאוד </w:t>
      </w:r>
      <w:bookmarkStart w:id="690" w:name="_ETM_Q1_1989680"/>
      <w:bookmarkEnd w:id="690"/>
      <w:r>
        <w:rPr>
          <w:rFonts w:hint="cs"/>
          <w:rtl/>
          <w:lang w:eastAsia="he-IL"/>
        </w:rPr>
        <w:t>מסוימים. השונות הזו היא כן רלוונטית לענייננו.</w:t>
      </w:r>
      <w:bookmarkStart w:id="691" w:name="_ETM_Q1_1997280"/>
      <w:bookmarkEnd w:id="691"/>
    </w:p>
    <w:p w:rsidR="00D33492" w:rsidRDefault="00D33492" w:rsidP="00D33492">
      <w:pPr>
        <w:rPr>
          <w:rtl/>
          <w:lang w:eastAsia="he-IL"/>
        </w:rPr>
      </w:pPr>
      <w:bookmarkStart w:id="692" w:name="_ETM_Q1_1997332"/>
      <w:bookmarkStart w:id="693" w:name="_ETM_Q1_1997416"/>
      <w:bookmarkEnd w:id="692"/>
      <w:bookmarkEnd w:id="693"/>
    </w:p>
    <w:p w:rsidR="00D33492" w:rsidRDefault="00D33492" w:rsidP="00D33492">
      <w:pPr>
        <w:rPr>
          <w:rtl/>
          <w:lang w:eastAsia="he-IL"/>
        </w:rPr>
      </w:pPr>
      <w:bookmarkStart w:id="694" w:name="_ETM_Q1_1997460"/>
      <w:bookmarkEnd w:id="694"/>
      <w:r>
        <w:rPr>
          <w:rFonts w:hint="cs"/>
          <w:rtl/>
          <w:lang w:eastAsia="he-IL"/>
        </w:rPr>
        <w:t xml:space="preserve">כאמור, אנחנו לא שוללים </w:t>
      </w:r>
      <w:bookmarkStart w:id="695" w:name="_ETM_Q1_1997475"/>
      <w:bookmarkEnd w:id="695"/>
      <w:r>
        <w:rPr>
          <w:rFonts w:hint="cs"/>
          <w:rtl/>
          <w:lang w:eastAsia="he-IL"/>
        </w:rPr>
        <w:t xml:space="preserve">על הסף את האפשרות הזאת. בעבר דיברנו </w:t>
      </w:r>
      <w:bookmarkStart w:id="696" w:name="_ETM_Q1_2003617"/>
      <w:bookmarkEnd w:id="696"/>
      <w:r>
        <w:rPr>
          <w:rFonts w:hint="cs"/>
          <w:rtl/>
          <w:lang w:eastAsia="he-IL"/>
        </w:rPr>
        <w:t xml:space="preserve">עליה על הרשות להגנת הצרכן אבל זה דבר שבאמת מצריך </w:t>
      </w:r>
      <w:bookmarkStart w:id="697" w:name="_ETM_Q1_2002951"/>
      <w:bookmarkEnd w:id="697"/>
      <w:r>
        <w:rPr>
          <w:rFonts w:hint="cs"/>
          <w:rtl/>
          <w:lang w:eastAsia="he-IL"/>
        </w:rPr>
        <w:t xml:space="preserve">בדיקה ובחינה מעמיקה. זה לא דבר של מה </w:t>
      </w:r>
      <w:bookmarkStart w:id="698" w:name="_ETM_Q1_2008971"/>
      <w:bookmarkEnd w:id="698"/>
      <w:r>
        <w:rPr>
          <w:rFonts w:hint="cs"/>
          <w:rtl/>
          <w:lang w:eastAsia="he-IL"/>
        </w:rPr>
        <w:t>בכך</w:t>
      </w:r>
      <w:r w:rsidR="009D5C6F">
        <w:rPr>
          <w:rFonts w:hint="cs"/>
          <w:rtl/>
          <w:lang w:eastAsia="he-IL"/>
        </w:rPr>
        <w:t xml:space="preserve"> אלא צריך לבחון את כל ההשלכות והמשמעויות </w:t>
      </w:r>
      <w:bookmarkStart w:id="699" w:name="_ETM_Q1_2014073"/>
      <w:bookmarkEnd w:id="699"/>
      <w:r w:rsidR="009D5C6F">
        <w:rPr>
          <w:rFonts w:hint="cs"/>
          <w:rtl/>
          <w:lang w:eastAsia="he-IL"/>
        </w:rPr>
        <w:t>כדי ליצור הסדר מאוזן.</w:t>
      </w:r>
    </w:p>
    <w:p w:rsidR="009D5C6F" w:rsidRDefault="009D5C6F" w:rsidP="00D33492">
      <w:pPr>
        <w:rPr>
          <w:rtl/>
          <w:lang w:eastAsia="he-IL"/>
        </w:rPr>
      </w:pPr>
      <w:bookmarkStart w:id="700" w:name="_ETM_Q1_2017835"/>
      <w:bookmarkStart w:id="701" w:name="_ETM_Q1_2017898"/>
      <w:bookmarkStart w:id="702" w:name="_ETM_Q1_2017931"/>
      <w:bookmarkEnd w:id="700"/>
      <w:bookmarkEnd w:id="701"/>
      <w:bookmarkEnd w:id="702"/>
    </w:p>
    <w:p w:rsidR="009D5C6F" w:rsidRDefault="009D5C6F" w:rsidP="00D33492">
      <w:pPr>
        <w:rPr>
          <w:rtl/>
          <w:lang w:eastAsia="he-IL"/>
        </w:rPr>
      </w:pPr>
      <w:bookmarkStart w:id="703" w:name="_ETM_Q1_2017974"/>
      <w:bookmarkEnd w:id="703"/>
      <w:r>
        <w:rPr>
          <w:rFonts w:hint="cs"/>
          <w:rtl/>
          <w:lang w:eastAsia="he-IL"/>
        </w:rPr>
        <w:t xml:space="preserve">זו העמדה שלנו כמשרד </w:t>
      </w:r>
      <w:bookmarkStart w:id="704" w:name="_ETM_Q1_2016744"/>
      <w:bookmarkEnd w:id="704"/>
      <w:r>
        <w:rPr>
          <w:rFonts w:hint="cs"/>
          <w:rtl/>
          <w:lang w:eastAsia="he-IL"/>
        </w:rPr>
        <w:t>המשפטים בשלב הזה.</w:t>
      </w:r>
    </w:p>
    <w:p w:rsidR="009D5C6F" w:rsidRDefault="009D5C6F" w:rsidP="00D33492">
      <w:pPr>
        <w:rPr>
          <w:rtl/>
          <w:lang w:eastAsia="he-IL"/>
        </w:rPr>
      </w:pPr>
      <w:bookmarkStart w:id="705" w:name="_ETM_Q1_2020668"/>
      <w:bookmarkStart w:id="706" w:name="_ETM_Q1_2020715"/>
      <w:bookmarkStart w:id="707" w:name="_ETM_Q1_2022153"/>
      <w:bookmarkEnd w:id="705"/>
      <w:bookmarkEnd w:id="706"/>
      <w:bookmarkEnd w:id="707"/>
    </w:p>
    <w:p w:rsidR="009D5C6F" w:rsidRDefault="009D5C6F" w:rsidP="009D5C6F">
      <w:pPr>
        <w:pStyle w:val="a4"/>
        <w:keepNext/>
        <w:rPr>
          <w:rtl/>
        </w:rPr>
      </w:pPr>
      <w:bookmarkStart w:id="708" w:name="ET_speaker_מרב_תורגמן_40"/>
      <w:r w:rsidRPr="009D5C6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9D5C6F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708"/>
    </w:p>
    <w:p w:rsidR="009D5C6F" w:rsidRDefault="009D5C6F" w:rsidP="009D5C6F">
      <w:pPr>
        <w:pStyle w:val="KeepWithNext"/>
        <w:rPr>
          <w:rtl/>
          <w:lang w:eastAsia="he-IL"/>
        </w:rPr>
      </w:pPr>
    </w:p>
    <w:p w:rsidR="009D5C6F" w:rsidRDefault="009D5C6F" w:rsidP="009D5C6F">
      <w:pPr>
        <w:rPr>
          <w:rtl/>
          <w:lang w:eastAsia="he-IL"/>
        </w:rPr>
      </w:pPr>
      <w:bookmarkStart w:id="709" w:name="_ETM_Q1_2022418"/>
      <w:bookmarkStart w:id="710" w:name="_ETM_Q1_2022440"/>
      <w:bookmarkEnd w:id="709"/>
      <w:bookmarkEnd w:id="710"/>
      <w:r>
        <w:rPr>
          <w:rFonts w:hint="cs"/>
          <w:rtl/>
          <w:lang w:eastAsia="he-IL"/>
        </w:rPr>
        <w:t>אתם יכולים לקחת איזשהו פרק זמן</w:t>
      </w:r>
      <w:r w:rsidR="00443BC9">
        <w:rPr>
          <w:rFonts w:hint="cs"/>
          <w:rtl/>
          <w:lang w:eastAsia="he-IL"/>
        </w:rPr>
        <w:t xml:space="preserve"> </w:t>
      </w:r>
      <w:bookmarkStart w:id="711" w:name="_ETM_Q1_2027701"/>
      <w:bookmarkEnd w:id="711"/>
      <w:r>
        <w:rPr>
          <w:rFonts w:hint="cs"/>
          <w:rtl/>
          <w:lang w:eastAsia="he-IL"/>
        </w:rPr>
        <w:t xml:space="preserve">ולהגיד לנו מה פרק הזמן שנדרש לכם כדי לבחון את </w:t>
      </w:r>
      <w:bookmarkStart w:id="712" w:name="_ETM_Q1_2028560"/>
      <w:bookmarkEnd w:id="712"/>
      <w:r>
        <w:rPr>
          <w:rFonts w:hint="cs"/>
          <w:rtl/>
          <w:lang w:eastAsia="he-IL"/>
        </w:rPr>
        <w:t>הסוגיה הזו?</w:t>
      </w:r>
      <w:bookmarkStart w:id="713" w:name="_ETM_Q1_2028951"/>
      <w:bookmarkEnd w:id="713"/>
    </w:p>
    <w:p w:rsidR="009D5C6F" w:rsidRDefault="009D5C6F" w:rsidP="009D5C6F">
      <w:pPr>
        <w:rPr>
          <w:rtl/>
          <w:lang w:eastAsia="he-IL"/>
        </w:rPr>
      </w:pPr>
      <w:bookmarkStart w:id="714" w:name="_ETM_Q1_2029008"/>
      <w:bookmarkStart w:id="715" w:name="_ETM_Q1_2028483"/>
      <w:bookmarkEnd w:id="714"/>
      <w:bookmarkEnd w:id="715"/>
    </w:p>
    <w:p w:rsidR="009D5C6F" w:rsidRDefault="009D5C6F" w:rsidP="009D5C6F">
      <w:pPr>
        <w:pStyle w:val="af9"/>
        <w:keepNext/>
        <w:rPr>
          <w:rtl/>
          <w:lang w:eastAsia="he-IL"/>
        </w:rPr>
      </w:pPr>
      <w:bookmarkStart w:id="716" w:name="ET_guest_הילה_דוידוביץ_בלומנטל_41"/>
      <w:r w:rsidRPr="009D5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9D5C6F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716"/>
    </w:p>
    <w:p w:rsidR="009D5C6F" w:rsidRDefault="009D5C6F" w:rsidP="009D5C6F">
      <w:pPr>
        <w:pStyle w:val="KeepWithNext"/>
        <w:rPr>
          <w:rtl/>
          <w:lang w:eastAsia="he-IL"/>
        </w:rPr>
      </w:pPr>
    </w:p>
    <w:p w:rsidR="009D5C6F" w:rsidRDefault="009D5C6F" w:rsidP="009D5C6F">
      <w:pPr>
        <w:rPr>
          <w:rtl/>
          <w:lang w:eastAsia="he-IL"/>
        </w:rPr>
      </w:pPr>
      <w:bookmarkStart w:id="717" w:name="_ETM_Q1_2028736"/>
      <w:bookmarkStart w:id="718" w:name="_ETM_Q1_2028756"/>
      <w:bookmarkEnd w:id="717"/>
      <w:bookmarkEnd w:id="718"/>
      <w:r>
        <w:rPr>
          <w:rFonts w:hint="cs"/>
          <w:rtl/>
          <w:lang w:eastAsia="he-IL"/>
        </w:rPr>
        <w:t xml:space="preserve">זה תלוי הרבה ברשות להגנת הצרכן. זה </w:t>
      </w:r>
      <w:bookmarkStart w:id="719" w:name="_ETM_Q1_2044928"/>
      <w:bookmarkEnd w:id="719"/>
      <w:r>
        <w:rPr>
          <w:rFonts w:hint="cs"/>
          <w:rtl/>
          <w:lang w:eastAsia="he-IL"/>
        </w:rPr>
        <w:t xml:space="preserve">תלוי בכפפה שירימו. קצת קשה לי להעריך. זה מצריך תיקון </w:t>
      </w:r>
      <w:bookmarkStart w:id="720" w:name="_ETM_Q1_2049938"/>
      <w:bookmarkEnd w:id="720"/>
      <w:r>
        <w:rPr>
          <w:rFonts w:hint="cs"/>
          <w:rtl/>
          <w:lang w:eastAsia="he-IL"/>
        </w:rPr>
        <w:t xml:space="preserve">חקיקה ואם יגיע תיקון חקיקה, כמובן שנצטרך להעביר את ההמלצה שלנו לשר המשפטים. קצת קשה לי להעריך בזמן. זה תלוי </w:t>
      </w:r>
      <w:bookmarkStart w:id="721" w:name="_ETM_Q1_2062600"/>
      <w:bookmarkEnd w:id="721"/>
      <w:r>
        <w:rPr>
          <w:rFonts w:hint="cs"/>
          <w:rtl/>
          <w:lang w:eastAsia="he-IL"/>
        </w:rPr>
        <w:t xml:space="preserve">הרבה גם ברשות. צריך גם לראות איך מנגנון כזה </w:t>
      </w:r>
      <w:bookmarkStart w:id="722" w:name="_ETM_Q1_2064948"/>
      <w:bookmarkEnd w:id="722"/>
      <w:r>
        <w:rPr>
          <w:rFonts w:hint="cs"/>
          <w:rtl/>
          <w:lang w:eastAsia="he-IL"/>
        </w:rPr>
        <w:t xml:space="preserve">יכול לפעול והאם הרשות בכלל יכולה לקחת על עצמה </w:t>
      </w:r>
      <w:bookmarkStart w:id="723" w:name="_ETM_Q1_2067831"/>
      <w:bookmarkEnd w:id="723"/>
      <w:r>
        <w:rPr>
          <w:rFonts w:hint="cs"/>
          <w:rtl/>
          <w:lang w:eastAsia="he-IL"/>
        </w:rPr>
        <w:t xml:space="preserve">דבר כזה. צריך לזה כוח אדם. צריך ללמוד </w:t>
      </w:r>
      <w:bookmarkStart w:id="724" w:name="_ETM_Q1_2073612"/>
      <w:bookmarkEnd w:id="724"/>
      <w:r>
        <w:rPr>
          <w:rFonts w:hint="cs"/>
          <w:rtl/>
          <w:lang w:eastAsia="he-IL"/>
        </w:rPr>
        <w:t xml:space="preserve">מהרשויות האחרות איך הן מפעילות את זה והאם </w:t>
      </w:r>
      <w:bookmarkStart w:id="725" w:name="_ETM_Q1_2076877"/>
      <w:bookmarkEnd w:id="725"/>
      <w:r>
        <w:rPr>
          <w:rFonts w:hint="cs"/>
          <w:rtl/>
          <w:lang w:eastAsia="he-IL"/>
        </w:rPr>
        <w:t>המנגנונים שקיימים שם מתאימים וטובים. כאמור,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רגולטורים </w:t>
      </w:r>
      <w:bookmarkStart w:id="726" w:name="_ETM_Q1_2078630"/>
      <w:bookmarkEnd w:id="726"/>
      <w:r>
        <w:rPr>
          <w:rFonts w:hint="cs"/>
          <w:rtl/>
          <w:lang w:eastAsia="he-IL"/>
        </w:rPr>
        <w:t xml:space="preserve">מאוד מאוד ייחודיים. צריך לבדוק את העניין. אנחנו מבינים את החומרה, אנחנו נתקלים בה גם </w:t>
      </w:r>
      <w:bookmarkStart w:id="727" w:name="_ETM_Q1_2088939"/>
      <w:bookmarkEnd w:id="727"/>
      <w:r>
        <w:rPr>
          <w:rFonts w:hint="cs"/>
          <w:rtl/>
          <w:lang w:eastAsia="he-IL"/>
        </w:rPr>
        <w:t>במקרה של אזרחים ותיקים, וגם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במקרה של עולים חדשים ואנחנו לאחרונה עוסקים בזה הרבה. הייתה החלטת ממשלה בהקשר </w:t>
      </w:r>
      <w:bookmarkStart w:id="728" w:name="_ETM_Q1_2095951"/>
      <w:bookmarkEnd w:id="728"/>
      <w:r>
        <w:rPr>
          <w:rFonts w:hint="cs"/>
          <w:rtl/>
          <w:lang w:eastAsia="he-IL"/>
        </w:rPr>
        <w:t>של אזרחים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ותיקים וצרכנים עם מאפיינים ייחודיים שעסקה בנושא </w:t>
      </w:r>
      <w:bookmarkStart w:id="729" w:name="_ETM_Q1_2098787"/>
      <w:bookmarkEnd w:id="729"/>
      <w:r>
        <w:rPr>
          <w:rFonts w:hint="cs"/>
          <w:rtl/>
          <w:lang w:eastAsia="he-IL"/>
        </w:rPr>
        <w:t>הזה. אנחנו מבינים את הצורך להגביר את האכיפה ואת היכולת של ההתמודדות בנושא, אבל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שני צריך לשמור </w:t>
      </w:r>
      <w:bookmarkStart w:id="730" w:name="_ETM_Q1_2111727"/>
      <w:bookmarkEnd w:id="73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המתאימים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הסמכויות</w:t>
      </w:r>
      <w:bookmarkStart w:id="731" w:name="_ETM_Q1_2118595"/>
      <w:bookmarkEnd w:id="731"/>
      <w:r>
        <w:rPr>
          <w:rFonts w:hint="cs"/>
          <w:rtl/>
          <w:lang w:eastAsia="he-IL"/>
        </w:rPr>
        <w:t xml:space="preserve"> שיהיו מתאימות ומאוזנות.</w:t>
      </w:r>
    </w:p>
    <w:p w:rsidR="009D5C6F" w:rsidRDefault="009D5C6F" w:rsidP="009D5C6F">
      <w:pPr>
        <w:rPr>
          <w:rtl/>
          <w:lang w:eastAsia="he-IL"/>
        </w:rPr>
      </w:pPr>
      <w:bookmarkStart w:id="732" w:name="_ETM_Q1_2117136"/>
      <w:bookmarkStart w:id="733" w:name="_ETM_Q1_2117217"/>
      <w:bookmarkStart w:id="734" w:name="_ETM_Q1_2118883"/>
      <w:bookmarkEnd w:id="732"/>
      <w:bookmarkEnd w:id="733"/>
      <w:bookmarkEnd w:id="734"/>
    </w:p>
    <w:p w:rsidR="009D5C6F" w:rsidRDefault="009D5C6F" w:rsidP="009D5C6F">
      <w:pPr>
        <w:pStyle w:val="af6"/>
        <w:keepNext/>
        <w:rPr>
          <w:rtl/>
        </w:rPr>
      </w:pPr>
      <w:bookmarkStart w:id="735" w:name="ET_yor_5159_42"/>
      <w:r w:rsidRPr="009D5C6F">
        <w:rPr>
          <w:rStyle w:val="TagStyle"/>
          <w:rtl/>
        </w:rPr>
        <w:t xml:space="preserve"> &lt;&lt; </w:t>
      </w:r>
      <w:proofErr w:type="spellStart"/>
      <w:r w:rsidRPr="009D5C6F">
        <w:rPr>
          <w:rStyle w:val="TagStyle"/>
          <w:rtl/>
        </w:rPr>
        <w:t>יור</w:t>
      </w:r>
      <w:proofErr w:type="spellEnd"/>
      <w:r w:rsidRPr="009D5C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5C6F">
        <w:rPr>
          <w:rStyle w:val="TagStyle"/>
          <w:rtl/>
        </w:rPr>
        <w:t xml:space="preserve"> &lt;&lt; </w:t>
      </w:r>
      <w:proofErr w:type="spellStart"/>
      <w:r w:rsidRPr="009D5C6F">
        <w:rPr>
          <w:rStyle w:val="TagStyle"/>
          <w:rtl/>
        </w:rPr>
        <w:t>יור</w:t>
      </w:r>
      <w:proofErr w:type="spellEnd"/>
      <w:r w:rsidRPr="009D5C6F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735"/>
    </w:p>
    <w:p w:rsidR="009D5C6F" w:rsidRDefault="009D5C6F" w:rsidP="009D5C6F">
      <w:pPr>
        <w:pStyle w:val="KeepWithNext"/>
        <w:rPr>
          <w:rtl/>
          <w:lang w:eastAsia="he-IL"/>
        </w:rPr>
      </w:pPr>
    </w:p>
    <w:p w:rsidR="009D5C6F" w:rsidRDefault="009D5C6F" w:rsidP="009D5C6F">
      <w:pPr>
        <w:rPr>
          <w:rtl/>
          <w:lang w:eastAsia="he-IL"/>
        </w:rPr>
      </w:pPr>
      <w:bookmarkStart w:id="736" w:name="_ETM_Q1_2119137"/>
      <w:bookmarkStart w:id="737" w:name="_ETM_Q1_2119159"/>
      <w:bookmarkEnd w:id="736"/>
      <w:bookmarkEnd w:id="737"/>
      <w:r>
        <w:rPr>
          <w:rFonts w:hint="cs"/>
          <w:rtl/>
          <w:lang w:eastAsia="he-IL"/>
        </w:rPr>
        <w:t>תודה.</w:t>
      </w:r>
      <w:r w:rsidR="00C50344">
        <w:rPr>
          <w:rFonts w:hint="cs"/>
          <w:rtl/>
          <w:lang w:eastAsia="he-IL"/>
        </w:rPr>
        <w:t xml:space="preserve"> הבנו. תעלו בבקשה את עורכת הדי</w:t>
      </w:r>
      <w:bookmarkStart w:id="738" w:name="_ETM_Q1_2141030"/>
      <w:bookmarkEnd w:id="738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סוריא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9" w:name="_ETM_Q1_2121631"/>
      <w:bookmarkEnd w:id="739"/>
      <w:r>
        <w:rPr>
          <w:rFonts w:hint="cs"/>
          <w:rtl/>
          <w:lang w:eastAsia="he-IL"/>
        </w:rPr>
        <w:t>בשארה ממשרד המשפטים.</w:t>
      </w:r>
    </w:p>
    <w:p w:rsidR="009D5C6F" w:rsidRDefault="009D5C6F" w:rsidP="009D5C6F">
      <w:pPr>
        <w:rPr>
          <w:rtl/>
          <w:lang w:eastAsia="he-IL"/>
        </w:rPr>
      </w:pPr>
      <w:bookmarkStart w:id="740" w:name="_ETM_Q1_2122607"/>
      <w:bookmarkStart w:id="741" w:name="_ETM_Q1_2122662"/>
      <w:bookmarkEnd w:id="740"/>
      <w:bookmarkEnd w:id="741"/>
    </w:p>
    <w:p w:rsidR="009D5C6F" w:rsidRDefault="009D5C6F" w:rsidP="009D5C6F">
      <w:pPr>
        <w:pStyle w:val="af9"/>
        <w:keepNext/>
        <w:rPr>
          <w:rtl/>
          <w:lang w:eastAsia="he-IL"/>
        </w:rPr>
      </w:pPr>
      <w:bookmarkStart w:id="742" w:name="ET_guest_סוריא_בשארה_43"/>
      <w:r w:rsidRPr="009D5C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סוריא</w:t>
      </w:r>
      <w:proofErr w:type="spellEnd"/>
      <w:r>
        <w:rPr>
          <w:rtl/>
          <w:lang w:eastAsia="he-IL"/>
        </w:rPr>
        <w:t xml:space="preserve"> בשארה:</w:t>
      </w:r>
      <w:r w:rsidRPr="009D5C6F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742"/>
    </w:p>
    <w:p w:rsidR="009D5C6F" w:rsidRDefault="009D5C6F" w:rsidP="009D5C6F">
      <w:pPr>
        <w:pStyle w:val="KeepWithNext"/>
        <w:rPr>
          <w:rtl/>
          <w:lang w:eastAsia="he-IL"/>
        </w:rPr>
      </w:pPr>
    </w:p>
    <w:p w:rsidR="009D5C6F" w:rsidRDefault="00C50344" w:rsidP="009D5C6F">
      <w:pPr>
        <w:rPr>
          <w:rtl/>
          <w:lang w:eastAsia="he-IL"/>
        </w:rPr>
      </w:pPr>
      <w:bookmarkStart w:id="743" w:name="_ETM_Q1_2128315"/>
      <w:bookmarkStart w:id="744" w:name="_ETM_Q1_2128378"/>
      <w:bookmarkEnd w:id="743"/>
      <w:bookmarkEnd w:id="744"/>
      <w:r>
        <w:rPr>
          <w:rFonts w:hint="cs"/>
          <w:rtl/>
          <w:lang w:eastAsia="he-IL"/>
        </w:rPr>
        <w:t>שלום, אני על הקו.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חייבת </w:t>
      </w:r>
      <w:bookmarkStart w:id="745" w:name="_ETM_Q1_2140658"/>
      <w:bookmarkEnd w:id="745"/>
      <w:r>
        <w:rPr>
          <w:rFonts w:hint="cs"/>
          <w:rtl/>
          <w:lang w:eastAsia="he-IL"/>
        </w:rPr>
        <w:t>לומר שלא הייתי בדיון הקודם - אבל קראתי את הפרוטוקול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וגם לדיון הזה הצטרפתי באיחור.</w:t>
      </w:r>
    </w:p>
    <w:p w:rsidR="00C50344" w:rsidRDefault="00C50344" w:rsidP="009D5C6F">
      <w:pPr>
        <w:rPr>
          <w:rtl/>
          <w:lang w:eastAsia="he-IL"/>
        </w:rPr>
      </w:pPr>
      <w:bookmarkStart w:id="746" w:name="_ETM_Q1_2150293"/>
      <w:bookmarkStart w:id="747" w:name="_ETM_Q1_2150348"/>
      <w:bookmarkEnd w:id="746"/>
      <w:bookmarkEnd w:id="747"/>
    </w:p>
    <w:p w:rsidR="00C50344" w:rsidRDefault="00C50344" w:rsidP="009D5C6F">
      <w:pPr>
        <w:rPr>
          <w:rtl/>
          <w:lang w:eastAsia="he-IL"/>
        </w:rPr>
      </w:pPr>
      <w:bookmarkStart w:id="748" w:name="_ETM_Q1_2150421"/>
      <w:bookmarkStart w:id="749" w:name="_ETM_Q1_2150468"/>
      <w:bookmarkEnd w:id="748"/>
      <w:bookmarkEnd w:id="749"/>
      <w:r>
        <w:rPr>
          <w:rFonts w:hint="cs"/>
          <w:rtl/>
          <w:lang w:eastAsia="he-IL"/>
        </w:rPr>
        <w:t xml:space="preserve">אני </w:t>
      </w:r>
      <w:bookmarkStart w:id="750" w:name="_ETM_Q1_2174016"/>
      <w:bookmarkEnd w:id="750"/>
      <w:r>
        <w:rPr>
          <w:rFonts w:hint="cs"/>
          <w:rtl/>
          <w:lang w:eastAsia="he-IL"/>
        </w:rPr>
        <w:t xml:space="preserve">מייעוץ וחקיקה, המחלקה הפלילית. חשוב לי לומר שממה שאני שומעת, </w:t>
      </w:r>
      <w:bookmarkStart w:id="751" w:name="_ETM_Q1_2177530"/>
      <w:bookmarkEnd w:id="751"/>
      <w:r>
        <w:rPr>
          <w:rFonts w:hint="cs"/>
          <w:rtl/>
          <w:lang w:eastAsia="he-IL"/>
        </w:rPr>
        <w:t xml:space="preserve">יש כאן בעיית אכיפה ולא בעיית חקיקה. אני חושבת שלרשות להגנת הצרכן יש גם כלים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וגם כלים פליליים לטפל</w:t>
      </w:r>
      <w:r w:rsidR="00B37DA6">
        <w:rPr>
          <w:rFonts w:hint="cs"/>
          <w:rtl/>
          <w:lang w:eastAsia="he-IL"/>
        </w:rPr>
        <w:t xml:space="preserve"> בהתנהגויות מהסוג הזה. לדעתי הדיון כאן על חקיקה הוא </w:t>
      </w:r>
      <w:bookmarkStart w:id="752" w:name="_ETM_Q1_2194192"/>
      <w:bookmarkEnd w:id="752"/>
      <w:r w:rsidR="00B37DA6">
        <w:rPr>
          <w:rFonts w:hint="cs"/>
          <w:rtl/>
          <w:lang w:eastAsia="he-IL"/>
        </w:rPr>
        <w:t>קצת מפספס</w:t>
      </w:r>
      <w:r w:rsidR="006A32CB">
        <w:rPr>
          <w:rFonts w:hint="cs"/>
          <w:rtl/>
          <w:lang w:eastAsia="he-IL"/>
        </w:rPr>
        <w:t xml:space="preserve"> את הבעיה </w:t>
      </w:r>
      <w:proofErr w:type="spellStart"/>
      <w:r w:rsidR="006A32CB">
        <w:rPr>
          <w:rFonts w:hint="cs"/>
          <w:rtl/>
          <w:lang w:eastAsia="he-IL"/>
        </w:rPr>
        <w:t>האמיתית</w:t>
      </w:r>
      <w:proofErr w:type="spellEnd"/>
      <w:r w:rsidR="006A32CB">
        <w:rPr>
          <w:rFonts w:hint="cs"/>
          <w:rtl/>
          <w:lang w:eastAsia="he-IL"/>
        </w:rPr>
        <w:t xml:space="preserve"> במיקוד של מאמצי האכיפה</w:t>
      </w:r>
      <w:r w:rsidR="00443BC9">
        <w:rPr>
          <w:rFonts w:hint="cs"/>
          <w:rtl/>
          <w:lang w:eastAsia="he-IL"/>
        </w:rPr>
        <w:t xml:space="preserve"> </w:t>
      </w:r>
      <w:r w:rsidR="006A32CB">
        <w:rPr>
          <w:rFonts w:hint="cs"/>
          <w:rtl/>
          <w:lang w:eastAsia="he-IL"/>
        </w:rPr>
        <w:t>ו</w:t>
      </w:r>
      <w:bookmarkStart w:id="753" w:name="_ETM_Q1_2201678"/>
      <w:bookmarkEnd w:id="753"/>
      <w:r w:rsidR="006A32CB">
        <w:rPr>
          <w:rFonts w:hint="cs"/>
          <w:rtl/>
          <w:lang w:eastAsia="he-IL"/>
        </w:rPr>
        <w:t xml:space="preserve">הניתוב ויכולת התיאום שצריכה להיות עם המשטרה ביחס להתנהגויות מהסוג </w:t>
      </w:r>
      <w:bookmarkStart w:id="754" w:name="_ETM_Q1_2207321"/>
      <w:bookmarkEnd w:id="754"/>
      <w:r w:rsidR="006A32CB">
        <w:rPr>
          <w:rFonts w:hint="cs"/>
          <w:rtl/>
          <w:lang w:eastAsia="he-IL"/>
        </w:rPr>
        <w:t xml:space="preserve">הזה. </w:t>
      </w:r>
    </w:p>
    <w:p w:rsidR="006A32CB" w:rsidRDefault="006A32CB" w:rsidP="009D5C6F">
      <w:pPr>
        <w:rPr>
          <w:rtl/>
          <w:lang w:eastAsia="he-IL"/>
        </w:rPr>
      </w:pPr>
      <w:bookmarkStart w:id="755" w:name="_ETM_Q1_2214105"/>
      <w:bookmarkStart w:id="756" w:name="_ETM_Q1_2214147"/>
      <w:bookmarkEnd w:id="755"/>
      <w:bookmarkEnd w:id="756"/>
    </w:p>
    <w:p w:rsidR="006A32CB" w:rsidRDefault="006A32CB" w:rsidP="009D5C6F">
      <w:pPr>
        <w:rPr>
          <w:rtl/>
          <w:lang w:eastAsia="he-IL"/>
        </w:rPr>
      </w:pPr>
      <w:bookmarkStart w:id="757" w:name="_ETM_Q1_2211264"/>
      <w:bookmarkStart w:id="758" w:name="_ETM_Q1_2211327"/>
      <w:bookmarkEnd w:id="757"/>
      <w:bookmarkEnd w:id="758"/>
      <w:r>
        <w:rPr>
          <w:rFonts w:hint="cs"/>
          <w:rtl/>
          <w:lang w:eastAsia="he-IL"/>
        </w:rPr>
        <w:t xml:space="preserve">שמעתי שהייתה איזושהי הצעה על אחריות קפידה ואני חייבת </w:t>
      </w:r>
      <w:bookmarkStart w:id="759" w:name="_ETM_Q1_2216833"/>
      <w:bookmarkEnd w:id="759"/>
      <w:r>
        <w:rPr>
          <w:rFonts w:hint="cs"/>
          <w:rtl/>
          <w:lang w:eastAsia="he-IL"/>
        </w:rPr>
        <w:t xml:space="preserve">לומר שעבירות של אחריות מוחלטת לא מתאימות להתנהגויות מהסוג </w:t>
      </w:r>
      <w:bookmarkStart w:id="760" w:name="_ETM_Q1_2221670"/>
      <w:bookmarkEnd w:id="760"/>
      <w:r>
        <w:rPr>
          <w:rFonts w:hint="cs"/>
          <w:rtl/>
          <w:lang w:eastAsia="he-IL"/>
        </w:rPr>
        <w:t>הזה. כמו שעלה בדיון קודם, בכל פעם שיש עושק</w:t>
      </w:r>
      <w:bookmarkStart w:id="761" w:name="_ETM_Q1_2224602"/>
      <w:bookmarkEnd w:id="761"/>
      <w:r>
        <w:rPr>
          <w:rFonts w:hint="cs"/>
          <w:rtl/>
          <w:lang w:eastAsia="he-IL"/>
        </w:rPr>
        <w:t xml:space="preserve"> מהסוג הזה, בסופו של דבר צריך לבדוק מה </w:t>
      </w:r>
      <w:bookmarkStart w:id="762" w:name="_ETM_Q1_2226320"/>
      <w:bookmarkEnd w:id="762"/>
      <w:r>
        <w:rPr>
          <w:rFonts w:hint="cs"/>
          <w:rtl/>
          <w:lang w:eastAsia="he-IL"/>
        </w:rPr>
        <w:t xml:space="preserve">הקשר שהיה בין תשלום לבין ההתנהגות. כל פעם שאנחנו חייבים </w:t>
      </w:r>
      <w:bookmarkStart w:id="763" w:name="_ETM_Q1_2232099"/>
      <w:bookmarkEnd w:id="763"/>
      <w:r>
        <w:rPr>
          <w:rFonts w:hint="cs"/>
          <w:rtl/>
          <w:lang w:eastAsia="he-IL"/>
        </w:rPr>
        <w:t>לבדוק את הקשר הזה, בעצם אנחנו בודקים אותו כדי לבדוק</w:t>
      </w:r>
      <w:bookmarkStart w:id="764" w:name="_ETM_Q1_2235275"/>
      <w:bookmarkEnd w:id="764"/>
      <w:r>
        <w:rPr>
          <w:rFonts w:hint="cs"/>
          <w:rtl/>
          <w:lang w:eastAsia="he-IL"/>
        </w:rPr>
        <w:t xml:space="preserve"> את המודעות של מבצע העבירה. אנחנו מנסים לבדוק</w:t>
      </w:r>
      <w:bookmarkStart w:id="765" w:name="_ETM_Q1_2238876"/>
      <w:bookmarkEnd w:id="765"/>
      <w:r>
        <w:rPr>
          <w:rFonts w:hint="cs"/>
          <w:rtl/>
          <w:lang w:eastAsia="he-IL"/>
        </w:rPr>
        <w:t xml:space="preserve"> אם יש לו מודעות למחשבה הפלילית שלו לביצוע העבירה. </w:t>
      </w:r>
      <w:bookmarkStart w:id="766" w:name="_ETM_Q1_2244994"/>
      <w:bookmarkEnd w:id="766"/>
      <w:r>
        <w:rPr>
          <w:rFonts w:hint="cs"/>
          <w:rtl/>
          <w:lang w:eastAsia="he-IL"/>
        </w:rPr>
        <w:t xml:space="preserve">העבירות של התנהגות קפידה יותר מתאימות לעבירות טכניות. </w:t>
      </w:r>
      <w:bookmarkStart w:id="767" w:name="_ETM_Q1_2252820"/>
      <w:bookmarkEnd w:id="767"/>
      <w:r>
        <w:rPr>
          <w:rFonts w:hint="cs"/>
          <w:rtl/>
          <w:lang w:eastAsia="he-IL"/>
        </w:rPr>
        <w:t>עבירות שהן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נגעת נסעת, שבדרך כלל המטרה שלהן לייצר </w:t>
      </w:r>
      <w:bookmarkStart w:id="768" w:name="_ETM_Q1_2256829"/>
      <w:bookmarkEnd w:id="768"/>
      <w:r>
        <w:rPr>
          <w:rFonts w:hint="cs"/>
          <w:rtl/>
          <w:lang w:eastAsia="he-IL"/>
        </w:rPr>
        <w:t xml:space="preserve">רמת זהירות מינימלית או מסוימת אצל הציבור, וזה לא </w:t>
      </w:r>
      <w:bookmarkStart w:id="769" w:name="_ETM_Q1_2263203"/>
      <w:bookmarkEnd w:id="769"/>
      <w:r>
        <w:rPr>
          <w:rFonts w:hint="cs"/>
          <w:rtl/>
          <w:lang w:eastAsia="he-IL"/>
        </w:rPr>
        <w:t>המקרה שבפנינו. בעבירות של עושק יש מחשבה פלילית</w:t>
      </w:r>
      <w:bookmarkStart w:id="770" w:name="_ETM_Q1_2267938"/>
      <w:bookmarkEnd w:id="770"/>
      <w:r>
        <w:rPr>
          <w:rFonts w:hint="cs"/>
          <w:rtl/>
          <w:lang w:eastAsia="he-IL"/>
        </w:rPr>
        <w:t xml:space="preserve">, עבירות שהן קצת דומות לקבלת דבר במרמה וגם במקרים </w:t>
      </w:r>
      <w:bookmarkStart w:id="771" w:name="_ETM_Q1_2273795"/>
      <w:bookmarkEnd w:id="771"/>
      <w:r>
        <w:rPr>
          <w:rFonts w:hint="cs"/>
          <w:rtl/>
          <w:lang w:eastAsia="he-IL"/>
        </w:rPr>
        <w:t xml:space="preserve">בהם יש מכת מדינה, אי אפשר לדלג על השלב של </w:t>
      </w:r>
      <w:bookmarkStart w:id="772" w:name="_ETM_Q1_2279037"/>
      <w:bookmarkEnd w:id="772"/>
      <w:r>
        <w:rPr>
          <w:rFonts w:hint="cs"/>
          <w:rtl/>
          <w:lang w:eastAsia="he-IL"/>
        </w:rPr>
        <w:t>הוכחת המחשבה הפלילית.</w:t>
      </w:r>
    </w:p>
    <w:p w:rsidR="006A32CB" w:rsidRDefault="006A32CB" w:rsidP="009D5C6F">
      <w:pPr>
        <w:rPr>
          <w:rtl/>
          <w:lang w:eastAsia="he-IL"/>
        </w:rPr>
      </w:pPr>
      <w:bookmarkStart w:id="773" w:name="_ETM_Q1_2295647"/>
      <w:bookmarkStart w:id="774" w:name="_ETM_Q1_2295695"/>
      <w:bookmarkEnd w:id="773"/>
      <w:bookmarkEnd w:id="774"/>
    </w:p>
    <w:p w:rsidR="006A32CB" w:rsidRDefault="006A32CB" w:rsidP="009D5C6F">
      <w:pPr>
        <w:rPr>
          <w:rtl/>
          <w:lang w:eastAsia="he-IL"/>
        </w:rPr>
      </w:pPr>
      <w:bookmarkStart w:id="775" w:name="_ETM_Q1_2296119"/>
      <w:bookmarkStart w:id="776" w:name="_ETM_Q1_2296158"/>
      <w:bookmarkEnd w:id="775"/>
      <w:bookmarkEnd w:id="776"/>
      <w:r>
        <w:rPr>
          <w:rFonts w:hint="cs"/>
          <w:rtl/>
          <w:lang w:eastAsia="he-IL"/>
        </w:rPr>
        <w:t xml:space="preserve">לכן אני לא חושבת שהמסלול הזה הוא </w:t>
      </w:r>
      <w:bookmarkStart w:id="777" w:name="_ETM_Q1_2286934"/>
      <w:bookmarkEnd w:id="777"/>
      <w:r>
        <w:rPr>
          <w:rFonts w:hint="cs"/>
          <w:rtl/>
          <w:lang w:eastAsia="he-IL"/>
        </w:rPr>
        <w:t xml:space="preserve">המסלול שיפתור את הבעיה. אני יותר מתחברת לנושא הגברת </w:t>
      </w:r>
      <w:bookmarkStart w:id="778" w:name="_ETM_Q1_2290942"/>
      <w:bookmarkEnd w:id="778"/>
      <w:r>
        <w:rPr>
          <w:rFonts w:hint="cs"/>
          <w:rtl/>
          <w:lang w:eastAsia="he-IL"/>
        </w:rPr>
        <w:t xml:space="preserve">המודעות אצל אוכלוסיות שהן מהוות מטרה קלה לעושק מן </w:t>
      </w:r>
      <w:bookmarkStart w:id="779" w:name="_ETM_Q1_2297611"/>
      <w:bookmarkEnd w:id="779"/>
      <w:r>
        <w:rPr>
          <w:rFonts w:hint="cs"/>
          <w:rtl/>
          <w:lang w:eastAsia="he-IL"/>
        </w:rPr>
        <w:t>הסוג הזה וגם הגברת המשאבים ואכיפה גם במשטרה ואולי גם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בשיתופי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 בין המשטרה לרשות להגנת הצרכן.</w:t>
      </w:r>
    </w:p>
    <w:p w:rsidR="006A32CB" w:rsidRDefault="006A32CB" w:rsidP="009D5C6F">
      <w:pPr>
        <w:rPr>
          <w:rtl/>
          <w:lang w:eastAsia="he-IL"/>
        </w:rPr>
      </w:pPr>
      <w:bookmarkStart w:id="780" w:name="_ETM_Q1_2310743"/>
      <w:bookmarkStart w:id="781" w:name="_ETM_Q1_2310805"/>
      <w:bookmarkStart w:id="782" w:name="_ETM_Q1_2310953"/>
      <w:bookmarkEnd w:id="780"/>
      <w:bookmarkEnd w:id="781"/>
      <w:bookmarkEnd w:id="782"/>
    </w:p>
    <w:p w:rsidR="006A32CB" w:rsidRDefault="006A32CB" w:rsidP="006A32CB">
      <w:pPr>
        <w:pStyle w:val="af6"/>
        <w:keepNext/>
        <w:rPr>
          <w:rtl/>
        </w:rPr>
      </w:pPr>
      <w:bookmarkStart w:id="783" w:name="ET_yor_5159_44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783"/>
    </w:p>
    <w:p w:rsidR="006A32CB" w:rsidRDefault="006A32CB" w:rsidP="006A32CB">
      <w:pPr>
        <w:pStyle w:val="KeepWithNext"/>
        <w:rPr>
          <w:rtl/>
        </w:rPr>
      </w:pPr>
    </w:p>
    <w:p w:rsidR="006A32CB" w:rsidRDefault="006A32CB" w:rsidP="006A32CB">
      <w:pPr>
        <w:rPr>
          <w:rtl/>
        </w:rPr>
      </w:pPr>
      <w:bookmarkStart w:id="784" w:name="_ETM_Q1_2312358"/>
      <w:bookmarkStart w:id="785" w:name="_ETM_Q1_2312370"/>
      <w:bookmarkEnd w:id="784"/>
      <w:bookmarkEnd w:id="785"/>
      <w:r>
        <w:rPr>
          <w:rFonts w:hint="cs"/>
          <w:rtl/>
        </w:rPr>
        <w:t xml:space="preserve">כמה </w:t>
      </w:r>
      <w:bookmarkStart w:id="786" w:name="_ETM_Q1_2312458"/>
      <w:bookmarkEnd w:id="786"/>
      <w:r>
        <w:rPr>
          <w:rFonts w:hint="cs"/>
          <w:rtl/>
        </w:rPr>
        <w:t>כתבי אישום הגשתם במקרים האלה?</w:t>
      </w:r>
    </w:p>
    <w:p w:rsidR="006A32CB" w:rsidRDefault="006A32CB" w:rsidP="006A32CB">
      <w:pPr>
        <w:rPr>
          <w:rtl/>
        </w:rPr>
      </w:pPr>
      <w:bookmarkStart w:id="787" w:name="_ETM_Q1_2311120"/>
      <w:bookmarkStart w:id="788" w:name="_ETM_Q1_2311168"/>
      <w:bookmarkStart w:id="789" w:name="_ETM_Q1_2312417"/>
      <w:bookmarkEnd w:id="787"/>
      <w:bookmarkEnd w:id="788"/>
      <w:bookmarkEnd w:id="789"/>
    </w:p>
    <w:p w:rsidR="006A32CB" w:rsidRDefault="006A32CB" w:rsidP="006A32CB">
      <w:pPr>
        <w:pStyle w:val="af9"/>
        <w:keepNext/>
        <w:rPr>
          <w:rtl/>
        </w:rPr>
      </w:pPr>
      <w:bookmarkStart w:id="790" w:name="ET_guest_סוריא_בשארה_45"/>
      <w:r w:rsidRPr="006A32C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</w:rPr>
        <w:t xml:space="preserve"> </w:t>
      </w:r>
      <w:bookmarkEnd w:id="790"/>
    </w:p>
    <w:p w:rsidR="006A32CB" w:rsidRDefault="006A32CB" w:rsidP="006A32CB">
      <w:pPr>
        <w:pStyle w:val="KeepWithNext"/>
        <w:rPr>
          <w:rtl/>
        </w:rPr>
      </w:pPr>
    </w:p>
    <w:p w:rsidR="006A32CB" w:rsidRDefault="006A32CB" w:rsidP="006A32CB">
      <w:pPr>
        <w:rPr>
          <w:rtl/>
        </w:rPr>
      </w:pPr>
      <w:bookmarkStart w:id="791" w:name="_ETM_Q1_2312646"/>
      <w:bookmarkStart w:id="792" w:name="_ETM_Q1_2312665"/>
      <w:bookmarkEnd w:id="791"/>
      <w:bookmarkEnd w:id="792"/>
      <w:r>
        <w:rPr>
          <w:rFonts w:hint="cs"/>
          <w:rtl/>
        </w:rPr>
        <w:t xml:space="preserve">אנחנו לא מגישים כתבי אישום. אנחנו </w:t>
      </w:r>
      <w:bookmarkStart w:id="793" w:name="_ETM_Q1_2317655"/>
      <w:bookmarkEnd w:id="793"/>
      <w:r>
        <w:rPr>
          <w:rFonts w:hint="cs"/>
          <w:rtl/>
        </w:rPr>
        <w:t xml:space="preserve">ייעוץ וחקיקה. </w:t>
      </w:r>
    </w:p>
    <w:p w:rsidR="006A32CB" w:rsidRDefault="006A32CB" w:rsidP="006A32CB">
      <w:pPr>
        <w:rPr>
          <w:rtl/>
        </w:rPr>
      </w:pPr>
      <w:bookmarkStart w:id="794" w:name="_ETM_Q1_2324539"/>
      <w:bookmarkStart w:id="795" w:name="_ETM_Q1_2324599"/>
      <w:bookmarkStart w:id="796" w:name="_ETM_Q1_2325771"/>
      <w:bookmarkEnd w:id="794"/>
      <w:bookmarkEnd w:id="795"/>
      <w:bookmarkEnd w:id="796"/>
    </w:p>
    <w:p w:rsidR="006A32CB" w:rsidRDefault="006A32CB" w:rsidP="006A32CB">
      <w:pPr>
        <w:pStyle w:val="af6"/>
        <w:keepNext/>
        <w:rPr>
          <w:rtl/>
        </w:rPr>
      </w:pPr>
      <w:bookmarkStart w:id="797" w:name="ET_yor_5159_46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797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798" w:name="_ETM_Q1_2325991"/>
      <w:bookmarkStart w:id="799" w:name="_ETM_Q1_2326010"/>
      <w:bookmarkEnd w:id="798"/>
      <w:bookmarkEnd w:id="799"/>
      <w:r>
        <w:rPr>
          <w:rFonts w:hint="cs"/>
          <w:rtl/>
          <w:lang w:eastAsia="he-IL"/>
        </w:rPr>
        <w:t>את אומרת עולם כמנהגו נוהג. ז</w:t>
      </w:r>
      <w:bookmarkStart w:id="800" w:name="_ETM_Q1_2327384"/>
      <w:bookmarkEnd w:id="800"/>
      <w:r>
        <w:rPr>
          <w:rFonts w:hint="cs"/>
          <w:rtl/>
          <w:lang w:eastAsia="he-IL"/>
        </w:rPr>
        <w:t xml:space="preserve">ה מה שאנחנו צריכים לעשות. זה </w:t>
      </w:r>
      <w:bookmarkStart w:id="801" w:name="_ETM_Q1_2329645"/>
      <w:bookmarkEnd w:id="801"/>
      <w:r>
        <w:rPr>
          <w:rFonts w:hint="cs"/>
          <w:rtl/>
          <w:lang w:eastAsia="he-IL"/>
        </w:rPr>
        <w:t xml:space="preserve">לא מתאים, זה לא מתאים וזה לא מתאים. יש </w:t>
      </w:r>
      <w:bookmarkStart w:id="802" w:name="_ETM_Q1_2331502"/>
      <w:bookmarkEnd w:id="802"/>
      <w:r>
        <w:rPr>
          <w:rFonts w:hint="cs"/>
          <w:rtl/>
          <w:lang w:eastAsia="he-IL"/>
        </w:rPr>
        <w:t>בחוק. לפי השיטה הזאת אף אחד לא מיישם כלום.</w:t>
      </w:r>
    </w:p>
    <w:p w:rsidR="006A32CB" w:rsidRDefault="006A32CB" w:rsidP="006A32CB">
      <w:pPr>
        <w:rPr>
          <w:rtl/>
          <w:lang w:eastAsia="he-IL"/>
        </w:rPr>
      </w:pPr>
      <w:bookmarkStart w:id="803" w:name="_ETM_Q1_2338051"/>
      <w:bookmarkStart w:id="804" w:name="_ETM_Q1_2338105"/>
      <w:bookmarkStart w:id="805" w:name="_ETM_Q1_2339027"/>
      <w:bookmarkEnd w:id="803"/>
      <w:bookmarkEnd w:id="804"/>
      <w:bookmarkEnd w:id="805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806" w:name="ET_guest_סוריא_בשארה_47"/>
      <w:r w:rsidRPr="006A32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סוריא</w:t>
      </w:r>
      <w:proofErr w:type="spellEnd"/>
      <w:r>
        <w:rPr>
          <w:rtl/>
          <w:lang w:eastAsia="he-IL"/>
        </w:rPr>
        <w:t xml:space="preserve"> בשארה: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806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07" w:name="_ETM_Q1_2339274"/>
      <w:bookmarkStart w:id="808" w:name="_ETM_Q1_2339293"/>
      <w:bookmarkEnd w:id="807"/>
      <w:bookmarkEnd w:id="808"/>
      <w:r>
        <w:rPr>
          <w:rFonts w:hint="cs"/>
          <w:rtl/>
          <w:lang w:eastAsia="he-IL"/>
        </w:rPr>
        <w:t xml:space="preserve">אני אומרת שתיקון החקיקה לא יפתור את הבעיה הזאת. </w:t>
      </w:r>
    </w:p>
    <w:p w:rsidR="006A32CB" w:rsidRDefault="006A32CB" w:rsidP="006A32CB">
      <w:pPr>
        <w:rPr>
          <w:rtl/>
          <w:lang w:eastAsia="he-IL"/>
        </w:rPr>
      </w:pPr>
      <w:bookmarkStart w:id="809" w:name="_ETM_Q1_2342401"/>
      <w:bookmarkStart w:id="810" w:name="_ETM_Q1_2342454"/>
      <w:bookmarkStart w:id="811" w:name="_ETM_Q1_2343073"/>
      <w:bookmarkEnd w:id="809"/>
      <w:bookmarkEnd w:id="810"/>
      <w:bookmarkEnd w:id="811"/>
    </w:p>
    <w:p w:rsidR="006A32CB" w:rsidRDefault="006A32CB" w:rsidP="006A32CB">
      <w:pPr>
        <w:pStyle w:val="af6"/>
        <w:keepNext/>
        <w:rPr>
          <w:rtl/>
        </w:rPr>
      </w:pPr>
      <w:bookmarkStart w:id="812" w:name="ET_yor_5159_48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812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13" w:name="_ETM_Q1_2343304"/>
      <w:bookmarkStart w:id="814" w:name="_ETM_Q1_2343327"/>
      <w:bookmarkEnd w:id="813"/>
      <w:bookmarkEnd w:id="814"/>
      <w:r>
        <w:rPr>
          <w:rFonts w:hint="cs"/>
          <w:rtl/>
          <w:lang w:eastAsia="he-IL"/>
        </w:rPr>
        <w:t xml:space="preserve">תלוי איזה </w:t>
      </w:r>
      <w:bookmarkStart w:id="815" w:name="_ETM_Q1_2343459"/>
      <w:bookmarkEnd w:id="815"/>
      <w:r>
        <w:rPr>
          <w:rFonts w:hint="cs"/>
          <w:rtl/>
          <w:lang w:eastAsia="he-IL"/>
        </w:rPr>
        <w:t>תיקון.</w:t>
      </w:r>
      <w:bookmarkStart w:id="816" w:name="_ETM_Q1_2342115"/>
      <w:bookmarkEnd w:id="816"/>
    </w:p>
    <w:p w:rsidR="006A32CB" w:rsidRDefault="006A32CB" w:rsidP="006A32CB">
      <w:pPr>
        <w:rPr>
          <w:rtl/>
          <w:lang w:eastAsia="he-IL"/>
        </w:rPr>
      </w:pPr>
      <w:bookmarkStart w:id="817" w:name="_ETM_Q1_2342165"/>
      <w:bookmarkStart w:id="818" w:name="_ETM_Q1_2342906"/>
      <w:bookmarkEnd w:id="817"/>
      <w:bookmarkEnd w:id="818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819" w:name="ET_guest_סוריא_בשארה_49"/>
      <w:r w:rsidRPr="006A32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סוריא</w:t>
      </w:r>
      <w:proofErr w:type="spellEnd"/>
      <w:r>
        <w:rPr>
          <w:rtl/>
          <w:lang w:eastAsia="he-IL"/>
        </w:rPr>
        <w:t xml:space="preserve"> בשארה: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819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20" w:name="_ETM_Q1_2343167"/>
      <w:bookmarkStart w:id="821" w:name="_ETM_Q1_2343193"/>
      <w:bookmarkEnd w:id="820"/>
      <w:bookmarkEnd w:id="821"/>
      <w:r>
        <w:rPr>
          <w:rFonts w:hint="cs"/>
          <w:rtl/>
          <w:lang w:eastAsia="he-IL"/>
        </w:rPr>
        <w:t xml:space="preserve">אגב, בהצעה הזאת יש עוד הרבה בעיות אחרות שאני לא רוצה להתייחס אליהן עכשיו, אבל על קצה המזלג </w:t>
      </w:r>
      <w:bookmarkStart w:id="822" w:name="_ETM_Q1_2350153"/>
      <w:bookmarkEnd w:id="822"/>
      <w:r>
        <w:rPr>
          <w:rFonts w:hint="cs"/>
          <w:rtl/>
          <w:lang w:eastAsia="he-IL"/>
        </w:rPr>
        <w:t>אני אומר שכל הנושא של פרסום מחירים, אני חושבת ש</w:t>
      </w:r>
      <w:bookmarkStart w:id="823" w:name="_ETM_Q1_2353855"/>
      <w:bookmarkEnd w:id="823"/>
      <w:r>
        <w:rPr>
          <w:rFonts w:hint="cs"/>
          <w:rtl/>
          <w:lang w:eastAsia="he-IL"/>
        </w:rPr>
        <w:t xml:space="preserve">כדאי לברר אותו עם רשות התחרות, אם באמת אפשר לפרסם </w:t>
      </w:r>
      <w:bookmarkStart w:id="824" w:name="_ETM_Q1_2358254"/>
      <w:bookmarkEnd w:id="824"/>
      <w:r>
        <w:rPr>
          <w:rFonts w:hint="cs"/>
          <w:rtl/>
          <w:lang w:eastAsia="he-IL"/>
        </w:rPr>
        <w:t xml:space="preserve">מחירים, האם באמת אפשר לבוא לבן אדם ולומר לו </w:t>
      </w:r>
      <w:bookmarkStart w:id="825" w:name="_ETM_Q1_2360268"/>
      <w:bookmarkEnd w:id="825"/>
      <w:r>
        <w:rPr>
          <w:rFonts w:hint="cs"/>
          <w:rtl/>
          <w:lang w:eastAsia="he-IL"/>
        </w:rPr>
        <w:t xml:space="preserve">שהוא גבה מעל מחיר מסוים וזאת עבירה. יש רשויות שלא יסכימו עם הגישה הזאת. יש כאן הרבה בעיות אחרות חוץ </w:t>
      </w:r>
      <w:bookmarkStart w:id="826" w:name="_ETM_Q1_2370392"/>
      <w:bookmarkEnd w:id="826"/>
      <w:r>
        <w:rPr>
          <w:rFonts w:hint="cs"/>
          <w:rtl/>
          <w:lang w:eastAsia="he-IL"/>
        </w:rPr>
        <w:t>מחוסר ההתאמה של הכלי הזה להתנהגות הזאת. אני לא אומרת ש</w:t>
      </w:r>
      <w:bookmarkStart w:id="827" w:name="_ETM_Q1_2373932"/>
      <w:bookmarkEnd w:id="827"/>
      <w:r>
        <w:rPr>
          <w:rFonts w:hint="cs"/>
          <w:rtl/>
          <w:lang w:eastAsia="he-IL"/>
        </w:rPr>
        <w:t xml:space="preserve">עולם כמנהגו נוהג. אני אומרת שצריך באמת לפתור את </w:t>
      </w:r>
      <w:r>
        <w:rPr>
          <w:rFonts w:hint="cs"/>
          <w:rtl/>
          <w:lang w:eastAsia="he-IL"/>
        </w:rPr>
        <w:lastRenderedPageBreak/>
        <w:t>הבעיה</w:t>
      </w:r>
      <w:bookmarkStart w:id="828" w:name="_ETM_Q1_2378034"/>
      <w:bookmarkEnd w:id="8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גם נתונים </w:t>
      </w:r>
      <w:bookmarkStart w:id="829" w:name="_ETM_Q1_2386172"/>
      <w:bookmarkEnd w:id="829"/>
      <w:r>
        <w:rPr>
          <w:rFonts w:hint="cs"/>
          <w:rtl/>
          <w:lang w:eastAsia="he-IL"/>
        </w:rPr>
        <w:t>שהחקיקה הקיימת לא מספקת. יש לנו אולי נתונים על כ</w:t>
      </w:r>
      <w:bookmarkStart w:id="830" w:name="_ETM_Q1_2388333"/>
      <w:bookmarkEnd w:id="830"/>
      <w:r>
        <w:rPr>
          <w:rFonts w:hint="cs"/>
          <w:rtl/>
          <w:lang w:eastAsia="he-IL"/>
        </w:rPr>
        <w:t>ך שהאכיפה לא מספקת ואת זה אפשר לבדוק.</w:t>
      </w:r>
    </w:p>
    <w:p w:rsidR="006A32CB" w:rsidRDefault="006A32CB" w:rsidP="006A32CB">
      <w:pPr>
        <w:rPr>
          <w:rtl/>
          <w:lang w:eastAsia="he-IL"/>
        </w:rPr>
      </w:pPr>
      <w:bookmarkStart w:id="831" w:name="_ETM_Q1_2391815"/>
      <w:bookmarkStart w:id="832" w:name="_ETM_Q1_2391877"/>
      <w:bookmarkStart w:id="833" w:name="_ETM_Q1_2392510"/>
      <w:bookmarkEnd w:id="831"/>
      <w:bookmarkEnd w:id="832"/>
      <w:bookmarkEnd w:id="833"/>
    </w:p>
    <w:p w:rsidR="006A32CB" w:rsidRDefault="006A32CB" w:rsidP="006A32CB">
      <w:pPr>
        <w:pStyle w:val="af6"/>
        <w:keepNext/>
        <w:rPr>
          <w:rtl/>
        </w:rPr>
      </w:pPr>
      <w:bookmarkStart w:id="834" w:name="ET_yor_5159_50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834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35" w:name="_ETM_Q1_2392743"/>
      <w:bookmarkStart w:id="836" w:name="_ETM_Q1_2392764"/>
      <w:bookmarkEnd w:id="835"/>
      <w:bookmarkEnd w:id="836"/>
      <w:r>
        <w:rPr>
          <w:rFonts w:hint="cs"/>
          <w:rtl/>
          <w:lang w:eastAsia="he-IL"/>
        </w:rPr>
        <w:t xml:space="preserve">אפשר לפרסם </w:t>
      </w:r>
      <w:bookmarkStart w:id="837" w:name="_ETM_Q1_2394494"/>
      <w:bookmarkEnd w:id="837"/>
      <w:r>
        <w:rPr>
          <w:rFonts w:hint="cs"/>
          <w:rtl/>
          <w:lang w:eastAsia="he-IL"/>
        </w:rPr>
        <w:t xml:space="preserve">מחירוני מינימום. לשכת עורכי הדין פרסמה שנים ולא ראיתי את </w:t>
      </w:r>
      <w:bookmarkStart w:id="838" w:name="_ETM_Q1_2400982"/>
      <w:bookmarkEnd w:id="838"/>
      <w:r>
        <w:rPr>
          <w:rFonts w:hint="cs"/>
          <w:rtl/>
          <w:lang w:eastAsia="he-IL"/>
        </w:rPr>
        <w:t>רשות התחרות אומרת משהו על העניין הזה.</w:t>
      </w:r>
    </w:p>
    <w:p w:rsidR="006A32CB" w:rsidRDefault="006A32CB" w:rsidP="006A32CB">
      <w:pPr>
        <w:rPr>
          <w:rtl/>
          <w:lang w:eastAsia="he-IL"/>
        </w:rPr>
      </w:pPr>
      <w:bookmarkStart w:id="839" w:name="_ETM_Q1_2406400"/>
      <w:bookmarkStart w:id="840" w:name="_ETM_Q1_2406455"/>
      <w:bookmarkEnd w:id="839"/>
      <w:bookmarkEnd w:id="840"/>
    </w:p>
    <w:p w:rsidR="006A32CB" w:rsidRDefault="006A32CB" w:rsidP="006A32CB">
      <w:pPr>
        <w:rPr>
          <w:rtl/>
          <w:lang w:eastAsia="he-IL"/>
        </w:rPr>
      </w:pPr>
      <w:bookmarkStart w:id="841" w:name="_ETM_Q1_2408536"/>
      <w:bookmarkStart w:id="842" w:name="_ETM_Q1_2408586"/>
      <w:bookmarkEnd w:id="841"/>
      <w:bookmarkEnd w:id="842"/>
      <w:r>
        <w:rPr>
          <w:rFonts w:hint="cs"/>
          <w:rtl/>
          <w:lang w:eastAsia="he-IL"/>
        </w:rPr>
        <w:t xml:space="preserve">עורכת הדין ענת </w:t>
      </w:r>
      <w:proofErr w:type="spellStart"/>
      <w:r>
        <w:rPr>
          <w:rFonts w:hint="cs"/>
          <w:rtl/>
          <w:lang w:eastAsia="he-IL"/>
        </w:rPr>
        <w:t>מססה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43" w:name="_ETM_Q1_2411560"/>
      <w:bookmarkEnd w:id="843"/>
      <w:r>
        <w:rPr>
          <w:rFonts w:hint="cs"/>
          <w:rtl/>
          <w:lang w:eastAsia="he-IL"/>
        </w:rPr>
        <w:t>המשרד לביטחון פנים.</w:t>
      </w:r>
    </w:p>
    <w:p w:rsidR="006A32CB" w:rsidRDefault="006A32CB" w:rsidP="006A32CB">
      <w:pPr>
        <w:rPr>
          <w:rtl/>
          <w:lang w:eastAsia="he-IL"/>
        </w:rPr>
      </w:pPr>
      <w:bookmarkStart w:id="844" w:name="_ETM_Q1_2413009"/>
      <w:bookmarkStart w:id="845" w:name="_ETM_Q1_2413063"/>
      <w:bookmarkStart w:id="846" w:name="_ETM_Q1_2414553"/>
      <w:bookmarkEnd w:id="844"/>
      <w:bookmarkEnd w:id="845"/>
      <w:bookmarkEnd w:id="846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847" w:name="ET_guest_ענת_מססה_קינן_51"/>
      <w:r w:rsidRPr="006A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847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48" w:name="_ETM_Q1_2414786"/>
      <w:bookmarkStart w:id="849" w:name="_ETM_Q1_2414804"/>
      <w:bookmarkEnd w:id="848"/>
      <w:bookmarkEnd w:id="849"/>
      <w:r>
        <w:rPr>
          <w:rFonts w:hint="cs"/>
          <w:rtl/>
          <w:lang w:eastAsia="he-IL"/>
        </w:rPr>
        <w:t>שלום.</w:t>
      </w:r>
      <w:bookmarkStart w:id="850" w:name="_ETM_Q1_2420778"/>
      <w:bookmarkEnd w:id="850"/>
      <w:r>
        <w:rPr>
          <w:rFonts w:hint="cs"/>
          <w:rtl/>
          <w:lang w:eastAsia="he-IL"/>
        </w:rPr>
        <w:t xml:space="preserve"> אני מהייעוץ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המשפטי של המשרד </w:t>
      </w:r>
      <w:bookmarkStart w:id="851" w:name="_ETM_Q1_2421898"/>
      <w:bookmarkEnd w:id="851"/>
      <w:r>
        <w:rPr>
          <w:rFonts w:hint="cs"/>
          <w:rtl/>
          <w:lang w:eastAsia="he-IL"/>
        </w:rPr>
        <w:t>לביטחון פנים.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 את פניית יושב ראש הוועדה </w:t>
      </w:r>
      <w:bookmarkStart w:id="852" w:name="_ETM_Q1_2429170"/>
      <w:bookmarkEnd w:id="852"/>
      <w:r>
        <w:rPr>
          <w:rFonts w:hint="cs"/>
          <w:rtl/>
          <w:lang w:eastAsia="he-IL"/>
        </w:rPr>
        <w:t>שנשלחה להתייחסות המשטרה והבוקר הועברה התייחסות לוועדה.</w:t>
      </w:r>
    </w:p>
    <w:p w:rsidR="006A32CB" w:rsidRDefault="006A32CB" w:rsidP="006A32CB">
      <w:pPr>
        <w:rPr>
          <w:rtl/>
          <w:lang w:eastAsia="he-IL"/>
        </w:rPr>
      </w:pPr>
      <w:bookmarkStart w:id="853" w:name="_ETM_Q1_2435681"/>
      <w:bookmarkStart w:id="854" w:name="_ETM_Q1_2435772"/>
      <w:bookmarkStart w:id="855" w:name="_ETM_Q1_2435376"/>
      <w:bookmarkEnd w:id="853"/>
      <w:bookmarkEnd w:id="854"/>
      <w:bookmarkEnd w:id="855"/>
    </w:p>
    <w:p w:rsidR="006A32CB" w:rsidRDefault="006A32CB" w:rsidP="006A32CB">
      <w:pPr>
        <w:pStyle w:val="af6"/>
        <w:keepNext/>
        <w:rPr>
          <w:rtl/>
        </w:rPr>
      </w:pPr>
      <w:bookmarkStart w:id="856" w:name="ET_yor_5159_52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856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57" w:name="_ETM_Q1_2435612"/>
      <w:bookmarkStart w:id="858" w:name="_ETM_Q1_2435631"/>
      <w:bookmarkEnd w:id="857"/>
      <w:bookmarkEnd w:id="858"/>
      <w:r>
        <w:rPr>
          <w:rFonts w:hint="cs"/>
          <w:rtl/>
          <w:lang w:eastAsia="he-IL"/>
        </w:rPr>
        <w:t>לא קיבלנו.</w:t>
      </w:r>
    </w:p>
    <w:p w:rsidR="006A32CB" w:rsidRDefault="006A32CB" w:rsidP="006A32CB">
      <w:pPr>
        <w:rPr>
          <w:rtl/>
          <w:lang w:eastAsia="he-IL"/>
        </w:rPr>
      </w:pPr>
      <w:bookmarkStart w:id="859" w:name="_ETM_Q1_2437528"/>
      <w:bookmarkEnd w:id="859"/>
    </w:p>
    <w:p w:rsidR="006A32CB" w:rsidRDefault="006A32CB" w:rsidP="006A32CB">
      <w:pPr>
        <w:pStyle w:val="a4"/>
        <w:keepNext/>
        <w:rPr>
          <w:rtl/>
        </w:rPr>
      </w:pPr>
      <w:bookmarkStart w:id="860" w:name="ET_speaker_שלומית_אבינח_53"/>
      <w:r w:rsidRPr="006A32C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A32CB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860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61" w:name="_ETM_Q1_2437753"/>
      <w:bookmarkStart w:id="862" w:name="_ETM_Q1_2437775"/>
      <w:bookmarkEnd w:id="861"/>
      <w:bookmarkEnd w:id="862"/>
      <w:r>
        <w:rPr>
          <w:rFonts w:hint="cs"/>
          <w:rtl/>
          <w:lang w:eastAsia="he-IL"/>
        </w:rPr>
        <w:t>לא התקבלה.</w:t>
      </w:r>
    </w:p>
    <w:p w:rsidR="006A32CB" w:rsidRDefault="006A32CB" w:rsidP="006A32CB">
      <w:pPr>
        <w:rPr>
          <w:rtl/>
          <w:lang w:eastAsia="he-IL"/>
        </w:rPr>
      </w:pPr>
      <w:bookmarkStart w:id="863" w:name="_ETM_Q1_2438992"/>
      <w:bookmarkStart w:id="864" w:name="_ETM_Q1_2439050"/>
      <w:bookmarkStart w:id="865" w:name="_ETM_Q1_2439740"/>
      <w:bookmarkEnd w:id="863"/>
      <w:bookmarkEnd w:id="864"/>
      <w:bookmarkEnd w:id="865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866" w:name="ET_guest_ענת_מססה_קינן_54"/>
      <w:r w:rsidRPr="006A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866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67" w:name="_ETM_Q1_2440001"/>
      <w:bookmarkStart w:id="868" w:name="_ETM_Q1_2440023"/>
      <w:bookmarkEnd w:id="867"/>
      <w:bookmarkEnd w:id="868"/>
      <w:r>
        <w:rPr>
          <w:rFonts w:hint="cs"/>
          <w:rtl/>
          <w:lang w:eastAsia="he-IL"/>
        </w:rPr>
        <w:t xml:space="preserve">ראיתי את </w:t>
      </w:r>
      <w:bookmarkStart w:id="869" w:name="_ETM_Q1_2441004"/>
      <w:bookmarkEnd w:id="869"/>
      <w:r>
        <w:rPr>
          <w:rFonts w:hint="cs"/>
          <w:rtl/>
          <w:lang w:eastAsia="he-IL"/>
        </w:rPr>
        <w:t xml:space="preserve">המייל. נציגי המשטרה כאן והם יכולים להתייחס. אני אציין שפנינו </w:t>
      </w:r>
      <w:bookmarkStart w:id="870" w:name="_ETM_Q1_2461563"/>
      <w:bookmarkEnd w:id="870"/>
      <w:r>
        <w:rPr>
          <w:rFonts w:hint="cs"/>
          <w:rtl/>
          <w:lang w:eastAsia="he-IL"/>
        </w:rPr>
        <w:t xml:space="preserve">למשרד המשפטים כי יושב ראש הוועדה ביקש שני דברים, </w:t>
      </w:r>
      <w:bookmarkStart w:id="871" w:name="_ETM_Q1_2464644"/>
      <w:bookmarkEnd w:id="871"/>
      <w:r>
        <w:rPr>
          <w:rFonts w:hint="cs"/>
          <w:rtl/>
          <w:lang w:eastAsia="he-IL"/>
        </w:rPr>
        <w:t xml:space="preserve">גם לגבי היחידה שתקום וגם לגבי נושא של אחריות מוחלטת. </w:t>
      </w:r>
      <w:bookmarkStart w:id="872" w:name="_ETM_Q1_2469894"/>
      <w:bookmarkEnd w:id="872"/>
      <w:r>
        <w:rPr>
          <w:rFonts w:hint="cs"/>
          <w:rtl/>
          <w:lang w:eastAsia="he-IL"/>
        </w:rPr>
        <w:t xml:space="preserve">בעניין הזה יצרתי קשר עם משרד המשפטים כדי לשמוע </w:t>
      </w:r>
      <w:bookmarkStart w:id="873" w:name="_ETM_Q1_2476718"/>
      <w:bookmarkEnd w:id="873"/>
      <w:r>
        <w:rPr>
          <w:rFonts w:hint="cs"/>
          <w:rtl/>
          <w:lang w:eastAsia="he-IL"/>
        </w:rPr>
        <w:t xml:space="preserve">את דעתם על הנושא. נראה שבאמת יש איזושהי התאמה </w:t>
      </w:r>
      <w:bookmarkStart w:id="874" w:name="_ETM_Q1_2482444"/>
      <w:bookmarkEnd w:id="874"/>
      <w:r>
        <w:rPr>
          <w:rFonts w:hint="cs"/>
          <w:rtl/>
          <w:lang w:eastAsia="he-IL"/>
        </w:rPr>
        <w:t xml:space="preserve">בין התייחסות המשטרה לבין משרד המשפטים בנושא של הבעייתיות, ליצור </w:t>
      </w:r>
      <w:bookmarkStart w:id="875" w:name="_ETM_Q1_2490125"/>
      <w:bookmarkEnd w:id="875"/>
      <w:r>
        <w:rPr>
          <w:rFonts w:hint="cs"/>
          <w:rtl/>
          <w:lang w:eastAsia="he-IL"/>
        </w:rPr>
        <w:t>את העבירה של אחריות מוחלטת בעבירת העושק.</w:t>
      </w:r>
    </w:p>
    <w:p w:rsidR="006A32CB" w:rsidRDefault="006A32CB" w:rsidP="006A32CB">
      <w:pPr>
        <w:rPr>
          <w:rtl/>
          <w:lang w:eastAsia="he-IL"/>
        </w:rPr>
      </w:pPr>
      <w:bookmarkStart w:id="876" w:name="_ETM_Q1_2495457"/>
      <w:bookmarkStart w:id="877" w:name="_ETM_Q1_2495513"/>
      <w:bookmarkEnd w:id="876"/>
      <w:bookmarkEnd w:id="877"/>
    </w:p>
    <w:p w:rsidR="006A32CB" w:rsidRDefault="006A32CB" w:rsidP="006A32CB">
      <w:pPr>
        <w:rPr>
          <w:rtl/>
          <w:lang w:eastAsia="he-IL"/>
        </w:rPr>
      </w:pPr>
      <w:bookmarkStart w:id="878" w:name="_ETM_Q1_2495561"/>
      <w:bookmarkStart w:id="879" w:name="_ETM_Q1_2495606"/>
      <w:bookmarkEnd w:id="878"/>
      <w:bookmarkEnd w:id="879"/>
      <w:r>
        <w:rPr>
          <w:rFonts w:hint="cs"/>
          <w:rtl/>
          <w:lang w:eastAsia="he-IL"/>
        </w:rPr>
        <w:t xml:space="preserve">לגבי הנושא של היחידה, </w:t>
      </w:r>
      <w:bookmarkStart w:id="880" w:name="_ETM_Q1_2496678"/>
      <w:bookmarkEnd w:id="880"/>
      <w:r>
        <w:rPr>
          <w:rFonts w:hint="cs"/>
          <w:rtl/>
          <w:lang w:eastAsia="he-IL"/>
        </w:rPr>
        <w:t>נמצאים כאן נציגי המשטרה שיוכלו להתייחס.</w:t>
      </w:r>
    </w:p>
    <w:p w:rsidR="006A32CB" w:rsidRDefault="006A32CB" w:rsidP="006A32CB">
      <w:pPr>
        <w:rPr>
          <w:rtl/>
          <w:lang w:eastAsia="he-IL"/>
        </w:rPr>
      </w:pPr>
      <w:bookmarkStart w:id="881" w:name="_ETM_Q1_2503378"/>
      <w:bookmarkStart w:id="882" w:name="_ETM_Q1_2503432"/>
      <w:bookmarkStart w:id="883" w:name="_ETM_Q1_2504794"/>
      <w:bookmarkEnd w:id="881"/>
      <w:bookmarkEnd w:id="882"/>
      <w:bookmarkEnd w:id="883"/>
    </w:p>
    <w:p w:rsidR="006A32CB" w:rsidRDefault="006A32CB" w:rsidP="006A32CB">
      <w:pPr>
        <w:pStyle w:val="a4"/>
        <w:keepNext/>
        <w:rPr>
          <w:rtl/>
        </w:rPr>
      </w:pPr>
      <w:bookmarkStart w:id="884" w:name="ET_speaker_שלומית_אבינח_55"/>
      <w:r w:rsidRPr="006A32C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A32CB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884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85" w:name="_ETM_Q1_2505037"/>
      <w:bookmarkStart w:id="886" w:name="_ETM_Q1_2505056"/>
      <w:bookmarkEnd w:id="885"/>
      <w:bookmarkEnd w:id="886"/>
      <w:r>
        <w:rPr>
          <w:rFonts w:hint="cs"/>
          <w:rtl/>
          <w:lang w:eastAsia="he-IL"/>
        </w:rPr>
        <w:t>לא הבנתי כלום.</w:t>
      </w:r>
    </w:p>
    <w:p w:rsidR="006A32CB" w:rsidRDefault="006A32CB" w:rsidP="006A32CB">
      <w:pPr>
        <w:rPr>
          <w:rtl/>
          <w:lang w:eastAsia="he-IL"/>
        </w:rPr>
      </w:pPr>
      <w:bookmarkStart w:id="887" w:name="_ETM_Q1_2506923"/>
      <w:bookmarkStart w:id="888" w:name="_ETM_Q1_2506975"/>
      <w:bookmarkStart w:id="889" w:name="_ETM_Q1_2508274"/>
      <w:bookmarkEnd w:id="887"/>
      <w:bookmarkEnd w:id="888"/>
      <w:bookmarkEnd w:id="889"/>
    </w:p>
    <w:p w:rsidR="006A32CB" w:rsidRDefault="006A32CB" w:rsidP="006A32CB">
      <w:pPr>
        <w:pStyle w:val="af6"/>
        <w:keepNext/>
        <w:rPr>
          <w:rtl/>
        </w:rPr>
      </w:pPr>
      <w:bookmarkStart w:id="890" w:name="ET_yor_5159_56"/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32CB">
        <w:rPr>
          <w:rStyle w:val="TagStyle"/>
          <w:rtl/>
        </w:rPr>
        <w:t xml:space="preserve"> &lt;&lt; </w:t>
      </w:r>
      <w:proofErr w:type="spellStart"/>
      <w:r w:rsidRPr="006A32CB">
        <w:rPr>
          <w:rStyle w:val="TagStyle"/>
          <w:rtl/>
        </w:rPr>
        <w:t>יור</w:t>
      </w:r>
      <w:proofErr w:type="spellEnd"/>
      <w:r w:rsidRPr="006A32CB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890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91" w:name="_ETM_Q1_2508516"/>
      <w:bookmarkStart w:id="892" w:name="_ETM_Q1_2508536"/>
      <w:bookmarkEnd w:id="891"/>
      <w:bookmarkEnd w:id="892"/>
      <w:r>
        <w:rPr>
          <w:rFonts w:hint="cs"/>
          <w:rtl/>
          <w:lang w:eastAsia="he-IL"/>
        </w:rPr>
        <w:t xml:space="preserve">מה לגבי </w:t>
      </w:r>
      <w:bookmarkStart w:id="893" w:name="_ETM_Q1_2508182"/>
      <w:bookmarkEnd w:id="893"/>
      <w:r>
        <w:rPr>
          <w:rFonts w:hint="cs"/>
          <w:rtl/>
          <w:lang w:eastAsia="he-IL"/>
        </w:rPr>
        <w:t>הקמת היחידה?</w:t>
      </w:r>
    </w:p>
    <w:p w:rsidR="006A32CB" w:rsidRDefault="006A32CB" w:rsidP="006A32CB">
      <w:pPr>
        <w:rPr>
          <w:rtl/>
          <w:lang w:eastAsia="he-IL"/>
        </w:rPr>
      </w:pPr>
      <w:bookmarkStart w:id="894" w:name="_ETM_Q1_2508705"/>
      <w:bookmarkStart w:id="895" w:name="_ETM_Q1_2508757"/>
      <w:bookmarkStart w:id="896" w:name="_ETM_Q1_2508470"/>
      <w:bookmarkEnd w:id="894"/>
      <w:bookmarkEnd w:id="895"/>
      <w:bookmarkEnd w:id="896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897" w:name="ET_guest_ענת_מססה_קינן_57"/>
      <w:r w:rsidRPr="006A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897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6A32CB" w:rsidP="006A32CB">
      <w:pPr>
        <w:rPr>
          <w:rtl/>
          <w:lang w:eastAsia="he-IL"/>
        </w:rPr>
      </w:pPr>
      <w:bookmarkStart w:id="898" w:name="_ETM_Q1_2508746"/>
      <w:bookmarkStart w:id="899" w:name="_ETM_Q1_2508769"/>
      <w:bookmarkEnd w:id="898"/>
      <w:bookmarkEnd w:id="899"/>
      <w:r>
        <w:rPr>
          <w:rFonts w:hint="cs"/>
          <w:rtl/>
          <w:lang w:eastAsia="he-IL"/>
        </w:rPr>
        <w:t>נמצאים כאן נציגי המש</w:t>
      </w:r>
      <w:bookmarkStart w:id="900" w:name="_ETM_Q1_2509786"/>
      <w:bookmarkStart w:id="901" w:name="_ETM_Q1_2509850"/>
      <w:bookmarkEnd w:id="900"/>
      <w:bookmarkEnd w:id="901"/>
      <w:r>
        <w:rPr>
          <w:rFonts w:hint="cs"/>
          <w:rtl/>
          <w:lang w:eastAsia="he-IL"/>
        </w:rPr>
        <w:t>טרה.</w:t>
      </w:r>
    </w:p>
    <w:p w:rsidR="006A32CB" w:rsidRDefault="006A32CB" w:rsidP="006A32CB">
      <w:pPr>
        <w:rPr>
          <w:rtl/>
          <w:lang w:eastAsia="he-IL"/>
        </w:rPr>
      </w:pPr>
      <w:bookmarkStart w:id="902" w:name="_ETM_Q1_2512035"/>
      <w:bookmarkStart w:id="903" w:name="_ETM_Q1_2512096"/>
      <w:bookmarkStart w:id="904" w:name="_ETM_Q1_2514251"/>
      <w:bookmarkEnd w:id="902"/>
      <w:bookmarkEnd w:id="903"/>
      <w:bookmarkEnd w:id="904"/>
    </w:p>
    <w:p w:rsidR="006A32CB" w:rsidRDefault="006A32CB" w:rsidP="006A32CB">
      <w:pPr>
        <w:pStyle w:val="af9"/>
        <w:keepNext/>
        <w:rPr>
          <w:rtl/>
          <w:lang w:eastAsia="he-IL"/>
        </w:rPr>
      </w:pPr>
      <w:bookmarkStart w:id="905" w:name="ET_guest_סנצ_גלעד_בהט_58"/>
      <w:r w:rsidRPr="006A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905"/>
    </w:p>
    <w:p w:rsidR="006A32CB" w:rsidRDefault="006A32CB" w:rsidP="006A32CB">
      <w:pPr>
        <w:pStyle w:val="KeepWithNext"/>
        <w:rPr>
          <w:rtl/>
          <w:lang w:eastAsia="he-IL"/>
        </w:rPr>
      </w:pPr>
    </w:p>
    <w:p w:rsidR="006A32CB" w:rsidRDefault="004C3C0E" w:rsidP="006A32CB">
      <w:pPr>
        <w:rPr>
          <w:rtl/>
          <w:lang w:eastAsia="he-IL"/>
        </w:rPr>
      </w:pPr>
      <w:bookmarkStart w:id="906" w:name="_ETM_Q1_2514518"/>
      <w:bookmarkStart w:id="907" w:name="_ETM_Q1_2514541"/>
      <w:bookmarkEnd w:id="906"/>
      <w:bookmarkEnd w:id="907"/>
      <w:r>
        <w:rPr>
          <w:rFonts w:hint="cs"/>
          <w:rtl/>
          <w:lang w:eastAsia="he-IL"/>
        </w:rPr>
        <w:t xml:space="preserve">אני </w:t>
      </w:r>
      <w:bookmarkStart w:id="908" w:name="_ETM_Q1_2538253"/>
      <w:bookmarkEnd w:id="908"/>
      <w:r>
        <w:rPr>
          <w:rFonts w:hint="cs"/>
          <w:rtl/>
          <w:lang w:eastAsia="he-IL"/>
        </w:rPr>
        <w:t>אשמח להתייחס.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רמ"ד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וטכנולוגיות, הייעוץ המשפטי של המשטרה. בוקר טוב. הדיון </w:t>
      </w:r>
      <w:bookmarkStart w:id="909" w:name="_ETM_Q1_2543172"/>
      <w:bookmarkEnd w:id="909"/>
      <w:r>
        <w:rPr>
          <w:rFonts w:hint="cs"/>
          <w:rtl/>
          <w:lang w:eastAsia="he-IL"/>
        </w:rPr>
        <w:t xml:space="preserve">הזה הוא דיון חשוב. אנחנו נפתח בכמה דברים ונאמר היכן הבעייתיות, אבל אני רוצה גם לומר מה </w:t>
      </w:r>
      <w:bookmarkStart w:id="910" w:name="_ETM_Q1_2548899"/>
      <w:bookmarkEnd w:id="910"/>
      <w:r>
        <w:rPr>
          <w:rFonts w:hint="cs"/>
          <w:rtl/>
          <w:lang w:eastAsia="he-IL"/>
        </w:rPr>
        <w:t>כן, מה כן אנחנו עושים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 כן חשוב לקדם.</w:t>
      </w:r>
    </w:p>
    <w:p w:rsidR="00A26522" w:rsidRDefault="00A26522" w:rsidP="006A32CB">
      <w:pPr>
        <w:rPr>
          <w:rtl/>
          <w:lang w:eastAsia="he-IL"/>
        </w:rPr>
      </w:pPr>
      <w:bookmarkStart w:id="911" w:name="_ETM_Q1_2554877"/>
      <w:bookmarkStart w:id="912" w:name="_ETM_Q1_2554950"/>
      <w:bookmarkEnd w:id="911"/>
      <w:bookmarkEnd w:id="912"/>
    </w:p>
    <w:p w:rsidR="00A26522" w:rsidRDefault="00A26522" w:rsidP="006A32CB">
      <w:pPr>
        <w:rPr>
          <w:rtl/>
          <w:lang w:eastAsia="he-IL"/>
        </w:rPr>
      </w:pPr>
      <w:bookmarkStart w:id="913" w:name="_ETM_Q1_2554976"/>
      <w:bookmarkStart w:id="914" w:name="_ETM_Q1_2555017"/>
      <w:bookmarkEnd w:id="913"/>
      <w:bookmarkEnd w:id="914"/>
      <w:r>
        <w:rPr>
          <w:rFonts w:hint="cs"/>
          <w:rtl/>
          <w:lang w:eastAsia="he-IL"/>
        </w:rPr>
        <w:t xml:space="preserve">לגבי הנושא הזה של מרמה ועושק כלפי אוכלוסיות מיוחדות, </w:t>
      </w:r>
      <w:bookmarkStart w:id="915" w:name="_ETM_Q1_2562568"/>
      <w:bookmarkEnd w:id="915"/>
      <w:r>
        <w:rPr>
          <w:rFonts w:hint="cs"/>
          <w:rtl/>
          <w:lang w:eastAsia="he-IL"/>
        </w:rPr>
        <w:t xml:space="preserve">נושא מאוד מאוד כאוב ומאוד בעייתי. אנחנו מכירים את הבעיה. צריך לזכור שיש הרבה מאוד סוגי אוכלוסיות </w:t>
      </w:r>
      <w:bookmarkStart w:id="916" w:name="_ETM_Q1_2571996"/>
      <w:bookmarkEnd w:id="9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עולים חדשים, קשישים, אנשים בעלי מוגבלויות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שלגבי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כוללן מבוצעות עבירות של עושק. העבירות האלה שהן בתחום עבירות ההונאה, הן עבירות שקשות מאוד </w:t>
      </w:r>
      <w:bookmarkStart w:id="917" w:name="_ETM_Q1_2581644"/>
      <w:bookmarkEnd w:id="917"/>
      <w:r>
        <w:rPr>
          <w:rFonts w:hint="cs"/>
          <w:rtl/>
          <w:lang w:eastAsia="he-IL"/>
        </w:rPr>
        <w:t>להוכחה, עבירות שהמרחק בינן לבין עסקה לגיטימית הוא לפעמים מאוד</w:t>
      </w:r>
      <w:bookmarkStart w:id="918" w:name="_ETM_Q1_2589904"/>
      <w:bookmarkEnd w:id="918"/>
      <w:r>
        <w:rPr>
          <w:rFonts w:hint="cs"/>
          <w:rtl/>
          <w:lang w:eastAsia="he-IL"/>
        </w:rPr>
        <w:t xml:space="preserve"> מאוד קטן. הוועדה המכובדת עסקה בתחילת דבריה</w:t>
      </w:r>
      <w:r w:rsidR="00443BC9">
        <w:rPr>
          <w:rFonts w:hint="cs"/>
          <w:rtl/>
          <w:lang w:eastAsia="he-IL"/>
        </w:rPr>
        <w:t xml:space="preserve"> </w:t>
      </w:r>
      <w:bookmarkStart w:id="919" w:name="_ETM_Q1_2595336"/>
      <w:bookmarkEnd w:id="919"/>
      <w:r>
        <w:rPr>
          <w:rFonts w:hint="cs"/>
          <w:rtl/>
          <w:lang w:eastAsia="he-IL"/>
        </w:rPr>
        <w:t xml:space="preserve">- גם בדבריו של חיים אתגר - באיזשהו ניסיון לומר שעסקה בסכום מסוים תיחשב כהונאה, אבל זה </w:t>
      </w:r>
      <w:bookmarkStart w:id="920" w:name="_ETM_Q1_2600612"/>
      <w:bookmarkEnd w:id="920"/>
      <w:r>
        <w:rPr>
          <w:rFonts w:hint="cs"/>
          <w:rtl/>
          <w:lang w:eastAsia="he-IL"/>
        </w:rPr>
        <w:t xml:space="preserve">מאוד מאוד בעייתי ואני אסביר למה. </w:t>
      </w:r>
    </w:p>
    <w:p w:rsidR="00A26522" w:rsidRDefault="00A26522" w:rsidP="006A32CB">
      <w:pPr>
        <w:rPr>
          <w:rtl/>
          <w:lang w:eastAsia="he-IL"/>
        </w:rPr>
      </w:pPr>
      <w:bookmarkStart w:id="921" w:name="_ETM_Q1_2601778"/>
      <w:bookmarkStart w:id="922" w:name="_ETM_Q1_2601831"/>
      <w:bookmarkEnd w:id="921"/>
      <w:bookmarkEnd w:id="922"/>
    </w:p>
    <w:p w:rsidR="00A26522" w:rsidRDefault="00A26522" w:rsidP="006A32CB">
      <w:pPr>
        <w:rPr>
          <w:rtl/>
          <w:lang w:eastAsia="he-IL"/>
        </w:rPr>
      </w:pPr>
      <w:bookmarkStart w:id="923" w:name="_ETM_Q1_2601890"/>
      <w:bookmarkStart w:id="924" w:name="_ETM_Q1_2601961"/>
      <w:bookmarkEnd w:id="923"/>
      <w:bookmarkEnd w:id="924"/>
      <w:r>
        <w:rPr>
          <w:rFonts w:hint="cs"/>
          <w:rtl/>
          <w:lang w:eastAsia="he-IL"/>
        </w:rPr>
        <w:lastRenderedPageBreak/>
        <w:t>כאשר מבוצע</w:t>
      </w:r>
      <w:bookmarkStart w:id="925" w:name="_ETM_Q1_2605802"/>
      <w:bookmarkEnd w:id="925"/>
      <w:r>
        <w:rPr>
          <w:rFonts w:hint="cs"/>
          <w:rtl/>
          <w:lang w:eastAsia="he-IL"/>
        </w:rPr>
        <w:t xml:space="preserve"> תיקון אצל אדם, עלות התיקון יכולה להיות כמה אלפי </w:t>
      </w:r>
      <w:bookmarkStart w:id="926" w:name="_ETM_Q1_2610828"/>
      <w:bookmarkEnd w:id="926"/>
      <w:r>
        <w:rPr>
          <w:rFonts w:hint="cs"/>
          <w:rtl/>
          <w:lang w:eastAsia="he-IL"/>
        </w:rPr>
        <w:t xml:space="preserve">שקלים כי זאת העלות של התיקון. כאשר מחליפים מזגן או </w:t>
      </w:r>
      <w:bookmarkStart w:id="927" w:name="_ETM_Q1_2614182"/>
      <w:bookmarkEnd w:id="927"/>
      <w:r>
        <w:rPr>
          <w:rFonts w:hint="cs"/>
          <w:rtl/>
          <w:lang w:eastAsia="he-IL"/>
        </w:rPr>
        <w:t xml:space="preserve">תשתית מסוימת, העלות יכולה להיות מאוד גבוהה וקשה </w:t>
      </w:r>
      <w:bookmarkStart w:id="928" w:name="_ETM_Q1_2616490"/>
      <w:bookmarkEnd w:id="928"/>
      <w:r>
        <w:rPr>
          <w:rFonts w:hint="cs"/>
          <w:rtl/>
          <w:lang w:eastAsia="he-IL"/>
        </w:rPr>
        <w:t xml:space="preserve">לדעת אם המחיר שנגבה הוא מחיר שלא לצורך, כלומר, מחיר </w:t>
      </w:r>
      <w:bookmarkStart w:id="929" w:name="_ETM_Q1_2620524"/>
      <w:bookmarkEnd w:id="929"/>
      <w:r>
        <w:rPr>
          <w:rFonts w:hint="cs"/>
          <w:rtl/>
          <w:lang w:eastAsia="he-IL"/>
        </w:rPr>
        <w:t>לא סביר ביחס לתיקון. אנחנו גם מבינים טוב מאוד</w:t>
      </w:r>
      <w:bookmarkStart w:id="930" w:name="_ETM_Q1_2624968"/>
      <w:bookmarkEnd w:id="930"/>
      <w:r>
        <w:rPr>
          <w:rFonts w:hint="cs"/>
          <w:rtl/>
          <w:lang w:eastAsia="he-IL"/>
        </w:rPr>
        <w:t xml:space="preserve"> שעברייני הונאה ואנשים שעושקים לא ירשמו על קבלה של 5,000 שקלים תיקון מפסק כי זה ברור שזה מעיד </w:t>
      </w:r>
      <w:bookmarkStart w:id="931" w:name="_ETM_Q1_2632846"/>
      <w:bookmarkEnd w:id="931"/>
      <w:r>
        <w:rPr>
          <w:rFonts w:hint="cs"/>
          <w:rtl/>
          <w:lang w:eastAsia="he-IL"/>
        </w:rPr>
        <w:t>על כך שיש כאן עבירה אלא ירשמו רשימה שלמה של ד</w:t>
      </w:r>
      <w:bookmarkStart w:id="932" w:name="_ETM_Q1_2634812"/>
      <w:bookmarkEnd w:id="932"/>
      <w:r>
        <w:rPr>
          <w:rFonts w:hint="cs"/>
          <w:rtl/>
          <w:lang w:eastAsia="he-IL"/>
        </w:rPr>
        <w:t xml:space="preserve">ברים שלכאורה הם עשו כדי להצדיק את המחיר הזה. לכן </w:t>
      </w:r>
      <w:bookmarkStart w:id="933" w:name="_ETM_Q1_2639336"/>
      <w:bookmarkEnd w:id="933"/>
      <w:r>
        <w:rPr>
          <w:rFonts w:hint="cs"/>
          <w:rtl/>
          <w:lang w:eastAsia="he-IL"/>
        </w:rPr>
        <w:t>יש כאן עניין מאוד לא פשוט להוכיח.</w:t>
      </w:r>
    </w:p>
    <w:p w:rsidR="00A26522" w:rsidRDefault="00A26522" w:rsidP="006A32CB">
      <w:pPr>
        <w:rPr>
          <w:rtl/>
          <w:lang w:eastAsia="he-IL"/>
        </w:rPr>
      </w:pPr>
      <w:bookmarkStart w:id="934" w:name="_ETM_Q1_2641630"/>
      <w:bookmarkStart w:id="935" w:name="_ETM_Q1_2641691"/>
      <w:bookmarkEnd w:id="934"/>
      <w:bookmarkEnd w:id="935"/>
    </w:p>
    <w:p w:rsidR="00A26522" w:rsidRDefault="00A26522" w:rsidP="006A32CB">
      <w:pPr>
        <w:rPr>
          <w:rtl/>
          <w:lang w:eastAsia="he-IL"/>
        </w:rPr>
      </w:pPr>
      <w:bookmarkStart w:id="936" w:name="_ETM_Q1_2641726"/>
      <w:bookmarkStart w:id="937" w:name="_ETM_Q1_2641761"/>
      <w:bookmarkEnd w:id="936"/>
      <w:bookmarkEnd w:id="937"/>
      <w:r>
        <w:rPr>
          <w:rFonts w:hint="cs"/>
          <w:rtl/>
          <w:lang w:eastAsia="he-IL"/>
        </w:rPr>
        <w:t xml:space="preserve">חשוב לומר שהכלי הפלילי, </w:t>
      </w:r>
      <w:bookmarkStart w:id="938" w:name="_ETM_Q1_2646878"/>
      <w:bookmarkEnd w:id="938"/>
      <w:r>
        <w:rPr>
          <w:rFonts w:hint="cs"/>
          <w:rtl/>
          <w:lang w:eastAsia="he-IL"/>
        </w:rPr>
        <w:t xml:space="preserve">כלומר, החקירה הפלילית והטיפול בכלי הפלילי, הוא הכלי הקיצוני ביותר </w:t>
      </w:r>
      <w:bookmarkStart w:id="939" w:name="_ETM_Q1_2650958"/>
      <w:bookmarkEnd w:id="939"/>
      <w:r>
        <w:rPr>
          <w:rFonts w:hint="cs"/>
          <w:rtl/>
          <w:lang w:eastAsia="he-IL"/>
        </w:rPr>
        <w:t xml:space="preserve">שהמדינה משתמשת בו. לפניו יש את הכלים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, את הסנקציות האזרחיות שבדרך כלל הן יעילות יותר. הן גם מהירות יותר. רובן גביית כסף או מה שנקרא </w:t>
      </w:r>
      <w:bookmarkStart w:id="940" w:name="_ETM_Q1_2662747"/>
      <w:bookmarkEnd w:id="940"/>
      <w:r>
        <w:rPr>
          <w:rFonts w:hint="cs"/>
          <w:rtl/>
          <w:lang w:eastAsia="he-IL"/>
        </w:rPr>
        <w:t xml:space="preserve">תשלום בכסף על עבירות שנעשות כלפי האזרח בעוד שבהליך הפלילי, </w:t>
      </w:r>
      <w:bookmarkStart w:id="941" w:name="_ETM_Q1_2668592"/>
      <w:bookmarkEnd w:id="941"/>
      <w:r>
        <w:rPr>
          <w:rFonts w:hint="cs"/>
          <w:rtl/>
          <w:lang w:eastAsia="he-IL"/>
        </w:rPr>
        <w:t xml:space="preserve">גם ההוכחה לוקחת הרבה מאוד זמן. הליך פלילי לוקח הרבה </w:t>
      </w:r>
      <w:bookmarkStart w:id="942" w:name="_ETM_Q1_2673610"/>
      <w:bookmarkEnd w:id="942"/>
      <w:r>
        <w:rPr>
          <w:rFonts w:hint="cs"/>
          <w:rtl/>
          <w:lang w:eastAsia="he-IL"/>
        </w:rPr>
        <w:t>מאוד זמן, גם רמת ההוכחה הנדרשת היא גבוהה ביותר כי אני צריך להוכיח מעל לכל ספק סביר שהייתה כוונה א</w:t>
      </w:r>
      <w:bookmarkStart w:id="943" w:name="_ETM_Q1_2681832"/>
      <w:bookmarkEnd w:id="943"/>
      <w:r>
        <w:rPr>
          <w:rFonts w:hint="cs"/>
          <w:rtl/>
          <w:lang w:eastAsia="he-IL"/>
        </w:rPr>
        <w:t xml:space="preserve">ו הייתה מודעות פלילית לאותו אדם, לאותו עבריין, שהוא מנסה </w:t>
      </w:r>
      <w:bookmarkStart w:id="944" w:name="_ETM_Q1_2684190"/>
      <w:bookmarkEnd w:id="944"/>
      <w:r>
        <w:rPr>
          <w:rFonts w:hint="cs"/>
          <w:rtl/>
          <w:lang w:eastAsia="he-IL"/>
        </w:rPr>
        <w:t>להונות את אותו אזרח ולכן הדברים לוקחים הרבה זמן.</w:t>
      </w:r>
    </w:p>
    <w:p w:rsidR="00A26522" w:rsidRDefault="00A26522" w:rsidP="006A32CB">
      <w:pPr>
        <w:rPr>
          <w:rtl/>
          <w:lang w:eastAsia="he-IL"/>
        </w:rPr>
      </w:pPr>
      <w:bookmarkStart w:id="945" w:name="_ETM_Q1_2689314"/>
      <w:bookmarkStart w:id="946" w:name="_ETM_Q1_2689378"/>
      <w:bookmarkEnd w:id="945"/>
      <w:bookmarkEnd w:id="946"/>
    </w:p>
    <w:p w:rsidR="00A26522" w:rsidRDefault="00A26522" w:rsidP="006A32CB">
      <w:pPr>
        <w:rPr>
          <w:rtl/>
          <w:lang w:eastAsia="he-IL"/>
        </w:rPr>
      </w:pPr>
      <w:bookmarkStart w:id="947" w:name="_ETM_Q1_2689410"/>
      <w:bookmarkStart w:id="948" w:name="_ETM_Q1_2689445"/>
      <w:bookmarkEnd w:id="947"/>
      <w:bookmarkEnd w:id="948"/>
      <w:r>
        <w:rPr>
          <w:rFonts w:hint="cs"/>
          <w:rtl/>
          <w:lang w:eastAsia="he-IL"/>
        </w:rPr>
        <w:t>אני שוב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שהמרחק בין עסקה לגיטימית של מתן שירותים </w:t>
      </w:r>
      <w:bookmarkStart w:id="949" w:name="_ETM_Q1_2693496"/>
      <w:bookmarkEnd w:id="949"/>
      <w:r>
        <w:rPr>
          <w:rFonts w:hint="cs"/>
          <w:rtl/>
          <w:lang w:eastAsia="he-IL"/>
        </w:rPr>
        <w:t>לבין הונאה, הוא בעצם השאלה מה חשב המבצע, בעל ה</w:t>
      </w:r>
      <w:bookmarkStart w:id="950" w:name="_ETM_Q1_2700504"/>
      <w:bookmarkEnd w:id="950"/>
      <w:r>
        <w:rPr>
          <w:rFonts w:hint="cs"/>
          <w:rtl/>
          <w:lang w:eastAsia="he-IL"/>
        </w:rPr>
        <w:t xml:space="preserve">עסק, נותן השירות, כאשר הוא ביצע את העסקה. האם </w:t>
      </w:r>
      <w:bookmarkStart w:id="951" w:name="_ETM_Q1_2703876"/>
      <w:bookmarkEnd w:id="951"/>
      <w:r>
        <w:rPr>
          <w:rFonts w:hint="cs"/>
          <w:rtl/>
          <w:lang w:eastAsia="he-IL"/>
        </w:rPr>
        <w:t>הוא חשב או התכוון לרמות, יש כאן בעצם עבירה. ככל</w:t>
      </w:r>
      <w:bookmarkStart w:id="952" w:name="_ETM_Q1_2707694"/>
      <w:bookmarkEnd w:id="952"/>
      <w:r>
        <w:rPr>
          <w:rFonts w:hint="cs"/>
          <w:rtl/>
          <w:lang w:eastAsia="he-IL"/>
        </w:rPr>
        <w:t xml:space="preserve"> שהוא התכוון לתת שירות הולם והוגן, אין כאן עבירה </w:t>
      </w:r>
      <w:bookmarkStart w:id="953" w:name="_ETM_Q1_2709306"/>
      <w:bookmarkEnd w:id="953"/>
      <w:r>
        <w:rPr>
          <w:rFonts w:hint="cs"/>
          <w:rtl/>
          <w:lang w:eastAsia="he-IL"/>
        </w:rPr>
        <w:t xml:space="preserve">וכל הזמן צריך לזכור את זה. </w:t>
      </w:r>
      <w:bookmarkStart w:id="954" w:name="_ETM_Q1_2713296"/>
      <w:bookmarkEnd w:id="954"/>
      <w:r>
        <w:rPr>
          <w:rFonts w:hint="cs"/>
          <w:rtl/>
          <w:lang w:eastAsia="he-IL"/>
        </w:rPr>
        <w:t xml:space="preserve">לכן הסנקציות הרלוונטיות הן קודם כל במישור האזרחי בתחום העיצומים </w:t>
      </w:r>
      <w:bookmarkStart w:id="955" w:name="_ETM_Q1_2716828"/>
      <w:bookmarkEnd w:id="955"/>
      <w:r>
        <w:rPr>
          <w:rFonts w:hint="cs"/>
          <w:rtl/>
          <w:lang w:eastAsia="he-IL"/>
        </w:rPr>
        <w:t>הכספיים.</w:t>
      </w:r>
    </w:p>
    <w:p w:rsidR="00A26522" w:rsidRDefault="00A26522" w:rsidP="006A32CB">
      <w:pPr>
        <w:rPr>
          <w:rtl/>
          <w:lang w:eastAsia="he-IL"/>
        </w:rPr>
      </w:pPr>
      <w:bookmarkStart w:id="956" w:name="_ETM_Q1_2719944"/>
      <w:bookmarkStart w:id="957" w:name="_ETM_Q1_2719999"/>
      <w:bookmarkStart w:id="958" w:name="_ETM_Q1_2723432"/>
      <w:bookmarkEnd w:id="956"/>
      <w:bookmarkEnd w:id="957"/>
      <w:bookmarkEnd w:id="958"/>
    </w:p>
    <w:p w:rsidR="00A26522" w:rsidRDefault="00A26522" w:rsidP="00A26522">
      <w:pPr>
        <w:pStyle w:val="a4"/>
        <w:keepNext/>
        <w:rPr>
          <w:rtl/>
        </w:rPr>
      </w:pPr>
      <w:bookmarkStart w:id="959" w:name="ET_speaker_מרב_תורגמן_59"/>
      <w:r w:rsidRPr="00A26522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A26522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959"/>
    </w:p>
    <w:p w:rsidR="00A26522" w:rsidRDefault="00A26522" w:rsidP="00A26522">
      <w:pPr>
        <w:pStyle w:val="KeepWithNext"/>
        <w:rPr>
          <w:rtl/>
          <w:lang w:eastAsia="he-IL"/>
        </w:rPr>
      </w:pPr>
    </w:p>
    <w:p w:rsidR="00A26522" w:rsidRDefault="00A26522" w:rsidP="00A26522">
      <w:pPr>
        <w:rPr>
          <w:rtl/>
          <w:lang w:eastAsia="he-IL"/>
        </w:rPr>
      </w:pPr>
      <w:bookmarkStart w:id="960" w:name="_ETM_Q1_2725131"/>
      <w:bookmarkStart w:id="961" w:name="_ETM_Q1_2725141"/>
      <w:bookmarkEnd w:id="960"/>
      <w:bookmarkEnd w:id="961"/>
      <w:r>
        <w:rPr>
          <w:rFonts w:hint="cs"/>
          <w:rtl/>
          <w:lang w:eastAsia="he-IL"/>
        </w:rPr>
        <w:t xml:space="preserve">צריך לדייק את העבירה. לא מדובר כאן על גביית מחיר יקר </w:t>
      </w:r>
      <w:r w:rsidR="00066226">
        <w:rPr>
          <w:rFonts w:hint="cs"/>
          <w:rtl/>
          <w:lang w:eastAsia="he-IL"/>
        </w:rPr>
        <w:t>עבור אותו שירות.</w:t>
      </w:r>
      <w:r w:rsidR="00443BC9">
        <w:rPr>
          <w:rFonts w:hint="cs"/>
          <w:rtl/>
          <w:lang w:eastAsia="he-IL"/>
        </w:rPr>
        <w:t xml:space="preserve"> </w:t>
      </w:r>
      <w:r w:rsidR="00066226">
        <w:rPr>
          <w:rFonts w:hint="cs"/>
          <w:rtl/>
          <w:lang w:eastAsia="he-IL"/>
        </w:rPr>
        <w:t xml:space="preserve">לא דיברנו על מקרים בהם גבו מחיר יקר </w:t>
      </w:r>
      <w:bookmarkStart w:id="962" w:name="_ETM_Q1_2763841"/>
      <w:bookmarkEnd w:id="962"/>
      <w:r w:rsidR="00066226">
        <w:rPr>
          <w:rFonts w:hint="cs"/>
          <w:rtl/>
          <w:lang w:eastAsia="he-IL"/>
        </w:rPr>
        <w:t>על שירות</w:t>
      </w:r>
      <w:r w:rsidR="00443BC9">
        <w:rPr>
          <w:rFonts w:hint="cs"/>
          <w:rtl/>
          <w:lang w:eastAsia="he-IL"/>
        </w:rPr>
        <w:t xml:space="preserve"> </w:t>
      </w:r>
      <w:r w:rsidR="00066226">
        <w:rPr>
          <w:rFonts w:hint="cs"/>
          <w:rtl/>
          <w:lang w:eastAsia="he-IL"/>
        </w:rPr>
        <w:t xml:space="preserve">מסוים. קודם כל, גם כאן יש שאלה </w:t>
      </w:r>
      <w:bookmarkStart w:id="963" w:name="_ETM_Q1_2767268"/>
      <w:bookmarkEnd w:id="963"/>
      <w:r w:rsidR="00066226">
        <w:rPr>
          <w:rFonts w:hint="cs"/>
          <w:rtl/>
          <w:lang w:eastAsia="he-IL"/>
        </w:rPr>
        <w:t xml:space="preserve">של כמה יקר ומה הפערים בין המחיר המציאותי לבין </w:t>
      </w:r>
      <w:bookmarkStart w:id="964" w:name="_ETM_Q1_2773413"/>
      <w:bookmarkEnd w:id="964"/>
      <w:r w:rsidR="00066226">
        <w:rPr>
          <w:rFonts w:hint="cs"/>
          <w:rtl/>
          <w:lang w:eastAsia="he-IL"/>
        </w:rPr>
        <w:t xml:space="preserve">העושק. מדובר במקרים בהם נטען שהוחלף אמצעי טכני מסוים שבסופו </w:t>
      </w:r>
      <w:bookmarkStart w:id="965" w:name="_ETM_Q1_2785020"/>
      <w:bookmarkEnd w:id="965"/>
      <w:r w:rsidR="00066226">
        <w:rPr>
          <w:rFonts w:hint="cs"/>
          <w:rtl/>
          <w:lang w:eastAsia="he-IL"/>
        </w:rPr>
        <w:t>של דבר הוא לא הוחלף. על זה בדיוק צריך לשים את הדגש.</w:t>
      </w:r>
    </w:p>
    <w:p w:rsidR="004C3C0E" w:rsidRPr="006A32CB" w:rsidRDefault="004C3C0E" w:rsidP="006A32CB">
      <w:pPr>
        <w:rPr>
          <w:rtl/>
          <w:lang w:eastAsia="he-IL"/>
        </w:rPr>
      </w:pPr>
      <w:bookmarkStart w:id="966" w:name="_ETM_Q1_2790854"/>
      <w:bookmarkStart w:id="967" w:name="_ETM_Q1_2790915"/>
      <w:bookmarkStart w:id="968" w:name="_ETM_Q1_2786996"/>
      <w:bookmarkStart w:id="969" w:name="_ETM_Q1_2787056"/>
      <w:bookmarkStart w:id="970" w:name="_ETM_Q1_2787876"/>
      <w:bookmarkStart w:id="971" w:name="_ETM_Q1_2787927"/>
      <w:bookmarkStart w:id="972" w:name="_ETM_Q1_2711288"/>
      <w:bookmarkStart w:id="973" w:name="_ETM_Q1_2711357"/>
      <w:bookmarkStart w:id="974" w:name="_ETM_Q1_2568889"/>
      <w:bookmarkStart w:id="975" w:name="_ETM_Q1_2568911"/>
      <w:bookmarkStart w:id="976" w:name="_ETM_Q1_2548188"/>
      <w:bookmarkStart w:id="977" w:name="_ETM_Q1_2548269"/>
      <w:bookmarkStart w:id="978" w:name="_ETM_Q1_2542299"/>
      <w:bookmarkStart w:id="979" w:name="_ETM_Q1_2542359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</w:p>
    <w:p w:rsidR="004C3C0E" w:rsidRDefault="004C3C0E" w:rsidP="004C3C0E">
      <w:pPr>
        <w:pStyle w:val="af9"/>
        <w:keepNext/>
        <w:rPr>
          <w:rtl/>
          <w:lang w:eastAsia="he-IL"/>
        </w:rPr>
      </w:pPr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9D5C6F" w:rsidRDefault="009D5C6F" w:rsidP="009D5C6F">
      <w:pPr>
        <w:rPr>
          <w:rtl/>
          <w:lang w:eastAsia="he-IL"/>
        </w:rPr>
      </w:pPr>
    </w:p>
    <w:p w:rsidR="00066226" w:rsidRDefault="00066226" w:rsidP="009D5C6F">
      <w:pPr>
        <w:rPr>
          <w:rtl/>
          <w:lang w:eastAsia="he-IL"/>
        </w:rPr>
      </w:pPr>
      <w:bookmarkStart w:id="980" w:name="_ETM_Q1_2792484"/>
      <w:bookmarkStart w:id="981" w:name="_ETM_Q1_2792532"/>
      <w:bookmarkEnd w:id="980"/>
      <w:bookmarkEnd w:id="981"/>
      <w:r>
        <w:rPr>
          <w:rFonts w:hint="cs"/>
          <w:rtl/>
          <w:lang w:eastAsia="he-IL"/>
        </w:rPr>
        <w:t>את צודקת. השאלה מי בודק את זה. תביני,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להוכיח מעל לכל ספק סביר שאכן </w:t>
      </w:r>
      <w:bookmarkStart w:id="982" w:name="_ETM_Q1_2798643"/>
      <w:bookmarkEnd w:id="982"/>
      <w:r>
        <w:rPr>
          <w:rFonts w:hint="cs"/>
          <w:rtl/>
          <w:lang w:eastAsia="he-IL"/>
        </w:rPr>
        <w:t xml:space="preserve">הייתה כאן מרמה, זאת אומרת שנטען שהוחלף משהו והוא לא </w:t>
      </w:r>
      <w:bookmarkStart w:id="983" w:name="_ETM_Q1_2799629"/>
      <w:bookmarkEnd w:id="983"/>
      <w:r>
        <w:rPr>
          <w:rFonts w:hint="cs"/>
          <w:rtl/>
          <w:lang w:eastAsia="he-IL"/>
        </w:rPr>
        <w:t>הוחלף, צריך לבוא, לבדוק את המקום,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חוקר </w:t>
      </w:r>
      <w:bookmarkStart w:id="984" w:name="_ETM_Q1_2806510"/>
      <w:bookmarkEnd w:id="984"/>
      <w:r>
        <w:rPr>
          <w:rFonts w:hint="cs"/>
          <w:rtl/>
          <w:lang w:eastAsia="he-IL"/>
        </w:rPr>
        <w:t>יגיע ויבדוק מה הוחלף, להביא איש מקצוע שיאמר שבאמת ה</w:t>
      </w:r>
      <w:bookmarkStart w:id="985" w:name="_ETM_Q1_2809846"/>
      <w:bookmarkEnd w:id="985"/>
      <w:r>
        <w:rPr>
          <w:rFonts w:hint="cs"/>
          <w:rtl/>
          <w:lang w:eastAsia="he-IL"/>
        </w:rPr>
        <w:t xml:space="preserve">חלק הזה לא הוחלף, שבאמת השירות שניתן הוא לא השירות </w:t>
      </w:r>
      <w:bookmarkStart w:id="986" w:name="_ETM_Q1_2813144"/>
      <w:bookmarkEnd w:id="986"/>
      <w:r>
        <w:rPr>
          <w:rFonts w:hint="cs"/>
          <w:rtl/>
          <w:lang w:eastAsia="he-IL"/>
        </w:rPr>
        <w:t xml:space="preserve">עליו הוצהר. זו חקירה פלילית של ממש ואני מזכיר שצריך להוכיח את זה בכלים הפליליים, מעל לכל ספק </w:t>
      </w:r>
      <w:bookmarkStart w:id="987" w:name="_ETM_Q1_2821390"/>
      <w:bookmarkEnd w:id="987"/>
      <w:r>
        <w:rPr>
          <w:rFonts w:hint="cs"/>
          <w:rtl/>
          <w:lang w:eastAsia="he-IL"/>
        </w:rPr>
        <w:t>סביר. הרבה יותר פשוט להוציא מישהו צדיק בטלוויזיה</w:t>
      </w:r>
      <w:bookmarkStart w:id="988" w:name="_ETM_Q1_2824354"/>
      <w:bookmarkEnd w:id="988"/>
      <w:r>
        <w:rPr>
          <w:rFonts w:hint="cs"/>
          <w:rtl/>
          <w:lang w:eastAsia="he-IL"/>
        </w:rPr>
        <w:t xml:space="preserve"> מאשר להוכיח מעל לכל ספק סביר שנעברה עבירה פלילית. זה לא עניין של רייטינג, זה עניין של בתי </w:t>
      </w:r>
      <w:bookmarkStart w:id="989" w:name="_ETM_Q1_2832798"/>
      <w:bookmarkEnd w:id="989"/>
      <w:r>
        <w:rPr>
          <w:rFonts w:hint="cs"/>
          <w:rtl/>
          <w:lang w:eastAsia="he-IL"/>
        </w:rPr>
        <w:t xml:space="preserve">משפט, של הוכחה, וזה הרבה יותר </w:t>
      </w:r>
      <w:bookmarkStart w:id="990" w:name="_ETM_Q1_2836517"/>
      <w:bookmarkEnd w:id="990"/>
      <w:r>
        <w:rPr>
          <w:rFonts w:hint="cs"/>
          <w:rtl/>
          <w:lang w:eastAsia="he-IL"/>
        </w:rPr>
        <w:t xml:space="preserve">מסובך. </w:t>
      </w:r>
      <w:bookmarkStart w:id="991" w:name="_ETM_Q1_2837294"/>
      <w:bookmarkEnd w:id="991"/>
    </w:p>
    <w:p w:rsidR="00066226" w:rsidRDefault="00066226" w:rsidP="009D5C6F">
      <w:pPr>
        <w:rPr>
          <w:rtl/>
          <w:lang w:eastAsia="he-IL"/>
        </w:rPr>
      </w:pPr>
      <w:bookmarkStart w:id="992" w:name="_ETM_Q1_2837355"/>
      <w:bookmarkStart w:id="993" w:name="_ETM_Q1_2837397"/>
      <w:bookmarkEnd w:id="992"/>
      <w:bookmarkEnd w:id="993"/>
    </w:p>
    <w:p w:rsidR="00066226" w:rsidRDefault="00066226" w:rsidP="009D5C6F">
      <w:pPr>
        <w:rPr>
          <w:rtl/>
          <w:lang w:eastAsia="he-IL"/>
        </w:rPr>
      </w:pPr>
      <w:bookmarkStart w:id="994" w:name="_ETM_Q1_2837447"/>
      <w:bookmarkEnd w:id="994"/>
      <w:r>
        <w:rPr>
          <w:rFonts w:hint="cs"/>
          <w:rtl/>
          <w:lang w:eastAsia="he-IL"/>
        </w:rPr>
        <w:t>לכן אני אומר שלהשתמש בכלי פלילי כזה, לוקח הרב</w:t>
      </w:r>
      <w:bookmarkStart w:id="995" w:name="_ETM_Q1_2840936"/>
      <w:bookmarkEnd w:id="995"/>
      <w:r>
        <w:rPr>
          <w:rFonts w:hint="cs"/>
          <w:rtl/>
          <w:lang w:eastAsia="he-IL"/>
        </w:rPr>
        <w:t xml:space="preserve">ה יותר זמן ובסופו של יום, </w:t>
      </w:r>
      <w:bookmarkStart w:id="996" w:name="_ETM_Q1_2843906"/>
      <w:bookmarkEnd w:id="996"/>
      <w:r>
        <w:rPr>
          <w:rFonts w:hint="cs"/>
          <w:rtl/>
          <w:lang w:eastAsia="he-IL"/>
        </w:rPr>
        <w:t xml:space="preserve">העונשים שמוטלים, כשהם מוטלים, הם עונשים שכספית לפחות לא </w:t>
      </w:r>
      <w:bookmarkStart w:id="997" w:name="_ETM_Q1_2847694"/>
      <w:bookmarkEnd w:id="997"/>
      <w:r>
        <w:rPr>
          <w:rFonts w:hint="cs"/>
          <w:rtl/>
          <w:lang w:eastAsia="he-IL"/>
        </w:rPr>
        <w:t xml:space="preserve">מספיק מרתיעים כדי שהדבר הזה ייפסק, בטח ובטח בטווח </w:t>
      </w:r>
      <w:bookmarkStart w:id="998" w:name="_ETM_Q1_2853298"/>
      <w:bookmarkEnd w:id="998"/>
      <w:r>
        <w:rPr>
          <w:rFonts w:hint="cs"/>
          <w:rtl/>
          <w:lang w:eastAsia="he-IL"/>
        </w:rPr>
        <w:t xml:space="preserve">הזמן שזה קורה. </w:t>
      </w:r>
    </w:p>
    <w:p w:rsidR="00066226" w:rsidRDefault="00066226" w:rsidP="009D5C6F">
      <w:pPr>
        <w:rPr>
          <w:rtl/>
          <w:lang w:eastAsia="he-IL"/>
        </w:rPr>
      </w:pPr>
      <w:bookmarkStart w:id="999" w:name="_ETM_Q1_2854824"/>
      <w:bookmarkStart w:id="1000" w:name="_ETM_Q1_2854895"/>
      <w:bookmarkEnd w:id="999"/>
      <w:bookmarkEnd w:id="1000"/>
    </w:p>
    <w:p w:rsidR="00066226" w:rsidRDefault="00066226" w:rsidP="009D5C6F">
      <w:pPr>
        <w:rPr>
          <w:rtl/>
          <w:lang w:eastAsia="he-IL"/>
        </w:rPr>
      </w:pPr>
      <w:bookmarkStart w:id="1001" w:name="_ETM_Q1_2854936"/>
      <w:bookmarkStart w:id="1002" w:name="_ETM_Q1_2854977"/>
      <w:bookmarkEnd w:id="1001"/>
      <w:bookmarkEnd w:id="1002"/>
      <w:r>
        <w:rPr>
          <w:rFonts w:hint="cs"/>
          <w:rtl/>
          <w:lang w:eastAsia="he-IL"/>
        </w:rPr>
        <w:t xml:space="preserve">ברשותכם, חשוב לי לומר מה אנחנו כן עושים. המשטרה לקחה כמה צעדים קדימה בנושא הטיפול בעבירות הונאה. אנחנו מרכזים את הטיפול </w:t>
      </w:r>
      <w:bookmarkStart w:id="1003" w:name="_ETM_Q1_2862102"/>
      <w:bookmarkEnd w:id="1003"/>
      <w:r>
        <w:rPr>
          <w:rFonts w:hint="cs"/>
          <w:rtl/>
          <w:lang w:eastAsia="he-IL"/>
        </w:rPr>
        <w:t>ברמה הארצית כדי לעלות לא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הקורבנות</w:t>
      </w:r>
      <w:r w:rsidR="00443BC9">
        <w:rPr>
          <w:rFonts w:hint="cs"/>
          <w:rtl/>
          <w:lang w:eastAsia="he-IL"/>
        </w:rPr>
        <w:t xml:space="preserve"> </w:t>
      </w:r>
      <w:bookmarkStart w:id="1004" w:name="_ETM_Q1_2869251"/>
      <w:bookmarkEnd w:id="1004"/>
      <w:r>
        <w:rPr>
          <w:rFonts w:hint="cs"/>
          <w:rtl/>
          <w:lang w:eastAsia="he-IL"/>
        </w:rPr>
        <w:t xml:space="preserve">המסכנים והנעשקים אלא לטפל בעבריינים </w:t>
      </w:r>
      <w:proofErr w:type="spellStart"/>
      <w:r>
        <w:rPr>
          <w:rFonts w:hint="cs"/>
          <w:rtl/>
          <w:lang w:eastAsia="he-IL"/>
        </w:rPr>
        <w:t>הרצידיביסטים</w:t>
      </w:r>
      <w:proofErr w:type="spellEnd"/>
      <w:r>
        <w:rPr>
          <w:rFonts w:hint="cs"/>
          <w:rtl/>
          <w:lang w:eastAsia="he-IL"/>
        </w:rPr>
        <w:t xml:space="preserve">, אלה שחוזרים על עצמם, </w:t>
      </w:r>
      <w:bookmarkStart w:id="1005" w:name="_ETM_Q1_2874780"/>
      <w:bookmarkEnd w:id="1005"/>
      <w:r>
        <w:rPr>
          <w:rFonts w:hint="cs"/>
          <w:rtl/>
          <w:lang w:eastAsia="he-IL"/>
        </w:rPr>
        <w:t xml:space="preserve">למפות אותם, להצביע עליהם ברמה הארצית, לעקוב אחריהם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006" w:name="_ETM_Q1_2879464"/>
      <w:bookmarkEnd w:id="1006"/>
      <w:r>
        <w:rPr>
          <w:rFonts w:hint="cs"/>
          <w:rtl/>
          <w:lang w:eastAsia="he-IL"/>
        </w:rPr>
        <w:t>במובן של מעקב אלא במובן של לדעת את כל התלונות שהצטברו נגדם.</w:t>
      </w:r>
    </w:p>
    <w:p w:rsidR="00066226" w:rsidRDefault="00066226" w:rsidP="009D5C6F">
      <w:pPr>
        <w:rPr>
          <w:rtl/>
          <w:lang w:eastAsia="he-IL"/>
        </w:rPr>
      </w:pPr>
      <w:bookmarkStart w:id="1007" w:name="_ETM_Q1_2887184"/>
      <w:bookmarkStart w:id="1008" w:name="_ETM_Q1_2887247"/>
      <w:bookmarkEnd w:id="1007"/>
      <w:bookmarkEnd w:id="1008"/>
    </w:p>
    <w:p w:rsidR="00066226" w:rsidRDefault="00066226" w:rsidP="00066226">
      <w:pPr>
        <w:pStyle w:val="a4"/>
        <w:keepNext/>
        <w:rPr>
          <w:rtl/>
        </w:rPr>
      </w:pPr>
      <w:bookmarkStart w:id="1009" w:name="ET_speaker_שלומית_אבינח_60"/>
      <w:r w:rsidRPr="0006622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662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009"/>
    </w:p>
    <w:p w:rsidR="00066226" w:rsidRDefault="00066226" w:rsidP="00066226">
      <w:pPr>
        <w:pStyle w:val="KeepWithNext"/>
        <w:rPr>
          <w:rtl/>
          <w:lang w:eastAsia="he-IL"/>
        </w:rPr>
      </w:pPr>
    </w:p>
    <w:p w:rsidR="00066226" w:rsidRDefault="00066226" w:rsidP="00066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תעצור לרגע. </w:t>
      </w:r>
    </w:p>
    <w:p w:rsidR="00066226" w:rsidRDefault="00066226" w:rsidP="00066226">
      <w:pPr>
        <w:rPr>
          <w:rtl/>
          <w:lang w:eastAsia="he-IL"/>
        </w:rPr>
      </w:pPr>
      <w:bookmarkStart w:id="1010" w:name="_ETM_Q1_2890498"/>
      <w:bookmarkStart w:id="1011" w:name="_ETM_Q1_2890552"/>
      <w:bookmarkStart w:id="1012" w:name="_ETM_Q1_2892250"/>
      <w:bookmarkEnd w:id="1010"/>
      <w:bookmarkEnd w:id="1011"/>
      <w:bookmarkEnd w:id="1012"/>
    </w:p>
    <w:p w:rsidR="00066226" w:rsidRDefault="00066226" w:rsidP="00066226">
      <w:pPr>
        <w:pStyle w:val="af6"/>
        <w:keepNext/>
        <w:rPr>
          <w:rtl/>
        </w:rPr>
      </w:pPr>
      <w:bookmarkStart w:id="1013" w:name="ET_yor_5159_61"/>
      <w:r w:rsidRPr="00066226">
        <w:rPr>
          <w:rStyle w:val="TagStyle"/>
          <w:rtl/>
        </w:rPr>
        <w:t xml:space="preserve"> &lt;&lt; </w:t>
      </w:r>
      <w:proofErr w:type="spellStart"/>
      <w:r w:rsidRPr="00066226">
        <w:rPr>
          <w:rStyle w:val="TagStyle"/>
          <w:rtl/>
        </w:rPr>
        <w:t>יור</w:t>
      </w:r>
      <w:proofErr w:type="spellEnd"/>
      <w:r w:rsidRPr="00066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6226">
        <w:rPr>
          <w:rStyle w:val="TagStyle"/>
          <w:rtl/>
        </w:rPr>
        <w:t xml:space="preserve"> &lt;&lt; </w:t>
      </w:r>
      <w:proofErr w:type="spellStart"/>
      <w:r w:rsidRPr="00066226">
        <w:rPr>
          <w:rStyle w:val="TagStyle"/>
          <w:rtl/>
        </w:rPr>
        <w:t>יור</w:t>
      </w:r>
      <w:proofErr w:type="spellEnd"/>
      <w:r w:rsidRPr="00066226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013"/>
    </w:p>
    <w:p w:rsidR="00066226" w:rsidRDefault="00066226" w:rsidP="00066226">
      <w:pPr>
        <w:pStyle w:val="KeepWithNext"/>
        <w:rPr>
          <w:rtl/>
          <w:lang w:eastAsia="he-IL"/>
        </w:rPr>
      </w:pPr>
    </w:p>
    <w:p w:rsidR="00066226" w:rsidRDefault="00066226" w:rsidP="00066226">
      <w:pPr>
        <w:rPr>
          <w:rtl/>
          <w:lang w:eastAsia="he-IL"/>
        </w:rPr>
      </w:pPr>
      <w:bookmarkStart w:id="1014" w:name="_ETM_Q1_2892498"/>
      <w:bookmarkStart w:id="1015" w:name="_ETM_Q1_2892518"/>
      <w:bookmarkEnd w:id="1014"/>
      <w:bookmarkEnd w:id="1015"/>
      <w:r>
        <w:rPr>
          <w:rFonts w:hint="cs"/>
          <w:rtl/>
          <w:lang w:eastAsia="he-IL"/>
        </w:rPr>
        <w:t xml:space="preserve">חוץ מההרצאה, אנחנו לא </w:t>
      </w:r>
      <w:bookmarkStart w:id="1016" w:name="_ETM_Q1_2890322"/>
      <w:bookmarkEnd w:id="1016"/>
      <w:r>
        <w:rPr>
          <w:rFonts w:hint="cs"/>
          <w:rtl/>
          <w:lang w:eastAsia="he-IL"/>
        </w:rPr>
        <w:t>יכולים לנהל שיחה.</w:t>
      </w:r>
    </w:p>
    <w:p w:rsidR="00066226" w:rsidRDefault="00066226" w:rsidP="00066226">
      <w:pPr>
        <w:rPr>
          <w:rtl/>
          <w:lang w:eastAsia="he-IL"/>
        </w:rPr>
      </w:pPr>
      <w:bookmarkStart w:id="1017" w:name="_ETM_Q1_2890376"/>
      <w:bookmarkStart w:id="1018" w:name="_ETM_Q1_2890436"/>
      <w:bookmarkStart w:id="1019" w:name="_ETM_Q1_2891520"/>
      <w:bookmarkEnd w:id="1017"/>
      <w:bookmarkEnd w:id="1018"/>
      <w:bookmarkEnd w:id="1019"/>
    </w:p>
    <w:p w:rsidR="00066226" w:rsidRDefault="00066226" w:rsidP="00066226">
      <w:pPr>
        <w:pStyle w:val="a4"/>
        <w:keepNext/>
        <w:rPr>
          <w:rtl/>
        </w:rPr>
      </w:pPr>
      <w:bookmarkStart w:id="1020" w:name="ET_speaker_שלומית_אבינח_62"/>
      <w:r w:rsidRPr="0006622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662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020"/>
    </w:p>
    <w:p w:rsidR="00066226" w:rsidRDefault="00066226" w:rsidP="00066226">
      <w:pPr>
        <w:pStyle w:val="KeepWithNext"/>
        <w:rPr>
          <w:rtl/>
          <w:lang w:eastAsia="he-IL"/>
        </w:rPr>
      </w:pPr>
    </w:p>
    <w:p w:rsidR="00066226" w:rsidRDefault="00066226" w:rsidP="00066226">
      <w:pPr>
        <w:rPr>
          <w:rtl/>
          <w:lang w:eastAsia="he-IL"/>
        </w:rPr>
      </w:pPr>
      <w:bookmarkStart w:id="1021" w:name="_ETM_Q1_2891745"/>
      <w:bookmarkStart w:id="1022" w:name="_ETM_Q1_2891764"/>
      <w:bookmarkEnd w:id="1021"/>
      <w:bookmarkEnd w:id="1022"/>
      <w:r>
        <w:rPr>
          <w:rFonts w:hint="cs"/>
          <w:rtl/>
          <w:lang w:eastAsia="he-IL"/>
        </w:rPr>
        <w:t xml:space="preserve">רוצים לשאול שאלות. אתה לא יכול לנאום בלי </w:t>
      </w:r>
      <w:bookmarkStart w:id="1023" w:name="_ETM_Q1_2892054"/>
      <w:bookmarkEnd w:id="1023"/>
      <w:r>
        <w:rPr>
          <w:rFonts w:hint="cs"/>
          <w:rtl/>
          <w:lang w:eastAsia="he-IL"/>
        </w:rPr>
        <w:t xml:space="preserve">הפסקות. </w:t>
      </w:r>
    </w:p>
    <w:p w:rsidR="003C3200" w:rsidRPr="00066226" w:rsidRDefault="003C3200" w:rsidP="00066226">
      <w:pPr>
        <w:rPr>
          <w:rtl/>
          <w:lang w:eastAsia="he-IL"/>
        </w:rPr>
      </w:pPr>
      <w:bookmarkStart w:id="1024" w:name="_ETM_Q1_2895966"/>
      <w:bookmarkStart w:id="1025" w:name="_ETM_Q1_2896030"/>
      <w:bookmarkEnd w:id="1024"/>
      <w:bookmarkEnd w:id="1025"/>
    </w:p>
    <w:p w:rsidR="004C3C0E" w:rsidRDefault="004C3C0E" w:rsidP="004C3C0E">
      <w:pPr>
        <w:pStyle w:val="af9"/>
        <w:keepNext/>
        <w:rPr>
          <w:rtl/>
          <w:lang w:eastAsia="he-IL"/>
        </w:rPr>
      </w:pPr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4C3C0E" w:rsidRDefault="004C3C0E" w:rsidP="009D5C6F">
      <w:pPr>
        <w:rPr>
          <w:rtl/>
          <w:lang w:eastAsia="he-IL"/>
        </w:rPr>
      </w:pPr>
    </w:p>
    <w:p w:rsidR="003C3200" w:rsidRDefault="003C3200" w:rsidP="009D5C6F">
      <w:pPr>
        <w:rPr>
          <w:rtl/>
          <w:lang w:eastAsia="he-IL"/>
        </w:rPr>
      </w:pPr>
      <w:bookmarkStart w:id="1026" w:name="_ETM_Q1_2897342"/>
      <w:bookmarkStart w:id="1027" w:name="_ETM_Q1_2897392"/>
      <w:bookmarkEnd w:id="1026"/>
      <w:bookmarkEnd w:id="1027"/>
      <w:r>
        <w:rPr>
          <w:rFonts w:hint="cs"/>
          <w:rtl/>
          <w:lang w:eastAsia="he-IL"/>
        </w:rPr>
        <w:t>אני מצטער. זו הבעיה ב-זום שאני שומע ב-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8" w:name="_ETM_Q1_2900278"/>
      <w:bookmarkEnd w:id="1028"/>
      <w:r>
        <w:rPr>
          <w:rFonts w:hint="cs"/>
          <w:rtl/>
          <w:lang w:eastAsia="he-IL"/>
        </w:rPr>
        <w:t>מסוים כשאתם שואלים שאלה.</w:t>
      </w:r>
    </w:p>
    <w:p w:rsidR="003C3200" w:rsidRDefault="003C3200" w:rsidP="009D5C6F">
      <w:pPr>
        <w:rPr>
          <w:rtl/>
          <w:lang w:eastAsia="he-IL"/>
        </w:rPr>
      </w:pPr>
      <w:bookmarkStart w:id="1029" w:name="_ETM_Q1_2899169"/>
      <w:bookmarkStart w:id="1030" w:name="_ETM_Q1_2899229"/>
      <w:bookmarkStart w:id="1031" w:name="_ETM_Q1_2899904"/>
      <w:bookmarkEnd w:id="1029"/>
      <w:bookmarkEnd w:id="1030"/>
      <w:bookmarkEnd w:id="1031"/>
    </w:p>
    <w:p w:rsidR="003C3200" w:rsidRDefault="003C3200" w:rsidP="003C3200">
      <w:pPr>
        <w:pStyle w:val="a4"/>
        <w:keepNext/>
        <w:rPr>
          <w:rtl/>
        </w:rPr>
      </w:pPr>
      <w:bookmarkStart w:id="1032" w:name="ET_speaker_שלומית_אבינח_63"/>
      <w:r w:rsidRPr="003C320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C3200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032"/>
    </w:p>
    <w:p w:rsidR="003C3200" w:rsidRDefault="003C3200" w:rsidP="003C3200">
      <w:pPr>
        <w:pStyle w:val="KeepWithNext"/>
        <w:rPr>
          <w:rtl/>
          <w:lang w:eastAsia="he-IL"/>
        </w:rPr>
      </w:pPr>
    </w:p>
    <w:p w:rsidR="003C3200" w:rsidRDefault="003C3200" w:rsidP="003C3200">
      <w:pPr>
        <w:rPr>
          <w:rtl/>
          <w:lang w:eastAsia="he-IL"/>
        </w:rPr>
      </w:pPr>
      <w:bookmarkStart w:id="1033" w:name="_ETM_Q1_2900137"/>
      <w:bookmarkStart w:id="1034" w:name="_ETM_Q1_2900156"/>
      <w:bookmarkEnd w:id="1033"/>
      <w:bookmarkEnd w:id="1034"/>
      <w:r>
        <w:rPr>
          <w:rFonts w:hint="cs"/>
          <w:rtl/>
          <w:lang w:eastAsia="he-IL"/>
        </w:rPr>
        <w:t xml:space="preserve">נכון. </w:t>
      </w:r>
    </w:p>
    <w:p w:rsidR="003C3200" w:rsidRDefault="003C3200" w:rsidP="003C3200">
      <w:pPr>
        <w:rPr>
          <w:rtl/>
          <w:lang w:eastAsia="he-IL"/>
        </w:rPr>
      </w:pPr>
      <w:bookmarkStart w:id="1035" w:name="_ETM_Q1_2901740"/>
      <w:bookmarkStart w:id="1036" w:name="_ETM_Q1_2901795"/>
      <w:bookmarkStart w:id="1037" w:name="_ETM_Q1_2903204"/>
      <w:bookmarkEnd w:id="1035"/>
      <w:bookmarkEnd w:id="1036"/>
      <w:bookmarkEnd w:id="1037"/>
    </w:p>
    <w:p w:rsidR="003C3200" w:rsidRDefault="003C3200" w:rsidP="003C3200">
      <w:pPr>
        <w:pStyle w:val="af6"/>
        <w:keepNext/>
        <w:rPr>
          <w:rtl/>
        </w:rPr>
      </w:pPr>
      <w:bookmarkStart w:id="1038" w:name="ET_yor_5159_64"/>
      <w:r w:rsidRPr="003C3200">
        <w:rPr>
          <w:rStyle w:val="TagStyle"/>
          <w:rtl/>
        </w:rPr>
        <w:t xml:space="preserve"> &lt;&lt; </w:t>
      </w:r>
      <w:proofErr w:type="spellStart"/>
      <w:r w:rsidRPr="003C3200">
        <w:rPr>
          <w:rStyle w:val="TagStyle"/>
          <w:rtl/>
        </w:rPr>
        <w:t>יור</w:t>
      </w:r>
      <w:proofErr w:type="spellEnd"/>
      <w:r w:rsidRPr="003C32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3200">
        <w:rPr>
          <w:rStyle w:val="TagStyle"/>
          <w:rtl/>
        </w:rPr>
        <w:t xml:space="preserve"> &lt;&lt; </w:t>
      </w:r>
      <w:proofErr w:type="spellStart"/>
      <w:r w:rsidRPr="003C3200">
        <w:rPr>
          <w:rStyle w:val="TagStyle"/>
          <w:rtl/>
        </w:rPr>
        <w:t>יור</w:t>
      </w:r>
      <w:proofErr w:type="spellEnd"/>
      <w:r w:rsidRPr="003C3200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038"/>
    </w:p>
    <w:p w:rsidR="003C3200" w:rsidRDefault="003C3200" w:rsidP="003C3200">
      <w:pPr>
        <w:pStyle w:val="KeepWithNext"/>
        <w:rPr>
          <w:rtl/>
          <w:lang w:eastAsia="he-IL"/>
        </w:rPr>
      </w:pPr>
    </w:p>
    <w:p w:rsidR="003C3200" w:rsidRDefault="003C3200" w:rsidP="003C3200">
      <w:pPr>
        <w:rPr>
          <w:rtl/>
          <w:lang w:eastAsia="he-IL"/>
        </w:rPr>
      </w:pPr>
      <w:bookmarkStart w:id="1039" w:name="_ETM_Q1_2903439"/>
      <w:bookmarkStart w:id="1040" w:name="_ETM_Q1_2903458"/>
      <w:bookmarkEnd w:id="1039"/>
      <w:bookmarkEnd w:id="1040"/>
      <w:r>
        <w:rPr>
          <w:rFonts w:hint="cs"/>
          <w:rtl/>
          <w:lang w:eastAsia="he-IL"/>
        </w:rPr>
        <w:t xml:space="preserve">כל פעם תעשה הפסקה </w:t>
      </w:r>
      <w:bookmarkStart w:id="1041" w:name="_ETM_Q1_2901254"/>
      <w:bookmarkEnd w:id="1041"/>
      <w:r>
        <w:rPr>
          <w:rFonts w:hint="cs"/>
          <w:rtl/>
          <w:lang w:eastAsia="he-IL"/>
        </w:rPr>
        <w:t xml:space="preserve">בדברים. קודם כל, אנחנו מברכים על כך שאתה אמרת ענייני רייטינג. בינתיים הטלוויזיה הביאה את זה לשולחן </w:t>
      </w:r>
      <w:bookmarkStart w:id="1042" w:name="_ETM_Q1_2904803"/>
      <w:bookmarkEnd w:id="1042"/>
      <w:r>
        <w:rPr>
          <w:rFonts w:hint="cs"/>
          <w:rtl/>
          <w:lang w:eastAsia="he-IL"/>
        </w:rPr>
        <w:t>הוועדה ולא מישהו אחר.</w:t>
      </w:r>
      <w:r w:rsidR="00443BC9">
        <w:rPr>
          <w:rFonts w:hint="cs"/>
          <w:rtl/>
          <w:lang w:eastAsia="he-IL"/>
        </w:rPr>
        <w:t xml:space="preserve"> </w:t>
      </w:r>
      <w:r w:rsidR="00EB03C1">
        <w:rPr>
          <w:rFonts w:hint="cs"/>
          <w:rtl/>
          <w:lang w:eastAsia="he-IL"/>
        </w:rPr>
        <w:t>לפי מה שאתה אומר, אי אפשר לעשות כלום.</w:t>
      </w:r>
    </w:p>
    <w:p w:rsidR="00EB03C1" w:rsidRPr="003C3200" w:rsidRDefault="00EB03C1" w:rsidP="003C3200">
      <w:pPr>
        <w:rPr>
          <w:rtl/>
          <w:lang w:eastAsia="he-IL"/>
        </w:rPr>
      </w:pPr>
    </w:p>
    <w:p w:rsidR="004C3C0E" w:rsidRDefault="004C3C0E" w:rsidP="004C3C0E">
      <w:pPr>
        <w:pStyle w:val="af9"/>
        <w:keepNext/>
        <w:rPr>
          <w:rtl/>
          <w:lang w:eastAsia="he-IL"/>
        </w:rPr>
      </w:pPr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4C3C0E" w:rsidRDefault="004C3C0E" w:rsidP="009D5C6F">
      <w:pPr>
        <w:rPr>
          <w:rtl/>
          <w:lang w:eastAsia="he-IL"/>
        </w:rPr>
      </w:pPr>
    </w:p>
    <w:p w:rsidR="00EB03C1" w:rsidRDefault="00EB03C1" w:rsidP="009D5C6F">
      <w:pPr>
        <w:rPr>
          <w:rtl/>
          <w:lang w:eastAsia="he-IL"/>
        </w:rPr>
      </w:pPr>
      <w:bookmarkStart w:id="1043" w:name="_ETM_Q1_2913893"/>
      <w:bookmarkStart w:id="1044" w:name="_ETM_Q1_2913946"/>
      <w:bookmarkEnd w:id="1043"/>
      <w:bookmarkEnd w:id="1044"/>
      <w:r>
        <w:rPr>
          <w:rFonts w:hint="cs"/>
          <w:rtl/>
          <w:lang w:eastAsia="he-IL"/>
        </w:rPr>
        <w:t xml:space="preserve">ממש לא. </w:t>
      </w:r>
      <w:bookmarkStart w:id="1045" w:name="_ETM_Q1_2917748"/>
      <w:bookmarkEnd w:id="1045"/>
      <w:r>
        <w:rPr>
          <w:rFonts w:hint="cs"/>
          <w:rtl/>
          <w:lang w:eastAsia="he-IL"/>
        </w:rPr>
        <w:t>אני אומר אפשר לעשות הרבה.</w:t>
      </w:r>
    </w:p>
    <w:p w:rsidR="00EB03C1" w:rsidRDefault="00EB03C1" w:rsidP="009D5C6F">
      <w:pPr>
        <w:rPr>
          <w:rtl/>
          <w:lang w:eastAsia="he-IL"/>
        </w:rPr>
      </w:pPr>
      <w:bookmarkStart w:id="1046" w:name="_ETM_Q1_2921135"/>
      <w:bookmarkStart w:id="1047" w:name="_ETM_Q1_2921197"/>
      <w:bookmarkStart w:id="1048" w:name="_ETM_Q1_2922959"/>
      <w:bookmarkEnd w:id="1046"/>
      <w:bookmarkEnd w:id="1047"/>
      <w:bookmarkEnd w:id="1048"/>
    </w:p>
    <w:p w:rsidR="00EB03C1" w:rsidRDefault="00EB03C1" w:rsidP="00EB03C1">
      <w:pPr>
        <w:pStyle w:val="af6"/>
        <w:keepNext/>
        <w:rPr>
          <w:rtl/>
        </w:rPr>
      </w:pPr>
      <w:bookmarkStart w:id="1049" w:name="ET_yor_5159_65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049"/>
    </w:p>
    <w:p w:rsidR="00EB03C1" w:rsidRDefault="00EB03C1" w:rsidP="00EB03C1">
      <w:pPr>
        <w:pStyle w:val="KeepWithNext"/>
        <w:rPr>
          <w:rtl/>
        </w:rPr>
      </w:pPr>
    </w:p>
    <w:p w:rsidR="00EB03C1" w:rsidRDefault="00EB03C1" w:rsidP="00EB03C1">
      <w:pPr>
        <w:rPr>
          <w:rtl/>
        </w:rPr>
      </w:pPr>
      <w:bookmarkStart w:id="1050" w:name="_ETM_Q1_2924727"/>
      <w:bookmarkStart w:id="1051" w:name="_ETM_Q1_2924739"/>
      <w:bookmarkEnd w:id="1050"/>
      <w:bookmarkEnd w:id="1051"/>
      <w:r>
        <w:rPr>
          <w:rFonts w:hint="cs"/>
          <w:rtl/>
        </w:rPr>
        <w:t>במה? על</w:t>
      </w:r>
      <w:r w:rsidR="00443BC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כתבי </w:t>
      </w:r>
      <w:bookmarkStart w:id="1052" w:name="_ETM_Q1_2922071"/>
      <w:bookmarkEnd w:id="1052"/>
      <w:r>
        <w:rPr>
          <w:rFonts w:hint="cs"/>
          <w:rtl/>
        </w:rPr>
        <w:t>אישום המלצתם עד היום?</w:t>
      </w:r>
    </w:p>
    <w:p w:rsidR="00EB03C1" w:rsidRDefault="00EB03C1" w:rsidP="009D5C6F">
      <w:pPr>
        <w:rPr>
          <w:rtl/>
          <w:lang w:eastAsia="he-IL"/>
        </w:rPr>
      </w:pPr>
      <w:bookmarkStart w:id="1053" w:name="_ETM_Q1_2916084"/>
      <w:bookmarkStart w:id="1054" w:name="_ETM_Q1_2916145"/>
      <w:bookmarkEnd w:id="1053"/>
      <w:bookmarkEnd w:id="1054"/>
    </w:p>
    <w:p w:rsidR="004C3C0E" w:rsidRDefault="004C3C0E" w:rsidP="004C3C0E">
      <w:pPr>
        <w:pStyle w:val="af9"/>
        <w:keepNext/>
        <w:rPr>
          <w:rtl/>
          <w:lang w:eastAsia="he-IL"/>
        </w:rPr>
      </w:pPr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4C3C0E" w:rsidRDefault="004C3C0E" w:rsidP="009D5C6F">
      <w:pPr>
        <w:rPr>
          <w:rtl/>
          <w:lang w:eastAsia="he-IL"/>
        </w:rPr>
      </w:pPr>
    </w:p>
    <w:p w:rsidR="00EB03C1" w:rsidRDefault="00EB03C1" w:rsidP="009D5C6F">
      <w:pPr>
        <w:rPr>
          <w:rtl/>
          <w:lang w:eastAsia="he-IL"/>
        </w:rPr>
      </w:pPr>
      <w:bookmarkStart w:id="1055" w:name="_ETM_Q1_2926102"/>
      <w:bookmarkStart w:id="1056" w:name="_ETM_Q1_2926136"/>
      <w:bookmarkEnd w:id="1055"/>
      <w:bookmarkEnd w:id="1056"/>
      <w:r>
        <w:rPr>
          <w:rFonts w:hint="cs"/>
          <w:rtl/>
          <w:lang w:eastAsia="he-IL"/>
        </w:rPr>
        <w:t xml:space="preserve">אני אומר שוב, כשאתה אומר </w:t>
      </w:r>
      <w:bookmarkStart w:id="1057" w:name="_ETM_Q1_2928655"/>
      <w:bookmarkEnd w:id="1057"/>
      <w:r>
        <w:rPr>
          <w:rFonts w:hint="cs"/>
          <w:rtl/>
          <w:lang w:eastAsia="he-IL"/>
        </w:rPr>
        <w:t>כתבי אישום, כל שנה מוגשים אלפי כתבי אישום בעבירות הונאה. אין לנו פילוח.</w:t>
      </w:r>
    </w:p>
    <w:p w:rsidR="00EB03C1" w:rsidRDefault="00EB03C1" w:rsidP="009D5C6F">
      <w:pPr>
        <w:rPr>
          <w:rtl/>
          <w:lang w:eastAsia="he-IL"/>
        </w:rPr>
      </w:pPr>
      <w:bookmarkStart w:id="1058" w:name="_ETM_Q1_2934460"/>
      <w:bookmarkStart w:id="1059" w:name="_ETM_Q1_2934508"/>
      <w:bookmarkStart w:id="1060" w:name="_ETM_Q1_2935411"/>
      <w:bookmarkEnd w:id="1058"/>
      <w:bookmarkEnd w:id="1059"/>
      <w:bookmarkEnd w:id="1060"/>
    </w:p>
    <w:p w:rsidR="00EB03C1" w:rsidRDefault="00EB03C1" w:rsidP="00EB03C1">
      <w:pPr>
        <w:pStyle w:val="af6"/>
        <w:keepNext/>
        <w:rPr>
          <w:rtl/>
        </w:rPr>
      </w:pPr>
      <w:bookmarkStart w:id="1061" w:name="ET_yor_5159_66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061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062" w:name="_ETM_Q1_2935643"/>
      <w:bookmarkStart w:id="1063" w:name="_ETM_Q1_2935663"/>
      <w:bookmarkEnd w:id="1062"/>
      <w:bookmarkEnd w:id="1063"/>
      <w:r>
        <w:rPr>
          <w:rFonts w:hint="cs"/>
          <w:rtl/>
          <w:lang w:eastAsia="he-IL"/>
        </w:rPr>
        <w:t xml:space="preserve">לא </w:t>
      </w:r>
      <w:bookmarkStart w:id="1064" w:name="_ETM_Q1_2937329"/>
      <w:bookmarkEnd w:id="1064"/>
      <w:r>
        <w:rPr>
          <w:rFonts w:hint="cs"/>
          <w:rtl/>
          <w:lang w:eastAsia="he-IL"/>
        </w:rPr>
        <w:t>הונאה. דברים שקשורים לעניין הזה.</w:t>
      </w:r>
    </w:p>
    <w:p w:rsidR="00EB03C1" w:rsidRPr="00EB03C1" w:rsidRDefault="00EB03C1" w:rsidP="00EB03C1">
      <w:pPr>
        <w:rPr>
          <w:rtl/>
          <w:lang w:eastAsia="he-IL"/>
        </w:rPr>
      </w:pPr>
      <w:bookmarkStart w:id="1065" w:name="_ETM_Q1_2936954"/>
      <w:bookmarkStart w:id="1066" w:name="_ETM_Q1_2937006"/>
      <w:bookmarkEnd w:id="1065"/>
      <w:bookmarkEnd w:id="1066"/>
    </w:p>
    <w:p w:rsidR="004C3C0E" w:rsidRDefault="004C3C0E" w:rsidP="004C3C0E">
      <w:pPr>
        <w:pStyle w:val="af9"/>
        <w:keepNext/>
        <w:rPr>
          <w:rtl/>
          <w:lang w:eastAsia="he-IL"/>
        </w:rPr>
      </w:pPr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4C3C0E" w:rsidRDefault="004C3C0E" w:rsidP="009D5C6F">
      <w:pPr>
        <w:rPr>
          <w:rtl/>
          <w:lang w:eastAsia="he-IL"/>
        </w:rPr>
      </w:pPr>
    </w:p>
    <w:p w:rsidR="00EB03C1" w:rsidRDefault="00EB03C1" w:rsidP="009D5C6F">
      <w:pPr>
        <w:rPr>
          <w:rtl/>
          <w:lang w:eastAsia="he-IL"/>
        </w:rPr>
      </w:pPr>
      <w:bookmarkStart w:id="1067" w:name="_ETM_Q1_2940065"/>
      <w:bookmarkStart w:id="1068" w:name="_ETM_Q1_2940122"/>
      <w:bookmarkEnd w:id="1067"/>
      <w:bookmarkEnd w:id="1068"/>
      <w:r>
        <w:rPr>
          <w:rFonts w:hint="cs"/>
          <w:rtl/>
          <w:lang w:eastAsia="he-IL"/>
        </w:rPr>
        <w:t>חלק מכתבי האישום שמוגשים קשורים לעבירות האלה. אין במשטרה פילוח מי הקו</w:t>
      </w:r>
      <w:bookmarkStart w:id="1069" w:name="_ETM_Q1_2946951"/>
      <w:bookmarkEnd w:id="1069"/>
      <w:r>
        <w:rPr>
          <w:rFonts w:hint="cs"/>
          <w:rtl/>
          <w:lang w:eastAsia="he-IL"/>
        </w:rPr>
        <w:t>רבן ולכן אני לא יכול להגיד כמה כתבי אישום הוגשו</w:t>
      </w:r>
      <w:bookmarkStart w:id="1070" w:name="_ETM_Q1_2948555"/>
      <w:bookmarkEnd w:id="1070"/>
      <w:r>
        <w:rPr>
          <w:rFonts w:hint="cs"/>
          <w:rtl/>
          <w:lang w:eastAsia="he-IL"/>
        </w:rPr>
        <w:t xml:space="preserve">. אני יכול להגיד כמה כתבי אישום מוגשים בעבירות </w:t>
      </w:r>
      <w:bookmarkStart w:id="1071" w:name="_ETM_Q1_2950416"/>
      <w:bookmarkEnd w:id="1071"/>
      <w:r>
        <w:rPr>
          <w:rFonts w:hint="cs"/>
          <w:rtl/>
          <w:lang w:eastAsia="he-IL"/>
        </w:rPr>
        <w:t>הונאה.</w:t>
      </w:r>
      <w:bookmarkStart w:id="1072" w:name="_ETM_Q1_2952141"/>
      <w:bookmarkEnd w:id="1072"/>
    </w:p>
    <w:p w:rsidR="00EB03C1" w:rsidRDefault="00EB03C1" w:rsidP="009D5C6F">
      <w:pPr>
        <w:rPr>
          <w:rtl/>
          <w:lang w:eastAsia="he-IL"/>
        </w:rPr>
      </w:pPr>
      <w:bookmarkStart w:id="1073" w:name="_ETM_Q1_2952190"/>
      <w:bookmarkStart w:id="1074" w:name="_ETM_Q1_2953197"/>
      <w:bookmarkEnd w:id="1073"/>
      <w:bookmarkEnd w:id="1074"/>
    </w:p>
    <w:p w:rsidR="00EB03C1" w:rsidRDefault="00EB03C1" w:rsidP="00EB03C1">
      <w:pPr>
        <w:pStyle w:val="af6"/>
        <w:keepNext/>
        <w:rPr>
          <w:rtl/>
        </w:rPr>
      </w:pPr>
      <w:bookmarkStart w:id="1075" w:name="ET_yor_5159_67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075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076" w:name="_ETM_Q1_2953424"/>
      <w:bookmarkStart w:id="1077" w:name="_ETM_Q1_2953444"/>
      <w:bookmarkEnd w:id="1076"/>
      <w:bookmarkEnd w:id="1077"/>
      <w:r>
        <w:rPr>
          <w:rFonts w:hint="cs"/>
          <w:rtl/>
          <w:lang w:eastAsia="he-IL"/>
        </w:rPr>
        <w:t>לא. לא בעבירות הונאה. זה כרגע לא מעניין א</w:t>
      </w:r>
      <w:bookmarkStart w:id="1078" w:name="_ETM_Q1_2956593"/>
      <w:bookmarkEnd w:id="1078"/>
      <w:r>
        <w:rPr>
          <w:rFonts w:hint="cs"/>
          <w:rtl/>
          <w:lang w:eastAsia="he-IL"/>
        </w:rPr>
        <w:t>ותי. מה שמעניין אותי, אלה הנושאים האלה.</w:t>
      </w:r>
      <w:bookmarkStart w:id="1079" w:name="_ETM_Q1_2958725"/>
      <w:bookmarkEnd w:id="1079"/>
      <w:r>
        <w:rPr>
          <w:rFonts w:hint="cs"/>
          <w:rtl/>
          <w:lang w:eastAsia="he-IL"/>
        </w:rPr>
        <w:t xml:space="preserve"> אתה אומר שזאת חקירה לכל דבר ועניין </w:t>
      </w:r>
      <w:bookmarkStart w:id="1080" w:name="_ETM_Q1_2962197"/>
      <w:bookmarkEnd w:id="1080"/>
      <w:r>
        <w:rPr>
          <w:rFonts w:hint="cs"/>
          <w:rtl/>
          <w:lang w:eastAsia="he-IL"/>
        </w:rPr>
        <w:t>וצריך לבדוק, אין לכם אמצעים וכולי. אני אומר שלפי ה</w:t>
      </w:r>
      <w:bookmarkStart w:id="1081" w:name="_ETM_Q1_2969091"/>
      <w:bookmarkStart w:id="1082" w:name="_ETM_Q1_2969153"/>
      <w:bookmarkEnd w:id="1081"/>
      <w:bookmarkEnd w:id="1082"/>
      <w:r>
        <w:rPr>
          <w:rFonts w:hint="cs"/>
          <w:rtl/>
          <w:lang w:eastAsia="he-IL"/>
        </w:rPr>
        <w:t>שיטה ש</w:t>
      </w:r>
      <w:bookmarkStart w:id="1083" w:name="_ETM_Q1_2968219"/>
      <w:bookmarkEnd w:id="1083"/>
      <w:r>
        <w:rPr>
          <w:rFonts w:hint="cs"/>
          <w:rtl/>
          <w:lang w:eastAsia="he-IL"/>
        </w:rPr>
        <w:t>לכם משרד המשפטים, המשרד לביטחון פנים וכולם, המצב יישאר כפ</w:t>
      </w:r>
      <w:bookmarkStart w:id="1084" w:name="_ETM_Q1_2974675"/>
      <w:bookmarkEnd w:id="1084"/>
      <w:r>
        <w:rPr>
          <w:rFonts w:hint="cs"/>
          <w:rtl/>
          <w:lang w:eastAsia="he-IL"/>
        </w:rPr>
        <w:t xml:space="preserve">י שהוא כל הזמן. אתם לא הולכים לפתור את הבעיה </w:t>
      </w:r>
      <w:bookmarkStart w:id="1085" w:name="_ETM_Q1_2978060"/>
      <w:bookmarkEnd w:id="1085"/>
      <w:r>
        <w:rPr>
          <w:rFonts w:hint="cs"/>
          <w:rtl/>
          <w:lang w:eastAsia="he-IL"/>
        </w:rPr>
        <w:t xml:space="preserve">הזאת. יש כאן אנשים שזקוקים לעזרה שלכם ואתם מתעסקים אתנו כל הזמן בשיקולי מדיניות, צריכים לבחון, צריכים לשקול אבל לא </w:t>
      </w:r>
      <w:bookmarkStart w:id="1086" w:name="_ETM_Q1_2986431"/>
      <w:bookmarkEnd w:id="1086"/>
      <w:r>
        <w:rPr>
          <w:rFonts w:hint="cs"/>
          <w:rtl/>
          <w:lang w:eastAsia="he-IL"/>
        </w:rPr>
        <w:t xml:space="preserve">קורה שום דבר. משרד המשפטים מתנגד. אני עכשיו צריך </w:t>
      </w:r>
      <w:bookmarkStart w:id="1087" w:name="_ETM_Q1_2992683"/>
      <w:bookmarkEnd w:id="1087"/>
      <w:r>
        <w:rPr>
          <w:rFonts w:hint="cs"/>
          <w:rtl/>
          <w:lang w:eastAsia="he-IL"/>
        </w:rPr>
        <w:t>לקבוע פרמטרים שבהם אין צורך להוכיח כוונה פלילית.</w:t>
      </w:r>
    </w:p>
    <w:p w:rsidR="00EB03C1" w:rsidRPr="00EB03C1" w:rsidRDefault="00EB03C1" w:rsidP="00EB03C1">
      <w:pPr>
        <w:rPr>
          <w:rtl/>
          <w:lang w:eastAsia="he-IL"/>
        </w:rPr>
      </w:pPr>
      <w:bookmarkStart w:id="1088" w:name="_ETM_Q1_2999061"/>
      <w:bookmarkStart w:id="1089" w:name="_ETM_Q1_2999123"/>
      <w:bookmarkEnd w:id="1088"/>
      <w:bookmarkEnd w:id="1089"/>
    </w:p>
    <w:p w:rsidR="004C3C0E" w:rsidRDefault="004C3C0E" w:rsidP="004C3C0E">
      <w:pPr>
        <w:pStyle w:val="af9"/>
        <w:keepNext/>
        <w:rPr>
          <w:rtl/>
          <w:lang w:eastAsia="he-IL"/>
        </w:rPr>
      </w:pPr>
      <w:bookmarkStart w:id="1090" w:name="_ETM_Q1_2540680"/>
      <w:bookmarkStart w:id="1091" w:name="_ETM_Q1_2540727"/>
      <w:bookmarkEnd w:id="1090"/>
      <w:bookmarkEnd w:id="1091"/>
      <w:r w:rsidRPr="006A32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6A32CB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</w:p>
    <w:p w:rsidR="004C3C0E" w:rsidRDefault="004C3C0E" w:rsidP="009D5C6F">
      <w:pPr>
        <w:rPr>
          <w:rtl/>
          <w:lang w:eastAsia="he-IL"/>
        </w:rPr>
      </w:pPr>
    </w:p>
    <w:p w:rsidR="00EB03C1" w:rsidRDefault="00EB03C1" w:rsidP="009D5C6F">
      <w:pPr>
        <w:rPr>
          <w:rtl/>
          <w:lang w:eastAsia="he-IL"/>
        </w:rPr>
      </w:pPr>
      <w:bookmarkStart w:id="1092" w:name="_ETM_Q1_3000597"/>
      <w:bookmarkStart w:id="1093" w:name="_ETM_Q1_3000651"/>
      <w:bookmarkEnd w:id="1092"/>
      <w:bookmarkEnd w:id="1093"/>
      <w:r>
        <w:rPr>
          <w:rFonts w:hint="cs"/>
          <w:rtl/>
          <w:lang w:eastAsia="he-IL"/>
        </w:rPr>
        <w:t xml:space="preserve">כבוד היושב ראש, </w:t>
      </w:r>
      <w:bookmarkStart w:id="1094" w:name="_ETM_Q1_3001059"/>
      <w:bookmarkEnd w:id="1094"/>
      <w:r>
        <w:rPr>
          <w:rFonts w:hint="cs"/>
          <w:rtl/>
          <w:lang w:eastAsia="he-IL"/>
        </w:rPr>
        <w:t xml:space="preserve">אני יכול להסביר בשני משפטים מה המשטרה כן עושה? לא </w:t>
      </w:r>
      <w:bookmarkStart w:id="1095" w:name="_ETM_Q1_3002927"/>
      <w:bookmarkEnd w:id="1095"/>
      <w:r>
        <w:rPr>
          <w:rFonts w:hint="cs"/>
          <w:rtl/>
          <w:lang w:eastAsia="he-IL"/>
        </w:rPr>
        <w:t>נתתם לי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לזה.</w:t>
      </w:r>
    </w:p>
    <w:p w:rsidR="00EB03C1" w:rsidRDefault="00EB03C1" w:rsidP="009D5C6F">
      <w:pPr>
        <w:rPr>
          <w:rtl/>
          <w:lang w:eastAsia="he-IL"/>
        </w:rPr>
      </w:pPr>
      <w:bookmarkStart w:id="1096" w:name="_ETM_Q1_3004269"/>
      <w:bookmarkStart w:id="1097" w:name="_ETM_Q1_3004323"/>
      <w:bookmarkStart w:id="1098" w:name="_ETM_Q1_3003733"/>
      <w:bookmarkEnd w:id="1096"/>
      <w:bookmarkEnd w:id="1097"/>
      <w:bookmarkEnd w:id="1098"/>
    </w:p>
    <w:p w:rsidR="00EB03C1" w:rsidRDefault="00EB03C1" w:rsidP="00EB03C1">
      <w:pPr>
        <w:pStyle w:val="af6"/>
        <w:keepNext/>
        <w:rPr>
          <w:rtl/>
        </w:rPr>
      </w:pPr>
      <w:bookmarkStart w:id="1099" w:name="ET_yor_5159_68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099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100" w:name="_ETM_Q1_3003984"/>
      <w:bookmarkStart w:id="1101" w:name="_ETM_Q1_3004007"/>
      <w:bookmarkEnd w:id="1100"/>
      <w:bookmarkEnd w:id="1101"/>
      <w:r>
        <w:rPr>
          <w:rFonts w:hint="cs"/>
          <w:rtl/>
          <w:lang w:eastAsia="he-IL"/>
        </w:rPr>
        <w:t>בבקשה. תגיע לזה.</w:t>
      </w:r>
    </w:p>
    <w:p w:rsidR="00EB03C1" w:rsidRDefault="00EB03C1" w:rsidP="009D5C6F">
      <w:pPr>
        <w:rPr>
          <w:rtl/>
          <w:lang w:eastAsia="he-IL"/>
        </w:rPr>
      </w:pPr>
      <w:bookmarkStart w:id="1102" w:name="_ETM_Q1_3005789"/>
      <w:bookmarkStart w:id="1103" w:name="_ETM_Q1_3005841"/>
      <w:bookmarkStart w:id="1104" w:name="_ETM_Q1_2541048"/>
      <w:bookmarkStart w:id="1105" w:name="_ETM_Q1_2541083"/>
      <w:bookmarkStart w:id="1106" w:name="_ETM_Q1_3007165"/>
      <w:bookmarkStart w:id="1107" w:name="_ETM_Q1_3007220"/>
      <w:bookmarkEnd w:id="1102"/>
      <w:bookmarkEnd w:id="1103"/>
      <w:bookmarkEnd w:id="1104"/>
      <w:bookmarkEnd w:id="1105"/>
      <w:bookmarkEnd w:id="1106"/>
      <w:bookmarkEnd w:id="1107"/>
    </w:p>
    <w:p w:rsidR="00EB03C1" w:rsidRDefault="00EB03C1" w:rsidP="00EB03C1">
      <w:pPr>
        <w:pStyle w:val="af9"/>
        <w:keepNext/>
        <w:rPr>
          <w:rtl/>
          <w:lang w:eastAsia="he-IL"/>
        </w:rPr>
      </w:pPr>
      <w:bookmarkStart w:id="1108" w:name="ET_guest_סנצ_גלעד_בהט_69"/>
      <w:r w:rsidRPr="00EB0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B03C1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108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9D5C6F">
      <w:pPr>
        <w:rPr>
          <w:rtl/>
          <w:lang w:eastAsia="he-IL"/>
        </w:rPr>
      </w:pPr>
      <w:bookmarkStart w:id="1109" w:name="_ETM_Q1_3025963"/>
      <w:bookmarkStart w:id="1110" w:name="_ETM_Q1_3026025"/>
      <w:bookmarkEnd w:id="1109"/>
      <w:bookmarkEnd w:id="1110"/>
      <w:r>
        <w:rPr>
          <w:rFonts w:hint="cs"/>
          <w:rtl/>
          <w:lang w:eastAsia="he-IL"/>
        </w:rPr>
        <w:t xml:space="preserve">המשטרה בחודשים </w:t>
      </w:r>
      <w:bookmarkStart w:id="1111" w:name="_ETM_Q1_3009413"/>
      <w:bookmarkEnd w:id="1111"/>
      <w:r>
        <w:rPr>
          <w:rFonts w:hint="cs"/>
          <w:rtl/>
          <w:lang w:eastAsia="he-IL"/>
        </w:rPr>
        <w:t xml:space="preserve">האחרונים, וביתר שאת בשבועות האחרונים, התחילה לרכז מאמץ ארצי. זה </w:t>
      </w:r>
      <w:bookmarkStart w:id="1112" w:name="_ETM_Q1_3015197"/>
      <w:bookmarkEnd w:id="1112"/>
      <w:r>
        <w:rPr>
          <w:rFonts w:hint="cs"/>
          <w:rtl/>
          <w:lang w:eastAsia="he-IL"/>
        </w:rPr>
        <w:t xml:space="preserve">אומר שיש מוקד אחד במשטרה שרואה את התמונה ברמה הארצית </w:t>
      </w:r>
      <w:bookmarkStart w:id="1113" w:name="_ETM_Q1_3020655"/>
      <w:bookmarkEnd w:id="1113"/>
      <w:r>
        <w:rPr>
          <w:rFonts w:hint="cs"/>
          <w:rtl/>
          <w:lang w:eastAsia="he-IL"/>
        </w:rPr>
        <w:t xml:space="preserve">ומרכז את כל התלונות נגד חשודים, </w:t>
      </w:r>
      <w:r>
        <w:rPr>
          <w:rFonts w:hint="cs"/>
          <w:rtl/>
          <w:lang w:eastAsia="he-IL"/>
        </w:rPr>
        <w:lastRenderedPageBreak/>
        <w:t xml:space="preserve">קושר ביניהם, כך שאנחנו יודעים להצביע על אותם עבריינים שעושים את זה באופן </w:t>
      </w:r>
      <w:bookmarkStart w:id="1114" w:name="_ETM_Q1_3029605"/>
      <w:bookmarkEnd w:id="1114"/>
      <w:r>
        <w:rPr>
          <w:rFonts w:hint="cs"/>
          <w:rtl/>
          <w:lang w:eastAsia="he-IL"/>
        </w:rPr>
        <w:t>שיטתי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ולטפל בהם בצורה מהירה והטובה ביותר שאפשר. במקום </w:t>
      </w:r>
      <w:bookmarkStart w:id="1115" w:name="_ETM_Q1_3034579"/>
      <w:bookmarkEnd w:id="1115"/>
      <w:r>
        <w:rPr>
          <w:rFonts w:hint="cs"/>
          <w:rtl/>
          <w:lang w:eastAsia="he-IL"/>
        </w:rPr>
        <w:t xml:space="preserve">להיבנות על תלונה פה ותלונה שם, הרעיון הוא לרכז את </w:t>
      </w:r>
      <w:bookmarkStart w:id="1116" w:name="_ETM_Q1_3038159"/>
      <w:bookmarkEnd w:id="1116"/>
      <w:r>
        <w:rPr>
          <w:rFonts w:hint="cs"/>
          <w:rtl/>
          <w:lang w:eastAsia="he-IL"/>
        </w:rPr>
        <w:t xml:space="preserve">אותם עבריינים שעושים את זה בצורה </w:t>
      </w:r>
      <w:bookmarkStart w:id="1117" w:name="_ETM_Q1_3040871"/>
      <w:bookmarkEnd w:id="1117"/>
      <w:r>
        <w:rPr>
          <w:rFonts w:hint="cs"/>
          <w:rtl/>
          <w:lang w:eastAsia="he-IL"/>
        </w:rPr>
        <w:t>שיטתית, בצורה נרחבת. אני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שיש גם </w:t>
      </w:r>
      <w:bookmarkStart w:id="1118" w:name="_ETM_Q1_3044085"/>
      <w:bookmarkEnd w:id="1118"/>
      <w:r>
        <w:rPr>
          <w:rFonts w:hint="cs"/>
          <w:rtl/>
          <w:lang w:eastAsia="he-IL"/>
        </w:rPr>
        <w:t xml:space="preserve">חברות שנותנות שירותים, לכאורה לגיטימיים, ואנחנו יודעים להעביר את זה </w:t>
      </w:r>
      <w:bookmarkStart w:id="1119" w:name="_ETM_Q1_3051393"/>
      <w:bookmarkEnd w:id="1119"/>
      <w:r>
        <w:rPr>
          <w:rFonts w:hint="cs"/>
          <w:rtl/>
          <w:lang w:eastAsia="he-IL"/>
        </w:rPr>
        <w:t xml:space="preserve">ליחידות חקירה יותר בכירות שיודעות לטפל בזה באופן מרוכז. הן </w:t>
      </w:r>
      <w:bookmarkStart w:id="1120" w:name="_ETM_Q1_3055601"/>
      <w:bookmarkEnd w:id="1120"/>
      <w:r>
        <w:rPr>
          <w:rFonts w:hint="cs"/>
          <w:rtl/>
          <w:lang w:eastAsia="he-IL"/>
        </w:rPr>
        <w:t xml:space="preserve">מתמקדות בעבריין ולא בקורבן כדי למנוע את אותן שיטתיים. עדיין </w:t>
      </w:r>
      <w:bookmarkStart w:id="1121" w:name="_ETM_Q1_3060819"/>
      <w:bookmarkEnd w:id="1121"/>
      <w:r>
        <w:rPr>
          <w:rFonts w:hint="cs"/>
          <w:rtl/>
          <w:lang w:eastAsia="he-IL"/>
        </w:rPr>
        <w:t xml:space="preserve">ייתכנו מקרים, מה שנקרא עוקצים בודדים, לא של מישהו שיטתי, </w:t>
      </w:r>
      <w:bookmarkStart w:id="1122" w:name="_ETM_Q1_3064975"/>
      <w:bookmarkEnd w:id="1122"/>
      <w:r>
        <w:rPr>
          <w:rFonts w:hint="cs"/>
          <w:rtl/>
          <w:lang w:eastAsia="he-IL"/>
        </w:rPr>
        <w:t xml:space="preserve">שעדיין לא נוכל לטפל בהם במהירות הראויה והרצויה ולשם כך </w:t>
      </w:r>
      <w:bookmarkStart w:id="1123" w:name="_ETM_Q1_3069741"/>
      <w:bookmarkEnd w:id="1123"/>
      <w:r>
        <w:rPr>
          <w:rFonts w:hint="cs"/>
          <w:rtl/>
          <w:lang w:eastAsia="he-IL"/>
        </w:rPr>
        <w:t>יש את הכלים האחרים, לאו דווקא הפליליים. אנחנו עוש</w:t>
      </w:r>
      <w:bookmarkStart w:id="1124" w:name="_ETM_Q1_3072459"/>
      <w:bookmarkEnd w:id="1124"/>
      <w:r>
        <w:rPr>
          <w:rFonts w:hint="cs"/>
          <w:rtl/>
          <w:lang w:eastAsia="he-IL"/>
        </w:rPr>
        <w:t>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מאוד משמעותי בתפיסת ההפעלה שלנו וחשוב לדעת </w:t>
      </w:r>
      <w:bookmarkStart w:id="1125" w:name="_ETM_Q1_3074133"/>
      <w:bookmarkEnd w:id="1125"/>
      <w:r>
        <w:rPr>
          <w:rFonts w:hint="cs"/>
          <w:rtl/>
          <w:lang w:eastAsia="he-IL"/>
        </w:rPr>
        <w:t xml:space="preserve">את זה וחשוב לומר את זה. יש עכשיו עבודה מאוד </w:t>
      </w:r>
      <w:bookmarkStart w:id="1126" w:name="_ETM_Q1_3076845"/>
      <w:bookmarkEnd w:id="1126"/>
      <w:r>
        <w:rPr>
          <w:rFonts w:hint="cs"/>
          <w:rtl/>
          <w:lang w:eastAsia="he-IL"/>
        </w:rPr>
        <w:t xml:space="preserve">משמעותית במשטרה, להסתכל על זה ברמה הארצית ולטפל </w:t>
      </w:r>
      <w:proofErr w:type="spellStart"/>
      <w:r>
        <w:rPr>
          <w:rFonts w:hint="cs"/>
          <w:rtl/>
          <w:lang w:eastAsia="he-IL"/>
        </w:rPr>
        <w:t>ברצידיביסטים</w:t>
      </w:r>
      <w:proofErr w:type="spellEnd"/>
      <w:r>
        <w:rPr>
          <w:rFonts w:hint="cs"/>
          <w:rtl/>
          <w:lang w:eastAsia="he-IL"/>
        </w:rPr>
        <w:t xml:space="preserve">, בעבריינים </w:t>
      </w:r>
      <w:bookmarkStart w:id="1127" w:name="_ETM_Q1_3081386"/>
      <w:bookmarkEnd w:id="1127"/>
      <w:proofErr w:type="spellStart"/>
      <w:r>
        <w:rPr>
          <w:rFonts w:hint="cs"/>
          <w:rtl/>
          <w:lang w:eastAsia="he-IL"/>
        </w:rPr>
        <w:t>הרצידיביסטיים</w:t>
      </w:r>
      <w:proofErr w:type="spellEnd"/>
      <w:r>
        <w:rPr>
          <w:rFonts w:hint="cs"/>
          <w:rtl/>
          <w:lang w:eastAsia="he-IL"/>
        </w:rPr>
        <w:t>.</w:t>
      </w:r>
    </w:p>
    <w:p w:rsidR="00EB03C1" w:rsidRDefault="00EB03C1" w:rsidP="009D5C6F">
      <w:pPr>
        <w:rPr>
          <w:rtl/>
          <w:lang w:eastAsia="he-IL"/>
        </w:rPr>
      </w:pPr>
      <w:bookmarkStart w:id="1128" w:name="_ETM_Q1_3084593"/>
      <w:bookmarkStart w:id="1129" w:name="_ETM_Q1_3084657"/>
      <w:bookmarkStart w:id="1130" w:name="_ETM_Q1_3085865"/>
      <w:bookmarkEnd w:id="1128"/>
      <w:bookmarkEnd w:id="1129"/>
      <w:bookmarkEnd w:id="1130"/>
    </w:p>
    <w:p w:rsidR="00EB03C1" w:rsidRDefault="00EB03C1" w:rsidP="00EB03C1">
      <w:pPr>
        <w:pStyle w:val="a4"/>
        <w:keepNext/>
        <w:rPr>
          <w:rtl/>
        </w:rPr>
      </w:pPr>
      <w:bookmarkStart w:id="1131" w:name="ET_speaker_שלומית_אבינח_70"/>
      <w:r w:rsidRPr="00EB03C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B03C1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131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132" w:name="_ETM_Q1_3086091"/>
      <w:bookmarkStart w:id="1133" w:name="_ETM_Q1_3086110"/>
      <w:bookmarkEnd w:id="1132"/>
      <w:bookmarkEnd w:id="1133"/>
      <w:r>
        <w:rPr>
          <w:rFonts w:hint="cs"/>
          <w:rtl/>
          <w:lang w:eastAsia="he-IL"/>
        </w:rPr>
        <w:t xml:space="preserve">יש לי שאלה. כשעשיתי את התחקיר לדיון הקודם, דיברתי עם </w:t>
      </w:r>
      <w:bookmarkStart w:id="1134" w:name="_ETM_Q1_3091989"/>
      <w:bookmarkEnd w:id="1134"/>
      <w:r>
        <w:rPr>
          <w:rFonts w:hint="cs"/>
          <w:rtl/>
          <w:lang w:eastAsia="he-IL"/>
        </w:rPr>
        <w:t xml:space="preserve">כמה אנשים אצלכם ואמרו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</w:t>
      </w:r>
      <w:bookmarkStart w:id="1135" w:name="_ETM_Q1_3094551"/>
      <w:bookmarkEnd w:id="1135"/>
      <w:r>
        <w:rPr>
          <w:rFonts w:hint="cs"/>
          <w:rtl/>
          <w:lang w:eastAsia="he-IL"/>
        </w:rPr>
        <w:t xml:space="preserve">זה נכון והשאלה אם זה השתנה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בכלל הנחיה לקבל תלונות. זאת אומרת, בן אדם </w:t>
      </w:r>
      <w:bookmarkStart w:id="1136" w:name="_ETM_Q1_3099537"/>
      <w:bookmarkEnd w:id="1136"/>
      <w:r>
        <w:rPr>
          <w:rFonts w:hint="cs"/>
          <w:rtl/>
          <w:lang w:eastAsia="he-IL"/>
        </w:rPr>
        <w:t xml:space="preserve">מגיע למקום מסוים, מקבלים את התלונה, אבל אם מישהו מגיע </w:t>
      </w:r>
      <w:bookmarkStart w:id="1137" w:name="_ETM_Q1_3101467"/>
      <w:bookmarkEnd w:id="1137"/>
      <w:r>
        <w:rPr>
          <w:rFonts w:hint="cs"/>
          <w:rtl/>
          <w:lang w:eastAsia="he-IL"/>
        </w:rPr>
        <w:t xml:space="preserve">למקום אחר, לא יודעים מה </w:t>
      </w:r>
      <w:bookmarkStart w:id="1138" w:name="_ETM_Q1_3105261"/>
      <w:bookmarkEnd w:id="1138"/>
      <w:r>
        <w:rPr>
          <w:rFonts w:hint="cs"/>
          <w:rtl/>
          <w:lang w:eastAsia="he-IL"/>
        </w:rPr>
        <w:t>זה ולא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להיכן לשייך את התלונה ה</w:t>
      </w:r>
      <w:bookmarkStart w:id="1139" w:name="_ETM_Q1_3107640"/>
      <w:bookmarkEnd w:id="1139"/>
      <w:r>
        <w:rPr>
          <w:rFonts w:hint="cs"/>
          <w:rtl/>
          <w:lang w:eastAsia="he-IL"/>
        </w:rPr>
        <w:t>זאת. קבלת שירות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במחיר מופקע, דובר על </w:t>
      </w:r>
      <w:bookmarkStart w:id="1140" w:name="_ETM_Q1_3111306"/>
      <w:bookmarkEnd w:id="1140"/>
      <w:r>
        <w:rPr>
          <w:rFonts w:hint="cs"/>
          <w:rtl/>
          <w:lang w:eastAsia="he-IL"/>
        </w:rPr>
        <w:t xml:space="preserve">כך שאנשים נרתעים מלהגיש תלונות במשטרה. </w:t>
      </w:r>
    </w:p>
    <w:p w:rsidR="00EB03C1" w:rsidRDefault="00EB03C1" w:rsidP="00EB03C1">
      <w:pPr>
        <w:rPr>
          <w:rtl/>
          <w:lang w:eastAsia="he-IL"/>
        </w:rPr>
      </w:pPr>
      <w:bookmarkStart w:id="1141" w:name="_ETM_Q1_3116323"/>
      <w:bookmarkStart w:id="1142" w:name="_ETM_Q1_3116386"/>
      <w:bookmarkStart w:id="1143" w:name="_ETM_Q1_3117083"/>
      <w:bookmarkEnd w:id="1141"/>
      <w:bookmarkEnd w:id="1142"/>
      <w:bookmarkEnd w:id="1143"/>
    </w:p>
    <w:p w:rsidR="00EB03C1" w:rsidRDefault="00EB03C1" w:rsidP="00EB03C1">
      <w:pPr>
        <w:pStyle w:val="af6"/>
        <w:keepNext/>
        <w:rPr>
          <w:rtl/>
        </w:rPr>
      </w:pPr>
      <w:bookmarkStart w:id="1144" w:name="ET_yor_5159_71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144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145" w:name="_ETM_Q1_3117317"/>
      <w:bookmarkStart w:id="1146" w:name="_ETM_Q1_3117336"/>
      <w:bookmarkEnd w:id="1145"/>
      <w:bookmarkEnd w:id="1146"/>
      <w:r>
        <w:rPr>
          <w:rFonts w:hint="cs"/>
          <w:rtl/>
          <w:lang w:eastAsia="he-IL"/>
        </w:rPr>
        <w:t xml:space="preserve">אם אין תלונות, הם </w:t>
      </w:r>
      <w:bookmarkStart w:id="1147" w:name="_ETM_Q1_3116601"/>
      <w:bookmarkEnd w:id="1147"/>
      <w:r>
        <w:rPr>
          <w:rFonts w:hint="cs"/>
          <w:rtl/>
          <w:lang w:eastAsia="he-IL"/>
        </w:rPr>
        <w:t>לא יכולים לעזור.</w:t>
      </w:r>
    </w:p>
    <w:p w:rsidR="00EB03C1" w:rsidRDefault="00EB03C1" w:rsidP="00EB03C1">
      <w:pPr>
        <w:rPr>
          <w:rtl/>
          <w:lang w:eastAsia="he-IL"/>
        </w:rPr>
      </w:pPr>
      <w:bookmarkStart w:id="1148" w:name="_ETM_Q1_3121283"/>
      <w:bookmarkStart w:id="1149" w:name="_ETM_Q1_3121343"/>
      <w:bookmarkStart w:id="1150" w:name="_ETM_Q1_3127099"/>
      <w:bookmarkEnd w:id="1148"/>
      <w:bookmarkEnd w:id="1149"/>
      <w:bookmarkEnd w:id="1150"/>
    </w:p>
    <w:p w:rsidR="00EB03C1" w:rsidRDefault="00EB03C1" w:rsidP="00EB03C1">
      <w:pPr>
        <w:pStyle w:val="a4"/>
        <w:keepNext/>
        <w:rPr>
          <w:rtl/>
        </w:rPr>
      </w:pPr>
      <w:bookmarkStart w:id="1151" w:name="ET_speaker_שלומית_אבינח_72"/>
      <w:r w:rsidRPr="00EB03C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B03C1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151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152" w:name="_ETM_Q1_3127312"/>
      <w:bookmarkStart w:id="1153" w:name="_ETM_Q1_3127331"/>
      <w:bookmarkEnd w:id="1152"/>
      <w:bookmarkEnd w:id="1153"/>
      <w:r>
        <w:rPr>
          <w:rFonts w:hint="cs"/>
          <w:rtl/>
          <w:lang w:eastAsia="he-IL"/>
        </w:rPr>
        <w:t>הוא אומר שעכשיו יש שינוי.</w:t>
      </w:r>
    </w:p>
    <w:p w:rsidR="00EB03C1" w:rsidRDefault="00EB03C1" w:rsidP="00EB03C1">
      <w:pPr>
        <w:rPr>
          <w:rtl/>
          <w:lang w:eastAsia="he-IL"/>
        </w:rPr>
      </w:pPr>
      <w:bookmarkStart w:id="1154" w:name="_ETM_Q1_3127829"/>
      <w:bookmarkStart w:id="1155" w:name="_ETM_Q1_3127884"/>
      <w:bookmarkStart w:id="1156" w:name="_ETM_Q1_3128909"/>
      <w:bookmarkEnd w:id="1154"/>
      <w:bookmarkEnd w:id="1155"/>
      <w:bookmarkEnd w:id="1156"/>
    </w:p>
    <w:p w:rsidR="00EB03C1" w:rsidRDefault="00EB03C1" w:rsidP="00EB03C1">
      <w:pPr>
        <w:pStyle w:val="af6"/>
        <w:keepNext/>
        <w:rPr>
          <w:rtl/>
        </w:rPr>
      </w:pPr>
      <w:bookmarkStart w:id="1157" w:name="ET_yor_5159_73"/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1">
        <w:rPr>
          <w:rStyle w:val="TagStyle"/>
          <w:rtl/>
        </w:rPr>
        <w:t xml:space="preserve"> &lt;&lt; </w:t>
      </w:r>
      <w:proofErr w:type="spellStart"/>
      <w:r w:rsidRPr="00EB03C1">
        <w:rPr>
          <w:rStyle w:val="TagStyle"/>
          <w:rtl/>
        </w:rPr>
        <w:t>יור</w:t>
      </w:r>
      <w:proofErr w:type="spellEnd"/>
      <w:r w:rsidRPr="00EB03C1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157"/>
    </w:p>
    <w:p w:rsidR="00EB03C1" w:rsidRDefault="00EB03C1" w:rsidP="00EB03C1">
      <w:pPr>
        <w:pStyle w:val="KeepWithNext"/>
        <w:rPr>
          <w:rtl/>
          <w:lang w:eastAsia="he-IL"/>
        </w:rPr>
      </w:pPr>
    </w:p>
    <w:p w:rsidR="00EB03C1" w:rsidRDefault="00EB03C1" w:rsidP="00EB03C1">
      <w:pPr>
        <w:rPr>
          <w:rtl/>
          <w:lang w:eastAsia="he-IL"/>
        </w:rPr>
      </w:pPr>
      <w:bookmarkStart w:id="1158" w:name="_ETM_Q1_3129155"/>
      <w:bookmarkStart w:id="1159" w:name="_ETM_Q1_3129179"/>
      <w:bookmarkEnd w:id="1158"/>
      <w:bookmarkEnd w:id="1159"/>
      <w:r>
        <w:rPr>
          <w:rFonts w:hint="cs"/>
          <w:rtl/>
          <w:lang w:eastAsia="he-IL"/>
        </w:rPr>
        <w:t xml:space="preserve">אנחנו המלצנו והוא אומר </w:t>
      </w:r>
      <w:bookmarkStart w:id="1160" w:name="_ETM_Q1_3129883"/>
      <w:bookmarkEnd w:id="1160"/>
      <w:r>
        <w:rPr>
          <w:rFonts w:hint="cs"/>
          <w:rtl/>
          <w:lang w:eastAsia="he-IL"/>
        </w:rPr>
        <w:t>שזה קיי</w:t>
      </w:r>
      <w:bookmarkStart w:id="1161" w:name="_ETM_Q1_3131276"/>
      <w:bookmarkStart w:id="1162" w:name="_ETM_Q1_3131330"/>
      <w:bookmarkStart w:id="1163" w:name="_ETM_Q1_3131396"/>
      <w:bookmarkStart w:id="1164" w:name="_ETM_Q1_3131450"/>
      <w:bookmarkStart w:id="1165" w:name="_ETM_Q1_3131516"/>
      <w:bookmarkStart w:id="1166" w:name="_ETM_Q1_3131569"/>
      <w:bookmarkEnd w:id="1161"/>
      <w:bookmarkEnd w:id="1162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>ם.</w:t>
      </w:r>
    </w:p>
    <w:p w:rsidR="00EB03C1" w:rsidRDefault="00EB03C1" w:rsidP="00EB03C1">
      <w:pPr>
        <w:rPr>
          <w:rtl/>
          <w:lang w:eastAsia="he-IL"/>
        </w:rPr>
      </w:pPr>
    </w:p>
    <w:p w:rsidR="00EB03C1" w:rsidRDefault="00EB03C1" w:rsidP="00EB03C1">
      <w:pPr>
        <w:pStyle w:val="af9"/>
        <w:keepNext/>
        <w:rPr>
          <w:lang w:eastAsia="he-IL"/>
        </w:rPr>
      </w:pPr>
      <w:bookmarkStart w:id="1167" w:name="_ETM_Q1_2541401"/>
      <w:bookmarkStart w:id="1168" w:name="_ETM_Q1_2541455"/>
      <w:bookmarkStart w:id="1169" w:name="_ETM_Q1_1634283"/>
      <w:bookmarkStart w:id="1170" w:name="_ETM_Q1_1634306"/>
      <w:bookmarkEnd w:id="1167"/>
      <w:bookmarkEnd w:id="1168"/>
      <w:bookmarkEnd w:id="1169"/>
      <w:bookmarkEnd w:id="117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גלעד בהט:</w:t>
      </w:r>
      <w:r>
        <w:rPr>
          <w:rStyle w:val="TagStyle"/>
          <w:rFonts w:hint="cs"/>
          <w:rtl/>
        </w:rPr>
        <w:t xml:space="preserve"> &lt;&lt; אורח &gt;&gt;</w:t>
      </w:r>
      <w:r w:rsidR="00443BC9">
        <w:rPr>
          <w:rFonts w:hint="cs"/>
          <w:rtl/>
          <w:lang w:eastAsia="he-IL"/>
        </w:rPr>
        <w:t xml:space="preserve"> </w:t>
      </w:r>
    </w:p>
    <w:p w:rsidR="002A474F" w:rsidRPr="002A474F" w:rsidRDefault="00D33492" w:rsidP="002A4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55E0F" w:rsidRDefault="00EB03C1" w:rsidP="00B55E0F">
      <w:pPr>
        <w:rPr>
          <w:rtl/>
          <w:lang w:eastAsia="he-IL"/>
        </w:rPr>
      </w:pPr>
      <w:bookmarkStart w:id="1171" w:name="_ETM_Q1_1535321"/>
      <w:bookmarkStart w:id="1172" w:name="_ETM_Q1_1535372"/>
      <w:bookmarkEnd w:id="1171"/>
      <w:bookmarkEnd w:id="1172"/>
      <w:r>
        <w:rPr>
          <w:rFonts w:hint="cs"/>
          <w:rtl/>
          <w:lang w:eastAsia="he-IL"/>
        </w:rPr>
        <w:t>ראשית, יש מוקד שמרכז את הדברים. שנית, יש אפשרות להגיש תלונה באינטרנט. אמנם יש אוכלוסיות שעדיין לא יודעות לשלוח באינטרנט וזה קצת יותר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מורכב, </w:t>
      </w:r>
      <w:bookmarkStart w:id="1173" w:name="_ETM_Q1_3139668"/>
      <w:bookmarkEnd w:id="1173"/>
      <w:r>
        <w:rPr>
          <w:rFonts w:hint="cs"/>
          <w:rtl/>
          <w:lang w:eastAsia="he-IL"/>
        </w:rPr>
        <w:t>אבל אנחנו עושים מוקד אחד</w:t>
      </w:r>
      <w:r w:rsidR="00C86E88">
        <w:rPr>
          <w:rFonts w:hint="cs"/>
          <w:rtl/>
          <w:lang w:eastAsia="he-IL"/>
        </w:rPr>
        <w:t xml:space="preserve">. יש במשטרה מוקד </w:t>
      </w:r>
      <w:bookmarkStart w:id="1174" w:name="_ETM_Q1_3146613"/>
      <w:bookmarkEnd w:id="1174"/>
      <w:r w:rsidR="00C86E88">
        <w:rPr>
          <w:rFonts w:hint="cs"/>
          <w:rtl/>
          <w:lang w:eastAsia="he-IL"/>
        </w:rPr>
        <w:t xml:space="preserve">שהתחיל לעבוד ממש בימים אלה שמרכז את התלונות האלה בנושא </w:t>
      </w:r>
      <w:bookmarkStart w:id="1175" w:name="_ETM_Q1_3149219"/>
      <w:bookmarkEnd w:id="1175"/>
      <w:r w:rsidR="00C86E88">
        <w:rPr>
          <w:rFonts w:hint="cs"/>
          <w:rtl/>
          <w:lang w:eastAsia="he-IL"/>
        </w:rPr>
        <w:t xml:space="preserve">הונאה, בנושא עוקצים, בנושא עושק. מרכז אותם </w:t>
      </w:r>
      <w:bookmarkStart w:id="1176" w:name="_ETM_Q1_3154247"/>
      <w:bookmarkEnd w:id="1176"/>
      <w:r w:rsidR="00C86E88">
        <w:rPr>
          <w:rFonts w:hint="cs"/>
          <w:rtl/>
          <w:lang w:eastAsia="he-IL"/>
        </w:rPr>
        <w:t xml:space="preserve">ברמה הארצית כדי שהתלונות </w:t>
      </w:r>
      <w:r w:rsidR="009A0BEA">
        <w:rPr>
          <w:rFonts w:hint="cs"/>
          <w:rtl/>
          <w:lang w:eastAsia="he-IL"/>
        </w:rPr>
        <w:t xml:space="preserve">האלה לא ילכו לאיבוד. מי שלא מגיש </w:t>
      </w:r>
      <w:bookmarkStart w:id="1177" w:name="_ETM_Q1_3157877"/>
      <w:bookmarkEnd w:id="1177"/>
      <w:r w:rsidR="009A0BEA">
        <w:rPr>
          <w:rFonts w:hint="cs"/>
          <w:rtl/>
          <w:lang w:eastAsia="he-IL"/>
        </w:rPr>
        <w:t xml:space="preserve">תלונה, יש בעיה לדעת עליו. אני כבר אומר </w:t>
      </w:r>
      <w:bookmarkStart w:id="1178" w:name="_ETM_Q1_3157661"/>
      <w:bookmarkEnd w:id="1178"/>
      <w:r w:rsidR="009A0BEA">
        <w:rPr>
          <w:rFonts w:hint="cs"/>
          <w:rtl/>
          <w:lang w:eastAsia="he-IL"/>
        </w:rPr>
        <w:t>את זה כדי שלא יהיה כל ספק.</w:t>
      </w:r>
    </w:p>
    <w:p w:rsidR="009A0BEA" w:rsidRDefault="009A0BEA" w:rsidP="00B55E0F">
      <w:pPr>
        <w:rPr>
          <w:rtl/>
          <w:lang w:eastAsia="he-IL"/>
        </w:rPr>
      </w:pPr>
      <w:bookmarkStart w:id="1179" w:name="_ETM_Q1_3161635"/>
      <w:bookmarkStart w:id="1180" w:name="_ETM_Q1_3161702"/>
      <w:bookmarkStart w:id="1181" w:name="_ETM_Q1_3162355"/>
      <w:bookmarkEnd w:id="1179"/>
      <w:bookmarkEnd w:id="1180"/>
      <w:bookmarkEnd w:id="1181"/>
    </w:p>
    <w:p w:rsidR="009A0BEA" w:rsidRDefault="009A0BEA" w:rsidP="009A0BEA">
      <w:pPr>
        <w:pStyle w:val="af6"/>
        <w:keepNext/>
        <w:rPr>
          <w:rtl/>
        </w:rPr>
      </w:pPr>
      <w:bookmarkStart w:id="1182" w:name="ET_yor_5159_74"/>
      <w:r w:rsidRPr="009A0BEA">
        <w:rPr>
          <w:rStyle w:val="TagStyle"/>
          <w:rtl/>
        </w:rPr>
        <w:t xml:space="preserve"> &lt;&lt; </w:t>
      </w:r>
      <w:proofErr w:type="spellStart"/>
      <w:r w:rsidRPr="009A0BEA">
        <w:rPr>
          <w:rStyle w:val="TagStyle"/>
          <w:rtl/>
        </w:rPr>
        <w:t>יור</w:t>
      </w:r>
      <w:proofErr w:type="spellEnd"/>
      <w:r w:rsidRPr="009A0B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0BEA">
        <w:rPr>
          <w:rStyle w:val="TagStyle"/>
          <w:rtl/>
        </w:rPr>
        <w:t xml:space="preserve"> &lt;&lt; </w:t>
      </w:r>
      <w:proofErr w:type="spellStart"/>
      <w:r w:rsidRPr="009A0BEA">
        <w:rPr>
          <w:rStyle w:val="TagStyle"/>
          <w:rtl/>
        </w:rPr>
        <w:t>יור</w:t>
      </w:r>
      <w:proofErr w:type="spellEnd"/>
      <w:r w:rsidRPr="009A0BEA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182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183" w:name="_ETM_Q1_3164252"/>
      <w:bookmarkStart w:id="1184" w:name="_ETM_Q1_3164262"/>
      <w:bookmarkEnd w:id="1183"/>
      <w:bookmarkEnd w:id="1184"/>
      <w:r>
        <w:rPr>
          <w:rFonts w:hint="cs"/>
          <w:rtl/>
          <w:lang w:eastAsia="he-IL"/>
        </w:rPr>
        <w:t xml:space="preserve">אין לי טענות. אם </w:t>
      </w:r>
      <w:bookmarkStart w:id="1185" w:name="_ETM_Q1_3163260"/>
      <w:bookmarkEnd w:id="1185"/>
      <w:r>
        <w:rPr>
          <w:rFonts w:hint="cs"/>
          <w:rtl/>
          <w:lang w:eastAsia="he-IL"/>
        </w:rPr>
        <w:t xml:space="preserve">לא מוגשת תלונה, אתם לא יכולים לטפל בז. זה </w:t>
      </w:r>
      <w:bookmarkStart w:id="1186" w:name="_ETM_Q1_3166372"/>
      <w:bookmarkEnd w:id="1186"/>
      <w:r>
        <w:rPr>
          <w:rFonts w:hint="cs"/>
          <w:rtl/>
          <w:lang w:eastAsia="he-IL"/>
        </w:rPr>
        <w:t>ברור. הבנו את הצד של המשטרה. תודה רבה לך.</w:t>
      </w:r>
    </w:p>
    <w:p w:rsidR="009A0BEA" w:rsidRDefault="009A0BEA" w:rsidP="009A0BEA">
      <w:pPr>
        <w:rPr>
          <w:rtl/>
          <w:lang w:eastAsia="he-IL"/>
        </w:rPr>
      </w:pPr>
      <w:bookmarkStart w:id="1187" w:name="_ETM_Q1_3172458"/>
      <w:bookmarkStart w:id="1188" w:name="_ETM_Q1_3172512"/>
      <w:bookmarkStart w:id="1189" w:name="_ETM_Q1_3179234"/>
      <w:bookmarkEnd w:id="1187"/>
      <w:bookmarkEnd w:id="1188"/>
      <w:bookmarkEnd w:id="1189"/>
    </w:p>
    <w:p w:rsidR="009A0BEA" w:rsidRDefault="009A0BEA" w:rsidP="009A0BEA">
      <w:pPr>
        <w:pStyle w:val="a4"/>
        <w:keepNext/>
        <w:rPr>
          <w:rtl/>
        </w:rPr>
      </w:pPr>
      <w:bookmarkStart w:id="1190" w:name="ET_speaker_שלומית_אבינח_75"/>
      <w:r w:rsidRPr="009A0BE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A0BE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190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191" w:name="_ETM_Q1_3179469"/>
      <w:bookmarkStart w:id="1192" w:name="_ETM_Q1_3179492"/>
      <w:bookmarkEnd w:id="1191"/>
      <w:bookmarkEnd w:id="1192"/>
      <w:r>
        <w:rPr>
          <w:rFonts w:hint="cs"/>
          <w:rtl/>
          <w:lang w:eastAsia="he-IL"/>
        </w:rPr>
        <w:t xml:space="preserve">הרשות להגנת </w:t>
      </w:r>
      <w:bookmarkStart w:id="1193" w:name="_ETM_Q1_3179946"/>
      <w:bookmarkEnd w:id="1193"/>
      <w:r>
        <w:rPr>
          <w:rFonts w:hint="cs"/>
          <w:rtl/>
          <w:lang w:eastAsia="he-IL"/>
        </w:rPr>
        <w:t>הצרכן.</w:t>
      </w:r>
    </w:p>
    <w:p w:rsidR="009A0BEA" w:rsidRDefault="009A0BEA" w:rsidP="009A0BEA">
      <w:pPr>
        <w:rPr>
          <w:rtl/>
          <w:lang w:eastAsia="he-IL"/>
        </w:rPr>
      </w:pPr>
      <w:bookmarkStart w:id="1194" w:name="_ETM_Q1_3197022"/>
      <w:bookmarkStart w:id="1195" w:name="_ETM_Q1_3197078"/>
      <w:bookmarkStart w:id="1196" w:name="_ETM_Q1_3197757"/>
      <w:bookmarkEnd w:id="1194"/>
      <w:bookmarkEnd w:id="1195"/>
      <w:bookmarkEnd w:id="1196"/>
    </w:p>
    <w:p w:rsidR="009A0BEA" w:rsidRDefault="009A0BEA" w:rsidP="009A0BEA">
      <w:pPr>
        <w:pStyle w:val="af6"/>
        <w:keepNext/>
        <w:rPr>
          <w:rtl/>
        </w:rPr>
      </w:pPr>
      <w:bookmarkStart w:id="1197" w:name="ET_yor_5159_77"/>
      <w:r w:rsidRPr="009A0BEA">
        <w:rPr>
          <w:rStyle w:val="TagStyle"/>
          <w:rtl/>
        </w:rPr>
        <w:t xml:space="preserve"> &lt;&lt; </w:t>
      </w:r>
      <w:proofErr w:type="spellStart"/>
      <w:r w:rsidRPr="009A0BEA">
        <w:rPr>
          <w:rStyle w:val="TagStyle"/>
          <w:rtl/>
        </w:rPr>
        <w:t>יור</w:t>
      </w:r>
      <w:proofErr w:type="spellEnd"/>
      <w:r w:rsidRPr="009A0B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0BEA">
        <w:rPr>
          <w:rStyle w:val="TagStyle"/>
          <w:rtl/>
        </w:rPr>
        <w:t xml:space="preserve"> &lt;&lt; </w:t>
      </w:r>
      <w:proofErr w:type="spellStart"/>
      <w:r w:rsidRPr="009A0BEA">
        <w:rPr>
          <w:rStyle w:val="TagStyle"/>
          <w:rtl/>
        </w:rPr>
        <w:t>יור</w:t>
      </w:r>
      <w:proofErr w:type="spellEnd"/>
      <w:r w:rsidRPr="009A0BEA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197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Pr="009A0BEA" w:rsidRDefault="009A0BEA" w:rsidP="009A0BEA">
      <w:pPr>
        <w:rPr>
          <w:rtl/>
          <w:lang w:eastAsia="he-IL"/>
        </w:rPr>
      </w:pPr>
      <w:bookmarkStart w:id="1198" w:name="_ETM_Q1_3197985"/>
      <w:bookmarkStart w:id="1199" w:name="_ETM_Q1_3198009"/>
      <w:bookmarkEnd w:id="1198"/>
      <w:bookmarkEnd w:id="1199"/>
      <w:r>
        <w:rPr>
          <w:rFonts w:hint="cs"/>
          <w:rtl/>
          <w:lang w:eastAsia="he-IL"/>
        </w:rPr>
        <w:t>הכול מתנקז אליכם. כולם אמרו שהכול אצלכם.</w:t>
      </w:r>
    </w:p>
    <w:p w:rsidR="009A0BEA" w:rsidRDefault="009A0BEA" w:rsidP="009A0BEA">
      <w:pPr>
        <w:rPr>
          <w:rtl/>
          <w:lang w:eastAsia="he-IL"/>
        </w:rPr>
      </w:pPr>
      <w:bookmarkStart w:id="1200" w:name="_ETM_Q1_3182978"/>
      <w:bookmarkStart w:id="1201" w:name="_ETM_Q1_3183039"/>
      <w:bookmarkEnd w:id="1200"/>
      <w:bookmarkEnd w:id="1201"/>
    </w:p>
    <w:p w:rsidR="009A0BEA" w:rsidRDefault="009A0BEA" w:rsidP="009A0BEA">
      <w:pPr>
        <w:pStyle w:val="af9"/>
        <w:keepNext/>
        <w:rPr>
          <w:rtl/>
          <w:lang w:eastAsia="he-IL"/>
        </w:rPr>
      </w:pPr>
      <w:bookmarkStart w:id="1202" w:name="ET_guest_690584_76"/>
      <w:r w:rsidRPr="009A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9A0BE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202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203" w:name="_ETM_Q1_3184109"/>
      <w:bookmarkStart w:id="1204" w:name="_ETM_Q1_3184133"/>
      <w:bookmarkStart w:id="1205" w:name="_ETM_Q1_3195636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אני </w:t>
      </w:r>
      <w:bookmarkStart w:id="1206" w:name="_ETM_Q1_3199796"/>
      <w:bookmarkEnd w:id="1206"/>
      <w:r>
        <w:rPr>
          <w:rFonts w:hint="cs"/>
          <w:rtl/>
          <w:lang w:eastAsia="he-IL"/>
        </w:rPr>
        <w:t xml:space="preserve">אציג את כל התמונה. אני אומר מה נעשה, מה צריך להיעשות ועל מה אנחנו עובדים. תוך כדי אנחנו נתייחס </w:t>
      </w:r>
      <w:bookmarkStart w:id="1207" w:name="_ETM_Q1_3207738"/>
      <w:bookmarkEnd w:id="1207"/>
      <w:r>
        <w:rPr>
          <w:rFonts w:hint="cs"/>
          <w:rtl/>
          <w:lang w:eastAsia="he-IL"/>
        </w:rPr>
        <w:t xml:space="preserve">להצעות שעלו כאן. נמצאת אתי בדיון חנה </w:t>
      </w:r>
      <w:proofErr w:type="spellStart"/>
      <w:r>
        <w:rPr>
          <w:rFonts w:hint="cs"/>
          <w:rtl/>
          <w:lang w:eastAsia="he-IL"/>
        </w:rPr>
        <w:t>טירי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08" w:name="_ETM_Q1_3208352"/>
      <w:bookmarkEnd w:id="1208"/>
      <w:r>
        <w:rPr>
          <w:rFonts w:hint="cs"/>
          <w:rtl/>
          <w:lang w:eastAsia="he-IL"/>
        </w:rPr>
        <w:t>היועצת המשפטית של הרשות והיא תשלים את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ההתייחסות </w:t>
      </w:r>
      <w:bookmarkStart w:id="1209" w:name="_ETM_Q1_3218175"/>
      <w:bookmarkEnd w:id="1209"/>
      <w:r>
        <w:rPr>
          <w:rFonts w:hint="cs"/>
          <w:rtl/>
          <w:lang w:eastAsia="he-IL"/>
        </w:rPr>
        <w:t>להצעות החוק שעלו כאן.</w:t>
      </w:r>
    </w:p>
    <w:p w:rsidR="009A0BEA" w:rsidRDefault="009A0BEA" w:rsidP="009A0BEA">
      <w:pPr>
        <w:rPr>
          <w:rtl/>
          <w:lang w:eastAsia="he-IL"/>
        </w:rPr>
      </w:pPr>
      <w:bookmarkStart w:id="1210" w:name="_ETM_Q1_3216836"/>
      <w:bookmarkStart w:id="1211" w:name="_ETM_Q1_3216883"/>
      <w:bookmarkEnd w:id="1210"/>
      <w:bookmarkEnd w:id="1211"/>
    </w:p>
    <w:p w:rsidR="009A0BEA" w:rsidRDefault="009A0BEA" w:rsidP="009A0BEA">
      <w:pPr>
        <w:rPr>
          <w:rtl/>
          <w:lang w:eastAsia="he-IL"/>
        </w:rPr>
      </w:pPr>
      <w:bookmarkStart w:id="1212" w:name="_ETM_Q1_3217411"/>
      <w:bookmarkStart w:id="1213" w:name="_ETM_Q1_3217471"/>
      <w:bookmarkEnd w:id="1212"/>
      <w:bookmarkEnd w:id="1213"/>
      <w:r>
        <w:rPr>
          <w:rFonts w:hint="cs"/>
          <w:rtl/>
          <w:lang w:eastAsia="he-IL"/>
        </w:rPr>
        <w:lastRenderedPageBreak/>
        <w:t xml:space="preserve">אם כן, קודם כל, לי חשוב לומר </w:t>
      </w:r>
      <w:bookmarkStart w:id="1214" w:name="_ETM_Q1_3222804"/>
      <w:bookmarkEnd w:id="1214"/>
      <w:r>
        <w:rPr>
          <w:rFonts w:hint="cs"/>
          <w:rtl/>
          <w:lang w:eastAsia="he-IL"/>
        </w:rPr>
        <w:t xml:space="preserve">שיש תופעה קשה של פגיעה בציבור הצרכנים בדגש על </w:t>
      </w:r>
      <w:bookmarkStart w:id="1215" w:name="_ETM_Q1_3226587"/>
      <w:bookmarkEnd w:id="1215"/>
      <w:r>
        <w:rPr>
          <w:rFonts w:hint="cs"/>
          <w:rtl/>
          <w:lang w:eastAsia="he-IL"/>
        </w:rPr>
        <w:t xml:space="preserve">אוכלוסיות חלשות אבל יש גם עבודה מאוד מאוד רחבה </w:t>
      </w:r>
      <w:bookmarkStart w:id="1216" w:name="_ETM_Q1_3229044"/>
      <w:bookmarkEnd w:id="1216"/>
      <w:r>
        <w:rPr>
          <w:rFonts w:hint="cs"/>
          <w:rtl/>
          <w:lang w:eastAsia="he-IL"/>
        </w:rPr>
        <w:t xml:space="preserve">שנעשית בעניין הזה. אני ממליצה לכולם להיכנס </w:t>
      </w:r>
      <w:bookmarkStart w:id="1217" w:name="_ETM_Q1_3231046"/>
      <w:bookmarkEnd w:id="1217"/>
      <w:r>
        <w:rPr>
          <w:rFonts w:hint="cs"/>
          <w:rtl/>
          <w:lang w:eastAsia="he-IL"/>
        </w:rPr>
        <w:t xml:space="preserve">לאתר שלנו, לדוח השנתי האחרון וכל הדוחות שקדמו לו, </w:t>
      </w:r>
      <w:bookmarkStart w:id="1218" w:name="_ETM_Q1_3241006"/>
      <w:bookmarkEnd w:id="1218"/>
      <w:r>
        <w:rPr>
          <w:rFonts w:hint="cs"/>
          <w:rtl/>
          <w:lang w:eastAsia="he-IL"/>
        </w:rPr>
        <w:t>ושם תוכלו לראות את מסגרת הפעילות.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פועלים לאכיפה </w:t>
      </w:r>
      <w:bookmarkStart w:id="1219" w:name="_ETM_Q1_3243864"/>
      <w:bookmarkEnd w:id="1219"/>
      <w:r>
        <w:rPr>
          <w:rFonts w:hint="cs"/>
          <w:rtl/>
          <w:lang w:eastAsia="he-IL"/>
        </w:rPr>
        <w:t xml:space="preserve">גם בהליכים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וגם בהליכים פליליים. 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הוא הטלת </w:t>
      </w:r>
      <w:bookmarkStart w:id="1220" w:name="_ETM_Q1_3246329"/>
      <w:bookmarkEnd w:id="1220"/>
      <w:r>
        <w:rPr>
          <w:rFonts w:hint="cs"/>
          <w:rtl/>
          <w:lang w:eastAsia="he-IL"/>
        </w:rPr>
        <w:t xml:space="preserve">עיצום כספי על העוסק המפר והליך פלילי הוא הגשת כתב אישום. </w:t>
      </w:r>
    </w:p>
    <w:p w:rsidR="009A0BEA" w:rsidRDefault="009A0BEA" w:rsidP="009A0BEA">
      <w:pPr>
        <w:rPr>
          <w:rtl/>
          <w:lang w:eastAsia="he-IL"/>
        </w:rPr>
      </w:pPr>
      <w:bookmarkStart w:id="1221" w:name="_ETM_Q1_3282816"/>
      <w:bookmarkStart w:id="1222" w:name="_ETM_Q1_3282859"/>
      <w:bookmarkEnd w:id="1221"/>
      <w:bookmarkEnd w:id="1222"/>
    </w:p>
    <w:p w:rsidR="009A0BEA" w:rsidRDefault="009A0BEA" w:rsidP="009A0BEA">
      <w:pPr>
        <w:rPr>
          <w:rtl/>
          <w:lang w:eastAsia="he-IL"/>
        </w:rPr>
      </w:pPr>
      <w:bookmarkStart w:id="1223" w:name="_ETM_Q1_3282936"/>
      <w:bookmarkStart w:id="1224" w:name="_ETM_Q1_3282984"/>
      <w:bookmarkEnd w:id="1223"/>
      <w:bookmarkEnd w:id="1224"/>
      <w:r>
        <w:rPr>
          <w:rFonts w:hint="cs"/>
          <w:rtl/>
          <w:lang w:eastAsia="he-IL"/>
        </w:rPr>
        <w:t>הרשות היא חדשה, התחלנו את ה</w:t>
      </w:r>
      <w:bookmarkStart w:id="1225" w:name="_ETM_Q1_3258705"/>
      <w:bookmarkEnd w:id="1225"/>
      <w:r>
        <w:rPr>
          <w:rFonts w:hint="cs"/>
          <w:rtl/>
          <w:lang w:eastAsia="he-IL"/>
        </w:rPr>
        <w:t>פעילות שלנו בשנת 2015. מ-2015 ועד היום הטלנו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כוונות חיוב על עוסקים מפרים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מ-166 מיליון שקלים, </w:t>
      </w:r>
      <w:bookmarkStart w:id="1226" w:name="_ETM_Q1_3271344"/>
      <w:bookmarkEnd w:id="1226"/>
      <w:r>
        <w:rPr>
          <w:rFonts w:hint="cs"/>
          <w:rtl/>
          <w:lang w:eastAsia="he-IL"/>
        </w:rPr>
        <w:t>מעל 80 מיליון שקלים בגין פגיעות באוכלוסיות שנדונות כרג</w:t>
      </w:r>
      <w:bookmarkStart w:id="1227" w:name="_ETM_Q1_3278113"/>
      <w:bookmarkEnd w:id="1227"/>
      <w:r>
        <w:rPr>
          <w:rFonts w:hint="cs"/>
          <w:rtl/>
          <w:lang w:eastAsia="he-IL"/>
        </w:rPr>
        <w:t xml:space="preserve">ע בשולחן הזה ועל מגוון </w:t>
      </w:r>
      <w:bookmarkStart w:id="1228" w:name="_ETM_Q1_3284215"/>
      <w:bookmarkEnd w:id="1228"/>
      <w:r>
        <w:rPr>
          <w:rFonts w:hint="cs"/>
          <w:rtl/>
          <w:lang w:eastAsia="he-IL"/>
        </w:rPr>
        <w:t xml:space="preserve">של חברות. בכלי הפלילי הגשנו כתבי אישום כנגד 24 נאשמים </w:t>
      </w:r>
      <w:bookmarkStart w:id="1229" w:name="_ETM_Q1_3291456"/>
      <w:bookmarkEnd w:id="1229"/>
      <w:r>
        <w:rPr>
          <w:rFonts w:hint="cs"/>
          <w:rtl/>
          <w:lang w:eastAsia="he-IL"/>
        </w:rPr>
        <w:t xml:space="preserve">שפעלו כנגד האוכלוסיות האלה. כך שיש עבודה רבה שנעשית אם כי יש תופעות מאוד קשות שאנחנו צריכים להמשיך </w:t>
      </w:r>
      <w:bookmarkStart w:id="1230" w:name="_ETM_Q1_3301891"/>
      <w:bookmarkEnd w:id="1230"/>
      <w:r>
        <w:rPr>
          <w:rFonts w:hint="cs"/>
          <w:rtl/>
          <w:lang w:eastAsia="he-IL"/>
        </w:rPr>
        <w:t xml:space="preserve">לטפל בהן, להגביר את ההרתעה ולהחמיר את הענישה. בזה אני </w:t>
      </w:r>
      <w:bookmarkStart w:id="1231" w:name="_ETM_Q1_3308594"/>
      <w:bookmarkEnd w:id="1231"/>
      <w:r>
        <w:rPr>
          <w:rFonts w:hint="cs"/>
          <w:rtl/>
          <w:lang w:eastAsia="he-IL"/>
        </w:rPr>
        <w:t>מסכימה.</w:t>
      </w:r>
    </w:p>
    <w:p w:rsidR="009A0BEA" w:rsidRDefault="009A0BEA" w:rsidP="009A0BEA">
      <w:pPr>
        <w:rPr>
          <w:rtl/>
          <w:lang w:eastAsia="he-IL"/>
        </w:rPr>
      </w:pPr>
      <w:bookmarkStart w:id="1232" w:name="_ETM_Q1_3309858"/>
      <w:bookmarkStart w:id="1233" w:name="_ETM_Q1_3309915"/>
      <w:bookmarkStart w:id="1234" w:name="_ETM_Q1_3309970"/>
      <w:bookmarkStart w:id="1235" w:name="_ETM_Q1_3310023"/>
      <w:bookmarkStart w:id="1236" w:name="_ETM_Q1_3316634"/>
      <w:bookmarkEnd w:id="1232"/>
      <w:bookmarkEnd w:id="1233"/>
      <w:bookmarkEnd w:id="1234"/>
      <w:bookmarkEnd w:id="1235"/>
      <w:bookmarkEnd w:id="1236"/>
    </w:p>
    <w:p w:rsidR="009A0BEA" w:rsidRDefault="009A0BEA" w:rsidP="009A0BEA">
      <w:pPr>
        <w:pStyle w:val="a4"/>
        <w:keepNext/>
        <w:rPr>
          <w:rtl/>
        </w:rPr>
      </w:pPr>
      <w:bookmarkStart w:id="1237" w:name="ET_speaker_מרב_תורגמן_78"/>
      <w:r w:rsidRPr="009A0BE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9A0BE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237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238" w:name="_ETM_Q1_3316873"/>
      <w:bookmarkStart w:id="1239" w:name="_ETM_Q1_3316893"/>
      <w:bookmarkEnd w:id="1238"/>
      <w:bookmarkEnd w:id="1239"/>
      <w:r>
        <w:rPr>
          <w:rFonts w:hint="cs"/>
          <w:rtl/>
          <w:lang w:eastAsia="he-IL"/>
        </w:rPr>
        <w:t>כתבי האישום שהוגשו נגד אותם 24 נאשמים, הוגשו בנסיבות מחמירות?</w:t>
      </w:r>
    </w:p>
    <w:p w:rsidR="009A0BEA" w:rsidRDefault="009A0BEA" w:rsidP="009A0BEA">
      <w:pPr>
        <w:rPr>
          <w:rtl/>
          <w:lang w:eastAsia="he-IL"/>
        </w:rPr>
      </w:pPr>
      <w:bookmarkStart w:id="1240" w:name="_ETM_Q1_3323330"/>
      <w:bookmarkStart w:id="1241" w:name="_ETM_Q1_3323396"/>
      <w:bookmarkStart w:id="1242" w:name="_ETM_Q1_3323631"/>
      <w:bookmarkEnd w:id="1240"/>
      <w:bookmarkEnd w:id="1241"/>
      <w:bookmarkEnd w:id="1242"/>
    </w:p>
    <w:p w:rsidR="009A0BEA" w:rsidRDefault="009A0BEA" w:rsidP="009A0BEA">
      <w:pPr>
        <w:pStyle w:val="af9"/>
        <w:keepNext/>
        <w:rPr>
          <w:rtl/>
          <w:lang w:eastAsia="he-IL"/>
        </w:rPr>
      </w:pPr>
      <w:bookmarkStart w:id="1243" w:name="ET_guest_690584_79"/>
      <w:r w:rsidRPr="009A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9A0BE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243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244" w:name="_ETM_Q1_3323987"/>
      <w:bookmarkStart w:id="1245" w:name="_ETM_Q1_3324015"/>
      <w:bookmarkEnd w:id="1244"/>
      <w:bookmarkEnd w:id="1245"/>
      <w:r>
        <w:rPr>
          <w:rFonts w:hint="cs"/>
          <w:rtl/>
          <w:lang w:eastAsia="he-IL"/>
        </w:rPr>
        <w:t xml:space="preserve">הוגשו </w:t>
      </w:r>
      <w:bookmarkStart w:id="1246" w:name="_ETM_Q1_3324528"/>
      <w:bookmarkEnd w:id="1246"/>
      <w:r>
        <w:rPr>
          <w:rFonts w:hint="cs"/>
          <w:rtl/>
          <w:lang w:eastAsia="he-IL"/>
        </w:rPr>
        <w:t>כתבי אישום. ההפרות, בחלק ניכר מהן, הן בגין נסיבות מחמירות. כן.</w:t>
      </w:r>
    </w:p>
    <w:p w:rsidR="009A0BEA" w:rsidRDefault="009A0BEA" w:rsidP="009A0BEA">
      <w:pPr>
        <w:rPr>
          <w:rtl/>
          <w:lang w:eastAsia="he-IL"/>
        </w:rPr>
      </w:pPr>
      <w:bookmarkStart w:id="1247" w:name="_ETM_Q1_3328348"/>
      <w:bookmarkStart w:id="1248" w:name="_ETM_Q1_3328399"/>
      <w:bookmarkStart w:id="1249" w:name="_ETM_Q1_3327914"/>
      <w:bookmarkEnd w:id="1247"/>
      <w:bookmarkEnd w:id="1248"/>
      <w:bookmarkEnd w:id="1249"/>
    </w:p>
    <w:p w:rsidR="009A0BEA" w:rsidRDefault="009A0BEA" w:rsidP="009A0BEA">
      <w:pPr>
        <w:pStyle w:val="af6"/>
        <w:keepNext/>
        <w:rPr>
          <w:rtl/>
        </w:rPr>
      </w:pPr>
      <w:bookmarkStart w:id="1250" w:name="ET_yor_5159_80"/>
      <w:r w:rsidRPr="009A0BEA">
        <w:rPr>
          <w:rStyle w:val="TagStyle"/>
          <w:rtl/>
        </w:rPr>
        <w:t xml:space="preserve"> &lt;&lt; </w:t>
      </w:r>
      <w:proofErr w:type="spellStart"/>
      <w:r w:rsidRPr="009A0BEA">
        <w:rPr>
          <w:rStyle w:val="TagStyle"/>
          <w:rtl/>
        </w:rPr>
        <w:t>יור</w:t>
      </w:r>
      <w:proofErr w:type="spellEnd"/>
      <w:r w:rsidRPr="009A0B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0BEA">
        <w:rPr>
          <w:rStyle w:val="TagStyle"/>
          <w:rtl/>
        </w:rPr>
        <w:t xml:space="preserve"> &lt;&lt; </w:t>
      </w:r>
      <w:proofErr w:type="spellStart"/>
      <w:r w:rsidRPr="009A0BEA">
        <w:rPr>
          <w:rStyle w:val="TagStyle"/>
          <w:rtl/>
        </w:rPr>
        <w:t>יור</w:t>
      </w:r>
      <w:proofErr w:type="spellEnd"/>
      <w:r w:rsidRPr="009A0BEA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250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251" w:name="_ETM_Q1_3328154"/>
      <w:bookmarkStart w:id="1252" w:name="_ETM_Q1_3328174"/>
      <w:bookmarkEnd w:id="1251"/>
      <w:bookmarkEnd w:id="1252"/>
      <w:r>
        <w:rPr>
          <w:rFonts w:hint="cs"/>
          <w:rtl/>
          <w:lang w:eastAsia="he-IL"/>
        </w:rPr>
        <w:t>בנושאים האלה או בנושאים אחרים?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כתבי האישום הוגשו </w:t>
      </w:r>
      <w:bookmarkStart w:id="1253" w:name="_ETM_Q1_3332768"/>
      <w:bookmarkEnd w:id="1253"/>
      <w:r>
        <w:rPr>
          <w:rFonts w:hint="cs"/>
          <w:rtl/>
          <w:lang w:eastAsia="he-IL"/>
        </w:rPr>
        <w:t>בנושאים נשוא הדיון הזה?</w:t>
      </w:r>
    </w:p>
    <w:p w:rsidR="009A0BEA" w:rsidRDefault="009A0BEA" w:rsidP="009A0BEA">
      <w:pPr>
        <w:rPr>
          <w:rtl/>
          <w:lang w:eastAsia="he-IL"/>
        </w:rPr>
      </w:pPr>
      <w:bookmarkStart w:id="1254" w:name="_ETM_Q1_3329993"/>
      <w:bookmarkStart w:id="1255" w:name="_ETM_Q1_3330056"/>
      <w:bookmarkStart w:id="1256" w:name="_ETM_Q1_3330849"/>
      <w:bookmarkEnd w:id="1254"/>
      <w:bookmarkEnd w:id="1255"/>
      <w:bookmarkEnd w:id="1256"/>
    </w:p>
    <w:p w:rsidR="009A0BEA" w:rsidRDefault="009A0BEA" w:rsidP="009A0BEA">
      <w:pPr>
        <w:pStyle w:val="af9"/>
        <w:keepNext/>
        <w:rPr>
          <w:rtl/>
          <w:lang w:eastAsia="he-IL"/>
        </w:rPr>
      </w:pPr>
      <w:bookmarkStart w:id="1257" w:name="ET_guest_690584_81"/>
      <w:r w:rsidRPr="009A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9A0BE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257"/>
    </w:p>
    <w:p w:rsidR="009A0BEA" w:rsidRDefault="009A0BEA" w:rsidP="009A0BEA">
      <w:pPr>
        <w:pStyle w:val="KeepWithNext"/>
        <w:rPr>
          <w:rtl/>
          <w:lang w:eastAsia="he-IL"/>
        </w:rPr>
      </w:pPr>
    </w:p>
    <w:p w:rsidR="009A0BEA" w:rsidRDefault="009A0BEA" w:rsidP="009A0BEA">
      <w:pPr>
        <w:rPr>
          <w:rtl/>
          <w:lang w:eastAsia="he-IL"/>
        </w:rPr>
      </w:pPr>
      <w:bookmarkStart w:id="1258" w:name="_ETM_Q1_3331089"/>
      <w:bookmarkStart w:id="1259" w:name="_ETM_Q1_3331110"/>
      <w:bookmarkEnd w:id="1258"/>
      <w:bookmarkEnd w:id="1259"/>
      <w:r>
        <w:rPr>
          <w:rFonts w:hint="cs"/>
          <w:rtl/>
          <w:lang w:eastAsia="he-IL"/>
        </w:rPr>
        <w:t xml:space="preserve">אני מדברת על כתבי אישום </w:t>
      </w:r>
      <w:bookmarkStart w:id="1260" w:name="_ETM_Q1_3338475"/>
      <w:bookmarkEnd w:id="1260"/>
      <w:r>
        <w:rPr>
          <w:rFonts w:hint="cs"/>
          <w:rtl/>
          <w:lang w:eastAsia="he-IL"/>
        </w:rPr>
        <w:t>שהוגשו כנגד פגיעה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באוכלוסיות חלשות שהם קשישים, </w:t>
      </w:r>
      <w:bookmarkStart w:id="1261" w:name="_ETM_Q1_3343288"/>
      <w:bookmarkEnd w:id="1261"/>
      <w:r>
        <w:rPr>
          <w:rFonts w:hint="cs"/>
          <w:rtl/>
          <w:lang w:eastAsia="he-IL"/>
        </w:rPr>
        <w:t xml:space="preserve">שהם עולים חדשים שלא יודעים את השפה, כנגד אנשים עם </w:t>
      </w:r>
      <w:bookmarkStart w:id="1262" w:name="_ETM_Q1_3346562"/>
      <w:bookmarkEnd w:id="1262"/>
      <w:r>
        <w:rPr>
          <w:rFonts w:hint="cs"/>
          <w:rtl/>
          <w:lang w:eastAsia="he-IL"/>
        </w:rPr>
        <w:t xml:space="preserve">מוגבלות. אני מתייחסת לסוגיה שכרגע נדונה כאן. יש עבודה </w:t>
      </w:r>
      <w:bookmarkStart w:id="1263" w:name="_ETM_Q1_3353590"/>
      <w:bookmarkEnd w:id="1263"/>
      <w:r>
        <w:rPr>
          <w:rFonts w:hint="cs"/>
          <w:rtl/>
          <w:lang w:eastAsia="he-IL"/>
        </w:rPr>
        <w:t xml:space="preserve">גם בהליך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שהיא הרבה רחבה ויש עבודה גם בהליך </w:t>
      </w:r>
      <w:bookmarkStart w:id="1264" w:name="_ETM_Q1_3357266"/>
      <w:bookmarkEnd w:id="1264"/>
      <w:r>
        <w:rPr>
          <w:rFonts w:hint="cs"/>
          <w:rtl/>
          <w:lang w:eastAsia="he-IL"/>
        </w:rPr>
        <w:t xml:space="preserve">הפלילי עם כל המורכבות שעלתה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לנהל הליכים כאלה </w:t>
      </w:r>
      <w:bookmarkStart w:id="1265" w:name="_ETM_Q1_3361756"/>
      <w:bookmarkEnd w:id="1265"/>
      <w:r>
        <w:rPr>
          <w:rFonts w:hint="cs"/>
          <w:rtl/>
          <w:lang w:eastAsia="he-IL"/>
        </w:rPr>
        <w:t xml:space="preserve">בהליך הפלילי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היא נעשית. יש שיתוף פ</w:t>
      </w:r>
      <w:bookmarkStart w:id="1266" w:name="_ETM_Q1_3365723"/>
      <w:bookmarkEnd w:id="1266"/>
      <w:r>
        <w:rPr>
          <w:rFonts w:hint="cs"/>
          <w:rtl/>
          <w:lang w:eastAsia="he-IL"/>
        </w:rPr>
        <w:t xml:space="preserve">עולה רחב בין הרשות להגנת הצרכן לבין גורמי אכיפה נוספים </w:t>
      </w:r>
      <w:bookmarkStart w:id="1267" w:name="_ETM_Q1_3370803"/>
      <w:bookmarkEnd w:id="1267"/>
      <w:r>
        <w:rPr>
          <w:rFonts w:hint="cs"/>
          <w:rtl/>
          <w:lang w:eastAsia="he-IL"/>
        </w:rPr>
        <w:t xml:space="preserve">כולל משטרת ישראל ואני מדברת ברמת המטה הארצי, וההיערכות החדשה </w:t>
      </w:r>
      <w:bookmarkStart w:id="1268" w:name="_ETM_Q1_3376856"/>
      <w:bookmarkEnd w:id="1268"/>
      <w:r>
        <w:rPr>
          <w:rFonts w:hint="cs"/>
          <w:rtl/>
          <w:lang w:eastAsia="he-IL"/>
        </w:rPr>
        <w:t xml:space="preserve">שיש היום במשטרת ישראל בכל הנוגע לטיפול בהונאה. אנחנו </w:t>
      </w:r>
      <w:bookmarkStart w:id="1269" w:name="_ETM_Q1_3384077"/>
      <w:bookmarkEnd w:id="1269"/>
      <w:r>
        <w:rPr>
          <w:rFonts w:hint="cs"/>
          <w:rtl/>
          <w:lang w:eastAsia="he-IL"/>
        </w:rPr>
        <w:t xml:space="preserve">משתפים פעולה </w:t>
      </w:r>
      <w:proofErr w:type="spellStart"/>
      <w:r>
        <w:rPr>
          <w:rFonts w:hint="cs"/>
          <w:rtl/>
          <w:lang w:eastAsia="he-IL"/>
        </w:rPr>
        <w:t>במידעים</w:t>
      </w:r>
      <w:proofErr w:type="spellEnd"/>
      <w:r>
        <w:rPr>
          <w:rFonts w:hint="cs"/>
          <w:rtl/>
          <w:lang w:eastAsia="he-IL"/>
        </w:rPr>
        <w:t xml:space="preserve"> ובחקירות. יש חקירות שהם צוותי חקירות משותפים </w:t>
      </w:r>
      <w:bookmarkStart w:id="1270" w:name="_ETM_Q1_3390449"/>
      <w:bookmarkEnd w:id="1270"/>
      <w:r>
        <w:rPr>
          <w:rFonts w:hint="cs"/>
          <w:rtl/>
          <w:lang w:eastAsia="he-IL"/>
        </w:rPr>
        <w:t>של שתי היחידות. באמת הגברנו את הפעילות גם בזירה הזאת.</w:t>
      </w:r>
    </w:p>
    <w:p w:rsidR="009A0BEA" w:rsidRDefault="009A0BEA" w:rsidP="009A0BEA">
      <w:pPr>
        <w:rPr>
          <w:rtl/>
          <w:lang w:eastAsia="he-IL"/>
        </w:rPr>
      </w:pPr>
      <w:bookmarkStart w:id="1271" w:name="_ETM_Q1_3395193"/>
      <w:bookmarkStart w:id="1272" w:name="_ETM_Q1_3395251"/>
      <w:bookmarkEnd w:id="1271"/>
      <w:bookmarkEnd w:id="1272"/>
    </w:p>
    <w:p w:rsidR="009A0BEA" w:rsidRDefault="009A0BEA" w:rsidP="009A0BEA">
      <w:pPr>
        <w:rPr>
          <w:rtl/>
          <w:lang w:eastAsia="he-IL"/>
        </w:rPr>
      </w:pPr>
      <w:bookmarkStart w:id="1273" w:name="_ETM_Q1_3395289"/>
      <w:bookmarkStart w:id="1274" w:name="_ETM_Q1_3395345"/>
      <w:bookmarkEnd w:id="1273"/>
      <w:bookmarkEnd w:id="1274"/>
      <w:r>
        <w:rPr>
          <w:rFonts w:hint="cs"/>
          <w:rtl/>
          <w:lang w:eastAsia="he-IL"/>
        </w:rPr>
        <w:t xml:space="preserve">באשר </w:t>
      </w:r>
      <w:bookmarkStart w:id="1275" w:name="_ETM_Q1_3396161"/>
      <w:bookmarkEnd w:id="1275"/>
      <w:r>
        <w:rPr>
          <w:rFonts w:hint="cs"/>
          <w:rtl/>
          <w:lang w:eastAsia="he-IL"/>
        </w:rPr>
        <w:t xml:space="preserve">להצעות שעלו כאן היום. נכון אמרה עורכת הדין </w:t>
      </w:r>
      <w:bookmarkStart w:id="1276" w:name="_ETM_Q1_3401380"/>
      <w:bookmarkEnd w:id="1276"/>
      <w:r>
        <w:rPr>
          <w:rFonts w:hint="cs"/>
          <w:rtl/>
          <w:lang w:eastAsia="he-IL"/>
        </w:rPr>
        <w:t>בש</w:t>
      </w:r>
      <w:bookmarkStart w:id="1277" w:name="_ETM_Q1_3405149"/>
      <w:bookmarkEnd w:id="1277"/>
      <w:r>
        <w:rPr>
          <w:rFonts w:hint="cs"/>
          <w:rtl/>
          <w:lang w:eastAsia="he-IL"/>
        </w:rPr>
        <w:t xml:space="preserve">ארה ממשרד המשפטים שזה לא רק עניין של חקיקה אלא </w:t>
      </w:r>
      <w:bookmarkStart w:id="1278" w:name="_ETM_Q1_3406688"/>
      <w:bookmarkEnd w:id="1278"/>
      <w:r>
        <w:rPr>
          <w:rFonts w:hint="cs"/>
          <w:rtl/>
          <w:lang w:eastAsia="he-IL"/>
        </w:rPr>
        <w:t>זה עניין של אכיפה. אני רוצה ל</w:t>
      </w:r>
      <w:bookmarkStart w:id="1279" w:name="_ETM_Q1_3411631"/>
      <w:bookmarkEnd w:id="1279"/>
      <w:r>
        <w:rPr>
          <w:rFonts w:hint="cs"/>
          <w:rtl/>
          <w:lang w:eastAsia="he-IL"/>
        </w:rPr>
        <w:t>הגיד שזה לא רק עניין של אכיפה</w:t>
      </w:r>
      <w:bookmarkStart w:id="1280" w:name="_ETM_Q1_3403697"/>
      <w:bookmarkStart w:id="1281" w:name="_ETM_Q1_3403722"/>
      <w:bookmarkEnd w:id="1280"/>
      <w:bookmarkEnd w:id="12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282" w:name="_ETM_Q1_3414292"/>
      <w:bookmarkEnd w:id="1282"/>
      <w:r>
        <w:rPr>
          <w:rFonts w:hint="cs"/>
          <w:rtl/>
          <w:lang w:eastAsia="he-IL"/>
        </w:rPr>
        <w:t xml:space="preserve">גם עניין של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גם עניין של חקיקה. עובדה ששורה ארוכה של הוראות חוק שאנחנו מנסים לקדם היום, עדיין אנחנו נתקלים בהרבה מאוד קשיים. </w:t>
      </w:r>
      <w:bookmarkStart w:id="1283" w:name="_ETM_Q1_3425776"/>
      <w:bookmarkEnd w:id="1283"/>
      <w:r>
        <w:rPr>
          <w:rFonts w:hint="cs"/>
          <w:rtl/>
          <w:lang w:eastAsia="he-IL"/>
        </w:rPr>
        <w:t xml:space="preserve">אנחנו הצלחנו להעביר בהחלטת ממשלה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החירום למאבק באוכלוסיות </w:t>
      </w:r>
      <w:bookmarkStart w:id="1284" w:name="_ETM_Q1_3433383"/>
      <w:bookmarkEnd w:id="1284"/>
      <w:r>
        <w:rPr>
          <w:rFonts w:hint="cs"/>
          <w:rtl/>
          <w:lang w:eastAsia="he-IL"/>
        </w:rPr>
        <w:t>פגיעות ממש לפני שבועיים.</w:t>
      </w:r>
      <w:r w:rsidR="00443BC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החירום הזאת כוללת בתוכה </w:t>
      </w:r>
      <w:bookmarkStart w:id="1285" w:name="_ETM_Q1_3438360"/>
      <w:bookmarkEnd w:id="1285"/>
      <w:r>
        <w:rPr>
          <w:rFonts w:hint="cs"/>
          <w:rtl/>
          <w:lang w:eastAsia="he-IL"/>
        </w:rPr>
        <w:t xml:space="preserve">הרבה מאוד הצעות חקיקה, חלקן הן הגברת הסמכויות של </w:t>
      </w:r>
      <w:bookmarkStart w:id="1286" w:name="_ETM_Q1_3442985"/>
      <w:bookmarkEnd w:id="1286"/>
      <w:r>
        <w:rPr>
          <w:rFonts w:hint="cs"/>
          <w:rtl/>
          <w:lang w:eastAsia="he-IL"/>
        </w:rPr>
        <w:t xml:space="preserve">הרשות גם בחיפוש, גם בתפיסה וגם בקבלת נתונים </w:t>
      </w:r>
      <w:bookmarkStart w:id="1287" w:name="_ETM_Q1_3451376"/>
      <w:bookmarkEnd w:id="1287"/>
      <w:r>
        <w:rPr>
          <w:rFonts w:hint="cs"/>
          <w:rtl/>
          <w:lang w:eastAsia="he-IL"/>
        </w:rPr>
        <w:t xml:space="preserve">כאלה ואחרים. הטלת ענישה על מנהל בתאגיד </w:t>
      </w:r>
      <w:bookmarkStart w:id="1288" w:name="_ETM_Q1_3455948"/>
      <w:bookmarkEnd w:id="1288"/>
      <w:r>
        <w:rPr>
          <w:rFonts w:hint="cs"/>
          <w:rtl/>
          <w:lang w:eastAsia="he-IL"/>
        </w:rPr>
        <w:t xml:space="preserve">שיש לזה משמעות רבה מבחינת אפקט האכיפה, הפסקת </w:t>
      </w:r>
      <w:bookmarkStart w:id="1289" w:name="_ETM_Q1_3459467"/>
      <w:bookmarkEnd w:id="1289"/>
      <w:r>
        <w:rPr>
          <w:rFonts w:hint="cs"/>
          <w:rtl/>
          <w:lang w:eastAsia="he-IL"/>
        </w:rPr>
        <w:t xml:space="preserve">הליכים בהוצאה לפועל, הוראות כמו חובת הקלטה ומנגנון שהוא אל תתקשרו אלי שהזכירו אותו בסקירה. הצעות חוק שהיום אנחנו מקדמים </w:t>
      </w:r>
      <w:bookmarkStart w:id="1290" w:name="_ETM_Q1_3471531"/>
      <w:bookmarkEnd w:id="1290"/>
      <w:r>
        <w:rPr>
          <w:rFonts w:hint="cs"/>
          <w:rtl/>
          <w:lang w:eastAsia="he-IL"/>
        </w:rPr>
        <w:t xml:space="preserve">במסגרת הזאת כדי להגביר את </w:t>
      </w:r>
      <w:bookmarkStart w:id="1291" w:name="_ETM_Q1_3473201"/>
      <w:bookmarkEnd w:id="1291"/>
      <w:r>
        <w:rPr>
          <w:rFonts w:hint="cs"/>
          <w:rtl/>
          <w:lang w:eastAsia="he-IL"/>
        </w:rPr>
        <w:t>ההגנה על האוכלוסיות הפגיעות האלה.</w:t>
      </w:r>
      <w:r w:rsidR="00443BC9">
        <w:rPr>
          <w:rFonts w:hint="cs"/>
          <w:rtl/>
          <w:lang w:eastAsia="he-IL"/>
        </w:rPr>
        <w:t xml:space="preserve"> </w:t>
      </w:r>
      <w:bookmarkStart w:id="1292" w:name="_ETM_Q1_3476339"/>
      <w:bookmarkStart w:id="1293" w:name="_ETM_Q1_3476404"/>
      <w:bookmarkStart w:id="1294" w:name="_ETM_Q1_3476435"/>
      <w:bookmarkStart w:id="1295" w:name="_ETM_Q1_3476470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>אנחנו עושים את זה בצור</w:t>
      </w:r>
      <w:bookmarkStart w:id="1296" w:name="_ETM_Q1_3477619"/>
      <w:bookmarkEnd w:id="1296"/>
      <w:r>
        <w:rPr>
          <w:rFonts w:hint="cs"/>
          <w:rtl/>
          <w:lang w:eastAsia="he-IL"/>
        </w:rPr>
        <w:t>ה מאוד רחבה.</w:t>
      </w:r>
    </w:p>
    <w:p w:rsidR="00577181" w:rsidRDefault="00577181" w:rsidP="009A0BEA">
      <w:pPr>
        <w:rPr>
          <w:rtl/>
          <w:lang w:eastAsia="he-IL"/>
        </w:rPr>
      </w:pPr>
      <w:bookmarkStart w:id="1297" w:name="_ETM_Q1_3487121"/>
      <w:bookmarkStart w:id="1298" w:name="_ETM_Q1_3487168"/>
      <w:bookmarkEnd w:id="1297"/>
      <w:bookmarkEnd w:id="1298"/>
    </w:p>
    <w:p w:rsidR="00577181" w:rsidRDefault="00577181" w:rsidP="009A0BEA">
      <w:pPr>
        <w:rPr>
          <w:rtl/>
          <w:lang w:eastAsia="he-IL"/>
        </w:rPr>
      </w:pPr>
      <w:bookmarkStart w:id="1299" w:name="_ETM_Q1_3487697"/>
      <w:bookmarkStart w:id="1300" w:name="_ETM_Q1_3487745"/>
      <w:bookmarkEnd w:id="1299"/>
      <w:bookmarkEnd w:id="1300"/>
      <w:r>
        <w:rPr>
          <w:rFonts w:hint="cs"/>
          <w:rtl/>
          <w:lang w:eastAsia="he-IL"/>
        </w:rPr>
        <w:t xml:space="preserve">בעניין האפשרות להעניק לנו סמכויות </w:t>
      </w:r>
      <w:bookmarkStart w:id="1301" w:name="_ETM_Q1_3492323"/>
      <w:bookmarkEnd w:id="1301"/>
      <w:r>
        <w:rPr>
          <w:rFonts w:hint="cs"/>
          <w:rtl/>
          <w:lang w:eastAsia="he-IL"/>
        </w:rPr>
        <w:t xml:space="preserve">של השבה. אין לנו היום סמכות להורות על </w:t>
      </w:r>
      <w:bookmarkStart w:id="1302" w:name="_ETM_Q1_3497583"/>
      <w:bookmarkEnd w:id="1302"/>
      <w:r>
        <w:rPr>
          <w:rFonts w:hint="cs"/>
          <w:rtl/>
          <w:lang w:eastAsia="he-IL"/>
        </w:rPr>
        <w:t>השבת כספים לצרכנים. זה עלה בדיון הקודם. אנחנו העלינו את</w:t>
      </w:r>
      <w:bookmarkStart w:id="1303" w:name="_ETM_Q1_3502947"/>
      <w:bookmarkEnd w:id="1303"/>
      <w:r>
        <w:rPr>
          <w:rFonts w:hint="cs"/>
          <w:rtl/>
          <w:lang w:eastAsia="he-IL"/>
        </w:rPr>
        <w:t xml:space="preserve"> זה בפני משרד המשפטים כבר מספר פעמים. היום, במסגרת הצעת </w:t>
      </w:r>
      <w:bookmarkStart w:id="1304" w:name="_ETM_Q1_3507496"/>
      <w:bookmarkEnd w:id="1304"/>
      <w:r>
        <w:rPr>
          <w:rFonts w:hint="cs"/>
          <w:rtl/>
          <w:lang w:eastAsia="he-IL"/>
        </w:rPr>
        <w:t>חוק שנדונה היום על שולחן ועדת הכנסת, אנחנו מקדמי</w:t>
      </w:r>
      <w:bookmarkStart w:id="1305" w:name="_ETM_Q1_3513284"/>
      <w:bookmarkEnd w:id="1305"/>
      <w:r>
        <w:rPr>
          <w:rFonts w:hint="cs"/>
          <w:rtl/>
          <w:lang w:eastAsia="he-IL"/>
        </w:rPr>
        <w:t xml:space="preserve">ם שם סמכות לרשות להוצאת צו להפסקת פעילות אבל </w:t>
      </w:r>
      <w:bookmarkStart w:id="1306" w:name="_ETM_Q1_3515825"/>
      <w:bookmarkEnd w:id="1306"/>
      <w:r>
        <w:rPr>
          <w:rFonts w:hint="cs"/>
          <w:rtl/>
          <w:lang w:eastAsia="he-IL"/>
        </w:rPr>
        <w:t xml:space="preserve">גם היא עדיין מוגבלת והיא לא הסמכות להשבה עליה </w:t>
      </w:r>
      <w:bookmarkStart w:id="1307" w:name="_ETM_Q1_3521909"/>
      <w:bookmarkEnd w:id="1307"/>
      <w:r>
        <w:rPr>
          <w:rFonts w:hint="cs"/>
          <w:rtl/>
          <w:lang w:eastAsia="he-IL"/>
        </w:rPr>
        <w:t>אנחנו מדברים כרגע בדיון הזה.</w:t>
      </w:r>
    </w:p>
    <w:p w:rsidR="00577181" w:rsidRDefault="00577181" w:rsidP="009A0BEA">
      <w:pPr>
        <w:rPr>
          <w:rtl/>
          <w:lang w:eastAsia="he-IL"/>
        </w:rPr>
      </w:pPr>
      <w:bookmarkStart w:id="1308" w:name="_ETM_Q1_3526194"/>
      <w:bookmarkStart w:id="1309" w:name="_ETM_Q1_3526242"/>
      <w:bookmarkEnd w:id="1308"/>
      <w:bookmarkEnd w:id="1309"/>
    </w:p>
    <w:p w:rsidR="0067588B" w:rsidRDefault="00577181" w:rsidP="0067588B">
      <w:pPr>
        <w:rPr>
          <w:rtl/>
          <w:lang w:eastAsia="he-IL"/>
        </w:rPr>
      </w:pPr>
      <w:bookmarkStart w:id="1310" w:name="_ETM_Q1_3526305"/>
      <w:bookmarkStart w:id="1311" w:name="_ETM_Q1_3526353"/>
      <w:bookmarkEnd w:id="1310"/>
      <w:bookmarkEnd w:id="1311"/>
      <w:r>
        <w:rPr>
          <w:rFonts w:hint="cs"/>
          <w:rtl/>
          <w:lang w:eastAsia="he-IL"/>
        </w:rPr>
        <w:t xml:space="preserve">סוגיה </w:t>
      </w:r>
      <w:r w:rsidR="0067588B">
        <w:rPr>
          <w:rFonts w:hint="cs"/>
          <w:rtl/>
          <w:lang w:eastAsia="he-IL"/>
        </w:rPr>
        <w:t>נוספת</w:t>
      </w:r>
      <w:r>
        <w:rPr>
          <w:rFonts w:hint="cs"/>
          <w:rtl/>
          <w:lang w:eastAsia="he-IL"/>
        </w:rPr>
        <w:t xml:space="preserve"> שצריכה </w:t>
      </w:r>
      <w:bookmarkStart w:id="1312" w:name="_ETM_Q1_3529665"/>
      <w:bookmarkEnd w:id="1312"/>
      <w:r>
        <w:rPr>
          <w:rFonts w:hint="cs"/>
          <w:rtl/>
          <w:lang w:eastAsia="he-IL"/>
        </w:rPr>
        <w:t>להיבחן היא הסמכות לרשות להפסקת פעילות כזאת ואחרת</w:t>
      </w:r>
      <w:bookmarkStart w:id="1313" w:name="_ETM_Q1_3533852"/>
      <w:bookmarkEnd w:id="1313"/>
      <w:r>
        <w:rPr>
          <w:rFonts w:hint="cs"/>
          <w:rtl/>
          <w:lang w:eastAsia="he-IL"/>
        </w:rPr>
        <w:t xml:space="preserve"> שעלתה בדיו</w:t>
      </w:r>
      <w:r w:rsidR="0067588B">
        <w:rPr>
          <w:rFonts w:hint="cs"/>
          <w:rtl/>
          <w:lang w:eastAsia="he-IL"/>
        </w:rPr>
        <w:t>נים מול משרד המשפטים אבל</w:t>
      </w:r>
      <w:r w:rsidR="00443BC9">
        <w:rPr>
          <w:rFonts w:hint="cs"/>
          <w:rtl/>
          <w:lang w:eastAsia="he-IL"/>
        </w:rPr>
        <w:t xml:space="preserve"> </w:t>
      </w:r>
      <w:r w:rsidR="0067588B">
        <w:rPr>
          <w:rFonts w:hint="cs"/>
          <w:rtl/>
          <w:lang w:eastAsia="he-IL"/>
        </w:rPr>
        <w:t xml:space="preserve">בעיני היא לא בשלה להתקדם. </w:t>
      </w:r>
      <w:bookmarkStart w:id="1314" w:name="_ETM_Q1_3538546"/>
      <w:bookmarkStart w:id="1315" w:name="_ETM_Q1_3538604"/>
      <w:bookmarkStart w:id="1316" w:name="_ETM_Q1_3538658"/>
      <w:bookmarkStart w:id="1317" w:name="_ETM_Q1_3538704"/>
      <w:bookmarkEnd w:id="1314"/>
      <w:bookmarkEnd w:id="1315"/>
      <w:bookmarkEnd w:id="1316"/>
      <w:bookmarkEnd w:id="1317"/>
      <w:r w:rsidR="0067588B">
        <w:rPr>
          <w:rFonts w:hint="cs"/>
          <w:rtl/>
          <w:lang w:eastAsia="he-IL"/>
        </w:rPr>
        <w:t xml:space="preserve">עורכת הדין </w:t>
      </w:r>
      <w:bookmarkStart w:id="1318" w:name="_ETM_Q1_3541424"/>
      <w:bookmarkEnd w:id="1318"/>
      <w:r w:rsidR="0067588B">
        <w:rPr>
          <w:rFonts w:hint="cs"/>
          <w:rtl/>
          <w:lang w:eastAsia="he-IL"/>
        </w:rPr>
        <w:t xml:space="preserve">חנה </w:t>
      </w:r>
      <w:proofErr w:type="spellStart"/>
      <w:r w:rsidR="0067588B">
        <w:rPr>
          <w:rFonts w:hint="cs"/>
          <w:rtl/>
          <w:lang w:eastAsia="he-IL"/>
        </w:rPr>
        <w:t>טירי</w:t>
      </w:r>
      <w:proofErr w:type="spellEnd"/>
      <w:r w:rsidR="0067588B">
        <w:rPr>
          <w:rFonts w:hint="cs"/>
          <w:rtl/>
          <w:lang w:eastAsia="he-IL"/>
        </w:rPr>
        <w:t xml:space="preserve"> תרחיב בעניין הזה.</w:t>
      </w:r>
    </w:p>
    <w:p w:rsidR="0067588B" w:rsidRDefault="0067588B" w:rsidP="0067588B">
      <w:pPr>
        <w:rPr>
          <w:rtl/>
          <w:lang w:eastAsia="he-IL"/>
        </w:rPr>
      </w:pPr>
      <w:bookmarkStart w:id="1319" w:name="_ETM_Q1_3544113"/>
      <w:bookmarkStart w:id="1320" w:name="_ETM_Q1_3544172"/>
      <w:bookmarkStart w:id="1321" w:name="_ETM_Q1_3544225"/>
      <w:bookmarkStart w:id="1322" w:name="_ETM_Q1_3544283"/>
      <w:bookmarkStart w:id="1323" w:name="_ETM_Q1_3548489"/>
      <w:bookmarkEnd w:id="1319"/>
      <w:bookmarkEnd w:id="1320"/>
      <w:bookmarkEnd w:id="1321"/>
      <w:bookmarkEnd w:id="1322"/>
      <w:bookmarkEnd w:id="1323"/>
    </w:p>
    <w:p w:rsidR="0067588B" w:rsidRDefault="0067588B" w:rsidP="0067588B">
      <w:pPr>
        <w:pStyle w:val="af6"/>
        <w:keepNext/>
        <w:rPr>
          <w:rtl/>
        </w:rPr>
      </w:pPr>
      <w:bookmarkStart w:id="1324" w:name="ET_yor_5159_82"/>
      <w:r w:rsidRPr="0067588B">
        <w:rPr>
          <w:rStyle w:val="TagStyle"/>
          <w:rtl/>
        </w:rPr>
        <w:lastRenderedPageBreak/>
        <w:t xml:space="preserve"> &lt;&lt; </w:t>
      </w:r>
      <w:proofErr w:type="spellStart"/>
      <w:r w:rsidRPr="0067588B">
        <w:rPr>
          <w:rStyle w:val="TagStyle"/>
          <w:rtl/>
        </w:rPr>
        <w:t>יור</w:t>
      </w:r>
      <w:proofErr w:type="spellEnd"/>
      <w:r w:rsidRPr="00675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588B">
        <w:rPr>
          <w:rStyle w:val="TagStyle"/>
          <w:rtl/>
        </w:rPr>
        <w:t xml:space="preserve"> &lt;&lt; </w:t>
      </w:r>
      <w:proofErr w:type="spellStart"/>
      <w:r w:rsidRPr="0067588B">
        <w:rPr>
          <w:rStyle w:val="TagStyle"/>
          <w:rtl/>
        </w:rPr>
        <w:t>יור</w:t>
      </w:r>
      <w:proofErr w:type="spellEnd"/>
      <w:r w:rsidRPr="0067588B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324"/>
    </w:p>
    <w:p w:rsidR="0067588B" w:rsidRDefault="0067588B" w:rsidP="0067588B">
      <w:pPr>
        <w:pStyle w:val="KeepWithNext"/>
        <w:rPr>
          <w:rtl/>
          <w:lang w:eastAsia="he-IL"/>
        </w:rPr>
      </w:pPr>
    </w:p>
    <w:p w:rsidR="0067588B" w:rsidRDefault="0067588B" w:rsidP="0067588B">
      <w:pPr>
        <w:rPr>
          <w:rtl/>
          <w:lang w:eastAsia="he-IL"/>
        </w:rPr>
      </w:pPr>
      <w:bookmarkStart w:id="1325" w:name="_ETM_Q1_3548722"/>
      <w:bookmarkStart w:id="1326" w:name="_ETM_Q1_3548746"/>
      <w:bookmarkEnd w:id="1325"/>
      <w:bookmarkEnd w:id="1326"/>
      <w:r>
        <w:rPr>
          <w:rFonts w:hint="cs"/>
          <w:rtl/>
          <w:lang w:eastAsia="he-IL"/>
        </w:rPr>
        <w:t xml:space="preserve">קודם כל, אני לא מקבל </w:t>
      </w:r>
      <w:bookmarkStart w:id="1327" w:name="_ETM_Q1_3554929"/>
      <w:bookmarkEnd w:id="1327"/>
      <w:r>
        <w:rPr>
          <w:rFonts w:hint="cs"/>
          <w:rtl/>
          <w:lang w:eastAsia="he-IL"/>
        </w:rPr>
        <w:t xml:space="preserve">את העמדה של משרד המשפטים לגבי העניין של ההשבה שאלה סמכויות מעין שיפוטיות שנותנים לכם. אני בכלל מדבר על </w:t>
      </w:r>
      <w:bookmarkStart w:id="1328" w:name="_ETM_Q1_3565529"/>
      <w:bookmarkEnd w:id="1328"/>
      <w:r>
        <w:rPr>
          <w:rFonts w:hint="cs"/>
          <w:rtl/>
          <w:lang w:eastAsia="he-IL"/>
        </w:rPr>
        <w:t xml:space="preserve">משהו אחר. אני אומר שאתם גביתם קנס 100,00 שקלים, מהקנס </w:t>
      </w:r>
      <w:bookmarkStart w:id="1329" w:name="_ETM_Q1_3573617"/>
      <w:bookmarkEnd w:id="1329"/>
      <w:r>
        <w:rPr>
          <w:rFonts w:hint="cs"/>
          <w:rtl/>
          <w:lang w:eastAsia="he-IL"/>
        </w:rPr>
        <w:t xml:space="preserve">הזה תשיבו למתלונן את מה שהוא הפסיד. למה יש עם </w:t>
      </w:r>
      <w:bookmarkStart w:id="1330" w:name="_ETM_Q1_3580313"/>
      <w:bookmarkEnd w:id="1330"/>
      <w:r>
        <w:rPr>
          <w:rFonts w:hint="cs"/>
          <w:rtl/>
          <w:lang w:eastAsia="he-IL"/>
        </w:rPr>
        <w:t xml:space="preserve">זה בעיה? זאת לא סמכות מעין שיפוטית. לכן אני חשוב </w:t>
      </w:r>
      <w:bookmarkStart w:id="1331" w:name="_ETM_Q1_3584854"/>
      <w:bookmarkEnd w:id="1331"/>
      <w:r>
        <w:rPr>
          <w:rFonts w:hint="cs"/>
          <w:rtl/>
          <w:lang w:eastAsia="he-IL"/>
        </w:rPr>
        <w:t>שמשרד המשפטים הלך לכיוון הלא נכון.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התכוונתי בישיבה הקודמת. לא שתתחילו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לנהל </w:t>
      </w:r>
      <w:bookmarkStart w:id="1332" w:name="_ETM_Q1_3594684"/>
      <w:bookmarkEnd w:id="1332"/>
      <w:r>
        <w:rPr>
          <w:rFonts w:hint="cs"/>
          <w:rtl/>
          <w:lang w:eastAsia="he-IL"/>
        </w:rPr>
        <w:t xml:space="preserve">משפט מעין שיפוטי כדי לראות מי צודק. ברגע שאתם </w:t>
      </w:r>
      <w:bookmarkStart w:id="1333" w:name="_ETM_Q1_3595613"/>
      <w:bookmarkEnd w:id="1333"/>
      <w:r>
        <w:rPr>
          <w:rFonts w:hint="cs"/>
          <w:rtl/>
          <w:lang w:eastAsia="he-IL"/>
        </w:rPr>
        <w:t xml:space="preserve">הטלתם קנס, מכאן שאתם חושבים שהוא לא בסדר ולכן אין צורך להיכנס לשאלה האם הלקוח צודק או לא. מזה </w:t>
      </w:r>
      <w:bookmarkStart w:id="1334" w:name="_ETM_Q1_3606910"/>
      <w:bookmarkEnd w:id="1334"/>
      <w:r>
        <w:rPr>
          <w:rFonts w:hint="cs"/>
          <w:rtl/>
          <w:lang w:eastAsia="he-IL"/>
        </w:rPr>
        <w:t xml:space="preserve">אתם צריכים לקבוע כמה אתם משיבים. גביתם את הקנס, </w:t>
      </w:r>
      <w:bookmarkStart w:id="1335" w:name="_ETM_Q1_3612180"/>
      <w:bookmarkEnd w:id="1335"/>
      <w:r>
        <w:rPr>
          <w:rFonts w:hint="cs"/>
          <w:rtl/>
          <w:lang w:eastAsia="he-IL"/>
        </w:rPr>
        <w:t>מזה אתם יכולים להשיב. אפשר לעשות תיקון חקיקה פשוט מאוד.</w:t>
      </w:r>
      <w:r w:rsidR="00E85DB1">
        <w:rPr>
          <w:rFonts w:hint="cs"/>
          <w:rtl/>
          <w:lang w:eastAsia="he-IL"/>
        </w:rPr>
        <w:t xml:space="preserve"> </w:t>
      </w:r>
      <w:bookmarkStart w:id="1336" w:name="_ETM_Q1_3615992"/>
      <w:bookmarkEnd w:id="1336"/>
      <w:r w:rsidR="00E85DB1">
        <w:rPr>
          <w:rFonts w:hint="cs"/>
          <w:rtl/>
          <w:lang w:eastAsia="he-IL"/>
        </w:rPr>
        <w:t xml:space="preserve">גביתם 20,000 אלף, נתתם 2,000 שקלים למתלונן. אני לא רואה </w:t>
      </w:r>
      <w:bookmarkStart w:id="1337" w:name="_ETM_Q1_3620866"/>
      <w:bookmarkEnd w:id="1337"/>
      <w:r w:rsidR="00E85DB1">
        <w:rPr>
          <w:rFonts w:hint="cs"/>
          <w:rtl/>
          <w:lang w:eastAsia="he-IL"/>
        </w:rPr>
        <w:t xml:space="preserve">עם זה בעיה. את רואה בזה בעיה מיוחדת? זאת החלטה </w:t>
      </w:r>
      <w:bookmarkStart w:id="1338" w:name="_ETM_Q1_3623675"/>
      <w:bookmarkEnd w:id="1338"/>
      <w:r w:rsidR="00E85DB1">
        <w:rPr>
          <w:rFonts w:hint="cs"/>
          <w:rtl/>
          <w:lang w:eastAsia="he-IL"/>
        </w:rPr>
        <w:t xml:space="preserve">שלהם אם הם עושים את זה או לא עושים את </w:t>
      </w:r>
      <w:bookmarkStart w:id="1339" w:name="_ETM_Q1_3625745"/>
      <w:bookmarkEnd w:id="1339"/>
      <w:r w:rsidR="00E85DB1">
        <w:rPr>
          <w:rFonts w:hint="cs"/>
          <w:rtl/>
          <w:lang w:eastAsia="he-IL"/>
        </w:rPr>
        <w:t>זה, לפי נסיבות המקרה.</w:t>
      </w:r>
    </w:p>
    <w:p w:rsidR="00E85DB1" w:rsidRDefault="00E85DB1" w:rsidP="0067588B">
      <w:pPr>
        <w:rPr>
          <w:rtl/>
          <w:lang w:eastAsia="he-IL"/>
        </w:rPr>
      </w:pPr>
      <w:bookmarkStart w:id="1340" w:name="_ETM_Q1_3629212"/>
      <w:bookmarkStart w:id="1341" w:name="_ETM_Q1_3629277"/>
      <w:bookmarkEnd w:id="1340"/>
      <w:bookmarkEnd w:id="1341"/>
    </w:p>
    <w:p w:rsidR="00E85DB1" w:rsidRDefault="00E85DB1" w:rsidP="0067588B">
      <w:pPr>
        <w:rPr>
          <w:rtl/>
          <w:lang w:eastAsia="he-IL"/>
        </w:rPr>
      </w:pPr>
      <w:bookmarkStart w:id="1342" w:name="_ETM_Q1_3629308"/>
      <w:bookmarkStart w:id="1343" w:name="_ETM_Q1_3629343"/>
      <w:bookmarkEnd w:id="1342"/>
      <w:bookmarkEnd w:id="1343"/>
      <w:r>
        <w:rPr>
          <w:rFonts w:hint="cs"/>
          <w:rtl/>
          <w:lang w:eastAsia="he-IL"/>
        </w:rPr>
        <w:t>דבר שני.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 להגיד לכם שכולם </w:t>
      </w:r>
      <w:bookmarkStart w:id="1344" w:name="_ETM_Q1_3636012"/>
      <w:bookmarkEnd w:id="1344"/>
      <w:r>
        <w:rPr>
          <w:rFonts w:hint="cs"/>
          <w:rtl/>
          <w:lang w:eastAsia="he-IL"/>
        </w:rPr>
        <w:t>מטילים את האשמה עליכם. אתם אמור</w:t>
      </w:r>
      <w:bookmarkStart w:id="1345" w:name="_ETM_Q1_3641216"/>
      <w:bookmarkEnd w:id="1345"/>
      <w:r>
        <w:rPr>
          <w:rFonts w:hint="cs"/>
          <w:rtl/>
          <w:lang w:eastAsia="he-IL"/>
        </w:rPr>
        <w:t xml:space="preserve">ים לאכוף יותר. אולי אתם צריכים תוספת כוח </w:t>
      </w:r>
      <w:bookmarkStart w:id="1346" w:name="_ETM_Q1_3642818"/>
      <w:bookmarkEnd w:id="1346"/>
      <w:r>
        <w:rPr>
          <w:rFonts w:hint="cs"/>
          <w:rtl/>
          <w:lang w:eastAsia="he-IL"/>
        </w:rPr>
        <w:t xml:space="preserve">אדם, יכול להיות, אני לא אמר שלא. משרד </w:t>
      </w:r>
      <w:bookmarkStart w:id="1347" w:name="_ETM_Q1_3650068"/>
      <w:bookmarkEnd w:id="1347"/>
      <w:r>
        <w:rPr>
          <w:rFonts w:hint="cs"/>
          <w:rtl/>
          <w:lang w:eastAsia="he-IL"/>
        </w:rPr>
        <w:t>המשפטים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שמה שיש היום בחוק, זה מספיק, </w:t>
      </w:r>
      <w:bookmarkStart w:id="1348" w:name="_ETM_Q1_3652838"/>
      <w:bookmarkEnd w:id="1348"/>
      <w:r>
        <w:rPr>
          <w:rFonts w:hint="cs"/>
          <w:rtl/>
          <w:lang w:eastAsia="he-IL"/>
        </w:rPr>
        <w:t xml:space="preserve">שיאכפו יותר. המשטרה אומר שהוא לא מטפל במקרים ספציפיים </w:t>
      </w:r>
      <w:bookmarkStart w:id="1349" w:name="_ETM_Q1_3659041"/>
      <w:bookmarkEnd w:id="1349"/>
      <w:r>
        <w:rPr>
          <w:rFonts w:hint="cs"/>
          <w:rtl/>
          <w:lang w:eastAsia="he-IL"/>
        </w:rPr>
        <w:t xml:space="preserve">אלא הוא מטפל במקרים שחוזרים על עצמם. אם אדם עושה </w:t>
      </w:r>
      <w:bookmarkStart w:id="1350" w:name="_ETM_Q1_3663560"/>
      <w:bookmarkEnd w:id="1350"/>
      <w:r>
        <w:rPr>
          <w:rFonts w:hint="cs"/>
          <w:rtl/>
          <w:lang w:eastAsia="he-IL"/>
        </w:rPr>
        <w:t xml:space="preserve">את זה מספר פעמים, המשטרה מקבלת מידע ואז היא חוקרת </w:t>
      </w:r>
      <w:bookmarkStart w:id="1351" w:name="_ETM_Q1_3666860"/>
      <w:bookmarkEnd w:id="1351"/>
      <w:r>
        <w:rPr>
          <w:rFonts w:hint="cs"/>
          <w:rtl/>
          <w:lang w:eastAsia="he-IL"/>
        </w:rPr>
        <w:t xml:space="preserve">אותו. יכול להיות שהם צודקים. למשטרה </w:t>
      </w:r>
      <w:bookmarkStart w:id="1352" w:name="_ETM_Q1_3669576"/>
      <w:bookmarkEnd w:id="1352"/>
      <w:r>
        <w:rPr>
          <w:rFonts w:hint="cs"/>
          <w:rtl/>
          <w:lang w:eastAsia="he-IL"/>
        </w:rPr>
        <w:t xml:space="preserve">אין כוח אדם לטפל בכל מקרה ספציפי. לכן הכול עובר </w:t>
      </w:r>
      <w:bookmarkStart w:id="1353" w:name="_ETM_Q1_3675280"/>
      <w:bookmarkEnd w:id="1353"/>
      <w:r>
        <w:rPr>
          <w:rFonts w:hint="cs"/>
          <w:rtl/>
          <w:lang w:eastAsia="he-IL"/>
        </w:rPr>
        <w:t>אליכם.</w:t>
      </w:r>
    </w:p>
    <w:p w:rsidR="00E85DB1" w:rsidRDefault="00E85DB1" w:rsidP="0067588B">
      <w:pPr>
        <w:rPr>
          <w:rtl/>
          <w:lang w:eastAsia="he-IL"/>
        </w:rPr>
      </w:pPr>
      <w:bookmarkStart w:id="1354" w:name="_ETM_Q1_3675080"/>
      <w:bookmarkStart w:id="1355" w:name="_ETM_Q1_3675143"/>
      <w:bookmarkEnd w:id="1354"/>
      <w:bookmarkEnd w:id="1355"/>
    </w:p>
    <w:p w:rsidR="00E85DB1" w:rsidRDefault="00E85DB1" w:rsidP="0067588B">
      <w:pPr>
        <w:rPr>
          <w:rtl/>
          <w:lang w:eastAsia="he-IL"/>
        </w:rPr>
      </w:pPr>
      <w:bookmarkStart w:id="1356" w:name="_ETM_Q1_3675184"/>
      <w:bookmarkStart w:id="1357" w:name="_ETM_Q1_3675233"/>
      <w:bookmarkEnd w:id="1356"/>
      <w:bookmarkEnd w:id="1357"/>
      <w:r>
        <w:rPr>
          <w:rFonts w:hint="cs"/>
          <w:rtl/>
          <w:lang w:eastAsia="he-IL"/>
        </w:rPr>
        <w:t xml:space="preserve">אני מבקש מכם, ואני מבקש גם ממשרד המשפטים, לשקול את </w:t>
      </w:r>
      <w:bookmarkStart w:id="1358" w:name="_ETM_Q1_3683608"/>
      <w:bookmarkEnd w:id="1358"/>
      <w:r>
        <w:rPr>
          <w:rFonts w:hint="cs"/>
          <w:rtl/>
          <w:lang w:eastAsia="he-IL"/>
        </w:rPr>
        <w:t>העניין הזה של ההשבה לאנשים מהקנסות שאתם גובים.</w:t>
      </w:r>
    </w:p>
    <w:p w:rsidR="00E85DB1" w:rsidRDefault="00E85DB1" w:rsidP="0067588B">
      <w:pPr>
        <w:rPr>
          <w:rtl/>
          <w:lang w:eastAsia="he-IL"/>
        </w:rPr>
      </w:pPr>
      <w:bookmarkStart w:id="1359" w:name="_ETM_Q1_3690000"/>
      <w:bookmarkStart w:id="1360" w:name="_ETM_Q1_3690049"/>
      <w:bookmarkEnd w:id="1359"/>
      <w:bookmarkEnd w:id="1360"/>
    </w:p>
    <w:p w:rsidR="00E85DB1" w:rsidRDefault="00E85DB1" w:rsidP="0067588B">
      <w:pPr>
        <w:rPr>
          <w:rtl/>
          <w:lang w:eastAsia="he-IL"/>
        </w:rPr>
      </w:pPr>
      <w:bookmarkStart w:id="1361" w:name="_ETM_Q1_3690128"/>
      <w:bookmarkStart w:id="1362" w:name="_ETM_Q1_3690176"/>
      <w:bookmarkEnd w:id="1361"/>
      <w:bookmarkEnd w:id="1362"/>
      <w:r>
        <w:rPr>
          <w:rFonts w:hint="cs"/>
          <w:rtl/>
          <w:lang w:eastAsia="he-IL"/>
        </w:rPr>
        <w:t xml:space="preserve">צייני מה את </w:t>
      </w:r>
      <w:bookmarkStart w:id="1363" w:name="_ETM_Q1_3692208"/>
      <w:bookmarkEnd w:id="1363"/>
      <w:r>
        <w:rPr>
          <w:rFonts w:hint="cs"/>
          <w:rtl/>
          <w:lang w:eastAsia="he-IL"/>
        </w:rPr>
        <w:t xml:space="preserve">צריכה כדי שהאכיפה תהיה יותר גדולה. אם את צריכה תוספת כוח אדם, תעלי את זה. תגידי את זה ואז נעלה </w:t>
      </w:r>
      <w:bookmarkStart w:id="1364" w:name="_ETM_Q1_3700236"/>
      <w:bookmarkEnd w:id="1364"/>
      <w:r>
        <w:rPr>
          <w:rFonts w:hint="cs"/>
          <w:rtl/>
          <w:lang w:eastAsia="he-IL"/>
        </w:rPr>
        <w:t xml:space="preserve">את זה בדיון. נעלה את זה מול משרד </w:t>
      </w:r>
      <w:bookmarkStart w:id="1365" w:name="_ETM_Q1_3700730"/>
      <w:bookmarkEnd w:id="1365"/>
      <w:r>
        <w:rPr>
          <w:rFonts w:hint="cs"/>
          <w:rtl/>
          <w:lang w:eastAsia="he-IL"/>
        </w:rPr>
        <w:t xml:space="preserve">האוצר, מול משרד </w:t>
      </w:r>
      <w:bookmarkStart w:id="1366" w:name="_ETM_Q1_3702313"/>
      <w:bookmarkEnd w:id="1366"/>
      <w:r>
        <w:rPr>
          <w:rFonts w:hint="cs"/>
          <w:rtl/>
          <w:lang w:eastAsia="he-IL"/>
        </w:rPr>
        <w:t xml:space="preserve">הכלכלה, מול מי שצריך. </w:t>
      </w:r>
      <w:r w:rsidR="004D1D1A">
        <w:rPr>
          <w:rFonts w:hint="cs"/>
          <w:rtl/>
          <w:lang w:eastAsia="he-IL"/>
        </w:rPr>
        <w:t xml:space="preserve">צריכה להיות יותר אכיפה. כולם אומרים את זה ולא </w:t>
      </w:r>
      <w:bookmarkStart w:id="1367" w:name="_ETM_Q1_3708648"/>
      <w:bookmarkEnd w:id="1367"/>
      <w:r w:rsidR="004D1D1A">
        <w:rPr>
          <w:rFonts w:hint="cs"/>
          <w:rtl/>
          <w:lang w:eastAsia="he-IL"/>
        </w:rPr>
        <w:t xml:space="preserve">צריך אותי בעניין הזה. אנחנו ננהל עוד ישיבה בנושא </w:t>
      </w:r>
      <w:bookmarkStart w:id="1368" w:name="_ETM_Q1_3714704"/>
      <w:bookmarkEnd w:id="1368"/>
      <w:r w:rsidR="004D1D1A">
        <w:rPr>
          <w:rFonts w:hint="cs"/>
          <w:rtl/>
          <w:lang w:eastAsia="he-IL"/>
        </w:rPr>
        <w:t xml:space="preserve">הזה ונבקש תשובות מהמשרדים הרלוונטיים. עוד שנתיים </w:t>
      </w:r>
      <w:bookmarkStart w:id="1369" w:name="_ETM_Q1_3724247"/>
      <w:bookmarkEnd w:id="1369"/>
      <w:r w:rsidR="004D1D1A">
        <w:rPr>
          <w:rFonts w:hint="cs"/>
          <w:rtl/>
          <w:lang w:eastAsia="he-IL"/>
        </w:rPr>
        <w:t>נבוא ונשב, ונהיה באותו מצב בו אנחנו נמצאים עכשיו.</w:t>
      </w:r>
    </w:p>
    <w:p w:rsidR="004D1D1A" w:rsidRDefault="004D1D1A" w:rsidP="0067588B">
      <w:pPr>
        <w:rPr>
          <w:rtl/>
          <w:lang w:eastAsia="he-IL"/>
        </w:rPr>
      </w:pPr>
      <w:bookmarkStart w:id="1370" w:name="_ETM_Q1_3721818"/>
      <w:bookmarkStart w:id="1371" w:name="_ETM_Q1_3721882"/>
      <w:bookmarkStart w:id="1372" w:name="_ETM_Q1_3724378"/>
      <w:bookmarkEnd w:id="1370"/>
      <w:bookmarkEnd w:id="1371"/>
      <w:bookmarkEnd w:id="1372"/>
    </w:p>
    <w:p w:rsidR="004D1D1A" w:rsidRDefault="004D1D1A" w:rsidP="004D1D1A">
      <w:pPr>
        <w:pStyle w:val="af9"/>
        <w:keepNext/>
        <w:rPr>
          <w:rtl/>
          <w:lang w:eastAsia="he-IL"/>
        </w:rPr>
      </w:pPr>
      <w:bookmarkStart w:id="1373" w:name="ET_guest_690584_83"/>
      <w:r w:rsidRPr="004D1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4D1D1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373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374" w:name="_ETM_Q1_3724644"/>
      <w:bookmarkStart w:id="1375" w:name="_ETM_Q1_3724667"/>
      <w:bookmarkEnd w:id="1374"/>
      <w:bookmarkEnd w:id="1375"/>
      <w:r>
        <w:rPr>
          <w:rFonts w:hint="cs"/>
          <w:rtl/>
          <w:lang w:eastAsia="he-IL"/>
        </w:rPr>
        <w:t xml:space="preserve">ברשותך, </w:t>
      </w:r>
      <w:bookmarkStart w:id="1376" w:name="_ETM_Q1_3731659"/>
      <w:bookmarkEnd w:id="1376"/>
      <w:r>
        <w:rPr>
          <w:rFonts w:hint="cs"/>
          <w:rtl/>
          <w:lang w:eastAsia="he-IL"/>
        </w:rPr>
        <w:t xml:space="preserve">אני רוצה להתייחס לדברים שאמרת. אני חושבת שתוכנית החירום </w:t>
      </w:r>
      <w:bookmarkStart w:id="1377" w:name="_ETM_Q1_3734669"/>
      <w:bookmarkEnd w:id="1377"/>
      <w:r>
        <w:rPr>
          <w:rFonts w:hint="cs"/>
          <w:rtl/>
          <w:lang w:eastAsia="he-IL"/>
        </w:rPr>
        <w:t xml:space="preserve">שלנו, אני שוב אומרת שנעשית הרבה עבודה, </w:t>
      </w:r>
      <w:bookmarkStart w:id="1378" w:name="_ETM_Q1_3740932"/>
      <w:bookmarkEnd w:id="1378"/>
      <w:r>
        <w:rPr>
          <w:rFonts w:hint="cs"/>
          <w:rtl/>
          <w:lang w:eastAsia="he-IL"/>
        </w:rPr>
        <w:t xml:space="preserve">שקידמנו ועכשיו אנחנו מקדמים בחקיקה היא מעגנת את </w:t>
      </w:r>
      <w:bookmarkStart w:id="1379" w:name="_ETM_Q1_3742230"/>
      <w:bookmarkEnd w:id="1379"/>
      <w:r>
        <w:rPr>
          <w:rFonts w:hint="cs"/>
          <w:rtl/>
          <w:lang w:eastAsia="he-IL"/>
        </w:rPr>
        <w:t>אותם דברים שאנחנו, הרשות, צריכים כדי להגביר את האכיפה בעניין הזה.</w:t>
      </w:r>
    </w:p>
    <w:p w:rsidR="004D1D1A" w:rsidRDefault="004D1D1A" w:rsidP="004D1D1A">
      <w:pPr>
        <w:rPr>
          <w:rtl/>
          <w:lang w:eastAsia="he-IL"/>
        </w:rPr>
      </w:pPr>
      <w:bookmarkStart w:id="1380" w:name="_ETM_Q1_3759527"/>
      <w:bookmarkStart w:id="1381" w:name="_ETM_Q1_3759572"/>
      <w:bookmarkEnd w:id="1380"/>
      <w:bookmarkEnd w:id="1381"/>
    </w:p>
    <w:p w:rsidR="004D1D1A" w:rsidRDefault="004D1D1A" w:rsidP="004D1D1A">
      <w:pPr>
        <w:rPr>
          <w:rtl/>
          <w:lang w:eastAsia="he-IL"/>
        </w:rPr>
      </w:pPr>
      <w:bookmarkStart w:id="1382" w:name="_ETM_Q1_3759646"/>
      <w:bookmarkStart w:id="1383" w:name="_ETM_Q1_3759692"/>
      <w:bookmarkEnd w:id="1382"/>
      <w:bookmarkEnd w:id="1383"/>
      <w:r>
        <w:rPr>
          <w:rFonts w:hint="cs"/>
          <w:rtl/>
          <w:lang w:eastAsia="he-IL"/>
        </w:rPr>
        <w:t xml:space="preserve">באשר להשבה מתוך הקנסות שאנחנו </w:t>
      </w:r>
      <w:bookmarkStart w:id="1384" w:name="_ETM_Q1_3753620"/>
      <w:bookmarkEnd w:id="1384"/>
      <w:r>
        <w:rPr>
          <w:rFonts w:hint="cs"/>
          <w:rtl/>
          <w:lang w:eastAsia="he-IL"/>
        </w:rPr>
        <w:t xml:space="preserve">גובים, חשוב להבין שהקנסות שאנחנו גובים עוברים לאוצר המדינה </w:t>
      </w:r>
      <w:bookmarkStart w:id="1385" w:name="_ETM_Q1_3758172"/>
      <w:bookmarkEnd w:id="1385"/>
      <w:r>
        <w:rPr>
          <w:rFonts w:hint="cs"/>
          <w:rtl/>
          <w:lang w:eastAsia="he-IL"/>
        </w:rPr>
        <w:t>והם לא מגיעים אל הרשות.</w:t>
      </w:r>
    </w:p>
    <w:p w:rsidR="004D1D1A" w:rsidRDefault="004D1D1A" w:rsidP="004D1D1A">
      <w:pPr>
        <w:rPr>
          <w:rtl/>
          <w:lang w:eastAsia="he-IL"/>
        </w:rPr>
      </w:pPr>
      <w:bookmarkStart w:id="1386" w:name="_ETM_Q1_3758719"/>
      <w:bookmarkStart w:id="1387" w:name="_ETM_Q1_3758765"/>
      <w:bookmarkStart w:id="1388" w:name="_ETM_Q1_3758346"/>
      <w:bookmarkEnd w:id="1386"/>
      <w:bookmarkEnd w:id="1387"/>
      <w:bookmarkEnd w:id="1388"/>
    </w:p>
    <w:p w:rsidR="004D1D1A" w:rsidRDefault="004D1D1A" w:rsidP="004D1D1A">
      <w:pPr>
        <w:pStyle w:val="af6"/>
        <w:keepNext/>
        <w:rPr>
          <w:rtl/>
        </w:rPr>
      </w:pPr>
      <w:bookmarkStart w:id="1389" w:name="ET_yor_5159_84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389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390" w:name="_ETM_Q1_3758576"/>
      <w:bookmarkStart w:id="1391" w:name="_ETM_Q1_3758595"/>
      <w:bookmarkEnd w:id="1390"/>
      <w:bookmarkEnd w:id="1391"/>
      <w:r>
        <w:rPr>
          <w:rFonts w:hint="cs"/>
          <w:rtl/>
          <w:lang w:eastAsia="he-IL"/>
        </w:rPr>
        <w:t>יהיה חוק שיסדיר את זה.</w:t>
      </w:r>
    </w:p>
    <w:p w:rsidR="004D1D1A" w:rsidRDefault="004D1D1A" w:rsidP="004D1D1A">
      <w:pPr>
        <w:rPr>
          <w:rtl/>
          <w:lang w:eastAsia="he-IL"/>
        </w:rPr>
      </w:pPr>
      <w:bookmarkStart w:id="1392" w:name="_ETM_Q1_3759426"/>
      <w:bookmarkStart w:id="1393" w:name="_ETM_Q1_3759486"/>
      <w:bookmarkStart w:id="1394" w:name="_ETM_Q1_3760802"/>
      <w:bookmarkEnd w:id="1392"/>
      <w:bookmarkEnd w:id="1393"/>
      <w:bookmarkEnd w:id="1394"/>
    </w:p>
    <w:p w:rsidR="004D1D1A" w:rsidRDefault="004D1D1A" w:rsidP="004D1D1A">
      <w:pPr>
        <w:pStyle w:val="af9"/>
        <w:keepNext/>
        <w:rPr>
          <w:rtl/>
          <w:lang w:eastAsia="he-IL"/>
        </w:rPr>
      </w:pPr>
      <w:bookmarkStart w:id="1395" w:name="ET_guest_690584_85"/>
      <w:r w:rsidRPr="004D1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4D1D1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395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396" w:name="_ETM_Q1_3761080"/>
      <w:bookmarkStart w:id="1397" w:name="_ETM_Q1_3761103"/>
      <w:bookmarkEnd w:id="1396"/>
      <w:bookmarkEnd w:id="1397"/>
      <w:r>
        <w:rPr>
          <w:rFonts w:hint="cs"/>
          <w:rtl/>
          <w:lang w:eastAsia="he-IL"/>
        </w:rPr>
        <w:t xml:space="preserve">אני אשמח </w:t>
      </w:r>
      <w:bookmarkStart w:id="1398" w:name="_ETM_Q1_3763458"/>
      <w:bookmarkEnd w:id="1398"/>
      <w:r>
        <w:rPr>
          <w:rFonts w:hint="cs"/>
          <w:rtl/>
          <w:lang w:eastAsia="he-IL"/>
        </w:rPr>
        <w:t>שנעלה את זה שוב. לאורך הדרך עלה העניין הזה שזה</w:t>
      </w:r>
      <w:bookmarkStart w:id="1399" w:name="_ETM_Q1_3765786"/>
      <w:bookmarkEnd w:id="1399"/>
      <w:r>
        <w:rPr>
          <w:rFonts w:hint="cs"/>
          <w:rtl/>
          <w:lang w:eastAsia="he-IL"/>
        </w:rPr>
        <w:t xml:space="preserve"> יעבור לקרן מסוימת שאולי ממנה אפשר להחזיר כספים לצרכנים.</w:t>
      </w:r>
      <w:bookmarkStart w:id="1400" w:name="_ETM_Q1_3772036"/>
      <w:bookmarkEnd w:id="1400"/>
      <w:r>
        <w:rPr>
          <w:rFonts w:hint="cs"/>
          <w:rtl/>
          <w:lang w:eastAsia="he-IL"/>
        </w:rPr>
        <w:t xml:space="preserve"> זה לא קודם. אנחנו נשמח להעלות את זה שוב ו</w:t>
      </w:r>
      <w:bookmarkStart w:id="1401" w:name="_ETM_Q1_3775360"/>
      <w:bookmarkEnd w:id="1401"/>
      <w:r>
        <w:rPr>
          <w:rFonts w:hint="cs"/>
          <w:rtl/>
          <w:lang w:eastAsia="he-IL"/>
        </w:rPr>
        <w:t>לבחון את זה אבל יש התנגדות נחרצת של משרד האוצר.</w:t>
      </w:r>
    </w:p>
    <w:p w:rsidR="004D1D1A" w:rsidRDefault="004D1D1A" w:rsidP="004D1D1A">
      <w:pPr>
        <w:rPr>
          <w:rtl/>
          <w:lang w:eastAsia="he-IL"/>
        </w:rPr>
      </w:pPr>
      <w:bookmarkStart w:id="1402" w:name="_ETM_Q1_3779335"/>
      <w:bookmarkStart w:id="1403" w:name="_ETM_Q1_3779376"/>
      <w:bookmarkStart w:id="1404" w:name="_ETM_Q1_3780228"/>
      <w:bookmarkEnd w:id="1402"/>
      <w:bookmarkEnd w:id="1403"/>
      <w:bookmarkEnd w:id="1404"/>
    </w:p>
    <w:p w:rsidR="004D1D1A" w:rsidRDefault="004D1D1A" w:rsidP="004D1D1A">
      <w:pPr>
        <w:pStyle w:val="af6"/>
        <w:keepNext/>
        <w:rPr>
          <w:rtl/>
        </w:rPr>
      </w:pPr>
      <w:bookmarkStart w:id="1405" w:name="ET_yor_5159_86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405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06" w:name="_ETM_Q1_3780463"/>
      <w:bookmarkStart w:id="1407" w:name="_ETM_Q1_3780483"/>
      <w:bookmarkEnd w:id="1406"/>
      <w:bookmarkEnd w:id="1407"/>
      <w:r>
        <w:rPr>
          <w:rFonts w:hint="cs"/>
          <w:rtl/>
          <w:lang w:eastAsia="he-IL"/>
        </w:rPr>
        <w:t xml:space="preserve">הם </w:t>
      </w:r>
      <w:bookmarkStart w:id="1408" w:name="_ETM_Q1_3781452"/>
      <w:bookmarkEnd w:id="1408"/>
      <w:r>
        <w:rPr>
          <w:rFonts w:hint="cs"/>
          <w:rtl/>
          <w:lang w:eastAsia="he-IL"/>
        </w:rPr>
        <w:t xml:space="preserve">רוצים ליהנות על חשבון החלשים? תודה רבה. תכינו לנו </w:t>
      </w:r>
      <w:bookmarkStart w:id="1409" w:name="_ETM_Q1_3793769"/>
      <w:bookmarkEnd w:id="140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הגיונית ואנחנו נעזור לכם.</w:t>
      </w:r>
    </w:p>
    <w:p w:rsidR="004D1D1A" w:rsidRDefault="004D1D1A" w:rsidP="004D1D1A">
      <w:pPr>
        <w:rPr>
          <w:rtl/>
          <w:lang w:eastAsia="he-IL"/>
        </w:rPr>
      </w:pPr>
      <w:bookmarkStart w:id="1410" w:name="_ETM_Q1_3795288"/>
      <w:bookmarkStart w:id="1411" w:name="_ETM_Q1_3795339"/>
      <w:bookmarkEnd w:id="1410"/>
      <w:bookmarkEnd w:id="1411"/>
    </w:p>
    <w:p w:rsidR="004D1D1A" w:rsidRDefault="004D1D1A" w:rsidP="004D1D1A">
      <w:pPr>
        <w:rPr>
          <w:rtl/>
          <w:lang w:eastAsia="he-IL"/>
        </w:rPr>
      </w:pPr>
      <w:bookmarkStart w:id="1412" w:name="_ETM_Q1_3797624"/>
      <w:bookmarkStart w:id="1413" w:name="_ETM_Q1_3797674"/>
      <w:bookmarkEnd w:id="1412"/>
      <w:bookmarkEnd w:id="1413"/>
      <w:r>
        <w:rPr>
          <w:rFonts w:hint="cs"/>
          <w:rtl/>
          <w:lang w:eastAsia="he-IL"/>
        </w:rPr>
        <w:t xml:space="preserve">אני מבקש ישיבת מעקב </w:t>
      </w:r>
      <w:bookmarkStart w:id="1414" w:name="_ETM_Q1_3798939"/>
      <w:bookmarkEnd w:id="1414"/>
      <w:r>
        <w:rPr>
          <w:rFonts w:hint="cs"/>
          <w:rtl/>
          <w:lang w:eastAsia="he-IL"/>
        </w:rPr>
        <w:t xml:space="preserve">בעוד חודש. לפי השיטה של משרדי הממשלה והרשות להגנת הצרכן, </w:t>
      </w:r>
      <w:bookmarkStart w:id="1415" w:name="_ETM_Q1_3805051"/>
      <w:bookmarkEnd w:id="1415"/>
      <w:r>
        <w:rPr>
          <w:rFonts w:hint="cs"/>
          <w:rtl/>
          <w:lang w:eastAsia="he-IL"/>
        </w:rPr>
        <w:t xml:space="preserve">העסק יימשך ויהיה אותו הדבר. אנחנו רוצים שמשרדי </w:t>
      </w:r>
      <w:bookmarkStart w:id="1416" w:name="_ETM_Q1_3819731"/>
      <w:bookmarkEnd w:id="1416"/>
      <w:r>
        <w:rPr>
          <w:rFonts w:hint="cs"/>
          <w:rtl/>
          <w:lang w:eastAsia="he-IL"/>
        </w:rPr>
        <w:t>הממשלה יבואו ויראו לנו מה הם הולכים לשנות</w:t>
      </w:r>
      <w:bookmarkStart w:id="1417" w:name="_ETM_Q1_3821923"/>
      <w:bookmarkEnd w:id="1417"/>
      <w:r>
        <w:rPr>
          <w:rFonts w:hint="cs"/>
          <w:rtl/>
          <w:lang w:eastAsia="he-IL"/>
        </w:rPr>
        <w:t>. זה יחזור על עצמו תמיד</w:t>
      </w:r>
      <w:bookmarkStart w:id="1418" w:name="_ETM_Q1_3825510"/>
      <w:bookmarkEnd w:id="1418"/>
      <w:r>
        <w:rPr>
          <w:rFonts w:hint="cs"/>
          <w:rtl/>
          <w:lang w:eastAsia="he-IL"/>
        </w:rPr>
        <w:t xml:space="preserve"> אבל שזה יפחת כמה שיותר. שהדברים האלה לא יחזרו על עצמם כפי שהם היום.</w:t>
      </w:r>
    </w:p>
    <w:p w:rsidR="004D1D1A" w:rsidRDefault="004D1D1A" w:rsidP="004D1D1A">
      <w:pPr>
        <w:rPr>
          <w:rtl/>
          <w:lang w:eastAsia="he-IL"/>
        </w:rPr>
      </w:pPr>
      <w:bookmarkStart w:id="1419" w:name="_ETM_Q1_3836973"/>
      <w:bookmarkStart w:id="1420" w:name="_ETM_Q1_3837028"/>
      <w:bookmarkEnd w:id="1419"/>
      <w:bookmarkEnd w:id="1420"/>
    </w:p>
    <w:p w:rsidR="004D1D1A" w:rsidRDefault="004D1D1A" w:rsidP="004D1D1A">
      <w:pPr>
        <w:rPr>
          <w:rtl/>
          <w:lang w:eastAsia="he-IL"/>
        </w:rPr>
      </w:pPr>
      <w:bookmarkStart w:id="1421" w:name="_ETM_Q1_3837060"/>
      <w:bookmarkStart w:id="1422" w:name="_ETM_Q1_3837104"/>
      <w:bookmarkEnd w:id="1421"/>
      <w:bookmarkEnd w:id="1422"/>
      <w:r>
        <w:rPr>
          <w:rFonts w:hint="cs"/>
          <w:rtl/>
          <w:lang w:eastAsia="he-IL"/>
        </w:rPr>
        <w:t>אני מבק</w:t>
      </w:r>
      <w:bookmarkStart w:id="1423" w:name="_ETM_Q1_3838140"/>
      <w:bookmarkEnd w:id="1423"/>
      <w:r>
        <w:rPr>
          <w:rFonts w:hint="cs"/>
          <w:rtl/>
          <w:lang w:eastAsia="he-IL"/>
        </w:rPr>
        <w:t>ש לדעת כמה זמן לדעתכם ייקח לעשות</w:t>
      </w:r>
      <w:bookmarkStart w:id="1424" w:name="_ETM_Q1_3842786"/>
      <w:bookmarkEnd w:id="1424"/>
      <w:r>
        <w:rPr>
          <w:rFonts w:hint="cs"/>
          <w:rtl/>
          <w:lang w:eastAsia="he-IL"/>
        </w:rPr>
        <w:t xml:space="preserve"> את תיקוני החקיקה מהמועד שהממשלה החליטה.</w:t>
      </w:r>
    </w:p>
    <w:p w:rsidR="004D1D1A" w:rsidRDefault="004D1D1A" w:rsidP="004D1D1A">
      <w:pPr>
        <w:rPr>
          <w:rtl/>
          <w:lang w:eastAsia="he-IL"/>
        </w:rPr>
      </w:pPr>
      <w:bookmarkStart w:id="1425" w:name="_ETM_Q1_3848336"/>
      <w:bookmarkStart w:id="1426" w:name="_ETM_Q1_3848397"/>
      <w:bookmarkEnd w:id="1425"/>
      <w:bookmarkEnd w:id="1426"/>
    </w:p>
    <w:p w:rsidR="004D1D1A" w:rsidRDefault="004D1D1A" w:rsidP="004D1D1A">
      <w:pPr>
        <w:pStyle w:val="a4"/>
        <w:keepNext/>
        <w:rPr>
          <w:rtl/>
        </w:rPr>
      </w:pPr>
      <w:bookmarkStart w:id="1427" w:name="ET_speaker_מרב_תורגמן_87"/>
      <w:r w:rsidRPr="004D1D1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4D1D1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427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r>
        <w:rPr>
          <w:rFonts w:hint="cs"/>
          <w:rtl/>
          <w:lang w:eastAsia="he-IL"/>
        </w:rPr>
        <w:t>בקריאה ראשונה.</w:t>
      </w:r>
    </w:p>
    <w:p w:rsidR="004D1D1A" w:rsidRDefault="004D1D1A" w:rsidP="004D1D1A">
      <w:pPr>
        <w:rPr>
          <w:rtl/>
          <w:lang w:eastAsia="he-IL"/>
        </w:rPr>
      </w:pPr>
      <w:bookmarkStart w:id="1428" w:name="_ETM_Q1_3847478"/>
      <w:bookmarkStart w:id="1429" w:name="_ETM_Q1_3847538"/>
      <w:bookmarkStart w:id="1430" w:name="_ETM_Q1_3847006"/>
      <w:bookmarkEnd w:id="1428"/>
      <w:bookmarkEnd w:id="1429"/>
      <w:bookmarkEnd w:id="1430"/>
    </w:p>
    <w:p w:rsidR="004D1D1A" w:rsidRDefault="004D1D1A" w:rsidP="004D1D1A">
      <w:pPr>
        <w:pStyle w:val="af6"/>
        <w:keepNext/>
        <w:rPr>
          <w:rtl/>
        </w:rPr>
      </w:pPr>
      <w:bookmarkStart w:id="1431" w:name="ET_yor_5159_88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431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32" w:name="_ETM_Q1_3847257"/>
      <w:bookmarkStart w:id="1433" w:name="_ETM_Q1_3847279"/>
      <w:bookmarkEnd w:id="1432"/>
      <w:bookmarkEnd w:id="1433"/>
      <w:r>
        <w:rPr>
          <w:rFonts w:hint="cs"/>
          <w:rtl/>
          <w:lang w:eastAsia="he-IL"/>
        </w:rPr>
        <w:t xml:space="preserve">עד שזה יעבור לקריאה </w:t>
      </w:r>
      <w:bookmarkStart w:id="1434" w:name="_ETM_Q1_3849120"/>
      <w:bookmarkEnd w:id="1434"/>
      <w:r>
        <w:rPr>
          <w:rFonts w:hint="cs"/>
          <w:rtl/>
          <w:lang w:eastAsia="he-IL"/>
        </w:rPr>
        <w:t>ראשונה. משהו צריך לקרות בדרך. לפעמים הממשלה</w:t>
      </w:r>
      <w:r w:rsidR="00443BC9">
        <w:rPr>
          <w:rFonts w:hint="cs"/>
          <w:rtl/>
          <w:lang w:eastAsia="he-IL"/>
        </w:rPr>
        <w:t xml:space="preserve"> </w:t>
      </w:r>
      <w:bookmarkStart w:id="1435" w:name="_ETM_Q1_3854762"/>
      <w:bookmarkEnd w:id="1435"/>
      <w:r>
        <w:rPr>
          <w:rFonts w:hint="cs"/>
          <w:rtl/>
          <w:lang w:eastAsia="he-IL"/>
        </w:rPr>
        <w:t xml:space="preserve">מחליטה ורק אחרי ארבע שנים מביאים את זה ואנחנו לא </w:t>
      </w:r>
      <w:bookmarkStart w:id="1436" w:name="_ETM_Q1_3856215"/>
      <w:bookmarkEnd w:id="1436"/>
      <w:r>
        <w:rPr>
          <w:rFonts w:hint="cs"/>
          <w:rtl/>
          <w:lang w:eastAsia="he-IL"/>
        </w:rPr>
        <w:t>רוצים להגיע למצב הזה. יכול להיות שאנחנו צריכים</w:t>
      </w:r>
      <w:r w:rsidR="00443BC9">
        <w:rPr>
          <w:rFonts w:hint="cs"/>
          <w:rtl/>
          <w:lang w:eastAsia="he-IL"/>
        </w:rPr>
        <w:t xml:space="preserve"> </w:t>
      </w:r>
      <w:bookmarkStart w:id="1437" w:name="_ETM_Q1_3861786"/>
      <w:bookmarkEnd w:id="1437"/>
      <w:r>
        <w:rPr>
          <w:rFonts w:hint="cs"/>
          <w:rtl/>
          <w:lang w:eastAsia="he-IL"/>
        </w:rPr>
        <w:t>להפריד בין התוכנית הכוללת את הנושא הזה.</w:t>
      </w:r>
    </w:p>
    <w:p w:rsidR="004D1D1A" w:rsidRDefault="004D1D1A" w:rsidP="004D1D1A">
      <w:pPr>
        <w:rPr>
          <w:rtl/>
          <w:lang w:eastAsia="he-IL"/>
        </w:rPr>
      </w:pPr>
      <w:bookmarkStart w:id="1438" w:name="_ETM_Q1_3863792"/>
      <w:bookmarkStart w:id="1439" w:name="_ETM_Q1_3863856"/>
      <w:bookmarkEnd w:id="1438"/>
      <w:bookmarkEnd w:id="1439"/>
    </w:p>
    <w:p w:rsidR="004D1D1A" w:rsidRDefault="004D1D1A" w:rsidP="004D1D1A">
      <w:pPr>
        <w:pStyle w:val="a4"/>
        <w:keepNext/>
        <w:rPr>
          <w:rtl/>
        </w:rPr>
      </w:pPr>
      <w:bookmarkStart w:id="1440" w:name="ET_speaker_מרב_תורגמן_89"/>
      <w:r w:rsidRPr="004D1D1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4D1D1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440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41" w:name="_ETM_Q1_3865790"/>
      <w:bookmarkStart w:id="1442" w:name="_ETM_Q1_3865812"/>
      <w:bookmarkEnd w:id="1441"/>
      <w:bookmarkEnd w:id="1442"/>
      <w:r>
        <w:rPr>
          <w:rFonts w:hint="cs"/>
          <w:rtl/>
          <w:lang w:eastAsia="he-IL"/>
        </w:rPr>
        <w:t xml:space="preserve">אולי עורכת הדין חנה </w:t>
      </w:r>
      <w:proofErr w:type="spellStart"/>
      <w:r>
        <w:rPr>
          <w:rFonts w:hint="cs"/>
          <w:rtl/>
          <w:lang w:eastAsia="he-IL"/>
        </w:rPr>
        <w:t>טירי</w:t>
      </w:r>
      <w:proofErr w:type="spellEnd"/>
      <w:r>
        <w:rPr>
          <w:rFonts w:hint="cs"/>
          <w:rtl/>
          <w:lang w:eastAsia="he-IL"/>
        </w:rPr>
        <w:t xml:space="preserve"> תוכל </w:t>
      </w:r>
      <w:bookmarkStart w:id="1443" w:name="_ETM_Q1_3864628"/>
      <w:bookmarkEnd w:id="1443"/>
      <w:r>
        <w:rPr>
          <w:rFonts w:hint="cs"/>
          <w:rtl/>
          <w:lang w:eastAsia="he-IL"/>
        </w:rPr>
        <w:t>לתת לנו התייחסות ללוח הזמנים.</w:t>
      </w:r>
    </w:p>
    <w:p w:rsidR="004D1D1A" w:rsidRDefault="004D1D1A" w:rsidP="004D1D1A">
      <w:pPr>
        <w:rPr>
          <w:rtl/>
          <w:lang w:eastAsia="he-IL"/>
        </w:rPr>
      </w:pPr>
      <w:bookmarkStart w:id="1444" w:name="_ETM_Q1_3870862"/>
      <w:bookmarkStart w:id="1445" w:name="_ETM_Q1_3870919"/>
      <w:bookmarkStart w:id="1446" w:name="_ETM_Q1_3874982"/>
      <w:bookmarkEnd w:id="1444"/>
      <w:bookmarkEnd w:id="1445"/>
      <w:bookmarkEnd w:id="1446"/>
    </w:p>
    <w:p w:rsidR="004D1D1A" w:rsidRDefault="004D1D1A" w:rsidP="004D1D1A">
      <w:pPr>
        <w:pStyle w:val="af6"/>
        <w:keepNext/>
        <w:rPr>
          <w:rtl/>
        </w:rPr>
      </w:pPr>
      <w:bookmarkStart w:id="1447" w:name="ET_yor_5159_91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447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48" w:name="_ETM_Q1_3875209"/>
      <w:bookmarkStart w:id="1449" w:name="_ETM_Q1_3875229"/>
      <w:bookmarkEnd w:id="1448"/>
      <w:bookmarkEnd w:id="1449"/>
      <w:r>
        <w:rPr>
          <w:rFonts w:hint="cs"/>
          <w:rtl/>
          <w:lang w:eastAsia="he-IL"/>
        </w:rPr>
        <w:t xml:space="preserve">בסדר. קודם אני רוצה </w:t>
      </w:r>
      <w:bookmarkStart w:id="1450" w:name="_ETM_Q1_3876550"/>
      <w:bookmarkEnd w:id="1450"/>
      <w:r>
        <w:rPr>
          <w:rFonts w:hint="cs"/>
          <w:rtl/>
          <w:lang w:eastAsia="he-IL"/>
        </w:rPr>
        <w:t xml:space="preserve">לומר שקיבלנו את העמדה של המשטרה בנושא הזה שיש </w:t>
      </w:r>
      <w:bookmarkStart w:id="1451" w:name="_ETM_Q1_3882935"/>
      <w:bookmarkEnd w:id="1451"/>
      <w:r>
        <w:rPr>
          <w:rFonts w:hint="cs"/>
          <w:rtl/>
          <w:lang w:eastAsia="he-IL"/>
        </w:rPr>
        <w:t xml:space="preserve">מעין צוות שמקבל את כל התלונות ומרכז אותן ובודק אותן. </w:t>
      </w:r>
      <w:bookmarkStart w:id="1452" w:name="_ETM_Q1_3887523"/>
      <w:bookmarkEnd w:id="1452"/>
      <w:r>
        <w:rPr>
          <w:rFonts w:hint="cs"/>
          <w:rtl/>
          <w:lang w:eastAsia="he-IL"/>
        </w:rPr>
        <w:t xml:space="preserve">לא מצאתי תשובה לגבי השאלה של מדיניות אחידה שמועברת לכל </w:t>
      </w:r>
      <w:bookmarkStart w:id="1453" w:name="_ETM_Q1_3893610"/>
      <w:bookmarkEnd w:id="1453"/>
      <w:r>
        <w:rPr>
          <w:rFonts w:hint="cs"/>
          <w:rtl/>
          <w:lang w:eastAsia="he-IL"/>
        </w:rPr>
        <w:t xml:space="preserve">תחנות המשטרה בכל הארץ והייתי רוצה בישיבה הבאה לקבל תשובה </w:t>
      </w:r>
      <w:bookmarkStart w:id="1454" w:name="_ETM_Q1_3901699"/>
      <w:bookmarkEnd w:id="1454"/>
      <w:r>
        <w:rPr>
          <w:rFonts w:hint="cs"/>
          <w:rtl/>
          <w:lang w:eastAsia="he-IL"/>
        </w:rPr>
        <w:t xml:space="preserve">לגבי זה. </w:t>
      </w:r>
    </w:p>
    <w:p w:rsidR="004D1D1A" w:rsidRDefault="004D1D1A" w:rsidP="004D1D1A">
      <w:pPr>
        <w:rPr>
          <w:rtl/>
          <w:lang w:eastAsia="he-IL"/>
        </w:rPr>
      </w:pPr>
      <w:bookmarkStart w:id="1455" w:name="_ETM_Q1_3905739"/>
      <w:bookmarkStart w:id="1456" w:name="_ETM_Q1_3905796"/>
      <w:bookmarkEnd w:id="1455"/>
      <w:bookmarkEnd w:id="1456"/>
    </w:p>
    <w:p w:rsidR="004D1D1A" w:rsidRDefault="004D1D1A" w:rsidP="004D1D1A">
      <w:pPr>
        <w:rPr>
          <w:rtl/>
          <w:lang w:eastAsia="he-IL"/>
        </w:rPr>
      </w:pPr>
      <w:bookmarkStart w:id="1457" w:name="_ETM_Q1_3905827"/>
      <w:bookmarkStart w:id="1458" w:name="_ETM_Q1_3905859"/>
      <w:bookmarkEnd w:id="1457"/>
      <w:bookmarkEnd w:id="1458"/>
      <w:r>
        <w:rPr>
          <w:rFonts w:hint="cs"/>
          <w:rtl/>
          <w:lang w:eastAsia="he-IL"/>
        </w:rPr>
        <w:t xml:space="preserve">הדבר החשוב הוא הגדלת הקנסות אלא אם כן </w:t>
      </w:r>
      <w:bookmarkStart w:id="1459" w:name="_ETM_Q1_3911668"/>
      <w:bookmarkEnd w:id="1459"/>
      <w:r>
        <w:rPr>
          <w:rFonts w:hint="cs"/>
          <w:rtl/>
          <w:lang w:eastAsia="he-IL"/>
        </w:rPr>
        <w:t xml:space="preserve">הולכים לפי נסיבות מחמירות. היכן שאין נסיבות מחמירות, הגדלת קנסות. </w:t>
      </w:r>
      <w:bookmarkStart w:id="1460" w:name="_ETM_Q1_3916778"/>
      <w:bookmarkEnd w:id="1460"/>
      <w:r>
        <w:rPr>
          <w:rFonts w:hint="cs"/>
          <w:rtl/>
          <w:lang w:eastAsia="he-IL"/>
        </w:rPr>
        <w:t>לא ראיתי תשובה בנושא הזה.</w:t>
      </w:r>
    </w:p>
    <w:p w:rsidR="004D1D1A" w:rsidRDefault="004D1D1A" w:rsidP="004D1D1A">
      <w:pPr>
        <w:rPr>
          <w:rtl/>
          <w:lang w:eastAsia="he-IL"/>
        </w:rPr>
      </w:pPr>
      <w:bookmarkStart w:id="1461" w:name="_ETM_Q1_3919685"/>
      <w:bookmarkStart w:id="1462" w:name="_ETM_Q1_3919713"/>
      <w:bookmarkEnd w:id="1461"/>
      <w:bookmarkEnd w:id="1462"/>
    </w:p>
    <w:p w:rsidR="004D1D1A" w:rsidRDefault="004D1D1A" w:rsidP="004D1D1A">
      <w:pPr>
        <w:rPr>
          <w:rtl/>
          <w:lang w:eastAsia="he-IL"/>
        </w:rPr>
      </w:pPr>
      <w:bookmarkStart w:id="1463" w:name="_ETM_Q1_3919745"/>
      <w:bookmarkStart w:id="1464" w:name="_ETM_Q1_3919780"/>
      <w:bookmarkEnd w:id="1463"/>
      <w:bookmarkEnd w:id="1464"/>
      <w:r>
        <w:rPr>
          <w:rFonts w:hint="cs"/>
          <w:rtl/>
          <w:lang w:eastAsia="he-IL"/>
        </w:rPr>
        <w:t xml:space="preserve">הנושא הבא הוא החזר כספים </w:t>
      </w:r>
      <w:bookmarkStart w:id="1465" w:name="_ETM_Q1_3920842"/>
      <w:bookmarkEnd w:id="1465"/>
      <w:r>
        <w:rPr>
          <w:rFonts w:hint="cs"/>
          <w:rtl/>
          <w:lang w:eastAsia="he-IL"/>
        </w:rPr>
        <w:t>למתלוננים מתוך הקנסות שנגבים. המתלוננים לא מגישים תלונה גם ב</w:t>
      </w:r>
      <w:bookmarkStart w:id="1466" w:name="_ETM_Q1_3925687"/>
      <w:bookmarkEnd w:id="1466"/>
      <w:r>
        <w:rPr>
          <w:rFonts w:hint="cs"/>
          <w:rtl/>
          <w:lang w:eastAsia="he-IL"/>
        </w:rPr>
        <w:t xml:space="preserve">גלל שלא יצא להם מזה כלום. הם מה שנקרא אכלו </w:t>
      </w:r>
      <w:bookmarkStart w:id="1467" w:name="_ETM_Q1_3929788"/>
      <w:bookmarkEnd w:id="1467"/>
      <w:r>
        <w:rPr>
          <w:rFonts w:hint="cs"/>
          <w:rtl/>
          <w:lang w:eastAsia="he-IL"/>
        </w:rPr>
        <w:t xml:space="preserve">אותה וזהו, נגמר הסיפור. אני חושב שאם הם </w:t>
      </w:r>
      <w:bookmarkStart w:id="1468" w:name="_ETM_Q1_3932928"/>
      <w:bookmarkEnd w:id="1468"/>
      <w:r>
        <w:rPr>
          <w:rFonts w:hint="cs"/>
          <w:rtl/>
          <w:lang w:eastAsia="he-IL"/>
        </w:rPr>
        <w:t>ידעו שהרשות להגנת הצרכן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להשיב להם חלק מהכסף, </w:t>
      </w:r>
      <w:bookmarkStart w:id="1469" w:name="_ETM_Q1_3936773"/>
      <w:bookmarkEnd w:id="1469"/>
      <w:r>
        <w:rPr>
          <w:rFonts w:hint="cs"/>
          <w:rtl/>
          <w:lang w:eastAsia="he-IL"/>
        </w:rPr>
        <w:t xml:space="preserve">הם גם ישתפו פעולה, גם יגישו תלונות, גם </w:t>
      </w:r>
      <w:bookmarkStart w:id="1470" w:name="_ETM_Q1_3941854"/>
      <w:bookmarkEnd w:id="1470"/>
      <w:r>
        <w:rPr>
          <w:rFonts w:hint="cs"/>
          <w:rtl/>
          <w:lang w:eastAsia="he-IL"/>
        </w:rPr>
        <w:t xml:space="preserve">יעשו את הכול על מנת שהרשות תצליח במשימות שלה ולדעתי </w:t>
      </w:r>
      <w:bookmarkStart w:id="1471" w:name="_ETM_Q1_3947490"/>
      <w:bookmarkEnd w:id="1471"/>
      <w:r>
        <w:rPr>
          <w:rFonts w:hint="cs"/>
          <w:rtl/>
          <w:lang w:eastAsia="he-IL"/>
        </w:rPr>
        <w:t>משרד המשפטים לא צריך להתנגד לזה.</w:t>
      </w:r>
    </w:p>
    <w:p w:rsidR="004D1D1A" w:rsidRDefault="004D1D1A" w:rsidP="004D1D1A">
      <w:pPr>
        <w:rPr>
          <w:rtl/>
          <w:lang w:eastAsia="he-IL"/>
        </w:rPr>
      </w:pPr>
      <w:bookmarkStart w:id="1472" w:name="_ETM_Q1_3948836"/>
      <w:bookmarkStart w:id="1473" w:name="_ETM_Q1_3948898"/>
      <w:bookmarkEnd w:id="1472"/>
      <w:bookmarkEnd w:id="1473"/>
    </w:p>
    <w:p w:rsidR="004D1D1A" w:rsidRDefault="004D1D1A" w:rsidP="004D1D1A">
      <w:pPr>
        <w:pStyle w:val="a4"/>
        <w:keepNext/>
        <w:rPr>
          <w:rtl/>
        </w:rPr>
      </w:pPr>
      <w:bookmarkStart w:id="1474" w:name="ET_speaker_מרב_תורגמן_92"/>
      <w:r w:rsidRPr="004D1D1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4D1D1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474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 את זה. הקמת קרן.</w:t>
      </w:r>
    </w:p>
    <w:p w:rsidR="004D1D1A" w:rsidRDefault="004D1D1A" w:rsidP="004D1D1A">
      <w:pPr>
        <w:rPr>
          <w:rtl/>
          <w:lang w:eastAsia="he-IL"/>
        </w:rPr>
      </w:pPr>
      <w:bookmarkStart w:id="1475" w:name="_ETM_Q1_3949134"/>
      <w:bookmarkStart w:id="1476" w:name="_ETM_Q1_3949189"/>
      <w:bookmarkStart w:id="1477" w:name="_ETM_Q1_3949966"/>
      <w:bookmarkEnd w:id="1475"/>
      <w:bookmarkEnd w:id="1476"/>
      <w:bookmarkEnd w:id="1477"/>
    </w:p>
    <w:p w:rsidR="004D1D1A" w:rsidRDefault="004D1D1A" w:rsidP="004D1D1A">
      <w:pPr>
        <w:pStyle w:val="af6"/>
        <w:keepNext/>
        <w:rPr>
          <w:rtl/>
        </w:rPr>
      </w:pPr>
      <w:bookmarkStart w:id="1478" w:name="ET_yor_5159_93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478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79" w:name="_ETM_Q1_3950225"/>
      <w:bookmarkStart w:id="1480" w:name="_ETM_Q1_3950249"/>
      <w:bookmarkEnd w:id="1479"/>
      <w:bookmarkEnd w:id="1480"/>
      <w:r>
        <w:rPr>
          <w:rFonts w:hint="cs"/>
          <w:rtl/>
          <w:lang w:eastAsia="he-IL"/>
        </w:rPr>
        <w:t xml:space="preserve">משרד </w:t>
      </w:r>
      <w:bookmarkStart w:id="1481" w:name="_ETM_Q1_3950777"/>
      <w:bookmarkEnd w:id="1481"/>
      <w:r>
        <w:rPr>
          <w:rFonts w:hint="cs"/>
          <w:rtl/>
          <w:lang w:eastAsia="he-IL"/>
        </w:rPr>
        <w:t>האוצר מתנגד כי הוא רוצה לקחת את הכסף</w:t>
      </w:r>
      <w:bookmarkStart w:id="1482" w:name="_ETM_Q1_3953612"/>
      <w:bookmarkEnd w:id="1482"/>
      <w:r>
        <w:rPr>
          <w:rFonts w:hint="cs"/>
          <w:rtl/>
          <w:lang w:eastAsia="he-IL"/>
        </w:rPr>
        <w:t xml:space="preserve">. בעניין הזה אני צריך לדעת את התשובה של משרד המשפטים </w:t>
      </w:r>
      <w:bookmarkStart w:id="1483" w:name="_ETM_Q1_3958384"/>
      <w:bookmarkEnd w:id="1483"/>
      <w:r>
        <w:rPr>
          <w:rFonts w:hint="cs"/>
          <w:rtl/>
          <w:lang w:eastAsia="he-IL"/>
        </w:rPr>
        <w:t xml:space="preserve">והמשרד לביטחון פנים. לדעתי את זה אפשר לעשות </w:t>
      </w:r>
      <w:bookmarkStart w:id="1484" w:name="_ETM_Q1_3964088"/>
      <w:bookmarkEnd w:id="1484"/>
      <w:r>
        <w:rPr>
          <w:rFonts w:hint="cs"/>
          <w:rtl/>
          <w:lang w:eastAsia="he-IL"/>
        </w:rPr>
        <w:t xml:space="preserve">וזה יכול לתת מנוף גם לרשות להגנת הצרכן וגם </w:t>
      </w:r>
      <w:bookmarkStart w:id="1485" w:name="_ETM_Q1_3969651"/>
      <w:bookmarkEnd w:id="1485"/>
      <w:r>
        <w:rPr>
          <w:rFonts w:hint="cs"/>
          <w:rtl/>
          <w:lang w:eastAsia="he-IL"/>
        </w:rPr>
        <w:t>לעניין עצמו.</w:t>
      </w:r>
    </w:p>
    <w:p w:rsidR="004D1D1A" w:rsidRDefault="004D1D1A" w:rsidP="004D1D1A">
      <w:pPr>
        <w:rPr>
          <w:rtl/>
          <w:lang w:eastAsia="he-IL"/>
        </w:rPr>
      </w:pPr>
      <w:bookmarkStart w:id="1486" w:name="_ETM_Q1_3970140"/>
      <w:bookmarkStart w:id="1487" w:name="_ETM_Q1_3970201"/>
      <w:bookmarkEnd w:id="1486"/>
      <w:bookmarkEnd w:id="1487"/>
    </w:p>
    <w:p w:rsidR="004D1D1A" w:rsidRDefault="004D1D1A" w:rsidP="004D1D1A">
      <w:pPr>
        <w:pStyle w:val="a4"/>
        <w:keepNext/>
        <w:rPr>
          <w:rtl/>
        </w:rPr>
      </w:pPr>
      <w:bookmarkStart w:id="1488" w:name="ET_speaker_שלומית_אבינח_94"/>
      <w:r w:rsidRPr="004D1D1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D1D1A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488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89" w:name="_ETM_Q1_3978315"/>
      <w:bookmarkStart w:id="1490" w:name="_ETM_Q1_3978339"/>
      <w:bookmarkEnd w:id="1489"/>
      <w:bookmarkEnd w:id="1490"/>
      <w:r>
        <w:rPr>
          <w:rFonts w:hint="cs"/>
          <w:rtl/>
          <w:lang w:eastAsia="he-IL"/>
        </w:rPr>
        <w:t>הזמנו בעלי מקצוע.</w:t>
      </w:r>
      <w:bookmarkStart w:id="1491" w:name="_ETM_Q1_3977781"/>
      <w:bookmarkEnd w:id="1491"/>
      <w:r>
        <w:rPr>
          <w:rFonts w:hint="cs"/>
          <w:rtl/>
          <w:lang w:eastAsia="he-IL"/>
        </w:rPr>
        <w:t xml:space="preserve"> יובל בריק רוצה להתייחס.</w:t>
      </w:r>
    </w:p>
    <w:p w:rsidR="004D1D1A" w:rsidRDefault="004D1D1A" w:rsidP="004D1D1A">
      <w:pPr>
        <w:rPr>
          <w:rtl/>
          <w:lang w:eastAsia="he-IL"/>
        </w:rPr>
      </w:pPr>
      <w:bookmarkStart w:id="1492" w:name="_ETM_Q1_3975970"/>
      <w:bookmarkStart w:id="1493" w:name="_ETM_Q1_3976029"/>
      <w:bookmarkStart w:id="1494" w:name="_ETM_Q1_3976778"/>
      <w:bookmarkEnd w:id="1492"/>
      <w:bookmarkEnd w:id="1493"/>
      <w:bookmarkEnd w:id="1494"/>
    </w:p>
    <w:p w:rsidR="004D1D1A" w:rsidRDefault="004D1D1A" w:rsidP="004D1D1A">
      <w:pPr>
        <w:pStyle w:val="af6"/>
        <w:keepNext/>
        <w:rPr>
          <w:rtl/>
        </w:rPr>
      </w:pPr>
      <w:bookmarkStart w:id="1495" w:name="ET_yor_5159_95"/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1D1A">
        <w:rPr>
          <w:rStyle w:val="TagStyle"/>
          <w:rtl/>
        </w:rPr>
        <w:t xml:space="preserve"> &lt;&lt; </w:t>
      </w:r>
      <w:proofErr w:type="spellStart"/>
      <w:r w:rsidRPr="004D1D1A">
        <w:rPr>
          <w:rStyle w:val="TagStyle"/>
          <w:rtl/>
        </w:rPr>
        <w:t>יור</w:t>
      </w:r>
      <w:proofErr w:type="spellEnd"/>
      <w:r w:rsidRPr="004D1D1A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495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Default="004D1D1A" w:rsidP="004D1D1A">
      <w:pPr>
        <w:rPr>
          <w:rtl/>
          <w:lang w:eastAsia="he-IL"/>
        </w:rPr>
      </w:pPr>
      <w:bookmarkStart w:id="1496" w:name="_ETM_Q1_3977024"/>
      <w:bookmarkStart w:id="1497" w:name="_ETM_Q1_3977044"/>
      <w:bookmarkEnd w:id="1496"/>
      <w:bookmarkEnd w:id="1497"/>
      <w:r>
        <w:rPr>
          <w:rFonts w:hint="cs"/>
          <w:rtl/>
          <w:lang w:eastAsia="he-IL"/>
        </w:rPr>
        <w:t xml:space="preserve">בסדר. נשמע קודם </w:t>
      </w:r>
      <w:bookmarkStart w:id="1498" w:name="_ETM_Q1_3992018"/>
      <w:bookmarkEnd w:id="1498"/>
      <w:r>
        <w:rPr>
          <w:rFonts w:hint="cs"/>
          <w:rtl/>
          <w:lang w:eastAsia="he-IL"/>
        </w:rPr>
        <w:t xml:space="preserve">את עורכת הדין חנה </w:t>
      </w:r>
      <w:proofErr w:type="spellStart"/>
      <w:r>
        <w:rPr>
          <w:rFonts w:hint="cs"/>
          <w:rtl/>
          <w:lang w:eastAsia="he-IL"/>
        </w:rPr>
        <w:t>טירי</w:t>
      </w:r>
      <w:proofErr w:type="spellEnd"/>
      <w:r>
        <w:rPr>
          <w:rFonts w:hint="cs"/>
          <w:rtl/>
          <w:lang w:eastAsia="he-IL"/>
        </w:rPr>
        <w:t>.</w:t>
      </w:r>
    </w:p>
    <w:p w:rsidR="004D1D1A" w:rsidRPr="004D1D1A" w:rsidRDefault="004D1D1A" w:rsidP="004D1D1A">
      <w:pPr>
        <w:rPr>
          <w:rtl/>
          <w:lang w:eastAsia="he-IL"/>
        </w:rPr>
      </w:pPr>
      <w:bookmarkStart w:id="1499" w:name="_ETM_Q1_3999342"/>
      <w:bookmarkStart w:id="1500" w:name="_ETM_Q1_3999401"/>
      <w:bookmarkEnd w:id="1499"/>
      <w:bookmarkEnd w:id="1500"/>
    </w:p>
    <w:p w:rsidR="004D1D1A" w:rsidRDefault="004D1D1A" w:rsidP="004D1D1A">
      <w:pPr>
        <w:pStyle w:val="af9"/>
        <w:keepNext/>
        <w:rPr>
          <w:rtl/>
          <w:lang w:eastAsia="he-IL"/>
        </w:rPr>
      </w:pPr>
      <w:bookmarkStart w:id="1501" w:name="ET_guest_חנה_טירי_90"/>
      <w:r w:rsidRPr="004D1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4D1D1A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01"/>
    </w:p>
    <w:p w:rsidR="004D1D1A" w:rsidRDefault="004D1D1A" w:rsidP="004D1D1A">
      <w:pPr>
        <w:pStyle w:val="KeepWithNext"/>
        <w:rPr>
          <w:rtl/>
          <w:lang w:eastAsia="he-IL"/>
        </w:rPr>
      </w:pPr>
    </w:p>
    <w:p w:rsidR="004D1D1A" w:rsidRPr="004D1D1A" w:rsidRDefault="004D1D1A" w:rsidP="004D1D1A">
      <w:pPr>
        <w:rPr>
          <w:rtl/>
          <w:lang w:eastAsia="he-IL"/>
        </w:rPr>
      </w:pPr>
      <w:bookmarkStart w:id="1502" w:name="_ETM_Q1_3871968"/>
      <w:bookmarkStart w:id="1503" w:name="_ETM_Q1_3871991"/>
      <w:bookmarkEnd w:id="1502"/>
      <w:bookmarkEnd w:id="1503"/>
      <w:r>
        <w:rPr>
          <w:rFonts w:hint="cs"/>
          <w:rtl/>
          <w:lang w:eastAsia="he-IL"/>
        </w:rPr>
        <w:t xml:space="preserve">לגבי פיצוי נפגעים מתוך סכומי הקנס, </w:t>
      </w:r>
      <w:bookmarkStart w:id="1504" w:name="_ETM_Q1_4007420"/>
      <w:bookmarkEnd w:id="1504"/>
      <w:r>
        <w:rPr>
          <w:rFonts w:hint="cs"/>
          <w:rtl/>
          <w:lang w:eastAsia="he-IL"/>
        </w:rPr>
        <w:t xml:space="preserve">אני לא חושבת שזה דורש תיקון חקיקה. היה לנו </w:t>
      </w:r>
      <w:bookmarkStart w:id="1505" w:name="_ETM_Q1_4009570"/>
      <w:bookmarkEnd w:id="1505"/>
      <w:r>
        <w:rPr>
          <w:rFonts w:hint="cs"/>
          <w:rtl/>
          <w:lang w:eastAsia="he-IL"/>
        </w:rPr>
        <w:t xml:space="preserve">תיק שהסתיים לא מזמן ובית המשפט יחד אתנו, במסגרת </w:t>
      </w:r>
      <w:bookmarkStart w:id="1506" w:name="_ETM_Q1_4016006"/>
      <w:bookmarkEnd w:id="1506"/>
      <w:r>
        <w:rPr>
          <w:rFonts w:hint="cs"/>
          <w:rtl/>
          <w:lang w:eastAsia="he-IL"/>
        </w:rPr>
        <w:t xml:space="preserve">הסדר טיעון, הוחלט על הפרשה של חלק מסכום </w:t>
      </w:r>
      <w:bookmarkStart w:id="1507" w:name="_ETM_Q1_4020278"/>
      <w:bookmarkEnd w:id="1507"/>
      <w:r>
        <w:rPr>
          <w:rFonts w:hint="cs"/>
          <w:rtl/>
          <w:lang w:eastAsia="he-IL"/>
        </w:rPr>
        <w:t xml:space="preserve">הקנס והשופטת ביקשה מאתנו לבוא עם איזשהו מנגנון של חלוקת </w:t>
      </w:r>
      <w:bookmarkStart w:id="1508" w:name="_ETM_Q1_4025266"/>
      <w:bookmarkEnd w:id="1508"/>
      <w:r>
        <w:rPr>
          <w:rFonts w:hint="cs"/>
          <w:rtl/>
          <w:lang w:eastAsia="he-IL"/>
        </w:rPr>
        <w:t>הכספים בין הנפגעים. באמת ישבנו בינינו, אנחנו בלשכה המשפטית,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וניסינו ליצור איזשהו מנגנון חלוקה בהתאם לנזק שנג</w:t>
      </w:r>
      <w:bookmarkStart w:id="1509" w:name="_ETM_Q1_4038642"/>
      <w:bookmarkEnd w:id="1509"/>
      <w:r>
        <w:rPr>
          <w:rFonts w:hint="cs"/>
          <w:rtl/>
          <w:lang w:eastAsia="he-IL"/>
        </w:rPr>
        <w:t>רם לכל צרכן. הצענו את זה לבית המשפט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ובית </w:t>
      </w:r>
      <w:bookmarkStart w:id="1510" w:name="_ETM_Q1_4041256"/>
      <w:bookmarkEnd w:id="1510"/>
      <w:r>
        <w:rPr>
          <w:rFonts w:hint="cs"/>
          <w:rtl/>
          <w:lang w:eastAsia="he-IL"/>
        </w:rPr>
        <w:t>המשפט קיבל את העמדה שלנו ואכן חלק מסכום הקנס חולק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לנפגעים. אני לא חושבת שזה דורש איזשהו עדכון </w:t>
      </w:r>
      <w:bookmarkStart w:id="1511" w:name="_ETM_Q1_4048688"/>
      <w:bookmarkEnd w:id="1511"/>
      <w:r>
        <w:rPr>
          <w:rFonts w:hint="cs"/>
          <w:rtl/>
          <w:lang w:eastAsia="he-IL"/>
        </w:rPr>
        <w:t>חקיקה</w:t>
      </w:r>
      <w:r w:rsidR="00783B26">
        <w:rPr>
          <w:rFonts w:hint="cs"/>
          <w:rtl/>
          <w:lang w:eastAsia="he-IL"/>
        </w:rPr>
        <w:t xml:space="preserve"> אבל צריך להדגיש שזה אך ורק </w:t>
      </w:r>
      <w:bookmarkStart w:id="1512" w:name="_ETM_Q1_4054978"/>
      <w:bookmarkEnd w:id="1512"/>
      <w:r w:rsidR="00783B26">
        <w:rPr>
          <w:rFonts w:hint="cs"/>
          <w:rtl/>
          <w:lang w:eastAsia="he-IL"/>
        </w:rPr>
        <w:t>במסגרת הליך</w:t>
      </w:r>
      <w:r w:rsidR="00443BC9">
        <w:rPr>
          <w:rFonts w:hint="cs"/>
          <w:rtl/>
          <w:lang w:eastAsia="he-IL"/>
        </w:rPr>
        <w:t xml:space="preserve"> </w:t>
      </w:r>
      <w:r w:rsidR="00783B26">
        <w:rPr>
          <w:rFonts w:hint="cs"/>
          <w:rtl/>
          <w:lang w:eastAsia="he-IL"/>
        </w:rPr>
        <w:t>פלילי.</w:t>
      </w:r>
    </w:p>
    <w:p w:rsidR="00783B26" w:rsidRDefault="00783B26" w:rsidP="004D1D1A">
      <w:pPr>
        <w:rPr>
          <w:rtl/>
          <w:lang w:eastAsia="he-IL"/>
        </w:rPr>
      </w:pPr>
      <w:bookmarkStart w:id="1513" w:name="_ETM_Q1_4058090"/>
      <w:bookmarkEnd w:id="1513"/>
    </w:p>
    <w:p w:rsidR="00783B26" w:rsidRDefault="00783B26" w:rsidP="00783B26">
      <w:pPr>
        <w:pStyle w:val="a4"/>
        <w:keepNext/>
        <w:rPr>
          <w:rtl/>
        </w:rPr>
      </w:pPr>
      <w:bookmarkStart w:id="1514" w:name="ET_speaker_מרב_תורגמן_96"/>
      <w:r w:rsidRPr="00783B2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83B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514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15" w:name="_ETM_Q1_4058410"/>
      <w:bookmarkStart w:id="1516" w:name="_ETM_Q1_4058429"/>
      <w:bookmarkEnd w:id="1515"/>
      <w:bookmarkEnd w:id="1516"/>
      <w:r>
        <w:rPr>
          <w:rFonts w:hint="cs"/>
          <w:rtl/>
          <w:lang w:eastAsia="he-IL"/>
        </w:rPr>
        <w:t xml:space="preserve">זה הגיע לבית המשפט כיוון שהיה ערעור על גובה </w:t>
      </w:r>
      <w:bookmarkStart w:id="1517" w:name="_ETM_Q1_4058394"/>
      <w:bookmarkEnd w:id="1517"/>
      <w:r>
        <w:rPr>
          <w:rFonts w:hint="cs"/>
          <w:rtl/>
          <w:lang w:eastAsia="he-IL"/>
        </w:rPr>
        <w:t>העיצום הכספי? למה זה הגיע לבית המשפט?</w:t>
      </w:r>
    </w:p>
    <w:p w:rsidR="00783B26" w:rsidRDefault="00783B26" w:rsidP="00783B26">
      <w:pPr>
        <w:rPr>
          <w:rtl/>
          <w:lang w:eastAsia="he-IL"/>
        </w:rPr>
      </w:pPr>
      <w:bookmarkStart w:id="1518" w:name="_ETM_Q1_4061722"/>
      <w:bookmarkStart w:id="1519" w:name="_ETM_Q1_4061783"/>
      <w:bookmarkEnd w:id="1518"/>
      <w:bookmarkEnd w:id="1519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520" w:name="ET_guest_חנה_טירי_97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20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21" w:name="_ETM_Q1_4061708"/>
      <w:bookmarkStart w:id="1522" w:name="_ETM_Q1_4061727"/>
      <w:bookmarkEnd w:id="1521"/>
      <w:bookmarkEnd w:id="1522"/>
      <w:r>
        <w:rPr>
          <w:rFonts w:hint="cs"/>
          <w:rtl/>
          <w:lang w:eastAsia="he-IL"/>
        </w:rPr>
        <w:t xml:space="preserve">לא. זה לא </w:t>
      </w:r>
      <w:bookmarkStart w:id="1523" w:name="_ETM_Q1_4061294"/>
      <w:bookmarkEnd w:id="1523"/>
      <w:r>
        <w:rPr>
          <w:rFonts w:hint="cs"/>
          <w:rtl/>
          <w:lang w:eastAsia="he-IL"/>
        </w:rPr>
        <w:t>עיצום כספי. אני מדגישה.</w:t>
      </w:r>
    </w:p>
    <w:p w:rsidR="00783B26" w:rsidRDefault="00783B26" w:rsidP="00783B26">
      <w:pPr>
        <w:rPr>
          <w:rtl/>
          <w:lang w:eastAsia="he-IL"/>
        </w:rPr>
      </w:pPr>
      <w:bookmarkStart w:id="1524" w:name="_ETM_Q1_4066262"/>
      <w:bookmarkStart w:id="1525" w:name="_ETM_Q1_4066314"/>
      <w:bookmarkEnd w:id="1524"/>
      <w:bookmarkEnd w:id="1525"/>
    </w:p>
    <w:p w:rsidR="00783B26" w:rsidRDefault="00783B26" w:rsidP="00783B26">
      <w:pPr>
        <w:pStyle w:val="a4"/>
        <w:keepNext/>
        <w:rPr>
          <w:rtl/>
        </w:rPr>
      </w:pPr>
      <w:bookmarkStart w:id="1526" w:name="ET_speaker_מרב_תורגמן_98"/>
      <w:r w:rsidRPr="00783B2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83B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526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בהליך פלילי.</w:t>
      </w:r>
    </w:p>
    <w:p w:rsidR="00783B26" w:rsidRDefault="00783B26" w:rsidP="00783B26">
      <w:pPr>
        <w:rPr>
          <w:rtl/>
          <w:lang w:eastAsia="he-IL"/>
        </w:rPr>
      </w:pPr>
      <w:bookmarkStart w:id="1527" w:name="_ETM_Q1_4063854"/>
      <w:bookmarkStart w:id="1528" w:name="_ETM_Q1_4063910"/>
      <w:bookmarkEnd w:id="1527"/>
      <w:bookmarkEnd w:id="1528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529" w:name="ET_guest_חנה_טירי_99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29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30" w:name="_ETM_Q1_4066125"/>
      <w:bookmarkStart w:id="1531" w:name="_ETM_Q1_4066144"/>
      <w:bookmarkEnd w:id="1530"/>
      <w:bookmarkEnd w:id="1531"/>
      <w:r>
        <w:rPr>
          <w:rFonts w:hint="cs"/>
          <w:rtl/>
          <w:lang w:eastAsia="he-IL"/>
        </w:rPr>
        <w:t xml:space="preserve">כאשר מדברים על חלוקת </w:t>
      </w:r>
      <w:bookmarkStart w:id="1532" w:name="_ETM_Q1_4067260"/>
      <w:bookmarkEnd w:id="1532"/>
      <w:r>
        <w:rPr>
          <w:rFonts w:hint="cs"/>
          <w:rtl/>
          <w:lang w:eastAsia="he-IL"/>
        </w:rPr>
        <w:t xml:space="preserve">כספים מסכום הקנס, זה הליך פלילי. זה אומר שאנחנו </w:t>
      </w:r>
      <w:bookmarkStart w:id="1533" w:name="_ETM_Q1_4072070"/>
      <w:bookmarkEnd w:id="1533"/>
      <w:r>
        <w:rPr>
          <w:rFonts w:hint="cs"/>
          <w:rtl/>
          <w:lang w:eastAsia="he-IL"/>
        </w:rPr>
        <w:t>מנהלים הליך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פלילי, אנחנו, הלשכה המשפטית של הרשות, מגישים </w:t>
      </w:r>
      <w:bookmarkStart w:id="1534" w:name="_ETM_Q1_4076282"/>
      <w:bookmarkEnd w:id="1534"/>
      <w:r>
        <w:rPr>
          <w:rFonts w:hint="cs"/>
          <w:rtl/>
          <w:lang w:eastAsia="he-IL"/>
        </w:rPr>
        <w:t xml:space="preserve">כתב אישום, מתנהל הליך או ההליך נסגר בהסדר טיעון, יש </w:t>
      </w:r>
      <w:bookmarkStart w:id="1535" w:name="_ETM_Q1_4081966"/>
      <w:bookmarkEnd w:id="1535"/>
      <w:r>
        <w:rPr>
          <w:rFonts w:hint="cs"/>
          <w:rtl/>
          <w:lang w:eastAsia="he-IL"/>
        </w:rPr>
        <w:t xml:space="preserve">גזר דין ויש הכרעת דין כמובן במסגרת הסדר הטיעון. אז </w:t>
      </w:r>
      <w:bookmarkStart w:id="1536" w:name="_ETM_Q1_4089734"/>
      <w:bookmarkEnd w:id="1536"/>
      <w:r>
        <w:rPr>
          <w:rFonts w:hint="cs"/>
          <w:rtl/>
          <w:lang w:eastAsia="he-IL"/>
        </w:rPr>
        <w:t xml:space="preserve">בהחלט יתכן להגיע לאיזשהו הסדר מול הנאשם ומול בית המשפט </w:t>
      </w:r>
      <w:bookmarkStart w:id="1537" w:name="_ETM_Q1_4099374"/>
      <w:bookmarkEnd w:id="1537"/>
      <w:r>
        <w:rPr>
          <w:rFonts w:hint="cs"/>
          <w:rtl/>
          <w:lang w:eastAsia="he-IL"/>
        </w:rPr>
        <w:t xml:space="preserve">אחרי הקנס שבית המשפט פוסק, שאנחנו מבקשים ובית המשפט </w:t>
      </w:r>
      <w:bookmarkStart w:id="1538" w:name="_ETM_Q1_4102816"/>
      <w:bookmarkEnd w:id="1538"/>
      <w:r>
        <w:rPr>
          <w:rFonts w:hint="cs"/>
          <w:rtl/>
          <w:lang w:eastAsia="he-IL"/>
        </w:rPr>
        <w:t>מאשר. אני מדברת אך ורק על ההליך הפלילי.</w:t>
      </w:r>
    </w:p>
    <w:p w:rsidR="00783B26" w:rsidRDefault="00783B26" w:rsidP="00783B26">
      <w:pPr>
        <w:rPr>
          <w:rtl/>
          <w:lang w:eastAsia="he-IL"/>
        </w:rPr>
      </w:pPr>
      <w:bookmarkStart w:id="1539" w:name="_ETM_Q1_4112362"/>
      <w:bookmarkStart w:id="1540" w:name="_ETM_Q1_4112419"/>
      <w:bookmarkStart w:id="1541" w:name="_ETM_Q1_4113130"/>
      <w:bookmarkEnd w:id="1539"/>
      <w:bookmarkEnd w:id="1540"/>
      <w:bookmarkEnd w:id="1541"/>
    </w:p>
    <w:p w:rsidR="00783B26" w:rsidRDefault="00783B26" w:rsidP="00783B26">
      <w:pPr>
        <w:pStyle w:val="a4"/>
        <w:keepNext/>
        <w:rPr>
          <w:rtl/>
        </w:rPr>
      </w:pPr>
      <w:bookmarkStart w:id="1542" w:name="ET_speaker_מרב_תורגמן_100"/>
      <w:r w:rsidRPr="00783B2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83B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542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43" w:name="_ETM_Q1_4113399"/>
      <w:bookmarkStart w:id="1544" w:name="_ETM_Q1_4113419"/>
      <w:bookmarkEnd w:id="1543"/>
      <w:bookmarkEnd w:id="1544"/>
      <w:r>
        <w:rPr>
          <w:rFonts w:hint="cs"/>
          <w:rtl/>
          <w:lang w:eastAsia="he-IL"/>
        </w:rPr>
        <w:t xml:space="preserve">אנחנו מדברים </w:t>
      </w:r>
      <w:bookmarkStart w:id="1545" w:name="_ETM_Q1_4113210"/>
      <w:bookmarkEnd w:id="1545"/>
      <w:r>
        <w:rPr>
          <w:rFonts w:hint="cs"/>
          <w:rtl/>
          <w:lang w:eastAsia="he-IL"/>
        </w:rPr>
        <w:t xml:space="preserve">על הליך אזרחי. על הקמת קרן בהליך אזרחי. </w:t>
      </w:r>
    </w:p>
    <w:p w:rsidR="00783B26" w:rsidRDefault="00783B26" w:rsidP="00783B26">
      <w:pPr>
        <w:rPr>
          <w:rtl/>
          <w:lang w:eastAsia="he-IL"/>
        </w:rPr>
      </w:pPr>
      <w:bookmarkStart w:id="1546" w:name="_ETM_Q1_4119366"/>
      <w:bookmarkStart w:id="1547" w:name="_ETM_Q1_4119428"/>
      <w:bookmarkStart w:id="1548" w:name="_ETM_Q1_4120398"/>
      <w:bookmarkEnd w:id="1546"/>
      <w:bookmarkEnd w:id="1547"/>
      <w:bookmarkEnd w:id="1548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549" w:name="ET_guest_חנה_טירי_101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49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50" w:name="_ETM_Q1_4120631"/>
      <w:bookmarkStart w:id="1551" w:name="_ETM_Q1_4120651"/>
      <w:bookmarkEnd w:id="1550"/>
      <w:bookmarkEnd w:id="1551"/>
      <w:r>
        <w:rPr>
          <w:rFonts w:hint="cs"/>
          <w:rtl/>
          <w:lang w:eastAsia="he-IL"/>
        </w:rPr>
        <w:t xml:space="preserve">אניטה כבר </w:t>
      </w:r>
      <w:bookmarkStart w:id="1552" w:name="_ETM_Q1_4122246"/>
      <w:bookmarkEnd w:id="1552"/>
      <w:r>
        <w:rPr>
          <w:rFonts w:hint="cs"/>
          <w:rtl/>
          <w:lang w:eastAsia="he-IL"/>
        </w:rPr>
        <w:t xml:space="preserve">התייחסה ואין לי מה להוסיף לגבי זה. מבחינת משרד </w:t>
      </w:r>
      <w:bookmarkStart w:id="1553" w:name="_ETM_Q1_4125762"/>
      <w:bookmarkEnd w:id="1553"/>
      <w:r>
        <w:rPr>
          <w:rFonts w:hint="cs"/>
          <w:rtl/>
          <w:lang w:eastAsia="he-IL"/>
        </w:rPr>
        <w:t xml:space="preserve">האוצר, בהליך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העיצום הכספי הולך לאוצר המדינה. אין שום </w:t>
      </w:r>
      <w:bookmarkStart w:id="1554" w:name="_ETM_Q1_4134904"/>
      <w:bookmarkEnd w:id="1554"/>
      <w:r>
        <w:rPr>
          <w:rFonts w:hint="cs"/>
          <w:rtl/>
          <w:lang w:eastAsia="he-IL"/>
        </w:rPr>
        <w:t>אפשרות כרגע שחלק מהסכומים האלה יופרשו להשבת כספים לצרכנים.</w:t>
      </w:r>
    </w:p>
    <w:p w:rsidR="00783B26" w:rsidRDefault="00783B26" w:rsidP="00783B26">
      <w:pPr>
        <w:rPr>
          <w:rtl/>
          <w:lang w:eastAsia="he-IL"/>
        </w:rPr>
      </w:pPr>
      <w:bookmarkStart w:id="1555" w:name="_ETM_Q1_4139370"/>
      <w:bookmarkStart w:id="1556" w:name="_ETM_Q1_4139483"/>
      <w:bookmarkStart w:id="1557" w:name="_ETM_Q1_4140242"/>
      <w:bookmarkEnd w:id="1555"/>
      <w:bookmarkEnd w:id="1556"/>
      <w:bookmarkEnd w:id="1557"/>
    </w:p>
    <w:p w:rsidR="00783B26" w:rsidRDefault="00783B26" w:rsidP="00783B26">
      <w:pPr>
        <w:pStyle w:val="a4"/>
        <w:keepNext/>
        <w:rPr>
          <w:rtl/>
        </w:rPr>
      </w:pPr>
      <w:bookmarkStart w:id="1558" w:name="_ETM_Q1_4147763"/>
      <w:bookmarkStart w:id="1559" w:name="_ETM_Q1_4147821"/>
      <w:bookmarkStart w:id="1560" w:name="ET_speaker_מרב_תורגמן_102"/>
      <w:bookmarkEnd w:id="1558"/>
      <w:bookmarkEnd w:id="1559"/>
      <w:r w:rsidRPr="00783B2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83B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560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61" w:name="_ETM_Q1_4148956"/>
      <w:bookmarkStart w:id="1562" w:name="_ETM_Q1_4149013"/>
      <w:bookmarkStart w:id="1563" w:name="_ETM_Q1_4150482"/>
      <w:bookmarkEnd w:id="1561"/>
      <w:bookmarkEnd w:id="1562"/>
      <w:bookmarkEnd w:id="1563"/>
      <w:r>
        <w:rPr>
          <w:rFonts w:hint="cs"/>
          <w:rtl/>
          <w:lang w:eastAsia="he-IL"/>
        </w:rPr>
        <w:t>מוטלים הרבה יותר עיצומים כספיים מאשר מוגשים</w:t>
      </w:r>
      <w:bookmarkStart w:id="1564" w:name="_ETM_Q1_4153926"/>
      <w:bookmarkEnd w:id="1564"/>
      <w:r>
        <w:rPr>
          <w:rFonts w:hint="cs"/>
          <w:rtl/>
          <w:lang w:eastAsia="he-IL"/>
        </w:rPr>
        <w:t xml:space="preserve"> כתבי אישום. זאת אומרת, במרבית המקים יש </w:t>
      </w:r>
      <w:bookmarkStart w:id="1565" w:name="_ETM_Q1_4157115"/>
      <w:bookmarkEnd w:id="1565"/>
      <w:r>
        <w:rPr>
          <w:rFonts w:hint="cs"/>
          <w:rtl/>
          <w:lang w:eastAsia="he-IL"/>
        </w:rPr>
        <w:t xml:space="preserve">עיצום כספי ולא הגשת כתב אישום. הרעיון הוא להשיב לצרכן </w:t>
      </w:r>
      <w:bookmarkStart w:id="1566" w:name="_ETM_Q1_4162654"/>
      <w:bookmarkEnd w:id="1566"/>
      <w:r>
        <w:rPr>
          <w:rFonts w:hint="cs"/>
          <w:rtl/>
          <w:lang w:eastAsia="he-IL"/>
        </w:rPr>
        <w:t xml:space="preserve">מתוך סכומי העיצום הכספי. אני חושבת שזה משהו שאני צריכה לבדוק אותו. אם יש לך תשובה בעניין הזה, </w:t>
      </w:r>
      <w:bookmarkStart w:id="1567" w:name="_ETM_Q1_4170278"/>
      <w:bookmarkEnd w:id="1567"/>
      <w:r>
        <w:rPr>
          <w:rFonts w:hint="cs"/>
          <w:rtl/>
          <w:lang w:eastAsia="he-IL"/>
        </w:rPr>
        <w:t>נשמח לשמוע.</w:t>
      </w:r>
    </w:p>
    <w:p w:rsidR="00783B26" w:rsidRDefault="00783B26" w:rsidP="00783B26">
      <w:pPr>
        <w:rPr>
          <w:rtl/>
          <w:lang w:eastAsia="he-IL"/>
        </w:rPr>
      </w:pPr>
      <w:bookmarkStart w:id="1568" w:name="_ETM_Q1_4172414"/>
      <w:bookmarkStart w:id="1569" w:name="_ETM_Q1_4172467"/>
      <w:bookmarkStart w:id="1570" w:name="_ETM_Q1_4173150"/>
      <w:bookmarkEnd w:id="1568"/>
      <w:bookmarkEnd w:id="1569"/>
      <w:bookmarkEnd w:id="1570"/>
    </w:p>
    <w:p w:rsidR="00783B26" w:rsidRDefault="00783B26" w:rsidP="00783B26">
      <w:pPr>
        <w:pStyle w:val="af6"/>
        <w:keepNext/>
        <w:rPr>
          <w:rtl/>
        </w:rPr>
      </w:pPr>
      <w:bookmarkStart w:id="1571" w:name="ET_yor_5159_103"/>
      <w:r w:rsidRPr="00783B26">
        <w:rPr>
          <w:rStyle w:val="TagStyle"/>
          <w:rtl/>
        </w:rPr>
        <w:t xml:space="preserve"> &lt;&lt; </w:t>
      </w:r>
      <w:proofErr w:type="spellStart"/>
      <w:r w:rsidRPr="00783B26">
        <w:rPr>
          <w:rStyle w:val="TagStyle"/>
          <w:rtl/>
        </w:rPr>
        <w:t>יור</w:t>
      </w:r>
      <w:proofErr w:type="spellEnd"/>
      <w:r w:rsidRPr="00783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B26">
        <w:rPr>
          <w:rStyle w:val="TagStyle"/>
          <w:rtl/>
        </w:rPr>
        <w:t xml:space="preserve"> &lt;&lt; </w:t>
      </w:r>
      <w:proofErr w:type="spellStart"/>
      <w:r w:rsidRPr="00783B26">
        <w:rPr>
          <w:rStyle w:val="TagStyle"/>
          <w:rtl/>
        </w:rPr>
        <w:t>יור</w:t>
      </w:r>
      <w:proofErr w:type="spellEnd"/>
      <w:r w:rsidRPr="00783B26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571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72" w:name="_ETM_Q1_4173390"/>
      <w:bookmarkStart w:id="1573" w:name="_ETM_Q1_4173413"/>
      <w:bookmarkEnd w:id="1572"/>
      <w:bookmarkEnd w:id="1573"/>
      <w:r>
        <w:rPr>
          <w:rFonts w:hint="cs"/>
          <w:rtl/>
          <w:lang w:eastAsia="he-IL"/>
        </w:rPr>
        <w:t>היא אומרת שזה עובר לאוצר המדינה.</w:t>
      </w:r>
    </w:p>
    <w:p w:rsidR="00783B26" w:rsidRDefault="00783B26" w:rsidP="00783B26">
      <w:pPr>
        <w:rPr>
          <w:rtl/>
          <w:lang w:eastAsia="he-IL"/>
        </w:rPr>
      </w:pPr>
      <w:bookmarkStart w:id="1574" w:name="_ETM_Q1_4171056"/>
      <w:bookmarkStart w:id="1575" w:name="_ETM_Q1_4171113"/>
      <w:bookmarkStart w:id="1576" w:name="_ETM_Q1_4172792"/>
      <w:bookmarkEnd w:id="1574"/>
      <w:bookmarkEnd w:id="1575"/>
      <w:bookmarkEnd w:id="1576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577" w:name="ET_guest_חנה_טירי_104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77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78" w:name="_ETM_Q1_4173052"/>
      <w:bookmarkStart w:id="1579" w:name="_ETM_Q1_4173075"/>
      <w:bookmarkEnd w:id="1578"/>
      <w:bookmarkEnd w:id="1579"/>
      <w:r>
        <w:rPr>
          <w:rFonts w:hint="cs"/>
          <w:rtl/>
          <w:lang w:eastAsia="he-IL"/>
        </w:rPr>
        <w:t xml:space="preserve">כרגע אין לנו אפשרות </w:t>
      </w:r>
      <w:bookmarkStart w:id="1580" w:name="_ETM_Q1_4175192"/>
      <w:bookmarkEnd w:id="1580"/>
      <w:r>
        <w:rPr>
          <w:rFonts w:hint="cs"/>
          <w:rtl/>
          <w:lang w:eastAsia="he-IL"/>
        </w:rPr>
        <w:t>לעשות את זה.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תהיה אפשרות, אנחנו בהחלט נהיה בעד.</w:t>
      </w:r>
    </w:p>
    <w:p w:rsidR="00783B26" w:rsidRDefault="00783B26" w:rsidP="00783B26">
      <w:pPr>
        <w:rPr>
          <w:rtl/>
          <w:lang w:eastAsia="he-IL"/>
        </w:rPr>
      </w:pPr>
      <w:bookmarkStart w:id="1581" w:name="_ETM_Q1_4184148"/>
      <w:bookmarkEnd w:id="1581"/>
    </w:p>
    <w:p w:rsidR="00783B26" w:rsidRDefault="00783B26" w:rsidP="00783B26">
      <w:pPr>
        <w:pStyle w:val="af6"/>
        <w:keepNext/>
        <w:rPr>
          <w:rtl/>
        </w:rPr>
      </w:pPr>
      <w:bookmarkStart w:id="1582" w:name="ET_yor_5159_105"/>
      <w:r w:rsidRPr="00783B26">
        <w:rPr>
          <w:rStyle w:val="TagStyle"/>
          <w:rtl/>
        </w:rPr>
        <w:t xml:space="preserve"> &lt;&lt; </w:t>
      </w:r>
      <w:proofErr w:type="spellStart"/>
      <w:r w:rsidRPr="00783B26">
        <w:rPr>
          <w:rStyle w:val="TagStyle"/>
          <w:rtl/>
        </w:rPr>
        <w:t>יור</w:t>
      </w:r>
      <w:proofErr w:type="spellEnd"/>
      <w:r w:rsidRPr="00783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B26">
        <w:rPr>
          <w:rStyle w:val="TagStyle"/>
          <w:rtl/>
        </w:rPr>
        <w:t xml:space="preserve"> &lt;&lt; </w:t>
      </w:r>
      <w:proofErr w:type="spellStart"/>
      <w:r w:rsidRPr="00783B26">
        <w:rPr>
          <w:rStyle w:val="TagStyle"/>
          <w:rtl/>
        </w:rPr>
        <w:t>יור</w:t>
      </w:r>
      <w:proofErr w:type="spellEnd"/>
      <w:r w:rsidRPr="00783B26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582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83" w:name="_ETM_Q1_4184414"/>
      <w:bookmarkStart w:id="1584" w:name="_ETM_Q1_4184438"/>
      <w:bookmarkEnd w:id="1583"/>
      <w:bookmarkEnd w:id="1584"/>
      <w:r>
        <w:rPr>
          <w:rFonts w:hint="cs"/>
          <w:rtl/>
          <w:lang w:eastAsia="he-IL"/>
        </w:rPr>
        <w:t xml:space="preserve">יכולים להגיש תיקון חוק. מה הבעיה? למה אנחנו צריכים </w:t>
      </w:r>
      <w:bookmarkStart w:id="1585" w:name="_ETM_Q1_4185764"/>
      <w:bookmarkEnd w:id="1585"/>
      <w:r>
        <w:rPr>
          <w:rFonts w:hint="cs"/>
          <w:rtl/>
          <w:lang w:eastAsia="he-IL"/>
        </w:rPr>
        <w:t>לעשות את זה? למה לא אתם? תבדקי את זה.</w:t>
      </w:r>
    </w:p>
    <w:p w:rsidR="00783B26" w:rsidRDefault="00783B26" w:rsidP="00783B26">
      <w:pPr>
        <w:rPr>
          <w:rtl/>
          <w:lang w:eastAsia="he-IL"/>
        </w:rPr>
      </w:pPr>
      <w:bookmarkStart w:id="1586" w:name="_ETM_Q1_4192492"/>
      <w:bookmarkStart w:id="1587" w:name="_ETM_Q1_4192558"/>
      <w:bookmarkStart w:id="1588" w:name="_ETM_Q1_4193404"/>
      <w:bookmarkEnd w:id="1586"/>
      <w:bookmarkEnd w:id="1587"/>
      <w:bookmarkEnd w:id="1588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589" w:name="ET_guest_חנה_טירי_106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589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90" w:name="_ETM_Q1_4193667"/>
      <w:bookmarkStart w:id="1591" w:name="_ETM_Q1_4193690"/>
      <w:bookmarkEnd w:id="1590"/>
      <w:bookmarkEnd w:id="1591"/>
      <w:r>
        <w:rPr>
          <w:rFonts w:hint="cs"/>
          <w:rtl/>
          <w:lang w:eastAsia="he-IL"/>
        </w:rPr>
        <w:t xml:space="preserve">אנחנו נבדוק </w:t>
      </w:r>
      <w:bookmarkStart w:id="1592" w:name="_ETM_Q1_4192914"/>
      <w:bookmarkEnd w:id="1592"/>
      <w:r>
        <w:rPr>
          <w:rFonts w:hint="cs"/>
          <w:rtl/>
          <w:lang w:eastAsia="he-IL"/>
        </w:rPr>
        <w:t xml:space="preserve">את זה שוב מול האוצר ונראה מה ההיתכנות לביצוע </w:t>
      </w:r>
      <w:bookmarkStart w:id="1593" w:name="_ETM_Q1_4198296"/>
      <w:bookmarkEnd w:id="1593"/>
      <w:r>
        <w:rPr>
          <w:rFonts w:hint="cs"/>
          <w:rtl/>
          <w:lang w:eastAsia="he-IL"/>
        </w:rPr>
        <w:t xml:space="preserve">פעולה כזאת. </w:t>
      </w:r>
      <w:bookmarkStart w:id="1594" w:name="_ETM_Q1_4201344"/>
      <w:bookmarkEnd w:id="1594"/>
    </w:p>
    <w:p w:rsidR="00783B26" w:rsidRDefault="00783B26" w:rsidP="00783B26">
      <w:pPr>
        <w:rPr>
          <w:rtl/>
          <w:lang w:eastAsia="he-IL"/>
        </w:rPr>
      </w:pPr>
      <w:bookmarkStart w:id="1595" w:name="_ETM_Q1_4201402"/>
      <w:bookmarkStart w:id="1596" w:name="_ETM_Q1_4202064"/>
      <w:bookmarkEnd w:id="1595"/>
      <w:bookmarkEnd w:id="1596"/>
    </w:p>
    <w:p w:rsidR="00783B26" w:rsidRDefault="00783B26" w:rsidP="00783B26">
      <w:pPr>
        <w:pStyle w:val="af6"/>
        <w:keepNext/>
        <w:rPr>
          <w:rtl/>
        </w:rPr>
      </w:pPr>
      <w:bookmarkStart w:id="1597" w:name="ET_yor_5159_107"/>
      <w:r w:rsidRPr="00783B26">
        <w:rPr>
          <w:rStyle w:val="TagStyle"/>
          <w:rtl/>
        </w:rPr>
        <w:t xml:space="preserve"> &lt;&lt; </w:t>
      </w:r>
      <w:proofErr w:type="spellStart"/>
      <w:r w:rsidRPr="00783B26">
        <w:rPr>
          <w:rStyle w:val="TagStyle"/>
          <w:rtl/>
        </w:rPr>
        <w:t>יור</w:t>
      </w:r>
      <w:proofErr w:type="spellEnd"/>
      <w:r w:rsidRPr="00783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3B26">
        <w:rPr>
          <w:rStyle w:val="TagStyle"/>
          <w:rtl/>
        </w:rPr>
        <w:t xml:space="preserve"> &lt;&lt; </w:t>
      </w:r>
      <w:proofErr w:type="spellStart"/>
      <w:r w:rsidRPr="00783B26">
        <w:rPr>
          <w:rStyle w:val="TagStyle"/>
          <w:rtl/>
        </w:rPr>
        <w:t>יור</w:t>
      </w:r>
      <w:proofErr w:type="spellEnd"/>
      <w:r w:rsidRPr="00783B26">
        <w:rPr>
          <w:rStyle w:val="TagStyle"/>
          <w:rtl/>
        </w:rPr>
        <w:t xml:space="preserve"> &gt;&gt;</w:t>
      </w:r>
      <w:r w:rsidR="00443BC9">
        <w:rPr>
          <w:rtl/>
        </w:rPr>
        <w:t xml:space="preserve"> </w:t>
      </w:r>
      <w:bookmarkEnd w:id="1597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bookmarkStart w:id="1598" w:name="_ETM_Q1_4202323"/>
      <w:bookmarkStart w:id="1599" w:name="_ETM_Q1_4202348"/>
      <w:bookmarkEnd w:id="1598"/>
      <w:bookmarkEnd w:id="1599"/>
      <w:r>
        <w:rPr>
          <w:rFonts w:hint="cs"/>
          <w:rtl/>
          <w:lang w:eastAsia="he-IL"/>
        </w:rPr>
        <w:t>תודה.</w:t>
      </w:r>
    </w:p>
    <w:p w:rsidR="00783B26" w:rsidRDefault="00783B26" w:rsidP="00783B26">
      <w:pPr>
        <w:rPr>
          <w:rtl/>
          <w:lang w:eastAsia="he-IL"/>
        </w:rPr>
      </w:pPr>
      <w:bookmarkStart w:id="1600" w:name="_ETM_Q1_4203648"/>
      <w:bookmarkStart w:id="1601" w:name="_ETM_Q1_4203706"/>
      <w:bookmarkEnd w:id="1600"/>
      <w:bookmarkEnd w:id="1601"/>
    </w:p>
    <w:p w:rsidR="00783B26" w:rsidRDefault="00783B26" w:rsidP="00783B26">
      <w:pPr>
        <w:pStyle w:val="a4"/>
        <w:keepNext/>
        <w:rPr>
          <w:rtl/>
        </w:rPr>
      </w:pPr>
      <w:bookmarkStart w:id="1602" w:name="ET_speaker_מרב_תורגמן_108"/>
      <w:r w:rsidRPr="00783B2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83B26">
        <w:rPr>
          <w:rStyle w:val="TagStyle"/>
          <w:rtl/>
        </w:rPr>
        <w:t xml:space="preserve"> &lt;&lt; דובר &gt;&gt;</w:t>
      </w:r>
      <w:r w:rsidR="00443BC9">
        <w:rPr>
          <w:rtl/>
        </w:rPr>
        <w:t xml:space="preserve"> </w:t>
      </w:r>
      <w:bookmarkEnd w:id="1602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783B26" w:rsidRDefault="00783B26" w:rsidP="00783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תוכלי להתייחס ללוח הזמנים לגבי תיקוני </w:t>
      </w:r>
      <w:bookmarkStart w:id="1603" w:name="_ETM_Q1_4205892"/>
      <w:bookmarkEnd w:id="1603"/>
      <w:r>
        <w:rPr>
          <w:rFonts w:hint="cs"/>
          <w:rtl/>
          <w:lang w:eastAsia="he-IL"/>
        </w:rPr>
        <w:t xml:space="preserve">החקיקה לפי החלטת הממשלה? </w:t>
      </w:r>
    </w:p>
    <w:p w:rsidR="00783B26" w:rsidRDefault="00783B26" w:rsidP="00783B26">
      <w:pPr>
        <w:rPr>
          <w:rtl/>
          <w:lang w:eastAsia="he-IL"/>
        </w:rPr>
      </w:pPr>
      <w:bookmarkStart w:id="1604" w:name="_ETM_Q1_4209661"/>
      <w:bookmarkStart w:id="1605" w:name="_ETM_Q1_4209720"/>
      <w:bookmarkStart w:id="1606" w:name="_ETM_Q1_4210669"/>
      <w:bookmarkEnd w:id="1604"/>
      <w:bookmarkEnd w:id="1605"/>
      <w:bookmarkEnd w:id="1606"/>
    </w:p>
    <w:p w:rsidR="00783B26" w:rsidRDefault="00783B26" w:rsidP="00783B26">
      <w:pPr>
        <w:pStyle w:val="af9"/>
        <w:keepNext/>
        <w:rPr>
          <w:rtl/>
          <w:lang w:eastAsia="he-IL"/>
        </w:rPr>
      </w:pPr>
      <w:bookmarkStart w:id="1607" w:name="ET_guest_חנה_טירי_109"/>
      <w:r w:rsidRPr="00783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783B26">
        <w:rPr>
          <w:rStyle w:val="TagStyle"/>
          <w:rtl/>
        </w:rPr>
        <w:t xml:space="preserve"> &lt;&lt; אורח &gt;&gt;</w:t>
      </w:r>
      <w:r w:rsidR="00443BC9">
        <w:rPr>
          <w:rtl/>
          <w:lang w:eastAsia="he-IL"/>
        </w:rPr>
        <w:t xml:space="preserve"> </w:t>
      </w:r>
      <w:bookmarkEnd w:id="1607"/>
    </w:p>
    <w:p w:rsidR="00783B26" w:rsidRDefault="00783B26" w:rsidP="00783B26">
      <w:pPr>
        <w:pStyle w:val="KeepWithNext"/>
        <w:rPr>
          <w:rtl/>
          <w:lang w:eastAsia="he-IL"/>
        </w:rPr>
      </w:pPr>
    </w:p>
    <w:p w:rsidR="002C631F" w:rsidRDefault="00783B26" w:rsidP="00783B26">
      <w:pPr>
        <w:rPr>
          <w:rtl/>
          <w:lang w:eastAsia="he-IL"/>
        </w:rPr>
      </w:pPr>
      <w:bookmarkStart w:id="1608" w:name="_ETM_Q1_4210904"/>
      <w:bookmarkStart w:id="1609" w:name="_ETM_Q1_4210927"/>
      <w:bookmarkEnd w:id="1608"/>
      <w:bookmarkEnd w:id="1609"/>
      <w:r>
        <w:rPr>
          <w:rFonts w:hint="cs"/>
          <w:rtl/>
          <w:lang w:eastAsia="he-IL"/>
        </w:rPr>
        <w:t>החלטת הממשלה עברה ב-18 באוקטובר ומאז אנחנו בדיונים כדי ליישם כמה הוראות בהחלטת הממשלה שנוגעות לתיקוני חקיקה.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מתיקוני החקיקה יותר מגובשים וחלק פחות. </w:t>
      </w:r>
      <w:bookmarkStart w:id="1610" w:name="_ETM_Q1_4226091"/>
      <w:bookmarkEnd w:id="1610"/>
      <w:r>
        <w:rPr>
          <w:rFonts w:hint="cs"/>
          <w:rtl/>
          <w:lang w:eastAsia="he-IL"/>
        </w:rPr>
        <w:t xml:space="preserve">חלק מההוראות של החלטת הממשלה קבעו שיש לקיים </w:t>
      </w:r>
      <w:bookmarkStart w:id="1611" w:name="_ETM_Q1_4227899"/>
      <w:bookmarkEnd w:id="1611"/>
      <w:r>
        <w:rPr>
          <w:rFonts w:hint="cs"/>
          <w:rtl/>
          <w:lang w:eastAsia="he-IL"/>
        </w:rPr>
        <w:t xml:space="preserve">דיון ואנחנו לא יודעים אם בסופו של דבר יצא תיקון </w:t>
      </w:r>
      <w:bookmarkStart w:id="1612" w:name="_ETM_Q1_4230428"/>
      <w:bookmarkEnd w:id="1612"/>
      <w:r>
        <w:rPr>
          <w:rFonts w:hint="cs"/>
          <w:rtl/>
          <w:lang w:eastAsia="he-IL"/>
        </w:rPr>
        <w:t xml:space="preserve">חקיקה כי זה תלוי בדיון ובהסכמה של כל הגורמים. נושא </w:t>
      </w:r>
      <w:bookmarkStart w:id="1613" w:name="_ETM_Q1_4237102"/>
      <w:bookmarkEnd w:id="1613"/>
      <w:r>
        <w:rPr>
          <w:rFonts w:hint="cs"/>
          <w:rtl/>
          <w:lang w:eastAsia="he-IL"/>
        </w:rPr>
        <w:t xml:space="preserve">של מאגר קשור אולי וצו המניעה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כבר נמצא בוועדת </w:t>
      </w:r>
      <w:bookmarkStart w:id="1614" w:name="_ETM_Q1_4241443"/>
      <w:bookmarkEnd w:id="1614"/>
      <w:r>
        <w:rPr>
          <w:rFonts w:hint="cs"/>
          <w:rtl/>
          <w:lang w:eastAsia="he-IL"/>
        </w:rPr>
        <w:t xml:space="preserve">הכלכלה ואנחנו מאוד מקווים שזה יאושר השבוע. תזכיר חוק שהפצנו </w:t>
      </w:r>
      <w:bookmarkStart w:id="1615" w:name="_ETM_Q1_4248456"/>
      <w:bookmarkEnd w:id="1615"/>
      <w:r>
        <w:rPr>
          <w:rFonts w:hint="cs"/>
          <w:rtl/>
          <w:lang w:eastAsia="he-IL"/>
        </w:rPr>
        <w:t>לגבי חובת הקלטה, תמו הימים לקבלת הערות ואנחנו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עכשיו לגבש את כל ההערות </w:t>
      </w:r>
      <w:bookmarkStart w:id="1616" w:name="_ETM_Q1_4255305"/>
      <w:bookmarkEnd w:id="1616"/>
      <w:r>
        <w:rPr>
          <w:rFonts w:hint="cs"/>
          <w:rtl/>
          <w:lang w:eastAsia="he-IL"/>
        </w:rPr>
        <w:t xml:space="preserve">ולראות איך אנחנו מתקדמים בעניין. הנושא של </w:t>
      </w:r>
      <w:bookmarkStart w:id="1617" w:name="_ETM_Q1_4259075"/>
      <w:bookmarkEnd w:id="1617"/>
      <w:r>
        <w:rPr>
          <w:rFonts w:hint="cs"/>
          <w:rtl/>
          <w:lang w:eastAsia="he-IL"/>
        </w:rPr>
        <w:t xml:space="preserve">עיצום על מנהל, זה איזשהו תהליך שאנחנו רוצים </w:t>
      </w:r>
      <w:bookmarkStart w:id="1618" w:name="_ETM_Q1_4263314"/>
      <w:bookmarkEnd w:id="1618"/>
      <w:r>
        <w:rPr>
          <w:rFonts w:hint="cs"/>
          <w:rtl/>
          <w:lang w:eastAsia="he-IL"/>
        </w:rPr>
        <w:t xml:space="preserve">כדי להשיג הגברת אכיפה כנגד מנהלים בהליך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ולא בהליך </w:t>
      </w:r>
      <w:bookmarkStart w:id="1619" w:name="_ETM_Q1_4268885"/>
      <w:bookmarkEnd w:id="1619"/>
      <w:r>
        <w:rPr>
          <w:rFonts w:hint="cs"/>
          <w:rtl/>
          <w:lang w:eastAsia="he-IL"/>
        </w:rPr>
        <w:t xml:space="preserve">הפלילי. בעניין הזה כבר התקיימו שני דיונים עם משרד </w:t>
      </w:r>
      <w:bookmarkStart w:id="1620" w:name="_ETM_Q1_4273896"/>
      <w:bookmarkEnd w:id="1620"/>
      <w:r>
        <w:rPr>
          <w:rFonts w:hint="cs"/>
          <w:rtl/>
          <w:lang w:eastAsia="he-IL"/>
        </w:rPr>
        <w:t xml:space="preserve">המשפטים. הצעות שאנחנו ביקשנו לקדם לא התקבלו. הם </w:t>
      </w:r>
      <w:bookmarkStart w:id="1621" w:name="_ETM_Q1_4280807"/>
      <w:bookmarkEnd w:id="1621"/>
      <w:r>
        <w:rPr>
          <w:rFonts w:hint="cs"/>
          <w:rtl/>
          <w:lang w:eastAsia="he-IL"/>
        </w:rPr>
        <w:t>כן הציעו הצעה אחרת שמבחינתנו היא פחות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טובה. </w:t>
      </w:r>
      <w:bookmarkStart w:id="1622" w:name="_ETM_Q1_4284304"/>
      <w:bookmarkEnd w:id="1622"/>
      <w:r>
        <w:rPr>
          <w:rFonts w:hint="cs"/>
          <w:rtl/>
          <w:lang w:eastAsia="he-IL"/>
        </w:rPr>
        <w:t>אנחנו בתוך הרשות צריכים לקבל החלטה אם אנחנ</w:t>
      </w:r>
      <w:bookmarkStart w:id="1623" w:name="_ETM_Q1_4286848"/>
      <w:bookmarkEnd w:id="1623"/>
      <w:r>
        <w:rPr>
          <w:rFonts w:hint="cs"/>
          <w:rtl/>
          <w:lang w:eastAsia="he-IL"/>
        </w:rPr>
        <w:t xml:space="preserve">ו הולכים לפי הצעת משרד המשפטים או אולי מבקשים לקיים </w:t>
      </w:r>
      <w:bookmarkStart w:id="1624" w:name="_ETM_Q1_4293258"/>
      <w:bookmarkEnd w:id="1624"/>
      <w:r>
        <w:rPr>
          <w:rFonts w:hint="cs"/>
          <w:rtl/>
          <w:lang w:eastAsia="he-IL"/>
        </w:rPr>
        <w:t>דיון אצל המשנה או שאנחנו יורדים מהסיפור הזה כי אנחנ</w:t>
      </w:r>
      <w:bookmarkStart w:id="1625" w:name="_ETM_Q1_4296650"/>
      <w:bookmarkEnd w:id="1625"/>
      <w:r>
        <w:rPr>
          <w:rFonts w:hint="cs"/>
          <w:rtl/>
          <w:lang w:eastAsia="he-IL"/>
        </w:rPr>
        <w:t xml:space="preserve">ו לא בטוחים שההצעה שהוצעה לנו היא הצעה יעילה, </w:t>
      </w:r>
      <w:bookmarkStart w:id="1626" w:name="_ETM_Q1_4302746"/>
      <w:bookmarkEnd w:id="1626"/>
      <w:r>
        <w:rPr>
          <w:rFonts w:hint="cs"/>
          <w:rtl/>
          <w:lang w:eastAsia="he-IL"/>
        </w:rPr>
        <w:t xml:space="preserve">להחמיר אכיפה ובאמת להרתיע מפני ביצוע הפרות. נושא של הוספת </w:t>
      </w:r>
      <w:bookmarkStart w:id="1627" w:name="_ETM_Q1_4308456"/>
      <w:bookmarkEnd w:id="1627"/>
      <w:r>
        <w:rPr>
          <w:rFonts w:hint="cs"/>
          <w:rtl/>
          <w:lang w:eastAsia="he-IL"/>
        </w:rPr>
        <w:t xml:space="preserve">סמכות של חומר מחשב, אנחנו צריכים לקיים דיונים </w:t>
      </w:r>
      <w:bookmarkStart w:id="1628" w:name="_ETM_Q1_4312595"/>
      <w:bookmarkEnd w:id="1628"/>
      <w:r>
        <w:rPr>
          <w:rFonts w:hint="cs"/>
          <w:rtl/>
          <w:lang w:eastAsia="he-IL"/>
        </w:rPr>
        <w:t xml:space="preserve">עם משרד המשפטים. עוד אין הסכמה לתת לנו סמכות כזאת. </w:t>
      </w:r>
      <w:bookmarkStart w:id="1629" w:name="_ETM_Q1_4316154"/>
      <w:bookmarkEnd w:id="1629"/>
      <w:r>
        <w:rPr>
          <w:rFonts w:hint="cs"/>
          <w:rtl/>
          <w:lang w:eastAsia="he-IL"/>
        </w:rPr>
        <w:t>החלטת הממשלה, המשמעות שלה היא שהם צריכים קודם כל</w:t>
      </w:r>
      <w:r w:rsidR="00443BC9">
        <w:rPr>
          <w:rFonts w:hint="cs"/>
          <w:rtl/>
          <w:lang w:eastAsia="he-IL"/>
        </w:rPr>
        <w:t xml:space="preserve"> </w:t>
      </w:r>
      <w:bookmarkStart w:id="1630" w:name="_ETM_Q1_4320662"/>
      <w:bookmarkEnd w:id="1630"/>
      <w:r>
        <w:rPr>
          <w:rFonts w:hint="cs"/>
          <w:rtl/>
          <w:lang w:eastAsia="he-IL"/>
        </w:rPr>
        <w:t>להסכים. אנחנו אמורים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להם </w:t>
      </w:r>
      <w:bookmarkStart w:id="1631" w:name="_ETM_Q1_4321602"/>
      <w:bookmarkEnd w:id="1631"/>
      <w:r>
        <w:rPr>
          <w:rFonts w:hint="cs"/>
          <w:rtl/>
          <w:lang w:eastAsia="he-IL"/>
        </w:rPr>
        <w:t xml:space="preserve">מכתב בנושא הזה שמפרט את הפעולות שלנו ולמה אנחנו </w:t>
      </w:r>
      <w:bookmarkStart w:id="1632" w:name="_ETM_Q1_4326540"/>
      <w:bookmarkEnd w:id="1632"/>
      <w:r>
        <w:rPr>
          <w:rFonts w:hint="cs"/>
          <w:rtl/>
          <w:lang w:eastAsia="he-IL"/>
        </w:rPr>
        <w:t xml:space="preserve">צריכים סמכות של חומר מחשב. </w:t>
      </w:r>
      <w:r w:rsidR="002C631F">
        <w:rPr>
          <w:rFonts w:hint="cs"/>
          <w:rtl/>
          <w:lang w:eastAsia="he-IL"/>
        </w:rPr>
        <w:t xml:space="preserve">גם נושא של פיצוי לדוגמה </w:t>
      </w:r>
      <w:bookmarkStart w:id="1633" w:name="_ETM_Q1_4333235"/>
      <w:bookmarkEnd w:id="1633"/>
      <w:r w:rsidR="002C631F">
        <w:rPr>
          <w:rFonts w:hint="cs"/>
          <w:rtl/>
          <w:lang w:eastAsia="he-IL"/>
        </w:rPr>
        <w:t>הוא נושא שצריך להידון כרגע מול משרד המשפטים. עוד</w:t>
      </w:r>
      <w:r w:rsidR="00443BC9">
        <w:rPr>
          <w:rFonts w:hint="cs"/>
          <w:rtl/>
          <w:lang w:eastAsia="he-IL"/>
        </w:rPr>
        <w:t xml:space="preserve"> </w:t>
      </w:r>
      <w:r w:rsidR="002C631F">
        <w:rPr>
          <w:rFonts w:hint="cs"/>
          <w:rtl/>
          <w:lang w:eastAsia="he-IL"/>
        </w:rPr>
        <w:t>לא התחלנו את הדיונים. זה גם נושא מאוד</w:t>
      </w:r>
      <w:bookmarkStart w:id="1634" w:name="_ETM_Q1_4339402"/>
      <w:bookmarkEnd w:id="1634"/>
      <w:r w:rsidR="002C631F">
        <w:rPr>
          <w:rFonts w:hint="cs"/>
          <w:rtl/>
          <w:lang w:eastAsia="he-IL"/>
        </w:rPr>
        <w:t xml:space="preserve"> מורכב ומאוד לא פשוט ואני לא בטוחה שתהיה </w:t>
      </w:r>
      <w:bookmarkStart w:id="1635" w:name="_ETM_Q1_4342487"/>
      <w:bookmarkEnd w:id="1635"/>
      <w:r w:rsidR="002C631F">
        <w:rPr>
          <w:rFonts w:hint="cs"/>
          <w:rtl/>
          <w:lang w:eastAsia="he-IL"/>
        </w:rPr>
        <w:t>הסכמה לקדם אותו.</w:t>
      </w:r>
    </w:p>
    <w:p w:rsidR="002C631F" w:rsidRDefault="002C631F" w:rsidP="00783B26">
      <w:pPr>
        <w:rPr>
          <w:rtl/>
          <w:lang w:eastAsia="he-IL"/>
        </w:rPr>
      </w:pPr>
      <w:bookmarkStart w:id="1636" w:name="_ETM_Q1_4360254"/>
      <w:bookmarkStart w:id="1637" w:name="_ETM_Q1_4360308"/>
      <w:bookmarkEnd w:id="1636"/>
      <w:bookmarkEnd w:id="1637"/>
    </w:p>
    <w:p w:rsidR="00783B26" w:rsidRDefault="002C631F" w:rsidP="00783B26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שכרגע הוא על הפרק ומתקדם</w:t>
      </w:r>
      <w:bookmarkStart w:id="1638" w:name="_ETM_Q1_4348172"/>
      <w:bookmarkEnd w:id="1638"/>
      <w:r>
        <w:rPr>
          <w:rFonts w:hint="cs"/>
          <w:rtl/>
          <w:lang w:eastAsia="he-IL"/>
        </w:rPr>
        <w:t xml:space="preserve"> זה כל הנושא של הניסיון שלנו לבוא ובדרך עקיפה ל</w:t>
      </w:r>
      <w:bookmarkStart w:id="1639" w:name="_ETM_Q1_4354760"/>
      <w:bookmarkEnd w:id="1639"/>
      <w:r>
        <w:rPr>
          <w:rFonts w:hint="cs"/>
          <w:rtl/>
          <w:lang w:eastAsia="he-IL"/>
        </w:rPr>
        <w:t xml:space="preserve">הפסיק פעילות של חברות שהן מפרות בנסיבות מחמירות. זה תזכיר </w:t>
      </w:r>
      <w:bookmarkStart w:id="1640" w:name="_ETM_Q1_4360076"/>
      <w:bookmarkEnd w:id="1640"/>
      <w:r>
        <w:rPr>
          <w:rFonts w:hint="cs"/>
          <w:rtl/>
          <w:lang w:eastAsia="he-IL"/>
        </w:rPr>
        <w:t xml:space="preserve">חקיקה שאנחנו עובדים עליו יחד עם בנק ישראל </w:t>
      </w:r>
      <w:bookmarkStart w:id="1641" w:name="_ETM_Q1_4364988"/>
      <w:bookmarkEnd w:id="1641"/>
      <w:r>
        <w:rPr>
          <w:rFonts w:hint="cs"/>
          <w:rtl/>
          <w:lang w:eastAsia="he-IL"/>
        </w:rPr>
        <w:t xml:space="preserve">ועם משרד המשפטים, לתקן גם את חוק הגנת הצרכן וגם </w:t>
      </w:r>
      <w:bookmarkStart w:id="1642" w:name="_ETM_Q1_4369614"/>
      <w:bookmarkEnd w:id="1642"/>
      <w:r>
        <w:rPr>
          <w:rFonts w:hint="cs"/>
          <w:rtl/>
          <w:lang w:eastAsia="he-IL"/>
        </w:rPr>
        <w:t xml:space="preserve">את חוק שירותי תשלום שבמצב שבו הממונה על הגנת הצרכן </w:t>
      </w:r>
      <w:bookmarkStart w:id="1643" w:name="_ETM_Q1_4373010"/>
      <w:bookmarkEnd w:id="1643"/>
      <w:r>
        <w:rPr>
          <w:rFonts w:hint="cs"/>
          <w:rtl/>
          <w:lang w:eastAsia="he-IL"/>
        </w:rPr>
        <w:t xml:space="preserve">מזהה עוסק שמפר בנסיבות מחמירות, למשל הוא פונה לאוכלוסיות עם </w:t>
      </w:r>
      <w:bookmarkStart w:id="1644" w:name="_ETM_Q1_4379816"/>
      <w:bookmarkEnd w:id="1644"/>
      <w:r>
        <w:rPr>
          <w:rFonts w:hint="cs"/>
          <w:rtl/>
          <w:lang w:eastAsia="he-IL"/>
        </w:rPr>
        <w:t xml:space="preserve">מאפיינים מיוחדים, כמו למשל מי שלא מבין את </w:t>
      </w:r>
      <w:bookmarkStart w:id="1645" w:name="_ETM_Q1_4381314"/>
      <w:bookmarkEnd w:id="1645"/>
      <w:r>
        <w:rPr>
          <w:rFonts w:hint="cs"/>
          <w:rtl/>
          <w:lang w:eastAsia="he-IL"/>
        </w:rPr>
        <w:t>השפה כמו שצריך או אזרחים ותיקים וכולי, או כאשר ההפרה מבוצעת כלפי מספר רב של צרכנים ו</w:t>
      </w:r>
      <w:bookmarkStart w:id="1646" w:name="_ETM_Q1_4386660"/>
      <w:bookmarkEnd w:id="1646"/>
      <w:r>
        <w:rPr>
          <w:rFonts w:hint="cs"/>
          <w:rtl/>
          <w:lang w:eastAsia="he-IL"/>
        </w:rPr>
        <w:t xml:space="preserve">הנזק הוא מאוד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הממונה יוכל להכריז על העוסק </w:t>
      </w:r>
      <w:bookmarkStart w:id="1647" w:name="_ETM_Q1_4392048"/>
      <w:bookmarkEnd w:id="1647"/>
      <w:r>
        <w:rPr>
          <w:rFonts w:hint="cs"/>
          <w:rtl/>
          <w:lang w:eastAsia="he-IL"/>
        </w:rPr>
        <w:t>כעוסק שמפר בנסיבות מחמירות. ההשלכה של ההכרזה הזאת תהיה בחוק שירותי תשלום</w:t>
      </w:r>
      <w:r w:rsidR="0044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והחברה </w:t>
      </w:r>
      <w:proofErr w:type="spellStart"/>
      <w:r>
        <w:rPr>
          <w:rFonts w:hint="cs"/>
          <w:rtl/>
          <w:lang w:eastAsia="he-IL"/>
        </w:rPr>
        <w:t>הסולקת</w:t>
      </w:r>
      <w:proofErr w:type="spellEnd"/>
      <w:r>
        <w:rPr>
          <w:rFonts w:hint="cs"/>
          <w:rtl/>
          <w:lang w:eastAsia="he-IL"/>
        </w:rPr>
        <w:t xml:space="preserve"> תוכל להפסיק את הסליקה </w:t>
      </w:r>
      <w:bookmarkStart w:id="1648" w:name="_ETM_Q1_4401592"/>
      <w:bookmarkEnd w:id="1648"/>
      <w:r>
        <w:rPr>
          <w:rFonts w:hint="cs"/>
          <w:rtl/>
          <w:lang w:eastAsia="he-IL"/>
        </w:rPr>
        <w:t>לאותו עוסק.</w:t>
      </w:r>
      <w:r w:rsidR="00443BC9">
        <w:rPr>
          <w:rFonts w:hint="cs"/>
          <w:rtl/>
          <w:lang w:eastAsia="he-IL"/>
        </w:rPr>
        <w:t xml:space="preserve"> בדרך הזו אנחנו בעצם מפסיקים את החמצן לאותו </w:t>
      </w:r>
      <w:bookmarkStart w:id="1649" w:name="_ETM_Q1_4407708"/>
      <w:bookmarkEnd w:id="1649"/>
      <w:r w:rsidR="00443BC9">
        <w:rPr>
          <w:rFonts w:hint="cs"/>
          <w:rtl/>
          <w:lang w:eastAsia="he-IL"/>
        </w:rPr>
        <w:t xml:space="preserve">בית עסק. זה כמו הפסקת פעילות </w:t>
      </w:r>
      <w:bookmarkStart w:id="1650" w:name="_ETM_Q1_4412193"/>
      <w:bookmarkEnd w:id="1650"/>
      <w:r w:rsidR="00443BC9">
        <w:rPr>
          <w:rFonts w:hint="cs"/>
          <w:rtl/>
          <w:lang w:eastAsia="he-IL"/>
        </w:rPr>
        <w:t>אבל בדרך אחרת כי לנו אין היום סמכות להפסיק פעילות.</w:t>
      </w:r>
      <w:bookmarkStart w:id="1651" w:name="_ETM_Q1_4415709"/>
      <w:bookmarkEnd w:id="1651"/>
      <w:r w:rsidR="00443BC9">
        <w:rPr>
          <w:rFonts w:hint="cs"/>
          <w:rtl/>
          <w:lang w:eastAsia="he-IL"/>
        </w:rPr>
        <w:t xml:space="preserve"> אין לנו סמכות להורות להם להפסיק למכור או להפסיק לשווק </w:t>
      </w:r>
      <w:bookmarkStart w:id="1652" w:name="_ETM_Q1_4420467"/>
      <w:bookmarkEnd w:id="1652"/>
      <w:r w:rsidR="00443BC9">
        <w:rPr>
          <w:rFonts w:hint="cs"/>
          <w:rtl/>
          <w:lang w:eastAsia="he-IL"/>
        </w:rPr>
        <w:t>וכולי.</w:t>
      </w:r>
      <w:bookmarkStart w:id="1653" w:name="_ETM_Q1_4423555"/>
      <w:bookmarkEnd w:id="1653"/>
    </w:p>
    <w:p w:rsidR="00443BC9" w:rsidRDefault="00443BC9" w:rsidP="00783B26">
      <w:pPr>
        <w:rPr>
          <w:rtl/>
          <w:lang w:eastAsia="he-IL"/>
        </w:rPr>
      </w:pPr>
      <w:bookmarkStart w:id="1654" w:name="_ETM_Q1_4423610"/>
      <w:bookmarkEnd w:id="1654"/>
    </w:p>
    <w:p w:rsidR="00443BC9" w:rsidRDefault="00443BC9" w:rsidP="00783B26">
      <w:pPr>
        <w:rPr>
          <w:rtl/>
          <w:lang w:eastAsia="he-IL"/>
        </w:rPr>
      </w:pPr>
      <w:bookmarkStart w:id="1655" w:name="_ETM_Q1_4423747"/>
      <w:bookmarkStart w:id="1656" w:name="_ETM_Q1_4423794"/>
      <w:bookmarkEnd w:id="1655"/>
      <w:bookmarkEnd w:id="1656"/>
      <w:r>
        <w:rPr>
          <w:rFonts w:hint="cs"/>
          <w:rtl/>
          <w:lang w:eastAsia="he-IL"/>
        </w:rPr>
        <w:t xml:space="preserve">התזכיר הזה הוא די מתקדם. דצמבר הוא איזושהי נקודת </w:t>
      </w:r>
      <w:bookmarkStart w:id="1657" w:name="_ETM_Q1_4430709"/>
      <w:bookmarkEnd w:id="1657"/>
      <w:r>
        <w:rPr>
          <w:rFonts w:hint="cs"/>
          <w:rtl/>
          <w:lang w:eastAsia="he-IL"/>
        </w:rPr>
        <w:t xml:space="preserve">זמן בה אנחנו צריכים להתכנס בינינו, גם אנחנו </w:t>
      </w:r>
      <w:bookmarkStart w:id="1658" w:name="_ETM_Q1_4429428"/>
      <w:bookmarkEnd w:id="1658"/>
      <w:r>
        <w:rPr>
          <w:rFonts w:hint="cs"/>
          <w:rtl/>
          <w:lang w:eastAsia="he-IL"/>
        </w:rPr>
        <w:t xml:space="preserve">ובנק ישראל, כדי לאחד תזכירי חוק ואני מאוד מקווה שלקראת אמצע דצמבר-סוף ינואר נוכל להפיץ תזכיר חוק בעניין </w:t>
      </w:r>
      <w:bookmarkStart w:id="1659" w:name="_ETM_Q1_4443059"/>
      <w:bookmarkEnd w:id="1659"/>
      <w:r>
        <w:rPr>
          <w:rFonts w:hint="cs"/>
          <w:rtl/>
          <w:lang w:eastAsia="he-IL"/>
        </w:rPr>
        <w:t>הזה. זה בעצם תיקון מאוד משמעותי.</w:t>
      </w:r>
    </w:p>
    <w:p w:rsidR="00443BC9" w:rsidRDefault="00443BC9" w:rsidP="00783B26">
      <w:pPr>
        <w:rPr>
          <w:rtl/>
          <w:lang w:eastAsia="he-IL"/>
        </w:rPr>
      </w:pPr>
      <w:bookmarkStart w:id="1660" w:name="_ETM_Q1_4444313"/>
      <w:bookmarkStart w:id="1661" w:name="_ETM_Q1_4444372"/>
      <w:bookmarkStart w:id="1662" w:name="_ETM_Q1_4444993"/>
      <w:bookmarkEnd w:id="1660"/>
      <w:bookmarkEnd w:id="1661"/>
      <w:bookmarkEnd w:id="1662"/>
    </w:p>
    <w:p w:rsidR="00443BC9" w:rsidRDefault="00443BC9" w:rsidP="00443BC9">
      <w:pPr>
        <w:pStyle w:val="af6"/>
        <w:keepNext/>
        <w:rPr>
          <w:rtl/>
        </w:rPr>
      </w:pPr>
      <w:bookmarkStart w:id="1663" w:name="ET_yor_5159_110"/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3"/>
    </w:p>
    <w:p w:rsidR="00443BC9" w:rsidRDefault="00443BC9" w:rsidP="00443BC9">
      <w:pPr>
        <w:pStyle w:val="KeepWithNext"/>
        <w:rPr>
          <w:rtl/>
        </w:rPr>
      </w:pPr>
    </w:p>
    <w:p w:rsidR="00443BC9" w:rsidRDefault="00443BC9" w:rsidP="00443BC9">
      <w:pPr>
        <w:rPr>
          <w:rtl/>
        </w:rPr>
      </w:pPr>
      <w:bookmarkStart w:id="1664" w:name="_ETM_Q1_4447680"/>
      <w:bookmarkStart w:id="1665" w:name="_ETM_Q1_4447692"/>
      <w:bookmarkEnd w:id="1664"/>
      <w:bookmarkEnd w:id="1665"/>
      <w:r>
        <w:rPr>
          <w:rFonts w:hint="cs"/>
          <w:rtl/>
        </w:rPr>
        <w:t xml:space="preserve">נקווה שתעמדו בלוח הזמנים </w:t>
      </w:r>
      <w:bookmarkStart w:id="1666" w:name="_ETM_Q1_4446901"/>
      <w:bookmarkEnd w:id="1666"/>
      <w:r>
        <w:rPr>
          <w:rFonts w:hint="cs"/>
          <w:rtl/>
        </w:rPr>
        <w:t xml:space="preserve">הזה. בדרך כלל אתם יותר איטיים מכל מיני סיבות, ואני </w:t>
      </w:r>
      <w:bookmarkStart w:id="1667" w:name="_ETM_Q1_4449657"/>
      <w:bookmarkEnd w:id="1667"/>
      <w:r>
        <w:rPr>
          <w:rFonts w:hint="cs"/>
          <w:rtl/>
        </w:rPr>
        <w:t xml:space="preserve">לא מאשים אתכם. תכתבי שאנחנו כמובן תומכים בפרמטרים </w:t>
      </w:r>
      <w:bookmarkStart w:id="1668" w:name="_ETM_Q1_4458101"/>
      <w:bookmarkEnd w:id="1668"/>
      <w:r>
        <w:rPr>
          <w:rFonts w:hint="cs"/>
          <w:rtl/>
        </w:rPr>
        <w:t>שקשורים בעניין הזה בהחלטת הממשלה ושמענו שלקראת פברואר 2021 אולי יהיה תזכיר חוק, לגבי תיקוני החקיקה.</w:t>
      </w:r>
    </w:p>
    <w:p w:rsidR="00443BC9" w:rsidRDefault="00443BC9" w:rsidP="00443BC9">
      <w:pPr>
        <w:rPr>
          <w:rtl/>
        </w:rPr>
      </w:pPr>
      <w:bookmarkStart w:id="1669" w:name="_ETM_Q1_4465494"/>
      <w:bookmarkStart w:id="1670" w:name="_ETM_Q1_4465543"/>
      <w:bookmarkEnd w:id="1669"/>
      <w:bookmarkEnd w:id="1670"/>
    </w:p>
    <w:p w:rsidR="00443BC9" w:rsidRDefault="00443BC9" w:rsidP="00443BC9">
      <w:pPr>
        <w:pStyle w:val="a4"/>
        <w:keepNext/>
        <w:rPr>
          <w:rtl/>
        </w:rPr>
      </w:pPr>
      <w:bookmarkStart w:id="1671" w:name="ET_speaker_שלומית_אבינח_111"/>
      <w:r w:rsidRPr="00443BC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3B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1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ינואר.</w:t>
      </w:r>
    </w:p>
    <w:p w:rsidR="00443BC9" w:rsidRDefault="00443BC9" w:rsidP="00443BC9">
      <w:pPr>
        <w:rPr>
          <w:rtl/>
          <w:lang w:eastAsia="he-IL"/>
        </w:rPr>
      </w:pPr>
      <w:bookmarkStart w:id="1672" w:name="_ETM_Q1_4462472"/>
      <w:bookmarkStart w:id="1673" w:name="_ETM_Q1_4462520"/>
      <w:bookmarkStart w:id="1674" w:name="_ETM_Q1_4462184"/>
      <w:bookmarkEnd w:id="1672"/>
      <w:bookmarkEnd w:id="1673"/>
      <w:bookmarkEnd w:id="1674"/>
    </w:p>
    <w:p w:rsidR="00443BC9" w:rsidRDefault="00443BC9" w:rsidP="00443BC9">
      <w:pPr>
        <w:pStyle w:val="af6"/>
        <w:keepNext/>
        <w:rPr>
          <w:rtl/>
        </w:rPr>
      </w:pPr>
      <w:bookmarkStart w:id="1675" w:name="ET_yor_5159_112"/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5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676" w:name="_ETM_Q1_4462409"/>
      <w:bookmarkStart w:id="1677" w:name="_ETM_Q1_4462429"/>
      <w:bookmarkEnd w:id="1676"/>
      <w:bookmarkEnd w:id="1677"/>
      <w:r>
        <w:rPr>
          <w:rFonts w:hint="cs"/>
          <w:rtl/>
          <w:lang w:eastAsia="he-IL"/>
        </w:rPr>
        <w:t xml:space="preserve">אני מוסיף להם חודש. </w:t>
      </w:r>
    </w:p>
    <w:p w:rsidR="00443BC9" w:rsidRDefault="00443BC9" w:rsidP="00443BC9">
      <w:pPr>
        <w:rPr>
          <w:rtl/>
          <w:lang w:eastAsia="he-IL"/>
        </w:rPr>
      </w:pPr>
      <w:bookmarkStart w:id="1678" w:name="_ETM_Q1_4466264"/>
      <w:bookmarkStart w:id="1679" w:name="_ETM_Q1_4466314"/>
      <w:bookmarkStart w:id="1680" w:name="_ETM_Q1_4467176"/>
      <w:bookmarkEnd w:id="1678"/>
      <w:bookmarkEnd w:id="1679"/>
      <w:bookmarkEnd w:id="1680"/>
    </w:p>
    <w:p w:rsidR="00443BC9" w:rsidRDefault="00443BC9" w:rsidP="00443BC9">
      <w:pPr>
        <w:pStyle w:val="a4"/>
        <w:keepNext/>
        <w:rPr>
          <w:rtl/>
        </w:rPr>
      </w:pPr>
      <w:bookmarkStart w:id="1681" w:name="ET_speaker_מרב_תורגמן_113"/>
      <w:r w:rsidRPr="00443BC9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443B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1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682" w:name="_ETM_Q1_4467430"/>
      <w:bookmarkStart w:id="1683" w:name="_ETM_Q1_4467453"/>
      <w:bookmarkEnd w:id="1682"/>
      <w:bookmarkEnd w:id="1683"/>
      <w:r>
        <w:rPr>
          <w:rFonts w:hint="cs"/>
          <w:rtl/>
          <w:lang w:eastAsia="he-IL"/>
        </w:rPr>
        <w:t>לדעתי לא בהחלטת ממשלה.</w:t>
      </w:r>
    </w:p>
    <w:p w:rsidR="00443BC9" w:rsidRDefault="00443BC9" w:rsidP="00443BC9">
      <w:pPr>
        <w:rPr>
          <w:rtl/>
          <w:lang w:eastAsia="he-IL"/>
        </w:rPr>
      </w:pPr>
      <w:bookmarkStart w:id="1684" w:name="_ETM_Q1_4468744"/>
      <w:bookmarkStart w:id="1685" w:name="_ETM_Q1_4468792"/>
      <w:bookmarkStart w:id="1686" w:name="_ETM_Q1_4469636"/>
      <w:bookmarkEnd w:id="1684"/>
      <w:bookmarkEnd w:id="1685"/>
      <w:bookmarkEnd w:id="1686"/>
    </w:p>
    <w:p w:rsidR="00443BC9" w:rsidRDefault="00443BC9" w:rsidP="00443BC9">
      <w:pPr>
        <w:pStyle w:val="af9"/>
        <w:keepNext/>
        <w:rPr>
          <w:rtl/>
          <w:lang w:eastAsia="he-IL"/>
        </w:rPr>
      </w:pPr>
      <w:bookmarkStart w:id="1687" w:name="ET_guest_חנה_טירי_114"/>
      <w:r w:rsidRPr="0044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טירי</w:t>
      </w:r>
      <w:proofErr w:type="spellEnd"/>
      <w:r>
        <w:rPr>
          <w:rtl/>
          <w:lang w:eastAsia="he-IL"/>
        </w:rPr>
        <w:t>:</w:t>
      </w:r>
      <w:r w:rsidRPr="00443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87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688" w:name="_ETM_Q1_4469898"/>
      <w:bookmarkStart w:id="1689" w:name="_ETM_Q1_4469918"/>
      <w:bookmarkEnd w:id="1688"/>
      <w:bookmarkEnd w:id="1689"/>
      <w:r>
        <w:rPr>
          <w:rFonts w:hint="cs"/>
          <w:rtl/>
          <w:lang w:eastAsia="he-IL"/>
        </w:rPr>
        <w:t xml:space="preserve">זה סעיף </w:t>
      </w:r>
      <w:bookmarkStart w:id="1690" w:name="_ETM_Q1_4467442"/>
      <w:bookmarkEnd w:id="1690"/>
      <w:r>
        <w:rPr>
          <w:rFonts w:hint="cs"/>
          <w:rtl/>
          <w:lang w:eastAsia="he-IL"/>
        </w:rPr>
        <w:t>5 בהחלטת הממשלה.</w:t>
      </w:r>
      <w:bookmarkStart w:id="1691" w:name="_ETM_Q1_4477518"/>
      <w:bookmarkEnd w:id="1691"/>
    </w:p>
    <w:p w:rsidR="00443BC9" w:rsidRDefault="00443BC9" w:rsidP="00443BC9">
      <w:pPr>
        <w:rPr>
          <w:rtl/>
          <w:lang w:eastAsia="he-IL"/>
        </w:rPr>
      </w:pPr>
      <w:bookmarkStart w:id="1692" w:name="_ETM_Q1_4477566"/>
      <w:bookmarkEnd w:id="1692"/>
    </w:p>
    <w:p w:rsidR="00443BC9" w:rsidRDefault="00443BC9" w:rsidP="00443BC9">
      <w:pPr>
        <w:pStyle w:val="af6"/>
        <w:keepNext/>
        <w:rPr>
          <w:rtl/>
        </w:rPr>
      </w:pPr>
      <w:bookmarkStart w:id="1693" w:name="ET_yor_5159_115"/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3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694" w:name="_ETM_Q1_4478714"/>
      <w:bookmarkStart w:id="1695" w:name="_ETM_Q1_4478733"/>
      <w:bookmarkEnd w:id="1694"/>
      <w:bookmarkEnd w:id="1695"/>
      <w:r>
        <w:rPr>
          <w:rFonts w:hint="cs"/>
          <w:rtl/>
          <w:lang w:eastAsia="he-IL"/>
        </w:rPr>
        <w:t xml:space="preserve">תודה רבה </w:t>
      </w:r>
      <w:bookmarkStart w:id="1696" w:name="_ETM_Q1_4479750"/>
      <w:bookmarkEnd w:id="1696"/>
      <w:r>
        <w:rPr>
          <w:rFonts w:hint="cs"/>
          <w:rtl/>
          <w:lang w:eastAsia="he-IL"/>
        </w:rPr>
        <w:t>לך.</w:t>
      </w:r>
    </w:p>
    <w:p w:rsidR="00443BC9" w:rsidRDefault="00443BC9" w:rsidP="00443BC9">
      <w:pPr>
        <w:rPr>
          <w:rtl/>
          <w:lang w:eastAsia="he-IL"/>
        </w:rPr>
      </w:pPr>
      <w:bookmarkStart w:id="1697" w:name="_ETM_Q1_4480374"/>
      <w:bookmarkStart w:id="1698" w:name="_ETM_Q1_4480421"/>
      <w:bookmarkStart w:id="1699" w:name="_ETM_Q1_4481303"/>
      <w:bookmarkEnd w:id="1697"/>
      <w:bookmarkEnd w:id="1698"/>
      <w:bookmarkEnd w:id="1699"/>
    </w:p>
    <w:p w:rsidR="00443BC9" w:rsidRDefault="00443BC9" w:rsidP="00443BC9">
      <w:pPr>
        <w:pStyle w:val="af9"/>
        <w:keepNext/>
        <w:rPr>
          <w:rtl/>
          <w:lang w:eastAsia="he-IL"/>
        </w:rPr>
      </w:pPr>
      <w:bookmarkStart w:id="1700" w:name="ET_guest_יובל_בריק_116"/>
      <w:r w:rsidRPr="0044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43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00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701" w:name="_ETM_Q1_4481521"/>
      <w:bookmarkStart w:id="1702" w:name="_ETM_Q1_4481542"/>
      <w:bookmarkStart w:id="1703" w:name="_ETM_Q1_4486930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תודה רבה. אני מבקש את היכולת לאפשר לנו לעזור </w:t>
      </w:r>
      <w:bookmarkStart w:id="1704" w:name="_ETM_Q1_4489215"/>
      <w:bookmarkEnd w:id="1704"/>
      <w:r>
        <w:rPr>
          <w:rFonts w:hint="cs"/>
          <w:rtl/>
          <w:lang w:eastAsia="he-IL"/>
        </w:rPr>
        <w:t xml:space="preserve">לוועדה. אני מייצג גם ארגונים אחרים. אנחנו מפעילים פרויקטים של עזרה לקהילה, ביניהם אנחנו עושים פרויקט של שירות </w:t>
      </w:r>
      <w:bookmarkStart w:id="1705" w:name="_ETM_Q1_4500915"/>
      <w:bookmarkEnd w:id="1705"/>
      <w:r>
        <w:rPr>
          <w:rFonts w:hint="cs"/>
          <w:rtl/>
          <w:lang w:eastAsia="he-IL"/>
        </w:rPr>
        <w:t>חינם לניצולי שואה, עד עידן הקורונה זה מה שעשינו</w:t>
      </w:r>
      <w:bookmarkStart w:id="1706" w:name="_ETM_Q1_4505323"/>
      <w:bookmarkEnd w:id="1706"/>
      <w:r>
        <w:rPr>
          <w:rFonts w:hint="cs"/>
          <w:rtl/>
          <w:lang w:eastAsia="he-IL"/>
        </w:rPr>
        <w:t>, ובאנו ותיקנו ליקויים שעשו בעלי מקצוע, אם זה בעוקצים. תיקנו בחינם לקהילה הזאת.</w:t>
      </w:r>
      <w:bookmarkStart w:id="1707" w:name="_ETM_Q1_4517098"/>
      <w:bookmarkEnd w:id="1707"/>
      <w:r>
        <w:rPr>
          <w:rFonts w:hint="cs"/>
          <w:rtl/>
          <w:lang w:eastAsia="he-IL"/>
        </w:rPr>
        <w:t xml:space="preserve"> נעזרנו בארגון עמך שהם קישרו אותנו לאנשים שנפגעו מבעלי מקצוע. אנחנו יכולים לתת את העזרה המקצועית גם בנושא אכיפה, כמו שעשינו עד עכשיו. אנחנו עושים </w:t>
      </w:r>
      <w:bookmarkStart w:id="1708" w:name="_ETM_Q1_4529420"/>
      <w:bookmarkEnd w:id="1708"/>
      <w:r>
        <w:rPr>
          <w:rFonts w:hint="cs"/>
          <w:rtl/>
          <w:lang w:eastAsia="he-IL"/>
        </w:rPr>
        <w:t xml:space="preserve">אכיפה פנימית למי שהוא חבר בהתאחדות, אם זה </w:t>
      </w:r>
      <w:bookmarkStart w:id="1709" w:name="_ETM_Q1_4534546"/>
      <w:bookmarkEnd w:id="1709"/>
      <w:r>
        <w:rPr>
          <w:rFonts w:hint="cs"/>
          <w:rtl/>
          <w:lang w:eastAsia="he-IL"/>
        </w:rPr>
        <w:t xml:space="preserve">בהכשרה והדרכה, איך צריך להתנהל, ואם זה בבוררות ועזרה למי </w:t>
      </w:r>
      <w:bookmarkStart w:id="1710" w:name="_ETM_Q1_4541330"/>
      <w:bookmarkEnd w:id="1710"/>
      <w:r>
        <w:rPr>
          <w:rFonts w:hint="cs"/>
          <w:rtl/>
          <w:lang w:eastAsia="he-IL"/>
        </w:rPr>
        <w:t>שפונה אלינו מהציבור. אני חושב שכדאי שתיעזרו בנו</w:t>
      </w:r>
      <w:bookmarkStart w:id="1711" w:name="_ETM_Q1_4544170"/>
      <w:bookmarkEnd w:id="1711"/>
      <w:r>
        <w:rPr>
          <w:rFonts w:hint="cs"/>
          <w:rtl/>
          <w:lang w:eastAsia="he-IL"/>
        </w:rPr>
        <w:t xml:space="preserve">, בארגונים המקצועיים, כי הקושי הגדול באכיפה היא החקירה, </w:t>
      </w:r>
      <w:bookmarkStart w:id="1712" w:name="_ETM_Q1_4550372"/>
      <w:bookmarkEnd w:id="1712"/>
      <w:r>
        <w:rPr>
          <w:rFonts w:hint="cs"/>
          <w:rtl/>
          <w:lang w:eastAsia="he-IL"/>
        </w:rPr>
        <w:t>ההוכחה שבאמת מבחינה מקצועית לא נדרש לעשות את הפעולות שנעשו.</w:t>
      </w:r>
      <w:bookmarkStart w:id="1713" w:name="_ETM_Q1_4555514"/>
      <w:bookmarkEnd w:id="1713"/>
      <w:r>
        <w:rPr>
          <w:rFonts w:hint="cs"/>
          <w:rtl/>
          <w:lang w:eastAsia="he-IL"/>
        </w:rPr>
        <w:t xml:space="preserve"> לכן אני חושב שהאיגודים המקצועיים לא באים לידי ביטוי בעזרה </w:t>
      </w:r>
      <w:bookmarkStart w:id="1714" w:name="_ETM_Q1_4560955"/>
      <w:bookmarkEnd w:id="1714"/>
      <w:r>
        <w:rPr>
          <w:rFonts w:hint="cs"/>
          <w:rtl/>
          <w:lang w:eastAsia="he-IL"/>
        </w:rPr>
        <w:t xml:space="preserve">שלהם בכל מערך האכיפה והחקיקה בכלל. לנו למשל יש 350 אנשי מקצוע בפריסה ארצית שיכולים לחקור, לבדוק </w:t>
      </w:r>
      <w:bookmarkStart w:id="1715" w:name="_ETM_Q1_4575552"/>
      <w:bookmarkEnd w:id="1715"/>
      <w:r>
        <w:rPr>
          <w:rFonts w:hint="cs"/>
          <w:rtl/>
          <w:lang w:eastAsia="he-IL"/>
        </w:rPr>
        <w:t xml:space="preserve">ולתת את הממצאים האם באמת נדרשו הפעולות שבוצעו או </w:t>
      </w:r>
      <w:bookmarkStart w:id="1716" w:name="_ETM_Q1_4578674"/>
      <w:bookmarkEnd w:id="1716"/>
      <w:r>
        <w:rPr>
          <w:rFonts w:hint="cs"/>
          <w:rtl/>
          <w:lang w:eastAsia="he-IL"/>
        </w:rPr>
        <w:t xml:space="preserve">לא, כי הקושי הגדול הוא להוכיח מקצועית אם לא הוחלפו </w:t>
      </w:r>
      <w:bookmarkStart w:id="1717" w:name="_ETM_Q1_4581718"/>
      <w:bookmarkEnd w:id="1717"/>
      <w:r>
        <w:rPr>
          <w:rFonts w:hint="cs"/>
          <w:rtl/>
          <w:lang w:eastAsia="he-IL"/>
        </w:rPr>
        <w:t xml:space="preserve">דברים שלא היו צריכים להחליף אותם. שוטר לא יוכל לעשות את זה, גם לא מפקח שאין לו את היכולת </w:t>
      </w:r>
      <w:bookmarkStart w:id="1718" w:name="_ETM_Q1_4587084"/>
      <w:bookmarkEnd w:id="1718"/>
      <w:r>
        <w:rPr>
          <w:rFonts w:hint="cs"/>
          <w:rtl/>
          <w:lang w:eastAsia="he-IL"/>
        </w:rPr>
        <w:t>המקצועית.</w:t>
      </w:r>
    </w:p>
    <w:p w:rsidR="00443BC9" w:rsidRDefault="00443BC9" w:rsidP="00443BC9">
      <w:pPr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719" w:name="_ETM_Q1_4592214"/>
      <w:bookmarkStart w:id="1720" w:name="_ETM_Q1_4592276"/>
      <w:bookmarkEnd w:id="1719"/>
      <w:bookmarkEnd w:id="1720"/>
      <w:r>
        <w:rPr>
          <w:rFonts w:hint="cs"/>
          <w:rtl/>
          <w:lang w:eastAsia="he-IL"/>
        </w:rPr>
        <w:t xml:space="preserve">יש הרבה כלים שאנחנו יכולים לתת לכם. אני חושב </w:t>
      </w:r>
      <w:bookmarkStart w:id="1721" w:name="_ETM_Q1_4594740"/>
      <w:bookmarkEnd w:id="1721"/>
      <w:r>
        <w:rPr>
          <w:rFonts w:hint="cs"/>
          <w:rtl/>
          <w:lang w:eastAsia="he-IL"/>
        </w:rPr>
        <w:t>שיש מקום לתת את הבמה לאיגודים מקצועיים שיכולים לתת לכם את הפתרונות בנושאים האלה.</w:t>
      </w:r>
      <w:bookmarkStart w:id="1722" w:name="_ETM_Q1_4595900"/>
      <w:bookmarkEnd w:id="1722"/>
    </w:p>
    <w:p w:rsidR="00443BC9" w:rsidRDefault="00443BC9" w:rsidP="00443BC9">
      <w:pPr>
        <w:rPr>
          <w:rtl/>
          <w:lang w:eastAsia="he-IL"/>
        </w:rPr>
      </w:pPr>
      <w:bookmarkStart w:id="1723" w:name="_ETM_Q1_4595954"/>
      <w:bookmarkStart w:id="1724" w:name="_ETM_Q1_4596740"/>
      <w:bookmarkEnd w:id="1723"/>
      <w:bookmarkEnd w:id="1724"/>
    </w:p>
    <w:p w:rsidR="00443BC9" w:rsidRDefault="00443BC9" w:rsidP="00443BC9">
      <w:pPr>
        <w:pStyle w:val="af6"/>
        <w:keepNext/>
        <w:rPr>
          <w:rtl/>
        </w:rPr>
      </w:pPr>
      <w:bookmarkStart w:id="1725" w:name="ET_yor_5159_117"/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5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726" w:name="_ETM_Q1_4596977"/>
      <w:bookmarkStart w:id="1727" w:name="_ETM_Q1_4596997"/>
      <w:bookmarkEnd w:id="1726"/>
      <w:bookmarkEnd w:id="1727"/>
      <w:r>
        <w:rPr>
          <w:rFonts w:hint="cs"/>
          <w:rtl/>
          <w:lang w:eastAsia="he-IL"/>
        </w:rPr>
        <w:t xml:space="preserve">תודה. בסדר. תן. בעוד חודש </w:t>
      </w:r>
      <w:bookmarkStart w:id="1728" w:name="_ETM_Q1_4601870"/>
      <w:bookmarkEnd w:id="1728"/>
      <w:r>
        <w:rPr>
          <w:rFonts w:hint="cs"/>
          <w:rtl/>
          <w:lang w:eastAsia="he-IL"/>
        </w:rPr>
        <w:t>יש לנו עוד ישיבה ועד אז תביא הצעה.</w:t>
      </w:r>
    </w:p>
    <w:p w:rsidR="00443BC9" w:rsidRDefault="00443BC9" w:rsidP="00443BC9">
      <w:pPr>
        <w:rPr>
          <w:rtl/>
          <w:lang w:eastAsia="he-IL"/>
        </w:rPr>
      </w:pPr>
      <w:bookmarkStart w:id="1729" w:name="_ETM_Q1_4605075"/>
      <w:bookmarkStart w:id="1730" w:name="_ETM_Q1_4605132"/>
      <w:bookmarkEnd w:id="1729"/>
      <w:bookmarkEnd w:id="1730"/>
    </w:p>
    <w:p w:rsidR="00443BC9" w:rsidRDefault="00443BC9" w:rsidP="00443BC9">
      <w:pPr>
        <w:pStyle w:val="af9"/>
        <w:keepNext/>
        <w:rPr>
          <w:rtl/>
          <w:lang w:eastAsia="he-IL"/>
        </w:rPr>
      </w:pPr>
      <w:bookmarkStart w:id="1731" w:name="ET_guest_יובל_בריק_118"/>
      <w:r w:rsidRPr="0044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43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31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732" w:name="_ETM_Q1_4609881"/>
      <w:bookmarkStart w:id="1733" w:name="_ETM_Q1_4609900"/>
      <w:bookmarkEnd w:id="1732"/>
      <w:bookmarkEnd w:id="1733"/>
      <w:r>
        <w:rPr>
          <w:rFonts w:hint="cs"/>
          <w:rtl/>
          <w:lang w:eastAsia="he-IL"/>
        </w:rPr>
        <w:t>תודה רבה.</w:t>
      </w:r>
    </w:p>
    <w:p w:rsidR="00443BC9" w:rsidRDefault="00443BC9" w:rsidP="00443BC9">
      <w:pPr>
        <w:rPr>
          <w:rtl/>
          <w:lang w:eastAsia="he-IL"/>
        </w:rPr>
      </w:pPr>
      <w:bookmarkStart w:id="1734" w:name="_ETM_Q1_4608971"/>
      <w:bookmarkStart w:id="1735" w:name="_ETM_Q1_4609039"/>
      <w:bookmarkStart w:id="1736" w:name="_ETM_Q1_4607916"/>
      <w:bookmarkEnd w:id="1734"/>
      <w:bookmarkEnd w:id="1735"/>
      <w:bookmarkEnd w:id="1736"/>
    </w:p>
    <w:p w:rsidR="00443BC9" w:rsidRDefault="00443BC9" w:rsidP="00443BC9">
      <w:pPr>
        <w:pStyle w:val="af6"/>
        <w:keepNext/>
        <w:rPr>
          <w:rtl/>
        </w:rPr>
      </w:pPr>
      <w:bookmarkStart w:id="1737" w:name="ET_yor_5159_119"/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BC9">
        <w:rPr>
          <w:rStyle w:val="TagStyle"/>
          <w:rtl/>
        </w:rPr>
        <w:t xml:space="preserve"> &lt;&lt; </w:t>
      </w:r>
      <w:proofErr w:type="spellStart"/>
      <w:r w:rsidRPr="00443BC9">
        <w:rPr>
          <w:rStyle w:val="TagStyle"/>
          <w:rtl/>
        </w:rPr>
        <w:t>יור</w:t>
      </w:r>
      <w:proofErr w:type="spellEnd"/>
      <w:r w:rsidRPr="00443BC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7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Default="00443BC9" w:rsidP="00443BC9">
      <w:pPr>
        <w:rPr>
          <w:rtl/>
          <w:lang w:eastAsia="he-IL"/>
        </w:rPr>
      </w:pPr>
      <w:bookmarkStart w:id="1738" w:name="_ETM_Q1_4608176"/>
      <w:bookmarkStart w:id="1739" w:name="_ETM_Q1_4608199"/>
      <w:bookmarkEnd w:id="1738"/>
      <w:bookmarkEnd w:id="1739"/>
      <w:r>
        <w:rPr>
          <w:rFonts w:hint="cs"/>
          <w:rtl/>
          <w:lang w:eastAsia="he-IL"/>
        </w:rPr>
        <w:t>נדון בהצעה שלך.</w:t>
      </w:r>
    </w:p>
    <w:p w:rsidR="00443BC9" w:rsidRDefault="00443BC9" w:rsidP="00443BC9">
      <w:pPr>
        <w:rPr>
          <w:rtl/>
          <w:lang w:eastAsia="he-IL"/>
        </w:rPr>
      </w:pPr>
      <w:bookmarkStart w:id="1740" w:name="_ETM_Q1_4614390"/>
      <w:bookmarkStart w:id="1741" w:name="_ETM_Q1_4614443"/>
      <w:bookmarkEnd w:id="1740"/>
      <w:bookmarkEnd w:id="1741"/>
    </w:p>
    <w:p w:rsidR="00443BC9" w:rsidRDefault="00443BC9" w:rsidP="00443BC9">
      <w:pPr>
        <w:rPr>
          <w:rtl/>
          <w:lang w:eastAsia="he-IL"/>
        </w:rPr>
      </w:pPr>
      <w:bookmarkStart w:id="1742" w:name="_ETM_Q1_4614534"/>
      <w:bookmarkStart w:id="1743" w:name="_ETM_Q1_4614580"/>
      <w:bookmarkEnd w:id="1742"/>
      <w:bookmarkEnd w:id="1743"/>
      <w:r>
        <w:rPr>
          <w:rFonts w:hint="cs"/>
          <w:rtl/>
          <w:lang w:eastAsia="he-IL"/>
        </w:rPr>
        <w:t>תודה רבה. הישיבה נעולה.</w:t>
      </w:r>
    </w:p>
    <w:p w:rsidR="00443BC9" w:rsidRDefault="00443BC9" w:rsidP="00443BC9">
      <w:pPr>
        <w:rPr>
          <w:rtl/>
          <w:lang w:eastAsia="he-IL"/>
        </w:rPr>
      </w:pPr>
      <w:bookmarkStart w:id="1744" w:name="_ETM_Q1_4609620"/>
      <w:bookmarkStart w:id="1745" w:name="_ETM_Q1_4609674"/>
      <w:bookmarkStart w:id="1746" w:name="_ETM_Q1_4609740"/>
      <w:bookmarkEnd w:id="1744"/>
      <w:bookmarkEnd w:id="1745"/>
      <w:bookmarkEnd w:id="1746"/>
    </w:p>
    <w:p w:rsidR="00443BC9" w:rsidRDefault="00443BC9" w:rsidP="00443BC9">
      <w:pPr>
        <w:rPr>
          <w:rtl/>
          <w:lang w:eastAsia="he-IL"/>
        </w:rPr>
      </w:pPr>
      <w:bookmarkStart w:id="1747" w:name="_ETM_Q1_4609789"/>
      <w:bookmarkEnd w:id="1747"/>
    </w:p>
    <w:p w:rsidR="00443BC9" w:rsidRDefault="00443BC9" w:rsidP="00443BC9">
      <w:pPr>
        <w:pStyle w:val="afc"/>
        <w:keepNext/>
        <w:rPr>
          <w:rtl/>
          <w:lang w:eastAsia="he-IL"/>
        </w:rPr>
      </w:pPr>
      <w:bookmarkStart w:id="1748" w:name="ET_meetingend_120"/>
      <w:r w:rsidRPr="00443BC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443BC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748"/>
    </w:p>
    <w:p w:rsidR="00443BC9" w:rsidRDefault="00443BC9" w:rsidP="00443BC9">
      <w:pPr>
        <w:pStyle w:val="KeepWithNext"/>
        <w:rPr>
          <w:rtl/>
          <w:lang w:eastAsia="he-IL"/>
        </w:rPr>
      </w:pPr>
    </w:p>
    <w:p w:rsidR="00443BC9" w:rsidRPr="00443BC9" w:rsidRDefault="00443BC9" w:rsidP="00443BC9">
      <w:pPr>
        <w:rPr>
          <w:rtl/>
          <w:lang w:eastAsia="he-IL"/>
        </w:rPr>
      </w:pPr>
    </w:p>
    <w:p w:rsidR="00443BC9" w:rsidRPr="00443BC9" w:rsidRDefault="00443BC9" w:rsidP="00443BC9">
      <w:pPr>
        <w:rPr>
          <w:rtl/>
          <w:lang w:eastAsia="he-IL"/>
        </w:rPr>
      </w:pPr>
      <w:bookmarkStart w:id="1749" w:name="_ETM_Q1_4469244"/>
      <w:bookmarkStart w:id="1750" w:name="_ETM_Q1_4469300"/>
      <w:bookmarkEnd w:id="1749"/>
      <w:bookmarkEnd w:id="1750"/>
    </w:p>
    <w:p w:rsidR="00783B26" w:rsidRPr="00783B26" w:rsidRDefault="00783B26" w:rsidP="00783B26">
      <w:pPr>
        <w:rPr>
          <w:rtl/>
          <w:lang w:eastAsia="he-IL"/>
        </w:rPr>
      </w:pPr>
      <w:bookmarkStart w:id="1751" w:name="_ETM_Q1_4140495"/>
      <w:bookmarkStart w:id="1752" w:name="_ETM_Q1_4140514"/>
      <w:bookmarkEnd w:id="1751"/>
      <w:bookmarkEnd w:id="1752"/>
    </w:p>
    <w:p w:rsidR="009A0BEA" w:rsidRPr="008E36F3" w:rsidRDefault="009A0BEA" w:rsidP="007C1664">
      <w:pPr>
        <w:rPr>
          <w:lang w:eastAsia="he-IL"/>
        </w:rPr>
      </w:pPr>
      <w:bookmarkStart w:id="1753" w:name="_ETM_Q1_4065046"/>
      <w:bookmarkStart w:id="1754" w:name="_ETM_Q1_4065115"/>
      <w:bookmarkEnd w:id="1753"/>
      <w:bookmarkEnd w:id="1754"/>
    </w:p>
    <w:sectPr w:rsidR="009A0BEA" w:rsidRPr="008E36F3" w:rsidSect="00EC0E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E8E" w:rsidRDefault="00EC0E8E">
      <w:r>
        <w:separator/>
      </w:r>
    </w:p>
  </w:endnote>
  <w:endnote w:type="continuationSeparator" w:id="0">
    <w:p w:rsidR="00EC0E8E" w:rsidRDefault="00EC0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E8E" w:rsidRDefault="00EC0E8E">
      <w:r>
        <w:separator/>
      </w:r>
    </w:p>
  </w:footnote>
  <w:footnote w:type="continuationSeparator" w:id="0">
    <w:p w:rsidR="00EC0E8E" w:rsidRDefault="00EC0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E" w:rsidRDefault="00EC0E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C0E8E" w:rsidRDefault="00EC0E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E" w:rsidRDefault="00EC0E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10B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C0E8E" w:rsidRPr="00CC5815" w:rsidRDefault="00EC0E8E" w:rsidP="008E5E3F">
    <w:pPr>
      <w:pStyle w:val="a3"/>
      <w:ind w:firstLine="0"/>
    </w:pPr>
    <w:r>
      <w:rPr>
        <w:rtl/>
      </w:rPr>
      <w:t>ועדת העלייה, הקליטה והתפוצות</w:t>
    </w:r>
  </w:p>
  <w:p w:rsidR="00EC0E8E" w:rsidRPr="00CC5815" w:rsidRDefault="00EC0E8E" w:rsidP="008E5E3F">
    <w:pPr>
      <w:pStyle w:val="a3"/>
      <w:ind w:firstLine="0"/>
      <w:rPr>
        <w:rtl/>
      </w:rPr>
    </w:pPr>
    <w:r>
      <w:rPr>
        <w:rtl/>
      </w:rPr>
      <w:t>09/11/2020</w:t>
    </w:r>
  </w:p>
  <w:p w:rsidR="00EC0E8E" w:rsidRPr="00CC5815" w:rsidRDefault="00EC0E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8E" w:rsidRDefault="00EC0E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B471EF" wp14:editId="5583C7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0E8E" w:rsidRDefault="00EC0E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0E8E" w:rsidRDefault="00EC0E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226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474F"/>
    <w:rsid w:val="002B10BA"/>
    <w:rsid w:val="002C631F"/>
    <w:rsid w:val="002D10E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200"/>
    <w:rsid w:val="003F0A5F"/>
    <w:rsid w:val="00420E41"/>
    <w:rsid w:val="00424C94"/>
    <w:rsid w:val="00443BC9"/>
    <w:rsid w:val="00447608"/>
    <w:rsid w:val="00451746"/>
    <w:rsid w:val="004531C2"/>
    <w:rsid w:val="00470EAC"/>
    <w:rsid w:val="0049458B"/>
    <w:rsid w:val="00495FD8"/>
    <w:rsid w:val="004B0A65"/>
    <w:rsid w:val="004B1BE9"/>
    <w:rsid w:val="004C3C0E"/>
    <w:rsid w:val="004C7FE3"/>
    <w:rsid w:val="004D1D1A"/>
    <w:rsid w:val="00500C0C"/>
    <w:rsid w:val="00546678"/>
    <w:rsid w:val="005506B9"/>
    <w:rsid w:val="00577181"/>
    <w:rsid w:val="005817EC"/>
    <w:rsid w:val="00590B77"/>
    <w:rsid w:val="005A342D"/>
    <w:rsid w:val="005C363E"/>
    <w:rsid w:val="005D61F3"/>
    <w:rsid w:val="005E1C6B"/>
    <w:rsid w:val="005F76B0"/>
    <w:rsid w:val="00634F61"/>
    <w:rsid w:val="0067588B"/>
    <w:rsid w:val="00695A47"/>
    <w:rsid w:val="006A0CB7"/>
    <w:rsid w:val="006A32CB"/>
    <w:rsid w:val="006F0259"/>
    <w:rsid w:val="00700433"/>
    <w:rsid w:val="00702755"/>
    <w:rsid w:val="0070472C"/>
    <w:rsid w:val="007509A6"/>
    <w:rsid w:val="00783B26"/>
    <w:rsid w:val="007872B4"/>
    <w:rsid w:val="00791CBE"/>
    <w:rsid w:val="007C166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6F3"/>
    <w:rsid w:val="008E5E3F"/>
    <w:rsid w:val="0090279B"/>
    <w:rsid w:val="00914904"/>
    <w:rsid w:val="009258CE"/>
    <w:rsid w:val="009515F0"/>
    <w:rsid w:val="009830CB"/>
    <w:rsid w:val="009A0BEA"/>
    <w:rsid w:val="009D478A"/>
    <w:rsid w:val="009D5C6F"/>
    <w:rsid w:val="009E6E93"/>
    <w:rsid w:val="009F1518"/>
    <w:rsid w:val="009F5773"/>
    <w:rsid w:val="00A15971"/>
    <w:rsid w:val="00A22C90"/>
    <w:rsid w:val="00A26522"/>
    <w:rsid w:val="00A42723"/>
    <w:rsid w:val="00A64A6D"/>
    <w:rsid w:val="00A66020"/>
    <w:rsid w:val="00AB02EE"/>
    <w:rsid w:val="00AB3F3A"/>
    <w:rsid w:val="00AD4EC9"/>
    <w:rsid w:val="00AD6FFC"/>
    <w:rsid w:val="00AE5A54"/>
    <w:rsid w:val="00AF31E6"/>
    <w:rsid w:val="00AF4150"/>
    <w:rsid w:val="00B0509A"/>
    <w:rsid w:val="00B120B2"/>
    <w:rsid w:val="00B230A6"/>
    <w:rsid w:val="00B26187"/>
    <w:rsid w:val="00B37A26"/>
    <w:rsid w:val="00B37DA6"/>
    <w:rsid w:val="00B50340"/>
    <w:rsid w:val="00B55E0F"/>
    <w:rsid w:val="00B65508"/>
    <w:rsid w:val="00B8517A"/>
    <w:rsid w:val="00BA6446"/>
    <w:rsid w:val="00BD47B7"/>
    <w:rsid w:val="00C037E7"/>
    <w:rsid w:val="00C12B3C"/>
    <w:rsid w:val="00C135D5"/>
    <w:rsid w:val="00C22DCB"/>
    <w:rsid w:val="00C3598A"/>
    <w:rsid w:val="00C360BC"/>
    <w:rsid w:val="00C44800"/>
    <w:rsid w:val="00C50344"/>
    <w:rsid w:val="00C52EC2"/>
    <w:rsid w:val="00C61DC1"/>
    <w:rsid w:val="00C64AFF"/>
    <w:rsid w:val="00C661EE"/>
    <w:rsid w:val="00C71D52"/>
    <w:rsid w:val="00C72438"/>
    <w:rsid w:val="00C7269B"/>
    <w:rsid w:val="00C763E4"/>
    <w:rsid w:val="00C8624A"/>
    <w:rsid w:val="00C86E88"/>
    <w:rsid w:val="00CA5363"/>
    <w:rsid w:val="00CB6D60"/>
    <w:rsid w:val="00CC5815"/>
    <w:rsid w:val="00CE24B8"/>
    <w:rsid w:val="00CE5849"/>
    <w:rsid w:val="00D278F7"/>
    <w:rsid w:val="00D33492"/>
    <w:rsid w:val="00D37550"/>
    <w:rsid w:val="00D40A29"/>
    <w:rsid w:val="00D45D27"/>
    <w:rsid w:val="00D86E57"/>
    <w:rsid w:val="00D96B24"/>
    <w:rsid w:val="00DE5B80"/>
    <w:rsid w:val="00E11ABE"/>
    <w:rsid w:val="00E33AE3"/>
    <w:rsid w:val="00E61903"/>
    <w:rsid w:val="00E64116"/>
    <w:rsid w:val="00E85DB1"/>
    <w:rsid w:val="00EA624B"/>
    <w:rsid w:val="00EB03C1"/>
    <w:rsid w:val="00EB057D"/>
    <w:rsid w:val="00EB18E4"/>
    <w:rsid w:val="00EB5C85"/>
    <w:rsid w:val="00EC0AC2"/>
    <w:rsid w:val="00EC0E8E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48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C86610B2-9154-429C-AC4F-3F1FCBFBD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E36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E36F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E36F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43B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63F99-1886-4920-B98B-84EF8E92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6</Pages>
  <Words>7559</Words>
  <Characters>43091</Characters>
  <Application>Microsoft Office Word</Application>
  <DocSecurity>0</DocSecurity>
  <Lines>359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25</cp:revision>
  <cp:lastPrinted>2015-07-20T08:20:00Z</cp:lastPrinted>
  <dcterms:created xsi:type="dcterms:W3CDTF">2018-05-03T11:21:00Z</dcterms:created>
  <dcterms:modified xsi:type="dcterms:W3CDTF">2020-11-24T15:22:00Z</dcterms:modified>
</cp:coreProperties>
</file>