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53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15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53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53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1592">
        <w:rPr>
          <w:rFonts w:hint="cs"/>
          <w:b/>
          <w:bCs/>
          <w:rtl/>
        </w:rPr>
        <w:t>121</w:t>
      </w:r>
    </w:p>
    <w:p w:rsidR="00E64116" w:rsidRPr="008713A4" w:rsidRDefault="005653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653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5352" w:rsidP="00565352">
      <w:pPr>
        <w:spacing w:before="60"/>
        <w:ind w:firstLine="0"/>
        <w:rPr>
          <w:rtl/>
        </w:rPr>
      </w:pPr>
      <w:bookmarkStart w:id="0" w:name="ET_subject_621415_1"/>
      <w:r w:rsidRPr="00565352">
        <w:rPr>
          <w:rStyle w:val="TagStyle"/>
          <w:rtl/>
        </w:rPr>
        <w:t xml:space="preserve"> &lt;&lt; נושא &gt;&gt; </w:t>
      </w:r>
      <w:r w:rsidRPr="00565352">
        <w:rPr>
          <w:rtl/>
        </w:rPr>
        <w:t>הצעת צו רשות שדות התעופה (שינוי התוספת לחוק), התשפ"א-2020 בדבר גריעת שדה התעופה אילת</w:t>
      </w:r>
      <w:r w:rsidRPr="00565352">
        <w:rPr>
          <w:rStyle w:val="TagStyle"/>
          <w:rtl/>
        </w:rPr>
        <w:t xml:space="preserve"> &lt;&lt; נושא &gt;&gt;</w:t>
      </w:r>
      <w:r w:rsidRPr="0056535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65352" w:rsidRDefault="00565352" w:rsidP="007C693F">
      <w:pPr>
        <w:spacing w:before="60"/>
        <w:ind w:firstLine="0"/>
        <w:rPr>
          <w:rtl/>
        </w:rPr>
      </w:pPr>
    </w:p>
    <w:p w:rsidR="00AC1592" w:rsidRPr="008713A4" w:rsidRDefault="00AC15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5352" w:rsidRDefault="00505D05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565352" w:rsidRPr="00565352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565352" w:rsidRPr="00565352">
        <w:rPr>
          <w:rtl/>
        </w:rPr>
        <w:t>היו"ר</w:t>
      </w:r>
    </w:p>
    <w:p w:rsidR="00565352" w:rsidRDefault="00565352" w:rsidP="00EC1FB3">
      <w:pPr>
        <w:ind w:firstLine="0"/>
        <w:rPr>
          <w:rtl/>
        </w:rPr>
      </w:pPr>
    </w:p>
    <w:p w:rsidR="00AC1592" w:rsidRDefault="00AC1592" w:rsidP="00EC1FB3">
      <w:pPr>
        <w:ind w:firstLine="0"/>
        <w:rPr>
          <w:rtl/>
        </w:rPr>
      </w:pPr>
    </w:p>
    <w:p w:rsidR="00565352" w:rsidRPr="008713A4" w:rsidRDefault="00565352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4678"/>
      </w:tblGrid>
      <w:tr w:rsidR="009B4F51" w:rsidTr="00AC1592">
        <w:tc>
          <w:tcPr>
            <w:tcW w:w="0" w:type="auto"/>
            <w:shd w:val="clear" w:color="auto" w:fill="auto"/>
          </w:tcPr>
          <w:p w:rsidR="009B4F51" w:rsidRDefault="009B4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ברקאי-</w:t>
            </w:r>
            <w:proofErr w:type="spellStart"/>
            <w:r>
              <w:rPr>
                <w:rtl/>
              </w:rPr>
              <w:t>ואקיל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4F51" w:rsidRDefault="009B4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4F51" w:rsidRDefault="009B4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9B4F51" w:rsidTr="00AC1592">
        <w:tc>
          <w:tcPr>
            <w:tcW w:w="0" w:type="auto"/>
            <w:shd w:val="clear" w:color="auto" w:fill="auto"/>
          </w:tcPr>
          <w:p w:rsidR="009B4F51" w:rsidRDefault="009B4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4F51" w:rsidRDefault="009B4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4F51" w:rsidRDefault="009B4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רשות שדות התעופה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1801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C15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535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535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65352" w:rsidRDefault="00565352" w:rsidP="008320F6">
      <w:pPr>
        <w:ind w:firstLine="0"/>
        <w:rPr>
          <w:rtl/>
        </w:rPr>
      </w:pPr>
    </w:p>
    <w:p w:rsidR="00565352" w:rsidRDefault="005653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65352" w:rsidRDefault="00565352" w:rsidP="00565352">
      <w:pPr>
        <w:pStyle w:val="a6"/>
        <w:keepNext/>
        <w:rPr>
          <w:rtl/>
        </w:rPr>
      </w:pPr>
      <w:bookmarkStart w:id="1" w:name="ET_subject_621415_2"/>
      <w:r w:rsidRPr="005653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רשות שדות התעופה (שינוי התוספת לחוק), התשפ"א-2020 בדבר גריעת שדה התעופה אילת</w:t>
      </w:r>
      <w:r w:rsidRPr="005653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65352" w:rsidRDefault="00565352" w:rsidP="00565352">
      <w:pPr>
        <w:pStyle w:val="KeepWithNext"/>
        <w:rPr>
          <w:rtl/>
        </w:rPr>
      </w:pPr>
    </w:p>
    <w:p w:rsidR="00171801" w:rsidRDefault="00171801" w:rsidP="00565352">
      <w:pPr>
        <w:ind w:firstLine="0"/>
        <w:rPr>
          <w:rtl/>
        </w:rPr>
      </w:pPr>
    </w:p>
    <w:p w:rsidR="00171801" w:rsidRDefault="00171801" w:rsidP="00171801">
      <w:pPr>
        <w:pStyle w:val="af6"/>
        <w:keepNext/>
        <w:rPr>
          <w:rtl/>
        </w:rPr>
      </w:pPr>
      <w:bookmarkStart w:id="2" w:name="ET_yor_ינון_אזולאי_3"/>
      <w:r w:rsidRPr="001718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1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71801" w:rsidRDefault="00171801" w:rsidP="00171801">
      <w:pPr>
        <w:pStyle w:val="KeepWithNext"/>
        <w:rPr>
          <w:rtl/>
          <w:lang w:eastAsia="he-IL"/>
        </w:rPr>
      </w:pPr>
    </w:p>
    <w:p w:rsidR="00171801" w:rsidRPr="00171801" w:rsidRDefault="00171801" w:rsidP="0017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</w:t>
      </w:r>
      <w:bookmarkStart w:id="3" w:name="_ETM_Q1_130652"/>
      <w:bookmarkEnd w:id="3"/>
      <w:r>
        <w:rPr>
          <w:rFonts w:hint="cs"/>
          <w:rtl/>
          <w:lang w:eastAsia="he-IL"/>
        </w:rPr>
        <w:t xml:space="preserve">ועדת הכלכלה. היום ו'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22.11.2020, הנושא: הצעת </w:t>
      </w:r>
      <w:bookmarkStart w:id="4" w:name="_ETM_Q1_136666"/>
      <w:bookmarkEnd w:id="4"/>
      <w:r>
        <w:rPr>
          <w:rFonts w:hint="cs"/>
          <w:rtl/>
          <w:lang w:eastAsia="he-IL"/>
        </w:rPr>
        <w:t xml:space="preserve">צו רשות שדות התעופה (שינוי התוספת לחוק), התשפ"א-2020 </w:t>
      </w:r>
      <w:r w:rsidR="009B4F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דבר </w:t>
      </w:r>
      <w:bookmarkStart w:id="5" w:name="_ETM_Q1_137458"/>
      <w:bookmarkEnd w:id="5"/>
      <w:r>
        <w:rPr>
          <w:rFonts w:hint="cs"/>
          <w:rtl/>
          <w:lang w:eastAsia="he-IL"/>
        </w:rPr>
        <w:t>גריעת שדה התעופה אילת.</w:t>
      </w:r>
    </w:p>
    <w:p w:rsidR="00171801" w:rsidRDefault="00171801" w:rsidP="00565352">
      <w:pPr>
        <w:ind w:firstLine="0"/>
        <w:rPr>
          <w:rtl/>
        </w:rPr>
      </w:pPr>
    </w:p>
    <w:p w:rsidR="00FC67D4" w:rsidRDefault="00FC67D4" w:rsidP="00FC67D4">
      <w:pPr>
        <w:pStyle w:val="af9"/>
        <w:keepNext/>
        <w:rPr>
          <w:rtl/>
        </w:rPr>
      </w:pPr>
      <w:bookmarkStart w:id="6" w:name="ET_guest_סיגלית_ברקאי_ואקיל_4"/>
      <w:r w:rsidRPr="00FC67D4">
        <w:rPr>
          <w:rStyle w:val="TagStyle"/>
          <w:rtl/>
        </w:rPr>
        <w:t xml:space="preserve"> &lt;&lt; אורח &gt;&gt; </w:t>
      </w:r>
      <w:r>
        <w:rPr>
          <w:rtl/>
        </w:rPr>
        <w:t>סיגלית ברקאי-</w:t>
      </w:r>
      <w:proofErr w:type="spellStart"/>
      <w:r>
        <w:rPr>
          <w:rtl/>
        </w:rPr>
        <w:t>ואקיל</w:t>
      </w:r>
      <w:proofErr w:type="spellEnd"/>
      <w:r>
        <w:rPr>
          <w:rtl/>
        </w:rPr>
        <w:t>:</w:t>
      </w:r>
      <w:r w:rsidRPr="00FC67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FC67D4" w:rsidRDefault="00FC67D4" w:rsidP="00FC67D4">
      <w:pPr>
        <w:pStyle w:val="KeepWithNext"/>
        <w:rPr>
          <w:rtl/>
        </w:rPr>
      </w:pPr>
    </w:p>
    <w:p w:rsidR="00FC67D4" w:rsidRDefault="00FC67D4" w:rsidP="00FC67D4">
      <w:pPr>
        <w:ind w:firstLine="0"/>
        <w:jc w:val="center"/>
        <w:rPr>
          <w:rtl/>
        </w:rPr>
      </w:pPr>
      <w:r>
        <w:rPr>
          <w:rFonts w:hint="cs"/>
          <w:rtl/>
        </w:rPr>
        <w:t>צו רשות שדות התעופה (שינוי התוספת לחוק), התשפ"א-</w:t>
      </w:r>
      <w:bookmarkStart w:id="7" w:name="_ETM_Q1_171846"/>
      <w:bookmarkStart w:id="8" w:name="_ETM_Q1_171912"/>
      <w:bookmarkStart w:id="9" w:name="_ETM_Q1_172035"/>
      <w:bookmarkStart w:id="10" w:name="_ETM_Q1_172097"/>
      <w:bookmarkStart w:id="11" w:name="_ETM_Q1_172198"/>
      <w:bookmarkStart w:id="12" w:name="_ETM_Q1_172275"/>
      <w:bookmarkStart w:id="13" w:name="_ETM_Q1_177724"/>
      <w:bookmarkStart w:id="14" w:name="_ETM_Q1_177799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2020 </w:t>
      </w:r>
    </w:p>
    <w:p w:rsidR="00FC67D4" w:rsidRDefault="00FC67D4" w:rsidP="00FC67D4">
      <w:pPr>
        <w:ind w:firstLine="0"/>
        <w:rPr>
          <w:rtl/>
        </w:rPr>
      </w:pPr>
      <w:bookmarkStart w:id="15" w:name="_ETM_Q1_175629"/>
      <w:bookmarkEnd w:id="15"/>
    </w:p>
    <w:p w:rsidR="00FC67D4" w:rsidRDefault="00FC67D4" w:rsidP="00FC67D4">
      <w:pPr>
        <w:rPr>
          <w:rtl/>
        </w:rPr>
      </w:pPr>
      <w:bookmarkStart w:id="16" w:name="_ETM_Q1_175696"/>
      <w:bookmarkEnd w:id="16"/>
      <w:r>
        <w:rPr>
          <w:rFonts w:hint="cs"/>
          <w:rtl/>
        </w:rPr>
        <w:t xml:space="preserve">בתוקף סמכותי לפי סעיף 55(א) לחוק רשות התעופה, התשל"ז-1977 (להלן </w:t>
      </w:r>
      <w:r>
        <w:rPr>
          <w:rtl/>
        </w:rPr>
        <w:t>–</w:t>
      </w:r>
      <w:r>
        <w:rPr>
          <w:rFonts w:hint="cs"/>
          <w:rtl/>
        </w:rPr>
        <w:t xml:space="preserve"> החוק), </w:t>
      </w:r>
    </w:p>
    <w:p w:rsidR="00FC67D4" w:rsidRDefault="00FC67D4" w:rsidP="00FC67D4">
      <w:pPr>
        <w:rPr>
          <w:rtl/>
        </w:rPr>
      </w:pPr>
      <w:r>
        <w:rPr>
          <w:rFonts w:hint="cs"/>
          <w:rtl/>
        </w:rPr>
        <w:t xml:space="preserve">ולאחר התייעצות </w:t>
      </w:r>
      <w:bookmarkStart w:id="17" w:name="_ETM_Q1_204662"/>
      <w:bookmarkEnd w:id="17"/>
      <w:r>
        <w:rPr>
          <w:rFonts w:hint="cs"/>
          <w:rtl/>
        </w:rPr>
        <w:t xml:space="preserve">עם מועצת רשות שדות התעופה ובידיעת ועדת הכלכלה של </w:t>
      </w:r>
      <w:bookmarkStart w:id="18" w:name="_ETM_Q1_210416"/>
      <w:bookmarkEnd w:id="18"/>
      <w:r>
        <w:rPr>
          <w:rFonts w:hint="cs"/>
          <w:rtl/>
        </w:rPr>
        <w:t>הכנסת</w:t>
      </w:r>
    </w:p>
    <w:p w:rsidR="00FC67D4" w:rsidRDefault="00FC67D4" w:rsidP="00FC67D4">
      <w:pPr>
        <w:rPr>
          <w:rtl/>
        </w:rPr>
      </w:pPr>
      <w:bookmarkStart w:id="19" w:name="_ETM_Q1_207220"/>
      <w:bookmarkStart w:id="20" w:name="_ETM_Q1_207295"/>
      <w:bookmarkEnd w:id="19"/>
      <w:bookmarkEnd w:id="20"/>
      <w:r>
        <w:rPr>
          <w:rFonts w:hint="cs"/>
          <w:rtl/>
        </w:rPr>
        <w:t>אני מצווה לאמור:</w:t>
      </w:r>
    </w:p>
    <w:p w:rsidR="00FC67D4" w:rsidRDefault="00FC67D4" w:rsidP="00FC67D4">
      <w:pPr>
        <w:ind w:firstLine="0"/>
        <w:rPr>
          <w:rtl/>
        </w:rPr>
      </w:pPr>
      <w:bookmarkStart w:id="21" w:name="_ETM_Q1_210977"/>
      <w:bookmarkStart w:id="22" w:name="_ETM_Q1_211043"/>
      <w:bookmarkStart w:id="23" w:name="_ETM_Q1_211140"/>
      <w:bookmarkStart w:id="24" w:name="_ETM_Q1_211243"/>
      <w:bookmarkEnd w:id="21"/>
      <w:bookmarkEnd w:id="22"/>
      <w:bookmarkEnd w:id="23"/>
      <w:bookmarkEnd w:id="24"/>
    </w:p>
    <w:p w:rsidR="00FC67D4" w:rsidRDefault="00FC67D4" w:rsidP="00FC67D4">
      <w:pPr>
        <w:ind w:firstLine="0"/>
        <w:rPr>
          <w:rtl/>
        </w:rPr>
      </w:pPr>
      <w:bookmarkStart w:id="25" w:name="_ETM_Q1_212417"/>
      <w:bookmarkStart w:id="26" w:name="_ETM_Q1_212495"/>
      <w:bookmarkEnd w:id="25"/>
      <w:bookmarkEnd w:id="26"/>
      <w:r>
        <w:rPr>
          <w:rtl/>
        </w:rPr>
        <w:tab/>
      </w:r>
      <w:r>
        <w:rPr>
          <w:rFonts w:hint="cs"/>
          <w:rtl/>
        </w:rPr>
        <w:t>שינוי התוספת</w:t>
      </w:r>
      <w:r>
        <w:rPr>
          <w:rtl/>
        </w:rPr>
        <w:tab/>
      </w:r>
      <w:r>
        <w:rPr>
          <w:rFonts w:hint="cs"/>
          <w:rtl/>
        </w:rPr>
        <w:t xml:space="preserve">1. בתוספת לחוק, המילים "שדה </w:t>
      </w:r>
      <w:bookmarkStart w:id="27" w:name="_ETM_Q1_217031"/>
      <w:bookmarkEnd w:id="27"/>
      <w:r>
        <w:rPr>
          <w:rFonts w:hint="cs"/>
          <w:rtl/>
        </w:rPr>
        <w:t xml:space="preserve">תעופה אילת"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FC67D4" w:rsidRDefault="00FC67D4" w:rsidP="00FC67D4">
      <w:pPr>
        <w:ind w:firstLine="0"/>
        <w:rPr>
          <w:rtl/>
        </w:rPr>
      </w:pPr>
      <w:bookmarkStart w:id="28" w:name="_ETM_Q1_213122"/>
      <w:bookmarkStart w:id="29" w:name="_ETM_Q1_213202"/>
      <w:bookmarkEnd w:id="28"/>
      <w:bookmarkEnd w:id="29"/>
      <w:r>
        <w:rPr>
          <w:rtl/>
        </w:rPr>
        <w:tab/>
      </w:r>
      <w:r>
        <w:rPr>
          <w:rFonts w:hint="cs"/>
          <w:rtl/>
        </w:rPr>
        <w:t xml:space="preserve">לחוק </w:t>
      </w:r>
      <w:bookmarkStart w:id="30" w:name="_ETM_Q1_190206"/>
      <w:bookmarkEnd w:id="30"/>
    </w:p>
    <w:p w:rsidR="00FC67D4" w:rsidRDefault="00FC67D4" w:rsidP="00FC67D4">
      <w:pPr>
        <w:ind w:firstLine="0"/>
        <w:rPr>
          <w:rtl/>
        </w:rPr>
      </w:pPr>
      <w:bookmarkStart w:id="31" w:name="_ETM_Q1_224965"/>
      <w:bookmarkStart w:id="32" w:name="_ETM_Q1_225029"/>
      <w:bookmarkEnd w:id="31"/>
      <w:bookmarkEnd w:id="32"/>
    </w:p>
    <w:p w:rsidR="00FC67D4" w:rsidRDefault="00FC67D4" w:rsidP="00EF62B5">
      <w:pPr>
        <w:ind w:firstLine="0"/>
        <w:rPr>
          <w:rtl/>
        </w:rPr>
      </w:pPr>
      <w:bookmarkStart w:id="33" w:name="_ETM_Q1_225154"/>
      <w:bookmarkStart w:id="34" w:name="_ETM_Q1_225226"/>
      <w:bookmarkEnd w:id="33"/>
      <w:bookmarkEnd w:id="34"/>
      <w:r>
        <w:rPr>
          <w:rtl/>
        </w:rPr>
        <w:tab/>
      </w:r>
      <w:r>
        <w:rPr>
          <w:rFonts w:hint="cs"/>
          <w:rtl/>
        </w:rPr>
        <w:t xml:space="preserve">אנחנו מבקשים בתיקון </w:t>
      </w:r>
      <w:bookmarkStart w:id="35" w:name="_ETM_Q1_233785"/>
      <w:bookmarkEnd w:id="35"/>
      <w:r>
        <w:rPr>
          <w:rFonts w:hint="cs"/>
          <w:rtl/>
        </w:rPr>
        <w:t xml:space="preserve">הצו להשמיט את האזכור של שדה התעופה אילת. </w:t>
      </w:r>
      <w:bookmarkStart w:id="36" w:name="_ETM_Q1_239181"/>
      <w:bookmarkEnd w:id="36"/>
      <w:r>
        <w:rPr>
          <w:rFonts w:hint="cs"/>
          <w:rtl/>
        </w:rPr>
        <w:t>שדה התעופה אילת</w:t>
      </w:r>
      <w:r w:rsidR="003B1B35">
        <w:rPr>
          <w:rFonts w:hint="cs"/>
          <w:rtl/>
        </w:rPr>
        <w:t xml:space="preserve"> הפסיק את פעילותו כבר בשנת 2019. </w:t>
      </w:r>
      <w:r>
        <w:rPr>
          <w:rFonts w:hint="cs"/>
          <w:rtl/>
        </w:rPr>
        <w:t xml:space="preserve">התיקון </w:t>
      </w:r>
      <w:bookmarkStart w:id="37" w:name="_ETM_Q1_245947"/>
      <w:bookmarkEnd w:id="37"/>
      <w:r>
        <w:rPr>
          <w:rFonts w:hint="cs"/>
          <w:rtl/>
        </w:rPr>
        <w:t>נדרש בשביל להבהיר ששדה התעופה כבר לא ב</w:t>
      </w:r>
      <w:bookmarkStart w:id="38" w:name="_ETM_Q1_251707"/>
      <w:bookmarkEnd w:id="38"/>
      <w:r w:rsidR="00480FD6">
        <w:rPr>
          <w:rFonts w:hint="cs"/>
          <w:rtl/>
        </w:rPr>
        <w:t>תפעול של רשות שדות התעופה</w:t>
      </w:r>
      <w:r w:rsidR="00EF62B5">
        <w:rPr>
          <w:rFonts w:hint="cs"/>
          <w:rtl/>
        </w:rPr>
        <w:t>.</w:t>
      </w:r>
      <w:r w:rsidR="00480FD6">
        <w:rPr>
          <w:rFonts w:hint="cs"/>
          <w:rtl/>
        </w:rPr>
        <w:t xml:space="preserve"> </w:t>
      </w:r>
      <w:r w:rsidR="00EF62B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יאפשר לשחרר </w:t>
      </w:r>
      <w:bookmarkStart w:id="39" w:name="_ETM_Q1_257961"/>
      <w:bookmarkEnd w:id="39"/>
      <w:r>
        <w:rPr>
          <w:rFonts w:hint="cs"/>
          <w:rtl/>
        </w:rPr>
        <w:t xml:space="preserve">את הקרקע ששדה תעופה פעל עליו עד </w:t>
      </w:r>
      <w:bookmarkStart w:id="40" w:name="_ETM_Q1_260399"/>
      <w:bookmarkEnd w:id="40"/>
      <w:r>
        <w:rPr>
          <w:rFonts w:hint="cs"/>
          <w:rtl/>
        </w:rPr>
        <w:t>עכשיו. נציין רק שהתיקון הוא דקלרטיבי</w:t>
      </w:r>
      <w:r w:rsidR="003B1B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" w:name="_ETM_Q1_267926"/>
      <w:bookmarkEnd w:id="41"/>
      <w:r>
        <w:rPr>
          <w:rFonts w:hint="cs"/>
          <w:rtl/>
        </w:rPr>
        <w:t xml:space="preserve">הוא רק לצורך תיקון והבהרה. </w:t>
      </w:r>
      <w:bookmarkStart w:id="42" w:name="_ETM_Q1_268123"/>
      <w:bookmarkEnd w:id="42"/>
    </w:p>
    <w:p w:rsidR="00FC67D4" w:rsidRDefault="00FC67D4" w:rsidP="00FC67D4">
      <w:pPr>
        <w:ind w:firstLine="0"/>
        <w:rPr>
          <w:rtl/>
        </w:rPr>
      </w:pPr>
      <w:bookmarkStart w:id="43" w:name="_ETM_Q1_276332"/>
      <w:bookmarkStart w:id="44" w:name="_ETM_Q1_276390"/>
      <w:bookmarkEnd w:id="43"/>
      <w:bookmarkEnd w:id="44"/>
    </w:p>
    <w:p w:rsidR="003B1B35" w:rsidRDefault="003B1B35" w:rsidP="003B1B35">
      <w:pPr>
        <w:pStyle w:val="a4"/>
        <w:keepNext/>
        <w:rPr>
          <w:rtl/>
        </w:rPr>
      </w:pPr>
      <w:bookmarkStart w:id="45" w:name="ET_speaker_נעמה_דניאל_5"/>
      <w:r w:rsidRPr="003B1B3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B1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3B1B35" w:rsidRDefault="003B1B35" w:rsidP="003B1B35">
      <w:pPr>
        <w:pStyle w:val="KeepWithNext"/>
        <w:rPr>
          <w:rtl/>
          <w:lang w:eastAsia="he-IL"/>
        </w:rPr>
      </w:pPr>
    </w:p>
    <w:p w:rsidR="003B1B35" w:rsidRDefault="003B1B35" w:rsidP="003B1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לוודא שהייתה התייעצות עם </w:t>
      </w:r>
      <w:bookmarkStart w:id="46" w:name="_ETM_Q1_287275"/>
      <w:bookmarkEnd w:id="46"/>
      <w:r>
        <w:rPr>
          <w:rFonts w:hint="cs"/>
          <w:rtl/>
          <w:lang w:eastAsia="he-IL"/>
        </w:rPr>
        <w:t>מועצת רשות שדות התעופה.</w:t>
      </w:r>
    </w:p>
    <w:p w:rsidR="003B1B35" w:rsidRDefault="003B1B35" w:rsidP="003B1B35">
      <w:pPr>
        <w:ind w:firstLine="0"/>
        <w:rPr>
          <w:rtl/>
          <w:lang w:eastAsia="he-IL"/>
        </w:rPr>
      </w:pPr>
    </w:p>
    <w:p w:rsidR="003B1B35" w:rsidRDefault="003B1B35" w:rsidP="003B1B35">
      <w:pPr>
        <w:pStyle w:val="af9"/>
        <w:keepNext/>
        <w:rPr>
          <w:rtl/>
          <w:lang w:eastAsia="he-IL"/>
        </w:rPr>
      </w:pPr>
      <w:bookmarkStart w:id="47" w:name="ET_guest_סיגלית_ברקאי_ואקיל_6"/>
      <w:r w:rsidRPr="003B1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ברקאי-</w:t>
      </w:r>
      <w:proofErr w:type="spellStart"/>
      <w:r>
        <w:rPr>
          <w:rtl/>
          <w:lang w:eastAsia="he-IL"/>
        </w:rPr>
        <w:t>ואקיל</w:t>
      </w:r>
      <w:proofErr w:type="spellEnd"/>
      <w:r>
        <w:rPr>
          <w:rtl/>
          <w:lang w:eastAsia="he-IL"/>
        </w:rPr>
        <w:t>:</w:t>
      </w:r>
      <w:r w:rsidRPr="003B1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3B1B35" w:rsidRDefault="003B1B35" w:rsidP="003B1B35">
      <w:pPr>
        <w:pStyle w:val="KeepWithNext"/>
        <w:rPr>
          <w:rtl/>
          <w:lang w:eastAsia="he-IL"/>
        </w:rPr>
      </w:pPr>
    </w:p>
    <w:p w:rsidR="003B1B35" w:rsidRDefault="003B1B35" w:rsidP="00480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הייתה התייעצות עם מועצת </w:t>
      </w:r>
      <w:bookmarkStart w:id="48" w:name="_ETM_Q1_291330"/>
      <w:bookmarkEnd w:id="48"/>
      <w:r>
        <w:rPr>
          <w:rFonts w:hint="cs"/>
          <w:rtl/>
          <w:lang w:eastAsia="he-IL"/>
        </w:rPr>
        <w:t xml:space="preserve">רשות שדות התעופה. אם צריך, אנחנו יכולים להביא את </w:t>
      </w:r>
      <w:bookmarkStart w:id="49" w:name="_ETM_Q1_298883"/>
      <w:bookmarkEnd w:id="49"/>
      <w:r>
        <w:rPr>
          <w:rFonts w:hint="cs"/>
          <w:rtl/>
          <w:lang w:eastAsia="he-IL"/>
        </w:rPr>
        <w:t xml:space="preserve">האישור. </w:t>
      </w:r>
    </w:p>
    <w:p w:rsidR="003B1B35" w:rsidRDefault="003B1B35" w:rsidP="003B1B35">
      <w:pPr>
        <w:ind w:firstLine="0"/>
        <w:rPr>
          <w:rtl/>
          <w:lang w:eastAsia="he-IL"/>
        </w:rPr>
      </w:pPr>
      <w:bookmarkStart w:id="50" w:name="_ETM_Q1_299528"/>
      <w:bookmarkStart w:id="51" w:name="_ETM_Q1_299610"/>
      <w:bookmarkEnd w:id="50"/>
      <w:bookmarkEnd w:id="51"/>
    </w:p>
    <w:p w:rsidR="003B1B35" w:rsidRDefault="003B1B35" w:rsidP="003B1B35">
      <w:pPr>
        <w:pStyle w:val="af9"/>
        <w:keepNext/>
        <w:rPr>
          <w:rtl/>
          <w:lang w:eastAsia="he-IL"/>
        </w:rPr>
      </w:pPr>
      <w:bookmarkStart w:id="52" w:name="ET_guest_756293_7"/>
      <w:r w:rsidRPr="003B1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קנר</w:t>
      </w:r>
      <w:proofErr w:type="spellEnd"/>
      <w:r>
        <w:rPr>
          <w:rtl/>
          <w:lang w:eastAsia="he-IL"/>
        </w:rPr>
        <w:t>:</w:t>
      </w:r>
      <w:r w:rsidRPr="003B1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3B1B35" w:rsidRDefault="003B1B35" w:rsidP="003B1B35">
      <w:pPr>
        <w:pStyle w:val="KeepWithNext"/>
        <w:rPr>
          <w:rtl/>
          <w:lang w:eastAsia="he-IL"/>
        </w:rPr>
      </w:pPr>
    </w:p>
    <w:p w:rsidR="00565352" w:rsidRDefault="003B1B35" w:rsidP="00480FD6">
      <w:pPr>
        <w:rPr>
          <w:rtl/>
        </w:rPr>
      </w:pPr>
      <w:bookmarkStart w:id="53" w:name="_ETM_Q1_300124"/>
      <w:bookmarkStart w:id="54" w:name="_ETM_Q1_300189"/>
      <w:bookmarkEnd w:id="53"/>
      <w:bookmarkEnd w:id="54"/>
      <w:r>
        <w:rPr>
          <w:rFonts w:hint="cs"/>
          <w:rtl/>
        </w:rPr>
        <w:t>ב</w:t>
      </w:r>
      <w:r w:rsidR="00565352">
        <w:rPr>
          <w:rFonts w:hint="cs"/>
          <w:rtl/>
        </w:rPr>
        <w:t>המשך למה שאמר</w:t>
      </w:r>
      <w:r>
        <w:rPr>
          <w:rFonts w:hint="cs"/>
          <w:rtl/>
        </w:rPr>
        <w:t>ה עורכ</w:t>
      </w:r>
      <w:r w:rsidR="00565352">
        <w:rPr>
          <w:rFonts w:hint="cs"/>
          <w:rtl/>
        </w:rPr>
        <w:t>ת דין</w:t>
      </w:r>
      <w:r>
        <w:rPr>
          <w:rFonts w:hint="cs"/>
          <w:rtl/>
        </w:rPr>
        <w:t xml:space="preserve"> ברקאי, מועצת הרשות אישרה את מחיקת </w:t>
      </w:r>
      <w:bookmarkStart w:id="55" w:name="_ETM_Q1_318527"/>
      <w:bookmarkEnd w:id="55"/>
      <w:r>
        <w:rPr>
          <w:rFonts w:hint="cs"/>
          <w:rtl/>
        </w:rPr>
        <w:t>שדה התעופה אילת מהתוספת לחוק בישיבה שהתקיימה בד</w:t>
      </w:r>
      <w:bookmarkStart w:id="56" w:name="_ETM_Q1_322822"/>
      <w:bookmarkEnd w:id="56"/>
      <w:r>
        <w:rPr>
          <w:rFonts w:hint="cs"/>
          <w:rtl/>
        </w:rPr>
        <w:t xml:space="preserve">צמבר 2019. </w:t>
      </w:r>
      <w:r w:rsidR="00565352">
        <w:rPr>
          <w:rFonts w:hint="cs"/>
          <w:rtl/>
        </w:rPr>
        <w:t xml:space="preserve"> </w:t>
      </w:r>
    </w:p>
    <w:p w:rsidR="00565352" w:rsidRDefault="00565352" w:rsidP="00565352">
      <w:pPr>
        <w:ind w:firstLine="0"/>
        <w:rPr>
          <w:rtl/>
        </w:rPr>
      </w:pPr>
    </w:p>
    <w:p w:rsidR="003B1B35" w:rsidRDefault="003B1B35" w:rsidP="003B1B35">
      <w:pPr>
        <w:pStyle w:val="af6"/>
        <w:keepNext/>
        <w:rPr>
          <w:rtl/>
        </w:rPr>
      </w:pPr>
      <w:bookmarkStart w:id="57" w:name="ET_yor_ינון_אזולאי___יורַ_8"/>
      <w:r w:rsidRPr="003B1B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3B1B35" w:rsidRDefault="003B1B35" w:rsidP="003B1B35">
      <w:pPr>
        <w:pStyle w:val="KeepWithNext"/>
        <w:rPr>
          <w:rtl/>
          <w:lang w:eastAsia="he-IL"/>
        </w:rPr>
      </w:pPr>
    </w:p>
    <w:p w:rsidR="003B1B35" w:rsidRDefault="003B1B35" w:rsidP="003B1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מעלים את הצו להצבעה. </w:t>
      </w:r>
    </w:p>
    <w:p w:rsidR="003B1B35" w:rsidRPr="003B1B35" w:rsidRDefault="003B1B35" w:rsidP="003B1B35">
      <w:pPr>
        <w:rPr>
          <w:rtl/>
          <w:lang w:eastAsia="he-IL"/>
        </w:rPr>
      </w:pPr>
    </w:p>
    <w:p w:rsidR="003B1B35" w:rsidRDefault="003B1B35" w:rsidP="003B1B3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B1B35" w:rsidRDefault="003B1B35" w:rsidP="003B1B3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B1B35" w:rsidRDefault="003B1B35" w:rsidP="003B1B35">
      <w:pPr>
        <w:pStyle w:val="--"/>
        <w:keepNext/>
        <w:jc w:val="both"/>
        <w:rPr>
          <w:rtl/>
        </w:rPr>
      </w:pPr>
    </w:p>
    <w:p w:rsidR="003B1B35" w:rsidRDefault="003B1B35" w:rsidP="003B1B35">
      <w:pPr>
        <w:pStyle w:val="af6"/>
        <w:keepNext/>
        <w:rPr>
          <w:rtl/>
        </w:rPr>
      </w:pPr>
      <w:bookmarkStart w:id="58" w:name="ET_yor_ינון_אזולאי___יורַ_9"/>
      <w:r w:rsidRPr="003B1B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3B1B35" w:rsidRDefault="003B1B35" w:rsidP="003B1B35">
      <w:pPr>
        <w:pStyle w:val="KeepWithNext"/>
        <w:rPr>
          <w:rtl/>
        </w:rPr>
      </w:pPr>
    </w:p>
    <w:p w:rsidR="003B1B35" w:rsidRDefault="003B1B35" w:rsidP="003B1B35">
      <w:pPr>
        <w:rPr>
          <w:rtl/>
        </w:rPr>
      </w:pPr>
      <w:bookmarkStart w:id="59" w:name="_ETM_Q1_327137"/>
      <w:bookmarkEnd w:id="59"/>
      <w:r>
        <w:rPr>
          <w:rFonts w:hint="cs"/>
          <w:rtl/>
        </w:rPr>
        <w:t xml:space="preserve">אישרנו את הצו, תודה רבה </w:t>
      </w:r>
      <w:bookmarkStart w:id="60" w:name="_ETM_Q1_329208"/>
      <w:bookmarkEnd w:id="60"/>
      <w:r>
        <w:rPr>
          <w:rFonts w:hint="cs"/>
          <w:rtl/>
        </w:rPr>
        <w:t>לכולם.</w:t>
      </w:r>
      <w:bookmarkStart w:id="61" w:name="_ETM_Q1_330711"/>
      <w:bookmarkEnd w:id="61"/>
    </w:p>
    <w:p w:rsidR="00565352" w:rsidRDefault="003B1B35" w:rsidP="00AC1592">
      <w:pPr>
        <w:rPr>
          <w:rtl/>
        </w:rPr>
      </w:pPr>
      <w:bookmarkStart w:id="62" w:name="_ETM_Q1_330781"/>
      <w:bookmarkEnd w:id="62"/>
      <w:r>
        <w:rPr>
          <w:rtl/>
        </w:rPr>
        <w:t xml:space="preserve"> </w:t>
      </w:r>
      <w:bookmarkStart w:id="63" w:name="_GoBack"/>
      <w:bookmarkEnd w:id="63"/>
    </w:p>
    <w:p w:rsidR="007E7DC4" w:rsidRDefault="007E7DC4" w:rsidP="003B1B35">
      <w:pPr>
        <w:pStyle w:val="afc"/>
        <w:keepNext/>
        <w:rPr>
          <w:rtl/>
        </w:rPr>
      </w:pPr>
      <w:bookmarkStart w:id="64" w:name="ET_meetingend_10"/>
    </w:p>
    <w:p w:rsidR="007E7DC4" w:rsidRDefault="007E7DC4" w:rsidP="007E7DC4">
      <w:pPr>
        <w:pStyle w:val="afc"/>
        <w:keepNext/>
        <w:rPr>
          <w:rtl/>
        </w:rPr>
      </w:pPr>
      <w:bookmarkStart w:id="65" w:name="ET_meetingend_11"/>
      <w:r w:rsidRPr="007E7D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7E7DC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"/>
    </w:p>
    <w:p w:rsidR="007E7DC4" w:rsidRDefault="007E7DC4" w:rsidP="007E7DC4">
      <w:pPr>
        <w:pStyle w:val="KeepWithNext"/>
        <w:rPr>
          <w:rtl/>
        </w:rPr>
      </w:pPr>
    </w:p>
    <w:p w:rsidR="007872B4" w:rsidRPr="008713A4" w:rsidRDefault="003B1B35" w:rsidP="00AC1592">
      <w:r>
        <w:rPr>
          <w:rtl/>
        </w:rPr>
        <w:t xml:space="preserve">  </w:t>
      </w:r>
      <w:bookmarkEnd w:id="64"/>
    </w:p>
    <w:sectPr w:rsidR="007872B4" w:rsidRPr="008713A4" w:rsidSect="00AC15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739" w:rsidRDefault="00F52739">
      <w:r>
        <w:separator/>
      </w:r>
    </w:p>
  </w:endnote>
  <w:endnote w:type="continuationSeparator" w:id="0">
    <w:p w:rsidR="00F52739" w:rsidRDefault="00F5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739" w:rsidRDefault="00F52739">
      <w:r>
        <w:separator/>
      </w:r>
    </w:p>
  </w:footnote>
  <w:footnote w:type="continuationSeparator" w:id="0">
    <w:p w:rsidR="00F52739" w:rsidRDefault="00F52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59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6535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565352" w:rsidP="008E5E3F">
    <w:pPr>
      <w:pStyle w:val="a3"/>
      <w:ind w:firstLine="0"/>
      <w:rPr>
        <w:rtl/>
      </w:rPr>
    </w:pPr>
    <w:r>
      <w:rPr>
        <w:rtl/>
      </w:rPr>
      <w:t>22/11/2020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8B4780" wp14:editId="6842E5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801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B35"/>
    <w:rsid w:val="003C279D"/>
    <w:rsid w:val="003F0A5F"/>
    <w:rsid w:val="00417A7F"/>
    <w:rsid w:val="00420E41"/>
    <w:rsid w:val="00424C94"/>
    <w:rsid w:val="00447608"/>
    <w:rsid w:val="00451746"/>
    <w:rsid w:val="00470EAC"/>
    <w:rsid w:val="00480FD6"/>
    <w:rsid w:val="0049458B"/>
    <w:rsid w:val="00495FD8"/>
    <w:rsid w:val="004B0A65"/>
    <w:rsid w:val="004B1BE9"/>
    <w:rsid w:val="00500C0C"/>
    <w:rsid w:val="00505D05"/>
    <w:rsid w:val="00546678"/>
    <w:rsid w:val="005506B9"/>
    <w:rsid w:val="0056535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7DC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B19"/>
    <w:rsid w:val="009830CB"/>
    <w:rsid w:val="009B4F5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592"/>
    <w:rsid w:val="00AD4EC9"/>
    <w:rsid w:val="00AD6FFC"/>
    <w:rsid w:val="00AF31E6"/>
    <w:rsid w:val="00AF4150"/>
    <w:rsid w:val="00B0509A"/>
    <w:rsid w:val="00B120B2"/>
    <w:rsid w:val="00B50340"/>
    <w:rsid w:val="00B50675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FAD"/>
    <w:rsid w:val="00D96B24"/>
    <w:rsid w:val="00DE5B80"/>
    <w:rsid w:val="00E33AE3"/>
    <w:rsid w:val="00E57D6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2B5"/>
    <w:rsid w:val="00F053E5"/>
    <w:rsid w:val="00F10D2D"/>
    <w:rsid w:val="00F16831"/>
    <w:rsid w:val="00F41C33"/>
    <w:rsid w:val="00F423F1"/>
    <w:rsid w:val="00F4792E"/>
    <w:rsid w:val="00F52739"/>
    <w:rsid w:val="00F53584"/>
    <w:rsid w:val="00F549E5"/>
    <w:rsid w:val="00F63F05"/>
    <w:rsid w:val="00F72368"/>
    <w:rsid w:val="00F821F6"/>
    <w:rsid w:val="00F84D49"/>
    <w:rsid w:val="00FB0768"/>
    <w:rsid w:val="00FC67D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6B3F5E3-3D9F-4D70-ABC2-4C8FDED0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53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C2AB5-6076-4BCA-AD1B-843E46EA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2020-11-29T08:45:00Z</dcterms:modified>
</cp:coreProperties>
</file>