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4F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16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4F5D" w:rsidP="005B109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5B109B">
        <w:rPr>
          <w:rFonts w:hint="cs"/>
          <w:b/>
          <w:bCs/>
          <w:rtl/>
        </w:rPr>
        <w:t>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4F5D" w:rsidP="005B10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109B">
        <w:rPr>
          <w:rFonts w:hint="cs"/>
          <w:b/>
          <w:bCs/>
          <w:rtl/>
        </w:rPr>
        <w:t>452</w:t>
      </w:r>
    </w:p>
    <w:p w:rsidR="00E64116" w:rsidRPr="008713A4" w:rsidRDefault="00F34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34F5D" w:rsidP="005B10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12:</w:t>
      </w:r>
      <w:r w:rsidR="005B109B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D6BA1" w:rsidRDefault="00F34F5D" w:rsidP="00C41659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42040_1"/>
      <w:r w:rsidRPr="002D6BA1">
        <w:rPr>
          <w:rStyle w:val="TagStyle"/>
          <w:b/>
          <w:bCs w:val="0"/>
          <w:u w:val="none"/>
          <w:rtl/>
        </w:rPr>
        <w:t xml:space="preserve"> &lt;&lt; הצח &gt;&gt; </w:t>
      </w:r>
      <w:r w:rsidRPr="002D6BA1">
        <w:rPr>
          <w:b w:val="0"/>
          <w:bCs w:val="0"/>
          <w:u w:val="none"/>
          <w:rtl/>
        </w:rPr>
        <w:t>הצעת חוק החוזים (חלק כללי) (תיקון מס' 3), התשפ"ד-2024</w:t>
      </w:r>
      <w:r w:rsidRPr="002D6BA1">
        <w:rPr>
          <w:rStyle w:val="TagStyle"/>
          <w:b/>
          <w:bCs w:val="0"/>
          <w:u w:val="none"/>
          <w:rtl/>
        </w:rPr>
        <w:t xml:space="preserve"> &lt;&lt; הצח &gt;&gt;</w:t>
      </w:r>
      <w:r w:rsidRPr="002D6BA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34F5D" w:rsidRPr="008713A4" w:rsidRDefault="00F34F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4F5D" w:rsidRDefault="00F34F5D" w:rsidP="00EC1FB3">
      <w:pPr>
        <w:ind w:firstLine="0"/>
        <w:rPr>
          <w:rtl/>
        </w:rPr>
      </w:pPr>
      <w:r w:rsidRPr="00F34F5D">
        <w:rPr>
          <w:rtl/>
        </w:rPr>
        <w:t xml:space="preserve">שמחה </w:t>
      </w:r>
      <w:proofErr w:type="spellStart"/>
      <w:r w:rsidRPr="00F34F5D">
        <w:rPr>
          <w:rtl/>
        </w:rPr>
        <w:t>רוטמן</w:t>
      </w:r>
      <w:proofErr w:type="spellEnd"/>
      <w:r w:rsidRPr="00F34F5D">
        <w:rPr>
          <w:rtl/>
        </w:rPr>
        <w:t xml:space="preserve"> – היו"ר</w:t>
      </w:r>
    </w:p>
    <w:p w:rsidR="00F34F5D" w:rsidRPr="00F34F5D" w:rsidRDefault="00F34F5D" w:rsidP="00EC1FB3">
      <w:pPr>
        <w:ind w:firstLine="0"/>
        <w:rPr>
          <w:rtl/>
        </w:rPr>
      </w:pPr>
      <w:r w:rsidRPr="005111D1">
        <w:rPr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1659" w:rsidRDefault="00C41659" w:rsidP="00DE5B80">
      <w:pPr>
        <w:ind w:firstLine="0"/>
        <w:rPr>
          <w:b/>
          <w:bCs/>
          <w:u w:val="single"/>
          <w:rtl/>
        </w:rPr>
      </w:pPr>
    </w:p>
    <w:p w:rsidR="00C41659" w:rsidRPr="000C47F5" w:rsidRDefault="00C4165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821"/>
      </w:tblGrid>
      <w:tr w:rsidR="00C41659" w:rsidTr="005B109B"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אורית קוטב</w:t>
            </w:r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עו"ד, </w:t>
            </w:r>
            <w:r w:rsidRPr="006F2C23">
              <w:rPr>
                <w:rtl/>
              </w:rPr>
              <w:t>משנה לפרקליט המדינה עניינים אזרחיים, משרד המשפטים</w:t>
            </w:r>
          </w:p>
        </w:tc>
      </w:tr>
      <w:tr w:rsidR="00C41659" w:rsidTr="005B109B"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 xml:space="preserve">יערה </w:t>
            </w:r>
            <w:proofErr w:type="spellStart"/>
            <w:r w:rsidRPr="006F2C23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עו"ד, </w:t>
            </w:r>
            <w:r w:rsidRPr="006F2C23">
              <w:rPr>
                <w:rtl/>
              </w:rPr>
              <w:t>ייעוץ וחקיקה, משרד המשפטים</w:t>
            </w:r>
          </w:p>
        </w:tc>
      </w:tr>
      <w:tr w:rsidR="00C41659" w:rsidTr="005B109B"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לימור פלד</w:t>
            </w:r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659" w:rsidRPr="006F2C23" w:rsidRDefault="00C41659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עו"ד, </w:t>
            </w:r>
            <w:r w:rsidRPr="006F2C23">
              <w:rPr>
                <w:rtl/>
              </w:rPr>
              <w:t>ממונה מחלקה אזרחית, משרד המשפטים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פרופ' </w:t>
            </w:r>
            <w:r w:rsidRPr="006F2C23">
              <w:rPr>
                <w:rtl/>
              </w:rPr>
              <w:t xml:space="preserve">חגי </w:t>
            </w:r>
            <w:proofErr w:type="spellStart"/>
            <w:r w:rsidRPr="006F2C23">
              <w:rPr>
                <w:rtl/>
              </w:rPr>
              <w:t>ויניצקי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41659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מרצה בכיר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jc w:val="left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פרופ' </w:t>
            </w:r>
            <w:r w:rsidRPr="006F2C23">
              <w:rPr>
                <w:rtl/>
              </w:rPr>
              <w:t>ברכיהו ליפשיץ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>הפקולטה למשפטים,</w:t>
            </w:r>
            <w:r w:rsidRPr="006F2C23">
              <w:rPr>
                <w:rtl/>
              </w:rPr>
              <w:t xml:space="preserve"> האוניברסיטה העברית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פרופ' </w:t>
            </w:r>
            <w:bookmarkStart w:id="1" w:name="_ETM_Q1_2024547"/>
            <w:bookmarkEnd w:id="1"/>
            <w:r w:rsidRPr="006F2C23">
              <w:rPr>
                <w:rtl/>
              </w:rPr>
              <w:t xml:space="preserve">סיני </w:t>
            </w:r>
            <w:proofErr w:type="spellStart"/>
            <w:r w:rsidRPr="006F2C23"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 xml:space="preserve">דיקן </w:t>
            </w:r>
            <w:r w:rsidRPr="006F2C23">
              <w:rPr>
                <w:rFonts w:hint="cs"/>
                <w:rtl/>
              </w:rPr>
              <w:t>ו</w:t>
            </w:r>
            <w:r w:rsidRPr="006F2C23">
              <w:rPr>
                <w:rtl/>
              </w:rPr>
              <w:t xml:space="preserve">מייסד </w:t>
            </w:r>
            <w:r w:rsidRPr="006F2C23">
              <w:rPr>
                <w:rFonts w:hint="cs"/>
                <w:rtl/>
              </w:rPr>
              <w:t>בית הספר</w:t>
            </w:r>
            <w:r w:rsidRPr="006F2C23">
              <w:rPr>
                <w:rtl/>
              </w:rPr>
              <w:t xml:space="preserve"> למשפטים, המכללה האקדמית נתניה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bookmarkStart w:id="2" w:name="_ETM_Q1_84839"/>
            <w:bookmarkEnd w:id="2"/>
            <w:r w:rsidRPr="006F2C23">
              <w:rPr>
                <w:rFonts w:hint="cs"/>
                <w:rtl/>
              </w:rPr>
              <w:t xml:space="preserve">פרופ' </w:t>
            </w:r>
            <w:r w:rsidRPr="006F2C23">
              <w:rPr>
                <w:rtl/>
              </w:rPr>
              <w:t xml:space="preserve">אורי בן </w:t>
            </w:r>
            <w:proofErr w:type="spellStart"/>
            <w:r w:rsidRPr="006F2C23">
              <w:rPr>
                <w:rtl/>
              </w:rPr>
              <w:t>אוליאל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>המרכז האקדמי למשפטים ועסקים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 xml:space="preserve">ד"ר </w:t>
            </w:r>
            <w:r w:rsidRPr="006F2C23">
              <w:rPr>
                <w:rtl/>
              </w:rPr>
              <w:t xml:space="preserve">יובל </w:t>
            </w:r>
            <w:proofErr w:type="spellStart"/>
            <w:r w:rsidRPr="006F2C23">
              <w:rPr>
                <w:rtl/>
              </w:rPr>
              <w:t>פרוקציה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>בית הספר למשפטים, אוניברסיטת רייכמן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Default="00C722AD" w:rsidP="00C722AD">
            <w:pPr>
              <w:ind w:firstLine="0"/>
              <w:rPr>
                <w:rtl/>
              </w:rPr>
            </w:pPr>
          </w:p>
          <w:p w:rsidR="00C41659" w:rsidRPr="006F2C23" w:rsidRDefault="00C41659" w:rsidP="00C722A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</w:p>
        </w:tc>
      </w:tr>
      <w:tr w:rsidR="00C722AD" w:rsidTr="009C31AD">
        <w:tc>
          <w:tcPr>
            <w:tcW w:w="0" w:type="auto"/>
            <w:gridSpan w:val="3"/>
            <w:shd w:val="clear" w:color="auto" w:fill="auto"/>
          </w:tcPr>
          <w:p w:rsidR="00C722AD" w:rsidRPr="00C41659" w:rsidRDefault="00C722AD" w:rsidP="00C41659">
            <w:pPr>
              <w:ind w:firstLine="0"/>
              <w:rPr>
                <w:b/>
                <w:bCs/>
                <w:u w:val="single"/>
                <w:rtl/>
              </w:rPr>
            </w:pPr>
            <w:r w:rsidRPr="00C41659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C41659" w:rsidRPr="00C41659">
              <w:rPr>
                <w:rFonts w:hint="cs"/>
                <w:b/>
                <w:bCs/>
                <w:u w:val="single"/>
                <w:rtl/>
              </w:rPr>
              <w:t>באמצעים מקוונים:</w:t>
            </w:r>
          </w:p>
        </w:tc>
      </w:tr>
      <w:tr w:rsidR="00C722AD" w:rsidTr="005B109B"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>ד"ר יהודה אדר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2AD" w:rsidRPr="006F2C23" w:rsidRDefault="00C722AD" w:rsidP="00C722AD">
            <w:pPr>
              <w:ind w:firstLine="0"/>
              <w:rPr>
                <w:rtl/>
              </w:rPr>
            </w:pPr>
            <w:r w:rsidRPr="006F2C23">
              <w:rPr>
                <w:rFonts w:hint="cs"/>
                <w:rtl/>
              </w:rPr>
              <w:t>הפקולטה למשפטים</w:t>
            </w:r>
            <w:r w:rsidRPr="006F2C23">
              <w:rPr>
                <w:rtl/>
              </w:rPr>
              <w:t>, אוניברסיטת חיפה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41659" w:rsidRPr="008713A4" w:rsidRDefault="00C4165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34F5D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492901" w:rsidRPr="008713A4" w:rsidRDefault="00492901" w:rsidP="00D40A29">
      <w:pPr>
        <w:ind w:firstLine="0"/>
      </w:pPr>
      <w:bookmarkStart w:id="3" w:name="_ETM_Q1_325225"/>
      <w:bookmarkStart w:id="4" w:name="_ETM_Q1_325312"/>
      <w:bookmarkEnd w:id="3"/>
      <w:bookmarkEnd w:id="4"/>
      <w:r>
        <w:rPr>
          <w:rFonts w:hint="cs"/>
          <w:rtl/>
        </w:rPr>
        <w:t>אלעזר שטרן</w:t>
      </w:r>
    </w:p>
    <w:p w:rsidR="00E64116" w:rsidRDefault="00492901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492901" w:rsidRPr="008713A4" w:rsidRDefault="00492901" w:rsidP="00DE5B80">
      <w:pPr>
        <w:ind w:firstLine="0"/>
        <w:rPr>
          <w:rtl/>
        </w:rPr>
      </w:pPr>
      <w:bookmarkStart w:id="5" w:name="_ETM_Q1_334789"/>
      <w:bookmarkStart w:id="6" w:name="_ETM_Q1_334889"/>
      <w:bookmarkEnd w:id="5"/>
      <w:bookmarkEnd w:id="6"/>
    </w:p>
    <w:p w:rsidR="00E64116" w:rsidRPr="008713A4" w:rsidRDefault="005B109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09B" w:rsidP="005B109B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34F5D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34F5D" w:rsidRDefault="00F34F5D" w:rsidP="008320F6">
      <w:pPr>
        <w:ind w:firstLine="0"/>
        <w:rPr>
          <w:rtl/>
        </w:rPr>
      </w:pPr>
    </w:p>
    <w:p w:rsidR="00C41659" w:rsidRPr="008713A4" w:rsidRDefault="00C41659" w:rsidP="008320F6">
      <w:pPr>
        <w:ind w:firstLine="0"/>
        <w:rPr>
          <w:rtl/>
        </w:rPr>
      </w:pPr>
    </w:p>
    <w:p w:rsidR="005B109B" w:rsidRDefault="00F34F5D" w:rsidP="005B109B">
      <w:pPr>
        <w:ind w:firstLine="0"/>
        <w:jc w:val="left"/>
        <w:rPr>
          <w:color w:val="606060"/>
          <w:rtl/>
        </w:rPr>
      </w:pPr>
      <w:r w:rsidRPr="00F34F5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B109B" w:rsidRDefault="005B109B" w:rsidP="005B109B">
      <w:pPr>
        <w:ind w:firstLine="0"/>
        <w:jc w:val="left"/>
        <w:rPr>
          <w:color w:val="606060"/>
          <w:rtl/>
        </w:rPr>
      </w:pPr>
      <w:bookmarkStart w:id="7" w:name="_ETM_Q1_94491"/>
      <w:bookmarkStart w:id="8" w:name="_ETM_Q1_94542"/>
      <w:bookmarkEnd w:id="7"/>
      <w:bookmarkEnd w:id="8"/>
    </w:p>
    <w:p w:rsidR="005B109B" w:rsidRDefault="005B109B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B109B" w:rsidRDefault="005B109B" w:rsidP="004F0F06">
      <w:pPr>
        <w:pStyle w:val="a6"/>
        <w:rPr>
          <w:rtl/>
        </w:rPr>
      </w:pPr>
      <w:bookmarkStart w:id="9" w:name="ET_subject_642040_2"/>
      <w:r w:rsidRPr="004F0F06">
        <w:rPr>
          <w:rStyle w:val="TagStyle"/>
          <w:rtl/>
        </w:rPr>
        <w:lastRenderedPageBreak/>
        <w:t xml:space="preserve"> &lt;&lt; נושא &gt;&gt;</w:t>
      </w:r>
      <w:r w:rsidRPr="005B109B">
        <w:rPr>
          <w:rStyle w:val="TagStyle"/>
          <w:rtl/>
        </w:rPr>
        <w:t xml:space="preserve"> </w:t>
      </w:r>
      <w:r>
        <w:rPr>
          <w:rtl/>
        </w:rPr>
        <w:t>הצעת חוק החוזים (חלק כללי) (תיקון מס' 3), התשפ"ד-2024,  מ/1707</w:t>
      </w:r>
      <w:r w:rsidRPr="005B109B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5B109B" w:rsidRDefault="005B109B" w:rsidP="005B109B">
      <w:pPr>
        <w:pStyle w:val="KeepWithNext"/>
        <w:rPr>
          <w:rtl/>
        </w:rPr>
      </w:pPr>
    </w:p>
    <w:p w:rsidR="005B109B" w:rsidRDefault="005B109B" w:rsidP="005B109B">
      <w:pPr>
        <w:rPr>
          <w:rtl/>
        </w:rPr>
      </w:pPr>
      <w:bookmarkStart w:id="10" w:name="_ETM_Q1_99304"/>
      <w:bookmarkEnd w:id="10"/>
    </w:p>
    <w:p w:rsidR="005B109B" w:rsidRDefault="005B109B" w:rsidP="004F0F06">
      <w:pPr>
        <w:pStyle w:val="af6"/>
        <w:rPr>
          <w:rtl/>
        </w:rPr>
      </w:pPr>
      <w:bookmarkStart w:id="11" w:name="ET_yor_6157_3"/>
      <w:r w:rsidRPr="004F0F06">
        <w:rPr>
          <w:rStyle w:val="TagStyle"/>
          <w:rtl/>
        </w:rPr>
        <w:t xml:space="preserve"> &lt;&lt; יור &gt;&gt;</w:t>
      </w:r>
      <w:r w:rsidRPr="005B10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109B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5B109B" w:rsidRDefault="005B109B" w:rsidP="005B109B">
      <w:pPr>
        <w:pStyle w:val="KeepWithNext"/>
        <w:rPr>
          <w:rtl/>
        </w:rPr>
      </w:pPr>
    </w:p>
    <w:p w:rsidR="00CB5AAD" w:rsidRDefault="004F0F06" w:rsidP="00CB5AAD">
      <w:pPr>
        <w:rPr>
          <w:rtl/>
        </w:rPr>
      </w:pPr>
      <w:bookmarkStart w:id="12" w:name="_ETM_Q1_101208"/>
      <w:bookmarkEnd w:id="12"/>
      <w:r>
        <w:rPr>
          <w:rFonts w:hint="cs"/>
          <w:rtl/>
        </w:rPr>
        <w:t xml:space="preserve">שלום לכולם, </w:t>
      </w:r>
      <w:r w:rsidR="00492901">
        <w:rPr>
          <w:rFonts w:hint="cs"/>
          <w:rtl/>
        </w:rPr>
        <w:t xml:space="preserve">במעבר </w:t>
      </w:r>
      <w:r>
        <w:rPr>
          <w:rFonts w:hint="cs"/>
          <w:rtl/>
        </w:rPr>
        <w:t xml:space="preserve">די </w:t>
      </w:r>
      <w:r w:rsidR="00492901">
        <w:rPr>
          <w:rFonts w:hint="cs"/>
          <w:rtl/>
        </w:rPr>
        <w:t xml:space="preserve">חד </w:t>
      </w:r>
      <w:r w:rsidR="00CB5AAD">
        <w:rPr>
          <w:rFonts w:hint="cs"/>
          <w:rtl/>
        </w:rPr>
        <w:t xml:space="preserve">מהדיון הלוהט שהיה פה קודם </w:t>
      </w:r>
      <w:r w:rsidR="00492901">
        <w:rPr>
          <w:rFonts w:hint="cs"/>
          <w:rtl/>
        </w:rPr>
        <w:t>מנושא הטרור לנושא החוזים</w:t>
      </w:r>
      <w:bookmarkStart w:id="13" w:name="_ETM_Q1_38757"/>
      <w:bookmarkStart w:id="14" w:name="_ETM_Q1_38854"/>
      <w:bookmarkStart w:id="15" w:name="_ETM_Q1_38869"/>
      <w:bookmarkEnd w:id="13"/>
      <w:bookmarkEnd w:id="14"/>
      <w:bookmarkEnd w:id="15"/>
      <w:r w:rsidR="00CB5AAD">
        <w:rPr>
          <w:rFonts w:hint="cs"/>
          <w:rtl/>
        </w:rPr>
        <w:t>.</w:t>
      </w:r>
      <w:r>
        <w:rPr>
          <w:rFonts w:hint="cs"/>
          <w:rtl/>
        </w:rPr>
        <w:t xml:space="preserve"> אני מקווה לדיון המרגש</w:t>
      </w:r>
      <w:bookmarkStart w:id="16" w:name="_ETM_Q1_41003"/>
      <w:bookmarkEnd w:id="16"/>
      <w:r>
        <w:rPr>
          <w:rFonts w:hint="cs"/>
          <w:rtl/>
        </w:rPr>
        <w:t xml:space="preserve"> לא פחות, אך פחות לוהט שיהיה עכשיו בנושא חוק החוזים</w:t>
      </w:r>
      <w:bookmarkStart w:id="17" w:name="_ETM_Q1_44381"/>
      <w:bookmarkEnd w:id="17"/>
      <w:r>
        <w:rPr>
          <w:rFonts w:hint="cs"/>
          <w:rtl/>
        </w:rPr>
        <w:t xml:space="preserve"> (תיקון מס' 3). מבחינתי מטרת הדיון היום היא במהלך </w:t>
      </w:r>
      <w:bookmarkStart w:id="18" w:name="_ETM_Q1_61998"/>
      <w:bookmarkEnd w:id="18"/>
      <w:r>
        <w:rPr>
          <w:rFonts w:hint="cs"/>
          <w:rtl/>
        </w:rPr>
        <w:t>הפרק הזמן שחלף מהדיון הקודם, באנו בדברים, עשינו עם הרבה</w:t>
      </w:r>
      <w:bookmarkStart w:id="19" w:name="_ETM_Q1_70943"/>
      <w:bookmarkEnd w:id="19"/>
      <w:r w:rsidR="00E24900">
        <w:rPr>
          <w:rFonts w:hint="cs"/>
          <w:rtl/>
        </w:rPr>
        <w:t xml:space="preserve"> גורמים</w:t>
      </w:r>
      <w:r>
        <w:rPr>
          <w:rFonts w:hint="cs"/>
          <w:rtl/>
        </w:rPr>
        <w:t xml:space="preserve"> ועלתה הצעה </w:t>
      </w:r>
      <w:r w:rsidR="00E24900">
        <w:rPr>
          <w:rFonts w:hint="cs"/>
          <w:rtl/>
        </w:rPr>
        <w:t xml:space="preserve">עם הרבה שיח. אני מודה ומברך על השיח, </w:t>
      </w:r>
      <w:bookmarkStart w:id="20" w:name="_ETM_Q1_78887"/>
      <w:bookmarkEnd w:id="20"/>
      <w:r w:rsidR="00E24900">
        <w:rPr>
          <w:rFonts w:hint="cs"/>
          <w:rtl/>
        </w:rPr>
        <w:t xml:space="preserve">תכף ידברו המרצים למשפטים והמרצים לחוזים שהיו מעורבים בשיח </w:t>
      </w:r>
      <w:bookmarkStart w:id="21" w:name="_ETM_Q1_83449"/>
      <w:bookmarkEnd w:id="21"/>
      <w:r w:rsidR="00E24900">
        <w:rPr>
          <w:rFonts w:hint="cs"/>
          <w:rtl/>
        </w:rPr>
        <w:t xml:space="preserve">הזה. </w:t>
      </w:r>
    </w:p>
    <w:p w:rsidR="00CB5AAD" w:rsidRDefault="00CB5AAD" w:rsidP="00CB5AAD">
      <w:pPr>
        <w:rPr>
          <w:rtl/>
        </w:rPr>
      </w:pPr>
      <w:bookmarkStart w:id="22" w:name="_ETM_Q1_56203"/>
      <w:bookmarkStart w:id="23" w:name="_ETM_Q1_56266"/>
      <w:bookmarkEnd w:id="22"/>
      <w:bookmarkEnd w:id="23"/>
    </w:p>
    <w:p w:rsidR="004F0F06" w:rsidRDefault="00E24900" w:rsidP="00CB5AAD">
      <w:pPr>
        <w:rPr>
          <w:rtl/>
        </w:rPr>
      </w:pPr>
      <w:bookmarkStart w:id="24" w:name="_ETM_Q1_57095"/>
      <w:bookmarkStart w:id="25" w:name="_ETM_Q1_57138"/>
      <w:bookmarkEnd w:id="24"/>
      <w:bookmarkEnd w:id="25"/>
      <w:r>
        <w:rPr>
          <w:rFonts w:hint="cs"/>
          <w:rtl/>
        </w:rPr>
        <w:t xml:space="preserve">אני </w:t>
      </w:r>
      <w:r w:rsidR="000B7E4F">
        <w:rPr>
          <w:rFonts w:hint="cs"/>
          <w:rtl/>
        </w:rPr>
        <w:t>חושב</w:t>
      </w:r>
      <w:r w:rsidR="00563F0A">
        <w:rPr>
          <w:rFonts w:hint="cs"/>
          <w:rtl/>
        </w:rPr>
        <w:t xml:space="preserve"> </w:t>
      </w:r>
      <w:r w:rsidR="00CB5AAD">
        <w:rPr>
          <w:rFonts w:hint="cs"/>
          <w:rtl/>
        </w:rPr>
        <w:t>ש</w:t>
      </w:r>
      <w:r w:rsidR="00563F0A">
        <w:rPr>
          <w:rFonts w:hint="cs"/>
          <w:rtl/>
        </w:rPr>
        <w:t>תיקון משמעותי לדיני חוזים במ</w:t>
      </w:r>
      <w:bookmarkStart w:id="26" w:name="_ETM_Q1_90726"/>
      <w:bookmarkEnd w:id="26"/>
      <w:r w:rsidR="00563F0A">
        <w:rPr>
          <w:rFonts w:hint="cs"/>
          <w:rtl/>
        </w:rPr>
        <w:t xml:space="preserve">דינת ישראל צריך לבוא עם עבודה מקצועית, עם המומחים בתחום, עם האנשים שבסופו של דבר חיים את הנושא </w:t>
      </w:r>
      <w:bookmarkStart w:id="27" w:name="_ETM_Q1_103628"/>
      <w:bookmarkEnd w:id="27"/>
      <w:r w:rsidR="00563F0A">
        <w:rPr>
          <w:rFonts w:hint="cs"/>
          <w:rtl/>
        </w:rPr>
        <w:t xml:space="preserve">גם מהתחום האקדמי, גם מהתחום העסקי, גם מהתחום הפרקטי המשפטי. </w:t>
      </w:r>
      <w:bookmarkStart w:id="28" w:name="_ETM_Q1_107764"/>
      <w:bookmarkEnd w:id="28"/>
      <w:r w:rsidR="00563F0A">
        <w:rPr>
          <w:rFonts w:hint="cs"/>
          <w:rtl/>
        </w:rPr>
        <w:t xml:space="preserve">לכן היה לי חשוב מאוד שהשיח הזה יתקיים וגם שיהיו </w:t>
      </w:r>
      <w:bookmarkStart w:id="29" w:name="_ETM_Q1_115350"/>
      <w:bookmarkEnd w:id="29"/>
      <w:r w:rsidR="00563F0A">
        <w:rPr>
          <w:rFonts w:hint="cs"/>
          <w:rtl/>
        </w:rPr>
        <w:t>תוצרים. חלק מהתוצרים נמצאים בפניכם ברמת המסמך ו</w:t>
      </w:r>
      <w:r w:rsidR="00CB5AAD">
        <w:rPr>
          <w:rFonts w:hint="cs"/>
          <w:rtl/>
        </w:rPr>
        <w:t xml:space="preserve">מתוכו </w:t>
      </w:r>
      <w:r w:rsidR="00563F0A">
        <w:rPr>
          <w:rFonts w:hint="cs"/>
          <w:rtl/>
        </w:rPr>
        <w:t xml:space="preserve">יהיה </w:t>
      </w:r>
      <w:bookmarkStart w:id="30" w:name="_ETM_Q1_125063"/>
      <w:bookmarkEnd w:id="30"/>
      <w:r w:rsidR="00563F0A">
        <w:rPr>
          <w:rFonts w:hint="cs"/>
          <w:rtl/>
        </w:rPr>
        <w:t xml:space="preserve">ראשון הדוברים, ד"ר חגי </w:t>
      </w:r>
      <w:proofErr w:type="spellStart"/>
      <w:r w:rsidR="00563F0A">
        <w:rPr>
          <w:rFonts w:hint="cs"/>
          <w:rtl/>
        </w:rPr>
        <w:t>ויניצקי</w:t>
      </w:r>
      <w:proofErr w:type="spellEnd"/>
      <w:r w:rsidR="00563F0A">
        <w:rPr>
          <w:rFonts w:hint="cs"/>
          <w:rtl/>
        </w:rPr>
        <w:t xml:space="preserve"> ששלח לנו </w:t>
      </w:r>
      <w:r w:rsidR="00CB5AAD">
        <w:rPr>
          <w:rFonts w:hint="cs"/>
          <w:rtl/>
        </w:rPr>
        <w:t xml:space="preserve">אותו </w:t>
      </w:r>
      <w:r w:rsidR="00563F0A">
        <w:rPr>
          <w:rFonts w:hint="cs"/>
          <w:rtl/>
        </w:rPr>
        <w:t xml:space="preserve">לוועדה. הוא יציג </w:t>
      </w:r>
      <w:bookmarkStart w:id="31" w:name="_ETM_Q1_130208"/>
      <w:bookmarkEnd w:id="31"/>
      <w:r w:rsidR="00563F0A">
        <w:rPr>
          <w:rFonts w:hint="cs"/>
          <w:rtl/>
        </w:rPr>
        <w:t xml:space="preserve">כרצונו, ואחריו מי שנמצא </w:t>
      </w:r>
      <w:proofErr w:type="spellStart"/>
      <w:r w:rsidR="00563F0A">
        <w:rPr>
          <w:rFonts w:hint="cs"/>
          <w:rtl/>
        </w:rPr>
        <w:t>איתנו</w:t>
      </w:r>
      <w:proofErr w:type="spellEnd"/>
      <w:r w:rsidR="00563F0A">
        <w:rPr>
          <w:rFonts w:hint="cs"/>
          <w:rtl/>
        </w:rPr>
        <w:t xml:space="preserve"> כאן שירצה להוסיף את הנקודות</w:t>
      </w:r>
      <w:bookmarkStart w:id="32" w:name="_ETM_Q1_134549"/>
      <w:bookmarkEnd w:id="32"/>
      <w:r w:rsidR="00563F0A">
        <w:rPr>
          <w:rFonts w:hint="cs"/>
          <w:rtl/>
        </w:rPr>
        <w:t xml:space="preserve"> שלו. מבחינתי אנחנו כרגע לא במחויבות וכולי אלא בשיח שמיועד לנסות </w:t>
      </w:r>
      <w:r w:rsidR="00401C22">
        <w:rPr>
          <w:rFonts w:hint="cs"/>
          <w:rtl/>
        </w:rPr>
        <w:t xml:space="preserve">להתוות את מרחב ההסכמה האפשרי. ואחרי שנשמע </w:t>
      </w:r>
      <w:bookmarkStart w:id="33" w:name="_ETM_Q1_156197"/>
      <w:bookmarkEnd w:id="33"/>
      <w:r w:rsidR="00401C22">
        <w:rPr>
          <w:rFonts w:hint="cs"/>
          <w:rtl/>
        </w:rPr>
        <w:t xml:space="preserve">את הדברים, בהחלט בכוונתי שזה יהיה לפחות אחד מהנוסחים </w:t>
      </w:r>
      <w:bookmarkStart w:id="34" w:name="_ETM_Q1_160563"/>
      <w:bookmarkEnd w:id="34"/>
      <w:r w:rsidR="00401C22">
        <w:rPr>
          <w:rFonts w:hint="cs"/>
          <w:rtl/>
        </w:rPr>
        <w:t>שילוו את המשך עבודת הוועדה כנוסח בסיס להמשך הליכי החקיקה,</w:t>
      </w:r>
      <w:bookmarkStart w:id="35" w:name="_ETM_Q1_175244"/>
      <w:bookmarkEnd w:id="35"/>
      <w:r w:rsidR="00401C22">
        <w:rPr>
          <w:rFonts w:hint="cs"/>
          <w:rtl/>
        </w:rPr>
        <w:t xml:space="preserve"> כדי שנוכל כולנו להגיע בסופו של דבר לנקודה כמה שיותר </w:t>
      </w:r>
      <w:bookmarkStart w:id="36" w:name="_ETM_Q1_180659"/>
      <w:bookmarkEnd w:id="36"/>
      <w:r w:rsidR="00CB5AAD">
        <w:rPr>
          <w:rFonts w:hint="cs"/>
          <w:rtl/>
        </w:rPr>
        <w:t xml:space="preserve">מוסכמת. </w:t>
      </w:r>
      <w:r w:rsidR="00401C22">
        <w:rPr>
          <w:rFonts w:hint="cs"/>
          <w:rtl/>
        </w:rPr>
        <w:t xml:space="preserve">נראה גם דברים בנושא </w:t>
      </w:r>
      <w:bookmarkStart w:id="37" w:name="_ETM_Q1_185163"/>
      <w:bookmarkEnd w:id="37"/>
      <w:r w:rsidR="00401C22">
        <w:rPr>
          <w:rFonts w:hint="cs"/>
          <w:rtl/>
        </w:rPr>
        <w:t>הזה עם אנשי משרד המשפטים, עם השר, עם אנשים נוספים.</w:t>
      </w:r>
      <w:bookmarkStart w:id="38" w:name="_ETM_Q1_192215"/>
      <w:bookmarkEnd w:id="38"/>
      <w:r w:rsidR="00401C22">
        <w:rPr>
          <w:rFonts w:hint="cs"/>
          <w:rtl/>
        </w:rPr>
        <w:t xml:space="preserve"> הרעיון שלי בנושא הזה הוא לנסות לייצר הצעה שתזכה לקונצנזוס </w:t>
      </w:r>
      <w:bookmarkStart w:id="39" w:name="_ETM_Q1_196768"/>
      <w:bookmarkEnd w:id="39"/>
      <w:r w:rsidR="00401C22">
        <w:rPr>
          <w:rFonts w:hint="cs"/>
          <w:rtl/>
        </w:rPr>
        <w:t>הרחב ביותר בעולמות הרלוונטיים.</w:t>
      </w:r>
      <w:bookmarkStart w:id="40" w:name="_ETM_Q1_200940"/>
      <w:bookmarkEnd w:id="40"/>
    </w:p>
    <w:p w:rsidR="00401C22" w:rsidRDefault="00401C22" w:rsidP="004F0F06">
      <w:pPr>
        <w:rPr>
          <w:rtl/>
        </w:rPr>
      </w:pPr>
      <w:bookmarkStart w:id="41" w:name="_ETM_Q1_201023"/>
      <w:bookmarkEnd w:id="41"/>
    </w:p>
    <w:p w:rsidR="00401C22" w:rsidRDefault="00401C22" w:rsidP="004F0F06">
      <w:pPr>
        <w:rPr>
          <w:rtl/>
        </w:rPr>
      </w:pPr>
      <w:bookmarkStart w:id="42" w:name="_ETM_Q1_201157"/>
      <w:bookmarkStart w:id="43" w:name="_ETM_Q1_201227"/>
      <w:bookmarkEnd w:id="42"/>
      <w:bookmarkEnd w:id="43"/>
      <w:r>
        <w:rPr>
          <w:rFonts w:hint="cs"/>
          <w:rtl/>
        </w:rPr>
        <w:t xml:space="preserve">בבקשה, ד"ר חגי </w:t>
      </w:r>
      <w:proofErr w:type="spellStart"/>
      <w:r>
        <w:rPr>
          <w:rFonts w:hint="cs"/>
          <w:rtl/>
        </w:rPr>
        <w:t>וינצקי</w:t>
      </w:r>
      <w:proofErr w:type="spellEnd"/>
      <w:r>
        <w:rPr>
          <w:rFonts w:hint="cs"/>
          <w:rtl/>
        </w:rPr>
        <w:t>, הבמה שלך.</w:t>
      </w:r>
    </w:p>
    <w:p w:rsidR="00563F0A" w:rsidRDefault="00563F0A" w:rsidP="004F0F06">
      <w:pPr>
        <w:rPr>
          <w:rtl/>
        </w:rPr>
      </w:pPr>
      <w:bookmarkStart w:id="44" w:name="_ETM_Q1_114984"/>
      <w:bookmarkStart w:id="45" w:name="_ETM_Q1_115061"/>
      <w:bookmarkEnd w:id="44"/>
      <w:bookmarkEnd w:id="45"/>
    </w:p>
    <w:p w:rsidR="002744B1" w:rsidRDefault="002744B1" w:rsidP="004F0F06">
      <w:pPr>
        <w:pStyle w:val="af9"/>
        <w:rPr>
          <w:rtl/>
        </w:rPr>
      </w:pPr>
      <w:bookmarkStart w:id="46" w:name="_ETM_Q1_76114"/>
      <w:bookmarkStart w:id="47" w:name="_ETM_Q1_76161"/>
      <w:bookmarkStart w:id="48" w:name="_ETM_Q1_440755"/>
      <w:bookmarkStart w:id="49" w:name="_ETM_Q1_440822"/>
      <w:bookmarkStart w:id="50" w:name="ET_guest_833515_4"/>
      <w:bookmarkEnd w:id="46"/>
      <w:bookmarkEnd w:id="47"/>
      <w:bookmarkEnd w:id="48"/>
      <w:bookmarkEnd w:id="49"/>
      <w:r w:rsidRPr="004F0F06">
        <w:rPr>
          <w:rStyle w:val="TagStyle"/>
          <w:rtl/>
        </w:rPr>
        <w:t xml:space="preserve"> &lt;&lt; אורח &gt;&gt;</w:t>
      </w:r>
      <w:r w:rsidRPr="002744B1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2744B1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"/>
    </w:p>
    <w:p w:rsidR="002744B1" w:rsidRDefault="002744B1" w:rsidP="002744B1">
      <w:pPr>
        <w:pStyle w:val="KeepWithNext"/>
        <w:rPr>
          <w:rtl/>
        </w:rPr>
      </w:pPr>
    </w:p>
    <w:p w:rsidR="00401C22" w:rsidRDefault="00401C22" w:rsidP="002744B1">
      <w:pPr>
        <w:rPr>
          <w:rtl/>
        </w:rPr>
      </w:pPr>
      <w:bookmarkStart w:id="51" w:name="_ETM_Q1_444161"/>
      <w:bookmarkEnd w:id="51"/>
      <w:r w:rsidRPr="008E2B7B">
        <w:rPr>
          <w:rFonts w:hint="cs"/>
          <w:rtl/>
        </w:rPr>
        <w:t>תודה רבה,</w:t>
      </w:r>
      <w:bookmarkStart w:id="52" w:name="_ETM_Q1_210047"/>
      <w:bookmarkEnd w:id="52"/>
      <w:r w:rsidRPr="008E2B7B">
        <w:rPr>
          <w:rFonts w:hint="cs"/>
          <w:rtl/>
        </w:rPr>
        <w:t xml:space="preserve"> אני רוצה להודות ליושב-ראש הוועדה, בסיום הדיון</w:t>
      </w:r>
      <w:bookmarkStart w:id="53" w:name="_ETM_Q1_212572"/>
      <w:bookmarkEnd w:id="53"/>
      <w:r w:rsidRPr="008E2B7B">
        <w:rPr>
          <w:rFonts w:hint="cs"/>
          <w:rtl/>
        </w:rPr>
        <w:t xml:space="preserve"> הקודם עמדו בפנינו שתי הצעות חוק</w:t>
      </w:r>
      <w:r w:rsidR="008E2B7B">
        <w:rPr>
          <w:rFonts w:hint="cs"/>
          <w:rtl/>
        </w:rPr>
        <w:t xml:space="preserve">; </w:t>
      </w:r>
      <w:r w:rsidRPr="008E2B7B">
        <w:rPr>
          <w:rFonts w:hint="cs"/>
          <w:rtl/>
        </w:rPr>
        <w:t>הצעת חוק שעברה כראשונה</w:t>
      </w:r>
      <w:bookmarkStart w:id="54" w:name="_ETM_Q1_216365"/>
      <w:bookmarkEnd w:id="54"/>
      <w:r w:rsidRPr="008E2B7B">
        <w:rPr>
          <w:rFonts w:hint="cs"/>
          <w:rtl/>
        </w:rPr>
        <w:t xml:space="preserve"> של משרד המשפטים, והצעה מטעם יושב-ראש הוועדה. בסיום הדיון פניתי</w:t>
      </w:r>
      <w:bookmarkStart w:id="55" w:name="_ETM_Q1_223006"/>
      <w:bookmarkEnd w:id="55"/>
      <w:r w:rsidRPr="008E2B7B">
        <w:rPr>
          <w:rFonts w:hint="cs"/>
          <w:rtl/>
        </w:rPr>
        <w:t xml:space="preserve"> ליושב-ראש הוועדה ואמרתי לו: שמע, אנחנו מדברים פה על הרב</w:t>
      </w:r>
      <w:bookmarkStart w:id="56" w:name="_ETM_Q1_228743"/>
      <w:bookmarkEnd w:id="56"/>
      <w:r w:rsidRPr="008E2B7B">
        <w:rPr>
          <w:rFonts w:hint="cs"/>
          <w:rtl/>
        </w:rPr>
        <w:t xml:space="preserve">ה מאוד הצעות, בוא ננסה ללכת על מהלך של </w:t>
      </w:r>
      <w:bookmarkStart w:id="57" w:name="_ETM_Q1_232602"/>
      <w:bookmarkEnd w:id="57"/>
      <w:r w:rsidRPr="008E2B7B">
        <w:rPr>
          <w:rFonts w:hint="cs"/>
          <w:rtl/>
        </w:rPr>
        <w:t xml:space="preserve">דיון משותף של מרצים רבים לדיני חוזים, כי מדובר </w:t>
      </w:r>
      <w:bookmarkStart w:id="58" w:name="_ETM_Q1_236103"/>
      <w:bookmarkEnd w:id="58"/>
      <w:r w:rsidR="008E2B7B">
        <w:rPr>
          <w:rFonts w:hint="cs"/>
          <w:rtl/>
        </w:rPr>
        <w:t>פה באמת בליב</w:t>
      </w:r>
      <w:r w:rsidRPr="008E2B7B">
        <w:rPr>
          <w:rFonts w:hint="cs"/>
          <w:rtl/>
        </w:rPr>
        <w:t>ה של החקיקה בדיני חוזים. נושא הפרשנות</w:t>
      </w:r>
      <w:r>
        <w:rPr>
          <w:rFonts w:hint="cs"/>
          <w:rtl/>
        </w:rPr>
        <w:t xml:space="preserve"> מסעיר </w:t>
      </w:r>
      <w:bookmarkStart w:id="59" w:name="_ETM_Q1_239242"/>
      <w:bookmarkEnd w:id="59"/>
      <w:r>
        <w:rPr>
          <w:rFonts w:hint="cs"/>
          <w:rtl/>
        </w:rPr>
        <w:t xml:space="preserve">את דיני החוזים כבר מאז הלכת </w:t>
      </w:r>
      <w:r w:rsidR="009A1DA5">
        <w:rPr>
          <w:rFonts w:hint="cs"/>
          <w:rtl/>
        </w:rPr>
        <w:t>'</w:t>
      </w:r>
      <w:proofErr w:type="spellStart"/>
      <w:r>
        <w:rPr>
          <w:rFonts w:hint="cs"/>
          <w:rtl/>
        </w:rPr>
        <w:t>אפרופים</w:t>
      </w:r>
      <w:proofErr w:type="spellEnd"/>
      <w:r w:rsidR="009A1DA5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EC6B07">
        <w:rPr>
          <w:rFonts w:hint="cs"/>
          <w:rtl/>
        </w:rPr>
        <w:t xml:space="preserve">כשלושה עשורים. ויושב-ראש </w:t>
      </w:r>
      <w:bookmarkStart w:id="60" w:name="_ETM_Q1_244895"/>
      <w:bookmarkEnd w:id="60"/>
      <w:r w:rsidR="008E2B7B">
        <w:rPr>
          <w:rFonts w:hint="cs"/>
          <w:rtl/>
        </w:rPr>
        <w:t>הוועדה באדיבותו הסכים</w:t>
      </w:r>
      <w:r w:rsidR="00EC6B07">
        <w:rPr>
          <w:rFonts w:hint="cs"/>
          <w:rtl/>
        </w:rPr>
        <w:t xml:space="preserve"> ועשינו מפגש של מספר מרצים, </w:t>
      </w:r>
      <w:r w:rsidR="008E2B7B">
        <w:rPr>
          <w:rFonts w:hint="cs"/>
          <w:rtl/>
        </w:rPr>
        <w:t>ו</w:t>
      </w:r>
      <w:r w:rsidR="00EC6B07">
        <w:rPr>
          <w:rFonts w:hint="cs"/>
          <w:rtl/>
        </w:rPr>
        <w:t xml:space="preserve">גם </w:t>
      </w:r>
      <w:bookmarkStart w:id="61" w:name="_ETM_Q1_251265"/>
      <w:bookmarkEnd w:id="61"/>
      <w:r w:rsidR="00EC6B07">
        <w:rPr>
          <w:rFonts w:hint="cs"/>
          <w:rtl/>
        </w:rPr>
        <w:t xml:space="preserve">היועץ המשפטי של הוועדה, ד"ר גור </w:t>
      </w:r>
      <w:proofErr w:type="spellStart"/>
      <w:r w:rsidR="00EC6B07">
        <w:rPr>
          <w:rFonts w:hint="cs"/>
          <w:rtl/>
        </w:rPr>
        <w:t>בליי</w:t>
      </w:r>
      <w:proofErr w:type="spellEnd"/>
      <w:r w:rsidR="00EC6B07">
        <w:rPr>
          <w:rFonts w:hint="cs"/>
          <w:rtl/>
        </w:rPr>
        <w:t xml:space="preserve"> והצוות שלו.</w:t>
      </w:r>
      <w:bookmarkStart w:id="62" w:name="_ETM_Q1_255711"/>
      <w:bookmarkEnd w:id="62"/>
      <w:r w:rsidR="00EC6B07">
        <w:rPr>
          <w:rFonts w:hint="cs"/>
          <w:rtl/>
        </w:rPr>
        <w:t xml:space="preserve"> במפגש השתתפו ד"ר יהודה אדר, פרופ' בן </w:t>
      </w:r>
      <w:proofErr w:type="spellStart"/>
      <w:r w:rsidR="00EC6B07">
        <w:rPr>
          <w:rFonts w:hint="cs"/>
          <w:rtl/>
        </w:rPr>
        <w:t>אוליאל</w:t>
      </w:r>
      <w:proofErr w:type="spellEnd"/>
      <w:r w:rsidR="00EC6B07">
        <w:rPr>
          <w:rFonts w:hint="cs"/>
          <w:rtl/>
        </w:rPr>
        <w:t>,</w:t>
      </w:r>
      <w:bookmarkStart w:id="63" w:name="_ETM_Q1_259939"/>
      <w:bookmarkEnd w:id="63"/>
      <w:r w:rsidR="00EC6B07">
        <w:rPr>
          <w:rFonts w:hint="cs"/>
          <w:rtl/>
        </w:rPr>
        <w:t xml:space="preserve"> פרופ' משה </w:t>
      </w:r>
      <w:proofErr w:type="spellStart"/>
      <w:r w:rsidR="00EC6B07">
        <w:rPr>
          <w:rFonts w:hint="cs"/>
          <w:rtl/>
        </w:rPr>
        <w:t>גלברד</w:t>
      </w:r>
      <w:proofErr w:type="spellEnd"/>
      <w:r w:rsidR="00EC6B07">
        <w:rPr>
          <w:rFonts w:hint="cs"/>
          <w:rtl/>
        </w:rPr>
        <w:t>, אנוכי, פרופ' שחר ליפשיץ, פרופ' בני פורת</w:t>
      </w:r>
      <w:bookmarkStart w:id="64" w:name="_ETM_Q1_265102"/>
      <w:bookmarkEnd w:id="64"/>
      <w:r w:rsidR="00EC6B07">
        <w:rPr>
          <w:rFonts w:hint="cs"/>
          <w:rtl/>
        </w:rPr>
        <w:t xml:space="preserve"> שהציג גם את המשפט העברי, ד"ר אלעד פינקלשטיין, וד"ר יובל</w:t>
      </w:r>
      <w:bookmarkStart w:id="65" w:name="_ETM_Q1_270900"/>
      <w:bookmarkEnd w:id="65"/>
      <w:r w:rsidR="00EC6B07">
        <w:rPr>
          <w:rFonts w:hint="cs"/>
          <w:rtl/>
        </w:rPr>
        <w:t xml:space="preserve"> </w:t>
      </w:r>
      <w:proofErr w:type="spellStart"/>
      <w:r w:rsidR="00EC6B07">
        <w:rPr>
          <w:rFonts w:hint="cs"/>
          <w:rtl/>
        </w:rPr>
        <w:t>פרוקצ'יה</w:t>
      </w:r>
      <w:proofErr w:type="spellEnd"/>
      <w:r w:rsidR="00EC6B07">
        <w:rPr>
          <w:rFonts w:hint="cs"/>
          <w:rtl/>
        </w:rPr>
        <w:t xml:space="preserve"> שגם הוא נמצא פה וידבר עוד מעט. </w:t>
      </w:r>
      <w:bookmarkStart w:id="66" w:name="_ETM_Q1_276118"/>
      <w:bookmarkEnd w:id="66"/>
    </w:p>
    <w:p w:rsidR="00EC6B07" w:rsidRDefault="00EC6B07" w:rsidP="002744B1">
      <w:pPr>
        <w:rPr>
          <w:rtl/>
        </w:rPr>
      </w:pPr>
      <w:bookmarkStart w:id="67" w:name="_ETM_Q1_276188"/>
      <w:bookmarkStart w:id="68" w:name="_ETM_Q1_274834"/>
      <w:bookmarkEnd w:id="67"/>
      <w:bookmarkEnd w:id="68"/>
    </w:p>
    <w:p w:rsidR="00EC6B07" w:rsidRDefault="00EC6B07" w:rsidP="002744B1">
      <w:pPr>
        <w:rPr>
          <w:rtl/>
        </w:rPr>
      </w:pPr>
      <w:bookmarkStart w:id="69" w:name="_ETM_Q1_274910"/>
      <w:bookmarkEnd w:id="69"/>
      <w:r>
        <w:rPr>
          <w:rFonts w:hint="cs"/>
          <w:rtl/>
        </w:rPr>
        <w:t xml:space="preserve">מרצים </w:t>
      </w:r>
      <w:bookmarkStart w:id="70" w:name="_ETM_Q1_276673"/>
      <w:bookmarkEnd w:id="70"/>
      <w:r>
        <w:rPr>
          <w:rFonts w:hint="cs"/>
          <w:rtl/>
        </w:rPr>
        <w:t xml:space="preserve">יש להם הרבה מאוד דעות, חשיבה וכולי. המחשבה שכולם </w:t>
      </w:r>
      <w:bookmarkStart w:id="71" w:name="_ETM_Q1_281003"/>
      <w:bookmarkEnd w:id="71"/>
      <w:r>
        <w:rPr>
          <w:rFonts w:hint="cs"/>
          <w:rtl/>
        </w:rPr>
        <w:t xml:space="preserve">יגיעו לנוסח אחד, גם ביחד עם יושב-ראש הוועדה </w:t>
      </w:r>
      <w:bookmarkStart w:id="72" w:name="_ETM_Q1_285740"/>
      <w:bookmarkEnd w:id="72"/>
      <w:r>
        <w:rPr>
          <w:rFonts w:hint="cs"/>
          <w:rtl/>
        </w:rPr>
        <w:t xml:space="preserve">לא היה - - </w:t>
      </w:r>
      <w:r w:rsidR="002769A7">
        <w:rPr>
          <w:rFonts w:hint="cs"/>
          <w:rtl/>
        </w:rPr>
        <w:t>-</w:t>
      </w:r>
    </w:p>
    <w:p w:rsidR="00EC6B07" w:rsidRDefault="00EC6B07" w:rsidP="002744B1">
      <w:pPr>
        <w:rPr>
          <w:rtl/>
        </w:rPr>
      </w:pPr>
    </w:p>
    <w:p w:rsidR="002769A7" w:rsidRDefault="002769A7" w:rsidP="002769A7">
      <w:pPr>
        <w:pStyle w:val="af6"/>
        <w:keepNext/>
        <w:rPr>
          <w:rtl/>
        </w:rPr>
      </w:pPr>
      <w:bookmarkStart w:id="73" w:name="ET_yor_6157_98"/>
      <w:r w:rsidRPr="002769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2769A7" w:rsidRDefault="002769A7" w:rsidP="002769A7">
      <w:pPr>
        <w:pStyle w:val="KeepWithNext"/>
        <w:rPr>
          <w:rtl/>
          <w:lang w:eastAsia="he-IL"/>
        </w:rPr>
      </w:pPr>
    </w:p>
    <w:p w:rsidR="002769A7" w:rsidRDefault="002769A7" w:rsidP="002769A7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היה בין דעות.</w:t>
      </w:r>
      <w:bookmarkStart w:id="74" w:name="_ETM_Q1_287774"/>
      <w:bookmarkEnd w:id="74"/>
      <w:r>
        <w:rPr>
          <w:rFonts w:hint="cs"/>
          <w:rtl/>
          <w:lang w:eastAsia="he-IL"/>
        </w:rPr>
        <w:t xml:space="preserve"> אדם לא </w:t>
      </w:r>
      <w:bookmarkStart w:id="75" w:name="_ETM_Q1_289085"/>
      <w:bookmarkEnd w:id="75"/>
      <w:r>
        <w:rPr>
          <w:rFonts w:hint="cs"/>
          <w:rtl/>
          <w:lang w:eastAsia="he-IL"/>
        </w:rPr>
        <w:t>דעתן.</w:t>
      </w:r>
    </w:p>
    <w:p w:rsidR="002769A7" w:rsidRDefault="002769A7" w:rsidP="002769A7">
      <w:pPr>
        <w:rPr>
          <w:rtl/>
          <w:lang w:eastAsia="he-IL"/>
        </w:rPr>
      </w:pPr>
    </w:p>
    <w:p w:rsidR="002769A7" w:rsidRDefault="002769A7" w:rsidP="002769A7">
      <w:pPr>
        <w:pStyle w:val="af9"/>
        <w:keepNext/>
        <w:rPr>
          <w:rtl/>
          <w:lang w:eastAsia="he-IL"/>
        </w:rPr>
      </w:pPr>
      <w:bookmarkStart w:id="76" w:name="ET_guest_833515_99"/>
      <w:r w:rsidRPr="0027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76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2769A7" w:rsidRDefault="002769A7" w:rsidP="002769A7">
      <w:pPr>
        <w:pStyle w:val="KeepWithNext"/>
        <w:rPr>
          <w:rtl/>
          <w:lang w:eastAsia="he-IL"/>
        </w:rPr>
      </w:pPr>
    </w:p>
    <w:p w:rsidR="008E2B7B" w:rsidRDefault="002769A7" w:rsidP="00276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לא היה צפוי, אבל בסופו של הדיון </w:t>
      </w:r>
      <w:bookmarkStart w:id="77" w:name="_ETM_Q1_293058"/>
      <w:bookmarkEnd w:id="77"/>
      <w:r>
        <w:rPr>
          <w:rFonts w:hint="cs"/>
          <w:rtl/>
          <w:lang w:eastAsia="he-IL"/>
        </w:rPr>
        <w:t xml:space="preserve">הצלחנו להגיע לנוסח שנמצא בפניכם. אנחנו חושבים שהנוסח הזה, </w:t>
      </w:r>
      <w:bookmarkStart w:id="78" w:name="_ETM_Q1_300020"/>
      <w:bookmarkEnd w:id="78"/>
      <w:r>
        <w:rPr>
          <w:rFonts w:hint="cs"/>
          <w:rtl/>
          <w:lang w:eastAsia="he-IL"/>
        </w:rPr>
        <w:t>הוא נוסח שמשפר מאוד את המצב הקיים, ואני אעמוד עליו</w:t>
      </w:r>
      <w:bookmarkStart w:id="79" w:name="_ETM_Q1_302503"/>
      <w:bookmarkEnd w:id="79"/>
      <w:r>
        <w:rPr>
          <w:rFonts w:hint="cs"/>
          <w:rtl/>
          <w:lang w:eastAsia="he-IL"/>
        </w:rPr>
        <w:t xml:space="preserve"> כעת. </w:t>
      </w:r>
    </w:p>
    <w:p w:rsidR="008E2B7B" w:rsidRDefault="008E2B7B" w:rsidP="002769A7">
      <w:pPr>
        <w:rPr>
          <w:rtl/>
          <w:lang w:eastAsia="he-IL"/>
        </w:rPr>
      </w:pPr>
    </w:p>
    <w:p w:rsidR="009A1DA5" w:rsidRPr="005D57A9" w:rsidRDefault="002769A7" w:rsidP="00276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</w:t>
      </w:r>
      <w:r w:rsidRPr="008E2B7B">
        <w:rPr>
          <w:rFonts w:hint="cs"/>
          <w:rtl/>
          <w:lang w:eastAsia="he-IL"/>
        </w:rPr>
        <w:t>רואים, סעיף 25(א) הנוכחי</w:t>
      </w:r>
      <w:r>
        <w:rPr>
          <w:rFonts w:hint="cs"/>
          <w:rtl/>
          <w:lang w:eastAsia="he-IL"/>
        </w:rPr>
        <w:t>, יש לו רישא</w:t>
      </w:r>
      <w:bookmarkStart w:id="80" w:name="_ETM_Q1_308927"/>
      <w:bookmarkEnd w:id="80"/>
      <w:r>
        <w:rPr>
          <w:rFonts w:hint="cs"/>
          <w:rtl/>
          <w:lang w:eastAsia="he-IL"/>
        </w:rPr>
        <w:t xml:space="preserve"> וסיפא, הרישא מדברת על תורת השלב האחד, שחוזה צריך להתפרש גם לפי הלשון וגם לפי הנסיבות. את זה </w:t>
      </w:r>
      <w:bookmarkStart w:id="81" w:name="_ETM_Q1_315850"/>
      <w:bookmarkEnd w:id="81"/>
      <w:r>
        <w:rPr>
          <w:rFonts w:hint="cs"/>
          <w:rtl/>
          <w:lang w:eastAsia="he-IL"/>
        </w:rPr>
        <w:t xml:space="preserve">אנחנו כמובן בעד להשאיר. חוזה צריך להתפרש לא </w:t>
      </w:r>
      <w:bookmarkStart w:id="82" w:name="_ETM_Q1_318045"/>
      <w:bookmarkEnd w:id="82"/>
      <w:r>
        <w:rPr>
          <w:rFonts w:hint="cs"/>
          <w:rtl/>
          <w:lang w:eastAsia="he-IL"/>
        </w:rPr>
        <w:t xml:space="preserve">רק לפי הטקסט אלא גם לפי הקונטקסט. אבל הסיפא של </w:t>
      </w:r>
      <w:bookmarkStart w:id="83" w:name="_ETM_Q1_324270"/>
      <w:bookmarkEnd w:id="83"/>
      <w:r w:rsidRPr="008E2B7B">
        <w:rPr>
          <w:rFonts w:hint="cs"/>
          <w:rtl/>
          <w:lang w:eastAsia="he-IL"/>
        </w:rPr>
        <w:t>סעיף 25(א) הנוכחי</w:t>
      </w:r>
      <w:r w:rsidR="005F520A">
        <w:rPr>
          <w:rFonts w:hint="cs"/>
          <w:rtl/>
          <w:lang w:eastAsia="he-IL"/>
        </w:rPr>
        <w:t xml:space="preserve"> </w:t>
      </w:r>
      <w:r w:rsidR="005F520A">
        <w:rPr>
          <w:rFonts w:hint="eastAsia"/>
          <w:rtl/>
          <w:lang w:eastAsia="he-IL"/>
        </w:rPr>
        <w:t>–</w:t>
      </w:r>
      <w:r w:rsidR="005F520A">
        <w:rPr>
          <w:rFonts w:hint="cs"/>
          <w:rtl/>
          <w:lang w:eastAsia="he-IL"/>
        </w:rPr>
        <w:t xml:space="preserve"> דרך אגב בתיקון הקודם </w:t>
      </w:r>
      <w:bookmarkStart w:id="84" w:name="_ETM_Q1_330584"/>
      <w:bookmarkEnd w:id="84"/>
      <w:proofErr w:type="spellStart"/>
      <w:r w:rsidR="005F520A">
        <w:rPr>
          <w:rFonts w:hint="cs"/>
          <w:rtl/>
          <w:lang w:eastAsia="he-IL"/>
        </w:rPr>
        <w:t>ש</w:t>
      </w:r>
      <w:r w:rsidR="008E2B7B">
        <w:rPr>
          <w:rFonts w:hint="cs"/>
          <w:rtl/>
          <w:lang w:eastAsia="he-IL"/>
        </w:rPr>
        <w:t>ו</w:t>
      </w:r>
      <w:r w:rsidR="005F520A">
        <w:rPr>
          <w:rFonts w:hint="cs"/>
          <w:rtl/>
          <w:lang w:eastAsia="he-IL"/>
        </w:rPr>
        <w:t>רבתה</w:t>
      </w:r>
      <w:proofErr w:type="spellEnd"/>
      <w:r w:rsidR="005F520A">
        <w:rPr>
          <w:rFonts w:hint="cs"/>
          <w:rtl/>
          <w:lang w:eastAsia="he-IL"/>
        </w:rPr>
        <w:t xml:space="preserve"> פה באיזושהי הפסקה וככה היא נראית,  היא </w:t>
      </w:r>
      <w:bookmarkStart w:id="85" w:name="_ETM_Q1_333387"/>
      <w:bookmarkEnd w:id="85"/>
      <w:r w:rsidR="008E2B7B">
        <w:rPr>
          <w:rFonts w:hint="cs"/>
          <w:rtl/>
          <w:lang w:eastAsia="he-IL"/>
        </w:rPr>
        <w:t xml:space="preserve">בעצם לא תורמת לשום דבר, היא חסרת כל משמעות. </w:t>
      </w:r>
      <w:r w:rsidR="005F520A">
        <w:rPr>
          <w:rFonts w:hint="cs"/>
          <w:rtl/>
          <w:lang w:eastAsia="he-IL"/>
        </w:rPr>
        <w:t xml:space="preserve">לכן </w:t>
      </w:r>
      <w:bookmarkStart w:id="86" w:name="_ETM_Q1_337036"/>
      <w:bookmarkEnd w:id="86"/>
      <w:r w:rsidR="005F520A">
        <w:rPr>
          <w:rFonts w:hint="cs"/>
          <w:rtl/>
          <w:lang w:eastAsia="he-IL"/>
        </w:rPr>
        <w:t xml:space="preserve">אנחנו בעד להסיר אותה. במקום זה, אנחנו בעד להכניס בסיפא </w:t>
      </w:r>
      <w:bookmarkStart w:id="87" w:name="_ETM_Q1_343676"/>
      <w:bookmarkEnd w:id="87"/>
      <w:r w:rsidR="005F520A">
        <w:rPr>
          <w:rFonts w:hint="cs"/>
          <w:rtl/>
          <w:lang w:eastAsia="he-IL"/>
        </w:rPr>
        <w:t xml:space="preserve">כללים שהתקבלו כבר בפסיקה הנוכחית של בית </w:t>
      </w:r>
      <w:bookmarkStart w:id="88" w:name="_ETM_Q1_345547"/>
      <w:bookmarkEnd w:id="88"/>
      <w:r w:rsidR="005F520A">
        <w:rPr>
          <w:rFonts w:hint="cs"/>
          <w:rtl/>
          <w:lang w:eastAsia="he-IL"/>
        </w:rPr>
        <w:t>המש</w:t>
      </w:r>
      <w:r w:rsidR="008E2B7B">
        <w:rPr>
          <w:rFonts w:hint="cs"/>
          <w:rtl/>
          <w:lang w:eastAsia="he-IL"/>
        </w:rPr>
        <w:t>פט, זאת אומרת הסיפא באה ואומרת "</w:t>
      </w:r>
      <w:r w:rsidR="005F520A">
        <w:rPr>
          <w:rFonts w:hint="cs"/>
          <w:rtl/>
          <w:lang w:eastAsia="he-IL"/>
        </w:rPr>
        <w:t>שקביעת משקלם היחסי של לשון החוזה והנסיבות תתבסס בין היתר על השיקולים הבאים</w:t>
      </w:r>
      <w:r w:rsidR="008E2B7B">
        <w:rPr>
          <w:rFonts w:hint="cs"/>
          <w:rtl/>
          <w:lang w:eastAsia="he-IL"/>
        </w:rPr>
        <w:t>"</w:t>
      </w:r>
      <w:r w:rsidR="005F520A">
        <w:rPr>
          <w:rFonts w:hint="cs"/>
          <w:rtl/>
          <w:lang w:eastAsia="he-IL"/>
        </w:rPr>
        <w:t xml:space="preserve"> </w:t>
      </w:r>
      <w:r w:rsidR="005F520A">
        <w:rPr>
          <w:rFonts w:hint="eastAsia"/>
          <w:rtl/>
          <w:lang w:eastAsia="he-IL"/>
        </w:rPr>
        <w:t>–</w:t>
      </w:r>
      <w:bookmarkStart w:id="89" w:name="_ETM_Q1_353771"/>
      <w:bookmarkEnd w:id="89"/>
      <w:r w:rsidR="005F520A">
        <w:rPr>
          <w:rFonts w:hint="cs"/>
          <w:rtl/>
          <w:lang w:eastAsia="he-IL"/>
        </w:rPr>
        <w:t xml:space="preserve"> מי שכתב את זה </w:t>
      </w:r>
      <w:r w:rsidR="009A1DA5">
        <w:rPr>
          <w:rFonts w:hint="cs"/>
          <w:rtl/>
          <w:lang w:eastAsia="he-IL"/>
        </w:rPr>
        <w:t xml:space="preserve">הוא ד"ר אלעד פינקלשטיין, </w:t>
      </w:r>
      <w:bookmarkStart w:id="90" w:name="_ETM_Q1_355981"/>
      <w:bookmarkEnd w:id="90"/>
      <w:r w:rsidR="009A1DA5">
        <w:rPr>
          <w:rFonts w:hint="cs"/>
          <w:rtl/>
          <w:lang w:eastAsia="he-IL"/>
        </w:rPr>
        <w:t xml:space="preserve">הוא הגיש הצעה בנושא הזה </w:t>
      </w:r>
      <w:r w:rsidR="009A1DA5">
        <w:rPr>
          <w:rFonts w:hint="eastAsia"/>
          <w:rtl/>
          <w:lang w:eastAsia="he-IL"/>
        </w:rPr>
        <w:t>–</w:t>
      </w:r>
      <w:r w:rsidR="009A1DA5">
        <w:rPr>
          <w:rFonts w:hint="cs"/>
          <w:rtl/>
          <w:lang w:eastAsia="he-IL"/>
        </w:rPr>
        <w:t xml:space="preserve"> ומדובר פה בשלושה שיקולים. </w:t>
      </w:r>
      <w:bookmarkStart w:id="91" w:name="_ETM_Q1_360833"/>
      <w:bookmarkEnd w:id="91"/>
      <w:r w:rsidR="009A1DA5">
        <w:rPr>
          <w:rFonts w:hint="cs"/>
          <w:rtl/>
          <w:lang w:eastAsia="he-IL"/>
        </w:rPr>
        <w:t xml:space="preserve">השיקול הראשון זה יחסי הצדדים ובכלל זה קיומם של </w:t>
      </w:r>
      <w:bookmarkStart w:id="92" w:name="_ETM_Q1_363745"/>
      <w:bookmarkEnd w:id="92"/>
      <w:r w:rsidR="009A1DA5">
        <w:rPr>
          <w:rFonts w:hint="cs"/>
          <w:rtl/>
          <w:lang w:eastAsia="he-IL"/>
        </w:rPr>
        <w:t xml:space="preserve">פערי כוחות או יחסי אמון ביניהם. הפסיקה אומרת </w:t>
      </w:r>
      <w:bookmarkStart w:id="93" w:name="_ETM_Q1_368780"/>
      <w:bookmarkEnd w:id="93"/>
      <w:r w:rsidR="009A1DA5">
        <w:rPr>
          <w:rFonts w:hint="cs"/>
          <w:rtl/>
          <w:lang w:eastAsia="he-IL"/>
        </w:rPr>
        <w:t>שככל שיש פערי כוחות גדולים או יח</w:t>
      </w:r>
      <w:r w:rsidR="008E2B7B">
        <w:rPr>
          <w:rFonts w:hint="cs"/>
          <w:rtl/>
          <w:lang w:eastAsia="he-IL"/>
        </w:rPr>
        <w:t>ס</w:t>
      </w:r>
      <w:r w:rsidR="009A1DA5">
        <w:rPr>
          <w:rFonts w:hint="cs"/>
          <w:rtl/>
          <w:lang w:eastAsia="he-IL"/>
        </w:rPr>
        <w:t xml:space="preserve">י אמון, יש יותר </w:t>
      </w:r>
      <w:bookmarkStart w:id="94" w:name="_ETM_Q1_371243"/>
      <w:bookmarkEnd w:id="94"/>
      <w:r w:rsidR="009A1DA5">
        <w:rPr>
          <w:rFonts w:hint="cs"/>
          <w:rtl/>
          <w:lang w:eastAsia="he-IL"/>
        </w:rPr>
        <w:t>נטייה לבדוק ביתר שאת את הנסיבות ולא להתמקד בלשון, אלא</w:t>
      </w:r>
      <w:bookmarkStart w:id="95" w:name="_ETM_Q1_376467"/>
      <w:bookmarkEnd w:id="95"/>
      <w:r w:rsidR="009A1DA5">
        <w:rPr>
          <w:rFonts w:hint="cs"/>
          <w:rtl/>
          <w:lang w:eastAsia="he-IL"/>
        </w:rPr>
        <w:t xml:space="preserve"> יותר </w:t>
      </w:r>
      <w:r w:rsidR="009A1DA5">
        <w:rPr>
          <w:rFonts w:hint="cs"/>
          <w:rtl/>
          <w:lang w:eastAsia="he-IL"/>
        </w:rPr>
        <w:lastRenderedPageBreak/>
        <w:t xml:space="preserve">במשקל של הנסיבות. שני השיקולים הבאים עמדו בעצם </w:t>
      </w:r>
      <w:bookmarkStart w:id="96" w:name="_ETM_Q1_384888"/>
      <w:bookmarkEnd w:id="96"/>
      <w:r w:rsidR="009A1DA5">
        <w:rPr>
          <w:rFonts w:hint="cs"/>
          <w:rtl/>
          <w:lang w:eastAsia="he-IL"/>
        </w:rPr>
        <w:t xml:space="preserve">בליבת פסק הדין הידוע בעניין 'ביבי כבישים', הנושא של </w:t>
      </w:r>
      <w:bookmarkStart w:id="97" w:name="_ETM_Q1_386767"/>
      <w:bookmarkEnd w:id="97"/>
      <w:r w:rsidR="009A1DA5">
        <w:rPr>
          <w:rFonts w:hint="cs"/>
          <w:rtl/>
          <w:lang w:eastAsia="he-IL"/>
        </w:rPr>
        <w:t xml:space="preserve">מידת פירוט החוזה, ככל שהחוזה מפורט יותר, או בלשונו </w:t>
      </w:r>
      <w:bookmarkStart w:id="98" w:name="_ETM_Q1_390256"/>
      <w:bookmarkEnd w:id="98"/>
      <w:r w:rsidR="005D57A9">
        <w:rPr>
          <w:rFonts w:hint="cs"/>
          <w:rtl/>
          <w:lang w:eastAsia="he-IL"/>
        </w:rPr>
        <w:t>של השופט שטיין</w:t>
      </w:r>
      <w:r w:rsidR="009A1DA5">
        <w:rPr>
          <w:rFonts w:hint="cs"/>
          <w:rtl/>
          <w:lang w:eastAsia="he-IL"/>
        </w:rPr>
        <w:t xml:space="preserve"> </w:t>
      </w:r>
      <w:r w:rsidR="005D57A9">
        <w:rPr>
          <w:rFonts w:hint="eastAsia"/>
          <w:rtl/>
          <w:lang w:eastAsia="he-IL"/>
        </w:rPr>
        <w:t>–</w:t>
      </w:r>
      <w:r w:rsidR="005D57A9">
        <w:rPr>
          <w:rFonts w:hint="cs"/>
          <w:rtl/>
          <w:lang w:eastAsia="he-IL"/>
        </w:rPr>
        <w:t xml:space="preserve"> "</w:t>
      </w:r>
      <w:r w:rsidR="009A1DA5">
        <w:rPr>
          <w:rFonts w:hint="cs"/>
          <w:rtl/>
          <w:lang w:eastAsia="he-IL"/>
        </w:rPr>
        <w:t>סגור</w:t>
      </w:r>
      <w:r w:rsidR="005D57A9">
        <w:rPr>
          <w:rFonts w:hint="cs"/>
          <w:rtl/>
          <w:lang w:eastAsia="he-IL"/>
        </w:rPr>
        <w:t>"</w:t>
      </w:r>
      <w:r w:rsidR="009A1DA5">
        <w:rPr>
          <w:rFonts w:hint="cs"/>
          <w:rtl/>
          <w:lang w:eastAsia="he-IL"/>
        </w:rPr>
        <w:t xml:space="preserve">, אז הנטייה היא כמובן ללכת על </w:t>
      </w:r>
      <w:bookmarkStart w:id="99" w:name="_ETM_Q1_395832"/>
      <w:bookmarkEnd w:id="99"/>
      <w:r w:rsidR="009A1DA5">
        <w:rPr>
          <w:rFonts w:hint="cs"/>
          <w:rtl/>
          <w:lang w:eastAsia="he-IL"/>
        </w:rPr>
        <w:t xml:space="preserve">הלשון. וככל שהחוזה הוא פתוח ולא סגור עד הסוף, אז </w:t>
      </w:r>
      <w:bookmarkStart w:id="100" w:name="_ETM_Q1_399170"/>
      <w:bookmarkEnd w:id="100"/>
      <w:r w:rsidR="009A1DA5">
        <w:rPr>
          <w:rFonts w:hint="cs"/>
          <w:rtl/>
          <w:lang w:eastAsia="he-IL"/>
        </w:rPr>
        <w:t>כמובן למשקלן של נסיבות יש משקל יותר משמעות</w:t>
      </w:r>
      <w:bookmarkStart w:id="101" w:name="_ETM_Q1_402548"/>
      <w:bookmarkEnd w:id="101"/>
      <w:r w:rsidR="009A1DA5">
        <w:rPr>
          <w:rFonts w:hint="cs"/>
          <w:rtl/>
          <w:lang w:eastAsia="he-IL"/>
        </w:rPr>
        <w:t xml:space="preserve">י. השיקול השלישי </w:t>
      </w:r>
      <w:r w:rsidR="009A1DA5">
        <w:rPr>
          <w:rFonts w:hint="eastAsia"/>
          <w:rtl/>
          <w:lang w:eastAsia="he-IL"/>
        </w:rPr>
        <w:t>–</w:t>
      </w:r>
      <w:r w:rsidR="009A1DA5">
        <w:rPr>
          <w:rFonts w:hint="cs"/>
          <w:rtl/>
          <w:lang w:eastAsia="he-IL"/>
        </w:rPr>
        <w:t xml:space="preserve"> הניסיון המקצועי של הצדדים, ככל </w:t>
      </w:r>
      <w:bookmarkStart w:id="102" w:name="_ETM_Q1_407474"/>
      <w:bookmarkEnd w:id="102"/>
      <w:r w:rsidR="009A1DA5">
        <w:rPr>
          <w:rFonts w:hint="cs"/>
          <w:rtl/>
          <w:lang w:eastAsia="he-IL"/>
        </w:rPr>
        <w:t xml:space="preserve">שהצדדים מקצועיים בנושא שהם עוסקים וכמובן מידת היקף הייצוג המשפטי שהן קיבלו, ככל שמדובר במצב כזה שמדובר בגופים </w:t>
      </w:r>
      <w:r w:rsidR="009A1DA5">
        <w:rPr>
          <w:rFonts w:hint="eastAsia"/>
          <w:rtl/>
          <w:lang w:eastAsia="he-IL"/>
        </w:rPr>
        <w:t>–</w:t>
      </w:r>
      <w:r w:rsidR="009A1DA5">
        <w:rPr>
          <w:rFonts w:hint="cs"/>
          <w:rtl/>
          <w:lang w:eastAsia="he-IL"/>
        </w:rPr>
        <w:t xml:space="preserve"> </w:t>
      </w:r>
      <w:bookmarkStart w:id="103" w:name="_ETM_Q1_414250"/>
      <w:bookmarkEnd w:id="103"/>
      <w:r w:rsidR="009A1DA5">
        <w:rPr>
          <w:rFonts w:hint="cs"/>
          <w:rtl/>
          <w:lang w:eastAsia="he-IL"/>
        </w:rPr>
        <w:t xml:space="preserve">בוודאי גופים עסקיים שיש להם ייצוג משפטי של עורכי </w:t>
      </w:r>
      <w:bookmarkStart w:id="104" w:name="_ETM_Q1_416654"/>
      <w:bookmarkEnd w:id="104"/>
      <w:r w:rsidR="009A1DA5">
        <w:rPr>
          <w:rFonts w:hint="cs"/>
          <w:rtl/>
          <w:lang w:eastAsia="he-IL"/>
        </w:rPr>
        <w:t xml:space="preserve">דין שיודעים דת ודין מה שנקרא </w:t>
      </w:r>
      <w:r w:rsidR="009A1DA5">
        <w:rPr>
          <w:rFonts w:hint="eastAsia"/>
          <w:rtl/>
          <w:lang w:eastAsia="he-IL"/>
        </w:rPr>
        <w:t>–</w:t>
      </w:r>
      <w:r w:rsidR="009A1DA5">
        <w:rPr>
          <w:rFonts w:hint="cs"/>
          <w:rtl/>
          <w:lang w:eastAsia="he-IL"/>
        </w:rPr>
        <w:t xml:space="preserve"> אז זאת גישת השופ</w:t>
      </w:r>
      <w:r w:rsidR="00910919">
        <w:rPr>
          <w:rFonts w:hint="cs"/>
          <w:rtl/>
          <w:lang w:eastAsia="he-IL"/>
        </w:rPr>
        <w:t xml:space="preserve">ט </w:t>
      </w:r>
      <w:proofErr w:type="spellStart"/>
      <w:r w:rsidR="00910919">
        <w:rPr>
          <w:rFonts w:hint="cs"/>
          <w:rtl/>
          <w:lang w:eastAsia="he-IL"/>
        </w:rPr>
        <w:t>גרוסקופף</w:t>
      </w:r>
      <w:proofErr w:type="spellEnd"/>
      <w:r w:rsidR="00910919">
        <w:rPr>
          <w:rFonts w:hint="cs"/>
          <w:rtl/>
          <w:lang w:eastAsia="he-IL"/>
        </w:rPr>
        <w:t xml:space="preserve"> בעניין 'ביבי כבישים',</w:t>
      </w:r>
      <w:r w:rsidR="009A1DA5">
        <w:rPr>
          <w:rFonts w:hint="cs"/>
          <w:rtl/>
          <w:lang w:eastAsia="he-IL"/>
        </w:rPr>
        <w:t xml:space="preserve"> צריך לתת ללשון את </w:t>
      </w:r>
      <w:bookmarkStart w:id="105" w:name="_ETM_Q1_424272"/>
      <w:bookmarkEnd w:id="105"/>
      <w:r w:rsidR="009A1DA5">
        <w:rPr>
          <w:rFonts w:hint="cs"/>
          <w:rtl/>
          <w:lang w:eastAsia="he-IL"/>
        </w:rPr>
        <w:t xml:space="preserve">המשקל העדיף או המכריע. דרך אגב, השופט </w:t>
      </w:r>
      <w:proofErr w:type="spellStart"/>
      <w:r w:rsidR="009A1DA5">
        <w:rPr>
          <w:rFonts w:hint="cs"/>
          <w:rtl/>
          <w:lang w:eastAsia="he-IL"/>
        </w:rPr>
        <w:t>גרוסקופף</w:t>
      </w:r>
      <w:proofErr w:type="spellEnd"/>
      <w:r w:rsidR="009A1DA5">
        <w:rPr>
          <w:rFonts w:hint="cs"/>
          <w:rtl/>
          <w:lang w:eastAsia="he-IL"/>
        </w:rPr>
        <w:t xml:space="preserve"> אומר </w:t>
      </w:r>
      <w:bookmarkStart w:id="106" w:name="_ETM_Q1_429820"/>
      <w:bookmarkEnd w:id="106"/>
      <w:r w:rsidR="009A1DA5">
        <w:rPr>
          <w:rFonts w:hint="cs"/>
          <w:rtl/>
          <w:lang w:eastAsia="he-IL"/>
        </w:rPr>
        <w:t xml:space="preserve">שאם יש פערי כוחות גדולים אז זה השיקול הראשון, אז כמובן שצריך </w:t>
      </w:r>
      <w:r w:rsidR="009A1DA5" w:rsidRPr="005D57A9">
        <w:rPr>
          <w:rFonts w:hint="cs"/>
          <w:rtl/>
          <w:lang w:eastAsia="he-IL"/>
        </w:rPr>
        <w:t>ללכת יותר לסיפור של הנסיבות.</w:t>
      </w:r>
      <w:bookmarkStart w:id="107" w:name="_ETM_Q1_436421"/>
      <w:bookmarkEnd w:id="107"/>
      <w:r w:rsidR="009A1DA5" w:rsidRPr="005D57A9">
        <w:rPr>
          <w:rFonts w:hint="cs"/>
          <w:rtl/>
          <w:lang w:eastAsia="he-IL"/>
        </w:rPr>
        <w:t xml:space="preserve"> </w:t>
      </w:r>
    </w:p>
    <w:p w:rsidR="009A1DA5" w:rsidRPr="005D57A9" w:rsidRDefault="009A1DA5" w:rsidP="002769A7">
      <w:pPr>
        <w:rPr>
          <w:rtl/>
          <w:lang w:eastAsia="he-IL"/>
        </w:rPr>
      </w:pPr>
    </w:p>
    <w:p w:rsidR="002769A7" w:rsidRDefault="009A1DA5" w:rsidP="002769A7">
      <w:pPr>
        <w:rPr>
          <w:rtl/>
          <w:lang w:eastAsia="he-IL"/>
        </w:rPr>
      </w:pPr>
      <w:r w:rsidRPr="005D57A9">
        <w:rPr>
          <w:rFonts w:hint="cs"/>
          <w:rtl/>
          <w:lang w:eastAsia="he-IL"/>
        </w:rPr>
        <w:t>אלה</w:t>
      </w:r>
      <w:bookmarkStart w:id="108" w:name="_ETM_Q1_438485"/>
      <w:bookmarkEnd w:id="108"/>
      <w:r w:rsidRPr="005D57A9">
        <w:rPr>
          <w:rFonts w:hint="cs"/>
          <w:rtl/>
          <w:lang w:eastAsia="he-IL"/>
        </w:rPr>
        <w:t xml:space="preserve"> שלושה שיקולים, מה היתרון בהכנסתם לחקיקה?</w:t>
      </w:r>
      <w:r w:rsidR="005D57A9">
        <w:rPr>
          <w:rFonts w:hint="cs"/>
          <w:rtl/>
          <w:lang w:eastAsia="he-IL"/>
        </w:rPr>
        <w:t xml:space="preserve"> החוק מיועד גם לנאמני המשפט, </w:t>
      </w:r>
      <w:bookmarkStart w:id="109" w:name="_ETM_Q1_680389"/>
      <w:bookmarkEnd w:id="109"/>
      <w:r w:rsidR="005D57A9">
        <w:rPr>
          <w:rFonts w:hint="cs"/>
          <w:rtl/>
          <w:lang w:eastAsia="he-IL"/>
        </w:rPr>
        <w:t xml:space="preserve">שהם גם כל הציבור בישראל ובמיוחד עורכי הדין שמנסחים את </w:t>
      </w:r>
      <w:bookmarkStart w:id="110" w:name="_ETM_Q1_684581"/>
      <w:bookmarkEnd w:id="110"/>
      <w:r w:rsidR="005D57A9">
        <w:rPr>
          <w:rFonts w:hint="cs"/>
          <w:rtl/>
          <w:lang w:eastAsia="he-IL"/>
        </w:rPr>
        <w:t xml:space="preserve">החוזים, גם השופטים בערכאות השונות, שישימו לב שאלה שלושה שיקולים מרכזיים שבית המשפט לאורם, כבר היום, מפרש את המשקל של </w:t>
      </w:r>
      <w:bookmarkStart w:id="111" w:name="_ETM_Q1_692336"/>
      <w:bookmarkEnd w:id="111"/>
      <w:r w:rsidR="005D57A9">
        <w:rPr>
          <w:rFonts w:hint="cs"/>
          <w:rtl/>
          <w:lang w:eastAsia="he-IL"/>
        </w:rPr>
        <w:t xml:space="preserve">הלשון מול הנסיבות. לכן כדאי להתמקד בהם בטיעונים השונים ביחס </w:t>
      </w:r>
      <w:bookmarkStart w:id="112" w:name="_ETM_Q1_699184"/>
      <w:bookmarkEnd w:id="112"/>
      <w:r w:rsidR="005D57A9">
        <w:rPr>
          <w:rFonts w:hint="cs"/>
          <w:rtl/>
          <w:lang w:eastAsia="he-IL"/>
        </w:rPr>
        <w:t>לפרשנות חוזים.</w:t>
      </w:r>
    </w:p>
    <w:p w:rsidR="005D57A9" w:rsidRDefault="005D57A9" w:rsidP="002769A7">
      <w:pPr>
        <w:rPr>
          <w:rtl/>
          <w:lang w:eastAsia="he-IL"/>
        </w:rPr>
      </w:pPr>
    </w:p>
    <w:p w:rsidR="005D57A9" w:rsidRDefault="005D57A9" w:rsidP="005D57A9">
      <w:pPr>
        <w:pStyle w:val="a4"/>
        <w:keepNext/>
        <w:rPr>
          <w:rtl/>
        </w:rPr>
      </w:pPr>
      <w:bookmarkStart w:id="113" w:name="ET_speaker_6156_99"/>
      <w:r w:rsidRPr="005D57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5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5D57A9" w:rsidRDefault="005D57A9" w:rsidP="005D57A9">
      <w:pPr>
        <w:pStyle w:val="KeepWithNext"/>
        <w:rPr>
          <w:rtl/>
          <w:lang w:eastAsia="he-IL"/>
        </w:rPr>
      </w:pPr>
    </w:p>
    <w:p w:rsidR="005D57A9" w:rsidRDefault="005D57A9" w:rsidP="005D5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כבודו, איפה נכנס הנושא של נסיבות כריתת החוזה? </w:t>
      </w:r>
      <w:bookmarkStart w:id="114" w:name="_ETM_Q1_706414"/>
      <w:bookmarkEnd w:id="114"/>
      <w:r>
        <w:rPr>
          <w:rFonts w:hint="cs"/>
          <w:rtl/>
          <w:lang w:eastAsia="he-IL"/>
        </w:rPr>
        <w:t xml:space="preserve">לא דינו של חוזה שכרתו אותו תוך 24 שעות כי </w:t>
      </w:r>
      <w:bookmarkStart w:id="115" w:name="_ETM_Q1_712575"/>
      <w:bookmarkEnd w:id="115"/>
      <w:r>
        <w:rPr>
          <w:rFonts w:hint="cs"/>
          <w:rtl/>
          <w:lang w:eastAsia="he-IL"/>
        </w:rPr>
        <w:t>היה איזה אילוץ, לחוזה ש</w:t>
      </w:r>
      <w:r w:rsidR="00910919">
        <w:rPr>
          <w:rFonts w:hint="cs"/>
          <w:rtl/>
          <w:lang w:eastAsia="he-IL"/>
        </w:rPr>
        <w:t>הצדדים יושבים עליו ארבעה חודשים.</w:t>
      </w:r>
    </w:p>
    <w:p w:rsidR="005D57A9" w:rsidRDefault="005D57A9" w:rsidP="005D57A9">
      <w:pPr>
        <w:rPr>
          <w:rtl/>
          <w:lang w:eastAsia="he-IL"/>
        </w:rPr>
      </w:pPr>
    </w:p>
    <w:p w:rsidR="005D57A9" w:rsidRDefault="005D57A9" w:rsidP="005D57A9">
      <w:pPr>
        <w:pStyle w:val="af9"/>
        <w:keepNext/>
        <w:rPr>
          <w:rtl/>
          <w:lang w:eastAsia="he-IL"/>
        </w:rPr>
      </w:pPr>
      <w:bookmarkStart w:id="116" w:name="ET_guest_833515_100"/>
      <w:r w:rsidRPr="005D5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D5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5D57A9" w:rsidRDefault="005D57A9" w:rsidP="005D57A9">
      <w:pPr>
        <w:pStyle w:val="KeepWithNext"/>
        <w:rPr>
          <w:rtl/>
          <w:lang w:eastAsia="he-IL"/>
        </w:rPr>
      </w:pPr>
    </w:p>
    <w:p w:rsidR="005D57A9" w:rsidRDefault="005D57A9" w:rsidP="005D5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השלישי. </w:t>
      </w:r>
      <w:bookmarkStart w:id="117" w:name="_ETM_Q1_716186"/>
      <w:bookmarkStart w:id="118" w:name="_ETM_Q1_717194"/>
      <w:bookmarkEnd w:id="117"/>
      <w:bookmarkEnd w:id="118"/>
    </w:p>
    <w:p w:rsidR="005D57A9" w:rsidRDefault="005D57A9" w:rsidP="005D57A9">
      <w:pPr>
        <w:rPr>
          <w:rtl/>
          <w:lang w:eastAsia="he-IL"/>
        </w:rPr>
      </w:pPr>
      <w:bookmarkStart w:id="119" w:name="_ETM_Q1_717245"/>
      <w:bookmarkEnd w:id="119"/>
    </w:p>
    <w:p w:rsidR="005D57A9" w:rsidRDefault="005D57A9" w:rsidP="005D57A9">
      <w:pPr>
        <w:pStyle w:val="af6"/>
        <w:keepNext/>
        <w:rPr>
          <w:rtl/>
        </w:rPr>
      </w:pPr>
      <w:bookmarkStart w:id="120" w:name="ET_yor_6157_101"/>
      <w:r w:rsidRPr="005D5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D57A9" w:rsidRDefault="005D57A9" w:rsidP="005D57A9">
      <w:pPr>
        <w:pStyle w:val="KeepWithNext"/>
        <w:rPr>
          <w:rtl/>
          <w:lang w:eastAsia="he-IL"/>
        </w:rPr>
      </w:pPr>
    </w:p>
    <w:p w:rsidR="005D57A9" w:rsidRDefault="005D57A9" w:rsidP="005D57A9">
      <w:pPr>
        <w:rPr>
          <w:rtl/>
          <w:lang w:eastAsia="he-IL"/>
        </w:rPr>
      </w:pPr>
      <w:bookmarkStart w:id="121" w:name="_ETM_Q1_720214"/>
      <w:bookmarkEnd w:id="121"/>
      <w:r>
        <w:rPr>
          <w:rFonts w:hint="cs"/>
          <w:rtl/>
          <w:lang w:eastAsia="he-IL"/>
        </w:rPr>
        <w:t>זה החלק השלישי. גלעד, אני מציע - - -</w:t>
      </w:r>
    </w:p>
    <w:p w:rsidR="002C19AA" w:rsidRDefault="002C19AA" w:rsidP="005D57A9">
      <w:pPr>
        <w:rPr>
          <w:rtl/>
          <w:lang w:eastAsia="he-IL"/>
        </w:rPr>
      </w:pPr>
      <w:bookmarkStart w:id="122" w:name="_ETM_Q1_722511"/>
      <w:bookmarkStart w:id="123" w:name="_ETM_Q1_722583"/>
      <w:bookmarkStart w:id="124" w:name="_ETM_Q1_720069"/>
      <w:bookmarkEnd w:id="122"/>
      <w:bookmarkEnd w:id="123"/>
      <w:bookmarkEnd w:id="124"/>
    </w:p>
    <w:p w:rsidR="002C19AA" w:rsidRDefault="002C19AA" w:rsidP="002C19AA">
      <w:pPr>
        <w:pStyle w:val="a4"/>
        <w:keepNext/>
        <w:rPr>
          <w:rtl/>
        </w:rPr>
      </w:pPr>
      <w:bookmarkStart w:id="125" w:name="ET_speaker_6156_102"/>
      <w:r w:rsidRPr="002C19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26" w:name="_ETM_Q1_720500"/>
      <w:bookmarkStart w:id="127" w:name="_ETM_Q1_720528"/>
      <w:bookmarkEnd w:id="126"/>
      <w:bookmarkEnd w:id="127"/>
      <w:r>
        <w:rPr>
          <w:rFonts w:hint="cs"/>
          <w:rtl/>
          <w:lang w:eastAsia="he-IL"/>
        </w:rPr>
        <w:t xml:space="preserve">זה </w:t>
      </w:r>
      <w:bookmarkStart w:id="128" w:name="_ETM_Q1_723221"/>
      <w:bookmarkEnd w:id="128"/>
      <w:r>
        <w:rPr>
          <w:rFonts w:hint="cs"/>
          <w:rtl/>
          <w:lang w:eastAsia="he-IL"/>
        </w:rPr>
        <w:t xml:space="preserve">מבחינתך סעיף 3 הקטן, למרות שזה לאו דווקא עניין הייצוג </w:t>
      </w:r>
      <w:bookmarkStart w:id="129" w:name="_ETM_Q1_724599"/>
      <w:bookmarkEnd w:id="129"/>
      <w:r>
        <w:rPr>
          <w:rFonts w:hint="cs"/>
          <w:rtl/>
          <w:lang w:eastAsia="he-IL"/>
        </w:rPr>
        <w:t xml:space="preserve">המשפטי. </w:t>
      </w:r>
      <w:bookmarkStart w:id="130" w:name="_ETM_Q1_727719"/>
      <w:bookmarkEnd w:id="130"/>
    </w:p>
    <w:p w:rsidR="002C19AA" w:rsidRDefault="002C19AA" w:rsidP="002C19AA">
      <w:pPr>
        <w:rPr>
          <w:rtl/>
          <w:lang w:eastAsia="he-IL"/>
        </w:rPr>
      </w:pPr>
      <w:bookmarkStart w:id="131" w:name="_ETM_Q1_727779"/>
      <w:bookmarkEnd w:id="131"/>
    </w:p>
    <w:p w:rsidR="002C19AA" w:rsidRDefault="002C19AA" w:rsidP="002C19AA">
      <w:pPr>
        <w:pStyle w:val="af6"/>
        <w:keepNext/>
        <w:rPr>
          <w:rtl/>
        </w:rPr>
      </w:pPr>
      <w:bookmarkStart w:id="132" w:name="ET_yor_6157_103"/>
      <w:r w:rsidRPr="002C19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בדרך כלל יהיה המאפיין. </w:t>
      </w:r>
    </w:p>
    <w:p w:rsidR="002C19AA" w:rsidRDefault="002C19AA" w:rsidP="002C19AA">
      <w:pPr>
        <w:rPr>
          <w:rtl/>
          <w:lang w:eastAsia="he-IL"/>
        </w:rPr>
      </w:pPr>
      <w:bookmarkStart w:id="133" w:name="_ETM_Q1_727229"/>
      <w:bookmarkStart w:id="134" w:name="_ETM_Q1_727284"/>
      <w:bookmarkEnd w:id="133"/>
      <w:bookmarkEnd w:id="134"/>
    </w:p>
    <w:p w:rsidR="002C19AA" w:rsidRDefault="002C19AA" w:rsidP="002C19AA">
      <w:pPr>
        <w:pStyle w:val="a4"/>
        <w:keepNext/>
        <w:rPr>
          <w:rtl/>
        </w:rPr>
      </w:pPr>
      <w:bookmarkStart w:id="135" w:name="ET_speaker_6156_104"/>
      <w:r w:rsidRPr="002C19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36" w:name="_ETM_Q1_725712"/>
      <w:bookmarkStart w:id="137" w:name="_ETM_Q1_725736"/>
      <w:bookmarkEnd w:id="136"/>
      <w:bookmarkEnd w:id="137"/>
      <w:r>
        <w:rPr>
          <w:rFonts w:hint="cs"/>
          <w:rtl/>
          <w:lang w:eastAsia="he-IL"/>
        </w:rPr>
        <w:t xml:space="preserve">- - - של </w:t>
      </w:r>
      <w:bookmarkStart w:id="138" w:name="_ETM_Q1_725525"/>
      <w:bookmarkEnd w:id="138"/>
      <w:r>
        <w:rPr>
          <w:rFonts w:hint="cs"/>
          <w:rtl/>
          <w:lang w:eastAsia="he-IL"/>
        </w:rPr>
        <w:t>לוחות זמנים.</w:t>
      </w:r>
    </w:p>
    <w:p w:rsidR="002C19AA" w:rsidRDefault="002C19AA" w:rsidP="002C19AA">
      <w:pPr>
        <w:rPr>
          <w:rtl/>
          <w:lang w:eastAsia="he-IL"/>
        </w:rPr>
      </w:pPr>
      <w:bookmarkStart w:id="139" w:name="_ETM_Q1_726052"/>
      <w:bookmarkStart w:id="140" w:name="_ETM_Q1_726107"/>
      <w:bookmarkStart w:id="141" w:name="_ETM_Q1_727556"/>
      <w:bookmarkEnd w:id="139"/>
      <w:bookmarkEnd w:id="140"/>
      <w:bookmarkEnd w:id="141"/>
    </w:p>
    <w:p w:rsidR="002C19AA" w:rsidRDefault="002C19AA" w:rsidP="002C19AA">
      <w:pPr>
        <w:pStyle w:val="af9"/>
        <w:keepNext/>
        <w:rPr>
          <w:rtl/>
          <w:lang w:eastAsia="he-IL"/>
        </w:rPr>
      </w:pPr>
      <w:bookmarkStart w:id="142" w:name="ET_guest_833515_105"/>
      <w:r w:rsidRPr="002C1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C1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43" w:name="_ETM_Q1_727894"/>
      <w:bookmarkStart w:id="144" w:name="_ETM_Q1_727922"/>
      <w:bookmarkEnd w:id="143"/>
      <w:bookmarkEnd w:id="144"/>
      <w:r>
        <w:rPr>
          <w:rFonts w:hint="cs"/>
          <w:rtl/>
          <w:lang w:eastAsia="he-IL"/>
        </w:rPr>
        <w:t xml:space="preserve">שים לב, כתוב מידת היקף הייצוג. ייצוג שקיבלת </w:t>
      </w:r>
      <w:bookmarkStart w:id="145" w:name="_ETM_Q1_733115"/>
      <w:bookmarkEnd w:id="145"/>
      <w:r>
        <w:rPr>
          <w:rFonts w:hint="cs"/>
          <w:rtl/>
          <w:lang w:eastAsia="he-IL"/>
        </w:rPr>
        <w:t>שעה או שעתיים, זה לא ייצוג של ארבעה חודשים.</w:t>
      </w:r>
    </w:p>
    <w:p w:rsidR="002C19AA" w:rsidRDefault="002C19AA" w:rsidP="002C19AA">
      <w:pPr>
        <w:rPr>
          <w:rtl/>
          <w:lang w:eastAsia="he-IL"/>
        </w:rPr>
      </w:pPr>
      <w:bookmarkStart w:id="146" w:name="_ETM_Q1_741229"/>
      <w:bookmarkStart w:id="147" w:name="_ETM_Q1_741301"/>
      <w:bookmarkEnd w:id="146"/>
      <w:bookmarkEnd w:id="147"/>
    </w:p>
    <w:p w:rsidR="002C19AA" w:rsidRDefault="002C19AA" w:rsidP="002C19AA">
      <w:pPr>
        <w:pStyle w:val="af6"/>
        <w:keepNext/>
        <w:rPr>
          <w:rtl/>
        </w:rPr>
      </w:pPr>
      <w:bookmarkStart w:id="148" w:name="ET_yor_6157_106"/>
      <w:r w:rsidRPr="002C19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49" w:name="_ETM_Q1_743572"/>
      <w:bookmarkEnd w:id="149"/>
      <w:r>
        <w:rPr>
          <w:rFonts w:hint="cs"/>
          <w:rtl/>
          <w:lang w:eastAsia="he-IL"/>
        </w:rPr>
        <w:t xml:space="preserve">יש לי </w:t>
      </w:r>
      <w:bookmarkStart w:id="150" w:name="_ETM_Q1_742990"/>
      <w:bookmarkEnd w:id="150"/>
      <w:r>
        <w:rPr>
          <w:rFonts w:hint="cs"/>
          <w:rtl/>
          <w:lang w:eastAsia="he-IL"/>
        </w:rPr>
        <w:t xml:space="preserve">הצעה מבחינת הסדר. חשוב היה לי מאוד שהמרצים ישקפו </w:t>
      </w:r>
      <w:bookmarkStart w:id="151" w:name="_ETM_Q1_748752"/>
      <w:bookmarkEnd w:id="151"/>
      <w:r>
        <w:rPr>
          <w:rFonts w:hint="cs"/>
          <w:rtl/>
          <w:lang w:eastAsia="he-IL"/>
        </w:rPr>
        <w:t xml:space="preserve">את העבודה שנעשתה מבחינתם. כל אחד יציג ונרשום </w:t>
      </w:r>
      <w:bookmarkStart w:id="152" w:name="_ETM_Q1_754932"/>
      <w:bookmarkEnd w:id="152"/>
      <w:r>
        <w:rPr>
          <w:rFonts w:hint="cs"/>
          <w:rtl/>
          <w:lang w:eastAsia="he-IL"/>
        </w:rPr>
        <w:t>את השאלות. בסופו של דבר, הדיון הזה הוא מבח</w:t>
      </w:r>
      <w:r w:rsidR="009109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נתי </w:t>
      </w:r>
      <w:bookmarkStart w:id="153" w:name="_ETM_Q1_755147"/>
      <w:bookmarkEnd w:id="153"/>
      <w:r>
        <w:rPr>
          <w:rFonts w:hint="cs"/>
          <w:rtl/>
          <w:lang w:eastAsia="he-IL"/>
        </w:rPr>
        <w:t xml:space="preserve">יותר שלהם להציג את העמדות </w:t>
      </w:r>
      <w:bookmarkStart w:id="154" w:name="_ETM_Q1_761371"/>
      <w:bookmarkEnd w:id="154"/>
      <w:r>
        <w:rPr>
          <w:rFonts w:hint="cs"/>
          <w:rtl/>
          <w:lang w:eastAsia="he-IL"/>
        </w:rPr>
        <w:t xml:space="preserve">ואנחנו נעשה את החושבים. כל חבר כנסת, כל גורם שירצה להתייחס, זה יהיה יותר </w:t>
      </w:r>
      <w:bookmarkStart w:id="155" w:name="_ETM_Q1_765084"/>
      <w:bookmarkEnd w:id="155"/>
      <w:r>
        <w:rPr>
          <w:rFonts w:hint="cs"/>
          <w:rtl/>
          <w:lang w:eastAsia="he-IL"/>
        </w:rPr>
        <w:t xml:space="preserve">בדיונים הבאים. בין השאר, גם בגלל אורך הדיון הצפוי, אני </w:t>
      </w:r>
      <w:bookmarkStart w:id="156" w:name="_ETM_Q1_768437"/>
      <w:bookmarkEnd w:id="156"/>
      <w:r>
        <w:rPr>
          <w:rFonts w:hint="cs"/>
          <w:rtl/>
          <w:lang w:eastAsia="he-IL"/>
        </w:rPr>
        <w:t>רוצה לאפשר להם להציג.</w:t>
      </w:r>
    </w:p>
    <w:p w:rsidR="002C19AA" w:rsidRDefault="002C19AA" w:rsidP="002C19AA">
      <w:pPr>
        <w:rPr>
          <w:rtl/>
          <w:lang w:eastAsia="he-IL"/>
        </w:rPr>
      </w:pPr>
      <w:bookmarkStart w:id="157" w:name="_ETM_Q1_769164"/>
      <w:bookmarkStart w:id="158" w:name="_ETM_Q1_769223"/>
      <w:bookmarkEnd w:id="157"/>
      <w:bookmarkEnd w:id="158"/>
    </w:p>
    <w:p w:rsidR="002C19AA" w:rsidRDefault="002C19AA" w:rsidP="002C19AA">
      <w:pPr>
        <w:pStyle w:val="af9"/>
        <w:keepNext/>
        <w:rPr>
          <w:rtl/>
          <w:lang w:eastAsia="he-IL"/>
        </w:rPr>
      </w:pPr>
      <w:bookmarkStart w:id="159" w:name="ET_guest_833515_107"/>
      <w:r w:rsidRPr="002C1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C1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60" w:name="_ETM_Q1_771587"/>
      <w:bookmarkStart w:id="161" w:name="_ETM_Q1_771619"/>
      <w:bookmarkEnd w:id="160"/>
      <w:bookmarkEnd w:id="161"/>
      <w:r>
        <w:rPr>
          <w:rFonts w:hint="cs"/>
          <w:rtl/>
          <w:lang w:eastAsia="he-IL"/>
        </w:rPr>
        <w:t xml:space="preserve">חבר הכנסת קריב, כתוב "בין היתר". זה </w:t>
      </w:r>
      <w:bookmarkStart w:id="162" w:name="_ETM_Q1_773391"/>
      <w:bookmarkEnd w:id="162"/>
      <w:r>
        <w:rPr>
          <w:rFonts w:hint="cs"/>
          <w:rtl/>
          <w:lang w:eastAsia="he-IL"/>
        </w:rPr>
        <w:t xml:space="preserve">כמובן רק רשימה פתוחה. </w:t>
      </w:r>
    </w:p>
    <w:p w:rsidR="002C19AA" w:rsidRDefault="002C19AA" w:rsidP="002C19AA">
      <w:pPr>
        <w:rPr>
          <w:rtl/>
          <w:lang w:eastAsia="he-IL"/>
        </w:rPr>
      </w:pPr>
      <w:bookmarkStart w:id="163" w:name="_ETM_Q1_772743"/>
      <w:bookmarkStart w:id="164" w:name="_ETM_Q1_772787"/>
      <w:bookmarkEnd w:id="163"/>
      <w:bookmarkEnd w:id="164"/>
    </w:p>
    <w:p w:rsidR="002C19AA" w:rsidRDefault="002C19AA" w:rsidP="002C19AA">
      <w:pPr>
        <w:pStyle w:val="a4"/>
        <w:keepNext/>
        <w:rPr>
          <w:rtl/>
        </w:rPr>
      </w:pPr>
      <w:bookmarkStart w:id="165" w:name="ET_speaker_6156_108"/>
      <w:r w:rsidRPr="002C19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C1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2C19AA">
      <w:pPr>
        <w:rPr>
          <w:rtl/>
          <w:lang w:eastAsia="he-IL"/>
        </w:rPr>
      </w:pPr>
      <w:bookmarkStart w:id="166" w:name="_ETM_Q1_774611"/>
      <w:bookmarkStart w:id="167" w:name="_ETM_Q1_774635"/>
      <w:bookmarkEnd w:id="166"/>
      <w:bookmarkEnd w:id="167"/>
      <w:r>
        <w:rPr>
          <w:rFonts w:hint="cs"/>
          <w:rtl/>
          <w:lang w:eastAsia="he-IL"/>
        </w:rPr>
        <w:t>בסדר גמור.</w:t>
      </w:r>
    </w:p>
    <w:p w:rsidR="002C19AA" w:rsidRDefault="002C19AA" w:rsidP="002C19AA">
      <w:pPr>
        <w:rPr>
          <w:rtl/>
          <w:lang w:eastAsia="he-IL"/>
        </w:rPr>
      </w:pPr>
      <w:bookmarkStart w:id="168" w:name="_ETM_Q1_772015"/>
      <w:bookmarkStart w:id="169" w:name="_ETM_Q1_772066"/>
      <w:bookmarkEnd w:id="168"/>
      <w:bookmarkEnd w:id="169"/>
    </w:p>
    <w:p w:rsidR="002C19AA" w:rsidRDefault="002C19AA" w:rsidP="002C19AA">
      <w:pPr>
        <w:pStyle w:val="af9"/>
        <w:keepNext/>
        <w:rPr>
          <w:rtl/>
          <w:lang w:eastAsia="he-IL"/>
        </w:rPr>
      </w:pPr>
      <w:bookmarkStart w:id="170" w:name="ET_guest_833515_109"/>
      <w:r w:rsidRPr="002C1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C1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2C19AA" w:rsidRDefault="002C19AA" w:rsidP="002C19AA">
      <w:pPr>
        <w:pStyle w:val="KeepWithNext"/>
        <w:rPr>
          <w:rtl/>
          <w:lang w:eastAsia="he-IL"/>
        </w:rPr>
      </w:pPr>
    </w:p>
    <w:p w:rsidR="002C19AA" w:rsidRDefault="002C19AA" w:rsidP="00744E1B">
      <w:pPr>
        <w:rPr>
          <w:rtl/>
          <w:lang w:eastAsia="he-IL"/>
        </w:rPr>
      </w:pPr>
      <w:bookmarkStart w:id="171" w:name="_ETM_Q1_774673"/>
      <w:bookmarkStart w:id="172" w:name="_ETM_Q1_774723"/>
      <w:bookmarkEnd w:id="171"/>
      <w:bookmarkEnd w:id="172"/>
      <w:r>
        <w:rPr>
          <w:rFonts w:hint="cs"/>
          <w:rtl/>
          <w:lang w:eastAsia="he-IL"/>
        </w:rPr>
        <w:t>כמובן מה שמאוד מעניין בהצעה זה סעיף קטן</w:t>
      </w:r>
      <w:r w:rsidR="00744E1B">
        <w:rPr>
          <w:rFonts w:hint="cs"/>
          <w:rtl/>
          <w:lang w:eastAsia="he-IL"/>
        </w:rPr>
        <w:t xml:space="preserve"> (א1) שאומר ש"על אף האמור </w:t>
      </w:r>
      <w:bookmarkStart w:id="173" w:name="_ETM_Q1_780888"/>
      <w:bookmarkEnd w:id="173"/>
      <w:r w:rsidR="00744E1B">
        <w:rPr>
          <w:rFonts w:hint="cs"/>
          <w:rtl/>
          <w:lang w:eastAsia="he-IL"/>
        </w:rPr>
        <w:t xml:space="preserve">בסעיף קטן (א), בחוזה, למעט חוזה אחיד" </w:t>
      </w:r>
      <w:r w:rsidR="009A6DD1">
        <w:rPr>
          <w:rFonts w:hint="eastAsia"/>
          <w:rtl/>
          <w:lang w:eastAsia="he-IL"/>
        </w:rPr>
        <w:t>–</w:t>
      </w:r>
      <w:r w:rsidR="009A6DD1">
        <w:rPr>
          <w:rFonts w:hint="cs"/>
          <w:rtl/>
          <w:lang w:eastAsia="he-IL"/>
        </w:rPr>
        <w:t xml:space="preserve"> </w:t>
      </w:r>
      <w:r w:rsidR="00744E1B">
        <w:rPr>
          <w:rFonts w:hint="cs"/>
          <w:rtl/>
          <w:lang w:eastAsia="he-IL"/>
        </w:rPr>
        <w:t xml:space="preserve">זאת אומרת שהכלל </w:t>
      </w:r>
      <w:bookmarkStart w:id="174" w:name="_ETM_Q1_782363"/>
      <w:bookmarkEnd w:id="174"/>
      <w:r w:rsidR="00744E1B">
        <w:rPr>
          <w:rFonts w:hint="cs"/>
          <w:rtl/>
          <w:lang w:eastAsia="he-IL"/>
        </w:rPr>
        <w:t xml:space="preserve">השני לא חל בחוזים אחידים </w:t>
      </w:r>
      <w:r w:rsidR="00744E1B">
        <w:rPr>
          <w:rFonts w:hint="eastAsia"/>
          <w:rtl/>
          <w:lang w:eastAsia="he-IL"/>
        </w:rPr>
        <w:t>–</w:t>
      </w:r>
      <w:r w:rsidR="009A6DD1">
        <w:rPr>
          <w:rFonts w:hint="cs"/>
          <w:rtl/>
          <w:lang w:eastAsia="he-IL"/>
        </w:rPr>
        <w:t xml:space="preserve"> "שכל הצדדים לו </w:t>
      </w:r>
      <w:bookmarkStart w:id="175" w:name="_ETM_Q1_786474"/>
      <w:bookmarkEnd w:id="175"/>
      <w:r w:rsidR="009A6DD1">
        <w:rPr>
          <w:rFonts w:hint="cs"/>
          <w:rtl/>
          <w:lang w:eastAsia="he-IL"/>
        </w:rPr>
        <w:t xml:space="preserve">פעלו לאחר קבלת ייעוץ משפטי לעניין עריכתו". זאת אומרת </w:t>
      </w:r>
      <w:bookmarkStart w:id="176" w:name="_ETM_Q1_787835"/>
      <w:bookmarkEnd w:id="176"/>
      <w:r w:rsidR="00312F8E">
        <w:rPr>
          <w:rFonts w:hint="cs"/>
          <w:rtl/>
          <w:lang w:eastAsia="he-IL"/>
        </w:rPr>
        <w:t xml:space="preserve">שמדובר בייעוץ משפטי לא כאילו </w:t>
      </w:r>
      <w:r w:rsidR="009A6DD1">
        <w:rPr>
          <w:rFonts w:hint="cs"/>
          <w:rtl/>
          <w:lang w:eastAsia="he-IL"/>
        </w:rPr>
        <w:t xml:space="preserve">שדיברת עם מישהו בטלפון ושאלת </w:t>
      </w:r>
      <w:bookmarkStart w:id="177" w:name="_ETM_Q1_793180"/>
      <w:bookmarkEnd w:id="177"/>
      <w:r w:rsidR="009A6DD1">
        <w:rPr>
          <w:rFonts w:hint="cs"/>
          <w:rtl/>
          <w:lang w:eastAsia="he-IL"/>
        </w:rPr>
        <w:t xml:space="preserve">איזה שאלה, אלא עורך דין היה מעורב בעריכת החוזה. "הצדדים </w:t>
      </w:r>
      <w:bookmarkStart w:id="178" w:name="_ETM_Q1_795051"/>
      <w:bookmarkEnd w:id="178"/>
      <w:r w:rsidR="009A6DD1">
        <w:rPr>
          <w:rFonts w:hint="cs"/>
          <w:rtl/>
          <w:lang w:eastAsia="he-IL"/>
        </w:rPr>
        <w:t xml:space="preserve">לחוזה רשאים בכפוף לכל דין, לקבוע הוראות לעניין פרשנות </w:t>
      </w:r>
      <w:bookmarkStart w:id="179" w:name="_ETM_Q1_799866"/>
      <w:bookmarkEnd w:id="179"/>
      <w:r w:rsidR="009A6DD1">
        <w:rPr>
          <w:rFonts w:hint="cs"/>
          <w:rtl/>
          <w:lang w:eastAsia="he-IL"/>
        </w:rPr>
        <w:t xml:space="preserve">החוזה, בין היתר" </w:t>
      </w:r>
      <w:r w:rsidR="009A6DD1">
        <w:rPr>
          <w:rFonts w:hint="eastAsia"/>
          <w:rtl/>
          <w:lang w:eastAsia="he-IL"/>
        </w:rPr>
        <w:t>–</w:t>
      </w:r>
      <w:r w:rsidR="009A6DD1">
        <w:rPr>
          <w:rFonts w:hint="cs"/>
          <w:rtl/>
          <w:lang w:eastAsia="he-IL"/>
        </w:rPr>
        <w:t xml:space="preserve"> </w:t>
      </w:r>
      <w:bookmarkStart w:id="180" w:name="_ETM_Q1_803595"/>
      <w:bookmarkEnd w:id="180"/>
      <w:r w:rsidR="009A6DD1">
        <w:rPr>
          <w:rFonts w:hint="cs"/>
          <w:rtl/>
          <w:lang w:eastAsia="he-IL"/>
        </w:rPr>
        <w:t xml:space="preserve">גם פה זו רשימה פתוחה </w:t>
      </w:r>
      <w:r w:rsidR="009A6DD1">
        <w:rPr>
          <w:rFonts w:hint="eastAsia"/>
          <w:rtl/>
          <w:lang w:eastAsia="he-IL"/>
        </w:rPr>
        <w:t>–</w:t>
      </w:r>
      <w:r w:rsidR="009A6DD1">
        <w:rPr>
          <w:rFonts w:hint="cs"/>
          <w:rtl/>
          <w:lang w:eastAsia="he-IL"/>
        </w:rPr>
        <w:t xml:space="preserve"> "מהן הראיות שיהיו קבילות בפירושו, וכן לקבוע שהחוזה </w:t>
      </w:r>
      <w:bookmarkStart w:id="181" w:name="_ETM_Q1_805262"/>
      <w:bookmarkEnd w:id="181"/>
      <w:r w:rsidR="009A6DD1">
        <w:rPr>
          <w:rFonts w:hint="cs"/>
          <w:rtl/>
          <w:lang w:eastAsia="he-IL"/>
        </w:rPr>
        <w:t>יפורש בהתאם ללשונו בלבד".</w:t>
      </w:r>
    </w:p>
    <w:p w:rsidR="009A6DD1" w:rsidRDefault="009A6DD1" w:rsidP="00744E1B">
      <w:pPr>
        <w:rPr>
          <w:rtl/>
          <w:lang w:eastAsia="he-IL"/>
        </w:rPr>
      </w:pPr>
      <w:bookmarkStart w:id="182" w:name="_ETM_Q1_810834"/>
      <w:bookmarkStart w:id="183" w:name="_ETM_Q1_810892"/>
      <w:bookmarkStart w:id="184" w:name="_ETM_Q1_811073"/>
      <w:bookmarkEnd w:id="182"/>
      <w:bookmarkEnd w:id="183"/>
      <w:bookmarkEnd w:id="184"/>
    </w:p>
    <w:p w:rsidR="00312F8E" w:rsidRDefault="009A6DD1" w:rsidP="00744E1B">
      <w:pPr>
        <w:rPr>
          <w:rtl/>
          <w:lang w:eastAsia="he-IL"/>
        </w:rPr>
      </w:pPr>
      <w:bookmarkStart w:id="185" w:name="_ETM_Q1_811146"/>
      <w:bookmarkEnd w:id="185"/>
      <w:r>
        <w:rPr>
          <w:rFonts w:hint="cs"/>
          <w:rtl/>
          <w:lang w:eastAsia="he-IL"/>
        </w:rPr>
        <w:t xml:space="preserve">הביקורת שנשמעה במהלך השנים  בעיקר ביחס </w:t>
      </w:r>
      <w:bookmarkStart w:id="186" w:name="_ETM_Q1_813247"/>
      <w:bookmarkEnd w:id="186"/>
      <w:r w:rsidR="00312F8E">
        <w:rPr>
          <w:rFonts w:hint="cs"/>
          <w:rtl/>
          <w:lang w:eastAsia="he-IL"/>
        </w:rPr>
        <w:t xml:space="preserve">להלכת </w:t>
      </w:r>
      <w:proofErr w:type="spellStart"/>
      <w:r w:rsidR="00312F8E"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היא שבאים עורכי דין </w:t>
      </w:r>
      <w:bookmarkStart w:id="187" w:name="_ETM_Q1_817917"/>
      <w:bookmarkEnd w:id="187"/>
      <w:r>
        <w:rPr>
          <w:rFonts w:hint="cs"/>
          <w:rtl/>
          <w:lang w:eastAsia="he-IL"/>
        </w:rPr>
        <w:t xml:space="preserve">ואומרים: אנחנו </w:t>
      </w:r>
      <w:r w:rsidR="00637A47">
        <w:rPr>
          <w:rFonts w:hint="cs"/>
          <w:rtl/>
          <w:lang w:eastAsia="he-IL"/>
        </w:rPr>
        <w:t xml:space="preserve">עובדים על חוזה </w:t>
      </w:r>
      <w:r w:rsidR="00F66F80">
        <w:rPr>
          <w:rFonts w:hint="cs"/>
          <w:rtl/>
          <w:lang w:eastAsia="he-IL"/>
        </w:rPr>
        <w:t xml:space="preserve">לפעמים חודשים על </w:t>
      </w:r>
      <w:bookmarkStart w:id="188" w:name="_ETM_Q1_822711"/>
      <w:bookmarkEnd w:id="188"/>
      <w:r w:rsidR="00F66F80">
        <w:rPr>
          <w:rFonts w:hint="cs"/>
          <w:rtl/>
          <w:lang w:eastAsia="he-IL"/>
        </w:rPr>
        <w:t>כל תג ו</w:t>
      </w:r>
      <w:r w:rsidR="00312F8E">
        <w:rPr>
          <w:rFonts w:hint="cs"/>
          <w:rtl/>
          <w:lang w:eastAsia="he-IL"/>
        </w:rPr>
        <w:t>על ה' הידיעה, ופסיק פה ופסיק שם.</w:t>
      </w:r>
      <w:r w:rsidR="00F66F80">
        <w:rPr>
          <w:rFonts w:hint="cs"/>
          <w:rtl/>
          <w:lang w:eastAsia="he-IL"/>
        </w:rPr>
        <w:t xml:space="preserve"> </w:t>
      </w:r>
      <w:r w:rsidR="00312F8E">
        <w:rPr>
          <w:rFonts w:hint="cs"/>
          <w:rtl/>
          <w:lang w:eastAsia="he-IL"/>
        </w:rPr>
        <w:t xml:space="preserve">אנחנו </w:t>
      </w:r>
      <w:r w:rsidR="00F66F80">
        <w:rPr>
          <w:rFonts w:hint="cs"/>
          <w:rtl/>
          <w:lang w:eastAsia="he-IL"/>
        </w:rPr>
        <w:t xml:space="preserve">רוצים </w:t>
      </w:r>
      <w:bookmarkStart w:id="189" w:name="_ETM_Q1_827314"/>
      <w:bookmarkEnd w:id="189"/>
      <w:r w:rsidR="00F66F80">
        <w:rPr>
          <w:rFonts w:hint="cs"/>
          <w:rtl/>
          <w:lang w:eastAsia="he-IL"/>
        </w:rPr>
        <w:t xml:space="preserve">שהחוזה ישקף לגמרי את מה שאנחנו מתכוונים, ושלא עכשיו ילכו </w:t>
      </w:r>
      <w:bookmarkStart w:id="190" w:name="_ETM_Q1_829584"/>
      <w:bookmarkEnd w:id="190"/>
      <w:r w:rsidR="00F66F80">
        <w:rPr>
          <w:rFonts w:hint="cs"/>
          <w:rtl/>
          <w:lang w:eastAsia="he-IL"/>
        </w:rPr>
        <w:t xml:space="preserve">לאיזה מייל שנשלח שלושה חודשים קודם או </w:t>
      </w:r>
      <w:proofErr w:type="spellStart"/>
      <w:r w:rsidR="00F66F80">
        <w:rPr>
          <w:rFonts w:hint="cs"/>
          <w:rtl/>
          <w:lang w:eastAsia="he-IL"/>
        </w:rPr>
        <w:t>לוואטסאפ</w:t>
      </w:r>
      <w:proofErr w:type="spellEnd"/>
      <w:r w:rsidR="00F66F80">
        <w:rPr>
          <w:rFonts w:hint="cs"/>
          <w:rtl/>
          <w:lang w:eastAsia="he-IL"/>
        </w:rPr>
        <w:t xml:space="preserve"> וממנו יפרשו </w:t>
      </w:r>
      <w:bookmarkStart w:id="191" w:name="_ETM_Q1_832725"/>
      <w:bookmarkEnd w:id="191"/>
      <w:r w:rsidR="00312F8E">
        <w:rPr>
          <w:rFonts w:hint="cs"/>
          <w:rtl/>
          <w:lang w:eastAsia="he-IL"/>
        </w:rPr>
        <w:t xml:space="preserve">את כל החוזה </w:t>
      </w:r>
      <w:r w:rsidR="00312F8E">
        <w:rPr>
          <w:rFonts w:hint="eastAsia"/>
          <w:rtl/>
          <w:lang w:eastAsia="he-IL"/>
        </w:rPr>
        <w:t>–</w:t>
      </w:r>
      <w:r w:rsidR="00F66F80">
        <w:rPr>
          <w:rFonts w:hint="cs"/>
          <w:rtl/>
          <w:lang w:eastAsia="he-IL"/>
        </w:rPr>
        <w:t xml:space="preserve"> ובסוף בתי המשפט הולכים לנסיבות ונותנים </w:t>
      </w:r>
      <w:bookmarkStart w:id="192" w:name="_ETM_Q1_837758"/>
      <w:bookmarkEnd w:id="192"/>
      <w:r w:rsidR="00F66F80">
        <w:rPr>
          <w:rFonts w:hint="cs"/>
          <w:rtl/>
          <w:lang w:eastAsia="he-IL"/>
        </w:rPr>
        <w:t xml:space="preserve">לנו פרשנות שלא בהכרח משקפת את מה שהתכוונו. אנחנו רוצים </w:t>
      </w:r>
      <w:bookmarkStart w:id="193" w:name="_ETM_Q1_841748"/>
      <w:bookmarkEnd w:id="193"/>
      <w:r w:rsidR="00F66F80">
        <w:rPr>
          <w:rFonts w:hint="cs"/>
          <w:rtl/>
          <w:lang w:eastAsia="he-IL"/>
        </w:rPr>
        <w:t xml:space="preserve">שהלשון תשקף, זאת בעצם הייתה הביקורת. </w:t>
      </w:r>
    </w:p>
    <w:p w:rsidR="00312F8E" w:rsidRDefault="00312F8E" w:rsidP="00744E1B">
      <w:pPr>
        <w:rPr>
          <w:rtl/>
          <w:lang w:eastAsia="he-IL"/>
        </w:rPr>
      </w:pPr>
      <w:bookmarkStart w:id="194" w:name="_ETM_Q1_847463"/>
      <w:bookmarkStart w:id="195" w:name="_ETM_Q1_847522"/>
      <w:bookmarkStart w:id="196" w:name="_ETM_Q1_847734"/>
      <w:bookmarkEnd w:id="194"/>
      <w:bookmarkEnd w:id="195"/>
      <w:bookmarkEnd w:id="196"/>
    </w:p>
    <w:p w:rsidR="009A6DD1" w:rsidRDefault="00F66F80" w:rsidP="00744E1B">
      <w:pPr>
        <w:rPr>
          <w:rtl/>
          <w:lang w:eastAsia="he-IL"/>
        </w:rPr>
      </w:pPr>
      <w:bookmarkStart w:id="197" w:name="_ETM_Q1_847781"/>
      <w:bookmarkEnd w:id="197"/>
      <w:r w:rsidRPr="00312F8E">
        <w:rPr>
          <w:rFonts w:hint="cs"/>
          <w:rtl/>
          <w:lang w:eastAsia="he-IL"/>
        </w:rPr>
        <w:t xml:space="preserve">לכן אנחנו </w:t>
      </w:r>
      <w:bookmarkStart w:id="198" w:name="_ETM_Q1_845475"/>
      <w:bookmarkEnd w:id="198"/>
      <w:r w:rsidR="00312F8E" w:rsidRPr="00312F8E">
        <w:rPr>
          <w:rFonts w:hint="cs"/>
          <w:rtl/>
          <w:lang w:eastAsia="he-IL"/>
        </w:rPr>
        <w:t>באים ואומרים בס</w:t>
      </w:r>
      <w:r w:rsidRPr="00312F8E">
        <w:rPr>
          <w:rFonts w:hint="cs"/>
          <w:rtl/>
          <w:lang w:eastAsia="he-IL"/>
        </w:rPr>
        <w:t>ע</w:t>
      </w:r>
      <w:r w:rsidR="00312F8E" w:rsidRPr="00312F8E">
        <w:rPr>
          <w:rFonts w:hint="cs"/>
          <w:rtl/>
          <w:lang w:eastAsia="he-IL"/>
        </w:rPr>
        <w:t>י</w:t>
      </w:r>
      <w:r w:rsidRPr="00312F8E">
        <w:rPr>
          <w:rFonts w:hint="cs"/>
          <w:rtl/>
          <w:lang w:eastAsia="he-IL"/>
        </w:rPr>
        <w:t xml:space="preserve">ף קטן (א1) שאם הצדדים מיוצגים לעניין עריכת </w:t>
      </w:r>
      <w:bookmarkStart w:id="199" w:name="_ETM_Q1_850720"/>
      <w:bookmarkEnd w:id="199"/>
      <w:r w:rsidRPr="00312F8E">
        <w:rPr>
          <w:rFonts w:hint="cs"/>
          <w:rtl/>
          <w:lang w:eastAsia="he-IL"/>
        </w:rPr>
        <w:t xml:space="preserve">החוזה, והם בוחרים </w:t>
      </w:r>
      <w:r w:rsidR="00312F8E" w:rsidRPr="00312F8E">
        <w:rPr>
          <w:rFonts w:hint="cs"/>
          <w:rtl/>
          <w:lang w:eastAsia="he-IL"/>
        </w:rPr>
        <w:t>לתהות</w:t>
      </w:r>
      <w:r w:rsidRPr="00312F8E">
        <w:rPr>
          <w:rFonts w:hint="cs"/>
          <w:rtl/>
          <w:lang w:eastAsia="he-IL"/>
        </w:rPr>
        <w:t xml:space="preserve"> על דיני</w:t>
      </w:r>
      <w:r>
        <w:rPr>
          <w:rFonts w:hint="cs"/>
          <w:rtl/>
          <w:lang w:eastAsia="he-IL"/>
        </w:rPr>
        <w:t xml:space="preserve"> הפרשנות, </w:t>
      </w:r>
      <w:bookmarkStart w:id="200" w:name="_ETM_Q1_855486"/>
      <w:bookmarkEnd w:id="200"/>
      <w:r>
        <w:rPr>
          <w:rFonts w:hint="cs"/>
          <w:rtl/>
          <w:lang w:eastAsia="he-IL"/>
        </w:rPr>
        <w:t xml:space="preserve">למשל שהלשון היא זו שתקבע. אז הם קודם כל לוקחים </w:t>
      </w:r>
      <w:bookmarkStart w:id="201" w:name="_ETM_Q1_858587"/>
      <w:bookmarkEnd w:id="201"/>
      <w:r>
        <w:rPr>
          <w:rFonts w:hint="cs"/>
          <w:rtl/>
          <w:lang w:eastAsia="he-IL"/>
        </w:rPr>
        <w:t xml:space="preserve">אחריות על מה שהם עושים. אם אתה בתור עורך דין </w:t>
      </w:r>
      <w:bookmarkStart w:id="202" w:name="_ETM_Q1_861304"/>
      <w:bookmarkEnd w:id="202"/>
      <w:r>
        <w:rPr>
          <w:rFonts w:hint="cs"/>
          <w:rtl/>
          <w:lang w:eastAsia="he-IL"/>
        </w:rPr>
        <w:t>קובע את זה</w:t>
      </w:r>
      <w:r w:rsidR="00F473AC">
        <w:rPr>
          <w:rFonts w:hint="cs"/>
          <w:rtl/>
          <w:lang w:eastAsia="he-IL"/>
        </w:rPr>
        <w:t xml:space="preserve">, אז </w:t>
      </w:r>
      <w:proofErr w:type="spellStart"/>
      <w:r w:rsidR="00F473AC">
        <w:rPr>
          <w:rFonts w:hint="cs"/>
          <w:rtl/>
          <w:lang w:eastAsia="he-IL"/>
        </w:rPr>
        <w:t>תתוודא</w:t>
      </w:r>
      <w:proofErr w:type="spellEnd"/>
      <w:r w:rsidR="00F473AC">
        <w:rPr>
          <w:rFonts w:hint="cs"/>
          <w:rtl/>
          <w:lang w:eastAsia="he-IL"/>
        </w:rPr>
        <w:t xml:space="preserve"> </w:t>
      </w:r>
      <w:bookmarkStart w:id="203" w:name="_ETM_Q1_861929"/>
      <w:bookmarkEnd w:id="203"/>
      <w:r w:rsidR="00F473AC">
        <w:rPr>
          <w:rFonts w:hint="cs"/>
          <w:rtl/>
          <w:lang w:eastAsia="he-IL"/>
        </w:rPr>
        <w:t xml:space="preserve">שהלשון באמת משקפת את הנסיבות, כי השופטים יכבדו את מה </w:t>
      </w:r>
      <w:bookmarkStart w:id="204" w:name="_ETM_Q1_865182"/>
      <w:bookmarkEnd w:id="204"/>
      <w:r w:rsidR="00F473AC">
        <w:rPr>
          <w:rFonts w:hint="cs"/>
          <w:rtl/>
          <w:lang w:eastAsia="he-IL"/>
        </w:rPr>
        <w:t xml:space="preserve">שאתה רוצה. דרך אגב, הפסיקה כבר עושה את זה </w:t>
      </w:r>
      <w:bookmarkStart w:id="205" w:name="_ETM_Q1_867441"/>
      <w:bookmarkEnd w:id="205"/>
      <w:r w:rsidR="00F473AC">
        <w:rPr>
          <w:rFonts w:hint="cs"/>
          <w:rtl/>
          <w:lang w:eastAsia="he-IL"/>
        </w:rPr>
        <w:t xml:space="preserve">היום. זאת בעצם הרי הצעה שנכתבה בזמנו על ידי פרופ' </w:t>
      </w:r>
      <w:bookmarkStart w:id="206" w:name="_ETM_Q1_871077"/>
      <w:bookmarkEnd w:id="206"/>
      <w:r w:rsidR="00F473AC">
        <w:rPr>
          <w:rFonts w:hint="cs"/>
          <w:rtl/>
          <w:lang w:eastAsia="he-IL"/>
        </w:rPr>
        <w:t xml:space="preserve">גבריאלה שלו וד"ר אפי צמח, שאפשר להתנות על </w:t>
      </w:r>
      <w:bookmarkStart w:id="207" w:name="_ETM_Q1_874845"/>
      <w:bookmarkEnd w:id="207"/>
      <w:r w:rsidR="00F473AC">
        <w:rPr>
          <w:rFonts w:hint="cs"/>
          <w:rtl/>
          <w:lang w:eastAsia="he-IL"/>
        </w:rPr>
        <w:t xml:space="preserve">דיני הפרשנות, ובעניין פנורמה וגם השופט </w:t>
      </w:r>
      <w:proofErr w:type="spellStart"/>
      <w:r w:rsidR="00F473AC">
        <w:rPr>
          <w:rFonts w:hint="cs"/>
          <w:rtl/>
          <w:lang w:eastAsia="he-IL"/>
        </w:rPr>
        <w:t>דנציגר</w:t>
      </w:r>
      <w:proofErr w:type="spellEnd"/>
      <w:r w:rsidR="00F473AC">
        <w:rPr>
          <w:rFonts w:hint="cs"/>
          <w:rtl/>
          <w:lang w:eastAsia="he-IL"/>
        </w:rPr>
        <w:t xml:space="preserve"> בעניין </w:t>
      </w:r>
      <w:r w:rsidR="00312F8E">
        <w:rPr>
          <w:rFonts w:hint="cs"/>
          <w:rtl/>
          <w:lang w:eastAsia="he-IL"/>
        </w:rPr>
        <w:t>'</w:t>
      </w:r>
      <w:proofErr w:type="spellStart"/>
      <w:r w:rsidR="00F473AC">
        <w:rPr>
          <w:rFonts w:hint="cs"/>
          <w:rtl/>
          <w:lang w:eastAsia="he-IL"/>
        </w:rPr>
        <w:t>בלמורל</w:t>
      </w:r>
      <w:bookmarkStart w:id="208" w:name="_ETM_Q1_876553"/>
      <w:bookmarkEnd w:id="208"/>
      <w:proofErr w:type="spellEnd"/>
      <w:r w:rsidR="00312F8E">
        <w:rPr>
          <w:rFonts w:hint="cs"/>
          <w:rtl/>
          <w:lang w:eastAsia="he-IL"/>
        </w:rPr>
        <w:t>'</w:t>
      </w:r>
      <w:r w:rsidR="00F473AC">
        <w:rPr>
          <w:rFonts w:hint="cs"/>
          <w:rtl/>
          <w:lang w:eastAsia="he-IL"/>
        </w:rPr>
        <w:t xml:space="preserve">, קיבלו את הדבר הזה. אנחנו רוצים לשקף את </w:t>
      </w:r>
      <w:bookmarkStart w:id="209" w:name="_ETM_Q1_880930"/>
      <w:bookmarkEnd w:id="209"/>
      <w:r w:rsidR="00F473AC">
        <w:rPr>
          <w:rFonts w:hint="cs"/>
          <w:rtl/>
          <w:lang w:eastAsia="he-IL"/>
        </w:rPr>
        <w:t xml:space="preserve">רצון הצדדים. ואם את הרצון הלשון היא זו שמשקפת, אז </w:t>
      </w:r>
      <w:bookmarkStart w:id="210" w:name="_ETM_Q1_885737"/>
      <w:bookmarkEnd w:id="210"/>
      <w:r w:rsidR="00F473AC">
        <w:rPr>
          <w:rFonts w:hint="cs"/>
          <w:rtl/>
          <w:lang w:eastAsia="he-IL"/>
        </w:rPr>
        <w:t>נכבד את זה. זה מה שאנחנו מציעים.</w:t>
      </w:r>
    </w:p>
    <w:p w:rsidR="0007223E" w:rsidRDefault="0007223E" w:rsidP="003277AA">
      <w:pPr>
        <w:rPr>
          <w:rtl/>
        </w:rPr>
      </w:pPr>
      <w:bookmarkStart w:id="211" w:name="_ETM_Q1_888910"/>
      <w:bookmarkStart w:id="212" w:name="_ETM_Q1_888974"/>
      <w:bookmarkStart w:id="213" w:name="_ETM_Q1_889309"/>
      <w:bookmarkStart w:id="214" w:name="_ETM_Q1_1014132"/>
      <w:bookmarkStart w:id="215" w:name="_ETM_Q1_1014198"/>
      <w:bookmarkEnd w:id="211"/>
      <w:bookmarkEnd w:id="212"/>
      <w:bookmarkEnd w:id="213"/>
      <w:bookmarkEnd w:id="214"/>
      <w:bookmarkEnd w:id="215"/>
    </w:p>
    <w:p w:rsidR="00C824CB" w:rsidRDefault="002D431E" w:rsidP="003277AA">
      <w:pPr>
        <w:rPr>
          <w:rtl/>
        </w:rPr>
      </w:pPr>
      <w:r>
        <w:rPr>
          <w:rFonts w:hint="cs"/>
          <w:rtl/>
        </w:rPr>
        <w:t>כמובן שכתוב פה: בכפ</w:t>
      </w:r>
      <w:bookmarkStart w:id="216" w:name="_ETM_Q1_892485"/>
      <w:bookmarkEnd w:id="216"/>
      <w:r>
        <w:rPr>
          <w:rFonts w:hint="cs"/>
          <w:rtl/>
        </w:rPr>
        <w:t xml:space="preserve">וף לכל דין. זאת אומרת שלמשל אם דיני הראיות, יש </w:t>
      </w:r>
      <w:bookmarkStart w:id="217" w:name="_ETM_Q1_896849"/>
      <w:bookmarkEnd w:id="217"/>
      <w:r>
        <w:rPr>
          <w:rFonts w:hint="cs"/>
          <w:rtl/>
        </w:rPr>
        <w:t xml:space="preserve">להם </w:t>
      </w:r>
      <w:r w:rsidRPr="00312F8E">
        <w:rPr>
          <w:rFonts w:hint="cs"/>
          <w:rtl/>
        </w:rPr>
        <w:t xml:space="preserve">כללים </w:t>
      </w:r>
      <w:proofErr w:type="spellStart"/>
      <w:r w:rsidRPr="00312F8E">
        <w:rPr>
          <w:rFonts w:hint="cs"/>
          <w:rtl/>
        </w:rPr>
        <w:t>קוגנטיים</w:t>
      </w:r>
      <w:proofErr w:type="spellEnd"/>
      <w:r w:rsidRPr="00312F8E">
        <w:rPr>
          <w:rFonts w:hint="cs"/>
          <w:rtl/>
        </w:rPr>
        <w:t xml:space="preserve"> מסוימים, אז אתה לא יכול באמצעות הלשון </w:t>
      </w:r>
      <w:bookmarkStart w:id="218" w:name="_ETM_Q1_896766"/>
      <w:bookmarkEnd w:id="218"/>
      <w:r w:rsidRPr="00312F8E">
        <w:rPr>
          <w:rFonts w:hint="cs"/>
          <w:rtl/>
        </w:rPr>
        <w:t xml:space="preserve">לעקוף את כללי הראיות </w:t>
      </w:r>
      <w:proofErr w:type="spellStart"/>
      <w:r w:rsidRPr="00312F8E">
        <w:rPr>
          <w:rFonts w:hint="cs"/>
          <w:rtl/>
        </w:rPr>
        <w:t>הקוגנטיים</w:t>
      </w:r>
      <w:proofErr w:type="spellEnd"/>
      <w:r w:rsidRPr="00312F8E">
        <w:rPr>
          <w:rFonts w:hint="cs"/>
          <w:rtl/>
        </w:rPr>
        <w:t xml:space="preserve">. או למשל, אם יש </w:t>
      </w:r>
      <w:bookmarkStart w:id="219" w:name="_ETM_Q1_903221"/>
      <w:bookmarkEnd w:id="219"/>
      <w:r w:rsidRPr="00312F8E">
        <w:rPr>
          <w:rFonts w:hint="cs"/>
          <w:rtl/>
        </w:rPr>
        <w:t>משהו -</w:t>
      </w:r>
      <w:r>
        <w:rPr>
          <w:rFonts w:hint="cs"/>
          <w:rtl/>
        </w:rPr>
        <w:t xml:space="preserve"> - -</w:t>
      </w:r>
    </w:p>
    <w:p w:rsidR="002D431E" w:rsidRDefault="002D431E" w:rsidP="003277AA">
      <w:pPr>
        <w:rPr>
          <w:rtl/>
        </w:rPr>
      </w:pPr>
    </w:p>
    <w:p w:rsidR="002D431E" w:rsidRDefault="002D431E" w:rsidP="002D431E">
      <w:pPr>
        <w:pStyle w:val="af6"/>
        <w:keepNext/>
        <w:rPr>
          <w:rtl/>
        </w:rPr>
      </w:pPr>
      <w:bookmarkStart w:id="220" w:name="ET_yor_6157_110"/>
      <w:r w:rsidRPr="002D4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2D431E" w:rsidRDefault="002D431E" w:rsidP="002D431E">
      <w:pPr>
        <w:pStyle w:val="KeepWithNext"/>
        <w:rPr>
          <w:rtl/>
        </w:rPr>
      </w:pPr>
    </w:p>
    <w:p w:rsidR="002D431E" w:rsidRDefault="002D431E" w:rsidP="002D431E">
      <w:pPr>
        <w:rPr>
          <w:rtl/>
        </w:rPr>
      </w:pPr>
      <w:r>
        <w:rPr>
          <w:rFonts w:hint="cs"/>
          <w:rtl/>
        </w:rPr>
        <w:t>איך זה יכול להיות? לא הבנתי.</w:t>
      </w:r>
    </w:p>
    <w:p w:rsidR="002D431E" w:rsidRDefault="002D431E" w:rsidP="002D431E">
      <w:pPr>
        <w:rPr>
          <w:rtl/>
        </w:rPr>
      </w:pPr>
      <w:bookmarkStart w:id="221" w:name="_ETM_Q1_902971"/>
      <w:bookmarkStart w:id="222" w:name="_ETM_Q1_903032"/>
      <w:bookmarkStart w:id="223" w:name="_ETM_Q1_904971"/>
      <w:bookmarkEnd w:id="221"/>
      <w:bookmarkEnd w:id="222"/>
      <w:bookmarkEnd w:id="223"/>
    </w:p>
    <w:p w:rsidR="002D431E" w:rsidRDefault="002D431E" w:rsidP="002D431E">
      <w:pPr>
        <w:pStyle w:val="a4"/>
        <w:keepNext/>
        <w:rPr>
          <w:rtl/>
        </w:rPr>
      </w:pPr>
      <w:bookmarkStart w:id="224" w:name="ET_speaker_6156_111"/>
      <w:r w:rsidRPr="002D43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4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2D431E" w:rsidRDefault="002D431E" w:rsidP="002D431E">
      <w:pPr>
        <w:pStyle w:val="KeepWithNext"/>
        <w:rPr>
          <w:rtl/>
        </w:rPr>
      </w:pPr>
    </w:p>
    <w:p w:rsidR="002D431E" w:rsidRDefault="002D431E" w:rsidP="002D431E">
      <w:pPr>
        <w:rPr>
          <w:rtl/>
        </w:rPr>
      </w:pPr>
      <w:bookmarkStart w:id="225" w:name="_ETM_Q1_905385"/>
      <w:bookmarkStart w:id="226" w:name="_ETM_Q1_905411"/>
      <w:bookmarkEnd w:id="225"/>
      <w:bookmarkEnd w:id="226"/>
      <w:r>
        <w:rPr>
          <w:rFonts w:hint="cs"/>
          <w:rtl/>
        </w:rPr>
        <w:t>או עושק.</w:t>
      </w:r>
    </w:p>
    <w:p w:rsidR="002D431E" w:rsidRDefault="002D431E" w:rsidP="002D431E">
      <w:pPr>
        <w:rPr>
          <w:rtl/>
        </w:rPr>
      </w:pPr>
    </w:p>
    <w:p w:rsidR="002D431E" w:rsidRDefault="002D431E" w:rsidP="002D431E">
      <w:pPr>
        <w:pStyle w:val="af9"/>
        <w:keepNext/>
        <w:rPr>
          <w:rtl/>
        </w:rPr>
      </w:pPr>
      <w:bookmarkStart w:id="227" w:name="ET_guest_833515_112"/>
      <w:r w:rsidRPr="002D431E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2D43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2D431E" w:rsidRDefault="002D431E" w:rsidP="002D431E">
      <w:pPr>
        <w:pStyle w:val="KeepWithNext"/>
        <w:rPr>
          <w:rtl/>
        </w:rPr>
      </w:pPr>
    </w:p>
    <w:p w:rsidR="002D431E" w:rsidRDefault="002D431E" w:rsidP="002D431E">
      <w:pPr>
        <w:rPr>
          <w:rtl/>
        </w:rPr>
      </w:pPr>
      <w:r>
        <w:rPr>
          <w:rFonts w:hint="cs"/>
          <w:rtl/>
        </w:rPr>
        <w:t xml:space="preserve">זו הדוגמה השנייה שרציתי לתת. למשל אם כתוב שמישהו לא </w:t>
      </w:r>
      <w:bookmarkStart w:id="228" w:name="_ETM_Q1_910709"/>
      <w:bookmarkEnd w:id="228"/>
      <w:r>
        <w:rPr>
          <w:rFonts w:hint="cs"/>
          <w:rtl/>
        </w:rPr>
        <w:t xml:space="preserve">יכול להעיד נגד מישהו בגלל דיני הראיות. אתה לא יכול </w:t>
      </w:r>
      <w:bookmarkStart w:id="229" w:name="_ETM_Q1_912864"/>
      <w:bookmarkEnd w:id="229"/>
      <w:r>
        <w:rPr>
          <w:rFonts w:hint="cs"/>
          <w:rtl/>
        </w:rPr>
        <w:t xml:space="preserve">להגיד בלשון שזה יהיה. או כללי תקנת הציבור, או כמו </w:t>
      </w:r>
      <w:bookmarkStart w:id="230" w:name="_ETM_Q1_915603"/>
      <w:bookmarkEnd w:id="230"/>
      <w:r>
        <w:rPr>
          <w:rFonts w:hint="cs"/>
          <w:rtl/>
        </w:rPr>
        <w:t xml:space="preserve">שאמר חבר הכנסת קריב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כפייה, עושק, טעות, הטיה. דרך </w:t>
      </w:r>
      <w:bookmarkStart w:id="231" w:name="_ETM_Q1_920217"/>
      <w:bookmarkEnd w:id="231"/>
      <w:r>
        <w:rPr>
          <w:rFonts w:hint="cs"/>
          <w:rtl/>
        </w:rPr>
        <w:t>אגב, גם מקרים שבהם אנחנו שמים לב - - -</w:t>
      </w:r>
    </w:p>
    <w:p w:rsidR="002D431E" w:rsidRDefault="002D431E" w:rsidP="002D431E">
      <w:pPr>
        <w:rPr>
          <w:rtl/>
        </w:rPr>
      </w:pPr>
    </w:p>
    <w:p w:rsidR="002D431E" w:rsidRDefault="002D431E" w:rsidP="002D431E">
      <w:pPr>
        <w:pStyle w:val="af6"/>
        <w:keepNext/>
        <w:rPr>
          <w:rtl/>
        </w:rPr>
      </w:pPr>
      <w:bookmarkStart w:id="232" w:name="ET_yor_6157_113"/>
      <w:r w:rsidRPr="002D4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2D431E" w:rsidRDefault="002D431E" w:rsidP="002D431E">
      <w:pPr>
        <w:pStyle w:val="KeepWithNext"/>
        <w:rPr>
          <w:rtl/>
        </w:rPr>
      </w:pPr>
    </w:p>
    <w:p w:rsidR="002D431E" w:rsidRDefault="002D431E" w:rsidP="002D431E">
      <w:pPr>
        <w:rPr>
          <w:rtl/>
        </w:rPr>
      </w:pPr>
      <w:r>
        <w:rPr>
          <w:rFonts w:hint="cs"/>
          <w:rtl/>
        </w:rPr>
        <w:t>לא</w:t>
      </w:r>
      <w:bookmarkStart w:id="233" w:name="_ETM_Q1_921025"/>
      <w:bookmarkEnd w:id="233"/>
      <w:r>
        <w:rPr>
          <w:rFonts w:hint="cs"/>
          <w:rtl/>
        </w:rPr>
        <w:t xml:space="preserve"> בדיוק כתוב.</w:t>
      </w:r>
    </w:p>
    <w:p w:rsidR="002D431E" w:rsidRDefault="002D431E" w:rsidP="002D431E">
      <w:pPr>
        <w:rPr>
          <w:rtl/>
        </w:rPr>
      </w:pPr>
    </w:p>
    <w:p w:rsidR="002D431E" w:rsidRDefault="002D431E" w:rsidP="002D431E">
      <w:pPr>
        <w:pStyle w:val="af9"/>
        <w:keepNext/>
        <w:rPr>
          <w:rtl/>
        </w:rPr>
      </w:pPr>
      <w:bookmarkStart w:id="234" w:name="ET_guest_833515_114"/>
      <w:r w:rsidRPr="002D431E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2D43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2D431E" w:rsidRDefault="002D431E" w:rsidP="002D431E">
      <w:pPr>
        <w:pStyle w:val="KeepWithNext"/>
        <w:rPr>
          <w:rtl/>
        </w:rPr>
      </w:pPr>
    </w:p>
    <w:p w:rsidR="002D431E" w:rsidRDefault="002D431E" w:rsidP="006D16C6">
      <w:pPr>
        <w:rPr>
          <w:rtl/>
        </w:rPr>
      </w:pPr>
      <w:r>
        <w:rPr>
          <w:rFonts w:hint="cs"/>
          <w:rtl/>
        </w:rPr>
        <w:t xml:space="preserve">כתוב: בכפוף לכל דין. </w:t>
      </w:r>
      <w:r w:rsidR="006D16C6">
        <w:rPr>
          <w:rFonts w:hint="cs"/>
          <w:rtl/>
        </w:rPr>
        <w:t xml:space="preserve">למשל אם יש </w:t>
      </w:r>
      <w:bookmarkStart w:id="235" w:name="_ETM_Q1_929776"/>
      <w:bookmarkEnd w:id="235"/>
      <w:r w:rsidR="006D16C6">
        <w:rPr>
          <w:rFonts w:hint="cs"/>
          <w:rtl/>
        </w:rPr>
        <w:t xml:space="preserve">לנו מצב של טענה לטעות סופר או לחוזה למראית </w:t>
      </w:r>
      <w:bookmarkStart w:id="236" w:name="_ETM_Q1_930322"/>
      <w:bookmarkEnd w:id="236"/>
      <w:r w:rsidR="006D16C6">
        <w:rPr>
          <w:rFonts w:hint="cs"/>
          <w:rtl/>
        </w:rPr>
        <w:t xml:space="preserve">עין, אז ברור שאתה צריך לשים לב לנסיבות כדי להבין </w:t>
      </w:r>
      <w:bookmarkStart w:id="237" w:name="_ETM_Q1_934827"/>
      <w:bookmarkEnd w:id="237"/>
      <w:r w:rsidR="006D16C6">
        <w:rPr>
          <w:rFonts w:hint="cs"/>
          <w:rtl/>
        </w:rPr>
        <w:t xml:space="preserve">שאתה נמצא במצב הזה. זה ברור שזה לא נעשה. </w:t>
      </w:r>
    </w:p>
    <w:p w:rsidR="006D16C6" w:rsidRDefault="006D16C6" w:rsidP="006D16C6">
      <w:pPr>
        <w:rPr>
          <w:rtl/>
        </w:rPr>
      </w:pPr>
      <w:bookmarkStart w:id="238" w:name="_ETM_Q1_938100"/>
      <w:bookmarkStart w:id="239" w:name="_ETM_Q1_938157"/>
      <w:bookmarkEnd w:id="238"/>
      <w:bookmarkEnd w:id="239"/>
    </w:p>
    <w:p w:rsidR="006D16C6" w:rsidRDefault="006D16C6" w:rsidP="006D16C6">
      <w:pPr>
        <w:rPr>
          <w:rtl/>
        </w:rPr>
      </w:pPr>
      <w:bookmarkStart w:id="240" w:name="_ETM_Q1_938325"/>
      <w:bookmarkStart w:id="241" w:name="_ETM_Q1_938376"/>
      <w:bookmarkEnd w:id="240"/>
      <w:bookmarkEnd w:id="241"/>
      <w:r>
        <w:rPr>
          <w:rFonts w:hint="cs"/>
          <w:rtl/>
        </w:rPr>
        <w:t xml:space="preserve">עוד </w:t>
      </w:r>
      <w:bookmarkStart w:id="242" w:name="_ETM_Q1_939588"/>
      <w:bookmarkEnd w:id="242"/>
      <w:r>
        <w:rPr>
          <w:rFonts w:hint="cs"/>
          <w:rtl/>
        </w:rPr>
        <w:t xml:space="preserve">שאלה שעלתה, יש לנו בסעיף (ב1) כלל שנקרא "כלל הפרשנות </w:t>
      </w:r>
      <w:bookmarkStart w:id="243" w:name="_ETM_Q1_940949"/>
      <w:bookmarkEnd w:id="243"/>
      <w:r>
        <w:rPr>
          <w:rFonts w:hint="cs"/>
          <w:rtl/>
        </w:rPr>
        <w:t xml:space="preserve">נגד המנסח". כלל שאומר שאם אני ניסחתי את החוזה, ולחוזה </w:t>
      </w:r>
      <w:bookmarkStart w:id="244" w:name="_ETM_Q1_946555"/>
      <w:bookmarkEnd w:id="244"/>
      <w:r>
        <w:rPr>
          <w:rFonts w:hint="cs"/>
          <w:rtl/>
        </w:rPr>
        <w:t xml:space="preserve">שתי </w:t>
      </w:r>
      <w:r w:rsidRPr="00B0112F">
        <w:rPr>
          <w:rFonts w:hint="cs"/>
          <w:rtl/>
        </w:rPr>
        <w:t xml:space="preserve">פרשנויות לפחות, אז מקבלים את הפרשנות של הצד השני, </w:t>
      </w:r>
      <w:bookmarkStart w:id="245" w:name="_ETM_Q1_948854"/>
      <w:bookmarkEnd w:id="245"/>
      <w:r w:rsidRPr="00B0112F">
        <w:rPr>
          <w:rFonts w:hint="cs"/>
          <w:rtl/>
        </w:rPr>
        <w:t xml:space="preserve">לא את הפרשנות שלי. יש לזה מטרות שונות, גם הצדקות </w:t>
      </w:r>
      <w:bookmarkStart w:id="246" w:name="_ETM_Q1_953407"/>
      <w:bookmarkEnd w:id="246"/>
      <w:r w:rsidRPr="00B0112F">
        <w:rPr>
          <w:rFonts w:hint="cs"/>
          <w:rtl/>
        </w:rPr>
        <w:t>מוסריות, הצדקות של ניתוח כלכלי, של צדק חלוקתי. עלתה השאלה, האם אדם שמנסח את החוזה,</w:t>
      </w:r>
      <w:r>
        <w:rPr>
          <w:rFonts w:hint="cs"/>
          <w:rtl/>
        </w:rPr>
        <w:t xml:space="preserve"> </w:t>
      </w:r>
      <w:r w:rsidR="00B0112F">
        <w:rPr>
          <w:rFonts w:hint="cs"/>
          <w:rtl/>
        </w:rPr>
        <w:t xml:space="preserve">נכון שהצדדים </w:t>
      </w:r>
      <w:bookmarkStart w:id="247" w:name="_ETM_Q1_961027"/>
      <w:bookmarkEnd w:id="247"/>
      <w:r w:rsidR="00B0112F">
        <w:rPr>
          <w:rFonts w:hint="cs"/>
          <w:rtl/>
        </w:rPr>
        <w:t xml:space="preserve">מיוצגים, האם אני יכול לכתוב שלא יחול כלל </w:t>
      </w:r>
      <w:r w:rsidR="00B0112F">
        <w:rPr>
          <w:rFonts w:hint="cs"/>
          <w:rtl/>
        </w:rPr>
        <w:lastRenderedPageBreak/>
        <w:t xml:space="preserve">הפרשנות נגד </w:t>
      </w:r>
      <w:bookmarkStart w:id="248" w:name="_ETM_Q1_964932"/>
      <w:bookmarkEnd w:id="248"/>
      <w:r w:rsidR="00B0112F">
        <w:rPr>
          <w:rFonts w:hint="cs"/>
          <w:rtl/>
        </w:rPr>
        <w:t xml:space="preserve">המנסח. שימו לב שסעיף קטן (א1) אומר </w:t>
      </w:r>
      <w:bookmarkStart w:id="249" w:name="_ETM_Q1_967747"/>
      <w:bookmarkEnd w:id="249"/>
      <w:r w:rsidR="00B0112F">
        <w:rPr>
          <w:rFonts w:hint="eastAsia"/>
          <w:rtl/>
        </w:rPr>
        <w:t>–</w:t>
      </w:r>
      <w:r w:rsidR="00B0112F">
        <w:rPr>
          <w:rFonts w:hint="cs"/>
          <w:rtl/>
        </w:rPr>
        <w:t xml:space="preserve"> על אף האמור בסעיף קטן א'. זאת אומ</w:t>
      </w:r>
      <w:bookmarkStart w:id="250" w:name="_ETM_Q1_969394"/>
      <w:bookmarkEnd w:id="250"/>
      <w:r w:rsidR="00B0112F">
        <w:rPr>
          <w:rFonts w:hint="cs"/>
          <w:rtl/>
        </w:rPr>
        <w:t>רת שסעיף (א1) חריג ל-א', הוא לא חריג ל(ב1)</w:t>
      </w:r>
      <w:bookmarkStart w:id="251" w:name="_ETM_Q1_970858"/>
      <w:bookmarkEnd w:id="251"/>
      <w:r w:rsidR="00B0112F">
        <w:rPr>
          <w:rFonts w:hint="cs"/>
          <w:rtl/>
        </w:rPr>
        <w:t xml:space="preserve">. אז נראה לי שפרשנות טבעית היא שאתה לא יכול להתנות על כלל הפרשנות נגד המנסח. וכמובן שברור שאם הלשון </w:t>
      </w:r>
      <w:bookmarkStart w:id="252" w:name="_ETM_Q1_980150"/>
      <w:bookmarkEnd w:id="252"/>
      <w:r w:rsidR="00B0112F">
        <w:rPr>
          <w:rFonts w:hint="cs"/>
          <w:rtl/>
        </w:rPr>
        <w:t xml:space="preserve">תגיע למצב של תוצאה אבסורדית, שהלשון אי-אפשר לחיות </w:t>
      </w:r>
      <w:proofErr w:type="spellStart"/>
      <w:r w:rsidR="00B0112F">
        <w:rPr>
          <w:rFonts w:hint="cs"/>
          <w:rtl/>
        </w:rPr>
        <w:t>איתה</w:t>
      </w:r>
      <w:proofErr w:type="spellEnd"/>
      <w:r w:rsidR="00B0112F">
        <w:rPr>
          <w:rFonts w:hint="cs"/>
          <w:rtl/>
        </w:rPr>
        <w:t xml:space="preserve">, אי-אפשר </w:t>
      </w:r>
      <w:bookmarkStart w:id="253" w:name="_ETM_Q1_986994"/>
      <w:bookmarkEnd w:id="253"/>
      <w:r w:rsidR="00B0112F">
        <w:rPr>
          <w:rFonts w:hint="cs"/>
          <w:rtl/>
        </w:rPr>
        <w:t xml:space="preserve">לקיים את החוזה לפי הלשון, אז במקרה כזה יצטרכו לסטות </w:t>
      </w:r>
      <w:bookmarkStart w:id="254" w:name="_ETM_Q1_991197"/>
      <w:bookmarkEnd w:id="254"/>
      <w:r w:rsidR="00B0112F">
        <w:rPr>
          <w:rFonts w:hint="cs"/>
          <w:rtl/>
        </w:rPr>
        <w:t>מהעניין.</w:t>
      </w:r>
      <w:bookmarkStart w:id="255" w:name="_ETM_Q1_992713"/>
      <w:bookmarkEnd w:id="255"/>
    </w:p>
    <w:p w:rsidR="00B0112F" w:rsidRDefault="00B0112F" w:rsidP="006D16C6">
      <w:pPr>
        <w:rPr>
          <w:rtl/>
        </w:rPr>
      </w:pPr>
      <w:bookmarkStart w:id="256" w:name="_ETM_Q1_992782"/>
      <w:bookmarkStart w:id="257" w:name="_ETM_Q1_993177"/>
      <w:bookmarkEnd w:id="256"/>
      <w:bookmarkEnd w:id="257"/>
    </w:p>
    <w:p w:rsidR="00B0112F" w:rsidRDefault="00B0112F" w:rsidP="006D16C6">
      <w:pPr>
        <w:rPr>
          <w:rtl/>
        </w:rPr>
      </w:pPr>
      <w:bookmarkStart w:id="258" w:name="_ETM_Q1_993242"/>
      <w:bookmarkEnd w:id="258"/>
      <w:r>
        <w:rPr>
          <w:rFonts w:hint="cs"/>
          <w:rtl/>
        </w:rPr>
        <w:t xml:space="preserve">בדיון הקודם נתתי דוגמה קטנה ששווה להזכיר אותה, ראיתי באיזה </w:t>
      </w:r>
      <w:bookmarkStart w:id="259" w:name="_ETM_Q1_995993"/>
      <w:bookmarkEnd w:id="259"/>
      <w:r>
        <w:rPr>
          <w:rFonts w:hint="cs"/>
          <w:rtl/>
        </w:rPr>
        <w:t xml:space="preserve">חוזה שמדובר בפינוי-בינוי, שכתוב שהמועד הקובע הוא המועד שכולם </w:t>
      </w:r>
      <w:bookmarkStart w:id="260" w:name="_ETM_Q1_999555"/>
      <w:bookmarkEnd w:id="260"/>
      <w:r>
        <w:rPr>
          <w:rFonts w:hint="cs"/>
          <w:rtl/>
        </w:rPr>
        <w:t xml:space="preserve">חתמו. ואז יש סעיף בחוזה: אם עד המועד הקבוע לא </w:t>
      </w:r>
      <w:bookmarkStart w:id="261" w:name="_ETM_Q1_1004644"/>
      <w:bookmarkEnd w:id="261"/>
      <w:r>
        <w:rPr>
          <w:rFonts w:hint="cs"/>
          <w:rtl/>
        </w:rPr>
        <w:t xml:space="preserve">כולם חתמו. אז ברור שפה אתה לא יכול להישאר רק </w:t>
      </w:r>
      <w:bookmarkStart w:id="262" w:name="_ETM_Q1_1007168"/>
      <w:bookmarkEnd w:id="262"/>
      <w:r>
        <w:rPr>
          <w:rFonts w:hint="cs"/>
          <w:rtl/>
        </w:rPr>
        <w:t xml:space="preserve">עם הלשון - - - אלה מקרים יחסית </w:t>
      </w:r>
      <w:bookmarkStart w:id="263" w:name="_ETM_Q1_1011601"/>
      <w:bookmarkEnd w:id="263"/>
      <w:r>
        <w:rPr>
          <w:rFonts w:hint="cs"/>
          <w:rtl/>
        </w:rPr>
        <w:t>נדירים.</w:t>
      </w:r>
      <w:bookmarkStart w:id="264" w:name="_ETM_Q1_1009174"/>
      <w:bookmarkEnd w:id="264"/>
    </w:p>
    <w:p w:rsidR="00B0112F" w:rsidRDefault="00B0112F" w:rsidP="006D16C6">
      <w:pPr>
        <w:rPr>
          <w:rtl/>
        </w:rPr>
      </w:pPr>
      <w:bookmarkStart w:id="265" w:name="_ETM_Q1_1009232"/>
      <w:bookmarkEnd w:id="265"/>
    </w:p>
    <w:p w:rsidR="00B0112F" w:rsidRDefault="00B0112F" w:rsidP="00B0112F">
      <w:pPr>
        <w:pStyle w:val="af6"/>
        <w:keepNext/>
        <w:rPr>
          <w:rtl/>
        </w:rPr>
      </w:pPr>
      <w:bookmarkStart w:id="266" w:name="ET_yor_6157_115"/>
      <w:r w:rsidRPr="00B01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1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B0112F" w:rsidRDefault="00B0112F" w:rsidP="00B0112F">
      <w:pPr>
        <w:pStyle w:val="KeepWithNext"/>
        <w:rPr>
          <w:rtl/>
        </w:rPr>
      </w:pPr>
    </w:p>
    <w:p w:rsidR="00B0112F" w:rsidRPr="00B0112F" w:rsidRDefault="00B0112F" w:rsidP="00B0112F">
      <w:pPr>
        <w:rPr>
          <w:rtl/>
        </w:rPr>
      </w:pPr>
      <w:bookmarkStart w:id="267" w:name="_ETM_Q1_1010213"/>
      <w:bookmarkEnd w:id="267"/>
      <w:r>
        <w:rPr>
          <w:rFonts w:hint="cs"/>
          <w:rtl/>
        </w:rPr>
        <w:t xml:space="preserve">אלה מקרים שיש להם מענה בסעיפים אחרים בחוק החוזים. </w:t>
      </w:r>
      <w:bookmarkStart w:id="268" w:name="_ETM_Q1_1010503"/>
      <w:bookmarkEnd w:id="268"/>
      <w:r>
        <w:rPr>
          <w:rFonts w:hint="cs"/>
          <w:rtl/>
        </w:rPr>
        <w:t>לא בשביל זה צריך את הפרשנות.</w:t>
      </w:r>
    </w:p>
    <w:p w:rsidR="0007223E" w:rsidRDefault="0007223E" w:rsidP="0007223E">
      <w:pPr>
        <w:rPr>
          <w:rtl/>
        </w:rPr>
      </w:pPr>
      <w:bookmarkStart w:id="269" w:name="_ETM_Q1_1008421"/>
      <w:bookmarkStart w:id="270" w:name="_ETM_Q1_1008483"/>
      <w:bookmarkStart w:id="271" w:name="_ETM_Q1_1021428"/>
      <w:bookmarkStart w:id="272" w:name="_ETM_Q1_1021488"/>
      <w:bookmarkEnd w:id="269"/>
      <w:bookmarkEnd w:id="270"/>
      <w:bookmarkEnd w:id="271"/>
      <w:bookmarkEnd w:id="272"/>
    </w:p>
    <w:p w:rsidR="0007223E" w:rsidRDefault="0007223E" w:rsidP="004F0F06">
      <w:pPr>
        <w:pStyle w:val="-"/>
        <w:rPr>
          <w:rtl/>
        </w:rPr>
      </w:pPr>
      <w:bookmarkStart w:id="273" w:name="ET_speakercontinue_833515_14"/>
      <w:r w:rsidRPr="004F0F06">
        <w:rPr>
          <w:rStyle w:val="TagStyle"/>
          <w:rtl/>
        </w:rPr>
        <w:t xml:space="preserve"> &lt;&lt; דובר_המשך &gt;&gt;</w:t>
      </w:r>
      <w:r w:rsidRPr="0007223E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07223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07223E" w:rsidRDefault="0007223E" w:rsidP="0007223E">
      <w:pPr>
        <w:pStyle w:val="KeepWithNext"/>
        <w:rPr>
          <w:rtl/>
        </w:rPr>
      </w:pPr>
    </w:p>
    <w:p w:rsidR="00B0112F" w:rsidRDefault="00B0112F" w:rsidP="0007223E">
      <w:pPr>
        <w:rPr>
          <w:rtl/>
        </w:rPr>
      </w:pPr>
      <w:bookmarkStart w:id="274" w:name="_ETM_Q1_1022791"/>
      <w:bookmarkEnd w:id="274"/>
      <w:r>
        <w:rPr>
          <w:rFonts w:hint="cs"/>
          <w:rtl/>
        </w:rPr>
        <w:t xml:space="preserve">בסדר. לכן אנחנו חושבים </w:t>
      </w:r>
      <w:bookmarkStart w:id="275" w:name="_ETM_Q1_1019612"/>
      <w:bookmarkEnd w:id="275"/>
      <w:r>
        <w:rPr>
          <w:rFonts w:hint="cs"/>
          <w:rtl/>
        </w:rPr>
        <w:t xml:space="preserve">בהחלט </w:t>
      </w:r>
      <w:r w:rsidR="00832649">
        <w:rPr>
          <w:rFonts w:hint="cs"/>
          <w:rtl/>
        </w:rPr>
        <w:t>שההצעה הזו כרגע</w:t>
      </w:r>
      <w:r w:rsidRPr="00B34434">
        <w:rPr>
          <w:rFonts w:hint="cs"/>
          <w:rtl/>
        </w:rPr>
        <w:t xml:space="preserve"> היא הצעה שמשקפת את המצב </w:t>
      </w:r>
      <w:bookmarkStart w:id="276" w:name="_ETM_Q1_1022142"/>
      <w:bookmarkEnd w:id="276"/>
      <w:r w:rsidRPr="00B34434">
        <w:rPr>
          <w:rFonts w:hint="cs"/>
          <w:rtl/>
        </w:rPr>
        <w:t xml:space="preserve">הפסיקתי, היא מעגנת כללים שנקבעו, היא מאפשרת יותר וודאות לעורכי </w:t>
      </w:r>
      <w:bookmarkStart w:id="277" w:name="_ETM_Q1_1028374"/>
      <w:bookmarkEnd w:id="277"/>
      <w:r w:rsidRPr="00B34434">
        <w:rPr>
          <w:rFonts w:hint="cs"/>
          <w:rtl/>
        </w:rPr>
        <w:t xml:space="preserve">הדין, היא מאפשרת להם לשלוט ולקבוע שהלשון תקבע ואז היא </w:t>
      </w:r>
      <w:bookmarkStart w:id="278" w:name="_ETM_Q1_1030289"/>
      <w:bookmarkEnd w:id="278"/>
      <w:r w:rsidRPr="00B34434">
        <w:rPr>
          <w:rFonts w:hint="cs"/>
          <w:rtl/>
        </w:rPr>
        <w:t xml:space="preserve">זו שתקבע, וזה בכפוף לסייגים שאמרנו. ולכן אנחנו חושבים </w:t>
      </w:r>
      <w:bookmarkStart w:id="279" w:name="_ETM_Q1_1034531"/>
      <w:bookmarkEnd w:id="279"/>
      <w:r w:rsidRPr="00B34434">
        <w:rPr>
          <w:rFonts w:hint="cs"/>
          <w:rtl/>
        </w:rPr>
        <w:t xml:space="preserve">שההצעה הזו היא בהחלט מקדמת את דיני החוזים, ונשמח מאוד </w:t>
      </w:r>
      <w:bookmarkStart w:id="280" w:name="_ETM_Q1_1039040"/>
      <w:bookmarkEnd w:id="280"/>
      <w:r w:rsidRPr="00B34434">
        <w:rPr>
          <w:rFonts w:hint="cs"/>
          <w:rtl/>
        </w:rPr>
        <w:t>אם היא תתקבל.</w:t>
      </w:r>
    </w:p>
    <w:p w:rsidR="0007223E" w:rsidRDefault="0007223E" w:rsidP="0007223E">
      <w:pPr>
        <w:rPr>
          <w:rtl/>
        </w:rPr>
      </w:pPr>
      <w:bookmarkStart w:id="281" w:name="_ETM_Q1_1032577"/>
      <w:bookmarkStart w:id="282" w:name="_ETM_Q1_1032632"/>
      <w:bookmarkStart w:id="283" w:name="_ETM_Q1_1015553"/>
      <w:bookmarkStart w:id="284" w:name="_ETM_Q1_1015599"/>
      <w:bookmarkStart w:id="285" w:name="_ETM_Q1_1044541"/>
      <w:bookmarkStart w:id="286" w:name="_ETM_Q1_1044600"/>
      <w:bookmarkStart w:id="287" w:name="_ETM_Q1_1045610"/>
      <w:bookmarkEnd w:id="281"/>
      <w:bookmarkEnd w:id="282"/>
      <w:bookmarkEnd w:id="283"/>
      <w:bookmarkEnd w:id="284"/>
      <w:bookmarkEnd w:id="285"/>
      <w:bookmarkEnd w:id="286"/>
      <w:bookmarkEnd w:id="287"/>
    </w:p>
    <w:p w:rsidR="0007223E" w:rsidRDefault="0007223E" w:rsidP="004F0F06">
      <w:pPr>
        <w:pStyle w:val="a4"/>
        <w:rPr>
          <w:rtl/>
        </w:rPr>
      </w:pPr>
      <w:bookmarkStart w:id="288" w:name="ET_speaker_6156_15"/>
      <w:r w:rsidRPr="004F0F06">
        <w:rPr>
          <w:rStyle w:val="TagStyle"/>
          <w:rtl/>
        </w:rPr>
        <w:t xml:space="preserve"> &lt;&lt; דובר &gt;&gt;</w:t>
      </w:r>
      <w:r w:rsidRPr="0007223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223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07223E" w:rsidRDefault="0007223E" w:rsidP="0007223E">
      <w:pPr>
        <w:pStyle w:val="KeepWithNext"/>
        <w:rPr>
          <w:rtl/>
        </w:rPr>
      </w:pPr>
    </w:p>
    <w:p w:rsidR="00B34434" w:rsidRDefault="0007223E" w:rsidP="0007223E">
      <w:pPr>
        <w:rPr>
          <w:rtl/>
        </w:rPr>
      </w:pPr>
      <w:bookmarkStart w:id="289" w:name="_ETM_Q1_1045962"/>
      <w:bookmarkStart w:id="290" w:name="_ETM_Q1_1045987"/>
      <w:bookmarkEnd w:id="289"/>
      <w:bookmarkEnd w:id="290"/>
      <w:r>
        <w:rPr>
          <w:rFonts w:hint="cs"/>
          <w:rtl/>
        </w:rPr>
        <w:t>לגבי הסעיף השני שהוא</w:t>
      </w:r>
      <w:r w:rsidR="00B34434">
        <w:rPr>
          <w:rFonts w:hint="cs"/>
          <w:rtl/>
        </w:rPr>
        <w:t xml:space="preserve"> כמובן אני מניח לב העניין, אפשר להכניס </w:t>
      </w:r>
      <w:bookmarkStart w:id="291" w:name="_ETM_Q1_1053824"/>
      <w:bookmarkEnd w:id="291"/>
      <w:r w:rsidR="00B34434">
        <w:rPr>
          <w:rFonts w:hint="cs"/>
          <w:rtl/>
        </w:rPr>
        <w:t xml:space="preserve">דיוקים בסעיף 1. האם לשיטתכם גם בסעיף כזה </w:t>
      </w:r>
      <w:bookmarkStart w:id="292" w:name="_ETM_Q1_1058044"/>
      <w:bookmarkEnd w:id="292"/>
      <w:r w:rsidR="00B34434">
        <w:rPr>
          <w:rFonts w:hint="cs"/>
          <w:rtl/>
        </w:rPr>
        <w:t xml:space="preserve">לא צריך להשאיר פתח מילוט לנסיבות חריגות? האם לא היה </w:t>
      </w:r>
      <w:bookmarkStart w:id="293" w:name="_ETM_Q1_1062324"/>
      <w:bookmarkEnd w:id="293"/>
      <w:r w:rsidR="00B34434">
        <w:rPr>
          <w:rFonts w:hint="cs"/>
          <w:rtl/>
        </w:rPr>
        <w:t xml:space="preserve">צריך לבוא ולומר בלשון ברורה מאוד, שמדובר בנסיבות חריגות מאוד? </w:t>
      </w:r>
      <w:bookmarkStart w:id="294" w:name="_ETM_Q1_1069998"/>
      <w:bookmarkEnd w:id="294"/>
      <w:r w:rsidR="00B34434">
        <w:rPr>
          <w:rFonts w:hint="cs"/>
          <w:rtl/>
        </w:rPr>
        <w:t>אפילו לא הייתי משתמש בתיבה הרגילה "נסיבות מיוחדות",</w:t>
      </w:r>
      <w:bookmarkStart w:id="295" w:name="_ETM_Q1_1073387"/>
      <w:bookmarkEnd w:id="295"/>
      <w:r w:rsidR="00B34434">
        <w:rPr>
          <w:rFonts w:hint="cs"/>
          <w:rtl/>
        </w:rPr>
        <w:t xml:space="preserve"> אלא נסיבות מיוחדות חריגות. עדיין להותיר לבית המשפט - </w:t>
      </w:r>
      <w:bookmarkStart w:id="296" w:name="_ETM_Q1_1077435"/>
      <w:bookmarkEnd w:id="296"/>
      <w:r w:rsidR="00B34434">
        <w:rPr>
          <w:rFonts w:hint="cs"/>
          <w:rtl/>
        </w:rPr>
        <w:t>- -</w:t>
      </w:r>
    </w:p>
    <w:p w:rsidR="0013601C" w:rsidRDefault="0013601C" w:rsidP="0007223E">
      <w:pPr>
        <w:rPr>
          <w:rtl/>
        </w:rPr>
      </w:pPr>
      <w:bookmarkStart w:id="297" w:name="_ETM_Q1_1047838"/>
      <w:bookmarkStart w:id="298" w:name="_ETM_Q1_1047889"/>
      <w:bookmarkStart w:id="299" w:name="_ETM_Q1_1082854"/>
      <w:bookmarkStart w:id="300" w:name="_ETM_Q1_1082921"/>
      <w:bookmarkEnd w:id="297"/>
      <w:bookmarkEnd w:id="298"/>
      <w:bookmarkEnd w:id="299"/>
      <w:bookmarkEnd w:id="300"/>
    </w:p>
    <w:p w:rsidR="0013601C" w:rsidRDefault="0013601C" w:rsidP="004F0F06">
      <w:pPr>
        <w:pStyle w:val="af6"/>
        <w:rPr>
          <w:rtl/>
        </w:rPr>
      </w:pPr>
      <w:bookmarkStart w:id="301" w:name="ET_yor_6157_16"/>
      <w:r w:rsidRPr="004F0F06">
        <w:rPr>
          <w:rStyle w:val="TagStyle"/>
          <w:rtl/>
        </w:rPr>
        <w:t xml:space="preserve"> &lt;&lt; יור &gt;&gt;</w:t>
      </w:r>
      <w:r w:rsidRPr="0013601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01C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13601C" w:rsidRDefault="0013601C" w:rsidP="0013601C">
      <w:pPr>
        <w:pStyle w:val="KeepWithNext"/>
        <w:rPr>
          <w:rtl/>
        </w:rPr>
      </w:pPr>
    </w:p>
    <w:p w:rsidR="0013601C" w:rsidRDefault="00B34434" w:rsidP="00B34434">
      <w:pPr>
        <w:rPr>
          <w:rtl/>
        </w:rPr>
      </w:pPr>
      <w:bookmarkStart w:id="302" w:name="_ETM_Q1_1084059"/>
      <w:bookmarkEnd w:id="302"/>
      <w:r>
        <w:rPr>
          <w:rFonts w:hint="cs"/>
          <w:rtl/>
        </w:rPr>
        <w:t xml:space="preserve">אני מבין את השאלה שלך, </w:t>
      </w:r>
      <w:bookmarkStart w:id="303" w:name="_ETM_Q1_1085299"/>
      <w:bookmarkEnd w:id="303"/>
      <w:r>
        <w:rPr>
          <w:rFonts w:hint="cs"/>
          <w:rtl/>
        </w:rPr>
        <w:t xml:space="preserve">תאר לי מקרה </w:t>
      </w:r>
      <w:bookmarkStart w:id="304" w:name="_ETM_Q1_1082073"/>
      <w:bookmarkEnd w:id="304"/>
      <w:r>
        <w:rPr>
          <w:rFonts w:hint="cs"/>
          <w:rtl/>
        </w:rPr>
        <w:t>שהיית רוצה כזה דבר.</w:t>
      </w:r>
    </w:p>
    <w:p w:rsidR="006B382A" w:rsidRDefault="006B382A" w:rsidP="0013601C">
      <w:pPr>
        <w:rPr>
          <w:rtl/>
        </w:rPr>
      </w:pPr>
      <w:bookmarkStart w:id="305" w:name="_ETM_Q1_1158881"/>
      <w:bookmarkStart w:id="306" w:name="_ETM_Q1_1158961"/>
      <w:bookmarkEnd w:id="305"/>
      <w:bookmarkEnd w:id="306"/>
    </w:p>
    <w:p w:rsidR="006B382A" w:rsidRDefault="006B382A" w:rsidP="004F0F06">
      <w:pPr>
        <w:pStyle w:val="-"/>
        <w:rPr>
          <w:rtl/>
        </w:rPr>
      </w:pPr>
      <w:bookmarkStart w:id="307" w:name="ET_speakercontinue_6156_17"/>
      <w:r w:rsidRPr="004F0F06">
        <w:rPr>
          <w:rStyle w:val="TagStyle"/>
          <w:rtl/>
        </w:rPr>
        <w:t xml:space="preserve"> &lt;&lt; דובר_המשך &gt;&gt;</w:t>
      </w:r>
      <w:r w:rsidRPr="006B382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B382A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6B382A" w:rsidRDefault="006B382A" w:rsidP="006B382A">
      <w:pPr>
        <w:pStyle w:val="KeepWithNext"/>
        <w:rPr>
          <w:rtl/>
        </w:rPr>
      </w:pPr>
    </w:p>
    <w:p w:rsidR="00B34434" w:rsidRDefault="00B34434" w:rsidP="006B382A">
      <w:pPr>
        <w:rPr>
          <w:rtl/>
        </w:rPr>
      </w:pPr>
      <w:bookmarkStart w:id="308" w:name="_ETM_Q1_1159621"/>
      <w:bookmarkStart w:id="309" w:name="_ETM_Q1_1085037"/>
      <w:bookmarkEnd w:id="308"/>
      <w:bookmarkEnd w:id="309"/>
      <w:r>
        <w:rPr>
          <w:rFonts w:hint="cs"/>
          <w:rtl/>
        </w:rPr>
        <w:t xml:space="preserve">ברור לי שאנחנו מעמידים לנגד עניינו </w:t>
      </w:r>
      <w:bookmarkStart w:id="310" w:name="_ETM_Q1_1092511"/>
      <w:bookmarkEnd w:id="310"/>
      <w:r>
        <w:rPr>
          <w:rFonts w:hint="cs"/>
          <w:rtl/>
        </w:rPr>
        <w:t xml:space="preserve">חוזים שמגיעים, גופים כלכליים גדולים ומסודרים, ומשרדים עתירי ניסיון </w:t>
      </w:r>
      <w:bookmarkStart w:id="311" w:name="_ETM_Q1_1098095"/>
      <w:bookmarkEnd w:id="311"/>
      <w:r>
        <w:rPr>
          <w:rFonts w:hint="cs"/>
          <w:rtl/>
        </w:rPr>
        <w:t xml:space="preserve">מלווים אותם. ברור לי העניין. אבל ישנם בסופו </w:t>
      </w:r>
      <w:bookmarkStart w:id="312" w:name="_ETM_Q1_1102753"/>
      <w:bookmarkEnd w:id="312"/>
      <w:r>
        <w:rPr>
          <w:rFonts w:hint="cs"/>
          <w:rtl/>
        </w:rPr>
        <w:t xml:space="preserve">של דבר הרבה מאוד חוזים שנחתמים עם ייעוץ משפטי. אבל </w:t>
      </w:r>
      <w:bookmarkStart w:id="313" w:name="_ETM_Q1_1110247"/>
      <w:bookmarkEnd w:id="313"/>
      <w:r>
        <w:rPr>
          <w:rFonts w:hint="cs"/>
          <w:rtl/>
        </w:rPr>
        <w:t xml:space="preserve">שצד אחד הוא לא גוף עסקי עתיר ממון והשקעה. בסדר, </w:t>
      </w:r>
      <w:bookmarkStart w:id="314" w:name="_ETM_Q1_1114466"/>
      <w:bookmarkEnd w:id="314"/>
      <w:r>
        <w:rPr>
          <w:rFonts w:hint="cs"/>
          <w:rtl/>
        </w:rPr>
        <w:t xml:space="preserve">אדם שיש לו איזשהו נכס קטן. לגבי הייצוג המשפטי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15" w:name="_ETM_Q1_1119232"/>
      <w:bookmarkEnd w:id="315"/>
      <w:r>
        <w:rPr>
          <w:rFonts w:hint="cs"/>
          <w:rtl/>
        </w:rPr>
        <w:t xml:space="preserve">ואני כמובן לא מטיל דופי בעמיתי למקצוע האחר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bookmarkStart w:id="316" w:name="_ETM_Q1_1122409"/>
      <w:bookmarkEnd w:id="316"/>
      <w:r>
        <w:rPr>
          <w:rFonts w:hint="cs"/>
          <w:rtl/>
        </w:rPr>
        <w:t xml:space="preserve">שיש ייצוג משפטי לא תמיד מעיד על היעדר פערי </w:t>
      </w:r>
      <w:bookmarkStart w:id="317" w:name="_ETM_Q1_1128855"/>
      <w:bookmarkEnd w:id="317"/>
      <w:r w:rsidR="00832649">
        <w:rPr>
          <w:rFonts w:hint="cs"/>
          <w:rtl/>
        </w:rPr>
        <w:t xml:space="preserve">כוחות דרמטיים. </w:t>
      </w:r>
      <w:r>
        <w:rPr>
          <w:rFonts w:hint="cs"/>
          <w:rtl/>
        </w:rPr>
        <w:t xml:space="preserve">אני מדבר על אותם מקרי קצה שהיה </w:t>
      </w:r>
      <w:bookmarkStart w:id="318" w:name="_ETM_Q1_1131189"/>
      <w:bookmarkEnd w:id="318"/>
      <w:r>
        <w:rPr>
          <w:rFonts w:hint="cs"/>
          <w:rtl/>
        </w:rPr>
        <w:t xml:space="preserve">ייעוץ משפטי, אבל פה עמד תאגיד רציני מאוד, ופה עמד </w:t>
      </w:r>
      <w:bookmarkStart w:id="319" w:name="_ETM_Q1_1138908"/>
      <w:bookmarkEnd w:id="319"/>
      <w:r>
        <w:rPr>
          <w:rFonts w:hint="cs"/>
          <w:rtl/>
        </w:rPr>
        <w:t xml:space="preserve">לקוח שהלך כי יש לו חבר עורך דין. האם לא </w:t>
      </w:r>
      <w:bookmarkStart w:id="320" w:name="_ETM_Q1_1144336"/>
      <w:bookmarkEnd w:id="320"/>
      <w:r>
        <w:rPr>
          <w:rFonts w:hint="cs"/>
          <w:rtl/>
        </w:rPr>
        <w:t>צריך בכל מקרה להשאיר את זה?</w:t>
      </w:r>
    </w:p>
    <w:p w:rsidR="006B382A" w:rsidRDefault="006B382A" w:rsidP="006B382A">
      <w:pPr>
        <w:rPr>
          <w:rtl/>
        </w:rPr>
      </w:pPr>
      <w:bookmarkStart w:id="321" w:name="_ETM_Q1_1085077"/>
      <w:bookmarkStart w:id="322" w:name="_ETM_Q1_1171265"/>
      <w:bookmarkStart w:id="323" w:name="_ETM_Q1_1171343"/>
      <w:bookmarkEnd w:id="321"/>
      <w:bookmarkEnd w:id="322"/>
      <w:bookmarkEnd w:id="323"/>
    </w:p>
    <w:p w:rsidR="00B34434" w:rsidRDefault="00B34434" w:rsidP="00B34434">
      <w:pPr>
        <w:pStyle w:val="af6"/>
        <w:keepNext/>
        <w:rPr>
          <w:rtl/>
        </w:rPr>
      </w:pPr>
      <w:r w:rsidRPr="00B344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4434" w:rsidRDefault="00B34434" w:rsidP="00B34434">
      <w:pPr>
        <w:pStyle w:val="KeepWithNext"/>
        <w:rPr>
          <w:rtl/>
        </w:rPr>
      </w:pPr>
    </w:p>
    <w:p w:rsidR="00B34434" w:rsidRDefault="00B34434" w:rsidP="00B34434">
      <w:pPr>
        <w:rPr>
          <w:rtl/>
        </w:rPr>
      </w:pPr>
      <w:bookmarkStart w:id="324" w:name="_ETM_Q1_1145601"/>
      <w:bookmarkEnd w:id="324"/>
      <w:r>
        <w:rPr>
          <w:rFonts w:hint="cs"/>
          <w:rtl/>
        </w:rPr>
        <w:t xml:space="preserve">אבל איך פרשנות פותרת לך </w:t>
      </w:r>
      <w:bookmarkStart w:id="325" w:name="_ETM_Q1_1143353"/>
      <w:bookmarkEnd w:id="325"/>
      <w:r>
        <w:rPr>
          <w:rFonts w:hint="cs"/>
          <w:rtl/>
        </w:rPr>
        <w:t>את בעיית פערי הכוחות? אני חייב לקבל ממך דוגמה.</w:t>
      </w:r>
    </w:p>
    <w:p w:rsidR="00B34434" w:rsidRDefault="00B34434" w:rsidP="00B34434">
      <w:pPr>
        <w:rPr>
          <w:rtl/>
        </w:rPr>
      </w:pPr>
    </w:p>
    <w:p w:rsidR="00B34434" w:rsidRDefault="00B34434" w:rsidP="00B34434">
      <w:pPr>
        <w:pStyle w:val="a4"/>
        <w:keepNext/>
        <w:rPr>
          <w:rtl/>
        </w:rPr>
      </w:pPr>
      <w:bookmarkStart w:id="326" w:name="ET_speaker_6156_117"/>
      <w:r w:rsidRPr="00B344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34434" w:rsidRDefault="00B34434" w:rsidP="00B34434">
      <w:pPr>
        <w:pStyle w:val="KeepWithNext"/>
        <w:rPr>
          <w:rtl/>
        </w:rPr>
      </w:pPr>
    </w:p>
    <w:p w:rsidR="00B34434" w:rsidRPr="005D03CB" w:rsidRDefault="00B34434" w:rsidP="00B34434">
      <w:pPr>
        <w:rPr>
          <w:rtl/>
        </w:rPr>
      </w:pPr>
      <w:r>
        <w:rPr>
          <w:rFonts w:hint="cs"/>
          <w:rtl/>
        </w:rPr>
        <w:t xml:space="preserve">אסביר, </w:t>
      </w:r>
      <w:r w:rsidRPr="005D03CB">
        <w:rPr>
          <w:rFonts w:hint="cs"/>
          <w:rtl/>
        </w:rPr>
        <w:t xml:space="preserve">אתה </w:t>
      </w:r>
      <w:bookmarkStart w:id="327" w:name="_ETM_Q1_1149014"/>
      <w:bookmarkEnd w:id="327"/>
      <w:r w:rsidRPr="005D03CB">
        <w:rPr>
          <w:rFonts w:hint="cs"/>
          <w:rtl/>
        </w:rPr>
        <w:t xml:space="preserve">בא ואומר </w:t>
      </w:r>
      <w:r w:rsidRPr="005D03CB">
        <w:rPr>
          <w:rFonts w:hint="eastAsia"/>
          <w:rtl/>
        </w:rPr>
        <w:t>–</w:t>
      </w:r>
      <w:r w:rsidRPr="005D03CB">
        <w:rPr>
          <w:rFonts w:hint="cs"/>
          <w:rtl/>
        </w:rPr>
        <w:t xml:space="preserve"> אני מדבר על סעיף 2 </w:t>
      </w:r>
      <w:r w:rsidRPr="005D03CB">
        <w:rPr>
          <w:rFonts w:hint="eastAsia"/>
          <w:rtl/>
        </w:rPr>
        <w:t>–</w:t>
      </w:r>
      <w:r w:rsidRPr="005D03CB">
        <w:rPr>
          <w:rFonts w:hint="cs"/>
          <w:rtl/>
        </w:rPr>
        <w:t xml:space="preserve"> הרי </w:t>
      </w:r>
      <w:bookmarkStart w:id="328" w:name="_ETM_Q1_1155343"/>
      <w:bookmarkEnd w:id="328"/>
      <w:r w:rsidRPr="005D03CB">
        <w:rPr>
          <w:rFonts w:hint="cs"/>
          <w:rtl/>
        </w:rPr>
        <w:t>סעיף 2 אומר לבית המשפט - - -</w:t>
      </w:r>
    </w:p>
    <w:p w:rsidR="00B34434" w:rsidRPr="005D03CB" w:rsidRDefault="00B34434" w:rsidP="00B34434">
      <w:pPr>
        <w:rPr>
          <w:rtl/>
        </w:rPr>
      </w:pPr>
      <w:bookmarkStart w:id="329" w:name="_ETM_Q1_1146933"/>
      <w:bookmarkStart w:id="330" w:name="_ETM_Q1_1147006"/>
      <w:bookmarkEnd w:id="329"/>
      <w:bookmarkEnd w:id="330"/>
    </w:p>
    <w:p w:rsidR="006B382A" w:rsidRPr="005D03CB" w:rsidRDefault="006B382A" w:rsidP="004F0F06">
      <w:pPr>
        <w:pStyle w:val="af6"/>
        <w:rPr>
          <w:rtl/>
        </w:rPr>
      </w:pPr>
      <w:bookmarkStart w:id="331" w:name="ET_yor_6157_18"/>
      <w:r w:rsidRPr="005D03CB">
        <w:rPr>
          <w:rStyle w:val="TagStyle"/>
          <w:rtl/>
        </w:rPr>
        <w:t xml:space="preserve"> &lt;&lt; יור &gt;&gt; </w:t>
      </w:r>
      <w:r w:rsidRPr="005D03CB">
        <w:rPr>
          <w:rtl/>
        </w:rPr>
        <w:t xml:space="preserve">היו"ר שמחה </w:t>
      </w:r>
      <w:proofErr w:type="spellStart"/>
      <w:r w:rsidRPr="005D03CB">
        <w:rPr>
          <w:rtl/>
        </w:rPr>
        <w:t>רוטמן</w:t>
      </w:r>
      <w:proofErr w:type="spellEnd"/>
      <w:r w:rsidRPr="005D03CB">
        <w:rPr>
          <w:rtl/>
        </w:rPr>
        <w:t>:</w:t>
      </w:r>
      <w:r w:rsidRPr="005D03CB">
        <w:rPr>
          <w:rStyle w:val="TagStyle"/>
          <w:rtl/>
        </w:rPr>
        <w:t xml:space="preserve"> &lt;&lt; יור &gt;&gt;</w:t>
      </w:r>
      <w:r w:rsidRPr="005D03CB">
        <w:rPr>
          <w:rtl/>
        </w:rPr>
        <w:t xml:space="preserve">   </w:t>
      </w:r>
      <w:bookmarkEnd w:id="331"/>
    </w:p>
    <w:p w:rsidR="006B382A" w:rsidRPr="005D03CB" w:rsidRDefault="006B382A" w:rsidP="006B382A">
      <w:pPr>
        <w:pStyle w:val="KeepWithNext"/>
        <w:rPr>
          <w:rtl/>
        </w:rPr>
      </w:pPr>
    </w:p>
    <w:p w:rsidR="00B34434" w:rsidRDefault="00B34434" w:rsidP="006B382A">
      <w:pPr>
        <w:rPr>
          <w:rtl/>
        </w:rPr>
      </w:pPr>
      <w:bookmarkStart w:id="332" w:name="_ETM_Q1_1172037"/>
      <w:bookmarkEnd w:id="332"/>
      <w:r w:rsidRPr="005D03CB">
        <w:rPr>
          <w:rFonts w:hint="cs"/>
          <w:rtl/>
        </w:rPr>
        <w:t xml:space="preserve">גלעד, אחדד לך </w:t>
      </w:r>
      <w:bookmarkStart w:id="333" w:name="_ETM_Q1_1157391"/>
      <w:bookmarkEnd w:id="333"/>
      <w:r w:rsidRPr="005D03CB">
        <w:rPr>
          <w:rFonts w:hint="cs"/>
          <w:rtl/>
        </w:rPr>
        <w:t>מה אני לא מבין בשאלתך - - -</w:t>
      </w:r>
    </w:p>
    <w:p w:rsidR="00FC1BBB" w:rsidRDefault="00FC1BBB" w:rsidP="006B382A">
      <w:pPr>
        <w:rPr>
          <w:rtl/>
        </w:rPr>
      </w:pPr>
      <w:bookmarkStart w:id="334" w:name="_ETM_Q1_1161546"/>
      <w:bookmarkStart w:id="335" w:name="_ETM_Q1_1161587"/>
      <w:bookmarkEnd w:id="334"/>
      <w:bookmarkEnd w:id="335"/>
    </w:p>
    <w:p w:rsidR="00FC1BBB" w:rsidRDefault="00FC1BBB" w:rsidP="00FC1BBB">
      <w:pPr>
        <w:pStyle w:val="a4"/>
        <w:keepNext/>
        <w:rPr>
          <w:rtl/>
        </w:rPr>
      </w:pPr>
      <w:bookmarkStart w:id="336" w:name="ET_speaker_6156_118"/>
      <w:r w:rsidRPr="00FC1B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r>
        <w:rPr>
          <w:rFonts w:hint="cs"/>
          <w:rtl/>
        </w:rPr>
        <w:t>להערכתי מה שיקרה</w:t>
      </w:r>
      <w:bookmarkStart w:id="337" w:name="_ETM_Q1_1162714"/>
      <w:bookmarkEnd w:id="337"/>
      <w:r>
        <w:rPr>
          <w:rFonts w:hint="cs"/>
          <w:rtl/>
        </w:rPr>
        <w:t xml:space="preserve">, שבהרבה מאוד חוזים, לאו דווקא החוזים הגדולים, יהיה את </w:t>
      </w:r>
      <w:bookmarkStart w:id="338" w:name="_ETM_Q1_1166642"/>
      <w:bookmarkEnd w:id="338"/>
      <w:r>
        <w:rPr>
          <w:rFonts w:hint="cs"/>
          <w:rtl/>
        </w:rPr>
        <w:t>הסעיף הזה. זה יהפוך לסטנדרט, סעיף 2 יהפוך לסטנדרט.</w:t>
      </w:r>
    </w:p>
    <w:p w:rsidR="00FC1BBB" w:rsidRDefault="00FC1BBB" w:rsidP="00FC1BBB">
      <w:pPr>
        <w:rPr>
          <w:rtl/>
        </w:rPr>
      </w:pPr>
      <w:bookmarkStart w:id="339" w:name="_ETM_Q1_1170101"/>
      <w:bookmarkStart w:id="340" w:name="_ETM_Q1_1170164"/>
      <w:bookmarkEnd w:id="339"/>
      <w:bookmarkEnd w:id="340"/>
    </w:p>
    <w:p w:rsidR="00FC1BBB" w:rsidRDefault="00FC1BBB" w:rsidP="00FC1BBB">
      <w:pPr>
        <w:pStyle w:val="af6"/>
        <w:keepNext/>
        <w:rPr>
          <w:rtl/>
        </w:rPr>
      </w:pPr>
      <w:bookmarkStart w:id="341" w:name="ET_yor_6157_119"/>
      <w:r w:rsidRPr="00FC1B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bookmarkStart w:id="342" w:name="_ETM_Q1_1171013"/>
      <w:bookmarkEnd w:id="342"/>
      <w:r>
        <w:rPr>
          <w:rFonts w:hint="cs"/>
          <w:rtl/>
        </w:rPr>
        <w:t>גלעד, יכול</w:t>
      </w:r>
      <w:bookmarkStart w:id="343" w:name="_ETM_Q1_1171003"/>
      <w:bookmarkEnd w:id="343"/>
      <w:r>
        <w:rPr>
          <w:rFonts w:hint="cs"/>
          <w:rtl/>
        </w:rPr>
        <w:t xml:space="preserve"> להיות שזה מה שצריך. אני לא מנסה </w:t>
      </w:r>
      <w:bookmarkStart w:id="344" w:name="_ETM_Q1_1180065"/>
      <w:bookmarkEnd w:id="344"/>
      <w:r>
        <w:rPr>
          <w:rFonts w:hint="cs"/>
          <w:rtl/>
        </w:rPr>
        <w:t xml:space="preserve">כרגע להתווכח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אני מנסה לשאול, פערי כוחות הם פערי כוחות, איפה מתכתב פרשנות חוזה עם פערי כוחות? יכולים להיות פערי כוחות ואז אעשה עושק, כפייה וכל הדברים האלו. </w:t>
      </w:r>
      <w:bookmarkStart w:id="345" w:name="_ETM_Q1_1203218"/>
      <w:bookmarkEnd w:id="345"/>
      <w:r>
        <w:rPr>
          <w:rFonts w:hint="cs"/>
          <w:rtl/>
        </w:rPr>
        <w:t xml:space="preserve">הפרשנות על פערי כוחות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איפה זה מתכתב?</w:t>
      </w:r>
    </w:p>
    <w:p w:rsidR="00FC1BBB" w:rsidRDefault="00FC1BBB" w:rsidP="00FC1BBB">
      <w:pPr>
        <w:rPr>
          <w:rtl/>
        </w:rPr>
      </w:pPr>
      <w:bookmarkStart w:id="346" w:name="_ETM_Q1_1204200"/>
      <w:bookmarkEnd w:id="346"/>
    </w:p>
    <w:p w:rsidR="00FC1BBB" w:rsidRDefault="00FC1BBB" w:rsidP="00FC1BBB">
      <w:pPr>
        <w:pStyle w:val="a4"/>
        <w:keepNext/>
        <w:rPr>
          <w:rtl/>
        </w:rPr>
      </w:pPr>
      <w:bookmarkStart w:id="347" w:name="ET_speaker_6156_120"/>
      <w:r w:rsidRPr="00FC1B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bookmarkStart w:id="348" w:name="_ETM_Q1_1204660"/>
      <w:bookmarkStart w:id="349" w:name="_ETM_Q1_1204698"/>
      <w:bookmarkEnd w:id="348"/>
      <w:bookmarkEnd w:id="349"/>
      <w:r>
        <w:rPr>
          <w:rFonts w:hint="cs"/>
          <w:rtl/>
        </w:rPr>
        <w:t xml:space="preserve">ברורות לי מאוד </w:t>
      </w:r>
      <w:bookmarkStart w:id="350" w:name="_ETM_Q1_1209064"/>
      <w:bookmarkEnd w:id="350"/>
      <w:r>
        <w:rPr>
          <w:rFonts w:hint="cs"/>
          <w:rtl/>
        </w:rPr>
        <w:t xml:space="preserve">שתי סיטואציות הקצה, סיטואציה אחת היא סיטואציה של חוזים אחידים, </w:t>
      </w:r>
      <w:bookmarkStart w:id="351" w:name="_ETM_Q1_1213712"/>
      <w:bookmarkEnd w:id="351"/>
      <w:r w:rsidR="00832649">
        <w:rPr>
          <w:rFonts w:hint="cs"/>
          <w:rtl/>
        </w:rPr>
        <w:t xml:space="preserve">שהוצאנו אותה </w:t>
      </w:r>
      <w:r>
        <w:rPr>
          <w:rFonts w:hint="cs"/>
          <w:rtl/>
        </w:rPr>
        <w:t xml:space="preserve">וסיטואציה מהצד השני זה של חוזה שבאמת גופים </w:t>
      </w:r>
      <w:bookmarkStart w:id="352" w:name="_ETM_Q1_1220384"/>
      <w:bookmarkEnd w:id="352"/>
      <w:r>
        <w:rPr>
          <w:rFonts w:hint="cs"/>
          <w:rtl/>
        </w:rPr>
        <w:t>שהם עתירי ניסיון - - -</w:t>
      </w:r>
    </w:p>
    <w:p w:rsidR="00FC1BBB" w:rsidRDefault="00FC1BBB" w:rsidP="00FC1BBB">
      <w:pPr>
        <w:rPr>
          <w:rtl/>
        </w:rPr>
      </w:pPr>
    </w:p>
    <w:p w:rsidR="00FC1BBB" w:rsidRDefault="00FC1BBB" w:rsidP="00FC1BBB">
      <w:pPr>
        <w:pStyle w:val="af6"/>
        <w:keepNext/>
        <w:rPr>
          <w:rtl/>
        </w:rPr>
      </w:pPr>
      <w:bookmarkStart w:id="353" w:name="ET_yor_6157_121"/>
      <w:r w:rsidRPr="00FC1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r>
        <w:rPr>
          <w:rFonts w:hint="cs"/>
          <w:rtl/>
        </w:rPr>
        <w:t>- - -</w:t>
      </w:r>
    </w:p>
    <w:p w:rsidR="00FC1BBB" w:rsidRDefault="00FC1BBB" w:rsidP="00FC1BBB">
      <w:pPr>
        <w:rPr>
          <w:rtl/>
        </w:rPr>
      </w:pPr>
      <w:bookmarkStart w:id="354" w:name="_ETM_Q1_1222150"/>
      <w:bookmarkStart w:id="355" w:name="_ETM_Q1_1222201"/>
      <w:bookmarkEnd w:id="354"/>
      <w:bookmarkEnd w:id="355"/>
    </w:p>
    <w:p w:rsidR="00FC1BBB" w:rsidRDefault="00FC1BBB" w:rsidP="00FC1BBB">
      <w:pPr>
        <w:pStyle w:val="-"/>
        <w:keepNext/>
        <w:rPr>
          <w:rtl/>
        </w:rPr>
      </w:pPr>
      <w:bookmarkStart w:id="356" w:name="ET_speakercontinue_6156_122"/>
      <w:r w:rsidRPr="00FC1BB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C1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r>
        <w:rPr>
          <w:rFonts w:hint="cs"/>
          <w:rtl/>
        </w:rPr>
        <w:t xml:space="preserve">שנייה, אני מסביר מה מטריד אותי, מטריד אותי "שטח </w:t>
      </w:r>
      <w:bookmarkStart w:id="357" w:name="_ETM_Q1_1225339"/>
      <w:bookmarkEnd w:id="357"/>
      <w:r>
        <w:rPr>
          <w:rFonts w:hint="cs"/>
          <w:rtl/>
        </w:rPr>
        <w:t>אפור" שלא נכנס בהגדרת חוזה.</w:t>
      </w:r>
    </w:p>
    <w:p w:rsidR="00FC1BBB" w:rsidRDefault="00FC1BBB" w:rsidP="00FC1BBB">
      <w:pPr>
        <w:rPr>
          <w:rtl/>
        </w:rPr>
      </w:pPr>
    </w:p>
    <w:p w:rsidR="00FC1BBB" w:rsidRDefault="00FC1BBB" w:rsidP="00FC1BBB">
      <w:pPr>
        <w:pStyle w:val="af6"/>
        <w:keepNext/>
        <w:rPr>
          <w:rtl/>
        </w:rPr>
      </w:pPr>
      <w:r w:rsidRPr="00FC1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C1BBB" w:rsidRDefault="00FC1BBB" w:rsidP="00FC1BBB">
      <w:pPr>
        <w:pStyle w:val="KeepWithNext"/>
        <w:rPr>
          <w:rtl/>
        </w:rPr>
      </w:pPr>
    </w:p>
    <w:p w:rsidR="00FC1BBB" w:rsidRDefault="00FC1BBB" w:rsidP="00FC1BBB">
      <w:pPr>
        <w:rPr>
          <w:rtl/>
        </w:rPr>
      </w:pPr>
      <w:r w:rsidRPr="006D3333">
        <w:rPr>
          <w:rFonts w:hint="cs"/>
          <w:rtl/>
        </w:rPr>
        <w:t>אתה עונה לשאלה אחרת. זו שאלה טובה, אבל פשוט שאלה אחרת.</w:t>
      </w:r>
      <w:r>
        <w:rPr>
          <w:rFonts w:hint="cs"/>
          <w:rtl/>
        </w:rPr>
        <w:t xml:space="preserve"> </w:t>
      </w:r>
      <w:r w:rsidR="006D3333">
        <w:rPr>
          <w:rFonts w:hint="cs"/>
          <w:rtl/>
        </w:rPr>
        <w:t xml:space="preserve">אם אני מבין </w:t>
      </w:r>
      <w:r w:rsidR="00832649">
        <w:rPr>
          <w:rFonts w:hint="cs"/>
          <w:rtl/>
        </w:rPr>
        <w:t>נכון, הפער בין הממשלתית לבין זה</w:t>
      </w:r>
      <w:r w:rsidR="006D3333">
        <w:rPr>
          <w:rFonts w:hint="cs"/>
          <w:rtl/>
        </w:rPr>
        <w:t xml:space="preserve"> הוא </w:t>
      </w:r>
      <w:bookmarkStart w:id="358" w:name="_ETM_Q1_1237776"/>
      <w:bookmarkEnd w:id="358"/>
      <w:r w:rsidR="006D3333">
        <w:rPr>
          <w:rFonts w:hint="cs"/>
          <w:rtl/>
        </w:rPr>
        <w:t xml:space="preserve">ברור. אתה אומר: הממשלתית באה עם אמירה של חוזה עסקי </w:t>
      </w:r>
      <w:bookmarkStart w:id="359" w:name="_ETM_Q1_1240094"/>
      <w:bookmarkEnd w:id="359"/>
      <w:r w:rsidR="006D3333">
        <w:rPr>
          <w:rFonts w:hint="cs"/>
          <w:rtl/>
        </w:rPr>
        <w:t xml:space="preserve">גדול, מחזור </w:t>
      </w:r>
      <w:r w:rsidR="006D3333">
        <w:rPr>
          <w:rFonts w:hint="cs"/>
        </w:rPr>
        <w:t>X</w:t>
      </w:r>
      <w:r w:rsidR="006D3333">
        <w:rPr>
          <w:rFonts w:hint="cs"/>
          <w:rtl/>
        </w:rPr>
        <w:t xml:space="preserve"> פה ושם וכולי, קבע כלל פרשנות. אתה </w:t>
      </w:r>
      <w:bookmarkStart w:id="360" w:name="_ETM_Q1_1243958"/>
      <w:bookmarkEnd w:id="360"/>
      <w:r w:rsidR="006D3333">
        <w:rPr>
          <w:rFonts w:hint="cs"/>
          <w:rtl/>
        </w:rPr>
        <w:t>בא ואומר: ייעוץ משפטי, אתה אומר שבהנחה - - -</w:t>
      </w:r>
    </w:p>
    <w:p w:rsidR="006D3333" w:rsidRDefault="006D3333" w:rsidP="00FC1BBB">
      <w:pPr>
        <w:rPr>
          <w:rtl/>
        </w:rPr>
      </w:pPr>
      <w:bookmarkStart w:id="361" w:name="_ETM_Q1_1247990"/>
      <w:bookmarkStart w:id="362" w:name="_ETM_Q1_1248063"/>
      <w:bookmarkEnd w:id="361"/>
      <w:bookmarkEnd w:id="362"/>
    </w:p>
    <w:p w:rsidR="006D3333" w:rsidRDefault="006D3333" w:rsidP="006D3333">
      <w:pPr>
        <w:pStyle w:val="a4"/>
        <w:keepNext/>
        <w:rPr>
          <w:rtl/>
        </w:rPr>
      </w:pPr>
      <w:bookmarkStart w:id="363" w:name="ET_speaker_6156_115"/>
      <w:r w:rsidRPr="006D33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D3333" w:rsidRDefault="006D3333" w:rsidP="006D3333">
      <w:pPr>
        <w:pStyle w:val="KeepWithNext"/>
        <w:rPr>
          <w:rtl/>
        </w:rPr>
      </w:pPr>
    </w:p>
    <w:p w:rsidR="006D3333" w:rsidRDefault="006D3333" w:rsidP="006D3333">
      <w:pPr>
        <w:rPr>
          <w:rtl/>
        </w:rPr>
      </w:pPr>
      <w:bookmarkStart w:id="364" w:name="_ETM_Q1_1251512"/>
      <w:bookmarkStart w:id="365" w:name="_ETM_Q1_1251540"/>
      <w:bookmarkEnd w:id="364"/>
      <w:bookmarkEnd w:id="365"/>
      <w:r>
        <w:rPr>
          <w:rFonts w:hint="cs"/>
          <w:rtl/>
        </w:rPr>
        <w:t xml:space="preserve">להערכתי סעיף 2 עתיד להפוך - - - אומר מה מטריד </w:t>
      </w:r>
      <w:bookmarkStart w:id="366" w:name="_ETM_Q1_1252284"/>
      <w:bookmarkEnd w:id="366"/>
      <w:r>
        <w:rPr>
          <w:rFonts w:hint="cs"/>
          <w:rtl/>
        </w:rPr>
        <w:t xml:space="preserve">אותי, מה שמטריד אותי הוא שדווקא בחוזים שיש בהם ייצוג </w:t>
      </w:r>
      <w:bookmarkStart w:id="367" w:name="_ETM_Q1_1257087"/>
      <w:bookmarkEnd w:id="367"/>
      <w:r>
        <w:rPr>
          <w:rFonts w:hint="cs"/>
          <w:rtl/>
        </w:rPr>
        <w:t xml:space="preserve">משפטי, סעיף 2 יהפוך לברירת מחדל. </w:t>
      </w:r>
    </w:p>
    <w:p w:rsidR="006D3333" w:rsidRDefault="006D3333" w:rsidP="006D3333">
      <w:pPr>
        <w:rPr>
          <w:rtl/>
        </w:rPr>
      </w:pPr>
      <w:bookmarkStart w:id="368" w:name="_ETM_Q1_1264208"/>
      <w:bookmarkStart w:id="369" w:name="_ETM_Q1_1264267"/>
      <w:bookmarkEnd w:id="368"/>
      <w:bookmarkEnd w:id="369"/>
    </w:p>
    <w:p w:rsidR="006D3333" w:rsidRDefault="006D3333" w:rsidP="006D3333">
      <w:pPr>
        <w:pStyle w:val="af6"/>
        <w:keepNext/>
        <w:rPr>
          <w:rtl/>
        </w:rPr>
      </w:pPr>
      <w:bookmarkStart w:id="370" w:name="ET_yor_6157_116"/>
      <w:r w:rsidRPr="006D3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3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6D3333" w:rsidRDefault="006D3333" w:rsidP="006D3333">
      <w:pPr>
        <w:pStyle w:val="KeepWithNext"/>
        <w:rPr>
          <w:rtl/>
        </w:rPr>
      </w:pPr>
    </w:p>
    <w:p w:rsidR="006D3333" w:rsidRDefault="006D3333" w:rsidP="006D3333">
      <w:pPr>
        <w:rPr>
          <w:rtl/>
        </w:rPr>
      </w:pPr>
      <w:r>
        <w:rPr>
          <w:rFonts w:hint="cs"/>
          <w:rtl/>
        </w:rPr>
        <w:t>זה מצוין.</w:t>
      </w:r>
    </w:p>
    <w:p w:rsidR="006D3333" w:rsidRDefault="006D3333" w:rsidP="006D3333">
      <w:pPr>
        <w:rPr>
          <w:rtl/>
        </w:rPr>
      </w:pPr>
      <w:bookmarkStart w:id="371" w:name="_ETM_Q1_1261464"/>
      <w:bookmarkStart w:id="372" w:name="_ETM_Q1_1261516"/>
      <w:bookmarkEnd w:id="371"/>
      <w:bookmarkEnd w:id="372"/>
    </w:p>
    <w:p w:rsidR="006D3333" w:rsidRDefault="006D3333" w:rsidP="006D3333">
      <w:pPr>
        <w:pStyle w:val="-"/>
        <w:keepNext/>
        <w:rPr>
          <w:rtl/>
        </w:rPr>
      </w:pPr>
      <w:bookmarkStart w:id="373" w:name="ET_speakercontinue_6156_117"/>
      <w:r w:rsidRPr="006D333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D3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"/>
    </w:p>
    <w:p w:rsidR="006D3333" w:rsidRDefault="006D3333" w:rsidP="006D3333">
      <w:pPr>
        <w:pStyle w:val="KeepWithNext"/>
        <w:rPr>
          <w:rtl/>
        </w:rPr>
      </w:pPr>
    </w:p>
    <w:p w:rsidR="006D3333" w:rsidRDefault="006D3333" w:rsidP="006D3333">
      <w:pPr>
        <w:rPr>
          <w:rtl/>
        </w:rPr>
      </w:pPr>
      <w:bookmarkStart w:id="374" w:name="_ETM_Q1_1262591"/>
      <w:bookmarkEnd w:id="374"/>
      <w:r>
        <w:rPr>
          <w:rFonts w:hint="cs"/>
          <w:rtl/>
        </w:rPr>
        <w:t xml:space="preserve">זה מה שמטריד </w:t>
      </w:r>
      <w:bookmarkStart w:id="375" w:name="_ETM_Q1_1264007"/>
      <w:bookmarkEnd w:id="375"/>
      <w:r>
        <w:rPr>
          <w:rFonts w:hint="cs"/>
          <w:rtl/>
        </w:rPr>
        <w:t xml:space="preserve">אותי. אני לא בטוח שזה מצוין, מכיוון שיש כאילו סקציה שלישית. יש חוזים שאין לי בעיה שייכנס סעיף </w:t>
      </w:r>
      <w:bookmarkStart w:id="376" w:name="_ETM_Q1_1278509"/>
      <w:bookmarkEnd w:id="376"/>
      <w:r>
        <w:rPr>
          <w:rFonts w:hint="cs"/>
          <w:rtl/>
        </w:rPr>
        <w:t>2.</w:t>
      </w:r>
    </w:p>
    <w:p w:rsidR="006D3333" w:rsidRDefault="006D3333" w:rsidP="006D3333">
      <w:pPr>
        <w:rPr>
          <w:rtl/>
        </w:rPr>
      </w:pPr>
    </w:p>
    <w:p w:rsidR="006D3333" w:rsidRDefault="006D3333" w:rsidP="006D3333">
      <w:pPr>
        <w:pStyle w:val="af6"/>
        <w:keepNext/>
        <w:rPr>
          <w:rtl/>
        </w:rPr>
      </w:pPr>
      <w:bookmarkStart w:id="377" w:name="ET_yor_6157_118"/>
      <w:r w:rsidRPr="006D3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3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6D3333" w:rsidRDefault="006D3333" w:rsidP="006D3333">
      <w:pPr>
        <w:pStyle w:val="KeepWithNext"/>
        <w:rPr>
          <w:rtl/>
        </w:rPr>
      </w:pPr>
    </w:p>
    <w:p w:rsidR="006D3333" w:rsidRDefault="006D3333" w:rsidP="006D3333">
      <w:pPr>
        <w:rPr>
          <w:rtl/>
        </w:rPr>
      </w:pPr>
      <w:r>
        <w:rPr>
          <w:rFonts w:hint="cs"/>
          <w:rtl/>
        </w:rPr>
        <w:t>לא מבין אותך.</w:t>
      </w:r>
      <w:bookmarkStart w:id="378" w:name="_ETM_Q1_1278447"/>
      <w:bookmarkEnd w:id="378"/>
    </w:p>
    <w:p w:rsidR="006D3333" w:rsidRDefault="006D3333" w:rsidP="006D3333">
      <w:pPr>
        <w:rPr>
          <w:rtl/>
        </w:rPr>
      </w:pPr>
      <w:bookmarkStart w:id="379" w:name="_ETM_Q1_1278497"/>
      <w:bookmarkEnd w:id="379"/>
    </w:p>
    <w:p w:rsidR="006D3333" w:rsidRDefault="006D3333" w:rsidP="006D3333">
      <w:pPr>
        <w:pStyle w:val="-"/>
        <w:keepNext/>
        <w:rPr>
          <w:rtl/>
        </w:rPr>
      </w:pPr>
      <w:bookmarkStart w:id="380" w:name="ET_speakercontinue_6156_119"/>
      <w:r w:rsidRPr="006D333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D3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6D3333" w:rsidRDefault="006D3333" w:rsidP="006D3333">
      <w:pPr>
        <w:pStyle w:val="KeepWithNext"/>
        <w:rPr>
          <w:rtl/>
        </w:rPr>
      </w:pPr>
    </w:p>
    <w:p w:rsidR="006D3333" w:rsidRDefault="006D3333" w:rsidP="006D3333">
      <w:pPr>
        <w:rPr>
          <w:rtl/>
        </w:rPr>
      </w:pPr>
      <w:bookmarkStart w:id="381" w:name="_ETM_Q1_1280114"/>
      <w:bookmarkEnd w:id="381"/>
      <w:r>
        <w:rPr>
          <w:rFonts w:hint="cs"/>
          <w:rtl/>
        </w:rPr>
        <w:t xml:space="preserve">אני מנסה להסביר, אולי גם השאלות שלך ידייקו. </w:t>
      </w:r>
      <w:bookmarkStart w:id="382" w:name="_ETM_Q1_1287250"/>
      <w:bookmarkEnd w:id="382"/>
      <w:r>
        <w:rPr>
          <w:rFonts w:hint="cs"/>
          <w:rtl/>
        </w:rPr>
        <w:t xml:space="preserve">יש חוזים שבאמת אין לי שום בעיה, שבהם </w:t>
      </w:r>
      <w:bookmarkStart w:id="383" w:name="_ETM_Q1_1291544"/>
      <w:bookmarkEnd w:id="383"/>
      <w:r>
        <w:rPr>
          <w:rFonts w:hint="cs"/>
          <w:rtl/>
        </w:rPr>
        <w:t xml:space="preserve">סעיף 2 הוא פתרון טוב. ויש המון מקרים שעוד </w:t>
      </w:r>
      <w:bookmarkStart w:id="384" w:name="_ETM_Q1_1295423"/>
      <w:bookmarkEnd w:id="384"/>
      <w:r>
        <w:rPr>
          <w:rFonts w:hint="cs"/>
          <w:rtl/>
        </w:rPr>
        <w:t xml:space="preserve">בכלל החרגתם את סעיף 2. כל הסיטואציות של לקוח למול </w:t>
      </w:r>
      <w:bookmarkStart w:id="385" w:name="_ETM_Q1_1297552"/>
      <w:bookmarkEnd w:id="385"/>
      <w:r>
        <w:rPr>
          <w:rFonts w:hint="cs"/>
          <w:rtl/>
        </w:rPr>
        <w:t>תאגיד</w:t>
      </w:r>
      <w:r w:rsidR="005D3871">
        <w:rPr>
          <w:rFonts w:hint="cs"/>
          <w:rtl/>
        </w:rPr>
        <w:t xml:space="preserve"> שתמיד משתמשים - - - אבל יש אזור אפור </w:t>
      </w:r>
      <w:bookmarkStart w:id="386" w:name="_ETM_Q1_1302163"/>
      <w:bookmarkEnd w:id="386"/>
      <w:r w:rsidR="005D3871">
        <w:rPr>
          <w:rFonts w:hint="cs"/>
          <w:rtl/>
        </w:rPr>
        <w:t xml:space="preserve">או אזור שלישי. זה אזור שהם לא חוזים אחידים, זה </w:t>
      </w:r>
      <w:bookmarkStart w:id="387" w:name="_ETM_Q1_1306236"/>
      <w:bookmarkEnd w:id="387"/>
      <w:r w:rsidR="005D3871">
        <w:rPr>
          <w:rFonts w:hint="cs"/>
          <w:rtl/>
        </w:rPr>
        <w:t>אזור שיש בו ייצוג משפטי</w:t>
      </w:r>
      <w:r w:rsidR="00F259A2">
        <w:rPr>
          <w:rFonts w:hint="cs"/>
          <w:rtl/>
        </w:rPr>
        <w:t xml:space="preserve">. אבל כל </w:t>
      </w:r>
      <w:proofErr w:type="spellStart"/>
      <w:r w:rsidR="00F259A2">
        <w:rPr>
          <w:rFonts w:hint="cs"/>
          <w:rtl/>
        </w:rPr>
        <w:t>הרציונלים</w:t>
      </w:r>
      <w:proofErr w:type="spellEnd"/>
      <w:r w:rsidR="00F259A2">
        <w:rPr>
          <w:rFonts w:hint="cs"/>
          <w:rtl/>
        </w:rPr>
        <w:t xml:space="preserve"> לסעיף </w:t>
      </w:r>
      <w:bookmarkStart w:id="388" w:name="_ETM_Q1_1309387"/>
      <w:bookmarkEnd w:id="388"/>
      <w:r w:rsidR="00F259A2">
        <w:rPr>
          <w:rFonts w:hint="cs"/>
          <w:rtl/>
        </w:rPr>
        <w:t>1 יהיו גם כאן. אני מסביר לך. לדעתי כולם בחדר</w:t>
      </w:r>
      <w:bookmarkStart w:id="389" w:name="_ETM_Q1_1317809"/>
      <w:bookmarkEnd w:id="389"/>
      <w:r w:rsidR="00F259A2">
        <w:rPr>
          <w:rFonts w:hint="cs"/>
          <w:rtl/>
        </w:rPr>
        <w:t xml:space="preserve"> מבינים. אתה כנראה לא רוצה להבין.</w:t>
      </w:r>
    </w:p>
    <w:p w:rsidR="00F259A2" w:rsidRDefault="00F259A2" w:rsidP="006D3333">
      <w:pPr>
        <w:rPr>
          <w:rtl/>
        </w:rPr>
      </w:pPr>
      <w:bookmarkStart w:id="390" w:name="_ETM_Q1_1321435"/>
      <w:bookmarkStart w:id="391" w:name="_ETM_Q1_1321493"/>
      <w:bookmarkEnd w:id="390"/>
      <w:bookmarkEnd w:id="391"/>
    </w:p>
    <w:p w:rsidR="00F259A2" w:rsidRDefault="00F259A2" w:rsidP="00F259A2">
      <w:pPr>
        <w:pStyle w:val="af6"/>
        <w:keepNext/>
        <w:rPr>
          <w:rtl/>
        </w:rPr>
      </w:pPr>
      <w:bookmarkStart w:id="392" w:name="ET_yor_6157_120"/>
      <w:r w:rsidRPr="00F25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F259A2" w:rsidRDefault="00F259A2" w:rsidP="00F259A2">
      <w:pPr>
        <w:pStyle w:val="KeepWithNext"/>
        <w:rPr>
          <w:rtl/>
        </w:rPr>
      </w:pPr>
    </w:p>
    <w:p w:rsidR="00F259A2" w:rsidRDefault="00F259A2" w:rsidP="00F259A2">
      <w:pPr>
        <w:rPr>
          <w:rtl/>
        </w:rPr>
      </w:pPr>
      <w:bookmarkStart w:id="393" w:name="_ETM_Q1_1322565"/>
      <w:bookmarkEnd w:id="393"/>
      <w:r>
        <w:rPr>
          <w:rFonts w:hint="cs"/>
          <w:rtl/>
        </w:rPr>
        <w:t xml:space="preserve">לא. </w:t>
      </w:r>
    </w:p>
    <w:p w:rsidR="00F259A2" w:rsidRDefault="00F259A2" w:rsidP="00F259A2">
      <w:pPr>
        <w:rPr>
          <w:rtl/>
        </w:rPr>
      </w:pPr>
    </w:p>
    <w:p w:rsidR="00F259A2" w:rsidRDefault="00F259A2" w:rsidP="00F259A2">
      <w:pPr>
        <w:pStyle w:val="-"/>
        <w:keepNext/>
        <w:rPr>
          <w:rtl/>
        </w:rPr>
      </w:pPr>
      <w:bookmarkStart w:id="394" w:name="ET_speakercontinue_6156_121"/>
      <w:r w:rsidRPr="00F259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25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F259A2" w:rsidRDefault="00F259A2" w:rsidP="00F259A2">
      <w:pPr>
        <w:pStyle w:val="KeepWithNext"/>
        <w:rPr>
          <w:rtl/>
        </w:rPr>
      </w:pPr>
    </w:p>
    <w:p w:rsidR="00F259A2" w:rsidRDefault="00F259A2" w:rsidP="00F259A2">
      <w:pPr>
        <w:rPr>
          <w:rtl/>
        </w:rPr>
      </w:pPr>
      <w:r>
        <w:rPr>
          <w:rFonts w:hint="cs"/>
          <w:rtl/>
        </w:rPr>
        <w:t xml:space="preserve">הנה, דיני עבודה. </w:t>
      </w:r>
    </w:p>
    <w:p w:rsidR="008569C6" w:rsidRDefault="008569C6" w:rsidP="008569C6">
      <w:pPr>
        <w:rPr>
          <w:rtl/>
        </w:rPr>
      </w:pPr>
      <w:bookmarkStart w:id="395" w:name="_ETM_Q1_1315763"/>
      <w:bookmarkStart w:id="396" w:name="_ETM_Q1_1315824"/>
      <w:bookmarkStart w:id="397" w:name="_ETM_Q1_1376622"/>
      <w:bookmarkEnd w:id="395"/>
      <w:bookmarkEnd w:id="396"/>
      <w:bookmarkEnd w:id="397"/>
    </w:p>
    <w:p w:rsidR="00F259A2" w:rsidRDefault="00F259A2" w:rsidP="00F259A2">
      <w:pPr>
        <w:pStyle w:val="af6"/>
        <w:keepNext/>
        <w:rPr>
          <w:rtl/>
        </w:rPr>
      </w:pPr>
      <w:bookmarkStart w:id="398" w:name="ET_yor_6157_122"/>
      <w:r w:rsidRPr="00F25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F259A2" w:rsidRDefault="00F259A2" w:rsidP="00F259A2">
      <w:pPr>
        <w:pStyle w:val="KeepWithNext"/>
        <w:rPr>
          <w:rtl/>
        </w:rPr>
      </w:pPr>
    </w:p>
    <w:p w:rsidR="00F259A2" w:rsidRPr="00F259A2" w:rsidRDefault="00F259A2" w:rsidP="00F259A2">
      <w:pPr>
        <w:rPr>
          <w:rtl/>
        </w:rPr>
      </w:pPr>
      <w:bookmarkStart w:id="399" w:name="_ETM_Q1_1327517"/>
      <w:bookmarkEnd w:id="399"/>
      <w:r>
        <w:rPr>
          <w:rFonts w:hint="cs"/>
          <w:rtl/>
        </w:rPr>
        <w:t>רק</w:t>
      </w:r>
      <w:bookmarkStart w:id="400" w:name="_ETM_Q1_1324781"/>
      <w:bookmarkEnd w:id="400"/>
      <w:r>
        <w:rPr>
          <w:rFonts w:hint="cs"/>
          <w:rtl/>
        </w:rPr>
        <w:t xml:space="preserve"> רגע, מצוין. </w:t>
      </w:r>
      <w:r w:rsidR="00E0747B">
        <w:rPr>
          <w:rFonts w:hint="cs"/>
          <w:rtl/>
        </w:rPr>
        <w:t xml:space="preserve">דווקא דיני עבודה זאת דוגמה מצוינת. ואני בהחלט </w:t>
      </w:r>
      <w:bookmarkStart w:id="401" w:name="_ETM_Q1_1334253"/>
      <w:bookmarkEnd w:id="401"/>
      <w:r w:rsidR="00E0747B">
        <w:rPr>
          <w:rFonts w:hint="cs"/>
          <w:rtl/>
        </w:rPr>
        <w:t xml:space="preserve">בשיח בינינו אני חושב שהעלינו את זה. זאת דוגמה מצוינת </w:t>
      </w:r>
      <w:bookmarkStart w:id="402" w:name="_ETM_Q1_1339573"/>
      <w:bookmarkEnd w:id="402"/>
      <w:r w:rsidR="00E0747B">
        <w:rPr>
          <w:rFonts w:hint="cs"/>
          <w:rtl/>
        </w:rPr>
        <w:t xml:space="preserve">להרחבה של הכלל של פרשנות נגד המנסח או באמת </w:t>
      </w:r>
      <w:bookmarkStart w:id="403" w:name="_ETM_Q1_1344652"/>
      <w:bookmarkEnd w:id="403"/>
      <w:r w:rsidR="00E0747B">
        <w:rPr>
          <w:rFonts w:hint="cs"/>
          <w:rtl/>
        </w:rPr>
        <w:t xml:space="preserve">של חוזה אחיד. מסכים. שוב, זה היה הפער </w:t>
      </w:r>
      <w:bookmarkStart w:id="404" w:name="_ETM_Q1_1354965"/>
      <w:bookmarkEnd w:id="404"/>
      <w:r w:rsidR="00E0747B">
        <w:rPr>
          <w:rFonts w:hint="cs"/>
          <w:rtl/>
        </w:rPr>
        <w:t xml:space="preserve">בין הממשלתי לבין ההצעה של המרצים, גם להצעה שלי </w:t>
      </w:r>
      <w:bookmarkStart w:id="405" w:name="_ETM_Q1_1357360"/>
      <w:bookmarkEnd w:id="405"/>
      <w:r w:rsidR="00E0747B">
        <w:rPr>
          <w:rFonts w:hint="cs"/>
          <w:rtl/>
        </w:rPr>
        <w:t xml:space="preserve">שהייתה אפילו קצת יותר מרחיבה בהקשר הזה. האמירה הייתה, את </w:t>
      </w:r>
      <w:bookmarkStart w:id="406" w:name="_ETM_Q1_1364203"/>
      <w:bookmarkEnd w:id="406"/>
      <w:r w:rsidR="00E0747B">
        <w:rPr>
          <w:rFonts w:hint="cs"/>
          <w:rtl/>
        </w:rPr>
        <w:t xml:space="preserve">הפערים האלו, צריך לחשוב איך הם מקבלים מענה בדיני החוזים </w:t>
      </w:r>
      <w:bookmarkStart w:id="407" w:name="_ETM_Q1_1369557"/>
      <w:bookmarkEnd w:id="407"/>
      <w:r w:rsidR="00E0747B">
        <w:rPr>
          <w:rFonts w:hint="cs"/>
          <w:rtl/>
        </w:rPr>
        <w:t>האחרים. סעיף 25 הוא לא הסעיף היחיד בחוק החוזים. דבר שני, הנחת העבודה הפרלימינ</w:t>
      </w:r>
      <w:r w:rsidR="004049C0">
        <w:rPr>
          <w:rFonts w:hint="cs"/>
          <w:rtl/>
        </w:rPr>
        <w:t>רית שנמצאת בעצם בבסיס השאלה שלך היא</w:t>
      </w:r>
      <w:r w:rsidR="00E0747B">
        <w:rPr>
          <w:rFonts w:hint="cs"/>
          <w:rtl/>
        </w:rPr>
        <w:t xml:space="preserve"> </w:t>
      </w:r>
      <w:bookmarkStart w:id="408" w:name="_ETM_Q1_1381786"/>
      <w:bookmarkEnd w:id="408"/>
      <w:r w:rsidR="00E0747B">
        <w:rPr>
          <w:rFonts w:hint="cs"/>
          <w:rtl/>
        </w:rPr>
        <w:t xml:space="preserve">שלמישהו שהוא נמוך בפערי הכוחות, יש לו אינטרס שבית המשפט </w:t>
      </w:r>
      <w:bookmarkStart w:id="409" w:name="_ETM_Q1_1389510"/>
      <w:bookmarkEnd w:id="409"/>
      <w:r w:rsidR="00EB6856">
        <w:rPr>
          <w:rFonts w:hint="cs"/>
          <w:rtl/>
        </w:rPr>
        <w:t xml:space="preserve">ייכנס לו יותר לחוזה </w:t>
      </w:r>
      <w:r w:rsidR="00EB6856">
        <w:rPr>
          <w:rFonts w:hint="eastAsia"/>
          <w:rtl/>
        </w:rPr>
        <w:t>–</w:t>
      </w:r>
      <w:r w:rsidR="00E0747B">
        <w:rPr>
          <w:rFonts w:hint="cs"/>
          <w:rtl/>
        </w:rPr>
        <w:t xml:space="preserve"> לפרשנות, לא לדברים אחרים, ברור שלעושק </w:t>
      </w:r>
      <w:bookmarkStart w:id="410" w:name="_ETM_Q1_1391858"/>
      <w:bookmarkEnd w:id="410"/>
      <w:r w:rsidR="00E0747B">
        <w:rPr>
          <w:rFonts w:hint="cs"/>
          <w:rtl/>
        </w:rPr>
        <w:t xml:space="preserve">ולכפייה </w:t>
      </w:r>
      <w:r w:rsidR="00E0747B">
        <w:rPr>
          <w:rFonts w:hint="eastAsia"/>
          <w:rtl/>
        </w:rPr>
        <w:t>–</w:t>
      </w:r>
      <w:r w:rsidR="00E0747B">
        <w:rPr>
          <w:rFonts w:hint="cs"/>
          <w:rtl/>
        </w:rPr>
        <w:t xml:space="preserve"> אני שם לגמרי; תקנת הציבור </w:t>
      </w:r>
      <w:r w:rsidR="00E0747B">
        <w:rPr>
          <w:rFonts w:hint="eastAsia"/>
          <w:rtl/>
        </w:rPr>
        <w:t>–</w:t>
      </w:r>
      <w:r w:rsidR="00E0747B">
        <w:rPr>
          <w:rFonts w:hint="cs"/>
          <w:rtl/>
        </w:rPr>
        <w:t xml:space="preserve"> אני שם </w:t>
      </w:r>
      <w:bookmarkStart w:id="411" w:name="_ETM_Q1_1394746"/>
      <w:bookmarkEnd w:id="411"/>
      <w:r w:rsidR="00E0747B">
        <w:rPr>
          <w:rFonts w:hint="cs"/>
          <w:rtl/>
        </w:rPr>
        <w:t xml:space="preserve">לגמרי; חוזה לא חוקי ולא מוסרי </w:t>
      </w:r>
      <w:r w:rsidR="00E0747B">
        <w:rPr>
          <w:rFonts w:hint="eastAsia"/>
          <w:rtl/>
        </w:rPr>
        <w:t>–</w:t>
      </w:r>
      <w:r w:rsidR="00E0747B">
        <w:rPr>
          <w:rFonts w:hint="cs"/>
          <w:rtl/>
        </w:rPr>
        <w:t xml:space="preserve"> אני </w:t>
      </w:r>
      <w:bookmarkStart w:id="412" w:name="_ETM_Q1_1397720"/>
      <w:bookmarkEnd w:id="412"/>
      <w:r w:rsidR="00E0747B">
        <w:rPr>
          <w:rFonts w:hint="cs"/>
          <w:rtl/>
        </w:rPr>
        <w:t xml:space="preserve">שם לגמרי. וההנחה הזאת אותה אני לא מבין ועל זה </w:t>
      </w:r>
      <w:bookmarkStart w:id="413" w:name="_ETM_Q1_1402035"/>
      <w:bookmarkEnd w:id="413"/>
      <w:r w:rsidR="00E0747B">
        <w:rPr>
          <w:rFonts w:hint="cs"/>
          <w:rtl/>
        </w:rPr>
        <w:t>אני מבקש שתסביר.</w:t>
      </w:r>
    </w:p>
    <w:p w:rsidR="00506D5E" w:rsidRDefault="00506D5E" w:rsidP="008569C6">
      <w:pPr>
        <w:rPr>
          <w:rtl/>
        </w:rPr>
      </w:pPr>
      <w:bookmarkStart w:id="414" w:name="_ETM_Q1_1491026"/>
      <w:bookmarkStart w:id="415" w:name="_ETM_Q1_1491096"/>
      <w:bookmarkStart w:id="416" w:name="_ETM_Q1_1491525"/>
      <w:bookmarkStart w:id="417" w:name="_ETM_Q1_1491587"/>
      <w:bookmarkStart w:id="418" w:name="_ETM_Q1_1492884"/>
      <w:bookmarkEnd w:id="414"/>
      <w:bookmarkEnd w:id="415"/>
      <w:bookmarkEnd w:id="416"/>
      <w:bookmarkEnd w:id="417"/>
      <w:bookmarkEnd w:id="418"/>
    </w:p>
    <w:p w:rsidR="00506D5E" w:rsidRDefault="00506D5E" w:rsidP="004F0F06">
      <w:pPr>
        <w:pStyle w:val="a4"/>
        <w:rPr>
          <w:rtl/>
        </w:rPr>
      </w:pPr>
      <w:bookmarkStart w:id="419" w:name="ET_speaker_6156_21"/>
      <w:r w:rsidRPr="004F0F06">
        <w:rPr>
          <w:rStyle w:val="TagStyle"/>
          <w:rtl/>
        </w:rPr>
        <w:t xml:space="preserve"> &lt;&lt; דובר &gt;&gt;</w:t>
      </w:r>
      <w:r w:rsidRPr="00506D5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6D5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506D5E" w:rsidRDefault="00506D5E" w:rsidP="00506D5E">
      <w:pPr>
        <w:pStyle w:val="KeepWithNext"/>
        <w:rPr>
          <w:rtl/>
        </w:rPr>
      </w:pPr>
    </w:p>
    <w:p w:rsidR="00506D5E" w:rsidRDefault="00E0747B" w:rsidP="00506D5E">
      <w:pPr>
        <w:rPr>
          <w:rtl/>
        </w:rPr>
      </w:pPr>
      <w:bookmarkStart w:id="420" w:name="_ETM_Q1_1493234"/>
      <w:bookmarkStart w:id="421" w:name="_ETM_Q1_1493264"/>
      <w:bookmarkEnd w:id="420"/>
      <w:bookmarkEnd w:id="421"/>
      <w:r>
        <w:rPr>
          <w:rFonts w:hint="cs"/>
          <w:rtl/>
        </w:rPr>
        <w:t xml:space="preserve">אתן </w:t>
      </w:r>
      <w:r w:rsidR="008A401E">
        <w:rPr>
          <w:rFonts w:hint="cs"/>
          <w:rtl/>
        </w:rPr>
        <w:t xml:space="preserve">לך את </w:t>
      </w:r>
      <w:r>
        <w:rPr>
          <w:rFonts w:hint="cs"/>
          <w:rtl/>
        </w:rPr>
        <w:t xml:space="preserve">דוגמה. </w:t>
      </w:r>
    </w:p>
    <w:p w:rsidR="008A401E" w:rsidRDefault="008A401E" w:rsidP="00506D5E">
      <w:pPr>
        <w:rPr>
          <w:rtl/>
        </w:rPr>
      </w:pPr>
      <w:bookmarkStart w:id="422" w:name="_ETM_Q1_1409400"/>
      <w:bookmarkStart w:id="423" w:name="_ETM_Q1_1409455"/>
      <w:bookmarkEnd w:id="422"/>
      <w:bookmarkEnd w:id="423"/>
    </w:p>
    <w:p w:rsidR="008A401E" w:rsidRDefault="008A401E" w:rsidP="008A401E">
      <w:pPr>
        <w:pStyle w:val="af6"/>
        <w:keepNext/>
        <w:rPr>
          <w:rtl/>
        </w:rPr>
      </w:pPr>
      <w:bookmarkStart w:id="424" w:name="ET_yor_6157_123"/>
      <w:r w:rsidRPr="008A40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4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8A401E" w:rsidRDefault="008A401E" w:rsidP="008A401E">
      <w:pPr>
        <w:pStyle w:val="KeepWithNext"/>
        <w:rPr>
          <w:rtl/>
        </w:rPr>
      </w:pPr>
    </w:p>
    <w:p w:rsidR="008A401E" w:rsidRDefault="008A401E" w:rsidP="008A401E">
      <w:pPr>
        <w:rPr>
          <w:rtl/>
        </w:rPr>
      </w:pPr>
      <w:bookmarkStart w:id="425" w:name="_ETM_Q1_1410628"/>
      <w:bookmarkEnd w:id="425"/>
      <w:r>
        <w:rPr>
          <w:rFonts w:hint="cs"/>
          <w:rtl/>
        </w:rPr>
        <w:t xml:space="preserve">אז לגמרי החלטת לבנות </w:t>
      </w:r>
      <w:bookmarkStart w:id="426" w:name="_ETM_Q1_1413306"/>
      <w:bookmarkEnd w:id="426"/>
      <w:r>
        <w:rPr>
          <w:rFonts w:hint="cs"/>
          <w:rtl/>
        </w:rPr>
        <w:t xml:space="preserve">- - - תגיד את זה שוב למצלמה - </w:t>
      </w:r>
      <w:bookmarkStart w:id="427" w:name="_ETM_Q1_1418408"/>
      <w:bookmarkEnd w:id="427"/>
      <w:r>
        <w:rPr>
          <w:rFonts w:hint="cs"/>
          <w:rtl/>
        </w:rPr>
        <w:t>- -</w:t>
      </w:r>
    </w:p>
    <w:p w:rsidR="008A401E" w:rsidRDefault="008A401E" w:rsidP="008A401E">
      <w:pPr>
        <w:rPr>
          <w:rtl/>
        </w:rPr>
      </w:pPr>
      <w:bookmarkStart w:id="428" w:name="_ETM_Q1_1416137"/>
      <w:bookmarkStart w:id="429" w:name="_ETM_Q1_1416199"/>
      <w:bookmarkEnd w:id="428"/>
      <w:bookmarkEnd w:id="429"/>
    </w:p>
    <w:p w:rsidR="008A401E" w:rsidRDefault="008A401E" w:rsidP="008A401E">
      <w:pPr>
        <w:pStyle w:val="-"/>
        <w:keepNext/>
        <w:rPr>
          <w:rtl/>
        </w:rPr>
      </w:pPr>
      <w:bookmarkStart w:id="430" w:name="ET_speakercontinue_6156_124"/>
      <w:r w:rsidRPr="008A401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A4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8A401E" w:rsidRDefault="008A401E" w:rsidP="008A401E">
      <w:pPr>
        <w:pStyle w:val="KeepWithNext"/>
        <w:rPr>
          <w:rtl/>
        </w:rPr>
      </w:pPr>
    </w:p>
    <w:p w:rsidR="008A401E" w:rsidRPr="008A401E" w:rsidRDefault="008A401E" w:rsidP="008A401E">
      <w:pPr>
        <w:rPr>
          <w:rtl/>
        </w:rPr>
      </w:pPr>
      <w:bookmarkStart w:id="431" w:name="_ETM_Q1_1418073"/>
      <w:bookmarkStart w:id="432" w:name="_ETM_Q1_1433974"/>
      <w:bookmarkStart w:id="433" w:name="_ETM_Q1_1434033"/>
      <w:bookmarkStart w:id="434" w:name="_ETM_Q1_1431888"/>
      <w:bookmarkStart w:id="435" w:name="_ETM_Q1_1431942"/>
      <w:bookmarkEnd w:id="431"/>
      <w:bookmarkEnd w:id="432"/>
      <w:bookmarkEnd w:id="433"/>
      <w:bookmarkEnd w:id="434"/>
      <w:bookmarkEnd w:id="435"/>
      <w:r>
        <w:rPr>
          <w:rFonts w:hint="cs"/>
          <w:rtl/>
        </w:rPr>
        <w:t>אני רוצה לחזור לדוגמה</w:t>
      </w:r>
      <w:bookmarkStart w:id="436" w:name="_ETM_Q1_1433327"/>
      <w:bookmarkEnd w:id="436"/>
      <w:r>
        <w:rPr>
          <w:rFonts w:hint="cs"/>
          <w:rtl/>
        </w:rPr>
        <w:t xml:space="preserve"> שנתתי בשאלה שלי לגבי משך זמן. לפעמים נוצרת סיטואציה שצריך </w:t>
      </w:r>
      <w:bookmarkStart w:id="437" w:name="_ETM_Q1_1439415"/>
      <w:bookmarkEnd w:id="437"/>
      <w:r>
        <w:rPr>
          <w:rFonts w:hint="cs"/>
          <w:rtl/>
        </w:rPr>
        <w:t xml:space="preserve">מהר לחתום על חוזה. יש עורכי דין בחדר, אבל </w:t>
      </w:r>
      <w:bookmarkStart w:id="438" w:name="_ETM_Q1_1444052"/>
      <w:bookmarkEnd w:id="438"/>
      <w:r>
        <w:rPr>
          <w:rFonts w:hint="cs"/>
          <w:rtl/>
        </w:rPr>
        <w:t xml:space="preserve">בגלל לוח הזמנים הקצר מאוד, אז גם כשיש את עורכי </w:t>
      </w:r>
      <w:bookmarkStart w:id="439" w:name="_ETM_Q1_1450769"/>
      <w:bookmarkEnd w:id="439"/>
      <w:r>
        <w:rPr>
          <w:rFonts w:hint="cs"/>
          <w:rtl/>
        </w:rPr>
        <w:t xml:space="preserve">הדין הטובים מאוד, בגלל שאתה תוך 24 שעות, יש </w:t>
      </w:r>
      <w:bookmarkStart w:id="440" w:name="_ETM_Q1_1453468"/>
      <w:bookmarkEnd w:id="440"/>
      <w:r>
        <w:rPr>
          <w:rFonts w:hint="cs"/>
          <w:rtl/>
        </w:rPr>
        <w:t xml:space="preserve">איזושהי סיטואציה עסקית וכולי, מיהרת בדרך. אני לא רוצה להגיע </w:t>
      </w:r>
      <w:bookmarkStart w:id="441" w:name="_ETM_Q1_1457290"/>
      <w:bookmarkEnd w:id="441"/>
      <w:r>
        <w:rPr>
          <w:rFonts w:hint="cs"/>
          <w:rtl/>
        </w:rPr>
        <w:t xml:space="preserve">למצב שסעיף 2 יהפוך להיות איזשהו סטנדרט שמכניסים אותו לכל </w:t>
      </w:r>
      <w:bookmarkStart w:id="442" w:name="_ETM_Q1_1461822"/>
      <w:bookmarkEnd w:id="442"/>
      <w:r>
        <w:rPr>
          <w:rFonts w:hint="cs"/>
          <w:rtl/>
        </w:rPr>
        <w:t xml:space="preserve">חוזה בצורה אוטומטית. ואז בסיטואציה הזאת </w:t>
      </w:r>
      <w:r w:rsidR="008C524D">
        <w:rPr>
          <w:rFonts w:hint="cs"/>
          <w:rtl/>
        </w:rPr>
        <w:t xml:space="preserve">שממש ברור שלא שם היה או מדעתם של הצדדים, רק בגלל שדחפנו את </w:t>
      </w:r>
      <w:bookmarkStart w:id="443" w:name="_ETM_Q1_1475564"/>
      <w:bookmarkEnd w:id="443"/>
      <w:r w:rsidR="008C524D">
        <w:rPr>
          <w:rFonts w:hint="cs"/>
          <w:rtl/>
        </w:rPr>
        <w:t>סעיף 2 שיהפוך לסטנדרט.</w:t>
      </w:r>
    </w:p>
    <w:p w:rsidR="008C524D" w:rsidRDefault="008C524D" w:rsidP="008C524D">
      <w:pPr>
        <w:rPr>
          <w:rtl/>
        </w:rPr>
      </w:pPr>
      <w:bookmarkStart w:id="444" w:name="_ETM_Q1_1405180"/>
      <w:bookmarkStart w:id="445" w:name="_ETM_Q1_1405237"/>
      <w:bookmarkEnd w:id="444"/>
      <w:bookmarkEnd w:id="445"/>
    </w:p>
    <w:p w:rsidR="008C524D" w:rsidRDefault="008C524D" w:rsidP="008C524D">
      <w:pPr>
        <w:pStyle w:val="af9"/>
        <w:keepNext/>
        <w:rPr>
          <w:rtl/>
        </w:rPr>
      </w:pPr>
      <w:bookmarkStart w:id="446" w:name="ET_guest_930723_125"/>
      <w:r w:rsidRPr="008C52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8C5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8C524D" w:rsidRDefault="008C524D" w:rsidP="008C524D">
      <w:pPr>
        <w:pStyle w:val="KeepWithNext"/>
        <w:rPr>
          <w:rtl/>
        </w:rPr>
      </w:pPr>
    </w:p>
    <w:p w:rsidR="00506D5E" w:rsidRDefault="008C524D" w:rsidP="00506D5E">
      <w:pPr>
        <w:rPr>
          <w:rtl/>
        </w:rPr>
      </w:pPr>
      <w:bookmarkStart w:id="447" w:name="_ETM_Q1_1507873"/>
      <w:bookmarkStart w:id="448" w:name="_ETM_Q1_1517069"/>
      <w:bookmarkEnd w:id="447"/>
      <w:bookmarkEnd w:id="448"/>
      <w:r>
        <w:rPr>
          <w:rFonts w:hint="cs"/>
          <w:rtl/>
        </w:rPr>
        <w:t>למה להניח שזה יהיה סטנדרט? ברירת המחדל של א' - - -</w:t>
      </w:r>
    </w:p>
    <w:p w:rsidR="008C524D" w:rsidRDefault="008C524D" w:rsidP="00506D5E">
      <w:pPr>
        <w:rPr>
          <w:rtl/>
        </w:rPr>
      </w:pPr>
    </w:p>
    <w:p w:rsidR="00506D5E" w:rsidRDefault="00506D5E" w:rsidP="004F0F06">
      <w:pPr>
        <w:pStyle w:val="a4"/>
        <w:rPr>
          <w:rtl/>
        </w:rPr>
      </w:pPr>
      <w:bookmarkStart w:id="449" w:name="ET_speaker_6156_23"/>
      <w:r w:rsidRPr="004F0F06">
        <w:rPr>
          <w:rStyle w:val="TagStyle"/>
          <w:rtl/>
        </w:rPr>
        <w:t xml:space="preserve"> &lt;&lt; דובר &gt;&gt;</w:t>
      </w:r>
      <w:r w:rsidRPr="00506D5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6D5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506D5E" w:rsidRDefault="00506D5E" w:rsidP="00506D5E">
      <w:pPr>
        <w:rPr>
          <w:rtl/>
          <w:lang w:eastAsia="he-IL"/>
        </w:rPr>
      </w:pPr>
      <w:bookmarkStart w:id="450" w:name="_ETM_Q1_1529189"/>
      <w:bookmarkStart w:id="451" w:name="_ETM_Q1_1529279"/>
      <w:bookmarkStart w:id="452" w:name="_ETM_Q1_1531253"/>
      <w:bookmarkEnd w:id="450"/>
      <w:bookmarkEnd w:id="451"/>
      <w:bookmarkEnd w:id="452"/>
    </w:p>
    <w:p w:rsidR="008C524D" w:rsidRDefault="008C524D" w:rsidP="00506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חושב שהדינמיקה של דיני חוזים, דווקא בחוזים לא </w:t>
      </w:r>
      <w:bookmarkStart w:id="453" w:name="_ETM_Q1_1485860"/>
      <w:bookmarkEnd w:id="453"/>
      <w:r>
        <w:rPr>
          <w:rFonts w:hint="cs"/>
          <w:rtl/>
          <w:lang w:eastAsia="he-IL"/>
        </w:rPr>
        <w:t xml:space="preserve">עתירי זמן, דווקא בחוזים שלא מגיעים לדרגת חוזה אחיד, </w:t>
      </w:r>
      <w:bookmarkStart w:id="454" w:name="_ETM_Q1_1493554"/>
      <w:bookmarkEnd w:id="454"/>
      <w:r>
        <w:rPr>
          <w:rFonts w:hint="cs"/>
          <w:rtl/>
          <w:lang w:eastAsia="he-IL"/>
        </w:rPr>
        <w:t xml:space="preserve">אבל הם חוזים נפוצים ושל הפעולות השוטפות של חיים הכלכליים, </w:t>
      </w:r>
      <w:bookmarkStart w:id="455" w:name="_ETM_Q1_1499087"/>
      <w:bookmarkEnd w:id="455"/>
      <w:r>
        <w:rPr>
          <w:rFonts w:hint="cs"/>
          <w:rtl/>
          <w:lang w:eastAsia="he-IL"/>
        </w:rPr>
        <w:t>למה שזה לא יהפוך לסטנדרט?</w:t>
      </w:r>
    </w:p>
    <w:p w:rsidR="008C524D" w:rsidRDefault="008C524D" w:rsidP="00506D5E">
      <w:pPr>
        <w:rPr>
          <w:rtl/>
          <w:lang w:eastAsia="he-IL"/>
        </w:rPr>
      </w:pPr>
      <w:bookmarkStart w:id="456" w:name="_ETM_Q1_1481690"/>
      <w:bookmarkStart w:id="457" w:name="_ETM_Q1_1481745"/>
      <w:bookmarkEnd w:id="456"/>
      <w:bookmarkEnd w:id="457"/>
    </w:p>
    <w:p w:rsidR="00506D5E" w:rsidRDefault="00506D5E" w:rsidP="004F0F06">
      <w:pPr>
        <w:pStyle w:val="af9"/>
        <w:rPr>
          <w:rtl/>
          <w:lang w:eastAsia="he-IL"/>
        </w:rPr>
      </w:pPr>
      <w:bookmarkStart w:id="458" w:name="ET_guest_833515_24"/>
      <w:r w:rsidRPr="004F0F06">
        <w:rPr>
          <w:rStyle w:val="TagStyle"/>
          <w:rtl/>
        </w:rPr>
        <w:t xml:space="preserve"> &lt;&lt; אורח &gt;&gt;</w:t>
      </w:r>
      <w:r w:rsidRPr="00506D5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06D5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"/>
    </w:p>
    <w:p w:rsidR="00506D5E" w:rsidRDefault="00506D5E" w:rsidP="00506D5E">
      <w:pPr>
        <w:pStyle w:val="KeepWithNext"/>
        <w:rPr>
          <w:rtl/>
          <w:lang w:eastAsia="he-IL"/>
        </w:rPr>
      </w:pPr>
    </w:p>
    <w:p w:rsidR="008C524D" w:rsidRDefault="008C524D" w:rsidP="00506D5E">
      <w:pPr>
        <w:rPr>
          <w:rtl/>
          <w:lang w:eastAsia="he-IL"/>
        </w:rPr>
      </w:pPr>
      <w:bookmarkStart w:id="459" w:name="_ETM_Q1_1531666"/>
      <w:bookmarkStart w:id="460" w:name="_ETM_Q1_1531706"/>
      <w:bookmarkEnd w:id="459"/>
      <w:bookmarkEnd w:id="460"/>
      <w:r>
        <w:rPr>
          <w:rFonts w:hint="cs"/>
          <w:rtl/>
          <w:lang w:eastAsia="he-IL"/>
        </w:rPr>
        <w:t xml:space="preserve">חבר הכנסת קריב, כתוב שרק </w:t>
      </w:r>
      <w:bookmarkStart w:id="461" w:name="_ETM_Q1_1501681"/>
      <w:bookmarkEnd w:id="461"/>
      <w:r>
        <w:rPr>
          <w:rFonts w:hint="cs"/>
          <w:rtl/>
          <w:lang w:eastAsia="he-IL"/>
        </w:rPr>
        <w:t xml:space="preserve">אם הייצוג המשפטי - - - ניתן ייצוג משפטי לעניין </w:t>
      </w:r>
      <w:bookmarkStart w:id="462" w:name="_ETM_Q1_1505736"/>
      <w:bookmarkEnd w:id="462"/>
      <w:r>
        <w:rPr>
          <w:rFonts w:hint="cs"/>
          <w:rtl/>
          <w:lang w:eastAsia="he-IL"/>
        </w:rPr>
        <w:t xml:space="preserve">עריכתו. אני מבין למה אתה חושש, אתה חושש מזה שזה יהיה כבר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 אצל עורכי הדין, נכון? ויבוא מישהו, איזה </w:t>
      </w:r>
      <w:bookmarkStart w:id="463" w:name="_ETM_Q1_1518161"/>
      <w:bookmarkEnd w:id="463"/>
      <w:r>
        <w:rPr>
          <w:rFonts w:hint="cs"/>
          <w:rtl/>
          <w:lang w:eastAsia="he-IL"/>
        </w:rPr>
        <w:t xml:space="preserve">עורך דין יתייעץ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איזה רבע שעה, ויש כבר את </w:t>
      </w:r>
      <w:bookmarkStart w:id="464" w:name="_ETM_Q1_1520246"/>
      <w:bookmarkEnd w:id="464"/>
      <w:r>
        <w:rPr>
          <w:rFonts w:hint="cs"/>
          <w:rtl/>
          <w:lang w:eastAsia="he-IL"/>
        </w:rPr>
        <w:t xml:space="preserve">הסעיף הזה בפנים, העורך דין של אותו צד קטן, לא </w:t>
      </w:r>
      <w:bookmarkStart w:id="465" w:name="_ETM_Q1_1524884"/>
      <w:bookmarkEnd w:id="465"/>
      <w:r>
        <w:rPr>
          <w:rFonts w:hint="cs"/>
          <w:rtl/>
          <w:lang w:eastAsia="he-IL"/>
        </w:rPr>
        <w:t xml:space="preserve">שם לב אפילו לסעיף הזה. </w:t>
      </w:r>
    </w:p>
    <w:p w:rsidR="008C524D" w:rsidRDefault="008C524D" w:rsidP="00506D5E">
      <w:pPr>
        <w:rPr>
          <w:rtl/>
          <w:lang w:eastAsia="he-IL"/>
        </w:rPr>
      </w:pPr>
      <w:bookmarkStart w:id="466" w:name="_ETM_Q1_1528341"/>
      <w:bookmarkStart w:id="467" w:name="_ETM_Q1_1528397"/>
      <w:bookmarkEnd w:id="466"/>
      <w:bookmarkEnd w:id="467"/>
    </w:p>
    <w:p w:rsidR="008C524D" w:rsidRDefault="008C524D" w:rsidP="008C524D">
      <w:pPr>
        <w:pStyle w:val="a4"/>
        <w:keepNext/>
        <w:rPr>
          <w:rtl/>
        </w:rPr>
      </w:pPr>
      <w:bookmarkStart w:id="468" w:name="ET_speaker_6156_126"/>
      <w:r w:rsidRPr="008C52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5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8C524D" w:rsidRDefault="008C524D" w:rsidP="008C524D">
      <w:pPr>
        <w:pStyle w:val="KeepWithNext"/>
        <w:rPr>
          <w:rtl/>
          <w:lang w:eastAsia="he-IL"/>
        </w:rPr>
      </w:pPr>
    </w:p>
    <w:p w:rsidR="008C524D" w:rsidRDefault="0018041D" w:rsidP="008C524D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להערכתי זה יהפוך הסטנדרט בחוזים.</w:t>
      </w:r>
    </w:p>
    <w:p w:rsidR="0018041D" w:rsidRDefault="0018041D" w:rsidP="008C524D">
      <w:pPr>
        <w:rPr>
          <w:rtl/>
          <w:lang w:eastAsia="he-IL"/>
        </w:rPr>
      </w:pPr>
      <w:bookmarkStart w:id="469" w:name="_ETM_Q1_1530331"/>
      <w:bookmarkStart w:id="470" w:name="_ETM_Q1_1530421"/>
      <w:bookmarkStart w:id="471" w:name="_ETM_Q1_1527091"/>
      <w:bookmarkEnd w:id="469"/>
      <w:bookmarkEnd w:id="470"/>
      <w:bookmarkEnd w:id="471"/>
    </w:p>
    <w:p w:rsidR="0018041D" w:rsidRDefault="0018041D" w:rsidP="0018041D">
      <w:pPr>
        <w:pStyle w:val="af9"/>
        <w:keepNext/>
        <w:rPr>
          <w:rtl/>
          <w:lang w:eastAsia="he-IL"/>
        </w:rPr>
      </w:pPr>
      <w:bookmarkStart w:id="472" w:name="ET_guest_833515_127"/>
      <w:r w:rsidRPr="0018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18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4A1011">
      <w:pPr>
        <w:rPr>
          <w:rtl/>
          <w:lang w:eastAsia="he-IL"/>
        </w:rPr>
      </w:pPr>
      <w:bookmarkStart w:id="473" w:name="_ETM_Q1_1527495"/>
      <w:bookmarkStart w:id="474" w:name="_ETM_Q1_1527521"/>
      <w:bookmarkEnd w:id="473"/>
      <w:bookmarkEnd w:id="474"/>
      <w:r>
        <w:rPr>
          <w:rFonts w:hint="cs"/>
          <w:rtl/>
          <w:lang w:eastAsia="he-IL"/>
        </w:rPr>
        <w:t xml:space="preserve">רגע, </w:t>
      </w:r>
      <w:bookmarkStart w:id="475" w:name="_ETM_Q1_1528819"/>
      <w:bookmarkEnd w:id="475"/>
      <w:r>
        <w:rPr>
          <w:rFonts w:hint="cs"/>
          <w:rtl/>
          <w:lang w:eastAsia="he-IL"/>
        </w:rPr>
        <w:t xml:space="preserve">אבל כתוב פה שהם קיבלו ייעוץ משפטי לעניין </w:t>
      </w:r>
      <w:r w:rsidR="004A1011">
        <w:rPr>
          <w:rFonts w:hint="cs"/>
          <w:rtl/>
          <w:lang w:eastAsia="he-IL"/>
        </w:rPr>
        <w:t>מטרתו,</w:t>
      </w:r>
      <w:r>
        <w:rPr>
          <w:rFonts w:hint="cs"/>
          <w:rtl/>
          <w:lang w:eastAsia="he-IL"/>
        </w:rPr>
        <w:t xml:space="preserve"> גם זה יהיה פרשנות. צריך להיות ייעוץ משפטי מעמיק, </w:t>
      </w:r>
      <w:bookmarkStart w:id="476" w:name="_ETM_Q1_1536704"/>
      <w:bookmarkEnd w:id="476"/>
      <w:r>
        <w:rPr>
          <w:rFonts w:hint="cs"/>
          <w:rtl/>
          <w:lang w:eastAsia="he-IL"/>
        </w:rPr>
        <w:t>זה לא ייעוץ משפטי כלאחר יד.</w:t>
      </w:r>
    </w:p>
    <w:p w:rsidR="0018041D" w:rsidRDefault="0018041D" w:rsidP="0018041D">
      <w:pPr>
        <w:rPr>
          <w:rtl/>
          <w:lang w:eastAsia="he-IL"/>
        </w:rPr>
      </w:pPr>
    </w:p>
    <w:p w:rsidR="0018041D" w:rsidRDefault="0018041D" w:rsidP="0018041D">
      <w:pPr>
        <w:pStyle w:val="af9"/>
        <w:keepNext/>
        <w:rPr>
          <w:rtl/>
          <w:lang w:eastAsia="he-IL"/>
        </w:rPr>
      </w:pPr>
      <w:r w:rsidRPr="001804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קוטב:</w:t>
      </w:r>
      <w:r w:rsidRPr="0018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18041D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הרשה לי לייצג אותך.</w:t>
      </w:r>
    </w:p>
    <w:p w:rsidR="0018041D" w:rsidRDefault="0018041D" w:rsidP="0018041D">
      <w:pPr>
        <w:rPr>
          <w:rtl/>
          <w:lang w:eastAsia="he-IL"/>
        </w:rPr>
      </w:pPr>
    </w:p>
    <w:p w:rsidR="0018041D" w:rsidRDefault="0018041D" w:rsidP="0018041D">
      <w:pPr>
        <w:pStyle w:val="a4"/>
        <w:keepNext/>
        <w:rPr>
          <w:rtl/>
        </w:rPr>
      </w:pPr>
      <w:bookmarkStart w:id="477" w:name="ET_speaker_6156_129"/>
      <w:r w:rsidRPr="001804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18041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8041D" w:rsidRDefault="0018041D" w:rsidP="0018041D">
      <w:pPr>
        <w:rPr>
          <w:rtl/>
          <w:lang w:eastAsia="he-IL"/>
        </w:rPr>
      </w:pPr>
    </w:p>
    <w:p w:rsidR="0018041D" w:rsidRDefault="0018041D" w:rsidP="0018041D">
      <w:pPr>
        <w:pStyle w:val="af9"/>
        <w:keepNext/>
        <w:rPr>
          <w:rtl/>
          <w:lang w:eastAsia="he-IL"/>
        </w:rPr>
      </w:pPr>
      <w:r w:rsidRPr="0018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18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1804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להרשות לעצמך כי אני בתעריף מדינה.</w:t>
      </w:r>
    </w:p>
    <w:p w:rsidR="0018041D" w:rsidRDefault="0018041D" w:rsidP="0018041D">
      <w:pPr>
        <w:rPr>
          <w:rtl/>
          <w:lang w:eastAsia="he-IL"/>
        </w:rPr>
      </w:pPr>
    </w:p>
    <w:p w:rsidR="0018041D" w:rsidRDefault="0018041D" w:rsidP="0018041D">
      <w:pPr>
        <w:pStyle w:val="af6"/>
        <w:keepNext/>
        <w:rPr>
          <w:rtl/>
        </w:rPr>
      </w:pPr>
      <w:r w:rsidRPr="00180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0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18041D">
      <w:pPr>
        <w:rPr>
          <w:rtl/>
          <w:lang w:eastAsia="he-IL"/>
        </w:rPr>
      </w:pPr>
      <w:bookmarkStart w:id="478" w:name="_ETM_Q1_1549054"/>
      <w:bookmarkEnd w:id="478"/>
      <w:r>
        <w:rPr>
          <w:rFonts w:hint="cs"/>
          <w:rtl/>
          <w:lang w:eastAsia="he-IL"/>
        </w:rPr>
        <w:t xml:space="preserve">זה התעריף </w:t>
      </w:r>
      <w:bookmarkStart w:id="479" w:name="_ETM_Q1_1551697"/>
      <w:bookmarkEnd w:id="479"/>
      <w:r>
        <w:rPr>
          <w:rFonts w:hint="cs"/>
          <w:rtl/>
          <w:lang w:eastAsia="he-IL"/>
        </w:rPr>
        <w:t>הכי יקר. אין עובד יותר יקר.</w:t>
      </w:r>
    </w:p>
    <w:p w:rsidR="0018041D" w:rsidRDefault="0018041D" w:rsidP="0018041D">
      <w:pPr>
        <w:rPr>
          <w:rtl/>
          <w:lang w:eastAsia="he-IL"/>
        </w:rPr>
      </w:pPr>
      <w:bookmarkStart w:id="480" w:name="_ETM_Q1_1555236"/>
      <w:bookmarkStart w:id="481" w:name="_ETM_Q1_1555294"/>
      <w:bookmarkStart w:id="482" w:name="_ETM_Q1_1556772"/>
      <w:bookmarkEnd w:id="480"/>
      <w:bookmarkEnd w:id="481"/>
      <w:bookmarkEnd w:id="482"/>
    </w:p>
    <w:p w:rsidR="0018041D" w:rsidRDefault="0018041D" w:rsidP="0018041D">
      <w:pPr>
        <w:pStyle w:val="a4"/>
        <w:keepNext/>
        <w:rPr>
          <w:rtl/>
        </w:rPr>
      </w:pPr>
      <w:r w:rsidRPr="001804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Default="0018041D" w:rsidP="0018041D">
      <w:pPr>
        <w:rPr>
          <w:rtl/>
          <w:lang w:eastAsia="he-IL"/>
        </w:rPr>
      </w:pPr>
      <w:bookmarkStart w:id="483" w:name="_ETM_Q1_1557193"/>
      <w:bookmarkStart w:id="484" w:name="_ETM_Q1_1557231"/>
      <w:bookmarkEnd w:id="483"/>
      <w:bookmarkEnd w:id="484"/>
      <w:r>
        <w:rPr>
          <w:rFonts w:hint="cs"/>
          <w:rtl/>
          <w:lang w:eastAsia="he-IL"/>
        </w:rPr>
        <w:t>אם זה היה תלוי בך, אין ספק שהיית מפריט את כל השירות הציבורי.</w:t>
      </w:r>
    </w:p>
    <w:p w:rsidR="0018041D" w:rsidRDefault="0018041D" w:rsidP="0018041D">
      <w:pPr>
        <w:rPr>
          <w:rtl/>
          <w:lang w:eastAsia="he-IL"/>
        </w:rPr>
      </w:pPr>
      <w:bookmarkStart w:id="485" w:name="_ETM_Q1_1558265"/>
      <w:bookmarkStart w:id="486" w:name="_ETM_Q1_1558338"/>
      <w:bookmarkEnd w:id="485"/>
      <w:bookmarkEnd w:id="486"/>
    </w:p>
    <w:p w:rsidR="0018041D" w:rsidRDefault="0018041D" w:rsidP="0018041D">
      <w:pPr>
        <w:pStyle w:val="af9"/>
        <w:keepNext/>
        <w:rPr>
          <w:rtl/>
          <w:lang w:eastAsia="he-IL"/>
        </w:rPr>
      </w:pPr>
      <w:bookmarkStart w:id="487" w:name="ET_guest_933666_133"/>
      <w:r w:rsidRPr="0018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18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18041D" w:rsidRDefault="0018041D" w:rsidP="0018041D">
      <w:pPr>
        <w:pStyle w:val="KeepWithNext"/>
        <w:rPr>
          <w:rtl/>
          <w:lang w:eastAsia="he-IL"/>
        </w:rPr>
      </w:pPr>
    </w:p>
    <w:p w:rsidR="0018041D" w:rsidRPr="0018041D" w:rsidRDefault="0018041D" w:rsidP="0018041D">
      <w:pPr>
        <w:rPr>
          <w:rtl/>
          <w:lang w:eastAsia="he-IL"/>
        </w:rPr>
      </w:pPr>
      <w:bookmarkStart w:id="488" w:name="_ETM_Q1_1560564"/>
      <w:bookmarkStart w:id="489" w:name="_ETM_Q1_1560606"/>
      <w:bookmarkEnd w:id="488"/>
      <w:bookmarkEnd w:id="489"/>
      <w:r>
        <w:rPr>
          <w:rFonts w:hint="cs"/>
          <w:rtl/>
          <w:lang w:eastAsia="he-IL"/>
        </w:rPr>
        <w:t xml:space="preserve">- - - </w:t>
      </w:r>
      <w:bookmarkStart w:id="490" w:name="_ETM_Q1_1560957"/>
      <w:bookmarkEnd w:id="490"/>
      <w:r>
        <w:rPr>
          <w:rFonts w:hint="cs"/>
          <w:rtl/>
          <w:lang w:eastAsia="he-IL"/>
        </w:rPr>
        <w:t>ב</w:t>
      </w:r>
      <w:r w:rsidRPr="004A1011">
        <w:rPr>
          <w:rFonts w:hint="cs"/>
          <w:rtl/>
          <w:lang w:eastAsia="he-IL"/>
        </w:rPr>
        <w:t>שפה פחות מכובסת,</w:t>
      </w:r>
      <w:r>
        <w:rPr>
          <w:rFonts w:hint="cs"/>
          <w:rtl/>
          <w:lang w:eastAsia="he-IL"/>
        </w:rPr>
        <w:t xml:space="preserve"> </w:t>
      </w:r>
      <w:r w:rsidRPr="009E7844">
        <w:rPr>
          <w:rFonts w:hint="cs"/>
          <w:rtl/>
          <w:lang w:eastAsia="he-IL"/>
        </w:rPr>
        <w:t xml:space="preserve">השאלה שנשאלת, ואני שוב לא חווה </w:t>
      </w:r>
      <w:bookmarkStart w:id="491" w:name="_ETM_Q1_1572777"/>
      <w:bookmarkEnd w:id="491"/>
      <w:r w:rsidRPr="009E7844">
        <w:rPr>
          <w:rFonts w:hint="cs"/>
          <w:rtl/>
          <w:lang w:eastAsia="he-IL"/>
        </w:rPr>
        <w:t xml:space="preserve">כרגע דעה לגביה, אני אדבר אחר כך כשאקבל את רשות </w:t>
      </w:r>
      <w:bookmarkStart w:id="492" w:name="_ETM_Q1_1576134"/>
      <w:bookmarkEnd w:id="492"/>
      <w:r w:rsidRPr="009E7844">
        <w:rPr>
          <w:rFonts w:hint="cs"/>
          <w:rtl/>
          <w:lang w:eastAsia="he-IL"/>
        </w:rPr>
        <w:t xml:space="preserve">הדיבור, אני חושבת שהשאלה הנשאלת היא מה קורה אם </w:t>
      </w:r>
      <w:bookmarkStart w:id="493" w:name="_ETM_Q1_1577752"/>
      <w:bookmarkEnd w:id="493"/>
      <w:r w:rsidRPr="009E7844">
        <w:rPr>
          <w:rFonts w:hint="cs"/>
          <w:rtl/>
          <w:lang w:eastAsia="he-IL"/>
        </w:rPr>
        <w:t>הייצוג או הייעוץ המשפטי איננו טוב? זאת בסוף השאלה.</w:t>
      </w:r>
      <w:r>
        <w:rPr>
          <w:rFonts w:hint="cs"/>
          <w:rtl/>
          <w:lang w:eastAsia="he-IL"/>
        </w:rPr>
        <w:t xml:space="preserve"> </w:t>
      </w:r>
      <w:r w:rsidR="009E7844">
        <w:rPr>
          <w:rFonts w:hint="cs"/>
          <w:rtl/>
          <w:lang w:eastAsia="he-IL"/>
        </w:rPr>
        <w:t>זה שיש יועצים ועורכי דין שנותנים ייצוג בהליך חוזי, הייצוג לא בהכרח הוא ערובה - - -</w:t>
      </w:r>
    </w:p>
    <w:p w:rsidR="00107C3A" w:rsidRDefault="00107C3A" w:rsidP="005C2EBB">
      <w:pPr>
        <w:rPr>
          <w:rtl/>
          <w:lang w:eastAsia="he-IL"/>
        </w:rPr>
      </w:pPr>
      <w:bookmarkStart w:id="494" w:name="_ETM_Q1_1590128"/>
      <w:bookmarkStart w:id="495" w:name="_ETM_Q1_1590192"/>
      <w:bookmarkStart w:id="496" w:name="_ETM_Q1_1591864"/>
      <w:bookmarkEnd w:id="494"/>
      <w:bookmarkEnd w:id="495"/>
      <w:bookmarkEnd w:id="496"/>
    </w:p>
    <w:p w:rsidR="00107C3A" w:rsidRDefault="00107C3A" w:rsidP="004F0F06">
      <w:pPr>
        <w:pStyle w:val="af9"/>
        <w:rPr>
          <w:rtl/>
          <w:lang w:eastAsia="he-IL"/>
        </w:rPr>
      </w:pPr>
      <w:bookmarkStart w:id="497" w:name="ET_guest_833515_27"/>
      <w:r w:rsidRPr="004F0F06">
        <w:rPr>
          <w:rStyle w:val="TagStyle"/>
          <w:rtl/>
        </w:rPr>
        <w:t xml:space="preserve"> &lt;&lt; אורח &gt;&gt;</w:t>
      </w:r>
      <w:r w:rsidRPr="00107C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107C3A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107C3A" w:rsidRDefault="00107C3A" w:rsidP="00107C3A">
      <w:pPr>
        <w:pStyle w:val="KeepWithNext"/>
        <w:rPr>
          <w:rtl/>
          <w:lang w:eastAsia="he-IL"/>
        </w:rPr>
      </w:pPr>
    </w:p>
    <w:p w:rsidR="00107C3A" w:rsidRDefault="009E7844" w:rsidP="00107C3A">
      <w:pPr>
        <w:rPr>
          <w:rtl/>
          <w:lang w:eastAsia="he-IL"/>
        </w:rPr>
      </w:pPr>
      <w:bookmarkStart w:id="498" w:name="_ETM_Q1_1592223"/>
      <w:bookmarkStart w:id="499" w:name="_ETM_Q1_1592259"/>
      <w:bookmarkEnd w:id="498"/>
      <w:bookmarkEnd w:id="499"/>
      <w:r>
        <w:rPr>
          <w:rFonts w:hint="cs"/>
          <w:rtl/>
          <w:lang w:eastAsia="he-IL"/>
        </w:rPr>
        <w:t xml:space="preserve">יש אחריות לעורך דין ויש לו </w:t>
      </w:r>
      <w:r w:rsidRPr="004A1011">
        <w:rPr>
          <w:rFonts w:hint="cs"/>
          <w:rtl/>
          <w:lang w:eastAsia="he-IL"/>
        </w:rPr>
        <w:t xml:space="preserve">ביטוח </w:t>
      </w:r>
      <w:bookmarkStart w:id="500" w:name="_ETM_Q1_1589595"/>
      <w:bookmarkEnd w:id="500"/>
      <w:r w:rsidRPr="004A1011">
        <w:rPr>
          <w:rFonts w:hint="cs"/>
          <w:rtl/>
          <w:lang w:eastAsia="he-IL"/>
        </w:rPr>
        <w:t>מקצועי, שישלם - -</w:t>
      </w:r>
      <w:r>
        <w:rPr>
          <w:rFonts w:hint="cs"/>
          <w:rtl/>
          <w:lang w:eastAsia="he-IL"/>
        </w:rPr>
        <w:t xml:space="preserve"> - </w:t>
      </w:r>
    </w:p>
    <w:p w:rsidR="009E7844" w:rsidRDefault="009E7844" w:rsidP="00107C3A">
      <w:pPr>
        <w:rPr>
          <w:rtl/>
          <w:lang w:eastAsia="he-IL"/>
        </w:rPr>
      </w:pPr>
    </w:p>
    <w:p w:rsidR="009E7844" w:rsidRDefault="009E7844" w:rsidP="009E7844">
      <w:pPr>
        <w:pStyle w:val="af9"/>
        <w:keepNext/>
        <w:rPr>
          <w:rtl/>
          <w:lang w:eastAsia="he-IL"/>
        </w:rPr>
      </w:pPr>
      <w:bookmarkStart w:id="501" w:name="ET_guest_933666_128"/>
      <w:r w:rsidRPr="009E7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9E7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9E7844" w:rsidRDefault="009E7844" w:rsidP="009E7844">
      <w:pPr>
        <w:pStyle w:val="KeepWithNext"/>
        <w:rPr>
          <w:rtl/>
          <w:lang w:eastAsia="he-IL"/>
        </w:rPr>
      </w:pPr>
    </w:p>
    <w:p w:rsidR="009E7844" w:rsidRDefault="009E7844" w:rsidP="009E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- - </w:t>
      </w:r>
      <w:bookmarkStart w:id="502" w:name="_ETM_Q1_1593082"/>
      <w:bookmarkEnd w:id="502"/>
      <w:r>
        <w:rPr>
          <w:rFonts w:hint="cs"/>
          <w:rtl/>
          <w:lang w:eastAsia="he-IL"/>
        </w:rPr>
        <w:t>-</w:t>
      </w:r>
    </w:p>
    <w:p w:rsidR="009E7844" w:rsidRDefault="009E7844" w:rsidP="009E7844">
      <w:pPr>
        <w:rPr>
          <w:rtl/>
          <w:lang w:eastAsia="he-IL"/>
        </w:rPr>
      </w:pPr>
    </w:p>
    <w:p w:rsidR="009E7844" w:rsidRDefault="009E7844" w:rsidP="009E7844">
      <w:pPr>
        <w:pStyle w:val="af9"/>
        <w:keepNext/>
        <w:rPr>
          <w:rtl/>
          <w:lang w:eastAsia="he-IL"/>
        </w:rPr>
      </w:pPr>
      <w:bookmarkStart w:id="503" w:name="ET_guest_833515_129"/>
      <w:r w:rsidRPr="009E7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9E7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9E7844" w:rsidRDefault="009E7844" w:rsidP="009E7844">
      <w:pPr>
        <w:pStyle w:val="KeepWithNext"/>
        <w:rPr>
          <w:rtl/>
          <w:lang w:eastAsia="he-IL"/>
        </w:rPr>
      </w:pPr>
    </w:p>
    <w:p w:rsidR="009E7844" w:rsidRDefault="009E7844" w:rsidP="009E784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שעורכי הדין שישימו לב.</w:t>
      </w:r>
    </w:p>
    <w:p w:rsidR="00107C3A" w:rsidRDefault="00107C3A" w:rsidP="00107C3A">
      <w:pPr>
        <w:rPr>
          <w:rtl/>
          <w:lang w:eastAsia="he-IL"/>
        </w:rPr>
      </w:pPr>
      <w:bookmarkStart w:id="504" w:name="_ETM_Q1_1597359"/>
      <w:bookmarkStart w:id="505" w:name="_ETM_Q1_1597421"/>
      <w:bookmarkEnd w:id="504"/>
      <w:bookmarkEnd w:id="505"/>
    </w:p>
    <w:p w:rsidR="00107C3A" w:rsidRDefault="00107C3A" w:rsidP="004F0F06">
      <w:pPr>
        <w:pStyle w:val="af6"/>
        <w:rPr>
          <w:rtl/>
        </w:rPr>
      </w:pPr>
      <w:bookmarkStart w:id="506" w:name="ET_yor_6157_28"/>
      <w:r w:rsidRPr="004F0F06">
        <w:rPr>
          <w:rStyle w:val="TagStyle"/>
          <w:rtl/>
        </w:rPr>
        <w:t xml:space="preserve"> &lt;&lt; יור &gt;&gt;</w:t>
      </w:r>
      <w:r w:rsidRPr="00107C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C3A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107C3A" w:rsidRDefault="00107C3A" w:rsidP="00107C3A">
      <w:pPr>
        <w:pStyle w:val="KeepWithNext"/>
        <w:rPr>
          <w:rtl/>
          <w:lang w:eastAsia="he-IL"/>
        </w:rPr>
      </w:pPr>
    </w:p>
    <w:p w:rsidR="00107C3A" w:rsidRDefault="009E7844" w:rsidP="00107C3A">
      <w:pPr>
        <w:rPr>
          <w:rtl/>
          <w:lang w:eastAsia="he-IL"/>
        </w:rPr>
      </w:pPr>
      <w:bookmarkStart w:id="507" w:name="_ETM_Q1_1598024"/>
      <w:bookmarkEnd w:id="507"/>
      <w:r>
        <w:rPr>
          <w:rFonts w:hint="cs"/>
          <w:rtl/>
          <w:lang w:eastAsia="he-IL"/>
        </w:rPr>
        <w:t>זו התשובה. קודם השאלה, זו התשובה.</w:t>
      </w:r>
    </w:p>
    <w:p w:rsidR="009E7844" w:rsidRDefault="009E7844" w:rsidP="00107C3A">
      <w:pPr>
        <w:rPr>
          <w:rtl/>
          <w:lang w:eastAsia="he-IL"/>
        </w:rPr>
      </w:pPr>
    </w:p>
    <w:p w:rsidR="009E7844" w:rsidRDefault="009E7844" w:rsidP="009E7844">
      <w:pPr>
        <w:pStyle w:val="af9"/>
        <w:keepNext/>
        <w:rPr>
          <w:rtl/>
          <w:lang w:eastAsia="he-IL"/>
        </w:rPr>
      </w:pPr>
      <w:bookmarkStart w:id="508" w:name="ET_guest_933666_130"/>
      <w:r w:rsidRPr="009E7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9E7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9E7844" w:rsidRDefault="009E7844" w:rsidP="009E7844">
      <w:pPr>
        <w:pStyle w:val="KeepWithNext"/>
        <w:rPr>
          <w:rtl/>
          <w:lang w:eastAsia="he-IL"/>
        </w:rPr>
      </w:pPr>
    </w:p>
    <w:p w:rsidR="009E7844" w:rsidRPr="009E7844" w:rsidRDefault="009E7844" w:rsidP="009E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תשובה לא </w:t>
      </w:r>
      <w:bookmarkStart w:id="509" w:name="_ETM_Q1_1597360"/>
      <w:bookmarkEnd w:id="509"/>
      <w:r>
        <w:rPr>
          <w:rFonts w:hint="cs"/>
          <w:rtl/>
          <w:lang w:eastAsia="he-IL"/>
        </w:rPr>
        <w:t xml:space="preserve">פשוטה. כי הסעד הראשון, הוא מקבל אותו משני - - </w:t>
      </w:r>
      <w:bookmarkStart w:id="510" w:name="_ETM_Q1_1603455"/>
      <w:bookmarkEnd w:id="510"/>
      <w:r>
        <w:rPr>
          <w:rFonts w:hint="cs"/>
          <w:rtl/>
          <w:lang w:eastAsia="he-IL"/>
        </w:rPr>
        <w:t xml:space="preserve">- </w:t>
      </w:r>
    </w:p>
    <w:p w:rsidR="00107C3A" w:rsidRDefault="00107C3A" w:rsidP="00107C3A">
      <w:pPr>
        <w:rPr>
          <w:rtl/>
          <w:lang w:eastAsia="he-IL"/>
        </w:rPr>
      </w:pPr>
      <w:bookmarkStart w:id="511" w:name="_ETM_Q1_1602279"/>
      <w:bookmarkStart w:id="512" w:name="_ETM_Q1_1602343"/>
      <w:bookmarkStart w:id="513" w:name="_ETM_Q1_1603983"/>
      <w:bookmarkEnd w:id="511"/>
      <w:bookmarkEnd w:id="512"/>
      <w:bookmarkEnd w:id="513"/>
    </w:p>
    <w:p w:rsidR="00107C3A" w:rsidRDefault="00107C3A" w:rsidP="004F0F06">
      <w:pPr>
        <w:pStyle w:val="a4"/>
        <w:rPr>
          <w:rtl/>
        </w:rPr>
      </w:pPr>
      <w:bookmarkStart w:id="514" w:name="ET_speaker_6156_29"/>
      <w:r w:rsidRPr="004F0F06">
        <w:rPr>
          <w:rStyle w:val="TagStyle"/>
          <w:rtl/>
        </w:rPr>
        <w:t xml:space="preserve"> &lt;&lt; דובר &gt;&gt;</w:t>
      </w:r>
      <w:r w:rsidRPr="00107C3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07C3A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107C3A" w:rsidRDefault="00107C3A" w:rsidP="00107C3A">
      <w:pPr>
        <w:pStyle w:val="KeepWithNext"/>
        <w:rPr>
          <w:rtl/>
          <w:lang w:eastAsia="he-IL"/>
        </w:rPr>
      </w:pPr>
    </w:p>
    <w:p w:rsidR="009E7844" w:rsidRDefault="009E7844" w:rsidP="009E7844">
      <w:pPr>
        <w:rPr>
          <w:rtl/>
          <w:lang w:eastAsia="he-IL"/>
        </w:rPr>
      </w:pPr>
      <w:bookmarkStart w:id="515" w:name="_ETM_Q1_1593973"/>
      <w:bookmarkStart w:id="516" w:name="_ETM_Q1_1594034"/>
      <w:bookmarkEnd w:id="515"/>
      <w:bookmarkEnd w:id="516"/>
      <w:r>
        <w:rPr>
          <w:rFonts w:hint="cs"/>
          <w:rtl/>
          <w:lang w:eastAsia="he-IL"/>
        </w:rPr>
        <w:t xml:space="preserve">אני כדרך אגב חושש אפילו יותר </w:t>
      </w:r>
      <w:bookmarkStart w:id="517" w:name="_ETM_Q1_1608626"/>
      <w:bookmarkEnd w:id="517"/>
      <w:r>
        <w:rPr>
          <w:rFonts w:hint="cs"/>
          <w:rtl/>
          <w:lang w:eastAsia="he-IL"/>
        </w:rPr>
        <w:t xml:space="preserve">מזה. להערכתי סעיף 2 יהפוך לסטנדרט. זה אפילו לא עניין </w:t>
      </w:r>
      <w:bookmarkStart w:id="518" w:name="_ETM_Q1_1616403"/>
      <w:bookmarkEnd w:id="518"/>
      <w:r>
        <w:rPr>
          <w:rFonts w:hint="cs"/>
          <w:rtl/>
          <w:lang w:eastAsia="he-IL"/>
        </w:rPr>
        <w:t>- - -</w:t>
      </w:r>
    </w:p>
    <w:p w:rsidR="009E7844" w:rsidRDefault="009E7844" w:rsidP="009E7844">
      <w:pPr>
        <w:rPr>
          <w:rtl/>
          <w:lang w:eastAsia="he-IL"/>
        </w:rPr>
      </w:pPr>
      <w:bookmarkStart w:id="519" w:name="_ETM_Q1_1614026"/>
      <w:bookmarkStart w:id="520" w:name="_ETM_Q1_1614085"/>
      <w:bookmarkEnd w:id="519"/>
      <w:bookmarkEnd w:id="520"/>
    </w:p>
    <w:p w:rsidR="009E7844" w:rsidRDefault="009E7844" w:rsidP="009E7844">
      <w:pPr>
        <w:pStyle w:val="af6"/>
        <w:keepNext/>
        <w:rPr>
          <w:rtl/>
        </w:rPr>
      </w:pPr>
      <w:bookmarkStart w:id="521" w:name="ET_yor_6157_131"/>
      <w:r w:rsidRPr="009E7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7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9E7844" w:rsidRDefault="009E7844" w:rsidP="009E7844">
      <w:pPr>
        <w:pStyle w:val="KeepWithNext"/>
        <w:rPr>
          <w:rtl/>
          <w:lang w:eastAsia="he-IL"/>
        </w:rPr>
      </w:pPr>
    </w:p>
    <w:p w:rsidR="009E7844" w:rsidRDefault="009E7844" w:rsidP="009E7844">
      <w:pPr>
        <w:rPr>
          <w:rtl/>
          <w:lang w:eastAsia="he-IL"/>
        </w:rPr>
      </w:pPr>
      <w:bookmarkStart w:id="522" w:name="_ETM_Q1_1615451"/>
      <w:bookmarkEnd w:id="522"/>
      <w:r>
        <w:rPr>
          <w:rFonts w:hint="cs"/>
          <w:rtl/>
          <w:lang w:eastAsia="he-IL"/>
        </w:rPr>
        <w:t xml:space="preserve">אני חושב שגלעד צודק, נטפל בזה. אל תשתמשו </w:t>
      </w:r>
      <w:bookmarkStart w:id="523" w:name="_ETM_Q1_1618017"/>
      <w:bookmarkEnd w:id="523"/>
      <w:r>
        <w:rPr>
          <w:rFonts w:hint="cs"/>
          <w:rtl/>
          <w:lang w:eastAsia="he-IL"/>
        </w:rPr>
        <w:t>בפריימריז - - -</w:t>
      </w:r>
    </w:p>
    <w:p w:rsidR="009E7844" w:rsidRDefault="009E7844" w:rsidP="009E7844">
      <w:pPr>
        <w:rPr>
          <w:rtl/>
          <w:lang w:eastAsia="he-IL"/>
        </w:rPr>
      </w:pPr>
      <w:bookmarkStart w:id="524" w:name="_ETM_Q1_1618463"/>
      <w:bookmarkStart w:id="525" w:name="_ETM_Q1_1618513"/>
      <w:bookmarkEnd w:id="524"/>
      <w:bookmarkEnd w:id="525"/>
    </w:p>
    <w:p w:rsidR="009E7844" w:rsidRDefault="009E7844" w:rsidP="009E7844">
      <w:pPr>
        <w:pStyle w:val="a4"/>
        <w:keepNext/>
        <w:rPr>
          <w:rtl/>
        </w:rPr>
      </w:pPr>
      <w:bookmarkStart w:id="526" w:name="ET_speaker_6156_132"/>
      <w:r w:rsidRPr="009E78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9E7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9E7844" w:rsidRDefault="009E7844" w:rsidP="009E7844">
      <w:pPr>
        <w:pStyle w:val="KeepWithNext"/>
        <w:rPr>
          <w:rtl/>
          <w:lang w:eastAsia="he-IL"/>
        </w:rPr>
      </w:pPr>
    </w:p>
    <w:p w:rsidR="009E7844" w:rsidRDefault="009E7844" w:rsidP="009E7844">
      <w:pPr>
        <w:rPr>
          <w:rtl/>
          <w:lang w:eastAsia="he-IL"/>
        </w:rPr>
      </w:pPr>
      <w:bookmarkStart w:id="527" w:name="_ETM_Q1_1620707"/>
      <w:bookmarkStart w:id="528" w:name="_ETM_Q1_1620738"/>
      <w:bookmarkEnd w:id="527"/>
      <w:bookmarkEnd w:id="528"/>
      <w:r>
        <w:rPr>
          <w:rFonts w:hint="cs"/>
          <w:rtl/>
          <w:lang w:eastAsia="he-IL"/>
        </w:rPr>
        <w:t xml:space="preserve">כשאני אציע </w:t>
      </w:r>
      <w:bookmarkStart w:id="529" w:name="_ETM_Q1_1622582"/>
      <w:bookmarkEnd w:id="529"/>
      <w:r>
        <w:rPr>
          <w:rFonts w:hint="cs"/>
          <w:rtl/>
          <w:lang w:eastAsia="he-IL"/>
        </w:rPr>
        <w:t xml:space="preserve">הסתייגות לנוסח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בסעיף 2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שתאמר: </w:t>
      </w:r>
      <w:bookmarkStart w:id="530" w:name="_ETM_Q1_1630441"/>
      <w:bookmarkEnd w:id="530"/>
      <w:r>
        <w:rPr>
          <w:rFonts w:hint="cs"/>
          <w:rtl/>
          <w:lang w:eastAsia="he-IL"/>
        </w:rPr>
        <w:t>בנסיבות חריגות במיוחד</w:t>
      </w:r>
      <w:r w:rsidR="00664459">
        <w:rPr>
          <w:rFonts w:hint="cs"/>
          <w:rtl/>
          <w:lang w:eastAsia="he-IL"/>
        </w:rPr>
        <w:t xml:space="preserve">, בשים לב - - - בית המשפט, </w:t>
      </w:r>
      <w:bookmarkStart w:id="531" w:name="_ETM_Q1_1636141"/>
      <w:bookmarkEnd w:id="531"/>
      <w:r w:rsidR="00664459">
        <w:rPr>
          <w:rFonts w:hint="cs"/>
          <w:rtl/>
          <w:lang w:eastAsia="he-IL"/>
        </w:rPr>
        <w:t xml:space="preserve">מה תהיה עמדתכם? </w:t>
      </w:r>
    </w:p>
    <w:p w:rsidR="009E7844" w:rsidRDefault="009E7844" w:rsidP="009E7844">
      <w:pPr>
        <w:rPr>
          <w:rtl/>
          <w:lang w:eastAsia="he-IL"/>
        </w:rPr>
      </w:pPr>
      <w:bookmarkStart w:id="532" w:name="_ETM_Q1_1629176"/>
      <w:bookmarkStart w:id="533" w:name="_ETM_Q1_1629237"/>
      <w:bookmarkEnd w:id="532"/>
      <w:bookmarkEnd w:id="533"/>
    </w:p>
    <w:p w:rsidR="00664459" w:rsidRDefault="00664459" w:rsidP="00664459">
      <w:pPr>
        <w:pStyle w:val="af6"/>
        <w:keepNext/>
        <w:rPr>
          <w:rtl/>
        </w:rPr>
      </w:pPr>
      <w:bookmarkStart w:id="534" w:name="ET_yor_6157_133"/>
      <w:r w:rsidRPr="0066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אחדד את השאלה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דומה לפתחי </w:t>
      </w:r>
      <w:bookmarkStart w:id="535" w:name="_ETM_Q1_1645779"/>
      <w:bookmarkEnd w:id="535"/>
      <w:r>
        <w:rPr>
          <w:rFonts w:hint="cs"/>
          <w:rtl/>
          <w:lang w:eastAsia="he-IL"/>
        </w:rPr>
        <w:t xml:space="preserve">המילוט שהכניסה הממשלה בהצעתה. הממשלה בהצעתה צמצמה מאוד, לא אמרה </w:t>
      </w:r>
      <w:bookmarkStart w:id="536" w:name="_ETM_Q1_1654340"/>
      <w:bookmarkEnd w:id="536"/>
      <w:r>
        <w:rPr>
          <w:rFonts w:hint="cs"/>
          <w:rtl/>
          <w:lang w:eastAsia="he-IL"/>
        </w:rPr>
        <w:t>הכול מייעוץ משפטי.</w:t>
      </w:r>
    </w:p>
    <w:p w:rsidR="00664459" w:rsidRDefault="00664459" w:rsidP="00664459">
      <w:pPr>
        <w:rPr>
          <w:rtl/>
          <w:lang w:eastAsia="he-IL"/>
        </w:rPr>
      </w:pPr>
    </w:p>
    <w:p w:rsidR="00664459" w:rsidRDefault="00664459" w:rsidP="00664459">
      <w:pPr>
        <w:pStyle w:val="af9"/>
        <w:keepNext/>
        <w:rPr>
          <w:rtl/>
          <w:lang w:eastAsia="he-IL"/>
        </w:rPr>
      </w:pPr>
      <w:bookmarkStart w:id="537" w:name="ET_guest_833515_134"/>
      <w:r w:rsidRPr="0066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664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מקרה של אבסורד.</w:t>
      </w:r>
    </w:p>
    <w:p w:rsidR="00664459" w:rsidRDefault="00664459" w:rsidP="00664459">
      <w:pPr>
        <w:rPr>
          <w:rtl/>
          <w:lang w:eastAsia="he-IL"/>
        </w:rPr>
      </w:pPr>
      <w:bookmarkStart w:id="538" w:name="_ETM_Q1_1657205"/>
      <w:bookmarkStart w:id="539" w:name="_ETM_Q1_1657264"/>
      <w:bookmarkEnd w:id="538"/>
      <w:bookmarkEnd w:id="539"/>
    </w:p>
    <w:p w:rsidR="00664459" w:rsidRDefault="00664459" w:rsidP="00664459">
      <w:pPr>
        <w:pStyle w:val="af6"/>
        <w:keepNext/>
        <w:rPr>
          <w:rtl/>
        </w:rPr>
      </w:pPr>
      <w:bookmarkStart w:id="540" w:name="ET_yor_6157_135"/>
      <w:r w:rsidRPr="0066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אבסורד, יש הוראות סותרות, נסיבות </w:t>
      </w:r>
      <w:bookmarkStart w:id="541" w:name="_ETM_Q1_1658332"/>
      <w:bookmarkEnd w:id="541"/>
      <w:r>
        <w:rPr>
          <w:rFonts w:hint="cs"/>
          <w:rtl/>
          <w:lang w:eastAsia="he-IL"/>
        </w:rPr>
        <w:t>חריגות. היה שם גם סעיף סל כלשהו.</w:t>
      </w:r>
    </w:p>
    <w:p w:rsidR="00664459" w:rsidRDefault="00664459" w:rsidP="00664459">
      <w:pPr>
        <w:rPr>
          <w:rtl/>
          <w:lang w:eastAsia="he-IL"/>
        </w:rPr>
      </w:pPr>
      <w:bookmarkStart w:id="542" w:name="_ETM_Q1_1660625"/>
      <w:bookmarkStart w:id="543" w:name="_ETM_Q1_1660684"/>
      <w:bookmarkEnd w:id="542"/>
      <w:bookmarkEnd w:id="543"/>
    </w:p>
    <w:p w:rsidR="00664459" w:rsidRDefault="00664459" w:rsidP="00664459">
      <w:pPr>
        <w:pStyle w:val="a4"/>
        <w:keepNext/>
        <w:rPr>
          <w:rtl/>
        </w:rPr>
      </w:pPr>
      <w:bookmarkStart w:id="544" w:name="ET_speaker_דר_גור_בליי_136"/>
      <w:r w:rsidRPr="0066445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היה.</w:t>
      </w:r>
    </w:p>
    <w:p w:rsidR="00664459" w:rsidRDefault="00664459" w:rsidP="00664459">
      <w:pPr>
        <w:rPr>
          <w:rtl/>
          <w:lang w:eastAsia="he-IL"/>
        </w:rPr>
      </w:pPr>
      <w:bookmarkStart w:id="545" w:name="_ETM_Q1_1666241"/>
      <w:bookmarkStart w:id="546" w:name="_ETM_Q1_1666302"/>
      <w:bookmarkEnd w:id="545"/>
      <w:bookmarkEnd w:id="546"/>
    </w:p>
    <w:p w:rsidR="00664459" w:rsidRDefault="00664459" w:rsidP="00664459">
      <w:pPr>
        <w:pStyle w:val="af9"/>
        <w:keepNext/>
        <w:rPr>
          <w:rtl/>
          <w:lang w:eastAsia="he-IL"/>
        </w:rPr>
      </w:pPr>
      <w:bookmarkStart w:id="547" w:name="ET_guest_833515_137"/>
      <w:r w:rsidRPr="0066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664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פרשנות שאינה </w:t>
      </w:r>
      <w:bookmarkStart w:id="548" w:name="_ETM_Q1_1664680"/>
      <w:bookmarkEnd w:id="548"/>
      <w:r>
        <w:rPr>
          <w:rFonts w:hint="cs"/>
          <w:rtl/>
          <w:lang w:eastAsia="he-IL"/>
        </w:rPr>
        <w:t>מתקבלת על הדעת.</w:t>
      </w:r>
    </w:p>
    <w:p w:rsidR="00664459" w:rsidRDefault="00664459" w:rsidP="00664459">
      <w:pPr>
        <w:rPr>
          <w:rtl/>
          <w:lang w:eastAsia="he-IL"/>
        </w:rPr>
      </w:pPr>
    </w:p>
    <w:p w:rsidR="00664459" w:rsidRDefault="00664459" w:rsidP="00664459">
      <w:pPr>
        <w:pStyle w:val="af6"/>
        <w:keepNext/>
        <w:rPr>
          <w:rtl/>
        </w:rPr>
      </w:pPr>
      <w:bookmarkStart w:id="549" w:name="ET_yor_6157_138"/>
      <w:r w:rsidRPr="0066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P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פרשנות שאינה מתקבלת על הדעת, סתירה, מה היה עוד שם?</w:t>
      </w:r>
    </w:p>
    <w:p w:rsidR="007B4FD0" w:rsidRDefault="007B4FD0" w:rsidP="007B4FD0">
      <w:pPr>
        <w:rPr>
          <w:rtl/>
          <w:lang w:eastAsia="he-IL"/>
        </w:rPr>
      </w:pPr>
      <w:bookmarkStart w:id="550" w:name="_ETM_Q1_1604358"/>
      <w:bookmarkStart w:id="551" w:name="_ETM_Q1_1604393"/>
      <w:bookmarkStart w:id="552" w:name="_ETM_Q1_1607439"/>
      <w:bookmarkStart w:id="553" w:name="_ETM_Q1_1668532"/>
      <w:bookmarkStart w:id="554" w:name="_ETM_Q1_1668562"/>
      <w:bookmarkStart w:id="555" w:name="_ETM_Q1_1671369"/>
      <w:bookmarkEnd w:id="550"/>
      <w:bookmarkEnd w:id="551"/>
      <w:bookmarkEnd w:id="552"/>
      <w:bookmarkEnd w:id="553"/>
      <w:bookmarkEnd w:id="554"/>
      <w:bookmarkEnd w:id="555"/>
    </w:p>
    <w:p w:rsidR="007B4FD0" w:rsidRDefault="007B4FD0" w:rsidP="004F0F06">
      <w:pPr>
        <w:pStyle w:val="af9"/>
        <w:rPr>
          <w:rtl/>
          <w:lang w:eastAsia="he-IL"/>
        </w:rPr>
      </w:pPr>
      <w:bookmarkStart w:id="556" w:name="ET_guest_520546_35"/>
      <w:r w:rsidRPr="004F0F06">
        <w:rPr>
          <w:rStyle w:val="TagStyle"/>
          <w:rtl/>
        </w:rPr>
        <w:t xml:space="preserve"> &lt;&lt; אורח &gt;&gt;</w:t>
      </w:r>
      <w:r w:rsidRPr="007B4F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B4FD0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6"/>
    </w:p>
    <w:p w:rsidR="007B4FD0" w:rsidRDefault="007B4FD0" w:rsidP="007B4FD0">
      <w:pPr>
        <w:pStyle w:val="KeepWithNext"/>
        <w:rPr>
          <w:rtl/>
          <w:lang w:eastAsia="he-IL"/>
        </w:rPr>
      </w:pPr>
    </w:p>
    <w:p w:rsidR="00664459" w:rsidRDefault="00664459" w:rsidP="007B4FD0">
      <w:pPr>
        <w:rPr>
          <w:rtl/>
          <w:lang w:eastAsia="he-IL"/>
        </w:rPr>
      </w:pPr>
      <w:bookmarkStart w:id="557" w:name="_ETM_Q1_1671737"/>
      <w:bookmarkStart w:id="558" w:name="_ETM_Q1_1671777"/>
      <w:bookmarkEnd w:id="557"/>
      <w:bookmarkEnd w:id="558"/>
      <w:r>
        <w:rPr>
          <w:rFonts w:hint="cs"/>
          <w:rtl/>
          <w:lang w:eastAsia="he-IL"/>
        </w:rPr>
        <w:t>אמירה בין הוראות שונות.</w:t>
      </w:r>
    </w:p>
    <w:p w:rsidR="00664459" w:rsidRDefault="00664459" w:rsidP="007B4FD0">
      <w:pPr>
        <w:rPr>
          <w:rtl/>
          <w:lang w:eastAsia="he-IL"/>
        </w:rPr>
      </w:pPr>
    </w:p>
    <w:p w:rsidR="00664459" w:rsidRDefault="00664459" w:rsidP="00664459">
      <w:pPr>
        <w:pStyle w:val="a4"/>
        <w:keepNext/>
        <w:rPr>
          <w:rtl/>
        </w:rPr>
      </w:pPr>
      <w:bookmarkStart w:id="559" w:name="ET_speaker_דר_גור_בליי_139"/>
      <w:r w:rsidRPr="0066445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אבסורד וסתירה.</w:t>
      </w:r>
    </w:p>
    <w:p w:rsidR="00664459" w:rsidRDefault="00664459" w:rsidP="00664459">
      <w:pPr>
        <w:rPr>
          <w:rtl/>
          <w:lang w:eastAsia="he-IL"/>
        </w:rPr>
      </w:pPr>
      <w:bookmarkStart w:id="560" w:name="_ETM_Q1_1673422"/>
      <w:bookmarkStart w:id="561" w:name="_ETM_Q1_1673476"/>
      <w:bookmarkEnd w:id="560"/>
      <w:bookmarkEnd w:id="561"/>
    </w:p>
    <w:p w:rsidR="00664459" w:rsidRDefault="00664459" w:rsidP="00664459">
      <w:pPr>
        <w:pStyle w:val="af6"/>
        <w:keepNext/>
        <w:rPr>
          <w:rtl/>
        </w:rPr>
      </w:pPr>
      <w:bookmarkStart w:id="562" w:name="ET_yor_6157_140"/>
      <w:r w:rsidRPr="0066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7B4FD0" w:rsidRDefault="00664459" w:rsidP="007B4FD0">
      <w:pPr>
        <w:rPr>
          <w:rtl/>
          <w:lang w:eastAsia="he-IL"/>
        </w:rPr>
      </w:pPr>
      <w:bookmarkStart w:id="563" w:name="_ETM_Q1_1674976"/>
      <w:bookmarkStart w:id="564" w:name="_ETM_Q1_1675025"/>
      <w:bookmarkEnd w:id="563"/>
      <w:bookmarkEnd w:id="564"/>
      <w:r>
        <w:rPr>
          <w:rFonts w:hint="cs"/>
          <w:rtl/>
          <w:lang w:eastAsia="he-IL"/>
        </w:rPr>
        <w:t>היה שם אבסורד וסתירה, שני פתחי מילוט מסוימים.</w:t>
      </w:r>
    </w:p>
    <w:p w:rsidR="00664459" w:rsidRDefault="00664459" w:rsidP="007B4FD0">
      <w:pPr>
        <w:rPr>
          <w:rtl/>
          <w:lang w:eastAsia="he-IL"/>
        </w:rPr>
      </w:pPr>
      <w:bookmarkStart w:id="565" w:name="_ETM_Q1_1679843"/>
      <w:bookmarkStart w:id="566" w:name="_ETM_Q1_1679899"/>
      <w:bookmarkEnd w:id="565"/>
      <w:bookmarkEnd w:id="566"/>
      <w:r>
        <w:rPr>
          <w:rFonts w:hint="cs"/>
          <w:rtl/>
          <w:lang w:eastAsia="he-IL"/>
        </w:rPr>
        <w:t>נירו</w:t>
      </w:r>
    </w:p>
    <w:p w:rsidR="00664459" w:rsidRDefault="00664459" w:rsidP="007B4FD0">
      <w:pPr>
        <w:rPr>
          <w:rtl/>
          <w:lang w:eastAsia="he-IL"/>
        </w:rPr>
      </w:pPr>
    </w:p>
    <w:p w:rsidR="00664459" w:rsidRDefault="00664459" w:rsidP="00664459">
      <w:pPr>
        <w:pStyle w:val="a4"/>
        <w:keepNext/>
        <w:rPr>
          <w:rtl/>
        </w:rPr>
      </w:pPr>
      <w:bookmarkStart w:id="567" w:name="ET_speaker_ניצן_רוזנברג_141"/>
      <w:r w:rsidRPr="0066445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6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הציעו חוזה רשות.</w:t>
      </w:r>
      <w:bookmarkStart w:id="568" w:name="_ETM_Q1_1681035"/>
      <w:bookmarkEnd w:id="568"/>
    </w:p>
    <w:p w:rsidR="00664459" w:rsidRPr="00664459" w:rsidRDefault="00664459" w:rsidP="00664459">
      <w:pPr>
        <w:rPr>
          <w:rtl/>
          <w:lang w:eastAsia="he-IL"/>
        </w:rPr>
      </w:pPr>
      <w:bookmarkStart w:id="569" w:name="_ETM_Q1_1681094"/>
      <w:bookmarkEnd w:id="569"/>
    </w:p>
    <w:p w:rsidR="007B4FD0" w:rsidRDefault="007B4FD0" w:rsidP="004F0F06">
      <w:pPr>
        <w:pStyle w:val="af6"/>
        <w:rPr>
          <w:rtl/>
        </w:rPr>
      </w:pPr>
      <w:bookmarkStart w:id="570" w:name="ET_yor_6157_36"/>
      <w:r w:rsidRPr="004F0F06">
        <w:rPr>
          <w:rStyle w:val="TagStyle"/>
          <w:rtl/>
        </w:rPr>
        <w:t xml:space="preserve"> &lt;&lt; יור &gt;&gt;</w:t>
      </w:r>
      <w:r w:rsidRPr="007B4FD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FD0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7B4FD0" w:rsidRDefault="007B4FD0" w:rsidP="007B4FD0">
      <w:pPr>
        <w:pStyle w:val="KeepWithNext"/>
        <w:rPr>
          <w:rtl/>
          <w:lang w:eastAsia="he-IL"/>
        </w:rPr>
      </w:pPr>
    </w:p>
    <w:p w:rsidR="00664459" w:rsidRDefault="00664459" w:rsidP="007B4FD0">
      <w:pPr>
        <w:rPr>
          <w:rtl/>
          <w:lang w:eastAsia="he-IL"/>
        </w:rPr>
      </w:pPr>
      <w:bookmarkStart w:id="571" w:name="_ETM_Q1_1676115"/>
      <w:bookmarkEnd w:id="571"/>
      <w:r>
        <w:rPr>
          <w:rFonts w:hint="cs"/>
          <w:rtl/>
          <w:lang w:eastAsia="he-IL"/>
        </w:rPr>
        <w:t xml:space="preserve">והוציאו חוזה רשות שזאת כבר בעיה אחרת שנדבר עליה בהזדמנות. </w:t>
      </w:r>
      <w:bookmarkStart w:id="572" w:name="_ETM_Q1_1684714"/>
      <w:bookmarkEnd w:id="572"/>
      <w:r>
        <w:rPr>
          <w:rFonts w:hint="cs"/>
          <w:rtl/>
          <w:lang w:eastAsia="he-IL"/>
        </w:rPr>
        <w:t>אני רואה הרבה טעם בדברייך, אב</w:t>
      </w:r>
      <w:bookmarkStart w:id="573" w:name="_ETM_Q1_1692687"/>
      <w:bookmarkEnd w:id="573"/>
      <w:r>
        <w:rPr>
          <w:rFonts w:hint="cs"/>
          <w:rtl/>
          <w:lang w:eastAsia="he-IL"/>
        </w:rPr>
        <w:t xml:space="preserve">ל הרי אתה בא ואומר: אני מניח </w:t>
      </w:r>
      <w:bookmarkStart w:id="574" w:name="_ETM_Q1_1694668"/>
      <w:bookmarkEnd w:id="574"/>
      <w:r>
        <w:rPr>
          <w:rFonts w:hint="cs"/>
          <w:rtl/>
          <w:lang w:eastAsia="he-IL"/>
        </w:rPr>
        <w:t xml:space="preserve">שהסעיף הזה יהיה ברירת המחדל. כנראה אתה צודק, אני </w:t>
      </w:r>
      <w:bookmarkStart w:id="575" w:name="_ETM_Q1_1698213"/>
      <w:bookmarkEnd w:id="575"/>
      <w:r>
        <w:rPr>
          <w:rFonts w:hint="cs"/>
          <w:rtl/>
          <w:lang w:eastAsia="he-IL"/>
        </w:rPr>
        <w:t xml:space="preserve">מקווה שאתה צודק. ואז בואו נעשה פתחי מילוט. יכול להיות </w:t>
      </w:r>
      <w:bookmarkStart w:id="576" w:name="_ETM_Q1_1706456"/>
      <w:bookmarkEnd w:id="57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ברמה הכי פרלימינרי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אנחנו בדיון אקדמי </w:t>
      </w:r>
      <w:bookmarkStart w:id="577" w:name="_ETM_Q1_1709442"/>
      <w:bookmarkEnd w:id="577"/>
      <w:r>
        <w:rPr>
          <w:rFonts w:hint="cs"/>
          <w:rtl/>
          <w:lang w:eastAsia="he-IL"/>
        </w:rPr>
        <w:t>- - -</w:t>
      </w:r>
    </w:p>
    <w:p w:rsidR="00664459" w:rsidRDefault="00664459" w:rsidP="007B4FD0">
      <w:pPr>
        <w:rPr>
          <w:rtl/>
          <w:lang w:eastAsia="he-IL"/>
        </w:rPr>
      </w:pPr>
      <w:bookmarkStart w:id="578" w:name="_ETM_Q1_1710802"/>
      <w:bookmarkStart w:id="579" w:name="_ETM_Q1_1710870"/>
      <w:bookmarkEnd w:id="578"/>
      <w:bookmarkEnd w:id="579"/>
    </w:p>
    <w:p w:rsidR="00664459" w:rsidRDefault="00664459" w:rsidP="00664459">
      <w:pPr>
        <w:pStyle w:val="a4"/>
        <w:keepNext/>
        <w:rPr>
          <w:rtl/>
        </w:rPr>
      </w:pPr>
      <w:r w:rsidRPr="00664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64459" w:rsidRDefault="00664459" w:rsidP="00664459">
      <w:pPr>
        <w:pStyle w:val="KeepWithNext"/>
        <w:rPr>
          <w:rtl/>
          <w:lang w:eastAsia="he-IL"/>
        </w:rPr>
      </w:pPr>
    </w:p>
    <w:p w:rsidR="00664459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להפוך את כל זה - - -</w:t>
      </w:r>
    </w:p>
    <w:p w:rsidR="00664459" w:rsidRDefault="00664459" w:rsidP="00664459">
      <w:pPr>
        <w:rPr>
          <w:rtl/>
          <w:lang w:eastAsia="he-IL"/>
        </w:rPr>
      </w:pPr>
    </w:p>
    <w:p w:rsidR="00664459" w:rsidRDefault="00664459" w:rsidP="00664459">
      <w:pPr>
        <w:pStyle w:val="af6"/>
        <w:keepNext/>
        <w:rPr>
          <w:rtl/>
        </w:rPr>
      </w:pPr>
      <w:r w:rsidRPr="006644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4459" w:rsidRDefault="00664459" w:rsidP="00664459">
      <w:pPr>
        <w:pStyle w:val="KeepWithNext"/>
        <w:rPr>
          <w:rtl/>
          <w:lang w:eastAsia="he-IL"/>
        </w:rPr>
      </w:pPr>
    </w:p>
    <w:p w:rsidR="007B4FD0" w:rsidRPr="001F6C5B" w:rsidRDefault="00664459" w:rsidP="006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הפוך, להגיד: </w:t>
      </w:r>
      <w:bookmarkStart w:id="580" w:name="_ETM_Q1_1712878"/>
      <w:bookmarkEnd w:id="580"/>
      <w:r>
        <w:rPr>
          <w:rFonts w:hint="cs"/>
          <w:rtl/>
          <w:lang w:eastAsia="he-IL"/>
        </w:rPr>
        <w:t xml:space="preserve">כן או אפילו לא ברירת מחדל, אתה חייב להתייחס </w:t>
      </w:r>
      <w:bookmarkStart w:id="581" w:name="_ETM_Q1_1718655"/>
      <w:bookmarkEnd w:id="581"/>
      <w:r>
        <w:rPr>
          <w:rFonts w:hint="cs"/>
          <w:rtl/>
          <w:lang w:eastAsia="he-IL"/>
        </w:rPr>
        <w:t xml:space="preserve">לאופן הפרשנות ברובריקה בתחילת החוזר. אפילו אם לא בברירת מחדל, </w:t>
      </w:r>
      <w:bookmarkStart w:id="582" w:name="_ETM_Q1_1719897"/>
      <w:bookmarkEnd w:id="582"/>
      <w:r>
        <w:rPr>
          <w:rFonts w:hint="cs"/>
          <w:rtl/>
          <w:lang w:eastAsia="he-IL"/>
        </w:rPr>
        <w:t xml:space="preserve">אתה חייב לסמן צ'ק בוקס לצורך העניין. </w:t>
      </w:r>
      <w:r w:rsidR="004778D3">
        <w:rPr>
          <w:rFonts w:hint="cs"/>
          <w:rtl/>
          <w:lang w:eastAsia="he-IL"/>
        </w:rPr>
        <w:t xml:space="preserve">ואז </w:t>
      </w:r>
      <w:bookmarkStart w:id="583" w:name="_ETM_Q1_1725522"/>
      <w:bookmarkEnd w:id="583"/>
      <w:r w:rsidR="004778D3">
        <w:rPr>
          <w:rFonts w:hint="cs"/>
          <w:rtl/>
          <w:lang w:eastAsia="he-IL"/>
        </w:rPr>
        <w:t xml:space="preserve">אם זו ברירת מחדל, אז יכול להיות שטוב, פתחי המילוט </w:t>
      </w:r>
      <w:bookmarkStart w:id="584" w:name="_ETM_Q1_1730400"/>
      <w:bookmarkEnd w:id="584"/>
      <w:r w:rsidR="004778D3">
        <w:rPr>
          <w:rFonts w:hint="cs"/>
          <w:rtl/>
          <w:lang w:eastAsia="he-IL"/>
        </w:rPr>
        <w:t xml:space="preserve">באמת. ואז לייצר את זה כברירת מחדל ולהוסיף את פתחי </w:t>
      </w:r>
      <w:bookmarkStart w:id="585" w:name="_ETM_Q1_1734448"/>
      <w:bookmarkEnd w:id="585"/>
      <w:r w:rsidR="004778D3">
        <w:rPr>
          <w:rFonts w:hint="cs"/>
          <w:rtl/>
          <w:lang w:eastAsia="he-IL"/>
        </w:rPr>
        <w:t xml:space="preserve">המילוט, אני חושב שזה דבר שיש בו יותר היגיון מאשר </w:t>
      </w:r>
      <w:bookmarkStart w:id="586" w:name="_ETM_Q1_1738121"/>
      <w:bookmarkEnd w:id="586"/>
      <w:r w:rsidR="004778D3">
        <w:rPr>
          <w:rFonts w:hint="cs"/>
          <w:rtl/>
          <w:lang w:eastAsia="he-IL"/>
        </w:rPr>
        <w:t xml:space="preserve">לבוא ולהגיד: בגלל שאני מניח שזה יהיה ברירת המחדל, בוא </w:t>
      </w:r>
      <w:bookmarkStart w:id="587" w:name="_ETM_Q1_1740287"/>
      <w:bookmarkEnd w:id="587"/>
      <w:r w:rsidR="004778D3">
        <w:rPr>
          <w:rFonts w:hint="cs"/>
          <w:rtl/>
          <w:lang w:eastAsia="he-IL"/>
        </w:rPr>
        <w:t xml:space="preserve">תמיד </w:t>
      </w:r>
      <w:r w:rsidR="004778D3" w:rsidRPr="001F6C5B">
        <w:rPr>
          <w:rFonts w:hint="cs"/>
          <w:rtl/>
          <w:lang w:eastAsia="he-IL"/>
        </w:rPr>
        <w:t xml:space="preserve">נעשה את זה. </w:t>
      </w:r>
      <w:r w:rsidR="00E4684F" w:rsidRPr="001F6C5B">
        <w:rPr>
          <w:rFonts w:hint="cs"/>
          <w:rtl/>
          <w:lang w:eastAsia="he-IL"/>
        </w:rPr>
        <w:t>אני אומר שלזה יש יותר הגיון.</w:t>
      </w:r>
    </w:p>
    <w:p w:rsidR="00E4684F" w:rsidRPr="001F6C5B" w:rsidRDefault="00E4684F" w:rsidP="00664459">
      <w:pPr>
        <w:rPr>
          <w:rtl/>
          <w:lang w:eastAsia="he-IL"/>
        </w:rPr>
      </w:pPr>
    </w:p>
    <w:p w:rsidR="00E4684F" w:rsidRDefault="00E4684F" w:rsidP="001F6C5B">
      <w:pPr>
        <w:pStyle w:val="a4"/>
        <w:keepNext/>
        <w:rPr>
          <w:rtl/>
        </w:rPr>
      </w:pPr>
      <w:bookmarkStart w:id="588" w:name="ET_speaker_דר_גור_בליי_144"/>
      <w:r w:rsidRPr="001F6C5B">
        <w:rPr>
          <w:rStyle w:val="TagStyle"/>
          <w:rtl/>
        </w:rPr>
        <w:t xml:space="preserve"> &lt;&lt; דובר &gt;&gt; </w:t>
      </w:r>
      <w:r w:rsidRPr="001F6C5B">
        <w:rPr>
          <w:rtl/>
        </w:rPr>
        <w:t xml:space="preserve">ד"ר גור </w:t>
      </w:r>
      <w:proofErr w:type="spellStart"/>
      <w:r w:rsidRPr="001F6C5B">
        <w:rPr>
          <w:rtl/>
        </w:rPr>
        <w:t>בליי</w:t>
      </w:r>
      <w:proofErr w:type="spellEnd"/>
      <w:r w:rsidRPr="001F6C5B">
        <w:rPr>
          <w:rtl/>
        </w:rPr>
        <w:t>:</w:t>
      </w:r>
      <w:r w:rsidRPr="001F6C5B">
        <w:rPr>
          <w:rStyle w:val="TagStyle"/>
          <w:rtl/>
        </w:rPr>
        <w:t xml:space="preserve"> &lt;&lt; דובר &gt;&gt;</w:t>
      </w:r>
      <w:r w:rsidRPr="001F6C5B">
        <w:rPr>
          <w:rtl/>
        </w:rPr>
        <w:t xml:space="preserve">  </w:t>
      </w:r>
      <w:bookmarkEnd w:id="588"/>
    </w:p>
    <w:p w:rsidR="00E4684F" w:rsidRDefault="00E4684F" w:rsidP="00E4684F">
      <w:pPr>
        <w:pStyle w:val="KeepWithNext"/>
        <w:rPr>
          <w:rtl/>
          <w:lang w:eastAsia="he-IL"/>
        </w:rPr>
      </w:pPr>
    </w:p>
    <w:p w:rsidR="00E4684F" w:rsidRPr="00E4684F" w:rsidRDefault="001F6C5B" w:rsidP="00E4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זאת פגיעה בחופש - - - לאנשים </w:t>
      </w:r>
      <w:bookmarkStart w:id="589" w:name="_ETM_Q1_1510481"/>
      <w:bookmarkEnd w:id="589"/>
      <w:r>
        <w:rPr>
          <w:rFonts w:hint="cs"/>
          <w:rtl/>
          <w:lang w:eastAsia="he-IL"/>
        </w:rPr>
        <w:t>מה לכתוב בחוזה.</w:t>
      </w:r>
    </w:p>
    <w:p w:rsidR="001F6C5B" w:rsidRDefault="001F6C5B" w:rsidP="007B4FD0">
      <w:pPr>
        <w:rPr>
          <w:rtl/>
          <w:lang w:eastAsia="he-IL"/>
        </w:rPr>
      </w:pPr>
      <w:bookmarkStart w:id="590" w:name="_ETM_Q1_1686785"/>
      <w:bookmarkStart w:id="591" w:name="_ETM_Q1_1686840"/>
      <w:bookmarkEnd w:id="590"/>
      <w:bookmarkEnd w:id="591"/>
    </w:p>
    <w:p w:rsidR="001F6C5B" w:rsidRDefault="001F6C5B" w:rsidP="001F6C5B">
      <w:pPr>
        <w:pStyle w:val="af9"/>
        <w:keepNext/>
        <w:rPr>
          <w:rtl/>
          <w:lang w:eastAsia="he-IL"/>
        </w:rPr>
      </w:pPr>
      <w:bookmarkStart w:id="592" w:name="ET_guest_833515_136"/>
      <w:r w:rsidRPr="001F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1F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1F6C5B" w:rsidRDefault="001F6C5B" w:rsidP="001F6C5B">
      <w:pPr>
        <w:pStyle w:val="KeepWithNext"/>
        <w:rPr>
          <w:rtl/>
          <w:lang w:eastAsia="he-IL"/>
        </w:rPr>
      </w:pPr>
    </w:p>
    <w:p w:rsidR="001F6C5B" w:rsidRPr="001F6C5B" w:rsidRDefault="001F6C5B" w:rsidP="001F6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 בהתחלה הוא שזה לא </w:t>
      </w:r>
      <w:bookmarkStart w:id="593" w:name="_ETM_Q1_1516980"/>
      <w:bookmarkEnd w:id="593"/>
      <w:r>
        <w:rPr>
          <w:rFonts w:hint="cs"/>
          <w:rtl/>
          <w:lang w:eastAsia="he-IL"/>
        </w:rPr>
        <w:t xml:space="preserve">יכול לחול במצבי </w:t>
      </w:r>
      <w:r w:rsidRPr="008321F0">
        <w:rPr>
          <w:rFonts w:hint="cs"/>
          <w:rtl/>
          <w:lang w:eastAsia="he-IL"/>
        </w:rPr>
        <w:t xml:space="preserve">אבסורד. אפשר אולי לקחת את החריגים של משרד המשפטים שרצו לעשות בהצעת החוק המקורית, ולהגיד שאם </w:t>
      </w:r>
      <w:r w:rsidR="004A1011" w:rsidRPr="008321F0">
        <w:rPr>
          <w:rFonts w:hint="cs"/>
          <w:rtl/>
          <w:lang w:eastAsia="he-IL"/>
        </w:rPr>
        <w:t>התנ</w:t>
      </w:r>
      <w:r w:rsidR="008321F0" w:rsidRPr="008321F0">
        <w:rPr>
          <w:rFonts w:hint="cs"/>
          <w:rtl/>
          <w:lang w:eastAsia="he-IL"/>
        </w:rPr>
        <w:t>א</w:t>
      </w:r>
      <w:r w:rsidRPr="008321F0">
        <w:rPr>
          <w:rFonts w:hint="cs"/>
          <w:rtl/>
          <w:lang w:eastAsia="he-IL"/>
        </w:rPr>
        <w:t xml:space="preserve">ה </w:t>
      </w:r>
      <w:bookmarkStart w:id="594" w:name="_ETM_Q1_1522179"/>
      <w:bookmarkEnd w:id="594"/>
      <w:r w:rsidRPr="008321F0">
        <w:rPr>
          <w:rFonts w:hint="cs"/>
          <w:rtl/>
          <w:lang w:eastAsia="he-IL"/>
        </w:rPr>
        <w:t>מביאה</w:t>
      </w:r>
      <w:r>
        <w:rPr>
          <w:rFonts w:hint="cs"/>
          <w:rtl/>
          <w:lang w:eastAsia="he-IL"/>
        </w:rPr>
        <w:t xml:space="preserve"> למצבי סתירה או אבסורד, אז אנחנו חוזרים לקחת 25 </w:t>
      </w:r>
      <w:bookmarkStart w:id="595" w:name="_ETM_Q1_1526994"/>
      <w:bookmarkEnd w:id="595"/>
      <w:r>
        <w:rPr>
          <w:rFonts w:hint="cs"/>
          <w:rtl/>
          <w:lang w:eastAsia="he-IL"/>
        </w:rPr>
        <w:t>לשעה.</w:t>
      </w:r>
    </w:p>
    <w:p w:rsidR="005313A1" w:rsidRDefault="005313A1" w:rsidP="005313A1">
      <w:pPr>
        <w:rPr>
          <w:rtl/>
          <w:lang w:eastAsia="he-IL"/>
        </w:rPr>
      </w:pPr>
      <w:bookmarkStart w:id="596" w:name="_ETM_Q1_1762954"/>
      <w:bookmarkStart w:id="597" w:name="_ETM_Q1_1763025"/>
      <w:bookmarkStart w:id="598" w:name="_ETM_Q1_1764453"/>
      <w:bookmarkStart w:id="599" w:name="_ETM_Q1_1769772"/>
      <w:bookmarkStart w:id="600" w:name="_ETM_Q1_1769829"/>
      <w:bookmarkEnd w:id="596"/>
      <w:bookmarkEnd w:id="597"/>
      <w:bookmarkEnd w:id="598"/>
      <w:bookmarkEnd w:id="599"/>
      <w:bookmarkEnd w:id="600"/>
    </w:p>
    <w:p w:rsidR="005313A1" w:rsidRDefault="005313A1" w:rsidP="004F0F06">
      <w:pPr>
        <w:pStyle w:val="af6"/>
        <w:rPr>
          <w:rtl/>
        </w:rPr>
      </w:pPr>
      <w:bookmarkStart w:id="601" w:name="ET_yor_6157_38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יור</w:t>
      </w:r>
      <w:proofErr w:type="spellEnd"/>
      <w:r w:rsidRPr="004F0F06">
        <w:rPr>
          <w:rStyle w:val="TagStyle"/>
          <w:rtl/>
        </w:rPr>
        <w:t xml:space="preserve"> &gt;&gt;</w:t>
      </w:r>
      <w:r w:rsidRPr="005313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3A1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5313A1" w:rsidRDefault="005313A1" w:rsidP="005313A1">
      <w:pPr>
        <w:pStyle w:val="KeepWithNext"/>
        <w:rPr>
          <w:rtl/>
          <w:lang w:eastAsia="he-IL"/>
        </w:rPr>
      </w:pPr>
    </w:p>
    <w:p w:rsidR="001F6C5B" w:rsidRPr="001F6C5B" w:rsidRDefault="001F6C5B" w:rsidP="001F6C5B">
      <w:pPr>
        <w:rPr>
          <w:rtl/>
          <w:lang w:eastAsia="he-IL"/>
        </w:rPr>
      </w:pPr>
      <w:bookmarkStart w:id="602" w:name="_ETM_Q1_1528590"/>
      <w:bookmarkStart w:id="603" w:name="_ETM_Q1_1528667"/>
      <w:bookmarkEnd w:id="602"/>
      <w:bookmarkEnd w:id="603"/>
      <w:r>
        <w:rPr>
          <w:rFonts w:hint="cs"/>
          <w:rtl/>
          <w:lang w:eastAsia="he-IL"/>
        </w:rPr>
        <w:t>לכאורה זה כמו שאמרתי, לזה לא צריך את</w:t>
      </w:r>
      <w:bookmarkStart w:id="604" w:name="_ETM_Q1_1531316"/>
      <w:bookmarkEnd w:id="604"/>
      <w:r>
        <w:rPr>
          <w:rFonts w:hint="cs"/>
          <w:rtl/>
          <w:lang w:eastAsia="he-IL"/>
        </w:rPr>
        <w:t xml:space="preserve"> סעיף הפרשנות.</w:t>
      </w:r>
    </w:p>
    <w:p w:rsidR="005313A1" w:rsidRDefault="005313A1" w:rsidP="005313A1">
      <w:pPr>
        <w:rPr>
          <w:rtl/>
          <w:lang w:eastAsia="he-IL"/>
        </w:rPr>
      </w:pPr>
      <w:bookmarkStart w:id="605" w:name="_ETM_Q1_1770436"/>
      <w:bookmarkEnd w:id="605"/>
    </w:p>
    <w:p w:rsidR="005313A1" w:rsidRDefault="005313A1" w:rsidP="004F0F06">
      <w:pPr>
        <w:pStyle w:val="-"/>
        <w:rPr>
          <w:rtl/>
        </w:rPr>
      </w:pPr>
      <w:bookmarkStart w:id="606" w:name="ET_speakercontinue_833515_39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5313A1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313A1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6"/>
    </w:p>
    <w:p w:rsidR="005313A1" w:rsidRDefault="005313A1" w:rsidP="005313A1">
      <w:pPr>
        <w:pStyle w:val="KeepWithNext"/>
        <w:rPr>
          <w:rtl/>
          <w:lang w:eastAsia="he-IL"/>
        </w:rPr>
      </w:pPr>
    </w:p>
    <w:p w:rsidR="001F6C5B" w:rsidRDefault="001F6C5B" w:rsidP="005313A1">
      <w:pPr>
        <w:rPr>
          <w:rtl/>
          <w:lang w:eastAsia="he-IL"/>
        </w:rPr>
      </w:pPr>
      <w:bookmarkStart w:id="607" w:name="_ETM_Q1_1771974"/>
      <w:bookmarkEnd w:id="607"/>
      <w:r>
        <w:rPr>
          <w:rFonts w:hint="cs"/>
          <w:rtl/>
          <w:lang w:eastAsia="he-IL"/>
        </w:rPr>
        <w:t xml:space="preserve">בסדר, אם זה יספק אותך, ואז זה פותר את </w:t>
      </w:r>
      <w:bookmarkStart w:id="608" w:name="_ETM_Q1_1538703"/>
      <w:bookmarkEnd w:id="608"/>
      <w:r>
        <w:rPr>
          <w:rFonts w:hint="cs"/>
          <w:rtl/>
          <w:lang w:eastAsia="he-IL"/>
        </w:rPr>
        <w:t>הבעיה שצריך ללכת רק לכיסו של עורך הדין.</w:t>
      </w:r>
    </w:p>
    <w:p w:rsidR="001F6C5B" w:rsidRDefault="001F6C5B" w:rsidP="005313A1">
      <w:pPr>
        <w:rPr>
          <w:rtl/>
          <w:lang w:eastAsia="he-IL"/>
        </w:rPr>
      </w:pPr>
      <w:bookmarkStart w:id="609" w:name="_ETM_Q1_1541243"/>
      <w:bookmarkStart w:id="610" w:name="_ETM_Q1_1541313"/>
      <w:bookmarkEnd w:id="609"/>
      <w:bookmarkEnd w:id="610"/>
    </w:p>
    <w:p w:rsidR="001F6C5B" w:rsidRDefault="001F6C5B" w:rsidP="001F6C5B">
      <w:pPr>
        <w:pStyle w:val="af6"/>
        <w:keepNext/>
        <w:rPr>
          <w:rtl/>
        </w:rPr>
      </w:pPr>
      <w:bookmarkStart w:id="611" w:name="ET_yor_6157_137"/>
      <w:r w:rsidRPr="001F6C5B">
        <w:rPr>
          <w:rStyle w:val="TagStyle"/>
          <w:rtl/>
        </w:rPr>
        <w:t xml:space="preserve"> &lt;&lt; </w:t>
      </w:r>
      <w:proofErr w:type="spellStart"/>
      <w:r w:rsidRPr="001F6C5B">
        <w:rPr>
          <w:rStyle w:val="TagStyle"/>
          <w:rtl/>
        </w:rPr>
        <w:t>יור</w:t>
      </w:r>
      <w:proofErr w:type="spellEnd"/>
      <w:r w:rsidRPr="001F6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1F6C5B" w:rsidRDefault="001F6C5B" w:rsidP="001F6C5B">
      <w:pPr>
        <w:pStyle w:val="KeepWithNext"/>
        <w:rPr>
          <w:rtl/>
          <w:lang w:eastAsia="he-IL"/>
        </w:rPr>
      </w:pPr>
    </w:p>
    <w:p w:rsidR="008C465B" w:rsidRDefault="001F6C5B" w:rsidP="001F6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ברירת המחדל </w:t>
      </w:r>
      <w:bookmarkStart w:id="612" w:name="_ETM_Q1_1542780"/>
      <w:bookmarkEnd w:id="612"/>
      <w:r>
        <w:rPr>
          <w:rFonts w:hint="cs"/>
          <w:rtl/>
          <w:lang w:eastAsia="he-IL"/>
        </w:rPr>
        <w:t>לחוזים שעליהם יחול סעיף 2 היא סוגיה נ</w:t>
      </w:r>
      <w:r w:rsidR="008C465B">
        <w:rPr>
          <w:rFonts w:hint="cs"/>
          <w:rtl/>
          <w:lang w:eastAsia="he-IL"/>
        </w:rPr>
        <w:t>כבדה</w:t>
      </w:r>
      <w:r>
        <w:rPr>
          <w:rFonts w:hint="cs"/>
          <w:rtl/>
          <w:lang w:eastAsia="he-IL"/>
        </w:rPr>
        <w:t xml:space="preserve"> בפני עצמה</w:t>
      </w:r>
      <w:r w:rsidR="008C465B">
        <w:rPr>
          <w:rFonts w:hint="cs"/>
          <w:rtl/>
          <w:lang w:eastAsia="he-IL"/>
        </w:rPr>
        <w:t xml:space="preserve"> </w:t>
      </w:r>
      <w:bookmarkStart w:id="613" w:name="_ETM_Q1_1549114"/>
      <w:bookmarkEnd w:id="613"/>
      <w:r w:rsidR="008C465B">
        <w:rPr>
          <w:rFonts w:hint="cs"/>
          <w:rtl/>
          <w:lang w:eastAsia="he-IL"/>
        </w:rPr>
        <w:t xml:space="preserve">שצריך לחשוב עליה בנפרד וגם סוגיית חוזה העבודה. </w:t>
      </w:r>
      <w:bookmarkStart w:id="614" w:name="_ETM_Q1_1553045"/>
      <w:bookmarkEnd w:id="614"/>
      <w:r w:rsidR="008C465B">
        <w:rPr>
          <w:rFonts w:hint="cs"/>
          <w:rtl/>
          <w:lang w:eastAsia="he-IL"/>
        </w:rPr>
        <w:t>גלעד בא ואומר: אני מניח שזה תמיד יהיה ברירת המחדל במיוצגים, ואז בגלל זה אני רוצה את הפתח מילוט.</w:t>
      </w:r>
    </w:p>
    <w:p w:rsidR="008C465B" w:rsidRDefault="008C465B" w:rsidP="001F6C5B">
      <w:pPr>
        <w:rPr>
          <w:rtl/>
          <w:lang w:eastAsia="he-IL"/>
        </w:rPr>
      </w:pPr>
      <w:bookmarkStart w:id="615" w:name="_ETM_Q1_1564340"/>
      <w:bookmarkStart w:id="616" w:name="_ETM_Q1_1564409"/>
      <w:bookmarkStart w:id="617" w:name="_ETM_Q1_1565684"/>
      <w:bookmarkEnd w:id="615"/>
      <w:bookmarkEnd w:id="616"/>
      <w:bookmarkEnd w:id="617"/>
    </w:p>
    <w:p w:rsidR="008C465B" w:rsidRDefault="008C465B" w:rsidP="008C465B">
      <w:pPr>
        <w:pStyle w:val="a4"/>
        <w:keepNext/>
        <w:rPr>
          <w:rtl/>
        </w:rPr>
      </w:pPr>
      <w:bookmarkStart w:id="618" w:name="ET_speaker_6156_138"/>
      <w:r w:rsidRPr="008C46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4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8C465B" w:rsidRDefault="008C465B" w:rsidP="008C465B">
      <w:pPr>
        <w:pStyle w:val="KeepWithNext"/>
        <w:rPr>
          <w:rtl/>
          <w:lang w:eastAsia="he-IL"/>
        </w:rPr>
      </w:pPr>
    </w:p>
    <w:p w:rsidR="008C465B" w:rsidRDefault="008C465B" w:rsidP="008C465B">
      <w:pPr>
        <w:rPr>
          <w:rtl/>
          <w:lang w:eastAsia="he-IL"/>
        </w:rPr>
      </w:pPr>
      <w:bookmarkStart w:id="619" w:name="_ETM_Q1_1566170"/>
      <w:bookmarkStart w:id="620" w:name="_ETM_Q1_1566204"/>
      <w:bookmarkEnd w:id="619"/>
      <w:bookmarkEnd w:id="620"/>
      <w:r>
        <w:rPr>
          <w:rFonts w:hint="cs"/>
          <w:rtl/>
          <w:lang w:eastAsia="he-IL"/>
        </w:rPr>
        <w:t xml:space="preserve">אני רוצה את הפתח מילוט - - </w:t>
      </w:r>
      <w:bookmarkStart w:id="621" w:name="_ETM_Q1_1567019"/>
      <w:bookmarkEnd w:id="621"/>
      <w:r>
        <w:rPr>
          <w:rFonts w:hint="cs"/>
          <w:rtl/>
          <w:lang w:eastAsia="he-IL"/>
        </w:rPr>
        <w:t>-</w:t>
      </w:r>
    </w:p>
    <w:p w:rsidR="008C465B" w:rsidRDefault="008C465B" w:rsidP="008C465B">
      <w:pPr>
        <w:rPr>
          <w:rtl/>
          <w:lang w:eastAsia="he-IL"/>
        </w:rPr>
      </w:pPr>
      <w:bookmarkStart w:id="622" w:name="_ETM_Q1_1567453"/>
      <w:bookmarkStart w:id="623" w:name="_ETM_Q1_1567513"/>
      <w:bookmarkEnd w:id="622"/>
      <w:bookmarkEnd w:id="623"/>
    </w:p>
    <w:p w:rsidR="008C465B" w:rsidRDefault="008C465B" w:rsidP="008C465B">
      <w:pPr>
        <w:pStyle w:val="af6"/>
        <w:keepNext/>
        <w:rPr>
          <w:rtl/>
        </w:rPr>
      </w:pPr>
      <w:bookmarkStart w:id="624" w:name="ET_yor_6157_139"/>
      <w:r w:rsidRPr="008C465B">
        <w:rPr>
          <w:rStyle w:val="TagStyle"/>
          <w:rtl/>
        </w:rPr>
        <w:t xml:space="preserve"> &lt;&lt; </w:t>
      </w:r>
      <w:proofErr w:type="spellStart"/>
      <w:r w:rsidRPr="008C465B">
        <w:rPr>
          <w:rStyle w:val="TagStyle"/>
          <w:rtl/>
        </w:rPr>
        <w:t>יור</w:t>
      </w:r>
      <w:proofErr w:type="spellEnd"/>
      <w:r w:rsidRPr="008C46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8C465B" w:rsidRDefault="008C465B" w:rsidP="008C465B">
      <w:pPr>
        <w:pStyle w:val="KeepWithNext"/>
        <w:rPr>
          <w:rtl/>
          <w:lang w:eastAsia="he-IL"/>
        </w:rPr>
      </w:pPr>
    </w:p>
    <w:p w:rsidR="008C465B" w:rsidRDefault="008C465B" w:rsidP="008C465B">
      <w:pPr>
        <w:rPr>
          <w:rtl/>
          <w:lang w:eastAsia="he-IL"/>
        </w:rPr>
      </w:pPr>
      <w:bookmarkStart w:id="625" w:name="_ETM_Q1_1568699"/>
      <w:bookmarkEnd w:id="625"/>
      <w:r>
        <w:rPr>
          <w:rFonts w:hint="cs"/>
          <w:rtl/>
          <w:lang w:eastAsia="he-IL"/>
        </w:rPr>
        <w:t xml:space="preserve">אבל פה עדיין לא הסברת לי את הנחת העבודה שלך. </w:t>
      </w:r>
      <w:bookmarkStart w:id="626" w:name="_ETM_Q1_1573028"/>
      <w:bookmarkEnd w:id="626"/>
      <w:r>
        <w:rPr>
          <w:rFonts w:hint="cs"/>
          <w:rtl/>
          <w:lang w:eastAsia="he-IL"/>
        </w:rPr>
        <w:t>למה באותו מקרה - - -</w:t>
      </w:r>
    </w:p>
    <w:p w:rsidR="008C465B" w:rsidRDefault="008C465B" w:rsidP="008C465B">
      <w:pPr>
        <w:rPr>
          <w:rtl/>
          <w:lang w:eastAsia="he-IL"/>
        </w:rPr>
      </w:pPr>
    </w:p>
    <w:p w:rsidR="008C465B" w:rsidRDefault="008C465B" w:rsidP="008C465B">
      <w:pPr>
        <w:pStyle w:val="a4"/>
        <w:keepNext/>
        <w:rPr>
          <w:rtl/>
        </w:rPr>
      </w:pPr>
      <w:bookmarkStart w:id="627" w:name="ET_speaker_6156_140"/>
      <w:r w:rsidRPr="008C46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4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8C465B" w:rsidRDefault="008C465B" w:rsidP="008C465B">
      <w:pPr>
        <w:pStyle w:val="KeepWithNext"/>
        <w:rPr>
          <w:rtl/>
          <w:lang w:eastAsia="he-IL"/>
        </w:rPr>
      </w:pPr>
    </w:p>
    <w:p w:rsidR="008C465B" w:rsidRDefault="008C465B" w:rsidP="008C4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לא רואה בייצוג המשפטי חזות הכול. אני מקבל שזה פקטור דרמטי מאוד בהליכה </w:t>
      </w:r>
      <w:bookmarkStart w:id="628" w:name="_ETM_Q1_1586249"/>
      <w:bookmarkEnd w:id="628"/>
      <w:r>
        <w:rPr>
          <w:rFonts w:hint="cs"/>
          <w:rtl/>
          <w:lang w:eastAsia="he-IL"/>
        </w:rPr>
        <w:t xml:space="preserve">אל עבר 2. </w:t>
      </w:r>
      <w:r w:rsidR="003C3FAA">
        <w:rPr>
          <w:rFonts w:hint="cs"/>
          <w:rtl/>
          <w:lang w:eastAsia="he-IL"/>
        </w:rPr>
        <w:t xml:space="preserve">את זה אני מקבל. אבל אני אומר </w:t>
      </w:r>
      <w:bookmarkStart w:id="629" w:name="_ETM_Q1_1591707"/>
      <w:bookmarkEnd w:id="629"/>
      <w:r w:rsidR="003C3FAA">
        <w:rPr>
          <w:rFonts w:hint="cs"/>
          <w:rtl/>
          <w:lang w:eastAsia="he-IL"/>
        </w:rPr>
        <w:t>שייצוג משפטי הוא לא חזות הכול, לפעמים יש</w:t>
      </w:r>
      <w:bookmarkStart w:id="630" w:name="_ETM_Q1_1592194"/>
      <w:bookmarkEnd w:id="630"/>
      <w:r w:rsidR="003C3FAA">
        <w:rPr>
          <w:rFonts w:hint="cs"/>
          <w:rtl/>
          <w:lang w:eastAsia="he-IL"/>
        </w:rPr>
        <w:t xml:space="preserve"> גם פערי כוחות בייצוג המשפטי. </w:t>
      </w:r>
      <w:bookmarkStart w:id="631" w:name="_ETM_Q1_1597100"/>
      <w:bookmarkEnd w:id="631"/>
    </w:p>
    <w:p w:rsidR="003C3FAA" w:rsidRDefault="003C3FAA" w:rsidP="008C465B">
      <w:pPr>
        <w:rPr>
          <w:rtl/>
          <w:lang w:eastAsia="he-IL"/>
        </w:rPr>
      </w:pPr>
      <w:bookmarkStart w:id="632" w:name="_ETM_Q1_1597239"/>
      <w:bookmarkEnd w:id="632"/>
    </w:p>
    <w:p w:rsidR="003C3FAA" w:rsidRDefault="003C3FAA" w:rsidP="003C3FAA">
      <w:pPr>
        <w:pStyle w:val="af6"/>
        <w:keepNext/>
        <w:rPr>
          <w:rtl/>
        </w:rPr>
      </w:pPr>
      <w:bookmarkStart w:id="633" w:name="ET_yor_6157_141"/>
      <w:r w:rsidRPr="003C3FAA">
        <w:rPr>
          <w:rStyle w:val="TagStyle"/>
          <w:rtl/>
        </w:rPr>
        <w:t xml:space="preserve"> &lt;&lt; </w:t>
      </w:r>
      <w:proofErr w:type="spellStart"/>
      <w:r w:rsidRPr="003C3FAA">
        <w:rPr>
          <w:rStyle w:val="TagStyle"/>
          <w:rtl/>
        </w:rPr>
        <w:t>יור</w:t>
      </w:r>
      <w:proofErr w:type="spellEnd"/>
      <w:r w:rsidRPr="003C3F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3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3C3FAA" w:rsidRDefault="003C3FAA" w:rsidP="003C3FAA">
      <w:pPr>
        <w:pStyle w:val="KeepWithNext"/>
        <w:rPr>
          <w:rtl/>
          <w:lang w:eastAsia="he-IL"/>
        </w:rPr>
      </w:pPr>
    </w:p>
    <w:p w:rsidR="003C3FAA" w:rsidRPr="003C3FAA" w:rsidRDefault="003C3FAA" w:rsidP="003C3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הבחינה היא </w:t>
      </w:r>
      <w:bookmarkStart w:id="634" w:name="_ETM_Q1_1595357"/>
      <w:bookmarkEnd w:id="634"/>
      <w:r>
        <w:rPr>
          <w:rFonts w:hint="cs"/>
          <w:rtl/>
          <w:lang w:eastAsia="he-IL"/>
        </w:rPr>
        <w:t>בחינה של מונע הנזק הטוב ביותר.</w:t>
      </w:r>
    </w:p>
    <w:p w:rsidR="008C7DC6" w:rsidRDefault="008C7DC6" w:rsidP="005313A1">
      <w:pPr>
        <w:rPr>
          <w:rtl/>
          <w:lang w:eastAsia="he-IL"/>
        </w:rPr>
      </w:pPr>
      <w:bookmarkStart w:id="635" w:name="_ETM_Q1_1573827"/>
      <w:bookmarkStart w:id="636" w:name="_ETM_Q1_1573892"/>
      <w:bookmarkStart w:id="637" w:name="_ETM_Q1_1533769"/>
      <w:bookmarkStart w:id="638" w:name="_ETM_Q1_1533824"/>
      <w:bookmarkStart w:id="639" w:name="_ETM_Q1_1885347"/>
      <w:bookmarkStart w:id="640" w:name="_ETM_Q1_1885397"/>
      <w:bookmarkStart w:id="641" w:name="_ETM_Q1_1887470"/>
      <w:bookmarkEnd w:id="635"/>
      <w:bookmarkEnd w:id="636"/>
      <w:bookmarkEnd w:id="637"/>
      <w:bookmarkEnd w:id="638"/>
      <w:bookmarkEnd w:id="639"/>
      <w:bookmarkEnd w:id="640"/>
      <w:bookmarkEnd w:id="641"/>
    </w:p>
    <w:p w:rsidR="008C7DC6" w:rsidRDefault="008C7DC6" w:rsidP="008C7DC6">
      <w:pPr>
        <w:pStyle w:val="a4"/>
        <w:keepNext/>
        <w:rPr>
          <w:rtl/>
        </w:rPr>
      </w:pPr>
      <w:bookmarkStart w:id="642" w:name="ET_speaker_6156_142"/>
      <w:r w:rsidRPr="008C7D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7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8C7DC6" w:rsidRDefault="008C7DC6" w:rsidP="008C7DC6">
      <w:pPr>
        <w:pStyle w:val="KeepWithNext"/>
        <w:rPr>
          <w:rtl/>
          <w:lang w:eastAsia="he-IL"/>
        </w:rPr>
      </w:pPr>
    </w:p>
    <w:p w:rsidR="008C7DC6" w:rsidRDefault="008C7DC6" w:rsidP="008C7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זוהי הכוונה של משרד המשפטים כשהוא אומר אבסורד, אני מקווה שזאת לא תהיה המילה שנשתמש בה בחקיקה. אני אומר שבמקום שבו </w:t>
      </w:r>
      <w:bookmarkStart w:id="643" w:name="_ETM_Q1_1613105"/>
      <w:bookmarkEnd w:id="643"/>
      <w:r>
        <w:rPr>
          <w:rFonts w:hint="cs"/>
          <w:rtl/>
          <w:lang w:eastAsia="he-IL"/>
        </w:rPr>
        <w:t xml:space="preserve">יש עיוות יסודי ומשמעותי, עיוות דרמטי באומד דעתם של </w:t>
      </w:r>
      <w:bookmarkStart w:id="644" w:name="_ETM_Q1_1621421"/>
      <w:bookmarkEnd w:id="644"/>
      <w:r w:rsidR="008321F0">
        <w:rPr>
          <w:rFonts w:hint="cs"/>
          <w:rtl/>
          <w:lang w:eastAsia="he-IL"/>
        </w:rPr>
        <w:t>הצדדים,</w:t>
      </w:r>
      <w:r>
        <w:rPr>
          <w:rFonts w:hint="cs"/>
          <w:rtl/>
          <w:lang w:eastAsia="he-IL"/>
        </w:rPr>
        <w:t xml:space="preserve"> הרי מוסכם על כולנו שנקודת המוצא היא אומד דעתם של הצדדים, אנחנו רק שואלים איך אתה מגיע לאומד דעתם. </w:t>
      </w:r>
      <w:bookmarkStart w:id="645" w:name="_ETM_Q1_1626003"/>
      <w:bookmarkEnd w:id="645"/>
      <w:r>
        <w:rPr>
          <w:rFonts w:hint="cs"/>
          <w:rtl/>
          <w:lang w:eastAsia="he-IL"/>
        </w:rPr>
        <w:t>היושב-ראש חושב שהלשון משקפת את אומד דעתם, אחרים פחות.</w:t>
      </w:r>
    </w:p>
    <w:p w:rsidR="008C7DC6" w:rsidRDefault="008C7DC6" w:rsidP="008C7DC6">
      <w:pPr>
        <w:rPr>
          <w:rtl/>
          <w:lang w:eastAsia="he-IL"/>
        </w:rPr>
      </w:pPr>
    </w:p>
    <w:p w:rsidR="008C7DC6" w:rsidRDefault="008C7DC6" w:rsidP="008C7DC6">
      <w:pPr>
        <w:pStyle w:val="af6"/>
        <w:keepNext/>
        <w:rPr>
          <w:rtl/>
        </w:rPr>
      </w:pPr>
      <w:r w:rsidRPr="008C7DC6">
        <w:rPr>
          <w:rStyle w:val="TagStyle"/>
          <w:rtl/>
        </w:rPr>
        <w:lastRenderedPageBreak/>
        <w:t xml:space="preserve"> &lt;&lt; </w:t>
      </w:r>
      <w:proofErr w:type="spellStart"/>
      <w:r w:rsidRPr="008C7DC6">
        <w:rPr>
          <w:rStyle w:val="TagStyle"/>
          <w:rtl/>
        </w:rPr>
        <w:t>יור</w:t>
      </w:r>
      <w:proofErr w:type="spellEnd"/>
      <w:r w:rsidRPr="008C7D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7DC6" w:rsidRDefault="008C7DC6" w:rsidP="008C7DC6">
      <w:pPr>
        <w:pStyle w:val="KeepWithNext"/>
        <w:rPr>
          <w:rtl/>
          <w:lang w:eastAsia="he-IL"/>
        </w:rPr>
      </w:pPr>
    </w:p>
    <w:p w:rsidR="008C7DC6" w:rsidRDefault="008C7DC6" w:rsidP="008C7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נסחפנו </w:t>
      </w:r>
      <w:bookmarkStart w:id="646" w:name="_ETM_Q1_1630815"/>
      <w:bookmarkEnd w:id="646"/>
      <w:r>
        <w:rPr>
          <w:rFonts w:hint="cs"/>
          <w:rtl/>
          <w:lang w:eastAsia="he-IL"/>
        </w:rPr>
        <w:t>ממש מאופן ניהול הדיון. זה דיון חשוב - - -</w:t>
      </w:r>
    </w:p>
    <w:p w:rsidR="002E4E79" w:rsidRDefault="002E4E79" w:rsidP="008C7DC6">
      <w:pPr>
        <w:rPr>
          <w:rtl/>
          <w:lang w:eastAsia="he-IL"/>
        </w:rPr>
      </w:pPr>
      <w:bookmarkStart w:id="647" w:name="_ETM_Q1_1636102"/>
      <w:bookmarkStart w:id="648" w:name="_ETM_Q1_1636204"/>
      <w:bookmarkEnd w:id="647"/>
      <w:bookmarkEnd w:id="648"/>
    </w:p>
    <w:p w:rsidR="002E4E79" w:rsidRDefault="002E4E79" w:rsidP="002E4E79">
      <w:pPr>
        <w:pStyle w:val="a4"/>
        <w:keepNext/>
        <w:rPr>
          <w:rtl/>
        </w:rPr>
      </w:pPr>
      <w:bookmarkStart w:id="649" w:name="ET_speaker_6156_144"/>
      <w:r w:rsidRPr="002E4E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4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2E4E79" w:rsidRDefault="002E4E79" w:rsidP="002E4E79">
      <w:pPr>
        <w:pStyle w:val="KeepWithNext"/>
        <w:rPr>
          <w:rtl/>
          <w:lang w:eastAsia="he-IL"/>
        </w:rPr>
      </w:pPr>
    </w:p>
    <w:p w:rsidR="002E4E79" w:rsidRDefault="002E4E79" w:rsidP="002E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50" w:name="_ETM_Q1_1633719"/>
      <w:bookmarkEnd w:id="650"/>
      <w:r w:rsidR="008321F0">
        <w:rPr>
          <w:rFonts w:hint="cs"/>
          <w:rtl/>
          <w:lang w:eastAsia="he-IL"/>
        </w:rPr>
        <w:t>היושב-ראש, אחזיר לך את זה.</w:t>
      </w:r>
      <w:r>
        <w:rPr>
          <w:rFonts w:hint="cs"/>
          <w:rtl/>
          <w:lang w:eastAsia="he-IL"/>
        </w:rPr>
        <w:t xml:space="preserve"> אני רק אומר שמבחינתי ההצעה </w:t>
      </w:r>
      <w:bookmarkStart w:id="651" w:name="_ETM_Q1_1639183"/>
      <w:bookmarkEnd w:id="651"/>
      <w:r>
        <w:rPr>
          <w:rFonts w:hint="cs"/>
          <w:rtl/>
          <w:lang w:eastAsia="he-IL"/>
        </w:rPr>
        <w:t>של האקדמאים היא חשובה - - -</w:t>
      </w:r>
    </w:p>
    <w:p w:rsidR="002E4E79" w:rsidRDefault="002E4E79" w:rsidP="002E4E79">
      <w:pPr>
        <w:rPr>
          <w:rtl/>
          <w:lang w:eastAsia="he-IL"/>
        </w:rPr>
      </w:pPr>
    </w:p>
    <w:p w:rsidR="002E4E79" w:rsidRDefault="002E4E79" w:rsidP="002E4E79">
      <w:pPr>
        <w:pStyle w:val="af6"/>
        <w:keepNext/>
        <w:rPr>
          <w:rtl/>
        </w:rPr>
      </w:pPr>
      <w:bookmarkStart w:id="652" w:name="ET_yor_6157_145"/>
      <w:r w:rsidRPr="002E4E79">
        <w:rPr>
          <w:rStyle w:val="TagStyle"/>
          <w:rtl/>
        </w:rPr>
        <w:t xml:space="preserve"> &lt;&lt; </w:t>
      </w:r>
      <w:proofErr w:type="spellStart"/>
      <w:r w:rsidRPr="002E4E79">
        <w:rPr>
          <w:rStyle w:val="TagStyle"/>
          <w:rtl/>
        </w:rPr>
        <w:t>יור</w:t>
      </w:r>
      <w:proofErr w:type="spellEnd"/>
      <w:r w:rsidRPr="002E4E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2E4E79" w:rsidRDefault="002E4E79" w:rsidP="002E4E79">
      <w:pPr>
        <w:pStyle w:val="KeepWithNext"/>
        <w:rPr>
          <w:rtl/>
          <w:lang w:eastAsia="he-IL"/>
        </w:rPr>
      </w:pPr>
    </w:p>
    <w:p w:rsidR="002E4E79" w:rsidRDefault="002E4E79" w:rsidP="008321F0">
      <w:pPr>
        <w:rPr>
          <w:rtl/>
          <w:lang w:eastAsia="he-IL"/>
        </w:rPr>
      </w:pPr>
      <w:bookmarkStart w:id="653" w:name="_ETM_Q1_1639794"/>
      <w:bookmarkEnd w:id="653"/>
      <w:r>
        <w:rPr>
          <w:rFonts w:hint="cs"/>
          <w:rtl/>
          <w:lang w:eastAsia="he-IL"/>
        </w:rPr>
        <w:t xml:space="preserve">בוא נשמע את </w:t>
      </w:r>
      <w:bookmarkStart w:id="654" w:name="_ETM_Q1_1640918"/>
      <w:bookmarkEnd w:id="654"/>
      <w:r>
        <w:rPr>
          <w:rFonts w:hint="cs"/>
          <w:rtl/>
          <w:lang w:eastAsia="he-IL"/>
        </w:rPr>
        <w:t xml:space="preserve">כל המרצים שבאו לפה בשביל להציג, כולל ההבדלים והניואנסים </w:t>
      </w:r>
      <w:bookmarkStart w:id="655" w:name="_ETM_Q1_1644367"/>
      <w:bookmarkEnd w:id="655"/>
      <w:r>
        <w:rPr>
          <w:rFonts w:hint="cs"/>
          <w:rtl/>
          <w:lang w:eastAsia="he-IL"/>
        </w:rPr>
        <w:t>ביניהם.</w:t>
      </w:r>
    </w:p>
    <w:p w:rsidR="002E4E79" w:rsidRDefault="002E4E79" w:rsidP="002E4E79">
      <w:pPr>
        <w:rPr>
          <w:rtl/>
          <w:lang w:eastAsia="he-IL"/>
        </w:rPr>
      </w:pPr>
      <w:bookmarkStart w:id="656" w:name="_ETM_Q1_1643805"/>
      <w:bookmarkStart w:id="657" w:name="_ETM_Q1_1643873"/>
      <w:bookmarkEnd w:id="656"/>
      <w:bookmarkEnd w:id="657"/>
    </w:p>
    <w:p w:rsidR="002E4E79" w:rsidRPr="002E4E79" w:rsidRDefault="002E4E79" w:rsidP="002E4E79">
      <w:pPr>
        <w:rPr>
          <w:rtl/>
          <w:lang w:eastAsia="he-IL"/>
        </w:rPr>
      </w:pPr>
      <w:bookmarkStart w:id="658" w:name="_ETM_Q1_1645357"/>
      <w:bookmarkStart w:id="659" w:name="_ETM_Q1_1645427"/>
      <w:bookmarkEnd w:id="658"/>
      <w:bookmarkEnd w:id="659"/>
      <w:r>
        <w:rPr>
          <w:rFonts w:hint="cs"/>
          <w:rtl/>
          <w:lang w:eastAsia="he-IL"/>
        </w:rPr>
        <w:t>חגי, בבקשה.</w:t>
      </w:r>
    </w:p>
    <w:p w:rsidR="008C7DC6" w:rsidRPr="008C7DC6" w:rsidRDefault="008C7DC6" w:rsidP="008C7DC6">
      <w:pPr>
        <w:rPr>
          <w:rtl/>
          <w:lang w:eastAsia="he-IL"/>
        </w:rPr>
      </w:pPr>
      <w:bookmarkStart w:id="660" w:name="_ETM_Q1_1598584"/>
      <w:bookmarkStart w:id="661" w:name="_ETM_Q1_1598653"/>
      <w:bookmarkEnd w:id="660"/>
      <w:bookmarkEnd w:id="661"/>
    </w:p>
    <w:p w:rsidR="005313A1" w:rsidRDefault="005313A1" w:rsidP="004F0F06">
      <w:pPr>
        <w:pStyle w:val="af9"/>
        <w:rPr>
          <w:rtl/>
          <w:lang w:eastAsia="he-IL"/>
        </w:rPr>
      </w:pPr>
      <w:bookmarkStart w:id="662" w:name="ET_guest_833515_41"/>
      <w:r w:rsidRPr="004F0F06">
        <w:rPr>
          <w:rStyle w:val="TagStyle"/>
          <w:rtl/>
        </w:rPr>
        <w:t xml:space="preserve"> &lt;&lt; אורח &gt;&gt;</w:t>
      </w:r>
      <w:r w:rsidRPr="005313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2"/>
    </w:p>
    <w:p w:rsidR="005313A1" w:rsidRDefault="005313A1" w:rsidP="005313A1">
      <w:pPr>
        <w:pStyle w:val="KeepWithNext"/>
        <w:rPr>
          <w:rtl/>
          <w:lang w:eastAsia="he-IL"/>
        </w:rPr>
      </w:pPr>
    </w:p>
    <w:p w:rsidR="002E4E79" w:rsidRDefault="002E4E79" w:rsidP="005313A1">
      <w:pPr>
        <w:rPr>
          <w:rtl/>
          <w:lang w:eastAsia="he-IL"/>
        </w:rPr>
      </w:pPr>
      <w:bookmarkStart w:id="663" w:name="_ETM_Q1_1887846"/>
      <w:bookmarkStart w:id="664" w:name="_ETM_Q1_1887871"/>
      <w:bookmarkEnd w:id="663"/>
      <w:bookmarkEnd w:id="664"/>
      <w:r>
        <w:rPr>
          <w:rFonts w:hint="cs"/>
          <w:rtl/>
          <w:lang w:eastAsia="he-IL"/>
        </w:rPr>
        <w:t xml:space="preserve">משפט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קריב, שני החריגים</w:t>
      </w:r>
      <w:bookmarkStart w:id="665" w:name="_ETM_Q1_1652883"/>
      <w:bookmarkEnd w:id="665"/>
      <w:r w:rsidR="008321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בעיני של משרד המשפטים, פרשנות תביא </w:t>
      </w:r>
      <w:bookmarkStart w:id="666" w:name="_ETM_Q1_1651957"/>
      <w:bookmarkEnd w:id="666"/>
      <w:r>
        <w:rPr>
          <w:rFonts w:hint="cs"/>
          <w:rtl/>
          <w:lang w:eastAsia="he-IL"/>
        </w:rPr>
        <w:t xml:space="preserve">לתוצאה שאינה מתקבלת על הדעת, זה כרגע אבסורד בלי המילה </w:t>
      </w:r>
      <w:bookmarkStart w:id="667" w:name="_ETM_Q1_1658140"/>
      <w:bookmarkEnd w:id="667"/>
      <w:r>
        <w:rPr>
          <w:rFonts w:hint="cs"/>
          <w:rtl/>
          <w:lang w:eastAsia="he-IL"/>
        </w:rPr>
        <w:t xml:space="preserve">אבסורד, זה יכול לפתור את הבעיה. והחריג השני שמלשון </w:t>
      </w:r>
      <w:bookmarkStart w:id="668" w:name="_ETM_Q1_1660559"/>
      <w:bookmarkEnd w:id="668"/>
      <w:r>
        <w:rPr>
          <w:rFonts w:hint="cs"/>
          <w:rtl/>
          <w:lang w:eastAsia="he-IL"/>
        </w:rPr>
        <w:t xml:space="preserve">החוזה עולה סתירה שזה גם כן מקרה כזה. זה יכול </w:t>
      </w:r>
      <w:bookmarkStart w:id="669" w:name="_ETM_Q1_1662093"/>
      <w:bookmarkEnd w:id="669"/>
      <w:r>
        <w:rPr>
          <w:rFonts w:hint="cs"/>
          <w:rtl/>
          <w:lang w:eastAsia="he-IL"/>
        </w:rPr>
        <w:t xml:space="preserve">לפתור את הבעיה. </w:t>
      </w:r>
      <w:bookmarkStart w:id="670" w:name="_ETM_Q1_1665538"/>
      <w:bookmarkEnd w:id="670"/>
    </w:p>
    <w:p w:rsidR="003950CF" w:rsidRDefault="003950CF" w:rsidP="003950CF">
      <w:pPr>
        <w:rPr>
          <w:rFonts w:ascii="David" w:hAnsi="David"/>
          <w:u w:val="single"/>
          <w:rtl/>
          <w:lang w:eastAsia="he-IL"/>
        </w:rPr>
      </w:pPr>
      <w:bookmarkStart w:id="671" w:name="_ETM_Q1_1665603"/>
      <w:bookmarkStart w:id="672" w:name="_ETM_Q1_1947659"/>
      <w:bookmarkStart w:id="673" w:name="_ETM_Q1_1950071"/>
      <w:bookmarkEnd w:id="671"/>
      <w:bookmarkEnd w:id="672"/>
      <w:bookmarkEnd w:id="673"/>
    </w:p>
    <w:p w:rsidR="002E4E79" w:rsidRDefault="002E4E79" w:rsidP="002E4E79">
      <w:pPr>
        <w:pStyle w:val="af6"/>
        <w:keepNext/>
        <w:rPr>
          <w:rtl/>
        </w:rPr>
      </w:pPr>
      <w:r w:rsidRPr="002E4E79">
        <w:rPr>
          <w:rStyle w:val="TagStyle"/>
          <w:rtl/>
        </w:rPr>
        <w:t xml:space="preserve"> &lt;&lt; </w:t>
      </w:r>
      <w:proofErr w:type="spellStart"/>
      <w:r w:rsidRPr="002E4E79">
        <w:rPr>
          <w:rStyle w:val="TagStyle"/>
          <w:rtl/>
        </w:rPr>
        <w:t>יור</w:t>
      </w:r>
      <w:proofErr w:type="spellEnd"/>
      <w:r w:rsidRPr="002E4E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4E79" w:rsidRDefault="002E4E79" w:rsidP="002E4E79">
      <w:pPr>
        <w:pStyle w:val="KeepWithNext"/>
        <w:rPr>
          <w:rtl/>
          <w:lang w:eastAsia="he-IL"/>
        </w:rPr>
      </w:pPr>
    </w:p>
    <w:p w:rsidR="002E4E79" w:rsidRPr="002E4E79" w:rsidRDefault="002E4E79" w:rsidP="002E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 שוב. אני רוצה לשמוע מהמרצים, </w:t>
      </w:r>
      <w:bookmarkStart w:id="674" w:name="_ETM_Q1_1670415"/>
      <w:bookmarkEnd w:id="674"/>
      <w:r>
        <w:rPr>
          <w:rFonts w:hint="cs"/>
          <w:rtl/>
          <w:lang w:eastAsia="he-IL"/>
        </w:rPr>
        <w:t xml:space="preserve">כל אחד יש לו את הנקודות שחשובות לו בהצעה </w:t>
      </w:r>
      <w:bookmarkStart w:id="675" w:name="_ETM_Q1_1672902"/>
      <w:bookmarkEnd w:id="675"/>
      <w:r>
        <w:rPr>
          <w:rFonts w:hint="cs"/>
          <w:rtl/>
          <w:lang w:eastAsia="he-IL"/>
        </w:rPr>
        <w:t xml:space="preserve">הזאת וזה חשוב לשמוע. שוב, אנחנו לא בנוסח אפילו להסתייגויות. אנחנו בשלב מוקדם מאוד. בואו נשמע, נחשוב, </w:t>
      </w:r>
      <w:bookmarkStart w:id="676" w:name="_ETM_Q1_1682742"/>
      <w:bookmarkEnd w:id="676"/>
      <w:r>
        <w:rPr>
          <w:rFonts w:hint="cs"/>
          <w:rtl/>
          <w:lang w:eastAsia="he-IL"/>
        </w:rPr>
        <w:t xml:space="preserve">גם אני שומע פה דברים בפעם הראשונה, אני שומע </w:t>
      </w:r>
      <w:bookmarkStart w:id="677" w:name="_ETM_Q1_1686940"/>
      <w:bookmarkEnd w:id="677"/>
      <w:r>
        <w:rPr>
          <w:rFonts w:hint="cs"/>
          <w:rtl/>
          <w:lang w:eastAsia="he-IL"/>
        </w:rPr>
        <w:t xml:space="preserve">מגלעד נקודות טובות, נקודות בעייתיות. בסדר, מדברים. </w:t>
      </w:r>
    </w:p>
    <w:p w:rsidR="002E4E79" w:rsidRDefault="002E4E79" w:rsidP="003950CF">
      <w:pPr>
        <w:rPr>
          <w:rFonts w:ascii="David" w:hAnsi="David"/>
          <w:u w:val="single"/>
          <w:rtl/>
          <w:lang w:eastAsia="he-IL"/>
        </w:rPr>
      </w:pPr>
    </w:p>
    <w:p w:rsidR="003950CF" w:rsidRDefault="003950CF" w:rsidP="004F0F06">
      <w:pPr>
        <w:pStyle w:val="af9"/>
        <w:rPr>
          <w:rtl/>
          <w:lang w:eastAsia="he-IL"/>
        </w:rPr>
      </w:pPr>
      <w:bookmarkStart w:id="678" w:name="ET_guest_937338_43"/>
      <w:r w:rsidRPr="004F0F06">
        <w:rPr>
          <w:rStyle w:val="TagStyle"/>
          <w:rtl/>
        </w:rPr>
        <w:t xml:space="preserve"> &lt;&lt; אורח &gt;&gt;</w:t>
      </w:r>
      <w:r w:rsidRPr="003950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סיני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3950CF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3950CF" w:rsidRDefault="003950CF" w:rsidP="003950CF">
      <w:pPr>
        <w:pStyle w:val="KeepWithNext"/>
        <w:rPr>
          <w:rtl/>
          <w:lang w:eastAsia="he-IL"/>
        </w:rPr>
      </w:pPr>
    </w:p>
    <w:p w:rsidR="002E4E79" w:rsidRDefault="002E4E79" w:rsidP="003950CF">
      <w:pPr>
        <w:rPr>
          <w:rtl/>
          <w:lang w:eastAsia="he-IL"/>
        </w:rPr>
      </w:pPr>
      <w:bookmarkStart w:id="679" w:name="_ETM_Q1_1950497"/>
      <w:bookmarkStart w:id="680" w:name="_ETM_Q1_1950512"/>
      <w:bookmarkEnd w:id="679"/>
      <w:bookmarkEnd w:id="680"/>
      <w:r>
        <w:rPr>
          <w:rFonts w:hint="cs"/>
          <w:rtl/>
          <w:lang w:eastAsia="he-IL"/>
        </w:rPr>
        <w:t xml:space="preserve">שלום, פרופ' סיני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מלמד חוזים 40 שנה. יש לי כמה </w:t>
      </w:r>
      <w:bookmarkStart w:id="681" w:name="_ETM_Q1_1708859"/>
      <w:bookmarkEnd w:id="681"/>
      <w:r>
        <w:rPr>
          <w:rFonts w:hint="cs"/>
          <w:rtl/>
          <w:lang w:eastAsia="he-IL"/>
        </w:rPr>
        <w:t xml:space="preserve">הערות מוקדמות כי זה באמת עניין של עקרונות, ואחר כך </w:t>
      </w:r>
      <w:bookmarkStart w:id="682" w:name="_ETM_Q1_1711694"/>
      <w:bookmarkEnd w:id="682"/>
      <w:r>
        <w:rPr>
          <w:rFonts w:hint="cs"/>
          <w:rtl/>
          <w:lang w:eastAsia="he-IL"/>
        </w:rPr>
        <w:t xml:space="preserve">אכנס טיפה יותר עמוק. צריך לדעת שבעצם המטרה של התיקון </w:t>
      </w:r>
      <w:bookmarkStart w:id="683" w:name="_ETM_Q1_1716857"/>
      <w:bookmarkEnd w:id="683"/>
      <w:r>
        <w:rPr>
          <w:rFonts w:hint="cs"/>
          <w:rtl/>
          <w:lang w:eastAsia="he-IL"/>
        </w:rPr>
        <w:t xml:space="preserve">הזה היא לשים סייג מסוים לנושא הגדול של האקטיביזם השיפוטי. זה לא כתוב כאן בשום מקום, אבל ברור </w:t>
      </w:r>
      <w:bookmarkStart w:id="684" w:name="_ETM_Q1_1726282"/>
      <w:bookmarkEnd w:id="684"/>
      <w:r>
        <w:rPr>
          <w:rFonts w:hint="cs"/>
          <w:rtl/>
          <w:lang w:eastAsia="he-IL"/>
        </w:rPr>
        <w:t>שה</w:t>
      </w:r>
      <w:r w:rsidR="00FB23A4">
        <w:rPr>
          <w:rFonts w:hint="cs"/>
          <w:rtl/>
          <w:lang w:eastAsia="he-IL"/>
        </w:rPr>
        <w:t>שאלה היא למה לתת משקל גדול יותר,</w:t>
      </w:r>
      <w:r>
        <w:rPr>
          <w:rFonts w:hint="cs"/>
          <w:rtl/>
          <w:lang w:eastAsia="he-IL"/>
        </w:rPr>
        <w:t xml:space="preserve"> האם לתת משקל גדול יותר לכוונת הצדדים או לדרך שבית המשפט רואה את </w:t>
      </w:r>
      <w:bookmarkStart w:id="685" w:name="_ETM_Q1_1732881"/>
      <w:bookmarkEnd w:id="685"/>
      <w:r w:rsidR="00FB23A4">
        <w:rPr>
          <w:rFonts w:hint="cs"/>
          <w:rtl/>
          <w:lang w:eastAsia="he-IL"/>
        </w:rPr>
        <w:t>זה?</w:t>
      </w:r>
      <w:r>
        <w:rPr>
          <w:rFonts w:hint="cs"/>
          <w:rtl/>
          <w:lang w:eastAsia="he-IL"/>
        </w:rPr>
        <w:t xml:space="preserve"> </w:t>
      </w:r>
      <w:r w:rsidR="00003A99">
        <w:rPr>
          <w:rFonts w:hint="cs"/>
          <w:rtl/>
          <w:lang w:eastAsia="he-IL"/>
        </w:rPr>
        <w:t xml:space="preserve">ניקח את הדוגמה שלאחד יש ייצוג משפטי יותר </w:t>
      </w:r>
      <w:bookmarkStart w:id="686" w:name="_ETM_Q1_1739980"/>
      <w:bookmarkEnd w:id="686"/>
      <w:r w:rsidR="00003A99">
        <w:rPr>
          <w:rFonts w:hint="cs"/>
          <w:rtl/>
          <w:lang w:eastAsia="he-IL"/>
        </w:rPr>
        <w:t xml:space="preserve">טוב ואחד פחות. שאלה גדולה אם זה תפקיד בית </w:t>
      </w:r>
      <w:bookmarkStart w:id="687" w:name="_ETM_Q1_1743502"/>
      <w:bookmarkEnd w:id="687"/>
      <w:r w:rsidR="00003A99">
        <w:rPr>
          <w:rFonts w:hint="cs"/>
          <w:rtl/>
          <w:lang w:eastAsia="he-IL"/>
        </w:rPr>
        <w:t xml:space="preserve">המשפט לתקן את הבעיה הזאת. אם ניקח את המבוא להצעת חוק דיני ממונות </w:t>
      </w:r>
      <w:r w:rsidR="00003A99">
        <w:rPr>
          <w:rFonts w:hint="eastAsia"/>
          <w:rtl/>
          <w:lang w:eastAsia="he-IL"/>
        </w:rPr>
        <w:t>–</w:t>
      </w:r>
      <w:r w:rsidR="00003A99">
        <w:rPr>
          <w:rFonts w:hint="cs"/>
          <w:rtl/>
          <w:lang w:eastAsia="he-IL"/>
        </w:rPr>
        <w:t xml:space="preserve"> אמנם זה לא התקבל ולא </w:t>
      </w:r>
      <w:bookmarkStart w:id="688" w:name="_ETM_Q1_1748740"/>
      <w:bookmarkEnd w:id="688"/>
      <w:r w:rsidR="00003A99">
        <w:rPr>
          <w:rFonts w:hint="cs"/>
          <w:rtl/>
          <w:lang w:eastAsia="he-IL"/>
        </w:rPr>
        <w:t xml:space="preserve">כלום </w:t>
      </w:r>
      <w:r w:rsidR="00003A99">
        <w:rPr>
          <w:rFonts w:hint="eastAsia"/>
          <w:rtl/>
          <w:lang w:eastAsia="he-IL"/>
        </w:rPr>
        <w:t>–</w:t>
      </w:r>
      <w:r w:rsidR="00003A99">
        <w:rPr>
          <w:rFonts w:hint="cs"/>
          <w:rtl/>
          <w:lang w:eastAsia="he-IL"/>
        </w:rPr>
        <w:t xml:space="preserve"> כותבים שם שאחד מחמשת המטרות העיקריות זה קידום </w:t>
      </w:r>
      <w:bookmarkStart w:id="689" w:name="_ETM_Q1_1752359"/>
      <w:bookmarkEnd w:id="689"/>
      <w:r w:rsidR="00003A99">
        <w:rPr>
          <w:rFonts w:hint="cs"/>
          <w:rtl/>
          <w:lang w:eastAsia="he-IL"/>
        </w:rPr>
        <w:t>ביטחון, ודאות ויעילות במשפט. זה דבר שאם אי-</w:t>
      </w:r>
      <w:bookmarkStart w:id="690" w:name="_ETM_Q1_1759431"/>
      <w:bookmarkEnd w:id="690"/>
      <w:r w:rsidR="00003A99">
        <w:rPr>
          <w:rFonts w:hint="cs"/>
          <w:rtl/>
          <w:lang w:eastAsia="he-IL"/>
        </w:rPr>
        <w:t xml:space="preserve">פעם זה יתקבל, זה יהיה כתוב במפורש בחוק. אם רוצים </w:t>
      </w:r>
      <w:bookmarkStart w:id="691" w:name="_ETM_Q1_1762572"/>
      <w:bookmarkEnd w:id="691"/>
      <w:r w:rsidR="00003A99">
        <w:rPr>
          <w:rFonts w:hint="cs"/>
          <w:rtl/>
          <w:lang w:eastAsia="he-IL"/>
        </w:rPr>
        <w:t xml:space="preserve">באמת לקדם את הביטחון ואת היעילות, אז ודאי שיש </w:t>
      </w:r>
      <w:bookmarkStart w:id="692" w:name="_ETM_Q1_1766636"/>
      <w:bookmarkEnd w:id="692"/>
      <w:r w:rsidR="00003A99">
        <w:rPr>
          <w:rFonts w:hint="cs"/>
          <w:rtl/>
          <w:lang w:eastAsia="he-IL"/>
        </w:rPr>
        <w:t xml:space="preserve">שלב מסוים שצריך פשוט ללכת ללשון החוזה, ורק אם יש </w:t>
      </w:r>
      <w:bookmarkStart w:id="693" w:name="_ETM_Q1_1770167"/>
      <w:bookmarkEnd w:id="693"/>
      <w:r w:rsidR="00003A99">
        <w:rPr>
          <w:rFonts w:hint="cs"/>
          <w:rtl/>
          <w:lang w:eastAsia="he-IL"/>
        </w:rPr>
        <w:t>קטסטרופה כמו שאמרו כאן, יתערבו.</w:t>
      </w:r>
    </w:p>
    <w:p w:rsidR="00003A99" w:rsidRDefault="00003A99" w:rsidP="003950CF">
      <w:pPr>
        <w:rPr>
          <w:rtl/>
          <w:lang w:eastAsia="he-IL"/>
        </w:rPr>
      </w:pPr>
    </w:p>
    <w:p w:rsidR="00003A99" w:rsidRDefault="00003A99" w:rsidP="00FB23A4">
      <w:pPr>
        <w:rPr>
          <w:rtl/>
          <w:lang w:eastAsia="he-IL"/>
        </w:rPr>
      </w:pPr>
      <w:bookmarkStart w:id="694" w:name="_ETM_Q1_1771907"/>
      <w:bookmarkStart w:id="695" w:name="_ETM_Q1_1771944"/>
      <w:bookmarkEnd w:id="694"/>
      <w:bookmarkEnd w:id="695"/>
      <w:r>
        <w:rPr>
          <w:rFonts w:hint="cs"/>
          <w:rtl/>
          <w:lang w:eastAsia="he-IL"/>
        </w:rPr>
        <w:t xml:space="preserve">יש </w:t>
      </w:r>
      <w:r w:rsidRPr="007F353C">
        <w:rPr>
          <w:rFonts w:hint="cs"/>
          <w:rtl/>
          <w:lang w:eastAsia="he-IL"/>
        </w:rPr>
        <w:t xml:space="preserve">באותם סעיף מטרות, </w:t>
      </w:r>
      <w:bookmarkStart w:id="696" w:name="_ETM_Q1_1777833"/>
      <w:bookmarkEnd w:id="696"/>
      <w:r w:rsidRPr="007F353C">
        <w:rPr>
          <w:rFonts w:hint="cs"/>
          <w:rtl/>
          <w:lang w:eastAsia="he-IL"/>
        </w:rPr>
        <w:t xml:space="preserve">הגנה על ציפיות והסתמכות ראויה של הצדדים. כלומר, באותם מקרים </w:t>
      </w:r>
      <w:bookmarkStart w:id="697" w:name="_ETM_Q1_1782715"/>
      <w:bookmarkEnd w:id="697"/>
      <w:r w:rsidRPr="007F353C">
        <w:rPr>
          <w:rFonts w:hint="cs"/>
          <w:rtl/>
          <w:lang w:eastAsia="he-IL"/>
        </w:rPr>
        <w:t>שיש ייעוץ משפטי, אז לצדדים יש שעה. אם נעבו</w:t>
      </w:r>
      <w:bookmarkStart w:id="698" w:name="_ETM_Q1_1785227"/>
      <w:bookmarkEnd w:id="698"/>
      <w:r w:rsidRPr="007F353C">
        <w:rPr>
          <w:rFonts w:hint="cs"/>
          <w:rtl/>
          <w:lang w:eastAsia="he-IL"/>
        </w:rPr>
        <w:t xml:space="preserve">ר לתחומים אחרים כמו חוזים צרכניים או חוזים של לדוגמה </w:t>
      </w:r>
      <w:bookmarkStart w:id="699" w:name="_ETM_Q1_1793974"/>
      <w:bookmarkEnd w:id="699"/>
      <w:r w:rsidRPr="007F353C">
        <w:rPr>
          <w:rFonts w:hint="cs"/>
          <w:rtl/>
          <w:lang w:eastAsia="he-IL"/>
        </w:rPr>
        <w:t xml:space="preserve">פרשנות נגד המנסח, כאן בכלל הדברים האלה לא רלוונטיים. </w:t>
      </w:r>
      <w:bookmarkStart w:id="700" w:name="_ETM_Q1_1801318"/>
      <w:bookmarkEnd w:id="700"/>
      <w:r w:rsidRPr="007F353C">
        <w:rPr>
          <w:rFonts w:hint="cs"/>
          <w:rtl/>
          <w:lang w:eastAsia="he-IL"/>
        </w:rPr>
        <w:t>צריך לדעת עוד דבר, סעיף 25 אינו מסתיים ב-25(א)</w:t>
      </w:r>
      <w:r w:rsidR="007F353C" w:rsidRPr="007F353C">
        <w:rPr>
          <w:rFonts w:hint="cs"/>
          <w:rtl/>
          <w:lang w:eastAsia="he-IL"/>
        </w:rPr>
        <w:t>, יש גם 25(ג), ו-25(</w:t>
      </w:r>
      <w:r w:rsidR="007F353C">
        <w:rPr>
          <w:rFonts w:hint="cs"/>
          <w:rtl/>
          <w:lang w:eastAsia="he-IL"/>
        </w:rPr>
        <w:t xml:space="preserve">ג) אומר שלאחד יותר השפעה אז </w:t>
      </w:r>
      <w:bookmarkStart w:id="701" w:name="_ETM_Q1_1812212"/>
      <w:bookmarkEnd w:id="701"/>
      <w:r w:rsidR="007F353C">
        <w:rPr>
          <w:rFonts w:hint="cs"/>
          <w:rtl/>
          <w:lang w:eastAsia="he-IL"/>
        </w:rPr>
        <w:t xml:space="preserve">כבר הגענו לפתרון מסוים של הבעיה שלך. אקריא את 25(ב1): חוזה הניתן לפירושים שונים, </w:t>
      </w:r>
      <w:bookmarkStart w:id="702" w:name="_ETM_Q1_1829555"/>
      <w:bookmarkEnd w:id="702"/>
      <w:r w:rsidR="007F353C">
        <w:rPr>
          <w:rFonts w:hint="cs"/>
          <w:rtl/>
          <w:lang w:eastAsia="he-IL"/>
        </w:rPr>
        <w:t>והייתה לאחד הצדדים עדיפות בעיצוב תוכנו, פירוש נגדו עדיף על פירוש לטובתו. כלומר שאם יש באמת</w:t>
      </w:r>
      <w:bookmarkStart w:id="703" w:name="_ETM_Q1_1834371"/>
      <w:bookmarkEnd w:id="703"/>
      <w:r w:rsidR="007F353C">
        <w:rPr>
          <w:rFonts w:hint="cs"/>
          <w:rtl/>
          <w:lang w:eastAsia="he-IL"/>
        </w:rPr>
        <w:t xml:space="preserve"> חוות דעת, ואחת באמת היא השליט והשני לא, זה דבר </w:t>
      </w:r>
      <w:bookmarkStart w:id="704" w:name="_ETM_Q1_1839397"/>
      <w:bookmarkEnd w:id="704"/>
      <w:r w:rsidR="007F353C">
        <w:rPr>
          <w:rFonts w:hint="cs"/>
          <w:rtl/>
          <w:lang w:eastAsia="he-IL"/>
        </w:rPr>
        <w:t>מאוד רציני.</w:t>
      </w:r>
      <w:bookmarkStart w:id="705" w:name="_ETM_Q1_1841566"/>
      <w:bookmarkEnd w:id="705"/>
    </w:p>
    <w:p w:rsidR="007F353C" w:rsidRDefault="007F353C" w:rsidP="003950CF">
      <w:pPr>
        <w:rPr>
          <w:rtl/>
          <w:lang w:eastAsia="he-IL"/>
        </w:rPr>
      </w:pPr>
      <w:bookmarkStart w:id="706" w:name="_ETM_Q1_1841655"/>
      <w:bookmarkEnd w:id="706"/>
    </w:p>
    <w:p w:rsidR="007F353C" w:rsidRDefault="007F353C" w:rsidP="003950CF">
      <w:pPr>
        <w:rPr>
          <w:rtl/>
          <w:lang w:eastAsia="he-IL"/>
        </w:rPr>
      </w:pPr>
      <w:bookmarkStart w:id="707" w:name="_ETM_Q1_1841790"/>
      <w:bookmarkStart w:id="708" w:name="_ETM_Q1_1841856"/>
      <w:bookmarkEnd w:id="707"/>
      <w:bookmarkEnd w:id="708"/>
      <w:r>
        <w:rPr>
          <w:rFonts w:hint="cs"/>
          <w:rtl/>
          <w:lang w:eastAsia="he-IL"/>
        </w:rPr>
        <w:t xml:space="preserve">השאלה היא האם אנחנו באמת רוצים ליצור מצב שתהיה </w:t>
      </w:r>
      <w:bookmarkStart w:id="709" w:name="_ETM_Q1_1847008"/>
      <w:bookmarkEnd w:id="709"/>
      <w:r>
        <w:rPr>
          <w:rFonts w:hint="cs"/>
          <w:rtl/>
          <w:lang w:eastAsia="he-IL"/>
        </w:rPr>
        <w:t xml:space="preserve">יותר ודאות ויותר ביטחון. הייתי מחלק לשניים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בכתיבה</w:t>
      </w:r>
      <w:bookmarkStart w:id="710" w:name="_ETM_Q1_1852237"/>
      <w:bookmarkEnd w:id="710"/>
      <w:r>
        <w:rPr>
          <w:rFonts w:hint="cs"/>
          <w:rtl/>
          <w:lang w:eastAsia="he-IL"/>
        </w:rPr>
        <w:t xml:space="preserve"> שלי כתבתי את זה כבר לפני 20 שנה, לפני 15 </w:t>
      </w:r>
      <w:bookmarkStart w:id="711" w:name="_ETM_Q1_1852720"/>
      <w:bookmarkEnd w:id="711"/>
      <w:r>
        <w:rPr>
          <w:rFonts w:hint="cs"/>
          <w:rtl/>
          <w:lang w:eastAsia="he-IL"/>
        </w:rPr>
        <w:t xml:space="preserve">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מדובר בחוזה צרכני </w:t>
      </w:r>
      <w:bookmarkStart w:id="712" w:name="_ETM_Q1_1859165"/>
      <w:bookmarkEnd w:id="712"/>
      <w:r>
        <w:rPr>
          <w:rFonts w:hint="cs"/>
          <w:rtl/>
          <w:lang w:eastAsia="he-IL"/>
        </w:rPr>
        <w:t xml:space="preserve">- - - אגב, הצרכן בהרבה מקרים לא קורא כלום, </w:t>
      </w:r>
      <w:bookmarkStart w:id="713" w:name="_ETM_Q1_1860593"/>
      <w:bookmarkEnd w:id="713"/>
      <w:r>
        <w:rPr>
          <w:rFonts w:hint="cs"/>
          <w:rtl/>
          <w:lang w:eastAsia="he-IL"/>
        </w:rPr>
        <w:t>הוא שואל רק איפה לחתום. אני בא לבנק - - -</w:t>
      </w:r>
    </w:p>
    <w:p w:rsidR="007F353C" w:rsidRDefault="007F353C" w:rsidP="003950CF">
      <w:pPr>
        <w:rPr>
          <w:rtl/>
          <w:lang w:eastAsia="he-IL"/>
        </w:rPr>
      </w:pPr>
    </w:p>
    <w:p w:rsidR="007F353C" w:rsidRDefault="007F353C" w:rsidP="007F353C">
      <w:pPr>
        <w:pStyle w:val="af6"/>
        <w:keepNext/>
        <w:rPr>
          <w:rtl/>
        </w:rPr>
      </w:pPr>
      <w:bookmarkStart w:id="714" w:name="ET_yor_6157_143"/>
      <w:r w:rsidRPr="007F353C">
        <w:rPr>
          <w:rStyle w:val="TagStyle"/>
          <w:rtl/>
        </w:rPr>
        <w:t xml:space="preserve"> &lt;&lt; </w:t>
      </w:r>
      <w:proofErr w:type="spellStart"/>
      <w:r w:rsidRPr="007F353C">
        <w:rPr>
          <w:rStyle w:val="TagStyle"/>
          <w:rtl/>
        </w:rPr>
        <w:t>יור</w:t>
      </w:r>
      <w:proofErr w:type="spellEnd"/>
      <w:r w:rsidRPr="007F35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3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7F353C" w:rsidRDefault="007F353C" w:rsidP="007F353C">
      <w:pPr>
        <w:pStyle w:val="KeepWithNext"/>
        <w:rPr>
          <w:rtl/>
          <w:lang w:eastAsia="he-IL"/>
        </w:rPr>
      </w:pPr>
    </w:p>
    <w:p w:rsidR="007F353C" w:rsidRDefault="007F353C" w:rsidP="007F35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חוזה אחיד, לכאורה.</w:t>
      </w:r>
      <w:bookmarkStart w:id="715" w:name="_ETM_Q1_1868024"/>
      <w:bookmarkEnd w:id="715"/>
    </w:p>
    <w:p w:rsidR="00C4117D" w:rsidRDefault="00C4117D" w:rsidP="00C4117D">
      <w:pPr>
        <w:rPr>
          <w:rtl/>
          <w:lang w:eastAsia="he-IL"/>
        </w:rPr>
      </w:pPr>
      <w:bookmarkStart w:id="716" w:name="_ETM_Q1_1868110"/>
      <w:bookmarkEnd w:id="716"/>
    </w:p>
    <w:p w:rsidR="00C4117D" w:rsidRDefault="00C4117D" w:rsidP="00C4117D">
      <w:pPr>
        <w:pStyle w:val="af9"/>
        <w:keepNext/>
        <w:rPr>
          <w:rtl/>
          <w:lang w:eastAsia="he-IL"/>
        </w:rPr>
      </w:pPr>
      <w:bookmarkStart w:id="717" w:name="ET_guest_937338_145"/>
      <w:r w:rsidRPr="00C411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סיני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411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C4117D" w:rsidRDefault="00C4117D" w:rsidP="00C4117D">
      <w:pPr>
        <w:pStyle w:val="KeepWithNext"/>
        <w:rPr>
          <w:rtl/>
          <w:lang w:eastAsia="he-IL"/>
        </w:rPr>
      </w:pPr>
    </w:p>
    <w:p w:rsidR="00477EFC" w:rsidRDefault="00C4117D" w:rsidP="00C41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לכאורה, זה חוזה אחיד. זה </w:t>
      </w:r>
      <w:bookmarkStart w:id="718" w:name="_ETM_Q1_1869884"/>
      <w:bookmarkEnd w:id="718"/>
      <w:r>
        <w:rPr>
          <w:rFonts w:hint="cs"/>
          <w:rtl/>
          <w:lang w:eastAsia="he-IL"/>
        </w:rPr>
        <w:t xml:space="preserve">תמיד חוזה אחיד. הבנקים באים ומבקשים ממני לחתום, הם </w:t>
      </w:r>
      <w:bookmarkStart w:id="719" w:name="_ETM_Q1_1872569"/>
      <w:bookmarkEnd w:id="719"/>
      <w:r>
        <w:rPr>
          <w:rFonts w:hint="cs"/>
          <w:rtl/>
          <w:lang w:eastAsia="he-IL"/>
        </w:rPr>
        <w:t xml:space="preserve">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אתה יכול לקרוא. 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אני </w:t>
      </w:r>
      <w:bookmarkStart w:id="720" w:name="_ETM_Q1_1875006"/>
      <w:bookmarkEnd w:id="720"/>
      <w:r>
        <w:rPr>
          <w:rFonts w:hint="cs"/>
          <w:rtl/>
          <w:lang w:eastAsia="he-IL"/>
        </w:rPr>
        <w:t xml:space="preserve">לא אסכים לסעיף 17(ג), יש לך או למישהו בסניף </w:t>
      </w:r>
      <w:bookmarkStart w:id="721" w:name="_ETM_Q1_1878493"/>
      <w:bookmarkEnd w:id="721"/>
      <w:r>
        <w:rPr>
          <w:rFonts w:hint="cs"/>
          <w:rtl/>
          <w:lang w:eastAsia="he-IL"/>
        </w:rPr>
        <w:t xml:space="preserve">סמכות לשנות את זה? לא, או שאתה חותם - - - מבקשים לחתום, אני חותם. </w:t>
      </w:r>
    </w:p>
    <w:p w:rsidR="00477EFC" w:rsidRDefault="00477EFC" w:rsidP="00C4117D">
      <w:pPr>
        <w:rPr>
          <w:rtl/>
          <w:lang w:eastAsia="he-IL"/>
        </w:rPr>
      </w:pPr>
      <w:bookmarkStart w:id="722" w:name="_ETM_Q1_1887207"/>
      <w:bookmarkStart w:id="723" w:name="_ETM_Q1_1887304"/>
      <w:bookmarkStart w:id="724" w:name="_ETM_Q1_1888678"/>
      <w:bookmarkEnd w:id="722"/>
      <w:bookmarkEnd w:id="723"/>
      <w:bookmarkEnd w:id="724"/>
    </w:p>
    <w:p w:rsidR="00C4117D" w:rsidRDefault="00C4117D" w:rsidP="00C4117D">
      <w:pPr>
        <w:rPr>
          <w:rtl/>
          <w:lang w:eastAsia="he-IL"/>
        </w:rPr>
      </w:pPr>
      <w:bookmarkStart w:id="725" w:name="_ETM_Q1_1888759"/>
      <w:bookmarkEnd w:id="725"/>
      <w:r>
        <w:rPr>
          <w:rFonts w:hint="cs"/>
          <w:rtl/>
          <w:lang w:eastAsia="he-IL"/>
        </w:rPr>
        <w:t>אבל בחוזים מסחריים, באמת</w:t>
      </w:r>
      <w:bookmarkStart w:id="726" w:name="_ETM_Q1_1888072"/>
      <w:bookmarkEnd w:id="726"/>
      <w:r>
        <w:rPr>
          <w:rFonts w:hint="cs"/>
          <w:rtl/>
          <w:lang w:eastAsia="he-IL"/>
        </w:rPr>
        <w:t xml:space="preserve"> </w:t>
      </w:r>
      <w:r w:rsidR="003A22E3">
        <w:rPr>
          <w:rFonts w:hint="cs"/>
          <w:rtl/>
          <w:lang w:eastAsia="he-IL"/>
        </w:rPr>
        <w:t>כדאי להעלות את רמת הוודאות.</w:t>
      </w:r>
      <w:r w:rsidR="00477EFC">
        <w:rPr>
          <w:rFonts w:hint="cs"/>
          <w:rtl/>
          <w:lang w:eastAsia="he-IL"/>
        </w:rPr>
        <w:t xml:space="preserve"> וכאן אני רואה שתי</w:t>
      </w:r>
      <w:bookmarkStart w:id="727" w:name="_ETM_Q1_1889892"/>
      <w:bookmarkEnd w:id="727"/>
      <w:r w:rsidR="00477EFC">
        <w:rPr>
          <w:rFonts w:hint="cs"/>
          <w:rtl/>
          <w:lang w:eastAsia="he-IL"/>
        </w:rPr>
        <w:t xml:space="preserve"> בעיות, בעיה </w:t>
      </w:r>
      <w:r w:rsidR="00FB23A4">
        <w:rPr>
          <w:rFonts w:hint="cs"/>
          <w:rtl/>
          <w:lang w:eastAsia="he-IL"/>
        </w:rPr>
        <w:t>בנוסח שהוצע על ידי משרד המשפטים</w:t>
      </w:r>
      <w:r w:rsidR="00477EFC">
        <w:rPr>
          <w:rFonts w:hint="cs"/>
          <w:rtl/>
          <w:lang w:eastAsia="he-IL"/>
        </w:rPr>
        <w:t xml:space="preserve"> ובנוסח שהוצע על ידי היושב-ראש. אסור להחליף את הבעיות שקיימות היום, בניסוח </w:t>
      </w:r>
      <w:bookmarkStart w:id="728" w:name="_ETM_Q1_1905251"/>
      <w:bookmarkEnd w:id="728"/>
      <w:r w:rsidR="00477EFC">
        <w:rPr>
          <w:rFonts w:hint="cs"/>
          <w:rtl/>
          <w:lang w:eastAsia="he-IL"/>
        </w:rPr>
        <w:t xml:space="preserve">מסורבל, כי אז בסופו של דבר שוב בית המשפט - </w:t>
      </w:r>
      <w:bookmarkStart w:id="729" w:name="_ETM_Q1_1907245"/>
      <w:bookmarkEnd w:id="729"/>
      <w:r w:rsidR="00477EFC">
        <w:rPr>
          <w:rFonts w:hint="cs"/>
          <w:rtl/>
          <w:lang w:eastAsia="he-IL"/>
        </w:rPr>
        <w:t>- -</w:t>
      </w:r>
      <w:bookmarkStart w:id="730" w:name="_ETM_Q1_1907988"/>
      <w:bookmarkEnd w:id="730"/>
    </w:p>
    <w:p w:rsidR="00477EFC" w:rsidRDefault="00477EFC" w:rsidP="00C4117D">
      <w:pPr>
        <w:rPr>
          <w:rtl/>
          <w:lang w:eastAsia="he-IL"/>
        </w:rPr>
      </w:pPr>
      <w:bookmarkStart w:id="731" w:name="_ETM_Q1_1908085"/>
      <w:bookmarkEnd w:id="731"/>
    </w:p>
    <w:p w:rsidR="00477EFC" w:rsidRDefault="00477EFC" w:rsidP="00477EFC">
      <w:pPr>
        <w:pStyle w:val="af6"/>
        <w:keepNext/>
        <w:rPr>
          <w:rtl/>
        </w:rPr>
      </w:pPr>
      <w:bookmarkStart w:id="732" w:name="ET_yor_6157_146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יור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477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מתייחס לנוסח משרד המשפטים ולנוסח שלי או </w:t>
      </w:r>
      <w:bookmarkStart w:id="733" w:name="_ETM_Q1_1910165"/>
      <w:bookmarkEnd w:id="733"/>
      <w:r>
        <w:rPr>
          <w:rFonts w:hint="cs"/>
          <w:rtl/>
          <w:lang w:eastAsia="he-IL"/>
        </w:rPr>
        <w:t>לנוסח של המרצים?</w:t>
      </w:r>
      <w:bookmarkStart w:id="734" w:name="_ETM_Q1_1911444"/>
      <w:bookmarkEnd w:id="734"/>
    </w:p>
    <w:p w:rsidR="00477EFC" w:rsidRDefault="00477EFC" w:rsidP="00477EFC">
      <w:pPr>
        <w:rPr>
          <w:rtl/>
          <w:lang w:eastAsia="he-IL"/>
        </w:rPr>
      </w:pPr>
      <w:bookmarkStart w:id="735" w:name="_ETM_Q1_1911504"/>
      <w:bookmarkEnd w:id="735"/>
    </w:p>
    <w:p w:rsidR="00477EFC" w:rsidRDefault="00477EFC" w:rsidP="00477EFC">
      <w:pPr>
        <w:pStyle w:val="-"/>
        <w:keepNext/>
        <w:rPr>
          <w:rtl/>
        </w:rPr>
      </w:pPr>
      <w:bookmarkStart w:id="736" w:name="ET_speakercontinue_937338_147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דובר_המשך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סיני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477EFC">
      <w:pPr>
        <w:rPr>
          <w:rtl/>
          <w:lang w:eastAsia="he-IL"/>
        </w:rPr>
      </w:pPr>
      <w:bookmarkStart w:id="737" w:name="_ETM_Q1_1913090"/>
      <w:bookmarkEnd w:id="737"/>
      <w:r>
        <w:rPr>
          <w:rFonts w:hint="cs"/>
          <w:rtl/>
          <w:lang w:eastAsia="he-IL"/>
        </w:rPr>
        <w:t>לא ראיתי את הנוסח של המרצים.</w:t>
      </w:r>
      <w:bookmarkStart w:id="738" w:name="_ETM_Q1_1915924"/>
      <w:bookmarkEnd w:id="738"/>
    </w:p>
    <w:p w:rsidR="00477EFC" w:rsidRDefault="00477EFC" w:rsidP="00477EFC">
      <w:pPr>
        <w:rPr>
          <w:rtl/>
          <w:lang w:eastAsia="he-IL"/>
        </w:rPr>
      </w:pPr>
      <w:bookmarkStart w:id="739" w:name="_ETM_Q1_1915993"/>
      <w:bookmarkEnd w:id="739"/>
    </w:p>
    <w:p w:rsidR="00477EFC" w:rsidRDefault="00477EFC" w:rsidP="00477EFC">
      <w:pPr>
        <w:pStyle w:val="af6"/>
        <w:keepNext/>
        <w:rPr>
          <w:rtl/>
        </w:rPr>
      </w:pPr>
      <w:bookmarkStart w:id="740" w:name="ET_yor_6157_148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יור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477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בנוסח היו"ר ונוסח משרד המשפטים היה הדיון הקודם. הדיון הזה </w:t>
      </w:r>
      <w:bookmarkStart w:id="741" w:name="_ETM_Q1_1924759"/>
      <w:bookmarkEnd w:id="74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בגלל לוחות הזמנים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מטרתו לעסוק </w:t>
      </w:r>
      <w:bookmarkStart w:id="742" w:name="_ETM_Q1_1927627"/>
      <w:bookmarkEnd w:id="742"/>
      <w:r>
        <w:rPr>
          <w:rFonts w:hint="cs"/>
          <w:rtl/>
          <w:lang w:eastAsia="he-IL"/>
        </w:rPr>
        <w:t xml:space="preserve">בנוסח המרצים שמופיע בחומרי הרקע של הוועדה. אם </w:t>
      </w:r>
      <w:bookmarkStart w:id="743" w:name="_ETM_Q1_1933651"/>
      <w:bookmarkEnd w:id="743"/>
      <w:r>
        <w:rPr>
          <w:rFonts w:hint="cs"/>
          <w:rtl/>
          <w:lang w:eastAsia="he-IL"/>
        </w:rPr>
        <w:t>תרצה אתן לך עותק. כרגע אנחנו עוסקים בו.</w:t>
      </w:r>
    </w:p>
    <w:p w:rsidR="00477EFC" w:rsidRDefault="00477EFC" w:rsidP="00477EFC">
      <w:pPr>
        <w:rPr>
          <w:rtl/>
          <w:lang w:eastAsia="he-IL"/>
        </w:rPr>
      </w:pPr>
      <w:bookmarkStart w:id="744" w:name="_ETM_Q1_1934396"/>
      <w:bookmarkStart w:id="745" w:name="_ETM_Q1_1934467"/>
      <w:bookmarkEnd w:id="744"/>
      <w:bookmarkEnd w:id="745"/>
    </w:p>
    <w:p w:rsidR="00477EFC" w:rsidRDefault="00477EFC" w:rsidP="00477EFC">
      <w:pPr>
        <w:pStyle w:val="-"/>
        <w:keepNext/>
        <w:rPr>
          <w:rtl/>
        </w:rPr>
      </w:pPr>
      <w:bookmarkStart w:id="746" w:name="ET_speakercontinue_937338_149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דובר_המשך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סיני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477EFC">
      <w:pPr>
        <w:rPr>
          <w:rtl/>
          <w:lang w:eastAsia="he-IL"/>
        </w:rPr>
      </w:pPr>
      <w:bookmarkStart w:id="747" w:name="_ETM_Q1_1935545"/>
      <w:bookmarkEnd w:id="747"/>
      <w:r>
        <w:rPr>
          <w:rFonts w:hint="cs"/>
          <w:rtl/>
          <w:lang w:eastAsia="he-IL"/>
        </w:rPr>
        <w:t xml:space="preserve">כן, אבל ההערות </w:t>
      </w:r>
      <w:bookmarkStart w:id="748" w:name="_ETM_Q1_1938555"/>
      <w:bookmarkEnd w:id="748"/>
      <w:r>
        <w:rPr>
          <w:rFonts w:hint="cs"/>
          <w:rtl/>
          <w:lang w:eastAsia="he-IL"/>
        </w:rPr>
        <w:t>שיש לי על הנוסח של משרד המשפטים ושל יושב-ראש הוועדה, ההערות האלה יכולות להיות רלוונטיות גם לנוסח המרצים.</w:t>
      </w:r>
    </w:p>
    <w:p w:rsidR="00477EFC" w:rsidRDefault="00477EFC" w:rsidP="00477EFC">
      <w:pPr>
        <w:rPr>
          <w:rtl/>
          <w:lang w:eastAsia="he-IL"/>
        </w:rPr>
      </w:pPr>
      <w:bookmarkStart w:id="749" w:name="_ETM_Q1_1943746"/>
      <w:bookmarkStart w:id="750" w:name="_ETM_Q1_1943811"/>
      <w:bookmarkEnd w:id="749"/>
      <w:bookmarkEnd w:id="750"/>
    </w:p>
    <w:p w:rsidR="00477EFC" w:rsidRDefault="00477EFC" w:rsidP="00477EFC">
      <w:pPr>
        <w:pStyle w:val="af6"/>
        <w:keepNext/>
        <w:rPr>
          <w:rtl/>
        </w:rPr>
      </w:pPr>
      <w:bookmarkStart w:id="751" w:name="ET_yor_6157_150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יור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477EFC">
      <w:pPr>
        <w:rPr>
          <w:rtl/>
          <w:lang w:eastAsia="he-IL"/>
        </w:rPr>
      </w:pPr>
      <w:bookmarkStart w:id="752" w:name="_ETM_Q1_1944661"/>
      <w:bookmarkEnd w:id="752"/>
      <w:r>
        <w:rPr>
          <w:rFonts w:hint="cs"/>
          <w:rtl/>
          <w:lang w:eastAsia="he-IL"/>
        </w:rPr>
        <w:t>כן, אבל כדאי להתמקד.</w:t>
      </w:r>
      <w:bookmarkStart w:id="753" w:name="_ETM_Q1_1943287"/>
      <w:bookmarkEnd w:id="753"/>
    </w:p>
    <w:p w:rsidR="00477EFC" w:rsidRDefault="00477EFC" w:rsidP="00477EFC">
      <w:pPr>
        <w:rPr>
          <w:rtl/>
          <w:lang w:eastAsia="he-IL"/>
        </w:rPr>
      </w:pPr>
      <w:bookmarkStart w:id="754" w:name="_ETM_Q1_1943350"/>
      <w:bookmarkEnd w:id="754"/>
    </w:p>
    <w:p w:rsidR="00477EFC" w:rsidRDefault="00477EFC" w:rsidP="00477EFC">
      <w:pPr>
        <w:pStyle w:val="-"/>
        <w:keepNext/>
        <w:rPr>
          <w:rtl/>
        </w:rPr>
      </w:pPr>
      <w:bookmarkStart w:id="755" w:name="ET_speakercontinue_937338_151"/>
      <w:r w:rsidRPr="00477EFC">
        <w:rPr>
          <w:rStyle w:val="TagStyle"/>
          <w:rtl/>
        </w:rPr>
        <w:t xml:space="preserve"> &lt;&lt; </w:t>
      </w:r>
      <w:proofErr w:type="spellStart"/>
      <w:r w:rsidRPr="00477EFC">
        <w:rPr>
          <w:rStyle w:val="TagStyle"/>
          <w:rtl/>
        </w:rPr>
        <w:t>דובר_המשך</w:t>
      </w:r>
      <w:proofErr w:type="spellEnd"/>
      <w:r w:rsidRPr="00477EFC">
        <w:rPr>
          <w:rStyle w:val="TagStyle"/>
          <w:rtl/>
        </w:rPr>
        <w:t xml:space="preserve"> &gt;&gt; </w:t>
      </w:r>
      <w:r>
        <w:rPr>
          <w:rtl/>
        </w:rPr>
        <w:t xml:space="preserve">סיני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77E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"/>
    </w:p>
    <w:p w:rsidR="00477EFC" w:rsidRDefault="00477EFC" w:rsidP="00477EFC">
      <w:pPr>
        <w:pStyle w:val="KeepWithNext"/>
        <w:rPr>
          <w:rtl/>
          <w:lang w:eastAsia="he-IL"/>
        </w:rPr>
      </w:pPr>
    </w:p>
    <w:p w:rsidR="00477EFC" w:rsidRDefault="00477EFC" w:rsidP="0003613C">
      <w:pPr>
        <w:rPr>
          <w:rtl/>
          <w:lang w:eastAsia="he-IL"/>
        </w:rPr>
      </w:pPr>
      <w:bookmarkStart w:id="756" w:name="_ETM_Q1_1944577"/>
      <w:bookmarkEnd w:id="756"/>
      <w:r>
        <w:rPr>
          <w:rFonts w:hint="cs"/>
          <w:rtl/>
          <w:lang w:eastAsia="he-IL"/>
        </w:rPr>
        <w:t xml:space="preserve">נתחיל עם הנוסח של </w:t>
      </w:r>
      <w:bookmarkStart w:id="757" w:name="_ETM_Q1_1952928"/>
      <w:bookmarkEnd w:id="757"/>
      <w:r>
        <w:rPr>
          <w:rFonts w:hint="cs"/>
          <w:rtl/>
          <w:lang w:eastAsia="he-IL"/>
        </w:rPr>
        <w:t>יוש</w:t>
      </w:r>
      <w:r w:rsidR="0003613C">
        <w:rPr>
          <w:rFonts w:hint="cs"/>
          <w:rtl/>
          <w:lang w:eastAsia="he-IL"/>
        </w:rPr>
        <w:t>ב-ראש הוועדה, שאני בגדול תומך בו</w:t>
      </w:r>
      <w:r>
        <w:rPr>
          <w:rFonts w:hint="cs"/>
          <w:rtl/>
          <w:lang w:eastAsia="he-IL"/>
        </w:rPr>
        <w:t>, אבל יש כאן</w:t>
      </w:r>
      <w:bookmarkStart w:id="758" w:name="_ETM_Q1_1955526"/>
      <w:bookmarkEnd w:id="758"/>
      <w:r>
        <w:rPr>
          <w:rFonts w:hint="cs"/>
          <w:rtl/>
          <w:lang w:eastAsia="he-IL"/>
        </w:rPr>
        <w:t xml:space="preserve"> ודאי מספר בעיות. א' ב-(2) כתוב</w:t>
      </w:r>
      <w:r w:rsidR="0003613C">
        <w:rPr>
          <w:rFonts w:hint="cs"/>
          <w:rtl/>
          <w:lang w:eastAsia="he-IL"/>
        </w:rPr>
        <w:t xml:space="preserve"> - - -</w:t>
      </w:r>
    </w:p>
    <w:p w:rsidR="0003613C" w:rsidRDefault="0003613C" w:rsidP="0003613C">
      <w:pPr>
        <w:rPr>
          <w:rtl/>
          <w:lang w:eastAsia="he-IL"/>
        </w:rPr>
      </w:pPr>
    </w:p>
    <w:p w:rsidR="0003613C" w:rsidRDefault="0003613C" w:rsidP="0003613C">
      <w:pPr>
        <w:pStyle w:val="af6"/>
        <w:keepNext/>
        <w:rPr>
          <w:rtl/>
        </w:rPr>
      </w:pPr>
      <w:bookmarkStart w:id="759" w:name="ET_yor_6157_152"/>
      <w:r w:rsidRPr="0003613C">
        <w:rPr>
          <w:rStyle w:val="TagStyle"/>
          <w:rtl/>
        </w:rPr>
        <w:t xml:space="preserve"> &lt;&lt; </w:t>
      </w:r>
      <w:proofErr w:type="spellStart"/>
      <w:r w:rsidRPr="0003613C">
        <w:rPr>
          <w:rStyle w:val="TagStyle"/>
          <w:rtl/>
        </w:rPr>
        <w:t>יור</w:t>
      </w:r>
      <w:proofErr w:type="spellEnd"/>
      <w:r w:rsidRPr="000361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03613C" w:rsidRDefault="0003613C" w:rsidP="0003613C">
      <w:pPr>
        <w:pStyle w:val="KeepWithNext"/>
        <w:rPr>
          <w:rtl/>
          <w:lang w:eastAsia="he-IL"/>
        </w:rPr>
      </w:pPr>
    </w:p>
    <w:p w:rsidR="0003613C" w:rsidRDefault="0003613C" w:rsidP="000361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לנוסח, לא בי.</w:t>
      </w:r>
    </w:p>
    <w:p w:rsidR="0003613C" w:rsidRDefault="0003613C" w:rsidP="0003613C">
      <w:pPr>
        <w:rPr>
          <w:rtl/>
          <w:lang w:eastAsia="he-IL"/>
        </w:rPr>
      </w:pPr>
      <w:bookmarkStart w:id="760" w:name="_ETM_Q1_1962256"/>
      <w:bookmarkStart w:id="761" w:name="_ETM_Q1_1962306"/>
      <w:bookmarkEnd w:id="760"/>
      <w:bookmarkEnd w:id="761"/>
    </w:p>
    <w:p w:rsidR="0003613C" w:rsidRDefault="0003613C" w:rsidP="0003613C">
      <w:pPr>
        <w:pStyle w:val="af9"/>
        <w:keepNext/>
        <w:rPr>
          <w:rtl/>
          <w:lang w:eastAsia="he-IL"/>
        </w:rPr>
      </w:pPr>
      <w:bookmarkStart w:id="762" w:name="ET_guest_937338_153"/>
      <w:r w:rsidRPr="0003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סיני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36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03613C" w:rsidRDefault="0003613C" w:rsidP="0003613C">
      <w:pPr>
        <w:pStyle w:val="KeepWithNext"/>
        <w:rPr>
          <w:rtl/>
          <w:lang w:eastAsia="he-IL"/>
        </w:rPr>
      </w:pPr>
    </w:p>
    <w:p w:rsidR="0003613C" w:rsidRDefault="0003613C" w:rsidP="0003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תומך בנוסח, אני לא מעורב פוליטית </w:t>
      </w:r>
      <w:bookmarkStart w:id="763" w:name="_ETM_Q1_1968743"/>
      <w:bookmarkEnd w:id="763"/>
      <w:r>
        <w:rPr>
          <w:rFonts w:hint="cs"/>
          <w:rtl/>
          <w:lang w:eastAsia="he-IL"/>
        </w:rPr>
        <w:t>בשום דרך.</w:t>
      </w:r>
      <w:bookmarkStart w:id="764" w:name="_ETM_Q1_1971950"/>
      <w:bookmarkEnd w:id="764"/>
    </w:p>
    <w:p w:rsidR="0003613C" w:rsidRDefault="0003613C" w:rsidP="0003613C">
      <w:pPr>
        <w:rPr>
          <w:rtl/>
          <w:lang w:eastAsia="he-IL"/>
        </w:rPr>
      </w:pPr>
      <w:bookmarkStart w:id="765" w:name="_ETM_Q1_1972010"/>
      <w:bookmarkEnd w:id="765"/>
    </w:p>
    <w:p w:rsidR="0003613C" w:rsidRDefault="0003613C" w:rsidP="0003613C">
      <w:pPr>
        <w:rPr>
          <w:rtl/>
          <w:lang w:eastAsia="he-IL"/>
        </w:rPr>
      </w:pPr>
      <w:bookmarkStart w:id="766" w:name="_ETM_Q1_1973342"/>
      <w:bookmarkStart w:id="767" w:name="_ETM_Q1_1973404"/>
      <w:bookmarkEnd w:id="766"/>
      <w:bookmarkEnd w:id="767"/>
      <w:r>
        <w:rPr>
          <w:rFonts w:hint="cs"/>
          <w:rtl/>
          <w:lang w:eastAsia="he-IL"/>
        </w:rPr>
        <w:t>כתוב כאן: מה שמשתמע מלשון החוזה ומהנסיבות האובייקטיביות</w:t>
      </w:r>
      <w:bookmarkStart w:id="768" w:name="_ETM_Q1_1977021"/>
      <w:bookmarkEnd w:id="768"/>
      <w:r>
        <w:rPr>
          <w:rFonts w:hint="cs"/>
          <w:rtl/>
          <w:lang w:eastAsia="he-IL"/>
        </w:rPr>
        <w:t xml:space="preserve"> של כריתתו. ברגע שאנחנו הולכים לנסיבות אובייקטיביות, זה לא רצון הצדדים. </w:t>
      </w:r>
      <w:bookmarkStart w:id="769" w:name="_ETM_Q1_1981416"/>
      <w:bookmarkEnd w:id="769"/>
      <w:r>
        <w:rPr>
          <w:rFonts w:hint="cs"/>
          <w:rtl/>
          <w:lang w:eastAsia="he-IL"/>
        </w:rPr>
        <w:t xml:space="preserve">בזמנו הצעתי שבחוזים צרכניים יפורשו לפי הנוסח האובייקטיבי. </w:t>
      </w:r>
      <w:bookmarkStart w:id="770" w:name="_ETM_Q1_1990954"/>
      <w:bookmarkEnd w:id="770"/>
      <w:r>
        <w:rPr>
          <w:rFonts w:hint="cs"/>
          <w:rtl/>
          <w:lang w:eastAsia="he-IL"/>
        </w:rPr>
        <w:t xml:space="preserve">והשופט, הפרופ' אהרון ברק, אמר: זה רעיון טוב מאוד, רק </w:t>
      </w:r>
      <w:bookmarkStart w:id="771" w:name="_ETM_Q1_1994157"/>
      <w:bookmarkEnd w:id="771"/>
      <w:r>
        <w:rPr>
          <w:rFonts w:hint="cs"/>
          <w:rtl/>
          <w:lang w:eastAsia="he-IL"/>
        </w:rPr>
        <w:t>הוא לא בטוח שזה כבר הפך להיות חלק מהמשפט הישראלי.</w:t>
      </w:r>
      <w:bookmarkStart w:id="772" w:name="_ETM_Q1_1999652"/>
      <w:bookmarkEnd w:id="772"/>
      <w:r>
        <w:rPr>
          <w:rFonts w:hint="cs"/>
          <w:rtl/>
          <w:lang w:eastAsia="he-IL"/>
        </w:rPr>
        <w:t xml:space="preserve"> אם אנחנו הולכים לחוזים מסחריים, למה נסיבות</w:t>
      </w:r>
      <w:bookmarkStart w:id="773" w:name="_ETM_Q1_2004250"/>
      <w:bookmarkEnd w:id="773"/>
      <w:r>
        <w:rPr>
          <w:rFonts w:hint="cs"/>
          <w:rtl/>
          <w:lang w:eastAsia="he-IL"/>
        </w:rPr>
        <w:t xml:space="preserve"> אובייקטיביות? אני לא יודע אם זה מופיע בנוסח של המרצים.</w:t>
      </w:r>
      <w:bookmarkStart w:id="774" w:name="_ETM_Q1_2006626"/>
      <w:bookmarkEnd w:id="774"/>
    </w:p>
    <w:p w:rsidR="0003613C" w:rsidRDefault="0003613C" w:rsidP="0003613C">
      <w:pPr>
        <w:rPr>
          <w:rtl/>
          <w:lang w:eastAsia="he-IL"/>
        </w:rPr>
      </w:pPr>
      <w:bookmarkStart w:id="775" w:name="_ETM_Q1_2006695"/>
      <w:bookmarkEnd w:id="775"/>
    </w:p>
    <w:p w:rsidR="0003613C" w:rsidRDefault="0003613C" w:rsidP="0003613C">
      <w:pPr>
        <w:rPr>
          <w:rtl/>
          <w:lang w:eastAsia="he-IL"/>
        </w:rPr>
      </w:pPr>
      <w:bookmarkStart w:id="776" w:name="_ETM_Q1_2006834"/>
      <w:bookmarkStart w:id="777" w:name="_ETM_Q1_2006897"/>
      <w:bookmarkEnd w:id="776"/>
      <w:bookmarkEnd w:id="777"/>
      <w:r>
        <w:rPr>
          <w:rFonts w:hint="cs"/>
          <w:rtl/>
          <w:lang w:eastAsia="he-IL"/>
        </w:rPr>
        <w:t xml:space="preserve">לקבוע </w:t>
      </w:r>
      <w:bookmarkStart w:id="778" w:name="_ETM_Q1_2010267"/>
      <w:bookmarkEnd w:id="778"/>
      <w:r>
        <w:rPr>
          <w:rFonts w:hint="cs"/>
          <w:rtl/>
          <w:lang w:eastAsia="he-IL"/>
        </w:rPr>
        <w:t>את המשקל היחסי ואת הנסיבות, אם אנחנו קובעים</w:t>
      </w:r>
      <w:bookmarkStart w:id="779" w:name="_ETM_Q1_2011870"/>
      <w:bookmarkEnd w:id="779"/>
      <w:r>
        <w:rPr>
          <w:rFonts w:hint="cs"/>
          <w:rtl/>
          <w:lang w:eastAsia="he-IL"/>
        </w:rPr>
        <w:t xml:space="preserve"> כאן ארבעה דברים לכאורה, זה מאוד מועיל: יחסי הצדדים; קיומם</w:t>
      </w:r>
      <w:bookmarkStart w:id="780" w:name="_ETM_Q1_2018681"/>
      <w:bookmarkEnd w:id="780"/>
      <w:r>
        <w:rPr>
          <w:rFonts w:hint="cs"/>
          <w:rtl/>
          <w:lang w:eastAsia="he-IL"/>
        </w:rPr>
        <w:t xml:space="preserve"> של פערי כוחות. שוב פעם, בית המשפט במקום לפרש את </w:t>
      </w:r>
      <w:bookmarkStart w:id="781" w:name="_ETM_Q1_2021351"/>
      <w:bookmarkEnd w:id="781"/>
      <w:r w:rsidR="00FB23A4">
        <w:rPr>
          <w:rFonts w:hint="cs"/>
          <w:rtl/>
          <w:lang w:eastAsia="he-IL"/>
        </w:rPr>
        <w:t>הסעיף, י</w:t>
      </w:r>
      <w:r>
        <w:rPr>
          <w:rFonts w:hint="cs"/>
          <w:rtl/>
          <w:lang w:eastAsia="he-IL"/>
        </w:rPr>
        <w:t xml:space="preserve">לך ויתחיל לבדוק את כל השאלות האלה. </w:t>
      </w:r>
    </w:p>
    <w:p w:rsidR="0003613C" w:rsidRDefault="0003613C" w:rsidP="0003613C">
      <w:pPr>
        <w:rPr>
          <w:rtl/>
          <w:lang w:eastAsia="he-IL"/>
        </w:rPr>
      </w:pPr>
      <w:bookmarkStart w:id="782" w:name="_ETM_Q1_2026273"/>
      <w:bookmarkStart w:id="783" w:name="_ETM_Q1_2026330"/>
      <w:bookmarkEnd w:id="782"/>
      <w:bookmarkEnd w:id="783"/>
    </w:p>
    <w:p w:rsidR="0003613C" w:rsidRDefault="0003613C" w:rsidP="0003613C">
      <w:pPr>
        <w:rPr>
          <w:rtl/>
          <w:lang w:eastAsia="he-IL"/>
        </w:rPr>
      </w:pPr>
      <w:bookmarkStart w:id="784" w:name="_ETM_Q1_2026512"/>
      <w:bookmarkStart w:id="785" w:name="_ETM_Q1_2026639"/>
      <w:bookmarkEnd w:id="784"/>
      <w:bookmarkEnd w:id="785"/>
      <w:r>
        <w:rPr>
          <w:rFonts w:hint="cs"/>
          <w:rtl/>
          <w:lang w:eastAsia="he-IL"/>
        </w:rPr>
        <w:t xml:space="preserve">אשר </w:t>
      </w:r>
      <w:bookmarkStart w:id="786" w:name="_ETM_Q1_2024196"/>
      <w:bookmarkEnd w:id="786"/>
      <w:r>
        <w:rPr>
          <w:rFonts w:hint="cs"/>
          <w:rtl/>
          <w:lang w:eastAsia="he-IL"/>
        </w:rPr>
        <w:t>לשאלה שיש פתרונות אחרים, אני מסכים ברמה תיאורטית. בספר שפרסמתי באנגלית ב-1976</w:t>
      </w:r>
      <w:r w:rsidR="00E61308">
        <w:rPr>
          <w:rFonts w:hint="cs"/>
          <w:rtl/>
          <w:lang w:eastAsia="he-IL"/>
        </w:rPr>
        <w:t xml:space="preserve"> אמרתי שהפתרון הישיר לחוזים לא הוגנים, זה כל </w:t>
      </w:r>
      <w:bookmarkStart w:id="787" w:name="_ETM_Q1_2040075"/>
      <w:bookmarkEnd w:id="787"/>
      <w:r w:rsidR="00E61308">
        <w:rPr>
          <w:rFonts w:hint="cs"/>
          <w:rtl/>
          <w:lang w:eastAsia="he-IL"/>
        </w:rPr>
        <w:t xml:space="preserve">הסעיפים בחוקים בארץ ובעולם לטיפול בהם. ואף על פי כן, </w:t>
      </w:r>
      <w:bookmarkStart w:id="788" w:name="_ETM_Q1_2042437"/>
      <w:bookmarkEnd w:id="788"/>
      <w:r w:rsidR="00E61308">
        <w:rPr>
          <w:rFonts w:hint="cs"/>
          <w:rtl/>
          <w:lang w:eastAsia="he-IL"/>
        </w:rPr>
        <w:t>יש חשיבות לפרשנות. לא תמיד בית המשפט רוצה לבטל את</w:t>
      </w:r>
      <w:bookmarkStart w:id="789" w:name="_ETM_Q1_2049007"/>
      <w:bookmarkEnd w:id="789"/>
      <w:r w:rsidR="00E61308">
        <w:rPr>
          <w:rFonts w:hint="cs"/>
          <w:rtl/>
          <w:lang w:eastAsia="he-IL"/>
        </w:rPr>
        <w:t xml:space="preserve"> הסעיף בגלל שזה תנאי מקפח בחוזה אחיד. לקבוע שזה עושק, </w:t>
      </w:r>
      <w:bookmarkStart w:id="790" w:name="_ETM_Q1_2051543"/>
      <w:bookmarkEnd w:id="790"/>
      <w:r w:rsidR="00E61308">
        <w:rPr>
          <w:rFonts w:hint="cs"/>
          <w:rtl/>
          <w:lang w:eastAsia="he-IL"/>
        </w:rPr>
        <w:t>זה טוב ללמד בקורס בדיני חוזים. אבל נדירים המקרים שבית</w:t>
      </w:r>
      <w:bookmarkStart w:id="791" w:name="_ETM_Q1_2056424"/>
      <w:bookmarkEnd w:id="791"/>
      <w:r w:rsidR="00E61308">
        <w:rPr>
          <w:rFonts w:hint="cs"/>
          <w:rtl/>
          <w:lang w:eastAsia="he-IL"/>
        </w:rPr>
        <w:t xml:space="preserve"> המשפט קבע את זה. פרשנות זה מראה כאילו פחות התערבו</w:t>
      </w:r>
      <w:bookmarkStart w:id="792" w:name="_ETM_Q1_2059875"/>
      <w:bookmarkEnd w:id="792"/>
      <w:r w:rsidR="00E61308">
        <w:rPr>
          <w:rFonts w:hint="cs"/>
          <w:rtl/>
          <w:lang w:eastAsia="he-IL"/>
        </w:rPr>
        <w:t xml:space="preserve">ת בחוזה, וכיוון שפחות התערבות בחוזה, למרות שזו לא </w:t>
      </w:r>
      <w:bookmarkStart w:id="793" w:name="_ETM_Q1_2065245"/>
      <w:bookmarkEnd w:id="793"/>
      <w:r w:rsidR="00E61308">
        <w:rPr>
          <w:rFonts w:hint="cs"/>
          <w:rtl/>
          <w:lang w:eastAsia="he-IL"/>
        </w:rPr>
        <w:t>הדרך הישירה, אלא הדרך העקיפה, במקרים רבים בית המשפט יבחר בה.</w:t>
      </w:r>
      <w:r w:rsidR="00F940B3">
        <w:rPr>
          <w:rFonts w:hint="cs"/>
          <w:rtl/>
          <w:lang w:eastAsia="he-IL"/>
        </w:rPr>
        <w:t xml:space="preserve"> אני אומר שבית המשפט צריך לבחור כאשר י</w:t>
      </w:r>
      <w:bookmarkStart w:id="794" w:name="_ETM_Q1_2073685"/>
      <w:bookmarkEnd w:id="794"/>
      <w:r w:rsidR="00F940B3">
        <w:rPr>
          <w:rFonts w:hint="cs"/>
          <w:rtl/>
          <w:lang w:eastAsia="he-IL"/>
        </w:rPr>
        <w:t xml:space="preserve">ש צד חלש וצד חזק, לא להיכנס לגובה הסכומים. לא </w:t>
      </w:r>
      <w:bookmarkStart w:id="795" w:name="_ETM_Q1_2079603"/>
      <w:bookmarkEnd w:id="795"/>
      <w:r w:rsidR="00F940B3">
        <w:rPr>
          <w:rFonts w:hint="cs"/>
          <w:rtl/>
          <w:lang w:eastAsia="he-IL"/>
        </w:rPr>
        <w:t>ראיתי את ההצעה של המרצים.</w:t>
      </w:r>
      <w:bookmarkStart w:id="796" w:name="_ETM_Q1_2085161"/>
      <w:bookmarkEnd w:id="796"/>
    </w:p>
    <w:p w:rsidR="00F940B3" w:rsidRDefault="00F940B3" w:rsidP="0003613C">
      <w:pPr>
        <w:rPr>
          <w:rtl/>
          <w:lang w:eastAsia="he-IL"/>
        </w:rPr>
      </w:pPr>
      <w:bookmarkStart w:id="797" w:name="_ETM_Q1_2085271"/>
      <w:bookmarkStart w:id="798" w:name="_ETM_Q1_2085441"/>
      <w:bookmarkEnd w:id="797"/>
      <w:bookmarkEnd w:id="798"/>
    </w:p>
    <w:p w:rsidR="00F940B3" w:rsidRDefault="00F940B3" w:rsidP="0003613C">
      <w:pPr>
        <w:rPr>
          <w:rtl/>
          <w:lang w:eastAsia="he-IL"/>
        </w:rPr>
      </w:pPr>
      <w:bookmarkStart w:id="799" w:name="_ETM_Q1_2085541"/>
      <w:bookmarkEnd w:id="799"/>
      <w:r>
        <w:rPr>
          <w:rFonts w:hint="cs"/>
          <w:rtl/>
          <w:lang w:eastAsia="he-IL"/>
        </w:rPr>
        <w:t>אומר משפט אחד מדוע לדעתי זה</w:t>
      </w:r>
      <w:bookmarkStart w:id="800" w:name="_ETM_Q1_2084711"/>
      <w:bookmarkEnd w:id="800"/>
      <w:r>
        <w:rPr>
          <w:rFonts w:hint="cs"/>
          <w:rtl/>
          <w:lang w:eastAsia="he-IL"/>
        </w:rPr>
        <w:t xml:space="preserve"> לא ראוי, חוק החוזים אמור להיות לשנים רבות. חוק החוזים שנחקק ב-1973, למעט סעיף הפרשנות שמטריד את כולם, מעולם לא </w:t>
      </w:r>
      <w:bookmarkStart w:id="801" w:name="_ETM_Q1_2096490"/>
      <w:bookmarkEnd w:id="801"/>
      <w:r>
        <w:rPr>
          <w:rFonts w:hint="cs"/>
          <w:rtl/>
          <w:lang w:eastAsia="he-IL"/>
        </w:rPr>
        <w:t xml:space="preserve">תוקן. ולכן סכומים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4 מיליון ש"ח נראה הרבה, </w:t>
      </w:r>
      <w:bookmarkStart w:id="802" w:name="_ETM_Q1_2102341"/>
      <w:bookmarkEnd w:id="802"/>
      <w:r>
        <w:rPr>
          <w:rFonts w:hint="cs"/>
          <w:rtl/>
          <w:lang w:eastAsia="he-IL"/>
        </w:rPr>
        <w:t xml:space="preserve">תארו לעצמכם שתחזור להיות אינפלציה של 500%, </w:t>
      </w:r>
      <w:bookmarkStart w:id="803" w:name="_ETM_Q1_2103915"/>
      <w:bookmarkEnd w:id="803"/>
      <w:r>
        <w:rPr>
          <w:rFonts w:hint="cs"/>
          <w:rtl/>
          <w:lang w:eastAsia="he-IL"/>
        </w:rPr>
        <w:t xml:space="preserve">תוך שנתיים-שלוש, זה לא יהיה כלום. לכן אני שמח </w:t>
      </w:r>
      <w:bookmarkStart w:id="804" w:name="_ETM_Q1_2112312"/>
      <w:bookmarkEnd w:id="804"/>
      <w:r>
        <w:rPr>
          <w:rFonts w:hint="cs"/>
          <w:rtl/>
          <w:lang w:eastAsia="he-IL"/>
        </w:rPr>
        <w:t xml:space="preserve">שלדבר הזה הגיעו כבר מראש. </w:t>
      </w:r>
    </w:p>
    <w:p w:rsidR="00A516BD" w:rsidRDefault="00A516BD" w:rsidP="0003613C">
      <w:pPr>
        <w:rPr>
          <w:rtl/>
          <w:lang w:eastAsia="he-IL"/>
        </w:rPr>
      </w:pPr>
      <w:bookmarkStart w:id="805" w:name="_ETM_Q1_2114325"/>
      <w:bookmarkStart w:id="806" w:name="_ETM_Q1_2114415"/>
      <w:bookmarkEnd w:id="805"/>
      <w:bookmarkEnd w:id="806"/>
    </w:p>
    <w:p w:rsidR="00A516BD" w:rsidRDefault="00A516BD" w:rsidP="0003613C">
      <w:pPr>
        <w:rPr>
          <w:rtl/>
          <w:lang w:eastAsia="he-IL"/>
        </w:rPr>
      </w:pPr>
      <w:bookmarkStart w:id="807" w:name="_ETM_Q1_2114535"/>
      <w:bookmarkStart w:id="808" w:name="_ETM_Q1_2114614"/>
      <w:bookmarkEnd w:id="807"/>
      <w:bookmarkEnd w:id="808"/>
      <w:r>
        <w:rPr>
          <w:rFonts w:hint="cs"/>
          <w:rtl/>
          <w:lang w:eastAsia="he-IL"/>
        </w:rPr>
        <w:t xml:space="preserve">הנושא של מידת הפירוט של </w:t>
      </w:r>
      <w:bookmarkStart w:id="809" w:name="_ETM_Q1_2117213"/>
      <w:bookmarkEnd w:id="809"/>
      <w:r>
        <w:rPr>
          <w:rFonts w:hint="cs"/>
          <w:rtl/>
          <w:lang w:eastAsia="he-IL"/>
        </w:rPr>
        <w:t xml:space="preserve">החוזה, זו שאלה קשה מאוד. ידידי שמוליק בכר, כותב סדרה ארוכה של מאמרים על הנושא של לשון החוזה ובהירות לשון </w:t>
      </w:r>
      <w:bookmarkStart w:id="810" w:name="_ETM_Q1_2128757"/>
      <w:bookmarkEnd w:id="810"/>
      <w:r>
        <w:rPr>
          <w:rFonts w:hint="cs"/>
          <w:rtl/>
          <w:lang w:eastAsia="he-IL"/>
        </w:rPr>
        <w:t>החוזה. אני טוען שהמבחן של יחסי הכוחות הוא הרבה יותר</w:t>
      </w:r>
      <w:bookmarkStart w:id="811" w:name="_ETM_Q1_2135738"/>
      <w:bookmarkEnd w:id="811"/>
      <w:r>
        <w:rPr>
          <w:rFonts w:hint="cs"/>
          <w:rtl/>
          <w:lang w:eastAsia="he-IL"/>
        </w:rPr>
        <w:t xml:space="preserve"> חשוב. נניח שמישהו יכתוב בחוזה ביטוח, לשון ברורה מאוד, אבל </w:t>
      </w:r>
      <w:bookmarkStart w:id="812" w:name="_ETM_Q1_2142024"/>
      <w:bookmarkEnd w:id="812"/>
      <w:r>
        <w:rPr>
          <w:rFonts w:hint="cs"/>
          <w:rtl/>
          <w:lang w:eastAsia="he-IL"/>
        </w:rPr>
        <w:t>לשון ברורה לאנשי עסקים, לשון ברורה לאנשי ביטוח. לעשות שיבוב</w:t>
      </w:r>
      <w:bookmarkStart w:id="813" w:name="_ETM_Q1_2147972"/>
      <w:bookmarkEnd w:id="813"/>
      <w:r>
        <w:rPr>
          <w:rFonts w:hint="cs"/>
          <w:rtl/>
          <w:lang w:eastAsia="he-IL"/>
        </w:rPr>
        <w:t xml:space="preserve"> במקרה של - - - אלה דברים שגם להסביר אותם</w:t>
      </w:r>
      <w:bookmarkStart w:id="814" w:name="_ETM_Q1_2152782"/>
      <w:bookmarkEnd w:id="814"/>
      <w:r>
        <w:rPr>
          <w:rFonts w:hint="cs"/>
          <w:rtl/>
          <w:lang w:eastAsia="he-IL"/>
        </w:rPr>
        <w:t xml:space="preserve"> אנשים בדרך כלל לא יבינו. ולכן לדעתי ההבחנה צריכה להיות בחוזה שיש ייעוץ משפטי בשני הצדדים, ואין</w:t>
      </w:r>
      <w:bookmarkStart w:id="815" w:name="_ETM_Q1_2161686"/>
      <w:bookmarkEnd w:id="815"/>
      <w:r>
        <w:rPr>
          <w:rFonts w:hint="cs"/>
          <w:rtl/>
          <w:lang w:eastAsia="he-IL"/>
        </w:rPr>
        <w:t xml:space="preserve"> באמת קיפוח. לא, אני לא רואה את תפקידו של </w:t>
      </w:r>
      <w:bookmarkStart w:id="816" w:name="_ETM_Q1_2166686"/>
      <w:bookmarkEnd w:id="816"/>
      <w:r>
        <w:rPr>
          <w:rFonts w:hint="cs"/>
          <w:rtl/>
          <w:lang w:eastAsia="he-IL"/>
        </w:rPr>
        <w:t xml:space="preserve">בית המשפט לבוא ולסדר חוזה שלא סודר מראש על ידי </w:t>
      </w:r>
      <w:bookmarkStart w:id="817" w:name="_ETM_Q1_2168197"/>
      <w:bookmarkEnd w:id="817"/>
      <w:r>
        <w:rPr>
          <w:rFonts w:hint="cs"/>
          <w:rtl/>
          <w:lang w:eastAsia="he-IL"/>
        </w:rPr>
        <w:t xml:space="preserve">הצדדים. הנושא של פרשנות חוזה, הוא לא בהכרח החלק החשוב </w:t>
      </w:r>
      <w:bookmarkStart w:id="818" w:name="_ETM_Q1_2177009"/>
      <w:bookmarkEnd w:id="818"/>
      <w:r>
        <w:rPr>
          <w:rFonts w:hint="cs"/>
          <w:rtl/>
          <w:lang w:eastAsia="he-IL"/>
        </w:rPr>
        <w:t xml:space="preserve">ביותר של אקטיביזם שיפוטי בדיני חוזים. אני מדבר על </w:t>
      </w:r>
      <w:bookmarkStart w:id="819" w:name="_ETM_Q1_2180415"/>
      <w:bookmarkEnd w:id="819"/>
      <w:r>
        <w:rPr>
          <w:rFonts w:hint="cs"/>
          <w:rtl/>
          <w:lang w:eastAsia="he-IL"/>
        </w:rPr>
        <w:t xml:space="preserve">דיני חוזים, עולם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והמשפט החוקתי והחוקי, פרשנות חוק, </w:t>
      </w:r>
      <w:bookmarkStart w:id="820" w:name="_ETM_Q1_2186461"/>
      <w:bookmarkEnd w:id="820"/>
      <w:r>
        <w:rPr>
          <w:rFonts w:hint="cs"/>
          <w:rtl/>
          <w:lang w:eastAsia="he-IL"/>
        </w:rPr>
        <w:t>זה עולם אחר. כשבאים לבוא לדברים האלה, הייתי נוטה יותר</w:t>
      </w:r>
      <w:bookmarkStart w:id="821" w:name="_ETM_Q1_2196626"/>
      <w:bookmarkEnd w:id="821"/>
      <w:r>
        <w:rPr>
          <w:rFonts w:hint="cs"/>
          <w:rtl/>
          <w:lang w:eastAsia="he-IL"/>
        </w:rPr>
        <w:t xml:space="preserve"> לחזק, כי זו הבעיה העיקרית. אתה בא עם חוזה,</w:t>
      </w:r>
      <w:bookmarkStart w:id="822" w:name="_ETM_Q1_2198328"/>
      <w:bookmarkEnd w:id="822"/>
      <w:r>
        <w:rPr>
          <w:rFonts w:hint="cs"/>
          <w:rtl/>
          <w:lang w:eastAsia="he-IL"/>
        </w:rPr>
        <w:t xml:space="preserve"> ואחר כך אתה לא יודע מה בית המשפט יעשה עם </w:t>
      </w:r>
      <w:bookmarkStart w:id="823" w:name="_ETM_Q1_2202419"/>
      <w:bookmarkEnd w:id="823"/>
      <w:r>
        <w:rPr>
          <w:rFonts w:hint="cs"/>
          <w:rtl/>
          <w:lang w:eastAsia="he-IL"/>
        </w:rPr>
        <w:t>זה. דעו לכם דבר אחד, אני מכבד מאוד את מורי</w:t>
      </w:r>
      <w:bookmarkStart w:id="824" w:name="_ETM_Q1_2204167"/>
      <w:bookmarkEnd w:id="824"/>
      <w:r>
        <w:rPr>
          <w:rFonts w:hint="cs"/>
          <w:rtl/>
          <w:lang w:eastAsia="he-IL"/>
        </w:rPr>
        <w:t xml:space="preserve">י השופטים אהרון ברק, זמיר, כולם היו מורים שלי. </w:t>
      </w:r>
      <w:bookmarkStart w:id="825" w:name="_ETM_Q1_2214082"/>
      <w:bookmarkEnd w:id="825"/>
      <w:r>
        <w:rPr>
          <w:rFonts w:hint="cs"/>
          <w:rtl/>
          <w:lang w:eastAsia="he-IL"/>
        </w:rPr>
        <w:t xml:space="preserve">אבל זה לא אומר שצריך להכניס בכוח פרשנות לפי </w:t>
      </w:r>
      <w:bookmarkStart w:id="826" w:name="_ETM_Q1_2215365"/>
      <w:bookmarkEnd w:id="826"/>
      <w:r>
        <w:rPr>
          <w:rFonts w:hint="cs"/>
          <w:rtl/>
          <w:lang w:eastAsia="he-IL"/>
        </w:rPr>
        <w:t>התכלית. לפעמים פרשנות לפי התכלית יכולה להביא לתוצאות לא טובות.</w:t>
      </w:r>
      <w:bookmarkStart w:id="827" w:name="_ETM_Q1_2221191"/>
      <w:bookmarkEnd w:id="827"/>
      <w:r>
        <w:rPr>
          <w:rFonts w:hint="cs"/>
          <w:rtl/>
          <w:lang w:eastAsia="he-IL"/>
        </w:rPr>
        <w:t xml:space="preserve"> לדוגמה, שני פסקי הדין היסודיים, פסק דין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ופסק </w:t>
      </w:r>
      <w:bookmarkStart w:id="828" w:name="_ETM_Q1_2222547"/>
      <w:bookmarkEnd w:id="828"/>
      <w:r>
        <w:rPr>
          <w:rFonts w:hint="cs"/>
          <w:rtl/>
          <w:lang w:eastAsia="he-IL"/>
        </w:rPr>
        <w:t>דין גידולי שדה, שאני מניח שחלק גדול מהציבור מכיר</w:t>
      </w:r>
      <w:bookmarkStart w:id="829" w:name="_ETM_Q1_2226848"/>
      <w:bookmarkEnd w:id="829"/>
      <w:r>
        <w:rPr>
          <w:rFonts w:hint="cs"/>
          <w:rtl/>
          <w:lang w:eastAsia="he-IL"/>
        </w:rPr>
        <w:t xml:space="preserve"> אותם, מה יצא בפרשנות התכליתית שם? </w:t>
      </w:r>
      <w:r w:rsidR="006132DE">
        <w:rPr>
          <w:rFonts w:hint="cs"/>
          <w:rtl/>
          <w:lang w:eastAsia="he-IL"/>
        </w:rPr>
        <w:t>שהמדינה קיבלה עוד</w:t>
      </w:r>
      <w:bookmarkStart w:id="830" w:name="_ETM_Q1_2231900"/>
      <w:bookmarkEnd w:id="830"/>
      <w:r w:rsidR="006132DE">
        <w:rPr>
          <w:rFonts w:hint="cs"/>
          <w:rtl/>
          <w:lang w:eastAsia="he-IL"/>
        </w:rPr>
        <w:t xml:space="preserve"> כסף. במעבר בין מדינה לבין הסוחר, יהיה גדול אשר יהיה, </w:t>
      </w:r>
      <w:bookmarkStart w:id="831" w:name="_ETM_Q1_2237267"/>
      <w:bookmarkEnd w:id="831"/>
      <w:r w:rsidR="006132DE">
        <w:rPr>
          <w:rFonts w:hint="cs"/>
          <w:rtl/>
          <w:lang w:eastAsia="he-IL"/>
        </w:rPr>
        <w:t xml:space="preserve">אז יהיה סעיף שלא כתבו הצמדה? לא. המדינה תקבל הצמדה </w:t>
      </w:r>
      <w:bookmarkStart w:id="832" w:name="_ETM_Q1_2241882"/>
      <w:bookmarkEnd w:id="832"/>
      <w:r w:rsidR="006132DE">
        <w:rPr>
          <w:rFonts w:hint="cs"/>
          <w:rtl/>
          <w:lang w:eastAsia="he-IL"/>
        </w:rPr>
        <w:t>גם בסעיף הזה. למה צר</w:t>
      </w:r>
      <w:r w:rsidR="00FB23A4">
        <w:rPr>
          <w:rFonts w:hint="cs"/>
          <w:rtl/>
          <w:lang w:eastAsia="he-IL"/>
        </w:rPr>
        <w:t>יך לצאת מהכלים כדי להביא לתוצאה?</w:t>
      </w:r>
      <w:r w:rsidR="006132DE">
        <w:rPr>
          <w:rFonts w:hint="cs"/>
          <w:rtl/>
          <w:lang w:eastAsia="he-IL"/>
        </w:rPr>
        <w:t xml:space="preserve"> </w:t>
      </w:r>
      <w:bookmarkStart w:id="833" w:name="_ETM_Q1_2245344"/>
      <w:bookmarkEnd w:id="833"/>
      <w:r w:rsidR="006132DE">
        <w:rPr>
          <w:rFonts w:hint="cs"/>
          <w:rtl/>
          <w:lang w:eastAsia="he-IL"/>
        </w:rPr>
        <w:t>לא היה שם איזה צרכן או מישהו מסכן. לכן אני</w:t>
      </w:r>
      <w:bookmarkStart w:id="834" w:name="_ETM_Q1_2248732"/>
      <w:bookmarkEnd w:id="834"/>
      <w:r w:rsidR="006132DE">
        <w:rPr>
          <w:rFonts w:hint="cs"/>
          <w:rtl/>
          <w:lang w:eastAsia="he-IL"/>
        </w:rPr>
        <w:t xml:space="preserve"> חוזר ואומר, הרעיון הכללי הוא ליצור יותר ודאות. ולזה צריך להקדיש מחשבה. הדברים לא פשוטים.</w:t>
      </w:r>
    </w:p>
    <w:p w:rsidR="006132DE" w:rsidRDefault="006132DE" w:rsidP="0003613C">
      <w:pPr>
        <w:rPr>
          <w:rtl/>
          <w:lang w:eastAsia="he-IL"/>
        </w:rPr>
      </w:pPr>
      <w:bookmarkStart w:id="835" w:name="_ETM_Q1_2256478"/>
      <w:bookmarkEnd w:id="835"/>
    </w:p>
    <w:p w:rsidR="006132DE" w:rsidRDefault="006132DE" w:rsidP="006132DE">
      <w:pPr>
        <w:pStyle w:val="af6"/>
        <w:keepNext/>
        <w:rPr>
          <w:rtl/>
        </w:rPr>
      </w:pPr>
      <w:bookmarkStart w:id="836" w:name="ET_yor_6157_154"/>
      <w:r w:rsidRPr="006132DE">
        <w:rPr>
          <w:rStyle w:val="TagStyle"/>
          <w:rtl/>
        </w:rPr>
        <w:t xml:space="preserve"> &lt;&lt; </w:t>
      </w:r>
      <w:proofErr w:type="spellStart"/>
      <w:r w:rsidRPr="006132DE">
        <w:rPr>
          <w:rStyle w:val="TagStyle"/>
          <w:rtl/>
        </w:rPr>
        <w:t>יור</w:t>
      </w:r>
      <w:proofErr w:type="spellEnd"/>
      <w:r w:rsidRPr="006132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6132DE" w:rsidRDefault="006132DE" w:rsidP="006132DE">
      <w:pPr>
        <w:pStyle w:val="KeepWithNext"/>
        <w:rPr>
          <w:rtl/>
          <w:lang w:eastAsia="he-IL"/>
        </w:rPr>
      </w:pPr>
    </w:p>
    <w:p w:rsidR="006132DE" w:rsidRPr="006132DE" w:rsidRDefault="006132DE" w:rsidP="006132DE">
      <w:pPr>
        <w:rPr>
          <w:rtl/>
          <w:lang w:eastAsia="he-IL"/>
        </w:rPr>
      </w:pPr>
      <w:bookmarkStart w:id="837" w:name="_ETM_Q1_2257980"/>
      <w:bookmarkEnd w:id="837"/>
      <w:r>
        <w:rPr>
          <w:rFonts w:hint="cs"/>
          <w:rtl/>
          <w:lang w:eastAsia="he-IL"/>
        </w:rPr>
        <w:t xml:space="preserve">תודה. פרופ' אורי בן </w:t>
      </w:r>
      <w:proofErr w:type="spellStart"/>
      <w:r>
        <w:rPr>
          <w:rFonts w:hint="cs"/>
          <w:rtl/>
          <w:lang w:eastAsia="he-IL"/>
        </w:rPr>
        <w:t>אוליאל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F1899" w:rsidRDefault="00FF1899" w:rsidP="00CF7941">
      <w:pPr>
        <w:rPr>
          <w:rtl/>
          <w:lang w:eastAsia="he-IL"/>
        </w:rPr>
      </w:pPr>
      <w:bookmarkStart w:id="838" w:name="_ETM_Q1_1963793"/>
      <w:bookmarkStart w:id="839" w:name="_ETM_Q1_1722886"/>
      <w:bookmarkStart w:id="840" w:name="_ETM_Q1_1722953"/>
      <w:bookmarkStart w:id="841" w:name="_ETM_Q1_2496318"/>
      <w:bookmarkStart w:id="842" w:name="_ETM_Q1_2496382"/>
      <w:bookmarkEnd w:id="838"/>
      <w:bookmarkEnd w:id="839"/>
      <w:bookmarkEnd w:id="840"/>
      <w:bookmarkEnd w:id="841"/>
      <w:bookmarkEnd w:id="842"/>
    </w:p>
    <w:p w:rsidR="00FF1899" w:rsidRDefault="00FF1899" w:rsidP="004F0F06">
      <w:pPr>
        <w:pStyle w:val="af9"/>
        <w:rPr>
          <w:rtl/>
          <w:lang w:eastAsia="he-IL"/>
        </w:rPr>
      </w:pPr>
      <w:bookmarkStart w:id="843" w:name="ET_guest_930722_48"/>
      <w:r w:rsidRPr="004F0F06">
        <w:rPr>
          <w:rStyle w:val="TagStyle"/>
          <w:rtl/>
        </w:rPr>
        <w:t xml:space="preserve"> &lt;&lt; אורח &gt;&gt;</w:t>
      </w:r>
      <w:r w:rsidRPr="00FF18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FF1899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FF1899" w:rsidRDefault="00FF1899" w:rsidP="00FF1899">
      <w:pPr>
        <w:pStyle w:val="KeepWithNext"/>
        <w:rPr>
          <w:rtl/>
          <w:lang w:eastAsia="he-IL"/>
        </w:rPr>
      </w:pPr>
    </w:p>
    <w:p w:rsidR="006132DE" w:rsidRDefault="006132DE" w:rsidP="00FF1899">
      <w:pPr>
        <w:rPr>
          <w:rtl/>
          <w:lang w:eastAsia="he-IL"/>
        </w:rPr>
      </w:pPr>
      <w:bookmarkStart w:id="844" w:name="_ETM_Q1_2507240"/>
      <w:bookmarkEnd w:id="844"/>
      <w:r>
        <w:rPr>
          <w:rFonts w:hint="cs"/>
          <w:rtl/>
          <w:lang w:eastAsia="he-IL"/>
        </w:rPr>
        <w:t>שלום</w:t>
      </w:r>
      <w:bookmarkStart w:id="845" w:name="_ETM_Q1_2264883"/>
      <w:bookmarkEnd w:id="845"/>
      <w:r>
        <w:rPr>
          <w:rFonts w:hint="cs"/>
          <w:rtl/>
          <w:lang w:eastAsia="he-IL"/>
        </w:rPr>
        <w:t xml:space="preserve"> ותודה רבה, אתחיל בהערה מקדמית, אני מרגיש ברמה האישית שמה </w:t>
      </w:r>
      <w:bookmarkStart w:id="846" w:name="_ETM_Q1_2271120"/>
      <w:bookmarkEnd w:id="846"/>
      <w:r>
        <w:rPr>
          <w:rFonts w:hint="cs"/>
          <w:rtl/>
          <w:lang w:eastAsia="he-IL"/>
        </w:rPr>
        <w:t>שקורה בדיונים האלה, יש בו מעין אסקפיזם חקיקתי</w:t>
      </w:r>
      <w:bookmarkStart w:id="847" w:name="_ETM_Q1_2271310"/>
      <w:bookmarkEnd w:id="847"/>
      <w:r>
        <w:rPr>
          <w:rFonts w:hint="cs"/>
          <w:rtl/>
          <w:lang w:eastAsia="he-IL"/>
        </w:rPr>
        <w:t xml:space="preserve"> מועט. </w:t>
      </w:r>
      <w:bookmarkStart w:id="848" w:name="_ETM_Q1_2278406"/>
      <w:bookmarkEnd w:id="848"/>
      <w:r>
        <w:rPr>
          <w:rFonts w:hint="cs"/>
          <w:rtl/>
          <w:lang w:eastAsia="he-IL"/>
        </w:rPr>
        <w:t>יש דברים חשובים מאוד על הפרק היום, יש דברים</w:t>
      </w:r>
      <w:bookmarkStart w:id="849" w:name="_ETM_Q1_2283180"/>
      <w:bookmarkEnd w:id="849"/>
      <w:r>
        <w:rPr>
          <w:rFonts w:hint="cs"/>
          <w:rtl/>
          <w:lang w:eastAsia="he-IL"/>
        </w:rPr>
        <w:t xml:space="preserve"> דרמטיים שקורים. יש מלחמה, יש חטופים, יש בעיות קשות </w:t>
      </w:r>
      <w:bookmarkStart w:id="850" w:name="_ETM_Q1_2289899"/>
      <w:bookmarkEnd w:id="850"/>
      <w:r>
        <w:rPr>
          <w:rFonts w:hint="cs"/>
          <w:rtl/>
          <w:lang w:eastAsia="he-IL"/>
        </w:rPr>
        <w:t>מאוד.</w:t>
      </w:r>
    </w:p>
    <w:p w:rsidR="006132DE" w:rsidRDefault="006132DE" w:rsidP="00FF1899">
      <w:pPr>
        <w:rPr>
          <w:rtl/>
          <w:lang w:eastAsia="he-IL"/>
        </w:rPr>
      </w:pPr>
    </w:p>
    <w:p w:rsidR="006132DE" w:rsidRDefault="006132DE" w:rsidP="006132DE">
      <w:pPr>
        <w:pStyle w:val="af6"/>
        <w:keepNext/>
        <w:rPr>
          <w:rtl/>
        </w:rPr>
      </w:pPr>
      <w:bookmarkStart w:id="851" w:name="ET_yor_6157_155"/>
      <w:r w:rsidRPr="006132DE">
        <w:rPr>
          <w:rStyle w:val="TagStyle"/>
          <w:rtl/>
        </w:rPr>
        <w:t xml:space="preserve"> &lt;&lt; </w:t>
      </w:r>
      <w:proofErr w:type="spellStart"/>
      <w:r w:rsidRPr="006132DE">
        <w:rPr>
          <w:rStyle w:val="TagStyle"/>
          <w:rtl/>
        </w:rPr>
        <w:t>יור</w:t>
      </w:r>
      <w:proofErr w:type="spellEnd"/>
      <w:r w:rsidRPr="006132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6132DE" w:rsidRDefault="006132DE" w:rsidP="006132DE">
      <w:pPr>
        <w:pStyle w:val="KeepWithNext"/>
        <w:rPr>
          <w:rtl/>
          <w:lang w:eastAsia="he-IL"/>
        </w:rPr>
      </w:pPr>
    </w:p>
    <w:p w:rsidR="006132DE" w:rsidRDefault="006132DE" w:rsidP="006132DE">
      <w:pPr>
        <w:rPr>
          <w:rtl/>
          <w:lang w:eastAsia="he-IL"/>
        </w:rPr>
      </w:pPr>
      <w:bookmarkStart w:id="852" w:name="_ETM_Q1_2289861"/>
      <w:bookmarkEnd w:id="852"/>
      <w:r>
        <w:rPr>
          <w:rFonts w:hint="cs"/>
          <w:rtl/>
          <w:lang w:eastAsia="he-IL"/>
        </w:rPr>
        <w:t>הביטוי הזה יאומץ בעזרת ה'.</w:t>
      </w:r>
    </w:p>
    <w:p w:rsidR="006132DE" w:rsidRDefault="006132DE" w:rsidP="006132DE">
      <w:pPr>
        <w:rPr>
          <w:rtl/>
          <w:lang w:eastAsia="he-IL"/>
        </w:rPr>
      </w:pPr>
    </w:p>
    <w:p w:rsidR="006132DE" w:rsidRDefault="006132DE" w:rsidP="006132DE">
      <w:pPr>
        <w:pStyle w:val="a4"/>
        <w:keepNext/>
        <w:rPr>
          <w:rtl/>
        </w:rPr>
      </w:pPr>
      <w:bookmarkStart w:id="853" w:name="ET_speaker_6156_156"/>
      <w:r w:rsidRPr="006132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3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6132DE" w:rsidRDefault="006132DE" w:rsidP="006132DE">
      <w:pPr>
        <w:pStyle w:val="KeepWithNext"/>
        <w:rPr>
          <w:rtl/>
          <w:lang w:eastAsia="he-IL"/>
        </w:rPr>
      </w:pPr>
    </w:p>
    <w:p w:rsidR="006132DE" w:rsidRDefault="006132DE" w:rsidP="006132DE">
      <w:pPr>
        <w:rPr>
          <w:rtl/>
          <w:lang w:eastAsia="he-IL"/>
        </w:rPr>
      </w:pPr>
      <w:bookmarkStart w:id="854" w:name="_ETM_Q1_2293536"/>
      <w:bookmarkStart w:id="855" w:name="_ETM_Q1_2293575"/>
      <w:bookmarkEnd w:id="854"/>
      <w:bookmarkEnd w:id="855"/>
      <w:r>
        <w:rPr>
          <w:rFonts w:hint="cs"/>
          <w:rtl/>
          <w:lang w:eastAsia="he-IL"/>
        </w:rPr>
        <w:t xml:space="preserve">זו כותרת </w:t>
      </w:r>
      <w:bookmarkStart w:id="856" w:name="_ETM_Q1_2295052"/>
      <w:bookmarkEnd w:id="856"/>
      <w:r>
        <w:rPr>
          <w:rFonts w:hint="cs"/>
          <w:rtl/>
          <w:lang w:eastAsia="he-IL"/>
        </w:rPr>
        <w:t>ראויה לכל השנתיים האחרונות.</w:t>
      </w:r>
    </w:p>
    <w:p w:rsidR="006132DE" w:rsidRDefault="006132DE" w:rsidP="006132DE">
      <w:pPr>
        <w:rPr>
          <w:rtl/>
          <w:lang w:eastAsia="he-IL"/>
        </w:rPr>
      </w:pPr>
    </w:p>
    <w:p w:rsidR="006132DE" w:rsidRDefault="006132DE" w:rsidP="006132DE">
      <w:pPr>
        <w:pStyle w:val="af9"/>
        <w:keepNext/>
        <w:rPr>
          <w:rtl/>
          <w:lang w:eastAsia="he-IL"/>
        </w:rPr>
      </w:pPr>
      <w:bookmarkStart w:id="857" w:name="ET_guest_930722_157"/>
      <w:r w:rsidRPr="00613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613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6132DE" w:rsidRDefault="006132DE" w:rsidP="006132DE">
      <w:pPr>
        <w:pStyle w:val="KeepWithNext"/>
        <w:rPr>
          <w:rtl/>
          <w:lang w:eastAsia="he-IL"/>
        </w:rPr>
      </w:pPr>
    </w:p>
    <w:p w:rsidR="006132DE" w:rsidRDefault="006132DE" w:rsidP="006132DE">
      <w:pPr>
        <w:rPr>
          <w:rtl/>
          <w:lang w:eastAsia="he-IL"/>
        </w:rPr>
      </w:pPr>
      <w:bookmarkStart w:id="858" w:name="_ETM_Q1_2298046"/>
      <w:bookmarkStart w:id="859" w:name="_ETM_Q1_2298081"/>
      <w:bookmarkEnd w:id="858"/>
      <w:bookmarkEnd w:id="859"/>
      <w:r>
        <w:rPr>
          <w:rFonts w:hint="cs"/>
          <w:rtl/>
          <w:lang w:eastAsia="he-IL"/>
        </w:rPr>
        <w:t>גם בדיני חוזים יש בעיות יותר חשובות</w:t>
      </w:r>
      <w:bookmarkStart w:id="860" w:name="_ETM_Q1_2303273"/>
      <w:bookmarkEnd w:id="860"/>
      <w:r>
        <w:rPr>
          <w:rFonts w:hint="cs"/>
          <w:rtl/>
          <w:lang w:eastAsia="he-IL"/>
        </w:rPr>
        <w:t xml:space="preserve"> ויותר בוערות, כמו למשל, מה דינו של חוזה שלא</w:t>
      </w:r>
      <w:bookmarkStart w:id="861" w:name="_ETM_Q1_2305644"/>
      <w:bookmarkEnd w:id="861"/>
      <w:r>
        <w:rPr>
          <w:rFonts w:hint="cs"/>
          <w:rtl/>
          <w:lang w:eastAsia="he-IL"/>
        </w:rPr>
        <w:t xml:space="preserve"> ניתן לקיים אותו בגלל המלחמה? זו שאלה אקוטית, </w:t>
      </w:r>
      <w:bookmarkStart w:id="862" w:name="_ETM_Q1_2308508"/>
      <w:bookmarkEnd w:id="862"/>
      <w:r>
        <w:rPr>
          <w:rFonts w:hint="cs"/>
          <w:rtl/>
          <w:lang w:eastAsia="he-IL"/>
        </w:rPr>
        <w:t>חשובה ובוערת. למרות שאני כמרצה לדי</w:t>
      </w:r>
      <w:r w:rsidR="00FB23A4">
        <w:rPr>
          <w:rFonts w:hint="cs"/>
          <w:rtl/>
          <w:lang w:eastAsia="he-IL"/>
        </w:rPr>
        <w:t>ני חוזים</w:t>
      </w:r>
      <w:r>
        <w:rPr>
          <w:rFonts w:hint="cs"/>
          <w:rtl/>
          <w:lang w:eastAsia="he-IL"/>
        </w:rPr>
        <w:t xml:space="preserve"> אוהב מאוד את סוגיית פרשנות החוזה, אני חשוב שזה נושא שהוא כרגע </w:t>
      </w:r>
      <w:bookmarkStart w:id="863" w:name="_ETM_Q1_2318380"/>
      <w:bookmarkEnd w:id="863"/>
      <w:r>
        <w:rPr>
          <w:rFonts w:hint="cs"/>
          <w:rtl/>
          <w:lang w:eastAsia="he-IL"/>
        </w:rPr>
        <w:t>היה צריך להיות פחות חשוב, פחות על סדר היום. אחרי</w:t>
      </w:r>
      <w:bookmarkStart w:id="864" w:name="_ETM_Q1_2319627"/>
      <w:bookmarkEnd w:id="864"/>
      <w:r>
        <w:rPr>
          <w:rFonts w:hint="cs"/>
          <w:rtl/>
          <w:lang w:eastAsia="he-IL"/>
        </w:rPr>
        <w:t xml:space="preserve"> שאמרנו זאת, אני חושב שההצעה של המרצים, שאני גם בכובעי </w:t>
      </w:r>
      <w:bookmarkStart w:id="865" w:name="_ETM_Q1_2325809"/>
      <w:bookmarkEnd w:id="865"/>
      <w:r>
        <w:rPr>
          <w:rFonts w:hint="cs"/>
          <w:rtl/>
          <w:lang w:eastAsia="he-IL"/>
        </w:rPr>
        <w:t>כמרצה לדיני חוזים, מסכים לה. אני חושב שזו הצעה</w:t>
      </w:r>
      <w:bookmarkStart w:id="866" w:name="_ETM_Q1_2327853"/>
      <w:bookmarkEnd w:id="866"/>
      <w:r>
        <w:rPr>
          <w:rFonts w:hint="cs"/>
          <w:rtl/>
          <w:lang w:eastAsia="he-IL"/>
        </w:rPr>
        <w:t xml:space="preserve"> סבירה, הצעה ראויה. ואני מבין שנציגי לשכת עורכי הדין שביקשו</w:t>
      </w:r>
      <w:bookmarkStart w:id="867" w:name="_ETM_Q1_2334137"/>
      <w:bookmarkEnd w:id="867"/>
      <w:r>
        <w:rPr>
          <w:rFonts w:hint="cs"/>
          <w:rtl/>
          <w:lang w:eastAsia="he-IL"/>
        </w:rPr>
        <w:t xml:space="preserve"> שאדבר פה, סבורים כך, סבורים שמדובר בהצעה ראויה, מאוזנת,</w:t>
      </w:r>
      <w:bookmarkStart w:id="868" w:name="_ETM_Q1_2337032"/>
      <w:bookmarkEnd w:id="868"/>
      <w:r>
        <w:rPr>
          <w:rFonts w:hint="cs"/>
          <w:rtl/>
          <w:lang w:eastAsia="he-IL"/>
        </w:rPr>
        <w:t xml:space="preserve"> שקולה. </w:t>
      </w:r>
      <w:r w:rsidR="00117A1F">
        <w:rPr>
          <w:rFonts w:hint="cs"/>
          <w:rtl/>
          <w:lang w:eastAsia="he-IL"/>
        </w:rPr>
        <w:t xml:space="preserve">הצעה שמצד אחד מקדמת את הוודאות המשפטית במידה מסוימת בכך שהיא קובעת רשימה של קריטריונים שבתי המשפט יכולים לשקול </w:t>
      </w:r>
      <w:bookmarkStart w:id="869" w:name="_ETM_Q1_2345725"/>
      <w:bookmarkEnd w:id="869"/>
      <w:r w:rsidR="00117A1F">
        <w:rPr>
          <w:rFonts w:hint="cs"/>
          <w:rtl/>
          <w:lang w:eastAsia="he-IL"/>
        </w:rPr>
        <w:t xml:space="preserve">בבואם לקבוע את המשקל של הלשון או של הנסיבות. </w:t>
      </w:r>
      <w:r w:rsidR="009C1D81">
        <w:rPr>
          <w:rFonts w:hint="cs"/>
          <w:rtl/>
          <w:lang w:eastAsia="he-IL"/>
        </w:rPr>
        <w:t xml:space="preserve">מעבר </w:t>
      </w:r>
      <w:bookmarkStart w:id="870" w:name="_ETM_Q1_2352984"/>
      <w:bookmarkEnd w:id="870"/>
      <w:r w:rsidR="009C1D81">
        <w:rPr>
          <w:rFonts w:hint="cs"/>
          <w:rtl/>
          <w:lang w:eastAsia="he-IL"/>
        </w:rPr>
        <w:t>לזה שהיא קובעת קריטריונים, היא מאפשרת לצדדים להתנות על כללי</w:t>
      </w:r>
      <w:bookmarkStart w:id="871" w:name="_ETM_Q1_2357564"/>
      <w:bookmarkEnd w:id="871"/>
      <w:r w:rsidR="009C1D81">
        <w:rPr>
          <w:rFonts w:hint="cs"/>
          <w:rtl/>
          <w:lang w:eastAsia="he-IL"/>
        </w:rPr>
        <w:t xml:space="preserve"> הפרשנות. דבר שהיו יכולים לעשות ככל הנראה גם היום, אבל</w:t>
      </w:r>
      <w:bookmarkStart w:id="872" w:name="_ETM_Q1_2362431"/>
      <w:bookmarkEnd w:id="872"/>
      <w:r w:rsidR="009C1D81">
        <w:rPr>
          <w:rFonts w:hint="cs"/>
          <w:rtl/>
          <w:lang w:eastAsia="he-IL"/>
        </w:rPr>
        <w:t xml:space="preserve"> ספר החוקים גם מספר את זה בצורה ברורה, בצורה גלויה,</w:t>
      </w:r>
      <w:bookmarkStart w:id="873" w:name="_ETM_Q1_2367882"/>
      <w:bookmarkEnd w:id="873"/>
      <w:r w:rsidR="009C1D81">
        <w:rPr>
          <w:rFonts w:hint="cs"/>
          <w:rtl/>
          <w:lang w:eastAsia="he-IL"/>
        </w:rPr>
        <w:t xml:space="preserve"> שניתן להתנות על כללי הפרשנות. ואפילו יש פה איזשהו</w:t>
      </w:r>
      <w:bookmarkStart w:id="874" w:name="_ETM_Q1_2372947"/>
      <w:bookmarkEnd w:id="874"/>
      <w:r w:rsidR="009C1D81">
        <w:rPr>
          <w:rFonts w:hint="cs"/>
          <w:rtl/>
          <w:lang w:eastAsia="he-IL"/>
        </w:rPr>
        <w:t xml:space="preserve"> תיקון מסוים, חבר הכנ</w:t>
      </w:r>
      <w:r w:rsidR="00FB23A4">
        <w:rPr>
          <w:rFonts w:hint="cs"/>
          <w:rtl/>
          <w:lang w:eastAsia="he-IL"/>
        </w:rPr>
        <w:t>ס</w:t>
      </w:r>
      <w:r w:rsidR="009C1D81">
        <w:rPr>
          <w:rFonts w:hint="cs"/>
          <w:rtl/>
          <w:lang w:eastAsia="he-IL"/>
        </w:rPr>
        <w:t xml:space="preserve">ת קריב, שניתן להתנות, אבל יש </w:t>
      </w:r>
      <w:bookmarkStart w:id="875" w:name="_ETM_Q1_2371977"/>
      <w:bookmarkEnd w:id="875"/>
      <w:r w:rsidR="009C1D81">
        <w:rPr>
          <w:rFonts w:hint="cs"/>
          <w:rtl/>
          <w:lang w:eastAsia="he-IL"/>
        </w:rPr>
        <w:t xml:space="preserve">לך ייעוץ משפטי. היום, לכאורה כל אחד יכול להתנות </w:t>
      </w:r>
      <w:bookmarkStart w:id="876" w:name="_ETM_Q1_2377404"/>
      <w:bookmarkEnd w:id="876"/>
      <w:r w:rsidR="009C1D81">
        <w:rPr>
          <w:rFonts w:hint="cs"/>
          <w:rtl/>
          <w:lang w:eastAsia="he-IL"/>
        </w:rPr>
        <w:t xml:space="preserve">על דיני הפרשנות. היום כל אחד יכול לעשות את זה </w:t>
      </w:r>
      <w:bookmarkStart w:id="877" w:name="_ETM_Q1_2382034"/>
      <w:bookmarkEnd w:id="877"/>
      <w:r w:rsidR="009C1D81">
        <w:rPr>
          <w:rFonts w:hint="cs"/>
          <w:rtl/>
          <w:lang w:eastAsia="he-IL"/>
        </w:rPr>
        <w:t>כיוון שחופש החוזים - -</w:t>
      </w:r>
      <w:bookmarkStart w:id="878" w:name="_ETM_Q1_2380365"/>
      <w:bookmarkEnd w:id="878"/>
    </w:p>
    <w:p w:rsidR="009C1D81" w:rsidRDefault="009C1D81" w:rsidP="006132DE">
      <w:pPr>
        <w:rPr>
          <w:rtl/>
          <w:lang w:eastAsia="he-IL"/>
        </w:rPr>
      </w:pPr>
      <w:bookmarkStart w:id="879" w:name="_ETM_Q1_2380451"/>
      <w:bookmarkEnd w:id="879"/>
    </w:p>
    <w:p w:rsidR="009C1D81" w:rsidRDefault="009C1D81" w:rsidP="009C1D81">
      <w:pPr>
        <w:pStyle w:val="af6"/>
        <w:keepNext/>
        <w:rPr>
          <w:rtl/>
        </w:rPr>
      </w:pPr>
      <w:r w:rsidRPr="009C1D81">
        <w:rPr>
          <w:rStyle w:val="TagStyle"/>
          <w:rtl/>
        </w:rPr>
        <w:t xml:space="preserve"> &lt;&lt; </w:t>
      </w:r>
      <w:proofErr w:type="spellStart"/>
      <w:r w:rsidRPr="009C1D81">
        <w:rPr>
          <w:rStyle w:val="TagStyle"/>
          <w:rtl/>
        </w:rPr>
        <w:t>יור</w:t>
      </w:r>
      <w:proofErr w:type="spellEnd"/>
      <w:r w:rsidRPr="009C1D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1D81" w:rsidRDefault="009C1D81" w:rsidP="009C1D81">
      <w:pPr>
        <w:pStyle w:val="KeepWithNext"/>
        <w:rPr>
          <w:rtl/>
          <w:lang w:eastAsia="he-IL"/>
        </w:rPr>
      </w:pPr>
    </w:p>
    <w:p w:rsidR="009C1D81" w:rsidRDefault="009C1D81" w:rsidP="009C1D81">
      <w:pPr>
        <w:rPr>
          <w:rtl/>
          <w:lang w:eastAsia="he-IL"/>
        </w:rPr>
      </w:pPr>
      <w:bookmarkStart w:id="880" w:name="_ETM_Q1_2381373"/>
      <w:bookmarkEnd w:id="880"/>
      <w:r>
        <w:rPr>
          <w:rFonts w:hint="cs"/>
          <w:rtl/>
          <w:lang w:eastAsia="he-IL"/>
        </w:rPr>
        <w:t>זה דווקא החיסרון.</w:t>
      </w:r>
      <w:bookmarkStart w:id="881" w:name="_ETM_Q1_2381794"/>
      <w:bookmarkEnd w:id="881"/>
    </w:p>
    <w:p w:rsidR="009C1D81" w:rsidRDefault="009C1D81" w:rsidP="009C1D81">
      <w:pPr>
        <w:rPr>
          <w:rtl/>
          <w:lang w:eastAsia="he-IL"/>
        </w:rPr>
      </w:pPr>
      <w:bookmarkStart w:id="882" w:name="_ETM_Q1_2381854"/>
      <w:bookmarkEnd w:id="882"/>
    </w:p>
    <w:p w:rsidR="009C1D81" w:rsidRDefault="009C1D81" w:rsidP="009C1D81">
      <w:pPr>
        <w:pStyle w:val="af9"/>
        <w:keepNext/>
        <w:rPr>
          <w:rtl/>
          <w:lang w:eastAsia="he-IL"/>
        </w:rPr>
      </w:pPr>
      <w:bookmarkStart w:id="883" w:name="ET_guest_930722_159"/>
      <w:r w:rsidRPr="009C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C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9C1D81" w:rsidRDefault="009C1D81" w:rsidP="009C1D81">
      <w:pPr>
        <w:pStyle w:val="KeepWithNext"/>
        <w:rPr>
          <w:rtl/>
          <w:lang w:eastAsia="he-IL"/>
        </w:rPr>
      </w:pPr>
    </w:p>
    <w:p w:rsidR="009C1D81" w:rsidRDefault="009C1D81" w:rsidP="009C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884" w:name="_ETM_Q1_2381103"/>
      <w:bookmarkEnd w:id="884"/>
      <w:r>
        <w:rPr>
          <w:rFonts w:hint="cs"/>
          <w:rtl/>
          <w:lang w:eastAsia="he-IL"/>
        </w:rPr>
        <w:t xml:space="preserve">- </w:t>
      </w:r>
      <w:r w:rsidR="00E85F2D">
        <w:rPr>
          <w:rFonts w:hint="cs"/>
          <w:rtl/>
          <w:lang w:eastAsia="he-IL"/>
        </w:rPr>
        <w:t xml:space="preserve">הוא עיקרון יסוד. אז דווקא ההצעה הזאת ממתנת את </w:t>
      </w:r>
      <w:bookmarkStart w:id="885" w:name="_ETM_Q1_2384693"/>
      <w:bookmarkEnd w:id="885"/>
      <w:r w:rsidR="00E85F2D">
        <w:rPr>
          <w:rFonts w:hint="cs"/>
          <w:rtl/>
          <w:lang w:eastAsia="he-IL"/>
        </w:rPr>
        <w:t>היכולת להתנות. אני חושב שזה יתרון יפה של ההצעה.</w:t>
      </w:r>
    </w:p>
    <w:p w:rsidR="00E85F2D" w:rsidRDefault="00E85F2D" w:rsidP="009C1D81">
      <w:pPr>
        <w:rPr>
          <w:rtl/>
          <w:lang w:eastAsia="he-IL"/>
        </w:rPr>
      </w:pPr>
    </w:p>
    <w:p w:rsidR="00E85F2D" w:rsidRDefault="00E85F2D" w:rsidP="009C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886" w:name="_ETM_Q1_2388997"/>
      <w:bookmarkEnd w:id="886"/>
      <w:r>
        <w:rPr>
          <w:rFonts w:hint="cs"/>
          <w:rtl/>
          <w:lang w:eastAsia="he-IL"/>
        </w:rPr>
        <w:t xml:space="preserve">לכך שההצעה מקדמת את הוודאות המשפטית במידה מסוימת, היא גם </w:t>
      </w:r>
      <w:bookmarkStart w:id="887" w:name="_ETM_Q1_2395645"/>
      <w:bookmarkEnd w:id="887"/>
      <w:r>
        <w:rPr>
          <w:rFonts w:hint="cs"/>
          <w:rtl/>
          <w:lang w:eastAsia="he-IL"/>
        </w:rPr>
        <w:t xml:space="preserve">משאירה מקום לשיקול דעת שיפוטי. היא גם </w:t>
      </w:r>
      <w:bookmarkStart w:id="888" w:name="_ETM_Q1_2397231"/>
      <w:bookmarkEnd w:id="888"/>
      <w:r>
        <w:rPr>
          <w:rFonts w:hint="cs"/>
          <w:rtl/>
          <w:lang w:eastAsia="he-IL"/>
        </w:rPr>
        <w:t xml:space="preserve">מאפשרת לבתי המשפט כן לשקול </w:t>
      </w:r>
      <w:r w:rsidR="00AE0E93">
        <w:rPr>
          <w:rFonts w:hint="cs"/>
          <w:rtl/>
          <w:lang w:eastAsia="he-IL"/>
        </w:rPr>
        <w:t>סיבות נוספות בבואם לקבוע את המשקל בין נסיבות ללשון, מדובר ברשי</w:t>
      </w:r>
      <w:r w:rsidR="00B6588D">
        <w:rPr>
          <w:rFonts w:hint="cs"/>
          <w:rtl/>
          <w:lang w:eastAsia="he-IL"/>
        </w:rPr>
        <w:t>מה פתוחה,</w:t>
      </w:r>
      <w:r w:rsidR="00AE0E93">
        <w:rPr>
          <w:rFonts w:hint="cs"/>
          <w:rtl/>
          <w:lang w:eastAsia="he-IL"/>
        </w:rPr>
        <w:t xml:space="preserve"> לכן עדיין </w:t>
      </w:r>
      <w:bookmarkStart w:id="889" w:name="_ETM_Q1_2407997"/>
      <w:bookmarkEnd w:id="889"/>
      <w:r w:rsidR="00AE0E93">
        <w:rPr>
          <w:rFonts w:hint="cs"/>
          <w:rtl/>
          <w:lang w:eastAsia="he-IL"/>
        </w:rPr>
        <w:t>נש</w:t>
      </w:r>
      <w:r w:rsidR="00B6588D">
        <w:rPr>
          <w:rFonts w:hint="cs"/>
          <w:rtl/>
          <w:lang w:eastAsia="he-IL"/>
        </w:rPr>
        <w:t xml:space="preserve">אר שיקול דעת מסוים לבית המשפט. </w:t>
      </w:r>
      <w:r w:rsidR="00AE0E93">
        <w:rPr>
          <w:rFonts w:hint="cs"/>
          <w:rtl/>
          <w:lang w:eastAsia="he-IL"/>
        </w:rPr>
        <w:t xml:space="preserve">לכן אני חושב </w:t>
      </w:r>
      <w:bookmarkStart w:id="890" w:name="_ETM_Q1_2412414"/>
      <w:bookmarkEnd w:id="890"/>
      <w:r w:rsidR="00AE0E93">
        <w:rPr>
          <w:rFonts w:hint="cs"/>
          <w:rtl/>
          <w:lang w:eastAsia="he-IL"/>
        </w:rPr>
        <w:t xml:space="preserve">שגם הדבר הזה הוא חשוב. ואחד השיקולים שנמצא שם עדיין </w:t>
      </w:r>
      <w:bookmarkStart w:id="891" w:name="_ETM_Q1_2415585"/>
      <w:bookmarkEnd w:id="891"/>
      <w:r w:rsidR="00AE0E93">
        <w:rPr>
          <w:rFonts w:hint="cs"/>
          <w:rtl/>
          <w:lang w:eastAsia="he-IL"/>
        </w:rPr>
        <w:t xml:space="preserve">כמכלול, זה פערי כוחות בין הצדדים, דבר שדיברנו </w:t>
      </w:r>
      <w:bookmarkStart w:id="892" w:name="_ETM_Q1_2419474"/>
      <w:bookmarkEnd w:id="892"/>
      <w:r w:rsidR="00AE0E93">
        <w:rPr>
          <w:rFonts w:hint="cs"/>
          <w:rtl/>
          <w:lang w:eastAsia="he-IL"/>
        </w:rPr>
        <w:t xml:space="preserve">עליו. זהו שיקול שראוי שיהיה על השולחן </w:t>
      </w:r>
      <w:bookmarkStart w:id="893" w:name="_ETM_Q1_2421921"/>
      <w:bookmarkEnd w:id="893"/>
      <w:r w:rsidR="00AE0E93">
        <w:rPr>
          <w:rFonts w:hint="cs"/>
          <w:rtl/>
          <w:lang w:eastAsia="he-IL"/>
        </w:rPr>
        <w:t xml:space="preserve">של שופטים בבואם להכריע בסוגיות פרשנות, גם כשמדובר על חוזה </w:t>
      </w:r>
      <w:bookmarkStart w:id="894" w:name="_ETM_Q1_2426598"/>
      <w:bookmarkEnd w:id="894"/>
      <w:r w:rsidR="00AE0E93">
        <w:rPr>
          <w:rFonts w:hint="cs"/>
          <w:rtl/>
          <w:lang w:eastAsia="he-IL"/>
        </w:rPr>
        <w:t>עסקי. אבל זו סוגיה שדיברנו עליה בעבר.</w:t>
      </w:r>
    </w:p>
    <w:p w:rsidR="00AE0E93" w:rsidRDefault="00AE0E93" w:rsidP="009C1D81">
      <w:pPr>
        <w:rPr>
          <w:rtl/>
          <w:lang w:eastAsia="he-IL"/>
        </w:rPr>
      </w:pPr>
      <w:bookmarkStart w:id="895" w:name="_ETM_Q1_2430589"/>
      <w:bookmarkStart w:id="896" w:name="_ETM_Q1_2430677"/>
      <w:bookmarkEnd w:id="895"/>
      <w:bookmarkEnd w:id="896"/>
    </w:p>
    <w:p w:rsidR="00AE0E93" w:rsidRDefault="00AE0E93" w:rsidP="00AE0E93">
      <w:pPr>
        <w:rPr>
          <w:rtl/>
          <w:lang w:eastAsia="he-IL"/>
        </w:rPr>
      </w:pPr>
      <w:bookmarkStart w:id="897" w:name="_ETM_Q1_2430853"/>
      <w:bookmarkStart w:id="898" w:name="_ETM_Q1_2430923"/>
      <w:bookmarkEnd w:id="897"/>
      <w:bookmarkEnd w:id="898"/>
      <w:r>
        <w:rPr>
          <w:rFonts w:hint="cs"/>
          <w:rtl/>
          <w:lang w:eastAsia="he-IL"/>
        </w:rPr>
        <w:t xml:space="preserve">בשורה התחתונה מדובר בהסדר </w:t>
      </w:r>
      <w:bookmarkStart w:id="899" w:name="_ETM_Q1_2433280"/>
      <w:bookmarkEnd w:id="899"/>
      <w:r>
        <w:rPr>
          <w:rFonts w:hint="cs"/>
          <w:rtl/>
          <w:lang w:eastAsia="he-IL"/>
        </w:rPr>
        <w:t>מאוזן בהחלט. הוא גם לא עושה מהפכות גדולות בדין הקיים.</w:t>
      </w:r>
      <w:bookmarkStart w:id="900" w:name="_ETM_Q1_2435690"/>
      <w:bookmarkEnd w:id="900"/>
      <w:r>
        <w:rPr>
          <w:rFonts w:hint="cs"/>
          <w:rtl/>
          <w:lang w:eastAsia="he-IL"/>
        </w:rPr>
        <w:t xml:space="preserve"> גם בדין הקיים, יש אפשרות ככל הנראה להתנות </w:t>
      </w:r>
      <w:bookmarkStart w:id="901" w:name="_ETM_Q1_2440796"/>
      <w:bookmarkEnd w:id="901"/>
      <w:r>
        <w:rPr>
          <w:rFonts w:hint="cs"/>
          <w:rtl/>
          <w:lang w:eastAsia="he-IL"/>
        </w:rPr>
        <w:t>על כללי הפרשנות, בסייגים מסוימים. גם בדין הקיים, בתי המשפט רשאים</w:t>
      </w:r>
      <w:bookmarkStart w:id="902" w:name="_ETM_Q1_2442767"/>
      <w:bookmarkEnd w:id="902"/>
      <w:r>
        <w:rPr>
          <w:rFonts w:hint="cs"/>
          <w:rtl/>
          <w:lang w:eastAsia="he-IL"/>
        </w:rPr>
        <w:t xml:space="preserve"> לשקול שיקולים שונים, והם שוקלים שיקולים שונים, לרבות השיקולים שמופעים</w:t>
      </w:r>
      <w:bookmarkStart w:id="903" w:name="_ETM_Q1_2448937"/>
      <w:bookmarkEnd w:id="903"/>
      <w:r>
        <w:rPr>
          <w:rFonts w:hint="cs"/>
          <w:rtl/>
          <w:lang w:eastAsia="he-IL"/>
        </w:rPr>
        <w:t xml:space="preserve"> ברשימת השיקולים הללו. היתרון בהצעה הזאת שהדברים מונחים </w:t>
      </w:r>
      <w:bookmarkStart w:id="904" w:name="_ETM_Q1_2451767"/>
      <w:bookmarkEnd w:id="904"/>
      <w:r>
        <w:rPr>
          <w:rFonts w:hint="cs"/>
          <w:rtl/>
          <w:lang w:eastAsia="he-IL"/>
        </w:rPr>
        <w:t>בספר החוקים בצורה ברורה, בצורה שקופה בכולם.</w:t>
      </w:r>
      <w:bookmarkStart w:id="905" w:name="_ETM_Q1_2454763"/>
      <w:bookmarkEnd w:id="905"/>
    </w:p>
    <w:p w:rsidR="00AE0E93" w:rsidRDefault="00AE0E93" w:rsidP="00AE0E93">
      <w:pPr>
        <w:rPr>
          <w:rtl/>
          <w:lang w:eastAsia="he-IL"/>
        </w:rPr>
      </w:pPr>
      <w:bookmarkStart w:id="906" w:name="_ETM_Q1_2454838"/>
      <w:bookmarkEnd w:id="906"/>
    </w:p>
    <w:p w:rsidR="00AE0E93" w:rsidRDefault="00AE0E93" w:rsidP="00AE0E93">
      <w:pPr>
        <w:rPr>
          <w:rtl/>
          <w:lang w:eastAsia="he-IL"/>
        </w:rPr>
      </w:pPr>
      <w:bookmarkStart w:id="907" w:name="_ETM_Q1_2454964"/>
      <w:bookmarkStart w:id="908" w:name="_ETM_Q1_2455044"/>
      <w:bookmarkEnd w:id="907"/>
      <w:bookmarkEnd w:id="908"/>
      <w:r>
        <w:rPr>
          <w:rFonts w:hint="cs"/>
          <w:rtl/>
          <w:lang w:eastAsia="he-IL"/>
        </w:rPr>
        <w:t xml:space="preserve">במישור התהליכי, אם </w:t>
      </w:r>
      <w:bookmarkStart w:id="909" w:name="_ETM_Q1_2458917"/>
      <w:bookmarkEnd w:id="909"/>
      <w:r>
        <w:rPr>
          <w:rFonts w:hint="cs"/>
          <w:rtl/>
          <w:lang w:eastAsia="he-IL"/>
        </w:rPr>
        <w:t xml:space="preserve">התהליך הסתיים בכך שמקבלים את ההצעה המאוזנת הזאת, אני חושב </w:t>
      </w:r>
      <w:bookmarkStart w:id="910" w:name="_ETM_Q1_2459871"/>
      <w:bookmarkEnd w:id="910"/>
      <w:r>
        <w:rPr>
          <w:rFonts w:hint="cs"/>
          <w:rtl/>
          <w:lang w:eastAsia="he-IL"/>
        </w:rPr>
        <w:t xml:space="preserve">שגם ראוי לברך אותך על התהליך שהובלת. תהליך שבו </w:t>
      </w:r>
      <w:bookmarkStart w:id="911" w:name="_ETM_Q1_2464625"/>
      <w:bookmarkEnd w:id="911"/>
      <w:r>
        <w:rPr>
          <w:rFonts w:hint="cs"/>
          <w:rtl/>
          <w:lang w:eastAsia="he-IL"/>
        </w:rPr>
        <w:t xml:space="preserve">אתה מקשיב לאנשים, תהליך שבו יש באמת שיח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912" w:name="_ETM_Q1_2466447"/>
      <w:bookmarkEnd w:id="912"/>
      <w:r>
        <w:rPr>
          <w:rFonts w:hint="cs"/>
          <w:rtl/>
          <w:lang w:eastAsia="he-IL"/>
        </w:rPr>
        <w:t xml:space="preserve"> תהליך שבו נפגשת ודיברת עם אנשים. </w:t>
      </w:r>
    </w:p>
    <w:p w:rsidR="00AE0E93" w:rsidRDefault="00AE0E93" w:rsidP="00AE0E93">
      <w:pPr>
        <w:rPr>
          <w:rtl/>
          <w:lang w:eastAsia="he-IL"/>
        </w:rPr>
      </w:pPr>
    </w:p>
    <w:p w:rsidR="00AE0E93" w:rsidRDefault="00AE0E93" w:rsidP="00AE0E93">
      <w:pPr>
        <w:pStyle w:val="af6"/>
        <w:keepNext/>
        <w:rPr>
          <w:rtl/>
        </w:rPr>
      </w:pPr>
      <w:bookmarkStart w:id="913" w:name="ET_yor_6157_160"/>
      <w:r w:rsidRPr="00AE0E93">
        <w:rPr>
          <w:rStyle w:val="TagStyle"/>
          <w:rtl/>
        </w:rPr>
        <w:t xml:space="preserve"> &lt;&lt; </w:t>
      </w:r>
      <w:proofErr w:type="spellStart"/>
      <w:r w:rsidRPr="00AE0E93">
        <w:rPr>
          <w:rStyle w:val="TagStyle"/>
          <w:rtl/>
        </w:rPr>
        <w:t>יור</w:t>
      </w:r>
      <w:proofErr w:type="spellEnd"/>
      <w:r w:rsidRPr="00AE0E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0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AE0E93" w:rsidRDefault="00AE0E93" w:rsidP="00AE0E93">
      <w:pPr>
        <w:pStyle w:val="KeepWithNext"/>
        <w:rPr>
          <w:rtl/>
          <w:lang w:eastAsia="he-IL"/>
        </w:rPr>
      </w:pPr>
    </w:p>
    <w:p w:rsidR="00AE0E93" w:rsidRDefault="00B6588D" w:rsidP="00AE0E93">
      <w:pPr>
        <w:rPr>
          <w:rtl/>
          <w:lang w:eastAsia="he-IL"/>
        </w:rPr>
      </w:pPr>
      <w:bookmarkStart w:id="914" w:name="_ETM_Q1_2469820"/>
      <w:bookmarkEnd w:id="914"/>
      <w:r>
        <w:rPr>
          <w:rFonts w:hint="cs"/>
          <w:rtl/>
          <w:lang w:eastAsia="he-IL"/>
        </w:rPr>
        <w:t>גם אם</w:t>
      </w:r>
      <w:r w:rsidR="00AE0E93">
        <w:rPr>
          <w:rFonts w:hint="cs"/>
          <w:rtl/>
          <w:lang w:eastAsia="he-IL"/>
        </w:rPr>
        <w:t xml:space="preserve"> לא </w:t>
      </w:r>
      <w:bookmarkStart w:id="915" w:name="_ETM_Q1_2472032"/>
      <w:bookmarkEnd w:id="915"/>
      <w:r w:rsidR="00AE0E93">
        <w:rPr>
          <w:rFonts w:hint="cs"/>
          <w:rtl/>
          <w:lang w:eastAsia="he-IL"/>
        </w:rPr>
        <w:t xml:space="preserve">נסכים לכל, זה עדיין תהליך. תהליך לא חייב להסתיים </w:t>
      </w:r>
      <w:bookmarkStart w:id="916" w:name="_ETM_Q1_2472327"/>
      <w:bookmarkEnd w:id="916"/>
      <w:r w:rsidR="00AE0E93">
        <w:rPr>
          <w:rFonts w:hint="cs"/>
          <w:rtl/>
          <w:lang w:eastAsia="he-IL"/>
        </w:rPr>
        <w:t>בתוצאה מסוימת.</w:t>
      </w:r>
    </w:p>
    <w:p w:rsidR="00AE0E93" w:rsidRDefault="00AE0E93" w:rsidP="00AE0E93">
      <w:pPr>
        <w:rPr>
          <w:rtl/>
          <w:lang w:eastAsia="he-IL"/>
        </w:rPr>
      </w:pPr>
    </w:p>
    <w:p w:rsidR="00AE0E93" w:rsidRDefault="00AE0E93" w:rsidP="00AE0E93">
      <w:pPr>
        <w:pStyle w:val="-"/>
        <w:keepNext/>
        <w:rPr>
          <w:rtl/>
        </w:rPr>
      </w:pPr>
      <w:bookmarkStart w:id="917" w:name="ET_speakercontinue_930722_161"/>
      <w:r w:rsidRPr="00AE0E93">
        <w:rPr>
          <w:rStyle w:val="TagStyle"/>
          <w:rtl/>
        </w:rPr>
        <w:t xml:space="preserve"> &lt;&lt; </w:t>
      </w:r>
      <w:proofErr w:type="spellStart"/>
      <w:r w:rsidRPr="00AE0E93">
        <w:rPr>
          <w:rStyle w:val="TagStyle"/>
          <w:rtl/>
        </w:rPr>
        <w:t>דובר_המשך</w:t>
      </w:r>
      <w:proofErr w:type="spellEnd"/>
      <w:r w:rsidRPr="00AE0E93">
        <w:rPr>
          <w:rStyle w:val="TagStyle"/>
          <w:rtl/>
        </w:rPr>
        <w:t xml:space="preserve">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AE0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7"/>
    </w:p>
    <w:p w:rsidR="00AE0E93" w:rsidRDefault="00AE0E93" w:rsidP="00AE0E93">
      <w:pPr>
        <w:pStyle w:val="KeepWithNext"/>
        <w:rPr>
          <w:rtl/>
          <w:lang w:eastAsia="he-IL"/>
        </w:rPr>
      </w:pPr>
    </w:p>
    <w:p w:rsidR="00AE0E93" w:rsidRDefault="00AE0E93" w:rsidP="00AE0E93">
      <w:pPr>
        <w:rPr>
          <w:rtl/>
          <w:lang w:eastAsia="he-IL"/>
        </w:rPr>
      </w:pPr>
      <w:bookmarkStart w:id="918" w:name="_ETM_Q1_2474593"/>
      <w:bookmarkEnd w:id="918"/>
      <w:r>
        <w:rPr>
          <w:rFonts w:hint="cs"/>
          <w:rtl/>
          <w:lang w:eastAsia="he-IL"/>
        </w:rPr>
        <w:t xml:space="preserve">לא, אבל אם בסוף התהליך </w:t>
      </w:r>
      <w:r w:rsidR="0058290D">
        <w:rPr>
          <w:rFonts w:hint="cs"/>
          <w:rtl/>
          <w:lang w:eastAsia="he-IL"/>
        </w:rPr>
        <w:t xml:space="preserve">אתה קורע את המסמך </w:t>
      </w:r>
      <w:bookmarkStart w:id="919" w:name="_ETM_Q1_2477542"/>
      <w:bookmarkEnd w:id="919"/>
      <w:r w:rsidR="0058290D">
        <w:rPr>
          <w:rFonts w:hint="cs"/>
          <w:rtl/>
          <w:lang w:eastAsia="he-IL"/>
        </w:rPr>
        <w:t>ואתה אומר "אני לא", אז אין - - -</w:t>
      </w:r>
    </w:p>
    <w:p w:rsidR="0058290D" w:rsidRDefault="0058290D" w:rsidP="00AE0E93">
      <w:pPr>
        <w:rPr>
          <w:rtl/>
          <w:lang w:eastAsia="he-IL"/>
        </w:rPr>
      </w:pPr>
      <w:bookmarkStart w:id="920" w:name="_ETM_Q1_2479155"/>
      <w:bookmarkEnd w:id="920"/>
    </w:p>
    <w:p w:rsidR="0058290D" w:rsidRPr="00B6588D" w:rsidRDefault="0058290D" w:rsidP="0058290D">
      <w:pPr>
        <w:pStyle w:val="af6"/>
        <w:keepNext/>
        <w:rPr>
          <w:rtl/>
        </w:rPr>
      </w:pPr>
      <w:r w:rsidRPr="0058290D">
        <w:rPr>
          <w:rStyle w:val="TagStyle"/>
          <w:rtl/>
        </w:rPr>
        <w:t xml:space="preserve"> </w:t>
      </w:r>
      <w:r w:rsidRPr="00B6588D">
        <w:rPr>
          <w:rStyle w:val="TagStyle"/>
          <w:rtl/>
        </w:rPr>
        <w:t xml:space="preserve">&lt;&lt; </w:t>
      </w:r>
      <w:proofErr w:type="spellStart"/>
      <w:r w:rsidRPr="00B6588D">
        <w:rPr>
          <w:rStyle w:val="TagStyle"/>
          <w:rtl/>
        </w:rPr>
        <w:t>יור</w:t>
      </w:r>
      <w:proofErr w:type="spellEnd"/>
      <w:r w:rsidRPr="00B6588D">
        <w:rPr>
          <w:rStyle w:val="TagStyle"/>
          <w:rtl/>
        </w:rPr>
        <w:t xml:space="preserve"> &gt;&gt; </w:t>
      </w:r>
      <w:r w:rsidRPr="00B6588D">
        <w:rPr>
          <w:rtl/>
        </w:rPr>
        <w:t xml:space="preserve">היו"ר שמחה </w:t>
      </w:r>
      <w:proofErr w:type="spellStart"/>
      <w:r w:rsidRPr="00B6588D">
        <w:rPr>
          <w:rtl/>
        </w:rPr>
        <w:t>רוטמן</w:t>
      </w:r>
      <w:proofErr w:type="spellEnd"/>
      <w:r w:rsidRPr="00B6588D">
        <w:rPr>
          <w:rtl/>
        </w:rPr>
        <w:t>:</w:t>
      </w:r>
      <w:r w:rsidRPr="00B6588D">
        <w:rPr>
          <w:rStyle w:val="TagStyle"/>
          <w:rtl/>
        </w:rPr>
        <w:t xml:space="preserve"> &lt;&lt; יור &gt;&gt;</w:t>
      </w:r>
      <w:r w:rsidRPr="00B6588D">
        <w:rPr>
          <w:rtl/>
        </w:rPr>
        <w:t xml:space="preserve">   </w:t>
      </w:r>
    </w:p>
    <w:p w:rsidR="0058290D" w:rsidRPr="00B6588D" w:rsidRDefault="0058290D" w:rsidP="0058290D">
      <w:pPr>
        <w:pStyle w:val="KeepWithNext"/>
        <w:rPr>
          <w:rtl/>
          <w:lang w:eastAsia="he-IL"/>
        </w:rPr>
      </w:pPr>
    </w:p>
    <w:p w:rsidR="0058290D" w:rsidRDefault="0058290D" w:rsidP="0058290D">
      <w:pPr>
        <w:rPr>
          <w:rtl/>
          <w:lang w:eastAsia="he-IL"/>
        </w:rPr>
      </w:pPr>
      <w:bookmarkStart w:id="921" w:name="_ETM_Q1_2480751"/>
      <w:bookmarkEnd w:id="921"/>
      <w:r w:rsidRPr="00B6588D">
        <w:rPr>
          <w:rFonts w:hint="cs"/>
          <w:rtl/>
          <w:lang w:eastAsia="he-IL"/>
        </w:rPr>
        <w:t xml:space="preserve">זה נכון, לקרוע אני </w:t>
      </w:r>
      <w:bookmarkStart w:id="922" w:name="_ETM_Q1_2479868"/>
      <w:bookmarkEnd w:id="922"/>
      <w:r w:rsidRPr="00B6588D">
        <w:rPr>
          <w:rFonts w:hint="cs"/>
          <w:rtl/>
          <w:lang w:eastAsia="he-IL"/>
        </w:rPr>
        <w:t>- - -</w:t>
      </w:r>
    </w:p>
    <w:p w:rsidR="0058290D" w:rsidRDefault="0058290D" w:rsidP="0058290D">
      <w:pPr>
        <w:rPr>
          <w:rtl/>
          <w:lang w:eastAsia="he-IL"/>
        </w:rPr>
      </w:pPr>
      <w:bookmarkStart w:id="923" w:name="_ETM_Q1_2479229"/>
      <w:bookmarkStart w:id="924" w:name="_ETM_Q1_2479296"/>
      <w:bookmarkEnd w:id="923"/>
      <w:bookmarkEnd w:id="924"/>
    </w:p>
    <w:p w:rsidR="0058290D" w:rsidRDefault="0058290D" w:rsidP="0058290D">
      <w:pPr>
        <w:pStyle w:val="-"/>
        <w:keepNext/>
        <w:rPr>
          <w:rtl/>
        </w:rPr>
      </w:pPr>
      <w:bookmarkStart w:id="925" w:name="ET_speakercontinue_930722_163"/>
      <w:r w:rsidRPr="0058290D">
        <w:rPr>
          <w:rStyle w:val="TagStyle"/>
          <w:rtl/>
        </w:rPr>
        <w:t xml:space="preserve"> &lt;&lt; </w:t>
      </w:r>
      <w:proofErr w:type="spellStart"/>
      <w:r w:rsidRPr="0058290D">
        <w:rPr>
          <w:rStyle w:val="TagStyle"/>
          <w:rtl/>
        </w:rPr>
        <w:t>דובר_המשך</w:t>
      </w:r>
      <w:proofErr w:type="spellEnd"/>
      <w:r w:rsidRPr="0058290D">
        <w:rPr>
          <w:rStyle w:val="TagStyle"/>
          <w:rtl/>
        </w:rPr>
        <w:t xml:space="preserve">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5829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58290D" w:rsidRDefault="0058290D" w:rsidP="0058290D">
      <w:pPr>
        <w:pStyle w:val="KeepWithNext"/>
        <w:rPr>
          <w:rtl/>
          <w:lang w:eastAsia="he-IL"/>
        </w:rPr>
      </w:pPr>
    </w:p>
    <w:p w:rsidR="0058290D" w:rsidRDefault="0058290D" w:rsidP="00582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הוא באמת תהליך יפה. תהליך </w:t>
      </w:r>
      <w:bookmarkStart w:id="926" w:name="_ETM_Q1_2483622"/>
      <w:bookmarkEnd w:id="926"/>
      <w:r>
        <w:rPr>
          <w:rFonts w:hint="cs"/>
          <w:rtl/>
          <w:lang w:eastAsia="he-IL"/>
        </w:rPr>
        <w:t>ראוי שהובלת. אני מברך אותך על כך. תודה רבה.</w:t>
      </w:r>
    </w:p>
    <w:p w:rsidR="0058290D" w:rsidRDefault="0058290D" w:rsidP="0058290D">
      <w:pPr>
        <w:rPr>
          <w:rtl/>
          <w:lang w:eastAsia="he-IL"/>
        </w:rPr>
      </w:pPr>
      <w:bookmarkStart w:id="927" w:name="_ETM_Q1_2487356"/>
      <w:bookmarkStart w:id="928" w:name="_ETM_Q1_2487419"/>
      <w:bookmarkEnd w:id="927"/>
      <w:bookmarkEnd w:id="928"/>
    </w:p>
    <w:p w:rsidR="0058290D" w:rsidRDefault="0058290D" w:rsidP="0058290D">
      <w:pPr>
        <w:pStyle w:val="af6"/>
        <w:keepNext/>
        <w:rPr>
          <w:rtl/>
        </w:rPr>
      </w:pPr>
      <w:bookmarkStart w:id="929" w:name="ET_yor_6157_164"/>
      <w:r w:rsidRPr="0058290D">
        <w:rPr>
          <w:rStyle w:val="TagStyle"/>
          <w:rtl/>
        </w:rPr>
        <w:t xml:space="preserve"> &lt;&lt; </w:t>
      </w:r>
      <w:proofErr w:type="spellStart"/>
      <w:r w:rsidRPr="0058290D">
        <w:rPr>
          <w:rStyle w:val="TagStyle"/>
          <w:rtl/>
        </w:rPr>
        <w:t>יור</w:t>
      </w:r>
      <w:proofErr w:type="spellEnd"/>
      <w:r w:rsidRPr="005829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2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58290D" w:rsidRDefault="0058290D" w:rsidP="0058290D">
      <w:pPr>
        <w:pStyle w:val="KeepWithNext"/>
        <w:rPr>
          <w:rtl/>
          <w:lang w:eastAsia="he-IL"/>
        </w:rPr>
      </w:pPr>
    </w:p>
    <w:p w:rsidR="0058290D" w:rsidRDefault="0058290D" w:rsidP="0058290D">
      <w:pPr>
        <w:rPr>
          <w:rtl/>
          <w:lang w:eastAsia="he-IL"/>
        </w:rPr>
      </w:pPr>
      <w:bookmarkStart w:id="930" w:name="_ETM_Q1_2488594"/>
      <w:bookmarkEnd w:id="930"/>
      <w:r w:rsidRPr="00C54261">
        <w:rPr>
          <w:rFonts w:hint="cs"/>
          <w:rtl/>
          <w:lang w:eastAsia="he-IL"/>
        </w:rPr>
        <w:t xml:space="preserve">שתי נקודות </w:t>
      </w:r>
      <w:bookmarkStart w:id="931" w:name="_ETM_Q1_2491419"/>
      <w:bookmarkEnd w:id="931"/>
      <w:r w:rsidR="00855C32">
        <w:rPr>
          <w:rFonts w:hint="cs"/>
          <w:rtl/>
          <w:lang w:eastAsia="he-IL"/>
        </w:rPr>
        <w:t>שהעלי</w:t>
      </w:r>
      <w:r w:rsidRPr="00C54261">
        <w:rPr>
          <w:rFonts w:hint="cs"/>
          <w:rtl/>
          <w:lang w:eastAsia="he-IL"/>
        </w:rPr>
        <w:t>ת שהייתי רוצה לגעת בהם.</w:t>
      </w:r>
      <w:r>
        <w:rPr>
          <w:rFonts w:hint="cs"/>
          <w:rtl/>
          <w:lang w:eastAsia="he-IL"/>
        </w:rPr>
        <w:t xml:space="preserve"> </w:t>
      </w:r>
      <w:r w:rsidR="00855C32">
        <w:rPr>
          <w:rFonts w:hint="cs"/>
          <w:rtl/>
          <w:lang w:eastAsia="he-IL"/>
        </w:rPr>
        <w:t>אחד, אני לא יודע, ואולי זה קצת עניין שאפש</w:t>
      </w:r>
      <w:bookmarkStart w:id="932" w:name="_ETM_Q1_2496737"/>
      <w:bookmarkEnd w:id="932"/>
      <w:r w:rsidR="00855C32">
        <w:rPr>
          <w:rFonts w:hint="cs"/>
          <w:rtl/>
          <w:lang w:eastAsia="he-IL"/>
        </w:rPr>
        <w:t xml:space="preserve">ר לדבר עליו גם בתחום המשפט העברי, אני לא בטוח </w:t>
      </w:r>
      <w:bookmarkStart w:id="933" w:name="_ETM_Q1_2506303"/>
      <w:bookmarkEnd w:id="933"/>
      <w:r w:rsidR="00855C32">
        <w:rPr>
          <w:rFonts w:hint="cs"/>
          <w:rtl/>
          <w:lang w:eastAsia="he-IL"/>
        </w:rPr>
        <w:t xml:space="preserve">שקביעה בלי אמירה מפורשת בחקיקה, </w:t>
      </w:r>
      <w:r w:rsidR="00850A91">
        <w:rPr>
          <w:rFonts w:hint="cs"/>
          <w:rtl/>
          <w:lang w:eastAsia="he-IL"/>
        </w:rPr>
        <w:t xml:space="preserve">קביעה "יפורש בהתאם ללשונו בלבד" </w:t>
      </w:r>
      <w:bookmarkStart w:id="934" w:name="_ETM_Q1_2512630"/>
      <w:bookmarkEnd w:id="934"/>
      <w:r w:rsidR="00850A91">
        <w:rPr>
          <w:rFonts w:hint="cs"/>
          <w:rtl/>
          <w:lang w:eastAsia="he-IL"/>
        </w:rPr>
        <w:t>היא לא תעמוד בגדר אסמכתא. זאת אומרת שאתה בגדר ההלכת</w:t>
      </w:r>
      <w:bookmarkStart w:id="935" w:name="_ETM_Q1_2518788"/>
      <w:bookmarkEnd w:id="935"/>
      <w:r w:rsidR="00850A91">
        <w:rPr>
          <w:rFonts w:hint="cs"/>
          <w:rtl/>
          <w:lang w:eastAsia="he-IL"/>
        </w:rPr>
        <w:t>י של אסמכתא, בגדר של התחייבות לא מסוימת לגורם שלישי</w:t>
      </w:r>
      <w:bookmarkStart w:id="936" w:name="_ETM_Q1_2527110"/>
      <w:bookmarkEnd w:id="936"/>
      <w:r w:rsidR="00850A91">
        <w:rPr>
          <w:rFonts w:hint="cs"/>
          <w:rtl/>
          <w:lang w:eastAsia="he-IL"/>
        </w:rPr>
        <w:t xml:space="preserve"> שיכריע משהו שאני אפילו לא יכול לצפות מה הוא יכריע.</w:t>
      </w:r>
      <w:bookmarkStart w:id="937" w:name="_ETM_Q1_2529094"/>
      <w:bookmarkEnd w:id="937"/>
      <w:r w:rsidR="00850A91">
        <w:rPr>
          <w:rFonts w:hint="cs"/>
          <w:rtl/>
          <w:lang w:eastAsia="he-IL"/>
        </w:rPr>
        <w:t xml:space="preserve"> </w:t>
      </w:r>
      <w:r w:rsidR="00FA180B">
        <w:rPr>
          <w:rFonts w:hint="cs"/>
          <w:rtl/>
          <w:lang w:eastAsia="he-IL"/>
        </w:rPr>
        <w:t>הרי אני לא יודע - - - בשלב חתימת החוזה</w:t>
      </w:r>
      <w:bookmarkStart w:id="938" w:name="_ETM_Q1_2536188"/>
      <w:bookmarkEnd w:id="938"/>
      <w:r w:rsidR="00FA180B">
        <w:rPr>
          <w:rFonts w:hint="cs"/>
          <w:rtl/>
          <w:lang w:eastAsia="he-IL"/>
        </w:rPr>
        <w:t xml:space="preserve"> אני לא יכול לצפות כיצד תפורש פסקה מסוימת לאור נסיבה </w:t>
      </w:r>
      <w:bookmarkStart w:id="939" w:name="_ETM_Q1_2539405"/>
      <w:bookmarkEnd w:id="939"/>
      <w:r w:rsidR="00FA180B">
        <w:rPr>
          <w:rFonts w:hint="cs"/>
          <w:rtl/>
          <w:lang w:eastAsia="he-IL"/>
        </w:rPr>
        <w:t xml:space="preserve">מסוימת. ולכן השאלה היא האם התחייבות שכזו היא לא בגדר </w:t>
      </w:r>
      <w:bookmarkStart w:id="940" w:name="_ETM_Q1_2548029"/>
      <w:bookmarkEnd w:id="940"/>
      <w:r w:rsidR="00B6588D">
        <w:rPr>
          <w:rFonts w:hint="cs"/>
          <w:rtl/>
          <w:lang w:eastAsia="he-IL"/>
        </w:rPr>
        <w:t>אסמכתא</w:t>
      </w:r>
      <w:r w:rsidR="00FA180B">
        <w:rPr>
          <w:rFonts w:hint="cs"/>
          <w:rtl/>
          <w:lang w:eastAsia="he-IL"/>
        </w:rPr>
        <w:t xml:space="preserve"> במובן של אם אזכה בלוטו, אז יהיה כך וכך. </w:t>
      </w:r>
      <w:bookmarkStart w:id="941" w:name="_ETM_Q1_2552688"/>
      <w:bookmarkEnd w:id="941"/>
      <w:r w:rsidR="00FA180B">
        <w:rPr>
          <w:rFonts w:hint="cs"/>
          <w:rtl/>
          <w:lang w:eastAsia="he-IL"/>
        </w:rPr>
        <w:t xml:space="preserve">אבל לא באמת בניתי על זה שאזכה בלוטו, לא </w:t>
      </w:r>
      <w:bookmarkStart w:id="942" w:name="_ETM_Q1_2555679"/>
      <w:bookmarkEnd w:id="942"/>
      <w:r w:rsidR="00FA180B">
        <w:rPr>
          <w:rFonts w:hint="cs"/>
          <w:rtl/>
          <w:lang w:eastAsia="he-IL"/>
        </w:rPr>
        <w:t xml:space="preserve">באמת בניתי כשכתבתי את זה בחוזה, שתתעורר השאלה הזאת </w:t>
      </w:r>
      <w:bookmarkStart w:id="943" w:name="_ETM_Q1_2558732"/>
      <w:bookmarkEnd w:id="943"/>
      <w:r w:rsidR="00FA180B">
        <w:rPr>
          <w:rFonts w:hint="cs"/>
          <w:rtl/>
          <w:lang w:eastAsia="he-IL"/>
        </w:rPr>
        <w:t>והזאת וזה דרך פרשנותה. יש דרכים לפתור גם את זה ולכן אני אומר: אני לא בטוח שזה יעמוד במבחן</w:t>
      </w:r>
      <w:bookmarkStart w:id="944" w:name="_ETM_Q1_2566045"/>
      <w:bookmarkEnd w:id="944"/>
      <w:r w:rsidR="00FA180B">
        <w:rPr>
          <w:rFonts w:hint="cs"/>
          <w:rtl/>
          <w:lang w:eastAsia="he-IL"/>
        </w:rPr>
        <w:t xml:space="preserve"> טרדן מתערב כלשהו. </w:t>
      </w:r>
      <w:bookmarkStart w:id="945" w:name="_ETM_Q1_2571495"/>
      <w:bookmarkEnd w:id="945"/>
    </w:p>
    <w:p w:rsidR="00FA180B" w:rsidRDefault="00FA180B" w:rsidP="0058290D">
      <w:pPr>
        <w:rPr>
          <w:rtl/>
          <w:lang w:eastAsia="he-IL"/>
        </w:rPr>
      </w:pPr>
      <w:bookmarkStart w:id="946" w:name="_ETM_Q1_2571575"/>
      <w:bookmarkStart w:id="947" w:name="_ETM_Q1_2571680"/>
      <w:bookmarkEnd w:id="946"/>
      <w:bookmarkEnd w:id="947"/>
    </w:p>
    <w:p w:rsidR="00FA180B" w:rsidRDefault="00FA180B" w:rsidP="0058290D">
      <w:pPr>
        <w:rPr>
          <w:rtl/>
          <w:lang w:eastAsia="he-IL"/>
        </w:rPr>
      </w:pPr>
      <w:bookmarkStart w:id="948" w:name="_ETM_Q1_2571752"/>
      <w:bookmarkEnd w:id="948"/>
      <w:r>
        <w:rPr>
          <w:rFonts w:hint="cs"/>
          <w:rtl/>
          <w:lang w:eastAsia="he-IL"/>
        </w:rPr>
        <w:t xml:space="preserve">כתבתי בחוזה רגיל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יפורש </w:t>
      </w:r>
      <w:bookmarkStart w:id="949" w:name="_ETM_Q1_2571203"/>
      <w:bookmarkEnd w:id="949"/>
      <w:r>
        <w:rPr>
          <w:rFonts w:hint="cs"/>
          <w:rtl/>
          <w:lang w:eastAsia="he-IL"/>
        </w:rPr>
        <w:t>על פי הלשון בלבד. אם היית יודע שהסעיף הזה, שהמילה</w:t>
      </w:r>
      <w:bookmarkStart w:id="950" w:name="_ETM_Q1_2579258"/>
      <w:bookmarkEnd w:id="950"/>
      <w:r>
        <w:rPr>
          <w:rFonts w:hint="cs"/>
          <w:rtl/>
          <w:lang w:eastAsia="he-IL"/>
        </w:rPr>
        <w:t xml:space="preserve"> שיבוב פירושה כך וכך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היית כותב את </w:t>
      </w:r>
      <w:bookmarkStart w:id="951" w:name="_ETM_Q1_2583665"/>
      <w:bookmarkEnd w:id="951"/>
      <w:r>
        <w:rPr>
          <w:rFonts w:hint="cs"/>
          <w:rtl/>
          <w:lang w:eastAsia="he-IL"/>
        </w:rPr>
        <w:t xml:space="preserve">המילה שיבוב? לא יודע. בלי תוקף חקיקתי לאמירה הזאת </w:t>
      </w:r>
      <w:bookmarkStart w:id="952" w:name="_ETM_Q1_2591800"/>
      <w:bookmarkEnd w:id="952"/>
      <w:r>
        <w:rPr>
          <w:rFonts w:hint="cs"/>
          <w:rtl/>
          <w:lang w:eastAsia="he-IL"/>
        </w:rPr>
        <w:t>שאולי יש לה מעמד של שקנו מידם, אם אנחנו מסתכלים</w:t>
      </w:r>
      <w:bookmarkStart w:id="953" w:name="_ETM_Q1_2592963"/>
      <w:bookmarkEnd w:id="953"/>
      <w:r>
        <w:rPr>
          <w:rFonts w:hint="cs"/>
          <w:rtl/>
          <w:lang w:eastAsia="he-IL"/>
        </w:rPr>
        <w:t xml:space="preserve"> במישור המשפט העברי, אני לא בטוח שאפשר היה לעשות</w:t>
      </w:r>
      <w:bookmarkStart w:id="954" w:name="_ETM_Q1_2595343"/>
      <w:bookmarkEnd w:id="954"/>
      <w:r>
        <w:rPr>
          <w:rFonts w:hint="cs"/>
          <w:rtl/>
          <w:lang w:eastAsia="he-IL"/>
        </w:rPr>
        <w:t xml:space="preserve"> את זה. זאת הערה. ואני אומר שאפילו עכשיו, חבר הכנסת </w:t>
      </w:r>
      <w:bookmarkStart w:id="955" w:name="_ETM_Q1_2605151"/>
      <w:bookmarkEnd w:id="955"/>
      <w:r>
        <w:rPr>
          <w:rFonts w:hint="cs"/>
          <w:rtl/>
          <w:lang w:eastAsia="he-IL"/>
        </w:rPr>
        <w:t xml:space="preserve">קריב בא ואומר: גם כשתכתוב את זה, אני רוצה פתח </w:t>
      </w:r>
      <w:bookmarkStart w:id="956" w:name="_ETM_Q1_2609713"/>
      <w:bookmarkEnd w:id="956"/>
      <w:r>
        <w:rPr>
          <w:rFonts w:hint="cs"/>
          <w:rtl/>
          <w:lang w:eastAsia="he-IL"/>
        </w:rPr>
        <w:t xml:space="preserve">מילוט. שוב, אני לא חושב שהוא טועה בצורך בזה, </w:t>
      </w:r>
      <w:bookmarkStart w:id="957" w:name="_ETM_Q1_2614006"/>
      <w:bookmarkEnd w:id="957"/>
      <w:r>
        <w:rPr>
          <w:rFonts w:hint="cs"/>
          <w:rtl/>
          <w:lang w:eastAsia="he-IL"/>
        </w:rPr>
        <w:t xml:space="preserve">אני כן חושב שכאשר זה לא ברירת מחדל, פתח המילוט </w:t>
      </w:r>
      <w:bookmarkStart w:id="958" w:name="_ETM_Q1_2619589"/>
      <w:bookmarkEnd w:id="958"/>
      <w:r>
        <w:rPr>
          <w:rFonts w:hint="cs"/>
          <w:rtl/>
          <w:lang w:eastAsia="he-IL"/>
        </w:rPr>
        <w:t xml:space="preserve">הנכון הוא באמת מונע הנזק הטוב ביותר, הוא לא בית </w:t>
      </w:r>
      <w:bookmarkStart w:id="959" w:name="_ETM_Q1_2623634"/>
      <w:bookmarkEnd w:id="959"/>
      <w:r>
        <w:rPr>
          <w:rFonts w:hint="cs"/>
          <w:rtl/>
          <w:lang w:eastAsia="he-IL"/>
        </w:rPr>
        <w:t>המשפט, אלא עורכי הדין של הצדדים. בסדר, פה יש לנו</w:t>
      </w:r>
      <w:bookmarkStart w:id="960" w:name="_ETM_Q1_2628458"/>
      <w:bookmarkEnd w:id="960"/>
      <w:r>
        <w:rPr>
          <w:rFonts w:hint="cs"/>
          <w:rtl/>
          <w:lang w:eastAsia="he-IL"/>
        </w:rPr>
        <w:t xml:space="preserve"> מחלוקת.</w:t>
      </w:r>
      <w:bookmarkStart w:id="961" w:name="_ETM_Q1_2626233"/>
      <w:bookmarkEnd w:id="961"/>
    </w:p>
    <w:p w:rsidR="00FA180B" w:rsidRDefault="00FA180B" w:rsidP="0058290D">
      <w:pPr>
        <w:rPr>
          <w:rtl/>
          <w:lang w:eastAsia="he-IL"/>
        </w:rPr>
      </w:pPr>
      <w:bookmarkStart w:id="962" w:name="_ETM_Q1_2626337"/>
      <w:bookmarkEnd w:id="962"/>
    </w:p>
    <w:p w:rsidR="00FA180B" w:rsidRDefault="00FA180B" w:rsidP="0058290D">
      <w:pPr>
        <w:rPr>
          <w:rtl/>
          <w:lang w:eastAsia="he-IL"/>
        </w:rPr>
      </w:pPr>
      <w:bookmarkStart w:id="963" w:name="_ETM_Q1_2626481"/>
      <w:bookmarkStart w:id="964" w:name="_ETM_Q1_2626563"/>
      <w:bookmarkEnd w:id="963"/>
      <w:bookmarkEnd w:id="964"/>
      <w:r>
        <w:rPr>
          <w:rFonts w:hint="cs"/>
          <w:rtl/>
          <w:lang w:eastAsia="he-IL"/>
        </w:rPr>
        <w:t xml:space="preserve">לכן אני אומר, זאת נקודה אחת, אבל אני לא בטוח </w:t>
      </w:r>
      <w:bookmarkStart w:id="965" w:name="_ETM_Q1_2630795"/>
      <w:bookmarkEnd w:id="965"/>
      <w:r>
        <w:rPr>
          <w:rFonts w:hint="cs"/>
          <w:rtl/>
          <w:lang w:eastAsia="he-IL"/>
        </w:rPr>
        <w:t xml:space="preserve">שהיום ניתן לכתוב את זה. יותר נכון, אני לא </w:t>
      </w:r>
      <w:bookmarkStart w:id="966" w:name="_ETM_Q1_2634689"/>
      <w:bookmarkEnd w:id="966"/>
      <w:r>
        <w:rPr>
          <w:rFonts w:hint="cs"/>
          <w:rtl/>
          <w:lang w:eastAsia="he-IL"/>
        </w:rPr>
        <w:t>בטוח שאם תכתוב את זה, בית משפט יכבד את זה.</w:t>
      </w:r>
      <w:bookmarkStart w:id="967" w:name="_ETM_Q1_2639310"/>
      <w:bookmarkEnd w:id="967"/>
      <w:r>
        <w:rPr>
          <w:rFonts w:hint="cs"/>
          <w:rtl/>
          <w:lang w:eastAsia="he-IL"/>
        </w:rPr>
        <w:t xml:space="preserve"> לא שאחרי החקיקה אהיה בטוח, אבל זה יותר קל אבל.</w:t>
      </w:r>
    </w:p>
    <w:p w:rsidR="00FA180B" w:rsidRDefault="00FA180B" w:rsidP="0058290D">
      <w:pPr>
        <w:rPr>
          <w:rtl/>
          <w:lang w:eastAsia="he-IL"/>
        </w:rPr>
      </w:pPr>
      <w:bookmarkStart w:id="968" w:name="_ETM_Q1_2641167"/>
      <w:bookmarkStart w:id="969" w:name="_ETM_Q1_2641232"/>
      <w:bookmarkEnd w:id="968"/>
      <w:bookmarkEnd w:id="969"/>
    </w:p>
    <w:p w:rsidR="00FA180B" w:rsidRDefault="00FA180B" w:rsidP="00FA180B">
      <w:pPr>
        <w:pStyle w:val="a4"/>
        <w:keepNext/>
        <w:rPr>
          <w:rtl/>
        </w:rPr>
      </w:pPr>
      <w:bookmarkStart w:id="970" w:name="ET_speaker_6156_155"/>
      <w:r w:rsidRPr="00FA18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1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FA180B" w:rsidRDefault="00FA180B" w:rsidP="00FA180B">
      <w:pPr>
        <w:pStyle w:val="KeepWithNext"/>
        <w:rPr>
          <w:rtl/>
          <w:lang w:eastAsia="he-IL"/>
        </w:rPr>
      </w:pPr>
    </w:p>
    <w:p w:rsidR="00FA180B" w:rsidRDefault="00FA180B" w:rsidP="00FA180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A180B" w:rsidRDefault="00FA180B" w:rsidP="00FA180B">
      <w:pPr>
        <w:rPr>
          <w:rtl/>
          <w:lang w:eastAsia="he-IL"/>
        </w:rPr>
      </w:pPr>
    </w:p>
    <w:p w:rsidR="00FA180B" w:rsidRDefault="00FA180B" w:rsidP="00FA180B">
      <w:pPr>
        <w:pStyle w:val="af6"/>
        <w:keepNext/>
        <w:rPr>
          <w:rtl/>
        </w:rPr>
      </w:pPr>
      <w:bookmarkStart w:id="971" w:name="ET_yor_6157_156"/>
      <w:r w:rsidRPr="00FA180B">
        <w:rPr>
          <w:rStyle w:val="TagStyle"/>
          <w:rtl/>
        </w:rPr>
        <w:t xml:space="preserve"> &lt;&lt; </w:t>
      </w:r>
      <w:proofErr w:type="spellStart"/>
      <w:r w:rsidRPr="00FA180B">
        <w:rPr>
          <w:rStyle w:val="TagStyle"/>
          <w:rtl/>
        </w:rPr>
        <w:t>יור</w:t>
      </w:r>
      <w:proofErr w:type="spellEnd"/>
      <w:r w:rsidRPr="00FA18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FA180B" w:rsidRDefault="00FA180B" w:rsidP="00FA180B">
      <w:pPr>
        <w:pStyle w:val="KeepWithNext"/>
        <w:rPr>
          <w:rtl/>
          <w:lang w:eastAsia="he-IL"/>
        </w:rPr>
      </w:pPr>
    </w:p>
    <w:p w:rsidR="00FA180B" w:rsidRDefault="00FA180B" w:rsidP="00FA1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בא לעקוץ. אני חושב שזו אמירה </w:t>
      </w:r>
      <w:bookmarkStart w:id="972" w:name="_ETM_Q1_2645964"/>
      <w:bookmarkEnd w:id="972"/>
      <w:r>
        <w:rPr>
          <w:rFonts w:hint="cs"/>
          <w:rtl/>
          <w:lang w:eastAsia="he-IL"/>
        </w:rPr>
        <w:t xml:space="preserve">נכונה. </w:t>
      </w:r>
    </w:p>
    <w:p w:rsidR="00E921D6" w:rsidRDefault="00E921D6" w:rsidP="00FA180B">
      <w:pPr>
        <w:rPr>
          <w:rtl/>
          <w:lang w:eastAsia="he-IL"/>
        </w:rPr>
      </w:pPr>
    </w:p>
    <w:p w:rsidR="00E921D6" w:rsidRDefault="00E921D6" w:rsidP="00B65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שאליו, ואני קצת מתחבר לדברים שאמר </w:t>
      </w:r>
      <w:bookmarkStart w:id="973" w:name="_ETM_Q1_2686465"/>
      <w:bookmarkEnd w:id="973"/>
      <w:r>
        <w:rPr>
          <w:rFonts w:hint="cs"/>
          <w:rtl/>
          <w:lang w:eastAsia="he-IL"/>
        </w:rPr>
        <w:t xml:space="preserve">פרופ' סיני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אני חושב שהנושא של אותה ברירת</w:t>
      </w:r>
      <w:bookmarkStart w:id="974" w:name="_ETM_Q1_2690698"/>
      <w:bookmarkEnd w:id="974"/>
      <w:r>
        <w:rPr>
          <w:rFonts w:hint="cs"/>
          <w:rtl/>
          <w:lang w:eastAsia="he-IL"/>
        </w:rPr>
        <w:t xml:space="preserve"> מחדל והשלכותיה, אני חושב שזה נושא שעליו נצטרך להתחדד יותר.</w:t>
      </w:r>
      <w:bookmarkStart w:id="975" w:name="_ETM_Q1_2695967"/>
      <w:bookmarkEnd w:id="975"/>
      <w:r>
        <w:rPr>
          <w:rFonts w:hint="cs"/>
          <w:rtl/>
          <w:lang w:eastAsia="he-IL"/>
        </w:rPr>
        <w:t xml:space="preserve"> אני יודע שש</w:t>
      </w:r>
      <w:r w:rsidR="00B6588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גם יש פערים. ככול שאנחנו נייצר</w:t>
      </w:r>
      <w:bookmarkStart w:id="976" w:name="_ETM_Q1_2706814"/>
      <w:bookmarkEnd w:id="97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שאנחנו לא יכולים לייצר ברירת מחדל על כללי </w:t>
      </w:r>
      <w:bookmarkStart w:id="977" w:name="_ETM_Q1_2708107"/>
      <w:bookmarkEnd w:id="977"/>
      <w:r>
        <w:rPr>
          <w:rFonts w:hint="cs"/>
          <w:rtl/>
          <w:lang w:eastAsia="he-IL"/>
        </w:rPr>
        <w:t xml:space="preserve">ראיות. </w:t>
      </w:r>
      <w:r w:rsidR="001A1121">
        <w:rPr>
          <w:rFonts w:hint="cs"/>
          <w:rtl/>
          <w:lang w:eastAsia="he-IL"/>
        </w:rPr>
        <w:t xml:space="preserve">כלומר, סעיף 2 שמדבר על "להתנות מהם הראיות שיהיו </w:t>
      </w:r>
      <w:bookmarkStart w:id="978" w:name="_ETM_Q1_2713276"/>
      <w:bookmarkEnd w:id="978"/>
      <w:r w:rsidR="001A1121">
        <w:rPr>
          <w:rFonts w:hint="cs"/>
          <w:rtl/>
          <w:lang w:eastAsia="he-IL"/>
        </w:rPr>
        <w:t xml:space="preserve">כבולות בפירושו" בזה אני לא יכול לייצר ברירת מחדל שהיא </w:t>
      </w:r>
      <w:bookmarkStart w:id="979" w:name="_ETM_Q1_2717462"/>
      <w:bookmarkEnd w:id="979"/>
      <w:r w:rsidR="001A1121">
        <w:rPr>
          <w:rFonts w:hint="cs"/>
          <w:rtl/>
          <w:lang w:eastAsia="he-IL"/>
        </w:rPr>
        <w:t xml:space="preserve">לא דיני הראיות רגילים. פרשנות לשונית כאשר יש ייצוג משפטי </w:t>
      </w:r>
      <w:bookmarkStart w:id="980" w:name="_ETM_Q1_2725164"/>
      <w:bookmarkEnd w:id="980"/>
      <w:r w:rsidR="001A1121">
        <w:rPr>
          <w:rFonts w:hint="cs"/>
          <w:rtl/>
          <w:lang w:eastAsia="he-IL"/>
        </w:rPr>
        <w:t xml:space="preserve">כזה וכזה, מה ברירת המחדל? שמה זה יותר הגיוני. כי </w:t>
      </w:r>
      <w:bookmarkStart w:id="981" w:name="_ETM_Q1_2729084"/>
      <w:bookmarkEnd w:id="981"/>
      <w:r w:rsidR="001A1121">
        <w:rPr>
          <w:rFonts w:hint="cs"/>
          <w:rtl/>
          <w:lang w:eastAsia="he-IL"/>
        </w:rPr>
        <w:t xml:space="preserve">כרגע ברירת המחדל היא שאם לא תכתוב זה יהיה בעצם </w:t>
      </w:r>
      <w:bookmarkStart w:id="982" w:name="_ETM_Q1_2732351"/>
      <w:bookmarkEnd w:id="982"/>
      <w:r w:rsidR="001A1121">
        <w:rPr>
          <w:rFonts w:hint="cs"/>
          <w:rtl/>
          <w:lang w:eastAsia="he-IL"/>
        </w:rPr>
        <w:t>1א. ואז טוען גלעד, כולם יכתבו. ואז בעצם זה</w:t>
      </w:r>
      <w:bookmarkStart w:id="983" w:name="_ETM_Q1_2739047"/>
      <w:bookmarkEnd w:id="983"/>
      <w:r w:rsidR="001A1121">
        <w:rPr>
          <w:rFonts w:hint="cs"/>
          <w:rtl/>
          <w:lang w:eastAsia="he-IL"/>
        </w:rPr>
        <w:t xml:space="preserve"> יהפוך להיות ברירת המחדל דה פקטו בלי שהתייחסת למציאות שזה ברירת מחדל. האם לא עדיף לקבוע מראש שזה ברירת מחדל </w:t>
      </w:r>
      <w:bookmarkStart w:id="984" w:name="_ETM_Q1_2747021"/>
      <w:bookmarkEnd w:id="984"/>
      <w:r w:rsidR="00B6588D">
        <w:rPr>
          <w:rFonts w:hint="cs"/>
          <w:rtl/>
          <w:lang w:eastAsia="he-IL"/>
        </w:rPr>
        <w:t>ולהכין ליתר חריגים?</w:t>
      </w:r>
      <w:r w:rsidR="001A1121">
        <w:rPr>
          <w:rFonts w:hint="cs"/>
          <w:rtl/>
          <w:lang w:eastAsia="he-IL"/>
        </w:rPr>
        <w:t xml:space="preserve"> אני לא מוכרע פה.</w:t>
      </w:r>
    </w:p>
    <w:p w:rsidR="00E92CBE" w:rsidRDefault="00E92CBE" w:rsidP="00F23344">
      <w:pPr>
        <w:rPr>
          <w:rtl/>
          <w:lang w:eastAsia="he-IL"/>
        </w:rPr>
      </w:pPr>
      <w:bookmarkStart w:id="985" w:name="_ETM_Q1_2278467"/>
      <w:bookmarkStart w:id="986" w:name="_ETM_Q1_2535677"/>
      <w:bookmarkStart w:id="987" w:name="_ETM_Q1_2535747"/>
      <w:bookmarkStart w:id="988" w:name="_ETM_Q1_2539061"/>
      <w:bookmarkStart w:id="989" w:name="_ETM_Q1_2659683"/>
      <w:bookmarkStart w:id="990" w:name="_ETM_Q1_2659755"/>
      <w:bookmarkStart w:id="991" w:name="_ETM_Q1_2991079"/>
      <w:bookmarkStart w:id="992" w:name="_ETM_Q1_2991149"/>
      <w:bookmarkStart w:id="993" w:name="_ETM_Q1_2998389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</w:p>
    <w:p w:rsidR="00E92CBE" w:rsidRDefault="00E92CBE" w:rsidP="004F0F06">
      <w:pPr>
        <w:pStyle w:val="af9"/>
        <w:rPr>
          <w:rtl/>
          <w:lang w:eastAsia="he-IL"/>
        </w:rPr>
      </w:pPr>
      <w:bookmarkStart w:id="994" w:name="ET_guest_930722_55"/>
      <w:r w:rsidRPr="004F0F06">
        <w:rPr>
          <w:rStyle w:val="TagStyle"/>
          <w:rtl/>
        </w:rPr>
        <w:t xml:space="preserve"> &lt;&lt; אורח &gt;&gt;</w:t>
      </w:r>
      <w:r w:rsidRPr="00E92C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E92CB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E92CBE" w:rsidRDefault="00E92CBE" w:rsidP="00E92CBE">
      <w:pPr>
        <w:pStyle w:val="KeepWithNext"/>
        <w:rPr>
          <w:rtl/>
          <w:lang w:eastAsia="he-IL"/>
        </w:rPr>
      </w:pPr>
    </w:p>
    <w:p w:rsidR="00E92CBE" w:rsidRDefault="00AD0175" w:rsidP="00E92CBE">
      <w:pPr>
        <w:rPr>
          <w:rtl/>
          <w:lang w:eastAsia="he-IL"/>
        </w:rPr>
      </w:pPr>
      <w:bookmarkStart w:id="995" w:name="_ETM_Q1_2998763"/>
      <w:bookmarkStart w:id="996" w:name="_ETM_Q1_2998796"/>
      <w:bookmarkEnd w:id="995"/>
      <w:bookmarkEnd w:id="996"/>
      <w:r>
        <w:rPr>
          <w:rFonts w:hint="cs"/>
          <w:rtl/>
          <w:lang w:eastAsia="he-IL"/>
        </w:rPr>
        <w:t xml:space="preserve">אבל פה יש לך </w:t>
      </w:r>
      <w:bookmarkStart w:id="997" w:name="_ETM_Q1_2750946"/>
      <w:bookmarkEnd w:id="997"/>
      <w:r w:rsidR="00B6588D">
        <w:rPr>
          <w:rFonts w:hint="cs"/>
          <w:rtl/>
          <w:lang w:eastAsia="he-IL"/>
        </w:rPr>
        <w:t>את פסק דין ביבי כבישים שקובע</w:t>
      </w:r>
      <w:r>
        <w:rPr>
          <w:rFonts w:hint="cs"/>
          <w:rtl/>
          <w:lang w:eastAsia="he-IL"/>
        </w:rPr>
        <w:t xml:space="preserve"> שאם מדובר בחוזה שבו </w:t>
      </w:r>
      <w:bookmarkStart w:id="998" w:name="_ETM_Q1_2753700"/>
      <w:bookmarkEnd w:id="998"/>
      <w:r>
        <w:rPr>
          <w:rFonts w:hint="cs"/>
          <w:rtl/>
          <w:lang w:eastAsia="he-IL"/>
        </w:rPr>
        <w:t xml:space="preserve">הצדדים היו מיוצגים משפטית, אז ברירת המחדל תהיה כזאת </w:t>
      </w:r>
      <w:bookmarkStart w:id="999" w:name="_ETM_Q1_2756621"/>
      <w:bookmarkEnd w:id="999"/>
      <w:r>
        <w:rPr>
          <w:rFonts w:hint="cs"/>
          <w:rtl/>
          <w:lang w:eastAsia="he-IL"/>
        </w:rPr>
        <w:t>וכזאת.</w:t>
      </w:r>
      <w:bookmarkStart w:id="1000" w:name="_ETM_Q1_2758231"/>
      <w:bookmarkEnd w:id="1000"/>
    </w:p>
    <w:p w:rsidR="00AD0175" w:rsidRDefault="00AD0175" w:rsidP="00E92CBE">
      <w:pPr>
        <w:rPr>
          <w:rtl/>
          <w:lang w:eastAsia="he-IL"/>
        </w:rPr>
      </w:pPr>
      <w:bookmarkStart w:id="1001" w:name="_ETM_Q1_2758308"/>
      <w:bookmarkStart w:id="1002" w:name="_ETM_Q1_2758580"/>
      <w:bookmarkEnd w:id="1001"/>
      <w:bookmarkEnd w:id="1002"/>
    </w:p>
    <w:p w:rsidR="00AD0175" w:rsidRDefault="00AD0175" w:rsidP="00E92CBE">
      <w:pPr>
        <w:rPr>
          <w:rtl/>
          <w:lang w:eastAsia="he-IL"/>
        </w:rPr>
      </w:pPr>
      <w:bookmarkStart w:id="1003" w:name="_ETM_Q1_2758656"/>
      <w:bookmarkEnd w:id="1003"/>
      <w:r>
        <w:rPr>
          <w:rFonts w:hint="cs"/>
          <w:rtl/>
          <w:lang w:eastAsia="he-IL"/>
        </w:rPr>
        <w:t>יש לך את פסק דין ביבי כבישים שאוסף.</w:t>
      </w:r>
    </w:p>
    <w:p w:rsidR="00E92CBE" w:rsidRDefault="00E92CBE" w:rsidP="00E92CBE">
      <w:pPr>
        <w:rPr>
          <w:rtl/>
          <w:lang w:eastAsia="he-IL"/>
        </w:rPr>
      </w:pPr>
      <w:bookmarkStart w:id="1004" w:name="_ETM_Q1_3000422"/>
      <w:bookmarkStart w:id="1005" w:name="_ETM_Q1_3000480"/>
      <w:bookmarkEnd w:id="1004"/>
      <w:bookmarkEnd w:id="1005"/>
    </w:p>
    <w:p w:rsidR="00E92CBE" w:rsidRDefault="00E92CBE" w:rsidP="004F0F06">
      <w:pPr>
        <w:pStyle w:val="af6"/>
        <w:rPr>
          <w:rtl/>
        </w:rPr>
      </w:pPr>
      <w:bookmarkStart w:id="1006" w:name="ET_yor_6157_56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יור</w:t>
      </w:r>
      <w:proofErr w:type="spellEnd"/>
      <w:r w:rsidRPr="004F0F06">
        <w:rPr>
          <w:rStyle w:val="TagStyle"/>
          <w:rtl/>
        </w:rPr>
        <w:t xml:space="preserve"> &gt;&gt;</w:t>
      </w:r>
      <w:r w:rsidRPr="00E92CB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2CB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E92CBE" w:rsidRDefault="00E92CBE" w:rsidP="00E92CBE">
      <w:pPr>
        <w:pStyle w:val="KeepWithNext"/>
        <w:rPr>
          <w:rtl/>
          <w:lang w:eastAsia="he-IL"/>
        </w:rPr>
      </w:pPr>
    </w:p>
    <w:p w:rsidR="00E92CBE" w:rsidRDefault="00AD0175" w:rsidP="00E92CBE">
      <w:pPr>
        <w:rPr>
          <w:rtl/>
          <w:lang w:eastAsia="he-IL"/>
        </w:rPr>
      </w:pPr>
      <w:bookmarkStart w:id="1007" w:name="_ETM_Q1_3001432"/>
      <w:bookmarkEnd w:id="1007"/>
      <w:r>
        <w:rPr>
          <w:rFonts w:hint="cs"/>
          <w:rtl/>
          <w:lang w:eastAsia="he-IL"/>
        </w:rPr>
        <w:t>אבל זה לא מדויק. שוב ביבי</w:t>
      </w:r>
      <w:bookmarkStart w:id="1008" w:name="_ETM_Q1_2765778"/>
      <w:bookmarkEnd w:id="1008"/>
      <w:r>
        <w:rPr>
          <w:rFonts w:hint="cs"/>
          <w:rtl/>
          <w:lang w:eastAsia="he-IL"/>
        </w:rPr>
        <w:t xml:space="preserve"> כבישים משקלל את הפקטורים הנוספים של 1א, לא </w:t>
      </w:r>
      <w:bookmarkStart w:id="1009" w:name="_ETM_Q1_2769514"/>
      <w:bookmarkEnd w:id="1009"/>
      <w:r>
        <w:rPr>
          <w:rFonts w:hint="cs"/>
          <w:rtl/>
          <w:lang w:eastAsia="he-IL"/>
        </w:rPr>
        <w:t xml:space="preserve">רק את סוגיית הייצוג, ובטח לא את מידתו. </w:t>
      </w:r>
    </w:p>
    <w:p w:rsidR="00E304C2" w:rsidRDefault="00E304C2" w:rsidP="00E92CBE">
      <w:pPr>
        <w:rPr>
          <w:rtl/>
          <w:lang w:eastAsia="he-IL"/>
        </w:rPr>
      </w:pPr>
      <w:bookmarkStart w:id="1010" w:name="_ETM_Q1_3011824"/>
      <w:bookmarkStart w:id="1011" w:name="_ETM_Q1_3011891"/>
      <w:bookmarkEnd w:id="1010"/>
      <w:bookmarkEnd w:id="1011"/>
    </w:p>
    <w:p w:rsidR="00E304C2" w:rsidRDefault="00E304C2" w:rsidP="004F0F06">
      <w:pPr>
        <w:pStyle w:val="-"/>
        <w:rPr>
          <w:rtl/>
        </w:rPr>
      </w:pPr>
      <w:bookmarkStart w:id="1012" w:name="ET_speakercontinue_930722_57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E304C2">
        <w:rPr>
          <w:rStyle w:val="TagStyle"/>
          <w:rtl/>
        </w:rPr>
        <w:t xml:space="preserve">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E304C2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2"/>
    </w:p>
    <w:p w:rsidR="00E304C2" w:rsidRDefault="00E304C2" w:rsidP="00E304C2">
      <w:pPr>
        <w:pStyle w:val="KeepWithNext"/>
        <w:rPr>
          <w:rtl/>
          <w:lang w:eastAsia="he-IL"/>
        </w:rPr>
      </w:pPr>
    </w:p>
    <w:p w:rsidR="000475AF" w:rsidRDefault="000475AF" w:rsidP="00E304C2">
      <w:pPr>
        <w:rPr>
          <w:rtl/>
          <w:lang w:eastAsia="he-IL"/>
        </w:rPr>
      </w:pPr>
      <w:bookmarkStart w:id="1013" w:name="_ETM_Q1_3013441"/>
      <w:bookmarkEnd w:id="1013"/>
      <w:r>
        <w:rPr>
          <w:rFonts w:hint="cs"/>
          <w:rtl/>
          <w:lang w:eastAsia="he-IL"/>
        </w:rPr>
        <w:t xml:space="preserve">אם ברירת </w:t>
      </w:r>
      <w:bookmarkStart w:id="1014" w:name="_ETM_Q1_2776515"/>
      <w:bookmarkEnd w:id="1014"/>
      <w:r>
        <w:rPr>
          <w:rFonts w:hint="cs"/>
          <w:rtl/>
          <w:lang w:eastAsia="he-IL"/>
        </w:rPr>
        <w:t xml:space="preserve">המחדל תשונה וחוזה יפורש כפי לשונו וזאת ברירת המחדל, אז </w:t>
      </w:r>
      <w:bookmarkStart w:id="1015" w:name="_ETM_Q1_2782566"/>
      <w:bookmarkEnd w:id="1015"/>
      <w:r>
        <w:rPr>
          <w:rFonts w:hint="cs"/>
          <w:rtl/>
          <w:lang w:eastAsia="he-IL"/>
        </w:rPr>
        <w:t>אני לא חוזה - - -</w:t>
      </w:r>
      <w:bookmarkStart w:id="1016" w:name="_ETM_Q1_2785243"/>
      <w:bookmarkEnd w:id="1016"/>
    </w:p>
    <w:p w:rsidR="000475AF" w:rsidRDefault="000475AF" w:rsidP="00E304C2">
      <w:pPr>
        <w:rPr>
          <w:rtl/>
          <w:lang w:eastAsia="he-IL"/>
        </w:rPr>
      </w:pPr>
      <w:bookmarkStart w:id="1017" w:name="_ETM_Q1_2785335"/>
      <w:bookmarkEnd w:id="1017"/>
    </w:p>
    <w:p w:rsidR="000475AF" w:rsidRDefault="000475AF" w:rsidP="000475AF">
      <w:pPr>
        <w:pStyle w:val="af6"/>
        <w:keepNext/>
        <w:rPr>
          <w:rtl/>
        </w:rPr>
      </w:pPr>
      <w:bookmarkStart w:id="1018" w:name="ET_yor_6157_157"/>
      <w:r w:rsidRPr="000475AF">
        <w:rPr>
          <w:rStyle w:val="TagStyle"/>
          <w:rtl/>
        </w:rPr>
        <w:t xml:space="preserve"> &lt;&lt; </w:t>
      </w:r>
      <w:proofErr w:type="spellStart"/>
      <w:r w:rsidRPr="000475AF">
        <w:rPr>
          <w:rStyle w:val="TagStyle"/>
          <w:rtl/>
        </w:rPr>
        <w:t>יור</w:t>
      </w:r>
      <w:proofErr w:type="spellEnd"/>
      <w:r w:rsidRPr="000475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0475AF" w:rsidRDefault="000475AF" w:rsidP="000475AF">
      <w:pPr>
        <w:pStyle w:val="KeepWithNext"/>
        <w:rPr>
          <w:rtl/>
          <w:lang w:eastAsia="he-IL"/>
        </w:rPr>
      </w:pPr>
    </w:p>
    <w:p w:rsidR="000475AF" w:rsidRPr="000475AF" w:rsidRDefault="000475AF" w:rsidP="00047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חוזה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ברירת </w:t>
      </w:r>
      <w:bookmarkStart w:id="1019" w:name="_ETM_Q1_2786689"/>
      <w:bookmarkEnd w:id="1019"/>
      <w:r>
        <w:rPr>
          <w:rFonts w:hint="cs"/>
          <w:rtl/>
          <w:lang w:eastAsia="he-IL"/>
        </w:rPr>
        <w:t xml:space="preserve">המחדל של חוזה עם ייצוג משפטי. </w:t>
      </w:r>
    </w:p>
    <w:p w:rsidR="00E304C2" w:rsidRDefault="00E304C2" w:rsidP="00E304C2">
      <w:pPr>
        <w:rPr>
          <w:rtl/>
          <w:lang w:eastAsia="he-IL"/>
        </w:rPr>
      </w:pPr>
      <w:bookmarkStart w:id="1020" w:name="_ETM_Q1_2776316"/>
      <w:bookmarkStart w:id="1021" w:name="_ETM_Q1_2776391"/>
      <w:bookmarkStart w:id="1022" w:name="_ETM_Q1_3026670"/>
      <w:bookmarkStart w:id="1023" w:name="_ETM_Q1_3026728"/>
      <w:bookmarkStart w:id="1024" w:name="_ETM_Q1_3029718"/>
      <w:bookmarkEnd w:id="1020"/>
      <w:bookmarkEnd w:id="1021"/>
      <w:bookmarkEnd w:id="1022"/>
      <w:bookmarkEnd w:id="1023"/>
      <w:bookmarkEnd w:id="1024"/>
    </w:p>
    <w:p w:rsidR="00E304C2" w:rsidRDefault="00E304C2" w:rsidP="004F0F06">
      <w:pPr>
        <w:pStyle w:val="af9"/>
        <w:rPr>
          <w:rtl/>
          <w:lang w:eastAsia="he-IL"/>
        </w:rPr>
      </w:pPr>
      <w:bookmarkStart w:id="1025" w:name="ET_guest_520546_59"/>
      <w:r w:rsidRPr="004F0F06">
        <w:rPr>
          <w:rStyle w:val="TagStyle"/>
          <w:rtl/>
        </w:rPr>
        <w:t xml:space="preserve"> &lt;&lt; אורח &gt;&gt;</w:t>
      </w:r>
      <w:r w:rsidRPr="00E304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E304C2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5"/>
    </w:p>
    <w:p w:rsidR="00E304C2" w:rsidRDefault="00E304C2" w:rsidP="00E304C2">
      <w:pPr>
        <w:pStyle w:val="KeepWithNext"/>
        <w:rPr>
          <w:rtl/>
          <w:lang w:eastAsia="he-IL"/>
        </w:rPr>
      </w:pPr>
    </w:p>
    <w:p w:rsidR="00E304C2" w:rsidRDefault="000475AF" w:rsidP="00E304C2">
      <w:pPr>
        <w:rPr>
          <w:rtl/>
          <w:lang w:eastAsia="he-IL"/>
        </w:rPr>
      </w:pPr>
      <w:bookmarkStart w:id="1026" w:name="_ETM_Q1_3030075"/>
      <w:bookmarkStart w:id="1027" w:name="_ETM_Q1_3030125"/>
      <w:bookmarkEnd w:id="1026"/>
      <w:bookmarkEnd w:id="1027"/>
      <w:r>
        <w:rPr>
          <w:rFonts w:hint="cs"/>
          <w:rtl/>
          <w:lang w:eastAsia="he-IL"/>
        </w:rPr>
        <w:t>כמעט כל חוזה.</w:t>
      </w:r>
    </w:p>
    <w:p w:rsidR="00C96ECB" w:rsidRDefault="00C96ECB" w:rsidP="00C96ECB">
      <w:pPr>
        <w:rPr>
          <w:rtl/>
          <w:lang w:eastAsia="he-IL"/>
        </w:rPr>
      </w:pPr>
      <w:bookmarkStart w:id="1028" w:name="_ETM_Q1_3039428"/>
      <w:bookmarkStart w:id="1029" w:name="_ETM_Q1_3039699"/>
      <w:bookmarkStart w:id="1030" w:name="_ETM_Q1_3039761"/>
      <w:bookmarkEnd w:id="1028"/>
      <w:bookmarkEnd w:id="1029"/>
      <w:bookmarkEnd w:id="1030"/>
    </w:p>
    <w:p w:rsidR="00C96ECB" w:rsidRDefault="00C96ECB" w:rsidP="004F0F06">
      <w:pPr>
        <w:pStyle w:val="af6"/>
        <w:rPr>
          <w:rtl/>
        </w:rPr>
      </w:pPr>
      <w:bookmarkStart w:id="1031" w:name="ET_yor_6157_61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יור</w:t>
      </w:r>
      <w:proofErr w:type="spellEnd"/>
      <w:r w:rsidRPr="004F0F06">
        <w:rPr>
          <w:rStyle w:val="TagStyle"/>
          <w:rtl/>
        </w:rPr>
        <w:t xml:space="preserve"> &gt;&gt;</w:t>
      </w:r>
      <w:r w:rsidRPr="00C96EC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6ECB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:rsidR="00C96ECB" w:rsidRDefault="00C96ECB" w:rsidP="00C96ECB">
      <w:pPr>
        <w:pStyle w:val="KeepWithNext"/>
        <w:rPr>
          <w:rtl/>
          <w:lang w:eastAsia="he-IL"/>
        </w:rPr>
      </w:pPr>
    </w:p>
    <w:p w:rsidR="00C96ECB" w:rsidRDefault="000475AF" w:rsidP="00C96ECB">
      <w:pPr>
        <w:rPr>
          <w:rtl/>
          <w:lang w:eastAsia="he-IL"/>
        </w:rPr>
      </w:pPr>
      <w:bookmarkStart w:id="1032" w:name="_ETM_Q1_3044303"/>
      <w:bookmarkEnd w:id="1032"/>
      <w:r>
        <w:rPr>
          <w:rFonts w:hint="cs"/>
          <w:rtl/>
          <w:lang w:eastAsia="he-IL"/>
        </w:rPr>
        <w:t xml:space="preserve">לא </w:t>
      </w:r>
      <w:r w:rsidR="00C96ECB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שוב, </w:t>
      </w:r>
      <w:bookmarkStart w:id="1033" w:name="_ETM_Q1_2790337"/>
      <w:bookmarkEnd w:id="1033"/>
      <w:r>
        <w:rPr>
          <w:rFonts w:hint="cs"/>
          <w:rtl/>
          <w:lang w:eastAsia="he-IL"/>
        </w:rPr>
        <w:t>יכול להיות שפה באמת נצטרך לייצר את הפורמולה שחגי דיבר</w:t>
      </w:r>
      <w:bookmarkStart w:id="1034" w:name="_ETM_Q1_2797161"/>
      <w:bookmarkEnd w:id="1034"/>
      <w:r>
        <w:rPr>
          <w:rFonts w:hint="cs"/>
          <w:rtl/>
          <w:lang w:eastAsia="he-IL"/>
        </w:rPr>
        <w:t xml:space="preserve"> עליה, של מידת הייצוג המשפטי. האם שם עורך הדין צריך </w:t>
      </w:r>
      <w:bookmarkStart w:id="1035" w:name="_ETM_Q1_2801260"/>
      <w:bookmarkEnd w:id="1035"/>
      <w:r>
        <w:rPr>
          <w:rFonts w:hint="cs"/>
          <w:rtl/>
          <w:lang w:eastAsia="he-IL"/>
        </w:rPr>
        <w:t>להיות כתוב בחוזה.</w:t>
      </w:r>
    </w:p>
    <w:p w:rsidR="00C96ECB" w:rsidRDefault="00C96ECB" w:rsidP="00C96ECB">
      <w:pPr>
        <w:rPr>
          <w:rtl/>
          <w:lang w:eastAsia="he-IL"/>
        </w:rPr>
      </w:pPr>
      <w:bookmarkStart w:id="1036" w:name="_ETM_Q1_3045768"/>
      <w:bookmarkStart w:id="1037" w:name="_ETM_Q1_3045833"/>
      <w:bookmarkStart w:id="1038" w:name="_ETM_Q1_3047893"/>
      <w:bookmarkEnd w:id="1036"/>
      <w:bookmarkEnd w:id="1037"/>
      <w:bookmarkEnd w:id="1038"/>
    </w:p>
    <w:p w:rsidR="00C96ECB" w:rsidRDefault="00C96ECB" w:rsidP="004F0F06">
      <w:pPr>
        <w:pStyle w:val="af9"/>
        <w:rPr>
          <w:rtl/>
          <w:lang w:eastAsia="he-IL"/>
        </w:rPr>
      </w:pPr>
      <w:bookmarkStart w:id="1039" w:name="ET_guest_520546_62"/>
      <w:r w:rsidRPr="004F0F06">
        <w:rPr>
          <w:rStyle w:val="TagStyle"/>
          <w:rtl/>
        </w:rPr>
        <w:t xml:space="preserve"> &lt;&lt; אורח &gt;&gt;</w:t>
      </w:r>
      <w:r w:rsidRPr="00C96E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96ECB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C96ECB" w:rsidRDefault="00C96ECB" w:rsidP="00C96ECB">
      <w:pPr>
        <w:pStyle w:val="KeepWithNext"/>
        <w:rPr>
          <w:rtl/>
          <w:lang w:eastAsia="he-IL"/>
        </w:rPr>
      </w:pPr>
    </w:p>
    <w:p w:rsidR="00C96ECB" w:rsidRDefault="000475AF" w:rsidP="00C96ECB">
      <w:pPr>
        <w:rPr>
          <w:rtl/>
          <w:lang w:eastAsia="he-IL"/>
        </w:rPr>
      </w:pPr>
      <w:bookmarkStart w:id="1040" w:name="_ETM_Q1_3048351"/>
      <w:bookmarkStart w:id="1041" w:name="_ETM_Q1_3048397"/>
      <w:bookmarkEnd w:id="1040"/>
      <w:bookmarkEnd w:id="1041"/>
      <w:r>
        <w:rPr>
          <w:rFonts w:hint="cs"/>
          <w:rtl/>
          <w:lang w:eastAsia="he-IL"/>
        </w:rPr>
        <w:t>אפילו לא כתוב פה ייצוג משפטי. יש פה - - -</w:t>
      </w:r>
    </w:p>
    <w:p w:rsidR="000475AF" w:rsidRDefault="000475AF" w:rsidP="00C96ECB">
      <w:pPr>
        <w:rPr>
          <w:rtl/>
          <w:lang w:eastAsia="he-IL"/>
        </w:rPr>
      </w:pPr>
      <w:bookmarkStart w:id="1042" w:name="_ETM_Q1_2804363"/>
      <w:bookmarkStart w:id="1043" w:name="_ETM_Q1_2804464"/>
      <w:bookmarkEnd w:id="1042"/>
      <w:bookmarkEnd w:id="1043"/>
    </w:p>
    <w:p w:rsidR="000475AF" w:rsidRDefault="000475AF" w:rsidP="000475AF">
      <w:pPr>
        <w:pStyle w:val="af6"/>
        <w:keepNext/>
        <w:rPr>
          <w:rtl/>
        </w:rPr>
      </w:pPr>
      <w:bookmarkStart w:id="1044" w:name="ET_yor_6157_158"/>
      <w:r w:rsidRPr="000475AF">
        <w:rPr>
          <w:rStyle w:val="TagStyle"/>
          <w:rtl/>
        </w:rPr>
        <w:t xml:space="preserve"> &lt;&lt; </w:t>
      </w:r>
      <w:proofErr w:type="spellStart"/>
      <w:r w:rsidRPr="000475AF">
        <w:rPr>
          <w:rStyle w:val="TagStyle"/>
          <w:rtl/>
        </w:rPr>
        <w:t>יור</w:t>
      </w:r>
      <w:proofErr w:type="spellEnd"/>
      <w:r w:rsidRPr="000475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0475AF" w:rsidRDefault="000475AF" w:rsidP="000475AF">
      <w:pPr>
        <w:pStyle w:val="KeepWithNext"/>
        <w:rPr>
          <w:rtl/>
          <w:lang w:eastAsia="he-IL"/>
        </w:rPr>
      </w:pPr>
    </w:p>
    <w:p w:rsidR="000475AF" w:rsidRPr="000475AF" w:rsidRDefault="000475AF" w:rsidP="000475AF">
      <w:pPr>
        <w:rPr>
          <w:rtl/>
          <w:lang w:eastAsia="he-IL"/>
        </w:rPr>
      </w:pPr>
      <w:bookmarkStart w:id="1045" w:name="_ETM_Q1_2805766"/>
      <w:bookmarkEnd w:id="1045"/>
      <w:r>
        <w:rPr>
          <w:rFonts w:hint="cs"/>
          <w:rtl/>
          <w:lang w:eastAsia="he-IL"/>
        </w:rPr>
        <w:t xml:space="preserve">נכון. מה שאני אומר זה שהנוסח - - - </w:t>
      </w:r>
      <w:bookmarkStart w:id="1046" w:name="_ETM_Q1_2811786"/>
      <w:bookmarkEnd w:id="1046"/>
      <w:r>
        <w:rPr>
          <w:rFonts w:hint="cs"/>
          <w:rtl/>
          <w:lang w:eastAsia="he-IL"/>
        </w:rPr>
        <w:t>למה אמרתי את זה בדבריו? אמרתי את הדברים האלו -</w:t>
      </w:r>
      <w:bookmarkStart w:id="1047" w:name="_ETM_Q1_2816775"/>
      <w:bookmarkEnd w:id="1047"/>
      <w:r>
        <w:rPr>
          <w:rFonts w:hint="cs"/>
          <w:rtl/>
          <w:lang w:eastAsia="he-IL"/>
        </w:rPr>
        <w:t xml:space="preserve"> - -</w:t>
      </w:r>
      <w:r w:rsidR="00346754">
        <w:rPr>
          <w:rFonts w:hint="cs"/>
          <w:rtl/>
          <w:lang w:eastAsia="he-IL"/>
        </w:rPr>
        <w:t xml:space="preserve">כי בסוף דבריו אמר. הנוסח הזה יש בו </w:t>
      </w:r>
      <w:bookmarkStart w:id="1048" w:name="_ETM_Q1_2824299"/>
      <w:bookmarkEnd w:id="1048"/>
      <w:r w:rsidR="00346754">
        <w:rPr>
          <w:rFonts w:hint="cs"/>
          <w:rtl/>
          <w:lang w:eastAsia="he-IL"/>
        </w:rPr>
        <w:t xml:space="preserve">עוד סוגיות שיש לעשות עליהם עוד </w:t>
      </w:r>
      <w:r w:rsidR="00346754">
        <w:rPr>
          <w:lang w:eastAsia="he-IL"/>
        </w:rPr>
        <w:t>fine tuning</w:t>
      </w:r>
      <w:r w:rsidR="00346754">
        <w:rPr>
          <w:rFonts w:hint="cs"/>
          <w:rtl/>
          <w:lang w:eastAsia="he-IL"/>
        </w:rPr>
        <w:t xml:space="preserve">, </w:t>
      </w:r>
      <w:bookmarkStart w:id="1049" w:name="_ETM_Q1_2827937"/>
      <w:bookmarkEnd w:id="1049"/>
      <w:r w:rsidR="00346754">
        <w:rPr>
          <w:rFonts w:hint="cs"/>
          <w:rtl/>
          <w:lang w:eastAsia="he-IL"/>
        </w:rPr>
        <w:t xml:space="preserve">אני לא יכול גם </w:t>
      </w:r>
      <w:r w:rsidR="00B6588D">
        <w:rPr>
          <w:rFonts w:hint="cs"/>
          <w:rtl/>
          <w:lang w:eastAsia="he-IL"/>
        </w:rPr>
        <w:t xml:space="preserve">אם </w:t>
      </w:r>
      <w:r w:rsidR="00346754">
        <w:rPr>
          <w:rFonts w:hint="cs"/>
          <w:rtl/>
          <w:lang w:eastAsia="he-IL"/>
        </w:rPr>
        <w:t>אני רוצה לקחת לשנייה ושלישית</w:t>
      </w:r>
      <w:bookmarkStart w:id="1050" w:name="_ETM_Q1_2831222"/>
      <w:bookmarkEnd w:id="1050"/>
      <w:r w:rsidR="00346754">
        <w:rPr>
          <w:rFonts w:hint="cs"/>
          <w:rtl/>
          <w:lang w:eastAsia="he-IL"/>
        </w:rPr>
        <w:t>. זאת ההערה.</w:t>
      </w:r>
    </w:p>
    <w:p w:rsidR="00EC025F" w:rsidRDefault="00EC025F" w:rsidP="00C96ECB">
      <w:pPr>
        <w:rPr>
          <w:rtl/>
          <w:lang w:eastAsia="he-IL"/>
        </w:rPr>
      </w:pPr>
      <w:bookmarkStart w:id="1051" w:name="_ETM_Q1_3073471"/>
      <w:bookmarkStart w:id="1052" w:name="_ETM_Q1_3073541"/>
      <w:bookmarkStart w:id="1053" w:name="_ETM_Q1_3075390"/>
      <w:bookmarkEnd w:id="1051"/>
      <w:bookmarkEnd w:id="1052"/>
      <w:bookmarkEnd w:id="1053"/>
    </w:p>
    <w:p w:rsidR="00EC025F" w:rsidRDefault="00EC025F" w:rsidP="004F0F06">
      <w:pPr>
        <w:pStyle w:val="af9"/>
        <w:rPr>
          <w:rtl/>
          <w:lang w:eastAsia="he-IL"/>
        </w:rPr>
      </w:pPr>
      <w:bookmarkStart w:id="1054" w:name="ET_guest_930722_63"/>
      <w:r w:rsidRPr="004F0F06">
        <w:rPr>
          <w:rStyle w:val="TagStyle"/>
          <w:rtl/>
        </w:rPr>
        <w:t xml:space="preserve"> &lt;&lt; אורח &gt;&gt;</w:t>
      </w:r>
      <w:r w:rsidRPr="00EC02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EC025F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4"/>
    </w:p>
    <w:p w:rsidR="00EC025F" w:rsidRDefault="00EC025F" w:rsidP="00EC025F">
      <w:pPr>
        <w:pStyle w:val="KeepWithNext"/>
        <w:rPr>
          <w:rtl/>
          <w:lang w:eastAsia="he-IL"/>
        </w:rPr>
      </w:pPr>
    </w:p>
    <w:p w:rsidR="00EC025F" w:rsidRDefault="00F0512D" w:rsidP="00EC025F">
      <w:pPr>
        <w:rPr>
          <w:rtl/>
          <w:lang w:eastAsia="he-IL"/>
        </w:rPr>
      </w:pPr>
      <w:bookmarkStart w:id="1055" w:name="_ETM_Q1_3075772"/>
      <w:bookmarkStart w:id="1056" w:name="_ETM_Q1_3075807"/>
      <w:bookmarkEnd w:id="1055"/>
      <w:bookmarkEnd w:id="1056"/>
      <w:r>
        <w:rPr>
          <w:rFonts w:hint="cs"/>
          <w:rtl/>
          <w:lang w:eastAsia="he-IL"/>
        </w:rPr>
        <w:t xml:space="preserve">אבל </w:t>
      </w:r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זה מילה קובעת. כלומר, לא שינויים מהותיים אלא חידודים.</w:t>
      </w:r>
    </w:p>
    <w:p w:rsidR="00F0512D" w:rsidRDefault="00F0512D" w:rsidP="00EC025F">
      <w:pPr>
        <w:rPr>
          <w:rtl/>
          <w:lang w:eastAsia="he-IL"/>
        </w:rPr>
      </w:pPr>
    </w:p>
    <w:p w:rsidR="00F0512D" w:rsidRDefault="00F0512D" w:rsidP="00F0512D">
      <w:pPr>
        <w:pStyle w:val="af6"/>
        <w:keepNext/>
        <w:rPr>
          <w:rtl/>
        </w:rPr>
      </w:pPr>
      <w:bookmarkStart w:id="1057" w:name="ET_yor_6157_159"/>
      <w:r w:rsidRPr="00F0512D">
        <w:rPr>
          <w:rStyle w:val="TagStyle"/>
          <w:rtl/>
        </w:rPr>
        <w:t xml:space="preserve"> &lt;&lt; </w:t>
      </w:r>
      <w:proofErr w:type="spellStart"/>
      <w:r w:rsidRPr="00F0512D">
        <w:rPr>
          <w:rStyle w:val="TagStyle"/>
          <w:rtl/>
        </w:rPr>
        <w:t>יור</w:t>
      </w:r>
      <w:proofErr w:type="spellEnd"/>
      <w:r w:rsidRPr="00F051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F0512D" w:rsidRDefault="00F0512D" w:rsidP="00F0512D">
      <w:pPr>
        <w:pStyle w:val="KeepWithNext"/>
        <w:rPr>
          <w:rtl/>
          <w:lang w:eastAsia="he-IL"/>
        </w:rPr>
      </w:pPr>
    </w:p>
    <w:p w:rsidR="00F0512D" w:rsidRDefault="00F0512D" w:rsidP="00F05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רק נכתוב כל מה שכתוב פה, רק לא נעשה. </w:t>
      </w:r>
      <w:bookmarkStart w:id="1058" w:name="_ETM_Q1_2842923"/>
      <w:bookmarkEnd w:id="1058"/>
    </w:p>
    <w:p w:rsidR="00F0512D" w:rsidRDefault="00F0512D" w:rsidP="00F0512D">
      <w:pPr>
        <w:rPr>
          <w:rtl/>
          <w:lang w:eastAsia="he-IL"/>
        </w:rPr>
      </w:pPr>
      <w:bookmarkStart w:id="1059" w:name="_ETM_Q1_2842984"/>
      <w:bookmarkEnd w:id="1059"/>
    </w:p>
    <w:p w:rsidR="00F0512D" w:rsidRPr="00F0512D" w:rsidRDefault="00F0512D" w:rsidP="00F0512D">
      <w:pPr>
        <w:rPr>
          <w:rtl/>
          <w:lang w:eastAsia="he-IL"/>
        </w:rPr>
      </w:pPr>
      <w:bookmarkStart w:id="1060" w:name="_ETM_Q1_2843131"/>
      <w:bookmarkStart w:id="1061" w:name="_ETM_Q1_2843216"/>
      <w:bookmarkEnd w:id="1060"/>
      <w:bookmarkEnd w:id="106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פרוקצ'יה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2" w:name="_ETM_Q1_2841250"/>
      <w:bookmarkEnd w:id="1062"/>
      <w:r>
        <w:rPr>
          <w:rFonts w:hint="cs"/>
          <w:rtl/>
          <w:lang w:eastAsia="he-IL"/>
        </w:rPr>
        <w:t>בבקשה.</w:t>
      </w:r>
    </w:p>
    <w:p w:rsidR="00CE5BB9" w:rsidRDefault="00CE5BB9" w:rsidP="00EC025F">
      <w:pPr>
        <w:rPr>
          <w:rtl/>
          <w:lang w:eastAsia="he-IL"/>
        </w:rPr>
      </w:pPr>
      <w:bookmarkStart w:id="1063" w:name="_ETM_Q1_3077296"/>
      <w:bookmarkStart w:id="1064" w:name="_ETM_Q1_3077346"/>
      <w:bookmarkStart w:id="1065" w:name="_ETM_Q1_3082703"/>
      <w:bookmarkEnd w:id="1063"/>
      <w:bookmarkEnd w:id="1064"/>
      <w:bookmarkEnd w:id="1065"/>
    </w:p>
    <w:p w:rsidR="00CE5BB9" w:rsidRDefault="00CE5BB9" w:rsidP="004F0F06">
      <w:pPr>
        <w:pStyle w:val="af9"/>
        <w:rPr>
          <w:rtl/>
          <w:lang w:eastAsia="he-IL"/>
        </w:rPr>
      </w:pPr>
      <w:bookmarkStart w:id="1066" w:name="ET_guest_930723_64"/>
      <w:r w:rsidRPr="004F0F06">
        <w:rPr>
          <w:rStyle w:val="TagStyle"/>
          <w:rtl/>
        </w:rPr>
        <w:t xml:space="preserve"> &lt;&lt; אורח &gt;&gt;</w:t>
      </w:r>
      <w:r w:rsidRPr="00CE5B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CE5BB9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CE5BB9" w:rsidRDefault="00CE5BB9" w:rsidP="00CE5BB9">
      <w:pPr>
        <w:pStyle w:val="KeepWithNext"/>
        <w:rPr>
          <w:rtl/>
          <w:lang w:eastAsia="he-IL"/>
        </w:rPr>
      </w:pPr>
    </w:p>
    <w:p w:rsidR="00F0512D" w:rsidRDefault="00F0512D" w:rsidP="00CE5BB9">
      <w:pPr>
        <w:rPr>
          <w:rtl/>
          <w:lang w:eastAsia="he-IL"/>
        </w:rPr>
      </w:pPr>
      <w:bookmarkStart w:id="1067" w:name="_ETM_Q1_3083062"/>
      <w:bookmarkStart w:id="1068" w:name="_ETM_Q1_3083102"/>
      <w:bookmarkEnd w:id="1067"/>
      <w:bookmarkEnd w:id="1068"/>
      <w:r>
        <w:rPr>
          <w:rFonts w:hint="cs"/>
          <w:rtl/>
          <w:lang w:eastAsia="he-IL"/>
        </w:rPr>
        <w:t xml:space="preserve">תודה רבה, אני רוצה לומר </w:t>
      </w:r>
      <w:r w:rsidR="00CE5BB9">
        <w:rPr>
          <w:rFonts w:hint="cs"/>
          <w:rtl/>
          <w:lang w:eastAsia="he-IL"/>
        </w:rPr>
        <w:t xml:space="preserve">כמה מילים </w:t>
      </w:r>
      <w:bookmarkStart w:id="1069" w:name="_ETM_Q1_3085748"/>
      <w:bookmarkEnd w:id="1069"/>
      <w:r w:rsidR="00CE5BB9">
        <w:rPr>
          <w:rFonts w:hint="cs"/>
          <w:rtl/>
          <w:lang w:eastAsia="he-IL"/>
        </w:rPr>
        <w:t>על הרציונל של ההצעה שלנו.</w:t>
      </w:r>
      <w:bookmarkStart w:id="1070" w:name="_ETM_Q1_2851523"/>
      <w:bookmarkEnd w:id="1070"/>
      <w:r>
        <w:rPr>
          <w:rFonts w:hint="cs"/>
          <w:rtl/>
          <w:lang w:eastAsia="he-IL"/>
        </w:rPr>
        <w:t xml:space="preserve"> למה חשבנו לנכון להציע </w:t>
      </w:r>
      <w:bookmarkStart w:id="1071" w:name="_ETM_Q1_2851887"/>
      <w:bookmarkEnd w:id="1071"/>
      <w:r>
        <w:rPr>
          <w:rFonts w:hint="cs"/>
          <w:rtl/>
          <w:lang w:eastAsia="he-IL"/>
        </w:rPr>
        <w:t xml:space="preserve">אותה על רקע הצעת החוק הממשלתית. אחר כך לומר כמה </w:t>
      </w:r>
      <w:bookmarkStart w:id="1072" w:name="_ETM_Q1_2857197"/>
      <w:bookmarkEnd w:id="1072"/>
      <w:r>
        <w:rPr>
          <w:rFonts w:hint="cs"/>
          <w:rtl/>
          <w:lang w:eastAsia="he-IL"/>
        </w:rPr>
        <w:t>מילים על הסתייגויות ברמת החידוד שיש לי עם ההצעה שלנו.</w:t>
      </w:r>
      <w:bookmarkStart w:id="1073" w:name="_ETM_Q1_2862310"/>
      <w:bookmarkEnd w:id="1073"/>
      <w:r>
        <w:rPr>
          <w:rFonts w:hint="cs"/>
          <w:rtl/>
          <w:lang w:eastAsia="he-IL"/>
        </w:rPr>
        <w:t xml:space="preserve"> וגם אתייחס להערה של חבר הכנסת קריב. </w:t>
      </w:r>
    </w:p>
    <w:p w:rsidR="00F0512D" w:rsidRDefault="00F0512D" w:rsidP="00CE5BB9">
      <w:pPr>
        <w:rPr>
          <w:rtl/>
          <w:lang w:eastAsia="he-IL"/>
        </w:rPr>
      </w:pPr>
      <w:bookmarkStart w:id="1074" w:name="_ETM_Q1_2868691"/>
      <w:bookmarkStart w:id="1075" w:name="_ETM_Q1_2868757"/>
      <w:bookmarkEnd w:id="1074"/>
      <w:bookmarkEnd w:id="1075"/>
    </w:p>
    <w:p w:rsidR="00F0512D" w:rsidRDefault="00F0512D" w:rsidP="00A97034">
      <w:pPr>
        <w:rPr>
          <w:rtl/>
          <w:lang w:eastAsia="he-IL"/>
        </w:rPr>
      </w:pPr>
      <w:bookmarkStart w:id="1076" w:name="_ETM_Q1_2868891"/>
      <w:bookmarkStart w:id="1077" w:name="_ETM_Q1_2868955"/>
      <w:bookmarkEnd w:id="1076"/>
      <w:bookmarkEnd w:id="1077"/>
      <w:r>
        <w:rPr>
          <w:rFonts w:hint="cs"/>
          <w:rtl/>
          <w:lang w:eastAsia="he-IL"/>
        </w:rPr>
        <w:t xml:space="preserve">קודם כל, </w:t>
      </w:r>
      <w:bookmarkStart w:id="1078" w:name="_ETM_Q1_2867961"/>
      <w:bookmarkEnd w:id="1078"/>
      <w:r>
        <w:rPr>
          <w:rFonts w:hint="cs"/>
          <w:rtl/>
          <w:lang w:eastAsia="he-IL"/>
        </w:rPr>
        <w:t xml:space="preserve">כל הצעת החוק הזאת נולדה מתוך הבנה שבנסיבות שונות, </w:t>
      </w:r>
      <w:bookmarkStart w:id="1079" w:name="_ETM_Q1_2876010"/>
      <w:bookmarkEnd w:id="1079"/>
      <w:r>
        <w:rPr>
          <w:rFonts w:hint="cs"/>
          <w:rtl/>
          <w:lang w:eastAsia="he-IL"/>
        </w:rPr>
        <w:t xml:space="preserve">אנחנו זקוקים לכללי פרשנות שונים. כללי הפרשנות לא יכולים להיות </w:t>
      </w:r>
      <w:bookmarkStart w:id="1080" w:name="_ETM_Q1_2878273"/>
      <w:bookmarkEnd w:id="1080"/>
      <w:r>
        <w:rPr>
          <w:rFonts w:hint="cs"/>
          <w:rtl/>
          <w:lang w:eastAsia="he-IL"/>
        </w:rPr>
        <w:t xml:space="preserve">אותם כללים פרשנות לכל החוזים. וצריך לחשוב על דרך לאפשר </w:t>
      </w:r>
      <w:bookmarkStart w:id="1081" w:name="_ETM_Q1_2887178"/>
      <w:bookmarkEnd w:id="1081"/>
      <w:r>
        <w:rPr>
          <w:rFonts w:hint="cs"/>
          <w:rtl/>
          <w:lang w:eastAsia="he-IL"/>
        </w:rPr>
        <w:t xml:space="preserve">לצדדים שרוצים כללי פרשנות ששונים מברירת המחדל, לממש את </w:t>
      </w:r>
      <w:bookmarkStart w:id="1082" w:name="_ETM_Q1_2891719"/>
      <w:bookmarkEnd w:id="1082"/>
      <w:r>
        <w:rPr>
          <w:rFonts w:hint="cs"/>
          <w:rtl/>
          <w:lang w:eastAsia="he-IL"/>
        </w:rPr>
        <w:t xml:space="preserve">רצונם. כשפועלים בכיוון הזה אפשר לחשוב על שתי אסטרטגיות איך </w:t>
      </w:r>
      <w:bookmarkStart w:id="1083" w:name="_ETM_Q1_2897641"/>
      <w:bookmarkEnd w:id="1083"/>
      <w:r>
        <w:rPr>
          <w:rFonts w:hint="cs"/>
          <w:rtl/>
          <w:lang w:eastAsia="he-IL"/>
        </w:rPr>
        <w:t xml:space="preserve">לייצר מציאות כזאת. אסטרטגיה אחת היא זאת שנבחרה על </w:t>
      </w:r>
      <w:bookmarkStart w:id="1084" w:name="_ETM_Q1_2902472"/>
      <w:bookmarkEnd w:id="1084"/>
      <w:r w:rsidR="00A97034">
        <w:rPr>
          <w:rFonts w:hint="cs"/>
          <w:rtl/>
          <w:lang w:eastAsia="he-IL"/>
        </w:rPr>
        <w:t>ידי משרד המשפטים במקור,</w:t>
      </w:r>
      <w:r>
        <w:rPr>
          <w:rFonts w:hint="cs"/>
          <w:rtl/>
          <w:lang w:eastAsia="he-IL"/>
        </w:rPr>
        <w:t xml:space="preserve"> הייתה לנסות ליצור איזושהי </w:t>
      </w:r>
      <w:r w:rsidR="00A97034">
        <w:rPr>
          <w:rFonts w:hint="cs"/>
          <w:rtl/>
          <w:lang w:eastAsia="he-IL"/>
        </w:rPr>
        <w:t>קטגוריזציה</w:t>
      </w:r>
      <w:bookmarkStart w:id="1085" w:name="_ETM_Q1_2905746"/>
      <w:bookmarkEnd w:id="1085"/>
      <w:r w:rsidR="00000A4D">
        <w:rPr>
          <w:rFonts w:hint="cs"/>
          <w:rtl/>
          <w:lang w:eastAsia="he-IL"/>
        </w:rPr>
        <w:t xml:space="preserve"> </w:t>
      </w:r>
      <w:r w:rsidR="00000A4D">
        <w:rPr>
          <w:rFonts w:hint="eastAsia"/>
          <w:rtl/>
          <w:lang w:eastAsia="he-IL"/>
        </w:rPr>
        <w:t>–</w:t>
      </w:r>
      <w:r w:rsidR="00000A4D">
        <w:rPr>
          <w:rFonts w:hint="cs"/>
          <w:rtl/>
          <w:lang w:eastAsia="he-IL"/>
        </w:rPr>
        <w:t xml:space="preserve"> להגיד יש חוזים מסוגים מסוימים שלהם </w:t>
      </w:r>
      <w:bookmarkStart w:id="1086" w:name="_ETM_Q1_2906729"/>
      <w:bookmarkEnd w:id="1086"/>
      <w:r w:rsidR="00000A4D">
        <w:rPr>
          <w:rFonts w:hint="cs"/>
          <w:rtl/>
          <w:lang w:eastAsia="he-IL"/>
        </w:rPr>
        <w:t xml:space="preserve">נצמיד כללי פרשנות מסוימים. </w:t>
      </w:r>
      <w:bookmarkStart w:id="1087" w:name="_ETM_Q1_2912467"/>
      <w:bookmarkEnd w:id="1087"/>
    </w:p>
    <w:p w:rsidR="00000A4D" w:rsidRDefault="00000A4D" w:rsidP="00A97034">
      <w:pPr>
        <w:rPr>
          <w:rtl/>
          <w:lang w:eastAsia="he-IL"/>
        </w:rPr>
      </w:pPr>
      <w:bookmarkStart w:id="1088" w:name="_ETM_Q1_2912534"/>
      <w:bookmarkEnd w:id="1088"/>
    </w:p>
    <w:p w:rsidR="00000A4D" w:rsidRDefault="00000A4D" w:rsidP="00A97034">
      <w:pPr>
        <w:rPr>
          <w:rtl/>
          <w:lang w:eastAsia="he-IL"/>
        </w:rPr>
      </w:pPr>
      <w:bookmarkStart w:id="1089" w:name="_ETM_Q1_2912635"/>
      <w:bookmarkStart w:id="1090" w:name="_ETM_Q1_2912696"/>
      <w:bookmarkEnd w:id="1089"/>
      <w:bookmarkEnd w:id="1090"/>
      <w:r>
        <w:rPr>
          <w:rFonts w:hint="cs"/>
          <w:rtl/>
          <w:lang w:eastAsia="he-IL"/>
        </w:rPr>
        <w:t xml:space="preserve">האפשרות השנייה שהיא זאת שמיוצגת על </w:t>
      </w:r>
      <w:bookmarkStart w:id="1091" w:name="_ETM_Q1_2912246"/>
      <w:bookmarkEnd w:id="1091"/>
      <w:r>
        <w:rPr>
          <w:rFonts w:hint="cs"/>
          <w:rtl/>
          <w:lang w:eastAsia="he-IL"/>
        </w:rPr>
        <w:t xml:space="preserve">ידי ההצעה שלנו היא לומר: יש ברירת מחדל אחת שהיא </w:t>
      </w:r>
      <w:bookmarkStart w:id="1092" w:name="_ETM_Q1_2915481"/>
      <w:bookmarkEnd w:id="1092"/>
      <w:r>
        <w:rPr>
          <w:rFonts w:hint="cs"/>
          <w:rtl/>
          <w:lang w:eastAsia="he-IL"/>
        </w:rPr>
        <w:t xml:space="preserve">אחידה לכל החוזים, אבל אנחנו מאפשרים לכל זוג צדדים שחותמים </w:t>
      </w:r>
      <w:bookmarkStart w:id="1093" w:name="_ETM_Q1_2919982"/>
      <w:bookmarkEnd w:id="1093"/>
      <w:r>
        <w:rPr>
          <w:rFonts w:hint="cs"/>
          <w:rtl/>
          <w:lang w:eastAsia="he-IL"/>
        </w:rPr>
        <w:t xml:space="preserve">חוזה, לעשות איזושהי תפירה, איזו התאמה תפורה היטב למידותיהם, </w:t>
      </w:r>
      <w:bookmarkStart w:id="1094" w:name="_ETM_Q1_2924899"/>
      <w:bookmarkEnd w:id="1094"/>
      <w:r>
        <w:rPr>
          <w:rFonts w:hint="cs"/>
          <w:rtl/>
          <w:lang w:eastAsia="he-IL"/>
        </w:rPr>
        <w:t>לחרוג מברירת המחדל הזאת.</w:t>
      </w:r>
    </w:p>
    <w:p w:rsidR="00000A4D" w:rsidRDefault="00000A4D" w:rsidP="00FF1899">
      <w:pPr>
        <w:rPr>
          <w:rtl/>
          <w:lang w:eastAsia="he-IL"/>
        </w:rPr>
      </w:pPr>
      <w:bookmarkStart w:id="1095" w:name="_ETM_Q1_2851573"/>
      <w:bookmarkStart w:id="1096" w:name="_ETM_Q1_2659905"/>
      <w:bookmarkStart w:id="1097" w:name="_ETM_Q1_2659953"/>
      <w:bookmarkStart w:id="1098" w:name="_ETM_Q1_2929713"/>
      <w:bookmarkEnd w:id="1095"/>
      <w:bookmarkEnd w:id="1096"/>
      <w:bookmarkEnd w:id="1097"/>
      <w:bookmarkEnd w:id="1098"/>
    </w:p>
    <w:p w:rsidR="00000A4D" w:rsidRDefault="00000A4D" w:rsidP="00000A4D">
      <w:pPr>
        <w:pStyle w:val="a4"/>
        <w:keepNext/>
        <w:rPr>
          <w:rtl/>
        </w:rPr>
      </w:pPr>
      <w:bookmarkStart w:id="1099" w:name="ET_speaker_6156_160"/>
      <w:r w:rsidRPr="00000A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000A4D" w:rsidRDefault="00000A4D" w:rsidP="00000A4D">
      <w:pPr>
        <w:pStyle w:val="KeepWithNext"/>
        <w:rPr>
          <w:rtl/>
          <w:lang w:eastAsia="he-IL"/>
        </w:rPr>
      </w:pPr>
    </w:p>
    <w:p w:rsidR="00000A4D" w:rsidRDefault="00000A4D" w:rsidP="00000A4D">
      <w:pPr>
        <w:rPr>
          <w:rtl/>
          <w:lang w:eastAsia="he-IL"/>
        </w:rPr>
      </w:pPr>
      <w:bookmarkStart w:id="1100" w:name="_ETM_Q1_2930241"/>
      <w:bookmarkStart w:id="1101" w:name="_ETM_Q1_2930270"/>
      <w:bookmarkEnd w:id="1100"/>
      <w:bookmarkEnd w:id="1101"/>
      <w:r>
        <w:rPr>
          <w:rFonts w:hint="cs"/>
          <w:rtl/>
          <w:lang w:eastAsia="he-IL"/>
        </w:rPr>
        <w:t>אם הם מיוצגות.</w:t>
      </w:r>
    </w:p>
    <w:p w:rsidR="00000A4D" w:rsidRDefault="00000A4D" w:rsidP="00000A4D">
      <w:pPr>
        <w:rPr>
          <w:rtl/>
          <w:lang w:eastAsia="he-IL"/>
        </w:rPr>
      </w:pPr>
      <w:bookmarkStart w:id="1102" w:name="_ETM_Q1_2927765"/>
      <w:bookmarkStart w:id="1103" w:name="_ETM_Q1_2927832"/>
      <w:bookmarkEnd w:id="1102"/>
      <w:bookmarkEnd w:id="1103"/>
    </w:p>
    <w:p w:rsidR="00000A4D" w:rsidRDefault="00000A4D" w:rsidP="00000A4D">
      <w:pPr>
        <w:pStyle w:val="af9"/>
        <w:keepNext/>
        <w:rPr>
          <w:rtl/>
          <w:lang w:eastAsia="he-IL"/>
        </w:rPr>
      </w:pPr>
      <w:bookmarkStart w:id="1104" w:name="ET_guest_930723_161"/>
      <w:r w:rsidRPr="0000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000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000A4D" w:rsidRDefault="00000A4D" w:rsidP="00000A4D">
      <w:pPr>
        <w:pStyle w:val="KeepWithNext"/>
        <w:rPr>
          <w:rtl/>
          <w:lang w:eastAsia="he-IL"/>
        </w:rPr>
      </w:pPr>
    </w:p>
    <w:p w:rsidR="00000A4D" w:rsidRDefault="00000A4D" w:rsidP="00000A4D">
      <w:pPr>
        <w:rPr>
          <w:rtl/>
          <w:lang w:eastAsia="he-IL"/>
        </w:rPr>
      </w:pPr>
      <w:bookmarkStart w:id="1105" w:name="_ETM_Q1_2930389"/>
      <w:bookmarkStart w:id="1106" w:name="_ETM_Q1_2930426"/>
      <w:bookmarkEnd w:id="1105"/>
      <w:bookmarkEnd w:id="1106"/>
      <w:r>
        <w:rPr>
          <w:rFonts w:hint="cs"/>
          <w:rtl/>
          <w:lang w:eastAsia="he-IL"/>
        </w:rPr>
        <w:t xml:space="preserve">אם הם מיוצגים, כן. </w:t>
      </w:r>
      <w:bookmarkStart w:id="1107" w:name="_ETM_Q1_2932127"/>
      <w:bookmarkEnd w:id="1107"/>
      <w:r>
        <w:rPr>
          <w:rFonts w:hint="cs"/>
          <w:rtl/>
          <w:lang w:eastAsia="he-IL"/>
        </w:rPr>
        <w:t xml:space="preserve">מיוצגים כדי להבטיח שהם עושים את זה בצורה מושכלת ולא </w:t>
      </w:r>
      <w:bookmarkStart w:id="1108" w:name="_ETM_Q1_2936582"/>
      <w:bookmarkEnd w:id="1108"/>
      <w:r>
        <w:rPr>
          <w:rFonts w:hint="cs"/>
          <w:rtl/>
          <w:lang w:eastAsia="he-IL"/>
        </w:rPr>
        <w:t>ככה כלאחר יד או בצורה שלא מביאה בחשבון את</w:t>
      </w:r>
      <w:bookmarkStart w:id="1109" w:name="_ETM_Q1_2942334"/>
      <w:bookmarkEnd w:id="1109"/>
      <w:r>
        <w:rPr>
          <w:rFonts w:hint="cs"/>
          <w:rtl/>
          <w:lang w:eastAsia="he-IL"/>
        </w:rPr>
        <w:t xml:space="preserve"> ההשלכות.</w:t>
      </w:r>
    </w:p>
    <w:p w:rsidR="00000A4D" w:rsidRDefault="00000A4D" w:rsidP="00000A4D">
      <w:pPr>
        <w:rPr>
          <w:rtl/>
          <w:lang w:eastAsia="he-IL"/>
        </w:rPr>
      </w:pPr>
      <w:bookmarkStart w:id="1110" w:name="_ETM_Q1_2943885"/>
      <w:bookmarkStart w:id="1111" w:name="_ETM_Q1_2943962"/>
      <w:bookmarkEnd w:id="1110"/>
      <w:bookmarkEnd w:id="1111"/>
    </w:p>
    <w:p w:rsidR="00B31DDE" w:rsidRDefault="00000A4D" w:rsidP="00000A4D">
      <w:pPr>
        <w:rPr>
          <w:rtl/>
          <w:lang w:eastAsia="he-IL"/>
        </w:rPr>
      </w:pPr>
      <w:bookmarkStart w:id="1112" w:name="_ETM_Q1_2944086"/>
      <w:bookmarkStart w:id="1113" w:name="_ETM_Q1_2944162"/>
      <w:bookmarkEnd w:id="1112"/>
      <w:bookmarkEnd w:id="1113"/>
      <w:r>
        <w:rPr>
          <w:rFonts w:hint="cs"/>
          <w:rtl/>
          <w:lang w:eastAsia="he-IL"/>
        </w:rPr>
        <w:t>ההצעה הזאת של התפיסה שלנו לדעתי יותר נכונה מאשר</w:t>
      </w:r>
      <w:bookmarkStart w:id="1114" w:name="_ETM_Q1_2945145"/>
      <w:bookmarkEnd w:id="1114"/>
      <w:r>
        <w:rPr>
          <w:rFonts w:hint="cs"/>
          <w:rtl/>
          <w:lang w:eastAsia="he-IL"/>
        </w:rPr>
        <w:t xml:space="preserve"> התפיסה של הקטגוריזציה, משתי סיבות: קודם כל, קטגוריזציה</w:t>
      </w:r>
      <w:bookmarkStart w:id="1115" w:name="_ETM_Q1_2953190"/>
      <w:bookmarkEnd w:id="1115"/>
      <w:r>
        <w:rPr>
          <w:rFonts w:hint="cs"/>
          <w:rtl/>
          <w:lang w:eastAsia="he-IL"/>
        </w:rPr>
        <w:t xml:space="preserve"> היא באופן בלתי נמנע, גסה. מבחינים בין חוזה </w:t>
      </w:r>
      <w:bookmarkStart w:id="1116" w:name="_ETM_Q1_2956836"/>
      <w:bookmarkEnd w:id="1116"/>
      <w:r>
        <w:rPr>
          <w:rFonts w:hint="cs"/>
          <w:rtl/>
          <w:lang w:eastAsia="he-IL"/>
        </w:rPr>
        <w:t xml:space="preserve">עסקי לחוזה שהוא לא עסקי. אף אחד לא באמת חושב </w:t>
      </w:r>
      <w:bookmarkStart w:id="1117" w:name="_ETM_Q1_2960929"/>
      <w:bookmarkEnd w:id="1117"/>
      <w:r>
        <w:rPr>
          <w:rFonts w:hint="cs"/>
          <w:rtl/>
          <w:lang w:eastAsia="he-IL"/>
        </w:rPr>
        <w:t xml:space="preserve">או אנחנו לא באמת מאמינים שבכל חוזה עסקי רוצים פרשנות </w:t>
      </w:r>
      <w:bookmarkStart w:id="1118" w:name="_ETM_Q1_2965352"/>
      <w:bookmarkEnd w:id="1118"/>
      <w:r>
        <w:rPr>
          <w:rFonts w:hint="cs"/>
          <w:rtl/>
          <w:lang w:eastAsia="he-IL"/>
        </w:rPr>
        <w:t>מסוג מסוים ולא פרשנות אחרת לעומת חוזים עסקיים שרוצים</w:t>
      </w:r>
      <w:bookmarkStart w:id="1119" w:name="_ETM_Q1_2967824"/>
      <w:bookmarkEnd w:id="1119"/>
      <w:r>
        <w:rPr>
          <w:rFonts w:hint="cs"/>
          <w:rtl/>
          <w:lang w:eastAsia="he-IL"/>
        </w:rPr>
        <w:t xml:space="preserve"> נסיבות וחוזים לא עסקיים שרוצים לשון. זאת קטגוריזציה גסה. </w:t>
      </w:r>
      <w:r w:rsidR="00B31DDE">
        <w:rPr>
          <w:rFonts w:hint="cs"/>
          <w:rtl/>
          <w:lang w:eastAsia="he-IL"/>
        </w:rPr>
        <w:t xml:space="preserve">זאת </w:t>
      </w:r>
      <w:bookmarkStart w:id="1120" w:name="_ETM_Q1_2973903"/>
      <w:bookmarkEnd w:id="1120"/>
      <w:r w:rsidR="00B31DDE">
        <w:rPr>
          <w:rFonts w:hint="cs"/>
          <w:rtl/>
          <w:lang w:eastAsia="he-IL"/>
        </w:rPr>
        <w:t>בעיה אחת.</w:t>
      </w:r>
      <w:bookmarkStart w:id="1121" w:name="_ETM_Q1_2975766"/>
      <w:bookmarkEnd w:id="1121"/>
    </w:p>
    <w:p w:rsidR="00B31DDE" w:rsidRDefault="00B31DDE" w:rsidP="00000A4D">
      <w:pPr>
        <w:rPr>
          <w:rtl/>
          <w:lang w:eastAsia="he-IL"/>
        </w:rPr>
      </w:pPr>
      <w:bookmarkStart w:id="1122" w:name="_ETM_Q1_2975828"/>
      <w:bookmarkEnd w:id="1122"/>
    </w:p>
    <w:p w:rsidR="00000A4D" w:rsidRPr="00000A4D" w:rsidRDefault="00B31DDE" w:rsidP="00000A4D">
      <w:pPr>
        <w:rPr>
          <w:rtl/>
          <w:lang w:eastAsia="he-IL"/>
        </w:rPr>
      </w:pPr>
      <w:bookmarkStart w:id="1123" w:name="_ETM_Q1_2975951"/>
      <w:bookmarkStart w:id="1124" w:name="_ETM_Q1_2976013"/>
      <w:bookmarkEnd w:id="1123"/>
      <w:bookmarkEnd w:id="1124"/>
      <w:r>
        <w:rPr>
          <w:rFonts w:hint="cs"/>
          <w:rtl/>
          <w:lang w:eastAsia="he-IL"/>
        </w:rPr>
        <w:t xml:space="preserve">בעיה שניה היא שאסטרטגיה כזאת מחייבת אותנו תמיד </w:t>
      </w:r>
      <w:bookmarkStart w:id="1125" w:name="_ETM_Q1_2981694"/>
      <w:bookmarkEnd w:id="1125"/>
      <w:r>
        <w:rPr>
          <w:rFonts w:hint="cs"/>
          <w:rtl/>
          <w:lang w:eastAsia="he-IL"/>
        </w:rPr>
        <w:t>לשייך כל חוזה לאיזושהי קטגוריה. ראינו גם בדיון הקודם</w:t>
      </w:r>
      <w:bookmarkStart w:id="1126" w:name="_ETM_Q1_2986328"/>
      <w:bookmarkEnd w:id="1126"/>
      <w:r>
        <w:rPr>
          <w:rFonts w:hint="cs"/>
          <w:rtl/>
          <w:lang w:eastAsia="he-IL"/>
        </w:rPr>
        <w:t xml:space="preserve"> שיש הרבה מאוד בעיות שיכולות להיווצר בשיוך של כל חוזה לקטגוריה. אז מחזור העסקים </w:t>
      </w:r>
      <w:r w:rsidR="001E1BB1">
        <w:rPr>
          <w:rFonts w:hint="cs"/>
          <w:rtl/>
          <w:lang w:eastAsia="he-IL"/>
        </w:rPr>
        <w:t xml:space="preserve">של 4 מיליון שקל בשנה שעברה. </w:t>
      </w:r>
      <w:bookmarkStart w:id="1127" w:name="_ETM_Q1_2995190"/>
      <w:bookmarkEnd w:id="1127"/>
      <w:r w:rsidR="001E1BB1">
        <w:rPr>
          <w:rFonts w:hint="cs"/>
          <w:rtl/>
          <w:lang w:eastAsia="he-IL"/>
        </w:rPr>
        <w:t xml:space="preserve">אז מה, כל פעם שאני כורת חוזה עם </w:t>
      </w:r>
      <w:bookmarkStart w:id="1128" w:name="_ETM_Q1_2995888"/>
      <w:bookmarkEnd w:id="1128"/>
      <w:r w:rsidR="001E1BB1">
        <w:rPr>
          <w:rFonts w:hint="cs"/>
          <w:rtl/>
          <w:lang w:eastAsia="he-IL"/>
        </w:rPr>
        <w:t>הצד השני, אני צריך לקבל את דוח המס שלו משנה</w:t>
      </w:r>
      <w:bookmarkStart w:id="1129" w:name="_ETM_Q1_2998541"/>
      <w:bookmarkEnd w:id="1129"/>
      <w:r w:rsidR="00662DB1">
        <w:rPr>
          <w:rFonts w:hint="cs"/>
          <w:rtl/>
          <w:lang w:eastAsia="he-IL"/>
        </w:rPr>
        <w:t xml:space="preserve"> שעברה</w:t>
      </w:r>
      <w:r w:rsidR="001E1BB1">
        <w:rPr>
          <w:rFonts w:hint="cs"/>
          <w:rtl/>
          <w:lang w:eastAsia="he-IL"/>
        </w:rPr>
        <w:t xml:space="preserve"> ולדעת אם זה היה פחות מ-4 מיליון</w:t>
      </w:r>
      <w:bookmarkStart w:id="1130" w:name="_ETM_Q1_3000926"/>
      <w:bookmarkEnd w:id="1130"/>
      <w:r w:rsidR="00662DB1">
        <w:rPr>
          <w:rFonts w:hint="cs"/>
          <w:rtl/>
          <w:lang w:eastAsia="he-IL"/>
        </w:rPr>
        <w:t xml:space="preserve">. 15 מיליון של </w:t>
      </w:r>
      <w:r w:rsidR="001E1BB1">
        <w:rPr>
          <w:rFonts w:hint="cs"/>
          <w:rtl/>
          <w:lang w:eastAsia="he-IL"/>
        </w:rPr>
        <w:t xml:space="preserve">שווי העסקה, איך </w:t>
      </w:r>
      <w:bookmarkStart w:id="1131" w:name="_ETM_Q1_3003185"/>
      <w:bookmarkEnd w:id="1131"/>
      <w:r w:rsidR="001E1BB1">
        <w:rPr>
          <w:rFonts w:hint="cs"/>
          <w:rtl/>
          <w:lang w:eastAsia="he-IL"/>
        </w:rPr>
        <w:t>מעבירים את שווי העסקה? זה סיפור מאוד מורכב. והבעיה</w:t>
      </w:r>
      <w:bookmarkStart w:id="1132" w:name="_ETM_Q1_3008830"/>
      <w:bookmarkEnd w:id="1132"/>
      <w:r w:rsidR="001E1BB1">
        <w:rPr>
          <w:rFonts w:hint="cs"/>
          <w:rtl/>
          <w:lang w:eastAsia="he-IL"/>
        </w:rPr>
        <w:t xml:space="preserve"> היא שבמקום לייצר ודאות, שזאת בעצם הפואנטה של כל </w:t>
      </w:r>
      <w:bookmarkStart w:id="1133" w:name="_ETM_Q1_3012875"/>
      <w:bookmarkEnd w:id="1133"/>
      <w:r w:rsidR="001E1BB1">
        <w:rPr>
          <w:rFonts w:hint="cs"/>
          <w:rtl/>
          <w:lang w:eastAsia="he-IL"/>
        </w:rPr>
        <w:t>התיקון הזה, זה רק מזריק אי-וודאות. לכן אני לא חושב</w:t>
      </w:r>
      <w:bookmarkStart w:id="1134" w:name="_ETM_Q1_3017166"/>
      <w:bookmarkEnd w:id="1134"/>
      <w:r w:rsidR="001E1BB1">
        <w:rPr>
          <w:rFonts w:hint="cs"/>
          <w:rtl/>
          <w:lang w:eastAsia="he-IL"/>
        </w:rPr>
        <w:t xml:space="preserve"> שזאת אסטרטגיה נכונה. לכן אני חושב שהאסטרטגיה שאנחנו מציעים </w:t>
      </w:r>
      <w:bookmarkStart w:id="1135" w:name="_ETM_Q1_3021396"/>
      <w:bookmarkEnd w:id="1135"/>
      <w:r w:rsidR="001E1BB1">
        <w:rPr>
          <w:rFonts w:hint="cs"/>
          <w:rtl/>
          <w:lang w:eastAsia="he-IL"/>
        </w:rPr>
        <w:t>היא אסטרטגיה שמייצרת תוצאה יותר טובה בשני המובנים האלה.</w:t>
      </w:r>
    </w:p>
    <w:p w:rsidR="005313A1" w:rsidRPr="005313A1" w:rsidRDefault="005313A1" w:rsidP="005313A1">
      <w:pPr>
        <w:rPr>
          <w:rtl/>
          <w:lang w:eastAsia="he-IL"/>
        </w:rPr>
      </w:pPr>
      <w:bookmarkStart w:id="1136" w:name="_ETM_Q1_1903515"/>
      <w:bookmarkStart w:id="1137" w:name="_ETM_Q1_1903585"/>
      <w:bookmarkEnd w:id="1136"/>
      <w:bookmarkEnd w:id="1137"/>
    </w:p>
    <w:p w:rsidR="00107C3A" w:rsidRDefault="00D944C6" w:rsidP="00107C3A">
      <w:pPr>
        <w:rPr>
          <w:rtl/>
          <w:lang w:eastAsia="he-IL"/>
        </w:rPr>
      </w:pPr>
      <w:bookmarkStart w:id="1138" w:name="_ETM_Q1_1618518"/>
      <w:bookmarkStart w:id="1139" w:name="_ETM_Q1_1618569"/>
      <w:bookmarkEnd w:id="1138"/>
      <w:bookmarkEnd w:id="1139"/>
      <w:r>
        <w:rPr>
          <w:rFonts w:hint="cs"/>
          <w:rtl/>
          <w:lang w:eastAsia="he-IL"/>
        </w:rPr>
        <w:t xml:space="preserve">אחרי שאמרתי </w:t>
      </w:r>
      <w:bookmarkStart w:id="1140" w:name="_ETM_Q1_3027844"/>
      <w:bookmarkEnd w:id="1140"/>
      <w:r>
        <w:rPr>
          <w:rFonts w:hint="cs"/>
          <w:rtl/>
          <w:lang w:eastAsia="he-IL"/>
        </w:rPr>
        <w:t>את זה, וזה הרצי</w:t>
      </w:r>
      <w:r w:rsidR="00662DB1">
        <w:rPr>
          <w:rFonts w:hint="cs"/>
          <w:rtl/>
          <w:lang w:eastAsia="he-IL"/>
        </w:rPr>
        <w:t>ונל הבסיסי לרעיון של ההצעה הזאת,</w:t>
      </w:r>
      <w:r>
        <w:rPr>
          <w:rFonts w:hint="cs"/>
          <w:rtl/>
          <w:lang w:eastAsia="he-IL"/>
        </w:rPr>
        <w:t xml:space="preserve"> אני </w:t>
      </w:r>
      <w:bookmarkStart w:id="1141" w:name="_ETM_Q1_3034693"/>
      <w:bookmarkEnd w:id="1141"/>
      <w:r>
        <w:rPr>
          <w:rFonts w:hint="cs"/>
          <w:rtl/>
          <w:lang w:eastAsia="he-IL"/>
        </w:rPr>
        <w:t>רוצה להתייחס לשתי נקודות בהצעה שלנו שאני חושב שהם מצריכות</w:t>
      </w:r>
      <w:bookmarkStart w:id="1142" w:name="_ETM_Q1_3040631"/>
      <w:bookmarkEnd w:id="1142"/>
      <w:r>
        <w:rPr>
          <w:rFonts w:hint="cs"/>
          <w:rtl/>
          <w:lang w:eastAsia="he-IL"/>
        </w:rPr>
        <w:t xml:space="preserve"> עוד קצת חשיבה. בסעיף 1א, מדובר על כך שבית המשפט</w:t>
      </w:r>
      <w:bookmarkStart w:id="1143" w:name="_ETM_Q1_3046174"/>
      <w:bookmarkEnd w:id="1143"/>
      <w:r>
        <w:rPr>
          <w:rFonts w:hint="cs"/>
          <w:rtl/>
          <w:lang w:eastAsia="he-IL"/>
        </w:rPr>
        <w:t xml:space="preserve">, כאשר הוא שוקל את המשקל היחסי של הלשון </w:t>
      </w:r>
      <w:r w:rsidRPr="00BD5E44">
        <w:rPr>
          <w:rFonts w:hint="cs"/>
          <w:rtl/>
          <w:lang w:eastAsia="he-IL"/>
        </w:rPr>
        <w:t>והנסיבות,</w:t>
      </w:r>
      <w:bookmarkStart w:id="1144" w:name="_ETM_Q1_3049359"/>
      <w:bookmarkEnd w:id="1144"/>
      <w:r w:rsidRPr="00BD5E44">
        <w:rPr>
          <w:rFonts w:hint="cs"/>
          <w:rtl/>
          <w:lang w:eastAsia="he-IL"/>
        </w:rPr>
        <w:t xml:space="preserve"> מתייחס בין היתר לקיומם של פערי כוחות. המושג פערי כוחות</w:t>
      </w:r>
      <w:bookmarkStart w:id="1145" w:name="_ETM_Q1_3054028"/>
      <w:bookmarkEnd w:id="1145"/>
      <w:r w:rsidRPr="00BD5E44">
        <w:rPr>
          <w:rFonts w:hint="cs"/>
          <w:rtl/>
          <w:lang w:eastAsia="he-IL"/>
        </w:rPr>
        <w:t xml:space="preserve"> </w:t>
      </w:r>
      <w:r w:rsidRPr="00BD5E44">
        <w:rPr>
          <w:rFonts w:hint="eastAsia"/>
          <w:rtl/>
          <w:lang w:eastAsia="he-IL"/>
        </w:rPr>
        <w:t>–</w:t>
      </w:r>
      <w:r w:rsidRPr="00BD5E44">
        <w:rPr>
          <w:rFonts w:hint="cs"/>
          <w:rtl/>
          <w:lang w:eastAsia="he-IL"/>
        </w:rPr>
        <w:t xml:space="preserve"> וזה עלה בשיחה קודם עם חבר הכנסת קריב </w:t>
      </w:r>
      <w:r w:rsidRPr="00BD5E4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5E44">
        <w:rPr>
          <w:rFonts w:hint="cs"/>
          <w:rtl/>
          <w:lang w:eastAsia="he-IL"/>
        </w:rPr>
        <w:t xml:space="preserve">הוא מושג טעון ומורכב, והסיבה לכך היא </w:t>
      </w:r>
      <w:bookmarkStart w:id="1146" w:name="_ETM_Q1_3062831"/>
      <w:bookmarkEnd w:id="1146"/>
      <w:r w:rsidR="00BD5E44">
        <w:rPr>
          <w:rFonts w:hint="cs"/>
          <w:rtl/>
          <w:lang w:eastAsia="he-IL"/>
        </w:rPr>
        <w:t>שמשתמשים במושג הזה כשמתכוונים לפעמים לדברים שונים. יש לזה משמ</w:t>
      </w:r>
      <w:bookmarkStart w:id="1147" w:name="_ETM_Q1_3068145"/>
      <w:bookmarkEnd w:id="1147"/>
      <w:r w:rsidR="00BD5E44">
        <w:rPr>
          <w:rFonts w:hint="cs"/>
          <w:rtl/>
          <w:lang w:eastAsia="he-IL"/>
        </w:rPr>
        <w:t>עויות שונות</w:t>
      </w:r>
      <w:r w:rsidR="003873FD">
        <w:rPr>
          <w:rFonts w:hint="cs"/>
          <w:rtl/>
          <w:lang w:eastAsia="he-IL"/>
        </w:rPr>
        <w:t xml:space="preserve"> וצריך להיות מאוד מודעים לשאלה: מה בדיוק אנחנו </w:t>
      </w:r>
      <w:bookmarkStart w:id="1148" w:name="_ETM_Q1_3072082"/>
      <w:bookmarkEnd w:id="1148"/>
      <w:r w:rsidR="003873FD">
        <w:rPr>
          <w:rFonts w:hint="cs"/>
          <w:rtl/>
          <w:lang w:eastAsia="he-IL"/>
        </w:rPr>
        <w:t xml:space="preserve">מתכוונים </w:t>
      </w:r>
      <w:r w:rsidR="00662DB1">
        <w:rPr>
          <w:rFonts w:hint="cs"/>
          <w:rtl/>
          <w:lang w:eastAsia="he-IL"/>
        </w:rPr>
        <w:t>כ</w:t>
      </w:r>
      <w:r w:rsidR="003873FD">
        <w:rPr>
          <w:rFonts w:hint="cs"/>
          <w:rtl/>
          <w:lang w:eastAsia="he-IL"/>
        </w:rPr>
        <w:t xml:space="preserve">שאנחנו אומרים פערי כוחות. </w:t>
      </w:r>
    </w:p>
    <w:p w:rsidR="003873FD" w:rsidRDefault="003873FD" w:rsidP="00107C3A">
      <w:pPr>
        <w:rPr>
          <w:rtl/>
          <w:lang w:eastAsia="he-IL"/>
        </w:rPr>
      </w:pPr>
      <w:bookmarkStart w:id="1149" w:name="_ETM_Q1_3072618"/>
      <w:bookmarkStart w:id="1150" w:name="_ETM_Q1_3072893"/>
      <w:bookmarkEnd w:id="1149"/>
      <w:bookmarkEnd w:id="1150"/>
    </w:p>
    <w:p w:rsidR="003873FD" w:rsidRDefault="003873FD" w:rsidP="00662DB1">
      <w:pPr>
        <w:rPr>
          <w:rtl/>
          <w:lang w:eastAsia="he-IL"/>
        </w:rPr>
      </w:pPr>
      <w:bookmarkStart w:id="1151" w:name="_ETM_Q1_3072949"/>
      <w:bookmarkEnd w:id="1151"/>
      <w:r>
        <w:rPr>
          <w:rFonts w:hint="cs"/>
          <w:rtl/>
          <w:lang w:eastAsia="he-IL"/>
        </w:rPr>
        <w:t>אני חושב שנקודת המוצא של</w:t>
      </w:r>
      <w:bookmarkStart w:id="1152" w:name="_ETM_Q1_3074829"/>
      <w:bookmarkEnd w:id="1152"/>
      <w:r>
        <w:rPr>
          <w:rFonts w:hint="cs"/>
          <w:rtl/>
          <w:lang w:eastAsia="he-IL"/>
        </w:rPr>
        <w:t xml:space="preserve"> הפרשנות היא שהמטרה של הפרשנות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חוזר לדברים שאמר היושב-ראש</w:t>
      </w:r>
      <w:bookmarkStart w:id="1153" w:name="_ETM_Q1_3080552"/>
      <w:bookmarkEnd w:id="115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לבחון ברמה העובדתית מה היה תוכן ההסכמה שאליה שני הצדדים הגיעו. מה היה מפגש הרצונות. זו </w:t>
      </w:r>
      <w:bookmarkStart w:id="1154" w:name="_ETM_Q1_3087313"/>
      <w:bookmarkEnd w:id="1154"/>
      <w:r>
        <w:rPr>
          <w:rFonts w:hint="cs"/>
          <w:rtl/>
          <w:lang w:eastAsia="he-IL"/>
        </w:rPr>
        <w:t>שאלה עובדתית ולא שאלה נורמטיבית. אנחנו לא שואלים</w:t>
      </w:r>
      <w:bookmarkStart w:id="1155" w:name="_ETM_Q1_3090230"/>
      <w:bookmarkEnd w:id="1155"/>
      <w:r>
        <w:rPr>
          <w:rFonts w:hint="cs"/>
          <w:rtl/>
          <w:lang w:eastAsia="he-IL"/>
        </w:rPr>
        <w:t xml:space="preserve"> מה ראוי שהם יסכימו, </w:t>
      </w:r>
      <w:r w:rsidR="00662D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שואלים מה הם הסכימו. אם כשאנחנו</w:t>
      </w:r>
      <w:bookmarkStart w:id="1156" w:name="_ETM_Q1_3094877"/>
      <w:bookmarkEnd w:id="1156"/>
      <w:r>
        <w:rPr>
          <w:rFonts w:hint="cs"/>
          <w:rtl/>
          <w:lang w:eastAsia="he-IL"/>
        </w:rPr>
        <w:t xml:space="preserve"> אומרים פערי כוחות אנחנו מתכוונים לומר שיש - - - </w:t>
      </w:r>
      <w:bookmarkStart w:id="1157" w:name="_ETM_Q1_3101522"/>
      <w:bookmarkEnd w:id="1157"/>
      <w:r>
        <w:rPr>
          <w:rFonts w:hint="cs"/>
          <w:rtl/>
          <w:lang w:eastAsia="he-IL"/>
        </w:rPr>
        <w:t>הפרשנות הראשונה הבאה שאתאר, פערי כוחות כן יכולים</w:t>
      </w:r>
      <w:bookmarkStart w:id="1158" w:name="_ETM_Q1_3104708"/>
      <w:bookmarkEnd w:id="1158"/>
      <w:r>
        <w:rPr>
          <w:rFonts w:hint="cs"/>
          <w:rtl/>
          <w:lang w:eastAsia="he-IL"/>
        </w:rPr>
        <w:t xml:space="preserve"> </w:t>
      </w:r>
      <w:r w:rsidR="00662DB1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רלוונטיים לפרשנות. על פי המשמעות הזאת של פערי כוחות, יכול</w:t>
      </w:r>
      <w:bookmarkStart w:id="1159" w:name="_ETM_Q1_3110353"/>
      <w:bookmarkEnd w:id="1159"/>
      <w:r>
        <w:rPr>
          <w:rFonts w:hint="cs"/>
          <w:rtl/>
          <w:lang w:eastAsia="he-IL"/>
        </w:rPr>
        <w:t xml:space="preserve"> להיות שפערי הכוחות נובעים מזה שיש צד אחד שמבין באופן</w:t>
      </w:r>
      <w:bookmarkStart w:id="1160" w:name="_ETM_Q1_3110781"/>
      <w:bookmarkEnd w:id="1160"/>
      <w:r>
        <w:rPr>
          <w:rFonts w:hint="cs"/>
          <w:rtl/>
          <w:lang w:eastAsia="he-IL"/>
        </w:rPr>
        <w:t xml:space="preserve"> יותר עמוק, באופן יותר מדויק, את הלשון של החוזה. </w:t>
      </w:r>
      <w:bookmarkStart w:id="1161" w:name="_ETM_Q1_3116535"/>
      <w:bookmarkEnd w:id="1161"/>
      <w:r>
        <w:rPr>
          <w:rFonts w:hint="cs"/>
          <w:rtl/>
          <w:lang w:eastAsia="he-IL"/>
        </w:rPr>
        <w:t xml:space="preserve">למשל אם משפטן כורת חוזה עם אדם </w:t>
      </w:r>
      <w:bookmarkStart w:id="1162" w:name="_ETM_Q1_3118918"/>
      <w:bookmarkEnd w:id="1162"/>
      <w:r>
        <w:rPr>
          <w:rFonts w:hint="cs"/>
          <w:rtl/>
          <w:lang w:eastAsia="he-IL"/>
        </w:rPr>
        <w:t xml:space="preserve">שאין לו השכלה משפטית, יכול להיות שהמשפטן מבין את מה </w:t>
      </w:r>
      <w:bookmarkStart w:id="1163" w:name="_ETM_Q1_3122436"/>
      <w:bookmarkEnd w:id="1163"/>
      <w:r>
        <w:rPr>
          <w:rFonts w:hint="cs"/>
          <w:rtl/>
          <w:lang w:eastAsia="he-IL"/>
        </w:rPr>
        <w:t>שכתוב בדרך אחרת מכפי שמבין אותה הצד השני. ואז הפרשנות</w:t>
      </w:r>
      <w:bookmarkStart w:id="1164" w:name="_ETM_Q1_3125964"/>
      <w:bookmarkEnd w:id="1164"/>
      <w:r>
        <w:rPr>
          <w:rFonts w:hint="cs"/>
          <w:rtl/>
          <w:lang w:eastAsia="he-IL"/>
        </w:rPr>
        <w:t xml:space="preserve">, אם אנחנו רוצים באמת להתחקות על מפגש הרצונות, אז </w:t>
      </w:r>
      <w:bookmarkStart w:id="1165" w:name="_ETM_Q1_3128787"/>
      <w:bookmarkEnd w:id="1165"/>
      <w:r>
        <w:rPr>
          <w:rFonts w:hint="cs"/>
          <w:rtl/>
          <w:lang w:eastAsia="he-IL"/>
        </w:rPr>
        <w:t>זה לא נכון להסתכל רק על הלשון. זה נכון - - -</w:t>
      </w:r>
    </w:p>
    <w:p w:rsidR="003873FD" w:rsidRDefault="003873FD" w:rsidP="00107C3A">
      <w:pPr>
        <w:rPr>
          <w:rtl/>
          <w:lang w:eastAsia="he-IL"/>
        </w:rPr>
      </w:pPr>
    </w:p>
    <w:p w:rsidR="003873FD" w:rsidRDefault="003873FD" w:rsidP="003873FD">
      <w:pPr>
        <w:pStyle w:val="af6"/>
        <w:keepNext/>
        <w:rPr>
          <w:rtl/>
        </w:rPr>
      </w:pPr>
      <w:bookmarkStart w:id="1166" w:name="ET_yor_6157_162"/>
      <w:r w:rsidRPr="003873FD">
        <w:rPr>
          <w:rStyle w:val="TagStyle"/>
          <w:rtl/>
        </w:rPr>
        <w:t xml:space="preserve"> &lt;&lt; </w:t>
      </w:r>
      <w:proofErr w:type="spellStart"/>
      <w:r w:rsidRPr="003873FD">
        <w:rPr>
          <w:rStyle w:val="TagStyle"/>
          <w:rtl/>
        </w:rPr>
        <w:t>יור</w:t>
      </w:r>
      <w:proofErr w:type="spellEnd"/>
      <w:r w:rsidRPr="003873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7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3873FD" w:rsidRDefault="003873FD" w:rsidP="003873FD">
      <w:pPr>
        <w:pStyle w:val="KeepWithNext"/>
        <w:rPr>
          <w:rtl/>
          <w:lang w:eastAsia="he-IL"/>
        </w:rPr>
      </w:pPr>
    </w:p>
    <w:p w:rsidR="003873FD" w:rsidRPr="003873FD" w:rsidRDefault="003873FD" w:rsidP="003873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התבצע בעצם מפגש רצונות, כי הוא אמר</w:t>
      </w:r>
      <w:bookmarkStart w:id="1167" w:name="_ETM_Q1_3136950"/>
      <w:bookmarkEnd w:id="1167"/>
      <w:r>
        <w:rPr>
          <w:rFonts w:hint="cs"/>
          <w:rtl/>
          <w:lang w:eastAsia="he-IL"/>
        </w:rPr>
        <w:t xml:space="preserve"> א' והוא הבין ב'.</w:t>
      </w:r>
    </w:p>
    <w:p w:rsidR="00216495" w:rsidRDefault="00216495" w:rsidP="00216495">
      <w:pPr>
        <w:rPr>
          <w:rtl/>
          <w:lang w:eastAsia="he-IL"/>
        </w:rPr>
      </w:pPr>
      <w:bookmarkStart w:id="1168" w:name="_ETM_Q1_3385401"/>
      <w:bookmarkStart w:id="1169" w:name="_ETM_Q1_3385464"/>
      <w:bookmarkEnd w:id="1168"/>
      <w:bookmarkEnd w:id="1169"/>
    </w:p>
    <w:p w:rsidR="00216495" w:rsidRDefault="00216495" w:rsidP="004F0F06">
      <w:pPr>
        <w:pStyle w:val="-"/>
        <w:rPr>
          <w:rtl/>
        </w:rPr>
      </w:pPr>
      <w:bookmarkStart w:id="1170" w:name="ET_speakercontinue_930723_66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216495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216495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0"/>
    </w:p>
    <w:p w:rsidR="00216495" w:rsidRDefault="00216495" w:rsidP="00216495">
      <w:pPr>
        <w:pStyle w:val="KeepWithNext"/>
        <w:rPr>
          <w:rtl/>
          <w:lang w:eastAsia="he-IL"/>
        </w:rPr>
      </w:pPr>
    </w:p>
    <w:p w:rsidR="003873FD" w:rsidRDefault="003873FD" w:rsidP="00216495">
      <w:pPr>
        <w:rPr>
          <w:rtl/>
          <w:lang w:eastAsia="he-IL"/>
        </w:rPr>
      </w:pPr>
      <w:bookmarkStart w:id="1171" w:name="_ETM_Q1_3386333"/>
      <w:bookmarkStart w:id="1172" w:name="_ETM_Q1_3136009"/>
      <w:bookmarkEnd w:id="1171"/>
      <w:bookmarkEnd w:id="1172"/>
      <w:r>
        <w:rPr>
          <w:rFonts w:hint="cs"/>
          <w:rtl/>
          <w:lang w:eastAsia="he-IL"/>
        </w:rPr>
        <w:t xml:space="preserve">יכול להיות שהיה מפגש רצונות במובן הזה </w:t>
      </w:r>
      <w:bookmarkStart w:id="1173" w:name="_ETM_Q1_3140425"/>
      <w:bookmarkEnd w:id="1173"/>
      <w:r>
        <w:rPr>
          <w:rFonts w:hint="cs"/>
          <w:rtl/>
          <w:lang w:eastAsia="he-IL"/>
        </w:rPr>
        <w:t xml:space="preserve">שהם באמת הגיעו לאיזושהי הסכמה, אבל הצד שלא מבין את </w:t>
      </w:r>
      <w:bookmarkStart w:id="1174" w:name="_ETM_Q1_3143957"/>
      <w:bookmarkEnd w:id="1174"/>
      <w:r>
        <w:rPr>
          <w:rFonts w:hint="cs"/>
          <w:rtl/>
          <w:lang w:eastAsia="he-IL"/>
        </w:rPr>
        <w:t xml:space="preserve">המשמעות המשפטית של הלשון, לא מבין שהדבר הזה לא מבטא </w:t>
      </w:r>
      <w:bookmarkStart w:id="1175" w:name="_ETM_Q1_3148605"/>
      <w:bookmarkEnd w:id="1175"/>
      <w:r>
        <w:rPr>
          <w:rFonts w:hint="cs"/>
          <w:rtl/>
          <w:lang w:eastAsia="he-IL"/>
        </w:rPr>
        <w:t xml:space="preserve">את מפגש הרצונות הזה. אנחנו רוצים לאפשר לבית המשפט </w:t>
      </w:r>
      <w:bookmarkStart w:id="1176" w:name="_ETM_Q1_3152189"/>
      <w:bookmarkEnd w:id="1176"/>
      <w:r>
        <w:rPr>
          <w:rFonts w:hint="cs"/>
          <w:rtl/>
          <w:lang w:eastAsia="he-IL"/>
        </w:rPr>
        <w:t>במקרה כזה, להפעיל פרשנות גם על פי נסיבות כדי</w:t>
      </w:r>
      <w:bookmarkStart w:id="1177" w:name="_ETM_Q1_3155368"/>
      <w:bookmarkEnd w:id="1177"/>
      <w:r>
        <w:rPr>
          <w:rFonts w:hint="cs"/>
          <w:rtl/>
          <w:lang w:eastAsia="he-IL"/>
        </w:rPr>
        <w:t xml:space="preserve"> להתחקות אחר מפגש הרצונות כפי שהוא באמת.</w:t>
      </w:r>
    </w:p>
    <w:p w:rsidR="00216495" w:rsidRDefault="00216495" w:rsidP="00216495">
      <w:pPr>
        <w:rPr>
          <w:rtl/>
          <w:lang w:eastAsia="he-IL"/>
        </w:rPr>
      </w:pPr>
      <w:bookmarkStart w:id="1178" w:name="_ETM_Q1_3136079"/>
      <w:bookmarkStart w:id="1179" w:name="_ETM_Q1_3396243"/>
      <w:bookmarkStart w:id="1180" w:name="_ETM_Q1_3396310"/>
      <w:bookmarkEnd w:id="1178"/>
      <w:bookmarkEnd w:id="1179"/>
      <w:bookmarkEnd w:id="1180"/>
    </w:p>
    <w:p w:rsidR="006F624B" w:rsidRDefault="006F624B" w:rsidP="006F624B">
      <w:pPr>
        <w:pStyle w:val="af6"/>
        <w:keepNext/>
        <w:rPr>
          <w:rtl/>
        </w:rPr>
      </w:pPr>
      <w:bookmarkStart w:id="1181" w:name="ET_yor_6157_163"/>
      <w:r w:rsidRPr="006F624B">
        <w:rPr>
          <w:rStyle w:val="TagStyle"/>
          <w:rtl/>
        </w:rPr>
        <w:t xml:space="preserve"> &lt;&lt; </w:t>
      </w:r>
      <w:proofErr w:type="spellStart"/>
      <w:r w:rsidRPr="006F624B">
        <w:rPr>
          <w:rStyle w:val="TagStyle"/>
          <w:rtl/>
        </w:rPr>
        <w:t>יור</w:t>
      </w:r>
      <w:proofErr w:type="spellEnd"/>
      <w:r w:rsidRPr="006F62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תחדד לי שנייה. אותו </w:t>
      </w:r>
      <w:bookmarkStart w:id="1182" w:name="_ETM_Q1_3163747"/>
      <w:bookmarkEnd w:id="1182"/>
      <w:r>
        <w:rPr>
          <w:rFonts w:hint="cs"/>
          <w:rtl/>
          <w:lang w:eastAsia="he-IL"/>
        </w:rPr>
        <w:t>משפטן, ידע שהלשון לא מבטאת את מפגש הרצונות בעת כריתת</w:t>
      </w:r>
      <w:bookmarkStart w:id="1183" w:name="_ETM_Q1_3167095"/>
      <w:bookmarkEnd w:id="1183"/>
      <w:r>
        <w:rPr>
          <w:rFonts w:hint="cs"/>
          <w:rtl/>
          <w:lang w:eastAsia="he-IL"/>
        </w:rPr>
        <w:t xml:space="preserve"> החוזה?</w:t>
      </w:r>
    </w:p>
    <w:p w:rsidR="006F624B" w:rsidRDefault="006F624B" w:rsidP="006F624B">
      <w:pPr>
        <w:rPr>
          <w:rtl/>
          <w:lang w:eastAsia="he-IL"/>
        </w:rPr>
      </w:pPr>
      <w:bookmarkStart w:id="1184" w:name="_ETM_Q1_3157517"/>
      <w:bookmarkEnd w:id="1184"/>
    </w:p>
    <w:p w:rsidR="006F624B" w:rsidRDefault="006F624B" w:rsidP="006F624B">
      <w:pPr>
        <w:pStyle w:val="af9"/>
        <w:keepNext/>
        <w:rPr>
          <w:rtl/>
          <w:lang w:eastAsia="he-IL"/>
        </w:rPr>
      </w:pPr>
      <w:bookmarkStart w:id="1185" w:name="ET_guest_930723_164"/>
      <w:r w:rsidRPr="006F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6F6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bookmarkStart w:id="1186" w:name="_ETM_Q1_3157987"/>
      <w:bookmarkStart w:id="1187" w:name="_ETM_Q1_3158037"/>
      <w:bookmarkEnd w:id="1186"/>
      <w:bookmarkEnd w:id="1187"/>
      <w:r>
        <w:rPr>
          <w:rFonts w:hint="cs"/>
          <w:rtl/>
          <w:lang w:eastAsia="he-IL"/>
        </w:rPr>
        <w:t>כן.</w:t>
      </w:r>
    </w:p>
    <w:p w:rsidR="006F624B" w:rsidRDefault="006F624B" w:rsidP="006F624B">
      <w:pPr>
        <w:rPr>
          <w:rtl/>
          <w:lang w:eastAsia="he-IL"/>
        </w:rPr>
      </w:pPr>
    </w:p>
    <w:p w:rsidR="006F624B" w:rsidRDefault="006F624B" w:rsidP="006F624B">
      <w:pPr>
        <w:pStyle w:val="af6"/>
        <w:keepNext/>
        <w:rPr>
          <w:rtl/>
        </w:rPr>
      </w:pPr>
      <w:bookmarkStart w:id="1188" w:name="ET_yor_6157_165"/>
      <w:r w:rsidRPr="006F624B">
        <w:rPr>
          <w:rStyle w:val="TagStyle"/>
          <w:rtl/>
        </w:rPr>
        <w:t xml:space="preserve"> &lt;&lt; </w:t>
      </w:r>
      <w:proofErr w:type="spellStart"/>
      <w:r w:rsidRPr="006F624B">
        <w:rPr>
          <w:rStyle w:val="TagStyle"/>
          <w:rtl/>
        </w:rPr>
        <w:t>יור</w:t>
      </w:r>
      <w:proofErr w:type="spellEnd"/>
      <w:r w:rsidRPr="006F62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1189" w:name="_ETM_Q1_3168423"/>
      <w:bookmarkEnd w:id="1189"/>
      <w:r>
        <w:rPr>
          <w:rFonts w:hint="cs"/>
          <w:rtl/>
          <w:lang w:eastAsia="he-IL"/>
        </w:rPr>
        <w:t xml:space="preserve">בסיטואציה הזאת שאתה מדבר עליה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1190" w:name="_ETM_Q1_3172012"/>
      <w:bookmarkEnd w:id="1190"/>
      <w:r>
        <w:rPr>
          <w:rFonts w:hint="cs"/>
          <w:rtl/>
          <w:lang w:eastAsia="he-IL"/>
        </w:rPr>
        <w:t xml:space="preserve">שבקשתי שתחדד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 קורא לזה טעות או</w:t>
      </w:r>
      <w:bookmarkStart w:id="1191" w:name="_ETM_Q1_3177412"/>
      <w:bookmarkEnd w:id="1191"/>
      <w:r>
        <w:rPr>
          <w:rFonts w:hint="cs"/>
          <w:rtl/>
          <w:lang w:eastAsia="he-IL"/>
        </w:rPr>
        <w:t xml:space="preserve"> הטעיה? לא כפייה, למה לא היית קורא לסיטוא</w:t>
      </w:r>
      <w:bookmarkStart w:id="1192" w:name="_ETM_Q1_3182727"/>
      <w:bookmarkEnd w:id="1192"/>
      <w:r>
        <w:rPr>
          <w:rFonts w:hint="cs"/>
          <w:rtl/>
          <w:lang w:eastAsia="he-IL"/>
        </w:rPr>
        <w:t xml:space="preserve">ציה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שנייה עדיף או לא עדיף, אני מדבר מבחינה אנליטית, תכף נדבר על העדיפות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1193" w:name="_ETM_Q1_3190777"/>
      <w:bookmarkEnd w:id="1193"/>
      <w:r>
        <w:rPr>
          <w:rFonts w:hint="cs"/>
          <w:rtl/>
          <w:lang w:eastAsia="he-IL"/>
        </w:rPr>
        <w:t>טעות או הטעיה? אני המשפטן, כתב</w:t>
      </w:r>
      <w:r w:rsidR="00662D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לך - - -</w:t>
      </w:r>
    </w:p>
    <w:p w:rsidR="00DA02E8" w:rsidRDefault="00DA02E8" w:rsidP="00216495">
      <w:pPr>
        <w:rPr>
          <w:rtl/>
          <w:lang w:eastAsia="he-IL"/>
        </w:rPr>
      </w:pPr>
      <w:bookmarkStart w:id="1194" w:name="_ETM_Q1_3168492"/>
      <w:bookmarkStart w:id="1195" w:name="_ETM_Q1_3436804"/>
      <w:bookmarkStart w:id="1196" w:name="_ETM_Q1_3436864"/>
      <w:bookmarkEnd w:id="1194"/>
      <w:bookmarkEnd w:id="1195"/>
      <w:bookmarkEnd w:id="1196"/>
    </w:p>
    <w:p w:rsidR="00DA02E8" w:rsidRDefault="00DA02E8" w:rsidP="004F0F06">
      <w:pPr>
        <w:pStyle w:val="-"/>
        <w:rPr>
          <w:rtl/>
        </w:rPr>
      </w:pPr>
      <w:bookmarkStart w:id="1197" w:name="ET_speakercontinue_930723_68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DA02E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DA02E8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"/>
    </w:p>
    <w:p w:rsidR="00DA02E8" w:rsidRDefault="00DA02E8" w:rsidP="00DA02E8">
      <w:pPr>
        <w:pStyle w:val="KeepWithNext"/>
        <w:rPr>
          <w:rtl/>
          <w:lang w:eastAsia="he-IL"/>
        </w:rPr>
      </w:pPr>
    </w:p>
    <w:p w:rsidR="006F624B" w:rsidRDefault="00DA02E8" w:rsidP="00DA02E8">
      <w:pPr>
        <w:rPr>
          <w:rtl/>
          <w:lang w:eastAsia="he-IL"/>
        </w:rPr>
      </w:pPr>
      <w:bookmarkStart w:id="1198" w:name="_ETM_Q1_3439077"/>
      <w:bookmarkEnd w:id="1198"/>
      <w:r>
        <w:rPr>
          <w:rFonts w:hint="cs"/>
          <w:rtl/>
          <w:lang w:eastAsia="he-IL"/>
        </w:rPr>
        <w:t>משתי סיבות</w:t>
      </w:r>
      <w:bookmarkStart w:id="1199" w:name="_ETM_Q1_3198662"/>
      <w:bookmarkEnd w:id="1199"/>
      <w:r w:rsidR="006F624B">
        <w:rPr>
          <w:rFonts w:hint="cs"/>
          <w:rtl/>
          <w:lang w:eastAsia="he-IL"/>
        </w:rPr>
        <w:t>,</w:t>
      </w:r>
      <w:bookmarkStart w:id="1200" w:name="_ETM_Q1_3200174"/>
      <w:bookmarkEnd w:id="1200"/>
      <w:r w:rsidR="006F624B">
        <w:rPr>
          <w:rFonts w:hint="cs"/>
          <w:rtl/>
          <w:lang w:eastAsia="he-IL"/>
        </w:rPr>
        <w:t xml:space="preserve"> קודם כל זה לא ברור שזו טעות משום שאם אתה </w:t>
      </w:r>
      <w:bookmarkStart w:id="1201" w:name="_ETM_Q1_3204644"/>
      <w:bookmarkEnd w:id="1201"/>
      <w:r w:rsidR="006F624B">
        <w:rPr>
          <w:rFonts w:hint="cs"/>
          <w:rtl/>
          <w:lang w:eastAsia="he-IL"/>
        </w:rPr>
        <w:t xml:space="preserve">מפרש את החוזה על פי לשונו, אז החוזה אומר, </w:t>
      </w:r>
      <w:bookmarkStart w:id="1202" w:name="_ETM_Q1_3207756"/>
      <w:bookmarkEnd w:id="1202"/>
      <w:r w:rsidR="006F624B">
        <w:rPr>
          <w:rFonts w:hint="cs"/>
          <w:rtl/>
          <w:lang w:eastAsia="he-IL"/>
        </w:rPr>
        <w:t xml:space="preserve">יש לו איזושהי משמעות מסוימת ועם המשמעות שאותה המשפטן חשב </w:t>
      </w:r>
      <w:bookmarkStart w:id="1203" w:name="_ETM_Q1_3212113"/>
      <w:bookmarkEnd w:id="1203"/>
      <w:r w:rsidR="00662DB1">
        <w:rPr>
          <w:rFonts w:hint="cs"/>
          <w:rtl/>
          <w:lang w:eastAsia="he-IL"/>
        </w:rPr>
        <w:t xml:space="preserve">שצריכה להיות לה </w:t>
      </w:r>
      <w:r w:rsidR="00662DB1">
        <w:rPr>
          <w:rFonts w:hint="eastAsia"/>
          <w:rtl/>
          <w:lang w:eastAsia="he-IL"/>
        </w:rPr>
        <w:t>–</w:t>
      </w:r>
      <w:r w:rsidR="006F624B">
        <w:rPr>
          <w:rFonts w:hint="cs"/>
          <w:rtl/>
          <w:lang w:eastAsia="he-IL"/>
        </w:rPr>
        <w:t xml:space="preserve"> זה שהצד השני לא הבין את הלשון</w:t>
      </w:r>
      <w:bookmarkStart w:id="1204" w:name="_ETM_Q1_3215947"/>
      <w:bookmarkEnd w:id="1204"/>
      <w:r w:rsidR="006F624B">
        <w:rPr>
          <w:rFonts w:hint="cs"/>
          <w:rtl/>
          <w:lang w:eastAsia="he-IL"/>
        </w:rPr>
        <w:t xml:space="preserve"> של החוזה שאותו הוא כרת.</w:t>
      </w:r>
    </w:p>
    <w:p w:rsidR="006F624B" w:rsidRDefault="006F624B" w:rsidP="00DA02E8">
      <w:pPr>
        <w:rPr>
          <w:rtl/>
          <w:lang w:eastAsia="he-IL"/>
        </w:rPr>
      </w:pPr>
    </w:p>
    <w:p w:rsidR="006F624B" w:rsidRDefault="006F624B" w:rsidP="006F624B">
      <w:pPr>
        <w:pStyle w:val="af6"/>
        <w:keepNext/>
        <w:rPr>
          <w:rtl/>
        </w:rPr>
      </w:pPr>
      <w:bookmarkStart w:id="1205" w:name="ET_yor_6157_166"/>
      <w:r w:rsidRPr="006F624B">
        <w:rPr>
          <w:rStyle w:val="TagStyle"/>
          <w:rtl/>
        </w:rPr>
        <w:t xml:space="preserve"> &lt;&lt; </w:t>
      </w:r>
      <w:proofErr w:type="spellStart"/>
      <w:r w:rsidRPr="006F624B">
        <w:rPr>
          <w:rStyle w:val="TagStyle"/>
          <w:rtl/>
        </w:rPr>
        <w:t>יור</w:t>
      </w:r>
      <w:proofErr w:type="spellEnd"/>
      <w:r w:rsidRPr="006F62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קלאסי טעות.</w:t>
      </w:r>
    </w:p>
    <w:p w:rsidR="006F624B" w:rsidRDefault="006F624B" w:rsidP="006F624B">
      <w:pPr>
        <w:rPr>
          <w:rtl/>
          <w:lang w:eastAsia="he-IL"/>
        </w:rPr>
      </w:pPr>
      <w:bookmarkStart w:id="1206" w:name="_ETM_Q1_3216476"/>
      <w:bookmarkStart w:id="1207" w:name="_ETM_Q1_3216544"/>
      <w:bookmarkEnd w:id="1206"/>
      <w:bookmarkEnd w:id="1207"/>
    </w:p>
    <w:p w:rsidR="006F624B" w:rsidRDefault="006F624B" w:rsidP="006F624B">
      <w:pPr>
        <w:pStyle w:val="af9"/>
        <w:keepNext/>
        <w:rPr>
          <w:rtl/>
          <w:lang w:eastAsia="he-IL"/>
        </w:rPr>
      </w:pPr>
      <w:bookmarkStart w:id="1208" w:name="ET_guest_930723_167"/>
      <w:r w:rsidRPr="006F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6F6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bookmarkStart w:id="1209" w:name="_ETM_Q1_3218978"/>
      <w:bookmarkStart w:id="1210" w:name="_ETM_Q1_3219013"/>
      <w:bookmarkEnd w:id="1209"/>
      <w:bookmarkEnd w:id="1210"/>
      <w:r>
        <w:rPr>
          <w:rFonts w:hint="cs"/>
          <w:rtl/>
          <w:lang w:eastAsia="he-IL"/>
        </w:rPr>
        <w:t xml:space="preserve">אם זאת הפרשנות של </w:t>
      </w:r>
      <w:bookmarkStart w:id="1211" w:name="_ETM_Q1_3217836"/>
      <w:bookmarkEnd w:id="1211"/>
      <w:r>
        <w:rPr>
          <w:rFonts w:hint="cs"/>
          <w:rtl/>
          <w:lang w:eastAsia="he-IL"/>
        </w:rPr>
        <w:t>החוזה, אז זה - - -</w:t>
      </w:r>
    </w:p>
    <w:p w:rsidR="006F624B" w:rsidRDefault="006F624B" w:rsidP="006F624B">
      <w:pPr>
        <w:rPr>
          <w:rtl/>
          <w:lang w:eastAsia="he-IL"/>
        </w:rPr>
      </w:pPr>
    </w:p>
    <w:p w:rsidR="006F624B" w:rsidRDefault="006F624B" w:rsidP="006F624B">
      <w:pPr>
        <w:pStyle w:val="af6"/>
        <w:keepNext/>
        <w:rPr>
          <w:rtl/>
        </w:rPr>
      </w:pPr>
      <w:bookmarkStart w:id="1212" w:name="ET_yor_6157_168"/>
      <w:r w:rsidRPr="006F624B">
        <w:rPr>
          <w:rStyle w:val="TagStyle"/>
          <w:rtl/>
        </w:rPr>
        <w:t xml:space="preserve"> &lt;&lt; </w:t>
      </w:r>
      <w:proofErr w:type="spellStart"/>
      <w:r w:rsidRPr="006F624B">
        <w:rPr>
          <w:rStyle w:val="TagStyle"/>
          <w:rtl/>
        </w:rPr>
        <w:t>יור</w:t>
      </w:r>
      <w:proofErr w:type="spellEnd"/>
      <w:r w:rsidRPr="006F62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6F624B" w:rsidRDefault="006F624B" w:rsidP="006F624B">
      <w:pPr>
        <w:pStyle w:val="KeepWithNext"/>
        <w:rPr>
          <w:rtl/>
          <w:lang w:eastAsia="he-IL"/>
        </w:rPr>
      </w:pPr>
    </w:p>
    <w:p w:rsidR="006F624B" w:rsidRDefault="006F624B" w:rsidP="006F6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קלאסי טעות, הפרשנות של </w:t>
      </w:r>
      <w:bookmarkStart w:id="1213" w:name="_ETM_Q1_3224133"/>
      <w:bookmarkEnd w:id="1213"/>
      <w:r>
        <w:rPr>
          <w:rFonts w:hint="cs"/>
          <w:rtl/>
          <w:lang w:eastAsia="he-IL"/>
        </w:rPr>
        <w:t xml:space="preserve">חוזה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טעות בחוזה, קודם אני אומר </w:t>
      </w:r>
      <w:bookmarkStart w:id="1214" w:name="_ETM_Q1_3224657"/>
      <w:bookmarkEnd w:id="1214"/>
      <w:r>
        <w:rPr>
          <w:rFonts w:hint="cs"/>
          <w:rtl/>
          <w:lang w:eastAsia="he-IL"/>
        </w:rPr>
        <w:t xml:space="preserve">מה החוזה. החוזה אומר שאני אשלם לך 300 שקל. </w:t>
      </w:r>
      <w:bookmarkStart w:id="1215" w:name="_ETM_Q1_3232570"/>
      <w:bookmarkEnd w:id="1215"/>
      <w:r>
        <w:rPr>
          <w:rFonts w:hint="cs"/>
          <w:rtl/>
          <w:lang w:eastAsia="he-IL"/>
        </w:rPr>
        <w:t>זה מה שהחוזה אומר. אני חשבתי בגלל שאני לא מבין,</w:t>
      </w:r>
      <w:bookmarkStart w:id="1216" w:name="_ETM_Q1_3237220"/>
      <w:bookmarkEnd w:id="1216"/>
      <w:r>
        <w:rPr>
          <w:rFonts w:hint="cs"/>
          <w:rtl/>
          <w:lang w:eastAsia="he-IL"/>
        </w:rPr>
        <w:t xml:space="preserve"> ש-300 שקל פירוש</w:t>
      </w:r>
      <w:r w:rsidR="00662D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מטבע ישראלי, ומסתבר ששקל פירושו </w:t>
      </w:r>
      <w:proofErr w:type="spellStart"/>
      <w:r>
        <w:rPr>
          <w:rFonts w:hint="cs"/>
          <w:rtl/>
          <w:lang w:eastAsia="he-IL"/>
        </w:rPr>
        <w:t>ביטקווין</w:t>
      </w:r>
      <w:proofErr w:type="spellEnd"/>
      <w:r>
        <w:rPr>
          <w:rFonts w:hint="cs"/>
          <w:rtl/>
          <w:lang w:eastAsia="he-IL"/>
        </w:rPr>
        <w:t xml:space="preserve">. </w:t>
      </w:r>
      <w:r w:rsidR="00A62909">
        <w:rPr>
          <w:rFonts w:hint="cs"/>
          <w:rtl/>
          <w:lang w:eastAsia="he-IL"/>
        </w:rPr>
        <w:t>הפער</w:t>
      </w:r>
      <w:bookmarkStart w:id="1217" w:name="_ETM_Q1_3246088"/>
      <w:bookmarkEnd w:id="1217"/>
      <w:r w:rsidR="00A62909">
        <w:rPr>
          <w:rFonts w:hint="cs"/>
          <w:rtl/>
          <w:lang w:eastAsia="he-IL"/>
        </w:rPr>
        <w:t xml:space="preserve"> הוא מאוד גדול. אבל הטעות היא בחוזה. אני </w:t>
      </w:r>
      <w:bookmarkStart w:id="1218" w:name="_ETM_Q1_3246762"/>
      <w:bookmarkEnd w:id="1218"/>
      <w:r w:rsidR="00A62909">
        <w:rPr>
          <w:rFonts w:hint="cs"/>
          <w:rtl/>
          <w:lang w:eastAsia="he-IL"/>
        </w:rPr>
        <w:t>לא ידעתי שזה החוזה שאני נכנס אליו. ואם אתה ידעת</w:t>
      </w:r>
      <w:bookmarkStart w:id="1219" w:name="_ETM_Q1_3254640"/>
      <w:bookmarkEnd w:id="1219"/>
      <w:r w:rsidR="00A62909">
        <w:rPr>
          <w:rFonts w:hint="cs"/>
          <w:rtl/>
          <w:lang w:eastAsia="he-IL"/>
        </w:rPr>
        <w:t xml:space="preserve"> את זה ולא אמרת לי, אז או שניצלת את חוסר</w:t>
      </w:r>
      <w:bookmarkStart w:id="1220" w:name="_ETM_Q1_3255674"/>
      <w:bookmarkEnd w:id="1220"/>
      <w:r w:rsidR="00A62909">
        <w:rPr>
          <w:rFonts w:hint="cs"/>
          <w:rtl/>
          <w:lang w:eastAsia="he-IL"/>
        </w:rPr>
        <w:t xml:space="preserve"> ההבנה שלי או שהטעית אותי כשניסחת את החוזה.</w:t>
      </w:r>
      <w:bookmarkStart w:id="1221" w:name="_ETM_Q1_3260234"/>
      <w:bookmarkEnd w:id="1221"/>
      <w:r w:rsidR="00A62909">
        <w:rPr>
          <w:rFonts w:hint="cs"/>
          <w:rtl/>
          <w:lang w:eastAsia="he-IL"/>
        </w:rPr>
        <w:t xml:space="preserve"> לכן אני אומר, למה זה פרשנות? בפרשנות החוזה באמת אומר</w:t>
      </w:r>
      <w:bookmarkStart w:id="1222" w:name="_ETM_Q1_3263466"/>
      <w:bookmarkEnd w:id="1222"/>
      <w:r w:rsidR="00A62909">
        <w:rPr>
          <w:rFonts w:hint="cs"/>
          <w:rtl/>
          <w:lang w:eastAsia="he-IL"/>
        </w:rPr>
        <w:t xml:space="preserve"> 300 שקל.</w:t>
      </w:r>
      <w:r w:rsidR="005129DA">
        <w:rPr>
          <w:rFonts w:hint="cs"/>
          <w:rtl/>
          <w:lang w:eastAsia="he-IL"/>
        </w:rPr>
        <w:t xml:space="preserve"> </w:t>
      </w:r>
    </w:p>
    <w:p w:rsidR="005129DA" w:rsidRDefault="005129DA" w:rsidP="006F624B">
      <w:pPr>
        <w:rPr>
          <w:rtl/>
          <w:lang w:eastAsia="he-IL"/>
        </w:rPr>
      </w:pPr>
      <w:bookmarkStart w:id="1223" w:name="_ETM_Q1_3264801"/>
      <w:bookmarkStart w:id="1224" w:name="_ETM_Q1_3264877"/>
      <w:bookmarkEnd w:id="1223"/>
      <w:bookmarkEnd w:id="1224"/>
    </w:p>
    <w:p w:rsidR="005129DA" w:rsidRDefault="005129DA" w:rsidP="005129DA">
      <w:pPr>
        <w:pStyle w:val="af9"/>
        <w:keepNext/>
        <w:rPr>
          <w:rtl/>
          <w:lang w:eastAsia="he-IL"/>
        </w:rPr>
      </w:pPr>
      <w:bookmarkStart w:id="1225" w:name="ET_guest_930723_169"/>
      <w:r w:rsidRPr="0051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512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שהמשפטן יודע שכשנוקבים בסכום, אז זה כולל </w:t>
      </w:r>
      <w:bookmarkStart w:id="1226" w:name="_ETM_Q1_3269211"/>
      <w:bookmarkEnd w:id="1226"/>
      <w:r>
        <w:rPr>
          <w:rFonts w:hint="cs"/>
          <w:rtl/>
          <w:lang w:eastAsia="he-IL"/>
        </w:rPr>
        <w:t>גם הצמדה, והצד השני לא יודע את הדבר הזה.</w:t>
      </w:r>
    </w:p>
    <w:p w:rsidR="005129DA" w:rsidRDefault="005129DA" w:rsidP="005129DA">
      <w:pPr>
        <w:rPr>
          <w:rtl/>
          <w:lang w:eastAsia="he-IL"/>
        </w:rPr>
      </w:pPr>
      <w:bookmarkStart w:id="1227" w:name="_ETM_Q1_3270385"/>
      <w:bookmarkStart w:id="1228" w:name="_ETM_Q1_3270472"/>
      <w:bookmarkEnd w:id="1227"/>
      <w:bookmarkEnd w:id="1228"/>
    </w:p>
    <w:p w:rsidR="005129DA" w:rsidRDefault="005129DA" w:rsidP="005129DA">
      <w:pPr>
        <w:pStyle w:val="af6"/>
        <w:keepNext/>
        <w:rPr>
          <w:rtl/>
        </w:rPr>
      </w:pPr>
      <w:bookmarkStart w:id="1229" w:name="ET_yor_6157_170"/>
      <w:r w:rsidRPr="005129DA">
        <w:rPr>
          <w:rStyle w:val="TagStyle"/>
          <w:rtl/>
        </w:rPr>
        <w:t xml:space="preserve"> &lt;&lt; </w:t>
      </w:r>
      <w:proofErr w:type="spellStart"/>
      <w:r w:rsidRPr="005129DA">
        <w:rPr>
          <w:rStyle w:val="TagStyle"/>
          <w:rtl/>
        </w:rPr>
        <w:t>יור</w:t>
      </w:r>
      <w:proofErr w:type="spellEnd"/>
      <w:r w:rsidRPr="005129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bookmarkStart w:id="1230" w:name="_ETM_Q1_3272077"/>
      <w:bookmarkEnd w:id="1230"/>
      <w:r>
        <w:rPr>
          <w:rFonts w:hint="cs"/>
          <w:rtl/>
          <w:lang w:eastAsia="he-IL"/>
        </w:rPr>
        <w:t xml:space="preserve">למה זה </w:t>
      </w:r>
      <w:bookmarkStart w:id="1231" w:name="_ETM_Q1_3270235"/>
      <w:bookmarkEnd w:id="1231"/>
      <w:r>
        <w:rPr>
          <w:rFonts w:hint="cs"/>
          <w:rtl/>
          <w:lang w:eastAsia="he-IL"/>
        </w:rPr>
        <w:t>לא טעות?</w:t>
      </w:r>
    </w:p>
    <w:p w:rsidR="005129DA" w:rsidRDefault="005129DA" w:rsidP="005129DA">
      <w:pPr>
        <w:rPr>
          <w:rtl/>
          <w:lang w:eastAsia="he-IL"/>
        </w:rPr>
      </w:pPr>
      <w:bookmarkStart w:id="1232" w:name="_ETM_Q1_3272286"/>
      <w:bookmarkStart w:id="1233" w:name="_ETM_Q1_3272353"/>
      <w:bookmarkEnd w:id="1232"/>
      <w:bookmarkEnd w:id="1233"/>
    </w:p>
    <w:p w:rsidR="005129DA" w:rsidRDefault="005129DA" w:rsidP="005129DA">
      <w:pPr>
        <w:pStyle w:val="-"/>
        <w:keepNext/>
        <w:rPr>
          <w:rtl/>
        </w:rPr>
      </w:pPr>
      <w:bookmarkStart w:id="1234" w:name="ET_speakercontinue_930723_171"/>
      <w:r w:rsidRPr="005129DA">
        <w:rPr>
          <w:rStyle w:val="TagStyle"/>
          <w:rtl/>
        </w:rPr>
        <w:t xml:space="preserve"> &lt;&lt; </w:t>
      </w:r>
      <w:proofErr w:type="spellStart"/>
      <w:r w:rsidRPr="005129DA">
        <w:rPr>
          <w:rStyle w:val="TagStyle"/>
          <w:rtl/>
        </w:rPr>
        <w:t>דובר_המשך</w:t>
      </w:r>
      <w:proofErr w:type="spellEnd"/>
      <w:r w:rsidRPr="005129DA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5129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bookmarkStart w:id="1235" w:name="_ETM_Q1_3274355"/>
      <w:bookmarkEnd w:id="1235"/>
      <w:r>
        <w:rPr>
          <w:rFonts w:hint="cs"/>
          <w:rtl/>
          <w:lang w:eastAsia="he-IL"/>
        </w:rPr>
        <w:t>אני לא חושב שהצד השני יכול לטעון לטעות.</w:t>
      </w:r>
    </w:p>
    <w:p w:rsidR="005129DA" w:rsidRDefault="005129DA" w:rsidP="005129DA">
      <w:pPr>
        <w:rPr>
          <w:rtl/>
          <w:lang w:eastAsia="he-IL"/>
        </w:rPr>
      </w:pPr>
    </w:p>
    <w:p w:rsidR="005129DA" w:rsidRDefault="005129DA" w:rsidP="005129DA">
      <w:pPr>
        <w:pStyle w:val="af6"/>
        <w:keepNext/>
        <w:rPr>
          <w:rtl/>
        </w:rPr>
      </w:pPr>
      <w:bookmarkStart w:id="1236" w:name="ET_yor_6157_172"/>
      <w:r w:rsidRPr="005129DA">
        <w:rPr>
          <w:rStyle w:val="TagStyle"/>
          <w:rtl/>
        </w:rPr>
        <w:t xml:space="preserve"> &lt;&lt; </w:t>
      </w:r>
      <w:proofErr w:type="spellStart"/>
      <w:r w:rsidRPr="005129DA">
        <w:rPr>
          <w:rStyle w:val="TagStyle"/>
          <w:rtl/>
        </w:rPr>
        <w:t>יור</w:t>
      </w:r>
      <w:proofErr w:type="spellEnd"/>
      <w:r w:rsidRPr="005129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טעות</w:t>
      </w:r>
      <w:bookmarkStart w:id="1237" w:name="_ETM_Q1_3274475"/>
      <w:bookmarkEnd w:id="1237"/>
      <w:r>
        <w:rPr>
          <w:rFonts w:hint="cs"/>
          <w:rtl/>
          <w:lang w:eastAsia="he-IL"/>
        </w:rPr>
        <w:t xml:space="preserve"> קלאסית, זה אפילו לא בכדאיות העסקה. זה טעות.</w:t>
      </w:r>
      <w:bookmarkStart w:id="1238" w:name="_ETM_Q1_3277383"/>
      <w:bookmarkEnd w:id="1238"/>
    </w:p>
    <w:p w:rsidR="005129DA" w:rsidRDefault="005129DA" w:rsidP="005129DA">
      <w:pPr>
        <w:rPr>
          <w:rtl/>
          <w:lang w:eastAsia="he-IL"/>
        </w:rPr>
      </w:pPr>
      <w:bookmarkStart w:id="1239" w:name="_ETM_Q1_3277453"/>
      <w:bookmarkEnd w:id="1239"/>
    </w:p>
    <w:p w:rsidR="005129DA" w:rsidRDefault="005129DA" w:rsidP="005129DA">
      <w:pPr>
        <w:pStyle w:val="af9"/>
        <w:keepNext/>
        <w:rPr>
          <w:rtl/>
          <w:lang w:eastAsia="he-IL"/>
        </w:rPr>
      </w:pPr>
      <w:bookmarkStart w:id="1240" w:name="ET_guest_520546_173"/>
      <w:r w:rsidRPr="0051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512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241" w:name="_ETM_Q1_3277677"/>
      <w:bookmarkEnd w:id="1241"/>
      <w:r>
        <w:rPr>
          <w:rFonts w:hint="cs"/>
          <w:rtl/>
          <w:lang w:eastAsia="he-IL"/>
        </w:rPr>
        <w:t>בכדאיות.</w:t>
      </w:r>
      <w:bookmarkStart w:id="1242" w:name="_ETM_Q1_3280356"/>
      <w:bookmarkEnd w:id="1242"/>
    </w:p>
    <w:p w:rsidR="005129DA" w:rsidRDefault="005129DA" w:rsidP="005129DA">
      <w:pPr>
        <w:rPr>
          <w:rtl/>
          <w:lang w:eastAsia="he-IL"/>
        </w:rPr>
      </w:pPr>
      <w:bookmarkStart w:id="1243" w:name="_ETM_Q1_3280430"/>
      <w:bookmarkStart w:id="1244" w:name="_ETM_Q1_3282604"/>
      <w:bookmarkEnd w:id="1243"/>
      <w:bookmarkEnd w:id="1244"/>
    </w:p>
    <w:p w:rsidR="005129DA" w:rsidRDefault="005129DA" w:rsidP="005129DA">
      <w:pPr>
        <w:pStyle w:val="af9"/>
        <w:keepNext/>
        <w:rPr>
          <w:rtl/>
          <w:lang w:eastAsia="he-IL"/>
        </w:rPr>
      </w:pPr>
      <w:bookmarkStart w:id="1245" w:name="ET_guest_930723_174"/>
      <w:r w:rsidRPr="0051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512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Default="005129DA" w:rsidP="005129DA">
      <w:pPr>
        <w:rPr>
          <w:rtl/>
          <w:lang w:eastAsia="he-IL"/>
        </w:rPr>
      </w:pPr>
      <w:bookmarkStart w:id="1246" w:name="_ETM_Q1_3283042"/>
      <w:bookmarkStart w:id="1247" w:name="_ETM_Q1_3283082"/>
      <w:bookmarkEnd w:id="1246"/>
      <w:bookmarkEnd w:id="1247"/>
      <w:r>
        <w:rPr>
          <w:rFonts w:hint="cs"/>
          <w:rtl/>
          <w:lang w:eastAsia="he-IL"/>
        </w:rPr>
        <w:t xml:space="preserve">אבל, אפילו אם נניח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את השאלה הזו בצד </w:t>
      </w:r>
      <w:bookmarkStart w:id="1248" w:name="_ETM_Q1_3284195"/>
      <w:bookmarkEnd w:id="124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שמדובר בטעות, הדוקטרינה של הטעות, מה היא נותנת לצד </w:t>
      </w:r>
      <w:bookmarkStart w:id="1249" w:name="_ETM_Q1_3289142"/>
      <w:bookmarkEnd w:id="1249"/>
      <w:r>
        <w:rPr>
          <w:rFonts w:hint="cs"/>
          <w:rtl/>
          <w:lang w:eastAsia="he-IL"/>
        </w:rPr>
        <w:t>שטעה? היא נותנת</w:t>
      </w:r>
      <w:r w:rsidR="00662DB1">
        <w:rPr>
          <w:rFonts w:hint="cs"/>
          <w:rtl/>
          <w:lang w:eastAsia="he-IL"/>
        </w:rPr>
        <w:t xml:space="preserve"> לו את האפשרות לבטל את החוזה. זאת</w:t>
      </w:r>
      <w:r>
        <w:rPr>
          <w:rFonts w:hint="cs"/>
          <w:rtl/>
          <w:lang w:eastAsia="he-IL"/>
        </w:rPr>
        <w:t xml:space="preserve"> </w:t>
      </w:r>
      <w:bookmarkStart w:id="1250" w:name="_ETM_Q1_3294558"/>
      <w:bookmarkEnd w:id="1250"/>
      <w:r>
        <w:rPr>
          <w:rFonts w:hint="cs"/>
          <w:rtl/>
          <w:lang w:eastAsia="he-IL"/>
        </w:rPr>
        <w:t>לא התרופה שהוא רוצה כאן. מה שהוא רוצה זה שהחוזה</w:t>
      </w:r>
      <w:bookmarkStart w:id="1251" w:name="_ETM_Q1_3297521"/>
      <w:bookmarkEnd w:id="1251"/>
      <w:r>
        <w:rPr>
          <w:rFonts w:hint="cs"/>
          <w:rtl/>
          <w:lang w:eastAsia="he-IL"/>
        </w:rPr>
        <w:t xml:space="preserve"> </w:t>
      </w:r>
      <w:r w:rsidR="00662D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ייאכף, </w:t>
      </w:r>
      <w:proofErr w:type="spellStart"/>
      <w:r>
        <w:rPr>
          <w:rFonts w:hint="cs"/>
          <w:rtl/>
          <w:lang w:eastAsia="he-IL"/>
        </w:rPr>
        <w:t>שיבוצע</w:t>
      </w:r>
      <w:r w:rsidR="00662DB1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הוא החוזה שמשקף באמת את מפגש הרצונות בין הצדדים. זאת המטרה.</w:t>
      </w:r>
    </w:p>
    <w:p w:rsidR="005129DA" w:rsidRDefault="005129DA" w:rsidP="005129DA">
      <w:pPr>
        <w:rPr>
          <w:rtl/>
          <w:lang w:eastAsia="he-IL"/>
        </w:rPr>
      </w:pPr>
      <w:bookmarkStart w:id="1252" w:name="_ETM_Q1_3303666"/>
      <w:bookmarkStart w:id="1253" w:name="_ETM_Q1_3303740"/>
      <w:bookmarkEnd w:id="1252"/>
      <w:bookmarkEnd w:id="1253"/>
    </w:p>
    <w:p w:rsidR="005129DA" w:rsidRDefault="005129DA" w:rsidP="005129DA">
      <w:pPr>
        <w:pStyle w:val="af6"/>
        <w:keepNext/>
        <w:rPr>
          <w:rtl/>
        </w:rPr>
      </w:pPr>
      <w:bookmarkStart w:id="1254" w:name="ET_yor_6157_175"/>
      <w:r w:rsidRPr="005129DA">
        <w:rPr>
          <w:rStyle w:val="TagStyle"/>
          <w:rtl/>
        </w:rPr>
        <w:t xml:space="preserve"> &lt;&lt; </w:t>
      </w:r>
      <w:proofErr w:type="spellStart"/>
      <w:r w:rsidRPr="005129DA">
        <w:rPr>
          <w:rStyle w:val="TagStyle"/>
          <w:rtl/>
        </w:rPr>
        <w:t>יור</w:t>
      </w:r>
      <w:proofErr w:type="spellEnd"/>
      <w:r w:rsidRPr="005129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Pr="005129DA" w:rsidRDefault="005129DA" w:rsidP="005129DA">
      <w:pPr>
        <w:rPr>
          <w:rtl/>
          <w:lang w:eastAsia="he-IL"/>
        </w:rPr>
      </w:pPr>
      <w:bookmarkStart w:id="1255" w:name="_ETM_Q1_3305404"/>
      <w:bookmarkEnd w:id="1255"/>
      <w:r>
        <w:rPr>
          <w:rFonts w:hint="cs"/>
          <w:rtl/>
          <w:lang w:eastAsia="he-IL"/>
        </w:rPr>
        <w:t>לכן שאלתי אותך.</w:t>
      </w:r>
    </w:p>
    <w:p w:rsidR="00F80374" w:rsidRDefault="00F80374" w:rsidP="00DA02E8">
      <w:pPr>
        <w:rPr>
          <w:rtl/>
          <w:lang w:eastAsia="he-IL"/>
        </w:rPr>
      </w:pPr>
      <w:bookmarkStart w:id="1256" w:name="_ETM_Q1_3279692"/>
      <w:bookmarkStart w:id="1257" w:name="_ETM_Q1_3198716"/>
      <w:bookmarkStart w:id="1258" w:name="_ETM_Q1_3545277"/>
      <w:bookmarkStart w:id="1259" w:name="_ETM_Q1_3545355"/>
      <w:bookmarkStart w:id="1260" w:name="_ETM_Q1_3551525"/>
      <w:bookmarkEnd w:id="1256"/>
      <w:bookmarkEnd w:id="1257"/>
      <w:bookmarkEnd w:id="1258"/>
      <w:bookmarkEnd w:id="1259"/>
      <w:bookmarkEnd w:id="1260"/>
    </w:p>
    <w:p w:rsidR="00F80374" w:rsidRDefault="00F80374" w:rsidP="004F0F06">
      <w:pPr>
        <w:pStyle w:val="a4"/>
        <w:rPr>
          <w:rtl/>
        </w:rPr>
      </w:pPr>
      <w:bookmarkStart w:id="1261" w:name="ET_speaker_דר_גור_בליי_69"/>
      <w:r w:rsidRPr="004F0F06">
        <w:rPr>
          <w:rStyle w:val="TagStyle"/>
          <w:rtl/>
        </w:rPr>
        <w:t xml:space="preserve"> &lt;&lt; דובר &gt;&gt;</w:t>
      </w:r>
      <w:r w:rsidRPr="00F80374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037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F80374" w:rsidRDefault="00F80374" w:rsidP="00F80374">
      <w:pPr>
        <w:pStyle w:val="KeepWithNext"/>
        <w:rPr>
          <w:rtl/>
          <w:lang w:eastAsia="he-IL"/>
        </w:rPr>
      </w:pPr>
    </w:p>
    <w:p w:rsidR="00F80374" w:rsidRDefault="005129DA" w:rsidP="00F80374">
      <w:pPr>
        <w:rPr>
          <w:rtl/>
          <w:lang w:eastAsia="he-IL"/>
        </w:rPr>
      </w:pPr>
      <w:bookmarkStart w:id="1262" w:name="_ETM_Q1_3551913"/>
      <w:bookmarkStart w:id="1263" w:name="_ETM_Q1_3551948"/>
      <w:bookmarkEnd w:id="1262"/>
      <w:bookmarkEnd w:id="1263"/>
      <w:r>
        <w:rPr>
          <w:rFonts w:hint="cs"/>
          <w:rtl/>
          <w:lang w:eastAsia="he-IL"/>
        </w:rPr>
        <w:t>אגב, זה לא רק טעות, זה גם</w:t>
      </w:r>
      <w:bookmarkStart w:id="1264" w:name="_ETM_Q1_3311915"/>
      <w:bookmarkEnd w:id="1264"/>
      <w:r>
        <w:rPr>
          <w:rFonts w:hint="cs"/>
          <w:rtl/>
          <w:lang w:eastAsia="he-IL"/>
        </w:rPr>
        <w:t xml:space="preserve"> דורש שאם לא זה</w:t>
      </w:r>
      <w:r w:rsidR="00662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הייתי מתקשר </w:t>
      </w:r>
      <w:bookmarkStart w:id="1265" w:name="_ETM_Q1_3310687"/>
      <w:bookmarkEnd w:id="1265"/>
      <w:r>
        <w:rPr>
          <w:rFonts w:hint="cs"/>
          <w:rtl/>
          <w:lang w:eastAsia="he-IL"/>
        </w:rPr>
        <w:t xml:space="preserve">בחוזה בכלל. </w:t>
      </w:r>
      <w:bookmarkStart w:id="1266" w:name="_ETM_Q1_3314212"/>
      <w:bookmarkEnd w:id="1266"/>
    </w:p>
    <w:p w:rsidR="005129DA" w:rsidRDefault="005129DA" w:rsidP="00F80374">
      <w:pPr>
        <w:rPr>
          <w:rtl/>
          <w:lang w:eastAsia="he-IL"/>
        </w:rPr>
      </w:pPr>
      <w:bookmarkStart w:id="1267" w:name="_ETM_Q1_3314280"/>
      <w:bookmarkEnd w:id="1267"/>
    </w:p>
    <w:p w:rsidR="005129DA" w:rsidRDefault="005129DA" w:rsidP="005129DA">
      <w:pPr>
        <w:pStyle w:val="af6"/>
        <w:keepNext/>
        <w:rPr>
          <w:rtl/>
        </w:rPr>
      </w:pPr>
      <w:bookmarkStart w:id="1268" w:name="ET_yor_6157_176"/>
      <w:r w:rsidRPr="005129DA">
        <w:rPr>
          <w:rStyle w:val="TagStyle"/>
          <w:rtl/>
        </w:rPr>
        <w:t xml:space="preserve"> &lt;&lt; </w:t>
      </w:r>
      <w:proofErr w:type="spellStart"/>
      <w:r w:rsidRPr="005129DA">
        <w:rPr>
          <w:rStyle w:val="TagStyle"/>
          <w:rtl/>
        </w:rPr>
        <w:t>יור</w:t>
      </w:r>
      <w:proofErr w:type="spellEnd"/>
      <w:r w:rsidRPr="005129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5129DA" w:rsidRDefault="005129DA" w:rsidP="005129DA">
      <w:pPr>
        <w:pStyle w:val="KeepWithNext"/>
        <w:rPr>
          <w:rtl/>
          <w:lang w:eastAsia="he-IL"/>
        </w:rPr>
      </w:pPr>
    </w:p>
    <w:p w:rsidR="005129DA" w:rsidRPr="005129DA" w:rsidRDefault="005129DA" w:rsidP="005129DA">
      <w:pPr>
        <w:rPr>
          <w:rtl/>
          <w:lang w:eastAsia="he-IL"/>
        </w:rPr>
      </w:pPr>
      <w:bookmarkStart w:id="1269" w:name="_ETM_Q1_3315361"/>
      <w:bookmarkEnd w:id="1269"/>
      <w:r>
        <w:rPr>
          <w:rFonts w:hint="cs"/>
          <w:rtl/>
          <w:lang w:eastAsia="he-IL"/>
        </w:rPr>
        <w:t xml:space="preserve">לכן שאלתי אותך, במקום שבו </w:t>
      </w:r>
      <w:r w:rsidR="00BF672F">
        <w:rPr>
          <w:rFonts w:hint="cs"/>
          <w:rtl/>
          <w:lang w:eastAsia="he-IL"/>
        </w:rPr>
        <w:t xml:space="preserve">שנינו מבינים את </w:t>
      </w:r>
      <w:bookmarkStart w:id="1270" w:name="_ETM_Q1_3329533"/>
      <w:bookmarkEnd w:id="1270"/>
      <w:r w:rsidR="00BF672F">
        <w:rPr>
          <w:rFonts w:hint="cs"/>
          <w:rtl/>
          <w:lang w:eastAsia="he-IL"/>
        </w:rPr>
        <w:t xml:space="preserve">החוזה לא נכון ואין פערי כוחות ביננו, ובאמת זה כולל הצמדה </w:t>
      </w:r>
      <w:r w:rsidR="00BF672F">
        <w:rPr>
          <w:rFonts w:hint="eastAsia"/>
          <w:rtl/>
          <w:lang w:eastAsia="he-IL"/>
        </w:rPr>
        <w:t>–</w:t>
      </w:r>
      <w:r w:rsidR="00BF672F">
        <w:rPr>
          <w:rFonts w:hint="cs"/>
          <w:rtl/>
          <w:lang w:eastAsia="he-IL"/>
        </w:rPr>
        <w:t xml:space="preserve"> שוב, 300 שקל בחוק, יש בחוק 300 שקל, </w:t>
      </w:r>
      <w:bookmarkStart w:id="1271" w:name="_ETM_Q1_3336026"/>
      <w:bookmarkEnd w:id="1271"/>
      <w:r w:rsidR="00BF672F">
        <w:rPr>
          <w:rFonts w:hint="cs"/>
          <w:rtl/>
          <w:lang w:eastAsia="he-IL"/>
        </w:rPr>
        <w:t>אם לא כתבת אחרת, כולל הצמדה. ושנינו מבינים לא נכון</w:t>
      </w:r>
      <w:bookmarkStart w:id="1272" w:name="_ETM_Q1_3340873"/>
      <w:bookmarkEnd w:id="1272"/>
      <w:r w:rsidR="00BF672F">
        <w:rPr>
          <w:rFonts w:hint="cs"/>
          <w:rtl/>
          <w:lang w:eastAsia="he-IL"/>
        </w:rPr>
        <w:t xml:space="preserve"> את החוזה ובאמת מפגש הרצונות היה 300 שקל בלי הצמדה.</w:t>
      </w:r>
      <w:bookmarkStart w:id="1273" w:name="_ETM_Q1_3342643"/>
      <w:bookmarkEnd w:id="1273"/>
      <w:r w:rsidR="00BF672F">
        <w:rPr>
          <w:rFonts w:hint="cs"/>
          <w:rtl/>
          <w:lang w:eastAsia="he-IL"/>
        </w:rPr>
        <w:t xml:space="preserve"> זה רק טעות. אם יש פערי כוחות, אז באיזשהו</w:t>
      </w:r>
      <w:bookmarkStart w:id="1274" w:name="_ETM_Q1_3351018"/>
      <w:bookmarkEnd w:id="1274"/>
      <w:r w:rsidR="00BF672F">
        <w:rPr>
          <w:rFonts w:hint="cs"/>
          <w:rtl/>
          <w:lang w:eastAsia="he-IL"/>
        </w:rPr>
        <w:t xml:space="preserve"> שלב הטעות יכולה להפוך או להטעיה או לעושק. באיזשהו</w:t>
      </w:r>
      <w:bookmarkStart w:id="1275" w:name="_ETM_Q1_3353835"/>
      <w:bookmarkEnd w:id="1275"/>
      <w:r w:rsidR="00BF672F">
        <w:rPr>
          <w:rFonts w:hint="cs"/>
          <w:rtl/>
          <w:lang w:eastAsia="he-IL"/>
        </w:rPr>
        <w:t xml:space="preserve"> שלב, אני לא יודע איפה הוא עובר, מה גרגר </w:t>
      </w:r>
      <w:bookmarkStart w:id="1276" w:name="_ETM_Q1_3355714"/>
      <w:bookmarkEnd w:id="1276"/>
      <w:r w:rsidR="00BF672F">
        <w:rPr>
          <w:rFonts w:hint="cs"/>
          <w:rtl/>
          <w:lang w:eastAsia="he-IL"/>
        </w:rPr>
        <w:t>החול שהופך אותי לערימה. אבל באיזשהו שלב העובדה שפערי הכוחות בינינו, או שהם גרמו לך, למרות שאתה לא</w:t>
      </w:r>
      <w:bookmarkStart w:id="1277" w:name="_ETM_Q1_3368086"/>
      <w:bookmarkEnd w:id="1277"/>
      <w:r w:rsidR="00BF672F">
        <w:rPr>
          <w:rFonts w:hint="cs"/>
          <w:rtl/>
          <w:lang w:eastAsia="he-IL"/>
        </w:rPr>
        <w:t xml:space="preserve"> מבין את החוזה, גרמתי לך לחתום על חוזה שהוא לא </w:t>
      </w:r>
      <w:bookmarkStart w:id="1278" w:name="_ETM_Q1_3372526"/>
      <w:bookmarkEnd w:id="1278"/>
      <w:r w:rsidR="00BF672F">
        <w:rPr>
          <w:rFonts w:hint="cs"/>
          <w:rtl/>
          <w:lang w:eastAsia="he-IL"/>
        </w:rPr>
        <w:t xml:space="preserve">טוב לך בעושק, או שהטעיתי אותך. כתבתי 300, ידעתי. </w:t>
      </w:r>
      <w:bookmarkStart w:id="1279" w:name="_ETM_Q1_3374011"/>
      <w:bookmarkEnd w:id="1279"/>
      <w:r w:rsidR="00BF672F">
        <w:rPr>
          <w:rFonts w:hint="cs"/>
          <w:rtl/>
          <w:lang w:eastAsia="he-IL"/>
        </w:rPr>
        <w:t>לכן שאלתי אותך האם המשפטן יודע או לא יודע.</w:t>
      </w:r>
      <w:bookmarkStart w:id="1280" w:name="_ETM_Q1_3378932"/>
      <w:bookmarkEnd w:id="1280"/>
      <w:r w:rsidR="00BF672F">
        <w:rPr>
          <w:rFonts w:hint="cs"/>
          <w:rtl/>
          <w:lang w:eastAsia="he-IL"/>
        </w:rPr>
        <w:t xml:space="preserve"> כי אם הוא יודע, זאת הטעיה. זה קלאסי להטעיה, לא</w:t>
      </w:r>
      <w:bookmarkStart w:id="1281" w:name="_ETM_Q1_3381130"/>
      <w:bookmarkEnd w:id="1281"/>
      <w:r w:rsidR="00BF672F">
        <w:rPr>
          <w:rFonts w:hint="cs"/>
          <w:rtl/>
          <w:lang w:eastAsia="he-IL"/>
        </w:rPr>
        <w:t xml:space="preserve"> לטעות.</w:t>
      </w:r>
    </w:p>
    <w:p w:rsidR="00662DB1" w:rsidRDefault="00662D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82" w:name="_ETM_Q1_3557836"/>
      <w:bookmarkStart w:id="1283" w:name="_ETM_Q1_3557891"/>
      <w:bookmarkStart w:id="1284" w:name="_ETM_Q1_3626568"/>
      <w:bookmarkStart w:id="1285" w:name="_ETM_Q1_3626631"/>
      <w:bookmarkStart w:id="1286" w:name="_ETM_Q1_3626990"/>
      <w:bookmarkStart w:id="1287" w:name="_ETM_Q1_3627040"/>
      <w:bookmarkStart w:id="1288" w:name="_ETM_Q1_3630661"/>
      <w:bookmarkEnd w:id="1282"/>
      <w:bookmarkEnd w:id="1283"/>
      <w:bookmarkEnd w:id="1284"/>
      <w:bookmarkEnd w:id="1285"/>
      <w:bookmarkEnd w:id="1286"/>
      <w:bookmarkEnd w:id="1287"/>
      <w:bookmarkEnd w:id="1288"/>
      <w:r>
        <w:rPr>
          <w:rtl/>
          <w:lang w:eastAsia="he-IL"/>
        </w:rPr>
        <w:br w:type="page"/>
      </w:r>
    </w:p>
    <w:p w:rsidR="00F80374" w:rsidRDefault="00F80374" w:rsidP="00F80374">
      <w:pPr>
        <w:rPr>
          <w:rtl/>
          <w:lang w:eastAsia="he-IL"/>
        </w:rPr>
      </w:pPr>
    </w:p>
    <w:p w:rsidR="00F80374" w:rsidRDefault="00F80374" w:rsidP="004F0F06">
      <w:pPr>
        <w:pStyle w:val="af9"/>
        <w:rPr>
          <w:rtl/>
          <w:lang w:eastAsia="he-IL"/>
        </w:rPr>
      </w:pPr>
      <w:bookmarkStart w:id="1289" w:name="ET_guest_930723_71"/>
      <w:r w:rsidRPr="004F0F06">
        <w:rPr>
          <w:rStyle w:val="TagStyle"/>
          <w:rtl/>
        </w:rPr>
        <w:t xml:space="preserve"> &lt;&lt; אורח &gt;&gt;</w:t>
      </w:r>
      <w:r w:rsidRPr="00F803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F8037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9"/>
    </w:p>
    <w:p w:rsidR="00F80374" w:rsidRDefault="00F80374" w:rsidP="00F80374">
      <w:pPr>
        <w:pStyle w:val="KeepWithNext"/>
        <w:rPr>
          <w:rtl/>
          <w:lang w:eastAsia="he-IL"/>
        </w:rPr>
      </w:pPr>
    </w:p>
    <w:p w:rsidR="00F80374" w:rsidRDefault="00E869BB" w:rsidP="00F80374">
      <w:pPr>
        <w:rPr>
          <w:rtl/>
          <w:lang w:eastAsia="he-IL"/>
        </w:rPr>
      </w:pPr>
      <w:bookmarkStart w:id="1290" w:name="_ETM_Q1_3631005"/>
      <w:bookmarkStart w:id="1291" w:name="_ETM_Q1_3631035"/>
      <w:bookmarkEnd w:id="1290"/>
      <w:bookmarkEnd w:id="1291"/>
      <w:r>
        <w:rPr>
          <w:rFonts w:hint="cs"/>
          <w:rtl/>
          <w:lang w:eastAsia="he-IL"/>
        </w:rPr>
        <w:t xml:space="preserve">בוא נניח לצורך הדיון שזו הטעיה. עדיין זה לא מה שהמוטעה רוצה </w:t>
      </w:r>
      <w:bookmarkStart w:id="1292" w:name="_ETM_Q1_3389384"/>
      <w:bookmarkEnd w:id="1292"/>
      <w:r>
        <w:rPr>
          <w:rFonts w:hint="cs"/>
          <w:rtl/>
          <w:lang w:eastAsia="he-IL"/>
        </w:rPr>
        <w:t xml:space="preserve">לטעון. </w:t>
      </w:r>
      <w:bookmarkStart w:id="1293" w:name="_ETM_Q1_3388573"/>
      <w:bookmarkEnd w:id="1293"/>
    </w:p>
    <w:p w:rsidR="00E869BB" w:rsidRDefault="00E869BB" w:rsidP="00F80374">
      <w:pPr>
        <w:rPr>
          <w:rtl/>
          <w:lang w:eastAsia="he-IL"/>
        </w:rPr>
      </w:pPr>
      <w:bookmarkStart w:id="1294" w:name="_ETM_Q1_3388644"/>
      <w:bookmarkEnd w:id="1294"/>
    </w:p>
    <w:p w:rsidR="00E869BB" w:rsidRDefault="00E869BB" w:rsidP="00E869BB">
      <w:pPr>
        <w:pStyle w:val="af6"/>
        <w:keepNext/>
        <w:rPr>
          <w:rtl/>
        </w:rPr>
      </w:pPr>
      <w:bookmarkStart w:id="1295" w:name="ET_yor_6157_177"/>
      <w:r w:rsidRPr="00E869BB">
        <w:rPr>
          <w:rStyle w:val="TagStyle"/>
          <w:rtl/>
        </w:rPr>
        <w:t xml:space="preserve"> &lt;&lt; </w:t>
      </w:r>
      <w:proofErr w:type="spellStart"/>
      <w:r w:rsidRPr="00E869BB">
        <w:rPr>
          <w:rStyle w:val="TagStyle"/>
          <w:rtl/>
        </w:rPr>
        <w:t>יור</w:t>
      </w:r>
      <w:proofErr w:type="spellEnd"/>
      <w:r w:rsidRPr="00E869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Default="00E869BB" w:rsidP="00E869BB">
      <w:pPr>
        <w:rPr>
          <w:rtl/>
          <w:lang w:eastAsia="he-IL"/>
        </w:rPr>
      </w:pPr>
      <w:bookmarkStart w:id="1296" w:name="_ETM_Q1_3389741"/>
      <w:bookmarkEnd w:id="1296"/>
      <w:r>
        <w:rPr>
          <w:rFonts w:hint="cs"/>
          <w:rtl/>
          <w:lang w:eastAsia="he-IL"/>
        </w:rPr>
        <w:t>אבל במפגש רצונות שלנו.</w:t>
      </w:r>
      <w:bookmarkStart w:id="1297" w:name="_ETM_Q1_3390794"/>
      <w:bookmarkEnd w:id="1297"/>
    </w:p>
    <w:p w:rsidR="00E869BB" w:rsidRDefault="00E869BB" w:rsidP="00E869BB">
      <w:pPr>
        <w:rPr>
          <w:rtl/>
          <w:lang w:eastAsia="he-IL"/>
        </w:rPr>
      </w:pPr>
      <w:bookmarkStart w:id="1298" w:name="_ETM_Q1_3390894"/>
      <w:bookmarkEnd w:id="1298"/>
    </w:p>
    <w:p w:rsidR="00E869BB" w:rsidRDefault="00E869BB" w:rsidP="00E869BB">
      <w:pPr>
        <w:pStyle w:val="-"/>
        <w:keepNext/>
        <w:rPr>
          <w:rtl/>
        </w:rPr>
      </w:pPr>
      <w:bookmarkStart w:id="1299" w:name="ET_speakercontinue_930723_178"/>
      <w:r w:rsidRPr="00E869BB">
        <w:rPr>
          <w:rStyle w:val="TagStyle"/>
          <w:rtl/>
        </w:rPr>
        <w:t xml:space="preserve"> &lt;&lt; </w:t>
      </w:r>
      <w:proofErr w:type="spellStart"/>
      <w:r w:rsidRPr="00E869BB">
        <w:rPr>
          <w:rStyle w:val="TagStyle"/>
          <w:rtl/>
        </w:rPr>
        <w:t>דובר_המשך</w:t>
      </w:r>
      <w:proofErr w:type="spellEnd"/>
      <w:r w:rsidRPr="00E869BB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E869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Default="00E869BB" w:rsidP="00E869BB">
      <w:pPr>
        <w:rPr>
          <w:rtl/>
          <w:lang w:eastAsia="he-IL"/>
        </w:rPr>
      </w:pPr>
      <w:bookmarkStart w:id="1300" w:name="_ETM_Q1_3391940"/>
      <w:bookmarkEnd w:id="1300"/>
      <w:r>
        <w:rPr>
          <w:rFonts w:hint="cs"/>
          <w:rtl/>
          <w:lang w:eastAsia="he-IL"/>
        </w:rPr>
        <w:t xml:space="preserve">אבל אני לא רוצה - </w:t>
      </w:r>
      <w:bookmarkStart w:id="1301" w:name="_ETM_Q1_3393888"/>
      <w:bookmarkEnd w:id="1301"/>
      <w:r>
        <w:rPr>
          <w:rFonts w:hint="cs"/>
          <w:rtl/>
          <w:lang w:eastAsia="he-IL"/>
        </w:rPr>
        <w:t xml:space="preserve">- - אני הטעיתי אותך, אני איש רשע. </w:t>
      </w:r>
      <w:bookmarkStart w:id="1302" w:name="_ETM_Q1_3393067"/>
      <w:bookmarkEnd w:id="1302"/>
      <w:r>
        <w:rPr>
          <w:rFonts w:hint="cs"/>
          <w:rtl/>
          <w:lang w:eastAsia="he-IL"/>
        </w:rPr>
        <w:t>הטעיתי אותך בכוונה.</w:t>
      </w:r>
    </w:p>
    <w:p w:rsidR="00E869BB" w:rsidRDefault="00E869BB" w:rsidP="00E869BB">
      <w:pPr>
        <w:rPr>
          <w:rtl/>
          <w:lang w:eastAsia="he-IL"/>
        </w:rPr>
      </w:pPr>
    </w:p>
    <w:p w:rsidR="00E869BB" w:rsidRDefault="00E869BB" w:rsidP="00E869BB">
      <w:pPr>
        <w:pStyle w:val="af9"/>
        <w:keepNext/>
        <w:rPr>
          <w:rtl/>
          <w:lang w:eastAsia="he-IL"/>
        </w:rPr>
      </w:pPr>
      <w:bookmarkStart w:id="1303" w:name="ET_guest_930723_179"/>
      <w:r w:rsidRPr="00E86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E86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Default="00E869BB" w:rsidP="00E869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רוצה את ביטול החוזה</w:t>
      </w:r>
      <w:bookmarkStart w:id="1304" w:name="_ETM_Q1_3397028"/>
      <w:bookmarkEnd w:id="1304"/>
      <w:r>
        <w:rPr>
          <w:rFonts w:hint="cs"/>
          <w:rtl/>
          <w:lang w:eastAsia="he-IL"/>
        </w:rPr>
        <w:t xml:space="preserve">, אני </w:t>
      </w:r>
      <w:bookmarkStart w:id="1305" w:name="_ETM_Q1_3397583"/>
      <w:bookmarkEnd w:id="1305"/>
      <w:r>
        <w:rPr>
          <w:rFonts w:hint="cs"/>
          <w:rtl/>
          <w:lang w:eastAsia="he-IL"/>
        </w:rPr>
        <w:t>רוצה את קיומו.</w:t>
      </w:r>
    </w:p>
    <w:p w:rsidR="00E869BB" w:rsidRDefault="00E869BB" w:rsidP="00E869BB">
      <w:pPr>
        <w:rPr>
          <w:rtl/>
          <w:lang w:eastAsia="he-IL"/>
        </w:rPr>
      </w:pPr>
      <w:bookmarkStart w:id="1306" w:name="_ETM_Q1_3396438"/>
      <w:bookmarkStart w:id="1307" w:name="_ETM_Q1_3396511"/>
      <w:bookmarkEnd w:id="1306"/>
      <w:bookmarkEnd w:id="1307"/>
    </w:p>
    <w:p w:rsidR="00E869BB" w:rsidRDefault="00E869BB" w:rsidP="00E869BB">
      <w:pPr>
        <w:pStyle w:val="af6"/>
        <w:keepNext/>
        <w:rPr>
          <w:rtl/>
        </w:rPr>
      </w:pPr>
      <w:bookmarkStart w:id="1308" w:name="ET_yor_6157_180"/>
      <w:r w:rsidRPr="00E869BB">
        <w:rPr>
          <w:rStyle w:val="TagStyle"/>
          <w:rtl/>
        </w:rPr>
        <w:t xml:space="preserve"> &lt;&lt; </w:t>
      </w:r>
      <w:proofErr w:type="spellStart"/>
      <w:r w:rsidRPr="00E869BB">
        <w:rPr>
          <w:rStyle w:val="TagStyle"/>
          <w:rtl/>
        </w:rPr>
        <w:t>יור</w:t>
      </w:r>
      <w:proofErr w:type="spellEnd"/>
      <w:r w:rsidRPr="00E869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Default="00E869BB" w:rsidP="00E869BB">
      <w:pPr>
        <w:rPr>
          <w:rtl/>
          <w:lang w:eastAsia="he-IL"/>
        </w:rPr>
      </w:pPr>
      <w:bookmarkStart w:id="1309" w:name="_ETM_Q1_3397662"/>
      <w:bookmarkEnd w:id="1309"/>
      <w:r>
        <w:rPr>
          <w:rFonts w:hint="cs"/>
          <w:rtl/>
          <w:lang w:eastAsia="he-IL"/>
        </w:rPr>
        <w:t xml:space="preserve">אבל זה מעניין אותי מה אתה רוצה או </w:t>
      </w:r>
      <w:bookmarkStart w:id="1310" w:name="_ETM_Q1_3399370"/>
      <w:bookmarkEnd w:id="1310"/>
      <w:r>
        <w:rPr>
          <w:rFonts w:hint="cs"/>
          <w:rtl/>
          <w:lang w:eastAsia="he-IL"/>
        </w:rPr>
        <w:t xml:space="preserve">מעניין אותי מה הצדדים רצו? מה אתה רוצה, אני </w:t>
      </w:r>
      <w:bookmarkStart w:id="1311" w:name="_ETM_Q1_3400530"/>
      <w:bookmarkEnd w:id="1311"/>
      <w:r>
        <w:rPr>
          <w:rFonts w:hint="cs"/>
          <w:rtl/>
          <w:lang w:eastAsia="he-IL"/>
        </w:rPr>
        <w:t xml:space="preserve">מבין, האינטרס שלך הוא קיום החוזה. אבל מה הצדדים רצו? 300 או 300 פלוס הצמדה? מה הצדדים רצו? </w:t>
      </w:r>
      <w:bookmarkStart w:id="1312" w:name="_ETM_Q1_3405105"/>
      <w:bookmarkEnd w:id="1312"/>
    </w:p>
    <w:p w:rsidR="00E869BB" w:rsidRDefault="00E869BB" w:rsidP="00E869BB">
      <w:pPr>
        <w:rPr>
          <w:rtl/>
          <w:lang w:eastAsia="he-IL"/>
        </w:rPr>
      </w:pPr>
    </w:p>
    <w:p w:rsidR="00E869BB" w:rsidRDefault="00E869BB" w:rsidP="00E869BB">
      <w:pPr>
        <w:pStyle w:val="af9"/>
        <w:keepNext/>
        <w:rPr>
          <w:rtl/>
          <w:lang w:eastAsia="he-IL"/>
        </w:rPr>
      </w:pPr>
      <w:bookmarkStart w:id="1313" w:name="ET_guest_933666_181"/>
      <w:r w:rsidRPr="00E86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E86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Default="00E869BB" w:rsidP="00E869B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כבר פרשנות.</w:t>
      </w:r>
      <w:bookmarkStart w:id="1314" w:name="_ETM_Q1_3406513"/>
      <w:bookmarkEnd w:id="1314"/>
    </w:p>
    <w:p w:rsidR="00E869BB" w:rsidRDefault="00E869BB" w:rsidP="00E869BB">
      <w:pPr>
        <w:rPr>
          <w:rtl/>
          <w:lang w:eastAsia="he-IL"/>
        </w:rPr>
      </w:pPr>
      <w:bookmarkStart w:id="1315" w:name="_ETM_Q1_3406573"/>
      <w:bookmarkEnd w:id="1315"/>
    </w:p>
    <w:p w:rsidR="00E869BB" w:rsidRDefault="00E869BB" w:rsidP="00E869BB">
      <w:pPr>
        <w:pStyle w:val="af6"/>
        <w:keepNext/>
        <w:rPr>
          <w:rtl/>
        </w:rPr>
      </w:pPr>
      <w:bookmarkStart w:id="1316" w:name="ET_yor_6157_182"/>
      <w:r w:rsidRPr="00E869BB">
        <w:rPr>
          <w:rStyle w:val="TagStyle"/>
          <w:rtl/>
        </w:rPr>
        <w:t xml:space="preserve"> &lt;&lt; </w:t>
      </w:r>
      <w:proofErr w:type="spellStart"/>
      <w:r w:rsidRPr="00E869BB">
        <w:rPr>
          <w:rStyle w:val="TagStyle"/>
          <w:rtl/>
        </w:rPr>
        <w:t>יור</w:t>
      </w:r>
      <w:proofErr w:type="spellEnd"/>
      <w:r w:rsidRPr="00E869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Pr="00E869BB" w:rsidRDefault="00E869BB" w:rsidP="00E869BB">
      <w:pPr>
        <w:rPr>
          <w:rtl/>
          <w:lang w:eastAsia="he-IL"/>
        </w:rPr>
      </w:pPr>
      <w:bookmarkStart w:id="1317" w:name="_ETM_Q1_3407749"/>
      <w:bookmarkEnd w:id="1317"/>
      <w:r>
        <w:rPr>
          <w:rFonts w:hint="cs"/>
          <w:rtl/>
          <w:lang w:eastAsia="he-IL"/>
        </w:rPr>
        <w:t>לא. זאת לא פרשנות. כי לא היה מפגש</w:t>
      </w:r>
      <w:bookmarkStart w:id="1318" w:name="_ETM_Q1_3411471"/>
      <w:bookmarkEnd w:id="1318"/>
      <w:r>
        <w:rPr>
          <w:rFonts w:hint="cs"/>
          <w:rtl/>
          <w:lang w:eastAsia="he-IL"/>
        </w:rPr>
        <w:t xml:space="preserve"> רצונות. צד אחד רצה 300 פלוס הצמדה, צד אחד רצה </w:t>
      </w:r>
      <w:bookmarkStart w:id="1319" w:name="_ETM_Q1_3414693"/>
      <w:bookmarkEnd w:id="1319"/>
      <w:r>
        <w:rPr>
          <w:rFonts w:hint="cs"/>
          <w:rtl/>
          <w:lang w:eastAsia="he-IL"/>
        </w:rPr>
        <w:t xml:space="preserve">300 בלי הצמדה. האם היה </w:t>
      </w:r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 ומסוימות על הדבר </w:t>
      </w:r>
      <w:bookmarkStart w:id="1320" w:name="_ETM_Q1_3418815"/>
      <w:bookmarkEnd w:id="1320"/>
      <w:r>
        <w:rPr>
          <w:rFonts w:hint="cs"/>
          <w:rtl/>
          <w:lang w:eastAsia="he-IL"/>
        </w:rPr>
        <w:t xml:space="preserve">הזה? אם אתה מפרש על פי הלשון, התשובה היא </w:t>
      </w:r>
      <w:r>
        <w:rPr>
          <w:rFonts w:hint="cs"/>
          <w:lang w:eastAsia="he-IL"/>
        </w:rPr>
        <w:t>X</w:t>
      </w:r>
      <w:bookmarkStart w:id="1321" w:name="_ETM_Q1_3424053"/>
      <w:bookmarkEnd w:id="1321"/>
      <w:r>
        <w:rPr>
          <w:rFonts w:hint="cs"/>
          <w:rtl/>
          <w:lang w:eastAsia="he-IL"/>
        </w:rPr>
        <w:t xml:space="preserve"> והוא טעה. אם אתה מפרש על פי מפגש הרצונות, אין לי מפגש רצונות בכלל. ביררתי </w:t>
      </w:r>
      <w:bookmarkStart w:id="1322" w:name="_ETM_Q1_3427985"/>
      <w:bookmarkEnd w:id="1322"/>
      <w:r>
        <w:rPr>
          <w:rFonts w:hint="cs"/>
          <w:rtl/>
          <w:lang w:eastAsia="he-IL"/>
        </w:rPr>
        <w:t>את נסיבות העניין בצורה הכי מושלמת שיש, ואין לי מפגש</w:t>
      </w:r>
      <w:bookmarkStart w:id="1323" w:name="_ETM_Q1_3431113"/>
      <w:bookmarkEnd w:id="1323"/>
      <w:r>
        <w:rPr>
          <w:rFonts w:hint="cs"/>
          <w:rtl/>
          <w:lang w:eastAsia="he-IL"/>
        </w:rPr>
        <w:t xml:space="preserve"> רצונות. אז החוזה בכלל לא יתקיים.</w:t>
      </w:r>
    </w:p>
    <w:p w:rsidR="00F80374" w:rsidRDefault="00F80374" w:rsidP="00F80374">
      <w:pPr>
        <w:rPr>
          <w:rtl/>
          <w:lang w:eastAsia="he-IL"/>
        </w:rPr>
      </w:pPr>
      <w:bookmarkStart w:id="1324" w:name="_ETM_Q1_3397104"/>
      <w:bookmarkStart w:id="1325" w:name="_ETM_Q1_3396566"/>
      <w:bookmarkStart w:id="1326" w:name="_ETM_Q1_3396677"/>
      <w:bookmarkStart w:id="1327" w:name="_ETM_Q1_3671037"/>
      <w:bookmarkStart w:id="1328" w:name="_ETM_Q1_3671102"/>
      <w:bookmarkStart w:id="1329" w:name="_ETM_Q1_3673230"/>
      <w:bookmarkEnd w:id="1324"/>
      <w:bookmarkEnd w:id="1325"/>
      <w:bookmarkEnd w:id="1326"/>
      <w:bookmarkEnd w:id="1327"/>
      <w:bookmarkEnd w:id="1328"/>
      <w:bookmarkEnd w:id="1329"/>
    </w:p>
    <w:p w:rsidR="00F80374" w:rsidRDefault="00F80374" w:rsidP="004F0F06">
      <w:pPr>
        <w:pStyle w:val="af9"/>
        <w:rPr>
          <w:rtl/>
          <w:lang w:eastAsia="he-IL"/>
        </w:rPr>
      </w:pPr>
      <w:bookmarkStart w:id="1330" w:name="ET_guest_933666_72"/>
      <w:r w:rsidRPr="004F0F06">
        <w:rPr>
          <w:rStyle w:val="TagStyle"/>
          <w:rtl/>
        </w:rPr>
        <w:t xml:space="preserve"> &lt;&lt; אורח &gt;&gt;</w:t>
      </w:r>
      <w:r w:rsidRPr="00F80374">
        <w:rPr>
          <w:rStyle w:val="TagStyle"/>
          <w:rtl/>
        </w:rPr>
        <w:t xml:space="preserve"> </w:t>
      </w:r>
      <w:r>
        <w:rPr>
          <w:rtl/>
          <w:lang w:eastAsia="he-IL"/>
        </w:rPr>
        <w:t>אורית קוטב:</w:t>
      </w:r>
      <w:r w:rsidRPr="00F8037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0"/>
    </w:p>
    <w:p w:rsidR="00F80374" w:rsidRDefault="00F80374" w:rsidP="00F80374">
      <w:pPr>
        <w:pStyle w:val="KeepWithNext"/>
        <w:rPr>
          <w:rtl/>
          <w:lang w:eastAsia="he-IL"/>
        </w:rPr>
      </w:pPr>
    </w:p>
    <w:p w:rsidR="00F80374" w:rsidRDefault="00F80374" w:rsidP="00F80374">
      <w:pPr>
        <w:rPr>
          <w:rtl/>
          <w:lang w:eastAsia="he-IL"/>
        </w:rPr>
      </w:pPr>
      <w:bookmarkStart w:id="1331" w:name="_ETM_Q1_3673587"/>
      <w:bookmarkStart w:id="1332" w:name="_ETM_Q1_3673627"/>
      <w:bookmarkEnd w:id="1331"/>
      <w:bookmarkEnd w:id="1332"/>
      <w:r>
        <w:rPr>
          <w:rFonts w:hint="cs"/>
          <w:rtl/>
          <w:lang w:eastAsia="he-IL"/>
        </w:rPr>
        <w:t xml:space="preserve">יש מקרים שזה יהיה </w:t>
      </w:r>
      <w:bookmarkStart w:id="1333" w:name="_ETM_Q1_3677135"/>
      <w:bookmarkEnd w:id="1333"/>
      <w:r w:rsidR="00E869BB">
        <w:rPr>
          <w:rFonts w:hint="cs"/>
          <w:rtl/>
          <w:lang w:eastAsia="he-IL"/>
        </w:rPr>
        <w:t>כך ויש מקרים שיהיה כך.</w:t>
      </w:r>
      <w:bookmarkStart w:id="1334" w:name="_ETM_Q1_3436713"/>
      <w:bookmarkEnd w:id="1334"/>
    </w:p>
    <w:p w:rsidR="00E869BB" w:rsidRDefault="00E869BB" w:rsidP="00F80374">
      <w:pPr>
        <w:rPr>
          <w:rtl/>
          <w:lang w:eastAsia="he-IL"/>
        </w:rPr>
      </w:pPr>
      <w:bookmarkStart w:id="1335" w:name="_ETM_Q1_3436799"/>
      <w:bookmarkEnd w:id="1335"/>
    </w:p>
    <w:p w:rsidR="00E869BB" w:rsidRDefault="00E869BB" w:rsidP="00E869BB">
      <w:pPr>
        <w:pStyle w:val="af6"/>
        <w:keepNext/>
        <w:rPr>
          <w:rtl/>
        </w:rPr>
      </w:pPr>
      <w:bookmarkStart w:id="1336" w:name="ET_yor_6157_183"/>
      <w:r w:rsidRPr="00E869BB">
        <w:rPr>
          <w:rStyle w:val="TagStyle"/>
          <w:rtl/>
        </w:rPr>
        <w:t xml:space="preserve"> &lt;&lt; </w:t>
      </w:r>
      <w:proofErr w:type="spellStart"/>
      <w:r w:rsidRPr="00E869BB">
        <w:rPr>
          <w:rStyle w:val="TagStyle"/>
          <w:rtl/>
        </w:rPr>
        <w:t>יור</w:t>
      </w:r>
      <w:proofErr w:type="spellEnd"/>
      <w:r w:rsidRPr="00E869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E869BB" w:rsidRDefault="00E869BB" w:rsidP="00E869BB">
      <w:pPr>
        <w:pStyle w:val="KeepWithNext"/>
        <w:rPr>
          <w:rtl/>
          <w:lang w:eastAsia="he-IL"/>
        </w:rPr>
      </w:pPr>
    </w:p>
    <w:p w:rsidR="00E869BB" w:rsidRPr="00E869BB" w:rsidRDefault="00E869BB" w:rsidP="00E86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אני אומר: איפה </w:t>
      </w:r>
      <w:bookmarkStart w:id="1337" w:name="_ETM_Q1_3438451"/>
      <w:bookmarkEnd w:id="1337"/>
      <w:r>
        <w:rPr>
          <w:rFonts w:hint="cs"/>
          <w:rtl/>
          <w:lang w:eastAsia="he-IL"/>
        </w:rPr>
        <w:t xml:space="preserve">עוברת הנקודה שבה אתה הולך לפרשנות ולא להטעיה וטוען שיש </w:t>
      </w:r>
      <w:bookmarkStart w:id="1338" w:name="_ETM_Q1_3439493"/>
      <w:bookmarkEnd w:id="1338"/>
      <w:r>
        <w:rPr>
          <w:rFonts w:hint="cs"/>
          <w:rtl/>
          <w:lang w:eastAsia="he-IL"/>
        </w:rPr>
        <w:t>מפגש רצונות?</w:t>
      </w:r>
    </w:p>
    <w:p w:rsidR="00F80374" w:rsidRDefault="00F80374" w:rsidP="00F80374">
      <w:pPr>
        <w:rPr>
          <w:rtl/>
          <w:lang w:eastAsia="he-IL"/>
        </w:rPr>
      </w:pPr>
      <w:bookmarkStart w:id="1339" w:name="_ETM_Q1_3682758"/>
      <w:bookmarkStart w:id="1340" w:name="_ETM_Q1_3682815"/>
      <w:bookmarkStart w:id="1341" w:name="_ETM_Q1_3685534"/>
      <w:bookmarkStart w:id="1342" w:name="_ETM_Q1_3685594"/>
      <w:bookmarkStart w:id="1343" w:name="_ETM_Q1_3689118"/>
      <w:bookmarkEnd w:id="1339"/>
      <w:bookmarkEnd w:id="1340"/>
      <w:bookmarkEnd w:id="1341"/>
      <w:bookmarkEnd w:id="1342"/>
      <w:bookmarkEnd w:id="1343"/>
    </w:p>
    <w:p w:rsidR="00F80374" w:rsidRDefault="00F80374" w:rsidP="004F0F06">
      <w:pPr>
        <w:pStyle w:val="af9"/>
        <w:rPr>
          <w:rtl/>
          <w:lang w:eastAsia="he-IL"/>
        </w:rPr>
      </w:pPr>
      <w:bookmarkStart w:id="1344" w:name="ET_guest_930723_74"/>
      <w:r w:rsidRPr="004F0F06">
        <w:rPr>
          <w:rStyle w:val="TagStyle"/>
          <w:rtl/>
        </w:rPr>
        <w:t xml:space="preserve"> &lt;&lt; אורח &gt;&gt;</w:t>
      </w:r>
      <w:r w:rsidRPr="00F803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F8037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4"/>
    </w:p>
    <w:p w:rsidR="00F80374" w:rsidRDefault="00F80374" w:rsidP="00F80374">
      <w:pPr>
        <w:pStyle w:val="KeepWithNext"/>
        <w:rPr>
          <w:rtl/>
          <w:lang w:eastAsia="he-IL"/>
        </w:rPr>
      </w:pPr>
    </w:p>
    <w:p w:rsidR="00DC3F88" w:rsidRDefault="00DC3F88" w:rsidP="00F80374">
      <w:pPr>
        <w:rPr>
          <w:rtl/>
          <w:lang w:eastAsia="he-IL"/>
        </w:rPr>
      </w:pPr>
      <w:bookmarkStart w:id="1345" w:name="_ETM_Q1_3689484"/>
      <w:bookmarkStart w:id="1346" w:name="_ETM_Q1_3689534"/>
      <w:bookmarkEnd w:id="1345"/>
      <w:bookmarkEnd w:id="1346"/>
      <w:r>
        <w:rPr>
          <w:rFonts w:hint="cs"/>
          <w:rtl/>
          <w:lang w:eastAsia="he-IL"/>
        </w:rPr>
        <w:t xml:space="preserve">הסיטואציה שאני מדבר עליה, היא סיטואציה שבה יש מפגש </w:t>
      </w:r>
      <w:bookmarkStart w:id="1347" w:name="_ETM_Q1_3444022"/>
      <w:bookmarkEnd w:id="1347"/>
      <w:r>
        <w:rPr>
          <w:rFonts w:hint="cs"/>
          <w:rtl/>
          <w:lang w:eastAsia="he-IL"/>
        </w:rPr>
        <w:t>רצונות. בוא נניח רגע לשאלה אם יש מפגש רצונות,</w:t>
      </w:r>
      <w:bookmarkStart w:id="1348" w:name="_ETM_Q1_3447324"/>
      <w:bookmarkEnd w:id="1348"/>
      <w:r>
        <w:rPr>
          <w:rFonts w:hint="cs"/>
          <w:rtl/>
          <w:lang w:eastAsia="he-IL"/>
        </w:rPr>
        <w:t xml:space="preserve"> נניח שיש מפגש רצונות. אבל מפגש הרצונות הזה לא בא לידי ביטוי מלא בלשון. </w:t>
      </w:r>
      <w:bookmarkStart w:id="1349" w:name="_ETM_Q1_3453939"/>
      <w:bookmarkEnd w:id="1349"/>
      <w:r>
        <w:rPr>
          <w:rFonts w:hint="cs"/>
          <w:rtl/>
          <w:lang w:eastAsia="he-IL"/>
        </w:rPr>
        <w:t xml:space="preserve">ולמה הוא לא </w:t>
      </w:r>
      <w:bookmarkStart w:id="1350" w:name="_ETM_Q1_3453595"/>
      <w:bookmarkEnd w:id="1350"/>
      <w:r>
        <w:rPr>
          <w:rFonts w:hint="cs"/>
          <w:rtl/>
          <w:lang w:eastAsia="he-IL"/>
        </w:rPr>
        <w:t>בא לידי ביטוי מלא בלשון?</w:t>
      </w:r>
      <w:r w:rsidR="00D67614">
        <w:rPr>
          <w:rFonts w:hint="cs"/>
          <w:rtl/>
          <w:lang w:eastAsia="he-IL"/>
        </w:rPr>
        <w:t xml:space="preserve"> מכיוון שאחד הצדדים לא מבין </w:t>
      </w:r>
      <w:bookmarkStart w:id="1351" w:name="_ETM_Q1_3459896"/>
      <w:bookmarkEnd w:id="1351"/>
      <w:r w:rsidR="00D67614">
        <w:rPr>
          <w:rFonts w:hint="cs"/>
          <w:rtl/>
          <w:lang w:eastAsia="he-IL"/>
        </w:rPr>
        <w:t>את הלשון לעומק. יש פה א</w:t>
      </w:r>
      <w:r w:rsidR="007B4698">
        <w:rPr>
          <w:rFonts w:hint="cs"/>
          <w:rtl/>
          <w:lang w:eastAsia="he-IL"/>
        </w:rPr>
        <w:t>-</w:t>
      </w:r>
      <w:r w:rsidR="00D67614">
        <w:rPr>
          <w:rFonts w:hint="cs"/>
          <w:rtl/>
          <w:lang w:eastAsia="he-IL"/>
        </w:rPr>
        <w:t xml:space="preserve">סימטריה ביכולת של הצדדים להבין </w:t>
      </w:r>
      <w:bookmarkStart w:id="1352" w:name="_ETM_Q1_3461472"/>
      <w:bookmarkEnd w:id="1352"/>
      <w:r w:rsidR="00D67614">
        <w:rPr>
          <w:rFonts w:hint="cs"/>
          <w:rtl/>
          <w:lang w:eastAsia="he-IL"/>
        </w:rPr>
        <w:t xml:space="preserve">את משמעותה המלאה והמדויקת של הלשון, מכיוון שהלשון יש </w:t>
      </w:r>
      <w:bookmarkStart w:id="1353" w:name="_ETM_Q1_3466760"/>
      <w:bookmarkEnd w:id="1353"/>
      <w:r w:rsidR="00D67614">
        <w:rPr>
          <w:rFonts w:hint="cs"/>
          <w:rtl/>
          <w:lang w:eastAsia="he-IL"/>
        </w:rPr>
        <w:t xml:space="preserve">לה מטען של השכלה משפטית. יכול להיות שאפשר </w:t>
      </w:r>
      <w:bookmarkStart w:id="1354" w:name="_ETM_Q1_3472356"/>
      <w:bookmarkEnd w:id="1354"/>
      <w:r w:rsidR="007B4698">
        <w:rPr>
          <w:rFonts w:hint="cs"/>
          <w:rtl/>
          <w:lang w:eastAsia="he-IL"/>
        </w:rPr>
        <w:t>לטעון שיש טעות או הטעיה,</w:t>
      </w:r>
      <w:r w:rsidR="00D67614">
        <w:rPr>
          <w:rFonts w:hint="cs"/>
          <w:rtl/>
          <w:lang w:eastAsia="he-IL"/>
        </w:rPr>
        <w:t xml:space="preserve"> אבל גם אם יש טעות </w:t>
      </w:r>
      <w:bookmarkStart w:id="1355" w:name="_ETM_Q1_3475274"/>
      <w:bookmarkEnd w:id="1355"/>
      <w:r w:rsidR="00D67614">
        <w:rPr>
          <w:rFonts w:hint="cs"/>
          <w:rtl/>
          <w:lang w:eastAsia="he-IL"/>
        </w:rPr>
        <w:t>או הטעיה, זה לא עוזר לצד שלו אנחנו רוצים לעזור.</w:t>
      </w:r>
      <w:bookmarkStart w:id="1356" w:name="_ETM_Q1_3480628"/>
      <w:bookmarkEnd w:id="1356"/>
      <w:r w:rsidR="00D67614">
        <w:rPr>
          <w:rFonts w:hint="cs"/>
          <w:rtl/>
          <w:lang w:eastAsia="he-IL"/>
        </w:rPr>
        <w:t xml:space="preserve"> אנחנו רוצים לעזור לצד שאומר: במפגש הרצונות </w:t>
      </w:r>
      <w:proofErr w:type="spellStart"/>
      <w:r w:rsidR="00D67614">
        <w:rPr>
          <w:rFonts w:hint="cs"/>
          <w:rtl/>
          <w:lang w:eastAsia="he-IL"/>
        </w:rPr>
        <w:t>האמיתי</w:t>
      </w:r>
      <w:proofErr w:type="spellEnd"/>
      <w:r w:rsidR="00D67614">
        <w:rPr>
          <w:rFonts w:hint="cs"/>
          <w:rtl/>
          <w:lang w:eastAsia="he-IL"/>
        </w:rPr>
        <w:t xml:space="preserve">, לא </w:t>
      </w:r>
      <w:bookmarkStart w:id="1357" w:name="_ETM_Q1_3483425"/>
      <w:bookmarkEnd w:id="1357"/>
      <w:r w:rsidR="00D67614">
        <w:rPr>
          <w:rFonts w:hint="cs"/>
          <w:rtl/>
          <w:lang w:eastAsia="he-IL"/>
        </w:rPr>
        <w:t xml:space="preserve">בא לידי ביטוי בלשון. הדרך לעזור לו, היא לומר: בואו </w:t>
      </w:r>
      <w:bookmarkStart w:id="1358" w:name="_ETM_Q1_3486222"/>
      <w:bookmarkEnd w:id="1358"/>
      <w:r w:rsidR="00D67614">
        <w:rPr>
          <w:rFonts w:hint="cs"/>
          <w:rtl/>
          <w:lang w:eastAsia="he-IL"/>
        </w:rPr>
        <w:t>נסתכל לרגע, מה היו הנסיבות שבהם מפגש הרצונות הזה נוצר,</w:t>
      </w:r>
      <w:bookmarkStart w:id="1359" w:name="_ETM_Q1_3495614"/>
      <w:bookmarkEnd w:id="1359"/>
      <w:r w:rsidR="00D67614">
        <w:rPr>
          <w:rFonts w:hint="cs"/>
          <w:rtl/>
          <w:lang w:eastAsia="he-IL"/>
        </w:rPr>
        <w:t xml:space="preserve"> ונבין מתוך הנסיבות האלה, על מה באמת הצדדים הסכימו. ואז </w:t>
      </w:r>
      <w:bookmarkStart w:id="1360" w:name="_ETM_Q1_3496556"/>
      <w:bookmarkEnd w:id="1360"/>
      <w:r w:rsidR="00D67614">
        <w:rPr>
          <w:rFonts w:hint="cs"/>
          <w:rtl/>
          <w:lang w:eastAsia="he-IL"/>
        </w:rPr>
        <w:t>אנחנו מאפשרים לצדדים לקיים את מפגש הרצונות הזה, להבדיל מהתוצאה</w:t>
      </w:r>
      <w:bookmarkStart w:id="1361" w:name="_ETM_Q1_3502995"/>
      <w:bookmarkEnd w:id="1361"/>
      <w:r w:rsidR="00D67614">
        <w:rPr>
          <w:rFonts w:hint="cs"/>
          <w:rtl/>
          <w:lang w:eastAsia="he-IL"/>
        </w:rPr>
        <w:t xml:space="preserve"> שהייתה מתקבלת אילו היינו מכירים בטענת הטעות שאז היינו </w:t>
      </w:r>
      <w:bookmarkStart w:id="1362" w:name="_ETM_Q1_3504524"/>
      <w:bookmarkEnd w:id="1362"/>
      <w:r w:rsidR="00D67614">
        <w:rPr>
          <w:rFonts w:hint="cs"/>
          <w:rtl/>
          <w:lang w:eastAsia="he-IL"/>
        </w:rPr>
        <w:t>צריכים לבטל את החוזה.</w:t>
      </w:r>
    </w:p>
    <w:p w:rsidR="00DC3F88" w:rsidRDefault="00DC3F88" w:rsidP="00F80374">
      <w:pPr>
        <w:rPr>
          <w:rtl/>
          <w:lang w:eastAsia="he-IL"/>
        </w:rPr>
      </w:pPr>
      <w:bookmarkStart w:id="1363" w:name="_ETM_Q1_3454007"/>
      <w:bookmarkEnd w:id="1363"/>
    </w:p>
    <w:p w:rsidR="00B7658C" w:rsidRDefault="00B7658C" w:rsidP="00B7658C">
      <w:pPr>
        <w:pStyle w:val="af6"/>
        <w:keepNext/>
        <w:rPr>
          <w:rtl/>
        </w:rPr>
      </w:pPr>
      <w:bookmarkStart w:id="1364" w:name="ET_yor_6157_184"/>
      <w:r w:rsidRPr="00B7658C">
        <w:rPr>
          <w:rStyle w:val="TagStyle"/>
          <w:rtl/>
        </w:rPr>
        <w:t xml:space="preserve"> &lt;&lt; </w:t>
      </w:r>
      <w:proofErr w:type="spellStart"/>
      <w:r w:rsidRPr="00B7658C">
        <w:rPr>
          <w:rStyle w:val="TagStyle"/>
          <w:rtl/>
        </w:rPr>
        <w:t>יור</w:t>
      </w:r>
      <w:proofErr w:type="spellEnd"/>
      <w:r w:rsidRPr="00B765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6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B7658C" w:rsidRDefault="00B7658C" w:rsidP="00B7658C">
      <w:pPr>
        <w:pStyle w:val="KeepWithNext"/>
        <w:rPr>
          <w:rtl/>
          <w:lang w:eastAsia="he-IL"/>
        </w:rPr>
      </w:pPr>
    </w:p>
    <w:p w:rsidR="00B7658C" w:rsidRDefault="00B7658C" w:rsidP="00B7658C">
      <w:pPr>
        <w:rPr>
          <w:rtl/>
          <w:lang w:eastAsia="he-IL"/>
        </w:rPr>
      </w:pPr>
      <w:r w:rsidRPr="00975DC5">
        <w:rPr>
          <w:rFonts w:hint="cs"/>
          <w:rtl/>
          <w:lang w:eastAsia="he-IL"/>
        </w:rPr>
        <w:t xml:space="preserve">אבל זה יקרה רק כשאין פערי כוחות </w:t>
      </w:r>
      <w:bookmarkStart w:id="1365" w:name="_ETM_Q1_3506606"/>
      <w:bookmarkEnd w:id="1365"/>
      <w:r w:rsidRPr="00975DC5">
        <w:rPr>
          <w:rFonts w:hint="cs"/>
          <w:rtl/>
          <w:lang w:eastAsia="he-IL"/>
        </w:rPr>
        <w:t>בין הצדדים. כי כשיש פערי כוחות בין הצדדי</w:t>
      </w:r>
      <w:bookmarkStart w:id="1366" w:name="_ETM_Q1_3510962"/>
      <w:bookmarkStart w:id="1367" w:name="_ETM_Q1_3511040"/>
      <w:bookmarkEnd w:id="1366"/>
      <w:bookmarkEnd w:id="1367"/>
      <w:r w:rsidRPr="00975DC5">
        <w:rPr>
          <w:rFonts w:hint="cs"/>
          <w:rtl/>
          <w:lang w:eastAsia="he-IL"/>
        </w:rPr>
        <w:t xml:space="preserve">ם, לא </w:t>
      </w:r>
      <w:bookmarkStart w:id="1368" w:name="_ETM_Q1_3510105"/>
      <w:bookmarkEnd w:id="1368"/>
      <w:r w:rsidRPr="00975DC5">
        <w:rPr>
          <w:rFonts w:hint="cs"/>
          <w:rtl/>
          <w:lang w:eastAsia="he-IL"/>
        </w:rPr>
        <w:t>היה מפגש רצונות.</w:t>
      </w:r>
      <w:r>
        <w:rPr>
          <w:rFonts w:hint="cs"/>
          <w:rtl/>
          <w:lang w:eastAsia="he-IL"/>
        </w:rPr>
        <w:t xml:space="preserve"> </w:t>
      </w:r>
    </w:p>
    <w:p w:rsidR="00B7658C" w:rsidRDefault="00B7658C" w:rsidP="00B7658C">
      <w:pPr>
        <w:rPr>
          <w:rtl/>
          <w:lang w:eastAsia="he-IL"/>
        </w:rPr>
      </w:pPr>
      <w:bookmarkStart w:id="1369" w:name="_ETM_Q1_3445604"/>
      <w:bookmarkStart w:id="1370" w:name="_ETM_Q1_3445668"/>
      <w:bookmarkStart w:id="1371" w:name="_ETM_Q1_3820259"/>
      <w:bookmarkStart w:id="1372" w:name="_ETM_Q1_3820326"/>
      <w:bookmarkStart w:id="1373" w:name="_ETM_Q1_3820929"/>
      <w:bookmarkStart w:id="1374" w:name="_ETM_Q1_3821007"/>
      <w:bookmarkStart w:id="1375" w:name="_ETM_Q1_3824575"/>
      <w:bookmarkEnd w:id="1369"/>
      <w:bookmarkEnd w:id="1370"/>
      <w:bookmarkEnd w:id="1371"/>
      <w:bookmarkEnd w:id="1372"/>
      <w:bookmarkEnd w:id="1373"/>
      <w:bookmarkEnd w:id="1374"/>
      <w:bookmarkEnd w:id="1375"/>
    </w:p>
    <w:p w:rsidR="00B7658C" w:rsidRDefault="00B7658C" w:rsidP="00B7658C">
      <w:pPr>
        <w:pStyle w:val="af9"/>
        <w:keepNext/>
        <w:rPr>
          <w:rtl/>
          <w:lang w:eastAsia="he-IL"/>
        </w:rPr>
      </w:pPr>
      <w:bookmarkStart w:id="1376" w:name="ET_guest_930723_186"/>
      <w:r w:rsidRPr="00B76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B765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B7658C" w:rsidRPr="00B7658C" w:rsidRDefault="00B7658C" w:rsidP="00B7658C">
      <w:pPr>
        <w:rPr>
          <w:rtl/>
          <w:lang w:eastAsia="he-IL"/>
        </w:rPr>
      </w:pPr>
    </w:p>
    <w:p w:rsidR="00B7658C" w:rsidRDefault="00B7658C" w:rsidP="009B7294">
      <w:pPr>
        <w:rPr>
          <w:rtl/>
          <w:lang w:eastAsia="he-IL"/>
        </w:rPr>
      </w:pPr>
      <w:bookmarkStart w:id="1377" w:name="_ETM_Q1_3824965"/>
      <w:bookmarkStart w:id="1378" w:name="_ETM_Q1_3825000"/>
      <w:bookmarkEnd w:id="1377"/>
      <w:bookmarkEnd w:id="1378"/>
      <w:r>
        <w:rPr>
          <w:rFonts w:hint="cs"/>
          <w:rtl/>
          <w:lang w:eastAsia="he-IL"/>
        </w:rPr>
        <w:t>השאלה חוזרת למה אנחנו מתכוונים כשאנחנו אומרים</w:t>
      </w:r>
      <w:bookmarkStart w:id="1379" w:name="_ETM_Q1_3513496"/>
      <w:bookmarkEnd w:id="1379"/>
      <w:r>
        <w:rPr>
          <w:rFonts w:hint="cs"/>
          <w:rtl/>
          <w:lang w:eastAsia="he-IL"/>
        </w:rPr>
        <w:t xml:space="preserve"> פערי כוחות. </w:t>
      </w:r>
      <w:r w:rsidR="009B7294">
        <w:rPr>
          <w:rFonts w:hint="cs"/>
          <w:rtl/>
          <w:lang w:eastAsia="he-IL"/>
        </w:rPr>
        <w:t xml:space="preserve">בדיוק מזה התחלתי. אם פערי הכוחות זה </w:t>
      </w:r>
      <w:bookmarkStart w:id="1380" w:name="_ETM_Q1_3518474"/>
      <w:bookmarkEnd w:id="1380"/>
      <w:r w:rsidR="009B7294">
        <w:rPr>
          <w:rFonts w:hint="cs"/>
          <w:rtl/>
          <w:lang w:eastAsia="he-IL"/>
        </w:rPr>
        <w:t xml:space="preserve">רק א-סימטריה בהבנה, מה אומרת הלשון של החוזה, אז </w:t>
      </w:r>
      <w:bookmarkStart w:id="1381" w:name="_ETM_Q1_3523808"/>
      <w:bookmarkEnd w:id="1381"/>
      <w:r w:rsidR="009B7294">
        <w:rPr>
          <w:rFonts w:hint="cs"/>
          <w:rtl/>
          <w:lang w:eastAsia="he-IL"/>
        </w:rPr>
        <w:t xml:space="preserve">זאת שאלה שהיא רלוונטית לדיני הפרשנויות. אני יכול להבין מישהו </w:t>
      </w:r>
      <w:bookmarkStart w:id="1382" w:name="_ETM_Q1_3527319"/>
      <w:bookmarkEnd w:id="1382"/>
      <w:r w:rsidR="00975DC5">
        <w:rPr>
          <w:rFonts w:hint="cs"/>
          <w:rtl/>
          <w:lang w:eastAsia="he-IL"/>
        </w:rPr>
        <w:t>ש</w:t>
      </w:r>
      <w:r w:rsidR="009B7294">
        <w:rPr>
          <w:rFonts w:hint="cs"/>
          <w:rtl/>
          <w:lang w:eastAsia="he-IL"/>
        </w:rPr>
        <w:t xml:space="preserve">אומר </w:t>
      </w:r>
      <w:r w:rsidR="009B7294">
        <w:rPr>
          <w:rFonts w:hint="eastAsia"/>
          <w:rtl/>
          <w:lang w:eastAsia="he-IL"/>
        </w:rPr>
        <w:t>–</w:t>
      </w:r>
      <w:r w:rsidR="009B7294">
        <w:rPr>
          <w:rFonts w:hint="cs"/>
          <w:rtl/>
          <w:lang w:eastAsia="he-IL"/>
        </w:rPr>
        <w:t xml:space="preserve"> הצורך להשתמש רק בראיות לשוניות פוחת במקום שבו יש צד אחד שלא</w:t>
      </w:r>
      <w:bookmarkStart w:id="1383" w:name="_ETM_Q1_3534528"/>
      <w:bookmarkEnd w:id="1383"/>
      <w:r w:rsidR="009B7294">
        <w:rPr>
          <w:rFonts w:hint="cs"/>
          <w:rtl/>
          <w:lang w:eastAsia="he-IL"/>
        </w:rPr>
        <w:t xml:space="preserve"> מבין היטב את הלשון. איזה עוד פרשנות יכולה להיות</w:t>
      </w:r>
      <w:bookmarkStart w:id="1384" w:name="_ETM_Q1_3540369"/>
      <w:bookmarkEnd w:id="1384"/>
      <w:r w:rsidR="009B7294">
        <w:rPr>
          <w:rFonts w:hint="cs"/>
          <w:rtl/>
          <w:lang w:eastAsia="he-IL"/>
        </w:rPr>
        <w:t xml:space="preserve"> או איזה עוד משמעות לפעמים מייחסים לפערי כוחות? כאשר אומרים</w:t>
      </w:r>
      <w:bookmarkStart w:id="1385" w:name="_ETM_Q1_3544554"/>
      <w:bookmarkEnd w:id="1385"/>
      <w:r w:rsidR="009B7294">
        <w:rPr>
          <w:rFonts w:hint="cs"/>
          <w:rtl/>
          <w:lang w:eastAsia="he-IL"/>
        </w:rPr>
        <w:t xml:space="preserve"> </w:t>
      </w:r>
      <w:r w:rsidR="009B7294">
        <w:rPr>
          <w:rFonts w:hint="eastAsia"/>
          <w:rtl/>
          <w:lang w:eastAsia="he-IL"/>
        </w:rPr>
        <w:t>–</w:t>
      </w:r>
      <w:r w:rsidR="009B7294">
        <w:rPr>
          <w:rFonts w:hint="cs"/>
          <w:rtl/>
          <w:lang w:eastAsia="he-IL"/>
        </w:rPr>
        <w:t xml:space="preserve"> יש צד אחד שהוא חזק, במובן הזה שיש </w:t>
      </w:r>
      <w:bookmarkStart w:id="1386" w:name="_ETM_Q1_3546144"/>
      <w:bookmarkEnd w:id="1386"/>
      <w:r w:rsidR="009B7294">
        <w:rPr>
          <w:rFonts w:hint="cs"/>
          <w:rtl/>
          <w:lang w:eastAsia="he-IL"/>
        </w:rPr>
        <w:t>לו כוח מיקוח חזק. למשל, אם אני כורת חוזה</w:t>
      </w:r>
      <w:bookmarkStart w:id="1387" w:name="_ETM_Q1_3548010"/>
      <w:bookmarkEnd w:id="1387"/>
      <w:r w:rsidR="009B7294">
        <w:rPr>
          <w:rFonts w:hint="cs"/>
          <w:rtl/>
          <w:lang w:eastAsia="he-IL"/>
        </w:rPr>
        <w:t xml:space="preserve"> עם מונופול, יכול להיות שהוא יכול לשלוט בתנאים של </w:t>
      </w:r>
      <w:bookmarkStart w:id="1388" w:name="_ETM_Q1_3553652"/>
      <w:bookmarkEnd w:id="1388"/>
      <w:r w:rsidR="00975DC5">
        <w:rPr>
          <w:rFonts w:hint="cs"/>
          <w:rtl/>
          <w:lang w:eastAsia="he-IL"/>
        </w:rPr>
        <w:t>החוזה, לגרוף לכיסו</w:t>
      </w:r>
      <w:r w:rsidR="009B7294">
        <w:rPr>
          <w:rFonts w:hint="cs"/>
          <w:rtl/>
          <w:lang w:eastAsia="he-IL"/>
        </w:rPr>
        <w:t xml:space="preserve"> חלק יותר גדול מהרווח החוזי. למרות </w:t>
      </w:r>
      <w:bookmarkStart w:id="1389" w:name="_ETM_Q1_3559345"/>
      <w:bookmarkEnd w:id="1389"/>
      <w:r w:rsidR="009B7294">
        <w:rPr>
          <w:rFonts w:hint="cs"/>
          <w:rtl/>
          <w:lang w:eastAsia="he-IL"/>
        </w:rPr>
        <w:t xml:space="preserve">שאנחנו מבינים את משמעותה של הלשון, בדיוק באותה דרך, אני </w:t>
      </w:r>
      <w:bookmarkStart w:id="1390" w:name="_ETM_Q1_3562727"/>
      <w:bookmarkEnd w:id="1390"/>
      <w:r w:rsidR="009B7294">
        <w:rPr>
          <w:rFonts w:hint="cs"/>
          <w:rtl/>
          <w:lang w:eastAsia="he-IL"/>
        </w:rPr>
        <w:t>והמונופול. במקום הזה, במצבים האלה אין שום סיבה שתהיה לסיטואציה</w:t>
      </w:r>
      <w:bookmarkStart w:id="1391" w:name="_ETM_Q1_3568330"/>
      <w:bookmarkEnd w:id="1391"/>
      <w:r w:rsidR="009B7294">
        <w:rPr>
          <w:rFonts w:hint="cs"/>
          <w:rtl/>
          <w:lang w:eastAsia="he-IL"/>
        </w:rPr>
        <w:t xml:space="preserve"> הזאת השפעה על דיני הפרשנות. דיני הפרשנות, יודעים רק לבטא </w:t>
      </w:r>
      <w:bookmarkStart w:id="1392" w:name="_ETM_Q1_3572037"/>
      <w:bookmarkEnd w:id="1392"/>
      <w:r w:rsidR="009B7294">
        <w:rPr>
          <w:rFonts w:hint="cs"/>
          <w:rtl/>
          <w:lang w:eastAsia="he-IL"/>
        </w:rPr>
        <w:t xml:space="preserve">את מה שאנחנו הסכמנו עליו ולא צריכים להגן על </w:t>
      </w:r>
      <w:bookmarkStart w:id="1393" w:name="_ETM_Q1_3575399"/>
      <w:bookmarkEnd w:id="1393"/>
      <w:r w:rsidR="009B7294">
        <w:rPr>
          <w:rFonts w:hint="cs"/>
          <w:rtl/>
          <w:lang w:eastAsia="he-IL"/>
        </w:rPr>
        <w:t>חזק מפני חלש, כאשר המשמעות של מה - - -</w:t>
      </w:r>
      <w:bookmarkStart w:id="1394" w:name="_ETM_Q1_3577579"/>
      <w:bookmarkEnd w:id="1394"/>
    </w:p>
    <w:p w:rsidR="009B7294" w:rsidRDefault="009B7294" w:rsidP="009B7294">
      <w:pPr>
        <w:rPr>
          <w:rtl/>
          <w:lang w:eastAsia="he-IL"/>
        </w:rPr>
      </w:pPr>
      <w:bookmarkStart w:id="1395" w:name="_ETM_Q1_3577679"/>
      <w:bookmarkEnd w:id="1395"/>
    </w:p>
    <w:p w:rsidR="00D44731" w:rsidRDefault="00D44731" w:rsidP="00D44731">
      <w:pPr>
        <w:pStyle w:val="af6"/>
        <w:keepNext/>
        <w:rPr>
          <w:rtl/>
        </w:rPr>
      </w:pPr>
      <w:bookmarkStart w:id="1396" w:name="ET_yor_6157_187"/>
      <w:r w:rsidRPr="00D44731">
        <w:rPr>
          <w:rStyle w:val="TagStyle"/>
          <w:rtl/>
        </w:rPr>
        <w:t xml:space="preserve"> &lt;&lt; </w:t>
      </w:r>
      <w:proofErr w:type="spellStart"/>
      <w:r w:rsidRPr="00D44731">
        <w:rPr>
          <w:rStyle w:val="TagStyle"/>
          <w:rtl/>
        </w:rPr>
        <w:t>יור</w:t>
      </w:r>
      <w:proofErr w:type="spellEnd"/>
      <w:r w:rsidRPr="00D447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4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D44731" w:rsidRDefault="00D44731" w:rsidP="00D44731">
      <w:pPr>
        <w:pStyle w:val="KeepWithNext"/>
        <w:rPr>
          <w:rtl/>
          <w:lang w:eastAsia="he-IL"/>
        </w:rPr>
      </w:pPr>
    </w:p>
    <w:p w:rsidR="00D44731" w:rsidRPr="00D44731" w:rsidRDefault="00D44731" w:rsidP="00D44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97" w:name="_ETM_Q1_3577321"/>
      <w:bookmarkEnd w:id="1397"/>
      <w:r>
        <w:rPr>
          <w:rFonts w:hint="cs"/>
          <w:rtl/>
          <w:lang w:eastAsia="he-IL"/>
        </w:rPr>
        <w:t>אתה אומר את סעיף - - -</w:t>
      </w:r>
    </w:p>
    <w:p w:rsidR="00B7658C" w:rsidRDefault="00B7658C" w:rsidP="00F80374">
      <w:pPr>
        <w:rPr>
          <w:rtl/>
          <w:lang w:eastAsia="he-IL"/>
        </w:rPr>
      </w:pPr>
    </w:p>
    <w:p w:rsidR="00B7658C" w:rsidRDefault="00B7658C" w:rsidP="00B7658C">
      <w:pPr>
        <w:pStyle w:val="af9"/>
        <w:keepNext/>
        <w:rPr>
          <w:rtl/>
          <w:lang w:eastAsia="he-IL"/>
        </w:rPr>
      </w:pPr>
      <w:bookmarkStart w:id="1398" w:name="ET_guest_930722_185"/>
      <w:r w:rsidRPr="00B76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B765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B7658C" w:rsidRDefault="00B7658C" w:rsidP="00B7658C">
      <w:pPr>
        <w:pStyle w:val="KeepWithNext"/>
        <w:rPr>
          <w:rtl/>
          <w:lang w:eastAsia="he-IL"/>
        </w:rPr>
      </w:pPr>
    </w:p>
    <w:p w:rsidR="00D44731" w:rsidRDefault="00D44731" w:rsidP="00B76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399" w:name="_ETM_Q1_3579832"/>
      <w:bookmarkEnd w:id="1399"/>
      <w:r>
        <w:rPr>
          <w:rFonts w:hint="cs"/>
          <w:rtl/>
          <w:lang w:eastAsia="he-IL"/>
        </w:rPr>
        <w:t xml:space="preserve">עולה מתוך הסעיף, סעיף א'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חוזה פרקטי </w:t>
      </w:r>
      <w:bookmarkStart w:id="1400" w:name="_ETM_Q1_3581475"/>
      <w:bookmarkEnd w:id="1400"/>
      <w:r>
        <w:rPr>
          <w:rFonts w:hint="cs"/>
          <w:rtl/>
          <w:lang w:eastAsia="he-IL"/>
        </w:rPr>
        <w:t xml:space="preserve">אומד דעת הצדדים. זאת נקודת המפתח. מחפשים את אומד </w:t>
      </w:r>
      <w:bookmarkStart w:id="1401" w:name="_ETM_Q1_3585274"/>
      <w:bookmarkEnd w:id="1401"/>
      <w:r>
        <w:rPr>
          <w:rFonts w:hint="cs"/>
          <w:rtl/>
          <w:lang w:eastAsia="he-IL"/>
        </w:rPr>
        <w:t xml:space="preserve">דעת הצדדים, כך שהדאגה שלו היא מצודקת ומטופלת. </w:t>
      </w:r>
      <w:bookmarkStart w:id="1402" w:name="_ETM_Q1_3591023"/>
      <w:bookmarkEnd w:id="1402"/>
    </w:p>
    <w:p w:rsidR="00D44731" w:rsidRDefault="00D44731" w:rsidP="00B7658C">
      <w:pPr>
        <w:rPr>
          <w:rtl/>
          <w:lang w:eastAsia="he-IL"/>
        </w:rPr>
      </w:pPr>
      <w:bookmarkStart w:id="1403" w:name="_ETM_Q1_3591077"/>
      <w:bookmarkEnd w:id="1403"/>
    </w:p>
    <w:p w:rsidR="00D44731" w:rsidRDefault="00D44731" w:rsidP="00D44731">
      <w:pPr>
        <w:pStyle w:val="af6"/>
        <w:keepNext/>
        <w:rPr>
          <w:rtl/>
        </w:rPr>
      </w:pPr>
      <w:bookmarkStart w:id="1404" w:name="ET_yor_6157_189"/>
      <w:r w:rsidRPr="00D44731">
        <w:rPr>
          <w:rStyle w:val="TagStyle"/>
          <w:rtl/>
        </w:rPr>
        <w:t xml:space="preserve"> &lt;&lt; </w:t>
      </w:r>
      <w:proofErr w:type="spellStart"/>
      <w:r w:rsidRPr="00D44731">
        <w:rPr>
          <w:rStyle w:val="TagStyle"/>
          <w:rtl/>
        </w:rPr>
        <w:t>יור</w:t>
      </w:r>
      <w:proofErr w:type="spellEnd"/>
      <w:r w:rsidRPr="00D447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4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D44731" w:rsidRDefault="00D44731" w:rsidP="00D44731">
      <w:pPr>
        <w:pStyle w:val="KeepWithNext"/>
        <w:rPr>
          <w:rtl/>
          <w:lang w:eastAsia="he-IL"/>
        </w:rPr>
      </w:pPr>
    </w:p>
    <w:p w:rsidR="00D44731" w:rsidRPr="00D44731" w:rsidRDefault="00D44731" w:rsidP="00975D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</w:t>
      </w:r>
      <w:bookmarkStart w:id="1405" w:name="_ETM_Q1_3590243"/>
      <w:bookmarkEnd w:id="1405"/>
      <w:r>
        <w:rPr>
          <w:rFonts w:hint="cs"/>
          <w:rtl/>
          <w:lang w:eastAsia="he-IL"/>
        </w:rPr>
        <w:t xml:space="preserve"> אני אומר שבשני המקרים שהוא תיאר, באחד מהם אומד </w:t>
      </w:r>
      <w:bookmarkStart w:id="1406" w:name="_ETM_Q1_3597177"/>
      <w:bookmarkEnd w:id="1406"/>
      <w:r>
        <w:rPr>
          <w:rFonts w:hint="cs"/>
          <w:rtl/>
          <w:lang w:eastAsia="he-IL"/>
        </w:rPr>
        <w:t>דעת הצדדים</w:t>
      </w:r>
      <w:r w:rsidR="00106A49">
        <w:rPr>
          <w:rFonts w:hint="cs"/>
          <w:rtl/>
          <w:lang w:eastAsia="he-IL"/>
        </w:rPr>
        <w:t xml:space="preserve"> לא אמור באמת </w:t>
      </w:r>
      <w:r w:rsidR="00106A49" w:rsidRPr="00E26669">
        <w:rPr>
          <w:rFonts w:hint="cs"/>
          <w:rtl/>
          <w:lang w:eastAsia="he-IL"/>
        </w:rPr>
        <w:t xml:space="preserve">להשפיע על הפרשנות בהקשר הזה. </w:t>
      </w:r>
      <w:bookmarkStart w:id="1407" w:name="_ETM_Q1_3600333"/>
      <w:bookmarkEnd w:id="1407"/>
      <w:r w:rsidR="00106A49" w:rsidRPr="00E26669">
        <w:rPr>
          <w:rFonts w:hint="cs"/>
          <w:rtl/>
          <w:lang w:eastAsia="he-IL"/>
        </w:rPr>
        <w:t>בשני, לא הצלחתי להבין איך כי אם כבר</w:t>
      </w:r>
      <w:bookmarkStart w:id="1408" w:name="_ETM_Q1_3609310"/>
      <w:bookmarkEnd w:id="1408"/>
      <w:r w:rsidR="00106A49" w:rsidRPr="00E26669">
        <w:rPr>
          <w:rFonts w:hint="cs"/>
          <w:rtl/>
          <w:lang w:eastAsia="he-IL"/>
        </w:rPr>
        <w:t xml:space="preserve"> היעדר פערי כוחות, צריך להביא יותר לאומד דעת ופחות ללשון. </w:t>
      </w:r>
      <w:bookmarkStart w:id="1409" w:name="_ETM_Q1_3614174"/>
      <w:bookmarkEnd w:id="1409"/>
      <w:r w:rsidR="00975DC5">
        <w:rPr>
          <w:rFonts w:hint="cs"/>
          <w:rtl/>
          <w:lang w:eastAsia="he-IL"/>
        </w:rPr>
        <w:t>כלומר, אם כבר</w:t>
      </w:r>
      <w:r w:rsidR="00106A49" w:rsidRPr="00E26669">
        <w:rPr>
          <w:rFonts w:hint="cs"/>
          <w:rtl/>
          <w:lang w:eastAsia="he-IL"/>
        </w:rPr>
        <w:t xml:space="preserve"> הפוך. כי כשיש פערי כוחות, אני צריך ללכת יותר לטעות והטעיה או לכפייה ועושק, ולא לפרשנות</w:t>
      </w:r>
      <w:bookmarkStart w:id="1410" w:name="_ETM_Q1_3619965"/>
      <w:bookmarkEnd w:id="1410"/>
      <w:r w:rsidR="00106A49" w:rsidRPr="00E26669">
        <w:rPr>
          <w:rFonts w:hint="cs"/>
          <w:rtl/>
          <w:lang w:eastAsia="he-IL"/>
        </w:rPr>
        <w:t xml:space="preserve"> שונה כי לא היה מפגש רצונות אחר. </w:t>
      </w:r>
      <w:r w:rsidR="009970FD" w:rsidRPr="00E26669">
        <w:rPr>
          <w:rFonts w:hint="cs"/>
          <w:rtl/>
          <w:lang w:eastAsia="he-IL"/>
        </w:rPr>
        <w:t xml:space="preserve">זאת הנקודה </w:t>
      </w:r>
      <w:bookmarkStart w:id="1411" w:name="_ETM_Q1_3625060"/>
      <w:bookmarkEnd w:id="1411"/>
      <w:r w:rsidR="009970FD" w:rsidRPr="00E26669">
        <w:rPr>
          <w:rFonts w:hint="cs"/>
          <w:rtl/>
          <w:lang w:eastAsia="he-IL"/>
        </w:rPr>
        <w:t>שאותה אני לא מבין.</w:t>
      </w:r>
      <w:r w:rsidR="00975DC5">
        <w:rPr>
          <w:rFonts w:hint="cs"/>
          <w:rtl/>
          <w:lang w:eastAsia="he-IL"/>
        </w:rPr>
        <w:t xml:space="preserve"> </w:t>
      </w:r>
    </w:p>
    <w:p w:rsidR="00765D65" w:rsidRDefault="00765D65" w:rsidP="00F80374">
      <w:pPr>
        <w:rPr>
          <w:rtl/>
          <w:lang w:eastAsia="he-IL"/>
        </w:rPr>
      </w:pPr>
      <w:bookmarkStart w:id="1412" w:name="_ETM_Q1_3577903"/>
      <w:bookmarkStart w:id="1413" w:name="_ETM_Q1_3577980"/>
      <w:bookmarkStart w:id="1414" w:name="_ETM_Q1_3865118"/>
      <w:bookmarkStart w:id="1415" w:name="_ETM_Q1_3865184"/>
      <w:bookmarkStart w:id="1416" w:name="_ETM_Q1_3875770"/>
      <w:bookmarkEnd w:id="1412"/>
      <w:bookmarkEnd w:id="1413"/>
      <w:bookmarkEnd w:id="1414"/>
      <w:bookmarkEnd w:id="1415"/>
      <w:bookmarkEnd w:id="1416"/>
    </w:p>
    <w:p w:rsidR="00765D65" w:rsidRDefault="00765D65" w:rsidP="004F0F06">
      <w:pPr>
        <w:pStyle w:val="a4"/>
        <w:rPr>
          <w:rtl/>
        </w:rPr>
      </w:pPr>
      <w:bookmarkStart w:id="1417" w:name="ET_speaker_דר_גור_בליי_77"/>
      <w:r w:rsidRPr="004F0F06">
        <w:rPr>
          <w:rStyle w:val="TagStyle"/>
          <w:rtl/>
        </w:rPr>
        <w:t xml:space="preserve"> &lt;&lt; דובר &gt;&gt;</w:t>
      </w:r>
      <w:r w:rsidRPr="00765D65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65D65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765D65" w:rsidRDefault="00765D65" w:rsidP="00765D65">
      <w:pPr>
        <w:pStyle w:val="KeepWithNext"/>
        <w:rPr>
          <w:rtl/>
          <w:lang w:eastAsia="he-IL"/>
        </w:rPr>
      </w:pPr>
    </w:p>
    <w:p w:rsidR="00E26669" w:rsidRDefault="00765D65" w:rsidP="00765D65">
      <w:pPr>
        <w:rPr>
          <w:rtl/>
          <w:lang w:eastAsia="he-IL"/>
        </w:rPr>
      </w:pPr>
      <w:bookmarkStart w:id="1418" w:name="_ETM_Q1_3876129"/>
      <w:bookmarkStart w:id="1419" w:name="_ETM_Q1_3876165"/>
      <w:bookmarkEnd w:id="1418"/>
      <w:bookmarkEnd w:id="1419"/>
      <w:r>
        <w:rPr>
          <w:rFonts w:hint="cs"/>
          <w:rtl/>
          <w:lang w:eastAsia="he-IL"/>
        </w:rPr>
        <w:t>חלק מהקושי</w:t>
      </w:r>
      <w:r w:rsidR="00E26669">
        <w:rPr>
          <w:rFonts w:hint="cs"/>
          <w:rtl/>
          <w:lang w:eastAsia="he-IL"/>
        </w:rPr>
        <w:t>, אם אני מבין נכון את יובל</w:t>
      </w:r>
      <w:bookmarkStart w:id="1420" w:name="_ETM_Q1_3633147"/>
      <w:bookmarkEnd w:id="1420"/>
      <w:r w:rsidR="00E26669">
        <w:rPr>
          <w:rFonts w:hint="cs"/>
          <w:rtl/>
          <w:lang w:eastAsia="he-IL"/>
        </w:rPr>
        <w:t xml:space="preserve">, שזה לא סתם שטעות והטעיה זה לא דבר </w:t>
      </w:r>
      <w:bookmarkStart w:id="1421" w:name="_ETM_Q1_3634199"/>
      <w:bookmarkEnd w:id="1421"/>
      <w:r w:rsidR="00E26669">
        <w:rPr>
          <w:rFonts w:hint="cs"/>
          <w:rtl/>
          <w:lang w:eastAsia="he-IL"/>
        </w:rPr>
        <w:t xml:space="preserve">שמשתמשים בו כל כך. טעות והטעיה זה כאילו נשק </w:t>
      </w:r>
      <w:bookmarkStart w:id="1422" w:name="_ETM_Q1_3638892"/>
      <w:bookmarkEnd w:id="1422"/>
      <w:r w:rsidR="00E26669">
        <w:rPr>
          <w:rFonts w:hint="cs"/>
          <w:rtl/>
          <w:lang w:eastAsia="he-IL"/>
        </w:rPr>
        <w:t xml:space="preserve">אטומי שאתה לא רוצה להשתמש בו בשני הביטים. </w:t>
      </w:r>
      <w:bookmarkStart w:id="1423" w:name="_ETM_Q1_3641395"/>
      <w:bookmarkEnd w:id="1423"/>
      <w:r w:rsidR="00E26669">
        <w:rPr>
          <w:rFonts w:hint="cs"/>
          <w:rtl/>
          <w:lang w:eastAsia="he-IL"/>
        </w:rPr>
        <w:t xml:space="preserve">אחד, כי בשביל להכיר טעות והטעיה אתה צריך להגיד </w:t>
      </w:r>
      <w:bookmarkStart w:id="1424" w:name="_ETM_Q1_3644847"/>
      <w:bookmarkEnd w:id="1424"/>
      <w:r w:rsidR="00E26669">
        <w:rPr>
          <w:rFonts w:hint="cs"/>
          <w:rtl/>
          <w:lang w:eastAsia="he-IL"/>
        </w:rPr>
        <w:t xml:space="preserve">שלולא זה לא הייתי מתקשר בחוזה. אולי יש לי חוזה, </w:t>
      </w:r>
      <w:bookmarkStart w:id="1425" w:name="_ETM_Q1_3648713"/>
      <w:bookmarkEnd w:id="1425"/>
      <w:r w:rsidR="00E26669">
        <w:rPr>
          <w:rFonts w:hint="cs"/>
          <w:rtl/>
          <w:lang w:eastAsia="he-IL"/>
        </w:rPr>
        <w:t xml:space="preserve">הרי החוזים שמגיעים לבית המשפט </w:t>
      </w:r>
      <w:r w:rsidR="00975DC5">
        <w:rPr>
          <w:rFonts w:hint="cs"/>
          <w:rtl/>
          <w:lang w:eastAsia="he-IL"/>
        </w:rPr>
        <w:t>הם כ</w:t>
      </w:r>
      <w:r w:rsidR="00E26669">
        <w:rPr>
          <w:rFonts w:hint="cs"/>
          <w:rtl/>
          <w:lang w:eastAsia="he-IL"/>
        </w:rPr>
        <w:t xml:space="preserve">אלה עם המון </w:t>
      </w:r>
      <w:proofErr w:type="spellStart"/>
      <w:r w:rsidR="00E26669">
        <w:rPr>
          <w:rFonts w:hint="cs"/>
          <w:rtl/>
          <w:lang w:eastAsia="he-IL"/>
        </w:rPr>
        <w:t>המון</w:t>
      </w:r>
      <w:proofErr w:type="spellEnd"/>
      <w:r w:rsidR="00E26669">
        <w:rPr>
          <w:rFonts w:hint="cs"/>
          <w:rtl/>
          <w:lang w:eastAsia="he-IL"/>
        </w:rPr>
        <w:t xml:space="preserve"> </w:t>
      </w:r>
      <w:bookmarkStart w:id="1426" w:name="_ETM_Q1_3645284"/>
      <w:bookmarkEnd w:id="1426"/>
      <w:r w:rsidR="00E26669">
        <w:rPr>
          <w:rFonts w:hint="cs"/>
          <w:rtl/>
          <w:lang w:eastAsia="he-IL"/>
        </w:rPr>
        <w:t xml:space="preserve">סעיפים, ואיפה אני אספק את זה ולכמה שנים וכולי. אם </w:t>
      </w:r>
      <w:bookmarkStart w:id="1427" w:name="_ETM_Q1_3654427"/>
      <w:bookmarkEnd w:id="1427"/>
      <w:r w:rsidR="00E26669">
        <w:rPr>
          <w:rFonts w:hint="cs"/>
          <w:rtl/>
          <w:lang w:eastAsia="he-IL"/>
        </w:rPr>
        <w:t xml:space="preserve">זאת לא הנקודה הגיאומטרית שעליה עומד כל החוזה, בכלל נופל טעות והטעיה אפריורי. ודבר שני, טעות והטעיה זה פגם בכריתת </w:t>
      </w:r>
      <w:bookmarkStart w:id="1428" w:name="_ETM_Q1_3660435"/>
      <w:bookmarkEnd w:id="1428"/>
      <w:r w:rsidR="00E26669">
        <w:rPr>
          <w:rFonts w:hint="cs"/>
          <w:rtl/>
          <w:lang w:eastAsia="he-IL"/>
        </w:rPr>
        <w:t xml:space="preserve">חוזה וזה מוביל לביטול החוזה. לכן בסכסוך הטיפוסי, טעות והטעיה </w:t>
      </w:r>
      <w:bookmarkStart w:id="1429" w:name="_ETM_Q1_3665644"/>
      <w:bookmarkEnd w:id="1429"/>
      <w:r w:rsidR="00E26669">
        <w:rPr>
          <w:rFonts w:hint="cs"/>
          <w:rtl/>
          <w:lang w:eastAsia="he-IL"/>
        </w:rPr>
        <w:t xml:space="preserve">זה משהו שאף אחד לא ירצה לטעון אותו, כי אותו </w:t>
      </w:r>
      <w:bookmarkStart w:id="1430" w:name="_ETM_Q1_3667928"/>
      <w:bookmarkEnd w:id="1430"/>
      <w:r w:rsidR="00E26669">
        <w:rPr>
          <w:rFonts w:hint="cs"/>
          <w:rtl/>
          <w:lang w:eastAsia="he-IL"/>
        </w:rPr>
        <w:t xml:space="preserve">שאתה לא תוכל להוכיח שזה לא - - - אם </w:t>
      </w:r>
      <w:bookmarkStart w:id="1431" w:name="_ETM_Q1_3671007"/>
      <w:bookmarkEnd w:id="1431"/>
      <w:r w:rsidR="00E26669">
        <w:rPr>
          <w:rFonts w:hint="cs"/>
          <w:rtl/>
          <w:lang w:eastAsia="he-IL"/>
        </w:rPr>
        <w:t>זה באמת אותו מקרה שזה הדבר, אז אולי כן. אבל</w:t>
      </w:r>
      <w:bookmarkStart w:id="1432" w:name="_ETM_Q1_3673613"/>
      <w:bookmarkEnd w:id="1432"/>
      <w:r w:rsidR="00E26669">
        <w:rPr>
          <w:rFonts w:hint="cs"/>
          <w:rtl/>
          <w:lang w:eastAsia="he-IL"/>
        </w:rPr>
        <w:t xml:space="preserve"> יהיה לך המון סיטואציות שזה לא נותן להם מענה</w:t>
      </w:r>
      <w:bookmarkStart w:id="1433" w:name="_ETM_Q1_3677668"/>
      <w:bookmarkEnd w:id="1433"/>
      <w:r w:rsidR="00E26669">
        <w:rPr>
          <w:rFonts w:hint="cs"/>
          <w:rtl/>
          <w:lang w:eastAsia="he-IL"/>
        </w:rPr>
        <w:t xml:space="preserve"> או כי זה לא הדבר שעליו קם ונופל החוזה או </w:t>
      </w:r>
      <w:bookmarkStart w:id="1434" w:name="_ETM_Q1_3680370"/>
      <w:bookmarkEnd w:id="1434"/>
      <w:r w:rsidR="00E26669">
        <w:rPr>
          <w:rFonts w:hint="cs"/>
          <w:rtl/>
          <w:lang w:eastAsia="he-IL"/>
        </w:rPr>
        <w:t>כי אתה לא רוצה לבטל את החוזה אלא לקיים אותו.</w:t>
      </w:r>
      <w:bookmarkStart w:id="1435" w:name="_ETM_Q1_3680899"/>
      <w:bookmarkEnd w:id="1435"/>
      <w:r w:rsidR="00E26669">
        <w:rPr>
          <w:rFonts w:hint="cs"/>
          <w:rtl/>
          <w:lang w:eastAsia="he-IL"/>
        </w:rPr>
        <w:t xml:space="preserve"> </w:t>
      </w:r>
    </w:p>
    <w:p w:rsidR="0000138D" w:rsidRDefault="0000138D" w:rsidP="00F80374">
      <w:pPr>
        <w:rPr>
          <w:rtl/>
          <w:lang w:eastAsia="he-IL"/>
        </w:rPr>
      </w:pPr>
      <w:bookmarkStart w:id="1436" w:name="_ETM_Q1_3681155"/>
      <w:bookmarkStart w:id="1437" w:name="_ETM_Q1_3681227"/>
      <w:bookmarkStart w:id="1438" w:name="_ETM_Q1_3681450"/>
      <w:bookmarkStart w:id="1439" w:name="_ETM_Q1_3873232"/>
      <w:bookmarkStart w:id="1440" w:name="_ETM_Q1_3873297"/>
      <w:bookmarkStart w:id="1441" w:name="_ETM_Q1_3923639"/>
      <w:bookmarkStart w:id="1442" w:name="_ETM_Q1_3923709"/>
      <w:bookmarkStart w:id="1443" w:name="_ETM_Q1_3927631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</w:p>
    <w:p w:rsidR="0000138D" w:rsidRDefault="0000138D" w:rsidP="004F0F06">
      <w:pPr>
        <w:pStyle w:val="af9"/>
        <w:rPr>
          <w:rtl/>
          <w:lang w:eastAsia="he-IL"/>
        </w:rPr>
      </w:pPr>
      <w:bookmarkStart w:id="1444" w:name="ET_guest_930723_78"/>
      <w:r w:rsidRPr="004F0F06">
        <w:rPr>
          <w:rStyle w:val="TagStyle"/>
          <w:rtl/>
        </w:rPr>
        <w:t xml:space="preserve"> &lt;&lt; אורח &gt;&gt;</w:t>
      </w:r>
      <w:r w:rsidRPr="000013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00138D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4"/>
    </w:p>
    <w:p w:rsidR="0000138D" w:rsidRDefault="0000138D" w:rsidP="0000138D">
      <w:pPr>
        <w:pStyle w:val="KeepWithNext"/>
        <w:rPr>
          <w:rtl/>
          <w:lang w:eastAsia="he-IL"/>
        </w:rPr>
      </w:pPr>
    </w:p>
    <w:p w:rsidR="00A96312" w:rsidRDefault="00A96312" w:rsidP="0000138D">
      <w:pPr>
        <w:rPr>
          <w:rtl/>
          <w:lang w:eastAsia="he-IL"/>
        </w:rPr>
      </w:pPr>
      <w:bookmarkStart w:id="1445" w:name="_ETM_Q1_3927996"/>
      <w:bookmarkStart w:id="1446" w:name="_ETM_Q1_3928046"/>
      <w:bookmarkEnd w:id="1445"/>
      <w:bookmarkEnd w:id="1446"/>
      <w:r>
        <w:rPr>
          <w:rFonts w:hint="cs"/>
          <w:rtl/>
          <w:lang w:eastAsia="he-IL"/>
        </w:rPr>
        <w:t xml:space="preserve">נכון, </w:t>
      </w:r>
      <w:r w:rsidR="0000138D">
        <w:rPr>
          <w:rFonts w:hint="cs"/>
          <w:rtl/>
          <w:lang w:eastAsia="he-IL"/>
        </w:rPr>
        <w:t xml:space="preserve">אם יש מפגן רצונות בין </w:t>
      </w:r>
      <w:bookmarkStart w:id="1447" w:name="_ETM_Q1_3932983"/>
      <w:bookmarkEnd w:id="1447"/>
      <w:r w:rsidR="0000138D">
        <w:rPr>
          <w:rFonts w:hint="cs"/>
          <w:rtl/>
          <w:lang w:eastAsia="he-IL"/>
        </w:rPr>
        <w:t>הצדדים</w:t>
      </w:r>
      <w:r>
        <w:rPr>
          <w:rFonts w:hint="cs"/>
          <w:rtl/>
          <w:lang w:eastAsia="he-IL"/>
        </w:rPr>
        <w:t>, המטרה של דיני הפרשנות היא לבטא את מפגש</w:t>
      </w:r>
      <w:bookmarkStart w:id="1448" w:name="_ETM_Q1_3689074"/>
      <w:bookmarkEnd w:id="1448"/>
      <w:r>
        <w:rPr>
          <w:rFonts w:hint="cs"/>
          <w:rtl/>
          <w:lang w:eastAsia="he-IL"/>
        </w:rPr>
        <w:t xml:space="preserve"> הרצונות הזה. זה שאנחנו אומרים שיכול שיש אפשרות לטעון טעות</w:t>
      </w:r>
      <w:bookmarkStart w:id="1449" w:name="_ETM_Q1_3694574"/>
      <w:bookmarkEnd w:id="1449"/>
      <w:r>
        <w:rPr>
          <w:rFonts w:hint="cs"/>
          <w:rtl/>
          <w:lang w:eastAsia="he-IL"/>
        </w:rPr>
        <w:t xml:space="preserve"> או הטעיה, זה לא עוזר לנו להבין את מפגש</w:t>
      </w:r>
      <w:bookmarkStart w:id="1450" w:name="_ETM_Q1_3696590"/>
      <w:bookmarkEnd w:id="1450"/>
      <w:r>
        <w:rPr>
          <w:rFonts w:hint="cs"/>
          <w:rtl/>
          <w:lang w:eastAsia="he-IL"/>
        </w:rPr>
        <w:t xml:space="preserve"> הרצונות. אנחנו רוצים להבין את מ</w:t>
      </w:r>
      <w:r w:rsidR="0091150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גש הרצונות בכל מקרה. טעות</w:t>
      </w:r>
      <w:bookmarkStart w:id="1451" w:name="_ETM_Q1_3702383"/>
      <w:bookmarkEnd w:id="1451"/>
      <w:r>
        <w:rPr>
          <w:rFonts w:hint="cs"/>
          <w:rtl/>
          <w:lang w:eastAsia="he-IL"/>
        </w:rPr>
        <w:t xml:space="preserve"> או הטעיה זה קשור לשאלה האם לצד מותר </w:t>
      </w:r>
      <w:bookmarkStart w:id="1452" w:name="_ETM_Q1_3701596"/>
      <w:bookmarkEnd w:id="1452"/>
      <w:r>
        <w:rPr>
          <w:rFonts w:hint="cs"/>
          <w:rtl/>
          <w:lang w:eastAsia="he-IL"/>
        </w:rPr>
        <w:t>להשתחרר מחוזה שהוא כרת. זאת לא השאלה שלנו פה. העובדה</w:t>
      </w:r>
      <w:bookmarkStart w:id="1453" w:name="_ETM_Q1_3709169"/>
      <w:bookmarkEnd w:id="1453"/>
      <w:r>
        <w:rPr>
          <w:rFonts w:hint="cs"/>
          <w:rtl/>
          <w:lang w:eastAsia="he-IL"/>
        </w:rPr>
        <w:t xml:space="preserve"> שיכולה להיות טענה כזאת, אם יכולה, היא לא רלוונטית לשאלת </w:t>
      </w:r>
      <w:bookmarkStart w:id="1454" w:name="_ETM_Q1_3713498"/>
      <w:bookmarkEnd w:id="1454"/>
      <w:r>
        <w:rPr>
          <w:rFonts w:hint="cs"/>
          <w:rtl/>
          <w:lang w:eastAsia="he-IL"/>
        </w:rPr>
        <w:t>הפרשנות.</w:t>
      </w:r>
    </w:p>
    <w:p w:rsidR="00A96312" w:rsidRDefault="00A96312" w:rsidP="0000138D">
      <w:pPr>
        <w:rPr>
          <w:rtl/>
          <w:lang w:eastAsia="he-IL"/>
        </w:rPr>
      </w:pPr>
    </w:p>
    <w:p w:rsidR="00A96312" w:rsidRDefault="00A96312" w:rsidP="0000138D">
      <w:pPr>
        <w:rPr>
          <w:rtl/>
          <w:lang w:eastAsia="he-IL"/>
        </w:rPr>
      </w:pPr>
      <w:bookmarkStart w:id="1455" w:name="_ETM_Q1_3713183"/>
      <w:bookmarkStart w:id="1456" w:name="_ETM_Q1_3713221"/>
      <w:bookmarkEnd w:id="1455"/>
      <w:bookmarkEnd w:id="1456"/>
      <w:r>
        <w:rPr>
          <w:rFonts w:hint="cs"/>
          <w:rtl/>
          <w:lang w:eastAsia="he-IL"/>
        </w:rPr>
        <w:t xml:space="preserve">למה זה חשוב? למה זה חשוב </w:t>
      </w:r>
      <w:bookmarkStart w:id="1457" w:name="_ETM_Q1_3717957"/>
      <w:bookmarkEnd w:id="1457"/>
      <w:r>
        <w:rPr>
          <w:rFonts w:hint="cs"/>
          <w:rtl/>
          <w:lang w:eastAsia="he-IL"/>
        </w:rPr>
        <w:t xml:space="preserve">להבחין בין שני המובנים האלה של פערי כוחות? משום שזה מאוד </w:t>
      </w:r>
      <w:bookmarkStart w:id="1458" w:name="_ETM_Q1_3724276"/>
      <w:bookmarkEnd w:id="1458"/>
      <w:r>
        <w:rPr>
          <w:rFonts w:hint="cs"/>
          <w:rtl/>
          <w:lang w:eastAsia="he-IL"/>
        </w:rPr>
        <w:t xml:space="preserve">חשוב שבדיני הפרשנות, לא יהיה מקום לבית המשפט להתערב </w:t>
      </w:r>
      <w:bookmarkStart w:id="1459" w:name="_ETM_Q1_3730164"/>
      <w:bookmarkEnd w:id="1459"/>
      <w:r>
        <w:rPr>
          <w:rFonts w:hint="cs"/>
          <w:rtl/>
          <w:lang w:eastAsia="he-IL"/>
        </w:rPr>
        <w:t>במה שהחוזה אומר בדלת אחורית בדרך של הגבלת חופש החוזים.</w:t>
      </w:r>
      <w:bookmarkStart w:id="1460" w:name="_ETM_Q1_3734714"/>
      <w:bookmarkEnd w:id="1460"/>
      <w:r>
        <w:rPr>
          <w:rFonts w:hint="cs"/>
          <w:rtl/>
          <w:lang w:eastAsia="he-IL"/>
        </w:rPr>
        <w:t xml:space="preserve"> זה לא עניינם של דיני הפרשנות. אם פערי הכוחות</w:t>
      </w:r>
      <w:bookmarkStart w:id="1461" w:name="_ETM_Q1_3739524"/>
      <w:bookmarkEnd w:id="1461"/>
      <w:r>
        <w:rPr>
          <w:rFonts w:hint="cs"/>
          <w:rtl/>
          <w:lang w:eastAsia="he-IL"/>
        </w:rPr>
        <w:t xml:space="preserve"> מתבטאים בזה שיש לצד אחד הרבה כוח מיקוח, אז יכול </w:t>
      </w:r>
      <w:bookmarkStart w:id="1462" w:name="_ETM_Q1_3741318"/>
      <w:bookmarkEnd w:id="1462"/>
      <w:r>
        <w:rPr>
          <w:rFonts w:hint="cs"/>
          <w:rtl/>
          <w:lang w:eastAsia="he-IL"/>
        </w:rPr>
        <w:t>להיות שצריך לטפל בכוח המיקוח העודף הזה עם הגבלים עסקיים</w:t>
      </w:r>
      <w:bookmarkStart w:id="1463" w:name="_ETM_Q1_3746171"/>
      <w:bookmarkEnd w:id="1463"/>
      <w:r>
        <w:rPr>
          <w:rFonts w:hint="cs"/>
          <w:rtl/>
          <w:lang w:eastAsia="he-IL"/>
        </w:rPr>
        <w:t xml:space="preserve"> ועם עושק ועם חוזה פסול ועם תום לב, אבל זה </w:t>
      </w:r>
      <w:bookmarkStart w:id="1464" w:name="_ETM_Q1_3747250"/>
      <w:bookmarkEnd w:id="1464"/>
      <w:r>
        <w:rPr>
          <w:rFonts w:hint="cs"/>
          <w:rtl/>
          <w:lang w:eastAsia="he-IL"/>
        </w:rPr>
        <w:t xml:space="preserve">לא עניינם של דיני הפרשנות. לכן זה לא צריך להיות </w:t>
      </w:r>
      <w:bookmarkStart w:id="1465" w:name="_ETM_Q1_3751395"/>
      <w:bookmarkEnd w:id="1465"/>
      <w:r>
        <w:rPr>
          <w:rFonts w:hint="cs"/>
          <w:rtl/>
          <w:lang w:eastAsia="he-IL"/>
        </w:rPr>
        <w:t>כאן. המובן הזה של פערי כוחות לא צריך להיות כאן.</w:t>
      </w:r>
    </w:p>
    <w:p w:rsidR="00965905" w:rsidRDefault="00965905" w:rsidP="0000138D">
      <w:pPr>
        <w:rPr>
          <w:rtl/>
          <w:lang w:eastAsia="he-IL"/>
        </w:rPr>
      </w:pPr>
      <w:bookmarkStart w:id="1466" w:name="_ETM_Q1_3754287"/>
      <w:bookmarkStart w:id="1467" w:name="_ETM_Q1_3754376"/>
      <w:bookmarkEnd w:id="1466"/>
      <w:bookmarkEnd w:id="1467"/>
    </w:p>
    <w:p w:rsidR="00965905" w:rsidRDefault="00965905" w:rsidP="00965905">
      <w:pPr>
        <w:pStyle w:val="af9"/>
        <w:keepNext/>
        <w:rPr>
          <w:rtl/>
          <w:lang w:eastAsia="he-IL"/>
        </w:rPr>
      </w:pPr>
      <w:bookmarkStart w:id="1468" w:name="ET_guest_930722_190"/>
      <w:r w:rsidRPr="0096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65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Pr="00965905" w:rsidRDefault="00965905" w:rsidP="009659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69" w:name="_ETM_Q1_3752842"/>
      <w:bookmarkEnd w:id="1469"/>
      <w:r>
        <w:rPr>
          <w:rFonts w:hint="cs"/>
          <w:rtl/>
          <w:lang w:eastAsia="he-IL"/>
        </w:rPr>
        <w:t xml:space="preserve"> מסכים לגמרי, לא אמורים להיכנס שיקולים של צדק חלוקתי </w:t>
      </w:r>
      <w:bookmarkStart w:id="1470" w:name="_ETM_Q1_3758012"/>
      <w:bookmarkEnd w:id="1470"/>
      <w:r>
        <w:rPr>
          <w:rFonts w:hint="cs"/>
          <w:rtl/>
          <w:lang w:eastAsia="he-IL"/>
        </w:rPr>
        <w:t xml:space="preserve">במסגרת כללי הפרשנות. וסעיף 1 באמת אומר את זה במובן </w:t>
      </w:r>
      <w:bookmarkStart w:id="1471" w:name="_ETM_Q1_3764519"/>
      <w:bookmarkEnd w:id="1471"/>
      <w:r>
        <w:rPr>
          <w:rFonts w:hint="cs"/>
          <w:rtl/>
          <w:lang w:eastAsia="he-IL"/>
        </w:rPr>
        <w:t xml:space="preserve">הזה שהוא אומר: חוזה יפורש לפי אומד דעת הצדדים. אנחנו </w:t>
      </w:r>
      <w:bookmarkStart w:id="1472" w:name="_ETM_Q1_3768650"/>
      <w:bookmarkEnd w:id="1472"/>
      <w:r>
        <w:rPr>
          <w:rFonts w:hint="cs"/>
          <w:rtl/>
          <w:lang w:eastAsia="he-IL"/>
        </w:rPr>
        <w:t>מחפשים לגלות מה הצדדים התכוונו, לא מחפשים לעשות צדק חלוקתי.</w:t>
      </w:r>
      <w:bookmarkStart w:id="1473" w:name="_ETM_Q1_3772109"/>
      <w:bookmarkEnd w:id="1473"/>
      <w:r>
        <w:rPr>
          <w:rFonts w:hint="cs"/>
          <w:rtl/>
          <w:lang w:eastAsia="he-IL"/>
        </w:rPr>
        <w:t xml:space="preserve"> אנחנו רוצים להבין מה הם התכוונו.</w:t>
      </w:r>
    </w:p>
    <w:p w:rsidR="00965905" w:rsidRDefault="00965905" w:rsidP="0000138D">
      <w:pPr>
        <w:rPr>
          <w:rtl/>
          <w:lang w:eastAsia="he-IL"/>
        </w:rPr>
      </w:pPr>
      <w:bookmarkStart w:id="1474" w:name="_ETM_Q1_3687504"/>
      <w:bookmarkStart w:id="1475" w:name="_ETM_Q1_3687564"/>
      <w:bookmarkStart w:id="1476" w:name="_ETM_Q1_4064947"/>
      <w:bookmarkStart w:id="1477" w:name="_ETM_Q1_4064999"/>
      <w:bookmarkStart w:id="1478" w:name="_ETM_Q1_3772926"/>
      <w:bookmarkEnd w:id="1474"/>
      <w:bookmarkEnd w:id="1475"/>
      <w:bookmarkEnd w:id="1476"/>
      <w:bookmarkEnd w:id="1477"/>
      <w:bookmarkEnd w:id="1478"/>
    </w:p>
    <w:p w:rsidR="00965905" w:rsidRDefault="00965905" w:rsidP="00965905">
      <w:pPr>
        <w:pStyle w:val="a4"/>
        <w:keepNext/>
        <w:rPr>
          <w:rtl/>
        </w:rPr>
      </w:pPr>
      <w:bookmarkStart w:id="1479" w:name="ET_speaker_6156_191"/>
      <w:r w:rsidRPr="00965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bookmarkStart w:id="1480" w:name="_ETM_Q1_3773522"/>
      <w:bookmarkStart w:id="1481" w:name="_ETM_Q1_3773555"/>
      <w:bookmarkEnd w:id="1480"/>
      <w:bookmarkEnd w:id="1481"/>
      <w:r>
        <w:rPr>
          <w:rFonts w:hint="cs"/>
          <w:rtl/>
          <w:lang w:eastAsia="he-IL"/>
        </w:rPr>
        <w:t xml:space="preserve">אני לא חושב שעל זה </w:t>
      </w:r>
      <w:bookmarkStart w:id="1482" w:name="_ETM_Q1_3773408"/>
      <w:bookmarkEnd w:id="1482"/>
      <w:r>
        <w:rPr>
          <w:rFonts w:hint="cs"/>
          <w:rtl/>
          <w:lang w:eastAsia="he-IL"/>
        </w:rPr>
        <w:t xml:space="preserve">יש ויכוח. פערי הכוחות הם מסיבה משנית לתוצאה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רוצים להתמודד, שלשון החוזה לא משקפת באמת </w:t>
      </w:r>
      <w:bookmarkStart w:id="1483" w:name="_ETM_Q1_3792206"/>
      <w:bookmarkEnd w:id="1483"/>
      <w:r>
        <w:rPr>
          <w:rFonts w:hint="cs"/>
          <w:rtl/>
          <w:lang w:eastAsia="he-IL"/>
        </w:rPr>
        <w:t>את דעתו של אחד מהצדדים.</w:t>
      </w:r>
    </w:p>
    <w:p w:rsidR="00965905" w:rsidRDefault="00965905" w:rsidP="00965905">
      <w:pPr>
        <w:rPr>
          <w:rtl/>
          <w:lang w:eastAsia="he-IL"/>
        </w:rPr>
      </w:pPr>
    </w:p>
    <w:p w:rsidR="00965905" w:rsidRDefault="00965905" w:rsidP="00965905">
      <w:pPr>
        <w:pStyle w:val="af6"/>
        <w:keepNext/>
        <w:rPr>
          <w:rtl/>
        </w:rPr>
      </w:pPr>
      <w:bookmarkStart w:id="1484" w:name="ET_yor_6157_192"/>
      <w:r w:rsidRPr="00965905">
        <w:rPr>
          <w:rStyle w:val="TagStyle"/>
          <w:rtl/>
        </w:rPr>
        <w:t xml:space="preserve"> &lt;&lt; </w:t>
      </w:r>
      <w:proofErr w:type="spellStart"/>
      <w:r w:rsidRPr="00965905">
        <w:rPr>
          <w:rStyle w:val="TagStyle"/>
          <w:rtl/>
        </w:rPr>
        <w:t>יור</w:t>
      </w:r>
      <w:proofErr w:type="spellEnd"/>
      <w:r w:rsidRPr="00965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 הסעיף הזה צריך </w:t>
      </w:r>
      <w:bookmarkStart w:id="1485" w:name="_ETM_Q1_3798776"/>
      <w:bookmarkEnd w:id="1485"/>
      <w:r>
        <w:rPr>
          <w:rFonts w:hint="cs"/>
          <w:rtl/>
          <w:lang w:eastAsia="he-IL"/>
        </w:rPr>
        <w:t>לחדד.</w:t>
      </w:r>
    </w:p>
    <w:p w:rsidR="00965905" w:rsidRDefault="00965905" w:rsidP="00965905">
      <w:pPr>
        <w:rPr>
          <w:rtl/>
          <w:lang w:eastAsia="he-IL"/>
        </w:rPr>
      </w:pPr>
      <w:bookmarkStart w:id="1486" w:name="_ETM_Q1_3797483"/>
      <w:bookmarkStart w:id="1487" w:name="_ETM_Q1_3797554"/>
      <w:bookmarkEnd w:id="1486"/>
      <w:bookmarkEnd w:id="1487"/>
    </w:p>
    <w:p w:rsidR="00965905" w:rsidRDefault="00965905" w:rsidP="00965905">
      <w:pPr>
        <w:pStyle w:val="a4"/>
        <w:keepNext/>
        <w:rPr>
          <w:rtl/>
        </w:rPr>
      </w:pPr>
      <w:bookmarkStart w:id="1488" w:name="ET_speaker_6156_194"/>
      <w:r w:rsidRPr="00965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נסיבה בפני עצמה.</w:t>
      </w:r>
    </w:p>
    <w:p w:rsidR="00965905" w:rsidRPr="00965905" w:rsidRDefault="00965905" w:rsidP="00965905">
      <w:pPr>
        <w:rPr>
          <w:rtl/>
          <w:lang w:eastAsia="he-IL"/>
        </w:rPr>
      </w:pPr>
      <w:bookmarkStart w:id="1489" w:name="_ETM_Q1_3799374"/>
      <w:bookmarkStart w:id="1490" w:name="_ETM_Q1_3799445"/>
      <w:bookmarkEnd w:id="1489"/>
      <w:bookmarkEnd w:id="1490"/>
    </w:p>
    <w:p w:rsidR="00965905" w:rsidRDefault="00965905" w:rsidP="00965905">
      <w:pPr>
        <w:pStyle w:val="af9"/>
        <w:keepNext/>
        <w:rPr>
          <w:rtl/>
          <w:lang w:eastAsia="he-IL"/>
        </w:rPr>
      </w:pPr>
      <w:bookmarkStart w:id="1491" w:name="ET_guest_930722_193"/>
      <w:r w:rsidRPr="0096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65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bookmarkStart w:id="1492" w:name="_ETM_Q1_3800334"/>
      <w:bookmarkStart w:id="1493" w:name="_ETM_Q1_3800373"/>
      <w:bookmarkEnd w:id="1492"/>
      <w:bookmarkEnd w:id="1493"/>
      <w:r>
        <w:rPr>
          <w:rFonts w:hint="cs"/>
          <w:rtl/>
          <w:lang w:eastAsia="he-IL"/>
        </w:rPr>
        <w:t>בדיוק. ממש כך.</w:t>
      </w:r>
      <w:bookmarkStart w:id="1494" w:name="_ETM_Q1_3800939"/>
      <w:bookmarkEnd w:id="1494"/>
    </w:p>
    <w:p w:rsidR="00965905" w:rsidRDefault="00965905" w:rsidP="00965905">
      <w:pPr>
        <w:rPr>
          <w:rtl/>
          <w:lang w:eastAsia="he-IL"/>
        </w:rPr>
      </w:pPr>
      <w:bookmarkStart w:id="1495" w:name="_ETM_Q1_3801016"/>
      <w:bookmarkStart w:id="1496" w:name="_ETM_Q1_3802076"/>
      <w:bookmarkEnd w:id="1495"/>
      <w:bookmarkEnd w:id="1496"/>
    </w:p>
    <w:p w:rsidR="00965905" w:rsidRDefault="00965905" w:rsidP="00965905">
      <w:pPr>
        <w:pStyle w:val="a4"/>
        <w:keepNext/>
        <w:rPr>
          <w:rtl/>
        </w:rPr>
      </w:pPr>
      <w:bookmarkStart w:id="1497" w:name="ET_speaker_6156_195"/>
      <w:r w:rsidRPr="00965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bookmarkStart w:id="1498" w:name="_ETM_Q1_3802644"/>
      <w:bookmarkStart w:id="1499" w:name="_ETM_Q1_3802683"/>
      <w:bookmarkEnd w:id="1498"/>
      <w:bookmarkEnd w:id="1499"/>
      <w:r>
        <w:rPr>
          <w:rFonts w:hint="cs"/>
          <w:rtl/>
          <w:lang w:eastAsia="he-IL"/>
        </w:rPr>
        <w:t xml:space="preserve">לפחות אני בזה </w:t>
      </w:r>
      <w:bookmarkStart w:id="1500" w:name="_ETM_Q1_3802052"/>
      <w:bookmarkEnd w:id="1500"/>
      <w:r>
        <w:rPr>
          <w:rFonts w:hint="cs"/>
          <w:rtl/>
          <w:lang w:eastAsia="he-IL"/>
        </w:rPr>
        <w:t>אתכם. זה ברור.</w:t>
      </w:r>
      <w:bookmarkStart w:id="1501" w:name="_ETM_Q1_3803188"/>
      <w:bookmarkEnd w:id="1501"/>
    </w:p>
    <w:p w:rsidR="00965905" w:rsidRDefault="00965905" w:rsidP="00965905">
      <w:pPr>
        <w:rPr>
          <w:rtl/>
          <w:lang w:eastAsia="he-IL"/>
        </w:rPr>
      </w:pPr>
      <w:bookmarkStart w:id="1502" w:name="_ETM_Q1_3803250"/>
      <w:bookmarkEnd w:id="1502"/>
    </w:p>
    <w:p w:rsidR="00965905" w:rsidRDefault="00965905" w:rsidP="00965905">
      <w:pPr>
        <w:pStyle w:val="af9"/>
        <w:keepNext/>
        <w:rPr>
          <w:rtl/>
          <w:lang w:eastAsia="he-IL"/>
        </w:rPr>
      </w:pPr>
      <w:bookmarkStart w:id="1503" w:name="ET_guest_930722_196"/>
      <w:r w:rsidRPr="0096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65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גם נובע מסעיף א'. המטרה היא אומד </w:t>
      </w:r>
      <w:bookmarkStart w:id="1504" w:name="_ETM_Q1_3808395"/>
      <w:bookmarkEnd w:id="1504"/>
      <w:r>
        <w:rPr>
          <w:rFonts w:hint="cs"/>
          <w:rtl/>
          <w:lang w:eastAsia="he-IL"/>
        </w:rPr>
        <w:t xml:space="preserve">דעתם. </w:t>
      </w:r>
      <w:bookmarkStart w:id="1505" w:name="_ETM_Q1_3808949"/>
      <w:bookmarkEnd w:id="1505"/>
    </w:p>
    <w:p w:rsidR="00965905" w:rsidRDefault="00965905" w:rsidP="00965905">
      <w:pPr>
        <w:rPr>
          <w:rtl/>
          <w:lang w:eastAsia="he-IL"/>
        </w:rPr>
      </w:pPr>
      <w:bookmarkStart w:id="1506" w:name="_ETM_Q1_3809008"/>
      <w:bookmarkEnd w:id="1506"/>
    </w:p>
    <w:p w:rsidR="00965905" w:rsidRDefault="00965905" w:rsidP="00965905">
      <w:pPr>
        <w:pStyle w:val="af6"/>
        <w:keepNext/>
        <w:rPr>
          <w:rtl/>
        </w:rPr>
      </w:pPr>
      <w:bookmarkStart w:id="1507" w:name="ET_yor_6157_197"/>
      <w:r w:rsidRPr="00965905">
        <w:rPr>
          <w:rStyle w:val="TagStyle"/>
          <w:rtl/>
        </w:rPr>
        <w:t xml:space="preserve"> &lt;&lt; </w:t>
      </w:r>
      <w:proofErr w:type="spellStart"/>
      <w:r w:rsidRPr="00965905">
        <w:rPr>
          <w:rStyle w:val="TagStyle"/>
          <w:rtl/>
        </w:rPr>
        <w:t>יור</w:t>
      </w:r>
      <w:proofErr w:type="spellEnd"/>
      <w:r w:rsidRPr="009659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bookmarkStart w:id="1508" w:name="_ETM_Q1_3810764"/>
      <w:bookmarkEnd w:id="1508"/>
      <w:r>
        <w:rPr>
          <w:rFonts w:hint="cs"/>
          <w:rtl/>
          <w:lang w:eastAsia="he-IL"/>
        </w:rPr>
        <w:t>אבל הכוונה היא שהוא יכול לקחת את השיקול</w:t>
      </w:r>
      <w:bookmarkStart w:id="1509" w:name="_ETM_Q1_3812091"/>
      <w:bookmarkEnd w:id="1509"/>
      <w:r>
        <w:rPr>
          <w:rFonts w:hint="cs"/>
          <w:rtl/>
          <w:lang w:eastAsia="he-IL"/>
        </w:rPr>
        <w:t xml:space="preserve"> של פערי הכוחות רק כאשר פערי הכוחות גורמים לזה שאומד </w:t>
      </w:r>
      <w:bookmarkStart w:id="1510" w:name="_ETM_Q1_3816146"/>
      <w:bookmarkEnd w:id="1510"/>
      <w:r>
        <w:rPr>
          <w:rFonts w:hint="cs"/>
          <w:rtl/>
          <w:lang w:eastAsia="he-IL"/>
        </w:rPr>
        <w:t>דעת הצדדים לא בא לידי ביטוי בלשון החוזה. זה סוג</w:t>
      </w:r>
      <w:bookmarkStart w:id="1511" w:name="_ETM_Q1_3821688"/>
      <w:bookmarkEnd w:id="1511"/>
      <w:r>
        <w:rPr>
          <w:rFonts w:hint="cs"/>
          <w:rtl/>
          <w:lang w:eastAsia="he-IL"/>
        </w:rPr>
        <w:t xml:space="preserve"> הבחירות שהוא מדבר.</w:t>
      </w:r>
    </w:p>
    <w:p w:rsidR="00965905" w:rsidRDefault="00965905" w:rsidP="00965905">
      <w:pPr>
        <w:rPr>
          <w:rtl/>
          <w:lang w:eastAsia="he-IL"/>
        </w:rPr>
      </w:pPr>
    </w:p>
    <w:p w:rsidR="00965905" w:rsidRDefault="00965905" w:rsidP="00965905">
      <w:pPr>
        <w:pStyle w:val="af9"/>
        <w:keepNext/>
        <w:rPr>
          <w:rtl/>
          <w:lang w:eastAsia="he-IL"/>
        </w:rPr>
      </w:pPr>
      <w:bookmarkStart w:id="1512" w:name="ET_guest_930722_198"/>
      <w:r w:rsidRPr="0096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65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965905" w:rsidRDefault="00965905" w:rsidP="00965905">
      <w:pPr>
        <w:pStyle w:val="KeepWithNext"/>
        <w:rPr>
          <w:rtl/>
          <w:lang w:eastAsia="he-IL"/>
        </w:rPr>
      </w:pPr>
    </w:p>
    <w:p w:rsidR="00965905" w:rsidRDefault="00965905" w:rsidP="009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לגלות את אומד דעת </w:t>
      </w:r>
      <w:bookmarkStart w:id="1513" w:name="_ETM_Q1_3823699"/>
      <w:bookmarkEnd w:id="1513"/>
      <w:r>
        <w:rPr>
          <w:rFonts w:hint="cs"/>
          <w:rtl/>
          <w:lang w:eastAsia="he-IL"/>
        </w:rPr>
        <w:t>הצדדים. הוא רוצה לגלות את כוונת הצדדים.</w:t>
      </w:r>
    </w:p>
    <w:p w:rsidR="00C722AD" w:rsidRDefault="00C722AD" w:rsidP="00965905">
      <w:pPr>
        <w:rPr>
          <w:rtl/>
          <w:lang w:eastAsia="he-IL"/>
        </w:rPr>
      </w:pPr>
    </w:p>
    <w:p w:rsidR="00106C58" w:rsidRDefault="00106C58" w:rsidP="00106C58">
      <w:pPr>
        <w:rPr>
          <w:rStyle w:val="TagStyle"/>
          <w:rFonts w:ascii="David" w:hAnsi="David"/>
          <w:u w:val="single"/>
          <w:rtl/>
        </w:rPr>
      </w:pPr>
      <w:bookmarkStart w:id="1514" w:name="_ETM_Q1_3827347"/>
      <w:bookmarkStart w:id="1515" w:name="_ETM_Q1_3827413"/>
      <w:bookmarkEnd w:id="1514"/>
      <w:bookmarkEnd w:id="1515"/>
    </w:p>
    <w:p w:rsidR="00106C58" w:rsidRDefault="00106C58" w:rsidP="00106C58">
      <w:pPr>
        <w:pStyle w:val="af9"/>
        <w:keepNext/>
        <w:rPr>
          <w:rtl/>
        </w:rPr>
      </w:pPr>
      <w:bookmarkStart w:id="1516" w:name="ET_guest_933666_200"/>
      <w:r w:rsidRPr="00106C58">
        <w:rPr>
          <w:rStyle w:val="TagStyle"/>
          <w:rtl/>
        </w:rPr>
        <w:t xml:space="preserve"> &lt;&lt; אורח &gt;&gt; </w:t>
      </w:r>
      <w:r>
        <w:rPr>
          <w:rtl/>
        </w:rPr>
        <w:t>אורית קוטב:</w:t>
      </w:r>
      <w:r w:rsidRPr="0010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106C58" w:rsidRDefault="00106C58" w:rsidP="00106C58">
      <w:pPr>
        <w:pStyle w:val="KeepWithNext"/>
        <w:rPr>
          <w:rtl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נתפסים פה לשוליים.</w:t>
      </w:r>
    </w:p>
    <w:p w:rsidR="00106C58" w:rsidRDefault="00106C58" w:rsidP="0000138D">
      <w:pPr>
        <w:rPr>
          <w:rtl/>
          <w:lang w:eastAsia="he-IL"/>
        </w:rPr>
      </w:pPr>
      <w:bookmarkStart w:id="1517" w:name="_ETM_Q1_4065156"/>
      <w:bookmarkStart w:id="1518" w:name="_ETM_Q1_4065222"/>
      <w:bookmarkStart w:id="1519" w:name="_ETM_Q1_4089523"/>
      <w:bookmarkEnd w:id="1517"/>
      <w:bookmarkEnd w:id="1518"/>
      <w:bookmarkEnd w:id="1519"/>
    </w:p>
    <w:p w:rsidR="00106C58" w:rsidRDefault="00106C58" w:rsidP="00106C58">
      <w:pPr>
        <w:pStyle w:val="af9"/>
        <w:keepNext/>
        <w:rPr>
          <w:rtl/>
          <w:lang w:eastAsia="he-IL"/>
        </w:rPr>
      </w:pPr>
      <w:bookmarkStart w:id="1520" w:name="ET_guest_709186_201"/>
      <w:r w:rsidRPr="0010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פלד:</w:t>
      </w:r>
      <w:r w:rsidRPr="0010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765D65" w:rsidRDefault="0000138D" w:rsidP="00106C58">
      <w:pPr>
        <w:rPr>
          <w:rtl/>
          <w:lang w:eastAsia="he-IL"/>
        </w:rPr>
      </w:pPr>
      <w:bookmarkStart w:id="1521" w:name="_ETM_Q1_4089952"/>
      <w:bookmarkStart w:id="1522" w:name="_ETM_Q1_4089986"/>
      <w:bookmarkStart w:id="1523" w:name="_ETM_Q1_4087724"/>
      <w:bookmarkStart w:id="1524" w:name="_ETM_Q1_4087783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בגלל זה יש את חוק החוזים האחידים.</w:t>
      </w:r>
      <w:bookmarkStart w:id="1525" w:name="_ETM_Q1_3870943"/>
      <w:bookmarkStart w:id="1526" w:name="_ETM_Q1_3871000"/>
      <w:bookmarkEnd w:id="1525"/>
      <w:bookmarkEnd w:id="1526"/>
    </w:p>
    <w:p w:rsidR="00106C58" w:rsidRDefault="00106C58" w:rsidP="00106C58">
      <w:pPr>
        <w:rPr>
          <w:rtl/>
          <w:lang w:eastAsia="he-IL"/>
        </w:rPr>
      </w:pPr>
      <w:bookmarkStart w:id="1527" w:name="_ETM_Q1_3829295"/>
      <w:bookmarkStart w:id="1528" w:name="_ETM_Q1_3829356"/>
      <w:bookmarkEnd w:id="1527"/>
      <w:bookmarkEnd w:id="1528"/>
    </w:p>
    <w:p w:rsidR="00106C58" w:rsidRDefault="00106C58" w:rsidP="00106C58">
      <w:pPr>
        <w:pStyle w:val="af6"/>
        <w:keepNext/>
        <w:rPr>
          <w:rtl/>
        </w:rPr>
      </w:pPr>
      <w:bookmarkStart w:id="1529" w:name="ET_yor_6157_202"/>
      <w:r w:rsidRPr="00106C58">
        <w:rPr>
          <w:rStyle w:val="TagStyle"/>
          <w:rtl/>
        </w:rPr>
        <w:t xml:space="preserve"> &lt;&lt; </w:t>
      </w:r>
      <w:proofErr w:type="spellStart"/>
      <w:r w:rsidRPr="00106C58">
        <w:rPr>
          <w:rStyle w:val="TagStyle"/>
          <w:rtl/>
        </w:rPr>
        <w:t>יור</w:t>
      </w:r>
      <w:proofErr w:type="spellEnd"/>
      <w:r w:rsidRPr="00106C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530" w:name="_ETM_Q1_3827987"/>
      <w:bookmarkEnd w:id="1530"/>
      <w:r>
        <w:rPr>
          <w:rFonts w:hint="cs"/>
          <w:rtl/>
          <w:lang w:eastAsia="he-IL"/>
        </w:rPr>
        <w:t xml:space="preserve"> לא חוזה אחיד עכשיו.</w:t>
      </w:r>
    </w:p>
    <w:p w:rsidR="00106C58" w:rsidRDefault="00106C58" w:rsidP="00106C58">
      <w:pPr>
        <w:rPr>
          <w:rtl/>
          <w:lang w:eastAsia="he-IL"/>
        </w:rPr>
      </w:pPr>
    </w:p>
    <w:p w:rsidR="00106C58" w:rsidRDefault="00106C58" w:rsidP="00106C58">
      <w:pPr>
        <w:pStyle w:val="af9"/>
        <w:keepNext/>
        <w:rPr>
          <w:rtl/>
          <w:lang w:eastAsia="he-IL"/>
        </w:rPr>
      </w:pPr>
      <w:bookmarkStart w:id="1531" w:name="ET_guest_709186_203"/>
      <w:r w:rsidRPr="0010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פלד:</w:t>
      </w:r>
      <w:r w:rsidRPr="0010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bookmarkStart w:id="1532" w:name="_ETM_Q1_3831934"/>
      <w:bookmarkStart w:id="1533" w:name="_ETM_Q1_3831982"/>
      <w:bookmarkEnd w:id="1532"/>
      <w:bookmarkEnd w:id="1533"/>
      <w:r>
        <w:rPr>
          <w:rFonts w:hint="cs"/>
          <w:rtl/>
          <w:lang w:eastAsia="he-IL"/>
        </w:rPr>
        <w:t xml:space="preserve">לכן המטרה - - - </w:t>
      </w:r>
      <w:bookmarkStart w:id="1534" w:name="_ETM_Q1_3834348"/>
      <w:bookmarkEnd w:id="1534"/>
    </w:p>
    <w:p w:rsidR="00106C58" w:rsidRDefault="00106C58" w:rsidP="00106C58">
      <w:pPr>
        <w:rPr>
          <w:rtl/>
          <w:lang w:eastAsia="he-IL"/>
        </w:rPr>
      </w:pPr>
      <w:bookmarkStart w:id="1535" w:name="_ETM_Q1_3834427"/>
      <w:bookmarkEnd w:id="1535"/>
    </w:p>
    <w:p w:rsidR="00106C58" w:rsidRDefault="00106C58" w:rsidP="00106C58">
      <w:pPr>
        <w:pStyle w:val="af6"/>
        <w:keepNext/>
        <w:rPr>
          <w:rtl/>
        </w:rPr>
      </w:pPr>
      <w:r w:rsidRPr="00106C58">
        <w:rPr>
          <w:rStyle w:val="TagStyle"/>
          <w:rtl/>
        </w:rPr>
        <w:t xml:space="preserve"> &lt;&lt; </w:t>
      </w:r>
      <w:proofErr w:type="spellStart"/>
      <w:r w:rsidRPr="00106C58">
        <w:rPr>
          <w:rStyle w:val="TagStyle"/>
          <w:rtl/>
        </w:rPr>
        <w:t>יור</w:t>
      </w:r>
      <w:proofErr w:type="spellEnd"/>
      <w:r w:rsidRPr="00106C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bookmarkStart w:id="1536" w:name="_ETM_Q1_3835439"/>
      <w:bookmarkEnd w:id="1536"/>
      <w:r>
        <w:rPr>
          <w:rFonts w:hint="cs"/>
          <w:rtl/>
          <w:lang w:eastAsia="he-IL"/>
        </w:rPr>
        <w:t xml:space="preserve">לא </w:t>
      </w:r>
      <w:bookmarkStart w:id="1537" w:name="_ETM_Q1_3834658"/>
      <w:bookmarkEnd w:id="1537"/>
      <w:r>
        <w:rPr>
          <w:rFonts w:hint="cs"/>
          <w:rtl/>
          <w:lang w:eastAsia="he-IL"/>
        </w:rPr>
        <w:t>רק.</w:t>
      </w:r>
    </w:p>
    <w:p w:rsidR="00106C58" w:rsidRDefault="00106C58" w:rsidP="00106C58">
      <w:pPr>
        <w:rPr>
          <w:rtl/>
          <w:lang w:eastAsia="he-IL"/>
        </w:rPr>
      </w:pPr>
      <w:bookmarkStart w:id="1538" w:name="_ETM_Q1_3836267"/>
      <w:bookmarkStart w:id="1539" w:name="_ETM_Q1_3836357"/>
      <w:bookmarkEnd w:id="1538"/>
      <w:bookmarkEnd w:id="1539"/>
    </w:p>
    <w:p w:rsidR="00106C58" w:rsidRDefault="00106C58" w:rsidP="00106C58">
      <w:pPr>
        <w:pStyle w:val="af9"/>
        <w:keepNext/>
        <w:rPr>
          <w:rtl/>
          <w:lang w:eastAsia="he-IL"/>
        </w:rPr>
      </w:pPr>
      <w:bookmarkStart w:id="1540" w:name="ET_guest_520546_205"/>
      <w:r w:rsidRPr="0010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0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וזה לא נקרא - - - עוד </w:t>
      </w:r>
      <w:bookmarkStart w:id="1541" w:name="_ETM_Q1_3840005"/>
      <w:bookmarkEnd w:id="1541"/>
      <w:r>
        <w:rPr>
          <w:rFonts w:hint="cs"/>
          <w:rtl/>
          <w:lang w:eastAsia="he-IL"/>
        </w:rPr>
        <w:t>לא התחלנו, אני גם רוצה הזדמנות.</w:t>
      </w:r>
    </w:p>
    <w:p w:rsidR="00106C58" w:rsidRDefault="00106C58" w:rsidP="00106C58">
      <w:pPr>
        <w:rPr>
          <w:rtl/>
          <w:lang w:eastAsia="he-IL"/>
        </w:rPr>
      </w:pPr>
      <w:bookmarkStart w:id="1542" w:name="_ETM_Q1_3838486"/>
      <w:bookmarkStart w:id="1543" w:name="_ETM_Q1_3838531"/>
      <w:bookmarkEnd w:id="1542"/>
      <w:bookmarkEnd w:id="1543"/>
    </w:p>
    <w:p w:rsidR="00106C58" w:rsidRDefault="00106C58" w:rsidP="00106C58">
      <w:pPr>
        <w:pStyle w:val="af6"/>
        <w:keepNext/>
        <w:rPr>
          <w:rtl/>
        </w:rPr>
      </w:pPr>
      <w:r w:rsidRPr="00106C58">
        <w:rPr>
          <w:rStyle w:val="TagStyle"/>
          <w:rtl/>
        </w:rPr>
        <w:t xml:space="preserve"> &lt;&lt; </w:t>
      </w:r>
      <w:proofErr w:type="spellStart"/>
      <w:r w:rsidRPr="00106C58">
        <w:rPr>
          <w:rStyle w:val="TagStyle"/>
          <w:rtl/>
        </w:rPr>
        <w:t>יור</w:t>
      </w:r>
      <w:proofErr w:type="spellEnd"/>
      <w:r w:rsidRPr="00106C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</w:t>
      </w:r>
      <w:bookmarkStart w:id="1544" w:name="_ETM_Q1_3839783"/>
      <w:bookmarkEnd w:id="1544"/>
      <w:r>
        <w:rPr>
          <w:rFonts w:hint="cs"/>
          <w:rtl/>
          <w:lang w:eastAsia="he-IL"/>
        </w:rPr>
        <w:t xml:space="preserve"> רוצה. הוא היה באמצע דבריו.</w:t>
      </w:r>
    </w:p>
    <w:p w:rsidR="00106C58" w:rsidRDefault="00106C58" w:rsidP="00106C58">
      <w:pPr>
        <w:rPr>
          <w:rtl/>
          <w:lang w:eastAsia="he-IL"/>
        </w:rPr>
      </w:pPr>
    </w:p>
    <w:p w:rsidR="00106C58" w:rsidRDefault="00106C58" w:rsidP="00106C58">
      <w:pPr>
        <w:pStyle w:val="a4"/>
        <w:keepNext/>
        <w:rPr>
          <w:rtl/>
        </w:rPr>
      </w:pPr>
      <w:bookmarkStart w:id="1545" w:name="ET_speaker_דר_גור_בליי_207"/>
      <w:r w:rsidRPr="00106C5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06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חוץ מפערי כוחות, אמרת שיש </w:t>
      </w:r>
      <w:bookmarkStart w:id="1546" w:name="_ETM_Q1_3846736"/>
      <w:bookmarkEnd w:id="1546"/>
      <w:r>
        <w:rPr>
          <w:rFonts w:hint="cs"/>
          <w:rtl/>
          <w:lang w:eastAsia="he-IL"/>
        </w:rPr>
        <w:t>לך עוד משהו.</w:t>
      </w:r>
      <w:bookmarkStart w:id="1547" w:name="_ETM_Q1_3849169"/>
      <w:bookmarkEnd w:id="1547"/>
    </w:p>
    <w:p w:rsidR="00106C58" w:rsidRDefault="00106C58" w:rsidP="00106C58">
      <w:pPr>
        <w:rPr>
          <w:rtl/>
          <w:lang w:eastAsia="he-IL"/>
        </w:rPr>
      </w:pPr>
      <w:bookmarkStart w:id="1548" w:name="_ETM_Q1_3849230"/>
      <w:bookmarkEnd w:id="1548"/>
    </w:p>
    <w:p w:rsidR="00106C58" w:rsidRDefault="00106C58" w:rsidP="00106C58">
      <w:pPr>
        <w:pStyle w:val="af9"/>
        <w:keepNext/>
        <w:rPr>
          <w:rtl/>
          <w:lang w:eastAsia="he-IL"/>
        </w:rPr>
      </w:pPr>
      <w:bookmarkStart w:id="1549" w:name="ET_guest_930723_208"/>
      <w:r w:rsidRPr="0010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10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P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נקודה אחת. </w:t>
      </w:r>
    </w:p>
    <w:p w:rsidR="00F80374" w:rsidRDefault="00F80374" w:rsidP="00F80374">
      <w:pPr>
        <w:rPr>
          <w:rtl/>
          <w:lang w:eastAsia="he-IL"/>
        </w:rPr>
      </w:pPr>
      <w:bookmarkStart w:id="1550" w:name="_ETM_Q1_3686735"/>
      <w:bookmarkStart w:id="1551" w:name="_ETM_Q1_3686800"/>
      <w:bookmarkEnd w:id="1550"/>
      <w:bookmarkEnd w:id="1551"/>
    </w:p>
    <w:p w:rsidR="00106C58" w:rsidRDefault="00106C58" w:rsidP="00106C58">
      <w:pPr>
        <w:pStyle w:val="af6"/>
        <w:keepNext/>
        <w:rPr>
          <w:rtl/>
        </w:rPr>
      </w:pPr>
      <w:bookmarkStart w:id="1552" w:name="ET_yor_6157_209"/>
      <w:r w:rsidRPr="00106C58">
        <w:rPr>
          <w:rStyle w:val="TagStyle"/>
          <w:rtl/>
        </w:rPr>
        <w:t xml:space="preserve"> &lt;&lt; </w:t>
      </w:r>
      <w:proofErr w:type="spellStart"/>
      <w:r w:rsidRPr="00106C58">
        <w:rPr>
          <w:rStyle w:val="TagStyle"/>
          <w:rtl/>
        </w:rPr>
        <w:t>יור</w:t>
      </w:r>
      <w:proofErr w:type="spellEnd"/>
      <w:r w:rsidRPr="00106C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106C58" w:rsidRDefault="00106C58" w:rsidP="00106C58">
      <w:pPr>
        <w:pStyle w:val="KeepWithNext"/>
        <w:rPr>
          <w:rtl/>
          <w:lang w:eastAsia="he-IL"/>
        </w:rPr>
      </w:pPr>
    </w:p>
    <w:p w:rsidR="00106C58" w:rsidRDefault="00106C58" w:rsidP="00106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מחדד,</w:t>
      </w:r>
      <w:bookmarkStart w:id="1553" w:name="_ETM_Q1_3863428"/>
      <w:bookmarkEnd w:id="1553"/>
      <w:r>
        <w:rPr>
          <w:rFonts w:hint="cs"/>
          <w:rtl/>
          <w:lang w:eastAsia="he-IL"/>
        </w:rPr>
        <w:t xml:space="preserve"> חברים וחברות, גם בגלל לוחות הזמנים של הדיון הזה, מטרת </w:t>
      </w:r>
      <w:bookmarkStart w:id="1554" w:name="_ETM_Q1_3868337"/>
      <w:bookmarkEnd w:id="1554"/>
      <w:r>
        <w:rPr>
          <w:rFonts w:hint="cs"/>
          <w:rtl/>
          <w:lang w:eastAsia="he-IL"/>
        </w:rPr>
        <w:t xml:space="preserve">הדיון הזה היא לתת למרצים, בעיקר לאלו שהשתתפו בגיבוש ההצעה, </w:t>
      </w:r>
      <w:bookmarkStart w:id="1555" w:name="_ETM_Q1_3872242"/>
      <w:bookmarkEnd w:id="1555"/>
      <w:r>
        <w:rPr>
          <w:rFonts w:hint="cs"/>
          <w:rtl/>
          <w:lang w:eastAsia="he-IL"/>
        </w:rPr>
        <w:t>להציג את הנקודות, מה עוד צריך המשך חיד</w:t>
      </w:r>
      <w:r w:rsidR="00665E72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לדיון מבחינתם. </w:t>
      </w:r>
      <w:bookmarkStart w:id="1556" w:name="_ETM_Q1_3876656"/>
      <w:bookmarkEnd w:id="1556"/>
      <w:r>
        <w:rPr>
          <w:rFonts w:hint="cs"/>
          <w:rtl/>
          <w:lang w:eastAsia="he-IL"/>
        </w:rPr>
        <w:t>ושיח די ממוקד ביחס להצעות האלו. כל מה שמסביב, כולל ההתייחסות</w:t>
      </w:r>
      <w:bookmarkStart w:id="1557" w:name="_ETM_Q1_3882288"/>
      <w:bookmarkEnd w:id="1557"/>
      <w:r>
        <w:rPr>
          <w:rFonts w:hint="cs"/>
          <w:rtl/>
          <w:lang w:eastAsia="he-IL"/>
        </w:rPr>
        <w:t xml:space="preserve"> של הממשלה ושלי לעומק, להצעה וכולי, אני לא מתכנן </w:t>
      </w:r>
      <w:bookmarkStart w:id="1558" w:name="_ETM_Q1_3888411"/>
      <w:bookmarkEnd w:id="1558"/>
      <w:r>
        <w:rPr>
          <w:rFonts w:hint="cs"/>
          <w:rtl/>
          <w:lang w:eastAsia="he-IL"/>
        </w:rPr>
        <w:t>לתת את התזה שלי במענה, אלא רק ברמת החידודים.</w:t>
      </w:r>
      <w:bookmarkStart w:id="1559" w:name="_ETM_Q1_3893751"/>
      <w:bookmarkEnd w:id="1559"/>
      <w:r>
        <w:rPr>
          <w:rFonts w:hint="cs"/>
          <w:rtl/>
          <w:lang w:eastAsia="he-IL"/>
        </w:rPr>
        <w:t xml:space="preserve"> כרגע זאת לא מטרת הדיון מ</w:t>
      </w:r>
      <w:bookmarkStart w:id="1560" w:name="_ETM_Q1_3891927"/>
      <w:bookmarkEnd w:id="1560"/>
      <w:r>
        <w:rPr>
          <w:rFonts w:hint="cs"/>
          <w:rtl/>
          <w:lang w:eastAsia="he-IL"/>
        </w:rPr>
        <w:t>בחינתי. כן הייתי רוצה שכולנו נשב, כולל אני, על</w:t>
      </w:r>
      <w:bookmarkStart w:id="1561" w:name="_ETM_Q1_3896327"/>
      <w:bookmarkEnd w:id="1561"/>
      <w:r>
        <w:rPr>
          <w:rFonts w:hint="cs"/>
          <w:rtl/>
          <w:lang w:eastAsia="he-IL"/>
        </w:rPr>
        <w:t xml:space="preserve"> ההצעה הזאת ו</w:t>
      </w:r>
      <w:r w:rsidR="00665E72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לאן מתקדמים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016ED" w:rsidRDefault="00C016ED" w:rsidP="00C016ED">
      <w:pPr>
        <w:rPr>
          <w:rtl/>
        </w:rPr>
      </w:pPr>
      <w:bookmarkStart w:id="1562" w:name="_ETM_Q1_3863891"/>
      <w:bookmarkStart w:id="1563" w:name="_ETM_Q1_3863954"/>
      <w:bookmarkStart w:id="1564" w:name="_ETM_Q1_1544264"/>
      <w:bookmarkStart w:id="1565" w:name="_ETM_Q1_1544322"/>
      <w:bookmarkStart w:id="1566" w:name="_ETM_Q1_4264748"/>
      <w:bookmarkEnd w:id="1562"/>
      <w:bookmarkEnd w:id="1563"/>
      <w:bookmarkEnd w:id="1564"/>
      <w:bookmarkEnd w:id="1565"/>
      <w:bookmarkEnd w:id="1566"/>
    </w:p>
    <w:p w:rsidR="00C016ED" w:rsidRDefault="00C016ED" w:rsidP="004F0F06">
      <w:pPr>
        <w:pStyle w:val="af9"/>
        <w:rPr>
          <w:rtl/>
        </w:rPr>
      </w:pPr>
      <w:bookmarkStart w:id="1567" w:name="ET_guest_930723_81"/>
      <w:r w:rsidRPr="004F0F06">
        <w:rPr>
          <w:rStyle w:val="TagStyle"/>
          <w:rtl/>
        </w:rPr>
        <w:t xml:space="preserve"> &lt;&lt; אורח &gt;&gt;</w:t>
      </w:r>
      <w:r w:rsidRPr="00C016E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C016ED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7"/>
    </w:p>
    <w:p w:rsidR="00C016ED" w:rsidRDefault="00C016ED" w:rsidP="00C016ED">
      <w:pPr>
        <w:pStyle w:val="KeepWithNext"/>
        <w:rPr>
          <w:rtl/>
        </w:rPr>
      </w:pPr>
    </w:p>
    <w:p w:rsidR="00403653" w:rsidRDefault="00403653" w:rsidP="00C016ED">
      <w:pPr>
        <w:rPr>
          <w:rtl/>
        </w:rPr>
      </w:pPr>
      <w:bookmarkStart w:id="1568" w:name="_ETM_Q1_4265100"/>
      <w:bookmarkStart w:id="1569" w:name="_ETM_Q1_4265135"/>
      <w:bookmarkEnd w:id="1568"/>
      <w:bookmarkEnd w:id="1569"/>
      <w:r w:rsidRPr="007745A5">
        <w:rPr>
          <w:rFonts w:hint="cs"/>
          <w:rtl/>
        </w:rPr>
        <w:t>הנקודה האחרונה מתייחסת לנוסח</w:t>
      </w:r>
      <w:bookmarkStart w:id="1570" w:name="_ETM_Q1_3906898"/>
      <w:bookmarkEnd w:id="1570"/>
      <w:r w:rsidRPr="007745A5">
        <w:rPr>
          <w:rFonts w:hint="cs"/>
          <w:rtl/>
        </w:rPr>
        <w:t xml:space="preserve"> של א1, לשאלה על מה הצדדים יכולים להתנות, מה הם </w:t>
      </w:r>
      <w:bookmarkStart w:id="1571" w:name="_ETM_Q1_3910345"/>
      <w:bookmarkEnd w:id="1571"/>
      <w:r w:rsidRPr="007745A5">
        <w:rPr>
          <w:rFonts w:hint="cs"/>
          <w:rtl/>
        </w:rPr>
        <w:t>יכולים לומר. נאמר שם שבין היתר הם יכולים לקבוע</w:t>
      </w:r>
      <w:bookmarkStart w:id="1572" w:name="_ETM_Q1_3913186"/>
      <w:bookmarkEnd w:id="1572"/>
      <w:r w:rsidRPr="007745A5">
        <w:rPr>
          <w:rFonts w:hint="cs"/>
          <w:rtl/>
        </w:rPr>
        <w:t xml:space="preserve"> שהחוזה יפורש בהתאם ללשונו בלבד.</w:t>
      </w:r>
      <w:r>
        <w:rPr>
          <w:rFonts w:hint="cs"/>
          <w:rtl/>
        </w:rPr>
        <w:t xml:space="preserve"> </w:t>
      </w:r>
      <w:bookmarkStart w:id="1573" w:name="_ETM_Q1_3916039"/>
      <w:bookmarkEnd w:id="1573"/>
      <w:r w:rsidR="007745A5">
        <w:rPr>
          <w:rFonts w:hint="cs"/>
          <w:rtl/>
        </w:rPr>
        <w:t xml:space="preserve">אני חושב שהניסוח הזה לא כל כך מוצלח, מכיוון שלהגיד </w:t>
      </w:r>
      <w:bookmarkStart w:id="1574" w:name="_ETM_Q1_3918466"/>
      <w:bookmarkEnd w:id="1574"/>
      <w:r w:rsidR="007745A5">
        <w:rPr>
          <w:rFonts w:hint="cs"/>
          <w:rtl/>
        </w:rPr>
        <w:t xml:space="preserve">"החוזה יפורש לפי לשונו בלבד", זאת אמירה שאין לה </w:t>
      </w:r>
      <w:bookmarkStart w:id="1575" w:name="_ETM_Q1_3922555"/>
      <w:bookmarkEnd w:id="1575"/>
      <w:r w:rsidR="007745A5">
        <w:rPr>
          <w:rFonts w:hint="cs"/>
          <w:rtl/>
        </w:rPr>
        <w:t>כל כך פשר. מה קורה כאשר הלשון עמומה ואפשר</w:t>
      </w:r>
      <w:bookmarkStart w:id="1576" w:name="_ETM_Q1_3923416"/>
      <w:bookmarkEnd w:id="1576"/>
      <w:r w:rsidR="007745A5">
        <w:rPr>
          <w:rFonts w:hint="cs"/>
          <w:rtl/>
        </w:rPr>
        <w:t xml:space="preserve"> לפרש שולחן כשולחן אוכל או שולחן פינג פונג? איך אתה </w:t>
      </w:r>
      <w:bookmarkStart w:id="1577" w:name="_ETM_Q1_3932348"/>
      <w:bookmarkEnd w:id="1577"/>
      <w:r w:rsidR="007745A5">
        <w:rPr>
          <w:rFonts w:hint="cs"/>
          <w:rtl/>
        </w:rPr>
        <w:t xml:space="preserve">יודע מה הפרשנות שצריכה להיבחר? אין לך ברירה במצבים פשוטים מאוד כאלה, להיזקק גם לנסיבות. </w:t>
      </w:r>
    </w:p>
    <w:p w:rsidR="007745A5" w:rsidRDefault="007745A5" w:rsidP="00C016ED">
      <w:pPr>
        <w:rPr>
          <w:rtl/>
        </w:rPr>
      </w:pPr>
    </w:p>
    <w:p w:rsidR="007745A5" w:rsidRDefault="007745A5" w:rsidP="007745A5">
      <w:pPr>
        <w:pStyle w:val="af6"/>
        <w:keepNext/>
        <w:rPr>
          <w:rtl/>
        </w:rPr>
      </w:pPr>
      <w:bookmarkStart w:id="1578" w:name="ET_yor_6157_194"/>
      <w:r w:rsidRPr="007745A5">
        <w:rPr>
          <w:rStyle w:val="TagStyle"/>
          <w:rtl/>
        </w:rPr>
        <w:t xml:space="preserve"> &lt;&lt; </w:t>
      </w:r>
      <w:proofErr w:type="spellStart"/>
      <w:r w:rsidRPr="007745A5">
        <w:rPr>
          <w:rStyle w:val="TagStyle"/>
          <w:rtl/>
        </w:rPr>
        <w:t>יור</w:t>
      </w:r>
      <w:proofErr w:type="spellEnd"/>
      <w:r w:rsidRPr="007745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4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7745A5" w:rsidRDefault="007745A5" w:rsidP="007745A5">
      <w:pPr>
        <w:pStyle w:val="KeepWithNext"/>
        <w:rPr>
          <w:rtl/>
          <w:lang w:eastAsia="he-IL"/>
        </w:rPr>
      </w:pPr>
    </w:p>
    <w:p w:rsidR="007745A5" w:rsidRDefault="007745A5" w:rsidP="007745A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 בכוח הסעיף הזה. אתה צודק. לא מכוח הסעיף הזה.</w:t>
      </w:r>
    </w:p>
    <w:p w:rsidR="007745A5" w:rsidRDefault="007745A5" w:rsidP="007745A5">
      <w:pPr>
        <w:rPr>
          <w:rtl/>
          <w:lang w:eastAsia="he-IL"/>
        </w:rPr>
      </w:pPr>
      <w:bookmarkStart w:id="1579" w:name="_ETM_Q1_3941465"/>
      <w:bookmarkStart w:id="1580" w:name="_ETM_Q1_3941545"/>
      <w:bookmarkEnd w:id="1579"/>
      <w:bookmarkEnd w:id="1580"/>
    </w:p>
    <w:p w:rsidR="007745A5" w:rsidRDefault="007745A5" w:rsidP="007745A5">
      <w:pPr>
        <w:pStyle w:val="af9"/>
        <w:keepNext/>
        <w:rPr>
          <w:rtl/>
          <w:lang w:eastAsia="he-IL"/>
        </w:rPr>
      </w:pPr>
      <w:bookmarkStart w:id="1581" w:name="ET_guest_930723_195"/>
      <w:r w:rsidRPr="00774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774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:rsidR="007745A5" w:rsidRDefault="007745A5" w:rsidP="007745A5">
      <w:pPr>
        <w:pStyle w:val="KeepWithNext"/>
        <w:rPr>
          <w:rtl/>
          <w:lang w:eastAsia="he-IL"/>
        </w:rPr>
      </w:pPr>
    </w:p>
    <w:p w:rsidR="007745A5" w:rsidRDefault="007745A5" w:rsidP="007745A5">
      <w:pPr>
        <w:rPr>
          <w:rtl/>
          <w:lang w:eastAsia="he-IL"/>
        </w:rPr>
      </w:pPr>
      <w:bookmarkStart w:id="1582" w:name="_ETM_Q1_3943719"/>
      <w:bookmarkStart w:id="1583" w:name="_ETM_Q1_3943748"/>
      <w:bookmarkEnd w:id="1582"/>
      <w:bookmarkEnd w:id="1583"/>
      <w:r>
        <w:rPr>
          <w:rFonts w:hint="cs"/>
          <w:rtl/>
          <w:lang w:eastAsia="he-IL"/>
        </w:rPr>
        <w:t xml:space="preserve">נניח שהצדדים אומרים </w:t>
      </w:r>
      <w:bookmarkStart w:id="1584" w:name="_ETM_Q1_3945536"/>
      <w:bookmarkEnd w:id="1584"/>
      <w:r>
        <w:rPr>
          <w:rFonts w:hint="cs"/>
          <w:rtl/>
          <w:lang w:eastAsia="he-IL"/>
        </w:rPr>
        <w:t>"לשונו בלבד", אז איך אנחנו אמורים להבין את ההנחיה</w:t>
      </w:r>
      <w:bookmarkStart w:id="1585" w:name="_ETM_Q1_3947003"/>
      <w:bookmarkEnd w:id="1585"/>
      <w:r>
        <w:rPr>
          <w:rFonts w:hint="cs"/>
          <w:rtl/>
          <w:lang w:eastAsia="he-IL"/>
        </w:rPr>
        <w:t xml:space="preserve"> הזאת? זאת הנחיה שצריך לתת לה תוקף. מה עושה בית המשפט שנותן לה תוקף כאשר הלשון לא מייצרת תוצאה</w:t>
      </w:r>
      <w:bookmarkStart w:id="1586" w:name="_ETM_Q1_3955867"/>
      <w:bookmarkEnd w:id="1586"/>
      <w:r>
        <w:rPr>
          <w:rFonts w:hint="cs"/>
          <w:rtl/>
          <w:lang w:eastAsia="he-IL"/>
        </w:rPr>
        <w:t xml:space="preserve"> ברורה. היא לא תמיד מייצרת תוצאה ברורה.</w:t>
      </w:r>
    </w:p>
    <w:p w:rsidR="00B80276" w:rsidRDefault="00B80276" w:rsidP="007745A5">
      <w:pPr>
        <w:rPr>
          <w:rtl/>
          <w:lang w:eastAsia="he-IL"/>
        </w:rPr>
      </w:pPr>
    </w:p>
    <w:p w:rsidR="00B80276" w:rsidRDefault="00B80276" w:rsidP="00B80276">
      <w:pPr>
        <w:pStyle w:val="af6"/>
        <w:keepNext/>
        <w:rPr>
          <w:rtl/>
        </w:rPr>
      </w:pPr>
      <w:bookmarkStart w:id="1587" w:name="ET_yor_6157_196"/>
      <w:r w:rsidRPr="00B80276">
        <w:rPr>
          <w:rStyle w:val="TagStyle"/>
          <w:rtl/>
        </w:rPr>
        <w:t xml:space="preserve"> &lt;&lt; </w:t>
      </w:r>
      <w:proofErr w:type="spellStart"/>
      <w:r w:rsidRPr="00B80276">
        <w:rPr>
          <w:rStyle w:val="TagStyle"/>
          <w:rtl/>
        </w:rPr>
        <w:t>יור</w:t>
      </w:r>
      <w:proofErr w:type="spellEnd"/>
      <w:r w:rsidRPr="00B802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B80276" w:rsidRDefault="00B80276" w:rsidP="00B80276">
      <w:pPr>
        <w:pStyle w:val="KeepWithNext"/>
        <w:rPr>
          <w:rtl/>
          <w:lang w:eastAsia="he-IL"/>
        </w:rPr>
      </w:pPr>
    </w:p>
    <w:p w:rsidR="00B80276" w:rsidRDefault="00B80276" w:rsidP="00B80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אמרתי, יש </w:t>
      </w:r>
      <w:bookmarkStart w:id="1588" w:name="_ETM_Q1_3959410"/>
      <w:bookmarkEnd w:id="1588"/>
      <w:r>
        <w:rPr>
          <w:rFonts w:hint="cs"/>
          <w:rtl/>
          <w:lang w:eastAsia="he-IL"/>
        </w:rPr>
        <w:t>סעיף חוק הבא שאומר מה עושים כשהלשון לא ברורה.</w:t>
      </w:r>
    </w:p>
    <w:p w:rsidR="00B80276" w:rsidRDefault="00B80276" w:rsidP="00B80276">
      <w:pPr>
        <w:rPr>
          <w:rtl/>
          <w:lang w:eastAsia="he-IL"/>
        </w:rPr>
      </w:pPr>
      <w:bookmarkStart w:id="1589" w:name="_ETM_Q1_3963830"/>
      <w:bookmarkStart w:id="1590" w:name="_ETM_Q1_3963899"/>
      <w:bookmarkEnd w:id="1589"/>
      <w:bookmarkEnd w:id="1590"/>
    </w:p>
    <w:p w:rsidR="00B80276" w:rsidRDefault="00B80276" w:rsidP="00B80276">
      <w:pPr>
        <w:pStyle w:val="af9"/>
        <w:keepNext/>
        <w:rPr>
          <w:rtl/>
          <w:lang w:eastAsia="he-IL"/>
        </w:rPr>
      </w:pPr>
      <w:bookmarkStart w:id="1591" w:name="ET_guest_930723_197"/>
      <w:r w:rsidRPr="00B8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B80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B80276" w:rsidRDefault="00B80276" w:rsidP="00B80276">
      <w:pPr>
        <w:pStyle w:val="KeepWithNext"/>
        <w:rPr>
          <w:rtl/>
          <w:lang w:eastAsia="he-IL"/>
        </w:rPr>
      </w:pPr>
    </w:p>
    <w:p w:rsidR="00B80276" w:rsidRDefault="00B80276" w:rsidP="00B80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סעיף </w:t>
      </w:r>
      <w:bookmarkStart w:id="1592" w:name="_ETM_Q1_3963155"/>
      <w:bookmarkEnd w:id="1592"/>
      <w:r>
        <w:rPr>
          <w:rFonts w:hint="cs"/>
          <w:rtl/>
          <w:lang w:eastAsia="he-IL"/>
        </w:rPr>
        <w:t>הבא?</w:t>
      </w:r>
      <w:bookmarkStart w:id="1593" w:name="_ETM_Q1_3964308"/>
      <w:bookmarkEnd w:id="1593"/>
    </w:p>
    <w:p w:rsidR="00B80276" w:rsidRDefault="00B80276" w:rsidP="00B80276">
      <w:pPr>
        <w:rPr>
          <w:rtl/>
          <w:lang w:eastAsia="he-IL"/>
        </w:rPr>
      </w:pPr>
      <w:bookmarkStart w:id="1594" w:name="_ETM_Q1_3964376"/>
      <w:bookmarkEnd w:id="1594"/>
    </w:p>
    <w:p w:rsidR="00B80276" w:rsidRDefault="00B80276" w:rsidP="00B80276">
      <w:pPr>
        <w:pStyle w:val="af6"/>
        <w:keepNext/>
        <w:rPr>
          <w:rtl/>
        </w:rPr>
      </w:pPr>
      <w:bookmarkStart w:id="1595" w:name="ET_yor_6157_198"/>
      <w:r w:rsidRPr="00B80276">
        <w:rPr>
          <w:rStyle w:val="TagStyle"/>
          <w:rtl/>
        </w:rPr>
        <w:t xml:space="preserve"> &lt;&lt; </w:t>
      </w:r>
      <w:proofErr w:type="spellStart"/>
      <w:r w:rsidRPr="00B80276">
        <w:rPr>
          <w:rStyle w:val="TagStyle"/>
          <w:rtl/>
        </w:rPr>
        <w:t>יור</w:t>
      </w:r>
      <w:proofErr w:type="spellEnd"/>
      <w:r w:rsidRPr="00B802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B80276" w:rsidRDefault="00B80276" w:rsidP="00B80276">
      <w:pPr>
        <w:pStyle w:val="KeepWithNext"/>
        <w:rPr>
          <w:rtl/>
          <w:lang w:eastAsia="he-IL"/>
        </w:rPr>
      </w:pPr>
    </w:p>
    <w:p w:rsidR="00B80276" w:rsidRDefault="00B80276" w:rsidP="00B80276">
      <w:pPr>
        <w:rPr>
          <w:rtl/>
          <w:lang w:eastAsia="he-IL"/>
        </w:rPr>
      </w:pPr>
      <w:bookmarkStart w:id="1596" w:name="_ETM_Q1_3965480"/>
      <w:bookmarkEnd w:id="1596"/>
      <w:r>
        <w:rPr>
          <w:rFonts w:hint="cs"/>
          <w:rtl/>
          <w:lang w:eastAsia="he-IL"/>
        </w:rPr>
        <w:t>בחוק החוזים. סעיף 26. שוב, שולחן, השאלה אם השו</w:t>
      </w:r>
      <w:bookmarkStart w:id="1597" w:name="_ETM_Q1_3978293"/>
      <w:bookmarkEnd w:id="1597"/>
      <w:r>
        <w:rPr>
          <w:rFonts w:hint="cs"/>
          <w:rtl/>
          <w:lang w:eastAsia="he-IL"/>
        </w:rPr>
        <w:t>לחן הוא שולחן פינג פונג או שולחן אוכל היא פרט.</w:t>
      </w:r>
      <w:bookmarkStart w:id="1598" w:name="_ETM_Q1_3988539"/>
      <w:bookmarkEnd w:id="1598"/>
      <w:r>
        <w:rPr>
          <w:rFonts w:hint="cs"/>
          <w:rtl/>
          <w:lang w:eastAsia="he-IL"/>
        </w:rPr>
        <w:t xml:space="preserve"> הפרט הזה נקבע בחוזה או שהוא ל</w:t>
      </w:r>
      <w:r w:rsidR="00665E7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נקבע</w:t>
      </w:r>
      <w:bookmarkStart w:id="1599" w:name="_ETM_Q1_3990328"/>
      <w:bookmarkEnd w:id="1599"/>
      <w:r>
        <w:rPr>
          <w:rFonts w:hint="cs"/>
          <w:rtl/>
          <w:lang w:eastAsia="he-IL"/>
        </w:rPr>
        <w:t xml:space="preserve"> בחוזה? הוא לא נקבע בחוזה, נכון? כי הוא לא נקבע.</w:t>
      </w:r>
      <w:bookmarkStart w:id="1600" w:name="_ETM_Q1_3995309"/>
      <w:bookmarkEnd w:id="1600"/>
      <w:r>
        <w:rPr>
          <w:rFonts w:hint="cs"/>
          <w:rtl/>
          <w:lang w:eastAsia="he-IL"/>
        </w:rPr>
        <w:t xml:space="preserve"> הוא נקבע בחוזה, אז הוא יהיה לפי הנוהג הקיים בין</w:t>
      </w:r>
      <w:bookmarkStart w:id="1601" w:name="_ETM_Q1_3999867"/>
      <w:bookmarkEnd w:id="1601"/>
      <w:r>
        <w:rPr>
          <w:rFonts w:hint="cs"/>
          <w:rtl/>
          <w:lang w:eastAsia="he-IL"/>
        </w:rPr>
        <w:t xml:space="preserve"> הצדדים. באין נוהג כזה, הנוהג המקובל בחוזים מאותו סוג ויראו גם פרטים אלה כמוסכמים. אנחנו עסוקים מאוד בלתת תוקף ללשון </w:t>
      </w:r>
      <w:bookmarkStart w:id="1602" w:name="_ETM_Q1_4008826"/>
      <w:bookmarkEnd w:id="1602"/>
      <w:r>
        <w:rPr>
          <w:rFonts w:hint="cs"/>
          <w:rtl/>
          <w:lang w:eastAsia="he-IL"/>
        </w:rPr>
        <w:t xml:space="preserve">החוזה כפי שבאו לידי ביטוי הצדדים, צריך גם לתת תוקף </w:t>
      </w:r>
      <w:bookmarkStart w:id="1603" w:name="_ETM_Q1_4010886"/>
      <w:bookmarkEnd w:id="1603"/>
      <w:r>
        <w:rPr>
          <w:rFonts w:hint="cs"/>
          <w:rtl/>
          <w:lang w:eastAsia="he-IL"/>
        </w:rPr>
        <w:t>ללשון המחוקק שאמר, שכשפרט חסר, במקרה הזה הפרט הוא</w:t>
      </w:r>
      <w:bookmarkStart w:id="1604" w:name="_ETM_Q1_4013413"/>
      <w:bookmarkEnd w:id="1604"/>
      <w:r>
        <w:rPr>
          <w:rFonts w:hint="cs"/>
          <w:rtl/>
          <w:lang w:eastAsia="he-IL"/>
        </w:rPr>
        <w:t xml:space="preserve"> איזה סוג שולחן מדובר, הוא פרט אוכל או פינג פונג </w:t>
      </w:r>
      <w:bookmarkStart w:id="1605" w:name="_ETM_Q1_4017053"/>
      <w:bookmarkEnd w:id="160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נלך לסעיף 26. </w:t>
      </w:r>
      <w:bookmarkStart w:id="1606" w:name="_ETM_Q1_4018797"/>
      <w:bookmarkEnd w:id="1606"/>
    </w:p>
    <w:p w:rsidR="00F259B5" w:rsidRDefault="00F259B5" w:rsidP="00B80276">
      <w:pPr>
        <w:rPr>
          <w:rtl/>
          <w:lang w:eastAsia="he-IL"/>
        </w:rPr>
      </w:pPr>
      <w:bookmarkStart w:id="1607" w:name="_ETM_Q1_4018906"/>
      <w:bookmarkStart w:id="1608" w:name="_ETM_Q1_4021294"/>
      <w:bookmarkEnd w:id="1607"/>
      <w:bookmarkEnd w:id="1608"/>
    </w:p>
    <w:p w:rsidR="00F259B5" w:rsidRDefault="00F259B5" w:rsidP="00F259B5">
      <w:pPr>
        <w:pStyle w:val="af9"/>
        <w:keepNext/>
        <w:rPr>
          <w:rtl/>
          <w:lang w:eastAsia="he-IL"/>
        </w:rPr>
      </w:pPr>
      <w:bookmarkStart w:id="1609" w:name="ET_guest_930723_199"/>
      <w:r w:rsidRPr="00F2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F25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9"/>
    </w:p>
    <w:p w:rsidR="00F259B5" w:rsidRDefault="00F259B5" w:rsidP="00F259B5">
      <w:pPr>
        <w:pStyle w:val="KeepWithNext"/>
        <w:rPr>
          <w:rtl/>
          <w:lang w:eastAsia="he-IL"/>
        </w:rPr>
      </w:pPr>
    </w:p>
    <w:p w:rsidR="00F259B5" w:rsidRDefault="00F259B5" w:rsidP="00F259B5">
      <w:pPr>
        <w:rPr>
          <w:rtl/>
          <w:lang w:eastAsia="he-IL"/>
        </w:rPr>
      </w:pPr>
      <w:bookmarkStart w:id="1610" w:name="_ETM_Q1_4021800"/>
      <w:bookmarkStart w:id="1611" w:name="_ETM_Q1_4021835"/>
      <w:bookmarkEnd w:id="1610"/>
      <w:bookmarkEnd w:id="1611"/>
      <w:r>
        <w:rPr>
          <w:rFonts w:hint="cs"/>
          <w:rtl/>
          <w:lang w:eastAsia="he-IL"/>
        </w:rPr>
        <w:t>ההבחנה בין פרשנות והשלמה היא</w:t>
      </w:r>
      <w:bookmarkStart w:id="1612" w:name="_ETM_Q1_4022250"/>
      <w:bookmarkEnd w:id="1612"/>
      <w:r>
        <w:rPr>
          <w:rFonts w:hint="cs"/>
          <w:rtl/>
          <w:lang w:eastAsia="he-IL"/>
        </w:rPr>
        <w:t xml:space="preserve"> הבחנה ידועה מאוד בעמימות שלה. יש המון שאלות שאפשר לסו</w:t>
      </w:r>
      <w:bookmarkStart w:id="1613" w:name="_ETM_Q1_4027498"/>
      <w:bookmarkEnd w:id="1613"/>
      <w:r>
        <w:rPr>
          <w:rFonts w:hint="cs"/>
          <w:rtl/>
          <w:lang w:eastAsia="he-IL"/>
        </w:rPr>
        <w:t xml:space="preserve">וג אותם או כשאלות של פרשנות. יש מילה </w:t>
      </w:r>
      <w:bookmarkStart w:id="1614" w:name="_ETM_Q1_4030414"/>
      <w:bookmarkEnd w:id="1614"/>
      <w:r>
        <w:rPr>
          <w:rFonts w:hint="cs"/>
          <w:rtl/>
          <w:lang w:eastAsia="he-IL"/>
        </w:rPr>
        <w:t>שיכולה לסבול כל מיני משמעויות ואז קוראים לזה פרשנות. ואפשר</w:t>
      </w:r>
      <w:bookmarkStart w:id="1615" w:name="_ETM_Q1_4035449"/>
      <w:bookmarkEnd w:id="1615"/>
      <w:r>
        <w:rPr>
          <w:rFonts w:hint="cs"/>
          <w:rtl/>
          <w:lang w:eastAsia="he-IL"/>
        </w:rPr>
        <w:t xml:space="preserve"> תמיד גם בסיטואציות האלה לקרוא לזה שאלה של השלמה, מכיוון </w:t>
      </w:r>
      <w:bookmarkStart w:id="1616" w:name="_ETM_Q1_4036677"/>
      <w:bookmarkEnd w:id="1616"/>
      <w:r>
        <w:rPr>
          <w:rFonts w:hint="cs"/>
          <w:rtl/>
          <w:lang w:eastAsia="he-IL"/>
        </w:rPr>
        <w:t xml:space="preserve">שאם יש כמה אפשרויות פרשניות, ולא אמרנו באיזה מהם אנחנו </w:t>
      </w:r>
      <w:bookmarkStart w:id="1617" w:name="_ETM_Q1_4040216"/>
      <w:bookmarkEnd w:id="1617"/>
      <w:r>
        <w:rPr>
          <w:rFonts w:hint="cs"/>
          <w:rtl/>
          <w:lang w:eastAsia="he-IL"/>
        </w:rPr>
        <w:t xml:space="preserve">בוחרים, אז אפשר לומר שחסר פה איזשהו פרט ולכן צריך </w:t>
      </w:r>
      <w:bookmarkStart w:id="1618" w:name="_ETM_Q1_4044656"/>
      <w:bookmarkEnd w:id="1618"/>
      <w:r>
        <w:rPr>
          <w:rFonts w:hint="cs"/>
          <w:rtl/>
          <w:lang w:eastAsia="he-IL"/>
        </w:rPr>
        <w:t>להשלים. ברמה העקרונית - - -</w:t>
      </w:r>
    </w:p>
    <w:p w:rsidR="00F259B5" w:rsidRDefault="00F259B5" w:rsidP="00F259B5">
      <w:pPr>
        <w:rPr>
          <w:rtl/>
          <w:lang w:eastAsia="he-IL"/>
        </w:rPr>
      </w:pPr>
    </w:p>
    <w:p w:rsidR="00F259B5" w:rsidRDefault="00F259B5" w:rsidP="00F259B5">
      <w:pPr>
        <w:pStyle w:val="af6"/>
        <w:keepNext/>
        <w:rPr>
          <w:rtl/>
        </w:rPr>
      </w:pPr>
      <w:bookmarkStart w:id="1619" w:name="ET_yor_6157_200"/>
      <w:r w:rsidRPr="00F259B5">
        <w:rPr>
          <w:rStyle w:val="TagStyle"/>
          <w:rtl/>
        </w:rPr>
        <w:t xml:space="preserve"> &lt;&lt; </w:t>
      </w:r>
      <w:proofErr w:type="spellStart"/>
      <w:r w:rsidRPr="00F259B5">
        <w:rPr>
          <w:rStyle w:val="TagStyle"/>
          <w:rtl/>
        </w:rPr>
        <w:t>יור</w:t>
      </w:r>
      <w:proofErr w:type="spellEnd"/>
      <w:r w:rsidRPr="00F259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F259B5" w:rsidRDefault="00F259B5" w:rsidP="00F259B5">
      <w:pPr>
        <w:pStyle w:val="KeepWithNext"/>
        <w:rPr>
          <w:rtl/>
          <w:lang w:eastAsia="he-IL"/>
        </w:rPr>
      </w:pPr>
    </w:p>
    <w:p w:rsidR="00F259B5" w:rsidRDefault="00F259B5" w:rsidP="00F259B5">
      <w:pPr>
        <w:rPr>
          <w:rtl/>
          <w:lang w:eastAsia="he-IL"/>
        </w:rPr>
      </w:pPr>
      <w:bookmarkStart w:id="1620" w:name="_ETM_Q1_4048356"/>
      <w:bookmarkEnd w:id="1620"/>
      <w:r>
        <w:rPr>
          <w:rFonts w:hint="cs"/>
          <w:rtl/>
          <w:lang w:eastAsia="he-IL"/>
        </w:rPr>
        <w:t xml:space="preserve">דבר אחד יהיה ברור, או </w:t>
      </w:r>
      <w:bookmarkStart w:id="1621" w:name="_ETM_Q1_4055663"/>
      <w:bookmarkEnd w:id="1621"/>
      <w:r>
        <w:rPr>
          <w:rFonts w:hint="cs"/>
          <w:rtl/>
          <w:lang w:eastAsia="he-IL"/>
        </w:rPr>
        <w:t xml:space="preserve">שהפרט חסר או שהוא נכתב. לא תהיה סיטואציה שהפרט מגיע </w:t>
      </w:r>
      <w:bookmarkStart w:id="1622" w:name="_ETM_Q1_4062707"/>
      <w:bookmarkEnd w:id="1622"/>
      <w:r>
        <w:rPr>
          <w:rFonts w:hint="cs"/>
          <w:rtl/>
          <w:lang w:eastAsia="he-IL"/>
        </w:rPr>
        <w:t>מאומד דעת הצדדים. או שהוא כתוב או שהוא חסר.</w:t>
      </w:r>
      <w:bookmarkStart w:id="1623" w:name="_ETM_Q1_4067110"/>
      <w:bookmarkEnd w:id="1623"/>
      <w:r>
        <w:rPr>
          <w:rFonts w:hint="cs"/>
          <w:rtl/>
          <w:lang w:eastAsia="he-IL"/>
        </w:rPr>
        <w:t xml:space="preserve"> ואם אני מבין נכון את הצעת המרצים, הכוונה שלא </w:t>
      </w:r>
      <w:bookmarkStart w:id="1624" w:name="_ETM_Q1_4073288"/>
      <w:bookmarkEnd w:id="1624"/>
      <w:r>
        <w:rPr>
          <w:rFonts w:hint="cs"/>
          <w:rtl/>
          <w:lang w:eastAsia="he-IL"/>
        </w:rPr>
        <w:t xml:space="preserve">יהיה עכשיו אומד דעת הצדדים לגבי האם התכוונתי לפינג פונג </w:t>
      </w:r>
      <w:bookmarkStart w:id="1625" w:name="_ETM_Q1_4073809"/>
      <w:bookmarkEnd w:id="1625"/>
      <w:r>
        <w:rPr>
          <w:rFonts w:hint="cs"/>
          <w:rtl/>
          <w:lang w:eastAsia="he-IL"/>
        </w:rPr>
        <w:t xml:space="preserve">הזה, יהיה נוהג. כלומר הנוהג הוא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 של אומד דעת </w:t>
      </w:r>
      <w:bookmarkStart w:id="1626" w:name="_ETM_Q1_4078161"/>
      <w:bookmarkEnd w:id="1626"/>
      <w:r>
        <w:rPr>
          <w:rFonts w:hint="cs"/>
          <w:rtl/>
          <w:lang w:eastAsia="he-IL"/>
        </w:rPr>
        <w:t>הצדדים. אבל לא תבוא עכשיו לייצר לי אומד דעת הצדדים</w:t>
      </w:r>
      <w:bookmarkStart w:id="1627" w:name="_ETM_Q1_4085979"/>
      <w:bookmarkEnd w:id="1627"/>
      <w:r>
        <w:rPr>
          <w:rFonts w:hint="cs"/>
          <w:rtl/>
          <w:lang w:eastAsia="he-IL"/>
        </w:rPr>
        <w:t xml:space="preserve"> בהקשר הזה, אלא תבוא ותגיד: הפרט הזה הוא</w:t>
      </w:r>
      <w:bookmarkStart w:id="1628" w:name="_ETM_Q1_4088981"/>
      <w:bookmarkEnd w:id="1628"/>
      <w:r>
        <w:rPr>
          <w:rFonts w:hint="cs"/>
          <w:rtl/>
          <w:lang w:eastAsia="he-IL"/>
        </w:rPr>
        <w:t xml:space="preserve"> חסר, לשונו בלבד לא אומד דעת הצדדים, לא הנסיבות </w:t>
      </w:r>
      <w:bookmarkStart w:id="1629" w:name="_ETM_Q1_4092574"/>
      <w:bookmarkEnd w:id="1629"/>
      <w:r>
        <w:rPr>
          <w:rFonts w:hint="cs"/>
          <w:rtl/>
          <w:lang w:eastAsia="he-IL"/>
        </w:rPr>
        <w:t>ולא כולי, תלך לנוהג לפי 26.</w:t>
      </w:r>
      <w:bookmarkStart w:id="1630" w:name="_ETM_Q1_4094382"/>
      <w:bookmarkEnd w:id="1630"/>
    </w:p>
    <w:p w:rsidR="00C016ED" w:rsidRDefault="00C016ED" w:rsidP="00C016ED">
      <w:pPr>
        <w:rPr>
          <w:rtl/>
        </w:rPr>
      </w:pPr>
      <w:bookmarkStart w:id="1631" w:name="_ETM_Q1_4094451"/>
      <w:bookmarkStart w:id="1632" w:name="_ETM_Q1_4331229"/>
      <w:bookmarkStart w:id="1633" w:name="_ETM_Q1_4331275"/>
      <w:bookmarkEnd w:id="1631"/>
      <w:bookmarkEnd w:id="1632"/>
      <w:bookmarkEnd w:id="1633"/>
    </w:p>
    <w:p w:rsidR="00C016ED" w:rsidRDefault="00C016ED" w:rsidP="004F0F06">
      <w:pPr>
        <w:pStyle w:val="-"/>
        <w:rPr>
          <w:rtl/>
        </w:rPr>
      </w:pPr>
      <w:bookmarkStart w:id="1634" w:name="ET_speakercontinue_930723_83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C016ED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C016ED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4"/>
    </w:p>
    <w:p w:rsidR="00C016ED" w:rsidRDefault="00C016ED" w:rsidP="00C016ED">
      <w:pPr>
        <w:pStyle w:val="KeepWithNext"/>
        <w:rPr>
          <w:rtl/>
        </w:rPr>
      </w:pPr>
    </w:p>
    <w:p w:rsidR="004F2B54" w:rsidRDefault="00C016ED" w:rsidP="00C016ED">
      <w:pPr>
        <w:rPr>
          <w:rtl/>
        </w:rPr>
      </w:pPr>
      <w:bookmarkStart w:id="1635" w:name="_ETM_Q1_4332950"/>
      <w:bookmarkEnd w:id="1635"/>
      <w:r>
        <w:rPr>
          <w:rFonts w:hint="cs"/>
          <w:rtl/>
        </w:rPr>
        <w:t xml:space="preserve">כל שאלה פרשנית אתה יכול מסגר </w:t>
      </w:r>
      <w:bookmarkStart w:id="1636" w:name="_ETM_Q1_4339092"/>
      <w:bookmarkEnd w:id="1636"/>
      <w:r>
        <w:rPr>
          <w:rFonts w:hint="cs"/>
          <w:rtl/>
        </w:rPr>
        <w:t>אותה כשאלת השלמה</w:t>
      </w:r>
      <w:bookmarkStart w:id="1637" w:name="_ETM_Q1_4096170"/>
      <w:bookmarkEnd w:id="1637"/>
      <w:r w:rsidR="004F2B54">
        <w:rPr>
          <w:rFonts w:hint="cs"/>
          <w:rtl/>
        </w:rPr>
        <w:t xml:space="preserve">. ובכל זאת אנחנו לא </w:t>
      </w:r>
      <w:bookmarkStart w:id="1638" w:name="_ETM_Q1_4098329"/>
      <w:bookmarkEnd w:id="1638"/>
      <w:r w:rsidR="004F2B54">
        <w:rPr>
          <w:rFonts w:hint="cs"/>
          <w:rtl/>
        </w:rPr>
        <w:t xml:space="preserve">חושבים שדיני הפרשנות מיותרים, שכלל הפרשנות מיותר. אתה יכול </w:t>
      </w:r>
      <w:bookmarkStart w:id="1639" w:name="_ETM_Q1_4106523"/>
      <w:bookmarkEnd w:id="1639"/>
      <w:r w:rsidR="004F2B54">
        <w:rPr>
          <w:rFonts w:hint="cs"/>
          <w:rtl/>
        </w:rPr>
        <w:t xml:space="preserve">גם לחשוב על השאלה של השולחן ועל השאלה שאומרת: יש </w:t>
      </w:r>
      <w:bookmarkStart w:id="1640" w:name="_ETM_Q1_4108041"/>
      <w:bookmarkEnd w:id="1640"/>
      <w:r w:rsidR="004F2B54">
        <w:rPr>
          <w:rFonts w:hint="cs"/>
          <w:rtl/>
        </w:rPr>
        <w:t xml:space="preserve">חוזה שאומר שולחן, אבל השאלה מהו שולחן היא </w:t>
      </w:r>
      <w:bookmarkStart w:id="1641" w:name="_ETM_Q1_4111073"/>
      <w:bookmarkEnd w:id="1641"/>
      <w:r w:rsidR="004F2B54">
        <w:rPr>
          <w:rFonts w:hint="cs"/>
          <w:rtl/>
        </w:rPr>
        <w:t xml:space="preserve">שאלה פרשנית. יש בה איזושהי עמימות מכיוון שיכולים להיות שולחנות </w:t>
      </w:r>
      <w:bookmarkStart w:id="1642" w:name="_ETM_Q1_4115874"/>
      <w:bookmarkEnd w:id="1642"/>
      <w:r w:rsidR="004F2B54">
        <w:rPr>
          <w:rFonts w:hint="cs"/>
          <w:rtl/>
        </w:rPr>
        <w:t>מכל מיני סוגים. וזה לגיטימי ג</w:t>
      </w:r>
      <w:r w:rsidR="006E05C1">
        <w:rPr>
          <w:rFonts w:hint="cs"/>
          <w:rtl/>
        </w:rPr>
        <w:t xml:space="preserve">ם לחשוב על זה כעל </w:t>
      </w:r>
      <w:bookmarkStart w:id="1643" w:name="_ETM_Q1_4121008"/>
      <w:bookmarkEnd w:id="1643"/>
      <w:r w:rsidR="006E05C1">
        <w:rPr>
          <w:rFonts w:hint="cs"/>
          <w:rtl/>
        </w:rPr>
        <w:t>שאלה של פרשנות. אני לא אומר שזה לא לגיטימי לחשוב</w:t>
      </w:r>
      <w:bookmarkStart w:id="1644" w:name="_ETM_Q1_4122773"/>
      <w:bookmarkEnd w:id="1644"/>
      <w:r w:rsidR="00665E72">
        <w:rPr>
          <w:rFonts w:hint="cs"/>
          <w:rtl/>
        </w:rPr>
        <w:t xml:space="preserve"> </w:t>
      </w:r>
      <w:r w:rsidR="006E05C1">
        <w:rPr>
          <w:rFonts w:hint="cs"/>
          <w:rtl/>
        </w:rPr>
        <w:t xml:space="preserve">על </w:t>
      </w:r>
      <w:r w:rsidR="00665E72">
        <w:rPr>
          <w:rFonts w:hint="cs"/>
          <w:rtl/>
        </w:rPr>
        <w:t>זה כ</w:t>
      </w:r>
      <w:r w:rsidR="006E05C1">
        <w:rPr>
          <w:rFonts w:hint="cs"/>
          <w:rtl/>
        </w:rPr>
        <w:t xml:space="preserve">שאלה של פרשנות. ההבחנה בין פרשנות להשלמה היא לדעתי </w:t>
      </w:r>
      <w:bookmarkStart w:id="1645" w:name="_ETM_Q1_4125863"/>
      <w:bookmarkEnd w:id="1645"/>
      <w:r w:rsidR="006E05C1">
        <w:rPr>
          <w:rFonts w:hint="cs"/>
          <w:rtl/>
        </w:rPr>
        <w:t>הבחנה ריקה במידה רבה.</w:t>
      </w:r>
      <w:bookmarkStart w:id="1646" w:name="_ETM_Q1_4130614"/>
      <w:bookmarkEnd w:id="1646"/>
    </w:p>
    <w:p w:rsidR="006E05C1" w:rsidRDefault="006E05C1" w:rsidP="00C016ED">
      <w:pPr>
        <w:rPr>
          <w:rtl/>
        </w:rPr>
      </w:pPr>
      <w:bookmarkStart w:id="1647" w:name="_ETM_Q1_4130677"/>
      <w:bookmarkEnd w:id="1647"/>
    </w:p>
    <w:p w:rsidR="006E05C1" w:rsidRDefault="006E05C1" w:rsidP="006E05C1">
      <w:pPr>
        <w:pStyle w:val="af6"/>
        <w:keepNext/>
        <w:rPr>
          <w:rtl/>
        </w:rPr>
      </w:pPr>
      <w:bookmarkStart w:id="1648" w:name="ET_yor_6157_201"/>
      <w:r w:rsidRPr="006E05C1">
        <w:rPr>
          <w:rStyle w:val="TagStyle"/>
          <w:rtl/>
        </w:rPr>
        <w:t xml:space="preserve"> &lt;&lt; </w:t>
      </w:r>
      <w:proofErr w:type="spellStart"/>
      <w:r w:rsidRPr="006E05C1">
        <w:rPr>
          <w:rStyle w:val="TagStyle"/>
          <w:rtl/>
        </w:rPr>
        <w:t>יור</w:t>
      </w:r>
      <w:proofErr w:type="spellEnd"/>
      <w:r w:rsidRPr="006E05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0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C016ED" w:rsidRDefault="00C016ED" w:rsidP="00C016ED">
      <w:pPr>
        <w:rPr>
          <w:rtl/>
        </w:rPr>
      </w:pPr>
      <w:bookmarkStart w:id="1649" w:name="_ETM_Q1_4380854"/>
      <w:bookmarkStart w:id="1650" w:name="_ETM_Q1_4380925"/>
      <w:bookmarkEnd w:id="1649"/>
      <w:bookmarkEnd w:id="1650"/>
    </w:p>
    <w:p w:rsidR="006E05C1" w:rsidRDefault="006E05C1" w:rsidP="00C016ED">
      <w:pPr>
        <w:rPr>
          <w:rtl/>
        </w:rPr>
      </w:pPr>
      <w:r>
        <w:rPr>
          <w:rFonts w:hint="cs"/>
          <w:rtl/>
        </w:rPr>
        <w:t xml:space="preserve">אני יכול לחשוב על כמה מקרים שהם </w:t>
      </w:r>
      <w:bookmarkStart w:id="1651" w:name="_ETM_Q1_4129586"/>
      <w:bookmarkEnd w:id="1651"/>
      <w:r>
        <w:t>clear cut</w:t>
      </w:r>
      <w:r>
        <w:rPr>
          <w:rFonts w:hint="cs"/>
          <w:rtl/>
        </w:rPr>
        <w:t xml:space="preserve"> פה ו-</w:t>
      </w:r>
      <w:r>
        <w:t>clear cut</w:t>
      </w:r>
      <w:r>
        <w:rPr>
          <w:rFonts w:hint="cs"/>
          <w:rtl/>
        </w:rPr>
        <w:t xml:space="preserve"> שם, אבל </w:t>
      </w:r>
      <w:bookmarkStart w:id="1652" w:name="_ETM_Q1_4130853"/>
      <w:bookmarkEnd w:id="1652"/>
      <w:r>
        <w:rPr>
          <w:rFonts w:hint="cs"/>
          <w:rtl/>
        </w:rPr>
        <w:t>בסדר.</w:t>
      </w:r>
      <w:bookmarkStart w:id="1653" w:name="_ETM_Q1_4132422"/>
      <w:bookmarkEnd w:id="1653"/>
    </w:p>
    <w:p w:rsidR="006E05C1" w:rsidRDefault="006E05C1" w:rsidP="006E05C1">
      <w:pPr>
        <w:rPr>
          <w:rtl/>
        </w:rPr>
      </w:pPr>
      <w:bookmarkStart w:id="1654" w:name="_ETM_Q1_4132477"/>
      <w:bookmarkStart w:id="1655" w:name="_ETM_Q1_4134956"/>
      <w:bookmarkEnd w:id="1654"/>
      <w:bookmarkEnd w:id="1655"/>
    </w:p>
    <w:p w:rsidR="0080005B" w:rsidRDefault="0080005B" w:rsidP="0080005B">
      <w:pPr>
        <w:pStyle w:val="af9"/>
        <w:keepNext/>
        <w:rPr>
          <w:rtl/>
          <w:lang w:eastAsia="he-IL"/>
        </w:rPr>
      </w:pPr>
      <w:bookmarkStart w:id="1656" w:name="_ETM_Q1_4381064"/>
      <w:bookmarkStart w:id="1657" w:name="_ETM_Q1_4381105"/>
      <w:bookmarkStart w:id="1658" w:name="_ETM_Q1_4135139"/>
      <w:bookmarkStart w:id="1659" w:name="ET_guest_709186_214"/>
      <w:bookmarkEnd w:id="1656"/>
      <w:bookmarkEnd w:id="1657"/>
      <w:bookmarkEnd w:id="1658"/>
      <w:r w:rsidRPr="0080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פלד:</w:t>
      </w:r>
      <w:r w:rsidRPr="00800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9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C016ED" w:rsidRDefault="00C016ED" w:rsidP="00C016ED">
      <w:pPr>
        <w:rPr>
          <w:rtl/>
        </w:rPr>
      </w:pPr>
      <w:bookmarkStart w:id="1660" w:name="_ETM_Q1_4135209"/>
      <w:bookmarkStart w:id="1661" w:name="_ETM_Q1_4381550"/>
      <w:bookmarkStart w:id="1662" w:name="_ETM_Q1_4381597"/>
      <w:bookmarkEnd w:id="1660"/>
      <w:bookmarkEnd w:id="1661"/>
      <w:bookmarkEnd w:id="1662"/>
      <w:r>
        <w:rPr>
          <w:rFonts w:hint="cs"/>
          <w:rtl/>
        </w:rPr>
        <w:t>ל</w:t>
      </w:r>
      <w:r w:rsidR="006E05C1">
        <w:rPr>
          <w:rFonts w:hint="cs"/>
          <w:rtl/>
        </w:rPr>
        <w:t>א תמיד יהיה 26.</w:t>
      </w:r>
    </w:p>
    <w:p w:rsidR="00B46360" w:rsidRDefault="00B46360" w:rsidP="00B46360">
      <w:pPr>
        <w:rPr>
          <w:rtl/>
        </w:rPr>
      </w:pPr>
      <w:bookmarkStart w:id="1663" w:name="_ETM_Q1_4526519"/>
      <w:bookmarkStart w:id="1664" w:name="_ETM_Q1_4526585"/>
      <w:bookmarkStart w:id="1665" w:name="_ETM_Q1_4529043"/>
      <w:bookmarkStart w:id="1666" w:name="_ETM_Q1_4529405"/>
      <w:bookmarkStart w:id="1667" w:name="_ETM_Q1_4529442"/>
      <w:bookmarkStart w:id="1668" w:name="_ETM_Q1_4533519"/>
      <w:bookmarkEnd w:id="1663"/>
      <w:bookmarkEnd w:id="1664"/>
      <w:bookmarkEnd w:id="1665"/>
      <w:bookmarkEnd w:id="1666"/>
      <w:bookmarkEnd w:id="1667"/>
      <w:bookmarkEnd w:id="1668"/>
    </w:p>
    <w:p w:rsidR="00C13C8E" w:rsidRDefault="00C13C8E" w:rsidP="00C13C8E">
      <w:pPr>
        <w:pStyle w:val="af6"/>
        <w:keepNext/>
        <w:rPr>
          <w:rtl/>
        </w:rPr>
      </w:pPr>
      <w:bookmarkStart w:id="1669" w:name="ET_yor_6157_204"/>
      <w:r w:rsidRPr="00C13C8E">
        <w:rPr>
          <w:rStyle w:val="TagStyle"/>
          <w:rtl/>
        </w:rPr>
        <w:t xml:space="preserve"> &lt;&lt; </w:t>
      </w:r>
      <w:proofErr w:type="spellStart"/>
      <w:r w:rsidRPr="00C13C8E">
        <w:rPr>
          <w:rStyle w:val="TagStyle"/>
          <w:rtl/>
        </w:rPr>
        <w:t>יור</w:t>
      </w:r>
      <w:proofErr w:type="spellEnd"/>
      <w:r w:rsidRPr="00C13C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:rsidR="00C13C8E" w:rsidRDefault="00C13C8E" w:rsidP="00C13C8E">
      <w:pPr>
        <w:pStyle w:val="KeepWithNext"/>
        <w:rPr>
          <w:rtl/>
          <w:lang w:eastAsia="he-IL"/>
        </w:rPr>
      </w:pPr>
    </w:p>
    <w:p w:rsidR="00C13C8E" w:rsidRDefault="00C13C8E" w:rsidP="00C13C8E">
      <w:pPr>
        <w:rPr>
          <w:rtl/>
          <w:lang w:eastAsia="he-IL"/>
        </w:rPr>
      </w:pPr>
      <w:bookmarkStart w:id="1670" w:name="_ETM_Q1_4140485"/>
      <w:bookmarkEnd w:id="1670"/>
      <w:r>
        <w:rPr>
          <w:rFonts w:hint="cs"/>
          <w:rtl/>
          <w:lang w:eastAsia="he-IL"/>
        </w:rPr>
        <w:t>נכון.</w:t>
      </w:r>
    </w:p>
    <w:p w:rsidR="00C13C8E" w:rsidRDefault="00C13C8E" w:rsidP="00C13C8E">
      <w:pPr>
        <w:rPr>
          <w:rtl/>
          <w:lang w:eastAsia="he-IL"/>
        </w:rPr>
      </w:pPr>
    </w:p>
    <w:p w:rsidR="00C13C8E" w:rsidRDefault="00C13C8E" w:rsidP="00C13C8E">
      <w:pPr>
        <w:pStyle w:val="af9"/>
        <w:keepNext/>
        <w:rPr>
          <w:rtl/>
          <w:lang w:eastAsia="he-IL"/>
        </w:rPr>
      </w:pPr>
      <w:bookmarkStart w:id="1671" w:name="ET_guest_930723_205"/>
      <w:r w:rsidRPr="00C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C13C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:rsidR="00C13C8E" w:rsidRDefault="00C13C8E" w:rsidP="00C13C8E">
      <w:pPr>
        <w:pStyle w:val="KeepWithNext"/>
        <w:rPr>
          <w:rtl/>
          <w:lang w:eastAsia="he-IL"/>
        </w:rPr>
      </w:pPr>
    </w:p>
    <w:p w:rsidR="00C13C8E" w:rsidRDefault="00C13C8E" w:rsidP="00C13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לחשוב שיהיה </w:t>
      </w:r>
      <w:bookmarkStart w:id="1672" w:name="_ETM_Q1_4141795"/>
      <w:bookmarkEnd w:id="1672"/>
      <w:r>
        <w:rPr>
          <w:rFonts w:hint="cs"/>
          <w:rtl/>
          <w:lang w:eastAsia="he-IL"/>
        </w:rPr>
        <w:t xml:space="preserve">מצב שבו הלשון בלבד יכולה תמיד לזקק תוצאה אחת, </w:t>
      </w:r>
      <w:bookmarkStart w:id="1673" w:name="_ETM_Q1_4146338"/>
      <w:bookmarkEnd w:id="1673"/>
      <w:r>
        <w:rPr>
          <w:rFonts w:hint="cs"/>
          <w:rtl/>
          <w:lang w:eastAsia="he-IL"/>
        </w:rPr>
        <w:t>זאת מחשבה שגויה. לכן עדיף שפה בנוסח הזה, מספיק לומר</w:t>
      </w:r>
      <w:bookmarkStart w:id="1674" w:name="_ETM_Q1_4152496"/>
      <w:bookmarkEnd w:id="1674"/>
      <w:r>
        <w:rPr>
          <w:rFonts w:hint="cs"/>
          <w:rtl/>
          <w:lang w:eastAsia="he-IL"/>
        </w:rPr>
        <w:t xml:space="preserve"> שלצדדים יש אפשרות להתנות על פרשנות החוזה, ויכולים לקבוע מה</w:t>
      </w:r>
      <w:bookmarkStart w:id="1675" w:name="_ETM_Q1_4155790"/>
      <w:bookmarkEnd w:id="1675"/>
      <w:r>
        <w:rPr>
          <w:rFonts w:hint="cs"/>
          <w:rtl/>
          <w:lang w:eastAsia="he-IL"/>
        </w:rPr>
        <w:t xml:space="preserve"> יהיו הראיות הקבילות בפירושו וזהו. והם יכולים להגיד מה </w:t>
      </w:r>
      <w:bookmarkStart w:id="1676" w:name="_ETM_Q1_4161003"/>
      <w:bookmarkEnd w:id="1676"/>
      <w:r>
        <w:rPr>
          <w:rFonts w:hint="cs"/>
          <w:rtl/>
          <w:lang w:eastAsia="he-IL"/>
        </w:rPr>
        <w:t>ש - - -</w:t>
      </w:r>
    </w:p>
    <w:p w:rsidR="00C13C8E" w:rsidRDefault="00C13C8E" w:rsidP="00C13C8E">
      <w:pPr>
        <w:rPr>
          <w:rtl/>
          <w:lang w:eastAsia="he-IL"/>
        </w:rPr>
      </w:pPr>
      <w:bookmarkStart w:id="1677" w:name="_ETM_Q1_4162330"/>
      <w:bookmarkStart w:id="1678" w:name="_ETM_Q1_4162397"/>
      <w:bookmarkEnd w:id="1677"/>
      <w:bookmarkEnd w:id="1678"/>
    </w:p>
    <w:p w:rsidR="00C13C8E" w:rsidRDefault="00C13C8E" w:rsidP="00C13C8E">
      <w:pPr>
        <w:pStyle w:val="af6"/>
        <w:keepNext/>
        <w:rPr>
          <w:rtl/>
        </w:rPr>
      </w:pPr>
      <w:bookmarkStart w:id="1679" w:name="ET_yor_6157_206"/>
      <w:r w:rsidRPr="00C13C8E">
        <w:rPr>
          <w:rStyle w:val="TagStyle"/>
          <w:rtl/>
        </w:rPr>
        <w:t xml:space="preserve"> &lt;&lt; </w:t>
      </w:r>
      <w:proofErr w:type="spellStart"/>
      <w:r w:rsidRPr="00C13C8E">
        <w:rPr>
          <w:rStyle w:val="TagStyle"/>
          <w:rtl/>
        </w:rPr>
        <w:t>יור</w:t>
      </w:r>
      <w:proofErr w:type="spellEnd"/>
      <w:r w:rsidRPr="00C13C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C13C8E" w:rsidRDefault="00C13C8E" w:rsidP="00C13C8E">
      <w:pPr>
        <w:pStyle w:val="KeepWithNext"/>
        <w:rPr>
          <w:rtl/>
          <w:lang w:eastAsia="he-IL"/>
        </w:rPr>
      </w:pPr>
    </w:p>
    <w:p w:rsidR="00C13C8E" w:rsidRDefault="00C13C8E" w:rsidP="00C13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מחדד את הנושא. כל המטרה </w:t>
      </w:r>
      <w:bookmarkStart w:id="1680" w:name="_ETM_Q1_4168353"/>
      <w:bookmarkEnd w:id="1680"/>
      <w:r>
        <w:rPr>
          <w:rFonts w:hint="cs"/>
          <w:rtl/>
          <w:lang w:eastAsia="he-IL"/>
        </w:rPr>
        <w:t xml:space="preserve">שבן אדם ידע, כמו שכותבים בחוזה: חוזה זה </w:t>
      </w:r>
      <w:bookmarkStart w:id="1681" w:name="_ETM_Q1_4170580"/>
      <w:bookmarkEnd w:id="1681"/>
      <w:r>
        <w:rPr>
          <w:rFonts w:hint="cs"/>
          <w:rtl/>
          <w:lang w:eastAsia="he-IL"/>
        </w:rPr>
        <w:t>משקף את כלל ההסכמות והוא מבטל כל הסכמה וכולי. הנוסח</w:t>
      </w:r>
      <w:bookmarkStart w:id="1682" w:name="_ETM_Q1_4175753"/>
      <w:bookmarkEnd w:id="1682"/>
      <w:r>
        <w:rPr>
          <w:rFonts w:hint="cs"/>
          <w:rtl/>
          <w:lang w:eastAsia="he-IL"/>
        </w:rPr>
        <w:t xml:space="preserve"> הסטנדרטי שמופיע בהרבה מאוד חוזים. הוא נועד למנוע </w:t>
      </w:r>
      <w:bookmarkStart w:id="1683" w:name="_ETM_Q1_4184674"/>
      <w:bookmarkEnd w:id="1683"/>
      <w:r>
        <w:rPr>
          <w:rFonts w:hint="cs"/>
          <w:rtl/>
          <w:lang w:eastAsia="he-IL"/>
        </w:rPr>
        <w:t xml:space="preserve">- - - להזיז אותי לקוטב שבין אמת ויציב, יציב </w:t>
      </w:r>
      <w:bookmarkStart w:id="1684" w:name="_ETM_Q1_4190650"/>
      <w:bookmarkEnd w:id="1684"/>
      <w:r>
        <w:rPr>
          <w:rFonts w:hint="cs"/>
          <w:rtl/>
          <w:lang w:eastAsia="he-IL"/>
        </w:rPr>
        <w:t xml:space="preserve">עדיף. זה הקוטב שאני בוחר אותו. </w:t>
      </w:r>
    </w:p>
    <w:p w:rsidR="00C13C8E" w:rsidRDefault="00C13C8E" w:rsidP="00C13C8E">
      <w:pPr>
        <w:rPr>
          <w:rtl/>
          <w:lang w:eastAsia="he-IL"/>
        </w:rPr>
      </w:pPr>
      <w:bookmarkStart w:id="1685" w:name="_ETM_Q1_4193047"/>
      <w:bookmarkStart w:id="1686" w:name="_ETM_Q1_4193120"/>
      <w:bookmarkEnd w:id="1685"/>
      <w:bookmarkEnd w:id="1686"/>
    </w:p>
    <w:p w:rsidR="00C13C8E" w:rsidRDefault="00C13C8E" w:rsidP="00C13C8E">
      <w:pPr>
        <w:rPr>
          <w:rtl/>
          <w:lang w:eastAsia="he-IL"/>
        </w:rPr>
      </w:pPr>
      <w:bookmarkStart w:id="1687" w:name="_ETM_Q1_4193232"/>
      <w:bookmarkStart w:id="1688" w:name="_ETM_Q1_4193318"/>
      <w:bookmarkEnd w:id="1687"/>
      <w:bookmarkEnd w:id="1688"/>
      <w:r>
        <w:rPr>
          <w:rFonts w:hint="cs"/>
          <w:rtl/>
          <w:lang w:eastAsia="he-IL"/>
        </w:rPr>
        <w:t xml:space="preserve">אתה אומר לי: </w:t>
      </w:r>
      <w:bookmarkStart w:id="1689" w:name="_ETM_Q1_4193873"/>
      <w:bookmarkEnd w:id="1689"/>
      <w:r>
        <w:rPr>
          <w:rFonts w:hint="cs"/>
          <w:rtl/>
          <w:lang w:eastAsia="he-IL"/>
        </w:rPr>
        <w:t xml:space="preserve">יש מחיר לבחור את הקוטב. ברור שיש מחיר לבחור את הקוטב הזה, אין מחלוקת שיש מחיר. יש מחיר לבחור את </w:t>
      </w:r>
      <w:bookmarkStart w:id="1690" w:name="_ETM_Q1_4201327"/>
      <w:bookmarkEnd w:id="1690"/>
      <w:r>
        <w:rPr>
          <w:rFonts w:hint="cs"/>
          <w:rtl/>
          <w:lang w:eastAsia="he-IL"/>
        </w:rPr>
        <w:t>הקוטב של אמת, יש מחיר לבחור את הקוטב של יציב.</w:t>
      </w:r>
      <w:bookmarkStart w:id="1691" w:name="_ETM_Q1_4205264"/>
      <w:bookmarkEnd w:id="1691"/>
      <w:r>
        <w:rPr>
          <w:rFonts w:hint="cs"/>
          <w:rtl/>
          <w:lang w:eastAsia="he-IL"/>
        </w:rPr>
        <w:t xml:space="preserve"> ואני בא ואומר, בגולגולת הדקה שלי באירוע פה, רוצה ללכת </w:t>
      </w:r>
      <w:bookmarkStart w:id="1692" w:name="_ETM_Q1_4212259"/>
      <w:bookmarkEnd w:id="1692"/>
      <w:r>
        <w:rPr>
          <w:rFonts w:hint="cs"/>
          <w:rtl/>
          <w:lang w:eastAsia="he-IL"/>
        </w:rPr>
        <w:t>לקוטב של היציב.</w:t>
      </w:r>
    </w:p>
    <w:p w:rsidR="009C15C8" w:rsidRDefault="009C15C8" w:rsidP="00C13C8E">
      <w:pPr>
        <w:rPr>
          <w:rtl/>
          <w:lang w:eastAsia="he-IL"/>
        </w:rPr>
      </w:pPr>
      <w:bookmarkStart w:id="1693" w:name="_ETM_Q1_4227630"/>
      <w:bookmarkStart w:id="1694" w:name="_ETM_Q1_4227720"/>
      <w:bookmarkEnd w:id="1693"/>
      <w:bookmarkEnd w:id="1694"/>
    </w:p>
    <w:p w:rsidR="009C15C8" w:rsidRDefault="009C15C8" w:rsidP="009C15C8">
      <w:pPr>
        <w:pStyle w:val="af9"/>
        <w:keepNext/>
        <w:rPr>
          <w:rtl/>
          <w:lang w:eastAsia="he-IL"/>
        </w:rPr>
      </w:pPr>
      <w:bookmarkStart w:id="1695" w:name="ET_guest_930723_209"/>
      <w:r w:rsidRPr="009C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9C1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לקבוע שהחוזה בטל בגלל </w:t>
      </w:r>
      <w:bookmarkStart w:id="1696" w:name="_ETM_Q1_4227730"/>
      <w:bookmarkEnd w:id="1696"/>
      <w:r>
        <w:rPr>
          <w:rFonts w:hint="cs"/>
          <w:rtl/>
          <w:lang w:eastAsia="he-IL"/>
        </w:rPr>
        <w:t>שאנחנו לא יכולים לבחור בין שתי - - -</w:t>
      </w:r>
    </w:p>
    <w:p w:rsidR="009C15C8" w:rsidRDefault="009C15C8" w:rsidP="009C15C8">
      <w:pPr>
        <w:rPr>
          <w:rtl/>
          <w:lang w:eastAsia="he-IL"/>
        </w:rPr>
      </w:pPr>
      <w:bookmarkStart w:id="1697" w:name="_ETM_Q1_4230450"/>
      <w:bookmarkEnd w:id="1697"/>
    </w:p>
    <w:p w:rsidR="009C15C8" w:rsidRDefault="009C15C8" w:rsidP="009C15C8">
      <w:pPr>
        <w:pStyle w:val="af6"/>
        <w:keepNext/>
        <w:rPr>
          <w:rtl/>
        </w:rPr>
      </w:pPr>
      <w:bookmarkStart w:id="1698" w:name="ET_yor_6157_210"/>
      <w:r w:rsidRPr="009C15C8">
        <w:rPr>
          <w:rStyle w:val="TagStyle"/>
          <w:rtl/>
        </w:rPr>
        <w:t xml:space="preserve"> &lt;&lt; </w:t>
      </w:r>
      <w:proofErr w:type="spellStart"/>
      <w:r w:rsidRPr="009C15C8">
        <w:rPr>
          <w:rStyle w:val="TagStyle"/>
          <w:rtl/>
        </w:rPr>
        <w:t>יור</w:t>
      </w:r>
      <w:proofErr w:type="spellEnd"/>
      <w:r w:rsidRPr="009C15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bookmarkStart w:id="1699" w:name="_ETM_Q1_4231624"/>
      <w:bookmarkEnd w:id="1699"/>
      <w:r>
        <w:rPr>
          <w:rFonts w:hint="cs"/>
          <w:rtl/>
          <w:lang w:eastAsia="he-IL"/>
        </w:rPr>
        <w:t>אני</w:t>
      </w:r>
      <w:bookmarkStart w:id="1700" w:name="_ETM_Q1_4232636"/>
      <w:bookmarkEnd w:id="1700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שברוב המקרים לא נגיע לשם. רוב מוחלט של </w:t>
      </w:r>
      <w:bookmarkStart w:id="1701" w:name="_ETM_Q1_4232778"/>
      <w:bookmarkEnd w:id="1701"/>
      <w:r>
        <w:rPr>
          <w:rFonts w:hint="cs"/>
          <w:rtl/>
          <w:lang w:eastAsia="he-IL"/>
        </w:rPr>
        <w:t>המקרים. כי יהיה לנו את הכלים הרבים של דיני חוזים</w:t>
      </w:r>
      <w:bookmarkStart w:id="1702" w:name="_ETM_Q1_4239331"/>
      <w:bookmarkEnd w:id="1702"/>
      <w:r>
        <w:rPr>
          <w:rFonts w:hint="cs"/>
          <w:rtl/>
          <w:lang w:eastAsia="he-IL"/>
        </w:rPr>
        <w:t xml:space="preserve"> בלי פרשנות שהיו עוד לפני פרשנות. הרי שוב, הי</w:t>
      </w:r>
      <w:bookmarkStart w:id="1703" w:name="_ETM_Q1_4244087"/>
      <w:bookmarkEnd w:id="1703"/>
      <w:r>
        <w:rPr>
          <w:rFonts w:hint="cs"/>
          <w:rtl/>
          <w:lang w:eastAsia="he-IL"/>
        </w:rPr>
        <w:t>יתה תורה דו-שלבית פעם. בתורה הדו-שלבית אמרת: יש את המקרים שבהם החוזה ברור.</w:t>
      </w:r>
    </w:p>
    <w:p w:rsidR="009C15C8" w:rsidRDefault="009C15C8" w:rsidP="009C15C8">
      <w:pPr>
        <w:rPr>
          <w:rtl/>
          <w:lang w:eastAsia="he-IL"/>
        </w:rPr>
      </w:pPr>
    </w:p>
    <w:p w:rsidR="009C15C8" w:rsidRDefault="009C15C8" w:rsidP="009C15C8">
      <w:pPr>
        <w:pStyle w:val="af9"/>
        <w:keepNext/>
        <w:rPr>
          <w:rtl/>
          <w:lang w:eastAsia="he-IL"/>
        </w:rPr>
      </w:pPr>
      <w:bookmarkStart w:id="1704" w:name="ET_guest_930723_211"/>
      <w:r w:rsidRPr="009C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9C1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כשהוא לא ברור? אז פונים </w:t>
      </w:r>
      <w:bookmarkStart w:id="1705" w:name="_ETM_Q1_4249591"/>
      <w:bookmarkEnd w:id="1705"/>
      <w:r>
        <w:rPr>
          <w:rFonts w:hint="cs"/>
          <w:rtl/>
          <w:lang w:eastAsia="he-IL"/>
        </w:rPr>
        <w:t>לנסיבות.</w:t>
      </w:r>
    </w:p>
    <w:p w:rsidR="009C15C8" w:rsidRDefault="009C15C8" w:rsidP="009C15C8">
      <w:pPr>
        <w:rPr>
          <w:rtl/>
          <w:lang w:eastAsia="he-IL"/>
        </w:rPr>
      </w:pPr>
    </w:p>
    <w:p w:rsidR="009C15C8" w:rsidRDefault="009C15C8" w:rsidP="009C15C8">
      <w:pPr>
        <w:pStyle w:val="af6"/>
        <w:keepNext/>
        <w:rPr>
          <w:rtl/>
        </w:rPr>
      </w:pPr>
      <w:bookmarkStart w:id="1706" w:name="ET_yor_6157_212"/>
      <w:r w:rsidRPr="009C15C8">
        <w:rPr>
          <w:rStyle w:val="TagStyle"/>
          <w:rtl/>
        </w:rPr>
        <w:t xml:space="preserve"> &lt;&lt; </w:t>
      </w:r>
      <w:proofErr w:type="spellStart"/>
      <w:r w:rsidRPr="009C15C8">
        <w:rPr>
          <w:rStyle w:val="TagStyle"/>
          <w:rtl/>
        </w:rPr>
        <w:t>יור</w:t>
      </w:r>
      <w:proofErr w:type="spellEnd"/>
      <w:r w:rsidRPr="009C15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לא ברור הולכים לנסיבות. הייתה תורה כזו. זאת</w:t>
      </w:r>
      <w:bookmarkStart w:id="1707" w:name="_ETM_Q1_4257074"/>
      <w:bookmarkEnd w:id="1707"/>
      <w:r>
        <w:rPr>
          <w:rFonts w:hint="cs"/>
          <w:rtl/>
          <w:lang w:eastAsia="he-IL"/>
        </w:rPr>
        <w:t xml:space="preserve"> אומרת שחלק מהמקרים היינו שם. בא בן אדם שכותב לעצמו</w:t>
      </w:r>
      <w:bookmarkStart w:id="1708" w:name="_ETM_Q1_4261046"/>
      <w:bookmarkEnd w:id="1708"/>
      <w:r>
        <w:rPr>
          <w:rFonts w:hint="cs"/>
          <w:rtl/>
          <w:lang w:eastAsia="he-IL"/>
        </w:rPr>
        <w:t xml:space="preserve"> את החוזה ואומר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שמה שלא כתבתי</w:t>
      </w:r>
      <w:bookmarkStart w:id="1709" w:name="_ETM_Q1_4267696"/>
      <w:bookmarkEnd w:id="1709"/>
      <w:r>
        <w:rPr>
          <w:rFonts w:hint="cs"/>
          <w:rtl/>
          <w:lang w:eastAsia="he-IL"/>
        </w:rPr>
        <w:t xml:space="preserve"> או שתתייחס אליו כפרט חסר או שלא סיכמתי.</w:t>
      </w:r>
    </w:p>
    <w:p w:rsidR="009C15C8" w:rsidRDefault="009C15C8" w:rsidP="009C15C8">
      <w:pPr>
        <w:rPr>
          <w:rtl/>
          <w:lang w:eastAsia="he-IL"/>
        </w:rPr>
      </w:pPr>
    </w:p>
    <w:p w:rsidR="009C15C8" w:rsidRDefault="009C15C8" w:rsidP="009C15C8">
      <w:pPr>
        <w:pStyle w:val="-"/>
        <w:keepNext/>
        <w:rPr>
          <w:rtl/>
        </w:rPr>
      </w:pPr>
      <w:bookmarkStart w:id="1710" w:name="ET_speakercontinue_930723_213"/>
      <w:r w:rsidRPr="009C15C8">
        <w:rPr>
          <w:rStyle w:val="TagStyle"/>
          <w:rtl/>
        </w:rPr>
        <w:t xml:space="preserve"> &lt;&lt; </w:t>
      </w:r>
      <w:proofErr w:type="spellStart"/>
      <w:r w:rsidRPr="009C15C8">
        <w:rPr>
          <w:rStyle w:val="TagStyle"/>
          <w:rtl/>
        </w:rPr>
        <w:t>דובר_המשך</w:t>
      </w:r>
      <w:proofErr w:type="spellEnd"/>
      <w:r w:rsidRPr="009C15C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9C15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0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 אבל</w:t>
      </w:r>
      <w:bookmarkStart w:id="1711" w:name="_ETM_Q1_4273791"/>
      <w:bookmarkEnd w:id="1711"/>
      <w:r>
        <w:rPr>
          <w:rFonts w:hint="cs"/>
          <w:rtl/>
          <w:lang w:eastAsia="he-IL"/>
        </w:rPr>
        <w:t xml:space="preserve"> זאת אמירה אחרת.</w:t>
      </w:r>
    </w:p>
    <w:p w:rsidR="009C15C8" w:rsidRDefault="009C15C8" w:rsidP="009C15C8">
      <w:pPr>
        <w:rPr>
          <w:rtl/>
          <w:lang w:eastAsia="he-IL"/>
        </w:rPr>
      </w:pPr>
    </w:p>
    <w:p w:rsidR="009C15C8" w:rsidRDefault="009C15C8" w:rsidP="009C15C8">
      <w:pPr>
        <w:pStyle w:val="af6"/>
        <w:keepNext/>
        <w:rPr>
          <w:rtl/>
        </w:rPr>
      </w:pPr>
      <w:bookmarkStart w:id="1712" w:name="ET_yor_6157_214"/>
      <w:r w:rsidRPr="009C15C8">
        <w:rPr>
          <w:rStyle w:val="TagStyle"/>
          <w:rtl/>
        </w:rPr>
        <w:t xml:space="preserve"> &lt;&lt; </w:t>
      </w:r>
      <w:proofErr w:type="spellStart"/>
      <w:r w:rsidRPr="009C15C8">
        <w:rPr>
          <w:rStyle w:val="TagStyle"/>
          <w:rtl/>
        </w:rPr>
        <w:t>יור</w:t>
      </w:r>
      <w:proofErr w:type="spellEnd"/>
      <w:r w:rsidRPr="009C15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bookmarkStart w:id="1713" w:name="_ETM_Q1_4272865"/>
      <w:bookmarkEnd w:id="1713"/>
      <w:r>
        <w:rPr>
          <w:rFonts w:hint="cs"/>
          <w:rtl/>
          <w:lang w:eastAsia="he-IL"/>
        </w:rPr>
        <w:t>זאת אמירה לשונו בלבד. זה משמעות הלשון</w:t>
      </w:r>
      <w:bookmarkStart w:id="1714" w:name="_ETM_Q1_4274619"/>
      <w:bookmarkEnd w:id="1714"/>
      <w:r>
        <w:rPr>
          <w:rFonts w:hint="cs"/>
          <w:rtl/>
          <w:lang w:eastAsia="he-IL"/>
        </w:rPr>
        <w:t xml:space="preserve"> בלבד.</w:t>
      </w:r>
      <w:bookmarkStart w:id="1715" w:name="_ETM_Q1_4276159"/>
      <w:bookmarkEnd w:id="1715"/>
    </w:p>
    <w:p w:rsidR="009C15C8" w:rsidRDefault="009C15C8" w:rsidP="009C15C8">
      <w:pPr>
        <w:rPr>
          <w:rtl/>
          <w:lang w:eastAsia="he-IL"/>
        </w:rPr>
      </w:pPr>
      <w:bookmarkStart w:id="1716" w:name="_ETM_Q1_4276241"/>
      <w:bookmarkEnd w:id="1716"/>
    </w:p>
    <w:p w:rsidR="009C15C8" w:rsidRDefault="009C15C8" w:rsidP="009C15C8">
      <w:pPr>
        <w:pStyle w:val="af9"/>
        <w:keepNext/>
        <w:rPr>
          <w:rtl/>
          <w:lang w:eastAsia="he-IL"/>
        </w:rPr>
      </w:pPr>
      <w:bookmarkStart w:id="1717" w:name="ET_guest_930722_215"/>
      <w:r w:rsidRPr="009C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בן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>:</w:t>
      </w:r>
      <w:r w:rsidRPr="009C1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Default="009C15C8" w:rsidP="009C15C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צרו את המילה בלבד. לפי לשונו.</w:t>
      </w:r>
    </w:p>
    <w:p w:rsidR="009C15C8" w:rsidRDefault="009C15C8" w:rsidP="009C15C8">
      <w:pPr>
        <w:rPr>
          <w:rtl/>
          <w:lang w:eastAsia="he-IL"/>
        </w:rPr>
      </w:pPr>
    </w:p>
    <w:p w:rsidR="009C15C8" w:rsidRDefault="009C15C8" w:rsidP="009C15C8">
      <w:pPr>
        <w:pStyle w:val="af6"/>
        <w:keepNext/>
        <w:rPr>
          <w:rtl/>
        </w:rPr>
      </w:pPr>
      <w:bookmarkStart w:id="1718" w:name="ET_yor_6157_216"/>
      <w:r w:rsidRPr="009C15C8">
        <w:rPr>
          <w:rStyle w:val="TagStyle"/>
          <w:rtl/>
        </w:rPr>
        <w:t xml:space="preserve"> &lt;&lt; </w:t>
      </w:r>
      <w:proofErr w:type="spellStart"/>
      <w:r w:rsidRPr="009C15C8">
        <w:rPr>
          <w:rStyle w:val="TagStyle"/>
          <w:rtl/>
        </w:rPr>
        <w:t>יור</w:t>
      </w:r>
      <w:proofErr w:type="spellEnd"/>
      <w:r w:rsidRPr="009C15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9C15C8" w:rsidRDefault="009C15C8" w:rsidP="009C15C8">
      <w:pPr>
        <w:pStyle w:val="KeepWithNext"/>
        <w:rPr>
          <w:rtl/>
          <w:lang w:eastAsia="he-IL"/>
        </w:rPr>
      </w:pPr>
    </w:p>
    <w:p w:rsidR="009C15C8" w:rsidRPr="009C15C8" w:rsidRDefault="009C15C8" w:rsidP="009C15C8">
      <w:pPr>
        <w:rPr>
          <w:rtl/>
          <w:lang w:eastAsia="he-IL"/>
        </w:rPr>
      </w:pPr>
      <w:bookmarkStart w:id="1719" w:name="_ETM_Q1_4281318"/>
      <w:bookmarkEnd w:id="1719"/>
      <w:r>
        <w:rPr>
          <w:rFonts w:hint="cs"/>
          <w:rtl/>
          <w:lang w:eastAsia="he-IL"/>
        </w:rPr>
        <w:t>אז מה עשיתי</w:t>
      </w:r>
      <w:bookmarkStart w:id="1720" w:name="_ETM_Q1_4284077"/>
      <w:bookmarkEnd w:id="1720"/>
      <w:r>
        <w:rPr>
          <w:rFonts w:hint="cs"/>
          <w:rtl/>
          <w:lang w:eastAsia="he-IL"/>
        </w:rPr>
        <w:t xml:space="preserve"> בזה? אז לא עשיתי כלום.</w:t>
      </w:r>
    </w:p>
    <w:p w:rsidR="00BA35E3" w:rsidRDefault="00BA35E3" w:rsidP="00BA35E3">
      <w:pPr>
        <w:rPr>
          <w:rtl/>
          <w:lang w:eastAsia="he-IL"/>
        </w:rPr>
      </w:pPr>
      <w:bookmarkStart w:id="1721" w:name="_ETM_Q1_4279400"/>
      <w:bookmarkStart w:id="1722" w:name="_ETM_Q1_4279439"/>
      <w:bookmarkEnd w:id="1721"/>
      <w:bookmarkEnd w:id="1722"/>
    </w:p>
    <w:p w:rsidR="00BA35E3" w:rsidRDefault="00BA35E3" w:rsidP="00BA35E3">
      <w:pPr>
        <w:pStyle w:val="af9"/>
        <w:keepNext/>
        <w:rPr>
          <w:rtl/>
          <w:lang w:eastAsia="he-IL"/>
        </w:rPr>
      </w:pPr>
      <w:bookmarkStart w:id="1723" w:name="ET_guest_937338_218"/>
      <w:r w:rsidRPr="00BA3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סיני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A3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:rsidR="00BA35E3" w:rsidRDefault="00BA35E3" w:rsidP="00BA35E3">
      <w:pPr>
        <w:pStyle w:val="KeepWithNext"/>
        <w:rPr>
          <w:rtl/>
          <w:lang w:eastAsia="he-IL"/>
        </w:rPr>
      </w:pPr>
    </w:p>
    <w:p w:rsidR="00BA35E3" w:rsidRDefault="00BA35E3" w:rsidP="00BA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להצעת המרצים </w:t>
      </w:r>
      <w:bookmarkStart w:id="1724" w:name="_ETM_Q1_4294661"/>
      <w:bookmarkEnd w:id="1724"/>
      <w:r>
        <w:rPr>
          <w:rFonts w:hint="cs"/>
          <w:rtl/>
          <w:lang w:eastAsia="he-IL"/>
        </w:rPr>
        <w:t>ולהצעת משרד המשפטים.</w:t>
      </w:r>
    </w:p>
    <w:p w:rsidR="00BA35E3" w:rsidRDefault="00BA35E3" w:rsidP="00BA35E3">
      <w:pPr>
        <w:rPr>
          <w:rtl/>
          <w:lang w:eastAsia="he-IL"/>
        </w:rPr>
      </w:pPr>
      <w:bookmarkStart w:id="1725" w:name="_ETM_Q1_4299260"/>
      <w:bookmarkStart w:id="1726" w:name="_ETM_Q1_4299324"/>
      <w:bookmarkEnd w:id="1725"/>
      <w:bookmarkEnd w:id="1726"/>
    </w:p>
    <w:p w:rsidR="00BA35E3" w:rsidRDefault="00BA35E3" w:rsidP="00BA35E3">
      <w:pPr>
        <w:pStyle w:val="af6"/>
        <w:keepNext/>
        <w:rPr>
          <w:rtl/>
        </w:rPr>
      </w:pPr>
      <w:bookmarkStart w:id="1727" w:name="ET_yor_6157_219"/>
      <w:r w:rsidRPr="00BA35E3">
        <w:rPr>
          <w:rStyle w:val="TagStyle"/>
          <w:rtl/>
        </w:rPr>
        <w:t xml:space="preserve"> &lt;&lt; </w:t>
      </w:r>
      <w:proofErr w:type="spellStart"/>
      <w:r w:rsidRPr="00BA35E3">
        <w:rPr>
          <w:rStyle w:val="TagStyle"/>
          <w:rtl/>
        </w:rPr>
        <w:t>יור</w:t>
      </w:r>
      <w:proofErr w:type="spellEnd"/>
      <w:r w:rsidRPr="00BA35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BA35E3" w:rsidRDefault="00BA35E3" w:rsidP="00BA35E3">
      <w:pPr>
        <w:pStyle w:val="KeepWithNext"/>
        <w:rPr>
          <w:rtl/>
          <w:lang w:eastAsia="he-IL"/>
        </w:rPr>
      </w:pPr>
    </w:p>
    <w:p w:rsidR="00BA35E3" w:rsidRDefault="00BA35E3" w:rsidP="00BA35E3">
      <w:pPr>
        <w:rPr>
          <w:rtl/>
          <w:lang w:eastAsia="he-IL"/>
        </w:rPr>
      </w:pPr>
      <w:bookmarkStart w:id="1728" w:name="_ETM_Q1_4300776"/>
      <w:bookmarkEnd w:id="1728"/>
      <w:r>
        <w:rPr>
          <w:rFonts w:hint="cs"/>
          <w:rtl/>
          <w:lang w:eastAsia="he-IL"/>
        </w:rPr>
        <w:t>שנייה, יש גם שמחכים לתורם. ברשותך. בבקשה.</w:t>
      </w:r>
    </w:p>
    <w:p w:rsidR="00B065AA" w:rsidRDefault="00B065AA" w:rsidP="00B46360">
      <w:pPr>
        <w:rPr>
          <w:rtl/>
        </w:rPr>
      </w:pPr>
      <w:bookmarkStart w:id="1729" w:name="_ETM_Q1_4533868"/>
      <w:bookmarkStart w:id="1730" w:name="_ETM_Q1_4533903"/>
      <w:bookmarkStart w:id="1731" w:name="_ETM_Q1_4545959"/>
      <w:bookmarkStart w:id="1732" w:name="_ETM_Q1_4546018"/>
      <w:bookmarkEnd w:id="1729"/>
      <w:bookmarkEnd w:id="1730"/>
      <w:bookmarkEnd w:id="1731"/>
      <w:bookmarkEnd w:id="1732"/>
    </w:p>
    <w:p w:rsidR="00B065AA" w:rsidRDefault="00B065AA" w:rsidP="004F0F06">
      <w:pPr>
        <w:pStyle w:val="af9"/>
        <w:rPr>
          <w:rtl/>
        </w:rPr>
      </w:pPr>
      <w:bookmarkStart w:id="1733" w:name="ET_guest_515842_87"/>
      <w:r w:rsidRPr="004F0F06">
        <w:rPr>
          <w:rStyle w:val="TagStyle"/>
          <w:rtl/>
        </w:rPr>
        <w:t xml:space="preserve"> &lt;&lt; אורח &gt;&gt;</w:t>
      </w:r>
      <w:r w:rsidRPr="00B065AA">
        <w:rPr>
          <w:rStyle w:val="TagStyle"/>
          <w:rtl/>
        </w:rPr>
        <w:t xml:space="preserve"> </w:t>
      </w:r>
      <w:r>
        <w:rPr>
          <w:rtl/>
        </w:rPr>
        <w:t>ברכיהו ליפשיץ:</w:t>
      </w:r>
      <w:r w:rsidRPr="00B065AA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3"/>
    </w:p>
    <w:p w:rsidR="00B065AA" w:rsidRDefault="00B065AA" w:rsidP="00B065AA">
      <w:pPr>
        <w:pStyle w:val="KeepWithNext"/>
        <w:rPr>
          <w:rtl/>
        </w:rPr>
      </w:pPr>
    </w:p>
    <w:p w:rsidR="00BA35E3" w:rsidRDefault="00BA35E3" w:rsidP="00B065AA">
      <w:pPr>
        <w:rPr>
          <w:rtl/>
        </w:rPr>
      </w:pPr>
      <w:bookmarkStart w:id="1734" w:name="_ETM_Q1_4571056"/>
      <w:bookmarkEnd w:id="1734"/>
      <w:r>
        <w:rPr>
          <w:rFonts w:hint="cs"/>
          <w:rtl/>
        </w:rPr>
        <w:t xml:space="preserve">אני </w:t>
      </w:r>
      <w:bookmarkStart w:id="1735" w:name="_ETM_Q1_4321506"/>
      <w:bookmarkEnd w:id="1735"/>
      <w:r>
        <w:rPr>
          <w:rFonts w:hint="cs"/>
          <w:rtl/>
        </w:rPr>
        <w:t xml:space="preserve">מבין שהדיון פה כבר מקבל את </w:t>
      </w:r>
      <w:proofErr w:type="spellStart"/>
      <w:r>
        <w:rPr>
          <w:rFonts w:hint="cs"/>
          <w:rtl/>
        </w:rPr>
        <w:t>אפרופים</w:t>
      </w:r>
      <w:proofErr w:type="spellEnd"/>
      <w:r>
        <w:rPr>
          <w:rFonts w:hint="cs"/>
          <w:rtl/>
        </w:rPr>
        <w:t xml:space="preserve"> כגזרה משמים ושאי-אפשר</w:t>
      </w:r>
      <w:bookmarkStart w:id="1736" w:name="_ETM_Q1_4327954"/>
      <w:bookmarkEnd w:id="1736"/>
      <w:r>
        <w:rPr>
          <w:rFonts w:hint="cs"/>
          <w:rtl/>
        </w:rPr>
        <w:t xml:space="preserve"> לזוז ממנה. בעצם ההצעה הזאת שמאפשרת לפרש חוזה בכל תנאי שלא התקיים לפי ההצעה, על פי לשונו בלבד, חותרת תחת עצם היסוד של ההנמקה המהותית של </w:t>
      </w:r>
      <w:proofErr w:type="spellStart"/>
      <w:r>
        <w:rPr>
          <w:rFonts w:hint="cs"/>
          <w:rtl/>
        </w:rPr>
        <w:t>אפורופים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אפרופים</w:t>
      </w:r>
      <w:proofErr w:type="spellEnd"/>
      <w:r>
        <w:rPr>
          <w:rFonts w:hint="cs"/>
          <w:rtl/>
        </w:rPr>
        <w:t xml:space="preserve"> אמר "אי-אפשר", יש </w:t>
      </w:r>
      <w:r>
        <w:rPr>
          <w:rFonts w:hint="cs"/>
        </w:rPr>
        <w:t>S300</w:t>
      </w:r>
      <w:r>
        <w:rPr>
          <w:rFonts w:hint="cs"/>
          <w:rtl/>
        </w:rPr>
        <w:t xml:space="preserve"> וכולי, איך אפשר? אבל</w:t>
      </w:r>
      <w:bookmarkStart w:id="1737" w:name="_ETM_Q1_4357654"/>
      <w:bookmarkEnd w:id="1737"/>
      <w:r>
        <w:rPr>
          <w:rFonts w:hint="cs"/>
          <w:rtl/>
        </w:rPr>
        <w:t xml:space="preserve"> אפשר. עובדה שאפשר. זאת אומרת גם ההצעה, גם משרד המשפטים.</w:t>
      </w:r>
      <w:bookmarkStart w:id="1738" w:name="_ETM_Q1_4364488"/>
      <w:bookmarkEnd w:id="1738"/>
      <w:r>
        <w:rPr>
          <w:rFonts w:hint="cs"/>
          <w:rtl/>
        </w:rPr>
        <w:t xml:space="preserve"> וכבר אמר ג'ורג' ברנ</w:t>
      </w:r>
      <w:r w:rsidR="0027637C">
        <w:rPr>
          <w:rFonts w:hint="cs"/>
          <w:rtl/>
        </w:rPr>
        <w:t xml:space="preserve">רד </w:t>
      </w:r>
      <w:proofErr w:type="spellStart"/>
      <w:r w:rsidR="0027637C">
        <w:rPr>
          <w:rFonts w:hint="cs"/>
          <w:rtl/>
        </w:rPr>
        <w:t>ש</w:t>
      </w:r>
      <w:r>
        <w:rPr>
          <w:rFonts w:hint="cs"/>
          <w:rtl/>
        </w:rPr>
        <w:t>ו</w:t>
      </w:r>
      <w:proofErr w:type="spellEnd"/>
      <w:r w:rsidR="0027637C">
        <w:rPr>
          <w:rFonts w:hint="cs"/>
          <w:rtl/>
        </w:rPr>
        <w:t xml:space="preserve"> ולא אצטט </w:t>
      </w:r>
      <w:bookmarkStart w:id="1739" w:name="_ETM_Q1_4370395"/>
      <w:bookmarkEnd w:id="1739"/>
      <w:r w:rsidR="0027637C">
        <w:rPr>
          <w:rFonts w:hint="cs"/>
          <w:rtl/>
        </w:rPr>
        <w:t xml:space="preserve">את הכול  </w:t>
      </w:r>
      <w:r w:rsidR="0027637C">
        <w:rPr>
          <w:rFonts w:hint="eastAsia"/>
          <w:rtl/>
        </w:rPr>
        <w:t>–</w:t>
      </w:r>
      <w:r w:rsidR="0027637C">
        <w:rPr>
          <w:rFonts w:hint="cs"/>
          <w:rtl/>
        </w:rPr>
        <w:t xml:space="preserve"> </w:t>
      </w:r>
      <w:r w:rsidR="00665E72">
        <w:rPr>
          <w:rFonts w:hint="cs"/>
          <w:rtl/>
        </w:rPr>
        <w:t>"מה העניין?</w:t>
      </w:r>
      <w:r w:rsidR="0027637C">
        <w:rPr>
          <w:rFonts w:hint="cs"/>
          <w:rtl/>
        </w:rPr>
        <w:t xml:space="preserve"> כבר קבענו". עכשיו</w:t>
      </w:r>
      <w:bookmarkStart w:id="1740" w:name="_ETM_Q1_4371045"/>
      <w:bookmarkEnd w:id="1740"/>
      <w:r w:rsidR="0027637C">
        <w:rPr>
          <w:rFonts w:hint="cs"/>
          <w:rtl/>
        </w:rPr>
        <w:t xml:space="preserve"> השאלה רק ההתמחות. </w:t>
      </w:r>
      <w:r>
        <w:rPr>
          <w:rFonts w:hint="cs"/>
          <w:rtl/>
        </w:rPr>
        <w:t xml:space="preserve"> </w:t>
      </w:r>
    </w:p>
    <w:p w:rsidR="00BA35E3" w:rsidRDefault="00BA35E3" w:rsidP="00B065AA">
      <w:pPr>
        <w:rPr>
          <w:rtl/>
        </w:rPr>
      </w:pPr>
      <w:bookmarkStart w:id="1741" w:name="_ETM_Q1_4358644"/>
      <w:bookmarkStart w:id="1742" w:name="_ETM_Q1_4358714"/>
      <w:bookmarkStart w:id="1743" w:name="_ETM_Q1_4358899"/>
      <w:bookmarkEnd w:id="1741"/>
      <w:bookmarkEnd w:id="1742"/>
      <w:bookmarkEnd w:id="1743"/>
    </w:p>
    <w:p w:rsidR="0027637C" w:rsidRDefault="0027637C" w:rsidP="00B065AA">
      <w:pPr>
        <w:rPr>
          <w:rtl/>
        </w:rPr>
      </w:pPr>
      <w:bookmarkStart w:id="1744" w:name="_ETM_Q1_4377309"/>
      <w:bookmarkStart w:id="1745" w:name="_ETM_Q1_4377397"/>
      <w:bookmarkEnd w:id="1744"/>
      <w:bookmarkEnd w:id="1745"/>
      <w:r>
        <w:rPr>
          <w:rFonts w:hint="cs"/>
          <w:rtl/>
        </w:rPr>
        <w:t xml:space="preserve">אני שמח שיצאו לפחות </w:t>
      </w:r>
      <w:bookmarkStart w:id="1746" w:name="_ETM_Q1_4380452"/>
      <w:bookmarkEnd w:id="1746"/>
      <w:r w:rsidR="00044418">
        <w:rPr>
          <w:rFonts w:hint="cs"/>
          <w:rtl/>
        </w:rPr>
        <w:t xml:space="preserve">שתי עיזים מההצעה המקורית שראיתי </w:t>
      </w:r>
      <w:r w:rsidR="00044418">
        <w:rPr>
          <w:rFonts w:hint="eastAsia"/>
          <w:rtl/>
        </w:rPr>
        <w:t>–</w:t>
      </w:r>
      <w:r>
        <w:rPr>
          <w:rFonts w:hint="cs"/>
          <w:rtl/>
        </w:rPr>
        <w:t xml:space="preserve"> לא ראיתי </w:t>
      </w:r>
      <w:r w:rsidR="00044418">
        <w:rPr>
          <w:rFonts w:hint="cs"/>
          <w:rtl/>
        </w:rPr>
        <w:t xml:space="preserve">עד עכשיו את ההצעה המקוצרת </w:t>
      </w:r>
      <w:r w:rsidR="00044418">
        <w:rPr>
          <w:rFonts w:hint="eastAsia"/>
          <w:rtl/>
        </w:rPr>
        <w:t>–</w:t>
      </w:r>
      <w:r w:rsidR="00044418">
        <w:rPr>
          <w:rFonts w:hint="cs"/>
          <w:rtl/>
        </w:rPr>
        <w:t xml:space="preserve"> והיא המחשבה שאי-אפשר </w:t>
      </w:r>
      <w:bookmarkStart w:id="1747" w:name="_ETM_Q1_4390962"/>
      <w:bookmarkEnd w:id="1747"/>
      <w:r w:rsidR="00044418">
        <w:rPr>
          <w:rFonts w:hint="cs"/>
          <w:rtl/>
        </w:rPr>
        <w:t xml:space="preserve">היה להתנות לצדדים שלא עושים חוזה ביותר מ-15 מיליון </w:t>
      </w:r>
      <w:bookmarkStart w:id="1748" w:name="_ETM_Q1_4398904"/>
      <w:bookmarkEnd w:id="1748"/>
      <w:r w:rsidR="00044418">
        <w:rPr>
          <w:rFonts w:hint="cs"/>
          <w:rtl/>
        </w:rPr>
        <w:t xml:space="preserve">ש"ח על הלכת </w:t>
      </w:r>
      <w:proofErr w:type="spellStart"/>
      <w:r w:rsidR="00044418">
        <w:rPr>
          <w:rFonts w:hint="cs"/>
          <w:rtl/>
        </w:rPr>
        <w:t>אפרופים</w:t>
      </w:r>
      <w:proofErr w:type="spellEnd"/>
      <w:r w:rsidR="00044418">
        <w:rPr>
          <w:rFonts w:hint="cs"/>
          <w:rtl/>
        </w:rPr>
        <w:t>. מקודם יכולתי להתנות אולי, אני לא</w:t>
      </w:r>
      <w:bookmarkStart w:id="1749" w:name="_ETM_Q1_4403270"/>
      <w:bookmarkEnd w:id="1749"/>
      <w:r w:rsidR="00044418">
        <w:rPr>
          <w:rFonts w:hint="cs"/>
          <w:rtl/>
        </w:rPr>
        <w:t xml:space="preserve"> יודע. אני מאמין שבית המשפט היה מנפנף הצעה כזו</w:t>
      </w:r>
      <w:bookmarkStart w:id="1750" w:name="_ETM_Q1_4409391"/>
      <w:bookmarkEnd w:id="1750"/>
      <w:r w:rsidR="00044418">
        <w:rPr>
          <w:rFonts w:hint="cs"/>
          <w:rtl/>
        </w:rPr>
        <w:t xml:space="preserve"> כי </w:t>
      </w:r>
      <w:proofErr w:type="spellStart"/>
      <w:r w:rsidR="00044418">
        <w:rPr>
          <w:rFonts w:hint="cs"/>
          <w:rtl/>
        </w:rPr>
        <w:t>אפרופים</w:t>
      </w:r>
      <w:proofErr w:type="spellEnd"/>
      <w:r w:rsidR="00044418">
        <w:rPr>
          <w:rFonts w:hint="cs"/>
          <w:rtl/>
        </w:rPr>
        <w:t xml:space="preserve"> בנפשו. </w:t>
      </w:r>
      <w:bookmarkStart w:id="1751" w:name="_ETM_Q1_4413089"/>
      <w:bookmarkEnd w:id="1751"/>
    </w:p>
    <w:p w:rsidR="00044418" w:rsidRDefault="00044418" w:rsidP="00B065AA">
      <w:pPr>
        <w:rPr>
          <w:rtl/>
        </w:rPr>
      </w:pPr>
      <w:bookmarkStart w:id="1752" w:name="_ETM_Q1_4413155"/>
      <w:bookmarkEnd w:id="1752"/>
    </w:p>
    <w:p w:rsidR="00044418" w:rsidRDefault="00044418" w:rsidP="00B065AA">
      <w:pPr>
        <w:rPr>
          <w:rtl/>
        </w:rPr>
      </w:pPr>
      <w:bookmarkStart w:id="1753" w:name="_ETM_Q1_4413299"/>
      <w:bookmarkStart w:id="1754" w:name="_ETM_Q1_4413374"/>
      <w:bookmarkEnd w:id="1753"/>
      <w:bookmarkEnd w:id="1754"/>
      <w:r>
        <w:rPr>
          <w:rFonts w:hint="cs"/>
          <w:rtl/>
        </w:rPr>
        <w:t>עצם המחשבה שאי-אפשר להתנות כי</w:t>
      </w:r>
      <w:bookmarkStart w:id="1755" w:name="_ETM_Q1_4414183"/>
      <w:bookmarkEnd w:id="1755"/>
      <w:r>
        <w:rPr>
          <w:rFonts w:hint="cs"/>
          <w:rtl/>
        </w:rPr>
        <w:t xml:space="preserve"> כך אני רוצה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זו פגיעה שלא תיאמן. ואחר כך היה שם עוד איזה סעיף שהגיע בסוף לפי אחד מחוקי </w:t>
      </w:r>
      <w:bookmarkStart w:id="1756" w:name="_ETM_Q1_4423408"/>
      <w:bookmarkEnd w:id="1756"/>
      <w:r>
        <w:rPr>
          <w:rFonts w:hint="cs"/>
          <w:rtl/>
        </w:rPr>
        <w:t xml:space="preserve">פרקינסון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הרופא, הסוציולוג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שאומר שדברים חשובים ועקרוניים שמים בסוף, אין זמן לדון בהם. ושם היה </w:t>
      </w:r>
      <w:bookmarkStart w:id="1757" w:name="_ETM_Q1_4437900"/>
      <w:bookmarkEnd w:id="1757"/>
      <w:r>
        <w:rPr>
          <w:rFonts w:hint="cs"/>
          <w:rtl/>
        </w:rPr>
        <w:t xml:space="preserve">כתוב שהמדינה, לאחר שקיבלה ייעוץ משפטי מצוין, ועשתה חוזה עתיר </w:t>
      </w:r>
      <w:bookmarkStart w:id="1758" w:name="_ETM_Q1_4446131"/>
      <w:bookmarkEnd w:id="1758"/>
      <w:r>
        <w:rPr>
          <w:rFonts w:hint="cs"/>
          <w:rtl/>
        </w:rPr>
        <w:t>ממון ולטווח ארוך, לא תוכל להתנות על כך כי בית</w:t>
      </w:r>
      <w:bookmarkStart w:id="1759" w:name="_ETM_Q1_4450328"/>
      <w:bookmarkEnd w:id="1759"/>
      <w:r>
        <w:rPr>
          <w:rFonts w:hint="cs"/>
          <w:rtl/>
        </w:rPr>
        <w:t xml:space="preserve"> המשפט הוא שיקבע. זה בדיוק העניין.</w:t>
      </w:r>
    </w:p>
    <w:p w:rsidR="00044418" w:rsidRDefault="00044418" w:rsidP="00B065AA">
      <w:pPr>
        <w:rPr>
          <w:rtl/>
        </w:rPr>
      </w:pPr>
      <w:bookmarkStart w:id="1760" w:name="_ETM_Q1_4452596"/>
      <w:bookmarkStart w:id="1761" w:name="_ETM_Q1_4452666"/>
      <w:bookmarkStart w:id="1762" w:name="_ETM_Q1_4452804"/>
      <w:bookmarkEnd w:id="1760"/>
      <w:bookmarkEnd w:id="1761"/>
      <w:bookmarkEnd w:id="1762"/>
    </w:p>
    <w:p w:rsidR="00044418" w:rsidRDefault="00044418" w:rsidP="00B065AA">
      <w:pPr>
        <w:rPr>
          <w:rtl/>
        </w:rPr>
      </w:pPr>
      <w:bookmarkStart w:id="1763" w:name="_ETM_Q1_4452877"/>
      <w:bookmarkEnd w:id="1763"/>
      <w:r>
        <w:rPr>
          <w:rFonts w:hint="cs"/>
          <w:rtl/>
        </w:rPr>
        <w:t xml:space="preserve">אני רוצה לחזור רגע לפרשת </w:t>
      </w:r>
      <w:bookmarkStart w:id="1764" w:name="_ETM_Q1_4454526"/>
      <w:bookmarkEnd w:id="1764"/>
      <w:proofErr w:type="spellStart"/>
      <w:r>
        <w:rPr>
          <w:rFonts w:hint="cs"/>
          <w:rtl/>
        </w:rPr>
        <w:t>אפרופים</w:t>
      </w:r>
      <w:proofErr w:type="spellEnd"/>
      <w:r>
        <w:rPr>
          <w:rFonts w:hint="cs"/>
          <w:rtl/>
        </w:rPr>
        <w:t>.</w:t>
      </w:r>
      <w:bookmarkStart w:id="1765" w:name="_ETM_Q1_4454360"/>
      <w:bookmarkEnd w:id="1765"/>
    </w:p>
    <w:p w:rsidR="00044418" w:rsidRDefault="00044418" w:rsidP="00B065AA">
      <w:pPr>
        <w:rPr>
          <w:rtl/>
        </w:rPr>
      </w:pPr>
      <w:bookmarkStart w:id="1766" w:name="_ETM_Q1_4454427"/>
      <w:bookmarkEnd w:id="1766"/>
    </w:p>
    <w:p w:rsidR="00044418" w:rsidRDefault="00044418" w:rsidP="00044418">
      <w:pPr>
        <w:pStyle w:val="af6"/>
        <w:keepNext/>
        <w:rPr>
          <w:rtl/>
        </w:rPr>
      </w:pPr>
      <w:bookmarkStart w:id="1767" w:name="ET_yor_6157_211"/>
      <w:r w:rsidRPr="000444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4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044418" w:rsidRDefault="00044418" w:rsidP="00044418">
      <w:pPr>
        <w:pStyle w:val="KeepWithNext"/>
        <w:rPr>
          <w:rtl/>
          <w:lang w:eastAsia="he-IL"/>
        </w:rPr>
      </w:pPr>
    </w:p>
    <w:p w:rsidR="00044418" w:rsidRDefault="00044418" w:rsidP="00044418">
      <w:pPr>
        <w:rPr>
          <w:rtl/>
          <w:lang w:eastAsia="he-IL"/>
        </w:rPr>
      </w:pPr>
      <w:bookmarkStart w:id="1768" w:name="_ETM_Q1_4458472"/>
      <w:bookmarkEnd w:id="1768"/>
      <w:r>
        <w:rPr>
          <w:rFonts w:hint="cs"/>
          <w:rtl/>
          <w:lang w:eastAsia="he-IL"/>
        </w:rPr>
        <w:t>פרופ' ליפשיץ, לדעתי זו הייתה פרשנות תכליתית אובייקטיבית של חוקי</w:t>
      </w:r>
      <w:bookmarkStart w:id="1769" w:name="_ETM_Q1_4461420"/>
      <w:bookmarkEnd w:id="1769"/>
      <w:r>
        <w:rPr>
          <w:rFonts w:hint="cs"/>
          <w:rtl/>
          <w:lang w:eastAsia="he-IL"/>
        </w:rPr>
        <w:t xml:space="preserve"> פרקינסון. </w:t>
      </w:r>
      <w:bookmarkStart w:id="1770" w:name="_ETM_Q1_4469075"/>
      <w:bookmarkEnd w:id="1770"/>
    </w:p>
    <w:p w:rsidR="00044418" w:rsidRDefault="00044418" w:rsidP="00044418">
      <w:pPr>
        <w:rPr>
          <w:rtl/>
          <w:lang w:eastAsia="he-IL"/>
        </w:rPr>
      </w:pPr>
      <w:bookmarkStart w:id="1771" w:name="_ETM_Q1_4469141"/>
      <w:bookmarkEnd w:id="1771"/>
    </w:p>
    <w:p w:rsidR="00044418" w:rsidRDefault="00044418" w:rsidP="00044418">
      <w:pPr>
        <w:pStyle w:val="af9"/>
        <w:keepNext/>
        <w:rPr>
          <w:rtl/>
          <w:lang w:eastAsia="he-IL"/>
        </w:rPr>
      </w:pPr>
      <w:bookmarkStart w:id="1772" w:name="ET_guest_515842_212"/>
      <w:r w:rsidRPr="0004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ברכיהו ליפשיץ:</w:t>
      </w:r>
      <w:r w:rsidRPr="000444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044418" w:rsidRDefault="00044418" w:rsidP="00044418">
      <w:pPr>
        <w:pStyle w:val="KeepWithNext"/>
        <w:rPr>
          <w:rtl/>
          <w:lang w:eastAsia="he-IL"/>
        </w:rPr>
      </w:pPr>
    </w:p>
    <w:p w:rsidR="00044418" w:rsidRPr="00044418" w:rsidRDefault="00044418" w:rsidP="00665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r w:rsidR="003B3C44">
        <w:rPr>
          <w:rFonts w:hint="cs"/>
          <w:rtl/>
          <w:lang w:eastAsia="he-IL"/>
        </w:rPr>
        <w:t xml:space="preserve">בואו נחזור </w:t>
      </w:r>
      <w:proofErr w:type="spellStart"/>
      <w:r w:rsidR="003B3C44">
        <w:rPr>
          <w:rFonts w:hint="cs"/>
          <w:rtl/>
          <w:lang w:eastAsia="he-IL"/>
        </w:rPr>
        <w:t>לאפרופים</w:t>
      </w:r>
      <w:proofErr w:type="spellEnd"/>
      <w:r w:rsidR="003B3C44">
        <w:rPr>
          <w:rFonts w:hint="cs"/>
          <w:rtl/>
          <w:lang w:eastAsia="he-IL"/>
        </w:rPr>
        <w:t xml:space="preserve">, אני בטוח שהחברים מדיני החוזים </w:t>
      </w:r>
      <w:bookmarkStart w:id="1773" w:name="_ETM_Q1_4473512"/>
      <w:bookmarkEnd w:id="1773"/>
      <w:r w:rsidR="003B3C44">
        <w:rPr>
          <w:rFonts w:hint="cs"/>
          <w:rtl/>
          <w:lang w:eastAsia="he-IL"/>
        </w:rPr>
        <w:t>היו מוצאים שם אפשרות של תנאים מכלל</w:t>
      </w:r>
      <w:r w:rsidR="00665E72">
        <w:rPr>
          <w:rFonts w:hint="cs"/>
          <w:rtl/>
          <w:lang w:eastAsia="he-IL"/>
        </w:rPr>
        <w:t>א</w:t>
      </w:r>
      <w:r w:rsidR="003B3C44">
        <w:rPr>
          <w:rFonts w:hint="cs"/>
          <w:rtl/>
          <w:lang w:eastAsia="he-IL"/>
        </w:rPr>
        <w:t xml:space="preserve">, מי שהמציא את </w:t>
      </w:r>
      <w:bookmarkStart w:id="1774" w:name="_ETM_Q1_4477480"/>
      <w:bookmarkEnd w:id="1774"/>
      <w:proofErr w:type="spellStart"/>
      <w:r w:rsidR="003B3C44">
        <w:rPr>
          <w:rFonts w:hint="cs"/>
          <w:rtl/>
          <w:lang w:eastAsia="he-IL"/>
        </w:rPr>
        <w:t>קלימר</w:t>
      </w:r>
      <w:proofErr w:type="spellEnd"/>
      <w:r w:rsidR="003B3C44">
        <w:rPr>
          <w:rFonts w:hint="cs"/>
          <w:rtl/>
          <w:lang w:eastAsia="he-IL"/>
        </w:rPr>
        <w:t xml:space="preserve"> נגד ברקוביץ', וזה יכול היה למצוא, קצת לערער את </w:t>
      </w:r>
      <w:bookmarkStart w:id="1775" w:name="_ETM_Q1_4481892"/>
      <w:bookmarkEnd w:id="1775"/>
      <w:r w:rsidR="003B3C44">
        <w:rPr>
          <w:rFonts w:hint="cs"/>
          <w:rtl/>
          <w:lang w:eastAsia="he-IL"/>
        </w:rPr>
        <w:t xml:space="preserve">הלכת הסיכול, קצת פה וקצת שם. אפשר היה לעשות. או </w:t>
      </w:r>
      <w:bookmarkStart w:id="1776" w:name="_ETM_Q1_4484824"/>
      <w:bookmarkEnd w:id="1776"/>
      <w:r w:rsidR="003B3C44">
        <w:rPr>
          <w:rFonts w:hint="cs"/>
          <w:rtl/>
          <w:lang w:eastAsia="he-IL"/>
        </w:rPr>
        <w:t xml:space="preserve">להגיד: הנזק ייפול באשר הוא ייפול, מה הבעיה? אני </w:t>
      </w:r>
      <w:bookmarkStart w:id="1777" w:name="_ETM_Q1_4489991"/>
      <w:bookmarkEnd w:id="1777"/>
      <w:r w:rsidR="003B3C44">
        <w:rPr>
          <w:rFonts w:hint="cs"/>
          <w:rtl/>
          <w:lang w:eastAsia="he-IL"/>
        </w:rPr>
        <w:t xml:space="preserve">לא יודע מה היה ההיקף </w:t>
      </w:r>
      <w:proofErr w:type="spellStart"/>
      <w:r w:rsidR="003B3C44">
        <w:rPr>
          <w:rFonts w:hint="cs"/>
          <w:rtl/>
          <w:lang w:eastAsia="he-IL"/>
        </w:rPr>
        <w:t>באפרופים</w:t>
      </w:r>
      <w:proofErr w:type="spellEnd"/>
      <w:r w:rsidR="003B3C44">
        <w:rPr>
          <w:rFonts w:hint="cs"/>
          <w:rtl/>
          <w:lang w:eastAsia="he-IL"/>
        </w:rPr>
        <w:t xml:space="preserve">. 15 מיליון ש"ח? הוא </w:t>
      </w:r>
      <w:bookmarkStart w:id="1778" w:name="_ETM_Q1_4495069"/>
      <w:bookmarkEnd w:id="1778"/>
      <w:r w:rsidR="003B3C44">
        <w:rPr>
          <w:rFonts w:hint="cs"/>
          <w:rtl/>
          <w:lang w:eastAsia="he-IL"/>
        </w:rPr>
        <w:t>לא היה עובר את ההצעה.</w:t>
      </w:r>
    </w:p>
    <w:p w:rsidR="00B065AA" w:rsidRPr="00B46360" w:rsidRDefault="00B065AA" w:rsidP="00B46360">
      <w:pPr>
        <w:rPr>
          <w:rtl/>
        </w:rPr>
      </w:pPr>
      <w:bookmarkStart w:id="1779" w:name="_ETM_Q1_4358968"/>
      <w:bookmarkStart w:id="1780" w:name="_ETM_Q1_4548040"/>
      <w:bookmarkStart w:id="1781" w:name="_ETM_Q1_4548102"/>
      <w:bookmarkEnd w:id="1779"/>
      <w:bookmarkEnd w:id="1780"/>
      <w:bookmarkEnd w:id="1781"/>
    </w:p>
    <w:p w:rsidR="00DB1CB0" w:rsidRDefault="00DB1CB0" w:rsidP="004F0F06">
      <w:pPr>
        <w:pStyle w:val="af9"/>
        <w:rPr>
          <w:rtl/>
        </w:rPr>
      </w:pPr>
      <w:bookmarkStart w:id="1782" w:name="_ETM_Q1_4394159"/>
      <w:bookmarkStart w:id="1783" w:name="_ETM_Q1_4394238"/>
      <w:bookmarkStart w:id="1784" w:name="_ETM_Q1_1517426"/>
      <w:bookmarkStart w:id="1785" w:name="_ETM_Q1_1517461"/>
      <w:bookmarkStart w:id="1786" w:name="_ETM_Q1_4739288"/>
      <w:bookmarkStart w:id="1787" w:name="ET_guest_709186_88"/>
      <w:bookmarkEnd w:id="1782"/>
      <w:bookmarkEnd w:id="1783"/>
      <w:bookmarkEnd w:id="1784"/>
      <w:bookmarkEnd w:id="1785"/>
      <w:bookmarkEnd w:id="1786"/>
      <w:r w:rsidRPr="004F0F06">
        <w:rPr>
          <w:rStyle w:val="TagStyle"/>
          <w:rtl/>
        </w:rPr>
        <w:t xml:space="preserve"> &lt;&lt; אורח &gt;&gt;</w:t>
      </w:r>
      <w:r w:rsidRPr="00DB1CB0">
        <w:rPr>
          <w:rStyle w:val="TagStyle"/>
          <w:rtl/>
        </w:rPr>
        <w:t xml:space="preserve"> </w:t>
      </w:r>
      <w:r>
        <w:rPr>
          <w:rtl/>
        </w:rPr>
        <w:t>לימור פלד:</w:t>
      </w:r>
      <w:r w:rsidRPr="00DB1CB0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7"/>
    </w:p>
    <w:p w:rsidR="00DB1CB0" w:rsidRDefault="00DB1CB0" w:rsidP="00DB1CB0">
      <w:pPr>
        <w:pStyle w:val="KeepWithNext"/>
        <w:rPr>
          <w:rtl/>
        </w:rPr>
      </w:pPr>
    </w:p>
    <w:p w:rsidR="00BD4AF3" w:rsidRDefault="00DB1CB0" w:rsidP="00DB1CB0">
      <w:pPr>
        <w:rPr>
          <w:rtl/>
        </w:rPr>
      </w:pPr>
      <w:bookmarkStart w:id="1788" w:name="_ETM_Q1_4739671"/>
      <w:bookmarkStart w:id="1789" w:name="_ETM_Q1_4739708"/>
      <w:bookmarkEnd w:id="1788"/>
      <w:bookmarkEnd w:id="1789"/>
      <w:r>
        <w:rPr>
          <w:rFonts w:hint="cs"/>
          <w:rtl/>
        </w:rPr>
        <w:t>זה היה רק כסנקציה.</w:t>
      </w:r>
    </w:p>
    <w:p w:rsidR="00BD4AF3" w:rsidRDefault="00BD4AF3" w:rsidP="00DB1CB0">
      <w:pPr>
        <w:rPr>
          <w:rtl/>
        </w:rPr>
      </w:pPr>
    </w:p>
    <w:p w:rsidR="0080005B" w:rsidRDefault="0080005B" w:rsidP="0080005B">
      <w:pPr>
        <w:pStyle w:val="af6"/>
        <w:keepNext/>
        <w:rPr>
          <w:rtl/>
        </w:rPr>
      </w:pPr>
      <w:bookmarkStart w:id="1790" w:name="ET_yor_6157_215"/>
      <w:r w:rsidRPr="0080005B">
        <w:rPr>
          <w:rStyle w:val="TagStyle"/>
          <w:rtl/>
        </w:rPr>
        <w:t xml:space="preserve"> &lt;&lt; </w:t>
      </w:r>
      <w:proofErr w:type="spellStart"/>
      <w:r w:rsidRPr="0080005B">
        <w:rPr>
          <w:rStyle w:val="TagStyle"/>
          <w:rtl/>
        </w:rPr>
        <w:t>יור</w:t>
      </w:r>
      <w:proofErr w:type="spellEnd"/>
      <w:r w:rsidRPr="008000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80005B" w:rsidRDefault="0080005B" w:rsidP="0080005B">
      <w:pPr>
        <w:rPr>
          <w:rtl/>
          <w:lang w:eastAsia="he-IL"/>
        </w:rPr>
      </w:pPr>
      <w:bookmarkStart w:id="1791" w:name="_ETM_Q1_4501016"/>
      <w:bookmarkEnd w:id="1791"/>
      <w:r>
        <w:rPr>
          <w:rFonts w:hint="cs"/>
          <w:rtl/>
          <w:lang w:eastAsia="he-IL"/>
        </w:rPr>
        <w:t xml:space="preserve">לא, היקף החוזה היה הרבה יותר </w:t>
      </w:r>
      <w:bookmarkStart w:id="1792" w:name="_ETM_Q1_4501442"/>
      <w:bookmarkEnd w:id="1792"/>
      <w:r>
        <w:rPr>
          <w:rFonts w:hint="cs"/>
          <w:rtl/>
          <w:lang w:eastAsia="he-IL"/>
        </w:rPr>
        <w:t>גדול אז.</w:t>
      </w:r>
      <w:bookmarkStart w:id="1793" w:name="_ETM_Q1_4503112"/>
      <w:bookmarkEnd w:id="1793"/>
    </w:p>
    <w:p w:rsidR="0080005B" w:rsidRDefault="0080005B" w:rsidP="0080005B">
      <w:pPr>
        <w:rPr>
          <w:rtl/>
          <w:lang w:eastAsia="he-IL"/>
        </w:rPr>
      </w:pPr>
      <w:bookmarkStart w:id="1794" w:name="_ETM_Q1_4503171"/>
      <w:bookmarkEnd w:id="1794"/>
    </w:p>
    <w:p w:rsidR="0080005B" w:rsidRDefault="0080005B" w:rsidP="0080005B">
      <w:pPr>
        <w:pStyle w:val="af9"/>
        <w:keepNext/>
        <w:rPr>
          <w:rtl/>
          <w:lang w:eastAsia="he-IL"/>
        </w:rPr>
      </w:pPr>
      <w:bookmarkStart w:id="1795" w:name="ET_guest_515842_216"/>
      <w:r w:rsidRPr="0080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ברכיהו ליפשיץ:</w:t>
      </w:r>
      <w:r w:rsidRPr="00800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80005B" w:rsidRDefault="0080005B" w:rsidP="00800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היה החוזה של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>?</w:t>
      </w:r>
    </w:p>
    <w:p w:rsidR="0080005B" w:rsidRDefault="0080005B" w:rsidP="0080005B">
      <w:pPr>
        <w:rPr>
          <w:rtl/>
          <w:lang w:eastAsia="he-IL"/>
        </w:rPr>
      </w:pPr>
    </w:p>
    <w:p w:rsidR="0080005B" w:rsidRDefault="0080005B" w:rsidP="0080005B">
      <w:pPr>
        <w:pStyle w:val="a4"/>
        <w:keepNext/>
        <w:rPr>
          <w:rtl/>
        </w:rPr>
      </w:pPr>
      <w:bookmarkStart w:id="1796" w:name="ET_speaker_דר_גור_בליי_217"/>
      <w:r w:rsidRPr="0080005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0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80005B" w:rsidRDefault="0080005B" w:rsidP="008000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בלירות.</w:t>
      </w:r>
    </w:p>
    <w:p w:rsidR="0080005B" w:rsidRDefault="0080005B" w:rsidP="0080005B">
      <w:pPr>
        <w:rPr>
          <w:rtl/>
          <w:lang w:eastAsia="he-IL"/>
        </w:rPr>
      </w:pPr>
      <w:bookmarkStart w:id="1797" w:name="_ETM_Q1_4509928"/>
      <w:bookmarkStart w:id="1798" w:name="_ETM_Q1_4509995"/>
      <w:bookmarkEnd w:id="1797"/>
      <w:bookmarkEnd w:id="1798"/>
    </w:p>
    <w:p w:rsidR="0080005B" w:rsidRDefault="0080005B" w:rsidP="0080005B">
      <w:pPr>
        <w:pStyle w:val="af6"/>
        <w:keepNext/>
        <w:rPr>
          <w:rtl/>
        </w:rPr>
      </w:pPr>
      <w:bookmarkStart w:id="1799" w:name="ET_yor_6157_218"/>
      <w:r w:rsidRPr="0080005B">
        <w:rPr>
          <w:rStyle w:val="TagStyle"/>
          <w:rtl/>
        </w:rPr>
        <w:t xml:space="preserve"> &lt;&lt; </w:t>
      </w:r>
      <w:proofErr w:type="spellStart"/>
      <w:r w:rsidRPr="0080005B">
        <w:rPr>
          <w:rStyle w:val="TagStyle"/>
          <w:rtl/>
        </w:rPr>
        <w:t>יור</w:t>
      </w:r>
      <w:proofErr w:type="spellEnd"/>
      <w:r w:rsidRPr="008000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80005B" w:rsidRDefault="0080005B" w:rsidP="0080005B">
      <w:pPr>
        <w:rPr>
          <w:rtl/>
          <w:lang w:eastAsia="he-IL"/>
        </w:rPr>
      </w:pPr>
      <w:bookmarkStart w:id="1800" w:name="_ETM_Q1_4511113"/>
      <w:bookmarkEnd w:id="1800"/>
      <w:r>
        <w:rPr>
          <w:rFonts w:hint="cs"/>
          <w:rtl/>
          <w:lang w:eastAsia="he-IL"/>
        </w:rPr>
        <w:t>היקף החוזה ודאי היה יותר מ-15 מיליון. רק הדלתא, הנזק שעליו רבו</w:t>
      </w:r>
      <w:bookmarkStart w:id="1801" w:name="_ETM_Q1_4513812"/>
      <w:bookmarkEnd w:id="1801"/>
      <w:r>
        <w:rPr>
          <w:rFonts w:hint="cs"/>
          <w:rtl/>
          <w:lang w:eastAsia="he-IL"/>
        </w:rPr>
        <w:t xml:space="preserve"> היה בסכומים האלו.</w:t>
      </w:r>
      <w:bookmarkStart w:id="1802" w:name="_ETM_Q1_4517588"/>
      <w:bookmarkEnd w:id="1802"/>
    </w:p>
    <w:p w:rsidR="0080005B" w:rsidRDefault="0080005B" w:rsidP="0080005B">
      <w:pPr>
        <w:rPr>
          <w:rtl/>
          <w:lang w:eastAsia="he-IL"/>
        </w:rPr>
      </w:pPr>
      <w:bookmarkStart w:id="1803" w:name="_ETM_Q1_4517657"/>
      <w:bookmarkEnd w:id="1803"/>
    </w:p>
    <w:p w:rsidR="0080005B" w:rsidRDefault="0080005B" w:rsidP="0080005B">
      <w:pPr>
        <w:pStyle w:val="af9"/>
        <w:keepNext/>
        <w:rPr>
          <w:rtl/>
          <w:lang w:eastAsia="he-IL"/>
        </w:rPr>
      </w:pPr>
      <w:bookmarkStart w:id="1804" w:name="ET_guest_515842_219"/>
      <w:r w:rsidRPr="0080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ברכיהו ליפשיץ:</w:t>
      </w:r>
      <w:r w:rsidRPr="00800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80005B" w:rsidRDefault="0080005B" w:rsidP="0080005B">
      <w:pPr>
        <w:pStyle w:val="KeepWithNext"/>
        <w:rPr>
          <w:rtl/>
          <w:lang w:eastAsia="he-IL"/>
        </w:rPr>
      </w:pPr>
    </w:p>
    <w:p w:rsidR="0080005B" w:rsidRPr="0080005B" w:rsidRDefault="0080005B" w:rsidP="00800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נניח. אבל את ההצעה הזאת החדשה, </w:t>
      </w:r>
      <w:bookmarkStart w:id="1805" w:name="_ETM_Q1_4519911"/>
      <w:bookmarkEnd w:id="1805"/>
      <w:r>
        <w:rPr>
          <w:rFonts w:hint="cs"/>
          <w:rtl/>
          <w:lang w:eastAsia="he-IL"/>
        </w:rPr>
        <w:t xml:space="preserve">הוא לא היה עובר. אולי היינו נפטרים </w:t>
      </w:r>
      <w:proofErr w:type="spellStart"/>
      <w:r>
        <w:rPr>
          <w:rFonts w:hint="cs"/>
          <w:rtl/>
          <w:lang w:eastAsia="he-IL"/>
        </w:rPr>
        <w:t>באפרופים</w:t>
      </w:r>
      <w:proofErr w:type="spellEnd"/>
      <w:r>
        <w:rPr>
          <w:rFonts w:hint="cs"/>
          <w:rtl/>
          <w:lang w:eastAsia="he-IL"/>
        </w:rPr>
        <w:t>. אבל קבעו</w:t>
      </w:r>
      <w:bookmarkStart w:id="1806" w:name="_ETM_Q1_4524298"/>
      <w:bookmarkEnd w:id="1806"/>
      <w:r>
        <w:rPr>
          <w:rFonts w:hint="cs"/>
          <w:rtl/>
          <w:lang w:eastAsia="he-IL"/>
        </w:rPr>
        <w:t xml:space="preserve"> שזה לא יהיה רטרואקטיבית, גם בהצעה הקודמת אני חושב. </w:t>
      </w:r>
      <w:bookmarkStart w:id="1807" w:name="_ETM_Q1_4531751"/>
      <w:bookmarkEnd w:id="1807"/>
      <w:r>
        <w:rPr>
          <w:rFonts w:hint="cs"/>
          <w:rtl/>
          <w:lang w:eastAsia="he-IL"/>
        </w:rPr>
        <w:t>אז מה הפריע לבית המשפט? מישהו מצליח להבין ולהבין</w:t>
      </w:r>
      <w:bookmarkStart w:id="1808" w:name="_ETM_Q1_4535214"/>
      <w:bookmarkEnd w:id="1808"/>
      <w:r>
        <w:rPr>
          <w:rFonts w:hint="cs"/>
          <w:rtl/>
          <w:lang w:eastAsia="he-IL"/>
        </w:rPr>
        <w:t xml:space="preserve"> שזה מה שהפריע לבית המשפט? אני רוצה ל</w:t>
      </w:r>
      <w:r w:rsidR="00665E72">
        <w:rPr>
          <w:rFonts w:hint="cs"/>
          <w:rtl/>
          <w:lang w:eastAsia="he-IL"/>
        </w:rPr>
        <w:t>הציע לכם</w:t>
      </w:r>
      <w:r>
        <w:rPr>
          <w:rFonts w:hint="cs"/>
          <w:rtl/>
          <w:lang w:eastAsia="he-IL"/>
        </w:rPr>
        <w:t xml:space="preserve"> </w:t>
      </w:r>
      <w:bookmarkStart w:id="1809" w:name="_ETM_Q1_4537227"/>
      <w:bookmarkEnd w:id="1809"/>
      <w:r>
        <w:rPr>
          <w:rFonts w:hint="cs"/>
          <w:rtl/>
          <w:lang w:eastAsia="he-IL"/>
        </w:rPr>
        <w:t xml:space="preserve">שמה שהפריע לבית המשפט הוא שכתוב בחוק החוזים, </w:t>
      </w:r>
      <w:bookmarkStart w:id="1810" w:name="_ETM_Q1_4542214"/>
      <w:bookmarkEnd w:id="1810"/>
      <w:r>
        <w:rPr>
          <w:rFonts w:hint="cs"/>
          <w:rtl/>
          <w:lang w:eastAsia="he-IL"/>
        </w:rPr>
        <w:t>סעיף 25: חוזה יפורש. שזה דבר שלא יעלה על דעתה של הרשות המפרשת. יש רשות כזאת,</w:t>
      </w:r>
      <w:bookmarkStart w:id="1811" w:name="_ETM_Q1_4552798"/>
      <w:bookmarkEnd w:id="1811"/>
      <w:r>
        <w:rPr>
          <w:rFonts w:hint="cs"/>
          <w:rtl/>
          <w:lang w:eastAsia="he-IL"/>
        </w:rPr>
        <w:t xml:space="preserve"> אם אתם לא יודעים. היא מפרשת כל דבר. </w:t>
      </w:r>
      <w:bookmarkStart w:id="1812" w:name="_ETM_Q1_4557794"/>
      <w:bookmarkEnd w:id="1812"/>
      <w:r>
        <w:rPr>
          <w:rFonts w:hint="cs"/>
          <w:rtl/>
          <w:lang w:eastAsia="he-IL"/>
        </w:rPr>
        <w:t>כן תגידו, אתה המחוקק, תגיד לי איך לפרש? ולכן אסור</w:t>
      </w:r>
      <w:bookmarkStart w:id="1813" w:name="_ETM_Q1_4563005"/>
      <w:bookmarkEnd w:id="1813"/>
      <w:r w:rsidR="00665E72">
        <w:rPr>
          <w:rFonts w:hint="cs"/>
          <w:rtl/>
          <w:lang w:eastAsia="he-IL"/>
        </w:rPr>
        <w:t xml:space="preserve"> להתנות על הדבר הזה, </w:t>
      </w:r>
      <w:r>
        <w:rPr>
          <w:rFonts w:hint="cs"/>
          <w:rtl/>
          <w:lang w:eastAsia="he-IL"/>
        </w:rPr>
        <w:t xml:space="preserve">ולכן בא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. ואיך אנחנו יודעים את </w:t>
      </w:r>
      <w:bookmarkStart w:id="1814" w:name="_ETM_Q1_4570300"/>
      <w:bookmarkEnd w:id="1814"/>
      <w:r>
        <w:rPr>
          <w:rFonts w:hint="cs"/>
          <w:rtl/>
          <w:lang w:eastAsia="he-IL"/>
        </w:rPr>
        <w:t xml:space="preserve">זה? כשניסתה הכנסת להזיז את המאזניים לצד השני, ככה לכופף, </w:t>
      </w:r>
      <w:bookmarkStart w:id="1815" w:name="_ETM_Q1_4575067"/>
      <w:bookmarkEnd w:id="1815"/>
      <w:r>
        <w:rPr>
          <w:rFonts w:hint="cs"/>
          <w:rtl/>
          <w:lang w:eastAsia="he-IL"/>
        </w:rPr>
        <w:t xml:space="preserve">ולתקן את החוק. אז הגיעו מגדלי הירקות. ואז עשו שם </w:t>
      </w:r>
      <w:bookmarkStart w:id="1816" w:name="_ETM_Q1_4580559"/>
      <w:bookmarkEnd w:id="1816"/>
      <w:r>
        <w:rPr>
          <w:rFonts w:hint="cs"/>
          <w:rtl/>
          <w:lang w:eastAsia="he-IL"/>
        </w:rPr>
        <w:t>ניסים ונפלאות בפרשנות.</w:t>
      </w:r>
    </w:p>
    <w:p w:rsidR="0085124E" w:rsidRDefault="0085124E" w:rsidP="00DB1CB0">
      <w:pPr>
        <w:rPr>
          <w:rtl/>
        </w:rPr>
      </w:pPr>
      <w:bookmarkStart w:id="1817" w:name="_ETM_Q1_4824234"/>
      <w:bookmarkStart w:id="1818" w:name="_ETM_Q1_4824330"/>
      <w:bookmarkStart w:id="1819" w:name="_ETM_Q1_4826309"/>
      <w:bookmarkEnd w:id="1817"/>
      <w:bookmarkEnd w:id="1818"/>
      <w:bookmarkEnd w:id="1819"/>
    </w:p>
    <w:p w:rsidR="0085124E" w:rsidRDefault="0085124E" w:rsidP="004F0F06">
      <w:pPr>
        <w:pStyle w:val="af9"/>
        <w:rPr>
          <w:rtl/>
        </w:rPr>
      </w:pPr>
      <w:bookmarkStart w:id="1820" w:name="ET_guest_709186_90"/>
      <w:r w:rsidRPr="004F0F06">
        <w:rPr>
          <w:rStyle w:val="TagStyle"/>
          <w:rtl/>
        </w:rPr>
        <w:t xml:space="preserve"> &lt;&lt; אורח &gt;&gt;</w:t>
      </w:r>
      <w:r w:rsidRPr="0085124E">
        <w:rPr>
          <w:rStyle w:val="TagStyle"/>
          <w:rtl/>
        </w:rPr>
        <w:t xml:space="preserve"> </w:t>
      </w:r>
      <w:r>
        <w:rPr>
          <w:rtl/>
        </w:rPr>
        <w:t>לימור פלד:</w:t>
      </w:r>
      <w:r w:rsidRPr="0085124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0"/>
    </w:p>
    <w:p w:rsidR="0085124E" w:rsidRDefault="0085124E" w:rsidP="0085124E">
      <w:pPr>
        <w:pStyle w:val="KeepWithNext"/>
        <w:rPr>
          <w:rtl/>
        </w:rPr>
      </w:pPr>
    </w:p>
    <w:p w:rsidR="0085124E" w:rsidRDefault="0085124E" w:rsidP="0085124E">
      <w:pPr>
        <w:rPr>
          <w:rtl/>
        </w:rPr>
      </w:pPr>
      <w:bookmarkStart w:id="1821" w:name="_ETM_Q1_4826731"/>
      <w:bookmarkStart w:id="1822" w:name="_ETM_Q1_4826757"/>
      <w:bookmarkEnd w:id="1821"/>
      <w:bookmarkEnd w:id="1822"/>
      <w:r>
        <w:rPr>
          <w:rFonts w:hint="cs"/>
          <w:rtl/>
        </w:rPr>
        <w:t>זה היה לפני התיקו</w:t>
      </w:r>
      <w:r w:rsidR="00062D4B">
        <w:rPr>
          <w:rFonts w:hint="cs"/>
          <w:rtl/>
        </w:rPr>
        <w:t>ן.</w:t>
      </w:r>
    </w:p>
    <w:p w:rsidR="00D656C4" w:rsidRDefault="00D656C4" w:rsidP="0085124E">
      <w:pPr>
        <w:rPr>
          <w:rtl/>
        </w:rPr>
      </w:pPr>
      <w:bookmarkStart w:id="1823" w:name="_ETM_Q1_4585331"/>
      <w:bookmarkStart w:id="1824" w:name="_ETM_Q1_4585418"/>
      <w:bookmarkEnd w:id="1823"/>
      <w:bookmarkEnd w:id="1824"/>
    </w:p>
    <w:p w:rsidR="00D656C4" w:rsidRDefault="00D656C4" w:rsidP="00D656C4">
      <w:pPr>
        <w:pStyle w:val="af9"/>
        <w:keepNext/>
        <w:rPr>
          <w:rtl/>
        </w:rPr>
      </w:pPr>
      <w:bookmarkStart w:id="1825" w:name="ET_guest_515842_220"/>
      <w:r w:rsidRPr="00D656C4">
        <w:rPr>
          <w:rStyle w:val="TagStyle"/>
          <w:rtl/>
        </w:rPr>
        <w:t xml:space="preserve"> &lt;&lt; אורח &gt;&gt; </w:t>
      </w:r>
      <w:r>
        <w:rPr>
          <w:rtl/>
        </w:rPr>
        <w:t>ברכיהו ליפשיץ:</w:t>
      </w:r>
      <w:r w:rsidRPr="00D65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D656C4" w:rsidRDefault="00D656C4" w:rsidP="00D656C4">
      <w:pPr>
        <w:pStyle w:val="KeepWithNext"/>
        <w:rPr>
          <w:rtl/>
        </w:rPr>
      </w:pPr>
    </w:p>
    <w:p w:rsidR="00D656C4" w:rsidRDefault="00D656C4" w:rsidP="00D656C4">
      <w:pPr>
        <w:rPr>
          <w:rtl/>
        </w:rPr>
      </w:pPr>
      <w:r>
        <w:rPr>
          <w:rFonts w:hint="cs"/>
          <w:rtl/>
        </w:rPr>
        <w:t>אסור - - - לפי בית המשפט</w:t>
      </w:r>
      <w:bookmarkStart w:id="1826" w:name="_ETM_Q1_4588254"/>
      <w:bookmarkStart w:id="1827" w:name="_ETM_Q1_4589917"/>
      <w:bookmarkEnd w:id="1826"/>
      <w:bookmarkEnd w:id="1827"/>
      <w:r>
        <w:rPr>
          <w:rFonts w:hint="cs"/>
          <w:rtl/>
        </w:rPr>
        <w:t xml:space="preserve"> - - -</w:t>
      </w:r>
    </w:p>
    <w:p w:rsidR="00D656C4" w:rsidRDefault="00D656C4" w:rsidP="00D656C4">
      <w:pPr>
        <w:rPr>
          <w:rtl/>
        </w:rPr>
      </w:pPr>
    </w:p>
    <w:p w:rsidR="00D656C4" w:rsidRDefault="00D656C4" w:rsidP="00D656C4">
      <w:pPr>
        <w:pStyle w:val="af9"/>
        <w:keepNext/>
        <w:rPr>
          <w:rtl/>
        </w:rPr>
      </w:pPr>
      <w:bookmarkStart w:id="1828" w:name="ET_guest_937338_221"/>
      <w:r w:rsidRPr="00D656C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סיני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5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8"/>
    </w:p>
    <w:p w:rsidR="00D656C4" w:rsidRDefault="00D656C4" w:rsidP="00D656C4">
      <w:pPr>
        <w:pStyle w:val="KeepWithNext"/>
        <w:rPr>
          <w:rtl/>
        </w:rPr>
      </w:pPr>
    </w:p>
    <w:p w:rsidR="00D656C4" w:rsidRDefault="00D656C4" w:rsidP="00D656C4">
      <w:pPr>
        <w:rPr>
          <w:rtl/>
        </w:rPr>
      </w:pPr>
      <w:r>
        <w:rPr>
          <w:rFonts w:hint="cs"/>
          <w:rtl/>
        </w:rPr>
        <w:t>ירקות היה ב-2006/2005, התיקון היה ב-2011.</w:t>
      </w:r>
    </w:p>
    <w:p w:rsidR="00667C3F" w:rsidRDefault="00667C3F" w:rsidP="00D656C4">
      <w:pPr>
        <w:rPr>
          <w:rtl/>
        </w:rPr>
      </w:pPr>
      <w:bookmarkStart w:id="1829" w:name="_ETM_Q1_4593333"/>
      <w:bookmarkStart w:id="1830" w:name="_ETM_Q1_4593402"/>
      <w:bookmarkStart w:id="1831" w:name="_ETM_Q1_4599009"/>
      <w:bookmarkEnd w:id="1829"/>
      <w:bookmarkEnd w:id="1830"/>
      <w:bookmarkEnd w:id="1831"/>
    </w:p>
    <w:p w:rsidR="00667C3F" w:rsidRDefault="00667C3F" w:rsidP="00667C3F">
      <w:pPr>
        <w:pStyle w:val="af9"/>
        <w:keepNext/>
        <w:rPr>
          <w:rtl/>
        </w:rPr>
      </w:pPr>
      <w:bookmarkStart w:id="1832" w:name="ET_guest_515842_222"/>
      <w:r w:rsidRPr="00667C3F">
        <w:rPr>
          <w:rStyle w:val="TagStyle"/>
          <w:rtl/>
        </w:rPr>
        <w:t xml:space="preserve"> &lt;&lt; אורח &gt;&gt; </w:t>
      </w:r>
      <w:r>
        <w:rPr>
          <w:rtl/>
        </w:rPr>
        <w:t>ברכיהו ליפשיץ:</w:t>
      </w:r>
      <w:r w:rsidRPr="00667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667C3F" w:rsidRDefault="00667C3F" w:rsidP="00667C3F">
      <w:pPr>
        <w:pStyle w:val="KeepWithNext"/>
        <w:rPr>
          <w:rtl/>
        </w:rPr>
      </w:pPr>
    </w:p>
    <w:p w:rsidR="00667C3F" w:rsidRDefault="00667C3F" w:rsidP="00AA0A8C">
      <w:pPr>
        <w:rPr>
          <w:rtl/>
        </w:rPr>
      </w:pPr>
      <w:bookmarkStart w:id="1833" w:name="_ETM_Q1_4599578"/>
      <w:bookmarkStart w:id="1834" w:name="_ETM_Q1_4599618"/>
      <w:bookmarkEnd w:id="1833"/>
      <w:bookmarkEnd w:id="1834"/>
      <w:r>
        <w:rPr>
          <w:rFonts w:hint="cs"/>
          <w:rtl/>
        </w:rPr>
        <w:t xml:space="preserve">אסור לפי בית </w:t>
      </w:r>
      <w:bookmarkStart w:id="1835" w:name="_ETM_Q1_4600028"/>
      <w:bookmarkEnd w:id="1835"/>
      <w:r>
        <w:rPr>
          <w:rFonts w:hint="cs"/>
          <w:rtl/>
        </w:rPr>
        <w:t xml:space="preserve">המשפט להסתכל בדברי הכנסת כי זה לא רלוונטי. זה </w:t>
      </w:r>
      <w:bookmarkStart w:id="1836" w:name="_ETM_Q1_4606375"/>
      <w:bookmarkEnd w:id="1836"/>
      <w:r>
        <w:rPr>
          <w:rFonts w:hint="cs"/>
          <w:rtl/>
        </w:rPr>
        <w:t xml:space="preserve">לא נסיבות אפילו. חוזה? כן, נסיבותיו. חוק אפשר לפרש גם </w:t>
      </w:r>
      <w:bookmarkStart w:id="1837" w:name="_ETM_Q1_4610400"/>
      <w:bookmarkEnd w:id="1837"/>
      <w:r>
        <w:rPr>
          <w:rFonts w:hint="cs"/>
          <w:rtl/>
        </w:rPr>
        <w:t xml:space="preserve">בלי נסיבותיו, כי אנחנו יודעים יותר טוב. ואסור להסתכל </w:t>
      </w:r>
      <w:bookmarkStart w:id="1838" w:name="_ETM_Q1_4618294"/>
      <w:bookmarkEnd w:id="1838"/>
      <w:r>
        <w:rPr>
          <w:rFonts w:hint="cs"/>
          <w:rtl/>
        </w:rPr>
        <w:t xml:space="preserve">בדברי הפרוטוקולים של הוועדה הזאת. ושם השופט ריבלין עשה נפלאות, </w:t>
      </w:r>
      <w:bookmarkStart w:id="1839" w:name="_ETM_Q1_4621775"/>
      <w:bookmarkEnd w:id="1839"/>
      <w:r>
        <w:rPr>
          <w:rFonts w:hint="cs"/>
          <w:rtl/>
        </w:rPr>
        <w:t xml:space="preserve">עשה והסתכל ואסף את זה, כאילו בפרשנות קלאסית של </w:t>
      </w:r>
      <w:bookmarkStart w:id="1840" w:name="_ETM_Q1_4626072"/>
      <w:bookmarkEnd w:id="1840"/>
      <w:r>
        <w:rPr>
          <w:rFonts w:hint="cs"/>
          <w:rtl/>
        </w:rPr>
        <w:t xml:space="preserve">דברים. והנה כי כן למדנו היות וכך, הלכת </w:t>
      </w:r>
      <w:proofErr w:type="spellStart"/>
      <w:r>
        <w:rPr>
          <w:rFonts w:hint="cs"/>
          <w:rtl/>
        </w:rPr>
        <w:t>אפרופים</w:t>
      </w:r>
      <w:proofErr w:type="spellEnd"/>
      <w:r>
        <w:rPr>
          <w:rFonts w:hint="cs"/>
          <w:rtl/>
        </w:rPr>
        <w:t xml:space="preserve"> נשארה </w:t>
      </w:r>
      <w:r w:rsidR="00AA0A8C">
        <w:rPr>
          <w:rFonts w:hint="cs"/>
          <w:rtl/>
        </w:rPr>
        <w:t>על כנה</w:t>
      </w:r>
      <w:r>
        <w:rPr>
          <w:rFonts w:hint="cs"/>
          <w:rtl/>
        </w:rPr>
        <w:t>. והשופט</w:t>
      </w:r>
      <w:r w:rsidR="00AA0A8C">
        <w:rPr>
          <w:rFonts w:hint="cs"/>
          <w:rtl/>
        </w:rPr>
        <w:t xml:space="preserve"> שם צועק, הרי כל הכוונה הייתה לשנות </w:t>
      </w:r>
      <w:bookmarkStart w:id="1841" w:name="_ETM_Q1_4636126"/>
      <w:bookmarkEnd w:id="1841"/>
      <w:r w:rsidR="00AA0A8C">
        <w:rPr>
          <w:rFonts w:hint="cs"/>
          <w:rtl/>
        </w:rPr>
        <w:t xml:space="preserve">את </w:t>
      </w:r>
      <w:proofErr w:type="spellStart"/>
      <w:r w:rsidR="00AA0A8C">
        <w:rPr>
          <w:rFonts w:hint="cs"/>
          <w:rtl/>
        </w:rPr>
        <w:t>אפרופים</w:t>
      </w:r>
      <w:proofErr w:type="spellEnd"/>
      <w:r w:rsidR="00AA0A8C">
        <w:rPr>
          <w:rFonts w:hint="cs"/>
          <w:rtl/>
        </w:rPr>
        <w:t xml:space="preserve">. אז זה לא עוזר. </w:t>
      </w:r>
    </w:p>
    <w:p w:rsidR="00AA0A8C" w:rsidRDefault="00AA0A8C" w:rsidP="00AA0A8C">
      <w:pPr>
        <w:rPr>
          <w:rtl/>
        </w:rPr>
      </w:pPr>
      <w:bookmarkStart w:id="1842" w:name="_ETM_Q1_4639791"/>
      <w:bookmarkStart w:id="1843" w:name="_ETM_Q1_4639852"/>
      <w:bookmarkStart w:id="1844" w:name="_ETM_Q1_4639993"/>
      <w:bookmarkEnd w:id="1842"/>
      <w:bookmarkEnd w:id="1843"/>
      <w:bookmarkEnd w:id="1844"/>
    </w:p>
    <w:p w:rsidR="00AA0A8C" w:rsidRDefault="00AA0A8C" w:rsidP="00AA0A8C">
      <w:pPr>
        <w:rPr>
          <w:rtl/>
        </w:rPr>
      </w:pPr>
      <w:bookmarkStart w:id="1845" w:name="_ETM_Q1_4640052"/>
      <w:bookmarkEnd w:id="1845"/>
      <w:r>
        <w:rPr>
          <w:rFonts w:hint="cs"/>
          <w:rtl/>
        </w:rPr>
        <w:t>אחר כך הסיפור</w:t>
      </w:r>
      <w:bookmarkStart w:id="1846" w:name="_ETM_Q1_4644342"/>
      <w:bookmarkEnd w:id="1846"/>
      <w:r>
        <w:rPr>
          <w:rFonts w:hint="cs"/>
          <w:rtl/>
        </w:rPr>
        <w:t xml:space="preserve"> על ההתנפלות על השופט חנן מלצר. מישהו שכתב בשולי </w:t>
      </w:r>
      <w:bookmarkStart w:id="1847" w:name="_ETM_Q1_4650159"/>
      <w:bookmarkEnd w:id="1847"/>
      <w:r>
        <w:rPr>
          <w:rFonts w:hint="cs"/>
          <w:rtl/>
        </w:rPr>
        <w:t>הנאום שלו, טיעון חלש, גם כדאי להרים הקול.</w:t>
      </w:r>
    </w:p>
    <w:p w:rsidR="00AA0A8C" w:rsidRDefault="00AA0A8C" w:rsidP="00AA0A8C">
      <w:pPr>
        <w:rPr>
          <w:rtl/>
        </w:rPr>
      </w:pPr>
      <w:bookmarkStart w:id="1848" w:name="_ETM_Q1_4651140"/>
      <w:bookmarkStart w:id="1849" w:name="_ETM_Q1_4651212"/>
      <w:bookmarkEnd w:id="1848"/>
      <w:bookmarkEnd w:id="1849"/>
    </w:p>
    <w:p w:rsidR="00AA0A8C" w:rsidRDefault="00AA0A8C" w:rsidP="00AA0A8C">
      <w:pPr>
        <w:pStyle w:val="af6"/>
        <w:keepNext/>
        <w:rPr>
          <w:rtl/>
        </w:rPr>
      </w:pPr>
      <w:r w:rsidRPr="00AA0A8C">
        <w:rPr>
          <w:rStyle w:val="TagStyle"/>
          <w:rtl/>
        </w:rPr>
        <w:t xml:space="preserve"> &lt;&lt; </w:t>
      </w:r>
      <w:proofErr w:type="spellStart"/>
      <w:r w:rsidRPr="00AA0A8C">
        <w:rPr>
          <w:rStyle w:val="TagStyle"/>
          <w:rtl/>
        </w:rPr>
        <w:t>יור</w:t>
      </w:r>
      <w:proofErr w:type="spellEnd"/>
      <w:r w:rsidRPr="00AA0A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0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0A8C" w:rsidRDefault="00AA0A8C" w:rsidP="00AA0A8C">
      <w:pPr>
        <w:pStyle w:val="KeepWithNext"/>
        <w:rPr>
          <w:rtl/>
          <w:lang w:eastAsia="he-IL"/>
        </w:rPr>
      </w:pPr>
    </w:p>
    <w:p w:rsidR="00AA0A8C" w:rsidRDefault="00AA0A8C" w:rsidP="00AA0A8C">
      <w:pPr>
        <w:rPr>
          <w:rtl/>
          <w:lang w:eastAsia="he-IL"/>
        </w:rPr>
      </w:pPr>
      <w:bookmarkStart w:id="1850" w:name="_ETM_Q1_4648730"/>
      <w:bookmarkEnd w:id="1850"/>
      <w:r>
        <w:rPr>
          <w:rFonts w:hint="cs"/>
          <w:rtl/>
          <w:lang w:eastAsia="he-IL"/>
        </w:rPr>
        <w:t>זה</w:t>
      </w:r>
      <w:bookmarkStart w:id="1851" w:name="_ETM_Q1_4649856"/>
      <w:bookmarkEnd w:id="1851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>, לא?</w:t>
      </w:r>
      <w:bookmarkStart w:id="1852" w:name="_ETM_Q1_4652815"/>
      <w:bookmarkEnd w:id="1852"/>
      <w:r>
        <w:rPr>
          <w:rFonts w:hint="cs"/>
          <w:rtl/>
          <w:lang w:eastAsia="he-IL"/>
        </w:rPr>
        <w:t xml:space="preserve"> זה היה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>, לא מלצר.</w:t>
      </w:r>
    </w:p>
    <w:p w:rsidR="00AA0A8C" w:rsidRDefault="00AA0A8C" w:rsidP="00AA0A8C">
      <w:pPr>
        <w:rPr>
          <w:rtl/>
          <w:lang w:eastAsia="he-IL"/>
        </w:rPr>
      </w:pPr>
      <w:bookmarkStart w:id="1853" w:name="_ETM_Q1_4652850"/>
      <w:bookmarkEnd w:id="1853"/>
    </w:p>
    <w:p w:rsidR="00AA0A8C" w:rsidRDefault="00AA0A8C" w:rsidP="00AA0A8C">
      <w:pPr>
        <w:pStyle w:val="af9"/>
        <w:keepNext/>
        <w:rPr>
          <w:rtl/>
          <w:lang w:eastAsia="he-IL"/>
        </w:rPr>
      </w:pPr>
      <w:bookmarkStart w:id="1854" w:name="ET_guest_515842_224"/>
      <w:r w:rsidRPr="00AA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ברכיהו ליפשיץ:</w:t>
      </w:r>
      <w:r w:rsidRPr="00AA0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4"/>
    </w:p>
    <w:p w:rsidR="00AA0A8C" w:rsidRDefault="00AA0A8C" w:rsidP="00AA0A8C">
      <w:pPr>
        <w:pStyle w:val="KeepWithNext"/>
        <w:rPr>
          <w:rtl/>
          <w:lang w:eastAsia="he-IL"/>
        </w:rPr>
      </w:pPr>
    </w:p>
    <w:p w:rsidR="00AA0A8C" w:rsidRDefault="00AA0A8C" w:rsidP="00AA0A8C">
      <w:pPr>
        <w:rPr>
          <w:rtl/>
          <w:lang w:eastAsia="he-IL"/>
        </w:rPr>
      </w:pPr>
      <w:bookmarkStart w:id="1855" w:name="_ETM_Q1_4653300"/>
      <w:bookmarkStart w:id="1856" w:name="_ETM_Q1_4653332"/>
      <w:bookmarkEnd w:id="1855"/>
      <w:bookmarkEnd w:id="1856"/>
      <w:r>
        <w:rPr>
          <w:rFonts w:hint="cs"/>
          <w:rtl/>
          <w:lang w:eastAsia="he-IL"/>
        </w:rPr>
        <w:t>הקול שם הורם.</w:t>
      </w:r>
      <w:bookmarkStart w:id="1857" w:name="_ETM_Q1_4655941"/>
      <w:bookmarkEnd w:id="1857"/>
      <w:r>
        <w:rPr>
          <w:rFonts w:hint="cs"/>
          <w:rtl/>
          <w:lang w:eastAsia="he-IL"/>
        </w:rPr>
        <w:t xml:space="preserve"> פסק דין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AA0A8C" w:rsidRDefault="00AA0A8C" w:rsidP="00AA0A8C">
      <w:pPr>
        <w:rPr>
          <w:rtl/>
          <w:lang w:eastAsia="he-IL"/>
        </w:rPr>
      </w:pPr>
      <w:bookmarkStart w:id="1858" w:name="_ETM_Q1_4656586"/>
      <w:bookmarkStart w:id="1859" w:name="_ETM_Q1_4656653"/>
      <w:bookmarkEnd w:id="1858"/>
      <w:bookmarkEnd w:id="1859"/>
    </w:p>
    <w:p w:rsidR="00AA0A8C" w:rsidRDefault="00AA0A8C" w:rsidP="00AA0A8C">
      <w:pPr>
        <w:pStyle w:val="af6"/>
        <w:keepNext/>
        <w:rPr>
          <w:rtl/>
        </w:rPr>
      </w:pPr>
      <w:r w:rsidRPr="00AA0A8C">
        <w:rPr>
          <w:rStyle w:val="TagStyle"/>
          <w:rtl/>
        </w:rPr>
        <w:t xml:space="preserve"> &lt;&lt; </w:t>
      </w:r>
      <w:proofErr w:type="spellStart"/>
      <w:r w:rsidRPr="00AA0A8C">
        <w:rPr>
          <w:rStyle w:val="TagStyle"/>
          <w:rtl/>
        </w:rPr>
        <w:t>יור</w:t>
      </w:r>
      <w:proofErr w:type="spellEnd"/>
      <w:r w:rsidRPr="00AA0A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0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0A8C" w:rsidRDefault="00AA0A8C" w:rsidP="00AA0A8C">
      <w:pPr>
        <w:pStyle w:val="KeepWithNext"/>
        <w:rPr>
          <w:rtl/>
          <w:lang w:eastAsia="he-IL"/>
        </w:rPr>
      </w:pPr>
    </w:p>
    <w:p w:rsidR="00AA0A8C" w:rsidRDefault="00AA0A8C" w:rsidP="00AA0A8C">
      <w:pPr>
        <w:rPr>
          <w:rtl/>
          <w:lang w:eastAsia="he-IL"/>
        </w:rPr>
      </w:pPr>
      <w:bookmarkStart w:id="1860" w:name="_ETM_Q1_4657647"/>
      <w:bookmarkEnd w:id="1860"/>
      <w:r>
        <w:rPr>
          <w:rFonts w:hint="cs"/>
          <w:rtl/>
          <w:lang w:eastAsia="he-IL"/>
        </w:rPr>
        <w:t xml:space="preserve">ההתנפלות הייתה על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861" w:name="_ETM_Q1_4660138"/>
      <w:bookmarkEnd w:id="1861"/>
      <w:r>
        <w:rPr>
          <w:rFonts w:hint="cs"/>
          <w:rtl/>
          <w:lang w:eastAsia="he-IL"/>
        </w:rPr>
        <w:t>על מלצר. יש הרבה סיבות נפרדות. אבל במקרה הזה התנ</w:t>
      </w:r>
      <w:bookmarkStart w:id="1862" w:name="_ETM_Q1_4662899"/>
      <w:bookmarkEnd w:id="1862"/>
      <w:r>
        <w:rPr>
          <w:rFonts w:hint="cs"/>
          <w:rtl/>
          <w:lang w:eastAsia="he-IL"/>
        </w:rPr>
        <w:t xml:space="preserve">פלו על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>.</w:t>
      </w:r>
    </w:p>
    <w:p w:rsidR="00AA0A8C" w:rsidRDefault="00AA0A8C" w:rsidP="00AA0A8C">
      <w:pPr>
        <w:rPr>
          <w:rtl/>
          <w:lang w:eastAsia="he-IL"/>
        </w:rPr>
      </w:pPr>
      <w:bookmarkStart w:id="1863" w:name="_ETM_Q1_4664917"/>
      <w:bookmarkStart w:id="1864" w:name="_ETM_Q1_4664983"/>
      <w:bookmarkEnd w:id="1863"/>
      <w:bookmarkEnd w:id="1864"/>
    </w:p>
    <w:p w:rsidR="00AA0A8C" w:rsidRDefault="00AA0A8C" w:rsidP="00AA0A8C">
      <w:pPr>
        <w:pStyle w:val="-"/>
        <w:keepNext/>
        <w:rPr>
          <w:rtl/>
        </w:rPr>
      </w:pPr>
      <w:bookmarkStart w:id="1865" w:name="ET_speakercontinue_515842_226"/>
      <w:r w:rsidRPr="00AA0A8C">
        <w:rPr>
          <w:rStyle w:val="TagStyle"/>
          <w:rtl/>
        </w:rPr>
        <w:t xml:space="preserve"> &lt;&lt; דובר_המשך &gt;&gt; </w:t>
      </w:r>
      <w:r>
        <w:rPr>
          <w:rtl/>
        </w:rPr>
        <w:t>ברכיהו ליפשיץ:</w:t>
      </w:r>
      <w:r w:rsidRPr="00AA0A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:rsidR="00AA0A8C" w:rsidRDefault="00AA0A8C" w:rsidP="00AA0A8C">
      <w:pPr>
        <w:pStyle w:val="KeepWithNext"/>
        <w:rPr>
          <w:rtl/>
          <w:lang w:eastAsia="he-IL"/>
        </w:rPr>
      </w:pPr>
    </w:p>
    <w:p w:rsidR="00AA0A8C" w:rsidRDefault="00AA0A8C" w:rsidP="00AA0A8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מבינים מה קרה. טיעון חלש, צריך לצעוק.</w:t>
      </w:r>
      <w:bookmarkStart w:id="1866" w:name="_ETM_Q1_4668392"/>
      <w:bookmarkEnd w:id="1866"/>
      <w:r>
        <w:rPr>
          <w:rFonts w:hint="cs"/>
          <w:rtl/>
          <w:lang w:eastAsia="he-IL"/>
        </w:rPr>
        <w:t xml:space="preserve"> מישהו מבית המשפט העליון שלא עסק ב-20 שנה בפרשנות ולא כתב חמישה חומשי תורה על הדברים הללו, איך אתה בכלל </w:t>
      </w:r>
      <w:bookmarkStart w:id="1867" w:name="_ETM_Q1_4676112"/>
      <w:bookmarkEnd w:id="1867"/>
      <w:r>
        <w:rPr>
          <w:rFonts w:hint="cs"/>
          <w:rtl/>
          <w:lang w:eastAsia="he-IL"/>
        </w:rPr>
        <w:t xml:space="preserve">מעז? זאת אומרת, אף לא שופט אחד בארץ יוכל לעשות משהו נגד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. זה היה כדוק. זה דבר שלא מתקבל </w:t>
      </w:r>
      <w:bookmarkStart w:id="1868" w:name="_ETM_Q1_4684846"/>
      <w:bookmarkEnd w:id="1868"/>
      <w:r>
        <w:rPr>
          <w:rFonts w:hint="cs"/>
          <w:rtl/>
          <w:lang w:eastAsia="he-IL"/>
        </w:rPr>
        <w:t>על הדעת.</w:t>
      </w:r>
    </w:p>
    <w:p w:rsidR="00AA0A8C" w:rsidRDefault="00AA0A8C" w:rsidP="00AA0A8C">
      <w:pPr>
        <w:rPr>
          <w:rtl/>
          <w:lang w:eastAsia="he-IL"/>
        </w:rPr>
      </w:pPr>
      <w:bookmarkStart w:id="1869" w:name="_ETM_Q1_4687969"/>
      <w:bookmarkStart w:id="1870" w:name="_ETM_Q1_4688029"/>
      <w:bookmarkStart w:id="1871" w:name="_ETM_Q1_4688122"/>
      <w:bookmarkEnd w:id="1869"/>
      <w:bookmarkEnd w:id="1870"/>
      <w:bookmarkEnd w:id="1871"/>
    </w:p>
    <w:p w:rsidR="00AA0A8C" w:rsidRDefault="00AA0A8C" w:rsidP="00AA0A8C">
      <w:pPr>
        <w:rPr>
          <w:rtl/>
          <w:lang w:eastAsia="he-IL"/>
        </w:rPr>
      </w:pPr>
      <w:bookmarkStart w:id="1872" w:name="_ETM_Q1_4688199"/>
      <w:bookmarkEnd w:id="1872"/>
      <w:r>
        <w:rPr>
          <w:rFonts w:hint="cs"/>
          <w:rtl/>
          <w:lang w:eastAsia="he-IL"/>
        </w:rPr>
        <w:t xml:space="preserve">אני מוכרח לומר שאני שמח יחסית שבעצם אמרו </w:t>
      </w:r>
      <w:proofErr w:type="spellStart"/>
      <w:r>
        <w:rPr>
          <w:rFonts w:hint="cs"/>
          <w:rtl/>
          <w:lang w:eastAsia="he-IL"/>
        </w:rPr>
        <w:t>אפרופים</w:t>
      </w:r>
      <w:bookmarkStart w:id="1873" w:name="_ETM_Q1_4694361"/>
      <w:bookmarkEnd w:id="1873"/>
      <w:proofErr w:type="spellEnd"/>
      <w:r>
        <w:rPr>
          <w:rFonts w:hint="cs"/>
          <w:rtl/>
          <w:lang w:eastAsia="he-IL"/>
        </w:rPr>
        <w:t xml:space="preserve"> זה לא - - - הוא לא נכון מבחינה </w:t>
      </w:r>
      <w:bookmarkStart w:id="1874" w:name="_ETM_Q1_4697201"/>
      <w:bookmarkEnd w:id="1874"/>
      <w:r>
        <w:rPr>
          <w:rFonts w:hint="cs"/>
          <w:rtl/>
          <w:lang w:eastAsia="he-IL"/>
        </w:rPr>
        <w:t xml:space="preserve">משפטית. אפשר גם אחרת. </w:t>
      </w:r>
    </w:p>
    <w:p w:rsidR="00AA0A8C" w:rsidRDefault="00AA0A8C" w:rsidP="00AA0A8C">
      <w:pPr>
        <w:rPr>
          <w:rtl/>
          <w:lang w:eastAsia="he-IL"/>
        </w:rPr>
      </w:pPr>
      <w:bookmarkStart w:id="1875" w:name="_ETM_Q1_4700718"/>
      <w:bookmarkStart w:id="1876" w:name="_ETM_Q1_4700782"/>
      <w:bookmarkEnd w:id="1875"/>
      <w:bookmarkEnd w:id="1876"/>
    </w:p>
    <w:p w:rsidR="00AA0A8C" w:rsidRDefault="00AA0A8C" w:rsidP="00AA0A8C">
      <w:pPr>
        <w:rPr>
          <w:rtl/>
          <w:lang w:eastAsia="he-IL"/>
        </w:rPr>
      </w:pPr>
      <w:r>
        <w:rPr>
          <w:rFonts w:hint="cs"/>
          <w:rtl/>
          <w:lang w:eastAsia="he-IL"/>
        </w:rPr>
        <w:t>תכלית שנייה שהייתה בבית המשפט והיא</w:t>
      </w:r>
      <w:bookmarkStart w:id="1877" w:name="_ETM_Q1_4704208"/>
      <w:bookmarkEnd w:id="1877"/>
      <w:r>
        <w:rPr>
          <w:rFonts w:hint="cs"/>
          <w:rtl/>
          <w:lang w:eastAsia="he-IL"/>
        </w:rPr>
        <w:t xml:space="preserve"> לנעוץ ידיים גם במשפט הפרטי. לומר לנו כאובייקטים, לפרש</w:t>
      </w:r>
      <w:bookmarkStart w:id="1878" w:name="_ETM_Q1_4708726"/>
      <w:bookmarkEnd w:id="1878"/>
      <w:r>
        <w:rPr>
          <w:rFonts w:hint="cs"/>
          <w:rtl/>
          <w:lang w:eastAsia="he-IL"/>
        </w:rPr>
        <w:t xml:space="preserve"> אותנו באופן אובייקטיבי איך הייתי צריך לכתוב את ההסכם </w:t>
      </w:r>
      <w:bookmarkStart w:id="1879" w:name="_ETM_Q1_4714639"/>
      <w:bookmarkEnd w:id="1879"/>
      <w:r>
        <w:rPr>
          <w:rFonts w:hint="cs"/>
          <w:rtl/>
          <w:lang w:eastAsia="he-IL"/>
        </w:rPr>
        <w:t>של זה. לא רוצה. אז כמה אנשי החוזים אמרו</w:t>
      </w:r>
      <w:bookmarkStart w:id="1880" w:name="_ETM_Q1_4719849"/>
      <w:bookmarkEnd w:id="1880"/>
      <w:r>
        <w:rPr>
          <w:rFonts w:hint="cs"/>
          <w:rtl/>
          <w:lang w:eastAsia="he-IL"/>
        </w:rPr>
        <w:t>: זה פוגע בחופש החוזים. אז זה פוגע בחוק חוק</w:t>
      </w:r>
      <w:bookmarkStart w:id="1881" w:name="_ETM_Q1_4722659"/>
      <w:bookmarkEnd w:id="1881"/>
      <w:r>
        <w:rPr>
          <w:rFonts w:hint="cs"/>
          <w:rtl/>
          <w:lang w:eastAsia="he-IL"/>
        </w:rPr>
        <w:t xml:space="preserve"> כבוד האדם וחירותו. ככה אני רוצה לעשות את העסקים שלי. </w:t>
      </w:r>
      <w:bookmarkStart w:id="1882" w:name="_ETM_Q1_4727832"/>
      <w:bookmarkEnd w:id="1882"/>
      <w:r>
        <w:rPr>
          <w:rFonts w:hint="cs"/>
          <w:rtl/>
          <w:lang w:eastAsia="he-IL"/>
        </w:rPr>
        <w:t>אתה רוצה לפרש מה התכוונתי, התכוונתי. אבל לא באופן אובייקטיבי.</w:t>
      </w:r>
      <w:bookmarkStart w:id="1883" w:name="_ETM_Q1_4734625"/>
      <w:bookmarkEnd w:id="1883"/>
      <w:r>
        <w:rPr>
          <w:rFonts w:hint="cs"/>
          <w:rtl/>
          <w:lang w:eastAsia="he-IL"/>
        </w:rPr>
        <w:t xml:space="preserve"> זה חמור מאוד לדעתי מבחינת העניין.</w:t>
      </w:r>
      <w:bookmarkStart w:id="1884" w:name="_ETM_Q1_4738188"/>
      <w:bookmarkEnd w:id="1884"/>
    </w:p>
    <w:p w:rsidR="00AA0A8C" w:rsidRDefault="00AA0A8C" w:rsidP="00AA0A8C">
      <w:pPr>
        <w:rPr>
          <w:rtl/>
          <w:lang w:eastAsia="he-IL"/>
        </w:rPr>
      </w:pPr>
      <w:bookmarkStart w:id="1885" w:name="_ETM_Q1_4738273"/>
      <w:bookmarkStart w:id="1886" w:name="_ETM_Q1_4738361"/>
      <w:bookmarkEnd w:id="1885"/>
      <w:bookmarkEnd w:id="1886"/>
    </w:p>
    <w:p w:rsidR="00AA0A8C" w:rsidRDefault="00AA0A8C" w:rsidP="00AA0A8C">
      <w:pPr>
        <w:rPr>
          <w:rtl/>
          <w:lang w:eastAsia="he-IL"/>
        </w:rPr>
      </w:pPr>
      <w:bookmarkStart w:id="1887" w:name="_ETM_Q1_4738422"/>
      <w:bookmarkEnd w:id="1887"/>
      <w:r>
        <w:rPr>
          <w:rFonts w:hint="cs"/>
          <w:rtl/>
          <w:lang w:eastAsia="he-IL"/>
        </w:rPr>
        <w:t xml:space="preserve">ההצעה, אני לא יודע </w:t>
      </w:r>
      <w:bookmarkStart w:id="1888" w:name="_ETM_Q1_4739556"/>
      <w:bookmarkEnd w:id="1888"/>
      <w:r>
        <w:rPr>
          <w:rFonts w:hint="cs"/>
          <w:rtl/>
          <w:lang w:eastAsia="he-IL"/>
        </w:rPr>
        <w:t xml:space="preserve">עד כמה היום היא מאשרת את </w:t>
      </w:r>
      <w:proofErr w:type="spellStart"/>
      <w:r>
        <w:rPr>
          <w:rFonts w:hint="cs"/>
          <w:rtl/>
          <w:lang w:eastAsia="he-IL"/>
        </w:rPr>
        <w:t>א</w:t>
      </w:r>
      <w:r w:rsidR="00A114DA">
        <w:rPr>
          <w:rFonts w:hint="cs"/>
          <w:rtl/>
          <w:lang w:eastAsia="he-IL"/>
        </w:rPr>
        <w:t>פרופים</w:t>
      </w:r>
      <w:proofErr w:type="spellEnd"/>
      <w:r w:rsidR="00A11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היא התכוונה </w:t>
      </w:r>
      <w:bookmarkStart w:id="1889" w:name="_ETM_Q1_4742463"/>
      <w:bookmarkEnd w:id="1889"/>
      <w:r>
        <w:rPr>
          <w:rFonts w:hint="cs"/>
          <w:rtl/>
          <w:lang w:eastAsia="he-IL"/>
        </w:rPr>
        <w:t xml:space="preserve">לאשרר את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באופן הרחב ביותר. זה דבר שלא</w:t>
      </w:r>
      <w:bookmarkStart w:id="1890" w:name="_ETM_Q1_4745798"/>
      <w:bookmarkEnd w:id="1890"/>
      <w:r>
        <w:rPr>
          <w:rFonts w:hint="cs"/>
          <w:rtl/>
          <w:lang w:eastAsia="he-IL"/>
        </w:rPr>
        <w:t xml:space="preserve"> היה צריך להיעשות, אלא שוב קדושת הדבר.</w:t>
      </w:r>
      <w:bookmarkStart w:id="1891" w:name="_ETM_Q1_4754326"/>
      <w:bookmarkEnd w:id="1891"/>
    </w:p>
    <w:p w:rsidR="00AA0A8C" w:rsidRDefault="00AA0A8C" w:rsidP="00AA0A8C">
      <w:pPr>
        <w:rPr>
          <w:rtl/>
          <w:lang w:eastAsia="he-IL"/>
        </w:rPr>
      </w:pPr>
      <w:bookmarkStart w:id="1892" w:name="_ETM_Q1_4754384"/>
      <w:bookmarkEnd w:id="1892"/>
    </w:p>
    <w:p w:rsidR="00AA0A8C" w:rsidRDefault="00AA0A8C" w:rsidP="00A114DA">
      <w:pPr>
        <w:rPr>
          <w:rtl/>
          <w:lang w:eastAsia="he-IL"/>
        </w:rPr>
      </w:pPr>
      <w:bookmarkStart w:id="1893" w:name="_ETM_Q1_4754499"/>
      <w:bookmarkStart w:id="1894" w:name="_ETM_Q1_4754557"/>
      <w:bookmarkEnd w:id="1893"/>
      <w:bookmarkEnd w:id="1894"/>
      <w:r>
        <w:rPr>
          <w:rFonts w:hint="cs"/>
          <w:rtl/>
          <w:lang w:eastAsia="he-IL"/>
        </w:rPr>
        <w:t xml:space="preserve">אני רוצה לתהות </w:t>
      </w:r>
      <w:bookmarkStart w:id="1895" w:name="_ETM_Q1_4753740"/>
      <w:bookmarkEnd w:id="1895"/>
      <w:r>
        <w:rPr>
          <w:rFonts w:hint="cs"/>
          <w:rtl/>
          <w:lang w:eastAsia="he-IL"/>
        </w:rPr>
        <w:t xml:space="preserve">לגבי הנסיבות, אילו נסיבות מדובר? כתוב: חוזה יפורש </w:t>
      </w:r>
      <w:bookmarkStart w:id="1896" w:name="_ETM_Q1_4758245"/>
      <w:bookmarkEnd w:id="1896"/>
      <w:r>
        <w:rPr>
          <w:rFonts w:hint="cs"/>
          <w:rtl/>
          <w:lang w:eastAsia="he-IL"/>
        </w:rPr>
        <w:t xml:space="preserve">על פי אומד דעתם של הצדדים. אז איך אומדים את </w:t>
      </w:r>
      <w:bookmarkStart w:id="1897" w:name="_ETM_Q1_4761541"/>
      <w:bookmarkEnd w:id="1897"/>
      <w:r>
        <w:rPr>
          <w:rFonts w:hint="cs"/>
          <w:rtl/>
          <w:lang w:eastAsia="he-IL"/>
        </w:rPr>
        <w:t xml:space="preserve">דעתם של הצדדים? </w:t>
      </w:r>
      <w:r w:rsidR="005A0CC2">
        <w:rPr>
          <w:rFonts w:hint="cs"/>
          <w:rtl/>
          <w:lang w:eastAsia="he-IL"/>
        </w:rPr>
        <w:t xml:space="preserve">בטח על פי איזושהי נסיבה. כלומר, </w:t>
      </w:r>
      <w:bookmarkStart w:id="1898" w:name="_ETM_Q1_4767607"/>
      <w:bookmarkEnd w:id="1898"/>
      <w:r w:rsidR="005A0CC2">
        <w:rPr>
          <w:rFonts w:hint="cs"/>
          <w:rtl/>
          <w:lang w:eastAsia="he-IL"/>
        </w:rPr>
        <w:t xml:space="preserve">אם אתה שוכר במכוניות משומשות ומדובר על כלי ונפל שם </w:t>
      </w:r>
      <w:bookmarkStart w:id="1899" w:name="_ETM_Q1_4772778"/>
      <w:bookmarkEnd w:id="1899"/>
      <w:r w:rsidR="005A0CC2">
        <w:rPr>
          <w:rFonts w:hint="cs"/>
          <w:rtl/>
          <w:lang w:eastAsia="he-IL"/>
        </w:rPr>
        <w:t xml:space="preserve">רכב או משהו כזה, אז כולנו נבין שלזה הכוונה. כלומר </w:t>
      </w:r>
      <w:bookmarkStart w:id="1900" w:name="_ETM_Q1_4775888"/>
      <w:bookmarkEnd w:id="1900"/>
      <w:r w:rsidR="005A0CC2">
        <w:rPr>
          <w:rFonts w:hint="cs"/>
          <w:rtl/>
          <w:lang w:eastAsia="he-IL"/>
        </w:rPr>
        <w:t>לפי אומד דעתנו של הצדדים. מה עוד יכול לקרות בדברים</w:t>
      </w:r>
      <w:bookmarkStart w:id="1901" w:name="_ETM_Q1_4778967"/>
      <w:bookmarkEnd w:id="1901"/>
      <w:r w:rsidR="005A0CC2">
        <w:rPr>
          <w:rFonts w:hint="cs"/>
          <w:rtl/>
          <w:lang w:eastAsia="he-IL"/>
        </w:rPr>
        <w:t xml:space="preserve"> האלה, אלא אם כן אתה כותב חוזה חדש ובהזדמנות</w:t>
      </w:r>
      <w:bookmarkStart w:id="1902" w:name="_ETM_Q1_4784733"/>
      <w:bookmarkEnd w:id="1902"/>
      <w:r w:rsidR="005A0CC2">
        <w:rPr>
          <w:rFonts w:hint="cs"/>
          <w:rtl/>
          <w:lang w:eastAsia="he-IL"/>
        </w:rPr>
        <w:t xml:space="preserve"> חגיגית זו, גם כותב סעיף חוק חדש. אז אמרו לנו, </w:t>
      </w:r>
      <w:bookmarkStart w:id="1903" w:name="_ETM_Q1_4791263"/>
      <w:bookmarkEnd w:id="1903"/>
      <w:proofErr w:type="spellStart"/>
      <w:r w:rsidR="005A0CC2">
        <w:rPr>
          <w:rFonts w:hint="cs"/>
          <w:rtl/>
          <w:lang w:eastAsia="he-IL"/>
        </w:rPr>
        <w:t>שאוקיי</w:t>
      </w:r>
      <w:proofErr w:type="spellEnd"/>
      <w:r w:rsidR="005A0CC2">
        <w:rPr>
          <w:rFonts w:hint="cs"/>
          <w:rtl/>
          <w:lang w:eastAsia="he-IL"/>
        </w:rPr>
        <w:t xml:space="preserve">, אנחנו לא אדם לאדם זאב, למדנו שאנחנו כבר אדם </w:t>
      </w:r>
      <w:bookmarkStart w:id="1904" w:name="_ETM_Q1_4794572"/>
      <w:bookmarkEnd w:id="1904"/>
      <w:r w:rsidR="00A114DA">
        <w:rPr>
          <w:rFonts w:hint="cs"/>
          <w:rtl/>
          <w:lang w:eastAsia="he-IL"/>
        </w:rPr>
        <w:t xml:space="preserve">לאדם אדם </w:t>
      </w:r>
      <w:r w:rsidR="00A114DA">
        <w:rPr>
          <w:rFonts w:hint="eastAsia"/>
          <w:rtl/>
          <w:lang w:eastAsia="he-IL"/>
        </w:rPr>
        <w:t>–</w:t>
      </w:r>
      <w:r w:rsidR="005A0CC2">
        <w:rPr>
          <w:rFonts w:hint="cs"/>
          <w:rtl/>
          <w:lang w:eastAsia="he-IL"/>
        </w:rPr>
        <w:t xml:space="preserve"> אבל אנחנו לא אדם לאדם מלאך. זה </w:t>
      </w:r>
      <w:bookmarkStart w:id="1905" w:name="_ETM_Q1_4798100"/>
      <w:bookmarkEnd w:id="1905"/>
      <w:r w:rsidR="005A0CC2">
        <w:rPr>
          <w:rFonts w:hint="cs"/>
          <w:rtl/>
          <w:lang w:eastAsia="he-IL"/>
        </w:rPr>
        <w:t>שפינוזה. הדעה הזאת לא מקובלת. אנחנו לא רוצים להיות מלאכים,</w:t>
      </w:r>
      <w:bookmarkStart w:id="1906" w:name="_ETM_Q1_4807557"/>
      <w:bookmarkEnd w:id="1906"/>
      <w:r w:rsidR="005A0CC2">
        <w:rPr>
          <w:rFonts w:hint="cs"/>
          <w:rtl/>
          <w:lang w:eastAsia="he-IL"/>
        </w:rPr>
        <w:t xml:space="preserve"> יש נסיבות שהם אנושיות. אבל לא יותר מזה. הפטרנליזם</w:t>
      </w:r>
      <w:bookmarkStart w:id="1907" w:name="_ETM_Q1_4817551"/>
      <w:bookmarkEnd w:id="1907"/>
      <w:r w:rsidR="005A0CC2">
        <w:rPr>
          <w:rFonts w:hint="cs"/>
          <w:rtl/>
          <w:lang w:eastAsia="he-IL"/>
        </w:rPr>
        <w:t xml:space="preserve"> המשגע שעולה מתוך </w:t>
      </w:r>
      <w:proofErr w:type="spellStart"/>
      <w:r w:rsidR="005A0CC2">
        <w:rPr>
          <w:rFonts w:hint="cs"/>
          <w:rtl/>
          <w:lang w:eastAsia="he-IL"/>
        </w:rPr>
        <w:t>אפרופים</w:t>
      </w:r>
      <w:proofErr w:type="spellEnd"/>
      <w:r w:rsidR="005A0CC2">
        <w:rPr>
          <w:rFonts w:hint="cs"/>
          <w:rtl/>
          <w:lang w:eastAsia="he-IL"/>
        </w:rPr>
        <w:t xml:space="preserve">. אני לא יודע אם זה </w:t>
      </w:r>
      <w:bookmarkStart w:id="1908" w:name="_ETM_Q1_4824006"/>
      <w:bookmarkEnd w:id="1908"/>
      <w:r w:rsidR="005A0CC2">
        <w:rPr>
          <w:rFonts w:hint="cs"/>
          <w:rtl/>
          <w:lang w:eastAsia="he-IL"/>
        </w:rPr>
        <w:t>המצב עכשיו האופטימלי לומר את זה. אבל שוב אני חוזר</w:t>
      </w:r>
      <w:bookmarkStart w:id="1909" w:name="_ETM_Q1_4832199"/>
      <w:bookmarkEnd w:id="1909"/>
      <w:r w:rsidR="005A0CC2">
        <w:rPr>
          <w:rFonts w:hint="cs"/>
          <w:rtl/>
          <w:lang w:eastAsia="he-IL"/>
        </w:rPr>
        <w:t xml:space="preserve"> רגע להתחלה, ברגע שנאמר: זה יפורש. יכול מישהו להעלות על </w:t>
      </w:r>
      <w:bookmarkStart w:id="1910" w:name="_ETM_Q1_4837226"/>
      <w:bookmarkEnd w:id="1910"/>
      <w:r w:rsidR="005A0CC2">
        <w:rPr>
          <w:rFonts w:hint="cs"/>
          <w:rtl/>
          <w:lang w:eastAsia="he-IL"/>
        </w:rPr>
        <w:t>דעתו את רעיון העוועים הנורא</w:t>
      </w:r>
      <w:r w:rsidR="0097310E">
        <w:rPr>
          <w:rFonts w:hint="cs"/>
          <w:rtl/>
          <w:lang w:eastAsia="he-IL"/>
        </w:rPr>
        <w:t xml:space="preserve"> ואיום הזה שממוטט את כל פרויקט הפרשנות של הרשות המפרשת, </w:t>
      </w:r>
      <w:bookmarkStart w:id="1911" w:name="_ETM_Q1_4843742"/>
      <w:bookmarkEnd w:id="1911"/>
      <w:r w:rsidR="0097310E">
        <w:rPr>
          <w:rFonts w:hint="cs"/>
          <w:rtl/>
          <w:lang w:eastAsia="he-IL"/>
        </w:rPr>
        <w:t xml:space="preserve">ולומר: חוק יפורש. </w:t>
      </w:r>
      <w:r w:rsidR="00A114DA">
        <w:rPr>
          <w:rFonts w:hint="cs"/>
          <w:rtl/>
          <w:lang w:eastAsia="he-IL"/>
        </w:rPr>
        <w:t>גם</w:t>
      </w:r>
      <w:r w:rsidR="0097310E">
        <w:rPr>
          <w:rFonts w:hint="cs"/>
          <w:rtl/>
          <w:lang w:eastAsia="he-IL"/>
        </w:rPr>
        <w:t xml:space="preserve"> לכתוב את התנאים שכתוב כאן. </w:t>
      </w:r>
      <w:bookmarkStart w:id="1912" w:name="_ETM_Q1_4852750"/>
      <w:bookmarkEnd w:id="1912"/>
      <w:r w:rsidR="00A114DA">
        <w:rPr>
          <w:rFonts w:hint="cs"/>
          <w:rtl/>
          <w:lang w:eastAsia="he-IL"/>
        </w:rPr>
        <w:t>ולהתנות ולומר,</w:t>
      </w:r>
      <w:r w:rsidR="0097310E">
        <w:rPr>
          <w:rFonts w:hint="cs"/>
          <w:rtl/>
          <w:lang w:eastAsia="he-IL"/>
        </w:rPr>
        <w:t xml:space="preserve"> על פי לשונו בלבד, ולא</w:t>
      </w:r>
      <w:bookmarkStart w:id="1913" w:name="_ETM_Q1_4856112"/>
      <w:bookmarkEnd w:id="1913"/>
      <w:r w:rsidR="0097310E">
        <w:rPr>
          <w:rFonts w:hint="cs"/>
          <w:rtl/>
          <w:lang w:eastAsia="he-IL"/>
        </w:rPr>
        <w:t xml:space="preserve"> להתחכם ולא למצוא לו תכליות. לא אדוני, כך אנחנו רוצים.</w:t>
      </w:r>
      <w:r w:rsidR="005A0CC2">
        <w:rPr>
          <w:rFonts w:hint="cs"/>
          <w:rtl/>
          <w:lang w:eastAsia="he-IL"/>
        </w:rPr>
        <w:t xml:space="preserve"> </w:t>
      </w:r>
      <w:r w:rsidR="0097310E">
        <w:rPr>
          <w:rFonts w:hint="cs"/>
          <w:rtl/>
          <w:lang w:eastAsia="he-IL"/>
        </w:rPr>
        <w:t>מותר</w:t>
      </w:r>
      <w:bookmarkStart w:id="1914" w:name="_ETM_Q1_4863892"/>
      <w:bookmarkEnd w:id="1914"/>
      <w:r w:rsidR="0097310E">
        <w:rPr>
          <w:rFonts w:hint="cs"/>
          <w:rtl/>
          <w:lang w:eastAsia="he-IL"/>
        </w:rPr>
        <w:t>. אבל אני מניח, אני לא יודע, אני קצת חושד</w:t>
      </w:r>
      <w:bookmarkStart w:id="1915" w:name="_ETM_Q1_4868975"/>
      <w:bookmarkEnd w:id="1915"/>
      <w:r w:rsidR="00A114DA">
        <w:rPr>
          <w:rFonts w:hint="cs"/>
          <w:rtl/>
          <w:lang w:eastAsia="he-IL"/>
        </w:rPr>
        <w:t xml:space="preserve"> אולי בכשרים,</w:t>
      </w:r>
      <w:r w:rsidR="0097310E">
        <w:rPr>
          <w:rFonts w:hint="cs"/>
          <w:rtl/>
          <w:lang w:eastAsia="he-IL"/>
        </w:rPr>
        <w:t xml:space="preserve"> אבל כשאמרו בהתחלה שהמדינה בחוזים גדולים או בלי</w:t>
      </w:r>
      <w:bookmarkStart w:id="1916" w:name="_ETM_Q1_4873183"/>
      <w:bookmarkEnd w:id="1916"/>
      <w:r w:rsidR="0097310E">
        <w:rPr>
          <w:rFonts w:hint="cs"/>
          <w:rtl/>
          <w:lang w:eastAsia="he-IL"/>
        </w:rPr>
        <w:t xml:space="preserve"> עסקות גדולות לא יכולה להתנות, זה כבר אומר רגל. המדינה</w:t>
      </w:r>
      <w:bookmarkStart w:id="1917" w:name="_ETM_Q1_4881578"/>
      <w:bookmarkEnd w:id="1917"/>
      <w:r w:rsidR="0097310E">
        <w:rPr>
          <w:rFonts w:hint="cs"/>
          <w:rtl/>
          <w:lang w:eastAsia="he-IL"/>
        </w:rPr>
        <w:t xml:space="preserve"> לא. או שהיא קיבלה ייעוץ משפטי מושלם וכולי, ועורכי דין </w:t>
      </w:r>
      <w:bookmarkStart w:id="1918" w:name="_ETM_Q1_4884805"/>
      <w:bookmarkEnd w:id="1918"/>
      <w:r w:rsidR="0097310E">
        <w:rPr>
          <w:rFonts w:hint="cs"/>
          <w:rtl/>
          <w:lang w:eastAsia="he-IL"/>
        </w:rPr>
        <w:t xml:space="preserve">מכל קצוות תבל. אבל צריך להבין. </w:t>
      </w:r>
    </w:p>
    <w:p w:rsidR="0097310E" w:rsidRDefault="0097310E" w:rsidP="00AA0A8C">
      <w:pPr>
        <w:rPr>
          <w:rtl/>
          <w:lang w:eastAsia="he-IL"/>
        </w:rPr>
      </w:pPr>
      <w:bookmarkStart w:id="1919" w:name="_ETM_Q1_4889130"/>
      <w:bookmarkStart w:id="1920" w:name="_ETM_Q1_4889201"/>
      <w:bookmarkEnd w:id="1919"/>
      <w:bookmarkEnd w:id="1920"/>
    </w:p>
    <w:p w:rsidR="0097310E" w:rsidRDefault="0097310E" w:rsidP="00AA0A8C">
      <w:pPr>
        <w:rPr>
          <w:rtl/>
          <w:lang w:eastAsia="he-IL"/>
        </w:rPr>
      </w:pPr>
      <w:bookmarkStart w:id="1921" w:name="_ETM_Q1_4889319"/>
      <w:bookmarkStart w:id="1922" w:name="_ETM_Q1_4889394"/>
      <w:bookmarkEnd w:id="1921"/>
      <w:bookmarkEnd w:id="1922"/>
      <w:r>
        <w:rPr>
          <w:rFonts w:hint="cs"/>
          <w:rtl/>
          <w:lang w:eastAsia="he-IL"/>
        </w:rPr>
        <w:t xml:space="preserve">אני מציע לכבוד </w:t>
      </w:r>
      <w:bookmarkStart w:id="1923" w:name="_ETM_Q1_4889746"/>
      <w:bookmarkEnd w:id="1923"/>
      <w:r>
        <w:rPr>
          <w:rFonts w:hint="cs"/>
          <w:rtl/>
          <w:lang w:eastAsia="he-IL"/>
        </w:rPr>
        <w:t xml:space="preserve">היושב-ראש לכתוב: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בטל. ייכתב מה </w:t>
      </w:r>
      <w:bookmarkStart w:id="1924" w:name="_ETM_Q1_4898240"/>
      <w:bookmarkEnd w:id="1924"/>
      <w:r>
        <w:rPr>
          <w:rFonts w:hint="cs"/>
          <w:rtl/>
          <w:lang w:eastAsia="he-IL"/>
        </w:rPr>
        <w:t>שייכתב. לא להסתמך עליו בכלל. ואחר כך להוסיף סעיף חדש</w:t>
      </w:r>
      <w:bookmarkStart w:id="1925" w:name="_ETM_Q1_4905379"/>
      <w:bookmarkEnd w:id="1925"/>
      <w:r>
        <w:rPr>
          <w:rFonts w:hint="cs"/>
          <w:rtl/>
          <w:lang w:eastAsia="he-IL"/>
        </w:rPr>
        <w:t xml:space="preserve"> בחוק תחת ההגדרה של חוק או חיקוק או איפה שייכנס </w:t>
      </w:r>
      <w:bookmarkStart w:id="1926" w:name="_ETM_Q1_4908045"/>
      <w:bookmarkEnd w:id="1926"/>
      <w:r>
        <w:rPr>
          <w:rFonts w:hint="cs"/>
          <w:rtl/>
          <w:lang w:eastAsia="he-IL"/>
        </w:rPr>
        <w:t>שם, חיקוק יפורש לפיו. יהיה נהדר.</w:t>
      </w:r>
      <w:bookmarkStart w:id="1927" w:name="_ETM_Q1_4914283"/>
      <w:bookmarkEnd w:id="1927"/>
    </w:p>
    <w:p w:rsidR="0097310E" w:rsidRDefault="0097310E" w:rsidP="00AA0A8C">
      <w:pPr>
        <w:rPr>
          <w:rtl/>
          <w:lang w:eastAsia="he-IL"/>
        </w:rPr>
      </w:pPr>
      <w:bookmarkStart w:id="1928" w:name="_ETM_Q1_4914356"/>
      <w:bookmarkEnd w:id="1928"/>
    </w:p>
    <w:p w:rsidR="0097310E" w:rsidRDefault="0097310E" w:rsidP="0097310E">
      <w:pPr>
        <w:pStyle w:val="af6"/>
        <w:keepNext/>
        <w:rPr>
          <w:rtl/>
        </w:rPr>
      </w:pPr>
      <w:r w:rsidRPr="0097310E">
        <w:rPr>
          <w:rStyle w:val="TagStyle"/>
          <w:rtl/>
        </w:rPr>
        <w:t xml:space="preserve"> &lt;&lt; </w:t>
      </w:r>
      <w:proofErr w:type="spellStart"/>
      <w:r w:rsidRPr="0097310E">
        <w:rPr>
          <w:rStyle w:val="TagStyle"/>
          <w:rtl/>
        </w:rPr>
        <w:t>יור</w:t>
      </w:r>
      <w:proofErr w:type="spellEnd"/>
      <w:r w:rsidRPr="009731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3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310E" w:rsidRDefault="0097310E" w:rsidP="0097310E">
      <w:pPr>
        <w:pStyle w:val="KeepWithNext"/>
        <w:rPr>
          <w:rtl/>
          <w:lang w:eastAsia="he-IL"/>
        </w:rPr>
      </w:pPr>
    </w:p>
    <w:p w:rsidR="00A114DA" w:rsidRDefault="0097310E" w:rsidP="00973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במידה מסוימת, הדיון </w:t>
      </w:r>
      <w:bookmarkStart w:id="1929" w:name="_ETM_Q1_4920104"/>
      <w:bookmarkEnd w:id="1929"/>
      <w:r>
        <w:rPr>
          <w:rFonts w:hint="cs"/>
          <w:rtl/>
          <w:lang w:eastAsia="he-IL"/>
        </w:rPr>
        <w:t xml:space="preserve">הזה הוא דיון יסודי על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 החוק. </w:t>
      </w:r>
      <w:bookmarkStart w:id="1930" w:name="_ETM_Q1_4923397"/>
      <w:bookmarkEnd w:id="1930"/>
      <w:r>
        <w:rPr>
          <w:rFonts w:hint="cs"/>
          <w:rtl/>
          <w:lang w:eastAsia="he-IL"/>
        </w:rPr>
        <w:t>הרציונל היה שבמידה מסוימת, ביבי כבישים ופסקי הדין שבאו</w:t>
      </w:r>
      <w:bookmarkStart w:id="1931" w:name="_ETM_Q1_4929539"/>
      <w:bookmarkEnd w:id="1931"/>
      <w:r>
        <w:rPr>
          <w:rFonts w:hint="cs"/>
          <w:rtl/>
          <w:lang w:eastAsia="he-IL"/>
        </w:rPr>
        <w:t xml:space="preserve"> אחריו, ביטלו במידה מסוימת או הקהו במידה רבה את </w:t>
      </w:r>
      <w:bookmarkStart w:id="1932" w:name="_ETM_Q1_4933212"/>
      <w:bookmarkEnd w:id="1932"/>
      <w:r>
        <w:rPr>
          <w:rFonts w:hint="cs"/>
          <w:rtl/>
          <w:lang w:eastAsia="he-IL"/>
        </w:rPr>
        <w:t xml:space="preserve">עוקצו של פסק דין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, כולל מה שקרה אחר כך </w:t>
      </w:r>
      <w:bookmarkStart w:id="1933" w:name="_ETM_Q1_4940391"/>
      <w:bookmarkEnd w:id="1933"/>
      <w:r>
        <w:rPr>
          <w:rFonts w:hint="cs"/>
          <w:rtl/>
          <w:lang w:eastAsia="he-IL"/>
        </w:rPr>
        <w:t xml:space="preserve">לתיקון לחוק החוזים. והניסיון של החקיקה פה היא לנסות לקבע </w:t>
      </w:r>
      <w:bookmarkStart w:id="1934" w:name="_ETM_Q1_4943885"/>
      <w:bookmarkEnd w:id="1934"/>
      <w:r>
        <w:rPr>
          <w:rFonts w:hint="cs"/>
          <w:rtl/>
          <w:lang w:eastAsia="he-IL"/>
        </w:rPr>
        <w:t xml:space="preserve">את עקרונות ביבי כבישים והשינויים שחלו בדיני החוזים בעקבותיו. לקבע </w:t>
      </w:r>
      <w:bookmarkStart w:id="1935" w:name="_ETM_Q1_4951398"/>
      <w:bookmarkEnd w:id="1935"/>
      <w:r w:rsidR="00A114DA">
        <w:rPr>
          <w:rFonts w:hint="cs"/>
          <w:rtl/>
          <w:lang w:eastAsia="he-IL"/>
        </w:rPr>
        <w:t>את העקרונות האלו</w:t>
      </w:r>
      <w:r>
        <w:rPr>
          <w:rFonts w:hint="cs"/>
          <w:rtl/>
          <w:lang w:eastAsia="he-IL"/>
        </w:rPr>
        <w:t xml:space="preserve"> ולייצר יותר בהירות, שזה לא יהיה </w:t>
      </w:r>
      <w:bookmarkStart w:id="1936" w:name="_ETM_Q1_4956125"/>
      <w:bookmarkEnd w:id="1936"/>
      <w:r>
        <w:rPr>
          <w:rFonts w:hint="cs"/>
          <w:rtl/>
          <w:lang w:eastAsia="he-IL"/>
        </w:rPr>
        <w:t xml:space="preserve">רק ליודעי ח"ן, למי שקרא והבדיל בין </w:t>
      </w:r>
      <w:proofErr w:type="spellStart"/>
      <w:r>
        <w:rPr>
          <w:rFonts w:hint="cs"/>
          <w:rtl/>
          <w:lang w:eastAsia="he-IL"/>
        </w:rPr>
        <w:t>גרטסקופף</w:t>
      </w:r>
      <w:proofErr w:type="spellEnd"/>
      <w:r>
        <w:rPr>
          <w:rFonts w:hint="cs"/>
          <w:rtl/>
          <w:lang w:eastAsia="he-IL"/>
        </w:rPr>
        <w:t xml:space="preserve"> לשטיין </w:t>
      </w:r>
      <w:bookmarkStart w:id="1937" w:name="_ETM_Q1_4962180"/>
      <w:bookmarkEnd w:id="1937"/>
      <w:r w:rsidR="00A114DA">
        <w:rPr>
          <w:rFonts w:hint="cs"/>
          <w:rtl/>
          <w:lang w:eastAsia="he-IL"/>
        </w:rPr>
        <w:t>וכולי, אלא כן לנ</w:t>
      </w:r>
      <w:r>
        <w:rPr>
          <w:rFonts w:hint="cs"/>
          <w:rtl/>
          <w:lang w:eastAsia="he-IL"/>
        </w:rPr>
        <w:t>סות לייצר פורמולה שבאה ואומרת שכן,</w:t>
      </w:r>
      <w:bookmarkStart w:id="1938" w:name="_ETM_Q1_4965952"/>
      <w:bookmarkEnd w:id="1938"/>
      <w:r>
        <w:rPr>
          <w:rFonts w:hint="cs"/>
          <w:rtl/>
          <w:lang w:eastAsia="he-IL"/>
        </w:rPr>
        <w:t xml:space="preserve"> אכן יש מקרים שבהם חוזה לא צריך להיות מפורש רק </w:t>
      </w:r>
      <w:bookmarkStart w:id="1939" w:name="_ETM_Q1_4969062"/>
      <w:bookmarkEnd w:id="1939"/>
      <w:r>
        <w:rPr>
          <w:rFonts w:hint="cs"/>
          <w:rtl/>
          <w:lang w:eastAsia="he-IL"/>
        </w:rPr>
        <w:t xml:space="preserve">על פי לשונו, כדי להגיע לאומד דעת הצדדים. </w:t>
      </w:r>
    </w:p>
    <w:p w:rsidR="00A114DA" w:rsidRDefault="00A114DA" w:rsidP="0097310E">
      <w:pPr>
        <w:rPr>
          <w:rtl/>
          <w:lang w:eastAsia="he-IL"/>
        </w:rPr>
      </w:pPr>
    </w:p>
    <w:p w:rsidR="0097310E" w:rsidRDefault="0097310E" w:rsidP="00973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אני </w:t>
      </w:r>
      <w:bookmarkStart w:id="1940" w:name="_ETM_Q1_4975331"/>
      <w:bookmarkEnd w:id="1940"/>
      <w:r>
        <w:rPr>
          <w:rFonts w:hint="cs"/>
          <w:rtl/>
          <w:lang w:eastAsia="he-IL"/>
        </w:rPr>
        <w:t xml:space="preserve">כן חושב, וזאת אמירה חשובה מאוד, גם בהקשר של </w:t>
      </w:r>
      <w:bookmarkStart w:id="1941" w:name="_ETM_Q1_4978040"/>
      <w:bookmarkEnd w:id="1941"/>
      <w:r>
        <w:rPr>
          <w:rFonts w:hint="cs"/>
          <w:rtl/>
          <w:lang w:eastAsia="he-IL"/>
        </w:rPr>
        <w:t xml:space="preserve">מה שאתה מדבר, שההבנה שהתפקיד של בית המשפט הוא להתחקות </w:t>
      </w:r>
      <w:bookmarkStart w:id="1942" w:name="_ETM_Q1_4979605"/>
      <w:bookmarkEnd w:id="1942"/>
      <w:r>
        <w:rPr>
          <w:rFonts w:hint="cs"/>
          <w:rtl/>
          <w:lang w:eastAsia="he-IL"/>
        </w:rPr>
        <w:t xml:space="preserve">אחר אומד דעת הצדדים ולא אחרי תכליות אובייקטיביות </w:t>
      </w:r>
      <w:r w:rsidR="00CB57BD">
        <w:rPr>
          <w:rFonts w:hint="cs"/>
          <w:rtl/>
          <w:lang w:eastAsia="he-IL"/>
        </w:rPr>
        <w:t xml:space="preserve">ותפיסות העולם </w:t>
      </w:r>
      <w:bookmarkStart w:id="1943" w:name="_ETM_Q1_4986878"/>
      <w:bookmarkEnd w:id="1943"/>
      <w:r w:rsidR="00CB57BD">
        <w:rPr>
          <w:rFonts w:hint="cs"/>
          <w:rtl/>
          <w:lang w:eastAsia="he-IL"/>
        </w:rPr>
        <w:t xml:space="preserve">שלו, וזה נאמר פה אגב גם בקונצנזוס </w:t>
      </w:r>
      <w:bookmarkStart w:id="1944" w:name="_ETM_Q1_4988180"/>
      <w:bookmarkEnd w:id="1944"/>
      <w:r w:rsidR="00CB57BD">
        <w:rPr>
          <w:rFonts w:hint="cs"/>
          <w:rtl/>
          <w:lang w:eastAsia="he-IL"/>
        </w:rPr>
        <w:t xml:space="preserve">מאוד רחב, וזו גם אמירה חשובה מאוד. אם אשתמש </w:t>
      </w:r>
      <w:bookmarkStart w:id="1945" w:name="_ETM_Q1_4991836"/>
      <w:bookmarkEnd w:id="1945"/>
      <w:r w:rsidR="00CB57BD">
        <w:rPr>
          <w:rFonts w:hint="cs"/>
          <w:rtl/>
          <w:lang w:eastAsia="he-IL"/>
        </w:rPr>
        <w:t xml:space="preserve">בביטוי שלך, שהרשות המפרשת, כשמה כן היא, אמורה לפרש מה </w:t>
      </w:r>
      <w:bookmarkStart w:id="1946" w:name="_ETM_Q1_4995833"/>
      <w:bookmarkEnd w:id="1946"/>
      <w:r w:rsidR="00CB57BD">
        <w:rPr>
          <w:rFonts w:hint="cs"/>
          <w:rtl/>
          <w:lang w:eastAsia="he-IL"/>
        </w:rPr>
        <w:t xml:space="preserve">הצדדים רוצים ולא מה היא רוצה, שזה בנוסח שהמרצים </w:t>
      </w:r>
      <w:bookmarkStart w:id="1947" w:name="_ETM_Q1_5003365"/>
      <w:bookmarkEnd w:id="1947"/>
      <w:r w:rsidR="00CB57BD">
        <w:rPr>
          <w:rFonts w:hint="cs"/>
          <w:rtl/>
          <w:lang w:eastAsia="he-IL"/>
        </w:rPr>
        <w:t xml:space="preserve">הציגו, אני חושב שזה מקבל מענה. עדיין נצטרך את עבודת </w:t>
      </w:r>
      <w:bookmarkStart w:id="1948" w:name="_ETM_Q1_5007906"/>
      <w:bookmarkEnd w:id="1948"/>
      <w:r w:rsidR="00CB57BD">
        <w:rPr>
          <w:rFonts w:hint="cs"/>
          <w:rtl/>
          <w:lang w:eastAsia="he-IL"/>
        </w:rPr>
        <w:t>ה-</w:t>
      </w:r>
      <w:r w:rsidR="00CB57BD">
        <w:rPr>
          <w:lang w:eastAsia="he-IL"/>
        </w:rPr>
        <w:t xml:space="preserve">fine tuning </w:t>
      </w:r>
      <w:r w:rsidR="00CB57BD">
        <w:rPr>
          <w:rFonts w:hint="cs"/>
          <w:rtl/>
          <w:lang w:eastAsia="he-IL"/>
        </w:rPr>
        <w:t xml:space="preserve"> המדוברת. </w:t>
      </w:r>
    </w:p>
    <w:p w:rsidR="00CB57BD" w:rsidRDefault="00CB57BD" w:rsidP="0097310E">
      <w:pPr>
        <w:rPr>
          <w:rtl/>
          <w:lang w:eastAsia="he-IL"/>
        </w:rPr>
      </w:pPr>
      <w:bookmarkStart w:id="1949" w:name="_ETM_Q1_5012863"/>
      <w:bookmarkStart w:id="1950" w:name="_ETM_Q1_5012928"/>
      <w:bookmarkStart w:id="1951" w:name="_ETM_Q1_5013035"/>
      <w:bookmarkEnd w:id="1949"/>
      <w:bookmarkEnd w:id="1950"/>
      <w:bookmarkEnd w:id="1951"/>
    </w:p>
    <w:p w:rsidR="00CB57BD" w:rsidRDefault="00CB57BD" w:rsidP="0097310E">
      <w:pPr>
        <w:rPr>
          <w:rtl/>
          <w:lang w:eastAsia="he-IL"/>
        </w:rPr>
      </w:pPr>
      <w:bookmarkStart w:id="1952" w:name="_ETM_Q1_5013106"/>
      <w:bookmarkEnd w:id="1952"/>
      <w:r>
        <w:rPr>
          <w:rFonts w:hint="cs"/>
          <w:rtl/>
          <w:lang w:eastAsia="he-IL"/>
        </w:rPr>
        <w:t>יהודה אדר בזום.</w:t>
      </w:r>
      <w:r w:rsidR="005538E0">
        <w:rPr>
          <w:rFonts w:hint="cs"/>
          <w:rtl/>
          <w:lang w:eastAsia="he-IL"/>
        </w:rPr>
        <w:t xml:space="preserve"> דיברנו קודם על </w:t>
      </w:r>
      <w:bookmarkStart w:id="1953" w:name="_ETM_Q1_5025642"/>
      <w:bookmarkEnd w:id="1953"/>
      <w:r w:rsidR="005538E0">
        <w:rPr>
          <w:rFonts w:hint="cs"/>
          <w:rtl/>
          <w:lang w:eastAsia="he-IL"/>
        </w:rPr>
        <w:t>אסקפיזם חקיקתי, אבל לצערי אנחנו לא יכולים להרשות לעצמנו</w:t>
      </w:r>
      <w:bookmarkStart w:id="1954" w:name="_ETM_Q1_5032831"/>
      <w:bookmarkEnd w:id="1954"/>
      <w:r w:rsidR="005538E0">
        <w:rPr>
          <w:rFonts w:hint="cs"/>
          <w:rtl/>
          <w:lang w:eastAsia="he-IL"/>
        </w:rPr>
        <w:t xml:space="preserve"> אסקפיזם כשקיבלנו הודעה על ארבעה חיילים ששמם הותר לפרסום. יהונתן </w:t>
      </w:r>
      <w:bookmarkStart w:id="1955" w:name="_ETM_Q1_5039180"/>
      <w:bookmarkEnd w:id="1955"/>
      <w:r w:rsidR="005538E0">
        <w:rPr>
          <w:rFonts w:hint="cs"/>
          <w:rtl/>
          <w:lang w:eastAsia="he-IL"/>
        </w:rPr>
        <w:t xml:space="preserve">ג'וני קרן; ניסים מיטל; אביב גלבוע ונאור </w:t>
      </w:r>
      <w:proofErr w:type="spellStart"/>
      <w:r w:rsidR="005538E0">
        <w:rPr>
          <w:rFonts w:hint="cs"/>
          <w:rtl/>
          <w:lang w:eastAsia="he-IL"/>
        </w:rPr>
        <w:t>חיימוב</w:t>
      </w:r>
      <w:proofErr w:type="spellEnd"/>
      <w:r w:rsidR="005538E0">
        <w:rPr>
          <w:rFonts w:hint="cs"/>
          <w:rtl/>
          <w:lang w:eastAsia="he-IL"/>
        </w:rPr>
        <w:t xml:space="preserve">. וכמובן </w:t>
      </w:r>
      <w:bookmarkStart w:id="1956" w:name="_ETM_Q1_5046276"/>
      <w:bookmarkEnd w:id="1956"/>
      <w:r w:rsidR="005538E0">
        <w:rPr>
          <w:rFonts w:hint="cs"/>
          <w:rtl/>
          <w:lang w:eastAsia="he-IL"/>
        </w:rPr>
        <w:t xml:space="preserve">אני בטוח שאני מבטא את כל הנוכחים כאן והצופים </w:t>
      </w:r>
      <w:bookmarkStart w:id="1957" w:name="_ETM_Q1_5052315"/>
      <w:bookmarkEnd w:id="1957"/>
      <w:r w:rsidR="005538E0">
        <w:rPr>
          <w:rFonts w:hint="cs"/>
          <w:rtl/>
          <w:lang w:eastAsia="he-IL"/>
        </w:rPr>
        <w:t>בנו, שאנחנו שולחים תנחומים למשפחות ומקווים ומתפללים שלא ישמע עוד</w:t>
      </w:r>
      <w:bookmarkStart w:id="1958" w:name="_ETM_Q1_5061875"/>
      <w:bookmarkEnd w:id="1958"/>
      <w:r w:rsidR="005538E0">
        <w:rPr>
          <w:rFonts w:hint="cs"/>
          <w:rtl/>
          <w:lang w:eastAsia="he-IL"/>
        </w:rPr>
        <w:t xml:space="preserve"> שוד ושבר ברחובותינו בהקשר הזה ובהקשרים אחרים. מזה אנחנו לצערי </w:t>
      </w:r>
      <w:bookmarkStart w:id="1959" w:name="_ETM_Q1_5073725"/>
      <w:bookmarkEnd w:id="1959"/>
      <w:r w:rsidR="005538E0">
        <w:rPr>
          <w:rFonts w:hint="cs"/>
          <w:rtl/>
          <w:lang w:eastAsia="he-IL"/>
        </w:rPr>
        <w:t>לא יכולים להתעלם או להימלט.</w:t>
      </w:r>
      <w:bookmarkStart w:id="1960" w:name="_ETM_Q1_5083054"/>
      <w:bookmarkEnd w:id="1960"/>
    </w:p>
    <w:p w:rsidR="005538E0" w:rsidRDefault="005538E0" w:rsidP="0097310E">
      <w:pPr>
        <w:rPr>
          <w:rtl/>
          <w:lang w:eastAsia="he-IL"/>
        </w:rPr>
      </w:pPr>
      <w:bookmarkStart w:id="1961" w:name="_ETM_Q1_5083140"/>
      <w:bookmarkEnd w:id="1961"/>
    </w:p>
    <w:p w:rsidR="005538E0" w:rsidRPr="00A114DA" w:rsidRDefault="005538E0" w:rsidP="0097310E">
      <w:pPr>
        <w:rPr>
          <w:rtl/>
          <w:lang w:eastAsia="he-IL"/>
        </w:rPr>
      </w:pPr>
      <w:bookmarkStart w:id="1962" w:name="_ETM_Q1_5083228"/>
      <w:bookmarkStart w:id="1963" w:name="_ETM_Q1_5083299"/>
      <w:bookmarkEnd w:id="1962"/>
      <w:bookmarkEnd w:id="1963"/>
      <w:r w:rsidRPr="00A114DA">
        <w:rPr>
          <w:rFonts w:hint="cs"/>
          <w:rtl/>
          <w:lang w:eastAsia="he-IL"/>
        </w:rPr>
        <w:t>בבקשה.</w:t>
      </w:r>
    </w:p>
    <w:p w:rsidR="00F02A7A" w:rsidRPr="00A114DA" w:rsidRDefault="00F02A7A" w:rsidP="00F02A7A">
      <w:pPr>
        <w:rPr>
          <w:rtl/>
        </w:rPr>
      </w:pPr>
      <w:bookmarkStart w:id="1964" w:name="_ETM_Q1_4813614"/>
      <w:bookmarkStart w:id="1965" w:name="_ETM_Q1_4813683"/>
      <w:bookmarkStart w:id="1966" w:name="_ETM_Q1_4813804"/>
      <w:bookmarkStart w:id="1967" w:name="_ETM_Q1_4813876"/>
      <w:bookmarkStart w:id="1968" w:name="_ETM_Q1_4652866"/>
      <w:bookmarkStart w:id="1969" w:name="_ETM_Q1_4589983"/>
      <w:bookmarkStart w:id="1970" w:name="_ETM_Q1_4588317"/>
      <w:bookmarkStart w:id="1971" w:name="_ETM_Q1_5150427"/>
      <w:bookmarkStart w:id="1972" w:name="_ETM_Q1_5150508"/>
      <w:bookmarkStart w:id="1973" w:name="_ETM_Q1_5251549"/>
      <w:bookmarkStart w:id="1974" w:name="_ETM_Q1_5251602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</w:p>
    <w:p w:rsidR="00F02A7A" w:rsidRDefault="00F02A7A" w:rsidP="004F0F06">
      <w:pPr>
        <w:pStyle w:val="a4"/>
        <w:rPr>
          <w:rtl/>
        </w:rPr>
      </w:pPr>
      <w:bookmarkStart w:id="1975" w:name="ET_speaker_יהודה_אדר_93"/>
      <w:r w:rsidRPr="00A114DA">
        <w:rPr>
          <w:rStyle w:val="TagStyle"/>
          <w:rtl/>
        </w:rPr>
        <w:t xml:space="preserve"> &lt;&lt; דובר &gt;&gt; </w:t>
      </w:r>
      <w:r w:rsidRPr="00A114DA">
        <w:rPr>
          <w:rtl/>
        </w:rPr>
        <w:t>יהודה אדר:</w:t>
      </w:r>
      <w:r w:rsidRPr="00A11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F02A7A" w:rsidRDefault="00F02A7A" w:rsidP="00F02A7A">
      <w:pPr>
        <w:pStyle w:val="KeepWithNext"/>
        <w:rPr>
          <w:rtl/>
        </w:rPr>
      </w:pPr>
    </w:p>
    <w:p w:rsidR="00F3522F" w:rsidRDefault="00F3522F" w:rsidP="00F3522F">
      <w:pPr>
        <w:rPr>
          <w:rtl/>
        </w:rPr>
      </w:pPr>
      <w:bookmarkStart w:id="1976" w:name="_ETM_Q1_5280904"/>
      <w:bookmarkEnd w:id="1976"/>
      <w:r>
        <w:rPr>
          <w:rFonts w:hint="cs"/>
          <w:rtl/>
        </w:rPr>
        <w:t xml:space="preserve">שלום, אני </w:t>
      </w:r>
      <w:r w:rsidRPr="009C31AD">
        <w:rPr>
          <w:rFonts w:hint="cs"/>
          <w:rtl/>
        </w:rPr>
        <w:t>מצטרף לקושי של המעמד</w:t>
      </w:r>
      <w:bookmarkStart w:id="1977" w:name="_ETM_Q1_5089554"/>
      <w:bookmarkEnd w:id="1977"/>
      <w:r w:rsidRPr="009C31AD">
        <w:rPr>
          <w:rFonts w:hint="cs"/>
          <w:rtl/>
        </w:rPr>
        <w:t xml:space="preserve"> הזה, שאנחנו עוסקים בענייני חולין בתקופה שהיא שונה. ובכל זאת </w:t>
      </w:r>
      <w:bookmarkStart w:id="1978" w:name="_ETM_Q1_5096714"/>
      <w:bookmarkEnd w:id="1978"/>
      <w:r w:rsidRPr="009C31AD">
        <w:rPr>
          <w:rFonts w:hint="cs"/>
          <w:rtl/>
        </w:rPr>
        <w:t xml:space="preserve">רציתי להגיד כפתיח, קודם כל אני מודה על הזכות ומתנצל </w:t>
      </w:r>
      <w:bookmarkStart w:id="1979" w:name="_ETM_Q1_5105125"/>
      <w:bookmarkEnd w:id="1979"/>
      <w:r w:rsidRPr="009C31AD">
        <w:rPr>
          <w:rFonts w:hint="cs"/>
          <w:rtl/>
        </w:rPr>
        <w:t xml:space="preserve">שלא הגעתי פיזית. רציתי לדבר על כמה נקודות, אשתדל באופן </w:t>
      </w:r>
      <w:bookmarkStart w:id="1980" w:name="_ETM_Q1_5109622"/>
      <w:bookmarkEnd w:id="1980"/>
      <w:r w:rsidRPr="009C31AD">
        <w:rPr>
          <w:rFonts w:hint="cs"/>
          <w:rtl/>
        </w:rPr>
        <w:t>ממוקד.</w:t>
      </w:r>
      <w:r>
        <w:rPr>
          <w:rFonts w:hint="cs"/>
          <w:rtl/>
        </w:rPr>
        <w:t xml:space="preserve"> </w:t>
      </w:r>
      <w:bookmarkStart w:id="1981" w:name="_ETM_Q1_5111759"/>
      <w:bookmarkStart w:id="1982" w:name="_ETM_Q1_5111815"/>
      <w:bookmarkEnd w:id="1981"/>
      <w:bookmarkEnd w:id="1982"/>
    </w:p>
    <w:p w:rsidR="009C31AD" w:rsidRDefault="009C31AD" w:rsidP="00F3522F">
      <w:pPr>
        <w:rPr>
          <w:rtl/>
        </w:rPr>
      </w:pPr>
      <w:bookmarkStart w:id="1983" w:name="_ETM_Q1_5109013"/>
      <w:bookmarkStart w:id="1984" w:name="_ETM_Q1_5109083"/>
      <w:bookmarkEnd w:id="1983"/>
      <w:bookmarkEnd w:id="1984"/>
    </w:p>
    <w:p w:rsidR="00F3522F" w:rsidRDefault="009C31AD" w:rsidP="009C31AD">
      <w:pPr>
        <w:rPr>
          <w:rtl/>
        </w:rPr>
      </w:pPr>
      <w:bookmarkStart w:id="1985" w:name="_ETM_Q1_5109220"/>
      <w:bookmarkStart w:id="1986" w:name="_ETM_Q1_5109283"/>
      <w:bookmarkEnd w:id="1985"/>
      <w:bookmarkEnd w:id="1986"/>
      <w:r>
        <w:rPr>
          <w:rFonts w:hint="cs"/>
          <w:rtl/>
        </w:rPr>
        <w:t>הנקודה הראשונה היא הערך</w:t>
      </w:r>
      <w:bookmarkStart w:id="1987" w:name="_ETM_Q1_5113788"/>
      <w:bookmarkEnd w:id="1987"/>
      <w:r>
        <w:rPr>
          <w:rFonts w:hint="cs"/>
          <w:rtl/>
        </w:rPr>
        <w:t xml:space="preserve"> של השכנת שלום ומציאת פשרה בתוך דיני החוזים וגם</w:t>
      </w:r>
      <w:bookmarkStart w:id="1988" w:name="_ETM_Q1_5120443"/>
      <w:bookmarkEnd w:id="1988"/>
      <w:r>
        <w:rPr>
          <w:rFonts w:hint="cs"/>
          <w:rtl/>
        </w:rPr>
        <w:t xml:space="preserve"> בקהילה המשפטית הרחבה. אנחנו יושבים כאן, כמעט כולם פה ל</w:t>
      </w:r>
      <w:bookmarkStart w:id="1989" w:name="_ETM_Q1_5125775"/>
      <w:bookmarkEnd w:id="1989"/>
      <w:r>
        <w:rPr>
          <w:rFonts w:hint="cs"/>
          <w:rtl/>
        </w:rPr>
        <w:t>כיוון השמרני. כמעט. אני לא מכליל, אבל רוב האנשים שדיברו</w:t>
      </w:r>
      <w:bookmarkStart w:id="1990" w:name="_ETM_Q1_5133669"/>
      <w:bookmarkEnd w:id="1990"/>
      <w:r>
        <w:rPr>
          <w:rFonts w:hint="cs"/>
          <w:rtl/>
        </w:rPr>
        <w:t xml:space="preserve"> וגם היו שותפים, יש להם רצון לתת ביטוי חקיקתי לגישה </w:t>
      </w:r>
      <w:bookmarkStart w:id="1991" w:name="_ETM_Q1_5139766"/>
      <w:bookmarkEnd w:id="1991"/>
      <w:r>
        <w:rPr>
          <w:rFonts w:hint="cs"/>
          <w:rtl/>
        </w:rPr>
        <w:t xml:space="preserve">יותר שמרנית מגישת </w:t>
      </w:r>
      <w:proofErr w:type="spellStart"/>
      <w:r>
        <w:rPr>
          <w:rFonts w:hint="cs"/>
          <w:rtl/>
        </w:rPr>
        <w:t>אפרופים</w:t>
      </w:r>
      <w:proofErr w:type="spellEnd"/>
      <w:r>
        <w:rPr>
          <w:rFonts w:hint="cs"/>
          <w:rtl/>
        </w:rPr>
        <w:t>. וזה בסדר ולגיטימי, אני רק רוצה להזכיר שישנה עוד קהילה גדולה מאוד שאולי חושבת</w:t>
      </w:r>
      <w:bookmarkStart w:id="1992" w:name="_ETM_Q1_5150340"/>
      <w:bookmarkEnd w:id="1992"/>
      <w:r>
        <w:rPr>
          <w:rFonts w:hint="cs"/>
          <w:rtl/>
        </w:rPr>
        <w:t xml:space="preserve"> אחרת. חלקם גם לא נמצאים כאן. והם משקפים, כמו תמיד, </w:t>
      </w:r>
      <w:bookmarkStart w:id="1993" w:name="_ETM_Q1_5159080"/>
      <w:bookmarkEnd w:id="1993"/>
      <w:r>
        <w:rPr>
          <w:rFonts w:hint="cs"/>
          <w:rtl/>
        </w:rPr>
        <w:t xml:space="preserve">גישה של שכבות רבות בקהילה המשפטית ואולי שכבות גם </w:t>
      </w:r>
      <w:bookmarkStart w:id="1994" w:name="_ETM_Q1_5164712"/>
      <w:bookmarkEnd w:id="1994"/>
      <w:r>
        <w:rPr>
          <w:rFonts w:hint="cs"/>
          <w:rtl/>
        </w:rPr>
        <w:t xml:space="preserve">בציבור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שיש בכל מחלוקת.</w:t>
      </w:r>
      <w:bookmarkStart w:id="1995" w:name="_ETM_Q1_5167549"/>
      <w:bookmarkEnd w:id="1995"/>
    </w:p>
    <w:p w:rsidR="009C31AD" w:rsidRDefault="009C31AD" w:rsidP="009C31AD">
      <w:pPr>
        <w:rPr>
          <w:rtl/>
        </w:rPr>
      </w:pPr>
      <w:bookmarkStart w:id="1996" w:name="_ETM_Q1_5167630"/>
      <w:bookmarkEnd w:id="1996"/>
    </w:p>
    <w:p w:rsidR="009C31AD" w:rsidRDefault="009C31AD" w:rsidP="009C31AD">
      <w:pPr>
        <w:rPr>
          <w:rtl/>
        </w:rPr>
      </w:pPr>
      <w:bookmarkStart w:id="1997" w:name="_ETM_Q1_5167750"/>
      <w:bookmarkStart w:id="1998" w:name="_ETM_Q1_5167816"/>
      <w:bookmarkEnd w:id="1997"/>
      <w:bookmarkEnd w:id="1998"/>
      <w:r>
        <w:rPr>
          <w:rFonts w:hint="cs"/>
          <w:rtl/>
        </w:rPr>
        <w:t xml:space="preserve">ודווקא משום כך </w:t>
      </w:r>
      <w:bookmarkStart w:id="1999" w:name="_ETM_Q1_5168413"/>
      <w:bookmarkEnd w:id="1999"/>
      <w:r>
        <w:rPr>
          <w:rFonts w:hint="cs"/>
          <w:rtl/>
        </w:rPr>
        <w:t>אני רוצה לשבח את ההצעה הזו וגם את העומד</w:t>
      </w:r>
      <w:bookmarkStart w:id="2000" w:name="_ETM_Q1_5171816"/>
      <w:bookmarkEnd w:id="2000"/>
      <w:r>
        <w:rPr>
          <w:rFonts w:hint="cs"/>
          <w:rtl/>
        </w:rPr>
        <w:t xml:space="preserve"> בראש הוועדה על הפגישה הקודמת שבה להפתעתם של אחדים מחבריי</w:t>
      </w:r>
      <w:bookmarkStart w:id="2001" w:name="_ETM_Q1_5180309"/>
      <w:bookmarkEnd w:id="2001"/>
      <w:r>
        <w:rPr>
          <w:rFonts w:hint="cs"/>
          <w:rtl/>
        </w:rPr>
        <w:t xml:space="preserve"> וגם להפתעתי, הצלחנו להגיע לנוסח שאני חושב שהוא משקף</w:t>
      </w:r>
      <w:bookmarkStart w:id="2002" w:name="_ETM_Q1_5186469"/>
      <w:bookmarkEnd w:id="2002"/>
      <w:r>
        <w:rPr>
          <w:rFonts w:hint="cs"/>
          <w:rtl/>
        </w:rPr>
        <w:t xml:space="preserve"> פשרה היסטורית. ואני רוצה להסביר מדוע. </w:t>
      </w:r>
      <w:r w:rsidR="000B78F7">
        <w:rPr>
          <w:rFonts w:hint="cs"/>
          <w:rtl/>
        </w:rPr>
        <w:t xml:space="preserve">במשך 30 שנה יש לנו את המחלוקת הזאת, על כן </w:t>
      </w:r>
      <w:proofErr w:type="spellStart"/>
      <w:r w:rsidR="000B78F7">
        <w:rPr>
          <w:rFonts w:hint="cs"/>
          <w:rtl/>
        </w:rPr>
        <w:t>אפרופים</w:t>
      </w:r>
      <w:proofErr w:type="spellEnd"/>
      <w:r w:rsidR="000B78F7">
        <w:rPr>
          <w:rFonts w:hint="cs"/>
          <w:rtl/>
        </w:rPr>
        <w:t xml:space="preserve">, לא </w:t>
      </w:r>
      <w:bookmarkStart w:id="2003" w:name="_ETM_Q1_5194478"/>
      <w:bookmarkEnd w:id="2003"/>
      <w:proofErr w:type="spellStart"/>
      <w:r w:rsidR="000B78F7">
        <w:rPr>
          <w:rFonts w:hint="cs"/>
          <w:rtl/>
        </w:rPr>
        <w:t>אפרופים</w:t>
      </w:r>
      <w:proofErr w:type="spellEnd"/>
      <w:r w:rsidR="000B78F7">
        <w:rPr>
          <w:rFonts w:hint="cs"/>
          <w:rtl/>
        </w:rPr>
        <w:t>, ואתם נגדנו ואתם פוגעים בוודאות, ואתם פוגעים</w:t>
      </w:r>
      <w:bookmarkStart w:id="2004" w:name="_ETM_Q1_5199469"/>
      <w:bookmarkEnd w:id="2004"/>
      <w:r w:rsidR="000B78F7">
        <w:rPr>
          <w:rFonts w:hint="cs"/>
          <w:rtl/>
        </w:rPr>
        <w:t xml:space="preserve"> באוטונומיה ואתם פוגעים בצדק. ובאמת קשה לפתור את הדילמה. ויש</w:t>
      </w:r>
      <w:bookmarkStart w:id="2005" w:name="_ETM_Q1_5204761"/>
      <w:bookmarkEnd w:id="2005"/>
      <w:r w:rsidR="000B78F7">
        <w:rPr>
          <w:rFonts w:hint="cs"/>
          <w:rtl/>
        </w:rPr>
        <w:t xml:space="preserve"> אנשים שהתייאשו כבר. יש אנשים שכבר לא באים לכאן בגלל שהם מיואשים והם סקפטיי</w:t>
      </w:r>
      <w:r w:rsidR="000B78F7">
        <w:rPr>
          <w:rFonts w:hint="eastAsia"/>
          <w:rtl/>
        </w:rPr>
        <w:t>ם</w:t>
      </w:r>
      <w:r w:rsidR="000B78F7">
        <w:rPr>
          <w:rFonts w:hint="cs"/>
          <w:rtl/>
        </w:rPr>
        <w:t xml:space="preserve"> וציניים</w:t>
      </w:r>
      <w:r w:rsidR="00553888">
        <w:rPr>
          <w:rFonts w:hint="cs"/>
          <w:rtl/>
        </w:rPr>
        <w:t xml:space="preserve">. ומי שהשתתף בישיבה הקודמת </w:t>
      </w:r>
      <w:bookmarkStart w:id="2006" w:name="_ETM_Q1_5215286"/>
      <w:bookmarkEnd w:id="2006"/>
      <w:r w:rsidR="00553888">
        <w:rPr>
          <w:rFonts w:hint="cs"/>
          <w:rtl/>
        </w:rPr>
        <w:t>שלנו</w:t>
      </w:r>
      <w:r w:rsidR="00A114DA">
        <w:rPr>
          <w:rFonts w:hint="cs"/>
          <w:rtl/>
        </w:rPr>
        <w:t>, שעבורי הייתה הראשונה, אני חוש</w:t>
      </w:r>
      <w:r w:rsidR="00553888">
        <w:rPr>
          <w:rFonts w:hint="cs"/>
          <w:rtl/>
        </w:rPr>
        <w:t xml:space="preserve">ב יצא בסוג של </w:t>
      </w:r>
      <w:bookmarkStart w:id="2007" w:name="_ETM_Q1_5224167"/>
      <w:bookmarkEnd w:id="2007"/>
      <w:r w:rsidR="00553888">
        <w:rPr>
          <w:rFonts w:hint="cs"/>
          <w:rtl/>
        </w:rPr>
        <w:t>תחושה, ממש התפעמות מזה שאפשר בכל זאת לדבר ואפשר</w:t>
      </w:r>
      <w:bookmarkStart w:id="2008" w:name="_ETM_Q1_5228291"/>
      <w:bookmarkEnd w:id="2008"/>
      <w:r w:rsidR="00553888">
        <w:rPr>
          <w:rFonts w:hint="cs"/>
          <w:rtl/>
        </w:rPr>
        <w:t xml:space="preserve"> להקשיב ואולי אפשר אפילו לפתור בעיה של 30 שנה. </w:t>
      </w:r>
    </w:p>
    <w:p w:rsidR="00553888" w:rsidRDefault="00553888" w:rsidP="009C31AD">
      <w:pPr>
        <w:rPr>
          <w:rtl/>
        </w:rPr>
      </w:pPr>
      <w:bookmarkStart w:id="2009" w:name="_ETM_Q1_5233134"/>
      <w:bookmarkStart w:id="2010" w:name="_ETM_Q1_5233206"/>
      <w:bookmarkEnd w:id="2009"/>
      <w:bookmarkEnd w:id="2010"/>
    </w:p>
    <w:p w:rsidR="00A114DA" w:rsidRDefault="00553888" w:rsidP="00F02A7A">
      <w:pPr>
        <w:rPr>
          <w:rtl/>
        </w:rPr>
      </w:pPr>
      <w:bookmarkStart w:id="2011" w:name="_ETM_Q1_5233333"/>
      <w:bookmarkStart w:id="2012" w:name="_ETM_Q1_5233401"/>
      <w:bookmarkStart w:id="2013" w:name="_ETM_Q1_5253587"/>
      <w:bookmarkStart w:id="2014" w:name="_ETM_Q1_5253645"/>
      <w:bookmarkEnd w:id="2011"/>
      <w:bookmarkEnd w:id="2012"/>
      <w:bookmarkEnd w:id="2013"/>
      <w:bookmarkEnd w:id="2014"/>
      <w:r>
        <w:rPr>
          <w:rFonts w:hint="cs"/>
          <w:rtl/>
        </w:rPr>
        <w:t>תכף</w:t>
      </w:r>
      <w:bookmarkStart w:id="2015" w:name="_ETM_Q1_5234929"/>
      <w:bookmarkEnd w:id="2015"/>
      <w:r>
        <w:rPr>
          <w:rFonts w:hint="cs"/>
          <w:rtl/>
        </w:rPr>
        <w:t xml:space="preserve"> אראה למה ההסדר הזה באמת עושה צעד ענק לכיוון של </w:t>
      </w:r>
      <w:bookmarkStart w:id="2016" w:name="_ETM_Q1_5241447"/>
      <w:bookmarkEnd w:id="2016"/>
      <w:r>
        <w:rPr>
          <w:rFonts w:hint="cs"/>
          <w:rtl/>
        </w:rPr>
        <w:t>פשרה שיכולה להכיל את שני העולמות, למרות שזה</w:t>
      </w:r>
      <w:bookmarkStart w:id="2017" w:name="_ETM_Q1_5242492"/>
      <w:bookmarkEnd w:id="2017"/>
      <w:r>
        <w:rPr>
          <w:rFonts w:hint="cs"/>
          <w:rtl/>
        </w:rPr>
        <w:t xml:space="preserve"> תמיד נראה לא אפשרי. אני רוצה לשבח את ד"ר חגי</w:t>
      </w:r>
      <w:bookmarkStart w:id="2018" w:name="_ETM_Q1_5247440"/>
      <w:bookmarkEnd w:id="20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ויניצקי</w:t>
      </w:r>
      <w:proofErr w:type="spellEnd"/>
      <w:r>
        <w:rPr>
          <w:rFonts w:hint="cs"/>
          <w:rtl/>
        </w:rPr>
        <w:t xml:space="preserve"> שהוא באמת גרם לי לפחות ולעוד חברים להיכנס</w:t>
      </w:r>
      <w:bookmarkStart w:id="2019" w:name="_ETM_Q1_5252784"/>
      <w:bookmarkEnd w:id="2019"/>
      <w:r>
        <w:rPr>
          <w:rFonts w:hint="cs"/>
          <w:rtl/>
        </w:rPr>
        <w:t xml:space="preserve"> למאמץ הזה. אני רוצה להגיד מילה בשבח ההסדר הכללי </w:t>
      </w:r>
      <w:bookmarkStart w:id="2020" w:name="_ETM_Q1_5258375"/>
      <w:bookmarkEnd w:id="2020"/>
      <w:r>
        <w:rPr>
          <w:rFonts w:hint="cs"/>
          <w:rtl/>
        </w:rPr>
        <w:t xml:space="preserve">הזה שקבענו פה. מה שנעשה פה, אני רוצה להסביר מה </w:t>
      </w:r>
      <w:bookmarkStart w:id="2021" w:name="_ETM_Q1_5260569"/>
      <w:bookmarkEnd w:id="2021"/>
      <w:r>
        <w:rPr>
          <w:rFonts w:hint="cs"/>
          <w:rtl/>
        </w:rPr>
        <w:t>הייתה הבעיה עם כל מה שהוליך אותנו 30 שנה. יש</w:t>
      </w:r>
      <w:bookmarkStart w:id="2022" w:name="_ETM_Q1_5266596"/>
      <w:bookmarkEnd w:id="2022"/>
      <w:r>
        <w:rPr>
          <w:rFonts w:hint="cs"/>
          <w:rtl/>
        </w:rPr>
        <w:t xml:space="preserve"> פה בעצם שני מחנות, וכל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שייך לשני המחנות.</w:t>
      </w:r>
      <w:bookmarkStart w:id="2023" w:name="_ETM_Q1_5272171"/>
      <w:bookmarkEnd w:id="2023"/>
      <w:r>
        <w:rPr>
          <w:rFonts w:hint="cs"/>
          <w:rtl/>
        </w:rPr>
        <w:t xml:space="preserve"> כמו בהרבה נושאים אחרים,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מבין את המחנה </w:t>
      </w:r>
      <w:bookmarkStart w:id="2024" w:name="_ETM_Q1_5277938"/>
      <w:bookmarkEnd w:id="2024"/>
      <w:r>
        <w:rPr>
          <w:rFonts w:hint="cs"/>
          <w:rtl/>
        </w:rPr>
        <w:t xml:space="preserve">השני, רק לא תמיד נותן לו ביטוי. והיופי של </w:t>
      </w:r>
      <w:bookmarkStart w:id="2025" w:name="_ETM_Q1_5280077"/>
      <w:bookmarkEnd w:id="2025"/>
      <w:r>
        <w:rPr>
          <w:rFonts w:hint="cs"/>
          <w:rtl/>
        </w:rPr>
        <w:t>ההצעה הזו, זה שהיא לא נוקטת צד</w:t>
      </w:r>
      <w:bookmarkStart w:id="2026" w:name="_ETM_Q1_5283255"/>
      <w:bookmarkEnd w:id="2026"/>
      <w:r>
        <w:rPr>
          <w:rFonts w:hint="cs"/>
          <w:rtl/>
        </w:rPr>
        <w:t xml:space="preserve"> אחד, אלא היא ממש מבהירה את המחלוקת. </w:t>
      </w:r>
    </w:p>
    <w:p w:rsidR="00A114DA" w:rsidRDefault="00A114DA" w:rsidP="00F02A7A">
      <w:pPr>
        <w:rPr>
          <w:rtl/>
        </w:rPr>
      </w:pPr>
    </w:p>
    <w:p w:rsidR="00F02A7A" w:rsidRDefault="00553888" w:rsidP="00F02A7A">
      <w:pPr>
        <w:rPr>
          <w:rtl/>
        </w:rPr>
      </w:pPr>
      <w:r>
        <w:rPr>
          <w:rFonts w:hint="cs"/>
          <w:rtl/>
        </w:rPr>
        <w:t>אני רוצה</w:t>
      </w:r>
      <w:bookmarkStart w:id="2027" w:name="_ETM_Q1_5284992"/>
      <w:bookmarkEnd w:id="2027"/>
      <w:r>
        <w:rPr>
          <w:rFonts w:hint="cs"/>
          <w:rtl/>
        </w:rPr>
        <w:t xml:space="preserve"> </w:t>
      </w:r>
      <w:r w:rsidRPr="00A114DA">
        <w:rPr>
          <w:rFonts w:hint="cs"/>
          <w:rtl/>
        </w:rPr>
        <w:t>להגיד במשפט אחד מה הן הסכנות שכל צד ראה ולמה</w:t>
      </w:r>
      <w:bookmarkStart w:id="2028" w:name="_ETM_Q1_5292212"/>
      <w:bookmarkEnd w:id="2028"/>
      <w:r w:rsidRPr="00A114DA">
        <w:rPr>
          <w:rFonts w:hint="cs"/>
          <w:rtl/>
        </w:rPr>
        <w:t xml:space="preserve"> ההצעה הזאת היא מצוינת. </w:t>
      </w:r>
      <w:r w:rsidR="00AC4D98" w:rsidRPr="00A114DA">
        <w:rPr>
          <w:rFonts w:hint="cs"/>
          <w:rtl/>
        </w:rPr>
        <w:t xml:space="preserve">אם נעשה לה איזשהו </w:t>
      </w:r>
      <w:r w:rsidR="00AC4D98" w:rsidRPr="00A114DA">
        <w:t>fine tuning</w:t>
      </w:r>
      <w:r w:rsidR="00AC4D98" w:rsidRPr="00A114DA">
        <w:rPr>
          <w:rFonts w:hint="cs"/>
          <w:rtl/>
        </w:rPr>
        <w:t xml:space="preserve"> </w:t>
      </w:r>
      <w:bookmarkStart w:id="2029" w:name="_ETM_Q1_5294783"/>
      <w:bookmarkEnd w:id="2029"/>
      <w:r w:rsidR="00AC4D98" w:rsidRPr="00A114DA">
        <w:rPr>
          <w:rFonts w:hint="cs"/>
          <w:rtl/>
        </w:rPr>
        <w:t>בנקודה שאני אשמח אם אוכל להסביר מה שאני חושב שצריך</w:t>
      </w:r>
      <w:bookmarkStart w:id="2030" w:name="_ETM_Q1_5299810"/>
      <w:bookmarkEnd w:id="2030"/>
      <w:r w:rsidR="00AC4D98" w:rsidRPr="00A114DA">
        <w:rPr>
          <w:rFonts w:hint="cs"/>
          <w:rtl/>
        </w:rPr>
        <w:t xml:space="preserve"> לעשות חידוד. אבל</w:t>
      </w:r>
      <w:r w:rsidR="00BA44B1" w:rsidRPr="00A114DA">
        <w:rPr>
          <w:rFonts w:hint="cs"/>
          <w:rtl/>
        </w:rPr>
        <w:t xml:space="preserve"> בגדול, הסכנות היו שהסעיף הראשי </w:t>
      </w:r>
      <w:r w:rsidR="00BA44B1" w:rsidRPr="00A114DA">
        <w:rPr>
          <w:rFonts w:hint="eastAsia"/>
          <w:rtl/>
        </w:rPr>
        <w:t>–</w:t>
      </w:r>
      <w:r w:rsidR="00BA44B1" w:rsidRPr="00A114DA">
        <w:rPr>
          <w:rFonts w:hint="cs"/>
          <w:rtl/>
        </w:rPr>
        <w:t xml:space="preserve"> ואני</w:t>
      </w:r>
      <w:r w:rsidR="00BA44B1">
        <w:rPr>
          <w:rFonts w:hint="cs"/>
          <w:rtl/>
        </w:rPr>
        <w:t xml:space="preserve"> רוצה להגיד סעיף ראשי וסעיף קטן </w:t>
      </w:r>
      <w:r w:rsidR="00BA44B1">
        <w:rPr>
          <w:rFonts w:hint="eastAsia"/>
          <w:rtl/>
        </w:rPr>
        <w:t>–</w:t>
      </w:r>
      <w:r w:rsidR="00BA44B1">
        <w:rPr>
          <w:rFonts w:hint="cs"/>
          <w:rtl/>
        </w:rPr>
        <w:t xml:space="preserve"> מטרתו בעצם </w:t>
      </w:r>
      <w:bookmarkStart w:id="2031" w:name="_ETM_Q1_5549555"/>
      <w:bookmarkEnd w:id="2031"/>
      <w:r w:rsidR="00BA44B1">
        <w:rPr>
          <w:rFonts w:hint="cs"/>
          <w:rtl/>
        </w:rPr>
        <w:t xml:space="preserve">לאפשר גמישות, אבל לא גמישות פרוצה אלא גמישות שפופה. מה </w:t>
      </w:r>
      <w:bookmarkStart w:id="2032" w:name="_ETM_Q1_5558990"/>
      <w:bookmarkEnd w:id="2032"/>
      <w:r w:rsidR="00BA44B1">
        <w:rPr>
          <w:rFonts w:hint="cs"/>
          <w:rtl/>
        </w:rPr>
        <w:t xml:space="preserve">זה גמישות פרוצה? שיש לנו איזה כלל כביכול כולם מבינים </w:t>
      </w:r>
      <w:bookmarkStart w:id="2033" w:name="_ETM_Q1_5560165"/>
      <w:bookmarkEnd w:id="2033"/>
      <w:r w:rsidR="00BA44B1">
        <w:rPr>
          <w:rFonts w:hint="cs"/>
          <w:rtl/>
        </w:rPr>
        <w:t xml:space="preserve">אותו, אבל למעשה אף אחד לא מבין אותו, וכל שופטת או שופט עושה מה שנראה לו. וזה דבר שיכול לייצר כאוס. מה שהסעיף הראשי שלנו עושה הוא משאיר גמישות, </w:t>
      </w:r>
      <w:bookmarkStart w:id="2034" w:name="_ETM_Q1_5577432"/>
      <w:bookmarkEnd w:id="2034"/>
      <w:r w:rsidR="00BA44B1">
        <w:rPr>
          <w:rFonts w:hint="cs"/>
          <w:rtl/>
        </w:rPr>
        <w:t xml:space="preserve">אבל לא גמישות פרוצה. גמישות שיש בה חשיפה כלפי הציבור, </w:t>
      </w:r>
      <w:bookmarkStart w:id="2035" w:name="_ETM_Q1_5581501"/>
      <w:bookmarkEnd w:id="2035"/>
      <w:r w:rsidR="00BA44B1">
        <w:rPr>
          <w:rFonts w:hint="cs"/>
          <w:rtl/>
        </w:rPr>
        <w:t xml:space="preserve">כלפי כולי עלמא, כלפי הקהילה וגם כלפי השופטים </w:t>
      </w:r>
      <w:bookmarkStart w:id="2036" w:name="_ETM_Q1_5583999"/>
      <w:bookmarkEnd w:id="2036"/>
      <w:r w:rsidR="00BA44B1">
        <w:rPr>
          <w:rFonts w:hint="eastAsia"/>
          <w:rtl/>
        </w:rPr>
        <w:t>–</w:t>
      </w:r>
      <w:r w:rsidR="00BA44B1">
        <w:rPr>
          <w:rFonts w:hint="cs"/>
          <w:rtl/>
        </w:rPr>
        <w:t xml:space="preserve"> אלה השיקולים. זה לא הגרלה. זה לא מה שבא </w:t>
      </w:r>
      <w:bookmarkStart w:id="2037" w:name="_ETM_Q1_5586758"/>
      <w:bookmarkEnd w:id="2037"/>
      <w:r w:rsidR="00BA44B1">
        <w:rPr>
          <w:rFonts w:hint="cs"/>
          <w:rtl/>
        </w:rPr>
        <w:t xml:space="preserve">לך תעשה. אתה תצטרך לנמק את החלטתך מדוע אתה </w:t>
      </w:r>
      <w:bookmarkStart w:id="2038" w:name="_ETM_Q1_5593051"/>
      <w:bookmarkEnd w:id="2038"/>
      <w:r w:rsidR="00BA44B1">
        <w:rPr>
          <w:rFonts w:hint="cs"/>
          <w:rtl/>
        </w:rPr>
        <w:t xml:space="preserve">חושב שהפרשנות שעולה מהנסיבות היא כזאת וכזאת, בהתחשב באותם שיקולים. </w:t>
      </w:r>
      <w:bookmarkStart w:id="2039" w:name="_ETM_Q1_5597870"/>
      <w:bookmarkEnd w:id="2039"/>
      <w:r w:rsidR="00BA44B1">
        <w:rPr>
          <w:rFonts w:hint="cs"/>
          <w:rtl/>
        </w:rPr>
        <w:t xml:space="preserve">ואני חושב שזה לא רק הישג לדיני הפרשנות, זה הישג </w:t>
      </w:r>
      <w:bookmarkStart w:id="2040" w:name="_ETM_Q1_5604132"/>
      <w:bookmarkEnd w:id="2040"/>
      <w:r w:rsidR="00BA44B1">
        <w:rPr>
          <w:rFonts w:hint="cs"/>
          <w:rtl/>
        </w:rPr>
        <w:t xml:space="preserve">לכנסת אם היא תחוקק חוק שהוא משקף שיטת חקיקה </w:t>
      </w:r>
      <w:bookmarkStart w:id="2041" w:name="_ETM_Q1_5606542"/>
      <w:bookmarkEnd w:id="2041"/>
      <w:r w:rsidR="00BA44B1">
        <w:rPr>
          <w:rFonts w:hint="cs"/>
          <w:rtl/>
        </w:rPr>
        <w:t>חדשה. שיטה ש</w:t>
      </w:r>
      <w:r w:rsidR="005A4819">
        <w:rPr>
          <w:rFonts w:hint="cs"/>
          <w:rtl/>
        </w:rPr>
        <w:t xml:space="preserve">אומרת </w:t>
      </w:r>
      <w:r w:rsidR="005A4819">
        <w:rPr>
          <w:rFonts w:hint="eastAsia"/>
          <w:rtl/>
        </w:rPr>
        <w:t>–</w:t>
      </w:r>
      <w:r w:rsidR="005A4819">
        <w:rPr>
          <w:rFonts w:hint="cs"/>
          <w:rtl/>
        </w:rPr>
        <w:t xml:space="preserve"> יש גמישות, אלה ערכים ושיקולים, </w:t>
      </w:r>
      <w:bookmarkStart w:id="2042" w:name="_ETM_Q1_5616366"/>
      <w:bookmarkEnd w:id="2042"/>
      <w:r w:rsidR="005A4819">
        <w:rPr>
          <w:rFonts w:hint="cs"/>
          <w:rtl/>
        </w:rPr>
        <w:t xml:space="preserve">אבל אלה הערכים והשיקולים העיקריים ואנחנו מצפים שבתי המשפט יתחשבו </w:t>
      </w:r>
      <w:bookmarkStart w:id="2043" w:name="_ETM_Q1_5618088"/>
      <w:bookmarkEnd w:id="2043"/>
      <w:r w:rsidR="005A4819">
        <w:rPr>
          <w:rFonts w:hint="cs"/>
          <w:rtl/>
        </w:rPr>
        <w:t>בראש ובראשונה בשיקולים האלה.</w:t>
      </w:r>
    </w:p>
    <w:p w:rsidR="005A4819" w:rsidRDefault="005A4819" w:rsidP="00F02A7A">
      <w:pPr>
        <w:rPr>
          <w:rtl/>
        </w:rPr>
      </w:pPr>
      <w:bookmarkStart w:id="2044" w:name="_ETM_Q1_5620257"/>
      <w:bookmarkStart w:id="2045" w:name="_ETM_Q1_5620337"/>
      <w:bookmarkEnd w:id="2044"/>
      <w:bookmarkEnd w:id="2045"/>
    </w:p>
    <w:p w:rsidR="005A4819" w:rsidRDefault="005A4819" w:rsidP="00F02A7A">
      <w:pPr>
        <w:rPr>
          <w:rtl/>
        </w:rPr>
      </w:pPr>
      <w:bookmarkStart w:id="2046" w:name="_ETM_Q1_5620642"/>
      <w:bookmarkStart w:id="2047" w:name="_ETM_Q1_5620709"/>
      <w:bookmarkEnd w:id="2046"/>
      <w:bookmarkEnd w:id="2047"/>
      <w:r>
        <w:rPr>
          <w:rFonts w:hint="cs"/>
          <w:rtl/>
        </w:rPr>
        <w:t xml:space="preserve">בזה מה הבעיה? שחוששים מאי-ודאות, כי הצדדים </w:t>
      </w:r>
      <w:bookmarkStart w:id="2048" w:name="_ETM_Q1_5628910"/>
      <w:bookmarkEnd w:id="2048"/>
      <w:r>
        <w:rPr>
          <w:rFonts w:hint="cs"/>
          <w:rtl/>
        </w:rPr>
        <w:t>אומרים: אנחנו לא יודעים, וגם מהפגיעה באוטונומיה</w:t>
      </w:r>
      <w:r w:rsidR="00A114DA">
        <w:rPr>
          <w:rFonts w:hint="cs"/>
          <w:rtl/>
        </w:rPr>
        <w:t>,</w:t>
      </w:r>
      <w:r>
        <w:rPr>
          <w:rFonts w:hint="cs"/>
          <w:rtl/>
        </w:rPr>
        <w:t xml:space="preserve"> מה שדיבר עליו </w:t>
      </w:r>
      <w:bookmarkStart w:id="2049" w:name="_ETM_Q1_5631714"/>
      <w:bookmarkEnd w:id="2049"/>
      <w:r>
        <w:rPr>
          <w:rFonts w:hint="cs"/>
          <w:rtl/>
        </w:rPr>
        <w:t xml:space="preserve">מורי ורבי </w:t>
      </w:r>
      <w:r w:rsidR="00A114DA">
        <w:rPr>
          <w:rFonts w:hint="cs"/>
          <w:rtl/>
        </w:rPr>
        <w:t xml:space="preserve">פרופ' </w:t>
      </w:r>
      <w:r>
        <w:rPr>
          <w:rFonts w:hint="cs"/>
          <w:rtl/>
        </w:rPr>
        <w:t xml:space="preserve">ברכיהו ליפשיץ. אז בא הסעיף הקטן השני ונותן </w:t>
      </w:r>
      <w:bookmarkStart w:id="2050" w:name="_ETM_Q1_5639309"/>
      <w:bookmarkEnd w:id="2050"/>
      <w:r>
        <w:rPr>
          <w:rFonts w:hint="cs"/>
          <w:rtl/>
        </w:rPr>
        <w:t xml:space="preserve">את המענה, משום שהסעיף הקטן הזה אומר: </w:t>
      </w:r>
      <w:r w:rsidR="007D4CBD">
        <w:rPr>
          <w:rFonts w:hint="cs"/>
          <w:rtl/>
        </w:rPr>
        <w:t xml:space="preserve">אם אתם </w:t>
      </w:r>
      <w:bookmarkStart w:id="2051" w:name="_ETM_Q1_5644329"/>
      <w:bookmarkEnd w:id="2051"/>
      <w:r w:rsidR="007D4CBD">
        <w:rPr>
          <w:rFonts w:hint="cs"/>
          <w:rtl/>
        </w:rPr>
        <w:t xml:space="preserve">חפצים לצמצם את אי הוודאות ואת הפגיעה באוטונומיה, אתם יכולים </w:t>
      </w:r>
      <w:bookmarkStart w:id="2052" w:name="_ETM_Q1_5649385"/>
      <w:bookmarkEnd w:id="2052"/>
      <w:r w:rsidR="007D4CBD">
        <w:rPr>
          <w:rFonts w:hint="cs"/>
          <w:rtl/>
        </w:rPr>
        <w:t xml:space="preserve">לעשות את זה. וזה פתרון שבעיני הוא פתרון קלאסי ופתרון </w:t>
      </w:r>
      <w:bookmarkStart w:id="2053" w:name="_ETM_Q1_5656265"/>
      <w:bookmarkEnd w:id="2053"/>
      <w:r w:rsidR="007D4CBD">
        <w:rPr>
          <w:rFonts w:hint="cs"/>
          <w:rtl/>
        </w:rPr>
        <w:t xml:space="preserve">יפה ולא רק בעיני. אלא מה? עכשיו אני מגיע לאליה </w:t>
      </w:r>
      <w:bookmarkStart w:id="2054" w:name="_ETM_Q1_5660062"/>
      <w:bookmarkEnd w:id="2054"/>
      <w:r w:rsidR="007D4CBD">
        <w:rPr>
          <w:rFonts w:hint="cs"/>
          <w:rtl/>
        </w:rPr>
        <w:t>וקוץ בה, ופה אני</w:t>
      </w:r>
      <w:r w:rsidR="00A114DA">
        <w:rPr>
          <w:rFonts w:hint="cs"/>
          <w:rtl/>
        </w:rPr>
        <w:t xml:space="preserve"> מתחבר לחששות של חבר הכנסת קריב</w:t>
      </w:r>
      <w:r w:rsidR="007D4CBD">
        <w:rPr>
          <w:rFonts w:hint="cs"/>
          <w:rtl/>
        </w:rPr>
        <w:t xml:space="preserve"> </w:t>
      </w:r>
      <w:bookmarkStart w:id="2055" w:name="_ETM_Q1_5668154"/>
      <w:bookmarkEnd w:id="2055"/>
      <w:r w:rsidR="007D4CBD">
        <w:rPr>
          <w:rFonts w:hint="cs"/>
          <w:rtl/>
        </w:rPr>
        <w:t xml:space="preserve">שאני מזדהה איתם לגמרי, ואני רוצה להסביר למה בצדק הוא </w:t>
      </w:r>
      <w:bookmarkStart w:id="2056" w:name="_ETM_Q1_5673677"/>
      <w:bookmarkEnd w:id="2056"/>
      <w:r w:rsidR="007D4CBD">
        <w:rPr>
          <w:rFonts w:hint="cs"/>
          <w:rtl/>
        </w:rPr>
        <w:t xml:space="preserve">חושש ולהתוות איזשהו כיוון לפתרון. </w:t>
      </w:r>
      <w:proofErr w:type="spellStart"/>
      <w:r w:rsidR="007D4CBD">
        <w:rPr>
          <w:rFonts w:hint="cs"/>
          <w:rtl/>
        </w:rPr>
        <w:t>האליה</w:t>
      </w:r>
      <w:proofErr w:type="spellEnd"/>
      <w:r w:rsidR="007D4CBD">
        <w:rPr>
          <w:rFonts w:hint="cs"/>
          <w:rtl/>
        </w:rPr>
        <w:t xml:space="preserve"> זה שאנחנו מאפשרים </w:t>
      </w:r>
      <w:bookmarkStart w:id="2057" w:name="_ETM_Q1_5680547"/>
      <w:bookmarkEnd w:id="2057"/>
      <w:r w:rsidR="007D4CBD">
        <w:rPr>
          <w:rFonts w:hint="cs"/>
          <w:rtl/>
        </w:rPr>
        <w:t>להתגבר על החששות</w:t>
      </w:r>
      <w:r w:rsidR="00725DE5">
        <w:rPr>
          <w:rFonts w:hint="cs"/>
          <w:rtl/>
        </w:rPr>
        <w:t xml:space="preserve"> של הסעיף הראשי, אבל הקוץ הוא </w:t>
      </w:r>
      <w:bookmarkStart w:id="2058" w:name="_ETM_Q1_5688105"/>
      <w:bookmarkEnd w:id="2058"/>
      <w:r w:rsidR="00725DE5">
        <w:rPr>
          <w:rFonts w:hint="cs"/>
          <w:rtl/>
        </w:rPr>
        <w:t xml:space="preserve">מה שחבר הכנסת קריב אומר, ולא רק חבר הכנסת קריב </w:t>
      </w:r>
      <w:bookmarkStart w:id="2059" w:name="_ETM_Q1_5691344"/>
      <w:bookmarkEnd w:id="2059"/>
      <w:r w:rsidR="00725DE5">
        <w:rPr>
          <w:rFonts w:hint="cs"/>
          <w:rtl/>
        </w:rPr>
        <w:t xml:space="preserve">אלא גם אחרים פה הדהדו את החשש. מהו החשש? </w:t>
      </w:r>
      <w:bookmarkStart w:id="2060" w:name="_ETM_Q1_5696491"/>
      <w:bookmarkEnd w:id="2060"/>
      <w:r w:rsidR="00725DE5">
        <w:rPr>
          <w:rFonts w:hint="cs"/>
          <w:rtl/>
        </w:rPr>
        <w:t xml:space="preserve">החשש הוא ניצול לרעה של כוח ושל תחכום. </w:t>
      </w:r>
      <w:bookmarkStart w:id="2061" w:name="_ETM_Q1_5700514"/>
      <w:bookmarkEnd w:id="2061"/>
      <w:r w:rsidR="00725DE5">
        <w:rPr>
          <w:rFonts w:hint="cs"/>
          <w:rtl/>
        </w:rPr>
        <w:t xml:space="preserve">וניצול לרעה של כוח ושל תחכום הוא לא בהכרח לרשעות, </w:t>
      </w:r>
      <w:bookmarkStart w:id="2062" w:name="_ETM_Q1_5704304"/>
      <w:bookmarkEnd w:id="2062"/>
      <w:r w:rsidR="00725DE5">
        <w:rPr>
          <w:rFonts w:hint="cs"/>
          <w:rtl/>
        </w:rPr>
        <w:t xml:space="preserve">זה פשוט העובדה שלפעמים צד אחד מבין הרבה פחות בניסוח </w:t>
      </w:r>
      <w:bookmarkStart w:id="2063" w:name="_ETM_Q1_5710681"/>
      <w:bookmarkEnd w:id="2063"/>
      <w:r w:rsidR="00725DE5">
        <w:rPr>
          <w:rFonts w:hint="cs"/>
          <w:rtl/>
        </w:rPr>
        <w:t xml:space="preserve">חוזים, ומכיר הרבה פחות את הפסיקה בדיני הפרשנות. ויותר מזה, </w:t>
      </w:r>
      <w:bookmarkStart w:id="2064" w:name="_ETM_Q1_5716113"/>
      <w:bookmarkEnd w:id="2064"/>
      <w:r w:rsidR="00725DE5">
        <w:rPr>
          <w:rFonts w:hint="cs"/>
          <w:rtl/>
        </w:rPr>
        <w:t xml:space="preserve">לא נעים לי לומר בתור מורה, גם כן, אני </w:t>
      </w:r>
      <w:bookmarkStart w:id="2065" w:name="_ETM_Q1_5717830"/>
      <w:bookmarkEnd w:id="2065"/>
      <w:r w:rsidR="00725DE5">
        <w:rPr>
          <w:rFonts w:hint="cs"/>
          <w:rtl/>
        </w:rPr>
        <w:t xml:space="preserve">כבר 25 שנה מורה לדיני חוזים, החשש הזה יש לו </w:t>
      </w:r>
      <w:bookmarkStart w:id="2066" w:name="_ETM_Q1_5750819"/>
      <w:bookmarkEnd w:id="2066"/>
      <w:r w:rsidR="00725DE5">
        <w:rPr>
          <w:rFonts w:hint="cs"/>
          <w:rtl/>
        </w:rPr>
        <w:t xml:space="preserve">כמה סיבות, לא רק ניצול לרעה המתוחכם אלא יש פשוט </w:t>
      </w:r>
      <w:bookmarkStart w:id="2067" w:name="_ETM_Q1_5754421"/>
      <w:bookmarkEnd w:id="2067"/>
      <w:r w:rsidR="00725DE5">
        <w:rPr>
          <w:rFonts w:hint="cs"/>
          <w:rtl/>
        </w:rPr>
        <w:t xml:space="preserve">בעיה של רשלנות קשה. הרבה עורכי דין מתרשלים. מתרשלים במתן </w:t>
      </w:r>
      <w:bookmarkStart w:id="2068" w:name="_ETM_Q1_5762225"/>
      <w:bookmarkEnd w:id="2068"/>
      <w:r w:rsidR="00725DE5">
        <w:rPr>
          <w:rFonts w:hint="cs"/>
          <w:rtl/>
        </w:rPr>
        <w:t xml:space="preserve">ייעוץ משפטי בדיוק בנקודות הכי חשובות, וכולנו יודעים את זה. </w:t>
      </w:r>
      <w:bookmarkStart w:id="2069" w:name="_ETM_Q1_5767998"/>
      <w:bookmarkEnd w:id="2069"/>
      <w:r w:rsidR="00725DE5">
        <w:rPr>
          <w:rFonts w:hint="cs"/>
          <w:rtl/>
        </w:rPr>
        <w:t xml:space="preserve">והעובדה שאחר כך אם מישהו יתבע את עורך הדין שלו, </w:t>
      </w:r>
      <w:bookmarkStart w:id="2070" w:name="_ETM_Q1_5769683"/>
      <w:bookmarkEnd w:id="2070"/>
      <w:r w:rsidR="00725DE5">
        <w:rPr>
          <w:rFonts w:hint="cs"/>
          <w:rtl/>
        </w:rPr>
        <w:t>זה כמו כוסות רוח, אתם יודעים.</w:t>
      </w:r>
      <w:bookmarkStart w:id="2071" w:name="_ETM_Q1_5773914"/>
      <w:bookmarkEnd w:id="2071"/>
    </w:p>
    <w:p w:rsidR="00725DE5" w:rsidRDefault="00725DE5" w:rsidP="00F02A7A">
      <w:pPr>
        <w:rPr>
          <w:rtl/>
        </w:rPr>
      </w:pPr>
      <w:bookmarkStart w:id="2072" w:name="_ETM_Q1_5773972"/>
      <w:bookmarkEnd w:id="2072"/>
    </w:p>
    <w:p w:rsidR="00725DE5" w:rsidRDefault="00162257" w:rsidP="00F02A7A">
      <w:pPr>
        <w:rPr>
          <w:rtl/>
        </w:rPr>
      </w:pPr>
      <w:r>
        <w:rPr>
          <w:rFonts w:hint="cs"/>
          <w:rtl/>
        </w:rPr>
        <w:t xml:space="preserve">אנחנו לא יכולים להפקיד את </w:t>
      </w:r>
      <w:bookmarkStart w:id="2073" w:name="_ETM_Q1_5776846"/>
      <w:bookmarkEnd w:id="2073"/>
      <w:r>
        <w:rPr>
          <w:rFonts w:hint="cs"/>
          <w:rtl/>
        </w:rPr>
        <w:t xml:space="preserve">הדבר הזה בידי עורכי דין, יש להם מיליוני דברים לעשות, </w:t>
      </w:r>
      <w:bookmarkStart w:id="2074" w:name="_ETM_Q1_5778049"/>
      <w:bookmarkEnd w:id="2074"/>
      <w:r>
        <w:rPr>
          <w:rFonts w:hint="cs"/>
          <w:rtl/>
        </w:rPr>
        <w:t xml:space="preserve">יש להם ניגודי אינטרסים, יש בעיית נציג. אף אחד הוא לא מושלם. בוא נניח עכשיו שהייעוץ המשפטי הזה, </w:t>
      </w:r>
      <w:bookmarkStart w:id="2075" w:name="_ETM_Q1_5787230"/>
      <w:bookmarkEnd w:id="2075"/>
      <w:r>
        <w:rPr>
          <w:rFonts w:hint="cs"/>
          <w:rtl/>
        </w:rPr>
        <w:t xml:space="preserve">האם הוא פותר את כל הבעיה? אני חושב שהוא לא </w:t>
      </w:r>
      <w:bookmarkStart w:id="2076" w:name="_ETM_Q1_5787166"/>
      <w:bookmarkEnd w:id="2076"/>
      <w:r>
        <w:rPr>
          <w:rFonts w:hint="cs"/>
          <w:rtl/>
        </w:rPr>
        <w:t xml:space="preserve">פותר את כל הבעיה. ברגע שהדבר הזה יהפוך לסעיף </w:t>
      </w:r>
      <w:bookmarkStart w:id="2077" w:name="_ETM_Q1_5795106"/>
      <w:bookmarkEnd w:id="2077"/>
      <w:r>
        <w:rPr>
          <w:rFonts w:hint="cs"/>
          <w:rtl/>
        </w:rPr>
        <w:t>סטנדרטי, בדיוק כמו מה שאמר חבר הכנסת קריב, יקרה. אנשים</w:t>
      </w:r>
      <w:bookmarkStart w:id="2078" w:name="_ETM_Q1_5799752"/>
      <w:bookmarkEnd w:id="2078"/>
      <w:r>
        <w:rPr>
          <w:rFonts w:hint="cs"/>
          <w:rtl/>
        </w:rPr>
        <w:t xml:space="preserve">, במיוחד בעלי הכוחות, יכניסו את הסעיף הזה. וברגע שהוא </w:t>
      </w:r>
      <w:bookmarkStart w:id="2079" w:name="_ETM_Q1_5802804"/>
      <w:bookmarkEnd w:id="2079"/>
      <w:r>
        <w:rPr>
          <w:rFonts w:hint="cs"/>
          <w:rtl/>
        </w:rPr>
        <w:t xml:space="preserve">ייכנס, עורכי הדין הקטנים לא יוכלו להתנגד לזה. וזה יהפוך </w:t>
      </w:r>
      <w:bookmarkStart w:id="2080" w:name="_ETM_Q1_5805477"/>
      <w:bookmarkEnd w:id="2080"/>
      <w:r>
        <w:rPr>
          <w:rFonts w:hint="cs"/>
          <w:rtl/>
        </w:rPr>
        <w:t>להיות סטנדרט. ועכשיו השאלה היא מה יקרה?</w:t>
      </w:r>
    </w:p>
    <w:p w:rsidR="00162257" w:rsidRDefault="00162257" w:rsidP="00F02A7A">
      <w:pPr>
        <w:rPr>
          <w:rtl/>
        </w:rPr>
      </w:pPr>
      <w:bookmarkStart w:id="2081" w:name="_ETM_Q1_5808906"/>
      <w:bookmarkStart w:id="2082" w:name="_ETM_Q1_5808964"/>
      <w:bookmarkStart w:id="2083" w:name="_ETM_Q1_5809307"/>
      <w:bookmarkEnd w:id="2081"/>
      <w:bookmarkEnd w:id="2082"/>
      <w:bookmarkEnd w:id="2083"/>
    </w:p>
    <w:p w:rsidR="00162257" w:rsidRDefault="00162257" w:rsidP="00F02A7A">
      <w:pPr>
        <w:rPr>
          <w:rtl/>
        </w:rPr>
      </w:pPr>
      <w:bookmarkStart w:id="2084" w:name="_ETM_Q1_5809356"/>
      <w:bookmarkEnd w:id="2084"/>
      <w:r>
        <w:rPr>
          <w:rFonts w:hint="cs"/>
          <w:rtl/>
        </w:rPr>
        <w:t xml:space="preserve">אני רוצה להסביר שני </w:t>
      </w:r>
      <w:bookmarkStart w:id="2085" w:name="_ETM_Q1_5809797"/>
      <w:bookmarkEnd w:id="2085"/>
      <w:r>
        <w:rPr>
          <w:rFonts w:hint="cs"/>
          <w:rtl/>
        </w:rPr>
        <w:t xml:space="preserve">דברים שיקרו, ויש לי הצעה לפתרון. דבר אחד שיקרה זה </w:t>
      </w:r>
      <w:bookmarkStart w:id="2086" w:name="_ETM_Q1_5817197"/>
      <w:bookmarkEnd w:id="2086"/>
      <w:r>
        <w:rPr>
          <w:rFonts w:hint="cs"/>
          <w:rtl/>
        </w:rPr>
        <w:t xml:space="preserve">שיהיה פה ניצול לרעה. ועורכי דין לא יוכלו להעלות את </w:t>
      </w:r>
      <w:bookmarkStart w:id="2087" w:name="_ETM_Q1_5819876"/>
      <w:bookmarkEnd w:id="2087"/>
      <w:r>
        <w:rPr>
          <w:rFonts w:hint="cs"/>
          <w:rtl/>
        </w:rPr>
        <w:t xml:space="preserve">הטיעון ההגיוני של הנסיבות בגלל הסעיף הזה. את זה אפשר </w:t>
      </w:r>
      <w:bookmarkStart w:id="2088" w:name="_ETM_Q1_5824209"/>
      <w:bookmarkEnd w:id="2088"/>
      <w:r>
        <w:rPr>
          <w:rFonts w:hint="cs"/>
          <w:rtl/>
        </w:rPr>
        <w:t xml:space="preserve">לפתור לדעתי, לא עכשיו, אבל בניסוח יותר מדויק של הסעיף </w:t>
      </w:r>
      <w:bookmarkStart w:id="2089" w:name="_ETM_Q1_5830232"/>
      <w:bookmarkEnd w:id="2089"/>
      <w:r>
        <w:rPr>
          <w:rFonts w:hint="cs"/>
          <w:rtl/>
        </w:rPr>
        <w:t xml:space="preserve">הקטן. דבר ראשון צריך להוסיף לשם את המילה "הם עוסקים </w:t>
      </w:r>
      <w:bookmarkStart w:id="2090" w:name="_ETM_Q1_5834766"/>
      <w:bookmarkEnd w:id="2090"/>
      <w:r>
        <w:rPr>
          <w:rFonts w:hint="cs"/>
          <w:rtl/>
        </w:rPr>
        <w:t xml:space="preserve">ופעלו לפי ייעוץ משפטי". כלומר, להחזיר את העניין של </w:t>
      </w:r>
      <w:bookmarkStart w:id="2091" w:name="_ETM_Q1_5838808"/>
      <w:bookmarkEnd w:id="2091"/>
      <w:r>
        <w:rPr>
          <w:rFonts w:hint="cs"/>
          <w:rtl/>
        </w:rPr>
        <w:t xml:space="preserve">'עוסקים', משום </w:t>
      </w:r>
      <w:proofErr w:type="spellStart"/>
      <w:r>
        <w:rPr>
          <w:rFonts w:hint="cs"/>
          <w:rtl/>
        </w:rPr>
        <w:t>שגרוסקופף</w:t>
      </w:r>
      <w:proofErr w:type="spellEnd"/>
      <w:r>
        <w:rPr>
          <w:rFonts w:hint="cs"/>
          <w:rtl/>
        </w:rPr>
        <w:t xml:space="preserve"> ושטיין וכל השמרנים דיברו על עוסקים, לא </w:t>
      </w:r>
      <w:bookmarkStart w:id="2092" w:name="_ETM_Q1_5848279"/>
      <w:bookmarkEnd w:id="2092"/>
      <w:r>
        <w:rPr>
          <w:rFonts w:hint="cs"/>
          <w:rtl/>
        </w:rPr>
        <w:t xml:space="preserve">דיברו רק על ייצוג משפטי, זה לא נכון. 'ביבי כבישים' </w:t>
      </w:r>
      <w:bookmarkStart w:id="2093" w:name="_ETM_Q1_5850091"/>
      <w:bookmarkEnd w:id="2093"/>
      <w:r>
        <w:rPr>
          <w:rFonts w:hint="cs"/>
          <w:rtl/>
        </w:rPr>
        <w:t xml:space="preserve">מניח שהיה ייצוג משפטי, אבל שמדובר בעוסקים. אני מסכים שלא </w:t>
      </w:r>
      <w:bookmarkStart w:id="2094" w:name="_ETM_Q1_5858079"/>
      <w:bookmarkEnd w:id="2094"/>
      <w:r>
        <w:rPr>
          <w:rFonts w:hint="cs"/>
          <w:rtl/>
        </w:rPr>
        <w:t xml:space="preserve">צריך להגדיר עוסק על 15 מיליון דולר, ולהתחיל לעשות דברים </w:t>
      </w:r>
      <w:bookmarkStart w:id="2095" w:name="_ETM_Q1_5861464"/>
      <w:bookmarkEnd w:id="2095"/>
      <w:r>
        <w:rPr>
          <w:rFonts w:hint="cs"/>
          <w:rtl/>
        </w:rPr>
        <w:t xml:space="preserve">שלא מתאימים לחקיקה ראשית, אבל כן צריך לומר את המילה 'עוסקים'. משום שאם הם אינם עוסקים, ולא מדובר בחוזה צרכני </w:t>
      </w:r>
      <w:bookmarkStart w:id="2096" w:name="_ETM_Q1_5872844"/>
      <w:bookmarkEnd w:id="2096"/>
      <w:r>
        <w:rPr>
          <w:rFonts w:hint="cs"/>
          <w:rtl/>
        </w:rPr>
        <w:t>בהכרח, יכול להיות שמדובר בחוזה בין אנשים פרטיים - - -</w:t>
      </w:r>
    </w:p>
    <w:p w:rsidR="00553888" w:rsidRDefault="00553888" w:rsidP="00F02A7A">
      <w:pPr>
        <w:rPr>
          <w:rtl/>
        </w:rPr>
      </w:pPr>
      <w:bookmarkStart w:id="2097" w:name="_ETM_Q1_5233220"/>
      <w:bookmarkStart w:id="2098" w:name="_ETM_Q1_5233267"/>
      <w:bookmarkEnd w:id="2097"/>
      <w:bookmarkEnd w:id="2098"/>
    </w:p>
    <w:p w:rsidR="00FC71AF" w:rsidRDefault="00FC71AF" w:rsidP="004F0F06">
      <w:pPr>
        <w:pStyle w:val="af6"/>
        <w:rPr>
          <w:rtl/>
        </w:rPr>
      </w:pPr>
      <w:bookmarkStart w:id="2099" w:name="ET_yor_6157_94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יור</w:t>
      </w:r>
      <w:proofErr w:type="spellEnd"/>
      <w:r w:rsidRPr="004F0F06">
        <w:rPr>
          <w:rStyle w:val="TagStyle"/>
          <w:rtl/>
        </w:rPr>
        <w:t xml:space="preserve"> &gt;&gt;</w:t>
      </w:r>
      <w:r w:rsidRPr="00FC71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71AF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:rsidR="00FC71AF" w:rsidRDefault="00FC71AF" w:rsidP="00FC71AF">
      <w:pPr>
        <w:pStyle w:val="KeepWithNext"/>
        <w:rPr>
          <w:rtl/>
        </w:rPr>
      </w:pPr>
    </w:p>
    <w:p w:rsidR="00FC71AF" w:rsidRDefault="00162257" w:rsidP="00FC71AF">
      <w:pPr>
        <w:rPr>
          <w:rtl/>
        </w:rPr>
      </w:pPr>
      <w:bookmarkStart w:id="2100" w:name="_ETM_Q1_6103733"/>
      <w:bookmarkEnd w:id="2100"/>
      <w:r>
        <w:rPr>
          <w:rFonts w:hint="cs"/>
        </w:rPr>
        <w:t>B</w:t>
      </w:r>
      <w:r>
        <w:rPr>
          <w:rFonts w:hint="cs"/>
          <w:rtl/>
        </w:rPr>
        <w:t>2</w:t>
      </w:r>
      <w:r>
        <w:rPr>
          <w:rFonts w:hint="cs"/>
        </w:rPr>
        <w:t>B</w:t>
      </w:r>
      <w:r>
        <w:rPr>
          <w:rFonts w:hint="cs"/>
          <w:rtl/>
        </w:rPr>
        <w:t>.</w:t>
      </w:r>
    </w:p>
    <w:p w:rsidR="00C722AD" w:rsidRDefault="00C722AD">
      <w:pPr>
        <w:bidi w:val="0"/>
        <w:spacing w:line="240" w:lineRule="auto"/>
        <w:ind w:firstLine="0"/>
        <w:jc w:val="left"/>
        <w:rPr>
          <w:rtl/>
        </w:rPr>
      </w:pPr>
      <w:bookmarkStart w:id="2101" w:name="_ETM_Q1_5879191"/>
      <w:bookmarkStart w:id="2102" w:name="_ETM_Q1_5879315"/>
      <w:bookmarkEnd w:id="2101"/>
      <w:bookmarkEnd w:id="2102"/>
      <w:r>
        <w:rPr>
          <w:rtl/>
        </w:rPr>
        <w:br w:type="page"/>
      </w:r>
    </w:p>
    <w:p w:rsidR="00162257" w:rsidRDefault="00162257" w:rsidP="00FC71AF">
      <w:pPr>
        <w:rPr>
          <w:rtl/>
        </w:rPr>
      </w:pPr>
    </w:p>
    <w:p w:rsidR="00FC71AF" w:rsidRDefault="00FC71AF" w:rsidP="004F0F06">
      <w:pPr>
        <w:pStyle w:val="-"/>
        <w:rPr>
          <w:rtl/>
        </w:rPr>
      </w:pPr>
      <w:bookmarkStart w:id="2103" w:name="ET_speakercontinue_יהודה_אדר_95"/>
      <w:r w:rsidRPr="004F0F06">
        <w:rPr>
          <w:rStyle w:val="TagStyle"/>
          <w:rtl/>
        </w:rPr>
        <w:t xml:space="preserve"> &lt;&lt; </w:t>
      </w:r>
      <w:proofErr w:type="spellStart"/>
      <w:r w:rsidRPr="004F0F06">
        <w:rPr>
          <w:rStyle w:val="TagStyle"/>
          <w:rtl/>
        </w:rPr>
        <w:t>דובר_המשך</w:t>
      </w:r>
      <w:proofErr w:type="spellEnd"/>
      <w:r w:rsidRPr="004F0F06">
        <w:rPr>
          <w:rStyle w:val="TagStyle"/>
          <w:rtl/>
        </w:rPr>
        <w:t xml:space="preserve"> &gt;&gt;</w:t>
      </w:r>
      <w:r w:rsidRPr="00FC71AF">
        <w:rPr>
          <w:rStyle w:val="TagStyle"/>
          <w:rtl/>
        </w:rPr>
        <w:t xml:space="preserve"> </w:t>
      </w:r>
      <w:r>
        <w:rPr>
          <w:rtl/>
        </w:rPr>
        <w:t>יהודה אדר:</w:t>
      </w:r>
      <w:r w:rsidRPr="00FC71AF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3"/>
    </w:p>
    <w:p w:rsidR="00FC71AF" w:rsidRDefault="00FC71AF" w:rsidP="00FC71AF">
      <w:pPr>
        <w:pStyle w:val="KeepWithNext"/>
        <w:rPr>
          <w:rtl/>
        </w:rPr>
      </w:pPr>
    </w:p>
    <w:p w:rsidR="00162257" w:rsidRDefault="00162257" w:rsidP="00FC71AF">
      <w:pPr>
        <w:rPr>
          <w:rtl/>
        </w:rPr>
      </w:pPr>
      <w:bookmarkStart w:id="2104" w:name="_ETM_Q1_6105186"/>
      <w:bookmarkStart w:id="2105" w:name="_ETM_Q1_5881878"/>
      <w:bookmarkEnd w:id="2104"/>
      <w:bookmarkEnd w:id="2105"/>
      <w:r>
        <w:rPr>
          <w:rFonts w:hint="cs"/>
          <w:rtl/>
        </w:rPr>
        <w:t>לכן השאלה אם יש התנגדות לעניין של עוסקים.</w:t>
      </w:r>
    </w:p>
    <w:p w:rsidR="00162257" w:rsidRDefault="00162257" w:rsidP="00FC71AF">
      <w:pPr>
        <w:rPr>
          <w:rtl/>
        </w:rPr>
      </w:pPr>
      <w:bookmarkStart w:id="2106" w:name="_ETM_Q1_5883878"/>
      <w:bookmarkStart w:id="2107" w:name="_ETM_Q1_5883934"/>
      <w:bookmarkEnd w:id="2106"/>
      <w:bookmarkEnd w:id="2107"/>
    </w:p>
    <w:p w:rsidR="00162257" w:rsidRDefault="00162257" w:rsidP="00162257">
      <w:pPr>
        <w:pStyle w:val="af6"/>
        <w:keepNext/>
        <w:rPr>
          <w:rtl/>
        </w:rPr>
      </w:pPr>
      <w:bookmarkStart w:id="2108" w:name="ET_yor_6157_223"/>
      <w:r w:rsidRPr="00162257">
        <w:rPr>
          <w:rStyle w:val="TagStyle"/>
          <w:rtl/>
        </w:rPr>
        <w:t xml:space="preserve"> &lt;&lt; </w:t>
      </w:r>
      <w:proofErr w:type="spellStart"/>
      <w:r w:rsidRPr="00162257">
        <w:rPr>
          <w:rStyle w:val="TagStyle"/>
          <w:rtl/>
        </w:rPr>
        <w:t>יור</w:t>
      </w:r>
      <w:proofErr w:type="spellEnd"/>
      <w:r w:rsidRPr="0016225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:rsidR="00162257" w:rsidRDefault="00162257" w:rsidP="00162257">
      <w:pPr>
        <w:pStyle w:val="KeepWithNext"/>
        <w:rPr>
          <w:rtl/>
        </w:rPr>
      </w:pPr>
    </w:p>
    <w:p w:rsidR="00162257" w:rsidRDefault="00162257" w:rsidP="00162257">
      <w:pPr>
        <w:rPr>
          <w:rtl/>
        </w:rPr>
      </w:pPr>
      <w:bookmarkStart w:id="2109" w:name="_ETM_Q1_5886002"/>
      <w:bookmarkEnd w:id="2109"/>
      <w:r>
        <w:rPr>
          <w:rFonts w:hint="cs"/>
          <w:rtl/>
        </w:rPr>
        <w:t xml:space="preserve">בסדר, אתן לך </w:t>
      </w:r>
      <w:bookmarkStart w:id="2110" w:name="_ETM_Q1_5890445"/>
      <w:bookmarkEnd w:id="2110"/>
      <w:r>
        <w:rPr>
          <w:rFonts w:hint="cs"/>
          <w:rtl/>
        </w:rPr>
        <w:t>לסיים.</w:t>
      </w:r>
    </w:p>
    <w:p w:rsidR="00162257" w:rsidRDefault="00162257" w:rsidP="00162257">
      <w:pPr>
        <w:rPr>
          <w:rtl/>
        </w:rPr>
      </w:pPr>
      <w:bookmarkStart w:id="2111" w:name="_ETM_Q1_5886509"/>
      <w:bookmarkStart w:id="2112" w:name="_ETM_Q1_5886557"/>
      <w:bookmarkEnd w:id="2111"/>
      <w:bookmarkEnd w:id="2112"/>
    </w:p>
    <w:p w:rsidR="00162257" w:rsidRDefault="00162257" w:rsidP="00162257">
      <w:pPr>
        <w:pStyle w:val="a4"/>
        <w:keepNext/>
        <w:rPr>
          <w:rtl/>
        </w:rPr>
      </w:pPr>
      <w:bookmarkStart w:id="2113" w:name="ET_speaker_יהודה_אדר_224"/>
      <w:r w:rsidRPr="00162257">
        <w:rPr>
          <w:rStyle w:val="TagStyle"/>
          <w:rtl/>
        </w:rPr>
        <w:t xml:space="preserve"> &lt;&lt; דובר &gt;&gt; </w:t>
      </w:r>
      <w:r>
        <w:rPr>
          <w:rtl/>
        </w:rPr>
        <w:t>יהודה אדר:</w:t>
      </w:r>
      <w:r w:rsidRPr="00162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162257" w:rsidRDefault="00162257" w:rsidP="00162257">
      <w:pPr>
        <w:pStyle w:val="KeepWithNext"/>
        <w:rPr>
          <w:rtl/>
        </w:rPr>
      </w:pPr>
    </w:p>
    <w:p w:rsidR="00162257" w:rsidRDefault="00162257" w:rsidP="00162257">
      <w:pPr>
        <w:rPr>
          <w:rtl/>
        </w:rPr>
      </w:pPr>
      <w:r>
        <w:rPr>
          <w:rFonts w:hint="cs"/>
          <w:rtl/>
        </w:rPr>
        <w:t xml:space="preserve">והדבר השני הוא, הייעוץ המשפטי צריך להיות ספציפי ומיוחד </w:t>
      </w:r>
      <w:bookmarkStart w:id="2114" w:name="_ETM_Q1_5895939"/>
      <w:bookmarkEnd w:id="2114"/>
      <w:r>
        <w:rPr>
          <w:rFonts w:hint="cs"/>
          <w:rtl/>
        </w:rPr>
        <w:t>לעניין הסעיף הקטן. לא מספיק שאדם היה לו ייעוץ משפטי</w:t>
      </w:r>
      <w:bookmarkStart w:id="2115" w:name="_ETM_Q1_5900355"/>
      <w:bookmarkEnd w:id="2115"/>
      <w:r>
        <w:rPr>
          <w:rFonts w:hint="cs"/>
          <w:rtl/>
        </w:rPr>
        <w:t xml:space="preserve">. אדם צריך שיהיה לו ייעוץ משפטי לעניין הסעיף הקטן, </w:t>
      </w:r>
      <w:bookmarkStart w:id="2116" w:name="_ETM_Q1_5902885"/>
      <w:bookmarkEnd w:id="2116"/>
      <w:r>
        <w:rPr>
          <w:rFonts w:hint="cs"/>
          <w:rtl/>
        </w:rPr>
        <w:t>משום שזאת כוו</w:t>
      </w:r>
      <w:r w:rsidR="00C722AD">
        <w:rPr>
          <w:rFonts w:hint="cs"/>
          <w:rtl/>
        </w:rPr>
        <w:t>נ</w:t>
      </w:r>
      <w:r>
        <w:rPr>
          <w:rFonts w:hint="cs"/>
          <w:rtl/>
        </w:rPr>
        <w:t xml:space="preserve">ת המחוקק. המחוקק הניח שהייעוץ המשפטי יינתן לעניין </w:t>
      </w:r>
      <w:bookmarkStart w:id="2117" w:name="_ETM_Q1_5910304"/>
      <w:bookmarkEnd w:id="2117"/>
      <w:r>
        <w:rPr>
          <w:rFonts w:hint="cs"/>
          <w:rtl/>
        </w:rPr>
        <w:t xml:space="preserve">עריכתו, אבל זה לא באופן כללי. ולכן החשש שלנו יכול </w:t>
      </w:r>
      <w:bookmarkStart w:id="2118" w:name="_ETM_Q1_5912755"/>
      <w:bookmarkEnd w:id="2118"/>
      <w:r>
        <w:rPr>
          <w:rFonts w:hint="cs"/>
          <w:rtl/>
        </w:rPr>
        <w:t>לקבל מענה אם אנחנו נבהיר שהייעוץ המשפטי ניתן לעניין עריכתו</w:t>
      </w:r>
      <w:bookmarkStart w:id="2119" w:name="_ETM_Q1_5920628"/>
      <w:bookmarkEnd w:id="2119"/>
      <w:r>
        <w:rPr>
          <w:rFonts w:hint="cs"/>
          <w:rtl/>
        </w:rPr>
        <w:t xml:space="preserve">, בדגש על משמעות סעיף קטן זה. ואז עורכי הדין </w:t>
      </w:r>
      <w:bookmarkStart w:id="2120" w:name="_ETM_Q1_5924836"/>
      <w:bookmarkEnd w:id="2120"/>
      <w:r>
        <w:rPr>
          <w:rFonts w:hint="cs"/>
          <w:rtl/>
        </w:rPr>
        <w:t>יתנו את דעתם - - -</w:t>
      </w:r>
    </w:p>
    <w:p w:rsidR="00162257" w:rsidRDefault="00162257" w:rsidP="00162257">
      <w:pPr>
        <w:rPr>
          <w:rtl/>
        </w:rPr>
      </w:pPr>
    </w:p>
    <w:p w:rsidR="00162257" w:rsidRDefault="00162257" w:rsidP="00162257">
      <w:pPr>
        <w:pStyle w:val="af6"/>
        <w:keepNext/>
        <w:rPr>
          <w:rtl/>
        </w:rPr>
      </w:pPr>
      <w:bookmarkStart w:id="2121" w:name="ET_yor_6157_225"/>
      <w:r w:rsidRPr="00162257">
        <w:rPr>
          <w:rStyle w:val="TagStyle"/>
          <w:rtl/>
        </w:rPr>
        <w:t xml:space="preserve"> &lt;&lt; </w:t>
      </w:r>
      <w:proofErr w:type="spellStart"/>
      <w:r w:rsidRPr="00162257">
        <w:rPr>
          <w:rStyle w:val="TagStyle"/>
          <w:rtl/>
        </w:rPr>
        <w:t>יור</w:t>
      </w:r>
      <w:proofErr w:type="spellEnd"/>
      <w:r w:rsidRPr="0016225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2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162257" w:rsidRDefault="00162257" w:rsidP="00162257">
      <w:pPr>
        <w:pStyle w:val="KeepWithNext"/>
        <w:rPr>
          <w:rtl/>
        </w:rPr>
      </w:pPr>
    </w:p>
    <w:p w:rsidR="00162257" w:rsidRDefault="00162257" w:rsidP="00162257">
      <w:pPr>
        <w:rPr>
          <w:rtl/>
        </w:rPr>
      </w:pPr>
      <w:bookmarkStart w:id="2122" w:name="_ETM_Q1_5928757"/>
      <w:bookmarkEnd w:id="2122"/>
      <w:r>
        <w:rPr>
          <w:rFonts w:hint="cs"/>
          <w:rtl/>
        </w:rPr>
        <w:t xml:space="preserve">אשאל שתי שאלות על הדבר, הראשונה לעניין העוסק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23" w:name="_ETM_Q1_5940376"/>
      <w:bookmarkEnd w:id="2123"/>
      <w:r>
        <w:rPr>
          <w:rFonts w:hint="cs"/>
          <w:rtl/>
        </w:rPr>
        <w:t xml:space="preserve">דיברנו על זה בדיון הראשון שקיימנו בחוק, וגם בשיח </w:t>
      </w:r>
      <w:bookmarkStart w:id="2124" w:name="_ETM_Q1_5945298"/>
      <w:bookmarkEnd w:id="2124"/>
      <w:r>
        <w:rPr>
          <w:rFonts w:hint="cs"/>
          <w:rtl/>
        </w:rPr>
        <w:t xml:space="preserve">עם המרצים, אני לא מצליח להבין למה לאדם פרטי </w:t>
      </w:r>
      <w:bookmarkStart w:id="2125" w:name="_ETM_Q1_5950872"/>
      <w:bookmarkEnd w:id="2125"/>
      <w:r>
        <w:rPr>
          <w:rFonts w:hint="cs"/>
          <w:rtl/>
        </w:rPr>
        <w:t xml:space="preserve">כשהוא משכיר את הדירה שלו או כשהוא קונה דירה, לא </w:t>
      </w:r>
      <w:bookmarkStart w:id="2126" w:name="_ETM_Q1_5952625"/>
      <w:bookmarkEnd w:id="2126"/>
      <w:r>
        <w:rPr>
          <w:rFonts w:hint="cs"/>
          <w:rtl/>
        </w:rPr>
        <w:t xml:space="preserve">מגיעה ודאות משפטית? ולהפך, בהקשר הזה אני מצטרף מאוד למה </w:t>
      </w:r>
      <w:bookmarkStart w:id="2127" w:name="_ETM_Q1_5959278"/>
      <w:bookmarkEnd w:id="2127"/>
      <w:r>
        <w:rPr>
          <w:rFonts w:hint="cs"/>
          <w:rtl/>
        </w:rPr>
        <w:t xml:space="preserve">שאמר פרופ' ברכיהו ליפשיץ, אני בעצם אומר 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בגלל שאתה </w:t>
      </w:r>
      <w:r w:rsidR="00C722AD">
        <w:rPr>
          <w:rFonts w:hint="cs"/>
          <w:rtl/>
        </w:rPr>
        <w:t>לא עוסק, אס</w:t>
      </w:r>
      <w:r>
        <w:rPr>
          <w:rFonts w:hint="cs"/>
          <w:rtl/>
        </w:rPr>
        <w:t xml:space="preserve">ור לך לקבל ודאות משפטית. זה לא שאני אומר לו, ברירת המחדל שלך שונה, שזה מה </w:t>
      </w:r>
      <w:bookmarkStart w:id="2128" w:name="_ETM_Q1_5974547"/>
      <w:bookmarkEnd w:id="2128"/>
      <w:r>
        <w:rPr>
          <w:rFonts w:hint="cs"/>
          <w:rtl/>
        </w:rPr>
        <w:t xml:space="preserve">שאפשר לדבר כשאנחנו מדברים על ברירת מחדל. יותר מזה, אפילו </w:t>
      </w:r>
      <w:bookmarkStart w:id="2129" w:name="_ETM_Q1_5977013"/>
      <w:bookmarkEnd w:id="2129"/>
      <w:r w:rsidR="00C722AD">
        <w:rPr>
          <w:rFonts w:hint="cs"/>
          <w:rtl/>
        </w:rPr>
        <w:t>העליתי באחד הדיונים,</w:t>
      </w:r>
      <w:r>
        <w:rPr>
          <w:rFonts w:hint="cs"/>
          <w:rtl/>
        </w:rPr>
        <w:t xml:space="preserve"> אני לא אקבל ייעוץ משפטי, כי </w:t>
      </w:r>
      <w:bookmarkStart w:id="2130" w:name="_ETM_Q1_5981588"/>
      <w:bookmarkEnd w:id="2130"/>
      <w:r>
        <w:rPr>
          <w:rFonts w:hint="cs"/>
          <w:rtl/>
        </w:rPr>
        <w:t xml:space="preserve">אני עורך דין בעצמי, אני לא אלך כשאני אשכיר את </w:t>
      </w:r>
      <w:bookmarkStart w:id="2131" w:name="_ETM_Q1_5984379"/>
      <w:bookmarkEnd w:id="2131"/>
      <w:r>
        <w:rPr>
          <w:rFonts w:hint="cs"/>
          <w:rtl/>
        </w:rPr>
        <w:t xml:space="preserve">הדירה שלי לייעוץ משפטי, ואני רוצה ודאות משפטית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32" w:name="_ETM_Q1_5989973"/>
      <w:bookmarkEnd w:id="2132"/>
      <w:r>
        <w:rPr>
          <w:rFonts w:hint="cs"/>
          <w:rtl/>
        </w:rPr>
        <w:t>אני לא יכול, אני צריך</w:t>
      </w:r>
      <w:r w:rsidR="003D33BB">
        <w:rPr>
          <w:rFonts w:hint="cs"/>
          <w:rtl/>
        </w:rPr>
        <w:t xml:space="preserve"> לקחת עורך דין או </w:t>
      </w:r>
      <w:bookmarkStart w:id="2133" w:name="_ETM_Q1_5996268"/>
      <w:bookmarkEnd w:id="2133"/>
      <w:r w:rsidR="003D33BB">
        <w:rPr>
          <w:rFonts w:hint="cs"/>
          <w:rtl/>
        </w:rPr>
        <w:t xml:space="preserve">להעביר את הדירה שלי על שם העסק שלי כדי לזכות </w:t>
      </w:r>
      <w:bookmarkStart w:id="2134" w:name="_ETM_Q1_6000277"/>
      <w:bookmarkEnd w:id="2134"/>
      <w:r w:rsidR="003D33BB">
        <w:rPr>
          <w:rFonts w:hint="cs"/>
          <w:rtl/>
        </w:rPr>
        <w:t xml:space="preserve">במוצר שמערכת מתוקנת צריכה לספק לאזרחיה של ודאות משפטית. זאת </w:t>
      </w:r>
      <w:bookmarkStart w:id="2135" w:name="_ETM_Q1_6003850"/>
      <w:bookmarkEnd w:id="2135"/>
      <w:r w:rsidR="003D33BB">
        <w:rPr>
          <w:rFonts w:hint="cs"/>
          <w:rtl/>
        </w:rPr>
        <w:t>בעיני בעיה.</w:t>
      </w:r>
    </w:p>
    <w:p w:rsidR="00162257" w:rsidRDefault="00162257" w:rsidP="00162257">
      <w:pPr>
        <w:rPr>
          <w:rtl/>
        </w:rPr>
      </w:pPr>
      <w:bookmarkStart w:id="2136" w:name="_ETM_Q1_5924710"/>
      <w:bookmarkStart w:id="2137" w:name="_ETM_Q1_5924758"/>
      <w:bookmarkEnd w:id="2136"/>
      <w:bookmarkEnd w:id="2137"/>
    </w:p>
    <w:p w:rsidR="00162257" w:rsidRDefault="00162257" w:rsidP="00162257">
      <w:pPr>
        <w:pStyle w:val="a4"/>
        <w:keepNext/>
        <w:rPr>
          <w:rtl/>
        </w:rPr>
      </w:pPr>
      <w:bookmarkStart w:id="2138" w:name="ET_speaker_יהודה_אדר_226"/>
      <w:r w:rsidRPr="00162257">
        <w:rPr>
          <w:rStyle w:val="TagStyle"/>
          <w:rtl/>
        </w:rPr>
        <w:t xml:space="preserve"> &lt;&lt; דובר &gt;&gt; </w:t>
      </w:r>
      <w:r>
        <w:rPr>
          <w:rtl/>
        </w:rPr>
        <w:t>יהודה אדר:</w:t>
      </w:r>
      <w:r w:rsidRPr="00162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162257" w:rsidRDefault="00162257" w:rsidP="00162257">
      <w:pPr>
        <w:pStyle w:val="KeepWithNext"/>
        <w:rPr>
          <w:rtl/>
        </w:rPr>
      </w:pPr>
    </w:p>
    <w:p w:rsidR="00162257" w:rsidRDefault="003D33BB" w:rsidP="00162257">
      <w:pPr>
        <w:rPr>
          <w:rtl/>
        </w:rPr>
      </w:pPr>
      <w:bookmarkStart w:id="2139" w:name="_ETM_Q1_6007871"/>
      <w:bookmarkEnd w:id="2139"/>
      <w:r>
        <w:rPr>
          <w:rFonts w:hint="cs"/>
          <w:rtl/>
        </w:rPr>
        <w:t xml:space="preserve">אבל זה כבר הניסוח. הבעיה הזאת קיימת </w:t>
      </w:r>
      <w:bookmarkStart w:id="2140" w:name="_ETM_Q1_6007817"/>
      <w:bookmarkEnd w:id="2140"/>
      <w:r>
        <w:rPr>
          <w:rFonts w:hint="cs"/>
          <w:rtl/>
        </w:rPr>
        <w:t>היום בנוסח.</w:t>
      </w:r>
    </w:p>
    <w:p w:rsidR="003D33BB" w:rsidRDefault="003D33BB" w:rsidP="00162257">
      <w:pPr>
        <w:rPr>
          <w:rtl/>
        </w:rPr>
      </w:pPr>
    </w:p>
    <w:p w:rsidR="003D33BB" w:rsidRDefault="003D33BB" w:rsidP="003D33BB">
      <w:pPr>
        <w:pStyle w:val="af6"/>
        <w:keepNext/>
        <w:rPr>
          <w:rtl/>
        </w:rPr>
      </w:pPr>
      <w:bookmarkStart w:id="2141" w:name="ET_yor_6157_227"/>
      <w:r w:rsidRPr="003D33BB">
        <w:rPr>
          <w:rStyle w:val="TagStyle"/>
          <w:rtl/>
        </w:rPr>
        <w:t xml:space="preserve"> &lt;&lt; </w:t>
      </w:r>
      <w:proofErr w:type="spellStart"/>
      <w:r w:rsidRPr="003D33BB">
        <w:rPr>
          <w:rStyle w:val="TagStyle"/>
          <w:rtl/>
        </w:rPr>
        <w:t>יור</w:t>
      </w:r>
      <w:proofErr w:type="spellEnd"/>
      <w:r w:rsidRPr="003D33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3D33BB" w:rsidRDefault="003D33BB" w:rsidP="003D33BB">
      <w:pPr>
        <w:pStyle w:val="KeepWithNext"/>
        <w:rPr>
          <w:rtl/>
        </w:rPr>
      </w:pPr>
    </w:p>
    <w:p w:rsidR="003D33BB" w:rsidRDefault="001401EC" w:rsidP="003D33BB">
      <w:pPr>
        <w:rPr>
          <w:rtl/>
        </w:rPr>
      </w:pPr>
      <w:r>
        <w:rPr>
          <w:rFonts w:hint="cs"/>
          <w:rtl/>
        </w:rPr>
        <w:t xml:space="preserve">לא, היום זה הייעוץ המשפטי. לגבי הייעוץ המשפטי אתה </w:t>
      </w:r>
      <w:bookmarkStart w:id="2142" w:name="_ETM_Q1_6012933"/>
      <w:bookmarkEnd w:id="2142"/>
      <w:r>
        <w:rPr>
          <w:rFonts w:hint="cs"/>
          <w:rtl/>
        </w:rPr>
        <w:t xml:space="preserve">צודק. אבל כאשר אני מוסיף עוד איזה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ייעוץ משפטי </w:t>
      </w:r>
      <w:bookmarkStart w:id="2143" w:name="_ETM_Q1_6017974"/>
      <w:bookmarkEnd w:id="2143"/>
      <w:r>
        <w:rPr>
          <w:rFonts w:hint="cs"/>
          <w:rtl/>
        </w:rPr>
        <w:t xml:space="preserve">אומר, כל אחד יכול לקחת ייעוץ משפטי. וצריך אולי לדון </w:t>
      </w:r>
      <w:bookmarkStart w:id="2144" w:name="_ETM_Q1_6020958"/>
      <w:bookmarkEnd w:id="2144"/>
      <w:r>
        <w:rPr>
          <w:rFonts w:hint="cs"/>
          <w:rtl/>
        </w:rPr>
        <w:t xml:space="preserve">מה קורה כאשר אדם הוא משפטן בעצמו, האם הוא חייב </w:t>
      </w:r>
      <w:bookmarkStart w:id="2145" w:name="_ETM_Q1_6024496"/>
      <w:bookmarkEnd w:id="2145"/>
      <w:r>
        <w:rPr>
          <w:rFonts w:hint="cs"/>
          <w:rtl/>
        </w:rPr>
        <w:t xml:space="preserve">לשלם שכר טרחה לעורך דין בשביל לזכות במוצר, אבל </w:t>
      </w:r>
      <w:bookmarkStart w:id="2146" w:name="_ETM_Q1_6029130"/>
      <w:bookmarkEnd w:id="2146"/>
      <w:r>
        <w:rPr>
          <w:rFonts w:hint="cs"/>
          <w:rtl/>
        </w:rPr>
        <w:t xml:space="preserve">לפחות מה שנקרא "כל אחד יכול". להיות עוסק לא כל </w:t>
      </w:r>
      <w:bookmarkStart w:id="2147" w:name="_ETM_Q1_6032590"/>
      <w:bookmarkEnd w:id="2147"/>
      <w:r>
        <w:rPr>
          <w:rFonts w:hint="cs"/>
          <w:rtl/>
        </w:rPr>
        <w:t xml:space="preserve">אחד יכול. לעניין העוסק אמרתי. לעניין הייעוץ המשפטי </w:t>
      </w:r>
      <w:bookmarkStart w:id="2148" w:name="_ETM_Q1_6047280"/>
      <w:bookmarkEnd w:id="2148"/>
      <w:r>
        <w:rPr>
          <w:rFonts w:hint="cs"/>
          <w:rtl/>
        </w:rPr>
        <w:t xml:space="preserve">הספציפי לעניין הסעיף, אתה צודק לעניין כוונת המחוקק, ברור </w:t>
      </w:r>
      <w:bookmarkStart w:id="2149" w:name="_ETM_Q1_6053107"/>
      <w:bookmarkEnd w:id="2149"/>
      <w:r>
        <w:rPr>
          <w:rFonts w:hint="cs"/>
          <w:rtl/>
        </w:rPr>
        <w:t xml:space="preserve">שהנחת העבודה שכאשר מישהו לקח ייעוץ משפטי בעניין עריכת חוזה, </w:t>
      </w:r>
      <w:bookmarkStart w:id="2150" w:name="_ETM_Q1_6056729"/>
      <w:bookmarkEnd w:id="2150"/>
      <w:r>
        <w:rPr>
          <w:rFonts w:hint="cs"/>
          <w:rtl/>
        </w:rPr>
        <w:t xml:space="preserve">הוא לקח את הייעוץ המשפטי לגבי כלל עריכת החוזה, לרבות הסעיף הזה. הבעיה היא שללכת לכיוון הזה יגרור אותי </w:t>
      </w:r>
      <w:bookmarkStart w:id="2151" w:name="_ETM_Q1_6067004"/>
      <w:bookmarkEnd w:id="2151"/>
      <w:r>
        <w:rPr>
          <w:rFonts w:hint="cs"/>
          <w:rtl/>
        </w:rPr>
        <w:t xml:space="preserve">למקום שממנו חששנו בהצעה הממשלתית, של סוג של לנהל משפט </w:t>
      </w:r>
      <w:bookmarkStart w:id="2152" w:name="_ETM_Q1_6071337"/>
      <w:bookmarkEnd w:id="2152"/>
      <w:r>
        <w:rPr>
          <w:rFonts w:hint="cs"/>
          <w:rtl/>
        </w:rPr>
        <w:t xml:space="preserve">זוטא ומשפט ראייתי, האם קיבלתי - - - </w:t>
      </w:r>
      <w:bookmarkStart w:id="2153" w:name="_ETM_Q1_6076223"/>
      <w:bookmarkEnd w:id="2153"/>
      <w:r>
        <w:rPr>
          <w:rFonts w:hint="cs"/>
          <w:rtl/>
        </w:rPr>
        <w:t xml:space="preserve">אני אחתים את העורך דין על כל סעיף בחוזה שהוא </w:t>
      </w:r>
      <w:bookmarkStart w:id="2154" w:name="_ETM_Q1_6079345"/>
      <w:bookmarkEnd w:id="2154"/>
      <w:r>
        <w:rPr>
          <w:rFonts w:hint="cs"/>
          <w:rtl/>
        </w:rPr>
        <w:t xml:space="preserve">נתן לגביו ייעוץ משפטי? קיבלתי ייעוץ משפטי, כתוב פלוני אלמוני </w:t>
      </w:r>
      <w:bookmarkStart w:id="2155" w:name="_ETM_Q1_6083416"/>
      <w:bookmarkEnd w:id="2155"/>
      <w:r>
        <w:rPr>
          <w:rFonts w:hint="cs"/>
          <w:rtl/>
        </w:rPr>
        <w:t xml:space="preserve">מרחוב זה וזה, מיוצג על ידי עורך דין זה </w:t>
      </w:r>
      <w:bookmarkStart w:id="2156" w:name="_ETM_Q1_6085429"/>
      <w:bookmarkEnd w:id="2156"/>
      <w:r>
        <w:rPr>
          <w:rFonts w:hint="cs"/>
          <w:rtl/>
        </w:rPr>
        <w:t xml:space="preserve">וזה, לעניין חוזה זה. הוא יקבל ייצוג. לא, לא נתת </w:t>
      </w:r>
      <w:bookmarkStart w:id="2157" w:name="_ETM_Q1_6091658"/>
      <w:bookmarkEnd w:id="2157"/>
      <w:r>
        <w:rPr>
          <w:rFonts w:hint="cs"/>
          <w:rtl/>
        </w:rPr>
        <w:t xml:space="preserve">לי ייעוץ משפטי ספציפי לגבי סעיף 4. איך אני יכול </w:t>
      </w:r>
      <w:bookmarkStart w:id="2158" w:name="_ETM_Q1_6097230"/>
      <w:bookmarkEnd w:id="2158"/>
      <w:r>
        <w:rPr>
          <w:rFonts w:hint="cs"/>
          <w:rtl/>
        </w:rPr>
        <w:t>בלי לנהל משפט זוטא על זה?</w:t>
      </w:r>
    </w:p>
    <w:p w:rsidR="001401EC" w:rsidRDefault="001401EC" w:rsidP="003D33BB">
      <w:pPr>
        <w:rPr>
          <w:rtl/>
        </w:rPr>
      </w:pPr>
      <w:bookmarkStart w:id="2159" w:name="_ETM_Q1_6099657"/>
      <w:bookmarkStart w:id="2160" w:name="_ETM_Q1_6099716"/>
      <w:bookmarkEnd w:id="2159"/>
      <w:bookmarkEnd w:id="2160"/>
    </w:p>
    <w:p w:rsidR="001401EC" w:rsidRDefault="001401EC" w:rsidP="003D33BB">
      <w:pPr>
        <w:rPr>
          <w:rtl/>
        </w:rPr>
      </w:pPr>
      <w:bookmarkStart w:id="2161" w:name="_ETM_Q1_6100297"/>
      <w:bookmarkStart w:id="2162" w:name="_ETM_Q1_6100353"/>
      <w:bookmarkEnd w:id="2161"/>
      <w:bookmarkEnd w:id="2162"/>
      <w:r>
        <w:rPr>
          <w:rFonts w:hint="cs"/>
          <w:rtl/>
        </w:rPr>
        <w:t>אלה שתי השאלות שלי.</w:t>
      </w:r>
    </w:p>
    <w:p w:rsidR="003D33BB" w:rsidRDefault="003D33BB" w:rsidP="003D33BB">
      <w:pPr>
        <w:rPr>
          <w:rtl/>
        </w:rPr>
      </w:pPr>
      <w:bookmarkStart w:id="2163" w:name="_ETM_Q1_6060231"/>
      <w:bookmarkStart w:id="2164" w:name="_ETM_Q1_6060290"/>
      <w:bookmarkStart w:id="2165" w:name="_ETM_Q1_6009103"/>
      <w:bookmarkStart w:id="2166" w:name="_ETM_Q1_6009158"/>
      <w:bookmarkEnd w:id="2163"/>
      <w:bookmarkEnd w:id="2164"/>
      <w:bookmarkEnd w:id="2165"/>
      <w:bookmarkEnd w:id="2166"/>
    </w:p>
    <w:p w:rsidR="003D33BB" w:rsidRDefault="003D33BB" w:rsidP="003D33BB">
      <w:pPr>
        <w:pStyle w:val="-"/>
        <w:keepNext/>
        <w:rPr>
          <w:rtl/>
        </w:rPr>
      </w:pPr>
      <w:bookmarkStart w:id="2167" w:name="ET_speakercontinue_יהודה_אדר_228"/>
      <w:r w:rsidRPr="003D33BB">
        <w:rPr>
          <w:rStyle w:val="TagStyle"/>
          <w:rtl/>
        </w:rPr>
        <w:t xml:space="preserve"> &lt;&lt; </w:t>
      </w:r>
      <w:proofErr w:type="spellStart"/>
      <w:r w:rsidRPr="003D33BB">
        <w:rPr>
          <w:rStyle w:val="TagStyle"/>
          <w:rtl/>
        </w:rPr>
        <w:t>דובר_המשך</w:t>
      </w:r>
      <w:proofErr w:type="spellEnd"/>
      <w:r w:rsidRPr="003D33BB">
        <w:rPr>
          <w:rStyle w:val="TagStyle"/>
          <w:rtl/>
        </w:rPr>
        <w:t xml:space="preserve"> &gt;&gt; </w:t>
      </w:r>
      <w:r>
        <w:rPr>
          <w:rtl/>
        </w:rPr>
        <w:t>יהודה אדר:</w:t>
      </w:r>
      <w:r w:rsidRPr="003D3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7"/>
    </w:p>
    <w:p w:rsidR="003D33BB" w:rsidRDefault="003D33BB" w:rsidP="003D33BB">
      <w:pPr>
        <w:pStyle w:val="KeepWithNext"/>
        <w:rPr>
          <w:rtl/>
        </w:rPr>
      </w:pPr>
    </w:p>
    <w:p w:rsidR="003D33BB" w:rsidRDefault="001401EC" w:rsidP="003D33BB">
      <w:pPr>
        <w:rPr>
          <w:rtl/>
        </w:rPr>
      </w:pPr>
      <w:r>
        <w:rPr>
          <w:rFonts w:hint="cs"/>
          <w:rtl/>
        </w:rPr>
        <w:t xml:space="preserve">לעניין השאלה </w:t>
      </w:r>
      <w:bookmarkStart w:id="2168" w:name="_ETM_Q1_6103245"/>
      <w:bookmarkEnd w:id="2168"/>
      <w:r>
        <w:rPr>
          <w:rFonts w:hint="cs"/>
          <w:rtl/>
        </w:rPr>
        <w:t xml:space="preserve">השנייה, אני מבין ואני חושב שצריך לחשוב על זה </w:t>
      </w:r>
      <w:bookmarkStart w:id="2169" w:name="_ETM_Q1_6105570"/>
      <w:bookmarkEnd w:id="2169"/>
      <w:r>
        <w:rPr>
          <w:rFonts w:hint="cs"/>
          <w:rtl/>
        </w:rPr>
        <w:t xml:space="preserve">היטב. יכול להיות שבפרקטיקה יהיו פתרונות </w:t>
      </w:r>
      <w:r w:rsidR="004876D3">
        <w:rPr>
          <w:rFonts w:hint="cs"/>
          <w:rtl/>
        </w:rPr>
        <w:t xml:space="preserve">כמו איזשהו נוסח שלקוח </w:t>
      </w:r>
      <w:bookmarkStart w:id="2170" w:name="_ETM_Q1_6112150"/>
      <w:bookmarkEnd w:id="2170"/>
      <w:r w:rsidR="004876D3">
        <w:rPr>
          <w:rFonts w:hint="cs"/>
          <w:rtl/>
        </w:rPr>
        <w:t xml:space="preserve">חייב לחתום עליו לעניין הסעיף הקטן. אבל את זה שם </w:t>
      </w:r>
      <w:bookmarkStart w:id="2171" w:name="_ETM_Q1_6115319"/>
      <w:bookmarkEnd w:id="2171"/>
      <w:r w:rsidR="004876D3">
        <w:rPr>
          <w:rFonts w:hint="cs"/>
          <w:rtl/>
        </w:rPr>
        <w:t xml:space="preserve">בצד </w:t>
      </w:r>
      <w:proofErr w:type="spellStart"/>
      <w:r w:rsidR="004876D3">
        <w:rPr>
          <w:rFonts w:hint="cs"/>
          <w:rtl/>
        </w:rPr>
        <w:t>בצריך</w:t>
      </w:r>
      <w:proofErr w:type="spellEnd"/>
      <w:r w:rsidR="004876D3">
        <w:rPr>
          <w:rFonts w:hint="cs"/>
          <w:rtl/>
        </w:rPr>
        <w:t xml:space="preserve"> עיון, רק העליתי כיוון לפתרון. </w:t>
      </w:r>
    </w:p>
    <w:p w:rsidR="004876D3" w:rsidRDefault="004876D3" w:rsidP="003D33BB">
      <w:pPr>
        <w:rPr>
          <w:rtl/>
        </w:rPr>
      </w:pPr>
      <w:bookmarkStart w:id="2172" w:name="_ETM_Q1_6118179"/>
      <w:bookmarkStart w:id="2173" w:name="_ETM_Q1_6118233"/>
      <w:bookmarkEnd w:id="2172"/>
      <w:bookmarkEnd w:id="2173"/>
    </w:p>
    <w:p w:rsidR="004876D3" w:rsidRDefault="004876D3" w:rsidP="004876D3">
      <w:pPr>
        <w:rPr>
          <w:rtl/>
        </w:rPr>
      </w:pPr>
      <w:bookmarkStart w:id="2174" w:name="_ETM_Q1_6118451"/>
      <w:bookmarkStart w:id="2175" w:name="_ETM_Q1_6118506"/>
      <w:bookmarkEnd w:id="2174"/>
      <w:bookmarkEnd w:id="2175"/>
      <w:r>
        <w:rPr>
          <w:rFonts w:hint="cs"/>
          <w:rtl/>
        </w:rPr>
        <w:t xml:space="preserve">לגבי השאלה </w:t>
      </w:r>
      <w:bookmarkStart w:id="2176" w:name="_ETM_Q1_6119073"/>
      <w:bookmarkEnd w:id="2176"/>
      <w:r>
        <w:rPr>
          <w:rFonts w:hint="cs"/>
          <w:rtl/>
        </w:rPr>
        <w:t xml:space="preserve">הראשונה שלך, מה שאתה מייחס לסעיף הקטן, אתה מייחס לו </w:t>
      </w:r>
      <w:bookmarkStart w:id="2177" w:name="_ETM_Q1_6128885"/>
      <w:bookmarkEnd w:id="2177"/>
      <w:r>
        <w:rPr>
          <w:rFonts w:hint="cs"/>
          <w:rtl/>
        </w:rPr>
        <w:t xml:space="preserve">מה שאנחנו קוראים "הסדר שלילי". מה פירוש הסדר </w:t>
      </w:r>
      <w:bookmarkStart w:id="2178" w:name="_ETM_Q1_6133663"/>
      <w:bookmarkEnd w:id="2178"/>
      <w:r>
        <w:rPr>
          <w:rFonts w:hint="cs"/>
          <w:rtl/>
        </w:rPr>
        <w:t xml:space="preserve">שלילי? שמתוך ההן אנחנו שומעים לאו. כלומר, מתוך ההיתר להתנות </w:t>
      </w:r>
      <w:bookmarkStart w:id="2179" w:name="_ETM_Q1_6139135"/>
      <w:bookmarkEnd w:id="2179"/>
      <w:r>
        <w:rPr>
          <w:rFonts w:hint="cs"/>
          <w:rtl/>
        </w:rPr>
        <w:t xml:space="preserve">במקרה שאתה מיוצג משפטית או עוסק, אנחנו מסיקים שאם אתה אינך מיוצג משפטית או אינך עוסק, אינך יכול </w:t>
      </w:r>
      <w:bookmarkStart w:id="2180" w:name="_ETM_Q1_6147559"/>
      <w:bookmarkEnd w:id="2180"/>
      <w:r>
        <w:rPr>
          <w:rFonts w:hint="cs"/>
          <w:rtl/>
        </w:rPr>
        <w:t xml:space="preserve">להתנות. הדבר הזה הוא לא </w:t>
      </w:r>
      <w:r w:rsidR="005E19D5">
        <w:rPr>
          <w:rFonts w:hint="cs"/>
          <w:rtl/>
        </w:rPr>
        <w:t>הכרחי - -</w:t>
      </w:r>
    </w:p>
    <w:p w:rsidR="004876D3" w:rsidRDefault="004876D3" w:rsidP="004876D3">
      <w:pPr>
        <w:rPr>
          <w:rtl/>
        </w:rPr>
      </w:pPr>
    </w:p>
    <w:p w:rsidR="004876D3" w:rsidRDefault="004876D3" w:rsidP="004876D3">
      <w:pPr>
        <w:pStyle w:val="af6"/>
        <w:keepNext/>
        <w:rPr>
          <w:rtl/>
        </w:rPr>
      </w:pPr>
      <w:bookmarkStart w:id="2181" w:name="ET_yor_6157_229"/>
      <w:r w:rsidRPr="004876D3">
        <w:rPr>
          <w:rStyle w:val="TagStyle"/>
          <w:rtl/>
        </w:rPr>
        <w:t xml:space="preserve"> &lt;&lt; </w:t>
      </w:r>
      <w:proofErr w:type="spellStart"/>
      <w:r w:rsidRPr="004876D3">
        <w:rPr>
          <w:rStyle w:val="TagStyle"/>
          <w:rtl/>
        </w:rPr>
        <w:t>יור</w:t>
      </w:r>
      <w:proofErr w:type="spellEnd"/>
      <w:r w:rsidRPr="004876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4876D3" w:rsidRDefault="004876D3" w:rsidP="004876D3">
      <w:pPr>
        <w:pStyle w:val="KeepWithNext"/>
        <w:rPr>
          <w:rtl/>
        </w:rPr>
      </w:pPr>
    </w:p>
    <w:p w:rsidR="004876D3" w:rsidRDefault="005E19D5" w:rsidP="004876D3">
      <w:pPr>
        <w:rPr>
          <w:rtl/>
        </w:rPr>
      </w:pPr>
      <w:r>
        <w:rPr>
          <w:rFonts w:hint="cs"/>
          <w:rtl/>
        </w:rPr>
        <w:t>אז מה המשמעות של המילים האלו בחוק?</w:t>
      </w:r>
    </w:p>
    <w:p w:rsidR="005E19D5" w:rsidRDefault="005E19D5" w:rsidP="004876D3">
      <w:pPr>
        <w:rPr>
          <w:rtl/>
        </w:rPr>
      </w:pPr>
      <w:bookmarkStart w:id="2182" w:name="_ETM_Q1_6153728"/>
      <w:bookmarkStart w:id="2183" w:name="_ETM_Q1_6153786"/>
      <w:bookmarkEnd w:id="2182"/>
      <w:bookmarkEnd w:id="2183"/>
    </w:p>
    <w:p w:rsidR="005E19D5" w:rsidRDefault="005E19D5" w:rsidP="005E19D5">
      <w:pPr>
        <w:pStyle w:val="-"/>
        <w:keepNext/>
        <w:rPr>
          <w:rtl/>
        </w:rPr>
      </w:pPr>
      <w:bookmarkStart w:id="2184" w:name="ET_speakercontinue_יהודה_אדר_230"/>
      <w:r w:rsidRPr="005E19D5">
        <w:rPr>
          <w:rStyle w:val="TagStyle"/>
          <w:rtl/>
        </w:rPr>
        <w:t xml:space="preserve"> &lt;&lt; </w:t>
      </w:r>
      <w:proofErr w:type="spellStart"/>
      <w:r w:rsidRPr="005E19D5">
        <w:rPr>
          <w:rStyle w:val="TagStyle"/>
          <w:rtl/>
        </w:rPr>
        <w:t>דובר_המשך</w:t>
      </w:r>
      <w:proofErr w:type="spellEnd"/>
      <w:r w:rsidRPr="005E19D5">
        <w:rPr>
          <w:rStyle w:val="TagStyle"/>
          <w:rtl/>
        </w:rPr>
        <w:t xml:space="preserve"> &gt;&gt; </w:t>
      </w:r>
      <w:r>
        <w:rPr>
          <w:rtl/>
        </w:rPr>
        <w:t>יהודה אדר:</w:t>
      </w:r>
      <w:r w:rsidRPr="005E1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5E19D5" w:rsidRDefault="005E19D5" w:rsidP="005E19D5">
      <w:pPr>
        <w:pStyle w:val="KeepWithNext"/>
        <w:rPr>
          <w:rtl/>
        </w:rPr>
      </w:pPr>
    </w:p>
    <w:p w:rsidR="005E19D5" w:rsidRDefault="005E19D5" w:rsidP="005E19D5">
      <w:pPr>
        <w:rPr>
          <w:rtl/>
        </w:rPr>
      </w:pPr>
      <w:bookmarkStart w:id="2185" w:name="_ETM_Q1_6155026"/>
      <w:bookmarkEnd w:id="2185"/>
      <w:r>
        <w:rPr>
          <w:rFonts w:hint="cs"/>
          <w:rtl/>
        </w:rPr>
        <w:t xml:space="preserve">- - הוא דורש </w:t>
      </w:r>
      <w:bookmarkStart w:id="2186" w:name="_ETM_Q1_6153653"/>
      <w:bookmarkEnd w:id="2186"/>
      <w:r>
        <w:rPr>
          <w:rFonts w:hint="cs"/>
          <w:rtl/>
        </w:rPr>
        <w:t xml:space="preserve">פירוש. יותר מזה, כשהסעיף יגיע לפירוש, רוב בתי </w:t>
      </w:r>
      <w:bookmarkStart w:id="2187" w:name="_ETM_Q1_6160799"/>
      <w:bookmarkEnd w:id="2187"/>
      <w:r>
        <w:rPr>
          <w:rFonts w:hint="cs"/>
          <w:rtl/>
        </w:rPr>
        <w:t xml:space="preserve">המשפט לא יפרשו את זה כהסדר שלילי. מדוע? כי זאת הגישה השלילית. אלא אם כן המחוקק קובע במפורש שמדובר בהסדר </w:t>
      </w:r>
      <w:bookmarkStart w:id="2188" w:name="_ETM_Q1_6168253"/>
      <w:bookmarkEnd w:id="2188"/>
      <w:r>
        <w:rPr>
          <w:rFonts w:hint="cs"/>
          <w:rtl/>
        </w:rPr>
        <w:t xml:space="preserve">שלילי, אז אין זיבה להניח שזה הסדר שלילי. יתרה מכך, </w:t>
      </w:r>
      <w:bookmarkStart w:id="2189" w:name="_ETM_Q1_6173110"/>
      <w:bookmarkEnd w:id="2189"/>
      <w:r>
        <w:rPr>
          <w:rFonts w:hint="cs"/>
          <w:rtl/>
        </w:rPr>
        <w:t>כל מה שאמרו פה החברים הוא נכון.</w:t>
      </w:r>
    </w:p>
    <w:p w:rsidR="005E19D5" w:rsidRDefault="005E19D5" w:rsidP="005E19D5">
      <w:pPr>
        <w:rPr>
          <w:rtl/>
        </w:rPr>
      </w:pPr>
      <w:bookmarkStart w:id="2190" w:name="_ETM_Q1_6156213"/>
      <w:bookmarkStart w:id="2191" w:name="_ETM_Q1_6156269"/>
      <w:bookmarkEnd w:id="2190"/>
      <w:bookmarkEnd w:id="2191"/>
    </w:p>
    <w:p w:rsidR="00082775" w:rsidRDefault="00082775" w:rsidP="00082775">
      <w:pPr>
        <w:pStyle w:val="af6"/>
        <w:keepNext/>
        <w:rPr>
          <w:rtl/>
        </w:rPr>
      </w:pPr>
      <w:bookmarkStart w:id="2192" w:name="ET_yor_6157_231"/>
      <w:r w:rsidRPr="00082775">
        <w:rPr>
          <w:rStyle w:val="TagStyle"/>
          <w:rtl/>
        </w:rPr>
        <w:t xml:space="preserve"> &lt;&lt; </w:t>
      </w:r>
      <w:proofErr w:type="spellStart"/>
      <w:r w:rsidRPr="00082775">
        <w:rPr>
          <w:rStyle w:val="TagStyle"/>
          <w:rtl/>
        </w:rPr>
        <w:t>יור</w:t>
      </w:r>
      <w:proofErr w:type="spellEnd"/>
      <w:r w:rsidRPr="000827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082775" w:rsidRDefault="00082775" w:rsidP="00082775">
      <w:pPr>
        <w:pStyle w:val="KeepWithNext"/>
        <w:rPr>
          <w:rtl/>
        </w:rPr>
      </w:pPr>
    </w:p>
    <w:p w:rsidR="00082775" w:rsidRPr="00082775" w:rsidRDefault="00082775" w:rsidP="00082775">
      <w:pPr>
        <w:rPr>
          <w:rtl/>
        </w:rPr>
      </w:pPr>
      <w:r>
        <w:rPr>
          <w:rFonts w:hint="cs"/>
          <w:rtl/>
        </w:rPr>
        <w:t xml:space="preserve">דבר ראשון, הלוואי והיית צודק, אבל אני לא חושב שאתה צודק. </w:t>
      </w:r>
      <w:bookmarkStart w:id="2193" w:name="_ETM_Q1_6179559"/>
      <w:bookmarkEnd w:id="2193"/>
      <w:r>
        <w:rPr>
          <w:rFonts w:hint="cs"/>
          <w:rtl/>
        </w:rPr>
        <w:t xml:space="preserve">אני לא מתנד שכל צד לחוזה יוכל לקבוע את הדבר </w:t>
      </w:r>
      <w:bookmarkStart w:id="2194" w:name="_ETM_Q1_6182536"/>
      <w:bookmarkEnd w:id="2194"/>
      <w:r>
        <w:rPr>
          <w:rFonts w:hint="cs"/>
          <w:rtl/>
        </w:rPr>
        <w:t xml:space="preserve">הזה ברמה העקרונית, אבל אני חושב שמה שאנחנו עושים פה </w:t>
      </w:r>
      <w:bookmarkStart w:id="2195" w:name="_ETM_Q1_6188780"/>
      <w:bookmarkEnd w:id="2195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שוב, הערתי כשאתה אמרת את זה קודם, פרופ' בן </w:t>
      </w:r>
      <w:bookmarkStart w:id="2196" w:name="_ETM_Q1_6193248"/>
      <w:bookmarkEnd w:id="2196"/>
      <w:proofErr w:type="spellStart"/>
      <w:r>
        <w:rPr>
          <w:rFonts w:hint="cs"/>
          <w:rtl/>
        </w:rPr>
        <w:t>אוליאל</w:t>
      </w:r>
      <w:proofErr w:type="spellEnd"/>
      <w:r>
        <w:rPr>
          <w:rFonts w:hint="cs"/>
          <w:rtl/>
        </w:rPr>
        <w:t xml:space="preserve">, שאני לא בטוח שצד בלי הוראה מפורשת בחקיקה, אפילו </w:t>
      </w:r>
      <w:bookmarkStart w:id="2197" w:name="_ETM_Q1_6198228"/>
      <w:bookmarkEnd w:id="2197"/>
      <w:r>
        <w:rPr>
          <w:rFonts w:hint="cs"/>
          <w:rtl/>
        </w:rPr>
        <w:t xml:space="preserve">במצב המשפטי היום, יכול לכתוב 'לשונו בלבד'. </w:t>
      </w:r>
    </w:p>
    <w:p w:rsidR="00C87A14" w:rsidRDefault="00C87A14" w:rsidP="00FC71AF">
      <w:pPr>
        <w:rPr>
          <w:rtl/>
        </w:rPr>
      </w:pPr>
      <w:bookmarkStart w:id="2198" w:name="_ETM_Q1_6007921"/>
      <w:bookmarkStart w:id="2199" w:name="_ETM_Q1_6207458"/>
      <w:bookmarkStart w:id="2200" w:name="_ETM_Q1_6207519"/>
      <w:bookmarkStart w:id="2201" w:name="_ETM_Q1_6208042"/>
      <w:bookmarkStart w:id="2202" w:name="_ETM_Q1_6208098"/>
      <w:bookmarkStart w:id="2203" w:name="_ETM_Q1_6209826"/>
      <w:bookmarkEnd w:id="2198"/>
      <w:bookmarkEnd w:id="2199"/>
      <w:bookmarkEnd w:id="2200"/>
      <w:bookmarkEnd w:id="2201"/>
      <w:bookmarkEnd w:id="2202"/>
      <w:bookmarkEnd w:id="2203"/>
    </w:p>
    <w:p w:rsidR="00C87A14" w:rsidRDefault="00C87A14" w:rsidP="004F0F06">
      <w:pPr>
        <w:pStyle w:val="af9"/>
        <w:rPr>
          <w:rtl/>
        </w:rPr>
      </w:pPr>
      <w:bookmarkStart w:id="2204" w:name="ET_guest_930722_96"/>
      <w:r w:rsidRPr="004F0F06">
        <w:rPr>
          <w:rStyle w:val="TagStyle"/>
          <w:rtl/>
        </w:rPr>
        <w:t xml:space="preserve"> &lt;&lt; אורח &gt;&gt;</w:t>
      </w:r>
      <w:r w:rsidRPr="00C87A14">
        <w:rPr>
          <w:rStyle w:val="TagStyle"/>
          <w:rtl/>
        </w:rPr>
        <w:t xml:space="preserve">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C87A1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4"/>
    </w:p>
    <w:p w:rsidR="00C87A14" w:rsidRDefault="00C87A14" w:rsidP="00C87A14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bookmarkStart w:id="2205" w:name="_ETM_Q1_6210171"/>
      <w:bookmarkStart w:id="2206" w:name="_ETM_Q1_6210201"/>
      <w:bookmarkEnd w:id="2205"/>
      <w:bookmarkEnd w:id="2206"/>
      <w:r>
        <w:rPr>
          <w:rFonts w:hint="cs"/>
          <w:rtl/>
        </w:rPr>
        <w:t xml:space="preserve">זה </w:t>
      </w:r>
      <w:r w:rsidR="00C87A14">
        <w:rPr>
          <w:rFonts w:hint="cs"/>
          <w:rtl/>
        </w:rPr>
        <w:t>סעיף</w:t>
      </w:r>
      <w:r>
        <w:rPr>
          <w:rFonts w:hint="cs"/>
          <w:rtl/>
        </w:rPr>
        <w:t xml:space="preserve"> 24 לחוק החוזים, הצדדים רשאים לקבוע את תוכנו של </w:t>
      </w:r>
      <w:bookmarkStart w:id="2207" w:name="_ETM_Q1_6208471"/>
      <w:bookmarkEnd w:id="2207"/>
      <w:r>
        <w:rPr>
          <w:rFonts w:hint="cs"/>
          <w:rtl/>
        </w:rPr>
        <w:t>החוזה.</w:t>
      </w:r>
      <w:bookmarkStart w:id="2208" w:name="_ETM_Q1_6208318"/>
      <w:bookmarkEnd w:id="2208"/>
    </w:p>
    <w:p w:rsidR="00082775" w:rsidRDefault="00082775" w:rsidP="00082775">
      <w:pPr>
        <w:rPr>
          <w:rtl/>
        </w:rPr>
      </w:pPr>
      <w:bookmarkStart w:id="2209" w:name="_ETM_Q1_6208375"/>
      <w:bookmarkEnd w:id="2209"/>
    </w:p>
    <w:p w:rsidR="00082775" w:rsidRDefault="00082775" w:rsidP="00082775">
      <w:pPr>
        <w:pStyle w:val="af6"/>
        <w:keepNext/>
        <w:rPr>
          <w:rtl/>
        </w:rPr>
      </w:pPr>
      <w:bookmarkStart w:id="2210" w:name="ET_yor_6157_232"/>
      <w:r w:rsidRPr="00082775">
        <w:rPr>
          <w:rStyle w:val="TagStyle"/>
          <w:rtl/>
        </w:rPr>
        <w:t xml:space="preserve"> &lt;&lt; </w:t>
      </w:r>
      <w:proofErr w:type="spellStart"/>
      <w:r w:rsidRPr="00082775">
        <w:rPr>
          <w:rStyle w:val="TagStyle"/>
          <w:rtl/>
        </w:rPr>
        <w:t>יור</w:t>
      </w:r>
      <w:proofErr w:type="spellEnd"/>
      <w:r w:rsidRPr="000827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082775" w:rsidRDefault="00082775" w:rsidP="00082775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bookmarkStart w:id="2211" w:name="_ETM_Q1_6209364"/>
      <w:bookmarkEnd w:id="2211"/>
      <w:r>
        <w:rPr>
          <w:rFonts w:hint="cs"/>
          <w:rtl/>
        </w:rPr>
        <w:t>כן, אני יודע, אבל תוכנו - - -</w:t>
      </w:r>
    </w:p>
    <w:p w:rsidR="00082775" w:rsidRDefault="00082775" w:rsidP="00082775">
      <w:pPr>
        <w:rPr>
          <w:rtl/>
        </w:rPr>
      </w:pPr>
    </w:p>
    <w:p w:rsidR="00082775" w:rsidRDefault="00082775" w:rsidP="00082775">
      <w:pPr>
        <w:pStyle w:val="af9"/>
        <w:keepNext/>
        <w:rPr>
          <w:rtl/>
        </w:rPr>
      </w:pPr>
      <w:bookmarkStart w:id="2212" w:name="ET_guest_930722_233"/>
      <w:r w:rsidRPr="0008277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:rsidR="00082775" w:rsidRDefault="00082775" w:rsidP="00082775">
      <w:pPr>
        <w:pStyle w:val="KeepWithNext"/>
        <w:rPr>
          <w:rtl/>
        </w:rPr>
      </w:pPr>
    </w:p>
    <w:p w:rsidR="00082775" w:rsidRPr="00082775" w:rsidRDefault="00082775" w:rsidP="00082775">
      <w:pPr>
        <w:rPr>
          <w:rtl/>
        </w:rPr>
      </w:pPr>
      <w:r>
        <w:rPr>
          <w:rFonts w:hint="cs"/>
          <w:rtl/>
        </w:rPr>
        <w:t xml:space="preserve">וחופש החוזים </w:t>
      </w:r>
      <w:bookmarkStart w:id="2213" w:name="_ETM_Q1_6207297"/>
      <w:bookmarkEnd w:id="2213"/>
      <w:r>
        <w:rPr>
          <w:rFonts w:hint="cs"/>
          <w:rtl/>
        </w:rPr>
        <w:t xml:space="preserve">הוא עיקרון יסוד, יש כאלה שגוזרים אותו מחוק כבוד </w:t>
      </w:r>
      <w:bookmarkStart w:id="2214" w:name="_ETM_Q1_6213664"/>
      <w:bookmarkEnd w:id="2214"/>
      <w:r>
        <w:rPr>
          <w:rFonts w:hint="cs"/>
          <w:rtl/>
        </w:rPr>
        <w:t xml:space="preserve">האדם וחירותו. </w:t>
      </w:r>
    </w:p>
    <w:p w:rsidR="00C87A14" w:rsidRDefault="00C87A14" w:rsidP="00C87A14">
      <w:pPr>
        <w:rPr>
          <w:rtl/>
        </w:rPr>
      </w:pPr>
      <w:bookmarkStart w:id="2215" w:name="_ETM_Q1_6204878"/>
      <w:bookmarkStart w:id="2216" w:name="_ETM_Q1_6204946"/>
      <w:bookmarkStart w:id="2217" w:name="_ETM_Q1_6221721"/>
      <w:bookmarkStart w:id="2218" w:name="_ETM_Q1_6221780"/>
      <w:bookmarkStart w:id="2219" w:name="_ETM_Q1_6223738"/>
      <w:bookmarkEnd w:id="2215"/>
      <w:bookmarkEnd w:id="2216"/>
      <w:bookmarkEnd w:id="2217"/>
      <w:bookmarkEnd w:id="2218"/>
      <w:bookmarkEnd w:id="2219"/>
    </w:p>
    <w:p w:rsidR="00C87A14" w:rsidRDefault="00C87A14" w:rsidP="004F0F06">
      <w:pPr>
        <w:pStyle w:val="af9"/>
        <w:rPr>
          <w:rtl/>
        </w:rPr>
      </w:pPr>
      <w:bookmarkStart w:id="2220" w:name="ET_guest_520546_97"/>
      <w:r w:rsidRPr="004F0F06">
        <w:rPr>
          <w:rStyle w:val="TagStyle"/>
          <w:rtl/>
        </w:rPr>
        <w:t xml:space="preserve"> &lt;&lt; אורח &gt;&gt;</w:t>
      </w:r>
      <w:r w:rsidRPr="00C87A14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87A14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0"/>
    </w:p>
    <w:p w:rsidR="00C87A14" w:rsidRDefault="00C87A14" w:rsidP="00C87A14">
      <w:pPr>
        <w:pStyle w:val="KeepWithNext"/>
        <w:rPr>
          <w:rtl/>
        </w:rPr>
      </w:pPr>
    </w:p>
    <w:p w:rsidR="00C87A14" w:rsidRDefault="00082775" w:rsidP="00C87A14">
      <w:pPr>
        <w:rPr>
          <w:rtl/>
        </w:rPr>
      </w:pPr>
      <w:bookmarkStart w:id="2221" w:name="_ETM_Q1_6224105"/>
      <w:bookmarkStart w:id="2222" w:name="_ETM_Q1_6224134"/>
      <w:bookmarkEnd w:id="2221"/>
      <w:bookmarkEnd w:id="2222"/>
      <w:r>
        <w:rPr>
          <w:rFonts w:hint="cs"/>
          <w:rtl/>
        </w:rPr>
        <w:t>נכון, אבל יש אי-בהירות.</w:t>
      </w:r>
    </w:p>
    <w:p w:rsidR="00082775" w:rsidRDefault="00082775" w:rsidP="00C87A14">
      <w:pPr>
        <w:rPr>
          <w:rtl/>
        </w:rPr>
      </w:pPr>
    </w:p>
    <w:p w:rsidR="00082775" w:rsidRDefault="00082775" w:rsidP="00082775">
      <w:pPr>
        <w:pStyle w:val="af6"/>
        <w:keepNext/>
        <w:rPr>
          <w:rtl/>
        </w:rPr>
      </w:pPr>
      <w:bookmarkStart w:id="2223" w:name="ET_yor_6157_234"/>
      <w:r w:rsidRPr="00082775">
        <w:rPr>
          <w:rStyle w:val="TagStyle"/>
          <w:rtl/>
        </w:rPr>
        <w:t xml:space="preserve"> &lt;&lt; </w:t>
      </w:r>
      <w:proofErr w:type="spellStart"/>
      <w:r w:rsidRPr="00082775">
        <w:rPr>
          <w:rStyle w:val="TagStyle"/>
          <w:rtl/>
        </w:rPr>
        <w:t>יור</w:t>
      </w:r>
      <w:proofErr w:type="spellEnd"/>
      <w:r w:rsidRPr="000827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082775" w:rsidRDefault="00082775" w:rsidP="00082775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r>
        <w:rPr>
          <w:rFonts w:hint="cs"/>
          <w:rtl/>
        </w:rPr>
        <w:t xml:space="preserve">נכון, אבל זה </w:t>
      </w:r>
      <w:bookmarkStart w:id="2224" w:name="_ETM_Q1_6216155"/>
      <w:bookmarkEnd w:id="2224"/>
      <w:r>
        <w:rPr>
          <w:rFonts w:hint="cs"/>
          <w:rtl/>
        </w:rPr>
        <w:t>לא ברור. לכן השתמשתי - -</w:t>
      </w:r>
    </w:p>
    <w:p w:rsidR="00082775" w:rsidRDefault="00082775" w:rsidP="00082775">
      <w:pPr>
        <w:rPr>
          <w:rtl/>
        </w:rPr>
      </w:pPr>
      <w:bookmarkStart w:id="2225" w:name="_ETM_Q1_6216622"/>
      <w:bookmarkStart w:id="2226" w:name="_ETM_Q1_6216666"/>
      <w:bookmarkEnd w:id="2225"/>
      <w:bookmarkEnd w:id="2226"/>
    </w:p>
    <w:p w:rsidR="00082775" w:rsidRDefault="00082775" w:rsidP="00082775">
      <w:pPr>
        <w:pStyle w:val="af9"/>
        <w:keepNext/>
        <w:rPr>
          <w:rtl/>
        </w:rPr>
      </w:pPr>
      <w:bookmarkStart w:id="2227" w:name="ET_guest_930722_235"/>
      <w:r w:rsidRPr="0008277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7"/>
    </w:p>
    <w:p w:rsidR="00082775" w:rsidRDefault="00082775" w:rsidP="00082775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bookmarkStart w:id="2228" w:name="_ETM_Q1_6219326"/>
      <w:bookmarkStart w:id="2229" w:name="_ETM_Q1_6219366"/>
      <w:bookmarkEnd w:id="2228"/>
      <w:bookmarkEnd w:id="2229"/>
      <w:r>
        <w:rPr>
          <w:rFonts w:hint="cs"/>
          <w:rtl/>
        </w:rPr>
        <w:t xml:space="preserve">לכן אמרתי בזהירות </w:t>
      </w:r>
      <w:bookmarkStart w:id="2230" w:name="_ETM_Q1_6218552"/>
      <w:bookmarkEnd w:id="2230"/>
      <w:r>
        <w:rPr>
          <w:rFonts w:hint="cs"/>
          <w:rtl/>
        </w:rPr>
        <w:t>נדמה  ש - - -</w:t>
      </w:r>
    </w:p>
    <w:p w:rsidR="00082775" w:rsidRDefault="00082775" w:rsidP="00082775">
      <w:pPr>
        <w:rPr>
          <w:rtl/>
        </w:rPr>
      </w:pPr>
      <w:bookmarkStart w:id="2231" w:name="_ETM_Q1_6220827"/>
      <w:bookmarkStart w:id="2232" w:name="_ETM_Q1_6220878"/>
      <w:bookmarkEnd w:id="2231"/>
      <w:bookmarkEnd w:id="2232"/>
    </w:p>
    <w:p w:rsidR="00082775" w:rsidRDefault="00082775" w:rsidP="00082775">
      <w:pPr>
        <w:pStyle w:val="af6"/>
        <w:keepNext/>
        <w:rPr>
          <w:rtl/>
        </w:rPr>
      </w:pPr>
      <w:bookmarkStart w:id="2233" w:name="ET_yor_6157_236"/>
      <w:r w:rsidRPr="00082775">
        <w:rPr>
          <w:rStyle w:val="TagStyle"/>
          <w:rtl/>
        </w:rPr>
        <w:t xml:space="preserve"> &lt;&lt; </w:t>
      </w:r>
      <w:proofErr w:type="spellStart"/>
      <w:r w:rsidRPr="00082775">
        <w:rPr>
          <w:rStyle w:val="TagStyle"/>
          <w:rtl/>
        </w:rPr>
        <w:t>יור</w:t>
      </w:r>
      <w:proofErr w:type="spellEnd"/>
      <w:r w:rsidRPr="000827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082775" w:rsidRDefault="00082775" w:rsidP="00082775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bookmarkStart w:id="2234" w:name="_ETM_Q1_6222026"/>
      <w:bookmarkEnd w:id="2234"/>
      <w:r>
        <w:rPr>
          <w:rFonts w:hint="cs"/>
          <w:rtl/>
        </w:rPr>
        <w:t xml:space="preserve">- - בביטוי לא בטוח. אני גם לא בטוח. ואי </w:t>
      </w:r>
      <w:bookmarkStart w:id="2235" w:name="_ETM_Q1_6227183"/>
      <w:bookmarkEnd w:id="2235"/>
      <w:r>
        <w:rPr>
          <w:rFonts w:hint="cs"/>
          <w:rtl/>
        </w:rPr>
        <w:t xml:space="preserve">הבהירות הזאת היא בעוכרנו, כי כל מה שאני רוצה זה </w:t>
      </w:r>
      <w:bookmarkStart w:id="2236" w:name="_ETM_Q1_6229373"/>
      <w:bookmarkEnd w:id="2236"/>
      <w:r>
        <w:rPr>
          <w:rFonts w:hint="cs"/>
          <w:rtl/>
        </w:rPr>
        <w:t xml:space="preserve">בשביל הבהירות. אז אם אני כותב את זה ואני לא </w:t>
      </w:r>
      <w:bookmarkStart w:id="2237" w:name="_ETM_Q1_6233685"/>
      <w:bookmarkEnd w:id="2237"/>
      <w:r>
        <w:rPr>
          <w:rFonts w:hint="cs"/>
          <w:rtl/>
        </w:rPr>
        <w:t>נעול שבית משפט ייתן לזה משמעות, לא עשיתי כלום.</w:t>
      </w:r>
    </w:p>
    <w:p w:rsidR="00082775" w:rsidRDefault="00082775" w:rsidP="00082775">
      <w:pPr>
        <w:rPr>
          <w:rtl/>
        </w:rPr>
      </w:pPr>
    </w:p>
    <w:p w:rsidR="00082775" w:rsidRDefault="00082775" w:rsidP="00082775">
      <w:pPr>
        <w:pStyle w:val="af9"/>
        <w:keepNext/>
        <w:rPr>
          <w:rtl/>
        </w:rPr>
      </w:pPr>
      <w:bookmarkStart w:id="2238" w:name="ET_guest_930722_237"/>
      <w:r w:rsidRPr="0008277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8"/>
    </w:p>
    <w:p w:rsidR="00082775" w:rsidRDefault="00082775" w:rsidP="00082775">
      <w:pPr>
        <w:pStyle w:val="KeepWithNext"/>
        <w:rPr>
          <w:rtl/>
        </w:rPr>
      </w:pPr>
    </w:p>
    <w:p w:rsidR="00082775" w:rsidRDefault="00082775" w:rsidP="00082775">
      <w:pPr>
        <w:rPr>
          <w:rtl/>
        </w:rPr>
      </w:pPr>
      <w:r>
        <w:rPr>
          <w:rFonts w:hint="cs"/>
          <w:rtl/>
        </w:rPr>
        <w:t xml:space="preserve">חד </w:t>
      </w:r>
      <w:bookmarkStart w:id="2239" w:name="_ETM_Q1_6234643"/>
      <w:bookmarkEnd w:id="2239"/>
      <w:r>
        <w:rPr>
          <w:rFonts w:hint="cs"/>
          <w:rtl/>
        </w:rPr>
        <w:t>משמעית.</w:t>
      </w:r>
      <w:bookmarkStart w:id="2240" w:name="_ETM_Q1_6238723"/>
      <w:bookmarkEnd w:id="2240"/>
    </w:p>
    <w:p w:rsidR="00082775" w:rsidRDefault="00082775" w:rsidP="00082775">
      <w:pPr>
        <w:rPr>
          <w:rtl/>
        </w:rPr>
      </w:pPr>
      <w:bookmarkStart w:id="2241" w:name="_ETM_Q1_6238774"/>
      <w:bookmarkEnd w:id="2241"/>
    </w:p>
    <w:p w:rsidR="00082775" w:rsidRDefault="00082775" w:rsidP="00082775">
      <w:pPr>
        <w:pStyle w:val="af6"/>
        <w:keepNext/>
        <w:rPr>
          <w:rtl/>
        </w:rPr>
      </w:pPr>
      <w:bookmarkStart w:id="2242" w:name="ET_yor_6157_238"/>
      <w:r w:rsidRPr="00082775">
        <w:rPr>
          <w:rStyle w:val="TagStyle"/>
          <w:rtl/>
        </w:rPr>
        <w:t xml:space="preserve"> &lt;&lt; </w:t>
      </w:r>
      <w:proofErr w:type="spellStart"/>
      <w:r w:rsidRPr="00082775">
        <w:rPr>
          <w:rStyle w:val="TagStyle"/>
          <w:rtl/>
        </w:rPr>
        <w:t>יור</w:t>
      </w:r>
      <w:proofErr w:type="spellEnd"/>
      <w:r w:rsidRPr="000827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082775" w:rsidRDefault="00082775" w:rsidP="00082775">
      <w:pPr>
        <w:pStyle w:val="KeepWithNext"/>
        <w:rPr>
          <w:rtl/>
        </w:rPr>
      </w:pPr>
    </w:p>
    <w:p w:rsidR="007046EE" w:rsidRDefault="00082775" w:rsidP="00C87A14">
      <w:pPr>
        <w:rPr>
          <w:rtl/>
        </w:rPr>
      </w:pPr>
      <w:bookmarkStart w:id="2243" w:name="_ETM_Q1_6239752"/>
      <w:bookmarkStart w:id="2244" w:name="_ETM_Q1_6455419"/>
      <w:bookmarkStart w:id="2245" w:name="_ETM_Q1_6455467"/>
      <w:bookmarkStart w:id="2246" w:name="_ETM_Q1_6457912"/>
      <w:bookmarkEnd w:id="2243"/>
      <w:bookmarkEnd w:id="2244"/>
      <w:bookmarkEnd w:id="2245"/>
      <w:bookmarkEnd w:id="2246"/>
      <w:r w:rsidRPr="008575AB">
        <w:rPr>
          <w:rFonts w:hint="cs"/>
          <w:rtl/>
        </w:rPr>
        <w:t xml:space="preserve">ואם זה לא מייצר הסדר שלילי כמו </w:t>
      </w:r>
      <w:bookmarkStart w:id="2247" w:name="_ETM_Q1_6242567"/>
      <w:bookmarkEnd w:id="2247"/>
      <w:r w:rsidRPr="008575AB">
        <w:rPr>
          <w:rFonts w:hint="cs"/>
          <w:rtl/>
        </w:rPr>
        <w:t xml:space="preserve">שאתה אומר, אז זאת פרשנות קשה של החקיקה שמציעים </w:t>
      </w:r>
      <w:bookmarkStart w:id="2248" w:name="_ETM_Q1_6249213"/>
      <w:bookmarkEnd w:id="2248"/>
      <w:r w:rsidRPr="008575AB">
        <w:rPr>
          <w:rFonts w:hint="cs"/>
          <w:rtl/>
        </w:rPr>
        <w:t xml:space="preserve">המרצים. את הצעת המרצים כן הייתי רואה </w:t>
      </w:r>
      <w:bookmarkStart w:id="2249" w:name="_ETM_Q1_6256875"/>
      <w:bookmarkEnd w:id="2249"/>
      <w:r w:rsidRPr="008575AB">
        <w:rPr>
          <w:rFonts w:hint="cs"/>
          <w:rtl/>
        </w:rPr>
        <w:t>כמייצרת הסדר שלילי</w:t>
      </w:r>
      <w:r w:rsidR="008575AB">
        <w:rPr>
          <w:rFonts w:hint="cs"/>
          <w:rtl/>
        </w:rPr>
        <w:t>.</w:t>
      </w:r>
    </w:p>
    <w:p w:rsidR="00C722AD" w:rsidRDefault="00C722AD">
      <w:pPr>
        <w:bidi w:val="0"/>
        <w:spacing w:line="240" w:lineRule="auto"/>
        <w:ind w:firstLine="0"/>
        <w:jc w:val="left"/>
        <w:rPr>
          <w:rtl/>
        </w:rPr>
      </w:pPr>
      <w:bookmarkStart w:id="2250" w:name="_ETM_Q1_6252013"/>
      <w:bookmarkStart w:id="2251" w:name="_ETM_Q1_6252067"/>
      <w:bookmarkEnd w:id="2250"/>
      <w:bookmarkEnd w:id="2251"/>
      <w:r>
        <w:rPr>
          <w:rtl/>
        </w:rPr>
        <w:br w:type="page"/>
      </w:r>
    </w:p>
    <w:p w:rsidR="00082775" w:rsidRDefault="00082775" w:rsidP="00C87A14">
      <w:pPr>
        <w:rPr>
          <w:rtl/>
        </w:rPr>
      </w:pPr>
    </w:p>
    <w:p w:rsidR="007046EE" w:rsidRDefault="007046EE" w:rsidP="004F0F06">
      <w:pPr>
        <w:pStyle w:val="a4"/>
        <w:rPr>
          <w:rtl/>
        </w:rPr>
      </w:pPr>
      <w:bookmarkStart w:id="2252" w:name="ET_speaker_יהודה_אדר_99"/>
      <w:r w:rsidRPr="004F0F06">
        <w:rPr>
          <w:rStyle w:val="TagStyle"/>
          <w:rtl/>
        </w:rPr>
        <w:t xml:space="preserve"> &lt;&lt; דובר &gt;&gt;</w:t>
      </w:r>
      <w:r w:rsidRPr="007046EE">
        <w:rPr>
          <w:rStyle w:val="TagStyle"/>
          <w:rtl/>
        </w:rPr>
        <w:t xml:space="preserve"> </w:t>
      </w:r>
      <w:r>
        <w:rPr>
          <w:rtl/>
        </w:rPr>
        <w:t>יהודה אדר:</w:t>
      </w:r>
      <w:r w:rsidRPr="007046EE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2"/>
    </w:p>
    <w:p w:rsidR="007046EE" w:rsidRDefault="007046EE" w:rsidP="007046EE">
      <w:pPr>
        <w:pStyle w:val="KeepWithNext"/>
        <w:rPr>
          <w:rtl/>
        </w:rPr>
      </w:pPr>
    </w:p>
    <w:p w:rsidR="008575AB" w:rsidRDefault="008575AB" w:rsidP="007046EE">
      <w:pPr>
        <w:rPr>
          <w:rtl/>
        </w:rPr>
      </w:pPr>
      <w:bookmarkStart w:id="2253" w:name="_ETM_Q1_6458276"/>
      <w:bookmarkStart w:id="2254" w:name="_ETM_Q1_6458311"/>
      <w:bookmarkEnd w:id="2253"/>
      <w:bookmarkEnd w:id="2254"/>
      <w:r>
        <w:rPr>
          <w:rFonts w:hint="cs"/>
          <w:rtl/>
        </w:rPr>
        <w:t xml:space="preserve">אני לא חושב שזה הסדר שלילי, אפשר לשוחח </w:t>
      </w:r>
      <w:bookmarkStart w:id="2255" w:name="_ETM_Q1_6262644"/>
      <w:bookmarkEnd w:id="2255"/>
      <w:r>
        <w:rPr>
          <w:rFonts w:hint="cs"/>
          <w:rtl/>
        </w:rPr>
        <w:t xml:space="preserve">על זה. העניין של הסדר שלילי מול חסר, </w:t>
      </w:r>
      <w:bookmarkStart w:id="2256" w:name="_ETM_Q1_6265073"/>
      <w:bookmarkEnd w:id="2256"/>
      <w:r>
        <w:rPr>
          <w:rFonts w:hint="cs"/>
          <w:rtl/>
        </w:rPr>
        <w:t xml:space="preserve">מול פירוש, זה תמיד עניין גדול. אבל הגישה העקרונית של </w:t>
      </w:r>
      <w:bookmarkStart w:id="2257" w:name="_ETM_Q1_6269380"/>
      <w:bookmarkEnd w:id="2257"/>
      <w:r>
        <w:rPr>
          <w:rFonts w:hint="cs"/>
          <w:rtl/>
        </w:rPr>
        <w:t xml:space="preserve">בתי המשפט היא שלא מגבילים ולא אומרים למחוקק, אתה שללת </w:t>
      </w:r>
      <w:bookmarkStart w:id="2258" w:name="_ETM_Q1_6275085"/>
      <w:bookmarkEnd w:id="2258"/>
      <w:r>
        <w:rPr>
          <w:rFonts w:hint="cs"/>
          <w:rtl/>
        </w:rPr>
        <w:t xml:space="preserve">ואסרת על כל תרופה אחרת. קח לדוגמה את התרופה הכי </w:t>
      </w:r>
      <w:bookmarkStart w:id="2259" w:name="_ETM_Q1_6276752"/>
      <w:bookmarkEnd w:id="2259"/>
      <w:r>
        <w:rPr>
          <w:rFonts w:hint="cs"/>
          <w:rtl/>
        </w:rPr>
        <w:t xml:space="preserve">ברורה על משא ומתן, סעיף 12, בהתחלה חשבו שזה תרופה </w:t>
      </w:r>
      <w:bookmarkStart w:id="2260" w:name="_ETM_Q1_6284074"/>
      <w:bookmarkEnd w:id="2260"/>
      <w:r>
        <w:rPr>
          <w:rFonts w:hint="cs"/>
          <w:rtl/>
        </w:rPr>
        <w:t xml:space="preserve">יחידה, והגישה אומרת, מה פתאום? המחוקק אישר את מה </w:t>
      </w:r>
      <w:bookmarkStart w:id="2261" w:name="_ETM_Q1_6287502"/>
      <w:bookmarkStart w:id="2262" w:name="_ETM_Q1_6288110"/>
      <w:bookmarkEnd w:id="2261"/>
      <w:bookmarkEnd w:id="2262"/>
      <w:r>
        <w:rPr>
          <w:rFonts w:hint="cs"/>
          <w:rtl/>
        </w:rPr>
        <w:t>ש - - - הוא לא שלל</w:t>
      </w:r>
      <w:bookmarkStart w:id="2263" w:name="_ETM_Q1_6289447"/>
      <w:bookmarkEnd w:id="2263"/>
      <w:r>
        <w:rPr>
          <w:rFonts w:hint="cs"/>
          <w:rtl/>
        </w:rPr>
        <w:t xml:space="preserve">. המחוקק לא שלל את האופציות האחרות, וזה מתיישב גם </w:t>
      </w:r>
      <w:bookmarkStart w:id="2264" w:name="_ETM_Q1_6290802"/>
      <w:bookmarkEnd w:id="2264"/>
      <w:r>
        <w:rPr>
          <w:rFonts w:hint="cs"/>
          <w:rtl/>
        </w:rPr>
        <w:t xml:space="preserve">עם כבוד האדם ועם האוטונומיה. הרי בדיוק מה שאומר ברכיבו, </w:t>
      </w:r>
      <w:bookmarkStart w:id="2265" w:name="_ETM_Q1_6295843"/>
      <w:bookmarkEnd w:id="2265"/>
      <w:r>
        <w:rPr>
          <w:rFonts w:hint="cs"/>
          <w:rtl/>
        </w:rPr>
        <w:t xml:space="preserve">כל עוד המחוקק לא שלל את הזכות להתנות, מה פתאום? </w:t>
      </w:r>
      <w:bookmarkStart w:id="2266" w:name="_ETM_Q1_6300715"/>
      <w:bookmarkEnd w:id="2266"/>
      <w:r>
        <w:rPr>
          <w:rFonts w:hint="cs"/>
          <w:rtl/>
        </w:rPr>
        <w:t xml:space="preserve">מה פתאום לשלול התנאה. אבל המחוקק כן רוצה </w:t>
      </w:r>
      <w:bookmarkStart w:id="2267" w:name="_ETM_Q1_6303707"/>
      <w:bookmarkEnd w:id="2267"/>
      <w:r>
        <w:rPr>
          <w:rFonts w:hint="cs"/>
          <w:rtl/>
        </w:rPr>
        <w:t xml:space="preserve">לעודד את המגזר העסקי. המחוקק רוצה לעודד באופן אקטיבי </w:t>
      </w:r>
      <w:bookmarkStart w:id="2268" w:name="_ETM_Q1_6309959"/>
      <w:bookmarkEnd w:id="2268"/>
      <w:r>
        <w:rPr>
          <w:rFonts w:hint="cs"/>
          <w:rtl/>
        </w:rPr>
        <w:t>את - - -</w:t>
      </w:r>
    </w:p>
    <w:p w:rsidR="008575AB" w:rsidRDefault="008575AB" w:rsidP="007046EE">
      <w:pPr>
        <w:rPr>
          <w:rtl/>
        </w:rPr>
      </w:pPr>
      <w:bookmarkStart w:id="2269" w:name="_ETM_Q1_6310778"/>
      <w:bookmarkStart w:id="2270" w:name="_ETM_Q1_6310840"/>
      <w:bookmarkEnd w:id="2269"/>
      <w:bookmarkEnd w:id="2270"/>
    </w:p>
    <w:p w:rsidR="008575AB" w:rsidRDefault="008575AB" w:rsidP="008575AB">
      <w:pPr>
        <w:pStyle w:val="af6"/>
        <w:keepNext/>
        <w:rPr>
          <w:rtl/>
        </w:rPr>
      </w:pPr>
      <w:bookmarkStart w:id="2271" w:name="ET_yor_6157_240"/>
      <w:r w:rsidRPr="008575AB">
        <w:rPr>
          <w:rStyle w:val="TagStyle"/>
          <w:rtl/>
        </w:rPr>
        <w:t xml:space="preserve"> &lt;&lt; </w:t>
      </w:r>
      <w:proofErr w:type="spellStart"/>
      <w:r w:rsidRPr="008575AB">
        <w:rPr>
          <w:rStyle w:val="TagStyle"/>
          <w:rtl/>
        </w:rPr>
        <w:t>יור</w:t>
      </w:r>
      <w:proofErr w:type="spellEnd"/>
      <w:r w:rsidRPr="008575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8575AB" w:rsidRDefault="008575AB" w:rsidP="008575AB">
      <w:pPr>
        <w:pStyle w:val="KeepWithNext"/>
        <w:rPr>
          <w:rtl/>
        </w:rPr>
      </w:pPr>
    </w:p>
    <w:p w:rsidR="008575AB" w:rsidRPr="008575AB" w:rsidRDefault="008575AB" w:rsidP="008575AB">
      <w:pPr>
        <w:rPr>
          <w:rtl/>
        </w:rPr>
      </w:pPr>
      <w:bookmarkStart w:id="2272" w:name="_ETM_Q1_6308478"/>
      <w:bookmarkEnd w:id="2272"/>
      <w:r>
        <w:rPr>
          <w:rFonts w:hint="cs"/>
          <w:rtl/>
        </w:rPr>
        <w:t>תשים אנשי פשרה טובה.</w:t>
      </w:r>
    </w:p>
    <w:p w:rsidR="008575AB" w:rsidRDefault="008575AB" w:rsidP="007046EE">
      <w:pPr>
        <w:rPr>
          <w:rtl/>
        </w:rPr>
      </w:pPr>
      <w:bookmarkStart w:id="2273" w:name="_ETM_Q1_6288169"/>
      <w:bookmarkStart w:id="2274" w:name="_ETM_Q1_6278112"/>
      <w:bookmarkStart w:id="2275" w:name="_ETM_Q1_6278168"/>
      <w:bookmarkEnd w:id="2273"/>
      <w:bookmarkEnd w:id="2274"/>
      <w:bookmarkEnd w:id="2275"/>
    </w:p>
    <w:p w:rsidR="008575AB" w:rsidRDefault="008575AB" w:rsidP="008575AB">
      <w:pPr>
        <w:pStyle w:val="a4"/>
        <w:keepNext/>
        <w:rPr>
          <w:rtl/>
        </w:rPr>
      </w:pPr>
      <w:bookmarkStart w:id="2276" w:name="ET_speaker_יהודה_אדר_239"/>
      <w:r w:rsidRPr="008575AB">
        <w:rPr>
          <w:rStyle w:val="TagStyle"/>
          <w:rtl/>
        </w:rPr>
        <w:t xml:space="preserve"> &lt;&lt; דובר &gt;&gt; </w:t>
      </w:r>
      <w:r>
        <w:rPr>
          <w:rtl/>
        </w:rPr>
        <w:t>יהודה אדר:</w:t>
      </w:r>
      <w:r w:rsidRPr="00857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8575AB" w:rsidRDefault="008575AB" w:rsidP="008575AB">
      <w:pPr>
        <w:pStyle w:val="KeepWithNext"/>
        <w:rPr>
          <w:rtl/>
        </w:rPr>
      </w:pPr>
    </w:p>
    <w:p w:rsidR="008575AB" w:rsidRDefault="008575AB" w:rsidP="008575AB">
      <w:pPr>
        <w:rPr>
          <w:rtl/>
        </w:rPr>
      </w:pPr>
      <w:r>
        <w:rPr>
          <w:rFonts w:hint="cs"/>
          <w:rtl/>
        </w:rPr>
        <w:t xml:space="preserve">לא, וזה האפקט </w:t>
      </w:r>
      <w:bookmarkStart w:id="2277" w:name="_ETM_Q1_6315451"/>
      <w:bookmarkEnd w:id="2277"/>
      <w:r>
        <w:rPr>
          <w:rFonts w:hint="cs"/>
          <w:rtl/>
        </w:rPr>
        <w:t xml:space="preserve">המעשי, לא האפקט המשפטי. האפקט המעשי של ההוראה הזאת זה </w:t>
      </w:r>
      <w:bookmarkStart w:id="2278" w:name="_ETM_Q1_6319940"/>
      <w:bookmarkEnd w:id="2278"/>
      <w:r>
        <w:rPr>
          <w:rFonts w:hint="cs"/>
          <w:rtl/>
        </w:rPr>
        <w:t xml:space="preserve">שאנשים יתחילו באמת להתנות. יכול להיות שצרכנים אפילו יתחילו </w:t>
      </w:r>
      <w:bookmarkStart w:id="2279" w:name="_ETM_Q1_6322963"/>
      <w:bookmarkEnd w:id="2279"/>
      <w:r>
        <w:rPr>
          <w:rFonts w:hint="cs"/>
          <w:rtl/>
        </w:rPr>
        <w:t xml:space="preserve">להתנות, כי הם גם רוצים, איננו יודעים. </w:t>
      </w:r>
    </w:p>
    <w:p w:rsidR="008575AB" w:rsidRDefault="008575AB" w:rsidP="008575AB">
      <w:pPr>
        <w:rPr>
          <w:rtl/>
        </w:rPr>
      </w:pPr>
    </w:p>
    <w:p w:rsidR="008575AB" w:rsidRDefault="008575AB" w:rsidP="008575AB">
      <w:pPr>
        <w:pStyle w:val="af6"/>
        <w:keepNext/>
        <w:rPr>
          <w:rtl/>
        </w:rPr>
      </w:pPr>
      <w:bookmarkStart w:id="2280" w:name="ET_yor_6157_241"/>
      <w:r w:rsidRPr="008575AB">
        <w:rPr>
          <w:rStyle w:val="TagStyle"/>
          <w:rtl/>
        </w:rPr>
        <w:t xml:space="preserve"> &lt;&lt; </w:t>
      </w:r>
      <w:proofErr w:type="spellStart"/>
      <w:r w:rsidRPr="008575AB">
        <w:rPr>
          <w:rStyle w:val="TagStyle"/>
          <w:rtl/>
        </w:rPr>
        <w:t>יור</w:t>
      </w:r>
      <w:proofErr w:type="spellEnd"/>
      <w:r w:rsidRPr="008575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8575AB" w:rsidRDefault="008575AB" w:rsidP="008575AB">
      <w:pPr>
        <w:pStyle w:val="KeepWithNext"/>
        <w:rPr>
          <w:rtl/>
        </w:rPr>
      </w:pPr>
    </w:p>
    <w:p w:rsidR="008575AB" w:rsidRDefault="008575AB" w:rsidP="008575AB">
      <w:pPr>
        <w:rPr>
          <w:rtl/>
        </w:rPr>
      </w:pPr>
      <w:r>
        <w:rPr>
          <w:rFonts w:hint="cs"/>
          <w:rtl/>
        </w:rPr>
        <w:t>בסדר, ואז הניסוח</w:t>
      </w:r>
      <w:bookmarkStart w:id="2281" w:name="_ETM_Q1_6326891"/>
      <w:bookmarkEnd w:id="2281"/>
      <w:r>
        <w:rPr>
          <w:rFonts w:hint="cs"/>
          <w:rtl/>
        </w:rPr>
        <w:t xml:space="preserve"> של החוק בצורתו הנוכחית קצת מקשה.</w:t>
      </w:r>
    </w:p>
    <w:p w:rsidR="008575AB" w:rsidRDefault="008575AB" w:rsidP="008575AB">
      <w:pPr>
        <w:rPr>
          <w:rtl/>
        </w:rPr>
      </w:pPr>
    </w:p>
    <w:p w:rsidR="008575AB" w:rsidRDefault="008575AB" w:rsidP="008575AB">
      <w:pPr>
        <w:rPr>
          <w:rtl/>
        </w:rPr>
      </w:pPr>
      <w:r>
        <w:rPr>
          <w:rFonts w:hint="cs"/>
          <w:rtl/>
        </w:rPr>
        <w:t>חברים, אנחנו כבר - - -</w:t>
      </w:r>
    </w:p>
    <w:p w:rsidR="008575AB" w:rsidRDefault="008575AB" w:rsidP="008575AB">
      <w:pPr>
        <w:rPr>
          <w:rtl/>
        </w:rPr>
      </w:pPr>
    </w:p>
    <w:p w:rsidR="008575AB" w:rsidRDefault="008575AB" w:rsidP="008575AB">
      <w:pPr>
        <w:pStyle w:val="-"/>
        <w:keepNext/>
        <w:rPr>
          <w:rtl/>
        </w:rPr>
      </w:pPr>
      <w:bookmarkStart w:id="2282" w:name="ET_speakercontinue_יהודה_אדר_242"/>
      <w:r w:rsidRPr="008575AB">
        <w:rPr>
          <w:rStyle w:val="TagStyle"/>
          <w:rtl/>
        </w:rPr>
        <w:t xml:space="preserve"> &lt;&lt; </w:t>
      </w:r>
      <w:proofErr w:type="spellStart"/>
      <w:r w:rsidRPr="008575AB">
        <w:rPr>
          <w:rStyle w:val="TagStyle"/>
          <w:rtl/>
        </w:rPr>
        <w:t>דובר_המשך</w:t>
      </w:r>
      <w:proofErr w:type="spellEnd"/>
      <w:r w:rsidRPr="008575AB">
        <w:rPr>
          <w:rStyle w:val="TagStyle"/>
          <w:rtl/>
        </w:rPr>
        <w:t xml:space="preserve"> &gt;&gt; </w:t>
      </w:r>
      <w:r>
        <w:rPr>
          <w:rtl/>
        </w:rPr>
        <w:t>יהודה אדר:</w:t>
      </w:r>
      <w:r w:rsidRPr="008575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2"/>
    </w:p>
    <w:p w:rsidR="008575AB" w:rsidRDefault="008575AB" w:rsidP="008575AB">
      <w:pPr>
        <w:pStyle w:val="KeepWithNext"/>
        <w:rPr>
          <w:rtl/>
        </w:rPr>
      </w:pPr>
    </w:p>
    <w:p w:rsidR="008575AB" w:rsidRDefault="008575AB" w:rsidP="008575AB">
      <w:pPr>
        <w:rPr>
          <w:rtl/>
        </w:rPr>
      </w:pPr>
      <w:r>
        <w:rPr>
          <w:rFonts w:hint="cs"/>
          <w:rtl/>
        </w:rPr>
        <w:t xml:space="preserve">שני משפטים קצרים, נקודה אחרונה, העמדה של יובל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283" w:name="_ETM_Q1_6338549"/>
      <w:bookmarkEnd w:id="2283"/>
      <w:r>
        <w:rPr>
          <w:rFonts w:hint="cs"/>
          <w:rtl/>
        </w:rPr>
        <w:t xml:space="preserve">זו נקודה קצת מורכבת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שהעלה נקודה סופר נכונה, ואני </w:t>
      </w:r>
      <w:bookmarkStart w:id="2284" w:name="_ETM_Q1_6345061"/>
      <w:bookmarkEnd w:id="2284"/>
      <w:r>
        <w:rPr>
          <w:rFonts w:hint="cs"/>
          <w:rtl/>
        </w:rPr>
        <w:t xml:space="preserve">חושב שהיא חמקה מכולנו בדיון הקודם וצריך להודות בזה. </w:t>
      </w:r>
      <w:bookmarkStart w:id="2285" w:name="_ETM_Q1_6351966"/>
      <w:bookmarkEnd w:id="2285"/>
      <w:r>
        <w:rPr>
          <w:rFonts w:hint="cs"/>
          <w:rtl/>
        </w:rPr>
        <w:t xml:space="preserve">אני מדבר על הנקודה השנייה שלו, לא על פערי הכוחות. </w:t>
      </w:r>
      <w:bookmarkStart w:id="2286" w:name="_ETM_Q1_6354926"/>
      <w:bookmarkEnd w:id="2286"/>
      <w:r>
        <w:rPr>
          <w:rFonts w:hint="cs"/>
          <w:rtl/>
        </w:rPr>
        <w:t xml:space="preserve">יובל אומר ששולחן יכול להתפרש בשלוש אופציות לשוניות, </w:t>
      </w:r>
      <w:bookmarkStart w:id="2287" w:name="_ETM_Q1_6360195"/>
      <w:bookmarkEnd w:id="2287"/>
      <w:r>
        <w:rPr>
          <w:rFonts w:hint="cs"/>
          <w:rtl/>
        </w:rPr>
        <w:t xml:space="preserve">א', ב', ו-ג'. כלומר שולחן משרדי, שולחן ביתי ושולחן אומנותי. </w:t>
      </w:r>
      <w:bookmarkStart w:id="2288" w:name="_ETM_Q1_6368888"/>
      <w:bookmarkEnd w:id="2288"/>
      <w:r>
        <w:rPr>
          <w:rFonts w:hint="cs"/>
          <w:rtl/>
        </w:rPr>
        <w:t xml:space="preserve">ועכשיו הצדדים חולקים ויש להם סעיף בחוזה שאומר: החוזה יפורש </w:t>
      </w:r>
      <w:bookmarkStart w:id="2289" w:name="_ETM_Q1_6374815"/>
      <w:bookmarkEnd w:id="2289"/>
      <w:r>
        <w:rPr>
          <w:rFonts w:hint="cs"/>
          <w:rtl/>
        </w:rPr>
        <w:t xml:space="preserve">לפי לשונו בלבד. מה שיובל אמר, ואני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הסעיף </w:t>
      </w:r>
      <w:bookmarkStart w:id="2290" w:name="_ETM_Q1_6383393"/>
      <w:bookmarkEnd w:id="2290"/>
      <w:r>
        <w:rPr>
          <w:rFonts w:hint="cs"/>
          <w:rtl/>
        </w:rPr>
        <w:t xml:space="preserve">הזה לא יפתור שום בעיה פרשנית במקרה הזה. ולכן מה </w:t>
      </w:r>
      <w:bookmarkStart w:id="2291" w:name="_ETM_Q1_6387978"/>
      <w:bookmarkEnd w:id="2291"/>
      <w:r>
        <w:rPr>
          <w:rFonts w:hint="cs"/>
          <w:rtl/>
        </w:rPr>
        <w:t>שיובל חושש ממנו, זה שהמחוקק ייתפס כמי שעשה חוכא ואטלולא</w:t>
      </w:r>
      <w:r w:rsidR="007A0372">
        <w:rPr>
          <w:rFonts w:hint="cs"/>
          <w:rtl/>
        </w:rPr>
        <w:t xml:space="preserve">, בדיוק מה שקרה בסיפא הנוראה הזו, שאף תלמיד למשפט </w:t>
      </w:r>
      <w:bookmarkStart w:id="2292" w:name="_ETM_Q1_6397834"/>
      <w:bookmarkEnd w:id="2292"/>
      <w:r w:rsidR="007A0372">
        <w:rPr>
          <w:rFonts w:hint="cs"/>
          <w:rtl/>
        </w:rPr>
        <w:t xml:space="preserve">ואף אדם בציבור לא יכול להסביר מה זה מפורש ומשתמע </w:t>
      </w:r>
      <w:bookmarkStart w:id="2293" w:name="_ETM_Q1_6403071"/>
      <w:bookmarkEnd w:id="2293"/>
      <w:proofErr w:type="spellStart"/>
      <w:r w:rsidR="007A0372">
        <w:rPr>
          <w:rFonts w:hint="cs"/>
          <w:rtl/>
        </w:rPr>
        <w:t>ממשתמע</w:t>
      </w:r>
      <w:bookmarkStart w:id="2294" w:name="_ETM_Q1_6392253"/>
      <w:bookmarkEnd w:id="2294"/>
      <w:proofErr w:type="spellEnd"/>
      <w:r w:rsidR="007A0372">
        <w:rPr>
          <w:rFonts w:hint="cs"/>
          <w:rtl/>
        </w:rPr>
        <w:t xml:space="preserve"> למפורש וכולי. לכן צריך להבין, אנחנו לא רוצים שיעשו </w:t>
      </w:r>
      <w:proofErr w:type="spellStart"/>
      <w:r w:rsidR="007A0372">
        <w:rPr>
          <w:rFonts w:hint="cs"/>
          <w:rtl/>
        </w:rPr>
        <w:t>מאיתנו</w:t>
      </w:r>
      <w:proofErr w:type="spellEnd"/>
      <w:r w:rsidR="007A0372">
        <w:rPr>
          <w:rFonts w:hint="cs"/>
          <w:rtl/>
        </w:rPr>
        <w:t xml:space="preserve"> מחוק בבתי הספר למשפטים מול הלוח </w:t>
      </w:r>
      <w:bookmarkStart w:id="2295" w:name="_ETM_Q1_6414271"/>
      <w:bookmarkEnd w:id="2295"/>
      <w:r w:rsidR="007A0372">
        <w:rPr>
          <w:rFonts w:hint="cs"/>
          <w:rtl/>
        </w:rPr>
        <w:t xml:space="preserve">ובמצגות. ויעשו </w:t>
      </w:r>
      <w:proofErr w:type="spellStart"/>
      <w:r w:rsidR="007A0372">
        <w:rPr>
          <w:rFonts w:hint="cs"/>
          <w:rtl/>
        </w:rPr>
        <w:t>מאיתנו</w:t>
      </w:r>
      <w:proofErr w:type="spellEnd"/>
      <w:r w:rsidR="007A0372">
        <w:rPr>
          <w:rFonts w:hint="cs"/>
          <w:rtl/>
        </w:rPr>
        <w:t xml:space="preserve"> צחוק, מדוע? כי הלשון ברוב המקרים, </w:t>
      </w:r>
      <w:bookmarkStart w:id="2296" w:name="_ETM_Q1_6422362"/>
      <w:bookmarkEnd w:id="2296"/>
      <w:r w:rsidR="007A0372">
        <w:rPr>
          <w:rFonts w:hint="cs"/>
          <w:rtl/>
        </w:rPr>
        <w:t xml:space="preserve">משתמעת לפחות לשתי פנים אם לא לשלוש. ואז אתה שואל אותי מה יקרה בפועל? אנשים יבואו ויגידו, בהתאם ללשונו בלבד. </w:t>
      </w:r>
      <w:bookmarkStart w:id="2297" w:name="_ETM_Q1_6434492"/>
      <w:bookmarkEnd w:id="2297"/>
      <w:r w:rsidR="007A0372">
        <w:rPr>
          <w:rFonts w:hint="cs"/>
          <w:rtl/>
        </w:rPr>
        <w:t xml:space="preserve">אבל מה זה לשונו בלבד? אומר יובל. ואני רוצה להסביר </w:t>
      </w:r>
      <w:bookmarkStart w:id="2298" w:name="_ETM_Q1_6440643"/>
      <w:bookmarkEnd w:id="2298"/>
      <w:r w:rsidR="007A0372">
        <w:rPr>
          <w:rFonts w:hint="cs"/>
          <w:rtl/>
        </w:rPr>
        <w:t>- - -</w:t>
      </w:r>
    </w:p>
    <w:p w:rsidR="007A0372" w:rsidRDefault="007A0372" w:rsidP="008575AB">
      <w:pPr>
        <w:rPr>
          <w:rtl/>
        </w:rPr>
      </w:pPr>
      <w:bookmarkStart w:id="2299" w:name="_ETM_Q1_6441731"/>
      <w:bookmarkStart w:id="2300" w:name="_ETM_Q1_6441794"/>
      <w:bookmarkEnd w:id="2299"/>
      <w:bookmarkEnd w:id="2300"/>
    </w:p>
    <w:p w:rsidR="007A0372" w:rsidRDefault="007A0372" w:rsidP="007A0372">
      <w:pPr>
        <w:pStyle w:val="af6"/>
        <w:keepNext/>
        <w:rPr>
          <w:rtl/>
        </w:rPr>
      </w:pPr>
      <w:bookmarkStart w:id="2301" w:name="ET_yor_6157_243"/>
      <w:r w:rsidRPr="007A0372">
        <w:rPr>
          <w:rStyle w:val="TagStyle"/>
          <w:rtl/>
        </w:rPr>
        <w:t xml:space="preserve"> &lt;&lt; </w:t>
      </w:r>
      <w:proofErr w:type="spellStart"/>
      <w:r w:rsidRPr="007A0372">
        <w:rPr>
          <w:rStyle w:val="TagStyle"/>
          <w:rtl/>
        </w:rPr>
        <w:t>יור</w:t>
      </w:r>
      <w:proofErr w:type="spellEnd"/>
      <w:r w:rsidRPr="007A0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7A0372" w:rsidRDefault="007A0372" w:rsidP="007A0372">
      <w:pPr>
        <w:pStyle w:val="KeepWithNext"/>
        <w:rPr>
          <w:rtl/>
        </w:rPr>
      </w:pPr>
    </w:p>
    <w:p w:rsidR="007A0372" w:rsidRDefault="007A0372" w:rsidP="007A0372">
      <w:pPr>
        <w:rPr>
          <w:rtl/>
        </w:rPr>
      </w:pPr>
      <w:r>
        <w:rPr>
          <w:rFonts w:hint="cs"/>
          <w:rtl/>
        </w:rPr>
        <w:t xml:space="preserve">נמשיך מן הסתם את הדיונים בהמשך. אנחנו </w:t>
      </w:r>
      <w:bookmarkStart w:id="2302" w:name="_ETM_Q1_6444407"/>
      <w:bookmarkEnd w:id="2302"/>
      <w:r>
        <w:rPr>
          <w:rFonts w:hint="cs"/>
          <w:rtl/>
        </w:rPr>
        <w:t xml:space="preserve">חייבים לסיים בחמש הדקות הקרובות את הדיון. </w:t>
      </w:r>
    </w:p>
    <w:p w:rsidR="00DA4764" w:rsidRDefault="00DA4764" w:rsidP="007A0372">
      <w:pPr>
        <w:rPr>
          <w:rtl/>
        </w:rPr>
      </w:pPr>
    </w:p>
    <w:p w:rsidR="00DA4764" w:rsidRDefault="00DA4764" w:rsidP="00DA4764">
      <w:pPr>
        <w:pStyle w:val="a4"/>
        <w:keepNext/>
        <w:rPr>
          <w:rtl/>
        </w:rPr>
      </w:pPr>
      <w:bookmarkStart w:id="2303" w:name="ET_speaker_יהודה_אדר_244"/>
      <w:r w:rsidRPr="00DA4764">
        <w:rPr>
          <w:rStyle w:val="TagStyle"/>
          <w:rtl/>
        </w:rPr>
        <w:t xml:space="preserve"> &lt;&lt; דובר &gt;&gt; </w:t>
      </w:r>
      <w:r>
        <w:rPr>
          <w:rtl/>
        </w:rPr>
        <w:t>יהודה אדר:</w:t>
      </w:r>
      <w:r w:rsidRPr="00DA4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DA4764" w:rsidRDefault="00DA4764" w:rsidP="00DA4764">
      <w:pPr>
        <w:pStyle w:val="KeepWithNext"/>
        <w:rPr>
          <w:rtl/>
        </w:rPr>
      </w:pPr>
    </w:p>
    <w:p w:rsidR="00DA4764" w:rsidRDefault="00DA4764" w:rsidP="00DA4764">
      <w:pPr>
        <w:rPr>
          <w:rtl/>
        </w:rPr>
      </w:pPr>
      <w:r>
        <w:rPr>
          <w:rFonts w:hint="cs"/>
          <w:rtl/>
        </w:rPr>
        <w:t xml:space="preserve">מאה אחוז, </w:t>
      </w:r>
      <w:bookmarkStart w:id="2304" w:name="_ETM_Q1_6447400"/>
      <w:bookmarkEnd w:id="2304"/>
      <w:r>
        <w:rPr>
          <w:rFonts w:hint="cs"/>
          <w:rtl/>
        </w:rPr>
        <w:t xml:space="preserve">אניח פה את השפופרת ותודה לכם על הזמן. אני רק </w:t>
      </w:r>
      <w:bookmarkStart w:id="2305" w:name="_ETM_Q1_6452464"/>
      <w:bookmarkEnd w:id="2305"/>
      <w:r>
        <w:rPr>
          <w:rFonts w:hint="cs"/>
          <w:rtl/>
        </w:rPr>
        <w:t xml:space="preserve">רוצה להגיד שתורת שני השלבים, נתנה פתרון לשאלה שלי והיא </w:t>
      </w:r>
      <w:bookmarkStart w:id="2306" w:name="_ETM_Q1_6456149"/>
      <w:bookmarkEnd w:id="2306"/>
      <w:r>
        <w:rPr>
          <w:rFonts w:hint="cs"/>
          <w:rtl/>
        </w:rPr>
        <w:t xml:space="preserve">אמרה: רק אם הפתרון הלשוני הוא חד משמעי ומובהק. זאת </w:t>
      </w:r>
      <w:bookmarkStart w:id="2307" w:name="_ETM_Q1_6460648"/>
      <w:bookmarkEnd w:id="2307"/>
      <w:r>
        <w:rPr>
          <w:rFonts w:hint="cs"/>
          <w:rtl/>
        </w:rPr>
        <w:t xml:space="preserve">אומרת אם תשובת הלשון היא ברורה וחד משמעית, אז </w:t>
      </w:r>
      <w:bookmarkStart w:id="2308" w:name="_ETM_Q1_6468904"/>
      <w:bookmarkEnd w:id="2308"/>
      <w:r>
        <w:rPr>
          <w:rFonts w:hint="cs"/>
          <w:rtl/>
        </w:rPr>
        <w:t>אפשר ליישם סעיף כזה.</w:t>
      </w:r>
      <w:r w:rsidR="00E34560">
        <w:rPr>
          <w:rFonts w:hint="cs"/>
          <w:rtl/>
        </w:rPr>
        <w:t xml:space="preserve"> אבל אם היא לא ברורה </w:t>
      </w:r>
      <w:bookmarkStart w:id="2309" w:name="_ETM_Q1_6469354"/>
      <w:bookmarkEnd w:id="2309"/>
      <w:r w:rsidR="00E34560">
        <w:rPr>
          <w:rFonts w:hint="cs"/>
          <w:rtl/>
        </w:rPr>
        <w:t xml:space="preserve">וחד משמעית, אנחנו חוזרים בעצם - - - וזה </w:t>
      </w:r>
      <w:bookmarkStart w:id="2310" w:name="_ETM_Q1_6474048"/>
      <w:bookmarkEnd w:id="2310"/>
      <w:r w:rsidR="00E34560">
        <w:rPr>
          <w:rFonts w:hint="cs"/>
          <w:rtl/>
        </w:rPr>
        <w:t xml:space="preserve">בסדר. זה תורת שני השלבים. בתורת שני השלבים כולם קיבלו </w:t>
      </w:r>
      <w:bookmarkStart w:id="2311" w:name="_ETM_Q1_6478151"/>
      <w:bookmarkEnd w:id="2311"/>
      <w:r w:rsidR="00E34560">
        <w:rPr>
          <w:rFonts w:hint="cs"/>
          <w:rtl/>
        </w:rPr>
        <w:t>אותה.</w:t>
      </w:r>
    </w:p>
    <w:p w:rsidR="00E34560" w:rsidRDefault="00E34560" w:rsidP="00DA4764">
      <w:pPr>
        <w:rPr>
          <w:rtl/>
        </w:rPr>
      </w:pPr>
      <w:bookmarkStart w:id="2312" w:name="_ETM_Q1_6480680"/>
      <w:bookmarkStart w:id="2313" w:name="_ETM_Q1_6480748"/>
      <w:bookmarkEnd w:id="2312"/>
      <w:bookmarkEnd w:id="2313"/>
    </w:p>
    <w:p w:rsidR="00E34560" w:rsidRDefault="00E34560" w:rsidP="00E34560">
      <w:pPr>
        <w:pStyle w:val="af6"/>
        <w:keepNext/>
        <w:rPr>
          <w:rtl/>
        </w:rPr>
      </w:pPr>
      <w:bookmarkStart w:id="2314" w:name="ET_yor_6157_245"/>
      <w:r w:rsidRPr="00E34560">
        <w:rPr>
          <w:rStyle w:val="TagStyle"/>
          <w:rtl/>
        </w:rPr>
        <w:t xml:space="preserve"> &lt;&lt; </w:t>
      </w:r>
      <w:proofErr w:type="spellStart"/>
      <w:r w:rsidRPr="00E34560">
        <w:rPr>
          <w:rStyle w:val="TagStyle"/>
          <w:rtl/>
        </w:rPr>
        <w:t>יור</w:t>
      </w:r>
      <w:proofErr w:type="spellEnd"/>
      <w:r w:rsidRPr="00E345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4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E34560" w:rsidRDefault="00E34560" w:rsidP="00E34560">
      <w:pPr>
        <w:pStyle w:val="KeepWithNext"/>
        <w:rPr>
          <w:rtl/>
        </w:rPr>
      </w:pPr>
    </w:p>
    <w:p w:rsidR="00E34560" w:rsidRDefault="00E34560" w:rsidP="00E34560">
      <w:pPr>
        <w:rPr>
          <w:rtl/>
        </w:rPr>
      </w:pPr>
      <w:bookmarkStart w:id="2315" w:name="_ETM_Q1_6481615"/>
      <w:bookmarkEnd w:id="2315"/>
      <w:r>
        <w:rPr>
          <w:rFonts w:hint="cs"/>
          <w:rtl/>
        </w:rPr>
        <w:t xml:space="preserve">אני חושב, לי לפחות יש הרבה מה לחשוב </w:t>
      </w:r>
      <w:bookmarkStart w:id="2316" w:name="_ETM_Q1_6484487"/>
      <w:bookmarkEnd w:id="2316"/>
      <w:r>
        <w:rPr>
          <w:rFonts w:hint="cs"/>
          <w:rtl/>
        </w:rPr>
        <w:t>כשבפעם הבאה שאצטרך אסקפיזם חקיקתי.</w:t>
      </w:r>
    </w:p>
    <w:p w:rsidR="00E34560" w:rsidRDefault="00E34560" w:rsidP="00E34560">
      <w:pPr>
        <w:rPr>
          <w:rtl/>
        </w:rPr>
      </w:pPr>
      <w:bookmarkStart w:id="2317" w:name="_ETM_Q1_6487222"/>
      <w:bookmarkStart w:id="2318" w:name="_ETM_Q1_6487278"/>
      <w:bookmarkStart w:id="2319" w:name="_ETM_Q1_6492054"/>
      <w:bookmarkEnd w:id="2317"/>
      <w:bookmarkEnd w:id="2318"/>
      <w:bookmarkEnd w:id="2319"/>
    </w:p>
    <w:p w:rsidR="00E34560" w:rsidRDefault="00E34560" w:rsidP="00E34560">
      <w:pPr>
        <w:rPr>
          <w:rtl/>
        </w:rPr>
      </w:pPr>
      <w:bookmarkStart w:id="2320" w:name="_ETM_Q1_6492099"/>
      <w:bookmarkEnd w:id="2320"/>
      <w:r>
        <w:rPr>
          <w:rFonts w:hint="cs"/>
          <w:rtl/>
        </w:rPr>
        <w:t xml:space="preserve">חברים, אנחנו כבר באיחור. אני ממליץ </w:t>
      </w:r>
      <w:bookmarkStart w:id="2321" w:name="_ETM_Q1_6499446"/>
      <w:bookmarkEnd w:id="2321"/>
      <w:r>
        <w:rPr>
          <w:rFonts w:hint="cs"/>
          <w:rtl/>
        </w:rPr>
        <w:t xml:space="preserve">לכולם, אני רוצה להגיד דברי סיכום לדיון הזה ונמשיך בדיון </w:t>
      </w:r>
      <w:bookmarkStart w:id="2322" w:name="_ETM_Q1_6504226"/>
      <w:bookmarkEnd w:id="2322"/>
      <w:r>
        <w:rPr>
          <w:rFonts w:hint="cs"/>
          <w:rtl/>
        </w:rPr>
        <w:t xml:space="preserve">הבא. כל הזכויות שמורות, ואנחנו לא נעשה פה הליך חקיקה </w:t>
      </w:r>
      <w:bookmarkStart w:id="2323" w:name="_ETM_Q1_6509045"/>
      <w:bookmarkEnd w:id="2323"/>
      <w:r>
        <w:rPr>
          <w:rFonts w:hint="cs"/>
          <w:rtl/>
        </w:rPr>
        <w:t xml:space="preserve">חפוז, אני חושב שזה כבר ברור לכולם, גם לאלו שחששו, </w:t>
      </w:r>
      <w:bookmarkStart w:id="2324" w:name="_ETM_Q1_6509675"/>
      <w:bookmarkEnd w:id="2324"/>
      <w:r>
        <w:rPr>
          <w:rFonts w:hint="cs"/>
          <w:rtl/>
        </w:rPr>
        <w:t xml:space="preserve">גם לאלו מההסתדרות שחששו. נדון כמו שאנחנו דנים בוועדה בחקיקות </w:t>
      </w:r>
      <w:bookmarkStart w:id="2325" w:name="_ETM_Q1_6521560"/>
      <w:bookmarkEnd w:id="2325"/>
      <w:r>
        <w:rPr>
          <w:rFonts w:hint="cs"/>
          <w:rtl/>
        </w:rPr>
        <w:t>משמעותיות שכאלה.</w:t>
      </w:r>
    </w:p>
    <w:p w:rsidR="00E34560" w:rsidRDefault="00E34560" w:rsidP="00E34560">
      <w:pPr>
        <w:rPr>
          <w:rtl/>
        </w:rPr>
      </w:pPr>
      <w:bookmarkStart w:id="2326" w:name="_ETM_Q1_6521740"/>
      <w:bookmarkStart w:id="2327" w:name="_ETM_Q1_6521796"/>
      <w:bookmarkEnd w:id="2326"/>
      <w:bookmarkEnd w:id="2327"/>
    </w:p>
    <w:p w:rsidR="00E34560" w:rsidRDefault="00E34560" w:rsidP="00E34560">
      <w:pPr>
        <w:rPr>
          <w:rtl/>
        </w:rPr>
      </w:pPr>
      <w:bookmarkStart w:id="2328" w:name="_ETM_Q1_6522044"/>
      <w:bookmarkStart w:id="2329" w:name="_ETM_Q1_6522090"/>
      <w:bookmarkEnd w:id="2328"/>
      <w:bookmarkEnd w:id="2329"/>
      <w:r>
        <w:rPr>
          <w:rFonts w:hint="cs"/>
          <w:rtl/>
        </w:rPr>
        <w:t xml:space="preserve">אני רוצה להודות ולשבח את המרצים על העבודה בגיבוש </w:t>
      </w:r>
      <w:bookmarkStart w:id="2330" w:name="_ETM_Q1_6527918"/>
      <w:bookmarkEnd w:id="2330"/>
      <w:r>
        <w:rPr>
          <w:rFonts w:hint="cs"/>
          <w:rtl/>
        </w:rPr>
        <w:t xml:space="preserve">הזה. אני חושב שזה חידד לי וגם לכל הנוכחים איך </w:t>
      </w:r>
      <w:bookmarkStart w:id="2331" w:name="_ETM_Q1_6537566"/>
      <w:bookmarkEnd w:id="2331"/>
      <w:r>
        <w:rPr>
          <w:rFonts w:hint="cs"/>
          <w:rtl/>
        </w:rPr>
        <w:t xml:space="preserve">מנסים לייצר פה את החקיקה שתיתן מענה בין האינטרסים הנוגדים. </w:t>
      </w:r>
      <w:bookmarkStart w:id="2332" w:name="_ETM_Q1_6543493"/>
      <w:bookmarkEnd w:id="2332"/>
      <w:r>
        <w:rPr>
          <w:rFonts w:hint="cs"/>
          <w:rtl/>
        </w:rPr>
        <w:t xml:space="preserve">אנחנו רואים שגם בין האנשים שבסופו של דבר הביאו את </w:t>
      </w:r>
      <w:bookmarkStart w:id="2333" w:name="_ETM_Q1_6546523"/>
      <w:bookmarkEnd w:id="2333"/>
      <w:r>
        <w:rPr>
          <w:rFonts w:hint="cs"/>
          <w:rtl/>
        </w:rPr>
        <w:t xml:space="preserve">הנוסח, מה שנקרא: משיכת החבל ממשיכה וזה בסדר, זה </w:t>
      </w:r>
      <w:bookmarkStart w:id="2334" w:name="_ETM_Q1_6549526"/>
      <w:bookmarkEnd w:id="2334"/>
      <w:r>
        <w:rPr>
          <w:rFonts w:hint="cs"/>
          <w:rtl/>
        </w:rPr>
        <w:t xml:space="preserve">טוב, זה טבעו של דיון. ואיפה עובר בדיוק הקו בין </w:t>
      </w:r>
      <w:bookmarkStart w:id="2335" w:name="_ETM_Q1_6554942"/>
      <w:bookmarkEnd w:id="2335"/>
      <w:r>
        <w:rPr>
          <w:rFonts w:hint="cs"/>
          <w:rtl/>
        </w:rPr>
        <w:t xml:space="preserve">האמת והיציב, אנחנו ננסה לייצר פה אמת ויציב. זאת תהיה </w:t>
      </w:r>
      <w:bookmarkStart w:id="2336" w:name="_ETM_Q1_6558046"/>
      <w:bookmarkEnd w:id="2336"/>
      <w:r>
        <w:rPr>
          <w:rFonts w:hint="cs"/>
          <w:rtl/>
        </w:rPr>
        <w:t xml:space="preserve">המשימה, היא לא תהיה משימה קלה. אבל אנחנו לא נתחמק </w:t>
      </w:r>
      <w:bookmarkStart w:id="2337" w:name="_ETM_Q1_6561786"/>
      <w:bookmarkEnd w:id="2337"/>
      <w:r>
        <w:rPr>
          <w:rFonts w:hint="cs"/>
          <w:rtl/>
        </w:rPr>
        <w:t xml:space="preserve">ממנה. אני כן חושב שהמציאות היום בדיני החוזים, לא </w:t>
      </w:r>
      <w:bookmarkStart w:id="2338" w:name="_ETM_Q1_6568625"/>
      <w:bookmarkEnd w:id="2338"/>
      <w:r>
        <w:rPr>
          <w:rFonts w:hint="cs"/>
          <w:rtl/>
        </w:rPr>
        <w:t xml:space="preserve">במישור הפסיקתי, אלא במישור החקיקתי, במישור הפסיקתי אפשר לדבר ודיברנו </w:t>
      </w:r>
      <w:bookmarkStart w:id="2339" w:name="_ETM_Q1_6574135"/>
      <w:bookmarkEnd w:id="2339"/>
      <w:r>
        <w:rPr>
          <w:rFonts w:hint="cs"/>
          <w:rtl/>
        </w:rPr>
        <w:t xml:space="preserve">רבות בדיון הראשון, אבל במישור החקיקתי, היא לא מציאות </w:t>
      </w:r>
      <w:bookmarkStart w:id="2340" w:name="_ETM_Q1_6575108"/>
      <w:bookmarkEnd w:id="2340"/>
      <w:r>
        <w:rPr>
          <w:rFonts w:hint="cs"/>
          <w:rtl/>
        </w:rPr>
        <w:t xml:space="preserve">נכונה וטובה וצריך לתקן אותה. </w:t>
      </w:r>
    </w:p>
    <w:p w:rsidR="00E34560" w:rsidRDefault="00E34560" w:rsidP="00E34560">
      <w:pPr>
        <w:rPr>
          <w:rtl/>
        </w:rPr>
      </w:pPr>
      <w:bookmarkStart w:id="2341" w:name="_ETM_Q1_6580352"/>
      <w:bookmarkStart w:id="2342" w:name="_ETM_Q1_6580416"/>
      <w:bookmarkEnd w:id="2341"/>
      <w:bookmarkEnd w:id="2342"/>
    </w:p>
    <w:p w:rsidR="00E34560" w:rsidRDefault="00E34560" w:rsidP="00E34560">
      <w:pPr>
        <w:rPr>
          <w:rtl/>
        </w:rPr>
      </w:pPr>
      <w:bookmarkStart w:id="2343" w:name="_ETM_Q1_6580624"/>
      <w:bookmarkStart w:id="2344" w:name="_ETM_Q1_6580681"/>
      <w:bookmarkEnd w:id="2343"/>
      <w:bookmarkEnd w:id="2344"/>
      <w:r>
        <w:rPr>
          <w:rFonts w:hint="cs"/>
          <w:rtl/>
        </w:rPr>
        <w:t xml:space="preserve">הסוגיות שנשארו לדיון קיימות. אני אומר גם לטובת הדיון הבא, נא לשים לב, מבחינתי כרגע הנוסחים שיש טעם, גם למי שיבוא להתייחס </w:t>
      </w:r>
      <w:bookmarkStart w:id="2345" w:name="_ETM_Q1_6594546"/>
      <w:bookmarkEnd w:id="2345"/>
      <w:r>
        <w:rPr>
          <w:rFonts w:hint="cs"/>
          <w:rtl/>
        </w:rPr>
        <w:t xml:space="preserve">בפעמים הבאות, הנוסח הממשלתי כבודו במקומו מונח. הם ידבר במקומם. </w:t>
      </w:r>
      <w:bookmarkStart w:id="2346" w:name="_ETM_Q1_6599489"/>
      <w:bookmarkEnd w:id="2346"/>
      <w:r>
        <w:rPr>
          <w:rFonts w:hint="cs"/>
          <w:rtl/>
        </w:rPr>
        <w:t xml:space="preserve">אני כרגע את נוסח היו"ר שלי אני מסיג, וכרגע </w:t>
      </w:r>
      <w:bookmarkStart w:id="2347" w:name="_ETM_Q1_6606646"/>
      <w:bookmarkEnd w:id="2347"/>
      <w:r>
        <w:rPr>
          <w:rFonts w:hint="cs"/>
          <w:rtl/>
        </w:rPr>
        <w:t xml:space="preserve">לפחות כנוסח יו"ר להתייחסות אני מאמץ את הצעת המרצים. </w:t>
      </w:r>
      <w:bookmarkStart w:id="2348" w:name="_ETM_Q1_6612112"/>
      <w:bookmarkEnd w:id="2348"/>
      <w:r>
        <w:rPr>
          <w:rFonts w:hint="cs"/>
          <w:rtl/>
        </w:rPr>
        <w:t>אנחנו נעשה לה את ה-</w:t>
      </w:r>
      <w:r>
        <w:t>fine tuning</w:t>
      </w:r>
      <w:r>
        <w:rPr>
          <w:rFonts w:hint="cs"/>
          <w:rtl/>
        </w:rPr>
        <w:t xml:space="preserve"> כמו שהנוסח שלי היה </w:t>
      </w:r>
      <w:bookmarkStart w:id="2349" w:name="_ETM_Q1_6615025"/>
      <w:bookmarkEnd w:id="2349"/>
      <w:r>
        <w:rPr>
          <w:rFonts w:hint="cs"/>
          <w:rtl/>
        </w:rPr>
        <w:t>מיועד ל-</w:t>
      </w:r>
      <w:r>
        <w:t>fine tuning</w:t>
      </w:r>
      <w:bookmarkStart w:id="2350" w:name="_ETM_Q1_6615840"/>
      <w:bookmarkStart w:id="2351" w:name="_ETM_Q1_6615899"/>
      <w:bookmarkEnd w:id="2350"/>
      <w:bookmarkEnd w:id="2351"/>
      <w:r>
        <w:rPr>
          <w:rFonts w:hint="cs"/>
          <w:rtl/>
        </w:rPr>
        <w:t xml:space="preserve">, אבל מדיון זה </w:t>
      </w:r>
      <w:bookmarkStart w:id="2352" w:name="_ETM_Q1_6617056"/>
      <w:bookmarkEnd w:id="2352"/>
      <w:r>
        <w:rPr>
          <w:rFonts w:hint="cs"/>
          <w:rtl/>
        </w:rPr>
        <w:t xml:space="preserve">עלה בנוסח היו"ר שאליו התייחסו הנוגעים בדבר מבחינתי, זה נוסח </w:t>
      </w:r>
      <w:bookmarkStart w:id="2353" w:name="_ETM_Q1_6624239"/>
      <w:bookmarkEnd w:id="2353"/>
      <w:r>
        <w:rPr>
          <w:rFonts w:hint="cs"/>
          <w:rtl/>
        </w:rPr>
        <w:t xml:space="preserve">שהמרצים הביאו וממנו נתקדם. נסכים, נחלוק, נשפר או נפגע, </w:t>
      </w:r>
      <w:bookmarkStart w:id="2354" w:name="_ETM_Q1_6630957"/>
      <w:bookmarkEnd w:id="2354"/>
      <w:r>
        <w:rPr>
          <w:rFonts w:hint="cs"/>
          <w:rtl/>
        </w:rPr>
        <w:t xml:space="preserve">אבל כל אחד לפי ראות עיניו. אבל מבחינתי זה יהיה </w:t>
      </w:r>
      <w:bookmarkStart w:id="2355" w:name="_ETM_Q1_6634984"/>
      <w:bookmarkEnd w:id="2355"/>
      <w:r>
        <w:rPr>
          <w:rFonts w:hint="cs"/>
          <w:rtl/>
        </w:rPr>
        <w:t xml:space="preserve">הנוסח שעליו נתקדם, ואני מבקש גם שהנוכחים מהמשרדים ומהאקדמיה והחברה </w:t>
      </w:r>
      <w:bookmarkStart w:id="2356" w:name="_ETM_Q1_6641562"/>
      <w:bookmarkEnd w:id="2356"/>
      <w:r>
        <w:rPr>
          <w:rFonts w:hint="cs"/>
          <w:rtl/>
        </w:rPr>
        <w:t xml:space="preserve">האזרחית וכל השותפים, ישתמשו בו </w:t>
      </w:r>
      <w:proofErr w:type="spellStart"/>
      <w:r>
        <w:rPr>
          <w:rFonts w:hint="cs"/>
          <w:rtl/>
        </w:rPr>
        <w:t>כ"רפרנס</w:t>
      </w:r>
      <w:proofErr w:type="spellEnd"/>
      <w:r>
        <w:rPr>
          <w:rFonts w:hint="cs"/>
          <w:rtl/>
        </w:rPr>
        <w:t xml:space="preserve">". ושוב, אני מודה מאוד </w:t>
      </w:r>
      <w:bookmarkStart w:id="2357" w:name="_ETM_Q1_6647390"/>
      <w:bookmarkEnd w:id="2357"/>
      <w:r>
        <w:rPr>
          <w:rFonts w:hint="cs"/>
          <w:rtl/>
        </w:rPr>
        <w:t xml:space="preserve">על התהליך עד כה וגם על המשך הליווי. ואני </w:t>
      </w:r>
      <w:bookmarkStart w:id="2358" w:name="_ETM_Q1_6650865"/>
      <w:bookmarkEnd w:id="2358"/>
      <w:r>
        <w:rPr>
          <w:rFonts w:hint="cs"/>
          <w:rtl/>
        </w:rPr>
        <w:t>מקווה שנוציא דבר מתוקן תחת ידנו.</w:t>
      </w:r>
    </w:p>
    <w:p w:rsidR="00E34560" w:rsidRDefault="00E34560" w:rsidP="00E34560">
      <w:pPr>
        <w:rPr>
          <w:rtl/>
        </w:rPr>
      </w:pPr>
    </w:p>
    <w:p w:rsidR="00E34560" w:rsidRPr="00E34560" w:rsidRDefault="00E34560" w:rsidP="00E34560">
      <w:pPr>
        <w:rPr>
          <w:rtl/>
        </w:rPr>
      </w:pPr>
      <w:r>
        <w:rPr>
          <w:rFonts w:hint="cs"/>
          <w:rtl/>
        </w:rPr>
        <w:t xml:space="preserve">אני יודע שיש הרבה </w:t>
      </w:r>
      <w:bookmarkStart w:id="2359" w:name="_ETM_Q1_6659566"/>
      <w:bookmarkEnd w:id="2359"/>
      <w:r>
        <w:rPr>
          <w:rFonts w:hint="cs"/>
          <w:rtl/>
        </w:rPr>
        <w:t>אנשים שישבו, למרות שזה אסקפיזם חקיקתי, א</w:t>
      </w:r>
      <w:r w:rsidR="00C5794F">
        <w:rPr>
          <w:rFonts w:hint="cs"/>
          <w:rtl/>
        </w:rPr>
        <w:t xml:space="preserve">נחנו לא מזניחים גם </w:t>
      </w:r>
      <w:bookmarkStart w:id="2360" w:name="_ETM_Q1_6664459"/>
      <w:bookmarkEnd w:id="2360"/>
      <w:r w:rsidR="00C5794F">
        <w:rPr>
          <w:rFonts w:hint="cs"/>
          <w:rtl/>
        </w:rPr>
        <w:t xml:space="preserve">חקיקה אסקפיסטית בזמן המלחמה. חווינו את זה עם חוק הפרטיות </w:t>
      </w:r>
      <w:bookmarkStart w:id="2361" w:name="_ETM_Q1_6668790"/>
      <w:bookmarkEnd w:id="2361"/>
      <w:r w:rsidR="00C5794F">
        <w:rPr>
          <w:rFonts w:hint="cs"/>
          <w:rtl/>
        </w:rPr>
        <w:t xml:space="preserve">בצורות די מדהימות במהלך השנה האחרונה. </w:t>
      </w:r>
      <w:r w:rsidR="007E6A28">
        <w:rPr>
          <w:rFonts w:hint="cs"/>
          <w:rtl/>
        </w:rPr>
        <w:t xml:space="preserve">ואני חושב שנמשיך </w:t>
      </w:r>
      <w:bookmarkStart w:id="2362" w:name="_ETM_Q1_6677044"/>
      <w:bookmarkEnd w:id="2362"/>
      <w:r w:rsidR="007E6A28">
        <w:rPr>
          <w:rFonts w:hint="cs"/>
          <w:rtl/>
        </w:rPr>
        <w:t>לעסוק בזה. תודה רבה לכולם. ישיבה זו נעולה.</w:t>
      </w:r>
    </w:p>
    <w:p w:rsidR="00875A32" w:rsidRDefault="00875A32" w:rsidP="00875A32">
      <w:pPr>
        <w:pStyle w:val="afc"/>
        <w:rPr>
          <w:b w:val="0"/>
          <w:bCs w:val="0"/>
          <w:rtl/>
        </w:rPr>
      </w:pPr>
      <w:bookmarkStart w:id="2363" w:name="_ETM_Q1_6355150"/>
      <w:bookmarkStart w:id="2364" w:name="_ETM_Q1_6355204"/>
      <w:bookmarkStart w:id="2365" w:name="_ETM_Q1_6677364"/>
      <w:bookmarkStart w:id="2366" w:name="_ETM_Q1_6677421"/>
      <w:bookmarkStart w:id="2367" w:name="_ETM_Q1_6678415"/>
      <w:bookmarkStart w:id="2368" w:name="ET_meetingend_101"/>
      <w:bookmarkEnd w:id="2363"/>
      <w:bookmarkEnd w:id="2364"/>
      <w:bookmarkEnd w:id="2365"/>
      <w:bookmarkEnd w:id="2366"/>
      <w:bookmarkEnd w:id="2367"/>
    </w:p>
    <w:p w:rsidR="00875A32" w:rsidRDefault="00875A32" w:rsidP="00875A32">
      <w:pPr>
        <w:pStyle w:val="afc"/>
        <w:rPr>
          <w:b w:val="0"/>
          <w:bCs w:val="0"/>
          <w:rtl/>
        </w:rPr>
      </w:pPr>
    </w:p>
    <w:p w:rsidR="004B6EA0" w:rsidRPr="004B6EA0" w:rsidRDefault="004B6EA0" w:rsidP="00875A32">
      <w:pPr>
        <w:pStyle w:val="afc"/>
        <w:rPr>
          <w:rtl/>
        </w:rPr>
      </w:pPr>
      <w:bookmarkStart w:id="2369" w:name="_GoBack"/>
      <w:bookmarkEnd w:id="2369"/>
      <w:r w:rsidRPr="004F0F06">
        <w:rPr>
          <w:rStyle w:val="TagStyle"/>
          <w:rtl/>
        </w:rPr>
        <w:t>&lt;&lt; סיום &gt;&gt;</w:t>
      </w:r>
      <w:r w:rsidRPr="004B6EA0">
        <w:rPr>
          <w:rStyle w:val="TagStyle"/>
          <w:rtl/>
        </w:rPr>
        <w:t xml:space="preserve"> </w:t>
      </w:r>
      <w:r>
        <w:rPr>
          <w:rtl/>
        </w:rPr>
        <w:t>הישיבה ננעלה בשעה 15:15.</w:t>
      </w:r>
      <w:r w:rsidRPr="004B6EA0">
        <w:rPr>
          <w:rStyle w:val="TagStyle"/>
          <w:rtl/>
        </w:rPr>
        <w:t xml:space="preserve"> </w:t>
      </w:r>
      <w:r w:rsidRPr="004F0F06">
        <w:rPr>
          <w:rStyle w:val="TagStyle"/>
          <w:rtl/>
        </w:rPr>
        <w:t>&lt;&lt; סיום &gt;&gt;</w:t>
      </w:r>
      <w:bookmarkStart w:id="2370" w:name="_ETM_Q1_6685306"/>
      <w:bookmarkEnd w:id="2368"/>
      <w:bookmarkEnd w:id="2370"/>
    </w:p>
    <w:sectPr w:rsidR="004B6EA0" w:rsidRPr="004B6EA0" w:rsidSect="00C416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659" w:rsidRDefault="00C41659">
      <w:r>
        <w:separator/>
      </w:r>
    </w:p>
  </w:endnote>
  <w:endnote w:type="continuationSeparator" w:id="0">
    <w:p w:rsidR="00C41659" w:rsidRDefault="00C4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659" w:rsidRDefault="00C41659">
      <w:r>
        <w:separator/>
      </w:r>
    </w:p>
  </w:footnote>
  <w:footnote w:type="continuationSeparator" w:id="0">
    <w:p w:rsidR="00C41659" w:rsidRDefault="00C4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659" w:rsidRDefault="00C416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1659" w:rsidRDefault="00C416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659" w:rsidRDefault="00C416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5A32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C41659" w:rsidRPr="00CC5815" w:rsidRDefault="00C41659" w:rsidP="008E5E3F">
    <w:pPr>
      <w:pStyle w:val="a3"/>
      <w:ind w:firstLine="0"/>
    </w:pPr>
    <w:r>
      <w:rPr>
        <w:rtl/>
      </w:rPr>
      <w:t>ועדת החוקה, חוק ומשפט</w:t>
    </w:r>
  </w:p>
  <w:p w:rsidR="00C41659" w:rsidRPr="00CC5815" w:rsidRDefault="00C41659" w:rsidP="008E5E3F">
    <w:pPr>
      <w:pStyle w:val="a3"/>
      <w:ind w:firstLine="0"/>
      <w:rPr>
        <w:rtl/>
      </w:rPr>
    </w:pPr>
    <w:r>
      <w:rPr>
        <w:rtl/>
      </w:rPr>
      <w:t>29/10/2024</w:t>
    </w:r>
  </w:p>
  <w:p w:rsidR="00C41659" w:rsidRPr="00CC5815" w:rsidRDefault="00C416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659" w:rsidRDefault="00C416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1659" w:rsidRDefault="00C416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1659" w:rsidRDefault="00C416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4D"/>
    <w:rsid w:val="0000138D"/>
    <w:rsid w:val="00003A99"/>
    <w:rsid w:val="0002047E"/>
    <w:rsid w:val="0003613C"/>
    <w:rsid w:val="00037279"/>
    <w:rsid w:val="00042489"/>
    <w:rsid w:val="00044418"/>
    <w:rsid w:val="000475AF"/>
    <w:rsid w:val="000531A3"/>
    <w:rsid w:val="00062D4B"/>
    <w:rsid w:val="00067F42"/>
    <w:rsid w:val="000709F0"/>
    <w:rsid w:val="0007223E"/>
    <w:rsid w:val="00082775"/>
    <w:rsid w:val="00092B80"/>
    <w:rsid w:val="0009516E"/>
    <w:rsid w:val="000A17C6"/>
    <w:rsid w:val="000B060C"/>
    <w:rsid w:val="000B2EE6"/>
    <w:rsid w:val="000B78F7"/>
    <w:rsid w:val="000B7E4F"/>
    <w:rsid w:val="000C37A8"/>
    <w:rsid w:val="000C47F5"/>
    <w:rsid w:val="000E3314"/>
    <w:rsid w:val="000E37A8"/>
    <w:rsid w:val="000F2459"/>
    <w:rsid w:val="00104324"/>
    <w:rsid w:val="00106A49"/>
    <w:rsid w:val="00106C58"/>
    <w:rsid w:val="00107C3A"/>
    <w:rsid w:val="00117A1F"/>
    <w:rsid w:val="00123DFA"/>
    <w:rsid w:val="0013601C"/>
    <w:rsid w:val="001401EC"/>
    <w:rsid w:val="00150436"/>
    <w:rsid w:val="00162257"/>
    <w:rsid w:val="00167294"/>
    <w:rsid w:val="001673D4"/>
    <w:rsid w:val="00167A6C"/>
    <w:rsid w:val="00171E7F"/>
    <w:rsid w:val="001758C1"/>
    <w:rsid w:val="0017779F"/>
    <w:rsid w:val="0018041D"/>
    <w:rsid w:val="001A1121"/>
    <w:rsid w:val="001A74E9"/>
    <w:rsid w:val="001A7A1B"/>
    <w:rsid w:val="001C26AB"/>
    <w:rsid w:val="001C44DA"/>
    <w:rsid w:val="001C4FDA"/>
    <w:rsid w:val="001D440C"/>
    <w:rsid w:val="001E1BB1"/>
    <w:rsid w:val="001E3975"/>
    <w:rsid w:val="001F3088"/>
    <w:rsid w:val="001F6C5B"/>
    <w:rsid w:val="002016FF"/>
    <w:rsid w:val="0020241E"/>
    <w:rsid w:val="00216495"/>
    <w:rsid w:val="00227FEF"/>
    <w:rsid w:val="00233FD8"/>
    <w:rsid w:val="00261554"/>
    <w:rsid w:val="002744B1"/>
    <w:rsid w:val="00275C03"/>
    <w:rsid w:val="0027637C"/>
    <w:rsid w:val="002769A7"/>
    <w:rsid w:val="00280D58"/>
    <w:rsid w:val="002A6611"/>
    <w:rsid w:val="002B0E84"/>
    <w:rsid w:val="002C19AA"/>
    <w:rsid w:val="002C2702"/>
    <w:rsid w:val="002D431E"/>
    <w:rsid w:val="002D4BDB"/>
    <w:rsid w:val="002D6BA1"/>
    <w:rsid w:val="002E4E79"/>
    <w:rsid w:val="002E5E31"/>
    <w:rsid w:val="00303B4C"/>
    <w:rsid w:val="00312F8E"/>
    <w:rsid w:val="00321E62"/>
    <w:rsid w:val="003252F4"/>
    <w:rsid w:val="003277AA"/>
    <w:rsid w:val="00327BF8"/>
    <w:rsid w:val="00340AFA"/>
    <w:rsid w:val="00346754"/>
    <w:rsid w:val="00356660"/>
    <w:rsid w:val="00360B1B"/>
    <w:rsid w:val="003658CB"/>
    <w:rsid w:val="00366905"/>
    <w:rsid w:val="00366CFB"/>
    <w:rsid w:val="0036794C"/>
    <w:rsid w:val="00373508"/>
    <w:rsid w:val="003873FD"/>
    <w:rsid w:val="003950CF"/>
    <w:rsid w:val="00396023"/>
    <w:rsid w:val="003A22E3"/>
    <w:rsid w:val="003B3C44"/>
    <w:rsid w:val="003C279D"/>
    <w:rsid w:val="003C3FAA"/>
    <w:rsid w:val="003D33BB"/>
    <w:rsid w:val="003F0A5F"/>
    <w:rsid w:val="00401C22"/>
    <w:rsid w:val="00403653"/>
    <w:rsid w:val="004049C0"/>
    <w:rsid w:val="00420E41"/>
    <w:rsid w:val="00424C94"/>
    <w:rsid w:val="0043611C"/>
    <w:rsid w:val="00447608"/>
    <w:rsid w:val="00451746"/>
    <w:rsid w:val="004643DD"/>
    <w:rsid w:val="00470EAC"/>
    <w:rsid w:val="004775A6"/>
    <w:rsid w:val="004778D3"/>
    <w:rsid w:val="00477EFC"/>
    <w:rsid w:val="004856E2"/>
    <w:rsid w:val="00486CA0"/>
    <w:rsid w:val="004876D3"/>
    <w:rsid w:val="00492901"/>
    <w:rsid w:val="0049458B"/>
    <w:rsid w:val="00495FD8"/>
    <w:rsid w:val="004A1011"/>
    <w:rsid w:val="004B0A65"/>
    <w:rsid w:val="004B1BE9"/>
    <w:rsid w:val="004B5912"/>
    <w:rsid w:val="004B6EA0"/>
    <w:rsid w:val="004C12B7"/>
    <w:rsid w:val="004C1CF9"/>
    <w:rsid w:val="004C615F"/>
    <w:rsid w:val="004E087C"/>
    <w:rsid w:val="004F0F06"/>
    <w:rsid w:val="004F2B54"/>
    <w:rsid w:val="00500C0C"/>
    <w:rsid w:val="00506D5E"/>
    <w:rsid w:val="005111D1"/>
    <w:rsid w:val="005117E0"/>
    <w:rsid w:val="005129DA"/>
    <w:rsid w:val="005132BE"/>
    <w:rsid w:val="00514E54"/>
    <w:rsid w:val="0052493D"/>
    <w:rsid w:val="005313A1"/>
    <w:rsid w:val="00546678"/>
    <w:rsid w:val="005506B9"/>
    <w:rsid w:val="00553741"/>
    <w:rsid w:val="00553888"/>
    <w:rsid w:val="005538E0"/>
    <w:rsid w:val="00563F0A"/>
    <w:rsid w:val="00565418"/>
    <w:rsid w:val="00571BE7"/>
    <w:rsid w:val="005817EC"/>
    <w:rsid w:val="0058290D"/>
    <w:rsid w:val="00590B77"/>
    <w:rsid w:val="005A0CC2"/>
    <w:rsid w:val="005A342D"/>
    <w:rsid w:val="005A4819"/>
    <w:rsid w:val="005B109B"/>
    <w:rsid w:val="005B757D"/>
    <w:rsid w:val="005C2EBB"/>
    <w:rsid w:val="005C363E"/>
    <w:rsid w:val="005D03CB"/>
    <w:rsid w:val="005D3871"/>
    <w:rsid w:val="005D57A9"/>
    <w:rsid w:val="005D61F3"/>
    <w:rsid w:val="005E19D5"/>
    <w:rsid w:val="005E1C6B"/>
    <w:rsid w:val="005E4BA6"/>
    <w:rsid w:val="005E6CEF"/>
    <w:rsid w:val="005F0398"/>
    <w:rsid w:val="005F520A"/>
    <w:rsid w:val="005F76B0"/>
    <w:rsid w:val="006132DE"/>
    <w:rsid w:val="00625C50"/>
    <w:rsid w:val="006330B2"/>
    <w:rsid w:val="00634F61"/>
    <w:rsid w:val="00637A47"/>
    <w:rsid w:val="00662DB1"/>
    <w:rsid w:val="006631AF"/>
    <w:rsid w:val="00664459"/>
    <w:rsid w:val="00665E72"/>
    <w:rsid w:val="00667C3F"/>
    <w:rsid w:val="0067023F"/>
    <w:rsid w:val="00680883"/>
    <w:rsid w:val="00684A0B"/>
    <w:rsid w:val="0069016D"/>
    <w:rsid w:val="00695A47"/>
    <w:rsid w:val="006A0CB7"/>
    <w:rsid w:val="006B382A"/>
    <w:rsid w:val="006B3AA6"/>
    <w:rsid w:val="006D16C6"/>
    <w:rsid w:val="006D3333"/>
    <w:rsid w:val="006E05C1"/>
    <w:rsid w:val="006E10B8"/>
    <w:rsid w:val="006F0259"/>
    <w:rsid w:val="006F2C23"/>
    <w:rsid w:val="006F624B"/>
    <w:rsid w:val="00700433"/>
    <w:rsid w:val="0070146C"/>
    <w:rsid w:val="00702755"/>
    <w:rsid w:val="0070452F"/>
    <w:rsid w:val="007046EE"/>
    <w:rsid w:val="0070472C"/>
    <w:rsid w:val="007208B6"/>
    <w:rsid w:val="00725DE5"/>
    <w:rsid w:val="00743413"/>
    <w:rsid w:val="00743CA6"/>
    <w:rsid w:val="00744E1B"/>
    <w:rsid w:val="007509A6"/>
    <w:rsid w:val="007630DB"/>
    <w:rsid w:val="00765D65"/>
    <w:rsid w:val="007745A5"/>
    <w:rsid w:val="007872B4"/>
    <w:rsid w:val="00791CBE"/>
    <w:rsid w:val="007940D2"/>
    <w:rsid w:val="00797E1C"/>
    <w:rsid w:val="007A0372"/>
    <w:rsid w:val="007A3955"/>
    <w:rsid w:val="007B4698"/>
    <w:rsid w:val="007B4FD0"/>
    <w:rsid w:val="007C693F"/>
    <w:rsid w:val="007C6ADD"/>
    <w:rsid w:val="007D1F99"/>
    <w:rsid w:val="007D4CBD"/>
    <w:rsid w:val="007D7F34"/>
    <w:rsid w:val="007E6A28"/>
    <w:rsid w:val="007E6F4F"/>
    <w:rsid w:val="007F353C"/>
    <w:rsid w:val="0080005B"/>
    <w:rsid w:val="0080129C"/>
    <w:rsid w:val="0082088E"/>
    <w:rsid w:val="0082136D"/>
    <w:rsid w:val="008320F6"/>
    <w:rsid w:val="008321F0"/>
    <w:rsid w:val="00832649"/>
    <w:rsid w:val="00841223"/>
    <w:rsid w:val="00846BE9"/>
    <w:rsid w:val="00850A91"/>
    <w:rsid w:val="0085124E"/>
    <w:rsid w:val="00853207"/>
    <w:rsid w:val="00855C32"/>
    <w:rsid w:val="008569C6"/>
    <w:rsid w:val="008575AB"/>
    <w:rsid w:val="00861019"/>
    <w:rsid w:val="008713A4"/>
    <w:rsid w:val="008715FA"/>
    <w:rsid w:val="00875A32"/>
    <w:rsid w:val="00875F10"/>
    <w:rsid w:val="008772C2"/>
    <w:rsid w:val="00883E02"/>
    <w:rsid w:val="008A401E"/>
    <w:rsid w:val="008B42D7"/>
    <w:rsid w:val="008B5ED3"/>
    <w:rsid w:val="008C465B"/>
    <w:rsid w:val="008C524D"/>
    <w:rsid w:val="008C6035"/>
    <w:rsid w:val="008C7015"/>
    <w:rsid w:val="008C7DC6"/>
    <w:rsid w:val="008D1DFB"/>
    <w:rsid w:val="008E03B4"/>
    <w:rsid w:val="008E2B7B"/>
    <w:rsid w:val="008E3703"/>
    <w:rsid w:val="008E5E3F"/>
    <w:rsid w:val="0090279B"/>
    <w:rsid w:val="00910919"/>
    <w:rsid w:val="0091150A"/>
    <w:rsid w:val="00911C5C"/>
    <w:rsid w:val="00914904"/>
    <w:rsid w:val="00917F0A"/>
    <w:rsid w:val="009258CE"/>
    <w:rsid w:val="00936599"/>
    <w:rsid w:val="009515F0"/>
    <w:rsid w:val="00965905"/>
    <w:rsid w:val="0097310E"/>
    <w:rsid w:val="009741ED"/>
    <w:rsid w:val="00975DC5"/>
    <w:rsid w:val="009830CB"/>
    <w:rsid w:val="009970FD"/>
    <w:rsid w:val="009A1DA5"/>
    <w:rsid w:val="009A6DD1"/>
    <w:rsid w:val="009B4584"/>
    <w:rsid w:val="009B7294"/>
    <w:rsid w:val="009C15C8"/>
    <w:rsid w:val="009C1D81"/>
    <w:rsid w:val="009C31AD"/>
    <w:rsid w:val="009C44D0"/>
    <w:rsid w:val="009C7553"/>
    <w:rsid w:val="009D478A"/>
    <w:rsid w:val="009E6E93"/>
    <w:rsid w:val="009E7844"/>
    <w:rsid w:val="009F1518"/>
    <w:rsid w:val="009F5277"/>
    <w:rsid w:val="009F5773"/>
    <w:rsid w:val="00A02841"/>
    <w:rsid w:val="00A114DA"/>
    <w:rsid w:val="00A15971"/>
    <w:rsid w:val="00A22C90"/>
    <w:rsid w:val="00A42723"/>
    <w:rsid w:val="00A516BD"/>
    <w:rsid w:val="00A61D90"/>
    <w:rsid w:val="00A62909"/>
    <w:rsid w:val="00A64526"/>
    <w:rsid w:val="00A64A6D"/>
    <w:rsid w:val="00A66020"/>
    <w:rsid w:val="00A94BBA"/>
    <w:rsid w:val="00A959E6"/>
    <w:rsid w:val="00A95C97"/>
    <w:rsid w:val="00A96312"/>
    <w:rsid w:val="00A97034"/>
    <w:rsid w:val="00AA0A8C"/>
    <w:rsid w:val="00AA7A9C"/>
    <w:rsid w:val="00AB02EE"/>
    <w:rsid w:val="00AB08F5"/>
    <w:rsid w:val="00AB3F3A"/>
    <w:rsid w:val="00AC4D98"/>
    <w:rsid w:val="00AD0175"/>
    <w:rsid w:val="00AD4EC9"/>
    <w:rsid w:val="00AD6FFC"/>
    <w:rsid w:val="00AD7973"/>
    <w:rsid w:val="00AE0E93"/>
    <w:rsid w:val="00AE36B2"/>
    <w:rsid w:val="00AE3C23"/>
    <w:rsid w:val="00AF31E6"/>
    <w:rsid w:val="00AF4150"/>
    <w:rsid w:val="00B0112F"/>
    <w:rsid w:val="00B0509A"/>
    <w:rsid w:val="00B065AA"/>
    <w:rsid w:val="00B120B2"/>
    <w:rsid w:val="00B31DDE"/>
    <w:rsid w:val="00B34434"/>
    <w:rsid w:val="00B46360"/>
    <w:rsid w:val="00B50340"/>
    <w:rsid w:val="00B65508"/>
    <w:rsid w:val="00B6588D"/>
    <w:rsid w:val="00B7658C"/>
    <w:rsid w:val="00B80276"/>
    <w:rsid w:val="00B80B48"/>
    <w:rsid w:val="00B834AF"/>
    <w:rsid w:val="00B8517A"/>
    <w:rsid w:val="00BA35E3"/>
    <w:rsid w:val="00BA44B1"/>
    <w:rsid w:val="00BA6446"/>
    <w:rsid w:val="00BB0E55"/>
    <w:rsid w:val="00BB556C"/>
    <w:rsid w:val="00BD201C"/>
    <w:rsid w:val="00BD47B7"/>
    <w:rsid w:val="00BD4AF3"/>
    <w:rsid w:val="00BD5E44"/>
    <w:rsid w:val="00BE04F5"/>
    <w:rsid w:val="00BF672F"/>
    <w:rsid w:val="00C016ED"/>
    <w:rsid w:val="00C135D5"/>
    <w:rsid w:val="00C13C8E"/>
    <w:rsid w:val="00C22DCB"/>
    <w:rsid w:val="00C3598A"/>
    <w:rsid w:val="00C360BC"/>
    <w:rsid w:val="00C4117D"/>
    <w:rsid w:val="00C41659"/>
    <w:rsid w:val="00C44800"/>
    <w:rsid w:val="00C51D9D"/>
    <w:rsid w:val="00C52EC2"/>
    <w:rsid w:val="00C54261"/>
    <w:rsid w:val="00C5794F"/>
    <w:rsid w:val="00C61DC1"/>
    <w:rsid w:val="00C61E24"/>
    <w:rsid w:val="00C64AFF"/>
    <w:rsid w:val="00C64CBD"/>
    <w:rsid w:val="00C661EE"/>
    <w:rsid w:val="00C722AD"/>
    <w:rsid w:val="00C72438"/>
    <w:rsid w:val="00C747C4"/>
    <w:rsid w:val="00C763E4"/>
    <w:rsid w:val="00C824CB"/>
    <w:rsid w:val="00C830DE"/>
    <w:rsid w:val="00C8624A"/>
    <w:rsid w:val="00C87A14"/>
    <w:rsid w:val="00C96ECB"/>
    <w:rsid w:val="00CA5363"/>
    <w:rsid w:val="00CA6B0E"/>
    <w:rsid w:val="00CB57BD"/>
    <w:rsid w:val="00CB5AAD"/>
    <w:rsid w:val="00CB6D60"/>
    <w:rsid w:val="00CC5815"/>
    <w:rsid w:val="00CC7691"/>
    <w:rsid w:val="00CE24B8"/>
    <w:rsid w:val="00CE5849"/>
    <w:rsid w:val="00CE5BB9"/>
    <w:rsid w:val="00CF1CB6"/>
    <w:rsid w:val="00CF7941"/>
    <w:rsid w:val="00D04844"/>
    <w:rsid w:val="00D063D5"/>
    <w:rsid w:val="00D14D59"/>
    <w:rsid w:val="00D278F7"/>
    <w:rsid w:val="00D30ABE"/>
    <w:rsid w:val="00D37550"/>
    <w:rsid w:val="00D40A29"/>
    <w:rsid w:val="00D44731"/>
    <w:rsid w:val="00D45D27"/>
    <w:rsid w:val="00D515CF"/>
    <w:rsid w:val="00D56E13"/>
    <w:rsid w:val="00D656C4"/>
    <w:rsid w:val="00D67614"/>
    <w:rsid w:val="00D67EF2"/>
    <w:rsid w:val="00D709B8"/>
    <w:rsid w:val="00D86E57"/>
    <w:rsid w:val="00D873C5"/>
    <w:rsid w:val="00D944C6"/>
    <w:rsid w:val="00D96B24"/>
    <w:rsid w:val="00DA02E8"/>
    <w:rsid w:val="00DA4764"/>
    <w:rsid w:val="00DB1CB0"/>
    <w:rsid w:val="00DC3F88"/>
    <w:rsid w:val="00DC7BF9"/>
    <w:rsid w:val="00DE5431"/>
    <w:rsid w:val="00DE5B80"/>
    <w:rsid w:val="00E03BCE"/>
    <w:rsid w:val="00E0747B"/>
    <w:rsid w:val="00E237A5"/>
    <w:rsid w:val="00E24900"/>
    <w:rsid w:val="00E26669"/>
    <w:rsid w:val="00E304C2"/>
    <w:rsid w:val="00E3285E"/>
    <w:rsid w:val="00E33AE3"/>
    <w:rsid w:val="00E34560"/>
    <w:rsid w:val="00E4684F"/>
    <w:rsid w:val="00E61308"/>
    <w:rsid w:val="00E61903"/>
    <w:rsid w:val="00E64116"/>
    <w:rsid w:val="00E67CD3"/>
    <w:rsid w:val="00E75C9A"/>
    <w:rsid w:val="00E85F2D"/>
    <w:rsid w:val="00E869BB"/>
    <w:rsid w:val="00E9187B"/>
    <w:rsid w:val="00E921D6"/>
    <w:rsid w:val="00E92CBE"/>
    <w:rsid w:val="00EA624B"/>
    <w:rsid w:val="00EA685C"/>
    <w:rsid w:val="00EB057D"/>
    <w:rsid w:val="00EB18E4"/>
    <w:rsid w:val="00EB5C85"/>
    <w:rsid w:val="00EB6856"/>
    <w:rsid w:val="00EC025F"/>
    <w:rsid w:val="00EC0AC2"/>
    <w:rsid w:val="00EC1FB3"/>
    <w:rsid w:val="00EC2CD4"/>
    <w:rsid w:val="00EC6B07"/>
    <w:rsid w:val="00EE09AD"/>
    <w:rsid w:val="00EE74AB"/>
    <w:rsid w:val="00EF1B2C"/>
    <w:rsid w:val="00EF3FF8"/>
    <w:rsid w:val="00F02A7A"/>
    <w:rsid w:val="00F0512D"/>
    <w:rsid w:val="00F053E5"/>
    <w:rsid w:val="00F10D2D"/>
    <w:rsid w:val="00F16831"/>
    <w:rsid w:val="00F23344"/>
    <w:rsid w:val="00F259A2"/>
    <w:rsid w:val="00F259B5"/>
    <w:rsid w:val="00F34F5D"/>
    <w:rsid w:val="00F3522F"/>
    <w:rsid w:val="00F3623F"/>
    <w:rsid w:val="00F41C33"/>
    <w:rsid w:val="00F423F1"/>
    <w:rsid w:val="00F473AC"/>
    <w:rsid w:val="00F4792E"/>
    <w:rsid w:val="00F53584"/>
    <w:rsid w:val="00F549E5"/>
    <w:rsid w:val="00F63F05"/>
    <w:rsid w:val="00F66F80"/>
    <w:rsid w:val="00F72368"/>
    <w:rsid w:val="00F80374"/>
    <w:rsid w:val="00F821F6"/>
    <w:rsid w:val="00F84D49"/>
    <w:rsid w:val="00F940B3"/>
    <w:rsid w:val="00FA180B"/>
    <w:rsid w:val="00FA513B"/>
    <w:rsid w:val="00FA783B"/>
    <w:rsid w:val="00FB0768"/>
    <w:rsid w:val="00FB23A4"/>
    <w:rsid w:val="00FC1BBB"/>
    <w:rsid w:val="00FC71AF"/>
    <w:rsid w:val="00FD36DC"/>
    <w:rsid w:val="00FD78B6"/>
    <w:rsid w:val="00FE3474"/>
    <w:rsid w:val="00FF1899"/>
    <w:rsid w:val="00F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4F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1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38420-7F2B-436D-8858-039ABB6F1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32</Pages>
  <Words>11582</Words>
  <Characters>66022</Characters>
  <Application>Microsoft Office Word</Application>
  <DocSecurity>0</DocSecurity>
  <Lines>550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297</cp:revision>
  <cp:lastPrinted>2015-07-20T08:20:00Z</cp:lastPrinted>
  <dcterms:created xsi:type="dcterms:W3CDTF">2018-05-03T11:21:00Z</dcterms:created>
  <dcterms:modified xsi:type="dcterms:W3CDTF">2024-11-19T06:14:00Z</dcterms:modified>
</cp:coreProperties>
</file>