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40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4E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40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/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3B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122</w:t>
      </w:r>
    </w:p>
    <w:p w:rsidR="00E64116" w:rsidRPr="008713A4" w:rsidRDefault="00DF40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F40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ו'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בנובמבר 2020),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404F" w:rsidP="00DF404F">
      <w:pPr>
        <w:spacing w:before="60"/>
        <w:ind w:firstLine="0"/>
        <w:rPr>
          <w:rtl/>
        </w:rPr>
      </w:pPr>
      <w:bookmarkStart w:id="0" w:name="ET_hatsach_619674_1"/>
      <w:r w:rsidRPr="00DF404F">
        <w:rPr>
          <w:rStyle w:val="TagStyle"/>
          <w:rtl/>
        </w:rPr>
        <w:t xml:space="preserve"> &lt;&lt; הצח &gt;&gt; </w:t>
      </w:r>
      <w:r w:rsidRPr="00DF404F">
        <w:rPr>
          <w:rtl/>
        </w:rPr>
        <w:t>הצעת חוק הגז הפחמימני המעובה, התש"ף-2020</w:t>
      </w:r>
      <w:r w:rsidRPr="00DF404F">
        <w:rPr>
          <w:rStyle w:val="TagStyle"/>
          <w:rtl/>
        </w:rPr>
        <w:t xml:space="preserve"> &lt;&lt; הצח &gt;&gt;</w:t>
      </w:r>
      <w:r w:rsidRPr="00DF404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F404F" w:rsidRPr="008713A4" w:rsidRDefault="00DF40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B3B3E" w:rsidRDefault="00DF404F" w:rsidP="009B3B3E">
      <w:pPr>
        <w:ind w:firstLine="0"/>
        <w:rPr>
          <w:rtl/>
        </w:rPr>
      </w:pPr>
      <w:r w:rsidRPr="00DF404F">
        <w:rPr>
          <w:rtl/>
        </w:rPr>
        <w:t xml:space="preserve">יעקב </w:t>
      </w:r>
      <w:proofErr w:type="spellStart"/>
      <w:r w:rsidRPr="00DF404F">
        <w:rPr>
          <w:rtl/>
        </w:rPr>
        <w:t>מרגי</w:t>
      </w:r>
      <w:proofErr w:type="spellEnd"/>
      <w:r w:rsidRPr="00DF404F">
        <w:rPr>
          <w:rtl/>
        </w:rPr>
        <w:t xml:space="preserve"> – היו"ר</w:t>
      </w:r>
    </w:p>
    <w:p w:rsidR="00DF404F" w:rsidRDefault="00DF404F" w:rsidP="00EC1FB3">
      <w:pPr>
        <w:ind w:firstLine="0"/>
        <w:rPr>
          <w:rtl/>
        </w:rPr>
      </w:pPr>
    </w:p>
    <w:p w:rsidR="00DF404F" w:rsidRPr="008713A4" w:rsidRDefault="00DF404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B3B3E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4E1D" w:rsidRPr="000C47F5" w:rsidRDefault="00624E1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6053"/>
      </w:tblGrid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נוי אפרת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משרד האנרגיה</w:t>
            </w:r>
          </w:p>
        </w:tc>
      </w:tr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בר יוסף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הדלק, משרד האנרגיה</w:t>
            </w:r>
          </w:p>
        </w:tc>
      </w:tr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בנימין 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ענייני בטיחות הגז, משרד האנרגיה</w:t>
            </w:r>
          </w:p>
        </w:tc>
      </w:tr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דניה קאופמן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שפירא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גז </w:t>
            </w:r>
            <w:proofErr w:type="spellStart"/>
            <w:r>
              <w:rPr>
                <w:rtl/>
              </w:rPr>
              <w:t>יגל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יותם </w:t>
            </w:r>
            <w:proofErr w:type="spellStart"/>
            <w:r>
              <w:rPr>
                <w:rtl/>
              </w:rPr>
              <w:t>אדמי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סופרגז</w:t>
            </w:r>
            <w:proofErr w:type="spellEnd"/>
          </w:p>
        </w:tc>
      </w:tr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ואנונו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גזגל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גורדון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אמישראגז</w:t>
            </w:r>
            <w:proofErr w:type="spellEnd"/>
          </w:p>
        </w:tc>
      </w:tr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לפלר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אמישראגז</w:t>
            </w:r>
            <w:proofErr w:type="spellEnd"/>
          </w:p>
        </w:tc>
      </w:tr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ולט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אמישראגז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0836C5" w:rsidTr="00624E1D"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ארבל 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36C5" w:rsidRDefault="000836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 יועצת משפטית חיצונית, המכון הישראלי לאנרגיה וסביבה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404F" w:rsidP="00D40A29">
      <w:pPr>
        <w:ind w:firstLine="0"/>
      </w:pPr>
      <w:r>
        <w:rPr>
          <w:rtl/>
        </w:rPr>
        <w:t>איתי עצמון</w:t>
      </w:r>
    </w:p>
    <w:p w:rsidR="00E64116" w:rsidRDefault="0015796F" w:rsidP="00DE5B80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15796F" w:rsidRPr="008713A4" w:rsidRDefault="0015796F" w:rsidP="00DE5B80">
      <w:pPr>
        <w:ind w:firstLine="0"/>
        <w:rPr>
          <w:rtl/>
        </w:rPr>
      </w:pPr>
    </w:p>
    <w:p w:rsidR="00E64116" w:rsidRPr="008713A4" w:rsidRDefault="00E64116" w:rsidP="00624E1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404F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F404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5796F" w:rsidRDefault="0015796F" w:rsidP="008320F6">
      <w:pPr>
        <w:ind w:firstLine="0"/>
        <w:rPr>
          <w:rtl/>
        </w:rPr>
      </w:pPr>
      <w:bookmarkStart w:id="2" w:name="_ETM_Q1_1040458"/>
      <w:bookmarkStart w:id="3" w:name="_ETM_Q1_1040515"/>
      <w:bookmarkEnd w:id="2"/>
      <w:bookmarkEnd w:id="3"/>
    </w:p>
    <w:p w:rsidR="0015796F" w:rsidRDefault="001579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796F" w:rsidRDefault="0015796F" w:rsidP="0015796F">
      <w:pPr>
        <w:pStyle w:val="a6"/>
        <w:keepNext/>
        <w:rPr>
          <w:rtl/>
        </w:rPr>
      </w:pPr>
      <w:bookmarkStart w:id="4" w:name="ET_subject_619674_2"/>
      <w:r w:rsidRPr="0015796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הגז הפחמימני המעובה, התש"ף-2020,  מ/1346</w:t>
      </w:r>
      <w:r w:rsidRPr="0015796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15796F" w:rsidRDefault="0015796F" w:rsidP="0015796F">
      <w:pPr>
        <w:pStyle w:val="KeepWithNext"/>
        <w:rPr>
          <w:rtl/>
        </w:rPr>
      </w:pPr>
    </w:p>
    <w:p w:rsidR="0015796F" w:rsidRDefault="0015796F" w:rsidP="00AB3F3A">
      <w:pPr>
        <w:ind w:firstLine="0"/>
        <w:rPr>
          <w:rtl/>
        </w:rPr>
      </w:pPr>
    </w:p>
    <w:p w:rsidR="0015796F" w:rsidRDefault="0015796F" w:rsidP="0015796F">
      <w:pPr>
        <w:pStyle w:val="af6"/>
        <w:keepNext/>
        <w:rPr>
          <w:rtl/>
        </w:rPr>
      </w:pPr>
      <w:bookmarkStart w:id="5" w:name="ET_yor_4758_3"/>
      <w:r w:rsidRPr="001579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7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15796F" w:rsidRDefault="0015796F" w:rsidP="0015796F">
      <w:pPr>
        <w:pStyle w:val="KeepWithNext"/>
        <w:rPr>
          <w:rtl/>
          <w:lang w:eastAsia="he-IL"/>
        </w:rPr>
      </w:pPr>
    </w:p>
    <w:p w:rsidR="0015796F" w:rsidRPr="0015796F" w:rsidRDefault="0015796F" w:rsidP="00157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</w:t>
      </w:r>
      <w:bookmarkStart w:id="6" w:name="_ETM_Q1_1045972"/>
      <w:bookmarkEnd w:id="6"/>
      <w:r>
        <w:rPr>
          <w:rFonts w:hint="cs"/>
          <w:rtl/>
          <w:lang w:eastAsia="he-IL"/>
        </w:rPr>
        <w:t xml:space="preserve">ועדת הכלכלה של הכנסת </w:t>
      </w:r>
      <w:r w:rsidR="00467C0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67C09">
        <w:rPr>
          <w:rFonts w:hint="cs"/>
          <w:rtl/>
          <w:lang w:eastAsia="he-IL"/>
        </w:rPr>
        <w:t xml:space="preserve">22 בנובמבר 2020, ו' </w:t>
      </w:r>
      <w:bookmarkStart w:id="7" w:name="_ETM_Q1_1050321"/>
      <w:bookmarkEnd w:id="7"/>
      <w:r w:rsidR="00467C09">
        <w:rPr>
          <w:rFonts w:hint="cs"/>
          <w:rtl/>
          <w:lang w:eastAsia="he-IL"/>
        </w:rPr>
        <w:t xml:space="preserve">בכסלו </w:t>
      </w:r>
      <w:proofErr w:type="spellStart"/>
      <w:r w:rsidR="00467C09">
        <w:rPr>
          <w:rFonts w:hint="cs"/>
          <w:rtl/>
          <w:lang w:eastAsia="he-IL"/>
        </w:rPr>
        <w:t>התשפ"א</w:t>
      </w:r>
      <w:proofErr w:type="spellEnd"/>
      <w:r w:rsidR="00467C09">
        <w:rPr>
          <w:rFonts w:hint="cs"/>
          <w:rtl/>
          <w:lang w:eastAsia="he-IL"/>
        </w:rPr>
        <w:t xml:space="preserve">. הנושא: הצעת חוק הגז הפחמימני המעובה, התש"ף-2020 </w:t>
      </w:r>
      <w:bookmarkStart w:id="8" w:name="_ETM_Q1_1056736"/>
      <w:bookmarkEnd w:id="8"/>
      <w:r w:rsidR="00467C09">
        <w:rPr>
          <w:rFonts w:hint="cs"/>
          <w:rtl/>
          <w:lang w:eastAsia="he-IL"/>
        </w:rPr>
        <w:t xml:space="preserve">(מ/1346). יש על סדר היום כמה רביזיות ודיונים מחדש. </w:t>
      </w:r>
      <w:bookmarkStart w:id="9" w:name="_ETM_Q1_1081031"/>
      <w:bookmarkEnd w:id="9"/>
      <w:r w:rsidR="00467C09">
        <w:rPr>
          <w:rFonts w:hint="cs"/>
          <w:rtl/>
          <w:lang w:eastAsia="he-IL"/>
        </w:rPr>
        <w:t>אתה רוצה לתת לנו קצת רקע, איתי?</w:t>
      </w:r>
    </w:p>
    <w:p w:rsidR="0015796F" w:rsidRDefault="0015796F" w:rsidP="00AB3F3A">
      <w:pPr>
        <w:ind w:firstLine="0"/>
        <w:rPr>
          <w:rtl/>
        </w:rPr>
      </w:pPr>
    </w:p>
    <w:p w:rsidR="00467C09" w:rsidRDefault="00467C09" w:rsidP="00467C09">
      <w:pPr>
        <w:pStyle w:val="a4"/>
        <w:keepNext/>
        <w:rPr>
          <w:rtl/>
        </w:rPr>
      </w:pPr>
      <w:bookmarkStart w:id="10" w:name="ET_speaker_איתי_עצמון_4"/>
      <w:r w:rsidRPr="00467C0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67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467C09" w:rsidRDefault="00467C09" w:rsidP="00467C09">
      <w:pPr>
        <w:pStyle w:val="KeepWithNext"/>
        <w:rPr>
          <w:rtl/>
          <w:lang w:eastAsia="he-IL"/>
        </w:rPr>
      </w:pPr>
    </w:p>
    <w:p w:rsidR="00DF404F" w:rsidRDefault="00DF404F" w:rsidP="00722B9F">
      <w:pPr>
        <w:ind w:firstLine="0"/>
        <w:rPr>
          <w:rtl/>
        </w:rPr>
      </w:pPr>
      <w:bookmarkStart w:id="11" w:name="_ETM_Q1_1081151"/>
      <w:bookmarkStart w:id="12" w:name="_ETM_Q1_1081402"/>
      <w:bookmarkStart w:id="13" w:name="_ETM_Q1_1081449"/>
      <w:bookmarkEnd w:id="11"/>
      <w:bookmarkEnd w:id="12"/>
      <w:bookmarkEnd w:id="13"/>
      <w:r>
        <w:rPr>
          <w:rtl/>
        </w:rPr>
        <w:tab/>
      </w:r>
      <w:r w:rsidR="00467C09">
        <w:rPr>
          <w:rFonts w:hint="cs"/>
          <w:rtl/>
        </w:rPr>
        <w:t xml:space="preserve">כן. בדיון שהתקיים </w:t>
      </w:r>
      <w:bookmarkStart w:id="14" w:name="_ETM_Q1_1085269"/>
      <w:bookmarkEnd w:id="14"/>
      <w:r w:rsidR="000836C5">
        <w:rPr>
          <w:rFonts w:hint="cs"/>
          <w:rtl/>
        </w:rPr>
        <w:t>בשבוע שעבר עלו טענות בעניין סעיף 34ג</w:t>
      </w:r>
      <w:r w:rsidR="0081278D">
        <w:rPr>
          <w:rFonts w:hint="cs"/>
          <w:rtl/>
        </w:rPr>
        <w:t xml:space="preserve"> -</w:t>
      </w:r>
      <w:r w:rsidR="00467C09">
        <w:rPr>
          <w:rFonts w:hint="cs"/>
          <w:rtl/>
        </w:rPr>
        <w:t xml:space="preserve"> הובלת גז </w:t>
      </w:r>
      <w:bookmarkStart w:id="15" w:name="_ETM_Q1_1091809"/>
      <w:bookmarkEnd w:id="15"/>
      <w:r w:rsidR="00467C09">
        <w:rPr>
          <w:rFonts w:hint="cs"/>
          <w:rtl/>
        </w:rPr>
        <w:t xml:space="preserve">בידי צרכן גז שאינו צרכן גז ביתי. בעקבות הטענות שעלו </w:t>
      </w:r>
      <w:bookmarkStart w:id="16" w:name="_ETM_Q1_1096042"/>
      <w:bookmarkEnd w:id="16"/>
      <w:r w:rsidR="00467C09">
        <w:rPr>
          <w:rFonts w:hint="cs"/>
          <w:rtl/>
        </w:rPr>
        <w:t xml:space="preserve">כאן בוועדה, הגשת, אדוני, בקשות </w:t>
      </w:r>
      <w:bookmarkStart w:id="17" w:name="_ETM_Q1_1099746"/>
      <w:bookmarkEnd w:id="17"/>
      <w:r w:rsidR="00467C09">
        <w:rPr>
          <w:rFonts w:hint="cs"/>
          <w:rtl/>
        </w:rPr>
        <w:t>לדיון מחדש בתו</w:t>
      </w:r>
      <w:r>
        <w:rPr>
          <w:rFonts w:hint="cs"/>
          <w:rtl/>
        </w:rPr>
        <w:t>ס</w:t>
      </w:r>
      <w:r w:rsidR="00467C09">
        <w:rPr>
          <w:rFonts w:hint="cs"/>
          <w:rtl/>
        </w:rPr>
        <w:t>פ</w:t>
      </w:r>
      <w:r>
        <w:rPr>
          <w:rFonts w:hint="cs"/>
          <w:rtl/>
        </w:rPr>
        <w:t>ת הר</w:t>
      </w:r>
      <w:r w:rsidR="00467C09">
        <w:rPr>
          <w:rFonts w:hint="cs"/>
          <w:rtl/>
        </w:rPr>
        <w:t xml:space="preserve">אשונה א' ובתוספת הראשונה ב'. הבקשות פורסמו בסדר היום של הוועדה. אני מציע שעורכת הדין גל נוי אפרת </w:t>
      </w:r>
      <w:bookmarkStart w:id="18" w:name="_ETM_Q1_1111052"/>
      <w:bookmarkEnd w:id="18"/>
      <w:r w:rsidR="00467C09">
        <w:rPr>
          <w:rFonts w:hint="cs"/>
          <w:rtl/>
        </w:rPr>
        <w:t xml:space="preserve">ממשרד האנרגיה תציג אותן. בגלל הטענות האלו סעיף 34ג </w:t>
      </w:r>
      <w:bookmarkStart w:id="19" w:name="_ETM_Q1_1116849"/>
      <w:bookmarkEnd w:id="19"/>
      <w:r w:rsidR="00467C09">
        <w:rPr>
          <w:rFonts w:hint="cs"/>
          <w:rtl/>
        </w:rPr>
        <w:t xml:space="preserve">לא אושר. אני מציע שיחד </w:t>
      </w:r>
      <w:bookmarkStart w:id="20" w:name="_ETM_Q1_1123487"/>
      <w:bookmarkEnd w:id="20"/>
      <w:r w:rsidR="00467C09">
        <w:rPr>
          <w:rFonts w:hint="cs"/>
          <w:rtl/>
        </w:rPr>
        <w:t xml:space="preserve">עם הבקשות לדיון מחדש בתוספות יוצג גם הנוסח המעודכן של </w:t>
      </w:r>
      <w:bookmarkStart w:id="21" w:name="_ETM_Q1_1129834"/>
      <w:bookmarkEnd w:id="21"/>
      <w:r w:rsidR="00467C09">
        <w:rPr>
          <w:rFonts w:hint="cs"/>
          <w:rtl/>
        </w:rPr>
        <w:t xml:space="preserve">הסעיף. </w:t>
      </w:r>
    </w:p>
    <w:p w:rsidR="00DF404F" w:rsidRDefault="00DF404F" w:rsidP="00AB3F3A">
      <w:pPr>
        <w:ind w:firstLine="0"/>
        <w:rPr>
          <w:rtl/>
        </w:rPr>
      </w:pPr>
    </w:p>
    <w:p w:rsidR="00467C09" w:rsidRDefault="00467C09" w:rsidP="00467C09">
      <w:pPr>
        <w:pStyle w:val="af9"/>
        <w:keepNext/>
        <w:rPr>
          <w:rtl/>
        </w:rPr>
      </w:pPr>
      <w:bookmarkStart w:id="22" w:name="_ETM_Q1_1141962"/>
      <w:bookmarkStart w:id="23" w:name="ET_guest_חן_בר_יוסף_5"/>
      <w:bookmarkEnd w:id="22"/>
      <w:r w:rsidRPr="00467C09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467C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467C09" w:rsidRDefault="00467C09" w:rsidP="00467C09">
      <w:pPr>
        <w:pStyle w:val="KeepWithNext"/>
        <w:rPr>
          <w:rtl/>
        </w:rPr>
      </w:pPr>
    </w:p>
    <w:p w:rsidR="00467C09" w:rsidRDefault="00467C09" w:rsidP="00042550">
      <w:pPr>
        <w:rPr>
          <w:rtl/>
        </w:rPr>
      </w:pPr>
      <w:bookmarkStart w:id="24" w:name="_ETM_Q1_1142461"/>
      <w:bookmarkStart w:id="25" w:name="_ETM_Q1_1142493"/>
      <w:bookmarkEnd w:id="24"/>
      <w:bookmarkEnd w:id="25"/>
      <w:r>
        <w:rPr>
          <w:rFonts w:hint="cs"/>
          <w:rtl/>
        </w:rPr>
        <w:t xml:space="preserve">בנוסח שהוצג בפני הוועדה הייתה מגבלה של הובלה </w:t>
      </w:r>
      <w:bookmarkStart w:id="26" w:name="_ETM_Q1_1143623"/>
      <w:bookmarkEnd w:id="26"/>
      <w:r w:rsidR="00BA27B9">
        <w:rPr>
          <w:rFonts w:hint="cs"/>
          <w:rtl/>
        </w:rPr>
        <w:t>עד שני מכלים -</w:t>
      </w:r>
      <w:r>
        <w:rPr>
          <w:rFonts w:hint="cs"/>
          <w:rtl/>
        </w:rPr>
        <w:t xml:space="preserve"> כמובן במרחב פתוח, ניצבים וקשורים </w:t>
      </w:r>
      <w:bookmarkStart w:id="27" w:name="_ETM_Q1_1155612"/>
      <w:bookmarkEnd w:id="27"/>
      <w:r>
        <w:rPr>
          <w:rFonts w:hint="cs"/>
          <w:rtl/>
        </w:rPr>
        <w:t>לרכב. בעקבות בקשות ואזכורים של הח</w:t>
      </w:r>
      <w:r w:rsidR="00BA27B9">
        <w:rPr>
          <w:rFonts w:hint="cs"/>
          <w:rtl/>
        </w:rPr>
        <w:t>ברות</w:t>
      </w:r>
      <w:r w:rsidR="0081278D">
        <w:rPr>
          <w:rFonts w:hint="cs"/>
          <w:rtl/>
        </w:rPr>
        <w:t>,</w:t>
      </w:r>
      <w:r>
        <w:rPr>
          <w:rFonts w:hint="cs"/>
          <w:rtl/>
        </w:rPr>
        <w:t xml:space="preserve"> נעשתה עוד עבודה </w:t>
      </w:r>
      <w:bookmarkStart w:id="28" w:name="_ETM_Q1_1162947"/>
      <w:bookmarkEnd w:id="28"/>
      <w:r>
        <w:rPr>
          <w:rFonts w:hint="cs"/>
          <w:rtl/>
        </w:rPr>
        <w:t xml:space="preserve">ובדיקה מה הוא הצורך היסודי, שהוא כמעט צורך יום יומי, </w:t>
      </w:r>
      <w:bookmarkStart w:id="29" w:name="_ETM_Q1_1166525"/>
      <w:bookmarkEnd w:id="29"/>
      <w:r>
        <w:rPr>
          <w:rFonts w:hint="cs"/>
          <w:rtl/>
        </w:rPr>
        <w:t xml:space="preserve">של זפתים, לפעמים גם של חברות קייטרינג שמובילות </w:t>
      </w:r>
      <w:bookmarkStart w:id="30" w:name="_ETM_Q1_1171986"/>
      <w:bookmarkEnd w:id="30"/>
      <w:r>
        <w:rPr>
          <w:rFonts w:hint="cs"/>
          <w:rtl/>
        </w:rPr>
        <w:t xml:space="preserve">ציוד לגני אירועים ומקומות פתוחים. אחרי התייעצות החלטנו </w:t>
      </w:r>
      <w:bookmarkStart w:id="31" w:name="_ETM_Q1_1179545"/>
      <w:bookmarkEnd w:id="31"/>
      <w:r>
        <w:rPr>
          <w:rFonts w:hint="cs"/>
          <w:rtl/>
        </w:rPr>
        <w:t xml:space="preserve">לאפשר עד ארבעה מכלים, שזה פי </w:t>
      </w:r>
      <w:bookmarkStart w:id="32" w:name="_ETM_Q1_1186870"/>
      <w:bookmarkEnd w:id="32"/>
      <w:r w:rsidR="00BA27B9">
        <w:rPr>
          <w:rFonts w:hint="cs"/>
          <w:rtl/>
        </w:rPr>
        <w:t xml:space="preserve">שניים. </w:t>
      </w:r>
      <w:bookmarkStart w:id="33" w:name="_ETM_Q1_1188059"/>
      <w:bookmarkStart w:id="34" w:name="_ETM_Q1_1189216"/>
      <w:bookmarkEnd w:id="33"/>
      <w:bookmarkEnd w:id="34"/>
      <w:r w:rsidR="00042550">
        <w:rPr>
          <w:rFonts w:hint="cs"/>
          <w:rtl/>
        </w:rPr>
        <w:t>ע</w:t>
      </w:r>
      <w:r>
        <w:rPr>
          <w:rFonts w:hint="cs"/>
          <w:rtl/>
        </w:rPr>
        <w:t xml:space="preserve">ד </w:t>
      </w:r>
      <w:bookmarkStart w:id="35" w:name="_ETM_Q1_1197159"/>
      <w:bookmarkEnd w:id="35"/>
      <w:r>
        <w:rPr>
          <w:rFonts w:hint="cs"/>
          <w:rtl/>
        </w:rPr>
        <w:t>ארבעה מכלים מאזן בעינינו באופן נכון בין</w:t>
      </w:r>
      <w:bookmarkStart w:id="36" w:name="_ETM_Q1_1195393"/>
      <w:bookmarkEnd w:id="36"/>
      <w:r>
        <w:rPr>
          <w:rFonts w:hint="cs"/>
          <w:rtl/>
        </w:rPr>
        <w:t xml:space="preserve"> צורכי המשק לבין צורכי הבטיחות.</w:t>
      </w:r>
      <w:bookmarkStart w:id="37" w:name="_ETM_Q1_1201441"/>
      <w:bookmarkEnd w:id="37"/>
    </w:p>
    <w:p w:rsidR="00467C09" w:rsidRPr="00467C09" w:rsidRDefault="00467C09" w:rsidP="00467C09">
      <w:pPr>
        <w:rPr>
          <w:rtl/>
        </w:rPr>
      </w:pPr>
      <w:bookmarkStart w:id="38" w:name="_ETM_Q1_1201546"/>
      <w:bookmarkEnd w:id="38"/>
      <w:r>
        <w:rPr>
          <w:rFonts w:hint="cs"/>
          <w:rtl/>
        </w:rPr>
        <w:t xml:space="preserve"> </w:t>
      </w:r>
    </w:p>
    <w:p w:rsidR="00467C09" w:rsidRDefault="00467C09" w:rsidP="00467C09">
      <w:pPr>
        <w:pStyle w:val="af6"/>
        <w:keepNext/>
        <w:rPr>
          <w:rtl/>
        </w:rPr>
      </w:pPr>
      <w:bookmarkStart w:id="39" w:name="ET_yor_4758_6"/>
      <w:r w:rsidRPr="00467C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67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467C09" w:rsidRDefault="00467C09" w:rsidP="00467C09">
      <w:pPr>
        <w:pStyle w:val="KeepWithNext"/>
        <w:rPr>
          <w:rtl/>
          <w:lang w:eastAsia="he-IL"/>
        </w:rPr>
      </w:pPr>
    </w:p>
    <w:p w:rsidR="00467C09" w:rsidRPr="00467C09" w:rsidRDefault="00467C09" w:rsidP="00467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שלקחתם לתשומת לב, </w:t>
      </w:r>
      <w:bookmarkStart w:id="40" w:name="_ETM_Q1_1202046"/>
      <w:bookmarkEnd w:id="40"/>
      <w:r w:rsidR="000425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בדקתם. </w:t>
      </w:r>
    </w:p>
    <w:p w:rsidR="00DF404F" w:rsidRDefault="00DF404F" w:rsidP="00AB3F3A">
      <w:pPr>
        <w:ind w:firstLine="0"/>
        <w:rPr>
          <w:rtl/>
        </w:rPr>
      </w:pPr>
    </w:p>
    <w:p w:rsidR="000208AE" w:rsidRDefault="000208AE" w:rsidP="000208AE">
      <w:pPr>
        <w:pStyle w:val="af9"/>
        <w:keepNext/>
        <w:rPr>
          <w:rtl/>
        </w:rPr>
      </w:pPr>
      <w:bookmarkStart w:id="41" w:name="_ETM_Q1_1223441"/>
      <w:bookmarkStart w:id="42" w:name="_ETM_Q1_1223527"/>
      <w:bookmarkStart w:id="43" w:name="ET_guest_גל_נוי_אפרת_7"/>
      <w:bookmarkEnd w:id="41"/>
      <w:bookmarkEnd w:id="42"/>
      <w:r w:rsidRPr="000208AE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020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:rsidR="000208AE" w:rsidRDefault="000208AE" w:rsidP="000208AE">
      <w:pPr>
        <w:pStyle w:val="KeepWithNext"/>
        <w:rPr>
          <w:rtl/>
        </w:rPr>
      </w:pPr>
    </w:p>
    <w:p w:rsidR="000208AE" w:rsidRDefault="000208AE" w:rsidP="00042550">
      <w:pPr>
        <w:rPr>
          <w:rtl/>
        </w:rPr>
      </w:pPr>
      <w:r>
        <w:rPr>
          <w:rFonts w:hint="cs"/>
          <w:rtl/>
        </w:rPr>
        <w:t>בתוספת הראשונה א'</w:t>
      </w:r>
      <w:r w:rsidR="0081278D">
        <w:rPr>
          <w:rFonts w:hint="cs"/>
          <w:rtl/>
        </w:rPr>
        <w:t>,</w:t>
      </w:r>
      <w:r>
        <w:rPr>
          <w:rFonts w:hint="cs"/>
          <w:rtl/>
        </w:rPr>
        <w:t xml:space="preserve"> אנחנו מבקשים להוסיף את פרט (3א)</w:t>
      </w:r>
      <w:r w:rsidR="00042550">
        <w:rPr>
          <w:rFonts w:hint="cs"/>
          <w:rtl/>
        </w:rPr>
        <w:t xml:space="preserve">: </w:t>
      </w:r>
    </w:p>
    <w:p w:rsidR="00042550" w:rsidRDefault="00042550" w:rsidP="00042550">
      <w:pPr>
        <w:rPr>
          <w:rtl/>
        </w:rPr>
      </w:pPr>
    </w:p>
    <w:p w:rsidR="000208AE" w:rsidRDefault="000208AE" w:rsidP="000208A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(3א) צרכן גז שאינו צרכן גז ביתי, המאחסן לצורך עיסוקו לא יותר מארבעה </w:t>
      </w:r>
    </w:p>
    <w:p w:rsidR="000208AE" w:rsidRDefault="000208AE" w:rsidP="000208A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מכלים מיטלטלים בקיבולת כוללת שאינה עולה על 220 ליטרים, ובלבד </w:t>
      </w:r>
    </w:p>
    <w:p w:rsidR="000208AE" w:rsidRDefault="000208AE" w:rsidP="000208A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שהמכלים מיועדים להספקת גז למכשיר מיטלטל המשמש לצריכת גז </w:t>
      </w:r>
    </w:p>
    <w:p w:rsidR="000208AE" w:rsidRDefault="000208AE" w:rsidP="000208A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במסגרת עיסוקו;</w:t>
      </w:r>
    </w:p>
    <w:p w:rsidR="000208AE" w:rsidRDefault="000208AE" w:rsidP="000208AE">
      <w:pPr>
        <w:ind w:firstLine="0"/>
        <w:rPr>
          <w:rtl/>
        </w:rPr>
      </w:pPr>
      <w:bookmarkStart w:id="44" w:name="_ETM_Q1_1235662"/>
      <w:bookmarkStart w:id="45" w:name="_ETM_Q1_1235749"/>
      <w:bookmarkStart w:id="46" w:name="_ETM_Q1_1235851"/>
      <w:bookmarkEnd w:id="44"/>
      <w:bookmarkEnd w:id="45"/>
      <w:bookmarkEnd w:id="46"/>
    </w:p>
    <w:p w:rsidR="000208AE" w:rsidRDefault="000208AE" w:rsidP="000208AE">
      <w:pPr>
        <w:ind w:firstLine="0"/>
        <w:rPr>
          <w:rtl/>
        </w:rPr>
      </w:pPr>
      <w:bookmarkStart w:id="47" w:name="_ETM_Q1_1253563"/>
      <w:bookmarkStart w:id="48" w:name="_ETM_Q1_1253618"/>
      <w:bookmarkEnd w:id="47"/>
      <w:bookmarkEnd w:id="48"/>
      <w:r>
        <w:rPr>
          <w:rtl/>
        </w:rPr>
        <w:tab/>
      </w:r>
      <w:r>
        <w:rPr>
          <w:rFonts w:hint="cs"/>
          <w:rtl/>
        </w:rPr>
        <w:t>בתוספת הראשונה ב'</w:t>
      </w:r>
      <w:r w:rsidR="0081278D">
        <w:rPr>
          <w:rFonts w:hint="cs"/>
          <w:rtl/>
        </w:rPr>
        <w:t>,</w:t>
      </w:r>
      <w:r>
        <w:rPr>
          <w:rFonts w:hint="cs"/>
          <w:rtl/>
        </w:rPr>
        <w:t xml:space="preserve"> אנחנו מבקשים לערוך שינוי בשני </w:t>
      </w:r>
      <w:bookmarkStart w:id="49" w:name="_ETM_Q1_1259031"/>
      <w:bookmarkEnd w:id="49"/>
      <w:r w:rsidR="00042550">
        <w:rPr>
          <w:rFonts w:hint="cs"/>
          <w:rtl/>
        </w:rPr>
        <w:t>הפרטים:</w:t>
      </w:r>
    </w:p>
    <w:p w:rsidR="000208AE" w:rsidRDefault="000208AE" w:rsidP="000208AE">
      <w:pPr>
        <w:ind w:firstLine="0"/>
        <w:rPr>
          <w:rtl/>
        </w:rPr>
      </w:pPr>
      <w:bookmarkStart w:id="50" w:name="_ETM_Q1_1261026"/>
      <w:bookmarkStart w:id="51" w:name="_ETM_Q1_1261103"/>
      <w:bookmarkStart w:id="52" w:name="_ETM_Q1_1261191"/>
      <w:bookmarkEnd w:id="50"/>
      <w:bookmarkEnd w:id="51"/>
      <w:bookmarkEnd w:id="52"/>
    </w:p>
    <w:p w:rsidR="000208AE" w:rsidRDefault="000208AE" w:rsidP="000208AE">
      <w:pPr>
        <w:pStyle w:val="afd"/>
        <w:numPr>
          <w:ilvl w:val="0"/>
          <w:numId w:val="3"/>
        </w:numPr>
      </w:pPr>
      <w:bookmarkStart w:id="53" w:name="_ETM_Q1_1261264"/>
      <w:bookmarkEnd w:id="53"/>
      <w:r>
        <w:rPr>
          <w:rFonts w:hint="cs"/>
          <w:rtl/>
        </w:rPr>
        <w:t xml:space="preserve">הובלה של לא יותר מחמישה מכלי מחנאות </w:t>
      </w:r>
      <w:bookmarkStart w:id="54" w:name="_ETM_Q1_1261680"/>
      <w:bookmarkEnd w:id="54"/>
      <w:r>
        <w:rPr>
          <w:rFonts w:hint="cs"/>
          <w:rtl/>
        </w:rPr>
        <w:t>בקיבולת כוללת שאינה</w:t>
      </w:r>
    </w:p>
    <w:p w:rsidR="000208AE" w:rsidRDefault="000208AE" w:rsidP="000208AE">
      <w:pPr>
        <w:ind w:left="720" w:firstLine="0"/>
        <w:rPr>
          <w:rtl/>
        </w:rPr>
      </w:pPr>
      <w:bookmarkStart w:id="55" w:name="_ETM_Q1_1261795"/>
      <w:bookmarkStart w:id="56" w:name="_ETM_Q1_1261893"/>
      <w:bookmarkEnd w:id="55"/>
      <w:bookmarkEnd w:id="56"/>
      <w:r>
        <w:rPr>
          <w:rFonts w:hint="cs"/>
          <w:rtl/>
        </w:rPr>
        <w:t>עולה על 24 ליטרים;</w:t>
      </w:r>
    </w:p>
    <w:p w:rsidR="000208AE" w:rsidRDefault="000208AE" w:rsidP="000208AE">
      <w:pPr>
        <w:ind w:left="720" w:firstLine="0"/>
        <w:rPr>
          <w:rtl/>
        </w:rPr>
      </w:pPr>
      <w:bookmarkStart w:id="57" w:name="_ETM_Q1_1266638"/>
      <w:bookmarkStart w:id="58" w:name="_ETM_Q1_1266711"/>
      <w:bookmarkEnd w:id="57"/>
      <w:bookmarkEnd w:id="58"/>
    </w:p>
    <w:p w:rsidR="000208AE" w:rsidRDefault="000208AE" w:rsidP="000208AE">
      <w:pPr>
        <w:pStyle w:val="afd"/>
        <w:numPr>
          <w:ilvl w:val="0"/>
          <w:numId w:val="3"/>
        </w:numPr>
      </w:pPr>
      <w:bookmarkStart w:id="59" w:name="_ETM_Q1_1266804"/>
      <w:bookmarkStart w:id="60" w:name="_ETM_Q1_1266896"/>
      <w:bookmarkEnd w:id="59"/>
      <w:bookmarkEnd w:id="60"/>
      <w:r>
        <w:rPr>
          <w:rFonts w:hint="cs"/>
          <w:rtl/>
        </w:rPr>
        <w:t xml:space="preserve">צרכן גז שאינו צרכן </w:t>
      </w:r>
      <w:bookmarkStart w:id="61" w:name="_ETM_Q1_1265751"/>
      <w:bookmarkEnd w:id="61"/>
      <w:r>
        <w:rPr>
          <w:rFonts w:hint="cs"/>
          <w:rtl/>
        </w:rPr>
        <w:t>גז ביתי, המוביל לצורך עיסוקו לא יותר מארבעה</w:t>
      </w:r>
      <w:bookmarkStart w:id="62" w:name="_ETM_Q1_1271890"/>
      <w:bookmarkEnd w:id="62"/>
    </w:p>
    <w:p w:rsidR="000208AE" w:rsidRDefault="000208AE" w:rsidP="000208AE">
      <w:pPr>
        <w:ind w:left="720" w:firstLine="0"/>
        <w:rPr>
          <w:rtl/>
        </w:rPr>
      </w:pPr>
      <w:bookmarkStart w:id="63" w:name="_ETM_Q1_1271961"/>
      <w:bookmarkEnd w:id="63"/>
      <w:r>
        <w:rPr>
          <w:rFonts w:hint="cs"/>
          <w:rtl/>
        </w:rPr>
        <w:t xml:space="preserve">מכלים מיטלטלים בקיבולת </w:t>
      </w:r>
      <w:bookmarkStart w:id="64" w:name="_ETM_Q1_1272390"/>
      <w:bookmarkEnd w:id="64"/>
      <w:r>
        <w:rPr>
          <w:rFonts w:hint="cs"/>
          <w:rtl/>
        </w:rPr>
        <w:t xml:space="preserve">כוללת שאינה עולה על 220 ליטרים, ובלבד </w:t>
      </w:r>
    </w:p>
    <w:p w:rsidR="000208AE" w:rsidRDefault="000208AE" w:rsidP="000208AE">
      <w:pPr>
        <w:ind w:left="720" w:firstLine="0"/>
        <w:rPr>
          <w:rtl/>
        </w:rPr>
      </w:pPr>
      <w:bookmarkStart w:id="65" w:name="_ETM_Q1_1274748"/>
      <w:bookmarkStart w:id="66" w:name="_ETM_Q1_1274820"/>
      <w:bookmarkEnd w:id="65"/>
      <w:bookmarkEnd w:id="66"/>
      <w:r>
        <w:rPr>
          <w:rFonts w:hint="cs"/>
          <w:rtl/>
        </w:rPr>
        <w:t xml:space="preserve">שהמכלים מיועדים להספקת </w:t>
      </w:r>
      <w:bookmarkStart w:id="67" w:name="_ETM_Q1_1274022"/>
      <w:bookmarkEnd w:id="67"/>
      <w:r>
        <w:rPr>
          <w:rFonts w:hint="cs"/>
          <w:rtl/>
        </w:rPr>
        <w:t>גז למכשיר מיטלטל המשמש לצריכת גז</w:t>
      </w:r>
    </w:p>
    <w:p w:rsidR="000208AE" w:rsidRDefault="000208AE" w:rsidP="000208AE">
      <w:pPr>
        <w:ind w:left="720" w:firstLine="0"/>
        <w:rPr>
          <w:rtl/>
        </w:rPr>
      </w:pPr>
      <w:bookmarkStart w:id="68" w:name="_ETM_Q1_1283093"/>
      <w:bookmarkStart w:id="69" w:name="_ETM_Q1_1283201"/>
      <w:bookmarkEnd w:id="68"/>
      <w:bookmarkEnd w:id="69"/>
      <w:r>
        <w:rPr>
          <w:rFonts w:hint="cs"/>
          <w:rtl/>
        </w:rPr>
        <w:t>במסגרת עיסוקו.</w:t>
      </w:r>
    </w:p>
    <w:p w:rsidR="000208AE" w:rsidRDefault="000208AE" w:rsidP="000208AE">
      <w:pPr>
        <w:rPr>
          <w:rtl/>
        </w:rPr>
      </w:pPr>
      <w:bookmarkStart w:id="70" w:name="_ETM_Q1_1285116"/>
      <w:bookmarkStart w:id="71" w:name="_ETM_Q1_1285183"/>
      <w:bookmarkEnd w:id="70"/>
      <w:bookmarkEnd w:id="71"/>
    </w:p>
    <w:p w:rsidR="000208AE" w:rsidRDefault="000208AE" w:rsidP="000208AE">
      <w:pPr>
        <w:pStyle w:val="a4"/>
        <w:keepNext/>
        <w:rPr>
          <w:rtl/>
        </w:rPr>
      </w:pPr>
      <w:bookmarkStart w:id="72" w:name="ET_speaker_איתי_עצמון_10"/>
      <w:r w:rsidRPr="000208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0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0208AE" w:rsidRDefault="000208AE" w:rsidP="000208AE">
      <w:pPr>
        <w:pStyle w:val="KeepWithNext"/>
        <w:rPr>
          <w:rtl/>
          <w:lang w:eastAsia="he-IL"/>
        </w:rPr>
      </w:pPr>
    </w:p>
    <w:p w:rsidR="000208AE" w:rsidRPr="000208AE" w:rsidRDefault="000208AE" w:rsidP="000208AE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שהתוספות האלו כבר אושרו - -</w:t>
      </w:r>
    </w:p>
    <w:p w:rsidR="000208AE" w:rsidRPr="000208AE" w:rsidRDefault="000208AE" w:rsidP="000208AE">
      <w:pPr>
        <w:ind w:firstLine="0"/>
        <w:rPr>
          <w:rtl/>
        </w:rPr>
      </w:pPr>
      <w:bookmarkStart w:id="73" w:name="_ETM_Q1_1235924"/>
      <w:bookmarkEnd w:id="73"/>
    </w:p>
    <w:p w:rsidR="000208AE" w:rsidRDefault="000208AE" w:rsidP="000208AE">
      <w:pPr>
        <w:pStyle w:val="af6"/>
        <w:keepNext/>
        <w:rPr>
          <w:rtl/>
        </w:rPr>
      </w:pPr>
      <w:bookmarkStart w:id="74" w:name="_ETM_Q1_1225539"/>
      <w:bookmarkStart w:id="75" w:name="_ETM_Q1_1225631"/>
      <w:bookmarkStart w:id="76" w:name="_ETM_Q1_1287249"/>
      <w:bookmarkStart w:id="77" w:name="ET_yor_4758_9"/>
      <w:bookmarkEnd w:id="74"/>
      <w:bookmarkEnd w:id="75"/>
      <w:bookmarkEnd w:id="76"/>
      <w:r w:rsidRPr="00020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20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0208AE" w:rsidRDefault="000208AE" w:rsidP="000208AE">
      <w:pPr>
        <w:pStyle w:val="KeepWithNext"/>
        <w:rPr>
          <w:rtl/>
          <w:lang w:eastAsia="he-IL"/>
        </w:rPr>
      </w:pPr>
    </w:p>
    <w:p w:rsidR="000208AE" w:rsidRDefault="000208AE" w:rsidP="00020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נצביע על הרביזיה </w:t>
      </w:r>
      <w:bookmarkStart w:id="78" w:name="_ETM_Q1_1291499"/>
      <w:bookmarkEnd w:id="78"/>
      <w:r>
        <w:rPr>
          <w:rFonts w:hint="cs"/>
          <w:rtl/>
          <w:lang w:eastAsia="he-IL"/>
        </w:rPr>
        <w:t>שהגשנו ב</w:t>
      </w:r>
      <w:r w:rsidR="00042550">
        <w:rPr>
          <w:rFonts w:hint="cs"/>
          <w:rtl/>
          <w:lang w:eastAsia="he-IL"/>
        </w:rPr>
        <w:t>נוגע ל</w:t>
      </w:r>
      <w:r>
        <w:rPr>
          <w:rFonts w:hint="cs"/>
          <w:rtl/>
          <w:lang w:eastAsia="he-IL"/>
        </w:rPr>
        <w:t>אפשרות שנתנו לכם לתקן את זה.</w:t>
      </w:r>
    </w:p>
    <w:p w:rsidR="000208AE" w:rsidRDefault="000208AE" w:rsidP="000208AE">
      <w:pPr>
        <w:ind w:firstLine="0"/>
        <w:rPr>
          <w:rtl/>
          <w:lang w:eastAsia="he-IL"/>
        </w:rPr>
      </w:pPr>
      <w:bookmarkStart w:id="79" w:name="_ETM_Q1_1295040"/>
      <w:bookmarkStart w:id="80" w:name="_ETM_Q1_1295136"/>
      <w:bookmarkEnd w:id="79"/>
      <w:bookmarkEnd w:id="80"/>
    </w:p>
    <w:p w:rsidR="000208AE" w:rsidRDefault="000208AE" w:rsidP="000208AE">
      <w:pPr>
        <w:ind w:firstLine="0"/>
        <w:rPr>
          <w:rtl/>
          <w:lang w:eastAsia="he-IL"/>
        </w:rPr>
      </w:pPr>
      <w:bookmarkStart w:id="81" w:name="_ETM_Q1_1295651"/>
      <w:bookmarkStart w:id="82" w:name="_ETM_Q1_1295758"/>
      <w:bookmarkStart w:id="83" w:name="_ETM_Q1_1291893"/>
      <w:bookmarkEnd w:id="81"/>
      <w:bookmarkEnd w:id="82"/>
      <w:bookmarkEnd w:id="83"/>
    </w:p>
    <w:p w:rsidR="000208AE" w:rsidRDefault="000208AE" w:rsidP="000208AE">
      <w:pPr>
        <w:pStyle w:val="a4"/>
        <w:keepNext/>
        <w:rPr>
          <w:rtl/>
        </w:rPr>
      </w:pPr>
      <w:bookmarkStart w:id="84" w:name="ET_speaker_איתי_עצמון_11"/>
      <w:r w:rsidRPr="000208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020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0208AE" w:rsidRDefault="000208AE" w:rsidP="000208AE">
      <w:pPr>
        <w:pStyle w:val="KeepWithNext"/>
        <w:rPr>
          <w:rtl/>
          <w:lang w:eastAsia="he-IL"/>
        </w:rPr>
      </w:pPr>
    </w:p>
    <w:p w:rsidR="000208AE" w:rsidRDefault="000208AE" w:rsidP="000208AE">
      <w:pPr>
        <w:rPr>
          <w:rtl/>
          <w:lang w:eastAsia="he-IL"/>
        </w:rPr>
      </w:pPr>
      <w:bookmarkStart w:id="85" w:name="_ETM_Q1_1292414"/>
      <w:bookmarkStart w:id="86" w:name="_ETM_Q1_1292468"/>
      <w:bookmarkStart w:id="87" w:name="_ETM_Q1_1295451"/>
      <w:bookmarkEnd w:id="85"/>
      <w:bookmarkEnd w:id="86"/>
      <w:bookmarkEnd w:id="87"/>
      <w:r>
        <w:rPr>
          <w:rFonts w:hint="cs"/>
          <w:rtl/>
          <w:lang w:eastAsia="he-IL"/>
        </w:rPr>
        <w:t xml:space="preserve">בקשה לדיון מחדש בתוספת </w:t>
      </w:r>
      <w:bookmarkStart w:id="88" w:name="_ETM_Q1_1300864"/>
      <w:bookmarkEnd w:id="88"/>
      <w:r>
        <w:rPr>
          <w:rFonts w:hint="cs"/>
          <w:rtl/>
          <w:lang w:eastAsia="he-IL"/>
        </w:rPr>
        <w:t>ראשונה א'</w:t>
      </w:r>
      <w:r w:rsidR="000425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ובקשה לדיון מחדש בתוספת ראשונה ב'.</w:t>
      </w:r>
    </w:p>
    <w:p w:rsidR="000208AE" w:rsidRDefault="000208AE" w:rsidP="000208AE">
      <w:pPr>
        <w:ind w:firstLine="0"/>
        <w:rPr>
          <w:rtl/>
          <w:lang w:eastAsia="he-IL"/>
        </w:rPr>
      </w:pPr>
    </w:p>
    <w:p w:rsidR="000208AE" w:rsidRDefault="000208AE" w:rsidP="000208AE">
      <w:pPr>
        <w:pStyle w:val="af6"/>
        <w:keepNext/>
        <w:rPr>
          <w:rtl/>
        </w:rPr>
      </w:pPr>
      <w:bookmarkStart w:id="89" w:name="ET_yor_4758_12"/>
      <w:r w:rsidRPr="00020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20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0208AE" w:rsidRDefault="000208AE" w:rsidP="000208AE">
      <w:pPr>
        <w:pStyle w:val="KeepWithNext"/>
        <w:rPr>
          <w:rtl/>
          <w:lang w:eastAsia="he-IL"/>
        </w:rPr>
      </w:pPr>
    </w:p>
    <w:p w:rsidR="000208AE" w:rsidRDefault="000208AE" w:rsidP="00020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הרביזיה </w:t>
      </w:r>
      <w:bookmarkStart w:id="90" w:name="_ETM_Q1_1304449"/>
      <w:bookmarkEnd w:id="90"/>
      <w:r>
        <w:rPr>
          <w:rFonts w:hint="cs"/>
          <w:rtl/>
          <w:lang w:eastAsia="he-IL"/>
        </w:rPr>
        <w:t xml:space="preserve">כפי שהוקראה? </w:t>
      </w:r>
    </w:p>
    <w:p w:rsidR="000208AE" w:rsidRDefault="000208AE" w:rsidP="000208AE">
      <w:pPr>
        <w:ind w:firstLine="0"/>
        <w:rPr>
          <w:rtl/>
          <w:lang w:eastAsia="he-IL"/>
        </w:rPr>
      </w:pPr>
    </w:p>
    <w:p w:rsidR="000208AE" w:rsidRDefault="000208AE" w:rsidP="000208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208AE" w:rsidRDefault="000208AE" w:rsidP="000208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0208AE" w:rsidRDefault="000208AE" w:rsidP="000208AE">
      <w:pPr>
        <w:rPr>
          <w:rFonts w:ascii="David" w:hAnsi="David"/>
          <w:rtl/>
          <w:lang w:eastAsia="he-IL"/>
        </w:rPr>
      </w:pPr>
      <w:bookmarkStart w:id="91" w:name="_ETM_Q1_1324099"/>
      <w:bookmarkEnd w:id="91"/>
    </w:p>
    <w:p w:rsidR="000208AE" w:rsidRDefault="000208AE" w:rsidP="000208AE">
      <w:pPr>
        <w:pStyle w:val="af6"/>
        <w:keepNext/>
        <w:rPr>
          <w:rtl/>
        </w:rPr>
      </w:pPr>
      <w:bookmarkStart w:id="92" w:name="ET_yor_4758_13"/>
      <w:r w:rsidRPr="00020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20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0208AE" w:rsidRDefault="000208AE" w:rsidP="000208AE">
      <w:pPr>
        <w:pStyle w:val="KeepWithNext"/>
        <w:rPr>
          <w:rtl/>
          <w:lang w:eastAsia="he-IL"/>
        </w:rPr>
      </w:pPr>
    </w:p>
    <w:p w:rsidR="000208AE" w:rsidRPr="000208AE" w:rsidRDefault="000208AE" w:rsidP="000208AE">
      <w:pPr>
        <w:rPr>
          <w:rtl/>
          <w:lang w:eastAsia="he-IL"/>
        </w:rPr>
      </w:pPr>
      <w:bookmarkStart w:id="93" w:name="_ETM_Q1_1324681"/>
      <w:bookmarkStart w:id="94" w:name="_ETM_Q1_1324707"/>
      <w:bookmarkEnd w:id="93"/>
      <w:bookmarkEnd w:id="94"/>
      <w:r>
        <w:rPr>
          <w:rFonts w:hint="cs"/>
          <w:rtl/>
          <w:lang w:eastAsia="he-IL"/>
        </w:rPr>
        <w:t>אין מתנגדים, אין נמנעים</w:t>
      </w:r>
      <w:bookmarkStart w:id="95" w:name="_ETM_Q1_1325203"/>
      <w:bookmarkEnd w:id="95"/>
      <w:r w:rsidR="000425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פתחנו את הדיון מחדש. </w:t>
      </w:r>
    </w:p>
    <w:p w:rsidR="00DF404F" w:rsidRDefault="00DF404F" w:rsidP="00AB3F3A">
      <w:pPr>
        <w:ind w:firstLine="0"/>
        <w:rPr>
          <w:rtl/>
        </w:rPr>
      </w:pPr>
    </w:p>
    <w:p w:rsidR="000208AE" w:rsidRDefault="000208AE" w:rsidP="000208AE">
      <w:pPr>
        <w:pStyle w:val="af9"/>
        <w:keepNext/>
        <w:rPr>
          <w:rtl/>
        </w:rPr>
      </w:pPr>
      <w:bookmarkStart w:id="96" w:name="_ETM_Q1_1339922"/>
      <w:bookmarkStart w:id="97" w:name="ET_guest_592273_14"/>
      <w:bookmarkEnd w:id="96"/>
      <w:r w:rsidRPr="000208AE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020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0208AE" w:rsidRDefault="000208AE" w:rsidP="000208AE">
      <w:pPr>
        <w:pStyle w:val="KeepWithNext"/>
        <w:rPr>
          <w:rtl/>
        </w:rPr>
      </w:pPr>
    </w:p>
    <w:p w:rsidR="00DF404F" w:rsidRDefault="00DF404F" w:rsidP="00CE47FB">
      <w:pPr>
        <w:ind w:firstLine="0"/>
        <w:rPr>
          <w:rtl/>
        </w:rPr>
      </w:pPr>
      <w:bookmarkStart w:id="98" w:name="_ETM_Q1_1340500"/>
      <w:bookmarkStart w:id="99" w:name="_ETM_Q1_1340559"/>
      <w:bookmarkEnd w:id="98"/>
      <w:bookmarkEnd w:id="99"/>
      <w:r>
        <w:rPr>
          <w:rtl/>
        </w:rPr>
        <w:tab/>
      </w:r>
      <w:r w:rsidR="00CE47FB">
        <w:rPr>
          <w:rFonts w:hint="cs"/>
          <w:rtl/>
        </w:rPr>
        <w:t xml:space="preserve">החוק הקודם אמר עד 200 קילו, לא 200 ליטר. ב-200 ליטר לא </w:t>
      </w:r>
      <w:bookmarkStart w:id="100" w:name="_ETM_Q1_1356423"/>
      <w:bookmarkEnd w:id="100"/>
      <w:r w:rsidR="00CE47FB">
        <w:rPr>
          <w:rFonts w:hint="cs"/>
          <w:rtl/>
        </w:rPr>
        <w:t>עשינו כלום, זה אותו דבר. צריך לשנות ל-200 קילו</w:t>
      </w:r>
      <w:r w:rsidR="0081278D">
        <w:rPr>
          <w:rFonts w:hint="cs"/>
          <w:rtl/>
        </w:rPr>
        <w:t>,</w:t>
      </w:r>
      <w:r w:rsidR="00CE47FB">
        <w:rPr>
          <w:rFonts w:hint="cs"/>
          <w:rtl/>
        </w:rPr>
        <w:t xml:space="preserve"> כך </w:t>
      </w:r>
      <w:bookmarkStart w:id="101" w:name="_ETM_Q1_1363685"/>
      <w:bookmarkEnd w:id="101"/>
      <w:r w:rsidR="00CE47FB">
        <w:rPr>
          <w:rFonts w:hint="cs"/>
          <w:rtl/>
        </w:rPr>
        <w:t xml:space="preserve">שזה יהיה ארבעה מכלים גדולים. </w:t>
      </w:r>
      <w:r>
        <w:rPr>
          <w:rFonts w:hint="cs"/>
          <w:rtl/>
        </w:rPr>
        <w:t xml:space="preserve">100 קילו אומר </w:t>
      </w:r>
      <w:r w:rsidR="00CE47FB">
        <w:rPr>
          <w:rFonts w:hint="cs"/>
          <w:rtl/>
        </w:rPr>
        <w:t>ארבעה מכלים קטנים</w:t>
      </w:r>
      <w:r>
        <w:rPr>
          <w:rFonts w:hint="cs"/>
          <w:rtl/>
        </w:rPr>
        <w:t xml:space="preserve">.  </w:t>
      </w:r>
    </w:p>
    <w:p w:rsidR="00DF404F" w:rsidRDefault="00DF404F" w:rsidP="00AB3F3A">
      <w:pPr>
        <w:ind w:firstLine="0"/>
        <w:rPr>
          <w:rtl/>
        </w:rPr>
      </w:pPr>
    </w:p>
    <w:p w:rsidR="00CE47FB" w:rsidRDefault="00CE47FB" w:rsidP="00CE47FB">
      <w:pPr>
        <w:pStyle w:val="af6"/>
        <w:keepNext/>
        <w:rPr>
          <w:rtl/>
        </w:rPr>
      </w:pPr>
      <w:bookmarkStart w:id="102" w:name="_ETM_Q1_1372238"/>
      <w:bookmarkStart w:id="103" w:name="ET_yor_4758_15"/>
      <w:bookmarkEnd w:id="102"/>
      <w:r w:rsidRPr="00CE47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CE47FB" w:rsidRDefault="00CE47FB" w:rsidP="00CE47FB">
      <w:pPr>
        <w:pStyle w:val="KeepWithNext"/>
        <w:rPr>
          <w:rtl/>
          <w:lang w:eastAsia="he-IL"/>
        </w:rPr>
      </w:pPr>
    </w:p>
    <w:p w:rsidR="00DF404F" w:rsidRDefault="00CE47FB" w:rsidP="004B64D1">
      <w:pPr>
        <w:rPr>
          <w:rtl/>
        </w:rPr>
      </w:pPr>
      <w:bookmarkStart w:id="104" w:name="_ETM_Q1_1372797"/>
      <w:bookmarkStart w:id="105" w:name="_ETM_Q1_1372830"/>
      <w:bookmarkEnd w:id="104"/>
      <w:bookmarkEnd w:id="105"/>
      <w:r>
        <w:rPr>
          <w:rFonts w:hint="cs"/>
          <w:rtl/>
        </w:rPr>
        <w:t xml:space="preserve">תיקנו מהנוסח הקודם. </w:t>
      </w:r>
      <w:bookmarkStart w:id="106" w:name="_ETM_Q1_1374536"/>
      <w:bookmarkEnd w:id="106"/>
      <w:r w:rsidR="00DF404F">
        <w:rPr>
          <w:rFonts w:hint="cs"/>
          <w:rtl/>
        </w:rPr>
        <w:t>אתה מדבר</w:t>
      </w:r>
      <w:r>
        <w:rPr>
          <w:rFonts w:hint="cs"/>
          <w:rtl/>
        </w:rPr>
        <w:t xml:space="preserve"> על החוק הקודם. הנוסח הקודם דיבר על הובלת שני מ</w:t>
      </w:r>
      <w:r w:rsidR="00DF404F">
        <w:rPr>
          <w:rFonts w:hint="cs"/>
          <w:rtl/>
        </w:rPr>
        <w:t xml:space="preserve">כלים. </w:t>
      </w:r>
    </w:p>
    <w:p w:rsidR="00DF404F" w:rsidRDefault="00DF404F" w:rsidP="00AB3F3A">
      <w:pPr>
        <w:ind w:firstLine="0"/>
        <w:rPr>
          <w:rtl/>
        </w:rPr>
      </w:pPr>
    </w:p>
    <w:p w:rsidR="00CE47FB" w:rsidRDefault="00CE47FB" w:rsidP="00CE47FB">
      <w:pPr>
        <w:pStyle w:val="af9"/>
        <w:keepNext/>
        <w:rPr>
          <w:rtl/>
        </w:rPr>
      </w:pPr>
      <w:bookmarkStart w:id="107" w:name="_ETM_Q1_1383177"/>
      <w:bookmarkStart w:id="108" w:name="ET_guest_592273_16"/>
      <w:bookmarkEnd w:id="107"/>
      <w:r w:rsidRPr="00CE47FB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CE47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CE47FB" w:rsidRDefault="00CE47FB" w:rsidP="00CE47FB">
      <w:pPr>
        <w:pStyle w:val="KeepWithNext"/>
        <w:rPr>
          <w:rtl/>
        </w:rPr>
      </w:pPr>
    </w:p>
    <w:p w:rsidR="00DF404F" w:rsidRDefault="00DF404F" w:rsidP="00CE47FB">
      <w:pPr>
        <w:rPr>
          <w:rtl/>
        </w:rPr>
      </w:pPr>
      <w:bookmarkStart w:id="109" w:name="_ETM_Q1_1383772"/>
      <w:bookmarkStart w:id="110" w:name="_ETM_Q1_1383817"/>
      <w:bookmarkEnd w:id="109"/>
      <w:bookmarkEnd w:id="110"/>
      <w:r>
        <w:rPr>
          <w:rFonts w:hint="cs"/>
          <w:rtl/>
        </w:rPr>
        <w:t>גדולים</w:t>
      </w:r>
      <w:r w:rsidR="00CE47FB">
        <w:rPr>
          <w:rFonts w:hint="cs"/>
          <w:rtl/>
        </w:rPr>
        <w:t>.</w:t>
      </w:r>
    </w:p>
    <w:p w:rsidR="00DF404F" w:rsidRDefault="00DF404F" w:rsidP="00AB3F3A">
      <w:pPr>
        <w:ind w:firstLine="0"/>
        <w:rPr>
          <w:rtl/>
        </w:rPr>
      </w:pPr>
    </w:p>
    <w:p w:rsidR="00CE47FB" w:rsidRDefault="00CE47FB" w:rsidP="00CE47FB">
      <w:pPr>
        <w:pStyle w:val="af6"/>
        <w:keepNext/>
        <w:rPr>
          <w:rtl/>
        </w:rPr>
      </w:pPr>
      <w:bookmarkStart w:id="111" w:name="ET_yor_4758_17"/>
      <w:r w:rsidRPr="00CE47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CE47FB" w:rsidRDefault="00CE47FB" w:rsidP="00CE47FB">
      <w:pPr>
        <w:pStyle w:val="KeepWithNext"/>
        <w:rPr>
          <w:rtl/>
          <w:lang w:eastAsia="he-IL"/>
        </w:rPr>
      </w:pPr>
    </w:p>
    <w:p w:rsidR="00DF404F" w:rsidRDefault="00CE47FB" w:rsidP="00CE47FB">
      <w:pPr>
        <w:rPr>
          <w:rtl/>
        </w:rPr>
      </w:pPr>
      <w:r>
        <w:rPr>
          <w:rFonts w:hint="cs"/>
          <w:rtl/>
          <w:lang w:eastAsia="he-IL"/>
        </w:rPr>
        <w:t xml:space="preserve">איפה כתוב </w:t>
      </w:r>
      <w:bookmarkStart w:id="112" w:name="_ETM_Q1_1389187"/>
      <w:bookmarkEnd w:id="112"/>
      <w:r>
        <w:rPr>
          <w:rFonts w:hint="cs"/>
          <w:rtl/>
          <w:lang w:eastAsia="he-IL"/>
        </w:rPr>
        <w:t xml:space="preserve">גדולים? לא היה כתוב גדולים. </w:t>
      </w:r>
      <w:r w:rsidR="00DF404F">
        <w:rPr>
          <w:rFonts w:hint="cs"/>
          <w:rtl/>
        </w:rPr>
        <w:t>בגלל זה התעורר הקושי.</w:t>
      </w:r>
    </w:p>
    <w:p w:rsidR="00DF404F" w:rsidRDefault="00DF404F" w:rsidP="00AB3F3A">
      <w:pPr>
        <w:ind w:firstLine="0"/>
        <w:rPr>
          <w:rtl/>
        </w:rPr>
      </w:pPr>
    </w:p>
    <w:p w:rsidR="00CE47FB" w:rsidRDefault="00CE47FB" w:rsidP="00CE47FB">
      <w:pPr>
        <w:pStyle w:val="af9"/>
        <w:keepNext/>
        <w:rPr>
          <w:rtl/>
        </w:rPr>
      </w:pPr>
      <w:bookmarkStart w:id="113" w:name="_ETM_Q1_1400679"/>
      <w:bookmarkStart w:id="114" w:name="ET_guest_חן_בר_יוסף_18"/>
      <w:bookmarkEnd w:id="113"/>
      <w:r w:rsidRPr="00CE47FB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CE47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CE47FB" w:rsidRDefault="00CE47FB" w:rsidP="00CE47FB">
      <w:pPr>
        <w:pStyle w:val="KeepWithNext"/>
        <w:rPr>
          <w:rtl/>
        </w:rPr>
      </w:pPr>
    </w:p>
    <w:p w:rsidR="00DF404F" w:rsidRDefault="00CE47FB" w:rsidP="0081278D">
      <w:pPr>
        <w:rPr>
          <w:rtl/>
        </w:rPr>
      </w:pPr>
      <w:bookmarkStart w:id="115" w:name="_ETM_Q1_1401290"/>
      <w:bookmarkStart w:id="116" w:name="_ETM_Q1_1401337"/>
      <w:bookmarkEnd w:id="115"/>
      <w:bookmarkEnd w:id="116"/>
      <w:r>
        <w:rPr>
          <w:rFonts w:hint="cs"/>
          <w:rtl/>
        </w:rPr>
        <w:t>גדי מתייחס לחוק הובלת חומרים מסוכנים. שם הכלל ה</w:t>
      </w:r>
      <w:r w:rsidR="006E20FE">
        <w:rPr>
          <w:rFonts w:hint="cs"/>
          <w:rtl/>
        </w:rPr>
        <w:t>וא 200 קילו,</w:t>
      </w:r>
      <w:r w:rsidR="00DF404F">
        <w:rPr>
          <w:rFonts w:hint="cs"/>
          <w:rtl/>
        </w:rPr>
        <w:t xml:space="preserve"> </w:t>
      </w:r>
      <w:r w:rsidR="0081278D">
        <w:rPr>
          <w:rFonts w:hint="cs"/>
          <w:rtl/>
        </w:rPr>
        <w:t>ו</w:t>
      </w:r>
      <w:r w:rsidR="00DF404F">
        <w:rPr>
          <w:rFonts w:hint="cs"/>
          <w:rtl/>
        </w:rPr>
        <w:t>זה לא קשור</w:t>
      </w:r>
      <w:r>
        <w:rPr>
          <w:rFonts w:hint="cs"/>
          <w:rtl/>
        </w:rPr>
        <w:t xml:space="preserve"> למכלי </w:t>
      </w:r>
      <w:bookmarkStart w:id="117" w:name="_ETM_Q1_1413361"/>
      <w:bookmarkEnd w:id="117"/>
      <w:r>
        <w:rPr>
          <w:rFonts w:hint="cs"/>
          <w:rtl/>
        </w:rPr>
        <w:t>גז</w:t>
      </w:r>
      <w:r w:rsidR="0081278D">
        <w:rPr>
          <w:rFonts w:hint="cs"/>
          <w:rtl/>
        </w:rPr>
        <w:t>,</w:t>
      </w:r>
      <w:r w:rsidR="004B64D1">
        <w:rPr>
          <w:rFonts w:hint="cs"/>
          <w:rtl/>
        </w:rPr>
        <w:t xml:space="preserve"> </w:t>
      </w:r>
      <w:r w:rsidR="0081278D">
        <w:rPr>
          <w:rFonts w:hint="cs"/>
          <w:rtl/>
        </w:rPr>
        <w:t>זה קשור</w:t>
      </w:r>
      <w:r w:rsidR="00DF404F">
        <w:rPr>
          <w:rFonts w:hint="cs"/>
          <w:rtl/>
        </w:rPr>
        <w:t xml:space="preserve"> לכל חומר</w:t>
      </w:r>
      <w:r>
        <w:rPr>
          <w:rFonts w:hint="cs"/>
          <w:rtl/>
        </w:rPr>
        <w:t xml:space="preserve"> מסוכן באשר הוא.</w:t>
      </w:r>
    </w:p>
    <w:p w:rsidR="00DF404F" w:rsidRDefault="00DF404F" w:rsidP="00AB3F3A">
      <w:pPr>
        <w:ind w:firstLine="0"/>
        <w:rPr>
          <w:rtl/>
        </w:rPr>
      </w:pPr>
    </w:p>
    <w:p w:rsidR="00CE47FB" w:rsidRDefault="00CE47FB" w:rsidP="00CE47FB">
      <w:pPr>
        <w:pStyle w:val="af6"/>
        <w:keepNext/>
        <w:rPr>
          <w:rtl/>
        </w:rPr>
      </w:pPr>
      <w:bookmarkStart w:id="118" w:name="ET_yor_4758_19"/>
      <w:r w:rsidRPr="00CE47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CE47FB" w:rsidRDefault="00CE47FB" w:rsidP="00CE47FB">
      <w:pPr>
        <w:pStyle w:val="KeepWithNext"/>
        <w:rPr>
          <w:rtl/>
          <w:lang w:eastAsia="he-IL"/>
        </w:rPr>
      </w:pPr>
    </w:p>
    <w:p w:rsidR="00CE47FB" w:rsidRPr="00CE47FB" w:rsidRDefault="006E20FE" w:rsidP="004B64D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בחוק הקודם</w:t>
      </w:r>
      <w:r w:rsidR="004B64D1">
        <w:rPr>
          <w:rFonts w:hint="cs"/>
          <w:rtl/>
          <w:lang w:eastAsia="he-IL"/>
        </w:rPr>
        <w:t>?</w:t>
      </w:r>
      <w:bookmarkStart w:id="119" w:name="_ETM_Q1_1412856"/>
      <w:bookmarkEnd w:id="119"/>
      <w:r>
        <w:rPr>
          <w:rFonts w:hint="cs"/>
          <w:rtl/>
          <w:lang w:eastAsia="he-IL"/>
        </w:rPr>
        <w:t xml:space="preserve"> </w:t>
      </w:r>
    </w:p>
    <w:p w:rsidR="00DF404F" w:rsidRDefault="00DF404F" w:rsidP="00AB3F3A">
      <w:pPr>
        <w:ind w:firstLine="0"/>
        <w:rPr>
          <w:rtl/>
        </w:rPr>
      </w:pPr>
    </w:p>
    <w:p w:rsidR="006E20FE" w:rsidRDefault="006E20FE" w:rsidP="006E20FE">
      <w:pPr>
        <w:pStyle w:val="af9"/>
        <w:keepNext/>
        <w:rPr>
          <w:rtl/>
        </w:rPr>
      </w:pPr>
      <w:bookmarkStart w:id="120" w:name="_ETM_Q1_1416631"/>
      <w:bookmarkStart w:id="121" w:name="ET_guest_חן_בר_יוסף_20"/>
      <w:bookmarkEnd w:id="120"/>
      <w:r w:rsidRPr="006E20FE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6E20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6E20FE" w:rsidRDefault="006E20FE" w:rsidP="006E20FE">
      <w:pPr>
        <w:pStyle w:val="KeepWithNext"/>
        <w:rPr>
          <w:rtl/>
        </w:rPr>
      </w:pPr>
    </w:p>
    <w:p w:rsidR="00DF404F" w:rsidRDefault="00DF404F" w:rsidP="006E20FE">
      <w:pPr>
        <w:rPr>
          <w:rtl/>
        </w:rPr>
      </w:pPr>
      <w:bookmarkStart w:id="122" w:name="_ETM_Q1_1417162"/>
      <w:bookmarkStart w:id="123" w:name="_ETM_Q1_1417195"/>
      <w:bookmarkEnd w:id="122"/>
      <w:bookmarkEnd w:id="123"/>
      <w:r>
        <w:rPr>
          <w:rFonts w:hint="cs"/>
          <w:rtl/>
        </w:rPr>
        <w:t>היו שני מכלים.</w:t>
      </w:r>
    </w:p>
    <w:p w:rsidR="00DF404F" w:rsidRDefault="00DF404F" w:rsidP="00AB3F3A">
      <w:pPr>
        <w:ind w:firstLine="0"/>
        <w:rPr>
          <w:rtl/>
        </w:rPr>
      </w:pPr>
    </w:p>
    <w:p w:rsidR="006E20FE" w:rsidRDefault="006E20FE" w:rsidP="006E20FE">
      <w:pPr>
        <w:pStyle w:val="af6"/>
        <w:keepNext/>
        <w:rPr>
          <w:rtl/>
        </w:rPr>
      </w:pPr>
      <w:bookmarkStart w:id="124" w:name="ET_yor_4758_22"/>
      <w:r w:rsidRPr="006E20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2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6E20FE" w:rsidRDefault="006E20FE" w:rsidP="006E20FE">
      <w:pPr>
        <w:pStyle w:val="KeepWithNext"/>
        <w:rPr>
          <w:rtl/>
          <w:lang w:eastAsia="he-IL"/>
        </w:rPr>
      </w:pPr>
    </w:p>
    <w:p w:rsidR="006E20FE" w:rsidRDefault="006E20FE" w:rsidP="006E20F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מוגדר?</w:t>
      </w:r>
    </w:p>
    <w:p w:rsidR="006E20FE" w:rsidRPr="006E20FE" w:rsidRDefault="006E20FE" w:rsidP="006E20FE">
      <w:pPr>
        <w:rPr>
          <w:rtl/>
          <w:lang w:eastAsia="he-IL"/>
        </w:rPr>
      </w:pPr>
      <w:bookmarkStart w:id="125" w:name="_ETM_Q1_1415629"/>
      <w:bookmarkStart w:id="126" w:name="_ETM_Q1_1415685"/>
      <w:bookmarkEnd w:id="125"/>
      <w:bookmarkEnd w:id="126"/>
    </w:p>
    <w:p w:rsidR="006E20FE" w:rsidRDefault="006E20FE" w:rsidP="006E20FE">
      <w:pPr>
        <w:pStyle w:val="af9"/>
        <w:keepNext/>
        <w:rPr>
          <w:rtl/>
        </w:rPr>
      </w:pPr>
      <w:bookmarkStart w:id="127" w:name="ET_guest_גל_נוי_אפרת_21"/>
      <w:r w:rsidRPr="006E20FE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6E20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6E20FE" w:rsidRDefault="006E20FE" w:rsidP="006E20FE">
      <w:pPr>
        <w:pStyle w:val="KeepWithNext"/>
        <w:rPr>
          <w:rtl/>
        </w:rPr>
      </w:pPr>
    </w:p>
    <w:p w:rsidR="006E20FE" w:rsidRPr="006E20FE" w:rsidRDefault="006E20FE" w:rsidP="006E20FE">
      <w:pPr>
        <w:rPr>
          <w:rtl/>
        </w:rPr>
      </w:pPr>
      <w:r>
        <w:rPr>
          <w:rFonts w:hint="cs"/>
          <w:rtl/>
        </w:rPr>
        <w:t>לא מוגדר בכלל. לא הייתה אפשרות להוביל בכלל.</w:t>
      </w:r>
    </w:p>
    <w:p w:rsidR="006E20FE" w:rsidRDefault="006E20FE" w:rsidP="00AB3F3A">
      <w:pPr>
        <w:ind w:firstLine="0"/>
        <w:rPr>
          <w:rtl/>
        </w:rPr>
      </w:pPr>
      <w:bookmarkStart w:id="128" w:name="_ETM_Q1_1426663"/>
      <w:bookmarkEnd w:id="128"/>
    </w:p>
    <w:p w:rsidR="006E20FE" w:rsidRDefault="006E20FE" w:rsidP="006E20FE">
      <w:pPr>
        <w:pStyle w:val="af9"/>
        <w:keepNext/>
        <w:rPr>
          <w:rtl/>
        </w:rPr>
      </w:pPr>
      <w:bookmarkStart w:id="129" w:name="ET_guest_592273_23"/>
      <w:r w:rsidRPr="006E20FE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6E20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6E20FE" w:rsidRDefault="006E20FE" w:rsidP="006E20FE">
      <w:pPr>
        <w:pStyle w:val="KeepWithNext"/>
        <w:rPr>
          <w:rtl/>
        </w:rPr>
      </w:pPr>
    </w:p>
    <w:p w:rsidR="006E20FE" w:rsidRPr="006E20FE" w:rsidRDefault="006E20FE" w:rsidP="006E20FE">
      <w:pPr>
        <w:rPr>
          <w:rtl/>
        </w:rPr>
      </w:pPr>
      <w:bookmarkStart w:id="130" w:name="_ETM_Q1_1427221"/>
      <w:bookmarkStart w:id="131" w:name="_ETM_Q1_1427267"/>
      <w:bookmarkEnd w:id="130"/>
      <w:bookmarkEnd w:id="131"/>
      <w:r>
        <w:rPr>
          <w:rFonts w:hint="cs"/>
          <w:rtl/>
        </w:rPr>
        <w:t xml:space="preserve">זה </w:t>
      </w:r>
      <w:bookmarkStart w:id="132" w:name="_ETM_Q1_1428092"/>
      <w:bookmarkEnd w:id="132"/>
      <w:r>
        <w:rPr>
          <w:rFonts w:hint="cs"/>
          <w:rtl/>
        </w:rPr>
        <w:t>לא נכון. בחוק הקודם היה כתוב שאפשר להוביל.</w:t>
      </w:r>
    </w:p>
    <w:p w:rsidR="00DF404F" w:rsidRDefault="00DF404F" w:rsidP="00AB3F3A">
      <w:pPr>
        <w:ind w:firstLine="0"/>
        <w:rPr>
          <w:rtl/>
        </w:rPr>
      </w:pPr>
    </w:p>
    <w:p w:rsidR="006E20FE" w:rsidRDefault="006E20FE" w:rsidP="006E20FE">
      <w:pPr>
        <w:pStyle w:val="af6"/>
        <w:keepNext/>
        <w:rPr>
          <w:rtl/>
        </w:rPr>
      </w:pPr>
      <w:bookmarkStart w:id="133" w:name="ET_yor_4758_24"/>
      <w:r w:rsidRPr="006E20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2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6E20FE" w:rsidRDefault="006E20FE" w:rsidP="006E20FE">
      <w:pPr>
        <w:pStyle w:val="KeepWithNext"/>
        <w:rPr>
          <w:rtl/>
          <w:lang w:eastAsia="he-IL"/>
        </w:rPr>
      </w:pPr>
    </w:p>
    <w:p w:rsidR="006E20FE" w:rsidRPr="006E20FE" w:rsidRDefault="006E20FE" w:rsidP="006E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תוציא את </w:t>
      </w:r>
      <w:bookmarkStart w:id="134" w:name="_ETM_Q1_1435153"/>
      <w:bookmarkEnd w:id="134"/>
      <w:r>
        <w:rPr>
          <w:rFonts w:hint="cs"/>
          <w:rtl/>
          <w:lang w:eastAsia="he-IL"/>
        </w:rPr>
        <w:t>החוק ותראה לנו.</w:t>
      </w:r>
    </w:p>
    <w:p w:rsidR="00DF404F" w:rsidRDefault="00DF404F" w:rsidP="00AB3F3A">
      <w:pPr>
        <w:ind w:firstLine="0"/>
        <w:rPr>
          <w:rtl/>
        </w:rPr>
      </w:pPr>
    </w:p>
    <w:p w:rsidR="006E20FE" w:rsidRDefault="006E20FE" w:rsidP="006E20FE">
      <w:pPr>
        <w:pStyle w:val="af9"/>
        <w:keepNext/>
        <w:rPr>
          <w:rtl/>
        </w:rPr>
      </w:pPr>
      <w:bookmarkStart w:id="135" w:name="_ETM_Q1_1459246"/>
      <w:bookmarkStart w:id="136" w:name="_ETM_Q1_1460286"/>
      <w:bookmarkStart w:id="137" w:name="ET_guest_799482_26"/>
      <w:bookmarkStart w:id="138" w:name="ET_speaker_5967_25"/>
      <w:bookmarkEnd w:id="135"/>
      <w:bookmarkEnd w:id="136"/>
      <w:r w:rsidRPr="006E20F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6E20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6E20FE" w:rsidRDefault="006E20FE" w:rsidP="006E20FE">
      <w:pPr>
        <w:pStyle w:val="KeepWithNext"/>
        <w:rPr>
          <w:rtl/>
        </w:rPr>
      </w:pPr>
    </w:p>
    <w:p w:rsidR="00DF404F" w:rsidRDefault="00DF404F" w:rsidP="009B6487">
      <w:pPr>
        <w:ind w:firstLine="0"/>
        <w:rPr>
          <w:rtl/>
        </w:rPr>
      </w:pPr>
      <w:bookmarkStart w:id="139" w:name="_ETM_Q1_1460709"/>
      <w:bookmarkStart w:id="140" w:name="_ETM_Q1_1460741"/>
      <w:bookmarkStart w:id="141" w:name="_ETM_Q1_1442656"/>
      <w:bookmarkStart w:id="142" w:name="_ETM_Q1_1442679"/>
      <w:bookmarkEnd w:id="138"/>
      <w:bookmarkEnd w:id="139"/>
      <w:bookmarkEnd w:id="140"/>
      <w:bookmarkEnd w:id="141"/>
      <w:bookmarkEnd w:id="142"/>
      <w:r>
        <w:rPr>
          <w:rtl/>
        </w:rPr>
        <w:tab/>
      </w:r>
      <w:r>
        <w:rPr>
          <w:rFonts w:hint="cs"/>
          <w:rtl/>
        </w:rPr>
        <w:t>לגבי א</w:t>
      </w:r>
      <w:r w:rsidR="0081278D">
        <w:rPr>
          <w:rFonts w:hint="cs"/>
          <w:rtl/>
        </w:rPr>
        <w:t>חסון גז שאינו טעון היתר</w:t>
      </w:r>
      <w:r w:rsidR="009B6487">
        <w:rPr>
          <w:rFonts w:hint="cs"/>
          <w:rtl/>
        </w:rPr>
        <w:t xml:space="preserve">, </w:t>
      </w:r>
      <w:r>
        <w:rPr>
          <w:rFonts w:hint="cs"/>
          <w:rtl/>
        </w:rPr>
        <w:t>אין התייחסות שמתאימה לכמות המכלים בסיטואציה של החלפ</w:t>
      </w:r>
      <w:r w:rsidR="004B64D1">
        <w:rPr>
          <w:rFonts w:hint="cs"/>
          <w:rtl/>
        </w:rPr>
        <w:t>ת ספק גז.</w:t>
      </w:r>
      <w:r w:rsidR="0056612C">
        <w:rPr>
          <w:rFonts w:hint="cs"/>
          <w:rtl/>
        </w:rPr>
        <w:t xml:space="preserve"> מה לעשות</w:t>
      </w:r>
      <w:r w:rsidR="004B64D1">
        <w:rPr>
          <w:rFonts w:hint="cs"/>
          <w:rtl/>
        </w:rPr>
        <w:t xml:space="preserve"> ש</w:t>
      </w:r>
      <w:r w:rsidR="0056612C">
        <w:rPr>
          <w:rFonts w:hint="cs"/>
          <w:rtl/>
        </w:rPr>
        <w:t>הרב</w:t>
      </w:r>
      <w:r>
        <w:rPr>
          <w:rFonts w:hint="cs"/>
          <w:rtl/>
        </w:rPr>
        <w:t>ה</w:t>
      </w:r>
      <w:r w:rsidR="0056612C">
        <w:rPr>
          <w:rFonts w:hint="cs"/>
          <w:rtl/>
        </w:rPr>
        <w:t xml:space="preserve"> מאוד פעמים כשמחליפים </w:t>
      </w:r>
      <w:bookmarkStart w:id="143" w:name="_ETM_Q1_1504489"/>
      <w:bookmarkEnd w:id="143"/>
      <w:r>
        <w:rPr>
          <w:rFonts w:hint="cs"/>
          <w:rtl/>
        </w:rPr>
        <w:t>יש יותר מש</w:t>
      </w:r>
      <w:r w:rsidR="0056612C">
        <w:rPr>
          <w:rFonts w:hint="cs"/>
          <w:rtl/>
        </w:rPr>
        <w:t>נ</w:t>
      </w:r>
      <w:r>
        <w:rPr>
          <w:rFonts w:hint="cs"/>
          <w:rtl/>
        </w:rPr>
        <w:t>י מכלים</w:t>
      </w:r>
      <w:r w:rsidR="0056612C">
        <w:rPr>
          <w:rFonts w:hint="cs"/>
          <w:rtl/>
        </w:rPr>
        <w:t xml:space="preserve">, אם זה צרכן ביתי שיש לו ארבעה מכלים, </w:t>
      </w:r>
      <w:r>
        <w:rPr>
          <w:rFonts w:hint="cs"/>
          <w:rtl/>
        </w:rPr>
        <w:t>בטח במר</w:t>
      </w:r>
      <w:r w:rsidR="0056612C">
        <w:rPr>
          <w:rFonts w:hint="cs"/>
          <w:rtl/>
        </w:rPr>
        <w:t>כ</w:t>
      </w:r>
      <w:r>
        <w:rPr>
          <w:rFonts w:hint="cs"/>
          <w:rtl/>
        </w:rPr>
        <w:t>ז</w:t>
      </w:r>
      <w:r w:rsidR="0056612C">
        <w:rPr>
          <w:rFonts w:hint="cs"/>
          <w:rtl/>
        </w:rPr>
        <w:t>י</w:t>
      </w:r>
      <w:r>
        <w:rPr>
          <w:rFonts w:hint="cs"/>
          <w:rtl/>
        </w:rPr>
        <w:t xml:space="preserve">ות גז של בתים משותפים. ברגע שיבוא ספק הגז ויוריד את </w:t>
      </w:r>
      <w:r w:rsidR="0056612C">
        <w:rPr>
          <w:rFonts w:hint="cs"/>
          <w:rtl/>
        </w:rPr>
        <w:t xml:space="preserve">המכל </w:t>
      </w:r>
      <w:bookmarkStart w:id="144" w:name="_ETM_Q1_1519478"/>
      <w:bookmarkEnd w:id="144"/>
      <w:r w:rsidR="0056612C">
        <w:rPr>
          <w:rFonts w:hint="cs"/>
          <w:rtl/>
        </w:rPr>
        <w:t>של הספק הקודם</w:t>
      </w:r>
      <w:r>
        <w:rPr>
          <w:rFonts w:hint="cs"/>
          <w:rtl/>
        </w:rPr>
        <w:t>, אוטומטית יש לנו עניין של הפרת חוק.</w:t>
      </w:r>
    </w:p>
    <w:p w:rsidR="00DF404F" w:rsidRDefault="00DF404F" w:rsidP="00AB3F3A">
      <w:pPr>
        <w:ind w:firstLine="0"/>
        <w:rPr>
          <w:rtl/>
        </w:rPr>
      </w:pPr>
    </w:p>
    <w:p w:rsidR="00DF404F" w:rsidRDefault="00DF404F" w:rsidP="00AB3F3A">
      <w:pPr>
        <w:ind w:firstLine="0"/>
        <w:rPr>
          <w:rtl/>
        </w:rPr>
      </w:pPr>
      <w:r>
        <w:rPr>
          <w:rtl/>
        </w:rPr>
        <w:tab/>
      </w:r>
      <w:r w:rsidR="0056612C">
        <w:rPr>
          <w:rFonts w:hint="cs"/>
          <w:rtl/>
        </w:rPr>
        <w:t>הערה שנייה היא לעניין התוספת הראשונה ב'. מדוב</w:t>
      </w:r>
      <w:r>
        <w:rPr>
          <w:rFonts w:hint="cs"/>
          <w:rtl/>
        </w:rPr>
        <w:t xml:space="preserve">ר שם על הרשאה </w:t>
      </w:r>
      <w:r w:rsidR="0056612C">
        <w:rPr>
          <w:rFonts w:hint="cs"/>
          <w:rtl/>
        </w:rPr>
        <w:t>של צרכן גז</w:t>
      </w:r>
      <w:r w:rsidR="009B6487">
        <w:rPr>
          <w:rFonts w:hint="cs"/>
          <w:rtl/>
        </w:rPr>
        <w:t>,</w:t>
      </w:r>
      <w:r w:rsidR="0056612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שאינו צרכן גז ביתי. </w:t>
      </w:r>
    </w:p>
    <w:p w:rsidR="00DF404F" w:rsidRDefault="00DF404F" w:rsidP="00AB3F3A">
      <w:pPr>
        <w:ind w:firstLine="0"/>
        <w:rPr>
          <w:rtl/>
        </w:rPr>
      </w:pPr>
    </w:p>
    <w:p w:rsidR="0056612C" w:rsidRDefault="0056612C" w:rsidP="0056612C">
      <w:pPr>
        <w:pStyle w:val="af9"/>
        <w:keepNext/>
        <w:rPr>
          <w:rtl/>
        </w:rPr>
      </w:pPr>
      <w:bookmarkStart w:id="145" w:name="_ETM_Q1_1535886"/>
      <w:bookmarkStart w:id="146" w:name="ET_guest_חן_בר_יוסף_27"/>
      <w:bookmarkEnd w:id="145"/>
      <w:r w:rsidRPr="0056612C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566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56612C" w:rsidRDefault="0056612C" w:rsidP="0056612C">
      <w:pPr>
        <w:pStyle w:val="KeepWithNext"/>
        <w:rPr>
          <w:rtl/>
        </w:rPr>
      </w:pPr>
    </w:p>
    <w:p w:rsidR="00DF404F" w:rsidRDefault="00DF404F" w:rsidP="00E55D10">
      <w:pPr>
        <w:rPr>
          <w:rtl/>
        </w:rPr>
      </w:pPr>
      <w:bookmarkStart w:id="147" w:name="_ETM_Q1_1536291"/>
      <w:bookmarkStart w:id="148" w:name="_ETM_Q1_1536320"/>
      <w:bookmarkEnd w:id="147"/>
      <w:bookmarkEnd w:id="148"/>
      <w:r>
        <w:rPr>
          <w:rFonts w:hint="cs"/>
          <w:rtl/>
        </w:rPr>
        <w:t>זו סוגיה ש</w:t>
      </w:r>
      <w:r w:rsidR="0056612C">
        <w:rPr>
          <w:rFonts w:hint="cs"/>
          <w:rtl/>
        </w:rPr>
        <w:t>תיכנס בס</w:t>
      </w:r>
      <w:r>
        <w:rPr>
          <w:rFonts w:hint="cs"/>
          <w:rtl/>
        </w:rPr>
        <w:t xml:space="preserve">וגיית החלפת </w:t>
      </w:r>
      <w:r w:rsidR="0056612C">
        <w:rPr>
          <w:rFonts w:hint="cs"/>
          <w:rtl/>
        </w:rPr>
        <w:t>ספק</w:t>
      </w:r>
      <w:r>
        <w:rPr>
          <w:rFonts w:hint="cs"/>
          <w:rtl/>
        </w:rPr>
        <w:t xml:space="preserve">. מול בית </w:t>
      </w:r>
      <w:r w:rsidR="0056612C">
        <w:rPr>
          <w:rFonts w:hint="cs"/>
          <w:rtl/>
        </w:rPr>
        <w:t xml:space="preserve">של צרכן בודד, פרטי, מה שמחכה </w:t>
      </w:r>
      <w:r w:rsidR="009B6487">
        <w:rPr>
          <w:rFonts w:hint="cs"/>
          <w:rtl/>
        </w:rPr>
        <w:t>הם</w:t>
      </w:r>
      <w:r w:rsidR="00013657">
        <w:rPr>
          <w:rFonts w:hint="cs"/>
          <w:rtl/>
        </w:rPr>
        <w:t xml:space="preserve"> </w:t>
      </w:r>
      <w:r w:rsidR="0056612C">
        <w:rPr>
          <w:rFonts w:hint="cs"/>
          <w:rtl/>
        </w:rPr>
        <w:t xml:space="preserve">שני מכלים. אם מחכים יותר, זו </w:t>
      </w:r>
      <w:bookmarkStart w:id="149" w:name="_ETM_Q1_1546010"/>
      <w:bookmarkEnd w:id="149"/>
      <w:r w:rsidR="0056612C">
        <w:rPr>
          <w:rFonts w:hint="cs"/>
          <w:rtl/>
        </w:rPr>
        <w:t xml:space="preserve">בעיה </w:t>
      </w:r>
      <w:r w:rsidR="00013657">
        <w:rPr>
          <w:rFonts w:hint="cs"/>
          <w:rtl/>
        </w:rPr>
        <w:t xml:space="preserve">שהצרכן צריך לטפל בה טרם </w:t>
      </w:r>
      <w:r w:rsidR="00D42C05">
        <w:rPr>
          <w:rFonts w:hint="cs"/>
          <w:rtl/>
        </w:rPr>
        <w:t>ה</w:t>
      </w:r>
      <w:r w:rsidR="00013657">
        <w:rPr>
          <w:rFonts w:hint="cs"/>
          <w:rtl/>
        </w:rPr>
        <w:t>החלפה, ש</w:t>
      </w:r>
      <w:r w:rsidR="0056612C">
        <w:rPr>
          <w:rFonts w:hint="cs"/>
          <w:rtl/>
        </w:rPr>
        <w:t xml:space="preserve">זה לרוב </w:t>
      </w:r>
      <w:bookmarkStart w:id="150" w:name="_ETM_Q1_1547545"/>
      <w:bookmarkEnd w:id="150"/>
      <w:r w:rsidR="0056612C">
        <w:rPr>
          <w:rFonts w:hint="cs"/>
          <w:rtl/>
        </w:rPr>
        <w:t xml:space="preserve">לא קורה. בהחלפת מערכת, מרכזיית גז שלמה, </w:t>
      </w:r>
      <w:r>
        <w:rPr>
          <w:rFonts w:hint="cs"/>
          <w:rtl/>
        </w:rPr>
        <w:t xml:space="preserve">פרקטיקה </w:t>
      </w:r>
      <w:r w:rsidR="0056612C">
        <w:rPr>
          <w:rFonts w:hint="cs"/>
          <w:rtl/>
        </w:rPr>
        <w:t xml:space="preserve">מאוד מקובלת זה שספק </w:t>
      </w:r>
      <w:bookmarkStart w:id="151" w:name="_ETM_Q1_1558523"/>
      <w:bookmarkEnd w:id="151"/>
      <w:r w:rsidR="0056612C">
        <w:rPr>
          <w:rFonts w:hint="cs"/>
          <w:rtl/>
        </w:rPr>
        <w:t>הגז ה</w:t>
      </w:r>
      <w:r>
        <w:rPr>
          <w:rFonts w:hint="cs"/>
          <w:rtl/>
        </w:rPr>
        <w:t>נכנס אוסף את מכליו ש</w:t>
      </w:r>
      <w:r w:rsidR="0056612C">
        <w:rPr>
          <w:rFonts w:hint="cs"/>
          <w:rtl/>
        </w:rPr>
        <w:t>ל ספק הגז היוצא</w:t>
      </w:r>
      <w:r>
        <w:rPr>
          <w:rFonts w:hint="cs"/>
          <w:rtl/>
        </w:rPr>
        <w:t>, מזכה את הדייר</w:t>
      </w:r>
      <w:r w:rsidR="0056612C">
        <w:rPr>
          <w:rFonts w:hint="cs"/>
          <w:rtl/>
        </w:rPr>
        <w:t>ים על הפיקדון</w:t>
      </w:r>
      <w:r>
        <w:rPr>
          <w:rFonts w:hint="cs"/>
          <w:rtl/>
        </w:rPr>
        <w:t xml:space="preserve"> שהם שילמו. </w:t>
      </w:r>
      <w:r w:rsidR="00D42C05">
        <w:rPr>
          <w:rFonts w:hint="cs"/>
          <w:rtl/>
        </w:rPr>
        <w:t>ה</w:t>
      </w:r>
      <w:r w:rsidR="0056612C">
        <w:rPr>
          <w:rFonts w:hint="cs"/>
          <w:rtl/>
        </w:rPr>
        <w:t xml:space="preserve">מקרה שבו </w:t>
      </w:r>
      <w:r>
        <w:rPr>
          <w:rFonts w:hint="cs"/>
          <w:rtl/>
        </w:rPr>
        <w:t>הספק הנכנס לא אסף את מכליו של הספק</w:t>
      </w:r>
      <w:r w:rsidR="0056612C">
        <w:rPr>
          <w:rFonts w:hint="cs"/>
          <w:rtl/>
        </w:rPr>
        <w:t xml:space="preserve"> היוצא</w:t>
      </w:r>
      <w:r>
        <w:rPr>
          <w:rFonts w:hint="cs"/>
          <w:rtl/>
        </w:rPr>
        <w:t xml:space="preserve">, זה אירוע של ימים בודדים, </w:t>
      </w:r>
      <w:r w:rsidR="0056612C">
        <w:rPr>
          <w:rFonts w:hint="cs"/>
          <w:rtl/>
        </w:rPr>
        <w:t>עד 10 ימים בלשון החוק. באירוע כזה אנחנו במדיניות אכיפה, נחליט מה עושים.</w:t>
      </w:r>
      <w:r>
        <w:rPr>
          <w:rFonts w:hint="cs"/>
          <w:rtl/>
        </w:rPr>
        <w:t xml:space="preserve"> אין פה אירוע ש</w:t>
      </w:r>
      <w:r w:rsidR="0056612C">
        <w:rPr>
          <w:rFonts w:hint="cs"/>
          <w:rtl/>
        </w:rPr>
        <w:t xml:space="preserve">בו </w:t>
      </w:r>
      <w:bookmarkStart w:id="152" w:name="_ETM_Q1_1594089"/>
      <w:bookmarkEnd w:id="152"/>
      <w:r>
        <w:rPr>
          <w:rFonts w:hint="cs"/>
          <w:rtl/>
        </w:rPr>
        <w:t>נבוא לבניין ונאשים את הבניין</w:t>
      </w:r>
      <w:r w:rsidR="00D42C05">
        <w:rPr>
          <w:rFonts w:hint="cs"/>
          <w:rtl/>
        </w:rPr>
        <w:t>,</w:t>
      </w:r>
      <w:r>
        <w:rPr>
          <w:rFonts w:hint="cs"/>
          <w:rtl/>
        </w:rPr>
        <w:t xml:space="preserve"> או נאשים את </w:t>
      </w:r>
      <w:r w:rsidR="0056612C">
        <w:rPr>
          <w:rFonts w:hint="cs"/>
          <w:rtl/>
        </w:rPr>
        <w:t>ספק המכלים שנשארים שם</w:t>
      </w:r>
      <w:r>
        <w:rPr>
          <w:rFonts w:hint="cs"/>
          <w:rtl/>
        </w:rPr>
        <w:t xml:space="preserve">. זה משהו </w:t>
      </w:r>
      <w:r w:rsidR="0056612C">
        <w:rPr>
          <w:rFonts w:hint="cs"/>
          <w:rtl/>
        </w:rPr>
        <w:t xml:space="preserve">זמני. </w:t>
      </w:r>
      <w:r>
        <w:rPr>
          <w:rFonts w:hint="cs"/>
          <w:rtl/>
        </w:rPr>
        <w:t xml:space="preserve">מה שניסינו לקבע פה זה את היכולת </w:t>
      </w:r>
      <w:r w:rsidR="0056612C">
        <w:rPr>
          <w:rFonts w:hint="cs"/>
          <w:rtl/>
        </w:rPr>
        <w:t>של עוסק בתחום שהגז מ</w:t>
      </w:r>
      <w:r>
        <w:rPr>
          <w:rFonts w:hint="cs"/>
          <w:rtl/>
        </w:rPr>
        <w:t>שמש אותו לשים ארבעה מכלים</w:t>
      </w:r>
      <w:r w:rsidR="0056612C">
        <w:rPr>
          <w:rFonts w:hint="cs"/>
          <w:rtl/>
        </w:rPr>
        <w:t xml:space="preserve"> </w:t>
      </w:r>
      <w:bookmarkStart w:id="153" w:name="_ETM_Q1_1611473"/>
      <w:bookmarkEnd w:id="153"/>
      <w:r w:rsidR="0056612C">
        <w:rPr>
          <w:rFonts w:hint="cs"/>
          <w:rtl/>
        </w:rPr>
        <w:t>קבוע. לא משנה מתי אני אבוא למחסן שלו,</w:t>
      </w:r>
      <w:r>
        <w:rPr>
          <w:rFonts w:hint="cs"/>
          <w:rtl/>
        </w:rPr>
        <w:t xml:space="preserve"> </w:t>
      </w:r>
      <w:r w:rsidR="0056612C">
        <w:rPr>
          <w:rFonts w:hint="cs"/>
          <w:rtl/>
        </w:rPr>
        <w:t>יהיו לו שם ארבעה מכלים</w:t>
      </w:r>
      <w:bookmarkStart w:id="154" w:name="_ETM_Q1_1613360"/>
      <w:bookmarkEnd w:id="154"/>
      <w:r w:rsidR="0056612C">
        <w:rPr>
          <w:rFonts w:hint="cs"/>
          <w:rtl/>
        </w:rPr>
        <w:t>. ז</w:t>
      </w:r>
      <w:r>
        <w:rPr>
          <w:rFonts w:hint="cs"/>
          <w:rtl/>
        </w:rPr>
        <w:t>ה</w:t>
      </w:r>
      <w:r w:rsidR="0056612C">
        <w:rPr>
          <w:rFonts w:hint="cs"/>
          <w:rtl/>
        </w:rPr>
        <w:t xml:space="preserve"> </w:t>
      </w:r>
      <w:r>
        <w:rPr>
          <w:rFonts w:hint="cs"/>
          <w:rtl/>
        </w:rPr>
        <w:t>לא אירוע של החלפת ספק,</w:t>
      </w:r>
      <w:r w:rsidR="0056612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אירוע זמני. </w:t>
      </w:r>
    </w:p>
    <w:p w:rsidR="00DF404F" w:rsidRDefault="00DF404F" w:rsidP="00AB3F3A">
      <w:pPr>
        <w:ind w:firstLine="0"/>
        <w:rPr>
          <w:rtl/>
        </w:rPr>
      </w:pPr>
    </w:p>
    <w:p w:rsidR="0056612C" w:rsidRDefault="0056612C" w:rsidP="0056612C">
      <w:pPr>
        <w:pStyle w:val="af6"/>
        <w:keepNext/>
        <w:rPr>
          <w:rtl/>
        </w:rPr>
      </w:pPr>
      <w:bookmarkStart w:id="155" w:name="_ETM_Q1_1619677"/>
      <w:bookmarkStart w:id="156" w:name="ET_yor_4758_29"/>
      <w:bookmarkStart w:id="157" w:name="ET_speaker_5967_28"/>
      <w:bookmarkEnd w:id="155"/>
      <w:r w:rsidRPr="005661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66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56612C" w:rsidRDefault="0056612C" w:rsidP="0056612C">
      <w:pPr>
        <w:pStyle w:val="KeepWithNext"/>
        <w:rPr>
          <w:rtl/>
        </w:rPr>
      </w:pPr>
    </w:p>
    <w:p w:rsidR="0056612C" w:rsidRDefault="0056612C" w:rsidP="0056612C">
      <w:pPr>
        <w:rPr>
          <w:rtl/>
        </w:rPr>
      </w:pPr>
      <w:r>
        <w:rPr>
          <w:rFonts w:hint="cs"/>
          <w:rtl/>
        </w:rPr>
        <w:t>יש לך הצהרה לפרוטוקול.</w:t>
      </w:r>
      <w:r>
        <w:rPr>
          <w:rtl/>
        </w:rPr>
        <w:t xml:space="preserve">   </w:t>
      </w:r>
      <w:bookmarkEnd w:id="157"/>
    </w:p>
    <w:p w:rsidR="0056612C" w:rsidRDefault="0056612C" w:rsidP="0056612C">
      <w:pPr>
        <w:pStyle w:val="KeepWithNext"/>
        <w:rPr>
          <w:rtl/>
          <w:lang w:eastAsia="he-IL"/>
        </w:rPr>
      </w:pPr>
    </w:p>
    <w:p w:rsidR="0056612C" w:rsidRDefault="0056612C" w:rsidP="0056612C">
      <w:pPr>
        <w:pStyle w:val="af9"/>
        <w:keepNext/>
        <w:rPr>
          <w:rtl/>
          <w:lang w:eastAsia="he-IL"/>
        </w:rPr>
      </w:pPr>
      <w:bookmarkStart w:id="158" w:name="_ETM_Q1_1620107"/>
      <w:bookmarkStart w:id="159" w:name="_ETM_Q1_1620130"/>
      <w:bookmarkStart w:id="160" w:name="_ETM_Q1_1619166"/>
      <w:bookmarkStart w:id="161" w:name="ET_guest_799482_30"/>
      <w:bookmarkEnd w:id="158"/>
      <w:bookmarkEnd w:id="159"/>
      <w:bookmarkEnd w:id="160"/>
      <w:r w:rsidRPr="00566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5661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56612C" w:rsidRDefault="0056612C" w:rsidP="0056612C">
      <w:pPr>
        <w:pStyle w:val="KeepWithNext"/>
        <w:rPr>
          <w:rtl/>
          <w:lang w:eastAsia="he-IL"/>
        </w:rPr>
      </w:pPr>
    </w:p>
    <w:p w:rsidR="00DF404F" w:rsidRDefault="00CB6F68" w:rsidP="00D42C05">
      <w:pPr>
        <w:rPr>
          <w:rtl/>
        </w:rPr>
      </w:pPr>
      <w:bookmarkStart w:id="162" w:name="_ETM_Q1_1619593"/>
      <w:bookmarkStart w:id="163" w:name="_ETM_Q1_1619627"/>
      <w:bookmarkEnd w:id="162"/>
      <w:bookmarkEnd w:id="163"/>
      <w:r>
        <w:rPr>
          <w:rFonts w:hint="cs"/>
          <w:rtl/>
        </w:rPr>
        <w:t xml:space="preserve">יש כאן </w:t>
      </w:r>
      <w:bookmarkStart w:id="164" w:name="_ETM_Q1_1635356"/>
      <w:bookmarkEnd w:id="164"/>
      <w:r>
        <w:rPr>
          <w:rFonts w:hint="cs"/>
          <w:rtl/>
        </w:rPr>
        <w:t xml:space="preserve">הרשאה לצרכן גז שאינו ביתי </w:t>
      </w:r>
      <w:r w:rsidR="00DF404F">
        <w:rPr>
          <w:rFonts w:hint="cs"/>
          <w:rtl/>
        </w:rPr>
        <w:t xml:space="preserve">לקחת </w:t>
      </w:r>
      <w:r>
        <w:rPr>
          <w:rFonts w:hint="cs"/>
          <w:rtl/>
        </w:rPr>
        <w:t xml:space="preserve">איזו שהיא כמות של מכלים. </w:t>
      </w:r>
      <w:bookmarkStart w:id="165" w:name="_ETM_Q1_1637889"/>
      <w:bookmarkEnd w:id="165"/>
      <w:r w:rsidR="00DF404F">
        <w:rPr>
          <w:rFonts w:hint="cs"/>
          <w:rtl/>
        </w:rPr>
        <w:t xml:space="preserve">השאלה </w:t>
      </w:r>
      <w:bookmarkStart w:id="166" w:name="_ETM_Q1_1641316"/>
      <w:bookmarkStart w:id="167" w:name="_ETM_Q1_1644328"/>
      <w:bookmarkEnd w:id="166"/>
      <w:bookmarkEnd w:id="167"/>
      <w:r>
        <w:rPr>
          <w:rFonts w:hint="cs"/>
          <w:rtl/>
        </w:rPr>
        <w:t>ל</w:t>
      </w:r>
      <w:r w:rsidR="00DF404F">
        <w:rPr>
          <w:rFonts w:hint="cs"/>
          <w:rtl/>
        </w:rPr>
        <w:t xml:space="preserve">מה לא לאשר את הדבר </w:t>
      </w:r>
      <w:r>
        <w:rPr>
          <w:rFonts w:hint="cs"/>
          <w:rtl/>
        </w:rPr>
        <w:t xml:space="preserve">הזה לבעל רישיון בעבודת גפ"מ. </w:t>
      </w:r>
      <w:r w:rsidR="00DF404F">
        <w:rPr>
          <w:rFonts w:hint="cs"/>
          <w:rtl/>
        </w:rPr>
        <w:t>כמו ש</w:t>
      </w:r>
      <w:r>
        <w:rPr>
          <w:rFonts w:hint="cs"/>
          <w:rtl/>
        </w:rPr>
        <w:t xml:space="preserve">צרכן גז שאינו צרכן גז ביתי </w:t>
      </w:r>
      <w:bookmarkStart w:id="168" w:name="_ETM_Q1_1652119"/>
      <w:bookmarkEnd w:id="168"/>
      <w:r w:rsidR="00DF404F">
        <w:rPr>
          <w:rFonts w:hint="cs"/>
          <w:rtl/>
        </w:rPr>
        <w:t>לפעמים</w:t>
      </w:r>
      <w:r>
        <w:rPr>
          <w:rFonts w:hint="cs"/>
          <w:rtl/>
        </w:rPr>
        <w:t xml:space="preserve"> נדרש</w:t>
      </w:r>
      <w:r w:rsidR="00DF404F">
        <w:rPr>
          <w:rFonts w:hint="cs"/>
          <w:rtl/>
        </w:rPr>
        <w:t>, כך גם טכנאי גפ</w:t>
      </w:r>
      <w:r w:rsidR="00A97B92">
        <w:rPr>
          <w:rFonts w:hint="cs"/>
          <w:rtl/>
        </w:rPr>
        <w:t xml:space="preserve">"מ נדרש לקחת </w:t>
      </w:r>
      <w:proofErr w:type="spellStart"/>
      <w:r w:rsidR="00A97B92">
        <w:rPr>
          <w:rFonts w:hint="cs"/>
          <w:rtl/>
        </w:rPr>
        <w:t>איתו</w:t>
      </w:r>
      <w:proofErr w:type="spellEnd"/>
      <w:r w:rsidR="00A97B92">
        <w:rPr>
          <w:rFonts w:hint="cs"/>
          <w:rtl/>
        </w:rPr>
        <w:t xml:space="preserve"> ברכב -</w:t>
      </w:r>
      <w:r>
        <w:rPr>
          <w:rFonts w:hint="cs"/>
          <w:rtl/>
        </w:rPr>
        <w:t xml:space="preserve"> </w:t>
      </w:r>
      <w:r w:rsidR="00DF404F">
        <w:rPr>
          <w:rFonts w:hint="cs"/>
          <w:rtl/>
        </w:rPr>
        <w:t>כמובן בצורה</w:t>
      </w:r>
      <w:r>
        <w:rPr>
          <w:rFonts w:hint="cs"/>
          <w:rtl/>
        </w:rPr>
        <w:t xml:space="preserve"> נכונה</w:t>
      </w:r>
      <w:r w:rsidR="00DF404F">
        <w:rPr>
          <w:rFonts w:hint="cs"/>
          <w:rtl/>
        </w:rPr>
        <w:t xml:space="preserve">, </w:t>
      </w:r>
      <w:r w:rsidR="005838DC">
        <w:rPr>
          <w:rFonts w:hint="cs"/>
          <w:rtl/>
        </w:rPr>
        <w:t>מאווררת</w:t>
      </w:r>
      <w:r w:rsidR="00D8280A">
        <w:rPr>
          <w:rFonts w:hint="cs"/>
          <w:rtl/>
        </w:rPr>
        <w:t>,</w:t>
      </w:r>
      <w:r w:rsidR="00A97B92">
        <w:rPr>
          <w:rFonts w:hint="cs"/>
          <w:rtl/>
        </w:rPr>
        <w:t xml:space="preserve"> עם כל ההנחיות -</w:t>
      </w:r>
      <w:r>
        <w:rPr>
          <w:rFonts w:hint="cs"/>
          <w:rtl/>
        </w:rPr>
        <w:t xml:space="preserve"> </w:t>
      </w:r>
      <w:r w:rsidR="005838DC">
        <w:rPr>
          <w:rFonts w:hint="cs"/>
          <w:rtl/>
        </w:rPr>
        <w:t xml:space="preserve">מכלי גז </w:t>
      </w:r>
      <w:bookmarkStart w:id="169" w:name="_ETM_Q1_1661940"/>
      <w:bookmarkEnd w:id="169"/>
      <w:r w:rsidR="005838DC">
        <w:rPr>
          <w:rFonts w:hint="cs"/>
          <w:rtl/>
        </w:rPr>
        <w:t>מיטלטלים.</w:t>
      </w:r>
      <w:r w:rsidR="00DF404F">
        <w:rPr>
          <w:rFonts w:hint="cs"/>
          <w:rtl/>
        </w:rPr>
        <w:t xml:space="preserve"> </w:t>
      </w:r>
    </w:p>
    <w:p w:rsidR="00DF404F" w:rsidRDefault="00DF404F" w:rsidP="00DF404F">
      <w:pPr>
        <w:ind w:firstLine="0"/>
        <w:rPr>
          <w:rtl/>
        </w:rPr>
      </w:pPr>
    </w:p>
    <w:p w:rsidR="005838DC" w:rsidRDefault="005838DC" w:rsidP="005838DC">
      <w:pPr>
        <w:pStyle w:val="af9"/>
        <w:keepNext/>
        <w:rPr>
          <w:rtl/>
        </w:rPr>
      </w:pPr>
      <w:bookmarkStart w:id="170" w:name="_ETM_Q1_1665139"/>
      <w:bookmarkStart w:id="171" w:name="ET_guest_חן_בר_יוסף_31"/>
      <w:bookmarkEnd w:id="170"/>
      <w:r w:rsidRPr="005838DC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5838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5838DC" w:rsidRDefault="005838DC" w:rsidP="005838DC">
      <w:pPr>
        <w:pStyle w:val="KeepWithNext"/>
        <w:rPr>
          <w:rtl/>
        </w:rPr>
      </w:pPr>
    </w:p>
    <w:p w:rsidR="00DF404F" w:rsidRDefault="00071E4B" w:rsidP="00071E4B">
      <w:pPr>
        <w:rPr>
          <w:rtl/>
        </w:rPr>
      </w:pPr>
      <w:bookmarkStart w:id="172" w:name="_ETM_Q1_1665671"/>
      <w:bookmarkStart w:id="173" w:name="_ETM_Q1_1665708"/>
      <w:bookmarkEnd w:id="172"/>
      <w:bookmarkEnd w:id="173"/>
      <w:r>
        <w:rPr>
          <w:rFonts w:hint="cs"/>
          <w:rtl/>
        </w:rPr>
        <w:t xml:space="preserve">לספקי גז יכול להיות רישיון הובלה, לכן הם </w:t>
      </w:r>
      <w:bookmarkStart w:id="174" w:name="_ETM_Q1_1684069"/>
      <w:bookmarkEnd w:id="174"/>
      <w:r w:rsidR="00A97B92">
        <w:rPr>
          <w:rFonts w:hint="cs"/>
          <w:rtl/>
        </w:rPr>
        <w:t>יכולים להוביל איזה כמות</w:t>
      </w:r>
      <w:r>
        <w:rPr>
          <w:rFonts w:hint="cs"/>
          <w:rtl/>
        </w:rPr>
        <w:t xml:space="preserve"> </w:t>
      </w:r>
      <w:r w:rsidR="00DF404F">
        <w:rPr>
          <w:rFonts w:hint="cs"/>
          <w:rtl/>
        </w:rPr>
        <w:t xml:space="preserve">שהם רוצים. </w:t>
      </w:r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6"/>
        <w:keepNext/>
        <w:rPr>
          <w:rtl/>
        </w:rPr>
      </w:pPr>
      <w:bookmarkStart w:id="175" w:name="_ETM_Q1_1683802"/>
      <w:bookmarkStart w:id="176" w:name="ET_yor_4758_32"/>
      <w:bookmarkEnd w:id="175"/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071E4B" w:rsidRDefault="00071E4B" w:rsidP="00071E4B">
      <w:pPr>
        <w:pStyle w:val="KeepWithNext"/>
        <w:rPr>
          <w:rtl/>
          <w:lang w:eastAsia="he-IL"/>
        </w:rPr>
      </w:pPr>
    </w:p>
    <w:p w:rsidR="00DF404F" w:rsidRDefault="00A97B92" w:rsidP="00A97B92">
      <w:pPr>
        <w:rPr>
          <w:rtl/>
        </w:rPr>
      </w:pPr>
      <w:bookmarkStart w:id="177" w:name="_ETM_Q1_1684403"/>
      <w:bookmarkStart w:id="178" w:name="_ETM_Q1_1684433"/>
      <w:bookmarkEnd w:id="177"/>
      <w:bookmarkEnd w:id="178"/>
      <w:r>
        <w:rPr>
          <w:rFonts w:hint="cs"/>
          <w:rtl/>
        </w:rPr>
        <w:t xml:space="preserve">הוא מדבר על </w:t>
      </w:r>
      <w:r w:rsidR="00071E4B">
        <w:rPr>
          <w:rFonts w:hint="cs"/>
          <w:rtl/>
        </w:rPr>
        <w:t>טכנ</w:t>
      </w:r>
      <w:r w:rsidR="00DF404F">
        <w:rPr>
          <w:rFonts w:hint="cs"/>
          <w:rtl/>
        </w:rPr>
        <w:t>א</w:t>
      </w:r>
      <w:r w:rsidR="00071E4B">
        <w:rPr>
          <w:rFonts w:hint="cs"/>
          <w:rtl/>
        </w:rPr>
        <w:t>י</w:t>
      </w:r>
      <w:r w:rsidR="00DF404F">
        <w:rPr>
          <w:rFonts w:hint="cs"/>
          <w:rtl/>
        </w:rPr>
        <w:t xml:space="preserve"> גפ</w:t>
      </w:r>
      <w:r w:rsidR="00071E4B">
        <w:rPr>
          <w:rFonts w:hint="cs"/>
          <w:rtl/>
        </w:rPr>
        <w:t>"מ.</w:t>
      </w:r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9"/>
        <w:keepNext/>
        <w:rPr>
          <w:rtl/>
        </w:rPr>
      </w:pPr>
      <w:bookmarkStart w:id="179" w:name="_ETM_Q1_1689049"/>
      <w:bookmarkStart w:id="180" w:name="ET_guest_חן_בר_יוסף_33"/>
      <w:bookmarkEnd w:id="179"/>
      <w:r w:rsidRPr="00071E4B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7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071E4B" w:rsidRDefault="00071E4B" w:rsidP="00071E4B">
      <w:pPr>
        <w:pStyle w:val="KeepWithNext"/>
        <w:rPr>
          <w:rtl/>
        </w:rPr>
      </w:pPr>
    </w:p>
    <w:p w:rsidR="00DF404F" w:rsidRDefault="00071E4B" w:rsidP="00A97B92">
      <w:pPr>
        <w:rPr>
          <w:rtl/>
        </w:rPr>
      </w:pPr>
      <w:bookmarkStart w:id="181" w:name="_ETM_Q1_1689522"/>
      <w:bookmarkStart w:id="182" w:name="_ETM_Q1_1689556"/>
      <w:bookmarkEnd w:id="181"/>
      <w:bookmarkEnd w:id="182"/>
      <w:r>
        <w:rPr>
          <w:rFonts w:hint="cs"/>
          <w:rtl/>
        </w:rPr>
        <w:t xml:space="preserve">לטכנאי גז </w:t>
      </w:r>
      <w:bookmarkStart w:id="183" w:name="_ETM_Q1_1689038"/>
      <w:bookmarkEnd w:id="183"/>
      <w:r>
        <w:rPr>
          <w:rFonts w:hint="cs"/>
          <w:rtl/>
        </w:rPr>
        <w:t xml:space="preserve">זה ייקבע </w:t>
      </w:r>
      <w:r w:rsidR="00A97B92">
        <w:rPr>
          <w:rFonts w:hint="cs"/>
          <w:rtl/>
        </w:rPr>
        <w:t>בתנאי ה</w:t>
      </w:r>
      <w:r w:rsidR="00DF404F">
        <w:rPr>
          <w:rFonts w:hint="cs"/>
          <w:rtl/>
        </w:rPr>
        <w:t>ריש</w:t>
      </w:r>
      <w:r>
        <w:rPr>
          <w:rFonts w:hint="cs"/>
          <w:rtl/>
        </w:rPr>
        <w:t>יון</w:t>
      </w:r>
      <w:r w:rsidR="00A97B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97B92">
        <w:rPr>
          <w:rFonts w:hint="cs"/>
          <w:rtl/>
        </w:rPr>
        <w:t xml:space="preserve">אם </w:t>
      </w:r>
      <w:r>
        <w:rPr>
          <w:rFonts w:hint="cs"/>
          <w:rtl/>
        </w:rPr>
        <w:t>נ</w:t>
      </w:r>
      <w:r w:rsidR="00DF404F">
        <w:rPr>
          <w:rFonts w:hint="cs"/>
          <w:rtl/>
        </w:rPr>
        <w:t xml:space="preserve">חשוב </w:t>
      </w:r>
      <w:r w:rsidR="00A97B92">
        <w:rPr>
          <w:rFonts w:hint="cs"/>
          <w:rtl/>
        </w:rPr>
        <w:t xml:space="preserve">ונראה שיש צורך כזה, </w:t>
      </w:r>
      <w:r>
        <w:rPr>
          <w:rFonts w:hint="cs"/>
          <w:rtl/>
        </w:rPr>
        <w:t xml:space="preserve">אז </w:t>
      </w:r>
      <w:r w:rsidR="00DF404F">
        <w:rPr>
          <w:rFonts w:hint="cs"/>
          <w:rtl/>
        </w:rPr>
        <w:t>ברישיון החברה</w:t>
      </w:r>
      <w:r>
        <w:rPr>
          <w:rFonts w:hint="cs"/>
          <w:rtl/>
        </w:rPr>
        <w:t>,</w:t>
      </w:r>
      <w:bookmarkStart w:id="184" w:name="_ETM_Q1_1697076"/>
      <w:bookmarkEnd w:id="184"/>
      <w:r>
        <w:rPr>
          <w:rFonts w:hint="cs"/>
          <w:rtl/>
        </w:rPr>
        <w:t xml:space="preserve"> ברישיון </w:t>
      </w:r>
      <w:r w:rsidR="00DF404F">
        <w:rPr>
          <w:rFonts w:hint="cs"/>
          <w:rtl/>
        </w:rPr>
        <w:t xml:space="preserve">הספק נוכל לקבוע </w:t>
      </w:r>
      <w:r>
        <w:rPr>
          <w:rFonts w:hint="cs"/>
          <w:rtl/>
        </w:rPr>
        <w:t xml:space="preserve">תנאים איך הוא יכול להוביל עד כמות מכלים </w:t>
      </w:r>
      <w:r w:rsidR="00A97B92">
        <w:rPr>
          <w:rFonts w:hint="cs"/>
          <w:rtl/>
        </w:rPr>
        <w:t>מסוימת.</w:t>
      </w:r>
      <w:r>
        <w:rPr>
          <w:rFonts w:hint="cs"/>
          <w:rtl/>
        </w:rPr>
        <w:t xml:space="preserve"> </w:t>
      </w:r>
      <w:bookmarkStart w:id="185" w:name="_ETM_Q1_1703467"/>
      <w:bookmarkEnd w:id="185"/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6"/>
        <w:keepNext/>
        <w:rPr>
          <w:rtl/>
        </w:rPr>
      </w:pPr>
      <w:bookmarkStart w:id="186" w:name="_ETM_Q1_1705846"/>
      <w:bookmarkStart w:id="187" w:name="ET_yor_4758_34"/>
      <w:bookmarkEnd w:id="186"/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071E4B" w:rsidRDefault="00071E4B" w:rsidP="00071E4B">
      <w:pPr>
        <w:pStyle w:val="KeepWithNext"/>
        <w:rPr>
          <w:rtl/>
          <w:lang w:eastAsia="he-IL"/>
        </w:rPr>
      </w:pPr>
    </w:p>
    <w:p w:rsidR="00DF404F" w:rsidRDefault="00DF404F" w:rsidP="00DF404F">
      <w:pPr>
        <w:ind w:firstLine="0"/>
        <w:rPr>
          <w:rtl/>
        </w:rPr>
      </w:pPr>
      <w:bookmarkStart w:id="188" w:name="_ETM_Q1_1706329"/>
      <w:bookmarkStart w:id="189" w:name="_ETM_Q1_1706381"/>
      <w:bookmarkEnd w:id="188"/>
      <w:bookmarkEnd w:id="189"/>
      <w:r>
        <w:rPr>
          <w:rtl/>
        </w:rPr>
        <w:tab/>
      </w:r>
      <w:r>
        <w:rPr>
          <w:rFonts w:hint="cs"/>
          <w:rtl/>
        </w:rPr>
        <w:t>למה בכלל טכנאי גז צריך מכלים אצלו</w:t>
      </w:r>
      <w:r w:rsidR="00071E4B">
        <w:rPr>
          <w:rFonts w:hint="cs"/>
          <w:rtl/>
        </w:rPr>
        <w:t>?</w:t>
      </w:r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9"/>
        <w:keepNext/>
        <w:rPr>
          <w:rtl/>
        </w:rPr>
      </w:pPr>
      <w:bookmarkStart w:id="190" w:name="_ETM_Q1_1705866"/>
      <w:bookmarkStart w:id="191" w:name="ET_guest_חן_בר_יוסף_35"/>
      <w:bookmarkEnd w:id="190"/>
      <w:r w:rsidRPr="00071E4B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7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"/>
    </w:p>
    <w:p w:rsidR="00071E4B" w:rsidRDefault="00071E4B" w:rsidP="00071E4B">
      <w:pPr>
        <w:pStyle w:val="KeepWithNext"/>
        <w:rPr>
          <w:rtl/>
        </w:rPr>
      </w:pPr>
    </w:p>
    <w:p w:rsidR="00DF404F" w:rsidRDefault="00071E4B" w:rsidP="00071E4B">
      <w:pPr>
        <w:rPr>
          <w:rtl/>
        </w:rPr>
      </w:pPr>
      <w:bookmarkStart w:id="192" w:name="_ETM_Q1_1706564"/>
      <w:bookmarkStart w:id="193" w:name="_ETM_Q1_1706593"/>
      <w:bookmarkEnd w:id="192"/>
      <w:bookmarkEnd w:id="193"/>
      <w:r>
        <w:rPr>
          <w:rFonts w:hint="cs"/>
          <w:rtl/>
        </w:rPr>
        <w:t xml:space="preserve">יכול להיות שבאותם תנאים </w:t>
      </w:r>
      <w:r w:rsidR="00A97B9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נברר מה הם התנאים הבלעדיים. </w:t>
      </w:r>
      <w:bookmarkStart w:id="194" w:name="_ETM_Q1_1712658"/>
      <w:bookmarkEnd w:id="194"/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6"/>
        <w:keepNext/>
        <w:rPr>
          <w:rtl/>
        </w:rPr>
      </w:pPr>
      <w:bookmarkStart w:id="195" w:name="_ETM_Q1_1713749"/>
      <w:bookmarkStart w:id="196" w:name="ET_yor_4758_36"/>
      <w:bookmarkEnd w:id="195"/>
      <w:r w:rsidRPr="00071E4B">
        <w:rPr>
          <w:rStyle w:val="TagStyle"/>
          <w:rtl/>
        </w:rPr>
        <w:lastRenderedPageBreak/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071E4B" w:rsidRDefault="00071E4B" w:rsidP="00071E4B">
      <w:pPr>
        <w:pStyle w:val="KeepWithNext"/>
        <w:rPr>
          <w:rtl/>
          <w:lang w:eastAsia="he-IL"/>
        </w:rPr>
      </w:pPr>
    </w:p>
    <w:p w:rsidR="00071E4B" w:rsidRPr="00071E4B" w:rsidRDefault="00071E4B" w:rsidP="00071E4B">
      <w:pPr>
        <w:rPr>
          <w:rtl/>
          <w:lang w:eastAsia="he-IL"/>
        </w:rPr>
      </w:pPr>
      <w:bookmarkStart w:id="197" w:name="_ETM_Q1_1714379"/>
      <w:bookmarkStart w:id="198" w:name="_ETM_Q1_1714428"/>
      <w:bookmarkEnd w:id="197"/>
      <w:bookmarkEnd w:id="198"/>
      <w:r>
        <w:rPr>
          <w:rFonts w:hint="cs"/>
          <w:rtl/>
          <w:lang w:eastAsia="he-IL"/>
        </w:rPr>
        <w:t xml:space="preserve">אתה מכיר את </w:t>
      </w:r>
      <w:bookmarkStart w:id="199" w:name="_ETM_Q1_1714528"/>
      <w:bookmarkEnd w:id="199"/>
      <w:r>
        <w:rPr>
          <w:rFonts w:hint="cs"/>
          <w:rtl/>
          <w:lang w:eastAsia="he-IL"/>
        </w:rPr>
        <w:t xml:space="preserve">זירת עבודת הגז. </w:t>
      </w:r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9"/>
        <w:keepNext/>
        <w:rPr>
          <w:rtl/>
        </w:rPr>
      </w:pPr>
      <w:bookmarkStart w:id="200" w:name="_ETM_Q1_1715170"/>
      <w:bookmarkStart w:id="201" w:name="ET_guest_חן_בר_יוסף_37"/>
      <w:bookmarkEnd w:id="200"/>
      <w:r w:rsidRPr="00071E4B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7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:rsidR="00071E4B" w:rsidRDefault="00071E4B" w:rsidP="00071E4B">
      <w:pPr>
        <w:pStyle w:val="KeepWithNext"/>
        <w:rPr>
          <w:rtl/>
        </w:rPr>
      </w:pPr>
    </w:p>
    <w:p w:rsidR="00071E4B" w:rsidRPr="00071E4B" w:rsidRDefault="00071E4B" w:rsidP="00071E4B">
      <w:pPr>
        <w:rPr>
          <w:rtl/>
        </w:rPr>
      </w:pPr>
      <w:bookmarkStart w:id="202" w:name="_ETM_Q1_1715679"/>
      <w:bookmarkStart w:id="203" w:name="_ETM_Q1_1715734"/>
      <w:bookmarkEnd w:id="202"/>
      <w:bookmarkEnd w:id="203"/>
      <w:r>
        <w:rPr>
          <w:rFonts w:hint="cs"/>
          <w:rtl/>
        </w:rPr>
        <w:t xml:space="preserve">אולי שהחברות יובילו. </w:t>
      </w:r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6"/>
        <w:keepNext/>
        <w:rPr>
          <w:rtl/>
        </w:rPr>
      </w:pPr>
      <w:bookmarkStart w:id="204" w:name="_ETM_Q1_1720015"/>
      <w:bookmarkStart w:id="205" w:name="ET_yor_4758_38"/>
      <w:bookmarkEnd w:id="204"/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071E4B" w:rsidRDefault="00071E4B" w:rsidP="00071E4B">
      <w:pPr>
        <w:pStyle w:val="KeepWithNext"/>
        <w:rPr>
          <w:rtl/>
          <w:lang w:eastAsia="he-IL"/>
        </w:rPr>
      </w:pPr>
    </w:p>
    <w:p w:rsidR="00DF404F" w:rsidRDefault="00071E4B" w:rsidP="00071E4B">
      <w:pPr>
        <w:rPr>
          <w:rtl/>
        </w:rPr>
      </w:pPr>
      <w:bookmarkStart w:id="206" w:name="_ETM_Q1_1720618"/>
      <w:bookmarkStart w:id="207" w:name="_ETM_Q1_1720651"/>
      <w:bookmarkEnd w:id="206"/>
      <w:bookmarkEnd w:id="207"/>
      <w:r>
        <w:rPr>
          <w:rFonts w:hint="cs"/>
          <w:rtl/>
        </w:rPr>
        <w:t xml:space="preserve">באיזו מציאות </w:t>
      </w:r>
      <w:bookmarkStart w:id="208" w:name="_ETM_Q1_1719141"/>
      <w:bookmarkEnd w:id="208"/>
      <w:r>
        <w:rPr>
          <w:rFonts w:hint="cs"/>
          <w:rtl/>
        </w:rPr>
        <w:t xml:space="preserve">טכנאי גז </w:t>
      </w:r>
      <w:r w:rsidR="00DF404F">
        <w:rPr>
          <w:rFonts w:hint="cs"/>
          <w:rtl/>
        </w:rPr>
        <w:t xml:space="preserve">צריך מכלי גז </w:t>
      </w:r>
      <w:proofErr w:type="spellStart"/>
      <w:r w:rsidR="00DF404F">
        <w:rPr>
          <w:rFonts w:hint="cs"/>
          <w:rtl/>
        </w:rPr>
        <w:t>איתו</w:t>
      </w:r>
      <w:proofErr w:type="spellEnd"/>
      <w:r w:rsidR="00DF404F">
        <w:rPr>
          <w:rFonts w:hint="cs"/>
          <w:rtl/>
        </w:rPr>
        <w:t>?</w:t>
      </w:r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9"/>
        <w:keepNext/>
        <w:rPr>
          <w:rtl/>
        </w:rPr>
      </w:pPr>
      <w:bookmarkStart w:id="209" w:name="_ETM_Q1_1723618"/>
      <w:bookmarkStart w:id="210" w:name="ET_guest_חן_בר_יוסף_39"/>
      <w:bookmarkEnd w:id="209"/>
      <w:r w:rsidRPr="00071E4B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7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:rsidR="00071E4B" w:rsidRDefault="00071E4B" w:rsidP="00071E4B">
      <w:pPr>
        <w:pStyle w:val="KeepWithNext"/>
        <w:rPr>
          <w:rtl/>
        </w:rPr>
      </w:pPr>
    </w:p>
    <w:p w:rsidR="00DF404F" w:rsidRDefault="00DF404F" w:rsidP="00DF404F">
      <w:pPr>
        <w:ind w:firstLine="0"/>
        <w:rPr>
          <w:rtl/>
        </w:rPr>
      </w:pPr>
      <w:bookmarkStart w:id="211" w:name="_ETM_Q1_1724152"/>
      <w:bookmarkStart w:id="212" w:name="_ETM_Q1_1724178"/>
      <w:bookmarkEnd w:id="211"/>
      <w:bookmarkEnd w:id="212"/>
      <w:r>
        <w:rPr>
          <w:rtl/>
        </w:rPr>
        <w:tab/>
      </w:r>
      <w:r>
        <w:rPr>
          <w:rFonts w:hint="cs"/>
          <w:rtl/>
        </w:rPr>
        <w:t>שאלה טובה.</w:t>
      </w:r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6"/>
        <w:keepNext/>
        <w:rPr>
          <w:rtl/>
        </w:rPr>
      </w:pPr>
      <w:bookmarkStart w:id="213" w:name="_ETM_Q1_1724163"/>
      <w:bookmarkStart w:id="214" w:name="ET_yor_4758_40"/>
      <w:bookmarkEnd w:id="213"/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071E4B" w:rsidRDefault="00071E4B" w:rsidP="00071E4B">
      <w:pPr>
        <w:pStyle w:val="KeepWithNext"/>
        <w:rPr>
          <w:rtl/>
          <w:lang w:eastAsia="he-IL"/>
        </w:rPr>
      </w:pPr>
    </w:p>
    <w:p w:rsidR="00DF404F" w:rsidRDefault="00DF404F" w:rsidP="00071E4B">
      <w:pPr>
        <w:rPr>
          <w:rtl/>
        </w:rPr>
      </w:pPr>
      <w:bookmarkStart w:id="215" w:name="_ETM_Q1_1724737"/>
      <w:bookmarkStart w:id="216" w:name="_ETM_Q1_1724771"/>
      <w:bookmarkEnd w:id="215"/>
      <w:bookmarkEnd w:id="216"/>
      <w:r>
        <w:rPr>
          <w:rFonts w:hint="cs"/>
          <w:rtl/>
        </w:rPr>
        <w:t>למה אתה משאיר את</w:t>
      </w:r>
      <w:r w:rsidR="00071E4B">
        <w:rPr>
          <w:rFonts w:hint="cs"/>
          <w:rtl/>
        </w:rPr>
        <w:t xml:space="preserve"> זה </w:t>
      </w:r>
      <w:proofErr w:type="spellStart"/>
      <w:r w:rsidR="00071E4B">
        <w:rPr>
          <w:rFonts w:hint="cs"/>
          <w:rtl/>
        </w:rPr>
        <w:t>בצריך</w:t>
      </w:r>
      <w:proofErr w:type="spellEnd"/>
      <w:r w:rsidR="00071E4B">
        <w:rPr>
          <w:rFonts w:hint="cs"/>
          <w:rtl/>
        </w:rPr>
        <w:t xml:space="preserve"> עיון?</w:t>
      </w:r>
      <w:r>
        <w:rPr>
          <w:rFonts w:hint="cs"/>
          <w:rtl/>
        </w:rPr>
        <w:t xml:space="preserve"> </w:t>
      </w:r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9"/>
        <w:keepNext/>
        <w:rPr>
          <w:rtl/>
        </w:rPr>
      </w:pPr>
      <w:bookmarkStart w:id="217" w:name="ET_guest_חן_בר_יוסף_41"/>
      <w:r w:rsidRPr="00071E4B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7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071E4B" w:rsidRDefault="00071E4B" w:rsidP="00071E4B">
      <w:pPr>
        <w:pStyle w:val="KeepWithNext"/>
        <w:rPr>
          <w:rtl/>
        </w:rPr>
      </w:pPr>
    </w:p>
    <w:p w:rsidR="00DF404F" w:rsidRDefault="00DF404F" w:rsidP="008B6602">
      <w:pPr>
        <w:rPr>
          <w:rtl/>
        </w:rPr>
      </w:pPr>
      <w:r>
        <w:rPr>
          <w:rFonts w:hint="cs"/>
          <w:rtl/>
        </w:rPr>
        <w:t>יכול להיות שהחברות יציגו לנו מציאו</w:t>
      </w:r>
      <w:r w:rsidR="00071E4B">
        <w:rPr>
          <w:rFonts w:hint="cs"/>
          <w:rtl/>
        </w:rPr>
        <w:t>יו</w:t>
      </w:r>
      <w:r>
        <w:rPr>
          <w:rFonts w:hint="cs"/>
          <w:rtl/>
        </w:rPr>
        <w:t xml:space="preserve">ת </w:t>
      </w:r>
      <w:r w:rsidR="00A97B92">
        <w:rPr>
          <w:rFonts w:hint="cs"/>
          <w:rtl/>
        </w:rPr>
        <w:t xml:space="preserve">חוזרות ונשנות </w:t>
      </w:r>
      <w:r w:rsidR="008B6602">
        <w:rPr>
          <w:rFonts w:hint="cs"/>
          <w:rtl/>
        </w:rPr>
        <w:t>ש</w:t>
      </w:r>
      <w:r w:rsidR="00071E4B">
        <w:rPr>
          <w:rFonts w:hint="cs"/>
          <w:rtl/>
        </w:rPr>
        <w:t>בהן טכנאי גז</w:t>
      </w:r>
      <w:bookmarkStart w:id="218" w:name="_ETM_Q1_1732970"/>
      <w:bookmarkEnd w:id="218"/>
      <w:r w:rsidR="008B6602">
        <w:rPr>
          <w:rFonts w:hint="cs"/>
          <w:rtl/>
        </w:rPr>
        <w:t xml:space="preserve"> במק</w:t>
      </w:r>
      <w:r w:rsidR="00071E4B">
        <w:rPr>
          <w:rFonts w:hint="cs"/>
          <w:rtl/>
        </w:rPr>
        <w:t xml:space="preserve">רים מסוימים  - - </w:t>
      </w:r>
      <w:r>
        <w:rPr>
          <w:rFonts w:hint="cs"/>
          <w:rtl/>
        </w:rPr>
        <w:t xml:space="preserve"> </w:t>
      </w:r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6"/>
        <w:keepNext/>
        <w:rPr>
          <w:rtl/>
        </w:rPr>
      </w:pPr>
      <w:bookmarkStart w:id="219" w:name="_ETM_Q1_1736926"/>
      <w:bookmarkStart w:id="220" w:name="ET_yor_4758_42"/>
      <w:bookmarkEnd w:id="219"/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071E4B" w:rsidRDefault="00071E4B" w:rsidP="00071E4B">
      <w:pPr>
        <w:pStyle w:val="KeepWithNext"/>
        <w:rPr>
          <w:rtl/>
          <w:lang w:eastAsia="he-IL"/>
        </w:rPr>
      </w:pPr>
    </w:p>
    <w:p w:rsidR="00071E4B" w:rsidRDefault="00DF404F" w:rsidP="00071E4B">
      <w:pPr>
        <w:rPr>
          <w:rtl/>
        </w:rPr>
      </w:pPr>
      <w:bookmarkStart w:id="221" w:name="_ETM_Q1_1737454"/>
      <w:bookmarkStart w:id="222" w:name="_ETM_Q1_1737493"/>
      <w:bookmarkEnd w:id="221"/>
      <w:bookmarkEnd w:id="222"/>
      <w:r>
        <w:rPr>
          <w:rFonts w:hint="cs"/>
          <w:rtl/>
        </w:rPr>
        <w:t xml:space="preserve">טכנאי גז שהוא </w:t>
      </w:r>
      <w:r w:rsidR="00071E4B">
        <w:rPr>
          <w:rFonts w:hint="cs"/>
          <w:rtl/>
        </w:rPr>
        <w:t>רב-תכליתי</w:t>
      </w:r>
      <w:r>
        <w:rPr>
          <w:rFonts w:hint="cs"/>
          <w:rtl/>
        </w:rPr>
        <w:t xml:space="preserve">. </w:t>
      </w:r>
    </w:p>
    <w:p w:rsidR="00071E4B" w:rsidRDefault="00071E4B" w:rsidP="00071E4B">
      <w:pPr>
        <w:rPr>
          <w:rtl/>
        </w:rPr>
      </w:pPr>
    </w:p>
    <w:p w:rsidR="00071E4B" w:rsidRDefault="00071E4B" w:rsidP="00071E4B">
      <w:pPr>
        <w:pStyle w:val="af9"/>
        <w:keepNext/>
        <w:rPr>
          <w:rtl/>
        </w:rPr>
      </w:pPr>
      <w:bookmarkStart w:id="223" w:name="_ETM_Q1_1738180"/>
      <w:bookmarkStart w:id="224" w:name="ET_guest_חן_בר_יוסף_43"/>
      <w:bookmarkEnd w:id="223"/>
      <w:r w:rsidRPr="00071E4B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7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071E4B" w:rsidRDefault="00071E4B" w:rsidP="00071E4B">
      <w:pPr>
        <w:pStyle w:val="KeepWithNext"/>
        <w:rPr>
          <w:rtl/>
        </w:rPr>
      </w:pPr>
    </w:p>
    <w:p w:rsidR="00071E4B" w:rsidRDefault="00071E4B" w:rsidP="00071E4B">
      <w:pPr>
        <w:rPr>
          <w:rtl/>
        </w:rPr>
      </w:pPr>
      <w:bookmarkStart w:id="225" w:name="_ETM_Q1_1738714"/>
      <w:bookmarkStart w:id="226" w:name="_ETM_Q1_1738746"/>
      <w:bookmarkEnd w:id="225"/>
      <w:bookmarkEnd w:id="226"/>
      <w:r>
        <w:rPr>
          <w:rFonts w:hint="cs"/>
          <w:rtl/>
        </w:rPr>
        <w:t xml:space="preserve">לא, </w:t>
      </w:r>
      <w:bookmarkStart w:id="227" w:name="_ETM_Q1_1741443"/>
      <w:bookmarkEnd w:id="227"/>
      <w:r>
        <w:rPr>
          <w:rFonts w:hint="cs"/>
          <w:rtl/>
        </w:rPr>
        <w:t>הוא לא הופך להיות מחלק, אני מניח.</w:t>
      </w:r>
    </w:p>
    <w:p w:rsidR="00071E4B" w:rsidRDefault="00071E4B" w:rsidP="00071E4B">
      <w:pPr>
        <w:ind w:firstLine="0"/>
        <w:rPr>
          <w:rtl/>
        </w:rPr>
      </w:pPr>
      <w:bookmarkStart w:id="228" w:name="_ETM_Q1_1741282"/>
      <w:bookmarkEnd w:id="228"/>
    </w:p>
    <w:p w:rsidR="00071E4B" w:rsidRDefault="00071E4B" w:rsidP="00071E4B">
      <w:pPr>
        <w:pStyle w:val="af6"/>
        <w:keepNext/>
        <w:rPr>
          <w:rtl/>
        </w:rPr>
      </w:pPr>
      <w:bookmarkStart w:id="229" w:name="ET_yor_4758_44"/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1E4B">
        <w:rPr>
          <w:rStyle w:val="TagStyle"/>
          <w:rtl/>
        </w:rPr>
        <w:t xml:space="preserve"> &lt;&lt; </w:t>
      </w:r>
      <w:proofErr w:type="spellStart"/>
      <w:r w:rsidRPr="00071E4B">
        <w:rPr>
          <w:rStyle w:val="TagStyle"/>
          <w:rtl/>
        </w:rPr>
        <w:t>יור</w:t>
      </w:r>
      <w:proofErr w:type="spellEnd"/>
      <w:r w:rsidRPr="00071E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071E4B" w:rsidRDefault="00071E4B" w:rsidP="00071E4B">
      <w:pPr>
        <w:pStyle w:val="KeepWithNext"/>
        <w:rPr>
          <w:rtl/>
          <w:lang w:eastAsia="he-IL"/>
        </w:rPr>
      </w:pPr>
    </w:p>
    <w:p w:rsidR="00DF404F" w:rsidRDefault="00DF404F" w:rsidP="00A97B92">
      <w:pPr>
        <w:rPr>
          <w:rtl/>
        </w:rPr>
      </w:pPr>
      <w:bookmarkStart w:id="230" w:name="_ETM_Q1_1741794"/>
      <w:bookmarkStart w:id="231" w:name="_ETM_Q1_1741824"/>
      <w:bookmarkEnd w:id="230"/>
      <w:bookmarkEnd w:id="231"/>
      <w:r>
        <w:rPr>
          <w:rFonts w:hint="cs"/>
          <w:rtl/>
        </w:rPr>
        <w:t>יכול להיות</w:t>
      </w:r>
      <w:r w:rsidR="00071E4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71E4B">
        <w:rPr>
          <w:rFonts w:hint="cs"/>
          <w:rtl/>
        </w:rPr>
        <w:t xml:space="preserve">הוא </w:t>
      </w:r>
      <w:bookmarkStart w:id="232" w:name="_ETM_Q1_1742569"/>
      <w:bookmarkEnd w:id="232"/>
      <w:r w:rsidR="00071E4B">
        <w:rPr>
          <w:rFonts w:hint="cs"/>
          <w:rtl/>
        </w:rPr>
        <w:t>גם מוביל. י</w:t>
      </w:r>
      <w:r>
        <w:rPr>
          <w:rFonts w:hint="cs"/>
          <w:rtl/>
        </w:rPr>
        <w:t>כ</w:t>
      </w:r>
      <w:r w:rsidR="00071E4B">
        <w:rPr>
          <w:rFonts w:hint="cs"/>
          <w:rtl/>
        </w:rPr>
        <w:t xml:space="preserve">ול </w:t>
      </w:r>
      <w:r>
        <w:rPr>
          <w:rFonts w:hint="cs"/>
          <w:rtl/>
        </w:rPr>
        <w:t>ל</w:t>
      </w:r>
      <w:r w:rsidR="00071E4B">
        <w:rPr>
          <w:rFonts w:hint="cs"/>
          <w:rtl/>
        </w:rPr>
        <w:t>ה</w:t>
      </w:r>
      <w:r>
        <w:rPr>
          <w:rFonts w:hint="cs"/>
          <w:rtl/>
        </w:rPr>
        <w:t>יות</w:t>
      </w:r>
      <w:r w:rsidR="00071E4B">
        <w:rPr>
          <w:rFonts w:hint="cs"/>
          <w:rtl/>
        </w:rPr>
        <w:t xml:space="preserve"> </w:t>
      </w:r>
      <w:r w:rsidR="00A97B92">
        <w:rPr>
          <w:rFonts w:hint="cs"/>
          <w:rtl/>
        </w:rPr>
        <w:t>שה</w:t>
      </w:r>
      <w:r w:rsidR="00071E4B">
        <w:rPr>
          <w:rFonts w:hint="cs"/>
          <w:rtl/>
        </w:rPr>
        <w:t xml:space="preserve">וא גם מוביל וגם טכנאי. </w:t>
      </w:r>
    </w:p>
    <w:p w:rsidR="00DF404F" w:rsidRDefault="00DF404F" w:rsidP="00DF404F">
      <w:pPr>
        <w:ind w:firstLine="0"/>
        <w:rPr>
          <w:rtl/>
        </w:rPr>
      </w:pPr>
    </w:p>
    <w:p w:rsidR="00071E4B" w:rsidRDefault="00071E4B" w:rsidP="00071E4B">
      <w:pPr>
        <w:pStyle w:val="af9"/>
        <w:keepNext/>
        <w:rPr>
          <w:rtl/>
        </w:rPr>
      </w:pPr>
      <w:bookmarkStart w:id="233" w:name="_ETM_Q1_1747401"/>
      <w:bookmarkStart w:id="234" w:name="ET_guest_חן_בר_יוסף_45"/>
      <w:bookmarkEnd w:id="233"/>
      <w:r w:rsidRPr="00071E4B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7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071E4B" w:rsidRDefault="00071E4B" w:rsidP="00071E4B">
      <w:pPr>
        <w:pStyle w:val="KeepWithNext"/>
        <w:rPr>
          <w:rtl/>
        </w:rPr>
      </w:pPr>
    </w:p>
    <w:p w:rsidR="00DF404F" w:rsidRDefault="00A97B92" w:rsidP="00A97B92">
      <w:pPr>
        <w:rPr>
          <w:rtl/>
        </w:rPr>
      </w:pPr>
      <w:bookmarkStart w:id="235" w:name="_ETM_Q1_1747953"/>
      <w:bookmarkStart w:id="236" w:name="_ETM_Q1_1747980"/>
      <w:bookmarkEnd w:id="235"/>
      <w:bookmarkEnd w:id="236"/>
      <w:r>
        <w:rPr>
          <w:rFonts w:hint="cs"/>
          <w:rtl/>
        </w:rPr>
        <w:t>אם הוא מוביל,</w:t>
      </w:r>
      <w:r w:rsidR="00DF404F">
        <w:rPr>
          <w:rFonts w:hint="cs"/>
          <w:rtl/>
        </w:rPr>
        <w:t xml:space="preserve"> </w:t>
      </w:r>
      <w:r w:rsidR="00071E4B">
        <w:rPr>
          <w:rFonts w:hint="cs"/>
          <w:rtl/>
        </w:rPr>
        <w:t xml:space="preserve">הוא מגיע </w:t>
      </w:r>
      <w:bookmarkStart w:id="237" w:name="_ETM_Q1_1752252"/>
      <w:bookmarkEnd w:id="237"/>
      <w:r w:rsidR="00071E4B">
        <w:rPr>
          <w:rFonts w:hint="cs"/>
          <w:rtl/>
        </w:rPr>
        <w:t xml:space="preserve">עם רכב, </w:t>
      </w:r>
      <w:r w:rsidR="00080A7B">
        <w:rPr>
          <w:rFonts w:hint="cs"/>
          <w:rtl/>
        </w:rPr>
        <w:t xml:space="preserve">יש לו רישיון מתאים. </w:t>
      </w:r>
      <w:r w:rsidR="00DF404F">
        <w:rPr>
          <w:rFonts w:hint="cs"/>
          <w:rtl/>
        </w:rPr>
        <w:t xml:space="preserve"> </w:t>
      </w:r>
    </w:p>
    <w:p w:rsidR="00DF404F" w:rsidRDefault="00DF404F" w:rsidP="00DF404F">
      <w:pPr>
        <w:ind w:firstLine="0"/>
        <w:rPr>
          <w:rtl/>
        </w:rPr>
      </w:pPr>
    </w:p>
    <w:p w:rsidR="00080A7B" w:rsidRDefault="00080A7B" w:rsidP="00080A7B">
      <w:pPr>
        <w:pStyle w:val="af9"/>
        <w:keepNext/>
        <w:rPr>
          <w:rtl/>
        </w:rPr>
      </w:pPr>
      <w:bookmarkStart w:id="238" w:name="ET_guest_592273_46"/>
      <w:r w:rsidRPr="00080A7B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080A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080A7B" w:rsidRDefault="00080A7B" w:rsidP="00080A7B">
      <w:pPr>
        <w:pStyle w:val="KeepWithNext"/>
        <w:rPr>
          <w:rtl/>
        </w:rPr>
      </w:pPr>
    </w:p>
    <w:p w:rsidR="00080A7B" w:rsidRPr="00080A7B" w:rsidRDefault="00080A7B" w:rsidP="00080A7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אדוני, אתה שואל אותו למה טכנאי צריך. מה, הוא יודע מה טכנאי צריך?</w:t>
      </w:r>
    </w:p>
    <w:p w:rsidR="00080A7B" w:rsidRDefault="00080A7B" w:rsidP="00DF404F">
      <w:pPr>
        <w:ind w:firstLine="0"/>
        <w:rPr>
          <w:rtl/>
        </w:rPr>
      </w:pPr>
      <w:bookmarkStart w:id="239" w:name="_ETM_Q1_1762361"/>
      <w:bookmarkEnd w:id="239"/>
    </w:p>
    <w:p w:rsidR="00080A7B" w:rsidRDefault="00080A7B" w:rsidP="00080A7B">
      <w:pPr>
        <w:pStyle w:val="af6"/>
        <w:keepNext/>
        <w:rPr>
          <w:rtl/>
        </w:rPr>
      </w:pPr>
      <w:bookmarkStart w:id="240" w:name="ET_yor_4758_47"/>
      <w:r w:rsidRPr="00080A7B">
        <w:rPr>
          <w:rStyle w:val="TagStyle"/>
          <w:rtl/>
        </w:rPr>
        <w:t xml:space="preserve"> &lt;&lt; </w:t>
      </w:r>
      <w:proofErr w:type="spellStart"/>
      <w:r w:rsidRPr="00080A7B">
        <w:rPr>
          <w:rStyle w:val="TagStyle"/>
          <w:rtl/>
        </w:rPr>
        <w:t>יור</w:t>
      </w:r>
      <w:proofErr w:type="spellEnd"/>
      <w:r w:rsidRPr="00080A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0A7B">
        <w:rPr>
          <w:rStyle w:val="TagStyle"/>
          <w:rtl/>
        </w:rPr>
        <w:t xml:space="preserve"> &lt;&lt; </w:t>
      </w:r>
      <w:proofErr w:type="spellStart"/>
      <w:r w:rsidRPr="00080A7B">
        <w:rPr>
          <w:rStyle w:val="TagStyle"/>
          <w:rtl/>
        </w:rPr>
        <w:t>יור</w:t>
      </w:r>
      <w:proofErr w:type="spellEnd"/>
      <w:r w:rsidRPr="00080A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080A7B" w:rsidRDefault="00080A7B" w:rsidP="00080A7B">
      <w:pPr>
        <w:pStyle w:val="KeepWithNext"/>
        <w:rPr>
          <w:rtl/>
          <w:lang w:eastAsia="he-IL"/>
        </w:rPr>
      </w:pPr>
    </w:p>
    <w:p w:rsidR="00080A7B" w:rsidRPr="00080A7B" w:rsidRDefault="00080A7B" w:rsidP="00080A7B">
      <w:pPr>
        <w:rPr>
          <w:rtl/>
          <w:lang w:eastAsia="he-IL"/>
        </w:rPr>
      </w:pPr>
      <w:bookmarkStart w:id="241" w:name="_ETM_Q1_1762795"/>
      <w:bookmarkStart w:id="242" w:name="_ETM_Q1_1762841"/>
      <w:bookmarkEnd w:id="241"/>
      <w:bookmarkEnd w:id="242"/>
      <w:r>
        <w:rPr>
          <w:rFonts w:hint="cs"/>
          <w:rtl/>
          <w:lang w:eastAsia="he-IL"/>
        </w:rPr>
        <w:t xml:space="preserve">אם </w:t>
      </w:r>
      <w:bookmarkStart w:id="243" w:name="_ETM_Q1_1765040"/>
      <w:bookmarkEnd w:id="243"/>
      <w:r>
        <w:rPr>
          <w:rFonts w:hint="cs"/>
          <w:rtl/>
          <w:lang w:eastAsia="he-IL"/>
        </w:rPr>
        <w:t>הוא לא יודע, אני קורא ליובל שטייניץ לפטר אותו.</w:t>
      </w:r>
    </w:p>
    <w:p w:rsidR="00080A7B" w:rsidRDefault="00080A7B" w:rsidP="00DF404F">
      <w:pPr>
        <w:ind w:firstLine="0"/>
        <w:rPr>
          <w:rtl/>
        </w:rPr>
      </w:pPr>
    </w:p>
    <w:p w:rsidR="00080A7B" w:rsidRDefault="00080A7B" w:rsidP="00080A7B">
      <w:pPr>
        <w:pStyle w:val="af9"/>
        <w:keepNext/>
        <w:rPr>
          <w:rtl/>
        </w:rPr>
      </w:pPr>
      <w:bookmarkStart w:id="244" w:name="ET_guest_592273_48"/>
      <w:r w:rsidRPr="00080A7B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080A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080A7B" w:rsidRDefault="00080A7B" w:rsidP="00080A7B">
      <w:pPr>
        <w:pStyle w:val="KeepWithNext"/>
        <w:rPr>
          <w:rtl/>
        </w:rPr>
      </w:pPr>
    </w:p>
    <w:p w:rsidR="00DF404F" w:rsidRDefault="00080A7B" w:rsidP="008B6602">
      <w:pPr>
        <w:rPr>
          <w:rtl/>
        </w:rPr>
      </w:pPr>
      <w:r>
        <w:rPr>
          <w:rFonts w:hint="cs"/>
          <w:rtl/>
        </w:rPr>
        <w:t xml:space="preserve">אני אומר לך שהוא לא יודע. הטכנאים </w:t>
      </w:r>
      <w:r w:rsidR="008B6602">
        <w:rPr>
          <w:rFonts w:hint="cs"/>
          <w:rtl/>
        </w:rPr>
        <w:t xml:space="preserve">מסיעים </w:t>
      </w:r>
      <w:r w:rsidR="00DF404F">
        <w:rPr>
          <w:rFonts w:hint="cs"/>
          <w:rtl/>
        </w:rPr>
        <w:t xml:space="preserve">כל יומיים </w:t>
      </w:r>
      <w:r>
        <w:rPr>
          <w:rFonts w:hint="cs"/>
          <w:rtl/>
        </w:rPr>
        <w:t xml:space="preserve">בלוני </w:t>
      </w:r>
      <w:bookmarkStart w:id="245" w:name="_ETM_Q1_1772558"/>
      <w:bookmarkEnd w:id="245"/>
      <w:r>
        <w:rPr>
          <w:rFonts w:hint="cs"/>
          <w:rtl/>
        </w:rPr>
        <w:t>גז.</w:t>
      </w:r>
      <w:r w:rsidR="00DF404F">
        <w:rPr>
          <w:rFonts w:hint="cs"/>
          <w:rtl/>
        </w:rPr>
        <w:t xml:space="preserve"> </w:t>
      </w:r>
    </w:p>
    <w:p w:rsidR="00080A7B" w:rsidRDefault="00080A7B" w:rsidP="00DF404F">
      <w:pPr>
        <w:ind w:firstLine="0"/>
        <w:rPr>
          <w:rtl/>
        </w:rPr>
      </w:pPr>
      <w:bookmarkStart w:id="246" w:name="_ETM_Q1_1772916"/>
      <w:bookmarkEnd w:id="246"/>
    </w:p>
    <w:p w:rsidR="00080A7B" w:rsidRDefault="00080A7B" w:rsidP="00080A7B">
      <w:pPr>
        <w:pStyle w:val="af6"/>
        <w:keepNext/>
        <w:rPr>
          <w:rtl/>
        </w:rPr>
      </w:pPr>
      <w:bookmarkStart w:id="247" w:name="ET_yor_4758_49"/>
      <w:r w:rsidRPr="00080A7B">
        <w:rPr>
          <w:rStyle w:val="TagStyle"/>
          <w:rtl/>
        </w:rPr>
        <w:t xml:space="preserve"> &lt;&lt; </w:t>
      </w:r>
      <w:proofErr w:type="spellStart"/>
      <w:r w:rsidRPr="00080A7B">
        <w:rPr>
          <w:rStyle w:val="TagStyle"/>
          <w:rtl/>
        </w:rPr>
        <w:t>יור</w:t>
      </w:r>
      <w:proofErr w:type="spellEnd"/>
      <w:r w:rsidRPr="00080A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0A7B">
        <w:rPr>
          <w:rStyle w:val="TagStyle"/>
          <w:rtl/>
        </w:rPr>
        <w:t xml:space="preserve"> &lt;&lt; </w:t>
      </w:r>
      <w:proofErr w:type="spellStart"/>
      <w:r w:rsidRPr="00080A7B">
        <w:rPr>
          <w:rStyle w:val="TagStyle"/>
          <w:rtl/>
        </w:rPr>
        <w:t>יור</w:t>
      </w:r>
      <w:proofErr w:type="spellEnd"/>
      <w:r w:rsidRPr="00080A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080A7B" w:rsidRDefault="00080A7B" w:rsidP="00080A7B">
      <w:pPr>
        <w:pStyle w:val="KeepWithNext"/>
        <w:rPr>
          <w:rtl/>
          <w:lang w:eastAsia="he-IL"/>
        </w:rPr>
      </w:pPr>
    </w:p>
    <w:p w:rsidR="00DF404F" w:rsidRDefault="00080A7B" w:rsidP="00080A7B">
      <w:pPr>
        <w:rPr>
          <w:rtl/>
        </w:rPr>
      </w:pPr>
      <w:bookmarkStart w:id="248" w:name="_ETM_Q1_1776132"/>
      <w:bookmarkStart w:id="249" w:name="_ETM_Q1_1776227"/>
      <w:bookmarkEnd w:id="248"/>
      <w:bookmarkEnd w:id="249"/>
      <w:r>
        <w:rPr>
          <w:rFonts w:hint="cs"/>
          <w:rtl/>
          <w:lang w:eastAsia="he-IL"/>
        </w:rPr>
        <w:t xml:space="preserve">למה? </w:t>
      </w:r>
      <w:bookmarkStart w:id="250" w:name="_ETM_Q1_1773478"/>
      <w:bookmarkStart w:id="251" w:name="_ETM_Q1_1773521"/>
      <w:bookmarkStart w:id="252" w:name="_ETM_Q1_1774895"/>
      <w:bookmarkStart w:id="253" w:name="_ETM_Q1_1774952"/>
      <w:bookmarkEnd w:id="250"/>
      <w:bookmarkEnd w:id="251"/>
      <w:bookmarkEnd w:id="252"/>
      <w:bookmarkEnd w:id="253"/>
      <w:r>
        <w:rPr>
          <w:rFonts w:hint="cs"/>
          <w:rtl/>
        </w:rPr>
        <w:t>תגיד לי למה טכנאי מעמיס מכלי גז.</w:t>
      </w:r>
      <w:r w:rsidR="00DF404F">
        <w:rPr>
          <w:rFonts w:hint="cs"/>
          <w:rtl/>
        </w:rPr>
        <w:t xml:space="preserve"> </w:t>
      </w:r>
    </w:p>
    <w:p w:rsidR="00DF404F" w:rsidRDefault="00DF404F" w:rsidP="00DF404F">
      <w:pPr>
        <w:ind w:firstLine="0"/>
        <w:rPr>
          <w:rtl/>
        </w:rPr>
      </w:pPr>
    </w:p>
    <w:p w:rsidR="00080A7B" w:rsidRDefault="00080A7B" w:rsidP="00080A7B">
      <w:pPr>
        <w:pStyle w:val="af9"/>
        <w:keepNext/>
        <w:rPr>
          <w:rtl/>
        </w:rPr>
      </w:pPr>
      <w:bookmarkStart w:id="254" w:name="_ETM_Q1_1790632"/>
      <w:bookmarkStart w:id="255" w:name="ET_guest_592273_50"/>
      <w:bookmarkEnd w:id="254"/>
      <w:r w:rsidRPr="00080A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גד ואנונו:</w:t>
      </w:r>
      <w:r w:rsidRPr="00080A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080A7B" w:rsidRDefault="00080A7B" w:rsidP="00080A7B">
      <w:pPr>
        <w:pStyle w:val="KeepWithNext"/>
        <w:rPr>
          <w:rtl/>
        </w:rPr>
      </w:pPr>
      <w:bookmarkStart w:id="256" w:name="_ETM_Q1_1791348"/>
      <w:bookmarkEnd w:id="256"/>
    </w:p>
    <w:p w:rsidR="00DF404F" w:rsidRDefault="00080A7B" w:rsidP="00436A0E">
      <w:pPr>
        <w:rPr>
          <w:rtl/>
        </w:rPr>
      </w:pPr>
      <w:bookmarkStart w:id="257" w:name="_ETM_Q1_1791316"/>
      <w:bookmarkEnd w:id="257"/>
      <w:r>
        <w:rPr>
          <w:rFonts w:hint="cs"/>
          <w:rtl/>
        </w:rPr>
        <w:t xml:space="preserve">בתל-אביב </w:t>
      </w:r>
      <w:r w:rsidR="00DF404F">
        <w:rPr>
          <w:rFonts w:hint="cs"/>
          <w:rtl/>
        </w:rPr>
        <w:t>אין מקומות חנ</w:t>
      </w:r>
      <w:r w:rsidR="00436A0E">
        <w:rPr>
          <w:rFonts w:hint="cs"/>
          <w:rtl/>
        </w:rPr>
        <w:t>י</w:t>
      </w:r>
      <w:r w:rsidR="00DF404F">
        <w:rPr>
          <w:rFonts w:hint="cs"/>
          <w:rtl/>
        </w:rPr>
        <w:t xml:space="preserve">ה, אין מקומות לזוז מילימטר עם </w:t>
      </w:r>
      <w:r w:rsidR="00436A0E">
        <w:rPr>
          <w:rFonts w:hint="cs"/>
          <w:rtl/>
        </w:rPr>
        <w:t>משאית</w:t>
      </w:r>
      <w:r w:rsidR="00DF404F">
        <w:rPr>
          <w:rFonts w:hint="cs"/>
          <w:rtl/>
        </w:rPr>
        <w:t xml:space="preserve">, </w:t>
      </w:r>
      <w:r w:rsidR="00436A0E">
        <w:rPr>
          <w:rFonts w:hint="cs"/>
          <w:rtl/>
        </w:rPr>
        <w:t xml:space="preserve">לכן אנחנו נכנסים לשם עם טנדר. כך זה </w:t>
      </w:r>
      <w:bookmarkStart w:id="258" w:name="_ETM_Q1_1813438"/>
      <w:bookmarkEnd w:id="258"/>
      <w:r w:rsidR="00436A0E">
        <w:rPr>
          <w:rFonts w:hint="cs"/>
          <w:rtl/>
        </w:rPr>
        <w:t>היה במשך שנים.</w:t>
      </w:r>
      <w:r w:rsidR="00DF404F">
        <w:rPr>
          <w:rFonts w:hint="cs"/>
          <w:rtl/>
        </w:rPr>
        <w:t xml:space="preserve"> </w:t>
      </w:r>
    </w:p>
    <w:p w:rsidR="00DF404F" w:rsidRDefault="00DF404F" w:rsidP="00DF404F">
      <w:pPr>
        <w:ind w:firstLine="0"/>
        <w:rPr>
          <w:rtl/>
        </w:rPr>
      </w:pPr>
    </w:p>
    <w:p w:rsidR="00436A0E" w:rsidRDefault="00436A0E" w:rsidP="00436A0E">
      <w:pPr>
        <w:pStyle w:val="af6"/>
        <w:keepNext/>
        <w:rPr>
          <w:rtl/>
        </w:rPr>
      </w:pPr>
      <w:bookmarkStart w:id="259" w:name="ET_yor_4758_51"/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436A0E" w:rsidRDefault="00436A0E" w:rsidP="00436A0E">
      <w:pPr>
        <w:pStyle w:val="KeepWithNext"/>
        <w:rPr>
          <w:rtl/>
          <w:lang w:eastAsia="he-IL"/>
        </w:rPr>
      </w:pPr>
    </w:p>
    <w:p w:rsidR="00436A0E" w:rsidRPr="00436A0E" w:rsidRDefault="00436A0E" w:rsidP="008B6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"אנחנו"? </w:t>
      </w:r>
      <w:r w:rsidR="00A97B92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זה המוביל</w:t>
      </w:r>
      <w:r w:rsidR="00A97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B6602">
        <w:rPr>
          <w:rFonts w:hint="cs"/>
          <w:rtl/>
          <w:lang w:eastAsia="he-IL"/>
        </w:rPr>
        <w:t xml:space="preserve">האם זה </w:t>
      </w:r>
      <w:r>
        <w:rPr>
          <w:rFonts w:hint="cs"/>
          <w:rtl/>
          <w:lang w:eastAsia="he-IL"/>
        </w:rPr>
        <w:t>הטכנאי?</w:t>
      </w:r>
    </w:p>
    <w:p w:rsidR="00DF404F" w:rsidRDefault="00DF404F" w:rsidP="00DF404F">
      <w:pPr>
        <w:ind w:firstLine="0"/>
        <w:rPr>
          <w:rtl/>
        </w:rPr>
      </w:pPr>
    </w:p>
    <w:p w:rsidR="00436A0E" w:rsidRDefault="00436A0E" w:rsidP="00436A0E">
      <w:pPr>
        <w:pStyle w:val="af9"/>
        <w:keepNext/>
        <w:rPr>
          <w:rtl/>
        </w:rPr>
      </w:pPr>
      <w:bookmarkStart w:id="260" w:name="ET_guest_592273_52"/>
      <w:r w:rsidRPr="00436A0E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436A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436A0E" w:rsidRDefault="00436A0E" w:rsidP="00436A0E">
      <w:pPr>
        <w:pStyle w:val="KeepWithNext"/>
        <w:rPr>
          <w:rtl/>
        </w:rPr>
      </w:pPr>
    </w:p>
    <w:p w:rsidR="00DF404F" w:rsidRDefault="00436A0E" w:rsidP="00436A0E">
      <w:pPr>
        <w:rPr>
          <w:rtl/>
        </w:rPr>
      </w:pPr>
      <w:r>
        <w:rPr>
          <w:rFonts w:hint="cs"/>
          <w:rtl/>
        </w:rPr>
        <w:t>ה</w:t>
      </w:r>
      <w:r w:rsidR="00DF404F">
        <w:rPr>
          <w:rFonts w:hint="cs"/>
          <w:rtl/>
        </w:rPr>
        <w:t xml:space="preserve">טכנאי </w:t>
      </w:r>
      <w:r>
        <w:rPr>
          <w:rFonts w:hint="cs"/>
          <w:rtl/>
        </w:rPr>
        <w:t>מגיע</w:t>
      </w:r>
      <w:r w:rsidR="00DF404F">
        <w:rPr>
          <w:rFonts w:hint="cs"/>
          <w:rtl/>
        </w:rPr>
        <w:t xml:space="preserve"> עם טנדר.</w:t>
      </w:r>
    </w:p>
    <w:p w:rsidR="00DF404F" w:rsidRDefault="00DF404F" w:rsidP="00DF404F">
      <w:pPr>
        <w:ind w:firstLine="0"/>
        <w:rPr>
          <w:rtl/>
        </w:rPr>
      </w:pPr>
    </w:p>
    <w:p w:rsidR="00436A0E" w:rsidRDefault="00436A0E" w:rsidP="00436A0E">
      <w:pPr>
        <w:pStyle w:val="af6"/>
        <w:keepNext/>
        <w:rPr>
          <w:rtl/>
        </w:rPr>
      </w:pPr>
      <w:bookmarkStart w:id="261" w:name="_ETM_Q1_1824685"/>
      <w:bookmarkStart w:id="262" w:name="ET_yor_4758_53"/>
      <w:bookmarkEnd w:id="261"/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436A0E" w:rsidRDefault="00436A0E" w:rsidP="00436A0E">
      <w:pPr>
        <w:pStyle w:val="KeepWithNext"/>
        <w:rPr>
          <w:rtl/>
          <w:lang w:eastAsia="he-IL"/>
        </w:rPr>
      </w:pPr>
    </w:p>
    <w:p w:rsidR="00DF404F" w:rsidRDefault="009A5BB6" w:rsidP="00436A0E">
      <w:pPr>
        <w:rPr>
          <w:rtl/>
        </w:rPr>
      </w:pPr>
      <w:bookmarkStart w:id="263" w:name="_ETM_Q1_1825211"/>
      <w:bookmarkStart w:id="264" w:name="_ETM_Q1_1825272"/>
      <w:bookmarkEnd w:id="263"/>
      <w:bookmarkEnd w:id="264"/>
      <w:r>
        <w:rPr>
          <w:rFonts w:hint="cs"/>
          <w:rtl/>
        </w:rPr>
        <w:t xml:space="preserve">האם </w:t>
      </w:r>
      <w:r w:rsidR="00DF404F">
        <w:rPr>
          <w:rFonts w:hint="cs"/>
          <w:rtl/>
        </w:rPr>
        <w:t>מבחינת</w:t>
      </w:r>
      <w:r w:rsidR="00436A0E">
        <w:rPr>
          <w:rFonts w:hint="cs"/>
          <w:rtl/>
        </w:rPr>
        <w:t>ך</w:t>
      </w:r>
      <w:r w:rsidR="00DF404F">
        <w:rPr>
          <w:rFonts w:hint="cs"/>
          <w:rtl/>
        </w:rPr>
        <w:t xml:space="preserve"> הוא גם מוביל?</w:t>
      </w:r>
    </w:p>
    <w:p w:rsidR="00DF404F" w:rsidRDefault="00DF404F" w:rsidP="00DF404F">
      <w:pPr>
        <w:ind w:firstLine="0"/>
        <w:rPr>
          <w:rtl/>
        </w:rPr>
      </w:pPr>
    </w:p>
    <w:p w:rsidR="00436A0E" w:rsidRDefault="00436A0E" w:rsidP="00436A0E">
      <w:pPr>
        <w:pStyle w:val="af9"/>
        <w:keepNext/>
        <w:rPr>
          <w:rtl/>
        </w:rPr>
      </w:pPr>
      <w:bookmarkStart w:id="265" w:name="ET_guest_592273_54"/>
      <w:r w:rsidRPr="00436A0E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436A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436A0E" w:rsidRDefault="00436A0E" w:rsidP="00436A0E">
      <w:pPr>
        <w:pStyle w:val="KeepWithNext"/>
        <w:rPr>
          <w:rtl/>
        </w:rPr>
      </w:pPr>
    </w:p>
    <w:p w:rsidR="00DF404F" w:rsidRDefault="00DF404F" w:rsidP="00436A0E">
      <w:pPr>
        <w:ind w:firstLine="0"/>
        <w:rPr>
          <w:rtl/>
        </w:rPr>
      </w:pPr>
      <w:r>
        <w:rPr>
          <w:rtl/>
        </w:rPr>
        <w:tab/>
      </w:r>
      <w:r w:rsidR="00436A0E">
        <w:rPr>
          <w:rFonts w:hint="cs"/>
          <w:rtl/>
        </w:rPr>
        <w:t xml:space="preserve">הוא </w:t>
      </w:r>
      <w:bookmarkStart w:id="266" w:name="_ETM_Q1_1842740"/>
      <w:bookmarkEnd w:id="266"/>
      <w:r>
        <w:rPr>
          <w:rFonts w:hint="cs"/>
          <w:rtl/>
        </w:rPr>
        <w:t>טכנאי גז שמוביל ארבעה בלונים</w:t>
      </w:r>
      <w:r w:rsidR="00436A0E">
        <w:rPr>
          <w:rFonts w:hint="cs"/>
          <w:rtl/>
        </w:rPr>
        <w:t>.</w:t>
      </w:r>
    </w:p>
    <w:p w:rsidR="00DF404F" w:rsidRDefault="00DF404F" w:rsidP="00DF404F">
      <w:pPr>
        <w:ind w:firstLine="0"/>
        <w:rPr>
          <w:rtl/>
        </w:rPr>
      </w:pPr>
    </w:p>
    <w:p w:rsidR="00436A0E" w:rsidRDefault="00436A0E" w:rsidP="00436A0E">
      <w:pPr>
        <w:pStyle w:val="af6"/>
        <w:keepNext/>
        <w:rPr>
          <w:rtl/>
        </w:rPr>
      </w:pPr>
      <w:bookmarkStart w:id="267" w:name="_ETM_Q1_1847063"/>
      <w:bookmarkStart w:id="268" w:name="ET_yor_4758_55"/>
      <w:bookmarkEnd w:id="267"/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436A0E" w:rsidRDefault="00436A0E" w:rsidP="00436A0E">
      <w:pPr>
        <w:pStyle w:val="KeepWithNext"/>
        <w:rPr>
          <w:rtl/>
          <w:lang w:eastAsia="he-IL"/>
        </w:rPr>
      </w:pPr>
    </w:p>
    <w:p w:rsidR="00436A0E" w:rsidRDefault="00436A0E" w:rsidP="00436A0E">
      <w:pPr>
        <w:rPr>
          <w:rtl/>
          <w:lang w:eastAsia="he-IL"/>
        </w:rPr>
      </w:pPr>
      <w:bookmarkStart w:id="269" w:name="_ETM_Q1_1847603"/>
      <w:bookmarkStart w:id="270" w:name="_ETM_Q1_1847636"/>
      <w:bookmarkEnd w:id="269"/>
      <w:bookmarkEnd w:id="270"/>
      <w:r>
        <w:rPr>
          <w:rFonts w:hint="cs"/>
          <w:rtl/>
          <w:lang w:eastAsia="he-IL"/>
        </w:rPr>
        <w:t>מבחינתך הוא גם מוביל, נכון?</w:t>
      </w:r>
    </w:p>
    <w:p w:rsidR="00436A0E" w:rsidRDefault="00436A0E" w:rsidP="00436A0E">
      <w:pPr>
        <w:ind w:firstLine="0"/>
        <w:rPr>
          <w:rtl/>
          <w:lang w:eastAsia="he-IL"/>
        </w:rPr>
      </w:pPr>
      <w:bookmarkStart w:id="271" w:name="_ETM_Q1_1848119"/>
      <w:bookmarkStart w:id="272" w:name="_ETM_Q1_1848192"/>
      <w:bookmarkStart w:id="273" w:name="_ETM_Q1_1848542"/>
      <w:bookmarkEnd w:id="271"/>
      <w:bookmarkEnd w:id="272"/>
      <w:bookmarkEnd w:id="273"/>
    </w:p>
    <w:p w:rsidR="00436A0E" w:rsidRDefault="00436A0E" w:rsidP="00436A0E">
      <w:pPr>
        <w:pStyle w:val="af9"/>
        <w:keepNext/>
        <w:rPr>
          <w:rtl/>
          <w:lang w:eastAsia="he-IL"/>
        </w:rPr>
      </w:pPr>
      <w:bookmarkStart w:id="274" w:name="_ETM_Q1_1848643"/>
      <w:bookmarkStart w:id="275" w:name="_ETM_Q1_1849652"/>
      <w:bookmarkStart w:id="276" w:name="ET_guest_592273_56"/>
      <w:bookmarkEnd w:id="274"/>
      <w:bookmarkEnd w:id="275"/>
      <w:r w:rsidRPr="00436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ואנונו:</w:t>
      </w:r>
      <w:r w:rsidRPr="00436A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436A0E" w:rsidRDefault="00436A0E" w:rsidP="00436A0E">
      <w:pPr>
        <w:pStyle w:val="KeepWithNext"/>
        <w:rPr>
          <w:rtl/>
          <w:lang w:eastAsia="he-IL"/>
        </w:rPr>
      </w:pPr>
    </w:p>
    <w:p w:rsidR="00DF404F" w:rsidRDefault="00436A0E" w:rsidP="00436A0E">
      <w:pPr>
        <w:rPr>
          <w:rtl/>
        </w:rPr>
      </w:pPr>
      <w:bookmarkStart w:id="277" w:name="_ETM_Q1_1850108"/>
      <w:bookmarkStart w:id="278" w:name="_ETM_Q1_1850151"/>
      <w:bookmarkEnd w:id="277"/>
      <w:bookmarkEnd w:id="278"/>
      <w:r>
        <w:rPr>
          <w:rFonts w:hint="cs"/>
          <w:rtl/>
        </w:rPr>
        <w:t>באותו רגע הוא מוביל את הבלונים.</w:t>
      </w:r>
      <w:r w:rsidR="00DF404F">
        <w:rPr>
          <w:rFonts w:hint="cs"/>
          <w:rtl/>
        </w:rPr>
        <w:t xml:space="preserve"> </w:t>
      </w:r>
    </w:p>
    <w:p w:rsidR="00DF404F" w:rsidRDefault="00DF404F" w:rsidP="00DF404F">
      <w:pPr>
        <w:ind w:firstLine="0"/>
        <w:rPr>
          <w:rtl/>
        </w:rPr>
      </w:pPr>
    </w:p>
    <w:p w:rsidR="00436A0E" w:rsidRDefault="00436A0E" w:rsidP="00436A0E">
      <w:pPr>
        <w:pStyle w:val="af6"/>
        <w:keepNext/>
        <w:rPr>
          <w:rtl/>
        </w:rPr>
      </w:pPr>
      <w:bookmarkStart w:id="279" w:name="_ETM_Q1_1855081"/>
      <w:bookmarkStart w:id="280" w:name="ET_yor_4758_57"/>
      <w:bookmarkEnd w:id="279"/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436A0E" w:rsidRDefault="00436A0E" w:rsidP="00436A0E">
      <w:pPr>
        <w:pStyle w:val="KeepWithNext"/>
        <w:rPr>
          <w:rtl/>
          <w:lang w:eastAsia="he-IL"/>
        </w:rPr>
      </w:pPr>
    </w:p>
    <w:p w:rsidR="00DF404F" w:rsidRDefault="00436A0E" w:rsidP="009A5BB6">
      <w:pPr>
        <w:rPr>
          <w:rtl/>
        </w:rPr>
      </w:pPr>
      <w:bookmarkStart w:id="281" w:name="_ETM_Q1_1855656"/>
      <w:bookmarkStart w:id="282" w:name="_ETM_Q1_1855686"/>
      <w:bookmarkEnd w:id="281"/>
      <w:bookmarkEnd w:id="282"/>
      <w:r>
        <w:rPr>
          <w:rFonts w:hint="cs"/>
          <w:rtl/>
        </w:rPr>
        <w:t xml:space="preserve">אז מה אתה רוצה? </w:t>
      </w:r>
      <w:bookmarkStart w:id="283" w:name="_ETM_Q1_1857181"/>
      <w:bookmarkEnd w:id="283"/>
      <w:r>
        <w:rPr>
          <w:rFonts w:hint="cs"/>
          <w:rtl/>
        </w:rPr>
        <w:t xml:space="preserve">זה בתנאי הרישיון שלך, נכון? למה </w:t>
      </w:r>
      <w:bookmarkStart w:id="284" w:name="_ETM_Q1_1858317"/>
      <w:bookmarkEnd w:id="284"/>
      <w:r>
        <w:rPr>
          <w:rFonts w:hint="cs"/>
          <w:rtl/>
        </w:rPr>
        <w:t xml:space="preserve">על כל דבר </w:t>
      </w:r>
      <w:r w:rsidR="009A5BB6">
        <w:rPr>
          <w:rFonts w:hint="cs"/>
          <w:rtl/>
        </w:rPr>
        <w:t xml:space="preserve">אתם </w:t>
      </w:r>
      <w:r>
        <w:rPr>
          <w:rFonts w:hint="cs"/>
          <w:rtl/>
        </w:rPr>
        <w:t>קופצים?</w:t>
      </w:r>
      <w:r w:rsidR="00DF404F">
        <w:rPr>
          <w:rFonts w:hint="cs"/>
          <w:rtl/>
        </w:rPr>
        <w:t xml:space="preserve"> </w:t>
      </w:r>
    </w:p>
    <w:p w:rsidR="00DF404F" w:rsidRDefault="00DF404F" w:rsidP="00DF404F">
      <w:pPr>
        <w:ind w:firstLine="0"/>
        <w:rPr>
          <w:rtl/>
        </w:rPr>
      </w:pPr>
    </w:p>
    <w:p w:rsidR="00436A0E" w:rsidRDefault="00436A0E" w:rsidP="00436A0E">
      <w:pPr>
        <w:pStyle w:val="af9"/>
        <w:keepNext/>
        <w:rPr>
          <w:rtl/>
        </w:rPr>
      </w:pPr>
      <w:bookmarkStart w:id="285" w:name="_ETM_Q1_1862407"/>
      <w:bookmarkStart w:id="286" w:name="ET_guest_592273_58"/>
      <w:bookmarkEnd w:id="285"/>
      <w:r w:rsidRPr="00436A0E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436A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436A0E" w:rsidRDefault="00436A0E" w:rsidP="00436A0E">
      <w:pPr>
        <w:pStyle w:val="KeepWithNext"/>
        <w:rPr>
          <w:rtl/>
        </w:rPr>
      </w:pPr>
    </w:p>
    <w:p w:rsidR="00DF404F" w:rsidRDefault="00DF404F" w:rsidP="00436A0E">
      <w:pPr>
        <w:rPr>
          <w:rtl/>
        </w:rPr>
      </w:pPr>
      <w:bookmarkStart w:id="287" w:name="_ETM_Q1_1862900"/>
      <w:bookmarkStart w:id="288" w:name="_ETM_Q1_1862935"/>
      <w:bookmarkEnd w:id="287"/>
      <w:bookmarkEnd w:id="288"/>
      <w:r>
        <w:rPr>
          <w:rFonts w:hint="cs"/>
          <w:rtl/>
        </w:rPr>
        <w:t xml:space="preserve">הם אומרים שני בלונים. שני בלונים זה לא מספיק. </w:t>
      </w:r>
    </w:p>
    <w:p w:rsidR="00DF404F" w:rsidRDefault="00DF404F" w:rsidP="00DF404F">
      <w:pPr>
        <w:ind w:firstLine="0"/>
        <w:rPr>
          <w:rtl/>
        </w:rPr>
      </w:pPr>
    </w:p>
    <w:p w:rsidR="00436A0E" w:rsidRDefault="00436A0E" w:rsidP="00436A0E">
      <w:pPr>
        <w:pStyle w:val="af6"/>
        <w:keepNext/>
        <w:rPr>
          <w:rtl/>
        </w:rPr>
      </w:pPr>
      <w:bookmarkStart w:id="289" w:name="ET_yor_4758_59"/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436A0E" w:rsidRDefault="00436A0E" w:rsidP="00436A0E">
      <w:pPr>
        <w:pStyle w:val="KeepWithNext"/>
        <w:rPr>
          <w:rtl/>
          <w:lang w:eastAsia="he-IL"/>
        </w:rPr>
      </w:pPr>
    </w:p>
    <w:p w:rsidR="00436A0E" w:rsidRPr="00436A0E" w:rsidRDefault="00436A0E" w:rsidP="009A5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אתה חוזר לחוק. תקריא לי את </w:t>
      </w:r>
      <w:bookmarkStart w:id="290" w:name="_ETM_Q1_1865533"/>
      <w:bookmarkEnd w:id="290"/>
      <w:r>
        <w:rPr>
          <w:rFonts w:hint="cs"/>
          <w:rtl/>
          <w:lang w:eastAsia="he-IL"/>
        </w:rPr>
        <w:t xml:space="preserve">הסעיף מהחוק. תאמר לי איזה חוק זה. </w:t>
      </w:r>
    </w:p>
    <w:p w:rsidR="00DF404F" w:rsidRDefault="00DF404F" w:rsidP="00DF404F">
      <w:pPr>
        <w:ind w:firstLine="0"/>
        <w:rPr>
          <w:rtl/>
        </w:rPr>
      </w:pPr>
    </w:p>
    <w:p w:rsidR="00436A0E" w:rsidRDefault="00436A0E" w:rsidP="00436A0E">
      <w:pPr>
        <w:pStyle w:val="af9"/>
        <w:keepNext/>
        <w:rPr>
          <w:rtl/>
        </w:rPr>
      </w:pPr>
      <w:bookmarkStart w:id="291" w:name="_ETM_Q1_1874782"/>
      <w:bookmarkStart w:id="292" w:name="ET_guest_592273_60"/>
      <w:bookmarkEnd w:id="291"/>
      <w:r w:rsidRPr="00436A0E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436A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436A0E" w:rsidRDefault="00436A0E" w:rsidP="00436A0E">
      <w:pPr>
        <w:pStyle w:val="KeepWithNext"/>
        <w:rPr>
          <w:rtl/>
        </w:rPr>
      </w:pPr>
    </w:p>
    <w:p w:rsidR="00DF404F" w:rsidRDefault="00436A0E" w:rsidP="00436A0E">
      <w:pPr>
        <w:rPr>
          <w:rtl/>
        </w:rPr>
      </w:pPr>
      <w:bookmarkStart w:id="293" w:name="_ETM_Q1_1875280"/>
      <w:bookmarkStart w:id="294" w:name="_ETM_Q1_1875313"/>
      <w:bookmarkEnd w:id="293"/>
      <w:bookmarkEnd w:id="294"/>
      <w:r>
        <w:rPr>
          <w:rFonts w:hint="cs"/>
          <w:rtl/>
        </w:rPr>
        <w:t>חו</w:t>
      </w:r>
      <w:r w:rsidR="00DF404F">
        <w:rPr>
          <w:rFonts w:hint="cs"/>
          <w:rtl/>
        </w:rPr>
        <w:t xml:space="preserve">ק הובלות. </w:t>
      </w:r>
    </w:p>
    <w:p w:rsidR="00DF404F" w:rsidRDefault="00DF404F" w:rsidP="00DF404F">
      <w:pPr>
        <w:ind w:firstLine="0"/>
        <w:rPr>
          <w:rtl/>
        </w:rPr>
      </w:pPr>
    </w:p>
    <w:p w:rsidR="00436A0E" w:rsidRDefault="00436A0E" w:rsidP="00436A0E">
      <w:pPr>
        <w:pStyle w:val="af6"/>
        <w:keepNext/>
        <w:rPr>
          <w:rtl/>
        </w:rPr>
      </w:pPr>
      <w:bookmarkStart w:id="295" w:name="ET_yor_4758_61"/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436A0E" w:rsidRDefault="00436A0E" w:rsidP="00436A0E">
      <w:pPr>
        <w:pStyle w:val="KeepWithNext"/>
        <w:rPr>
          <w:rtl/>
          <w:lang w:eastAsia="he-IL"/>
        </w:rPr>
      </w:pPr>
    </w:p>
    <w:p w:rsidR="00631C48" w:rsidRDefault="009A5BB6" w:rsidP="00436A0E">
      <w:pPr>
        <w:rPr>
          <w:rtl/>
        </w:rPr>
      </w:pPr>
      <w:r>
        <w:rPr>
          <w:rFonts w:hint="cs"/>
          <w:rtl/>
        </w:rPr>
        <w:t xml:space="preserve">האם </w:t>
      </w:r>
      <w:r w:rsidR="00436A0E">
        <w:rPr>
          <w:rFonts w:hint="cs"/>
          <w:rtl/>
        </w:rPr>
        <w:t xml:space="preserve">זה חוק </w:t>
      </w:r>
      <w:proofErr w:type="spellStart"/>
      <w:r w:rsidR="00631C48">
        <w:rPr>
          <w:rFonts w:hint="cs"/>
          <w:rtl/>
        </w:rPr>
        <w:t>הגפ</w:t>
      </w:r>
      <w:r w:rsidR="00436A0E">
        <w:rPr>
          <w:rFonts w:hint="cs"/>
          <w:rtl/>
        </w:rPr>
        <w:t>"</w:t>
      </w:r>
      <w:r w:rsidR="00631C48">
        <w:rPr>
          <w:rFonts w:hint="cs"/>
          <w:rtl/>
        </w:rPr>
        <w:t>מ</w:t>
      </w:r>
      <w:proofErr w:type="spellEnd"/>
      <w:r w:rsidR="00631C48">
        <w:rPr>
          <w:rFonts w:hint="cs"/>
          <w:rtl/>
        </w:rPr>
        <w:t xml:space="preserve"> או חוק הובלת חומרים מסוכנים</w:t>
      </w:r>
      <w:r w:rsidR="00436A0E">
        <w:rPr>
          <w:rFonts w:hint="cs"/>
          <w:rtl/>
        </w:rPr>
        <w:t>?</w:t>
      </w:r>
    </w:p>
    <w:p w:rsidR="00436A0E" w:rsidRDefault="00436A0E" w:rsidP="00DF404F">
      <w:pPr>
        <w:ind w:firstLine="0"/>
        <w:rPr>
          <w:rtl/>
        </w:rPr>
      </w:pPr>
      <w:bookmarkStart w:id="296" w:name="_ETM_Q1_1894577"/>
      <w:bookmarkEnd w:id="296"/>
    </w:p>
    <w:p w:rsidR="00436A0E" w:rsidRDefault="00436A0E" w:rsidP="00436A0E">
      <w:pPr>
        <w:pStyle w:val="af9"/>
        <w:keepNext/>
        <w:rPr>
          <w:rtl/>
        </w:rPr>
      </w:pPr>
      <w:bookmarkStart w:id="297" w:name="ET_guest_592273_62"/>
      <w:r w:rsidRPr="00436A0E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436A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436A0E" w:rsidRDefault="00436A0E" w:rsidP="00436A0E">
      <w:pPr>
        <w:pStyle w:val="KeepWithNext"/>
        <w:rPr>
          <w:rtl/>
        </w:rPr>
      </w:pPr>
    </w:p>
    <w:p w:rsidR="00631C48" w:rsidRDefault="00631C48" w:rsidP="00436A0E">
      <w:pPr>
        <w:rPr>
          <w:rtl/>
        </w:rPr>
      </w:pPr>
      <w:bookmarkStart w:id="298" w:name="_ETM_Q1_1895204"/>
      <w:bookmarkStart w:id="299" w:name="_ETM_Q1_1895247"/>
      <w:bookmarkEnd w:id="298"/>
      <w:bookmarkEnd w:id="299"/>
      <w:r>
        <w:rPr>
          <w:rFonts w:hint="cs"/>
          <w:rtl/>
        </w:rPr>
        <w:t>חוק הובלת חומרים מסוכנים</w:t>
      </w:r>
      <w:r w:rsidR="00436A0E">
        <w:rPr>
          <w:rFonts w:hint="cs"/>
          <w:rtl/>
        </w:rPr>
        <w:t>.</w:t>
      </w:r>
    </w:p>
    <w:p w:rsidR="00631C48" w:rsidRDefault="00631C48" w:rsidP="00DF404F">
      <w:pPr>
        <w:ind w:firstLine="0"/>
        <w:rPr>
          <w:rtl/>
        </w:rPr>
      </w:pPr>
    </w:p>
    <w:p w:rsidR="00436A0E" w:rsidRDefault="00436A0E" w:rsidP="00436A0E">
      <w:pPr>
        <w:pStyle w:val="af6"/>
        <w:keepNext/>
        <w:rPr>
          <w:rtl/>
        </w:rPr>
      </w:pPr>
      <w:bookmarkStart w:id="300" w:name="_ETM_Q1_1894166"/>
      <w:bookmarkStart w:id="301" w:name="ET_yor_4758_63"/>
      <w:bookmarkEnd w:id="300"/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436A0E" w:rsidRDefault="00436A0E" w:rsidP="00436A0E">
      <w:pPr>
        <w:pStyle w:val="KeepWithNext"/>
        <w:rPr>
          <w:rtl/>
          <w:lang w:eastAsia="he-IL"/>
        </w:rPr>
      </w:pPr>
    </w:p>
    <w:p w:rsidR="00631C48" w:rsidRDefault="00436A0E" w:rsidP="00436A0E">
      <w:pPr>
        <w:rPr>
          <w:rtl/>
        </w:rPr>
      </w:pPr>
      <w:bookmarkStart w:id="302" w:name="_ETM_Q1_1894739"/>
      <w:bookmarkStart w:id="303" w:name="_ETM_Q1_1894794"/>
      <w:bookmarkEnd w:id="302"/>
      <w:bookmarkEnd w:id="303"/>
      <w:r>
        <w:rPr>
          <w:rFonts w:hint="cs"/>
          <w:rtl/>
          <w:lang w:eastAsia="he-IL"/>
        </w:rPr>
        <w:t xml:space="preserve">אז חן בר יוסף </w:t>
      </w:r>
      <w:bookmarkStart w:id="304" w:name="_ETM_Q1_1898488"/>
      <w:bookmarkEnd w:id="304"/>
      <w:r>
        <w:rPr>
          <w:rFonts w:hint="cs"/>
          <w:rtl/>
          <w:lang w:eastAsia="he-IL"/>
        </w:rPr>
        <w:t xml:space="preserve">צודק. </w:t>
      </w:r>
      <w:r w:rsidR="00631C48">
        <w:rPr>
          <w:rFonts w:hint="cs"/>
          <w:rtl/>
        </w:rPr>
        <w:t xml:space="preserve">200 קילו בחוק </w:t>
      </w:r>
      <w:r>
        <w:rPr>
          <w:rFonts w:hint="cs"/>
          <w:rtl/>
        </w:rPr>
        <w:t xml:space="preserve">מופיע בחוק </w:t>
      </w:r>
      <w:r w:rsidR="00631C48">
        <w:rPr>
          <w:rFonts w:hint="cs"/>
          <w:rtl/>
        </w:rPr>
        <w:t>חומרים מסוכנים, לא בחוק הקודם שלו.</w:t>
      </w:r>
    </w:p>
    <w:p w:rsidR="00631C48" w:rsidRDefault="00631C48" w:rsidP="00DF404F">
      <w:pPr>
        <w:ind w:firstLine="0"/>
        <w:rPr>
          <w:rtl/>
        </w:rPr>
      </w:pPr>
    </w:p>
    <w:p w:rsidR="00436A0E" w:rsidRDefault="00436A0E" w:rsidP="00436A0E">
      <w:pPr>
        <w:pStyle w:val="af9"/>
        <w:keepNext/>
        <w:rPr>
          <w:rtl/>
        </w:rPr>
      </w:pPr>
      <w:bookmarkStart w:id="305" w:name="ET_guest_592273_64"/>
      <w:r w:rsidRPr="00436A0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גד ואנונו:</w:t>
      </w:r>
      <w:r w:rsidRPr="00436A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436A0E" w:rsidRDefault="00436A0E" w:rsidP="00436A0E">
      <w:pPr>
        <w:pStyle w:val="KeepWithNext"/>
        <w:rPr>
          <w:rtl/>
        </w:rPr>
      </w:pPr>
    </w:p>
    <w:p w:rsidR="00631C48" w:rsidRDefault="00631C48" w:rsidP="00436A0E">
      <w:pPr>
        <w:rPr>
          <w:rtl/>
        </w:rPr>
      </w:pPr>
      <w:bookmarkStart w:id="306" w:name="_ETM_Q1_1909285"/>
      <w:bookmarkStart w:id="307" w:name="_ETM_Q1_1909315"/>
      <w:bookmarkEnd w:id="306"/>
      <w:bookmarkEnd w:id="307"/>
      <w:r>
        <w:rPr>
          <w:rFonts w:hint="cs"/>
          <w:rtl/>
        </w:rPr>
        <w:t>אז אפשר להוביל?</w:t>
      </w:r>
    </w:p>
    <w:p w:rsidR="00631C48" w:rsidRDefault="00631C48" w:rsidP="00DF404F">
      <w:pPr>
        <w:ind w:firstLine="0"/>
        <w:rPr>
          <w:rtl/>
        </w:rPr>
      </w:pPr>
    </w:p>
    <w:p w:rsidR="00436A0E" w:rsidRDefault="00436A0E" w:rsidP="00436A0E">
      <w:pPr>
        <w:pStyle w:val="af6"/>
        <w:keepNext/>
        <w:rPr>
          <w:rtl/>
        </w:rPr>
      </w:pPr>
      <w:bookmarkStart w:id="308" w:name="_ETM_Q1_1908294"/>
      <w:bookmarkStart w:id="309" w:name="ET_yor_4758_65"/>
      <w:bookmarkEnd w:id="308"/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6A0E">
        <w:rPr>
          <w:rStyle w:val="TagStyle"/>
          <w:rtl/>
        </w:rPr>
        <w:t xml:space="preserve"> &lt;&lt; </w:t>
      </w:r>
      <w:proofErr w:type="spellStart"/>
      <w:r w:rsidRPr="00436A0E">
        <w:rPr>
          <w:rStyle w:val="TagStyle"/>
          <w:rtl/>
        </w:rPr>
        <w:t>יור</w:t>
      </w:r>
      <w:proofErr w:type="spellEnd"/>
      <w:r w:rsidRPr="00436A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436A0E" w:rsidRDefault="00436A0E" w:rsidP="00436A0E">
      <w:pPr>
        <w:pStyle w:val="KeepWithNext"/>
        <w:rPr>
          <w:rtl/>
          <w:lang w:eastAsia="he-IL"/>
        </w:rPr>
      </w:pPr>
    </w:p>
    <w:p w:rsidR="00631C48" w:rsidRDefault="00631C48" w:rsidP="00436A0E">
      <w:pPr>
        <w:rPr>
          <w:rtl/>
        </w:rPr>
      </w:pPr>
      <w:bookmarkStart w:id="310" w:name="_ETM_Q1_1908868"/>
      <w:bookmarkStart w:id="311" w:name="_ETM_Q1_1908925"/>
      <w:bookmarkEnd w:id="310"/>
      <w:bookmarkEnd w:id="311"/>
      <w:r>
        <w:rPr>
          <w:rFonts w:hint="cs"/>
          <w:rtl/>
        </w:rPr>
        <w:t>לא. הוא רוצה משהו ייחודי לגפ</w:t>
      </w:r>
      <w:r w:rsidR="000F5156">
        <w:rPr>
          <w:rFonts w:hint="cs"/>
          <w:rtl/>
        </w:rPr>
        <w:t>"מ.</w:t>
      </w:r>
      <w:r>
        <w:rPr>
          <w:rFonts w:hint="cs"/>
          <w:rtl/>
        </w:rPr>
        <w:t xml:space="preserve"> אתה מביא </w:t>
      </w:r>
      <w:r w:rsidR="000F5156">
        <w:rPr>
          <w:rFonts w:hint="cs"/>
          <w:rtl/>
        </w:rPr>
        <w:t>לו מחומרים מסוכנים.</w:t>
      </w:r>
    </w:p>
    <w:p w:rsidR="00631C48" w:rsidRDefault="00631C48" w:rsidP="00DF404F">
      <w:pPr>
        <w:ind w:firstLine="0"/>
        <w:rPr>
          <w:rtl/>
        </w:rPr>
      </w:pPr>
    </w:p>
    <w:p w:rsidR="000F5156" w:rsidRDefault="000F5156" w:rsidP="000F5156">
      <w:pPr>
        <w:pStyle w:val="af9"/>
        <w:keepNext/>
        <w:rPr>
          <w:rtl/>
        </w:rPr>
      </w:pPr>
      <w:bookmarkStart w:id="312" w:name="_ETM_Q1_1917952"/>
      <w:bookmarkStart w:id="313" w:name="ET_guest_חן_בר_יוסף_66"/>
      <w:bookmarkEnd w:id="312"/>
      <w:r w:rsidRPr="000F5156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F51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0F5156" w:rsidRDefault="000F5156" w:rsidP="000F5156">
      <w:pPr>
        <w:pStyle w:val="KeepWithNext"/>
        <w:rPr>
          <w:rtl/>
        </w:rPr>
      </w:pPr>
    </w:p>
    <w:p w:rsidR="00631C48" w:rsidRDefault="000F5156" w:rsidP="000F5156">
      <w:pPr>
        <w:rPr>
          <w:rtl/>
        </w:rPr>
      </w:pPr>
      <w:bookmarkStart w:id="314" w:name="_ETM_Q1_1918525"/>
      <w:bookmarkStart w:id="315" w:name="_ETM_Q1_1918567"/>
      <w:bookmarkEnd w:id="314"/>
      <w:bookmarkEnd w:id="315"/>
      <w:r>
        <w:rPr>
          <w:rFonts w:hint="cs"/>
          <w:rtl/>
        </w:rPr>
        <w:t xml:space="preserve">עד היום החוק </w:t>
      </w:r>
      <w:bookmarkStart w:id="316" w:name="_ETM_Q1_1921280"/>
      <w:bookmarkEnd w:id="316"/>
      <w:r>
        <w:rPr>
          <w:rFonts w:hint="cs"/>
          <w:rtl/>
        </w:rPr>
        <w:t>שלנו אסר בכלל.</w:t>
      </w:r>
      <w:bookmarkStart w:id="317" w:name="_ETM_Q1_1927644"/>
      <w:bookmarkEnd w:id="317"/>
    </w:p>
    <w:p w:rsidR="000F5156" w:rsidRDefault="000F5156" w:rsidP="000F5156">
      <w:pPr>
        <w:rPr>
          <w:rtl/>
        </w:rPr>
      </w:pPr>
      <w:bookmarkStart w:id="318" w:name="_ETM_Q1_1927727"/>
      <w:bookmarkEnd w:id="318"/>
    </w:p>
    <w:p w:rsidR="000F5156" w:rsidRDefault="000F5156" w:rsidP="000F5156">
      <w:pPr>
        <w:pStyle w:val="af6"/>
        <w:keepNext/>
        <w:rPr>
          <w:rtl/>
        </w:rPr>
      </w:pPr>
      <w:bookmarkStart w:id="319" w:name="_ETM_Q1_1928160"/>
      <w:bookmarkStart w:id="320" w:name="_ETM_Q1_1928207"/>
      <w:bookmarkStart w:id="321" w:name="ET_yor_4758_67"/>
      <w:bookmarkEnd w:id="319"/>
      <w:bookmarkEnd w:id="320"/>
      <w:r w:rsidRPr="000F5156">
        <w:rPr>
          <w:rStyle w:val="TagStyle"/>
          <w:rtl/>
        </w:rPr>
        <w:t xml:space="preserve"> &lt;&lt; </w:t>
      </w:r>
      <w:proofErr w:type="spellStart"/>
      <w:r w:rsidRPr="000F5156">
        <w:rPr>
          <w:rStyle w:val="TagStyle"/>
          <w:rtl/>
        </w:rPr>
        <w:t>יור</w:t>
      </w:r>
      <w:proofErr w:type="spellEnd"/>
      <w:r w:rsidRPr="000F515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5156">
        <w:rPr>
          <w:rStyle w:val="TagStyle"/>
          <w:rtl/>
        </w:rPr>
        <w:t xml:space="preserve"> &lt;&lt; </w:t>
      </w:r>
      <w:proofErr w:type="spellStart"/>
      <w:r w:rsidRPr="000F5156">
        <w:rPr>
          <w:rStyle w:val="TagStyle"/>
          <w:rtl/>
        </w:rPr>
        <w:t>יור</w:t>
      </w:r>
      <w:proofErr w:type="spellEnd"/>
      <w:r w:rsidRPr="000F5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0F5156" w:rsidRDefault="000F5156" w:rsidP="000F5156">
      <w:pPr>
        <w:pStyle w:val="KeepWithNext"/>
        <w:rPr>
          <w:rtl/>
          <w:lang w:eastAsia="he-IL"/>
        </w:rPr>
      </w:pPr>
    </w:p>
    <w:p w:rsidR="00631C48" w:rsidRDefault="000F5156" w:rsidP="000F5156">
      <w:pPr>
        <w:rPr>
          <w:rtl/>
        </w:rPr>
      </w:pPr>
      <w:r>
        <w:rPr>
          <w:rFonts w:hint="cs"/>
          <w:rtl/>
        </w:rPr>
        <w:t>האם ארבעת</w:t>
      </w:r>
      <w:r w:rsidR="00631C48">
        <w:rPr>
          <w:rFonts w:hint="cs"/>
          <w:rtl/>
        </w:rPr>
        <w:t xml:space="preserve"> המכלים האלה </w:t>
      </w:r>
      <w:r>
        <w:rPr>
          <w:rFonts w:hint="cs"/>
          <w:rtl/>
        </w:rPr>
        <w:t xml:space="preserve">הם </w:t>
      </w:r>
      <w:r w:rsidR="00631C48">
        <w:rPr>
          <w:rFonts w:hint="cs"/>
          <w:rtl/>
        </w:rPr>
        <w:t>קטנים או גדולים?</w:t>
      </w:r>
    </w:p>
    <w:p w:rsidR="00631C48" w:rsidRDefault="00631C48" w:rsidP="00DF404F">
      <w:pPr>
        <w:ind w:firstLine="0"/>
        <w:rPr>
          <w:rtl/>
        </w:rPr>
      </w:pPr>
    </w:p>
    <w:p w:rsidR="000F5156" w:rsidRDefault="000F5156" w:rsidP="000F5156">
      <w:pPr>
        <w:pStyle w:val="af9"/>
        <w:keepNext/>
        <w:rPr>
          <w:rtl/>
        </w:rPr>
      </w:pPr>
      <w:bookmarkStart w:id="322" w:name="_ETM_Q1_1924936"/>
      <w:bookmarkStart w:id="323" w:name="ET_guest_חן_בר_יוסף_68"/>
      <w:bookmarkEnd w:id="322"/>
      <w:r w:rsidRPr="000F5156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F51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0F5156" w:rsidRDefault="000F5156" w:rsidP="000F5156">
      <w:pPr>
        <w:pStyle w:val="KeepWithNext"/>
        <w:rPr>
          <w:rtl/>
        </w:rPr>
      </w:pPr>
    </w:p>
    <w:p w:rsidR="00631C48" w:rsidRDefault="00CF3D43" w:rsidP="00CF3D43">
      <w:pPr>
        <w:rPr>
          <w:rtl/>
        </w:rPr>
      </w:pPr>
      <w:bookmarkStart w:id="324" w:name="_ETM_Q1_1925429"/>
      <w:bookmarkStart w:id="325" w:name="_ETM_Q1_1925465"/>
      <w:bookmarkEnd w:id="324"/>
      <w:bookmarkEnd w:id="325"/>
      <w:r>
        <w:rPr>
          <w:rFonts w:hint="cs"/>
          <w:rtl/>
        </w:rPr>
        <w:t>קצבנו את זה גם במשקל וגם במספר,</w:t>
      </w:r>
      <w:r w:rsidR="00631C48">
        <w:rPr>
          <w:rFonts w:hint="cs"/>
          <w:rtl/>
        </w:rPr>
        <w:t xml:space="preserve"> כיוון שזה</w:t>
      </w:r>
      <w:r>
        <w:rPr>
          <w:rFonts w:hint="cs"/>
          <w:rtl/>
        </w:rPr>
        <w:t xml:space="preserve"> </w:t>
      </w:r>
      <w:r w:rsidR="00631C48">
        <w:rPr>
          <w:rFonts w:hint="cs"/>
          <w:rtl/>
        </w:rPr>
        <w:t xml:space="preserve">נועד לעזור לבעלי מקצוע. </w:t>
      </w:r>
    </w:p>
    <w:p w:rsidR="00631C48" w:rsidRDefault="00631C48" w:rsidP="00DF404F">
      <w:pPr>
        <w:ind w:firstLine="0"/>
        <w:rPr>
          <w:rtl/>
        </w:rPr>
      </w:pPr>
    </w:p>
    <w:p w:rsidR="00CF3D43" w:rsidRDefault="00CF3D43" w:rsidP="00CF3D43">
      <w:pPr>
        <w:pStyle w:val="af6"/>
        <w:keepNext/>
        <w:rPr>
          <w:rtl/>
        </w:rPr>
      </w:pPr>
      <w:bookmarkStart w:id="326" w:name="_ETM_Q1_1943994"/>
      <w:bookmarkStart w:id="327" w:name="ET_yor_4758_69"/>
      <w:bookmarkEnd w:id="326"/>
      <w:r w:rsidRPr="00CF3D43">
        <w:rPr>
          <w:rStyle w:val="TagStyle"/>
          <w:rtl/>
        </w:rPr>
        <w:t xml:space="preserve"> &lt;&lt; </w:t>
      </w:r>
      <w:proofErr w:type="spellStart"/>
      <w:r w:rsidRPr="00CF3D43">
        <w:rPr>
          <w:rStyle w:val="TagStyle"/>
          <w:rtl/>
        </w:rPr>
        <w:t>יור</w:t>
      </w:r>
      <w:proofErr w:type="spellEnd"/>
      <w:r w:rsidRPr="00CF3D4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3D43">
        <w:rPr>
          <w:rStyle w:val="TagStyle"/>
          <w:rtl/>
        </w:rPr>
        <w:t xml:space="preserve"> &lt;&lt; </w:t>
      </w:r>
      <w:proofErr w:type="spellStart"/>
      <w:r w:rsidRPr="00CF3D43">
        <w:rPr>
          <w:rStyle w:val="TagStyle"/>
          <w:rtl/>
        </w:rPr>
        <w:t>יור</w:t>
      </w:r>
      <w:proofErr w:type="spellEnd"/>
      <w:r w:rsidRPr="00CF3D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CF3D43" w:rsidRDefault="00CF3D43" w:rsidP="00CF3D43">
      <w:pPr>
        <w:pStyle w:val="KeepWithNext"/>
        <w:rPr>
          <w:rtl/>
          <w:lang w:eastAsia="he-IL"/>
        </w:rPr>
      </w:pPr>
    </w:p>
    <w:p w:rsidR="00CF3D43" w:rsidRDefault="00631C48" w:rsidP="00CF3D43">
      <w:pPr>
        <w:rPr>
          <w:rtl/>
        </w:rPr>
      </w:pPr>
      <w:bookmarkStart w:id="328" w:name="_ETM_Q1_1944511"/>
      <w:bookmarkStart w:id="329" w:name="_ETM_Q1_1944549"/>
      <w:bookmarkEnd w:id="328"/>
      <w:bookmarkEnd w:id="329"/>
      <w:r>
        <w:rPr>
          <w:rFonts w:hint="cs"/>
          <w:rtl/>
        </w:rPr>
        <w:t>בא</w:t>
      </w:r>
      <w:r w:rsidR="00CF3D43">
        <w:rPr>
          <w:rFonts w:hint="cs"/>
          <w:rtl/>
        </w:rPr>
        <w:t>ת</w:t>
      </w:r>
      <w:r>
        <w:rPr>
          <w:rFonts w:hint="cs"/>
          <w:rtl/>
        </w:rPr>
        <w:t xml:space="preserve"> לעזור </w:t>
      </w:r>
      <w:r w:rsidR="00CF3D4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לזפת. </w:t>
      </w:r>
    </w:p>
    <w:p w:rsidR="00CF3D43" w:rsidRDefault="00CF3D43" w:rsidP="00CF3D43">
      <w:pPr>
        <w:rPr>
          <w:rtl/>
        </w:rPr>
      </w:pPr>
      <w:bookmarkStart w:id="330" w:name="_ETM_Q1_1951882"/>
      <w:bookmarkStart w:id="331" w:name="_ETM_Q1_1951982"/>
      <w:bookmarkEnd w:id="330"/>
      <w:bookmarkEnd w:id="331"/>
    </w:p>
    <w:p w:rsidR="00CF3D43" w:rsidRDefault="00CF3D43" w:rsidP="00CF3D43">
      <w:pPr>
        <w:pStyle w:val="af9"/>
        <w:keepNext/>
        <w:rPr>
          <w:rtl/>
        </w:rPr>
      </w:pPr>
      <w:bookmarkStart w:id="332" w:name="_ETM_Q1_1952036"/>
      <w:bookmarkStart w:id="333" w:name="_ETM_Q1_1952133"/>
      <w:bookmarkStart w:id="334" w:name="_ETM_Q1_1954239"/>
      <w:bookmarkStart w:id="335" w:name="ET_guest_חן_בר_יוסף_70"/>
      <w:bookmarkEnd w:id="332"/>
      <w:bookmarkEnd w:id="333"/>
      <w:bookmarkEnd w:id="334"/>
      <w:r w:rsidRPr="00CF3D43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CF3D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CF3D43" w:rsidRDefault="00CF3D43" w:rsidP="00CF3D43">
      <w:pPr>
        <w:pStyle w:val="KeepWithNext"/>
        <w:rPr>
          <w:rtl/>
        </w:rPr>
      </w:pPr>
    </w:p>
    <w:p w:rsidR="00CF3D43" w:rsidRPr="00CF3D43" w:rsidRDefault="00CF3D43" w:rsidP="00CF3D43">
      <w:pPr>
        <w:rPr>
          <w:rtl/>
        </w:rPr>
      </w:pPr>
      <w:bookmarkStart w:id="336" w:name="_ETM_Q1_1954721"/>
      <w:bookmarkStart w:id="337" w:name="_ETM_Q1_1954743"/>
      <w:bookmarkEnd w:id="336"/>
      <w:bookmarkEnd w:id="337"/>
      <w:r>
        <w:rPr>
          <w:rFonts w:hint="cs"/>
          <w:rtl/>
        </w:rPr>
        <w:t>גם לקייטרינג.</w:t>
      </w:r>
    </w:p>
    <w:p w:rsidR="00CF3D43" w:rsidRDefault="00CF3D43" w:rsidP="00CF3D43">
      <w:pPr>
        <w:ind w:firstLine="0"/>
        <w:rPr>
          <w:rtl/>
        </w:rPr>
      </w:pPr>
      <w:bookmarkStart w:id="338" w:name="_ETM_Q1_1952196"/>
      <w:bookmarkStart w:id="339" w:name="_ETM_Q1_1952254"/>
      <w:bookmarkStart w:id="340" w:name="_ETM_Q1_1952339"/>
      <w:bookmarkEnd w:id="338"/>
      <w:bookmarkEnd w:id="339"/>
      <w:bookmarkEnd w:id="340"/>
    </w:p>
    <w:p w:rsidR="00CF3D43" w:rsidRDefault="00CF3D43" w:rsidP="00CF3D43">
      <w:pPr>
        <w:pStyle w:val="af6"/>
        <w:keepNext/>
        <w:rPr>
          <w:rtl/>
        </w:rPr>
      </w:pPr>
      <w:bookmarkStart w:id="341" w:name="_ETM_Q1_1969291"/>
      <w:bookmarkStart w:id="342" w:name="_ETM_Q1_1969393"/>
      <w:bookmarkStart w:id="343" w:name="_ETM_Q1_1970620"/>
      <w:bookmarkStart w:id="344" w:name="ET_yor_4758_71"/>
      <w:bookmarkEnd w:id="341"/>
      <w:bookmarkEnd w:id="342"/>
      <w:bookmarkEnd w:id="343"/>
      <w:r w:rsidRPr="00CF3D43">
        <w:rPr>
          <w:rStyle w:val="TagStyle"/>
          <w:rtl/>
        </w:rPr>
        <w:t xml:space="preserve"> &lt;&lt; </w:t>
      </w:r>
      <w:proofErr w:type="spellStart"/>
      <w:r w:rsidRPr="00CF3D43">
        <w:rPr>
          <w:rStyle w:val="TagStyle"/>
          <w:rtl/>
        </w:rPr>
        <w:t>יור</w:t>
      </w:r>
      <w:proofErr w:type="spellEnd"/>
      <w:r w:rsidRPr="00CF3D4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3D43">
        <w:rPr>
          <w:rStyle w:val="TagStyle"/>
          <w:rtl/>
        </w:rPr>
        <w:t xml:space="preserve"> &lt;&lt; </w:t>
      </w:r>
      <w:proofErr w:type="spellStart"/>
      <w:r w:rsidRPr="00CF3D43">
        <w:rPr>
          <w:rStyle w:val="TagStyle"/>
          <w:rtl/>
        </w:rPr>
        <w:t>יור</w:t>
      </w:r>
      <w:proofErr w:type="spellEnd"/>
      <w:r w:rsidRPr="00CF3D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CF3D43" w:rsidRDefault="00CF3D43" w:rsidP="00CF3D43">
      <w:pPr>
        <w:pStyle w:val="KeepWithNext"/>
        <w:rPr>
          <w:rtl/>
          <w:lang w:eastAsia="he-IL"/>
        </w:rPr>
      </w:pPr>
    </w:p>
    <w:p w:rsidR="00631C48" w:rsidRDefault="00CF3D43" w:rsidP="009A5BB6">
      <w:pPr>
        <w:rPr>
          <w:rtl/>
        </w:rPr>
      </w:pPr>
      <w:bookmarkStart w:id="345" w:name="_ETM_Q1_1971197"/>
      <w:bookmarkStart w:id="346" w:name="_ETM_Q1_1971232"/>
      <w:bookmarkStart w:id="347" w:name="_ETM_Q1_1952451"/>
      <w:bookmarkEnd w:id="345"/>
      <w:bookmarkEnd w:id="346"/>
      <w:bookmarkEnd w:id="347"/>
      <w:r>
        <w:rPr>
          <w:rFonts w:hint="cs"/>
          <w:rtl/>
        </w:rPr>
        <w:t xml:space="preserve">אתה לא רוצה להגיד </w:t>
      </w:r>
      <w:bookmarkStart w:id="348" w:name="_ETM_Q1_1968486"/>
      <w:bookmarkEnd w:id="348"/>
      <w:r>
        <w:rPr>
          <w:rFonts w:hint="cs"/>
          <w:rtl/>
        </w:rPr>
        <w:t xml:space="preserve">לי שהוא יעמיד על בניין שלם או על </w:t>
      </w:r>
      <w:bookmarkStart w:id="349" w:name="_ETM_Q1_1969959"/>
      <w:bookmarkEnd w:id="349"/>
      <w:r>
        <w:rPr>
          <w:rFonts w:hint="cs"/>
          <w:rtl/>
        </w:rPr>
        <w:t xml:space="preserve">מפעל. גדי אומר שלא עזרת לו אם אתה </w:t>
      </w:r>
      <w:bookmarkStart w:id="350" w:name="_ETM_Q1_1972957"/>
      <w:bookmarkEnd w:id="350"/>
      <w:r>
        <w:rPr>
          <w:rFonts w:hint="cs"/>
          <w:rtl/>
        </w:rPr>
        <w:t>מאפשר לו ארבעה מכלים קטנים.</w:t>
      </w:r>
    </w:p>
    <w:p w:rsidR="00631C48" w:rsidRDefault="00631C48" w:rsidP="00DF404F">
      <w:pPr>
        <w:ind w:firstLine="0"/>
        <w:rPr>
          <w:rtl/>
        </w:rPr>
      </w:pPr>
    </w:p>
    <w:p w:rsidR="00CF3D43" w:rsidRDefault="00CF3D43" w:rsidP="00CF3D43">
      <w:pPr>
        <w:pStyle w:val="af9"/>
        <w:keepNext/>
        <w:rPr>
          <w:rtl/>
        </w:rPr>
      </w:pPr>
      <w:bookmarkStart w:id="351" w:name="_ETM_Q1_1974756"/>
      <w:bookmarkStart w:id="352" w:name="ET_guest_חן_בר_יוסף_72"/>
      <w:bookmarkEnd w:id="351"/>
      <w:r w:rsidRPr="00CF3D43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CF3D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CF3D43" w:rsidRDefault="00CF3D43" w:rsidP="00CF3D43">
      <w:pPr>
        <w:pStyle w:val="KeepWithNext"/>
        <w:rPr>
          <w:rtl/>
        </w:rPr>
      </w:pPr>
    </w:p>
    <w:p w:rsidR="00631C48" w:rsidRDefault="00CF3D43" w:rsidP="008B6602">
      <w:pPr>
        <w:rPr>
          <w:rtl/>
        </w:rPr>
      </w:pPr>
      <w:bookmarkStart w:id="353" w:name="_ETM_Q1_1975262"/>
      <w:bookmarkStart w:id="354" w:name="_ETM_Q1_1975298"/>
      <w:bookmarkEnd w:id="353"/>
      <w:bookmarkEnd w:id="354"/>
      <w:r>
        <w:rPr>
          <w:rFonts w:hint="cs"/>
          <w:rtl/>
        </w:rPr>
        <w:t>ג</w:t>
      </w:r>
      <w:r w:rsidR="00631C48">
        <w:rPr>
          <w:rFonts w:hint="cs"/>
          <w:rtl/>
        </w:rPr>
        <w:t>ד</w:t>
      </w:r>
      <w:r>
        <w:rPr>
          <w:rFonts w:hint="cs"/>
          <w:rtl/>
        </w:rPr>
        <w:t xml:space="preserve">י, לדעתי, מדבר על </w:t>
      </w:r>
      <w:bookmarkStart w:id="355" w:name="_ETM_Q1_1976665"/>
      <w:bookmarkEnd w:id="355"/>
      <w:r>
        <w:rPr>
          <w:rFonts w:hint="cs"/>
          <w:rtl/>
        </w:rPr>
        <w:t>משהו אחר</w:t>
      </w:r>
      <w:r w:rsidR="00631C4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השיטה </w:t>
      </w:r>
      <w:r w:rsidR="009A5BB6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היא פחות להעמיד </w:t>
      </w:r>
      <w:bookmarkStart w:id="356" w:name="_ETM_Q1_1984205"/>
      <w:bookmarkEnd w:id="356"/>
      <w:r>
        <w:rPr>
          <w:rFonts w:hint="cs"/>
          <w:rtl/>
        </w:rPr>
        <w:t>חבי</w:t>
      </w:r>
      <w:r w:rsidR="0079299D">
        <w:rPr>
          <w:rFonts w:hint="cs"/>
          <w:rtl/>
        </w:rPr>
        <w:t xml:space="preserve">ות. היום </w:t>
      </w:r>
      <w:r w:rsidR="00631C48">
        <w:rPr>
          <w:rFonts w:hint="cs"/>
          <w:rtl/>
        </w:rPr>
        <w:t>יש ירי</w:t>
      </w:r>
      <w:r>
        <w:rPr>
          <w:rFonts w:hint="cs"/>
          <w:rtl/>
        </w:rPr>
        <w:t>עות</w:t>
      </w:r>
      <w:r w:rsidR="0079299D">
        <w:rPr>
          <w:rFonts w:hint="cs"/>
          <w:rtl/>
        </w:rPr>
        <w:t xml:space="preserve"> </w:t>
      </w:r>
      <w:proofErr w:type="spellStart"/>
      <w:r w:rsidR="0079299D">
        <w:rPr>
          <w:rFonts w:hint="cs"/>
          <w:rtl/>
        </w:rPr>
        <w:t>ביטומניות</w:t>
      </w:r>
      <w:proofErr w:type="spellEnd"/>
      <w:r w:rsidR="00553B9B">
        <w:rPr>
          <w:rFonts w:hint="cs"/>
          <w:rtl/>
        </w:rPr>
        <w:t xml:space="preserve"> </w:t>
      </w:r>
      <w:r w:rsidR="0079299D">
        <w:rPr>
          <w:rFonts w:hint="cs"/>
          <w:rtl/>
        </w:rPr>
        <w:t>ש</w:t>
      </w:r>
      <w:r w:rsidR="00553B9B">
        <w:rPr>
          <w:rFonts w:hint="cs"/>
          <w:rtl/>
        </w:rPr>
        <w:t>מחממים אותן</w:t>
      </w:r>
      <w:r w:rsidR="0079299D">
        <w:rPr>
          <w:rFonts w:hint="cs"/>
          <w:rtl/>
        </w:rPr>
        <w:t xml:space="preserve"> מלמטה</w:t>
      </w:r>
      <w:r w:rsidR="00553B9B">
        <w:rPr>
          <w:rFonts w:hint="cs"/>
          <w:rtl/>
        </w:rPr>
        <w:t xml:space="preserve"> </w:t>
      </w:r>
      <w:r w:rsidR="0079299D">
        <w:rPr>
          <w:rFonts w:hint="cs"/>
          <w:rtl/>
        </w:rPr>
        <w:t>ו</w:t>
      </w:r>
      <w:r w:rsidR="00553B9B">
        <w:rPr>
          <w:rFonts w:hint="cs"/>
          <w:rtl/>
        </w:rPr>
        <w:t>מניחים על הגג.</w:t>
      </w:r>
      <w:r w:rsidR="00631C48">
        <w:rPr>
          <w:rFonts w:hint="cs"/>
          <w:rtl/>
        </w:rPr>
        <w:t xml:space="preserve"> </w:t>
      </w:r>
      <w:r w:rsidR="00553B9B">
        <w:rPr>
          <w:rFonts w:hint="cs"/>
          <w:rtl/>
        </w:rPr>
        <w:t xml:space="preserve">אלה מכלים קטנים שהם </w:t>
      </w:r>
      <w:r w:rsidR="00631C48">
        <w:rPr>
          <w:rFonts w:hint="cs"/>
          <w:rtl/>
        </w:rPr>
        <w:t>צריכים לסחו</w:t>
      </w:r>
      <w:r w:rsidR="00553B9B">
        <w:rPr>
          <w:rFonts w:hint="cs"/>
          <w:rtl/>
        </w:rPr>
        <w:t xml:space="preserve">ב רגלית </w:t>
      </w:r>
      <w:bookmarkStart w:id="357" w:name="_ETM_Q1_1993225"/>
      <w:bookmarkEnd w:id="357"/>
      <w:r w:rsidR="009A5BB6">
        <w:rPr>
          <w:rFonts w:hint="cs"/>
          <w:rtl/>
        </w:rPr>
        <w:t>כש</w:t>
      </w:r>
      <w:r w:rsidR="00553B9B">
        <w:rPr>
          <w:rFonts w:hint="cs"/>
          <w:rtl/>
        </w:rPr>
        <w:t xml:space="preserve">לבניין </w:t>
      </w:r>
      <w:r w:rsidR="009A5BB6">
        <w:rPr>
          <w:rFonts w:hint="cs"/>
          <w:rtl/>
        </w:rPr>
        <w:t>אין מעלית.</w:t>
      </w:r>
      <w:r w:rsidR="00553B9B">
        <w:rPr>
          <w:rFonts w:hint="cs"/>
          <w:rtl/>
        </w:rPr>
        <w:t xml:space="preserve"> </w:t>
      </w:r>
      <w:bookmarkStart w:id="358" w:name="_ETM_Q1_1997218"/>
      <w:bookmarkEnd w:id="358"/>
      <w:r w:rsidR="00553B9B">
        <w:rPr>
          <w:rFonts w:hint="cs"/>
          <w:rtl/>
        </w:rPr>
        <w:t>הם לא סוחבים בלון 48 עד למעלה, הם סוחבים בלון 12</w:t>
      </w:r>
      <w:r w:rsidR="0079299D">
        <w:rPr>
          <w:rFonts w:hint="cs"/>
          <w:rtl/>
        </w:rPr>
        <w:t>, ש</w:t>
      </w:r>
      <w:r w:rsidR="00553B9B">
        <w:rPr>
          <w:rFonts w:hint="cs"/>
          <w:rtl/>
        </w:rPr>
        <w:t xml:space="preserve">גם </w:t>
      </w:r>
      <w:bookmarkStart w:id="359" w:name="_ETM_Q1_1997337"/>
      <w:bookmarkEnd w:id="359"/>
      <w:r w:rsidR="00553B9B">
        <w:rPr>
          <w:rFonts w:hint="cs"/>
          <w:rtl/>
        </w:rPr>
        <w:t xml:space="preserve">זה לא קל. </w:t>
      </w:r>
    </w:p>
    <w:p w:rsidR="00631C48" w:rsidRDefault="00631C48" w:rsidP="00DF404F">
      <w:pPr>
        <w:ind w:firstLine="0"/>
        <w:rPr>
          <w:rtl/>
        </w:rPr>
      </w:pPr>
    </w:p>
    <w:p w:rsidR="00553B9B" w:rsidRDefault="00553B9B" w:rsidP="00553B9B">
      <w:pPr>
        <w:pStyle w:val="af6"/>
        <w:keepNext/>
        <w:rPr>
          <w:rtl/>
        </w:rPr>
      </w:pPr>
      <w:bookmarkStart w:id="360" w:name="_ETM_Q1_2001680"/>
      <w:bookmarkStart w:id="361" w:name="_ETM_Q1_2001751"/>
      <w:bookmarkStart w:id="362" w:name="_ETM_Q1_2002439"/>
      <w:bookmarkStart w:id="363" w:name="ET_yor_4758_73"/>
      <w:bookmarkEnd w:id="360"/>
      <w:bookmarkEnd w:id="361"/>
      <w:bookmarkEnd w:id="362"/>
      <w:r w:rsidRPr="00553B9B">
        <w:rPr>
          <w:rStyle w:val="TagStyle"/>
          <w:rtl/>
        </w:rPr>
        <w:t xml:space="preserve"> &lt;&lt; </w:t>
      </w:r>
      <w:proofErr w:type="spellStart"/>
      <w:r w:rsidRPr="00553B9B">
        <w:rPr>
          <w:rStyle w:val="TagStyle"/>
          <w:rtl/>
        </w:rPr>
        <w:t>יור</w:t>
      </w:r>
      <w:proofErr w:type="spellEnd"/>
      <w:r w:rsidRPr="00553B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3B9B">
        <w:rPr>
          <w:rStyle w:val="TagStyle"/>
          <w:rtl/>
        </w:rPr>
        <w:t xml:space="preserve"> &lt;&lt; </w:t>
      </w:r>
      <w:proofErr w:type="spellStart"/>
      <w:r w:rsidRPr="00553B9B">
        <w:rPr>
          <w:rStyle w:val="TagStyle"/>
          <w:rtl/>
        </w:rPr>
        <w:t>יור</w:t>
      </w:r>
      <w:proofErr w:type="spellEnd"/>
      <w:r w:rsidRPr="00553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553B9B" w:rsidRDefault="00553B9B" w:rsidP="00553B9B">
      <w:pPr>
        <w:pStyle w:val="KeepWithNext"/>
        <w:rPr>
          <w:rtl/>
          <w:lang w:eastAsia="he-IL"/>
        </w:rPr>
      </w:pPr>
    </w:p>
    <w:p w:rsidR="001072E2" w:rsidRDefault="00D908CF" w:rsidP="00AB1F95">
      <w:pPr>
        <w:rPr>
          <w:rtl/>
        </w:rPr>
      </w:pPr>
      <w:bookmarkStart w:id="364" w:name="_ETM_Q1_2002941"/>
      <w:bookmarkStart w:id="365" w:name="_ETM_Q1_2002978"/>
      <w:bookmarkEnd w:id="364"/>
      <w:bookmarkEnd w:id="365"/>
      <w:r>
        <w:rPr>
          <w:rFonts w:hint="cs"/>
          <w:rtl/>
        </w:rPr>
        <w:t xml:space="preserve">עזוב אותך מה </w:t>
      </w:r>
      <w:r w:rsidR="00631C48">
        <w:rPr>
          <w:rFonts w:hint="cs"/>
          <w:rtl/>
        </w:rPr>
        <w:t xml:space="preserve">הם </w:t>
      </w:r>
      <w:r>
        <w:rPr>
          <w:rFonts w:hint="cs"/>
          <w:rtl/>
        </w:rPr>
        <w:t>צריכים</w:t>
      </w:r>
      <w:r w:rsidR="001072E2">
        <w:rPr>
          <w:rFonts w:hint="cs"/>
          <w:rtl/>
        </w:rPr>
        <w:t>,</w:t>
      </w:r>
      <w:r w:rsidR="00631C48">
        <w:rPr>
          <w:rFonts w:hint="cs"/>
          <w:rtl/>
        </w:rPr>
        <w:t xml:space="preserve"> </w:t>
      </w:r>
      <w:r w:rsidR="001072E2">
        <w:rPr>
          <w:rFonts w:hint="cs"/>
          <w:rtl/>
        </w:rPr>
        <w:t xml:space="preserve">תגיד </w:t>
      </w:r>
      <w:bookmarkStart w:id="366" w:name="_ETM_Q1_2009841"/>
      <w:bookmarkEnd w:id="366"/>
      <w:r w:rsidR="001072E2">
        <w:rPr>
          <w:rFonts w:hint="cs"/>
          <w:rtl/>
        </w:rPr>
        <w:t xml:space="preserve">לי מה אתה צריך. את תנאי העבודה שלהם הם </w:t>
      </w:r>
      <w:bookmarkStart w:id="367" w:name="_ETM_Q1_2011322"/>
      <w:bookmarkEnd w:id="367"/>
      <w:r w:rsidR="001072E2">
        <w:rPr>
          <w:rFonts w:hint="cs"/>
          <w:rtl/>
        </w:rPr>
        <w:t xml:space="preserve">יודעים. מה ההבדל בין </w:t>
      </w:r>
      <w:r w:rsidR="00631C48">
        <w:rPr>
          <w:rFonts w:hint="cs"/>
          <w:rtl/>
        </w:rPr>
        <w:t xml:space="preserve">ארבעה מכלים קטנים </w:t>
      </w:r>
      <w:r w:rsidR="001072E2">
        <w:rPr>
          <w:rFonts w:hint="cs"/>
          <w:rtl/>
        </w:rPr>
        <w:t xml:space="preserve">לארבעה מכלים גדולים? </w:t>
      </w:r>
    </w:p>
    <w:p w:rsidR="001072E2" w:rsidRDefault="001072E2" w:rsidP="001072E2">
      <w:pPr>
        <w:rPr>
          <w:rtl/>
        </w:rPr>
      </w:pPr>
    </w:p>
    <w:p w:rsidR="001072E2" w:rsidRDefault="001072E2" w:rsidP="001072E2">
      <w:pPr>
        <w:pStyle w:val="af9"/>
        <w:keepNext/>
        <w:rPr>
          <w:rtl/>
        </w:rPr>
      </w:pPr>
      <w:bookmarkStart w:id="368" w:name="_ETM_Q1_2017263"/>
      <w:bookmarkStart w:id="369" w:name="ET_guest_חן_בר_יוסף_74"/>
      <w:bookmarkEnd w:id="368"/>
      <w:r w:rsidRPr="001072E2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107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:rsidR="001072E2" w:rsidRDefault="001072E2" w:rsidP="001072E2">
      <w:pPr>
        <w:pStyle w:val="KeepWithNext"/>
        <w:rPr>
          <w:rtl/>
        </w:rPr>
      </w:pPr>
    </w:p>
    <w:p w:rsidR="00631C48" w:rsidRDefault="00631C48" w:rsidP="001072E2">
      <w:pPr>
        <w:rPr>
          <w:rtl/>
        </w:rPr>
      </w:pPr>
      <w:bookmarkStart w:id="370" w:name="_ETM_Q1_2017719"/>
      <w:bookmarkStart w:id="371" w:name="_ETM_Q1_2017769"/>
      <w:bookmarkEnd w:id="370"/>
      <w:bookmarkEnd w:id="371"/>
      <w:r>
        <w:rPr>
          <w:rFonts w:hint="cs"/>
          <w:rtl/>
        </w:rPr>
        <w:t>במשקל</w:t>
      </w:r>
      <w:r w:rsidR="008B6602">
        <w:rPr>
          <w:rFonts w:hint="cs"/>
          <w:rtl/>
        </w:rPr>
        <w:t>,</w:t>
      </w:r>
      <w:r>
        <w:rPr>
          <w:rFonts w:hint="cs"/>
          <w:rtl/>
        </w:rPr>
        <w:t xml:space="preserve"> זה פי ארבע</w:t>
      </w:r>
      <w:r w:rsidR="001072E2">
        <w:rPr>
          <w:rFonts w:hint="cs"/>
          <w:rtl/>
        </w:rPr>
        <w:t>.</w:t>
      </w:r>
    </w:p>
    <w:p w:rsidR="001072E2" w:rsidRDefault="001072E2" w:rsidP="00DF404F">
      <w:pPr>
        <w:ind w:firstLine="0"/>
        <w:rPr>
          <w:rtl/>
        </w:rPr>
      </w:pPr>
      <w:bookmarkStart w:id="372" w:name="_ETM_Q1_2027190"/>
      <w:bookmarkEnd w:id="372"/>
    </w:p>
    <w:p w:rsidR="001072E2" w:rsidRDefault="001072E2" w:rsidP="001072E2">
      <w:pPr>
        <w:pStyle w:val="af6"/>
        <w:keepNext/>
        <w:rPr>
          <w:rtl/>
        </w:rPr>
      </w:pPr>
      <w:bookmarkStart w:id="373" w:name="ET_yor_4758_75"/>
      <w:r w:rsidRPr="001072E2">
        <w:rPr>
          <w:rStyle w:val="TagStyle"/>
          <w:rtl/>
        </w:rPr>
        <w:t xml:space="preserve"> &lt;&lt; </w:t>
      </w:r>
      <w:proofErr w:type="spellStart"/>
      <w:r w:rsidRPr="001072E2">
        <w:rPr>
          <w:rStyle w:val="TagStyle"/>
          <w:rtl/>
        </w:rPr>
        <w:t>יור</w:t>
      </w:r>
      <w:proofErr w:type="spellEnd"/>
      <w:r w:rsidRPr="001072E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072E2">
        <w:rPr>
          <w:rStyle w:val="TagStyle"/>
          <w:rtl/>
        </w:rPr>
        <w:t xml:space="preserve"> &lt;&lt; </w:t>
      </w:r>
      <w:proofErr w:type="spellStart"/>
      <w:r w:rsidRPr="001072E2">
        <w:rPr>
          <w:rStyle w:val="TagStyle"/>
          <w:rtl/>
        </w:rPr>
        <w:t>יור</w:t>
      </w:r>
      <w:proofErr w:type="spellEnd"/>
      <w:r w:rsidRPr="001072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1072E2" w:rsidRDefault="001072E2" w:rsidP="001072E2">
      <w:pPr>
        <w:pStyle w:val="KeepWithNext"/>
        <w:rPr>
          <w:rtl/>
          <w:lang w:eastAsia="he-IL"/>
        </w:rPr>
      </w:pPr>
    </w:p>
    <w:p w:rsidR="001072E2" w:rsidRPr="001072E2" w:rsidRDefault="001072E2" w:rsidP="001072E2">
      <w:pPr>
        <w:rPr>
          <w:rtl/>
          <w:lang w:eastAsia="he-IL"/>
        </w:rPr>
      </w:pPr>
      <w:bookmarkStart w:id="374" w:name="_ETM_Q1_2027812"/>
      <w:bookmarkStart w:id="375" w:name="_ETM_Q1_2027867"/>
      <w:bookmarkEnd w:id="374"/>
      <w:bookmarkEnd w:id="375"/>
      <w:r>
        <w:rPr>
          <w:rFonts w:hint="cs"/>
          <w:rtl/>
          <w:lang w:eastAsia="he-IL"/>
        </w:rPr>
        <w:t>אני יודע שזה פי ארבע.</w:t>
      </w:r>
    </w:p>
    <w:p w:rsidR="00631C48" w:rsidRDefault="00631C48" w:rsidP="00DF404F">
      <w:pPr>
        <w:ind w:firstLine="0"/>
        <w:rPr>
          <w:rtl/>
        </w:rPr>
      </w:pPr>
    </w:p>
    <w:p w:rsidR="001072E2" w:rsidRDefault="001072E2" w:rsidP="001072E2">
      <w:pPr>
        <w:pStyle w:val="af9"/>
        <w:keepNext/>
        <w:rPr>
          <w:rtl/>
        </w:rPr>
      </w:pPr>
      <w:bookmarkStart w:id="376" w:name="_ETM_Q1_2027742"/>
      <w:bookmarkStart w:id="377" w:name="ET_guest_חן_בר_יוסף_76"/>
      <w:bookmarkEnd w:id="376"/>
      <w:r w:rsidRPr="001072E2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107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1072E2" w:rsidRDefault="001072E2" w:rsidP="001072E2">
      <w:pPr>
        <w:pStyle w:val="KeepWithNext"/>
        <w:rPr>
          <w:rtl/>
        </w:rPr>
      </w:pPr>
    </w:p>
    <w:p w:rsidR="00631C48" w:rsidRDefault="00631C48" w:rsidP="00AB1F95">
      <w:pPr>
        <w:rPr>
          <w:rtl/>
        </w:rPr>
      </w:pPr>
      <w:bookmarkStart w:id="378" w:name="_ETM_Q1_2028282"/>
      <w:bookmarkStart w:id="379" w:name="_ETM_Q1_2028315"/>
      <w:bookmarkEnd w:id="378"/>
      <w:bookmarkEnd w:id="379"/>
      <w:r>
        <w:rPr>
          <w:rFonts w:hint="cs"/>
          <w:rtl/>
        </w:rPr>
        <w:t>אפשרנו עד שניים גדולים</w:t>
      </w:r>
      <w:bookmarkStart w:id="380" w:name="_ETM_Q1_2028762"/>
      <w:bookmarkEnd w:id="380"/>
      <w:r w:rsidR="008B6602">
        <w:rPr>
          <w:rFonts w:hint="cs"/>
          <w:rtl/>
        </w:rPr>
        <w:t>,</w:t>
      </w:r>
      <w:r w:rsidR="001072E2">
        <w:rPr>
          <w:rFonts w:hint="cs"/>
          <w:rtl/>
        </w:rPr>
        <w:t xml:space="preserve"> או עד ארבעה קטנים. אמרנו עד 220 ליטר, שזה </w:t>
      </w:r>
      <w:r w:rsidR="00AB1F95">
        <w:rPr>
          <w:rFonts w:hint="cs"/>
          <w:rtl/>
        </w:rPr>
        <w:t>שני בלוני 48</w:t>
      </w:r>
      <w:bookmarkStart w:id="381" w:name="_ETM_Q1_2033146"/>
      <w:bookmarkEnd w:id="381"/>
      <w:r w:rsidR="00AB1F9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לחילופין, ארבעה קטנים </w:t>
      </w:r>
      <w:r w:rsidR="00DD0935">
        <w:rPr>
          <w:rFonts w:hint="cs"/>
          <w:rtl/>
        </w:rPr>
        <w:t>שמגיע</w:t>
      </w:r>
      <w:r>
        <w:rPr>
          <w:rFonts w:hint="cs"/>
          <w:rtl/>
        </w:rPr>
        <w:t>י</w:t>
      </w:r>
      <w:r w:rsidR="00DD0935">
        <w:rPr>
          <w:rFonts w:hint="cs"/>
          <w:rtl/>
        </w:rPr>
        <w:t>ם</w:t>
      </w:r>
      <w:r>
        <w:rPr>
          <w:rFonts w:hint="cs"/>
          <w:rtl/>
        </w:rPr>
        <w:t xml:space="preserve"> לכמות הזאת.</w:t>
      </w:r>
    </w:p>
    <w:p w:rsidR="00631C48" w:rsidRDefault="00631C48" w:rsidP="00DF404F">
      <w:pPr>
        <w:ind w:firstLine="0"/>
        <w:rPr>
          <w:rtl/>
        </w:rPr>
      </w:pPr>
    </w:p>
    <w:p w:rsidR="002532D7" w:rsidRDefault="002532D7" w:rsidP="002532D7">
      <w:pPr>
        <w:pStyle w:val="af9"/>
        <w:keepNext/>
        <w:rPr>
          <w:rtl/>
        </w:rPr>
      </w:pPr>
      <w:bookmarkStart w:id="382" w:name="_ETM_Q1_2040560"/>
      <w:bookmarkStart w:id="383" w:name="ET_guest_869_77"/>
      <w:bookmarkEnd w:id="382"/>
      <w:r w:rsidRPr="002532D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2532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:rsidR="002532D7" w:rsidRDefault="002532D7" w:rsidP="002532D7">
      <w:pPr>
        <w:pStyle w:val="KeepWithNext"/>
        <w:rPr>
          <w:rtl/>
        </w:rPr>
      </w:pPr>
    </w:p>
    <w:p w:rsidR="00631C48" w:rsidRDefault="00AB1F95" w:rsidP="003C3517">
      <w:pPr>
        <w:rPr>
          <w:rtl/>
        </w:rPr>
      </w:pPr>
      <w:bookmarkStart w:id="384" w:name="_ETM_Q1_2041145"/>
      <w:bookmarkStart w:id="385" w:name="_ETM_Q1_2041175"/>
      <w:bookmarkEnd w:id="384"/>
      <w:bookmarkEnd w:id="385"/>
      <w:r>
        <w:rPr>
          <w:rFonts w:hint="cs"/>
          <w:rtl/>
        </w:rPr>
        <w:t xml:space="preserve">לזפת יש </w:t>
      </w:r>
      <w:r w:rsidR="003C3517">
        <w:rPr>
          <w:rFonts w:hint="cs"/>
          <w:rtl/>
        </w:rPr>
        <w:t xml:space="preserve">כמה צוותים. </w:t>
      </w:r>
      <w:bookmarkStart w:id="386" w:name="_ETM_Q1_2060470"/>
      <w:bookmarkEnd w:id="386"/>
    </w:p>
    <w:p w:rsidR="00631C48" w:rsidRDefault="00631C48" w:rsidP="00DF404F">
      <w:pPr>
        <w:ind w:firstLine="0"/>
        <w:rPr>
          <w:rtl/>
        </w:rPr>
      </w:pPr>
    </w:p>
    <w:p w:rsidR="003C3517" w:rsidRDefault="003C3517" w:rsidP="003C3517">
      <w:pPr>
        <w:pStyle w:val="af6"/>
        <w:keepNext/>
        <w:rPr>
          <w:rtl/>
        </w:rPr>
      </w:pPr>
      <w:bookmarkStart w:id="387" w:name="ET_yor_4758_78"/>
      <w:r w:rsidRPr="003C3517">
        <w:rPr>
          <w:rStyle w:val="TagStyle"/>
          <w:rtl/>
        </w:rPr>
        <w:t xml:space="preserve"> &lt;&lt; </w:t>
      </w:r>
      <w:proofErr w:type="spellStart"/>
      <w:r w:rsidRPr="003C3517">
        <w:rPr>
          <w:rStyle w:val="TagStyle"/>
          <w:rtl/>
        </w:rPr>
        <w:t>יור</w:t>
      </w:r>
      <w:proofErr w:type="spellEnd"/>
      <w:r w:rsidRPr="003C3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3517">
        <w:rPr>
          <w:rStyle w:val="TagStyle"/>
          <w:rtl/>
        </w:rPr>
        <w:t xml:space="preserve"> &lt;&lt; </w:t>
      </w:r>
      <w:proofErr w:type="spellStart"/>
      <w:r w:rsidRPr="003C3517">
        <w:rPr>
          <w:rStyle w:val="TagStyle"/>
          <w:rtl/>
        </w:rPr>
        <w:t>יור</w:t>
      </w:r>
      <w:proofErr w:type="spellEnd"/>
      <w:r w:rsidRPr="003C3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3C3517" w:rsidRDefault="003C3517" w:rsidP="003C3517">
      <w:pPr>
        <w:pStyle w:val="KeepWithNext"/>
        <w:rPr>
          <w:rtl/>
          <w:lang w:eastAsia="he-IL"/>
        </w:rPr>
      </w:pPr>
    </w:p>
    <w:p w:rsidR="00631C48" w:rsidRDefault="003C3517" w:rsidP="003C3517">
      <w:pPr>
        <w:rPr>
          <w:rtl/>
        </w:rPr>
      </w:pPr>
      <w:r>
        <w:rPr>
          <w:rFonts w:hint="cs"/>
          <w:rtl/>
        </w:rPr>
        <w:t xml:space="preserve">אז </w:t>
      </w:r>
      <w:r w:rsidR="00631C48">
        <w:rPr>
          <w:rFonts w:hint="cs"/>
          <w:rtl/>
        </w:rPr>
        <w:t>כל צוות</w:t>
      </w:r>
      <w:r>
        <w:rPr>
          <w:rFonts w:hint="cs"/>
          <w:rtl/>
        </w:rPr>
        <w:t>.</w:t>
      </w:r>
    </w:p>
    <w:p w:rsidR="00631C48" w:rsidRDefault="00631C48" w:rsidP="00DF404F">
      <w:pPr>
        <w:ind w:firstLine="0"/>
        <w:rPr>
          <w:rtl/>
        </w:rPr>
      </w:pPr>
    </w:p>
    <w:p w:rsidR="003C3517" w:rsidRDefault="003C3517" w:rsidP="003C3517">
      <w:pPr>
        <w:pStyle w:val="af9"/>
        <w:keepNext/>
        <w:rPr>
          <w:rtl/>
        </w:rPr>
      </w:pPr>
      <w:bookmarkStart w:id="388" w:name="_ETM_Q1_2065982"/>
      <w:bookmarkStart w:id="389" w:name="ET_guest_869_79"/>
      <w:bookmarkEnd w:id="388"/>
      <w:r w:rsidRPr="003C351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3C3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:rsidR="003C3517" w:rsidRDefault="003C3517" w:rsidP="003C3517">
      <w:pPr>
        <w:pStyle w:val="KeepWithNext"/>
        <w:rPr>
          <w:rtl/>
        </w:rPr>
      </w:pPr>
    </w:p>
    <w:p w:rsidR="00631C48" w:rsidRDefault="003C3517" w:rsidP="003C3517">
      <w:pPr>
        <w:rPr>
          <w:rtl/>
        </w:rPr>
      </w:pPr>
      <w:bookmarkStart w:id="390" w:name="_ETM_Q1_2066522"/>
      <w:bookmarkStart w:id="391" w:name="_ETM_Q1_2066559"/>
      <w:bookmarkEnd w:id="390"/>
      <w:bookmarkEnd w:id="391"/>
      <w:r>
        <w:rPr>
          <w:rFonts w:hint="cs"/>
          <w:rtl/>
        </w:rPr>
        <w:t xml:space="preserve">צריך בשביל </w:t>
      </w:r>
      <w:bookmarkStart w:id="392" w:name="_ETM_Q1_2067159"/>
      <w:bookmarkEnd w:id="392"/>
      <w:r>
        <w:rPr>
          <w:rFonts w:hint="cs"/>
          <w:rtl/>
        </w:rPr>
        <w:t xml:space="preserve">זה אישור מחסן?  </w:t>
      </w:r>
      <w:r w:rsidR="00631C48">
        <w:rPr>
          <w:rFonts w:hint="cs"/>
          <w:rtl/>
        </w:rPr>
        <w:t xml:space="preserve">  </w:t>
      </w:r>
    </w:p>
    <w:p w:rsidR="00631C48" w:rsidRDefault="00631C48" w:rsidP="00DF404F">
      <w:pPr>
        <w:ind w:firstLine="0"/>
        <w:rPr>
          <w:rtl/>
        </w:rPr>
      </w:pPr>
    </w:p>
    <w:p w:rsidR="003C3517" w:rsidRDefault="003C3517" w:rsidP="003C3517">
      <w:pPr>
        <w:pStyle w:val="af9"/>
        <w:keepNext/>
        <w:rPr>
          <w:rtl/>
        </w:rPr>
      </w:pPr>
      <w:bookmarkStart w:id="393" w:name="_ETM_Q1_2068741"/>
      <w:bookmarkStart w:id="394" w:name="ET_guest_חן_בר_יוסף_80"/>
      <w:bookmarkEnd w:id="393"/>
      <w:r w:rsidRPr="003C3517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3C3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3C3517" w:rsidRDefault="003C3517" w:rsidP="003C3517">
      <w:pPr>
        <w:pStyle w:val="KeepWithNext"/>
        <w:rPr>
          <w:rtl/>
        </w:rPr>
      </w:pPr>
    </w:p>
    <w:p w:rsidR="00631C48" w:rsidRDefault="00631C48" w:rsidP="003C3517">
      <w:pPr>
        <w:rPr>
          <w:rtl/>
        </w:rPr>
      </w:pPr>
      <w:bookmarkStart w:id="395" w:name="_ETM_Q1_2069221"/>
      <w:bookmarkStart w:id="396" w:name="_ETM_Q1_2069257"/>
      <w:bookmarkEnd w:id="395"/>
      <w:bookmarkEnd w:id="396"/>
      <w:r>
        <w:rPr>
          <w:rFonts w:hint="cs"/>
          <w:rtl/>
        </w:rPr>
        <w:t xml:space="preserve">עד ארבעה מכלים </w:t>
      </w:r>
      <w:r w:rsidR="003C3517">
        <w:rPr>
          <w:rFonts w:hint="cs"/>
          <w:rtl/>
        </w:rPr>
        <w:t xml:space="preserve">הוא לא צריך אישור מחסן. מעל ארבעה הוא יצטרך אישור </w:t>
      </w:r>
      <w:bookmarkStart w:id="397" w:name="_ETM_Q1_2072182"/>
      <w:bookmarkEnd w:id="397"/>
      <w:r w:rsidR="003C3517">
        <w:rPr>
          <w:rFonts w:hint="cs"/>
          <w:rtl/>
        </w:rPr>
        <w:t>למחסן.</w:t>
      </w:r>
      <w:r>
        <w:rPr>
          <w:rFonts w:hint="cs"/>
          <w:rtl/>
        </w:rPr>
        <w:t xml:space="preserve"> </w:t>
      </w:r>
    </w:p>
    <w:p w:rsidR="00631C48" w:rsidRDefault="00631C48" w:rsidP="00DF404F">
      <w:pPr>
        <w:ind w:firstLine="0"/>
        <w:rPr>
          <w:rtl/>
        </w:rPr>
      </w:pPr>
    </w:p>
    <w:p w:rsidR="003C3517" w:rsidRDefault="003C3517" w:rsidP="003C3517">
      <w:pPr>
        <w:pStyle w:val="af9"/>
        <w:keepNext/>
        <w:rPr>
          <w:rtl/>
        </w:rPr>
      </w:pPr>
      <w:bookmarkStart w:id="398" w:name="ET_guest_869_81"/>
      <w:r w:rsidRPr="003C351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3C3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3C3517" w:rsidRDefault="003C3517" w:rsidP="003C3517">
      <w:pPr>
        <w:pStyle w:val="KeepWithNext"/>
        <w:rPr>
          <w:rtl/>
        </w:rPr>
      </w:pPr>
    </w:p>
    <w:p w:rsidR="00631C48" w:rsidRDefault="00631C48" w:rsidP="003C3517">
      <w:pPr>
        <w:rPr>
          <w:rtl/>
        </w:rPr>
      </w:pPr>
      <w:r>
        <w:rPr>
          <w:rFonts w:hint="cs"/>
          <w:rtl/>
        </w:rPr>
        <w:t xml:space="preserve">יש לו </w:t>
      </w:r>
      <w:r w:rsidR="003C3517">
        <w:rPr>
          <w:rFonts w:hint="cs"/>
          <w:rtl/>
        </w:rPr>
        <w:t xml:space="preserve">בבוקר </w:t>
      </w:r>
      <w:r>
        <w:rPr>
          <w:rFonts w:hint="cs"/>
          <w:rtl/>
        </w:rPr>
        <w:t>חמ</w:t>
      </w:r>
      <w:r w:rsidR="003C3517">
        <w:rPr>
          <w:rFonts w:hint="cs"/>
          <w:rtl/>
        </w:rPr>
        <w:t xml:space="preserve">ישה צוותים שהוא שם </w:t>
      </w:r>
      <w:r w:rsidR="008B6602">
        <w:rPr>
          <w:rFonts w:hint="cs"/>
          <w:rtl/>
        </w:rPr>
        <w:t xml:space="preserve">להם </w:t>
      </w:r>
      <w:r w:rsidR="003C3517">
        <w:rPr>
          <w:rFonts w:hint="cs"/>
          <w:rtl/>
        </w:rPr>
        <w:t>15 בלונים.</w:t>
      </w:r>
    </w:p>
    <w:p w:rsidR="00631C48" w:rsidRDefault="00631C48" w:rsidP="00DF404F">
      <w:pPr>
        <w:ind w:firstLine="0"/>
        <w:rPr>
          <w:rtl/>
        </w:rPr>
      </w:pPr>
    </w:p>
    <w:p w:rsidR="003C3517" w:rsidRDefault="003C3517" w:rsidP="003C3517">
      <w:pPr>
        <w:pStyle w:val="af6"/>
        <w:keepNext/>
        <w:rPr>
          <w:rtl/>
        </w:rPr>
      </w:pPr>
      <w:bookmarkStart w:id="399" w:name="ET_yor_4758_82"/>
      <w:r w:rsidRPr="003C3517">
        <w:rPr>
          <w:rStyle w:val="TagStyle"/>
          <w:rtl/>
        </w:rPr>
        <w:t xml:space="preserve"> &lt;&lt; </w:t>
      </w:r>
      <w:proofErr w:type="spellStart"/>
      <w:r w:rsidRPr="003C3517">
        <w:rPr>
          <w:rStyle w:val="TagStyle"/>
          <w:rtl/>
        </w:rPr>
        <w:t>יור</w:t>
      </w:r>
      <w:proofErr w:type="spellEnd"/>
      <w:r w:rsidRPr="003C3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3517">
        <w:rPr>
          <w:rStyle w:val="TagStyle"/>
          <w:rtl/>
        </w:rPr>
        <w:t xml:space="preserve"> &lt;&lt; </w:t>
      </w:r>
      <w:proofErr w:type="spellStart"/>
      <w:r w:rsidRPr="003C3517">
        <w:rPr>
          <w:rStyle w:val="TagStyle"/>
          <w:rtl/>
        </w:rPr>
        <w:t>יור</w:t>
      </w:r>
      <w:proofErr w:type="spellEnd"/>
      <w:r w:rsidRPr="003C3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3C3517" w:rsidRDefault="003C3517" w:rsidP="003C3517">
      <w:pPr>
        <w:pStyle w:val="KeepWithNext"/>
        <w:rPr>
          <w:rtl/>
          <w:lang w:eastAsia="he-IL"/>
        </w:rPr>
      </w:pPr>
    </w:p>
    <w:p w:rsidR="00631C48" w:rsidRDefault="003C3517" w:rsidP="003C3517">
      <w:pPr>
        <w:rPr>
          <w:rtl/>
        </w:rPr>
      </w:pPr>
      <w:r>
        <w:rPr>
          <w:rFonts w:hint="cs"/>
          <w:rtl/>
        </w:rPr>
        <w:t>דיב</w:t>
      </w:r>
      <w:r w:rsidR="00631C48">
        <w:rPr>
          <w:rFonts w:hint="cs"/>
          <w:rtl/>
        </w:rPr>
        <w:t>ר</w:t>
      </w:r>
      <w:r>
        <w:rPr>
          <w:rFonts w:hint="cs"/>
          <w:rtl/>
        </w:rPr>
        <w:t xml:space="preserve">נו על הצוותים. למחסן </w:t>
      </w:r>
      <w:bookmarkStart w:id="400" w:name="_ETM_Q1_2083702"/>
      <w:bookmarkEnd w:id="400"/>
      <w:r>
        <w:rPr>
          <w:rFonts w:hint="cs"/>
          <w:rtl/>
        </w:rPr>
        <w:t xml:space="preserve">יש מנהלים. </w:t>
      </w:r>
    </w:p>
    <w:p w:rsidR="00631C48" w:rsidRDefault="00631C48" w:rsidP="00DF404F">
      <w:pPr>
        <w:ind w:firstLine="0"/>
        <w:rPr>
          <w:rtl/>
        </w:rPr>
      </w:pPr>
    </w:p>
    <w:p w:rsidR="003C3517" w:rsidRDefault="003C3517" w:rsidP="003C3517">
      <w:pPr>
        <w:pStyle w:val="af9"/>
        <w:keepNext/>
        <w:rPr>
          <w:rtl/>
        </w:rPr>
      </w:pPr>
      <w:bookmarkStart w:id="401" w:name="ET_guest_869_83"/>
      <w:r w:rsidRPr="003C351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3C3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3C3517" w:rsidRDefault="003C3517" w:rsidP="003C3517">
      <w:pPr>
        <w:pStyle w:val="KeepWithNext"/>
        <w:rPr>
          <w:rtl/>
        </w:rPr>
      </w:pPr>
    </w:p>
    <w:p w:rsidR="00631C48" w:rsidRDefault="003C3517" w:rsidP="003C3517">
      <w:pPr>
        <w:rPr>
          <w:rtl/>
        </w:rPr>
      </w:pPr>
      <w:r>
        <w:rPr>
          <w:rFonts w:hint="cs"/>
          <w:rtl/>
        </w:rPr>
        <w:t>כתוב בסעיף ש</w:t>
      </w:r>
      <w:r w:rsidR="002D2130">
        <w:rPr>
          <w:rFonts w:hint="cs"/>
          <w:rtl/>
        </w:rPr>
        <w:t xml:space="preserve">הוא </w:t>
      </w:r>
      <w:r>
        <w:rPr>
          <w:rFonts w:hint="cs"/>
          <w:rtl/>
        </w:rPr>
        <w:t>רשאי</w:t>
      </w:r>
      <w:r w:rsidR="00631C48">
        <w:rPr>
          <w:rFonts w:hint="cs"/>
          <w:rtl/>
        </w:rPr>
        <w:t xml:space="preserve"> להחזיק</w:t>
      </w:r>
      <w:r>
        <w:rPr>
          <w:rFonts w:hint="cs"/>
          <w:rtl/>
        </w:rPr>
        <w:t xml:space="preserve">. </w:t>
      </w:r>
    </w:p>
    <w:p w:rsidR="00631C48" w:rsidRDefault="00631C48" w:rsidP="00DF404F">
      <w:pPr>
        <w:ind w:firstLine="0"/>
        <w:rPr>
          <w:rtl/>
        </w:rPr>
      </w:pPr>
    </w:p>
    <w:p w:rsidR="003C3517" w:rsidRDefault="003C3517" w:rsidP="003C3517">
      <w:pPr>
        <w:pStyle w:val="af9"/>
        <w:keepNext/>
        <w:rPr>
          <w:rtl/>
        </w:rPr>
      </w:pPr>
      <w:bookmarkStart w:id="402" w:name="_ETM_Q1_2095817"/>
      <w:bookmarkStart w:id="403" w:name="ET_guest_חן_בר_יוסף_84"/>
      <w:bookmarkEnd w:id="402"/>
      <w:r w:rsidRPr="003C3517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3C3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3C3517" w:rsidRDefault="003C3517" w:rsidP="003C3517">
      <w:pPr>
        <w:pStyle w:val="KeepWithNext"/>
        <w:rPr>
          <w:rtl/>
        </w:rPr>
      </w:pPr>
    </w:p>
    <w:p w:rsidR="00631C48" w:rsidRDefault="00631C48" w:rsidP="008B6602">
      <w:pPr>
        <w:ind w:firstLine="0"/>
        <w:rPr>
          <w:rtl/>
        </w:rPr>
      </w:pPr>
      <w:bookmarkStart w:id="404" w:name="_ETM_Q1_2096365"/>
      <w:bookmarkStart w:id="405" w:name="_ETM_Q1_2096412"/>
      <w:bookmarkEnd w:id="404"/>
      <w:bookmarkEnd w:id="405"/>
      <w:r>
        <w:rPr>
          <w:rtl/>
        </w:rPr>
        <w:tab/>
      </w:r>
      <w:r>
        <w:rPr>
          <w:rFonts w:hint="cs"/>
          <w:rtl/>
        </w:rPr>
        <w:t xml:space="preserve">רשאי </w:t>
      </w:r>
      <w:r w:rsidR="003C3517">
        <w:rPr>
          <w:rFonts w:hint="cs"/>
          <w:rtl/>
        </w:rPr>
        <w:t xml:space="preserve">להחזיק </w:t>
      </w:r>
      <w:bookmarkStart w:id="406" w:name="_ETM_Q1_2097069"/>
      <w:bookmarkEnd w:id="406"/>
      <w:r w:rsidR="003C3517">
        <w:rPr>
          <w:rFonts w:hint="cs"/>
          <w:rtl/>
        </w:rPr>
        <w:t>עד ארבעה מכלים.</w:t>
      </w:r>
      <w:r>
        <w:rPr>
          <w:rFonts w:hint="cs"/>
          <w:rtl/>
        </w:rPr>
        <w:t xml:space="preserve"> מעבר לזה </w:t>
      </w:r>
      <w:r w:rsidR="003C3517">
        <w:rPr>
          <w:rFonts w:hint="cs"/>
          <w:rtl/>
        </w:rPr>
        <w:t>זה אישור</w:t>
      </w:r>
      <w:r w:rsidR="00AC3279">
        <w:rPr>
          <w:rFonts w:hint="cs"/>
          <w:rtl/>
        </w:rPr>
        <w:t xml:space="preserve"> </w:t>
      </w:r>
      <w:r w:rsidR="003C3517">
        <w:rPr>
          <w:rFonts w:hint="cs"/>
          <w:rtl/>
        </w:rPr>
        <w:t xml:space="preserve">מחסן לכל דבר. </w:t>
      </w:r>
      <w:bookmarkStart w:id="407" w:name="_ETM_Q1_2102695"/>
      <w:bookmarkEnd w:id="407"/>
    </w:p>
    <w:p w:rsidR="00631C48" w:rsidRDefault="00631C48" w:rsidP="00DF404F">
      <w:pPr>
        <w:ind w:firstLine="0"/>
        <w:rPr>
          <w:rtl/>
        </w:rPr>
      </w:pPr>
    </w:p>
    <w:p w:rsidR="003C3517" w:rsidRDefault="003C3517" w:rsidP="003C3517">
      <w:pPr>
        <w:pStyle w:val="a4"/>
        <w:keepNext/>
        <w:rPr>
          <w:rtl/>
        </w:rPr>
      </w:pPr>
      <w:bookmarkStart w:id="408" w:name="_ETM_Q1_2108157"/>
      <w:bookmarkStart w:id="409" w:name="ET_speaker_איתי_עצמון_85"/>
      <w:bookmarkEnd w:id="408"/>
      <w:r w:rsidRPr="003C35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3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3C3517" w:rsidRDefault="003C3517" w:rsidP="003C3517">
      <w:pPr>
        <w:pStyle w:val="KeepWithNext"/>
        <w:rPr>
          <w:rtl/>
          <w:lang w:eastAsia="he-IL"/>
        </w:rPr>
      </w:pPr>
    </w:p>
    <w:p w:rsidR="00631C48" w:rsidRDefault="00631C48" w:rsidP="00DF404F">
      <w:pPr>
        <w:ind w:firstLine="0"/>
        <w:rPr>
          <w:rtl/>
        </w:rPr>
      </w:pPr>
      <w:bookmarkStart w:id="410" w:name="_ETM_Q1_2108699"/>
      <w:bookmarkStart w:id="411" w:name="_ETM_Q1_2108738"/>
      <w:bookmarkEnd w:id="410"/>
      <w:bookmarkEnd w:id="411"/>
      <w:r>
        <w:rPr>
          <w:rtl/>
        </w:rPr>
        <w:tab/>
      </w:r>
      <w:r w:rsidR="003C3517">
        <w:rPr>
          <w:rFonts w:hint="cs"/>
          <w:rtl/>
        </w:rPr>
        <w:t xml:space="preserve">הובלת גז שפטורה מרישיון ספק גז </w:t>
      </w:r>
      <w:r w:rsidR="00AC3279">
        <w:rPr>
          <w:rFonts w:hint="cs"/>
          <w:rtl/>
        </w:rPr>
        <w:t>זה</w:t>
      </w:r>
      <w:r>
        <w:rPr>
          <w:rFonts w:hint="cs"/>
          <w:rtl/>
        </w:rPr>
        <w:t xml:space="preserve"> עניינה </w:t>
      </w:r>
      <w:r w:rsidR="003C3517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r w:rsidR="003C3517">
        <w:rPr>
          <w:rFonts w:hint="cs"/>
          <w:rtl/>
        </w:rPr>
        <w:t>התוספת הראשונה ב', ויש הפני</w:t>
      </w:r>
      <w:r>
        <w:rPr>
          <w:rFonts w:hint="cs"/>
          <w:rtl/>
        </w:rPr>
        <w:t>ה</w:t>
      </w:r>
      <w:r w:rsidR="003C3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לתוספת הזאת גם </w:t>
      </w:r>
      <w:r w:rsidR="00227455">
        <w:rPr>
          <w:rFonts w:hint="cs"/>
          <w:rtl/>
        </w:rPr>
        <w:t>בהגדרת ע</w:t>
      </w:r>
      <w:r>
        <w:rPr>
          <w:rFonts w:hint="cs"/>
          <w:rtl/>
        </w:rPr>
        <w:t>ב</w:t>
      </w:r>
      <w:r w:rsidR="00227455">
        <w:rPr>
          <w:rFonts w:hint="cs"/>
          <w:rtl/>
        </w:rPr>
        <w:t>ו</w:t>
      </w:r>
      <w:r>
        <w:rPr>
          <w:rFonts w:hint="cs"/>
          <w:rtl/>
        </w:rPr>
        <w:t>דת גז.</w:t>
      </w:r>
      <w:r w:rsidR="00227455">
        <w:rPr>
          <w:rFonts w:hint="cs"/>
          <w:rtl/>
        </w:rPr>
        <w:t xml:space="preserve"> </w:t>
      </w:r>
      <w:bookmarkStart w:id="412" w:name="_ETM_Q1_2129518"/>
      <w:bookmarkEnd w:id="412"/>
      <w:r w:rsidR="00227455">
        <w:rPr>
          <w:rFonts w:hint="cs"/>
          <w:rtl/>
        </w:rPr>
        <w:t>תוכלו להסביר?</w:t>
      </w:r>
      <w:r>
        <w:rPr>
          <w:rFonts w:hint="cs"/>
          <w:rtl/>
        </w:rPr>
        <w:t xml:space="preserve"> </w:t>
      </w:r>
    </w:p>
    <w:p w:rsidR="00631C48" w:rsidRDefault="00631C48" w:rsidP="00DF404F">
      <w:pPr>
        <w:ind w:firstLine="0"/>
        <w:rPr>
          <w:rtl/>
        </w:rPr>
      </w:pPr>
    </w:p>
    <w:p w:rsidR="00227455" w:rsidRDefault="00227455" w:rsidP="00227455">
      <w:pPr>
        <w:pStyle w:val="af9"/>
        <w:keepNext/>
        <w:rPr>
          <w:rtl/>
        </w:rPr>
      </w:pPr>
      <w:bookmarkStart w:id="413" w:name="_ETM_Q1_2125064"/>
      <w:bookmarkStart w:id="414" w:name="ET_guest_גל_נוי_אפרת_86"/>
      <w:bookmarkEnd w:id="413"/>
      <w:r w:rsidRPr="00227455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22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:rsidR="00227455" w:rsidRDefault="00227455" w:rsidP="00227455">
      <w:pPr>
        <w:pStyle w:val="KeepWithNext"/>
        <w:rPr>
          <w:rtl/>
        </w:rPr>
      </w:pPr>
    </w:p>
    <w:p w:rsidR="00AC3279" w:rsidRDefault="00AC3279" w:rsidP="00AC3279">
      <w:pPr>
        <w:rPr>
          <w:rtl/>
        </w:rPr>
      </w:pPr>
      <w:bookmarkStart w:id="415" w:name="_ETM_Q1_2125438"/>
      <w:bookmarkStart w:id="416" w:name="_ETM_Q1_2125469"/>
      <w:bookmarkEnd w:id="415"/>
      <w:bookmarkEnd w:id="416"/>
      <w:r>
        <w:rPr>
          <w:rFonts w:hint="cs"/>
          <w:rtl/>
        </w:rPr>
        <w:t xml:space="preserve">אני חושבת שיש פה איזה שהוא בלבול מבחינת הטענות של </w:t>
      </w:r>
      <w:bookmarkStart w:id="417" w:name="_ETM_Q1_2132767"/>
      <w:bookmarkEnd w:id="417"/>
      <w:r>
        <w:rPr>
          <w:rFonts w:hint="cs"/>
          <w:rtl/>
        </w:rPr>
        <w:t>החברות.</w:t>
      </w:r>
    </w:p>
    <w:p w:rsidR="00AC3279" w:rsidRDefault="00AC3279" w:rsidP="00AC3279">
      <w:pPr>
        <w:rPr>
          <w:rtl/>
        </w:rPr>
      </w:pPr>
    </w:p>
    <w:p w:rsidR="00AC3279" w:rsidRDefault="00AC3279" w:rsidP="00AC3279">
      <w:pPr>
        <w:pStyle w:val="a4"/>
        <w:keepNext/>
        <w:rPr>
          <w:rtl/>
        </w:rPr>
      </w:pPr>
      <w:bookmarkStart w:id="418" w:name="ET_speaker_איתי_עצמון_87"/>
      <w:r w:rsidRPr="00AC327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3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AC3279" w:rsidRDefault="00AC3279" w:rsidP="00AC3279">
      <w:pPr>
        <w:pStyle w:val="KeepWithNext"/>
        <w:rPr>
          <w:rtl/>
          <w:lang w:eastAsia="he-IL"/>
        </w:rPr>
      </w:pPr>
    </w:p>
    <w:p w:rsidR="00AC3279" w:rsidRDefault="00AC3279" w:rsidP="00AC327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שאלתי.</w:t>
      </w:r>
    </w:p>
    <w:p w:rsidR="00AC3279" w:rsidRDefault="00AC3279" w:rsidP="00AC3279">
      <w:pPr>
        <w:rPr>
          <w:rtl/>
          <w:lang w:eastAsia="he-IL"/>
        </w:rPr>
      </w:pPr>
      <w:bookmarkStart w:id="419" w:name="_ETM_Q1_2131843"/>
      <w:bookmarkStart w:id="420" w:name="_ETM_Q1_2131899"/>
      <w:bookmarkStart w:id="421" w:name="_ETM_Q1_2132001"/>
      <w:bookmarkEnd w:id="419"/>
      <w:bookmarkEnd w:id="420"/>
      <w:bookmarkEnd w:id="421"/>
    </w:p>
    <w:p w:rsidR="00AC3279" w:rsidRDefault="00AC3279" w:rsidP="00AC3279">
      <w:pPr>
        <w:pStyle w:val="af9"/>
        <w:keepNext/>
        <w:rPr>
          <w:rtl/>
          <w:lang w:eastAsia="he-IL"/>
        </w:rPr>
      </w:pPr>
      <w:bookmarkStart w:id="422" w:name="_ETM_Q1_2132049"/>
      <w:bookmarkStart w:id="423" w:name="_ETM_Q1_2133000"/>
      <w:bookmarkStart w:id="424" w:name="ET_guest_גל_נוי_אפרת_88"/>
      <w:bookmarkEnd w:id="422"/>
      <w:bookmarkEnd w:id="423"/>
      <w:r w:rsidRPr="00AC3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AC32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AC3279" w:rsidRDefault="00AC3279" w:rsidP="00AC3279">
      <w:pPr>
        <w:pStyle w:val="KeepWithNext"/>
        <w:rPr>
          <w:rtl/>
          <w:lang w:eastAsia="he-IL"/>
        </w:rPr>
      </w:pPr>
    </w:p>
    <w:p w:rsidR="00631C48" w:rsidRDefault="00631C48" w:rsidP="006D6591">
      <w:pPr>
        <w:rPr>
          <w:rtl/>
        </w:rPr>
      </w:pPr>
      <w:bookmarkStart w:id="425" w:name="_ETM_Q1_2133358"/>
      <w:bookmarkStart w:id="426" w:name="_ETM_Q1_2133391"/>
      <w:bookmarkEnd w:id="425"/>
      <w:bookmarkEnd w:id="426"/>
      <w:r>
        <w:rPr>
          <w:rFonts w:hint="cs"/>
          <w:rtl/>
        </w:rPr>
        <w:t>מה שהצענו לקבוע בתוספת הראשו</w:t>
      </w:r>
      <w:r w:rsidR="00AC3279">
        <w:rPr>
          <w:rFonts w:hint="cs"/>
          <w:rtl/>
        </w:rPr>
        <w:t>נה ב'</w:t>
      </w:r>
      <w:r>
        <w:rPr>
          <w:rFonts w:hint="cs"/>
          <w:rtl/>
        </w:rPr>
        <w:t xml:space="preserve"> זה </w:t>
      </w:r>
      <w:r w:rsidR="00AC3279">
        <w:rPr>
          <w:rFonts w:hint="cs"/>
          <w:rtl/>
        </w:rPr>
        <w:t xml:space="preserve">הובלה </w:t>
      </w:r>
      <w:r>
        <w:rPr>
          <w:rFonts w:hint="cs"/>
          <w:rtl/>
        </w:rPr>
        <w:t>של</w:t>
      </w:r>
      <w:r w:rsidR="00AC3279">
        <w:rPr>
          <w:rFonts w:hint="cs"/>
          <w:rtl/>
        </w:rPr>
        <w:t xml:space="preserve"> כמות קטנה של מכלים שפטורה </w:t>
      </w:r>
      <w:r>
        <w:rPr>
          <w:rFonts w:hint="cs"/>
          <w:rtl/>
        </w:rPr>
        <w:t>גם</w:t>
      </w:r>
      <w:r w:rsidR="00AC3279">
        <w:rPr>
          <w:rFonts w:hint="cs"/>
          <w:rtl/>
        </w:rPr>
        <w:t xml:space="preserve"> מרישיון ספק גז וגם מרישיון </w:t>
      </w:r>
      <w:bookmarkStart w:id="427" w:name="_ETM_Q1_2144135"/>
      <w:bookmarkEnd w:id="427"/>
      <w:r w:rsidR="00AC3279">
        <w:rPr>
          <w:rFonts w:hint="cs"/>
          <w:rtl/>
        </w:rPr>
        <w:t>בעבודת גז.</w:t>
      </w:r>
      <w:r>
        <w:rPr>
          <w:rFonts w:hint="cs"/>
          <w:rtl/>
        </w:rPr>
        <w:t xml:space="preserve"> </w:t>
      </w:r>
    </w:p>
    <w:p w:rsidR="00AC3279" w:rsidRDefault="00AC3279" w:rsidP="00DF404F">
      <w:pPr>
        <w:ind w:firstLine="0"/>
        <w:rPr>
          <w:rtl/>
        </w:rPr>
      </w:pPr>
    </w:p>
    <w:p w:rsidR="00AC3279" w:rsidRDefault="00AC3279" w:rsidP="00AC3279">
      <w:pPr>
        <w:pStyle w:val="a4"/>
        <w:keepNext/>
        <w:rPr>
          <w:rtl/>
        </w:rPr>
      </w:pPr>
      <w:bookmarkStart w:id="428" w:name="ET_speaker_איתי_עצמון_89"/>
      <w:r w:rsidRPr="00AC327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3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AC3279" w:rsidRDefault="00AC3279" w:rsidP="00AC3279">
      <w:pPr>
        <w:pStyle w:val="KeepWithNext"/>
        <w:rPr>
          <w:rtl/>
          <w:lang w:eastAsia="he-IL"/>
        </w:rPr>
      </w:pPr>
    </w:p>
    <w:p w:rsidR="00631C48" w:rsidRDefault="00AC3279" w:rsidP="00AC3279">
      <w:pPr>
        <w:rPr>
          <w:rtl/>
        </w:rPr>
      </w:pPr>
      <w:bookmarkStart w:id="429" w:name="_ETM_Q1_2143171"/>
      <w:bookmarkStart w:id="430" w:name="_ETM_Q1_2143197"/>
      <w:bookmarkEnd w:id="429"/>
      <w:bookmarkEnd w:id="430"/>
      <w:r>
        <w:rPr>
          <w:rFonts w:hint="cs"/>
          <w:rtl/>
        </w:rPr>
        <w:t>צריך יהי</w:t>
      </w:r>
      <w:r w:rsidR="00631C4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31C48">
        <w:rPr>
          <w:rFonts w:hint="cs"/>
          <w:rtl/>
        </w:rPr>
        <w:t>לכתוב את זה</w:t>
      </w:r>
      <w:r>
        <w:rPr>
          <w:rFonts w:hint="cs"/>
          <w:rtl/>
        </w:rPr>
        <w:t xml:space="preserve"> בכותרת של התוספת.</w:t>
      </w:r>
    </w:p>
    <w:p w:rsidR="00631C48" w:rsidRDefault="00631C48" w:rsidP="00DF404F">
      <w:pPr>
        <w:ind w:firstLine="0"/>
        <w:rPr>
          <w:rtl/>
        </w:rPr>
      </w:pPr>
    </w:p>
    <w:p w:rsidR="00AC3279" w:rsidRDefault="00AC3279" w:rsidP="00AC3279">
      <w:pPr>
        <w:pStyle w:val="af9"/>
        <w:keepNext/>
        <w:rPr>
          <w:rtl/>
        </w:rPr>
      </w:pPr>
      <w:bookmarkStart w:id="431" w:name="ET_guest_גל_נוי_אפרת_90"/>
      <w:r w:rsidRPr="00AC3279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AC32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AC3279" w:rsidRDefault="00AC3279" w:rsidP="00AC3279">
      <w:pPr>
        <w:pStyle w:val="KeepWithNext"/>
        <w:rPr>
          <w:rtl/>
        </w:rPr>
      </w:pPr>
    </w:p>
    <w:p w:rsidR="00631C48" w:rsidRDefault="00AC3279" w:rsidP="00AC3279">
      <w:pPr>
        <w:rPr>
          <w:rtl/>
        </w:rPr>
      </w:pPr>
      <w:r>
        <w:rPr>
          <w:rFonts w:hint="cs"/>
          <w:rtl/>
        </w:rPr>
        <w:t>נכון, מרישיון ס</w:t>
      </w:r>
      <w:bookmarkStart w:id="432" w:name="_ETM_Q1_2146640"/>
      <w:bookmarkEnd w:id="432"/>
      <w:r>
        <w:rPr>
          <w:rFonts w:hint="cs"/>
          <w:rtl/>
        </w:rPr>
        <w:t xml:space="preserve">פק ומרישיון עבודת גז. מה שמבקשות החברות, אם אני מבינה נכון, </w:t>
      </w:r>
      <w:bookmarkStart w:id="433" w:name="_ETM_Q1_2151959"/>
      <w:bookmarkEnd w:id="433"/>
      <w:r>
        <w:rPr>
          <w:rFonts w:hint="cs"/>
          <w:rtl/>
        </w:rPr>
        <w:t xml:space="preserve">זה </w:t>
      </w:r>
      <w:r w:rsidR="00631C48">
        <w:rPr>
          <w:rFonts w:hint="cs"/>
          <w:rtl/>
        </w:rPr>
        <w:t>להקל על טכנאים שפועלים מטעם ספק שיש לו ריש</w:t>
      </w:r>
      <w:r>
        <w:rPr>
          <w:rFonts w:hint="cs"/>
          <w:rtl/>
        </w:rPr>
        <w:t xml:space="preserve">יון בתחום ההובלה, </w:t>
      </w:r>
      <w:r w:rsidR="00631C48">
        <w:rPr>
          <w:rFonts w:hint="cs"/>
          <w:rtl/>
        </w:rPr>
        <w:t xml:space="preserve">להקל עליהם בדרישות להובלה של כמות </w:t>
      </w:r>
      <w:r w:rsidR="00631C48">
        <w:rPr>
          <w:rFonts w:hint="cs"/>
          <w:rtl/>
        </w:rPr>
        <w:lastRenderedPageBreak/>
        <w:t xml:space="preserve">קטנה של מכלים. </w:t>
      </w:r>
      <w:r w:rsidR="006D6D23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6D6D23">
        <w:rPr>
          <w:rFonts w:hint="cs"/>
          <w:rtl/>
        </w:rPr>
        <w:t>לא ב</w:t>
      </w:r>
      <w:r>
        <w:rPr>
          <w:rFonts w:hint="cs"/>
          <w:rtl/>
        </w:rPr>
        <w:t xml:space="preserve">תוספת הזאת. </w:t>
      </w:r>
      <w:r w:rsidR="00631C48">
        <w:rPr>
          <w:rFonts w:hint="cs"/>
          <w:rtl/>
        </w:rPr>
        <w:t xml:space="preserve">התוספת </w:t>
      </w:r>
      <w:r w:rsidR="006D6D23">
        <w:rPr>
          <w:rFonts w:hint="cs"/>
          <w:rtl/>
        </w:rPr>
        <w:t xml:space="preserve">הזאת </w:t>
      </w:r>
      <w:r w:rsidR="00631C48">
        <w:rPr>
          <w:rFonts w:hint="cs"/>
          <w:rtl/>
        </w:rPr>
        <w:t>מדברת על פטור. ההק</w:t>
      </w:r>
      <w:r w:rsidR="00B37998">
        <w:rPr>
          <w:rFonts w:hint="cs"/>
          <w:rtl/>
        </w:rPr>
        <w:t>לות שהם מבקשים אלה</w:t>
      </w:r>
      <w:r>
        <w:rPr>
          <w:rFonts w:hint="cs"/>
          <w:rtl/>
        </w:rPr>
        <w:t xml:space="preserve"> דברים שייבחנו ויינתן להם מענה במסגרת התנאים של הרישיון של </w:t>
      </w:r>
      <w:bookmarkStart w:id="434" w:name="_ETM_Q1_2176386"/>
      <w:bookmarkEnd w:id="434"/>
      <w:r>
        <w:rPr>
          <w:rFonts w:hint="cs"/>
          <w:rtl/>
        </w:rPr>
        <w:t>הספק שעוסק בתחום ההובלה</w:t>
      </w:r>
      <w:r w:rsidR="00631C48">
        <w:rPr>
          <w:rFonts w:hint="cs"/>
          <w:rtl/>
        </w:rPr>
        <w:t xml:space="preserve">. </w:t>
      </w:r>
      <w:r>
        <w:rPr>
          <w:rFonts w:hint="cs"/>
          <w:rtl/>
        </w:rPr>
        <w:t>זה לא אמ</w:t>
      </w:r>
      <w:r w:rsidR="00631C48">
        <w:rPr>
          <w:rFonts w:hint="cs"/>
          <w:rtl/>
        </w:rPr>
        <w:t>ו</w:t>
      </w:r>
      <w:r>
        <w:rPr>
          <w:rFonts w:hint="cs"/>
          <w:rtl/>
        </w:rPr>
        <w:t>ר להיות מוסדר בתו</w:t>
      </w:r>
      <w:r w:rsidR="00631C48">
        <w:rPr>
          <w:rFonts w:hint="cs"/>
          <w:rtl/>
        </w:rPr>
        <w:t>ס</w:t>
      </w:r>
      <w:r>
        <w:rPr>
          <w:rFonts w:hint="cs"/>
          <w:rtl/>
        </w:rPr>
        <w:t>פ</w:t>
      </w:r>
      <w:r w:rsidR="00631C48">
        <w:rPr>
          <w:rFonts w:hint="cs"/>
          <w:rtl/>
        </w:rPr>
        <w:t>ת הזאת.</w:t>
      </w:r>
    </w:p>
    <w:p w:rsidR="00631C48" w:rsidRDefault="00631C48" w:rsidP="00DF404F">
      <w:pPr>
        <w:ind w:firstLine="0"/>
        <w:rPr>
          <w:rtl/>
        </w:rPr>
      </w:pPr>
    </w:p>
    <w:p w:rsidR="006D6D23" w:rsidRDefault="006D6D23" w:rsidP="006D6D23">
      <w:pPr>
        <w:pStyle w:val="a4"/>
        <w:keepNext/>
        <w:rPr>
          <w:rtl/>
        </w:rPr>
      </w:pPr>
      <w:bookmarkStart w:id="435" w:name="ET_speaker_איתי_עצמון_91"/>
      <w:r w:rsidRPr="006D6D2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D6D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6D6D23" w:rsidRDefault="006D6D23" w:rsidP="006D6D23">
      <w:pPr>
        <w:pStyle w:val="KeepWithNext"/>
        <w:rPr>
          <w:rtl/>
          <w:lang w:eastAsia="he-IL"/>
        </w:rPr>
      </w:pPr>
    </w:p>
    <w:p w:rsidR="00631C48" w:rsidRDefault="006D6D23" w:rsidP="006D6D23">
      <w:pPr>
        <w:rPr>
          <w:rtl/>
        </w:rPr>
      </w:pPr>
      <w:r>
        <w:rPr>
          <w:rFonts w:hint="cs"/>
          <w:rtl/>
        </w:rPr>
        <w:t xml:space="preserve">אני מציע שתקריאי את </w:t>
      </w:r>
      <w:bookmarkStart w:id="436" w:name="_ETM_Q1_2194540"/>
      <w:bookmarkEnd w:id="436"/>
      <w:r>
        <w:rPr>
          <w:rFonts w:hint="cs"/>
          <w:rtl/>
        </w:rPr>
        <w:t>הנוסח המעודכן של ס</w:t>
      </w:r>
      <w:r w:rsidR="00631C48">
        <w:rPr>
          <w:rFonts w:hint="cs"/>
          <w:rtl/>
        </w:rPr>
        <w:t>עיף 34ג.</w:t>
      </w:r>
    </w:p>
    <w:p w:rsidR="00631C48" w:rsidRDefault="00631C48" w:rsidP="00DF404F">
      <w:pPr>
        <w:ind w:firstLine="0"/>
        <w:rPr>
          <w:rtl/>
        </w:rPr>
      </w:pPr>
    </w:p>
    <w:p w:rsidR="006D6D23" w:rsidRDefault="006D6D23" w:rsidP="006D6D23">
      <w:pPr>
        <w:pStyle w:val="af9"/>
        <w:keepNext/>
        <w:rPr>
          <w:rtl/>
        </w:rPr>
      </w:pPr>
      <w:bookmarkStart w:id="437" w:name="_ETM_Q1_2203254"/>
      <w:bookmarkStart w:id="438" w:name="ET_guest_גל_נוי_אפרת_92"/>
      <w:bookmarkEnd w:id="437"/>
      <w:r w:rsidRPr="006D6D23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6D6D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6D6D23" w:rsidRDefault="006D6D23" w:rsidP="006D6D23">
      <w:pPr>
        <w:ind w:firstLine="0"/>
        <w:rPr>
          <w:rtl/>
        </w:rPr>
      </w:pPr>
      <w:bookmarkStart w:id="439" w:name="_ETM_Q1_2203832"/>
      <w:bookmarkStart w:id="440" w:name="_ETM_Q1_2203869"/>
      <w:bookmarkEnd w:id="439"/>
      <w:bookmarkEnd w:id="440"/>
    </w:p>
    <w:p w:rsidR="006D6D23" w:rsidRDefault="006D6D23" w:rsidP="006D6D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אחסון או הובלה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34. צרכן גז </w:t>
      </w:r>
      <w:bookmarkStart w:id="441" w:name="_ETM_Q1_2208685"/>
      <w:bookmarkEnd w:id="441"/>
      <w:r>
        <w:rPr>
          <w:rFonts w:hint="cs"/>
          <w:rtl/>
        </w:rPr>
        <w:t>שאינו צרכן גז ביתי, המאחסן או מוביל לצורך עיסוקו</w:t>
      </w:r>
    </w:p>
    <w:p w:rsidR="006D6D23" w:rsidRDefault="006D6D23" w:rsidP="006D6D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של גז בידי צרכן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מכלים מיטלטלים </w:t>
      </w:r>
      <w:bookmarkStart w:id="442" w:name="_ETM_Q1_2214001"/>
      <w:bookmarkEnd w:id="442"/>
      <w:r>
        <w:rPr>
          <w:rFonts w:hint="cs"/>
          <w:rtl/>
        </w:rPr>
        <w:t xml:space="preserve">כאמור בתוספת הראשונה א' או ב', לפי העניין, </w:t>
      </w:r>
    </w:p>
    <w:p w:rsidR="006D6D23" w:rsidRDefault="006D6D23" w:rsidP="006D6D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גז שאינו צרכן גז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יאחסן או </w:t>
      </w:r>
      <w:bookmarkStart w:id="443" w:name="_ETM_Q1_2213651"/>
      <w:bookmarkEnd w:id="443"/>
      <w:r>
        <w:rPr>
          <w:rFonts w:hint="cs"/>
          <w:rtl/>
        </w:rPr>
        <w:t xml:space="preserve">יוביל את המכלים במקום מאוורר ובמצב מאונך, ובזמן </w:t>
      </w:r>
    </w:p>
    <w:p w:rsidR="006D6D23" w:rsidRDefault="006D6D23" w:rsidP="006D6D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ביתי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ההובלה יבטיח </w:t>
      </w:r>
      <w:bookmarkStart w:id="444" w:name="_ETM_Q1_2216940"/>
      <w:bookmarkEnd w:id="444"/>
      <w:r>
        <w:rPr>
          <w:rFonts w:hint="cs"/>
          <w:rtl/>
        </w:rPr>
        <w:t xml:space="preserve">כי המכלים מאובטחים בפני נפילה ויחזיק בכלי </w:t>
      </w:r>
    </w:p>
    <w:p w:rsidR="006D6D23" w:rsidRDefault="006D6D23" w:rsidP="006D6D23">
      <w:pPr>
        <w:ind w:firstLine="0"/>
        <w:rPr>
          <w:rtl/>
        </w:rPr>
      </w:pPr>
      <w:bookmarkStart w:id="445" w:name="_ETM_Q1_2222265"/>
      <w:bookmarkStart w:id="446" w:name="_ETM_Q1_2222336"/>
      <w:bookmarkEnd w:id="445"/>
      <w:bookmarkEnd w:id="44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הרכב אישור </w:t>
      </w:r>
      <w:bookmarkStart w:id="447" w:name="_ETM_Q1_2220478"/>
      <w:bookmarkEnd w:id="447"/>
      <w:r>
        <w:rPr>
          <w:rFonts w:hint="cs"/>
          <w:rtl/>
        </w:rPr>
        <w:t>מעיד על רכישת המכלים מבעל רישיון ספק גז; השר</w:t>
      </w:r>
    </w:p>
    <w:p w:rsidR="006D6D23" w:rsidRDefault="006D6D23" w:rsidP="006D6D2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רשאי לקבוע </w:t>
      </w:r>
      <w:bookmarkStart w:id="448" w:name="_ETM_Q1_2224698"/>
      <w:bookmarkEnd w:id="448"/>
      <w:r>
        <w:rPr>
          <w:rFonts w:hint="cs"/>
          <w:rtl/>
        </w:rPr>
        <w:t xml:space="preserve">דרישות נוספות לאחסון או להובלה של גז לפי סעיף </w:t>
      </w:r>
    </w:p>
    <w:p w:rsidR="006D6D23" w:rsidRPr="006D6D23" w:rsidRDefault="006D6D23" w:rsidP="006D6D23">
      <w:pPr>
        <w:ind w:firstLine="0"/>
        <w:rPr>
          <w:rtl/>
        </w:rPr>
      </w:pPr>
      <w:bookmarkStart w:id="449" w:name="_ETM_Q1_2233247"/>
      <w:bookmarkStart w:id="450" w:name="_ETM_Q1_2233314"/>
      <w:bookmarkEnd w:id="449"/>
      <w:bookmarkEnd w:id="45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זה.</w:t>
      </w:r>
      <w:bookmarkStart w:id="451" w:name="_ETM_Q1_2235186"/>
      <w:bookmarkEnd w:id="451"/>
      <w:r>
        <w:rPr>
          <w:rFonts w:hint="cs"/>
          <w:rtl/>
        </w:rPr>
        <w:t xml:space="preserve"> </w:t>
      </w:r>
    </w:p>
    <w:p w:rsidR="004C7FBA" w:rsidRPr="004C7FBA" w:rsidRDefault="004C7FBA" w:rsidP="004C7FBA">
      <w:pPr>
        <w:rPr>
          <w:rtl/>
          <w:lang w:eastAsia="he-IL"/>
        </w:rPr>
      </w:pPr>
      <w:bookmarkStart w:id="452" w:name="_ETM_Q1_2254909"/>
      <w:bookmarkStart w:id="453" w:name="_ETM_Q1_2255019"/>
      <w:bookmarkStart w:id="454" w:name="_ETM_Q1_2258842"/>
      <w:bookmarkStart w:id="455" w:name="_ETM_Q1_2268075"/>
      <w:bookmarkStart w:id="456" w:name="_ETM_Q1_2268131"/>
      <w:bookmarkEnd w:id="452"/>
      <w:bookmarkEnd w:id="453"/>
      <w:bookmarkEnd w:id="454"/>
      <w:bookmarkEnd w:id="455"/>
      <w:bookmarkEnd w:id="456"/>
    </w:p>
    <w:p w:rsidR="006D6D23" w:rsidRDefault="006D6D23" w:rsidP="006D6D23">
      <w:pPr>
        <w:pStyle w:val="af9"/>
        <w:keepNext/>
        <w:rPr>
          <w:rtl/>
        </w:rPr>
      </w:pPr>
      <w:bookmarkStart w:id="457" w:name="_ETM_Q1_2243903"/>
      <w:bookmarkStart w:id="458" w:name="ET_guest_592273_93"/>
      <w:bookmarkEnd w:id="457"/>
      <w:r w:rsidRPr="006D6D23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6D6D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6D6D23" w:rsidRDefault="006D6D23" w:rsidP="006D6D23">
      <w:pPr>
        <w:pStyle w:val="KeepWithNext"/>
        <w:rPr>
          <w:rtl/>
        </w:rPr>
      </w:pPr>
    </w:p>
    <w:p w:rsidR="00631C48" w:rsidRDefault="00631C48" w:rsidP="006D6D23">
      <w:pPr>
        <w:rPr>
          <w:rtl/>
        </w:rPr>
      </w:pPr>
      <w:bookmarkStart w:id="459" w:name="_ETM_Q1_2244519"/>
      <w:bookmarkStart w:id="460" w:name="_ETM_Q1_2244552"/>
      <w:bookmarkStart w:id="461" w:name="_ETM_Q1_2240098"/>
      <w:bookmarkStart w:id="462" w:name="_ETM_Q1_2240204"/>
      <w:bookmarkEnd w:id="459"/>
      <w:bookmarkEnd w:id="460"/>
      <w:bookmarkEnd w:id="461"/>
      <w:bookmarkEnd w:id="462"/>
      <w:r>
        <w:rPr>
          <w:rFonts w:hint="cs"/>
          <w:rtl/>
        </w:rPr>
        <w:t>האם טכנאי גז מוסמך יכול להוביל ארבעה מכלים</w:t>
      </w:r>
      <w:r w:rsidR="004C7FBA">
        <w:rPr>
          <w:rFonts w:hint="cs"/>
          <w:rtl/>
        </w:rPr>
        <w:t>?</w:t>
      </w:r>
    </w:p>
    <w:p w:rsidR="00631C48" w:rsidRDefault="00631C48" w:rsidP="00DF404F">
      <w:pPr>
        <w:ind w:firstLine="0"/>
        <w:rPr>
          <w:rtl/>
        </w:rPr>
      </w:pPr>
    </w:p>
    <w:p w:rsidR="004C7FBA" w:rsidRDefault="004C7FBA" w:rsidP="004C7FBA">
      <w:pPr>
        <w:pStyle w:val="af9"/>
        <w:keepNext/>
        <w:rPr>
          <w:rtl/>
        </w:rPr>
      </w:pPr>
      <w:bookmarkStart w:id="463" w:name="_ETM_Q1_2276681"/>
      <w:bookmarkStart w:id="464" w:name="_ETM_Q1_2277218"/>
      <w:bookmarkStart w:id="465" w:name="_ETM_Q1_2277261"/>
      <w:bookmarkStart w:id="466" w:name="ET_guest_גל_נוי_אפרת_97"/>
      <w:bookmarkStart w:id="467" w:name="ET_guest_גל_נוי_אפרת_96"/>
      <w:bookmarkEnd w:id="463"/>
      <w:bookmarkEnd w:id="464"/>
      <w:bookmarkEnd w:id="465"/>
      <w:r w:rsidRPr="004C7FBA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4C7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4C7FBA" w:rsidRDefault="004C7FBA" w:rsidP="004C7FBA">
      <w:pPr>
        <w:pStyle w:val="KeepWithNext"/>
        <w:rPr>
          <w:rtl/>
        </w:rPr>
      </w:pPr>
    </w:p>
    <w:bookmarkEnd w:id="467"/>
    <w:p w:rsidR="00631C48" w:rsidRDefault="00631C48" w:rsidP="004C7FBA">
      <w:pPr>
        <w:rPr>
          <w:rtl/>
        </w:rPr>
      </w:pPr>
      <w:r>
        <w:rPr>
          <w:rFonts w:hint="cs"/>
          <w:rtl/>
        </w:rPr>
        <w:t>לפי התנאים ש</w:t>
      </w:r>
      <w:r w:rsidR="004C7FBA">
        <w:rPr>
          <w:rFonts w:hint="cs"/>
          <w:rtl/>
        </w:rPr>
        <w:t xml:space="preserve">ייקבעו ברישיון ספק </w:t>
      </w:r>
      <w:bookmarkStart w:id="468" w:name="_ETM_Q1_2283552"/>
      <w:bookmarkEnd w:id="468"/>
      <w:r w:rsidR="004C7FBA">
        <w:rPr>
          <w:rFonts w:hint="cs"/>
          <w:rtl/>
        </w:rPr>
        <w:t>גז שעוסק בהובלה</w:t>
      </w:r>
      <w:r>
        <w:rPr>
          <w:rFonts w:hint="cs"/>
          <w:rtl/>
        </w:rPr>
        <w:t xml:space="preserve">. יהיה </w:t>
      </w:r>
      <w:r w:rsidR="004C7FBA">
        <w:rPr>
          <w:rFonts w:hint="cs"/>
          <w:rtl/>
        </w:rPr>
        <w:t>קבוע ברישיון</w:t>
      </w:r>
      <w:r w:rsidR="008B6602">
        <w:rPr>
          <w:rFonts w:hint="cs"/>
          <w:rtl/>
        </w:rPr>
        <w:t xml:space="preserve"> איזו</w:t>
      </w:r>
      <w:r>
        <w:rPr>
          <w:rFonts w:hint="cs"/>
          <w:rtl/>
        </w:rPr>
        <w:t xml:space="preserve"> כמות </w:t>
      </w:r>
      <w:r w:rsidR="004C7FBA">
        <w:rPr>
          <w:rFonts w:hint="cs"/>
          <w:rtl/>
        </w:rPr>
        <w:t>מותר לו להוביל</w:t>
      </w:r>
      <w:r w:rsidR="00B37998">
        <w:rPr>
          <w:rFonts w:hint="cs"/>
          <w:rtl/>
        </w:rPr>
        <w:t xml:space="preserve">, </w:t>
      </w:r>
      <w:r w:rsidR="008B6602">
        <w:rPr>
          <w:rFonts w:hint="cs"/>
          <w:rtl/>
        </w:rPr>
        <w:t>ב</w:t>
      </w:r>
      <w:r>
        <w:rPr>
          <w:rFonts w:hint="cs"/>
          <w:rtl/>
        </w:rPr>
        <w:t>איזה תנאים</w:t>
      </w:r>
      <w:r w:rsidR="004C7FBA">
        <w:rPr>
          <w:rFonts w:hint="cs"/>
          <w:rtl/>
        </w:rPr>
        <w:t>.</w:t>
      </w:r>
    </w:p>
    <w:p w:rsidR="00631C48" w:rsidRDefault="00631C48" w:rsidP="00DF404F">
      <w:pPr>
        <w:ind w:firstLine="0"/>
        <w:rPr>
          <w:rtl/>
        </w:rPr>
      </w:pPr>
    </w:p>
    <w:p w:rsidR="004C7FBA" w:rsidRDefault="004C7FBA" w:rsidP="004C7FBA">
      <w:pPr>
        <w:pStyle w:val="af9"/>
        <w:keepNext/>
        <w:rPr>
          <w:rtl/>
        </w:rPr>
      </w:pPr>
      <w:bookmarkStart w:id="469" w:name="ET_guest_592273_98"/>
      <w:r w:rsidRPr="004C7FBA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4C7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4C7FBA" w:rsidRDefault="004C7FBA" w:rsidP="004C7FBA">
      <w:pPr>
        <w:pStyle w:val="KeepWithNext"/>
        <w:rPr>
          <w:rtl/>
        </w:rPr>
      </w:pPr>
    </w:p>
    <w:p w:rsidR="00631C48" w:rsidRDefault="00631C48" w:rsidP="004C7FBA">
      <w:pPr>
        <w:rPr>
          <w:rtl/>
        </w:rPr>
      </w:pPr>
      <w:r>
        <w:rPr>
          <w:rFonts w:hint="cs"/>
          <w:rtl/>
        </w:rPr>
        <w:t>אי</w:t>
      </w:r>
      <w:r w:rsidR="004C7FBA">
        <w:rPr>
          <w:rFonts w:hint="cs"/>
          <w:rtl/>
        </w:rPr>
        <w:t>פ</w:t>
      </w:r>
      <w:r>
        <w:rPr>
          <w:rFonts w:hint="cs"/>
          <w:rtl/>
        </w:rPr>
        <w:t>ה זה כתוב? זה</w:t>
      </w:r>
      <w:r w:rsidR="004C7F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כתוב </w:t>
      </w:r>
      <w:r w:rsidR="004C7FBA">
        <w:rPr>
          <w:rFonts w:hint="cs"/>
          <w:rtl/>
        </w:rPr>
        <w:t>ב</w:t>
      </w:r>
      <w:r>
        <w:rPr>
          <w:rFonts w:hint="cs"/>
          <w:rtl/>
        </w:rPr>
        <w:t>ריש</w:t>
      </w:r>
      <w:r w:rsidR="004C7FBA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4C7FBA">
        <w:rPr>
          <w:rFonts w:hint="cs"/>
          <w:rtl/>
        </w:rPr>
        <w:t>.</w:t>
      </w:r>
    </w:p>
    <w:p w:rsidR="00631C48" w:rsidRDefault="00631C48" w:rsidP="00DF404F">
      <w:pPr>
        <w:ind w:firstLine="0"/>
        <w:rPr>
          <w:rtl/>
        </w:rPr>
      </w:pPr>
    </w:p>
    <w:p w:rsidR="004C7FBA" w:rsidRDefault="004C7FBA" w:rsidP="004C7FBA">
      <w:pPr>
        <w:pStyle w:val="af9"/>
        <w:keepNext/>
        <w:rPr>
          <w:rtl/>
        </w:rPr>
      </w:pPr>
      <w:bookmarkStart w:id="470" w:name="_ETM_Q1_2286531"/>
      <w:bookmarkStart w:id="471" w:name="_ETM_Q1_2290498"/>
      <w:bookmarkStart w:id="472" w:name="ET_guest_גל_נוי_אפרת_100"/>
      <w:bookmarkStart w:id="473" w:name="ET_yor_4758_99"/>
      <w:bookmarkEnd w:id="470"/>
      <w:bookmarkEnd w:id="471"/>
      <w:r w:rsidRPr="004C7FBA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4C7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4C7FBA" w:rsidRDefault="004C7FBA" w:rsidP="004C7FBA">
      <w:pPr>
        <w:pStyle w:val="KeepWithNext"/>
        <w:rPr>
          <w:rtl/>
        </w:rPr>
      </w:pPr>
    </w:p>
    <w:p w:rsidR="00631C48" w:rsidRDefault="00631C48" w:rsidP="004C7FBA">
      <w:pPr>
        <w:rPr>
          <w:rtl/>
        </w:rPr>
      </w:pPr>
      <w:bookmarkStart w:id="474" w:name="_ETM_Q1_2291087"/>
      <w:bookmarkStart w:id="475" w:name="_ETM_Q1_2291119"/>
      <w:bookmarkStart w:id="476" w:name="_ETM_Q1_2286934"/>
      <w:bookmarkStart w:id="477" w:name="_ETM_Q1_2286968"/>
      <w:bookmarkEnd w:id="473"/>
      <w:bookmarkEnd w:id="474"/>
      <w:bookmarkEnd w:id="475"/>
      <w:bookmarkEnd w:id="476"/>
      <w:bookmarkEnd w:id="477"/>
      <w:r>
        <w:rPr>
          <w:rFonts w:hint="cs"/>
          <w:rtl/>
        </w:rPr>
        <w:t xml:space="preserve">זה יהיה כתוב ברישיון. </w:t>
      </w:r>
    </w:p>
    <w:p w:rsidR="00631C48" w:rsidRDefault="00631C48" w:rsidP="00DF404F">
      <w:pPr>
        <w:ind w:firstLine="0"/>
        <w:rPr>
          <w:rtl/>
        </w:rPr>
      </w:pPr>
    </w:p>
    <w:p w:rsidR="00FA5460" w:rsidRDefault="00FA5460" w:rsidP="00FA5460">
      <w:pPr>
        <w:pStyle w:val="a4"/>
        <w:keepNext/>
        <w:rPr>
          <w:rtl/>
        </w:rPr>
      </w:pPr>
      <w:bookmarkStart w:id="478" w:name="ET_speaker_איתי_עצמון_101"/>
      <w:r w:rsidRPr="00FA54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5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FA5460" w:rsidRDefault="00FA5460" w:rsidP="00FA5460">
      <w:pPr>
        <w:pStyle w:val="KeepWithNext"/>
        <w:rPr>
          <w:rtl/>
          <w:lang w:eastAsia="he-IL"/>
        </w:rPr>
      </w:pPr>
    </w:p>
    <w:p w:rsidR="00631C48" w:rsidRDefault="00FA5460" w:rsidP="00FA5460">
      <w:pPr>
        <w:rPr>
          <w:rtl/>
        </w:rPr>
      </w:pPr>
      <w:r>
        <w:rPr>
          <w:rFonts w:hint="cs"/>
          <w:rtl/>
        </w:rPr>
        <w:t>מ</w:t>
      </w:r>
      <w:r w:rsidR="00631C48">
        <w:rPr>
          <w:rFonts w:hint="cs"/>
          <w:rtl/>
        </w:rPr>
        <w:t>כ</w:t>
      </w:r>
      <w:r>
        <w:rPr>
          <w:rFonts w:hint="cs"/>
          <w:rtl/>
        </w:rPr>
        <w:t>וח סעיפים שכבר אושרו בוועדה.</w:t>
      </w:r>
    </w:p>
    <w:p w:rsidR="00631C48" w:rsidRDefault="00631C48" w:rsidP="00DF404F">
      <w:pPr>
        <w:ind w:firstLine="0"/>
        <w:rPr>
          <w:rtl/>
        </w:rPr>
      </w:pPr>
    </w:p>
    <w:p w:rsidR="00FA5460" w:rsidRDefault="00FA5460" w:rsidP="00FA5460">
      <w:pPr>
        <w:pStyle w:val="af9"/>
        <w:keepNext/>
        <w:rPr>
          <w:rtl/>
        </w:rPr>
      </w:pPr>
      <w:bookmarkStart w:id="479" w:name="ET_guest_גל_נוי_אפרת_102"/>
      <w:r w:rsidRPr="00FA5460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FA54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FA5460" w:rsidRDefault="00FA5460" w:rsidP="00FA5460">
      <w:pPr>
        <w:pStyle w:val="KeepWithNext"/>
        <w:rPr>
          <w:rtl/>
        </w:rPr>
      </w:pPr>
    </w:p>
    <w:p w:rsidR="00FA5460" w:rsidRPr="00FA5460" w:rsidRDefault="00FA5460" w:rsidP="00FA5460">
      <w:pPr>
        <w:rPr>
          <w:rtl/>
        </w:rPr>
      </w:pPr>
      <w:r>
        <w:rPr>
          <w:rFonts w:hint="cs"/>
          <w:rtl/>
        </w:rPr>
        <w:t xml:space="preserve">גם היום </w:t>
      </w:r>
      <w:bookmarkStart w:id="480" w:name="_ETM_Q1_2297239"/>
      <w:bookmarkEnd w:id="480"/>
      <w:r>
        <w:rPr>
          <w:rFonts w:hint="cs"/>
          <w:rtl/>
        </w:rPr>
        <w:t>לא כתוב על הזפתים. זה חדש.</w:t>
      </w:r>
    </w:p>
    <w:p w:rsidR="00631C48" w:rsidRDefault="00631C48" w:rsidP="00DF404F">
      <w:pPr>
        <w:ind w:firstLine="0"/>
        <w:rPr>
          <w:rtl/>
        </w:rPr>
      </w:pPr>
    </w:p>
    <w:p w:rsidR="00FA5460" w:rsidRDefault="00FA5460" w:rsidP="00FA5460">
      <w:pPr>
        <w:pStyle w:val="af6"/>
        <w:keepNext/>
        <w:rPr>
          <w:rtl/>
        </w:rPr>
      </w:pPr>
      <w:bookmarkStart w:id="481" w:name="ET_yor_4758_103"/>
      <w:r w:rsidRPr="00FA5460">
        <w:rPr>
          <w:rStyle w:val="TagStyle"/>
          <w:rtl/>
        </w:rPr>
        <w:t xml:space="preserve"> &lt;&lt; </w:t>
      </w:r>
      <w:proofErr w:type="spellStart"/>
      <w:r w:rsidRPr="00FA5460">
        <w:rPr>
          <w:rStyle w:val="TagStyle"/>
          <w:rtl/>
        </w:rPr>
        <w:t>יור</w:t>
      </w:r>
      <w:proofErr w:type="spellEnd"/>
      <w:r w:rsidRPr="00FA546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5460">
        <w:rPr>
          <w:rStyle w:val="TagStyle"/>
          <w:rtl/>
        </w:rPr>
        <w:t xml:space="preserve"> &lt;&lt; </w:t>
      </w:r>
      <w:proofErr w:type="spellStart"/>
      <w:r w:rsidRPr="00FA5460">
        <w:rPr>
          <w:rStyle w:val="TagStyle"/>
          <w:rtl/>
        </w:rPr>
        <w:t>יור</w:t>
      </w:r>
      <w:proofErr w:type="spellEnd"/>
      <w:r w:rsidRPr="00FA54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FA5460" w:rsidRDefault="00FA5460" w:rsidP="00FA5460">
      <w:pPr>
        <w:pStyle w:val="KeepWithNext"/>
        <w:rPr>
          <w:rtl/>
          <w:lang w:eastAsia="he-IL"/>
        </w:rPr>
      </w:pPr>
    </w:p>
    <w:p w:rsidR="00FA5460" w:rsidRPr="00FA5460" w:rsidRDefault="00FA5460" w:rsidP="00FA5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הזפת הבאנו כדוגמה. יכול </w:t>
      </w:r>
      <w:bookmarkStart w:id="482" w:name="_ETM_Q1_2304676"/>
      <w:bookmarkEnd w:id="482"/>
      <w:r>
        <w:rPr>
          <w:rFonts w:hint="cs"/>
          <w:rtl/>
          <w:lang w:eastAsia="he-IL"/>
        </w:rPr>
        <w:t xml:space="preserve">להיות כל מקצוע אחר. </w:t>
      </w:r>
    </w:p>
    <w:p w:rsidR="00FA5460" w:rsidRDefault="00FA5460" w:rsidP="00DF404F">
      <w:pPr>
        <w:ind w:firstLine="0"/>
        <w:rPr>
          <w:rtl/>
        </w:rPr>
      </w:pPr>
      <w:bookmarkStart w:id="483" w:name="_ETM_Q1_2309163"/>
      <w:bookmarkStart w:id="484" w:name="_ETM_Q1_2309243"/>
      <w:bookmarkStart w:id="485" w:name="_ETM_Q1_2310272"/>
      <w:bookmarkEnd w:id="483"/>
      <w:bookmarkEnd w:id="484"/>
      <w:bookmarkEnd w:id="485"/>
    </w:p>
    <w:p w:rsidR="00FA5460" w:rsidRDefault="00FA5460" w:rsidP="00FA5460">
      <w:pPr>
        <w:pStyle w:val="af9"/>
        <w:keepNext/>
        <w:rPr>
          <w:rtl/>
        </w:rPr>
      </w:pPr>
      <w:bookmarkStart w:id="486" w:name="ET_guest_גל_נוי_אפרת_104"/>
      <w:r w:rsidRPr="00FA5460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FA54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FA5460" w:rsidRDefault="00FA5460" w:rsidP="00FA5460">
      <w:pPr>
        <w:pStyle w:val="KeepWithNext"/>
        <w:rPr>
          <w:rtl/>
        </w:rPr>
      </w:pPr>
    </w:p>
    <w:p w:rsidR="00FA5460" w:rsidRPr="00FA5460" w:rsidRDefault="00FA5460" w:rsidP="00FA5460">
      <w:pPr>
        <w:rPr>
          <w:rtl/>
        </w:rPr>
      </w:pPr>
      <w:bookmarkStart w:id="487" w:name="_ETM_Q1_2310881"/>
      <w:bookmarkStart w:id="488" w:name="_ETM_Q1_2310939"/>
      <w:bookmarkEnd w:id="487"/>
      <w:bookmarkEnd w:id="488"/>
      <w:r>
        <w:rPr>
          <w:rFonts w:hint="cs"/>
          <w:rtl/>
        </w:rPr>
        <w:t>נכון.</w:t>
      </w:r>
    </w:p>
    <w:p w:rsidR="00631C48" w:rsidRDefault="00631C48" w:rsidP="00DF404F">
      <w:pPr>
        <w:ind w:firstLine="0"/>
        <w:rPr>
          <w:rtl/>
        </w:rPr>
      </w:pPr>
    </w:p>
    <w:p w:rsidR="00FA5460" w:rsidRDefault="00FA5460" w:rsidP="00FA5460">
      <w:pPr>
        <w:pStyle w:val="af9"/>
        <w:keepNext/>
        <w:rPr>
          <w:rtl/>
        </w:rPr>
      </w:pPr>
      <w:bookmarkStart w:id="489" w:name="_ETM_Q1_2309634"/>
      <w:bookmarkStart w:id="490" w:name="_ETM_Q1_2309732"/>
      <w:bookmarkStart w:id="491" w:name="_ETM_Q1_2310725"/>
      <w:bookmarkStart w:id="492" w:name="ET_guest_592273_105"/>
      <w:bookmarkEnd w:id="489"/>
      <w:bookmarkEnd w:id="490"/>
      <w:bookmarkEnd w:id="491"/>
      <w:r w:rsidRPr="00FA5460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FA54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FA5460" w:rsidRDefault="00FA5460" w:rsidP="00FA5460">
      <w:pPr>
        <w:pStyle w:val="KeepWithNext"/>
        <w:rPr>
          <w:rtl/>
        </w:rPr>
      </w:pPr>
    </w:p>
    <w:p w:rsidR="00631C48" w:rsidRDefault="00FA5460" w:rsidP="00B37998">
      <w:pPr>
        <w:rPr>
          <w:rtl/>
        </w:rPr>
      </w:pPr>
      <w:bookmarkStart w:id="493" w:name="_ETM_Q1_2311274"/>
      <w:bookmarkStart w:id="494" w:name="_ETM_Q1_2311309"/>
      <w:bookmarkEnd w:id="493"/>
      <w:bookmarkEnd w:id="494"/>
      <w:r>
        <w:rPr>
          <w:rFonts w:hint="cs"/>
          <w:rtl/>
        </w:rPr>
        <w:t xml:space="preserve">אני אגיש בקשה שהטכנאים יוכלו </w:t>
      </w:r>
      <w:bookmarkStart w:id="495" w:name="_ETM_Q1_2313991"/>
      <w:bookmarkEnd w:id="495"/>
      <w:r>
        <w:rPr>
          <w:rFonts w:hint="cs"/>
          <w:rtl/>
        </w:rPr>
        <w:t>להעמיס.</w:t>
      </w:r>
      <w:r w:rsidR="00631C48">
        <w:rPr>
          <w:rFonts w:hint="cs"/>
          <w:rtl/>
        </w:rPr>
        <w:t xml:space="preserve"> </w:t>
      </w:r>
    </w:p>
    <w:p w:rsidR="00631C48" w:rsidRDefault="00631C48" w:rsidP="00DF404F">
      <w:pPr>
        <w:ind w:firstLine="0"/>
        <w:rPr>
          <w:rtl/>
        </w:rPr>
      </w:pPr>
    </w:p>
    <w:p w:rsidR="00FA5460" w:rsidRDefault="00FA5460" w:rsidP="00FA5460">
      <w:pPr>
        <w:pStyle w:val="af6"/>
        <w:keepNext/>
        <w:rPr>
          <w:rtl/>
        </w:rPr>
      </w:pPr>
      <w:bookmarkStart w:id="496" w:name="_ETM_Q1_2316527"/>
      <w:bookmarkStart w:id="497" w:name="ET_yor_4758_106"/>
      <w:bookmarkEnd w:id="496"/>
      <w:r w:rsidRPr="00FA5460">
        <w:rPr>
          <w:rStyle w:val="TagStyle"/>
          <w:rtl/>
        </w:rPr>
        <w:t xml:space="preserve"> &lt;&lt; </w:t>
      </w:r>
      <w:proofErr w:type="spellStart"/>
      <w:r w:rsidRPr="00FA5460">
        <w:rPr>
          <w:rStyle w:val="TagStyle"/>
          <w:rtl/>
        </w:rPr>
        <w:t>יור</w:t>
      </w:r>
      <w:proofErr w:type="spellEnd"/>
      <w:r w:rsidRPr="00FA546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5460">
        <w:rPr>
          <w:rStyle w:val="TagStyle"/>
          <w:rtl/>
        </w:rPr>
        <w:t xml:space="preserve"> &lt;&lt; </w:t>
      </w:r>
      <w:proofErr w:type="spellStart"/>
      <w:r w:rsidRPr="00FA5460">
        <w:rPr>
          <w:rStyle w:val="TagStyle"/>
          <w:rtl/>
        </w:rPr>
        <w:t>יור</w:t>
      </w:r>
      <w:proofErr w:type="spellEnd"/>
      <w:r w:rsidRPr="00FA54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FA5460" w:rsidRDefault="00FA5460" w:rsidP="00FA5460">
      <w:pPr>
        <w:pStyle w:val="KeepWithNext"/>
        <w:rPr>
          <w:rtl/>
          <w:lang w:eastAsia="he-IL"/>
        </w:rPr>
      </w:pPr>
    </w:p>
    <w:p w:rsidR="00631C48" w:rsidRDefault="00631C48" w:rsidP="00B37998">
      <w:pPr>
        <w:rPr>
          <w:rtl/>
        </w:rPr>
      </w:pPr>
      <w:bookmarkStart w:id="498" w:name="_ETM_Q1_2317146"/>
      <w:bookmarkStart w:id="499" w:name="_ETM_Q1_2317178"/>
      <w:bookmarkEnd w:id="498"/>
      <w:bookmarkEnd w:id="499"/>
      <w:r>
        <w:rPr>
          <w:rFonts w:hint="cs"/>
          <w:rtl/>
        </w:rPr>
        <w:t xml:space="preserve">איך המובילים שלך </w:t>
      </w:r>
      <w:r w:rsidR="00FA5460">
        <w:rPr>
          <w:rFonts w:hint="cs"/>
          <w:rtl/>
        </w:rPr>
        <w:t>מובילים</w:t>
      </w:r>
      <w:r w:rsidR="00B37998">
        <w:rPr>
          <w:rFonts w:hint="cs"/>
          <w:rtl/>
        </w:rPr>
        <w:t xml:space="preserve"> היום</w:t>
      </w:r>
      <w:r w:rsidR="00FA5460">
        <w:rPr>
          <w:rFonts w:hint="cs"/>
          <w:rtl/>
        </w:rPr>
        <w:t>?</w:t>
      </w:r>
      <w:r>
        <w:rPr>
          <w:rFonts w:hint="cs"/>
          <w:rtl/>
        </w:rPr>
        <w:t xml:space="preserve"> מכוח מה הם מובילים גז?</w:t>
      </w:r>
    </w:p>
    <w:p w:rsidR="00631C48" w:rsidRDefault="00631C48" w:rsidP="00DF404F">
      <w:pPr>
        <w:ind w:firstLine="0"/>
        <w:rPr>
          <w:rtl/>
        </w:rPr>
      </w:pPr>
    </w:p>
    <w:p w:rsidR="00FA5460" w:rsidRDefault="00FA5460" w:rsidP="00FA5460">
      <w:pPr>
        <w:pStyle w:val="af9"/>
        <w:keepNext/>
        <w:rPr>
          <w:rtl/>
        </w:rPr>
      </w:pPr>
      <w:bookmarkStart w:id="500" w:name="_ETM_Q1_2321916"/>
      <w:bookmarkStart w:id="501" w:name="ET_guest_592273_107"/>
      <w:bookmarkEnd w:id="500"/>
      <w:r w:rsidRPr="00FA5460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FA54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FA5460" w:rsidRDefault="00FA5460" w:rsidP="00FA5460">
      <w:pPr>
        <w:pStyle w:val="KeepWithNext"/>
        <w:rPr>
          <w:rtl/>
        </w:rPr>
      </w:pPr>
    </w:p>
    <w:p w:rsidR="00631C48" w:rsidRDefault="00FA5460" w:rsidP="006603BA">
      <w:pPr>
        <w:rPr>
          <w:rtl/>
        </w:rPr>
      </w:pPr>
      <w:bookmarkStart w:id="502" w:name="_ETM_Q1_2322440"/>
      <w:bookmarkStart w:id="503" w:name="_ETM_Q1_2322478"/>
      <w:bookmarkEnd w:id="502"/>
      <w:bookmarkEnd w:id="503"/>
      <w:r>
        <w:rPr>
          <w:rFonts w:hint="cs"/>
          <w:rtl/>
        </w:rPr>
        <w:t>מכוח זה שאני ספק</w:t>
      </w:r>
      <w:r w:rsidR="00B37998">
        <w:rPr>
          <w:rFonts w:hint="cs"/>
          <w:rtl/>
        </w:rPr>
        <w:t>,</w:t>
      </w:r>
      <w:r w:rsidR="006603BA">
        <w:rPr>
          <w:rFonts w:hint="cs"/>
          <w:rtl/>
        </w:rPr>
        <w:t xml:space="preserve"> ומכוח</w:t>
      </w:r>
      <w:r w:rsidR="00631C48">
        <w:rPr>
          <w:rFonts w:hint="cs"/>
          <w:rtl/>
        </w:rPr>
        <w:t xml:space="preserve"> </w:t>
      </w:r>
      <w:r w:rsidR="006603BA">
        <w:rPr>
          <w:rFonts w:hint="cs"/>
          <w:rtl/>
        </w:rPr>
        <w:t>זה ש</w:t>
      </w:r>
      <w:r w:rsidR="00631C48">
        <w:rPr>
          <w:rFonts w:hint="cs"/>
          <w:rtl/>
        </w:rPr>
        <w:t xml:space="preserve">לכל המשאיות יש </w:t>
      </w:r>
      <w:r>
        <w:rPr>
          <w:rFonts w:hint="cs"/>
          <w:rtl/>
        </w:rPr>
        <w:t xml:space="preserve">רישיון מוביל </w:t>
      </w:r>
      <w:proofErr w:type="spellStart"/>
      <w:r>
        <w:rPr>
          <w:rFonts w:hint="cs"/>
          <w:rtl/>
        </w:rPr>
        <w:t>חמ"ס</w:t>
      </w:r>
      <w:proofErr w:type="spellEnd"/>
      <w:r w:rsidR="006603BA">
        <w:rPr>
          <w:rFonts w:hint="cs"/>
          <w:rtl/>
        </w:rPr>
        <w:t>. אם לטכנאי יש שתי התקנות, ה</w:t>
      </w:r>
      <w:bookmarkStart w:id="504" w:name="_ETM_Q1_2356339"/>
      <w:bookmarkEnd w:id="504"/>
      <w:r w:rsidR="006603BA">
        <w:rPr>
          <w:rFonts w:hint="cs"/>
          <w:rtl/>
        </w:rPr>
        <w:t>וא לוקח עליו ארבעה מכלים גדולים.</w:t>
      </w:r>
      <w:r w:rsidR="00631C48">
        <w:rPr>
          <w:rFonts w:hint="cs"/>
          <w:rtl/>
        </w:rPr>
        <w:t xml:space="preserve"> </w:t>
      </w:r>
    </w:p>
    <w:p w:rsidR="00631C48" w:rsidRDefault="00631C48" w:rsidP="00DF404F">
      <w:pPr>
        <w:ind w:firstLine="0"/>
        <w:rPr>
          <w:rtl/>
        </w:rPr>
      </w:pPr>
    </w:p>
    <w:p w:rsidR="006603BA" w:rsidRDefault="006603BA" w:rsidP="006603BA">
      <w:pPr>
        <w:pStyle w:val="af9"/>
        <w:keepNext/>
        <w:rPr>
          <w:rtl/>
        </w:rPr>
      </w:pPr>
      <w:bookmarkStart w:id="505" w:name="_ETM_Q1_2364317"/>
      <w:bookmarkStart w:id="506" w:name="_ETM_Q1_2364908"/>
      <w:bookmarkStart w:id="507" w:name="_ETM_Q1_2364941"/>
      <w:bookmarkStart w:id="508" w:name="_ETM_Q1_2370697"/>
      <w:bookmarkStart w:id="509" w:name="ET_guest_חן_בר_יוסף_109"/>
      <w:bookmarkEnd w:id="505"/>
      <w:bookmarkEnd w:id="506"/>
      <w:bookmarkEnd w:id="507"/>
      <w:bookmarkEnd w:id="508"/>
      <w:r w:rsidRPr="006603BA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660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6603BA" w:rsidRDefault="006603BA" w:rsidP="006603BA">
      <w:pPr>
        <w:pStyle w:val="KeepWithNext"/>
        <w:rPr>
          <w:rtl/>
        </w:rPr>
      </w:pPr>
    </w:p>
    <w:p w:rsidR="00631C48" w:rsidRDefault="00631C48" w:rsidP="00DF404F">
      <w:pPr>
        <w:ind w:firstLine="0"/>
        <w:rPr>
          <w:rtl/>
        </w:rPr>
      </w:pPr>
      <w:bookmarkStart w:id="510" w:name="_ETM_Q1_2371255"/>
      <w:bookmarkStart w:id="511" w:name="_ETM_Q1_2371289"/>
      <w:bookmarkEnd w:id="510"/>
      <w:bookmarkEnd w:id="511"/>
      <w:r>
        <w:rPr>
          <w:rtl/>
        </w:rPr>
        <w:tab/>
      </w:r>
      <w:r>
        <w:rPr>
          <w:rFonts w:hint="cs"/>
          <w:rtl/>
        </w:rPr>
        <w:t>זה ייקב</w:t>
      </w:r>
      <w:r w:rsidR="006603BA">
        <w:rPr>
          <w:rFonts w:hint="cs"/>
          <w:rtl/>
        </w:rPr>
        <w:t>ע בתנאי רישיון ההובלה שלו, או בתנאי רישיון ספק גז.</w:t>
      </w:r>
    </w:p>
    <w:p w:rsidR="00631C48" w:rsidRDefault="00631C48" w:rsidP="00DF404F">
      <w:pPr>
        <w:ind w:firstLine="0"/>
        <w:rPr>
          <w:rtl/>
        </w:rPr>
      </w:pPr>
    </w:p>
    <w:p w:rsidR="006603BA" w:rsidRDefault="006603BA" w:rsidP="006603BA">
      <w:pPr>
        <w:pStyle w:val="af6"/>
        <w:keepNext/>
        <w:rPr>
          <w:rtl/>
        </w:rPr>
      </w:pPr>
      <w:bookmarkStart w:id="512" w:name="ET_yor_4758_110"/>
      <w:r w:rsidRPr="006603BA">
        <w:rPr>
          <w:rStyle w:val="TagStyle"/>
          <w:rtl/>
        </w:rPr>
        <w:t xml:space="preserve"> &lt;&lt; </w:t>
      </w:r>
      <w:proofErr w:type="spellStart"/>
      <w:r w:rsidRPr="006603BA">
        <w:rPr>
          <w:rStyle w:val="TagStyle"/>
          <w:rtl/>
        </w:rPr>
        <w:t>יור</w:t>
      </w:r>
      <w:proofErr w:type="spellEnd"/>
      <w:r w:rsidRPr="006603B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603BA">
        <w:rPr>
          <w:rStyle w:val="TagStyle"/>
          <w:rtl/>
        </w:rPr>
        <w:t xml:space="preserve"> &lt;&lt; </w:t>
      </w:r>
      <w:proofErr w:type="spellStart"/>
      <w:r w:rsidRPr="006603BA">
        <w:rPr>
          <w:rStyle w:val="TagStyle"/>
          <w:rtl/>
        </w:rPr>
        <w:t>יור</w:t>
      </w:r>
      <w:proofErr w:type="spellEnd"/>
      <w:r w:rsidRPr="006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6603BA" w:rsidRDefault="006603BA" w:rsidP="006603BA">
      <w:pPr>
        <w:pStyle w:val="KeepWithNext"/>
        <w:rPr>
          <w:rtl/>
          <w:lang w:eastAsia="he-IL"/>
        </w:rPr>
      </w:pPr>
    </w:p>
    <w:p w:rsidR="006603BA" w:rsidRPr="006603BA" w:rsidRDefault="006603BA" w:rsidP="0066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ייקבע על פי סעיפים שאנחנו כאן </w:t>
      </w:r>
      <w:bookmarkStart w:id="513" w:name="_ETM_Q1_2373900"/>
      <w:bookmarkEnd w:id="513"/>
      <w:r>
        <w:rPr>
          <w:rFonts w:hint="cs"/>
          <w:rtl/>
          <w:lang w:eastAsia="he-IL"/>
        </w:rPr>
        <w:t>אישרנו.</w:t>
      </w:r>
    </w:p>
    <w:p w:rsidR="00631C48" w:rsidRDefault="00631C48" w:rsidP="00DF404F">
      <w:pPr>
        <w:ind w:firstLine="0"/>
        <w:rPr>
          <w:rtl/>
        </w:rPr>
      </w:pPr>
    </w:p>
    <w:p w:rsidR="006603BA" w:rsidRDefault="006603BA" w:rsidP="006603BA">
      <w:pPr>
        <w:pStyle w:val="af9"/>
        <w:keepNext/>
        <w:rPr>
          <w:rtl/>
        </w:rPr>
      </w:pPr>
      <w:bookmarkStart w:id="514" w:name="ET_guest_גל_נוי_אפרת_111"/>
      <w:r w:rsidRPr="006603BA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660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6603BA" w:rsidRDefault="006603BA" w:rsidP="006603BA">
      <w:pPr>
        <w:pStyle w:val="KeepWithNext"/>
        <w:rPr>
          <w:rtl/>
        </w:rPr>
      </w:pPr>
    </w:p>
    <w:p w:rsidR="006603BA" w:rsidRPr="006603BA" w:rsidRDefault="006603BA" w:rsidP="00B37998">
      <w:pPr>
        <w:rPr>
          <w:rtl/>
        </w:rPr>
      </w:pPr>
      <w:r>
        <w:rPr>
          <w:rFonts w:hint="cs"/>
          <w:rtl/>
        </w:rPr>
        <w:t xml:space="preserve">לא אמרנו שניתן איזה שהוא פטור, אמרנו שנבחן מה </w:t>
      </w:r>
      <w:bookmarkStart w:id="515" w:name="_ETM_Q1_2381089"/>
      <w:bookmarkEnd w:id="515"/>
      <w:r>
        <w:rPr>
          <w:rFonts w:hint="cs"/>
          <w:rtl/>
        </w:rPr>
        <w:t>יהיו התנאים להובלה של כל כמות גז של ספק</w:t>
      </w:r>
      <w:bookmarkStart w:id="516" w:name="_ETM_Q1_2384603"/>
      <w:bookmarkEnd w:id="516"/>
      <w:r>
        <w:rPr>
          <w:rFonts w:hint="cs"/>
          <w:rtl/>
        </w:rPr>
        <w:t xml:space="preserve"> בתחום ההובלה.</w:t>
      </w:r>
    </w:p>
    <w:p w:rsidR="00631C48" w:rsidRDefault="00631C48" w:rsidP="00DF404F">
      <w:pPr>
        <w:ind w:firstLine="0"/>
        <w:rPr>
          <w:rtl/>
        </w:rPr>
      </w:pPr>
    </w:p>
    <w:p w:rsidR="006603BA" w:rsidRDefault="006603BA" w:rsidP="006603BA">
      <w:pPr>
        <w:pStyle w:val="af9"/>
        <w:keepNext/>
        <w:rPr>
          <w:rtl/>
        </w:rPr>
      </w:pPr>
      <w:bookmarkStart w:id="517" w:name="ET_guest_592273_112"/>
      <w:r w:rsidRPr="006603BA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660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6603BA" w:rsidRDefault="006603BA" w:rsidP="006603BA">
      <w:pPr>
        <w:pStyle w:val="KeepWithNext"/>
        <w:rPr>
          <w:rtl/>
        </w:rPr>
      </w:pPr>
    </w:p>
    <w:p w:rsidR="00631C48" w:rsidRDefault="00631C48" w:rsidP="006603BA">
      <w:pPr>
        <w:rPr>
          <w:rtl/>
        </w:rPr>
      </w:pPr>
      <w:r>
        <w:rPr>
          <w:rFonts w:hint="cs"/>
          <w:rtl/>
        </w:rPr>
        <w:t>למה</w:t>
      </w:r>
      <w:r w:rsidR="006603BA">
        <w:rPr>
          <w:rFonts w:hint="cs"/>
          <w:rtl/>
        </w:rPr>
        <w:t xml:space="preserve"> שלא נתווכח על זה עכשיו? למה להעביר </w:t>
      </w:r>
      <w:bookmarkStart w:id="518" w:name="_ETM_Q1_2385515"/>
      <w:bookmarkEnd w:id="518"/>
      <w:r w:rsidR="006603BA">
        <w:rPr>
          <w:rFonts w:hint="cs"/>
          <w:rtl/>
        </w:rPr>
        <w:t>את החוק ואחר כך להתווכח?</w:t>
      </w:r>
      <w:r>
        <w:rPr>
          <w:rFonts w:hint="cs"/>
          <w:rtl/>
        </w:rPr>
        <w:t xml:space="preserve"> </w:t>
      </w:r>
    </w:p>
    <w:p w:rsidR="00631C48" w:rsidRDefault="00631C48" w:rsidP="00DF404F">
      <w:pPr>
        <w:ind w:firstLine="0"/>
        <w:rPr>
          <w:rtl/>
        </w:rPr>
      </w:pPr>
    </w:p>
    <w:p w:rsidR="006603BA" w:rsidRDefault="006603BA" w:rsidP="006603BA">
      <w:pPr>
        <w:pStyle w:val="af6"/>
        <w:keepNext/>
        <w:rPr>
          <w:rtl/>
        </w:rPr>
      </w:pPr>
      <w:bookmarkStart w:id="519" w:name="ET_yor_4758_113"/>
      <w:r w:rsidRPr="006603BA">
        <w:rPr>
          <w:rStyle w:val="TagStyle"/>
          <w:rtl/>
        </w:rPr>
        <w:t xml:space="preserve"> &lt;&lt; </w:t>
      </w:r>
      <w:proofErr w:type="spellStart"/>
      <w:r w:rsidRPr="006603BA">
        <w:rPr>
          <w:rStyle w:val="TagStyle"/>
          <w:rtl/>
        </w:rPr>
        <w:t>יור</w:t>
      </w:r>
      <w:proofErr w:type="spellEnd"/>
      <w:r w:rsidRPr="006603B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603BA">
        <w:rPr>
          <w:rStyle w:val="TagStyle"/>
          <w:rtl/>
        </w:rPr>
        <w:t xml:space="preserve"> &lt;&lt; </w:t>
      </w:r>
      <w:proofErr w:type="spellStart"/>
      <w:r w:rsidRPr="006603BA">
        <w:rPr>
          <w:rStyle w:val="TagStyle"/>
          <w:rtl/>
        </w:rPr>
        <w:t>יור</w:t>
      </w:r>
      <w:proofErr w:type="spellEnd"/>
      <w:r w:rsidRPr="006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6603BA" w:rsidRDefault="006603BA" w:rsidP="006603BA">
      <w:pPr>
        <w:pStyle w:val="KeepWithNext"/>
        <w:rPr>
          <w:rtl/>
          <w:lang w:eastAsia="he-IL"/>
        </w:rPr>
      </w:pPr>
    </w:p>
    <w:p w:rsidR="006603BA" w:rsidRPr="006603BA" w:rsidRDefault="006603BA" w:rsidP="006603B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עדיין לא נקבעה כל הפלטפורמה.</w:t>
      </w:r>
    </w:p>
    <w:p w:rsidR="00631C48" w:rsidRDefault="00631C48" w:rsidP="00DF404F">
      <w:pPr>
        <w:ind w:firstLine="0"/>
        <w:rPr>
          <w:rtl/>
        </w:rPr>
      </w:pPr>
    </w:p>
    <w:p w:rsidR="006603BA" w:rsidRDefault="006603BA" w:rsidP="006603BA">
      <w:pPr>
        <w:pStyle w:val="af9"/>
        <w:keepNext/>
        <w:rPr>
          <w:rtl/>
        </w:rPr>
      </w:pPr>
      <w:bookmarkStart w:id="520" w:name="_ETM_Q1_2388934"/>
      <w:bookmarkStart w:id="521" w:name="_ETM_Q1_2388992"/>
      <w:bookmarkStart w:id="522" w:name="_ETM_Q1_2390963"/>
      <w:bookmarkStart w:id="523" w:name="ET_guest_גל_נוי_אפרת_114"/>
      <w:bookmarkEnd w:id="520"/>
      <w:bookmarkEnd w:id="521"/>
      <w:bookmarkEnd w:id="522"/>
      <w:r w:rsidRPr="006603BA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660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6603BA" w:rsidRDefault="006603BA" w:rsidP="006603BA">
      <w:pPr>
        <w:pStyle w:val="KeepWithNext"/>
        <w:rPr>
          <w:rtl/>
        </w:rPr>
      </w:pPr>
    </w:p>
    <w:p w:rsidR="006603BA" w:rsidRPr="006603BA" w:rsidRDefault="006603BA" w:rsidP="006603BA">
      <w:pPr>
        <w:rPr>
          <w:rtl/>
        </w:rPr>
      </w:pPr>
      <w:bookmarkStart w:id="524" w:name="_ETM_Q1_2391518"/>
      <w:bookmarkStart w:id="525" w:name="_ETM_Q1_2391553"/>
      <w:bookmarkEnd w:id="524"/>
      <w:bookmarkEnd w:id="525"/>
      <w:r>
        <w:rPr>
          <w:rFonts w:hint="cs"/>
          <w:rtl/>
        </w:rPr>
        <w:t xml:space="preserve">לא </w:t>
      </w:r>
      <w:bookmarkStart w:id="526" w:name="_ETM_Q1_2393185"/>
      <w:bookmarkEnd w:id="526"/>
      <w:r>
        <w:rPr>
          <w:rFonts w:hint="cs"/>
          <w:rtl/>
        </w:rPr>
        <w:t>קובעים את התנאים של הרישיון.</w:t>
      </w:r>
    </w:p>
    <w:p w:rsidR="00631C48" w:rsidRDefault="00631C48" w:rsidP="00DF404F">
      <w:pPr>
        <w:ind w:firstLine="0"/>
        <w:rPr>
          <w:rtl/>
        </w:rPr>
      </w:pPr>
    </w:p>
    <w:p w:rsidR="006603BA" w:rsidRDefault="006603BA" w:rsidP="006603BA">
      <w:pPr>
        <w:pStyle w:val="af9"/>
        <w:keepNext/>
        <w:rPr>
          <w:rtl/>
        </w:rPr>
      </w:pPr>
      <w:bookmarkStart w:id="527" w:name="ET_guest_חן_בר_יוסף_115"/>
      <w:r w:rsidRPr="006603BA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660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6603BA" w:rsidRDefault="006603BA" w:rsidP="006603BA">
      <w:pPr>
        <w:pStyle w:val="KeepWithNext"/>
        <w:rPr>
          <w:rtl/>
        </w:rPr>
      </w:pPr>
    </w:p>
    <w:p w:rsidR="00631C48" w:rsidRDefault="00B37998" w:rsidP="00B37998">
      <w:pPr>
        <w:rPr>
          <w:rtl/>
        </w:rPr>
      </w:pPr>
      <w:r>
        <w:rPr>
          <w:rFonts w:hint="cs"/>
          <w:rtl/>
        </w:rPr>
        <w:t xml:space="preserve">פה </w:t>
      </w:r>
      <w:r w:rsidR="006603BA">
        <w:rPr>
          <w:rFonts w:hint="cs"/>
          <w:rtl/>
        </w:rPr>
        <w:t xml:space="preserve">זה לאלה </w:t>
      </w:r>
      <w:bookmarkStart w:id="528" w:name="_ETM_Q1_2392449"/>
      <w:bookmarkEnd w:id="528"/>
      <w:r w:rsidR="006603BA">
        <w:rPr>
          <w:rFonts w:hint="cs"/>
          <w:rtl/>
        </w:rPr>
        <w:t xml:space="preserve">שהם לא בעלי רישיון. </w:t>
      </w:r>
      <w:r>
        <w:rPr>
          <w:rFonts w:hint="cs"/>
          <w:rtl/>
        </w:rPr>
        <w:t>אתה</w:t>
      </w:r>
      <w:r w:rsidR="00631C48">
        <w:rPr>
          <w:rFonts w:hint="cs"/>
          <w:rtl/>
        </w:rPr>
        <w:t xml:space="preserve"> מדבר על בעלי רישיון.</w:t>
      </w:r>
    </w:p>
    <w:p w:rsidR="00631C48" w:rsidRDefault="00631C48" w:rsidP="00DF404F">
      <w:pPr>
        <w:ind w:firstLine="0"/>
        <w:rPr>
          <w:rtl/>
        </w:rPr>
      </w:pPr>
    </w:p>
    <w:p w:rsidR="006603BA" w:rsidRDefault="006603BA" w:rsidP="006603BA">
      <w:pPr>
        <w:pStyle w:val="af6"/>
        <w:keepNext/>
        <w:rPr>
          <w:rtl/>
        </w:rPr>
      </w:pPr>
      <w:bookmarkStart w:id="529" w:name="ET_yor_4758_116"/>
      <w:r w:rsidRPr="006603BA">
        <w:rPr>
          <w:rStyle w:val="TagStyle"/>
          <w:rtl/>
        </w:rPr>
        <w:t xml:space="preserve"> &lt;&lt; </w:t>
      </w:r>
      <w:proofErr w:type="spellStart"/>
      <w:r w:rsidRPr="006603BA">
        <w:rPr>
          <w:rStyle w:val="TagStyle"/>
          <w:rtl/>
        </w:rPr>
        <w:t>יור</w:t>
      </w:r>
      <w:proofErr w:type="spellEnd"/>
      <w:r w:rsidRPr="006603B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603BA">
        <w:rPr>
          <w:rStyle w:val="TagStyle"/>
          <w:rtl/>
        </w:rPr>
        <w:t xml:space="preserve"> &lt;&lt; </w:t>
      </w:r>
      <w:proofErr w:type="spellStart"/>
      <w:r w:rsidRPr="006603BA">
        <w:rPr>
          <w:rStyle w:val="TagStyle"/>
          <w:rtl/>
        </w:rPr>
        <w:t>יור</w:t>
      </w:r>
      <w:proofErr w:type="spellEnd"/>
      <w:r w:rsidRPr="006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6603BA" w:rsidRDefault="006603BA" w:rsidP="006603BA">
      <w:pPr>
        <w:pStyle w:val="KeepWithNext"/>
        <w:rPr>
          <w:rtl/>
          <w:lang w:eastAsia="he-IL"/>
        </w:rPr>
      </w:pPr>
    </w:p>
    <w:p w:rsidR="00631C48" w:rsidRDefault="00954443" w:rsidP="00954443">
      <w:pPr>
        <w:rPr>
          <w:rtl/>
        </w:rPr>
      </w:pPr>
      <w:r>
        <w:rPr>
          <w:rFonts w:hint="cs"/>
          <w:rtl/>
        </w:rPr>
        <w:t xml:space="preserve">אנחנו מצביעים על סעיף 34ג </w:t>
      </w:r>
      <w:bookmarkStart w:id="530" w:name="_ETM_Q1_2401326"/>
      <w:bookmarkEnd w:id="530"/>
      <w:r>
        <w:rPr>
          <w:rFonts w:hint="cs"/>
          <w:rtl/>
        </w:rPr>
        <w:t xml:space="preserve">כולל התוספת הראשונה א' והתוספת הראשונה ב'.  מי </w:t>
      </w:r>
      <w:bookmarkStart w:id="531" w:name="_ETM_Q1_2403113"/>
      <w:bookmarkEnd w:id="531"/>
      <w:r>
        <w:rPr>
          <w:rFonts w:hint="cs"/>
          <w:rtl/>
        </w:rPr>
        <w:t xml:space="preserve">בעד? </w:t>
      </w:r>
    </w:p>
    <w:p w:rsidR="00631C48" w:rsidRDefault="00631C48" w:rsidP="00DF404F">
      <w:pPr>
        <w:ind w:firstLine="0"/>
        <w:rPr>
          <w:rtl/>
        </w:rPr>
      </w:pPr>
      <w:bookmarkStart w:id="532" w:name="_ETM_Q1_2408343"/>
      <w:bookmarkEnd w:id="532"/>
    </w:p>
    <w:p w:rsidR="00954443" w:rsidRDefault="00954443" w:rsidP="00954443">
      <w:pPr>
        <w:pStyle w:val="af1"/>
        <w:keepNext/>
        <w:rPr>
          <w:rtl/>
        </w:rPr>
      </w:pPr>
      <w:bookmarkStart w:id="533" w:name="_ETM_Q1_2408402"/>
      <w:bookmarkEnd w:id="533"/>
      <w:r>
        <w:rPr>
          <w:rtl/>
        </w:rPr>
        <w:t>הצבעה</w:t>
      </w:r>
    </w:p>
    <w:p w:rsidR="00954443" w:rsidRDefault="00954443" w:rsidP="00954443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  <w:r>
        <w:rPr>
          <w:rtl/>
        </w:rPr>
        <w:t xml:space="preserve"> </w:t>
      </w:r>
    </w:p>
    <w:p w:rsidR="00954443" w:rsidRDefault="00954443" w:rsidP="00954443">
      <w:pPr>
        <w:rPr>
          <w:rFonts w:ascii="David" w:hAnsi="David"/>
          <w:rtl/>
        </w:rPr>
      </w:pPr>
      <w:bookmarkStart w:id="534" w:name="_ETM_Q1_2410991"/>
      <w:bookmarkEnd w:id="534"/>
    </w:p>
    <w:p w:rsidR="00954443" w:rsidRDefault="00954443" w:rsidP="00954443">
      <w:pPr>
        <w:pStyle w:val="af6"/>
        <w:keepNext/>
        <w:rPr>
          <w:rtl/>
        </w:rPr>
      </w:pPr>
      <w:bookmarkStart w:id="535" w:name="ET_yor_4758_117"/>
      <w:r w:rsidRPr="00954443">
        <w:rPr>
          <w:rStyle w:val="TagStyle"/>
          <w:rtl/>
        </w:rPr>
        <w:t xml:space="preserve"> &lt;&lt; </w:t>
      </w:r>
      <w:proofErr w:type="spellStart"/>
      <w:r w:rsidRPr="00954443">
        <w:rPr>
          <w:rStyle w:val="TagStyle"/>
          <w:rtl/>
        </w:rPr>
        <w:t>יור</w:t>
      </w:r>
      <w:proofErr w:type="spellEnd"/>
      <w:r w:rsidRPr="0095444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54443">
        <w:rPr>
          <w:rStyle w:val="TagStyle"/>
          <w:rtl/>
        </w:rPr>
        <w:t xml:space="preserve"> &lt;&lt; </w:t>
      </w:r>
      <w:proofErr w:type="spellStart"/>
      <w:r w:rsidRPr="00954443">
        <w:rPr>
          <w:rStyle w:val="TagStyle"/>
          <w:rtl/>
        </w:rPr>
        <w:t>יור</w:t>
      </w:r>
      <w:proofErr w:type="spellEnd"/>
      <w:r w:rsidRPr="009544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954443" w:rsidRDefault="00954443" w:rsidP="00954443">
      <w:pPr>
        <w:pStyle w:val="KeepWithNext"/>
        <w:rPr>
          <w:rtl/>
          <w:lang w:eastAsia="he-IL"/>
        </w:rPr>
      </w:pPr>
    </w:p>
    <w:p w:rsidR="00954443" w:rsidRPr="00954443" w:rsidRDefault="00954443" w:rsidP="00954443">
      <w:pPr>
        <w:rPr>
          <w:rtl/>
          <w:lang w:eastAsia="he-IL"/>
        </w:rPr>
      </w:pPr>
      <w:bookmarkStart w:id="536" w:name="_ETM_Q1_2411492"/>
      <w:bookmarkStart w:id="537" w:name="_ETM_Q1_2411544"/>
      <w:bookmarkEnd w:id="536"/>
      <w:bookmarkEnd w:id="537"/>
      <w:r>
        <w:rPr>
          <w:rFonts w:hint="cs"/>
          <w:rtl/>
          <w:lang w:eastAsia="he-IL"/>
        </w:rPr>
        <w:t xml:space="preserve">אין מתנגדים, אין נמנעים, </w:t>
      </w:r>
      <w:r w:rsidR="00B37998">
        <w:rPr>
          <w:rFonts w:hint="cs"/>
          <w:rtl/>
          <w:lang w:eastAsia="he-IL"/>
        </w:rPr>
        <w:t xml:space="preserve">סעיף 34ג </w:t>
      </w:r>
      <w:r>
        <w:rPr>
          <w:rFonts w:hint="cs"/>
          <w:rtl/>
          <w:lang w:eastAsia="he-IL"/>
        </w:rPr>
        <w:t xml:space="preserve">אושר.  </w:t>
      </w:r>
    </w:p>
    <w:p w:rsidR="00631C48" w:rsidRDefault="00631C48" w:rsidP="00DF404F">
      <w:pPr>
        <w:ind w:firstLine="0"/>
        <w:rPr>
          <w:rtl/>
        </w:rPr>
      </w:pPr>
    </w:p>
    <w:p w:rsidR="00954443" w:rsidRDefault="00954443" w:rsidP="00954443">
      <w:pPr>
        <w:pStyle w:val="a4"/>
        <w:keepNext/>
        <w:rPr>
          <w:rtl/>
        </w:rPr>
      </w:pPr>
      <w:bookmarkStart w:id="538" w:name="_ETM_Q1_2412815"/>
      <w:bookmarkEnd w:id="538"/>
      <w:r w:rsidRPr="0095444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4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54443" w:rsidRDefault="00954443" w:rsidP="00954443">
      <w:pPr>
        <w:pStyle w:val="KeepWithNext"/>
        <w:rPr>
          <w:rtl/>
          <w:lang w:eastAsia="he-IL"/>
        </w:rPr>
      </w:pPr>
    </w:p>
    <w:p w:rsidR="00631C48" w:rsidRDefault="00954443" w:rsidP="007D0F01">
      <w:pPr>
        <w:rPr>
          <w:rtl/>
        </w:rPr>
      </w:pPr>
      <w:bookmarkStart w:id="539" w:name="_ETM_Q1_2413368"/>
      <w:bookmarkStart w:id="540" w:name="_ETM_Q1_2413403"/>
      <w:bookmarkEnd w:id="539"/>
      <w:bookmarkEnd w:id="540"/>
      <w:r>
        <w:rPr>
          <w:rFonts w:hint="cs"/>
          <w:rtl/>
        </w:rPr>
        <w:t>אנחנו ע</w:t>
      </w:r>
      <w:bookmarkStart w:id="541" w:name="_ETM_Q1_2417179"/>
      <w:bookmarkEnd w:id="541"/>
      <w:r>
        <w:rPr>
          <w:rFonts w:hint="cs"/>
          <w:rtl/>
        </w:rPr>
        <w:t xml:space="preserve">כשיו בפרק העונשין, בסעיף 50. </w:t>
      </w:r>
      <w:r w:rsidR="00631C48">
        <w:rPr>
          <w:rFonts w:hint="cs"/>
          <w:rtl/>
        </w:rPr>
        <w:t xml:space="preserve">הוועדה החלה </w:t>
      </w:r>
      <w:r>
        <w:rPr>
          <w:rFonts w:hint="cs"/>
          <w:rtl/>
        </w:rPr>
        <w:t xml:space="preserve">לדון </w:t>
      </w:r>
      <w:r w:rsidR="00631C48">
        <w:rPr>
          <w:rFonts w:hint="cs"/>
          <w:rtl/>
        </w:rPr>
        <w:t>ולשמוע טענות בנוש</w:t>
      </w:r>
      <w:r>
        <w:rPr>
          <w:rFonts w:hint="cs"/>
          <w:rtl/>
        </w:rPr>
        <w:t xml:space="preserve">א </w:t>
      </w:r>
      <w:r w:rsidR="00631C48">
        <w:rPr>
          <w:rFonts w:hint="cs"/>
          <w:rtl/>
        </w:rPr>
        <w:t>הזה. בעק</w:t>
      </w:r>
      <w:r>
        <w:rPr>
          <w:rFonts w:hint="cs"/>
          <w:rtl/>
        </w:rPr>
        <w:t>ב</w:t>
      </w:r>
      <w:r w:rsidR="00631C48">
        <w:rPr>
          <w:rFonts w:hint="cs"/>
          <w:rtl/>
        </w:rPr>
        <w:t>ות ה</w:t>
      </w:r>
      <w:r>
        <w:rPr>
          <w:rFonts w:hint="cs"/>
          <w:rtl/>
        </w:rPr>
        <w:t>ע</w:t>
      </w:r>
      <w:r w:rsidR="00631C48">
        <w:rPr>
          <w:rFonts w:hint="cs"/>
          <w:rtl/>
        </w:rPr>
        <w:t>רות וישיבות שהיו עם משרד האנרגיה ונציגי</w:t>
      </w:r>
      <w:r>
        <w:rPr>
          <w:rFonts w:hint="cs"/>
          <w:rtl/>
        </w:rPr>
        <w:t xml:space="preserve"> החברות</w:t>
      </w:r>
      <w:r w:rsidR="00631C48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631C48">
        <w:rPr>
          <w:rFonts w:hint="cs"/>
          <w:rtl/>
        </w:rPr>
        <w:t xml:space="preserve">בעקבות ההערות שאנחנו </w:t>
      </w:r>
      <w:r>
        <w:rPr>
          <w:rFonts w:hint="cs"/>
          <w:rtl/>
        </w:rPr>
        <w:t xml:space="preserve">בייעוץ המשפטי </w:t>
      </w:r>
      <w:bookmarkStart w:id="542" w:name="_ETM_Q1_2430481"/>
      <w:bookmarkEnd w:id="542"/>
      <w:r>
        <w:rPr>
          <w:rFonts w:hint="cs"/>
          <w:rtl/>
        </w:rPr>
        <w:t>של הוועדה העב</w:t>
      </w:r>
      <w:r w:rsidR="00631C48">
        <w:rPr>
          <w:rFonts w:hint="cs"/>
          <w:rtl/>
        </w:rPr>
        <w:t>ר</w:t>
      </w:r>
      <w:r>
        <w:rPr>
          <w:rFonts w:hint="cs"/>
          <w:rtl/>
        </w:rPr>
        <w:t>נ</w:t>
      </w:r>
      <w:r w:rsidR="00631C48">
        <w:rPr>
          <w:rFonts w:hint="cs"/>
          <w:rtl/>
        </w:rPr>
        <w:t>ו, המשרד עשה רביזיה ד</w:t>
      </w:r>
      <w:r>
        <w:rPr>
          <w:rFonts w:hint="cs"/>
          <w:rtl/>
        </w:rPr>
        <w:t>י משמ</w:t>
      </w:r>
      <w:r w:rsidR="00631C48">
        <w:rPr>
          <w:rFonts w:hint="cs"/>
          <w:rtl/>
        </w:rPr>
        <w:t>ע</w:t>
      </w:r>
      <w:r>
        <w:rPr>
          <w:rFonts w:hint="cs"/>
          <w:rtl/>
        </w:rPr>
        <w:t>ותית בפרק</w:t>
      </w:r>
      <w:r w:rsidR="00631C48">
        <w:rPr>
          <w:rFonts w:hint="cs"/>
          <w:rtl/>
        </w:rPr>
        <w:t xml:space="preserve"> וקבע מדרג שונה, מקל יותר מבחינת העבירות. אני מציע שמ</w:t>
      </w:r>
      <w:r w:rsidR="006F36FB">
        <w:rPr>
          <w:rFonts w:hint="cs"/>
          <w:rtl/>
        </w:rPr>
        <w:t>שרד ה</w:t>
      </w:r>
      <w:r w:rsidR="00631C48">
        <w:rPr>
          <w:rFonts w:hint="cs"/>
          <w:rtl/>
        </w:rPr>
        <w:t>אנרגיה יציג את השינוי.</w:t>
      </w:r>
    </w:p>
    <w:p w:rsidR="00631C48" w:rsidRDefault="00631C48" w:rsidP="00DF404F">
      <w:pPr>
        <w:ind w:firstLine="0"/>
        <w:rPr>
          <w:rtl/>
        </w:rPr>
      </w:pPr>
    </w:p>
    <w:p w:rsidR="00140F78" w:rsidRDefault="00140F78" w:rsidP="00140F78">
      <w:pPr>
        <w:pStyle w:val="af9"/>
        <w:keepNext/>
        <w:rPr>
          <w:rtl/>
        </w:rPr>
      </w:pPr>
      <w:bookmarkStart w:id="543" w:name="_ETM_Q1_2453846"/>
      <w:bookmarkStart w:id="544" w:name="ET_guest_גל_נוי_אפרת_115"/>
      <w:bookmarkEnd w:id="543"/>
      <w:r w:rsidRPr="00140F78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140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140F78" w:rsidRDefault="00140F78" w:rsidP="00140F78">
      <w:pPr>
        <w:pStyle w:val="KeepWithNext"/>
        <w:rPr>
          <w:rtl/>
        </w:rPr>
      </w:pPr>
    </w:p>
    <w:p w:rsidR="00631C48" w:rsidRDefault="00631C48" w:rsidP="004E79B6">
      <w:pPr>
        <w:rPr>
          <w:rtl/>
        </w:rPr>
      </w:pPr>
      <w:bookmarkStart w:id="545" w:name="_ETM_Q1_2454420"/>
      <w:bookmarkStart w:id="546" w:name="_ETM_Q1_2454425"/>
      <w:bookmarkEnd w:id="545"/>
      <w:bookmarkEnd w:id="546"/>
      <w:r>
        <w:rPr>
          <w:rFonts w:hint="cs"/>
          <w:rtl/>
        </w:rPr>
        <w:t>כפי שציין</w:t>
      </w:r>
      <w:r w:rsidR="00140F78">
        <w:rPr>
          <w:rFonts w:hint="cs"/>
          <w:rtl/>
        </w:rPr>
        <w:t xml:space="preserve"> היועץ המשפטי של הוועדה</w:t>
      </w:r>
      <w:r>
        <w:rPr>
          <w:rFonts w:hint="cs"/>
          <w:rtl/>
        </w:rPr>
        <w:t>, עשינו שינויים מאוד</w:t>
      </w:r>
      <w:r w:rsidR="00140F78">
        <w:rPr>
          <w:rFonts w:hint="cs"/>
          <w:rtl/>
        </w:rPr>
        <w:t>-</w:t>
      </w:r>
      <w:r>
        <w:rPr>
          <w:rFonts w:hint="cs"/>
          <w:rtl/>
        </w:rPr>
        <w:t>מאוד משמעו</w:t>
      </w:r>
      <w:r w:rsidR="00140F78">
        <w:rPr>
          <w:rFonts w:hint="cs"/>
          <w:rtl/>
        </w:rPr>
        <w:t>ת</w:t>
      </w:r>
      <w:r>
        <w:rPr>
          <w:rFonts w:hint="cs"/>
          <w:rtl/>
        </w:rPr>
        <w:t>יים שמקלים על ה</w:t>
      </w:r>
      <w:r w:rsidR="00140F78">
        <w:rPr>
          <w:rFonts w:hint="cs"/>
          <w:rtl/>
        </w:rPr>
        <w:t xml:space="preserve">משק. </w:t>
      </w:r>
      <w:r>
        <w:rPr>
          <w:rFonts w:hint="cs"/>
          <w:rtl/>
        </w:rPr>
        <w:t xml:space="preserve">הפחתנו את תקופת המאסר </w:t>
      </w:r>
      <w:r w:rsidR="00140F78">
        <w:rPr>
          <w:rFonts w:hint="cs"/>
          <w:rtl/>
        </w:rPr>
        <w:t>ב</w:t>
      </w:r>
      <w:r>
        <w:rPr>
          <w:rFonts w:hint="cs"/>
          <w:rtl/>
        </w:rPr>
        <w:t>מדרג ה</w:t>
      </w:r>
      <w:r w:rsidR="00140F78">
        <w:rPr>
          <w:rFonts w:hint="cs"/>
          <w:rtl/>
        </w:rPr>
        <w:t xml:space="preserve">ראשון והשני. </w:t>
      </w:r>
      <w:r>
        <w:rPr>
          <w:rFonts w:hint="cs"/>
          <w:rtl/>
        </w:rPr>
        <w:t>במדרג הראשו</w:t>
      </w:r>
      <w:r w:rsidR="00140F78">
        <w:rPr>
          <w:rFonts w:hint="cs"/>
          <w:rtl/>
        </w:rPr>
        <w:t xml:space="preserve">ן - משלוש שנים לשנתיים, ובמדרג </w:t>
      </w:r>
      <w:bookmarkStart w:id="547" w:name="_ETM_Q1_2480075"/>
      <w:bookmarkEnd w:id="547"/>
      <w:r w:rsidR="00140F78">
        <w:rPr>
          <w:rFonts w:hint="cs"/>
          <w:rtl/>
        </w:rPr>
        <w:t xml:space="preserve">השני </w:t>
      </w:r>
      <w:r w:rsidR="00140F78">
        <w:rPr>
          <w:rFonts w:hint="cs"/>
          <w:rtl/>
        </w:rPr>
        <w:lastRenderedPageBreak/>
        <w:t>- משנתיים לשנה וחצי. בכל המדרגים הוספנו סכום שהו</w:t>
      </w:r>
      <w:r>
        <w:rPr>
          <w:rFonts w:hint="cs"/>
          <w:rtl/>
        </w:rPr>
        <w:t>א</w:t>
      </w:r>
      <w:r w:rsidR="00140F78">
        <w:rPr>
          <w:rFonts w:hint="cs"/>
          <w:rtl/>
        </w:rPr>
        <w:t xml:space="preserve"> נמוך בחצי למפר</w:t>
      </w:r>
      <w:r>
        <w:rPr>
          <w:rFonts w:hint="cs"/>
          <w:rtl/>
        </w:rPr>
        <w:t xml:space="preserve"> שהו</w:t>
      </w:r>
      <w:r w:rsidR="00140F78">
        <w:rPr>
          <w:rFonts w:hint="cs"/>
          <w:rtl/>
        </w:rPr>
        <w:t>א י</w:t>
      </w:r>
      <w:r>
        <w:rPr>
          <w:rFonts w:hint="cs"/>
          <w:rtl/>
        </w:rPr>
        <w:t xml:space="preserve">חיד. בנוסף, הורדנו חלק מהעבירות </w:t>
      </w:r>
      <w:r w:rsidR="00140F78">
        <w:rPr>
          <w:rFonts w:hint="cs"/>
          <w:rtl/>
        </w:rPr>
        <w:t>מ</w:t>
      </w:r>
      <w:r>
        <w:rPr>
          <w:rFonts w:hint="cs"/>
          <w:rtl/>
        </w:rPr>
        <w:t>סעיף העונשי</w:t>
      </w:r>
      <w:r w:rsidR="00140F78">
        <w:rPr>
          <w:rFonts w:hint="cs"/>
          <w:rtl/>
        </w:rPr>
        <w:t>ן</w:t>
      </w:r>
      <w:r w:rsidR="008B6602">
        <w:rPr>
          <w:rFonts w:hint="cs"/>
          <w:rtl/>
        </w:rPr>
        <w:t xml:space="preserve">, </w:t>
      </w:r>
      <w:r w:rsidR="00140F78">
        <w:rPr>
          <w:rFonts w:hint="cs"/>
          <w:rtl/>
        </w:rPr>
        <w:t xml:space="preserve">השארנו לגביהן רק </w:t>
      </w:r>
      <w:bookmarkStart w:id="548" w:name="_ETM_Q1_2498518"/>
      <w:bookmarkEnd w:id="548"/>
      <w:r w:rsidR="00140F78">
        <w:rPr>
          <w:rFonts w:hint="cs"/>
          <w:rtl/>
        </w:rPr>
        <w:t xml:space="preserve">עיצומים כספיים. לדוגמה, עבירה שהייתה במדרג של שלוש שנים </w:t>
      </w:r>
      <w:bookmarkStart w:id="549" w:name="_ETM_Q1_2508963"/>
      <w:bookmarkEnd w:id="549"/>
      <w:r w:rsidR="004E79B6">
        <w:rPr>
          <w:rFonts w:hint="cs"/>
          <w:rtl/>
        </w:rPr>
        <w:t xml:space="preserve">העברנו למדרג של </w:t>
      </w:r>
      <w:r w:rsidR="00140F78">
        <w:rPr>
          <w:rFonts w:hint="cs"/>
          <w:rtl/>
        </w:rPr>
        <w:t xml:space="preserve">שנה וחצי, או אפילו למדרג של שנה. </w:t>
      </w:r>
      <w:bookmarkStart w:id="550" w:name="_ETM_Q1_2513393"/>
      <w:bookmarkEnd w:id="550"/>
      <w:r>
        <w:rPr>
          <w:rFonts w:hint="cs"/>
          <w:rtl/>
        </w:rPr>
        <w:t xml:space="preserve"> </w:t>
      </w:r>
    </w:p>
    <w:p w:rsidR="00631C48" w:rsidRDefault="00631C48" w:rsidP="00DF404F">
      <w:pPr>
        <w:ind w:firstLine="0"/>
        <w:rPr>
          <w:rtl/>
        </w:rPr>
      </w:pPr>
    </w:p>
    <w:p w:rsidR="00140F78" w:rsidRDefault="00140F78" w:rsidP="00140F78">
      <w:pPr>
        <w:pStyle w:val="a4"/>
        <w:keepNext/>
        <w:rPr>
          <w:rtl/>
        </w:rPr>
      </w:pPr>
      <w:bookmarkStart w:id="551" w:name="ET_speaker_איתי_עצמון_116"/>
      <w:r w:rsidRPr="00140F7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0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140F78" w:rsidRDefault="00140F78" w:rsidP="00140F78">
      <w:pPr>
        <w:pStyle w:val="KeepWithNext"/>
        <w:rPr>
          <w:rtl/>
          <w:lang w:eastAsia="he-IL"/>
        </w:rPr>
      </w:pPr>
    </w:p>
    <w:p w:rsidR="00631C48" w:rsidRDefault="00631C48" w:rsidP="00FF1F13">
      <w:pPr>
        <w:rPr>
          <w:rtl/>
        </w:rPr>
      </w:pPr>
      <w:r>
        <w:rPr>
          <w:rFonts w:hint="cs"/>
          <w:rtl/>
        </w:rPr>
        <w:t>יצרתם מדרג מקל שלא הי</w:t>
      </w:r>
      <w:r w:rsidR="00FF1F13">
        <w:rPr>
          <w:rFonts w:hint="cs"/>
          <w:rtl/>
        </w:rPr>
        <w:t>ה</w:t>
      </w:r>
      <w:r w:rsidR="00911D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11DB4">
        <w:rPr>
          <w:rFonts w:hint="cs"/>
          <w:rtl/>
        </w:rPr>
        <w:t xml:space="preserve">יצרתם </w:t>
      </w:r>
      <w:r w:rsidR="00FF1F13">
        <w:rPr>
          <w:rFonts w:hint="cs"/>
          <w:rtl/>
        </w:rPr>
        <w:t xml:space="preserve">בעצם </w:t>
      </w:r>
      <w:r>
        <w:rPr>
          <w:rFonts w:hint="cs"/>
          <w:rtl/>
        </w:rPr>
        <w:t>ענישה מופחתת</w:t>
      </w:r>
      <w:r w:rsidR="00911D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F1F13">
        <w:rPr>
          <w:rFonts w:hint="cs"/>
          <w:rtl/>
        </w:rPr>
        <w:t>כמו ענ</w:t>
      </w:r>
      <w:r>
        <w:rPr>
          <w:rFonts w:hint="cs"/>
          <w:rtl/>
        </w:rPr>
        <w:t>י</w:t>
      </w:r>
      <w:r w:rsidR="00FF1F13">
        <w:rPr>
          <w:rFonts w:hint="cs"/>
          <w:rtl/>
        </w:rPr>
        <w:t>שה שמוטל</w:t>
      </w:r>
      <w:r>
        <w:rPr>
          <w:rFonts w:hint="cs"/>
          <w:rtl/>
        </w:rPr>
        <w:t>ת על</w:t>
      </w:r>
      <w:r w:rsidR="00FF1F13">
        <w:rPr>
          <w:rFonts w:hint="cs"/>
          <w:rtl/>
        </w:rPr>
        <w:t xml:space="preserve"> ה</w:t>
      </w:r>
      <w:r>
        <w:rPr>
          <w:rFonts w:hint="cs"/>
          <w:rtl/>
        </w:rPr>
        <w:t>פרת</w:t>
      </w:r>
      <w:r w:rsidR="00911DB4">
        <w:rPr>
          <w:rFonts w:hint="cs"/>
          <w:rtl/>
        </w:rPr>
        <w:t xml:space="preserve"> הוראות חקיקת משנה, </w:t>
      </w:r>
      <w:r w:rsidR="00FF1F13">
        <w:rPr>
          <w:rFonts w:hint="cs"/>
          <w:rtl/>
        </w:rPr>
        <w:t xml:space="preserve">ללא </w:t>
      </w:r>
      <w:r>
        <w:rPr>
          <w:rFonts w:hint="cs"/>
          <w:rtl/>
        </w:rPr>
        <w:t>מ</w:t>
      </w:r>
      <w:r w:rsidR="00FF1F13">
        <w:rPr>
          <w:rFonts w:hint="cs"/>
          <w:rtl/>
        </w:rPr>
        <w:t>א</w:t>
      </w:r>
      <w:r>
        <w:rPr>
          <w:rFonts w:hint="cs"/>
          <w:rtl/>
        </w:rPr>
        <w:t>סר</w:t>
      </w:r>
      <w:r w:rsidR="00FF1F13">
        <w:rPr>
          <w:rFonts w:hint="cs"/>
          <w:rtl/>
        </w:rPr>
        <w:t>.</w:t>
      </w:r>
    </w:p>
    <w:p w:rsidR="00631C48" w:rsidRDefault="00631C48" w:rsidP="00DF404F">
      <w:pPr>
        <w:ind w:firstLine="0"/>
        <w:rPr>
          <w:rtl/>
        </w:rPr>
      </w:pPr>
    </w:p>
    <w:p w:rsidR="00FF1F13" w:rsidRDefault="00FF1F13" w:rsidP="00FF1F13">
      <w:pPr>
        <w:pStyle w:val="af9"/>
        <w:keepNext/>
        <w:rPr>
          <w:rtl/>
        </w:rPr>
      </w:pPr>
      <w:bookmarkStart w:id="552" w:name="_ETM_Q1_2526525"/>
      <w:bookmarkStart w:id="553" w:name="ET_guest_גל_נוי_אפרת_117"/>
      <w:bookmarkEnd w:id="552"/>
      <w:r w:rsidRPr="00FF1F13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FF1F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FF1F13" w:rsidRDefault="00FF1F13" w:rsidP="00FF1F13">
      <w:pPr>
        <w:pStyle w:val="KeepWithNext"/>
        <w:rPr>
          <w:rtl/>
        </w:rPr>
      </w:pPr>
    </w:p>
    <w:p w:rsidR="00631C48" w:rsidRDefault="00631C48" w:rsidP="00FF1F13">
      <w:pPr>
        <w:rPr>
          <w:rtl/>
        </w:rPr>
      </w:pPr>
      <w:bookmarkStart w:id="554" w:name="_ETM_Q1_2527117"/>
      <w:bookmarkStart w:id="555" w:name="_ETM_Q1_2527164"/>
      <w:bookmarkEnd w:id="554"/>
      <w:bookmarkEnd w:id="555"/>
      <w:r>
        <w:rPr>
          <w:rFonts w:hint="cs"/>
          <w:rtl/>
        </w:rPr>
        <w:t>נכון.</w:t>
      </w:r>
    </w:p>
    <w:p w:rsidR="00631C48" w:rsidRDefault="00631C48" w:rsidP="00DF404F">
      <w:pPr>
        <w:ind w:firstLine="0"/>
        <w:rPr>
          <w:rtl/>
        </w:rPr>
      </w:pPr>
    </w:p>
    <w:p w:rsidR="00FF1F13" w:rsidRDefault="00FF1F13" w:rsidP="00FF1F13">
      <w:pPr>
        <w:pStyle w:val="a4"/>
        <w:keepNext/>
        <w:rPr>
          <w:rtl/>
        </w:rPr>
      </w:pPr>
      <w:bookmarkStart w:id="556" w:name="ET_speaker_איתי_עצמון_118"/>
      <w:r w:rsidRPr="00FF1F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F1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FF1F13" w:rsidRDefault="00FF1F13" w:rsidP="00FF1F13">
      <w:pPr>
        <w:pStyle w:val="KeepWithNext"/>
        <w:rPr>
          <w:rtl/>
          <w:lang w:eastAsia="he-IL"/>
        </w:rPr>
      </w:pPr>
    </w:p>
    <w:p w:rsidR="00631C48" w:rsidRDefault="00631C48" w:rsidP="00FF1F13">
      <w:pPr>
        <w:rPr>
          <w:rtl/>
        </w:rPr>
      </w:pPr>
      <w:bookmarkStart w:id="557" w:name="_ETM_Q1_2526621"/>
      <w:bookmarkStart w:id="558" w:name="_ETM_Q1_2526654"/>
      <w:bookmarkEnd w:id="557"/>
      <w:bookmarkEnd w:id="558"/>
      <w:r>
        <w:rPr>
          <w:rFonts w:hint="cs"/>
          <w:rtl/>
        </w:rPr>
        <w:t>זה מדרג</w:t>
      </w:r>
      <w:r w:rsidR="00FF1F13">
        <w:rPr>
          <w:rFonts w:hint="cs"/>
          <w:rtl/>
        </w:rPr>
        <w:t xml:space="preserve"> שלא היה.</w:t>
      </w:r>
    </w:p>
    <w:p w:rsidR="00631C48" w:rsidRDefault="00631C48" w:rsidP="00DF404F">
      <w:pPr>
        <w:ind w:firstLine="0"/>
        <w:rPr>
          <w:rtl/>
        </w:rPr>
      </w:pPr>
    </w:p>
    <w:p w:rsidR="00FF1F13" w:rsidRDefault="00FF1F13" w:rsidP="00FF1F13">
      <w:pPr>
        <w:pStyle w:val="af9"/>
        <w:keepNext/>
        <w:rPr>
          <w:rtl/>
        </w:rPr>
      </w:pPr>
      <w:bookmarkStart w:id="559" w:name="_ETM_Q1_2529681"/>
      <w:bookmarkStart w:id="560" w:name="ET_guest_גל_נוי_אפרת_119"/>
      <w:bookmarkEnd w:id="559"/>
      <w:r w:rsidRPr="00FF1F13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FF1F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FF1F13" w:rsidRDefault="00FF1F13" w:rsidP="00FF1F13">
      <w:pPr>
        <w:pStyle w:val="KeepWithNext"/>
        <w:rPr>
          <w:rtl/>
        </w:rPr>
      </w:pPr>
    </w:p>
    <w:p w:rsidR="00FF1F13" w:rsidRDefault="00FF1F13" w:rsidP="00FF1F13">
      <w:pPr>
        <w:rPr>
          <w:rtl/>
        </w:rPr>
      </w:pPr>
      <w:bookmarkStart w:id="561" w:name="_ETM_Q1_2530255"/>
      <w:bookmarkStart w:id="562" w:name="_ETM_Q1_2530297"/>
      <w:bookmarkEnd w:id="561"/>
      <w:bookmarkEnd w:id="562"/>
      <w:r>
        <w:rPr>
          <w:rFonts w:hint="cs"/>
          <w:rtl/>
        </w:rPr>
        <w:t xml:space="preserve">נכון, עבירה </w:t>
      </w:r>
      <w:bookmarkStart w:id="563" w:name="_ETM_Q1_2528414"/>
      <w:bookmarkEnd w:id="563"/>
      <w:r>
        <w:rPr>
          <w:rFonts w:hint="cs"/>
          <w:rtl/>
        </w:rPr>
        <w:t xml:space="preserve">שנעשית לא בידי בעל רישיון ספק או בעל רישיון </w:t>
      </w:r>
      <w:bookmarkStart w:id="564" w:name="_ETM_Q1_2533891"/>
      <w:bookmarkEnd w:id="564"/>
      <w:r>
        <w:rPr>
          <w:rFonts w:hint="cs"/>
          <w:rtl/>
        </w:rPr>
        <w:t>לעיסוק בעבודות</w:t>
      </w:r>
      <w:r w:rsidR="00911D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F1F13" w:rsidRDefault="00FF1F13" w:rsidP="00FF1F13">
      <w:pPr>
        <w:rPr>
          <w:rtl/>
        </w:rPr>
      </w:pPr>
    </w:p>
    <w:p w:rsidR="00631C48" w:rsidRDefault="00FF1F13" w:rsidP="00FF1F1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עונשין</w:t>
      </w:r>
      <w:r>
        <w:rPr>
          <w:rFonts w:hint="cs"/>
          <w:rtl/>
        </w:rPr>
        <w:tab/>
        <w:t xml:space="preserve">50. (א) העושה אחד מאלה, דינו </w:t>
      </w:r>
      <w:bookmarkStart w:id="565" w:name="_ETM_Q1_2543293"/>
      <w:bookmarkEnd w:id="565"/>
      <w:r>
        <w:rPr>
          <w:rtl/>
        </w:rPr>
        <w:t>–</w:t>
      </w:r>
      <w:r>
        <w:rPr>
          <w:rFonts w:hint="cs"/>
          <w:rtl/>
        </w:rPr>
        <w:t xml:space="preserve"> מאסר שנתיים או הקנס כאמור בסעיף</w:t>
      </w:r>
    </w:p>
    <w:p w:rsidR="00FF1F13" w:rsidRDefault="00FF1F13" w:rsidP="00FF1F13">
      <w:pPr>
        <w:ind w:firstLine="0"/>
        <w:rPr>
          <w:rtl/>
        </w:rPr>
      </w:pPr>
      <w:bookmarkStart w:id="566" w:name="_ETM_Q1_2545308"/>
      <w:bookmarkStart w:id="567" w:name="_ETM_Q1_2545389"/>
      <w:bookmarkEnd w:id="566"/>
      <w:bookmarkEnd w:id="56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61(א)(4) לחוק העונשין, התשל"ז-1977 </w:t>
      </w:r>
      <w:bookmarkStart w:id="568" w:name="_ETM_Q1_2549217"/>
      <w:bookmarkEnd w:id="568"/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חוק העונשין), ואם נעברה</w:t>
      </w:r>
      <w:bookmarkStart w:id="569" w:name="_ETM_Q1_2553002"/>
      <w:bookmarkEnd w:id="569"/>
    </w:p>
    <w:p w:rsidR="00FF1F13" w:rsidRDefault="00FF1F13" w:rsidP="00FF1F13">
      <w:pPr>
        <w:ind w:firstLine="0"/>
        <w:rPr>
          <w:rtl/>
        </w:rPr>
      </w:pPr>
      <w:bookmarkStart w:id="570" w:name="_ETM_Q1_2553072"/>
      <w:bookmarkEnd w:id="57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העבירה בידי תאגיד </w:t>
      </w:r>
      <w:r>
        <w:rPr>
          <w:rtl/>
        </w:rPr>
        <w:t>–</w:t>
      </w:r>
      <w:r>
        <w:rPr>
          <w:rFonts w:hint="cs"/>
          <w:rtl/>
        </w:rPr>
        <w:t xml:space="preserve"> כפל </w:t>
      </w:r>
      <w:bookmarkStart w:id="571" w:name="_ETM_Q1_2554316"/>
      <w:bookmarkEnd w:id="571"/>
      <w:r>
        <w:rPr>
          <w:rFonts w:hint="cs"/>
          <w:rtl/>
        </w:rPr>
        <w:t xml:space="preserve">הקנס האמור בסעיף 61(א)(4) לחוק העונשין </w:t>
      </w:r>
      <w:r>
        <w:rPr>
          <w:rtl/>
        </w:rPr>
        <w:t>–</w:t>
      </w:r>
    </w:p>
    <w:p w:rsidR="00FF1F13" w:rsidRDefault="00FF1F13" w:rsidP="00FF1F13">
      <w:pPr>
        <w:ind w:firstLine="0"/>
        <w:rPr>
          <w:rtl/>
        </w:rPr>
      </w:pPr>
    </w:p>
    <w:p w:rsidR="00FF1F13" w:rsidRDefault="00FF1F13" w:rsidP="00FF1F13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מבצע פעולת ספק </w:t>
      </w:r>
      <w:bookmarkStart w:id="572" w:name="_ETM_Q1_2557635"/>
      <w:bookmarkEnd w:id="572"/>
      <w:r w:rsidR="009D39AF">
        <w:rPr>
          <w:rFonts w:hint="cs"/>
          <w:rtl/>
        </w:rPr>
        <w:t>גז בלא רישיון ספק גז, בניגוד</w:t>
      </w:r>
      <w:r>
        <w:rPr>
          <w:rFonts w:hint="cs"/>
          <w:rtl/>
        </w:rPr>
        <w:t xml:space="preserve"> להוראות </w:t>
      </w:r>
    </w:p>
    <w:p w:rsidR="00FF1F13" w:rsidRDefault="00FF1F13" w:rsidP="00FF1F13">
      <w:pPr>
        <w:ind w:left="2160" w:firstLine="0"/>
        <w:rPr>
          <w:rtl/>
        </w:rPr>
      </w:pPr>
      <w:r>
        <w:rPr>
          <w:rFonts w:hint="cs"/>
          <w:rtl/>
        </w:rPr>
        <w:t>סעיף 2(א);</w:t>
      </w:r>
    </w:p>
    <w:p w:rsidR="00FF1F13" w:rsidRDefault="00FF1F13" w:rsidP="00FF1F13">
      <w:pPr>
        <w:ind w:left="2160" w:firstLine="0"/>
        <w:rPr>
          <w:rtl/>
        </w:rPr>
      </w:pPr>
    </w:p>
    <w:p w:rsidR="00FF1F13" w:rsidRDefault="00FF1F13" w:rsidP="00FF1F13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מקים </w:t>
      </w:r>
      <w:bookmarkStart w:id="573" w:name="_ETM_Q1_2558813"/>
      <w:bookmarkEnd w:id="573"/>
      <w:r>
        <w:rPr>
          <w:rFonts w:hint="cs"/>
          <w:rtl/>
        </w:rPr>
        <w:t>או מפעיל מיתקן גז טעון היתר בלא היתר למיתקן הגז</w:t>
      </w:r>
      <w:r w:rsidR="009D39AF">
        <w:rPr>
          <w:rFonts w:hint="cs"/>
          <w:rtl/>
        </w:rPr>
        <w:t>,</w:t>
      </w:r>
    </w:p>
    <w:p w:rsidR="00FF1F13" w:rsidRDefault="00FF1F13" w:rsidP="00FF1F13">
      <w:pPr>
        <w:ind w:left="2160" w:firstLine="0"/>
        <w:rPr>
          <w:rtl/>
        </w:rPr>
      </w:pPr>
      <w:bookmarkStart w:id="574" w:name="_ETM_Q1_2562077"/>
      <w:bookmarkStart w:id="575" w:name="_ETM_Q1_2562171"/>
      <w:bookmarkEnd w:id="574"/>
      <w:bookmarkEnd w:id="575"/>
      <w:r>
        <w:rPr>
          <w:rFonts w:hint="cs"/>
          <w:rtl/>
        </w:rPr>
        <w:t xml:space="preserve">בניגוד </w:t>
      </w:r>
      <w:bookmarkStart w:id="576" w:name="_ETM_Q1_2564989"/>
      <w:bookmarkEnd w:id="576"/>
      <w:r>
        <w:rPr>
          <w:rFonts w:hint="cs"/>
          <w:rtl/>
        </w:rPr>
        <w:t>להוראות סעיף 9(א);</w:t>
      </w:r>
    </w:p>
    <w:p w:rsidR="00FF1F13" w:rsidRDefault="00FF1F13" w:rsidP="00FF1F13">
      <w:pPr>
        <w:ind w:left="2160" w:firstLine="0"/>
        <w:rPr>
          <w:rtl/>
        </w:rPr>
      </w:pPr>
    </w:p>
    <w:p w:rsidR="00FF1F13" w:rsidRDefault="00FF1F13" w:rsidP="00FF1F13">
      <w:pPr>
        <w:pStyle w:val="afd"/>
        <w:numPr>
          <w:ilvl w:val="0"/>
          <w:numId w:val="4"/>
        </w:numPr>
      </w:pPr>
      <w:r>
        <w:rPr>
          <w:rFonts w:hint="cs"/>
          <w:rtl/>
        </w:rPr>
        <w:t>מבצע עבודת גז בלא רישיון עבודת גז</w:t>
      </w:r>
      <w:bookmarkStart w:id="577" w:name="_ETM_Q1_2566990"/>
      <w:bookmarkEnd w:id="577"/>
      <w:r w:rsidR="009D39AF">
        <w:rPr>
          <w:rFonts w:hint="cs"/>
          <w:rtl/>
        </w:rPr>
        <w:t xml:space="preserve">, בניגוד להוראות סעיף </w:t>
      </w:r>
    </w:p>
    <w:p w:rsidR="009D39AF" w:rsidRDefault="009D39AF" w:rsidP="009D39AF">
      <w:pPr>
        <w:ind w:left="2160" w:firstLine="0"/>
        <w:rPr>
          <w:rtl/>
        </w:rPr>
      </w:pPr>
      <w:r>
        <w:rPr>
          <w:rFonts w:hint="cs"/>
          <w:rtl/>
        </w:rPr>
        <w:t>14;</w:t>
      </w:r>
    </w:p>
    <w:p w:rsidR="009D39AF" w:rsidRDefault="009D39AF" w:rsidP="009D39AF">
      <w:pPr>
        <w:ind w:left="2160" w:firstLine="0"/>
        <w:rPr>
          <w:rtl/>
        </w:rPr>
      </w:pPr>
    </w:p>
    <w:p w:rsidR="009D39AF" w:rsidRDefault="009D39AF" w:rsidP="009D39AF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בעל רישיון ספק גז או </w:t>
      </w:r>
      <w:bookmarkStart w:id="578" w:name="_ETM_Q1_2571690"/>
      <w:bookmarkEnd w:id="578"/>
      <w:r>
        <w:rPr>
          <w:rFonts w:hint="cs"/>
          <w:rtl/>
        </w:rPr>
        <w:t xml:space="preserve">סוכן, הרוכש גז בניגוד להוראות סעיף </w:t>
      </w:r>
      <w:bookmarkStart w:id="579" w:name="_ETM_Q1_2574244"/>
      <w:bookmarkEnd w:id="579"/>
    </w:p>
    <w:p w:rsidR="009D39AF" w:rsidRDefault="009D39AF" w:rsidP="009D39AF">
      <w:pPr>
        <w:ind w:left="2160" w:firstLine="0"/>
        <w:rPr>
          <w:rtl/>
        </w:rPr>
      </w:pPr>
      <w:bookmarkStart w:id="580" w:name="_ETM_Q1_2574328"/>
      <w:bookmarkEnd w:id="580"/>
      <w:r>
        <w:rPr>
          <w:rFonts w:hint="cs"/>
          <w:rtl/>
        </w:rPr>
        <w:t xml:space="preserve">19 או בניגוד </w:t>
      </w:r>
      <w:bookmarkStart w:id="581" w:name="_ETM_Q1_2577512"/>
      <w:bookmarkEnd w:id="581"/>
      <w:r>
        <w:rPr>
          <w:rFonts w:hint="cs"/>
          <w:rtl/>
        </w:rPr>
        <w:t>להוראות סעיף 19 כפי שהוחל בסעיף 30(1), לפי העניין;</w:t>
      </w:r>
    </w:p>
    <w:p w:rsidR="009D39AF" w:rsidRDefault="009D39AF" w:rsidP="009D39AF">
      <w:pPr>
        <w:ind w:left="2160" w:firstLine="0"/>
        <w:rPr>
          <w:rtl/>
        </w:rPr>
      </w:pPr>
      <w:bookmarkStart w:id="582" w:name="_ETM_Q1_2581700"/>
      <w:bookmarkStart w:id="583" w:name="_ETM_Q1_2581790"/>
      <w:bookmarkEnd w:id="582"/>
      <w:bookmarkEnd w:id="583"/>
    </w:p>
    <w:p w:rsidR="009D39AF" w:rsidRDefault="009D39AF" w:rsidP="009D39AF">
      <w:pPr>
        <w:pStyle w:val="afd"/>
        <w:numPr>
          <w:ilvl w:val="0"/>
          <w:numId w:val="4"/>
        </w:numPr>
      </w:pPr>
      <w:bookmarkStart w:id="584" w:name="_ETM_Q1_2582007"/>
      <w:bookmarkStart w:id="585" w:name="_ETM_Q1_2582069"/>
      <w:bookmarkEnd w:id="584"/>
      <w:bookmarkEnd w:id="585"/>
      <w:r>
        <w:rPr>
          <w:rFonts w:hint="cs"/>
          <w:rtl/>
        </w:rPr>
        <w:t xml:space="preserve">בעל </w:t>
      </w:r>
      <w:bookmarkStart w:id="586" w:name="_ETM_Q1_2577560"/>
      <w:bookmarkEnd w:id="586"/>
      <w:r>
        <w:rPr>
          <w:rFonts w:hint="cs"/>
          <w:rtl/>
        </w:rPr>
        <w:t xml:space="preserve">רישיון ספק גז או סוכן, המספק גז למי שאינו צרכן </w:t>
      </w:r>
      <w:bookmarkStart w:id="587" w:name="_ETM_Q1_2585521"/>
      <w:bookmarkEnd w:id="587"/>
      <w:r>
        <w:rPr>
          <w:rFonts w:hint="cs"/>
          <w:rtl/>
        </w:rPr>
        <w:t>גז</w:t>
      </w:r>
    </w:p>
    <w:p w:rsidR="009D39AF" w:rsidRDefault="009D39AF" w:rsidP="009D39AF">
      <w:pPr>
        <w:ind w:left="2160" w:firstLine="0"/>
        <w:rPr>
          <w:rtl/>
        </w:rPr>
      </w:pPr>
      <w:bookmarkStart w:id="588" w:name="_ETM_Q1_2586132"/>
      <w:bookmarkStart w:id="589" w:name="_ETM_Q1_2586194"/>
      <w:bookmarkEnd w:id="588"/>
      <w:bookmarkEnd w:id="589"/>
      <w:r>
        <w:rPr>
          <w:rFonts w:hint="cs"/>
          <w:rtl/>
        </w:rPr>
        <w:t xml:space="preserve">ואינו גורם המנוי בסעיף 20(א)(2) או (3) בניגוד להוראות </w:t>
      </w:r>
      <w:bookmarkStart w:id="590" w:name="_ETM_Q1_2585675"/>
      <w:bookmarkEnd w:id="590"/>
      <w:r>
        <w:rPr>
          <w:rFonts w:hint="cs"/>
          <w:rtl/>
        </w:rPr>
        <w:t>סעיף</w:t>
      </w:r>
    </w:p>
    <w:p w:rsidR="009D39AF" w:rsidRDefault="009D39AF" w:rsidP="009D39AF">
      <w:pPr>
        <w:ind w:left="2160" w:firstLine="0"/>
        <w:rPr>
          <w:rtl/>
        </w:rPr>
      </w:pPr>
      <w:bookmarkStart w:id="591" w:name="_ETM_Q1_2586483"/>
      <w:bookmarkStart w:id="592" w:name="_ETM_Q1_2586546"/>
      <w:bookmarkEnd w:id="591"/>
      <w:bookmarkEnd w:id="592"/>
      <w:r>
        <w:rPr>
          <w:rFonts w:hint="cs"/>
          <w:rtl/>
        </w:rPr>
        <w:t xml:space="preserve">20 או בניגוד להוראות סעיף 20 כפי שהוחל </w:t>
      </w:r>
      <w:bookmarkStart w:id="593" w:name="_ETM_Q1_2590235"/>
      <w:bookmarkEnd w:id="593"/>
      <w:r>
        <w:rPr>
          <w:rFonts w:hint="cs"/>
          <w:rtl/>
        </w:rPr>
        <w:t xml:space="preserve">בסעיף 30(2), לפי </w:t>
      </w:r>
    </w:p>
    <w:p w:rsidR="009D39AF" w:rsidRDefault="009D39AF" w:rsidP="009D39AF">
      <w:pPr>
        <w:ind w:left="2160" w:firstLine="0"/>
        <w:rPr>
          <w:rtl/>
        </w:rPr>
      </w:pPr>
      <w:bookmarkStart w:id="594" w:name="_ETM_Q1_2594692"/>
      <w:bookmarkStart w:id="595" w:name="_ETM_Q1_2594755"/>
      <w:bookmarkEnd w:id="594"/>
      <w:bookmarkEnd w:id="595"/>
      <w:r>
        <w:rPr>
          <w:rFonts w:hint="cs"/>
          <w:rtl/>
        </w:rPr>
        <w:t>העניין;</w:t>
      </w:r>
    </w:p>
    <w:p w:rsidR="009D39AF" w:rsidRDefault="009D39AF" w:rsidP="009D39AF">
      <w:pPr>
        <w:rPr>
          <w:rtl/>
        </w:rPr>
      </w:pPr>
      <w:bookmarkStart w:id="596" w:name="_ETM_Q1_2598381"/>
      <w:bookmarkStart w:id="597" w:name="_ETM_Q1_2598454"/>
      <w:bookmarkEnd w:id="596"/>
      <w:bookmarkEnd w:id="597"/>
    </w:p>
    <w:p w:rsidR="009D39AF" w:rsidRDefault="009D39AF" w:rsidP="009D39AF">
      <w:pPr>
        <w:rPr>
          <w:rtl/>
        </w:rPr>
      </w:pPr>
      <w:r>
        <w:rPr>
          <w:rFonts w:hint="cs"/>
          <w:rtl/>
        </w:rPr>
        <w:t xml:space="preserve">פה אנחנו מבקשים להוסיף עוד עבירה אחת שנשמטה </w:t>
      </w:r>
      <w:bookmarkStart w:id="598" w:name="_ETM_Q1_2596010"/>
      <w:bookmarkEnd w:id="598"/>
      <w:r>
        <w:rPr>
          <w:rFonts w:hint="cs"/>
          <w:rtl/>
        </w:rPr>
        <w:t>לנו:</w:t>
      </w:r>
    </w:p>
    <w:p w:rsidR="009D39AF" w:rsidRDefault="009D39AF" w:rsidP="009D39AF">
      <w:pPr>
        <w:ind w:left="2160" w:firstLine="0"/>
        <w:rPr>
          <w:rtl/>
        </w:rPr>
      </w:pPr>
    </w:p>
    <w:p w:rsidR="009D39AF" w:rsidRDefault="009D39AF" w:rsidP="009D39AF">
      <w:pPr>
        <w:pStyle w:val="afd"/>
        <w:numPr>
          <w:ilvl w:val="0"/>
          <w:numId w:val="4"/>
        </w:numPr>
      </w:pPr>
      <w:bookmarkStart w:id="599" w:name="_ETM_Q1_2599328"/>
      <w:bookmarkStart w:id="600" w:name="_ETM_Q1_2599394"/>
      <w:bookmarkEnd w:id="599"/>
      <w:bookmarkEnd w:id="600"/>
      <w:r>
        <w:rPr>
          <w:rFonts w:hint="cs"/>
          <w:rtl/>
        </w:rPr>
        <w:t xml:space="preserve">בעל רישיון ספק גז המעסיק בעבודת </w:t>
      </w:r>
      <w:bookmarkStart w:id="601" w:name="_ETM_Q1_2603996"/>
      <w:bookmarkEnd w:id="601"/>
      <w:r>
        <w:rPr>
          <w:rFonts w:hint="cs"/>
          <w:rtl/>
        </w:rPr>
        <w:t xml:space="preserve">גז את מי שאינו בעל </w:t>
      </w:r>
      <w:bookmarkStart w:id="602" w:name="_ETM_Q1_2601009"/>
      <w:bookmarkEnd w:id="602"/>
    </w:p>
    <w:p w:rsidR="009D39AF" w:rsidRDefault="009D39AF" w:rsidP="009D39AF">
      <w:pPr>
        <w:ind w:left="2160" w:firstLine="0"/>
        <w:rPr>
          <w:rtl/>
        </w:rPr>
      </w:pPr>
      <w:bookmarkStart w:id="603" w:name="_ETM_Q1_2601076"/>
      <w:bookmarkEnd w:id="603"/>
      <w:r>
        <w:rPr>
          <w:rFonts w:hint="cs"/>
          <w:rtl/>
        </w:rPr>
        <w:t xml:space="preserve">רישיון עבודת גז, בניגוד להוראת </w:t>
      </w:r>
      <w:bookmarkStart w:id="604" w:name="_ETM_Q1_2606738"/>
      <w:bookmarkEnd w:id="604"/>
      <w:r>
        <w:rPr>
          <w:rFonts w:hint="cs"/>
          <w:rtl/>
        </w:rPr>
        <w:t>סעיף 34א.</w:t>
      </w:r>
    </w:p>
    <w:p w:rsidR="00631C48" w:rsidRDefault="00631C48" w:rsidP="00DF404F">
      <w:pPr>
        <w:ind w:firstLine="0"/>
        <w:rPr>
          <w:rtl/>
        </w:rPr>
      </w:pPr>
    </w:p>
    <w:p w:rsidR="009D39AF" w:rsidRDefault="009D39AF" w:rsidP="009D39AF">
      <w:pPr>
        <w:pStyle w:val="a4"/>
        <w:keepNext/>
        <w:rPr>
          <w:rtl/>
        </w:rPr>
      </w:pPr>
      <w:bookmarkStart w:id="605" w:name="_ETM_Q1_2608201"/>
      <w:bookmarkStart w:id="606" w:name="_ETM_Q1_2608282"/>
      <w:bookmarkStart w:id="607" w:name="ET_speaker_איתי_עצמון_120"/>
      <w:bookmarkEnd w:id="605"/>
      <w:bookmarkEnd w:id="606"/>
      <w:r w:rsidRPr="009D39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3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9D39AF" w:rsidRDefault="009D39AF" w:rsidP="009D39AF">
      <w:pPr>
        <w:pStyle w:val="KeepWithNext"/>
        <w:rPr>
          <w:rtl/>
          <w:lang w:eastAsia="he-IL"/>
        </w:rPr>
      </w:pPr>
    </w:p>
    <w:p w:rsidR="00E73C44" w:rsidRDefault="00E73C44" w:rsidP="009D39AF">
      <w:pPr>
        <w:rPr>
          <w:rtl/>
        </w:rPr>
      </w:pPr>
      <w:r>
        <w:rPr>
          <w:rFonts w:hint="cs"/>
          <w:rtl/>
        </w:rPr>
        <w:t>ש</w:t>
      </w:r>
      <w:r w:rsidR="00911DB4">
        <w:rPr>
          <w:rFonts w:hint="cs"/>
          <w:rtl/>
        </w:rPr>
        <w:t>ז</w:t>
      </w:r>
      <w:r>
        <w:rPr>
          <w:rFonts w:hint="cs"/>
          <w:rtl/>
        </w:rPr>
        <w:t>ה סעיף שחל על כל אדם</w:t>
      </w:r>
      <w:r w:rsidR="009D39AF">
        <w:rPr>
          <w:rFonts w:hint="cs"/>
          <w:rtl/>
        </w:rPr>
        <w:t>.</w:t>
      </w:r>
    </w:p>
    <w:p w:rsidR="00E73C44" w:rsidRDefault="00E73C44" w:rsidP="00DF404F">
      <w:pPr>
        <w:ind w:firstLine="0"/>
        <w:rPr>
          <w:rtl/>
        </w:rPr>
      </w:pPr>
    </w:p>
    <w:p w:rsidR="009D39AF" w:rsidRDefault="009D39AF" w:rsidP="009D39AF">
      <w:pPr>
        <w:pStyle w:val="af9"/>
        <w:keepNext/>
        <w:rPr>
          <w:rtl/>
        </w:rPr>
      </w:pPr>
      <w:bookmarkStart w:id="608" w:name="_ETM_Q1_2609456"/>
      <w:bookmarkStart w:id="609" w:name="ET_guest_גל_נוי_אפרת_121"/>
      <w:bookmarkEnd w:id="608"/>
      <w:r w:rsidRPr="009D39AF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9D39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9D39AF" w:rsidRDefault="009D39AF" w:rsidP="009D39AF">
      <w:pPr>
        <w:pStyle w:val="KeepWithNext"/>
        <w:rPr>
          <w:rtl/>
        </w:rPr>
      </w:pPr>
    </w:p>
    <w:p w:rsidR="009D39AF" w:rsidRDefault="009D39AF" w:rsidP="00DF404F">
      <w:pPr>
        <w:ind w:firstLine="0"/>
        <w:rPr>
          <w:rtl/>
        </w:rPr>
      </w:pPr>
      <w:bookmarkStart w:id="610" w:name="_ETM_Q1_2609932"/>
      <w:bookmarkStart w:id="611" w:name="_ETM_Q1_2609961"/>
      <w:bookmarkEnd w:id="610"/>
      <w:bookmarkEnd w:id="611"/>
      <w:r>
        <w:rPr>
          <w:rtl/>
        </w:rPr>
        <w:tab/>
      </w:r>
      <w:r>
        <w:rPr>
          <w:rFonts w:hint="cs"/>
          <w:rtl/>
        </w:rPr>
        <w:t>נכון.</w:t>
      </w:r>
    </w:p>
    <w:p w:rsidR="009D39AF" w:rsidRDefault="009D39AF" w:rsidP="00DF404F">
      <w:pPr>
        <w:ind w:firstLine="0"/>
        <w:rPr>
          <w:rtl/>
        </w:rPr>
      </w:pPr>
    </w:p>
    <w:p w:rsidR="009D39AF" w:rsidRDefault="009D39AF" w:rsidP="00DF404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העושה אחד מאלה, דינו </w:t>
      </w:r>
      <w:r>
        <w:rPr>
          <w:rtl/>
        </w:rPr>
        <w:t>–</w:t>
      </w:r>
      <w:r>
        <w:rPr>
          <w:rFonts w:hint="cs"/>
          <w:rtl/>
        </w:rPr>
        <w:t xml:space="preserve"> מאסר 18 חודשים </w:t>
      </w:r>
      <w:bookmarkStart w:id="612" w:name="_ETM_Q1_2616100"/>
      <w:bookmarkEnd w:id="612"/>
      <w:r>
        <w:rPr>
          <w:rFonts w:hint="cs"/>
          <w:rtl/>
        </w:rPr>
        <w:t>או הקנס כאמור</w:t>
      </w:r>
    </w:p>
    <w:p w:rsidR="009D39AF" w:rsidRDefault="009D39AF" w:rsidP="00DF404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בסעיף 61(א)(3) לחוק העונשין, ואם נעברה העבירה בידי </w:t>
      </w:r>
      <w:bookmarkStart w:id="613" w:name="_ETM_Q1_2620756"/>
      <w:bookmarkEnd w:id="613"/>
      <w:r>
        <w:rPr>
          <w:rFonts w:hint="cs"/>
          <w:rtl/>
        </w:rPr>
        <w:t xml:space="preserve">תאגיד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9D39AF" w:rsidRDefault="009D39AF" w:rsidP="00DF404F">
      <w:pPr>
        <w:ind w:firstLine="0"/>
        <w:rPr>
          <w:rtl/>
        </w:rPr>
      </w:pPr>
      <w:bookmarkStart w:id="614" w:name="_ETM_Q1_2623491"/>
      <w:bookmarkStart w:id="615" w:name="_ETM_Q1_2623560"/>
      <w:bookmarkEnd w:id="614"/>
      <w:bookmarkEnd w:id="61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כפל הקנס האמור בסעיף 61(א)(3) לחוק העונשין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9D39AF" w:rsidRDefault="009D39AF" w:rsidP="00DF404F">
      <w:pPr>
        <w:ind w:firstLine="0"/>
        <w:rPr>
          <w:rtl/>
        </w:rPr>
      </w:pPr>
    </w:p>
    <w:p w:rsidR="009D39AF" w:rsidRDefault="009D39AF" w:rsidP="009D39AF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בעל רישיון ספק גז או סוכן, שאינו בודק </w:t>
      </w:r>
      <w:bookmarkStart w:id="616" w:name="_ETM_Q1_2629292"/>
      <w:bookmarkEnd w:id="616"/>
      <w:r>
        <w:rPr>
          <w:rFonts w:hint="cs"/>
          <w:rtl/>
        </w:rPr>
        <w:t xml:space="preserve">תקינות של </w:t>
      </w:r>
    </w:p>
    <w:p w:rsidR="009D39AF" w:rsidRDefault="009D39AF" w:rsidP="009D39AF">
      <w:pPr>
        <w:ind w:left="2160" w:firstLine="0"/>
        <w:rPr>
          <w:rtl/>
        </w:rPr>
      </w:pPr>
      <w:r>
        <w:rPr>
          <w:rFonts w:hint="cs"/>
          <w:rtl/>
        </w:rPr>
        <w:t xml:space="preserve">מיתקן גז טעון היתר שאינו מיתקן גז לצריכה </w:t>
      </w:r>
      <w:bookmarkStart w:id="617" w:name="_ETM_Q1_2629188"/>
      <w:bookmarkEnd w:id="617"/>
      <w:r>
        <w:rPr>
          <w:rFonts w:hint="cs"/>
          <w:rtl/>
        </w:rPr>
        <w:t>עצמית טרם</w:t>
      </w:r>
    </w:p>
    <w:p w:rsidR="009D39AF" w:rsidRDefault="009D39AF" w:rsidP="009D39AF">
      <w:pPr>
        <w:ind w:left="2160" w:firstLine="0"/>
        <w:rPr>
          <w:rtl/>
        </w:rPr>
      </w:pPr>
      <w:bookmarkStart w:id="618" w:name="_ETM_Q1_2632243"/>
      <w:bookmarkStart w:id="619" w:name="_ETM_Q1_2632326"/>
      <w:bookmarkEnd w:id="618"/>
      <w:bookmarkEnd w:id="619"/>
      <w:r>
        <w:rPr>
          <w:rFonts w:hint="cs"/>
          <w:rtl/>
        </w:rPr>
        <w:t xml:space="preserve">מילויו לראשונה בגז, או שלא מבצע בדיקות תקופתיות </w:t>
      </w:r>
    </w:p>
    <w:p w:rsidR="009D39AF" w:rsidRDefault="009D39AF" w:rsidP="009D39AF">
      <w:pPr>
        <w:ind w:left="2160" w:firstLine="0"/>
        <w:rPr>
          <w:rtl/>
        </w:rPr>
      </w:pPr>
      <w:bookmarkStart w:id="620" w:name="_ETM_Q1_2636415"/>
      <w:bookmarkStart w:id="621" w:name="_ETM_Q1_2636496"/>
      <w:bookmarkEnd w:id="620"/>
      <w:bookmarkEnd w:id="621"/>
      <w:r>
        <w:rPr>
          <w:rFonts w:hint="cs"/>
          <w:rtl/>
        </w:rPr>
        <w:t xml:space="preserve">למיתקן </w:t>
      </w:r>
      <w:bookmarkStart w:id="622" w:name="_ETM_Q1_2632543"/>
      <w:bookmarkEnd w:id="622"/>
      <w:r>
        <w:rPr>
          <w:rFonts w:hint="cs"/>
          <w:rtl/>
        </w:rPr>
        <w:t>כאמור, שלא בהתאם לתנאי ההיתר למיתקן הגז,</w:t>
      </w:r>
    </w:p>
    <w:p w:rsidR="009D39AF" w:rsidRDefault="009D39AF" w:rsidP="009D39AF">
      <w:pPr>
        <w:ind w:left="2160" w:firstLine="0"/>
        <w:rPr>
          <w:rtl/>
        </w:rPr>
      </w:pPr>
      <w:bookmarkStart w:id="623" w:name="_ETM_Q1_2639151"/>
      <w:bookmarkStart w:id="624" w:name="_ETM_Q1_2639233"/>
      <w:bookmarkEnd w:id="623"/>
      <w:bookmarkEnd w:id="624"/>
      <w:r>
        <w:rPr>
          <w:rFonts w:hint="cs"/>
          <w:rtl/>
        </w:rPr>
        <w:t>בניגוד להוראות סעיף 24(א);</w:t>
      </w:r>
    </w:p>
    <w:p w:rsidR="009D39AF" w:rsidRDefault="009D39AF" w:rsidP="009D39AF">
      <w:pPr>
        <w:ind w:left="2160" w:firstLine="0"/>
        <w:rPr>
          <w:rtl/>
        </w:rPr>
      </w:pPr>
      <w:bookmarkStart w:id="625" w:name="_ETM_Q1_2639743"/>
      <w:bookmarkStart w:id="626" w:name="_ETM_Q1_2639817"/>
      <w:bookmarkEnd w:id="625"/>
      <w:bookmarkEnd w:id="626"/>
    </w:p>
    <w:p w:rsidR="009D39AF" w:rsidRDefault="009D39AF" w:rsidP="009D39AF">
      <w:pPr>
        <w:ind w:left="2160" w:firstLine="0"/>
        <w:rPr>
          <w:rtl/>
        </w:rPr>
      </w:pPr>
      <w:bookmarkStart w:id="627" w:name="_ETM_Q1_2639907"/>
      <w:bookmarkStart w:id="628" w:name="_ETM_Q1_2639963"/>
      <w:bookmarkEnd w:id="627"/>
      <w:bookmarkEnd w:id="628"/>
      <w:r>
        <w:rPr>
          <w:rFonts w:hint="cs"/>
          <w:rtl/>
        </w:rPr>
        <w:t>(1א)</w:t>
      </w:r>
      <w:bookmarkStart w:id="629" w:name="_ETM_Q1_2642477"/>
      <w:bookmarkEnd w:id="629"/>
      <w:r>
        <w:rPr>
          <w:rFonts w:hint="cs"/>
          <w:rtl/>
        </w:rPr>
        <w:t xml:space="preserve"> בעל רישיון ספק גז או סוכן המבצע פעולת ספק גז </w:t>
      </w:r>
      <w:bookmarkStart w:id="630" w:name="_ETM_Q1_2643344"/>
      <w:bookmarkEnd w:id="630"/>
      <w:r>
        <w:rPr>
          <w:rFonts w:hint="cs"/>
          <w:rtl/>
        </w:rPr>
        <w:t>שלא</w:t>
      </w:r>
    </w:p>
    <w:p w:rsidR="009D39AF" w:rsidRDefault="009D39AF" w:rsidP="009D39AF">
      <w:pPr>
        <w:ind w:left="2160" w:firstLine="0"/>
        <w:rPr>
          <w:rtl/>
        </w:rPr>
      </w:pPr>
      <w:bookmarkStart w:id="631" w:name="_ETM_Q1_2644233"/>
      <w:bookmarkStart w:id="632" w:name="_ETM_Q1_2644298"/>
      <w:bookmarkEnd w:id="631"/>
      <w:bookmarkEnd w:id="632"/>
      <w:r>
        <w:rPr>
          <w:rFonts w:hint="cs"/>
          <w:rtl/>
        </w:rPr>
        <w:t>בהתאם לתנאי רישיון ספק הגז, בניגוד להוראות סעיף 2(א);</w:t>
      </w:r>
    </w:p>
    <w:p w:rsidR="009D39AF" w:rsidRDefault="009D39AF" w:rsidP="009D39AF">
      <w:pPr>
        <w:ind w:left="2160" w:firstLine="0"/>
        <w:rPr>
          <w:rtl/>
        </w:rPr>
      </w:pPr>
      <w:bookmarkStart w:id="633" w:name="_ETM_Q1_2659338"/>
      <w:bookmarkStart w:id="634" w:name="_ETM_Q1_2659418"/>
      <w:bookmarkEnd w:id="633"/>
      <w:bookmarkEnd w:id="634"/>
    </w:p>
    <w:p w:rsidR="009D39AF" w:rsidRDefault="009D39AF" w:rsidP="009D39AF">
      <w:pPr>
        <w:ind w:left="2160" w:firstLine="0"/>
        <w:rPr>
          <w:rtl/>
        </w:rPr>
      </w:pPr>
      <w:r>
        <w:rPr>
          <w:rFonts w:hint="cs"/>
          <w:rtl/>
        </w:rPr>
        <w:t xml:space="preserve">(1ב) בעל </w:t>
      </w:r>
      <w:bookmarkStart w:id="635" w:name="_ETM_Q1_2659747"/>
      <w:bookmarkEnd w:id="635"/>
      <w:r>
        <w:rPr>
          <w:rFonts w:hint="cs"/>
          <w:rtl/>
        </w:rPr>
        <w:t>רישיון ספק גז או סוכן המבצע שינוי יסודי במיתקן</w:t>
      </w:r>
    </w:p>
    <w:p w:rsidR="009D39AF" w:rsidRDefault="009D39AF" w:rsidP="009D39AF">
      <w:pPr>
        <w:ind w:left="2160" w:firstLine="0"/>
        <w:rPr>
          <w:rtl/>
        </w:rPr>
      </w:pPr>
      <w:bookmarkStart w:id="636" w:name="_ETM_Q1_2659038"/>
      <w:bookmarkStart w:id="637" w:name="_ETM_Q1_2659109"/>
      <w:bookmarkEnd w:id="636"/>
      <w:bookmarkEnd w:id="637"/>
      <w:r>
        <w:rPr>
          <w:rFonts w:hint="cs"/>
          <w:rtl/>
        </w:rPr>
        <w:t xml:space="preserve">טעון היתר </w:t>
      </w:r>
      <w:bookmarkStart w:id="638" w:name="_ETM_Q1_2660931"/>
      <w:bookmarkEnd w:id="638"/>
      <w:r>
        <w:rPr>
          <w:rFonts w:hint="cs"/>
          <w:rtl/>
        </w:rPr>
        <w:t xml:space="preserve">בלא היתר לביצוע שינוי יסודי, בניגוד להוראות </w:t>
      </w:r>
    </w:p>
    <w:p w:rsidR="009D39AF" w:rsidRDefault="009D39AF" w:rsidP="009D39AF">
      <w:pPr>
        <w:ind w:left="2160" w:firstLine="0"/>
        <w:rPr>
          <w:rtl/>
        </w:rPr>
      </w:pPr>
      <w:bookmarkStart w:id="639" w:name="_ETM_Q1_2665838"/>
      <w:bookmarkStart w:id="640" w:name="_ETM_Q1_2665903"/>
      <w:bookmarkEnd w:id="639"/>
      <w:bookmarkEnd w:id="640"/>
      <w:r>
        <w:rPr>
          <w:rFonts w:hint="cs"/>
          <w:rtl/>
        </w:rPr>
        <w:t>סעיף 9(א);</w:t>
      </w:r>
    </w:p>
    <w:p w:rsidR="009D39AF" w:rsidRDefault="009D39AF" w:rsidP="009D39AF">
      <w:pPr>
        <w:ind w:left="2160" w:firstLine="0"/>
        <w:rPr>
          <w:rtl/>
        </w:rPr>
      </w:pPr>
      <w:bookmarkStart w:id="641" w:name="_ETM_Q1_2669408"/>
      <w:bookmarkStart w:id="642" w:name="_ETM_Q1_2669463"/>
      <w:bookmarkStart w:id="643" w:name="_ETM_Q1_2669864"/>
      <w:bookmarkEnd w:id="641"/>
      <w:bookmarkEnd w:id="642"/>
      <w:bookmarkEnd w:id="643"/>
    </w:p>
    <w:p w:rsidR="009D39AF" w:rsidRDefault="009D39AF" w:rsidP="009D39AF">
      <w:pPr>
        <w:rPr>
          <w:rtl/>
        </w:rPr>
      </w:pPr>
      <w:bookmarkStart w:id="644" w:name="_ETM_Q1_2669928"/>
      <w:bookmarkStart w:id="645" w:name="_ETM_Q1_2674357"/>
      <w:bookmarkStart w:id="646" w:name="_ETM_Q1_2678000"/>
      <w:bookmarkStart w:id="647" w:name="_ETM_Q1_2678106"/>
      <w:bookmarkStart w:id="648" w:name="_ETM_Q1_2678194"/>
      <w:bookmarkEnd w:id="644"/>
      <w:bookmarkEnd w:id="645"/>
      <w:bookmarkEnd w:id="646"/>
      <w:bookmarkEnd w:id="647"/>
      <w:bookmarkEnd w:id="64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(1ג) בעל רישיון ספק </w:t>
      </w:r>
      <w:bookmarkStart w:id="649" w:name="_ETM_Q1_2688957"/>
      <w:bookmarkEnd w:id="649"/>
      <w:r>
        <w:rPr>
          <w:rFonts w:hint="cs"/>
          <w:rtl/>
        </w:rPr>
        <w:t>גז המבצע פעולת ספק גז באמצעות סוכן,</w:t>
      </w:r>
    </w:p>
    <w:p w:rsidR="009D39AF" w:rsidRDefault="009D39AF" w:rsidP="009D39A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בלא שהמנהל התיר לו </w:t>
      </w:r>
      <w:bookmarkStart w:id="650" w:name="_ETM_Q1_2694238"/>
      <w:bookmarkEnd w:id="650"/>
      <w:r>
        <w:rPr>
          <w:rFonts w:hint="cs"/>
          <w:rtl/>
        </w:rPr>
        <w:t>לעשות כן או שלא בהתאם לתנאים</w:t>
      </w:r>
    </w:p>
    <w:p w:rsidR="009D39AF" w:rsidRDefault="009D39AF" w:rsidP="009D39AF">
      <w:pPr>
        <w:rPr>
          <w:rtl/>
        </w:rPr>
      </w:pPr>
      <w:bookmarkStart w:id="651" w:name="_ETM_Q1_2695593"/>
      <w:bookmarkStart w:id="652" w:name="_ETM_Q1_2695665"/>
      <w:bookmarkEnd w:id="651"/>
      <w:bookmarkEnd w:id="65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שנקבעו ברישיונו, בניגוד להוראות </w:t>
      </w:r>
      <w:bookmarkStart w:id="653" w:name="_ETM_Q1_2698571"/>
      <w:bookmarkEnd w:id="653"/>
      <w:r>
        <w:rPr>
          <w:rFonts w:hint="cs"/>
          <w:rtl/>
        </w:rPr>
        <w:t>סעיף 27;</w:t>
      </w:r>
    </w:p>
    <w:p w:rsidR="009D39AF" w:rsidRDefault="009D39AF" w:rsidP="009D39AF">
      <w:pPr>
        <w:rPr>
          <w:rtl/>
        </w:rPr>
      </w:pPr>
      <w:bookmarkStart w:id="654" w:name="_ETM_Q1_2700479"/>
      <w:bookmarkStart w:id="655" w:name="_ETM_Q1_2700542"/>
      <w:bookmarkEnd w:id="654"/>
      <w:bookmarkEnd w:id="655"/>
    </w:p>
    <w:p w:rsidR="009D39AF" w:rsidRDefault="009D39AF" w:rsidP="009D39AF">
      <w:pPr>
        <w:pStyle w:val="afd"/>
        <w:numPr>
          <w:ilvl w:val="0"/>
          <w:numId w:val="5"/>
        </w:numPr>
      </w:pPr>
      <w:bookmarkStart w:id="656" w:name="_ETM_Q1_2700789"/>
      <w:bookmarkStart w:id="657" w:name="_ETM_Q1_2700877"/>
      <w:bookmarkEnd w:id="656"/>
      <w:bookmarkEnd w:id="657"/>
      <w:r>
        <w:rPr>
          <w:rFonts w:hint="cs"/>
          <w:rtl/>
        </w:rPr>
        <w:t xml:space="preserve">בעל רישיון ספק גז או מחזיק במיתקן גז, </w:t>
      </w:r>
      <w:bookmarkStart w:id="658" w:name="_ETM_Q1_2701133"/>
      <w:bookmarkEnd w:id="658"/>
      <w:r>
        <w:rPr>
          <w:rFonts w:hint="cs"/>
          <w:rtl/>
        </w:rPr>
        <w:t>שלא פועל בהתאם</w:t>
      </w:r>
    </w:p>
    <w:p w:rsidR="009D39AF" w:rsidRDefault="009D39AF" w:rsidP="009D39AF">
      <w:pPr>
        <w:ind w:left="2160" w:firstLine="0"/>
        <w:rPr>
          <w:rtl/>
        </w:rPr>
      </w:pPr>
      <w:bookmarkStart w:id="659" w:name="_ETM_Q1_2704157"/>
      <w:bookmarkStart w:id="660" w:name="_ETM_Q1_2704230"/>
      <w:bookmarkEnd w:id="659"/>
      <w:bookmarkEnd w:id="660"/>
      <w:r>
        <w:rPr>
          <w:rFonts w:hint="cs"/>
          <w:rtl/>
        </w:rPr>
        <w:t xml:space="preserve">להוראת המנהל להפסקת שימוש במיתקן גז או לריקונו </w:t>
      </w:r>
      <w:bookmarkStart w:id="661" w:name="_ETM_Q1_2704927"/>
      <w:bookmarkEnd w:id="661"/>
      <w:r>
        <w:rPr>
          <w:rFonts w:hint="cs"/>
          <w:rtl/>
        </w:rPr>
        <w:t>שניתנה</w:t>
      </w:r>
    </w:p>
    <w:p w:rsidR="009D39AF" w:rsidRDefault="009D39AF" w:rsidP="009D39AF">
      <w:pPr>
        <w:ind w:left="2160" w:firstLine="0"/>
        <w:rPr>
          <w:rtl/>
        </w:rPr>
      </w:pPr>
      <w:bookmarkStart w:id="662" w:name="_ETM_Q1_2705895"/>
      <w:bookmarkStart w:id="663" w:name="_ETM_Q1_2705976"/>
      <w:bookmarkEnd w:id="662"/>
      <w:bookmarkEnd w:id="663"/>
      <w:r>
        <w:rPr>
          <w:rFonts w:hint="cs"/>
          <w:rtl/>
        </w:rPr>
        <w:t>לפי סעיף 38;</w:t>
      </w:r>
    </w:p>
    <w:p w:rsidR="009D39AF" w:rsidRDefault="009D39AF" w:rsidP="009D39AF">
      <w:pPr>
        <w:ind w:left="2160" w:firstLine="0"/>
        <w:rPr>
          <w:rtl/>
        </w:rPr>
      </w:pPr>
      <w:bookmarkStart w:id="664" w:name="_ETM_Q1_2710592"/>
      <w:bookmarkStart w:id="665" w:name="_ETM_Q1_2710663"/>
      <w:bookmarkEnd w:id="664"/>
      <w:bookmarkEnd w:id="665"/>
    </w:p>
    <w:p w:rsidR="009D39AF" w:rsidRDefault="009D39AF" w:rsidP="009D39AF">
      <w:pPr>
        <w:pStyle w:val="afd"/>
        <w:numPr>
          <w:ilvl w:val="0"/>
          <w:numId w:val="5"/>
        </w:numPr>
      </w:pPr>
      <w:bookmarkStart w:id="666" w:name="_ETM_Q1_2710875"/>
      <w:bookmarkStart w:id="667" w:name="_ETM_Q1_2710948"/>
      <w:bookmarkEnd w:id="666"/>
      <w:bookmarkEnd w:id="667"/>
      <w:r>
        <w:rPr>
          <w:rFonts w:hint="cs"/>
          <w:rtl/>
        </w:rPr>
        <w:t>מי שמבצע עבודת גז שביצועה אינו טעון רישיון עבודת גז</w:t>
      </w:r>
    </w:p>
    <w:p w:rsidR="009D39AF" w:rsidRDefault="009D39AF" w:rsidP="009D39AF">
      <w:pPr>
        <w:ind w:left="2160" w:firstLine="0"/>
        <w:rPr>
          <w:rtl/>
        </w:rPr>
      </w:pPr>
      <w:bookmarkStart w:id="668" w:name="_ETM_Q1_2710913"/>
      <w:bookmarkStart w:id="669" w:name="_ETM_Q1_2711006"/>
      <w:bookmarkEnd w:id="668"/>
      <w:bookmarkEnd w:id="669"/>
      <w:r>
        <w:rPr>
          <w:rFonts w:hint="cs"/>
          <w:rtl/>
        </w:rPr>
        <w:t xml:space="preserve">בהתאם להוראות שקבע השר לפי סעיף 14(ב)(3), שלא </w:t>
      </w:r>
      <w:bookmarkStart w:id="670" w:name="_ETM_Q1_2716125"/>
      <w:bookmarkEnd w:id="670"/>
      <w:r>
        <w:rPr>
          <w:rFonts w:hint="cs"/>
          <w:rtl/>
        </w:rPr>
        <w:t xml:space="preserve">פועל </w:t>
      </w:r>
      <w:bookmarkStart w:id="671" w:name="_ETM_Q1_2717022"/>
      <w:bookmarkEnd w:id="671"/>
    </w:p>
    <w:p w:rsidR="009D39AF" w:rsidRDefault="009D39AF" w:rsidP="009D39AF">
      <w:pPr>
        <w:ind w:left="2160" w:firstLine="0"/>
        <w:rPr>
          <w:rtl/>
        </w:rPr>
      </w:pPr>
      <w:bookmarkStart w:id="672" w:name="_ETM_Q1_2717163"/>
      <w:bookmarkEnd w:id="672"/>
      <w:r>
        <w:rPr>
          <w:rFonts w:hint="cs"/>
          <w:rtl/>
        </w:rPr>
        <w:t>בהתאם להוראת המנהל להפסקת ביצוע עבודת הגז שניתנה</w:t>
      </w:r>
      <w:bookmarkStart w:id="673" w:name="_ETM_Q1_2720016"/>
      <w:bookmarkEnd w:id="673"/>
    </w:p>
    <w:p w:rsidR="009D39AF" w:rsidRDefault="009D39AF" w:rsidP="009D39AF">
      <w:pPr>
        <w:ind w:left="2160" w:firstLine="0"/>
        <w:rPr>
          <w:rtl/>
        </w:rPr>
      </w:pPr>
      <w:bookmarkStart w:id="674" w:name="_ETM_Q1_2720076"/>
      <w:bookmarkEnd w:id="674"/>
      <w:r>
        <w:rPr>
          <w:rFonts w:hint="cs"/>
          <w:rtl/>
        </w:rPr>
        <w:t xml:space="preserve">לפי סעיף </w:t>
      </w:r>
      <w:bookmarkStart w:id="675" w:name="_ETM_Q1_2721477"/>
      <w:bookmarkEnd w:id="675"/>
      <w:r>
        <w:rPr>
          <w:rFonts w:hint="cs"/>
          <w:rtl/>
        </w:rPr>
        <w:t>39.</w:t>
      </w:r>
    </w:p>
    <w:p w:rsidR="009D39AF" w:rsidRDefault="009D39AF" w:rsidP="009D39AF">
      <w:pPr>
        <w:rPr>
          <w:rtl/>
        </w:rPr>
      </w:pPr>
    </w:p>
    <w:p w:rsidR="009D39AF" w:rsidRDefault="009D39AF" w:rsidP="009D39A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(ג) העושה אחד מאלה, דינו </w:t>
      </w:r>
      <w:r>
        <w:rPr>
          <w:rtl/>
        </w:rPr>
        <w:t>–</w:t>
      </w:r>
      <w:r>
        <w:rPr>
          <w:rFonts w:hint="cs"/>
          <w:rtl/>
        </w:rPr>
        <w:t xml:space="preserve"> מאס שנה או קנס כאמור בסעיף 61(א)(2) </w:t>
      </w:r>
    </w:p>
    <w:p w:rsidR="00CC6398" w:rsidRDefault="00CC6398" w:rsidP="009D39AF">
      <w:pPr>
        <w:rPr>
          <w:rtl/>
        </w:rPr>
      </w:pPr>
      <w:bookmarkStart w:id="676" w:name="_ETM_Q1_2724425"/>
      <w:bookmarkStart w:id="677" w:name="_ETM_Q1_2724519"/>
      <w:bookmarkEnd w:id="676"/>
      <w:bookmarkEnd w:id="677"/>
      <w:r>
        <w:rPr>
          <w:rtl/>
        </w:rPr>
        <w:tab/>
      </w:r>
      <w:r>
        <w:rPr>
          <w:rFonts w:hint="cs"/>
          <w:rtl/>
        </w:rPr>
        <w:t xml:space="preserve">לחוק העונשין, ואם נעברה העבירה בידי תאגיד </w:t>
      </w:r>
      <w:bookmarkStart w:id="678" w:name="_ETM_Q1_2727840"/>
      <w:bookmarkEnd w:id="678"/>
      <w:r>
        <w:rPr>
          <w:rtl/>
        </w:rPr>
        <w:t>–</w:t>
      </w:r>
      <w:r>
        <w:rPr>
          <w:rFonts w:hint="cs"/>
          <w:rtl/>
        </w:rPr>
        <w:t xml:space="preserve"> כפל הקנס האמור </w:t>
      </w:r>
    </w:p>
    <w:p w:rsidR="00CC6398" w:rsidRDefault="00CC6398" w:rsidP="009D39AF">
      <w:pPr>
        <w:rPr>
          <w:rtl/>
        </w:rPr>
      </w:pPr>
      <w:bookmarkStart w:id="679" w:name="_ETM_Q1_2727659"/>
      <w:bookmarkStart w:id="680" w:name="_ETM_Q1_2727733"/>
      <w:bookmarkEnd w:id="679"/>
      <w:bookmarkEnd w:id="680"/>
      <w:r>
        <w:rPr>
          <w:rtl/>
        </w:rPr>
        <w:tab/>
      </w:r>
      <w:r>
        <w:rPr>
          <w:rFonts w:hint="cs"/>
          <w:rtl/>
        </w:rPr>
        <w:t xml:space="preserve">בסעיף 61(א)(2) לחוק העונשין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CC6398" w:rsidRDefault="00CC6398" w:rsidP="009D39AF">
      <w:pPr>
        <w:rPr>
          <w:rtl/>
        </w:rPr>
      </w:pPr>
      <w:bookmarkStart w:id="681" w:name="_ETM_Q1_2729756"/>
      <w:bookmarkStart w:id="682" w:name="_ETM_Q1_2729849"/>
      <w:bookmarkStart w:id="683" w:name="_ETM_Q1_2729939"/>
      <w:bookmarkEnd w:id="681"/>
      <w:bookmarkEnd w:id="682"/>
      <w:bookmarkEnd w:id="683"/>
    </w:p>
    <w:p w:rsidR="00CC6398" w:rsidRDefault="00CC6398" w:rsidP="00CC6398">
      <w:pPr>
        <w:pStyle w:val="afd"/>
        <w:numPr>
          <w:ilvl w:val="0"/>
          <w:numId w:val="6"/>
        </w:numPr>
      </w:pPr>
      <w:bookmarkStart w:id="684" w:name="_ETM_Q1_2730019"/>
      <w:bookmarkStart w:id="685" w:name="_ETM_Q1_2733302"/>
      <w:bookmarkEnd w:id="684"/>
      <w:bookmarkEnd w:id="685"/>
      <w:r>
        <w:rPr>
          <w:rFonts w:hint="cs"/>
          <w:rtl/>
        </w:rPr>
        <w:t xml:space="preserve">בעל רישיון ספק גז או סוכן שאינו </w:t>
      </w:r>
      <w:bookmarkStart w:id="686" w:name="_ETM_Q1_2731510"/>
      <w:bookmarkEnd w:id="686"/>
      <w:r>
        <w:rPr>
          <w:rFonts w:hint="cs"/>
          <w:rtl/>
        </w:rPr>
        <w:t xml:space="preserve">בודק את תקינותו של </w:t>
      </w:r>
    </w:p>
    <w:p w:rsidR="00CC6398" w:rsidRDefault="00CC6398" w:rsidP="00CC6398">
      <w:pPr>
        <w:ind w:left="2160" w:firstLine="0"/>
        <w:rPr>
          <w:rtl/>
        </w:rPr>
      </w:pPr>
      <w:bookmarkStart w:id="687" w:name="_ETM_Q1_2736547"/>
      <w:bookmarkStart w:id="688" w:name="_ETM_Q1_2736626"/>
      <w:bookmarkEnd w:id="687"/>
      <w:bookmarkEnd w:id="688"/>
      <w:r>
        <w:rPr>
          <w:rFonts w:hint="cs"/>
          <w:rtl/>
        </w:rPr>
        <w:t xml:space="preserve">מיתקן גז לצריכה עצמית טרם הספקה </w:t>
      </w:r>
      <w:bookmarkStart w:id="689" w:name="_ETM_Q1_2738055"/>
      <w:bookmarkEnd w:id="689"/>
      <w:r>
        <w:rPr>
          <w:rFonts w:hint="cs"/>
          <w:rtl/>
        </w:rPr>
        <w:t>ראשונית של גז למיתקן</w:t>
      </w:r>
    </w:p>
    <w:p w:rsidR="00CC6398" w:rsidRDefault="00CC6398" w:rsidP="00CC6398">
      <w:pPr>
        <w:ind w:left="2160" w:firstLine="0"/>
        <w:rPr>
          <w:rtl/>
        </w:rPr>
      </w:pPr>
      <w:r>
        <w:rPr>
          <w:rFonts w:hint="cs"/>
          <w:rtl/>
        </w:rPr>
        <w:t xml:space="preserve">הגז, בניגוד להוראות סעיף 25(א) או בניגוד </w:t>
      </w:r>
      <w:bookmarkStart w:id="690" w:name="_ETM_Q1_2738775"/>
      <w:bookmarkEnd w:id="690"/>
      <w:r>
        <w:rPr>
          <w:rFonts w:hint="cs"/>
          <w:rtl/>
        </w:rPr>
        <w:t>להוראות סעיף 25(א)</w:t>
      </w:r>
      <w:bookmarkStart w:id="691" w:name="_ETM_Q1_2741554"/>
      <w:bookmarkEnd w:id="691"/>
    </w:p>
    <w:p w:rsidR="00CC6398" w:rsidRDefault="00CC6398" w:rsidP="00CC6398">
      <w:pPr>
        <w:ind w:left="2160" w:firstLine="0"/>
        <w:rPr>
          <w:rtl/>
        </w:rPr>
      </w:pPr>
      <w:bookmarkStart w:id="692" w:name="_ETM_Q1_2741629"/>
      <w:bookmarkEnd w:id="692"/>
      <w:r>
        <w:rPr>
          <w:rFonts w:hint="cs"/>
          <w:rtl/>
        </w:rPr>
        <w:t>כפי שמוחל בסעיף 30, לפני העניין;</w:t>
      </w:r>
    </w:p>
    <w:p w:rsidR="00CC6398" w:rsidRDefault="00CC6398" w:rsidP="00CC6398">
      <w:pPr>
        <w:ind w:left="2160" w:firstLine="0"/>
        <w:rPr>
          <w:rtl/>
        </w:rPr>
      </w:pPr>
    </w:p>
    <w:p w:rsidR="00CC6398" w:rsidRDefault="00CC6398" w:rsidP="00CC6398">
      <w:pPr>
        <w:ind w:left="2160" w:firstLine="0"/>
        <w:rPr>
          <w:rtl/>
        </w:rPr>
      </w:pPr>
      <w:r>
        <w:rPr>
          <w:rFonts w:hint="cs"/>
          <w:rtl/>
        </w:rPr>
        <w:t xml:space="preserve">(1א) בעל רישיון </w:t>
      </w:r>
      <w:bookmarkStart w:id="693" w:name="_ETM_Q1_2743245"/>
      <w:bookmarkEnd w:id="693"/>
      <w:r>
        <w:rPr>
          <w:rFonts w:hint="cs"/>
          <w:rtl/>
        </w:rPr>
        <w:t>ספק גז או סוכן המקים או מפעיל מיתקן גז טעון</w:t>
      </w:r>
    </w:p>
    <w:p w:rsidR="00CC6398" w:rsidRDefault="00CC6398" w:rsidP="00CC6398">
      <w:pPr>
        <w:ind w:left="2160" w:firstLine="0"/>
        <w:rPr>
          <w:rtl/>
        </w:rPr>
      </w:pPr>
      <w:bookmarkStart w:id="694" w:name="_ETM_Q1_2750765"/>
      <w:bookmarkStart w:id="695" w:name="_ETM_Q1_2750836"/>
      <w:bookmarkEnd w:id="694"/>
      <w:bookmarkEnd w:id="695"/>
      <w:r>
        <w:rPr>
          <w:rFonts w:hint="cs"/>
          <w:rtl/>
        </w:rPr>
        <w:t xml:space="preserve">היתר </w:t>
      </w:r>
      <w:bookmarkStart w:id="696" w:name="_ETM_Q1_2746428"/>
      <w:bookmarkEnd w:id="696"/>
      <w:r>
        <w:rPr>
          <w:rFonts w:hint="cs"/>
          <w:rtl/>
        </w:rPr>
        <w:t xml:space="preserve">או מבצע שינוי יסודי במיתקן כאמור שלא בהתאם לתנאי </w:t>
      </w:r>
    </w:p>
    <w:p w:rsidR="00CC6398" w:rsidRDefault="00CC6398" w:rsidP="00CC6398">
      <w:pPr>
        <w:ind w:left="2160" w:firstLine="0"/>
        <w:rPr>
          <w:rtl/>
        </w:rPr>
      </w:pPr>
      <w:bookmarkStart w:id="697" w:name="_ETM_Q1_2754086"/>
      <w:bookmarkStart w:id="698" w:name="_ETM_Q1_2754157"/>
      <w:bookmarkEnd w:id="697"/>
      <w:bookmarkEnd w:id="698"/>
      <w:r>
        <w:rPr>
          <w:rFonts w:hint="cs"/>
          <w:rtl/>
        </w:rPr>
        <w:t xml:space="preserve">ההיתר, </w:t>
      </w:r>
      <w:bookmarkStart w:id="699" w:name="_ETM_Q1_2755322"/>
      <w:bookmarkEnd w:id="699"/>
      <w:r>
        <w:rPr>
          <w:rFonts w:hint="cs"/>
          <w:rtl/>
        </w:rPr>
        <w:t>בניגוד להוראות סעיף 9(א);</w:t>
      </w:r>
    </w:p>
    <w:p w:rsidR="00CC6398" w:rsidRDefault="00CC6398" w:rsidP="00CC6398">
      <w:pPr>
        <w:ind w:left="2160" w:firstLine="0"/>
        <w:rPr>
          <w:rtl/>
        </w:rPr>
      </w:pPr>
      <w:bookmarkStart w:id="700" w:name="_ETM_Q1_2752070"/>
      <w:bookmarkStart w:id="701" w:name="_ETM_Q1_2752134"/>
      <w:bookmarkStart w:id="702" w:name="_ETM_Q1_2752283"/>
      <w:bookmarkEnd w:id="700"/>
      <w:bookmarkEnd w:id="701"/>
      <w:bookmarkEnd w:id="702"/>
    </w:p>
    <w:p w:rsidR="00CC6398" w:rsidRDefault="00CC6398" w:rsidP="00CC6398">
      <w:pPr>
        <w:ind w:left="2160" w:firstLine="0"/>
        <w:rPr>
          <w:rtl/>
        </w:rPr>
      </w:pPr>
      <w:bookmarkStart w:id="703" w:name="_ETM_Q1_2752355"/>
      <w:bookmarkEnd w:id="703"/>
      <w:r>
        <w:rPr>
          <w:rFonts w:hint="cs"/>
          <w:rtl/>
        </w:rPr>
        <w:t xml:space="preserve">(1ב) בעל רישיון עבודת גז המבצע </w:t>
      </w:r>
      <w:bookmarkStart w:id="704" w:name="_ETM_Q1_2755090"/>
      <w:bookmarkEnd w:id="704"/>
      <w:r>
        <w:rPr>
          <w:rFonts w:hint="cs"/>
          <w:rtl/>
        </w:rPr>
        <w:t xml:space="preserve">עבודת גז בלא רישיון לביצוע </w:t>
      </w:r>
      <w:bookmarkStart w:id="705" w:name="_ETM_Q1_2760383"/>
      <w:bookmarkStart w:id="706" w:name="_ETM_Q1_2760453"/>
      <w:bookmarkEnd w:id="705"/>
      <w:bookmarkEnd w:id="706"/>
    </w:p>
    <w:p w:rsidR="00CC6398" w:rsidRDefault="00CC6398" w:rsidP="00CC6398">
      <w:pPr>
        <w:ind w:left="2160" w:firstLine="0"/>
        <w:rPr>
          <w:rtl/>
        </w:rPr>
      </w:pPr>
      <w:r>
        <w:rPr>
          <w:rFonts w:hint="cs"/>
          <w:rtl/>
        </w:rPr>
        <w:t xml:space="preserve">אותה עבודת גז, או שלא </w:t>
      </w:r>
      <w:bookmarkStart w:id="707" w:name="_ETM_Q1_2758128"/>
      <w:bookmarkEnd w:id="707"/>
      <w:r>
        <w:rPr>
          <w:rFonts w:hint="cs"/>
          <w:rtl/>
        </w:rPr>
        <w:t>בהתאם לתנאי הרישיון, בניגוד להוראות</w:t>
      </w:r>
      <w:bookmarkStart w:id="708" w:name="_ETM_Q1_2760619"/>
      <w:bookmarkEnd w:id="708"/>
    </w:p>
    <w:p w:rsidR="00CC6398" w:rsidRDefault="00CC6398" w:rsidP="00CC6398">
      <w:pPr>
        <w:ind w:left="2160" w:firstLine="0"/>
        <w:rPr>
          <w:rtl/>
        </w:rPr>
      </w:pPr>
      <w:bookmarkStart w:id="709" w:name="_ETM_Q1_2760696"/>
      <w:bookmarkEnd w:id="709"/>
      <w:r>
        <w:rPr>
          <w:rFonts w:hint="cs"/>
          <w:rtl/>
        </w:rPr>
        <w:t>סעיף 14(א);</w:t>
      </w:r>
    </w:p>
    <w:p w:rsidR="00CC6398" w:rsidRDefault="00CC6398" w:rsidP="00CC6398">
      <w:pPr>
        <w:ind w:left="2160" w:firstLine="0"/>
        <w:rPr>
          <w:rtl/>
        </w:rPr>
      </w:pPr>
      <w:bookmarkStart w:id="710" w:name="_ETM_Q1_2764594"/>
      <w:bookmarkStart w:id="711" w:name="_ETM_Q1_2764676"/>
      <w:bookmarkStart w:id="712" w:name="_ETM_Q1_2764787"/>
      <w:bookmarkEnd w:id="710"/>
      <w:bookmarkEnd w:id="711"/>
      <w:bookmarkEnd w:id="712"/>
    </w:p>
    <w:p w:rsidR="00CC6398" w:rsidRDefault="00CC6398" w:rsidP="00CC6398">
      <w:pPr>
        <w:pStyle w:val="afd"/>
        <w:numPr>
          <w:ilvl w:val="0"/>
          <w:numId w:val="6"/>
        </w:numPr>
      </w:pPr>
      <w:bookmarkStart w:id="713" w:name="_ETM_Q1_2764895"/>
      <w:bookmarkEnd w:id="713"/>
      <w:r>
        <w:rPr>
          <w:rFonts w:hint="cs"/>
          <w:rtl/>
        </w:rPr>
        <w:t>בעל ריש</w:t>
      </w:r>
      <w:bookmarkStart w:id="714" w:name="_ETM_Q1_2760682"/>
      <w:bookmarkEnd w:id="714"/>
      <w:r>
        <w:rPr>
          <w:rFonts w:hint="cs"/>
          <w:rtl/>
        </w:rPr>
        <w:t>יון ספק גז או סוכן שאינו מבצע בדיקה ת</w:t>
      </w:r>
      <w:bookmarkStart w:id="715" w:name="_ETM_Q1_2768429"/>
      <w:bookmarkEnd w:id="715"/>
      <w:r>
        <w:rPr>
          <w:rFonts w:hint="cs"/>
          <w:rtl/>
        </w:rPr>
        <w:t>קופתית</w:t>
      </w:r>
    </w:p>
    <w:p w:rsidR="00CC6398" w:rsidRDefault="00CC6398" w:rsidP="00CC6398">
      <w:pPr>
        <w:ind w:left="2160" w:firstLine="0"/>
        <w:rPr>
          <w:rtl/>
        </w:rPr>
      </w:pPr>
      <w:r>
        <w:rPr>
          <w:rFonts w:hint="cs"/>
          <w:rtl/>
        </w:rPr>
        <w:t>למיתקן גז לצריכה עצמית שהוא סיפק לו גז, בניגוד להור</w:t>
      </w:r>
      <w:bookmarkStart w:id="716" w:name="_ETM_Q1_2771372"/>
      <w:bookmarkEnd w:id="716"/>
      <w:r>
        <w:rPr>
          <w:rFonts w:hint="cs"/>
          <w:rtl/>
        </w:rPr>
        <w:t xml:space="preserve">אות </w:t>
      </w:r>
    </w:p>
    <w:p w:rsidR="00CC6398" w:rsidRDefault="00CC6398" w:rsidP="00CC6398">
      <w:pPr>
        <w:ind w:left="2160" w:firstLine="0"/>
        <w:rPr>
          <w:rtl/>
        </w:rPr>
      </w:pPr>
      <w:bookmarkStart w:id="717" w:name="_ETM_Q1_2767648"/>
      <w:bookmarkStart w:id="718" w:name="_ETM_Q1_2767713"/>
      <w:bookmarkEnd w:id="717"/>
      <w:bookmarkEnd w:id="718"/>
      <w:r>
        <w:rPr>
          <w:rFonts w:hint="cs"/>
          <w:rtl/>
        </w:rPr>
        <w:t xml:space="preserve">סעיף 25(ב) או בניגוד להוראות סעיף 25(ב) כפי </w:t>
      </w:r>
      <w:bookmarkStart w:id="719" w:name="_ETM_Q1_2771977"/>
      <w:bookmarkEnd w:id="719"/>
      <w:r>
        <w:rPr>
          <w:rFonts w:hint="cs"/>
          <w:rtl/>
        </w:rPr>
        <w:t xml:space="preserve">שהוחל בסעיף </w:t>
      </w:r>
    </w:p>
    <w:p w:rsidR="00CC6398" w:rsidRDefault="00CC6398" w:rsidP="00CC6398">
      <w:pPr>
        <w:ind w:left="2160" w:firstLine="0"/>
        <w:rPr>
          <w:rtl/>
        </w:rPr>
      </w:pPr>
      <w:bookmarkStart w:id="720" w:name="_ETM_Q1_2774612"/>
      <w:bookmarkStart w:id="721" w:name="_ETM_Q1_2774681"/>
      <w:bookmarkEnd w:id="720"/>
      <w:bookmarkEnd w:id="721"/>
      <w:r>
        <w:rPr>
          <w:rFonts w:hint="cs"/>
          <w:rtl/>
        </w:rPr>
        <w:t>30, לפי העניין;</w:t>
      </w:r>
    </w:p>
    <w:p w:rsidR="00CC6398" w:rsidRDefault="00CC6398" w:rsidP="00CC6398">
      <w:pPr>
        <w:ind w:left="2160" w:firstLine="0"/>
        <w:rPr>
          <w:rtl/>
        </w:rPr>
      </w:pPr>
      <w:bookmarkStart w:id="722" w:name="_ETM_Q1_2772875"/>
      <w:bookmarkStart w:id="723" w:name="_ETM_Q1_2772940"/>
      <w:bookmarkStart w:id="724" w:name="_ETM_Q1_2773039"/>
      <w:bookmarkEnd w:id="722"/>
      <w:bookmarkEnd w:id="723"/>
      <w:bookmarkEnd w:id="724"/>
    </w:p>
    <w:p w:rsidR="00CC6398" w:rsidRDefault="00CC6398" w:rsidP="00CC6398">
      <w:pPr>
        <w:ind w:left="2160" w:firstLine="0"/>
        <w:rPr>
          <w:rtl/>
        </w:rPr>
      </w:pPr>
      <w:bookmarkStart w:id="725" w:name="_ETM_Q1_2773098"/>
      <w:bookmarkEnd w:id="725"/>
      <w:r>
        <w:rPr>
          <w:rFonts w:hint="cs"/>
          <w:rtl/>
        </w:rPr>
        <w:t xml:space="preserve">(2א) בעל רישיון ספק גז </w:t>
      </w:r>
      <w:bookmarkStart w:id="726" w:name="_ETM_Q1_2778504"/>
      <w:bookmarkEnd w:id="726"/>
      <w:r>
        <w:rPr>
          <w:rFonts w:hint="cs"/>
          <w:rtl/>
        </w:rPr>
        <w:t>שהוא ספק גז נכנס או סוכן שאינו מבצע</w:t>
      </w:r>
    </w:p>
    <w:p w:rsidR="00CC6398" w:rsidRDefault="00CC6398" w:rsidP="00CC6398">
      <w:pPr>
        <w:ind w:left="2160" w:firstLine="0"/>
        <w:rPr>
          <w:rtl/>
        </w:rPr>
      </w:pPr>
      <w:bookmarkStart w:id="727" w:name="_ETM_Q1_2780630"/>
      <w:bookmarkStart w:id="728" w:name="_ETM_Q1_2780712"/>
      <w:bookmarkEnd w:id="727"/>
      <w:bookmarkEnd w:id="728"/>
      <w:r>
        <w:rPr>
          <w:rFonts w:hint="cs"/>
          <w:rtl/>
        </w:rPr>
        <w:t>בדיקה תקופתית למיתקן גז לצריכה עצמית לפני שהוא מספק</w:t>
      </w:r>
    </w:p>
    <w:p w:rsidR="00CC6398" w:rsidRDefault="00CC6398" w:rsidP="00CC6398">
      <w:pPr>
        <w:ind w:left="2160" w:firstLine="0"/>
        <w:rPr>
          <w:rtl/>
        </w:rPr>
      </w:pPr>
      <w:bookmarkStart w:id="729" w:name="_ETM_Q1_2787001"/>
      <w:bookmarkStart w:id="730" w:name="_ETM_Q1_2787078"/>
      <w:bookmarkEnd w:id="729"/>
      <w:bookmarkEnd w:id="730"/>
      <w:r>
        <w:rPr>
          <w:rFonts w:hint="cs"/>
          <w:rtl/>
        </w:rPr>
        <w:t xml:space="preserve">גז למיתקן במקרה של </w:t>
      </w:r>
      <w:bookmarkStart w:id="731" w:name="_ETM_Q1_2784313"/>
      <w:bookmarkEnd w:id="731"/>
      <w:r>
        <w:rPr>
          <w:rFonts w:hint="cs"/>
          <w:rtl/>
        </w:rPr>
        <w:t xml:space="preserve">החלפת ספק גז, בניגוד להוראות סעיף </w:t>
      </w:r>
    </w:p>
    <w:p w:rsidR="00CC6398" w:rsidRDefault="00CC6398" w:rsidP="00CC6398">
      <w:pPr>
        <w:ind w:left="2160" w:firstLine="0"/>
        <w:rPr>
          <w:rtl/>
        </w:rPr>
      </w:pPr>
      <w:r>
        <w:rPr>
          <w:rFonts w:hint="cs"/>
          <w:rtl/>
        </w:rPr>
        <w:t xml:space="preserve">25(ג1) כפי שהוחל בסעיף </w:t>
      </w:r>
      <w:bookmarkStart w:id="732" w:name="_ETM_Q1_2791025"/>
      <w:bookmarkEnd w:id="732"/>
      <w:r>
        <w:rPr>
          <w:rFonts w:hint="cs"/>
          <w:rtl/>
        </w:rPr>
        <w:t>30, לפי העניין;</w:t>
      </w:r>
    </w:p>
    <w:p w:rsidR="00CC6398" w:rsidRDefault="00CC6398" w:rsidP="00CC6398">
      <w:pPr>
        <w:ind w:left="2160" w:firstLine="0"/>
        <w:rPr>
          <w:rtl/>
        </w:rPr>
      </w:pPr>
      <w:bookmarkStart w:id="733" w:name="_ETM_Q1_2793992"/>
      <w:bookmarkStart w:id="734" w:name="_ETM_Q1_2794087"/>
      <w:bookmarkStart w:id="735" w:name="_ETM_Q1_2794391"/>
      <w:bookmarkEnd w:id="733"/>
      <w:bookmarkEnd w:id="734"/>
      <w:bookmarkEnd w:id="735"/>
    </w:p>
    <w:p w:rsidR="00CC6398" w:rsidRDefault="00CC6398" w:rsidP="00CC6398">
      <w:pPr>
        <w:pStyle w:val="afd"/>
        <w:numPr>
          <w:ilvl w:val="0"/>
          <w:numId w:val="6"/>
        </w:numPr>
      </w:pPr>
      <w:bookmarkStart w:id="736" w:name="_ETM_Q1_2794454"/>
      <w:bookmarkEnd w:id="736"/>
      <w:r>
        <w:rPr>
          <w:rFonts w:hint="cs"/>
          <w:rtl/>
        </w:rPr>
        <w:t xml:space="preserve">בעל רישיון ספק גז או סוכן שאינו </w:t>
      </w:r>
      <w:bookmarkStart w:id="737" w:name="_ETM_Q1_2793258"/>
      <w:bookmarkEnd w:id="737"/>
      <w:r>
        <w:rPr>
          <w:rFonts w:hint="cs"/>
          <w:rtl/>
        </w:rPr>
        <w:t xml:space="preserve">מבצע בדיקה של מיתקן </w:t>
      </w:r>
    </w:p>
    <w:p w:rsidR="00CC6398" w:rsidRDefault="00CC6398" w:rsidP="00CC6398">
      <w:pPr>
        <w:ind w:left="2160" w:firstLine="0"/>
        <w:rPr>
          <w:rtl/>
        </w:rPr>
      </w:pPr>
      <w:bookmarkStart w:id="738" w:name="_ETM_Q1_2796804"/>
      <w:bookmarkStart w:id="739" w:name="_ETM_Q1_2796891"/>
      <w:bookmarkEnd w:id="738"/>
      <w:bookmarkEnd w:id="739"/>
      <w:r>
        <w:rPr>
          <w:rFonts w:hint="cs"/>
          <w:rtl/>
        </w:rPr>
        <w:t xml:space="preserve">גז לצריכה עצמית אף שהתבקש </w:t>
      </w:r>
      <w:bookmarkStart w:id="740" w:name="_ETM_Q1_2797599"/>
      <w:bookmarkEnd w:id="740"/>
      <w:r>
        <w:rPr>
          <w:rFonts w:hint="cs"/>
          <w:rtl/>
        </w:rPr>
        <w:t>לעשות כן על ידי צרכן גז, בניגוד</w:t>
      </w:r>
    </w:p>
    <w:p w:rsidR="00CC6398" w:rsidRDefault="00CC6398" w:rsidP="00CC6398">
      <w:pPr>
        <w:ind w:left="2160" w:firstLine="0"/>
        <w:rPr>
          <w:rtl/>
        </w:rPr>
      </w:pPr>
      <w:bookmarkStart w:id="741" w:name="_ETM_Q1_2798635"/>
      <w:bookmarkStart w:id="742" w:name="_ETM_Q1_2798711"/>
      <w:bookmarkEnd w:id="741"/>
      <w:bookmarkEnd w:id="742"/>
      <w:r>
        <w:rPr>
          <w:rFonts w:hint="cs"/>
          <w:rtl/>
        </w:rPr>
        <w:t xml:space="preserve">להוראות סעיף 25(ה) או </w:t>
      </w:r>
      <w:bookmarkStart w:id="743" w:name="_ETM_Q1_2802751"/>
      <w:bookmarkEnd w:id="743"/>
      <w:r>
        <w:rPr>
          <w:rFonts w:hint="cs"/>
          <w:rtl/>
        </w:rPr>
        <w:t>בניגוד להוראות סעיף 25(ה) כפי שהוחל</w:t>
      </w:r>
    </w:p>
    <w:p w:rsidR="00CC6398" w:rsidRDefault="00CC6398" w:rsidP="00CC6398">
      <w:pPr>
        <w:ind w:left="2160" w:firstLine="0"/>
        <w:rPr>
          <w:rtl/>
        </w:rPr>
      </w:pPr>
      <w:bookmarkStart w:id="744" w:name="_ETM_Q1_2804431"/>
      <w:bookmarkStart w:id="745" w:name="_ETM_Q1_2804520"/>
      <w:bookmarkEnd w:id="744"/>
      <w:bookmarkEnd w:id="745"/>
      <w:r>
        <w:rPr>
          <w:rFonts w:hint="cs"/>
          <w:rtl/>
        </w:rPr>
        <w:t>בסעיף 30, לפי העניין;</w:t>
      </w:r>
      <w:bookmarkStart w:id="746" w:name="_ETM_Q1_2802258"/>
      <w:bookmarkEnd w:id="746"/>
    </w:p>
    <w:p w:rsidR="00CC6398" w:rsidRDefault="00CC6398" w:rsidP="00CC6398">
      <w:pPr>
        <w:ind w:left="2160" w:firstLine="0"/>
        <w:rPr>
          <w:rtl/>
        </w:rPr>
      </w:pPr>
      <w:bookmarkStart w:id="747" w:name="_ETM_Q1_2802342"/>
      <w:bookmarkEnd w:id="747"/>
    </w:p>
    <w:p w:rsidR="00CC6398" w:rsidRDefault="00CC6398" w:rsidP="00CC6398">
      <w:pPr>
        <w:pStyle w:val="afd"/>
        <w:numPr>
          <w:ilvl w:val="0"/>
          <w:numId w:val="6"/>
        </w:numPr>
      </w:pPr>
      <w:bookmarkStart w:id="748" w:name="_ETM_Q1_2802456"/>
      <w:bookmarkStart w:id="749" w:name="_ETM_Q1_2802538"/>
      <w:bookmarkStart w:id="750" w:name="_ETM_Q1_2803956"/>
      <w:bookmarkEnd w:id="748"/>
      <w:bookmarkEnd w:id="749"/>
      <w:bookmarkEnd w:id="750"/>
      <w:r>
        <w:rPr>
          <w:rFonts w:hint="cs"/>
          <w:rtl/>
        </w:rPr>
        <w:t xml:space="preserve">בעל רישיון ספק גז או סוכן שאינו מנתק את זרימת </w:t>
      </w:r>
      <w:bookmarkStart w:id="751" w:name="_ETM_Q1_2805478"/>
      <w:bookmarkEnd w:id="751"/>
      <w:r>
        <w:rPr>
          <w:rFonts w:hint="cs"/>
          <w:rtl/>
        </w:rPr>
        <w:t>הגז</w:t>
      </w:r>
    </w:p>
    <w:p w:rsidR="00CC6398" w:rsidRDefault="00CC6398" w:rsidP="00CC6398">
      <w:pPr>
        <w:ind w:left="2160" w:firstLine="0"/>
        <w:rPr>
          <w:rtl/>
        </w:rPr>
      </w:pPr>
      <w:bookmarkStart w:id="752" w:name="_ETM_Q1_2807969"/>
      <w:bookmarkStart w:id="753" w:name="_ETM_Q1_2808056"/>
      <w:bookmarkEnd w:id="752"/>
      <w:bookmarkEnd w:id="753"/>
      <w:r>
        <w:rPr>
          <w:rFonts w:hint="cs"/>
          <w:rtl/>
        </w:rPr>
        <w:t xml:space="preserve">למיתקן גז, בניגוד להוראות סעיף 26(א) או (ב) או </w:t>
      </w:r>
      <w:bookmarkStart w:id="754" w:name="_ETM_Q1_2812744"/>
      <w:bookmarkEnd w:id="754"/>
      <w:r>
        <w:rPr>
          <w:rFonts w:hint="cs"/>
          <w:rtl/>
        </w:rPr>
        <w:t>בניגוד להוראות</w:t>
      </w:r>
    </w:p>
    <w:p w:rsidR="00CC6398" w:rsidRDefault="00CC6398" w:rsidP="00CC6398">
      <w:pPr>
        <w:ind w:left="2160" w:firstLine="0"/>
        <w:rPr>
          <w:rtl/>
        </w:rPr>
      </w:pPr>
      <w:r>
        <w:rPr>
          <w:rFonts w:hint="cs"/>
          <w:rtl/>
        </w:rPr>
        <w:t xml:space="preserve">סעיף 26(א) או (ב) כפי שהוחלו בסעיף 30, לפי </w:t>
      </w:r>
      <w:bookmarkStart w:id="755" w:name="_ETM_Q1_2817096"/>
      <w:bookmarkEnd w:id="755"/>
      <w:r>
        <w:rPr>
          <w:rFonts w:hint="cs"/>
          <w:rtl/>
        </w:rPr>
        <w:t>העניין;</w:t>
      </w:r>
    </w:p>
    <w:p w:rsidR="00CC6398" w:rsidRDefault="00CC6398" w:rsidP="00CC6398">
      <w:pPr>
        <w:ind w:left="2160" w:firstLine="0"/>
        <w:rPr>
          <w:rtl/>
        </w:rPr>
      </w:pPr>
    </w:p>
    <w:p w:rsidR="00CC6398" w:rsidRDefault="00CC6398" w:rsidP="00CC6398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בעל רישיון ספק גז או סוכן המחדש את זרימת הגז למיתקן </w:t>
      </w:r>
    </w:p>
    <w:p w:rsidR="00CC6398" w:rsidRDefault="00CC6398" w:rsidP="00CC6398">
      <w:pPr>
        <w:ind w:left="2160" w:firstLine="0"/>
        <w:rPr>
          <w:rtl/>
        </w:rPr>
      </w:pPr>
      <w:bookmarkStart w:id="756" w:name="_ETM_Q1_2815450"/>
      <w:bookmarkStart w:id="757" w:name="_ETM_Q1_2815532"/>
      <w:bookmarkEnd w:id="756"/>
      <w:bookmarkEnd w:id="757"/>
      <w:r>
        <w:rPr>
          <w:rFonts w:hint="cs"/>
          <w:rtl/>
        </w:rPr>
        <w:t>גז שנותק או המספק גז למיתקן</w:t>
      </w:r>
      <w:bookmarkStart w:id="758" w:name="_ETM_Q1_2822648"/>
      <w:bookmarkEnd w:id="758"/>
      <w:r>
        <w:rPr>
          <w:rFonts w:hint="cs"/>
          <w:rtl/>
        </w:rPr>
        <w:t xml:space="preserve"> גז שנותק, בניגוד להוראות סעיף</w:t>
      </w:r>
    </w:p>
    <w:p w:rsidR="00CC6398" w:rsidRDefault="00CC6398" w:rsidP="00CC6398">
      <w:pPr>
        <w:ind w:left="2160" w:firstLine="0"/>
        <w:rPr>
          <w:rtl/>
        </w:rPr>
      </w:pPr>
      <w:bookmarkStart w:id="759" w:name="_ETM_Q1_2821845"/>
      <w:bookmarkStart w:id="760" w:name="_ETM_Q1_2821937"/>
      <w:bookmarkEnd w:id="759"/>
      <w:bookmarkEnd w:id="760"/>
      <w:r>
        <w:rPr>
          <w:rFonts w:hint="cs"/>
          <w:rtl/>
        </w:rPr>
        <w:t>26(ד) או בניגוד להוראות סעיף 26(ד)</w:t>
      </w:r>
      <w:bookmarkStart w:id="761" w:name="_ETM_Q1_2823181"/>
      <w:bookmarkEnd w:id="761"/>
      <w:r>
        <w:rPr>
          <w:rFonts w:hint="cs"/>
          <w:rtl/>
        </w:rPr>
        <w:t xml:space="preserve"> כפי שהוחל בסעיף 30, לפי </w:t>
      </w:r>
    </w:p>
    <w:p w:rsidR="00CC6398" w:rsidRDefault="00CC6398" w:rsidP="00CC6398">
      <w:pPr>
        <w:ind w:left="2160" w:firstLine="0"/>
        <w:rPr>
          <w:rtl/>
        </w:rPr>
      </w:pPr>
      <w:bookmarkStart w:id="762" w:name="_ETM_Q1_2827970"/>
      <w:bookmarkStart w:id="763" w:name="_ETM_Q1_2828039"/>
      <w:bookmarkEnd w:id="762"/>
      <w:bookmarkEnd w:id="763"/>
      <w:r>
        <w:rPr>
          <w:rFonts w:hint="cs"/>
          <w:rtl/>
        </w:rPr>
        <w:t>העניין;</w:t>
      </w:r>
    </w:p>
    <w:p w:rsidR="00CC6398" w:rsidRDefault="00CC6398" w:rsidP="00CC6398">
      <w:pPr>
        <w:ind w:left="2160" w:firstLine="0"/>
        <w:rPr>
          <w:rtl/>
        </w:rPr>
      </w:pPr>
      <w:bookmarkStart w:id="764" w:name="_ETM_Q1_2829344"/>
      <w:bookmarkStart w:id="765" w:name="_ETM_Q1_2829409"/>
      <w:bookmarkStart w:id="766" w:name="_ETM_Q1_2829522"/>
      <w:bookmarkEnd w:id="764"/>
      <w:bookmarkEnd w:id="765"/>
      <w:bookmarkEnd w:id="766"/>
    </w:p>
    <w:p w:rsidR="00CC6398" w:rsidRDefault="00CC6398" w:rsidP="00CC6398">
      <w:pPr>
        <w:ind w:left="2160" w:firstLine="0"/>
        <w:rPr>
          <w:rtl/>
        </w:rPr>
      </w:pPr>
      <w:bookmarkStart w:id="767" w:name="_ETM_Q1_2829604"/>
      <w:bookmarkEnd w:id="767"/>
      <w:r>
        <w:rPr>
          <w:rFonts w:hint="cs"/>
          <w:rtl/>
        </w:rPr>
        <w:t>(5א) מייצר, מייבא, רוכש מייבוא</w:t>
      </w:r>
      <w:bookmarkStart w:id="768" w:name="_ETM_Q1_2828788"/>
      <w:bookmarkEnd w:id="768"/>
      <w:r>
        <w:rPr>
          <w:rFonts w:hint="cs"/>
          <w:rtl/>
        </w:rPr>
        <w:t xml:space="preserve"> או מספק גז שאינו עומד בדרישות</w:t>
      </w:r>
    </w:p>
    <w:p w:rsidR="00CC6398" w:rsidRDefault="00CC6398" w:rsidP="00CC6398">
      <w:pPr>
        <w:ind w:left="2160" w:firstLine="0"/>
        <w:rPr>
          <w:rtl/>
        </w:rPr>
      </w:pPr>
      <w:r>
        <w:rPr>
          <w:rFonts w:hint="cs"/>
          <w:rtl/>
        </w:rPr>
        <w:t>התקן, בניגוד להוראות סעיף 33;</w:t>
      </w:r>
    </w:p>
    <w:p w:rsidR="00CC6398" w:rsidRDefault="00CC6398" w:rsidP="00CC6398">
      <w:pPr>
        <w:ind w:left="2160" w:firstLine="0"/>
        <w:rPr>
          <w:rtl/>
        </w:rPr>
      </w:pPr>
      <w:bookmarkStart w:id="769" w:name="_ETM_Q1_2836781"/>
      <w:bookmarkStart w:id="770" w:name="_ETM_Q1_2836854"/>
      <w:bookmarkEnd w:id="769"/>
      <w:bookmarkEnd w:id="770"/>
    </w:p>
    <w:p w:rsidR="00CC6398" w:rsidRDefault="00CC6398" w:rsidP="00CC6398">
      <w:pPr>
        <w:pStyle w:val="afd"/>
        <w:numPr>
          <w:ilvl w:val="0"/>
          <w:numId w:val="6"/>
        </w:numPr>
      </w:pPr>
      <w:bookmarkStart w:id="771" w:name="_ETM_Q1_2837040"/>
      <w:bookmarkStart w:id="772" w:name="_ETM_Q1_2837167"/>
      <w:bookmarkEnd w:id="771"/>
      <w:bookmarkEnd w:id="772"/>
      <w:r>
        <w:rPr>
          <w:rFonts w:hint="cs"/>
          <w:rtl/>
        </w:rPr>
        <w:t xml:space="preserve">מי שפטור מחובת קבלת רישיון ספק לפי הוראות סעיף 2(ב)(2) </w:t>
      </w:r>
    </w:p>
    <w:p w:rsidR="00CC6398" w:rsidRDefault="00CC6398" w:rsidP="00CC6398">
      <w:pPr>
        <w:ind w:left="2160" w:firstLine="0"/>
        <w:rPr>
          <w:rtl/>
        </w:rPr>
      </w:pPr>
      <w:r>
        <w:rPr>
          <w:rFonts w:hint="cs"/>
          <w:rtl/>
        </w:rPr>
        <w:t>או (3), הרוכש גז בניגוד להוראות סעיף 34(ב);</w:t>
      </w:r>
    </w:p>
    <w:p w:rsidR="00CC6398" w:rsidRDefault="00CC6398" w:rsidP="00CC6398">
      <w:pPr>
        <w:ind w:left="2160" w:firstLine="0"/>
        <w:rPr>
          <w:rtl/>
        </w:rPr>
      </w:pPr>
    </w:p>
    <w:p w:rsidR="00CC6398" w:rsidRDefault="00CC6398" w:rsidP="00CC6398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בעל רישיון </w:t>
      </w:r>
      <w:bookmarkStart w:id="773" w:name="_ETM_Q1_2838416"/>
      <w:bookmarkEnd w:id="773"/>
      <w:r>
        <w:rPr>
          <w:rFonts w:hint="cs"/>
          <w:rtl/>
        </w:rPr>
        <w:t xml:space="preserve">ספק גז שלא פועל בהתאם להוראת המנהל לתיקון </w:t>
      </w:r>
    </w:p>
    <w:p w:rsidR="00CC6398" w:rsidRDefault="00CC6398" w:rsidP="00CC6398">
      <w:pPr>
        <w:ind w:left="2160" w:firstLine="0"/>
        <w:rPr>
          <w:rtl/>
        </w:rPr>
      </w:pPr>
      <w:bookmarkStart w:id="774" w:name="_ETM_Q1_2846795"/>
      <w:bookmarkStart w:id="775" w:name="_ETM_Q1_2846901"/>
      <w:bookmarkEnd w:id="774"/>
      <w:bookmarkEnd w:id="775"/>
      <w:r>
        <w:rPr>
          <w:rFonts w:hint="cs"/>
          <w:rtl/>
        </w:rPr>
        <w:t xml:space="preserve">ליקוי או </w:t>
      </w:r>
      <w:bookmarkStart w:id="776" w:name="_ETM_Q1_2843932"/>
      <w:bookmarkEnd w:id="776"/>
      <w:r>
        <w:rPr>
          <w:rFonts w:hint="cs"/>
          <w:rtl/>
        </w:rPr>
        <w:t>להפסקת הפרה שניתנה לפי סעיף 36.</w:t>
      </w:r>
    </w:p>
    <w:p w:rsidR="00CC6398" w:rsidRDefault="00CC6398" w:rsidP="00CC6398">
      <w:pPr>
        <w:rPr>
          <w:rtl/>
        </w:rPr>
      </w:pPr>
      <w:bookmarkStart w:id="777" w:name="_ETM_Q1_2851200"/>
      <w:bookmarkStart w:id="778" w:name="_ETM_Q1_2851269"/>
      <w:bookmarkEnd w:id="777"/>
      <w:bookmarkEnd w:id="778"/>
    </w:p>
    <w:p w:rsidR="00CC6398" w:rsidRDefault="00CC6398" w:rsidP="00CC639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(ג1) העושה אחד מאלה, דינו </w:t>
      </w:r>
      <w:bookmarkStart w:id="779" w:name="_ETM_Q1_2848315"/>
      <w:bookmarkEnd w:id="779"/>
      <w:r>
        <w:rPr>
          <w:rtl/>
        </w:rPr>
        <w:t>–</w:t>
      </w:r>
      <w:r>
        <w:rPr>
          <w:rFonts w:hint="cs"/>
          <w:rtl/>
        </w:rPr>
        <w:t xml:space="preserve"> קנס כאמור בסעיף 61(א)(1) לחוק העונשין, </w:t>
      </w:r>
    </w:p>
    <w:p w:rsidR="00CC6398" w:rsidRDefault="00CC6398" w:rsidP="00CC6398">
      <w:pPr>
        <w:rPr>
          <w:rtl/>
        </w:rPr>
      </w:pPr>
      <w:bookmarkStart w:id="780" w:name="_ETM_Q1_2851192"/>
      <w:bookmarkStart w:id="781" w:name="_ETM_Q1_2851264"/>
      <w:bookmarkEnd w:id="780"/>
      <w:bookmarkEnd w:id="781"/>
      <w:r>
        <w:rPr>
          <w:rtl/>
        </w:rPr>
        <w:tab/>
      </w:r>
      <w:r>
        <w:rPr>
          <w:rFonts w:hint="cs"/>
          <w:rtl/>
        </w:rPr>
        <w:t xml:space="preserve">ואם נעברה </w:t>
      </w:r>
      <w:bookmarkStart w:id="782" w:name="_ETM_Q1_2850567"/>
      <w:bookmarkEnd w:id="782"/>
      <w:r>
        <w:rPr>
          <w:rFonts w:hint="cs"/>
          <w:rtl/>
        </w:rPr>
        <w:t xml:space="preserve">העבירה בידי תאגיד </w:t>
      </w:r>
      <w:r>
        <w:rPr>
          <w:rtl/>
        </w:rPr>
        <w:t>–</w:t>
      </w:r>
      <w:r>
        <w:rPr>
          <w:rFonts w:hint="cs"/>
          <w:rtl/>
        </w:rPr>
        <w:t xml:space="preserve"> כפל הקנס האמור בסעיף 61(א)(1) לחוק</w:t>
      </w:r>
    </w:p>
    <w:p w:rsidR="00CC6398" w:rsidRDefault="00CC6398" w:rsidP="00CC6398">
      <w:pPr>
        <w:rPr>
          <w:rtl/>
        </w:rPr>
      </w:pPr>
      <w:r>
        <w:rPr>
          <w:rFonts w:hint="cs"/>
          <w:rtl/>
        </w:rPr>
        <w:tab/>
        <w:t>העונשין -</w:t>
      </w:r>
    </w:p>
    <w:p w:rsidR="00CC6398" w:rsidRDefault="00CC6398" w:rsidP="00CC6398">
      <w:pPr>
        <w:rPr>
          <w:rtl/>
        </w:rPr>
      </w:pPr>
      <w:bookmarkStart w:id="783" w:name="_ETM_Q1_2857979"/>
      <w:bookmarkStart w:id="784" w:name="_ETM_Q1_2858070"/>
      <w:bookmarkStart w:id="785" w:name="_ETM_Q1_2858178"/>
      <w:bookmarkEnd w:id="783"/>
      <w:bookmarkEnd w:id="784"/>
      <w:bookmarkEnd w:id="785"/>
    </w:p>
    <w:p w:rsidR="00CC6398" w:rsidRDefault="00CC6398" w:rsidP="00CC6398">
      <w:pPr>
        <w:pStyle w:val="afd"/>
        <w:numPr>
          <w:ilvl w:val="0"/>
          <w:numId w:val="7"/>
        </w:numPr>
      </w:pPr>
      <w:r>
        <w:rPr>
          <w:rFonts w:hint="cs"/>
          <w:rtl/>
        </w:rPr>
        <w:t>צרכן גז, שאינו צרכן גז ביתי, המחדש את זרימת</w:t>
      </w:r>
      <w:bookmarkStart w:id="786" w:name="_ETM_Q1_2863369"/>
      <w:bookmarkEnd w:id="786"/>
      <w:r>
        <w:rPr>
          <w:rFonts w:hint="cs"/>
          <w:rtl/>
        </w:rPr>
        <w:t xml:space="preserve"> הגז למיתקן </w:t>
      </w:r>
    </w:p>
    <w:p w:rsidR="00CC6398" w:rsidRDefault="00CC6398" w:rsidP="00CC6398">
      <w:pPr>
        <w:ind w:left="2160" w:firstLine="0"/>
        <w:rPr>
          <w:rtl/>
        </w:rPr>
      </w:pPr>
      <w:bookmarkStart w:id="787" w:name="_ETM_Q1_2861122"/>
      <w:bookmarkStart w:id="788" w:name="_ETM_Q1_2861194"/>
      <w:bookmarkEnd w:id="787"/>
      <w:bookmarkEnd w:id="788"/>
      <w:r>
        <w:rPr>
          <w:rFonts w:hint="cs"/>
          <w:rtl/>
        </w:rPr>
        <w:t>גז שנותק, בניגוד להוראות סעיף 26(ג);</w:t>
      </w:r>
    </w:p>
    <w:p w:rsidR="00CC6398" w:rsidRDefault="00CC6398" w:rsidP="00CC6398">
      <w:pPr>
        <w:ind w:left="2160" w:firstLine="0"/>
        <w:rPr>
          <w:rtl/>
        </w:rPr>
      </w:pPr>
    </w:p>
    <w:p w:rsidR="00CC6398" w:rsidRDefault="00CC6398" w:rsidP="00CC6398">
      <w:pPr>
        <w:pStyle w:val="afd"/>
        <w:numPr>
          <w:ilvl w:val="0"/>
          <w:numId w:val="7"/>
        </w:numPr>
      </w:pPr>
      <w:r>
        <w:rPr>
          <w:rFonts w:hint="cs"/>
          <w:rtl/>
        </w:rPr>
        <w:t xml:space="preserve">צרכן גז, שאינו צרכן גז ביתי, הרוכש גז בניגוד להוראת </w:t>
      </w:r>
      <w:bookmarkStart w:id="789" w:name="_ETM_Q1_2871682"/>
      <w:bookmarkEnd w:id="789"/>
      <w:r>
        <w:rPr>
          <w:rFonts w:hint="cs"/>
          <w:rtl/>
        </w:rPr>
        <w:t xml:space="preserve">סעיף </w:t>
      </w:r>
    </w:p>
    <w:p w:rsidR="00CC6398" w:rsidRDefault="00CC6398" w:rsidP="00CC6398">
      <w:pPr>
        <w:ind w:left="2160" w:firstLine="0"/>
        <w:rPr>
          <w:rtl/>
        </w:rPr>
      </w:pPr>
      <w:bookmarkStart w:id="790" w:name="_ETM_Q1_2872705"/>
      <w:bookmarkStart w:id="791" w:name="_ETM_Q1_2872801"/>
      <w:bookmarkEnd w:id="790"/>
      <w:bookmarkEnd w:id="791"/>
      <w:r>
        <w:rPr>
          <w:rFonts w:hint="cs"/>
          <w:rtl/>
        </w:rPr>
        <w:t>34(א);</w:t>
      </w:r>
    </w:p>
    <w:p w:rsidR="00CC6398" w:rsidRDefault="00CC6398" w:rsidP="00CC6398">
      <w:pPr>
        <w:ind w:left="2160" w:firstLine="0"/>
        <w:rPr>
          <w:rtl/>
        </w:rPr>
      </w:pPr>
    </w:p>
    <w:p w:rsidR="00CC6398" w:rsidRDefault="00CC6398" w:rsidP="00CC6398">
      <w:pPr>
        <w:pStyle w:val="afd"/>
        <w:numPr>
          <w:ilvl w:val="0"/>
          <w:numId w:val="7"/>
        </w:numPr>
      </w:pPr>
      <w:r>
        <w:rPr>
          <w:rFonts w:hint="cs"/>
          <w:rtl/>
        </w:rPr>
        <w:t xml:space="preserve">מי שאינו צרכן גז ביתי </w:t>
      </w:r>
      <w:bookmarkStart w:id="792" w:name="_ETM_Q1_2873256"/>
      <w:bookmarkEnd w:id="792"/>
      <w:r>
        <w:rPr>
          <w:rFonts w:hint="cs"/>
          <w:rtl/>
        </w:rPr>
        <w:t>ואינו ספק גז, המעסיק בעבודת גז את</w:t>
      </w:r>
    </w:p>
    <w:p w:rsidR="00CC6398" w:rsidRDefault="00CC6398" w:rsidP="00CC6398">
      <w:pPr>
        <w:ind w:left="2160" w:firstLine="0"/>
        <w:rPr>
          <w:rtl/>
        </w:rPr>
      </w:pPr>
      <w:bookmarkStart w:id="793" w:name="_ETM_Q1_2875668"/>
      <w:bookmarkStart w:id="794" w:name="_ETM_Q1_2875746"/>
      <w:bookmarkEnd w:id="793"/>
      <w:bookmarkEnd w:id="794"/>
      <w:r>
        <w:rPr>
          <w:rFonts w:hint="cs"/>
          <w:rtl/>
        </w:rPr>
        <w:t xml:space="preserve">מי שאינו בעל רישיון </w:t>
      </w:r>
      <w:bookmarkStart w:id="795" w:name="_ETM_Q1_2880731"/>
      <w:bookmarkEnd w:id="795"/>
      <w:r>
        <w:rPr>
          <w:rFonts w:hint="cs"/>
          <w:rtl/>
        </w:rPr>
        <w:t>עבודת גז בניגוד להוראת סעיף 34(א);</w:t>
      </w:r>
    </w:p>
    <w:p w:rsidR="00CC6398" w:rsidRDefault="00CC6398" w:rsidP="00CC6398">
      <w:pPr>
        <w:rPr>
          <w:rtl/>
        </w:rPr>
      </w:pPr>
    </w:p>
    <w:p w:rsidR="00CC6398" w:rsidRDefault="00CC6398" w:rsidP="00CC639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(ד) המפר הוראה מהוראות תקנות </w:t>
      </w:r>
      <w:bookmarkStart w:id="796" w:name="_ETM_Q1_2880457"/>
      <w:bookmarkEnd w:id="796"/>
      <w:r>
        <w:rPr>
          <w:rFonts w:hint="cs"/>
          <w:rtl/>
        </w:rPr>
        <w:t xml:space="preserve">לפי חוק זה כמפורט בתוספת השישית, </w:t>
      </w:r>
    </w:p>
    <w:p w:rsidR="00CC6398" w:rsidRDefault="00CC6398" w:rsidP="00CC6398">
      <w:pPr>
        <w:rPr>
          <w:rtl/>
        </w:rPr>
      </w:pPr>
      <w:bookmarkStart w:id="797" w:name="_ETM_Q1_2886256"/>
      <w:bookmarkStart w:id="798" w:name="_ETM_Q1_2886331"/>
      <w:bookmarkEnd w:id="797"/>
      <w:bookmarkEnd w:id="798"/>
      <w:r>
        <w:rPr>
          <w:rtl/>
        </w:rPr>
        <w:tab/>
      </w:r>
      <w:r>
        <w:rPr>
          <w:rFonts w:hint="cs"/>
          <w:rtl/>
        </w:rPr>
        <w:t xml:space="preserve">דינו </w:t>
      </w:r>
      <w:r>
        <w:rPr>
          <w:rtl/>
        </w:rPr>
        <w:t>–</w:t>
      </w:r>
      <w:r>
        <w:rPr>
          <w:rFonts w:hint="cs"/>
          <w:rtl/>
        </w:rPr>
        <w:t xml:space="preserve"> מאסר חצי </w:t>
      </w:r>
      <w:bookmarkStart w:id="799" w:name="_ETM_Q1_2889644"/>
      <w:bookmarkEnd w:id="799"/>
      <w:r>
        <w:rPr>
          <w:rFonts w:hint="cs"/>
          <w:rtl/>
        </w:rPr>
        <w:t>שנה או קנס כאמור בסעיף 61(א)</w:t>
      </w:r>
      <w:r w:rsidR="00DC6F92">
        <w:rPr>
          <w:rFonts w:hint="cs"/>
          <w:rtl/>
        </w:rPr>
        <w:t>(1) לחוק העונשין ואם</w:t>
      </w:r>
    </w:p>
    <w:p w:rsidR="00DC6F92" w:rsidRDefault="00DC6F92" w:rsidP="00CC6398">
      <w:pPr>
        <w:rPr>
          <w:rtl/>
        </w:rPr>
      </w:pPr>
      <w:bookmarkStart w:id="800" w:name="_ETM_Q1_2889753"/>
      <w:bookmarkStart w:id="801" w:name="_ETM_Q1_2889883"/>
      <w:bookmarkEnd w:id="800"/>
      <w:bookmarkEnd w:id="801"/>
      <w:r>
        <w:rPr>
          <w:rtl/>
        </w:rPr>
        <w:tab/>
      </w:r>
      <w:r>
        <w:rPr>
          <w:rFonts w:hint="cs"/>
          <w:rtl/>
        </w:rPr>
        <w:t xml:space="preserve">נעברה העבירה </w:t>
      </w:r>
      <w:bookmarkStart w:id="802" w:name="_ETM_Q1_2892823"/>
      <w:bookmarkEnd w:id="802"/>
      <w:r>
        <w:rPr>
          <w:rFonts w:hint="cs"/>
          <w:rtl/>
        </w:rPr>
        <w:t xml:space="preserve">בידי תאגיד </w:t>
      </w:r>
      <w:r>
        <w:rPr>
          <w:rtl/>
        </w:rPr>
        <w:t>–</w:t>
      </w:r>
      <w:r>
        <w:rPr>
          <w:rFonts w:hint="cs"/>
          <w:rtl/>
        </w:rPr>
        <w:t xml:space="preserve"> כפל הקנס האמור בסעיף 61(א)(1) לחוק </w:t>
      </w:r>
    </w:p>
    <w:p w:rsidR="00DC6F92" w:rsidRDefault="00DC6F92" w:rsidP="00CC6398">
      <w:pPr>
        <w:rPr>
          <w:rtl/>
        </w:rPr>
      </w:pPr>
      <w:bookmarkStart w:id="803" w:name="_ETM_Q1_2894879"/>
      <w:bookmarkStart w:id="804" w:name="_ETM_Q1_2894966"/>
      <w:bookmarkEnd w:id="803"/>
      <w:bookmarkEnd w:id="804"/>
      <w:r>
        <w:rPr>
          <w:rtl/>
        </w:rPr>
        <w:tab/>
      </w:r>
      <w:r>
        <w:rPr>
          <w:rFonts w:hint="cs"/>
          <w:rtl/>
        </w:rPr>
        <w:t>העונשין.</w:t>
      </w:r>
    </w:p>
    <w:p w:rsidR="00DC6F92" w:rsidRDefault="00DC6F92" w:rsidP="00DC6F92">
      <w:pPr>
        <w:ind w:firstLine="0"/>
        <w:rPr>
          <w:rtl/>
        </w:rPr>
      </w:pPr>
      <w:bookmarkStart w:id="805" w:name="_ETM_Q1_2901053"/>
      <w:bookmarkStart w:id="806" w:name="_ETM_Q1_2901128"/>
      <w:bookmarkEnd w:id="805"/>
      <w:bookmarkEnd w:id="806"/>
    </w:p>
    <w:p w:rsidR="00DC6F92" w:rsidRDefault="00DC6F92" w:rsidP="00DC6F92">
      <w:pPr>
        <w:ind w:firstLine="0"/>
        <w:jc w:val="center"/>
        <w:rPr>
          <w:rtl/>
        </w:rPr>
      </w:pPr>
      <w:r>
        <w:rPr>
          <w:rFonts w:hint="cs"/>
          <w:rtl/>
        </w:rPr>
        <w:t>תוספת שישית</w:t>
      </w:r>
    </w:p>
    <w:p w:rsidR="00DC6F92" w:rsidRDefault="00DC6F92" w:rsidP="00DC6F92">
      <w:pPr>
        <w:ind w:firstLine="0"/>
        <w:jc w:val="center"/>
        <w:rPr>
          <w:rtl/>
        </w:rPr>
      </w:pPr>
    </w:p>
    <w:p w:rsidR="00DC6F92" w:rsidRDefault="00DC6F92" w:rsidP="00DC6F92">
      <w:pPr>
        <w:ind w:firstLine="0"/>
        <w:jc w:val="center"/>
        <w:rPr>
          <w:rtl/>
        </w:rPr>
      </w:pPr>
      <w:r>
        <w:rPr>
          <w:rFonts w:hint="cs"/>
          <w:rtl/>
        </w:rPr>
        <w:t>(סעיף 50(ד))</w:t>
      </w:r>
    </w:p>
    <w:p w:rsidR="00DC6F92" w:rsidRDefault="00DC6F92" w:rsidP="00DC6F92">
      <w:pPr>
        <w:ind w:firstLine="0"/>
        <w:jc w:val="center"/>
        <w:rPr>
          <w:rtl/>
        </w:rPr>
      </w:pPr>
    </w:p>
    <w:p w:rsidR="00DC6F92" w:rsidRDefault="00DC6F92" w:rsidP="00DC6F92">
      <w:pPr>
        <w:ind w:firstLine="0"/>
        <w:jc w:val="center"/>
        <w:rPr>
          <w:rtl/>
        </w:rPr>
      </w:pPr>
      <w:r>
        <w:rPr>
          <w:rFonts w:hint="cs"/>
          <w:rtl/>
        </w:rPr>
        <w:t>עונשין על הפרת תקנות לפי החוק</w:t>
      </w:r>
    </w:p>
    <w:p w:rsidR="001B58DE" w:rsidRDefault="001B58DE" w:rsidP="001B58DE">
      <w:pPr>
        <w:ind w:firstLine="0"/>
        <w:rPr>
          <w:rtl/>
        </w:rPr>
      </w:pPr>
      <w:bookmarkStart w:id="807" w:name="_ETM_Q1_2909566"/>
      <w:bookmarkStart w:id="808" w:name="_ETM_Q1_2909622"/>
      <w:bookmarkStart w:id="809" w:name="_ETM_Q1_2909995"/>
      <w:bookmarkStart w:id="810" w:name="_ETM_Q1_2910048"/>
      <w:bookmarkEnd w:id="807"/>
      <w:bookmarkEnd w:id="808"/>
      <w:bookmarkEnd w:id="809"/>
      <w:bookmarkEnd w:id="810"/>
    </w:p>
    <w:p w:rsidR="001B58DE" w:rsidRDefault="001B58DE" w:rsidP="001B58DE">
      <w:pPr>
        <w:pStyle w:val="afd"/>
        <w:numPr>
          <w:ilvl w:val="0"/>
          <w:numId w:val="8"/>
        </w:numPr>
      </w:pPr>
      <w:bookmarkStart w:id="811" w:name="_ETM_Q1_2911830"/>
      <w:bookmarkStart w:id="812" w:name="_ETM_Q1_2911898"/>
      <w:bookmarkEnd w:id="811"/>
      <w:bookmarkEnd w:id="812"/>
      <w:r>
        <w:rPr>
          <w:rFonts w:hint="cs"/>
          <w:rtl/>
        </w:rPr>
        <w:t>עוסק בעבודת גפ"מ כאמור בתקנות 3(א)(6) ו-3(א)(11), בלא</w:t>
      </w:r>
    </w:p>
    <w:p w:rsidR="001B58DE" w:rsidRDefault="001B58DE" w:rsidP="001B58DE">
      <w:pPr>
        <w:ind w:left="2160" w:firstLine="0"/>
        <w:rPr>
          <w:rtl/>
        </w:rPr>
      </w:pPr>
      <w:r>
        <w:rPr>
          <w:rFonts w:hint="cs"/>
          <w:rtl/>
        </w:rPr>
        <w:t xml:space="preserve">שעבר הכשרה והסמכה, בניגוד להוראות </w:t>
      </w:r>
      <w:bookmarkStart w:id="813" w:name="_ETM_Q1_2920021"/>
      <w:bookmarkEnd w:id="813"/>
      <w:r>
        <w:rPr>
          <w:rFonts w:hint="cs"/>
          <w:rtl/>
        </w:rPr>
        <w:t>תקנה 3(ג) או (ד) לתקנות</w:t>
      </w:r>
    </w:p>
    <w:p w:rsidR="001B58DE" w:rsidRDefault="001B58DE" w:rsidP="001B58DE">
      <w:pPr>
        <w:ind w:left="2160" w:firstLine="0"/>
        <w:rPr>
          <w:rtl/>
        </w:rPr>
      </w:pPr>
      <w:r>
        <w:rPr>
          <w:rFonts w:hint="cs"/>
          <w:rtl/>
        </w:rPr>
        <w:t xml:space="preserve">הגז (בטיחות ורישוי) </w:t>
      </w:r>
      <w:bookmarkStart w:id="814" w:name="_ETM_Q1_2928187"/>
      <w:bookmarkEnd w:id="814"/>
      <w:r>
        <w:rPr>
          <w:rFonts w:hint="cs"/>
          <w:rtl/>
        </w:rPr>
        <w:t xml:space="preserve">(רישוי העוסקים בעבודות גפ"מ), </w:t>
      </w:r>
      <w:proofErr w:type="spellStart"/>
      <w:r>
        <w:rPr>
          <w:rFonts w:hint="cs"/>
          <w:rtl/>
        </w:rPr>
        <w:t>התשס"ו</w:t>
      </w:r>
      <w:proofErr w:type="spellEnd"/>
      <w:r>
        <w:rPr>
          <w:rFonts w:hint="cs"/>
          <w:rtl/>
        </w:rPr>
        <w:t>-</w:t>
      </w:r>
    </w:p>
    <w:p w:rsidR="001B58DE" w:rsidRDefault="001B58DE" w:rsidP="001B58DE">
      <w:pPr>
        <w:ind w:left="2160" w:firstLine="0"/>
        <w:rPr>
          <w:rtl/>
        </w:rPr>
      </w:pPr>
      <w:r>
        <w:rPr>
          <w:rFonts w:hint="cs"/>
          <w:rtl/>
        </w:rPr>
        <w:t xml:space="preserve">2006 (בחוק זה </w:t>
      </w:r>
      <w:r>
        <w:rPr>
          <w:rtl/>
        </w:rPr>
        <w:t>–</w:t>
      </w:r>
      <w:r>
        <w:rPr>
          <w:rFonts w:hint="cs"/>
          <w:rtl/>
        </w:rPr>
        <w:t xml:space="preserve"> תקנות רישוי </w:t>
      </w:r>
      <w:bookmarkStart w:id="815" w:name="_ETM_Q1_2932065"/>
      <w:bookmarkEnd w:id="815"/>
      <w:r>
        <w:rPr>
          <w:rFonts w:hint="cs"/>
          <w:rtl/>
        </w:rPr>
        <w:t>העוסקים בעבודות גפ"מ);</w:t>
      </w:r>
    </w:p>
    <w:p w:rsidR="001B58DE" w:rsidRDefault="001B58DE" w:rsidP="001B58DE">
      <w:pPr>
        <w:ind w:left="2160" w:firstLine="0"/>
        <w:rPr>
          <w:rtl/>
        </w:rPr>
      </w:pPr>
    </w:p>
    <w:p w:rsidR="001B58DE" w:rsidRDefault="001B58DE" w:rsidP="001B58DE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מבצע שינוי במכל גפ"מ, בניגוד להוראות </w:t>
      </w:r>
      <w:bookmarkStart w:id="816" w:name="_ETM_Q1_2937547"/>
      <w:bookmarkEnd w:id="816"/>
      <w:r>
        <w:rPr>
          <w:rFonts w:hint="cs"/>
          <w:rtl/>
        </w:rPr>
        <w:t>סעיף 2 לצו הגז</w:t>
      </w:r>
      <w:bookmarkStart w:id="817" w:name="_ETM_Q1_2937068"/>
      <w:bookmarkEnd w:id="817"/>
    </w:p>
    <w:p w:rsidR="001B58DE" w:rsidRDefault="001B58DE" w:rsidP="001B58DE">
      <w:pPr>
        <w:ind w:left="2160" w:firstLine="0"/>
        <w:rPr>
          <w:rtl/>
        </w:rPr>
      </w:pPr>
      <w:bookmarkStart w:id="818" w:name="_ETM_Q1_2937137"/>
      <w:bookmarkEnd w:id="818"/>
      <w:r>
        <w:rPr>
          <w:rFonts w:hint="cs"/>
          <w:rtl/>
        </w:rPr>
        <w:t xml:space="preserve">(בטיחות ורישוי) (מכלי גפ"מ מיטלטלים), התשע"ה-2015 </w:t>
      </w:r>
      <w:bookmarkStart w:id="819" w:name="_ETM_Q1_2940753"/>
      <w:bookmarkEnd w:id="819"/>
    </w:p>
    <w:p w:rsidR="001B58DE" w:rsidRDefault="001B58DE" w:rsidP="001B58DE">
      <w:pPr>
        <w:ind w:left="2160" w:firstLine="0"/>
        <w:rPr>
          <w:rtl/>
        </w:rPr>
      </w:pPr>
      <w:r>
        <w:rPr>
          <w:rFonts w:hint="cs"/>
          <w:rtl/>
        </w:rPr>
        <w:t xml:space="preserve">(בחוק זה </w:t>
      </w:r>
      <w:r>
        <w:rPr>
          <w:rtl/>
        </w:rPr>
        <w:t>–</w:t>
      </w:r>
      <w:r>
        <w:rPr>
          <w:rFonts w:hint="cs"/>
          <w:rtl/>
        </w:rPr>
        <w:t xml:space="preserve"> צו מכלי גפ"מ מיטלטלים);</w:t>
      </w:r>
      <w:bookmarkStart w:id="820" w:name="_ETM_Q1_2943364"/>
      <w:bookmarkEnd w:id="820"/>
    </w:p>
    <w:p w:rsidR="001B58DE" w:rsidRDefault="001B58DE" w:rsidP="001B58DE">
      <w:pPr>
        <w:ind w:left="2160" w:firstLine="0"/>
        <w:rPr>
          <w:rtl/>
        </w:rPr>
      </w:pPr>
      <w:bookmarkStart w:id="821" w:name="_ETM_Q1_2943445"/>
      <w:bookmarkEnd w:id="821"/>
    </w:p>
    <w:p w:rsidR="001B58DE" w:rsidRDefault="001B58DE" w:rsidP="001B58DE">
      <w:pPr>
        <w:pStyle w:val="afd"/>
        <w:numPr>
          <w:ilvl w:val="0"/>
          <w:numId w:val="8"/>
        </w:numPr>
      </w:pPr>
      <w:bookmarkStart w:id="822" w:name="_ETM_Q1_2943524"/>
      <w:bookmarkStart w:id="823" w:name="_ETM_Q1_2943583"/>
      <w:bookmarkEnd w:id="822"/>
      <w:bookmarkEnd w:id="823"/>
      <w:r>
        <w:rPr>
          <w:rFonts w:hint="cs"/>
          <w:rtl/>
        </w:rPr>
        <w:t xml:space="preserve">ספק גז או סוכן הממלא, מוליך, מוביל, מחזיק, מוכר או </w:t>
      </w:r>
    </w:p>
    <w:p w:rsidR="001B58DE" w:rsidRDefault="001B58DE" w:rsidP="001B58DE">
      <w:pPr>
        <w:ind w:left="2160" w:firstLine="0"/>
        <w:rPr>
          <w:rtl/>
        </w:rPr>
      </w:pPr>
      <w:bookmarkStart w:id="824" w:name="_ETM_Q1_2946041"/>
      <w:bookmarkStart w:id="825" w:name="_ETM_Q1_2946164"/>
      <w:bookmarkEnd w:id="824"/>
      <w:bookmarkEnd w:id="825"/>
      <w:r>
        <w:rPr>
          <w:rFonts w:hint="cs"/>
          <w:rtl/>
        </w:rPr>
        <w:t xml:space="preserve">משווק מכל גפ"מ, </w:t>
      </w:r>
      <w:bookmarkStart w:id="826" w:name="_ETM_Q1_2949950"/>
      <w:bookmarkEnd w:id="826"/>
      <w:r>
        <w:rPr>
          <w:rFonts w:hint="cs"/>
          <w:rtl/>
        </w:rPr>
        <w:t>בניגוד להוראות סעיף 3(א) לצו מכלי גפ"מ</w:t>
      </w:r>
    </w:p>
    <w:p w:rsidR="001B58DE" w:rsidRDefault="001B58DE" w:rsidP="001B58DE">
      <w:pPr>
        <w:ind w:left="2160" w:firstLine="0"/>
        <w:rPr>
          <w:rtl/>
        </w:rPr>
      </w:pPr>
      <w:bookmarkStart w:id="827" w:name="_ETM_Q1_2950951"/>
      <w:bookmarkStart w:id="828" w:name="_ETM_Q1_2951031"/>
      <w:bookmarkEnd w:id="827"/>
      <w:bookmarkEnd w:id="828"/>
      <w:r>
        <w:rPr>
          <w:rFonts w:hint="cs"/>
          <w:rtl/>
        </w:rPr>
        <w:t xml:space="preserve">מיטלטלים או בניגוד להוראות </w:t>
      </w:r>
      <w:bookmarkStart w:id="829" w:name="_ETM_Q1_2950403"/>
      <w:bookmarkEnd w:id="829"/>
      <w:r>
        <w:rPr>
          <w:rFonts w:hint="cs"/>
          <w:rtl/>
        </w:rPr>
        <w:t xml:space="preserve">סעיף 3(א) לצו האמור כפי </w:t>
      </w:r>
    </w:p>
    <w:p w:rsidR="001B58DE" w:rsidRDefault="001B58DE" w:rsidP="001B58DE">
      <w:pPr>
        <w:ind w:left="2160" w:firstLine="0"/>
        <w:rPr>
          <w:rtl/>
        </w:rPr>
      </w:pPr>
      <w:bookmarkStart w:id="830" w:name="_ETM_Q1_2950950"/>
      <w:bookmarkStart w:id="831" w:name="_ETM_Q1_2951022"/>
      <w:bookmarkEnd w:id="830"/>
      <w:bookmarkEnd w:id="831"/>
      <w:r>
        <w:rPr>
          <w:rFonts w:hint="cs"/>
          <w:rtl/>
        </w:rPr>
        <w:t>שהוחל בסעיף 30, לפי העניין;</w:t>
      </w:r>
    </w:p>
    <w:p w:rsidR="001B58DE" w:rsidRDefault="001B58DE" w:rsidP="001B58DE">
      <w:pPr>
        <w:ind w:left="2160" w:firstLine="0"/>
        <w:rPr>
          <w:rtl/>
        </w:rPr>
      </w:pPr>
      <w:bookmarkStart w:id="832" w:name="_ETM_Q1_2956064"/>
      <w:bookmarkStart w:id="833" w:name="_ETM_Q1_2956158"/>
      <w:bookmarkStart w:id="834" w:name="_ETM_Q1_2956250"/>
      <w:bookmarkEnd w:id="832"/>
      <w:bookmarkEnd w:id="833"/>
      <w:bookmarkEnd w:id="834"/>
    </w:p>
    <w:p w:rsidR="001B58DE" w:rsidRDefault="001B58DE" w:rsidP="001B58DE">
      <w:pPr>
        <w:pStyle w:val="afd"/>
        <w:numPr>
          <w:ilvl w:val="0"/>
          <w:numId w:val="8"/>
        </w:numPr>
      </w:pPr>
      <w:bookmarkStart w:id="835" w:name="_ETM_Q1_2956334"/>
      <w:bookmarkStart w:id="836" w:name="_ETM_Q1_2958372"/>
      <w:bookmarkEnd w:id="835"/>
      <w:bookmarkEnd w:id="836"/>
      <w:r>
        <w:rPr>
          <w:rFonts w:hint="cs"/>
          <w:rtl/>
        </w:rPr>
        <w:t xml:space="preserve">ספק גז או סוכן, הממלא מכל גפ"מ, בניגוד להוראות סעיף </w:t>
      </w:r>
      <w:bookmarkStart w:id="837" w:name="_ETM_Q1_2961583"/>
      <w:bookmarkStart w:id="838" w:name="_ETM_Q1_2961827"/>
      <w:bookmarkStart w:id="839" w:name="_ETM_Q1_2961897"/>
      <w:bookmarkEnd w:id="837"/>
      <w:bookmarkEnd w:id="838"/>
      <w:bookmarkEnd w:id="839"/>
      <w:r>
        <w:rPr>
          <w:rFonts w:hint="cs"/>
          <w:rtl/>
        </w:rPr>
        <w:t>4</w:t>
      </w:r>
    </w:p>
    <w:p w:rsidR="001B58DE" w:rsidRDefault="001B58DE" w:rsidP="001B58DE">
      <w:pPr>
        <w:ind w:left="2160" w:firstLine="0"/>
        <w:rPr>
          <w:rtl/>
        </w:rPr>
      </w:pPr>
      <w:r>
        <w:rPr>
          <w:rFonts w:hint="cs"/>
          <w:rtl/>
        </w:rPr>
        <w:lastRenderedPageBreak/>
        <w:t xml:space="preserve">לצו מכלי גפ"מ מיטלטלים או בניגוד להוראות סעיף 4 לצו </w:t>
      </w:r>
      <w:bookmarkStart w:id="840" w:name="_ETM_Q1_2961314"/>
      <w:bookmarkEnd w:id="840"/>
      <w:r>
        <w:rPr>
          <w:rFonts w:hint="cs"/>
          <w:rtl/>
        </w:rPr>
        <w:t>האמור</w:t>
      </w:r>
    </w:p>
    <w:p w:rsidR="001B58DE" w:rsidRDefault="001B58DE" w:rsidP="001B58DE">
      <w:pPr>
        <w:ind w:left="2160" w:firstLine="0"/>
        <w:rPr>
          <w:rtl/>
        </w:rPr>
      </w:pPr>
      <w:bookmarkStart w:id="841" w:name="_ETM_Q1_2962267"/>
      <w:bookmarkStart w:id="842" w:name="_ETM_Q1_2962353"/>
      <w:bookmarkEnd w:id="841"/>
      <w:bookmarkEnd w:id="842"/>
      <w:r>
        <w:rPr>
          <w:rFonts w:hint="cs"/>
          <w:rtl/>
        </w:rPr>
        <w:t>כפי שהוחל בסעיף 30, לפי העניין;</w:t>
      </w:r>
    </w:p>
    <w:p w:rsidR="001B58DE" w:rsidRDefault="001B58DE" w:rsidP="001B58DE">
      <w:pPr>
        <w:ind w:left="2160" w:firstLine="0"/>
        <w:rPr>
          <w:rtl/>
        </w:rPr>
      </w:pPr>
      <w:bookmarkStart w:id="843" w:name="_ETM_Q1_2968461"/>
      <w:bookmarkStart w:id="844" w:name="_ETM_Q1_2968529"/>
      <w:bookmarkEnd w:id="843"/>
      <w:bookmarkEnd w:id="844"/>
    </w:p>
    <w:p w:rsidR="001B58DE" w:rsidRDefault="001B58DE" w:rsidP="001B58DE">
      <w:pPr>
        <w:pStyle w:val="afd"/>
        <w:numPr>
          <w:ilvl w:val="0"/>
          <w:numId w:val="8"/>
        </w:numPr>
      </w:pPr>
      <w:bookmarkStart w:id="845" w:name="_ETM_Q1_2968624"/>
      <w:bookmarkStart w:id="846" w:name="_ETM_Q1_2968695"/>
      <w:bookmarkEnd w:id="845"/>
      <w:bookmarkEnd w:id="846"/>
      <w:r>
        <w:rPr>
          <w:rFonts w:hint="cs"/>
          <w:rtl/>
        </w:rPr>
        <w:t xml:space="preserve">ספק גז או סוכן, </w:t>
      </w:r>
      <w:bookmarkStart w:id="847" w:name="_ETM_Q1_2967114"/>
      <w:bookmarkEnd w:id="847"/>
      <w:r>
        <w:rPr>
          <w:rFonts w:hint="cs"/>
          <w:rtl/>
        </w:rPr>
        <w:t>המחבר מכל גפ"מ למיתקן גז, בניגוד להוראות</w:t>
      </w:r>
    </w:p>
    <w:p w:rsidR="001B58DE" w:rsidRDefault="001B58DE" w:rsidP="001B58DE">
      <w:pPr>
        <w:ind w:left="2160" w:firstLine="0"/>
        <w:rPr>
          <w:rtl/>
        </w:rPr>
      </w:pPr>
      <w:bookmarkStart w:id="848" w:name="_ETM_Q1_2969433"/>
      <w:bookmarkStart w:id="849" w:name="_ETM_Q1_2969543"/>
      <w:bookmarkEnd w:id="848"/>
      <w:bookmarkEnd w:id="849"/>
      <w:r>
        <w:rPr>
          <w:rFonts w:hint="cs"/>
          <w:rtl/>
        </w:rPr>
        <w:t xml:space="preserve">סעיף 5 לצו מכלי </w:t>
      </w:r>
      <w:bookmarkStart w:id="850" w:name="_ETM_Q1_2974244"/>
      <w:bookmarkEnd w:id="850"/>
      <w:r>
        <w:rPr>
          <w:rFonts w:hint="cs"/>
          <w:rtl/>
        </w:rPr>
        <w:t xml:space="preserve">גפ"מ מיטלטלים או בניגוד להוראות סעיף 5 לצו </w:t>
      </w:r>
    </w:p>
    <w:p w:rsidR="001B58DE" w:rsidRDefault="001B58DE" w:rsidP="001B58DE">
      <w:pPr>
        <w:ind w:left="2160" w:firstLine="0"/>
        <w:rPr>
          <w:rtl/>
        </w:rPr>
      </w:pPr>
      <w:bookmarkStart w:id="851" w:name="_ETM_Q1_2972253"/>
      <w:bookmarkStart w:id="852" w:name="_ETM_Q1_2972332"/>
      <w:bookmarkEnd w:id="851"/>
      <w:bookmarkEnd w:id="852"/>
      <w:r>
        <w:rPr>
          <w:rFonts w:hint="cs"/>
          <w:rtl/>
        </w:rPr>
        <w:t xml:space="preserve">האמור כפי </w:t>
      </w:r>
      <w:bookmarkStart w:id="853" w:name="_ETM_Q1_2974007"/>
      <w:bookmarkEnd w:id="853"/>
      <w:r>
        <w:rPr>
          <w:rFonts w:hint="cs"/>
          <w:rtl/>
        </w:rPr>
        <w:t>שהוחל בסעיף 30, לפי העניין;</w:t>
      </w:r>
    </w:p>
    <w:p w:rsidR="001B58DE" w:rsidRDefault="001B58DE" w:rsidP="001B58DE">
      <w:pPr>
        <w:ind w:left="2160" w:firstLine="0"/>
        <w:rPr>
          <w:rtl/>
        </w:rPr>
      </w:pPr>
      <w:bookmarkStart w:id="854" w:name="_ETM_Q1_2977984"/>
      <w:bookmarkStart w:id="855" w:name="_ETM_Q1_2978054"/>
      <w:bookmarkEnd w:id="854"/>
      <w:bookmarkEnd w:id="855"/>
    </w:p>
    <w:p w:rsidR="001B58DE" w:rsidRDefault="001B58DE" w:rsidP="001B58DE">
      <w:pPr>
        <w:pStyle w:val="afd"/>
        <w:numPr>
          <w:ilvl w:val="0"/>
          <w:numId w:val="8"/>
        </w:numPr>
      </w:pPr>
      <w:bookmarkStart w:id="856" w:name="_ETM_Q1_2978155"/>
      <w:bookmarkStart w:id="857" w:name="_ETM_Q1_2978239"/>
      <w:bookmarkEnd w:id="856"/>
      <w:bookmarkEnd w:id="857"/>
      <w:r>
        <w:rPr>
          <w:rFonts w:hint="cs"/>
          <w:rtl/>
        </w:rPr>
        <w:t xml:space="preserve">מכניס לישראל או מייבא אליה </w:t>
      </w:r>
      <w:bookmarkStart w:id="858" w:name="_ETM_Q1_2978008"/>
      <w:bookmarkEnd w:id="858"/>
      <w:r>
        <w:rPr>
          <w:rFonts w:hint="cs"/>
          <w:rtl/>
        </w:rPr>
        <w:t xml:space="preserve">מכל גפ"מ, בניגוד להוראות </w:t>
      </w:r>
    </w:p>
    <w:p w:rsidR="001B58DE" w:rsidRDefault="001B58DE" w:rsidP="001B58DE">
      <w:pPr>
        <w:ind w:left="2160" w:firstLine="0"/>
        <w:rPr>
          <w:rtl/>
        </w:rPr>
      </w:pPr>
      <w:r>
        <w:rPr>
          <w:rFonts w:hint="cs"/>
          <w:rtl/>
        </w:rPr>
        <w:t>סעיף 6 לצו מכלי גפ"מ מיטלטל</w:t>
      </w:r>
      <w:bookmarkStart w:id="859" w:name="_ETM_Q1_2984800"/>
      <w:bookmarkEnd w:id="859"/>
      <w:r>
        <w:rPr>
          <w:rFonts w:hint="cs"/>
          <w:rtl/>
        </w:rPr>
        <w:t>ים או בניגוד להוראות סעיף 6</w:t>
      </w:r>
    </w:p>
    <w:p w:rsidR="001B58DE" w:rsidRDefault="001B58DE" w:rsidP="001B58DE">
      <w:pPr>
        <w:ind w:left="2160" w:firstLine="0"/>
        <w:rPr>
          <w:rtl/>
        </w:rPr>
      </w:pPr>
      <w:bookmarkStart w:id="860" w:name="_ETM_Q1_2982531"/>
      <w:bookmarkStart w:id="861" w:name="_ETM_Q1_2982600"/>
      <w:bookmarkEnd w:id="860"/>
      <w:bookmarkEnd w:id="861"/>
      <w:r>
        <w:rPr>
          <w:rFonts w:hint="cs"/>
          <w:rtl/>
        </w:rPr>
        <w:t xml:space="preserve">לצו האמור כפי </w:t>
      </w:r>
      <w:bookmarkStart w:id="862" w:name="_ETM_Q1_2985558"/>
      <w:bookmarkEnd w:id="862"/>
      <w:r>
        <w:rPr>
          <w:rFonts w:hint="cs"/>
          <w:rtl/>
        </w:rPr>
        <w:t>שהוחל בסעיף 30, לפי העניין;</w:t>
      </w:r>
      <w:bookmarkStart w:id="863" w:name="_ETM_Q1_2989844"/>
      <w:bookmarkEnd w:id="863"/>
    </w:p>
    <w:p w:rsidR="001B58DE" w:rsidRDefault="001B58DE" w:rsidP="001B58DE">
      <w:pPr>
        <w:ind w:left="2160" w:firstLine="0"/>
        <w:rPr>
          <w:rtl/>
        </w:rPr>
      </w:pPr>
      <w:bookmarkStart w:id="864" w:name="_ETM_Q1_2989935"/>
      <w:bookmarkEnd w:id="864"/>
    </w:p>
    <w:p w:rsidR="001B58DE" w:rsidRDefault="001B58DE" w:rsidP="001B58DE">
      <w:pPr>
        <w:pStyle w:val="afd"/>
        <w:numPr>
          <w:ilvl w:val="0"/>
          <w:numId w:val="8"/>
        </w:numPr>
      </w:pPr>
      <w:bookmarkStart w:id="865" w:name="_ETM_Q1_2990014"/>
      <w:bookmarkStart w:id="866" w:name="_ETM_Q1_2990083"/>
      <w:bookmarkEnd w:id="865"/>
      <w:bookmarkEnd w:id="866"/>
      <w:r>
        <w:rPr>
          <w:rFonts w:hint="cs"/>
          <w:rtl/>
        </w:rPr>
        <w:t xml:space="preserve">ספק גז שלא מפעיל מוקד </w:t>
      </w:r>
      <w:bookmarkStart w:id="867" w:name="_ETM_Q1_2988450"/>
      <w:bookmarkEnd w:id="867"/>
      <w:r>
        <w:rPr>
          <w:rFonts w:hint="cs"/>
          <w:rtl/>
        </w:rPr>
        <w:t xml:space="preserve">חירום טלפוני, במשך 24 שעות </w:t>
      </w:r>
    </w:p>
    <w:p w:rsidR="001B58DE" w:rsidRDefault="001B58DE" w:rsidP="001B58DE">
      <w:pPr>
        <w:ind w:left="2160" w:firstLine="0"/>
        <w:rPr>
          <w:rtl/>
        </w:rPr>
      </w:pPr>
      <w:r>
        <w:rPr>
          <w:rFonts w:hint="cs"/>
          <w:rtl/>
        </w:rPr>
        <w:t xml:space="preserve">ביממה, כל ימות השנה, בניגוד </w:t>
      </w:r>
      <w:bookmarkStart w:id="868" w:name="_ETM_Q1_2992968"/>
      <w:bookmarkEnd w:id="868"/>
      <w:r>
        <w:rPr>
          <w:rFonts w:hint="cs"/>
          <w:rtl/>
        </w:rPr>
        <w:t>להוראות סעיף 2(א) לצו הגז</w:t>
      </w:r>
    </w:p>
    <w:p w:rsidR="001B58DE" w:rsidRDefault="001B58DE" w:rsidP="001B58DE">
      <w:pPr>
        <w:ind w:left="2160" w:firstLine="0"/>
        <w:rPr>
          <w:rtl/>
        </w:rPr>
      </w:pPr>
      <w:bookmarkStart w:id="869" w:name="_ETM_Q1_2992054"/>
      <w:bookmarkStart w:id="870" w:name="_ETM_Q1_2992159"/>
      <w:bookmarkEnd w:id="869"/>
      <w:bookmarkEnd w:id="870"/>
      <w:r>
        <w:rPr>
          <w:rFonts w:hint="cs"/>
          <w:rtl/>
        </w:rPr>
        <w:t xml:space="preserve">(בטיחות ורישוי) (אירוע גפ"מ), התש"ף-2020 (בחוק </w:t>
      </w:r>
      <w:bookmarkStart w:id="871" w:name="_ETM_Q1_2996458"/>
      <w:bookmarkEnd w:id="871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צו </w:t>
      </w:r>
      <w:bookmarkStart w:id="872" w:name="_ETM_Q1_2998076"/>
      <w:bookmarkEnd w:id="872"/>
    </w:p>
    <w:p w:rsidR="001B58DE" w:rsidRDefault="001B58DE" w:rsidP="001B58DE">
      <w:pPr>
        <w:ind w:left="2160" w:firstLine="0"/>
        <w:rPr>
          <w:rtl/>
        </w:rPr>
      </w:pPr>
      <w:bookmarkStart w:id="873" w:name="_ETM_Q1_2998150"/>
      <w:bookmarkEnd w:id="873"/>
      <w:r>
        <w:rPr>
          <w:rFonts w:hint="cs"/>
          <w:rtl/>
        </w:rPr>
        <w:t>אירוע גפ"מ);</w:t>
      </w:r>
    </w:p>
    <w:p w:rsidR="001B58DE" w:rsidRDefault="001B58DE" w:rsidP="001B58DE">
      <w:pPr>
        <w:ind w:left="2160" w:firstLine="0"/>
        <w:rPr>
          <w:rtl/>
        </w:rPr>
      </w:pPr>
      <w:bookmarkStart w:id="874" w:name="_ETM_Q1_3002729"/>
      <w:bookmarkStart w:id="875" w:name="_ETM_Q1_3002798"/>
      <w:bookmarkEnd w:id="874"/>
      <w:bookmarkEnd w:id="875"/>
    </w:p>
    <w:p w:rsidR="001B58DE" w:rsidRDefault="001B58DE" w:rsidP="001B58DE">
      <w:pPr>
        <w:pStyle w:val="afd"/>
        <w:numPr>
          <w:ilvl w:val="0"/>
          <w:numId w:val="8"/>
        </w:numPr>
      </w:pPr>
      <w:bookmarkStart w:id="876" w:name="_ETM_Q1_3002934"/>
      <w:bookmarkStart w:id="877" w:name="_ETM_Q1_3003038"/>
      <w:bookmarkEnd w:id="876"/>
      <w:bookmarkEnd w:id="877"/>
      <w:r>
        <w:rPr>
          <w:rFonts w:hint="cs"/>
          <w:rtl/>
        </w:rPr>
        <w:t xml:space="preserve">ספק גז, בעל רישיון לעיסוק </w:t>
      </w:r>
      <w:bookmarkStart w:id="878" w:name="_ETM_Q1_3001657"/>
      <w:bookmarkEnd w:id="878"/>
      <w:r>
        <w:rPr>
          <w:rFonts w:hint="cs"/>
          <w:rtl/>
        </w:rPr>
        <w:t xml:space="preserve">בעבודת גפ"מ או בעל הכשרה </w:t>
      </w:r>
    </w:p>
    <w:p w:rsidR="001B58DE" w:rsidRDefault="001B58DE" w:rsidP="001B58DE">
      <w:pPr>
        <w:ind w:left="2160" w:firstLine="0"/>
        <w:rPr>
          <w:rtl/>
        </w:rPr>
      </w:pPr>
      <w:r>
        <w:rPr>
          <w:rFonts w:hint="cs"/>
          <w:rtl/>
        </w:rPr>
        <w:t xml:space="preserve">שהוא עובד של ספק </w:t>
      </w:r>
      <w:bookmarkStart w:id="879" w:name="_ETM_Q1_3006884"/>
      <w:bookmarkEnd w:id="879"/>
      <w:r>
        <w:rPr>
          <w:rFonts w:hint="cs"/>
          <w:rtl/>
        </w:rPr>
        <w:t xml:space="preserve">הגז או של עסק הנותן שירותים </w:t>
      </w:r>
      <w:bookmarkStart w:id="880" w:name="_ETM_Q1_3013000"/>
      <w:bookmarkEnd w:id="880"/>
      <w:r>
        <w:rPr>
          <w:rFonts w:hint="cs"/>
          <w:rtl/>
        </w:rPr>
        <w:t>לספק הגז,</w:t>
      </w:r>
    </w:p>
    <w:p w:rsidR="001B58DE" w:rsidRDefault="001B58DE" w:rsidP="001B58DE">
      <w:pPr>
        <w:ind w:left="2160" w:firstLine="0"/>
        <w:rPr>
          <w:rtl/>
        </w:rPr>
      </w:pPr>
      <w:r>
        <w:rPr>
          <w:rFonts w:hint="cs"/>
          <w:rtl/>
        </w:rPr>
        <w:t xml:space="preserve">שלא מגיע ללא דיחוי למקום שנתקבלה לגביו קריאה, </w:t>
      </w:r>
      <w:bookmarkStart w:id="881" w:name="_ETM_Q1_3012789"/>
      <w:bookmarkEnd w:id="881"/>
      <w:r>
        <w:rPr>
          <w:rFonts w:hint="cs"/>
          <w:rtl/>
        </w:rPr>
        <w:t>או שלא</w:t>
      </w:r>
    </w:p>
    <w:p w:rsidR="001B58DE" w:rsidRDefault="001B58DE" w:rsidP="001B58DE">
      <w:pPr>
        <w:ind w:left="2160" w:firstLine="0"/>
        <w:rPr>
          <w:rtl/>
        </w:rPr>
      </w:pPr>
      <w:bookmarkStart w:id="882" w:name="_ETM_Q1_3013557"/>
      <w:bookmarkStart w:id="883" w:name="_ETM_Q1_3013661"/>
      <w:bookmarkEnd w:id="882"/>
      <w:bookmarkEnd w:id="883"/>
      <w:r>
        <w:rPr>
          <w:rFonts w:hint="cs"/>
          <w:rtl/>
        </w:rPr>
        <w:t xml:space="preserve">מפסיק את דליפת הגז ממכלית הגז או את הספקת </w:t>
      </w:r>
      <w:bookmarkStart w:id="884" w:name="_ETM_Q1_3020764"/>
      <w:bookmarkEnd w:id="884"/>
      <w:r>
        <w:rPr>
          <w:rFonts w:hint="cs"/>
          <w:rtl/>
        </w:rPr>
        <w:t>הגז הראשית</w:t>
      </w:r>
    </w:p>
    <w:p w:rsidR="001B58DE" w:rsidRDefault="001B58DE" w:rsidP="001B58DE">
      <w:pPr>
        <w:ind w:left="2160" w:firstLine="0"/>
        <w:rPr>
          <w:rtl/>
        </w:rPr>
      </w:pPr>
      <w:r>
        <w:rPr>
          <w:rFonts w:hint="cs"/>
          <w:rtl/>
        </w:rPr>
        <w:t xml:space="preserve">למיתקן כאמור, לפי העניין, בניגוד להוראות סעיף 3(ג) לצו </w:t>
      </w:r>
      <w:bookmarkStart w:id="885" w:name="_ETM_Q1_3021654"/>
      <w:bookmarkEnd w:id="885"/>
      <w:r>
        <w:rPr>
          <w:rFonts w:hint="cs"/>
          <w:rtl/>
        </w:rPr>
        <w:t>אירוע</w:t>
      </w:r>
    </w:p>
    <w:p w:rsidR="001B58DE" w:rsidRDefault="001B58DE" w:rsidP="001B58DE">
      <w:pPr>
        <w:ind w:left="2160" w:firstLine="0"/>
        <w:rPr>
          <w:rtl/>
        </w:rPr>
      </w:pPr>
      <w:bookmarkStart w:id="886" w:name="_ETM_Q1_3024065"/>
      <w:bookmarkStart w:id="887" w:name="_ETM_Q1_3024161"/>
      <w:bookmarkEnd w:id="886"/>
      <w:bookmarkEnd w:id="887"/>
      <w:r>
        <w:rPr>
          <w:rFonts w:hint="cs"/>
          <w:rtl/>
        </w:rPr>
        <w:t>גפ"מ;</w:t>
      </w:r>
    </w:p>
    <w:p w:rsidR="001B58DE" w:rsidRDefault="001B58DE" w:rsidP="001B58DE">
      <w:pPr>
        <w:ind w:left="2160" w:firstLine="0"/>
        <w:rPr>
          <w:rtl/>
        </w:rPr>
      </w:pPr>
      <w:bookmarkStart w:id="888" w:name="_ETM_Q1_3026445"/>
      <w:bookmarkStart w:id="889" w:name="_ETM_Q1_3026542"/>
      <w:bookmarkStart w:id="890" w:name="_ETM_Q1_3026629"/>
      <w:bookmarkEnd w:id="888"/>
      <w:bookmarkEnd w:id="889"/>
      <w:bookmarkEnd w:id="890"/>
    </w:p>
    <w:p w:rsidR="001B58DE" w:rsidRDefault="001B58DE" w:rsidP="001B58DE">
      <w:pPr>
        <w:pStyle w:val="afd"/>
        <w:numPr>
          <w:ilvl w:val="0"/>
          <w:numId w:val="8"/>
        </w:numPr>
      </w:pPr>
      <w:bookmarkStart w:id="891" w:name="_ETM_Q1_3026720"/>
      <w:bookmarkEnd w:id="891"/>
      <w:r>
        <w:rPr>
          <w:rFonts w:hint="cs"/>
          <w:rtl/>
        </w:rPr>
        <w:t xml:space="preserve">ספק גז או בעל רישיון לעיסוק בעבודת גפ"מ העורך </w:t>
      </w:r>
      <w:bookmarkStart w:id="892" w:name="_ETM_Q1_3031615"/>
      <w:bookmarkEnd w:id="892"/>
      <w:r>
        <w:rPr>
          <w:rFonts w:hint="cs"/>
          <w:rtl/>
        </w:rPr>
        <w:t xml:space="preserve">שינוי </w:t>
      </w:r>
    </w:p>
    <w:p w:rsidR="001B58DE" w:rsidRDefault="001B58DE" w:rsidP="001B58DE">
      <w:pPr>
        <w:ind w:left="2160" w:firstLine="0"/>
        <w:rPr>
          <w:rtl/>
        </w:rPr>
      </w:pPr>
      <w:bookmarkStart w:id="893" w:name="_ETM_Q1_3029842"/>
      <w:bookmarkStart w:id="894" w:name="_ETM_Q1_3029943"/>
      <w:bookmarkEnd w:id="893"/>
      <w:bookmarkEnd w:id="894"/>
      <w:r>
        <w:rPr>
          <w:rFonts w:hint="cs"/>
          <w:rtl/>
        </w:rPr>
        <w:t xml:space="preserve">במקום אירוע גז שיש בו נפגעים או נזק לרכוש, </w:t>
      </w:r>
      <w:bookmarkStart w:id="895" w:name="_ETM_Q1_3031145"/>
      <w:bookmarkEnd w:id="895"/>
      <w:r>
        <w:rPr>
          <w:rFonts w:hint="cs"/>
          <w:rtl/>
        </w:rPr>
        <w:t xml:space="preserve">או נוטל דבר </w:t>
      </w:r>
    </w:p>
    <w:p w:rsidR="001B58DE" w:rsidRDefault="001B58DE" w:rsidP="001B58DE">
      <w:pPr>
        <w:ind w:left="2160" w:firstLine="0"/>
        <w:rPr>
          <w:rtl/>
        </w:rPr>
      </w:pPr>
      <w:bookmarkStart w:id="896" w:name="_ETM_Q1_3034523"/>
      <w:bookmarkStart w:id="897" w:name="_ETM_Q1_3034617"/>
      <w:bookmarkEnd w:id="896"/>
      <w:bookmarkEnd w:id="897"/>
      <w:r>
        <w:rPr>
          <w:rFonts w:hint="cs"/>
          <w:rtl/>
        </w:rPr>
        <w:t xml:space="preserve">ממקום האירוע או נוקט בכל פעולה, בניגוד </w:t>
      </w:r>
      <w:bookmarkStart w:id="898" w:name="_ETM_Q1_3034626"/>
      <w:bookmarkEnd w:id="898"/>
      <w:r>
        <w:rPr>
          <w:rFonts w:hint="cs"/>
          <w:rtl/>
        </w:rPr>
        <w:t>להוראות סעיף 3(ו)</w:t>
      </w:r>
      <w:bookmarkStart w:id="899" w:name="_ETM_Q1_3039894"/>
      <w:bookmarkEnd w:id="899"/>
    </w:p>
    <w:p w:rsidR="001B58DE" w:rsidRDefault="001B58DE" w:rsidP="001B58DE">
      <w:pPr>
        <w:ind w:left="2160" w:firstLine="0"/>
        <w:rPr>
          <w:rtl/>
        </w:rPr>
      </w:pPr>
      <w:bookmarkStart w:id="900" w:name="_ETM_Q1_3039979"/>
      <w:bookmarkEnd w:id="900"/>
      <w:r>
        <w:rPr>
          <w:rFonts w:hint="cs"/>
          <w:rtl/>
        </w:rPr>
        <w:t>לצו אירוע גפ"מ;</w:t>
      </w:r>
    </w:p>
    <w:p w:rsidR="001B58DE" w:rsidRDefault="001B58DE" w:rsidP="001B58DE">
      <w:pPr>
        <w:ind w:left="2160" w:firstLine="0"/>
        <w:rPr>
          <w:rtl/>
        </w:rPr>
      </w:pPr>
      <w:bookmarkStart w:id="901" w:name="_ETM_Q1_3037680"/>
      <w:bookmarkStart w:id="902" w:name="_ETM_Q1_3037754"/>
      <w:bookmarkEnd w:id="901"/>
      <w:bookmarkEnd w:id="902"/>
    </w:p>
    <w:p w:rsidR="001B58DE" w:rsidRDefault="001B58DE" w:rsidP="001B58DE">
      <w:pPr>
        <w:pStyle w:val="afd"/>
        <w:numPr>
          <w:ilvl w:val="0"/>
          <w:numId w:val="8"/>
        </w:numPr>
      </w:pPr>
      <w:bookmarkStart w:id="903" w:name="_ETM_Q1_3037842"/>
      <w:bookmarkStart w:id="904" w:name="_ETM_Q1_3037938"/>
      <w:bookmarkEnd w:id="903"/>
      <w:bookmarkEnd w:id="904"/>
      <w:r>
        <w:rPr>
          <w:rFonts w:hint="cs"/>
          <w:rtl/>
        </w:rPr>
        <w:t xml:space="preserve">ספק גז או בעל </w:t>
      </w:r>
      <w:bookmarkStart w:id="905" w:name="_ETM_Q1_3041381"/>
      <w:bookmarkEnd w:id="905"/>
      <w:r>
        <w:rPr>
          <w:rFonts w:hint="cs"/>
          <w:rtl/>
        </w:rPr>
        <w:t>רישיון לעיסוק בעבודת גפ"מ המחדש</w:t>
      </w:r>
    </w:p>
    <w:p w:rsidR="001B58DE" w:rsidRDefault="001B58DE" w:rsidP="001B58DE">
      <w:pPr>
        <w:ind w:left="2160" w:firstLine="0"/>
        <w:rPr>
          <w:rtl/>
        </w:rPr>
      </w:pPr>
      <w:r>
        <w:rPr>
          <w:rFonts w:hint="cs"/>
          <w:rtl/>
        </w:rPr>
        <w:t xml:space="preserve">הספקת גז למיתקן, בניגוד </w:t>
      </w:r>
      <w:bookmarkStart w:id="906" w:name="_ETM_Q1_3043511"/>
      <w:bookmarkEnd w:id="906"/>
      <w:r>
        <w:rPr>
          <w:rFonts w:hint="cs"/>
          <w:rtl/>
        </w:rPr>
        <w:t>להוראות סעיף 4(ב) לצו אירוע גפ"מ;</w:t>
      </w:r>
    </w:p>
    <w:p w:rsidR="001B58DE" w:rsidRDefault="001B58DE" w:rsidP="001B58DE">
      <w:pPr>
        <w:ind w:left="2160" w:firstLine="0"/>
        <w:rPr>
          <w:rtl/>
        </w:rPr>
      </w:pPr>
      <w:bookmarkStart w:id="907" w:name="_ETM_Q1_3046961"/>
      <w:bookmarkStart w:id="908" w:name="_ETM_Q1_3047031"/>
      <w:bookmarkEnd w:id="907"/>
      <w:bookmarkEnd w:id="908"/>
    </w:p>
    <w:p w:rsidR="001B58DE" w:rsidRDefault="001B58DE" w:rsidP="001B58DE">
      <w:pPr>
        <w:pStyle w:val="afd"/>
        <w:numPr>
          <w:ilvl w:val="0"/>
          <w:numId w:val="8"/>
        </w:numPr>
      </w:pPr>
      <w:bookmarkStart w:id="909" w:name="_ETM_Q1_3047323"/>
      <w:bookmarkStart w:id="910" w:name="_ETM_Q1_3047432"/>
      <w:bookmarkEnd w:id="909"/>
      <w:bookmarkEnd w:id="910"/>
      <w:r>
        <w:rPr>
          <w:rFonts w:hint="cs"/>
          <w:rtl/>
        </w:rPr>
        <w:t xml:space="preserve">ספק גז או </w:t>
      </w:r>
      <w:bookmarkStart w:id="911" w:name="_ETM_Q1_3046462"/>
      <w:bookmarkEnd w:id="911"/>
      <w:r>
        <w:rPr>
          <w:rFonts w:hint="cs"/>
          <w:rtl/>
        </w:rPr>
        <w:t xml:space="preserve">בעל רישיון לעיסוק בעבודת גפ"מ המחדש </w:t>
      </w:r>
    </w:p>
    <w:p w:rsidR="001B58DE" w:rsidRDefault="001B58DE" w:rsidP="001B58DE">
      <w:pPr>
        <w:ind w:left="2160" w:firstLine="0"/>
        <w:rPr>
          <w:rtl/>
        </w:rPr>
      </w:pPr>
      <w:bookmarkStart w:id="912" w:name="_ETM_Q1_3049830"/>
      <w:bookmarkStart w:id="913" w:name="_ETM_Q1_3049926"/>
      <w:bookmarkEnd w:id="912"/>
      <w:bookmarkEnd w:id="913"/>
      <w:r>
        <w:rPr>
          <w:rFonts w:hint="cs"/>
          <w:rtl/>
        </w:rPr>
        <w:t xml:space="preserve">הספקת גז </w:t>
      </w:r>
      <w:bookmarkStart w:id="914" w:name="_ETM_Q1_3047315"/>
      <w:bookmarkEnd w:id="914"/>
      <w:r>
        <w:rPr>
          <w:rFonts w:hint="cs"/>
          <w:rtl/>
        </w:rPr>
        <w:t xml:space="preserve">באירוע דליפה ממכשיר צורך גפ"מ, ללא אישור </w:t>
      </w:r>
    </w:p>
    <w:p w:rsidR="001B58DE" w:rsidRDefault="001B58DE" w:rsidP="001B58DE">
      <w:pPr>
        <w:ind w:left="2160" w:firstLine="0"/>
        <w:rPr>
          <w:rtl/>
        </w:rPr>
      </w:pPr>
      <w:bookmarkStart w:id="915" w:name="_ETM_Q1_3052175"/>
      <w:bookmarkStart w:id="916" w:name="_ETM_Q1_3052259"/>
      <w:bookmarkEnd w:id="915"/>
      <w:bookmarkEnd w:id="916"/>
      <w:r>
        <w:rPr>
          <w:rFonts w:hint="cs"/>
          <w:rtl/>
        </w:rPr>
        <w:t xml:space="preserve">תקינות המכשיר, מאת </w:t>
      </w:r>
      <w:bookmarkStart w:id="917" w:name="_ETM_Q1_3051625"/>
      <w:bookmarkEnd w:id="917"/>
      <w:r>
        <w:rPr>
          <w:rFonts w:hint="cs"/>
          <w:rtl/>
        </w:rPr>
        <w:t xml:space="preserve">מי שמורשה לתחזק מכשיר כאמור, </w:t>
      </w:r>
    </w:p>
    <w:p w:rsidR="001B58DE" w:rsidRPr="00DC6F92" w:rsidRDefault="001B58DE" w:rsidP="001B58DE">
      <w:pPr>
        <w:ind w:left="2160" w:firstLine="0"/>
        <w:rPr>
          <w:rtl/>
        </w:rPr>
      </w:pPr>
      <w:bookmarkStart w:id="918" w:name="_ETM_Q1_3057648"/>
      <w:bookmarkStart w:id="919" w:name="_ETM_Q1_3057746"/>
      <w:bookmarkEnd w:id="918"/>
      <w:bookmarkEnd w:id="919"/>
      <w:r>
        <w:rPr>
          <w:rFonts w:hint="cs"/>
          <w:rtl/>
        </w:rPr>
        <w:t xml:space="preserve">בניגוד להוראות סעיף 4(ג) לצו </w:t>
      </w:r>
      <w:bookmarkStart w:id="920" w:name="_ETM_Q1_3058402"/>
      <w:bookmarkEnd w:id="920"/>
      <w:r>
        <w:rPr>
          <w:rFonts w:hint="cs"/>
          <w:rtl/>
        </w:rPr>
        <w:t>אירוע גפ"מ;</w:t>
      </w:r>
    </w:p>
    <w:p w:rsidR="00CC6398" w:rsidRDefault="00CC6398" w:rsidP="00CC6398">
      <w:pPr>
        <w:rPr>
          <w:rtl/>
        </w:rPr>
      </w:pPr>
      <w:bookmarkStart w:id="921" w:name="_ETM_Q1_2858249"/>
      <w:bookmarkEnd w:id="921"/>
      <w:r>
        <w:rPr>
          <w:rtl/>
        </w:rPr>
        <w:tab/>
      </w:r>
      <w:r>
        <w:rPr>
          <w:rtl/>
        </w:rPr>
        <w:tab/>
      </w:r>
    </w:p>
    <w:p w:rsidR="001B58DE" w:rsidRDefault="001B58DE" w:rsidP="001B58DE">
      <w:pPr>
        <w:pStyle w:val="a4"/>
        <w:keepNext/>
        <w:rPr>
          <w:rtl/>
        </w:rPr>
      </w:pPr>
      <w:bookmarkStart w:id="922" w:name="_ETM_Q1_2612851"/>
      <w:bookmarkStart w:id="923" w:name="_ETM_Q1_2612903"/>
      <w:bookmarkStart w:id="924" w:name="_ETM_Q1_2613054"/>
      <w:bookmarkStart w:id="925" w:name="_ETM_Q1_2613112"/>
      <w:bookmarkStart w:id="926" w:name="ET_speaker_איתי_עצמון_122"/>
      <w:bookmarkEnd w:id="922"/>
      <w:bookmarkEnd w:id="923"/>
      <w:bookmarkEnd w:id="924"/>
      <w:bookmarkEnd w:id="925"/>
      <w:r w:rsidRPr="001B58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B5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1B58DE" w:rsidRDefault="001B58DE" w:rsidP="001B58DE">
      <w:pPr>
        <w:pStyle w:val="KeepWithNext"/>
        <w:rPr>
          <w:rtl/>
          <w:lang w:eastAsia="he-IL"/>
        </w:rPr>
      </w:pPr>
    </w:p>
    <w:p w:rsidR="00E73C44" w:rsidRDefault="00E73C44" w:rsidP="0096537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r w:rsidR="00F418B8">
        <w:rPr>
          <w:rFonts w:hint="cs"/>
          <w:rtl/>
        </w:rPr>
        <w:t xml:space="preserve">רק </w:t>
      </w:r>
      <w:r>
        <w:rPr>
          <w:rFonts w:hint="cs"/>
          <w:rtl/>
        </w:rPr>
        <w:t>אגיד מילה לגבי המצב המשפטי הקיים</w:t>
      </w:r>
      <w:r w:rsidR="00965376">
        <w:rPr>
          <w:rFonts w:hint="cs"/>
          <w:rtl/>
        </w:rPr>
        <w:t>,</w:t>
      </w:r>
      <w:r>
        <w:rPr>
          <w:rFonts w:hint="cs"/>
          <w:rtl/>
        </w:rPr>
        <w:t xml:space="preserve"> שהוא בעיני מחמיר </w:t>
      </w:r>
      <w:r w:rsidR="00F418B8">
        <w:rPr>
          <w:rFonts w:hint="cs"/>
          <w:rtl/>
        </w:rPr>
        <w:t xml:space="preserve">יותר בהיבטים מסוימים לעומת המצב שמוצע כאן. </w:t>
      </w:r>
      <w:r>
        <w:rPr>
          <w:rFonts w:hint="cs"/>
          <w:rtl/>
        </w:rPr>
        <w:t xml:space="preserve">לפי סעיף 25 </w:t>
      </w:r>
      <w:r w:rsidR="00911DB4">
        <w:rPr>
          <w:rFonts w:hint="cs"/>
          <w:rtl/>
        </w:rPr>
        <w:t>היום</w:t>
      </w:r>
      <w:r w:rsidR="00714C3C">
        <w:rPr>
          <w:rFonts w:hint="cs"/>
          <w:rtl/>
        </w:rPr>
        <w:t>,</w:t>
      </w:r>
      <w:r w:rsidR="00911DB4">
        <w:rPr>
          <w:rFonts w:hint="cs"/>
          <w:rtl/>
        </w:rPr>
        <w:t xml:space="preserve"> </w:t>
      </w:r>
      <w:bookmarkStart w:id="927" w:name="_ETM_Q1_3073015"/>
      <w:bookmarkEnd w:id="927"/>
      <w:r w:rsidR="004D6582">
        <w:rPr>
          <w:rFonts w:hint="cs"/>
          <w:rtl/>
        </w:rPr>
        <w:t>מ</w:t>
      </w:r>
      <w:r>
        <w:rPr>
          <w:rFonts w:hint="cs"/>
          <w:rtl/>
        </w:rPr>
        <w:t>י שעוסק בעבודת גז בלי ריש</w:t>
      </w:r>
      <w:r w:rsidR="00F418B8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F418B8">
        <w:rPr>
          <w:rFonts w:hint="cs"/>
          <w:rtl/>
        </w:rPr>
        <w:t>,</w:t>
      </w:r>
      <w:r>
        <w:rPr>
          <w:rFonts w:hint="cs"/>
          <w:rtl/>
        </w:rPr>
        <w:t xml:space="preserve"> דינו </w:t>
      </w:r>
      <w:r>
        <w:rPr>
          <w:rtl/>
        </w:rPr>
        <w:t>–</w:t>
      </w:r>
      <w:r>
        <w:rPr>
          <w:rFonts w:hint="cs"/>
          <w:rtl/>
        </w:rPr>
        <w:t xml:space="preserve"> מאסר </w:t>
      </w:r>
      <w:r w:rsidR="00F418B8">
        <w:rPr>
          <w:rFonts w:hint="cs"/>
          <w:rtl/>
        </w:rPr>
        <w:t>שנתיים</w:t>
      </w:r>
      <w:r w:rsidR="00714C3C">
        <w:rPr>
          <w:rFonts w:hint="cs"/>
          <w:rtl/>
        </w:rPr>
        <w:t>,</w:t>
      </w:r>
      <w:r w:rsidR="00F418B8">
        <w:rPr>
          <w:rFonts w:hint="cs"/>
          <w:rtl/>
        </w:rPr>
        <w:t xml:space="preserve"> או קנס פי שלושה מהקנס כאמור לפי </w:t>
      </w:r>
      <w:bookmarkStart w:id="928" w:name="_ETM_Q1_3082785"/>
      <w:bookmarkEnd w:id="928"/>
      <w:r w:rsidR="00F418B8">
        <w:rPr>
          <w:rFonts w:hint="cs"/>
          <w:rtl/>
        </w:rPr>
        <w:t>סעיף 61</w:t>
      </w:r>
      <w:r w:rsidR="004E5E70">
        <w:rPr>
          <w:rFonts w:hint="cs"/>
          <w:rtl/>
        </w:rPr>
        <w:t>(א)(3), והע</w:t>
      </w:r>
      <w:r>
        <w:rPr>
          <w:rFonts w:hint="cs"/>
          <w:rtl/>
        </w:rPr>
        <w:t>ו</w:t>
      </w:r>
      <w:r w:rsidR="004E5E70">
        <w:rPr>
          <w:rFonts w:hint="cs"/>
          <w:rtl/>
        </w:rPr>
        <w:t>בר על הוראה אחרת מהוראות החוק</w:t>
      </w:r>
      <w:r w:rsidR="00714C3C">
        <w:rPr>
          <w:rFonts w:hint="cs"/>
          <w:rtl/>
        </w:rPr>
        <w:t>,</w:t>
      </w:r>
      <w:r w:rsidR="004E5E70">
        <w:rPr>
          <w:rFonts w:hint="cs"/>
          <w:rtl/>
        </w:rPr>
        <w:t xml:space="preserve"> </w:t>
      </w:r>
      <w:r w:rsidR="00965376">
        <w:rPr>
          <w:rFonts w:hint="cs"/>
          <w:rtl/>
        </w:rPr>
        <w:t xml:space="preserve">או </w:t>
      </w:r>
      <w:r w:rsidR="004E5E70">
        <w:rPr>
          <w:rFonts w:hint="cs"/>
          <w:rtl/>
        </w:rPr>
        <w:t>תקנות שיותקנו מכוחו</w:t>
      </w:r>
      <w:r w:rsidR="00714C3C">
        <w:rPr>
          <w:rFonts w:hint="cs"/>
          <w:rtl/>
        </w:rPr>
        <w:t>,</w:t>
      </w:r>
      <w:r w:rsidR="004E5E70">
        <w:rPr>
          <w:rFonts w:hint="cs"/>
          <w:rtl/>
        </w:rPr>
        <w:t xml:space="preserve"> </w:t>
      </w:r>
      <w:bookmarkStart w:id="929" w:name="_ETM_Q1_3087776"/>
      <w:bookmarkEnd w:id="929"/>
      <w:r w:rsidR="004E5E70">
        <w:rPr>
          <w:rFonts w:hint="cs"/>
          <w:rtl/>
        </w:rPr>
        <w:t>או צו</w:t>
      </w:r>
      <w:r w:rsidR="00714C3C">
        <w:rPr>
          <w:rFonts w:hint="cs"/>
          <w:rtl/>
        </w:rPr>
        <w:t>,</w:t>
      </w:r>
      <w:r w:rsidR="004E5E70">
        <w:rPr>
          <w:rFonts w:hint="cs"/>
          <w:rtl/>
        </w:rPr>
        <w:t xml:space="preserve"> או הוראה שניתנו מכוחו, שזה מאוד חריג,</w:t>
      </w:r>
      <w:r>
        <w:rPr>
          <w:rFonts w:hint="cs"/>
          <w:rtl/>
        </w:rPr>
        <w:t xml:space="preserve"> דינו </w:t>
      </w:r>
      <w:r>
        <w:rPr>
          <w:rtl/>
        </w:rPr>
        <w:t>–</w:t>
      </w:r>
      <w:r w:rsidR="004E5E70">
        <w:rPr>
          <w:rFonts w:hint="cs"/>
          <w:rtl/>
        </w:rPr>
        <w:t xml:space="preserve"> מאסר שנה</w:t>
      </w:r>
      <w:r w:rsidR="00714C3C">
        <w:rPr>
          <w:rFonts w:hint="cs"/>
          <w:rtl/>
        </w:rPr>
        <w:t>,</w:t>
      </w:r>
      <w:r w:rsidR="004E5E70">
        <w:rPr>
          <w:rFonts w:hint="cs"/>
          <w:rtl/>
        </w:rPr>
        <w:t xml:space="preserve"> </w:t>
      </w:r>
      <w:r>
        <w:rPr>
          <w:rFonts w:hint="cs"/>
          <w:rtl/>
        </w:rPr>
        <w:t>או פי שלושה מהקנ</w:t>
      </w:r>
      <w:r w:rsidR="004E5E70">
        <w:rPr>
          <w:rFonts w:hint="cs"/>
          <w:rtl/>
        </w:rPr>
        <w:t>ס כאמור בסעיף 61(א)(2)</w:t>
      </w:r>
      <w:r>
        <w:rPr>
          <w:rFonts w:hint="cs"/>
          <w:rtl/>
        </w:rPr>
        <w:t>. המדרג שמו</w:t>
      </w:r>
      <w:r w:rsidR="004D6582">
        <w:rPr>
          <w:rFonts w:hint="cs"/>
          <w:rtl/>
        </w:rPr>
        <w:t>צע כאן הוא מדרג הרבה יותר מידתי.</w:t>
      </w:r>
      <w:r>
        <w:rPr>
          <w:rFonts w:hint="cs"/>
          <w:rtl/>
        </w:rPr>
        <w:t xml:space="preserve"> </w:t>
      </w:r>
      <w:r w:rsidR="004E5E70">
        <w:rPr>
          <w:rFonts w:hint="cs"/>
          <w:rtl/>
        </w:rPr>
        <w:t xml:space="preserve">העבירות מפורטות </w:t>
      </w:r>
      <w:bookmarkStart w:id="930" w:name="_ETM_Q1_3107437"/>
      <w:bookmarkEnd w:id="930"/>
      <w:r w:rsidR="004E5E70">
        <w:rPr>
          <w:rFonts w:hint="cs"/>
          <w:rtl/>
        </w:rPr>
        <w:t>כפי שמקובל בחקיקה עדכנית.</w:t>
      </w:r>
      <w:r>
        <w:rPr>
          <w:rFonts w:hint="cs"/>
          <w:rtl/>
        </w:rPr>
        <w:t xml:space="preserve"> </w:t>
      </w:r>
      <w:r w:rsidR="004E5E70">
        <w:rPr>
          <w:rFonts w:hint="cs"/>
          <w:rtl/>
        </w:rPr>
        <w:t>אפשר לדון בפרטי העבירות, אבל באופן עקרוני המדרג כאן הרבה יותר מידתי.</w:t>
      </w:r>
    </w:p>
    <w:p w:rsidR="00E73C44" w:rsidRDefault="00E73C44" w:rsidP="00DF404F">
      <w:pPr>
        <w:ind w:firstLine="0"/>
        <w:rPr>
          <w:rtl/>
        </w:rPr>
      </w:pPr>
    </w:p>
    <w:p w:rsidR="004D6582" w:rsidRDefault="004D6582" w:rsidP="004D6582">
      <w:pPr>
        <w:pStyle w:val="af9"/>
        <w:keepNext/>
        <w:rPr>
          <w:rtl/>
        </w:rPr>
      </w:pPr>
      <w:bookmarkStart w:id="931" w:name="ET_guest_רוית_ארבל__123"/>
      <w:r w:rsidRPr="004D658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4D6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1"/>
    </w:p>
    <w:p w:rsidR="004D6582" w:rsidRDefault="004D6582" w:rsidP="004D6582">
      <w:pPr>
        <w:pStyle w:val="KeepWithNext"/>
        <w:rPr>
          <w:rtl/>
        </w:rPr>
      </w:pPr>
    </w:p>
    <w:p w:rsidR="00E73C44" w:rsidRDefault="00E73C44" w:rsidP="00064F6C">
      <w:pPr>
        <w:ind w:firstLine="0"/>
        <w:rPr>
          <w:rtl/>
        </w:rPr>
      </w:pPr>
      <w:r>
        <w:rPr>
          <w:rtl/>
        </w:rPr>
        <w:tab/>
      </w:r>
      <w:r w:rsidR="0089493B">
        <w:rPr>
          <w:rFonts w:hint="cs"/>
          <w:rtl/>
        </w:rPr>
        <w:t xml:space="preserve">לגבי </w:t>
      </w:r>
      <w:r w:rsidR="00522BAA">
        <w:rPr>
          <w:rFonts w:hint="cs"/>
          <w:rtl/>
        </w:rPr>
        <w:t xml:space="preserve">בעל רישיון ספק או סוכן </w:t>
      </w:r>
      <w:r w:rsidR="0089493B">
        <w:rPr>
          <w:rFonts w:hint="cs"/>
          <w:rtl/>
        </w:rPr>
        <w:t>גז שאינו בודק תקינות של מתקן גז,</w:t>
      </w:r>
      <w:r w:rsidR="00522BAA">
        <w:rPr>
          <w:rFonts w:hint="cs"/>
          <w:rtl/>
        </w:rPr>
        <w:t xml:space="preserve"> יש פה ענין של בדי</w:t>
      </w:r>
      <w:r w:rsidR="0089493B">
        <w:rPr>
          <w:rFonts w:hint="cs"/>
          <w:rtl/>
        </w:rPr>
        <w:t>קה של תקינות לפני השימ</w:t>
      </w:r>
      <w:r w:rsidR="00522BAA">
        <w:rPr>
          <w:rFonts w:hint="cs"/>
          <w:rtl/>
        </w:rPr>
        <w:t>ו</w:t>
      </w:r>
      <w:r w:rsidR="0089493B">
        <w:rPr>
          <w:rFonts w:hint="cs"/>
          <w:rtl/>
        </w:rPr>
        <w:t>ש</w:t>
      </w:r>
      <w:r w:rsidR="00522BAA">
        <w:rPr>
          <w:rFonts w:hint="cs"/>
          <w:rtl/>
        </w:rPr>
        <w:t xml:space="preserve"> </w:t>
      </w:r>
      <w:r w:rsidR="0089493B">
        <w:rPr>
          <w:rFonts w:hint="cs"/>
          <w:rtl/>
        </w:rPr>
        <w:t>ה</w:t>
      </w:r>
      <w:r w:rsidR="00965376">
        <w:rPr>
          <w:rFonts w:hint="cs"/>
          <w:rtl/>
        </w:rPr>
        <w:t>ראשון</w:t>
      </w:r>
      <w:r w:rsidR="00522BAA">
        <w:rPr>
          <w:rFonts w:hint="cs"/>
          <w:rtl/>
        </w:rPr>
        <w:t xml:space="preserve"> ש</w:t>
      </w:r>
      <w:r w:rsidR="0089493B">
        <w:rPr>
          <w:rFonts w:hint="cs"/>
          <w:rtl/>
        </w:rPr>
        <w:t xml:space="preserve">זה </w:t>
      </w:r>
      <w:r w:rsidR="008C7DBF">
        <w:rPr>
          <w:rFonts w:hint="cs"/>
          <w:rtl/>
        </w:rPr>
        <w:t xml:space="preserve">דבר </w:t>
      </w:r>
      <w:r w:rsidR="0089493B">
        <w:rPr>
          <w:rFonts w:hint="cs"/>
          <w:rtl/>
        </w:rPr>
        <w:t xml:space="preserve">חמור </w:t>
      </w:r>
      <w:r w:rsidR="008C7DBF">
        <w:rPr>
          <w:rFonts w:hint="cs"/>
          <w:rtl/>
        </w:rPr>
        <w:t>ש</w:t>
      </w:r>
      <w:r w:rsidR="0089493B">
        <w:rPr>
          <w:rFonts w:hint="cs"/>
          <w:rtl/>
        </w:rPr>
        <w:t>מצ</w:t>
      </w:r>
      <w:r w:rsidR="00522BAA">
        <w:rPr>
          <w:rFonts w:hint="cs"/>
          <w:rtl/>
        </w:rPr>
        <w:t>ד</w:t>
      </w:r>
      <w:r w:rsidR="0089493B">
        <w:rPr>
          <w:rFonts w:hint="cs"/>
          <w:rtl/>
        </w:rPr>
        <w:t>י</w:t>
      </w:r>
      <w:r w:rsidR="00522BAA">
        <w:rPr>
          <w:rFonts w:hint="cs"/>
          <w:rtl/>
        </w:rPr>
        <w:t>ק עונש</w:t>
      </w:r>
      <w:r w:rsidR="0089493B">
        <w:rPr>
          <w:rFonts w:hint="cs"/>
          <w:rtl/>
        </w:rPr>
        <w:t xml:space="preserve"> כל </w:t>
      </w:r>
      <w:bookmarkStart w:id="932" w:name="_ETM_Q1_3204398"/>
      <w:bookmarkEnd w:id="932"/>
      <w:r w:rsidR="0089493B">
        <w:rPr>
          <w:rFonts w:hint="cs"/>
          <w:rtl/>
        </w:rPr>
        <w:t>כך כבד,</w:t>
      </w:r>
      <w:r w:rsidR="00522BAA">
        <w:rPr>
          <w:rFonts w:hint="cs"/>
          <w:rtl/>
        </w:rPr>
        <w:t xml:space="preserve"> אבל יש פה גם </w:t>
      </w:r>
      <w:r w:rsidR="0089493B">
        <w:rPr>
          <w:rFonts w:hint="cs"/>
          <w:rtl/>
        </w:rPr>
        <w:t>את העניין ש</w:t>
      </w:r>
      <w:r w:rsidR="00714C3C">
        <w:rPr>
          <w:rFonts w:hint="cs"/>
          <w:rtl/>
        </w:rPr>
        <w:t>הוא</w:t>
      </w:r>
      <w:r w:rsidR="002D6111">
        <w:rPr>
          <w:rFonts w:hint="cs"/>
          <w:rtl/>
        </w:rPr>
        <w:t xml:space="preserve"> </w:t>
      </w:r>
      <w:r w:rsidR="0089493B">
        <w:rPr>
          <w:rFonts w:hint="cs"/>
          <w:rtl/>
        </w:rPr>
        <w:t>לא מבצע ב</w:t>
      </w:r>
      <w:r w:rsidR="00522BAA">
        <w:rPr>
          <w:rFonts w:hint="cs"/>
          <w:rtl/>
        </w:rPr>
        <w:t>דיקות תקופתיות למתקן כאמור.</w:t>
      </w:r>
      <w:r w:rsidR="00064F6C">
        <w:rPr>
          <w:rFonts w:hint="cs"/>
          <w:rtl/>
        </w:rPr>
        <w:t xml:space="preserve"> </w:t>
      </w:r>
      <w:r w:rsidR="00522BAA">
        <w:rPr>
          <w:rFonts w:hint="cs"/>
          <w:rtl/>
        </w:rPr>
        <w:t xml:space="preserve">נראה לנו שאי </w:t>
      </w:r>
      <w:r w:rsidR="0089493B">
        <w:rPr>
          <w:rFonts w:hint="cs"/>
          <w:rtl/>
        </w:rPr>
        <w:t>ב</w:t>
      </w:r>
      <w:r w:rsidR="00522BAA">
        <w:rPr>
          <w:rFonts w:hint="cs"/>
          <w:rtl/>
        </w:rPr>
        <w:t xml:space="preserve">יצוע </w:t>
      </w:r>
      <w:r w:rsidR="0089493B">
        <w:rPr>
          <w:rFonts w:hint="cs"/>
          <w:rtl/>
        </w:rPr>
        <w:t>בדיקות תקופתיות זה לא עניין של ע</w:t>
      </w:r>
      <w:r w:rsidR="00522BAA">
        <w:rPr>
          <w:rFonts w:hint="cs"/>
          <w:rtl/>
        </w:rPr>
        <w:t>ונשין</w:t>
      </w:r>
      <w:r w:rsidR="0089493B">
        <w:rPr>
          <w:rFonts w:hint="cs"/>
          <w:rtl/>
        </w:rPr>
        <w:t>,</w:t>
      </w:r>
      <w:r w:rsidR="00522BAA">
        <w:rPr>
          <w:rFonts w:hint="cs"/>
          <w:rtl/>
        </w:rPr>
        <w:t xml:space="preserve"> </w:t>
      </w:r>
      <w:r w:rsidR="0089493B">
        <w:rPr>
          <w:rFonts w:hint="cs"/>
          <w:rtl/>
        </w:rPr>
        <w:t xml:space="preserve">אפשר להסתפק בעיצומים </w:t>
      </w:r>
      <w:bookmarkStart w:id="933" w:name="_ETM_Q1_3217740"/>
      <w:bookmarkEnd w:id="933"/>
      <w:r w:rsidR="0089493B">
        <w:rPr>
          <w:rFonts w:hint="cs"/>
          <w:rtl/>
        </w:rPr>
        <w:t xml:space="preserve">כספיים. </w:t>
      </w:r>
      <w:r w:rsidR="00522BAA">
        <w:rPr>
          <w:rFonts w:hint="cs"/>
          <w:rtl/>
        </w:rPr>
        <w:t xml:space="preserve">יש עבירה מקבילה </w:t>
      </w:r>
      <w:r w:rsidR="0089493B">
        <w:rPr>
          <w:rFonts w:hint="cs"/>
          <w:rtl/>
        </w:rPr>
        <w:t>בעיצומים הכספיים</w:t>
      </w:r>
      <w:r w:rsidR="0062069D">
        <w:rPr>
          <w:rFonts w:hint="cs"/>
          <w:rtl/>
        </w:rPr>
        <w:t>,</w:t>
      </w:r>
      <w:r w:rsidR="0089493B">
        <w:rPr>
          <w:rFonts w:hint="cs"/>
          <w:rtl/>
        </w:rPr>
        <w:t xml:space="preserve"> </w:t>
      </w:r>
      <w:r w:rsidR="00522BAA">
        <w:rPr>
          <w:rFonts w:hint="cs"/>
          <w:rtl/>
        </w:rPr>
        <w:t xml:space="preserve">ניתן להסתפק בה. </w:t>
      </w:r>
    </w:p>
    <w:p w:rsidR="00522BAA" w:rsidRDefault="00522BAA" w:rsidP="00DF404F">
      <w:pPr>
        <w:ind w:firstLine="0"/>
        <w:rPr>
          <w:rtl/>
        </w:rPr>
      </w:pPr>
    </w:p>
    <w:p w:rsidR="00522BAA" w:rsidRDefault="00522BAA" w:rsidP="008C7DBF">
      <w:pPr>
        <w:ind w:firstLine="0"/>
        <w:rPr>
          <w:rtl/>
        </w:rPr>
      </w:pPr>
      <w:r>
        <w:rPr>
          <w:rtl/>
        </w:rPr>
        <w:tab/>
      </w:r>
      <w:r w:rsidR="002D6111">
        <w:rPr>
          <w:rFonts w:hint="cs"/>
          <w:rtl/>
        </w:rPr>
        <w:t xml:space="preserve">אחת העבירות </w:t>
      </w:r>
      <w:r>
        <w:rPr>
          <w:rFonts w:hint="cs"/>
          <w:rtl/>
        </w:rPr>
        <w:t>בדרגת החומרה השלישית</w:t>
      </w:r>
      <w:r w:rsidR="009F5A24">
        <w:rPr>
          <w:rFonts w:hint="cs"/>
          <w:rtl/>
        </w:rPr>
        <w:t>,</w:t>
      </w:r>
      <w:r w:rsidR="008C7DBF">
        <w:rPr>
          <w:rFonts w:hint="cs"/>
          <w:rtl/>
        </w:rPr>
        <w:t xml:space="preserve"> של </w:t>
      </w:r>
      <w:r>
        <w:rPr>
          <w:rFonts w:hint="cs"/>
          <w:rtl/>
        </w:rPr>
        <w:t>מאס</w:t>
      </w:r>
      <w:r w:rsidR="002D6111">
        <w:rPr>
          <w:rFonts w:hint="cs"/>
          <w:rtl/>
        </w:rPr>
        <w:t>ר</w:t>
      </w:r>
      <w:r w:rsidR="008C7DBF">
        <w:rPr>
          <w:rFonts w:hint="cs"/>
          <w:rtl/>
        </w:rPr>
        <w:t xml:space="preserve"> שנה</w:t>
      </w:r>
      <w:r w:rsidR="00965376">
        <w:rPr>
          <w:rFonts w:hint="cs"/>
          <w:rtl/>
        </w:rPr>
        <w:t>, היא</w:t>
      </w:r>
      <w:r w:rsidR="008C7DBF">
        <w:rPr>
          <w:rFonts w:hint="cs"/>
          <w:rtl/>
        </w:rPr>
        <w:t xml:space="preserve">: </w:t>
      </w:r>
      <w:r>
        <w:rPr>
          <w:rFonts w:hint="cs"/>
          <w:rtl/>
        </w:rPr>
        <w:t xml:space="preserve">לא פעל בהתאם להוראות המנהל </w:t>
      </w:r>
      <w:r w:rsidR="002D6111">
        <w:rPr>
          <w:rFonts w:hint="cs"/>
          <w:rtl/>
        </w:rPr>
        <w:t>ל</w:t>
      </w:r>
      <w:r>
        <w:rPr>
          <w:rFonts w:hint="cs"/>
          <w:rtl/>
        </w:rPr>
        <w:t xml:space="preserve">פי סעיף 36. יש בחוק </w:t>
      </w:r>
      <w:r w:rsidR="0062069D">
        <w:rPr>
          <w:rFonts w:hint="cs"/>
          <w:rtl/>
        </w:rPr>
        <w:t xml:space="preserve">את </w:t>
      </w:r>
      <w:r>
        <w:rPr>
          <w:rFonts w:hint="cs"/>
          <w:rtl/>
        </w:rPr>
        <w:t>סעיף 36 ו</w:t>
      </w:r>
      <w:r w:rsidR="0062069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סעיף 38. </w:t>
      </w:r>
      <w:r w:rsidR="0062069D">
        <w:rPr>
          <w:rFonts w:hint="cs"/>
          <w:rtl/>
        </w:rPr>
        <w:t>סעיף 36 זה הור</w:t>
      </w:r>
      <w:r>
        <w:rPr>
          <w:rFonts w:hint="cs"/>
          <w:rtl/>
        </w:rPr>
        <w:t>א</w:t>
      </w:r>
      <w:r w:rsidR="0062069D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62069D">
        <w:rPr>
          <w:rFonts w:hint="cs"/>
          <w:rtl/>
        </w:rPr>
        <w:t>שנותן המנהל, וסעיף 38 זה המקרים החמורים</w:t>
      </w:r>
      <w:r w:rsidR="008C7DBF">
        <w:rPr>
          <w:rFonts w:hint="cs"/>
          <w:rtl/>
        </w:rPr>
        <w:t xml:space="preserve"> </w:t>
      </w:r>
      <w:r w:rsidR="0062069D">
        <w:rPr>
          <w:rFonts w:hint="cs"/>
          <w:rtl/>
        </w:rPr>
        <w:t xml:space="preserve">של סכנה </w:t>
      </w:r>
      <w:bookmarkStart w:id="934" w:name="_ETM_Q1_3263795"/>
      <w:bookmarkEnd w:id="934"/>
      <w:r w:rsidR="0062069D">
        <w:rPr>
          <w:rFonts w:hint="cs"/>
          <w:rtl/>
        </w:rPr>
        <w:t>ש</w:t>
      </w:r>
      <w:r w:rsidR="009F5A24">
        <w:rPr>
          <w:rFonts w:hint="cs"/>
          <w:rtl/>
        </w:rPr>
        <w:t xml:space="preserve">בהם </w:t>
      </w:r>
      <w:r w:rsidR="0062069D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62069D">
        <w:rPr>
          <w:rFonts w:hint="cs"/>
          <w:rtl/>
        </w:rPr>
        <w:t xml:space="preserve"> מורה באופן </w:t>
      </w:r>
      <w:proofErr w:type="spellStart"/>
      <w:r w:rsidR="0062069D">
        <w:rPr>
          <w:rFonts w:hint="cs"/>
          <w:rtl/>
        </w:rPr>
        <w:t>מיידי</w:t>
      </w:r>
      <w:proofErr w:type="spellEnd"/>
      <w:r w:rsidR="0062069D">
        <w:rPr>
          <w:rFonts w:hint="cs"/>
          <w:rtl/>
        </w:rPr>
        <w:t xml:space="preserve"> להפסיק, לחדול </w:t>
      </w:r>
      <w:proofErr w:type="spellStart"/>
      <w:r w:rsidR="0062069D">
        <w:rPr>
          <w:rFonts w:hint="cs"/>
          <w:rtl/>
        </w:rPr>
        <w:t>וכו</w:t>
      </w:r>
      <w:proofErr w:type="spellEnd"/>
      <w:r w:rsidR="0062069D">
        <w:rPr>
          <w:rFonts w:hint="cs"/>
          <w:rtl/>
        </w:rPr>
        <w:t xml:space="preserve">'. </w:t>
      </w:r>
      <w:r>
        <w:rPr>
          <w:rFonts w:hint="cs"/>
          <w:rtl/>
        </w:rPr>
        <w:t>אנחנו חושבים שצריך ליי</w:t>
      </w:r>
      <w:r w:rsidR="0062069D">
        <w:rPr>
          <w:rFonts w:hint="cs"/>
          <w:rtl/>
        </w:rPr>
        <w:t>ח</w:t>
      </w:r>
      <w:r>
        <w:rPr>
          <w:rFonts w:hint="cs"/>
          <w:rtl/>
        </w:rPr>
        <w:t xml:space="preserve">ד </w:t>
      </w:r>
      <w:r w:rsidR="0062069D">
        <w:rPr>
          <w:rFonts w:hint="cs"/>
          <w:rtl/>
        </w:rPr>
        <w:t xml:space="preserve">את העונשין רק למי </w:t>
      </w:r>
      <w:bookmarkStart w:id="935" w:name="_ETM_Q1_3274604"/>
      <w:bookmarkEnd w:id="935"/>
      <w:r w:rsidR="0062069D">
        <w:rPr>
          <w:rFonts w:hint="cs"/>
          <w:rtl/>
        </w:rPr>
        <w:t xml:space="preserve">שלא קיים הוראות במקרים החמורים, </w:t>
      </w:r>
      <w:r w:rsidR="009F5A24">
        <w:rPr>
          <w:rFonts w:hint="cs"/>
          <w:rtl/>
        </w:rPr>
        <w:t xml:space="preserve">כלומר </w:t>
      </w:r>
      <w:r w:rsidR="0062069D">
        <w:rPr>
          <w:rFonts w:hint="cs"/>
          <w:rtl/>
        </w:rPr>
        <w:t xml:space="preserve">לפי סעיף 38. לגבי </w:t>
      </w:r>
      <w:r>
        <w:rPr>
          <w:rFonts w:hint="cs"/>
          <w:rtl/>
        </w:rPr>
        <w:t xml:space="preserve">מי שלא קיים </w:t>
      </w:r>
      <w:r w:rsidR="0062069D">
        <w:rPr>
          <w:rFonts w:hint="cs"/>
          <w:rtl/>
        </w:rPr>
        <w:t xml:space="preserve">הוראות מנהל </w:t>
      </w:r>
      <w:bookmarkStart w:id="936" w:name="_ETM_Q1_3275397"/>
      <w:bookmarkEnd w:id="936"/>
      <w:r w:rsidR="0062069D">
        <w:rPr>
          <w:rFonts w:hint="cs"/>
          <w:rtl/>
        </w:rPr>
        <w:t xml:space="preserve">לפי סעיף 36, שאלה לא המקרים החמורים, </w:t>
      </w:r>
      <w:r>
        <w:rPr>
          <w:rFonts w:hint="cs"/>
          <w:rtl/>
        </w:rPr>
        <w:t xml:space="preserve">אפשר להסתפק בעונש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</w:t>
      </w:r>
    </w:p>
    <w:p w:rsidR="00522BAA" w:rsidRDefault="00522BAA" w:rsidP="00DF404F">
      <w:pPr>
        <w:ind w:firstLine="0"/>
        <w:rPr>
          <w:rtl/>
        </w:rPr>
      </w:pPr>
    </w:p>
    <w:p w:rsidR="00522BAA" w:rsidRDefault="00522BAA" w:rsidP="008C7DBF">
      <w:pPr>
        <w:ind w:firstLine="0"/>
        <w:rPr>
          <w:rtl/>
        </w:rPr>
      </w:pPr>
      <w:r>
        <w:rPr>
          <w:rtl/>
        </w:rPr>
        <w:tab/>
      </w:r>
      <w:r w:rsidR="008C7DBF">
        <w:rPr>
          <w:rFonts w:hint="cs"/>
          <w:rtl/>
        </w:rPr>
        <w:t xml:space="preserve">שלוש העבירות האחרונות </w:t>
      </w:r>
      <w:r>
        <w:rPr>
          <w:rFonts w:hint="cs"/>
          <w:rtl/>
        </w:rPr>
        <w:t>בתוספת הש</w:t>
      </w:r>
      <w:r w:rsidR="008C7DBF">
        <w:rPr>
          <w:rFonts w:hint="cs"/>
          <w:rtl/>
        </w:rPr>
        <w:t xml:space="preserve">ישית </w:t>
      </w:r>
      <w:r>
        <w:rPr>
          <w:rFonts w:hint="cs"/>
          <w:rtl/>
        </w:rPr>
        <w:t xml:space="preserve">מדברות על ללא דיחוי. </w:t>
      </w:r>
      <w:r w:rsidR="008C7DBF">
        <w:rPr>
          <w:rFonts w:hint="cs"/>
          <w:rtl/>
        </w:rPr>
        <w:t>מדובר ב</w:t>
      </w:r>
      <w:r>
        <w:rPr>
          <w:rFonts w:hint="cs"/>
          <w:rtl/>
        </w:rPr>
        <w:t xml:space="preserve">עבירות עמומות.  </w:t>
      </w:r>
    </w:p>
    <w:p w:rsidR="00522BAA" w:rsidRDefault="00522BAA" w:rsidP="00DF404F">
      <w:pPr>
        <w:ind w:firstLine="0"/>
        <w:rPr>
          <w:rtl/>
        </w:rPr>
      </w:pPr>
    </w:p>
    <w:p w:rsidR="008C7DBF" w:rsidRDefault="008C7DBF" w:rsidP="008C7DBF">
      <w:pPr>
        <w:pStyle w:val="af6"/>
        <w:keepNext/>
        <w:rPr>
          <w:rtl/>
        </w:rPr>
      </w:pPr>
      <w:bookmarkStart w:id="937" w:name="ET_yor_4758_124"/>
      <w:r w:rsidRPr="008C7DBF">
        <w:rPr>
          <w:rStyle w:val="TagStyle"/>
          <w:rtl/>
        </w:rPr>
        <w:t xml:space="preserve"> &lt;&lt; </w:t>
      </w:r>
      <w:proofErr w:type="spellStart"/>
      <w:r w:rsidRPr="008C7DBF">
        <w:rPr>
          <w:rStyle w:val="TagStyle"/>
          <w:rtl/>
        </w:rPr>
        <w:t>יור</w:t>
      </w:r>
      <w:proofErr w:type="spellEnd"/>
      <w:r w:rsidRPr="008C7DB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C7DBF">
        <w:rPr>
          <w:rStyle w:val="TagStyle"/>
          <w:rtl/>
        </w:rPr>
        <w:t xml:space="preserve"> &lt;&lt; </w:t>
      </w:r>
      <w:proofErr w:type="spellStart"/>
      <w:r w:rsidRPr="008C7DBF">
        <w:rPr>
          <w:rStyle w:val="TagStyle"/>
          <w:rtl/>
        </w:rPr>
        <w:t>יור</w:t>
      </w:r>
      <w:proofErr w:type="spellEnd"/>
      <w:r w:rsidRPr="008C7D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8C7DBF" w:rsidRDefault="008C7DBF" w:rsidP="008C7DBF">
      <w:pPr>
        <w:pStyle w:val="KeepWithNext"/>
        <w:rPr>
          <w:rtl/>
          <w:lang w:eastAsia="he-IL"/>
        </w:rPr>
      </w:pPr>
    </w:p>
    <w:p w:rsidR="00522BAA" w:rsidRDefault="008C7DBF" w:rsidP="00064F6C">
      <w:pPr>
        <w:rPr>
          <w:rtl/>
        </w:rPr>
      </w:pPr>
      <w:r>
        <w:rPr>
          <w:rFonts w:hint="cs"/>
          <w:rtl/>
        </w:rPr>
        <w:t xml:space="preserve">כל פעם שיהיה כתוב "ללא </w:t>
      </w:r>
      <w:bookmarkStart w:id="938" w:name="_ETM_Q1_3319355"/>
      <w:bookmarkEnd w:id="938"/>
      <w:r>
        <w:rPr>
          <w:rFonts w:hint="cs"/>
          <w:rtl/>
        </w:rPr>
        <w:t>דיחוי", "ככל האפשר"</w:t>
      </w:r>
      <w:r w:rsidR="00673532">
        <w:rPr>
          <w:rFonts w:hint="cs"/>
          <w:rtl/>
        </w:rPr>
        <w:t>,</w:t>
      </w:r>
      <w:r>
        <w:rPr>
          <w:rFonts w:hint="cs"/>
          <w:rtl/>
        </w:rPr>
        <w:t xml:space="preserve"> או "במידת האפשר"</w:t>
      </w:r>
      <w:r w:rsidR="00064F6C">
        <w:rPr>
          <w:rFonts w:hint="cs"/>
          <w:rtl/>
        </w:rPr>
        <w:t>,</w:t>
      </w:r>
      <w:r>
        <w:rPr>
          <w:rFonts w:hint="cs"/>
          <w:rtl/>
        </w:rPr>
        <w:t xml:space="preserve"> זה עמום. אני </w:t>
      </w:r>
      <w:bookmarkStart w:id="939" w:name="_ETM_Q1_3329517"/>
      <w:bookmarkEnd w:id="939"/>
      <w:r w:rsidR="00064F6C">
        <w:rPr>
          <w:rFonts w:hint="cs"/>
          <w:rtl/>
        </w:rPr>
        <w:t>חושב שמיצינו את הדיון הזה כשדנו ב</w:t>
      </w:r>
      <w:r>
        <w:rPr>
          <w:rFonts w:hint="cs"/>
          <w:rtl/>
        </w:rPr>
        <w:t>מוקד ובהגעתו ללא דיחוי.</w:t>
      </w:r>
    </w:p>
    <w:p w:rsidR="00522BAA" w:rsidRDefault="00522BAA" w:rsidP="00DF404F">
      <w:pPr>
        <w:ind w:firstLine="0"/>
        <w:rPr>
          <w:rtl/>
        </w:rPr>
      </w:pPr>
    </w:p>
    <w:p w:rsidR="008C7DBF" w:rsidRDefault="008C7DBF" w:rsidP="008C7DBF">
      <w:pPr>
        <w:pStyle w:val="af9"/>
        <w:keepNext/>
        <w:rPr>
          <w:rtl/>
        </w:rPr>
      </w:pPr>
      <w:bookmarkStart w:id="940" w:name="ET_guest_רוית_ארבל__125"/>
      <w:r w:rsidRPr="008C7DB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8C7D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"/>
    </w:p>
    <w:p w:rsidR="008C7DBF" w:rsidRDefault="008C7DBF" w:rsidP="008C7DBF">
      <w:pPr>
        <w:pStyle w:val="KeepWithNext"/>
        <w:rPr>
          <w:rtl/>
        </w:rPr>
      </w:pPr>
    </w:p>
    <w:p w:rsidR="00522BAA" w:rsidRDefault="00522BAA" w:rsidP="008C7DBF">
      <w:pPr>
        <w:ind w:firstLine="0"/>
        <w:rPr>
          <w:rtl/>
        </w:rPr>
      </w:pPr>
      <w:r>
        <w:rPr>
          <w:rtl/>
        </w:rPr>
        <w:tab/>
      </w:r>
      <w:r w:rsidR="008C7DBF">
        <w:rPr>
          <w:rFonts w:hint="cs"/>
          <w:rtl/>
        </w:rPr>
        <w:t xml:space="preserve">פה </w:t>
      </w:r>
      <w:bookmarkStart w:id="941" w:name="_ETM_Q1_3336974"/>
      <w:bookmarkEnd w:id="941"/>
      <w:r w:rsidR="008C7DBF">
        <w:rPr>
          <w:rFonts w:hint="cs"/>
          <w:rtl/>
        </w:rPr>
        <w:t xml:space="preserve">מדברים על עונשין. </w:t>
      </w:r>
      <w:r>
        <w:rPr>
          <w:rFonts w:hint="cs"/>
          <w:rtl/>
        </w:rPr>
        <w:t xml:space="preserve"> </w:t>
      </w:r>
    </w:p>
    <w:p w:rsidR="00522BAA" w:rsidRDefault="00522BAA" w:rsidP="00DF404F">
      <w:pPr>
        <w:ind w:firstLine="0"/>
        <w:rPr>
          <w:rtl/>
        </w:rPr>
      </w:pPr>
    </w:p>
    <w:p w:rsidR="009B22B3" w:rsidRDefault="009B22B3" w:rsidP="009B22B3">
      <w:pPr>
        <w:pStyle w:val="af9"/>
        <w:keepNext/>
        <w:rPr>
          <w:rtl/>
        </w:rPr>
      </w:pPr>
      <w:bookmarkStart w:id="942" w:name="_ETM_Q1_3349769"/>
      <w:bookmarkStart w:id="943" w:name="ET_guest_799482_126"/>
      <w:bookmarkEnd w:id="942"/>
      <w:r w:rsidRPr="009B22B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9B2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3"/>
    </w:p>
    <w:p w:rsidR="009B22B3" w:rsidRDefault="009B22B3" w:rsidP="009B22B3">
      <w:pPr>
        <w:pStyle w:val="KeepWithNext"/>
        <w:rPr>
          <w:rtl/>
        </w:rPr>
      </w:pPr>
    </w:p>
    <w:p w:rsidR="00522BAA" w:rsidRDefault="00522BAA" w:rsidP="009F089B">
      <w:pPr>
        <w:ind w:firstLine="0"/>
        <w:rPr>
          <w:rtl/>
        </w:rPr>
      </w:pPr>
      <w:bookmarkStart w:id="944" w:name="_ETM_Q1_3350132"/>
      <w:bookmarkStart w:id="945" w:name="_ETM_Q1_3350157"/>
      <w:bookmarkEnd w:id="944"/>
      <w:bookmarkEnd w:id="945"/>
      <w:r>
        <w:rPr>
          <w:rtl/>
        </w:rPr>
        <w:tab/>
      </w:r>
      <w:r>
        <w:rPr>
          <w:rFonts w:hint="cs"/>
          <w:rtl/>
        </w:rPr>
        <w:t>בהחלט מגיע</w:t>
      </w:r>
      <w:r w:rsidR="00AF088C">
        <w:rPr>
          <w:rFonts w:hint="cs"/>
          <w:rtl/>
        </w:rPr>
        <w:t>ה מילה טובה ל</w:t>
      </w:r>
      <w:r>
        <w:rPr>
          <w:rFonts w:hint="cs"/>
          <w:rtl/>
        </w:rPr>
        <w:t xml:space="preserve">אנשי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הגז</w:t>
      </w:r>
      <w:r w:rsidR="00673532">
        <w:rPr>
          <w:rFonts w:hint="cs"/>
          <w:rtl/>
        </w:rPr>
        <w:t>,</w:t>
      </w:r>
      <w:r w:rsidR="00BE0DF9">
        <w:rPr>
          <w:rFonts w:hint="cs"/>
          <w:rtl/>
        </w:rPr>
        <w:t xml:space="preserve"> אנחנו חושבים שהדבר שנעשה </w:t>
      </w:r>
      <w:bookmarkStart w:id="946" w:name="_ETM_Q1_3391958"/>
      <w:bookmarkEnd w:id="946"/>
      <w:r w:rsidR="00BE0DF9">
        <w:rPr>
          <w:rFonts w:hint="cs"/>
          <w:rtl/>
        </w:rPr>
        <w:t xml:space="preserve">פה הוא ראוי, אבל </w:t>
      </w:r>
      <w:r>
        <w:rPr>
          <w:rFonts w:hint="cs"/>
          <w:rtl/>
        </w:rPr>
        <w:t xml:space="preserve">יש </w:t>
      </w:r>
      <w:r w:rsidR="00BE0DF9">
        <w:rPr>
          <w:rFonts w:hint="cs"/>
          <w:rtl/>
        </w:rPr>
        <w:t xml:space="preserve">כמה דברים שלהבנתנו </w:t>
      </w:r>
      <w:bookmarkStart w:id="947" w:name="_ETM_Q1_3409483"/>
      <w:bookmarkEnd w:id="947"/>
      <w:r w:rsidR="00BE0DF9">
        <w:rPr>
          <w:rFonts w:hint="cs"/>
          <w:rtl/>
        </w:rPr>
        <w:t xml:space="preserve">צריך לתת עליהם את הדעת. </w:t>
      </w:r>
      <w:bookmarkStart w:id="948" w:name="_ETM_Q1_3411269"/>
      <w:bookmarkEnd w:id="948"/>
      <w:r w:rsidR="00BE0DF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עבירה </w:t>
      </w:r>
      <w:r w:rsidR="00673532">
        <w:rPr>
          <w:rFonts w:hint="cs"/>
          <w:rtl/>
        </w:rPr>
        <w:t xml:space="preserve">לפיה </w:t>
      </w:r>
      <w:r w:rsidR="00BE0DF9">
        <w:rPr>
          <w:rFonts w:hint="cs"/>
          <w:rtl/>
        </w:rPr>
        <w:t xml:space="preserve">בעל </w:t>
      </w:r>
      <w:r>
        <w:rPr>
          <w:rFonts w:hint="cs"/>
          <w:rtl/>
        </w:rPr>
        <w:t xml:space="preserve">רישיון </w:t>
      </w:r>
      <w:r w:rsidR="00BE0DF9">
        <w:rPr>
          <w:rFonts w:hint="cs"/>
          <w:rtl/>
        </w:rPr>
        <w:t>ספק גז או סוכן מבצע פעולת ספק גז</w:t>
      </w:r>
      <w:r>
        <w:rPr>
          <w:rFonts w:hint="cs"/>
          <w:rtl/>
        </w:rPr>
        <w:t xml:space="preserve"> שלא בהתאם לר</w:t>
      </w:r>
      <w:r w:rsidR="00BE0DF9">
        <w:rPr>
          <w:rFonts w:hint="cs"/>
          <w:rtl/>
        </w:rPr>
        <w:t xml:space="preserve">ישיון. נראה לנו שזאת לא צריכה </w:t>
      </w:r>
      <w:bookmarkStart w:id="949" w:name="_ETM_Q1_3426471"/>
      <w:bookmarkEnd w:id="949"/>
      <w:r w:rsidR="00673532">
        <w:rPr>
          <w:rFonts w:hint="cs"/>
          <w:rtl/>
        </w:rPr>
        <w:t>להיות עבירה במדרג הבינוני</w:t>
      </w:r>
      <w:r w:rsidR="00BE0DF9">
        <w:rPr>
          <w:rFonts w:hint="cs"/>
          <w:rtl/>
        </w:rPr>
        <w:t xml:space="preserve"> </w:t>
      </w:r>
      <w:r w:rsidR="00616DBF">
        <w:rPr>
          <w:rFonts w:hint="cs"/>
          <w:rtl/>
        </w:rPr>
        <w:t xml:space="preserve">אלא </w:t>
      </w:r>
      <w:r>
        <w:rPr>
          <w:rFonts w:hint="cs"/>
          <w:rtl/>
        </w:rPr>
        <w:t>במדר</w:t>
      </w:r>
      <w:r w:rsidR="00BE0DF9">
        <w:rPr>
          <w:rFonts w:hint="cs"/>
          <w:rtl/>
        </w:rPr>
        <w:t>ג הנמוך יותר</w:t>
      </w:r>
      <w:r w:rsidR="00673532">
        <w:rPr>
          <w:rFonts w:hint="cs"/>
          <w:rtl/>
        </w:rPr>
        <w:t>,</w:t>
      </w:r>
      <w:r w:rsidR="00BE0DF9">
        <w:rPr>
          <w:rFonts w:hint="cs"/>
          <w:rtl/>
        </w:rPr>
        <w:t xml:space="preserve"> של השנה, כמו שזה </w:t>
      </w:r>
      <w:r>
        <w:rPr>
          <w:rFonts w:hint="cs"/>
          <w:rtl/>
        </w:rPr>
        <w:t>ה</w:t>
      </w:r>
      <w:r w:rsidR="00BE0DF9">
        <w:rPr>
          <w:rFonts w:hint="cs"/>
          <w:rtl/>
        </w:rPr>
        <w:t>י</w:t>
      </w:r>
      <w:r>
        <w:rPr>
          <w:rFonts w:hint="cs"/>
          <w:rtl/>
        </w:rPr>
        <w:t>ום באיזה שהוא מקום. כ</w:t>
      </w:r>
      <w:r w:rsidR="00BE0DF9">
        <w:rPr>
          <w:rFonts w:hint="cs"/>
          <w:rtl/>
        </w:rPr>
        <w:t>ך גם לגבי בעל</w:t>
      </w:r>
      <w:r>
        <w:rPr>
          <w:rFonts w:hint="cs"/>
          <w:rtl/>
        </w:rPr>
        <w:t xml:space="preserve"> רישיון ספק גז או סוכן שמבצע שינוי יסודי במתקן טעון היתר בלא היתר. </w:t>
      </w:r>
      <w:r w:rsidR="00BE0DF9">
        <w:rPr>
          <w:rFonts w:hint="cs"/>
          <w:rtl/>
        </w:rPr>
        <w:t xml:space="preserve">אפשר להוריד אותו לדרגה הנמוכה. </w:t>
      </w:r>
      <w:r>
        <w:rPr>
          <w:rFonts w:hint="cs"/>
          <w:rtl/>
        </w:rPr>
        <w:t xml:space="preserve">לגבי </w:t>
      </w:r>
      <w:r w:rsidR="00BE0DF9">
        <w:rPr>
          <w:rFonts w:hint="cs"/>
          <w:rtl/>
        </w:rPr>
        <w:t xml:space="preserve">בעל </w:t>
      </w:r>
      <w:r>
        <w:rPr>
          <w:rFonts w:hint="cs"/>
          <w:rtl/>
        </w:rPr>
        <w:t>דרגת ריש</w:t>
      </w:r>
      <w:r w:rsidR="00BE0DF9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r w:rsidR="00BE0DF9">
        <w:rPr>
          <w:rFonts w:hint="cs"/>
          <w:rtl/>
        </w:rPr>
        <w:t xml:space="preserve">ספק גז שמבצע פעולת ספק </w:t>
      </w:r>
      <w:bookmarkStart w:id="950" w:name="_ETM_Q1_3451016"/>
      <w:bookmarkEnd w:id="950"/>
      <w:r w:rsidR="00BE0DF9">
        <w:rPr>
          <w:rFonts w:hint="cs"/>
          <w:rtl/>
        </w:rPr>
        <w:t xml:space="preserve">גז באמצעות סוכן, שזה משהו שהיום אפשר לעשות אותו בלי </w:t>
      </w:r>
      <w:bookmarkStart w:id="951" w:name="_ETM_Q1_3453531"/>
      <w:bookmarkEnd w:id="951"/>
      <w:r w:rsidR="00BE0DF9">
        <w:rPr>
          <w:rFonts w:hint="cs"/>
          <w:rtl/>
        </w:rPr>
        <w:t>שום רישיון ובלי שום תנאים, בא החוק ואומר</w:t>
      </w:r>
      <w:r w:rsidR="00673532">
        <w:rPr>
          <w:rFonts w:hint="cs"/>
          <w:rtl/>
        </w:rPr>
        <w:t xml:space="preserve">: </w:t>
      </w:r>
      <w:r w:rsidR="00BE0DF9">
        <w:rPr>
          <w:rFonts w:hint="cs"/>
          <w:rtl/>
        </w:rPr>
        <w:t xml:space="preserve">אם עשית </w:t>
      </w:r>
      <w:bookmarkStart w:id="952" w:name="_ETM_Q1_3460725"/>
      <w:bookmarkEnd w:id="952"/>
      <w:r w:rsidR="00BE0DF9">
        <w:rPr>
          <w:rFonts w:hint="cs"/>
          <w:rtl/>
        </w:rPr>
        <w:t>את זה לא בהתאם לתנאים</w:t>
      </w:r>
      <w:r w:rsidR="00673532">
        <w:rPr>
          <w:rFonts w:hint="cs"/>
          <w:rtl/>
        </w:rPr>
        <w:t>,</w:t>
      </w:r>
      <w:r w:rsidR="00616DBF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עבירה במדרג ה</w:t>
      </w:r>
      <w:r w:rsidR="00BE0DF9">
        <w:rPr>
          <w:rFonts w:hint="cs"/>
          <w:rtl/>
        </w:rPr>
        <w:t>בינוני. נראה לנו שבנקודת</w:t>
      </w:r>
      <w:r>
        <w:rPr>
          <w:rFonts w:hint="cs"/>
          <w:rtl/>
        </w:rPr>
        <w:t xml:space="preserve"> ההתחלה</w:t>
      </w:r>
      <w:r w:rsidR="00BE0D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E0DF9">
        <w:rPr>
          <w:rFonts w:hint="cs"/>
          <w:rtl/>
        </w:rPr>
        <w:t>כ</w:t>
      </w:r>
      <w:r>
        <w:rPr>
          <w:rFonts w:hint="cs"/>
          <w:rtl/>
        </w:rPr>
        <w:t xml:space="preserve">שנכנסת הוראה חוקית חדשה </w:t>
      </w:r>
      <w:r w:rsidR="00BE0DF9">
        <w:rPr>
          <w:rFonts w:hint="cs"/>
          <w:rtl/>
        </w:rPr>
        <w:t xml:space="preserve">וחובה חדשה, </w:t>
      </w:r>
      <w:r>
        <w:rPr>
          <w:rFonts w:hint="cs"/>
          <w:rtl/>
        </w:rPr>
        <w:t>נכון לקבוע</w:t>
      </w:r>
      <w:r w:rsidR="00BE0DF9">
        <w:rPr>
          <w:rFonts w:hint="cs"/>
          <w:rtl/>
        </w:rPr>
        <w:t xml:space="preserve"> אותה בדרגה - - </w:t>
      </w:r>
    </w:p>
    <w:p w:rsidR="00522BAA" w:rsidRDefault="00522BAA" w:rsidP="00DF404F">
      <w:pPr>
        <w:ind w:firstLine="0"/>
        <w:rPr>
          <w:rtl/>
        </w:rPr>
      </w:pPr>
    </w:p>
    <w:p w:rsidR="00BE0DF9" w:rsidRDefault="00BE0DF9" w:rsidP="00BE0DF9">
      <w:pPr>
        <w:pStyle w:val="af6"/>
        <w:keepNext/>
        <w:rPr>
          <w:rtl/>
        </w:rPr>
      </w:pPr>
      <w:bookmarkStart w:id="953" w:name="_ETM_Q1_3468302"/>
      <w:bookmarkStart w:id="954" w:name="ET_yor_4758_127"/>
      <w:bookmarkEnd w:id="953"/>
      <w:r w:rsidRPr="00BE0DF9">
        <w:rPr>
          <w:rStyle w:val="TagStyle"/>
          <w:rtl/>
        </w:rPr>
        <w:t xml:space="preserve"> &lt;&lt; </w:t>
      </w:r>
      <w:proofErr w:type="spellStart"/>
      <w:r w:rsidRPr="00BE0DF9">
        <w:rPr>
          <w:rStyle w:val="TagStyle"/>
          <w:rtl/>
        </w:rPr>
        <w:t>יור</w:t>
      </w:r>
      <w:proofErr w:type="spellEnd"/>
      <w:r w:rsidRPr="00BE0DF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0DF9">
        <w:rPr>
          <w:rStyle w:val="TagStyle"/>
          <w:rtl/>
        </w:rPr>
        <w:t xml:space="preserve"> &lt;&lt; </w:t>
      </w:r>
      <w:proofErr w:type="spellStart"/>
      <w:r w:rsidRPr="00BE0DF9">
        <w:rPr>
          <w:rStyle w:val="TagStyle"/>
          <w:rtl/>
        </w:rPr>
        <w:t>יור</w:t>
      </w:r>
      <w:proofErr w:type="spellEnd"/>
      <w:r w:rsidRPr="00BE0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BE0DF9" w:rsidRDefault="00BE0DF9" w:rsidP="00BE0DF9">
      <w:pPr>
        <w:pStyle w:val="KeepWithNext"/>
        <w:rPr>
          <w:rtl/>
          <w:lang w:eastAsia="he-IL"/>
        </w:rPr>
      </w:pPr>
    </w:p>
    <w:p w:rsidR="00522BAA" w:rsidRDefault="00522BAA" w:rsidP="00DF404F">
      <w:pPr>
        <w:ind w:firstLine="0"/>
        <w:rPr>
          <w:rtl/>
        </w:rPr>
      </w:pPr>
      <w:bookmarkStart w:id="955" w:name="_ETM_Q1_3468849"/>
      <w:bookmarkStart w:id="956" w:name="_ETM_Q1_3468899"/>
      <w:bookmarkEnd w:id="955"/>
      <w:bookmarkEnd w:id="956"/>
      <w:r>
        <w:rPr>
          <w:rtl/>
        </w:rPr>
        <w:tab/>
      </w:r>
      <w:r>
        <w:rPr>
          <w:rFonts w:hint="cs"/>
          <w:rtl/>
        </w:rPr>
        <w:t>נתתם את זה בהערות</w:t>
      </w:r>
      <w:r w:rsidR="00BE0DF9">
        <w:rPr>
          <w:rFonts w:hint="cs"/>
          <w:rtl/>
        </w:rPr>
        <w:t>?</w:t>
      </w:r>
    </w:p>
    <w:p w:rsidR="00522BAA" w:rsidRDefault="00522BAA" w:rsidP="00DF404F">
      <w:pPr>
        <w:ind w:firstLine="0"/>
        <w:rPr>
          <w:rtl/>
        </w:rPr>
      </w:pPr>
    </w:p>
    <w:p w:rsidR="00BE0DF9" w:rsidRDefault="00BE0DF9" w:rsidP="00BE0DF9">
      <w:pPr>
        <w:pStyle w:val="af9"/>
        <w:keepNext/>
        <w:rPr>
          <w:rtl/>
        </w:rPr>
      </w:pPr>
      <w:bookmarkStart w:id="957" w:name="_ETM_Q1_3468951"/>
      <w:bookmarkStart w:id="958" w:name="ET_guest_799482_128"/>
      <w:bookmarkEnd w:id="957"/>
      <w:r w:rsidRPr="00BE0DF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BE0D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8"/>
    </w:p>
    <w:p w:rsidR="00BE0DF9" w:rsidRDefault="00BE0DF9" w:rsidP="00BE0DF9">
      <w:pPr>
        <w:pStyle w:val="KeepWithNext"/>
        <w:rPr>
          <w:rtl/>
        </w:rPr>
      </w:pPr>
    </w:p>
    <w:p w:rsidR="00522BAA" w:rsidRDefault="00522BAA" w:rsidP="00BE0DF9">
      <w:pPr>
        <w:rPr>
          <w:rtl/>
        </w:rPr>
      </w:pPr>
      <w:bookmarkStart w:id="959" w:name="_ETM_Q1_3469501"/>
      <w:bookmarkStart w:id="960" w:name="_ETM_Q1_3469542"/>
      <w:bookmarkEnd w:id="959"/>
      <w:bookmarkEnd w:id="960"/>
      <w:r>
        <w:rPr>
          <w:rFonts w:hint="cs"/>
          <w:rtl/>
        </w:rPr>
        <w:t>כן. חלק התקבלו, חלק לא</w:t>
      </w:r>
      <w:r w:rsidR="00BE0DF9">
        <w:rPr>
          <w:rFonts w:hint="cs"/>
          <w:rtl/>
        </w:rPr>
        <w:t xml:space="preserve">. אני מעלה את הדברים </w:t>
      </w:r>
      <w:r>
        <w:rPr>
          <w:rFonts w:hint="cs"/>
          <w:rtl/>
        </w:rPr>
        <w:t>ש</w:t>
      </w:r>
      <w:r w:rsidR="00BE0DF9">
        <w:rPr>
          <w:rFonts w:hint="cs"/>
          <w:rtl/>
        </w:rPr>
        <w:t>ל</w:t>
      </w:r>
      <w:r>
        <w:rPr>
          <w:rFonts w:hint="cs"/>
          <w:rtl/>
        </w:rPr>
        <w:t xml:space="preserve">א התקבלו. </w:t>
      </w:r>
    </w:p>
    <w:p w:rsidR="00522BAA" w:rsidRDefault="00522BAA" w:rsidP="00DF404F">
      <w:pPr>
        <w:ind w:firstLine="0"/>
        <w:rPr>
          <w:rtl/>
        </w:rPr>
      </w:pPr>
    </w:p>
    <w:p w:rsidR="00BE0DF9" w:rsidRDefault="00BE0DF9" w:rsidP="00BE0DF9">
      <w:pPr>
        <w:pStyle w:val="af9"/>
        <w:keepNext/>
        <w:rPr>
          <w:rtl/>
        </w:rPr>
      </w:pPr>
      <w:bookmarkStart w:id="961" w:name="_ETM_Q1_3513263"/>
      <w:bookmarkStart w:id="962" w:name="ET_guest_808356_130"/>
      <w:bookmarkStart w:id="963" w:name="ET_guest_808356_129"/>
      <w:bookmarkEnd w:id="961"/>
      <w:r w:rsidRPr="00BE0DF9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r>
        <w:rPr>
          <w:rFonts w:hint="cs"/>
          <w:rtl/>
        </w:rPr>
        <w:t>ולט</w:t>
      </w:r>
      <w:r>
        <w:rPr>
          <w:rtl/>
        </w:rPr>
        <w:t>:</w:t>
      </w:r>
      <w:r w:rsidRPr="00BE0D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:rsidR="00BE0DF9" w:rsidRDefault="00BE0DF9" w:rsidP="00BE0DF9">
      <w:pPr>
        <w:pStyle w:val="KeepWithNext"/>
        <w:rPr>
          <w:rtl/>
        </w:rPr>
      </w:pPr>
    </w:p>
    <w:p w:rsidR="00522BAA" w:rsidRDefault="00BE0DF9" w:rsidP="00E2440E">
      <w:pPr>
        <w:rPr>
          <w:rtl/>
        </w:rPr>
      </w:pPr>
      <w:r>
        <w:rPr>
          <w:rtl/>
        </w:rPr>
        <w:t xml:space="preserve"> </w:t>
      </w:r>
      <w:bookmarkStart w:id="964" w:name="_ETM_Q1_3513728"/>
      <w:bookmarkStart w:id="965" w:name="_ETM_Q1_3513779"/>
      <w:bookmarkStart w:id="966" w:name="_ETM_Q1_3495265"/>
      <w:bookmarkStart w:id="967" w:name="_ETM_Q1_3495371"/>
      <w:bookmarkStart w:id="968" w:name="_ETM_Q1_3492119"/>
      <w:bookmarkStart w:id="969" w:name="_ETM_Q1_3492215"/>
      <w:bookmarkEnd w:id="963"/>
      <w:bookmarkEnd w:id="964"/>
      <w:bookmarkEnd w:id="965"/>
      <w:bookmarkEnd w:id="966"/>
      <w:bookmarkEnd w:id="967"/>
      <w:bookmarkEnd w:id="968"/>
      <w:bookmarkEnd w:id="969"/>
      <w:r w:rsidR="00A02C72">
        <w:rPr>
          <w:rFonts w:hint="cs"/>
          <w:rtl/>
        </w:rPr>
        <w:t>אנחנו מבקשים ש</w:t>
      </w:r>
      <w:r w:rsidR="00A72807">
        <w:rPr>
          <w:rFonts w:hint="cs"/>
          <w:rtl/>
        </w:rPr>
        <w:t>בסעיף 50(ב)</w:t>
      </w:r>
      <w:r w:rsidR="008615F2">
        <w:rPr>
          <w:rFonts w:hint="cs"/>
          <w:rtl/>
        </w:rPr>
        <w:t xml:space="preserve"> </w:t>
      </w:r>
      <w:bookmarkStart w:id="970" w:name="_ETM_Q1_3531615"/>
      <w:bookmarkEnd w:id="970"/>
      <w:r w:rsidR="00522BAA">
        <w:rPr>
          <w:rFonts w:hint="cs"/>
          <w:rtl/>
        </w:rPr>
        <w:t xml:space="preserve">תהיה התייחסות להפרות מהותיות </w:t>
      </w:r>
      <w:r w:rsidR="00A02C72">
        <w:rPr>
          <w:rFonts w:hint="cs"/>
          <w:rtl/>
        </w:rPr>
        <w:t xml:space="preserve">שהן </w:t>
      </w:r>
      <w:r w:rsidR="00522BAA">
        <w:rPr>
          <w:rFonts w:hint="cs"/>
          <w:rtl/>
        </w:rPr>
        <w:t>מסכנות חיים</w:t>
      </w:r>
      <w:r w:rsidR="009F089B">
        <w:rPr>
          <w:rFonts w:hint="cs"/>
          <w:rtl/>
        </w:rPr>
        <w:t>,</w:t>
      </w:r>
      <w:r w:rsidR="00522BAA">
        <w:rPr>
          <w:rFonts w:hint="cs"/>
          <w:rtl/>
        </w:rPr>
        <w:t xml:space="preserve"> אל מול הפרות שאינן מסוכנות</w:t>
      </w:r>
      <w:r w:rsidR="00A72807">
        <w:rPr>
          <w:rFonts w:hint="cs"/>
          <w:rtl/>
        </w:rPr>
        <w:t>.</w:t>
      </w:r>
      <w:r w:rsidR="00522BAA">
        <w:rPr>
          <w:rFonts w:hint="cs"/>
          <w:rtl/>
        </w:rPr>
        <w:t xml:space="preserve"> ז</w:t>
      </w:r>
      <w:r w:rsidR="00A72807">
        <w:rPr>
          <w:rFonts w:hint="cs"/>
          <w:rtl/>
        </w:rPr>
        <w:t>ה</w:t>
      </w:r>
      <w:r w:rsidR="00522BAA">
        <w:rPr>
          <w:rFonts w:hint="cs"/>
          <w:rtl/>
        </w:rPr>
        <w:t xml:space="preserve"> לא רק </w:t>
      </w:r>
      <w:r w:rsidR="00A72807">
        <w:rPr>
          <w:rFonts w:hint="cs"/>
          <w:rtl/>
        </w:rPr>
        <w:t xml:space="preserve">עניין </w:t>
      </w:r>
      <w:r w:rsidR="00522BAA">
        <w:rPr>
          <w:rFonts w:hint="cs"/>
          <w:rtl/>
        </w:rPr>
        <w:t>המדרג</w:t>
      </w:r>
      <w:r w:rsidR="00A72807">
        <w:rPr>
          <w:rFonts w:hint="cs"/>
          <w:rtl/>
        </w:rPr>
        <w:t xml:space="preserve"> של שנה או </w:t>
      </w:r>
      <w:bookmarkStart w:id="971" w:name="_ETM_Q1_3544168"/>
      <w:bookmarkEnd w:id="971"/>
      <w:r w:rsidR="00A72807">
        <w:rPr>
          <w:rFonts w:hint="cs"/>
          <w:rtl/>
        </w:rPr>
        <w:t>שנה וחצי</w:t>
      </w:r>
      <w:r w:rsidR="00522BAA">
        <w:rPr>
          <w:rFonts w:hint="cs"/>
          <w:rtl/>
        </w:rPr>
        <w:t xml:space="preserve">, אלא </w:t>
      </w:r>
      <w:r w:rsidR="008615F2">
        <w:rPr>
          <w:rFonts w:hint="cs"/>
          <w:rtl/>
        </w:rPr>
        <w:t xml:space="preserve">צריכה להיות </w:t>
      </w:r>
      <w:r w:rsidR="00522BAA">
        <w:rPr>
          <w:rFonts w:hint="cs"/>
          <w:rtl/>
        </w:rPr>
        <w:t>התייחסות בסיסית לאירוע</w:t>
      </w:r>
      <w:r w:rsidR="00A72807">
        <w:rPr>
          <w:rFonts w:hint="cs"/>
          <w:rtl/>
        </w:rPr>
        <w:t>.</w:t>
      </w:r>
      <w:r w:rsidR="00522BAA">
        <w:rPr>
          <w:rFonts w:hint="cs"/>
          <w:rtl/>
        </w:rPr>
        <w:t xml:space="preserve"> </w:t>
      </w:r>
      <w:r w:rsidR="00A72807">
        <w:rPr>
          <w:rFonts w:hint="cs"/>
          <w:rtl/>
        </w:rPr>
        <w:t xml:space="preserve">אירועים שלא מסכנים חיים אינם עבירות </w:t>
      </w:r>
      <w:bookmarkStart w:id="972" w:name="_ETM_Q1_3551642"/>
      <w:bookmarkEnd w:id="972"/>
      <w:r w:rsidR="00A02C72">
        <w:rPr>
          <w:rFonts w:hint="cs"/>
          <w:rtl/>
        </w:rPr>
        <w:t>פליליות</w:t>
      </w:r>
      <w:r w:rsidR="00E2440E">
        <w:rPr>
          <w:rFonts w:hint="cs"/>
          <w:rtl/>
        </w:rPr>
        <w:t>,</w:t>
      </w:r>
      <w:r w:rsidR="00A72807">
        <w:rPr>
          <w:rFonts w:hint="cs"/>
          <w:rtl/>
        </w:rPr>
        <w:t xml:space="preserve"> יש </w:t>
      </w:r>
      <w:r w:rsidR="008615F2">
        <w:rPr>
          <w:rFonts w:hint="cs"/>
          <w:rtl/>
        </w:rPr>
        <w:t xml:space="preserve">עליהם </w:t>
      </w:r>
      <w:r w:rsidR="00522BAA">
        <w:rPr>
          <w:rFonts w:hint="cs"/>
          <w:rtl/>
        </w:rPr>
        <w:t>ע</w:t>
      </w:r>
      <w:r w:rsidR="00A72807">
        <w:rPr>
          <w:rFonts w:hint="cs"/>
          <w:rtl/>
        </w:rPr>
        <w:t>י</w:t>
      </w:r>
      <w:r w:rsidR="00522BAA">
        <w:rPr>
          <w:rFonts w:hint="cs"/>
          <w:rtl/>
        </w:rPr>
        <w:t>צום כספי</w:t>
      </w:r>
      <w:r w:rsidR="008615F2">
        <w:rPr>
          <w:rFonts w:hint="cs"/>
          <w:rtl/>
        </w:rPr>
        <w:t xml:space="preserve">. יש </w:t>
      </w:r>
      <w:r w:rsidR="00522BAA">
        <w:rPr>
          <w:rFonts w:hint="cs"/>
          <w:rtl/>
        </w:rPr>
        <w:t xml:space="preserve">דרך </w:t>
      </w:r>
      <w:proofErr w:type="spellStart"/>
      <w:r w:rsidR="00522BAA">
        <w:rPr>
          <w:rFonts w:hint="cs"/>
          <w:rtl/>
        </w:rPr>
        <w:t>מינהלית</w:t>
      </w:r>
      <w:proofErr w:type="spellEnd"/>
      <w:r w:rsidR="00A72807">
        <w:rPr>
          <w:rFonts w:hint="cs"/>
          <w:rtl/>
        </w:rPr>
        <w:t xml:space="preserve"> להתעסק עם הדבר הזה. </w:t>
      </w:r>
      <w:r w:rsidR="00522BAA">
        <w:rPr>
          <w:rFonts w:hint="cs"/>
          <w:rtl/>
        </w:rPr>
        <w:t xml:space="preserve"> </w:t>
      </w:r>
    </w:p>
    <w:p w:rsidR="00522BAA" w:rsidRDefault="00522BAA" w:rsidP="00DF404F">
      <w:pPr>
        <w:ind w:firstLine="0"/>
        <w:rPr>
          <w:rtl/>
        </w:rPr>
      </w:pPr>
    </w:p>
    <w:p w:rsidR="00522BAA" w:rsidRDefault="00522BAA" w:rsidP="00E2440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בנוגע לאותן עבירות בתוספת</w:t>
      </w:r>
      <w:r w:rsidR="00A7280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72807">
        <w:rPr>
          <w:rFonts w:hint="cs"/>
          <w:rtl/>
        </w:rPr>
        <w:t xml:space="preserve">שישית </w:t>
      </w:r>
      <w:r>
        <w:rPr>
          <w:rFonts w:hint="cs"/>
          <w:rtl/>
        </w:rPr>
        <w:t>שעניינן צו אירועי גפ</w:t>
      </w:r>
      <w:r w:rsidR="00A72807">
        <w:rPr>
          <w:rFonts w:hint="cs"/>
          <w:rtl/>
        </w:rPr>
        <w:t>"מ, התחייבת</w:t>
      </w:r>
      <w:r w:rsidR="00E2440E">
        <w:rPr>
          <w:rFonts w:hint="cs"/>
          <w:rtl/>
        </w:rPr>
        <w:t>, אדוני,</w:t>
      </w:r>
      <w:r w:rsidR="008615F2">
        <w:rPr>
          <w:rFonts w:hint="cs"/>
          <w:rtl/>
        </w:rPr>
        <w:t xml:space="preserve"> בדיון שהיה אצלך</w:t>
      </w:r>
      <w:r w:rsidR="00E2440E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A72807">
        <w:rPr>
          <w:rFonts w:hint="cs"/>
          <w:rtl/>
        </w:rPr>
        <w:t xml:space="preserve">צו אירועי גפ"מ </w:t>
      </w:r>
      <w:r>
        <w:rPr>
          <w:rFonts w:hint="cs"/>
          <w:rtl/>
        </w:rPr>
        <w:t>יהיה אירו</w:t>
      </w:r>
      <w:r w:rsidR="00A72807">
        <w:rPr>
          <w:rFonts w:hint="cs"/>
          <w:rtl/>
        </w:rPr>
        <w:t>ע</w:t>
      </w:r>
      <w:r>
        <w:rPr>
          <w:rFonts w:hint="cs"/>
          <w:rtl/>
        </w:rPr>
        <w:t xml:space="preserve"> שאינו פליל</w:t>
      </w:r>
      <w:r w:rsidR="00A72807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A72807">
        <w:rPr>
          <w:rFonts w:hint="cs"/>
          <w:rtl/>
        </w:rPr>
        <w:t>"</w:t>
      </w:r>
      <w:r>
        <w:rPr>
          <w:rFonts w:hint="cs"/>
          <w:rtl/>
        </w:rPr>
        <w:t>עיצומים</w:t>
      </w:r>
      <w:r w:rsidR="00A72807">
        <w:rPr>
          <w:rFonts w:hint="cs"/>
          <w:rtl/>
        </w:rPr>
        <w:t xml:space="preserve"> כספי</w:t>
      </w:r>
      <w:r w:rsidR="009F089B">
        <w:rPr>
          <w:rFonts w:hint="cs"/>
          <w:rtl/>
        </w:rPr>
        <w:t>ים בלבד" -</w:t>
      </w:r>
      <w:r w:rsidR="00A72807">
        <w:rPr>
          <w:rFonts w:hint="cs"/>
          <w:rtl/>
        </w:rPr>
        <w:t xml:space="preserve"> אלה </w:t>
      </w:r>
      <w:bookmarkStart w:id="973" w:name="_ETM_Q1_3583348"/>
      <w:bookmarkEnd w:id="973"/>
      <w:r w:rsidR="00A72807">
        <w:rPr>
          <w:rFonts w:hint="cs"/>
          <w:rtl/>
        </w:rPr>
        <w:t>היו מילותיך בדיון</w:t>
      </w:r>
      <w:r>
        <w:rPr>
          <w:rFonts w:hint="cs"/>
          <w:rtl/>
        </w:rPr>
        <w:t xml:space="preserve">. </w:t>
      </w:r>
    </w:p>
    <w:p w:rsidR="00522BAA" w:rsidRDefault="00522BAA" w:rsidP="00DF404F">
      <w:pPr>
        <w:ind w:firstLine="0"/>
        <w:rPr>
          <w:rtl/>
        </w:rPr>
      </w:pPr>
    </w:p>
    <w:p w:rsidR="008615F2" w:rsidRDefault="008615F2" w:rsidP="008615F2">
      <w:pPr>
        <w:pStyle w:val="af6"/>
        <w:keepNext/>
        <w:rPr>
          <w:rtl/>
        </w:rPr>
      </w:pPr>
      <w:bookmarkStart w:id="974" w:name="_ETM_Q1_3578788"/>
      <w:bookmarkStart w:id="975" w:name="ET_yor_4758_131"/>
      <w:bookmarkEnd w:id="974"/>
      <w:r w:rsidRPr="008615F2">
        <w:rPr>
          <w:rStyle w:val="TagStyle"/>
          <w:rtl/>
        </w:rPr>
        <w:t xml:space="preserve"> &lt;&lt; </w:t>
      </w:r>
      <w:proofErr w:type="spellStart"/>
      <w:r w:rsidRPr="008615F2">
        <w:rPr>
          <w:rStyle w:val="TagStyle"/>
          <w:rtl/>
        </w:rPr>
        <w:t>יור</w:t>
      </w:r>
      <w:proofErr w:type="spellEnd"/>
      <w:r w:rsidRPr="008615F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615F2">
        <w:rPr>
          <w:rStyle w:val="TagStyle"/>
          <w:rtl/>
        </w:rPr>
        <w:t xml:space="preserve"> &lt;&lt; </w:t>
      </w:r>
      <w:proofErr w:type="spellStart"/>
      <w:r w:rsidRPr="008615F2">
        <w:rPr>
          <w:rStyle w:val="TagStyle"/>
          <w:rtl/>
        </w:rPr>
        <w:t>יור</w:t>
      </w:r>
      <w:proofErr w:type="spellEnd"/>
      <w:r w:rsidRPr="008615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8615F2" w:rsidRDefault="008615F2" w:rsidP="008615F2">
      <w:pPr>
        <w:pStyle w:val="KeepWithNext"/>
        <w:rPr>
          <w:rtl/>
          <w:lang w:eastAsia="he-IL"/>
        </w:rPr>
      </w:pPr>
    </w:p>
    <w:p w:rsidR="00522BAA" w:rsidRDefault="008615F2" w:rsidP="008615F2">
      <w:pPr>
        <w:rPr>
          <w:rtl/>
        </w:rPr>
      </w:pPr>
      <w:bookmarkStart w:id="976" w:name="_ETM_Q1_3579498"/>
      <w:bookmarkStart w:id="977" w:name="_ETM_Q1_3579547"/>
      <w:bookmarkEnd w:id="976"/>
      <w:bookmarkEnd w:id="977"/>
      <w:r>
        <w:rPr>
          <w:rFonts w:hint="cs"/>
          <w:rtl/>
        </w:rPr>
        <w:t>ב</w:t>
      </w:r>
      <w:r w:rsidR="00522BAA">
        <w:rPr>
          <w:rFonts w:hint="cs"/>
          <w:rtl/>
        </w:rPr>
        <w:t>י</w:t>
      </w:r>
      <w:r w:rsidR="00BE0714">
        <w:rPr>
          <w:rFonts w:hint="cs"/>
          <w:rtl/>
        </w:rPr>
        <w:t>קשנו מדרג.</w:t>
      </w:r>
      <w:r w:rsidR="00522BAA">
        <w:rPr>
          <w:rFonts w:hint="cs"/>
          <w:rtl/>
        </w:rPr>
        <w:t xml:space="preserve"> לא אמרנו את זה בצורה</w:t>
      </w:r>
      <w:r>
        <w:rPr>
          <w:rFonts w:hint="cs"/>
          <w:rtl/>
        </w:rPr>
        <w:t xml:space="preserve"> חד-משמעית.</w:t>
      </w:r>
      <w:r w:rsidR="00522BAA">
        <w:rPr>
          <w:rFonts w:hint="cs"/>
          <w:rtl/>
        </w:rPr>
        <w:t xml:space="preserve"> </w:t>
      </w:r>
    </w:p>
    <w:p w:rsidR="00522BAA" w:rsidRDefault="00522BAA" w:rsidP="00DF404F">
      <w:pPr>
        <w:ind w:firstLine="0"/>
        <w:rPr>
          <w:rtl/>
        </w:rPr>
      </w:pPr>
    </w:p>
    <w:p w:rsidR="008615F2" w:rsidRDefault="008615F2" w:rsidP="008615F2">
      <w:pPr>
        <w:pStyle w:val="af9"/>
        <w:keepNext/>
        <w:rPr>
          <w:rtl/>
        </w:rPr>
      </w:pPr>
      <w:bookmarkStart w:id="978" w:name="ET_guest_808356_132"/>
      <w:r w:rsidRPr="008615F2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r>
        <w:rPr>
          <w:rFonts w:hint="cs"/>
          <w:rtl/>
        </w:rPr>
        <w:t xml:space="preserve">ולט: </w:t>
      </w:r>
      <w:r w:rsidRPr="008615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8615F2" w:rsidRDefault="008615F2" w:rsidP="008615F2">
      <w:pPr>
        <w:pStyle w:val="KeepWithNext"/>
        <w:rPr>
          <w:rtl/>
        </w:rPr>
      </w:pPr>
    </w:p>
    <w:p w:rsidR="008615F2" w:rsidRPr="008615F2" w:rsidRDefault="008615F2" w:rsidP="008615F2">
      <w:pPr>
        <w:rPr>
          <w:rtl/>
        </w:rPr>
      </w:pPr>
      <w:r>
        <w:rPr>
          <w:rFonts w:hint="cs"/>
          <w:rtl/>
        </w:rPr>
        <w:t xml:space="preserve">אני יכול להראות לאדוני את מה שנאמר </w:t>
      </w:r>
      <w:bookmarkStart w:id="979" w:name="_ETM_Q1_3598237"/>
      <w:bookmarkEnd w:id="979"/>
      <w:r>
        <w:rPr>
          <w:rFonts w:hint="cs"/>
          <w:rtl/>
        </w:rPr>
        <w:t>בפרוטוקול.</w:t>
      </w:r>
    </w:p>
    <w:p w:rsidR="00522BAA" w:rsidRDefault="00522BAA" w:rsidP="00522BAA">
      <w:pPr>
        <w:ind w:firstLine="0"/>
        <w:rPr>
          <w:rtl/>
        </w:rPr>
      </w:pPr>
    </w:p>
    <w:p w:rsidR="008615F2" w:rsidRDefault="008615F2" w:rsidP="008615F2">
      <w:pPr>
        <w:pStyle w:val="af9"/>
        <w:keepNext/>
        <w:rPr>
          <w:rtl/>
        </w:rPr>
      </w:pPr>
      <w:bookmarkStart w:id="980" w:name="_ETM_Q1_3603953"/>
      <w:bookmarkStart w:id="981" w:name="_ETM_Q1_3604051"/>
      <w:bookmarkStart w:id="982" w:name="_ETM_Q1_3605471"/>
      <w:bookmarkStart w:id="983" w:name="ET_guest_גל_נוי_אפרת_133"/>
      <w:bookmarkEnd w:id="980"/>
      <w:bookmarkEnd w:id="981"/>
      <w:bookmarkEnd w:id="982"/>
      <w:r w:rsidRPr="008615F2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8615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8615F2" w:rsidRDefault="008615F2" w:rsidP="008615F2">
      <w:pPr>
        <w:pStyle w:val="KeepWithNext"/>
        <w:rPr>
          <w:rtl/>
        </w:rPr>
      </w:pPr>
    </w:p>
    <w:p w:rsidR="00522BAA" w:rsidRDefault="00522BAA" w:rsidP="009F089B">
      <w:pPr>
        <w:ind w:firstLine="0"/>
        <w:rPr>
          <w:rtl/>
        </w:rPr>
      </w:pPr>
      <w:bookmarkStart w:id="984" w:name="_ETM_Q1_3606061"/>
      <w:bookmarkStart w:id="985" w:name="_ETM_Q1_3606096"/>
      <w:bookmarkEnd w:id="984"/>
      <w:bookmarkEnd w:id="985"/>
      <w:r>
        <w:rPr>
          <w:rtl/>
        </w:rPr>
        <w:tab/>
      </w:r>
      <w:r>
        <w:rPr>
          <w:rFonts w:hint="cs"/>
          <w:rtl/>
        </w:rPr>
        <w:t>בסעיף 50(ב)(1)</w:t>
      </w:r>
      <w:r w:rsidR="00397B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089B">
        <w:rPr>
          <w:rFonts w:hint="cs"/>
          <w:rtl/>
        </w:rPr>
        <w:t xml:space="preserve">ביקשה </w:t>
      </w:r>
      <w:r>
        <w:rPr>
          <w:rFonts w:hint="cs"/>
          <w:rtl/>
        </w:rPr>
        <w:t xml:space="preserve">עורכת </w:t>
      </w:r>
      <w:r w:rsidR="00E2440E">
        <w:rPr>
          <w:rFonts w:hint="cs"/>
          <w:rtl/>
        </w:rPr>
        <w:t>ה</w:t>
      </w:r>
      <w:r>
        <w:rPr>
          <w:rFonts w:hint="cs"/>
          <w:rtl/>
        </w:rPr>
        <w:t>דין ארבל</w:t>
      </w:r>
      <w:r w:rsidR="008615F2">
        <w:rPr>
          <w:rFonts w:hint="cs"/>
          <w:rtl/>
        </w:rPr>
        <w:t xml:space="preserve"> להוריד את הבדיקות התקופתיות מהנוסח. אנחנו </w:t>
      </w:r>
      <w:bookmarkStart w:id="986" w:name="_ETM_Q1_3627034"/>
      <w:bookmarkEnd w:id="986"/>
      <w:r w:rsidR="008615F2">
        <w:rPr>
          <w:rFonts w:hint="cs"/>
          <w:rtl/>
        </w:rPr>
        <w:t>מתנגדים לזה. אני מבקשת להזכיר שהסעיף הז</w:t>
      </w:r>
      <w:r>
        <w:rPr>
          <w:rFonts w:hint="cs"/>
          <w:rtl/>
        </w:rPr>
        <w:t>ה</w:t>
      </w:r>
      <w:r w:rsidR="008615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מתייחס רק למתקן טעון </w:t>
      </w:r>
      <w:r w:rsidR="008615F2">
        <w:rPr>
          <w:rFonts w:hint="cs"/>
          <w:rtl/>
        </w:rPr>
        <w:t>ה</w:t>
      </w:r>
      <w:r>
        <w:rPr>
          <w:rFonts w:hint="cs"/>
          <w:rtl/>
        </w:rPr>
        <w:t>יתר</w:t>
      </w:r>
      <w:r w:rsidR="008615F2">
        <w:rPr>
          <w:rFonts w:hint="cs"/>
          <w:rtl/>
        </w:rPr>
        <w:t xml:space="preserve"> שהוא לא לצריכה עצמית. </w:t>
      </w:r>
      <w:r w:rsidR="00D97461">
        <w:rPr>
          <w:rFonts w:hint="cs"/>
          <w:rtl/>
        </w:rPr>
        <w:t xml:space="preserve">מדובר על </w:t>
      </w:r>
      <w:r>
        <w:rPr>
          <w:rFonts w:hint="cs"/>
          <w:rtl/>
        </w:rPr>
        <w:t>מעט מאוד מתקנים שמספקים</w:t>
      </w:r>
      <w:r w:rsidR="008615F2">
        <w:rPr>
          <w:rFonts w:hint="cs"/>
          <w:rtl/>
        </w:rPr>
        <w:t xml:space="preserve"> את </w:t>
      </w:r>
      <w:bookmarkStart w:id="987" w:name="_ETM_Q1_3635567"/>
      <w:bookmarkEnd w:id="987"/>
      <w:r w:rsidR="008615F2">
        <w:rPr>
          <w:rFonts w:hint="cs"/>
          <w:rtl/>
        </w:rPr>
        <w:t>ספקי הגז</w:t>
      </w:r>
      <w:r w:rsidR="00D97461">
        <w:rPr>
          <w:rFonts w:hint="cs"/>
          <w:rtl/>
        </w:rPr>
        <w:t>,</w:t>
      </w:r>
      <w:r w:rsidR="008615F2">
        <w:rPr>
          <w:rFonts w:hint="cs"/>
          <w:rtl/>
        </w:rPr>
        <w:t xml:space="preserve"> כמו </w:t>
      </w:r>
      <w:r>
        <w:rPr>
          <w:rFonts w:hint="cs"/>
          <w:rtl/>
        </w:rPr>
        <w:t>מתקני ה</w:t>
      </w:r>
      <w:r w:rsidR="008615F2">
        <w:rPr>
          <w:rFonts w:hint="cs"/>
          <w:rtl/>
        </w:rPr>
        <w:t>מילוי</w:t>
      </w:r>
      <w:r>
        <w:rPr>
          <w:rFonts w:hint="cs"/>
          <w:rtl/>
        </w:rPr>
        <w:t xml:space="preserve">, המחסנים שלהם. לא מדובר </w:t>
      </w:r>
      <w:r w:rsidR="008615F2">
        <w:rPr>
          <w:rFonts w:hint="cs"/>
          <w:rtl/>
        </w:rPr>
        <w:t xml:space="preserve">פה </w:t>
      </w:r>
      <w:r>
        <w:rPr>
          <w:rFonts w:hint="cs"/>
          <w:rtl/>
        </w:rPr>
        <w:t>על מתקנים לצריכה עצמי</w:t>
      </w:r>
      <w:r w:rsidR="008615F2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522BAA" w:rsidRDefault="00522BAA" w:rsidP="00522BAA">
      <w:pPr>
        <w:ind w:firstLine="0"/>
        <w:rPr>
          <w:rtl/>
        </w:rPr>
      </w:pPr>
    </w:p>
    <w:p w:rsidR="008615F2" w:rsidRDefault="008615F2" w:rsidP="008615F2">
      <w:pPr>
        <w:pStyle w:val="a4"/>
        <w:keepNext/>
        <w:rPr>
          <w:rtl/>
        </w:rPr>
      </w:pPr>
      <w:bookmarkStart w:id="988" w:name="ET_speaker_איתי_עצמון_134"/>
      <w:r w:rsidRPr="008615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1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8615F2" w:rsidRDefault="008615F2" w:rsidP="008615F2">
      <w:pPr>
        <w:pStyle w:val="KeepWithNext"/>
        <w:rPr>
          <w:rtl/>
          <w:lang w:eastAsia="he-IL"/>
        </w:rPr>
      </w:pPr>
    </w:p>
    <w:p w:rsidR="008615F2" w:rsidRPr="008615F2" w:rsidRDefault="008615F2" w:rsidP="008615F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מדובר על הצרכנים הביתיים.</w:t>
      </w:r>
    </w:p>
    <w:p w:rsidR="00522BAA" w:rsidRDefault="00522BAA" w:rsidP="00522BAA">
      <w:pPr>
        <w:ind w:firstLine="0"/>
        <w:rPr>
          <w:rtl/>
        </w:rPr>
      </w:pPr>
    </w:p>
    <w:p w:rsidR="008615F2" w:rsidRDefault="008615F2" w:rsidP="008615F2">
      <w:pPr>
        <w:pStyle w:val="af9"/>
        <w:keepNext/>
        <w:rPr>
          <w:rtl/>
        </w:rPr>
      </w:pPr>
      <w:bookmarkStart w:id="989" w:name="ET_guest_גל_נוי_אפרת_135"/>
      <w:r w:rsidRPr="008615F2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8615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8615F2" w:rsidRDefault="008615F2" w:rsidP="008615F2">
      <w:pPr>
        <w:pStyle w:val="KeepWithNext"/>
        <w:rPr>
          <w:rtl/>
        </w:rPr>
      </w:pPr>
    </w:p>
    <w:p w:rsidR="008615F2" w:rsidRPr="008615F2" w:rsidRDefault="008615F2" w:rsidP="008615F2">
      <w:pPr>
        <w:rPr>
          <w:rtl/>
        </w:rPr>
      </w:pPr>
      <w:r>
        <w:rPr>
          <w:rFonts w:hint="cs"/>
          <w:rtl/>
        </w:rPr>
        <w:t>נכון.</w:t>
      </w:r>
    </w:p>
    <w:p w:rsidR="00522BAA" w:rsidRDefault="00522BAA" w:rsidP="00522BAA">
      <w:pPr>
        <w:ind w:firstLine="0"/>
        <w:rPr>
          <w:rtl/>
        </w:rPr>
      </w:pPr>
    </w:p>
    <w:p w:rsidR="008615F2" w:rsidRDefault="008615F2" w:rsidP="008615F2">
      <w:pPr>
        <w:pStyle w:val="af6"/>
        <w:keepNext/>
        <w:rPr>
          <w:rtl/>
        </w:rPr>
      </w:pPr>
      <w:bookmarkStart w:id="990" w:name="_ETM_Q1_3647750"/>
      <w:bookmarkStart w:id="991" w:name="_ETM_Q1_3647810"/>
      <w:bookmarkStart w:id="992" w:name="_ETM_Q1_3648617"/>
      <w:bookmarkStart w:id="993" w:name="ET_yor_4758_136"/>
      <w:bookmarkEnd w:id="990"/>
      <w:bookmarkEnd w:id="991"/>
      <w:bookmarkEnd w:id="992"/>
      <w:r w:rsidRPr="008615F2">
        <w:rPr>
          <w:rStyle w:val="TagStyle"/>
          <w:rtl/>
        </w:rPr>
        <w:t xml:space="preserve"> &lt;&lt; </w:t>
      </w:r>
      <w:proofErr w:type="spellStart"/>
      <w:r w:rsidRPr="008615F2">
        <w:rPr>
          <w:rStyle w:val="TagStyle"/>
          <w:rtl/>
        </w:rPr>
        <w:t>יור</w:t>
      </w:r>
      <w:proofErr w:type="spellEnd"/>
      <w:r w:rsidRPr="008615F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615F2">
        <w:rPr>
          <w:rStyle w:val="TagStyle"/>
          <w:rtl/>
        </w:rPr>
        <w:t xml:space="preserve"> &lt;&lt; </w:t>
      </w:r>
      <w:proofErr w:type="spellStart"/>
      <w:r w:rsidRPr="008615F2">
        <w:rPr>
          <w:rStyle w:val="TagStyle"/>
          <w:rtl/>
        </w:rPr>
        <w:t>יור</w:t>
      </w:r>
      <w:proofErr w:type="spellEnd"/>
      <w:r w:rsidRPr="008615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8615F2" w:rsidRDefault="008615F2" w:rsidP="008615F2">
      <w:pPr>
        <w:pStyle w:val="KeepWithNext"/>
        <w:rPr>
          <w:rtl/>
          <w:lang w:eastAsia="he-IL"/>
        </w:rPr>
      </w:pPr>
    </w:p>
    <w:p w:rsidR="008615F2" w:rsidRPr="008615F2" w:rsidRDefault="008615F2" w:rsidP="008615F2">
      <w:pPr>
        <w:rPr>
          <w:rtl/>
          <w:lang w:eastAsia="he-IL"/>
        </w:rPr>
      </w:pPr>
      <w:bookmarkStart w:id="994" w:name="_ETM_Q1_3649176"/>
      <w:bookmarkStart w:id="995" w:name="_ETM_Q1_3649221"/>
      <w:bookmarkEnd w:id="994"/>
      <w:bookmarkEnd w:id="995"/>
      <w:r>
        <w:rPr>
          <w:rFonts w:hint="cs"/>
          <w:rtl/>
          <w:lang w:eastAsia="he-IL"/>
        </w:rPr>
        <w:t xml:space="preserve">מדובר </w:t>
      </w:r>
      <w:bookmarkStart w:id="996" w:name="_ETM_Q1_3646528"/>
      <w:bookmarkEnd w:id="996"/>
      <w:r>
        <w:rPr>
          <w:rFonts w:hint="cs"/>
          <w:rtl/>
          <w:lang w:eastAsia="he-IL"/>
        </w:rPr>
        <w:t>על רישיון ספק גז או סוכן.</w:t>
      </w:r>
    </w:p>
    <w:p w:rsidR="00522BAA" w:rsidRDefault="00522BAA" w:rsidP="00522BAA">
      <w:pPr>
        <w:ind w:firstLine="0"/>
        <w:rPr>
          <w:rtl/>
        </w:rPr>
      </w:pPr>
    </w:p>
    <w:p w:rsidR="008615F2" w:rsidRDefault="008615F2" w:rsidP="008615F2">
      <w:pPr>
        <w:pStyle w:val="af9"/>
        <w:keepNext/>
        <w:rPr>
          <w:rtl/>
        </w:rPr>
      </w:pPr>
      <w:bookmarkStart w:id="997" w:name="ET_guest_גל_נוי_אפרת_137"/>
      <w:r w:rsidRPr="008615F2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8615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:rsidR="008615F2" w:rsidRDefault="008615F2" w:rsidP="008615F2">
      <w:pPr>
        <w:pStyle w:val="KeepWithNext"/>
        <w:rPr>
          <w:rtl/>
        </w:rPr>
      </w:pPr>
    </w:p>
    <w:p w:rsidR="00A40CED" w:rsidRDefault="00C41F54" w:rsidP="00C41F54">
      <w:pPr>
        <w:rPr>
          <w:rtl/>
        </w:rPr>
      </w:pPr>
      <w:r>
        <w:rPr>
          <w:rFonts w:hint="cs"/>
          <w:rtl/>
        </w:rPr>
        <w:t>אנחנו חושבים ש</w:t>
      </w:r>
      <w:r w:rsidR="008615F2">
        <w:rPr>
          <w:rFonts w:hint="cs"/>
          <w:rtl/>
        </w:rPr>
        <w:t xml:space="preserve">לאותם מתקנים </w:t>
      </w:r>
      <w:bookmarkStart w:id="998" w:name="_ETM_Q1_3653090"/>
      <w:bookmarkEnd w:id="998"/>
      <w:r w:rsidR="008615F2">
        <w:rPr>
          <w:rFonts w:hint="cs"/>
          <w:rtl/>
        </w:rPr>
        <w:t>יש הצדקה לקבוע גם את הבדיקה הראשונית וגם את הב</w:t>
      </w:r>
      <w:r w:rsidR="00522BAA">
        <w:rPr>
          <w:rFonts w:hint="cs"/>
          <w:rtl/>
        </w:rPr>
        <w:t>ד</w:t>
      </w:r>
      <w:r w:rsidR="008615F2">
        <w:rPr>
          <w:rFonts w:hint="cs"/>
          <w:rtl/>
        </w:rPr>
        <w:t>י</w:t>
      </w:r>
      <w:r w:rsidR="00522BAA">
        <w:rPr>
          <w:rFonts w:hint="cs"/>
          <w:rtl/>
        </w:rPr>
        <w:t xml:space="preserve">קה </w:t>
      </w:r>
      <w:r w:rsidR="008615F2">
        <w:rPr>
          <w:rFonts w:hint="cs"/>
          <w:rtl/>
        </w:rPr>
        <w:t>ה</w:t>
      </w:r>
      <w:r w:rsidR="00522BAA">
        <w:rPr>
          <w:rFonts w:hint="cs"/>
          <w:rtl/>
        </w:rPr>
        <w:t>תקופתי</w:t>
      </w:r>
      <w:r w:rsidR="008615F2">
        <w:rPr>
          <w:rFonts w:hint="cs"/>
          <w:rtl/>
        </w:rPr>
        <w:t>ת</w:t>
      </w:r>
      <w:r w:rsidR="00522BAA">
        <w:rPr>
          <w:rFonts w:hint="cs"/>
          <w:rtl/>
        </w:rPr>
        <w:t>.</w:t>
      </w:r>
      <w:r w:rsidR="008615F2">
        <w:rPr>
          <w:rFonts w:hint="cs"/>
          <w:rtl/>
        </w:rPr>
        <w:t xml:space="preserve"> אל</w:t>
      </w:r>
      <w:bookmarkStart w:id="999" w:name="_ETM_Q1_3656679"/>
      <w:bookmarkEnd w:id="999"/>
      <w:r w:rsidR="008615F2">
        <w:rPr>
          <w:rFonts w:hint="cs"/>
          <w:rtl/>
        </w:rPr>
        <w:t>ה מתקנים גדולים</w:t>
      </w:r>
      <w:r>
        <w:rPr>
          <w:rFonts w:hint="cs"/>
          <w:rtl/>
        </w:rPr>
        <w:t>, מסוכנים,</w:t>
      </w:r>
      <w:r w:rsidR="008615F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615F2">
        <w:rPr>
          <w:rFonts w:hint="cs"/>
          <w:rtl/>
        </w:rPr>
        <w:t xml:space="preserve">צריך לקבוע להם ענישה במדרג </w:t>
      </w:r>
      <w:bookmarkStart w:id="1000" w:name="_ETM_Q1_3661547"/>
      <w:bookmarkEnd w:id="1000"/>
      <w:r w:rsidR="008615F2">
        <w:rPr>
          <w:rFonts w:hint="cs"/>
          <w:rtl/>
        </w:rPr>
        <w:t xml:space="preserve">של 18 חודשים. </w:t>
      </w:r>
    </w:p>
    <w:p w:rsidR="008615F2" w:rsidRDefault="008615F2" w:rsidP="008615F2">
      <w:pPr>
        <w:rPr>
          <w:rtl/>
        </w:rPr>
      </w:pPr>
      <w:bookmarkStart w:id="1001" w:name="_ETM_Q1_3670016"/>
      <w:bookmarkStart w:id="1002" w:name="_ETM_Q1_3670080"/>
      <w:bookmarkStart w:id="1003" w:name="_ETM_Q1_3670143"/>
      <w:bookmarkEnd w:id="1001"/>
      <w:bookmarkEnd w:id="1002"/>
      <w:bookmarkEnd w:id="1003"/>
    </w:p>
    <w:p w:rsidR="008615F2" w:rsidRDefault="008615F2" w:rsidP="00C41F54">
      <w:pPr>
        <w:rPr>
          <w:rtl/>
        </w:rPr>
      </w:pPr>
      <w:bookmarkStart w:id="1004" w:name="_ETM_Q1_3670222"/>
      <w:bookmarkEnd w:id="1004"/>
      <w:r>
        <w:rPr>
          <w:rFonts w:hint="cs"/>
          <w:rtl/>
        </w:rPr>
        <w:t xml:space="preserve">לגבי </w:t>
      </w:r>
      <w:r w:rsidR="00C41F54">
        <w:rPr>
          <w:rFonts w:hint="cs"/>
          <w:rtl/>
        </w:rPr>
        <w:t xml:space="preserve">בעל רישיון ספק </w:t>
      </w:r>
      <w:bookmarkStart w:id="1005" w:name="_ETM_Q1_3670878"/>
      <w:bookmarkEnd w:id="1005"/>
      <w:r w:rsidR="00C41F54">
        <w:rPr>
          <w:rFonts w:hint="cs"/>
          <w:rtl/>
        </w:rPr>
        <w:t xml:space="preserve">גז שלא פועל בהתאם להוראת המנהל לתיקון ליקוי או להפסקת הפרה, אנחנו מתנגדים לבקשה להוריד את העבירה הזאת מסעיף 36. </w:t>
      </w:r>
      <w:bookmarkStart w:id="1006" w:name="_ETM_Q1_3683187"/>
      <w:bookmarkEnd w:id="1006"/>
    </w:p>
    <w:p w:rsidR="00A40CED" w:rsidRDefault="00A40CED" w:rsidP="00522BAA">
      <w:pPr>
        <w:ind w:firstLine="0"/>
        <w:rPr>
          <w:rtl/>
        </w:rPr>
      </w:pPr>
    </w:p>
    <w:p w:rsidR="00C41F54" w:rsidRDefault="00C41F54" w:rsidP="00C41F54">
      <w:pPr>
        <w:pStyle w:val="af6"/>
        <w:keepNext/>
        <w:rPr>
          <w:rtl/>
        </w:rPr>
      </w:pPr>
      <w:bookmarkStart w:id="1007" w:name="ET_yor_4758_138"/>
      <w:r w:rsidRPr="00C41F54">
        <w:rPr>
          <w:rStyle w:val="TagStyle"/>
          <w:rtl/>
        </w:rPr>
        <w:t xml:space="preserve"> &lt;&lt; </w:t>
      </w:r>
      <w:proofErr w:type="spellStart"/>
      <w:r w:rsidRPr="00C41F54">
        <w:rPr>
          <w:rStyle w:val="TagStyle"/>
          <w:rtl/>
        </w:rPr>
        <w:t>יור</w:t>
      </w:r>
      <w:proofErr w:type="spellEnd"/>
      <w:r w:rsidRPr="00C41F5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1F54">
        <w:rPr>
          <w:rStyle w:val="TagStyle"/>
          <w:rtl/>
        </w:rPr>
        <w:t xml:space="preserve"> &lt;&lt; </w:t>
      </w:r>
      <w:proofErr w:type="spellStart"/>
      <w:r w:rsidRPr="00C41F54">
        <w:rPr>
          <w:rStyle w:val="TagStyle"/>
          <w:rtl/>
        </w:rPr>
        <w:t>יור</w:t>
      </w:r>
      <w:proofErr w:type="spellEnd"/>
      <w:r w:rsidRPr="00C41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:rsidR="00C41F54" w:rsidRDefault="00C41F54" w:rsidP="00C41F54">
      <w:pPr>
        <w:pStyle w:val="KeepWithNext"/>
        <w:rPr>
          <w:rtl/>
          <w:lang w:eastAsia="he-IL"/>
        </w:rPr>
      </w:pPr>
    </w:p>
    <w:p w:rsidR="00C41F54" w:rsidRPr="00C41F54" w:rsidRDefault="00C41F54" w:rsidP="00C41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ביקשה להפנות לסעיף </w:t>
      </w:r>
      <w:bookmarkStart w:id="1008" w:name="_ETM_Q1_3679637"/>
      <w:bookmarkEnd w:id="1008"/>
      <w:r>
        <w:rPr>
          <w:rFonts w:hint="cs"/>
          <w:rtl/>
          <w:lang w:eastAsia="he-IL"/>
        </w:rPr>
        <w:t xml:space="preserve">38 במקום לסעיף 36. </w:t>
      </w:r>
    </w:p>
    <w:p w:rsidR="00A40CED" w:rsidRDefault="00A40CED" w:rsidP="00522BAA">
      <w:pPr>
        <w:ind w:firstLine="0"/>
        <w:rPr>
          <w:rtl/>
        </w:rPr>
      </w:pPr>
    </w:p>
    <w:p w:rsidR="00C41F54" w:rsidRDefault="00C41F54" w:rsidP="00C41F54">
      <w:pPr>
        <w:pStyle w:val="af9"/>
        <w:keepNext/>
        <w:rPr>
          <w:rtl/>
        </w:rPr>
      </w:pPr>
      <w:bookmarkStart w:id="1009" w:name="_ETM_Q1_3688226"/>
      <w:bookmarkStart w:id="1010" w:name="_ETM_Q1_3688306"/>
      <w:bookmarkStart w:id="1011" w:name="_ETM_Q1_3689595"/>
      <w:bookmarkStart w:id="1012" w:name="ET_guest_גל_נוי_אפרת_139"/>
      <w:bookmarkEnd w:id="1009"/>
      <w:bookmarkEnd w:id="1010"/>
      <w:bookmarkEnd w:id="1011"/>
      <w:r w:rsidRPr="00C41F54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C41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2"/>
    </w:p>
    <w:p w:rsidR="00C41F54" w:rsidRDefault="00C41F54" w:rsidP="00C41F54">
      <w:pPr>
        <w:pStyle w:val="KeepWithNext"/>
        <w:rPr>
          <w:rtl/>
        </w:rPr>
      </w:pPr>
    </w:p>
    <w:p w:rsidR="00C41F54" w:rsidRDefault="00C41F54" w:rsidP="00397B41">
      <w:pPr>
        <w:rPr>
          <w:rtl/>
        </w:rPr>
      </w:pPr>
      <w:bookmarkStart w:id="1013" w:name="_ETM_Q1_3690159"/>
      <w:bookmarkStart w:id="1014" w:name="_ETM_Q1_3690204"/>
      <w:bookmarkEnd w:id="1013"/>
      <w:bookmarkEnd w:id="1014"/>
      <w:r>
        <w:rPr>
          <w:rFonts w:hint="cs"/>
          <w:rtl/>
        </w:rPr>
        <w:t xml:space="preserve">אנחנו מתנגדים לזה. זו עבירה </w:t>
      </w:r>
      <w:bookmarkStart w:id="1015" w:name="_ETM_Q1_3690693"/>
      <w:bookmarkEnd w:id="1015"/>
      <w:r>
        <w:rPr>
          <w:rFonts w:hint="cs"/>
          <w:rtl/>
        </w:rPr>
        <w:t xml:space="preserve">מקובלת בדברי חקיקה. יש לי הרבה דוגמאות מדברי חקיקה </w:t>
      </w:r>
      <w:bookmarkStart w:id="1016" w:name="_ETM_Q1_3695968"/>
      <w:bookmarkEnd w:id="1016"/>
      <w:r w:rsidR="00F709FC">
        <w:rPr>
          <w:rFonts w:hint="cs"/>
          <w:rtl/>
        </w:rPr>
        <w:t>אחרים שקבועות</w:t>
      </w:r>
      <w:r>
        <w:rPr>
          <w:rFonts w:hint="cs"/>
          <w:rtl/>
        </w:rPr>
        <w:t xml:space="preserve"> כעבירה פלילית במדרג גבוה יותר בהרבה </w:t>
      </w:r>
      <w:bookmarkStart w:id="1017" w:name="_ETM_Q1_3701820"/>
      <w:bookmarkEnd w:id="1017"/>
      <w:r>
        <w:rPr>
          <w:rFonts w:hint="cs"/>
          <w:rtl/>
        </w:rPr>
        <w:t xml:space="preserve">מהמדרג שאנחנו הצענו לקבוע. </w:t>
      </w:r>
    </w:p>
    <w:p w:rsidR="00C41F54" w:rsidRDefault="00C41F54" w:rsidP="00C41F54">
      <w:pPr>
        <w:ind w:firstLine="0"/>
        <w:rPr>
          <w:rtl/>
        </w:rPr>
      </w:pPr>
      <w:bookmarkStart w:id="1018" w:name="_ETM_Q1_3712675"/>
      <w:bookmarkStart w:id="1019" w:name="_ETM_Q1_3712739"/>
      <w:bookmarkStart w:id="1020" w:name="_ETM_Q1_3712818"/>
      <w:bookmarkStart w:id="1021" w:name="_ETM_Q1_3712901"/>
      <w:bookmarkStart w:id="1022" w:name="_ETM_Q1_3713776"/>
      <w:bookmarkEnd w:id="1018"/>
      <w:bookmarkEnd w:id="1019"/>
      <w:bookmarkEnd w:id="1020"/>
      <w:bookmarkEnd w:id="1021"/>
      <w:bookmarkEnd w:id="1022"/>
    </w:p>
    <w:p w:rsidR="00C41F54" w:rsidRDefault="00C41F54" w:rsidP="00C41F54">
      <w:pPr>
        <w:pStyle w:val="a4"/>
        <w:keepNext/>
        <w:rPr>
          <w:rtl/>
        </w:rPr>
      </w:pPr>
      <w:bookmarkStart w:id="1023" w:name="_ETM_Q1_3713887"/>
      <w:bookmarkStart w:id="1024" w:name="ET_speaker_איתי_עצמון_140"/>
      <w:bookmarkEnd w:id="1023"/>
      <w:r w:rsidRPr="00C41F5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1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C41F54" w:rsidRDefault="00C41F54" w:rsidP="00C41F54">
      <w:pPr>
        <w:pStyle w:val="KeepWithNext"/>
        <w:rPr>
          <w:rtl/>
          <w:lang w:eastAsia="he-IL"/>
        </w:rPr>
      </w:pPr>
    </w:p>
    <w:p w:rsidR="00C41F54" w:rsidRDefault="00C41F54" w:rsidP="00C41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שפחות חשוב מה </w:t>
      </w:r>
      <w:bookmarkStart w:id="1025" w:name="_ETM_Q1_3713003"/>
      <w:bookmarkEnd w:id="1025"/>
      <w:r>
        <w:rPr>
          <w:rFonts w:hint="cs"/>
          <w:rtl/>
          <w:lang w:eastAsia="he-IL"/>
        </w:rPr>
        <w:t xml:space="preserve">יש בדברי חקיקה אחרים, יותר חשוב שתתני דוגמה להפרה כזאת שיש בה פוטנציאל סיכון מאוד גבוה </w:t>
      </w:r>
      <w:bookmarkStart w:id="1026" w:name="_ETM_Q1_3721889"/>
      <w:bookmarkEnd w:id="1026"/>
      <w:r w:rsidR="00DF14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ראוי לקבוע את ההפרה כעבירה פלילית.</w:t>
      </w:r>
    </w:p>
    <w:p w:rsidR="00C41F54" w:rsidRDefault="00C41F54" w:rsidP="00C41F54">
      <w:pPr>
        <w:ind w:firstLine="0"/>
        <w:rPr>
          <w:rtl/>
          <w:lang w:eastAsia="he-IL"/>
        </w:rPr>
      </w:pPr>
      <w:bookmarkStart w:id="1027" w:name="_ETM_Q1_3725796"/>
      <w:bookmarkStart w:id="1028" w:name="_ETM_Q1_3725856"/>
      <w:bookmarkStart w:id="1029" w:name="_ETM_Q1_3726265"/>
      <w:bookmarkEnd w:id="1027"/>
      <w:bookmarkEnd w:id="1028"/>
      <w:bookmarkEnd w:id="1029"/>
    </w:p>
    <w:p w:rsidR="00C41F54" w:rsidRDefault="00C41F54" w:rsidP="00C41F54">
      <w:pPr>
        <w:pStyle w:val="af9"/>
        <w:keepNext/>
        <w:rPr>
          <w:rtl/>
          <w:lang w:eastAsia="he-IL"/>
        </w:rPr>
      </w:pPr>
      <w:bookmarkStart w:id="1030" w:name="_ETM_Q1_3726343"/>
      <w:bookmarkStart w:id="1031" w:name="_ETM_Q1_3727574"/>
      <w:bookmarkStart w:id="1032" w:name="ET_guest_גל_נוי_אפרת_141"/>
      <w:bookmarkEnd w:id="1030"/>
      <w:bookmarkEnd w:id="1031"/>
      <w:r w:rsidRPr="00C41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C41F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C41F54" w:rsidRDefault="00C41F54" w:rsidP="00C41F54">
      <w:pPr>
        <w:pStyle w:val="KeepWithNext"/>
        <w:rPr>
          <w:rtl/>
          <w:lang w:eastAsia="he-IL"/>
        </w:rPr>
      </w:pPr>
    </w:p>
    <w:p w:rsidR="00A40CED" w:rsidRDefault="00042F7D" w:rsidP="004214C4">
      <w:pPr>
        <w:rPr>
          <w:rtl/>
        </w:rPr>
      </w:pPr>
      <w:bookmarkStart w:id="1033" w:name="_ETM_Q1_3728047"/>
      <w:bookmarkStart w:id="1034" w:name="_ETM_Q1_3728092"/>
      <w:bookmarkEnd w:id="1033"/>
      <w:bookmarkEnd w:id="1034"/>
      <w:r>
        <w:rPr>
          <w:rFonts w:hint="cs"/>
          <w:rtl/>
          <w:lang w:eastAsia="he-IL"/>
        </w:rPr>
        <w:t xml:space="preserve">יכולים </w:t>
      </w:r>
      <w:bookmarkStart w:id="1035" w:name="_ETM_Q1_3729340"/>
      <w:bookmarkEnd w:id="1035"/>
      <w:r>
        <w:rPr>
          <w:rFonts w:hint="cs"/>
          <w:rtl/>
          <w:lang w:eastAsia="he-IL"/>
        </w:rPr>
        <w:t xml:space="preserve">להיות ליקויים מכל מיני סוגים, </w:t>
      </w:r>
      <w:bookmarkStart w:id="1036" w:name="_ETM_Q1_3732228"/>
      <w:bookmarkEnd w:id="1036"/>
      <w:r>
        <w:rPr>
          <w:rFonts w:hint="cs"/>
          <w:rtl/>
          <w:lang w:eastAsia="he-IL"/>
        </w:rPr>
        <w:t>אם זה ליקוי מאוד מאוד קל כמו סימון של מתקן</w:t>
      </w:r>
      <w:bookmarkStart w:id="1037" w:name="_ETM_Q1_3734794"/>
      <w:bookmarkEnd w:id="1037"/>
      <w:r w:rsidR="00BE0714">
        <w:rPr>
          <w:rFonts w:hint="cs"/>
          <w:rtl/>
          <w:lang w:eastAsia="he-IL"/>
        </w:rPr>
        <w:t xml:space="preserve">, </w:t>
      </w:r>
      <w:r w:rsidR="00F605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זה ליקוי מורכב. כשמדובר בליקוי שהוא מסוכן</w:t>
      </w:r>
      <w:r w:rsidR="00CE3C16">
        <w:rPr>
          <w:rFonts w:hint="cs"/>
          <w:rtl/>
          <w:lang w:eastAsia="he-IL"/>
        </w:rPr>
        <w:t xml:space="preserve"> </w:t>
      </w:r>
      <w:bookmarkStart w:id="1038" w:name="_ETM_Q1_3749663"/>
      <w:bookmarkStart w:id="1039" w:name="_ETM_Q1_3750250"/>
      <w:bookmarkEnd w:id="1038"/>
      <w:bookmarkEnd w:id="1039"/>
      <w:r>
        <w:rPr>
          <w:rFonts w:hint="cs"/>
          <w:rtl/>
          <w:lang w:eastAsia="he-IL"/>
        </w:rPr>
        <w:t xml:space="preserve">וספק הגז לא פועל בהתאם להוראה </w:t>
      </w:r>
      <w:bookmarkStart w:id="1040" w:name="_ETM_Q1_3758892"/>
      <w:bookmarkEnd w:id="1040"/>
      <w:r w:rsidR="00DF146A">
        <w:rPr>
          <w:rFonts w:hint="cs"/>
          <w:rtl/>
          <w:lang w:eastAsia="he-IL"/>
        </w:rPr>
        <w:t>שנתן המנהל</w:t>
      </w:r>
      <w:r w:rsidR="004214C4">
        <w:rPr>
          <w:rFonts w:hint="cs"/>
          <w:rtl/>
          <w:lang w:eastAsia="he-IL"/>
        </w:rPr>
        <w:t>,</w:t>
      </w:r>
      <w:r w:rsidR="00DF1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041" w:name="_ETM_Q1_3763524"/>
      <w:bookmarkEnd w:id="1041"/>
      <w:r>
        <w:rPr>
          <w:rFonts w:hint="cs"/>
          <w:rtl/>
          <w:lang w:eastAsia="he-IL"/>
        </w:rPr>
        <w:t xml:space="preserve">הצדקה לקבוע את העבירה הזאת, יש הצדקה להשתמש בהליך הפלילי. </w:t>
      </w:r>
      <w:r w:rsidR="00BE0714">
        <w:rPr>
          <w:rFonts w:hint="cs"/>
          <w:rtl/>
          <w:lang w:eastAsia="he-IL"/>
        </w:rPr>
        <w:t xml:space="preserve">כמו שאמרתי, </w:t>
      </w:r>
      <w:bookmarkStart w:id="1042" w:name="_ETM_Q1_3768016"/>
      <w:bookmarkStart w:id="1043" w:name="_ETM_Q1_3768080"/>
      <w:bookmarkEnd w:id="1042"/>
      <w:bookmarkEnd w:id="1043"/>
      <w:r w:rsidR="00BE0714">
        <w:rPr>
          <w:rFonts w:hint="cs"/>
          <w:rtl/>
          <w:lang w:eastAsia="he-IL"/>
        </w:rPr>
        <w:t xml:space="preserve">זה מקובל מאוד גם בחוקים אחרים. גם </w:t>
      </w:r>
      <w:bookmarkStart w:id="1044" w:name="_ETM_Q1_3772119"/>
      <w:bookmarkEnd w:id="1044"/>
      <w:r w:rsidR="00CE3C16">
        <w:rPr>
          <w:rFonts w:hint="cs"/>
          <w:rtl/>
          <w:lang w:eastAsia="he-IL"/>
        </w:rPr>
        <w:t xml:space="preserve">בחוק רישוי עסקים אי קיום </w:t>
      </w:r>
      <w:r w:rsidR="00BE0714">
        <w:rPr>
          <w:rFonts w:hint="cs"/>
          <w:rtl/>
          <w:lang w:eastAsia="he-IL"/>
        </w:rPr>
        <w:t>תיקון ליקוי</w:t>
      </w:r>
      <w:r w:rsidR="00CE3C16">
        <w:rPr>
          <w:rFonts w:hint="cs"/>
          <w:rtl/>
          <w:lang w:eastAsia="he-IL"/>
        </w:rPr>
        <w:t>ים מהווה עבירה פלילית.</w:t>
      </w:r>
      <w:r w:rsidR="00BE0714">
        <w:rPr>
          <w:rFonts w:hint="cs"/>
          <w:rtl/>
          <w:lang w:eastAsia="he-IL"/>
        </w:rPr>
        <w:t xml:space="preserve"> </w:t>
      </w:r>
      <w:bookmarkStart w:id="1045" w:name="_ETM_Q1_3777156"/>
      <w:bookmarkEnd w:id="1045"/>
      <w:r w:rsidR="00BE0714">
        <w:rPr>
          <w:rFonts w:hint="cs"/>
          <w:rtl/>
          <w:lang w:eastAsia="he-IL"/>
        </w:rPr>
        <w:t xml:space="preserve">גם בחוק משק הגז הטבעי. בחוק אוויר נקי </w:t>
      </w:r>
      <w:bookmarkStart w:id="1046" w:name="_ETM_Q1_3775804"/>
      <w:bookmarkEnd w:id="1046"/>
      <w:r w:rsidR="00BE0714">
        <w:rPr>
          <w:rFonts w:hint="cs"/>
          <w:rtl/>
          <w:lang w:eastAsia="he-IL"/>
        </w:rPr>
        <w:t xml:space="preserve">זאת עבירה של שנתיים, עם קנס </w:t>
      </w:r>
      <w:bookmarkStart w:id="1047" w:name="_ETM_Q1_3779137"/>
      <w:bookmarkEnd w:id="1047"/>
      <w:r w:rsidR="00BE0714">
        <w:rPr>
          <w:rFonts w:hint="cs"/>
          <w:rtl/>
          <w:lang w:eastAsia="he-IL"/>
        </w:rPr>
        <w:t xml:space="preserve">הרבה יותר גבוה, של פי שישה מ-61(א)(4). </w:t>
      </w:r>
      <w:bookmarkStart w:id="1048" w:name="_ETM_Q1_3783729"/>
      <w:bookmarkEnd w:id="1048"/>
      <w:r w:rsidR="00BE0714">
        <w:rPr>
          <w:rFonts w:hint="cs"/>
          <w:rtl/>
          <w:lang w:eastAsia="he-IL"/>
        </w:rPr>
        <w:t xml:space="preserve">אנחנו עוד הקלנו </w:t>
      </w:r>
      <w:r w:rsidR="00DF146A">
        <w:rPr>
          <w:rFonts w:hint="cs"/>
          <w:rtl/>
          <w:lang w:eastAsia="he-IL"/>
        </w:rPr>
        <w:t xml:space="preserve">יחסית </w:t>
      </w:r>
      <w:r w:rsidR="00BE0714">
        <w:rPr>
          <w:rFonts w:hint="cs"/>
          <w:rtl/>
          <w:lang w:eastAsia="he-IL"/>
        </w:rPr>
        <w:t xml:space="preserve">לדברי חקיקה אחרים. </w:t>
      </w:r>
    </w:p>
    <w:p w:rsidR="00A40CED" w:rsidRDefault="00A40CED" w:rsidP="00522BAA">
      <w:pPr>
        <w:ind w:firstLine="0"/>
        <w:rPr>
          <w:rtl/>
        </w:rPr>
      </w:pPr>
    </w:p>
    <w:p w:rsidR="00BE0714" w:rsidRDefault="00BE0714" w:rsidP="004214C4">
      <w:pPr>
        <w:rPr>
          <w:rtl/>
        </w:rPr>
      </w:pPr>
      <w:r>
        <w:rPr>
          <w:rFonts w:hint="cs"/>
          <w:rtl/>
        </w:rPr>
        <w:t>המונ</w:t>
      </w:r>
      <w:bookmarkStart w:id="1049" w:name="_ETM_Q1_3799549"/>
      <w:bookmarkEnd w:id="1049"/>
      <w:r>
        <w:rPr>
          <w:rFonts w:hint="cs"/>
          <w:rtl/>
        </w:rPr>
        <w:t xml:space="preserve">ח "ללא דיחוי", למיטב הבנתי, </w:t>
      </w:r>
      <w:r w:rsidR="00F35408">
        <w:rPr>
          <w:rFonts w:hint="cs"/>
          <w:rtl/>
        </w:rPr>
        <w:t xml:space="preserve">נשאר </w:t>
      </w:r>
      <w:r w:rsidR="00CE3C16">
        <w:rPr>
          <w:rFonts w:hint="cs"/>
          <w:rtl/>
        </w:rPr>
        <w:t>בתוספת השישית רק ב</w:t>
      </w:r>
      <w:r>
        <w:rPr>
          <w:rFonts w:hint="cs"/>
          <w:rtl/>
        </w:rPr>
        <w:t xml:space="preserve">פרט </w:t>
      </w:r>
      <w:bookmarkStart w:id="1050" w:name="_ETM_Q1_3799973"/>
      <w:bookmarkEnd w:id="1050"/>
      <w:r>
        <w:rPr>
          <w:rFonts w:hint="cs"/>
          <w:rtl/>
        </w:rPr>
        <w:t>אחד</w:t>
      </w:r>
      <w:r w:rsidR="00CE3C16">
        <w:rPr>
          <w:rFonts w:hint="cs"/>
          <w:rtl/>
        </w:rPr>
        <w:t>, לא בשלושה פרטים</w:t>
      </w:r>
      <w:r>
        <w:rPr>
          <w:rFonts w:hint="cs"/>
          <w:rtl/>
        </w:rPr>
        <w:t xml:space="preserve"> כפי שציינה עורכת דין ארבל. </w:t>
      </w:r>
      <w:bookmarkStart w:id="1051" w:name="_ETM_Q1_3805291"/>
      <w:bookmarkEnd w:id="1051"/>
      <w:r>
        <w:rPr>
          <w:rFonts w:hint="cs"/>
          <w:rtl/>
        </w:rPr>
        <w:t xml:space="preserve">לגבי ספק גז שלא מגיע ללא דיחוי למקום </w:t>
      </w:r>
      <w:bookmarkStart w:id="1052" w:name="_ETM_Q1_3806140"/>
      <w:bookmarkEnd w:id="1052"/>
      <w:r w:rsidR="00CE3C16">
        <w:rPr>
          <w:rFonts w:hint="cs"/>
          <w:rtl/>
        </w:rPr>
        <w:t xml:space="preserve">שהתקבלה עליו </w:t>
      </w:r>
      <w:r>
        <w:rPr>
          <w:rFonts w:hint="cs"/>
          <w:rtl/>
        </w:rPr>
        <w:t xml:space="preserve">קריאה, דיברנו ארוכות במסגרת הדיונים שהיו בוועדה לפני </w:t>
      </w:r>
      <w:bookmarkStart w:id="1053" w:name="_ETM_Q1_3816155"/>
      <w:bookmarkEnd w:id="1053"/>
      <w:r>
        <w:rPr>
          <w:rFonts w:hint="cs"/>
          <w:rtl/>
        </w:rPr>
        <w:t xml:space="preserve">לא הרבה זמן </w:t>
      </w:r>
      <w:r w:rsidR="00CE3C16">
        <w:rPr>
          <w:rFonts w:hint="cs"/>
          <w:rtl/>
        </w:rPr>
        <w:t xml:space="preserve">כשדנו </w:t>
      </w:r>
      <w:r>
        <w:rPr>
          <w:rFonts w:hint="cs"/>
          <w:rtl/>
        </w:rPr>
        <w:t xml:space="preserve">בצו אירוע גפ"מ. אמרנו שזה מונח </w:t>
      </w:r>
      <w:bookmarkStart w:id="1054" w:name="_ETM_Q1_3818195"/>
      <w:bookmarkEnd w:id="1054"/>
      <w:r>
        <w:rPr>
          <w:rFonts w:hint="cs"/>
          <w:rtl/>
        </w:rPr>
        <w:t xml:space="preserve">משפטי שייבחן </w:t>
      </w:r>
      <w:r w:rsidR="004214C4">
        <w:rPr>
          <w:rFonts w:hint="cs"/>
          <w:rtl/>
        </w:rPr>
        <w:t>ל</w:t>
      </w:r>
      <w:r>
        <w:rPr>
          <w:rFonts w:hint="cs"/>
          <w:rtl/>
        </w:rPr>
        <w:t xml:space="preserve">פי הנסיבות. כמובן שרק בנסיבות מיוחדות </w:t>
      </w:r>
      <w:bookmarkStart w:id="1055" w:name="_ETM_Q1_3828939"/>
      <w:bookmarkEnd w:id="1055"/>
      <w:r>
        <w:rPr>
          <w:rFonts w:hint="cs"/>
          <w:rtl/>
        </w:rPr>
        <w:t>ש</w:t>
      </w:r>
      <w:r w:rsidR="00CE3C16">
        <w:rPr>
          <w:rFonts w:hint="cs"/>
          <w:rtl/>
        </w:rPr>
        <w:t xml:space="preserve">יצדיקו את זה ננקוט בהליך </w:t>
      </w:r>
      <w:r>
        <w:rPr>
          <w:rFonts w:hint="cs"/>
          <w:rtl/>
        </w:rPr>
        <w:t xml:space="preserve">פלילי ולא נסתפק בעיצום </w:t>
      </w:r>
      <w:bookmarkStart w:id="1056" w:name="_ETM_Q1_3834703"/>
      <w:bookmarkEnd w:id="1056"/>
      <w:r>
        <w:rPr>
          <w:rFonts w:hint="cs"/>
          <w:rtl/>
        </w:rPr>
        <w:t xml:space="preserve">כספי. </w:t>
      </w:r>
    </w:p>
    <w:p w:rsidR="00BE0714" w:rsidRDefault="00BE0714" w:rsidP="00BE0714">
      <w:pPr>
        <w:rPr>
          <w:rtl/>
        </w:rPr>
      </w:pPr>
      <w:bookmarkStart w:id="1057" w:name="_ETM_Q1_3835687"/>
      <w:bookmarkStart w:id="1058" w:name="_ETM_Q1_3835744"/>
      <w:bookmarkEnd w:id="1057"/>
      <w:bookmarkEnd w:id="1058"/>
    </w:p>
    <w:p w:rsidR="00BE0714" w:rsidRDefault="00BE0714" w:rsidP="00BE0714">
      <w:pPr>
        <w:pStyle w:val="a4"/>
        <w:keepNext/>
        <w:rPr>
          <w:rtl/>
        </w:rPr>
      </w:pPr>
      <w:bookmarkStart w:id="1059" w:name="_ETM_Q1_3835852"/>
      <w:bookmarkStart w:id="1060" w:name="_ETM_Q1_3835898"/>
      <w:bookmarkStart w:id="1061" w:name="ET_speaker_איתי_עצמון_141"/>
      <w:bookmarkEnd w:id="1059"/>
      <w:bookmarkEnd w:id="1060"/>
      <w:r w:rsidRPr="00BE07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BE0714" w:rsidRDefault="00BE0714" w:rsidP="00BE0714">
      <w:pPr>
        <w:pStyle w:val="KeepWithNext"/>
        <w:rPr>
          <w:rtl/>
          <w:lang w:eastAsia="he-IL"/>
        </w:rPr>
      </w:pPr>
    </w:p>
    <w:p w:rsidR="00BE0714" w:rsidRDefault="00CE3C16" w:rsidP="00421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להגיד </w:t>
      </w:r>
      <w:bookmarkStart w:id="1062" w:name="_ETM_Q1_3837925"/>
      <w:bookmarkEnd w:id="1062"/>
      <w:r>
        <w:rPr>
          <w:rFonts w:hint="cs"/>
          <w:rtl/>
          <w:lang w:eastAsia="he-IL"/>
        </w:rPr>
        <w:t xml:space="preserve">שתהיה לכם מדיניות אכיפה שתקבע את המסלול של כל הפרה </w:t>
      </w:r>
      <w:bookmarkStart w:id="1063" w:name="_ETM_Q1_3845204"/>
      <w:bookmarkEnd w:id="1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בהפרה הזאת יינקט ההליך הפלילי</w:t>
      </w:r>
      <w:r w:rsidR="004214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64" w:name="_ETM_Q1_3845541"/>
      <w:bookmarkEnd w:id="1064"/>
      <w:r w:rsidR="004214C4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הליך של 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</w:t>
      </w:r>
    </w:p>
    <w:p w:rsidR="00CE3C16" w:rsidRDefault="00CE3C16" w:rsidP="00CE3C16">
      <w:pPr>
        <w:ind w:firstLine="0"/>
        <w:rPr>
          <w:rtl/>
          <w:lang w:eastAsia="he-IL"/>
        </w:rPr>
      </w:pPr>
    </w:p>
    <w:p w:rsidR="00CE3C16" w:rsidRDefault="00CE3C16" w:rsidP="00CE3C16">
      <w:pPr>
        <w:pStyle w:val="af6"/>
        <w:keepNext/>
        <w:rPr>
          <w:rtl/>
        </w:rPr>
      </w:pPr>
      <w:bookmarkStart w:id="1065" w:name="ET_yor_4758_142"/>
      <w:r w:rsidRPr="00CE3C16">
        <w:rPr>
          <w:rStyle w:val="TagStyle"/>
          <w:rtl/>
        </w:rPr>
        <w:t xml:space="preserve"> &lt;&lt; </w:t>
      </w:r>
      <w:proofErr w:type="spellStart"/>
      <w:r w:rsidRPr="00CE3C16">
        <w:rPr>
          <w:rStyle w:val="TagStyle"/>
          <w:rtl/>
        </w:rPr>
        <w:t>יור</w:t>
      </w:r>
      <w:proofErr w:type="spellEnd"/>
      <w:r w:rsidRPr="00CE3C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3C16">
        <w:rPr>
          <w:rStyle w:val="TagStyle"/>
          <w:rtl/>
        </w:rPr>
        <w:t xml:space="preserve"> &lt;&lt; </w:t>
      </w:r>
      <w:proofErr w:type="spellStart"/>
      <w:r w:rsidRPr="00CE3C16">
        <w:rPr>
          <w:rStyle w:val="TagStyle"/>
          <w:rtl/>
        </w:rPr>
        <w:t>יור</w:t>
      </w:r>
      <w:proofErr w:type="spellEnd"/>
      <w:r w:rsidRPr="00CE3C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CE3C16" w:rsidRDefault="00CE3C16" w:rsidP="00CE3C16">
      <w:pPr>
        <w:pStyle w:val="KeepWithNext"/>
        <w:rPr>
          <w:rtl/>
          <w:lang w:eastAsia="he-IL"/>
        </w:rPr>
      </w:pPr>
    </w:p>
    <w:p w:rsidR="00CE3C16" w:rsidRDefault="00CE3C16" w:rsidP="00CE3C1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מדיניות האכיפה תבוא לידי ביטוי?</w:t>
      </w:r>
    </w:p>
    <w:p w:rsidR="00CE3C16" w:rsidRDefault="00CE3C16" w:rsidP="00CE3C16">
      <w:pPr>
        <w:ind w:firstLine="0"/>
        <w:rPr>
          <w:rtl/>
          <w:lang w:eastAsia="he-IL"/>
        </w:rPr>
      </w:pPr>
      <w:bookmarkStart w:id="1066" w:name="_ETM_Q1_3850967"/>
      <w:bookmarkStart w:id="1067" w:name="_ETM_Q1_3851042"/>
      <w:bookmarkEnd w:id="1066"/>
      <w:bookmarkEnd w:id="1067"/>
    </w:p>
    <w:p w:rsidR="00CE3C16" w:rsidRDefault="00CE3C16" w:rsidP="00CE3C16">
      <w:pPr>
        <w:pStyle w:val="af9"/>
        <w:keepNext/>
        <w:rPr>
          <w:rtl/>
          <w:lang w:eastAsia="he-IL"/>
        </w:rPr>
      </w:pPr>
      <w:bookmarkStart w:id="1068" w:name="_ETM_Q1_3855075"/>
      <w:bookmarkStart w:id="1069" w:name="_ETM_Q1_3855165"/>
      <w:bookmarkStart w:id="1070" w:name="_ETM_Q1_3856381"/>
      <w:bookmarkStart w:id="1071" w:name="ET_guest_גל_נוי_אפרת_143"/>
      <w:bookmarkEnd w:id="1068"/>
      <w:bookmarkEnd w:id="1069"/>
      <w:bookmarkEnd w:id="1070"/>
      <w:r w:rsidRPr="00CE3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CE3C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1"/>
    </w:p>
    <w:p w:rsidR="00CE3C16" w:rsidRDefault="00CE3C16" w:rsidP="00CE3C16">
      <w:pPr>
        <w:pStyle w:val="KeepWithNext"/>
        <w:rPr>
          <w:rtl/>
          <w:lang w:eastAsia="he-IL"/>
        </w:rPr>
      </w:pPr>
    </w:p>
    <w:p w:rsidR="007F1EF2" w:rsidRDefault="00CE3C16" w:rsidP="00F60536">
      <w:pPr>
        <w:rPr>
          <w:rtl/>
          <w:lang w:eastAsia="he-IL"/>
        </w:rPr>
      </w:pPr>
      <w:bookmarkStart w:id="1072" w:name="_ETM_Q1_3856912"/>
      <w:bookmarkStart w:id="1073" w:name="_ETM_Q1_3856945"/>
      <w:bookmarkEnd w:id="1072"/>
      <w:bookmarkEnd w:id="1073"/>
      <w:r>
        <w:rPr>
          <w:rFonts w:hint="cs"/>
          <w:rtl/>
          <w:lang w:eastAsia="he-IL"/>
        </w:rPr>
        <w:t xml:space="preserve">אנחנו </w:t>
      </w:r>
      <w:bookmarkStart w:id="1074" w:name="_ETM_Q1_3854175"/>
      <w:bookmarkEnd w:id="1074"/>
      <w:r>
        <w:rPr>
          <w:rFonts w:hint="cs"/>
          <w:rtl/>
          <w:lang w:eastAsia="he-IL"/>
        </w:rPr>
        <w:t xml:space="preserve">נקבע נוהל ניתוב. הנוהל הזה יקבע </w:t>
      </w:r>
      <w:r w:rsidR="007F1EF2">
        <w:rPr>
          <w:rFonts w:hint="cs"/>
          <w:rtl/>
          <w:lang w:eastAsia="he-IL"/>
        </w:rPr>
        <w:t xml:space="preserve">באיזה הליך </w:t>
      </w:r>
      <w:r w:rsidR="00412FAD">
        <w:rPr>
          <w:rFonts w:hint="cs"/>
          <w:rtl/>
          <w:lang w:eastAsia="he-IL"/>
        </w:rPr>
        <w:t xml:space="preserve">ננקוט </w:t>
      </w:r>
      <w:r w:rsidR="007F1EF2">
        <w:rPr>
          <w:rFonts w:hint="cs"/>
          <w:rtl/>
          <w:lang w:eastAsia="he-IL"/>
        </w:rPr>
        <w:t xml:space="preserve">בעבירות שיש לגביהן </w:t>
      </w:r>
      <w:bookmarkStart w:id="1075" w:name="_ETM_Q1_3864143"/>
      <w:bookmarkEnd w:id="1075"/>
      <w:r w:rsidR="007F1EF2">
        <w:rPr>
          <w:rFonts w:hint="cs"/>
          <w:rtl/>
          <w:lang w:eastAsia="he-IL"/>
        </w:rPr>
        <w:t xml:space="preserve">גם עיצום כספי וגם סעיף עונשין. אנחנו נפרסם את </w:t>
      </w:r>
      <w:bookmarkStart w:id="1076" w:name="_ETM_Q1_3870365"/>
      <w:bookmarkEnd w:id="1076"/>
      <w:r w:rsidR="00412FAD">
        <w:rPr>
          <w:rFonts w:hint="cs"/>
          <w:rtl/>
          <w:lang w:eastAsia="he-IL"/>
        </w:rPr>
        <w:t>זה לחברות</w:t>
      </w:r>
      <w:r w:rsidR="00F60536">
        <w:rPr>
          <w:rFonts w:hint="cs"/>
          <w:rtl/>
          <w:lang w:eastAsia="he-IL"/>
        </w:rPr>
        <w:t>.</w:t>
      </w:r>
      <w:bookmarkStart w:id="1077" w:name="_ETM_Q1_3876447"/>
      <w:bookmarkStart w:id="1078" w:name="_ETM_Q1_3836009"/>
      <w:bookmarkStart w:id="1079" w:name="_ETM_Q1_3836055"/>
      <w:bookmarkEnd w:id="1077"/>
      <w:bookmarkEnd w:id="1078"/>
      <w:bookmarkEnd w:id="1079"/>
    </w:p>
    <w:p w:rsidR="007F1EF2" w:rsidRDefault="007F1EF2" w:rsidP="007F1EF2">
      <w:pPr>
        <w:rPr>
          <w:rtl/>
          <w:lang w:eastAsia="he-IL"/>
        </w:rPr>
      </w:pPr>
      <w:bookmarkStart w:id="1080" w:name="_ETM_Q1_3881049"/>
      <w:bookmarkStart w:id="1081" w:name="_ETM_Q1_3881112"/>
      <w:bookmarkStart w:id="1082" w:name="_ETM_Q1_3881216"/>
      <w:bookmarkEnd w:id="1080"/>
      <w:bookmarkEnd w:id="1081"/>
      <w:bookmarkEnd w:id="1082"/>
    </w:p>
    <w:p w:rsidR="00003B75" w:rsidRDefault="007F1EF2" w:rsidP="00412FAD">
      <w:pPr>
        <w:rPr>
          <w:rtl/>
        </w:rPr>
      </w:pPr>
      <w:bookmarkStart w:id="1083" w:name="_ETM_Q1_3881292"/>
      <w:bookmarkStart w:id="1084" w:name="_ETM_Q1_3881364"/>
      <w:bookmarkStart w:id="1085" w:name="_ETM_Q1_3881425"/>
      <w:bookmarkEnd w:id="1083"/>
      <w:bookmarkEnd w:id="1084"/>
      <w:bookmarkEnd w:id="1085"/>
      <w:r>
        <w:rPr>
          <w:rFonts w:hint="cs"/>
          <w:rtl/>
        </w:rPr>
        <w:t xml:space="preserve">לגבי הבקשה להוריד את הפרת תנאי </w:t>
      </w:r>
      <w:bookmarkStart w:id="1086" w:name="_ETM_Q1_3889404"/>
      <w:bookmarkEnd w:id="1086"/>
      <w:r w:rsidR="00F60536">
        <w:rPr>
          <w:rFonts w:hint="cs"/>
          <w:rtl/>
        </w:rPr>
        <w:t>הרישיון מהעבירות הפליליות -</w:t>
      </w:r>
      <w:r>
        <w:rPr>
          <w:rFonts w:hint="cs"/>
          <w:rtl/>
        </w:rPr>
        <w:t xml:space="preserve"> אנחנו מתנגדים לזה. ברוב </w:t>
      </w:r>
      <w:r w:rsidR="00003B75">
        <w:rPr>
          <w:rFonts w:hint="cs"/>
          <w:rtl/>
        </w:rPr>
        <w:t xml:space="preserve">דברי </w:t>
      </w:r>
      <w:bookmarkStart w:id="1087" w:name="_ETM_Q1_3894185"/>
      <w:bookmarkEnd w:id="1087"/>
      <w:r w:rsidR="009036BE">
        <w:rPr>
          <w:rFonts w:hint="cs"/>
          <w:rtl/>
        </w:rPr>
        <w:t>החקיקה שקובעים חובת רישוי,</w:t>
      </w:r>
      <w:r w:rsidR="00003B75">
        <w:rPr>
          <w:rFonts w:hint="cs"/>
          <w:rtl/>
        </w:rPr>
        <w:t xml:space="preserve"> הפרת תנאי הרישיון מהווה </w:t>
      </w:r>
      <w:bookmarkStart w:id="1088" w:name="_ETM_Q1_3899222"/>
      <w:bookmarkEnd w:id="1088"/>
      <w:r w:rsidR="00003B75">
        <w:rPr>
          <w:rFonts w:hint="cs"/>
          <w:rtl/>
        </w:rPr>
        <w:t>עבירת פלילית</w:t>
      </w:r>
      <w:r w:rsidR="009036BE">
        <w:rPr>
          <w:rFonts w:hint="cs"/>
          <w:rtl/>
        </w:rPr>
        <w:t>, כש</w:t>
      </w:r>
      <w:r w:rsidR="00003B75">
        <w:rPr>
          <w:rFonts w:hint="cs"/>
          <w:rtl/>
        </w:rPr>
        <w:t xml:space="preserve">ברוב המקרים שאני ראיתי </w:t>
      </w:r>
      <w:bookmarkStart w:id="1089" w:name="_ETM_Q1_3900303"/>
      <w:bookmarkEnd w:id="1089"/>
      <w:r w:rsidR="00412FAD">
        <w:rPr>
          <w:rFonts w:hint="cs"/>
          <w:rtl/>
        </w:rPr>
        <w:t>לפחות, אם לא בכולם, דינם</w:t>
      </w:r>
      <w:r w:rsidR="00003B75">
        <w:rPr>
          <w:rFonts w:hint="cs"/>
          <w:rtl/>
        </w:rPr>
        <w:t xml:space="preserve"> כדין מי שמבצע את הפעולה </w:t>
      </w:r>
      <w:bookmarkStart w:id="1090" w:name="_ETM_Q1_3901576"/>
      <w:bookmarkEnd w:id="1090"/>
      <w:r w:rsidR="00003B75">
        <w:rPr>
          <w:rFonts w:hint="cs"/>
          <w:rtl/>
        </w:rPr>
        <w:t xml:space="preserve">עצמה ללא רישיון. </w:t>
      </w:r>
      <w:bookmarkStart w:id="1091" w:name="_ETM_Q1_3905693"/>
      <w:bookmarkEnd w:id="1091"/>
      <w:r w:rsidR="00003B75">
        <w:rPr>
          <w:rFonts w:hint="cs"/>
          <w:rtl/>
        </w:rPr>
        <w:t xml:space="preserve">אנחנו הורדנו את זה פה למדרג אחד </w:t>
      </w:r>
      <w:bookmarkStart w:id="1092" w:name="_ETM_Q1_3913021"/>
      <w:bookmarkEnd w:id="1092"/>
      <w:r w:rsidR="00412FAD">
        <w:rPr>
          <w:rFonts w:hint="cs"/>
          <w:rtl/>
        </w:rPr>
        <w:t>נמוך יותר.</w:t>
      </w:r>
      <w:r w:rsidR="00003B75">
        <w:rPr>
          <w:rFonts w:hint="cs"/>
          <w:rtl/>
        </w:rPr>
        <w:t xml:space="preserve"> זה הופיע קודם במדרג הכי חמור. </w:t>
      </w:r>
      <w:bookmarkStart w:id="1093" w:name="_ETM_Q1_3916444"/>
      <w:bookmarkEnd w:id="1093"/>
      <w:r w:rsidR="00003B75">
        <w:rPr>
          <w:rFonts w:hint="cs"/>
          <w:rtl/>
        </w:rPr>
        <w:t xml:space="preserve">בחוק אוויר נקי, בחוק חומרים </w:t>
      </w:r>
      <w:bookmarkStart w:id="1094" w:name="_ETM_Q1_3918954"/>
      <w:bookmarkEnd w:id="1094"/>
      <w:r w:rsidR="00003B75">
        <w:rPr>
          <w:rFonts w:hint="cs"/>
          <w:rtl/>
        </w:rPr>
        <w:t xml:space="preserve">מסוכנים, הפרת תנאי </w:t>
      </w:r>
      <w:bookmarkStart w:id="1095" w:name="_ETM_Q1_3923244"/>
      <w:bookmarkEnd w:id="1095"/>
      <w:r w:rsidR="00003B75">
        <w:rPr>
          <w:rFonts w:hint="cs"/>
          <w:rtl/>
        </w:rPr>
        <w:t>רישיון היא עבירה פלילית במדרג הכי חמור שיש.</w:t>
      </w:r>
    </w:p>
    <w:p w:rsidR="00003B75" w:rsidRDefault="00003B75" w:rsidP="007F1EF2">
      <w:pPr>
        <w:rPr>
          <w:rtl/>
        </w:rPr>
      </w:pPr>
      <w:bookmarkStart w:id="1096" w:name="_ETM_Q1_3934932"/>
      <w:bookmarkStart w:id="1097" w:name="_ETM_Q1_3935002"/>
      <w:bookmarkEnd w:id="1096"/>
      <w:bookmarkEnd w:id="1097"/>
    </w:p>
    <w:p w:rsidR="00CF70BE" w:rsidRDefault="007F1EF2" w:rsidP="00EB3B56">
      <w:pPr>
        <w:rPr>
          <w:rtl/>
        </w:rPr>
      </w:pPr>
      <w:bookmarkStart w:id="1098" w:name="_ETM_Q1_3935119"/>
      <w:bookmarkStart w:id="1099" w:name="_ETM_Q1_3935171"/>
      <w:bookmarkEnd w:id="1098"/>
      <w:bookmarkEnd w:id="1099"/>
      <w:r>
        <w:rPr>
          <w:rFonts w:hint="cs"/>
          <w:rtl/>
        </w:rPr>
        <w:t xml:space="preserve"> </w:t>
      </w:r>
      <w:r w:rsidR="00CF70BE">
        <w:rPr>
          <w:rFonts w:hint="cs"/>
          <w:rtl/>
        </w:rPr>
        <w:t xml:space="preserve">לגבי </w:t>
      </w:r>
      <w:bookmarkStart w:id="1100" w:name="_ETM_Q1_3942356"/>
      <w:bookmarkEnd w:id="1100"/>
      <w:r w:rsidR="00F60536">
        <w:rPr>
          <w:rFonts w:hint="cs"/>
          <w:rtl/>
        </w:rPr>
        <w:t>סוכן שפועל בלי שיש לספק רישיון -</w:t>
      </w:r>
      <w:r w:rsidR="00CF70BE">
        <w:rPr>
          <w:rFonts w:hint="cs"/>
          <w:rtl/>
        </w:rPr>
        <w:t xml:space="preserve"> גם זה, אם אתם זוכרים, מופיע במדרג הכי חמור. אנחנו לא רואים בזה בכלל </w:t>
      </w:r>
      <w:bookmarkStart w:id="1101" w:name="_ETM_Q1_3949979"/>
      <w:bookmarkEnd w:id="1101"/>
      <w:r w:rsidR="00EB3B56">
        <w:rPr>
          <w:rFonts w:hint="cs"/>
          <w:rtl/>
        </w:rPr>
        <w:t>הפרה טכנית. מבחינתנו</w:t>
      </w:r>
      <w:r w:rsidR="00CF70BE">
        <w:rPr>
          <w:rFonts w:hint="cs"/>
          <w:rtl/>
        </w:rPr>
        <w:t xml:space="preserve"> זה סוג של </w:t>
      </w:r>
      <w:r w:rsidR="00412FAD">
        <w:rPr>
          <w:rFonts w:hint="cs"/>
          <w:rtl/>
        </w:rPr>
        <w:t>רישוי, כש</w:t>
      </w:r>
      <w:r w:rsidR="00CF70BE">
        <w:rPr>
          <w:rFonts w:hint="cs"/>
          <w:rtl/>
        </w:rPr>
        <w:t xml:space="preserve">הפרה של זה </w:t>
      </w:r>
      <w:bookmarkStart w:id="1102" w:name="_ETM_Q1_3961872"/>
      <w:bookmarkEnd w:id="1102"/>
      <w:r w:rsidR="00EB3B56">
        <w:rPr>
          <w:rFonts w:hint="cs"/>
          <w:rtl/>
        </w:rPr>
        <w:t>היא</w:t>
      </w:r>
      <w:r w:rsidR="00CF70BE">
        <w:rPr>
          <w:rFonts w:hint="cs"/>
          <w:rtl/>
        </w:rPr>
        <w:t xml:space="preserve"> מעשה חמור שמצדיק במקרים המתאימים גם נקיטה בהליך </w:t>
      </w:r>
      <w:bookmarkStart w:id="1103" w:name="_ETM_Q1_3968996"/>
      <w:bookmarkEnd w:id="1103"/>
      <w:r w:rsidR="00CF70BE">
        <w:rPr>
          <w:rFonts w:hint="cs"/>
          <w:rtl/>
        </w:rPr>
        <w:t xml:space="preserve">פלילי. זה קבוע גם כעבירה של עיצומים כספיים. </w:t>
      </w:r>
      <w:bookmarkStart w:id="1104" w:name="_ETM_Q1_3970250"/>
      <w:bookmarkEnd w:id="1104"/>
      <w:r w:rsidR="00412FAD">
        <w:rPr>
          <w:rFonts w:hint="cs"/>
          <w:rtl/>
        </w:rPr>
        <w:t>הורד</w:t>
      </w:r>
      <w:r w:rsidR="00CF70BE">
        <w:rPr>
          <w:rFonts w:hint="cs"/>
          <w:rtl/>
        </w:rPr>
        <w:t xml:space="preserve">נו את זה מהמדרג הכי חמור למדרג </w:t>
      </w:r>
      <w:bookmarkStart w:id="1105" w:name="_ETM_Q1_3973466"/>
      <w:bookmarkEnd w:id="1105"/>
      <w:r w:rsidR="00CF70BE">
        <w:rPr>
          <w:rFonts w:hint="cs"/>
          <w:rtl/>
        </w:rPr>
        <w:t xml:space="preserve">השני. </w:t>
      </w:r>
      <w:bookmarkStart w:id="1106" w:name="_ETM_Q1_3975557"/>
      <w:bookmarkEnd w:id="1106"/>
    </w:p>
    <w:p w:rsidR="00CF70BE" w:rsidRDefault="00CF70BE" w:rsidP="007F1EF2">
      <w:pPr>
        <w:rPr>
          <w:rtl/>
        </w:rPr>
      </w:pPr>
      <w:bookmarkStart w:id="1107" w:name="_ETM_Q1_3975602"/>
      <w:bookmarkEnd w:id="1107"/>
    </w:p>
    <w:p w:rsidR="00CF70BE" w:rsidRDefault="00CF70BE" w:rsidP="00CF70BE">
      <w:pPr>
        <w:pStyle w:val="af6"/>
        <w:keepNext/>
        <w:rPr>
          <w:rtl/>
        </w:rPr>
      </w:pPr>
      <w:bookmarkStart w:id="1108" w:name="_ETM_Q1_3975702"/>
      <w:bookmarkStart w:id="1109" w:name="_ETM_Q1_3975740"/>
      <w:bookmarkStart w:id="1110" w:name="_ETM_Q1_3981710"/>
      <w:bookmarkStart w:id="1111" w:name="ET_yor_4758_144"/>
      <w:bookmarkEnd w:id="1108"/>
      <w:bookmarkEnd w:id="1109"/>
      <w:bookmarkEnd w:id="1110"/>
      <w:r w:rsidRPr="00CF70BE">
        <w:rPr>
          <w:rStyle w:val="TagStyle"/>
          <w:rtl/>
        </w:rPr>
        <w:t xml:space="preserve"> &lt;&lt; </w:t>
      </w:r>
      <w:proofErr w:type="spellStart"/>
      <w:r w:rsidRPr="00CF70BE">
        <w:rPr>
          <w:rStyle w:val="TagStyle"/>
          <w:rtl/>
        </w:rPr>
        <w:t>יור</w:t>
      </w:r>
      <w:proofErr w:type="spellEnd"/>
      <w:r w:rsidRPr="00CF70B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70BE">
        <w:rPr>
          <w:rStyle w:val="TagStyle"/>
          <w:rtl/>
        </w:rPr>
        <w:t xml:space="preserve"> &lt;&lt; </w:t>
      </w:r>
      <w:proofErr w:type="spellStart"/>
      <w:r w:rsidRPr="00CF70BE">
        <w:rPr>
          <w:rStyle w:val="TagStyle"/>
          <w:rtl/>
        </w:rPr>
        <w:t>יור</w:t>
      </w:r>
      <w:proofErr w:type="spellEnd"/>
      <w:r w:rsidRPr="00CF70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CF70BE" w:rsidRDefault="00CF70BE" w:rsidP="00CF70BE">
      <w:pPr>
        <w:pStyle w:val="KeepWithNext"/>
        <w:rPr>
          <w:rtl/>
          <w:lang w:eastAsia="he-IL"/>
        </w:rPr>
      </w:pPr>
    </w:p>
    <w:p w:rsidR="00CF70BE" w:rsidRDefault="00412FAD" w:rsidP="00412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בדיון הקודם </w:t>
      </w:r>
      <w:bookmarkStart w:id="1112" w:name="_ETM_Q1_3986231"/>
      <w:bookmarkEnd w:id="1112"/>
      <w:r>
        <w:rPr>
          <w:rFonts w:hint="cs"/>
          <w:rtl/>
          <w:lang w:eastAsia="he-IL"/>
        </w:rPr>
        <w:t xml:space="preserve">אמרנו שנעבור לרף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בלבד?</w:t>
      </w:r>
    </w:p>
    <w:p w:rsidR="00412FAD" w:rsidRDefault="00412FAD" w:rsidP="00412FAD">
      <w:pPr>
        <w:ind w:firstLine="0"/>
        <w:rPr>
          <w:rtl/>
          <w:lang w:eastAsia="he-IL"/>
        </w:rPr>
      </w:pPr>
    </w:p>
    <w:p w:rsidR="00412FAD" w:rsidRDefault="00412FAD" w:rsidP="00412FAD">
      <w:pPr>
        <w:pStyle w:val="af9"/>
        <w:keepNext/>
        <w:rPr>
          <w:rtl/>
          <w:lang w:eastAsia="he-IL"/>
        </w:rPr>
      </w:pPr>
      <w:bookmarkStart w:id="1113" w:name="_ETM_Q1_3987641"/>
      <w:bookmarkStart w:id="1114" w:name="ET_guest_גל_נוי_אפרת_145"/>
      <w:bookmarkEnd w:id="1113"/>
      <w:r w:rsidRPr="00412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412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4"/>
    </w:p>
    <w:p w:rsidR="00412FAD" w:rsidRDefault="00412FAD" w:rsidP="00412FAD">
      <w:pPr>
        <w:pStyle w:val="KeepWithNext"/>
        <w:rPr>
          <w:rtl/>
          <w:lang w:eastAsia="he-IL"/>
        </w:rPr>
      </w:pPr>
    </w:p>
    <w:p w:rsidR="00412FAD" w:rsidRDefault="00412FAD" w:rsidP="00EB3B56">
      <w:pPr>
        <w:rPr>
          <w:rtl/>
        </w:rPr>
      </w:pPr>
      <w:bookmarkStart w:id="1115" w:name="_ETM_Q1_3987746"/>
      <w:bookmarkStart w:id="1116" w:name="_ETM_Q1_3987786"/>
      <w:bookmarkEnd w:id="1115"/>
      <w:bookmarkEnd w:id="1116"/>
      <w:r>
        <w:rPr>
          <w:rFonts w:hint="cs"/>
          <w:rtl/>
        </w:rPr>
        <w:t xml:space="preserve">ממש לא. </w:t>
      </w:r>
      <w:r w:rsidR="00A40CED">
        <w:rPr>
          <w:rFonts w:hint="cs"/>
          <w:rtl/>
        </w:rPr>
        <w:t>אמרתי ש</w:t>
      </w:r>
      <w:r>
        <w:rPr>
          <w:rFonts w:hint="cs"/>
          <w:rtl/>
        </w:rPr>
        <w:t xml:space="preserve">נשקול לקבוע עיצומים כספיים על חלק </w:t>
      </w:r>
      <w:bookmarkStart w:id="1117" w:name="_ETM_Q1_4001586"/>
      <w:bookmarkEnd w:id="1117"/>
      <w:r>
        <w:rPr>
          <w:rFonts w:hint="cs"/>
          <w:rtl/>
        </w:rPr>
        <w:t xml:space="preserve">מההפרות. </w:t>
      </w:r>
    </w:p>
    <w:p w:rsidR="00412FAD" w:rsidRDefault="00412FAD" w:rsidP="00412FAD">
      <w:pPr>
        <w:ind w:firstLine="0"/>
        <w:rPr>
          <w:rtl/>
        </w:rPr>
      </w:pPr>
      <w:bookmarkStart w:id="1118" w:name="_ETM_Q1_4014991"/>
      <w:bookmarkStart w:id="1119" w:name="_ETM_Q1_4015049"/>
      <w:bookmarkStart w:id="1120" w:name="_ETM_Q1_4015671"/>
      <w:bookmarkEnd w:id="1118"/>
      <w:bookmarkEnd w:id="1119"/>
      <w:bookmarkEnd w:id="1120"/>
    </w:p>
    <w:p w:rsidR="00412FAD" w:rsidRDefault="00412FAD" w:rsidP="00412FAD">
      <w:pPr>
        <w:pStyle w:val="af9"/>
        <w:keepNext/>
        <w:rPr>
          <w:rtl/>
        </w:rPr>
      </w:pPr>
      <w:bookmarkStart w:id="1121" w:name="_ETM_Q1_4015724"/>
      <w:bookmarkStart w:id="1122" w:name="ET_guest_חן_בר_יוסף_146"/>
      <w:bookmarkEnd w:id="1121"/>
      <w:r w:rsidRPr="00412FAD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412F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2"/>
    </w:p>
    <w:p w:rsidR="00412FAD" w:rsidRDefault="00412FAD" w:rsidP="00412FAD">
      <w:pPr>
        <w:pStyle w:val="KeepWithNext"/>
        <w:rPr>
          <w:rtl/>
        </w:rPr>
      </w:pPr>
    </w:p>
    <w:p w:rsidR="00A40CED" w:rsidRDefault="00412FAD" w:rsidP="00412FAD">
      <w:pPr>
        <w:rPr>
          <w:rtl/>
        </w:rPr>
      </w:pPr>
      <w:r>
        <w:rPr>
          <w:rFonts w:hint="cs"/>
          <w:rtl/>
        </w:rPr>
        <w:t xml:space="preserve">גם אתה, אדוני, אמרת בדיוק את זה. אמרת שלא </w:t>
      </w:r>
      <w:bookmarkStart w:id="1123" w:name="_ETM_Q1_4016285"/>
      <w:bookmarkEnd w:id="1123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יהיו עיצומים. </w:t>
      </w:r>
      <w:r w:rsidR="00A40CED">
        <w:rPr>
          <w:rFonts w:hint="cs"/>
          <w:rtl/>
        </w:rPr>
        <w:t xml:space="preserve"> </w:t>
      </w:r>
    </w:p>
    <w:p w:rsidR="00A40CED" w:rsidRDefault="00A40CED" w:rsidP="00522BAA">
      <w:pPr>
        <w:ind w:firstLine="0"/>
        <w:rPr>
          <w:rtl/>
        </w:rPr>
      </w:pPr>
    </w:p>
    <w:p w:rsidR="00412FAD" w:rsidRDefault="00412FAD" w:rsidP="00412FAD">
      <w:pPr>
        <w:pStyle w:val="af9"/>
        <w:keepNext/>
        <w:rPr>
          <w:rtl/>
        </w:rPr>
      </w:pPr>
      <w:bookmarkStart w:id="1124" w:name="_ETM_Q1_4026525"/>
      <w:bookmarkStart w:id="1125" w:name="_ETM_Q1_4026576"/>
      <w:bookmarkStart w:id="1126" w:name="_ETM_Q1_4028193"/>
      <w:bookmarkStart w:id="1127" w:name="ET_guest_גל_נוי_אפרת_147"/>
      <w:bookmarkEnd w:id="1124"/>
      <w:bookmarkEnd w:id="1125"/>
      <w:bookmarkEnd w:id="1126"/>
      <w:r w:rsidRPr="00412FAD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412F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"/>
    </w:p>
    <w:p w:rsidR="00412FAD" w:rsidRDefault="00412FAD" w:rsidP="00412FAD">
      <w:pPr>
        <w:pStyle w:val="KeepWithNext"/>
        <w:rPr>
          <w:rtl/>
        </w:rPr>
      </w:pPr>
    </w:p>
    <w:p w:rsidR="00A40CED" w:rsidRDefault="00412FAD" w:rsidP="00EB3B56">
      <w:pPr>
        <w:rPr>
          <w:rtl/>
        </w:rPr>
      </w:pPr>
      <w:bookmarkStart w:id="1128" w:name="_ETM_Q1_4028622"/>
      <w:bookmarkStart w:id="1129" w:name="_ETM_Q1_4028662"/>
      <w:bookmarkEnd w:id="1128"/>
      <w:bookmarkEnd w:id="1129"/>
      <w:r>
        <w:rPr>
          <w:rFonts w:hint="cs"/>
          <w:rtl/>
        </w:rPr>
        <w:t xml:space="preserve">אדוני היושב-ראש, בהתחלה אמרת שיש </w:t>
      </w:r>
      <w:bookmarkStart w:id="1130" w:name="_ETM_Q1_4027118"/>
      <w:bookmarkEnd w:id="1130"/>
      <w:r>
        <w:rPr>
          <w:rFonts w:hint="cs"/>
          <w:rtl/>
        </w:rPr>
        <w:t xml:space="preserve">איזו שהיא התחייבות, כפי שציין היועץ המשפטי של </w:t>
      </w:r>
      <w:proofErr w:type="spellStart"/>
      <w:r>
        <w:rPr>
          <w:rFonts w:hint="cs"/>
          <w:rtl/>
        </w:rPr>
        <w:t>אמישראגז</w:t>
      </w:r>
      <w:proofErr w:type="spellEnd"/>
      <w:r>
        <w:rPr>
          <w:rFonts w:hint="cs"/>
          <w:rtl/>
        </w:rPr>
        <w:t xml:space="preserve">, אבל </w:t>
      </w:r>
      <w:bookmarkStart w:id="1131" w:name="_ETM_Q1_4029557"/>
      <w:bookmarkEnd w:id="1131"/>
      <w:r>
        <w:rPr>
          <w:rFonts w:hint="cs"/>
          <w:rtl/>
        </w:rPr>
        <w:t xml:space="preserve">בהמשך תיקנת את הדברים. כשאחת מהחברות אמרה שאנחנו </w:t>
      </w:r>
      <w:bookmarkStart w:id="1132" w:name="_ETM_Q1_4038533"/>
      <w:bookmarkEnd w:id="1132"/>
      <w:r>
        <w:rPr>
          <w:rFonts w:hint="cs"/>
          <w:rtl/>
        </w:rPr>
        <w:t>נקבע עיצומים כספיים על כל ההוראות של הצו, אמרת</w:t>
      </w:r>
      <w:bookmarkStart w:id="1133" w:name="_ETM_Q1_4043157"/>
      <w:bookmarkEnd w:id="1133"/>
      <w:r>
        <w:rPr>
          <w:rFonts w:hint="cs"/>
          <w:rtl/>
        </w:rPr>
        <w:t xml:space="preserve">: "רגע, אל תכניס את המילה "כל", יש עבירות שגם </w:t>
      </w:r>
      <w:bookmarkStart w:id="1134" w:name="_ETM_Q1_4047017"/>
      <w:bookmarkEnd w:id="1134"/>
      <w:r>
        <w:rPr>
          <w:rFonts w:hint="cs"/>
          <w:rtl/>
        </w:rPr>
        <w:t xml:space="preserve">אתה תרצה שהן יהיו פליליות". לא הייתה איזו שהיא אמירה </w:t>
      </w:r>
      <w:bookmarkStart w:id="1135" w:name="_ETM_Q1_4055135"/>
      <w:bookmarkEnd w:id="1135"/>
      <w:r>
        <w:rPr>
          <w:rFonts w:hint="cs"/>
          <w:rtl/>
        </w:rPr>
        <w:t>גורפת שכל ההפרות של הצו הזה יהיו</w:t>
      </w:r>
      <w:r w:rsidR="00A40CED">
        <w:rPr>
          <w:rFonts w:hint="cs"/>
          <w:rtl/>
        </w:rPr>
        <w:t xml:space="preserve"> עיצומים כספיים, אלא שהמשרד יבחן כל הוראה והוראה ויחליט איזה סוג של אכיפה מתאים לאותה </w:t>
      </w:r>
      <w:r>
        <w:rPr>
          <w:rFonts w:hint="cs"/>
          <w:rtl/>
        </w:rPr>
        <w:t>ה</w:t>
      </w:r>
      <w:r w:rsidR="00EB3B56">
        <w:rPr>
          <w:rFonts w:hint="cs"/>
          <w:rtl/>
        </w:rPr>
        <w:t>וראה.</w:t>
      </w:r>
      <w:r w:rsidR="00A40CED">
        <w:rPr>
          <w:rFonts w:hint="cs"/>
          <w:rtl/>
        </w:rPr>
        <w:t xml:space="preserve"> </w:t>
      </w:r>
      <w:r w:rsidR="00B01B7A">
        <w:rPr>
          <w:rFonts w:hint="cs"/>
          <w:rtl/>
        </w:rPr>
        <w:t xml:space="preserve">כלפי רוב ההוראות </w:t>
      </w:r>
      <w:r w:rsidR="00EB3B56">
        <w:rPr>
          <w:rFonts w:hint="cs"/>
          <w:rtl/>
        </w:rPr>
        <w:t xml:space="preserve">אנחנו אכן </w:t>
      </w:r>
      <w:r w:rsidR="00B01B7A">
        <w:rPr>
          <w:rFonts w:hint="cs"/>
          <w:rtl/>
        </w:rPr>
        <w:t>קבענו</w:t>
      </w:r>
      <w:r w:rsidR="00A40CED">
        <w:rPr>
          <w:rFonts w:hint="cs"/>
          <w:rtl/>
        </w:rPr>
        <w:t xml:space="preserve"> שיהיו עיצומים.</w:t>
      </w:r>
    </w:p>
    <w:p w:rsidR="00A40CED" w:rsidRDefault="00A40CED" w:rsidP="00522BAA">
      <w:pPr>
        <w:ind w:firstLine="0"/>
        <w:rPr>
          <w:rtl/>
        </w:rPr>
      </w:pPr>
    </w:p>
    <w:p w:rsidR="008A5B1F" w:rsidRDefault="008A5B1F" w:rsidP="008A5B1F">
      <w:pPr>
        <w:pStyle w:val="af6"/>
        <w:keepNext/>
        <w:rPr>
          <w:rtl/>
        </w:rPr>
      </w:pPr>
      <w:bookmarkStart w:id="1136" w:name="_ETM_Q1_4069564"/>
      <w:bookmarkStart w:id="1137" w:name="ET_yor_4758_148"/>
      <w:bookmarkEnd w:id="1136"/>
      <w:r w:rsidRPr="008A5B1F">
        <w:rPr>
          <w:rStyle w:val="TagStyle"/>
          <w:rtl/>
        </w:rPr>
        <w:t xml:space="preserve"> &lt;&lt; </w:t>
      </w:r>
      <w:proofErr w:type="spellStart"/>
      <w:r w:rsidRPr="008A5B1F">
        <w:rPr>
          <w:rStyle w:val="TagStyle"/>
          <w:rtl/>
        </w:rPr>
        <w:t>יור</w:t>
      </w:r>
      <w:proofErr w:type="spellEnd"/>
      <w:r w:rsidRPr="008A5B1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A5B1F">
        <w:rPr>
          <w:rStyle w:val="TagStyle"/>
          <w:rtl/>
        </w:rPr>
        <w:t xml:space="preserve"> &lt;&lt; </w:t>
      </w:r>
      <w:proofErr w:type="spellStart"/>
      <w:r w:rsidRPr="008A5B1F">
        <w:rPr>
          <w:rStyle w:val="TagStyle"/>
          <w:rtl/>
        </w:rPr>
        <w:t>יור</w:t>
      </w:r>
      <w:proofErr w:type="spellEnd"/>
      <w:r w:rsidRPr="008A5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7"/>
    </w:p>
    <w:p w:rsidR="008A5B1F" w:rsidRDefault="008A5B1F" w:rsidP="008A5B1F">
      <w:pPr>
        <w:pStyle w:val="KeepWithNext"/>
        <w:rPr>
          <w:rtl/>
          <w:lang w:eastAsia="he-IL"/>
        </w:rPr>
      </w:pPr>
    </w:p>
    <w:p w:rsidR="008A5B1F" w:rsidRDefault="008A5B1F" w:rsidP="008A5B1F">
      <w:pPr>
        <w:rPr>
          <w:rtl/>
          <w:lang w:eastAsia="he-IL"/>
        </w:rPr>
      </w:pPr>
      <w:bookmarkStart w:id="1138" w:name="_ETM_Q1_4070128"/>
      <w:bookmarkStart w:id="1139" w:name="_ETM_Q1_4070159"/>
      <w:bookmarkEnd w:id="1138"/>
      <w:bookmarkEnd w:id="1139"/>
      <w:r>
        <w:rPr>
          <w:rFonts w:hint="cs"/>
          <w:rtl/>
          <w:lang w:eastAsia="he-IL"/>
        </w:rPr>
        <w:t xml:space="preserve">הם מתייחסים </w:t>
      </w:r>
      <w:bookmarkStart w:id="1140" w:name="_ETM_Q1_4073145"/>
      <w:bookmarkEnd w:id="1140"/>
      <w:r>
        <w:rPr>
          <w:rFonts w:hint="cs"/>
          <w:rtl/>
          <w:lang w:eastAsia="he-IL"/>
        </w:rPr>
        <w:t xml:space="preserve">לאמירה שלי לפני שהפניתי אתכם לשולחן העגול. </w:t>
      </w:r>
    </w:p>
    <w:p w:rsidR="008A5B1F" w:rsidRDefault="008A5B1F" w:rsidP="008A5B1F">
      <w:pPr>
        <w:ind w:firstLine="0"/>
        <w:rPr>
          <w:rtl/>
          <w:lang w:eastAsia="he-IL"/>
        </w:rPr>
      </w:pPr>
      <w:bookmarkStart w:id="1141" w:name="_ETM_Q1_4078411"/>
      <w:bookmarkStart w:id="1142" w:name="_ETM_Q1_4078499"/>
      <w:bookmarkStart w:id="1143" w:name="_ETM_Q1_4078947"/>
      <w:bookmarkStart w:id="1144" w:name="_ETM_Q1_4079033"/>
      <w:bookmarkStart w:id="1145" w:name="_ETM_Q1_4078048"/>
      <w:bookmarkEnd w:id="1141"/>
      <w:bookmarkEnd w:id="1142"/>
      <w:bookmarkEnd w:id="1143"/>
      <w:bookmarkEnd w:id="1144"/>
      <w:bookmarkEnd w:id="1145"/>
    </w:p>
    <w:p w:rsidR="008A5B1F" w:rsidRDefault="008A5B1F" w:rsidP="008A5B1F">
      <w:pPr>
        <w:pStyle w:val="af9"/>
        <w:keepNext/>
        <w:rPr>
          <w:rtl/>
          <w:lang w:eastAsia="he-IL"/>
        </w:rPr>
      </w:pPr>
      <w:bookmarkStart w:id="1146" w:name="_ETM_Q1_4078117"/>
      <w:bookmarkStart w:id="1147" w:name="_ETM_Q1_4079004"/>
      <w:bookmarkStart w:id="1148" w:name="ET_guest_גל_נוי_אפרת_149"/>
      <w:bookmarkEnd w:id="1146"/>
      <w:bookmarkEnd w:id="1147"/>
      <w:r w:rsidRPr="008A5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8A5B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8A5B1F" w:rsidRDefault="008A5B1F" w:rsidP="008A5B1F">
      <w:pPr>
        <w:pStyle w:val="KeepWithNext"/>
        <w:rPr>
          <w:rtl/>
          <w:lang w:eastAsia="he-IL"/>
        </w:rPr>
      </w:pPr>
    </w:p>
    <w:p w:rsidR="008A5B1F" w:rsidRPr="008A5B1F" w:rsidRDefault="008A5B1F" w:rsidP="008A5B1F">
      <w:pPr>
        <w:rPr>
          <w:rtl/>
          <w:lang w:eastAsia="he-IL"/>
        </w:rPr>
      </w:pPr>
      <w:bookmarkStart w:id="1149" w:name="_ETM_Q1_4079562"/>
      <w:bookmarkStart w:id="1150" w:name="_ETM_Q1_4079606"/>
      <w:bookmarkEnd w:id="1149"/>
      <w:bookmarkEnd w:id="1150"/>
      <w:r>
        <w:rPr>
          <w:rFonts w:hint="cs"/>
          <w:rtl/>
          <w:lang w:eastAsia="he-IL"/>
        </w:rPr>
        <w:t xml:space="preserve">זה היה באותו </w:t>
      </w:r>
      <w:bookmarkStart w:id="1151" w:name="_ETM_Q1_4081011"/>
      <w:bookmarkEnd w:id="1151"/>
      <w:r>
        <w:rPr>
          <w:rFonts w:hint="cs"/>
          <w:rtl/>
          <w:lang w:eastAsia="he-IL"/>
        </w:rPr>
        <w:t>דיון.</w:t>
      </w:r>
    </w:p>
    <w:p w:rsidR="00A40CED" w:rsidRDefault="00A40CED" w:rsidP="00522BAA">
      <w:pPr>
        <w:ind w:firstLine="0"/>
        <w:rPr>
          <w:rtl/>
        </w:rPr>
      </w:pPr>
    </w:p>
    <w:p w:rsidR="008A5B1F" w:rsidRDefault="008A5B1F" w:rsidP="008A5B1F">
      <w:pPr>
        <w:pStyle w:val="a4"/>
        <w:keepNext/>
        <w:rPr>
          <w:rtl/>
        </w:rPr>
      </w:pPr>
      <w:bookmarkStart w:id="1152" w:name="_ETM_Q1_4083530"/>
      <w:bookmarkStart w:id="1153" w:name="ET_speaker_איתי_עצמון_150"/>
      <w:bookmarkEnd w:id="1152"/>
      <w:r w:rsidRPr="008A5B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5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8A5B1F" w:rsidRDefault="008A5B1F" w:rsidP="008A5B1F">
      <w:pPr>
        <w:pStyle w:val="KeepWithNext"/>
        <w:rPr>
          <w:rtl/>
          <w:lang w:eastAsia="he-IL"/>
        </w:rPr>
      </w:pPr>
    </w:p>
    <w:p w:rsidR="00A40CED" w:rsidRDefault="00A40CED" w:rsidP="00522BAA">
      <w:pPr>
        <w:ind w:firstLine="0"/>
        <w:rPr>
          <w:rtl/>
        </w:rPr>
      </w:pPr>
      <w:bookmarkStart w:id="1154" w:name="_ETM_Q1_4084032"/>
      <w:bookmarkStart w:id="1155" w:name="_ETM_Q1_4084063"/>
      <w:bookmarkEnd w:id="1154"/>
      <w:bookmarkEnd w:id="1155"/>
      <w:r>
        <w:rPr>
          <w:rtl/>
        </w:rPr>
        <w:tab/>
      </w:r>
      <w:r>
        <w:rPr>
          <w:rFonts w:hint="cs"/>
          <w:rtl/>
        </w:rPr>
        <w:t>א</w:t>
      </w:r>
      <w:r w:rsidR="008A5B1F">
        <w:rPr>
          <w:rFonts w:hint="cs"/>
          <w:rtl/>
        </w:rPr>
        <w:t>ני מציע שתסבירו לוועדה למה בחרתם</w:t>
      </w:r>
      <w:r>
        <w:rPr>
          <w:rFonts w:hint="cs"/>
          <w:rtl/>
        </w:rPr>
        <w:t xml:space="preserve"> את אותן הפרות ש</w:t>
      </w:r>
      <w:r w:rsidR="008A5B1F">
        <w:rPr>
          <w:rFonts w:hint="cs"/>
          <w:rtl/>
        </w:rPr>
        <w:t>מנויות בתוספת השישית כעבירות פליליות.</w:t>
      </w:r>
    </w:p>
    <w:p w:rsidR="00A40CED" w:rsidRDefault="00A40CED" w:rsidP="00522BAA">
      <w:pPr>
        <w:ind w:firstLine="0"/>
        <w:rPr>
          <w:rtl/>
        </w:rPr>
      </w:pPr>
    </w:p>
    <w:p w:rsidR="008A5B1F" w:rsidRDefault="008A5B1F" w:rsidP="008A5B1F">
      <w:pPr>
        <w:pStyle w:val="af6"/>
        <w:keepNext/>
        <w:rPr>
          <w:rtl/>
        </w:rPr>
      </w:pPr>
      <w:bookmarkStart w:id="1156" w:name="_ETM_Q1_4095399"/>
      <w:bookmarkStart w:id="1157" w:name="ET_yor_4758_151"/>
      <w:bookmarkEnd w:id="1156"/>
      <w:r w:rsidRPr="008A5B1F">
        <w:rPr>
          <w:rStyle w:val="TagStyle"/>
          <w:rtl/>
        </w:rPr>
        <w:t xml:space="preserve"> &lt;&lt; </w:t>
      </w:r>
      <w:proofErr w:type="spellStart"/>
      <w:r w:rsidRPr="008A5B1F">
        <w:rPr>
          <w:rStyle w:val="TagStyle"/>
          <w:rtl/>
        </w:rPr>
        <w:t>יור</w:t>
      </w:r>
      <w:proofErr w:type="spellEnd"/>
      <w:r w:rsidRPr="008A5B1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A5B1F">
        <w:rPr>
          <w:rStyle w:val="TagStyle"/>
          <w:rtl/>
        </w:rPr>
        <w:t xml:space="preserve"> &lt;&lt; </w:t>
      </w:r>
      <w:proofErr w:type="spellStart"/>
      <w:r w:rsidRPr="008A5B1F">
        <w:rPr>
          <w:rStyle w:val="TagStyle"/>
          <w:rtl/>
        </w:rPr>
        <w:t>יור</w:t>
      </w:r>
      <w:proofErr w:type="spellEnd"/>
      <w:r w:rsidRPr="008A5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8A5B1F" w:rsidRDefault="008A5B1F" w:rsidP="008A5B1F">
      <w:pPr>
        <w:pStyle w:val="KeepWithNext"/>
        <w:rPr>
          <w:rtl/>
          <w:lang w:eastAsia="he-IL"/>
        </w:rPr>
      </w:pPr>
    </w:p>
    <w:p w:rsidR="00A40CED" w:rsidRDefault="008A5B1F" w:rsidP="00EB3B56">
      <w:pPr>
        <w:rPr>
          <w:rtl/>
        </w:rPr>
      </w:pPr>
      <w:bookmarkStart w:id="1158" w:name="_ETM_Q1_4095938"/>
      <w:bookmarkStart w:id="1159" w:name="_ETM_Q1_4095973"/>
      <w:bookmarkEnd w:id="1158"/>
      <w:bookmarkEnd w:id="1159"/>
      <w:r>
        <w:rPr>
          <w:rFonts w:hint="cs"/>
          <w:rtl/>
        </w:rPr>
        <w:t>ל</w:t>
      </w:r>
      <w:r w:rsidR="00A40CED">
        <w:rPr>
          <w:rFonts w:hint="cs"/>
          <w:rtl/>
        </w:rPr>
        <w:t>א זכור לי ש</w:t>
      </w:r>
      <w:r>
        <w:rPr>
          <w:rFonts w:hint="cs"/>
          <w:rtl/>
        </w:rPr>
        <w:t xml:space="preserve">הבטחתי באופן </w:t>
      </w:r>
      <w:bookmarkStart w:id="1160" w:name="_ETM_Q1_4092138"/>
      <w:bookmarkEnd w:id="1160"/>
      <w:r>
        <w:rPr>
          <w:rFonts w:hint="cs"/>
          <w:rtl/>
        </w:rPr>
        <w:t xml:space="preserve">גורף </w:t>
      </w:r>
      <w:proofErr w:type="spellStart"/>
      <w:r>
        <w:rPr>
          <w:rFonts w:hint="cs"/>
          <w:rtl/>
        </w:rPr>
        <w:t>ש</w:t>
      </w:r>
      <w:r w:rsidR="00A40CED">
        <w:rPr>
          <w:rFonts w:hint="cs"/>
          <w:rtl/>
        </w:rPr>
        <w:t>הכל</w:t>
      </w:r>
      <w:proofErr w:type="spellEnd"/>
      <w:r w:rsidR="00A40CED">
        <w:rPr>
          <w:rFonts w:hint="cs"/>
          <w:rtl/>
        </w:rPr>
        <w:t xml:space="preserve"> יעבור למישו</w:t>
      </w:r>
      <w:r>
        <w:rPr>
          <w:rFonts w:hint="cs"/>
          <w:rtl/>
        </w:rPr>
        <w:t>ר</w:t>
      </w:r>
      <w:r w:rsidR="00A40CED">
        <w:rPr>
          <w:rFonts w:hint="cs"/>
          <w:rtl/>
        </w:rPr>
        <w:t xml:space="preserve"> </w:t>
      </w:r>
      <w:proofErr w:type="spellStart"/>
      <w:r w:rsidR="00A40CED">
        <w:rPr>
          <w:rFonts w:hint="cs"/>
          <w:rtl/>
        </w:rPr>
        <w:t>המינהלי</w:t>
      </w:r>
      <w:proofErr w:type="spellEnd"/>
      <w:r w:rsidR="00A40CED">
        <w:rPr>
          <w:rFonts w:hint="cs"/>
          <w:rtl/>
        </w:rPr>
        <w:t xml:space="preserve">. </w:t>
      </w:r>
      <w:r w:rsidR="003A3DA6">
        <w:rPr>
          <w:rFonts w:hint="cs"/>
          <w:rtl/>
        </w:rPr>
        <w:t>מישהו פה כותב שאמרתי ש</w:t>
      </w:r>
      <w:r w:rsidR="00A40CED">
        <w:rPr>
          <w:rFonts w:hint="cs"/>
          <w:rtl/>
        </w:rPr>
        <w:t xml:space="preserve">יש לי התחייבות </w:t>
      </w:r>
      <w:r w:rsidR="003A3DA6">
        <w:rPr>
          <w:rFonts w:hint="cs"/>
          <w:rtl/>
        </w:rPr>
        <w:t xml:space="preserve">והבנות </w:t>
      </w:r>
      <w:r w:rsidR="00A40CED">
        <w:rPr>
          <w:rFonts w:hint="cs"/>
          <w:rtl/>
        </w:rPr>
        <w:t xml:space="preserve">עם חן </w:t>
      </w:r>
      <w:r w:rsidR="003A3DA6">
        <w:rPr>
          <w:rFonts w:hint="cs"/>
          <w:rtl/>
        </w:rPr>
        <w:t xml:space="preserve">והמשרד </w:t>
      </w:r>
      <w:r w:rsidR="00EB3B56">
        <w:rPr>
          <w:rFonts w:hint="cs"/>
          <w:rtl/>
        </w:rPr>
        <w:t>לרדת</w:t>
      </w:r>
      <w:r w:rsidR="00A40CED">
        <w:rPr>
          <w:rFonts w:hint="cs"/>
          <w:rtl/>
        </w:rPr>
        <w:t xml:space="preserve"> מהמישור הפלילי למישור של עצומים אחרים. זה נאמר בצורה גורפת</w:t>
      </w:r>
      <w:r w:rsidR="003A3DA6">
        <w:rPr>
          <w:rFonts w:hint="cs"/>
          <w:rtl/>
        </w:rPr>
        <w:t>?</w:t>
      </w:r>
    </w:p>
    <w:p w:rsidR="00A40CED" w:rsidRDefault="00A40CED" w:rsidP="00522BAA">
      <w:pPr>
        <w:ind w:firstLine="0"/>
        <w:rPr>
          <w:rtl/>
        </w:rPr>
      </w:pPr>
    </w:p>
    <w:p w:rsidR="003A3DA6" w:rsidRDefault="003A3DA6" w:rsidP="003A3DA6">
      <w:pPr>
        <w:pStyle w:val="af9"/>
        <w:keepNext/>
        <w:rPr>
          <w:rtl/>
        </w:rPr>
      </w:pPr>
      <w:bookmarkStart w:id="1161" w:name="ET_guest_גל_נוי_אפרת_152"/>
      <w:r w:rsidRPr="003A3DA6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3A3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:rsidR="003A3DA6" w:rsidRDefault="003A3DA6" w:rsidP="003A3DA6">
      <w:pPr>
        <w:pStyle w:val="KeepWithNext"/>
        <w:rPr>
          <w:rtl/>
        </w:rPr>
      </w:pPr>
    </w:p>
    <w:p w:rsidR="00A40CED" w:rsidRDefault="00A40CED" w:rsidP="003A3DA6">
      <w:pPr>
        <w:rPr>
          <w:rtl/>
        </w:rPr>
      </w:pPr>
      <w:r>
        <w:rPr>
          <w:rFonts w:hint="cs"/>
          <w:rtl/>
        </w:rPr>
        <w:t xml:space="preserve">זה נאמר </w:t>
      </w:r>
      <w:r w:rsidR="003A3DA6">
        <w:rPr>
          <w:rFonts w:hint="cs"/>
          <w:rtl/>
        </w:rPr>
        <w:t xml:space="preserve">על ידך </w:t>
      </w:r>
      <w:bookmarkStart w:id="1162" w:name="_ETM_Q1_4115395"/>
      <w:bookmarkEnd w:id="1162"/>
      <w:r>
        <w:rPr>
          <w:rFonts w:hint="cs"/>
          <w:rtl/>
        </w:rPr>
        <w:t xml:space="preserve">בתחילת הדיון, </w:t>
      </w:r>
      <w:r w:rsidR="003A3DA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בהמשך הדיון תיקנת את הדברים, </w:t>
      </w:r>
      <w:r w:rsidR="003A3DA6">
        <w:rPr>
          <w:rFonts w:hint="cs"/>
          <w:rtl/>
        </w:rPr>
        <w:t>אמרת שכל הוראה תיבח</w:t>
      </w:r>
      <w:r>
        <w:rPr>
          <w:rFonts w:hint="cs"/>
          <w:rtl/>
        </w:rPr>
        <w:t xml:space="preserve">ן.  </w:t>
      </w:r>
    </w:p>
    <w:p w:rsidR="00A40CED" w:rsidRDefault="00A40CED" w:rsidP="00522BAA">
      <w:pPr>
        <w:ind w:firstLine="0"/>
        <w:rPr>
          <w:rtl/>
        </w:rPr>
      </w:pPr>
    </w:p>
    <w:p w:rsidR="003A3DA6" w:rsidRDefault="003A3DA6" w:rsidP="003A3DA6">
      <w:pPr>
        <w:pStyle w:val="a4"/>
        <w:keepNext/>
        <w:rPr>
          <w:rtl/>
        </w:rPr>
      </w:pPr>
      <w:bookmarkStart w:id="1163" w:name="_ETM_Q1_4133867"/>
      <w:bookmarkStart w:id="1164" w:name="ET_speaker_איתי_עצמון_153"/>
      <w:bookmarkEnd w:id="1163"/>
      <w:r w:rsidRPr="003A3D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3A3DA6" w:rsidRDefault="003A3DA6" w:rsidP="003A3DA6">
      <w:pPr>
        <w:pStyle w:val="KeepWithNext"/>
        <w:rPr>
          <w:rtl/>
          <w:lang w:eastAsia="he-IL"/>
        </w:rPr>
      </w:pPr>
    </w:p>
    <w:p w:rsidR="00A40CED" w:rsidRDefault="003A3DA6" w:rsidP="00EB3B56">
      <w:pPr>
        <w:rPr>
          <w:rtl/>
        </w:rPr>
      </w:pPr>
      <w:bookmarkStart w:id="1165" w:name="_ETM_Q1_4134358"/>
      <w:bookmarkStart w:id="1166" w:name="_ETM_Q1_4134392"/>
      <w:bookmarkEnd w:id="1165"/>
      <w:bookmarkEnd w:id="1166"/>
      <w:r>
        <w:rPr>
          <w:rFonts w:hint="cs"/>
          <w:rtl/>
        </w:rPr>
        <w:t xml:space="preserve">אני מניח שמה שהיושב-ראש התכוון אליו </w:t>
      </w:r>
      <w:r w:rsidR="00EB3B5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שבאופן כללי יהיה מעבר </w:t>
      </w:r>
      <w:r w:rsidR="00A40CED">
        <w:rPr>
          <w:rFonts w:hint="cs"/>
          <w:rtl/>
        </w:rPr>
        <w:t>מה</w:t>
      </w:r>
      <w:r w:rsidR="006273EB">
        <w:rPr>
          <w:rFonts w:hint="cs"/>
          <w:rtl/>
        </w:rPr>
        <w:t xml:space="preserve">כלי הפלילי היום לכלי של עיצומים. </w:t>
      </w:r>
      <w:bookmarkStart w:id="1167" w:name="_ETM_Q1_4141265"/>
      <w:bookmarkEnd w:id="1167"/>
    </w:p>
    <w:p w:rsidR="00A40CED" w:rsidRDefault="00A40CED" w:rsidP="00522BAA">
      <w:pPr>
        <w:ind w:firstLine="0"/>
        <w:rPr>
          <w:rtl/>
        </w:rPr>
      </w:pPr>
    </w:p>
    <w:p w:rsidR="006273EB" w:rsidRDefault="006273EB" w:rsidP="006273EB">
      <w:pPr>
        <w:pStyle w:val="af6"/>
        <w:keepNext/>
        <w:rPr>
          <w:rtl/>
        </w:rPr>
      </w:pPr>
      <w:bookmarkStart w:id="1168" w:name="_ETM_Q1_4146952"/>
      <w:bookmarkStart w:id="1169" w:name="ET_yor_4758_154"/>
      <w:bookmarkEnd w:id="1168"/>
      <w:r w:rsidRPr="006273EB">
        <w:rPr>
          <w:rStyle w:val="TagStyle"/>
          <w:rtl/>
        </w:rPr>
        <w:t xml:space="preserve"> &lt;&lt; </w:t>
      </w:r>
      <w:proofErr w:type="spellStart"/>
      <w:r w:rsidRPr="006273EB">
        <w:rPr>
          <w:rStyle w:val="TagStyle"/>
          <w:rtl/>
        </w:rPr>
        <w:t>יור</w:t>
      </w:r>
      <w:proofErr w:type="spellEnd"/>
      <w:r w:rsidRPr="006273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73EB">
        <w:rPr>
          <w:rStyle w:val="TagStyle"/>
          <w:rtl/>
        </w:rPr>
        <w:t xml:space="preserve"> &lt;&lt; </w:t>
      </w:r>
      <w:proofErr w:type="spellStart"/>
      <w:r w:rsidRPr="006273EB">
        <w:rPr>
          <w:rStyle w:val="TagStyle"/>
          <w:rtl/>
        </w:rPr>
        <w:t>יור</w:t>
      </w:r>
      <w:proofErr w:type="spellEnd"/>
      <w:r w:rsidRPr="006273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9"/>
    </w:p>
    <w:p w:rsidR="006273EB" w:rsidRDefault="006273EB" w:rsidP="006273EB">
      <w:pPr>
        <w:pStyle w:val="KeepWithNext"/>
        <w:rPr>
          <w:rtl/>
          <w:lang w:eastAsia="he-IL"/>
        </w:rPr>
      </w:pPr>
    </w:p>
    <w:p w:rsidR="00A40CED" w:rsidRDefault="00A40CED" w:rsidP="00EB3B56">
      <w:pPr>
        <w:ind w:firstLine="0"/>
        <w:rPr>
          <w:rtl/>
        </w:rPr>
      </w:pPr>
      <w:bookmarkStart w:id="1170" w:name="_ETM_Q1_4147522"/>
      <w:bookmarkStart w:id="1171" w:name="_ETM_Q1_4147553"/>
      <w:bookmarkEnd w:id="1170"/>
      <w:bookmarkEnd w:id="1171"/>
      <w:r>
        <w:rPr>
          <w:rtl/>
        </w:rPr>
        <w:tab/>
      </w:r>
      <w:r>
        <w:rPr>
          <w:rFonts w:hint="cs"/>
          <w:rtl/>
        </w:rPr>
        <w:t xml:space="preserve">עלו פה תהיות </w:t>
      </w:r>
      <w:r w:rsidR="006273EB">
        <w:rPr>
          <w:rFonts w:hint="cs"/>
          <w:rtl/>
        </w:rPr>
        <w:t>על חריגות כאלו ואחרות שבדרך כל</w:t>
      </w:r>
      <w:r w:rsidR="00816A08">
        <w:rPr>
          <w:rFonts w:hint="cs"/>
          <w:rtl/>
        </w:rPr>
        <w:t>ל</w:t>
      </w:r>
      <w:r w:rsidR="006273E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מטופלות במישור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>. הפנ</w:t>
      </w:r>
      <w:r w:rsidR="006273EB">
        <w:rPr>
          <w:rFonts w:hint="cs"/>
          <w:rtl/>
        </w:rPr>
        <w:t>י</w:t>
      </w:r>
      <w:r>
        <w:rPr>
          <w:rFonts w:hint="cs"/>
          <w:rtl/>
        </w:rPr>
        <w:t>תי א</w:t>
      </w:r>
      <w:r w:rsidR="006273EB">
        <w:rPr>
          <w:rFonts w:hint="cs"/>
          <w:rtl/>
        </w:rPr>
        <w:t xml:space="preserve">ותם לשבת </w:t>
      </w:r>
      <w:proofErr w:type="spellStart"/>
      <w:r w:rsidR="00816A08">
        <w:rPr>
          <w:rFonts w:hint="cs"/>
          <w:rtl/>
        </w:rPr>
        <w:t>איתכם</w:t>
      </w:r>
      <w:proofErr w:type="spellEnd"/>
      <w:r w:rsidR="00816A08">
        <w:rPr>
          <w:rFonts w:hint="cs"/>
          <w:rtl/>
        </w:rPr>
        <w:t xml:space="preserve">, </w:t>
      </w:r>
      <w:bookmarkStart w:id="1172" w:name="_ETM_Q1_4160023"/>
      <w:bookmarkEnd w:id="1172"/>
      <w:r w:rsidR="00816A08">
        <w:rPr>
          <w:rFonts w:hint="cs"/>
          <w:rtl/>
        </w:rPr>
        <w:t xml:space="preserve">כי חלקן הלכו למישור </w:t>
      </w:r>
      <w:proofErr w:type="spellStart"/>
      <w:r w:rsidR="00816A08">
        <w:rPr>
          <w:rFonts w:hint="cs"/>
          <w:rtl/>
        </w:rPr>
        <w:t>המינהלי</w:t>
      </w:r>
      <w:proofErr w:type="spellEnd"/>
      <w:r w:rsidR="00816A08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A40CED" w:rsidRDefault="00A40CED" w:rsidP="00522BAA">
      <w:pPr>
        <w:ind w:firstLine="0"/>
        <w:rPr>
          <w:rtl/>
        </w:rPr>
      </w:pPr>
    </w:p>
    <w:p w:rsidR="00816A08" w:rsidRDefault="00816A08" w:rsidP="00816A08">
      <w:pPr>
        <w:pStyle w:val="af9"/>
        <w:keepNext/>
        <w:rPr>
          <w:rtl/>
        </w:rPr>
      </w:pPr>
      <w:bookmarkStart w:id="1173" w:name="ET_guest_גל_נוי_אפרת_155"/>
      <w:r w:rsidRPr="00816A08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816A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3"/>
    </w:p>
    <w:p w:rsidR="00816A08" w:rsidRDefault="00816A08" w:rsidP="00816A08">
      <w:pPr>
        <w:pStyle w:val="KeepWithNext"/>
        <w:rPr>
          <w:rtl/>
        </w:rPr>
      </w:pPr>
    </w:p>
    <w:p w:rsidR="00A40CED" w:rsidRDefault="00A40CED" w:rsidP="00816A08">
      <w:pPr>
        <w:rPr>
          <w:rtl/>
        </w:rPr>
      </w:pPr>
      <w:r>
        <w:rPr>
          <w:rFonts w:hint="cs"/>
          <w:rtl/>
        </w:rPr>
        <w:t>רובן</w:t>
      </w:r>
      <w:r w:rsidR="00816A08">
        <w:rPr>
          <w:rFonts w:hint="cs"/>
          <w:rtl/>
        </w:rPr>
        <w:t>.</w:t>
      </w:r>
    </w:p>
    <w:p w:rsidR="00A40CED" w:rsidRDefault="00A40CED" w:rsidP="00522BAA">
      <w:pPr>
        <w:ind w:firstLine="0"/>
        <w:rPr>
          <w:rtl/>
        </w:rPr>
      </w:pPr>
    </w:p>
    <w:p w:rsidR="00816A08" w:rsidRDefault="00816A08" w:rsidP="00816A08">
      <w:pPr>
        <w:pStyle w:val="af6"/>
        <w:keepNext/>
        <w:rPr>
          <w:rtl/>
        </w:rPr>
      </w:pPr>
      <w:bookmarkStart w:id="1174" w:name="_ETM_Q1_4167360"/>
      <w:bookmarkStart w:id="1175" w:name="ET_yor_4758_156"/>
      <w:bookmarkEnd w:id="1174"/>
      <w:r w:rsidRPr="00816A08">
        <w:rPr>
          <w:rStyle w:val="TagStyle"/>
          <w:rtl/>
        </w:rPr>
        <w:t xml:space="preserve"> &lt;&lt; </w:t>
      </w:r>
      <w:proofErr w:type="spellStart"/>
      <w:r w:rsidRPr="00816A08">
        <w:rPr>
          <w:rStyle w:val="TagStyle"/>
          <w:rtl/>
        </w:rPr>
        <w:t>יור</w:t>
      </w:r>
      <w:proofErr w:type="spellEnd"/>
      <w:r w:rsidRPr="00816A0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6A08">
        <w:rPr>
          <w:rStyle w:val="TagStyle"/>
          <w:rtl/>
        </w:rPr>
        <w:t xml:space="preserve"> &lt;&lt; </w:t>
      </w:r>
      <w:proofErr w:type="spellStart"/>
      <w:r w:rsidRPr="00816A08">
        <w:rPr>
          <w:rStyle w:val="TagStyle"/>
          <w:rtl/>
        </w:rPr>
        <w:t>יור</w:t>
      </w:r>
      <w:proofErr w:type="spellEnd"/>
      <w:r w:rsidRPr="00816A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5"/>
    </w:p>
    <w:p w:rsidR="00816A08" w:rsidRDefault="00816A08" w:rsidP="00816A08">
      <w:pPr>
        <w:pStyle w:val="KeepWithNext"/>
        <w:rPr>
          <w:rtl/>
          <w:lang w:eastAsia="he-IL"/>
        </w:rPr>
      </w:pPr>
    </w:p>
    <w:p w:rsidR="00816A08" w:rsidRPr="00816A08" w:rsidRDefault="00816A08" w:rsidP="00816A08">
      <w:pPr>
        <w:rPr>
          <w:rtl/>
          <w:lang w:eastAsia="he-IL"/>
        </w:rPr>
      </w:pPr>
      <w:bookmarkStart w:id="1176" w:name="_ETM_Q1_4167788"/>
      <w:bookmarkStart w:id="1177" w:name="_ETM_Q1_4167816"/>
      <w:bookmarkEnd w:id="1176"/>
      <w:bookmarkEnd w:id="1177"/>
      <w:r>
        <w:rPr>
          <w:rFonts w:hint="cs"/>
          <w:rtl/>
          <w:lang w:eastAsia="he-IL"/>
        </w:rPr>
        <w:t xml:space="preserve">גם נקבע מדרג מסוים. </w:t>
      </w:r>
    </w:p>
    <w:p w:rsidR="00A40CED" w:rsidRDefault="00A40CED" w:rsidP="00522BAA">
      <w:pPr>
        <w:ind w:firstLine="0"/>
        <w:rPr>
          <w:rtl/>
        </w:rPr>
      </w:pPr>
    </w:p>
    <w:p w:rsidR="00816A08" w:rsidRDefault="00816A08" w:rsidP="00816A08">
      <w:pPr>
        <w:pStyle w:val="af9"/>
        <w:keepNext/>
        <w:rPr>
          <w:rtl/>
        </w:rPr>
      </w:pPr>
      <w:bookmarkStart w:id="1178" w:name="ET_guest_גל_נוי_אפרת_157"/>
      <w:r w:rsidRPr="00816A08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816A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:rsidR="00816A08" w:rsidRDefault="00816A08" w:rsidP="00816A08">
      <w:pPr>
        <w:pStyle w:val="KeepWithNext"/>
        <w:rPr>
          <w:rtl/>
        </w:rPr>
      </w:pPr>
    </w:p>
    <w:p w:rsidR="00A40CED" w:rsidRDefault="00816A08" w:rsidP="00EB3B56">
      <w:pPr>
        <w:rPr>
          <w:rtl/>
        </w:rPr>
      </w:pPr>
      <w:r>
        <w:rPr>
          <w:rFonts w:hint="cs"/>
          <w:rtl/>
        </w:rPr>
        <w:t>נכון. ע</w:t>
      </w:r>
      <w:r w:rsidR="00A40CED">
        <w:rPr>
          <w:rFonts w:hint="cs"/>
          <w:rtl/>
        </w:rPr>
        <w:t xml:space="preserve">ל כל הוראות צו </w:t>
      </w:r>
      <w:r>
        <w:rPr>
          <w:rFonts w:hint="cs"/>
          <w:rtl/>
        </w:rPr>
        <w:t xml:space="preserve">אירוע גפ"מ, </w:t>
      </w:r>
      <w:r w:rsidR="00A40CED">
        <w:rPr>
          <w:rFonts w:hint="cs"/>
          <w:rtl/>
        </w:rPr>
        <w:t>למעט הוראה אחת של עריכת</w:t>
      </w:r>
      <w:r>
        <w:rPr>
          <w:rFonts w:hint="cs"/>
          <w:rtl/>
        </w:rPr>
        <w:t xml:space="preserve"> שינויים במקום </w:t>
      </w:r>
      <w:bookmarkStart w:id="1179" w:name="_ETM_Q1_4175271"/>
      <w:bookmarkEnd w:id="1179"/>
      <w:r>
        <w:rPr>
          <w:rFonts w:hint="cs"/>
          <w:rtl/>
        </w:rPr>
        <w:t>האירוע, קבענו עיצומים כ</w:t>
      </w:r>
      <w:r w:rsidR="00A40CED">
        <w:rPr>
          <w:rFonts w:hint="cs"/>
          <w:rtl/>
        </w:rPr>
        <w:t>ס</w:t>
      </w:r>
      <w:r>
        <w:rPr>
          <w:rFonts w:hint="cs"/>
          <w:rtl/>
        </w:rPr>
        <w:t>פ</w:t>
      </w:r>
      <w:r w:rsidR="00A40CED">
        <w:rPr>
          <w:rFonts w:hint="cs"/>
          <w:rtl/>
        </w:rPr>
        <w:t>יים</w:t>
      </w:r>
      <w:r>
        <w:rPr>
          <w:rFonts w:hint="cs"/>
          <w:rtl/>
        </w:rPr>
        <w:t>.</w:t>
      </w:r>
      <w:r w:rsidR="00A40CED">
        <w:rPr>
          <w:rFonts w:hint="cs"/>
          <w:rtl/>
        </w:rPr>
        <w:t xml:space="preserve"> רק </w:t>
      </w:r>
      <w:r w:rsidR="00EB3B56">
        <w:rPr>
          <w:rFonts w:hint="cs"/>
          <w:rtl/>
        </w:rPr>
        <w:t xml:space="preserve">לגבי </w:t>
      </w:r>
      <w:r w:rsidR="00A40CED">
        <w:rPr>
          <w:rFonts w:hint="cs"/>
          <w:rtl/>
        </w:rPr>
        <w:t>חמש העבירות שאנחנו רואים בהן את העבירות</w:t>
      </w:r>
      <w:r>
        <w:rPr>
          <w:rFonts w:hint="cs"/>
          <w:rtl/>
        </w:rPr>
        <w:t xml:space="preserve"> </w:t>
      </w:r>
      <w:r w:rsidR="00A40CED">
        <w:rPr>
          <w:rFonts w:hint="cs"/>
          <w:rtl/>
        </w:rPr>
        <w:t>ש</w:t>
      </w:r>
      <w:r>
        <w:rPr>
          <w:rFonts w:hint="cs"/>
          <w:rtl/>
        </w:rPr>
        <w:t>בנסיבות מס</w:t>
      </w:r>
      <w:r w:rsidR="00A40CED">
        <w:rPr>
          <w:rFonts w:hint="cs"/>
          <w:rtl/>
        </w:rPr>
        <w:t>וימות יכולות להיות חמורות</w:t>
      </w:r>
      <w:r>
        <w:rPr>
          <w:rFonts w:hint="cs"/>
          <w:rtl/>
        </w:rPr>
        <w:t xml:space="preserve"> מאוד ולהצדיק נקיטה בהליך פלילי</w:t>
      </w:r>
      <w:r w:rsidR="00EB3B56">
        <w:rPr>
          <w:rFonts w:hint="cs"/>
          <w:rtl/>
        </w:rPr>
        <w:t>,</w:t>
      </w:r>
      <w:r w:rsidR="00A40CED">
        <w:rPr>
          <w:rFonts w:hint="cs"/>
          <w:rtl/>
        </w:rPr>
        <w:t xml:space="preserve"> קבענו סעיף עונשין. גם את העבירות האלו שמופיעות </w:t>
      </w:r>
      <w:proofErr w:type="spellStart"/>
      <w:r w:rsidR="00A40CED">
        <w:rPr>
          <w:rFonts w:hint="cs"/>
          <w:rtl/>
        </w:rPr>
        <w:t>בעונשי</w:t>
      </w:r>
      <w:r w:rsidR="006142AE">
        <w:rPr>
          <w:rFonts w:hint="cs"/>
          <w:rtl/>
        </w:rPr>
        <w:t>ן</w:t>
      </w:r>
      <w:proofErr w:type="spellEnd"/>
      <w:r w:rsidR="00A40CED">
        <w:rPr>
          <w:rFonts w:hint="cs"/>
          <w:rtl/>
        </w:rPr>
        <w:t>, ב</w:t>
      </w:r>
      <w:r w:rsidR="006142AE">
        <w:rPr>
          <w:rFonts w:hint="cs"/>
          <w:rtl/>
        </w:rPr>
        <w:t xml:space="preserve">נסיבות מסוימות אנחנו נאכוף אותן </w:t>
      </w:r>
      <w:bookmarkStart w:id="1180" w:name="_ETM_Q1_4195275"/>
      <w:bookmarkEnd w:id="1180"/>
      <w:r w:rsidR="006142AE">
        <w:rPr>
          <w:rFonts w:hint="cs"/>
          <w:rtl/>
        </w:rPr>
        <w:t xml:space="preserve">באמצעות הטלת עיצומים. זה שהן </w:t>
      </w:r>
      <w:proofErr w:type="spellStart"/>
      <w:r w:rsidR="006142AE">
        <w:rPr>
          <w:rFonts w:hint="cs"/>
          <w:rtl/>
        </w:rPr>
        <w:t>בעונשין</w:t>
      </w:r>
      <w:proofErr w:type="spellEnd"/>
      <w:r w:rsidR="006142AE">
        <w:rPr>
          <w:rFonts w:hint="cs"/>
          <w:rtl/>
        </w:rPr>
        <w:t xml:space="preserve"> </w:t>
      </w:r>
      <w:bookmarkStart w:id="1181" w:name="_ETM_Q1_4195839"/>
      <w:bookmarkEnd w:id="1181"/>
      <w:r w:rsidR="006142AE">
        <w:rPr>
          <w:rFonts w:hint="cs"/>
          <w:rtl/>
        </w:rPr>
        <w:t>לא אומר שאנחנו תמיד ננקוט הליך פלילי לגביהן.</w:t>
      </w:r>
      <w:r w:rsidR="00A40CED">
        <w:rPr>
          <w:rFonts w:hint="cs"/>
          <w:rtl/>
        </w:rPr>
        <w:t xml:space="preserve"> </w:t>
      </w:r>
    </w:p>
    <w:p w:rsidR="00A40CED" w:rsidRDefault="00A40CED" w:rsidP="00522BAA">
      <w:pPr>
        <w:ind w:firstLine="0"/>
        <w:rPr>
          <w:rtl/>
        </w:rPr>
      </w:pPr>
    </w:p>
    <w:p w:rsidR="006142AE" w:rsidRDefault="006142AE" w:rsidP="006142AE">
      <w:pPr>
        <w:pStyle w:val="af6"/>
        <w:keepNext/>
        <w:rPr>
          <w:rtl/>
        </w:rPr>
      </w:pPr>
      <w:bookmarkStart w:id="1182" w:name="ET_yor_4758_158"/>
      <w:r w:rsidRPr="006142AE">
        <w:rPr>
          <w:rStyle w:val="TagStyle"/>
          <w:rtl/>
        </w:rPr>
        <w:t xml:space="preserve"> &lt;&lt; </w:t>
      </w:r>
      <w:proofErr w:type="spellStart"/>
      <w:r w:rsidRPr="006142AE">
        <w:rPr>
          <w:rStyle w:val="TagStyle"/>
          <w:rtl/>
        </w:rPr>
        <w:t>יור</w:t>
      </w:r>
      <w:proofErr w:type="spellEnd"/>
      <w:r w:rsidRPr="006142A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42AE">
        <w:rPr>
          <w:rStyle w:val="TagStyle"/>
          <w:rtl/>
        </w:rPr>
        <w:t xml:space="preserve"> &lt;&lt; </w:t>
      </w:r>
      <w:proofErr w:type="spellStart"/>
      <w:r w:rsidRPr="006142AE">
        <w:rPr>
          <w:rStyle w:val="TagStyle"/>
          <w:rtl/>
        </w:rPr>
        <w:t>יור</w:t>
      </w:r>
      <w:proofErr w:type="spellEnd"/>
      <w:r w:rsidRPr="006142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6142AE" w:rsidRDefault="006142AE" w:rsidP="006142AE">
      <w:pPr>
        <w:pStyle w:val="KeepWithNext"/>
        <w:rPr>
          <w:rtl/>
          <w:lang w:eastAsia="he-IL"/>
        </w:rPr>
      </w:pPr>
    </w:p>
    <w:p w:rsidR="00A40CED" w:rsidRDefault="006142AE" w:rsidP="006142AE">
      <w:pPr>
        <w:rPr>
          <w:rtl/>
        </w:rPr>
      </w:pPr>
      <w:r>
        <w:rPr>
          <w:rFonts w:hint="cs"/>
          <w:rtl/>
        </w:rPr>
        <w:t>את זה הם יודעי</w:t>
      </w:r>
      <w:r w:rsidR="00A40CED">
        <w:rPr>
          <w:rFonts w:hint="cs"/>
          <w:rtl/>
        </w:rPr>
        <w:t>ם מהפרקטיקה</w:t>
      </w:r>
      <w:r>
        <w:rPr>
          <w:rFonts w:hint="cs"/>
          <w:rtl/>
        </w:rPr>
        <w:t>.</w:t>
      </w:r>
    </w:p>
    <w:p w:rsidR="00A40CED" w:rsidRDefault="00A40CED" w:rsidP="00522BAA">
      <w:pPr>
        <w:ind w:firstLine="0"/>
        <w:rPr>
          <w:rtl/>
        </w:rPr>
      </w:pPr>
    </w:p>
    <w:p w:rsidR="006142AE" w:rsidRDefault="006142AE" w:rsidP="006142AE">
      <w:pPr>
        <w:pStyle w:val="af9"/>
        <w:keepNext/>
        <w:rPr>
          <w:rtl/>
        </w:rPr>
      </w:pPr>
      <w:bookmarkStart w:id="1183" w:name="_ETM_Q1_4205565"/>
      <w:bookmarkStart w:id="1184" w:name="ET_guest_גל_נוי_אפרת_159"/>
      <w:bookmarkEnd w:id="1183"/>
      <w:r w:rsidRPr="006142AE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614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:rsidR="006142AE" w:rsidRDefault="006142AE" w:rsidP="006142AE">
      <w:pPr>
        <w:pStyle w:val="KeepWithNext"/>
        <w:rPr>
          <w:rtl/>
        </w:rPr>
      </w:pPr>
    </w:p>
    <w:p w:rsidR="00A40CED" w:rsidRDefault="00A40CED" w:rsidP="007576AA">
      <w:pPr>
        <w:rPr>
          <w:rtl/>
        </w:rPr>
      </w:pPr>
      <w:bookmarkStart w:id="1185" w:name="_ETM_Q1_4206087"/>
      <w:bookmarkStart w:id="1186" w:name="_ETM_Q1_4206123"/>
      <w:bookmarkEnd w:id="1185"/>
      <w:bookmarkEnd w:id="1186"/>
      <w:r>
        <w:rPr>
          <w:rFonts w:hint="cs"/>
          <w:rtl/>
        </w:rPr>
        <w:t xml:space="preserve">בחרנו בקפידה. </w:t>
      </w:r>
      <w:r w:rsidR="007576AA">
        <w:rPr>
          <w:rFonts w:hint="cs"/>
          <w:rtl/>
        </w:rPr>
        <w:t xml:space="preserve">אחרי הדיון הקודם </w:t>
      </w:r>
      <w:r>
        <w:rPr>
          <w:rFonts w:hint="cs"/>
          <w:rtl/>
        </w:rPr>
        <w:t xml:space="preserve">עוד </w:t>
      </w:r>
      <w:r w:rsidR="007576AA">
        <w:rPr>
          <w:rFonts w:hint="cs"/>
          <w:rtl/>
        </w:rPr>
        <w:t xml:space="preserve">הורדנו מפה שלוש הוראות. </w:t>
      </w:r>
    </w:p>
    <w:p w:rsidR="00A40CED" w:rsidRDefault="00A40CED" w:rsidP="00522BAA">
      <w:pPr>
        <w:ind w:firstLine="0"/>
        <w:rPr>
          <w:rtl/>
        </w:rPr>
      </w:pPr>
    </w:p>
    <w:p w:rsidR="007576AA" w:rsidRDefault="007576AA" w:rsidP="007576AA">
      <w:pPr>
        <w:pStyle w:val="af6"/>
        <w:keepNext/>
        <w:rPr>
          <w:rtl/>
        </w:rPr>
      </w:pPr>
      <w:bookmarkStart w:id="1187" w:name="ET_yor_4758_160"/>
      <w:r w:rsidRPr="007576AA">
        <w:rPr>
          <w:rStyle w:val="TagStyle"/>
          <w:rtl/>
        </w:rPr>
        <w:t xml:space="preserve"> &lt;&lt; </w:t>
      </w:r>
      <w:proofErr w:type="spellStart"/>
      <w:r w:rsidRPr="007576AA">
        <w:rPr>
          <w:rStyle w:val="TagStyle"/>
          <w:rtl/>
        </w:rPr>
        <w:t>יור</w:t>
      </w:r>
      <w:proofErr w:type="spellEnd"/>
      <w:r w:rsidRPr="007576A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76AA">
        <w:rPr>
          <w:rStyle w:val="TagStyle"/>
          <w:rtl/>
        </w:rPr>
        <w:t xml:space="preserve"> &lt;&lt; </w:t>
      </w:r>
      <w:proofErr w:type="spellStart"/>
      <w:r w:rsidRPr="007576AA">
        <w:rPr>
          <w:rStyle w:val="TagStyle"/>
          <w:rtl/>
        </w:rPr>
        <w:t>יור</w:t>
      </w:r>
      <w:proofErr w:type="spellEnd"/>
      <w:r w:rsidRPr="007576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7576AA" w:rsidRDefault="007576AA" w:rsidP="007576AA">
      <w:pPr>
        <w:pStyle w:val="KeepWithNext"/>
        <w:rPr>
          <w:rtl/>
          <w:lang w:eastAsia="he-IL"/>
        </w:rPr>
      </w:pPr>
    </w:p>
    <w:p w:rsidR="00A40CED" w:rsidRDefault="007576AA" w:rsidP="00F81505">
      <w:pPr>
        <w:rPr>
          <w:rtl/>
        </w:rPr>
      </w:pPr>
      <w:r>
        <w:rPr>
          <w:rFonts w:hint="cs"/>
          <w:rtl/>
        </w:rPr>
        <w:t>הולכים למישור הפלילי כשיש כוונת זדון</w:t>
      </w:r>
      <w:r w:rsidR="00F815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1505">
        <w:rPr>
          <w:rFonts w:hint="cs"/>
          <w:rtl/>
        </w:rPr>
        <w:t>כשיש עבירה ש</w:t>
      </w:r>
      <w:r>
        <w:rPr>
          <w:rFonts w:hint="cs"/>
          <w:rtl/>
        </w:rPr>
        <w:t xml:space="preserve">חוזרת על עצמה. </w:t>
      </w:r>
      <w:bookmarkStart w:id="1188" w:name="_ETM_Q1_4211704"/>
      <w:bookmarkEnd w:id="1188"/>
    </w:p>
    <w:p w:rsidR="00A40CED" w:rsidRDefault="00A40CED" w:rsidP="00522BAA">
      <w:pPr>
        <w:ind w:firstLine="0"/>
        <w:rPr>
          <w:rtl/>
        </w:rPr>
      </w:pPr>
    </w:p>
    <w:p w:rsidR="007576AA" w:rsidRDefault="007576AA" w:rsidP="007576AA">
      <w:pPr>
        <w:pStyle w:val="af9"/>
        <w:keepNext/>
        <w:rPr>
          <w:rtl/>
        </w:rPr>
      </w:pPr>
      <w:bookmarkStart w:id="1189" w:name="ET_guest_גל_נוי_אפרת_161"/>
      <w:r w:rsidRPr="007576AA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7576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:rsidR="007576AA" w:rsidRDefault="007576AA" w:rsidP="007576AA">
      <w:pPr>
        <w:pStyle w:val="KeepWithNext"/>
        <w:rPr>
          <w:rtl/>
        </w:rPr>
      </w:pPr>
    </w:p>
    <w:p w:rsidR="00A40CED" w:rsidRDefault="00A40CED" w:rsidP="007576AA">
      <w:pPr>
        <w:rPr>
          <w:rtl/>
        </w:rPr>
      </w:pPr>
      <w:bookmarkStart w:id="1190" w:name="_ETM_Q1_4219654"/>
      <w:bookmarkStart w:id="1191" w:name="_ETM_Q1_4219708"/>
      <w:bookmarkEnd w:id="1190"/>
      <w:bookmarkEnd w:id="1191"/>
      <w:r>
        <w:rPr>
          <w:rFonts w:hint="cs"/>
          <w:rtl/>
        </w:rPr>
        <w:t xml:space="preserve">בנסיבות יותר מחמירות. </w:t>
      </w:r>
    </w:p>
    <w:p w:rsidR="00A40CED" w:rsidRDefault="00A40CED" w:rsidP="00522BAA">
      <w:pPr>
        <w:ind w:firstLine="0"/>
        <w:rPr>
          <w:rtl/>
        </w:rPr>
      </w:pPr>
    </w:p>
    <w:p w:rsidR="007576AA" w:rsidRDefault="007576AA" w:rsidP="007576AA">
      <w:pPr>
        <w:pStyle w:val="af9"/>
        <w:keepNext/>
        <w:rPr>
          <w:rtl/>
        </w:rPr>
      </w:pPr>
      <w:bookmarkStart w:id="1192" w:name="_ETM_Q1_4227982"/>
      <w:bookmarkStart w:id="1193" w:name="ET_guest_799482_162"/>
      <w:bookmarkEnd w:id="1192"/>
      <w:r w:rsidRPr="007576A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7576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3"/>
    </w:p>
    <w:p w:rsidR="007576AA" w:rsidRDefault="007576AA" w:rsidP="007576AA">
      <w:pPr>
        <w:pStyle w:val="KeepWithNext"/>
        <w:rPr>
          <w:rtl/>
        </w:rPr>
      </w:pPr>
    </w:p>
    <w:p w:rsidR="00E4408A" w:rsidRDefault="00A40CED" w:rsidP="00212D8F">
      <w:pPr>
        <w:ind w:firstLine="0"/>
        <w:rPr>
          <w:rtl/>
        </w:rPr>
      </w:pPr>
      <w:bookmarkStart w:id="1194" w:name="_ETM_Q1_4228411"/>
      <w:bookmarkStart w:id="1195" w:name="_ETM_Q1_4228454"/>
      <w:bookmarkEnd w:id="1194"/>
      <w:bookmarkEnd w:id="1195"/>
      <w:r>
        <w:rPr>
          <w:rtl/>
        </w:rPr>
        <w:tab/>
      </w:r>
      <w:r>
        <w:rPr>
          <w:rFonts w:hint="cs"/>
          <w:rtl/>
        </w:rPr>
        <w:t>מע</w:t>
      </w:r>
      <w:r w:rsidR="00E4408A">
        <w:rPr>
          <w:rFonts w:hint="cs"/>
          <w:rtl/>
        </w:rPr>
        <w:t>ולם לא אמרתי שהפרת תנאי הרישיון לא תהיה עבירה פלילית,</w:t>
      </w:r>
      <w:r>
        <w:rPr>
          <w:rFonts w:hint="cs"/>
          <w:rtl/>
        </w:rPr>
        <w:t xml:space="preserve"> רק אמרתי שלדעתי ראוי </w:t>
      </w:r>
      <w:r w:rsidR="00E4408A">
        <w:rPr>
          <w:rFonts w:hint="cs"/>
          <w:rtl/>
        </w:rPr>
        <w:t xml:space="preserve">שהיא תהיה </w:t>
      </w:r>
      <w:r>
        <w:rPr>
          <w:rFonts w:hint="cs"/>
          <w:rtl/>
        </w:rPr>
        <w:t>במדרג נמוך</w:t>
      </w:r>
      <w:r w:rsidR="00212D8F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</w:t>
      </w:r>
    </w:p>
    <w:p w:rsidR="00E4408A" w:rsidRDefault="00E4408A" w:rsidP="00E4408A">
      <w:pPr>
        <w:ind w:firstLine="0"/>
        <w:rPr>
          <w:rtl/>
        </w:rPr>
      </w:pPr>
      <w:bookmarkStart w:id="1196" w:name="_ETM_Q1_4271982"/>
      <w:bookmarkStart w:id="1197" w:name="_ETM_Q1_4272034"/>
      <w:bookmarkEnd w:id="1196"/>
      <w:bookmarkEnd w:id="1197"/>
    </w:p>
    <w:p w:rsidR="00A40CED" w:rsidRDefault="00E4408A" w:rsidP="00392C29">
      <w:pPr>
        <w:rPr>
          <w:rtl/>
        </w:rPr>
      </w:pPr>
      <w:bookmarkStart w:id="1198" w:name="_ETM_Q1_4272141"/>
      <w:bookmarkStart w:id="1199" w:name="_ETM_Q1_4272220"/>
      <w:bookmarkEnd w:id="1198"/>
      <w:bookmarkEnd w:id="1199"/>
      <w:r>
        <w:rPr>
          <w:rFonts w:hint="cs"/>
          <w:rtl/>
        </w:rPr>
        <w:t>דיב</w:t>
      </w:r>
      <w:r w:rsidR="00A40CED">
        <w:rPr>
          <w:rFonts w:hint="cs"/>
          <w:rtl/>
        </w:rPr>
        <w:t>ר</w:t>
      </w:r>
      <w:r>
        <w:rPr>
          <w:rFonts w:hint="cs"/>
          <w:rtl/>
        </w:rPr>
        <w:t>נ</w:t>
      </w:r>
      <w:r w:rsidR="00A40CED">
        <w:rPr>
          <w:rFonts w:hint="cs"/>
          <w:rtl/>
        </w:rPr>
        <w:t xml:space="preserve">ו </w:t>
      </w:r>
      <w:r>
        <w:rPr>
          <w:rFonts w:hint="cs"/>
          <w:rtl/>
        </w:rPr>
        <w:t>לגבי בעל רישיון ספק גז או סוכן ה</w:t>
      </w:r>
      <w:r w:rsidR="00A40CED">
        <w:rPr>
          <w:rFonts w:hint="cs"/>
          <w:rtl/>
        </w:rPr>
        <w:t xml:space="preserve">מבצע </w:t>
      </w:r>
      <w:r>
        <w:rPr>
          <w:rFonts w:hint="cs"/>
          <w:rtl/>
        </w:rPr>
        <w:t xml:space="preserve">שינוי </w:t>
      </w:r>
      <w:bookmarkStart w:id="1200" w:name="_ETM_Q1_4271327"/>
      <w:bookmarkEnd w:id="1200"/>
      <w:r>
        <w:rPr>
          <w:rFonts w:hint="cs"/>
          <w:rtl/>
        </w:rPr>
        <w:t>יסודי במתקן טעון היתר ב</w:t>
      </w:r>
      <w:r w:rsidR="00A40CED">
        <w:rPr>
          <w:rFonts w:hint="cs"/>
          <w:rtl/>
        </w:rPr>
        <w:t xml:space="preserve">לא היתר. גם </w:t>
      </w:r>
      <w:r>
        <w:rPr>
          <w:rFonts w:hint="cs"/>
          <w:rtl/>
        </w:rPr>
        <w:t>פה ביקשנו להוריד את זה לדרגה</w:t>
      </w:r>
      <w:r w:rsidR="00A40CED">
        <w:rPr>
          <w:rFonts w:hint="cs"/>
          <w:rtl/>
        </w:rPr>
        <w:t xml:space="preserve"> היותר נ</w:t>
      </w:r>
      <w:r>
        <w:rPr>
          <w:rFonts w:hint="cs"/>
          <w:rtl/>
        </w:rPr>
        <w:t xml:space="preserve">מוכה. אם לגבי הסוכנים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הגז לא מוכן </w:t>
      </w:r>
      <w:bookmarkStart w:id="1201" w:name="_ETM_Q1_4289680"/>
      <w:bookmarkEnd w:id="1201"/>
      <w:r>
        <w:rPr>
          <w:rFonts w:hint="cs"/>
          <w:rtl/>
        </w:rPr>
        <w:t xml:space="preserve">להוריד לדרגה היותר נמוכה, </w:t>
      </w:r>
      <w:r w:rsidR="00861A3A">
        <w:rPr>
          <w:rFonts w:hint="cs"/>
          <w:rtl/>
        </w:rPr>
        <w:t>אני כבר יודע מה</w:t>
      </w:r>
      <w:r>
        <w:rPr>
          <w:rFonts w:hint="cs"/>
          <w:rtl/>
        </w:rPr>
        <w:t xml:space="preserve"> </w:t>
      </w:r>
      <w:r w:rsidR="00A40CED">
        <w:rPr>
          <w:rFonts w:hint="cs"/>
          <w:rtl/>
        </w:rPr>
        <w:t xml:space="preserve">תהיה </w:t>
      </w:r>
      <w:r>
        <w:rPr>
          <w:rFonts w:hint="cs"/>
          <w:rtl/>
        </w:rPr>
        <w:t>ה</w:t>
      </w:r>
      <w:r w:rsidR="00A40CED">
        <w:rPr>
          <w:rFonts w:hint="cs"/>
          <w:rtl/>
        </w:rPr>
        <w:t xml:space="preserve">תשובה לבקשה הזאת שלנו. </w:t>
      </w:r>
    </w:p>
    <w:p w:rsidR="00A40CED" w:rsidRDefault="00A40CED" w:rsidP="00522BAA">
      <w:pPr>
        <w:ind w:firstLine="0"/>
        <w:rPr>
          <w:rtl/>
        </w:rPr>
      </w:pPr>
    </w:p>
    <w:p w:rsidR="00743CDE" w:rsidRDefault="00743CDE" w:rsidP="00743CDE">
      <w:pPr>
        <w:pStyle w:val="af9"/>
        <w:keepNext/>
        <w:rPr>
          <w:rtl/>
        </w:rPr>
      </w:pPr>
      <w:bookmarkStart w:id="1202" w:name="_ETM_Q1_4234680"/>
      <w:bookmarkStart w:id="1203" w:name="ET_guest_רוית_ארבל__163"/>
      <w:bookmarkEnd w:id="1202"/>
      <w:r w:rsidRPr="00743CD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743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:rsidR="00743CDE" w:rsidRDefault="00743CDE" w:rsidP="00743CDE">
      <w:pPr>
        <w:pStyle w:val="KeepWithNext"/>
        <w:rPr>
          <w:rtl/>
        </w:rPr>
      </w:pPr>
    </w:p>
    <w:p w:rsidR="00A40CED" w:rsidRDefault="00A40CED" w:rsidP="004F573B">
      <w:pPr>
        <w:ind w:firstLine="0"/>
        <w:rPr>
          <w:rtl/>
        </w:rPr>
      </w:pPr>
      <w:bookmarkStart w:id="1204" w:name="_ETM_Q1_4235102"/>
      <w:bookmarkStart w:id="1205" w:name="_ETM_Q1_4235133"/>
      <w:bookmarkEnd w:id="1204"/>
      <w:bookmarkEnd w:id="1205"/>
      <w:r>
        <w:rPr>
          <w:rtl/>
        </w:rPr>
        <w:tab/>
      </w:r>
      <w:r>
        <w:rPr>
          <w:rFonts w:hint="cs"/>
          <w:rtl/>
        </w:rPr>
        <w:t>נוהל ניתוב שגל התייחס</w:t>
      </w:r>
      <w:r w:rsidR="00774CFA">
        <w:rPr>
          <w:rFonts w:hint="cs"/>
          <w:rtl/>
        </w:rPr>
        <w:t>ה</w:t>
      </w:r>
      <w:r w:rsidR="007F327D">
        <w:rPr>
          <w:rFonts w:hint="cs"/>
          <w:rtl/>
        </w:rPr>
        <w:t xml:space="preserve"> אליו</w:t>
      </w:r>
      <w:r w:rsidR="00774CFA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מאוד מאוד חשוב, הוא נקודת מפתח כאן. לא מספיק שיהיה נוהל נ</w:t>
      </w:r>
      <w:r w:rsidR="004F573B">
        <w:rPr>
          <w:rFonts w:hint="cs"/>
          <w:rtl/>
        </w:rPr>
        <w:t xml:space="preserve">יתוב שידבר על </w:t>
      </w:r>
      <w:r w:rsidR="007F327D">
        <w:rPr>
          <w:rFonts w:hint="cs"/>
          <w:rtl/>
        </w:rPr>
        <w:t xml:space="preserve">מתי ילך לפלילי ומתי ילך לעיצומים כספיים. </w:t>
      </w:r>
      <w:bookmarkStart w:id="1206" w:name="_ETM_Q1_4368983"/>
      <w:bookmarkEnd w:id="1206"/>
      <w:r w:rsidR="007F327D">
        <w:rPr>
          <w:rFonts w:hint="cs"/>
          <w:rtl/>
        </w:rPr>
        <w:t>אדוני צריך לדאוג ש</w:t>
      </w:r>
      <w:r>
        <w:rPr>
          <w:rFonts w:hint="cs"/>
          <w:rtl/>
        </w:rPr>
        <w:t xml:space="preserve">נוהל </w:t>
      </w:r>
      <w:r w:rsidR="007F327D">
        <w:rPr>
          <w:rFonts w:hint="cs"/>
          <w:rtl/>
        </w:rPr>
        <w:t>ה</w:t>
      </w:r>
      <w:r>
        <w:rPr>
          <w:rFonts w:hint="cs"/>
          <w:rtl/>
        </w:rPr>
        <w:t>נ</w:t>
      </w:r>
      <w:r w:rsidR="007F327D">
        <w:rPr>
          <w:rFonts w:hint="cs"/>
          <w:rtl/>
        </w:rPr>
        <w:t xml:space="preserve">יתוב הזה </w:t>
      </w:r>
      <w:r>
        <w:rPr>
          <w:rFonts w:hint="cs"/>
          <w:rtl/>
        </w:rPr>
        <w:t xml:space="preserve">יפורסם כתנאי לכניסה לתוקף של העיצומים הכספיים בפרק </w:t>
      </w:r>
      <w:r w:rsidR="007F327D">
        <w:rPr>
          <w:rFonts w:hint="cs"/>
          <w:rtl/>
        </w:rPr>
        <w:t>ה</w:t>
      </w:r>
      <w:r>
        <w:rPr>
          <w:rFonts w:hint="cs"/>
          <w:rtl/>
        </w:rPr>
        <w:t>עונ</w:t>
      </w:r>
      <w:r w:rsidR="007F327D">
        <w:rPr>
          <w:rFonts w:hint="cs"/>
          <w:rtl/>
        </w:rPr>
        <w:t xml:space="preserve">שין. זה חייב לקרות במקביל. </w:t>
      </w:r>
      <w:bookmarkStart w:id="1207" w:name="_ETM_Q1_4382381"/>
      <w:bookmarkEnd w:id="1207"/>
      <w:r w:rsidR="007F32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A40CED" w:rsidRDefault="00A40CED" w:rsidP="00522BAA">
      <w:pPr>
        <w:ind w:firstLine="0"/>
        <w:rPr>
          <w:rtl/>
        </w:rPr>
      </w:pPr>
    </w:p>
    <w:p w:rsidR="007F327D" w:rsidRDefault="007F327D" w:rsidP="007F327D">
      <w:pPr>
        <w:pStyle w:val="af9"/>
        <w:keepNext/>
        <w:rPr>
          <w:rtl/>
        </w:rPr>
      </w:pPr>
      <w:bookmarkStart w:id="1208" w:name="_ETM_Q1_4389113"/>
      <w:bookmarkStart w:id="1209" w:name="ET_guest_גל_נוי_אפרת_166"/>
      <w:bookmarkEnd w:id="1208"/>
      <w:r w:rsidRPr="007F327D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7F32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:rsidR="007F327D" w:rsidRDefault="007F327D" w:rsidP="007F327D">
      <w:pPr>
        <w:pStyle w:val="KeepWithNext"/>
        <w:rPr>
          <w:rtl/>
        </w:rPr>
      </w:pPr>
    </w:p>
    <w:p w:rsidR="007F327D" w:rsidRDefault="009B5826" w:rsidP="007F327D">
      <w:pPr>
        <w:rPr>
          <w:rtl/>
        </w:rPr>
      </w:pPr>
      <w:bookmarkStart w:id="1210" w:name="_ETM_Q1_4389599"/>
      <w:bookmarkStart w:id="1211" w:name="_ETM_Q1_4389636"/>
      <w:bookmarkEnd w:id="1210"/>
      <w:bookmarkEnd w:id="1211"/>
      <w:r>
        <w:rPr>
          <w:rFonts w:hint="cs"/>
          <w:rtl/>
        </w:rPr>
        <w:t xml:space="preserve">אתם מבקשים שננקוט בהליך פלילי </w:t>
      </w:r>
      <w:bookmarkStart w:id="1212" w:name="_ETM_Q1_4393430"/>
      <w:bookmarkEnd w:id="1212"/>
      <w:r>
        <w:rPr>
          <w:rFonts w:hint="cs"/>
          <w:rtl/>
        </w:rPr>
        <w:t>גם על העבירות שיש לגביהן - - ?</w:t>
      </w:r>
    </w:p>
    <w:p w:rsidR="009B5826" w:rsidRPr="007F327D" w:rsidRDefault="009B5826" w:rsidP="007F327D">
      <w:pPr>
        <w:rPr>
          <w:rtl/>
        </w:rPr>
      </w:pPr>
      <w:bookmarkStart w:id="1213" w:name="_ETM_Q1_4397140"/>
      <w:bookmarkStart w:id="1214" w:name="_ETM_Q1_4397201"/>
      <w:bookmarkEnd w:id="1213"/>
      <w:bookmarkEnd w:id="1214"/>
    </w:p>
    <w:p w:rsidR="007F327D" w:rsidRDefault="007F327D" w:rsidP="007F327D">
      <w:pPr>
        <w:pStyle w:val="a4"/>
        <w:keepNext/>
        <w:rPr>
          <w:rtl/>
        </w:rPr>
      </w:pPr>
      <w:bookmarkStart w:id="1215" w:name="_ETM_Q1_4393423"/>
      <w:bookmarkStart w:id="1216" w:name="_ETM_Q1_4393981"/>
      <w:bookmarkStart w:id="1217" w:name="_ETM_Q1_4394022"/>
      <w:bookmarkStart w:id="1218" w:name="_ETM_Q1_4394415"/>
      <w:bookmarkStart w:id="1219" w:name="ET_speaker_איתי_עצמון_165"/>
      <w:bookmarkEnd w:id="1215"/>
      <w:bookmarkEnd w:id="1216"/>
      <w:bookmarkEnd w:id="1217"/>
      <w:bookmarkEnd w:id="1218"/>
      <w:r w:rsidRPr="007F327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3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7F327D" w:rsidRDefault="007F327D" w:rsidP="007F327D">
      <w:pPr>
        <w:pStyle w:val="KeepWithNext"/>
        <w:rPr>
          <w:rtl/>
          <w:lang w:eastAsia="he-IL"/>
        </w:rPr>
      </w:pPr>
    </w:p>
    <w:p w:rsidR="00A40CED" w:rsidRDefault="004F573B" w:rsidP="00392C29">
      <w:pPr>
        <w:rPr>
          <w:rtl/>
        </w:rPr>
      </w:pPr>
      <w:bookmarkStart w:id="1220" w:name="_ETM_Q1_4394966"/>
      <w:bookmarkStart w:id="1221" w:name="_ETM_Q1_4395008"/>
      <w:bookmarkEnd w:id="1220"/>
      <w:bookmarkEnd w:id="1221"/>
      <w:r>
        <w:rPr>
          <w:rFonts w:hint="cs"/>
          <w:rtl/>
        </w:rPr>
        <w:t>לא.</w:t>
      </w:r>
      <w:r w:rsidR="009B5826">
        <w:rPr>
          <w:rFonts w:hint="cs"/>
          <w:rtl/>
        </w:rPr>
        <w:t xml:space="preserve"> הם שאלו</w:t>
      </w:r>
      <w:r>
        <w:rPr>
          <w:rFonts w:hint="cs"/>
          <w:rtl/>
        </w:rPr>
        <w:t xml:space="preserve"> </w:t>
      </w:r>
      <w:r w:rsidR="00A40CED">
        <w:rPr>
          <w:rFonts w:hint="cs"/>
          <w:rtl/>
        </w:rPr>
        <w:t>מתי י</w:t>
      </w:r>
      <w:r w:rsidR="007F327D">
        <w:rPr>
          <w:rFonts w:hint="cs"/>
          <w:rtl/>
        </w:rPr>
        <w:t>היה</w:t>
      </w:r>
      <w:r w:rsidR="00A40CED">
        <w:rPr>
          <w:rFonts w:hint="cs"/>
          <w:rtl/>
        </w:rPr>
        <w:t xml:space="preserve"> נוהל ניתוב</w:t>
      </w:r>
      <w:r w:rsidR="009B5826">
        <w:rPr>
          <w:rFonts w:hint="cs"/>
          <w:rtl/>
        </w:rPr>
        <w:t>.</w:t>
      </w:r>
    </w:p>
    <w:p w:rsidR="00A40CED" w:rsidRDefault="00A40CED" w:rsidP="00522BAA">
      <w:pPr>
        <w:ind w:firstLine="0"/>
        <w:rPr>
          <w:rtl/>
        </w:rPr>
      </w:pPr>
    </w:p>
    <w:p w:rsidR="009B5826" w:rsidRDefault="009B5826" w:rsidP="009B5826">
      <w:pPr>
        <w:pStyle w:val="af9"/>
        <w:keepNext/>
        <w:rPr>
          <w:rtl/>
        </w:rPr>
      </w:pPr>
      <w:bookmarkStart w:id="1222" w:name="ET_guest_גל_נוי_אפרת_167"/>
      <w:r w:rsidRPr="009B5826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9B58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:rsidR="009B5826" w:rsidRDefault="009B5826" w:rsidP="009B5826">
      <w:pPr>
        <w:pStyle w:val="KeepWithNext"/>
        <w:rPr>
          <w:rtl/>
        </w:rPr>
      </w:pPr>
    </w:p>
    <w:p w:rsidR="00A40CED" w:rsidRDefault="00A40CED" w:rsidP="009B5826">
      <w:pPr>
        <w:rPr>
          <w:rtl/>
        </w:rPr>
      </w:pPr>
      <w:r>
        <w:rPr>
          <w:rFonts w:hint="cs"/>
          <w:rtl/>
        </w:rPr>
        <w:t>אנחנו נעשה מאמץ לקבוע את נוהל הניתוב בתוך תקופה קצרה.</w:t>
      </w:r>
    </w:p>
    <w:p w:rsidR="00A40CED" w:rsidRDefault="00A40CED" w:rsidP="00522BAA">
      <w:pPr>
        <w:ind w:firstLine="0"/>
        <w:rPr>
          <w:rtl/>
        </w:rPr>
      </w:pPr>
    </w:p>
    <w:p w:rsidR="006A4CC0" w:rsidRDefault="006A4CC0" w:rsidP="006A4CC0">
      <w:pPr>
        <w:pStyle w:val="a4"/>
        <w:keepNext/>
        <w:rPr>
          <w:rtl/>
        </w:rPr>
      </w:pPr>
      <w:bookmarkStart w:id="1223" w:name="_ETM_Q1_4410836"/>
      <w:bookmarkStart w:id="1224" w:name="ET_speaker_איתי_עצמון_168"/>
      <w:bookmarkEnd w:id="1223"/>
      <w:r w:rsidRPr="006A4C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4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6A4CC0" w:rsidRDefault="006A4CC0" w:rsidP="006A4CC0">
      <w:pPr>
        <w:pStyle w:val="KeepWithNext"/>
        <w:rPr>
          <w:rtl/>
          <w:lang w:eastAsia="he-IL"/>
        </w:rPr>
      </w:pPr>
    </w:p>
    <w:p w:rsidR="00A40CED" w:rsidRDefault="006A4CC0" w:rsidP="006A4CC0">
      <w:pPr>
        <w:rPr>
          <w:rtl/>
        </w:rPr>
      </w:pPr>
      <w:bookmarkStart w:id="1225" w:name="_ETM_Q1_4411308"/>
      <w:bookmarkStart w:id="1226" w:name="_ETM_Q1_4411346"/>
      <w:bookmarkEnd w:id="1225"/>
      <w:bookmarkEnd w:id="1226"/>
      <w:r>
        <w:rPr>
          <w:rFonts w:hint="cs"/>
          <w:rtl/>
        </w:rPr>
        <w:t xml:space="preserve">הוא </w:t>
      </w:r>
      <w:r w:rsidR="00A40CED">
        <w:rPr>
          <w:rFonts w:hint="cs"/>
          <w:rtl/>
        </w:rPr>
        <w:t xml:space="preserve">באישור של משרד </w:t>
      </w:r>
      <w:r>
        <w:rPr>
          <w:rFonts w:hint="cs"/>
          <w:rtl/>
        </w:rPr>
        <w:t xml:space="preserve">המשפטים, אני מניח. </w:t>
      </w:r>
    </w:p>
    <w:p w:rsidR="00A40CED" w:rsidRDefault="00A40CED" w:rsidP="00522BAA">
      <w:pPr>
        <w:ind w:firstLine="0"/>
        <w:rPr>
          <w:rtl/>
        </w:rPr>
      </w:pPr>
    </w:p>
    <w:p w:rsidR="006A4CC0" w:rsidRDefault="006A4CC0" w:rsidP="006A4CC0">
      <w:pPr>
        <w:pStyle w:val="af9"/>
        <w:keepNext/>
        <w:rPr>
          <w:rtl/>
        </w:rPr>
      </w:pPr>
      <w:bookmarkStart w:id="1227" w:name="_ETM_Q1_4411125"/>
      <w:bookmarkStart w:id="1228" w:name="ET_guest_גל_נוי_אפרת_169"/>
      <w:bookmarkEnd w:id="1227"/>
      <w:r w:rsidRPr="006A4CC0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6A4C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8"/>
    </w:p>
    <w:p w:rsidR="006A4CC0" w:rsidRDefault="006A4CC0" w:rsidP="006A4CC0">
      <w:pPr>
        <w:pStyle w:val="KeepWithNext"/>
        <w:rPr>
          <w:rtl/>
        </w:rPr>
      </w:pPr>
    </w:p>
    <w:p w:rsidR="00A40CED" w:rsidRDefault="00A40CED" w:rsidP="004F573B">
      <w:pPr>
        <w:rPr>
          <w:rtl/>
        </w:rPr>
      </w:pPr>
      <w:bookmarkStart w:id="1229" w:name="_ETM_Q1_4411654"/>
      <w:bookmarkStart w:id="1230" w:name="_ETM_Q1_4411693"/>
      <w:bookmarkEnd w:id="1229"/>
      <w:bookmarkEnd w:id="1230"/>
      <w:r>
        <w:rPr>
          <w:rFonts w:hint="cs"/>
          <w:rtl/>
        </w:rPr>
        <w:t xml:space="preserve">אנחנו מתואמים עם משרד המשפטים. </w:t>
      </w:r>
      <w:r w:rsidR="00C545DC">
        <w:rPr>
          <w:rFonts w:hint="cs"/>
          <w:rtl/>
        </w:rPr>
        <w:t>אנחנו ניטה להטיל עיצומם כ</w:t>
      </w:r>
      <w:r>
        <w:rPr>
          <w:rFonts w:hint="cs"/>
          <w:rtl/>
        </w:rPr>
        <w:t>ס</w:t>
      </w:r>
      <w:r w:rsidR="00C545DC">
        <w:rPr>
          <w:rFonts w:hint="cs"/>
          <w:rtl/>
        </w:rPr>
        <w:t>פי</w:t>
      </w:r>
      <w:r>
        <w:rPr>
          <w:rFonts w:hint="cs"/>
          <w:rtl/>
        </w:rPr>
        <w:t xml:space="preserve">ים. אני לא </w:t>
      </w:r>
      <w:r w:rsidR="00C545DC">
        <w:rPr>
          <w:rFonts w:hint="cs"/>
          <w:rtl/>
        </w:rPr>
        <w:t xml:space="preserve">חושבת שצריך לכבול לנו את הידיים עד שיש </w:t>
      </w:r>
      <w:bookmarkStart w:id="1231" w:name="_ETM_Q1_4435941"/>
      <w:bookmarkEnd w:id="1231"/>
      <w:r w:rsidR="00C545DC">
        <w:rPr>
          <w:rFonts w:hint="cs"/>
          <w:rtl/>
        </w:rPr>
        <w:t>נוהל.</w:t>
      </w:r>
    </w:p>
    <w:p w:rsidR="00A40CED" w:rsidRDefault="00A40CED" w:rsidP="00522BAA">
      <w:pPr>
        <w:ind w:firstLine="0"/>
        <w:rPr>
          <w:rtl/>
        </w:rPr>
      </w:pPr>
    </w:p>
    <w:p w:rsidR="00091AF6" w:rsidRDefault="00091AF6" w:rsidP="00091AF6">
      <w:pPr>
        <w:pStyle w:val="a4"/>
        <w:keepNext/>
        <w:rPr>
          <w:rtl/>
        </w:rPr>
      </w:pPr>
      <w:bookmarkStart w:id="1232" w:name="_ETM_Q1_4453282"/>
      <w:bookmarkStart w:id="1233" w:name="ET_speaker_איתי_עצמון_171"/>
      <w:bookmarkEnd w:id="1232"/>
      <w:r w:rsidRPr="00091AF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091AF6" w:rsidRDefault="00091AF6" w:rsidP="00091AF6">
      <w:pPr>
        <w:pStyle w:val="KeepWithNext"/>
        <w:rPr>
          <w:rtl/>
          <w:lang w:eastAsia="he-IL"/>
        </w:rPr>
      </w:pPr>
    </w:p>
    <w:p w:rsidR="00091AF6" w:rsidRDefault="00091AF6" w:rsidP="00091AF6">
      <w:pPr>
        <w:rPr>
          <w:rtl/>
          <w:lang w:eastAsia="he-IL"/>
        </w:rPr>
      </w:pPr>
      <w:bookmarkStart w:id="1234" w:name="_ETM_Q1_4453787"/>
      <w:bookmarkStart w:id="1235" w:name="_ETM_Q1_4453819"/>
      <w:bookmarkEnd w:id="1234"/>
      <w:bookmarkEnd w:id="1235"/>
      <w:r>
        <w:rPr>
          <w:rFonts w:hint="cs"/>
          <w:rtl/>
          <w:lang w:eastAsia="he-IL"/>
        </w:rPr>
        <w:t>זה לא משהו שמעגנים בחקיקה.</w:t>
      </w:r>
    </w:p>
    <w:p w:rsidR="00091AF6" w:rsidRPr="00091AF6" w:rsidRDefault="00091AF6" w:rsidP="00091AF6">
      <w:pPr>
        <w:rPr>
          <w:rtl/>
          <w:lang w:eastAsia="he-IL"/>
        </w:rPr>
      </w:pPr>
      <w:bookmarkStart w:id="1236" w:name="_ETM_Q1_4459339"/>
      <w:bookmarkStart w:id="1237" w:name="_ETM_Q1_4459409"/>
      <w:bookmarkEnd w:id="1236"/>
      <w:bookmarkEnd w:id="1237"/>
    </w:p>
    <w:p w:rsidR="00C545DC" w:rsidRDefault="00C545DC" w:rsidP="00C545DC">
      <w:pPr>
        <w:pStyle w:val="af9"/>
        <w:keepNext/>
        <w:rPr>
          <w:rtl/>
        </w:rPr>
      </w:pPr>
      <w:bookmarkStart w:id="1238" w:name="_ETM_Q1_4438709"/>
      <w:bookmarkStart w:id="1239" w:name="ET_guest_רוית_ארבל__170"/>
      <w:bookmarkEnd w:id="1238"/>
      <w:r w:rsidRPr="00C545D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C545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C545DC" w:rsidRDefault="00C545DC" w:rsidP="00C545DC">
      <w:pPr>
        <w:pStyle w:val="KeepWithNext"/>
        <w:rPr>
          <w:rtl/>
        </w:rPr>
      </w:pPr>
    </w:p>
    <w:p w:rsidR="00A40CED" w:rsidRDefault="00A40CED" w:rsidP="00C545DC">
      <w:pPr>
        <w:rPr>
          <w:rtl/>
        </w:rPr>
      </w:pPr>
      <w:bookmarkStart w:id="1240" w:name="_ETM_Q1_4439193"/>
      <w:bookmarkStart w:id="1241" w:name="_ETM_Q1_4439226"/>
      <w:bookmarkEnd w:id="1240"/>
      <w:bookmarkEnd w:id="1241"/>
      <w:r>
        <w:rPr>
          <w:rFonts w:hint="cs"/>
          <w:rtl/>
        </w:rPr>
        <w:t xml:space="preserve">אפשר </w:t>
      </w:r>
      <w:r w:rsidR="00091AF6">
        <w:rPr>
          <w:rFonts w:hint="cs"/>
          <w:rtl/>
        </w:rPr>
        <w:t xml:space="preserve">בחקיקה </w:t>
      </w:r>
      <w:r>
        <w:rPr>
          <w:rFonts w:hint="cs"/>
          <w:rtl/>
        </w:rPr>
        <w:t>לקבוע ש</w:t>
      </w:r>
      <w:r w:rsidR="00091AF6">
        <w:rPr>
          <w:rFonts w:hint="cs"/>
          <w:rtl/>
        </w:rPr>
        <w:t xml:space="preserve">הפרק של העיצומים הכספיים לא ייכנס לתוקף עד - </w:t>
      </w:r>
      <w:bookmarkStart w:id="1242" w:name="_ETM_Q1_4464249"/>
      <w:bookmarkEnd w:id="1242"/>
      <w:r w:rsidR="00091AF6">
        <w:rPr>
          <w:rFonts w:hint="cs"/>
          <w:rtl/>
        </w:rPr>
        <w:t>-</w:t>
      </w:r>
    </w:p>
    <w:p w:rsidR="00A40CED" w:rsidRDefault="00A40CED" w:rsidP="00522BAA">
      <w:pPr>
        <w:ind w:firstLine="0"/>
        <w:rPr>
          <w:rtl/>
        </w:rPr>
      </w:pPr>
    </w:p>
    <w:p w:rsidR="00091AF6" w:rsidRDefault="00091AF6" w:rsidP="00091AF6">
      <w:pPr>
        <w:pStyle w:val="a4"/>
        <w:keepNext/>
        <w:rPr>
          <w:rtl/>
        </w:rPr>
      </w:pPr>
      <w:bookmarkStart w:id="1243" w:name="ET_speaker_איתי_עצמון_172"/>
      <w:r w:rsidRPr="00091AF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091AF6" w:rsidRDefault="00091AF6" w:rsidP="00091AF6">
      <w:pPr>
        <w:pStyle w:val="KeepWithNext"/>
        <w:rPr>
          <w:rtl/>
          <w:lang w:eastAsia="he-IL"/>
        </w:rPr>
      </w:pPr>
    </w:p>
    <w:p w:rsidR="00A40CED" w:rsidRDefault="00091AF6" w:rsidP="00392C29">
      <w:pPr>
        <w:rPr>
          <w:rtl/>
        </w:rPr>
      </w:pPr>
      <w:r>
        <w:rPr>
          <w:rFonts w:hint="cs"/>
          <w:rtl/>
          <w:lang w:eastAsia="he-IL"/>
        </w:rPr>
        <w:t>חקיקה רא</w:t>
      </w:r>
      <w:r w:rsidR="004F573B">
        <w:rPr>
          <w:rFonts w:hint="cs"/>
          <w:rtl/>
          <w:lang w:eastAsia="he-IL"/>
        </w:rPr>
        <w:t>שית שתהיה מותנית בנוהל של המשרד</w:t>
      </w:r>
      <w:r w:rsidR="00392C29">
        <w:rPr>
          <w:rFonts w:hint="cs"/>
          <w:rtl/>
          <w:lang w:eastAsia="he-IL"/>
        </w:rPr>
        <w:t xml:space="preserve"> -  </w:t>
      </w:r>
      <w:r>
        <w:rPr>
          <w:rFonts w:hint="cs"/>
          <w:rtl/>
          <w:lang w:eastAsia="he-IL"/>
        </w:rPr>
        <w:t xml:space="preserve">לא </w:t>
      </w:r>
      <w:bookmarkStart w:id="1244" w:name="_ETM_Q1_4463411"/>
      <w:bookmarkEnd w:id="1244"/>
      <w:r>
        <w:rPr>
          <w:rFonts w:hint="cs"/>
          <w:rtl/>
          <w:lang w:eastAsia="he-IL"/>
        </w:rPr>
        <w:t xml:space="preserve">דבר </w:t>
      </w:r>
      <w:r w:rsidR="00A40CED">
        <w:rPr>
          <w:rFonts w:hint="cs"/>
          <w:rtl/>
        </w:rPr>
        <w:t xml:space="preserve">שאנחנו קובעים. </w:t>
      </w:r>
    </w:p>
    <w:p w:rsidR="00A40CED" w:rsidRDefault="00A40CED" w:rsidP="00522BAA">
      <w:pPr>
        <w:ind w:firstLine="0"/>
        <w:rPr>
          <w:rtl/>
        </w:rPr>
      </w:pPr>
    </w:p>
    <w:p w:rsidR="00091AF6" w:rsidRDefault="00091AF6" w:rsidP="00091AF6">
      <w:pPr>
        <w:pStyle w:val="af9"/>
        <w:keepNext/>
        <w:rPr>
          <w:rtl/>
        </w:rPr>
      </w:pPr>
      <w:bookmarkStart w:id="1245" w:name="ET_guest_רוית_ארבל__173"/>
      <w:r w:rsidRPr="00091AF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091A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5"/>
    </w:p>
    <w:p w:rsidR="00091AF6" w:rsidRDefault="00091AF6" w:rsidP="00091AF6">
      <w:pPr>
        <w:pStyle w:val="KeepWithNext"/>
        <w:rPr>
          <w:rtl/>
        </w:rPr>
      </w:pPr>
    </w:p>
    <w:p w:rsidR="00A40CED" w:rsidRDefault="00091AF6" w:rsidP="00091AF6">
      <w:pPr>
        <w:rPr>
          <w:rtl/>
        </w:rPr>
      </w:pPr>
      <w:r>
        <w:rPr>
          <w:rFonts w:hint="cs"/>
          <w:rtl/>
        </w:rPr>
        <w:t xml:space="preserve">בחוק הגנה על בריאות </w:t>
      </w:r>
      <w:r w:rsidR="00903B31">
        <w:rPr>
          <w:rFonts w:hint="cs"/>
          <w:rtl/>
        </w:rPr>
        <w:t>ה</w:t>
      </w:r>
      <w:r>
        <w:rPr>
          <w:rFonts w:hint="cs"/>
          <w:rtl/>
        </w:rPr>
        <w:t xml:space="preserve">ציבור </w:t>
      </w:r>
      <w:r w:rsidR="00903B31">
        <w:rPr>
          <w:rFonts w:hint="cs"/>
          <w:rtl/>
        </w:rPr>
        <w:t>(</w:t>
      </w:r>
      <w:r>
        <w:rPr>
          <w:rFonts w:hint="cs"/>
          <w:rtl/>
        </w:rPr>
        <w:t>מזון</w:t>
      </w:r>
      <w:r w:rsidR="00903B3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="00A40CED">
        <w:rPr>
          <w:rFonts w:hint="cs"/>
          <w:rtl/>
        </w:rPr>
        <w:t>עשו בדיוק את זה</w:t>
      </w:r>
      <w:r>
        <w:rPr>
          <w:rFonts w:hint="cs"/>
          <w:rtl/>
        </w:rPr>
        <w:t>.</w:t>
      </w:r>
    </w:p>
    <w:p w:rsidR="00903B31" w:rsidRDefault="00903B31" w:rsidP="00522BAA">
      <w:pPr>
        <w:ind w:firstLine="0"/>
        <w:rPr>
          <w:rtl/>
        </w:rPr>
      </w:pPr>
    </w:p>
    <w:p w:rsidR="00903B31" w:rsidRDefault="00903B31" w:rsidP="00903B31">
      <w:pPr>
        <w:pStyle w:val="a4"/>
        <w:keepNext/>
        <w:rPr>
          <w:rtl/>
        </w:rPr>
      </w:pPr>
      <w:bookmarkStart w:id="1246" w:name="ET_speaker_איתי_עצמון_174"/>
      <w:r w:rsidRPr="00903B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3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903B31" w:rsidRDefault="00903B31" w:rsidP="00903B31">
      <w:pPr>
        <w:pStyle w:val="KeepWithNext"/>
        <w:rPr>
          <w:rtl/>
          <w:lang w:eastAsia="he-IL"/>
        </w:rPr>
      </w:pPr>
    </w:p>
    <w:p w:rsidR="00A40CED" w:rsidRDefault="00903B31" w:rsidP="00903B31">
      <w:pPr>
        <w:rPr>
          <w:rtl/>
        </w:rPr>
      </w:pPr>
      <w:r>
        <w:rPr>
          <w:rFonts w:hint="cs"/>
          <w:rtl/>
        </w:rPr>
        <w:t xml:space="preserve">אני לא בטוח שזאת דוגמה טובה </w:t>
      </w:r>
      <w:bookmarkStart w:id="1247" w:name="_ETM_Q1_4474896"/>
      <w:bookmarkEnd w:id="1247"/>
      <w:r w:rsidR="004F573B">
        <w:rPr>
          <w:rFonts w:hint="cs"/>
          <w:rtl/>
        </w:rPr>
        <w:t>לחקיקה</w:t>
      </w:r>
      <w:r>
        <w:rPr>
          <w:rFonts w:hint="cs"/>
          <w:rtl/>
        </w:rPr>
        <w:t xml:space="preserve"> </w:t>
      </w:r>
      <w:r w:rsidR="004F573B">
        <w:rPr>
          <w:rFonts w:hint="cs"/>
          <w:rtl/>
        </w:rPr>
        <w:t>ו</w:t>
      </w:r>
      <w:r>
        <w:rPr>
          <w:rFonts w:hint="cs"/>
          <w:rtl/>
        </w:rPr>
        <w:t>ל</w:t>
      </w:r>
      <w:r w:rsidR="00A40CED">
        <w:rPr>
          <w:rFonts w:hint="cs"/>
          <w:rtl/>
        </w:rPr>
        <w:t xml:space="preserve">הליך שבה </w:t>
      </w:r>
      <w:r>
        <w:rPr>
          <w:rFonts w:hint="cs"/>
          <w:rtl/>
        </w:rPr>
        <w:t>היא נעשתה. עד</w:t>
      </w:r>
      <w:r w:rsidR="00A40CED">
        <w:rPr>
          <w:rFonts w:hint="cs"/>
          <w:rtl/>
        </w:rPr>
        <w:t>י</w:t>
      </w:r>
      <w:r>
        <w:rPr>
          <w:rFonts w:hint="cs"/>
          <w:rtl/>
        </w:rPr>
        <w:t>ף</w:t>
      </w:r>
      <w:r w:rsidR="00A40CED">
        <w:rPr>
          <w:rFonts w:hint="cs"/>
          <w:rtl/>
        </w:rPr>
        <w:t xml:space="preserve"> שלא לפרט</w:t>
      </w:r>
      <w:r>
        <w:rPr>
          <w:rFonts w:hint="cs"/>
          <w:rtl/>
        </w:rPr>
        <w:t>.</w:t>
      </w:r>
    </w:p>
    <w:p w:rsidR="00A40CED" w:rsidRDefault="00A40CED" w:rsidP="00522BAA">
      <w:pPr>
        <w:ind w:firstLine="0"/>
        <w:rPr>
          <w:rtl/>
        </w:rPr>
      </w:pPr>
    </w:p>
    <w:p w:rsidR="00903B31" w:rsidRDefault="00903B31" w:rsidP="00903B31">
      <w:pPr>
        <w:pStyle w:val="af9"/>
        <w:keepNext/>
        <w:rPr>
          <w:rtl/>
        </w:rPr>
      </w:pPr>
      <w:bookmarkStart w:id="1248" w:name="_ETM_Q1_4481995"/>
      <w:bookmarkStart w:id="1249" w:name="ET_guest_799482_175"/>
      <w:bookmarkEnd w:id="1248"/>
      <w:r w:rsidRPr="00903B3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903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:rsidR="00903B31" w:rsidRDefault="00903B31" w:rsidP="00903B31">
      <w:pPr>
        <w:pStyle w:val="KeepWithNext"/>
        <w:rPr>
          <w:rtl/>
        </w:rPr>
      </w:pPr>
    </w:p>
    <w:p w:rsidR="00A40CED" w:rsidRDefault="00A40CED" w:rsidP="00522BAA">
      <w:pPr>
        <w:ind w:firstLine="0"/>
        <w:rPr>
          <w:rtl/>
        </w:rPr>
      </w:pPr>
      <w:bookmarkStart w:id="1250" w:name="_ETM_Q1_4482567"/>
      <w:bookmarkStart w:id="1251" w:name="_ETM_Q1_4482601"/>
      <w:bookmarkEnd w:id="1250"/>
      <w:bookmarkEnd w:id="1251"/>
      <w:r>
        <w:rPr>
          <w:rtl/>
        </w:rPr>
        <w:tab/>
      </w:r>
      <w:r w:rsidR="00903B31">
        <w:rPr>
          <w:rFonts w:hint="cs"/>
          <w:rtl/>
        </w:rPr>
        <w:t>אדוני, אני חו</w:t>
      </w:r>
      <w:r w:rsidR="000C3104">
        <w:rPr>
          <w:rFonts w:hint="cs"/>
          <w:rtl/>
        </w:rPr>
        <w:t>ש</w:t>
      </w:r>
      <w:r w:rsidR="004F573B">
        <w:rPr>
          <w:rFonts w:hint="cs"/>
          <w:rtl/>
        </w:rPr>
        <w:t xml:space="preserve">ב שאפילו ברמת </w:t>
      </w:r>
      <w:r w:rsidR="00903B31">
        <w:rPr>
          <w:rFonts w:hint="cs"/>
          <w:rtl/>
        </w:rPr>
        <w:t xml:space="preserve">אמירה לפרוטוקול </w:t>
      </w:r>
      <w:proofErr w:type="spellStart"/>
      <w:r w:rsidR="00903B31">
        <w:rPr>
          <w:rFonts w:hint="cs"/>
          <w:rtl/>
        </w:rPr>
        <w:t>שהמינהל</w:t>
      </w:r>
      <w:proofErr w:type="spellEnd"/>
      <w:r w:rsidR="00903B31">
        <w:rPr>
          <w:rFonts w:hint="cs"/>
          <w:rtl/>
        </w:rPr>
        <w:t xml:space="preserve"> ינסה להביא</w:t>
      </w:r>
      <w:r>
        <w:rPr>
          <w:rFonts w:hint="cs"/>
          <w:rtl/>
        </w:rPr>
        <w:t xml:space="preserve"> את הנוהל</w:t>
      </w:r>
      <w:r w:rsidR="00903B31">
        <w:rPr>
          <w:rFonts w:hint="cs"/>
          <w:rtl/>
        </w:rPr>
        <w:t xml:space="preserve"> הזה </w:t>
      </w:r>
      <w:bookmarkStart w:id="1252" w:name="_ETM_Q1_4485079"/>
      <w:bookmarkEnd w:id="1252"/>
      <w:r w:rsidR="00903B31">
        <w:rPr>
          <w:rFonts w:hint="cs"/>
          <w:rtl/>
        </w:rPr>
        <w:t xml:space="preserve">ולפרסם אותו - - </w:t>
      </w:r>
    </w:p>
    <w:p w:rsidR="00A40CED" w:rsidRDefault="00A40CED" w:rsidP="00522BAA">
      <w:pPr>
        <w:ind w:firstLine="0"/>
        <w:rPr>
          <w:rtl/>
        </w:rPr>
      </w:pPr>
    </w:p>
    <w:p w:rsidR="00903B31" w:rsidRDefault="00903B31" w:rsidP="00903B31">
      <w:pPr>
        <w:pStyle w:val="af6"/>
        <w:keepNext/>
        <w:rPr>
          <w:rtl/>
        </w:rPr>
      </w:pPr>
      <w:bookmarkStart w:id="1253" w:name="_ETM_Q1_4489368"/>
      <w:bookmarkStart w:id="1254" w:name="ET_yor_4758_176"/>
      <w:bookmarkEnd w:id="1253"/>
      <w:r w:rsidRPr="00903B31">
        <w:rPr>
          <w:rStyle w:val="TagStyle"/>
          <w:rtl/>
        </w:rPr>
        <w:t xml:space="preserve"> &lt;&lt; </w:t>
      </w:r>
      <w:proofErr w:type="spellStart"/>
      <w:r w:rsidRPr="00903B31">
        <w:rPr>
          <w:rStyle w:val="TagStyle"/>
          <w:rtl/>
        </w:rPr>
        <w:t>יור</w:t>
      </w:r>
      <w:proofErr w:type="spellEnd"/>
      <w:r w:rsidRPr="00903B3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3B31">
        <w:rPr>
          <w:rStyle w:val="TagStyle"/>
          <w:rtl/>
        </w:rPr>
        <w:t xml:space="preserve"> &lt;&lt; </w:t>
      </w:r>
      <w:proofErr w:type="spellStart"/>
      <w:r w:rsidRPr="00903B31">
        <w:rPr>
          <w:rStyle w:val="TagStyle"/>
          <w:rtl/>
        </w:rPr>
        <w:t>יור</w:t>
      </w:r>
      <w:proofErr w:type="spellEnd"/>
      <w:r w:rsidRPr="00903B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903B31" w:rsidRDefault="00903B31" w:rsidP="00903B31">
      <w:pPr>
        <w:pStyle w:val="KeepWithNext"/>
        <w:rPr>
          <w:rtl/>
          <w:lang w:eastAsia="he-IL"/>
        </w:rPr>
      </w:pPr>
    </w:p>
    <w:p w:rsidR="000C3104" w:rsidRDefault="00A40CED" w:rsidP="00903B31">
      <w:pPr>
        <w:rPr>
          <w:rtl/>
        </w:rPr>
      </w:pPr>
      <w:bookmarkStart w:id="1255" w:name="_ETM_Q1_4489857"/>
      <w:bookmarkStart w:id="1256" w:name="_ETM_Q1_4489890"/>
      <w:bookmarkEnd w:id="1255"/>
      <w:bookmarkEnd w:id="1256"/>
      <w:r>
        <w:rPr>
          <w:rFonts w:hint="cs"/>
          <w:rtl/>
        </w:rPr>
        <w:t>היא אמרה את זה, היא אמרה במפורש.</w:t>
      </w:r>
      <w:r w:rsidR="000C3104">
        <w:rPr>
          <w:rFonts w:hint="cs"/>
          <w:rtl/>
        </w:rPr>
        <w:t xml:space="preserve"> מי בעד אישור סעיף </w:t>
      </w:r>
      <w:bookmarkStart w:id="1257" w:name="_ETM_Q1_4511494"/>
      <w:bookmarkEnd w:id="1257"/>
      <w:r w:rsidR="000C3104">
        <w:rPr>
          <w:rFonts w:hint="cs"/>
          <w:rtl/>
        </w:rPr>
        <w:t>50 והתוספת השישית?</w:t>
      </w:r>
    </w:p>
    <w:p w:rsidR="000C3104" w:rsidRDefault="000C3104" w:rsidP="00903B31">
      <w:pPr>
        <w:rPr>
          <w:rtl/>
        </w:rPr>
      </w:pPr>
      <w:bookmarkStart w:id="1258" w:name="_ETM_Q1_4519758"/>
      <w:bookmarkStart w:id="1259" w:name="_ETM_Q1_4519853"/>
      <w:bookmarkEnd w:id="1258"/>
      <w:bookmarkEnd w:id="1259"/>
    </w:p>
    <w:p w:rsidR="000C3104" w:rsidRDefault="000C3104" w:rsidP="000C310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0C3104" w:rsidRDefault="000C3104" w:rsidP="000C310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A40CED" w:rsidRDefault="00A40CED" w:rsidP="000C3104">
      <w:pPr>
        <w:pStyle w:val="af2"/>
        <w:ind w:firstLine="0"/>
        <w:jc w:val="both"/>
        <w:rPr>
          <w:rtl/>
        </w:rPr>
      </w:pPr>
    </w:p>
    <w:p w:rsidR="000C3104" w:rsidRDefault="000C3104" w:rsidP="000C3104">
      <w:pPr>
        <w:pStyle w:val="af6"/>
        <w:keepNext/>
        <w:rPr>
          <w:rtl/>
        </w:rPr>
      </w:pPr>
      <w:bookmarkStart w:id="1260" w:name="ET_yor_4758_177"/>
      <w:r w:rsidRPr="000C3104">
        <w:rPr>
          <w:rStyle w:val="TagStyle"/>
          <w:rtl/>
        </w:rPr>
        <w:t xml:space="preserve"> &lt;&lt; </w:t>
      </w:r>
      <w:proofErr w:type="spellStart"/>
      <w:r w:rsidRPr="000C3104">
        <w:rPr>
          <w:rStyle w:val="TagStyle"/>
          <w:rtl/>
        </w:rPr>
        <w:t>יור</w:t>
      </w:r>
      <w:proofErr w:type="spellEnd"/>
      <w:r w:rsidRPr="000C310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3104">
        <w:rPr>
          <w:rStyle w:val="TagStyle"/>
          <w:rtl/>
        </w:rPr>
        <w:t xml:space="preserve"> &lt;&lt; </w:t>
      </w:r>
      <w:proofErr w:type="spellStart"/>
      <w:r w:rsidRPr="000C3104">
        <w:rPr>
          <w:rStyle w:val="TagStyle"/>
          <w:rtl/>
        </w:rPr>
        <w:t>יור</w:t>
      </w:r>
      <w:proofErr w:type="spellEnd"/>
      <w:r w:rsidRPr="000C31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0"/>
    </w:p>
    <w:p w:rsidR="000C3104" w:rsidRDefault="000C3104" w:rsidP="000C3104">
      <w:pPr>
        <w:pStyle w:val="KeepWithNext"/>
        <w:rPr>
          <w:rtl/>
          <w:lang w:eastAsia="he-IL"/>
        </w:rPr>
      </w:pPr>
    </w:p>
    <w:p w:rsidR="000C3104" w:rsidRPr="000C3104" w:rsidRDefault="000C3104" w:rsidP="000C3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נמנעים, סעיף 50 והתוספת </w:t>
      </w:r>
      <w:bookmarkStart w:id="1261" w:name="_ETM_Q1_4523503"/>
      <w:bookmarkEnd w:id="1261"/>
      <w:r>
        <w:rPr>
          <w:rFonts w:hint="cs"/>
          <w:rtl/>
          <w:lang w:eastAsia="he-IL"/>
        </w:rPr>
        <w:t xml:space="preserve">השישית אושרו. </w:t>
      </w:r>
    </w:p>
    <w:p w:rsidR="00A40CED" w:rsidRDefault="00A40CED" w:rsidP="00A40CED">
      <w:pPr>
        <w:ind w:firstLine="0"/>
        <w:rPr>
          <w:rtl/>
        </w:rPr>
      </w:pPr>
    </w:p>
    <w:p w:rsidR="000C3104" w:rsidRDefault="000C3104" w:rsidP="000C3104">
      <w:pPr>
        <w:pStyle w:val="af9"/>
        <w:keepNext/>
        <w:rPr>
          <w:rtl/>
        </w:rPr>
      </w:pPr>
      <w:bookmarkStart w:id="1262" w:name="ET_guest_גל_נוי_אפרת_178"/>
      <w:r w:rsidRPr="000C3104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0C3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2"/>
    </w:p>
    <w:p w:rsidR="000C3104" w:rsidRDefault="000C3104" w:rsidP="000C3104">
      <w:pPr>
        <w:pStyle w:val="KeepWithNext"/>
        <w:rPr>
          <w:rtl/>
        </w:rPr>
      </w:pPr>
    </w:p>
    <w:p w:rsidR="000C3104" w:rsidRDefault="00E07A33" w:rsidP="000C3104">
      <w:pPr>
        <w:rPr>
          <w:rtl/>
        </w:rPr>
      </w:pPr>
      <w:r>
        <w:rPr>
          <w:rFonts w:hint="cs"/>
          <w:rtl/>
        </w:rPr>
        <w:t>אחריות נושא</w:t>
      </w:r>
      <w:r>
        <w:rPr>
          <w:rtl/>
        </w:rPr>
        <w:tab/>
      </w:r>
      <w:r>
        <w:rPr>
          <w:rFonts w:hint="cs"/>
          <w:rtl/>
        </w:rPr>
        <w:t xml:space="preserve">51. (א) נושא משרה בחברה חייב </w:t>
      </w:r>
      <w:bookmarkStart w:id="1263" w:name="_ETM_Q1_4534120"/>
      <w:bookmarkEnd w:id="1263"/>
      <w:r>
        <w:rPr>
          <w:rFonts w:hint="cs"/>
          <w:rtl/>
        </w:rPr>
        <w:t>לפקח ולעשות כל שניתן למניעת עבירה</w:t>
      </w:r>
    </w:p>
    <w:p w:rsidR="00E07A33" w:rsidRPr="000C3104" w:rsidRDefault="00E07A33" w:rsidP="000C3104">
      <w:pPr>
        <w:rPr>
          <w:rtl/>
        </w:rPr>
      </w:pPr>
      <w:bookmarkStart w:id="1264" w:name="_ETM_Q1_4525843"/>
      <w:bookmarkStart w:id="1265" w:name="_ETM_Q1_4525921"/>
      <w:bookmarkEnd w:id="1264"/>
      <w:bookmarkEnd w:id="1265"/>
      <w:r>
        <w:rPr>
          <w:rFonts w:hint="cs"/>
          <w:rtl/>
        </w:rPr>
        <w:t>משרה בחברה</w:t>
      </w:r>
      <w:r>
        <w:rPr>
          <w:rtl/>
        </w:rPr>
        <w:tab/>
      </w:r>
      <w:r>
        <w:rPr>
          <w:rFonts w:hint="cs"/>
          <w:rtl/>
        </w:rPr>
        <w:t xml:space="preserve">לפי סעיף 50 בידי החברה </w:t>
      </w:r>
      <w:bookmarkStart w:id="1266" w:name="_ETM_Q1_4547973"/>
      <w:bookmarkEnd w:id="1266"/>
      <w:r>
        <w:rPr>
          <w:rFonts w:hint="cs"/>
          <w:rtl/>
        </w:rPr>
        <w:t>או בידי עובד מעובדיה; המפר הוראה זו, דינו -</w:t>
      </w:r>
    </w:p>
    <w:p w:rsidR="00A40CED" w:rsidRDefault="00E07A33" w:rsidP="00A40CE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מחצית הקנס </w:t>
      </w:r>
      <w:bookmarkStart w:id="1267" w:name="_ETM_Q1_4565483"/>
      <w:bookmarkEnd w:id="1267"/>
      <w:r>
        <w:rPr>
          <w:rFonts w:hint="cs"/>
          <w:rtl/>
        </w:rPr>
        <w:t xml:space="preserve">הקבוע ליחיד בשל אותה עבירה או קנס כאמור בסעיף </w:t>
      </w:r>
    </w:p>
    <w:p w:rsidR="00E07A33" w:rsidRDefault="00E07A33" w:rsidP="00A40CE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61(א)(1) לחוק העונשין, לפי הגבוה </w:t>
      </w:r>
      <w:proofErr w:type="spellStart"/>
      <w:r>
        <w:rPr>
          <w:rFonts w:hint="cs"/>
          <w:rtl/>
        </w:rPr>
        <w:t>מביניהם</w:t>
      </w:r>
      <w:proofErr w:type="spellEnd"/>
      <w:r>
        <w:rPr>
          <w:rFonts w:hint="cs"/>
          <w:rtl/>
        </w:rPr>
        <w:t>.</w:t>
      </w:r>
    </w:p>
    <w:p w:rsidR="00E07A33" w:rsidRDefault="00E07A33" w:rsidP="00A40CED">
      <w:pPr>
        <w:ind w:firstLine="0"/>
        <w:rPr>
          <w:rtl/>
        </w:rPr>
      </w:pPr>
      <w:bookmarkStart w:id="1268" w:name="_ETM_Q1_4590361"/>
      <w:bookmarkStart w:id="1269" w:name="_ETM_Q1_4590423"/>
      <w:bookmarkStart w:id="1270" w:name="_ETM_Q1_4590528"/>
      <w:bookmarkEnd w:id="1268"/>
      <w:bookmarkEnd w:id="1269"/>
      <w:bookmarkEnd w:id="1270"/>
    </w:p>
    <w:p w:rsidR="00E07A33" w:rsidRDefault="00E07A33" w:rsidP="00A40CED">
      <w:pPr>
        <w:ind w:firstLine="0"/>
        <w:rPr>
          <w:rtl/>
        </w:rPr>
      </w:pPr>
      <w:bookmarkStart w:id="1271" w:name="_ETM_Q1_4590609"/>
      <w:bookmarkEnd w:id="127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נעברה עבירה לפי סעיף 50 בידי החברה או בידי עובד מעובדיה, </w:t>
      </w:r>
    </w:p>
    <w:p w:rsidR="00E07A33" w:rsidRDefault="00E07A33" w:rsidP="00A40CE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חזקה היא כי </w:t>
      </w:r>
      <w:bookmarkStart w:id="1272" w:name="_ETM_Q1_4593784"/>
      <w:bookmarkEnd w:id="1272"/>
      <w:r>
        <w:rPr>
          <w:rFonts w:hint="cs"/>
          <w:rtl/>
        </w:rPr>
        <w:t>נושא משרה בחרה הפר את חובתו לפי סעיף קטן (א),</w:t>
      </w:r>
    </w:p>
    <w:p w:rsidR="00E07A33" w:rsidRDefault="00E07A33" w:rsidP="00A40CED">
      <w:pPr>
        <w:ind w:firstLine="0"/>
        <w:rPr>
          <w:rtl/>
        </w:rPr>
      </w:pPr>
      <w:bookmarkStart w:id="1273" w:name="_ETM_Q1_4595666"/>
      <w:bookmarkStart w:id="1274" w:name="_ETM_Q1_4595728"/>
      <w:bookmarkEnd w:id="1273"/>
      <w:bookmarkEnd w:id="127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אל</w:t>
      </w:r>
      <w:bookmarkStart w:id="1275" w:name="_ETM_Q1_4597505"/>
      <w:bookmarkEnd w:id="1275"/>
      <w:r>
        <w:rPr>
          <w:rFonts w:hint="cs"/>
          <w:rtl/>
        </w:rPr>
        <w:t xml:space="preserve">א אם כן הוכיח כי עשה כל </w:t>
      </w:r>
      <w:bookmarkStart w:id="1276" w:name="_ETM_Q1_4600546"/>
      <w:bookmarkEnd w:id="1276"/>
      <w:r>
        <w:rPr>
          <w:rFonts w:hint="cs"/>
          <w:rtl/>
        </w:rPr>
        <w:t>שניתן כדי למלא את חובתו.</w:t>
      </w:r>
    </w:p>
    <w:p w:rsidR="00E07A33" w:rsidRDefault="00E07A33" w:rsidP="00A40CED">
      <w:pPr>
        <w:ind w:firstLine="0"/>
        <w:rPr>
          <w:rtl/>
        </w:rPr>
      </w:pPr>
      <w:bookmarkStart w:id="1277" w:name="_ETM_Q1_4598332"/>
      <w:bookmarkStart w:id="1278" w:name="_ETM_Q1_4598393"/>
      <w:bookmarkStart w:id="1279" w:name="_ETM_Q1_4598699"/>
      <w:bookmarkEnd w:id="1277"/>
      <w:bookmarkEnd w:id="1278"/>
      <w:bookmarkEnd w:id="1279"/>
    </w:p>
    <w:p w:rsidR="00E07A33" w:rsidRDefault="00E07A33" w:rsidP="00A40CED">
      <w:pPr>
        <w:ind w:firstLine="0"/>
        <w:rPr>
          <w:rtl/>
        </w:rPr>
      </w:pPr>
      <w:bookmarkStart w:id="1280" w:name="_ETM_Q1_4598787"/>
      <w:bookmarkEnd w:id="128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בסעיף זה, "נושא משרה"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1" w:name="_ETM_Q1_4604578"/>
      <w:bookmarkEnd w:id="1281"/>
      <w:r>
        <w:rPr>
          <w:rFonts w:hint="cs"/>
          <w:rtl/>
        </w:rPr>
        <w:t>מנהל פעיל בחברה, שותף, למעט שותף</w:t>
      </w:r>
      <w:bookmarkStart w:id="1282" w:name="_ETM_Q1_4606432"/>
      <w:bookmarkEnd w:id="1282"/>
    </w:p>
    <w:p w:rsidR="00E07A33" w:rsidRDefault="00E07A33" w:rsidP="00A40CED">
      <w:pPr>
        <w:ind w:firstLine="0"/>
        <w:rPr>
          <w:rtl/>
        </w:rPr>
      </w:pPr>
      <w:bookmarkStart w:id="1283" w:name="_ETM_Q1_4606504"/>
      <w:bookmarkEnd w:id="128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מוגבל, או בעל תפקיד אחר </w:t>
      </w:r>
      <w:bookmarkStart w:id="1284" w:name="_ETM_Q1_4607405"/>
      <w:bookmarkEnd w:id="1284"/>
      <w:r>
        <w:rPr>
          <w:rFonts w:hint="cs"/>
          <w:rtl/>
        </w:rPr>
        <w:t xml:space="preserve">האחראי מטעם החברה על התחום שבו </w:t>
      </w:r>
    </w:p>
    <w:p w:rsidR="00E07A33" w:rsidRDefault="00E07A33" w:rsidP="00A40CED">
      <w:pPr>
        <w:ind w:firstLine="0"/>
        <w:rPr>
          <w:rtl/>
        </w:rPr>
      </w:pPr>
      <w:bookmarkStart w:id="1285" w:name="_ETM_Q1_4606091"/>
      <w:bookmarkStart w:id="1286" w:name="_ETM_Q1_4606161"/>
      <w:bookmarkEnd w:id="1285"/>
      <w:bookmarkEnd w:id="128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בוצעה העבירה.</w:t>
      </w:r>
    </w:p>
    <w:p w:rsidR="00E07A33" w:rsidRDefault="00E07A33" w:rsidP="00A40CED">
      <w:pPr>
        <w:ind w:firstLine="0"/>
        <w:rPr>
          <w:rtl/>
        </w:rPr>
      </w:pPr>
      <w:bookmarkStart w:id="1287" w:name="_ETM_Q1_4609714"/>
      <w:bookmarkStart w:id="1288" w:name="_ETM_Q1_4609776"/>
      <w:bookmarkStart w:id="1289" w:name="_ETM_Q1_4614552"/>
      <w:bookmarkEnd w:id="1287"/>
      <w:bookmarkEnd w:id="1288"/>
      <w:bookmarkEnd w:id="1289"/>
    </w:p>
    <w:p w:rsidR="00A40CED" w:rsidRDefault="00BF74DD" w:rsidP="00392C29">
      <w:pPr>
        <w:ind w:firstLine="0"/>
        <w:rPr>
          <w:rtl/>
        </w:rPr>
      </w:pPr>
      <w:bookmarkStart w:id="1290" w:name="_ETM_Q1_4614639"/>
      <w:bookmarkEnd w:id="1290"/>
      <w:r>
        <w:rPr>
          <w:rtl/>
        </w:rPr>
        <w:tab/>
      </w:r>
      <w:r>
        <w:rPr>
          <w:rFonts w:hint="cs"/>
          <w:rtl/>
        </w:rPr>
        <w:t xml:space="preserve">זה סעיף </w:t>
      </w:r>
      <w:r w:rsidR="00A40CED">
        <w:rPr>
          <w:rFonts w:hint="cs"/>
          <w:rtl/>
        </w:rPr>
        <w:t>שקובע את האחריות</w:t>
      </w:r>
      <w:r>
        <w:rPr>
          <w:rFonts w:hint="cs"/>
          <w:rtl/>
        </w:rPr>
        <w:t xml:space="preserve"> </w:t>
      </w:r>
      <w:r w:rsidR="00A40CED">
        <w:rPr>
          <w:rFonts w:hint="cs"/>
          <w:rtl/>
        </w:rPr>
        <w:t>ש</w:t>
      </w:r>
      <w:r>
        <w:rPr>
          <w:rFonts w:hint="cs"/>
          <w:rtl/>
        </w:rPr>
        <w:t>ל נושא משר</w:t>
      </w:r>
      <w:r w:rsidR="00A40CED">
        <w:rPr>
          <w:rFonts w:hint="cs"/>
          <w:rtl/>
        </w:rPr>
        <w:t>ה לעשות כל שניתן למנוע את העבירה</w:t>
      </w:r>
      <w:r>
        <w:rPr>
          <w:rFonts w:hint="cs"/>
          <w:rtl/>
        </w:rPr>
        <w:t xml:space="preserve"> בידי החברה. הוא קובע שה</w:t>
      </w:r>
      <w:r w:rsidR="00A40CED">
        <w:rPr>
          <w:rFonts w:hint="cs"/>
          <w:rtl/>
        </w:rPr>
        <w:t>ע</w:t>
      </w:r>
      <w:r>
        <w:rPr>
          <w:rFonts w:hint="cs"/>
          <w:rtl/>
        </w:rPr>
        <w:t>ונש על נושא משר</w:t>
      </w:r>
      <w:r w:rsidR="00A40CED">
        <w:rPr>
          <w:rFonts w:hint="cs"/>
          <w:rtl/>
        </w:rPr>
        <w:t xml:space="preserve">ה </w:t>
      </w:r>
      <w:r>
        <w:rPr>
          <w:rFonts w:hint="cs"/>
          <w:rtl/>
        </w:rPr>
        <w:t>שמפר את ההוראה הזאת הו</w:t>
      </w:r>
      <w:r w:rsidR="00A40CE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1291" w:name="_ETM_Q1_4635752"/>
      <w:bookmarkEnd w:id="1291"/>
      <w:r w:rsidR="00A40CED">
        <w:rPr>
          <w:rFonts w:hint="cs"/>
          <w:rtl/>
        </w:rPr>
        <w:t>מחצית מ</w:t>
      </w:r>
      <w:r>
        <w:rPr>
          <w:rFonts w:hint="cs"/>
          <w:rtl/>
        </w:rPr>
        <w:t>ה</w:t>
      </w:r>
      <w:r w:rsidR="00A40CED">
        <w:rPr>
          <w:rFonts w:hint="cs"/>
          <w:rtl/>
        </w:rPr>
        <w:t>קנס שק</w:t>
      </w:r>
      <w:r>
        <w:rPr>
          <w:rFonts w:hint="cs"/>
          <w:rtl/>
        </w:rPr>
        <w:t>בוע על יחיד</w:t>
      </w:r>
      <w:r w:rsidR="004F573B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r w:rsidR="00A40CED">
        <w:rPr>
          <w:rFonts w:hint="cs"/>
          <w:rtl/>
        </w:rPr>
        <w:t xml:space="preserve"> קנס </w:t>
      </w:r>
      <w:r w:rsidR="00392C29">
        <w:rPr>
          <w:rFonts w:hint="cs"/>
          <w:rtl/>
        </w:rPr>
        <w:t>כאמור בסעיף 61(א)(1) -</w:t>
      </w:r>
      <w:r>
        <w:rPr>
          <w:rFonts w:hint="cs"/>
          <w:rtl/>
        </w:rPr>
        <w:t xml:space="preserve"> 14,400, לפי הגבוה </w:t>
      </w:r>
      <w:proofErr w:type="spellStart"/>
      <w:r>
        <w:rPr>
          <w:rFonts w:hint="cs"/>
          <w:rtl/>
        </w:rPr>
        <w:t>מבינ</w:t>
      </w:r>
      <w:r w:rsidR="00A40CED">
        <w:rPr>
          <w:rFonts w:hint="cs"/>
          <w:rtl/>
        </w:rPr>
        <w:t>י</w:t>
      </w:r>
      <w:r>
        <w:rPr>
          <w:rFonts w:hint="cs"/>
          <w:rtl/>
        </w:rPr>
        <w:t>ה</w:t>
      </w:r>
      <w:r w:rsidR="00115EBD">
        <w:rPr>
          <w:rFonts w:hint="cs"/>
          <w:rtl/>
        </w:rPr>
        <w:t>ם</w:t>
      </w:r>
      <w:proofErr w:type="spellEnd"/>
      <w:r w:rsidR="00115EBD">
        <w:rPr>
          <w:rFonts w:hint="cs"/>
          <w:rtl/>
        </w:rPr>
        <w:t xml:space="preserve">. במקרה שהקנס יהיה מחצית מ-14,400 - </w:t>
      </w:r>
      <w:r w:rsidR="00A40CED">
        <w:rPr>
          <w:rFonts w:hint="cs"/>
          <w:rtl/>
        </w:rPr>
        <w:t>במדרג הנמוך ביותר.</w:t>
      </w:r>
    </w:p>
    <w:p w:rsidR="00A40CED" w:rsidRDefault="00A40CED" w:rsidP="00A40CED">
      <w:pPr>
        <w:ind w:firstLine="0"/>
        <w:rPr>
          <w:rtl/>
        </w:rPr>
      </w:pPr>
    </w:p>
    <w:p w:rsidR="004F2DA3" w:rsidRDefault="004F2DA3" w:rsidP="004F2DA3">
      <w:pPr>
        <w:pStyle w:val="af9"/>
        <w:keepNext/>
        <w:rPr>
          <w:rtl/>
        </w:rPr>
      </w:pPr>
      <w:bookmarkStart w:id="1292" w:name="_ETM_Q1_4655087"/>
      <w:bookmarkStart w:id="1293" w:name="_ETM_Q1_4655516"/>
      <w:bookmarkStart w:id="1294" w:name="_ETM_Q1_4655557"/>
      <w:bookmarkStart w:id="1295" w:name="_ETM_Q1_4666530"/>
      <w:bookmarkStart w:id="1296" w:name="_ETM_Q1_4666625"/>
      <w:bookmarkStart w:id="1297" w:name="_ETM_Q1_4693800"/>
      <w:bookmarkStart w:id="1298" w:name="ET_guest_עומר_גורדון_180"/>
      <w:bookmarkEnd w:id="1292"/>
      <w:bookmarkEnd w:id="1293"/>
      <w:bookmarkEnd w:id="1294"/>
      <w:bookmarkEnd w:id="1295"/>
      <w:bookmarkEnd w:id="1296"/>
      <w:bookmarkEnd w:id="1297"/>
      <w:r w:rsidRPr="004F2DA3">
        <w:rPr>
          <w:rStyle w:val="TagStyle"/>
          <w:rtl/>
        </w:rPr>
        <w:t xml:space="preserve"> &lt;&lt; אורח &gt;&gt; </w:t>
      </w:r>
      <w:r>
        <w:rPr>
          <w:rtl/>
        </w:rPr>
        <w:t>עומר גורדון:</w:t>
      </w:r>
      <w:r w:rsidRPr="004F2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:rsidR="004F2DA3" w:rsidRDefault="004F2DA3" w:rsidP="004F2DA3">
      <w:pPr>
        <w:pStyle w:val="KeepWithNext"/>
        <w:rPr>
          <w:rtl/>
        </w:rPr>
      </w:pPr>
    </w:p>
    <w:p w:rsidR="00D30339" w:rsidRDefault="00D30339" w:rsidP="00FF6AE7">
      <w:pPr>
        <w:ind w:firstLine="0"/>
        <w:rPr>
          <w:rtl/>
        </w:rPr>
      </w:pPr>
      <w:bookmarkStart w:id="1299" w:name="_ETM_Q1_4694270"/>
      <w:bookmarkStart w:id="1300" w:name="_ETM_Q1_4694297"/>
      <w:bookmarkEnd w:id="1299"/>
      <w:bookmarkEnd w:id="1300"/>
      <w:r>
        <w:rPr>
          <w:rtl/>
        </w:rPr>
        <w:tab/>
      </w:r>
      <w:r w:rsidR="00FF6AE7">
        <w:rPr>
          <w:rFonts w:hint="cs"/>
          <w:rtl/>
        </w:rPr>
        <w:t>ה</w:t>
      </w:r>
      <w:r>
        <w:rPr>
          <w:rFonts w:hint="cs"/>
          <w:rtl/>
        </w:rPr>
        <w:t xml:space="preserve">הגדרה </w:t>
      </w:r>
      <w:r w:rsidR="00FF6AE7">
        <w:rPr>
          <w:rFonts w:hint="cs"/>
          <w:rtl/>
        </w:rPr>
        <w:t>"</w:t>
      </w:r>
      <w:r>
        <w:rPr>
          <w:rFonts w:hint="cs"/>
          <w:rtl/>
        </w:rPr>
        <w:t>כל שניתן</w:t>
      </w:r>
      <w:r w:rsidR="00FF6AE7">
        <w:rPr>
          <w:rFonts w:hint="cs"/>
          <w:rtl/>
        </w:rPr>
        <w:t>"</w:t>
      </w:r>
      <w:r>
        <w:rPr>
          <w:rFonts w:hint="cs"/>
          <w:rtl/>
        </w:rPr>
        <w:t xml:space="preserve"> היא הגדרה בעי</w:t>
      </w:r>
      <w:r w:rsidR="00FF6AE7">
        <w:rPr>
          <w:rFonts w:hint="cs"/>
          <w:rtl/>
        </w:rPr>
        <w:t xml:space="preserve">יתית, כי לא משנה מה תעשה, </w:t>
      </w:r>
      <w:r>
        <w:rPr>
          <w:rFonts w:hint="cs"/>
          <w:rtl/>
        </w:rPr>
        <w:t>תמיד יכול לבוא</w:t>
      </w:r>
      <w:r w:rsidR="00FF6AE7">
        <w:rPr>
          <w:rFonts w:hint="cs"/>
          <w:rtl/>
        </w:rPr>
        <w:t xml:space="preserve"> מישהו ולהגיד - - </w:t>
      </w:r>
    </w:p>
    <w:p w:rsidR="00FF6AE7" w:rsidRDefault="00FF6AE7" w:rsidP="00A40CED">
      <w:pPr>
        <w:ind w:firstLine="0"/>
        <w:rPr>
          <w:rtl/>
        </w:rPr>
      </w:pPr>
    </w:p>
    <w:p w:rsidR="00FF6AE7" w:rsidRDefault="00FF6AE7" w:rsidP="00FF6AE7">
      <w:pPr>
        <w:pStyle w:val="af6"/>
        <w:keepNext/>
        <w:rPr>
          <w:rtl/>
        </w:rPr>
      </w:pPr>
      <w:bookmarkStart w:id="1301" w:name="ET_yor_4758_181"/>
      <w:r w:rsidRPr="00FF6AE7">
        <w:rPr>
          <w:rStyle w:val="TagStyle"/>
          <w:rtl/>
        </w:rPr>
        <w:t xml:space="preserve"> &lt;&lt; </w:t>
      </w:r>
      <w:proofErr w:type="spellStart"/>
      <w:r w:rsidRPr="00FF6AE7">
        <w:rPr>
          <w:rStyle w:val="TagStyle"/>
          <w:rtl/>
        </w:rPr>
        <w:t>יור</w:t>
      </w:r>
      <w:proofErr w:type="spellEnd"/>
      <w:r w:rsidRPr="00FF6AE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6AE7">
        <w:rPr>
          <w:rStyle w:val="TagStyle"/>
          <w:rtl/>
        </w:rPr>
        <w:t xml:space="preserve"> &lt;&lt; </w:t>
      </w:r>
      <w:proofErr w:type="spellStart"/>
      <w:r w:rsidRPr="00FF6AE7">
        <w:rPr>
          <w:rStyle w:val="TagStyle"/>
          <w:rtl/>
        </w:rPr>
        <w:t>יור</w:t>
      </w:r>
      <w:proofErr w:type="spellEnd"/>
      <w:r w:rsidRPr="00FF6A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:rsidR="00FF6AE7" w:rsidRDefault="00FF6AE7" w:rsidP="00FF6AE7">
      <w:pPr>
        <w:pStyle w:val="KeepWithNext"/>
        <w:rPr>
          <w:rtl/>
          <w:lang w:eastAsia="he-IL"/>
        </w:rPr>
      </w:pPr>
    </w:p>
    <w:p w:rsidR="00D30339" w:rsidRDefault="00FF6AE7" w:rsidP="00FF6AE7">
      <w:pPr>
        <w:rPr>
          <w:rtl/>
        </w:rPr>
      </w:pPr>
      <w:r>
        <w:rPr>
          <w:rFonts w:hint="cs"/>
          <w:rtl/>
        </w:rPr>
        <w:t xml:space="preserve">זה </w:t>
      </w:r>
      <w:r w:rsidR="00D30339">
        <w:rPr>
          <w:rFonts w:hint="cs"/>
          <w:rtl/>
        </w:rPr>
        <w:t xml:space="preserve">בא </w:t>
      </w:r>
      <w:r>
        <w:rPr>
          <w:rFonts w:hint="cs"/>
          <w:rtl/>
        </w:rPr>
        <w:t xml:space="preserve">לעזור לך. </w:t>
      </w:r>
      <w:r w:rsidR="00D30339">
        <w:rPr>
          <w:rFonts w:hint="cs"/>
          <w:rtl/>
        </w:rPr>
        <w:t xml:space="preserve">אם אני מוחק את המילים </w:t>
      </w:r>
      <w:r>
        <w:rPr>
          <w:rFonts w:hint="cs"/>
          <w:rtl/>
        </w:rPr>
        <w:t>"</w:t>
      </w:r>
      <w:r w:rsidR="00D30339">
        <w:rPr>
          <w:rFonts w:hint="cs"/>
          <w:rtl/>
        </w:rPr>
        <w:t>כל שניתן</w:t>
      </w:r>
      <w:r>
        <w:rPr>
          <w:rFonts w:hint="cs"/>
          <w:rtl/>
        </w:rPr>
        <w:t xml:space="preserve">", </w:t>
      </w:r>
      <w:bookmarkStart w:id="1302" w:name="_ETM_Q1_4720398"/>
      <w:bookmarkEnd w:id="1302"/>
      <w:r>
        <w:rPr>
          <w:rFonts w:hint="cs"/>
          <w:rtl/>
        </w:rPr>
        <w:t>לא תה</w:t>
      </w:r>
      <w:r w:rsidR="00D30339">
        <w:rPr>
          <w:rFonts w:hint="cs"/>
          <w:rtl/>
        </w:rPr>
        <w:t xml:space="preserve">יה לך אפשרות </w:t>
      </w:r>
      <w:r>
        <w:rPr>
          <w:rFonts w:hint="cs"/>
          <w:rtl/>
        </w:rPr>
        <w:t xml:space="preserve"> לה</w:t>
      </w:r>
      <w:r w:rsidR="00D30339">
        <w:rPr>
          <w:rFonts w:hint="cs"/>
          <w:rtl/>
        </w:rPr>
        <w:t>ו</w:t>
      </w:r>
      <w:r>
        <w:rPr>
          <w:rFonts w:hint="cs"/>
          <w:rtl/>
        </w:rPr>
        <w:t>כיח שעשית כל ש</w:t>
      </w:r>
      <w:r w:rsidR="00D30339">
        <w:rPr>
          <w:rFonts w:hint="cs"/>
          <w:rtl/>
        </w:rPr>
        <w:t xml:space="preserve">ניתן. </w:t>
      </w:r>
    </w:p>
    <w:p w:rsidR="00D30339" w:rsidRDefault="00D30339" w:rsidP="00A40CED">
      <w:pPr>
        <w:ind w:firstLine="0"/>
        <w:rPr>
          <w:rtl/>
        </w:rPr>
      </w:pPr>
    </w:p>
    <w:p w:rsidR="00FF6AE7" w:rsidRDefault="00FF6AE7" w:rsidP="00FF6AE7">
      <w:pPr>
        <w:pStyle w:val="af9"/>
        <w:keepNext/>
        <w:rPr>
          <w:rtl/>
        </w:rPr>
      </w:pPr>
      <w:bookmarkStart w:id="1303" w:name="ET_guest_רוית_ארבל__182"/>
      <w:r w:rsidRPr="00FF6AE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FF6A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:rsidR="00FF6AE7" w:rsidRDefault="00FF6AE7" w:rsidP="00FF6AE7">
      <w:pPr>
        <w:pStyle w:val="KeepWithNext"/>
        <w:rPr>
          <w:rtl/>
        </w:rPr>
      </w:pPr>
    </w:p>
    <w:p w:rsidR="00D30339" w:rsidRDefault="00D30339" w:rsidP="00DA3C8D">
      <w:pPr>
        <w:rPr>
          <w:rtl/>
        </w:rPr>
      </w:pPr>
      <w:bookmarkStart w:id="1304" w:name="_ETM_Q1_4737363"/>
      <w:bookmarkStart w:id="1305" w:name="_ETM_Q1_4737398"/>
      <w:bookmarkEnd w:id="1304"/>
      <w:bookmarkEnd w:id="1305"/>
      <w:r>
        <w:rPr>
          <w:rFonts w:hint="cs"/>
          <w:rtl/>
        </w:rPr>
        <w:t>הפוך, אדוני</w:t>
      </w:r>
      <w:r w:rsidR="00FF6AE7">
        <w:rPr>
          <w:rFonts w:hint="cs"/>
          <w:rtl/>
        </w:rPr>
        <w:t>.</w:t>
      </w:r>
      <w:r w:rsidR="00DA3C8D">
        <w:rPr>
          <w:rFonts w:hint="cs"/>
          <w:rtl/>
        </w:rPr>
        <w:t xml:space="preserve"> </w:t>
      </w:r>
      <w:bookmarkStart w:id="1306" w:name="_ETM_Q1_4741144"/>
      <w:bookmarkStart w:id="1307" w:name="_ETM_Q1_4741626"/>
      <w:bookmarkStart w:id="1308" w:name="_ETM_Q1_4741673"/>
      <w:bookmarkStart w:id="1309" w:name="_ETM_Q1_4750557"/>
      <w:bookmarkStart w:id="1310" w:name="_ETM_Q1_4751055"/>
      <w:bookmarkStart w:id="1311" w:name="_ETM_Q1_4751100"/>
      <w:bookmarkEnd w:id="1306"/>
      <w:bookmarkEnd w:id="1307"/>
      <w:bookmarkEnd w:id="1308"/>
      <w:bookmarkEnd w:id="1309"/>
      <w:bookmarkEnd w:id="1310"/>
      <w:bookmarkEnd w:id="1311"/>
      <w:r>
        <w:rPr>
          <w:rFonts w:hint="cs"/>
          <w:rtl/>
        </w:rPr>
        <w:t xml:space="preserve">המונח </w:t>
      </w:r>
      <w:r w:rsidR="00FF6AE7">
        <w:rPr>
          <w:rFonts w:hint="cs"/>
          <w:rtl/>
        </w:rPr>
        <w:t>"</w:t>
      </w:r>
      <w:r>
        <w:rPr>
          <w:rFonts w:hint="cs"/>
          <w:rtl/>
        </w:rPr>
        <w:t>כל שניתן</w:t>
      </w:r>
      <w:r w:rsidR="00FF6AE7">
        <w:rPr>
          <w:rFonts w:hint="cs"/>
          <w:rtl/>
        </w:rPr>
        <w:t>"</w:t>
      </w:r>
      <w:r>
        <w:rPr>
          <w:rFonts w:hint="cs"/>
          <w:rtl/>
        </w:rPr>
        <w:t xml:space="preserve"> הוא זה </w:t>
      </w:r>
      <w:r w:rsidR="00FF6AE7">
        <w:rPr>
          <w:rFonts w:hint="cs"/>
          <w:rtl/>
        </w:rPr>
        <w:t xml:space="preserve">שקובע את הרמה </w:t>
      </w:r>
      <w:r>
        <w:rPr>
          <w:rFonts w:hint="cs"/>
          <w:rtl/>
        </w:rPr>
        <w:t xml:space="preserve">שבה צריך לעמוד המנהל. ההגדרה </w:t>
      </w:r>
      <w:r w:rsidR="00FF6AE7">
        <w:rPr>
          <w:rFonts w:hint="cs"/>
          <w:rtl/>
        </w:rPr>
        <w:t>"</w:t>
      </w:r>
      <w:r>
        <w:rPr>
          <w:rFonts w:hint="cs"/>
          <w:rtl/>
        </w:rPr>
        <w:t>כל שניתן</w:t>
      </w:r>
      <w:r w:rsidR="00FF6AE7">
        <w:rPr>
          <w:rFonts w:hint="cs"/>
          <w:rtl/>
        </w:rPr>
        <w:t>" החליפה נוסח שהי</w:t>
      </w:r>
      <w:r>
        <w:rPr>
          <w:rFonts w:hint="cs"/>
          <w:rtl/>
        </w:rPr>
        <w:t>ה</w:t>
      </w:r>
      <w:r w:rsidR="00FF6AE7">
        <w:rPr>
          <w:rFonts w:hint="cs"/>
          <w:rtl/>
        </w:rPr>
        <w:t xml:space="preserve"> </w:t>
      </w:r>
      <w:r>
        <w:rPr>
          <w:rFonts w:hint="cs"/>
          <w:rtl/>
        </w:rPr>
        <w:t>מקובל ל</w:t>
      </w:r>
      <w:r w:rsidR="00FF6AE7">
        <w:rPr>
          <w:rFonts w:hint="cs"/>
          <w:rtl/>
        </w:rPr>
        <w:t>פ</w:t>
      </w:r>
      <w:r>
        <w:rPr>
          <w:rFonts w:hint="cs"/>
          <w:rtl/>
        </w:rPr>
        <w:t>ני כן</w:t>
      </w:r>
      <w:r w:rsidR="000D0BFA">
        <w:rPr>
          <w:rFonts w:hint="cs"/>
          <w:rtl/>
        </w:rPr>
        <w:t xml:space="preserve">, </w:t>
      </w:r>
      <w:bookmarkStart w:id="1312" w:name="_ETM_Q1_4771042"/>
      <w:bookmarkStart w:id="1313" w:name="_ETM_Q1_4780131"/>
      <w:bookmarkEnd w:id="1312"/>
      <w:bookmarkEnd w:id="1313"/>
      <w:r w:rsidR="00DA3C8D">
        <w:rPr>
          <w:rFonts w:hint="cs"/>
          <w:rtl/>
        </w:rPr>
        <w:t>של</w:t>
      </w:r>
      <w:r w:rsidR="00FF6AE7">
        <w:rPr>
          <w:rFonts w:hint="cs"/>
          <w:rtl/>
        </w:rPr>
        <w:t xml:space="preserve"> "נקט כל אמצעי סביר".</w:t>
      </w:r>
      <w:r>
        <w:rPr>
          <w:rFonts w:hint="cs"/>
          <w:rtl/>
        </w:rPr>
        <w:t xml:space="preserve"> </w:t>
      </w:r>
      <w:r w:rsidR="00FF6AE7">
        <w:rPr>
          <w:rFonts w:hint="cs"/>
          <w:rtl/>
        </w:rPr>
        <w:t>נושא משרה</w:t>
      </w:r>
      <w:r>
        <w:rPr>
          <w:rFonts w:hint="cs"/>
          <w:rtl/>
        </w:rPr>
        <w:t xml:space="preserve"> בח</w:t>
      </w:r>
      <w:r w:rsidR="00FF6AE7">
        <w:rPr>
          <w:rFonts w:hint="cs"/>
          <w:rtl/>
        </w:rPr>
        <w:t>ב</w:t>
      </w:r>
      <w:r>
        <w:rPr>
          <w:rFonts w:hint="cs"/>
          <w:rtl/>
        </w:rPr>
        <w:t>רה חייב לפקח ולנקוט בכל אמצעי</w:t>
      </w:r>
      <w:bookmarkStart w:id="1314" w:name="_ETM_Q1_4791163"/>
      <w:bookmarkEnd w:id="1314"/>
      <w:r w:rsidR="00FF6AE7">
        <w:rPr>
          <w:rFonts w:hint="cs"/>
          <w:rtl/>
        </w:rPr>
        <w:t xml:space="preserve"> סביר למניעת עבירה.</w:t>
      </w:r>
    </w:p>
    <w:p w:rsidR="00D30339" w:rsidRDefault="00D30339" w:rsidP="00A40CED">
      <w:pPr>
        <w:ind w:firstLine="0"/>
        <w:rPr>
          <w:rtl/>
        </w:rPr>
      </w:pPr>
    </w:p>
    <w:p w:rsidR="00FF6AE7" w:rsidRDefault="00FF6AE7" w:rsidP="00FF6AE7">
      <w:pPr>
        <w:pStyle w:val="a4"/>
        <w:keepNext/>
        <w:rPr>
          <w:rtl/>
        </w:rPr>
      </w:pPr>
      <w:bookmarkStart w:id="1315" w:name="_ETM_Q1_4796174"/>
      <w:bookmarkStart w:id="1316" w:name="ET_speaker_איתי_עצמון_185"/>
      <w:bookmarkEnd w:id="1315"/>
      <w:r w:rsidRPr="00FF6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F6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FF6AE7" w:rsidRDefault="00FF6AE7" w:rsidP="00FF6AE7">
      <w:pPr>
        <w:pStyle w:val="KeepWithNext"/>
        <w:rPr>
          <w:rtl/>
          <w:lang w:eastAsia="he-IL"/>
        </w:rPr>
      </w:pPr>
    </w:p>
    <w:p w:rsidR="00D30339" w:rsidRDefault="0090135C" w:rsidP="00404D2C">
      <w:pPr>
        <w:rPr>
          <w:rtl/>
        </w:rPr>
      </w:pPr>
      <w:bookmarkStart w:id="1317" w:name="_ETM_Q1_4796608"/>
      <w:bookmarkStart w:id="1318" w:name="_ETM_Q1_4796643"/>
      <w:bookmarkEnd w:id="1317"/>
      <w:bookmarkEnd w:id="1318"/>
      <w:r>
        <w:rPr>
          <w:rFonts w:hint="cs"/>
          <w:rtl/>
        </w:rPr>
        <w:t xml:space="preserve">אני לא חושב שהיית רוצה את הסעיף בנוסח הקיים </w:t>
      </w:r>
      <w:bookmarkStart w:id="1319" w:name="_ETM_Q1_4795422"/>
      <w:bookmarkEnd w:id="1319"/>
      <w:r>
        <w:rPr>
          <w:rFonts w:hint="cs"/>
          <w:rtl/>
        </w:rPr>
        <w:t>היום</w:t>
      </w:r>
      <w:r w:rsidR="00D30339">
        <w:rPr>
          <w:rFonts w:hint="cs"/>
          <w:rtl/>
        </w:rPr>
        <w:t>. אני חושב שהסעיף בנוסח הקיים</w:t>
      </w:r>
      <w:r w:rsidR="00404D2C">
        <w:rPr>
          <w:rFonts w:hint="cs"/>
          <w:rtl/>
        </w:rPr>
        <w:t xml:space="preserve"> היום הרבה יותר מחמיר</w:t>
      </w:r>
      <w:r w:rsidR="00392C29">
        <w:rPr>
          <w:rFonts w:hint="cs"/>
          <w:rtl/>
        </w:rPr>
        <w:t>,</w:t>
      </w:r>
      <w:r w:rsidR="00D30339">
        <w:rPr>
          <w:rFonts w:hint="cs"/>
          <w:rtl/>
        </w:rPr>
        <w:t xml:space="preserve"> לא מידתי, כי הוא קו</w:t>
      </w:r>
      <w:r>
        <w:rPr>
          <w:rFonts w:hint="cs"/>
          <w:rtl/>
        </w:rPr>
        <w:t>ב</w:t>
      </w:r>
      <w:r w:rsidR="00D30339">
        <w:rPr>
          <w:rFonts w:hint="cs"/>
          <w:rtl/>
        </w:rPr>
        <w:t xml:space="preserve">ע אחריות </w:t>
      </w:r>
      <w:proofErr w:type="spellStart"/>
      <w:r w:rsidR="00D30339">
        <w:rPr>
          <w:rFonts w:hint="cs"/>
          <w:rtl/>
        </w:rPr>
        <w:t>שילוחית</w:t>
      </w:r>
      <w:proofErr w:type="spellEnd"/>
      <w:r w:rsidR="00D30339">
        <w:rPr>
          <w:rFonts w:hint="cs"/>
          <w:rtl/>
        </w:rPr>
        <w:t xml:space="preserve">.  </w:t>
      </w:r>
    </w:p>
    <w:p w:rsidR="00D30339" w:rsidRDefault="00D30339" w:rsidP="00A40CED">
      <w:pPr>
        <w:ind w:firstLine="0"/>
        <w:rPr>
          <w:rtl/>
        </w:rPr>
      </w:pPr>
    </w:p>
    <w:p w:rsidR="0090135C" w:rsidRDefault="0090135C" w:rsidP="0090135C">
      <w:pPr>
        <w:pStyle w:val="af9"/>
        <w:keepNext/>
        <w:rPr>
          <w:rtl/>
        </w:rPr>
      </w:pPr>
      <w:bookmarkStart w:id="1320" w:name="_ETM_Q1_4811331"/>
      <w:bookmarkStart w:id="1321" w:name="ET_guest_רוית_ארבל__186"/>
      <w:bookmarkEnd w:id="1320"/>
      <w:r w:rsidRPr="0090135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9013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1"/>
    </w:p>
    <w:p w:rsidR="0090135C" w:rsidRDefault="0090135C" w:rsidP="0090135C">
      <w:pPr>
        <w:pStyle w:val="KeepWithNext"/>
        <w:rPr>
          <w:rtl/>
        </w:rPr>
      </w:pPr>
    </w:p>
    <w:p w:rsidR="00D30339" w:rsidRDefault="00D30339" w:rsidP="00DA3C8D">
      <w:pPr>
        <w:ind w:firstLine="0"/>
        <w:rPr>
          <w:rtl/>
        </w:rPr>
      </w:pPr>
      <w:bookmarkStart w:id="1322" w:name="_ETM_Q1_4811834"/>
      <w:bookmarkStart w:id="1323" w:name="_ETM_Q1_4811876"/>
      <w:bookmarkEnd w:id="1322"/>
      <w:bookmarkEnd w:id="1323"/>
      <w:r>
        <w:rPr>
          <w:rtl/>
        </w:rPr>
        <w:tab/>
      </w:r>
      <w:r w:rsidR="0090135C">
        <w:rPr>
          <w:rFonts w:hint="cs"/>
          <w:rtl/>
        </w:rPr>
        <w:t>אני לא משווה לסעיף הקיים. בת</w:t>
      </w:r>
      <w:r>
        <w:rPr>
          <w:rFonts w:hint="cs"/>
          <w:rtl/>
        </w:rPr>
        <w:t>ב</w:t>
      </w:r>
      <w:r w:rsidR="0090135C">
        <w:rPr>
          <w:rFonts w:hint="cs"/>
          <w:rtl/>
        </w:rPr>
        <w:t>נ</w:t>
      </w:r>
      <w:r>
        <w:rPr>
          <w:rFonts w:hint="cs"/>
          <w:rtl/>
        </w:rPr>
        <w:t>ית הזאת, שה</w:t>
      </w:r>
      <w:r w:rsidR="00404D2C">
        <w:rPr>
          <w:rFonts w:hint="cs"/>
          <w:rtl/>
        </w:rPr>
        <w:t>יא תבנית טוב</w:t>
      </w:r>
      <w:r w:rsidR="0090135C">
        <w:rPr>
          <w:rFonts w:hint="cs"/>
          <w:rtl/>
        </w:rPr>
        <w:t>ה</w:t>
      </w:r>
      <w:r w:rsidR="00404D2C">
        <w:rPr>
          <w:rFonts w:hint="cs"/>
          <w:rtl/>
        </w:rPr>
        <w:t xml:space="preserve"> </w:t>
      </w:r>
      <w:r w:rsidR="0090135C">
        <w:rPr>
          <w:rFonts w:hint="cs"/>
          <w:rtl/>
        </w:rPr>
        <w:t xml:space="preserve">יותר, </w:t>
      </w:r>
      <w:r w:rsidR="00404D2C">
        <w:rPr>
          <w:rFonts w:hint="cs"/>
          <w:rtl/>
        </w:rPr>
        <w:t>אנחנו מבקשים ש</w:t>
      </w:r>
      <w:r w:rsidR="0090135C">
        <w:rPr>
          <w:rFonts w:hint="cs"/>
          <w:rtl/>
        </w:rPr>
        <w:t>במקום הביטוי</w:t>
      </w:r>
      <w:r>
        <w:rPr>
          <w:rFonts w:hint="cs"/>
          <w:rtl/>
        </w:rPr>
        <w:t xml:space="preserve"> "כל שניתן</w:t>
      </w:r>
      <w:r w:rsidR="0090135C">
        <w:rPr>
          <w:rFonts w:hint="cs"/>
          <w:rtl/>
        </w:rPr>
        <w:t xml:space="preserve">" יהיה הביטוי "נקט כל אמצעי סביר". </w:t>
      </w:r>
      <w:r w:rsidR="005721D3">
        <w:rPr>
          <w:rFonts w:hint="cs"/>
          <w:rtl/>
        </w:rPr>
        <w:t xml:space="preserve">המונח "כל שניתן" קובע רף שלא ניתן לעמוד בו. </w:t>
      </w:r>
      <w:bookmarkStart w:id="1324" w:name="_ETM_Q1_4830520"/>
      <w:bookmarkEnd w:id="1324"/>
      <w:r w:rsidR="005721D3">
        <w:rPr>
          <w:rFonts w:hint="cs"/>
          <w:rtl/>
        </w:rPr>
        <w:t>אם עשיתי, למשל, ארבע הדרכות בשנה, יגידו לי שזה לא מספיק</w:t>
      </w:r>
      <w:r w:rsidR="00DA3C8D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DA3C8D">
        <w:rPr>
          <w:rFonts w:hint="cs"/>
          <w:rtl/>
        </w:rPr>
        <w:t>א</w:t>
      </w:r>
      <w:r>
        <w:rPr>
          <w:rFonts w:hint="cs"/>
          <w:rtl/>
        </w:rPr>
        <w:t>פש</w:t>
      </w:r>
      <w:r w:rsidR="005721D3">
        <w:rPr>
          <w:rFonts w:hint="cs"/>
          <w:rtl/>
        </w:rPr>
        <w:t>ר לעשות גם</w:t>
      </w:r>
      <w:r w:rsidR="002450A3">
        <w:rPr>
          <w:rFonts w:hint="cs"/>
          <w:rtl/>
        </w:rPr>
        <w:t xml:space="preserve"> שבע הדרכות בשנה, </w:t>
      </w:r>
      <w:r w:rsidR="00DA3C8D">
        <w:rPr>
          <w:rFonts w:hint="cs"/>
          <w:rtl/>
        </w:rPr>
        <w:t xml:space="preserve">גם </w:t>
      </w:r>
      <w:r w:rsidR="002450A3">
        <w:rPr>
          <w:rFonts w:hint="cs"/>
          <w:rtl/>
        </w:rPr>
        <w:t>כל יום הדרכה.</w:t>
      </w:r>
      <w:r w:rsidR="00572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המשפטים </w:t>
      </w:r>
      <w:r w:rsidR="002450A3">
        <w:rPr>
          <w:rFonts w:hint="cs"/>
          <w:rtl/>
        </w:rPr>
        <w:t>אומר</w:t>
      </w:r>
      <w:r w:rsidR="005721D3">
        <w:rPr>
          <w:rFonts w:hint="cs"/>
          <w:rtl/>
        </w:rPr>
        <w:t xml:space="preserve"> </w:t>
      </w:r>
      <w:r w:rsidR="002450A3">
        <w:rPr>
          <w:rFonts w:hint="cs"/>
          <w:rtl/>
        </w:rPr>
        <w:t>ש</w:t>
      </w:r>
      <w:r>
        <w:rPr>
          <w:rFonts w:hint="cs"/>
          <w:rtl/>
        </w:rPr>
        <w:t>מה ש</w:t>
      </w:r>
      <w:r w:rsidR="002450A3">
        <w:rPr>
          <w:rFonts w:hint="cs"/>
          <w:rtl/>
        </w:rPr>
        <w:t xml:space="preserve">הם </w:t>
      </w:r>
      <w:r>
        <w:rPr>
          <w:rFonts w:hint="cs"/>
          <w:rtl/>
        </w:rPr>
        <w:t>רו</w:t>
      </w:r>
      <w:r w:rsidR="005721D3">
        <w:rPr>
          <w:rFonts w:hint="cs"/>
          <w:rtl/>
        </w:rPr>
        <w:t>צ</w:t>
      </w:r>
      <w:r>
        <w:rPr>
          <w:rFonts w:hint="cs"/>
          <w:rtl/>
        </w:rPr>
        <w:t xml:space="preserve">ים זה </w:t>
      </w:r>
      <w:r w:rsidR="005721D3">
        <w:rPr>
          <w:rFonts w:hint="cs"/>
          <w:rtl/>
        </w:rPr>
        <w:t xml:space="preserve">אמצעים סבירים. </w:t>
      </w:r>
      <w:r>
        <w:rPr>
          <w:rFonts w:hint="cs"/>
          <w:rtl/>
        </w:rPr>
        <w:t xml:space="preserve"> </w:t>
      </w:r>
    </w:p>
    <w:p w:rsidR="00D30339" w:rsidRDefault="00D30339" w:rsidP="00A40CED">
      <w:pPr>
        <w:ind w:firstLine="0"/>
        <w:rPr>
          <w:rtl/>
        </w:rPr>
      </w:pPr>
    </w:p>
    <w:p w:rsidR="00D30339" w:rsidRDefault="00D30339" w:rsidP="0047444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סעיף </w:t>
      </w:r>
      <w:r w:rsidR="002450A3">
        <w:rPr>
          <w:rFonts w:hint="cs"/>
          <w:rtl/>
        </w:rPr>
        <w:t>(</w:t>
      </w:r>
      <w:r>
        <w:rPr>
          <w:rFonts w:hint="cs"/>
          <w:rtl/>
        </w:rPr>
        <w:t>א</w:t>
      </w:r>
      <w:r w:rsidR="002450A3">
        <w:rPr>
          <w:rFonts w:hint="cs"/>
          <w:rtl/>
        </w:rPr>
        <w:t>)</w:t>
      </w:r>
      <w:r>
        <w:rPr>
          <w:rFonts w:hint="cs"/>
          <w:rtl/>
        </w:rPr>
        <w:t xml:space="preserve"> אומר שאם </w:t>
      </w:r>
      <w:r w:rsidR="002450A3">
        <w:rPr>
          <w:rFonts w:hint="cs"/>
          <w:rtl/>
        </w:rPr>
        <w:t xml:space="preserve">לא עשית כל שניתן, עברת </w:t>
      </w:r>
      <w:bookmarkStart w:id="1325" w:name="_ETM_Q1_4876594"/>
      <w:bookmarkEnd w:id="1325"/>
      <w:r w:rsidR="002450A3">
        <w:rPr>
          <w:rFonts w:hint="cs"/>
          <w:rtl/>
        </w:rPr>
        <w:t>עבירת אי פיקוח</w:t>
      </w:r>
      <w:r w:rsidR="00392C29">
        <w:rPr>
          <w:rFonts w:hint="cs"/>
          <w:rtl/>
        </w:rPr>
        <w:t>,</w:t>
      </w:r>
      <w:r w:rsidR="002450A3">
        <w:rPr>
          <w:rFonts w:hint="cs"/>
          <w:rtl/>
        </w:rPr>
        <w:t xml:space="preserve"> או אי מניעה, שזאת עבירה שעומדת בפני </w:t>
      </w:r>
      <w:bookmarkStart w:id="1326" w:name="_ETM_Q1_4877794"/>
      <w:bookmarkEnd w:id="1326"/>
      <w:r w:rsidR="002450A3">
        <w:rPr>
          <w:rFonts w:hint="cs"/>
          <w:rtl/>
        </w:rPr>
        <w:t>עצמה. הסעיף השני אומר</w:t>
      </w:r>
      <w:r w:rsidR="009715CA">
        <w:rPr>
          <w:rFonts w:hint="cs"/>
          <w:rtl/>
        </w:rPr>
        <w:t xml:space="preserve">: </w:t>
      </w:r>
      <w:r w:rsidR="002450A3">
        <w:rPr>
          <w:rFonts w:hint="cs"/>
          <w:rtl/>
        </w:rPr>
        <w:t>אם החברה עשתה הפרה, חזקה שאתה לא עשית את העבודה שלך כמו שצריך</w:t>
      </w:r>
      <w:r>
        <w:rPr>
          <w:rFonts w:hint="cs"/>
          <w:rtl/>
        </w:rPr>
        <w:t xml:space="preserve"> ואתה אשם. </w:t>
      </w:r>
      <w:r w:rsidR="002450A3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2450A3">
        <w:rPr>
          <w:rFonts w:hint="cs"/>
          <w:rtl/>
        </w:rPr>
        <w:t>ש</w:t>
      </w:r>
      <w:r>
        <w:rPr>
          <w:rFonts w:hint="cs"/>
          <w:rtl/>
        </w:rPr>
        <w:t>בת ש</w:t>
      </w:r>
      <w:r w:rsidR="002450A3">
        <w:rPr>
          <w:rFonts w:hint="cs"/>
          <w:rtl/>
        </w:rPr>
        <w:t xml:space="preserve">בסעיף קטן (א) </w:t>
      </w:r>
      <w:r w:rsidR="00474440">
        <w:rPr>
          <w:rFonts w:hint="cs"/>
          <w:rtl/>
        </w:rPr>
        <w:t xml:space="preserve">זה </w:t>
      </w:r>
      <w:r w:rsidR="002450A3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2450A3">
        <w:rPr>
          <w:rFonts w:hint="cs"/>
          <w:rtl/>
        </w:rPr>
        <w:t xml:space="preserve"> </w:t>
      </w:r>
      <w:bookmarkStart w:id="1327" w:name="_ETM_Q1_4898707"/>
      <w:bookmarkEnd w:id="1327"/>
      <w:r w:rsidR="00474440">
        <w:rPr>
          <w:rFonts w:hint="cs"/>
          <w:rtl/>
        </w:rPr>
        <w:t xml:space="preserve">להיות </w:t>
      </w:r>
      <w:r>
        <w:rPr>
          <w:rFonts w:hint="cs"/>
          <w:rtl/>
        </w:rPr>
        <w:t>רק אם החברה עברה הפרה, שלא נהיה במצב שהמנהל</w:t>
      </w:r>
      <w:r w:rsidR="002450A3">
        <w:rPr>
          <w:rFonts w:hint="cs"/>
          <w:rtl/>
        </w:rPr>
        <w:t xml:space="preserve"> ישלם קנס במצב שהחברה עצמה לא מ</w:t>
      </w:r>
      <w:r>
        <w:rPr>
          <w:rFonts w:hint="cs"/>
          <w:rtl/>
        </w:rPr>
        <w:t>ו</w:t>
      </w:r>
      <w:r w:rsidR="002450A3">
        <w:rPr>
          <w:rFonts w:hint="cs"/>
          <w:rtl/>
        </w:rPr>
        <w:t>א</w:t>
      </w:r>
      <w:r>
        <w:rPr>
          <w:rFonts w:hint="cs"/>
          <w:rtl/>
        </w:rPr>
        <w:t>ש</w:t>
      </w:r>
      <w:r w:rsidR="002450A3">
        <w:rPr>
          <w:rFonts w:hint="cs"/>
          <w:rtl/>
        </w:rPr>
        <w:t>מ</w:t>
      </w:r>
      <w:r>
        <w:rPr>
          <w:rFonts w:hint="cs"/>
          <w:rtl/>
        </w:rPr>
        <w:t xml:space="preserve">ת בגין הפרה.  </w:t>
      </w:r>
    </w:p>
    <w:p w:rsidR="00D30339" w:rsidRDefault="00D30339" w:rsidP="00D30339">
      <w:pPr>
        <w:ind w:firstLine="0"/>
        <w:rPr>
          <w:rtl/>
        </w:rPr>
      </w:pPr>
    </w:p>
    <w:p w:rsidR="002450A3" w:rsidRDefault="002450A3" w:rsidP="002450A3">
      <w:pPr>
        <w:pStyle w:val="af6"/>
        <w:keepNext/>
        <w:rPr>
          <w:rtl/>
        </w:rPr>
      </w:pPr>
      <w:bookmarkStart w:id="1328" w:name="ET_yor_4758_187"/>
      <w:r w:rsidRPr="002450A3">
        <w:rPr>
          <w:rStyle w:val="TagStyle"/>
          <w:rtl/>
        </w:rPr>
        <w:t xml:space="preserve"> &lt;&lt; </w:t>
      </w:r>
      <w:proofErr w:type="spellStart"/>
      <w:r w:rsidRPr="002450A3">
        <w:rPr>
          <w:rStyle w:val="TagStyle"/>
          <w:rtl/>
        </w:rPr>
        <w:t>יור</w:t>
      </w:r>
      <w:proofErr w:type="spellEnd"/>
      <w:r w:rsidRPr="002450A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450A3">
        <w:rPr>
          <w:rStyle w:val="TagStyle"/>
          <w:rtl/>
        </w:rPr>
        <w:t xml:space="preserve"> &lt;&lt; </w:t>
      </w:r>
      <w:proofErr w:type="spellStart"/>
      <w:r w:rsidRPr="002450A3">
        <w:rPr>
          <w:rStyle w:val="TagStyle"/>
          <w:rtl/>
        </w:rPr>
        <w:t>יור</w:t>
      </w:r>
      <w:proofErr w:type="spellEnd"/>
      <w:r w:rsidRPr="002450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8"/>
    </w:p>
    <w:p w:rsidR="002450A3" w:rsidRDefault="002450A3" w:rsidP="002450A3">
      <w:pPr>
        <w:pStyle w:val="KeepWithNext"/>
        <w:rPr>
          <w:rtl/>
          <w:lang w:eastAsia="he-IL"/>
        </w:rPr>
      </w:pPr>
    </w:p>
    <w:p w:rsidR="00D30339" w:rsidRDefault="00D30339" w:rsidP="002450A3">
      <w:pPr>
        <w:rPr>
          <w:rtl/>
        </w:rPr>
      </w:pPr>
      <w:r>
        <w:rPr>
          <w:rFonts w:hint="cs"/>
          <w:rtl/>
        </w:rPr>
        <w:t>את רוצה שלא יחייבו את החברה על אי מניעה</w:t>
      </w:r>
      <w:r w:rsidR="002450A3">
        <w:rPr>
          <w:rFonts w:hint="cs"/>
          <w:rtl/>
        </w:rPr>
        <w:t>.</w:t>
      </w:r>
    </w:p>
    <w:p w:rsidR="00D30339" w:rsidRDefault="00D30339" w:rsidP="00D30339">
      <w:pPr>
        <w:ind w:firstLine="0"/>
        <w:rPr>
          <w:rtl/>
        </w:rPr>
      </w:pPr>
    </w:p>
    <w:p w:rsidR="00474440" w:rsidRDefault="00474440" w:rsidP="00474440">
      <w:pPr>
        <w:pStyle w:val="af9"/>
        <w:keepNext/>
        <w:rPr>
          <w:rtl/>
        </w:rPr>
      </w:pPr>
      <w:bookmarkStart w:id="1329" w:name="_ETM_Q1_4917612"/>
      <w:bookmarkStart w:id="1330" w:name="ET_guest_רוית_ארבל__188"/>
      <w:bookmarkEnd w:id="1329"/>
      <w:r w:rsidRPr="0047444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4744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474440" w:rsidRDefault="00474440" w:rsidP="00474440">
      <w:pPr>
        <w:pStyle w:val="KeepWithNext"/>
        <w:rPr>
          <w:rtl/>
        </w:rPr>
      </w:pPr>
    </w:p>
    <w:p w:rsidR="00D30339" w:rsidRDefault="00474440" w:rsidP="009715CA">
      <w:pPr>
        <w:rPr>
          <w:rtl/>
        </w:rPr>
      </w:pPr>
      <w:bookmarkStart w:id="1331" w:name="_ETM_Q1_4918013"/>
      <w:bookmarkStart w:id="1332" w:name="_ETM_Q1_4918049"/>
      <w:bookmarkEnd w:id="1331"/>
      <w:bookmarkEnd w:id="1332"/>
      <w:r>
        <w:rPr>
          <w:rFonts w:hint="cs"/>
          <w:rtl/>
        </w:rPr>
        <w:t>אני א</w:t>
      </w:r>
      <w:r w:rsidR="00D30339">
        <w:rPr>
          <w:rFonts w:hint="cs"/>
          <w:rtl/>
        </w:rPr>
        <w:t>ג</w:t>
      </w:r>
      <w:r>
        <w:rPr>
          <w:rFonts w:hint="cs"/>
          <w:rtl/>
        </w:rPr>
        <w:t>י</w:t>
      </w:r>
      <w:r w:rsidR="00D30339">
        <w:rPr>
          <w:rFonts w:hint="cs"/>
          <w:rtl/>
        </w:rPr>
        <w:t xml:space="preserve">ד לאדוני מה קורה בפועל. </w:t>
      </w:r>
      <w:r>
        <w:rPr>
          <w:rFonts w:hint="cs"/>
          <w:rtl/>
        </w:rPr>
        <w:t>אם ראו הפרה</w:t>
      </w:r>
      <w:r w:rsidR="009715CA">
        <w:rPr>
          <w:rFonts w:hint="cs"/>
          <w:rtl/>
        </w:rPr>
        <w:t>,</w:t>
      </w:r>
      <w:r>
        <w:rPr>
          <w:rFonts w:hint="cs"/>
          <w:rtl/>
        </w:rPr>
        <w:t xml:space="preserve"> באים גם למנהל, </w:t>
      </w:r>
      <w:r w:rsidR="00961CBA">
        <w:rPr>
          <w:rFonts w:hint="cs"/>
          <w:rtl/>
        </w:rPr>
        <w:t>ש</w:t>
      </w:r>
      <w:r>
        <w:rPr>
          <w:rFonts w:hint="cs"/>
          <w:rtl/>
        </w:rPr>
        <w:t>זה בסדר גמור. מה שקורה בפועל זה שי</w:t>
      </w:r>
      <w:r w:rsidR="00D30339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D30339">
        <w:rPr>
          <w:rFonts w:hint="cs"/>
          <w:rtl/>
        </w:rPr>
        <w:t>מצבים שבהם אין מספי</w:t>
      </w:r>
      <w:r>
        <w:rPr>
          <w:rFonts w:hint="cs"/>
          <w:rtl/>
        </w:rPr>
        <w:t>ק</w:t>
      </w:r>
      <w:r w:rsidR="00D30339">
        <w:rPr>
          <w:rFonts w:hint="cs"/>
          <w:rtl/>
        </w:rPr>
        <w:t xml:space="preserve"> ראיות </w:t>
      </w:r>
      <w:r>
        <w:rPr>
          <w:rFonts w:hint="cs"/>
          <w:rtl/>
        </w:rPr>
        <w:t xml:space="preserve">לזה שהייתה הפרה של החברה, ואז אומרים: </w:t>
      </w:r>
      <w:r w:rsidR="00392C29">
        <w:rPr>
          <w:rFonts w:hint="cs"/>
          <w:rtl/>
        </w:rPr>
        <w:t>"</w:t>
      </w:r>
      <w:r>
        <w:rPr>
          <w:rFonts w:hint="cs"/>
          <w:rtl/>
        </w:rPr>
        <w:t xml:space="preserve">יש לנו </w:t>
      </w:r>
      <w:bookmarkStart w:id="1333" w:name="_ETM_Q1_4954249"/>
      <w:bookmarkEnd w:id="1333"/>
      <w:r>
        <w:rPr>
          <w:rFonts w:hint="cs"/>
          <w:rtl/>
        </w:rPr>
        <w:t xml:space="preserve">פה איזה שהוא כלי </w:t>
      </w:r>
      <w:r w:rsidR="00D30339">
        <w:rPr>
          <w:rFonts w:hint="cs"/>
          <w:rtl/>
        </w:rPr>
        <w:t>כנגד החברה</w:t>
      </w:r>
      <w:r w:rsidR="00961CBA">
        <w:rPr>
          <w:rFonts w:hint="cs"/>
          <w:rtl/>
        </w:rPr>
        <w:t xml:space="preserve">, </w:t>
      </w:r>
      <w:r w:rsidR="009715C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להאשים את המנהל </w:t>
      </w:r>
      <w:bookmarkStart w:id="1334" w:name="_ETM_Q1_4958925"/>
      <w:bookmarkEnd w:id="1334"/>
      <w:r>
        <w:rPr>
          <w:rFonts w:hint="cs"/>
          <w:rtl/>
        </w:rPr>
        <w:t>בלי שיהיו לנו מספיק ראיות</w:t>
      </w:r>
      <w:r w:rsidR="00392C29">
        <w:rPr>
          <w:rFonts w:hint="cs"/>
          <w:rtl/>
        </w:rPr>
        <w:t>"</w:t>
      </w:r>
      <w:r>
        <w:rPr>
          <w:rFonts w:hint="cs"/>
          <w:rtl/>
        </w:rPr>
        <w:t>.</w:t>
      </w:r>
      <w:r w:rsidR="00D30339">
        <w:rPr>
          <w:rFonts w:hint="cs"/>
          <w:rtl/>
        </w:rPr>
        <w:t xml:space="preserve"> </w:t>
      </w:r>
    </w:p>
    <w:p w:rsidR="00D30339" w:rsidRDefault="00D30339" w:rsidP="00D30339">
      <w:pPr>
        <w:ind w:firstLine="0"/>
        <w:rPr>
          <w:rtl/>
        </w:rPr>
      </w:pPr>
    </w:p>
    <w:p w:rsidR="00961CBA" w:rsidRDefault="00961CBA" w:rsidP="00961CBA">
      <w:pPr>
        <w:pStyle w:val="af6"/>
        <w:keepNext/>
        <w:rPr>
          <w:rtl/>
        </w:rPr>
      </w:pPr>
      <w:bookmarkStart w:id="1335" w:name="ET_yor_4758_189"/>
      <w:r w:rsidRPr="00961CBA">
        <w:rPr>
          <w:rStyle w:val="TagStyle"/>
          <w:rtl/>
        </w:rPr>
        <w:t xml:space="preserve"> &lt;&lt; </w:t>
      </w:r>
      <w:proofErr w:type="spellStart"/>
      <w:r w:rsidRPr="00961CBA">
        <w:rPr>
          <w:rStyle w:val="TagStyle"/>
          <w:rtl/>
        </w:rPr>
        <w:t>יור</w:t>
      </w:r>
      <w:proofErr w:type="spellEnd"/>
      <w:r w:rsidRPr="00961CB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1CBA">
        <w:rPr>
          <w:rStyle w:val="TagStyle"/>
          <w:rtl/>
        </w:rPr>
        <w:t xml:space="preserve"> &lt;&lt; </w:t>
      </w:r>
      <w:proofErr w:type="spellStart"/>
      <w:r w:rsidRPr="00961CBA">
        <w:rPr>
          <w:rStyle w:val="TagStyle"/>
          <w:rtl/>
        </w:rPr>
        <w:t>יור</w:t>
      </w:r>
      <w:proofErr w:type="spellEnd"/>
      <w:r w:rsidRPr="00961C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961CBA" w:rsidRDefault="00961CBA" w:rsidP="00961CBA">
      <w:pPr>
        <w:pStyle w:val="KeepWithNext"/>
        <w:rPr>
          <w:rtl/>
          <w:lang w:eastAsia="he-IL"/>
        </w:rPr>
      </w:pPr>
    </w:p>
    <w:p w:rsidR="00961CBA" w:rsidRDefault="00A46C8C" w:rsidP="00961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</w:t>
      </w:r>
      <w:bookmarkStart w:id="1336" w:name="_ETM_Q1_4970197"/>
      <w:bookmarkEnd w:id="1336"/>
      <w:r>
        <w:rPr>
          <w:rFonts w:hint="cs"/>
          <w:rtl/>
          <w:lang w:eastAsia="he-IL"/>
        </w:rPr>
        <w:t>פה מישהו שיושב במערב עם משקפת צלפים ומנסה ליירט</w:t>
      </w:r>
      <w:bookmarkStart w:id="1337" w:name="_ETM_Q1_4974885"/>
      <w:bookmarkEnd w:id="1337"/>
      <w:r>
        <w:rPr>
          <w:rFonts w:hint="cs"/>
          <w:rtl/>
          <w:lang w:eastAsia="he-IL"/>
        </w:rPr>
        <w:t xml:space="preserve"> איזו עבירה.</w:t>
      </w:r>
    </w:p>
    <w:p w:rsidR="00A46C8C" w:rsidRPr="00961CBA" w:rsidRDefault="00A46C8C" w:rsidP="00961CBA">
      <w:pPr>
        <w:rPr>
          <w:rtl/>
          <w:lang w:eastAsia="he-IL"/>
        </w:rPr>
      </w:pPr>
      <w:bookmarkStart w:id="1338" w:name="_ETM_Q1_4976516"/>
      <w:bookmarkStart w:id="1339" w:name="_ETM_Q1_4976587"/>
      <w:bookmarkEnd w:id="1338"/>
      <w:bookmarkEnd w:id="1339"/>
    </w:p>
    <w:p w:rsidR="00162E32" w:rsidRDefault="00162E32" w:rsidP="00162E32">
      <w:pPr>
        <w:pStyle w:val="af9"/>
        <w:keepNext/>
        <w:rPr>
          <w:rtl/>
        </w:rPr>
      </w:pPr>
      <w:bookmarkStart w:id="1340" w:name="_ETM_Q1_4987125"/>
      <w:bookmarkStart w:id="1341" w:name="ET_guest_מאיר_לפלר_190"/>
      <w:bookmarkEnd w:id="1340"/>
      <w:r w:rsidRPr="00162E3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  <w:r w:rsidRPr="00162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1"/>
    </w:p>
    <w:p w:rsidR="00162E32" w:rsidRDefault="00162E32" w:rsidP="00162E32">
      <w:pPr>
        <w:pStyle w:val="KeepWithNext"/>
        <w:rPr>
          <w:rtl/>
        </w:rPr>
      </w:pPr>
    </w:p>
    <w:p w:rsidR="00D30339" w:rsidRDefault="00162E32" w:rsidP="001A43CB">
      <w:pPr>
        <w:rPr>
          <w:rtl/>
        </w:rPr>
      </w:pPr>
      <w:bookmarkStart w:id="1342" w:name="_ETM_Q1_4987504"/>
      <w:bookmarkStart w:id="1343" w:name="_ETM_Q1_4987530"/>
      <w:bookmarkStart w:id="1344" w:name="_ETM_Q1_4979643"/>
      <w:bookmarkStart w:id="1345" w:name="_ETM_Q1_4979724"/>
      <w:bookmarkEnd w:id="1342"/>
      <w:bookmarkEnd w:id="1343"/>
      <w:bookmarkEnd w:id="1344"/>
      <w:bookmarkEnd w:id="1345"/>
      <w:r>
        <w:rPr>
          <w:rFonts w:hint="cs"/>
          <w:rtl/>
        </w:rPr>
        <w:t xml:space="preserve">כשאנחנו מחמירים את הרף </w:t>
      </w:r>
      <w:r w:rsidR="001A43CB">
        <w:rPr>
          <w:rFonts w:hint="cs"/>
          <w:rtl/>
        </w:rPr>
        <w:t>על ידי ה</w:t>
      </w:r>
      <w:r>
        <w:rPr>
          <w:rFonts w:hint="cs"/>
          <w:rtl/>
        </w:rPr>
        <w:t xml:space="preserve">מילים "כל שניתן", ואני מופיע </w:t>
      </w:r>
      <w:bookmarkStart w:id="1346" w:name="_ETM_Q1_5009072"/>
      <w:bookmarkEnd w:id="1346"/>
      <w:r>
        <w:rPr>
          <w:rFonts w:hint="cs"/>
          <w:rtl/>
        </w:rPr>
        <w:t>בתיקים האלה בבתי המשפט, השופטים מתייחס</w:t>
      </w:r>
      <w:r w:rsidR="001A43CB">
        <w:rPr>
          <w:rFonts w:hint="cs"/>
          <w:rtl/>
        </w:rPr>
        <w:t xml:space="preserve">ים לזה בהתאם. </w:t>
      </w:r>
      <w:bookmarkStart w:id="1347" w:name="_ETM_Q1_5016005"/>
      <w:bookmarkStart w:id="1348" w:name="_ETM_Q1_5016462"/>
      <w:bookmarkEnd w:id="1347"/>
      <w:bookmarkEnd w:id="1348"/>
      <w:r w:rsidR="00E0769E">
        <w:rPr>
          <w:rFonts w:hint="cs"/>
          <w:rtl/>
        </w:rPr>
        <w:t>בעבר זה היה אמצעים סבירים. נ</w:t>
      </w:r>
      <w:r w:rsidR="00D30339">
        <w:rPr>
          <w:rFonts w:hint="cs"/>
          <w:rtl/>
        </w:rPr>
        <w:t>ושא</w:t>
      </w:r>
      <w:r w:rsidR="00E0769E">
        <w:rPr>
          <w:rFonts w:hint="cs"/>
          <w:rtl/>
        </w:rPr>
        <w:t xml:space="preserve">י המשרה לא יכולים להראות שהם עשו </w:t>
      </w:r>
      <w:bookmarkStart w:id="1349" w:name="_ETM_Q1_5026201"/>
      <w:bookmarkEnd w:id="1349"/>
      <w:r w:rsidR="00E0769E">
        <w:rPr>
          <w:rFonts w:hint="cs"/>
          <w:rtl/>
        </w:rPr>
        <w:t>כל שניתן, כי תמיד יש את השפיל הנוסף</w:t>
      </w:r>
      <w:r w:rsidR="001A43CB">
        <w:rPr>
          <w:rFonts w:hint="cs"/>
          <w:rtl/>
        </w:rPr>
        <w:t>,</w:t>
      </w:r>
      <w:r w:rsidR="00E0769E">
        <w:rPr>
          <w:rFonts w:hint="cs"/>
          <w:rtl/>
        </w:rPr>
        <w:t xml:space="preserve"> </w:t>
      </w:r>
      <w:r w:rsidR="001A43CB">
        <w:rPr>
          <w:rFonts w:hint="cs"/>
          <w:rtl/>
        </w:rPr>
        <w:t xml:space="preserve">תמיד </w:t>
      </w:r>
      <w:r w:rsidR="00E0769E">
        <w:rPr>
          <w:rFonts w:hint="cs"/>
          <w:rtl/>
        </w:rPr>
        <w:t>המדינה יכולה לטעון</w:t>
      </w:r>
      <w:bookmarkStart w:id="1350" w:name="_ETM_Q1_5028635"/>
      <w:bookmarkEnd w:id="1350"/>
      <w:r w:rsidR="00392C29">
        <w:rPr>
          <w:rFonts w:hint="cs"/>
          <w:rtl/>
        </w:rPr>
        <w:t xml:space="preserve"> -</w:t>
      </w:r>
      <w:r w:rsidR="00E0769E">
        <w:rPr>
          <w:rFonts w:hint="cs"/>
          <w:rtl/>
        </w:rPr>
        <w:t xml:space="preserve"> יכולת לעשות גם את זה. אני מסכים עם מה שאמרה עורכת הדין ארבל, על כך</w:t>
      </w:r>
      <w:r w:rsidR="00D30339">
        <w:rPr>
          <w:rFonts w:hint="cs"/>
          <w:rtl/>
        </w:rPr>
        <w:t xml:space="preserve">  צריך להשאיר את זה ברמת הסבירות, </w:t>
      </w:r>
      <w:r w:rsidR="001A43CB">
        <w:rPr>
          <w:rFonts w:hint="cs"/>
          <w:rtl/>
        </w:rPr>
        <w:t xml:space="preserve">זאת אומרת </w:t>
      </w:r>
      <w:r w:rsidR="00D30339">
        <w:rPr>
          <w:rFonts w:hint="cs"/>
          <w:rtl/>
        </w:rPr>
        <w:t>להיצמד לנוסח שהי</w:t>
      </w:r>
      <w:r w:rsidR="00E0769E">
        <w:rPr>
          <w:rFonts w:hint="cs"/>
          <w:rtl/>
        </w:rPr>
        <w:t xml:space="preserve">ה </w:t>
      </w:r>
      <w:r w:rsidR="00D30339">
        <w:rPr>
          <w:rFonts w:hint="cs"/>
          <w:rtl/>
        </w:rPr>
        <w:t>קיים</w:t>
      </w:r>
      <w:r w:rsidR="001A43CB">
        <w:rPr>
          <w:rFonts w:hint="cs"/>
          <w:rtl/>
        </w:rPr>
        <w:t>.</w:t>
      </w:r>
      <w:bookmarkStart w:id="1351" w:name="_ETM_Q1_5041419"/>
      <w:bookmarkEnd w:id="1351"/>
    </w:p>
    <w:p w:rsidR="00D30339" w:rsidRDefault="00D30339" w:rsidP="00D30339">
      <w:pPr>
        <w:ind w:firstLine="0"/>
        <w:rPr>
          <w:rtl/>
        </w:rPr>
      </w:pPr>
    </w:p>
    <w:p w:rsidR="001A43CB" w:rsidRDefault="001A43CB" w:rsidP="001A43CB">
      <w:pPr>
        <w:pStyle w:val="af9"/>
        <w:keepNext/>
        <w:rPr>
          <w:rtl/>
        </w:rPr>
      </w:pPr>
      <w:bookmarkStart w:id="1352" w:name="_ETM_Q1_5049463"/>
      <w:bookmarkStart w:id="1353" w:name="ET_guest_799482_192"/>
      <w:bookmarkStart w:id="1354" w:name="ET_guest_799482_191"/>
      <w:bookmarkEnd w:id="1352"/>
      <w:r w:rsidRPr="001A43C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1A43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1A43CB" w:rsidRDefault="001A43CB" w:rsidP="001A43CB">
      <w:pPr>
        <w:pStyle w:val="KeepWithNext"/>
        <w:rPr>
          <w:rtl/>
        </w:rPr>
      </w:pPr>
    </w:p>
    <w:p w:rsidR="00D30339" w:rsidRDefault="00D30339" w:rsidP="00180D6D">
      <w:pPr>
        <w:ind w:firstLine="0"/>
        <w:rPr>
          <w:rtl/>
        </w:rPr>
      </w:pPr>
      <w:bookmarkStart w:id="1355" w:name="_ETM_Q1_5049940"/>
      <w:bookmarkStart w:id="1356" w:name="_ETM_Q1_5049974"/>
      <w:bookmarkEnd w:id="1354"/>
      <w:bookmarkEnd w:id="1355"/>
      <w:bookmarkEnd w:id="1356"/>
      <w:r>
        <w:rPr>
          <w:rtl/>
        </w:rPr>
        <w:tab/>
      </w:r>
      <w:r w:rsidR="001A43CB">
        <w:rPr>
          <w:rFonts w:hint="cs"/>
          <w:rtl/>
        </w:rPr>
        <w:t xml:space="preserve">כבר </w:t>
      </w:r>
      <w:bookmarkStart w:id="1357" w:name="_ETM_Q1_5058472"/>
      <w:bookmarkEnd w:id="1357"/>
      <w:r w:rsidR="001A43CB">
        <w:rPr>
          <w:rFonts w:hint="cs"/>
          <w:rtl/>
        </w:rPr>
        <w:t xml:space="preserve">30 שנה </w:t>
      </w:r>
      <w:r>
        <w:rPr>
          <w:rFonts w:hint="cs"/>
          <w:rtl/>
        </w:rPr>
        <w:t xml:space="preserve">מופיע בחוק המונח </w:t>
      </w:r>
      <w:r w:rsidR="001A43CB">
        <w:rPr>
          <w:rFonts w:hint="cs"/>
          <w:rtl/>
        </w:rPr>
        <w:t>"</w:t>
      </w:r>
      <w:r>
        <w:rPr>
          <w:rFonts w:hint="cs"/>
          <w:rtl/>
        </w:rPr>
        <w:t>נקט בכל האמצעים הסבירים</w:t>
      </w:r>
      <w:r w:rsidR="001A43CB">
        <w:rPr>
          <w:rFonts w:hint="cs"/>
          <w:rtl/>
        </w:rPr>
        <w:t>"</w:t>
      </w:r>
      <w:r>
        <w:rPr>
          <w:rFonts w:hint="cs"/>
          <w:rtl/>
        </w:rPr>
        <w:t xml:space="preserve">. האם יש אינדיקציה לזה שכשמגיע רגע האמת ורואים שנושא משרה עשה משהו לא בסדר, </w:t>
      </w:r>
      <w:r w:rsidR="001A43CB">
        <w:rPr>
          <w:rFonts w:hint="cs"/>
          <w:rtl/>
        </w:rPr>
        <w:t xml:space="preserve">זה שכתוב שם נקט בכל האמצעים הסבירים </w:t>
      </w:r>
      <w:bookmarkStart w:id="1358" w:name="_ETM_Q1_5080615"/>
      <w:bookmarkEnd w:id="1358"/>
      <w:r w:rsidR="001A43CB">
        <w:rPr>
          <w:rFonts w:hint="cs"/>
          <w:rtl/>
        </w:rPr>
        <w:t xml:space="preserve">מונע מהם למצות </w:t>
      </w:r>
      <w:proofErr w:type="spellStart"/>
      <w:r w:rsidR="001A43CB">
        <w:rPr>
          <w:rFonts w:hint="cs"/>
          <w:rtl/>
        </w:rPr>
        <w:t>איתו</w:t>
      </w:r>
      <w:proofErr w:type="spellEnd"/>
      <w:r w:rsidR="001A43CB">
        <w:rPr>
          <w:rFonts w:hint="cs"/>
          <w:rtl/>
        </w:rPr>
        <w:t xml:space="preserve"> את הדין? </w:t>
      </w:r>
      <w:bookmarkStart w:id="1359" w:name="_ETM_Q1_5086174"/>
      <w:bookmarkEnd w:id="1359"/>
      <w:r>
        <w:rPr>
          <w:rFonts w:hint="cs"/>
          <w:rtl/>
        </w:rPr>
        <w:t xml:space="preserve"> </w:t>
      </w:r>
    </w:p>
    <w:p w:rsidR="00D30339" w:rsidRDefault="00D30339" w:rsidP="00D30339">
      <w:pPr>
        <w:ind w:firstLine="0"/>
        <w:rPr>
          <w:rtl/>
        </w:rPr>
      </w:pPr>
    </w:p>
    <w:p w:rsidR="00180D6D" w:rsidRDefault="00180D6D" w:rsidP="00180D6D">
      <w:pPr>
        <w:pStyle w:val="af9"/>
        <w:keepNext/>
        <w:rPr>
          <w:rtl/>
        </w:rPr>
      </w:pPr>
      <w:bookmarkStart w:id="1360" w:name="_ETM_Q1_5093631"/>
      <w:bookmarkStart w:id="1361" w:name="_ETM_Q1_5105321"/>
      <w:bookmarkStart w:id="1362" w:name="_ETM_Q1_5106863"/>
      <w:bookmarkStart w:id="1363" w:name="ET_guest_דניה_קאופמן_193"/>
      <w:bookmarkEnd w:id="1360"/>
      <w:bookmarkEnd w:id="1361"/>
      <w:bookmarkEnd w:id="1362"/>
      <w:r w:rsidRPr="00180D6D">
        <w:rPr>
          <w:rStyle w:val="TagStyle"/>
          <w:rtl/>
        </w:rPr>
        <w:t xml:space="preserve"> &lt;&lt; אורח &gt;&gt; </w:t>
      </w:r>
      <w:r>
        <w:rPr>
          <w:rtl/>
        </w:rPr>
        <w:t>דניה קאופמן:</w:t>
      </w:r>
      <w:r w:rsidRPr="00180D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3"/>
    </w:p>
    <w:p w:rsidR="00180D6D" w:rsidRDefault="00180D6D" w:rsidP="00180D6D">
      <w:pPr>
        <w:pStyle w:val="KeepWithNext"/>
        <w:rPr>
          <w:rtl/>
        </w:rPr>
      </w:pPr>
    </w:p>
    <w:p w:rsidR="00D30339" w:rsidRDefault="00D30339" w:rsidP="006D57F7">
      <w:pPr>
        <w:ind w:firstLine="0"/>
        <w:rPr>
          <w:rtl/>
        </w:rPr>
      </w:pPr>
      <w:bookmarkStart w:id="1364" w:name="_ETM_Q1_5107285"/>
      <w:bookmarkStart w:id="1365" w:name="_ETM_Q1_5107318"/>
      <w:bookmarkStart w:id="1366" w:name="_ETM_Q1_5093713"/>
      <w:bookmarkEnd w:id="1364"/>
      <w:bookmarkEnd w:id="1365"/>
      <w:bookmarkEnd w:id="1366"/>
      <w:r>
        <w:rPr>
          <w:rtl/>
        </w:rPr>
        <w:tab/>
      </w:r>
      <w:r>
        <w:rPr>
          <w:rFonts w:hint="cs"/>
          <w:rtl/>
        </w:rPr>
        <w:t xml:space="preserve">אכן, </w:t>
      </w:r>
      <w:r w:rsidR="00180D6D">
        <w:rPr>
          <w:rFonts w:hint="cs"/>
          <w:rtl/>
        </w:rPr>
        <w:t>כפי ש</w:t>
      </w:r>
      <w:r>
        <w:rPr>
          <w:rFonts w:hint="cs"/>
          <w:rtl/>
        </w:rPr>
        <w:t>נ</w:t>
      </w:r>
      <w:r w:rsidR="00180D6D">
        <w:rPr>
          <w:rFonts w:hint="cs"/>
          <w:rtl/>
        </w:rPr>
        <w:t>א</w:t>
      </w:r>
      <w:r>
        <w:rPr>
          <w:rFonts w:hint="cs"/>
          <w:rtl/>
        </w:rPr>
        <w:t xml:space="preserve">מר, </w:t>
      </w:r>
      <w:r w:rsidR="00180D6D">
        <w:rPr>
          <w:rFonts w:hint="cs"/>
          <w:rtl/>
        </w:rPr>
        <w:t>הסעיף הזה של אחריות נושא משרה בתאגיד</w:t>
      </w:r>
      <w:r>
        <w:rPr>
          <w:rFonts w:hint="cs"/>
          <w:rtl/>
        </w:rPr>
        <w:t xml:space="preserve"> </w:t>
      </w:r>
      <w:r w:rsidR="00180D6D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התבנית המקובלת בדברי חקיקה </w:t>
      </w:r>
      <w:r w:rsidR="00180D6D">
        <w:rPr>
          <w:rFonts w:hint="cs"/>
          <w:rtl/>
        </w:rPr>
        <w:t xml:space="preserve">אחרים, </w:t>
      </w:r>
      <w:bookmarkStart w:id="1367" w:name="_ETM_Q1_5132644"/>
      <w:bookmarkEnd w:id="1367"/>
      <w:r>
        <w:rPr>
          <w:rFonts w:hint="cs"/>
          <w:rtl/>
        </w:rPr>
        <w:t xml:space="preserve">גם בחוק התחרות שעבר לא מזמן. </w:t>
      </w:r>
      <w:r w:rsidR="00180D6D">
        <w:rPr>
          <w:rFonts w:hint="cs"/>
          <w:rtl/>
        </w:rPr>
        <w:t>מכ</w:t>
      </w:r>
      <w:r w:rsidR="00B676C4">
        <w:rPr>
          <w:rFonts w:hint="cs"/>
          <w:rtl/>
        </w:rPr>
        <w:t>י</w:t>
      </w:r>
      <w:r w:rsidR="00180D6D">
        <w:rPr>
          <w:rFonts w:hint="cs"/>
          <w:rtl/>
        </w:rPr>
        <w:t xml:space="preserve">וון שעורכי הדין כאן הפנו לסעיף הקודם, אני </w:t>
      </w:r>
      <w:r>
        <w:rPr>
          <w:rFonts w:hint="cs"/>
          <w:rtl/>
        </w:rPr>
        <w:t xml:space="preserve">אגיד שהסעיף הנוכחי בחוק הגז קובע אחריות </w:t>
      </w:r>
      <w:proofErr w:type="spellStart"/>
      <w:r>
        <w:rPr>
          <w:rFonts w:hint="cs"/>
          <w:rtl/>
        </w:rPr>
        <w:t>שילוח</w:t>
      </w:r>
      <w:r w:rsidR="00180D6D">
        <w:rPr>
          <w:rFonts w:hint="cs"/>
          <w:rtl/>
        </w:rPr>
        <w:t>ית</w:t>
      </w:r>
      <w:proofErr w:type="spellEnd"/>
      <w:r w:rsidR="00B676C4">
        <w:rPr>
          <w:rFonts w:hint="cs"/>
          <w:rtl/>
        </w:rPr>
        <w:t xml:space="preserve">, </w:t>
      </w:r>
      <w:r w:rsidR="003C4F11">
        <w:rPr>
          <w:rFonts w:hint="cs"/>
          <w:rtl/>
        </w:rPr>
        <w:t>כלומר</w:t>
      </w:r>
      <w:r w:rsidR="000E4318">
        <w:rPr>
          <w:rFonts w:hint="cs"/>
          <w:rtl/>
        </w:rPr>
        <w:t>,</w:t>
      </w:r>
      <w:r w:rsidR="003C4F11">
        <w:rPr>
          <w:rFonts w:hint="cs"/>
          <w:rtl/>
        </w:rPr>
        <w:t xml:space="preserve"> </w:t>
      </w:r>
      <w:r w:rsidR="00180D6D">
        <w:rPr>
          <w:rFonts w:hint="cs"/>
          <w:rtl/>
        </w:rPr>
        <w:t>ברגע שנעברה העבירה</w:t>
      </w:r>
      <w:r w:rsidR="000E4318">
        <w:rPr>
          <w:rFonts w:hint="cs"/>
          <w:rtl/>
        </w:rPr>
        <w:t>,</w:t>
      </w:r>
      <w:r>
        <w:rPr>
          <w:rFonts w:hint="cs"/>
          <w:rtl/>
        </w:rPr>
        <w:t xml:space="preserve"> מו</w:t>
      </w:r>
      <w:r w:rsidR="00180D6D">
        <w:rPr>
          <w:rFonts w:hint="cs"/>
          <w:rtl/>
        </w:rPr>
        <w:t>אשם בעבירה ה</w:t>
      </w:r>
      <w:r>
        <w:rPr>
          <w:rFonts w:hint="cs"/>
          <w:rtl/>
        </w:rPr>
        <w:t>ז</w:t>
      </w:r>
      <w:r w:rsidR="00180D6D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r w:rsidR="00B676C4">
        <w:rPr>
          <w:rFonts w:hint="cs"/>
          <w:rtl/>
        </w:rPr>
        <w:t>גם נושא המשרה,</w:t>
      </w:r>
      <w:r>
        <w:rPr>
          <w:rFonts w:hint="cs"/>
          <w:rtl/>
        </w:rPr>
        <w:t xml:space="preserve"> </w:t>
      </w:r>
      <w:r w:rsidR="003C4F11">
        <w:rPr>
          <w:rFonts w:hint="cs"/>
          <w:rtl/>
        </w:rPr>
        <w:t>ש</w:t>
      </w:r>
      <w:r w:rsidR="00180D6D">
        <w:rPr>
          <w:rFonts w:hint="cs"/>
          <w:rtl/>
        </w:rPr>
        <w:t>זה הרבה יותר מחמיר מ</w:t>
      </w:r>
      <w:r>
        <w:rPr>
          <w:rFonts w:hint="cs"/>
          <w:rtl/>
        </w:rPr>
        <w:t>ב</w:t>
      </w:r>
      <w:r w:rsidR="00180D6D">
        <w:rPr>
          <w:rFonts w:hint="cs"/>
          <w:rtl/>
        </w:rPr>
        <w:t>ח</w:t>
      </w:r>
      <w:r>
        <w:rPr>
          <w:rFonts w:hint="cs"/>
          <w:rtl/>
        </w:rPr>
        <w:t xml:space="preserve">ינת העונש, כי יכולה להיקבע </w:t>
      </w:r>
      <w:r w:rsidR="00180D6D">
        <w:rPr>
          <w:rFonts w:hint="cs"/>
          <w:rtl/>
        </w:rPr>
        <w:t xml:space="preserve">לעבירה הזאת עונש מאסר וגם </w:t>
      </w:r>
      <w:bookmarkStart w:id="1368" w:name="_ETM_Q1_5156759"/>
      <w:bookmarkEnd w:id="1368"/>
      <w:r w:rsidR="00180D6D">
        <w:rPr>
          <w:rFonts w:hint="cs"/>
          <w:rtl/>
        </w:rPr>
        <w:t>קנס</w:t>
      </w:r>
      <w:r>
        <w:rPr>
          <w:rFonts w:hint="cs"/>
          <w:rtl/>
        </w:rPr>
        <w:t xml:space="preserve">. כאן זה </w:t>
      </w:r>
      <w:r w:rsidR="00180D6D">
        <w:rPr>
          <w:rFonts w:hint="cs"/>
          <w:rtl/>
        </w:rPr>
        <w:t>רק עונש קנס, זה ל</w:t>
      </w:r>
      <w:r w:rsidR="00B676C4">
        <w:rPr>
          <w:rFonts w:hint="cs"/>
          <w:rtl/>
        </w:rPr>
        <w:t xml:space="preserve">עולם לא יהיה עונש מאסר. </w:t>
      </w:r>
      <w:r>
        <w:rPr>
          <w:rFonts w:hint="cs"/>
          <w:rtl/>
        </w:rPr>
        <w:t>דבר שני, נושא המשר</w:t>
      </w:r>
      <w:r w:rsidR="00180D6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80D6D">
        <w:rPr>
          <w:rFonts w:hint="cs"/>
          <w:rtl/>
        </w:rPr>
        <w:t>כבר לא יתו</w:t>
      </w:r>
      <w:r>
        <w:rPr>
          <w:rFonts w:hint="cs"/>
          <w:rtl/>
        </w:rPr>
        <w:t>י</w:t>
      </w:r>
      <w:r w:rsidR="00180D6D">
        <w:rPr>
          <w:rFonts w:hint="cs"/>
          <w:rtl/>
        </w:rPr>
        <w:t>ג</w:t>
      </w:r>
      <w:r>
        <w:rPr>
          <w:rFonts w:hint="cs"/>
          <w:rtl/>
        </w:rPr>
        <w:t xml:space="preserve"> </w:t>
      </w:r>
      <w:r w:rsidR="00180D6D">
        <w:rPr>
          <w:rFonts w:hint="cs"/>
          <w:rtl/>
        </w:rPr>
        <w:t>כמי שביצע את ה</w:t>
      </w:r>
      <w:r>
        <w:rPr>
          <w:rFonts w:hint="cs"/>
          <w:rtl/>
        </w:rPr>
        <w:t>עבירה</w:t>
      </w:r>
      <w:r w:rsidR="00180D6D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אלא כמי שהפר את חובת הפיקו</w:t>
      </w:r>
      <w:r w:rsidR="00180D6D">
        <w:rPr>
          <w:rFonts w:hint="cs"/>
          <w:rtl/>
        </w:rPr>
        <w:t xml:space="preserve">ח. קובעים </w:t>
      </w:r>
      <w:bookmarkStart w:id="1369" w:name="_ETM_Q1_5168025"/>
      <w:bookmarkEnd w:id="1369"/>
      <w:r w:rsidR="00180D6D">
        <w:rPr>
          <w:rFonts w:hint="cs"/>
          <w:rtl/>
        </w:rPr>
        <w:t xml:space="preserve">כאן איזו שהיא התנהגות ייחודית </w:t>
      </w:r>
      <w:r w:rsidR="006D57F7">
        <w:rPr>
          <w:rFonts w:hint="cs"/>
          <w:rtl/>
        </w:rPr>
        <w:t>על ידי</w:t>
      </w:r>
      <w:r w:rsidR="00B676C4">
        <w:rPr>
          <w:rFonts w:hint="cs"/>
          <w:rtl/>
        </w:rPr>
        <w:t xml:space="preserve"> </w:t>
      </w:r>
      <w:r w:rsidR="006D57F7">
        <w:rPr>
          <w:rFonts w:hint="cs"/>
          <w:rtl/>
        </w:rPr>
        <w:t xml:space="preserve">זה </w:t>
      </w:r>
      <w:r w:rsidR="00180D6D">
        <w:rPr>
          <w:rFonts w:hint="cs"/>
          <w:rtl/>
        </w:rPr>
        <w:t>שהוא צריך לפקח. אם הו</w:t>
      </w:r>
      <w:r>
        <w:rPr>
          <w:rFonts w:hint="cs"/>
          <w:rtl/>
        </w:rPr>
        <w:t>א</w:t>
      </w:r>
      <w:r w:rsidR="00180D6D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r w:rsidR="00180D6D">
        <w:rPr>
          <w:rFonts w:hint="cs"/>
          <w:rtl/>
        </w:rPr>
        <w:t>פ</w:t>
      </w:r>
      <w:r>
        <w:rPr>
          <w:rFonts w:hint="cs"/>
          <w:rtl/>
        </w:rPr>
        <w:t xml:space="preserve">יקח, אפשר להעמיד אותו לדין על הסעיף הייחודי הזה, לא על כל עבירה בחוק.  </w:t>
      </w:r>
    </w:p>
    <w:p w:rsidR="00D30339" w:rsidRDefault="00D30339" w:rsidP="00D30339">
      <w:pPr>
        <w:ind w:firstLine="0"/>
        <w:rPr>
          <w:rtl/>
        </w:rPr>
      </w:pPr>
    </w:p>
    <w:p w:rsidR="00180D6D" w:rsidRDefault="00180D6D" w:rsidP="00180D6D">
      <w:pPr>
        <w:pStyle w:val="af6"/>
        <w:keepNext/>
        <w:rPr>
          <w:rtl/>
        </w:rPr>
      </w:pPr>
      <w:bookmarkStart w:id="1370" w:name="ET_yor_4758_194"/>
      <w:r w:rsidRPr="00180D6D">
        <w:rPr>
          <w:rStyle w:val="TagStyle"/>
          <w:rtl/>
        </w:rPr>
        <w:t xml:space="preserve"> &lt;&lt; </w:t>
      </w:r>
      <w:proofErr w:type="spellStart"/>
      <w:r w:rsidRPr="00180D6D">
        <w:rPr>
          <w:rStyle w:val="TagStyle"/>
          <w:rtl/>
        </w:rPr>
        <w:t>יור</w:t>
      </w:r>
      <w:proofErr w:type="spellEnd"/>
      <w:r w:rsidRPr="00180D6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0D6D">
        <w:rPr>
          <w:rStyle w:val="TagStyle"/>
          <w:rtl/>
        </w:rPr>
        <w:t xml:space="preserve"> &lt;&lt; </w:t>
      </w:r>
      <w:proofErr w:type="spellStart"/>
      <w:r w:rsidRPr="00180D6D">
        <w:rPr>
          <w:rStyle w:val="TagStyle"/>
          <w:rtl/>
        </w:rPr>
        <w:t>יור</w:t>
      </w:r>
      <w:proofErr w:type="spellEnd"/>
      <w:r w:rsidRPr="00180D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0"/>
    </w:p>
    <w:p w:rsidR="00180D6D" w:rsidRDefault="00180D6D" w:rsidP="00180D6D">
      <w:pPr>
        <w:pStyle w:val="KeepWithNext"/>
        <w:rPr>
          <w:rtl/>
          <w:lang w:eastAsia="he-IL"/>
        </w:rPr>
      </w:pPr>
    </w:p>
    <w:p w:rsidR="00D30339" w:rsidRDefault="00D30339" w:rsidP="00180D6D">
      <w:pPr>
        <w:rPr>
          <w:rtl/>
        </w:rPr>
      </w:pPr>
      <w:r>
        <w:rPr>
          <w:rFonts w:hint="cs"/>
          <w:rtl/>
        </w:rPr>
        <w:t xml:space="preserve">מה ההבדל </w:t>
      </w:r>
      <w:r w:rsidR="003C4F11">
        <w:rPr>
          <w:rFonts w:hint="cs"/>
          <w:rtl/>
        </w:rPr>
        <w:t>בין המילים "אמצעים סבירים" למילים "כל שניתן"?</w:t>
      </w:r>
    </w:p>
    <w:p w:rsidR="00D30339" w:rsidRDefault="00D30339" w:rsidP="00D30339">
      <w:pPr>
        <w:ind w:firstLine="0"/>
        <w:rPr>
          <w:rtl/>
        </w:rPr>
      </w:pPr>
    </w:p>
    <w:p w:rsidR="003C4F11" w:rsidRDefault="003C4F11" w:rsidP="003C4F11">
      <w:pPr>
        <w:pStyle w:val="a4"/>
        <w:keepNext/>
        <w:rPr>
          <w:rtl/>
        </w:rPr>
      </w:pPr>
      <w:bookmarkStart w:id="1371" w:name="ET_speaker_איתי_עצמון_195"/>
      <w:r w:rsidRPr="003C4F1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4F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3C4F11" w:rsidRDefault="003C4F11" w:rsidP="003C4F11">
      <w:pPr>
        <w:pStyle w:val="KeepWithNext"/>
        <w:rPr>
          <w:rtl/>
          <w:lang w:eastAsia="he-IL"/>
        </w:rPr>
      </w:pPr>
    </w:p>
    <w:p w:rsidR="00D30339" w:rsidRDefault="00D30339" w:rsidP="003C4F11">
      <w:pPr>
        <w:rPr>
          <w:rtl/>
        </w:rPr>
      </w:pPr>
      <w:r>
        <w:rPr>
          <w:rFonts w:hint="cs"/>
          <w:rtl/>
        </w:rPr>
        <w:t>ואי</w:t>
      </w:r>
      <w:r w:rsidR="003C4F11">
        <w:rPr>
          <w:rFonts w:hint="cs"/>
          <w:rtl/>
        </w:rPr>
        <w:t>ך</w:t>
      </w:r>
      <w:r>
        <w:rPr>
          <w:rFonts w:hint="cs"/>
          <w:rtl/>
        </w:rPr>
        <w:t xml:space="preserve"> זה</w:t>
      </w:r>
      <w:r w:rsidR="003C4F11">
        <w:rPr>
          <w:rFonts w:hint="cs"/>
          <w:rtl/>
        </w:rPr>
        <w:t xml:space="preserve"> יתפרש </w:t>
      </w:r>
      <w:bookmarkStart w:id="1372" w:name="_ETM_Q1_5185453"/>
      <w:bookmarkEnd w:id="1372"/>
      <w:r w:rsidR="003C4F11">
        <w:rPr>
          <w:rFonts w:hint="cs"/>
          <w:rtl/>
        </w:rPr>
        <w:t>בבתי המשפט?</w:t>
      </w:r>
      <w:r>
        <w:rPr>
          <w:rFonts w:hint="cs"/>
          <w:rtl/>
        </w:rPr>
        <w:t xml:space="preserve"> </w:t>
      </w:r>
    </w:p>
    <w:p w:rsidR="00D30339" w:rsidRDefault="00D30339" w:rsidP="00D30339">
      <w:pPr>
        <w:ind w:firstLine="0"/>
        <w:rPr>
          <w:rtl/>
        </w:rPr>
      </w:pPr>
    </w:p>
    <w:p w:rsidR="003C4F11" w:rsidRDefault="003C4F11" w:rsidP="003C4F11">
      <w:pPr>
        <w:pStyle w:val="af9"/>
        <w:keepNext/>
        <w:rPr>
          <w:rtl/>
        </w:rPr>
      </w:pPr>
      <w:bookmarkStart w:id="1373" w:name="ET_guest_דניה_קאופמן_196"/>
      <w:r w:rsidRPr="003C4F11">
        <w:rPr>
          <w:rStyle w:val="TagStyle"/>
          <w:rtl/>
        </w:rPr>
        <w:t xml:space="preserve"> &lt;&lt; אורח &gt;&gt; </w:t>
      </w:r>
      <w:r>
        <w:rPr>
          <w:rtl/>
        </w:rPr>
        <w:t>דניה קאופמן:</w:t>
      </w:r>
      <w:r w:rsidRPr="003C4F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3"/>
    </w:p>
    <w:p w:rsidR="003C4F11" w:rsidRDefault="003C4F11" w:rsidP="003C4F11">
      <w:pPr>
        <w:pStyle w:val="KeepWithNext"/>
        <w:rPr>
          <w:rtl/>
        </w:rPr>
      </w:pPr>
    </w:p>
    <w:p w:rsidR="00D30339" w:rsidRDefault="003C4F11" w:rsidP="003C4F11">
      <w:pPr>
        <w:rPr>
          <w:rtl/>
        </w:rPr>
      </w:pPr>
      <w:r>
        <w:rPr>
          <w:rFonts w:hint="cs"/>
          <w:rtl/>
        </w:rPr>
        <w:t>ברור שתמיד אפשר לטעון שיש עוד מש</w:t>
      </w:r>
      <w:r w:rsidR="00D30339">
        <w:rPr>
          <w:rFonts w:hint="cs"/>
          <w:rtl/>
        </w:rPr>
        <w:t>ה</w:t>
      </w:r>
      <w:r>
        <w:rPr>
          <w:rFonts w:hint="cs"/>
          <w:rtl/>
        </w:rPr>
        <w:t>ו</w:t>
      </w:r>
      <w:r w:rsidR="00D30339">
        <w:rPr>
          <w:rFonts w:hint="cs"/>
          <w:rtl/>
        </w:rPr>
        <w:t xml:space="preserve"> שניתן לעשות,</w:t>
      </w:r>
      <w:r>
        <w:rPr>
          <w:rFonts w:hint="cs"/>
          <w:rtl/>
        </w:rPr>
        <w:t xml:space="preserve"> </w:t>
      </w:r>
      <w:r w:rsidR="00D30339">
        <w:rPr>
          <w:rFonts w:hint="cs"/>
          <w:rtl/>
        </w:rPr>
        <w:t>אבל בתי המ</w:t>
      </w:r>
      <w:r>
        <w:rPr>
          <w:rFonts w:hint="cs"/>
          <w:rtl/>
        </w:rPr>
        <w:t>שפט מפרשים</w:t>
      </w:r>
      <w:r w:rsidR="00D30339">
        <w:rPr>
          <w:rFonts w:hint="cs"/>
          <w:rtl/>
        </w:rPr>
        <w:t xml:space="preserve"> את זה כך שנושא המשרה נדרש להשקיע את המשאבים הסבירים</w:t>
      </w:r>
      <w:r>
        <w:rPr>
          <w:rFonts w:hint="cs"/>
          <w:rtl/>
        </w:rPr>
        <w:t>.</w:t>
      </w:r>
    </w:p>
    <w:p w:rsidR="00D30339" w:rsidRDefault="00D30339" w:rsidP="00D30339">
      <w:pPr>
        <w:ind w:firstLine="0"/>
        <w:rPr>
          <w:rtl/>
        </w:rPr>
      </w:pPr>
    </w:p>
    <w:p w:rsidR="003C4F11" w:rsidRDefault="003C4F11" w:rsidP="003C4F11">
      <w:pPr>
        <w:pStyle w:val="af6"/>
        <w:keepNext/>
        <w:rPr>
          <w:rtl/>
        </w:rPr>
      </w:pPr>
      <w:bookmarkStart w:id="1374" w:name="_ETM_Q1_5200491"/>
      <w:bookmarkStart w:id="1375" w:name="ET_yor_4758_197"/>
      <w:bookmarkEnd w:id="1374"/>
      <w:r w:rsidRPr="003C4F11">
        <w:rPr>
          <w:rStyle w:val="TagStyle"/>
          <w:rtl/>
        </w:rPr>
        <w:t xml:space="preserve"> &lt;&lt; </w:t>
      </w:r>
      <w:proofErr w:type="spellStart"/>
      <w:r w:rsidRPr="003C4F11">
        <w:rPr>
          <w:rStyle w:val="TagStyle"/>
          <w:rtl/>
        </w:rPr>
        <w:t>יור</w:t>
      </w:r>
      <w:proofErr w:type="spellEnd"/>
      <w:r w:rsidRPr="003C4F1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4F11">
        <w:rPr>
          <w:rStyle w:val="TagStyle"/>
          <w:rtl/>
        </w:rPr>
        <w:t xml:space="preserve"> &lt;&lt; </w:t>
      </w:r>
      <w:proofErr w:type="spellStart"/>
      <w:r w:rsidRPr="003C4F11">
        <w:rPr>
          <w:rStyle w:val="TagStyle"/>
          <w:rtl/>
        </w:rPr>
        <w:t>יור</w:t>
      </w:r>
      <w:proofErr w:type="spellEnd"/>
      <w:r w:rsidRPr="003C4F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5"/>
    </w:p>
    <w:p w:rsidR="003C4F11" w:rsidRDefault="003C4F11" w:rsidP="003C4F11">
      <w:pPr>
        <w:pStyle w:val="KeepWithNext"/>
        <w:rPr>
          <w:rtl/>
          <w:lang w:eastAsia="he-IL"/>
        </w:rPr>
      </w:pPr>
    </w:p>
    <w:p w:rsidR="00D30339" w:rsidRDefault="003C4F11" w:rsidP="003C4F11">
      <w:pPr>
        <w:rPr>
          <w:rtl/>
        </w:rPr>
      </w:pPr>
      <w:bookmarkStart w:id="1376" w:name="_ETM_Q1_5200903"/>
      <w:bookmarkStart w:id="1377" w:name="_ETM_Q1_5200968"/>
      <w:bookmarkEnd w:id="1376"/>
      <w:bookmarkEnd w:id="1377"/>
      <w:r>
        <w:rPr>
          <w:rFonts w:hint="cs"/>
          <w:rtl/>
        </w:rPr>
        <w:t xml:space="preserve">איך השופט או השופטת יתייחסו אם יהיה </w:t>
      </w:r>
      <w:r w:rsidR="00D30339">
        <w:rPr>
          <w:rFonts w:hint="cs"/>
          <w:rtl/>
        </w:rPr>
        <w:t xml:space="preserve">כתוב </w:t>
      </w:r>
      <w:r>
        <w:rPr>
          <w:rFonts w:hint="cs"/>
          <w:rtl/>
        </w:rPr>
        <w:t>הביטוי "</w:t>
      </w:r>
      <w:r w:rsidR="00D30339">
        <w:rPr>
          <w:rFonts w:hint="cs"/>
          <w:rtl/>
        </w:rPr>
        <w:t>אמצעים סבירים</w:t>
      </w:r>
      <w:r>
        <w:rPr>
          <w:rFonts w:hint="cs"/>
          <w:rtl/>
        </w:rPr>
        <w:t>"</w:t>
      </w:r>
      <w:r w:rsidR="00D30339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D30339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הם יתייחסו אם יהיה כתוב הביטוי "כל שניתן"? </w:t>
      </w:r>
    </w:p>
    <w:p w:rsidR="00D30339" w:rsidRDefault="00D30339" w:rsidP="00D30339">
      <w:pPr>
        <w:ind w:firstLine="0"/>
        <w:rPr>
          <w:rtl/>
        </w:rPr>
      </w:pPr>
    </w:p>
    <w:p w:rsidR="003C4F11" w:rsidRDefault="003C4F11" w:rsidP="003C4F11">
      <w:pPr>
        <w:pStyle w:val="af9"/>
        <w:keepNext/>
        <w:rPr>
          <w:rtl/>
        </w:rPr>
      </w:pPr>
      <w:bookmarkStart w:id="1378" w:name="ET_guest_דניה_קאופמן_198"/>
      <w:r w:rsidRPr="003C4F11">
        <w:rPr>
          <w:rStyle w:val="TagStyle"/>
          <w:rtl/>
        </w:rPr>
        <w:t xml:space="preserve"> &lt;&lt; אורח &gt;&gt; </w:t>
      </w:r>
      <w:r>
        <w:rPr>
          <w:rtl/>
        </w:rPr>
        <w:t>דניה קאופמן:</w:t>
      </w:r>
      <w:r w:rsidRPr="003C4F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:rsidR="003C4F11" w:rsidRDefault="003C4F11" w:rsidP="003C4F11">
      <w:pPr>
        <w:pStyle w:val="KeepWithNext"/>
        <w:rPr>
          <w:rtl/>
        </w:rPr>
      </w:pPr>
    </w:p>
    <w:p w:rsidR="00D30339" w:rsidRDefault="00D30339" w:rsidP="00024E2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ההתייחסות ל</w:t>
      </w:r>
      <w:r w:rsidR="00024E21">
        <w:rPr>
          <w:rFonts w:hint="cs"/>
          <w:rtl/>
        </w:rPr>
        <w:t>ביטוי "</w:t>
      </w:r>
      <w:r>
        <w:rPr>
          <w:rFonts w:hint="cs"/>
          <w:rtl/>
        </w:rPr>
        <w:t>כל שניתן</w:t>
      </w:r>
      <w:r w:rsidR="00024E21">
        <w:rPr>
          <w:rFonts w:hint="cs"/>
          <w:rtl/>
        </w:rPr>
        <w:t>"</w:t>
      </w:r>
      <w:r>
        <w:rPr>
          <w:rFonts w:hint="cs"/>
          <w:rtl/>
        </w:rPr>
        <w:t xml:space="preserve"> היא באופן דומה.</w:t>
      </w:r>
      <w:r w:rsidR="00024E2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24E21">
        <w:rPr>
          <w:rFonts w:hint="cs"/>
          <w:rtl/>
        </w:rPr>
        <w:t xml:space="preserve">רור </w:t>
      </w:r>
      <w:r>
        <w:rPr>
          <w:rFonts w:hint="cs"/>
          <w:rtl/>
        </w:rPr>
        <w:t>ש</w:t>
      </w:r>
      <w:r w:rsidR="00024E21">
        <w:rPr>
          <w:rFonts w:hint="cs"/>
          <w:rtl/>
        </w:rPr>
        <w:t>ל</w:t>
      </w:r>
      <w:r>
        <w:rPr>
          <w:rFonts w:hint="cs"/>
          <w:rtl/>
        </w:rPr>
        <w:t>א נדרשים להפנות את כל המשאבים של החברה</w:t>
      </w:r>
      <w:r w:rsidR="00024E21">
        <w:rPr>
          <w:rFonts w:hint="cs"/>
          <w:rtl/>
        </w:rPr>
        <w:t>.</w:t>
      </w:r>
    </w:p>
    <w:p w:rsidR="00D30339" w:rsidRDefault="00D30339" w:rsidP="00D30339">
      <w:pPr>
        <w:ind w:firstLine="0"/>
        <w:rPr>
          <w:rtl/>
        </w:rPr>
      </w:pPr>
    </w:p>
    <w:p w:rsidR="00024E21" w:rsidRDefault="00024E21" w:rsidP="00024E21">
      <w:pPr>
        <w:pStyle w:val="af6"/>
        <w:keepNext/>
        <w:rPr>
          <w:rtl/>
        </w:rPr>
      </w:pPr>
      <w:bookmarkStart w:id="1379" w:name="_ETM_Q1_5229100"/>
      <w:bookmarkStart w:id="1380" w:name="ET_yor_4758_199"/>
      <w:bookmarkEnd w:id="1379"/>
      <w:r w:rsidRPr="00024E21">
        <w:rPr>
          <w:rStyle w:val="TagStyle"/>
          <w:rtl/>
        </w:rPr>
        <w:t xml:space="preserve"> &lt;&lt; </w:t>
      </w:r>
      <w:proofErr w:type="spellStart"/>
      <w:r w:rsidRPr="00024E21">
        <w:rPr>
          <w:rStyle w:val="TagStyle"/>
          <w:rtl/>
        </w:rPr>
        <w:t>יור</w:t>
      </w:r>
      <w:proofErr w:type="spellEnd"/>
      <w:r w:rsidRPr="00024E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24E21">
        <w:rPr>
          <w:rStyle w:val="TagStyle"/>
          <w:rtl/>
        </w:rPr>
        <w:t xml:space="preserve"> &lt;&lt; </w:t>
      </w:r>
      <w:proofErr w:type="spellStart"/>
      <w:r w:rsidRPr="00024E21">
        <w:rPr>
          <w:rStyle w:val="TagStyle"/>
          <w:rtl/>
        </w:rPr>
        <w:t>יור</w:t>
      </w:r>
      <w:proofErr w:type="spellEnd"/>
      <w:r w:rsidRPr="00024E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0"/>
    </w:p>
    <w:p w:rsidR="00024E21" w:rsidRDefault="00024E21" w:rsidP="00024E21">
      <w:pPr>
        <w:pStyle w:val="KeepWithNext"/>
        <w:rPr>
          <w:rtl/>
          <w:lang w:eastAsia="he-IL"/>
        </w:rPr>
      </w:pPr>
    </w:p>
    <w:p w:rsidR="00D30339" w:rsidRDefault="00D30339" w:rsidP="00024E21">
      <w:pPr>
        <w:ind w:firstLine="0"/>
        <w:rPr>
          <w:rtl/>
        </w:rPr>
      </w:pPr>
      <w:bookmarkStart w:id="1381" w:name="_ETM_Q1_5229662"/>
      <w:bookmarkStart w:id="1382" w:name="_ETM_Q1_5229709"/>
      <w:bookmarkEnd w:id="1381"/>
      <w:bookmarkEnd w:id="1382"/>
      <w:r>
        <w:rPr>
          <w:rtl/>
        </w:rPr>
        <w:tab/>
      </w:r>
      <w:r w:rsidR="00024E21">
        <w:rPr>
          <w:rFonts w:hint="cs"/>
          <w:rtl/>
        </w:rPr>
        <w:t>האם את אומרת ש</w:t>
      </w:r>
      <w:r w:rsidR="006D57F7">
        <w:rPr>
          <w:rFonts w:hint="cs"/>
          <w:rtl/>
        </w:rPr>
        <w:t>הביטוי "</w:t>
      </w:r>
      <w:r w:rsidR="00024E21">
        <w:rPr>
          <w:rFonts w:hint="cs"/>
          <w:rtl/>
        </w:rPr>
        <w:t>אמצעים סבירים</w:t>
      </w:r>
      <w:r w:rsidR="006D57F7">
        <w:rPr>
          <w:rFonts w:hint="cs"/>
          <w:rtl/>
        </w:rPr>
        <w:t>"</w:t>
      </w:r>
      <w:r w:rsidR="00024E21">
        <w:rPr>
          <w:rFonts w:hint="cs"/>
          <w:rtl/>
        </w:rPr>
        <w:t xml:space="preserve"> ו</w:t>
      </w:r>
      <w:r w:rsidR="006D57F7">
        <w:rPr>
          <w:rFonts w:hint="cs"/>
          <w:rtl/>
        </w:rPr>
        <w:t>הביטוי "</w:t>
      </w:r>
      <w:r w:rsidR="00024E21">
        <w:rPr>
          <w:rFonts w:hint="cs"/>
          <w:rtl/>
        </w:rPr>
        <w:t>כל שניתן</w:t>
      </w:r>
      <w:r w:rsidR="006D57F7">
        <w:rPr>
          <w:rFonts w:hint="cs"/>
          <w:rtl/>
        </w:rPr>
        <w:t>"</w:t>
      </w:r>
      <w:r w:rsidR="00024E21">
        <w:rPr>
          <w:rFonts w:hint="cs"/>
          <w:rtl/>
        </w:rPr>
        <w:t xml:space="preserve"> </w:t>
      </w:r>
      <w:r>
        <w:rPr>
          <w:rFonts w:hint="cs"/>
          <w:rtl/>
        </w:rPr>
        <w:t>זה כמעט אותו דבר</w:t>
      </w:r>
      <w:r w:rsidR="00024E21">
        <w:rPr>
          <w:rFonts w:hint="cs"/>
          <w:rtl/>
        </w:rPr>
        <w:t>?</w:t>
      </w:r>
    </w:p>
    <w:p w:rsidR="00D30339" w:rsidRDefault="00D30339" w:rsidP="00D30339">
      <w:pPr>
        <w:ind w:firstLine="0"/>
        <w:rPr>
          <w:rtl/>
        </w:rPr>
      </w:pPr>
    </w:p>
    <w:p w:rsidR="00024E21" w:rsidRDefault="00024E21" w:rsidP="00024E21">
      <w:pPr>
        <w:pStyle w:val="af9"/>
        <w:keepNext/>
        <w:rPr>
          <w:rtl/>
        </w:rPr>
      </w:pPr>
      <w:bookmarkStart w:id="1383" w:name="_ETM_Q1_5238361"/>
      <w:bookmarkStart w:id="1384" w:name="ET_guest_דניה_קאופמן_200"/>
      <w:bookmarkEnd w:id="1383"/>
      <w:r w:rsidRPr="00024E21">
        <w:rPr>
          <w:rStyle w:val="TagStyle"/>
          <w:rtl/>
        </w:rPr>
        <w:t xml:space="preserve"> &lt;&lt; אורח &gt;&gt; </w:t>
      </w:r>
      <w:r>
        <w:rPr>
          <w:rtl/>
        </w:rPr>
        <w:t>דניה קאופמן:</w:t>
      </w:r>
      <w:r w:rsidRPr="00024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4"/>
    </w:p>
    <w:p w:rsidR="00024E21" w:rsidRDefault="00024E21" w:rsidP="00024E21">
      <w:pPr>
        <w:pStyle w:val="KeepWithNext"/>
        <w:rPr>
          <w:rtl/>
        </w:rPr>
      </w:pPr>
    </w:p>
    <w:p w:rsidR="00024E21" w:rsidRPr="00024E21" w:rsidRDefault="00024E21" w:rsidP="00024E21">
      <w:pPr>
        <w:rPr>
          <w:rtl/>
        </w:rPr>
      </w:pPr>
      <w:bookmarkStart w:id="1385" w:name="_ETM_Q1_5238922"/>
      <w:bookmarkStart w:id="1386" w:name="_ETM_Q1_5238948"/>
      <w:bookmarkEnd w:id="1385"/>
      <w:bookmarkEnd w:id="1386"/>
      <w:r>
        <w:rPr>
          <w:rFonts w:hint="cs"/>
          <w:rtl/>
        </w:rPr>
        <w:t>כן.</w:t>
      </w:r>
    </w:p>
    <w:p w:rsidR="00D30339" w:rsidRDefault="00D30339" w:rsidP="00D30339">
      <w:pPr>
        <w:ind w:firstLine="0"/>
        <w:rPr>
          <w:rtl/>
        </w:rPr>
      </w:pPr>
    </w:p>
    <w:p w:rsidR="00024E21" w:rsidRDefault="00024E21" w:rsidP="00024E21">
      <w:pPr>
        <w:pStyle w:val="af9"/>
        <w:keepNext/>
        <w:rPr>
          <w:rtl/>
        </w:rPr>
      </w:pPr>
      <w:bookmarkStart w:id="1387" w:name="_ETM_Q1_5240917"/>
      <w:bookmarkStart w:id="1388" w:name="ET_guest_חן_בר_יוסף_201"/>
      <w:bookmarkEnd w:id="1387"/>
      <w:r w:rsidRPr="00024E21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24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8"/>
    </w:p>
    <w:p w:rsidR="00024E21" w:rsidRDefault="00024E21" w:rsidP="00024E21">
      <w:pPr>
        <w:pStyle w:val="KeepWithNext"/>
        <w:rPr>
          <w:rtl/>
        </w:rPr>
      </w:pPr>
    </w:p>
    <w:p w:rsidR="007A19FB" w:rsidRDefault="00024E21" w:rsidP="007A19FB">
      <w:pPr>
        <w:rPr>
          <w:rtl/>
        </w:rPr>
      </w:pPr>
      <w:bookmarkStart w:id="1389" w:name="_ETM_Q1_5241371"/>
      <w:bookmarkStart w:id="1390" w:name="_ETM_Q1_5241412"/>
      <w:bookmarkEnd w:id="1389"/>
      <w:bookmarkEnd w:id="1390"/>
      <w:r>
        <w:rPr>
          <w:rFonts w:hint="cs"/>
          <w:rtl/>
        </w:rPr>
        <w:t>צריך לזכור ש</w:t>
      </w:r>
      <w:r w:rsidR="00D30339">
        <w:rPr>
          <w:rFonts w:hint="cs"/>
          <w:rtl/>
        </w:rPr>
        <w:t xml:space="preserve">אם יהיה כתוב בחוקים אחרים </w:t>
      </w:r>
      <w:r w:rsidR="007A19FB">
        <w:rPr>
          <w:rFonts w:hint="cs"/>
          <w:rtl/>
        </w:rPr>
        <w:t>הביטוי "</w:t>
      </w:r>
      <w:r w:rsidR="00D30339">
        <w:rPr>
          <w:rFonts w:hint="cs"/>
          <w:rtl/>
        </w:rPr>
        <w:t>כל שניתן</w:t>
      </w:r>
      <w:r w:rsidR="007A19FB">
        <w:rPr>
          <w:rFonts w:hint="cs"/>
          <w:rtl/>
        </w:rPr>
        <w:t>" ורק א</w:t>
      </w:r>
      <w:bookmarkStart w:id="1391" w:name="_ETM_Q1_5242808"/>
      <w:bookmarkEnd w:id="1391"/>
      <w:r w:rsidR="007A19FB">
        <w:rPr>
          <w:rFonts w:hint="cs"/>
          <w:rtl/>
        </w:rPr>
        <w:t xml:space="preserve">צלנו הביטוי "אמצעים סבירים", יש סיכוי ששופט יגיד: </w:t>
      </w:r>
      <w:r w:rsidR="00392C29">
        <w:rPr>
          <w:rFonts w:hint="cs"/>
          <w:rtl/>
        </w:rPr>
        <w:t>"</w:t>
      </w:r>
      <w:r w:rsidR="007A19FB">
        <w:rPr>
          <w:rFonts w:hint="cs"/>
          <w:rtl/>
        </w:rPr>
        <w:t>אוקי, זה כנראה רמה יותר נמוכה של סבירות שנדרשת פה</w:t>
      </w:r>
      <w:r w:rsidR="00392C29">
        <w:rPr>
          <w:rFonts w:hint="cs"/>
          <w:rtl/>
        </w:rPr>
        <w:t>"</w:t>
      </w:r>
      <w:r w:rsidR="007A19FB">
        <w:rPr>
          <w:rFonts w:hint="cs"/>
          <w:rtl/>
        </w:rPr>
        <w:t>.</w:t>
      </w:r>
      <w:bookmarkStart w:id="1392" w:name="_ETM_Q1_5252357"/>
      <w:bookmarkEnd w:id="1392"/>
      <w:r w:rsidR="007A19FB">
        <w:rPr>
          <w:rFonts w:hint="cs"/>
          <w:rtl/>
        </w:rPr>
        <w:t xml:space="preserve"> </w:t>
      </w:r>
    </w:p>
    <w:p w:rsidR="00082F65" w:rsidRDefault="00082F65" w:rsidP="00082F65">
      <w:pPr>
        <w:ind w:firstLine="0"/>
        <w:rPr>
          <w:rtl/>
        </w:rPr>
      </w:pPr>
      <w:bookmarkStart w:id="1393" w:name="_ETM_Q1_5254574"/>
      <w:bookmarkStart w:id="1394" w:name="_ETM_Q1_5254621"/>
      <w:bookmarkStart w:id="1395" w:name="_ETM_Q1_5254727"/>
      <w:bookmarkStart w:id="1396" w:name="_ETM_Q1_5254791"/>
      <w:bookmarkEnd w:id="1393"/>
      <w:bookmarkEnd w:id="1394"/>
      <w:bookmarkEnd w:id="1395"/>
      <w:bookmarkEnd w:id="1396"/>
    </w:p>
    <w:p w:rsidR="00082F65" w:rsidRDefault="00082F65" w:rsidP="00082F65">
      <w:pPr>
        <w:pStyle w:val="a4"/>
        <w:keepNext/>
        <w:rPr>
          <w:rtl/>
        </w:rPr>
      </w:pPr>
      <w:bookmarkStart w:id="1397" w:name="ET_speaker_איתי_עצמון_202"/>
      <w:r w:rsidRPr="00082F6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082F65" w:rsidRDefault="00082F65" w:rsidP="00082F65">
      <w:pPr>
        <w:pStyle w:val="KeepWithNext"/>
        <w:rPr>
          <w:rtl/>
          <w:lang w:eastAsia="he-IL"/>
        </w:rPr>
      </w:pPr>
    </w:p>
    <w:p w:rsidR="00D30339" w:rsidRDefault="0084641D" w:rsidP="0084641D">
      <w:pPr>
        <w:rPr>
          <w:rtl/>
        </w:rPr>
      </w:pPr>
      <w:r>
        <w:rPr>
          <w:rFonts w:hint="cs"/>
          <w:rtl/>
        </w:rPr>
        <w:t xml:space="preserve">הביטוי "כל שניתן" </w:t>
      </w:r>
      <w:r w:rsidR="00082F65">
        <w:rPr>
          <w:rFonts w:hint="cs"/>
          <w:rtl/>
        </w:rPr>
        <w:t xml:space="preserve">מופיע </w:t>
      </w:r>
      <w:r w:rsidR="00D30339">
        <w:rPr>
          <w:rFonts w:hint="cs"/>
          <w:rtl/>
        </w:rPr>
        <w:t>בעשרות חוקים</w:t>
      </w:r>
      <w:r w:rsidR="00082F65">
        <w:rPr>
          <w:rFonts w:hint="cs"/>
          <w:rtl/>
        </w:rPr>
        <w:t>.</w:t>
      </w:r>
    </w:p>
    <w:p w:rsidR="00D30339" w:rsidRDefault="00D30339" w:rsidP="00D30339">
      <w:pPr>
        <w:ind w:firstLine="0"/>
        <w:rPr>
          <w:rtl/>
        </w:rPr>
      </w:pPr>
    </w:p>
    <w:p w:rsidR="0084641D" w:rsidRDefault="0084641D" w:rsidP="0084641D">
      <w:pPr>
        <w:pStyle w:val="af9"/>
        <w:keepNext/>
        <w:rPr>
          <w:rtl/>
        </w:rPr>
      </w:pPr>
      <w:bookmarkStart w:id="1398" w:name="ET_guest_חן_בר_יוסף_203"/>
      <w:r w:rsidRPr="0084641D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846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:rsidR="0084641D" w:rsidRDefault="0084641D" w:rsidP="0084641D">
      <w:pPr>
        <w:pStyle w:val="KeepWithNext"/>
        <w:rPr>
          <w:rtl/>
        </w:rPr>
      </w:pPr>
    </w:p>
    <w:p w:rsidR="0084641D" w:rsidRPr="0084641D" w:rsidRDefault="0084641D" w:rsidP="0084641D">
      <w:pPr>
        <w:rPr>
          <w:rtl/>
        </w:rPr>
      </w:pPr>
      <w:r>
        <w:rPr>
          <w:rFonts w:hint="cs"/>
          <w:rtl/>
        </w:rPr>
        <w:t xml:space="preserve">נכון. אם זה הנוסח המקובל, </w:t>
      </w:r>
      <w:bookmarkStart w:id="1399" w:name="_ETM_Q1_5273424"/>
      <w:bookmarkEnd w:id="1399"/>
      <w:r>
        <w:rPr>
          <w:rFonts w:hint="cs"/>
          <w:rtl/>
        </w:rPr>
        <w:t xml:space="preserve">צריך ללכת עליו. </w:t>
      </w:r>
    </w:p>
    <w:p w:rsidR="00D30339" w:rsidRDefault="00D30339" w:rsidP="00D30339">
      <w:pPr>
        <w:ind w:firstLine="0"/>
        <w:rPr>
          <w:rtl/>
        </w:rPr>
      </w:pPr>
    </w:p>
    <w:p w:rsidR="0084641D" w:rsidRDefault="0084641D" w:rsidP="0084641D">
      <w:pPr>
        <w:pStyle w:val="af6"/>
        <w:keepNext/>
        <w:rPr>
          <w:rtl/>
        </w:rPr>
      </w:pPr>
      <w:bookmarkStart w:id="1400" w:name="_ETM_Q1_5283246"/>
      <w:bookmarkStart w:id="1401" w:name="ET_yor_4758_204"/>
      <w:bookmarkEnd w:id="1400"/>
      <w:r w:rsidRPr="0084641D">
        <w:rPr>
          <w:rStyle w:val="TagStyle"/>
          <w:rtl/>
        </w:rPr>
        <w:t xml:space="preserve"> &lt;&lt; </w:t>
      </w:r>
      <w:proofErr w:type="spellStart"/>
      <w:r w:rsidRPr="0084641D">
        <w:rPr>
          <w:rStyle w:val="TagStyle"/>
          <w:rtl/>
        </w:rPr>
        <w:t>יור</w:t>
      </w:r>
      <w:proofErr w:type="spellEnd"/>
      <w:r w:rsidRPr="0084641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641D">
        <w:rPr>
          <w:rStyle w:val="TagStyle"/>
          <w:rtl/>
        </w:rPr>
        <w:t xml:space="preserve"> &lt;&lt; </w:t>
      </w:r>
      <w:proofErr w:type="spellStart"/>
      <w:r w:rsidRPr="0084641D">
        <w:rPr>
          <w:rStyle w:val="TagStyle"/>
          <w:rtl/>
        </w:rPr>
        <w:t>יור</w:t>
      </w:r>
      <w:proofErr w:type="spellEnd"/>
      <w:r w:rsidRPr="00846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1"/>
    </w:p>
    <w:p w:rsidR="0084641D" w:rsidRDefault="0084641D" w:rsidP="0084641D">
      <w:pPr>
        <w:pStyle w:val="KeepWithNext"/>
        <w:rPr>
          <w:rtl/>
          <w:lang w:eastAsia="he-IL"/>
        </w:rPr>
      </w:pPr>
    </w:p>
    <w:p w:rsidR="00D30339" w:rsidRDefault="0084641D" w:rsidP="0084641D">
      <w:pPr>
        <w:rPr>
          <w:rtl/>
        </w:rPr>
      </w:pPr>
      <w:bookmarkStart w:id="1402" w:name="_ETM_Q1_5283677"/>
      <w:bookmarkStart w:id="1403" w:name="_ETM_Q1_5283711"/>
      <w:bookmarkEnd w:id="1402"/>
      <w:bookmarkEnd w:id="1403"/>
      <w:r>
        <w:rPr>
          <w:rFonts w:hint="cs"/>
          <w:rtl/>
        </w:rPr>
        <w:t>אתם אומרים שזה הנוסח המקובל בשנים האחרונות.</w:t>
      </w:r>
      <w:r w:rsidR="00D30339">
        <w:rPr>
          <w:rFonts w:hint="cs"/>
          <w:rtl/>
        </w:rPr>
        <w:t xml:space="preserve"> </w:t>
      </w:r>
      <w:r>
        <w:rPr>
          <w:rFonts w:hint="cs"/>
          <w:rtl/>
        </w:rPr>
        <w:t>אין מצב שמחוקקים עכשיו חוק ש</w:t>
      </w:r>
      <w:r w:rsidR="00D30339">
        <w:rPr>
          <w:rFonts w:hint="cs"/>
          <w:rtl/>
        </w:rPr>
        <w:t>יה</w:t>
      </w:r>
      <w:r>
        <w:rPr>
          <w:rFonts w:hint="cs"/>
          <w:rtl/>
        </w:rPr>
        <w:t xml:space="preserve">יה </w:t>
      </w:r>
      <w:r w:rsidR="00D30339">
        <w:rPr>
          <w:rFonts w:hint="cs"/>
          <w:rtl/>
        </w:rPr>
        <w:t xml:space="preserve">כתוב </w:t>
      </w:r>
      <w:r>
        <w:rPr>
          <w:rFonts w:hint="cs"/>
          <w:rtl/>
        </w:rPr>
        <w:t xml:space="preserve">בו </w:t>
      </w:r>
      <w:bookmarkStart w:id="1404" w:name="_ETM_Q1_5295599"/>
      <w:bookmarkEnd w:id="1404"/>
      <w:r>
        <w:rPr>
          <w:rFonts w:hint="cs"/>
          <w:rtl/>
        </w:rPr>
        <w:t xml:space="preserve">הביטוי "אמצעים סבירים"? </w:t>
      </w:r>
    </w:p>
    <w:p w:rsidR="00D30339" w:rsidRDefault="00D30339" w:rsidP="00D30339">
      <w:pPr>
        <w:ind w:firstLine="0"/>
        <w:rPr>
          <w:rtl/>
        </w:rPr>
      </w:pPr>
    </w:p>
    <w:p w:rsidR="0084641D" w:rsidRDefault="0084641D" w:rsidP="0084641D">
      <w:pPr>
        <w:pStyle w:val="af9"/>
        <w:keepNext/>
        <w:rPr>
          <w:rtl/>
        </w:rPr>
      </w:pPr>
      <w:bookmarkStart w:id="1405" w:name="ET_guest_חן_בר_יוסף_205"/>
      <w:r w:rsidRPr="0084641D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846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:rsidR="0084641D" w:rsidRDefault="0084641D" w:rsidP="0084641D">
      <w:pPr>
        <w:pStyle w:val="KeepWithNext"/>
        <w:rPr>
          <w:rtl/>
        </w:rPr>
      </w:pPr>
    </w:p>
    <w:p w:rsidR="00D30339" w:rsidRDefault="0084641D" w:rsidP="0084641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נכון.</w:t>
      </w:r>
    </w:p>
    <w:p w:rsidR="00D30339" w:rsidRDefault="00D30339" w:rsidP="00D30339">
      <w:pPr>
        <w:ind w:firstLine="0"/>
        <w:rPr>
          <w:rtl/>
        </w:rPr>
      </w:pPr>
    </w:p>
    <w:p w:rsidR="0084641D" w:rsidRDefault="0084641D" w:rsidP="0084641D">
      <w:pPr>
        <w:pStyle w:val="a4"/>
        <w:keepNext/>
        <w:rPr>
          <w:rtl/>
        </w:rPr>
      </w:pPr>
      <w:bookmarkStart w:id="1406" w:name="_ETM_Q1_5297715"/>
      <w:bookmarkStart w:id="1407" w:name="ET_speaker_איתי_עצמון_206"/>
      <w:bookmarkEnd w:id="1406"/>
      <w:r w:rsidRPr="008464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46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84641D" w:rsidRDefault="0084641D" w:rsidP="0084641D">
      <w:pPr>
        <w:pStyle w:val="KeepWithNext"/>
        <w:rPr>
          <w:rtl/>
          <w:lang w:eastAsia="he-IL"/>
        </w:rPr>
      </w:pPr>
    </w:p>
    <w:p w:rsidR="00D30339" w:rsidRDefault="00D30339" w:rsidP="00392C29">
      <w:pPr>
        <w:ind w:firstLine="0"/>
        <w:rPr>
          <w:rtl/>
        </w:rPr>
      </w:pPr>
      <w:bookmarkStart w:id="1408" w:name="_ETM_Q1_5298137"/>
      <w:bookmarkStart w:id="1409" w:name="_ETM_Q1_5298162"/>
      <w:bookmarkEnd w:id="1408"/>
      <w:bookmarkEnd w:id="1409"/>
      <w:r>
        <w:rPr>
          <w:rtl/>
        </w:rPr>
        <w:tab/>
      </w:r>
      <w:r>
        <w:rPr>
          <w:rFonts w:hint="cs"/>
          <w:rtl/>
        </w:rPr>
        <w:t xml:space="preserve">נציגי חברות הגז ציטטו רק את החלק האחרון של סעיף 26, </w:t>
      </w:r>
      <w:r w:rsidR="00785444">
        <w:rPr>
          <w:rFonts w:hint="cs"/>
          <w:rtl/>
        </w:rPr>
        <w:t xml:space="preserve">אבל יש לסעיף 26 רישה: "נעברה עבירה לפי סעיף 25 בידי </w:t>
      </w:r>
      <w:bookmarkStart w:id="1410" w:name="_ETM_Q1_5312446"/>
      <w:bookmarkEnd w:id="1410"/>
      <w:r w:rsidR="00785444">
        <w:rPr>
          <w:rFonts w:hint="cs"/>
          <w:rtl/>
        </w:rPr>
        <w:t xml:space="preserve">תאגיד, ייאשם בעבירה גם </w:t>
      </w:r>
      <w:r>
        <w:rPr>
          <w:rFonts w:hint="cs"/>
          <w:rtl/>
        </w:rPr>
        <w:t xml:space="preserve">כל אדם </w:t>
      </w:r>
      <w:r w:rsidR="00785444">
        <w:rPr>
          <w:rFonts w:hint="cs"/>
          <w:rtl/>
        </w:rPr>
        <w:t>א</w:t>
      </w:r>
      <w:r>
        <w:rPr>
          <w:rFonts w:hint="cs"/>
          <w:rtl/>
        </w:rPr>
        <w:t>ש</w:t>
      </w:r>
      <w:r w:rsidR="00785444">
        <w:rPr>
          <w:rFonts w:hint="cs"/>
          <w:rtl/>
        </w:rPr>
        <w:t xml:space="preserve">ר </w:t>
      </w:r>
      <w:r>
        <w:rPr>
          <w:rFonts w:hint="cs"/>
          <w:rtl/>
        </w:rPr>
        <w:t xml:space="preserve">בשעת ביצוע </w:t>
      </w:r>
      <w:r w:rsidR="00785444">
        <w:rPr>
          <w:rFonts w:hint="cs"/>
          <w:rtl/>
        </w:rPr>
        <w:t xml:space="preserve">העבירה </w:t>
      </w:r>
      <w:r>
        <w:rPr>
          <w:rFonts w:hint="cs"/>
          <w:rtl/>
        </w:rPr>
        <w:t xml:space="preserve">היה דירקטור, </w:t>
      </w:r>
      <w:r w:rsidR="00785444">
        <w:rPr>
          <w:rFonts w:hint="cs"/>
          <w:rtl/>
        </w:rPr>
        <w:t xml:space="preserve">מנהל כללי, </w:t>
      </w:r>
      <w:bookmarkStart w:id="1411" w:name="_ETM_Q1_5319335"/>
      <w:bookmarkEnd w:id="1411"/>
      <w:r w:rsidR="00785444">
        <w:rPr>
          <w:rFonts w:hint="cs"/>
          <w:rtl/>
        </w:rPr>
        <w:t>שותף מוגבל או עובד בכיר האחראי לאותו תחום</w:t>
      </w:r>
      <w:r w:rsidR="00756922">
        <w:rPr>
          <w:rFonts w:hint="cs"/>
          <w:rtl/>
        </w:rPr>
        <w:t>"</w:t>
      </w:r>
      <w:r w:rsidR="00785444">
        <w:rPr>
          <w:rFonts w:hint="cs"/>
          <w:rtl/>
        </w:rPr>
        <w:t>.</w:t>
      </w:r>
      <w:r>
        <w:rPr>
          <w:rFonts w:hint="cs"/>
          <w:rtl/>
        </w:rPr>
        <w:t xml:space="preserve"> יש</w:t>
      </w:r>
      <w:r w:rsidR="00785444">
        <w:rPr>
          <w:rFonts w:hint="cs"/>
          <w:rtl/>
        </w:rPr>
        <w:t xml:space="preserve"> כאן דרגה מאוד חמ</w:t>
      </w:r>
      <w:r>
        <w:rPr>
          <w:rFonts w:hint="cs"/>
          <w:rtl/>
        </w:rPr>
        <w:t>ו</w:t>
      </w:r>
      <w:r w:rsidR="00785444">
        <w:rPr>
          <w:rFonts w:hint="cs"/>
          <w:rtl/>
        </w:rPr>
        <w:t>ר</w:t>
      </w:r>
      <w:r>
        <w:rPr>
          <w:rFonts w:hint="cs"/>
          <w:rtl/>
        </w:rPr>
        <w:t>ה של אשמה</w:t>
      </w:r>
      <w:r w:rsidR="00756922">
        <w:rPr>
          <w:rFonts w:hint="cs"/>
          <w:rtl/>
        </w:rPr>
        <w:t xml:space="preserve"> שיכולה להיות לאותו נושא משרה, </w:t>
      </w:r>
      <w:r>
        <w:rPr>
          <w:rFonts w:hint="cs"/>
          <w:rtl/>
        </w:rPr>
        <w:t xml:space="preserve">לכן נקטו </w:t>
      </w:r>
      <w:proofErr w:type="spellStart"/>
      <w:r w:rsidR="00785444">
        <w:rPr>
          <w:rFonts w:hint="cs"/>
          <w:rtl/>
        </w:rPr>
        <w:t>בסיפה</w:t>
      </w:r>
      <w:proofErr w:type="spellEnd"/>
      <w:r w:rsidR="00785444">
        <w:rPr>
          <w:rFonts w:hint="cs"/>
          <w:rtl/>
        </w:rPr>
        <w:t xml:space="preserve"> של </w:t>
      </w:r>
      <w:bookmarkStart w:id="1412" w:name="_ETM_Q1_5335674"/>
      <w:bookmarkEnd w:id="1412"/>
      <w:r w:rsidR="00392C29">
        <w:rPr>
          <w:rFonts w:hint="cs"/>
          <w:rtl/>
        </w:rPr>
        <w:t>הסעיף במשהו יותר מקל -</w:t>
      </w:r>
      <w:r w:rsidR="00785444">
        <w:rPr>
          <w:rFonts w:hint="cs"/>
          <w:rtl/>
        </w:rPr>
        <w:t xml:space="preserve"> </w:t>
      </w:r>
      <w:r w:rsidR="00756922">
        <w:rPr>
          <w:rFonts w:hint="cs"/>
          <w:rtl/>
        </w:rPr>
        <w:t>"</w:t>
      </w:r>
      <w:r>
        <w:rPr>
          <w:rFonts w:hint="cs"/>
          <w:rtl/>
        </w:rPr>
        <w:t>אם ל</w:t>
      </w:r>
      <w:r w:rsidR="00785444">
        <w:rPr>
          <w:rFonts w:hint="cs"/>
          <w:rtl/>
        </w:rPr>
        <w:t xml:space="preserve">א </w:t>
      </w:r>
      <w:r>
        <w:rPr>
          <w:rFonts w:hint="cs"/>
          <w:rtl/>
        </w:rPr>
        <w:t>הוכיח ש</w:t>
      </w:r>
      <w:r w:rsidR="00785444">
        <w:rPr>
          <w:rFonts w:hint="cs"/>
          <w:rtl/>
        </w:rPr>
        <w:t>העבירה נעברה שלא בידיעתו</w:t>
      </w:r>
      <w:r w:rsidR="003F02DA">
        <w:rPr>
          <w:rFonts w:hint="cs"/>
          <w:rtl/>
        </w:rPr>
        <w:t>,</w:t>
      </w:r>
      <w:r w:rsidR="00785444">
        <w:rPr>
          <w:rFonts w:hint="cs"/>
          <w:rtl/>
        </w:rPr>
        <w:t xml:space="preserve"> </w:t>
      </w:r>
      <w:bookmarkStart w:id="1413" w:name="_ETM_Q1_5339877"/>
      <w:bookmarkEnd w:id="1413"/>
      <w:r>
        <w:rPr>
          <w:rFonts w:hint="cs"/>
          <w:rtl/>
        </w:rPr>
        <w:t xml:space="preserve">ושנקט </w:t>
      </w:r>
      <w:r w:rsidR="00785444">
        <w:rPr>
          <w:rFonts w:hint="cs"/>
          <w:rtl/>
        </w:rPr>
        <w:t xml:space="preserve">כל האמצעים הסבירים </w:t>
      </w:r>
      <w:r>
        <w:rPr>
          <w:rFonts w:hint="cs"/>
          <w:rtl/>
        </w:rPr>
        <w:t>להבט</w:t>
      </w:r>
      <w:r w:rsidR="00785444">
        <w:rPr>
          <w:rFonts w:hint="cs"/>
          <w:rtl/>
        </w:rPr>
        <w:t>חת שמירתו של חוק זה</w:t>
      </w:r>
      <w:r w:rsidR="00756922">
        <w:rPr>
          <w:rFonts w:hint="cs"/>
          <w:rtl/>
        </w:rPr>
        <w:t>"</w:t>
      </w:r>
      <w:r w:rsidR="00785444">
        <w:rPr>
          <w:rFonts w:hint="cs"/>
          <w:rtl/>
        </w:rPr>
        <w:t>. כאן, בסעיף</w:t>
      </w:r>
      <w:r>
        <w:rPr>
          <w:rFonts w:hint="cs"/>
          <w:rtl/>
        </w:rPr>
        <w:t xml:space="preserve"> </w:t>
      </w:r>
      <w:r w:rsidR="00785444">
        <w:rPr>
          <w:rFonts w:hint="cs"/>
          <w:rtl/>
        </w:rPr>
        <w:t>51</w:t>
      </w:r>
      <w:r w:rsidR="007F7ED4">
        <w:rPr>
          <w:rFonts w:hint="cs"/>
          <w:rtl/>
        </w:rPr>
        <w:t>,</w:t>
      </w:r>
      <w:r w:rsidR="00785444">
        <w:rPr>
          <w:rFonts w:hint="cs"/>
          <w:rtl/>
        </w:rPr>
        <w:t xml:space="preserve"> מה שמוצע זו עבירה ברמה פחותה של אחריות, עבירה עצמאית שעניינה חובת פיקוח, חובת שמירה </w:t>
      </w:r>
      <w:bookmarkStart w:id="1414" w:name="_ETM_Q1_5352345"/>
      <w:bookmarkEnd w:id="1414"/>
      <w:r w:rsidR="00785444">
        <w:rPr>
          <w:rFonts w:hint="cs"/>
          <w:rtl/>
        </w:rPr>
        <w:t>על נהלים, הקפדה על נהלים, הדרכה ועשיית</w:t>
      </w:r>
      <w:r>
        <w:rPr>
          <w:rFonts w:hint="cs"/>
          <w:rtl/>
        </w:rPr>
        <w:t xml:space="preserve"> כל פעולה </w:t>
      </w:r>
      <w:r w:rsidR="00785444">
        <w:rPr>
          <w:rFonts w:hint="cs"/>
          <w:rtl/>
        </w:rPr>
        <w:t>למניעת</w:t>
      </w:r>
      <w:r>
        <w:rPr>
          <w:rFonts w:hint="cs"/>
          <w:rtl/>
        </w:rPr>
        <w:t xml:space="preserve"> העבירו</w:t>
      </w:r>
      <w:r w:rsidR="00785444">
        <w:rPr>
          <w:rFonts w:hint="cs"/>
          <w:rtl/>
        </w:rPr>
        <w:t>ת</w:t>
      </w:r>
      <w:r>
        <w:rPr>
          <w:rFonts w:hint="cs"/>
          <w:rtl/>
        </w:rPr>
        <w:t xml:space="preserve">. שני החלקים של הסעיף </w:t>
      </w:r>
      <w:r w:rsidR="00785444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r w:rsidR="00785444">
        <w:rPr>
          <w:rFonts w:hint="cs"/>
          <w:rtl/>
        </w:rPr>
        <w:t>"</w:t>
      </w:r>
      <w:r>
        <w:rPr>
          <w:rFonts w:hint="cs"/>
          <w:rtl/>
        </w:rPr>
        <w:t>מדברים</w:t>
      </w:r>
      <w:r w:rsidR="00785444">
        <w:rPr>
          <w:rFonts w:hint="cs"/>
          <w:rtl/>
        </w:rPr>
        <w:t>" אחד עם השני</w:t>
      </w:r>
      <w:r>
        <w:rPr>
          <w:rFonts w:hint="cs"/>
          <w:rtl/>
        </w:rPr>
        <w:t>.</w:t>
      </w:r>
      <w:r w:rsidR="00785444">
        <w:rPr>
          <w:rFonts w:hint="cs"/>
          <w:rtl/>
        </w:rPr>
        <w:t xml:space="preserve"> </w:t>
      </w:r>
      <w:r>
        <w:rPr>
          <w:rFonts w:hint="cs"/>
          <w:rtl/>
        </w:rPr>
        <w:t>אי אפשר לקחת רק את ה</w:t>
      </w:r>
      <w:r w:rsidR="00785444">
        <w:rPr>
          <w:rFonts w:hint="cs"/>
          <w:rtl/>
        </w:rPr>
        <w:t xml:space="preserve">חלק האחרון של סעיף </w:t>
      </w:r>
      <w:bookmarkStart w:id="1415" w:name="_ETM_Q1_5364648"/>
      <w:bookmarkEnd w:id="1415"/>
      <w:r w:rsidR="00785444">
        <w:rPr>
          <w:rFonts w:hint="cs"/>
          <w:rtl/>
        </w:rPr>
        <w:t>26 ולהצמיד אותו להפרה, לעבירה ב</w:t>
      </w:r>
      <w:r>
        <w:rPr>
          <w:rFonts w:hint="cs"/>
          <w:rtl/>
        </w:rPr>
        <w:t>רמה ה</w:t>
      </w:r>
      <w:r w:rsidR="00785444">
        <w:rPr>
          <w:rFonts w:hint="cs"/>
          <w:rtl/>
        </w:rPr>
        <w:t>פחותה שמוצע כרגע לקבוע בסעיף 51</w:t>
      </w:r>
      <w:r>
        <w:rPr>
          <w:rFonts w:hint="cs"/>
          <w:rtl/>
        </w:rPr>
        <w:t xml:space="preserve">. </w:t>
      </w:r>
    </w:p>
    <w:p w:rsidR="00D30339" w:rsidRDefault="00D30339" w:rsidP="00D30339">
      <w:pPr>
        <w:ind w:firstLine="0"/>
        <w:rPr>
          <w:rtl/>
        </w:rPr>
      </w:pPr>
    </w:p>
    <w:p w:rsidR="007F7ED4" w:rsidRDefault="007F7ED4" w:rsidP="007F7ED4">
      <w:pPr>
        <w:pStyle w:val="af6"/>
        <w:keepNext/>
        <w:rPr>
          <w:rtl/>
        </w:rPr>
      </w:pPr>
      <w:bookmarkStart w:id="1416" w:name="_ETM_Q1_5373985"/>
      <w:bookmarkStart w:id="1417" w:name="ET_yor_4758_207"/>
      <w:bookmarkEnd w:id="1416"/>
      <w:r w:rsidRPr="007F7ED4">
        <w:rPr>
          <w:rStyle w:val="TagStyle"/>
          <w:rtl/>
        </w:rPr>
        <w:t xml:space="preserve"> &lt;&lt; </w:t>
      </w:r>
      <w:proofErr w:type="spellStart"/>
      <w:r w:rsidRPr="007F7ED4">
        <w:rPr>
          <w:rStyle w:val="TagStyle"/>
          <w:rtl/>
        </w:rPr>
        <w:t>יור</w:t>
      </w:r>
      <w:proofErr w:type="spellEnd"/>
      <w:r w:rsidRPr="007F7E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F7ED4">
        <w:rPr>
          <w:rStyle w:val="TagStyle"/>
          <w:rtl/>
        </w:rPr>
        <w:t xml:space="preserve"> &lt;&lt; </w:t>
      </w:r>
      <w:proofErr w:type="spellStart"/>
      <w:r w:rsidRPr="007F7ED4">
        <w:rPr>
          <w:rStyle w:val="TagStyle"/>
          <w:rtl/>
        </w:rPr>
        <w:t>יור</w:t>
      </w:r>
      <w:proofErr w:type="spellEnd"/>
      <w:r w:rsidRPr="007F7E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:rsidR="007F7ED4" w:rsidRDefault="007F7ED4" w:rsidP="007F7ED4">
      <w:pPr>
        <w:pStyle w:val="KeepWithNext"/>
        <w:rPr>
          <w:rtl/>
          <w:lang w:eastAsia="he-IL"/>
        </w:rPr>
      </w:pPr>
    </w:p>
    <w:p w:rsidR="00D30339" w:rsidRDefault="00D30339" w:rsidP="007F7ED4">
      <w:pPr>
        <w:rPr>
          <w:rtl/>
        </w:rPr>
      </w:pPr>
      <w:bookmarkStart w:id="1418" w:name="_ETM_Q1_5374491"/>
      <w:bookmarkStart w:id="1419" w:name="_ETM_Q1_5374528"/>
      <w:bookmarkEnd w:id="1418"/>
      <w:bookmarkEnd w:id="1419"/>
      <w:r>
        <w:rPr>
          <w:rFonts w:hint="cs"/>
          <w:rtl/>
        </w:rPr>
        <w:t>מי בעד</w:t>
      </w:r>
      <w:r w:rsidR="007F7ED4">
        <w:rPr>
          <w:rFonts w:hint="cs"/>
          <w:rtl/>
        </w:rPr>
        <w:t xml:space="preserve"> אישור סעיף 51?</w:t>
      </w:r>
    </w:p>
    <w:p w:rsidR="007F7ED4" w:rsidRDefault="007F7ED4" w:rsidP="007F7ED4">
      <w:pPr>
        <w:ind w:firstLine="0"/>
        <w:rPr>
          <w:rtl/>
        </w:rPr>
      </w:pPr>
      <w:bookmarkStart w:id="1420" w:name="_ETM_Q1_5376150"/>
      <w:bookmarkStart w:id="1421" w:name="_ETM_Q1_5376208"/>
      <w:bookmarkStart w:id="1422" w:name="_ETM_Q1_5376309"/>
      <w:bookmarkStart w:id="1423" w:name="_ETM_Q1_5376369"/>
      <w:bookmarkStart w:id="1424" w:name="_ETM_Q1_5377598"/>
      <w:bookmarkEnd w:id="1420"/>
      <w:bookmarkEnd w:id="1421"/>
      <w:bookmarkEnd w:id="1422"/>
      <w:bookmarkEnd w:id="1423"/>
      <w:bookmarkEnd w:id="1424"/>
    </w:p>
    <w:p w:rsidR="007F7ED4" w:rsidRDefault="007F7ED4" w:rsidP="007F7ED4">
      <w:pPr>
        <w:pStyle w:val="af1"/>
        <w:keepNext/>
        <w:rPr>
          <w:rtl/>
        </w:rPr>
      </w:pPr>
      <w:bookmarkStart w:id="1425" w:name="_ETM_Q1_5377667"/>
      <w:bookmarkEnd w:id="1425"/>
      <w:r>
        <w:rPr>
          <w:rtl/>
        </w:rPr>
        <w:t>הצבעה</w:t>
      </w:r>
    </w:p>
    <w:p w:rsidR="007F7ED4" w:rsidRDefault="007F7ED4" w:rsidP="007F7ED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7F7ED4" w:rsidRDefault="007F7ED4" w:rsidP="007F7ED4">
      <w:pPr>
        <w:rPr>
          <w:rFonts w:ascii="David" w:hAnsi="David"/>
          <w:rtl/>
        </w:rPr>
      </w:pPr>
      <w:bookmarkStart w:id="1426" w:name="_ETM_Q1_5376853"/>
      <w:bookmarkEnd w:id="1426"/>
    </w:p>
    <w:p w:rsidR="007F7ED4" w:rsidRDefault="007F7ED4" w:rsidP="007F7ED4">
      <w:pPr>
        <w:pStyle w:val="af6"/>
        <w:keepNext/>
        <w:rPr>
          <w:rtl/>
        </w:rPr>
      </w:pPr>
      <w:bookmarkStart w:id="1427" w:name="ET_yor_4758_208"/>
      <w:r w:rsidRPr="007F7ED4">
        <w:rPr>
          <w:rStyle w:val="TagStyle"/>
          <w:rtl/>
        </w:rPr>
        <w:t xml:space="preserve"> &lt;&lt; </w:t>
      </w:r>
      <w:proofErr w:type="spellStart"/>
      <w:r w:rsidRPr="007F7ED4">
        <w:rPr>
          <w:rStyle w:val="TagStyle"/>
          <w:rtl/>
        </w:rPr>
        <w:t>יור</w:t>
      </w:r>
      <w:proofErr w:type="spellEnd"/>
      <w:r w:rsidRPr="007F7E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F7ED4">
        <w:rPr>
          <w:rStyle w:val="TagStyle"/>
          <w:rtl/>
        </w:rPr>
        <w:t xml:space="preserve"> &lt;&lt; </w:t>
      </w:r>
      <w:proofErr w:type="spellStart"/>
      <w:r w:rsidRPr="007F7ED4">
        <w:rPr>
          <w:rStyle w:val="TagStyle"/>
          <w:rtl/>
        </w:rPr>
        <w:t>יור</w:t>
      </w:r>
      <w:proofErr w:type="spellEnd"/>
      <w:r w:rsidRPr="007F7E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7"/>
    </w:p>
    <w:p w:rsidR="007F7ED4" w:rsidRDefault="007F7ED4" w:rsidP="007F7ED4">
      <w:pPr>
        <w:pStyle w:val="KeepWithNext"/>
        <w:rPr>
          <w:rtl/>
          <w:lang w:eastAsia="he-IL"/>
        </w:rPr>
      </w:pPr>
    </w:p>
    <w:p w:rsidR="007F7ED4" w:rsidRPr="007F7ED4" w:rsidRDefault="007F7ED4" w:rsidP="007F7ED4">
      <w:pPr>
        <w:rPr>
          <w:rtl/>
          <w:lang w:eastAsia="he-IL"/>
        </w:rPr>
      </w:pPr>
      <w:bookmarkStart w:id="1428" w:name="_ETM_Q1_5377402"/>
      <w:bookmarkStart w:id="1429" w:name="_ETM_Q1_5377438"/>
      <w:bookmarkEnd w:id="1428"/>
      <w:bookmarkEnd w:id="1429"/>
      <w:r>
        <w:rPr>
          <w:rFonts w:hint="cs"/>
          <w:rtl/>
          <w:lang w:eastAsia="he-IL"/>
        </w:rPr>
        <w:t xml:space="preserve">אין </w:t>
      </w:r>
      <w:bookmarkStart w:id="1430" w:name="_ETM_Q1_5379310"/>
      <w:bookmarkEnd w:id="1430"/>
      <w:r>
        <w:rPr>
          <w:rFonts w:hint="cs"/>
          <w:rtl/>
          <w:lang w:eastAsia="he-IL"/>
        </w:rPr>
        <w:t xml:space="preserve">מתנגדים, אין נמנעים, סעיף 51 אושר. </w:t>
      </w:r>
    </w:p>
    <w:p w:rsidR="00D30339" w:rsidRDefault="00D30339" w:rsidP="00D30339">
      <w:pPr>
        <w:ind w:firstLine="0"/>
        <w:rPr>
          <w:rtl/>
        </w:rPr>
      </w:pPr>
    </w:p>
    <w:p w:rsidR="007F7ED4" w:rsidRDefault="007F7ED4" w:rsidP="007F7ED4">
      <w:pPr>
        <w:pStyle w:val="a4"/>
        <w:keepNext/>
        <w:rPr>
          <w:rtl/>
        </w:rPr>
      </w:pPr>
      <w:bookmarkStart w:id="1431" w:name="ET_speaker_איתי_עצמון_209"/>
      <w:r w:rsidRPr="007F7E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7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7F7ED4" w:rsidRDefault="007F7ED4" w:rsidP="007F7ED4">
      <w:pPr>
        <w:pStyle w:val="KeepWithNext"/>
        <w:rPr>
          <w:rtl/>
        </w:rPr>
      </w:pPr>
    </w:p>
    <w:p w:rsidR="000C1952" w:rsidRDefault="000C1952" w:rsidP="00756922">
      <w:pPr>
        <w:ind w:firstLine="0"/>
        <w:rPr>
          <w:rtl/>
        </w:rPr>
      </w:pPr>
      <w:r>
        <w:rPr>
          <w:rFonts w:hint="cs"/>
          <w:rtl/>
        </w:rPr>
        <w:tab/>
        <w:t>אני מציע ל</w:t>
      </w:r>
      <w:r w:rsidR="007F7ED4">
        <w:rPr>
          <w:rFonts w:hint="cs"/>
          <w:rtl/>
        </w:rPr>
        <w:t>אדוני להתחיל לדון ב</w:t>
      </w:r>
      <w:r w:rsidR="00756922">
        <w:rPr>
          <w:rFonts w:hint="cs"/>
          <w:rtl/>
        </w:rPr>
        <w:t>פרק ט'</w:t>
      </w:r>
      <w:r w:rsidR="007F7ED4">
        <w:rPr>
          <w:rFonts w:hint="cs"/>
          <w:rtl/>
        </w:rPr>
        <w:t xml:space="preserve"> </w:t>
      </w:r>
      <w:bookmarkStart w:id="1432" w:name="_ETM_Q1_5384493"/>
      <w:bookmarkEnd w:id="1432"/>
      <w:r>
        <w:rPr>
          <w:rFonts w:hint="cs"/>
          <w:rtl/>
        </w:rPr>
        <w:t>ש</w:t>
      </w:r>
      <w:r w:rsidR="00756922">
        <w:rPr>
          <w:rFonts w:hint="cs"/>
          <w:rtl/>
        </w:rPr>
        <w:t xml:space="preserve">עניינו עיצום כספי. הוא </w:t>
      </w:r>
      <w:r>
        <w:rPr>
          <w:rFonts w:hint="cs"/>
          <w:rtl/>
        </w:rPr>
        <w:t>כולל כמה וכמה סעיפים ש</w:t>
      </w:r>
      <w:r w:rsidR="007F7ED4">
        <w:rPr>
          <w:rFonts w:hint="cs"/>
          <w:rtl/>
        </w:rPr>
        <w:t xml:space="preserve">הם </w:t>
      </w:r>
      <w:r>
        <w:rPr>
          <w:rFonts w:hint="cs"/>
          <w:rtl/>
        </w:rPr>
        <w:t>ממש תבנית מקובלת באכי</w:t>
      </w:r>
      <w:r w:rsidR="007F7ED4">
        <w:rPr>
          <w:rFonts w:hint="cs"/>
          <w:rtl/>
        </w:rPr>
        <w:t>פ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מינהלית</w:t>
      </w:r>
      <w:proofErr w:type="spellEnd"/>
      <w:r w:rsidR="007F7ED4">
        <w:rPr>
          <w:rFonts w:hint="cs"/>
          <w:rtl/>
        </w:rPr>
        <w:t xml:space="preserve">. </w:t>
      </w:r>
      <w:r>
        <w:rPr>
          <w:rFonts w:hint="cs"/>
          <w:rtl/>
        </w:rPr>
        <w:t>לא משנה מה יה</w:t>
      </w:r>
      <w:r w:rsidR="007F7ED4">
        <w:rPr>
          <w:rFonts w:hint="cs"/>
          <w:rtl/>
        </w:rPr>
        <w:t xml:space="preserve">יו ההפרות, </w:t>
      </w:r>
      <w:r w:rsidR="00756922">
        <w:rPr>
          <w:rFonts w:hint="cs"/>
          <w:rtl/>
        </w:rPr>
        <w:t xml:space="preserve">בכל מקרה </w:t>
      </w:r>
      <w:r>
        <w:rPr>
          <w:rFonts w:hint="cs"/>
          <w:rtl/>
        </w:rPr>
        <w:t>הסעיפים האלה צריכים להיו</w:t>
      </w:r>
      <w:r w:rsidR="007F7ED4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7F7ED4">
        <w:rPr>
          <w:rFonts w:hint="cs"/>
          <w:rtl/>
        </w:rPr>
        <w:t xml:space="preserve">עניינם </w:t>
      </w:r>
      <w:r w:rsidR="004B0280">
        <w:rPr>
          <w:rFonts w:hint="cs"/>
          <w:rtl/>
        </w:rPr>
        <w:t xml:space="preserve">של הסעיפים זה </w:t>
      </w:r>
      <w:r w:rsidR="007F7ED4">
        <w:rPr>
          <w:rFonts w:hint="cs"/>
          <w:rtl/>
        </w:rPr>
        <w:t xml:space="preserve">כל </w:t>
      </w:r>
      <w:bookmarkStart w:id="1433" w:name="_ETM_Q1_5399943"/>
      <w:bookmarkEnd w:id="1433"/>
      <w:r w:rsidR="007F7ED4">
        <w:rPr>
          <w:rFonts w:hint="cs"/>
          <w:rtl/>
        </w:rPr>
        <w:t xml:space="preserve">הפרוצדורה של הטלת עיצום כספי. </w:t>
      </w:r>
      <w:r w:rsidR="00136C98">
        <w:rPr>
          <w:rFonts w:hint="cs"/>
          <w:rtl/>
        </w:rPr>
        <w:t>אני</w:t>
      </w:r>
      <w:r>
        <w:rPr>
          <w:rFonts w:hint="cs"/>
          <w:rtl/>
        </w:rPr>
        <w:t xml:space="preserve"> מציע ש</w:t>
      </w:r>
      <w:r w:rsidR="00136C98">
        <w:rPr>
          <w:rFonts w:hint="cs"/>
          <w:rtl/>
        </w:rPr>
        <w:t>נתחיל לדון ב</w:t>
      </w:r>
      <w:r>
        <w:rPr>
          <w:rFonts w:hint="cs"/>
          <w:rtl/>
        </w:rPr>
        <w:t xml:space="preserve">סעיף 52, </w:t>
      </w:r>
      <w:r w:rsidR="00756922">
        <w:rPr>
          <w:rFonts w:hint="cs"/>
          <w:rtl/>
        </w:rPr>
        <w:t>ו</w:t>
      </w:r>
      <w:r>
        <w:rPr>
          <w:rFonts w:hint="cs"/>
          <w:rtl/>
        </w:rPr>
        <w:t xml:space="preserve">לאחר מכן </w:t>
      </w:r>
      <w:r w:rsidR="004B0280">
        <w:rPr>
          <w:rFonts w:hint="cs"/>
          <w:rtl/>
        </w:rPr>
        <w:t>נ</w:t>
      </w:r>
      <w:r>
        <w:rPr>
          <w:rFonts w:hint="cs"/>
          <w:rtl/>
        </w:rPr>
        <w:t xml:space="preserve">דון בהפרות שקבועות </w:t>
      </w:r>
      <w:r w:rsidR="00136C98">
        <w:rPr>
          <w:rFonts w:hint="cs"/>
          <w:rtl/>
        </w:rPr>
        <w:t>בתוספת השביעית</w:t>
      </w:r>
      <w:r>
        <w:rPr>
          <w:rFonts w:hint="cs"/>
          <w:rtl/>
        </w:rPr>
        <w:t>.</w:t>
      </w:r>
    </w:p>
    <w:p w:rsidR="000C1952" w:rsidRDefault="000C1952" w:rsidP="00D30339">
      <w:pPr>
        <w:ind w:firstLine="0"/>
        <w:rPr>
          <w:rtl/>
        </w:rPr>
      </w:pPr>
    </w:p>
    <w:p w:rsidR="007A512A" w:rsidRDefault="007A512A" w:rsidP="007A512A">
      <w:pPr>
        <w:pStyle w:val="af9"/>
        <w:keepNext/>
        <w:rPr>
          <w:rtl/>
        </w:rPr>
      </w:pPr>
      <w:bookmarkStart w:id="1434" w:name="_ETM_Q1_5415963"/>
      <w:bookmarkStart w:id="1435" w:name="_ETM_Q1_5416091"/>
      <w:bookmarkStart w:id="1436" w:name="ET_guest_גל_נוי_אפרת_210"/>
      <w:bookmarkEnd w:id="1434"/>
      <w:bookmarkEnd w:id="1435"/>
      <w:r w:rsidRPr="007A512A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7A5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6"/>
    </w:p>
    <w:p w:rsidR="007A512A" w:rsidRDefault="007A512A" w:rsidP="007A512A">
      <w:pPr>
        <w:pStyle w:val="KeepWithNext"/>
        <w:rPr>
          <w:rtl/>
        </w:rPr>
      </w:pPr>
    </w:p>
    <w:p w:rsidR="007A512A" w:rsidRDefault="0000057B" w:rsidP="0000057B">
      <w:pPr>
        <w:ind w:firstLine="0"/>
        <w:rPr>
          <w:rtl/>
        </w:rPr>
      </w:pPr>
      <w:bookmarkStart w:id="1437" w:name="_ETM_Q1_5418021"/>
      <w:bookmarkStart w:id="1438" w:name="_ETM_Q1_5418055"/>
      <w:bookmarkEnd w:id="1437"/>
      <w:bookmarkEnd w:id="1438"/>
      <w:r>
        <w:rPr>
          <w:rtl/>
        </w:rPr>
        <w:tab/>
      </w:r>
      <w:r>
        <w:rPr>
          <w:rFonts w:hint="cs"/>
          <w:rtl/>
        </w:rPr>
        <w:t>עיצום כספי</w:t>
      </w:r>
      <w:r>
        <w:rPr>
          <w:rFonts w:hint="cs"/>
          <w:rtl/>
        </w:rPr>
        <w:tab/>
        <w:t xml:space="preserve">52. (א) בעל רישיון ספק גז או </w:t>
      </w:r>
      <w:bookmarkStart w:id="1439" w:name="_ETM_Q1_5446493"/>
      <w:bookmarkEnd w:id="1439"/>
      <w:r>
        <w:rPr>
          <w:rFonts w:hint="cs"/>
          <w:rtl/>
        </w:rPr>
        <w:t>בעל רישיון עבודת גז, שהפר הוראה מהוראות</w:t>
      </w:r>
    </w:p>
    <w:p w:rsidR="0000057B" w:rsidRDefault="0000057B" w:rsidP="0000057B">
      <w:pPr>
        <w:ind w:firstLine="0"/>
        <w:rPr>
          <w:rtl/>
        </w:rPr>
      </w:pPr>
      <w:bookmarkStart w:id="1440" w:name="_ETM_Q1_5449502"/>
      <w:bookmarkStart w:id="1441" w:name="_ETM_Q1_5449587"/>
      <w:bookmarkEnd w:id="1440"/>
      <w:bookmarkEnd w:id="144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חוק זה החלה עליו, כמפורט בטור א' בחלק א' לתוספת השביעית, רשאי </w:t>
      </w:r>
      <w:bookmarkStart w:id="1442" w:name="_ETM_Q1_5453138"/>
      <w:bookmarkEnd w:id="1442"/>
    </w:p>
    <w:p w:rsidR="0000057B" w:rsidRDefault="0000057B" w:rsidP="0000057B">
      <w:pPr>
        <w:ind w:firstLine="0"/>
        <w:rPr>
          <w:rtl/>
        </w:rPr>
      </w:pPr>
      <w:bookmarkStart w:id="1443" w:name="_ETM_Q1_5454624"/>
      <w:bookmarkStart w:id="1444" w:name="_ETM_Q1_5454675"/>
      <w:bookmarkEnd w:id="1443"/>
      <w:bookmarkEnd w:id="144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המנהל להטיל עליו עיצום כספי לפי הוראות פרק זה בסכום </w:t>
      </w:r>
      <w:bookmarkStart w:id="1445" w:name="_ETM_Q1_5458106"/>
      <w:bookmarkEnd w:id="1445"/>
      <w:r>
        <w:rPr>
          <w:rFonts w:hint="cs"/>
          <w:rtl/>
        </w:rPr>
        <w:t xml:space="preserve">הנקוב בטור </w:t>
      </w:r>
    </w:p>
    <w:p w:rsidR="0000057B" w:rsidRDefault="0000057B" w:rsidP="0000057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ב' לצד אותה הפרה.</w:t>
      </w:r>
    </w:p>
    <w:p w:rsidR="0000057B" w:rsidRDefault="0000057B" w:rsidP="0000057B">
      <w:pPr>
        <w:ind w:firstLine="0"/>
        <w:rPr>
          <w:rtl/>
        </w:rPr>
      </w:pPr>
      <w:bookmarkStart w:id="1446" w:name="_ETM_Q1_5458723"/>
      <w:bookmarkStart w:id="1447" w:name="_ETM_Q1_5458791"/>
      <w:bookmarkStart w:id="1448" w:name="_ETM_Q1_5458878"/>
      <w:bookmarkEnd w:id="1446"/>
      <w:bookmarkEnd w:id="1447"/>
      <w:bookmarkEnd w:id="1448"/>
    </w:p>
    <w:p w:rsidR="0000057B" w:rsidRDefault="0000057B" w:rsidP="0000057B">
      <w:pPr>
        <w:ind w:firstLine="0"/>
        <w:rPr>
          <w:rtl/>
        </w:rPr>
      </w:pPr>
      <w:bookmarkStart w:id="1449" w:name="_ETM_Q1_5458942"/>
      <w:bookmarkEnd w:id="144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בעל רישיון ספק גז </w:t>
      </w:r>
      <w:bookmarkStart w:id="1450" w:name="_ETM_Q1_5458160"/>
      <w:bookmarkEnd w:id="1450"/>
      <w:r>
        <w:rPr>
          <w:rFonts w:hint="cs"/>
          <w:rtl/>
        </w:rPr>
        <w:t xml:space="preserve">או בעל רישיון עבודת גז, שהפר הוראה מהוראות </w:t>
      </w:r>
    </w:p>
    <w:p w:rsidR="0000057B" w:rsidRDefault="0000057B" w:rsidP="0000057B">
      <w:pPr>
        <w:ind w:firstLine="0"/>
        <w:rPr>
          <w:rtl/>
        </w:rPr>
      </w:pPr>
      <w:bookmarkStart w:id="1451" w:name="_ETM_Q1_5461068"/>
      <w:bookmarkStart w:id="1452" w:name="_ETM_Q1_5461131"/>
      <w:bookmarkEnd w:id="1451"/>
      <w:bookmarkEnd w:id="145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תקנות לפי </w:t>
      </w:r>
      <w:bookmarkStart w:id="1453" w:name="_ETM_Q1_5463459"/>
      <w:bookmarkEnd w:id="1453"/>
      <w:r>
        <w:rPr>
          <w:rFonts w:hint="cs"/>
          <w:rtl/>
        </w:rPr>
        <w:t xml:space="preserve">חוק זה, כמפורט בטור א' בחלק ב' </w:t>
      </w:r>
      <w:bookmarkStart w:id="1454" w:name="_ETM_Q1_5463186"/>
      <w:bookmarkEnd w:id="1454"/>
      <w:r>
        <w:rPr>
          <w:rFonts w:hint="cs"/>
          <w:rtl/>
        </w:rPr>
        <w:t>לתוספת השביעית, רשאי</w:t>
      </w:r>
    </w:p>
    <w:p w:rsidR="0000057B" w:rsidRDefault="0000057B" w:rsidP="0000057B">
      <w:pPr>
        <w:ind w:firstLine="0"/>
        <w:rPr>
          <w:rtl/>
        </w:rPr>
      </w:pPr>
      <w:bookmarkStart w:id="1455" w:name="_ETM_Q1_5465827"/>
      <w:bookmarkStart w:id="1456" w:name="_ETM_Q1_5465897"/>
      <w:bookmarkEnd w:id="1455"/>
      <w:bookmarkEnd w:id="145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המנהל להטיל עליו עיצום כספי לפי הוראות פרק </w:t>
      </w:r>
      <w:bookmarkStart w:id="1457" w:name="_ETM_Q1_5468123"/>
      <w:bookmarkEnd w:id="1457"/>
      <w:r>
        <w:rPr>
          <w:rFonts w:hint="cs"/>
          <w:rtl/>
        </w:rPr>
        <w:t>זה בסכום הנקוב בטור</w:t>
      </w:r>
    </w:p>
    <w:p w:rsidR="0000057B" w:rsidRDefault="0000057B" w:rsidP="0000057B">
      <w:pPr>
        <w:ind w:firstLine="0"/>
        <w:rPr>
          <w:rtl/>
        </w:rPr>
      </w:pPr>
      <w:bookmarkStart w:id="1458" w:name="_ETM_Q1_5471566"/>
      <w:bookmarkStart w:id="1459" w:name="_ETM_Q1_5471629"/>
      <w:bookmarkEnd w:id="1458"/>
      <w:bookmarkEnd w:id="145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ב' לצד אותה הפרה.</w:t>
      </w:r>
      <w:bookmarkStart w:id="1460" w:name="_ETM_Q1_5470027"/>
      <w:bookmarkEnd w:id="1460"/>
    </w:p>
    <w:p w:rsidR="0000057B" w:rsidRDefault="0000057B" w:rsidP="0000057B">
      <w:pPr>
        <w:ind w:firstLine="0"/>
        <w:rPr>
          <w:rtl/>
        </w:rPr>
      </w:pPr>
      <w:bookmarkStart w:id="1461" w:name="_ETM_Q1_5470082"/>
      <w:bookmarkEnd w:id="1461"/>
    </w:p>
    <w:p w:rsidR="0000057B" w:rsidRDefault="0000057B" w:rsidP="0000057B">
      <w:pPr>
        <w:ind w:firstLine="0"/>
        <w:rPr>
          <w:rtl/>
        </w:rPr>
      </w:pPr>
      <w:bookmarkStart w:id="1462" w:name="_ETM_Q1_5470178"/>
      <w:bookmarkStart w:id="1463" w:name="_ETM_Q1_5470235"/>
      <w:bookmarkEnd w:id="1462"/>
      <w:bookmarkEnd w:id="14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מי שהפר הורא</w:t>
      </w:r>
      <w:bookmarkStart w:id="1464" w:name="_ETM_Q1_5469246"/>
      <w:bookmarkEnd w:id="1464"/>
      <w:r>
        <w:rPr>
          <w:rFonts w:hint="cs"/>
          <w:rtl/>
        </w:rPr>
        <w:t>ה מהוראות חוק התקנים, כמפורט בטור א' בחלק ג'</w:t>
      </w:r>
    </w:p>
    <w:p w:rsidR="0000057B" w:rsidRDefault="0000057B" w:rsidP="0000057B">
      <w:pPr>
        <w:ind w:firstLine="0"/>
        <w:rPr>
          <w:rtl/>
        </w:rPr>
      </w:pPr>
      <w:bookmarkStart w:id="1465" w:name="_ETM_Q1_5477028"/>
      <w:bookmarkStart w:id="1466" w:name="_ETM_Q1_5477087"/>
      <w:bookmarkEnd w:id="1465"/>
      <w:bookmarkEnd w:id="146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לתוספת השביעי</w:t>
      </w:r>
      <w:bookmarkStart w:id="1467" w:name="_ETM_Q1_5474104"/>
      <w:bookmarkEnd w:id="1467"/>
      <w:r>
        <w:rPr>
          <w:rFonts w:hint="cs"/>
          <w:rtl/>
        </w:rPr>
        <w:t xml:space="preserve">ת, רשאי המנהל להטיל עליו עיצום כספי לפי הוראות </w:t>
      </w:r>
      <w:bookmarkStart w:id="1468" w:name="_ETM_Q1_5477547"/>
      <w:bookmarkEnd w:id="1468"/>
    </w:p>
    <w:p w:rsidR="0000057B" w:rsidRDefault="0000057B" w:rsidP="0000057B">
      <w:pPr>
        <w:ind w:firstLine="0"/>
        <w:rPr>
          <w:rtl/>
        </w:rPr>
      </w:pPr>
      <w:bookmarkStart w:id="1469" w:name="_ETM_Q1_5477610"/>
      <w:bookmarkEnd w:id="146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פרק </w:t>
      </w:r>
      <w:bookmarkStart w:id="1470" w:name="_ETM_Q1_5479793"/>
      <w:bookmarkEnd w:id="1470"/>
      <w:r>
        <w:rPr>
          <w:rFonts w:hint="cs"/>
          <w:rtl/>
        </w:rPr>
        <w:t>זה בסכום הנקוב טבור ב' לצד אותה הפרה.</w:t>
      </w:r>
    </w:p>
    <w:p w:rsidR="0000057B" w:rsidRDefault="0000057B" w:rsidP="0000057B">
      <w:pPr>
        <w:ind w:firstLine="0"/>
        <w:rPr>
          <w:rtl/>
        </w:rPr>
      </w:pPr>
      <w:bookmarkStart w:id="1471" w:name="_ETM_Q1_5480480"/>
      <w:bookmarkStart w:id="1472" w:name="_ETM_Q1_5480543"/>
      <w:bookmarkStart w:id="1473" w:name="_ETM_Q1_5480637"/>
      <w:bookmarkEnd w:id="1471"/>
      <w:bookmarkEnd w:id="1472"/>
      <w:bookmarkEnd w:id="1473"/>
    </w:p>
    <w:p w:rsidR="0000057B" w:rsidRDefault="0000057B" w:rsidP="0000057B">
      <w:pPr>
        <w:ind w:firstLine="0"/>
        <w:rPr>
          <w:rtl/>
        </w:rPr>
      </w:pPr>
      <w:bookmarkStart w:id="1474" w:name="_ETM_Q1_5480703"/>
      <w:bookmarkEnd w:id="147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סוכן </w:t>
      </w:r>
      <w:bookmarkStart w:id="1475" w:name="_ETM_Q1_5483391"/>
      <w:bookmarkEnd w:id="1475"/>
      <w:r>
        <w:rPr>
          <w:rFonts w:hint="cs"/>
          <w:rtl/>
        </w:rPr>
        <w:t xml:space="preserve">שהפר הוראה מההוראות כאמור בסעיפים קטנים (א) עד (ג) </w:t>
      </w:r>
    </w:p>
    <w:p w:rsidR="0000057B" w:rsidRDefault="0000057B" w:rsidP="0000057B">
      <w:pPr>
        <w:ind w:firstLine="0"/>
        <w:rPr>
          <w:rtl/>
        </w:rPr>
      </w:pPr>
      <w:bookmarkStart w:id="1476" w:name="_ETM_Q1_5485073"/>
      <w:bookmarkStart w:id="1477" w:name="_ETM_Q1_5485132"/>
      <w:bookmarkEnd w:id="1476"/>
      <w:bookmarkEnd w:id="147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כפי שהוחלה לגביו בסעיף 30, רשאי המנהל להטיל עליו </w:t>
      </w:r>
      <w:bookmarkStart w:id="1478" w:name="_ETM_Q1_5489699"/>
      <w:bookmarkEnd w:id="1478"/>
      <w:r>
        <w:rPr>
          <w:rFonts w:hint="cs"/>
          <w:rtl/>
        </w:rPr>
        <w:t xml:space="preserve">עיצום כספי </w:t>
      </w:r>
    </w:p>
    <w:p w:rsidR="0000057B" w:rsidRDefault="0000057B" w:rsidP="0000057B">
      <w:pPr>
        <w:ind w:firstLine="0"/>
        <w:rPr>
          <w:rtl/>
        </w:rPr>
      </w:pPr>
      <w:bookmarkStart w:id="1479" w:name="_ETM_Q1_5491865"/>
      <w:bookmarkStart w:id="1480" w:name="_ETM_Q1_5491930"/>
      <w:bookmarkEnd w:id="1479"/>
      <w:bookmarkEnd w:id="148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לפי הוראות פרק זה בסכום שניתן להטיל על </w:t>
      </w:r>
      <w:bookmarkStart w:id="1481" w:name="_ETM_Q1_5494495"/>
      <w:bookmarkEnd w:id="1481"/>
      <w:r>
        <w:rPr>
          <w:rFonts w:hint="cs"/>
          <w:rtl/>
        </w:rPr>
        <w:t xml:space="preserve">בעל רישיון ספק הגז </w:t>
      </w:r>
      <w:bookmarkStart w:id="1482" w:name="_ETM_Q1_5495840"/>
      <w:bookmarkEnd w:id="1482"/>
      <w:r>
        <w:rPr>
          <w:rFonts w:hint="cs"/>
          <w:rtl/>
        </w:rPr>
        <w:t>בשל</w:t>
      </w:r>
    </w:p>
    <w:p w:rsidR="0000057B" w:rsidRDefault="0000057B" w:rsidP="0000057B">
      <w:pPr>
        <w:ind w:firstLine="0"/>
        <w:rPr>
          <w:rtl/>
        </w:rPr>
      </w:pPr>
      <w:bookmarkStart w:id="1483" w:name="_ETM_Q1_5497187"/>
      <w:bookmarkStart w:id="1484" w:name="_ETM_Q1_5497242"/>
      <w:bookmarkEnd w:id="1483"/>
      <w:bookmarkEnd w:id="148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אותה הפרה.</w:t>
      </w:r>
    </w:p>
    <w:p w:rsidR="0000057B" w:rsidRDefault="0000057B" w:rsidP="0000057B">
      <w:pPr>
        <w:ind w:firstLine="0"/>
        <w:rPr>
          <w:rtl/>
        </w:rPr>
      </w:pPr>
      <w:bookmarkStart w:id="1485" w:name="_ETM_Q1_5494197"/>
      <w:bookmarkStart w:id="1486" w:name="_ETM_Q1_5494261"/>
      <w:bookmarkEnd w:id="1485"/>
      <w:bookmarkEnd w:id="1486"/>
    </w:p>
    <w:p w:rsidR="0000057B" w:rsidRDefault="0000057B" w:rsidP="0000057B">
      <w:pPr>
        <w:ind w:firstLine="0"/>
        <w:rPr>
          <w:rtl/>
        </w:rPr>
      </w:pPr>
      <w:bookmarkStart w:id="1487" w:name="_ETM_Q1_5494381"/>
      <w:bookmarkStart w:id="1488" w:name="_ETM_Q1_5494445"/>
      <w:bookmarkEnd w:id="1487"/>
      <w:bookmarkEnd w:id="148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(ה) מי שהפר הוראה מהוראות חוק זה, כמפורט בטור </w:t>
      </w:r>
      <w:bookmarkStart w:id="1489" w:name="_ETM_Q1_5497471"/>
      <w:bookmarkEnd w:id="1489"/>
      <w:r>
        <w:rPr>
          <w:rFonts w:hint="cs"/>
          <w:rtl/>
        </w:rPr>
        <w:t>א' בחלק ד'</w:t>
      </w:r>
    </w:p>
    <w:p w:rsidR="0000057B" w:rsidRDefault="0000057B" w:rsidP="0000057B">
      <w:pPr>
        <w:ind w:firstLine="0"/>
        <w:rPr>
          <w:rtl/>
        </w:rPr>
      </w:pPr>
      <w:bookmarkStart w:id="1490" w:name="_ETM_Q1_5501079"/>
      <w:bookmarkStart w:id="1491" w:name="_ETM_Q1_5501142"/>
      <w:bookmarkEnd w:id="1490"/>
      <w:bookmarkEnd w:id="149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לתוספת השביעית, רשאי המנהל להטיל עליו עיצום כספי </w:t>
      </w:r>
      <w:bookmarkStart w:id="1492" w:name="_ETM_Q1_5503667"/>
      <w:bookmarkEnd w:id="1492"/>
      <w:r>
        <w:rPr>
          <w:rFonts w:hint="cs"/>
          <w:rtl/>
        </w:rPr>
        <w:t>לפי הוראות</w:t>
      </w:r>
    </w:p>
    <w:p w:rsidR="0000057B" w:rsidRPr="007A512A" w:rsidRDefault="0000057B" w:rsidP="0000057B">
      <w:pPr>
        <w:ind w:firstLine="0"/>
        <w:rPr>
          <w:rtl/>
        </w:rPr>
      </w:pPr>
      <w:bookmarkStart w:id="1493" w:name="_ETM_Q1_5500982"/>
      <w:bookmarkStart w:id="1494" w:name="_ETM_Q1_5501055"/>
      <w:bookmarkEnd w:id="1493"/>
      <w:bookmarkEnd w:id="149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פרק זה בסכום הנקוב בטור ב' לצד אותה </w:t>
      </w:r>
      <w:bookmarkStart w:id="1495" w:name="_ETM_Q1_5508011"/>
      <w:bookmarkEnd w:id="1495"/>
      <w:r>
        <w:rPr>
          <w:rFonts w:hint="cs"/>
          <w:rtl/>
        </w:rPr>
        <w:t>הפרה.</w:t>
      </w:r>
    </w:p>
    <w:p w:rsidR="0000057B" w:rsidRDefault="00522BAA" w:rsidP="0075692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1496" w:name="_ETM_Q1_5515341"/>
      <w:bookmarkStart w:id="1497" w:name="_ETM_Q1_5515419"/>
      <w:bookmarkStart w:id="1498" w:name="_ETM_Q1_5515483"/>
      <w:bookmarkStart w:id="1499" w:name="_ETM_Q1_5515583"/>
      <w:bookmarkStart w:id="1500" w:name="_ETM_Q1_5517546"/>
      <w:bookmarkEnd w:id="1496"/>
      <w:bookmarkEnd w:id="1497"/>
      <w:bookmarkEnd w:id="1498"/>
      <w:bookmarkEnd w:id="1499"/>
      <w:bookmarkEnd w:id="1500"/>
    </w:p>
    <w:p w:rsidR="0000057B" w:rsidRDefault="0000057B" w:rsidP="0000057B">
      <w:pPr>
        <w:pStyle w:val="af6"/>
        <w:keepNext/>
        <w:rPr>
          <w:rtl/>
        </w:rPr>
      </w:pPr>
      <w:r w:rsidRPr="0000057B">
        <w:rPr>
          <w:rStyle w:val="TagStyle"/>
          <w:rtl/>
        </w:rPr>
        <w:t xml:space="preserve"> &lt;&lt; </w:t>
      </w:r>
      <w:proofErr w:type="spellStart"/>
      <w:r w:rsidRPr="0000057B">
        <w:rPr>
          <w:rStyle w:val="TagStyle"/>
          <w:rtl/>
        </w:rPr>
        <w:t>יור</w:t>
      </w:r>
      <w:proofErr w:type="spellEnd"/>
      <w:r w:rsidRPr="000005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057B">
        <w:rPr>
          <w:rStyle w:val="TagStyle"/>
          <w:rtl/>
        </w:rPr>
        <w:t xml:space="preserve"> &lt;&lt; </w:t>
      </w:r>
      <w:proofErr w:type="spellStart"/>
      <w:r w:rsidRPr="0000057B">
        <w:rPr>
          <w:rStyle w:val="TagStyle"/>
          <w:rtl/>
        </w:rPr>
        <w:t>יור</w:t>
      </w:r>
      <w:proofErr w:type="spellEnd"/>
      <w:r w:rsidRPr="000005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0057B" w:rsidRDefault="0000057B" w:rsidP="0000057B">
      <w:pPr>
        <w:pStyle w:val="KeepWithNext"/>
        <w:rPr>
          <w:rtl/>
          <w:lang w:eastAsia="he-IL"/>
        </w:rPr>
      </w:pPr>
    </w:p>
    <w:p w:rsidR="000C1952" w:rsidRDefault="0000057B" w:rsidP="0000057B">
      <w:pPr>
        <w:rPr>
          <w:rtl/>
        </w:rPr>
      </w:pPr>
      <w:bookmarkStart w:id="1501" w:name="_ETM_Q1_5518080"/>
      <w:bookmarkStart w:id="1502" w:name="_ETM_Q1_5518136"/>
      <w:bookmarkEnd w:id="1501"/>
      <w:bookmarkEnd w:id="1502"/>
      <w:r>
        <w:rPr>
          <w:rFonts w:hint="cs"/>
          <w:rtl/>
        </w:rPr>
        <w:t>מי בעד אישור סעיף 52?</w:t>
      </w:r>
    </w:p>
    <w:p w:rsidR="0000057B" w:rsidRDefault="0000057B" w:rsidP="0000057B">
      <w:pPr>
        <w:ind w:firstLine="0"/>
        <w:rPr>
          <w:rtl/>
        </w:rPr>
      </w:pPr>
    </w:p>
    <w:p w:rsidR="0000057B" w:rsidRDefault="0000057B" w:rsidP="0000057B">
      <w:pPr>
        <w:pStyle w:val="af1"/>
        <w:keepNext/>
        <w:rPr>
          <w:rtl/>
        </w:rPr>
      </w:pPr>
      <w:r>
        <w:rPr>
          <w:rtl/>
        </w:rPr>
        <w:t>הצבעה</w:t>
      </w:r>
    </w:p>
    <w:p w:rsidR="0000057B" w:rsidRDefault="0000057B" w:rsidP="0000057B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00057B" w:rsidRDefault="0000057B" w:rsidP="0000057B">
      <w:pPr>
        <w:pStyle w:val="--"/>
        <w:keepNext/>
        <w:jc w:val="both"/>
        <w:rPr>
          <w:rtl/>
        </w:rPr>
      </w:pPr>
    </w:p>
    <w:p w:rsidR="0000057B" w:rsidRDefault="0000057B" w:rsidP="0000057B">
      <w:pPr>
        <w:pStyle w:val="af6"/>
        <w:keepNext/>
        <w:rPr>
          <w:rtl/>
        </w:rPr>
      </w:pPr>
      <w:bookmarkStart w:id="1503" w:name="_ETM_Q1_5521827"/>
      <w:bookmarkEnd w:id="1503"/>
      <w:r w:rsidRPr="0000057B">
        <w:rPr>
          <w:rStyle w:val="TagStyle"/>
          <w:rtl/>
        </w:rPr>
        <w:t xml:space="preserve"> &lt;&lt; </w:t>
      </w:r>
      <w:proofErr w:type="spellStart"/>
      <w:r w:rsidRPr="0000057B">
        <w:rPr>
          <w:rStyle w:val="TagStyle"/>
          <w:rtl/>
        </w:rPr>
        <w:t>יור</w:t>
      </w:r>
      <w:proofErr w:type="spellEnd"/>
      <w:r w:rsidRPr="000005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057B">
        <w:rPr>
          <w:rStyle w:val="TagStyle"/>
          <w:rtl/>
        </w:rPr>
        <w:t xml:space="preserve"> &lt;&lt; </w:t>
      </w:r>
      <w:proofErr w:type="spellStart"/>
      <w:r w:rsidRPr="0000057B">
        <w:rPr>
          <w:rStyle w:val="TagStyle"/>
          <w:rtl/>
        </w:rPr>
        <w:t>יור</w:t>
      </w:r>
      <w:proofErr w:type="spellEnd"/>
      <w:r w:rsidRPr="000005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0057B" w:rsidRDefault="0000057B" w:rsidP="0000057B">
      <w:pPr>
        <w:pStyle w:val="KeepWithNext"/>
        <w:rPr>
          <w:rtl/>
        </w:rPr>
      </w:pPr>
    </w:p>
    <w:p w:rsidR="000C1952" w:rsidRDefault="00CE0526" w:rsidP="00D30339">
      <w:pPr>
        <w:ind w:firstLine="0"/>
        <w:rPr>
          <w:rtl/>
        </w:rPr>
      </w:pPr>
      <w:bookmarkStart w:id="1504" w:name="_ETM_Q1_5522365"/>
      <w:bookmarkStart w:id="1505" w:name="_ETM_Q1_5522402"/>
      <w:bookmarkEnd w:id="1504"/>
      <w:bookmarkEnd w:id="1505"/>
      <w:r>
        <w:rPr>
          <w:rtl/>
        </w:rPr>
        <w:tab/>
      </w:r>
      <w:r>
        <w:rPr>
          <w:rFonts w:hint="cs"/>
          <w:rtl/>
        </w:rPr>
        <w:t>אין מתנגדים, אין נמנעים, סעיף 52 אושר.</w:t>
      </w:r>
    </w:p>
    <w:p w:rsidR="000C1952" w:rsidRDefault="000C1952" w:rsidP="00D30339">
      <w:pPr>
        <w:ind w:firstLine="0"/>
        <w:rPr>
          <w:rtl/>
        </w:rPr>
      </w:pPr>
    </w:p>
    <w:p w:rsidR="00CE0526" w:rsidRDefault="00CE0526" w:rsidP="00CE0526">
      <w:pPr>
        <w:pStyle w:val="af9"/>
        <w:keepNext/>
        <w:rPr>
          <w:rtl/>
        </w:rPr>
      </w:pPr>
      <w:r w:rsidRPr="00CE0526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CE0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E0526" w:rsidRDefault="00CE0526" w:rsidP="00CE0526">
      <w:pPr>
        <w:pStyle w:val="KeepWithNext"/>
        <w:rPr>
          <w:rtl/>
        </w:rPr>
      </w:pPr>
    </w:p>
    <w:p w:rsidR="00CE0526" w:rsidRDefault="00A77AFE" w:rsidP="00A77AFE">
      <w:pPr>
        <w:tabs>
          <w:tab w:val="left" w:pos="720"/>
          <w:tab w:val="left" w:pos="1440"/>
          <w:tab w:val="left" w:pos="2160"/>
          <w:tab w:val="left" w:pos="2880"/>
          <w:tab w:val="left" w:pos="3376"/>
        </w:tabs>
        <w:rPr>
          <w:rtl/>
        </w:rPr>
      </w:pPr>
      <w:r>
        <w:rPr>
          <w:rFonts w:hint="cs"/>
          <w:rtl/>
        </w:rPr>
        <w:t xml:space="preserve">הודעה על </w:t>
      </w:r>
      <w:r>
        <w:rPr>
          <w:rtl/>
        </w:rPr>
        <w:tab/>
      </w:r>
      <w:r>
        <w:rPr>
          <w:rFonts w:hint="cs"/>
          <w:rtl/>
        </w:rPr>
        <w:t xml:space="preserve">53. (א) היה למנהל יסוד סביר </w:t>
      </w:r>
      <w:bookmarkStart w:id="1506" w:name="_ETM_Q1_5532493"/>
      <w:bookmarkEnd w:id="1506"/>
      <w:r>
        <w:rPr>
          <w:rFonts w:hint="cs"/>
          <w:rtl/>
        </w:rPr>
        <w:t xml:space="preserve">להניח כי אדם הפר הוראה מההוראות לפי </w:t>
      </w:r>
      <w:r>
        <w:rPr>
          <w:rtl/>
        </w:rPr>
        <w:tab/>
      </w:r>
    </w:p>
    <w:p w:rsidR="00A77AFE" w:rsidRDefault="00A77AFE" w:rsidP="00CE0526">
      <w:pPr>
        <w:rPr>
          <w:rtl/>
        </w:rPr>
      </w:pPr>
      <w:r>
        <w:rPr>
          <w:rFonts w:hint="cs"/>
          <w:rtl/>
        </w:rPr>
        <w:t>כוונת חיוב</w:t>
      </w:r>
      <w:r>
        <w:rPr>
          <w:rtl/>
        </w:rPr>
        <w:tab/>
      </w:r>
      <w:r>
        <w:rPr>
          <w:rFonts w:hint="cs"/>
          <w:rtl/>
        </w:rPr>
        <w:t>חוק</w:t>
      </w:r>
      <w:bookmarkStart w:id="1507" w:name="_ETM_Q1_5535595"/>
      <w:bookmarkEnd w:id="1507"/>
      <w:r>
        <w:rPr>
          <w:rFonts w:hint="cs"/>
          <w:rtl/>
        </w:rPr>
        <w:t xml:space="preserve"> זה או הוראה מהוראות חוק התקנים, כאמור בסעיף 52 (</w:t>
      </w:r>
      <w:bookmarkStart w:id="1508" w:name="_ETM_Q1_5537147"/>
      <w:bookmarkEnd w:id="1508"/>
      <w:r>
        <w:rPr>
          <w:rFonts w:hint="cs"/>
          <w:rtl/>
        </w:rPr>
        <w:t xml:space="preserve">בפרק זה </w:t>
      </w:r>
      <w:r>
        <w:rPr>
          <w:rtl/>
        </w:rPr>
        <w:t>–</w:t>
      </w:r>
    </w:p>
    <w:p w:rsidR="00A77AFE" w:rsidRDefault="00A77AFE" w:rsidP="00CE0526">
      <w:pPr>
        <w:rPr>
          <w:rtl/>
        </w:rPr>
      </w:pPr>
      <w:bookmarkStart w:id="1509" w:name="_ETM_Q1_5540981"/>
      <w:bookmarkStart w:id="1510" w:name="_ETM_Q1_5541085"/>
      <w:bookmarkEnd w:id="1509"/>
      <w:bookmarkEnd w:id="151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המפר), ובכוונתו להטיל עליו עיצום כספי לפי אותו סעיף, ימסור למפר</w:t>
      </w:r>
      <w:bookmarkStart w:id="1511" w:name="_ETM_Q1_5544366"/>
      <w:bookmarkEnd w:id="1511"/>
    </w:p>
    <w:p w:rsidR="00A77AFE" w:rsidRDefault="00A77AFE" w:rsidP="00CE0526">
      <w:pPr>
        <w:rPr>
          <w:rtl/>
        </w:rPr>
      </w:pPr>
      <w:bookmarkStart w:id="1512" w:name="_ETM_Q1_5544427"/>
      <w:bookmarkEnd w:id="151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הודעה על הכוונה להטיל עליו עיצום כספי (בפרק </w:t>
      </w:r>
      <w:bookmarkStart w:id="1513" w:name="_ETM_Q1_5545196"/>
      <w:bookmarkEnd w:id="1513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הודעה על כוונת</w:t>
      </w:r>
    </w:p>
    <w:p w:rsidR="00A77AFE" w:rsidRDefault="00A77AFE" w:rsidP="00CE0526">
      <w:pPr>
        <w:rPr>
          <w:rtl/>
        </w:rPr>
      </w:pPr>
      <w:bookmarkStart w:id="1514" w:name="_ETM_Q1_5548690"/>
      <w:bookmarkStart w:id="1515" w:name="_ETM_Q1_5548762"/>
      <w:bookmarkEnd w:id="1514"/>
      <w:bookmarkEnd w:id="151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חיוב).</w:t>
      </w:r>
    </w:p>
    <w:p w:rsidR="00A77AFE" w:rsidRDefault="00A77AFE" w:rsidP="00CE0526">
      <w:pPr>
        <w:rPr>
          <w:rtl/>
        </w:rPr>
      </w:pPr>
      <w:bookmarkStart w:id="1516" w:name="_ETM_Q1_5548909"/>
      <w:bookmarkStart w:id="1517" w:name="_ETM_Q1_5548985"/>
      <w:bookmarkStart w:id="1518" w:name="_ETM_Q1_5549069"/>
      <w:bookmarkEnd w:id="1516"/>
      <w:bookmarkEnd w:id="1517"/>
      <w:bookmarkEnd w:id="1518"/>
    </w:p>
    <w:p w:rsidR="00A77AFE" w:rsidRDefault="00A77AFE" w:rsidP="00CE0526">
      <w:pPr>
        <w:rPr>
          <w:rtl/>
        </w:rPr>
      </w:pPr>
      <w:bookmarkStart w:id="1519" w:name="_ETM_Q1_5549161"/>
      <w:bookmarkEnd w:id="151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בהועדה על כוונת חיוב יציין </w:t>
      </w:r>
      <w:bookmarkStart w:id="1520" w:name="_ETM_Q1_5548862"/>
      <w:bookmarkEnd w:id="1520"/>
      <w:r>
        <w:rPr>
          <w:rFonts w:hint="cs"/>
          <w:rtl/>
        </w:rPr>
        <w:t>המנהל, בין השאר, את אלה:</w:t>
      </w:r>
      <w:bookmarkStart w:id="1521" w:name="_ETM_Q1_5553560"/>
      <w:bookmarkEnd w:id="1521"/>
    </w:p>
    <w:p w:rsidR="00A77AFE" w:rsidRDefault="00A77AFE" w:rsidP="00CE0526">
      <w:pPr>
        <w:rPr>
          <w:rtl/>
        </w:rPr>
      </w:pPr>
      <w:bookmarkStart w:id="1522" w:name="_ETM_Q1_5553650"/>
      <w:bookmarkEnd w:id="1522"/>
    </w:p>
    <w:p w:rsidR="00A77AFE" w:rsidRDefault="00A77AFE" w:rsidP="00A77AFE">
      <w:pPr>
        <w:pStyle w:val="afd"/>
        <w:numPr>
          <w:ilvl w:val="0"/>
          <w:numId w:val="9"/>
        </w:numPr>
      </w:pPr>
      <w:bookmarkStart w:id="1523" w:name="_ETM_Q1_5553706"/>
      <w:bookmarkStart w:id="1524" w:name="_ETM_Q1_5553760"/>
      <w:bookmarkEnd w:id="1523"/>
      <w:bookmarkEnd w:id="1524"/>
      <w:r>
        <w:rPr>
          <w:rFonts w:hint="cs"/>
          <w:rtl/>
        </w:rPr>
        <w:t xml:space="preserve">המעשה או המחדל (בפרק זה </w:t>
      </w:r>
      <w:bookmarkStart w:id="1525" w:name="_ETM_Q1_5550863"/>
      <w:bookmarkEnd w:id="1525"/>
      <w:r>
        <w:rPr>
          <w:rtl/>
        </w:rPr>
        <w:t>–</w:t>
      </w:r>
      <w:r>
        <w:rPr>
          <w:rFonts w:hint="cs"/>
          <w:rtl/>
        </w:rPr>
        <w:t>ה מעשה), המהווה את ההפרה</w:t>
      </w:r>
    </w:p>
    <w:p w:rsidR="00A77AFE" w:rsidRDefault="00A77AFE" w:rsidP="00A77AFE">
      <w:pPr>
        <w:ind w:left="2880" w:firstLine="0"/>
        <w:rPr>
          <w:rtl/>
        </w:rPr>
      </w:pPr>
      <w:bookmarkStart w:id="1526" w:name="_ETM_Q1_5557937"/>
      <w:bookmarkStart w:id="1527" w:name="_ETM_Q1_5558032"/>
      <w:bookmarkEnd w:id="1526"/>
      <w:bookmarkEnd w:id="1527"/>
      <w:r>
        <w:rPr>
          <w:rFonts w:hint="cs"/>
          <w:rtl/>
        </w:rPr>
        <w:t>ומועד ביצועו;</w:t>
      </w:r>
      <w:bookmarkStart w:id="1528" w:name="_ETM_Q1_5556001"/>
      <w:bookmarkEnd w:id="1528"/>
    </w:p>
    <w:p w:rsidR="00A77AFE" w:rsidRDefault="00A77AFE" w:rsidP="00A77AFE">
      <w:pPr>
        <w:ind w:left="2880" w:firstLine="0"/>
        <w:rPr>
          <w:rtl/>
        </w:rPr>
      </w:pPr>
      <w:bookmarkStart w:id="1529" w:name="_ETM_Q1_5556114"/>
      <w:bookmarkEnd w:id="1529"/>
    </w:p>
    <w:p w:rsidR="00A77AFE" w:rsidRDefault="00A77AFE" w:rsidP="00A77AFE">
      <w:pPr>
        <w:pStyle w:val="afd"/>
        <w:numPr>
          <w:ilvl w:val="0"/>
          <w:numId w:val="9"/>
        </w:numPr>
      </w:pPr>
      <w:bookmarkStart w:id="1530" w:name="_ETM_Q1_5556427"/>
      <w:bookmarkStart w:id="1531" w:name="_ETM_Q1_5556524"/>
      <w:bookmarkEnd w:id="1530"/>
      <w:bookmarkEnd w:id="1531"/>
      <w:r>
        <w:rPr>
          <w:rFonts w:hint="cs"/>
          <w:rtl/>
        </w:rPr>
        <w:t xml:space="preserve">סכום העיצום הכספי והתקופה </w:t>
      </w:r>
      <w:bookmarkStart w:id="1532" w:name="_ETM_Q1_5557345"/>
      <w:bookmarkEnd w:id="1532"/>
      <w:r>
        <w:rPr>
          <w:rFonts w:hint="cs"/>
          <w:rtl/>
        </w:rPr>
        <w:t>לתשלומו;</w:t>
      </w:r>
    </w:p>
    <w:p w:rsidR="00A77AFE" w:rsidRDefault="00A77AFE" w:rsidP="00A77AFE">
      <w:pPr>
        <w:ind w:left="2160" w:firstLine="0"/>
        <w:rPr>
          <w:rtl/>
        </w:rPr>
      </w:pPr>
      <w:bookmarkStart w:id="1533" w:name="_ETM_Q1_5558677"/>
      <w:bookmarkStart w:id="1534" w:name="_ETM_Q1_5558746"/>
      <w:bookmarkStart w:id="1535" w:name="_ETM_Q1_5559309"/>
      <w:bookmarkStart w:id="1536" w:name="_ETM_Q1_5559363"/>
      <w:bookmarkEnd w:id="1533"/>
      <w:bookmarkEnd w:id="1534"/>
      <w:bookmarkEnd w:id="1535"/>
      <w:bookmarkEnd w:id="1536"/>
    </w:p>
    <w:p w:rsidR="00A77AFE" w:rsidRDefault="00A77AFE" w:rsidP="00A77AFE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זכותו של המפר לטעון טענותיו בפני המנהל לפי הוראות </w:t>
      </w:r>
      <w:bookmarkStart w:id="1537" w:name="_ETM_Q1_5562520"/>
      <w:bookmarkEnd w:id="1537"/>
      <w:r>
        <w:rPr>
          <w:rFonts w:hint="cs"/>
          <w:rtl/>
        </w:rPr>
        <w:t>סעיף</w:t>
      </w:r>
    </w:p>
    <w:p w:rsidR="00A77AFE" w:rsidRDefault="00A77AFE" w:rsidP="00A77AFE">
      <w:pPr>
        <w:pStyle w:val="afd"/>
        <w:ind w:left="2160"/>
        <w:rPr>
          <w:rtl/>
        </w:rPr>
      </w:pPr>
      <w:r>
        <w:rPr>
          <w:rFonts w:hint="cs"/>
          <w:rtl/>
        </w:rPr>
        <w:t>54;</w:t>
      </w:r>
    </w:p>
    <w:p w:rsidR="00A77AFE" w:rsidRDefault="00A77AFE" w:rsidP="00A77AFE">
      <w:pPr>
        <w:pStyle w:val="afd"/>
        <w:ind w:left="2160"/>
        <w:rPr>
          <w:rtl/>
        </w:rPr>
      </w:pPr>
      <w:bookmarkStart w:id="1538" w:name="_ETM_Q1_5562268"/>
      <w:bookmarkStart w:id="1539" w:name="_ETM_Q1_5562326"/>
      <w:bookmarkEnd w:id="1538"/>
      <w:bookmarkEnd w:id="1539"/>
    </w:p>
    <w:p w:rsidR="00A77AFE" w:rsidRDefault="00A77AFE" w:rsidP="00A77AFE">
      <w:pPr>
        <w:pStyle w:val="afd"/>
        <w:numPr>
          <w:ilvl w:val="0"/>
          <w:numId w:val="9"/>
        </w:numPr>
      </w:pPr>
      <w:bookmarkStart w:id="1540" w:name="_ETM_Q1_5562672"/>
      <w:bookmarkStart w:id="1541" w:name="_ETM_Q1_5562751"/>
      <w:bookmarkEnd w:id="1540"/>
      <w:bookmarkEnd w:id="1541"/>
      <w:r>
        <w:rPr>
          <w:rFonts w:hint="cs"/>
          <w:rtl/>
        </w:rPr>
        <w:t>הסמכות להוסיף על סכום עיצום הכספי בשל הפרה נמש</w:t>
      </w:r>
      <w:bookmarkStart w:id="1542" w:name="_ETM_Q1_5566611"/>
      <w:bookmarkEnd w:id="1542"/>
      <w:r>
        <w:rPr>
          <w:rFonts w:hint="cs"/>
          <w:rtl/>
        </w:rPr>
        <w:t>כת</w:t>
      </w:r>
    </w:p>
    <w:p w:rsidR="00A77AFE" w:rsidRDefault="00A77AFE" w:rsidP="00A77AFE">
      <w:pPr>
        <w:ind w:left="2880" w:firstLine="0"/>
        <w:rPr>
          <w:rtl/>
        </w:rPr>
      </w:pPr>
      <w:bookmarkStart w:id="1543" w:name="_ETM_Q1_5567830"/>
      <w:bookmarkStart w:id="1544" w:name="_ETM_Q1_5567925"/>
      <w:bookmarkEnd w:id="1543"/>
      <w:bookmarkEnd w:id="1544"/>
      <w:r>
        <w:rPr>
          <w:rFonts w:hint="cs"/>
          <w:rtl/>
        </w:rPr>
        <w:t>או הפרה חוזרת לפי הוראות סעיף 56 ושיעור התוספת;</w:t>
      </w:r>
    </w:p>
    <w:p w:rsidR="00A77AFE" w:rsidRDefault="00A77AFE" w:rsidP="00A77AFE">
      <w:pPr>
        <w:rPr>
          <w:rtl/>
        </w:rPr>
      </w:pPr>
      <w:bookmarkStart w:id="1545" w:name="_ETM_Q1_5573072"/>
      <w:bookmarkStart w:id="1546" w:name="_ETM_Q1_5573147"/>
      <w:bookmarkStart w:id="1547" w:name="_ETM_Q1_5573278"/>
      <w:bookmarkStart w:id="1548" w:name="_ETM_Q1_5573367"/>
      <w:bookmarkEnd w:id="1545"/>
      <w:bookmarkEnd w:id="1546"/>
      <w:bookmarkEnd w:id="1547"/>
      <w:bookmarkEnd w:id="1548"/>
    </w:p>
    <w:p w:rsidR="00A77AFE" w:rsidRDefault="00A77AFE" w:rsidP="00D30339">
      <w:pPr>
        <w:ind w:firstLine="0"/>
        <w:rPr>
          <w:rtl/>
        </w:rPr>
      </w:pPr>
      <w:bookmarkStart w:id="1549" w:name="_ETM_Q1_5564186"/>
      <w:bookmarkStart w:id="1550" w:name="_ETM_Q1_5564346"/>
      <w:bookmarkStart w:id="1551" w:name="_ETM_Q1_5578778"/>
      <w:bookmarkEnd w:id="1549"/>
      <w:bookmarkEnd w:id="1550"/>
      <w:bookmarkEnd w:id="1551"/>
    </w:p>
    <w:p w:rsidR="00A77AFE" w:rsidRDefault="00A77AFE" w:rsidP="00A77AFE">
      <w:pPr>
        <w:pStyle w:val="af6"/>
        <w:keepNext/>
        <w:rPr>
          <w:rtl/>
        </w:rPr>
      </w:pPr>
      <w:bookmarkStart w:id="1552" w:name="ET_yor_4758_211"/>
      <w:r w:rsidRPr="00A77AFE">
        <w:rPr>
          <w:rStyle w:val="TagStyle"/>
          <w:rtl/>
        </w:rPr>
        <w:t xml:space="preserve"> &lt;&lt; </w:t>
      </w:r>
      <w:proofErr w:type="spellStart"/>
      <w:r w:rsidRPr="00A77AFE">
        <w:rPr>
          <w:rStyle w:val="TagStyle"/>
          <w:rtl/>
        </w:rPr>
        <w:t>יור</w:t>
      </w:r>
      <w:proofErr w:type="spellEnd"/>
      <w:r w:rsidRPr="00A77AF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77AFE">
        <w:rPr>
          <w:rStyle w:val="TagStyle"/>
          <w:rtl/>
        </w:rPr>
        <w:t xml:space="preserve"> &lt;&lt; </w:t>
      </w:r>
      <w:proofErr w:type="spellStart"/>
      <w:r w:rsidRPr="00A77AFE">
        <w:rPr>
          <w:rStyle w:val="TagStyle"/>
          <w:rtl/>
        </w:rPr>
        <w:t>יור</w:t>
      </w:r>
      <w:proofErr w:type="spellEnd"/>
      <w:r w:rsidRPr="00A77A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2"/>
    </w:p>
    <w:p w:rsidR="00A77AFE" w:rsidRDefault="00A77AFE" w:rsidP="00A77AFE">
      <w:pPr>
        <w:pStyle w:val="KeepWithNext"/>
        <w:rPr>
          <w:rtl/>
          <w:lang w:eastAsia="he-IL"/>
        </w:rPr>
      </w:pPr>
    </w:p>
    <w:p w:rsidR="000C1952" w:rsidRDefault="000C1952" w:rsidP="00A77AFE">
      <w:pPr>
        <w:rPr>
          <w:rtl/>
        </w:rPr>
      </w:pPr>
      <w:bookmarkStart w:id="1553" w:name="_ETM_Q1_5579738"/>
      <w:bookmarkStart w:id="1554" w:name="_ETM_Q1_5579772"/>
      <w:bookmarkEnd w:id="1553"/>
      <w:bookmarkEnd w:id="1554"/>
      <w:r>
        <w:rPr>
          <w:rFonts w:hint="cs"/>
          <w:rtl/>
        </w:rPr>
        <w:t>מי בעד אישור</w:t>
      </w:r>
      <w:r w:rsidR="00A77AFE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53?</w:t>
      </w:r>
    </w:p>
    <w:p w:rsidR="000C1952" w:rsidRDefault="000C1952" w:rsidP="00D30339">
      <w:pPr>
        <w:ind w:firstLine="0"/>
        <w:rPr>
          <w:rtl/>
        </w:rPr>
      </w:pPr>
    </w:p>
    <w:p w:rsidR="00A77AFE" w:rsidRDefault="00A77AFE" w:rsidP="00A77AFE">
      <w:pPr>
        <w:pStyle w:val="af1"/>
        <w:keepNext/>
        <w:rPr>
          <w:rtl/>
        </w:rPr>
      </w:pPr>
      <w:r>
        <w:rPr>
          <w:rtl/>
        </w:rPr>
        <w:t>הצבעה</w:t>
      </w:r>
    </w:p>
    <w:p w:rsidR="00A77AFE" w:rsidRDefault="00A77AFE" w:rsidP="00A77AF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A77AFE" w:rsidRDefault="00A77AFE" w:rsidP="00A77AFE">
      <w:pPr>
        <w:rPr>
          <w:rFonts w:ascii="David" w:hAnsi="David"/>
          <w:rtl/>
        </w:rPr>
      </w:pPr>
    </w:p>
    <w:p w:rsidR="00A77AFE" w:rsidRDefault="00A77AFE" w:rsidP="00A77AFE">
      <w:pPr>
        <w:pStyle w:val="af6"/>
        <w:keepNext/>
        <w:rPr>
          <w:rtl/>
        </w:rPr>
      </w:pPr>
      <w:bookmarkStart w:id="1555" w:name="ET_yor_4758_212"/>
      <w:r w:rsidRPr="00A77AFE">
        <w:rPr>
          <w:rStyle w:val="TagStyle"/>
          <w:rtl/>
        </w:rPr>
        <w:t xml:space="preserve"> &lt;&lt; </w:t>
      </w:r>
      <w:proofErr w:type="spellStart"/>
      <w:r w:rsidRPr="00A77AFE">
        <w:rPr>
          <w:rStyle w:val="TagStyle"/>
          <w:rtl/>
        </w:rPr>
        <w:t>יור</w:t>
      </w:r>
      <w:proofErr w:type="spellEnd"/>
      <w:r w:rsidRPr="00A77AF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77AFE">
        <w:rPr>
          <w:rStyle w:val="TagStyle"/>
          <w:rtl/>
        </w:rPr>
        <w:t xml:space="preserve"> &lt;&lt; </w:t>
      </w:r>
      <w:proofErr w:type="spellStart"/>
      <w:r w:rsidRPr="00A77AFE">
        <w:rPr>
          <w:rStyle w:val="TagStyle"/>
          <w:rtl/>
        </w:rPr>
        <w:t>יור</w:t>
      </w:r>
      <w:proofErr w:type="spellEnd"/>
      <w:r w:rsidRPr="00A77A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:rsidR="00A77AFE" w:rsidRDefault="00A77AFE" w:rsidP="00A77AFE">
      <w:pPr>
        <w:pStyle w:val="KeepWithNext"/>
        <w:rPr>
          <w:rtl/>
          <w:lang w:eastAsia="he-IL"/>
        </w:rPr>
      </w:pPr>
    </w:p>
    <w:p w:rsidR="00A77AFE" w:rsidRPr="00A77AFE" w:rsidRDefault="00A77AFE" w:rsidP="00A77AF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מתנגדים, אין נמנעים, סעיף 53 אושר.</w:t>
      </w:r>
    </w:p>
    <w:p w:rsidR="000C1952" w:rsidRDefault="000C1952" w:rsidP="00D30339">
      <w:pPr>
        <w:ind w:firstLine="0"/>
        <w:rPr>
          <w:rtl/>
        </w:rPr>
      </w:pPr>
    </w:p>
    <w:p w:rsidR="00A77AFE" w:rsidRDefault="00A77AFE" w:rsidP="00A77AFE">
      <w:pPr>
        <w:pStyle w:val="af9"/>
        <w:keepNext/>
        <w:rPr>
          <w:rtl/>
        </w:rPr>
      </w:pPr>
      <w:bookmarkStart w:id="1556" w:name="ET_guest_גל_נוי_אפרת_213"/>
      <w:r w:rsidRPr="00A77AFE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A77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6"/>
    </w:p>
    <w:p w:rsidR="00A77AFE" w:rsidRDefault="00A77AFE" w:rsidP="00A77AFE">
      <w:pPr>
        <w:pStyle w:val="KeepWithNext"/>
        <w:rPr>
          <w:rtl/>
        </w:rPr>
      </w:pPr>
    </w:p>
    <w:p w:rsidR="00A77AFE" w:rsidRDefault="00A77AFE" w:rsidP="00A77AFE">
      <w:pPr>
        <w:rPr>
          <w:rtl/>
        </w:rPr>
      </w:pPr>
      <w:r>
        <w:rPr>
          <w:rFonts w:hint="cs"/>
          <w:rtl/>
        </w:rPr>
        <w:t>זכות טיעון</w:t>
      </w:r>
      <w:r>
        <w:rPr>
          <w:rFonts w:hint="cs"/>
          <w:rtl/>
        </w:rPr>
        <w:tab/>
        <w:t xml:space="preserve">54. מפר שנמסרה לו </w:t>
      </w:r>
      <w:bookmarkStart w:id="1557" w:name="_ETM_Q1_5594179"/>
      <w:bookmarkEnd w:id="1557"/>
      <w:r>
        <w:rPr>
          <w:rFonts w:hint="cs"/>
          <w:rtl/>
        </w:rPr>
        <w:t>הודעה על כוונת חיוב לפי הוראות סעיף 53 רשאי</w:t>
      </w:r>
    </w:p>
    <w:p w:rsidR="00A77AFE" w:rsidRDefault="00A77AFE" w:rsidP="00A77AF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לטעון טענותיו </w:t>
      </w:r>
      <w:bookmarkStart w:id="1558" w:name="_ETM_Q1_5590665"/>
      <w:bookmarkEnd w:id="1558"/>
      <w:r>
        <w:rPr>
          <w:rFonts w:hint="cs"/>
          <w:rtl/>
        </w:rPr>
        <w:t xml:space="preserve">בפני המנהל, בכתב, או בעל פה, לפי החלטת המנהל, </w:t>
      </w:r>
      <w:bookmarkStart w:id="1559" w:name="_ETM_Q1_5599395"/>
      <w:bookmarkStart w:id="1560" w:name="_ETM_Q1_5599820"/>
      <w:bookmarkEnd w:id="1559"/>
      <w:bookmarkEnd w:id="1560"/>
    </w:p>
    <w:p w:rsidR="00A77AFE" w:rsidRDefault="00A77AFE" w:rsidP="00A77AFE">
      <w:pPr>
        <w:rPr>
          <w:rtl/>
        </w:rPr>
      </w:pPr>
      <w:bookmarkStart w:id="1561" w:name="_ETM_Q1_5599894"/>
      <w:bookmarkEnd w:id="156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לעניין הכוונה להטיל עליו עיצום כספי ולעניין סכומו, בתוך 45 </w:t>
      </w:r>
      <w:bookmarkStart w:id="1562" w:name="_ETM_Q1_5605501"/>
      <w:bookmarkEnd w:id="1562"/>
      <w:r>
        <w:rPr>
          <w:rFonts w:hint="cs"/>
          <w:rtl/>
        </w:rPr>
        <w:t>ימים</w:t>
      </w:r>
    </w:p>
    <w:p w:rsidR="00A77AFE" w:rsidRDefault="00A77AFE" w:rsidP="00A77AF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ממועד מסירת ההודעה, ורשאי המנהל להאריך את התקופה האמורה</w:t>
      </w:r>
    </w:p>
    <w:p w:rsidR="00A77AFE" w:rsidRPr="00A77AFE" w:rsidRDefault="00A77AFE" w:rsidP="00A77AFE">
      <w:pPr>
        <w:rPr>
          <w:rtl/>
        </w:rPr>
      </w:pPr>
      <w:bookmarkStart w:id="1563" w:name="_ETM_Q1_5605714"/>
      <w:bookmarkStart w:id="1564" w:name="_ETM_Q1_5605791"/>
      <w:bookmarkEnd w:id="1563"/>
      <w:bookmarkEnd w:id="156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בתקופה </w:t>
      </w:r>
      <w:bookmarkStart w:id="1565" w:name="_ETM_Q1_5608050"/>
      <w:bookmarkEnd w:id="1565"/>
      <w:r>
        <w:rPr>
          <w:rFonts w:hint="cs"/>
          <w:rtl/>
        </w:rPr>
        <w:t>נוספת שלא תעלה על 45 ימים.</w:t>
      </w:r>
    </w:p>
    <w:p w:rsidR="00A77AFE" w:rsidRDefault="00A77AFE" w:rsidP="00D30339">
      <w:pPr>
        <w:ind w:firstLine="0"/>
        <w:rPr>
          <w:rtl/>
        </w:rPr>
      </w:pPr>
      <w:bookmarkStart w:id="1566" w:name="_ETM_Q1_5623237"/>
      <w:bookmarkEnd w:id="1566"/>
    </w:p>
    <w:p w:rsidR="00A77AFE" w:rsidRDefault="00A77AFE" w:rsidP="00A77AFE">
      <w:pPr>
        <w:pStyle w:val="af6"/>
        <w:keepNext/>
        <w:rPr>
          <w:rtl/>
        </w:rPr>
      </w:pPr>
      <w:bookmarkStart w:id="1567" w:name="ET_yor_4758_214"/>
      <w:r w:rsidRPr="00A77AFE">
        <w:rPr>
          <w:rStyle w:val="TagStyle"/>
          <w:rtl/>
        </w:rPr>
        <w:t xml:space="preserve"> &lt;&lt; </w:t>
      </w:r>
      <w:proofErr w:type="spellStart"/>
      <w:r w:rsidRPr="00A77AFE">
        <w:rPr>
          <w:rStyle w:val="TagStyle"/>
          <w:rtl/>
        </w:rPr>
        <w:t>יור</w:t>
      </w:r>
      <w:proofErr w:type="spellEnd"/>
      <w:r w:rsidRPr="00A77AF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77AFE">
        <w:rPr>
          <w:rStyle w:val="TagStyle"/>
          <w:rtl/>
        </w:rPr>
        <w:t xml:space="preserve"> &lt;&lt; </w:t>
      </w:r>
      <w:proofErr w:type="spellStart"/>
      <w:r w:rsidRPr="00A77AFE">
        <w:rPr>
          <w:rStyle w:val="TagStyle"/>
          <w:rtl/>
        </w:rPr>
        <w:t>יור</w:t>
      </w:r>
      <w:proofErr w:type="spellEnd"/>
      <w:r w:rsidRPr="00A77A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7"/>
    </w:p>
    <w:p w:rsidR="00A77AFE" w:rsidRDefault="00A77AFE" w:rsidP="00A77AFE">
      <w:pPr>
        <w:pStyle w:val="KeepWithNext"/>
        <w:rPr>
          <w:rtl/>
          <w:lang w:eastAsia="he-IL"/>
        </w:rPr>
      </w:pPr>
    </w:p>
    <w:p w:rsidR="00A77AFE" w:rsidRDefault="00A77AFE" w:rsidP="00A77AFE">
      <w:pPr>
        <w:rPr>
          <w:rtl/>
          <w:lang w:eastAsia="he-IL"/>
        </w:rPr>
      </w:pPr>
      <w:bookmarkStart w:id="1568" w:name="_ETM_Q1_5623892"/>
      <w:bookmarkStart w:id="1569" w:name="_ETM_Q1_5623937"/>
      <w:bookmarkEnd w:id="1568"/>
      <w:bookmarkEnd w:id="1569"/>
      <w:r>
        <w:rPr>
          <w:rFonts w:hint="cs"/>
          <w:rtl/>
          <w:lang w:eastAsia="he-IL"/>
        </w:rPr>
        <w:t>מי בעד אישור סעיף 54?</w:t>
      </w:r>
    </w:p>
    <w:p w:rsidR="00A77AFE" w:rsidRDefault="00A77AFE" w:rsidP="00A77AFE">
      <w:pPr>
        <w:ind w:firstLine="0"/>
        <w:rPr>
          <w:rtl/>
          <w:lang w:eastAsia="he-IL"/>
        </w:rPr>
      </w:pPr>
      <w:bookmarkStart w:id="1570" w:name="_ETM_Q1_5627395"/>
      <w:bookmarkStart w:id="1571" w:name="_ETM_Q1_5627475"/>
      <w:bookmarkStart w:id="1572" w:name="_ETM_Q1_5627819"/>
      <w:bookmarkEnd w:id="1570"/>
      <w:bookmarkEnd w:id="1571"/>
      <w:bookmarkEnd w:id="1572"/>
    </w:p>
    <w:p w:rsidR="00A77AFE" w:rsidRDefault="00A77AFE" w:rsidP="00A77AFE">
      <w:pPr>
        <w:pStyle w:val="af1"/>
        <w:keepNext/>
        <w:rPr>
          <w:rtl/>
          <w:lang w:eastAsia="he-IL"/>
        </w:rPr>
      </w:pPr>
      <w:bookmarkStart w:id="1573" w:name="_ETM_Q1_5627922"/>
      <w:bookmarkEnd w:id="1573"/>
      <w:r>
        <w:rPr>
          <w:rtl/>
          <w:lang w:eastAsia="he-IL"/>
        </w:rPr>
        <w:t>הצבעה</w:t>
      </w:r>
    </w:p>
    <w:p w:rsidR="00A77AFE" w:rsidRDefault="00A77AFE" w:rsidP="00A77A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A77AFE" w:rsidRDefault="00A77AFE" w:rsidP="00A77AFE">
      <w:pPr>
        <w:pStyle w:val="af6"/>
        <w:keepNext/>
        <w:rPr>
          <w:rtl/>
        </w:rPr>
      </w:pPr>
      <w:bookmarkStart w:id="1574" w:name="_ETM_Q1_5625795"/>
      <w:bookmarkStart w:id="1575" w:name="ET_yor_4758_215"/>
      <w:bookmarkEnd w:id="1574"/>
      <w:r w:rsidRPr="00A77AFE">
        <w:rPr>
          <w:rStyle w:val="TagStyle"/>
          <w:rtl/>
        </w:rPr>
        <w:t xml:space="preserve"> &lt;&lt; </w:t>
      </w:r>
      <w:proofErr w:type="spellStart"/>
      <w:r w:rsidRPr="00A77AFE">
        <w:rPr>
          <w:rStyle w:val="TagStyle"/>
          <w:rtl/>
        </w:rPr>
        <w:t>יור</w:t>
      </w:r>
      <w:proofErr w:type="spellEnd"/>
      <w:r w:rsidRPr="00A77AF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77AFE">
        <w:rPr>
          <w:rStyle w:val="TagStyle"/>
          <w:rtl/>
        </w:rPr>
        <w:t xml:space="preserve"> &lt;&lt; </w:t>
      </w:r>
      <w:proofErr w:type="spellStart"/>
      <w:r w:rsidRPr="00A77AFE">
        <w:rPr>
          <w:rStyle w:val="TagStyle"/>
          <w:rtl/>
        </w:rPr>
        <w:t>יור</w:t>
      </w:r>
      <w:proofErr w:type="spellEnd"/>
      <w:r w:rsidRPr="00A77A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5"/>
    </w:p>
    <w:p w:rsidR="00A77AFE" w:rsidRDefault="00A77AFE" w:rsidP="00A77AFE">
      <w:pPr>
        <w:pStyle w:val="KeepWithNext"/>
        <w:rPr>
          <w:rtl/>
        </w:rPr>
      </w:pPr>
    </w:p>
    <w:p w:rsidR="00A77AFE" w:rsidRDefault="00A77AFE" w:rsidP="00A77AFE">
      <w:pPr>
        <w:rPr>
          <w:rtl/>
        </w:rPr>
      </w:pPr>
      <w:bookmarkStart w:id="1576" w:name="_ETM_Q1_5626425"/>
      <w:bookmarkStart w:id="1577" w:name="_ETM_Q1_5626473"/>
      <w:bookmarkEnd w:id="1576"/>
      <w:bookmarkEnd w:id="1577"/>
      <w:r>
        <w:rPr>
          <w:rFonts w:hint="cs"/>
          <w:rtl/>
        </w:rPr>
        <w:t>אין מתנגדים, אין נמנעים, סעיף 54 אושר.</w:t>
      </w:r>
      <w:r>
        <w:rPr>
          <w:rtl/>
        </w:rPr>
        <w:t xml:space="preserve"> </w:t>
      </w:r>
    </w:p>
    <w:p w:rsidR="00A77AFE" w:rsidRPr="00A77AFE" w:rsidRDefault="00A77AFE" w:rsidP="00A77AFE">
      <w:pPr>
        <w:pStyle w:val="af2"/>
        <w:rPr>
          <w:rtl/>
          <w:lang w:eastAsia="he-IL"/>
        </w:rPr>
      </w:pPr>
    </w:p>
    <w:p w:rsidR="00A77AFE" w:rsidRDefault="00A77AFE" w:rsidP="00A77AFE">
      <w:pPr>
        <w:pStyle w:val="af9"/>
        <w:keepNext/>
        <w:rPr>
          <w:rtl/>
        </w:rPr>
      </w:pPr>
      <w:bookmarkStart w:id="1578" w:name="ET_guest_גל_נוי_אפרת_216"/>
      <w:r w:rsidRPr="00A77AFE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A77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8"/>
    </w:p>
    <w:p w:rsidR="00A77AFE" w:rsidRDefault="00A77AFE" w:rsidP="00A77AFE">
      <w:pPr>
        <w:pStyle w:val="KeepWithNext"/>
        <w:rPr>
          <w:rtl/>
        </w:rPr>
      </w:pPr>
    </w:p>
    <w:p w:rsidR="000C1952" w:rsidRDefault="00A77AFE" w:rsidP="00D303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החלטת המנהל</w:t>
      </w:r>
      <w:r>
        <w:rPr>
          <w:rtl/>
        </w:rPr>
        <w:tab/>
      </w:r>
      <w:r>
        <w:rPr>
          <w:rFonts w:hint="cs"/>
          <w:rtl/>
        </w:rPr>
        <w:t xml:space="preserve">55. (א) המנהל יחליט, לאחר ששקל את הטענות שנטענו לפי סעיף </w:t>
      </w:r>
      <w:bookmarkStart w:id="1579" w:name="_ETM_Q1_5637561"/>
      <w:bookmarkEnd w:id="1579"/>
      <w:r>
        <w:rPr>
          <w:rFonts w:hint="cs"/>
          <w:rtl/>
        </w:rPr>
        <w:t xml:space="preserve">54, </w:t>
      </w:r>
    </w:p>
    <w:p w:rsidR="00A77AFE" w:rsidRDefault="00A77AFE" w:rsidP="00D303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ודרישת תשלום</w:t>
      </w:r>
      <w:r>
        <w:rPr>
          <w:rtl/>
        </w:rPr>
        <w:tab/>
      </w:r>
      <w:r>
        <w:rPr>
          <w:rFonts w:hint="cs"/>
          <w:rtl/>
        </w:rPr>
        <w:t xml:space="preserve">אם להטיל על המפר עיצום כספי, ורשאי הוא להפחית </w:t>
      </w:r>
      <w:bookmarkStart w:id="1580" w:name="_ETM_Q1_5640702"/>
      <w:bookmarkEnd w:id="1580"/>
      <w:r>
        <w:rPr>
          <w:rFonts w:hint="cs"/>
          <w:rtl/>
        </w:rPr>
        <w:t xml:space="preserve">את סכום </w:t>
      </w:r>
    </w:p>
    <w:p w:rsidR="00A77AFE" w:rsidRDefault="00A77AFE" w:rsidP="00D30339">
      <w:pPr>
        <w:ind w:firstLine="0"/>
        <w:rPr>
          <w:rtl/>
        </w:rPr>
      </w:pPr>
      <w:bookmarkStart w:id="1581" w:name="_ETM_Q1_5643697"/>
      <w:bookmarkStart w:id="1582" w:name="_ETM_Q1_5643788"/>
      <w:bookmarkEnd w:id="1581"/>
      <w:bookmarkEnd w:id="158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העיצום הכספי לפי הוראות סעיף 57.</w:t>
      </w:r>
    </w:p>
    <w:p w:rsidR="00A77AFE" w:rsidRDefault="00A77AFE" w:rsidP="00D30339">
      <w:pPr>
        <w:ind w:firstLine="0"/>
        <w:rPr>
          <w:rtl/>
        </w:rPr>
      </w:pPr>
      <w:bookmarkStart w:id="1583" w:name="_ETM_Q1_5645181"/>
      <w:bookmarkStart w:id="1584" w:name="_ETM_Q1_5645271"/>
      <w:bookmarkStart w:id="1585" w:name="_ETM_Q1_5645341"/>
      <w:bookmarkEnd w:id="1583"/>
      <w:bookmarkEnd w:id="1584"/>
      <w:bookmarkEnd w:id="1585"/>
    </w:p>
    <w:p w:rsidR="00A77AFE" w:rsidRDefault="00A77AFE" w:rsidP="00D30339">
      <w:pPr>
        <w:ind w:firstLine="0"/>
        <w:rPr>
          <w:rtl/>
        </w:rPr>
      </w:pPr>
      <w:bookmarkStart w:id="1586" w:name="_ETM_Q1_5645429"/>
      <w:bookmarkEnd w:id="158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</w:t>
      </w:r>
      <w:bookmarkStart w:id="1587" w:name="_ETM_Q1_5647396"/>
      <w:bookmarkEnd w:id="1587"/>
      <w:r>
        <w:rPr>
          <w:rFonts w:hint="cs"/>
          <w:rtl/>
        </w:rPr>
        <w:t xml:space="preserve"> החליט המנהל לפי הוראות סעיף קטן (א) </w:t>
      </w:r>
      <w:r>
        <w:rPr>
          <w:rtl/>
        </w:rPr>
        <w:t>–</w:t>
      </w:r>
    </w:p>
    <w:p w:rsidR="00A77AFE" w:rsidRDefault="00A77AFE" w:rsidP="00D30339">
      <w:pPr>
        <w:ind w:firstLine="0"/>
        <w:rPr>
          <w:rtl/>
        </w:rPr>
      </w:pPr>
      <w:bookmarkStart w:id="1588" w:name="_ETM_Q1_5649108"/>
      <w:bookmarkStart w:id="1589" w:name="_ETM_Q1_5649217"/>
      <w:bookmarkStart w:id="1590" w:name="_ETM_Q1_5649252"/>
      <w:bookmarkEnd w:id="1588"/>
      <w:bookmarkEnd w:id="1589"/>
      <w:bookmarkEnd w:id="1590"/>
    </w:p>
    <w:p w:rsidR="00A77AFE" w:rsidRDefault="00A77AFE" w:rsidP="00A77AFE">
      <w:pPr>
        <w:pStyle w:val="afd"/>
        <w:numPr>
          <w:ilvl w:val="0"/>
          <w:numId w:val="10"/>
        </w:numPr>
      </w:pPr>
      <w:bookmarkStart w:id="1591" w:name="_ETM_Q1_5649346"/>
      <w:bookmarkEnd w:id="1591"/>
      <w:r>
        <w:rPr>
          <w:rFonts w:hint="cs"/>
          <w:rtl/>
        </w:rPr>
        <w:t xml:space="preserve">להטיל על </w:t>
      </w:r>
      <w:bookmarkStart w:id="1592" w:name="_ETM_Q1_5648663"/>
      <w:bookmarkEnd w:id="1592"/>
      <w:r>
        <w:rPr>
          <w:rFonts w:hint="cs"/>
          <w:rtl/>
        </w:rPr>
        <w:t xml:space="preserve">המפר עיצום כספי </w:t>
      </w:r>
      <w:r>
        <w:rPr>
          <w:rtl/>
        </w:rPr>
        <w:t>–</w:t>
      </w:r>
      <w:r>
        <w:rPr>
          <w:rFonts w:hint="cs"/>
          <w:rtl/>
        </w:rPr>
        <w:t xml:space="preserve"> ימסור לו דרישה, בכתב, </w:t>
      </w:r>
    </w:p>
    <w:p w:rsidR="00A77AFE" w:rsidRDefault="00A77AFE" w:rsidP="00A77AFE">
      <w:pPr>
        <w:ind w:left="2160"/>
        <w:rPr>
          <w:rtl/>
        </w:rPr>
      </w:pPr>
      <w:bookmarkStart w:id="1593" w:name="_ETM_Q1_5651120"/>
      <w:bookmarkStart w:id="1594" w:name="_ETM_Q1_5651206"/>
      <w:bookmarkStart w:id="1595" w:name="_ETM_Q1_5651687"/>
      <w:bookmarkStart w:id="1596" w:name="_ETM_Q1_5651743"/>
      <w:bookmarkEnd w:id="1593"/>
      <w:bookmarkEnd w:id="1594"/>
      <w:bookmarkEnd w:id="1595"/>
      <w:bookmarkEnd w:id="1596"/>
      <w:r>
        <w:rPr>
          <w:rFonts w:hint="cs"/>
          <w:rtl/>
        </w:rPr>
        <w:t xml:space="preserve">לשלם את העיצום הכספי (בפרק זה </w:t>
      </w:r>
      <w:r>
        <w:rPr>
          <w:rtl/>
        </w:rPr>
        <w:t>–</w:t>
      </w:r>
      <w:r>
        <w:rPr>
          <w:rFonts w:hint="cs"/>
          <w:rtl/>
        </w:rPr>
        <w:t xml:space="preserve"> דרישת תשלום), שבה</w:t>
      </w:r>
    </w:p>
    <w:p w:rsidR="00A77AFE" w:rsidRDefault="00A77AFE" w:rsidP="00A77AFE">
      <w:pPr>
        <w:ind w:left="2160"/>
        <w:rPr>
          <w:rtl/>
        </w:rPr>
      </w:pPr>
      <w:bookmarkStart w:id="1597" w:name="_ETM_Q1_5651719"/>
      <w:bookmarkStart w:id="1598" w:name="_ETM_Q1_5651817"/>
      <w:bookmarkEnd w:id="1597"/>
      <w:bookmarkEnd w:id="1598"/>
      <w:r>
        <w:rPr>
          <w:rFonts w:hint="cs"/>
          <w:rtl/>
        </w:rPr>
        <w:t xml:space="preserve">יציין, בין השאר, </w:t>
      </w:r>
      <w:bookmarkStart w:id="1599" w:name="_ETM_Q1_5655716"/>
      <w:bookmarkEnd w:id="1599"/>
      <w:r>
        <w:rPr>
          <w:rFonts w:hint="cs"/>
          <w:rtl/>
        </w:rPr>
        <w:t xml:space="preserve">את סכום העיצום הכספי המעודכן ואת </w:t>
      </w:r>
    </w:p>
    <w:p w:rsidR="00A77AFE" w:rsidRDefault="00A77AFE" w:rsidP="00A77AFE">
      <w:pPr>
        <w:ind w:left="2160"/>
        <w:rPr>
          <w:rtl/>
        </w:rPr>
      </w:pPr>
      <w:bookmarkStart w:id="1600" w:name="_ETM_Q1_5655031"/>
      <w:bookmarkStart w:id="1601" w:name="_ETM_Q1_5655093"/>
      <w:bookmarkEnd w:id="1600"/>
      <w:bookmarkEnd w:id="1601"/>
      <w:r>
        <w:rPr>
          <w:rFonts w:hint="cs"/>
          <w:rtl/>
        </w:rPr>
        <w:t>התקופה לתשלומו;</w:t>
      </w:r>
    </w:p>
    <w:p w:rsidR="00A77AFE" w:rsidRDefault="00A77AFE" w:rsidP="00A77AFE">
      <w:pPr>
        <w:ind w:left="2160"/>
        <w:rPr>
          <w:rtl/>
        </w:rPr>
      </w:pPr>
      <w:bookmarkStart w:id="1602" w:name="_ETM_Q1_5660244"/>
      <w:bookmarkStart w:id="1603" w:name="_ETM_Q1_5660305"/>
      <w:bookmarkEnd w:id="1602"/>
      <w:bookmarkEnd w:id="1603"/>
    </w:p>
    <w:p w:rsidR="00A77AFE" w:rsidRDefault="00A77AFE" w:rsidP="00A77AFE">
      <w:pPr>
        <w:pStyle w:val="afd"/>
        <w:numPr>
          <w:ilvl w:val="0"/>
          <w:numId w:val="10"/>
        </w:numPr>
      </w:pPr>
      <w:r>
        <w:rPr>
          <w:rFonts w:hint="cs"/>
          <w:rtl/>
        </w:rPr>
        <w:t xml:space="preserve">שלא להטיל </w:t>
      </w:r>
      <w:bookmarkStart w:id="1604" w:name="_ETM_Q1_5657523"/>
      <w:bookmarkEnd w:id="1604"/>
      <w:r>
        <w:rPr>
          <w:rFonts w:hint="cs"/>
          <w:rtl/>
        </w:rPr>
        <w:t xml:space="preserve">על המפר עיצום כספי </w:t>
      </w:r>
      <w:r>
        <w:rPr>
          <w:rtl/>
        </w:rPr>
        <w:t>–</w:t>
      </w:r>
      <w:r>
        <w:rPr>
          <w:rFonts w:hint="cs"/>
          <w:rtl/>
        </w:rPr>
        <w:t xml:space="preserve"> ימסור לו הודעה </w:t>
      </w:r>
      <w:bookmarkStart w:id="1605" w:name="_ETM_Q1_5662644"/>
      <w:bookmarkEnd w:id="1605"/>
    </w:p>
    <w:p w:rsidR="00A77AFE" w:rsidRDefault="00A77AFE" w:rsidP="00A77AFE">
      <w:pPr>
        <w:ind w:left="2880" w:firstLine="0"/>
        <w:rPr>
          <w:rtl/>
        </w:rPr>
      </w:pPr>
      <w:bookmarkStart w:id="1606" w:name="_ETM_Q1_5662729"/>
      <w:bookmarkEnd w:id="1606"/>
      <w:r>
        <w:rPr>
          <w:rFonts w:hint="cs"/>
          <w:rtl/>
        </w:rPr>
        <w:t>על כך, בכתב.</w:t>
      </w:r>
    </w:p>
    <w:p w:rsidR="00A77AFE" w:rsidRDefault="00A77AFE" w:rsidP="00A77AFE">
      <w:pPr>
        <w:rPr>
          <w:rtl/>
        </w:rPr>
      </w:pPr>
      <w:bookmarkStart w:id="1607" w:name="_ETM_Q1_5662601"/>
      <w:bookmarkStart w:id="1608" w:name="_ETM_Q1_5662693"/>
      <w:bookmarkStart w:id="1609" w:name="_ETM_Q1_5662767"/>
      <w:bookmarkStart w:id="1610" w:name="_ETM_Q1_5662855"/>
      <w:bookmarkEnd w:id="1607"/>
      <w:bookmarkEnd w:id="1608"/>
      <w:bookmarkEnd w:id="1609"/>
      <w:bookmarkEnd w:id="1610"/>
    </w:p>
    <w:p w:rsidR="00A77AFE" w:rsidRDefault="00A77AFE" w:rsidP="00A77AF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בדרישת התשלום או בהודעה, לפי סעיף קטן (ב), </w:t>
      </w:r>
      <w:bookmarkStart w:id="1611" w:name="_ETM_Q1_5665360"/>
      <w:bookmarkEnd w:id="1611"/>
      <w:r>
        <w:rPr>
          <w:rFonts w:hint="cs"/>
          <w:rtl/>
        </w:rPr>
        <w:t xml:space="preserve">יפרט המנהל </w:t>
      </w:r>
    </w:p>
    <w:p w:rsidR="00A77AFE" w:rsidRDefault="00A77AFE" w:rsidP="00A77AF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נימוקי החלטתו. </w:t>
      </w:r>
    </w:p>
    <w:p w:rsidR="00A77AFE" w:rsidRDefault="00A77AFE" w:rsidP="00A77AFE">
      <w:pPr>
        <w:rPr>
          <w:rtl/>
        </w:rPr>
      </w:pPr>
      <w:bookmarkStart w:id="1612" w:name="_ETM_Q1_5666476"/>
      <w:bookmarkStart w:id="1613" w:name="_ETM_Q1_5666536"/>
      <w:bookmarkStart w:id="1614" w:name="_ETM_Q1_5666649"/>
      <w:bookmarkEnd w:id="1612"/>
      <w:bookmarkEnd w:id="1613"/>
      <w:bookmarkEnd w:id="1614"/>
    </w:p>
    <w:p w:rsidR="00A77AFE" w:rsidRDefault="00A77AFE" w:rsidP="00A77AFE">
      <w:pPr>
        <w:rPr>
          <w:rtl/>
        </w:rPr>
      </w:pPr>
      <w:bookmarkStart w:id="1615" w:name="_ETM_Q1_5666736"/>
      <w:bookmarkEnd w:id="161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לא טען המפר את </w:t>
      </w:r>
      <w:bookmarkStart w:id="1616" w:name="_ETM_Q1_5667926"/>
      <w:bookmarkEnd w:id="1616"/>
      <w:r>
        <w:rPr>
          <w:rFonts w:hint="cs"/>
          <w:rtl/>
        </w:rPr>
        <w:t xml:space="preserve">טענותיו לפי הוראות סעיף 54 בתוך התקופה </w:t>
      </w:r>
      <w:bookmarkStart w:id="1617" w:name="_ETM_Q1_5668502"/>
      <w:bookmarkEnd w:id="1617"/>
    </w:p>
    <w:p w:rsidR="00A77AFE" w:rsidRDefault="00A77AFE" w:rsidP="00A77AFE">
      <w:pPr>
        <w:rPr>
          <w:rtl/>
        </w:rPr>
      </w:pPr>
      <w:bookmarkStart w:id="1618" w:name="_ETM_Q1_5668580"/>
      <w:bookmarkEnd w:id="161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האמורה באותו סעיף, </w:t>
      </w:r>
      <w:bookmarkStart w:id="1619" w:name="_ETM_Q1_5672166"/>
      <w:bookmarkEnd w:id="1619"/>
      <w:r>
        <w:rPr>
          <w:rFonts w:hint="cs"/>
          <w:rtl/>
        </w:rPr>
        <w:t>יראו את ההודעה על כוונת חיוב, בתום אותה</w:t>
      </w:r>
    </w:p>
    <w:p w:rsidR="00A77AFE" w:rsidRDefault="00A77AFE" w:rsidP="00A77AFE">
      <w:pPr>
        <w:rPr>
          <w:rtl/>
        </w:rPr>
      </w:pPr>
      <w:bookmarkStart w:id="1620" w:name="_ETM_Q1_5674234"/>
      <w:bookmarkStart w:id="1621" w:name="_ETM_Q1_5674311"/>
      <w:bookmarkEnd w:id="1620"/>
      <w:bookmarkEnd w:id="162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תקופה, כדרישת </w:t>
      </w:r>
      <w:bookmarkStart w:id="1622" w:name="_ETM_Q1_5673239"/>
      <w:bookmarkEnd w:id="1622"/>
      <w:r>
        <w:rPr>
          <w:rFonts w:hint="cs"/>
          <w:rtl/>
        </w:rPr>
        <w:t>תשלום שנמסרה למפר במועד האמור.</w:t>
      </w:r>
    </w:p>
    <w:p w:rsidR="00685641" w:rsidRDefault="00685641" w:rsidP="00D30339">
      <w:pPr>
        <w:ind w:firstLine="0"/>
        <w:rPr>
          <w:rtl/>
        </w:rPr>
      </w:pPr>
    </w:p>
    <w:p w:rsidR="00685641" w:rsidRDefault="00685641" w:rsidP="00685641">
      <w:pPr>
        <w:pStyle w:val="af6"/>
        <w:keepNext/>
        <w:rPr>
          <w:rtl/>
        </w:rPr>
      </w:pPr>
      <w:bookmarkStart w:id="1623" w:name="ET_yor_4758_217"/>
      <w:r w:rsidRPr="00685641">
        <w:rPr>
          <w:rStyle w:val="TagStyle"/>
          <w:rtl/>
        </w:rPr>
        <w:t xml:space="preserve"> &lt;&lt; </w:t>
      </w:r>
      <w:proofErr w:type="spellStart"/>
      <w:r w:rsidRPr="00685641">
        <w:rPr>
          <w:rStyle w:val="TagStyle"/>
          <w:rtl/>
        </w:rPr>
        <w:t>יור</w:t>
      </w:r>
      <w:proofErr w:type="spellEnd"/>
      <w:r w:rsidRPr="0068564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5641">
        <w:rPr>
          <w:rStyle w:val="TagStyle"/>
          <w:rtl/>
        </w:rPr>
        <w:t xml:space="preserve"> &lt;&lt; </w:t>
      </w:r>
      <w:proofErr w:type="spellStart"/>
      <w:r w:rsidRPr="00685641">
        <w:rPr>
          <w:rStyle w:val="TagStyle"/>
          <w:rtl/>
        </w:rPr>
        <w:t>יור</w:t>
      </w:r>
      <w:proofErr w:type="spellEnd"/>
      <w:r w:rsidRPr="00685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3"/>
    </w:p>
    <w:p w:rsidR="00685641" w:rsidRDefault="00685641" w:rsidP="00685641">
      <w:pPr>
        <w:pStyle w:val="KeepWithNext"/>
        <w:rPr>
          <w:rtl/>
          <w:lang w:eastAsia="he-IL"/>
        </w:rPr>
      </w:pPr>
    </w:p>
    <w:p w:rsidR="00685641" w:rsidRDefault="00685641" w:rsidP="0068564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סעיף 55?</w:t>
      </w:r>
    </w:p>
    <w:p w:rsidR="00685641" w:rsidRDefault="00685641" w:rsidP="00685641">
      <w:pPr>
        <w:ind w:firstLine="0"/>
        <w:rPr>
          <w:rtl/>
          <w:lang w:eastAsia="he-IL"/>
        </w:rPr>
      </w:pPr>
    </w:p>
    <w:p w:rsidR="00685641" w:rsidRDefault="00685641" w:rsidP="0068564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85641" w:rsidRDefault="00685641" w:rsidP="0068564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85641" w:rsidRDefault="00685641" w:rsidP="00685641">
      <w:pPr>
        <w:rPr>
          <w:rFonts w:ascii="David" w:hAnsi="David"/>
          <w:rtl/>
          <w:lang w:eastAsia="he-IL"/>
        </w:rPr>
      </w:pPr>
      <w:bookmarkStart w:id="1624" w:name="_ETM_Q1_5689018"/>
      <w:bookmarkStart w:id="1625" w:name="_ETM_Q1_5689063"/>
      <w:bookmarkStart w:id="1626" w:name="_ETM_Q1_5692963"/>
      <w:bookmarkEnd w:id="1624"/>
      <w:bookmarkEnd w:id="1625"/>
      <w:bookmarkEnd w:id="1626"/>
    </w:p>
    <w:p w:rsidR="00685641" w:rsidRDefault="00685641" w:rsidP="00685641">
      <w:pPr>
        <w:pStyle w:val="af6"/>
        <w:keepNext/>
        <w:rPr>
          <w:rtl/>
        </w:rPr>
      </w:pPr>
      <w:bookmarkStart w:id="1627" w:name="ET_yor_4758_218"/>
      <w:r w:rsidRPr="00685641">
        <w:rPr>
          <w:rStyle w:val="TagStyle"/>
          <w:rtl/>
        </w:rPr>
        <w:t xml:space="preserve"> &lt;&lt; </w:t>
      </w:r>
      <w:proofErr w:type="spellStart"/>
      <w:r w:rsidRPr="00685641">
        <w:rPr>
          <w:rStyle w:val="TagStyle"/>
          <w:rtl/>
        </w:rPr>
        <w:t>יור</w:t>
      </w:r>
      <w:proofErr w:type="spellEnd"/>
      <w:r w:rsidRPr="0068564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5641">
        <w:rPr>
          <w:rStyle w:val="TagStyle"/>
          <w:rtl/>
        </w:rPr>
        <w:t xml:space="preserve"> &lt;&lt; </w:t>
      </w:r>
      <w:proofErr w:type="spellStart"/>
      <w:r w:rsidRPr="00685641">
        <w:rPr>
          <w:rStyle w:val="TagStyle"/>
          <w:rtl/>
        </w:rPr>
        <w:t>יור</w:t>
      </w:r>
      <w:proofErr w:type="spellEnd"/>
      <w:r w:rsidRPr="00685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:rsidR="00685641" w:rsidRDefault="00685641" w:rsidP="00685641">
      <w:pPr>
        <w:pStyle w:val="KeepWithNext"/>
        <w:rPr>
          <w:rtl/>
          <w:lang w:eastAsia="he-IL"/>
        </w:rPr>
      </w:pPr>
    </w:p>
    <w:p w:rsidR="00685641" w:rsidRDefault="00685641" w:rsidP="00685641">
      <w:pPr>
        <w:rPr>
          <w:rtl/>
          <w:lang w:eastAsia="he-IL"/>
        </w:rPr>
      </w:pPr>
      <w:bookmarkStart w:id="1628" w:name="_ETM_Q1_5693477"/>
      <w:bookmarkStart w:id="1629" w:name="_ETM_Q1_5693535"/>
      <w:bookmarkEnd w:id="1628"/>
      <w:bookmarkEnd w:id="1629"/>
      <w:r>
        <w:rPr>
          <w:rFonts w:hint="cs"/>
          <w:rtl/>
          <w:lang w:eastAsia="he-IL"/>
        </w:rPr>
        <w:t xml:space="preserve">אין </w:t>
      </w:r>
      <w:bookmarkStart w:id="1630" w:name="_ETM_Q1_5694023"/>
      <w:bookmarkEnd w:id="1630"/>
      <w:r>
        <w:rPr>
          <w:rFonts w:hint="cs"/>
          <w:rtl/>
          <w:lang w:eastAsia="he-IL"/>
        </w:rPr>
        <w:t>מתנגדים, אין נמנעים, סעיף 55 אושר.</w:t>
      </w:r>
    </w:p>
    <w:p w:rsidR="00685641" w:rsidRDefault="00685641" w:rsidP="00685641">
      <w:pPr>
        <w:ind w:firstLine="0"/>
        <w:rPr>
          <w:rtl/>
          <w:lang w:eastAsia="he-IL"/>
        </w:rPr>
      </w:pPr>
      <w:bookmarkStart w:id="1631" w:name="_ETM_Q1_5699510"/>
      <w:bookmarkStart w:id="1632" w:name="_ETM_Q1_5699578"/>
      <w:bookmarkEnd w:id="1631"/>
      <w:bookmarkEnd w:id="1632"/>
    </w:p>
    <w:p w:rsidR="00685641" w:rsidRDefault="00685641" w:rsidP="00685641">
      <w:pPr>
        <w:pStyle w:val="af9"/>
        <w:keepNext/>
        <w:rPr>
          <w:rtl/>
          <w:lang w:eastAsia="he-IL"/>
        </w:rPr>
      </w:pPr>
      <w:bookmarkStart w:id="1633" w:name="ET_guest_גל_נוי_אפרת_219"/>
      <w:r w:rsidRPr="00685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6856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3"/>
    </w:p>
    <w:p w:rsidR="00685641" w:rsidRDefault="00685641" w:rsidP="00685641">
      <w:pPr>
        <w:pStyle w:val="KeepWithNext"/>
        <w:rPr>
          <w:rtl/>
          <w:lang w:eastAsia="he-IL"/>
        </w:rPr>
      </w:pPr>
    </w:p>
    <w:p w:rsidR="00685641" w:rsidRDefault="00685641" w:rsidP="00685641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56. (א) בהפרה נמשכת </w:t>
      </w:r>
      <w:bookmarkStart w:id="1634" w:name="_ETM_Q1_5695083"/>
      <w:bookmarkEnd w:id="1634"/>
      <w:r>
        <w:rPr>
          <w:rFonts w:hint="cs"/>
          <w:rtl/>
          <w:lang w:eastAsia="he-IL"/>
        </w:rPr>
        <w:t xml:space="preserve">ייווסף על העיצום הכספי הקבוע לאותה הפרה, החלק </w:t>
      </w:r>
      <w:bookmarkStart w:id="1635" w:name="_ETM_Q1_5703217"/>
      <w:bookmarkEnd w:id="1635"/>
    </w:p>
    <w:p w:rsidR="00685641" w:rsidRDefault="00685641" w:rsidP="00685641">
      <w:pPr>
        <w:rPr>
          <w:rtl/>
          <w:lang w:eastAsia="he-IL"/>
        </w:rPr>
      </w:pPr>
      <w:bookmarkStart w:id="1636" w:name="_ETM_Q1_5700415"/>
      <w:bookmarkStart w:id="1637" w:name="_ETM_Q1_5700462"/>
      <w:bookmarkEnd w:id="1636"/>
      <w:bookmarkEnd w:id="1637"/>
      <w:r>
        <w:rPr>
          <w:rFonts w:hint="cs"/>
          <w:rtl/>
          <w:lang w:eastAsia="he-IL"/>
        </w:rPr>
        <w:t xml:space="preserve">חוזרת    העשרים שלו לכל חודש שבו נמשכה </w:t>
      </w:r>
      <w:bookmarkStart w:id="1638" w:name="_ETM_Q1_5700890"/>
      <w:bookmarkEnd w:id="1638"/>
      <w:r>
        <w:rPr>
          <w:rFonts w:hint="cs"/>
          <w:rtl/>
          <w:lang w:eastAsia="he-IL"/>
        </w:rPr>
        <w:t>ההפרה.</w:t>
      </w:r>
    </w:p>
    <w:p w:rsidR="00685641" w:rsidRDefault="00685641" w:rsidP="0068564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והפרה</w:t>
      </w:r>
      <w:r>
        <w:rPr>
          <w:rtl/>
          <w:lang w:eastAsia="he-IL"/>
        </w:rPr>
        <w:tab/>
      </w:r>
    </w:p>
    <w:p w:rsidR="00685641" w:rsidRDefault="00685641" w:rsidP="0068564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נמשכת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בהפרה חוזרת ייווסף על העיצום הכספי הקבוע לאותה </w:t>
      </w:r>
      <w:bookmarkStart w:id="1639" w:name="_ETM_Q1_5704926"/>
      <w:bookmarkEnd w:id="1639"/>
      <w:r>
        <w:rPr>
          <w:rFonts w:hint="cs"/>
          <w:rtl/>
          <w:lang w:eastAsia="he-IL"/>
        </w:rPr>
        <w:t>הפרה, סכום השווה</w:t>
      </w:r>
      <w:bookmarkStart w:id="1640" w:name="_ETM_Q1_5708097"/>
      <w:bookmarkEnd w:id="1640"/>
    </w:p>
    <w:p w:rsidR="00685641" w:rsidRDefault="00685641" w:rsidP="00685641">
      <w:pPr>
        <w:ind w:firstLine="0"/>
        <w:rPr>
          <w:rtl/>
          <w:lang w:eastAsia="he-IL"/>
        </w:rPr>
      </w:pPr>
      <w:bookmarkStart w:id="1641" w:name="_ETM_Q1_5708174"/>
      <w:bookmarkEnd w:id="164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לעיצום הכספי כאמור; לעניין זה, "הפרה חוזרת"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הפרת הוראה מההוראות</w:t>
      </w:r>
    </w:p>
    <w:p w:rsidR="00685641" w:rsidRDefault="00685641" w:rsidP="00685641">
      <w:pPr>
        <w:ind w:firstLine="0"/>
        <w:rPr>
          <w:rtl/>
          <w:lang w:eastAsia="he-IL"/>
        </w:rPr>
      </w:pPr>
      <w:bookmarkStart w:id="1642" w:name="_ETM_Q1_5711585"/>
      <w:bookmarkStart w:id="1643" w:name="_ETM_Q1_5711665"/>
      <w:bookmarkEnd w:id="1642"/>
      <w:bookmarkEnd w:id="164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חוק זה או מהוראות חוק התקנים בקשר </w:t>
      </w:r>
      <w:bookmarkStart w:id="1644" w:name="_ETM_Q1_5712165"/>
      <w:bookmarkEnd w:id="1644"/>
      <w:r>
        <w:rPr>
          <w:rFonts w:hint="cs"/>
          <w:rtl/>
          <w:lang w:eastAsia="he-IL"/>
        </w:rPr>
        <w:t>לגז או למיתקן גז, כאמור בסעיף</w:t>
      </w:r>
    </w:p>
    <w:p w:rsidR="00685641" w:rsidRDefault="00685641" w:rsidP="00685641">
      <w:pPr>
        <w:ind w:firstLine="0"/>
        <w:rPr>
          <w:rtl/>
          <w:lang w:eastAsia="he-IL"/>
        </w:rPr>
      </w:pPr>
      <w:bookmarkStart w:id="1645" w:name="_ETM_Q1_5712997"/>
      <w:bookmarkStart w:id="1646" w:name="_ETM_Q1_5713067"/>
      <w:bookmarkEnd w:id="1645"/>
      <w:bookmarkEnd w:id="164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47, בתוך שנתיים מהפרה קודמת </w:t>
      </w:r>
      <w:bookmarkStart w:id="1647" w:name="_ETM_Q1_5720052"/>
      <w:bookmarkEnd w:id="1647"/>
      <w:r>
        <w:rPr>
          <w:rFonts w:hint="cs"/>
          <w:rtl/>
          <w:lang w:eastAsia="he-IL"/>
        </w:rPr>
        <w:t>של אותה הוראה שבשלה שהוטל על המפר</w:t>
      </w:r>
    </w:p>
    <w:p w:rsidR="00685641" w:rsidRDefault="00685641" w:rsidP="00685641">
      <w:pPr>
        <w:ind w:firstLine="0"/>
        <w:rPr>
          <w:rtl/>
          <w:lang w:eastAsia="he-IL"/>
        </w:rPr>
      </w:pPr>
      <w:bookmarkStart w:id="1648" w:name="_ETM_Q1_5722189"/>
      <w:bookmarkStart w:id="1649" w:name="_ETM_Q1_5722265"/>
      <w:bookmarkEnd w:id="1648"/>
      <w:bookmarkEnd w:id="164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עיצום כספי </w:t>
      </w:r>
      <w:bookmarkStart w:id="1650" w:name="_ETM_Q1_5720178"/>
      <w:bookmarkEnd w:id="1650"/>
      <w:r>
        <w:rPr>
          <w:rFonts w:hint="cs"/>
          <w:rtl/>
          <w:lang w:eastAsia="he-IL"/>
        </w:rPr>
        <w:t>או שבשלה הורשע.</w:t>
      </w:r>
    </w:p>
    <w:p w:rsidR="00685641" w:rsidRDefault="00685641" w:rsidP="00D30339">
      <w:pPr>
        <w:ind w:firstLine="0"/>
        <w:rPr>
          <w:rtl/>
        </w:rPr>
      </w:pPr>
      <w:bookmarkStart w:id="1651" w:name="_ETM_Q1_5724213"/>
      <w:bookmarkStart w:id="1652" w:name="_ETM_Q1_5724326"/>
      <w:bookmarkStart w:id="1653" w:name="_ETM_Q1_5689910"/>
      <w:bookmarkStart w:id="1654" w:name="_ETM_Q1_5689966"/>
      <w:bookmarkEnd w:id="1651"/>
      <w:bookmarkEnd w:id="1652"/>
      <w:bookmarkEnd w:id="1653"/>
      <w:bookmarkEnd w:id="1654"/>
    </w:p>
    <w:p w:rsidR="00685641" w:rsidRDefault="00685641" w:rsidP="00685641">
      <w:pPr>
        <w:pStyle w:val="a4"/>
        <w:keepNext/>
        <w:rPr>
          <w:rtl/>
        </w:rPr>
      </w:pPr>
      <w:bookmarkStart w:id="1655" w:name="ET_speaker_איתי_עצמון_220"/>
      <w:r w:rsidRPr="006856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5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685641" w:rsidRDefault="00685641" w:rsidP="00685641">
      <w:pPr>
        <w:pStyle w:val="KeepWithNext"/>
        <w:rPr>
          <w:rtl/>
          <w:lang w:eastAsia="he-IL"/>
        </w:rPr>
      </w:pPr>
    </w:p>
    <w:p w:rsidR="000C1952" w:rsidRDefault="00685641" w:rsidP="00685641">
      <w:pPr>
        <w:rPr>
          <w:rtl/>
        </w:rPr>
      </w:pPr>
      <w:r>
        <w:rPr>
          <w:rFonts w:hint="cs"/>
          <w:rtl/>
        </w:rPr>
        <w:t xml:space="preserve">כאן מדובר על החלק העשרים לכל חודש </w:t>
      </w:r>
      <w:bookmarkStart w:id="1656" w:name="_ETM_Q1_5730003"/>
      <w:bookmarkEnd w:id="1656"/>
      <w:r>
        <w:rPr>
          <w:rFonts w:hint="cs"/>
          <w:rtl/>
        </w:rPr>
        <w:t xml:space="preserve">מלא. </w:t>
      </w:r>
      <w:r w:rsidR="000C1952">
        <w:rPr>
          <w:rFonts w:hint="cs"/>
          <w:rtl/>
        </w:rPr>
        <w:t>סופר</w:t>
      </w:r>
      <w:r>
        <w:rPr>
          <w:rFonts w:hint="cs"/>
          <w:rtl/>
        </w:rPr>
        <w:t>י</w:t>
      </w:r>
      <w:r w:rsidR="000C1952">
        <w:rPr>
          <w:rFonts w:hint="cs"/>
          <w:rtl/>
        </w:rPr>
        <w:t xml:space="preserve">ם את </w:t>
      </w:r>
      <w:r>
        <w:rPr>
          <w:rFonts w:hint="cs"/>
          <w:rtl/>
        </w:rPr>
        <w:t>ה</w:t>
      </w:r>
      <w:r w:rsidR="000C1952">
        <w:rPr>
          <w:rFonts w:hint="cs"/>
          <w:rtl/>
        </w:rPr>
        <w:t>הפרה הנמשכת רק</w:t>
      </w:r>
      <w:r>
        <w:rPr>
          <w:rFonts w:hint="cs"/>
          <w:rtl/>
        </w:rPr>
        <w:t xml:space="preserve"> כאשר חולף חודש, נכון?</w:t>
      </w:r>
      <w:r w:rsidR="000C1952">
        <w:rPr>
          <w:rFonts w:hint="cs"/>
          <w:rtl/>
        </w:rPr>
        <w:t xml:space="preserve"> </w:t>
      </w:r>
    </w:p>
    <w:p w:rsidR="000C1952" w:rsidRDefault="000C1952" w:rsidP="00D30339">
      <w:pPr>
        <w:ind w:firstLine="0"/>
        <w:rPr>
          <w:rtl/>
        </w:rPr>
      </w:pPr>
    </w:p>
    <w:p w:rsidR="00685641" w:rsidRDefault="00685641" w:rsidP="00685641">
      <w:pPr>
        <w:pStyle w:val="af9"/>
        <w:keepNext/>
        <w:rPr>
          <w:rtl/>
        </w:rPr>
      </w:pPr>
      <w:bookmarkStart w:id="1657" w:name="_ETM_Q1_5735593"/>
      <w:bookmarkStart w:id="1658" w:name="ET_guest_גל_נוי_אפרת_221"/>
      <w:bookmarkEnd w:id="1657"/>
      <w:r w:rsidRPr="00685641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6856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8"/>
    </w:p>
    <w:p w:rsidR="00685641" w:rsidRDefault="00685641" w:rsidP="00685641">
      <w:pPr>
        <w:pStyle w:val="KeepWithNext"/>
        <w:rPr>
          <w:rtl/>
        </w:rPr>
      </w:pPr>
    </w:p>
    <w:p w:rsidR="000C1952" w:rsidRDefault="000C1952" w:rsidP="00685641">
      <w:pPr>
        <w:rPr>
          <w:rtl/>
        </w:rPr>
      </w:pPr>
      <w:bookmarkStart w:id="1659" w:name="_ETM_Q1_5736130"/>
      <w:bookmarkStart w:id="1660" w:name="_ETM_Q1_5736162"/>
      <w:bookmarkEnd w:id="1659"/>
      <w:bookmarkEnd w:id="1660"/>
      <w:r>
        <w:rPr>
          <w:rFonts w:hint="cs"/>
          <w:rtl/>
        </w:rPr>
        <w:t xml:space="preserve">כן. </w:t>
      </w:r>
    </w:p>
    <w:p w:rsidR="000C1952" w:rsidRDefault="000C1952" w:rsidP="00D30339">
      <w:pPr>
        <w:ind w:firstLine="0"/>
        <w:rPr>
          <w:rtl/>
        </w:rPr>
      </w:pPr>
    </w:p>
    <w:p w:rsidR="00685641" w:rsidRDefault="00685641" w:rsidP="00685641">
      <w:pPr>
        <w:pStyle w:val="af6"/>
        <w:keepNext/>
        <w:rPr>
          <w:rtl/>
        </w:rPr>
      </w:pPr>
      <w:bookmarkStart w:id="1661" w:name="_ETM_Q1_5734282"/>
      <w:bookmarkStart w:id="1662" w:name="ET_yor_4758_222"/>
      <w:bookmarkEnd w:id="1661"/>
      <w:r w:rsidRPr="00685641">
        <w:rPr>
          <w:rStyle w:val="TagStyle"/>
          <w:rtl/>
        </w:rPr>
        <w:t xml:space="preserve"> &lt;&lt; </w:t>
      </w:r>
      <w:proofErr w:type="spellStart"/>
      <w:r w:rsidRPr="00685641">
        <w:rPr>
          <w:rStyle w:val="TagStyle"/>
          <w:rtl/>
        </w:rPr>
        <w:t>יור</w:t>
      </w:r>
      <w:proofErr w:type="spellEnd"/>
      <w:r w:rsidRPr="0068564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5641">
        <w:rPr>
          <w:rStyle w:val="TagStyle"/>
          <w:rtl/>
        </w:rPr>
        <w:t xml:space="preserve"> &lt;&lt; </w:t>
      </w:r>
      <w:proofErr w:type="spellStart"/>
      <w:r w:rsidRPr="00685641">
        <w:rPr>
          <w:rStyle w:val="TagStyle"/>
          <w:rtl/>
        </w:rPr>
        <w:t>יור</w:t>
      </w:r>
      <w:proofErr w:type="spellEnd"/>
      <w:r w:rsidRPr="00685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2"/>
    </w:p>
    <w:p w:rsidR="00685641" w:rsidRDefault="00685641" w:rsidP="00685641">
      <w:pPr>
        <w:pStyle w:val="KeepWithNext"/>
        <w:rPr>
          <w:rtl/>
          <w:lang w:eastAsia="he-IL"/>
        </w:rPr>
      </w:pPr>
    </w:p>
    <w:p w:rsidR="000C1952" w:rsidRDefault="00685641" w:rsidP="00685641">
      <w:pPr>
        <w:rPr>
          <w:rtl/>
        </w:rPr>
      </w:pPr>
      <w:bookmarkStart w:id="1663" w:name="_ETM_Q1_5734904"/>
      <w:bookmarkStart w:id="1664" w:name="_ETM_Q1_5734943"/>
      <w:bookmarkEnd w:id="1663"/>
      <w:bookmarkEnd w:id="1664"/>
      <w:r>
        <w:rPr>
          <w:rFonts w:hint="cs"/>
          <w:rtl/>
        </w:rPr>
        <w:t xml:space="preserve">מי בעד אישור סעיף </w:t>
      </w:r>
      <w:bookmarkStart w:id="1665" w:name="_ETM_Q1_5742058"/>
      <w:bookmarkEnd w:id="1665"/>
      <w:r w:rsidR="000C1952">
        <w:rPr>
          <w:rFonts w:hint="cs"/>
          <w:rtl/>
        </w:rPr>
        <w:t>56?</w:t>
      </w:r>
    </w:p>
    <w:p w:rsidR="00685641" w:rsidRDefault="00685641" w:rsidP="00685641">
      <w:pPr>
        <w:ind w:firstLine="0"/>
        <w:rPr>
          <w:rtl/>
        </w:rPr>
      </w:pPr>
      <w:bookmarkStart w:id="1666" w:name="_ETM_Q1_5744911"/>
      <w:bookmarkStart w:id="1667" w:name="_ETM_Q1_5745006"/>
      <w:bookmarkStart w:id="1668" w:name="_ETM_Q1_5745085"/>
      <w:bookmarkStart w:id="1669" w:name="_ETM_Q1_5745169"/>
      <w:bookmarkEnd w:id="1666"/>
      <w:bookmarkEnd w:id="1667"/>
      <w:bookmarkEnd w:id="1668"/>
      <w:bookmarkEnd w:id="1669"/>
    </w:p>
    <w:p w:rsidR="00685641" w:rsidRDefault="00685641" w:rsidP="00685641">
      <w:pPr>
        <w:pStyle w:val="af1"/>
        <w:keepNext/>
        <w:rPr>
          <w:rtl/>
        </w:rPr>
      </w:pPr>
      <w:bookmarkStart w:id="1670" w:name="_ETM_Q1_5745794"/>
      <w:bookmarkStart w:id="1671" w:name="_ETM_Q1_5745916"/>
      <w:bookmarkEnd w:id="1670"/>
      <w:bookmarkEnd w:id="1671"/>
      <w:r>
        <w:rPr>
          <w:rtl/>
        </w:rPr>
        <w:t>הצבעה</w:t>
      </w:r>
    </w:p>
    <w:p w:rsidR="00685641" w:rsidRDefault="00685641" w:rsidP="00685641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685641" w:rsidRDefault="00685641" w:rsidP="00685641">
      <w:pPr>
        <w:rPr>
          <w:rFonts w:ascii="David" w:hAnsi="David"/>
          <w:rtl/>
        </w:rPr>
      </w:pPr>
    </w:p>
    <w:p w:rsidR="00685641" w:rsidRDefault="00685641" w:rsidP="00685641">
      <w:pPr>
        <w:pStyle w:val="af6"/>
        <w:keepNext/>
        <w:rPr>
          <w:rtl/>
        </w:rPr>
      </w:pPr>
      <w:bookmarkStart w:id="1672" w:name="ET_yor_4758_223"/>
      <w:r w:rsidRPr="00685641">
        <w:rPr>
          <w:rStyle w:val="TagStyle"/>
          <w:rtl/>
        </w:rPr>
        <w:t xml:space="preserve"> &lt;&lt; </w:t>
      </w:r>
      <w:proofErr w:type="spellStart"/>
      <w:r w:rsidRPr="00685641">
        <w:rPr>
          <w:rStyle w:val="TagStyle"/>
          <w:rtl/>
        </w:rPr>
        <w:t>יור</w:t>
      </w:r>
      <w:proofErr w:type="spellEnd"/>
      <w:r w:rsidRPr="0068564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5641">
        <w:rPr>
          <w:rStyle w:val="TagStyle"/>
          <w:rtl/>
        </w:rPr>
        <w:t xml:space="preserve"> &lt;&lt; </w:t>
      </w:r>
      <w:proofErr w:type="spellStart"/>
      <w:r w:rsidRPr="00685641">
        <w:rPr>
          <w:rStyle w:val="TagStyle"/>
          <w:rtl/>
        </w:rPr>
        <w:t>יור</w:t>
      </w:r>
      <w:proofErr w:type="spellEnd"/>
      <w:r w:rsidRPr="00685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2"/>
    </w:p>
    <w:p w:rsidR="00685641" w:rsidRDefault="00685641" w:rsidP="00685641">
      <w:pPr>
        <w:pStyle w:val="KeepWithNext"/>
        <w:rPr>
          <w:rtl/>
          <w:lang w:eastAsia="he-IL"/>
        </w:rPr>
      </w:pPr>
    </w:p>
    <w:p w:rsidR="00685641" w:rsidRPr="00685641" w:rsidRDefault="00685641" w:rsidP="0068564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מתנגדים, אין נמנעים, סעיף 56 אושר.</w:t>
      </w:r>
    </w:p>
    <w:p w:rsidR="00685641" w:rsidRPr="00685641" w:rsidRDefault="00685641" w:rsidP="00685641">
      <w:pPr>
        <w:pStyle w:val="af2"/>
        <w:rPr>
          <w:rtl/>
        </w:rPr>
      </w:pPr>
      <w:bookmarkStart w:id="1673" w:name="_ETM_Q1_5751665"/>
      <w:bookmarkEnd w:id="1673"/>
    </w:p>
    <w:p w:rsidR="00685641" w:rsidRDefault="00685641" w:rsidP="00685641">
      <w:pPr>
        <w:pStyle w:val="af9"/>
        <w:keepNext/>
        <w:rPr>
          <w:rtl/>
        </w:rPr>
      </w:pPr>
      <w:bookmarkStart w:id="1674" w:name="_ETM_Q1_5754137"/>
      <w:bookmarkStart w:id="1675" w:name="ET_guest_גל_נוי_אפרת_224"/>
      <w:bookmarkEnd w:id="1674"/>
      <w:r w:rsidRPr="00685641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6856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5"/>
    </w:p>
    <w:p w:rsidR="00685641" w:rsidRDefault="00685641" w:rsidP="00685641">
      <w:pPr>
        <w:pStyle w:val="KeepWithNext"/>
        <w:rPr>
          <w:rtl/>
        </w:rPr>
      </w:pPr>
    </w:p>
    <w:p w:rsidR="00685641" w:rsidRDefault="00685641" w:rsidP="00685641">
      <w:pPr>
        <w:rPr>
          <w:rtl/>
        </w:rPr>
      </w:pPr>
      <w:bookmarkStart w:id="1676" w:name="_ETM_Q1_5754652"/>
      <w:bookmarkStart w:id="1677" w:name="_ETM_Q1_5754680"/>
      <w:bookmarkEnd w:id="1676"/>
      <w:bookmarkEnd w:id="1677"/>
      <w:r>
        <w:rPr>
          <w:rFonts w:hint="cs"/>
          <w:rtl/>
        </w:rPr>
        <w:t>סכומים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57. המנהל אינו </w:t>
      </w:r>
      <w:bookmarkStart w:id="1678" w:name="_ETM_Q1_5751218"/>
      <w:bookmarkEnd w:id="1678"/>
      <w:r>
        <w:rPr>
          <w:rFonts w:hint="cs"/>
          <w:rtl/>
        </w:rPr>
        <w:t>רשאי להטיל עיצום כספי בסכום הנמוך מהסכומים</w:t>
      </w:r>
    </w:p>
    <w:p w:rsidR="00685641" w:rsidRDefault="00685641" w:rsidP="00685641">
      <w:pPr>
        <w:rPr>
          <w:rtl/>
        </w:rPr>
      </w:pPr>
      <w:r>
        <w:rPr>
          <w:rFonts w:hint="cs"/>
          <w:rtl/>
        </w:rPr>
        <w:t>מופחתים</w:t>
      </w:r>
      <w:r>
        <w:rPr>
          <w:rtl/>
        </w:rPr>
        <w:tab/>
      </w:r>
      <w:r>
        <w:rPr>
          <w:rFonts w:hint="cs"/>
          <w:rtl/>
        </w:rPr>
        <w:t xml:space="preserve">הקבועים בסימן זה, אלא </w:t>
      </w:r>
      <w:bookmarkStart w:id="1679" w:name="_ETM_Q1_5760168"/>
      <w:bookmarkEnd w:id="1679"/>
      <w:r>
        <w:rPr>
          <w:rFonts w:hint="cs"/>
          <w:rtl/>
        </w:rPr>
        <w:t xml:space="preserve">במקרים, בנסיבות ובהתאם לשיקולים </w:t>
      </w:r>
    </w:p>
    <w:p w:rsidR="00685641" w:rsidRPr="00685641" w:rsidRDefault="00685641" w:rsidP="00685641">
      <w:pPr>
        <w:rPr>
          <w:rtl/>
        </w:rPr>
      </w:pPr>
      <w:bookmarkStart w:id="1680" w:name="_ETM_Q1_5760790"/>
      <w:bookmarkStart w:id="1681" w:name="_ETM_Q1_5760883"/>
      <w:bookmarkEnd w:id="1680"/>
      <w:bookmarkEnd w:id="168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המפורטים בתוספת השמינית ובשיעורים הקבועים בה. </w:t>
      </w:r>
      <w:bookmarkStart w:id="1682" w:name="_ETM_Q1_5764332"/>
      <w:bookmarkEnd w:id="1682"/>
    </w:p>
    <w:p w:rsidR="000C1952" w:rsidRDefault="000C1952" w:rsidP="00D30339">
      <w:pPr>
        <w:ind w:firstLine="0"/>
        <w:rPr>
          <w:rtl/>
        </w:rPr>
      </w:pPr>
    </w:p>
    <w:p w:rsidR="00685641" w:rsidRDefault="00685641" w:rsidP="00685641">
      <w:pPr>
        <w:pStyle w:val="a4"/>
        <w:keepNext/>
        <w:rPr>
          <w:rtl/>
        </w:rPr>
      </w:pPr>
      <w:bookmarkStart w:id="1683" w:name="_ETM_Q1_5768359"/>
      <w:bookmarkStart w:id="1684" w:name="ET_speaker_איתי_עצמון_225"/>
      <w:bookmarkEnd w:id="1683"/>
      <w:r w:rsidRPr="006856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5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685641" w:rsidRDefault="00685641" w:rsidP="00685641">
      <w:pPr>
        <w:pStyle w:val="KeepWithNext"/>
        <w:rPr>
          <w:rtl/>
          <w:lang w:eastAsia="he-IL"/>
        </w:rPr>
      </w:pPr>
    </w:p>
    <w:p w:rsidR="000C1952" w:rsidRDefault="000C1952" w:rsidP="00685641">
      <w:pPr>
        <w:ind w:firstLine="0"/>
        <w:rPr>
          <w:rtl/>
        </w:rPr>
      </w:pPr>
      <w:bookmarkStart w:id="1685" w:name="_ETM_Q1_5768884"/>
      <w:bookmarkStart w:id="1686" w:name="_ETM_Q1_5768925"/>
      <w:bookmarkEnd w:id="1685"/>
      <w:bookmarkEnd w:id="1686"/>
      <w:r>
        <w:rPr>
          <w:rtl/>
        </w:rPr>
        <w:tab/>
      </w:r>
      <w:r>
        <w:rPr>
          <w:rFonts w:hint="cs"/>
          <w:rtl/>
        </w:rPr>
        <w:t>אלה המקרים</w:t>
      </w:r>
      <w:r w:rsidR="0068564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85641">
        <w:rPr>
          <w:rFonts w:hint="cs"/>
          <w:rtl/>
        </w:rPr>
        <w:t xml:space="preserve">בהם המנהל יהיה </w:t>
      </w:r>
      <w:r>
        <w:rPr>
          <w:rFonts w:hint="cs"/>
          <w:rtl/>
        </w:rPr>
        <w:t>רשא</w:t>
      </w:r>
      <w:r w:rsidR="00685641">
        <w:rPr>
          <w:rFonts w:hint="cs"/>
          <w:rtl/>
        </w:rPr>
        <w:t>י</w:t>
      </w:r>
      <w:r>
        <w:rPr>
          <w:rFonts w:hint="cs"/>
          <w:rtl/>
        </w:rPr>
        <w:t xml:space="preserve"> להפחית את </w:t>
      </w:r>
      <w:r w:rsidR="00685641">
        <w:rPr>
          <w:rFonts w:hint="cs"/>
          <w:rtl/>
        </w:rPr>
        <w:t xml:space="preserve">סכום העיצום, וניתן להפחית </w:t>
      </w:r>
      <w:r>
        <w:rPr>
          <w:rFonts w:hint="cs"/>
          <w:rtl/>
        </w:rPr>
        <w:t xml:space="preserve">רק בנסיבות שקבועות בתוספת השמינית. </w:t>
      </w:r>
    </w:p>
    <w:p w:rsidR="000C1952" w:rsidRDefault="000C1952" w:rsidP="00D30339">
      <w:pPr>
        <w:ind w:firstLine="0"/>
        <w:rPr>
          <w:rtl/>
        </w:rPr>
      </w:pPr>
    </w:p>
    <w:p w:rsidR="00685641" w:rsidRDefault="00685641" w:rsidP="00685641">
      <w:pPr>
        <w:pStyle w:val="af9"/>
        <w:keepNext/>
        <w:rPr>
          <w:rtl/>
        </w:rPr>
      </w:pPr>
      <w:bookmarkStart w:id="1687" w:name="_ETM_Q1_5779411"/>
      <w:bookmarkStart w:id="1688" w:name="_ETM_Q1_5779490"/>
      <w:bookmarkStart w:id="1689" w:name="_ETM_Q1_5781951"/>
      <w:bookmarkStart w:id="1690" w:name="ET_guest_גל_נוי_אפרת_226"/>
      <w:bookmarkEnd w:id="1687"/>
      <w:bookmarkEnd w:id="1688"/>
      <w:bookmarkEnd w:id="1689"/>
      <w:r w:rsidRPr="00685641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6856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0"/>
    </w:p>
    <w:p w:rsidR="00685641" w:rsidRDefault="00685641" w:rsidP="00685641">
      <w:pPr>
        <w:pStyle w:val="KeepWithNext"/>
        <w:rPr>
          <w:rtl/>
        </w:rPr>
      </w:pPr>
    </w:p>
    <w:p w:rsidR="00685641" w:rsidRDefault="0059403E" w:rsidP="0059403E">
      <w:pPr>
        <w:jc w:val="center"/>
        <w:rPr>
          <w:rtl/>
        </w:rPr>
      </w:pPr>
      <w:bookmarkStart w:id="1691" w:name="_ETM_Q1_5782447"/>
      <w:bookmarkStart w:id="1692" w:name="_ETM_Q1_5782477"/>
      <w:bookmarkEnd w:id="1691"/>
      <w:bookmarkEnd w:id="1692"/>
      <w:r>
        <w:rPr>
          <w:rFonts w:hint="cs"/>
          <w:rtl/>
        </w:rPr>
        <w:t>תוספת שמינית</w:t>
      </w:r>
    </w:p>
    <w:p w:rsidR="0059403E" w:rsidRDefault="0059403E" w:rsidP="0059403E">
      <w:pPr>
        <w:jc w:val="center"/>
        <w:rPr>
          <w:rtl/>
        </w:rPr>
      </w:pPr>
    </w:p>
    <w:p w:rsidR="0059403E" w:rsidRDefault="0059403E" w:rsidP="0059403E">
      <w:pPr>
        <w:jc w:val="center"/>
        <w:rPr>
          <w:rtl/>
        </w:rPr>
      </w:pPr>
      <w:r>
        <w:rPr>
          <w:rFonts w:hint="cs"/>
          <w:rtl/>
        </w:rPr>
        <w:t>(סעיף 57)</w:t>
      </w:r>
    </w:p>
    <w:p w:rsidR="0059403E" w:rsidRDefault="0059403E" w:rsidP="0059403E">
      <w:pPr>
        <w:jc w:val="center"/>
        <w:rPr>
          <w:rtl/>
        </w:rPr>
      </w:pPr>
    </w:p>
    <w:p w:rsidR="0059403E" w:rsidRPr="00685641" w:rsidRDefault="0059403E" w:rsidP="0059403E">
      <w:pPr>
        <w:jc w:val="center"/>
        <w:rPr>
          <w:rtl/>
        </w:rPr>
      </w:pPr>
      <w:r>
        <w:rPr>
          <w:rFonts w:hint="cs"/>
          <w:rtl/>
        </w:rPr>
        <w:t xml:space="preserve">סכומים מופחתים לעניין </w:t>
      </w:r>
      <w:bookmarkStart w:id="1693" w:name="_ETM_Q1_5778864"/>
      <w:bookmarkEnd w:id="1693"/>
      <w:r>
        <w:rPr>
          <w:rFonts w:hint="cs"/>
          <w:rtl/>
        </w:rPr>
        <w:t>עיצום כספי</w:t>
      </w:r>
    </w:p>
    <w:p w:rsidR="000C1952" w:rsidRDefault="000C1952" w:rsidP="00D30339">
      <w:pPr>
        <w:ind w:firstLine="0"/>
        <w:rPr>
          <w:rtl/>
        </w:rPr>
      </w:pPr>
    </w:p>
    <w:p w:rsidR="0059403E" w:rsidRDefault="0033218A" w:rsidP="00D30339">
      <w:pPr>
        <w:ind w:firstLine="0"/>
        <w:rPr>
          <w:rtl/>
        </w:rPr>
      </w:pPr>
      <w:bookmarkStart w:id="1694" w:name="_ETM_Q1_5783625"/>
      <w:bookmarkStart w:id="1695" w:name="_ETM_Q1_5783687"/>
      <w:bookmarkEnd w:id="1694"/>
      <w:bookmarkEnd w:id="1695"/>
      <w:r>
        <w:rPr>
          <w:rtl/>
        </w:rPr>
        <w:tab/>
      </w:r>
      <w:r>
        <w:rPr>
          <w:rFonts w:hint="cs"/>
          <w:rtl/>
        </w:rPr>
        <w:t>הגדרות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1. בתוספת זו </w:t>
      </w:r>
      <w:r>
        <w:rPr>
          <w:rtl/>
        </w:rPr>
        <w:t>–</w:t>
      </w:r>
    </w:p>
    <w:p w:rsidR="0033218A" w:rsidRDefault="0033218A" w:rsidP="00D30339">
      <w:pPr>
        <w:ind w:firstLine="0"/>
        <w:rPr>
          <w:rtl/>
        </w:rPr>
      </w:pPr>
      <w:bookmarkStart w:id="1696" w:name="_ETM_Q1_5792409"/>
      <w:bookmarkStart w:id="1697" w:name="_ETM_Q1_5792496"/>
      <w:bookmarkStart w:id="1698" w:name="_ETM_Q1_5792582"/>
      <w:bookmarkEnd w:id="1696"/>
      <w:bookmarkEnd w:id="1697"/>
      <w:bookmarkEnd w:id="1698"/>
    </w:p>
    <w:p w:rsidR="0033218A" w:rsidRDefault="0033218A" w:rsidP="00D30339">
      <w:pPr>
        <w:ind w:firstLine="0"/>
        <w:rPr>
          <w:rtl/>
        </w:rPr>
      </w:pPr>
      <w:bookmarkStart w:id="1699" w:name="_ETM_Q1_5792663"/>
      <w:bookmarkEnd w:id="169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"אישור" </w:t>
      </w:r>
      <w:r>
        <w:rPr>
          <w:rtl/>
        </w:rPr>
        <w:t>–</w:t>
      </w:r>
      <w:r>
        <w:rPr>
          <w:rFonts w:hint="cs"/>
          <w:rtl/>
        </w:rPr>
        <w:t xml:space="preserve"> כל אחד מאלה:</w:t>
      </w:r>
      <w:bookmarkStart w:id="1700" w:name="_ETM_Q1_5793989"/>
      <w:bookmarkEnd w:id="1700"/>
    </w:p>
    <w:p w:rsidR="0033218A" w:rsidRDefault="0033218A" w:rsidP="00D30339">
      <w:pPr>
        <w:ind w:firstLine="0"/>
        <w:rPr>
          <w:rtl/>
        </w:rPr>
      </w:pPr>
      <w:bookmarkStart w:id="1701" w:name="_ETM_Q1_5794035"/>
      <w:bookmarkEnd w:id="1701"/>
    </w:p>
    <w:p w:rsidR="0033218A" w:rsidRDefault="0033218A" w:rsidP="0033218A">
      <w:pPr>
        <w:pStyle w:val="afd"/>
        <w:numPr>
          <w:ilvl w:val="0"/>
          <w:numId w:val="11"/>
        </w:numPr>
      </w:pPr>
      <w:bookmarkStart w:id="1702" w:name="_ETM_Q1_5794136"/>
      <w:bookmarkStart w:id="1703" w:name="_ETM_Q1_5794185"/>
      <w:bookmarkEnd w:id="1702"/>
      <w:bookmarkEnd w:id="1703"/>
      <w:r>
        <w:rPr>
          <w:rFonts w:hint="cs"/>
          <w:rtl/>
        </w:rPr>
        <w:t xml:space="preserve">אם </w:t>
      </w:r>
      <w:bookmarkStart w:id="1704" w:name="_ETM_Q1_5797523"/>
      <w:bookmarkEnd w:id="1704"/>
      <w:r>
        <w:rPr>
          <w:rFonts w:hint="cs"/>
          <w:rtl/>
        </w:rPr>
        <w:t xml:space="preserve">המפר חייב, לפי דין, במינוי רואה חשבון מבקר </w:t>
      </w:r>
      <w:r>
        <w:rPr>
          <w:rtl/>
        </w:rPr>
        <w:t>–</w:t>
      </w:r>
      <w:r>
        <w:rPr>
          <w:rFonts w:hint="cs"/>
          <w:rtl/>
        </w:rPr>
        <w:t xml:space="preserve"> אישור</w:t>
      </w:r>
    </w:p>
    <w:p w:rsidR="0033218A" w:rsidRDefault="0033218A" w:rsidP="0033218A">
      <w:pPr>
        <w:ind w:left="2880" w:firstLine="0"/>
        <w:rPr>
          <w:rtl/>
        </w:rPr>
      </w:pPr>
      <w:bookmarkStart w:id="1705" w:name="_ETM_Q1_5800634"/>
      <w:bookmarkStart w:id="1706" w:name="_ETM_Q1_5800724"/>
      <w:bookmarkEnd w:id="1705"/>
      <w:bookmarkEnd w:id="1706"/>
      <w:r>
        <w:rPr>
          <w:rFonts w:hint="cs"/>
          <w:rtl/>
        </w:rPr>
        <w:t xml:space="preserve">שנתן </w:t>
      </w:r>
      <w:bookmarkStart w:id="1707" w:name="_ETM_Q1_5796918"/>
      <w:bookmarkEnd w:id="1707"/>
      <w:r>
        <w:rPr>
          <w:rFonts w:hint="cs"/>
          <w:rtl/>
        </w:rPr>
        <w:t>רואה חשבון המבקר שמונה כאמור, המבקר את הדוחות</w:t>
      </w:r>
    </w:p>
    <w:p w:rsidR="0033218A" w:rsidRDefault="0033218A" w:rsidP="0033218A">
      <w:pPr>
        <w:ind w:left="2880" w:firstLine="0"/>
        <w:rPr>
          <w:rtl/>
        </w:rPr>
      </w:pPr>
      <w:bookmarkStart w:id="1708" w:name="_ETM_Q1_5802174"/>
      <w:bookmarkStart w:id="1709" w:name="_ETM_Q1_5802228"/>
      <w:bookmarkEnd w:id="1708"/>
      <w:bookmarkEnd w:id="1709"/>
      <w:r>
        <w:rPr>
          <w:rFonts w:hint="cs"/>
          <w:rtl/>
        </w:rPr>
        <w:t>הכספיים השנתיים;</w:t>
      </w:r>
    </w:p>
    <w:p w:rsidR="0033218A" w:rsidRDefault="0033218A" w:rsidP="0033218A">
      <w:pPr>
        <w:ind w:left="2880" w:firstLine="0"/>
        <w:rPr>
          <w:rtl/>
        </w:rPr>
      </w:pPr>
      <w:bookmarkStart w:id="1710" w:name="_ETM_Q1_5805091"/>
      <w:bookmarkStart w:id="1711" w:name="_ETM_Q1_5805153"/>
      <w:bookmarkEnd w:id="1710"/>
      <w:bookmarkEnd w:id="1711"/>
    </w:p>
    <w:p w:rsidR="0033218A" w:rsidRDefault="0033218A" w:rsidP="0033218A">
      <w:pPr>
        <w:pStyle w:val="afd"/>
        <w:numPr>
          <w:ilvl w:val="0"/>
          <w:numId w:val="11"/>
        </w:numPr>
      </w:pPr>
      <w:bookmarkStart w:id="1712" w:name="_ETM_Q1_5805251"/>
      <w:bookmarkStart w:id="1713" w:name="_ETM_Q1_5805310"/>
      <w:bookmarkEnd w:id="1712"/>
      <w:bookmarkEnd w:id="1713"/>
      <w:r>
        <w:rPr>
          <w:rFonts w:hint="cs"/>
          <w:rtl/>
        </w:rPr>
        <w:t xml:space="preserve">אישור </w:t>
      </w:r>
      <w:bookmarkStart w:id="1714" w:name="_ETM_Q1_5803174"/>
      <w:bookmarkEnd w:id="1714"/>
      <w:r>
        <w:rPr>
          <w:rFonts w:hint="cs"/>
          <w:rtl/>
        </w:rPr>
        <w:t xml:space="preserve">שנתן רואה חשבון או אישור שנתן יועץ מס מייצג </w:t>
      </w:r>
      <w:bookmarkStart w:id="1715" w:name="_ETM_Q1_5810875"/>
      <w:bookmarkEnd w:id="1715"/>
      <w:r>
        <w:rPr>
          <w:rFonts w:hint="cs"/>
          <w:rtl/>
        </w:rPr>
        <w:t xml:space="preserve">כי </w:t>
      </w:r>
    </w:p>
    <w:p w:rsidR="0033218A" w:rsidRDefault="0033218A" w:rsidP="0033218A">
      <w:pPr>
        <w:ind w:left="2880" w:firstLine="0"/>
        <w:rPr>
          <w:rtl/>
        </w:rPr>
      </w:pPr>
      <w:bookmarkStart w:id="1716" w:name="_ETM_Q1_5812072"/>
      <w:bookmarkStart w:id="1717" w:name="_ETM_Q1_5812140"/>
      <w:bookmarkEnd w:id="1716"/>
      <w:bookmarkEnd w:id="1717"/>
      <w:r>
        <w:rPr>
          <w:rFonts w:hint="cs"/>
          <w:rtl/>
        </w:rPr>
        <w:t>נתון פלוני תואם לאמור במסמך שהוגש במסגרת פעולת הייצוג</w:t>
      </w:r>
    </w:p>
    <w:p w:rsidR="0033218A" w:rsidRDefault="0033218A" w:rsidP="0033218A">
      <w:pPr>
        <w:ind w:left="2880" w:firstLine="0"/>
        <w:rPr>
          <w:rtl/>
        </w:rPr>
      </w:pPr>
      <w:bookmarkStart w:id="1718" w:name="_ETM_Q1_5812775"/>
      <w:bookmarkStart w:id="1719" w:name="_ETM_Q1_5812834"/>
      <w:bookmarkEnd w:id="1718"/>
      <w:bookmarkEnd w:id="1719"/>
      <w:r>
        <w:rPr>
          <w:rFonts w:hint="cs"/>
          <w:rtl/>
        </w:rPr>
        <w:t xml:space="preserve">של </w:t>
      </w:r>
      <w:bookmarkStart w:id="1720" w:name="_ETM_Q1_5814268"/>
      <w:bookmarkEnd w:id="1720"/>
      <w:r>
        <w:rPr>
          <w:rFonts w:hint="cs"/>
          <w:rtl/>
        </w:rPr>
        <w:t>יועץ המס;</w:t>
      </w:r>
    </w:p>
    <w:p w:rsidR="0033218A" w:rsidRDefault="0033218A" w:rsidP="0033218A">
      <w:pPr>
        <w:ind w:left="2880" w:firstLine="0"/>
        <w:rPr>
          <w:rtl/>
        </w:rPr>
      </w:pPr>
      <w:bookmarkStart w:id="1721" w:name="_ETM_Q1_5815705"/>
      <w:bookmarkStart w:id="1722" w:name="_ETM_Q1_5815756"/>
      <w:bookmarkStart w:id="1723" w:name="_ETM_Q1_5815840"/>
      <w:bookmarkEnd w:id="1721"/>
      <w:bookmarkEnd w:id="1722"/>
      <w:bookmarkEnd w:id="1723"/>
    </w:p>
    <w:p w:rsidR="0033218A" w:rsidRDefault="0033218A" w:rsidP="0033218A">
      <w:pPr>
        <w:ind w:firstLine="0"/>
        <w:rPr>
          <w:rtl/>
        </w:rPr>
      </w:pPr>
      <w:bookmarkStart w:id="1724" w:name="_ETM_Q1_5815903"/>
      <w:bookmarkEnd w:id="172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"יועץ מס מייצג" </w:t>
      </w:r>
      <w:r>
        <w:rPr>
          <w:rtl/>
        </w:rPr>
        <w:t>–</w:t>
      </w:r>
      <w:r>
        <w:rPr>
          <w:rFonts w:hint="cs"/>
          <w:rtl/>
        </w:rPr>
        <w:t xml:space="preserve"> כהגדרתו בחוק הסדרת העיסוק </w:t>
      </w:r>
      <w:bookmarkStart w:id="1725" w:name="_ETM_Q1_5814689"/>
      <w:bookmarkEnd w:id="1725"/>
      <w:r>
        <w:rPr>
          <w:rFonts w:hint="cs"/>
          <w:rtl/>
        </w:rPr>
        <w:t>בייצוג על ידי יועצי</w:t>
      </w:r>
    </w:p>
    <w:p w:rsidR="0033218A" w:rsidRDefault="0033218A" w:rsidP="0033218A">
      <w:pPr>
        <w:ind w:firstLine="0"/>
        <w:rPr>
          <w:rtl/>
        </w:rPr>
      </w:pPr>
      <w:bookmarkStart w:id="1726" w:name="_ETM_Q1_5817479"/>
      <w:bookmarkStart w:id="1727" w:name="_ETM_Q1_5817537"/>
      <w:bookmarkEnd w:id="1726"/>
      <w:bookmarkEnd w:id="172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מס, התשס"ה-2005;</w:t>
      </w:r>
    </w:p>
    <w:p w:rsidR="0033218A" w:rsidRDefault="0033218A" w:rsidP="0033218A">
      <w:pPr>
        <w:ind w:firstLine="0"/>
        <w:rPr>
          <w:rtl/>
        </w:rPr>
      </w:pPr>
      <w:bookmarkStart w:id="1728" w:name="_ETM_Q1_5819178"/>
      <w:bookmarkStart w:id="1729" w:name="_ETM_Q1_5819250"/>
      <w:bookmarkEnd w:id="1728"/>
      <w:bookmarkEnd w:id="1729"/>
    </w:p>
    <w:p w:rsidR="0033218A" w:rsidRDefault="0033218A" w:rsidP="0033218A">
      <w:pPr>
        <w:ind w:firstLine="0"/>
        <w:rPr>
          <w:rtl/>
        </w:rPr>
      </w:pPr>
      <w:bookmarkStart w:id="1730" w:name="_ETM_Q1_5819356"/>
      <w:bookmarkStart w:id="1731" w:name="_ETM_Q1_5819421"/>
      <w:bookmarkEnd w:id="1730"/>
      <w:bookmarkEnd w:id="173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"מחזור עסקאות" </w:t>
      </w:r>
      <w:r>
        <w:rPr>
          <w:rtl/>
        </w:rPr>
        <w:t>–</w:t>
      </w:r>
      <w:r>
        <w:rPr>
          <w:rFonts w:hint="cs"/>
          <w:rtl/>
        </w:rPr>
        <w:t xml:space="preserve"> מחזור עסקאות של עוסק כהגדרתו בחוק מס ערך</w:t>
      </w:r>
    </w:p>
    <w:p w:rsidR="0033218A" w:rsidRDefault="0033218A" w:rsidP="0033218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מוסף, התשל"ו-1975;</w:t>
      </w:r>
    </w:p>
    <w:p w:rsidR="0033218A" w:rsidRDefault="0033218A" w:rsidP="0033218A">
      <w:pPr>
        <w:ind w:firstLine="0"/>
        <w:rPr>
          <w:rtl/>
        </w:rPr>
      </w:pPr>
    </w:p>
    <w:p w:rsidR="0033218A" w:rsidRDefault="0033218A" w:rsidP="0033218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"רואה חשבון מבקר"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32" w:name="_ETM_Q1_5822301"/>
      <w:bookmarkEnd w:id="1732"/>
      <w:r>
        <w:rPr>
          <w:rFonts w:hint="cs"/>
          <w:rtl/>
        </w:rPr>
        <w:t>כהגדרתו בחוק החברות, התשנ"ט-1999.</w:t>
      </w:r>
    </w:p>
    <w:p w:rsidR="0033218A" w:rsidRDefault="0033218A" w:rsidP="0033218A">
      <w:pPr>
        <w:ind w:firstLine="0"/>
        <w:rPr>
          <w:rtl/>
        </w:rPr>
      </w:pPr>
      <w:bookmarkStart w:id="1733" w:name="_ETM_Q1_5831911"/>
      <w:bookmarkStart w:id="1734" w:name="_ETM_Q1_5831991"/>
      <w:bookmarkStart w:id="1735" w:name="_ETM_Q1_5832085"/>
      <w:bookmarkEnd w:id="1733"/>
      <w:bookmarkEnd w:id="1734"/>
      <w:bookmarkEnd w:id="1735"/>
    </w:p>
    <w:p w:rsidR="0033218A" w:rsidRDefault="002C5F6C" w:rsidP="0033218A">
      <w:pPr>
        <w:ind w:firstLine="0"/>
        <w:rPr>
          <w:rtl/>
        </w:rPr>
      </w:pPr>
      <w:bookmarkStart w:id="1736" w:name="_ETM_Q1_5832154"/>
      <w:bookmarkEnd w:id="1736"/>
      <w:r>
        <w:rPr>
          <w:rtl/>
        </w:rPr>
        <w:tab/>
      </w:r>
      <w:r>
        <w:rPr>
          <w:rFonts w:hint="cs"/>
          <w:rtl/>
        </w:rPr>
        <w:t>הפחתת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2. המנהל רשאי להפחית למפר את </w:t>
      </w:r>
      <w:bookmarkStart w:id="1737" w:name="_ETM_Q1_5831573"/>
      <w:bookmarkEnd w:id="1737"/>
      <w:r>
        <w:rPr>
          <w:rFonts w:hint="cs"/>
          <w:rtl/>
        </w:rPr>
        <w:t xml:space="preserve">סכום העיצום הכספי, בשיעורים </w:t>
      </w:r>
    </w:p>
    <w:p w:rsidR="002C5F6C" w:rsidRDefault="002C5F6C" w:rsidP="0033218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סכומי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שלהלן, אם התקיימה אחת או יותר</w:t>
      </w:r>
      <w:bookmarkStart w:id="1738" w:name="_ETM_Q1_5836296"/>
      <w:bookmarkEnd w:id="1738"/>
      <w:r>
        <w:rPr>
          <w:rFonts w:hint="cs"/>
          <w:rtl/>
        </w:rPr>
        <w:t xml:space="preserve"> מנסיבות אלה:</w:t>
      </w:r>
    </w:p>
    <w:p w:rsidR="002C5F6C" w:rsidRDefault="002C5F6C" w:rsidP="0033218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העיצום</w:t>
      </w:r>
    </w:p>
    <w:p w:rsidR="002C5F6C" w:rsidRDefault="002C5F6C" w:rsidP="002C5F6C">
      <w:pPr>
        <w:ind w:firstLine="0"/>
        <w:rPr>
          <w:rtl/>
        </w:rPr>
      </w:pPr>
      <w:r>
        <w:rPr>
          <w:rFonts w:hint="cs"/>
          <w:rtl/>
        </w:rPr>
        <w:tab/>
        <w:t>הכספי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(1)  המפר לא הפר כל הוראה מהוראות חוק זה או לפיו בארבע</w:t>
      </w:r>
    </w:p>
    <w:p w:rsidR="002C5F6C" w:rsidRDefault="002C5F6C" w:rsidP="0033218A">
      <w:pPr>
        <w:ind w:firstLine="0"/>
        <w:rPr>
          <w:rtl/>
        </w:rPr>
      </w:pPr>
      <w:bookmarkStart w:id="1739" w:name="_ETM_Q1_5842458"/>
      <w:bookmarkStart w:id="1740" w:name="_ETM_Q1_5842543"/>
      <w:bookmarkEnd w:id="1739"/>
      <w:bookmarkEnd w:id="174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השנים שקמו להפרה </w:t>
      </w:r>
      <w:r>
        <w:rPr>
          <w:rtl/>
        </w:rPr>
        <w:t>–</w:t>
      </w:r>
      <w:r>
        <w:rPr>
          <w:rFonts w:hint="cs"/>
          <w:rtl/>
        </w:rPr>
        <w:t xml:space="preserve"> 30%; לא הפר את </w:t>
      </w:r>
      <w:bookmarkStart w:id="1741" w:name="_ETM_Q1_5846305"/>
      <w:bookmarkEnd w:id="1741"/>
      <w:r>
        <w:rPr>
          <w:rFonts w:hint="cs"/>
          <w:rtl/>
        </w:rPr>
        <w:t xml:space="preserve">אותה הוראה </w:t>
      </w:r>
    </w:p>
    <w:p w:rsidR="002C5F6C" w:rsidRDefault="002C5F6C" w:rsidP="0033218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בשנתיים שקדמו להפרה </w:t>
      </w:r>
      <w:r>
        <w:rPr>
          <w:rtl/>
        </w:rPr>
        <w:t>–</w:t>
      </w:r>
      <w:r>
        <w:rPr>
          <w:rFonts w:hint="cs"/>
          <w:rtl/>
        </w:rPr>
        <w:t xml:space="preserve"> 20%;</w:t>
      </w:r>
    </w:p>
    <w:p w:rsidR="002C5F6C" w:rsidRDefault="002C5F6C" w:rsidP="0033218A">
      <w:pPr>
        <w:ind w:firstLine="0"/>
        <w:rPr>
          <w:rtl/>
        </w:rPr>
      </w:pPr>
    </w:p>
    <w:p w:rsidR="002C5F6C" w:rsidRDefault="002C5F6C" w:rsidP="002C5F6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2) מפר הפסיק את ההפרה מיוזמתו ודיווח עליה למנהל </w:t>
      </w:r>
      <w:bookmarkStart w:id="1742" w:name="_ETM_Q1_5852745"/>
      <w:bookmarkEnd w:id="1742"/>
      <w:r>
        <w:rPr>
          <w:rtl/>
        </w:rPr>
        <w:t>–</w:t>
      </w:r>
      <w:r>
        <w:rPr>
          <w:rFonts w:hint="cs"/>
          <w:rtl/>
        </w:rPr>
        <w:t xml:space="preserve"> 40%;</w:t>
      </w:r>
    </w:p>
    <w:p w:rsidR="002C5F6C" w:rsidRDefault="002C5F6C" w:rsidP="002C5F6C">
      <w:pPr>
        <w:rPr>
          <w:rtl/>
        </w:rPr>
      </w:pPr>
      <w:bookmarkStart w:id="1743" w:name="_ETM_Q1_5852444"/>
      <w:bookmarkStart w:id="1744" w:name="_ETM_Q1_5852515"/>
      <w:bookmarkEnd w:id="1743"/>
      <w:bookmarkEnd w:id="1744"/>
    </w:p>
    <w:p w:rsidR="002C5F6C" w:rsidRDefault="002C5F6C" w:rsidP="002C5F6C">
      <w:pPr>
        <w:pStyle w:val="afd"/>
        <w:numPr>
          <w:ilvl w:val="0"/>
          <w:numId w:val="11"/>
        </w:numPr>
      </w:pPr>
      <w:bookmarkStart w:id="1745" w:name="_ETM_Q1_5852735"/>
      <w:bookmarkStart w:id="1746" w:name="_ETM_Q1_5852816"/>
      <w:bookmarkEnd w:id="1745"/>
      <w:bookmarkEnd w:id="1746"/>
      <w:r>
        <w:rPr>
          <w:rFonts w:hint="cs"/>
          <w:rtl/>
        </w:rPr>
        <w:t>המפר נקט פעולות למניעת הישנות ההפרה ולהקטנת הנזק</w:t>
      </w:r>
      <w:bookmarkStart w:id="1747" w:name="_ETM_Q1_5856611"/>
      <w:bookmarkStart w:id="1748" w:name="_ETM_Q1_5856719"/>
      <w:bookmarkEnd w:id="1747"/>
      <w:bookmarkEnd w:id="1748"/>
      <w:r>
        <w:rPr>
          <w:rFonts w:hint="cs"/>
          <w:rtl/>
        </w:rPr>
        <w:t xml:space="preserve">, </w:t>
      </w:r>
      <w:bookmarkStart w:id="1749" w:name="_ETM_Q1_5854816"/>
      <w:bookmarkStart w:id="1750" w:name="_ETM_Q1_5855259"/>
      <w:bookmarkEnd w:id="1749"/>
      <w:bookmarkEnd w:id="1750"/>
    </w:p>
    <w:p w:rsidR="002C5F6C" w:rsidRDefault="002C5F6C" w:rsidP="002C5F6C">
      <w:pPr>
        <w:ind w:left="2880" w:firstLine="0"/>
        <w:rPr>
          <w:rtl/>
        </w:rPr>
      </w:pPr>
      <w:bookmarkStart w:id="1751" w:name="_ETM_Q1_5855342"/>
      <w:bookmarkEnd w:id="1751"/>
      <w:r>
        <w:rPr>
          <w:rFonts w:hint="cs"/>
          <w:rtl/>
        </w:rPr>
        <w:t xml:space="preserve">להנחת דעתו של המנהל </w:t>
      </w:r>
      <w:r>
        <w:rPr>
          <w:rtl/>
        </w:rPr>
        <w:t>–</w:t>
      </w:r>
      <w:r>
        <w:rPr>
          <w:rFonts w:hint="cs"/>
          <w:rtl/>
        </w:rPr>
        <w:t xml:space="preserve"> 30%.</w:t>
      </w:r>
    </w:p>
    <w:p w:rsidR="002C5F6C" w:rsidRDefault="002C5F6C" w:rsidP="002C5F6C">
      <w:pPr>
        <w:ind w:firstLine="0"/>
        <w:rPr>
          <w:rtl/>
        </w:rPr>
      </w:pPr>
      <w:bookmarkStart w:id="1752" w:name="_ETM_Q1_5861080"/>
      <w:bookmarkStart w:id="1753" w:name="_ETM_Q1_5861154"/>
      <w:bookmarkStart w:id="1754" w:name="_ETM_Q1_5861291"/>
      <w:bookmarkStart w:id="1755" w:name="_ETM_Q1_5861355"/>
      <w:bookmarkEnd w:id="1752"/>
      <w:bookmarkEnd w:id="1753"/>
      <w:bookmarkEnd w:id="1754"/>
      <w:bookmarkEnd w:id="1755"/>
    </w:p>
    <w:p w:rsidR="002C5F6C" w:rsidRDefault="002C5F6C" w:rsidP="002C5F6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הפחת</w:t>
      </w:r>
      <w:bookmarkStart w:id="1756" w:name="_ETM_Q1_5856648"/>
      <w:bookmarkEnd w:id="1756"/>
      <w:r>
        <w:rPr>
          <w:rFonts w:hint="cs"/>
          <w:rtl/>
        </w:rPr>
        <w:t xml:space="preserve"> בשל</w:t>
      </w:r>
      <w:r>
        <w:rPr>
          <w:rtl/>
        </w:rPr>
        <w:tab/>
      </w:r>
      <w:r>
        <w:rPr>
          <w:rFonts w:hint="cs"/>
          <w:rtl/>
        </w:rPr>
        <w:t xml:space="preserve">3. ראה מהנהל, לגבי מפר שהוא יחיד, שההפרה נגרמה בשל </w:t>
      </w:r>
      <w:bookmarkStart w:id="1757" w:name="_ETM_Q1_5866240"/>
      <w:bookmarkEnd w:id="1757"/>
      <w:r>
        <w:rPr>
          <w:rFonts w:hint="cs"/>
          <w:rtl/>
        </w:rPr>
        <w:t xml:space="preserve">נסיבות </w:t>
      </w:r>
    </w:p>
    <w:p w:rsidR="002C5F6C" w:rsidRDefault="002C5F6C" w:rsidP="002C5F6C">
      <w:pPr>
        <w:ind w:firstLine="0"/>
        <w:rPr>
          <w:rtl/>
        </w:rPr>
      </w:pPr>
      <w:bookmarkStart w:id="1758" w:name="_ETM_Q1_5858211"/>
      <w:bookmarkStart w:id="1759" w:name="_ETM_Q1_5858275"/>
      <w:bookmarkEnd w:id="1758"/>
      <w:bookmarkEnd w:id="1759"/>
      <w:r>
        <w:rPr>
          <w:rFonts w:hint="cs"/>
          <w:rtl/>
        </w:rPr>
        <w:tab/>
        <w:t>נסיבות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אישיות המצדיקות הפחתה של העיצום הכספי או שהתקיימו </w:t>
      </w:r>
      <w:bookmarkStart w:id="1760" w:name="_ETM_Q1_5870249"/>
      <w:bookmarkEnd w:id="1760"/>
    </w:p>
    <w:p w:rsidR="002C5F6C" w:rsidRDefault="002C5F6C" w:rsidP="002C5F6C">
      <w:pPr>
        <w:ind w:firstLine="0"/>
        <w:rPr>
          <w:rtl/>
        </w:rPr>
      </w:pPr>
      <w:bookmarkStart w:id="1761" w:name="_ETM_Q1_5862638"/>
      <w:bookmarkStart w:id="1762" w:name="_ETM_Q1_5862707"/>
      <w:bookmarkEnd w:id="1761"/>
      <w:bookmarkEnd w:id="1762"/>
      <w:r>
        <w:rPr>
          <w:rtl/>
        </w:rPr>
        <w:tab/>
      </w:r>
      <w:r>
        <w:rPr>
          <w:rFonts w:hint="cs"/>
          <w:rtl/>
        </w:rPr>
        <w:t>אישיות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נסיבות אישיות קשות המצדיקות שלא למצות את הדין עם המפר,</w:t>
      </w:r>
    </w:p>
    <w:p w:rsidR="002C5F6C" w:rsidRDefault="002C5F6C" w:rsidP="002C5F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רשאי </w:t>
      </w:r>
      <w:bookmarkStart w:id="1763" w:name="_ETM_Q1_5869444"/>
      <w:bookmarkEnd w:id="1763"/>
      <w:r>
        <w:rPr>
          <w:rFonts w:hint="cs"/>
          <w:rtl/>
        </w:rPr>
        <w:t>הוא להפחית למפר את סכום העיצום הכספי בשיעור</w:t>
      </w:r>
    </w:p>
    <w:p w:rsidR="002C5F6C" w:rsidRDefault="002C5F6C" w:rsidP="002C5F6C">
      <w:pPr>
        <w:ind w:firstLine="0"/>
        <w:rPr>
          <w:rtl/>
        </w:rPr>
      </w:pPr>
      <w:bookmarkStart w:id="1764" w:name="_ETM_Q1_5877178"/>
      <w:bookmarkStart w:id="1765" w:name="_ETM_Q1_5877264"/>
      <w:bookmarkEnd w:id="1764"/>
      <w:bookmarkEnd w:id="176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20%.</w:t>
      </w:r>
      <w:bookmarkStart w:id="1766" w:name="_ETM_Q1_5874642"/>
      <w:bookmarkEnd w:id="1766"/>
    </w:p>
    <w:p w:rsidR="002C5F6C" w:rsidRDefault="002C5F6C" w:rsidP="002C5F6C">
      <w:pPr>
        <w:ind w:firstLine="0"/>
        <w:rPr>
          <w:rtl/>
        </w:rPr>
      </w:pPr>
      <w:bookmarkStart w:id="1767" w:name="_ETM_Q1_5874721"/>
      <w:bookmarkStart w:id="1768" w:name="_ETM_Q1_5874789"/>
      <w:bookmarkEnd w:id="1767"/>
      <w:bookmarkEnd w:id="1768"/>
    </w:p>
    <w:p w:rsidR="002C5F6C" w:rsidRDefault="002C5F6C" w:rsidP="002C5F6C">
      <w:pPr>
        <w:ind w:firstLine="0"/>
        <w:rPr>
          <w:rtl/>
        </w:rPr>
      </w:pPr>
      <w:bookmarkStart w:id="1769" w:name="_ETM_Q1_5874870"/>
      <w:bookmarkEnd w:id="1769"/>
      <w:r>
        <w:rPr>
          <w:rtl/>
        </w:rPr>
        <w:tab/>
      </w:r>
      <w:r>
        <w:rPr>
          <w:rFonts w:hint="cs"/>
          <w:rtl/>
        </w:rPr>
        <w:t>הפחתה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4. התקיימו לגבי מפר כמה נסיבות כאמור בסעיפים </w:t>
      </w:r>
      <w:bookmarkStart w:id="1770" w:name="_ETM_Q1_5877916"/>
      <w:bookmarkEnd w:id="1770"/>
      <w:r>
        <w:rPr>
          <w:rFonts w:hint="cs"/>
          <w:rtl/>
        </w:rPr>
        <w:t xml:space="preserve">2 ו-3, רשאי </w:t>
      </w:r>
    </w:p>
    <w:p w:rsidR="002C5F6C" w:rsidRDefault="002C5F6C" w:rsidP="002C5F6C">
      <w:pPr>
        <w:ind w:firstLine="0"/>
        <w:rPr>
          <w:rtl/>
        </w:rPr>
      </w:pPr>
      <w:bookmarkStart w:id="1771" w:name="_ETM_Q1_5874990"/>
      <w:bookmarkStart w:id="1772" w:name="_ETM_Q1_5875110"/>
      <w:bookmarkEnd w:id="1771"/>
      <w:bookmarkEnd w:id="1772"/>
      <w:r>
        <w:rPr>
          <w:rtl/>
        </w:rPr>
        <w:tab/>
      </w:r>
      <w:r>
        <w:rPr>
          <w:rFonts w:hint="cs"/>
          <w:rtl/>
        </w:rPr>
        <w:t>בשל כמה</w:t>
      </w:r>
      <w:r>
        <w:rPr>
          <w:rtl/>
        </w:rPr>
        <w:tab/>
      </w:r>
      <w:r>
        <w:rPr>
          <w:rFonts w:hint="cs"/>
          <w:rtl/>
        </w:rPr>
        <w:t xml:space="preserve">המנהל להפחית למפר מסכום העיצום הכספי את השיעורים </w:t>
      </w:r>
    </w:p>
    <w:p w:rsidR="002C5F6C" w:rsidRDefault="002C5F6C" w:rsidP="002C5F6C">
      <w:pPr>
        <w:ind w:firstLine="0"/>
        <w:rPr>
          <w:rtl/>
        </w:rPr>
      </w:pPr>
      <w:bookmarkStart w:id="1773" w:name="_ETM_Q1_5878772"/>
      <w:bookmarkStart w:id="1774" w:name="_ETM_Q1_5878833"/>
      <w:bookmarkEnd w:id="1773"/>
      <w:bookmarkEnd w:id="1774"/>
      <w:r>
        <w:rPr>
          <w:rtl/>
        </w:rPr>
        <w:tab/>
      </w:r>
      <w:r>
        <w:rPr>
          <w:rFonts w:hint="cs"/>
          <w:rtl/>
        </w:rPr>
        <w:t>נסיבות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המנויים לצד אותן נסיבות במצטבר, ובלבד ששיעור ההפחתה</w:t>
      </w:r>
    </w:p>
    <w:p w:rsidR="002C5F6C" w:rsidRDefault="002C5F6C" w:rsidP="002C5F6C">
      <w:pPr>
        <w:ind w:firstLine="0"/>
        <w:rPr>
          <w:rtl/>
        </w:rPr>
      </w:pPr>
      <w:bookmarkStart w:id="1775" w:name="_ETM_Q1_5890768"/>
      <w:bookmarkStart w:id="1776" w:name="_ETM_Q1_5890838"/>
      <w:bookmarkEnd w:id="1775"/>
      <w:bookmarkEnd w:id="177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לא יעלה על 80% מסכום העיצום הכספי הקבוע בשל אותה</w:t>
      </w:r>
    </w:p>
    <w:p w:rsidR="002C5F6C" w:rsidRDefault="002C5F6C" w:rsidP="002C5F6C">
      <w:pPr>
        <w:ind w:firstLine="0"/>
        <w:rPr>
          <w:rtl/>
        </w:rPr>
      </w:pPr>
      <w:bookmarkStart w:id="1777" w:name="_ETM_Q1_5893634"/>
      <w:bookmarkStart w:id="1778" w:name="_ETM_Q1_5893722"/>
      <w:bookmarkEnd w:id="1777"/>
      <w:bookmarkEnd w:id="177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הפרה אם </w:t>
      </w:r>
      <w:bookmarkStart w:id="1779" w:name="_ETM_Q1_5890588"/>
      <w:bookmarkEnd w:id="1779"/>
      <w:r>
        <w:rPr>
          <w:rFonts w:hint="cs"/>
          <w:rtl/>
        </w:rPr>
        <w:t>הייתה זו הפרה ראשונה, ועל 70% ממנו, אם הייתה</w:t>
      </w:r>
    </w:p>
    <w:p w:rsidR="002C5F6C" w:rsidRDefault="002C5F6C" w:rsidP="002C5F6C">
      <w:pPr>
        <w:ind w:firstLine="0"/>
        <w:rPr>
          <w:rtl/>
        </w:rPr>
      </w:pPr>
      <w:bookmarkStart w:id="1780" w:name="_ETM_Q1_5895346"/>
      <w:bookmarkStart w:id="1781" w:name="_ETM_Q1_5895423"/>
      <w:bookmarkEnd w:id="1780"/>
      <w:bookmarkEnd w:id="178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זו הפרה </w:t>
      </w:r>
      <w:bookmarkStart w:id="1782" w:name="_ETM_Q1_5897757"/>
      <w:bookmarkEnd w:id="1782"/>
      <w:r>
        <w:rPr>
          <w:rFonts w:hint="cs"/>
          <w:rtl/>
        </w:rPr>
        <w:t>שאינה הפרה ראשונה.</w:t>
      </w:r>
    </w:p>
    <w:p w:rsidR="002C5F6C" w:rsidRDefault="002C5F6C" w:rsidP="002C5F6C">
      <w:pPr>
        <w:ind w:firstLine="0"/>
        <w:rPr>
          <w:rtl/>
        </w:rPr>
      </w:pPr>
    </w:p>
    <w:p w:rsidR="002C5F6C" w:rsidRDefault="002C5F6C" w:rsidP="002C5F6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הפחתה בשל</w:t>
      </w:r>
      <w:r>
        <w:rPr>
          <w:rtl/>
        </w:rPr>
        <w:tab/>
      </w:r>
      <w:r>
        <w:rPr>
          <w:rFonts w:hint="cs"/>
          <w:rtl/>
        </w:rPr>
        <w:t xml:space="preserve">5. (א) מצא המנהל שסכום העיצום הכספי </w:t>
      </w:r>
      <w:bookmarkStart w:id="1783" w:name="_ETM_Q1_5902349"/>
      <w:bookmarkEnd w:id="1783"/>
      <w:r>
        <w:rPr>
          <w:rFonts w:hint="cs"/>
          <w:rtl/>
        </w:rPr>
        <w:t>עולה על 5% ממחזור</w:t>
      </w:r>
    </w:p>
    <w:p w:rsidR="002C5F6C" w:rsidRDefault="002C5F6C" w:rsidP="002C5F6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התחשבות</w:t>
      </w:r>
      <w:r>
        <w:rPr>
          <w:rtl/>
        </w:rPr>
        <w:tab/>
      </w:r>
      <w:r>
        <w:rPr>
          <w:rFonts w:hint="cs"/>
          <w:rtl/>
        </w:rPr>
        <w:t xml:space="preserve">העסקות של המפר, רשאי הוא להפחית את </w:t>
      </w:r>
      <w:bookmarkStart w:id="1784" w:name="_ETM_Q1_5905539"/>
      <w:bookmarkEnd w:id="1784"/>
      <w:r>
        <w:rPr>
          <w:rFonts w:hint="cs"/>
          <w:rtl/>
        </w:rPr>
        <w:t xml:space="preserve">הסכום ל-5% </w:t>
      </w:r>
    </w:p>
    <w:p w:rsidR="002C5F6C" w:rsidRDefault="002C5F6C" w:rsidP="002C5F6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במחזור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ממחזור העסקאות שלו.</w:t>
      </w:r>
    </w:p>
    <w:p w:rsidR="002C5F6C" w:rsidRDefault="002C5F6C" w:rsidP="002C5F6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עסקאות</w:t>
      </w:r>
    </w:p>
    <w:p w:rsidR="002C5F6C" w:rsidRDefault="002C5F6C" w:rsidP="002C5F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סעיף קטן (א) יחול בין </w:t>
      </w:r>
      <w:bookmarkStart w:id="1785" w:name="_ETM_Q1_5911540"/>
      <w:bookmarkEnd w:id="1785"/>
      <w:r>
        <w:rPr>
          <w:rFonts w:hint="cs"/>
          <w:rtl/>
        </w:rPr>
        <w:t>אם הופחת סכום העיצום הכספי לפי</w:t>
      </w:r>
    </w:p>
    <w:p w:rsidR="002C5F6C" w:rsidRDefault="002C5F6C" w:rsidP="002C5F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סעיפים 2 ו-3 ובין אם </w:t>
      </w:r>
      <w:bookmarkStart w:id="1786" w:name="_ETM_Q1_5914211"/>
      <w:bookmarkEnd w:id="1786"/>
      <w:r>
        <w:rPr>
          <w:rFonts w:hint="cs"/>
          <w:rtl/>
        </w:rPr>
        <w:t>לאו.</w:t>
      </w:r>
    </w:p>
    <w:p w:rsidR="002C5F6C" w:rsidRDefault="002C5F6C" w:rsidP="002C5F6C">
      <w:pPr>
        <w:ind w:firstLine="0"/>
        <w:rPr>
          <w:rtl/>
        </w:rPr>
      </w:pPr>
      <w:bookmarkStart w:id="1787" w:name="_ETM_Q1_5915131"/>
      <w:bookmarkStart w:id="1788" w:name="_ETM_Q1_5915219"/>
      <w:bookmarkStart w:id="1789" w:name="_ETM_Q1_5915305"/>
      <w:bookmarkEnd w:id="1787"/>
      <w:bookmarkEnd w:id="1788"/>
      <w:bookmarkEnd w:id="1789"/>
    </w:p>
    <w:p w:rsidR="002C5F6C" w:rsidRDefault="002C5F6C" w:rsidP="002C5F6C">
      <w:pPr>
        <w:ind w:firstLine="0"/>
        <w:rPr>
          <w:rtl/>
        </w:rPr>
      </w:pPr>
      <w:bookmarkStart w:id="1790" w:name="_ETM_Q1_5915374"/>
      <w:bookmarkEnd w:id="179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מפר המבקש הפחתה של סכום העיצום הכספי לפי סעיף זה,</w:t>
      </w:r>
    </w:p>
    <w:p w:rsidR="002C5F6C" w:rsidRDefault="002C5F6C" w:rsidP="002C5F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יגיש למנהל אישור, לעניין גובה מחזור העסקאות שלו, בתוך </w:t>
      </w:r>
    </w:p>
    <w:p w:rsidR="002C5F6C" w:rsidRDefault="002C5F6C" w:rsidP="002C5F6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45 ימים ממועד מסירת ההודעה על כוונת חיוב.</w:t>
      </w:r>
    </w:p>
    <w:p w:rsidR="002C5F6C" w:rsidRDefault="002C5F6C" w:rsidP="002C5F6C">
      <w:pPr>
        <w:ind w:firstLine="0"/>
        <w:rPr>
          <w:rtl/>
        </w:rPr>
      </w:pPr>
      <w:r>
        <w:rPr>
          <w:rtl/>
        </w:rPr>
        <w:tab/>
      </w:r>
    </w:p>
    <w:p w:rsidR="002C5F6C" w:rsidRDefault="002C5F6C" w:rsidP="002C5F6C">
      <w:pPr>
        <w:pStyle w:val="a4"/>
        <w:keepNext/>
        <w:rPr>
          <w:rtl/>
        </w:rPr>
      </w:pPr>
      <w:bookmarkStart w:id="1791" w:name="ET_speaker_איתי_עצמון_227"/>
      <w:r w:rsidRPr="002C5F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5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2C5F6C" w:rsidRDefault="002C5F6C" w:rsidP="002C5F6C">
      <w:pPr>
        <w:pStyle w:val="KeepWithNext"/>
        <w:rPr>
          <w:rtl/>
          <w:lang w:eastAsia="he-IL"/>
        </w:rPr>
      </w:pPr>
    </w:p>
    <w:p w:rsidR="000C1952" w:rsidRDefault="00392C29" w:rsidP="00392C29">
      <w:pPr>
        <w:rPr>
          <w:rtl/>
        </w:rPr>
      </w:pPr>
      <w:r>
        <w:rPr>
          <w:rFonts w:hint="cs"/>
          <w:rtl/>
        </w:rPr>
        <w:t>מכיוון ש</w:t>
      </w:r>
      <w:r w:rsidR="001B2CE5">
        <w:rPr>
          <w:rFonts w:hint="cs"/>
          <w:rtl/>
        </w:rPr>
        <w:t xml:space="preserve">חשבנו שנסיבות </w:t>
      </w:r>
      <w:bookmarkStart w:id="1792" w:name="_ETM_Q1_5932495"/>
      <w:bookmarkEnd w:id="1792"/>
      <w:r w:rsidR="001B2CE5">
        <w:rPr>
          <w:rFonts w:hint="cs"/>
          <w:rtl/>
        </w:rPr>
        <w:t>ההפחתה צריכות להיכנס ל</w:t>
      </w:r>
      <w:r w:rsidR="000C1952">
        <w:rPr>
          <w:rFonts w:hint="cs"/>
          <w:rtl/>
        </w:rPr>
        <w:t xml:space="preserve">תוקף יחד עם </w:t>
      </w:r>
      <w:r w:rsidR="001B2CE5">
        <w:rPr>
          <w:rFonts w:hint="cs"/>
          <w:rtl/>
        </w:rPr>
        <w:t xml:space="preserve">פרק </w:t>
      </w:r>
      <w:r w:rsidR="000C1952">
        <w:rPr>
          <w:rFonts w:hint="cs"/>
          <w:rtl/>
        </w:rPr>
        <w:t>העיצום ה</w:t>
      </w:r>
      <w:r w:rsidR="001B2CE5">
        <w:rPr>
          <w:rFonts w:hint="cs"/>
          <w:rtl/>
        </w:rPr>
        <w:t>כספי</w:t>
      </w:r>
      <w:r w:rsidR="00316714">
        <w:rPr>
          <w:rFonts w:hint="cs"/>
          <w:rtl/>
        </w:rPr>
        <w:t xml:space="preserve">, </w:t>
      </w:r>
      <w:r w:rsidR="001B2CE5">
        <w:rPr>
          <w:rFonts w:hint="cs"/>
          <w:rtl/>
        </w:rPr>
        <w:t>הברירה הי</w:t>
      </w:r>
      <w:r w:rsidR="000C1952">
        <w:rPr>
          <w:rFonts w:hint="cs"/>
          <w:rtl/>
        </w:rPr>
        <w:t>ית</w:t>
      </w:r>
      <w:r w:rsidR="001B2CE5">
        <w:rPr>
          <w:rFonts w:hint="cs"/>
          <w:rtl/>
        </w:rPr>
        <w:t>ה</w:t>
      </w:r>
      <w:r w:rsidR="000C1952">
        <w:rPr>
          <w:rFonts w:hint="cs"/>
          <w:rtl/>
        </w:rPr>
        <w:t xml:space="preserve"> </w:t>
      </w:r>
      <w:r w:rsidR="002E201A">
        <w:rPr>
          <w:rFonts w:hint="cs"/>
          <w:rtl/>
        </w:rPr>
        <w:t xml:space="preserve">- </w:t>
      </w:r>
      <w:r w:rsidR="001B2CE5">
        <w:rPr>
          <w:rFonts w:hint="cs"/>
          <w:rtl/>
        </w:rPr>
        <w:t xml:space="preserve">או </w:t>
      </w:r>
      <w:r w:rsidR="000C1952">
        <w:rPr>
          <w:rFonts w:hint="cs"/>
          <w:rtl/>
        </w:rPr>
        <w:t xml:space="preserve">שיהיו </w:t>
      </w:r>
      <w:r w:rsidR="001B2CE5">
        <w:rPr>
          <w:rFonts w:hint="cs"/>
          <w:rtl/>
        </w:rPr>
        <w:t>ת</w:t>
      </w:r>
      <w:r w:rsidR="000C1952">
        <w:rPr>
          <w:rFonts w:hint="cs"/>
          <w:rtl/>
        </w:rPr>
        <w:t>קנות הפחתה שייקבעו ורק לאחר ש</w:t>
      </w:r>
      <w:r w:rsidR="002E201A">
        <w:rPr>
          <w:rFonts w:hint="cs"/>
          <w:rtl/>
        </w:rPr>
        <w:t>הן</w:t>
      </w:r>
      <w:r w:rsidR="001B2CE5">
        <w:rPr>
          <w:rFonts w:hint="cs"/>
          <w:rtl/>
        </w:rPr>
        <w:t xml:space="preserve"> </w:t>
      </w:r>
      <w:r w:rsidR="000C1952">
        <w:rPr>
          <w:rFonts w:hint="cs"/>
          <w:rtl/>
        </w:rPr>
        <w:t>יותקנ</w:t>
      </w:r>
      <w:r w:rsidR="001B2CE5">
        <w:rPr>
          <w:rFonts w:hint="cs"/>
          <w:rtl/>
        </w:rPr>
        <w:t>ו הפרק ייכנס לתוקף,</w:t>
      </w:r>
      <w:r w:rsidR="000C1952">
        <w:rPr>
          <w:rFonts w:hint="cs"/>
          <w:rtl/>
        </w:rPr>
        <w:t xml:space="preserve"> או לקבוע אותן במפורש </w:t>
      </w:r>
      <w:r w:rsidR="001B2CE5">
        <w:rPr>
          <w:rFonts w:hint="cs"/>
          <w:rtl/>
        </w:rPr>
        <w:t>כאן בתוספת</w:t>
      </w:r>
      <w:r w:rsidR="002E201A">
        <w:rPr>
          <w:rFonts w:hint="cs"/>
          <w:rtl/>
        </w:rPr>
        <w:t>,</w:t>
      </w:r>
      <w:r w:rsidR="000C1952">
        <w:rPr>
          <w:rFonts w:hint="cs"/>
          <w:rtl/>
        </w:rPr>
        <w:t xml:space="preserve"> ולאפשר שינוי </w:t>
      </w:r>
      <w:r w:rsidR="001B2CE5">
        <w:rPr>
          <w:rFonts w:hint="cs"/>
          <w:rtl/>
        </w:rPr>
        <w:t xml:space="preserve">של התוספת </w:t>
      </w:r>
      <w:bookmarkStart w:id="1793" w:name="_ETM_Q1_5948569"/>
      <w:bookmarkEnd w:id="1793"/>
      <w:r w:rsidR="001B2CE5">
        <w:rPr>
          <w:rFonts w:hint="cs"/>
          <w:rtl/>
        </w:rPr>
        <w:t xml:space="preserve">בצו באישור הוועדה. המודל שאומץ כאן הוא </w:t>
      </w:r>
      <w:r w:rsidR="000C1952">
        <w:rPr>
          <w:rFonts w:hint="cs"/>
          <w:rtl/>
        </w:rPr>
        <w:t>מודל</w:t>
      </w:r>
      <w:r w:rsidR="001B2CE5">
        <w:rPr>
          <w:rFonts w:hint="cs"/>
          <w:rtl/>
        </w:rPr>
        <w:t xml:space="preserve"> מאוד מקובל בתקנות הפחתה</w:t>
      </w:r>
      <w:r w:rsidR="00E4559B">
        <w:rPr>
          <w:rFonts w:hint="cs"/>
          <w:rtl/>
        </w:rPr>
        <w:t>,</w:t>
      </w:r>
      <w:r w:rsidR="001B2CE5">
        <w:rPr>
          <w:rFonts w:hint="cs"/>
          <w:rtl/>
        </w:rPr>
        <w:t xml:space="preserve"> או בתוספת ש</w:t>
      </w:r>
      <w:r w:rsidR="000C1952">
        <w:rPr>
          <w:rFonts w:hint="cs"/>
          <w:rtl/>
        </w:rPr>
        <w:t>ענ</w:t>
      </w:r>
      <w:r w:rsidR="001B2CE5">
        <w:rPr>
          <w:rFonts w:hint="cs"/>
          <w:rtl/>
        </w:rPr>
        <w:t>יינה נסיבות ה</w:t>
      </w:r>
      <w:r w:rsidR="000C1952">
        <w:rPr>
          <w:rFonts w:hint="cs"/>
          <w:rtl/>
        </w:rPr>
        <w:t>פחתה</w:t>
      </w:r>
      <w:r w:rsidR="001B2CE5">
        <w:rPr>
          <w:rFonts w:hint="cs"/>
          <w:rtl/>
        </w:rPr>
        <w:t>.</w:t>
      </w:r>
    </w:p>
    <w:p w:rsidR="000C1952" w:rsidRDefault="000C1952" w:rsidP="00D30339">
      <w:pPr>
        <w:ind w:firstLine="0"/>
        <w:rPr>
          <w:rtl/>
        </w:rPr>
      </w:pPr>
    </w:p>
    <w:p w:rsidR="003625D6" w:rsidRDefault="003625D6" w:rsidP="003625D6">
      <w:pPr>
        <w:pStyle w:val="af9"/>
        <w:keepNext/>
        <w:rPr>
          <w:rtl/>
        </w:rPr>
      </w:pPr>
      <w:bookmarkStart w:id="1794" w:name="_ETM_Q1_5965851"/>
      <w:bookmarkStart w:id="1795" w:name="ET_guest_רוית_ארבל__225"/>
      <w:bookmarkEnd w:id="1794"/>
      <w:r w:rsidRPr="003625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3625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5"/>
    </w:p>
    <w:p w:rsidR="003625D6" w:rsidRDefault="003625D6" w:rsidP="003625D6">
      <w:pPr>
        <w:pStyle w:val="KeepWithNext"/>
        <w:rPr>
          <w:rtl/>
        </w:rPr>
      </w:pPr>
    </w:p>
    <w:p w:rsidR="000C1952" w:rsidRDefault="000C1952" w:rsidP="003625D6">
      <w:pPr>
        <w:ind w:firstLine="0"/>
        <w:rPr>
          <w:rtl/>
        </w:rPr>
      </w:pPr>
      <w:bookmarkStart w:id="1796" w:name="_ETM_Q1_5966574"/>
      <w:bookmarkStart w:id="1797" w:name="_ETM_Q1_5966604"/>
      <w:bookmarkEnd w:id="1796"/>
      <w:bookmarkEnd w:id="1797"/>
      <w:r>
        <w:rPr>
          <w:rtl/>
        </w:rPr>
        <w:tab/>
      </w:r>
      <w:r w:rsidR="003625D6">
        <w:rPr>
          <w:rFonts w:hint="cs"/>
          <w:rtl/>
        </w:rPr>
        <w:t>א</w:t>
      </w:r>
      <w:r>
        <w:rPr>
          <w:rFonts w:hint="cs"/>
          <w:rtl/>
        </w:rPr>
        <w:t xml:space="preserve">ם אדוני </w:t>
      </w:r>
      <w:r w:rsidR="003625D6">
        <w:rPr>
          <w:rFonts w:hint="cs"/>
          <w:rtl/>
        </w:rPr>
        <w:t xml:space="preserve">שמע את מה שהוקרא לגבי נסיבות ההפחתה, </w:t>
      </w:r>
      <w:r>
        <w:rPr>
          <w:rFonts w:hint="cs"/>
          <w:rtl/>
        </w:rPr>
        <w:t xml:space="preserve">כל הנסיבות שכרגע רשאי המנהל </w:t>
      </w:r>
      <w:r w:rsidR="003625D6">
        <w:rPr>
          <w:rFonts w:hint="cs"/>
          <w:rtl/>
        </w:rPr>
        <w:t xml:space="preserve">לשקול הן נסיבות שקשורות למפר </w:t>
      </w:r>
      <w:bookmarkStart w:id="1798" w:name="_ETM_Q1_5988969"/>
      <w:bookmarkEnd w:id="1798"/>
      <w:r w:rsidR="003625D6">
        <w:rPr>
          <w:rFonts w:hint="cs"/>
          <w:rtl/>
        </w:rPr>
        <w:t>- ה</w:t>
      </w:r>
      <w:r>
        <w:rPr>
          <w:rFonts w:hint="cs"/>
          <w:rtl/>
        </w:rPr>
        <w:t>אם זו הפעם הראשונה</w:t>
      </w:r>
      <w:r w:rsidR="003625D6">
        <w:rPr>
          <w:rFonts w:hint="cs"/>
          <w:rtl/>
        </w:rPr>
        <w:t xml:space="preserve"> של המפר</w:t>
      </w:r>
      <w:r>
        <w:rPr>
          <w:rFonts w:hint="cs"/>
          <w:rtl/>
        </w:rPr>
        <w:t xml:space="preserve">, </w:t>
      </w:r>
      <w:r w:rsidR="003625D6">
        <w:rPr>
          <w:rFonts w:hint="cs"/>
          <w:rtl/>
        </w:rPr>
        <w:t>מה הן ה</w:t>
      </w:r>
      <w:r>
        <w:rPr>
          <w:rFonts w:hint="cs"/>
          <w:rtl/>
        </w:rPr>
        <w:t>נסיבות</w:t>
      </w:r>
      <w:r w:rsidR="003625D6">
        <w:rPr>
          <w:rFonts w:hint="cs"/>
          <w:rtl/>
        </w:rPr>
        <w:t xml:space="preserve"> אישיות של המפר.</w:t>
      </w:r>
      <w:r>
        <w:rPr>
          <w:rFonts w:hint="cs"/>
          <w:rtl/>
        </w:rPr>
        <w:t xml:space="preserve"> </w:t>
      </w:r>
    </w:p>
    <w:p w:rsidR="000C1952" w:rsidRDefault="000C1952" w:rsidP="00D30339">
      <w:pPr>
        <w:ind w:firstLine="0"/>
        <w:rPr>
          <w:rtl/>
        </w:rPr>
      </w:pPr>
    </w:p>
    <w:p w:rsidR="003625D6" w:rsidRDefault="003625D6" w:rsidP="003625D6">
      <w:pPr>
        <w:pStyle w:val="af6"/>
        <w:keepNext/>
        <w:rPr>
          <w:rtl/>
        </w:rPr>
      </w:pPr>
      <w:bookmarkStart w:id="1799" w:name="_ETM_Q1_5991972"/>
      <w:bookmarkStart w:id="1800" w:name="ET_yor_4758_226"/>
      <w:bookmarkEnd w:id="1799"/>
      <w:r w:rsidRPr="003625D6">
        <w:rPr>
          <w:rStyle w:val="TagStyle"/>
          <w:rtl/>
        </w:rPr>
        <w:t xml:space="preserve"> &lt;&lt; </w:t>
      </w:r>
      <w:proofErr w:type="spellStart"/>
      <w:r w:rsidRPr="003625D6">
        <w:rPr>
          <w:rStyle w:val="TagStyle"/>
          <w:rtl/>
        </w:rPr>
        <w:t>יור</w:t>
      </w:r>
      <w:proofErr w:type="spellEnd"/>
      <w:r w:rsidRPr="003625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25D6">
        <w:rPr>
          <w:rStyle w:val="TagStyle"/>
          <w:rtl/>
        </w:rPr>
        <w:t xml:space="preserve"> &lt;&lt; </w:t>
      </w:r>
      <w:proofErr w:type="spellStart"/>
      <w:r w:rsidRPr="003625D6">
        <w:rPr>
          <w:rStyle w:val="TagStyle"/>
          <w:rtl/>
        </w:rPr>
        <w:t>יור</w:t>
      </w:r>
      <w:proofErr w:type="spellEnd"/>
      <w:r w:rsidRPr="003625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0"/>
    </w:p>
    <w:p w:rsidR="003625D6" w:rsidRDefault="003625D6" w:rsidP="003625D6">
      <w:pPr>
        <w:pStyle w:val="KeepWithNext"/>
        <w:rPr>
          <w:rtl/>
          <w:lang w:eastAsia="he-IL"/>
        </w:rPr>
      </w:pPr>
    </w:p>
    <w:p w:rsidR="000C1952" w:rsidRDefault="000C1952" w:rsidP="003625D6">
      <w:pPr>
        <w:rPr>
          <w:rtl/>
        </w:rPr>
      </w:pPr>
      <w:bookmarkStart w:id="1801" w:name="_ETM_Q1_5992237"/>
      <w:bookmarkStart w:id="1802" w:name="_ETM_Q1_5992270"/>
      <w:bookmarkEnd w:id="1801"/>
      <w:bookmarkEnd w:id="1802"/>
      <w:r>
        <w:rPr>
          <w:rFonts w:hint="cs"/>
          <w:rtl/>
        </w:rPr>
        <w:t>מה הבעיה?</w:t>
      </w:r>
    </w:p>
    <w:p w:rsidR="003625D6" w:rsidRDefault="003625D6" w:rsidP="00D30339">
      <w:pPr>
        <w:ind w:firstLine="0"/>
        <w:rPr>
          <w:rtl/>
        </w:rPr>
      </w:pPr>
      <w:bookmarkStart w:id="1803" w:name="_ETM_Q1_5997278"/>
      <w:bookmarkEnd w:id="1803"/>
    </w:p>
    <w:p w:rsidR="003625D6" w:rsidRDefault="003625D6" w:rsidP="003625D6">
      <w:pPr>
        <w:pStyle w:val="af9"/>
        <w:keepNext/>
        <w:rPr>
          <w:rtl/>
        </w:rPr>
      </w:pPr>
      <w:bookmarkStart w:id="1804" w:name="ET_guest_רוית_ארבל__227"/>
      <w:r w:rsidRPr="003625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3625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4"/>
    </w:p>
    <w:p w:rsidR="003625D6" w:rsidRDefault="003625D6" w:rsidP="003625D6">
      <w:pPr>
        <w:pStyle w:val="KeepWithNext"/>
        <w:rPr>
          <w:rtl/>
        </w:rPr>
      </w:pPr>
    </w:p>
    <w:p w:rsidR="000C1952" w:rsidRDefault="000C1952" w:rsidP="00E4559B">
      <w:pPr>
        <w:ind w:firstLine="0"/>
        <w:rPr>
          <w:rtl/>
        </w:rPr>
      </w:pPr>
      <w:bookmarkStart w:id="1805" w:name="_ETM_Q1_5997713"/>
      <w:bookmarkStart w:id="1806" w:name="_ETM_Q1_5997767"/>
      <w:bookmarkEnd w:id="1805"/>
      <w:bookmarkEnd w:id="1806"/>
      <w:r>
        <w:rPr>
          <w:rtl/>
        </w:rPr>
        <w:tab/>
      </w:r>
      <w:r w:rsidR="003625D6">
        <w:rPr>
          <w:rFonts w:hint="cs"/>
          <w:rtl/>
        </w:rPr>
        <w:t>אין בעיה</w:t>
      </w:r>
      <w:r w:rsidR="00E4559B">
        <w:rPr>
          <w:rFonts w:hint="cs"/>
          <w:rtl/>
        </w:rPr>
        <w:t xml:space="preserve"> במה שיש</w:t>
      </w:r>
      <w:r w:rsidR="003625D6">
        <w:rPr>
          <w:rFonts w:hint="cs"/>
          <w:rtl/>
        </w:rPr>
        <w:t>, רק אין שום התייחסות ל</w:t>
      </w:r>
      <w:r>
        <w:rPr>
          <w:rFonts w:hint="cs"/>
          <w:rtl/>
        </w:rPr>
        <w:t>נ</w:t>
      </w:r>
      <w:r w:rsidR="003625D6">
        <w:rPr>
          <w:rFonts w:hint="cs"/>
          <w:rtl/>
        </w:rPr>
        <w:t xml:space="preserve">סיבות ההפרה - האם ההפרה </w:t>
      </w:r>
      <w:r>
        <w:rPr>
          <w:rFonts w:hint="cs"/>
          <w:rtl/>
        </w:rPr>
        <w:t>ה</w:t>
      </w:r>
      <w:r w:rsidR="003625D6">
        <w:rPr>
          <w:rFonts w:hint="cs"/>
          <w:rtl/>
        </w:rPr>
        <w:t xml:space="preserve">ייתה בנסיבות מקלות, האם ההפרה </w:t>
      </w:r>
      <w:r>
        <w:rPr>
          <w:rFonts w:hint="cs"/>
          <w:rtl/>
        </w:rPr>
        <w:t>ה</w:t>
      </w:r>
      <w:r w:rsidR="003625D6">
        <w:rPr>
          <w:rFonts w:hint="cs"/>
          <w:rtl/>
        </w:rPr>
        <w:t>י</w:t>
      </w:r>
      <w:r>
        <w:rPr>
          <w:rFonts w:hint="cs"/>
          <w:rtl/>
        </w:rPr>
        <w:t>יתה בנסי</w:t>
      </w:r>
      <w:r w:rsidR="003625D6">
        <w:rPr>
          <w:rFonts w:hint="cs"/>
          <w:rtl/>
        </w:rPr>
        <w:t>ב</w:t>
      </w:r>
      <w:r>
        <w:rPr>
          <w:rFonts w:hint="cs"/>
          <w:rtl/>
        </w:rPr>
        <w:t xml:space="preserve">ות שגרמו </w:t>
      </w:r>
      <w:r w:rsidR="003625D6">
        <w:rPr>
          <w:rFonts w:hint="cs"/>
          <w:rtl/>
        </w:rPr>
        <w:t>לסכנה בטיחותית</w:t>
      </w:r>
      <w:r w:rsidR="00E4559B">
        <w:rPr>
          <w:rFonts w:hint="cs"/>
          <w:rtl/>
        </w:rPr>
        <w:t xml:space="preserve">. </w:t>
      </w:r>
      <w:r>
        <w:rPr>
          <w:rFonts w:hint="cs"/>
          <w:rtl/>
        </w:rPr>
        <w:t>אנח</w:t>
      </w:r>
      <w:r w:rsidR="003625D6">
        <w:rPr>
          <w:rFonts w:hint="cs"/>
          <w:rtl/>
        </w:rPr>
        <w:t>נ</w:t>
      </w:r>
      <w:r>
        <w:rPr>
          <w:rFonts w:hint="cs"/>
          <w:rtl/>
        </w:rPr>
        <w:t>ו</w:t>
      </w:r>
      <w:r w:rsidR="003625D6">
        <w:rPr>
          <w:rFonts w:hint="cs"/>
          <w:rtl/>
        </w:rPr>
        <w:t xml:space="preserve"> </w:t>
      </w:r>
      <w:r>
        <w:rPr>
          <w:rFonts w:hint="cs"/>
          <w:rtl/>
        </w:rPr>
        <w:t>חושבים שזה שיקול שצריך גם הוא להיות בפני המנהל. אדוני צריך להבין את המנגנו</w:t>
      </w:r>
      <w:r w:rsidR="003625D6">
        <w:rPr>
          <w:rFonts w:hint="cs"/>
          <w:rtl/>
        </w:rPr>
        <w:t>ן</w:t>
      </w:r>
      <w:r>
        <w:rPr>
          <w:rFonts w:hint="cs"/>
          <w:rtl/>
        </w:rPr>
        <w:t>. המנגנון הוא מנגנון מאוד מאוד קשיח. יש נסיבות א' ו</w:t>
      </w:r>
      <w:r w:rsidR="003625D6">
        <w:rPr>
          <w:rFonts w:hint="cs"/>
          <w:rtl/>
        </w:rPr>
        <w:t>נסיבות ב'. יש  נסיבות שנפלו בין הכיס</w:t>
      </w:r>
      <w:r>
        <w:rPr>
          <w:rFonts w:hint="cs"/>
          <w:rtl/>
        </w:rPr>
        <w:t>א</w:t>
      </w:r>
      <w:r w:rsidR="003625D6">
        <w:rPr>
          <w:rFonts w:hint="cs"/>
          <w:rtl/>
        </w:rPr>
        <w:t>ו</w:t>
      </w:r>
      <w:r>
        <w:rPr>
          <w:rFonts w:hint="cs"/>
          <w:rtl/>
        </w:rPr>
        <w:t>ת</w:t>
      </w:r>
      <w:r w:rsidR="003625D6">
        <w:rPr>
          <w:rFonts w:hint="cs"/>
          <w:rtl/>
        </w:rPr>
        <w:t>.</w:t>
      </w:r>
    </w:p>
    <w:p w:rsidR="000C1952" w:rsidRDefault="000C1952" w:rsidP="00D30339">
      <w:pPr>
        <w:ind w:firstLine="0"/>
        <w:rPr>
          <w:rtl/>
        </w:rPr>
      </w:pPr>
    </w:p>
    <w:p w:rsidR="003625D6" w:rsidRDefault="003625D6" w:rsidP="003625D6">
      <w:pPr>
        <w:pStyle w:val="af6"/>
        <w:keepNext/>
        <w:rPr>
          <w:rtl/>
        </w:rPr>
      </w:pPr>
      <w:bookmarkStart w:id="1807" w:name="ET_yor_4758_228"/>
      <w:r w:rsidRPr="003625D6">
        <w:rPr>
          <w:rStyle w:val="TagStyle"/>
          <w:rtl/>
        </w:rPr>
        <w:t xml:space="preserve"> &lt;&lt; </w:t>
      </w:r>
      <w:proofErr w:type="spellStart"/>
      <w:r w:rsidRPr="003625D6">
        <w:rPr>
          <w:rStyle w:val="TagStyle"/>
          <w:rtl/>
        </w:rPr>
        <w:t>יור</w:t>
      </w:r>
      <w:proofErr w:type="spellEnd"/>
      <w:r w:rsidRPr="003625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25D6">
        <w:rPr>
          <w:rStyle w:val="TagStyle"/>
          <w:rtl/>
        </w:rPr>
        <w:t xml:space="preserve"> &lt;&lt; </w:t>
      </w:r>
      <w:proofErr w:type="spellStart"/>
      <w:r w:rsidRPr="003625D6">
        <w:rPr>
          <w:rStyle w:val="TagStyle"/>
          <w:rtl/>
        </w:rPr>
        <w:t>יור</w:t>
      </w:r>
      <w:proofErr w:type="spellEnd"/>
      <w:r w:rsidRPr="003625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7"/>
    </w:p>
    <w:p w:rsidR="003625D6" w:rsidRDefault="003625D6" w:rsidP="003625D6">
      <w:pPr>
        <w:pStyle w:val="KeepWithNext"/>
        <w:rPr>
          <w:rtl/>
          <w:lang w:eastAsia="he-IL"/>
        </w:rPr>
      </w:pPr>
    </w:p>
    <w:p w:rsidR="000C1952" w:rsidRDefault="00392C29" w:rsidP="00392C29">
      <w:pPr>
        <w:rPr>
          <w:rtl/>
        </w:rPr>
      </w:pPr>
      <w:r>
        <w:rPr>
          <w:rFonts w:hint="cs"/>
          <w:rtl/>
        </w:rPr>
        <w:t xml:space="preserve">הן לא מופיעות </w:t>
      </w:r>
      <w:r w:rsidR="003625D6">
        <w:rPr>
          <w:rFonts w:hint="cs"/>
          <w:rtl/>
        </w:rPr>
        <w:t>בתוספת</w:t>
      </w:r>
      <w:r>
        <w:rPr>
          <w:rFonts w:hint="cs"/>
          <w:rtl/>
        </w:rPr>
        <w:t xml:space="preserve">? </w:t>
      </w:r>
      <w:r w:rsidR="003625D6">
        <w:rPr>
          <w:rFonts w:hint="cs"/>
          <w:rtl/>
        </w:rPr>
        <w:t xml:space="preserve"> </w:t>
      </w:r>
    </w:p>
    <w:p w:rsidR="000C1952" w:rsidRDefault="000C1952" w:rsidP="00D30339">
      <w:pPr>
        <w:ind w:firstLine="0"/>
        <w:rPr>
          <w:rtl/>
        </w:rPr>
      </w:pPr>
    </w:p>
    <w:p w:rsidR="003625D6" w:rsidRDefault="003625D6" w:rsidP="003625D6">
      <w:pPr>
        <w:pStyle w:val="af9"/>
        <w:keepNext/>
        <w:rPr>
          <w:rtl/>
        </w:rPr>
      </w:pPr>
      <w:bookmarkStart w:id="1808" w:name="_ETM_Q1_6036768"/>
      <w:bookmarkStart w:id="1809" w:name="ET_guest_רוית_ארבל__229"/>
      <w:bookmarkEnd w:id="1808"/>
      <w:r w:rsidRPr="003625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3625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:rsidR="003625D6" w:rsidRDefault="003625D6" w:rsidP="003625D6">
      <w:pPr>
        <w:pStyle w:val="KeepWithNext"/>
        <w:rPr>
          <w:rtl/>
        </w:rPr>
      </w:pPr>
    </w:p>
    <w:p w:rsidR="000C1952" w:rsidRDefault="003625D6" w:rsidP="00186F14">
      <w:pPr>
        <w:rPr>
          <w:rtl/>
        </w:rPr>
      </w:pPr>
      <w:bookmarkStart w:id="1810" w:name="_ETM_Q1_6037202"/>
      <w:bookmarkStart w:id="1811" w:name="_ETM_Q1_6037231"/>
      <w:bookmarkEnd w:id="1810"/>
      <w:bookmarkEnd w:id="1811"/>
      <w:r>
        <w:rPr>
          <w:rFonts w:hint="cs"/>
          <w:rtl/>
        </w:rPr>
        <w:t xml:space="preserve">מהרגע שהמנהל ראה הפרה </w:t>
      </w:r>
      <w:r w:rsidR="000C1952">
        <w:rPr>
          <w:rFonts w:hint="cs"/>
          <w:rtl/>
        </w:rPr>
        <w:t xml:space="preserve">הוא נכנס לתוך מסדרון שאין לו יותר מידי שיקול דעת. </w:t>
      </w:r>
      <w:bookmarkStart w:id="1812" w:name="_ETM_Q1_6057185"/>
      <w:bookmarkEnd w:id="1812"/>
      <w:r w:rsidR="0040066C">
        <w:rPr>
          <w:rFonts w:hint="cs"/>
          <w:rtl/>
        </w:rPr>
        <w:t>בתק</w:t>
      </w:r>
      <w:r w:rsidR="00637D7C">
        <w:rPr>
          <w:rFonts w:hint="cs"/>
          <w:rtl/>
        </w:rPr>
        <w:t>נות הה</w:t>
      </w:r>
      <w:r w:rsidR="0040066C">
        <w:rPr>
          <w:rFonts w:hint="cs"/>
          <w:rtl/>
        </w:rPr>
        <w:t>פחתה לפי חוק ניירות ערך, בתקנות ההפחתה לפי חוק נתוני אשר</w:t>
      </w:r>
      <w:r w:rsidR="00637D7C">
        <w:rPr>
          <w:rFonts w:hint="cs"/>
          <w:rtl/>
        </w:rPr>
        <w:t>א</w:t>
      </w:r>
      <w:r w:rsidR="0040066C">
        <w:rPr>
          <w:rFonts w:hint="cs"/>
          <w:rtl/>
        </w:rPr>
        <w:t>י</w:t>
      </w:r>
      <w:r w:rsidR="00392C29">
        <w:rPr>
          <w:rFonts w:hint="cs"/>
          <w:rtl/>
        </w:rPr>
        <w:t>,</w:t>
      </w:r>
      <w:r w:rsidR="00186F14">
        <w:rPr>
          <w:rFonts w:hint="cs"/>
          <w:rtl/>
        </w:rPr>
        <w:t xml:space="preserve"> </w:t>
      </w:r>
      <w:r w:rsidR="00A73EB3">
        <w:rPr>
          <w:rFonts w:hint="cs"/>
          <w:rtl/>
        </w:rPr>
        <w:t>ובחוק הדואר</w:t>
      </w:r>
      <w:r w:rsidR="00392C29">
        <w:rPr>
          <w:rFonts w:hint="cs"/>
          <w:rtl/>
        </w:rPr>
        <w:t>,</w:t>
      </w:r>
      <w:r w:rsidR="00A73EB3">
        <w:rPr>
          <w:rFonts w:hint="cs"/>
          <w:rtl/>
        </w:rPr>
        <w:t xml:space="preserve"> </w:t>
      </w:r>
      <w:r w:rsidR="00637D7C">
        <w:rPr>
          <w:rFonts w:hint="cs"/>
          <w:rtl/>
        </w:rPr>
        <w:t>כתוב</w:t>
      </w:r>
      <w:r w:rsidR="00F75352">
        <w:rPr>
          <w:rFonts w:hint="cs"/>
          <w:rtl/>
        </w:rPr>
        <w:t xml:space="preserve"> כך</w:t>
      </w:r>
      <w:r w:rsidR="0040066C">
        <w:rPr>
          <w:rFonts w:hint="cs"/>
          <w:rtl/>
        </w:rPr>
        <w:t>:</w:t>
      </w:r>
      <w:r w:rsidR="00637D7C">
        <w:rPr>
          <w:rFonts w:hint="cs"/>
          <w:rtl/>
        </w:rPr>
        <w:t xml:space="preserve"> </w:t>
      </w:r>
      <w:r w:rsidR="00186F14">
        <w:rPr>
          <w:rFonts w:hint="cs"/>
          <w:rtl/>
        </w:rPr>
        <w:t>"..</w:t>
      </w:r>
      <w:r w:rsidR="0040066C">
        <w:rPr>
          <w:rFonts w:hint="cs"/>
          <w:rtl/>
        </w:rPr>
        <w:t>העובדות המהוות את ההפרה</w:t>
      </w:r>
      <w:r w:rsidR="00637D7C">
        <w:rPr>
          <w:rFonts w:hint="cs"/>
          <w:rtl/>
        </w:rPr>
        <w:t xml:space="preserve"> </w:t>
      </w:r>
      <w:r w:rsidR="0040066C">
        <w:rPr>
          <w:rFonts w:hint="cs"/>
          <w:rtl/>
        </w:rPr>
        <w:t xml:space="preserve">ונסיבות עובדתיות </w:t>
      </w:r>
      <w:bookmarkStart w:id="1813" w:name="_ETM_Q1_6076108"/>
      <w:bookmarkEnd w:id="1813"/>
      <w:r w:rsidR="0040066C">
        <w:rPr>
          <w:rFonts w:hint="cs"/>
          <w:rtl/>
        </w:rPr>
        <w:t xml:space="preserve">אחרות, </w:t>
      </w:r>
      <w:r w:rsidR="00637D7C">
        <w:rPr>
          <w:rFonts w:hint="cs"/>
          <w:rtl/>
        </w:rPr>
        <w:t>ו</w:t>
      </w:r>
      <w:r w:rsidR="0040066C">
        <w:rPr>
          <w:rFonts w:hint="cs"/>
          <w:rtl/>
        </w:rPr>
        <w:t>ב</w:t>
      </w:r>
      <w:r w:rsidR="00637D7C">
        <w:rPr>
          <w:rFonts w:hint="cs"/>
          <w:rtl/>
        </w:rPr>
        <w:t xml:space="preserve">כלל זה </w:t>
      </w:r>
      <w:r w:rsidR="0040066C">
        <w:rPr>
          <w:rFonts w:hint="cs"/>
          <w:rtl/>
        </w:rPr>
        <w:t>היקף ההפרה, הרווח שהי</w:t>
      </w:r>
      <w:r w:rsidR="00637D7C">
        <w:rPr>
          <w:rFonts w:hint="cs"/>
          <w:rtl/>
        </w:rPr>
        <w:t>ה</w:t>
      </w:r>
      <w:r w:rsidR="00186F14">
        <w:rPr>
          <w:rFonts w:hint="cs"/>
          <w:rtl/>
        </w:rPr>
        <w:t>.."</w:t>
      </w:r>
      <w:r w:rsidR="0040066C">
        <w:rPr>
          <w:rFonts w:hint="cs"/>
          <w:rtl/>
        </w:rPr>
        <w:t>.</w:t>
      </w:r>
    </w:p>
    <w:p w:rsidR="00637D7C" w:rsidRDefault="00637D7C" w:rsidP="00D30339">
      <w:pPr>
        <w:ind w:firstLine="0"/>
        <w:rPr>
          <w:rtl/>
        </w:rPr>
      </w:pPr>
    </w:p>
    <w:p w:rsidR="00637D7C" w:rsidRDefault="00637D7C" w:rsidP="003D6EA9">
      <w:pPr>
        <w:ind w:firstLine="0"/>
        <w:rPr>
          <w:rtl/>
        </w:rPr>
      </w:pPr>
      <w:r>
        <w:rPr>
          <w:rtl/>
        </w:rPr>
        <w:tab/>
      </w:r>
      <w:r w:rsidR="00DA6C9C">
        <w:rPr>
          <w:rFonts w:hint="cs"/>
          <w:rtl/>
        </w:rPr>
        <w:t xml:space="preserve">אם מצא המנהל שסכום העיצום הכספי </w:t>
      </w:r>
      <w:bookmarkStart w:id="1814" w:name="_ETM_Q1_6107246"/>
      <w:bookmarkEnd w:id="1814"/>
      <w:r w:rsidR="00DA6C9C">
        <w:rPr>
          <w:rFonts w:hint="cs"/>
          <w:rtl/>
        </w:rPr>
        <w:t xml:space="preserve">עולה על 5% מסכום מחזור העסקאות של אותו אדם, </w:t>
      </w:r>
      <w:bookmarkStart w:id="1815" w:name="_ETM_Q1_6112993"/>
      <w:bookmarkEnd w:id="1815"/>
      <w:r w:rsidR="00DA6C9C">
        <w:rPr>
          <w:rFonts w:hint="cs"/>
          <w:rtl/>
        </w:rPr>
        <w:t>הוא יכול להפחית. אנחנו רוצי</w:t>
      </w:r>
      <w:r>
        <w:rPr>
          <w:rFonts w:hint="cs"/>
          <w:rtl/>
        </w:rPr>
        <w:t>ם</w:t>
      </w:r>
      <w:r w:rsidR="00DA6C9C">
        <w:rPr>
          <w:rFonts w:hint="cs"/>
          <w:rtl/>
        </w:rPr>
        <w:t xml:space="preserve"> להוסיף: מצא המנהל שסכום העיצום הכספי או סכומי ה</w:t>
      </w:r>
      <w:bookmarkStart w:id="1816" w:name="_ETM_Q1_6119840"/>
      <w:bookmarkEnd w:id="1816"/>
      <w:r w:rsidR="00DA6C9C">
        <w:rPr>
          <w:rFonts w:hint="cs"/>
          <w:rtl/>
        </w:rPr>
        <w:t xml:space="preserve">עיצומים הכספיים בשנה </w:t>
      </w:r>
      <w:proofErr w:type="spellStart"/>
      <w:r w:rsidR="00DA6C9C">
        <w:rPr>
          <w:rFonts w:hint="cs"/>
          <w:rtl/>
        </w:rPr>
        <w:t>הקלנדרית</w:t>
      </w:r>
      <w:proofErr w:type="spellEnd"/>
      <w:r w:rsidR="00DA6C9C">
        <w:rPr>
          <w:rFonts w:hint="cs"/>
          <w:rtl/>
        </w:rPr>
        <w:t xml:space="preserve"> השוטפת. הבקשה</w:t>
      </w:r>
      <w:r w:rsidR="00186F14">
        <w:rPr>
          <w:rFonts w:hint="cs"/>
          <w:rtl/>
        </w:rPr>
        <w:t xml:space="preserve"> היא</w:t>
      </w:r>
      <w:r w:rsidR="00DA6C9C">
        <w:rPr>
          <w:rFonts w:hint="cs"/>
          <w:rtl/>
        </w:rPr>
        <w:t xml:space="preserve"> שיסתכלו במצטבר.</w:t>
      </w:r>
    </w:p>
    <w:p w:rsidR="00637D7C" w:rsidRDefault="00637D7C" w:rsidP="00D30339">
      <w:pPr>
        <w:ind w:firstLine="0"/>
        <w:rPr>
          <w:rtl/>
        </w:rPr>
      </w:pPr>
    </w:p>
    <w:p w:rsidR="00DA6C9C" w:rsidRDefault="00DA6C9C" w:rsidP="00DA6C9C">
      <w:pPr>
        <w:pStyle w:val="af9"/>
        <w:keepNext/>
        <w:rPr>
          <w:rtl/>
        </w:rPr>
      </w:pPr>
      <w:bookmarkStart w:id="1817" w:name="_ETM_Q1_6130927"/>
      <w:bookmarkStart w:id="1818" w:name="ET_guest_חן_בר_יוסף_230"/>
      <w:bookmarkEnd w:id="1817"/>
      <w:r w:rsidRPr="00DA6C9C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DA6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8"/>
    </w:p>
    <w:p w:rsidR="00DA6C9C" w:rsidRDefault="00DA6C9C" w:rsidP="00DA6C9C">
      <w:pPr>
        <w:pStyle w:val="KeepWithNext"/>
        <w:rPr>
          <w:rtl/>
        </w:rPr>
      </w:pPr>
    </w:p>
    <w:p w:rsidR="00637D7C" w:rsidRDefault="00637D7C" w:rsidP="007C664B">
      <w:pPr>
        <w:ind w:firstLine="0"/>
        <w:rPr>
          <w:rtl/>
        </w:rPr>
      </w:pPr>
      <w:bookmarkStart w:id="1819" w:name="_ETM_Q1_6131416"/>
      <w:bookmarkStart w:id="1820" w:name="_ETM_Q1_6131446"/>
      <w:bookmarkEnd w:id="1819"/>
      <w:bookmarkEnd w:id="1820"/>
      <w:r>
        <w:rPr>
          <w:rtl/>
        </w:rPr>
        <w:tab/>
      </w:r>
      <w:r w:rsidR="0041394D">
        <w:rPr>
          <w:rFonts w:hint="cs"/>
          <w:rtl/>
        </w:rPr>
        <w:t>לגבי הסוגיה של הפחתה בשל נסיבות, זה לוקח אותנו למ</w:t>
      </w:r>
      <w:r>
        <w:rPr>
          <w:rFonts w:hint="cs"/>
          <w:rtl/>
        </w:rPr>
        <w:t xml:space="preserve">קום </w:t>
      </w:r>
      <w:r w:rsidR="0041394D">
        <w:rPr>
          <w:rFonts w:hint="cs"/>
          <w:rtl/>
        </w:rPr>
        <w:t>מ</w:t>
      </w:r>
      <w:r>
        <w:rPr>
          <w:rFonts w:hint="cs"/>
          <w:rtl/>
        </w:rPr>
        <w:t>אוד מאוד שיפוטי ש</w:t>
      </w:r>
      <w:r w:rsidR="0041394D">
        <w:rPr>
          <w:rFonts w:hint="cs"/>
          <w:rtl/>
        </w:rPr>
        <w:t xml:space="preserve">ניסינו לפתור באמצעות החוק עצמו. </w:t>
      </w:r>
      <w:r>
        <w:rPr>
          <w:rFonts w:hint="cs"/>
          <w:rtl/>
        </w:rPr>
        <w:t xml:space="preserve">אם נסתכל </w:t>
      </w:r>
      <w:r w:rsidR="0041394D">
        <w:rPr>
          <w:rFonts w:hint="cs"/>
          <w:rtl/>
        </w:rPr>
        <w:t>ע</w:t>
      </w:r>
      <w:r>
        <w:rPr>
          <w:rFonts w:hint="cs"/>
          <w:rtl/>
        </w:rPr>
        <w:t>ל התוספת</w:t>
      </w:r>
      <w:r w:rsidR="0041394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השביעית, יש לנו </w:t>
      </w:r>
      <w:r w:rsidR="0041394D">
        <w:rPr>
          <w:rFonts w:hint="cs"/>
          <w:rtl/>
        </w:rPr>
        <w:t>23 סעיפים בחוק</w:t>
      </w:r>
      <w:r>
        <w:rPr>
          <w:rFonts w:hint="cs"/>
          <w:rtl/>
        </w:rPr>
        <w:t xml:space="preserve"> ועוד 35 סעיפים של עיצומים. פרטנו ב</w:t>
      </w:r>
      <w:r w:rsidR="0041394D">
        <w:rPr>
          <w:rFonts w:hint="cs"/>
          <w:rtl/>
        </w:rPr>
        <w:t xml:space="preserve">רמות הכי מפורטות </w:t>
      </w:r>
      <w:bookmarkStart w:id="1821" w:name="_ETM_Q1_6226739"/>
      <w:bookmarkEnd w:id="1821"/>
      <w:r w:rsidR="0041394D">
        <w:rPr>
          <w:rFonts w:hint="cs"/>
          <w:rtl/>
        </w:rPr>
        <w:t xml:space="preserve">כמה מסוכנת </w:t>
      </w:r>
      <w:r w:rsidR="008A0479">
        <w:rPr>
          <w:rFonts w:hint="cs"/>
          <w:rtl/>
        </w:rPr>
        <w:t xml:space="preserve">הייתה </w:t>
      </w:r>
      <w:r w:rsidR="0041394D">
        <w:rPr>
          <w:rFonts w:hint="cs"/>
          <w:rtl/>
        </w:rPr>
        <w:t xml:space="preserve">ההפרה שלך, כמה היא חוזרת </w:t>
      </w:r>
      <w:bookmarkStart w:id="1822" w:name="_ETM_Q1_6235400"/>
      <w:bookmarkEnd w:id="1822"/>
      <w:r w:rsidR="0041394D">
        <w:rPr>
          <w:rFonts w:hint="cs"/>
          <w:rtl/>
        </w:rPr>
        <w:t xml:space="preserve">על עצמה. זה נכון שהמנהל הוא בתעלה צרה, אבל לפני </w:t>
      </w:r>
      <w:bookmarkStart w:id="1823" w:name="_ETM_Q1_6242467"/>
      <w:bookmarkEnd w:id="1823"/>
      <w:r w:rsidR="0041394D">
        <w:rPr>
          <w:rFonts w:hint="cs"/>
          <w:rtl/>
        </w:rPr>
        <w:t>שהוא נכנס לאותה תעלה צרה הוא פתח את כל האופק ו</w:t>
      </w:r>
      <w:r>
        <w:rPr>
          <w:rFonts w:hint="cs"/>
          <w:rtl/>
        </w:rPr>
        <w:t>פ</w:t>
      </w:r>
      <w:r w:rsidR="0041394D">
        <w:rPr>
          <w:rFonts w:hint="cs"/>
          <w:rtl/>
        </w:rPr>
        <w:t>שוט בדק</w:t>
      </w:r>
      <w:r>
        <w:rPr>
          <w:rFonts w:hint="cs"/>
          <w:rtl/>
        </w:rPr>
        <w:t xml:space="preserve"> אירוע</w:t>
      </w:r>
      <w:r w:rsidR="0041394D">
        <w:rPr>
          <w:rFonts w:hint="cs"/>
          <w:rtl/>
        </w:rPr>
        <w:t xml:space="preserve">-אירוע, עבירה-עבירה, בדק כמה </w:t>
      </w:r>
      <w:bookmarkStart w:id="1824" w:name="_ETM_Q1_6254628"/>
      <w:bookmarkEnd w:id="1824"/>
      <w:r w:rsidR="0041394D">
        <w:rPr>
          <w:rFonts w:hint="cs"/>
          <w:rtl/>
        </w:rPr>
        <w:t>היא מסוכנת.</w:t>
      </w:r>
      <w:r>
        <w:rPr>
          <w:rFonts w:hint="cs"/>
          <w:rtl/>
        </w:rPr>
        <w:t xml:space="preserve"> </w:t>
      </w:r>
      <w:r w:rsidR="005B793E">
        <w:rPr>
          <w:rFonts w:hint="cs"/>
          <w:rtl/>
        </w:rPr>
        <w:t>יש פה יותר ע</w:t>
      </w:r>
      <w:r>
        <w:rPr>
          <w:rFonts w:hint="cs"/>
          <w:rtl/>
        </w:rPr>
        <w:t>ב</w:t>
      </w:r>
      <w:r w:rsidR="005B793E">
        <w:rPr>
          <w:rFonts w:hint="cs"/>
          <w:rtl/>
        </w:rPr>
        <w:t>י</w:t>
      </w:r>
      <w:r>
        <w:rPr>
          <w:rFonts w:hint="cs"/>
          <w:rtl/>
        </w:rPr>
        <w:t>רות שמק</w:t>
      </w:r>
      <w:r w:rsidR="005B793E">
        <w:rPr>
          <w:rFonts w:hint="cs"/>
          <w:rtl/>
        </w:rPr>
        <w:t>ב</w:t>
      </w:r>
      <w:r>
        <w:rPr>
          <w:rFonts w:hint="cs"/>
          <w:rtl/>
        </w:rPr>
        <w:t>לים עליהן 300 שקל</w:t>
      </w:r>
      <w:r w:rsidR="007C664B">
        <w:rPr>
          <w:rFonts w:hint="cs"/>
          <w:rtl/>
        </w:rPr>
        <w:t>ים</w:t>
      </w:r>
      <w:r>
        <w:rPr>
          <w:rFonts w:hint="cs"/>
          <w:rtl/>
        </w:rPr>
        <w:t xml:space="preserve">, 500 </w:t>
      </w:r>
      <w:r w:rsidR="005B793E">
        <w:rPr>
          <w:rFonts w:hint="cs"/>
          <w:rtl/>
        </w:rPr>
        <w:t>שקלים, 250 שקלים. יש עבירות מאוד</w:t>
      </w:r>
      <w:r>
        <w:rPr>
          <w:rFonts w:hint="cs"/>
          <w:rtl/>
        </w:rPr>
        <w:t xml:space="preserve"> קטנ</w:t>
      </w:r>
      <w:r w:rsidR="005B793E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5B793E">
        <w:rPr>
          <w:rFonts w:hint="cs"/>
          <w:rtl/>
        </w:rPr>
        <w:t>שהעיצום</w:t>
      </w:r>
      <w:r>
        <w:rPr>
          <w:rFonts w:hint="cs"/>
          <w:rtl/>
        </w:rPr>
        <w:t xml:space="preserve"> בגינן הוא מאוד מאוד קטן.</w:t>
      </w:r>
    </w:p>
    <w:p w:rsidR="00637D7C" w:rsidRDefault="00637D7C" w:rsidP="00D30339">
      <w:pPr>
        <w:ind w:firstLine="0"/>
        <w:rPr>
          <w:rtl/>
        </w:rPr>
      </w:pPr>
    </w:p>
    <w:p w:rsidR="008A0479" w:rsidRDefault="008A0479" w:rsidP="008A0479">
      <w:pPr>
        <w:pStyle w:val="a4"/>
        <w:keepNext/>
        <w:rPr>
          <w:rtl/>
        </w:rPr>
      </w:pPr>
      <w:bookmarkStart w:id="1825" w:name="_ETM_Q1_6285257"/>
      <w:bookmarkStart w:id="1826" w:name="ET_speaker_איתי_עצמון_231"/>
      <w:bookmarkEnd w:id="1825"/>
      <w:r w:rsidRPr="008A047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0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8A0479" w:rsidRDefault="008A0479" w:rsidP="008A0479">
      <w:pPr>
        <w:pStyle w:val="KeepWithNext"/>
        <w:rPr>
          <w:rtl/>
          <w:lang w:eastAsia="he-IL"/>
        </w:rPr>
      </w:pPr>
    </w:p>
    <w:p w:rsidR="00637D7C" w:rsidRDefault="008A0479" w:rsidP="008A0479">
      <w:pPr>
        <w:rPr>
          <w:rtl/>
        </w:rPr>
      </w:pPr>
      <w:bookmarkStart w:id="1827" w:name="_ETM_Q1_6285723"/>
      <w:bookmarkStart w:id="1828" w:name="_ETM_Q1_6285765"/>
      <w:bookmarkEnd w:id="1827"/>
      <w:bookmarkEnd w:id="1828"/>
      <w:r>
        <w:rPr>
          <w:rFonts w:hint="cs"/>
          <w:rtl/>
        </w:rPr>
        <w:t>מה לגבי ההשוואה לחקיקה אחרת?</w:t>
      </w:r>
    </w:p>
    <w:p w:rsidR="00637D7C" w:rsidRDefault="00637D7C" w:rsidP="00D30339">
      <w:pPr>
        <w:ind w:firstLine="0"/>
        <w:rPr>
          <w:rtl/>
        </w:rPr>
      </w:pPr>
    </w:p>
    <w:p w:rsidR="008A0479" w:rsidRDefault="008A0479" w:rsidP="008A0479">
      <w:pPr>
        <w:pStyle w:val="af9"/>
        <w:keepNext/>
        <w:rPr>
          <w:rtl/>
        </w:rPr>
      </w:pPr>
      <w:bookmarkStart w:id="1829" w:name="_ETM_Q1_6279324"/>
      <w:bookmarkStart w:id="1830" w:name="ET_guest_גל_נוי_אפרת_232"/>
      <w:bookmarkEnd w:id="1829"/>
      <w:r w:rsidRPr="008A0479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8A0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0"/>
    </w:p>
    <w:p w:rsidR="008A0479" w:rsidRDefault="008A0479" w:rsidP="008A0479">
      <w:pPr>
        <w:pStyle w:val="KeepWithNext"/>
        <w:rPr>
          <w:rtl/>
        </w:rPr>
      </w:pPr>
    </w:p>
    <w:p w:rsidR="00794C92" w:rsidRDefault="00637D7C" w:rsidP="007C664B">
      <w:pPr>
        <w:ind w:firstLine="0"/>
        <w:rPr>
          <w:rtl/>
        </w:rPr>
      </w:pPr>
      <w:bookmarkStart w:id="1831" w:name="_ETM_Q1_6279769"/>
      <w:bookmarkStart w:id="1832" w:name="_ETM_Q1_6279804"/>
      <w:bookmarkEnd w:id="1831"/>
      <w:bookmarkEnd w:id="1832"/>
      <w:r>
        <w:rPr>
          <w:rtl/>
        </w:rPr>
        <w:tab/>
      </w:r>
      <w:r w:rsidR="00794C92">
        <w:rPr>
          <w:rFonts w:hint="cs"/>
          <w:rtl/>
        </w:rPr>
        <w:t xml:space="preserve">זה די נדיר. </w:t>
      </w:r>
      <w:r w:rsidR="008A0479">
        <w:rPr>
          <w:rFonts w:hint="cs"/>
          <w:rtl/>
        </w:rPr>
        <w:t xml:space="preserve">זה </w:t>
      </w:r>
      <w:r w:rsidR="00794C92">
        <w:rPr>
          <w:rFonts w:hint="cs"/>
          <w:rtl/>
        </w:rPr>
        <w:t xml:space="preserve">אמנם </w:t>
      </w:r>
      <w:r w:rsidR="008A0479">
        <w:rPr>
          <w:rFonts w:hint="cs"/>
          <w:rtl/>
        </w:rPr>
        <w:t xml:space="preserve">קיים בדוגמאות המעטות </w:t>
      </w:r>
      <w:r>
        <w:rPr>
          <w:rFonts w:hint="cs"/>
          <w:rtl/>
        </w:rPr>
        <w:t>שעורכת דין אר</w:t>
      </w:r>
      <w:r w:rsidR="008A0479">
        <w:rPr>
          <w:rFonts w:hint="cs"/>
          <w:rtl/>
        </w:rPr>
        <w:t>ב</w:t>
      </w:r>
      <w:r>
        <w:rPr>
          <w:rFonts w:hint="cs"/>
          <w:rtl/>
        </w:rPr>
        <w:t xml:space="preserve">ל נתנה, </w:t>
      </w:r>
      <w:r w:rsidR="008A0479">
        <w:rPr>
          <w:rFonts w:hint="cs"/>
          <w:rtl/>
        </w:rPr>
        <w:t xml:space="preserve">אבל </w:t>
      </w:r>
      <w:bookmarkStart w:id="1833" w:name="_ETM_Q1_6294569"/>
      <w:bookmarkEnd w:id="1833"/>
      <w:r w:rsidR="00794C92">
        <w:rPr>
          <w:rFonts w:hint="cs"/>
          <w:rtl/>
        </w:rPr>
        <w:t xml:space="preserve">זה </w:t>
      </w:r>
      <w:r>
        <w:rPr>
          <w:rFonts w:hint="cs"/>
          <w:rtl/>
        </w:rPr>
        <w:t>פחות מקובל בדברי חקי</w:t>
      </w:r>
      <w:r w:rsidR="008A0479">
        <w:rPr>
          <w:rFonts w:hint="cs"/>
          <w:rtl/>
        </w:rPr>
        <w:t>קה אח</w:t>
      </w:r>
      <w:r>
        <w:rPr>
          <w:rFonts w:hint="cs"/>
          <w:rtl/>
        </w:rPr>
        <w:t>ר</w:t>
      </w:r>
      <w:r w:rsidR="008A0479">
        <w:rPr>
          <w:rFonts w:hint="cs"/>
          <w:rtl/>
        </w:rPr>
        <w:t>י</w:t>
      </w:r>
      <w:r>
        <w:rPr>
          <w:rFonts w:hint="cs"/>
          <w:rtl/>
        </w:rPr>
        <w:t>ם. אנחנו חושבים שזה פחות מתאים לחקיק</w:t>
      </w:r>
      <w:r w:rsidR="00794C92">
        <w:rPr>
          <w:rFonts w:hint="cs"/>
          <w:rtl/>
        </w:rPr>
        <w:t>ה מהסוג שלנו.</w:t>
      </w:r>
      <w:r w:rsidR="008A0479">
        <w:rPr>
          <w:rFonts w:hint="cs"/>
          <w:rtl/>
        </w:rPr>
        <w:t xml:space="preserve"> </w:t>
      </w:r>
      <w:r>
        <w:rPr>
          <w:rFonts w:hint="cs"/>
          <w:rtl/>
        </w:rPr>
        <w:t>זה יותר מתאים לחקיקה שהיא פיננסית, טכנית, לא חקיקה מה</w:t>
      </w:r>
      <w:r w:rsidR="008A0479">
        <w:rPr>
          <w:rFonts w:hint="cs"/>
          <w:rtl/>
        </w:rPr>
        <w:t>ס</w:t>
      </w:r>
      <w:r>
        <w:rPr>
          <w:rFonts w:hint="cs"/>
          <w:rtl/>
        </w:rPr>
        <w:t>וג של</w:t>
      </w:r>
      <w:r w:rsidR="008A0479">
        <w:rPr>
          <w:rFonts w:hint="cs"/>
          <w:rtl/>
        </w:rPr>
        <w:t xml:space="preserve">נו </w:t>
      </w:r>
      <w:r w:rsidR="00794C92">
        <w:rPr>
          <w:rFonts w:hint="cs"/>
          <w:rtl/>
        </w:rPr>
        <w:t>ש</w:t>
      </w:r>
      <w:r w:rsidR="008A0479">
        <w:rPr>
          <w:rFonts w:hint="cs"/>
          <w:rtl/>
        </w:rPr>
        <w:t xml:space="preserve">מלכתחילה הסכום של העיצום חושב </w:t>
      </w:r>
      <w:r>
        <w:rPr>
          <w:rFonts w:hint="cs"/>
          <w:rtl/>
        </w:rPr>
        <w:t>ב</w:t>
      </w:r>
      <w:r w:rsidR="008A0479">
        <w:rPr>
          <w:rFonts w:hint="cs"/>
          <w:rtl/>
        </w:rPr>
        <w:t>ה</w:t>
      </w:r>
      <w:r>
        <w:rPr>
          <w:rFonts w:hint="cs"/>
          <w:rtl/>
        </w:rPr>
        <w:t>תאם ל</w:t>
      </w:r>
      <w:r w:rsidR="008A0479">
        <w:rPr>
          <w:rFonts w:hint="cs"/>
          <w:rtl/>
        </w:rPr>
        <w:t>נסיבות של ההפרה.</w:t>
      </w:r>
      <w:bookmarkStart w:id="1834" w:name="_ETM_Q1_6316501"/>
      <w:bookmarkEnd w:id="1834"/>
    </w:p>
    <w:p w:rsidR="00794C92" w:rsidRDefault="00794C92" w:rsidP="00794C92">
      <w:pPr>
        <w:ind w:firstLine="0"/>
        <w:rPr>
          <w:rtl/>
        </w:rPr>
      </w:pPr>
      <w:bookmarkStart w:id="1835" w:name="_ETM_Q1_6316548"/>
      <w:bookmarkStart w:id="1836" w:name="_ETM_Q1_6316598"/>
      <w:bookmarkEnd w:id="1835"/>
      <w:bookmarkEnd w:id="1836"/>
    </w:p>
    <w:p w:rsidR="00794C92" w:rsidRDefault="00794C92" w:rsidP="00794C92">
      <w:pPr>
        <w:pStyle w:val="af6"/>
        <w:keepNext/>
        <w:rPr>
          <w:rtl/>
        </w:rPr>
      </w:pPr>
      <w:bookmarkStart w:id="1837" w:name="_ETM_Q1_6316787"/>
      <w:bookmarkStart w:id="1838" w:name="_ETM_Q1_6316863"/>
      <w:bookmarkStart w:id="1839" w:name="_ETM_Q1_6312856"/>
      <w:bookmarkStart w:id="1840" w:name="ET_yor_4758_234"/>
      <w:bookmarkEnd w:id="1837"/>
      <w:bookmarkEnd w:id="1838"/>
      <w:bookmarkEnd w:id="1839"/>
      <w:r w:rsidRPr="00794C92">
        <w:rPr>
          <w:rStyle w:val="TagStyle"/>
          <w:rtl/>
        </w:rPr>
        <w:t xml:space="preserve"> &lt;&lt; </w:t>
      </w:r>
      <w:proofErr w:type="spellStart"/>
      <w:r w:rsidRPr="00794C92">
        <w:rPr>
          <w:rStyle w:val="TagStyle"/>
          <w:rtl/>
        </w:rPr>
        <w:t>יור</w:t>
      </w:r>
      <w:proofErr w:type="spellEnd"/>
      <w:r w:rsidRPr="00794C9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4C92">
        <w:rPr>
          <w:rStyle w:val="TagStyle"/>
          <w:rtl/>
        </w:rPr>
        <w:t xml:space="preserve"> &lt;&lt; </w:t>
      </w:r>
      <w:proofErr w:type="spellStart"/>
      <w:r w:rsidRPr="00794C92">
        <w:rPr>
          <w:rStyle w:val="TagStyle"/>
          <w:rtl/>
        </w:rPr>
        <w:t>יור</w:t>
      </w:r>
      <w:proofErr w:type="spellEnd"/>
      <w:r w:rsidRPr="00794C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0"/>
    </w:p>
    <w:p w:rsidR="00794C92" w:rsidRDefault="00794C92" w:rsidP="00794C92">
      <w:pPr>
        <w:pStyle w:val="KeepWithNext"/>
        <w:rPr>
          <w:rtl/>
          <w:lang w:eastAsia="he-IL"/>
        </w:rPr>
      </w:pPr>
    </w:p>
    <w:p w:rsidR="00794C92" w:rsidRPr="00794C92" w:rsidRDefault="00794C92" w:rsidP="00794C92">
      <w:pPr>
        <w:rPr>
          <w:rtl/>
          <w:lang w:eastAsia="he-IL"/>
        </w:rPr>
      </w:pPr>
      <w:bookmarkStart w:id="1841" w:name="_ETM_Q1_6313387"/>
      <w:bookmarkStart w:id="1842" w:name="_ETM_Q1_6313426"/>
      <w:bookmarkEnd w:id="1841"/>
      <w:bookmarkEnd w:id="1842"/>
      <w:r>
        <w:rPr>
          <w:rFonts w:hint="cs"/>
          <w:rtl/>
          <w:lang w:eastAsia="he-IL"/>
        </w:rPr>
        <w:t xml:space="preserve">אם היא הייתה מביאה דוגמאות לא משוק </w:t>
      </w:r>
      <w:bookmarkStart w:id="1843" w:name="_ETM_Q1_6315380"/>
      <w:bookmarkEnd w:id="1843"/>
      <w:r>
        <w:rPr>
          <w:rFonts w:hint="cs"/>
          <w:rtl/>
          <w:lang w:eastAsia="he-IL"/>
        </w:rPr>
        <w:t>ניירות ערך אלא מהבריאות, היית אומרת - -</w:t>
      </w:r>
    </w:p>
    <w:p w:rsidR="00637D7C" w:rsidRDefault="00637D7C" w:rsidP="00D30339">
      <w:pPr>
        <w:ind w:firstLine="0"/>
        <w:rPr>
          <w:rtl/>
        </w:rPr>
      </w:pPr>
    </w:p>
    <w:p w:rsidR="00794C92" w:rsidRDefault="00794C92" w:rsidP="00794C92">
      <w:pPr>
        <w:pStyle w:val="af9"/>
        <w:keepNext/>
        <w:rPr>
          <w:rtl/>
        </w:rPr>
      </w:pPr>
      <w:bookmarkStart w:id="1844" w:name="_ETM_Q1_6319894"/>
      <w:bookmarkStart w:id="1845" w:name="_ETM_Q1_6319954"/>
      <w:bookmarkStart w:id="1846" w:name="_ETM_Q1_6321518"/>
      <w:bookmarkStart w:id="1847" w:name="ET_guest_גל_נוי_אפרת_235"/>
      <w:bookmarkEnd w:id="1844"/>
      <w:bookmarkEnd w:id="1845"/>
      <w:bookmarkEnd w:id="1846"/>
      <w:r w:rsidRPr="00794C92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794C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7"/>
    </w:p>
    <w:p w:rsidR="00794C92" w:rsidRDefault="00794C92" w:rsidP="00794C92">
      <w:pPr>
        <w:pStyle w:val="KeepWithNext"/>
        <w:rPr>
          <w:rtl/>
        </w:rPr>
      </w:pPr>
    </w:p>
    <w:p w:rsidR="00794C92" w:rsidRDefault="00794C92" w:rsidP="00794C92">
      <w:pPr>
        <w:rPr>
          <w:rtl/>
        </w:rPr>
      </w:pPr>
      <w:bookmarkStart w:id="1848" w:name="_ETM_Q1_6322010"/>
      <w:bookmarkStart w:id="1849" w:name="_ETM_Q1_6322043"/>
      <w:bookmarkEnd w:id="1848"/>
      <w:bookmarkEnd w:id="1849"/>
      <w:r>
        <w:rPr>
          <w:rFonts w:hint="cs"/>
          <w:rtl/>
        </w:rPr>
        <w:t>היא לא הביאה</w:t>
      </w:r>
      <w:r w:rsidR="007C664B">
        <w:rPr>
          <w:rFonts w:hint="cs"/>
          <w:rtl/>
        </w:rPr>
        <w:t>,</w:t>
      </w:r>
      <w:r>
        <w:rPr>
          <w:rFonts w:hint="cs"/>
          <w:rtl/>
        </w:rPr>
        <w:t xml:space="preserve"> כי אין.  </w:t>
      </w:r>
      <w:bookmarkStart w:id="1850" w:name="_ETM_Q1_6324423"/>
      <w:bookmarkEnd w:id="1850"/>
    </w:p>
    <w:p w:rsidR="00794C92" w:rsidRPr="00794C92" w:rsidRDefault="00794C92" w:rsidP="00794C92">
      <w:pPr>
        <w:rPr>
          <w:rtl/>
        </w:rPr>
      </w:pPr>
      <w:bookmarkStart w:id="1851" w:name="_ETM_Q1_6320867"/>
      <w:bookmarkStart w:id="1852" w:name="_ETM_Q1_6320924"/>
      <w:bookmarkEnd w:id="1851"/>
      <w:bookmarkEnd w:id="1852"/>
    </w:p>
    <w:p w:rsidR="008A0479" w:rsidRDefault="008A0479" w:rsidP="008A0479">
      <w:pPr>
        <w:pStyle w:val="af9"/>
        <w:keepNext/>
        <w:rPr>
          <w:rtl/>
        </w:rPr>
      </w:pPr>
      <w:bookmarkStart w:id="1853" w:name="_ETM_Q1_6317786"/>
      <w:bookmarkStart w:id="1854" w:name="ET_guest_799482_233"/>
      <w:bookmarkEnd w:id="1853"/>
      <w:r w:rsidRPr="008A047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8A0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4"/>
    </w:p>
    <w:p w:rsidR="008A0479" w:rsidRDefault="008A0479" w:rsidP="008A0479">
      <w:pPr>
        <w:pStyle w:val="KeepWithNext"/>
        <w:rPr>
          <w:rtl/>
        </w:rPr>
      </w:pPr>
    </w:p>
    <w:p w:rsidR="00637D7C" w:rsidRDefault="00637D7C" w:rsidP="007C664B">
      <w:pPr>
        <w:ind w:firstLine="0"/>
        <w:rPr>
          <w:rtl/>
        </w:rPr>
      </w:pPr>
      <w:bookmarkStart w:id="1855" w:name="_ETM_Q1_6318261"/>
      <w:bookmarkStart w:id="1856" w:name="_ETM_Q1_6318309"/>
      <w:bookmarkEnd w:id="1855"/>
      <w:bookmarkEnd w:id="1856"/>
      <w:r>
        <w:rPr>
          <w:rtl/>
        </w:rPr>
        <w:tab/>
      </w:r>
      <w:r w:rsidR="007C664B">
        <w:rPr>
          <w:rFonts w:hint="cs"/>
          <w:rtl/>
        </w:rPr>
        <w:t>כש</w:t>
      </w:r>
      <w:r>
        <w:rPr>
          <w:rFonts w:hint="cs"/>
          <w:rtl/>
        </w:rPr>
        <w:t xml:space="preserve">אני שומע </w:t>
      </w:r>
      <w:r w:rsidR="00445C68">
        <w:rPr>
          <w:rFonts w:hint="cs"/>
          <w:rtl/>
        </w:rPr>
        <w:t xml:space="preserve">את הדברים של אנשי </w:t>
      </w:r>
      <w:bookmarkStart w:id="1857" w:name="_ETM_Q1_6341043"/>
      <w:bookmarkEnd w:id="1857"/>
      <w:proofErr w:type="spellStart"/>
      <w:r w:rsidR="007C664B">
        <w:rPr>
          <w:rFonts w:hint="cs"/>
          <w:rtl/>
        </w:rPr>
        <w:t>מינהל</w:t>
      </w:r>
      <w:proofErr w:type="spellEnd"/>
      <w:r w:rsidR="007C664B">
        <w:rPr>
          <w:rFonts w:hint="cs"/>
          <w:rtl/>
        </w:rPr>
        <w:t xml:space="preserve"> הגז</w:t>
      </w:r>
      <w:r w:rsidR="00206DBE">
        <w:rPr>
          <w:rFonts w:hint="cs"/>
          <w:rtl/>
        </w:rPr>
        <w:t>,</w:t>
      </w:r>
      <w:r w:rsidR="007C664B">
        <w:rPr>
          <w:rFonts w:hint="cs"/>
          <w:rtl/>
        </w:rPr>
        <w:t xml:space="preserve"> </w:t>
      </w:r>
      <w:r w:rsidR="002B054C">
        <w:rPr>
          <w:rFonts w:hint="cs"/>
          <w:rtl/>
        </w:rPr>
        <w:t xml:space="preserve">זה </w:t>
      </w:r>
      <w:r w:rsidR="00445C68">
        <w:rPr>
          <w:rFonts w:hint="cs"/>
          <w:rtl/>
        </w:rPr>
        <w:t>נ</w:t>
      </w:r>
      <w:r>
        <w:rPr>
          <w:rFonts w:hint="cs"/>
          <w:rtl/>
        </w:rPr>
        <w:t>ש</w:t>
      </w:r>
      <w:r w:rsidR="00445C68">
        <w:rPr>
          <w:rFonts w:hint="cs"/>
          <w:rtl/>
        </w:rPr>
        <w:t>מ</w:t>
      </w:r>
      <w:r>
        <w:rPr>
          <w:rFonts w:hint="cs"/>
          <w:rtl/>
        </w:rPr>
        <w:t>ע לי קצת מוז</w:t>
      </w:r>
      <w:r w:rsidR="00445C68">
        <w:rPr>
          <w:rFonts w:hint="cs"/>
          <w:rtl/>
        </w:rPr>
        <w:t>ר.</w:t>
      </w:r>
      <w:r>
        <w:rPr>
          <w:rFonts w:hint="cs"/>
          <w:rtl/>
        </w:rPr>
        <w:t xml:space="preserve"> </w:t>
      </w:r>
      <w:r w:rsidR="00DE1311">
        <w:rPr>
          <w:rFonts w:hint="cs"/>
          <w:rtl/>
        </w:rPr>
        <w:t>כמובן שכולנו</w:t>
      </w:r>
      <w:r>
        <w:rPr>
          <w:rFonts w:hint="cs"/>
          <w:rtl/>
        </w:rPr>
        <w:t xml:space="preserve"> רוצים לא להפר, להיו</w:t>
      </w:r>
      <w:r w:rsidR="00DE1311">
        <w:rPr>
          <w:rFonts w:hint="cs"/>
          <w:rtl/>
        </w:rPr>
        <w:t>ת בסדר</w:t>
      </w:r>
      <w:r>
        <w:rPr>
          <w:rFonts w:hint="cs"/>
          <w:rtl/>
        </w:rPr>
        <w:t xml:space="preserve">, לא להגיע לשום עימותים או התנהלות כזאת מול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הדל</w:t>
      </w:r>
      <w:r w:rsidR="007C664B">
        <w:rPr>
          <w:rFonts w:hint="cs"/>
          <w:rtl/>
        </w:rPr>
        <w:t>ק והגז, אבל</w:t>
      </w:r>
      <w:r w:rsidR="00DE13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</w:t>
      </w:r>
      <w:r w:rsidR="00DE1311">
        <w:rPr>
          <w:rFonts w:hint="cs"/>
          <w:rtl/>
        </w:rPr>
        <w:t>דבר</w:t>
      </w:r>
      <w:r>
        <w:rPr>
          <w:rFonts w:hint="cs"/>
          <w:rtl/>
        </w:rPr>
        <w:t>,</w:t>
      </w:r>
      <w:r w:rsidR="002B054C">
        <w:rPr>
          <w:rFonts w:hint="cs"/>
          <w:rtl/>
        </w:rPr>
        <w:t xml:space="preserve"> ונראה לי שעל זה לא יכול </w:t>
      </w:r>
      <w:bookmarkStart w:id="1858" w:name="_ETM_Q1_6361477"/>
      <w:bookmarkEnd w:id="1858"/>
      <w:r w:rsidR="002B054C">
        <w:rPr>
          <w:rFonts w:hint="cs"/>
          <w:rtl/>
        </w:rPr>
        <w:t>להיות ויכוח, נ</w:t>
      </w:r>
      <w:r>
        <w:rPr>
          <w:rFonts w:hint="cs"/>
          <w:rtl/>
        </w:rPr>
        <w:t xml:space="preserve">כנס </w:t>
      </w:r>
      <w:r w:rsidR="002B054C">
        <w:rPr>
          <w:rFonts w:hint="cs"/>
          <w:rtl/>
        </w:rPr>
        <w:t xml:space="preserve">לתוך מערכת היחסים בין </w:t>
      </w:r>
      <w:proofErr w:type="spellStart"/>
      <w:r w:rsidR="002B054C"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הגז, ספקי הגז, העוסקים בעבודות גז, </w:t>
      </w:r>
      <w:r w:rsidR="002B054C">
        <w:rPr>
          <w:rFonts w:hint="cs"/>
          <w:rtl/>
        </w:rPr>
        <w:t>ה</w:t>
      </w:r>
      <w:r>
        <w:rPr>
          <w:rFonts w:hint="cs"/>
          <w:rtl/>
        </w:rPr>
        <w:t xml:space="preserve">גורמים אחרים, </w:t>
      </w:r>
      <w:r w:rsidR="002B054C">
        <w:rPr>
          <w:rFonts w:hint="cs"/>
          <w:rtl/>
        </w:rPr>
        <w:t>ה</w:t>
      </w:r>
      <w:r>
        <w:rPr>
          <w:rFonts w:hint="cs"/>
          <w:rtl/>
        </w:rPr>
        <w:t>צ</w:t>
      </w:r>
      <w:r w:rsidR="002B054C">
        <w:rPr>
          <w:rFonts w:hint="cs"/>
          <w:rtl/>
        </w:rPr>
        <w:t xml:space="preserve">רכנים - - </w:t>
      </w:r>
    </w:p>
    <w:p w:rsidR="00445C68" w:rsidRDefault="00445C68" w:rsidP="00D30339">
      <w:pPr>
        <w:ind w:firstLine="0"/>
        <w:rPr>
          <w:rtl/>
        </w:rPr>
      </w:pPr>
      <w:bookmarkStart w:id="1859" w:name="_ETM_Q1_6342323"/>
      <w:bookmarkEnd w:id="1859"/>
    </w:p>
    <w:p w:rsidR="00445C68" w:rsidRDefault="00445C68" w:rsidP="00445C68">
      <w:pPr>
        <w:pStyle w:val="af6"/>
        <w:keepNext/>
        <w:rPr>
          <w:rtl/>
        </w:rPr>
      </w:pPr>
      <w:bookmarkStart w:id="1860" w:name="ET_yor_4758_236"/>
      <w:r w:rsidRPr="00445C68">
        <w:rPr>
          <w:rStyle w:val="TagStyle"/>
          <w:rtl/>
        </w:rPr>
        <w:t xml:space="preserve"> &lt;&lt; </w:t>
      </w:r>
      <w:proofErr w:type="spellStart"/>
      <w:r w:rsidRPr="00445C68">
        <w:rPr>
          <w:rStyle w:val="TagStyle"/>
          <w:rtl/>
        </w:rPr>
        <w:t>יור</w:t>
      </w:r>
      <w:proofErr w:type="spellEnd"/>
      <w:r w:rsidRPr="00445C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5C68">
        <w:rPr>
          <w:rStyle w:val="TagStyle"/>
          <w:rtl/>
        </w:rPr>
        <w:t xml:space="preserve"> &lt;&lt; </w:t>
      </w:r>
      <w:proofErr w:type="spellStart"/>
      <w:r w:rsidRPr="00445C68">
        <w:rPr>
          <w:rStyle w:val="TagStyle"/>
          <w:rtl/>
        </w:rPr>
        <w:t>יור</w:t>
      </w:r>
      <w:proofErr w:type="spellEnd"/>
      <w:r w:rsidRPr="00445C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0"/>
    </w:p>
    <w:p w:rsidR="00445C68" w:rsidRDefault="00445C68" w:rsidP="00445C68">
      <w:pPr>
        <w:pStyle w:val="KeepWithNext"/>
        <w:rPr>
          <w:rtl/>
          <w:lang w:eastAsia="he-IL"/>
        </w:rPr>
      </w:pPr>
    </w:p>
    <w:p w:rsidR="00637D7C" w:rsidRDefault="002B054C" w:rsidP="00445C68">
      <w:pPr>
        <w:rPr>
          <w:rtl/>
        </w:rPr>
      </w:pPr>
      <w:bookmarkStart w:id="1861" w:name="_ETM_Q1_6342747"/>
      <w:bookmarkStart w:id="1862" w:name="_ETM_Q1_6342829"/>
      <w:bookmarkEnd w:id="1861"/>
      <w:bookmarkEnd w:id="1862"/>
      <w:r>
        <w:rPr>
          <w:rFonts w:hint="cs"/>
          <w:rtl/>
        </w:rPr>
        <w:t xml:space="preserve">מה הבעיה? </w:t>
      </w:r>
      <w:r w:rsidR="00637D7C">
        <w:rPr>
          <w:rFonts w:hint="cs"/>
          <w:rtl/>
        </w:rPr>
        <w:t>תן לי את הבעיות.</w:t>
      </w:r>
      <w:r w:rsidR="00AF1EA2">
        <w:rPr>
          <w:rFonts w:hint="cs"/>
          <w:rtl/>
        </w:rPr>
        <w:t xml:space="preserve"> מה לא נראה לך?</w:t>
      </w:r>
      <w:r w:rsidR="00637D7C">
        <w:rPr>
          <w:rFonts w:hint="cs"/>
          <w:rtl/>
        </w:rPr>
        <w:t xml:space="preserve"> </w:t>
      </w:r>
    </w:p>
    <w:p w:rsidR="002B054C" w:rsidRDefault="002B054C" w:rsidP="00D30339">
      <w:pPr>
        <w:ind w:firstLine="0"/>
        <w:rPr>
          <w:rtl/>
        </w:rPr>
      </w:pPr>
      <w:bookmarkStart w:id="1863" w:name="_ETM_Q1_6374430"/>
      <w:bookmarkEnd w:id="1863"/>
    </w:p>
    <w:p w:rsidR="002B054C" w:rsidRDefault="002B054C" w:rsidP="002B054C">
      <w:pPr>
        <w:pStyle w:val="af9"/>
        <w:keepNext/>
        <w:rPr>
          <w:rtl/>
        </w:rPr>
      </w:pPr>
      <w:bookmarkStart w:id="1864" w:name="ET_guest_799482_237"/>
      <w:r w:rsidRPr="002B054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2B05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4"/>
    </w:p>
    <w:p w:rsidR="002B054C" w:rsidRDefault="002B054C" w:rsidP="002B054C">
      <w:pPr>
        <w:pStyle w:val="KeepWithNext"/>
        <w:rPr>
          <w:rtl/>
        </w:rPr>
      </w:pPr>
    </w:p>
    <w:p w:rsidR="001B34C4" w:rsidRDefault="00637D7C" w:rsidP="008F6645">
      <w:pPr>
        <w:ind w:firstLine="0"/>
        <w:rPr>
          <w:rtl/>
        </w:rPr>
      </w:pPr>
      <w:bookmarkStart w:id="1865" w:name="_ETM_Q1_6374927"/>
      <w:bookmarkStart w:id="1866" w:name="_ETM_Q1_6374959"/>
      <w:bookmarkEnd w:id="1865"/>
      <w:bookmarkEnd w:id="1866"/>
      <w:r>
        <w:rPr>
          <w:rtl/>
        </w:rPr>
        <w:tab/>
      </w:r>
      <w:r w:rsidR="00AF1EA2">
        <w:rPr>
          <w:rFonts w:hint="cs"/>
          <w:rtl/>
        </w:rPr>
        <w:t>מה שלא נראה לי זה שנכ</w:t>
      </w:r>
      <w:r>
        <w:rPr>
          <w:rFonts w:hint="cs"/>
          <w:rtl/>
        </w:rPr>
        <w:t>נ</w:t>
      </w:r>
      <w:r w:rsidR="00AF1EA2">
        <w:rPr>
          <w:rFonts w:hint="cs"/>
          <w:rtl/>
        </w:rPr>
        <w:t>ס</w:t>
      </w:r>
      <w:r>
        <w:rPr>
          <w:rFonts w:hint="cs"/>
          <w:rtl/>
        </w:rPr>
        <w:t xml:space="preserve"> </w:t>
      </w:r>
      <w:r w:rsidR="00AF1EA2">
        <w:rPr>
          <w:rFonts w:hint="cs"/>
          <w:rtl/>
        </w:rPr>
        <w:t xml:space="preserve">פה כלי חדש של עיצומים </w:t>
      </w:r>
      <w:bookmarkStart w:id="1867" w:name="_ETM_Q1_6388148"/>
      <w:bookmarkEnd w:id="1867"/>
      <w:r w:rsidR="00AF1EA2">
        <w:rPr>
          <w:rFonts w:hint="cs"/>
          <w:rtl/>
        </w:rPr>
        <w:t>כספיים</w:t>
      </w:r>
      <w:r>
        <w:rPr>
          <w:rFonts w:hint="cs"/>
          <w:rtl/>
        </w:rPr>
        <w:t xml:space="preserve"> שאנחנ</w:t>
      </w:r>
      <w:r w:rsidR="00AF1EA2">
        <w:rPr>
          <w:rFonts w:hint="cs"/>
          <w:rtl/>
        </w:rPr>
        <w:t>ו עדיין</w:t>
      </w:r>
      <w:r>
        <w:rPr>
          <w:rFonts w:hint="cs"/>
          <w:rtl/>
        </w:rPr>
        <w:t xml:space="preserve"> לא יודעים </w:t>
      </w:r>
      <w:r w:rsidR="00AF1EA2">
        <w:rPr>
          <w:rFonts w:hint="cs"/>
          <w:rtl/>
        </w:rPr>
        <w:t xml:space="preserve">להגיד מה תהיה ההשלכה שלו, מה יהיה ההיקף שלו, </w:t>
      </w:r>
      <w:bookmarkStart w:id="1868" w:name="_ETM_Q1_6390718"/>
      <w:bookmarkEnd w:id="1868"/>
      <w:r w:rsidR="00AF1EA2">
        <w:rPr>
          <w:rFonts w:hint="cs"/>
          <w:rtl/>
        </w:rPr>
        <w:t xml:space="preserve">איך זה ישפיע על ספקי הגז, על העוסקים, על כל </w:t>
      </w:r>
      <w:bookmarkStart w:id="1869" w:name="_ETM_Q1_6394337"/>
      <w:bookmarkEnd w:id="1869"/>
      <w:r w:rsidR="00AF1EA2">
        <w:rPr>
          <w:rFonts w:hint="cs"/>
          <w:rtl/>
        </w:rPr>
        <w:t>הדברים האלה. אנחנו באנו והצ</w:t>
      </w:r>
      <w:r w:rsidR="00A1663B">
        <w:rPr>
          <w:rFonts w:hint="cs"/>
          <w:rtl/>
        </w:rPr>
        <w:t xml:space="preserve">ענו מנגנונים שהם </w:t>
      </w:r>
      <w:r w:rsidR="00AF1EA2">
        <w:rPr>
          <w:rFonts w:hint="cs"/>
          <w:rtl/>
        </w:rPr>
        <w:t>לא מנגנוני חובה. הו</w:t>
      </w:r>
      <w:r>
        <w:rPr>
          <w:rFonts w:hint="cs"/>
          <w:rtl/>
        </w:rPr>
        <w:t>א</w:t>
      </w:r>
      <w:r w:rsidR="00AF1EA2">
        <w:rPr>
          <w:rFonts w:hint="cs"/>
          <w:rtl/>
        </w:rPr>
        <w:t xml:space="preserve"> </w:t>
      </w:r>
      <w:r>
        <w:rPr>
          <w:rFonts w:hint="cs"/>
          <w:rtl/>
        </w:rPr>
        <w:t>לא חייב להת</w:t>
      </w:r>
      <w:r w:rsidR="00AF1EA2">
        <w:rPr>
          <w:rFonts w:hint="cs"/>
          <w:rtl/>
        </w:rPr>
        <w:t xml:space="preserve">חשב בנסיבות </w:t>
      </w:r>
      <w:bookmarkStart w:id="1870" w:name="_ETM_Q1_6404537"/>
      <w:bookmarkEnd w:id="1870"/>
      <w:r w:rsidR="00AF1EA2">
        <w:rPr>
          <w:rFonts w:hint="cs"/>
          <w:rtl/>
        </w:rPr>
        <w:t>ההפרה</w:t>
      </w:r>
      <w:r>
        <w:rPr>
          <w:rFonts w:hint="cs"/>
          <w:rtl/>
        </w:rPr>
        <w:t xml:space="preserve">, הוא לא חייב </w:t>
      </w:r>
      <w:r w:rsidR="00AF1EA2">
        <w:rPr>
          <w:rFonts w:hint="cs"/>
          <w:rtl/>
        </w:rPr>
        <w:t xml:space="preserve">אם הוא רואה שזה מעל 5% </w:t>
      </w:r>
      <w:r w:rsidR="00A1663B">
        <w:rPr>
          <w:rFonts w:hint="cs"/>
          <w:rtl/>
        </w:rPr>
        <w:t>להוריד את הסכום, אבל</w:t>
      </w:r>
      <w:r>
        <w:rPr>
          <w:rFonts w:hint="cs"/>
          <w:rtl/>
        </w:rPr>
        <w:t xml:space="preserve"> יש </w:t>
      </w:r>
      <w:r w:rsidR="008F6645">
        <w:rPr>
          <w:rFonts w:hint="cs"/>
          <w:rtl/>
        </w:rPr>
        <w:t>לו כלי.</w:t>
      </w:r>
      <w:r w:rsidR="00A1663B">
        <w:rPr>
          <w:rFonts w:hint="cs"/>
          <w:rtl/>
        </w:rPr>
        <w:t xml:space="preserve"> </w:t>
      </w:r>
      <w:r w:rsidR="007C664B">
        <w:rPr>
          <w:rFonts w:hint="cs"/>
          <w:rtl/>
        </w:rPr>
        <w:t>אם לא</w:t>
      </w:r>
      <w:r w:rsidR="008F6645">
        <w:rPr>
          <w:rFonts w:hint="cs"/>
          <w:rtl/>
        </w:rPr>
        <w:t xml:space="preserve"> יהיה לו </w:t>
      </w:r>
      <w:r w:rsidR="00206DBE">
        <w:rPr>
          <w:rFonts w:hint="cs"/>
          <w:rtl/>
        </w:rPr>
        <w:t xml:space="preserve">את </w:t>
      </w:r>
      <w:r w:rsidR="008F6645">
        <w:rPr>
          <w:rFonts w:hint="cs"/>
          <w:rtl/>
        </w:rPr>
        <w:t>הכלי</w:t>
      </w:r>
      <w:r w:rsidR="007C664B">
        <w:rPr>
          <w:rFonts w:hint="cs"/>
          <w:rtl/>
        </w:rPr>
        <w:t xml:space="preserve">, </w:t>
      </w:r>
      <w:r w:rsidR="00AF1EA2">
        <w:rPr>
          <w:rFonts w:hint="cs"/>
          <w:rtl/>
        </w:rPr>
        <w:t xml:space="preserve">הוא </w:t>
      </w:r>
      <w:r w:rsidR="007C664B">
        <w:rPr>
          <w:rFonts w:hint="cs"/>
          <w:rtl/>
        </w:rPr>
        <w:t xml:space="preserve">יהיה </w:t>
      </w:r>
      <w:r w:rsidR="00AF1EA2">
        <w:rPr>
          <w:rFonts w:hint="cs"/>
          <w:rtl/>
        </w:rPr>
        <w:t>מחויב לפי החוק</w:t>
      </w:r>
      <w:r>
        <w:rPr>
          <w:rFonts w:hint="cs"/>
          <w:rtl/>
        </w:rPr>
        <w:t xml:space="preserve"> ולפי ההוראות של משרד המשפטי</w:t>
      </w:r>
      <w:r w:rsidR="00A1663B">
        <w:rPr>
          <w:rFonts w:hint="cs"/>
          <w:rtl/>
        </w:rPr>
        <w:t>ם</w:t>
      </w:r>
      <w:r>
        <w:rPr>
          <w:rFonts w:hint="cs"/>
          <w:rtl/>
        </w:rPr>
        <w:t xml:space="preserve"> פשוט להטיל את</w:t>
      </w:r>
      <w:r w:rsidR="00A1663B">
        <w:rPr>
          <w:rFonts w:hint="cs"/>
          <w:rtl/>
        </w:rPr>
        <w:t xml:space="preserve"> העיצומים, אפילו אם הוא רואה עכשיו שה</w:t>
      </w:r>
      <w:r>
        <w:rPr>
          <w:rFonts w:hint="cs"/>
          <w:rtl/>
        </w:rPr>
        <w:t>ע</w:t>
      </w:r>
      <w:r w:rsidR="00A1663B">
        <w:rPr>
          <w:rFonts w:hint="cs"/>
          <w:rtl/>
        </w:rPr>
        <w:t>י</w:t>
      </w:r>
      <w:r>
        <w:rPr>
          <w:rFonts w:hint="cs"/>
          <w:rtl/>
        </w:rPr>
        <w:t xml:space="preserve">צומים ימוטטו ספק גז. </w:t>
      </w:r>
      <w:bookmarkStart w:id="1871" w:name="_ETM_Q1_6420971"/>
      <w:bookmarkEnd w:id="1871"/>
      <w:r w:rsidR="00A1663B">
        <w:rPr>
          <w:rFonts w:hint="cs"/>
          <w:rtl/>
        </w:rPr>
        <w:t xml:space="preserve">אנחנו בסך </w:t>
      </w:r>
      <w:proofErr w:type="spellStart"/>
      <w:r w:rsidR="00A1663B">
        <w:rPr>
          <w:rFonts w:hint="cs"/>
          <w:rtl/>
        </w:rPr>
        <w:t>הכל</w:t>
      </w:r>
      <w:proofErr w:type="spellEnd"/>
      <w:r w:rsidR="00A1663B">
        <w:rPr>
          <w:rFonts w:hint="cs"/>
          <w:rtl/>
        </w:rPr>
        <w:t xml:space="preserve"> אומרים: </w:t>
      </w:r>
      <w:r>
        <w:rPr>
          <w:rFonts w:hint="cs"/>
          <w:rtl/>
        </w:rPr>
        <w:t>קח את הכלי, תחליט אתה איך להשתמש בו.</w:t>
      </w:r>
    </w:p>
    <w:p w:rsidR="00637D7C" w:rsidRDefault="00637D7C" w:rsidP="00A1663B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1B34C4" w:rsidRDefault="001B34C4" w:rsidP="001B34C4">
      <w:pPr>
        <w:pStyle w:val="a4"/>
        <w:keepNext/>
        <w:rPr>
          <w:rtl/>
        </w:rPr>
      </w:pPr>
      <w:bookmarkStart w:id="1872" w:name="_ETM_Q1_6452440"/>
      <w:bookmarkStart w:id="1873" w:name="_ETM_Q1_6452488"/>
      <w:bookmarkStart w:id="1874" w:name="ET_speaker_אביגל_כספי_238"/>
      <w:bookmarkEnd w:id="1872"/>
      <w:bookmarkEnd w:id="1873"/>
      <w:r w:rsidRPr="001B34C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1B3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1B34C4" w:rsidRDefault="001B34C4" w:rsidP="001B34C4">
      <w:pPr>
        <w:pStyle w:val="KeepWithNext"/>
        <w:rPr>
          <w:rtl/>
          <w:lang w:eastAsia="he-IL"/>
        </w:rPr>
      </w:pPr>
    </w:p>
    <w:p w:rsidR="00637D7C" w:rsidRDefault="00637D7C" w:rsidP="008F6645">
      <w:pPr>
        <w:rPr>
          <w:rtl/>
        </w:rPr>
      </w:pPr>
      <w:bookmarkStart w:id="1875" w:name="_ETM_Q1_6461193"/>
      <w:bookmarkEnd w:id="1875"/>
      <w:r>
        <w:rPr>
          <w:rFonts w:hint="cs"/>
          <w:rtl/>
        </w:rPr>
        <w:t>עניין הרשאי להפח</w:t>
      </w:r>
      <w:r w:rsidR="008F6645">
        <w:rPr>
          <w:rFonts w:hint="cs"/>
          <w:rtl/>
        </w:rPr>
        <w:t>ית</w:t>
      </w:r>
      <w:r w:rsidR="001B34C4">
        <w:rPr>
          <w:rFonts w:hint="cs"/>
          <w:rtl/>
        </w:rPr>
        <w:t xml:space="preserve"> עלה פה בעבר בוועדה,</w:t>
      </w:r>
      <w:r>
        <w:rPr>
          <w:rFonts w:hint="cs"/>
          <w:rtl/>
        </w:rPr>
        <w:t xml:space="preserve"> </w:t>
      </w:r>
      <w:r w:rsidR="001B34C4">
        <w:rPr>
          <w:rFonts w:hint="cs"/>
          <w:rtl/>
        </w:rPr>
        <w:t xml:space="preserve">כשבמקרה הזה </w:t>
      </w:r>
      <w:bookmarkStart w:id="1876" w:name="_ETM_Q1_6474858"/>
      <w:bookmarkEnd w:id="1876"/>
      <w:r w:rsidR="008F6645">
        <w:rPr>
          <w:rFonts w:hint="cs"/>
          <w:rtl/>
        </w:rPr>
        <w:t>רשאי יפורש כחייב.</w:t>
      </w:r>
      <w:r w:rsidR="001B34C4">
        <w:rPr>
          <w:rFonts w:hint="cs"/>
          <w:rtl/>
        </w:rPr>
        <w:t xml:space="preserve"> כלומר</w:t>
      </w:r>
      <w:r w:rsidR="008F6645">
        <w:rPr>
          <w:rFonts w:hint="cs"/>
          <w:rtl/>
        </w:rPr>
        <w:t>,</w:t>
      </w:r>
      <w:r w:rsidR="001B34C4">
        <w:rPr>
          <w:rFonts w:hint="cs"/>
          <w:rtl/>
        </w:rPr>
        <w:t xml:space="preserve"> ברגע שהנסיבות מתקיימות</w:t>
      </w:r>
      <w:r w:rsidR="00206DBE">
        <w:rPr>
          <w:rFonts w:hint="cs"/>
          <w:rtl/>
        </w:rPr>
        <w:t>,</w:t>
      </w:r>
      <w:r w:rsidR="001B34C4">
        <w:rPr>
          <w:rFonts w:hint="cs"/>
          <w:rtl/>
        </w:rPr>
        <w:t xml:space="preserve"> המנהל יהיה חייב </w:t>
      </w:r>
      <w:bookmarkStart w:id="1877" w:name="_ETM_Q1_6485223"/>
      <w:bookmarkEnd w:id="1877"/>
      <w:r>
        <w:rPr>
          <w:rFonts w:hint="cs"/>
          <w:rtl/>
        </w:rPr>
        <w:t>להפחית את הסכו</w:t>
      </w:r>
      <w:r w:rsidR="001B34C4">
        <w:rPr>
          <w:rFonts w:hint="cs"/>
          <w:rtl/>
        </w:rPr>
        <w:t>מ</w:t>
      </w:r>
      <w:r>
        <w:rPr>
          <w:rFonts w:hint="cs"/>
          <w:rtl/>
        </w:rPr>
        <w:t>ים בשיעורים שצמודים להם לפי התקנו</w:t>
      </w:r>
      <w:r w:rsidR="001B34C4">
        <w:rPr>
          <w:rFonts w:hint="cs"/>
          <w:rtl/>
        </w:rPr>
        <w:t>ת.</w:t>
      </w:r>
      <w:r>
        <w:rPr>
          <w:rFonts w:hint="cs"/>
          <w:rtl/>
        </w:rPr>
        <w:t xml:space="preserve">  </w:t>
      </w:r>
    </w:p>
    <w:p w:rsidR="00637D7C" w:rsidRDefault="00637D7C" w:rsidP="00D30339">
      <w:pPr>
        <w:ind w:firstLine="0"/>
        <w:rPr>
          <w:rtl/>
        </w:rPr>
      </w:pPr>
    </w:p>
    <w:p w:rsidR="001B34C4" w:rsidRDefault="001B34C4" w:rsidP="001B34C4">
      <w:pPr>
        <w:pStyle w:val="af6"/>
        <w:keepNext/>
        <w:rPr>
          <w:rtl/>
        </w:rPr>
      </w:pPr>
      <w:bookmarkStart w:id="1878" w:name="_ETM_Q1_6496292"/>
      <w:bookmarkStart w:id="1879" w:name="ET_yor_4758_239"/>
      <w:bookmarkEnd w:id="1878"/>
      <w:r w:rsidRPr="001B34C4">
        <w:rPr>
          <w:rStyle w:val="TagStyle"/>
          <w:rtl/>
        </w:rPr>
        <w:t xml:space="preserve"> &lt;&lt; </w:t>
      </w:r>
      <w:proofErr w:type="spellStart"/>
      <w:r w:rsidRPr="001B34C4">
        <w:rPr>
          <w:rStyle w:val="TagStyle"/>
          <w:rtl/>
        </w:rPr>
        <w:t>יור</w:t>
      </w:r>
      <w:proofErr w:type="spellEnd"/>
      <w:r w:rsidRPr="001B34C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34C4">
        <w:rPr>
          <w:rStyle w:val="TagStyle"/>
          <w:rtl/>
        </w:rPr>
        <w:t xml:space="preserve"> &lt;&lt; </w:t>
      </w:r>
      <w:proofErr w:type="spellStart"/>
      <w:r w:rsidRPr="001B34C4">
        <w:rPr>
          <w:rStyle w:val="TagStyle"/>
          <w:rtl/>
        </w:rPr>
        <w:t>יור</w:t>
      </w:r>
      <w:proofErr w:type="spellEnd"/>
      <w:r w:rsidRPr="001B34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1B34C4" w:rsidRDefault="001B34C4" w:rsidP="001B34C4">
      <w:pPr>
        <w:pStyle w:val="KeepWithNext"/>
        <w:rPr>
          <w:rtl/>
          <w:lang w:eastAsia="he-IL"/>
        </w:rPr>
      </w:pPr>
    </w:p>
    <w:p w:rsidR="00637D7C" w:rsidRDefault="001B34C4" w:rsidP="001B34C4">
      <w:pPr>
        <w:rPr>
          <w:rtl/>
        </w:rPr>
      </w:pPr>
      <w:bookmarkStart w:id="1880" w:name="_ETM_Q1_6496848"/>
      <w:bookmarkStart w:id="1881" w:name="_ETM_Q1_6496881"/>
      <w:bookmarkEnd w:id="1880"/>
      <w:bookmarkEnd w:id="1881"/>
      <w:r>
        <w:rPr>
          <w:rFonts w:hint="cs"/>
          <w:rtl/>
        </w:rPr>
        <w:t xml:space="preserve">מי בעד אישור </w:t>
      </w:r>
      <w:r w:rsidR="00637D7C">
        <w:rPr>
          <w:rFonts w:hint="cs"/>
          <w:rtl/>
        </w:rPr>
        <w:t xml:space="preserve">סעיף 57 </w:t>
      </w:r>
      <w:r>
        <w:rPr>
          <w:rFonts w:hint="cs"/>
          <w:rtl/>
        </w:rPr>
        <w:t>כולל התו</w:t>
      </w:r>
      <w:r w:rsidR="00637D7C">
        <w:rPr>
          <w:rFonts w:hint="cs"/>
          <w:rtl/>
        </w:rPr>
        <w:t>ס</w:t>
      </w:r>
      <w:r>
        <w:rPr>
          <w:rFonts w:hint="cs"/>
          <w:rtl/>
        </w:rPr>
        <w:t xml:space="preserve">פת השמינית? </w:t>
      </w:r>
    </w:p>
    <w:p w:rsidR="001B34C4" w:rsidRDefault="001B34C4" w:rsidP="001B34C4">
      <w:pPr>
        <w:ind w:firstLine="0"/>
        <w:rPr>
          <w:rtl/>
        </w:rPr>
      </w:pPr>
      <w:bookmarkStart w:id="1882" w:name="_ETM_Q1_6505511"/>
      <w:bookmarkStart w:id="1883" w:name="_ETM_Q1_6505580"/>
      <w:bookmarkStart w:id="1884" w:name="_ETM_Q1_6506198"/>
      <w:bookmarkEnd w:id="1882"/>
      <w:bookmarkEnd w:id="1883"/>
      <w:bookmarkEnd w:id="1884"/>
    </w:p>
    <w:p w:rsidR="001B34C4" w:rsidRDefault="001B34C4" w:rsidP="001B34C4">
      <w:pPr>
        <w:pStyle w:val="af1"/>
        <w:keepNext/>
        <w:rPr>
          <w:rtl/>
        </w:rPr>
      </w:pPr>
      <w:bookmarkStart w:id="1885" w:name="_ETM_Q1_6506260"/>
      <w:bookmarkEnd w:id="1885"/>
      <w:r>
        <w:rPr>
          <w:rtl/>
        </w:rPr>
        <w:t>הצבעה</w:t>
      </w:r>
    </w:p>
    <w:p w:rsidR="001B34C4" w:rsidRDefault="001B34C4" w:rsidP="001B34C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1B34C4" w:rsidRDefault="001B34C4" w:rsidP="001B34C4">
      <w:pPr>
        <w:pStyle w:val="--"/>
        <w:keepNext/>
        <w:jc w:val="both"/>
        <w:rPr>
          <w:rtl/>
        </w:rPr>
      </w:pPr>
    </w:p>
    <w:p w:rsidR="001B34C4" w:rsidRDefault="001B34C4" w:rsidP="001B34C4">
      <w:pPr>
        <w:pStyle w:val="af6"/>
        <w:keepNext/>
        <w:rPr>
          <w:rtl/>
        </w:rPr>
      </w:pPr>
      <w:bookmarkStart w:id="1886" w:name="ET_yor_4758_240"/>
      <w:r w:rsidRPr="001B34C4">
        <w:rPr>
          <w:rStyle w:val="TagStyle"/>
          <w:rtl/>
        </w:rPr>
        <w:t xml:space="preserve"> &lt;&lt; </w:t>
      </w:r>
      <w:proofErr w:type="spellStart"/>
      <w:r w:rsidRPr="001B34C4">
        <w:rPr>
          <w:rStyle w:val="TagStyle"/>
          <w:rtl/>
        </w:rPr>
        <w:t>יור</w:t>
      </w:r>
      <w:proofErr w:type="spellEnd"/>
      <w:r w:rsidRPr="001B34C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34C4">
        <w:rPr>
          <w:rStyle w:val="TagStyle"/>
          <w:rtl/>
        </w:rPr>
        <w:t xml:space="preserve"> &lt;&lt; </w:t>
      </w:r>
      <w:proofErr w:type="spellStart"/>
      <w:r w:rsidRPr="001B34C4">
        <w:rPr>
          <w:rStyle w:val="TagStyle"/>
          <w:rtl/>
        </w:rPr>
        <w:t>יור</w:t>
      </w:r>
      <w:proofErr w:type="spellEnd"/>
      <w:r w:rsidRPr="001B34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6"/>
    </w:p>
    <w:p w:rsidR="001B34C4" w:rsidRDefault="001B34C4" w:rsidP="001B34C4">
      <w:pPr>
        <w:pStyle w:val="KeepWithNext"/>
        <w:rPr>
          <w:rtl/>
        </w:rPr>
      </w:pPr>
    </w:p>
    <w:p w:rsidR="001B34C4" w:rsidRDefault="001B34C4" w:rsidP="001B34C4">
      <w:pPr>
        <w:rPr>
          <w:rtl/>
        </w:rPr>
      </w:pPr>
      <w:r>
        <w:rPr>
          <w:rFonts w:hint="cs"/>
          <w:rtl/>
        </w:rPr>
        <w:t>אין מתנגדים, אין נמנעים, סעיף 57 כולל התוספת השמינית אושרו.</w:t>
      </w:r>
      <w:r>
        <w:rPr>
          <w:rtl/>
        </w:rPr>
        <w:t xml:space="preserve"> </w:t>
      </w:r>
    </w:p>
    <w:p w:rsidR="00637D7C" w:rsidRDefault="00637D7C" w:rsidP="00D30339">
      <w:pPr>
        <w:ind w:firstLine="0"/>
        <w:rPr>
          <w:rtl/>
        </w:rPr>
      </w:pPr>
    </w:p>
    <w:p w:rsidR="001B34C4" w:rsidRDefault="001B34C4" w:rsidP="001B34C4">
      <w:pPr>
        <w:pStyle w:val="af9"/>
        <w:keepNext/>
        <w:rPr>
          <w:rtl/>
        </w:rPr>
      </w:pPr>
      <w:bookmarkStart w:id="1887" w:name="ET_guest_גל_נוי_אפרת_241"/>
      <w:r w:rsidRPr="001B34C4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1B34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7"/>
    </w:p>
    <w:p w:rsidR="001B34C4" w:rsidRDefault="001B34C4" w:rsidP="001B34C4">
      <w:pPr>
        <w:pStyle w:val="KeepWithNext"/>
        <w:rPr>
          <w:rtl/>
        </w:rPr>
      </w:pPr>
    </w:p>
    <w:p w:rsidR="001B34C4" w:rsidRDefault="00431E20" w:rsidP="001B34C4">
      <w:pPr>
        <w:rPr>
          <w:rtl/>
        </w:rPr>
      </w:pPr>
      <w:r>
        <w:rPr>
          <w:rFonts w:hint="cs"/>
          <w:rtl/>
        </w:rPr>
        <w:t>סכום מעודכן</w:t>
      </w:r>
      <w:r>
        <w:rPr>
          <w:rtl/>
        </w:rPr>
        <w:tab/>
      </w:r>
      <w:r>
        <w:rPr>
          <w:rFonts w:hint="cs"/>
          <w:rtl/>
        </w:rPr>
        <w:t xml:space="preserve">58. (א) העיצום </w:t>
      </w:r>
      <w:bookmarkStart w:id="1888" w:name="_ETM_Q1_6514629"/>
      <w:bookmarkEnd w:id="1888"/>
      <w:r>
        <w:rPr>
          <w:rFonts w:hint="cs"/>
          <w:rtl/>
        </w:rPr>
        <w:t xml:space="preserve">הכספי יהיה לפי סכומו המעודכן ביום מסירת </w:t>
      </w:r>
      <w:bookmarkStart w:id="1889" w:name="_ETM_Q1_6517874"/>
      <w:bookmarkEnd w:id="1889"/>
      <w:r>
        <w:rPr>
          <w:rFonts w:hint="cs"/>
          <w:rtl/>
        </w:rPr>
        <w:t>דרישת</w:t>
      </w:r>
    </w:p>
    <w:p w:rsidR="00431E20" w:rsidRDefault="00431E20" w:rsidP="001B34C4">
      <w:pPr>
        <w:rPr>
          <w:rtl/>
        </w:rPr>
      </w:pPr>
      <w:bookmarkStart w:id="1890" w:name="_ETM_Q1_6513274"/>
      <w:bookmarkStart w:id="1891" w:name="_ETM_Q1_6513333"/>
      <w:bookmarkEnd w:id="1890"/>
      <w:bookmarkEnd w:id="1891"/>
      <w:r>
        <w:rPr>
          <w:rFonts w:hint="cs"/>
          <w:rtl/>
        </w:rPr>
        <w:t xml:space="preserve">של העיצום </w:t>
      </w:r>
      <w:r>
        <w:rPr>
          <w:rtl/>
        </w:rPr>
        <w:tab/>
      </w:r>
      <w:r>
        <w:rPr>
          <w:rFonts w:hint="cs"/>
          <w:rtl/>
        </w:rPr>
        <w:t>התשלום, ולגבי מפר שלא טען את טענותיו לפני המנהל כאמור בסעיף</w:t>
      </w:r>
    </w:p>
    <w:p w:rsidR="00431E20" w:rsidRDefault="00431E20" w:rsidP="001B34C4">
      <w:pPr>
        <w:rPr>
          <w:rtl/>
        </w:rPr>
      </w:pPr>
      <w:bookmarkStart w:id="1892" w:name="_ETM_Q1_6515457"/>
      <w:bookmarkStart w:id="1893" w:name="_ETM_Q1_6515509"/>
      <w:bookmarkEnd w:id="1892"/>
      <w:bookmarkEnd w:id="1893"/>
      <w:r>
        <w:rPr>
          <w:rFonts w:hint="cs"/>
          <w:rtl/>
        </w:rPr>
        <w:t>הכספי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54 </w:t>
      </w:r>
      <w:r>
        <w:rPr>
          <w:rtl/>
        </w:rPr>
        <w:t>–</w:t>
      </w:r>
      <w:r>
        <w:rPr>
          <w:rFonts w:hint="cs"/>
          <w:rtl/>
        </w:rPr>
        <w:t xml:space="preserve"> ביום מסירת ההודעה על כוונת חיוב; הוגש </w:t>
      </w:r>
      <w:bookmarkStart w:id="1894" w:name="_ETM_Q1_6522093"/>
      <w:bookmarkEnd w:id="1894"/>
      <w:r>
        <w:rPr>
          <w:rFonts w:hint="cs"/>
          <w:rtl/>
        </w:rPr>
        <w:t>ערעור לבית משפט</w:t>
      </w:r>
    </w:p>
    <w:p w:rsidR="00431E20" w:rsidRDefault="00431E20" w:rsidP="001B34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לפי סעיף 63 ועוכב תשלומו של העיצום </w:t>
      </w:r>
      <w:bookmarkStart w:id="1895" w:name="_ETM_Q1_6530119"/>
      <w:bookmarkEnd w:id="1895"/>
      <w:r>
        <w:rPr>
          <w:rFonts w:hint="cs"/>
          <w:rtl/>
        </w:rPr>
        <w:t xml:space="preserve">הכספי בידי המנהל או בית </w:t>
      </w:r>
    </w:p>
    <w:p w:rsidR="00431E20" w:rsidRDefault="00431E20" w:rsidP="001B34C4">
      <w:pPr>
        <w:rPr>
          <w:rtl/>
        </w:rPr>
      </w:pPr>
      <w:bookmarkStart w:id="1896" w:name="_ETM_Q1_6525649"/>
      <w:bookmarkStart w:id="1897" w:name="_ETM_Q1_6525708"/>
      <w:bookmarkEnd w:id="1896"/>
      <w:bookmarkEnd w:id="189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המשפט </w:t>
      </w:r>
      <w:r>
        <w:rPr>
          <w:rtl/>
        </w:rPr>
        <w:t>–</w:t>
      </w:r>
      <w:r>
        <w:rPr>
          <w:rFonts w:hint="cs"/>
          <w:rtl/>
        </w:rPr>
        <w:t xml:space="preserve"> יהיה העיצום הכספי </w:t>
      </w:r>
      <w:bookmarkStart w:id="1898" w:name="_ETM_Q1_6531131"/>
      <w:bookmarkEnd w:id="1898"/>
      <w:r>
        <w:rPr>
          <w:rFonts w:hint="cs"/>
          <w:rtl/>
        </w:rPr>
        <w:t xml:space="preserve">לפי סכומו המעודכן ביום ההחלטה </w:t>
      </w:r>
    </w:p>
    <w:p w:rsidR="00431E20" w:rsidRDefault="00431E20" w:rsidP="001B34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בערעור.</w:t>
      </w:r>
    </w:p>
    <w:p w:rsidR="00431E20" w:rsidRDefault="00431E20" w:rsidP="001B34C4">
      <w:pPr>
        <w:rPr>
          <w:rtl/>
        </w:rPr>
      </w:pPr>
    </w:p>
    <w:p w:rsidR="00431E20" w:rsidRDefault="00431E20" w:rsidP="001B34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סכומי העיצום הכספי הקבועים </w:t>
      </w:r>
      <w:bookmarkStart w:id="1899" w:name="_ETM_Q1_6534933"/>
      <w:bookmarkEnd w:id="1899"/>
      <w:r>
        <w:rPr>
          <w:rFonts w:hint="cs"/>
          <w:rtl/>
        </w:rPr>
        <w:t>בתוספת השביעית יתעדכנו ב-1</w:t>
      </w:r>
    </w:p>
    <w:p w:rsidR="00431E20" w:rsidRDefault="00431E20" w:rsidP="001B34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בינואר בכל שנה (בסעיף קטן זה </w:t>
      </w:r>
      <w:r>
        <w:rPr>
          <w:rtl/>
        </w:rPr>
        <w:t>–</w:t>
      </w:r>
      <w:r>
        <w:rPr>
          <w:rFonts w:hint="cs"/>
          <w:rtl/>
        </w:rPr>
        <w:t xml:space="preserve"> יום העדכון), בהתאם לשיעור </w:t>
      </w:r>
    </w:p>
    <w:p w:rsidR="00431E20" w:rsidRDefault="00431E20" w:rsidP="001B34C4">
      <w:pPr>
        <w:rPr>
          <w:rtl/>
        </w:rPr>
      </w:pPr>
      <w:bookmarkStart w:id="1900" w:name="_ETM_Q1_6536274"/>
      <w:bookmarkStart w:id="1901" w:name="_ETM_Q1_6536332"/>
      <w:bookmarkEnd w:id="1900"/>
      <w:bookmarkEnd w:id="190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שינוי המדד הידוע ביום </w:t>
      </w:r>
      <w:bookmarkStart w:id="1902" w:name="_ETM_Q1_6542445"/>
      <w:bookmarkEnd w:id="1902"/>
      <w:r>
        <w:rPr>
          <w:rFonts w:hint="cs"/>
          <w:rtl/>
        </w:rPr>
        <w:t xml:space="preserve">העדכון לעומת המדד שהיה ידוע ב-1 </w:t>
      </w:r>
    </w:p>
    <w:p w:rsidR="00431E20" w:rsidRDefault="00431E20" w:rsidP="001B34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בינואר של השנה הקודמת; </w:t>
      </w:r>
      <w:bookmarkStart w:id="1903" w:name="_ETM_Q1_6545985"/>
      <w:bookmarkEnd w:id="1903"/>
      <w:r>
        <w:rPr>
          <w:rFonts w:hint="cs"/>
          <w:rtl/>
        </w:rPr>
        <w:t>הסכום האמור יעוגל לסכום הקרוב</w:t>
      </w:r>
      <w:bookmarkStart w:id="1904" w:name="_ETM_Q1_6551876"/>
      <w:bookmarkEnd w:id="1904"/>
    </w:p>
    <w:p w:rsidR="00431E20" w:rsidRDefault="00431E20" w:rsidP="001B34C4">
      <w:pPr>
        <w:rPr>
          <w:rtl/>
        </w:rPr>
      </w:pPr>
      <w:bookmarkStart w:id="1905" w:name="_ETM_Q1_6551934"/>
      <w:bookmarkEnd w:id="190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שהוא מכפלה של 10 שקלים </w:t>
      </w:r>
      <w:bookmarkStart w:id="1906" w:name="_ETM_Q1_6552758"/>
      <w:bookmarkEnd w:id="1906"/>
      <w:r>
        <w:rPr>
          <w:rFonts w:hint="cs"/>
          <w:rtl/>
        </w:rPr>
        <w:t xml:space="preserve">חדשים; לעניין זה, "מדד" </w:t>
      </w:r>
      <w:r>
        <w:rPr>
          <w:rtl/>
        </w:rPr>
        <w:t>–</w:t>
      </w:r>
      <w:r>
        <w:rPr>
          <w:rFonts w:hint="cs"/>
          <w:rtl/>
        </w:rPr>
        <w:t xml:space="preserve"> מדד </w:t>
      </w:r>
    </w:p>
    <w:p w:rsidR="00431E20" w:rsidRDefault="00431E20" w:rsidP="001B34C4">
      <w:pPr>
        <w:rPr>
          <w:rtl/>
        </w:rPr>
      </w:pPr>
      <w:bookmarkStart w:id="1907" w:name="_ETM_Q1_6551020"/>
      <w:bookmarkStart w:id="1908" w:name="_ETM_Q1_6551083"/>
      <w:bookmarkEnd w:id="1907"/>
      <w:bookmarkEnd w:id="190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המחירים לצרכן שמפרסמת הלשכה </w:t>
      </w:r>
      <w:bookmarkStart w:id="1909" w:name="_ETM_Q1_6557435"/>
      <w:bookmarkEnd w:id="1909"/>
      <w:r>
        <w:rPr>
          <w:rFonts w:hint="cs"/>
          <w:rtl/>
        </w:rPr>
        <w:t>המרכזית לסטטיסטיקה;</w:t>
      </w:r>
    </w:p>
    <w:p w:rsidR="00431E20" w:rsidRDefault="00431E20" w:rsidP="001B34C4">
      <w:pPr>
        <w:rPr>
          <w:rtl/>
        </w:rPr>
      </w:pPr>
      <w:bookmarkStart w:id="1910" w:name="_ETM_Q1_6557154"/>
      <w:bookmarkStart w:id="1911" w:name="_ETM_Q1_6557224"/>
      <w:bookmarkEnd w:id="1910"/>
      <w:bookmarkEnd w:id="191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העדכון הראשון לפי סעיף זה יהיה ביום כ"ח בטב</w:t>
      </w:r>
      <w:bookmarkStart w:id="1912" w:name="_ETM_Q1_6559031"/>
      <w:bookmarkEnd w:id="1912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התשפ"ב</w:t>
      </w:r>
      <w:proofErr w:type="spellEnd"/>
    </w:p>
    <w:p w:rsidR="00431E20" w:rsidRDefault="00431E20" w:rsidP="001B34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(1 בינואר 2022).</w:t>
      </w:r>
    </w:p>
    <w:p w:rsidR="00431E20" w:rsidRDefault="00431E20" w:rsidP="001B34C4">
      <w:pPr>
        <w:rPr>
          <w:rtl/>
        </w:rPr>
      </w:pPr>
      <w:bookmarkStart w:id="1913" w:name="_ETM_Q1_6564465"/>
      <w:bookmarkStart w:id="1914" w:name="_ETM_Q1_6564525"/>
      <w:bookmarkEnd w:id="1913"/>
      <w:bookmarkEnd w:id="1914"/>
    </w:p>
    <w:p w:rsidR="00431E20" w:rsidRDefault="00431E20" w:rsidP="001B34C4">
      <w:pPr>
        <w:rPr>
          <w:rtl/>
        </w:rPr>
      </w:pPr>
      <w:bookmarkStart w:id="1915" w:name="_ETM_Q1_6564636"/>
      <w:bookmarkStart w:id="1916" w:name="_ETM_Q1_6564691"/>
      <w:bookmarkEnd w:id="1915"/>
      <w:bookmarkEnd w:id="191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המנהל יפרסם ברשומות ובאתר האינטרנט </w:t>
      </w:r>
      <w:bookmarkStart w:id="1917" w:name="_ETM_Q1_6569594"/>
      <w:bookmarkEnd w:id="1917"/>
      <w:r>
        <w:rPr>
          <w:rFonts w:hint="cs"/>
          <w:rtl/>
        </w:rPr>
        <w:t>של משרד האנרגיה</w:t>
      </w:r>
    </w:p>
    <w:p w:rsidR="00431E20" w:rsidRPr="001B34C4" w:rsidRDefault="00431E20" w:rsidP="001B34C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הודעה על סכומי העיצום הכספי המעודכנים לפי </w:t>
      </w:r>
      <w:bookmarkStart w:id="1918" w:name="_ETM_Q1_6573701"/>
      <w:bookmarkEnd w:id="1918"/>
      <w:r>
        <w:rPr>
          <w:rFonts w:hint="cs"/>
          <w:rtl/>
        </w:rPr>
        <w:t>סעיף קטן (ב).</w:t>
      </w:r>
    </w:p>
    <w:p w:rsidR="00637D7C" w:rsidRDefault="00637D7C" w:rsidP="00D30339">
      <w:pPr>
        <w:ind w:firstLine="0"/>
        <w:rPr>
          <w:rtl/>
        </w:rPr>
      </w:pPr>
    </w:p>
    <w:p w:rsidR="00907A22" w:rsidRDefault="00907A22" w:rsidP="00D30339">
      <w:pPr>
        <w:ind w:firstLine="0"/>
        <w:rPr>
          <w:rtl/>
        </w:rPr>
      </w:pPr>
    </w:p>
    <w:p w:rsidR="00907A22" w:rsidRDefault="00907A22" w:rsidP="00907A22">
      <w:pPr>
        <w:pStyle w:val="af6"/>
        <w:keepNext/>
        <w:rPr>
          <w:rtl/>
        </w:rPr>
      </w:pPr>
      <w:bookmarkStart w:id="1919" w:name="ET_yor_4758_242"/>
      <w:r w:rsidRPr="00907A22">
        <w:rPr>
          <w:rStyle w:val="TagStyle"/>
          <w:rtl/>
        </w:rPr>
        <w:t xml:space="preserve"> &lt;&lt; </w:t>
      </w:r>
      <w:proofErr w:type="spellStart"/>
      <w:r w:rsidRPr="00907A22">
        <w:rPr>
          <w:rStyle w:val="TagStyle"/>
          <w:rtl/>
        </w:rPr>
        <w:t>יור</w:t>
      </w:r>
      <w:proofErr w:type="spellEnd"/>
      <w:r w:rsidRPr="00907A2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7A22">
        <w:rPr>
          <w:rStyle w:val="TagStyle"/>
          <w:rtl/>
        </w:rPr>
        <w:t xml:space="preserve"> &lt;&lt; </w:t>
      </w:r>
      <w:proofErr w:type="spellStart"/>
      <w:r w:rsidRPr="00907A22">
        <w:rPr>
          <w:rStyle w:val="TagStyle"/>
          <w:rtl/>
        </w:rPr>
        <w:t>יור</w:t>
      </w:r>
      <w:proofErr w:type="spellEnd"/>
      <w:r w:rsidRPr="00907A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9"/>
    </w:p>
    <w:p w:rsidR="00907A22" w:rsidRDefault="00907A22" w:rsidP="00907A22">
      <w:pPr>
        <w:pStyle w:val="KeepWithNext"/>
        <w:rPr>
          <w:rtl/>
          <w:lang w:eastAsia="he-IL"/>
        </w:rPr>
      </w:pPr>
    </w:p>
    <w:p w:rsidR="00907A22" w:rsidRDefault="00907A22" w:rsidP="00907A2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סעיף 58?</w:t>
      </w:r>
    </w:p>
    <w:p w:rsidR="00907A22" w:rsidRDefault="00907A22" w:rsidP="00907A22">
      <w:pPr>
        <w:ind w:firstLine="0"/>
        <w:rPr>
          <w:rtl/>
          <w:lang w:eastAsia="he-IL"/>
        </w:rPr>
      </w:pPr>
    </w:p>
    <w:p w:rsidR="00907A22" w:rsidRDefault="00907A22" w:rsidP="00907A2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07A22" w:rsidRDefault="00907A22" w:rsidP="00907A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907A22" w:rsidRDefault="00907A22" w:rsidP="00D30339">
      <w:pPr>
        <w:ind w:firstLine="0"/>
        <w:rPr>
          <w:rtl/>
        </w:rPr>
      </w:pPr>
    </w:p>
    <w:p w:rsidR="00907A22" w:rsidRDefault="00907A22" w:rsidP="00907A22">
      <w:pPr>
        <w:pStyle w:val="af6"/>
        <w:keepNext/>
        <w:rPr>
          <w:rtl/>
        </w:rPr>
      </w:pPr>
      <w:bookmarkStart w:id="1920" w:name="ET_yor_4758_243"/>
      <w:r w:rsidRPr="00907A22">
        <w:rPr>
          <w:rStyle w:val="TagStyle"/>
          <w:rtl/>
        </w:rPr>
        <w:t xml:space="preserve"> &lt;&lt; </w:t>
      </w:r>
      <w:proofErr w:type="spellStart"/>
      <w:r w:rsidRPr="00907A22">
        <w:rPr>
          <w:rStyle w:val="TagStyle"/>
          <w:rtl/>
        </w:rPr>
        <w:t>יור</w:t>
      </w:r>
      <w:proofErr w:type="spellEnd"/>
      <w:r w:rsidRPr="00907A2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7A22">
        <w:rPr>
          <w:rStyle w:val="TagStyle"/>
          <w:rtl/>
        </w:rPr>
        <w:t xml:space="preserve"> &lt;&lt; </w:t>
      </w:r>
      <w:proofErr w:type="spellStart"/>
      <w:r w:rsidRPr="00907A22">
        <w:rPr>
          <w:rStyle w:val="TagStyle"/>
          <w:rtl/>
        </w:rPr>
        <w:t>יור</w:t>
      </w:r>
      <w:proofErr w:type="spellEnd"/>
      <w:r w:rsidRPr="00907A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:rsidR="00907A22" w:rsidRDefault="00907A22" w:rsidP="00907A22">
      <w:pPr>
        <w:pStyle w:val="KeepWithNext"/>
        <w:rPr>
          <w:rtl/>
          <w:lang w:eastAsia="he-IL"/>
        </w:rPr>
      </w:pPr>
    </w:p>
    <w:p w:rsidR="00907A22" w:rsidRDefault="00907A22" w:rsidP="00907A2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מתנגדים, אין נמנעים, סעיף 58 אושר.</w:t>
      </w:r>
    </w:p>
    <w:p w:rsidR="00907A22" w:rsidRPr="00907A22" w:rsidRDefault="00907A22" w:rsidP="00907A22">
      <w:pPr>
        <w:rPr>
          <w:rtl/>
          <w:lang w:eastAsia="he-IL"/>
        </w:rPr>
      </w:pPr>
    </w:p>
    <w:p w:rsidR="00907A22" w:rsidRDefault="00907A22" w:rsidP="00907A22">
      <w:pPr>
        <w:pStyle w:val="af9"/>
        <w:keepNext/>
        <w:rPr>
          <w:rtl/>
        </w:rPr>
      </w:pPr>
      <w:bookmarkStart w:id="1921" w:name="_ETM_Q1_6589977"/>
      <w:bookmarkStart w:id="1922" w:name="_ETM_Q1_6590028"/>
      <w:bookmarkStart w:id="1923" w:name="ET_guest_גל_נוי_אפרת_244"/>
      <w:bookmarkEnd w:id="1921"/>
      <w:bookmarkEnd w:id="1922"/>
      <w:r w:rsidRPr="00907A22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907A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3"/>
    </w:p>
    <w:p w:rsidR="00907A22" w:rsidRDefault="00907A22" w:rsidP="00907A22">
      <w:pPr>
        <w:pStyle w:val="KeepWithNext"/>
        <w:rPr>
          <w:rtl/>
        </w:rPr>
      </w:pPr>
    </w:p>
    <w:p w:rsidR="00907A22" w:rsidRDefault="00907A22" w:rsidP="00907A22">
      <w:pPr>
        <w:rPr>
          <w:rtl/>
        </w:rPr>
      </w:pPr>
      <w:r>
        <w:rPr>
          <w:rFonts w:hint="cs"/>
          <w:rtl/>
        </w:rPr>
        <w:t>המועד לתשלום</w:t>
      </w:r>
      <w:r>
        <w:rPr>
          <w:rtl/>
        </w:rPr>
        <w:tab/>
      </w:r>
      <w:r>
        <w:rPr>
          <w:rFonts w:hint="cs"/>
          <w:rtl/>
        </w:rPr>
        <w:t xml:space="preserve">59. המפר ישלם את </w:t>
      </w:r>
      <w:bookmarkStart w:id="1924" w:name="_ETM_Q1_6587147"/>
      <w:bookmarkEnd w:id="1924"/>
      <w:r>
        <w:rPr>
          <w:rFonts w:hint="cs"/>
          <w:rtl/>
        </w:rPr>
        <w:t>העיצום הכספי בתוך 45 ימים מיום מסירת</w:t>
      </w:r>
    </w:p>
    <w:p w:rsidR="00907A22" w:rsidRDefault="00907A22" w:rsidP="00907A22">
      <w:pPr>
        <w:rPr>
          <w:rtl/>
        </w:rPr>
      </w:pPr>
      <w:r>
        <w:rPr>
          <w:rFonts w:hint="cs"/>
          <w:rtl/>
        </w:rPr>
        <w:t>העיצום הכספי</w:t>
      </w:r>
      <w:r>
        <w:rPr>
          <w:rtl/>
        </w:rPr>
        <w:tab/>
      </w:r>
      <w:r>
        <w:rPr>
          <w:rFonts w:hint="cs"/>
          <w:rtl/>
        </w:rPr>
        <w:t>דרישת התשלום כאמור בסעיף 55.</w:t>
      </w:r>
    </w:p>
    <w:p w:rsidR="00907A22" w:rsidRDefault="00907A22" w:rsidP="00907A22">
      <w:pPr>
        <w:rPr>
          <w:rtl/>
        </w:rPr>
      </w:pPr>
      <w:bookmarkStart w:id="1925" w:name="_ETM_Q1_6595687"/>
      <w:bookmarkStart w:id="1926" w:name="_ETM_Q1_6595742"/>
      <w:bookmarkStart w:id="1927" w:name="_ETM_Q1_6596136"/>
      <w:bookmarkEnd w:id="1925"/>
      <w:bookmarkEnd w:id="1926"/>
      <w:bookmarkEnd w:id="1927"/>
    </w:p>
    <w:p w:rsidR="00907A22" w:rsidRDefault="00907A22" w:rsidP="00907A22">
      <w:pPr>
        <w:rPr>
          <w:rtl/>
        </w:rPr>
      </w:pPr>
      <w:bookmarkStart w:id="1928" w:name="_ETM_Q1_6596190"/>
      <w:bookmarkEnd w:id="1928"/>
      <w:r>
        <w:rPr>
          <w:rFonts w:hint="cs"/>
          <w:rtl/>
        </w:rPr>
        <w:t>הפרדי הצמדה</w:t>
      </w:r>
      <w:r>
        <w:rPr>
          <w:rtl/>
        </w:rPr>
        <w:tab/>
      </w:r>
      <w:r>
        <w:rPr>
          <w:rFonts w:hint="cs"/>
          <w:rtl/>
        </w:rPr>
        <w:t>60. לא שילם המפר עיצום כספי במועד, ייווספו על העצום הכספי,</w:t>
      </w:r>
    </w:p>
    <w:p w:rsidR="00907A22" w:rsidRDefault="00907A22" w:rsidP="00907A22">
      <w:pPr>
        <w:rPr>
          <w:rtl/>
        </w:rPr>
      </w:pPr>
      <w:bookmarkStart w:id="1929" w:name="_ETM_Q1_6600509"/>
      <w:bookmarkStart w:id="1930" w:name="_ETM_Q1_6600562"/>
      <w:bookmarkEnd w:id="1929"/>
      <w:bookmarkEnd w:id="1930"/>
      <w:r>
        <w:rPr>
          <w:rFonts w:hint="cs"/>
          <w:rtl/>
        </w:rPr>
        <w:t>וריבית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לתקופת הפיגור, הפרשי הצמדה וריבית כהגדרתם בחוק פסיקת</w:t>
      </w:r>
    </w:p>
    <w:p w:rsidR="00907A22" w:rsidRDefault="00907A22" w:rsidP="00907A2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ריבית והצמדה, התשכ"א-1961 (בפרק זה </w:t>
      </w:r>
      <w:r>
        <w:rPr>
          <w:rtl/>
        </w:rPr>
        <w:t>–</w:t>
      </w:r>
      <w:r>
        <w:rPr>
          <w:rFonts w:hint="cs"/>
          <w:rtl/>
        </w:rPr>
        <w:t xml:space="preserve"> הפרשי הצמדה וריבית),</w:t>
      </w:r>
    </w:p>
    <w:p w:rsidR="00907A22" w:rsidRDefault="00907A22" w:rsidP="00907A2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עד לתשלומו.</w:t>
      </w:r>
    </w:p>
    <w:p w:rsidR="00907A22" w:rsidRDefault="00907A22" w:rsidP="00907A22">
      <w:pPr>
        <w:rPr>
          <w:rtl/>
        </w:rPr>
      </w:pPr>
    </w:p>
    <w:p w:rsidR="00907A22" w:rsidRDefault="00907A22" w:rsidP="00907A22">
      <w:pPr>
        <w:rPr>
          <w:rtl/>
        </w:rPr>
      </w:pPr>
      <w:bookmarkStart w:id="1931" w:name="_ETM_Q1_6598657"/>
      <w:bookmarkStart w:id="1932" w:name="_ETM_Q1_6598716"/>
      <w:bookmarkEnd w:id="1931"/>
      <w:bookmarkEnd w:id="1932"/>
      <w:r>
        <w:rPr>
          <w:rFonts w:hint="cs"/>
          <w:rtl/>
        </w:rPr>
        <w:t>גבייה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61. עיצום כספי </w:t>
      </w:r>
      <w:bookmarkStart w:id="1933" w:name="_ETM_Q1_6608191"/>
      <w:bookmarkEnd w:id="1933"/>
      <w:r>
        <w:rPr>
          <w:rFonts w:hint="cs"/>
          <w:rtl/>
        </w:rPr>
        <w:t>ייגבה לאוצר המדינה, ועל גבייתו יחול חוק המרכז</w:t>
      </w:r>
    </w:p>
    <w:p w:rsidR="00907A22" w:rsidRPr="00907A22" w:rsidRDefault="00907A22" w:rsidP="00907A22">
      <w:pPr>
        <w:rPr>
          <w:rtl/>
        </w:rPr>
      </w:pPr>
      <w:bookmarkStart w:id="1934" w:name="_ETM_Q1_6617815"/>
      <w:bookmarkStart w:id="1935" w:name="_ETM_Q1_6617878"/>
      <w:bookmarkEnd w:id="1934"/>
      <w:bookmarkEnd w:id="193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לגביית קנסות, אגרות </w:t>
      </w:r>
      <w:bookmarkStart w:id="1936" w:name="_ETM_Q1_6622769"/>
      <w:bookmarkEnd w:id="1936"/>
      <w:r>
        <w:rPr>
          <w:rFonts w:hint="cs"/>
          <w:rtl/>
        </w:rPr>
        <w:t>והוצאות, התשנ"ה-1995.</w:t>
      </w:r>
    </w:p>
    <w:p w:rsidR="00637D7C" w:rsidRDefault="00637D7C" w:rsidP="00D30339">
      <w:pPr>
        <w:ind w:firstLine="0"/>
        <w:rPr>
          <w:rtl/>
        </w:rPr>
      </w:pPr>
    </w:p>
    <w:p w:rsidR="00637D7C" w:rsidRDefault="00637D7C" w:rsidP="00D30339">
      <w:pPr>
        <w:ind w:firstLine="0"/>
        <w:rPr>
          <w:rtl/>
        </w:rPr>
      </w:pPr>
    </w:p>
    <w:p w:rsidR="00907A22" w:rsidRDefault="00907A22" w:rsidP="00907A22">
      <w:pPr>
        <w:pStyle w:val="af6"/>
        <w:keepNext/>
        <w:rPr>
          <w:rtl/>
        </w:rPr>
      </w:pPr>
      <w:bookmarkStart w:id="1937" w:name="ET_yor_4758_245"/>
      <w:r w:rsidRPr="00907A22">
        <w:rPr>
          <w:rStyle w:val="TagStyle"/>
          <w:rtl/>
        </w:rPr>
        <w:t xml:space="preserve"> &lt;&lt; </w:t>
      </w:r>
      <w:proofErr w:type="spellStart"/>
      <w:r w:rsidRPr="00907A22">
        <w:rPr>
          <w:rStyle w:val="TagStyle"/>
          <w:rtl/>
        </w:rPr>
        <w:t>יור</w:t>
      </w:r>
      <w:proofErr w:type="spellEnd"/>
      <w:r w:rsidRPr="00907A2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7A22">
        <w:rPr>
          <w:rStyle w:val="TagStyle"/>
          <w:rtl/>
        </w:rPr>
        <w:t xml:space="preserve"> &lt;&lt; </w:t>
      </w:r>
      <w:proofErr w:type="spellStart"/>
      <w:r w:rsidRPr="00907A22">
        <w:rPr>
          <w:rStyle w:val="TagStyle"/>
          <w:rtl/>
        </w:rPr>
        <w:t>יור</w:t>
      </w:r>
      <w:proofErr w:type="spellEnd"/>
      <w:r w:rsidRPr="00907A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7"/>
    </w:p>
    <w:p w:rsidR="00907A22" w:rsidRDefault="00907A22" w:rsidP="00907A22">
      <w:pPr>
        <w:pStyle w:val="KeepWithNext"/>
        <w:rPr>
          <w:rtl/>
          <w:lang w:eastAsia="he-IL"/>
        </w:rPr>
      </w:pPr>
    </w:p>
    <w:p w:rsidR="00637D7C" w:rsidRDefault="00907A22" w:rsidP="00907A22">
      <w:pPr>
        <w:rPr>
          <w:rtl/>
        </w:rPr>
      </w:pPr>
      <w:r>
        <w:rPr>
          <w:rFonts w:hint="cs"/>
          <w:rtl/>
        </w:rPr>
        <w:t>מי בעד אישור סעיפים 59,60,61?</w:t>
      </w:r>
    </w:p>
    <w:p w:rsidR="00907A22" w:rsidRDefault="00907A22" w:rsidP="00907A22">
      <w:pPr>
        <w:rPr>
          <w:rtl/>
        </w:rPr>
      </w:pPr>
    </w:p>
    <w:p w:rsidR="00637D7C" w:rsidRDefault="00907A22" w:rsidP="00907A22">
      <w:pPr>
        <w:pStyle w:val="af1"/>
        <w:keepNext/>
        <w:rPr>
          <w:rtl/>
        </w:rPr>
      </w:pPr>
      <w:r>
        <w:rPr>
          <w:rtl/>
        </w:rPr>
        <w:t>הצבעה</w:t>
      </w:r>
    </w:p>
    <w:p w:rsidR="00907A22" w:rsidRDefault="00907A22" w:rsidP="00907A22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907A22" w:rsidRDefault="00907A22" w:rsidP="00907A22">
      <w:pPr>
        <w:pStyle w:val="--"/>
        <w:keepNext/>
        <w:jc w:val="both"/>
        <w:rPr>
          <w:rtl/>
        </w:rPr>
      </w:pPr>
      <w:bookmarkStart w:id="1938" w:name="_ETM_Q1_6634524"/>
      <w:bookmarkStart w:id="1939" w:name="_ETM_Q1_6634577"/>
      <w:bookmarkStart w:id="1940" w:name="_ETM_Q1_6636826"/>
      <w:bookmarkEnd w:id="1938"/>
      <w:bookmarkEnd w:id="1939"/>
      <w:bookmarkEnd w:id="1940"/>
    </w:p>
    <w:p w:rsidR="00907A22" w:rsidRDefault="00907A22" w:rsidP="00907A22">
      <w:pPr>
        <w:pStyle w:val="af6"/>
        <w:keepNext/>
        <w:rPr>
          <w:rtl/>
        </w:rPr>
      </w:pPr>
      <w:bookmarkStart w:id="1941" w:name="ET_yor_4758_246"/>
      <w:r w:rsidRPr="00907A22">
        <w:rPr>
          <w:rStyle w:val="TagStyle"/>
          <w:rtl/>
        </w:rPr>
        <w:t xml:space="preserve"> &lt;&lt; </w:t>
      </w:r>
      <w:proofErr w:type="spellStart"/>
      <w:r w:rsidRPr="00907A22">
        <w:rPr>
          <w:rStyle w:val="TagStyle"/>
          <w:rtl/>
        </w:rPr>
        <w:t>יור</w:t>
      </w:r>
      <w:proofErr w:type="spellEnd"/>
      <w:r w:rsidRPr="00907A2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7A22">
        <w:rPr>
          <w:rStyle w:val="TagStyle"/>
          <w:rtl/>
        </w:rPr>
        <w:t xml:space="preserve"> &lt;&lt; </w:t>
      </w:r>
      <w:proofErr w:type="spellStart"/>
      <w:r w:rsidRPr="00907A22">
        <w:rPr>
          <w:rStyle w:val="TagStyle"/>
          <w:rtl/>
        </w:rPr>
        <w:t>יור</w:t>
      </w:r>
      <w:proofErr w:type="spellEnd"/>
      <w:r w:rsidRPr="00907A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1"/>
    </w:p>
    <w:p w:rsidR="00907A22" w:rsidRDefault="00907A22" w:rsidP="00907A22">
      <w:pPr>
        <w:pStyle w:val="KeepWithNext"/>
        <w:rPr>
          <w:rtl/>
        </w:rPr>
      </w:pPr>
    </w:p>
    <w:p w:rsidR="00907A22" w:rsidRDefault="00907A22" w:rsidP="00907A22">
      <w:pPr>
        <w:rPr>
          <w:rtl/>
        </w:rPr>
      </w:pPr>
      <w:bookmarkStart w:id="1942" w:name="_ETM_Q1_6637253"/>
      <w:bookmarkStart w:id="1943" w:name="_ETM_Q1_6637293"/>
      <w:bookmarkEnd w:id="1942"/>
      <w:bookmarkEnd w:id="1943"/>
      <w:r>
        <w:rPr>
          <w:rFonts w:hint="cs"/>
          <w:rtl/>
        </w:rPr>
        <w:t>אין מתנגדים, אין נמנעים, סעיפים 59,60 ו-61 אושרו.</w:t>
      </w:r>
      <w:r>
        <w:rPr>
          <w:rtl/>
        </w:rPr>
        <w:t xml:space="preserve"> </w:t>
      </w:r>
    </w:p>
    <w:p w:rsidR="00907A22" w:rsidRPr="00907A22" w:rsidRDefault="00907A22" w:rsidP="00907A22">
      <w:pPr>
        <w:pStyle w:val="af2"/>
        <w:rPr>
          <w:rtl/>
        </w:rPr>
      </w:pPr>
    </w:p>
    <w:p w:rsidR="00907A22" w:rsidRDefault="00907A22" w:rsidP="00907A22">
      <w:pPr>
        <w:pStyle w:val="af9"/>
        <w:keepNext/>
        <w:rPr>
          <w:rtl/>
        </w:rPr>
      </w:pPr>
      <w:bookmarkStart w:id="1944" w:name="_ETM_Q1_6643456"/>
      <w:bookmarkStart w:id="1945" w:name="ET_guest_גל_נוי_אפרת_247"/>
      <w:bookmarkEnd w:id="1944"/>
      <w:r w:rsidRPr="00907A22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907A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5"/>
    </w:p>
    <w:p w:rsidR="00907A22" w:rsidRDefault="00907A22" w:rsidP="00907A22">
      <w:pPr>
        <w:pStyle w:val="KeepWithNext"/>
        <w:rPr>
          <w:rtl/>
        </w:rPr>
      </w:pPr>
    </w:p>
    <w:p w:rsidR="00907A22" w:rsidRDefault="00907A22" w:rsidP="00907A22">
      <w:pPr>
        <w:ind w:firstLine="0"/>
        <w:jc w:val="center"/>
        <w:rPr>
          <w:rtl/>
        </w:rPr>
      </w:pPr>
      <w:bookmarkStart w:id="1946" w:name="_ETM_Q1_6643879"/>
      <w:bookmarkStart w:id="1947" w:name="_ETM_Q1_6643909"/>
      <w:bookmarkEnd w:id="1946"/>
      <w:bookmarkEnd w:id="1947"/>
      <w:r>
        <w:rPr>
          <w:rFonts w:hint="cs"/>
          <w:rtl/>
        </w:rPr>
        <w:t xml:space="preserve">סימן ב': התראה </w:t>
      </w:r>
      <w:proofErr w:type="spellStart"/>
      <w:r>
        <w:rPr>
          <w:rFonts w:hint="cs"/>
          <w:rtl/>
        </w:rPr>
        <w:t>מינהלית</w:t>
      </w:r>
      <w:proofErr w:type="spellEnd"/>
    </w:p>
    <w:p w:rsidR="00907A22" w:rsidRDefault="00907A22" w:rsidP="00907A22">
      <w:pPr>
        <w:ind w:firstLine="0"/>
        <w:rPr>
          <w:rtl/>
        </w:rPr>
      </w:pPr>
    </w:p>
    <w:p w:rsidR="00907A22" w:rsidRDefault="00907A22" w:rsidP="00907A2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התראה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tl/>
        </w:rPr>
        <w:tab/>
      </w:r>
      <w:r>
        <w:rPr>
          <w:rFonts w:hint="cs"/>
          <w:rtl/>
        </w:rPr>
        <w:t xml:space="preserve">61א. (א) היה למנהל יסוד סביר להניח כי אדם הפר הוראה </w:t>
      </w:r>
    </w:p>
    <w:p w:rsidR="00907A22" w:rsidRDefault="00907A22" w:rsidP="00907A2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מההוראות לפי חוק זה, כאמור בסעיף 52, והתקיימו נסיבות</w:t>
      </w:r>
    </w:p>
    <w:p w:rsidR="00907A22" w:rsidRDefault="00907A22" w:rsidP="00907A2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שקבע המנהל, בנהלים, באישור היועץ המשפטי לממשלה, </w:t>
      </w:r>
    </w:p>
    <w:p w:rsidR="00907A22" w:rsidRDefault="00907A22" w:rsidP="00DA3C8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A3C8D">
        <w:rPr>
          <w:rFonts w:hint="cs"/>
          <w:rtl/>
        </w:rPr>
        <w:t>רשאי הוא, במקום ל</w:t>
      </w:r>
      <w:r>
        <w:rPr>
          <w:rFonts w:hint="cs"/>
          <w:rtl/>
        </w:rPr>
        <w:t xml:space="preserve">המציא לו </w:t>
      </w:r>
      <w:bookmarkStart w:id="1948" w:name="_ETM_Q1_6646836"/>
      <w:bookmarkEnd w:id="1948"/>
      <w:r>
        <w:rPr>
          <w:rFonts w:hint="cs"/>
          <w:rtl/>
        </w:rPr>
        <w:t>הודעה על כוונת חיוב ולהטיל</w:t>
      </w:r>
    </w:p>
    <w:p w:rsidR="00907A22" w:rsidRDefault="00907A22" w:rsidP="00907A22">
      <w:pPr>
        <w:ind w:firstLine="0"/>
        <w:rPr>
          <w:rtl/>
        </w:rPr>
      </w:pPr>
      <w:bookmarkStart w:id="1949" w:name="_ETM_Q1_6651762"/>
      <w:bookmarkStart w:id="1950" w:name="_ETM_Q1_6651835"/>
      <w:bookmarkEnd w:id="1949"/>
      <w:bookmarkEnd w:id="195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עליו עיצום כספי, לפי הוראות סימן </w:t>
      </w:r>
      <w:bookmarkStart w:id="1951" w:name="_ETM_Q1_6659588"/>
      <w:bookmarkEnd w:id="1951"/>
      <w:r>
        <w:rPr>
          <w:rFonts w:hint="cs"/>
          <w:rtl/>
        </w:rPr>
        <w:t>א', להמציא לו התראה</w:t>
      </w:r>
    </w:p>
    <w:p w:rsidR="00907A22" w:rsidRDefault="00907A22" w:rsidP="00907A2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לפי הוראות סימן זה; בסעיף קטן </w:t>
      </w:r>
      <w:bookmarkStart w:id="1952" w:name="_ETM_Q1_6662381"/>
      <w:bookmarkEnd w:id="1952"/>
      <w:r>
        <w:rPr>
          <w:rFonts w:hint="cs"/>
          <w:rtl/>
        </w:rPr>
        <w:t>זה, "היועץ המשפטי</w:t>
      </w:r>
    </w:p>
    <w:p w:rsidR="00907A22" w:rsidRDefault="00907A22" w:rsidP="00907A22">
      <w:pPr>
        <w:ind w:firstLine="0"/>
        <w:rPr>
          <w:rtl/>
        </w:rPr>
      </w:pPr>
      <w:bookmarkStart w:id="1953" w:name="_ETM_Q1_6665653"/>
      <w:bookmarkStart w:id="1954" w:name="_ETM_Q1_6665713"/>
      <w:bookmarkEnd w:id="1953"/>
      <w:bookmarkEnd w:id="195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לממשלה" </w:t>
      </w:r>
      <w:r>
        <w:rPr>
          <w:rtl/>
        </w:rPr>
        <w:t>–</w:t>
      </w:r>
      <w:r>
        <w:rPr>
          <w:rFonts w:hint="cs"/>
          <w:rtl/>
        </w:rPr>
        <w:t xml:space="preserve"> לרבות משנה ליועץ המשפטי לממשלה שהיועץ</w:t>
      </w:r>
    </w:p>
    <w:p w:rsidR="00907A22" w:rsidRDefault="00907A22" w:rsidP="00907A22">
      <w:pPr>
        <w:ind w:firstLine="0"/>
        <w:rPr>
          <w:rtl/>
        </w:rPr>
      </w:pPr>
      <w:bookmarkStart w:id="1955" w:name="_ETM_Q1_6667096"/>
      <w:bookmarkStart w:id="1956" w:name="_ETM_Q1_6667160"/>
      <w:bookmarkEnd w:id="1955"/>
      <w:bookmarkEnd w:id="195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המשפטי </w:t>
      </w:r>
      <w:bookmarkStart w:id="1957" w:name="_ETM_Q1_6669135"/>
      <w:bookmarkEnd w:id="1957"/>
      <w:r>
        <w:rPr>
          <w:rFonts w:hint="cs"/>
          <w:rtl/>
        </w:rPr>
        <w:t>לממשלה הסמיכו לעניין זה.</w:t>
      </w:r>
    </w:p>
    <w:p w:rsidR="00907A22" w:rsidRDefault="00907A22" w:rsidP="00907A22">
      <w:pPr>
        <w:ind w:firstLine="0"/>
        <w:rPr>
          <w:rtl/>
        </w:rPr>
      </w:pPr>
    </w:p>
    <w:p w:rsidR="00907A22" w:rsidRDefault="00907A22" w:rsidP="00907A2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</w:t>
      </w:r>
      <w:r w:rsidR="001C02E2">
        <w:rPr>
          <w:rFonts w:hint="cs"/>
          <w:rtl/>
        </w:rPr>
        <w:t xml:space="preserve">בהתראה </w:t>
      </w:r>
      <w:proofErr w:type="spellStart"/>
      <w:r w:rsidR="001C02E2">
        <w:rPr>
          <w:rFonts w:hint="cs"/>
          <w:rtl/>
        </w:rPr>
        <w:t>מינהלית</w:t>
      </w:r>
      <w:proofErr w:type="spellEnd"/>
      <w:r w:rsidR="001C02E2">
        <w:rPr>
          <w:rFonts w:hint="cs"/>
          <w:rtl/>
        </w:rPr>
        <w:t xml:space="preserve"> יציין המנהל מהו המעשה המהווה את </w:t>
      </w:r>
    </w:p>
    <w:p w:rsidR="001C02E2" w:rsidRDefault="001C02E2" w:rsidP="00907A2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ההפרה ומועד ביצועה, יודיע למפר כי עליו </w:t>
      </w:r>
      <w:bookmarkStart w:id="1958" w:name="_ETM_Q1_6673320"/>
      <w:bookmarkEnd w:id="1958"/>
      <w:r>
        <w:rPr>
          <w:rFonts w:hint="cs"/>
          <w:rtl/>
        </w:rPr>
        <w:t xml:space="preserve">להפסיק את </w:t>
      </w:r>
    </w:p>
    <w:p w:rsidR="001C02E2" w:rsidRDefault="001C02E2" w:rsidP="00907A22">
      <w:pPr>
        <w:ind w:firstLine="0"/>
        <w:rPr>
          <w:rtl/>
        </w:rPr>
      </w:pPr>
      <w:bookmarkStart w:id="1959" w:name="_ETM_Q1_6677146"/>
      <w:bookmarkStart w:id="1960" w:name="_ETM_Q1_6677203"/>
      <w:bookmarkEnd w:id="1959"/>
      <w:bookmarkEnd w:id="196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ההפרה וכי אם ימשיך בהפרה או יחזור </w:t>
      </w:r>
      <w:bookmarkStart w:id="1961" w:name="_ETM_Q1_6679317"/>
      <w:bookmarkEnd w:id="1961"/>
      <w:r>
        <w:rPr>
          <w:rFonts w:hint="cs"/>
          <w:rtl/>
        </w:rPr>
        <w:t>עליה יהא צפוי לעיצום</w:t>
      </w:r>
    </w:p>
    <w:p w:rsidR="001C02E2" w:rsidRDefault="001C02E2" w:rsidP="00907A22">
      <w:pPr>
        <w:ind w:firstLine="0"/>
        <w:rPr>
          <w:rtl/>
        </w:rPr>
      </w:pPr>
      <w:bookmarkStart w:id="1962" w:name="_ETM_Q1_6679080"/>
      <w:bookmarkStart w:id="1963" w:name="_ETM_Q1_6679141"/>
      <w:bookmarkEnd w:id="1962"/>
      <w:bookmarkEnd w:id="19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כספי בשל הפרה נמשכת או הפרה </w:t>
      </w:r>
      <w:bookmarkStart w:id="1964" w:name="_ETM_Q1_6679232"/>
      <w:bookmarkEnd w:id="1964"/>
      <w:r>
        <w:rPr>
          <w:rFonts w:hint="cs"/>
          <w:rtl/>
        </w:rPr>
        <w:t>חוזרת, לפי העניין, כאמור</w:t>
      </w:r>
    </w:p>
    <w:p w:rsidR="001C02E2" w:rsidRDefault="001C02E2" w:rsidP="00907A22">
      <w:pPr>
        <w:ind w:firstLine="0"/>
        <w:rPr>
          <w:rtl/>
        </w:rPr>
      </w:pPr>
      <w:bookmarkStart w:id="1965" w:name="_ETM_Q1_6682808"/>
      <w:bookmarkStart w:id="1966" w:name="_ETM_Q1_6682872"/>
      <w:bookmarkEnd w:id="1965"/>
      <w:bookmarkEnd w:id="196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בסעיף 61ג, וכן יציין את זכותו של </w:t>
      </w:r>
      <w:bookmarkStart w:id="1967" w:name="_ETM_Q1_6686821"/>
      <w:bookmarkEnd w:id="1967"/>
      <w:r>
        <w:rPr>
          <w:rFonts w:hint="cs"/>
          <w:rtl/>
        </w:rPr>
        <w:t xml:space="preserve">המפר לבקש את ביטול </w:t>
      </w:r>
    </w:p>
    <w:p w:rsidR="001C02E2" w:rsidRPr="00907A22" w:rsidRDefault="001C02E2" w:rsidP="00907A2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ההתראה לפי הוראות סעיף 61ב. </w:t>
      </w:r>
    </w:p>
    <w:p w:rsidR="00637D7C" w:rsidRDefault="00637D7C" w:rsidP="00D30339">
      <w:pPr>
        <w:ind w:firstLine="0"/>
        <w:rPr>
          <w:rtl/>
        </w:rPr>
      </w:pPr>
    </w:p>
    <w:p w:rsidR="00FD13C1" w:rsidRDefault="00FD13C1" w:rsidP="00D303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מבקשים להוסיף סעיף קטן (ג) בעקבות ההערות של הייעוץ </w:t>
      </w:r>
      <w:bookmarkStart w:id="1968" w:name="_ETM_Q1_6694031"/>
      <w:bookmarkEnd w:id="1968"/>
      <w:r>
        <w:rPr>
          <w:rFonts w:hint="cs"/>
          <w:rtl/>
        </w:rPr>
        <w:t>המשפטי של הוועדה:</w:t>
      </w:r>
      <w:bookmarkStart w:id="1969" w:name="_ETM_Q1_6696425"/>
      <w:bookmarkEnd w:id="1969"/>
    </w:p>
    <w:p w:rsidR="00FD13C1" w:rsidRDefault="00FD13C1" w:rsidP="00D30339">
      <w:pPr>
        <w:ind w:firstLine="0"/>
        <w:rPr>
          <w:rtl/>
        </w:rPr>
      </w:pPr>
      <w:bookmarkStart w:id="1970" w:name="_ETM_Q1_6696491"/>
      <w:bookmarkEnd w:id="1970"/>
    </w:p>
    <w:p w:rsidR="00FD13C1" w:rsidRDefault="00FD13C1" w:rsidP="00D30339">
      <w:pPr>
        <w:ind w:firstLine="0"/>
        <w:rPr>
          <w:rtl/>
        </w:rPr>
      </w:pPr>
      <w:bookmarkStart w:id="1971" w:name="_ETM_Q1_6696582"/>
      <w:bookmarkStart w:id="1972" w:name="_ETM_Q1_6696643"/>
      <w:bookmarkEnd w:id="1971"/>
      <w:bookmarkEnd w:id="197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נהלים לפי סעיף קטן (א) שקבע המנהל יפורסמו באתר </w:t>
      </w:r>
    </w:p>
    <w:p w:rsidR="00FD13C1" w:rsidRDefault="00FD13C1" w:rsidP="00D30339">
      <w:pPr>
        <w:ind w:firstLine="0"/>
        <w:rPr>
          <w:rtl/>
        </w:rPr>
      </w:pPr>
      <w:bookmarkStart w:id="1973" w:name="_ETM_Q1_6700450"/>
      <w:bookmarkStart w:id="1974" w:name="_ETM_Q1_6700527"/>
      <w:bookmarkEnd w:id="1973"/>
      <w:bookmarkEnd w:id="197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האינטרנט של המשרד.</w:t>
      </w:r>
    </w:p>
    <w:p w:rsidR="00FD13C1" w:rsidRDefault="00FD13C1" w:rsidP="00D30339">
      <w:pPr>
        <w:ind w:firstLine="0"/>
        <w:rPr>
          <w:rtl/>
        </w:rPr>
      </w:pPr>
    </w:p>
    <w:p w:rsidR="00FD13C1" w:rsidRDefault="00FD13C1" w:rsidP="00D303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בקשה לביטול</w:t>
      </w:r>
      <w:r>
        <w:rPr>
          <w:rtl/>
        </w:rPr>
        <w:tab/>
      </w:r>
      <w:r>
        <w:rPr>
          <w:rFonts w:hint="cs"/>
          <w:rtl/>
        </w:rPr>
        <w:t>61ב.</w:t>
      </w:r>
      <w:r>
        <w:rPr>
          <w:rFonts w:hint="cs"/>
          <w:rtl/>
        </w:rPr>
        <w:tab/>
        <w:t xml:space="preserve">(א) נמסרה למפר </w:t>
      </w:r>
      <w:bookmarkStart w:id="1975" w:name="_ETM_Q1_6699622"/>
      <w:bookmarkEnd w:id="1975"/>
      <w:r>
        <w:rPr>
          <w:rFonts w:hint="cs"/>
          <w:rtl/>
        </w:rPr>
        <w:t xml:space="preserve">התראה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כאמור בסעיף 61א, רשאי</w:t>
      </w:r>
    </w:p>
    <w:p w:rsidR="00FD13C1" w:rsidRDefault="00FD13C1" w:rsidP="00D303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התראה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הוא לפנות למנהל בכתב, </w:t>
      </w:r>
      <w:bookmarkStart w:id="1976" w:name="_ETM_Q1_6708596"/>
      <w:bookmarkEnd w:id="1976"/>
      <w:r>
        <w:rPr>
          <w:rFonts w:hint="cs"/>
          <w:rtl/>
        </w:rPr>
        <w:t xml:space="preserve">בתוך 45 ימים, בבקשה לבטל את </w:t>
      </w:r>
    </w:p>
    <w:p w:rsidR="00FD13C1" w:rsidRDefault="00FD13C1" w:rsidP="00D303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מנהלית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ההתראה בשל כל </w:t>
      </w:r>
      <w:bookmarkStart w:id="1977" w:name="_ETM_Q1_6714400"/>
      <w:bookmarkEnd w:id="1977"/>
      <w:r>
        <w:rPr>
          <w:rFonts w:hint="cs"/>
          <w:rtl/>
        </w:rPr>
        <w:t>אחד מטעמים אלה:</w:t>
      </w:r>
    </w:p>
    <w:p w:rsidR="00FD13C1" w:rsidRDefault="00FD13C1" w:rsidP="00D30339">
      <w:pPr>
        <w:ind w:firstLine="0"/>
        <w:rPr>
          <w:rtl/>
        </w:rPr>
      </w:pPr>
      <w:bookmarkStart w:id="1978" w:name="_ETM_Q1_6716840"/>
      <w:bookmarkStart w:id="1979" w:name="_ETM_Q1_6716906"/>
      <w:bookmarkStart w:id="1980" w:name="_ETM_Q1_6717002"/>
      <w:bookmarkEnd w:id="1978"/>
      <w:bookmarkEnd w:id="1979"/>
      <w:bookmarkEnd w:id="1980"/>
    </w:p>
    <w:p w:rsidR="00FD13C1" w:rsidRDefault="00FD13C1" w:rsidP="00FD13C1">
      <w:pPr>
        <w:pStyle w:val="afd"/>
        <w:numPr>
          <w:ilvl w:val="0"/>
          <w:numId w:val="12"/>
        </w:numPr>
      </w:pPr>
      <w:bookmarkStart w:id="1981" w:name="_ETM_Q1_6717056"/>
      <w:bookmarkEnd w:id="1981"/>
      <w:r>
        <w:rPr>
          <w:rFonts w:hint="cs"/>
          <w:rtl/>
        </w:rPr>
        <w:t>המפר לא ביצע את ההפרה;</w:t>
      </w:r>
    </w:p>
    <w:p w:rsidR="00FD13C1" w:rsidRDefault="00FD13C1" w:rsidP="00FD13C1">
      <w:pPr>
        <w:ind w:left="3600" w:firstLine="0"/>
        <w:rPr>
          <w:rtl/>
        </w:rPr>
      </w:pPr>
    </w:p>
    <w:p w:rsidR="00FD13C1" w:rsidRDefault="00FD13C1" w:rsidP="00FD13C1">
      <w:pPr>
        <w:pStyle w:val="afd"/>
        <w:numPr>
          <w:ilvl w:val="0"/>
          <w:numId w:val="12"/>
        </w:numPr>
      </w:pPr>
      <w:r>
        <w:rPr>
          <w:rFonts w:hint="cs"/>
          <w:rtl/>
        </w:rPr>
        <w:t xml:space="preserve">המעשה שביצע </w:t>
      </w:r>
      <w:bookmarkStart w:id="1982" w:name="_ETM_Q1_6718800"/>
      <w:bookmarkEnd w:id="1982"/>
      <w:r>
        <w:rPr>
          <w:rFonts w:hint="cs"/>
          <w:rtl/>
        </w:rPr>
        <w:t xml:space="preserve">המפר, המפורט בהתראה, אינו </w:t>
      </w:r>
    </w:p>
    <w:p w:rsidR="00FD13C1" w:rsidRDefault="00FD13C1" w:rsidP="00FD13C1">
      <w:pPr>
        <w:pStyle w:val="afd"/>
        <w:ind w:left="2880"/>
        <w:rPr>
          <w:rtl/>
        </w:rPr>
      </w:pPr>
      <w:r>
        <w:rPr>
          <w:rFonts w:hint="cs"/>
          <w:rtl/>
        </w:rPr>
        <w:t>מהווה הפרה.</w:t>
      </w:r>
    </w:p>
    <w:p w:rsidR="00FD13C1" w:rsidRDefault="00FD13C1" w:rsidP="00FD13C1">
      <w:pPr>
        <w:rPr>
          <w:rtl/>
        </w:rPr>
      </w:pPr>
    </w:p>
    <w:p w:rsidR="00FD13C1" w:rsidRDefault="00FD13C1" w:rsidP="00FD13C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קיבל המנהל בקשה לביטול </w:t>
      </w:r>
      <w:bookmarkStart w:id="1983" w:name="_ETM_Q1_6724774"/>
      <w:bookmarkEnd w:id="1983"/>
      <w:r>
        <w:rPr>
          <w:rFonts w:hint="cs"/>
          <w:rtl/>
        </w:rPr>
        <w:t xml:space="preserve">התראה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לפי הוראות</w:t>
      </w:r>
    </w:p>
    <w:p w:rsidR="00FD13C1" w:rsidRDefault="00FD13C1" w:rsidP="00FD13C1">
      <w:pPr>
        <w:rPr>
          <w:rtl/>
        </w:rPr>
      </w:pPr>
      <w:bookmarkStart w:id="1984" w:name="_ETM_Q1_6729531"/>
      <w:bookmarkStart w:id="1985" w:name="_ETM_Q1_6729616"/>
      <w:bookmarkEnd w:id="1984"/>
      <w:bookmarkEnd w:id="198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סעיף קטן (א), רשאי הוא לבטל את </w:t>
      </w:r>
      <w:bookmarkStart w:id="1986" w:name="_ETM_Q1_6728815"/>
      <w:bookmarkEnd w:id="1986"/>
      <w:r>
        <w:rPr>
          <w:rFonts w:hint="cs"/>
          <w:rtl/>
        </w:rPr>
        <w:t xml:space="preserve">ההתראה או לדחות את </w:t>
      </w:r>
    </w:p>
    <w:p w:rsidR="00FD13C1" w:rsidRDefault="00FD13C1" w:rsidP="00FD13C1">
      <w:pPr>
        <w:rPr>
          <w:rtl/>
        </w:rPr>
      </w:pPr>
      <w:bookmarkStart w:id="1987" w:name="_ETM_Q1_6731988"/>
      <w:bookmarkStart w:id="1988" w:name="_ETM_Q1_6732051"/>
      <w:bookmarkEnd w:id="1987"/>
      <w:bookmarkEnd w:id="198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הבקשה ולהשאיר את ההתראה על כנה; </w:t>
      </w:r>
      <w:bookmarkStart w:id="1989" w:name="_ETM_Q1_6734585"/>
      <w:bookmarkEnd w:id="1989"/>
      <w:r>
        <w:rPr>
          <w:rFonts w:hint="cs"/>
          <w:rtl/>
        </w:rPr>
        <w:t xml:space="preserve">החלטת המנהל </w:t>
      </w:r>
    </w:p>
    <w:p w:rsidR="00FD13C1" w:rsidRDefault="00FD13C1" w:rsidP="00FD13C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תינתן בכתב, ותימסר למפר בצירוף נימוקים.</w:t>
      </w:r>
    </w:p>
    <w:p w:rsidR="00FD13C1" w:rsidRDefault="00FD13C1" w:rsidP="00FD13C1">
      <w:pPr>
        <w:rPr>
          <w:rtl/>
        </w:rPr>
      </w:pPr>
    </w:p>
    <w:p w:rsidR="00FD13C1" w:rsidRDefault="00D748D7" w:rsidP="00FD13C1">
      <w:pPr>
        <w:rPr>
          <w:rtl/>
        </w:rPr>
      </w:pPr>
      <w:r>
        <w:rPr>
          <w:rFonts w:hint="cs"/>
          <w:rtl/>
        </w:rPr>
        <w:t>הפרה נמשכת</w:t>
      </w:r>
      <w:r>
        <w:rPr>
          <w:rtl/>
        </w:rPr>
        <w:tab/>
      </w:r>
      <w:r>
        <w:rPr>
          <w:rFonts w:hint="cs"/>
          <w:rtl/>
        </w:rPr>
        <w:t>61ג.</w:t>
      </w:r>
      <w:r>
        <w:rPr>
          <w:rFonts w:hint="cs"/>
          <w:rtl/>
        </w:rPr>
        <w:tab/>
        <w:t xml:space="preserve">(א) נמסרה למפר התראה מנהלית לפי </w:t>
      </w:r>
      <w:bookmarkStart w:id="1990" w:name="_ETM_Q1_6745430"/>
      <w:bookmarkEnd w:id="1990"/>
      <w:r>
        <w:rPr>
          <w:rFonts w:hint="cs"/>
          <w:rtl/>
        </w:rPr>
        <w:t>הוראות סימן זה והמפר</w:t>
      </w:r>
    </w:p>
    <w:p w:rsidR="00D748D7" w:rsidRDefault="00D748D7" w:rsidP="00D748D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והפרה חוזרת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המשיך להפר את ההוראה שבשלה נמסרה לו ההתראה, יראו</w:t>
      </w:r>
    </w:p>
    <w:p w:rsidR="00D748D7" w:rsidRDefault="00D748D7" w:rsidP="00D748D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לאחר התראה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ההפרה כאמור כהפרה נמשכת לעניין סעיף 56(א), </w:t>
      </w:r>
      <w:bookmarkStart w:id="1991" w:name="_ETM_Q1_6754689"/>
      <w:bookmarkEnd w:id="1991"/>
      <w:r>
        <w:rPr>
          <w:rFonts w:hint="cs"/>
          <w:rtl/>
        </w:rPr>
        <w:t>והמנהל</w:t>
      </w:r>
    </w:p>
    <w:p w:rsidR="00D748D7" w:rsidRDefault="00D748D7" w:rsidP="00D748D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ימסור למפר הודעה על כוונת חיוב בשל ההפרה הנמשכת </w:t>
      </w:r>
    </w:p>
    <w:p w:rsidR="00D748D7" w:rsidRDefault="00D748D7" w:rsidP="00D748D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בהתאם להוראות סעיף 53, בשינויים המחויבים. </w:t>
      </w:r>
    </w:p>
    <w:p w:rsidR="00D748D7" w:rsidRDefault="00D748D7" w:rsidP="00D748D7">
      <w:pPr>
        <w:ind w:firstLine="0"/>
        <w:rPr>
          <w:rtl/>
        </w:rPr>
      </w:pPr>
      <w:bookmarkStart w:id="1992" w:name="_ETM_Q1_6759498"/>
      <w:bookmarkStart w:id="1993" w:name="_ETM_Q1_6759566"/>
      <w:bookmarkEnd w:id="1992"/>
      <w:bookmarkEnd w:id="1993"/>
    </w:p>
    <w:p w:rsidR="00D748D7" w:rsidRDefault="00D748D7" w:rsidP="00D748D7">
      <w:pPr>
        <w:ind w:firstLine="0"/>
        <w:rPr>
          <w:rtl/>
        </w:rPr>
      </w:pPr>
      <w:bookmarkStart w:id="1994" w:name="_ETM_Q1_6759646"/>
      <w:bookmarkStart w:id="1995" w:name="_ETM_Q1_6759701"/>
      <w:bookmarkEnd w:id="1994"/>
      <w:bookmarkEnd w:id="199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נמסרה למפר התראה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</w:t>
      </w:r>
      <w:bookmarkStart w:id="1996" w:name="_ETM_Q1_6762152"/>
      <w:bookmarkEnd w:id="1996"/>
      <w:r>
        <w:rPr>
          <w:rFonts w:hint="cs"/>
          <w:rtl/>
        </w:rPr>
        <w:t>לפי הוראות סימן זה והמפר</w:t>
      </w:r>
    </w:p>
    <w:p w:rsidR="00D748D7" w:rsidRDefault="00D748D7" w:rsidP="00D748D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חזר והפר את ההוראה שבשלה נמסרה לו ההתראה, בתוך </w:t>
      </w:r>
    </w:p>
    <w:p w:rsidR="00D748D7" w:rsidRDefault="00D748D7" w:rsidP="00D748D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שנתיים מיום מסירת ההתראה, יראו </w:t>
      </w:r>
      <w:bookmarkStart w:id="1997" w:name="_ETM_Q1_6764100"/>
      <w:bookmarkEnd w:id="1997"/>
      <w:r>
        <w:rPr>
          <w:rFonts w:hint="cs"/>
          <w:rtl/>
        </w:rPr>
        <w:t xml:space="preserve">את ההפרה הנוספת </w:t>
      </w:r>
    </w:p>
    <w:p w:rsidR="00D748D7" w:rsidRDefault="00D748D7" w:rsidP="00D748D7">
      <w:pPr>
        <w:ind w:firstLine="0"/>
        <w:rPr>
          <w:rtl/>
        </w:rPr>
      </w:pPr>
      <w:bookmarkStart w:id="1998" w:name="_ETM_Q1_6767294"/>
      <w:bookmarkStart w:id="1999" w:name="_ETM_Q1_6767350"/>
      <w:bookmarkEnd w:id="1998"/>
      <w:bookmarkEnd w:id="199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כאמור כהפרה חוזרת לעניין סעיף 56(ב), והמנהל </w:t>
      </w:r>
      <w:bookmarkStart w:id="2000" w:name="_ETM_Q1_6769147"/>
      <w:bookmarkEnd w:id="2000"/>
      <w:r>
        <w:rPr>
          <w:rFonts w:hint="cs"/>
          <w:rtl/>
        </w:rPr>
        <w:t>ימסור למפר</w:t>
      </w:r>
    </w:p>
    <w:p w:rsidR="00D748D7" w:rsidRDefault="00D748D7" w:rsidP="00D748D7">
      <w:pPr>
        <w:ind w:firstLine="0"/>
        <w:rPr>
          <w:rtl/>
        </w:rPr>
      </w:pPr>
      <w:bookmarkStart w:id="2001" w:name="_ETM_Q1_6770810"/>
      <w:bookmarkStart w:id="2002" w:name="_ETM_Q1_6770880"/>
      <w:bookmarkEnd w:id="2001"/>
      <w:bookmarkEnd w:id="200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הודעה על כוונת חיוב בשל ההפרה החוזרת, בהתאם להוראות</w:t>
      </w:r>
    </w:p>
    <w:p w:rsidR="00D748D7" w:rsidRDefault="00D748D7" w:rsidP="00D748D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סעיף 53, בשינויים המחויבים.</w:t>
      </w:r>
    </w:p>
    <w:p w:rsidR="00FD13C1" w:rsidRDefault="00FD13C1" w:rsidP="00FD13C1">
      <w:pPr>
        <w:rPr>
          <w:rtl/>
        </w:rPr>
      </w:pPr>
      <w:bookmarkStart w:id="2003" w:name="_ETM_Q1_6723072"/>
      <w:bookmarkStart w:id="2004" w:name="_ETM_Q1_6723149"/>
      <w:bookmarkEnd w:id="2003"/>
      <w:bookmarkEnd w:id="2004"/>
    </w:p>
    <w:p w:rsidR="00637D7C" w:rsidRDefault="00C27796" w:rsidP="008F6645">
      <w:pPr>
        <w:rPr>
          <w:rtl/>
        </w:rPr>
      </w:pPr>
      <w:r>
        <w:rPr>
          <w:rFonts w:hint="cs"/>
          <w:rtl/>
        </w:rPr>
        <w:t xml:space="preserve">הסימן של ההתראה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נוסף לבקשה של חברות </w:t>
      </w:r>
      <w:bookmarkStart w:id="2005" w:name="_ETM_Q1_6786769"/>
      <w:bookmarkEnd w:id="2005"/>
      <w:r>
        <w:rPr>
          <w:rFonts w:hint="cs"/>
          <w:rtl/>
        </w:rPr>
        <w:t>הגז.</w:t>
      </w:r>
      <w:r w:rsidR="00637D7C">
        <w:rPr>
          <w:rFonts w:hint="cs"/>
          <w:rtl/>
        </w:rPr>
        <w:t xml:space="preserve"> התראה </w:t>
      </w:r>
      <w:proofErr w:type="spellStart"/>
      <w:r w:rsidR="00637D7C">
        <w:rPr>
          <w:rFonts w:hint="cs"/>
          <w:rtl/>
        </w:rPr>
        <w:t>מינהלית</w:t>
      </w:r>
      <w:proofErr w:type="spellEnd"/>
      <w:r w:rsidR="00637D7C">
        <w:rPr>
          <w:rFonts w:hint="cs"/>
          <w:rtl/>
        </w:rPr>
        <w:t xml:space="preserve"> זה כלי </w:t>
      </w:r>
      <w:r>
        <w:rPr>
          <w:rFonts w:hint="cs"/>
          <w:rtl/>
        </w:rPr>
        <w:t>אכיפה שמקל עם ה</w:t>
      </w:r>
      <w:r w:rsidR="00637D7C">
        <w:rPr>
          <w:rFonts w:hint="cs"/>
          <w:rtl/>
        </w:rPr>
        <w:t>מפר</w:t>
      </w:r>
      <w:r w:rsidR="008F6645">
        <w:rPr>
          <w:rFonts w:hint="cs"/>
          <w:rtl/>
        </w:rPr>
        <w:t>.</w:t>
      </w:r>
      <w:r w:rsidR="00637D7C">
        <w:rPr>
          <w:rFonts w:hint="cs"/>
          <w:rtl/>
        </w:rPr>
        <w:t xml:space="preserve"> במקרי</w:t>
      </w:r>
      <w:r>
        <w:rPr>
          <w:rFonts w:hint="cs"/>
          <w:rtl/>
        </w:rPr>
        <w:t>ם מסוימים הוא מחליף הטלה של עיצ</w:t>
      </w:r>
      <w:r w:rsidR="00637D7C">
        <w:rPr>
          <w:rFonts w:hint="cs"/>
          <w:rtl/>
        </w:rPr>
        <w:t>ום כספי. בנסיבות שייקבעו בנוהל שהמשרד יקבע בהסכמת המשנה ל</w:t>
      </w:r>
      <w:r>
        <w:rPr>
          <w:rFonts w:hint="cs"/>
          <w:rtl/>
        </w:rPr>
        <w:t>יועץ המ</w:t>
      </w:r>
      <w:r w:rsidR="00637D7C">
        <w:rPr>
          <w:rFonts w:hint="cs"/>
          <w:rtl/>
        </w:rPr>
        <w:t>ש</w:t>
      </w:r>
      <w:r>
        <w:rPr>
          <w:rFonts w:hint="cs"/>
          <w:rtl/>
        </w:rPr>
        <w:t>פטי לממשלה, המנהל, במקום להטיל עיצום ב</w:t>
      </w:r>
      <w:r w:rsidR="00637D7C">
        <w:rPr>
          <w:rFonts w:hint="cs"/>
          <w:rtl/>
        </w:rPr>
        <w:t xml:space="preserve">הפרה </w:t>
      </w:r>
      <w:r>
        <w:rPr>
          <w:rFonts w:hint="cs"/>
          <w:rtl/>
        </w:rPr>
        <w:t>הראשונה</w:t>
      </w:r>
      <w:r w:rsidR="00A43E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7D7C">
        <w:rPr>
          <w:rFonts w:hint="cs"/>
          <w:rtl/>
        </w:rPr>
        <w:t>ייתן ל</w:t>
      </w:r>
      <w:r>
        <w:rPr>
          <w:rFonts w:hint="cs"/>
          <w:rtl/>
        </w:rPr>
        <w:t>מפר הזדמנות לתקן את ההפרה.</w:t>
      </w:r>
      <w:r w:rsidR="00637D7C">
        <w:rPr>
          <w:rFonts w:hint="cs"/>
          <w:rtl/>
        </w:rPr>
        <w:t xml:space="preserve"> </w:t>
      </w:r>
      <w:bookmarkStart w:id="2006" w:name="_ETM_Q1_6817039"/>
      <w:bookmarkEnd w:id="2006"/>
      <w:r>
        <w:rPr>
          <w:rFonts w:hint="cs"/>
          <w:rtl/>
        </w:rPr>
        <w:t>זה נועד לשימ</w:t>
      </w:r>
      <w:r w:rsidR="00637D7C">
        <w:rPr>
          <w:rFonts w:hint="cs"/>
          <w:rtl/>
        </w:rPr>
        <w:t>ו</w:t>
      </w:r>
      <w:r>
        <w:rPr>
          <w:rFonts w:hint="cs"/>
          <w:rtl/>
        </w:rPr>
        <w:t>ש במקרים מאו</w:t>
      </w:r>
      <w:r w:rsidR="00637D7C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637D7C">
        <w:rPr>
          <w:rFonts w:hint="cs"/>
          <w:rtl/>
        </w:rPr>
        <w:t>מסוימ</w:t>
      </w:r>
      <w:r>
        <w:rPr>
          <w:rFonts w:hint="cs"/>
          <w:rtl/>
        </w:rPr>
        <w:t>י</w:t>
      </w:r>
      <w:r w:rsidR="00637D7C">
        <w:rPr>
          <w:rFonts w:hint="cs"/>
          <w:rtl/>
        </w:rPr>
        <w:t xml:space="preserve">ם. </w:t>
      </w:r>
      <w:r w:rsidR="00A43E63">
        <w:rPr>
          <w:rFonts w:hint="cs"/>
          <w:rtl/>
        </w:rPr>
        <w:t xml:space="preserve">לא </w:t>
      </w:r>
      <w:r w:rsidR="00637D7C">
        <w:rPr>
          <w:rFonts w:hint="cs"/>
          <w:rtl/>
        </w:rPr>
        <w:t>בכל הפרה ש</w:t>
      </w:r>
      <w:r>
        <w:rPr>
          <w:rFonts w:hint="cs"/>
          <w:rtl/>
        </w:rPr>
        <w:t>נקבע עליה עיצום כספי</w:t>
      </w:r>
      <w:r w:rsidR="00637D7C">
        <w:rPr>
          <w:rFonts w:hint="cs"/>
          <w:rtl/>
        </w:rPr>
        <w:t xml:space="preserve"> נעשה שימוש</w:t>
      </w:r>
      <w:r w:rsidR="008F6645">
        <w:rPr>
          <w:rFonts w:hint="cs"/>
          <w:rtl/>
        </w:rPr>
        <w:t xml:space="preserve"> ב</w:t>
      </w:r>
      <w:r w:rsidR="001B6388">
        <w:rPr>
          <w:rFonts w:hint="cs"/>
          <w:rtl/>
        </w:rPr>
        <w:t>כלי הזה,</w:t>
      </w:r>
      <w:r>
        <w:rPr>
          <w:rFonts w:hint="cs"/>
          <w:rtl/>
        </w:rPr>
        <w:t xml:space="preserve"> </w:t>
      </w:r>
      <w:r w:rsidR="00637D7C">
        <w:rPr>
          <w:rFonts w:hint="cs"/>
          <w:rtl/>
        </w:rPr>
        <w:t>זה יהיה רק בנסיבו</w:t>
      </w:r>
      <w:r>
        <w:rPr>
          <w:rFonts w:hint="cs"/>
          <w:rtl/>
        </w:rPr>
        <w:t>ת</w:t>
      </w:r>
      <w:r w:rsidR="00637D7C">
        <w:rPr>
          <w:rFonts w:hint="cs"/>
          <w:rtl/>
        </w:rPr>
        <w:t xml:space="preserve"> ש</w:t>
      </w:r>
      <w:r>
        <w:rPr>
          <w:rFonts w:hint="cs"/>
          <w:rtl/>
        </w:rPr>
        <w:t>נ</w:t>
      </w:r>
      <w:r w:rsidR="00637D7C">
        <w:rPr>
          <w:rFonts w:hint="cs"/>
          <w:rtl/>
        </w:rPr>
        <w:t>קבע, כמו במקר</w:t>
      </w:r>
      <w:r>
        <w:rPr>
          <w:rFonts w:hint="cs"/>
          <w:rtl/>
        </w:rPr>
        <w:t>י</w:t>
      </w:r>
      <w:r w:rsidR="00637D7C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שיש לנו הפרה שאולי </w:t>
      </w:r>
      <w:bookmarkStart w:id="2007" w:name="_ETM_Q1_6842681"/>
      <w:bookmarkEnd w:id="2007"/>
      <w:r w:rsidR="008F6645">
        <w:rPr>
          <w:rFonts w:hint="cs"/>
          <w:rtl/>
        </w:rPr>
        <w:t xml:space="preserve">היא </w:t>
      </w:r>
      <w:r w:rsidR="00637D7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37D7C">
        <w:rPr>
          <w:rFonts w:hint="cs"/>
          <w:rtl/>
        </w:rPr>
        <w:t xml:space="preserve"> בהירה דיה, או בנסיבות אחרות שאנחנו נחליט שמ</w:t>
      </w:r>
      <w:r>
        <w:rPr>
          <w:rFonts w:hint="cs"/>
          <w:rtl/>
        </w:rPr>
        <w:t>ו</w:t>
      </w:r>
      <w:r w:rsidR="00637D7C">
        <w:rPr>
          <w:rFonts w:hint="cs"/>
          <w:rtl/>
        </w:rPr>
        <w:t>צדק לעשות שימוש בכלי המקל הזה.</w:t>
      </w:r>
    </w:p>
    <w:p w:rsidR="00637D7C" w:rsidRDefault="00637D7C" w:rsidP="00D30339">
      <w:pPr>
        <w:ind w:firstLine="0"/>
        <w:rPr>
          <w:rtl/>
        </w:rPr>
      </w:pPr>
    </w:p>
    <w:p w:rsidR="00A43E63" w:rsidRDefault="00A43E63" w:rsidP="00A43E63">
      <w:pPr>
        <w:pStyle w:val="a4"/>
        <w:keepNext/>
        <w:rPr>
          <w:rtl/>
        </w:rPr>
      </w:pPr>
      <w:bookmarkStart w:id="2008" w:name="_ETM_Q1_6849681"/>
      <w:bookmarkStart w:id="2009" w:name="ET_speaker_אביגל_כספי_248"/>
      <w:bookmarkEnd w:id="2008"/>
      <w:r w:rsidRPr="00A43E63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A4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A43E63" w:rsidRDefault="00A43E63" w:rsidP="00A43E63">
      <w:pPr>
        <w:pStyle w:val="KeepWithNext"/>
        <w:rPr>
          <w:rtl/>
          <w:lang w:eastAsia="he-IL"/>
        </w:rPr>
      </w:pPr>
    </w:p>
    <w:p w:rsidR="00D2414B" w:rsidRDefault="00A43E63" w:rsidP="008C65B4">
      <w:pPr>
        <w:rPr>
          <w:rtl/>
        </w:rPr>
      </w:pPr>
      <w:bookmarkStart w:id="2010" w:name="_ETM_Q1_6850613"/>
      <w:bookmarkStart w:id="2011" w:name="_ETM_Q1_6850634"/>
      <w:bookmarkEnd w:id="2010"/>
      <w:bookmarkEnd w:id="2011"/>
      <w:r>
        <w:rPr>
          <w:rFonts w:hint="cs"/>
          <w:rtl/>
        </w:rPr>
        <w:t>ברגע שהמנהל מוסר הודעה על כוונת ח</w:t>
      </w:r>
      <w:bookmarkStart w:id="2012" w:name="_ETM_Q1_6862693"/>
      <w:bookmarkEnd w:id="2012"/>
      <w:r w:rsidR="0077107E">
        <w:rPr>
          <w:rFonts w:hint="cs"/>
          <w:rtl/>
        </w:rPr>
        <w:t xml:space="preserve">יוב </w:t>
      </w:r>
      <w:r w:rsidR="00BC33E6">
        <w:rPr>
          <w:rFonts w:hint="cs"/>
          <w:rtl/>
        </w:rPr>
        <w:t xml:space="preserve">הוא </w:t>
      </w:r>
      <w:r w:rsidR="00CA5194">
        <w:rPr>
          <w:rFonts w:hint="cs"/>
          <w:rtl/>
        </w:rPr>
        <w:t>בעצם מפנה</w:t>
      </w:r>
      <w:r>
        <w:rPr>
          <w:rFonts w:hint="cs"/>
          <w:rtl/>
        </w:rPr>
        <w:t xml:space="preserve"> להוראות של סעיף 53 שמפרט</w:t>
      </w:r>
      <w:r w:rsidR="003221FE">
        <w:rPr>
          <w:rFonts w:hint="cs"/>
          <w:rtl/>
        </w:rPr>
        <w:t>ות</w:t>
      </w:r>
      <w:r>
        <w:rPr>
          <w:rFonts w:hint="cs"/>
          <w:rtl/>
        </w:rPr>
        <w:t xml:space="preserve"> מה יופיע </w:t>
      </w:r>
      <w:bookmarkStart w:id="2013" w:name="_ETM_Q1_6867737"/>
      <w:bookmarkEnd w:id="2013"/>
      <w:r>
        <w:rPr>
          <w:rFonts w:hint="cs"/>
          <w:rtl/>
        </w:rPr>
        <w:t xml:space="preserve">בהודעה על כוונת חיוב. חשוב להבהיר שהתהליך חוזר לנקודה </w:t>
      </w:r>
      <w:bookmarkStart w:id="2014" w:name="_ETM_Q1_6875197"/>
      <w:bookmarkEnd w:id="2014"/>
      <w:r>
        <w:rPr>
          <w:rFonts w:hint="cs"/>
          <w:rtl/>
        </w:rPr>
        <w:t xml:space="preserve">של </w:t>
      </w:r>
      <w:r w:rsidR="00D2414B">
        <w:rPr>
          <w:rFonts w:hint="cs"/>
          <w:rtl/>
        </w:rPr>
        <w:t xml:space="preserve">הודעה על כוונת חיוב, זאת </w:t>
      </w:r>
      <w:r>
        <w:rPr>
          <w:rFonts w:hint="cs"/>
          <w:rtl/>
        </w:rPr>
        <w:t>אומרת</w:t>
      </w:r>
      <w:r w:rsidR="00465E3E">
        <w:rPr>
          <w:rFonts w:hint="cs"/>
          <w:rtl/>
        </w:rPr>
        <w:t xml:space="preserve">, </w:t>
      </w:r>
      <w:r>
        <w:rPr>
          <w:rFonts w:hint="cs"/>
          <w:rtl/>
        </w:rPr>
        <w:t>המפר מקבל את זכות הטיעון</w:t>
      </w:r>
      <w:r w:rsidR="00CA4C2F">
        <w:rPr>
          <w:rFonts w:hint="cs"/>
          <w:rtl/>
        </w:rPr>
        <w:t xml:space="preserve"> -</w:t>
      </w:r>
      <w:r w:rsidR="00D2414B">
        <w:rPr>
          <w:rFonts w:hint="cs"/>
          <w:rtl/>
        </w:rPr>
        <w:t xml:space="preserve"> ומתקיימים הס</w:t>
      </w:r>
      <w:r>
        <w:rPr>
          <w:rFonts w:hint="cs"/>
          <w:rtl/>
        </w:rPr>
        <w:t>עיפים הרלוונטיים של 54 ושל 55.</w:t>
      </w:r>
      <w:r w:rsidR="00D2414B">
        <w:rPr>
          <w:rFonts w:hint="cs"/>
          <w:rtl/>
        </w:rPr>
        <w:t xml:space="preserve"> לא ברור </w:t>
      </w:r>
      <w:r>
        <w:rPr>
          <w:rFonts w:hint="cs"/>
          <w:rtl/>
        </w:rPr>
        <w:t>ל</w:t>
      </w:r>
      <w:r w:rsidR="00D2414B">
        <w:rPr>
          <w:rFonts w:hint="cs"/>
          <w:rtl/>
        </w:rPr>
        <w:t>נו מבח</w:t>
      </w:r>
      <w:r>
        <w:rPr>
          <w:rFonts w:hint="cs"/>
          <w:rtl/>
        </w:rPr>
        <w:t>ינ</w:t>
      </w:r>
      <w:r w:rsidR="00D2414B">
        <w:rPr>
          <w:rFonts w:hint="cs"/>
          <w:rtl/>
        </w:rPr>
        <w:t xml:space="preserve">ת הנוסח </w:t>
      </w:r>
      <w:r>
        <w:rPr>
          <w:rFonts w:hint="cs"/>
          <w:rtl/>
        </w:rPr>
        <w:t>ה</w:t>
      </w:r>
      <w:r w:rsidR="00D2414B">
        <w:rPr>
          <w:rFonts w:hint="cs"/>
          <w:rtl/>
        </w:rPr>
        <w:t xml:space="preserve">אם </w:t>
      </w:r>
      <w:r w:rsidR="009C2613">
        <w:rPr>
          <w:rFonts w:hint="cs"/>
          <w:rtl/>
        </w:rPr>
        <w:t xml:space="preserve">זה ברור, </w:t>
      </w:r>
      <w:r>
        <w:rPr>
          <w:rFonts w:hint="cs"/>
          <w:rtl/>
        </w:rPr>
        <w:t xml:space="preserve">לכן </w:t>
      </w:r>
      <w:r w:rsidR="00D2414B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שנשיג </w:t>
      </w:r>
      <w:bookmarkStart w:id="2015" w:name="_ETM_Q1_6891762"/>
      <w:bookmarkEnd w:id="2015"/>
      <w:r>
        <w:rPr>
          <w:rFonts w:hint="cs"/>
          <w:rtl/>
        </w:rPr>
        <w:t>ש</w:t>
      </w:r>
      <w:r w:rsidR="00D2414B">
        <w:rPr>
          <w:rFonts w:hint="cs"/>
          <w:rtl/>
        </w:rPr>
        <w:t>ברגע ש</w:t>
      </w:r>
      <w:r w:rsidR="00CA5194">
        <w:rPr>
          <w:rFonts w:hint="cs"/>
          <w:rtl/>
        </w:rPr>
        <w:t>ל</w:t>
      </w:r>
      <w:r w:rsidR="00D2414B">
        <w:rPr>
          <w:rFonts w:hint="cs"/>
          <w:rtl/>
        </w:rPr>
        <w:t xml:space="preserve">מפר נמסרה ההודעה </w:t>
      </w:r>
      <w:r>
        <w:rPr>
          <w:rFonts w:hint="cs"/>
          <w:rtl/>
        </w:rPr>
        <w:t xml:space="preserve">על כוונת חיוב </w:t>
      </w:r>
      <w:r w:rsidR="00CA5194">
        <w:rPr>
          <w:rFonts w:hint="cs"/>
          <w:rtl/>
        </w:rPr>
        <w:t xml:space="preserve">הוא </w:t>
      </w:r>
      <w:r>
        <w:rPr>
          <w:rFonts w:hint="cs"/>
          <w:rtl/>
        </w:rPr>
        <w:t>יוכל ל</w:t>
      </w:r>
      <w:r w:rsidR="00D2414B">
        <w:rPr>
          <w:rFonts w:hint="cs"/>
          <w:rtl/>
        </w:rPr>
        <w:t xml:space="preserve">טעון את טענותיו לפי </w:t>
      </w:r>
      <w:r>
        <w:rPr>
          <w:rFonts w:hint="cs"/>
          <w:rtl/>
        </w:rPr>
        <w:t xml:space="preserve">סעיפים 54 ו-55, או שנכתוב </w:t>
      </w:r>
      <w:r w:rsidR="009C2613">
        <w:rPr>
          <w:rFonts w:hint="cs"/>
          <w:rtl/>
        </w:rPr>
        <w:t xml:space="preserve">כך </w:t>
      </w:r>
      <w:r w:rsidR="003C5867">
        <w:rPr>
          <w:rFonts w:hint="cs"/>
          <w:rtl/>
        </w:rPr>
        <w:t xml:space="preserve">שיהיה ברור בסעיף 54 שמפר שנמסרה לו הודעה </w:t>
      </w:r>
      <w:bookmarkStart w:id="2016" w:name="_ETM_Q1_6906266"/>
      <w:bookmarkEnd w:id="2016"/>
      <w:r w:rsidR="009C2613">
        <w:rPr>
          <w:rFonts w:hint="cs"/>
          <w:rtl/>
        </w:rPr>
        <w:t>על כוונת חיוב</w:t>
      </w:r>
      <w:r w:rsidR="00CA5194">
        <w:rPr>
          <w:rFonts w:hint="cs"/>
          <w:rtl/>
        </w:rPr>
        <w:t>,</w:t>
      </w:r>
      <w:r w:rsidR="003C5867">
        <w:rPr>
          <w:rFonts w:hint="cs"/>
          <w:rtl/>
        </w:rPr>
        <w:t xml:space="preserve"> זה יכול להיות או הודעה על כוונת </w:t>
      </w:r>
      <w:bookmarkStart w:id="2017" w:name="_ETM_Q1_6907709"/>
      <w:bookmarkEnd w:id="2017"/>
      <w:r w:rsidR="003C5867">
        <w:rPr>
          <w:rFonts w:hint="cs"/>
          <w:rtl/>
        </w:rPr>
        <w:t xml:space="preserve">חיוב לפי סעיף 53 בתחילת התהליך של העיצום הכספי, או </w:t>
      </w:r>
      <w:bookmarkStart w:id="2018" w:name="_ETM_Q1_6912194"/>
      <w:bookmarkEnd w:id="2018"/>
      <w:r w:rsidR="00FC4CD0">
        <w:rPr>
          <w:rFonts w:hint="cs"/>
          <w:rtl/>
        </w:rPr>
        <w:t xml:space="preserve">שזה </w:t>
      </w:r>
      <w:r w:rsidR="00D2414B">
        <w:rPr>
          <w:rFonts w:hint="cs"/>
          <w:rtl/>
        </w:rPr>
        <w:t xml:space="preserve">יכול </w:t>
      </w:r>
      <w:r w:rsidR="00465E3E">
        <w:rPr>
          <w:rFonts w:hint="cs"/>
          <w:rtl/>
        </w:rPr>
        <w:t xml:space="preserve">להיות </w:t>
      </w:r>
      <w:r w:rsidR="00D2414B">
        <w:rPr>
          <w:rFonts w:hint="cs"/>
          <w:rtl/>
        </w:rPr>
        <w:t>לפי סעיף</w:t>
      </w:r>
      <w:r w:rsidR="003C5867">
        <w:rPr>
          <w:rFonts w:hint="cs"/>
          <w:rtl/>
        </w:rPr>
        <w:t xml:space="preserve"> 61ג במסלול של התראה </w:t>
      </w:r>
      <w:proofErr w:type="spellStart"/>
      <w:r w:rsidR="003C5867">
        <w:rPr>
          <w:rFonts w:hint="cs"/>
          <w:rtl/>
        </w:rPr>
        <w:t>מינהלית</w:t>
      </w:r>
      <w:proofErr w:type="spellEnd"/>
      <w:r w:rsidR="003C5867">
        <w:rPr>
          <w:rFonts w:hint="cs"/>
          <w:rtl/>
        </w:rPr>
        <w:t>. ב</w:t>
      </w:r>
      <w:r w:rsidR="00D2414B">
        <w:rPr>
          <w:rFonts w:hint="cs"/>
          <w:rtl/>
        </w:rPr>
        <w:t>ר</w:t>
      </w:r>
      <w:r w:rsidR="003C5867">
        <w:rPr>
          <w:rFonts w:hint="cs"/>
          <w:rtl/>
        </w:rPr>
        <w:t>מ</w:t>
      </w:r>
      <w:r w:rsidR="00D2414B">
        <w:rPr>
          <w:rFonts w:hint="cs"/>
          <w:rtl/>
        </w:rPr>
        <w:t xml:space="preserve">ת הנוסח נשנה </w:t>
      </w:r>
      <w:r w:rsidR="003C5867">
        <w:rPr>
          <w:rFonts w:hint="cs"/>
          <w:rtl/>
        </w:rPr>
        <w:t xml:space="preserve">כך שיהיה </w:t>
      </w:r>
      <w:r w:rsidR="00D2414B">
        <w:rPr>
          <w:rFonts w:hint="cs"/>
          <w:rtl/>
        </w:rPr>
        <w:t xml:space="preserve">ברור שלמפר תהיה זכות טיעון גם במקרה של התראה </w:t>
      </w:r>
      <w:proofErr w:type="spellStart"/>
      <w:r w:rsidR="00D2414B">
        <w:rPr>
          <w:rFonts w:hint="cs"/>
          <w:rtl/>
        </w:rPr>
        <w:t>מינהלית</w:t>
      </w:r>
      <w:proofErr w:type="spellEnd"/>
      <w:r w:rsidR="00D2414B">
        <w:rPr>
          <w:rFonts w:hint="cs"/>
          <w:rtl/>
        </w:rPr>
        <w:t xml:space="preserve">. </w:t>
      </w:r>
    </w:p>
    <w:p w:rsidR="00D2414B" w:rsidRDefault="00D2414B" w:rsidP="00D30339">
      <w:pPr>
        <w:ind w:firstLine="0"/>
        <w:rPr>
          <w:rtl/>
        </w:rPr>
      </w:pPr>
    </w:p>
    <w:p w:rsidR="000A0686" w:rsidRDefault="000A0686" w:rsidP="000A0686">
      <w:pPr>
        <w:pStyle w:val="af9"/>
        <w:keepNext/>
        <w:rPr>
          <w:rtl/>
        </w:rPr>
      </w:pPr>
      <w:bookmarkStart w:id="2019" w:name="ET_guest_דניה_קאופמן_249"/>
      <w:r w:rsidRPr="000A0686">
        <w:rPr>
          <w:rStyle w:val="TagStyle"/>
          <w:rtl/>
        </w:rPr>
        <w:t xml:space="preserve"> &lt;&lt; אורח &gt;&gt; </w:t>
      </w:r>
      <w:r>
        <w:rPr>
          <w:rtl/>
        </w:rPr>
        <w:t>דניה קאופמן:</w:t>
      </w:r>
      <w:r w:rsidRPr="000A06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9"/>
    </w:p>
    <w:p w:rsidR="000A0686" w:rsidRDefault="000A0686" w:rsidP="000A0686">
      <w:pPr>
        <w:pStyle w:val="KeepWithNext"/>
        <w:rPr>
          <w:rtl/>
        </w:rPr>
      </w:pPr>
    </w:p>
    <w:p w:rsidR="00D2414B" w:rsidRDefault="00CA5194" w:rsidP="00465E3E">
      <w:pPr>
        <w:rPr>
          <w:rtl/>
        </w:rPr>
      </w:pPr>
      <w:r>
        <w:rPr>
          <w:rFonts w:hint="cs"/>
          <w:rtl/>
        </w:rPr>
        <w:t xml:space="preserve">זאת התבנית, </w:t>
      </w:r>
      <w:bookmarkStart w:id="2020" w:name="_ETM_Q1_6931969"/>
      <w:bookmarkEnd w:id="2020"/>
      <w:r>
        <w:rPr>
          <w:rFonts w:hint="cs"/>
          <w:rtl/>
        </w:rPr>
        <w:t xml:space="preserve">ככה זה בכל חוק. </w:t>
      </w:r>
      <w:bookmarkStart w:id="2021" w:name="_ETM_Q1_6939839"/>
      <w:bookmarkEnd w:id="2021"/>
      <w:r>
        <w:rPr>
          <w:rFonts w:hint="cs"/>
          <w:rtl/>
        </w:rPr>
        <w:t xml:space="preserve">כמו שנאמר לגבי סעיפים </w:t>
      </w:r>
      <w:bookmarkStart w:id="2022" w:name="_ETM_Q1_6940481"/>
      <w:bookmarkEnd w:id="2022"/>
      <w:r>
        <w:rPr>
          <w:rFonts w:hint="cs"/>
          <w:rtl/>
        </w:rPr>
        <w:t>אחרים,</w:t>
      </w:r>
      <w:r w:rsidR="00D2414B">
        <w:rPr>
          <w:rFonts w:hint="cs"/>
          <w:rtl/>
        </w:rPr>
        <w:t xml:space="preserve"> אנחנו לא רואים הצ</w:t>
      </w:r>
      <w:r>
        <w:rPr>
          <w:rFonts w:hint="cs"/>
          <w:rtl/>
        </w:rPr>
        <w:t>ד</w:t>
      </w:r>
      <w:r w:rsidR="00D2414B">
        <w:rPr>
          <w:rFonts w:hint="cs"/>
          <w:rtl/>
        </w:rPr>
        <w:t xml:space="preserve">קה לחרוג מהתבנית. </w:t>
      </w:r>
    </w:p>
    <w:p w:rsidR="00D2414B" w:rsidRDefault="00D2414B" w:rsidP="00D30339">
      <w:pPr>
        <w:ind w:firstLine="0"/>
        <w:rPr>
          <w:rtl/>
        </w:rPr>
      </w:pPr>
    </w:p>
    <w:p w:rsidR="00CA5194" w:rsidRDefault="00CA5194" w:rsidP="00CA5194">
      <w:pPr>
        <w:pStyle w:val="a4"/>
        <w:keepNext/>
        <w:rPr>
          <w:rtl/>
        </w:rPr>
      </w:pPr>
      <w:bookmarkStart w:id="2023" w:name="_ETM_Q1_6949077"/>
      <w:bookmarkStart w:id="2024" w:name="ET_speaker_איתי_עצמון_250"/>
      <w:bookmarkEnd w:id="2023"/>
      <w:r w:rsidRPr="00CA51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A5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CA5194" w:rsidRDefault="00CA5194" w:rsidP="00CA5194">
      <w:pPr>
        <w:pStyle w:val="KeepWithNext"/>
        <w:rPr>
          <w:rtl/>
          <w:lang w:eastAsia="he-IL"/>
        </w:rPr>
      </w:pPr>
    </w:p>
    <w:p w:rsidR="00D2414B" w:rsidRDefault="00CA5194" w:rsidP="00CA5194">
      <w:pPr>
        <w:rPr>
          <w:rtl/>
        </w:rPr>
      </w:pPr>
      <w:bookmarkStart w:id="2025" w:name="_ETM_Q1_6949609"/>
      <w:bookmarkStart w:id="2026" w:name="_ETM_Q1_6949652"/>
      <w:bookmarkEnd w:id="2025"/>
      <w:bookmarkEnd w:id="2026"/>
      <w:r>
        <w:rPr>
          <w:rFonts w:hint="cs"/>
          <w:rtl/>
        </w:rPr>
        <w:t xml:space="preserve">מה שאנחנו מבקשים הוא הסמכה לבדוק </w:t>
      </w:r>
      <w:r w:rsidR="00D2414B">
        <w:rPr>
          <w:rFonts w:hint="cs"/>
          <w:rtl/>
        </w:rPr>
        <w:t xml:space="preserve">האם הנוסח </w:t>
      </w:r>
      <w:r>
        <w:rPr>
          <w:rFonts w:hint="cs"/>
          <w:rtl/>
        </w:rPr>
        <w:t xml:space="preserve">באמת </w:t>
      </w:r>
      <w:r w:rsidR="00D2414B">
        <w:rPr>
          <w:rFonts w:hint="cs"/>
          <w:rtl/>
        </w:rPr>
        <w:t xml:space="preserve">מבטא </w:t>
      </w:r>
      <w:r>
        <w:rPr>
          <w:rFonts w:hint="cs"/>
          <w:rtl/>
        </w:rPr>
        <w:t>א</w:t>
      </w:r>
      <w:r w:rsidR="00D2414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D2414B">
        <w:rPr>
          <w:rFonts w:hint="cs"/>
          <w:rtl/>
        </w:rPr>
        <w:t>המ</w:t>
      </w:r>
      <w:r>
        <w:rPr>
          <w:rFonts w:hint="cs"/>
          <w:rtl/>
        </w:rPr>
        <w:t>הות שאמרה עורכת</w:t>
      </w:r>
      <w:r w:rsidR="00D2414B">
        <w:rPr>
          <w:rFonts w:hint="cs"/>
          <w:rtl/>
        </w:rPr>
        <w:t xml:space="preserve"> הדין כספי. יכול להיות שנצ</w:t>
      </w:r>
      <w:r>
        <w:rPr>
          <w:rFonts w:hint="cs"/>
          <w:rtl/>
        </w:rPr>
        <w:t>טר</w:t>
      </w:r>
      <w:r w:rsidR="00D2414B">
        <w:rPr>
          <w:rFonts w:hint="cs"/>
          <w:rtl/>
        </w:rPr>
        <w:t>ך</w:t>
      </w:r>
      <w:r>
        <w:rPr>
          <w:rFonts w:hint="cs"/>
          <w:rtl/>
        </w:rPr>
        <w:t xml:space="preserve"> לשנות</w:t>
      </w:r>
      <w:r w:rsidR="00D2414B">
        <w:rPr>
          <w:rFonts w:hint="cs"/>
          <w:rtl/>
        </w:rPr>
        <w:t xml:space="preserve"> את הנוסח כדי</w:t>
      </w:r>
      <w:r>
        <w:rPr>
          <w:rFonts w:hint="cs"/>
          <w:rtl/>
        </w:rPr>
        <w:t xml:space="preserve"> להבהיר.</w:t>
      </w:r>
      <w:r w:rsidR="00D2414B">
        <w:rPr>
          <w:rFonts w:hint="cs"/>
          <w:rtl/>
        </w:rPr>
        <w:t xml:space="preserve"> </w:t>
      </w:r>
    </w:p>
    <w:p w:rsidR="00D2414B" w:rsidRDefault="00D2414B" w:rsidP="00D30339">
      <w:pPr>
        <w:ind w:firstLine="0"/>
        <w:rPr>
          <w:rtl/>
        </w:rPr>
      </w:pPr>
    </w:p>
    <w:p w:rsidR="00CA5194" w:rsidRDefault="00CA5194" w:rsidP="00CA5194">
      <w:pPr>
        <w:pStyle w:val="af6"/>
        <w:keepNext/>
        <w:rPr>
          <w:rtl/>
        </w:rPr>
      </w:pPr>
      <w:bookmarkStart w:id="2027" w:name="_ETM_Q1_6968387"/>
      <w:bookmarkStart w:id="2028" w:name="ET_yor_4758_251"/>
      <w:bookmarkEnd w:id="2027"/>
      <w:r w:rsidRPr="00CA5194">
        <w:rPr>
          <w:rStyle w:val="TagStyle"/>
          <w:rtl/>
        </w:rPr>
        <w:t xml:space="preserve"> &lt;&lt; </w:t>
      </w:r>
      <w:proofErr w:type="spellStart"/>
      <w:r w:rsidRPr="00CA5194">
        <w:rPr>
          <w:rStyle w:val="TagStyle"/>
          <w:rtl/>
        </w:rPr>
        <w:t>יור</w:t>
      </w:r>
      <w:proofErr w:type="spellEnd"/>
      <w:r w:rsidRPr="00CA519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5194">
        <w:rPr>
          <w:rStyle w:val="TagStyle"/>
          <w:rtl/>
        </w:rPr>
        <w:t xml:space="preserve"> &lt;&lt; </w:t>
      </w:r>
      <w:proofErr w:type="spellStart"/>
      <w:r w:rsidRPr="00CA5194">
        <w:rPr>
          <w:rStyle w:val="TagStyle"/>
          <w:rtl/>
        </w:rPr>
        <w:t>יור</w:t>
      </w:r>
      <w:proofErr w:type="spellEnd"/>
      <w:r w:rsidRPr="00CA51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8"/>
    </w:p>
    <w:p w:rsidR="00CA5194" w:rsidRDefault="00CA5194" w:rsidP="00CA5194">
      <w:pPr>
        <w:pStyle w:val="KeepWithNext"/>
        <w:rPr>
          <w:rtl/>
          <w:lang w:eastAsia="he-IL"/>
        </w:rPr>
      </w:pPr>
    </w:p>
    <w:p w:rsidR="00D2414B" w:rsidRDefault="00D2414B" w:rsidP="00CA4C2F">
      <w:pPr>
        <w:rPr>
          <w:rtl/>
        </w:rPr>
      </w:pPr>
      <w:bookmarkStart w:id="2029" w:name="_ETM_Q1_6969073"/>
      <w:bookmarkStart w:id="2030" w:name="_ETM_Q1_6969127"/>
      <w:bookmarkEnd w:id="2029"/>
      <w:bookmarkEnd w:id="2030"/>
      <w:r>
        <w:rPr>
          <w:rFonts w:hint="cs"/>
          <w:rtl/>
        </w:rPr>
        <w:t xml:space="preserve">ככל שמתבקש. </w:t>
      </w:r>
      <w:r w:rsidR="00CA5194">
        <w:rPr>
          <w:rFonts w:hint="cs"/>
          <w:rtl/>
        </w:rPr>
        <w:t xml:space="preserve">מי </w:t>
      </w:r>
      <w:bookmarkStart w:id="2031" w:name="_ETM_Q1_6975833"/>
      <w:bookmarkEnd w:id="2031"/>
      <w:r w:rsidR="00CA5194">
        <w:rPr>
          <w:rFonts w:hint="cs"/>
          <w:rtl/>
        </w:rPr>
        <w:t>בעד אישור סעיפים 61א, 61ב ו-61ג עם התיקונים שהוקראו ו</w:t>
      </w:r>
      <w:r w:rsidR="00FC4CD0">
        <w:rPr>
          <w:rFonts w:hint="cs"/>
          <w:rtl/>
        </w:rPr>
        <w:t>ה</w:t>
      </w:r>
      <w:r w:rsidR="00CA5194">
        <w:rPr>
          <w:rFonts w:hint="cs"/>
          <w:rtl/>
        </w:rPr>
        <w:t>הסמכה לתקן במידה ויצטרכו?</w:t>
      </w:r>
    </w:p>
    <w:p w:rsidR="00CA5194" w:rsidRDefault="00CA5194" w:rsidP="00CA5194">
      <w:pPr>
        <w:ind w:firstLine="0"/>
        <w:rPr>
          <w:rtl/>
        </w:rPr>
      </w:pPr>
    </w:p>
    <w:p w:rsidR="00CA5194" w:rsidRDefault="00CA5194" w:rsidP="00CA5194">
      <w:pPr>
        <w:pStyle w:val="af1"/>
        <w:keepNext/>
        <w:rPr>
          <w:rtl/>
        </w:rPr>
      </w:pPr>
      <w:r>
        <w:rPr>
          <w:rtl/>
        </w:rPr>
        <w:t>הצבעה</w:t>
      </w:r>
    </w:p>
    <w:p w:rsidR="00CA5194" w:rsidRDefault="00CA5194" w:rsidP="00CA5194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CA5194" w:rsidRDefault="00CA5194" w:rsidP="00CA5194">
      <w:pPr>
        <w:rPr>
          <w:rFonts w:ascii="David" w:hAnsi="David"/>
          <w:rtl/>
        </w:rPr>
      </w:pPr>
    </w:p>
    <w:p w:rsidR="00CA5194" w:rsidRDefault="00CA5194" w:rsidP="00CA5194">
      <w:pPr>
        <w:pStyle w:val="af6"/>
        <w:keepNext/>
        <w:rPr>
          <w:rtl/>
        </w:rPr>
      </w:pPr>
      <w:bookmarkStart w:id="2032" w:name="ET_yor_4758_252"/>
      <w:r w:rsidRPr="00CA5194">
        <w:rPr>
          <w:rStyle w:val="TagStyle"/>
          <w:rtl/>
        </w:rPr>
        <w:t xml:space="preserve"> &lt;&lt; </w:t>
      </w:r>
      <w:proofErr w:type="spellStart"/>
      <w:r w:rsidRPr="00CA5194">
        <w:rPr>
          <w:rStyle w:val="TagStyle"/>
          <w:rtl/>
        </w:rPr>
        <w:t>יור</w:t>
      </w:r>
      <w:proofErr w:type="spellEnd"/>
      <w:r w:rsidRPr="00CA519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5194">
        <w:rPr>
          <w:rStyle w:val="TagStyle"/>
          <w:rtl/>
        </w:rPr>
        <w:t xml:space="preserve"> &lt;&lt; </w:t>
      </w:r>
      <w:proofErr w:type="spellStart"/>
      <w:r w:rsidRPr="00CA5194">
        <w:rPr>
          <w:rStyle w:val="TagStyle"/>
          <w:rtl/>
        </w:rPr>
        <w:t>יור</w:t>
      </w:r>
      <w:proofErr w:type="spellEnd"/>
      <w:r w:rsidRPr="00CA51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2"/>
    </w:p>
    <w:p w:rsidR="00CA5194" w:rsidRDefault="00CA5194" w:rsidP="00CA5194">
      <w:pPr>
        <w:pStyle w:val="KeepWithNext"/>
        <w:rPr>
          <w:rtl/>
          <w:lang w:eastAsia="he-IL"/>
        </w:rPr>
      </w:pPr>
    </w:p>
    <w:p w:rsidR="00D2414B" w:rsidRDefault="00CA5194" w:rsidP="00CA5194">
      <w:pPr>
        <w:rPr>
          <w:rtl/>
        </w:rPr>
      </w:pPr>
      <w:r>
        <w:rPr>
          <w:rFonts w:hint="cs"/>
          <w:rtl/>
        </w:rPr>
        <w:t>אין מתנגדים, אין נמנעים,</w:t>
      </w:r>
      <w:bookmarkStart w:id="2033" w:name="_ETM_Q1_6989883"/>
      <w:bookmarkEnd w:id="2033"/>
      <w:r>
        <w:rPr>
          <w:rFonts w:hint="cs"/>
          <w:rtl/>
        </w:rPr>
        <w:t xml:space="preserve"> סעיפים 61א, 61ב ו-61ג אושרו. </w:t>
      </w:r>
      <w:bookmarkStart w:id="2034" w:name="_ETM_Q1_6980341"/>
      <w:bookmarkEnd w:id="2034"/>
    </w:p>
    <w:p w:rsidR="00D2414B" w:rsidRDefault="00D2414B" w:rsidP="00D30339">
      <w:pPr>
        <w:ind w:firstLine="0"/>
        <w:rPr>
          <w:rtl/>
        </w:rPr>
      </w:pPr>
    </w:p>
    <w:p w:rsidR="00CA5194" w:rsidRDefault="00CA5194" w:rsidP="00CA5194">
      <w:pPr>
        <w:pStyle w:val="af9"/>
        <w:keepNext/>
        <w:rPr>
          <w:rtl/>
        </w:rPr>
      </w:pPr>
      <w:bookmarkStart w:id="2035" w:name="_ETM_Q1_6998676"/>
      <w:bookmarkStart w:id="2036" w:name="ET_guest_גל_נוי_אפרת_253"/>
      <w:bookmarkEnd w:id="2035"/>
      <w:r w:rsidRPr="00CA5194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CA51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6"/>
    </w:p>
    <w:p w:rsidR="00CA5194" w:rsidRDefault="00CA5194" w:rsidP="00CA5194">
      <w:pPr>
        <w:pStyle w:val="KeepWithNext"/>
        <w:rPr>
          <w:rtl/>
        </w:rPr>
      </w:pPr>
    </w:p>
    <w:p w:rsidR="00CA5194" w:rsidRDefault="008C4172" w:rsidP="008C4172">
      <w:pPr>
        <w:jc w:val="center"/>
        <w:rPr>
          <w:rtl/>
        </w:rPr>
      </w:pPr>
      <w:bookmarkStart w:id="2037" w:name="_ETM_Q1_6999251"/>
      <w:bookmarkStart w:id="2038" w:name="_ETM_Q1_6999298"/>
      <w:bookmarkEnd w:id="2037"/>
      <w:bookmarkEnd w:id="2038"/>
      <w:r>
        <w:rPr>
          <w:rFonts w:hint="cs"/>
          <w:rtl/>
        </w:rPr>
        <w:t>סימן ג': שונות</w:t>
      </w:r>
    </w:p>
    <w:p w:rsidR="008C4172" w:rsidRDefault="008C4172" w:rsidP="008C4172">
      <w:pPr>
        <w:ind w:firstLine="0"/>
        <w:rPr>
          <w:rtl/>
        </w:rPr>
      </w:pPr>
    </w:p>
    <w:p w:rsidR="008C4172" w:rsidRDefault="008C4172" w:rsidP="008C417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עיצום כספי</w:t>
      </w:r>
      <w:r>
        <w:rPr>
          <w:rtl/>
        </w:rPr>
        <w:tab/>
      </w:r>
      <w:r>
        <w:rPr>
          <w:rFonts w:hint="cs"/>
          <w:rtl/>
        </w:rPr>
        <w:t xml:space="preserve">62. על מעשה אחד המהווה הפרה של הוראה מההוראות </w:t>
      </w:r>
    </w:p>
    <w:p w:rsidR="008C4172" w:rsidRDefault="008C4172" w:rsidP="008C417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בשל הפרה</w:t>
      </w:r>
      <w:r>
        <w:rPr>
          <w:rtl/>
        </w:rPr>
        <w:tab/>
      </w:r>
      <w:r>
        <w:rPr>
          <w:rFonts w:hint="cs"/>
          <w:rtl/>
        </w:rPr>
        <w:t xml:space="preserve">כאמור בסעיף 52 ושל הוראה מההוראות לפי </w:t>
      </w:r>
      <w:bookmarkStart w:id="2039" w:name="_ETM_Q1_7002723"/>
      <w:bookmarkEnd w:id="2039"/>
      <w:r>
        <w:rPr>
          <w:rFonts w:hint="cs"/>
          <w:rtl/>
        </w:rPr>
        <w:t xml:space="preserve">חוק אחר, </w:t>
      </w:r>
    </w:p>
    <w:p w:rsidR="008C4172" w:rsidRDefault="008C4172" w:rsidP="008C417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לפי חוק זה</w:t>
      </w:r>
      <w:r>
        <w:rPr>
          <w:rtl/>
        </w:rPr>
        <w:tab/>
      </w:r>
      <w:r>
        <w:rPr>
          <w:rFonts w:hint="cs"/>
          <w:rtl/>
        </w:rPr>
        <w:t>לא יוטל יותר מעיצום כספי אחד.</w:t>
      </w:r>
    </w:p>
    <w:p w:rsidR="008C4172" w:rsidRDefault="008C4172" w:rsidP="008C417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ולפי חוק </w:t>
      </w:r>
    </w:p>
    <w:p w:rsidR="008C4172" w:rsidRPr="00CA5194" w:rsidRDefault="008C4172" w:rsidP="008C417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אחר</w:t>
      </w:r>
    </w:p>
    <w:p w:rsidR="00D2414B" w:rsidRDefault="00D2414B" w:rsidP="00D30339">
      <w:pPr>
        <w:ind w:firstLine="0"/>
        <w:rPr>
          <w:rtl/>
        </w:rPr>
      </w:pPr>
    </w:p>
    <w:p w:rsidR="008C4172" w:rsidRDefault="008C4172" w:rsidP="008C4172">
      <w:pPr>
        <w:pStyle w:val="af6"/>
        <w:keepNext/>
        <w:rPr>
          <w:rtl/>
        </w:rPr>
      </w:pPr>
      <w:bookmarkStart w:id="2040" w:name="ET_yor_4758_254"/>
      <w:r w:rsidRPr="008C4172">
        <w:rPr>
          <w:rStyle w:val="TagStyle"/>
          <w:rtl/>
        </w:rPr>
        <w:t xml:space="preserve"> &lt;&lt; </w:t>
      </w:r>
      <w:proofErr w:type="spellStart"/>
      <w:r w:rsidRPr="008C4172">
        <w:rPr>
          <w:rStyle w:val="TagStyle"/>
          <w:rtl/>
        </w:rPr>
        <w:t>יור</w:t>
      </w:r>
      <w:proofErr w:type="spellEnd"/>
      <w:r w:rsidRPr="008C417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C4172">
        <w:rPr>
          <w:rStyle w:val="TagStyle"/>
          <w:rtl/>
        </w:rPr>
        <w:t xml:space="preserve"> &lt;&lt; </w:t>
      </w:r>
      <w:proofErr w:type="spellStart"/>
      <w:r w:rsidRPr="008C4172">
        <w:rPr>
          <w:rStyle w:val="TagStyle"/>
          <w:rtl/>
        </w:rPr>
        <w:t>יור</w:t>
      </w:r>
      <w:proofErr w:type="spellEnd"/>
      <w:r w:rsidRPr="008C41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0"/>
    </w:p>
    <w:p w:rsidR="008C4172" w:rsidRDefault="008C4172" w:rsidP="008C4172">
      <w:pPr>
        <w:pStyle w:val="KeepWithNext"/>
        <w:rPr>
          <w:rtl/>
          <w:lang w:eastAsia="he-IL"/>
        </w:rPr>
      </w:pPr>
    </w:p>
    <w:p w:rsidR="008C4172" w:rsidRDefault="008C4172" w:rsidP="008C41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סעיף 62?</w:t>
      </w:r>
    </w:p>
    <w:p w:rsidR="008C4172" w:rsidRDefault="008C4172" w:rsidP="008C4172">
      <w:pPr>
        <w:ind w:firstLine="0"/>
        <w:rPr>
          <w:rtl/>
          <w:lang w:eastAsia="he-IL"/>
        </w:rPr>
      </w:pPr>
    </w:p>
    <w:p w:rsidR="00D2414B" w:rsidRDefault="008C4172" w:rsidP="008C4172">
      <w:pPr>
        <w:pStyle w:val="af1"/>
        <w:keepNext/>
        <w:rPr>
          <w:rtl/>
        </w:rPr>
      </w:pPr>
      <w:r>
        <w:rPr>
          <w:rtl/>
        </w:rPr>
        <w:t>הצבעה</w:t>
      </w:r>
    </w:p>
    <w:p w:rsidR="008C4172" w:rsidRDefault="008C4172" w:rsidP="008C4172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bookmarkStart w:id="2041" w:name="_ETM_Q1_7010552"/>
      <w:bookmarkEnd w:id="2041"/>
    </w:p>
    <w:p w:rsidR="008C4172" w:rsidRDefault="008C4172" w:rsidP="008C4172">
      <w:pPr>
        <w:pStyle w:val="af6"/>
        <w:keepNext/>
        <w:rPr>
          <w:rtl/>
        </w:rPr>
      </w:pPr>
      <w:bookmarkStart w:id="2042" w:name="_ETM_Q1_7010660"/>
      <w:bookmarkStart w:id="2043" w:name="_ETM_Q1_7013386"/>
      <w:bookmarkStart w:id="2044" w:name="ET_yor_4758_255"/>
      <w:bookmarkEnd w:id="2042"/>
      <w:bookmarkEnd w:id="2043"/>
      <w:r w:rsidRPr="008C4172">
        <w:rPr>
          <w:rStyle w:val="TagStyle"/>
          <w:rtl/>
        </w:rPr>
        <w:t xml:space="preserve"> &lt;&lt; </w:t>
      </w:r>
      <w:proofErr w:type="spellStart"/>
      <w:r w:rsidRPr="008C4172">
        <w:rPr>
          <w:rStyle w:val="TagStyle"/>
          <w:rtl/>
        </w:rPr>
        <w:t>יור</w:t>
      </w:r>
      <w:proofErr w:type="spellEnd"/>
      <w:r w:rsidRPr="008C417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C4172">
        <w:rPr>
          <w:rStyle w:val="TagStyle"/>
          <w:rtl/>
        </w:rPr>
        <w:t xml:space="preserve"> &lt;&lt; </w:t>
      </w:r>
      <w:proofErr w:type="spellStart"/>
      <w:r w:rsidRPr="008C4172">
        <w:rPr>
          <w:rStyle w:val="TagStyle"/>
          <w:rtl/>
        </w:rPr>
        <w:t>יור</w:t>
      </w:r>
      <w:proofErr w:type="spellEnd"/>
      <w:r w:rsidRPr="008C41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4"/>
    </w:p>
    <w:p w:rsidR="008C4172" w:rsidRDefault="008C4172" w:rsidP="008C4172">
      <w:pPr>
        <w:pStyle w:val="KeepWithNext"/>
        <w:rPr>
          <w:rtl/>
          <w:lang w:eastAsia="he-IL"/>
        </w:rPr>
      </w:pPr>
    </w:p>
    <w:p w:rsidR="008C4172" w:rsidRPr="008C4172" w:rsidRDefault="008C4172" w:rsidP="008C4172">
      <w:pPr>
        <w:rPr>
          <w:rtl/>
          <w:lang w:eastAsia="he-IL"/>
        </w:rPr>
      </w:pPr>
      <w:bookmarkStart w:id="2045" w:name="_ETM_Q1_7013975"/>
      <w:bookmarkStart w:id="2046" w:name="_ETM_Q1_7014044"/>
      <w:bookmarkEnd w:id="2045"/>
      <w:bookmarkEnd w:id="2046"/>
      <w:r>
        <w:rPr>
          <w:rFonts w:hint="cs"/>
          <w:rtl/>
          <w:lang w:eastAsia="he-IL"/>
        </w:rPr>
        <w:t>אין מתנגדים, אין נמנעים, סעיף 62 אושר.</w:t>
      </w:r>
    </w:p>
    <w:p w:rsidR="008C4172" w:rsidRDefault="008C4172" w:rsidP="008C4172">
      <w:pPr>
        <w:pStyle w:val="af9"/>
        <w:keepNext/>
        <w:rPr>
          <w:rStyle w:val="TagStyle"/>
          <w:rtl/>
        </w:rPr>
      </w:pPr>
      <w:bookmarkStart w:id="2047" w:name="_ETM_Q1_7016962"/>
      <w:bookmarkStart w:id="2048" w:name="ET_guest_גל_נוי_אפרת_256"/>
      <w:bookmarkEnd w:id="2047"/>
    </w:p>
    <w:p w:rsidR="008C4172" w:rsidRDefault="008C4172" w:rsidP="008C4172">
      <w:pPr>
        <w:pStyle w:val="af9"/>
        <w:keepNext/>
        <w:rPr>
          <w:rtl/>
        </w:rPr>
      </w:pPr>
      <w:bookmarkStart w:id="2049" w:name="_ETM_Q1_7016546"/>
      <w:bookmarkStart w:id="2050" w:name="_ETM_Q1_7016633"/>
      <w:bookmarkEnd w:id="2049"/>
      <w:bookmarkEnd w:id="2050"/>
      <w:r w:rsidRPr="008C4172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8C41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8"/>
    </w:p>
    <w:p w:rsidR="008C4172" w:rsidRDefault="008C4172" w:rsidP="008C4172">
      <w:pPr>
        <w:pStyle w:val="KeepWithNext"/>
        <w:rPr>
          <w:rtl/>
        </w:rPr>
      </w:pPr>
    </w:p>
    <w:p w:rsidR="008C4172" w:rsidRDefault="008C4172" w:rsidP="008C4172">
      <w:pPr>
        <w:rPr>
          <w:rtl/>
        </w:rPr>
      </w:pPr>
      <w:bookmarkStart w:id="2051" w:name="_ETM_Q1_7017504"/>
      <w:bookmarkStart w:id="2052" w:name="_ETM_Q1_7017544"/>
      <w:bookmarkEnd w:id="2051"/>
      <w:bookmarkEnd w:id="2052"/>
      <w:r>
        <w:rPr>
          <w:rFonts w:hint="cs"/>
          <w:rtl/>
        </w:rPr>
        <w:t xml:space="preserve">ערעור </w:t>
      </w:r>
      <w:r>
        <w:rPr>
          <w:rFonts w:hint="cs"/>
          <w:rtl/>
        </w:rPr>
        <w:tab/>
        <w:t>63.</w:t>
      </w:r>
      <w:r>
        <w:rPr>
          <w:rFonts w:hint="cs"/>
          <w:rtl/>
        </w:rPr>
        <w:tab/>
        <w:t>(א) על החלטה סופית של המנהל לפי פרק זה ניתן לערער</w:t>
      </w:r>
    </w:p>
    <w:p w:rsidR="008C4172" w:rsidRDefault="008C4172" w:rsidP="008C417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לבית משפט השלום שבו יושב נשיא בית משפט השלום;</w:t>
      </w:r>
    </w:p>
    <w:p w:rsidR="008C4172" w:rsidRDefault="008C4172" w:rsidP="008C417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ערעור כאמור יוגש בתוך 45 ימים מיום שנמסרה למפר</w:t>
      </w:r>
    </w:p>
    <w:p w:rsidR="008C4172" w:rsidRDefault="008C4172" w:rsidP="008C417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הודעה על ההחלטה.</w:t>
      </w:r>
    </w:p>
    <w:p w:rsidR="008C4172" w:rsidRDefault="008C4172" w:rsidP="008C4172">
      <w:pPr>
        <w:rPr>
          <w:rtl/>
        </w:rPr>
      </w:pPr>
      <w:bookmarkStart w:id="2053" w:name="_ETM_Q1_7015427"/>
      <w:bookmarkStart w:id="2054" w:name="_ETM_Q1_7015469"/>
      <w:bookmarkEnd w:id="2053"/>
      <w:bookmarkEnd w:id="2054"/>
    </w:p>
    <w:p w:rsidR="008C4172" w:rsidRDefault="008C4172" w:rsidP="008C4172">
      <w:pPr>
        <w:rPr>
          <w:rtl/>
        </w:rPr>
      </w:pPr>
      <w:bookmarkStart w:id="2055" w:name="_ETM_Q1_7015483"/>
      <w:bookmarkStart w:id="2056" w:name="_ETM_Q1_7015556"/>
      <w:bookmarkEnd w:id="2055"/>
      <w:bookmarkEnd w:id="2056"/>
      <w:r>
        <w:rPr>
          <w:rtl/>
        </w:rPr>
        <w:tab/>
      </w:r>
      <w:r>
        <w:rPr>
          <w:rtl/>
        </w:rPr>
        <w:tab/>
      </w:r>
      <w:r w:rsidR="004B7459">
        <w:rPr>
          <w:rFonts w:hint="cs"/>
          <w:rtl/>
        </w:rPr>
        <w:t>(ב)</w:t>
      </w:r>
      <w:bookmarkStart w:id="2057" w:name="_ETM_Q1_7030683"/>
      <w:bookmarkEnd w:id="2057"/>
      <w:r w:rsidR="004B7459">
        <w:rPr>
          <w:rFonts w:hint="cs"/>
          <w:rtl/>
        </w:rPr>
        <w:t xml:space="preserve"> אין בהגשת ערעור לפי סעיף קטן (א) כדי לעכב את </w:t>
      </w:r>
    </w:p>
    <w:p w:rsidR="004B7459" w:rsidRDefault="004B7459" w:rsidP="008C417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תשלום העיצום הכספי, אלא אם כן הסכים לכך המנהל</w:t>
      </w:r>
    </w:p>
    <w:p w:rsidR="004B7459" w:rsidRDefault="004B7459" w:rsidP="008C417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שבית המשפט הורה על כך.</w:t>
      </w:r>
    </w:p>
    <w:p w:rsidR="004B7459" w:rsidRDefault="004B7459" w:rsidP="008C4172">
      <w:pPr>
        <w:rPr>
          <w:rtl/>
        </w:rPr>
      </w:pPr>
      <w:bookmarkStart w:id="2058" w:name="_ETM_Q1_7032626"/>
      <w:bookmarkStart w:id="2059" w:name="_ETM_Q1_7032698"/>
      <w:bookmarkEnd w:id="2058"/>
      <w:bookmarkEnd w:id="2059"/>
    </w:p>
    <w:p w:rsidR="004B7459" w:rsidRDefault="004B7459" w:rsidP="008C4172">
      <w:pPr>
        <w:rPr>
          <w:rtl/>
        </w:rPr>
      </w:pPr>
      <w:bookmarkStart w:id="2060" w:name="_ETM_Q1_7033076"/>
      <w:bookmarkStart w:id="2061" w:name="_ETM_Q1_7033163"/>
      <w:bookmarkEnd w:id="2060"/>
      <w:bookmarkEnd w:id="206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החליט בית המשפט לקבל ערעור </w:t>
      </w:r>
      <w:bookmarkStart w:id="2062" w:name="_ETM_Q1_7041101"/>
      <w:bookmarkEnd w:id="2062"/>
      <w:r>
        <w:rPr>
          <w:rFonts w:hint="cs"/>
          <w:rtl/>
        </w:rPr>
        <w:t xml:space="preserve">שהוגש לפי סעיף </w:t>
      </w:r>
    </w:p>
    <w:p w:rsidR="004B7459" w:rsidRDefault="004B7459" w:rsidP="008C417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קטן (א), לאחר ששולם העיצום הכספי לפי הוראות </w:t>
      </w:r>
    </w:p>
    <w:p w:rsidR="004B7459" w:rsidRDefault="004B7459" w:rsidP="008C417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פרק זה, והורה על החזרת סכום העיצום הכספי </w:t>
      </w:r>
    </w:p>
    <w:p w:rsidR="004B7459" w:rsidRDefault="004B7459" w:rsidP="008C417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ששולם או על הפחתת העיצום הכספי, יוחזר הסכום</w:t>
      </w:r>
    </w:p>
    <w:p w:rsidR="004B7459" w:rsidRDefault="004B7459" w:rsidP="008C417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ששולם או כל חלק ממנו אשר הופחת, בתוספת </w:t>
      </w:r>
    </w:p>
    <w:p w:rsidR="004B7459" w:rsidRPr="008C4172" w:rsidRDefault="004B7459" w:rsidP="008C417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הפרשי הצמדה וריבתי מיום תשלומו עד יום החזרתו.</w:t>
      </w:r>
    </w:p>
    <w:p w:rsidR="00D2414B" w:rsidRDefault="00D2414B" w:rsidP="00D30339">
      <w:pPr>
        <w:ind w:firstLine="0"/>
        <w:rPr>
          <w:rtl/>
        </w:rPr>
      </w:pPr>
    </w:p>
    <w:p w:rsidR="00BA002B" w:rsidRDefault="00BA002B" w:rsidP="00BA002B">
      <w:pPr>
        <w:pStyle w:val="af6"/>
        <w:keepNext/>
        <w:rPr>
          <w:rtl/>
        </w:rPr>
      </w:pPr>
      <w:bookmarkStart w:id="2063" w:name="_ETM_Q1_7055675"/>
      <w:bookmarkStart w:id="2064" w:name="ET_yor_4758_257"/>
      <w:bookmarkEnd w:id="2063"/>
      <w:r w:rsidRPr="00BA002B">
        <w:rPr>
          <w:rStyle w:val="TagStyle"/>
          <w:rtl/>
        </w:rPr>
        <w:t xml:space="preserve"> &lt;&lt; </w:t>
      </w:r>
      <w:proofErr w:type="spellStart"/>
      <w:r w:rsidRPr="00BA002B">
        <w:rPr>
          <w:rStyle w:val="TagStyle"/>
          <w:rtl/>
        </w:rPr>
        <w:t>יור</w:t>
      </w:r>
      <w:proofErr w:type="spellEnd"/>
      <w:r w:rsidRPr="00BA002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002B">
        <w:rPr>
          <w:rStyle w:val="TagStyle"/>
          <w:rtl/>
        </w:rPr>
        <w:t xml:space="preserve"> &lt;&lt; </w:t>
      </w:r>
      <w:proofErr w:type="spellStart"/>
      <w:r w:rsidRPr="00BA002B">
        <w:rPr>
          <w:rStyle w:val="TagStyle"/>
          <w:rtl/>
        </w:rPr>
        <w:t>יור</w:t>
      </w:r>
      <w:proofErr w:type="spellEnd"/>
      <w:r w:rsidRPr="00BA00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4"/>
    </w:p>
    <w:p w:rsidR="00BA002B" w:rsidRDefault="00BA002B" w:rsidP="00BA002B">
      <w:pPr>
        <w:pStyle w:val="KeepWithNext"/>
        <w:rPr>
          <w:rtl/>
          <w:lang w:eastAsia="he-IL"/>
        </w:rPr>
      </w:pPr>
    </w:p>
    <w:p w:rsidR="00BA002B" w:rsidRDefault="00BA002B" w:rsidP="00BA002B">
      <w:pPr>
        <w:rPr>
          <w:rtl/>
          <w:lang w:eastAsia="he-IL"/>
        </w:rPr>
      </w:pPr>
      <w:bookmarkStart w:id="2065" w:name="_ETM_Q1_7056120"/>
      <w:bookmarkStart w:id="2066" w:name="_ETM_Q1_7056149"/>
      <w:bookmarkEnd w:id="2065"/>
      <w:bookmarkEnd w:id="2066"/>
      <w:r>
        <w:rPr>
          <w:rFonts w:hint="cs"/>
          <w:rtl/>
          <w:lang w:eastAsia="he-IL"/>
        </w:rPr>
        <w:t>מי בעד אישור סעיף 63?</w:t>
      </w:r>
    </w:p>
    <w:p w:rsidR="00BA002B" w:rsidRDefault="00BA002B" w:rsidP="00BA002B">
      <w:pPr>
        <w:ind w:firstLine="0"/>
        <w:rPr>
          <w:rtl/>
          <w:lang w:eastAsia="he-IL"/>
        </w:rPr>
      </w:pPr>
      <w:bookmarkStart w:id="2067" w:name="_ETM_Q1_7061447"/>
      <w:bookmarkStart w:id="2068" w:name="_ETM_Q1_7061519"/>
      <w:bookmarkEnd w:id="2067"/>
      <w:bookmarkEnd w:id="2068"/>
    </w:p>
    <w:p w:rsidR="00BA002B" w:rsidRDefault="00BA002B" w:rsidP="00BA002B">
      <w:pPr>
        <w:pStyle w:val="af1"/>
        <w:keepNext/>
        <w:rPr>
          <w:rtl/>
          <w:lang w:eastAsia="he-IL"/>
        </w:rPr>
      </w:pPr>
      <w:bookmarkStart w:id="2069" w:name="_ETM_Q1_7061848"/>
      <w:bookmarkStart w:id="2070" w:name="_ETM_Q1_7061913"/>
      <w:bookmarkEnd w:id="2069"/>
      <w:bookmarkEnd w:id="2070"/>
      <w:r>
        <w:rPr>
          <w:rtl/>
          <w:lang w:eastAsia="he-IL"/>
        </w:rPr>
        <w:t>הצבעה</w:t>
      </w:r>
    </w:p>
    <w:p w:rsidR="00BA002B" w:rsidRDefault="00BA002B" w:rsidP="00BA00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A002B" w:rsidRDefault="00BA002B" w:rsidP="00BA002B">
      <w:pPr>
        <w:pStyle w:val="--"/>
        <w:keepNext/>
        <w:ind w:firstLine="0"/>
        <w:jc w:val="both"/>
        <w:rPr>
          <w:rtl/>
          <w:lang w:eastAsia="he-IL"/>
        </w:rPr>
      </w:pPr>
      <w:bookmarkStart w:id="2071" w:name="_ETM_Q1_7058322"/>
      <w:bookmarkEnd w:id="2071"/>
    </w:p>
    <w:p w:rsidR="00BA002B" w:rsidRDefault="00BA002B" w:rsidP="00BA002B">
      <w:pPr>
        <w:pStyle w:val="af6"/>
        <w:keepNext/>
        <w:rPr>
          <w:rtl/>
        </w:rPr>
      </w:pPr>
      <w:bookmarkStart w:id="2072" w:name="ET_yor_4758_258"/>
      <w:r w:rsidRPr="00BA002B">
        <w:rPr>
          <w:rStyle w:val="TagStyle"/>
          <w:rtl/>
        </w:rPr>
        <w:t xml:space="preserve"> &lt;&lt; </w:t>
      </w:r>
      <w:proofErr w:type="spellStart"/>
      <w:r w:rsidRPr="00BA002B">
        <w:rPr>
          <w:rStyle w:val="TagStyle"/>
          <w:rtl/>
        </w:rPr>
        <w:t>יור</w:t>
      </w:r>
      <w:proofErr w:type="spellEnd"/>
      <w:r w:rsidRPr="00BA002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002B">
        <w:rPr>
          <w:rStyle w:val="TagStyle"/>
          <w:rtl/>
        </w:rPr>
        <w:t xml:space="preserve"> &lt;&lt; </w:t>
      </w:r>
      <w:proofErr w:type="spellStart"/>
      <w:r w:rsidRPr="00BA002B">
        <w:rPr>
          <w:rStyle w:val="TagStyle"/>
          <w:rtl/>
        </w:rPr>
        <w:t>יור</w:t>
      </w:r>
      <w:proofErr w:type="spellEnd"/>
      <w:r w:rsidRPr="00BA00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2"/>
    </w:p>
    <w:p w:rsidR="00BA002B" w:rsidRDefault="00BA002B" w:rsidP="00BA002B">
      <w:pPr>
        <w:pStyle w:val="KeepWithNext"/>
        <w:rPr>
          <w:rtl/>
        </w:rPr>
      </w:pPr>
    </w:p>
    <w:p w:rsidR="00D2414B" w:rsidRDefault="00BA002B" w:rsidP="00D30339">
      <w:pPr>
        <w:ind w:firstLine="0"/>
        <w:rPr>
          <w:rtl/>
        </w:rPr>
      </w:pPr>
      <w:bookmarkStart w:id="2073" w:name="_ETM_Q1_7059058"/>
      <w:bookmarkStart w:id="2074" w:name="_ETM_Q1_7059107"/>
      <w:bookmarkEnd w:id="2073"/>
      <w:bookmarkEnd w:id="2074"/>
      <w:r>
        <w:rPr>
          <w:rtl/>
        </w:rPr>
        <w:tab/>
      </w:r>
      <w:r>
        <w:rPr>
          <w:rFonts w:hint="cs"/>
          <w:rtl/>
        </w:rPr>
        <w:t xml:space="preserve">אין מתנגדים, </w:t>
      </w:r>
      <w:bookmarkStart w:id="2075" w:name="_ETM_Q1_7062886"/>
      <w:bookmarkEnd w:id="2075"/>
      <w:r>
        <w:rPr>
          <w:rFonts w:hint="cs"/>
          <w:rtl/>
        </w:rPr>
        <w:t>אין נמנעים, סעיף 63 אושר.</w:t>
      </w:r>
    </w:p>
    <w:p w:rsidR="00D2414B" w:rsidRDefault="00D2414B" w:rsidP="00D30339">
      <w:pPr>
        <w:ind w:firstLine="0"/>
        <w:rPr>
          <w:rtl/>
        </w:rPr>
      </w:pPr>
    </w:p>
    <w:p w:rsidR="00C2681A" w:rsidRDefault="00C2681A" w:rsidP="00C2681A">
      <w:pPr>
        <w:pStyle w:val="af9"/>
        <w:keepNext/>
        <w:rPr>
          <w:rtl/>
        </w:rPr>
      </w:pPr>
      <w:bookmarkStart w:id="2076" w:name="ET_guest_גל_נוי_אפרת_259"/>
      <w:r w:rsidRPr="00C2681A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C268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6"/>
    </w:p>
    <w:p w:rsidR="00C2681A" w:rsidRDefault="00C2681A" w:rsidP="00C2681A">
      <w:pPr>
        <w:pStyle w:val="KeepWithNext"/>
        <w:rPr>
          <w:rtl/>
        </w:rPr>
      </w:pPr>
    </w:p>
    <w:p w:rsidR="00D2414B" w:rsidRDefault="00C2681A" w:rsidP="00D30339">
      <w:pPr>
        <w:ind w:firstLine="0"/>
        <w:rPr>
          <w:rtl/>
        </w:rPr>
      </w:pPr>
      <w:bookmarkStart w:id="2077" w:name="_ETM_Q1_7073119"/>
      <w:bookmarkStart w:id="2078" w:name="_ETM_Q1_7073171"/>
      <w:bookmarkEnd w:id="2077"/>
      <w:bookmarkEnd w:id="2078"/>
      <w:r>
        <w:rPr>
          <w:rtl/>
        </w:rPr>
        <w:tab/>
      </w:r>
      <w:r>
        <w:rPr>
          <w:rFonts w:hint="cs"/>
          <w:rtl/>
        </w:rPr>
        <w:t>פרסום</w:t>
      </w:r>
      <w:r>
        <w:rPr>
          <w:rFonts w:hint="cs"/>
          <w:rtl/>
        </w:rPr>
        <w:tab/>
        <w:t>64.</w:t>
      </w:r>
      <w:r>
        <w:rPr>
          <w:rFonts w:hint="cs"/>
          <w:rtl/>
        </w:rPr>
        <w:tab/>
        <w:t>(א) הטיל המנהל עיצום כספי לפי פרק זה, יפרסם באתר</w:t>
      </w:r>
    </w:p>
    <w:p w:rsidR="00C2681A" w:rsidRDefault="00C2681A" w:rsidP="00D303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האינטרנט של משרד האנרגיה, את הפרטים שלהלן, </w:t>
      </w:r>
    </w:p>
    <w:p w:rsidR="00C2681A" w:rsidRDefault="00C2681A" w:rsidP="00D303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בדרך שתבטיח שקיפות לגבי הפעלת שיקול דעתו בקבלת</w:t>
      </w:r>
    </w:p>
    <w:p w:rsidR="00C2681A" w:rsidRDefault="00C2681A" w:rsidP="00D303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ההחלטה להטיל עיצום כספי:</w:t>
      </w:r>
    </w:p>
    <w:p w:rsidR="00C2681A" w:rsidRDefault="00C2681A" w:rsidP="00D30339">
      <w:pPr>
        <w:ind w:firstLine="0"/>
        <w:rPr>
          <w:rtl/>
        </w:rPr>
      </w:pPr>
    </w:p>
    <w:p w:rsidR="00C2681A" w:rsidRDefault="00C2681A" w:rsidP="00C2681A">
      <w:pPr>
        <w:pStyle w:val="afd"/>
        <w:numPr>
          <w:ilvl w:val="0"/>
          <w:numId w:val="13"/>
        </w:numPr>
      </w:pPr>
      <w:r>
        <w:rPr>
          <w:rFonts w:hint="cs"/>
          <w:rtl/>
        </w:rPr>
        <w:t>דבר הטלת העיצום הכספי;</w:t>
      </w:r>
    </w:p>
    <w:p w:rsidR="00C2681A" w:rsidRDefault="00C2681A" w:rsidP="00C2681A">
      <w:pPr>
        <w:ind w:left="2160"/>
        <w:rPr>
          <w:rtl/>
        </w:rPr>
      </w:pPr>
      <w:bookmarkStart w:id="2079" w:name="_ETM_Q1_7076371"/>
      <w:bookmarkStart w:id="2080" w:name="_ETM_Q1_7076468"/>
      <w:bookmarkStart w:id="2081" w:name="_ETM_Q1_7076644"/>
      <w:bookmarkStart w:id="2082" w:name="_ETM_Q1_7076703"/>
      <w:bookmarkEnd w:id="2079"/>
      <w:bookmarkEnd w:id="2080"/>
      <w:bookmarkEnd w:id="2081"/>
      <w:bookmarkEnd w:id="2082"/>
    </w:p>
    <w:p w:rsidR="00C2681A" w:rsidRDefault="00C2681A" w:rsidP="00C2681A">
      <w:pPr>
        <w:pStyle w:val="afd"/>
        <w:numPr>
          <w:ilvl w:val="0"/>
          <w:numId w:val="13"/>
        </w:numPr>
      </w:pPr>
      <w:bookmarkStart w:id="2083" w:name="_ETM_Q1_7078864"/>
      <w:bookmarkStart w:id="2084" w:name="_ETM_Q1_7078928"/>
      <w:bookmarkEnd w:id="2083"/>
      <w:bookmarkEnd w:id="2084"/>
      <w:r>
        <w:rPr>
          <w:rFonts w:hint="cs"/>
          <w:rtl/>
        </w:rPr>
        <w:t xml:space="preserve">מהות ההפרה שבשלה </w:t>
      </w:r>
      <w:bookmarkStart w:id="2085" w:name="_ETM_Q1_7085062"/>
      <w:bookmarkEnd w:id="2085"/>
      <w:r>
        <w:rPr>
          <w:rFonts w:hint="cs"/>
          <w:rtl/>
        </w:rPr>
        <w:t xml:space="preserve">הוטל העיצום הכספי </w:t>
      </w:r>
    </w:p>
    <w:p w:rsidR="00C2681A" w:rsidRDefault="00C2681A" w:rsidP="00C2681A">
      <w:pPr>
        <w:pStyle w:val="afd"/>
        <w:ind w:left="2160"/>
        <w:rPr>
          <w:rtl/>
        </w:rPr>
      </w:pPr>
      <w:r>
        <w:rPr>
          <w:rFonts w:hint="cs"/>
          <w:rtl/>
        </w:rPr>
        <w:t>ונסיבות ההפרה;</w:t>
      </w:r>
    </w:p>
    <w:p w:rsidR="00C2681A" w:rsidRDefault="00C2681A" w:rsidP="00C2681A">
      <w:pPr>
        <w:pStyle w:val="afd"/>
        <w:ind w:left="2160"/>
        <w:rPr>
          <w:rtl/>
        </w:rPr>
      </w:pPr>
    </w:p>
    <w:p w:rsidR="00C2681A" w:rsidRDefault="00C2681A" w:rsidP="00C2681A">
      <w:pPr>
        <w:pStyle w:val="afd"/>
        <w:numPr>
          <w:ilvl w:val="0"/>
          <w:numId w:val="13"/>
        </w:numPr>
      </w:pPr>
      <w:r>
        <w:rPr>
          <w:rFonts w:hint="cs"/>
          <w:rtl/>
        </w:rPr>
        <w:t>סכום העיצום הכספי</w:t>
      </w:r>
      <w:bookmarkStart w:id="2086" w:name="_ETM_Q1_7088370"/>
      <w:bookmarkEnd w:id="2086"/>
      <w:r>
        <w:rPr>
          <w:rFonts w:hint="cs"/>
          <w:rtl/>
        </w:rPr>
        <w:t xml:space="preserve"> שהוטל;</w:t>
      </w:r>
    </w:p>
    <w:p w:rsidR="00C2681A" w:rsidRDefault="00C2681A" w:rsidP="00C2681A">
      <w:pPr>
        <w:rPr>
          <w:rtl/>
        </w:rPr>
      </w:pPr>
      <w:bookmarkStart w:id="2087" w:name="_ETM_Q1_7089424"/>
      <w:bookmarkStart w:id="2088" w:name="_ETM_Q1_7089511"/>
      <w:bookmarkStart w:id="2089" w:name="_ETM_Q1_7089850"/>
      <w:bookmarkStart w:id="2090" w:name="_ETM_Q1_7089903"/>
      <w:bookmarkStart w:id="2091" w:name="_ETM_Q1_7090258"/>
      <w:bookmarkEnd w:id="2087"/>
      <w:bookmarkEnd w:id="2088"/>
      <w:bookmarkEnd w:id="2089"/>
      <w:bookmarkEnd w:id="2090"/>
      <w:bookmarkEnd w:id="2091"/>
    </w:p>
    <w:p w:rsidR="00C2681A" w:rsidRDefault="00C2681A" w:rsidP="00C2681A">
      <w:pPr>
        <w:pStyle w:val="afd"/>
        <w:numPr>
          <w:ilvl w:val="0"/>
          <w:numId w:val="13"/>
        </w:numPr>
      </w:pPr>
      <w:bookmarkStart w:id="2092" w:name="_ETM_Q1_7090403"/>
      <w:bookmarkEnd w:id="2092"/>
      <w:r>
        <w:rPr>
          <w:rFonts w:hint="cs"/>
          <w:rtl/>
        </w:rPr>
        <w:t xml:space="preserve">אם הופחת העיצום הכספי </w:t>
      </w:r>
      <w:r>
        <w:rPr>
          <w:rtl/>
        </w:rPr>
        <w:t>–</w:t>
      </w:r>
      <w:r>
        <w:rPr>
          <w:rFonts w:hint="cs"/>
          <w:rtl/>
        </w:rPr>
        <w:t xml:space="preserve"> הנסיבות שבשלהן</w:t>
      </w:r>
    </w:p>
    <w:p w:rsidR="00C2681A" w:rsidRDefault="00C2681A" w:rsidP="00C2681A">
      <w:pPr>
        <w:pStyle w:val="afd"/>
        <w:ind w:left="2160"/>
        <w:rPr>
          <w:rtl/>
        </w:rPr>
      </w:pPr>
      <w:r>
        <w:rPr>
          <w:rFonts w:hint="cs"/>
          <w:rtl/>
        </w:rPr>
        <w:t>הופחת סכום העיצום ושיעורי ההפחתה;</w:t>
      </w:r>
    </w:p>
    <w:p w:rsidR="00C2681A" w:rsidRDefault="00C2681A" w:rsidP="00C2681A">
      <w:pPr>
        <w:pStyle w:val="afd"/>
        <w:ind w:left="2160"/>
        <w:rPr>
          <w:rtl/>
        </w:rPr>
      </w:pPr>
    </w:p>
    <w:p w:rsidR="00C2681A" w:rsidRDefault="00C2681A" w:rsidP="00C2681A">
      <w:pPr>
        <w:pStyle w:val="afd"/>
        <w:numPr>
          <w:ilvl w:val="0"/>
          <w:numId w:val="13"/>
        </w:numPr>
      </w:pPr>
      <w:r>
        <w:rPr>
          <w:rFonts w:hint="cs"/>
          <w:rtl/>
        </w:rPr>
        <w:t>פרטים אודות המפר, הנוגעים לעניין;</w:t>
      </w:r>
    </w:p>
    <w:p w:rsidR="00C2681A" w:rsidRDefault="00C2681A" w:rsidP="00C2681A">
      <w:pPr>
        <w:rPr>
          <w:rtl/>
        </w:rPr>
      </w:pPr>
      <w:bookmarkStart w:id="2093" w:name="_ETM_Q1_7098355"/>
      <w:bookmarkStart w:id="2094" w:name="_ETM_Q1_7098451"/>
      <w:bookmarkStart w:id="2095" w:name="_ETM_Q1_7098834"/>
      <w:bookmarkStart w:id="2096" w:name="_ETM_Q1_7098888"/>
      <w:bookmarkEnd w:id="2093"/>
      <w:bookmarkEnd w:id="2094"/>
      <w:bookmarkEnd w:id="2095"/>
      <w:bookmarkEnd w:id="2096"/>
    </w:p>
    <w:p w:rsidR="00C2681A" w:rsidRDefault="00C2681A" w:rsidP="00C2681A">
      <w:pPr>
        <w:pStyle w:val="afd"/>
        <w:numPr>
          <w:ilvl w:val="0"/>
          <w:numId w:val="13"/>
        </w:numPr>
      </w:pPr>
      <w:bookmarkStart w:id="2097" w:name="_ETM_Q1_7099219"/>
      <w:bookmarkStart w:id="2098" w:name="_ETM_Q1_7099306"/>
      <w:bookmarkEnd w:id="2097"/>
      <w:bookmarkEnd w:id="2098"/>
      <w:r>
        <w:rPr>
          <w:rFonts w:hint="cs"/>
          <w:rtl/>
        </w:rPr>
        <w:t xml:space="preserve">שמו של המפר </w:t>
      </w:r>
      <w:r>
        <w:rPr>
          <w:rtl/>
        </w:rPr>
        <w:t>–</w:t>
      </w:r>
      <w:r>
        <w:rPr>
          <w:rFonts w:hint="cs"/>
          <w:rtl/>
        </w:rPr>
        <w:t xml:space="preserve"> ככל שהמפר הוא תאגיד.</w:t>
      </w:r>
    </w:p>
    <w:p w:rsidR="00C2681A" w:rsidRDefault="00C2681A" w:rsidP="00C2681A">
      <w:pPr>
        <w:pStyle w:val="afd"/>
        <w:rPr>
          <w:rtl/>
        </w:rPr>
      </w:pPr>
    </w:p>
    <w:p w:rsidR="00C2681A" w:rsidRDefault="00C2681A" w:rsidP="00C2681A">
      <w:pPr>
        <w:ind w:left="1440"/>
        <w:rPr>
          <w:rtl/>
        </w:rPr>
      </w:pPr>
      <w:bookmarkStart w:id="2099" w:name="_ETM_Q1_7098310"/>
      <w:bookmarkStart w:id="2100" w:name="_ETM_Q1_7098447"/>
      <w:bookmarkEnd w:id="2099"/>
      <w:bookmarkEnd w:id="2100"/>
      <w:r>
        <w:rPr>
          <w:rFonts w:hint="cs"/>
          <w:rtl/>
        </w:rPr>
        <w:t>(ב) הוגש ערעור לפי סעיף 63, יפרסם המנהל, בפרסום לפי</w:t>
      </w:r>
    </w:p>
    <w:p w:rsidR="00C2681A" w:rsidRDefault="00C2681A" w:rsidP="00C2681A">
      <w:pPr>
        <w:ind w:left="1440"/>
        <w:rPr>
          <w:rtl/>
        </w:rPr>
      </w:pPr>
      <w:r>
        <w:rPr>
          <w:rFonts w:hint="cs"/>
          <w:rtl/>
        </w:rPr>
        <w:t xml:space="preserve">סעיף קטן (א), גם את דבר הגשת </w:t>
      </w:r>
      <w:bookmarkStart w:id="2101" w:name="_ETM_Q1_7104144"/>
      <w:bookmarkEnd w:id="2101"/>
      <w:r>
        <w:rPr>
          <w:rFonts w:hint="cs"/>
          <w:rtl/>
        </w:rPr>
        <w:t>הערעור ואת תוצאותיו,</w:t>
      </w:r>
    </w:p>
    <w:p w:rsidR="00C2681A" w:rsidRDefault="00C2681A" w:rsidP="00C2681A">
      <w:pPr>
        <w:ind w:left="1440"/>
        <w:rPr>
          <w:rtl/>
        </w:rPr>
      </w:pPr>
      <w:bookmarkStart w:id="2102" w:name="_ETM_Q1_7110734"/>
      <w:bookmarkStart w:id="2103" w:name="_ETM_Q1_7110827"/>
      <w:bookmarkEnd w:id="2102"/>
      <w:bookmarkEnd w:id="2103"/>
      <w:r>
        <w:rPr>
          <w:rFonts w:hint="cs"/>
          <w:rtl/>
        </w:rPr>
        <w:t>באותה הדרך שפרסם לפי סעיף קטן (א).</w:t>
      </w:r>
    </w:p>
    <w:p w:rsidR="00C2681A" w:rsidRDefault="00C2681A" w:rsidP="00C2681A">
      <w:pPr>
        <w:ind w:left="1440"/>
        <w:rPr>
          <w:rtl/>
        </w:rPr>
      </w:pPr>
    </w:p>
    <w:p w:rsidR="00C2681A" w:rsidRDefault="00C2681A" w:rsidP="00C2681A">
      <w:pPr>
        <w:ind w:left="1440"/>
        <w:rPr>
          <w:rtl/>
        </w:rPr>
      </w:pPr>
      <w:r>
        <w:rPr>
          <w:rFonts w:hint="cs"/>
          <w:rtl/>
        </w:rPr>
        <w:t xml:space="preserve">(ג) על </w:t>
      </w:r>
      <w:bookmarkStart w:id="2104" w:name="_ETM_Q1_7110397"/>
      <w:bookmarkEnd w:id="2104"/>
      <w:r>
        <w:rPr>
          <w:rFonts w:hint="cs"/>
          <w:rtl/>
        </w:rPr>
        <w:t xml:space="preserve">אף האמור בסעיף קטן (א)(6), רשאי המנהל לפרסם </w:t>
      </w:r>
    </w:p>
    <w:p w:rsidR="00C2681A" w:rsidRDefault="00C2681A" w:rsidP="00C2681A">
      <w:pPr>
        <w:ind w:left="1440"/>
        <w:rPr>
          <w:rtl/>
        </w:rPr>
      </w:pPr>
      <w:bookmarkStart w:id="2105" w:name="_ETM_Q1_7118212"/>
      <w:bookmarkStart w:id="2106" w:name="_ETM_Q1_7118304"/>
      <w:bookmarkEnd w:id="2105"/>
      <w:bookmarkEnd w:id="2106"/>
      <w:r>
        <w:rPr>
          <w:rFonts w:hint="cs"/>
          <w:rtl/>
        </w:rPr>
        <w:t xml:space="preserve">את </w:t>
      </w:r>
      <w:bookmarkStart w:id="2107" w:name="_ETM_Q1_7119109"/>
      <w:bookmarkEnd w:id="2107"/>
      <w:r>
        <w:rPr>
          <w:rFonts w:hint="cs"/>
          <w:rtl/>
        </w:rPr>
        <w:t xml:space="preserve">שמו של מפר שהוא יחיד, לאחר שנתן לו </w:t>
      </w:r>
      <w:bookmarkStart w:id="2108" w:name="_ETM_Q1_7119245"/>
      <w:bookmarkEnd w:id="2108"/>
      <w:r>
        <w:rPr>
          <w:rFonts w:hint="cs"/>
          <w:rtl/>
        </w:rPr>
        <w:t xml:space="preserve">הזדמנות </w:t>
      </w:r>
    </w:p>
    <w:p w:rsidR="00C2681A" w:rsidRDefault="00C2681A" w:rsidP="00C2681A">
      <w:pPr>
        <w:ind w:left="1440"/>
        <w:rPr>
          <w:rtl/>
        </w:rPr>
      </w:pPr>
      <w:bookmarkStart w:id="2109" w:name="_ETM_Q1_7121601"/>
      <w:bookmarkStart w:id="2110" w:name="_ETM_Q1_7121708"/>
      <w:bookmarkEnd w:id="2109"/>
      <w:bookmarkEnd w:id="2110"/>
      <w:r>
        <w:rPr>
          <w:rFonts w:hint="cs"/>
          <w:rtl/>
        </w:rPr>
        <w:t xml:space="preserve">לטעון את טענותיו לעניין זה, אם סבר שהדבר נחוץ </w:t>
      </w:r>
      <w:bookmarkStart w:id="2111" w:name="_ETM_Q1_7122971"/>
      <w:bookmarkEnd w:id="2111"/>
      <w:r>
        <w:rPr>
          <w:rFonts w:hint="cs"/>
          <w:rtl/>
        </w:rPr>
        <w:t>לצורך</w:t>
      </w:r>
    </w:p>
    <w:p w:rsidR="00C2681A" w:rsidRDefault="00C2681A" w:rsidP="00C2681A">
      <w:pPr>
        <w:ind w:left="1440"/>
        <w:rPr>
          <w:rtl/>
        </w:rPr>
      </w:pPr>
      <w:bookmarkStart w:id="2112" w:name="_ETM_Q1_7123989"/>
      <w:bookmarkStart w:id="2113" w:name="_ETM_Q1_7124065"/>
      <w:bookmarkEnd w:id="2112"/>
      <w:bookmarkEnd w:id="2113"/>
      <w:r>
        <w:rPr>
          <w:rFonts w:hint="cs"/>
          <w:rtl/>
        </w:rPr>
        <w:t xml:space="preserve">אזהרת הציבור; ההזדמנות לטעון טענות לפי סעיף קטן </w:t>
      </w:r>
    </w:p>
    <w:p w:rsidR="00C2681A" w:rsidRDefault="00C2681A" w:rsidP="00C2681A">
      <w:pPr>
        <w:ind w:left="1440"/>
        <w:rPr>
          <w:rtl/>
        </w:rPr>
      </w:pPr>
      <w:r>
        <w:rPr>
          <w:rFonts w:hint="cs"/>
          <w:rtl/>
        </w:rPr>
        <w:t xml:space="preserve">זה יכול </w:t>
      </w:r>
      <w:bookmarkStart w:id="2114" w:name="_ETM_Q1_7122167"/>
      <w:bookmarkEnd w:id="2114"/>
      <w:r>
        <w:rPr>
          <w:rFonts w:hint="cs"/>
          <w:rtl/>
        </w:rPr>
        <w:t xml:space="preserve">שתינתן למפר במסגרת זכות הטיעון לפי סעיף 54, </w:t>
      </w:r>
    </w:p>
    <w:p w:rsidR="00C2681A" w:rsidRDefault="00C2681A" w:rsidP="00C2681A">
      <w:pPr>
        <w:ind w:left="1440"/>
        <w:rPr>
          <w:rtl/>
        </w:rPr>
      </w:pPr>
      <w:bookmarkStart w:id="2115" w:name="_ETM_Q1_7129890"/>
      <w:bookmarkStart w:id="2116" w:name="_ETM_Q1_7129992"/>
      <w:bookmarkEnd w:id="2115"/>
      <w:bookmarkEnd w:id="2116"/>
      <w:r>
        <w:rPr>
          <w:rFonts w:hint="cs"/>
          <w:rtl/>
        </w:rPr>
        <w:t xml:space="preserve">ובלבד שהמנהל </w:t>
      </w:r>
      <w:bookmarkStart w:id="2117" w:name="_ETM_Q1_7132776"/>
      <w:bookmarkEnd w:id="2117"/>
      <w:r>
        <w:rPr>
          <w:rFonts w:hint="cs"/>
          <w:rtl/>
        </w:rPr>
        <w:t>הודיע למפר על כוונתו לפרסם את שמו,</w:t>
      </w:r>
    </w:p>
    <w:p w:rsidR="00C2681A" w:rsidRDefault="00C2681A" w:rsidP="00C2681A">
      <w:pPr>
        <w:ind w:left="1440"/>
        <w:rPr>
          <w:rtl/>
        </w:rPr>
      </w:pPr>
      <w:r>
        <w:rPr>
          <w:rFonts w:hint="cs"/>
          <w:rtl/>
        </w:rPr>
        <w:t>בהודעה על כוונת חיוב</w:t>
      </w:r>
      <w:bookmarkStart w:id="2118" w:name="_ETM_Q1_7134090"/>
      <w:bookmarkEnd w:id="2118"/>
      <w:r>
        <w:rPr>
          <w:rFonts w:hint="cs"/>
          <w:rtl/>
        </w:rPr>
        <w:t xml:space="preserve"> לפי סעיף 53.</w:t>
      </w:r>
    </w:p>
    <w:p w:rsidR="00C2681A" w:rsidRDefault="00C2681A" w:rsidP="00C2681A">
      <w:pPr>
        <w:ind w:left="1440"/>
        <w:rPr>
          <w:rtl/>
        </w:rPr>
      </w:pPr>
      <w:bookmarkStart w:id="2119" w:name="_ETM_Q1_7136207"/>
      <w:bookmarkStart w:id="2120" w:name="_ETM_Q1_7136267"/>
      <w:bookmarkEnd w:id="2119"/>
      <w:bookmarkEnd w:id="2120"/>
    </w:p>
    <w:p w:rsidR="00C2681A" w:rsidRDefault="00C2681A" w:rsidP="00C2681A">
      <w:pPr>
        <w:ind w:left="1440"/>
        <w:rPr>
          <w:rtl/>
        </w:rPr>
      </w:pPr>
      <w:bookmarkStart w:id="2121" w:name="_ETM_Q1_7136415"/>
      <w:bookmarkStart w:id="2122" w:name="_ETM_Q1_7136513"/>
      <w:bookmarkEnd w:id="2121"/>
      <w:bookmarkEnd w:id="2122"/>
      <w:r>
        <w:rPr>
          <w:rFonts w:hint="cs"/>
          <w:rtl/>
        </w:rPr>
        <w:t xml:space="preserve">(ד) על אף האמור בסעיף זה, לא יפרסם המנהל פרטים </w:t>
      </w:r>
    </w:p>
    <w:p w:rsidR="00C2681A" w:rsidRDefault="00C2681A" w:rsidP="00C2681A">
      <w:pPr>
        <w:ind w:left="1440"/>
        <w:rPr>
          <w:rtl/>
        </w:rPr>
      </w:pPr>
      <w:r>
        <w:rPr>
          <w:rFonts w:hint="cs"/>
          <w:rtl/>
        </w:rPr>
        <w:t xml:space="preserve">שהם בגדר מידע שרשות ציבורית מנועה מלמסור לפי </w:t>
      </w:r>
    </w:p>
    <w:p w:rsidR="00C2681A" w:rsidRDefault="00C2681A" w:rsidP="00C2681A">
      <w:pPr>
        <w:ind w:left="1440"/>
        <w:rPr>
          <w:rtl/>
        </w:rPr>
      </w:pPr>
      <w:r>
        <w:rPr>
          <w:rFonts w:hint="cs"/>
          <w:rtl/>
        </w:rPr>
        <w:t xml:space="preserve">סעיף 9(א) לחוק חופש המידע,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1998, וכן </w:t>
      </w:r>
    </w:p>
    <w:p w:rsidR="00C2681A" w:rsidRDefault="00C2681A" w:rsidP="00C2681A">
      <w:pPr>
        <w:ind w:left="1440"/>
        <w:rPr>
          <w:rtl/>
        </w:rPr>
      </w:pPr>
      <w:r>
        <w:rPr>
          <w:rFonts w:hint="cs"/>
          <w:rtl/>
        </w:rPr>
        <w:t xml:space="preserve">רשאי הוא שלא לפרסם פרטים לפי סעיף זה, שהם </w:t>
      </w:r>
    </w:p>
    <w:p w:rsidR="00C2681A" w:rsidRDefault="00C2681A" w:rsidP="00C2681A">
      <w:pPr>
        <w:ind w:left="1440"/>
        <w:rPr>
          <w:rtl/>
        </w:rPr>
      </w:pPr>
      <w:r>
        <w:rPr>
          <w:rFonts w:hint="cs"/>
          <w:rtl/>
        </w:rPr>
        <w:t>בגדר מידע שרשות ציבורית אינה חייבת למסור לפי</w:t>
      </w:r>
    </w:p>
    <w:p w:rsidR="00C2681A" w:rsidRDefault="00C2681A" w:rsidP="00C2681A">
      <w:pPr>
        <w:ind w:left="1440"/>
        <w:rPr>
          <w:rtl/>
        </w:rPr>
      </w:pPr>
      <w:r>
        <w:rPr>
          <w:rFonts w:hint="cs"/>
          <w:rtl/>
        </w:rPr>
        <w:t>סעיף 9(ב) לחוק האמור.</w:t>
      </w:r>
    </w:p>
    <w:p w:rsidR="005D523C" w:rsidRDefault="005D523C" w:rsidP="00C2681A">
      <w:pPr>
        <w:ind w:left="1440"/>
        <w:rPr>
          <w:rtl/>
        </w:rPr>
      </w:pPr>
      <w:bookmarkStart w:id="2123" w:name="_ETM_Q1_7153490"/>
      <w:bookmarkStart w:id="2124" w:name="_ETM_Q1_7153593"/>
      <w:bookmarkStart w:id="2125" w:name="_ETM_Q1_7154412"/>
      <w:bookmarkEnd w:id="2123"/>
      <w:bookmarkEnd w:id="2124"/>
      <w:bookmarkEnd w:id="2125"/>
    </w:p>
    <w:p w:rsidR="005D523C" w:rsidRDefault="005D523C" w:rsidP="00C2681A">
      <w:pPr>
        <w:ind w:left="1440"/>
        <w:rPr>
          <w:rtl/>
        </w:rPr>
      </w:pPr>
      <w:bookmarkStart w:id="2126" w:name="_ETM_Q1_7154496"/>
      <w:bookmarkEnd w:id="2126"/>
      <w:r>
        <w:rPr>
          <w:rFonts w:hint="cs"/>
          <w:rtl/>
        </w:rPr>
        <w:t xml:space="preserve">(ה) פרסום לפי סעיף זה בעניין עיצום כספי שהוטל על </w:t>
      </w:r>
    </w:p>
    <w:p w:rsidR="005D523C" w:rsidRDefault="005D523C" w:rsidP="00C2681A">
      <w:pPr>
        <w:ind w:left="1440"/>
        <w:rPr>
          <w:rtl/>
        </w:rPr>
      </w:pPr>
      <w:r>
        <w:rPr>
          <w:rFonts w:hint="cs"/>
          <w:rtl/>
        </w:rPr>
        <w:t>תאגיד יהיה לתקופה של ארבע שנים, ובעניין עיצום</w:t>
      </w:r>
    </w:p>
    <w:p w:rsidR="005D523C" w:rsidRDefault="005D523C" w:rsidP="00C2681A">
      <w:pPr>
        <w:ind w:left="1440"/>
        <w:rPr>
          <w:rtl/>
        </w:rPr>
      </w:pPr>
      <w:r>
        <w:rPr>
          <w:rFonts w:hint="cs"/>
          <w:rtl/>
        </w:rPr>
        <w:t xml:space="preserve">כספי שהוטל על יחיד </w:t>
      </w:r>
      <w:r>
        <w:rPr>
          <w:rtl/>
        </w:rPr>
        <w:t>–</w:t>
      </w:r>
      <w:r>
        <w:rPr>
          <w:rFonts w:hint="cs"/>
          <w:rtl/>
        </w:rPr>
        <w:t xml:space="preserve"> לתקופה של שנתיים; בפרסום</w:t>
      </w:r>
    </w:p>
    <w:p w:rsidR="005D523C" w:rsidRDefault="005D523C" w:rsidP="00C2681A">
      <w:pPr>
        <w:ind w:left="1440"/>
        <w:rPr>
          <w:rtl/>
        </w:rPr>
      </w:pPr>
      <w:bookmarkStart w:id="2127" w:name="_ETM_Q1_7157020"/>
      <w:bookmarkStart w:id="2128" w:name="_ETM_Q1_7157085"/>
      <w:bookmarkEnd w:id="2127"/>
      <w:bookmarkEnd w:id="2128"/>
      <w:r>
        <w:rPr>
          <w:rFonts w:hint="cs"/>
          <w:rtl/>
        </w:rPr>
        <w:t xml:space="preserve">כאמור יישם המנהל </w:t>
      </w:r>
      <w:bookmarkStart w:id="2129" w:name="_ETM_Q1_7165333"/>
      <w:bookmarkEnd w:id="2129"/>
      <w:r>
        <w:rPr>
          <w:rFonts w:hint="cs"/>
          <w:rtl/>
        </w:rPr>
        <w:t xml:space="preserve">אמצעים טכנולוגיים נאותים </w:t>
      </w:r>
    </w:p>
    <w:p w:rsidR="005D523C" w:rsidRDefault="005D523C" w:rsidP="00C2681A">
      <w:pPr>
        <w:ind w:left="1440"/>
        <w:rPr>
          <w:rtl/>
        </w:rPr>
      </w:pPr>
      <w:r>
        <w:rPr>
          <w:rFonts w:hint="cs"/>
          <w:rtl/>
        </w:rPr>
        <w:t xml:space="preserve">ומתקדמים, כדי למנוע, ככל האפשר, את העיון </w:t>
      </w:r>
      <w:bookmarkStart w:id="2130" w:name="_ETM_Q1_7164163"/>
      <w:bookmarkEnd w:id="2130"/>
      <w:r>
        <w:rPr>
          <w:rFonts w:hint="cs"/>
          <w:rtl/>
        </w:rPr>
        <w:t>באתר</w:t>
      </w:r>
    </w:p>
    <w:p w:rsidR="005D523C" w:rsidRDefault="005D523C" w:rsidP="00C2681A">
      <w:pPr>
        <w:ind w:left="1440"/>
        <w:rPr>
          <w:rtl/>
        </w:rPr>
      </w:pPr>
      <w:bookmarkStart w:id="2131" w:name="_ETM_Q1_7165334"/>
      <w:bookmarkStart w:id="2132" w:name="_ETM_Q1_7165411"/>
      <w:bookmarkEnd w:id="2131"/>
      <w:bookmarkEnd w:id="2132"/>
      <w:r>
        <w:rPr>
          <w:rFonts w:hint="cs"/>
          <w:rtl/>
        </w:rPr>
        <w:t>האינטרנט של המשרד בפרטים שפורסמו בתום תקופת</w:t>
      </w:r>
    </w:p>
    <w:p w:rsidR="005D523C" w:rsidRDefault="005D523C" w:rsidP="00C2681A">
      <w:pPr>
        <w:ind w:left="1440"/>
        <w:rPr>
          <w:rtl/>
        </w:rPr>
      </w:pPr>
      <w:r>
        <w:rPr>
          <w:rFonts w:hint="cs"/>
          <w:rtl/>
        </w:rPr>
        <w:t xml:space="preserve">הפרסום, ובלבד שיש אמצעים </w:t>
      </w:r>
      <w:bookmarkStart w:id="2133" w:name="_ETM_Q1_7170179"/>
      <w:bookmarkEnd w:id="2133"/>
      <w:r>
        <w:rPr>
          <w:rFonts w:hint="cs"/>
          <w:rtl/>
        </w:rPr>
        <w:t>מקובלים למניעת העיון</w:t>
      </w:r>
    </w:p>
    <w:p w:rsidR="005D523C" w:rsidRDefault="005D523C" w:rsidP="00C2681A">
      <w:pPr>
        <w:ind w:left="1440"/>
        <w:rPr>
          <w:rtl/>
        </w:rPr>
      </w:pPr>
      <w:bookmarkStart w:id="2134" w:name="_ETM_Q1_7174107"/>
      <w:bookmarkStart w:id="2135" w:name="_ETM_Q1_7174165"/>
      <w:bookmarkEnd w:id="2134"/>
      <w:bookmarkEnd w:id="2135"/>
      <w:r>
        <w:rPr>
          <w:rFonts w:hint="cs"/>
          <w:rtl/>
        </w:rPr>
        <w:t>כאמור.</w:t>
      </w:r>
    </w:p>
    <w:p w:rsidR="005D523C" w:rsidRDefault="005D523C" w:rsidP="00C2681A">
      <w:pPr>
        <w:ind w:left="1440"/>
        <w:rPr>
          <w:rtl/>
        </w:rPr>
      </w:pPr>
    </w:p>
    <w:p w:rsidR="005D523C" w:rsidRDefault="005D523C" w:rsidP="00C2681A">
      <w:pPr>
        <w:ind w:left="1440"/>
        <w:rPr>
          <w:rtl/>
        </w:rPr>
      </w:pPr>
      <w:r>
        <w:rPr>
          <w:rFonts w:hint="cs"/>
          <w:rtl/>
        </w:rPr>
        <w:t xml:space="preserve">(ו) השר שאי לקבוע דרכים נוספות לפרסום </w:t>
      </w:r>
      <w:bookmarkStart w:id="2136" w:name="_ETM_Q1_7175072"/>
      <w:bookmarkEnd w:id="2136"/>
      <w:r>
        <w:rPr>
          <w:rFonts w:hint="cs"/>
          <w:rtl/>
        </w:rPr>
        <w:t>הפרטים</w:t>
      </w:r>
    </w:p>
    <w:p w:rsidR="005D523C" w:rsidRDefault="005D523C" w:rsidP="00C2681A">
      <w:pPr>
        <w:ind w:left="1440"/>
        <w:rPr>
          <w:rtl/>
        </w:rPr>
      </w:pPr>
      <w:bookmarkStart w:id="2137" w:name="_ETM_Q1_7177587"/>
      <w:bookmarkStart w:id="2138" w:name="_ETM_Q1_7177671"/>
      <w:bookmarkEnd w:id="2137"/>
      <w:bookmarkEnd w:id="2138"/>
      <w:r>
        <w:rPr>
          <w:rFonts w:hint="cs"/>
          <w:rtl/>
        </w:rPr>
        <w:t xml:space="preserve">האמורים בסעיף זה. </w:t>
      </w:r>
    </w:p>
    <w:p w:rsidR="00C2681A" w:rsidRDefault="00C2681A" w:rsidP="00C2681A">
      <w:pPr>
        <w:ind w:left="2880" w:firstLine="0"/>
        <w:rPr>
          <w:rtl/>
        </w:rPr>
      </w:pPr>
      <w:bookmarkStart w:id="2139" w:name="_ETM_Q1_7096322"/>
      <w:bookmarkStart w:id="2140" w:name="_ETM_Q1_7096460"/>
      <w:bookmarkEnd w:id="2139"/>
      <w:bookmarkEnd w:id="2140"/>
    </w:p>
    <w:p w:rsidR="005D523C" w:rsidRDefault="005D523C" w:rsidP="005D523C">
      <w:pPr>
        <w:pStyle w:val="af6"/>
        <w:keepNext/>
        <w:rPr>
          <w:rtl/>
        </w:rPr>
      </w:pPr>
      <w:bookmarkStart w:id="2141" w:name="_ETM_Q1_7084781"/>
      <w:bookmarkStart w:id="2142" w:name="_ETM_Q1_7084917"/>
      <w:bookmarkStart w:id="2143" w:name="ET_yor_4758_260"/>
      <w:bookmarkEnd w:id="2141"/>
      <w:bookmarkEnd w:id="2142"/>
      <w:r w:rsidRPr="005D523C">
        <w:rPr>
          <w:rStyle w:val="TagStyle"/>
          <w:rtl/>
        </w:rPr>
        <w:t xml:space="preserve"> &lt;&lt; </w:t>
      </w:r>
      <w:proofErr w:type="spellStart"/>
      <w:r w:rsidRPr="005D523C">
        <w:rPr>
          <w:rStyle w:val="TagStyle"/>
          <w:rtl/>
        </w:rPr>
        <w:t>יור</w:t>
      </w:r>
      <w:proofErr w:type="spellEnd"/>
      <w:r w:rsidRPr="005D523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523C">
        <w:rPr>
          <w:rStyle w:val="TagStyle"/>
          <w:rtl/>
        </w:rPr>
        <w:t xml:space="preserve"> &lt;&lt; </w:t>
      </w:r>
      <w:proofErr w:type="spellStart"/>
      <w:r w:rsidRPr="005D523C">
        <w:rPr>
          <w:rStyle w:val="TagStyle"/>
          <w:rtl/>
        </w:rPr>
        <w:t>יור</w:t>
      </w:r>
      <w:proofErr w:type="spellEnd"/>
      <w:r w:rsidRPr="005D5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3"/>
    </w:p>
    <w:p w:rsidR="005D523C" w:rsidRDefault="005D523C" w:rsidP="005D523C">
      <w:pPr>
        <w:pStyle w:val="KeepWithNext"/>
        <w:rPr>
          <w:rtl/>
          <w:lang w:eastAsia="he-IL"/>
        </w:rPr>
      </w:pPr>
    </w:p>
    <w:p w:rsidR="005D523C" w:rsidRDefault="005D523C" w:rsidP="005D52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סעיף 64?</w:t>
      </w:r>
    </w:p>
    <w:p w:rsidR="005D523C" w:rsidRDefault="005D523C" w:rsidP="005D523C">
      <w:pPr>
        <w:ind w:firstLine="0"/>
        <w:rPr>
          <w:rtl/>
          <w:lang w:eastAsia="he-IL"/>
        </w:rPr>
      </w:pPr>
      <w:bookmarkStart w:id="2144" w:name="_ETM_Q1_7181301"/>
      <w:bookmarkStart w:id="2145" w:name="_ETM_Q1_7181359"/>
      <w:bookmarkEnd w:id="2144"/>
      <w:bookmarkEnd w:id="2145"/>
    </w:p>
    <w:p w:rsidR="005D523C" w:rsidRDefault="005D523C" w:rsidP="005D523C">
      <w:pPr>
        <w:pStyle w:val="af1"/>
        <w:keepNext/>
        <w:rPr>
          <w:rtl/>
          <w:lang w:eastAsia="he-IL"/>
        </w:rPr>
      </w:pPr>
      <w:bookmarkStart w:id="2146" w:name="_ETM_Q1_7181735"/>
      <w:bookmarkStart w:id="2147" w:name="_ETM_Q1_7181809"/>
      <w:bookmarkEnd w:id="2146"/>
      <w:bookmarkEnd w:id="2147"/>
      <w:r>
        <w:rPr>
          <w:rtl/>
          <w:lang w:eastAsia="he-IL"/>
        </w:rPr>
        <w:t>הצבעה</w:t>
      </w:r>
    </w:p>
    <w:p w:rsidR="005D523C" w:rsidRDefault="005D523C" w:rsidP="005D523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2148" w:name="_ETM_Q1_7193276"/>
      <w:bookmarkEnd w:id="2148"/>
    </w:p>
    <w:p w:rsidR="005D523C" w:rsidRDefault="005D523C" w:rsidP="005D523C">
      <w:pPr>
        <w:pStyle w:val="af6"/>
        <w:keepNext/>
        <w:rPr>
          <w:rtl/>
        </w:rPr>
      </w:pPr>
      <w:bookmarkStart w:id="2149" w:name="_ETM_Q1_7193362"/>
      <w:bookmarkStart w:id="2150" w:name="_ETM_Q1_7193729"/>
      <w:bookmarkStart w:id="2151" w:name="_ETM_Q1_7193828"/>
      <w:bookmarkStart w:id="2152" w:name="ET_yor_4758_261"/>
      <w:bookmarkEnd w:id="2149"/>
      <w:bookmarkEnd w:id="2150"/>
      <w:bookmarkEnd w:id="2151"/>
      <w:r w:rsidRPr="005D523C">
        <w:rPr>
          <w:rStyle w:val="TagStyle"/>
          <w:rtl/>
        </w:rPr>
        <w:t xml:space="preserve"> &lt;&lt; </w:t>
      </w:r>
      <w:proofErr w:type="spellStart"/>
      <w:r w:rsidRPr="005D523C">
        <w:rPr>
          <w:rStyle w:val="TagStyle"/>
          <w:rtl/>
        </w:rPr>
        <w:t>יור</w:t>
      </w:r>
      <w:proofErr w:type="spellEnd"/>
      <w:r w:rsidRPr="005D523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523C">
        <w:rPr>
          <w:rStyle w:val="TagStyle"/>
          <w:rtl/>
        </w:rPr>
        <w:t xml:space="preserve"> &lt;&lt; </w:t>
      </w:r>
      <w:proofErr w:type="spellStart"/>
      <w:r w:rsidRPr="005D523C">
        <w:rPr>
          <w:rStyle w:val="TagStyle"/>
          <w:rtl/>
        </w:rPr>
        <w:t>יור</w:t>
      </w:r>
      <w:proofErr w:type="spellEnd"/>
      <w:r w:rsidRPr="005D5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2"/>
    </w:p>
    <w:p w:rsidR="005D523C" w:rsidRDefault="005D523C" w:rsidP="005D523C">
      <w:pPr>
        <w:pStyle w:val="KeepWithNext"/>
        <w:rPr>
          <w:rtl/>
        </w:rPr>
      </w:pPr>
    </w:p>
    <w:p w:rsidR="005D523C" w:rsidRDefault="005D523C" w:rsidP="005D523C">
      <w:pPr>
        <w:rPr>
          <w:rtl/>
        </w:rPr>
      </w:pPr>
      <w:r>
        <w:rPr>
          <w:rFonts w:hint="cs"/>
          <w:rtl/>
        </w:rPr>
        <w:t xml:space="preserve">אין מתנגדים, אין </w:t>
      </w:r>
      <w:bookmarkStart w:id="2153" w:name="_ETM_Q1_7190919"/>
      <w:bookmarkEnd w:id="2153"/>
      <w:r>
        <w:rPr>
          <w:rFonts w:hint="cs"/>
          <w:rtl/>
        </w:rPr>
        <w:t>נמנעים, סעיף 64 אושר.</w:t>
      </w:r>
      <w:r>
        <w:rPr>
          <w:rtl/>
        </w:rPr>
        <w:t xml:space="preserve"> </w:t>
      </w:r>
    </w:p>
    <w:p w:rsidR="005D523C" w:rsidRPr="005D523C" w:rsidRDefault="005D523C" w:rsidP="005D523C">
      <w:pPr>
        <w:pStyle w:val="af2"/>
        <w:rPr>
          <w:rtl/>
          <w:lang w:eastAsia="he-IL"/>
        </w:rPr>
      </w:pPr>
      <w:bookmarkStart w:id="2154" w:name="_ETM_Q1_7188277"/>
      <w:bookmarkEnd w:id="2154"/>
    </w:p>
    <w:p w:rsidR="005D523C" w:rsidRDefault="005D523C" w:rsidP="005D523C">
      <w:pPr>
        <w:pStyle w:val="af9"/>
        <w:keepNext/>
        <w:rPr>
          <w:rtl/>
        </w:rPr>
      </w:pPr>
      <w:bookmarkStart w:id="2155" w:name="ET_guest_גל_נוי_אפרת_263"/>
      <w:r w:rsidRPr="005D523C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5D52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5"/>
    </w:p>
    <w:p w:rsidR="005D523C" w:rsidRDefault="005D523C" w:rsidP="005D523C">
      <w:pPr>
        <w:pStyle w:val="KeepWithNext"/>
        <w:rPr>
          <w:rtl/>
        </w:rPr>
      </w:pPr>
    </w:p>
    <w:p w:rsidR="005D523C" w:rsidRDefault="00450AAE" w:rsidP="00450AAE">
      <w:pPr>
        <w:rPr>
          <w:rtl/>
        </w:rPr>
      </w:pPr>
      <w:r>
        <w:rPr>
          <w:rFonts w:hint="cs"/>
          <w:rtl/>
        </w:rPr>
        <w:t>שמירת</w:t>
      </w:r>
      <w:r>
        <w:rPr>
          <w:rtl/>
        </w:rPr>
        <w:tab/>
      </w:r>
      <w:r>
        <w:rPr>
          <w:rFonts w:hint="cs"/>
          <w:rtl/>
        </w:rPr>
        <w:t>65.</w:t>
      </w:r>
      <w:r>
        <w:rPr>
          <w:rtl/>
        </w:rPr>
        <w:tab/>
      </w:r>
      <w:r>
        <w:rPr>
          <w:rFonts w:hint="cs"/>
          <w:rtl/>
        </w:rPr>
        <w:t xml:space="preserve">(א) תשלום עיצום כספי או המצאת התראה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</w:t>
      </w:r>
      <w:bookmarkStart w:id="2156" w:name="_ETM_Q1_7195149"/>
      <w:bookmarkEnd w:id="2156"/>
      <w:r>
        <w:rPr>
          <w:rFonts w:hint="cs"/>
          <w:rtl/>
        </w:rPr>
        <w:t xml:space="preserve">לפי </w:t>
      </w:r>
    </w:p>
    <w:p w:rsidR="00450AAE" w:rsidRDefault="00450AAE" w:rsidP="005D523C">
      <w:pPr>
        <w:rPr>
          <w:rtl/>
        </w:rPr>
      </w:pPr>
      <w:r>
        <w:rPr>
          <w:rFonts w:hint="cs"/>
          <w:rtl/>
        </w:rPr>
        <w:t>אחריות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פרק זה, לא יגרע מאחריותו הפלילית של אדם בשל הפרת</w:t>
      </w:r>
    </w:p>
    <w:p w:rsidR="00450AAE" w:rsidRDefault="00450AAE" w:rsidP="005D523C">
      <w:pPr>
        <w:rPr>
          <w:rtl/>
        </w:rPr>
      </w:pPr>
      <w:r>
        <w:rPr>
          <w:rFonts w:hint="cs"/>
          <w:rtl/>
        </w:rPr>
        <w:t>פלילית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הוראה מההוראות לפי חוק </w:t>
      </w:r>
      <w:bookmarkStart w:id="2157" w:name="_ETM_Q1_7208004"/>
      <w:bookmarkEnd w:id="2157"/>
      <w:r>
        <w:rPr>
          <w:rFonts w:hint="cs"/>
          <w:rtl/>
        </w:rPr>
        <w:t>זה או מהוראות חוק התקנים</w:t>
      </w:r>
    </w:p>
    <w:p w:rsidR="00450AAE" w:rsidRDefault="00450AAE" w:rsidP="005D523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בקשר לגז או למיתקן גז, </w:t>
      </w:r>
      <w:bookmarkStart w:id="2158" w:name="_ETM_Q1_7212475"/>
      <w:bookmarkEnd w:id="2158"/>
      <w:r>
        <w:rPr>
          <w:rFonts w:hint="cs"/>
          <w:rtl/>
        </w:rPr>
        <w:t>כאמור בסעיף 52, המהווה עבירה.</w:t>
      </w:r>
    </w:p>
    <w:p w:rsidR="00450AAE" w:rsidRDefault="00450AAE" w:rsidP="005D523C">
      <w:pPr>
        <w:rPr>
          <w:rtl/>
        </w:rPr>
      </w:pPr>
      <w:bookmarkStart w:id="2159" w:name="_ETM_Q1_7212513"/>
      <w:bookmarkStart w:id="2160" w:name="_ETM_Q1_7212570"/>
      <w:bookmarkEnd w:id="2159"/>
      <w:bookmarkEnd w:id="2160"/>
    </w:p>
    <w:p w:rsidR="00450AAE" w:rsidRDefault="00450AAE" w:rsidP="00450AAE">
      <w:pPr>
        <w:rPr>
          <w:rtl/>
        </w:rPr>
      </w:pPr>
      <w:bookmarkStart w:id="2161" w:name="_ETM_Q1_7212711"/>
      <w:bookmarkStart w:id="2162" w:name="_ETM_Q1_7212780"/>
      <w:bookmarkEnd w:id="2161"/>
      <w:bookmarkEnd w:id="216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שלח המנהל למפר הודעה על </w:t>
      </w:r>
      <w:bookmarkStart w:id="2163" w:name="_ETM_Q1_7218545"/>
      <w:bookmarkEnd w:id="2163"/>
      <w:r>
        <w:rPr>
          <w:rFonts w:hint="cs"/>
          <w:rtl/>
        </w:rPr>
        <w:t xml:space="preserve">כוונת חיוב </w:t>
      </w:r>
      <w:bookmarkStart w:id="2164" w:name="_ETM_Q1_7216244"/>
      <w:bookmarkStart w:id="2165" w:name="_ETM_Q1_7216307"/>
      <w:bookmarkEnd w:id="2164"/>
      <w:bookmarkEnd w:id="2165"/>
      <w:r>
        <w:rPr>
          <w:rFonts w:hint="cs"/>
          <w:rtl/>
        </w:rPr>
        <w:t>או המציא לו</w:t>
      </w:r>
    </w:p>
    <w:p w:rsidR="00450AAE" w:rsidRDefault="00450AAE" w:rsidP="00450AAE">
      <w:pPr>
        <w:rPr>
          <w:rtl/>
        </w:rPr>
      </w:pPr>
      <w:bookmarkStart w:id="2166" w:name="_ETM_Q1_7221345"/>
      <w:bookmarkStart w:id="2167" w:name="_ETM_Q1_7221431"/>
      <w:bookmarkEnd w:id="2166"/>
      <w:bookmarkEnd w:id="216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התראה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בשל </w:t>
      </w:r>
      <w:bookmarkStart w:id="2168" w:name="_ETM_Q1_7221836"/>
      <w:bookmarkEnd w:id="2168"/>
      <w:r>
        <w:rPr>
          <w:rFonts w:hint="cs"/>
          <w:rtl/>
        </w:rPr>
        <w:t>הפרה המהווה עבירה כאמור בסעיף</w:t>
      </w:r>
    </w:p>
    <w:p w:rsidR="00450AAE" w:rsidRDefault="00450AAE" w:rsidP="00450AAE">
      <w:pPr>
        <w:rPr>
          <w:rtl/>
        </w:rPr>
      </w:pPr>
      <w:bookmarkStart w:id="2169" w:name="_ETM_Q1_7224205"/>
      <w:bookmarkStart w:id="2170" w:name="_ETM_Q1_7224274"/>
      <w:bookmarkEnd w:id="2169"/>
      <w:bookmarkEnd w:id="217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קטן (א), לא יוגש נגדו כת</w:t>
      </w:r>
      <w:bookmarkStart w:id="2171" w:name="_ETM_Q1_7228681"/>
      <w:bookmarkEnd w:id="2171"/>
      <w:r>
        <w:rPr>
          <w:rFonts w:hint="cs"/>
          <w:rtl/>
        </w:rPr>
        <w:t>ב אישום בשל אותה הפרה, אלא</w:t>
      </w:r>
    </w:p>
    <w:p w:rsidR="00450AAE" w:rsidRDefault="00450AAE" w:rsidP="00450AAE">
      <w:pPr>
        <w:rPr>
          <w:rtl/>
        </w:rPr>
      </w:pPr>
      <w:bookmarkStart w:id="2172" w:name="_ETM_Q1_7229114"/>
      <w:bookmarkStart w:id="2173" w:name="_ETM_Q1_7229182"/>
      <w:bookmarkEnd w:id="2172"/>
      <w:bookmarkEnd w:id="217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אם כן התגלו עובדות </w:t>
      </w:r>
      <w:bookmarkStart w:id="2174" w:name="_ETM_Q1_7232025"/>
      <w:bookmarkEnd w:id="2174"/>
      <w:r>
        <w:rPr>
          <w:rFonts w:hint="cs"/>
          <w:rtl/>
        </w:rPr>
        <w:t>חדשות, המצדיקות זאת.</w:t>
      </w:r>
    </w:p>
    <w:p w:rsidR="00450AAE" w:rsidRDefault="00450AAE" w:rsidP="00450AAE">
      <w:pPr>
        <w:rPr>
          <w:rtl/>
        </w:rPr>
      </w:pPr>
      <w:bookmarkStart w:id="2175" w:name="_ETM_Q1_7234225"/>
      <w:bookmarkStart w:id="2176" w:name="_ETM_Q1_7234315"/>
      <w:bookmarkEnd w:id="2175"/>
      <w:bookmarkEnd w:id="2176"/>
    </w:p>
    <w:p w:rsidR="00450AAE" w:rsidRDefault="00450AAE" w:rsidP="00450AA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הוגש נגד אדם כתב אישום בשל הפרה </w:t>
      </w:r>
      <w:bookmarkStart w:id="2177" w:name="_ETM_Q1_7235635"/>
      <w:bookmarkEnd w:id="2177"/>
      <w:r>
        <w:rPr>
          <w:rFonts w:hint="cs"/>
          <w:rtl/>
        </w:rPr>
        <w:t xml:space="preserve">המהווה עבירה </w:t>
      </w:r>
      <w:bookmarkStart w:id="2178" w:name="_ETM_Q1_7239295"/>
      <w:bookmarkEnd w:id="2178"/>
    </w:p>
    <w:p w:rsidR="00450AAE" w:rsidRDefault="00450AAE" w:rsidP="00450AAE">
      <w:pPr>
        <w:rPr>
          <w:rtl/>
        </w:rPr>
      </w:pPr>
      <w:bookmarkStart w:id="2179" w:name="_ETM_Q1_7239368"/>
      <w:bookmarkEnd w:id="217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כאמור בסעיף קטן (א), לא ינקוט נגדו המנהל </w:t>
      </w:r>
      <w:bookmarkStart w:id="2180" w:name="_ETM_Q1_7240431"/>
      <w:bookmarkEnd w:id="2180"/>
      <w:r>
        <w:rPr>
          <w:rFonts w:hint="cs"/>
          <w:rtl/>
        </w:rPr>
        <w:t xml:space="preserve">הליכים </w:t>
      </w:r>
      <w:bookmarkStart w:id="2181" w:name="_ETM_Q1_7242653"/>
      <w:bookmarkStart w:id="2182" w:name="_ETM_Q1_7242743"/>
      <w:bookmarkEnd w:id="2181"/>
      <w:bookmarkEnd w:id="2182"/>
      <w:r>
        <w:rPr>
          <w:rFonts w:hint="cs"/>
          <w:rtl/>
        </w:rPr>
        <w:t>לפ</w:t>
      </w:r>
      <w:bookmarkStart w:id="2183" w:name="_ETM_Q1_7239198"/>
      <w:bookmarkStart w:id="2184" w:name="_ETM_Q1_7239275"/>
      <w:bookmarkEnd w:id="2183"/>
      <w:bookmarkEnd w:id="2184"/>
      <w:r>
        <w:rPr>
          <w:rFonts w:hint="cs"/>
          <w:rtl/>
        </w:rPr>
        <w:t>י</w:t>
      </w:r>
    </w:p>
    <w:p w:rsidR="00450AAE" w:rsidRDefault="00450AAE" w:rsidP="00450AAE">
      <w:pPr>
        <w:rPr>
          <w:rtl/>
        </w:rPr>
      </w:pPr>
      <w:bookmarkStart w:id="2185" w:name="_ETM_Q1_7240707"/>
      <w:bookmarkStart w:id="2186" w:name="_ETM_Q1_7240791"/>
      <w:bookmarkEnd w:id="2185"/>
      <w:bookmarkEnd w:id="218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פרק זה בשל אותה הפרה, ואם הוגש כתב האישום </w:t>
      </w:r>
      <w:bookmarkStart w:id="2187" w:name="_ETM_Q1_7241457"/>
      <w:bookmarkEnd w:id="2187"/>
      <w:r>
        <w:rPr>
          <w:rFonts w:hint="cs"/>
          <w:rtl/>
        </w:rPr>
        <w:t>בנסיבות</w:t>
      </w:r>
    </w:p>
    <w:p w:rsidR="00450AAE" w:rsidRDefault="00450AAE" w:rsidP="00450AAE">
      <w:pPr>
        <w:rPr>
          <w:rtl/>
        </w:rPr>
      </w:pPr>
      <w:bookmarkStart w:id="2188" w:name="_ETM_Q1_7242393"/>
      <w:bookmarkStart w:id="2189" w:name="_ETM_Q1_7242463"/>
      <w:bookmarkEnd w:id="2188"/>
      <w:bookmarkEnd w:id="218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האמורות בסעיף קטן (ב) לאחר שהמפר שילם עיצום כספי </w:t>
      </w:r>
      <w:r>
        <w:rPr>
          <w:rtl/>
        </w:rPr>
        <w:t>–</w:t>
      </w:r>
    </w:p>
    <w:p w:rsidR="00450AAE" w:rsidRDefault="00450AAE" w:rsidP="00450AAE">
      <w:pPr>
        <w:rPr>
          <w:rtl/>
        </w:rPr>
      </w:pPr>
      <w:bookmarkStart w:id="2190" w:name="_ETM_Q1_7245567"/>
      <w:bookmarkStart w:id="2191" w:name="_ETM_Q1_7245674"/>
      <w:bookmarkEnd w:id="2190"/>
      <w:bookmarkEnd w:id="219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יוחזר </w:t>
      </w:r>
      <w:bookmarkStart w:id="2192" w:name="_ETM_Q1_7248856"/>
      <w:bookmarkEnd w:id="2192"/>
      <w:r>
        <w:rPr>
          <w:rFonts w:hint="cs"/>
          <w:rtl/>
        </w:rPr>
        <w:t xml:space="preserve">לו הסכום ששולם בתוספת הפרשי הצמדה וריבית </w:t>
      </w:r>
    </w:p>
    <w:p w:rsidR="00450AAE" w:rsidRPr="005D523C" w:rsidRDefault="00450AAE" w:rsidP="00450AAE">
      <w:pPr>
        <w:rPr>
          <w:rtl/>
        </w:rPr>
      </w:pPr>
      <w:bookmarkStart w:id="2193" w:name="_ETM_Q1_7250184"/>
      <w:bookmarkStart w:id="2194" w:name="_ETM_Q1_7250273"/>
      <w:bookmarkEnd w:id="2193"/>
      <w:bookmarkEnd w:id="219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מיום תשלום הסכום, </w:t>
      </w:r>
      <w:bookmarkStart w:id="2195" w:name="_ETM_Q1_7252967"/>
      <w:bookmarkEnd w:id="2195"/>
      <w:r>
        <w:rPr>
          <w:rFonts w:hint="cs"/>
          <w:rtl/>
        </w:rPr>
        <w:t>עד יום החזרתו.</w:t>
      </w:r>
    </w:p>
    <w:p w:rsidR="005D523C" w:rsidRDefault="005D523C" w:rsidP="005D523C">
      <w:pPr>
        <w:pStyle w:val="KeepWithNext"/>
        <w:rPr>
          <w:rtl/>
        </w:rPr>
      </w:pPr>
    </w:p>
    <w:p w:rsidR="00450AAE" w:rsidRDefault="00450AAE" w:rsidP="00450AAE">
      <w:pPr>
        <w:pStyle w:val="af6"/>
        <w:keepNext/>
        <w:rPr>
          <w:rtl/>
        </w:rPr>
      </w:pPr>
      <w:bookmarkStart w:id="2196" w:name="_ETM_Q1_7259750"/>
      <w:bookmarkStart w:id="2197" w:name="ET_yor_4758_264"/>
      <w:bookmarkEnd w:id="2196"/>
      <w:r w:rsidRPr="00450AAE">
        <w:rPr>
          <w:rStyle w:val="TagStyle"/>
          <w:rtl/>
        </w:rPr>
        <w:t xml:space="preserve"> &lt;&lt; </w:t>
      </w:r>
      <w:proofErr w:type="spellStart"/>
      <w:r w:rsidRPr="00450AAE">
        <w:rPr>
          <w:rStyle w:val="TagStyle"/>
          <w:rtl/>
        </w:rPr>
        <w:t>יור</w:t>
      </w:r>
      <w:proofErr w:type="spellEnd"/>
      <w:r w:rsidRPr="00450AA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0AAE">
        <w:rPr>
          <w:rStyle w:val="TagStyle"/>
          <w:rtl/>
        </w:rPr>
        <w:t xml:space="preserve"> &lt;&lt; </w:t>
      </w:r>
      <w:proofErr w:type="spellStart"/>
      <w:r w:rsidRPr="00450AAE">
        <w:rPr>
          <w:rStyle w:val="TagStyle"/>
          <w:rtl/>
        </w:rPr>
        <w:t>יור</w:t>
      </w:r>
      <w:proofErr w:type="spellEnd"/>
      <w:r w:rsidRPr="00450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7"/>
    </w:p>
    <w:p w:rsidR="00450AAE" w:rsidRDefault="00450AAE" w:rsidP="00450AAE">
      <w:pPr>
        <w:pStyle w:val="KeepWithNext"/>
        <w:rPr>
          <w:rtl/>
          <w:lang w:eastAsia="he-IL"/>
        </w:rPr>
      </w:pPr>
    </w:p>
    <w:p w:rsidR="00450AAE" w:rsidRDefault="00450AAE" w:rsidP="00450AAE">
      <w:pPr>
        <w:rPr>
          <w:rtl/>
          <w:lang w:eastAsia="he-IL"/>
        </w:rPr>
      </w:pPr>
      <w:bookmarkStart w:id="2198" w:name="_ETM_Q1_7260307"/>
      <w:bookmarkStart w:id="2199" w:name="_ETM_Q1_7260355"/>
      <w:bookmarkEnd w:id="2198"/>
      <w:bookmarkEnd w:id="2199"/>
      <w:r>
        <w:rPr>
          <w:rFonts w:hint="cs"/>
          <w:rtl/>
          <w:lang w:eastAsia="he-IL"/>
        </w:rPr>
        <w:t>מי בעד אישור סעיף 65?</w:t>
      </w:r>
    </w:p>
    <w:p w:rsidR="00450AAE" w:rsidRDefault="00450AAE" w:rsidP="00450AAE">
      <w:pPr>
        <w:ind w:firstLine="0"/>
        <w:rPr>
          <w:rtl/>
          <w:lang w:eastAsia="he-IL"/>
        </w:rPr>
      </w:pPr>
      <w:bookmarkStart w:id="2200" w:name="_ETM_Q1_7269907"/>
      <w:bookmarkStart w:id="2201" w:name="_ETM_Q1_7269989"/>
      <w:bookmarkStart w:id="2202" w:name="_ETM_Q1_7270329"/>
      <w:bookmarkEnd w:id="2200"/>
      <w:bookmarkEnd w:id="2201"/>
      <w:bookmarkEnd w:id="2202"/>
    </w:p>
    <w:p w:rsidR="00450AAE" w:rsidRDefault="00450AAE" w:rsidP="00450AAE">
      <w:pPr>
        <w:pStyle w:val="af1"/>
        <w:keepNext/>
        <w:rPr>
          <w:rtl/>
          <w:lang w:eastAsia="he-IL"/>
        </w:rPr>
      </w:pPr>
      <w:bookmarkStart w:id="2203" w:name="_ETM_Q1_7270427"/>
      <w:bookmarkEnd w:id="2203"/>
      <w:r>
        <w:rPr>
          <w:rtl/>
          <w:lang w:eastAsia="he-IL"/>
        </w:rPr>
        <w:t>הצבעה</w:t>
      </w:r>
    </w:p>
    <w:p w:rsidR="00450AAE" w:rsidRDefault="00450AAE" w:rsidP="00450A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450AAE" w:rsidRDefault="00450AAE" w:rsidP="00450AAE">
      <w:pPr>
        <w:rPr>
          <w:rFonts w:ascii="David" w:hAnsi="David"/>
          <w:rtl/>
          <w:lang w:eastAsia="he-IL"/>
        </w:rPr>
      </w:pPr>
      <w:bookmarkStart w:id="2204" w:name="_ETM_Q1_7270774"/>
      <w:bookmarkEnd w:id="2204"/>
    </w:p>
    <w:p w:rsidR="00450AAE" w:rsidRDefault="00450AAE" w:rsidP="00450AAE">
      <w:pPr>
        <w:pStyle w:val="af6"/>
        <w:keepNext/>
        <w:rPr>
          <w:rtl/>
        </w:rPr>
      </w:pPr>
      <w:bookmarkStart w:id="2205" w:name="ET_yor_4758_265"/>
      <w:r w:rsidRPr="00450AAE">
        <w:rPr>
          <w:rStyle w:val="TagStyle"/>
          <w:rtl/>
        </w:rPr>
        <w:t xml:space="preserve"> &lt;&lt; </w:t>
      </w:r>
      <w:proofErr w:type="spellStart"/>
      <w:r w:rsidRPr="00450AAE">
        <w:rPr>
          <w:rStyle w:val="TagStyle"/>
          <w:rtl/>
        </w:rPr>
        <w:t>יור</w:t>
      </w:r>
      <w:proofErr w:type="spellEnd"/>
      <w:r w:rsidRPr="00450AA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0AAE">
        <w:rPr>
          <w:rStyle w:val="TagStyle"/>
          <w:rtl/>
        </w:rPr>
        <w:t xml:space="preserve"> &lt;&lt; </w:t>
      </w:r>
      <w:proofErr w:type="spellStart"/>
      <w:r w:rsidRPr="00450AAE">
        <w:rPr>
          <w:rStyle w:val="TagStyle"/>
          <w:rtl/>
        </w:rPr>
        <w:t>יור</w:t>
      </w:r>
      <w:proofErr w:type="spellEnd"/>
      <w:r w:rsidRPr="00450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5"/>
    </w:p>
    <w:p w:rsidR="00450AAE" w:rsidRDefault="00450AAE" w:rsidP="00450AAE">
      <w:pPr>
        <w:pStyle w:val="KeepWithNext"/>
        <w:rPr>
          <w:rtl/>
          <w:lang w:eastAsia="he-IL"/>
        </w:rPr>
      </w:pPr>
    </w:p>
    <w:p w:rsidR="00450AAE" w:rsidRPr="00450AAE" w:rsidRDefault="00450AAE" w:rsidP="00450AAE">
      <w:pPr>
        <w:rPr>
          <w:rtl/>
          <w:lang w:eastAsia="he-IL"/>
        </w:rPr>
      </w:pPr>
      <w:bookmarkStart w:id="2206" w:name="_ETM_Q1_7271441"/>
      <w:bookmarkStart w:id="2207" w:name="_ETM_Q1_7271477"/>
      <w:bookmarkEnd w:id="2206"/>
      <w:bookmarkEnd w:id="2207"/>
      <w:r>
        <w:rPr>
          <w:rFonts w:hint="cs"/>
          <w:rtl/>
          <w:lang w:eastAsia="he-IL"/>
        </w:rPr>
        <w:t xml:space="preserve">אין מתנגדים, אין </w:t>
      </w:r>
      <w:bookmarkStart w:id="2208" w:name="_ETM_Q1_7273064"/>
      <w:bookmarkEnd w:id="2208"/>
      <w:r>
        <w:rPr>
          <w:rFonts w:hint="cs"/>
          <w:rtl/>
          <w:lang w:eastAsia="he-IL"/>
        </w:rPr>
        <w:t>נמנעים, סעיף 65 אושר.</w:t>
      </w:r>
    </w:p>
    <w:p w:rsidR="00D2414B" w:rsidRDefault="00D2414B" w:rsidP="00D30339">
      <w:pPr>
        <w:ind w:firstLine="0"/>
        <w:rPr>
          <w:rtl/>
        </w:rPr>
      </w:pPr>
    </w:p>
    <w:p w:rsidR="00450AAE" w:rsidRDefault="00450AAE" w:rsidP="00450AAE">
      <w:pPr>
        <w:pStyle w:val="a4"/>
        <w:keepNext/>
        <w:rPr>
          <w:rtl/>
        </w:rPr>
      </w:pPr>
      <w:bookmarkStart w:id="2209" w:name="_ETM_Q1_7299523"/>
      <w:bookmarkStart w:id="2210" w:name="ET_speaker_איתי_עצמון_266"/>
      <w:bookmarkEnd w:id="2209"/>
      <w:r w:rsidRPr="00450A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5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450AAE" w:rsidRDefault="00450AAE" w:rsidP="00450AAE">
      <w:pPr>
        <w:pStyle w:val="KeepWithNext"/>
        <w:rPr>
          <w:rtl/>
          <w:lang w:eastAsia="he-IL"/>
        </w:rPr>
      </w:pPr>
    </w:p>
    <w:p w:rsidR="00D2414B" w:rsidRDefault="00673BE6" w:rsidP="00673BE6">
      <w:pPr>
        <w:rPr>
          <w:rtl/>
        </w:rPr>
      </w:pPr>
      <w:bookmarkStart w:id="2211" w:name="_ETM_Q1_7300056"/>
      <w:bookmarkStart w:id="2212" w:name="_ETM_Q1_7300091"/>
      <w:bookmarkEnd w:id="2211"/>
      <w:bookmarkEnd w:id="2212"/>
      <w:r>
        <w:rPr>
          <w:rFonts w:hint="cs"/>
          <w:rtl/>
        </w:rPr>
        <w:t>אני מצי</w:t>
      </w:r>
      <w:r w:rsidR="00FC4CD0">
        <w:rPr>
          <w:rFonts w:hint="cs"/>
          <w:rtl/>
        </w:rPr>
        <w:t>ע, אדוני, שנעבור לתוספת השביעית</w:t>
      </w:r>
      <w:r>
        <w:rPr>
          <w:rFonts w:hint="cs"/>
          <w:rtl/>
        </w:rPr>
        <w:t xml:space="preserve"> שבה מפורטות ההפ</w:t>
      </w:r>
      <w:r w:rsidR="00D2414B">
        <w:rPr>
          <w:rFonts w:hint="cs"/>
          <w:rtl/>
        </w:rPr>
        <w:t>ר</w:t>
      </w:r>
      <w:r>
        <w:rPr>
          <w:rFonts w:hint="cs"/>
          <w:rtl/>
        </w:rPr>
        <w:t>ו</w:t>
      </w:r>
      <w:r w:rsidR="00D2414B">
        <w:rPr>
          <w:rFonts w:hint="cs"/>
          <w:rtl/>
        </w:rPr>
        <w:t>ת שניתן להטיל עיצום כספי בשל</w:t>
      </w:r>
      <w:r>
        <w:rPr>
          <w:rFonts w:hint="cs"/>
          <w:rtl/>
        </w:rPr>
        <w:t xml:space="preserve">הן. </w:t>
      </w:r>
      <w:bookmarkStart w:id="2213" w:name="_ETM_Q1_7319687"/>
      <w:bookmarkEnd w:id="2213"/>
    </w:p>
    <w:p w:rsidR="00D2414B" w:rsidRDefault="00D2414B" w:rsidP="00D30339">
      <w:pPr>
        <w:ind w:firstLine="0"/>
        <w:rPr>
          <w:rtl/>
        </w:rPr>
      </w:pPr>
    </w:p>
    <w:p w:rsidR="00722DB0" w:rsidRDefault="00722DB0" w:rsidP="00722DB0">
      <w:pPr>
        <w:pStyle w:val="af9"/>
        <w:keepNext/>
        <w:rPr>
          <w:rtl/>
        </w:rPr>
      </w:pPr>
      <w:bookmarkStart w:id="2214" w:name="_ETM_Q1_7355201"/>
      <w:bookmarkStart w:id="2215" w:name="ET_guest_גל_נוי_אפרת_267"/>
      <w:bookmarkEnd w:id="2214"/>
      <w:r w:rsidRPr="00722DB0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722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5"/>
    </w:p>
    <w:p w:rsidR="00722DB0" w:rsidRDefault="00722DB0" w:rsidP="00722DB0">
      <w:pPr>
        <w:pStyle w:val="KeepWithNext"/>
        <w:rPr>
          <w:rtl/>
        </w:rPr>
      </w:pPr>
    </w:p>
    <w:p w:rsidR="00722DB0" w:rsidRDefault="008A1ACF" w:rsidP="008A1ACF">
      <w:pPr>
        <w:ind w:firstLine="0"/>
        <w:jc w:val="center"/>
        <w:rPr>
          <w:rtl/>
        </w:rPr>
      </w:pPr>
      <w:bookmarkStart w:id="2216" w:name="_ETM_Q1_7355616"/>
      <w:bookmarkStart w:id="2217" w:name="_ETM_Q1_7355665"/>
      <w:bookmarkEnd w:id="2216"/>
      <w:bookmarkEnd w:id="2217"/>
      <w:r>
        <w:rPr>
          <w:rFonts w:hint="cs"/>
          <w:rtl/>
        </w:rPr>
        <w:t>תוספת שביעית</w:t>
      </w:r>
    </w:p>
    <w:p w:rsidR="008A1ACF" w:rsidRDefault="008A1ACF" w:rsidP="008A1ACF">
      <w:pPr>
        <w:ind w:firstLine="0"/>
        <w:jc w:val="center"/>
        <w:rPr>
          <w:rtl/>
        </w:rPr>
      </w:pPr>
    </w:p>
    <w:p w:rsidR="008A1ACF" w:rsidRDefault="008A1ACF" w:rsidP="008A1ACF">
      <w:pPr>
        <w:ind w:firstLine="0"/>
        <w:jc w:val="center"/>
        <w:rPr>
          <w:rtl/>
        </w:rPr>
      </w:pPr>
      <w:r>
        <w:rPr>
          <w:rFonts w:hint="cs"/>
          <w:rtl/>
        </w:rPr>
        <w:t>חלק א'</w:t>
      </w:r>
    </w:p>
    <w:p w:rsidR="008A1ACF" w:rsidRDefault="008A1ACF" w:rsidP="008A1ACF">
      <w:pPr>
        <w:ind w:firstLine="0"/>
        <w:jc w:val="center"/>
        <w:rPr>
          <w:rtl/>
        </w:rPr>
      </w:pPr>
    </w:p>
    <w:p w:rsidR="008A1ACF" w:rsidRDefault="008A1ACF" w:rsidP="008A1ACF">
      <w:pPr>
        <w:ind w:firstLine="0"/>
        <w:jc w:val="center"/>
        <w:rPr>
          <w:rtl/>
        </w:rPr>
      </w:pPr>
      <w:r>
        <w:rPr>
          <w:rFonts w:hint="cs"/>
          <w:rtl/>
        </w:rPr>
        <w:t>(סעיף 52(א))</w:t>
      </w:r>
    </w:p>
    <w:p w:rsidR="008A1ACF" w:rsidRDefault="008A1ACF" w:rsidP="008A1ACF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עיצום כספי על הפרת הוראות </w:t>
      </w:r>
      <w:bookmarkStart w:id="2218" w:name="_ETM_Q1_7361395"/>
      <w:bookmarkEnd w:id="2218"/>
      <w:r>
        <w:rPr>
          <w:rFonts w:hint="cs"/>
          <w:rtl/>
        </w:rPr>
        <w:t>החוק</w:t>
      </w:r>
      <w:bookmarkStart w:id="2219" w:name="_ETM_Q1_7362734"/>
      <w:bookmarkStart w:id="2220" w:name="_ETM_Q1_7362814"/>
      <w:bookmarkEnd w:id="2219"/>
      <w:bookmarkEnd w:id="2220"/>
    </w:p>
    <w:p w:rsidR="008A1ACF" w:rsidRDefault="008A1ACF" w:rsidP="008A1ACF">
      <w:pPr>
        <w:ind w:firstLine="0"/>
        <w:rPr>
          <w:rtl/>
        </w:rPr>
      </w:pPr>
      <w:bookmarkStart w:id="2221" w:name="_ETM_Q1_7364836"/>
      <w:bookmarkStart w:id="2222" w:name="_ETM_Q1_7364910"/>
      <w:bookmarkEnd w:id="2221"/>
      <w:bookmarkEnd w:id="2222"/>
    </w:p>
    <w:p w:rsidR="008A1ACF" w:rsidRDefault="008A1ACF" w:rsidP="002D1C9D">
      <w:pPr>
        <w:pStyle w:val="afd"/>
        <w:numPr>
          <w:ilvl w:val="0"/>
          <w:numId w:val="14"/>
        </w:numPr>
      </w:pPr>
      <w:bookmarkStart w:id="2223" w:name="_ETM_Q1_7366061"/>
      <w:bookmarkStart w:id="2224" w:name="_ETM_Q1_7366142"/>
      <w:bookmarkEnd w:id="2223"/>
      <w:bookmarkEnd w:id="2224"/>
      <w:r>
        <w:rPr>
          <w:rFonts w:hint="cs"/>
          <w:rtl/>
        </w:rPr>
        <w:t>ביצע פעולת ספק גז, שלא בהתאם לתנאי רישיון</w:t>
      </w:r>
      <w:r w:rsidR="002D1C9D">
        <w:rPr>
          <w:rtl/>
        </w:rPr>
        <w:tab/>
      </w:r>
      <w:r w:rsidR="002D1C9D">
        <w:rPr>
          <w:rFonts w:hint="cs"/>
          <w:rtl/>
        </w:rPr>
        <w:t>5,000 בשל</w:t>
      </w:r>
    </w:p>
    <w:p w:rsidR="008A1ACF" w:rsidRDefault="002D1C9D" w:rsidP="008A1ACF">
      <w:pPr>
        <w:ind w:left="720" w:firstLine="0"/>
        <w:rPr>
          <w:rtl/>
        </w:rPr>
      </w:pPr>
      <w:r>
        <w:rPr>
          <w:rFonts w:hint="cs"/>
          <w:rtl/>
        </w:rPr>
        <w:t>ספק גז, בניגוד להוראות סעיף 2(א);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כל תנאי שהופר</w:t>
      </w:r>
    </w:p>
    <w:p w:rsidR="002D1C9D" w:rsidRDefault="002D1C9D" w:rsidP="008A1ACF">
      <w:pPr>
        <w:ind w:left="720" w:firstLine="0"/>
        <w:rPr>
          <w:rtl/>
        </w:rPr>
      </w:pPr>
      <w:bookmarkStart w:id="2225" w:name="_ETM_Q1_7365672"/>
      <w:bookmarkStart w:id="2226" w:name="_ETM_Q1_7365740"/>
      <w:bookmarkStart w:id="2227" w:name="_ETM_Q1_7365890"/>
      <w:bookmarkEnd w:id="2225"/>
      <w:bookmarkEnd w:id="2226"/>
      <w:bookmarkEnd w:id="2227"/>
    </w:p>
    <w:p w:rsidR="002D1C9D" w:rsidRDefault="002D1C9D" w:rsidP="002D1C9D">
      <w:pPr>
        <w:rPr>
          <w:rtl/>
        </w:rPr>
      </w:pPr>
      <w:bookmarkStart w:id="2228" w:name="_ETM_Q1_7365967"/>
      <w:bookmarkEnd w:id="2228"/>
      <w:r>
        <w:rPr>
          <w:rFonts w:hint="cs"/>
          <w:rtl/>
        </w:rPr>
        <w:t xml:space="preserve">(1א) מעביר, </w:t>
      </w:r>
      <w:bookmarkStart w:id="2229" w:name="_ETM_Q1_7375071"/>
      <w:bookmarkEnd w:id="2229"/>
      <w:r>
        <w:rPr>
          <w:rFonts w:hint="cs"/>
          <w:rtl/>
        </w:rPr>
        <w:t>משעבד או מעקל רישיון ספק גז, או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500 בשל כל צרכן </w:t>
      </w:r>
    </w:p>
    <w:p w:rsidR="002D1C9D" w:rsidRDefault="002D1C9D" w:rsidP="002D1C9D">
      <w:pPr>
        <w:rPr>
          <w:rtl/>
        </w:rPr>
      </w:pPr>
      <w:r>
        <w:rPr>
          <w:rFonts w:hint="cs"/>
          <w:rtl/>
        </w:rPr>
        <w:t xml:space="preserve">מעביר שליטה בבעל </w:t>
      </w:r>
      <w:bookmarkStart w:id="2230" w:name="_ETM_Q1_7382167"/>
      <w:bookmarkEnd w:id="2230"/>
      <w:r>
        <w:rPr>
          <w:rFonts w:hint="cs"/>
          <w:rtl/>
        </w:rPr>
        <w:t>רישיון ספק גז, בניגוד להוראות</w:t>
      </w:r>
      <w:r>
        <w:rPr>
          <w:rtl/>
        </w:rPr>
        <w:tab/>
      </w:r>
      <w:r>
        <w:rPr>
          <w:rFonts w:hint="cs"/>
          <w:rtl/>
        </w:rPr>
        <w:t xml:space="preserve">שעליו דיווח </w:t>
      </w:r>
      <w:bookmarkStart w:id="2231" w:name="_ETM_Q1_7388691"/>
      <w:bookmarkEnd w:id="2231"/>
      <w:r>
        <w:rPr>
          <w:rFonts w:hint="cs"/>
          <w:rtl/>
        </w:rPr>
        <w:t>בהתאם</w:t>
      </w:r>
      <w:r>
        <w:rPr>
          <w:rtl/>
        </w:rPr>
        <w:tab/>
      </w:r>
    </w:p>
    <w:p w:rsidR="002D1C9D" w:rsidRPr="00722DB0" w:rsidRDefault="002D1C9D" w:rsidP="002D1C9D">
      <w:pPr>
        <w:rPr>
          <w:rtl/>
        </w:rPr>
      </w:pPr>
      <w:bookmarkStart w:id="2232" w:name="_ETM_Q1_7382202"/>
      <w:bookmarkStart w:id="2233" w:name="_ETM_Q1_7382281"/>
      <w:bookmarkEnd w:id="2232"/>
      <w:bookmarkEnd w:id="2233"/>
      <w:r>
        <w:rPr>
          <w:rFonts w:hint="cs"/>
          <w:rtl/>
        </w:rPr>
        <w:t>סעיף 7;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לדיווח האחרון לפי</w:t>
      </w:r>
    </w:p>
    <w:p w:rsidR="00D2414B" w:rsidRDefault="002D1C9D" w:rsidP="00D303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חוק הסדרים במשק</w:t>
      </w:r>
    </w:p>
    <w:p w:rsidR="002D1C9D" w:rsidRDefault="002D1C9D" w:rsidP="00D303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המדינה (תיקוני </w:t>
      </w:r>
    </w:p>
    <w:p w:rsidR="002D1C9D" w:rsidRDefault="002D1C9D" w:rsidP="00D30339">
      <w:pPr>
        <w:ind w:firstLine="0"/>
        <w:rPr>
          <w:rtl/>
        </w:rPr>
      </w:pPr>
      <w:bookmarkStart w:id="2234" w:name="_ETM_Q1_7392578"/>
      <w:bookmarkStart w:id="2235" w:name="_ETM_Q1_7392668"/>
      <w:bookmarkEnd w:id="2234"/>
      <w:bookmarkEnd w:id="223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חקיקה), </w:t>
      </w:r>
      <w:proofErr w:type="spellStart"/>
      <w:r>
        <w:rPr>
          <w:rFonts w:hint="cs"/>
          <w:rtl/>
        </w:rPr>
        <w:t>התשמ"ט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</w:p>
    <w:p w:rsidR="002D1C9D" w:rsidRDefault="002D1C9D" w:rsidP="00D30339">
      <w:pPr>
        <w:ind w:firstLine="0"/>
        <w:rPr>
          <w:rtl/>
        </w:rPr>
      </w:pPr>
      <w:bookmarkStart w:id="2236" w:name="_ETM_Q1_7395727"/>
      <w:bookmarkStart w:id="2237" w:name="_ETM_Q1_7395827"/>
      <w:bookmarkEnd w:id="2236"/>
      <w:bookmarkEnd w:id="223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1989, לא</w:t>
      </w:r>
      <w:bookmarkStart w:id="2238" w:name="_ETM_Q1_7396502"/>
      <w:bookmarkEnd w:id="2238"/>
      <w:r>
        <w:rPr>
          <w:rFonts w:hint="cs"/>
          <w:rtl/>
        </w:rPr>
        <w:t xml:space="preserve"> יותר מ-</w:t>
      </w:r>
    </w:p>
    <w:p w:rsidR="002D1C9D" w:rsidRDefault="002D1C9D" w:rsidP="00D30339">
      <w:pPr>
        <w:ind w:firstLine="0"/>
        <w:rPr>
          <w:rtl/>
        </w:rPr>
      </w:pPr>
      <w:bookmarkStart w:id="2239" w:name="_ETM_Q1_7394246"/>
      <w:bookmarkStart w:id="2240" w:name="_ETM_Q1_7394332"/>
      <w:bookmarkEnd w:id="2239"/>
      <w:bookmarkEnd w:id="224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100,000 לספק גז </w:t>
      </w:r>
    </w:p>
    <w:p w:rsidR="002D1C9D" w:rsidRDefault="002D1C9D" w:rsidP="002D1C9D">
      <w:pPr>
        <w:ind w:firstLine="0"/>
        <w:rPr>
          <w:rtl/>
        </w:rPr>
      </w:pPr>
      <w:bookmarkStart w:id="2241" w:name="_ETM_Q1_7397289"/>
      <w:bookmarkStart w:id="2242" w:name="_ETM_Q1_7397387"/>
      <w:bookmarkEnd w:id="2241"/>
      <w:bookmarkEnd w:id="224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קטן ולא יותר מ</w:t>
      </w:r>
      <w:bookmarkStart w:id="2243" w:name="_ETM_Q1_7402807"/>
      <w:bookmarkStart w:id="2244" w:name="_ETM_Q1_7402896"/>
      <w:bookmarkEnd w:id="2243"/>
      <w:bookmarkEnd w:id="2244"/>
      <w:r>
        <w:rPr>
          <w:rFonts w:hint="cs"/>
          <w:rtl/>
        </w:rPr>
        <w:t xml:space="preserve"> </w:t>
      </w:r>
      <w:r>
        <w:rPr>
          <w:rtl/>
        </w:rPr>
        <w:t>–</w:t>
      </w:r>
    </w:p>
    <w:p w:rsidR="002D1C9D" w:rsidRDefault="002D1C9D" w:rsidP="002D1C9D">
      <w:pPr>
        <w:ind w:firstLine="0"/>
        <w:rPr>
          <w:rtl/>
        </w:rPr>
      </w:pPr>
      <w:bookmarkStart w:id="2245" w:name="_ETM_Q1_7399044"/>
      <w:bookmarkStart w:id="2246" w:name="_ETM_Q1_7399161"/>
      <w:bookmarkEnd w:id="2245"/>
      <w:bookmarkEnd w:id="224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1,000,000 לספק </w:t>
      </w:r>
      <w:bookmarkStart w:id="2247" w:name="_ETM_Q1_7402976"/>
      <w:bookmarkEnd w:id="2247"/>
      <w:r>
        <w:rPr>
          <w:rFonts w:hint="cs"/>
          <w:rtl/>
        </w:rPr>
        <w:t>גז</w:t>
      </w:r>
    </w:p>
    <w:p w:rsidR="002D1C9D" w:rsidRDefault="002D1C9D" w:rsidP="002D1C9D">
      <w:pPr>
        <w:ind w:firstLine="0"/>
        <w:rPr>
          <w:rtl/>
        </w:rPr>
      </w:pPr>
      <w:bookmarkStart w:id="2248" w:name="_ETM_Q1_7403547"/>
      <w:bookmarkStart w:id="2249" w:name="_ETM_Q1_7403620"/>
      <w:bookmarkEnd w:id="2248"/>
      <w:bookmarkEnd w:id="224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שאינו ספק גז קטן</w:t>
      </w:r>
      <w:bookmarkStart w:id="2250" w:name="_ETM_Q1_7407028"/>
      <w:bookmarkStart w:id="2251" w:name="_ETM_Q1_7407109"/>
      <w:bookmarkStart w:id="2252" w:name="_ETM_Q1_7408256"/>
      <w:bookmarkEnd w:id="2250"/>
      <w:bookmarkEnd w:id="2251"/>
      <w:bookmarkEnd w:id="2252"/>
    </w:p>
    <w:p w:rsidR="002D1C9D" w:rsidRDefault="002D1C9D" w:rsidP="002D1C9D">
      <w:pPr>
        <w:ind w:firstLine="0"/>
        <w:rPr>
          <w:rtl/>
        </w:rPr>
      </w:pPr>
      <w:bookmarkStart w:id="2253" w:name="_ETM_Q1_7405409"/>
      <w:bookmarkStart w:id="2254" w:name="_ETM_Q1_7405484"/>
      <w:bookmarkEnd w:id="2253"/>
      <w:bookmarkEnd w:id="225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כהגדרתו בתקנות </w:t>
      </w:r>
    </w:p>
    <w:p w:rsidR="002D1C9D" w:rsidRDefault="002D1C9D" w:rsidP="002D1C9D">
      <w:pPr>
        <w:ind w:firstLine="0"/>
        <w:rPr>
          <w:rtl/>
        </w:rPr>
      </w:pPr>
      <w:bookmarkStart w:id="2255" w:name="_ETM_Q1_7408453"/>
      <w:bookmarkStart w:id="2256" w:name="_ETM_Q1_7408542"/>
      <w:bookmarkEnd w:id="2255"/>
      <w:bookmarkEnd w:id="225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הסדרים במשק </w:t>
      </w:r>
      <w:bookmarkStart w:id="2257" w:name="_ETM_Q1_7408159"/>
      <w:bookmarkStart w:id="2258" w:name="_ETM_Q1_7408226"/>
      <w:bookmarkStart w:id="2259" w:name="_ETM_Q1_7410787"/>
      <w:bookmarkEnd w:id="2257"/>
      <w:bookmarkEnd w:id="2258"/>
      <w:bookmarkEnd w:id="2259"/>
    </w:p>
    <w:p w:rsidR="002D1C9D" w:rsidRDefault="002D1C9D" w:rsidP="002D1C9D">
      <w:pPr>
        <w:ind w:firstLine="0"/>
        <w:rPr>
          <w:rtl/>
        </w:rPr>
      </w:pPr>
      <w:bookmarkStart w:id="2260" w:name="_ETM_Q1_7410847"/>
      <w:bookmarkEnd w:id="226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המדינה (תיקוני </w:t>
      </w:r>
      <w:bookmarkStart w:id="2261" w:name="_ETM_Q1_7411148"/>
      <w:bookmarkEnd w:id="2261"/>
    </w:p>
    <w:p w:rsidR="002D1C9D" w:rsidRDefault="002D1C9D" w:rsidP="002D1C9D">
      <w:pPr>
        <w:ind w:firstLine="0"/>
        <w:rPr>
          <w:rtl/>
        </w:rPr>
      </w:pPr>
      <w:bookmarkStart w:id="2262" w:name="_ETM_Q1_7411222"/>
      <w:bookmarkEnd w:id="226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חקיקה (מכירת </w:t>
      </w:r>
      <w:bookmarkStart w:id="2263" w:name="_ETM_Q1_7411427"/>
      <w:bookmarkEnd w:id="2263"/>
    </w:p>
    <w:p w:rsidR="002D1C9D" w:rsidRDefault="002D1C9D" w:rsidP="002D1C9D">
      <w:pPr>
        <w:ind w:firstLine="0"/>
        <w:rPr>
          <w:rtl/>
        </w:rPr>
      </w:pPr>
      <w:bookmarkStart w:id="2264" w:name="_ETM_Q1_7411760"/>
      <w:bookmarkStart w:id="2265" w:name="_ETM_Q1_7411829"/>
      <w:bookmarkEnd w:id="2264"/>
      <w:bookmarkEnd w:id="226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גז על ידי בתי זיקוק</w:t>
      </w:r>
    </w:p>
    <w:p w:rsidR="002D1C9D" w:rsidRDefault="002D1C9D" w:rsidP="002D1C9D">
      <w:pPr>
        <w:ind w:firstLine="0"/>
        <w:rPr>
          <w:rtl/>
        </w:rPr>
      </w:pPr>
      <w:bookmarkStart w:id="2266" w:name="_ETM_Q1_7412212"/>
      <w:bookmarkStart w:id="2267" w:name="_ETM_Q1_7412288"/>
      <w:bookmarkEnd w:id="2266"/>
      <w:bookmarkEnd w:id="226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וספקי גז), </w:t>
      </w:r>
      <w:proofErr w:type="spellStart"/>
      <w:r>
        <w:rPr>
          <w:rFonts w:hint="cs"/>
          <w:rtl/>
        </w:rPr>
        <w:t>התש"ע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</w:p>
    <w:p w:rsidR="002D1C9D" w:rsidRDefault="002D1C9D" w:rsidP="002D1C9D">
      <w:pPr>
        <w:ind w:firstLine="0"/>
        <w:rPr>
          <w:rtl/>
        </w:rPr>
      </w:pPr>
      <w:bookmarkStart w:id="2268" w:name="_ETM_Q1_7415783"/>
      <w:bookmarkStart w:id="2269" w:name="_ETM_Q1_7415887"/>
      <w:bookmarkEnd w:id="2268"/>
      <w:bookmarkEnd w:id="226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2009</w:t>
      </w:r>
    </w:p>
    <w:p w:rsidR="002D1C9D" w:rsidRDefault="002D1C9D" w:rsidP="00D30339">
      <w:pPr>
        <w:ind w:firstLine="0"/>
        <w:rPr>
          <w:rtl/>
        </w:rPr>
      </w:pPr>
      <w:r>
        <w:rPr>
          <w:rtl/>
        </w:rPr>
        <w:tab/>
      </w:r>
    </w:p>
    <w:p w:rsidR="002D1C9D" w:rsidRDefault="002D1C9D" w:rsidP="002D1C9D">
      <w:pPr>
        <w:rPr>
          <w:rtl/>
        </w:rPr>
      </w:pPr>
      <w:r>
        <w:rPr>
          <w:rFonts w:hint="cs"/>
          <w:rtl/>
        </w:rPr>
        <w:t xml:space="preserve">(1ב) אינו פועל </w:t>
      </w:r>
      <w:bookmarkStart w:id="2270" w:name="_ETM_Q1_7414529"/>
      <w:bookmarkEnd w:id="2270"/>
      <w:r>
        <w:rPr>
          <w:rFonts w:hint="cs"/>
          <w:rtl/>
        </w:rPr>
        <w:t xml:space="preserve">בהתאם להוראת המנהל להסדרת </w:t>
      </w:r>
      <w:bookmarkStart w:id="2271" w:name="_ETM_Q1_7421183"/>
      <w:bookmarkEnd w:id="227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1,000 בשל כל צרכן</w:t>
      </w:r>
    </w:p>
    <w:p w:rsidR="002D1C9D" w:rsidRDefault="002D1C9D" w:rsidP="002D1C9D">
      <w:pPr>
        <w:rPr>
          <w:rtl/>
        </w:rPr>
      </w:pPr>
      <w:bookmarkStart w:id="2272" w:name="_ETM_Q1_7421249"/>
      <w:bookmarkEnd w:id="2272"/>
      <w:r>
        <w:rPr>
          <w:rFonts w:hint="cs"/>
          <w:rtl/>
        </w:rPr>
        <w:t xml:space="preserve">סיום פעולות ספק הגז, בניגוד </w:t>
      </w:r>
      <w:bookmarkStart w:id="2273" w:name="_ETM_Q1_7420788"/>
      <w:bookmarkEnd w:id="2273"/>
      <w:r>
        <w:rPr>
          <w:rFonts w:hint="cs"/>
          <w:rtl/>
        </w:rPr>
        <w:t xml:space="preserve">להוראת סעיף 8(ה);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גז שכלפיו ביצע הפרה</w:t>
      </w:r>
    </w:p>
    <w:p w:rsidR="002D1C9D" w:rsidRDefault="002D1C9D" w:rsidP="00D30339">
      <w:pPr>
        <w:ind w:firstLine="0"/>
        <w:rPr>
          <w:rtl/>
        </w:rPr>
      </w:pPr>
    </w:p>
    <w:p w:rsidR="002D1C9D" w:rsidRDefault="002D1C9D" w:rsidP="00D30339">
      <w:pPr>
        <w:ind w:firstLine="0"/>
        <w:rPr>
          <w:rtl/>
        </w:rPr>
      </w:pPr>
      <w:bookmarkStart w:id="2274" w:name="_ETM_Q1_7428115"/>
      <w:bookmarkStart w:id="2275" w:name="_ETM_Q1_7428185"/>
      <w:bookmarkEnd w:id="2274"/>
      <w:bookmarkEnd w:id="2275"/>
      <w:r>
        <w:rPr>
          <w:rtl/>
        </w:rPr>
        <w:tab/>
      </w:r>
      <w:r>
        <w:rPr>
          <w:rFonts w:hint="cs"/>
          <w:rtl/>
        </w:rPr>
        <w:t>(1ג) הקים או הפעיל מיתקן גז טעון היתר המשמש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7,500</w:t>
      </w:r>
    </w:p>
    <w:p w:rsidR="002D1C9D" w:rsidRDefault="002D1C9D" w:rsidP="00D30339">
      <w:pPr>
        <w:ind w:firstLine="0"/>
        <w:rPr>
          <w:rtl/>
        </w:rPr>
      </w:pPr>
      <w:bookmarkStart w:id="2276" w:name="_ETM_Q1_7438610"/>
      <w:bookmarkStart w:id="2277" w:name="_ETM_Q1_7438695"/>
      <w:bookmarkEnd w:id="2276"/>
      <w:bookmarkEnd w:id="2277"/>
      <w:r>
        <w:rPr>
          <w:rtl/>
        </w:rPr>
        <w:tab/>
      </w:r>
      <w:r>
        <w:rPr>
          <w:rFonts w:hint="cs"/>
          <w:rtl/>
        </w:rPr>
        <w:t xml:space="preserve">לאחסון מכלים מיטלטלים </w:t>
      </w:r>
      <w:bookmarkStart w:id="2278" w:name="_ETM_Q1_7441714"/>
      <w:bookmarkEnd w:id="2278"/>
      <w:r>
        <w:rPr>
          <w:rFonts w:hint="cs"/>
          <w:rtl/>
        </w:rPr>
        <w:t xml:space="preserve">שקיבולתם הכוללת </w:t>
      </w:r>
    </w:p>
    <w:p w:rsidR="002D1C9D" w:rsidRDefault="002D1C9D" w:rsidP="00D30339">
      <w:pPr>
        <w:ind w:firstLine="0"/>
        <w:rPr>
          <w:rtl/>
        </w:rPr>
      </w:pPr>
      <w:bookmarkStart w:id="2279" w:name="_ETM_Q1_7440970"/>
      <w:bookmarkStart w:id="2280" w:name="_ETM_Q1_7441051"/>
      <w:bookmarkEnd w:id="2279"/>
      <w:bookmarkEnd w:id="2280"/>
      <w:r>
        <w:rPr>
          <w:rtl/>
        </w:rPr>
        <w:tab/>
      </w:r>
      <w:r>
        <w:rPr>
          <w:rFonts w:hint="cs"/>
          <w:rtl/>
        </w:rPr>
        <w:t xml:space="preserve">אינה עולה על 150 ליטרים, בלא היתר למיתקן </w:t>
      </w:r>
      <w:bookmarkStart w:id="2281" w:name="_ETM_Q1_7443357"/>
      <w:bookmarkEnd w:id="2281"/>
    </w:p>
    <w:p w:rsidR="002D1C9D" w:rsidRDefault="002D1C9D" w:rsidP="00D30339">
      <w:pPr>
        <w:ind w:firstLine="0"/>
        <w:rPr>
          <w:rtl/>
        </w:rPr>
      </w:pPr>
      <w:bookmarkStart w:id="2282" w:name="_ETM_Q1_7444456"/>
      <w:bookmarkStart w:id="2283" w:name="_ETM_Q1_7444529"/>
      <w:bookmarkEnd w:id="2282"/>
      <w:bookmarkEnd w:id="2283"/>
      <w:r>
        <w:rPr>
          <w:rtl/>
        </w:rPr>
        <w:tab/>
      </w:r>
      <w:r>
        <w:rPr>
          <w:rFonts w:hint="cs"/>
          <w:rtl/>
        </w:rPr>
        <w:t>הגז, בניגוד להוראות סעיף 9(א);</w:t>
      </w:r>
    </w:p>
    <w:p w:rsidR="00E47197" w:rsidRDefault="00D2414B" w:rsidP="00D30339">
      <w:pPr>
        <w:ind w:firstLine="0"/>
        <w:rPr>
          <w:rtl/>
        </w:rPr>
      </w:pPr>
      <w:r>
        <w:rPr>
          <w:rtl/>
        </w:rPr>
        <w:tab/>
      </w:r>
    </w:p>
    <w:p w:rsidR="00E47197" w:rsidRDefault="00E47197" w:rsidP="00E47197">
      <w:pPr>
        <w:pStyle w:val="af9"/>
        <w:keepNext/>
        <w:rPr>
          <w:rtl/>
        </w:rPr>
      </w:pPr>
      <w:bookmarkStart w:id="2284" w:name="_ETM_Q1_7457077"/>
      <w:bookmarkStart w:id="2285" w:name="_ETM_Q1_7457161"/>
      <w:bookmarkStart w:id="2286" w:name="_ETM_Q1_7457220"/>
      <w:bookmarkStart w:id="2287" w:name="_ETM_Q1_7457297"/>
      <w:bookmarkStart w:id="2288" w:name="_ETM_Q1_7457384"/>
      <w:bookmarkStart w:id="2289" w:name="_ETM_Q1_7457464"/>
      <w:bookmarkStart w:id="2290" w:name="_ETM_Q1_7467321"/>
      <w:bookmarkStart w:id="2291" w:name="ET_guest_רוית_ארבל__268"/>
      <w:bookmarkEnd w:id="2284"/>
      <w:bookmarkEnd w:id="2285"/>
      <w:bookmarkEnd w:id="2286"/>
      <w:bookmarkEnd w:id="2287"/>
      <w:bookmarkEnd w:id="2288"/>
      <w:bookmarkEnd w:id="2289"/>
      <w:bookmarkEnd w:id="2290"/>
      <w:r w:rsidRPr="00E4719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E471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1"/>
    </w:p>
    <w:p w:rsidR="00E47197" w:rsidRDefault="00E47197" w:rsidP="00E47197">
      <w:pPr>
        <w:pStyle w:val="KeepWithNext"/>
        <w:rPr>
          <w:rtl/>
        </w:rPr>
      </w:pPr>
    </w:p>
    <w:p w:rsidR="00D2414B" w:rsidRDefault="00E47197" w:rsidP="000F20B0">
      <w:pPr>
        <w:rPr>
          <w:rtl/>
        </w:rPr>
      </w:pPr>
      <w:bookmarkStart w:id="2292" w:name="_ETM_Q1_7467795"/>
      <w:bookmarkStart w:id="2293" w:name="_ETM_Q1_7467852"/>
      <w:bookmarkStart w:id="2294" w:name="_ETM_Q1_7465368"/>
      <w:bookmarkStart w:id="2295" w:name="_ETM_Q1_7465472"/>
      <w:bookmarkEnd w:id="2292"/>
      <w:bookmarkEnd w:id="2293"/>
      <w:bookmarkEnd w:id="2294"/>
      <w:bookmarkEnd w:id="2295"/>
      <w:r>
        <w:rPr>
          <w:rFonts w:hint="cs"/>
          <w:rtl/>
        </w:rPr>
        <w:t>ב-(1א)</w:t>
      </w:r>
      <w:r w:rsidR="00D2414B">
        <w:rPr>
          <w:rFonts w:hint="cs"/>
          <w:rtl/>
        </w:rPr>
        <w:t xml:space="preserve"> הוסיפו איזה שהוא רף על</w:t>
      </w:r>
      <w:r>
        <w:rPr>
          <w:rFonts w:hint="cs"/>
          <w:rtl/>
        </w:rPr>
        <w:t>י</w:t>
      </w:r>
      <w:r w:rsidR="007742B3">
        <w:rPr>
          <w:rFonts w:hint="cs"/>
          <w:rtl/>
        </w:rPr>
        <w:t>ון, אבל ב-(1ב) לא. אנחנו ח</w:t>
      </w:r>
      <w:r w:rsidR="00D2414B">
        <w:rPr>
          <w:rFonts w:hint="cs"/>
          <w:rtl/>
        </w:rPr>
        <w:t>ו</w:t>
      </w:r>
      <w:r w:rsidR="007742B3">
        <w:rPr>
          <w:rFonts w:hint="cs"/>
          <w:rtl/>
        </w:rPr>
        <w:t xml:space="preserve">שבים שגם ב-(1ב) צריך להוסיף רף </w:t>
      </w:r>
      <w:bookmarkStart w:id="2296" w:name="_ETM_Q1_7481807"/>
      <w:bookmarkEnd w:id="2296"/>
      <w:r w:rsidR="007742B3">
        <w:rPr>
          <w:rFonts w:hint="cs"/>
          <w:rtl/>
        </w:rPr>
        <w:t>עליון.</w:t>
      </w:r>
      <w:r w:rsidR="00D2414B">
        <w:rPr>
          <w:rFonts w:hint="cs"/>
          <w:rtl/>
        </w:rPr>
        <w:t xml:space="preserve"> סיום </w:t>
      </w:r>
      <w:r w:rsidR="007742B3">
        <w:rPr>
          <w:rFonts w:hint="cs"/>
          <w:rtl/>
        </w:rPr>
        <w:t>פעולת ספק גז מתייחס להרבה מאוד צר</w:t>
      </w:r>
      <w:r w:rsidR="00D2414B">
        <w:rPr>
          <w:rFonts w:hint="cs"/>
          <w:rtl/>
        </w:rPr>
        <w:t>כ</w:t>
      </w:r>
      <w:r w:rsidR="007742B3">
        <w:rPr>
          <w:rFonts w:hint="cs"/>
          <w:rtl/>
        </w:rPr>
        <w:t>נ</w:t>
      </w:r>
      <w:r w:rsidR="000F20B0">
        <w:rPr>
          <w:rFonts w:hint="cs"/>
          <w:rtl/>
        </w:rPr>
        <w:t>ים בו זמנית</w:t>
      </w:r>
      <w:bookmarkStart w:id="2297" w:name="_ETM_Q1_7498506"/>
      <w:bookmarkEnd w:id="2297"/>
      <w:r w:rsidR="000F20B0">
        <w:rPr>
          <w:rFonts w:hint="cs"/>
          <w:rtl/>
        </w:rPr>
        <w:t>.</w:t>
      </w:r>
      <w:r w:rsidR="00D2414B">
        <w:rPr>
          <w:rFonts w:hint="cs"/>
          <w:rtl/>
        </w:rPr>
        <w:t xml:space="preserve"> </w:t>
      </w:r>
      <w:r w:rsidR="007742B3">
        <w:rPr>
          <w:rFonts w:hint="cs"/>
          <w:rtl/>
        </w:rPr>
        <w:t>צרי</w:t>
      </w:r>
      <w:r w:rsidR="00D2414B">
        <w:rPr>
          <w:rFonts w:hint="cs"/>
          <w:rtl/>
        </w:rPr>
        <w:t>ך</w:t>
      </w:r>
      <w:r w:rsidR="007742B3">
        <w:rPr>
          <w:rFonts w:hint="cs"/>
          <w:rtl/>
        </w:rPr>
        <w:t xml:space="preserve"> </w:t>
      </w:r>
      <w:r w:rsidR="00D2414B">
        <w:rPr>
          <w:rFonts w:hint="cs"/>
          <w:rtl/>
        </w:rPr>
        <w:t xml:space="preserve">לקבוע איזה שהוא רף מקסימאלי.  </w:t>
      </w:r>
    </w:p>
    <w:p w:rsidR="00D2414B" w:rsidRDefault="00D2414B" w:rsidP="00D30339">
      <w:pPr>
        <w:ind w:firstLine="0"/>
        <w:rPr>
          <w:rtl/>
        </w:rPr>
      </w:pPr>
    </w:p>
    <w:p w:rsidR="000F20B0" w:rsidRDefault="000F20B0" w:rsidP="000F20B0">
      <w:pPr>
        <w:pStyle w:val="af9"/>
        <w:keepNext/>
        <w:rPr>
          <w:rtl/>
        </w:rPr>
      </w:pPr>
      <w:bookmarkStart w:id="2298" w:name="ET_guest_חן_בר_יוסף_269"/>
      <w:r w:rsidRPr="000F20B0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F20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8"/>
    </w:p>
    <w:p w:rsidR="000F20B0" w:rsidRDefault="000F20B0" w:rsidP="000F20B0">
      <w:pPr>
        <w:pStyle w:val="KeepWithNext"/>
        <w:rPr>
          <w:rtl/>
        </w:rPr>
      </w:pPr>
    </w:p>
    <w:p w:rsidR="00D2414B" w:rsidRDefault="00D2414B" w:rsidP="00FC4CD0">
      <w:pPr>
        <w:rPr>
          <w:rtl/>
        </w:rPr>
      </w:pPr>
      <w:r>
        <w:rPr>
          <w:rFonts w:hint="cs"/>
          <w:rtl/>
        </w:rPr>
        <w:t xml:space="preserve">אירוע </w:t>
      </w:r>
      <w:r w:rsidR="00A31175">
        <w:rPr>
          <w:rFonts w:hint="cs"/>
          <w:rtl/>
        </w:rPr>
        <w:t xml:space="preserve">של הפסקת פעולת ספק גז </w:t>
      </w:r>
      <w:r w:rsidR="00FC4CD0">
        <w:rPr>
          <w:rFonts w:hint="cs"/>
          <w:rtl/>
        </w:rPr>
        <w:t xml:space="preserve">הוא אירוע נדיר במשק </w:t>
      </w:r>
      <w:r w:rsidR="00A31175">
        <w:rPr>
          <w:rFonts w:hint="cs"/>
          <w:rtl/>
        </w:rPr>
        <w:t>ש</w:t>
      </w:r>
      <w:r w:rsidR="00BA7C30">
        <w:rPr>
          <w:rFonts w:hint="cs"/>
          <w:rtl/>
        </w:rPr>
        <w:t xml:space="preserve">בו </w:t>
      </w:r>
      <w:r>
        <w:rPr>
          <w:rFonts w:hint="cs"/>
          <w:rtl/>
        </w:rPr>
        <w:t>צריך לעבור צרכן</w:t>
      </w:r>
      <w:r w:rsidR="00A31175">
        <w:rPr>
          <w:rFonts w:hint="cs"/>
          <w:rtl/>
        </w:rPr>
        <w:t>-</w:t>
      </w:r>
      <w:r w:rsidR="00BA7C30">
        <w:rPr>
          <w:rFonts w:hint="cs"/>
          <w:rtl/>
        </w:rPr>
        <w:t>צרכן</w:t>
      </w:r>
      <w:r>
        <w:rPr>
          <w:rFonts w:hint="cs"/>
          <w:rtl/>
        </w:rPr>
        <w:t xml:space="preserve"> </w:t>
      </w:r>
      <w:r w:rsidR="00BA7C30">
        <w:rPr>
          <w:rFonts w:hint="cs"/>
          <w:rtl/>
        </w:rPr>
        <w:t>ו</w:t>
      </w:r>
      <w:r>
        <w:rPr>
          <w:rFonts w:hint="cs"/>
          <w:rtl/>
        </w:rPr>
        <w:t xml:space="preserve">להחליף את המערכת. צריך </w:t>
      </w:r>
      <w:r w:rsidR="00A31175">
        <w:rPr>
          <w:rFonts w:hint="cs"/>
          <w:rtl/>
        </w:rPr>
        <w:t>לשים שם בלונים או מערכת חדשה. האירוע ה</w:t>
      </w:r>
      <w:r>
        <w:rPr>
          <w:rFonts w:hint="cs"/>
          <w:rtl/>
        </w:rPr>
        <w:t xml:space="preserve">זה </w:t>
      </w:r>
      <w:r w:rsidR="00A3117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אירוע </w:t>
      </w:r>
      <w:r w:rsidR="00A31175">
        <w:rPr>
          <w:rFonts w:hint="cs"/>
          <w:rtl/>
        </w:rPr>
        <w:t xml:space="preserve">שגורר התעסקות </w:t>
      </w:r>
      <w:bookmarkStart w:id="2299" w:name="_ETM_Q1_7524554"/>
      <w:bookmarkEnd w:id="2299"/>
      <w:r w:rsidR="00A31175">
        <w:rPr>
          <w:rFonts w:hint="cs"/>
          <w:rtl/>
        </w:rPr>
        <w:t>של טכנאים, ה</w:t>
      </w:r>
      <w:r>
        <w:rPr>
          <w:rFonts w:hint="cs"/>
          <w:rtl/>
        </w:rPr>
        <w:t>ספקת הג</w:t>
      </w:r>
      <w:r w:rsidR="00A31175">
        <w:rPr>
          <w:rFonts w:hint="cs"/>
          <w:rtl/>
        </w:rPr>
        <w:t>ז</w:t>
      </w:r>
      <w:r>
        <w:rPr>
          <w:rFonts w:hint="cs"/>
          <w:rtl/>
        </w:rPr>
        <w:t xml:space="preserve">, </w:t>
      </w:r>
      <w:r w:rsidR="001E175B">
        <w:rPr>
          <w:rFonts w:hint="cs"/>
          <w:rtl/>
        </w:rPr>
        <w:t xml:space="preserve">באמת </w:t>
      </w:r>
      <w:r>
        <w:rPr>
          <w:rFonts w:hint="cs"/>
          <w:rtl/>
        </w:rPr>
        <w:t>ה</w:t>
      </w:r>
      <w:r w:rsidR="001E175B">
        <w:rPr>
          <w:rFonts w:hint="cs"/>
          <w:rtl/>
        </w:rPr>
        <w:t>רבה מאוד פעולות פ</w:t>
      </w:r>
      <w:r>
        <w:rPr>
          <w:rFonts w:hint="cs"/>
          <w:rtl/>
        </w:rPr>
        <w:t xml:space="preserve">יזיות שצריך לעשות. </w:t>
      </w:r>
      <w:r w:rsidR="00BA7C30">
        <w:rPr>
          <w:rFonts w:hint="cs"/>
          <w:rtl/>
        </w:rPr>
        <w:t>ה</w:t>
      </w:r>
      <w:r>
        <w:rPr>
          <w:rFonts w:hint="cs"/>
          <w:rtl/>
        </w:rPr>
        <w:t>מוטיבציה של אדם שהפסיק ל</w:t>
      </w:r>
      <w:r w:rsidR="00BA7C30">
        <w:rPr>
          <w:rFonts w:hint="cs"/>
          <w:rtl/>
        </w:rPr>
        <w:t xml:space="preserve">ספק גז לא לעשות את הפעולות האלו ובכך בעצם להשאיר את הצרכנים עם מערכות שאין </w:t>
      </w:r>
      <w:bookmarkStart w:id="2300" w:name="_ETM_Q1_7542449"/>
      <w:bookmarkEnd w:id="2300"/>
      <w:r w:rsidR="00BA7C30">
        <w:rPr>
          <w:rFonts w:hint="cs"/>
          <w:rtl/>
        </w:rPr>
        <w:t xml:space="preserve">להן כבר אבא, היא מוטיבציה מאוד חזקה. </w:t>
      </w:r>
      <w:bookmarkStart w:id="2301" w:name="_ETM_Q1_7545137"/>
      <w:bookmarkEnd w:id="2301"/>
      <w:r w:rsidR="00BA7C3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D2414B" w:rsidRDefault="00D2414B" w:rsidP="00D30339">
      <w:pPr>
        <w:ind w:firstLine="0"/>
        <w:rPr>
          <w:rtl/>
        </w:rPr>
      </w:pPr>
    </w:p>
    <w:p w:rsidR="00BA7C30" w:rsidRDefault="00BA7C30" w:rsidP="00BA7C30">
      <w:pPr>
        <w:pStyle w:val="af6"/>
        <w:keepNext/>
        <w:rPr>
          <w:rtl/>
        </w:rPr>
      </w:pPr>
      <w:bookmarkStart w:id="2302" w:name="_ETM_Q1_7544886"/>
      <w:bookmarkStart w:id="2303" w:name="ET_yor_4758_270"/>
      <w:bookmarkEnd w:id="2302"/>
      <w:r w:rsidRPr="00BA7C30">
        <w:rPr>
          <w:rStyle w:val="TagStyle"/>
          <w:rtl/>
        </w:rPr>
        <w:t xml:space="preserve"> &lt;&lt; </w:t>
      </w:r>
      <w:proofErr w:type="spellStart"/>
      <w:r w:rsidRPr="00BA7C30">
        <w:rPr>
          <w:rStyle w:val="TagStyle"/>
          <w:rtl/>
        </w:rPr>
        <w:t>יור</w:t>
      </w:r>
      <w:proofErr w:type="spellEnd"/>
      <w:r w:rsidRPr="00BA7C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7C30">
        <w:rPr>
          <w:rStyle w:val="TagStyle"/>
          <w:rtl/>
        </w:rPr>
        <w:t xml:space="preserve"> &lt;&lt; </w:t>
      </w:r>
      <w:proofErr w:type="spellStart"/>
      <w:r w:rsidRPr="00BA7C30">
        <w:rPr>
          <w:rStyle w:val="TagStyle"/>
          <w:rtl/>
        </w:rPr>
        <w:t>יור</w:t>
      </w:r>
      <w:proofErr w:type="spellEnd"/>
      <w:r w:rsidRPr="00BA7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3"/>
    </w:p>
    <w:p w:rsidR="00BA7C30" w:rsidRDefault="00BA7C30" w:rsidP="00BA7C30">
      <w:pPr>
        <w:pStyle w:val="KeepWithNext"/>
        <w:rPr>
          <w:rtl/>
          <w:lang w:eastAsia="he-IL"/>
        </w:rPr>
      </w:pPr>
    </w:p>
    <w:p w:rsidR="00BA7C30" w:rsidRPr="00BA7C30" w:rsidRDefault="00BA7C30" w:rsidP="00BA7C30">
      <w:pPr>
        <w:rPr>
          <w:rtl/>
          <w:lang w:eastAsia="he-IL"/>
        </w:rPr>
      </w:pPr>
      <w:bookmarkStart w:id="2304" w:name="_ETM_Q1_7545352"/>
      <w:bookmarkStart w:id="2305" w:name="_ETM_Q1_7545386"/>
      <w:bookmarkEnd w:id="2304"/>
      <w:bookmarkEnd w:id="2305"/>
      <w:r>
        <w:rPr>
          <w:rFonts w:hint="cs"/>
          <w:rtl/>
          <w:lang w:eastAsia="he-IL"/>
        </w:rPr>
        <w:t xml:space="preserve">אתה אומר שיש </w:t>
      </w:r>
      <w:bookmarkStart w:id="2306" w:name="_ETM_Q1_7548245"/>
      <w:bookmarkEnd w:id="2306"/>
      <w:r>
        <w:rPr>
          <w:rFonts w:hint="cs"/>
          <w:rtl/>
          <w:lang w:eastAsia="he-IL"/>
        </w:rPr>
        <w:t>פה הרתעה.</w:t>
      </w:r>
    </w:p>
    <w:p w:rsidR="00D2414B" w:rsidRDefault="00D2414B" w:rsidP="00D30339">
      <w:pPr>
        <w:ind w:firstLine="0"/>
        <w:rPr>
          <w:rtl/>
        </w:rPr>
      </w:pPr>
    </w:p>
    <w:p w:rsidR="00BA7C30" w:rsidRDefault="00BA7C30" w:rsidP="00BA7C30">
      <w:pPr>
        <w:pStyle w:val="af9"/>
        <w:keepNext/>
        <w:rPr>
          <w:rtl/>
        </w:rPr>
      </w:pPr>
      <w:bookmarkStart w:id="2307" w:name="_ETM_Q1_7546806"/>
      <w:bookmarkStart w:id="2308" w:name="ET_guest_חן_בר_יוסף_271"/>
      <w:bookmarkEnd w:id="2307"/>
      <w:r w:rsidRPr="00BA7C30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BA7C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8"/>
    </w:p>
    <w:p w:rsidR="00BA7C30" w:rsidRDefault="00BA7C30" w:rsidP="00BA7C30">
      <w:pPr>
        <w:pStyle w:val="KeepWithNext"/>
        <w:rPr>
          <w:rtl/>
        </w:rPr>
      </w:pPr>
    </w:p>
    <w:p w:rsidR="00D2414B" w:rsidRDefault="00BA7C30" w:rsidP="00B2166E">
      <w:pPr>
        <w:rPr>
          <w:rtl/>
        </w:rPr>
      </w:pPr>
      <w:bookmarkStart w:id="2309" w:name="_ETM_Q1_7547332"/>
      <w:bookmarkStart w:id="2310" w:name="_ETM_Q1_7547359"/>
      <w:bookmarkEnd w:id="2309"/>
      <w:bookmarkEnd w:id="2310"/>
      <w:r>
        <w:rPr>
          <w:rFonts w:hint="cs"/>
          <w:rtl/>
        </w:rPr>
        <w:t>כל צרכן כזה</w:t>
      </w:r>
      <w:r w:rsidR="00D2414B">
        <w:rPr>
          <w:rFonts w:hint="cs"/>
          <w:rtl/>
        </w:rPr>
        <w:t xml:space="preserve"> זו עלו</w:t>
      </w:r>
      <w:r>
        <w:rPr>
          <w:rFonts w:hint="cs"/>
          <w:rtl/>
        </w:rPr>
        <w:t>ת נוספת מבחינתו</w:t>
      </w:r>
      <w:r w:rsidR="00D2414B">
        <w:rPr>
          <w:rFonts w:hint="cs"/>
          <w:rtl/>
        </w:rPr>
        <w:t xml:space="preserve">. אם נחסום את זה </w:t>
      </w:r>
      <w:r>
        <w:rPr>
          <w:rFonts w:hint="cs"/>
          <w:rtl/>
        </w:rPr>
        <w:t xml:space="preserve">בסכום מסוים, </w:t>
      </w:r>
      <w:r w:rsidR="00B2166E">
        <w:rPr>
          <w:rFonts w:hint="cs"/>
          <w:rtl/>
        </w:rPr>
        <w:t>יכול להיות שיהיו</w:t>
      </w:r>
      <w:r>
        <w:rPr>
          <w:rFonts w:hint="cs"/>
          <w:rtl/>
        </w:rPr>
        <w:t xml:space="preserve"> סכומים </w:t>
      </w:r>
      <w:bookmarkStart w:id="2311" w:name="_ETM_Q1_7551526"/>
      <w:bookmarkEnd w:id="2311"/>
      <w:r>
        <w:rPr>
          <w:rFonts w:hint="cs"/>
          <w:rtl/>
        </w:rPr>
        <w:t xml:space="preserve">שבהם </w:t>
      </w:r>
      <w:r w:rsidR="00B2166E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שווה </w:t>
      </w:r>
      <w:r w:rsidR="00B2166E">
        <w:rPr>
          <w:rFonts w:hint="cs"/>
          <w:rtl/>
        </w:rPr>
        <w:t>לו להגיד:</w:t>
      </w:r>
      <w:r>
        <w:rPr>
          <w:rFonts w:hint="cs"/>
          <w:rtl/>
        </w:rPr>
        <w:t xml:space="preserve"> "להתראות, אני סיימתי". </w:t>
      </w:r>
    </w:p>
    <w:p w:rsidR="00BA7C30" w:rsidRDefault="00BA7C30" w:rsidP="00D30339">
      <w:pPr>
        <w:ind w:firstLine="0"/>
        <w:rPr>
          <w:rtl/>
        </w:rPr>
      </w:pPr>
      <w:bookmarkStart w:id="2312" w:name="_ETM_Q1_7562320"/>
      <w:bookmarkEnd w:id="2312"/>
    </w:p>
    <w:p w:rsidR="00BA7C30" w:rsidRDefault="00BA7C30" w:rsidP="00BA7C30">
      <w:pPr>
        <w:pStyle w:val="af9"/>
        <w:keepNext/>
        <w:rPr>
          <w:rtl/>
        </w:rPr>
      </w:pPr>
      <w:bookmarkStart w:id="2313" w:name="ET_guest_799482_272"/>
      <w:r w:rsidRPr="00BA7C3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BA7C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3"/>
    </w:p>
    <w:p w:rsidR="00BA7C30" w:rsidRDefault="00BA7C30" w:rsidP="00BA7C30">
      <w:pPr>
        <w:pStyle w:val="KeepWithNext"/>
        <w:rPr>
          <w:rtl/>
        </w:rPr>
      </w:pPr>
    </w:p>
    <w:p w:rsidR="00D2414B" w:rsidRDefault="00D2414B" w:rsidP="00140B2A">
      <w:pPr>
        <w:ind w:firstLine="0"/>
        <w:rPr>
          <w:rtl/>
        </w:rPr>
      </w:pPr>
      <w:bookmarkStart w:id="2314" w:name="_ETM_Q1_7562783"/>
      <w:bookmarkStart w:id="2315" w:name="_ETM_Q1_7562851"/>
      <w:bookmarkEnd w:id="2314"/>
      <w:bookmarkEnd w:id="2315"/>
      <w:r>
        <w:rPr>
          <w:rtl/>
        </w:rPr>
        <w:tab/>
      </w:r>
      <w:r>
        <w:rPr>
          <w:rFonts w:hint="cs"/>
          <w:rtl/>
        </w:rPr>
        <w:t>לענ</w:t>
      </w:r>
      <w:r w:rsidR="00BB7E48">
        <w:rPr>
          <w:rFonts w:hint="cs"/>
          <w:rtl/>
        </w:rPr>
        <w:t>י</w:t>
      </w:r>
      <w:r>
        <w:rPr>
          <w:rFonts w:hint="cs"/>
          <w:rtl/>
        </w:rPr>
        <w:t xml:space="preserve">ין סעיף </w:t>
      </w:r>
      <w:r w:rsidR="00BB7E48">
        <w:rPr>
          <w:rFonts w:hint="cs"/>
          <w:rtl/>
        </w:rPr>
        <w:t xml:space="preserve">(1א) </w:t>
      </w:r>
      <w:bookmarkStart w:id="2316" w:name="_ETM_Q1_7565647"/>
      <w:bookmarkEnd w:id="2316"/>
      <w:r w:rsidR="00BB7E48">
        <w:rPr>
          <w:rFonts w:hint="cs"/>
          <w:rtl/>
        </w:rPr>
        <w:t xml:space="preserve">שמדבר על העברה, שעבוד, עיקול רישיון ספק או העברת שליטה, </w:t>
      </w:r>
      <w:r>
        <w:rPr>
          <w:rFonts w:hint="cs"/>
          <w:rtl/>
        </w:rPr>
        <w:t>טוב שבא</w:t>
      </w:r>
      <w:r w:rsidR="00BB7E48">
        <w:rPr>
          <w:rFonts w:hint="cs"/>
          <w:rtl/>
        </w:rPr>
        <w:t>מ</w:t>
      </w:r>
      <w:r>
        <w:rPr>
          <w:rFonts w:hint="cs"/>
          <w:rtl/>
        </w:rPr>
        <w:t>ת עשו ל</w:t>
      </w:r>
      <w:r w:rsidR="00BB7E48">
        <w:rPr>
          <w:rFonts w:hint="cs"/>
          <w:rtl/>
        </w:rPr>
        <w:t>ז</w:t>
      </w:r>
      <w:r>
        <w:rPr>
          <w:rFonts w:hint="cs"/>
          <w:rtl/>
        </w:rPr>
        <w:t>ה סכום מקסימאלי</w:t>
      </w:r>
      <w:r w:rsidR="00BB7E48">
        <w:rPr>
          <w:rFonts w:hint="cs"/>
          <w:rtl/>
        </w:rPr>
        <w:t xml:space="preserve">, </w:t>
      </w:r>
      <w:bookmarkStart w:id="2317" w:name="_ETM_Q1_7576948"/>
      <w:bookmarkEnd w:id="2317"/>
      <w:r w:rsidR="00BB7E48">
        <w:rPr>
          <w:rFonts w:hint="cs"/>
          <w:rtl/>
        </w:rPr>
        <w:t>רק שלהבנתנו הסכום הזה גבוה מידי. אני מזכיר, זאת פעולה ש</w:t>
      </w:r>
      <w:r>
        <w:rPr>
          <w:rFonts w:hint="cs"/>
          <w:rtl/>
        </w:rPr>
        <w:t>ה</w:t>
      </w:r>
      <w:r w:rsidR="00BB7E48">
        <w:rPr>
          <w:rFonts w:hint="cs"/>
          <w:rtl/>
        </w:rPr>
        <w:t>יום מותרת</w:t>
      </w:r>
      <w:r>
        <w:rPr>
          <w:rFonts w:hint="cs"/>
          <w:rtl/>
        </w:rPr>
        <w:t xml:space="preserve"> </w:t>
      </w:r>
      <w:r w:rsidR="00BB7E48">
        <w:rPr>
          <w:rFonts w:hint="cs"/>
          <w:rtl/>
        </w:rPr>
        <w:t>ו</w:t>
      </w:r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r w:rsidR="00BB7E48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בעיה. זה לא קשור </w:t>
      </w:r>
      <w:r w:rsidR="00FC4CD0">
        <w:rPr>
          <w:rFonts w:hint="cs"/>
          <w:rtl/>
        </w:rPr>
        <w:t xml:space="preserve">בכלל לשאלה </w:t>
      </w:r>
      <w:r w:rsidR="00BB7E48">
        <w:rPr>
          <w:rFonts w:hint="cs"/>
          <w:rtl/>
        </w:rPr>
        <w:t>אם בבעל הרישיון עדיין</w:t>
      </w:r>
      <w:r>
        <w:rPr>
          <w:rFonts w:hint="cs"/>
          <w:rtl/>
        </w:rPr>
        <w:t xml:space="preserve"> מתקיימים ה</w:t>
      </w:r>
      <w:r w:rsidR="00BB7E48">
        <w:rPr>
          <w:rFonts w:hint="cs"/>
          <w:rtl/>
        </w:rPr>
        <w:t>תנאים, ש</w:t>
      </w:r>
      <w:r>
        <w:rPr>
          <w:rFonts w:hint="cs"/>
          <w:rtl/>
        </w:rPr>
        <w:t xml:space="preserve">זה כמובן חשוב, אבל זה בסעיף אחר לגמרי. אם העברתי </w:t>
      </w:r>
      <w:r w:rsidR="00232823">
        <w:rPr>
          <w:rFonts w:hint="cs"/>
          <w:rtl/>
        </w:rPr>
        <w:t xml:space="preserve">שליטה </w:t>
      </w:r>
      <w:bookmarkStart w:id="2318" w:name="_ETM_Q1_7594933"/>
      <w:bookmarkEnd w:id="2318"/>
      <w:r>
        <w:rPr>
          <w:rFonts w:hint="cs"/>
          <w:rtl/>
        </w:rPr>
        <w:t>בספק הגז מחברה א' ל</w:t>
      </w:r>
      <w:r w:rsidR="00232823">
        <w:rPr>
          <w:rFonts w:hint="cs"/>
          <w:rtl/>
        </w:rPr>
        <w:t>חברה ב'</w:t>
      </w:r>
      <w:r>
        <w:rPr>
          <w:rFonts w:hint="cs"/>
          <w:rtl/>
        </w:rPr>
        <w:t xml:space="preserve">, עדיין המתקנים אותו דבר, </w:t>
      </w:r>
      <w:r w:rsidR="00140B2A">
        <w:rPr>
          <w:rFonts w:hint="cs"/>
          <w:rtl/>
        </w:rPr>
        <w:t xml:space="preserve">עדיין </w:t>
      </w:r>
      <w:proofErr w:type="spellStart"/>
      <w:r w:rsidR="00232823">
        <w:rPr>
          <w:rFonts w:hint="cs"/>
          <w:rtl/>
        </w:rPr>
        <w:t>הכל</w:t>
      </w:r>
      <w:proofErr w:type="spellEnd"/>
      <w:r w:rsidR="00232823">
        <w:rPr>
          <w:rFonts w:hint="cs"/>
          <w:rtl/>
        </w:rPr>
        <w:t xml:space="preserve"> אותו דבר</w:t>
      </w:r>
      <w:r>
        <w:rPr>
          <w:rFonts w:hint="cs"/>
          <w:rtl/>
        </w:rPr>
        <w:t xml:space="preserve">. </w:t>
      </w:r>
    </w:p>
    <w:p w:rsidR="00D2414B" w:rsidRDefault="00D2414B" w:rsidP="00D30339">
      <w:pPr>
        <w:ind w:firstLine="0"/>
        <w:rPr>
          <w:rtl/>
        </w:rPr>
      </w:pPr>
    </w:p>
    <w:p w:rsidR="00140B2A" w:rsidRDefault="00140B2A" w:rsidP="00140B2A">
      <w:pPr>
        <w:pStyle w:val="af9"/>
        <w:keepNext/>
        <w:rPr>
          <w:rtl/>
        </w:rPr>
      </w:pPr>
      <w:bookmarkStart w:id="2319" w:name="ET_guest_נטע_שפירא_273"/>
      <w:r w:rsidRPr="00140B2A">
        <w:rPr>
          <w:rStyle w:val="TagStyle"/>
          <w:rtl/>
        </w:rPr>
        <w:t xml:space="preserve"> &lt;&lt; אורח &gt;&gt; </w:t>
      </w:r>
      <w:r>
        <w:rPr>
          <w:rtl/>
        </w:rPr>
        <w:t>נטע שפירא:</w:t>
      </w:r>
      <w:r w:rsidRPr="00140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9"/>
    </w:p>
    <w:p w:rsidR="00140B2A" w:rsidRDefault="00140B2A" w:rsidP="00140B2A">
      <w:pPr>
        <w:pStyle w:val="KeepWithNext"/>
        <w:rPr>
          <w:rtl/>
        </w:rPr>
      </w:pPr>
    </w:p>
    <w:p w:rsidR="00FE10E1" w:rsidRDefault="00140B2A" w:rsidP="00FC4CD0">
      <w:pPr>
        <w:rPr>
          <w:rtl/>
        </w:rPr>
      </w:pPr>
      <w:bookmarkStart w:id="2320" w:name="_ETM_Q1_7634416"/>
      <w:bookmarkEnd w:id="2320"/>
      <w:r>
        <w:rPr>
          <w:rFonts w:hint="cs"/>
          <w:rtl/>
        </w:rPr>
        <w:t>אני חושש שהעיצום בהפרה הראשונה</w:t>
      </w:r>
      <w:r w:rsidR="00671AE1">
        <w:rPr>
          <w:rFonts w:hint="cs"/>
          <w:rtl/>
        </w:rPr>
        <w:t xml:space="preserve"> נמוך מידי </w:t>
      </w:r>
      <w:r w:rsidR="00FC4CD0">
        <w:rPr>
          <w:rFonts w:hint="cs"/>
          <w:rtl/>
        </w:rPr>
        <w:t>ו</w:t>
      </w:r>
      <w:r w:rsidR="00B30932">
        <w:rPr>
          <w:rFonts w:hint="cs"/>
          <w:rtl/>
        </w:rPr>
        <w:t xml:space="preserve">ההפרה </w:t>
      </w:r>
      <w:r w:rsidR="00FE10E1">
        <w:rPr>
          <w:rFonts w:hint="cs"/>
          <w:rtl/>
        </w:rPr>
        <w:t xml:space="preserve">תצא </w:t>
      </w:r>
      <w:r w:rsidR="00B30932">
        <w:rPr>
          <w:rFonts w:hint="cs"/>
          <w:rtl/>
        </w:rPr>
        <w:t>משתלמת.</w:t>
      </w:r>
      <w:r w:rsidR="00671AE1">
        <w:rPr>
          <w:rFonts w:hint="cs"/>
          <w:rtl/>
        </w:rPr>
        <w:t xml:space="preserve"> אני מציע לחשוב על זה שוב.</w:t>
      </w:r>
      <w:r w:rsidR="00B30932">
        <w:rPr>
          <w:rFonts w:hint="cs"/>
          <w:rtl/>
        </w:rPr>
        <w:t xml:space="preserve"> </w:t>
      </w:r>
      <w:r w:rsidR="00FE10E1">
        <w:rPr>
          <w:rFonts w:hint="cs"/>
          <w:rtl/>
        </w:rPr>
        <w:t xml:space="preserve"> </w:t>
      </w:r>
    </w:p>
    <w:p w:rsidR="00FE10E1" w:rsidRDefault="00FE10E1" w:rsidP="00FE10E1">
      <w:pPr>
        <w:ind w:firstLine="0"/>
        <w:rPr>
          <w:rtl/>
        </w:rPr>
      </w:pPr>
    </w:p>
    <w:p w:rsidR="00BE3BE0" w:rsidRDefault="00BE3BE0" w:rsidP="00BE3BE0">
      <w:pPr>
        <w:pStyle w:val="af9"/>
        <w:keepNext/>
        <w:rPr>
          <w:rtl/>
        </w:rPr>
      </w:pPr>
      <w:bookmarkStart w:id="2321" w:name="_ETM_Q1_7663455"/>
      <w:bookmarkStart w:id="2322" w:name="ET_guest_חן_בר_יוסף_274"/>
      <w:bookmarkEnd w:id="2321"/>
      <w:r w:rsidRPr="00BE3BE0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BE3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2"/>
    </w:p>
    <w:p w:rsidR="00BE3BE0" w:rsidRDefault="00BE3BE0" w:rsidP="00BE3BE0">
      <w:pPr>
        <w:pStyle w:val="KeepWithNext"/>
        <w:rPr>
          <w:rtl/>
        </w:rPr>
      </w:pPr>
    </w:p>
    <w:p w:rsidR="00FE10E1" w:rsidRDefault="00755AB9" w:rsidP="00755AB9">
      <w:pPr>
        <w:rPr>
          <w:rtl/>
        </w:rPr>
      </w:pPr>
      <w:bookmarkStart w:id="2323" w:name="_ETM_Q1_7664130"/>
      <w:bookmarkStart w:id="2324" w:name="_ETM_Q1_7664165"/>
      <w:bookmarkEnd w:id="2323"/>
      <w:bookmarkEnd w:id="2324"/>
      <w:r>
        <w:rPr>
          <w:rFonts w:hint="cs"/>
          <w:rtl/>
        </w:rPr>
        <w:t xml:space="preserve">לגבי מה שהעיר עורך דין יותם </w:t>
      </w:r>
      <w:proofErr w:type="spellStart"/>
      <w:r>
        <w:rPr>
          <w:rFonts w:hint="cs"/>
          <w:rtl/>
        </w:rPr>
        <w:t>אדמי</w:t>
      </w:r>
      <w:proofErr w:type="spellEnd"/>
      <w:r>
        <w:rPr>
          <w:rFonts w:hint="cs"/>
          <w:rtl/>
        </w:rPr>
        <w:t>, מה שהחברה יכול</w:t>
      </w:r>
      <w:r w:rsidR="00FE10E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C4CD0">
        <w:rPr>
          <w:rFonts w:hint="cs"/>
          <w:rtl/>
        </w:rPr>
        <w:t>לעשות פה הו</w:t>
      </w:r>
      <w:r w:rsidR="00FE10E1">
        <w:rPr>
          <w:rFonts w:hint="cs"/>
          <w:rtl/>
        </w:rPr>
        <w:t xml:space="preserve">א להעמיד את המנהל בפני </w:t>
      </w:r>
      <w:r>
        <w:rPr>
          <w:rFonts w:hint="cs"/>
          <w:rtl/>
        </w:rPr>
        <w:t>מ</w:t>
      </w:r>
      <w:r w:rsidR="00FE10E1">
        <w:rPr>
          <w:rFonts w:hint="cs"/>
          <w:rtl/>
        </w:rPr>
        <w:t>ציאות מוכתבת. הם</w:t>
      </w:r>
      <w:r>
        <w:rPr>
          <w:rFonts w:hint="cs"/>
          <w:rtl/>
        </w:rPr>
        <w:t xml:space="preserve"> יכולים להעביר את הרישיון לגורם אחר, לג</w:t>
      </w:r>
      <w:r w:rsidR="00FE10E1">
        <w:rPr>
          <w:rFonts w:hint="cs"/>
          <w:rtl/>
        </w:rPr>
        <w:t>ו</w:t>
      </w:r>
      <w:r>
        <w:rPr>
          <w:rFonts w:hint="cs"/>
          <w:rtl/>
        </w:rPr>
        <w:t>ר</w:t>
      </w:r>
      <w:r w:rsidR="00FE10E1">
        <w:rPr>
          <w:rFonts w:hint="cs"/>
          <w:rtl/>
        </w:rPr>
        <w:t>ם שלא אושר על ידי המנהל.</w:t>
      </w:r>
      <w:r>
        <w:rPr>
          <w:rFonts w:hint="cs"/>
          <w:rtl/>
        </w:rPr>
        <w:t xml:space="preserve"> </w:t>
      </w:r>
    </w:p>
    <w:p w:rsidR="00FE10E1" w:rsidRDefault="00FE10E1" w:rsidP="00FE10E1">
      <w:pPr>
        <w:ind w:firstLine="0"/>
        <w:rPr>
          <w:rtl/>
        </w:rPr>
      </w:pPr>
    </w:p>
    <w:p w:rsidR="00996971" w:rsidRDefault="00996971" w:rsidP="00996971">
      <w:pPr>
        <w:pStyle w:val="af6"/>
        <w:keepNext/>
        <w:rPr>
          <w:rtl/>
        </w:rPr>
      </w:pPr>
      <w:bookmarkStart w:id="2325" w:name="_ETM_Q1_7652386"/>
      <w:bookmarkStart w:id="2326" w:name="_ETM_Q1_7652443"/>
      <w:bookmarkStart w:id="2327" w:name="_ETM_Q1_7653349"/>
      <w:bookmarkStart w:id="2328" w:name="ET_yor_4758_274"/>
      <w:bookmarkEnd w:id="2325"/>
      <w:bookmarkEnd w:id="2326"/>
      <w:bookmarkEnd w:id="2327"/>
      <w:r w:rsidRPr="00996971">
        <w:rPr>
          <w:rStyle w:val="TagStyle"/>
          <w:rtl/>
        </w:rPr>
        <w:t xml:space="preserve"> &lt;&lt; </w:t>
      </w:r>
      <w:proofErr w:type="spellStart"/>
      <w:r w:rsidRPr="00996971">
        <w:rPr>
          <w:rStyle w:val="TagStyle"/>
          <w:rtl/>
        </w:rPr>
        <w:t>יור</w:t>
      </w:r>
      <w:proofErr w:type="spellEnd"/>
      <w:r w:rsidRPr="0099697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6971">
        <w:rPr>
          <w:rStyle w:val="TagStyle"/>
          <w:rtl/>
        </w:rPr>
        <w:t xml:space="preserve"> &lt;&lt; </w:t>
      </w:r>
      <w:proofErr w:type="spellStart"/>
      <w:r w:rsidRPr="00996971">
        <w:rPr>
          <w:rStyle w:val="TagStyle"/>
          <w:rtl/>
        </w:rPr>
        <w:t>יור</w:t>
      </w:r>
      <w:proofErr w:type="spellEnd"/>
      <w:r w:rsidRPr="00996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8"/>
    </w:p>
    <w:p w:rsidR="00996971" w:rsidRDefault="00996971" w:rsidP="00996971">
      <w:pPr>
        <w:pStyle w:val="KeepWithNext"/>
        <w:rPr>
          <w:rtl/>
          <w:lang w:eastAsia="he-IL"/>
        </w:rPr>
      </w:pPr>
      <w:bookmarkStart w:id="2329" w:name="_ETM_Q1_7654407"/>
      <w:bookmarkEnd w:id="2329"/>
    </w:p>
    <w:p w:rsidR="00FE10E1" w:rsidRDefault="00FE10E1" w:rsidP="00996971">
      <w:pPr>
        <w:rPr>
          <w:rtl/>
        </w:rPr>
      </w:pPr>
      <w:bookmarkStart w:id="2330" w:name="_ETM_Q1_7654359"/>
      <w:bookmarkEnd w:id="2330"/>
      <w:r>
        <w:rPr>
          <w:rFonts w:hint="cs"/>
          <w:rtl/>
        </w:rPr>
        <w:t>בעבר זה היה מותר</w:t>
      </w:r>
      <w:r w:rsidR="00755AB9">
        <w:rPr>
          <w:rFonts w:hint="cs"/>
          <w:rtl/>
        </w:rPr>
        <w:t>?</w:t>
      </w:r>
    </w:p>
    <w:p w:rsidR="00FE10E1" w:rsidRDefault="00FE10E1" w:rsidP="00FE10E1">
      <w:pPr>
        <w:ind w:firstLine="0"/>
        <w:rPr>
          <w:rtl/>
        </w:rPr>
      </w:pPr>
    </w:p>
    <w:p w:rsidR="00755AB9" w:rsidRDefault="00755AB9" w:rsidP="00755AB9">
      <w:pPr>
        <w:pStyle w:val="af9"/>
        <w:keepNext/>
        <w:rPr>
          <w:rtl/>
        </w:rPr>
      </w:pPr>
      <w:bookmarkStart w:id="2331" w:name="_ETM_Q1_7695168"/>
      <w:bookmarkStart w:id="2332" w:name="ET_guest_חן_בר_יוסף_275"/>
      <w:bookmarkEnd w:id="2331"/>
      <w:r w:rsidRPr="00755AB9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755A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2"/>
    </w:p>
    <w:p w:rsidR="00755AB9" w:rsidRDefault="00755AB9" w:rsidP="00755AB9">
      <w:pPr>
        <w:pStyle w:val="KeepWithNext"/>
        <w:rPr>
          <w:rtl/>
        </w:rPr>
      </w:pPr>
    </w:p>
    <w:p w:rsidR="00FE10E1" w:rsidRDefault="00755AB9" w:rsidP="00755AB9">
      <w:pPr>
        <w:rPr>
          <w:rtl/>
        </w:rPr>
      </w:pPr>
      <w:bookmarkStart w:id="2333" w:name="_ETM_Q1_7695682"/>
      <w:bookmarkStart w:id="2334" w:name="_ETM_Q1_7695718"/>
      <w:bookmarkEnd w:id="2333"/>
      <w:bookmarkEnd w:id="2334"/>
      <w:r>
        <w:rPr>
          <w:rFonts w:hint="cs"/>
          <w:rtl/>
        </w:rPr>
        <w:t xml:space="preserve">החוק הזה </w:t>
      </w:r>
      <w:r w:rsidR="006317BF">
        <w:rPr>
          <w:rFonts w:hint="cs"/>
          <w:rtl/>
        </w:rPr>
        <w:t xml:space="preserve">בעבר </w:t>
      </w:r>
      <w:r>
        <w:rPr>
          <w:rFonts w:hint="cs"/>
          <w:rtl/>
        </w:rPr>
        <w:t>הי</w:t>
      </w:r>
      <w:r w:rsidR="00FE10E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E10E1">
        <w:rPr>
          <w:rFonts w:hint="cs"/>
          <w:rtl/>
        </w:rPr>
        <w:t xml:space="preserve">נראה אחרת לגמרי. </w:t>
      </w:r>
      <w:r>
        <w:rPr>
          <w:rFonts w:hint="cs"/>
          <w:rtl/>
        </w:rPr>
        <w:t>כנראה שזה לא היה אסור.</w:t>
      </w:r>
      <w:r w:rsidR="00FE10E1">
        <w:rPr>
          <w:rFonts w:hint="cs"/>
          <w:rtl/>
        </w:rPr>
        <w:t xml:space="preserve"> </w:t>
      </w:r>
    </w:p>
    <w:p w:rsidR="00FE10E1" w:rsidRDefault="00FE10E1" w:rsidP="00FE10E1">
      <w:pPr>
        <w:ind w:firstLine="0"/>
        <w:rPr>
          <w:rtl/>
        </w:rPr>
      </w:pPr>
    </w:p>
    <w:p w:rsidR="00755AB9" w:rsidRDefault="00755AB9" w:rsidP="00755AB9">
      <w:pPr>
        <w:pStyle w:val="af9"/>
        <w:keepNext/>
        <w:rPr>
          <w:rtl/>
        </w:rPr>
      </w:pPr>
      <w:bookmarkStart w:id="2335" w:name="_ETM_Q1_7716131"/>
      <w:bookmarkStart w:id="2336" w:name="ET_guest_גל_נוי_אפרת_276"/>
      <w:bookmarkEnd w:id="2335"/>
      <w:r w:rsidRPr="00755AB9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755A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6"/>
    </w:p>
    <w:p w:rsidR="00755AB9" w:rsidRDefault="00755AB9" w:rsidP="00755AB9">
      <w:pPr>
        <w:pStyle w:val="KeepWithNext"/>
        <w:rPr>
          <w:rtl/>
        </w:rPr>
      </w:pPr>
    </w:p>
    <w:p w:rsidR="00FE10E1" w:rsidRDefault="00FE10E1" w:rsidP="00755AB9">
      <w:pPr>
        <w:rPr>
          <w:rtl/>
        </w:rPr>
      </w:pPr>
      <w:bookmarkStart w:id="2337" w:name="_ETM_Q1_7716571"/>
      <w:bookmarkStart w:id="2338" w:name="_ETM_Q1_7716610"/>
      <w:bookmarkEnd w:id="2337"/>
      <w:bookmarkEnd w:id="2338"/>
      <w:r>
        <w:rPr>
          <w:rFonts w:hint="cs"/>
          <w:rtl/>
        </w:rPr>
        <w:t>בחוק הג</w:t>
      </w:r>
      <w:r w:rsidR="00755AB9">
        <w:rPr>
          <w:rFonts w:hint="cs"/>
          <w:rtl/>
        </w:rPr>
        <w:t xml:space="preserve">ז (בטיחות ורישוי) </w:t>
      </w:r>
      <w:bookmarkStart w:id="2339" w:name="_ETM_Q1_7723067"/>
      <w:bookmarkEnd w:id="2339"/>
      <w:r>
        <w:rPr>
          <w:rFonts w:hint="cs"/>
          <w:rtl/>
        </w:rPr>
        <w:t>לא הייתה חובה לקבל אישור של המנהל.</w:t>
      </w:r>
    </w:p>
    <w:p w:rsidR="00FE10E1" w:rsidRDefault="00FE10E1" w:rsidP="00FE10E1">
      <w:pPr>
        <w:ind w:firstLine="0"/>
        <w:rPr>
          <w:rtl/>
        </w:rPr>
      </w:pPr>
    </w:p>
    <w:p w:rsidR="00755AB9" w:rsidRDefault="00755AB9" w:rsidP="00755AB9">
      <w:pPr>
        <w:pStyle w:val="af9"/>
        <w:keepNext/>
        <w:rPr>
          <w:rtl/>
        </w:rPr>
      </w:pPr>
      <w:bookmarkStart w:id="2340" w:name="_ETM_Q1_7730656"/>
      <w:bookmarkStart w:id="2341" w:name="_ETM_Q1_7730707"/>
      <w:bookmarkStart w:id="2342" w:name="_ETM_Q1_7731138"/>
      <w:bookmarkStart w:id="2343" w:name="_ETM_Q1_7731200"/>
      <w:bookmarkStart w:id="2344" w:name="_ETM_Q1_7732675"/>
      <w:bookmarkStart w:id="2345" w:name="_ETM_Q1_7732704"/>
      <w:bookmarkStart w:id="2346" w:name="ET_guest_חן_בר_יוסף_279"/>
      <w:bookmarkEnd w:id="2340"/>
      <w:bookmarkEnd w:id="2341"/>
      <w:bookmarkEnd w:id="2342"/>
      <w:bookmarkEnd w:id="2343"/>
      <w:bookmarkEnd w:id="2344"/>
      <w:bookmarkEnd w:id="2345"/>
      <w:r w:rsidRPr="00755AB9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755A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6"/>
    </w:p>
    <w:p w:rsidR="00755AB9" w:rsidRDefault="00755AB9" w:rsidP="00755AB9">
      <w:pPr>
        <w:pStyle w:val="KeepWithNext"/>
        <w:rPr>
          <w:rtl/>
        </w:rPr>
      </w:pPr>
    </w:p>
    <w:p w:rsidR="00FE10E1" w:rsidRDefault="00755AB9" w:rsidP="004474BE">
      <w:pPr>
        <w:rPr>
          <w:rtl/>
        </w:rPr>
      </w:pPr>
      <w:r>
        <w:rPr>
          <w:rFonts w:hint="cs"/>
          <w:rtl/>
        </w:rPr>
        <w:t xml:space="preserve"> בואו </w:t>
      </w:r>
      <w:r w:rsidR="00FE10E1">
        <w:rPr>
          <w:rFonts w:hint="cs"/>
          <w:rtl/>
        </w:rPr>
        <w:t xml:space="preserve">לא נשכח שהאירוע </w:t>
      </w:r>
      <w:r>
        <w:rPr>
          <w:rFonts w:hint="cs"/>
          <w:rtl/>
        </w:rPr>
        <w:t xml:space="preserve">הזה </w:t>
      </w:r>
      <w:r w:rsidR="00FE10E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אירוע בתוך </w:t>
      </w:r>
      <w:r w:rsidR="00FE10E1">
        <w:rPr>
          <w:rFonts w:hint="cs"/>
          <w:rtl/>
        </w:rPr>
        <w:t xml:space="preserve">מטה החברה. </w:t>
      </w:r>
      <w:r>
        <w:rPr>
          <w:rFonts w:hint="cs"/>
          <w:rtl/>
        </w:rPr>
        <w:t xml:space="preserve">זה </w:t>
      </w:r>
      <w:bookmarkStart w:id="2347" w:name="_ETM_Q1_7739463"/>
      <w:bookmarkEnd w:id="2347"/>
      <w:r>
        <w:rPr>
          <w:rFonts w:hint="cs"/>
          <w:rtl/>
        </w:rPr>
        <w:t xml:space="preserve">לא אירוע שקורה בדיעבד, זה לא אירוע שקורה בקצה של החברה על </w:t>
      </w:r>
      <w:bookmarkStart w:id="2348" w:name="_ETM_Q1_7741711"/>
      <w:bookmarkEnd w:id="2348"/>
      <w:r>
        <w:rPr>
          <w:rFonts w:hint="cs"/>
          <w:rtl/>
        </w:rPr>
        <w:t>ידי איזה טכנאי באיזה מקום.</w:t>
      </w:r>
      <w:r w:rsidR="00FE10E1">
        <w:rPr>
          <w:rFonts w:hint="cs"/>
          <w:rtl/>
        </w:rPr>
        <w:t xml:space="preserve"> מטה החברה החליט </w:t>
      </w:r>
      <w:proofErr w:type="spellStart"/>
      <w:r w:rsidR="00FE10E1">
        <w:rPr>
          <w:rFonts w:hint="cs"/>
          <w:rtl/>
        </w:rPr>
        <w:t>ביודיעין</w:t>
      </w:r>
      <w:proofErr w:type="spellEnd"/>
      <w:r w:rsidR="00FE10E1">
        <w:rPr>
          <w:rFonts w:hint="cs"/>
          <w:rtl/>
        </w:rPr>
        <w:t xml:space="preserve"> להעביר את הריש</w:t>
      </w:r>
      <w:r>
        <w:rPr>
          <w:rFonts w:hint="cs"/>
          <w:rtl/>
        </w:rPr>
        <w:t>יון הזה לגורם אחר,</w:t>
      </w:r>
      <w:r w:rsidR="00FE10E1">
        <w:rPr>
          <w:rFonts w:hint="cs"/>
          <w:rtl/>
        </w:rPr>
        <w:t xml:space="preserve"> </w:t>
      </w:r>
      <w:r>
        <w:rPr>
          <w:rFonts w:hint="cs"/>
          <w:rtl/>
        </w:rPr>
        <w:t>כשה</w:t>
      </w:r>
      <w:r w:rsidR="00FE10E1">
        <w:rPr>
          <w:rFonts w:hint="cs"/>
          <w:rtl/>
        </w:rPr>
        <w:t>ג</w:t>
      </w:r>
      <w:r>
        <w:rPr>
          <w:rFonts w:hint="cs"/>
          <w:rtl/>
        </w:rPr>
        <w:t>ו</w:t>
      </w:r>
      <w:r w:rsidR="00FE10E1">
        <w:rPr>
          <w:rFonts w:hint="cs"/>
          <w:rtl/>
        </w:rPr>
        <w:t>רם הז</w:t>
      </w:r>
      <w:r>
        <w:rPr>
          <w:rFonts w:hint="cs"/>
          <w:rtl/>
        </w:rPr>
        <w:t>ה לא טרח לאשר אותו מול המנהל. ה</w:t>
      </w:r>
      <w:r w:rsidR="00FE10E1">
        <w:rPr>
          <w:rFonts w:hint="cs"/>
          <w:rtl/>
        </w:rPr>
        <w:t>ג</w:t>
      </w:r>
      <w:r>
        <w:rPr>
          <w:rFonts w:hint="cs"/>
          <w:rtl/>
        </w:rPr>
        <w:t xml:space="preserve">ורם הזה יכול </w:t>
      </w:r>
      <w:r w:rsidR="00FE10E1">
        <w:rPr>
          <w:rFonts w:hint="cs"/>
          <w:rtl/>
        </w:rPr>
        <w:t>ל</w:t>
      </w:r>
      <w:r>
        <w:rPr>
          <w:rFonts w:hint="cs"/>
          <w:rtl/>
        </w:rPr>
        <w:t>ה</w:t>
      </w:r>
      <w:r w:rsidR="00FE10E1">
        <w:rPr>
          <w:rFonts w:hint="cs"/>
          <w:rtl/>
        </w:rPr>
        <w:t>יות שלל גורמים.</w:t>
      </w:r>
      <w:r>
        <w:rPr>
          <w:rFonts w:hint="cs"/>
          <w:rtl/>
        </w:rPr>
        <w:t xml:space="preserve"> יכול להיות שהוא תקין </w:t>
      </w:r>
      <w:bookmarkStart w:id="2349" w:name="_ETM_Q1_7755246"/>
      <w:bookmarkEnd w:id="2349"/>
      <w:r>
        <w:rPr>
          <w:rFonts w:hint="cs"/>
          <w:rtl/>
        </w:rPr>
        <w:t>ובסדר, אבל במצב שבו</w:t>
      </w:r>
      <w:bookmarkStart w:id="2350" w:name="_ETM_Q1_7756850"/>
      <w:bookmarkEnd w:id="2350"/>
      <w:r w:rsidR="00CA4C2F">
        <w:rPr>
          <w:rFonts w:hint="cs"/>
          <w:rtl/>
        </w:rPr>
        <w:t xml:space="preserve"> הוא לא תקין</w:t>
      </w:r>
      <w:r>
        <w:rPr>
          <w:rFonts w:hint="cs"/>
          <w:rtl/>
        </w:rPr>
        <w:t xml:space="preserve"> מה שנשאר למנהל זה ל</w:t>
      </w:r>
      <w:bookmarkStart w:id="2351" w:name="_ETM_Q1_7762416"/>
      <w:bookmarkEnd w:id="2351"/>
      <w:r w:rsidR="004474BE">
        <w:rPr>
          <w:rFonts w:hint="cs"/>
          <w:rtl/>
        </w:rPr>
        <w:t xml:space="preserve">לכת </w:t>
      </w:r>
      <w:r>
        <w:rPr>
          <w:rFonts w:hint="cs"/>
          <w:rtl/>
        </w:rPr>
        <w:t xml:space="preserve">לחדש ולהגיד לו: </w:t>
      </w:r>
      <w:r w:rsidR="004474BE">
        <w:rPr>
          <w:rFonts w:hint="cs"/>
          <w:rtl/>
        </w:rPr>
        <w:t>"</w:t>
      </w:r>
      <w:r>
        <w:rPr>
          <w:rFonts w:hint="cs"/>
          <w:rtl/>
        </w:rPr>
        <w:t xml:space="preserve">אני שולל לך את </w:t>
      </w:r>
      <w:bookmarkStart w:id="2352" w:name="_ETM_Q1_7759417"/>
      <w:bookmarkEnd w:id="2352"/>
      <w:r>
        <w:rPr>
          <w:rFonts w:hint="cs"/>
          <w:rtl/>
        </w:rPr>
        <w:t>הזכות</w:t>
      </w:r>
      <w:r w:rsidR="004474BE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E10E1">
        <w:rPr>
          <w:rFonts w:hint="cs"/>
          <w:rtl/>
        </w:rPr>
        <w:t>לשלו</w:t>
      </w:r>
      <w:r>
        <w:rPr>
          <w:rFonts w:hint="cs"/>
          <w:rtl/>
        </w:rPr>
        <w:t>ל</w:t>
      </w:r>
      <w:r w:rsidR="00FE10E1">
        <w:rPr>
          <w:rFonts w:hint="cs"/>
          <w:rtl/>
        </w:rPr>
        <w:t xml:space="preserve"> את הזכות זה לרדוף אחרי אות</w:t>
      </w:r>
      <w:r>
        <w:rPr>
          <w:rFonts w:hint="cs"/>
          <w:rtl/>
        </w:rPr>
        <w:t xml:space="preserve">ם עשרות, מאות או </w:t>
      </w:r>
      <w:bookmarkStart w:id="2353" w:name="_ETM_Q1_7766377"/>
      <w:bookmarkEnd w:id="2353"/>
      <w:r>
        <w:rPr>
          <w:rFonts w:hint="cs"/>
          <w:rtl/>
        </w:rPr>
        <w:t xml:space="preserve">אלפי צרכנים </w:t>
      </w:r>
      <w:r w:rsidR="00FE10E1">
        <w:rPr>
          <w:rFonts w:hint="cs"/>
          <w:rtl/>
        </w:rPr>
        <w:t>ש</w:t>
      </w:r>
      <w:r>
        <w:rPr>
          <w:rFonts w:hint="cs"/>
          <w:rtl/>
        </w:rPr>
        <w:t>עכשיו צרי</w:t>
      </w:r>
      <w:r w:rsidR="00FE10E1">
        <w:rPr>
          <w:rFonts w:hint="cs"/>
          <w:rtl/>
        </w:rPr>
        <w:t>ך</w:t>
      </w:r>
      <w:r>
        <w:rPr>
          <w:rFonts w:hint="cs"/>
          <w:rtl/>
        </w:rPr>
        <w:t xml:space="preserve"> ל</w:t>
      </w:r>
      <w:r w:rsidR="00FE10E1">
        <w:rPr>
          <w:rFonts w:hint="cs"/>
          <w:rtl/>
        </w:rPr>
        <w:t xml:space="preserve">אסוף מהם </w:t>
      </w:r>
      <w:r>
        <w:rPr>
          <w:rFonts w:hint="cs"/>
          <w:rtl/>
        </w:rPr>
        <w:t>את הגז כי הספק הקודם לא טרח לאשר</w:t>
      </w:r>
      <w:r w:rsidR="00FE10E1">
        <w:rPr>
          <w:rFonts w:hint="cs"/>
          <w:rtl/>
        </w:rPr>
        <w:t xml:space="preserve"> מול </w:t>
      </w:r>
      <w:r>
        <w:rPr>
          <w:rFonts w:hint="cs"/>
          <w:rtl/>
        </w:rPr>
        <w:t>ה</w:t>
      </w:r>
      <w:r w:rsidR="00FE10E1">
        <w:rPr>
          <w:rFonts w:hint="cs"/>
          <w:rtl/>
        </w:rPr>
        <w:t>מנהל את העברה ה</w:t>
      </w:r>
      <w:r>
        <w:rPr>
          <w:rFonts w:hint="cs"/>
          <w:rtl/>
        </w:rPr>
        <w:t>זא</w:t>
      </w:r>
      <w:r w:rsidR="00FE10E1">
        <w:rPr>
          <w:rFonts w:hint="cs"/>
          <w:rtl/>
        </w:rPr>
        <w:t>ת</w:t>
      </w:r>
      <w:r>
        <w:rPr>
          <w:rFonts w:hint="cs"/>
          <w:rtl/>
        </w:rPr>
        <w:t>.</w:t>
      </w:r>
      <w:r w:rsidR="00FE10E1">
        <w:rPr>
          <w:rFonts w:hint="cs"/>
          <w:rtl/>
        </w:rPr>
        <w:t xml:space="preserve"> זה מאוד קשור לסעיף </w:t>
      </w:r>
      <w:r>
        <w:rPr>
          <w:rFonts w:hint="cs"/>
          <w:rtl/>
        </w:rPr>
        <w:t xml:space="preserve">(1ב). כדי למנוע את זה </w:t>
      </w:r>
      <w:bookmarkStart w:id="2354" w:name="_ETM_Q1_7778609"/>
      <w:bookmarkEnd w:id="2354"/>
      <w:r>
        <w:rPr>
          <w:rFonts w:hint="cs"/>
          <w:rtl/>
        </w:rPr>
        <w:t xml:space="preserve">מראש </w:t>
      </w:r>
      <w:r w:rsidR="00FE10E1">
        <w:rPr>
          <w:rFonts w:hint="cs"/>
          <w:rtl/>
        </w:rPr>
        <w:t>מול מטה החברה</w:t>
      </w:r>
      <w:r>
        <w:rPr>
          <w:rFonts w:hint="cs"/>
          <w:rtl/>
        </w:rPr>
        <w:t>,</w:t>
      </w:r>
      <w:r w:rsidR="00FE10E1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FE10E1">
        <w:rPr>
          <w:rFonts w:hint="cs"/>
          <w:rtl/>
        </w:rPr>
        <w:t xml:space="preserve">חנו שמים </w:t>
      </w:r>
      <w:r>
        <w:rPr>
          <w:rFonts w:hint="cs"/>
          <w:rtl/>
        </w:rPr>
        <w:t>כאן סנקציה מאוד גבוהה</w:t>
      </w:r>
      <w:r w:rsidR="004474BE">
        <w:rPr>
          <w:rFonts w:hint="cs"/>
          <w:rtl/>
        </w:rPr>
        <w:t>, אנחנו אומרים</w:t>
      </w:r>
      <w:r>
        <w:rPr>
          <w:rFonts w:hint="cs"/>
          <w:rtl/>
        </w:rPr>
        <w:t xml:space="preserve"> </w:t>
      </w:r>
      <w:r w:rsidR="00FE10E1">
        <w:rPr>
          <w:rFonts w:hint="cs"/>
          <w:rtl/>
        </w:rPr>
        <w:t xml:space="preserve">להם: </w:t>
      </w:r>
      <w:r>
        <w:rPr>
          <w:rFonts w:hint="cs"/>
          <w:rtl/>
        </w:rPr>
        <w:t>"</w:t>
      </w:r>
      <w:r w:rsidR="00FE10E1">
        <w:rPr>
          <w:rFonts w:hint="cs"/>
          <w:rtl/>
        </w:rPr>
        <w:t xml:space="preserve">חברים יקרים, </w:t>
      </w:r>
      <w:r>
        <w:rPr>
          <w:rFonts w:hint="cs"/>
          <w:rtl/>
        </w:rPr>
        <w:t>את</w:t>
      </w:r>
      <w:r w:rsidR="004474BE">
        <w:rPr>
          <w:rFonts w:hint="cs"/>
          <w:rtl/>
        </w:rPr>
        <w:t>ם</w:t>
      </w:r>
      <w:r>
        <w:rPr>
          <w:rFonts w:hint="cs"/>
          <w:rtl/>
        </w:rPr>
        <w:t xml:space="preserve"> רוצים להעביר </w:t>
      </w:r>
      <w:bookmarkStart w:id="2355" w:name="_ETM_Q1_7786790"/>
      <w:bookmarkEnd w:id="2355"/>
      <w:r w:rsidR="004474BE">
        <w:rPr>
          <w:rFonts w:hint="cs"/>
          <w:rtl/>
        </w:rPr>
        <w:t>את האישור?</w:t>
      </w:r>
      <w:r>
        <w:rPr>
          <w:rFonts w:hint="cs"/>
          <w:rtl/>
        </w:rPr>
        <w:t xml:space="preserve"> אין בעיה, תביאו את המועבר, </w:t>
      </w:r>
      <w:r w:rsidR="000E14E7">
        <w:rPr>
          <w:rFonts w:hint="cs"/>
          <w:rtl/>
        </w:rPr>
        <w:t>נאש</w:t>
      </w:r>
      <w:r w:rsidR="00FE10E1">
        <w:rPr>
          <w:rFonts w:hint="cs"/>
          <w:rtl/>
        </w:rPr>
        <w:t>ר</w:t>
      </w:r>
      <w:r w:rsidR="000E14E7">
        <w:rPr>
          <w:rFonts w:hint="cs"/>
          <w:rtl/>
        </w:rPr>
        <w:t xml:space="preserve"> </w:t>
      </w:r>
      <w:r w:rsidR="00FE10E1">
        <w:rPr>
          <w:rFonts w:hint="cs"/>
          <w:rtl/>
        </w:rPr>
        <w:t xml:space="preserve">אותו, ותקבלו </w:t>
      </w:r>
      <w:r w:rsidR="000E14E7">
        <w:rPr>
          <w:rFonts w:hint="cs"/>
          <w:rtl/>
        </w:rPr>
        <w:t xml:space="preserve">את היכולת </w:t>
      </w:r>
      <w:bookmarkStart w:id="2356" w:name="_ETM_Q1_7791744"/>
      <w:bookmarkEnd w:id="2356"/>
      <w:r w:rsidR="000E14E7">
        <w:rPr>
          <w:rFonts w:hint="cs"/>
          <w:rtl/>
        </w:rPr>
        <w:t xml:space="preserve">להעביר אליו את האישור". </w:t>
      </w:r>
    </w:p>
    <w:p w:rsidR="00FE10E1" w:rsidRDefault="00FE10E1" w:rsidP="00FE10E1">
      <w:pPr>
        <w:ind w:firstLine="0"/>
        <w:rPr>
          <w:rtl/>
        </w:rPr>
      </w:pPr>
    </w:p>
    <w:p w:rsidR="00FE10E1" w:rsidRDefault="00FE10E1" w:rsidP="004474B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לגבי </w:t>
      </w:r>
      <w:r w:rsidR="004474BE">
        <w:rPr>
          <w:rFonts w:hint="cs"/>
          <w:rtl/>
        </w:rPr>
        <w:t xml:space="preserve">ההערה של משרד המשפטים, לגבי </w:t>
      </w:r>
      <w:bookmarkStart w:id="2357" w:name="_ETM_Q1_7810644"/>
      <w:bookmarkEnd w:id="2357"/>
      <w:r w:rsidR="004474BE">
        <w:rPr>
          <w:rFonts w:hint="cs"/>
          <w:rtl/>
        </w:rPr>
        <w:t xml:space="preserve">"ביצע פעולת ספק גז שלא בהתאם לתנאי הרישיון ספק </w:t>
      </w:r>
      <w:bookmarkStart w:id="2358" w:name="_ETM_Q1_7813811"/>
      <w:bookmarkEnd w:id="2358"/>
      <w:r w:rsidR="004474BE">
        <w:rPr>
          <w:rFonts w:hint="cs"/>
          <w:rtl/>
        </w:rPr>
        <w:t>גז</w:t>
      </w:r>
      <w:bookmarkStart w:id="2359" w:name="_ETM_Q1_7814792"/>
      <w:bookmarkStart w:id="2360" w:name="_ETM_Q1_7814841"/>
      <w:bookmarkEnd w:id="2359"/>
      <w:bookmarkEnd w:id="2360"/>
      <w:r w:rsidR="004474BE">
        <w:rPr>
          <w:rFonts w:hint="cs"/>
          <w:rtl/>
        </w:rPr>
        <w:t>" - -</w:t>
      </w:r>
    </w:p>
    <w:p w:rsidR="00FE10E1" w:rsidRDefault="00FE10E1" w:rsidP="00FE10E1">
      <w:pPr>
        <w:ind w:firstLine="0"/>
        <w:rPr>
          <w:rtl/>
        </w:rPr>
      </w:pPr>
    </w:p>
    <w:p w:rsidR="004474BE" w:rsidRDefault="004474BE" w:rsidP="004474BE">
      <w:pPr>
        <w:pStyle w:val="af6"/>
        <w:keepNext/>
        <w:rPr>
          <w:rtl/>
        </w:rPr>
      </w:pPr>
      <w:bookmarkStart w:id="2361" w:name="_ETM_Q1_7821055"/>
      <w:bookmarkStart w:id="2362" w:name="_ETM_Q1_7821141"/>
      <w:bookmarkEnd w:id="2361"/>
      <w:bookmarkEnd w:id="2362"/>
      <w:r w:rsidRPr="004474BE">
        <w:rPr>
          <w:rStyle w:val="TagStyle"/>
          <w:rtl/>
        </w:rPr>
        <w:t xml:space="preserve"> &lt;&lt; </w:t>
      </w:r>
      <w:proofErr w:type="spellStart"/>
      <w:r w:rsidRPr="004474BE">
        <w:rPr>
          <w:rStyle w:val="TagStyle"/>
          <w:rtl/>
        </w:rPr>
        <w:t>יור</w:t>
      </w:r>
      <w:proofErr w:type="spellEnd"/>
      <w:r w:rsidRPr="004474B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74BE">
        <w:rPr>
          <w:rStyle w:val="TagStyle"/>
          <w:rtl/>
        </w:rPr>
        <w:t xml:space="preserve"> &lt;&lt; </w:t>
      </w:r>
      <w:proofErr w:type="spellStart"/>
      <w:r w:rsidRPr="004474BE">
        <w:rPr>
          <w:rStyle w:val="TagStyle"/>
          <w:rtl/>
        </w:rPr>
        <w:t>יור</w:t>
      </w:r>
      <w:proofErr w:type="spellEnd"/>
      <w:r w:rsidRPr="00447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474BE" w:rsidRDefault="004474BE" w:rsidP="004474BE">
      <w:pPr>
        <w:pStyle w:val="KeepWithNext"/>
        <w:rPr>
          <w:rtl/>
          <w:lang w:eastAsia="he-IL"/>
        </w:rPr>
      </w:pPr>
    </w:p>
    <w:p w:rsidR="00FE10E1" w:rsidRDefault="00FE10E1" w:rsidP="004474BE">
      <w:pPr>
        <w:rPr>
          <w:rtl/>
        </w:rPr>
      </w:pPr>
      <w:r>
        <w:rPr>
          <w:rFonts w:hint="cs"/>
          <w:rtl/>
        </w:rPr>
        <w:t>אני אתנגד לעדכן את זה למעלה.</w:t>
      </w:r>
    </w:p>
    <w:p w:rsidR="00FE10E1" w:rsidRDefault="00FE10E1" w:rsidP="00FE10E1">
      <w:pPr>
        <w:ind w:firstLine="0"/>
        <w:rPr>
          <w:rtl/>
        </w:rPr>
      </w:pPr>
    </w:p>
    <w:p w:rsidR="00AF322C" w:rsidRDefault="00AF322C" w:rsidP="00AF322C">
      <w:pPr>
        <w:pStyle w:val="af9"/>
        <w:keepNext/>
        <w:rPr>
          <w:rtl/>
        </w:rPr>
      </w:pPr>
      <w:bookmarkStart w:id="2363" w:name="_ETM_Q1_7829186"/>
      <w:bookmarkStart w:id="2364" w:name="ET_guest_אילן_בנימין__279"/>
      <w:bookmarkEnd w:id="2363"/>
      <w:r w:rsidRPr="00AF322C">
        <w:rPr>
          <w:rStyle w:val="TagStyle"/>
          <w:rtl/>
        </w:rPr>
        <w:t xml:space="preserve"> &lt;&lt; אורח &gt;&gt; </w:t>
      </w:r>
      <w:r>
        <w:rPr>
          <w:rtl/>
        </w:rPr>
        <w:t>אילן בנימין:</w:t>
      </w:r>
      <w:r w:rsidRPr="00AF32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4"/>
    </w:p>
    <w:p w:rsidR="00AF322C" w:rsidRDefault="00AF322C" w:rsidP="00AF322C">
      <w:pPr>
        <w:pStyle w:val="KeepWithNext"/>
        <w:rPr>
          <w:rtl/>
        </w:rPr>
      </w:pPr>
    </w:p>
    <w:p w:rsidR="00FE10E1" w:rsidRDefault="00E43349" w:rsidP="00E43349">
      <w:pPr>
        <w:rPr>
          <w:rtl/>
        </w:rPr>
      </w:pPr>
      <w:bookmarkStart w:id="2365" w:name="_ETM_Q1_7830030"/>
      <w:bookmarkStart w:id="2366" w:name="_ETM_Q1_7830046"/>
      <w:bookmarkEnd w:id="2365"/>
      <w:bookmarkEnd w:id="2366"/>
      <w:r>
        <w:rPr>
          <w:rFonts w:hint="cs"/>
          <w:rtl/>
        </w:rPr>
        <w:t>כש</w:t>
      </w:r>
      <w:r w:rsidR="00FE10E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באים לבחון ספק גז, אנחנו בודקים גם את </w:t>
      </w:r>
      <w:bookmarkStart w:id="2367" w:name="_ETM_Q1_7857887"/>
      <w:bookmarkEnd w:id="2367"/>
      <w:r>
        <w:rPr>
          <w:rFonts w:hint="cs"/>
          <w:rtl/>
        </w:rPr>
        <w:t>הניסיון של אנשי המקצוע</w:t>
      </w:r>
      <w:r w:rsidR="00FE10E1">
        <w:rPr>
          <w:rFonts w:hint="cs"/>
          <w:rtl/>
        </w:rPr>
        <w:t xml:space="preserve">. </w:t>
      </w:r>
    </w:p>
    <w:p w:rsidR="00FE10E1" w:rsidRDefault="00FE10E1" w:rsidP="00FE10E1">
      <w:pPr>
        <w:ind w:firstLine="0"/>
        <w:rPr>
          <w:rtl/>
        </w:rPr>
      </w:pPr>
    </w:p>
    <w:p w:rsidR="00E43349" w:rsidRDefault="00E43349" w:rsidP="00E43349">
      <w:pPr>
        <w:pStyle w:val="af6"/>
        <w:keepNext/>
        <w:rPr>
          <w:rtl/>
        </w:rPr>
      </w:pPr>
      <w:bookmarkStart w:id="2368" w:name="_ETM_Q1_7870638"/>
      <w:bookmarkStart w:id="2369" w:name="ET_yor_4758_280"/>
      <w:bookmarkEnd w:id="2368"/>
      <w:r w:rsidRPr="00E43349">
        <w:rPr>
          <w:rStyle w:val="TagStyle"/>
          <w:rtl/>
        </w:rPr>
        <w:t xml:space="preserve"> &lt;&lt; </w:t>
      </w:r>
      <w:proofErr w:type="spellStart"/>
      <w:r w:rsidRPr="00E43349">
        <w:rPr>
          <w:rStyle w:val="TagStyle"/>
          <w:rtl/>
        </w:rPr>
        <w:t>יור</w:t>
      </w:r>
      <w:proofErr w:type="spellEnd"/>
      <w:r w:rsidRPr="00E4334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43349">
        <w:rPr>
          <w:rStyle w:val="TagStyle"/>
          <w:rtl/>
        </w:rPr>
        <w:t xml:space="preserve"> &lt;&lt; </w:t>
      </w:r>
      <w:proofErr w:type="spellStart"/>
      <w:r w:rsidRPr="00E43349">
        <w:rPr>
          <w:rStyle w:val="TagStyle"/>
          <w:rtl/>
        </w:rPr>
        <w:t>יור</w:t>
      </w:r>
      <w:proofErr w:type="spellEnd"/>
      <w:r w:rsidRPr="00E433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9"/>
    </w:p>
    <w:p w:rsidR="00E43349" w:rsidRDefault="00E43349" w:rsidP="00E43349">
      <w:pPr>
        <w:pStyle w:val="KeepWithNext"/>
        <w:rPr>
          <w:rtl/>
          <w:lang w:eastAsia="he-IL"/>
        </w:rPr>
      </w:pPr>
    </w:p>
    <w:p w:rsidR="00FE10E1" w:rsidRDefault="006317BF" w:rsidP="006317BF">
      <w:pPr>
        <w:rPr>
          <w:rtl/>
        </w:rPr>
      </w:pPr>
      <w:bookmarkStart w:id="2370" w:name="_ETM_Q1_7871266"/>
      <w:bookmarkStart w:id="2371" w:name="_ETM_Q1_7871311"/>
      <w:bookmarkEnd w:id="2370"/>
      <w:bookmarkEnd w:id="2371"/>
      <w:r>
        <w:rPr>
          <w:rFonts w:hint="cs"/>
          <w:rtl/>
        </w:rPr>
        <w:t xml:space="preserve">ולכן יש קנס </w:t>
      </w:r>
      <w:r w:rsidR="00FE10E1">
        <w:rPr>
          <w:rFonts w:hint="cs"/>
          <w:rtl/>
        </w:rPr>
        <w:t>מש</w:t>
      </w:r>
      <w:r w:rsidR="00E43349">
        <w:rPr>
          <w:rFonts w:hint="cs"/>
          <w:rtl/>
        </w:rPr>
        <w:t>מ</w:t>
      </w:r>
      <w:r w:rsidR="00FE10E1">
        <w:rPr>
          <w:rFonts w:hint="cs"/>
          <w:rtl/>
        </w:rPr>
        <w:t>ע</w:t>
      </w:r>
      <w:r w:rsidR="00E43349">
        <w:rPr>
          <w:rFonts w:hint="cs"/>
          <w:rtl/>
        </w:rPr>
        <w:t>ותי</w:t>
      </w:r>
      <w:r w:rsidR="00FE10E1">
        <w:rPr>
          <w:rFonts w:hint="cs"/>
          <w:rtl/>
        </w:rPr>
        <w:t xml:space="preserve"> </w:t>
      </w:r>
      <w:r w:rsidR="00E43349">
        <w:rPr>
          <w:rFonts w:hint="cs"/>
          <w:rtl/>
        </w:rPr>
        <w:t>ש</w:t>
      </w:r>
      <w:r w:rsidR="00FE10E1">
        <w:rPr>
          <w:rFonts w:hint="cs"/>
          <w:rtl/>
        </w:rPr>
        <w:t>לא צריך להגדיל אותו</w:t>
      </w:r>
      <w:r w:rsidR="00E43349">
        <w:rPr>
          <w:rFonts w:hint="cs"/>
          <w:rtl/>
        </w:rPr>
        <w:t>.</w:t>
      </w:r>
    </w:p>
    <w:p w:rsidR="00FE10E1" w:rsidRDefault="00FE10E1" w:rsidP="00FE10E1">
      <w:pPr>
        <w:ind w:firstLine="0"/>
        <w:rPr>
          <w:rtl/>
        </w:rPr>
      </w:pPr>
    </w:p>
    <w:p w:rsidR="00E43349" w:rsidRDefault="00E43349" w:rsidP="00E43349">
      <w:pPr>
        <w:pStyle w:val="af9"/>
        <w:keepNext/>
        <w:rPr>
          <w:rtl/>
        </w:rPr>
      </w:pPr>
      <w:bookmarkStart w:id="2372" w:name="_ETM_Q1_7876253"/>
      <w:bookmarkStart w:id="2373" w:name="_ETM_Q1_7876813"/>
      <w:bookmarkStart w:id="2374" w:name="_ETM_Q1_7876857"/>
      <w:bookmarkStart w:id="2375" w:name="_ETM_Q1_7891541"/>
      <w:bookmarkStart w:id="2376" w:name="ET_guest_גל_נוי_אפרת_282"/>
      <w:bookmarkEnd w:id="2372"/>
      <w:bookmarkEnd w:id="2373"/>
      <w:bookmarkEnd w:id="2374"/>
      <w:bookmarkEnd w:id="2375"/>
      <w:r w:rsidRPr="00E43349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E4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6"/>
    </w:p>
    <w:p w:rsidR="00E43349" w:rsidRDefault="00E43349" w:rsidP="00E43349">
      <w:pPr>
        <w:pStyle w:val="KeepWithNext"/>
        <w:rPr>
          <w:rtl/>
        </w:rPr>
      </w:pPr>
    </w:p>
    <w:p w:rsidR="00E43349" w:rsidRDefault="00E43349" w:rsidP="00E43349">
      <w:pPr>
        <w:rPr>
          <w:rtl/>
        </w:rPr>
      </w:pPr>
      <w:bookmarkStart w:id="2377" w:name="_ETM_Q1_7892217"/>
      <w:bookmarkStart w:id="2378" w:name="_ETM_Q1_7892258"/>
      <w:bookmarkEnd w:id="2377"/>
      <w:bookmarkEnd w:id="2378"/>
      <w:r>
        <w:rPr>
          <w:rFonts w:hint="cs"/>
          <w:rtl/>
        </w:rPr>
        <w:t xml:space="preserve">(1ד) הקים או הפעיל מיתקן גז </w:t>
      </w:r>
      <w:bookmarkStart w:id="2379" w:name="_ETM_Q1_7912399"/>
      <w:bookmarkEnd w:id="2379"/>
      <w:r>
        <w:rPr>
          <w:rFonts w:hint="cs"/>
          <w:rtl/>
        </w:rPr>
        <w:t>טעון היתר המשמש לאחסון מכלים</w:t>
      </w:r>
    </w:p>
    <w:p w:rsidR="00E43349" w:rsidRDefault="00E43349" w:rsidP="00E43349">
      <w:pPr>
        <w:rPr>
          <w:rtl/>
        </w:rPr>
      </w:pPr>
      <w:bookmarkStart w:id="2380" w:name="_ETM_Q1_7913496"/>
      <w:bookmarkStart w:id="2381" w:name="_ETM_Q1_7913591"/>
      <w:bookmarkEnd w:id="2380"/>
      <w:bookmarkEnd w:id="2381"/>
      <w:r>
        <w:rPr>
          <w:rFonts w:hint="cs"/>
          <w:rtl/>
        </w:rPr>
        <w:t xml:space="preserve">מיטלטלים שקיבולתם הכוללת עולה על 150 </w:t>
      </w:r>
      <w:bookmarkStart w:id="2382" w:name="_ETM_Q1_7915937"/>
      <w:bookmarkEnd w:id="2382"/>
      <w:r>
        <w:rPr>
          <w:rFonts w:hint="cs"/>
          <w:rtl/>
        </w:rPr>
        <w:t xml:space="preserve">ליטרים ואינה עולה </w:t>
      </w:r>
      <w:bookmarkStart w:id="2383" w:name="_ETM_Q1_7918375"/>
      <w:bookmarkEnd w:id="238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10,000</w:t>
      </w:r>
    </w:p>
    <w:p w:rsidR="00E43349" w:rsidRDefault="00E43349" w:rsidP="00E43349">
      <w:pPr>
        <w:rPr>
          <w:rtl/>
        </w:rPr>
      </w:pPr>
      <w:bookmarkStart w:id="2384" w:name="_ETM_Q1_7918460"/>
      <w:bookmarkEnd w:id="2384"/>
      <w:r>
        <w:rPr>
          <w:rFonts w:hint="cs"/>
          <w:rtl/>
        </w:rPr>
        <w:t xml:space="preserve">על 1,000 ליטרים, בלא היתר למיתקן </w:t>
      </w:r>
      <w:bookmarkStart w:id="2385" w:name="_ETM_Q1_7921773"/>
      <w:bookmarkEnd w:id="2385"/>
      <w:r>
        <w:rPr>
          <w:rFonts w:hint="cs"/>
          <w:rtl/>
        </w:rPr>
        <w:t>הגז, בניגוד להוראות סעיף</w:t>
      </w:r>
    </w:p>
    <w:p w:rsidR="00E43349" w:rsidRDefault="00E43349" w:rsidP="00E43349">
      <w:pPr>
        <w:rPr>
          <w:rtl/>
        </w:rPr>
      </w:pPr>
      <w:r>
        <w:rPr>
          <w:rFonts w:hint="cs"/>
          <w:rtl/>
        </w:rPr>
        <w:t>9(א);</w:t>
      </w:r>
    </w:p>
    <w:p w:rsidR="00E43349" w:rsidRPr="00E43349" w:rsidRDefault="00E43349" w:rsidP="00E43349">
      <w:pPr>
        <w:rPr>
          <w:rtl/>
        </w:rPr>
      </w:pPr>
      <w:bookmarkStart w:id="2386" w:name="_ETM_Q1_7925054"/>
      <w:bookmarkStart w:id="2387" w:name="_ETM_Q1_7925142"/>
      <w:bookmarkEnd w:id="2386"/>
      <w:bookmarkEnd w:id="2387"/>
      <w:r>
        <w:rPr>
          <w:rtl/>
        </w:rPr>
        <w:tab/>
      </w:r>
      <w:r>
        <w:rPr>
          <w:rtl/>
        </w:rPr>
        <w:tab/>
      </w:r>
    </w:p>
    <w:p w:rsidR="00FE10E1" w:rsidRDefault="00E43349" w:rsidP="00FE10E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(1ה) ביצע שינוי יסודי במיתקן גז טעון </w:t>
      </w:r>
      <w:bookmarkStart w:id="2388" w:name="_ETM_Q1_7928502"/>
      <w:bookmarkEnd w:id="2388"/>
      <w:r>
        <w:rPr>
          <w:rFonts w:hint="cs"/>
          <w:rtl/>
        </w:rPr>
        <w:t xml:space="preserve">היתר שקיבולתו אינה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5,000</w:t>
      </w:r>
    </w:p>
    <w:p w:rsidR="00E43349" w:rsidRDefault="00E43349" w:rsidP="00FE10E1">
      <w:pPr>
        <w:ind w:firstLine="0"/>
        <w:rPr>
          <w:rtl/>
        </w:rPr>
      </w:pPr>
      <w:bookmarkStart w:id="2389" w:name="_ETM_Q1_7928541"/>
      <w:bookmarkStart w:id="2390" w:name="_ETM_Q1_7928614"/>
      <w:bookmarkEnd w:id="2389"/>
      <w:bookmarkEnd w:id="2390"/>
      <w:r>
        <w:rPr>
          <w:rtl/>
        </w:rPr>
        <w:tab/>
      </w:r>
      <w:r>
        <w:rPr>
          <w:rFonts w:hint="cs"/>
          <w:rtl/>
        </w:rPr>
        <w:t xml:space="preserve">עולה על 1,000 ליטרים, בלא היתר, בניגוד </w:t>
      </w:r>
      <w:bookmarkStart w:id="2391" w:name="_ETM_Q1_7931683"/>
      <w:bookmarkEnd w:id="2391"/>
      <w:r>
        <w:rPr>
          <w:rFonts w:hint="cs"/>
          <w:rtl/>
        </w:rPr>
        <w:t>להוראות סעיף 9(א);</w:t>
      </w:r>
    </w:p>
    <w:p w:rsidR="00E43349" w:rsidRDefault="00E43349" w:rsidP="00FE10E1">
      <w:pPr>
        <w:ind w:firstLine="0"/>
        <w:rPr>
          <w:rtl/>
        </w:rPr>
      </w:pPr>
      <w:bookmarkStart w:id="2392" w:name="_ETM_Q1_7924235"/>
      <w:bookmarkStart w:id="2393" w:name="_ETM_Q1_7924323"/>
      <w:bookmarkEnd w:id="2392"/>
      <w:bookmarkEnd w:id="2393"/>
    </w:p>
    <w:p w:rsidR="00E43349" w:rsidRDefault="00E43349" w:rsidP="00FE10E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(1ו) ביצע שינוי יסודי במיתקן גז טעון </w:t>
      </w:r>
      <w:bookmarkStart w:id="2394" w:name="_ETM_Q1_7935523"/>
      <w:bookmarkEnd w:id="2394"/>
      <w:r>
        <w:rPr>
          <w:rFonts w:hint="cs"/>
          <w:rtl/>
        </w:rPr>
        <w:t>היתר שקיבולתו עולה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15,000 </w:t>
      </w:r>
    </w:p>
    <w:p w:rsidR="00E43349" w:rsidRDefault="00E43349" w:rsidP="00FE10E1">
      <w:pPr>
        <w:ind w:firstLine="0"/>
        <w:rPr>
          <w:rtl/>
        </w:rPr>
      </w:pPr>
      <w:bookmarkStart w:id="2395" w:name="_ETM_Q1_7939979"/>
      <w:bookmarkStart w:id="2396" w:name="_ETM_Q1_7940066"/>
      <w:bookmarkEnd w:id="2395"/>
      <w:bookmarkEnd w:id="2396"/>
      <w:r>
        <w:rPr>
          <w:rtl/>
        </w:rPr>
        <w:tab/>
      </w:r>
      <w:r>
        <w:rPr>
          <w:rFonts w:hint="cs"/>
          <w:rtl/>
        </w:rPr>
        <w:t xml:space="preserve">על 1,000 ליטרים, בלא היתר, בניגוד להוראות </w:t>
      </w:r>
      <w:bookmarkStart w:id="2397" w:name="_ETM_Q1_7940387"/>
      <w:bookmarkEnd w:id="2397"/>
      <w:r>
        <w:rPr>
          <w:rFonts w:hint="cs"/>
          <w:rtl/>
        </w:rPr>
        <w:t>סעיף 9(א);</w:t>
      </w:r>
    </w:p>
    <w:p w:rsidR="00E43349" w:rsidRDefault="00E43349" w:rsidP="00FE10E1">
      <w:pPr>
        <w:ind w:firstLine="0"/>
        <w:rPr>
          <w:rtl/>
        </w:rPr>
      </w:pPr>
    </w:p>
    <w:p w:rsidR="00E43349" w:rsidRDefault="00E43349" w:rsidP="00E43349">
      <w:pPr>
        <w:pStyle w:val="af6"/>
        <w:keepNext/>
        <w:rPr>
          <w:rtl/>
        </w:rPr>
      </w:pPr>
      <w:bookmarkStart w:id="2398" w:name="_ETM_Q1_7954952"/>
      <w:bookmarkStart w:id="2399" w:name="_ETM_Q1_7955037"/>
      <w:bookmarkStart w:id="2400" w:name="_ETM_Q1_7955185"/>
      <w:bookmarkStart w:id="2401" w:name="_ETM_Q1_7958600"/>
      <w:bookmarkStart w:id="2402" w:name="ET_yor_4758_284"/>
      <w:bookmarkEnd w:id="2398"/>
      <w:bookmarkEnd w:id="2399"/>
      <w:bookmarkEnd w:id="2400"/>
      <w:bookmarkEnd w:id="2401"/>
      <w:r w:rsidRPr="00E43349">
        <w:rPr>
          <w:rStyle w:val="TagStyle"/>
          <w:rtl/>
        </w:rPr>
        <w:t xml:space="preserve"> &lt;&lt; </w:t>
      </w:r>
      <w:proofErr w:type="spellStart"/>
      <w:r w:rsidRPr="00E43349">
        <w:rPr>
          <w:rStyle w:val="TagStyle"/>
          <w:rtl/>
        </w:rPr>
        <w:t>יור</w:t>
      </w:r>
      <w:proofErr w:type="spellEnd"/>
      <w:r w:rsidRPr="00E4334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43349">
        <w:rPr>
          <w:rStyle w:val="TagStyle"/>
          <w:rtl/>
        </w:rPr>
        <w:t xml:space="preserve"> &lt;&lt; </w:t>
      </w:r>
      <w:proofErr w:type="spellStart"/>
      <w:r w:rsidRPr="00E43349">
        <w:rPr>
          <w:rStyle w:val="TagStyle"/>
          <w:rtl/>
        </w:rPr>
        <w:t>יור</w:t>
      </w:r>
      <w:proofErr w:type="spellEnd"/>
      <w:r w:rsidRPr="00E433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2"/>
    </w:p>
    <w:p w:rsidR="00E43349" w:rsidRDefault="00E43349" w:rsidP="00E43349">
      <w:pPr>
        <w:pStyle w:val="KeepWithNext"/>
        <w:rPr>
          <w:rtl/>
          <w:lang w:eastAsia="he-IL"/>
        </w:rPr>
      </w:pPr>
    </w:p>
    <w:p w:rsidR="00E43349" w:rsidRDefault="00E43349" w:rsidP="00E43349">
      <w:pPr>
        <w:rPr>
          <w:rtl/>
          <w:lang w:eastAsia="he-IL"/>
        </w:rPr>
      </w:pPr>
      <w:bookmarkStart w:id="2403" w:name="_ETM_Q1_7959214"/>
      <w:bookmarkStart w:id="2404" w:name="_ETM_Q1_7959258"/>
      <w:bookmarkEnd w:id="2403"/>
      <w:bookmarkEnd w:id="2404"/>
      <w:r>
        <w:rPr>
          <w:rFonts w:hint="cs"/>
          <w:rtl/>
          <w:lang w:eastAsia="he-IL"/>
        </w:rPr>
        <w:t>מי בעד אישור סעיפים (1) עד (1ו)?</w:t>
      </w:r>
    </w:p>
    <w:p w:rsidR="00E43349" w:rsidRDefault="00E43349" w:rsidP="00E43349">
      <w:pPr>
        <w:ind w:firstLine="0"/>
        <w:rPr>
          <w:rtl/>
          <w:lang w:eastAsia="he-IL"/>
        </w:rPr>
      </w:pPr>
      <w:bookmarkStart w:id="2405" w:name="_ETM_Q1_7957446"/>
      <w:bookmarkEnd w:id="2405"/>
    </w:p>
    <w:p w:rsidR="00E43349" w:rsidRDefault="00E43349" w:rsidP="00E43349">
      <w:pPr>
        <w:pStyle w:val="af1"/>
        <w:keepNext/>
        <w:rPr>
          <w:rtl/>
          <w:lang w:eastAsia="he-IL"/>
        </w:rPr>
      </w:pPr>
      <w:bookmarkStart w:id="2406" w:name="_ETM_Q1_7958214"/>
      <w:bookmarkStart w:id="2407" w:name="_ETM_Q1_7958275"/>
      <w:bookmarkEnd w:id="2406"/>
      <w:bookmarkEnd w:id="2407"/>
      <w:r>
        <w:rPr>
          <w:rtl/>
          <w:lang w:eastAsia="he-IL"/>
        </w:rPr>
        <w:t>הצבעה</w:t>
      </w:r>
    </w:p>
    <w:p w:rsidR="00E43349" w:rsidRDefault="00E43349" w:rsidP="00E433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  <w:bookmarkStart w:id="2408" w:name="_ETM_Q1_7966740"/>
      <w:bookmarkEnd w:id="2408"/>
    </w:p>
    <w:p w:rsidR="00E43349" w:rsidRDefault="00E43349" w:rsidP="00E43349">
      <w:pPr>
        <w:pStyle w:val="af6"/>
        <w:keepNext/>
        <w:rPr>
          <w:rStyle w:val="TagStyle"/>
          <w:rtl/>
        </w:rPr>
      </w:pPr>
      <w:bookmarkStart w:id="2409" w:name="_ETM_Q1_7972901"/>
      <w:bookmarkStart w:id="2410" w:name="ET_yor_4758_285"/>
      <w:bookmarkEnd w:id="2409"/>
    </w:p>
    <w:p w:rsidR="00E43349" w:rsidRDefault="00E43349" w:rsidP="00E43349">
      <w:pPr>
        <w:pStyle w:val="af6"/>
        <w:keepNext/>
        <w:rPr>
          <w:rtl/>
        </w:rPr>
      </w:pPr>
      <w:bookmarkStart w:id="2411" w:name="_ETM_Q1_7976128"/>
      <w:bookmarkStart w:id="2412" w:name="_ETM_Q1_7976189"/>
      <w:bookmarkEnd w:id="2411"/>
      <w:bookmarkEnd w:id="2412"/>
      <w:r w:rsidRPr="00E43349">
        <w:rPr>
          <w:rStyle w:val="TagStyle"/>
          <w:rtl/>
        </w:rPr>
        <w:t xml:space="preserve"> &lt;&lt; </w:t>
      </w:r>
      <w:proofErr w:type="spellStart"/>
      <w:r w:rsidRPr="00E43349">
        <w:rPr>
          <w:rStyle w:val="TagStyle"/>
          <w:rtl/>
        </w:rPr>
        <w:t>יור</w:t>
      </w:r>
      <w:proofErr w:type="spellEnd"/>
      <w:r w:rsidRPr="00E4334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43349">
        <w:rPr>
          <w:rStyle w:val="TagStyle"/>
          <w:rtl/>
        </w:rPr>
        <w:t xml:space="preserve"> &lt;&lt; </w:t>
      </w:r>
      <w:proofErr w:type="spellStart"/>
      <w:r w:rsidRPr="00E43349">
        <w:rPr>
          <w:rStyle w:val="TagStyle"/>
          <w:rtl/>
        </w:rPr>
        <w:t>יור</w:t>
      </w:r>
      <w:proofErr w:type="spellEnd"/>
      <w:r w:rsidRPr="00E433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0"/>
    </w:p>
    <w:p w:rsidR="00E43349" w:rsidRDefault="00E43349" w:rsidP="00E43349">
      <w:pPr>
        <w:pStyle w:val="KeepWithNext"/>
        <w:rPr>
          <w:rtl/>
        </w:rPr>
      </w:pPr>
    </w:p>
    <w:p w:rsidR="00E43349" w:rsidRDefault="00E43349" w:rsidP="00E43349">
      <w:pPr>
        <w:rPr>
          <w:rtl/>
        </w:rPr>
      </w:pPr>
      <w:bookmarkStart w:id="2413" w:name="_ETM_Q1_7973460"/>
      <w:bookmarkStart w:id="2414" w:name="_ETM_Q1_7973489"/>
      <w:bookmarkEnd w:id="2413"/>
      <w:bookmarkEnd w:id="2414"/>
      <w:r>
        <w:rPr>
          <w:rFonts w:hint="cs"/>
          <w:rtl/>
        </w:rPr>
        <w:t>אין מתנגדים, אין נמנעים, סעיפים (1) עד (1ו) אושרו.</w:t>
      </w:r>
      <w:r>
        <w:rPr>
          <w:rtl/>
        </w:rPr>
        <w:t xml:space="preserve"> </w:t>
      </w:r>
    </w:p>
    <w:p w:rsidR="00E43349" w:rsidRPr="00E43349" w:rsidRDefault="00E43349" w:rsidP="00E43349">
      <w:pPr>
        <w:pStyle w:val="af2"/>
        <w:rPr>
          <w:rtl/>
          <w:lang w:eastAsia="he-IL"/>
        </w:rPr>
      </w:pPr>
      <w:bookmarkStart w:id="2415" w:name="_ETM_Q1_7964048"/>
      <w:bookmarkEnd w:id="2415"/>
    </w:p>
    <w:p w:rsidR="00E43349" w:rsidRDefault="00E43349" w:rsidP="00E43349">
      <w:pPr>
        <w:pStyle w:val="af9"/>
        <w:keepNext/>
        <w:rPr>
          <w:rtl/>
        </w:rPr>
      </w:pPr>
      <w:bookmarkStart w:id="2416" w:name="_ETM_Q1_7955274"/>
      <w:bookmarkStart w:id="2417" w:name="_ETM_Q1_7955344"/>
      <w:bookmarkStart w:id="2418" w:name="ET_guest_גל_נוי_אפרת_286"/>
      <w:bookmarkEnd w:id="2416"/>
      <w:bookmarkEnd w:id="2417"/>
      <w:r w:rsidRPr="00E43349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E4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8"/>
    </w:p>
    <w:p w:rsidR="00E43349" w:rsidRDefault="00E43349" w:rsidP="00E43349">
      <w:pPr>
        <w:pStyle w:val="KeepWithNext"/>
        <w:rPr>
          <w:rtl/>
        </w:rPr>
      </w:pPr>
    </w:p>
    <w:p w:rsidR="00E43349" w:rsidRDefault="00E43349" w:rsidP="00E43349">
      <w:pPr>
        <w:pStyle w:val="afd"/>
        <w:numPr>
          <w:ilvl w:val="0"/>
          <w:numId w:val="14"/>
        </w:numPr>
      </w:pPr>
      <w:r>
        <w:rPr>
          <w:rFonts w:hint="cs"/>
          <w:rtl/>
        </w:rPr>
        <w:t>הקים או הפעיל מיתקן גז טעון היתר שקיבולתו אינה</w:t>
      </w:r>
      <w:bookmarkStart w:id="2419" w:name="_ETM_Q1_7989920"/>
      <w:bookmarkStart w:id="2420" w:name="_ETM_Q1_7989994"/>
      <w:bookmarkEnd w:id="2419"/>
      <w:bookmarkEnd w:id="2420"/>
      <w:r>
        <w:rPr>
          <w:rFonts w:hint="cs"/>
          <w:rtl/>
        </w:rPr>
        <w:t xml:space="preserve"> עולה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3,000 </w:t>
      </w:r>
      <w:bookmarkStart w:id="2421" w:name="_ETM_Q1_8009421"/>
      <w:bookmarkEnd w:id="2421"/>
      <w:r>
        <w:rPr>
          <w:rFonts w:hint="cs"/>
          <w:rtl/>
        </w:rPr>
        <w:t>בשל</w:t>
      </w:r>
    </w:p>
    <w:p w:rsidR="00E43349" w:rsidRDefault="00E43349" w:rsidP="00E43349">
      <w:pPr>
        <w:ind w:left="720" w:firstLine="0"/>
        <w:rPr>
          <w:rtl/>
        </w:rPr>
      </w:pPr>
      <w:bookmarkStart w:id="2422" w:name="_ETM_Q1_7994741"/>
      <w:bookmarkStart w:id="2423" w:name="_ETM_Q1_7994819"/>
      <w:bookmarkEnd w:id="2422"/>
      <w:bookmarkEnd w:id="2423"/>
      <w:r>
        <w:rPr>
          <w:rFonts w:hint="cs"/>
          <w:rtl/>
        </w:rPr>
        <w:t xml:space="preserve">על 1,000 </w:t>
      </w:r>
      <w:bookmarkStart w:id="2424" w:name="_ETM_Q1_7998635"/>
      <w:bookmarkEnd w:id="2424"/>
      <w:r>
        <w:rPr>
          <w:rFonts w:hint="cs"/>
          <w:rtl/>
        </w:rPr>
        <w:t xml:space="preserve">ליטרים או ביצע שינוי יסודי במיתקן כאמור, שלא </w:t>
      </w:r>
      <w:bookmarkStart w:id="2425" w:name="_ETM_Q1_8007571"/>
      <w:bookmarkEnd w:id="242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כל תנאי שהופר</w:t>
      </w:r>
    </w:p>
    <w:p w:rsidR="00E43349" w:rsidRDefault="00E43349" w:rsidP="00E43349">
      <w:pPr>
        <w:ind w:left="720" w:firstLine="0"/>
        <w:rPr>
          <w:rtl/>
        </w:rPr>
      </w:pPr>
      <w:bookmarkStart w:id="2426" w:name="_ETM_Q1_8007643"/>
      <w:bookmarkEnd w:id="2426"/>
      <w:r>
        <w:rPr>
          <w:rFonts w:hint="cs"/>
          <w:rtl/>
        </w:rPr>
        <w:t xml:space="preserve">בהתאם לתנאי </w:t>
      </w:r>
      <w:bookmarkStart w:id="2427" w:name="_ETM_Q1_8004613"/>
      <w:bookmarkEnd w:id="2427"/>
      <w:r>
        <w:rPr>
          <w:rFonts w:hint="cs"/>
          <w:rtl/>
        </w:rPr>
        <w:t xml:space="preserve">ההיתר למיתקן הגז, בניגוד להוראות סעיף </w:t>
      </w:r>
    </w:p>
    <w:p w:rsidR="00E43349" w:rsidRDefault="00E43349" w:rsidP="00E43349">
      <w:pPr>
        <w:ind w:left="720" w:firstLine="0"/>
        <w:rPr>
          <w:rtl/>
        </w:rPr>
      </w:pPr>
      <w:bookmarkStart w:id="2428" w:name="_ETM_Q1_8011066"/>
      <w:bookmarkStart w:id="2429" w:name="_ETM_Q1_8011141"/>
      <w:bookmarkEnd w:id="2428"/>
      <w:bookmarkEnd w:id="2429"/>
      <w:r>
        <w:rPr>
          <w:rFonts w:hint="cs"/>
          <w:rtl/>
        </w:rPr>
        <w:t>9(א);</w:t>
      </w:r>
    </w:p>
    <w:p w:rsidR="00E43349" w:rsidRDefault="00E43349" w:rsidP="00E43349">
      <w:pPr>
        <w:ind w:left="720" w:firstLine="0"/>
        <w:rPr>
          <w:rtl/>
        </w:rPr>
      </w:pPr>
      <w:bookmarkStart w:id="2430" w:name="_ETM_Q1_8015574"/>
      <w:bookmarkStart w:id="2431" w:name="_ETM_Q1_8015628"/>
      <w:bookmarkEnd w:id="2430"/>
      <w:bookmarkEnd w:id="2431"/>
    </w:p>
    <w:p w:rsidR="00E43349" w:rsidRDefault="00DE0B69" w:rsidP="00E43349">
      <w:pPr>
        <w:pStyle w:val="afd"/>
        <w:numPr>
          <w:ilvl w:val="0"/>
          <w:numId w:val="14"/>
        </w:numPr>
      </w:pPr>
      <w:r>
        <w:rPr>
          <w:rFonts w:hint="cs"/>
          <w:rtl/>
        </w:rPr>
        <w:t xml:space="preserve">הקים או הפעיל מיתקן גז </w:t>
      </w:r>
      <w:bookmarkStart w:id="2432" w:name="_ETM_Q1_8018458"/>
      <w:bookmarkEnd w:id="2432"/>
      <w:r>
        <w:rPr>
          <w:rFonts w:hint="cs"/>
          <w:rtl/>
        </w:rPr>
        <w:t>טעון היתר שקיבולתו עולה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5,000 בשל כל </w:t>
      </w:r>
    </w:p>
    <w:p w:rsidR="00DE0B69" w:rsidRDefault="00DE0B69" w:rsidP="00DE0B69">
      <w:pPr>
        <w:ind w:left="720" w:firstLine="0"/>
        <w:rPr>
          <w:rtl/>
        </w:rPr>
      </w:pPr>
      <w:bookmarkStart w:id="2433" w:name="_ETM_Q1_8024491"/>
      <w:bookmarkStart w:id="2434" w:name="_ETM_Q1_8024564"/>
      <w:bookmarkEnd w:id="2433"/>
      <w:bookmarkEnd w:id="2434"/>
      <w:r>
        <w:rPr>
          <w:rFonts w:hint="cs"/>
          <w:rtl/>
        </w:rPr>
        <w:t xml:space="preserve">על 1,000 ליטרים ואינה עולה על 25 </w:t>
      </w:r>
      <w:bookmarkStart w:id="2435" w:name="_ETM_Q1_8036542"/>
      <w:bookmarkEnd w:id="2435"/>
      <w:r>
        <w:rPr>
          <w:rFonts w:hint="cs"/>
          <w:rtl/>
        </w:rPr>
        <w:t xml:space="preserve">טון או ביצע שינוי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תנאי שהופר</w:t>
      </w:r>
    </w:p>
    <w:p w:rsidR="00DE0B69" w:rsidRDefault="00DE0B69" w:rsidP="00DE0B69">
      <w:pPr>
        <w:ind w:left="720" w:firstLine="0"/>
        <w:rPr>
          <w:rtl/>
        </w:rPr>
      </w:pPr>
      <w:bookmarkStart w:id="2436" w:name="_ETM_Q1_8035224"/>
      <w:bookmarkStart w:id="2437" w:name="_ETM_Q1_8035302"/>
      <w:bookmarkEnd w:id="2436"/>
      <w:bookmarkEnd w:id="2437"/>
      <w:r>
        <w:rPr>
          <w:rFonts w:hint="cs"/>
          <w:rtl/>
        </w:rPr>
        <w:t>יסודי במיתקן כאמור, שלא בהתאם לתנאי ההיתר למיתקן</w:t>
      </w:r>
    </w:p>
    <w:p w:rsidR="00DE0B69" w:rsidRDefault="00DE0B69" w:rsidP="00DE0B69">
      <w:pPr>
        <w:ind w:left="720" w:firstLine="0"/>
        <w:rPr>
          <w:rtl/>
        </w:rPr>
      </w:pPr>
      <w:bookmarkStart w:id="2438" w:name="_ETM_Q1_8037866"/>
      <w:bookmarkStart w:id="2439" w:name="_ETM_Q1_8037949"/>
      <w:bookmarkEnd w:id="2438"/>
      <w:bookmarkEnd w:id="2439"/>
      <w:r>
        <w:rPr>
          <w:rFonts w:hint="cs"/>
          <w:rtl/>
        </w:rPr>
        <w:t>גז, בניגוד להוראות סעיף 9(א);</w:t>
      </w:r>
    </w:p>
    <w:p w:rsidR="00DE0B69" w:rsidRDefault="00DE0B69" w:rsidP="00DE0B69">
      <w:pPr>
        <w:ind w:left="720" w:firstLine="0"/>
        <w:rPr>
          <w:rtl/>
        </w:rPr>
      </w:pPr>
      <w:bookmarkStart w:id="2440" w:name="_ETM_Q1_8044165"/>
      <w:bookmarkStart w:id="2441" w:name="_ETM_Q1_8044232"/>
      <w:bookmarkEnd w:id="2440"/>
      <w:bookmarkEnd w:id="2441"/>
    </w:p>
    <w:p w:rsidR="00DE0B69" w:rsidRDefault="00DD187A" w:rsidP="00DE0B69">
      <w:pPr>
        <w:pStyle w:val="afd"/>
        <w:numPr>
          <w:ilvl w:val="0"/>
          <w:numId w:val="14"/>
        </w:numPr>
      </w:pPr>
      <w:bookmarkStart w:id="2442" w:name="_ETM_Q1_8044314"/>
      <w:bookmarkStart w:id="2443" w:name="_ETM_Q1_8044383"/>
      <w:bookmarkStart w:id="2444" w:name="_ETM_Q1_8045990"/>
      <w:bookmarkEnd w:id="2442"/>
      <w:bookmarkEnd w:id="2443"/>
      <w:bookmarkEnd w:id="2444"/>
      <w:r>
        <w:rPr>
          <w:rFonts w:hint="cs"/>
          <w:rtl/>
        </w:rPr>
        <w:t>הקים או הפעיל מיתקן גז טעון היתר שקיבולתו עולה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10,000 בשל כל </w:t>
      </w:r>
      <w:bookmarkStart w:id="2445" w:name="_ETM_Q1_8055666"/>
      <w:bookmarkEnd w:id="2445"/>
      <w:r>
        <w:rPr>
          <w:rFonts w:hint="cs"/>
          <w:rtl/>
        </w:rPr>
        <w:t xml:space="preserve"> </w:t>
      </w:r>
    </w:p>
    <w:p w:rsidR="00DD187A" w:rsidRDefault="00DD187A" w:rsidP="00DD187A">
      <w:pPr>
        <w:ind w:left="720" w:firstLine="0"/>
        <w:rPr>
          <w:rtl/>
        </w:rPr>
      </w:pPr>
      <w:bookmarkStart w:id="2446" w:name="_ETM_Q1_8045359"/>
      <w:bookmarkStart w:id="2447" w:name="_ETM_Q1_8045450"/>
      <w:bookmarkEnd w:id="2446"/>
      <w:bookmarkEnd w:id="2447"/>
      <w:r>
        <w:rPr>
          <w:rFonts w:hint="cs"/>
          <w:rtl/>
        </w:rPr>
        <w:t>על</w:t>
      </w:r>
      <w:bookmarkStart w:id="2448" w:name="_ETM_Q1_8048620"/>
      <w:bookmarkEnd w:id="2448"/>
      <w:r>
        <w:rPr>
          <w:rFonts w:hint="cs"/>
          <w:rtl/>
        </w:rPr>
        <w:t xml:space="preserve"> 25 טון או ביצע שינוי יסודי במיתקן כאמור, שלא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תנאי שהופר</w:t>
      </w:r>
    </w:p>
    <w:p w:rsidR="00DD187A" w:rsidRDefault="00DD187A" w:rsidP="00DD187A">
      <w:pPr>
        <w:ind w:left="720" w:firstLine="0"/>
        <w:rPr>
          <w:rtl/>
        </w:rPr>
      </w:pPr>
      <w:bookmarkStart w:id="2449" w:name="_ETM_Q1_8051903"/>
      <w:bookmarkStart w:id="2450" w:name="_ETM_Q1_8051971"/>
      <w:bookmarkEnd w:id="2449"/>
      <w:bookmarkEnd w:id="2450"/>
      <w:r>
        <w:rPr>
          <w:rFonts w:hint="cs"/>
          <w:rtl/>
        </w:rPr>
        <w:t xml:space="preserve">בהתאם </w:t>
      </w:r>
      <w:bookmarkStart w:id="2451" w:name="_ETM_Q1_8052883"/>
      <w:bookmarkEnd w:id="2451"/>
      <w:r>
        <w:rPr>
          <w:rFonts w:hint="cs"/>
          <w:rtl/>
        </w:rPr>
        <w:t xml:space="preserve">לתנאי ההיתר למיתקן גז, בניגוד להוראות סעיף </w:t>
      </w:r>
    </w:p>
    <w:p w:rsidR="00DD187A" w:rsidRDefault="00DD187A" w:rsidP="00DD187A">
      <w:pPr>
        <w:ind w:left="720" w:firstLine="0"/>
        <w:rPr>
          <w:rtl/>
        </w:rPr>
      </w:pPr>
      <w:bookmarkStart w:id="2452" w:name="_ETM_Q1_8052612"/>
      <w:bookmarkStart w:id="2453" w:name="_ETM_Q1_8052700"/>
      <w:bookmarkEnd w:id="2452"/>
      <w:bookmarkEnd w:id="2453"/>
      <w:r>
        <w:rPr>
          <w:rFonts w:hint="cs"/>
          <w:rtl/>
        </w:rPr>
        <w:t>9(א);</w:t>
      </w:r>
    </w:p>
    <w:p w:rsidR="00DD187A" w:rsidRDefault="00DD187A" w:rsidP="00DD187A">
      <w:pPr>
        <w:ind w:left="720" w:firstLine="0"/>
        <w:rPr>
          <w:rtl/>
        </w:rPr>
      </w:pPr>
      <w:bookmarkStart w:id="2454" w:name="_ETM_Q1_8056600"/>
      <w:bookmarkStart w:id="2455" w:name="_ETM_Q1_8056658"/>
      <w:bookmarkStart w:id="2456" w:name="_ETM_Q1_8057121"/>
      <w:bookmarkEnd w:id="2454"/>
      <w:bookmarkEnd w:id="2455"/>
      <w:bookmarkEnd w:id="2456"/>
    </w:p>
    <w:p w:rsidR="00DD187A" w:rsidRDefault="00DD187A" w:rsidP="00DD187A">
      <w:pPr>
        <w:pStyle w:val="afd"/>
        <w:numPr>
          <w:ilvl w:val="0"/>
          <w:numId w:val="14"/>
        </w:numPr>
      </w:pPr>
      <w:bookmarkStart w:id="2457" w:name="_ETM_Q1_8057188"/>
      <w:bookmarkEnd w:id="2457"/>
      <w:r>
        <w:rPr>
          <w:rFonts w:hint="cs"/>
          <w:rtl/>
        </w:rPr>
        <w:t xml:space="preserve">ביצע עבודת גז שלא ניתן </w:t>
      </w:r>
      <w:bookmarkStart w:id="2458" w:name="_ETM_Q1_8055970"/>
      <w:bookmarkEnd w:id="2458"/>
      <w:r>
        <w:rPr>
          <w:rFonts w:hint="cs"/>
          <w:rtl/>
        </w:rPr>
        <w:t>לו לגביה רישיון עבודת גז</w:t>
      </w:r>
      <w:bookmarkStart w:id="2459" w:name="_ETM_Q1_8062488"/>
      <w:bookmarkStart w:id="2460" w:name="_ETM_Q1_8062554"/>
      <w:bookmarkEnd w:id="2459"/>
      <w:bookmarkEnd w:id="2460"/>
      <w:r>
        <w:rPr>
          <w:rFonts w:hint="cs"/>
          <w:rtl/>
        </w:rPr>
        <w:t>,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10,000</w:t>
      </w:r>
    </w:p>
    <w:p w:rsidR="00DD187A" w:rsidRDefault="00DD187A" w:rsidP="00DD187A">
      <w:pPr>
        <w:ind w:left="720" w:firstLine="0"/>
        <w:rPr>
          <w:rtl/>
        </w:rPr>
      </w:pPr>
      <w:r>
        <w:rPr>
          <w:rFonts w:hint="cs"/>
          <w:rtl/>
        </w:rPr>
        <w:t>בניגוד להוראות סעיף 14(א);</w:t>
      </w:r>
    </w:p>
    <w:p w:rsidR="00DD187A" w:rsidRDefault="00DD187A" w:rsidP="00DD187A">
      <w:pPr>
        <w:ind w:left="720" w:firstLine="0"/>
        <w:rPr>
          <w:rtl/>
        </w:rPr>
      </w:pPr>
      <w:bookmarkStart w:id="2461" w:name="_ETM_Q1_8058976"/>
      <w:bookmarkStart w:id="2462" w:name="_ETM_Q1_8059041"/>
      <w:bookmarkEnd w:id="2461"/>
      <w:bookmarkEnd w:id="2462"/>
    </w:p>
    <w:p w:rsidR="00DD187A" w:rsidRDefault="00DD187A" w:rsidP="00DD187A">
      <w:pPr>
        <w:ind w:left="720" w:firstLine="0"/>
        <w:rPr>
          <w:rtl/>
        </w:rPr>
      </w:pPr>
      <w:bookmarkStart w:id="2463" w:name="_ETM_Q1_8059140"/>
      <w:bookmarkStart w:id="2464" w:name="_ETM_Q1_8059200"/>
      <w:bookmarkEnd w:id="2463"/>
      <w:bookmarkEnd w:id="2464"/>
      <w:r>
        <w:rPr>
          <w:rFonts w:hint="cs"/>
          <w:rtl/>
        </w:rPr>
        <w:t>(5א) ביצ</w:t>
      </w:r>
      <w:bookmarkStart w:id="2465" w:name="_ETM_Q1_8068115"/>
      <w:bookmarkEnd w:id="2465"/>
      <w:r>
        <w:rPr>
          <w:rFonts w:hint="cs"/>
          <w:rtl/>
        </w:rPr>
        <w:t>ע עבודת גז שלא בהתאם לתנאי הרישיון, בניגוד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5,000</w:t>
      </w:r>
    </w:p>
    <w:p w:rsidR="00DD187A" w:rsidRDefault="00DD187A" w:rsidP="00DD187A">
      <w:pPr>
        <w:ind w:left="720" w:firstLine="0"/>
        <w:rPr>
          <w:rtl/>
        </w:rPr>
      </w:pPr>
      <w:r>
        <w:rPr>
          <w:rFonts w:hint="cs"/>
          <w:rtl/>
        </w:rPr>
        <w:t xml:space="preserve">להוראות </w:t>
      </w:r>
      <w:bookmarkStart w:id="2466" w:name="_ETM_Q1_8070296"/>
      <w:bookmarkEnd w:id="2466"/>
      <w:r>
        <w:rPr>
          <w:rFonts w:hint="cs"/>
          <w:rtl/>
        </w:rPr>
        <w:t>סעיף 14(א);</w:t>
      </w:r>
    </w:p>
    <w:p w:rsidR="00DD187A" w:rsidRDefault="00DD187A" w:rsidP="00DD187A">
      <w:pPr>
        <w:ind w:left="720" w:firstLine="0"/>
        <w:rPr>
          <w:rtl/>
        </w:rPr>
      </w:pPr>
    </w:p>
    <w:p w:rsidR="00DD187A" w:rsidRDefault="00DD187A" w:rsidP="00DD187A">
      <w:pPr>
        <w:pStyle w:val="afd"/>
        <w:numPr>
          <w:ilvl w:val="0"/>
          <w:numId w:val="14"/>
        </w:numPr>
      </w:pPr>
      <w:r>
        <w:rPr>
          <w:rFonts w:hint="cs"/>
          <w:rtl/>
        </w:rPr>
        <w:t xml:space="preserve">סיפק גז לצרכן גז בלא שהתקשר עמו בחוזה </w:t>
      </w:r>
      <w:bookmarkStart w:id="2467" w:name="_ETM_Q1_8079045"/>
      <w:bookmarkEnd w:id="2467"/>
      <w:r>
        <w:rPr>
          <w:rFonts w:hint="cs"/>
          <w:rtl/>
        </w:rPr>
        <w:t>בכתב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500 בשל כל</w:t>
      </w:r>
    </w:p>
    <w:p w:rsidR="00DD187A" w:rsidRDefault="00DD187A" w:rsidP="00DD187A">
      <w:pPr>
        <w:ind w:left="720" w:firstLine="0"/>
        <w:rPr>
          <w:rtl/>
        </w:rPr>
      </w:pPr>
      <w:r>
        <w:rPr>
          <w:rFonts w:hint="cs"/>
          <w:rtl/>
        </w:rPr>
        <w:t xml:space="preserve">להספקת גז, או בלא שנמסרה לצרכן הגז חשבונית </w:t>
      </w:r>
      <w:bookmarkStart w:id="2468" w:name="_ETM_Q1_8083182"/>
      <w:bookmarkEnd w:id="246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צרכן גז</w:t>
      </w:r>
    </w:p>
    <w:p w:rsidR="00DD187A" w:rsidRDefault="00DD187A" w:rsidP="00DD187A">
      <w:pPr>
        <w:ind w:left="720" w:firstLine="0"/>
        <w:rPr>
          <w:rtl/>
        </w:rPr>
      </w:pPr>
      <w:r>
        <w:rPr>
          <w:rFonts w:hint="cs"/>
          <w:rtl/>
        </w:rPr>
        <w:t>שעליה מופיעים פרטי בעל הרישיון ופרטי צרכן הגז,</w:t>
      </w:r>
    </w:p>
    <w:p w:rsidR="00DD187A" w:rsidRPr="00E43349" w:rsidRDefault="00DD187A" w:rsidP="00DD187A">
      <w:pPr>
        <w:ind w:left="720" w:firstLine="0"/>
        <w:rPr>
          <w:rtl/>
        </w:rPr>
      </w:pPr>
      <w:bookmarkStart w:id="2469" w:name="_ETM_Q1_8081955"/>
      <w:bookmarkStart w:id="2470" w:name="_ETM_Q1_8082015"/>
      <w:bookmarkEnd w:id="2469"/>
      <w:bookmarkEnd w:id="2470"/>
      <w:r>
        <w:rPr>
          <w:rFonts w:hint="cs"/>
          <w:rtl/>
        </w:rPr>
        <w:t xml:space="preserve">בניגוד להוראות סעיף </w:t>
      </w:r>
      <w:bookmarkStart w:id="2471" w:name="_ETM_Q1_8084940"/>
      <w:bookmarkEnd w:id="2471"/>
      <w:r>
        <w:rPr>
          <w:rFonts w:hint="cs"/>
          <w:rtl/>
        </w:rPr>
        <w:t>20(א)(1) או (ב);</w:t>
      </w:r>
    </w:p>
    <w:p w:rsidR="00E43349" w:rsidRDefault="00E43349" w:rsidP="00FE10E1">
      <w:pPr>
        <w:ind w:firstLine="0"/>
        <w:rPr>
          <w:rtl/>
        </w:rPr>
      </w:pPr>
      <w:bookmarkStart w:id="2472" w:name="_ETM_Q1_7955424"/>
      <w:bookmarkEnd w:id="2472"/>
    </w:p>
    <w:p w:rsidR="00DD187A" w:rsidRDefault="00DD187A" w:rsidP="00DD187A">
      <w:pPr>
        <w:pStyle w:val="afd"/>
        <w:numPr>
          <w:ilvl w:val="0"/>
          <w:numId w:val="14"/>
        </w:numPr>
      </w:pPr>
      <w:bookmarkStart w:id="2473" w:name="_ETM_Q1_8087790"/>
      <w:bookmarkStart w:id="2474" w:name="_ETM_Q1_8087880"/>
      <w:bookmarkStart w:id="2475" w:name="_ETM_Q1_8088131"/>
      <w:bookmarkStart w:id="2476" w:name="_ETM_Q1_8088204"/>
      <w:bookmarkStart w:id="2477" w:name="_ETM_Q1_8088357"/>
      <w:bookmarkStart w:id="2478" w:name="_ETM_Q1_8088423"/>
      <w:bookmarkStart w:id="2479" w:name="_ETM_Q1_8088641"/>
      <w:bookmarkStart w:id="2480" w:name="_ETM_Q1_8088727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r>
        <w:rPr>
          <w:rFonts w:hint="cs"/>
          <w:rtl/>
        </w:rPr>
        <w:t xml:space="preserve">ביצע פעולת </w:t>
      </w:r>
      <w:r w:rsidR="00BC2CD6">
        <w:rPr>
          <w:rFonts w:hint="cs"/>
          <w:rtl/>
        </w:rPr>
        <w:t xml:space="preserve">ספק גז, בלא ביטוח לכיסוי </w:t>
      </w:r>
      <w:proofErr w:type="spellStart"/>
      <w:r w:rsidR="00BC2CD6">
        <w:rPr>
          <w:rFonts w:hint="cs"/>
          <w:rtl/>
        </w:rPr>
        <w:t>חבותו</w:t>
      </w:r>
      <w:proofErr w:type="spellEnd"/>
      <w:r w:rsidR="000848F6">
        <w:rPr>
          <w:rtl/>
        </w:rPr>
        <w:tab/>
      </w:r>
      <w:r w:rsidR="000848F6">
        <w:rPr>
          <w:rtl/>
        </w:rPr>
        <w:tab/>
      </w:r>
      <w:r w:rsidR="000848F6">
        <w:rPr>
          <w:rtl/>
        </w:rPr>
        <w:tab/>
      </w:r>
      <w:r w:rsidR="006317BF">
        <w:rPr>
          <w:rtl/>
        </w:rPr>
        <w:tab/>
      </w:r>
      <w:r w:rsidR="000848F6">
        <w:rPr>
          <w:rFonts w:hint="cs"/>
          <w:rtl/>
        </w:rPr>
        <w:t>30,000</w:t>
      </w:r>
    </w:p>
    <w:p w:rsidR="00BC2CD6" w:rsidRDefault="000848F6" w:rsidP="000848F6">
      <w:pPr>
        <w:ind w:left="720" w:firstLine="0"/>
        <w:rPr>
          <w:rtl/>
        </w:rPr>
      </w:pPr>
      <w:bookmarkStart w:id="2481" w:name="_ETM_Q1_8093988"/>
      <w:bookmarkStart w:id="2482" w:name="_ETM_Q1_8094110"/>
      <w:bookmarkEnd w:id="2481"/>
      <w:bookmarkEnd w:id="2482"/>
      <w:r>
        <w:rPr>
          <w:rFonts w:hint="cs"/>
          <w:rtl/>
        </w:rPr>
        <w:t xml:space="preserve">בשל נזקים או שלא בהתאם להוראות התוספת </w:t>
      </w:r>
    </w:p>
    <w:p w:rsidR="000848F6" w:rsidRDefault="000848F6" w:rsidP="000848F6">
      <w:pPr>
        <w:ind w:left="720" w:firstLine="0"/>
        <w:rPr>
          <w:rtl/>
        </w:rPr>
      </w:pPr>
      <w:bookmarkStart w:id="2483" w:name="_ETM_Q1_8094587"/>
      <w:bookmarkStart w:id="2484" w:name="_ETM_Q1_8094668"/>
      <w:bookmarkEnd w:id="2483"/>
      <w:bookmarkEnd w:id="2484"/>
      <w:r>
        <w:rPr>
          <w:rFonts w:hint="cs"/>
          <w:rtl/>
        </w:rPr>
        <w:t>השלישית, בניגוד להוראות סעיף 22;</w:t>
      </w:r>
      <w:bookmarkStart w:id="2485" w:name="_ETM_Q1_8115120"/>
      <w:bookmarkEnd w:id="2485"/>
    </w:p>
    <w:p w:rsidR="000848F6" w:rsidRDefault="000848F6" w:rsidP="000848F6">
      <w:pPr>
        <w:ind w:left="720" w:firstLine="0"/>
        <w:rPr>
          <w:rtl/>
        </w:rPr>
      </w:pPr>
      <w:bookmarkStart w:id="2486" w:name="_ETM_Q1_8115222"/>
      <w:bookmarkEnd w:id="2486"/>
    </w:p>
    <w:p w:rsidR="00E43349" w:rsidRDefault="00E43349" w:rsidP="00E43349">
      <w:pPr>
        <w:pStyle w:val="af9"/>
        <w:keepNext/>
        <w:rPr>
          <w:rtl/>
        </w:rPr>
      </w:pPr>
      <w:bookmarkStart w:id="2487" w:name="_ETM_Q1_7949233"/>
      <w:bookmarkStart w:id="2488" w:name="ET_guest_799482_283"/>
      <w:bookmarkEnd w:id="2487"/>
      <w:r w:rsidRPr="00E4334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E4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8"/>
    </w:p>
    <w:p w:rsidR="00E43349" w:rsidRDefault="00E43349" w:rsidP="00E43349">
      <w:pPr>
        <w:pStyle w:val="KeepWithNext"/>
        <w:rPr>
          <w:rtl/>
        </w:rPr>
      </w:pPr>
    </w:p>
    <w:p w:rsidR="00FE10E1" w:rsidRDefault="000848F6" w:rsidP="000848F6">
      <w:pPr>
        <w:rPr>
          <w:rtl/>
        </w:rPr>
      </w:pPr>
      <w:bookmarkStart w:id="2489" w:name="_ETM_Q1_7949784"/>
      <w:bookmarkStart w:id="2490" w:name="_ETM_Q1_7949820"/>
      <w:bookmarkEnd w:id="2489"/>
      <w:bookmarkEnd w:id="2490"/>
      <w:r>
        <w:rPr>
          <w:rFonts w:hint="cs"/>
          <w:rtl/>
        </w:rPr>
        <w:t xml:space="preserve">אני רוצה להתייחס לסעיף (6), לגבי </w:t>
      </w:r>
      <w:r w:rsidR="006317BF">
        <w:rPr>
          <w:rFonts w:hint="cs"/>
          <w:rtl/>
        </w:rPr>
        <w:t>"</w:t>
      </w:r>
      <w:r>
        <w:rPr>
          <w:rFonts w:hint="cs"/>
          <w:rtl/>
        </w:rPr>
        <w:t>סיפק גז לצרכן גז בלא שהתקשר עמו בחוזה</w:t>
      </w:r>
      <w:r w:rsidR="006317BF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E10E1">
        <w:rPr>
          <w:rFonts w:hint="cs"/>
          <w:rtl/>
        </w:rPr>
        <w:t>ברור שנקודת המ</w:t>
      </w:r>
      <w:r>
        <w:rPr>
          <w:rFonts w:hint="cs"/>
          <w:rtl/>
        </w:rPr>
        <w:t>ו</w:t>
      </w:r>
      <w:r w:rsidR="00FE10E1">
        <w:rPr>
          <w:rFonts w:hint="cs"/>
          <w:rtl/>
        </w:rPr>
        <w:t>צא היא ש</w:t>
      </w:r>
      <w:r>
        <w:rPr>
          <w:rFonts w:hint="cs"/>
          <w:rtl/>
        </w:rPr>
        <w:t>מחתימים צרכנים על חוזים</w:t>
      </w:r>
      <w:r w:rsidR="00FE10E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E10E1">
        <w:rPr>
          <w:rFonts w:hint="cs"/>
          <w:rtl/>
        </w:rPr>
        <w:t>נותנים חש</w:t>
      </w:r>
      <w:r>
        <w:rPr>
          <w:rFonts w:hint="cs"/>
          <w:rtl/>
        </w:rPr>
        <w:t>ב</w:t>
      </w:r>
      <w:r w:rsidR="00FE10E1">
        <w:rPr>
          <w:rFonts w:hint="cs"/>
          <w:rtl/>
        </w:rPr>
        <w:t>וניות</w:t>
      </w:r>
      <w:r>
        <w:rPr>
          <w:rFonts w:hint="cs"/>
          <w:rtl/>
        </w:rPr>
        <w:t xml:space="preserve">, </w:t>
      </w:r>
      <w:r w:rsidR="00FE10E1">
        <w:rPr>
          <w:rFonts w:hint="cs"/>
          <w:rtl/>
        </w:rPr>
        <w:t>א</w:t>
      </w:r>
      <w:r>
        <w:rPr>
          <w:rFonts w:hint="cs"/>
          <w:rtl/>
        </w:rPr>
        <w:t>ב</w:t>
      </w:r>
      <w:r w:rsidR="00FE10E1">
        <w:rPr>
          <w:rFonts w:hint="cs"/>
          <w:rtl/>
        </w:rPr>
        <w:t>ל לפע</w:t>
      </w:r>
      <w:r>
        <w:rPr>
          <w:rFonts w:hint="cs"/>
          <w:rtl/>
        </w:rPr>
        <w:t>מים קורה, וזה במקרים נדירים, שלא עושים</w:t>
      </w:r>
      <w:r w:rsidR="00FE10E1">
        <w:rPr>
          <w:rFonts w:hint="cs"/>
          <w:rtl/>
        </w:rPr>
        <w:t xml:space="preserve"> את זה. </w:t>
      </w:r>
    </w:p>
    <w:p w:rsidR="00FE10E1" w:rsidRDefault="00FE10E1" w:rsidP="00FE10E1">
      <w:pPr>
        <w:ind w:firstLine="0"/>
        <w:rPr>
          <w:rtl/>
        </w:rPr>
      </w:pPr>
    </w:p>
    <w:p w:rsidR="000848F6" w:rsidRDefault="000848F6" w:rsidP="000848F6">
      <w:pPr>
        <w:pStyle w:val="af6"/>
        <w:keepNext/>
        <w:rPr>
          <w:rtl/>
        </w:rPr>
      </w:pPr>
      <w:bookmarkStart w:id="2491" w:name="ET_yor_4758_287"/>
      <w:r w:rsidRPr="000848F6">
        <w:rPr>
          <w:rStyle w:val="TagStyle"/>
          <w:rtl/>
        </w:rPr>
        <w:t xml:space="preserve"> &lt;&lt; </w:t>
      </w:r>
      <w:proofErr w:type="spellStart"/>
      <w:r w:rsidRPr="000848F6">
        <w:rPr>
          <w:rStyle w:val="TagStyle"/>
          <w:rtl/>
        </w:rPr>
        <w:t>יור</w:t>
      </w:r>
      <w:proofErr w:type="spellEnd"/>
      <w:r w:rsidRPr="000848F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48F6">
        <w:rPr>
          <w:rStyle w:val="TagStyle"/>
          <w:rtl/>
        </w:rPr>
        <w:t xml:space="preserve"> &lt;&lt; </w:t>
      </w:r>
      <w:proofErr w:type="spellStart"/>
      <w:r w:rsidRPr="000848F6">
        <w:rPr>
          <w:rStyle w:val="TagStyle"/>
          <w:rtl/>
        </w:rPr>
        <w:t>יור</w:t>
      </w:r>
      <w:proofErr w:type="spellEnd"/>
      <w:r w:rsidRPr="00084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1"/>
    </w:p>
    <w:p w:rsidR="000848F6" w:rsidRDefault="000848F6" w:rsidP="000848F6">
      <w:pPr>
        <w:pStyle w:val="KeepWithNext"/>
        <w:rPr>
          <w:rtl/>
          <w:lang w:eastAsia="he-IL"/>
        </w:rPr>
      </w:pPr>
    </w:p>
    <w:p w:rsidR="00FE10E1" w:rsidRDefault="00FE10E1" w:rsidP="006317BF">
      <w:pPr>
        <w:rPr>
          <w:rtl/>
        </w:rPr>
      </w:pPr>
      <w:r>
        <w:rPr>
          <w:rFonts w:hint="cs"/>
          <w:rtl/>
        </w:rPr>
        <w:t xml:space="preserve">הסעיף הזה </w:t>
      </w:r>
      <w:r w:rsidR="006317BF">
        <w:rPr>
          <w:rFonts w:hint="cs"/>
          <w:rtl/>
        </w:rPr>
        <w:t xml:space="preserve">הוא </w:t>
      </w:r>
      <w:r>
        <w:rPr>
          <w:rFonts w:hint="cs"/>
          <w:rtl/>
        </w:rPr>
        <w:t>ל</w:t>
      </w:r>
      <w:r w:rsidR="000848F6">
        <w:rPr>
          <w:rFonts w:hint="cs"/>
          <w:rtl/>
        </w:rPr>
        <w:t xml:space="preserve">א בשבילך, </w:t>
      </w:r>
      <w:bookmarkStart w:id="2492" w:name="_ETM_Q1_8156190"/>
      <w:bookmarkEnd w:id="2492"/>
      <w:r w:rsidR="006317BF">
        <w:rPr>
          <w:rFonts w:hint="cs"/>
          <w:rtl/>
        </w:rPr>
        <w:t xml:space="preserve">הוא </w:t>
      </w:r>
      <w:r w:rsidR="0065460C">
        <w:rPr>
          <w:rFonts w:hint="cs"/>
          <w:rtl/>
        </w:rPr>
        <w:t>בשביל ה</w:t>
      </w:r>
      <w:r w:rsidR="000848F6">
        <w:rPr>
          <w:rFonts w:hint="cs"/>
          <w:rtl/>
        </w:rPr>
        <w:t xml:space="preserve">פיראטים. </w:t>
      </w:r>
      <w:r>
        <w:rPr>
          <w:rFonts w:hint="cs"/>
          <w:rtl/>
        </w:rPr>
        <w:t xml:space="preserve">חברות </w:t>
      </w:r>
      <w:r w:rsidR="000848F6">
        <w:rPr>
          <w:rFonts w:hint="cs"/>
          <w:rtl/>
        </w:rPr>
        <w:t xml:space="preserve">שמכבדות את עצמן </w:t>
      </w:r>
      <w:r>
        <w:rPr>
          <w:rFonts w:hint="cs"/>
          <w:rtl/>
        </w:rPr>
        <w:t xml:space="preserve">לא עובדות בלי חשבונית ובלי חוזה. </w:t>
      </w:r>
    </w:p>
    <w:p w:rsidR="00FE10E1" w:rsidRDefault="00FE10E1" w:rsidP="00FE10E1">
      <w:pPr>
        <w:ind w:firstLine="0"/>
        <w:rPr>
          <w:rtl/>
        </w:rPr>
      </w:pPr>
    </w:p>
    <w:p w:rsidR="0065460C" w:rsidRDefault="0065460C" w:rsidP="0065460C">
      <w:pPr>
        <w:pStyle w:val="af9"/>
        <w:keepNext/>
        <w:rPr>
          <w:rtl/>
        </w:rPr>
      </w:pPr>
      <w:bookmarkStart w:id="2493" w:name="ET_guest_799482_288"/>
      <w:r w:rsidRPr="0065460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654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3"/>
    </w:p>
    <w:p w:rsidR="0065460C" w:rsidRDefault="0065460C" w:rsidP="0065460C">
      <w:pPr>
        <w:pStyle w:val="KeepWithNext"/>
        <w:rPr>
          <w:rtl/>
        </w:rPr>
      </w:pPr>
    </w:p>
    <w:p w:rsidR="00FE10E1" w:rsidRDefault="00FE10E1" w:rsidP="0065460C">
      <w:pPr>
        <w:rPr>
          <w:rtl/>
        </w:rPr>
      </w:pPr>
      <w:r>
        <w:rPr>
          <w:rFonts w:hint="cs"/>
          <w:rtl/>
        </w:rPr>
        <w:t>זה דו</w:t>
      </w:r>
      <w:r w:rsidR="0065460C">
        <w:rPr>
          <w:rFonts w:hint="cs"/>
          <w:rtl/>
        </w:rPr>
        <w:t>ו</w:t>
      </w:r>
      <w:r>
        <w:rPr>
          <w:rFonts w:hint="cs"/>
          <w:rtl/>
        </w:rPr>
        <w:t xml:space="preserve">קא </w:t>
      </w:r>
      <w:r w:rsidR="0065460C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מיועד לי. </w:t>
      </w:r>
    </w:p>
    <w:p w:rsidR="00FE10E1" w:rsidRDefault="00FE10E1" w:rsidP="00FE10E1">
      <w:pPr>
        <w:ind w:firstLine="0"/>
        <w:rPr>
          <w:rtl/>
        </w:rPr>
      </w:pPr>
    </w:p>
    <w:p w:rsidR="0065460C" w:rsidRDefault="0065460C" w:rsidP="0065460C">
      <w:pPr>
        <w:pStyle w:val="af6"/>
        <w:keepNext/>
        <w:rPr>
          <w:rtl/>
        </w:rPr>
      </w:pPr>
      <w:bookmarkStart w:id="2494" w:name="_ETM_Q1_8163006"/>
      <w:bookmarkStart w:id="2495" w:name="ET_yor_4758_289"/>
      <w:bookmarkEnd w:id="2494"/>
      <w:r w:rsidRPr="0065460C">
        <w:rPr>
          <w:rStyle w:val="TagStyle"/>
          <w:rtl/>
        </w:rPr>
        <w:t xml:space="preserve"> &lt;&lt; </w:t>
      </w:r>
      <w:proofErr w:type="spellStart"/>
      <w:r w:rsidRPr="0065460C">
        <w:rPr>
          <w:rStyle w:val="TagStyle"/>
          <w:rtl/>
        </w:rPr>
        <w:t>יור</w:t>
      </w:r>
      <w:proofErr w:type="spellEnd"/>
      <w:r w:rsidRPr="0065460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0C">
        <w:rPr>
          <w:rStyle w:val="TagStyle"/>
          <w:rtl/>
        </w:rPr>
        <w:t xml:space="preserve"> &lt;&lt; </w:t>
      </w:r>
      <w:proofErr w:type="spellStart"/>
      <w:r w:rsidRPr="0065460C">
        <w:rPr>
          <w:rStyle w:val="TagStyle"/>
          <w:rtl/>
        </w:rPr>
        <w:t>יור</w:t>
      </w:r>
      <w:proofErr w:type="spellEnd"/>
      <w:r w:rsidRPr="006546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5"/>
    </w:p>
    <w:p w:rsidR="0065460C" w:rsidRDefault="0065460C" w:rsidP="0065460C">
      <w:pPr>
        <w:pStyle w:val="KeepWithNext"/>
        <w:rPr>
          <w:rtl/>
          <w:lang w:eastAsia="he-IL"/>
        </w:rPr>
      </w:pPr>
    </w:p>
    <w:p w:rsidR="00FE10E1" w:rsidRDefault="0065460C" w:rsidP="0065460C">
      <w:pPr>
        <w:rPr>
          <w:rtl/>
        </w:rPr>
      </w:pPr>
      <w:bookmarkStart w:id="2496" w:name="_ETM_Q1_8163590"/>
      <w:bookmarkStart w:id="2497" w:name="_ETM_Q1_8163622"/>
      <w:bookmarkEnd w:id="2496"/>
      <w:bookmarkEnd w:id="2497"/>
      <w:r>
        <w:rPr>
          <w:rFonts w:hint="cs"/>
          <w:rtl/>
        </w:rPr>
        <w:t>אם זה מי</w:t>
      </w:r>
      <w:r w:rsidR="00FE10E1">
        <w:rPr>
          <w:rFonts w:hint="cs"/>
          <w:rtl/>
        </w:rPr>
        <w:t>ו</w:t>
      </w:r>
      <w:r>
        <w:rPr>
          <w:rFonts w:hint="cs"/>
          <w:rtl/>
        </w:rPr>
        <w:t>ע</w:t>
      </w:r>
      <w:r w:rsidR="00FE10E1">
        <w:rPr>
          <w:rFonts w:hint="cs"/>
          <w:rtl/>
        </w:rPr>
        <w:t>ד לך, זה חמור</w:t>
      </w:r>
      <w:r>
        <w:rPr>
          <w:rFonts w:hint="cs"/>
          <w:rtl/>
        </w:rPr>
        <w:t xml:space="preserve"> מאוד.</w:t>
      </w:r>
    </w:p>
    <w:p w:rsidR="00FE10E1" w:rsidRDefault="00FE10E1" w:rsidP="00FE10E1">
      <w:pPr>
        <w:ind w:firstLine="0"/>
        <w:rPr>
          <w:rtl/>
        </w:rPr>
      </w:pPr>
    </w:p>
    <w:p w:rsidR="0065460C" w:rsidRDefault="0065460C" w:rsidP="0065460C">
      <w:pPr>
        <w:pStyle w:val="af9"/>
        <w:keepNext/>
        <w:rPr>
          <w:rtl/>
        </w:rPr>
      </w:pPr>
      <w:bookmarkStart w:id="2498" w:name="ET_guest_799482_290"/>
      <w:r w:rsidRPr="0065460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654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8"/>
    </w:p>
    <w:p w:rsidR="0065460C" w:rsidRDefault="0065460C" w:rsidP="0065460C">
      <w:pPr>
        <w:pStyle w:val="KeepWithNext"/>
        <w:rPr>
          <w:rtl/>
        </w:rPr>
      </w:pPr>
    </w:p>
    <w:p w:rsidR="00FE10E1" w:rsidRDefault="0065460C" w:rsidP="006317BF">
      <w:pPr>
        <w:rPr>
          <w:rtl/>
        </w:rPr>
      </w:pPr>
      <w:r>
        <w:rPr>
          <w:rFonts w:hint="cs"/>
          <w:rtl/>
        </w:rPr>
        <w:t xml:space="preserve">נניח שמחלק גז </w:t>
      </w:r>
      <w:r w:rsidR="00FE10E1">
        <w:rPr>
          <w:rFonts w:hint="cs"/>
          <w:rtl/>
        </w:rPr>
        <w:t>שוכח ל</w:t>
      </w:r>
      <w:r>
        <w:rPr>
          <w:rFonts w:hint="cs"/>
          <w:rtl/>
        </w:rPr>
        <w:t>חלק חשבוניות ל-100</w:t>
      </w:r>
      <w:r w:rsidR="00FE10E1">
        <w:rPr>
          <w:rFonts w:hint="cs"/>
          <w:rtl/>
        </w:rPr>
        <w:t xml:space="preserve"> לקוחות ש</w:t>
      </w:r>
      <w:r w:rsidR="006317B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באותו יום </w:t>
      </w:r>
      <w:bookmarkStart w:id="2499" w:name="_ETM_Q1_8177926"/>
      <w:bookmarkEnd w:id="2499"/>
      <w:r>
        <w:rPr>
          <w:rFonts w:hint="cs"/>
          <w:rtl/>
        </w:rPr>
        <w:t>חילק להם גז.</w:t>
      </w:r>
      <w:r w:rsidR="00FE10E1">
        <w:rPr>
          <w:rFonts w:hint="cs"/>
          <w:rtl/>
        </w:rPr>
        <w:t xml:space="preserve"> למה? כי הוא חדש, כי הוא לא הרגיש</w:t>
      </w:r>
      <w:r>
        <w:rPr>
          <w:rFonts w:hint="cs"/>
          <w:rtl/>
        </w:rPr>
        <w:t xml:space="preserve"> טוב בלילה.</w:t>
      </w:r>
      <w:r w:rsidR="00FE10E1">
        <w:rPr>
          <w:rFonts w:hint="cs"/>
          <w:rtl/>
        </w:rPr>
        <w:t xml:space="preserve"> </w:t>
      </w:r>
    </w:p>
    <w:p w:rsidR="00FE10E1" w:rsidRDefault="00FE10E1" w:rsidP="00FE10E1">
      <w:pPr>
        <w:ind w:firstLine="0"/>
        <w:rPr>
          <w:rtl/>
        </w:rPr>
      </w:pPr>
    </w:p>
    <w:p w:rsidR="0065460C" w:rsidRDefault="0065460C" w:rsidP="0065460C">
      <w:pPr>
        <w:pStyle w:val="af6"/>
        <w:keepNext/>
        <w:rPr>
          <w:rtl/>
        </w:rPr>
      </w:pPr>
      <w:bookmarkStart w:id="2500" w:name="ET_yor_4758_291"/>
      <w:r w:rsidRPr="0065460C">
        <w:rPr>
          <w:rStyle w:val="TagStyle"/>
          <w:rtl/>
        </w:rPr>
        <w:t xml:space="preserve"> &lt;&lt; </w:t>
      </w:r>
      <w:proofErr w:type="spellStart"/>
      <w:r w:rsidRPr="0065460C">
        <w:rPr>
          <w:rStyle w:val="TagStyle"/>
          <w:rtl/>
        </w:rPr>
        <w:t>יור</w:t>
      </w:r>
      <w:proofErr w:type="spellEnd"/>
      <w:r w:rsidRPr="0065460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0C">
        <w:rPr>
          <w:rStyle w:val="TagStyle"/>
          <w:rtl/>
        </w:rPr>
        <w:t xml:space="preserve"> &lt;&lt; </w:t>
      </w:r>
      <w:proofErr w:type="spellStart"/>
      <w:r w:rsidRPr="0065460C">
        <w:rPr>
          <w:rStyle w:val="TagStyle"/>
          <w:rtl/>
        </w:rPr>
        <w:t>יור</w:t>
      </w:r>
      <w:proofErr w:type="spellEnd"/>
      <w:r w:rsidRPr="006546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0"/>
    </w:p>
    <w:p w:rsidR="0065460C" w:rsidRDefault="0065460C" w:rsidP="0065460C">
      <w:pPr>
        <w:pStyle w:val="KeepWithNext"/>
        <w:rPr>
          <w:rtl/>
          <w:lang w:eastAsia="he-IL"/>
        </w:rPr>
      </w:pPr>
    </w:p>
    <w:p w:rsidR="00FE10E1" w:rsidRDefault="006317BF" w:rsidP="0065460C">
      <w:pPr>
        <w:rPr>
          <w:rtl/>
        </w:rPr>
      </w:pPr>
      <w:r>
        <w:rPr>
          <w:rFonts w:hint="cs"/>
          <w:rtl/>
        </w:rPr>
        <w:t xml:space="preserve">האם </w:t>
      </w:r>
      <w:r w:rsidR="00FE10E1">
        <w:rPr>
          <w:rFonts w:hint="cs"/>
          <w:rtl/>
        </w:rPr>
        <w:t xml:space="preserve">למחרת הוא כן </w:t>
      </w:r>
      <w:r w:rsidR="0065460C">
        <w:rPr>
          <w:rFonts w:hint="cs"/>
          <w:rtl/>
        </w:rPr>
        <w:t xml:space="preserve">הוציא מהמשרד? </w:t>
      </w:r>
    </w:p>
    <w:p w:rsidR="00FE10E1" w:rsidRDefault="00FE10E1" w:rsidP="00FE10E1">
      <w:pPr>
        <w:ind w:firstLine="0"/>
        <w:rPr>
          <w:rtl/>
        </w:rPr>
      </w:pPr>
    </w:p>
    <w:p w:rsidR="0065460C" w:rsidRDefault="0065460C" w:rsidP="0065460C">
      <w:pPr>
        <w:pStyle w:val="af9"/>
        <w:keepNext/>
        <w:rPr>
          <w:rtl/>
        </w:rPr>
      </w:pPr>
      <w:bookmarkStart w:id="2501" w:name="ET_guest_799482_292"/>
      <w:r w:rsidRPr="0065460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654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1"/>
    </w:p>
    <w:p w:rsidR="0065460C" w:rsidRDefault="0065460C" w:rsidP="0065460C">
      <w:pPr>
        <w:pStyle w:val="KeepWithNext"/>
        <w:rPr>
          <w:rtl/>
        </w:rPr>
      </w:pPr>
    </w:p>
    <w:p w:rsidR="00FE10E1" w:rsidRDefault="00FE10E1" w:rsidP="000B284F">
      <w:pPr>
        <w:rPr>
          <w:rtl/>
        </w:rPr>
      </w:pPr>
      <w:r>
        <w:rPr>
          <w:rFonts w:hint="cs"/>
          <w:rtl/>
        </w:rPr>
        <w:t>המשרד בכלל לא י</w:t>
      </w:r>
      <w:r w:rsidR="0065460C">
        <w:rPr>
          <w:rFonts w:hint="cs"/>
          <w:rtl/>
        </w:rPr>
        <w:t>ו</w:t>
      </w:r>
      <w:r>
        <w:rPr>
          <w:rFonts w:hint="cs"/>
          <w:rtl/>
        </w:rPr>
        <w:t xml:space="preserve">דע. </w:t>
      </w:r>
      <w:r w:rsidR="000B284F">
        <w:rPr>
          <w:rFonts w:hint="cs"/>
          <w:rtl/>
        </w:rPr>
        <w:t xml:space="preserve">עד שלא יגידו </w:t>
      </w:r>
      <w:bookmarkStart w:id="2502" w:name="_ETM_Q1_8196767"/>
      <w:bookmarkEnd w:id="2502"/>
      <w:r w:rsidR="000B284F">
        <w:rPr>
          <w:rFonts w:hint="cs"/>
          <w:rtl/>
        </w:rPr>
        <w:t>לו</w:t>
      </w:r>
      <w:r>
        <w:rPr>
          <w:rFonts w:hint="cs"/>
          <w:rtl/>
        </w:rPr>
        <w:t xml:space="preserve"> אין לו מושג.</w:t>
      </w:r>
      <w:r w:rsidR="000B284F">
        <w:rPr>
          <w:rFonts w:hint="cs"/>
          <w:rtl/>
        </w:rPr>
        <w:t xml:space="preserve"> </w:t>
      </w:r>
      <w:r>
        <w:rPr>
          <w:rFonts w:hint="cs"/>
          <w:rtl/>
        </w:rPr>
        <w:t>על ה</w:t>
      </w:r>
      <w:r w:rsidR="000B284F">
        <w:rPr>
          <w:rFonts w:hint="cs"/>
          <w:rtl/>
        </w:rPr>
        <w:t>-100 האלה</w:t>
      </w:r>
      <w:r>
        <w:rPr>
          <w:rFonts w:hint="cs"/>
          <w:rtl/>
        </w:rPr>
        <w:t xml:space="preserve"> תעשה את המכפלות.  </w:t>
      </w:r>
    </w:p>
    <w:p w:rsidR="00FE10E1" w:rsidRDefault="00FE10E1" w:rsidP="00FE10E1">
      <w:pPr>
        <w:ind w:firstLine="0"/>
        <w:rPr>
          <w:rtl/>
        </w:rPr>
      </w:pPr>
    </w:p>
    <w:p w:rsidR="000B284F" w:rsidRDefault="000B284F" w:rsidP="000B284F">
      <w:pPr>
        <w:pStyle w:val="af6"/>
        <w:keepNext/>
        <w:rPr>
          <w:rtl/>
        </w:rPr>
      </w:pPr>
      <w:bookmarkStart w:id="2503" w:name="_ETM_Q1_8207002"/>
      <w:bookmarkStart w:id="2504" w:name="ET_yor_4758_293"/>
      <w:bookmarkEnd w:id="2503"/>
      <w:r w:rsidRPr="000B284F">
        <w:rPr>
          <w:rStyle w:val="TagStyle"/>
          <w:rtl/>
        </w:rPr>
        <w:t xml:space="preserve"> &lt;&lt; </w:t>
      </w:r>
      <w:proofErr w:type="spellStart"/>
      <w:r w:rsidRPr="000B284F">
        <w:rPr>
          <w:rStyle w:val="TagStyle"/>
          <w:rtl/>
        </w:rPr>
        <w:t>יור</w:t>
      </w:r>
      <w:proofErr w:type="spellEnd"/>
      <w:r w:rsidRPr="000B284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284F">
        <w:rPr>
          <w:rStyle w:val="TagStyle"/>
          <w:rtl/>
        </w:rPr>
        <w:t xml:space="preserve"> &lt;&lt; </w:t>
      </w:r>
      <w:proofErr w:type="spellStart"/>
      <w:r w:rsidRPr="000B284F">
        <w:rPr>
          <w:rStyle w:val="TagStyle"/>
          <w:rtl/>
        </w:rPr>
        <w:t>יור</w:t>
      </w:r>
      <w:proofErr w:type="spellEnd"/>
      <w:r w:rsidRPr="000B28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4"/>
    </w:p>
    <w:p w:rsidR="000B284F" w:rsidRDefault="000B284F" w:rsidP="000B284F">
      <w:pPr>
        <w:pStyle w:val="KeepWithNext"/>
        <w:rPr>
          <w:rtl/>
          <w:lang w:eastAsia="he-IL"/>
        </w:rPr>
      </w:pPr>
      <w:bookmarkStart w:id="2505" w:name="_ETM_Q1_8207695"/>
      <w:bookmarkStart w:id="2506" w:name="_ETM_Q1_8207751"/>
      <w:bookmarkEnd w:id="2505"/>
      <w:bookmarkEnd w:id="2506"/>
    </w:p>
    <w:p w:rsidR="00FE10E1" w:rsidRDefault="00FE10E1" w:rsidP="001D5048">
      <w:pPr>
        <w:rPr>
          <w:rtl/>
        </w:rPr>
      </w:pPr>
      <w:r>
        <w:rPr>
          <w:rFonts w:hint="cs"/>
          <w:rtl/>
        </w:rPr>
        <w:t>אתה מד</w:t>
      </w:r>
      <w:r w:rsidR="000B284F">
        <w:rPr>
          <w:rFonts w:hint="cs"/>
          <w:rtl/>
        </w:rPr>
        <w:t>ב</w:t>
      </w:r>
      <w:r>
        <w:rPr>
          <w:rFonts w:hint="cs"/>
          <w:rtl/>
        </w:rPr>
        <w:t xml:space="preserve">ר על ספקי משנה. </w:t>
      </w:r>
      <w:r w:rsidR="000B284F">
        <w:rPr>
          <w:rFonts w:hint="cs"/>
          <w:rtl/>
        </w:rPr>
        <w:t xml:space="preserve">זאת טעות חמורה </w:t>
      </w:r>
      <w:proofErr w:type="spellStart"/>
      <w:r w:rsidR="000B284F">
        <w:rPr>
          <w:rFonts w:hint="cs"/>
          <w:rtl/>
        </w:rPr>
        <w:t>שמינהל</w:t>
      </w:r>
      <w:proofErr w:type="spellEnd"/>
      <w:r w:rsidR="000B284F">
        <w:rPr>
          <w:rFonts w:hint="cs"/>
          <w:rtl/>
        </w:rPr>
        <w:t xml:space="preserve"> </w:t>
      </w:r>
      <w:bookmarkStart w:id="2507" w:name="_ETM_Q1_8215766"/>
      <w:bookmarkEnd w:id="2507"/>
      <w:r w:rsidR="000B284F">
        <w:rPr>
          <w:rFonts w:hint="cs"/>
          <w:rtl/>
        </w:rPr>
        <w:t xml:space="preserve">הגז </w:t>
      </w:r>
      <w:r>
        <w:rPr>
          <w:rFonts w:hint="cs"/>
          <w:rtl/>
        </w:rPr>
        <w:t>מאפשר לגלגל אחריות לספקי משנה כאלה ואחרים. יכול להיות שהי</w:t>
      </w:r>
      <w:r w:rsidR="001D5048">
        <w:rPr>
          <w:rFonts w:hint="cs"/>
          <w:rtl/>
        </w:rPr>
        <w:t>י</w:t>
      </w:r>
      <w:r>
        <w:rPr>
          <w:rFonts w:hint="cs"/>
          <w:rtl/>
        </w:rPr>
        <w:t xml:space="preserve">נו צריכים להחמיר מהתחלה.  </w:t>
      </w:r>
    </w:p>
    <w:p w:rsidR="00FE10E1" w:rsidRDefault="00FE10E1" w:rsidP="00FE10E1">
      <w:pPr>
        <w:ind w:firstLine="0"/>
        <w:rPr>
          <w:rtl/>
        </w:rPr>
      </w:pPr>
    </w:p>
    <w:p w:rsidR="000B284F" w:rsidRDefault="000B284F" w:rsidP="000B284F">
      <w:pPr>
        <w:pStyle w:val="af9"/>
        <w:keepNext/>
        <w:rPr>
          <w:rtl/>
        </w:rPr>
      </w:pPr>
      <w:bookmarkStart w:id="2508" w:name="_ETM_Q1_8236903"/>
      <w:bookmarkStart w:id="2509" w:name="ET_guest_חן_בר_יוסף_294"/>
      <w:bookmarkEnd w:id="2508"/>
      <w:r w:rsidRPr="000B284F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B28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9"/>
    </w:p>
    <w:p w:rsidR="000B284F" w:rsidRDefault="000B284F" w:rsidP="000B284F">
      <w:pPr>
        <w:pStyle w:val="KeepWithNext"/>
        <w:rPr>
          <w:rtl/>
        </w:rPr>
      </w:pPr>
    </w:p>
    <w:p w:rsidR="00FE10E1" w:rsidRDefault="00FE10E1" w:rsidP="000B284F">
      <w:pPr>
        <w:rPr>
          <w:rtl/>
        </w:rPr>
      </w:pPr>
      <w:bookmarkStart w:id="2510" w:name="_ETM_Q1_8237464"/>
      <w:bookmarkStart w:id="2511" w:name="_ETM_Q1_8237498"/>
      <w:bookmarkEnd w:id="2510"/>
      <w:bookmarkEnd w:id="2511"/>
      <w:r>
        <w:rPr>
          <w:rFonts w:hint="cs"/>
          <w:rtl/>
        </w:rPr>
        <w:t>יש לו חמישה ימים לספק.</w:t>
      </w:r>
    </w:p>
    <w:p w:rsidR="00FE10E1" w:rsidRDefault="00FE10E1" w:rsidP="00FE10E1">
      <w:pPr>
        <w:ind w:firstLine="0"/>
        <w:rPr>
          <w:rtl/>
        </w:rPr>
      </w:pPr>
    </w:p>
    <w:p w:rsidR="003301FA" w:rsidRDefault="003301FA" w:rsidP="003301FA">
      <w:pPr>
        <w:pStyle w:val="af6"/>
        <w:keepNext/>
        <w:rPr>
          <w:rtl/>
        </w:rPr>
      </w:pPr>
      <w:bookmarkStart w:id="2512" w:name="ET_yor_4758_295"/>
      <w:r w:rsidRPr="003301FA">
        <w:rPr>
          <w:rStyle w:val="TagStyle"/>
          <w:rtl/>
        </w:rPr>
        <w:t xml:space="preserve"> &lt;&lt; </w:t>
      </w:r>
      <w:proofErr w:type="spellStart"/>
      <w:r w:rsidRPr="003301FA">
        <w:rPr>
          <w:rStyle w:val="TagStyle"/>
          <w:rtl/>
        </w:rPr>
        <w:t>יור</w:t>
      </w:r>
      <w:proofErr w:type="spellEnd"/>
      <w:r w:rsidRPr="003301F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01FA">
        <w:rPr>
          <w:rStyle w:val="TagStyle"/>
          <w:rtl/>
        </w:rPr>
        <w:t xml:space="preserve"> &lt;&lt; </w:t>
      </w:r>
      <w:proofErr w:type="spellStart"/>
      <w:r w:rsidRPr="003301FA">
        <w:rPr>
          <w:rStyle w:val="TagStyle"/>
          <w:rtl/>
        </w:rPr>
        <w:t>יור</w:t>
      </w:r>
      <w:proofErr w:type="spellEnd"/>
      <w:r w:rsidRPr="003301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2"/>
    </w:p>
    <w:p w:rsidR="003301FA" w:rsidRDefault="003301FA" w:rsidP="003301FA">
      <w:pPr>
        <w:pStyle w:val="KeepWithNext"/>
        <w:rPr>
          <w:rtl/>
          <w:lang w:eastAsia="he-IL"/>
        </w:rPr>
      </w:pPr>
    </w:p>
    <w:p w:rsidR="00FE10E1" w:rsidRDefault="003301FA" w:rsidP="003301FA">
      <w:pPr>
        <w:rPr>
          <w:rtl/>
        </w:rPr>
      </w:pPr>
      <w:r>
        <w:rPr>
          <w:rFonts w:hint="cs"/>
          <w:rtl/>
        </w:rPr>
        <w:t>ואם לא, אל תעבוד ע</w:t>
      </w:r>
      <w:r w:rsidR="00FE10E1">
        <w:rPr>
          <w:rFonts w:hint="cs"/>
          <w:rtl/>
        </w:rPr>
        <w:t>ם אחד כזה.</w:t>
      </w:r>
      <w:r>
        <w:rPr>
          <w:rFonts w:hint="cs"/>
          <w:rtl/>
        </w:rPr>
        <w:t xml:space="preserve"> מי בעד אישור סעיפים (2) עד (7)?</w:t>
      </w:r>
    </w:p>
    <w:p w:rsidR="00FE10E1" w:rsidRDefault="00FE10E1" w:rsidP="00FE10E1">
      <w:pPr>
        <w:ind w:firstLine="0"/>
        <w:rPr>
          <w:rtl/>
        </w:rPr>
      </w:pPr>
    </w:p>
    <w:p w:rsidR="00FE10E1" w:rsidRDefault="003301FA" w:rsidP="003301FA">
      <w:pPr>
        <w:pStyle w:val="af1"/>
        <w:keepNext/>
        <w:rPr>
          <w:rtl/>
        </w:rPr>
      </w:pPr>
      <w:r>
        <w:rPr>
          <w:rtl/>
        </w:rPr>
        <w:t>הצבעה</w:t>
      </w:r>
    </w:p>
    <w:p w:rsidR="003301FA" w:rsidRDefault="003301FA" w:rsidP="003301FA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3301FA" w:rsidRDefault="003301FA" w:rsidP="003301FA">
      <w:pPr>
        <w:rPr>
          <w:rFonts w:ascii="David" w:hAnsi="David"/>
          <w:rtl/>
        </w:rPr>
      </w:pPr>
    </w:p>
    <w:p w:rsidR="003301FA" w:rsidRDefault="003301FA" w:rsidP="003301FA">
      <w:pPr>
        <w:pStyle w:val="af6"/>
        <w:keepNext/>
        <w:rPr>
          <w:rtl/>
        </w:rPr>
      </w:pPr>
      <w:bookmarkStart w:id="2513" w:name="ET_yor_4758_296"/>
      <w:r w:rsidRPr="003301FA">
        <w:rPr>
          <w:rStyle w:val="TagStyle"/>
          <w:rtl/>
        </w:rPr>
        <w:t xml:space="preserve"> &lt;&lt; </w:t>
      </w:r>
      <w:proofErr w:type="spellStart"/>
      <w:r w:rsidRPr="003301FA">
        <w:rPr>
          <w:rStyle w:val="TagStyle"/>
          <w:rtl/>
        </w:rPr>
        <w:t>יור</w:t>
      </w:r>
      <w:proofErr w:type="spellEnd"/>
      <w:r w:rsidRPr="003301F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01FA">
        <w:rPr>
          <w:rStyle w:val="TagStyle"/>
          <w:rtl/>
        </w:rPr>
        <w:t xml:space="preserve"> &lt;&lt; </w:t>
      </w:r>
      <w:proofErr w:type="spellStart"/>
      <w:r w:rsidRPr="003301FA">
        <w:rPr>
          <w:rStyle w:val="TagStyle"/>
          <w:rtl/>
        </w:rPr>
        <w:t>יור</w:t>
      </w:r>
      <w:proofErr w:type="spellEnd"/>
      <w:r w:rsidRPr="003301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3"/>
    </w:p>
    <w:p w:rsidR="003301FA" w:rsidRDefault="003301FA" w:rsidP="003301FA">
      <w:pPr>
        <w:pStyle w:val="KeepWithNext"/>
        <w:rPr>
          <w:rtl/>
          <w:lang w:eastAsia="he-IL"/>
        </w:rPr>
      </w:pPr>
    </w:p>
    <w:p w:rsidR="003301FA" w:rsidRPr="003301FA" w:rsidRDefault="003301FA" w:rsidP="003301F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מתנגדים, אין נמנעים, סעיפים (2) עד (7) אושרו.</w:t>
      </w:r>
    </w:p>
    <w:p w:rsidR="003301FA" w:rsidRDefault="003301FA" w:rsidP="00FE10E1">
      <w:pPr>
        <w:ind w:firstLine="0"/>
        <w:rPr>
          <w:rtl/>
        </w:rPr>
      </w:pPr>
      <w:bookmarkStart w:id="2514" w:name="_ETM_Q1_8257450"/>
      <w:bookmarkEnd w:id="2514"/>
    </w:p>
    <w:p w:rsidR="003301FA" w:rsidRDefault="003301FA" w:rsidP="003301FA">
      <w:pPr>
        <w:pStyle w:val="af9"/>
        <w:keepNext/>
        <w:rPr>
          <w:rtl/>
        </w:rPr>
      </w:pPr>
      <w:bookmarkStart w:id="2515" w:name="ET_guest_גל_נוי_אפרת_297"/>
      <w:r w:rsidRPr="003301FA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3301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5"/>
    </w:p>
    <w:p w:rsidR="003301FA" w:rsidRDefault="003301FA" w:rsidP="003301FA">
      <w:pPr>
        <w:pStyle w:val="KeepWithNext"/>
        <w:rPr>
          <w:rtl/>
        </w:rPr>
      </w:pPr>
    </w:p>
    <w:p w:rsidR="003301FA" w:rsidRDefault="003301FA" w:rsidP="003301FA">
      <w:pPr>
        <w:pStyle w:val="afd"/>
        <w:numPr>
          <w:ilvl w:val="0"/>
          <w:numId w:val="14"/>
        </w:numPr>
      </w:pPr>
      <w:bookmarkStart w:id="2516" w:name="_ETM_Q1_8258013"/>
      <w:bookmarkStart w:id="2517" w:name="_ETM_Q1_8258053"/>
      <w:bookmarkEnd w:id="2516"/>
      <w:bookmarkEnd w:id="2517"/>
      <w:r>
        <w:rPr>
          <w:rFonts w:hint="cs"/>
          <w:rtl/>
        </w:rPr>
        <w:t>לא דיווח למנהל על מכל נייח או מכלים מיטלטלים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2,500, בשל</w:t>
      </w:r>
    </w:p>
    <w:p w:rsidR="003301FA" w:rsidRDefault="003301FA" w:rsidP="003301FA">
      <w:pPr>
        <w:ind w:left="720" w:firstLine="0"/>
        <w:rPr>
          <w:rtl/>
        </w:rPr>
      </w:pPr>
      <w:r>
        <w:rPr>
          <w:rFonts w:hint="cs"/>
          <w:rtl/>
        </w:rPr>
        <w:t xml:space="preserve">המחוברים למערכת גז </w:t>
      </w:r>
      <w:bookmarkStart w:id="2518" w:name="_ETM_Q1_8269094"/>
      <w:bookmarkEnd w:id="2518"/>
      <w:r>
        <w:rPr>
          <w:rFonts w:hint="cs"/>
          <w:rtl/>
        </w:rPr>
        <w:t>מרכזית, אשר באמצעותם הוא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מכל נייח או </w:t>
      </w:r>
    </w:p>
    <w:p w:rsidR="003301FA" w:rsidRDefault="003301FA" w:rsidP="003301FA">
      <w:pPr>
        <w:ind w:left="720" w:firstLine="0"/>
        <w:rPr>
          <w:rtl/>
        </w:rPr>
      </w:pPr>
      <w:bookmarkStart w:id="2519" w:name="_ETM_Q1_8269611"/>
      <w:bookmarkStart w:id="2520" w:name="_ETM_Q1_8269669"/>
      <w:bookmarkEnd w:id="2519"/>
      <w:bookmarkEnd w:id="2520"/>
      <w:r>
        <w:rPr>
          <w:rFonts w:hint="cs"/>
          <w:rtl/>
        </w:rPr>
        <w:t>מספק גז לצרכני גז בעצמו או ב</w:t>
      </w:r>
      <w:bookmarkStart w:id="2521" w:name="_ETM_Q1_8269883"/>
      <w:bookmarkEnd w:id="2521"/>
      <w:r>
        <w:rPr>
          <w:rFonts w:hint="cs"/>
          <w:rtl/>
        </w:rPr>
        <w:t xml:space="preserve">אמצעות סוכן, או על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בשל כל מערכת</w:t>
      </w:r>
    </w:p>
    <w:p w:rsidR="003301FA" w:rsidRDefault="003301FA" w:rsidP="003301FA">
      <w:pPr>
        <w:ind w:left="720" w:firstLine="0"/>
        <w:rPr>
          <w:rtl/>
        </w:rPr>
      </w:pPr>
      <w:bookmarkStart w:id="2522" w:name="_ETM_Q1_8272255"/>
      <w:bookmarkStart w:id="2523" w:name="_ETM_Q1_8272331"/>
      <w:bookmarkEnd w:id="2522"/>
      <w:bookmarkEnd w:id="2523"/>
      <w:r>
        <w:rPr>
          <w:rFonts w:hint="cs"/>
          <w:rtl/>
        </w:rPr>
        <w:t xml:space="preserve">ביצוע שינוי יסודי במיתקן כאמור, בניגוד </w:t>
      </w:r>
      <w:bookmarkStart w:id="2524" w:name="_ETM_Q1_8272125"/>
      <w:bookmarkEnd w:id="2524"/>
      <w:r>
        <w:rPr>
          <w:rFonts w:hint="cs"/>
          <w:rtl/>
        </w:rPr>
        <w:t xml:space="preserve">להוראות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גז מרכזית </w:t>
      </w:r>
      <w:bookmarkStart w:id="2525" w:name="_ETM_Q1_8283291"/>
      <w:bookmarkEnd w:id="2525"/>
      <w:r>
        <w:rPr>
          <w:rFonts w:hint="cs"/>
          <w:rtl/>
        </w:rPr>
        <w:t>שמחוברים</w:t>
      </w:r>
    </w:p>
    <w:p w:rsidR="003301FA" w:rsidRDefault="003301FA" w:rsidP="003301FA">
      <w:pPr>
        <w:ind w:left="720" w:firstLine="0"/>
        <w:rPr>
          <w:rtl/>
        </w:rPr>
      </w:pPr>
      <w:bookmarkStart w:id="2526" w:name="_ETM_Q1_8274071"/>
      <w:bookmarkStart w:id="2527" w:name="_ETM_Q1_8274145"/>
      <w:bookmarkEnd w:id="2526"/>
      <w:bookmarkEnd w:id="2527"/>
      <w:r>
        <w:rPr>
          <w:rFonts w:hint="cs"/>
          <w:rtl/>
        </w:rPr>
        <w:t>סעיף 23;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אליה מכלים </w:t>
      </w:r>
      <w:bookmarkStart w:id="2528" w:name="_ETM_Q1_8283374"/>
      <w:bookmarkEnd w:id="2528"/>
    </w:p>
    <w:p w:rsidR="003301FA" w:rsidRPr="003301FA" w:rsidRDefault="003301FA" w:rsidP="003301FA">
      <w:pPr>
        <w:ind w:left="720" w:firstLine="0"/>
        <w:rPr>
          <w:rtl/>
        </w:rPr>
      </w:pPr>
      <w:bookmarkStart w:id="2529" w:name="_ETM_Q1_8283442"/>
      <w:bookmarkEnd w:id="252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מיטלטלים</w:t>
      </w:r>
      <w:r>
        <w:rPr>
          <w:rtl/>
        </w:rPr>
        <w:tab/>
      </w:r>
    </w:p>
    <w:p w:rsidR="00293769" w:rsidRDefault="00293769" w:rsidP="00FE10E1">
      <w:pPr>
        <w:ind w:firstLine="0"/>
        <w:rPr>
          <w:rtl/>
        </w:rPr>
      </w:pPr>
    </w:p>
    <w:p w:rsidR="003301FA" w:rsidRDefault="003301FA" w:rsidP="003301FA">
      <w:pPr>
        <w:pStyle w:val="afd"/>
        <w:numPr>
          <w:ilvl w:val="0"/>
          <w:numId w:val="14"/>
        </w:numPr>
      </w:pPr>
      <w:bookmarkStart w:id="2530" w:name="_ETM_Q1_8284859"/>
      <w:bookmarkStart w:id="2531" w:name="_ETM_Q1_8284938"/>
      <w:bookmarkEnd w:id="2530"/>
      <w:bookmarkEnd w:id="2531"/>
      <w:r>
        <w:rPr>
          <w:rFonts w:hint="cs"/>
          <w:rtl/>
        </w:rPr>
        <w:t xml:space="preserve">לא בדק את תקינותו של </w:t>
      </w:r>
      <w:bookmarkStart w:id="2532" w:name="_ETM_Q1_8283446"/>
      <w:bookmarkEnd w:id="2532"/>
      <w:r>
        <w:rPr>
          <w:rFonts w:hint="cs"/>
          <w:rtl/>
        </w:rPr>
        <w:t>מיתקן גז טעון היתר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3,000 </w:t>
      </w:r>
    </w:p>
    <w:p w:rsidR="003301FA" w:rsidRDefault="003301FA" w:rsidP="003301FA">
      <w:pPr>
        <w:ind w:left="720" w:firstLine="0"/>
        <w:rPr>
          <w:rtl/>
        </w:rPr>
      </w:pPr>
      <w:bookmarkStart w:id="2533" w:name="_ETM_Q1_8282818"/>
      <w:bookmarkStart w:id="2534" w:name="_ETM_Q1_8282916"/>
      <w:bookmarkEnd w:id="2533"/>
      <w:bookmarkEnd w:id="2534"/>
      <w:r>
        <w:rPr>
          <w:rFonts w:hint="cs"/>
          <w:rtl/>
        </w:rPr>
        <w:t xml:space="preserve">שאינו מיתקן גז לצריכה עצמית </w:t>
      </w:r>
      <w:bookmarkStart w:id="2535" w:name="_ETM_Q1_8285173"/>
      <w:bookmarkEnd w:id="2535"/>
      <w:r>
        <w:rPr>
          <w:rFonts w:hint="cs"/>
          <w:rtl/>
        </w:rPr>
        <w:t>או לא ביצע בדיקות</w:t>
      </w:r>
      <w:bookmarkStart w:id="2536" w:name="_ETM_Q1_8288309"/>
      <w:bookmarkEnd w:id="2536"/>
    </w:p>
    <w:p w:rsidR="003301FA" w:rsidRDefault="003301FA" w:rsidP="003301FA">
      <w:pPr>
        <w:ind w:left="720" w:firstLine="0"/>
        <w:rPr>
          <w:rtl/>
        </w:rPr>
      </w:pPr>
      <w:bookmarkStart w:id="2537" w:name="_ETM_Q1_8288385"/>
      <w:bookmarkEnd w:id="2537"/>
      <w:r>
        <w:rPr>
          <w:rFonts w:hint="cs"/>
          <w:rtl/>
        </w:rPr>
        <w:t>תקופתיות למיתקן גז כאמור בהתאם לתנאי ההיתר,</w:t>
      </w:r>
    </w:p>
    <w:p w:rsidR="003301FA" w:rsidRDefault="003301FA" w:rsidP="003301FA">
      <w:pPr>
        <w:ind w:left="720" w:firstLine="0"/>
        <w:rPr>
          <w:rtl/>
        </w:rPr>
      </w:pPr>
      <w:bookmarkStart w:id="2538" w:name="_ETM_Q1_8290174"/>
      <w:bookmarkStart w:id="2539" w:name="_ETM_Q1_8290254"/>
      <w:bookmarkEnd w:id="2538"/>
      <w:bookmarkEnd w:id="2539"/>
      <w:r>
        <w:rPr>
          <w:rFonts w:hint="cs"/>
          <w:rtl/>
        </w:rPr>
        <w:t xml:space="preserve">בניגוד </w:t>
      </w:r>
      <w:bookmarkStart w:id="2540" w:name="_ETM_Q1_8292628"/>
      <w:bookmarkEnd w:id="2540"/>
      <w:r>
        <w:rPr>
          <w:rFonts w:hint="cs"/>
          <w:rtl/>
        </w:rPr>
        <w:t>להוראות סעיף 24(א);</w:t>
      </w:r>
      <w:bookmarkStart w:id="2541" w:name="_ETM_Q1_8296819"/>
      <w:bookmarkEnd w:id="2541"/>
    </w:p>
    <w:p w:rsidR="003301FA" w:rsidRDefault="003301FA" w:rsidP="003301FA">
      <w:pPr>
        <w:ind w:left="720" w:firstLine="0"/>
        <w:rPr>
          <w:rtl/>
        </w:rPr>
      </w:pPr>
      <w:bookmarkStart w:id="2542" w:name="_ETM_Q1_8296889"/>
      <w:bookmarkEnd w:id="2542"/>
    </w:p>
    <w:p w:rsidR="003301FA" w:rsidRDefault="003301FA" w:rsidP="003301FA">
      <w:pPr>
        <w:ind w:left="720" w:firstLine="0"/>
        <w:rPr>
          <w:rtl/>
        </w:rPr>
      </w:pPr>
      <w:bookmarkStart w:id="2543" w:name="_ETM_Q1_8297002"/>
      <w:bookmarkStart w:id="2544" w:name="_ETM_Q1_8297089"/>
      <w:bookmarkEnd w:id="2543"/>
      <w:bookmarkEnd w:id="2544"/>
      <w:r>
        <w:rPr>
          <w:rFonts w:hint="cs"/>
          <w:rtl/>
        </w:rPr>
        <w:t xml:space="preserve">(9ב) לא שמר תיעוד של בדיקת </w:t>
      </w:r>
      <w:bookmarkStart w:id="2545" w:name="_ETM_Q1_8297050"/>
      <w:bookmarkEnd w:id="2545"/>
      <w:r>
        <w:rPr>
          <w:rFonts w:hint="cs"/>
          <w:rtl/>
        </w:rPr>
        <w:t>תקינות של מיתקן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1,500 </w:t>
      </w:r>
    </w:p>
    <w:p w:rsidR="003301FA" w:rsidRDefault="003301FA" w:rsidP="003301FA">
      <w:pPr>
        <w:ind w:left="720" w:firstLine="0"/>
        <w:rPr>
          <w:rtl/>
        </w:rPr>
      </w:pPr>
      <w:bookmarkStart w:id="2546" w:name="_ETM_Q1_8297825"/>
      <w:bookmarkStart w:id="2547" w:name="_ETM_Q1_8297905"/>
      <w:bookmarkEnd w:id="2546"/>
      <w:bookmarkEnd w:id="2547"/>
      <w:r>
        <w:rPr>
          <w:rFonts w:hint="cs"/>
          <w:rtl/>
        </w:rPr>
        <w:t xml:space="preserve">גז טעון היתר שאינו </w:t>
      </w:r>
      <w:bookmarkStart w:id="2548" w:name="_ETM_Q1_8299997"/>
      <w:bookmarkEnd w:id="2548"/>
      <w:r>
        <w:rPr>
          <w:rFonts w:hint="cs"/>
          <w:rtl/>
        </w:rPr>
        <w:t xml:space="preserve">מיתקן גז לצריכה עצמית, </w:t>
      </w:r>
      <w:bookmarkStart w:id="2549" w:name="_ETM_Q1_8298929"/>
      <w:bookmarkEnd w:id="2549"/>
    </w:p>
    <w:p w:rsidR="003301FA" w:rsidRDefault="003301FA" w:rsidP="003301FA">
      <w:pPr>
        <w:ind w:left="720" w:firstLine="0"/>
        <w:rPr>
          <w:rtl/>
        </w:rPr>
      </w:pPr>
      <w:bookmarkStart w:id="2550" w:name="_ETM_Q1_8299013"/>
      <w:bookmarkEnd w:id="2550"/>
      <w:r>
        <w:rPr>
          <w:rFonts w:hint="cs"/>
          <w:rtl/>
        </w:rPr>
        <w:t>בניגוד להוראות סעיף 24(ב);</w:t>
      </w:r>
      <w:bookmarkStart w:id="2551" w:name="_ETM_Q1_8299678"/>
      <w:bookmarkEnd w:id="2551"/>
    </w:p>
    <w:p w:rsidR="001E0C15" w:rsidRDefault="001E0C15" w:rsidP="003301FA">
      <w:pPr>
        <w:ind w:left="720" w:firstLine="0"/>
        <w:rPr>
          <w:rtl/>
        </w:rPr>
      </w:pPr>
      <w:bookmarkStart w:id="2552" w:name="_ETM_Q1_8299738"/>
      <w:bookmarkEnd w:id="2552"/>
    </w:p>
    <w:p w:rsidR="001E0C15" w:rsidRDefault="001E0C15" w:rsidP="001E0C15">
      <w:pPr>
        <w:pStyle w:val="afd"/>
        <w:numPr>
          <w:ilvl w:val="0"/>
          <w:numId w:val="14"/>
        </w:numPr>
      </w:pPr>
      <w:bookmarkStart w:id="2553" w:name="_ETM_Q1_8299854"/>
      <w:bookmarkStart w:id="2554" w:name="_ETM_Q1_8299904"/>
      <w:bookmarkEnd w:id="2553"/>
      <w:bookmarkEnd w:id="2554"/>
      <w:r>
        <w:rPr>
          <w:rFonts w:hint="cs"/>
          <w:rtl/>
        </w:rPr>
        <w:t xml:space="preserve">לא בדק </w:t>
      </w:r>
      <w:bookmarkStart w:id="2555" w:name="_ETM_Q1_8304358"/>
      <w:bookmarkEnd w:id="2555"/>
      <w:r>
        <w:rPr>
          <w:rFonts w:hint="cs"/>
          <w:rtl/>
        </w:rPr>
        <w:t>את תקינותו של מיתקן גז לצריכה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1,000, בשל כל </w:t>
      </w:r>
    </w:p>
    <w:p w:rsidR="001E0C15" w:rsidRDefault="001E0C15" w:rsidP="001E0C15">
      <w:pPr>
        <w:ind w:left="720" w:firstLine="0"/>
        <w:rPr>
          <w:rtl/>
        </w:rPr>
      </w:pPr>
      <w:r>
        <w:rPr>
          <w:rFonts w:hint="cs"/>
          <w:rtl/>
        </w:rPr>
        <w:t xml:space="preserve">עצמית טרם הספקה ראשונית של </w:t>
      </w:r>
      <w:bookmarkStart w:id="2556" w:name="_ETM_Q1_8309992"/>
      <w:bookmarkEnd w:id="2556"/>
      <w:r>
        <w:rPr>
          <w:rFonts w:hint="cs"/>
          <w:rtl/>
        </w:rPr>
        <w:t xml:space="preserve">גז למיתקן הגז,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צרכן גז</w:t>
      </w:r>
    </w:p>
    <w:p w:rsidR="001E0C15" w:rsidRDefault="001E0C15" w:rsidP="001E0C15">
      <w:pPr>
        <w:ind w:left="720" w:firstLine="0"/>
        <w:rPr>
          <w:rtl/>
        </w:rPr>
      </w:pPr>
      <w:r>
        <w:rPr>
          <w:rFonts w:hint="cs"/>
          <w:rtl/>
        </w:rPr>
        <w:t>בניגוד להוראות סעיף 25(א);</w:t>
      </w:r>
    </w:p>
    <w:p w:rsidR="001E0C15" w:rsidRDefault="001E0C15" w:rsidP="001E0C15">
      <w:pPr>
        <w:ind w:left="720" w:firstLine="0"/>
        <w:rPr>
          <w:rtl/>
        </w:rPr>
      </w:pPr>
      <w:bookmarkStart w:id="2557" w:name="_ETM_Q1_8309136"/>
      <w:bookmarkStart w:id="2558" w:name="_ETM_Q1_8309189"/>
      <w:bookmarkStart w:id="2559" w:name="_ETM_Q1_8309322"/>
      <w:bookmarkEnd w:id="2557"/>
      <w:bookmarkEnd w:id="2558"/>
      <w:bookmarkEnd w:id="2559"/>
    </w:p>
    <w:p w:rsidR="001E0C15" w:rsidRDefault="0085478B" w:rsidP="0085478B">
      <w:pPr>
        <w:pStyle w:val="afd"/>
        <w:numPr>
          <w:ilvl w:val="0"/>
          <w:numId w:val="14"/>
        </w:numPr>
      </w:pPr>
      <w:bookmarkStart w:id="2560" w:name="_ETM_Q1_8309398"/>
      <w:bookmarkEnd w:id="2560"/>
      <w:r>
        <w:rPr>
          <w:rFonts w:hint="cs"/>
          <w:rtl/>
        </w:rPr>
        <w:t>לא ביצע בדיקה תקופתית למיתקן גז לצריכה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300, בשל כל </w:t>
      </w:r>
    </w:p>
    <w:p w:rsidR="0085478B" w:rsidRDefault="0085478B" w:rsidP="0085478B">
      <w:pPr>
        <w:ind w:left="720" w:firstLine="0"/>
        <w:rPr>
          <w:rtl/>
        </w:rPr>
      </w:pPr>
      <w:bookmarkStart w:id="2561" w:name="_ETM_Q1_8315982"/>
      <w:bookmarkStart w:id="2562" w:name="_ETM_Q1_8316066"/>
      <w:bookmarkEnd w:id="2561"/>
      <w:bookmarkEnd w:id="2562"/>
      <w:r>
        <w:rPr>
          <w:rFonts w:hint="cs"/>
          <w:rtl/>
        </w:rPr>
        <w:t xml:space="preserve">עצמית שהוא </w:t>
      </w:r>
      <w:bookmarkStart w:id="2563" w:name="_ETM_Q1_8319081"/>
      <w:bookmarkEnd w:id="2563"/>
      <w:r>
        <w:rPr>
          <w:rFonts w:hint="cs"/>
          <w:rtl/>
        </w:rPr>
        <w:t>סיפק לו גז אחת לחמש שנים לפחות או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צרכן גז</w:t>
      </w:r>
    </w:p>
    <w:p w:rsidR="0085478B" w:rsidRDefault="0085478B" w:rsidP="0085478B">
      <w:pPr>
        <w:ind w:left="720" w:firstLine="0"/>
        <w:rPr>
          <w:rtl/>
        </w:rPr>
      </w:pPr>
      <w:bookmarkStart w:id="2564" w:name="_ETM_Q1_8321040"/>
      <w:bookmarkStart w:id="2565" w:name="_ETM_Q1_8321130"/>
      <w:bookmarkEnd w:id="2564"/>
      <w:bookmarkEnd w:id="2565"/>
      <w:r>
        <w:rPr>
          <w:rFonts w:hint="cs"/>
          <w:rtl/>
        </w:rPr>
        <w:t xml:space="preserve">במועד שנקבע </w:t>
      </w:r>
      <w:bookmarkStart w:id="2566" w:name="_ETM_Q1_8322684"/>
      <w:bookmarkEnd w:id="2566"/>
      <w:r>
        <w:rPr>
          <w:rFonts w:hint="cs"/>
          <w:rtl/>
        </w:rPr>
        <w:t>בתקן רשמי, בניגוד להוראות סעיף 25(ב);</w:t>
      </w:r>
    </w:p>
    <w:p w:rsidR="0085478B" w:rsidRDefault="0085478B" w:rsidP="0085478B">
      <w:pPr>
        <w:ind w:left="720" w:firstLine="0"/>
        <w:rPr>
          <w:rtl/>
        </w:rPr>
      </w:pPr>
      <w:bookmarkStart w:id="2567" w:name="_ETM_Q1_8324158"/>
      <w:bookmarkStart w:id="2568" w:name="_ETM_Q1_8324222"/>
      <w:bookmarkStart w:id="2569" w:name="_ETM_Q1_8324303"/>
      <w:bookmarkEnd w:id="2567"/>
      <w:bookmarkEnd w:id="2568"/>
      <w:bookmarkEnd w:id="2569"/>
    </w:p>
    <w:p w:rsidR="0085478B" w:rsidRDefault="0085478B" w:rsidP="0085478B">
      <w:pPr>
        <w:ind w:left="720" w:firstLine="0"/>
        <w:rPr>
          <w:rtl/>
        </w:rPr>
      </w:pPr>
      <w:bookmarkStart w:id="2570" w:name="_ETM_Q1_8324358"/>
      <w:bookmarkEnd w:id="2570"/>
      <w:r>
        <w:rPr>
          <w:rFonts w:hint="cs"/>
          <w:rtl/>
        </w:rPr>
        <w:t>(11א)</w:t>
      </w:r>
      <w:bookmarkStart w:id="2571" w:name="_ETM_Q1_8328062"/>
      <w:bookmarkEnd w:id="2571"/>
      <w:r>
        <w:rPr>
          <w:rFonts w:hint="cs"/>
          <w:rtl/>
        </w:rPr>
        <w:t xml:space="preserve"> לא ביצע בדיקה תקופתית למיתקן גז לצריכה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300, בשל כל </w:t>
      </w:r>
    </w:p>
    <w:p w:rsidR="0085478B" w:rsidRDefault="0085478B" w:rsidP="0085478B">
      <w:pPr>
        <w:ind w:left="720" w:firstLine="0"/>
        <w:rPr>
          <w:rtl/>
        </w:rPr>
      </w:pPr>
      <w:r>
        <w:rPr>
          <w:rFonts w:hint="cs"/>
          <w:rtl/>
        </w:rPr>
        <w:t>עצמית שהוא סיפק לו גז, בניגוד להוראות סעיף 25(ג1);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צרכן גז</w:t>
      </w:r>
    </w:p>
    <w:p w:rsidR="0085478B" w:rsidRDefault="0085478B" w:rsidP="00FE10E1">
      <w:pPr>
        <w:ind w:firstLine="0"/>
        <w:rPr>
          <w:rtl/>
        </w:rPr>
      </w:pPr>
    </w:p>
    <w:p w:rsidR="0085478B" w:rsidRDefault="000F4980" w:rsidP="0085478B">
      <w:pPr>
        <w:pStyle w:val="afd"/>
        <w:numPr>
          <w:ilvl w:val="0"/>
          <w:numId w:val="14"/>
        </w:numPr>
      </w:pPr>
      <w:r>
        <w:rPr>
          <w:rFonts w:hint="cs"/>
          <w:rtl/>
        </w:rPr>
        <w:t xml:space="preserve">ביצע בדיקה ראשונית או בדיקה תקופתית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300, בשל כל </w:t>
      </w:r>
    </w:p>
    <w:p w:rsidR="000F4980" w:rsidRDefault="000F4980" w:rsidP="000F4980">
      <w:pPr>
        <w:ind w:left="720" w:firstLine="0"/>
        <w:rPr>
          <w:rtl/>
        </w:rPr>
      </w:pPr>
      <w:bookmarkStart w:id="2572" w:name="_ETM_Q1_8337809"/>
      <w:bookmarkStart w:id="2573" w:name="_ETM_Q1_8337877"/>
      <w:bookmarkEnd w:id="2572"/>
      <w:bookmarkEnd w:id="2573"/>
      <w:r>
        <w:rPr>
          <w:rFonts w:hint="cs"/>
          <w:rtl/>
        </w:rPr>
        <w:t xml:space="preserve">למיתקן גז שלא בהתאם לתקן </w:t>
      </w:r>
      <w:bookmarkStart w:id="2574" w:name="_ETM_Q1_8341615"/>
      <w:bookmarkEnd w:id="2574"/>
      <w:r>
        <w:rPr>
          <w:rFonts w:hint="cs"/>
          <w:rtl/>
        </w:rPr>
        <w:t>רשמי, בניגוד להוראות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צרכן גז</w:t>
      </w:r>
    </w:p>
    <w:p w:rsidR="000F4980" w:rsidRDefault="000F4980" w:rsidP="000F4980">
      <w:pPr>
        <w:ind w:left="720" w:firstLine="0"/>
        <w:rPr>
          <w:rtl/>
        </w:rPr>
      </w:pPr>
      <w:bookmarkStart w:id="2575" w:name="_ETM_Q1_8340364"/>
      <w:bookmarkStart w:id="2576" w:name="_ETM_Q1_8340448"/>
      <w:bookmarkEnd w:id="2575"/>
      <w:bookmarkEnd w:id="2576"/>
      <w:r>
        <w:rPr>
          <w:rFonts w:hint="cs"/>
          <w:rtl/>
        </w:rPr>
        <w:t>סעיף 25(ד);</w:t>
      </w:r>
    </w:p>
    <w:p w:rsidR="000F4980" w:rsidRDefault="000F4980" w:rsidP="000F4980">
      <w:pPr>
        <w:ind w:left="720" w:firstLine="0"/>
        <w:rPr>
          <w:rtl/>
        </w:rPr>
      </w:pPr>
    </w:p>
    <w:p w:rsidR="000F4980" w:rsidRDefault="00580593" w:rsidP="000F4980">
      <w:pPr>
        <w:ind w:left="720" w:firstLine="0"/>
        <w:rPr>
          <w:rtl/>
        </w:rPr>
      </w:pPr>
      <w:r>
        <w:rPr>
          <w:rFonts w:hint="cs"/>
          <w:rtl/>
        </w:rPr>
        <w:t>(12א) לא ביצע בדיקה של מיתקן גז לצריכה עצמית,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500, בשל כל  </w:t>
      </w:r>
    </w:p>
    <w:p w:rsidR="00580593" w:rsidRDefault="00580593" w:rsidP="000F4980">
      <w:pPr>
        <w:ind w:left="720" w:firstLine="0"/>
        <w:rPr>
          <w:rtl/>
        </w:rPr>
      </w:pPr>
      <w:r>
        <w:rPr>
          <w:rFonts w:hint="cs"/>
          <w:rtl/>
        </w:rPr>
        <w:t>בניגוד להוראות סעיף 25(ה);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צרכן גז</w:t>
      </w:r>
    </w:p>
    <w:p w:rsidR="0085478B" w:rsidRDefault="0085478B" w:rsidP="00FE10E1">
      <w:pPr>
        <w:ind w:firstLine="0"/>
        <w:rPr>
          <w:rtl/>
        </w:rPr>
      </w:pPr>
    </w:p>
    <w:p w:rsidR="00580593" w:rsidRDefault="00580593" w:rsidP="00FE10E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(12ב) לא שמר את התיעוד הנוגע </w:t>
      </w:r>
      <w:bookmarkStart w:id="2577" w:name="_ETM_Q1_8350303"/>
      <w:bookmarkEnd w:id="2577"/>
      <w:r>
        <w:rPr>
          <w:rFonts w:hint="cs"/>
          <w:rtl/>
        </w:rPr>
        <w:t>לביצוע בדיקות, או</w:t>
      </w:r>
      <w:bookmarkStart w:id="2578" w:name="_ETM_Q1_8354479"/>
      <w:bookmarkEnd w:id="257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500, בשל כל </w:t>
      </w:r>
    </w:p>
    <w:p w:rsidR="00580593" w:rsidRDefault="00580593" w:rsidP="00FE10E1">
      <w:pPr>
        <w:ind w:firstLine="0"/>
        <w:rPr>
          <w:rtl/>
        </w:rPr>
      </w:pPr>
      <w:bookmarkStart w:id="2579" w:name="_ETM_Q1_8354564"/>
      <w:bookmarkEnd w:id="2579"/>
      <w:r>
        <w:rPr>
          <w:rtl/>
        </w:rPr>
        <w:tab/>
      </w:r>
      <w:r>
        <w:rPr>
          <w:rFonts w:hint="cs"/>
          <w:rtl/>
        </w:rPr>
        <w:t xml:space="preserve">לא העביר את התיעוד לספק </w:t>
      </w:r>
      <w:bookmarkStart w:id="2580" w:name="_ETM_Q1_8354852"/>
      <w:bookmarkEnd w:id="2580"/>
      <w:r>
        <w:rPr>
          <w:rFonts w:hint="cs"/>
          <w:rtl/>
        </w:rPr>
        <w:t xml:space="preserve">הגז הנכנס, בניגוד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צרכן גז, ולא יותר</w:t>
      </w:r>
    </w:p>
    <w:p w:rsidR="00580593" w:rsidRDefault="00580593" w:rsidP="00FE10E1">
      <w:pPr>
        <w:ind w:firstLine="0"/>
        <w:rPr>
          <w:rtl/>
        </w:rPr>
      </w:pPr>
      <w:bookmarkStart w:id="2581" w:name="_ETM_Q1_8355006"/>
      <w:bookmarkStart w:id="2582" w:name="_ETM_Q1_8355112"/>
      <w:bookmarkEnd w:id="2581"/>
      <w:bookmarkEnd w:id="2582"/>
      <w:r>
        <w:rPr>
          <w:rFonts w:hint="cs"/>
          <w:rtl/>
        </w:rPr>
        <w:tab/>
        <w:t>להוראות סעיף 25(ח);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מ-20,000</w:t>
      </w:r>
    </w:p>
    <w:p w:rsidR="00A36E55" w:rsidRDefault="00A36E55" w:rsidP="00FE10E1">
      <w:pPr>
        <w:ind w:firstLine="0"/>
        <w:rPr>
          <w:rtl/>
        </w:rPr>
      </w:pPr>
    </w:p>
    <w:p w:rsidR="00A36E55" w:rsidRDefault="00A36E55" w:rsidP="00FE10E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(12ג) לא פעל להתאמת מיתקן גז לדרישת הוראה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2,500 בשל </w:t>
      </w:r>
      <w:bookmarkStart w:id="2583" w:name="_ETM_Q1_8372894"/>
      <w:bookmarkEnd w:id="2583"/>
      <w:r>
        <w:rPr>
          <w:rFonts w:hint="cs"/>
          <w:rtl/>
        </w:rPr>
        <w:t>מיתקן</w:t>
      </w:r>
    </w:p>
    <w:p w:rsidR="00A36E55" w:rsidRDefault="00A36E55" w:rsidP="00FE10E1">
      <w:pPr>
        <w:ind w:firstLine="0"/>
        <w:rPr>
          <w:rtl/>
        </w:rPr>
      </w:pPr>
      <w:r>
        <w:rPr>
          <w:rFonts w:hint="cs"/>
          <w:rtl/>
        </w:rPr>
        <w:tab/>
        <w:t>לפי חוק זה או הוראת תקן רשמי, בניגוד להוראות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גז שאינו לצריכה </w:t>
      </w:r>
    </w:p>
    <w:p w:rsidR="00A36E55" w:rsidRDefault="00A36E55" w:rsidP="00FE10E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סעיף 25ב;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עצמית; 1,000 בשל</w:t>
      </w:r>
    </w:p>
    <w:p w:rsidR="00A36E55" w:rsidRDefault="00A36E55" w:rsidP="00FE10E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מיתקן גז </w:t>
      </w:r>
    </w:p>
    <w:p w:rsidR="00A36E55" w:rsidRDefault="00A36E55" w:rsidP="00FE10E1">
      <w:pPr>
        <w:ind w:firstLine="0"/>
        <w:rPr>
          <w:rtl/>
        </w:rPr>
      </w:pPr>
      <w:bookmarkStart w:id="2584" w:name="_ETM_Q1_8374310"/>
      <w:bookmarkStart w:id="2585" w:name="_ETM_Q1_8374376"/>
      <w:bookmarkEnd w:id="2584"/>
      <w:bookmarkEnd w:id="258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לצריכה עצמית</w:t>
      </w:r>
      <w:r>
        <w:rPr>
          <w:rtl/>
        </w:rPr>
        <w:tab/>
      </w:r>
    </w:p>
    <w:p w:rsidR="00293769" w:rsidRDefault="00293769" w:rsidP="00FE10E1">
      <w:pPr>
        <w:ind w:firstLine="0"/>
        <w:rPr>
          <w:rtl/>
        </w:rPr>
      </w:pPr>
      <w:bookmarkStart w:id="2586" w:name="_ETM_Q1_8383595"/>
      <w:bookmarkEnd w:id="2586"/>
    </w:p>
    <w:p w:rsidR="00A36E55" w:rsidRDefault="00A36E55" w:rsidP="00A36E55">
      <w:pPr>
        <w:pStyle w:val="af9"/>
        <w:keepNext/>
        <w:rPr>
          <w:rtl/>
        </w:rPr>
      </w:pPr>
      <w:bookmarkStart w:id="2587" w:name="_ETM_Q1_8383671"/>
      <w:bookmarkStart w:id="2588" w:name="_ETM_Q1_8384780"/>
      <w:bookmarkStart w:id="2589" w:name="ET_guest_רוית_ארבל__298"/>
      <w:bookmarkEnd w:id="2587"/>
      <w:bookmarkEnd w:id="2588"/>
      <w:r w:rsidRPr="00A36E5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A36E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9"/>
    </w:p>
    <w:p w:rsidR="00A36E55" w:rsidRDefault="00A36E55" w:rsidP="00A36E55">
      <w:pPr>
        <w:pStyle w:val="KeepWithNext"/>
        <w:rPr>
          <w:rtl/>
        </w:rPr>
      </w:pPr>
    </w:p>
    <w:p w:rsidR="00293769" w:rsidRDefault="00293769" w:rsidP="0065063B">
      <w:pPr>
        <w:ind w:firstLine="0"/>
        <w:rPr>
          <w:rtl/>
        </w:rPr>
      </w:pPr>
      <w:bookmarkStart w:id="2590" w:name="_ETM_Q1_8385288"/>
      <w:bookmarkStart w:id="2591" w:name="_ETM_Q1_8385327"/>
      <w:bookmarkEnd w:id="2590"/>
      <w:bookmarkEnd w:id="2591"/>
      <w:r>
        <w:rPr>
          <w:rtl/>
        </w:rPr>
        <w:tab/>
      </w:r>
      <w:r w:rsidR="00A36E55">
        <w:rPr>
          <w:rFonts w:hint="cs"/>
          <w:rtl/>
        </w:rPr>
        <w:t xml:space="preserve">יש לי </w:t>
      </w:r>
      <w:bookmarkStart w:id="2592" w:name="_ETM_Q1_8390732"/>
      <w:bookmarkEnd w:id="2592"/>
      <w:r w:rsidR="00A36E55">
        <w:rPr>
          <w:rFonts w:hint="cs"/>
          <w:rtl/>
        </w:rPr>
        <w:t xml:space="preserve">הערה ל-(8). מדובר </w:t>
      </w:r>
      <w:r>
        <w:rPr>
          <w:rFonts w:hint="cs"/>
          <w:rtl/>
        </w:rPr>
        <w:t>ע</w:t>
      </w:r>
      <w:r w:rsidR="00A36E55">
        <w:rPr>
          <w:rFonts w:hint="cs"/>
          <w:rtl/>
        </w:rPr>
        <w:t>ל</w:t>
      </w:r>
      <w:r>
        <w:rPr>
          <w:rFonts w:hint="cs"/>
          <w:rtl/>
        </w:rPr>
        <w:t xml:space="preserve"> מצב של אי דיו</w:t>
      </w:r>
      <w:r w:rsidR="00A36E55">
        <w:rPr>
          <w:rFonts w:hint="cs"/>
          <w:rtl/>
        </w:rPr>
        <w:t>וח, שזו חובה חדשה</w:t>
      </w:r>
      <w:r>
        <w:rPr>
          <w:rFonts w:hint="cs"/>
          <w:rtl/>
        </w:rPr>
        <w:t xml:space="preserve"> שתיכנס עם כניסת החוק לתוקף</w:t>
      </w:r>
      <w:r w:rsidR="005A290E">
        <w:rPr>
          <w:rFonts w:hint="cs"/>
          <w:rtl/>
        </w:rPr>
        <w:t>.</w:t>
      </w:r>
      <w:r>
        <w:rPr>
          <w:rFonts w:hint="cs"/>
          <w:rtl/>
        </w:rPr>
        <w:t xml:space="preserve"> מדברים פה על </w:t>
      </w:r>
      <w:r w:rsidR="005A290E">
        <w:rPr>
          <w:rFonts w:hint="cs"/>
          <w:rtl/>
        </w:rPr>
        <w:t>2,500</w:t>
      </w:r>
      <w:r>
        <w:rPr>
          <w:rFonts w:hint="cs"/>
          <w:rtl/>
        </w:rPr>
        <w:t xml:space="preserve"> שקל בשל כל מכל נייח ובשל כל מערכת </w:t>
      </w:r>
      <w:r w:rsidR="0065063B">
        <w:rPr>
          <w:rFonts w:hint="cs"/>
          <w:rtl/>
        </w:rPr>
        <w:t xml:space="preserve">גז מרכזית. אנחנו </w:t>
      </w:r>
      <w:r>
        <w:rPr>
          <w:rFonts w:hint="cs"/>
          <w:rtl/>
        </w:rPr>
        <w:t>מ</w:t>
      </w:r>
      <w:r w:rsidR="0065063B">
        <w:rPr>
          <w:rFonts w:hint="cs"/>
          <w:rtl/>
        </w:rPr>
        <w:t>ב</w:t>
      </w:r>
      <w:r>
        <w:rPr>
          <w:rFonts w:hint="cs"/>
          <w:rtl/>
        </w:rPr>
        <w:t xml:space="preserve">קשים </w:t>
      </w:r>
      <w:r w:rsidR="0065063B">
        <w:rPr>
          <w:rFonts w:hint="cs"/>
          <w:rtl/>
        </w:rPr>
        <w:t>שיופחת הסכום</w:t>
      </w:r>
      <w:r>
        <w:rPr>
          <w:rFonts w:hint="cs"/>
          <w:rtl/>
        </w:rPr>
        <w:t xml:space="preserve">. </w:t>
      </w:r>
    </w:p>
    <w:p w:rsidR="00293769" w:rsidRDefault="00293769" w:rsidP="00FE10E1">
      <w:pPr>
        <w:ind w:firstLine="0"/>
        <w:rPr>
          <w:rtl/>
        </w:rPr>
      </w:pPr>
    </w:p>
    <w:p w:rsidR="0065063B" w:rsidRDefault="0065063B" w:rsidP="0065063B">
      <w:pPr>
        <w:pStyle w:val="af6"/>
        <w:keepNext/>
        <w:rPr>
          <w:rtl/>
        </w:rPr>
      </w:pPr>
      <w:bookmarkStart w:id="2593" w:name="ET_yor_4758_299"/>
      <w:r w:rsidRPr="0065063B">
        <w:rPr>
          <w:rStyle w:val="TagStyle"/>
          <w:rtl/>
        </w:rPr>
        <w:t xml:space="preserve"> &lt;&lt; </w:t>
      </w:r>
      <w:proofErr w:type="spellStart"/>
      <w:r w:rsidRPr="0065063B">
        <w:rPr>
          <w:rStyle w:val="TagStyle"/>
          <w:rtl/>
        </w:rPr>
        <w:t>יור</w:t>
      </w:r>
      <w:proofErr w:type="spellEnd"/>
      <w:r w:rsidRPr="0065063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063B">
        <w:rPr>
          <w:rStyle w:val="TagStyle"/>
          <w:rtl/>
        </w:rPr>
        <w:t xml:space="preserve"> &lt;&lt; </w:t>
      </w:r>
      <w:proofErr w:type="spellStart"/>
      <w:r w:rsidRPr="0065063B">
        <w:rPr>
          <w:rStyle w:val="TagStyle"/>
          <w:rtl/>
        </w:rPr>
        <w:t>יור</w:t>
      </w:r>
      <w:proofErr w:type="spellEnd"/>
      <w:r w:rsidRPr="00650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3"/>
    </w:p>
    <w:p w:rsidR="0065063B" w:rsidRDefault="0065063B" w:rsidP="0065063B">
      <w:pPr>
        <w:pStyle w:val="KeepWithNext"/>
        <w:rPr>
          <w:rtl/>
          <w:lang w:eastAsia="he-IL"/>
        </w:rPr>
      </w:pPr>
    </w:p>
    <w:p w:rsidR="00293769" w:rsidRDefault="007F113E" w:rsidP="007F113E">
      <w:pPr>
        <w:rPr>
          <w:rtl/>
        </w:rPr>
      </w:pPr>
      <w:r>
        <w:rPr>
          <w:rFonts w:hint="cs"/>
          <w:rtl/>
        </w:rPr>
        <w:t xml:space="preserve">הם </w:t>
      </w:r>
      <w:bookmarkStart w:id="2594" w:name="_ETM_Q1_8435305"/>
      <w:bookmarkEnd w:id="2594"/>
      <w:r>
        <w:rPr>
          <w:rFonts w:hint="cs"/>
          <w:rtl/>
        </w:rPr>
        <w:t>חייבים לדווח לך על כל מתקן, נכון? אין מציאות שהוא</w:t>
      </w:r>
      <w:bookmarkStart w:id="2595" w:name="_ETM_Q1_8439674"/>
      <w:bookmarkEnd w:id="2595"/>
      <w:r>
        <w:rPr>
          <w:rFonts w:hint="cs"/>
          <w:rtl/>
        </w:rPr>
        <w:t xml:space="preserve"> </w:t>
      </w:r>
      <w:r w:rsidR="00A54F30">
        <w:rPr>
          <w:rFonts w:hint="cs"/>
          <w:rtl/>
        </w:rPr>
        <w:t>מחבר מתקן לפני שהוא דיווח לך?</w:t>
      </w:r>
      <w:r>
        <w:rPr>
          <w:rFonts w:hint="cs"/>
          <w:rtl/>
        </w:rPr>
        <w:t xml:space="preserve"> </w:t>
      </w:r>
      <w:r w:rsidR="00293769">
        <w:rPr>
          <w:rFonts w:hint="cs"/>
          <w:rtl/>
        </w:rPr>
        <w:t xml:space="preserve"> </w:t>
      </w:r>
    </w:p>
    <w:p w:rsidR="007F113E" w:rsidRDefault="007F113E" w:rsidP="00FE10E1">
      <w:pPr>
        <w:ind w:firstLine="0"/>
        <w:rPr>
          <w:rtl/>
        </w:rPr>
      </w:pPr>
      <w:bookmarkStart w:id="2596" w:name="_ETM_Q1_8446221"/>
      <w:bookmarkEnd w:id="2596"/>
    </w:p>
    <w:p w:rsidR="007F113E" w:rsidRDefault="007F113E" w:rsidP="007F113E">
      <w:pPr>
        <w:pStyle w:val="af9"/>
        <w:keepNext/>
        <w:rPr>
          <w:rtl/>
        </w:rPr>
      </w:pPr>
      <w:bookmarkStart w:id="2597" w:name="ET_guest_חן_בר_יוסף_300"/>
      <w:r w:rsidRPr="007F113E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7F11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7"/>
    </w:p>
    <w:p w:rsidR="007F113E" w:rsidRDefault="007F113E" w:rsidP="007F113E">
      <w:pPr>
        <w:pStyle w:val="KeepWithNext"/>
        <w:rPr>
          <w:rtl/>
        </w:rPr>
      </w:pPr>
    </w:p>
    <w:p w:rsidR="00A54F30" w:rsidRDefault="00A54F30" w:rsidP="00A54F30">
      <w:pPr>
        <w:rPr>
          <w:rtl/>
        </w:rPr>
      </w:pPr>
      <w:bookmarkStart w:id="2598" w:name="_ETM_Q1_8446764"/>
      <w:bookmarkStart w:id="2599" w:name="_ETM_Q1_8446804"/>
      <w:bookmarkEnd w:id="2598"/>
      <w:bookmarkEnd w:id="2599"/>
      <w:r>
        <w:rPr>
          <w:rFonts w:hint="cs"/>
          <w:rtl/>
        </w:rPr>
        <w:t>כן, לפי החוק הזה, ומדובר על בניין.</w:t>
      </w:r>
    </w:p>
    <w:p w:rsidR="00A54F30" w:rsidRDefault="00A54F30" w:rsidP="00A54F30">
      <w:pPr>
        <w:ind w:firstLine="0"/>
        <w:rPr>
          <w:rtl/>
        </w:rPr>
      </w:pPr>
    </w:p>
    <w:p w:rsidR="00A54F30" w:rsidRDefault="00A54F30" w:rsidP="00A54F30">
      <w:pPr>
        <w:pStyle w:val="af6"/>
        <w:keepNext/>
        <w:rPr>
          <w:rtl/>
        </w:rPr>
      </w:pPr>
      <w:bookmarkStart w:id="2600" w:name="ET_yor_4758_301"/>
      <w:r w:rsidRPr="00A54F30">
        <w:rPr>
          <w:rStyle w:val="TagStyle"/>
          <w:rtl/>
        </w:rPr>
        <w:t xml:space="preserve"> &lt;&lt; </w:t>
      </w:r>
      <w:proofErr w:type="spellStart"/>
      <w:r w:rsidRPr="00A54F30">
        <w:rPr>
          <w:rStyle w:val="TagStyle"/>
          <w:rtl/>
        </w:rPr>
        <w:t>יור</w:t>
      </w:r>
      <w:proofErr w:type="spellEnd"/>
      <w:r w:rsidRPr="00A54F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4F30">
        <w:rPr>
          <w:rStyle w:val="TagStyle"/>
          <w:rtl/>
        </w:rPr>
        <w:t xml:space="preserve"> &lt;&lt; </w:t>
      </w:r>
      <w:proofErr w:type="spellStart"/>
      <w:r w:rsidRPr="00A54F30">
        <w:rPr>
          <w:rStyle w:val="TagStyle"/>
          <w:rtl/>
        </w:rPr>
        <w:t>יור</w:t>
      </w:r>
      <w:proofErr w:type="spellEnd"/>
      <w:r w:rsidRPr="00A54F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0"/>
    </w:p>
    <w:p w:rsidR="00A54F30" w:rsidRDefault="00A54F30" w:rsidP="00A54F30">
      <w:pPr>
        <w:pStyle w:val="KeepWithNext"/>
        <w:rPr>
          <w:rtl/>
          <w:lang w:eastAsia="he-IL"/>
        </w:rPr>
      </w:pPr>
    </w:p>
    <w:p w:rsidR="00A54F30" w:rsidRDefault="00A54F30" w:rsidP="00A54F30">
      <w:pPr>
        <w:rPr>
          <w:rtl/>
          <w:lang w:eastAsia="he-IL"/>
        </w:rPr>
      </w:pPr>
      <w:r>
        <w:rPr>
          <w:rFonts w:hint="cs"/>
          <w:rtl/>
          <w:lang w:eastAsia="he-IL"/>
        </w:rPr>
        <w:t>2,500 זה לכל הבניין?</w:t>
      </w:r>
    </w:p>
    <w:p w:rsidR="00A54F30" w:rsidRDefault="00A54F30" w:rsidP="00A54F30">
      <w:pPr>
        <w:ind w:firstLine="0"/>
        <w:rPr>
          <w:rtl/>
          <w:lang w:eastAsia="he-IL"/>
        </w:rPr>
      </w:pPr>
      <w:bookmarkStart w:id="2601" w:name="_ETM_Q1_8451651"/>
      <w:bookmarkStart w:id="2602" w:name="_ETM_Q1_8451731"/>
      <w:bookmarkEnd w:id="2601"/>
      <w:bookmarkEnd w:id="2602"/>
    </w:p>
    <w:p w:rsidR="00A54F30" w:rsidRDefault="00A54F30" w:rsidP="00A54F30">
      <w:pPr>
        <w:pStyle w:val="af9"/>
        <w:keepNext/>
        <w:rPr>
          <w:rtl/>
          <w:lang w:eastAsia="he-IL"/>
        </w:rPr>
      </w:pPr>
      <w:bookmarkStart w:id="2603" w:name="_ETM_Q1_8457390"/>
      <w:bookmarkStart w:id="2604" w:name="_ETM_Q1_8457517"/>
      <w:bookmarkStart w:id="2605" w:name="_ETM_Q1_8458342"/>
      <w:bookmarkStart w:id="2606" w:name="ET_guest_חן_בר_יוסף_302"/>
      <w:bookmarkEnd w:id="2603"/>
      <w:bookmarkEnd w:id="2604"/>
      <w:bookmarkEnd w:id="2605"/>
      <w:r w:rsidRPr="00A5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A54F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6"/>
    </w:p>
    <w:p w:rsidR="00A54F30" w:rsidRDefault="00A54F30" w:rsidP="00A54F30">
      <w:pPr>
        <w:pStyle w:val="KeepWithNext"/>
        <w:rPr>
          <w:rtl/>
          <w:lang w:eastAsia="he-IL"/>
        </w:rPr>
      </w:pPr>
    </w:p>
    <w:p w:rsidR="00A54F30" w:rsidRPr="00A54F30" w:rsidRDefault="00A54F30" w:rsidP="00A54F30">
      <w:pPr>
        <w:rPr>
          <w:rtl/>
          <w:lang w:eastAsia="he-IL"/>
        </w:rPr>
      </w:pPr>
      <w:bookmarkStart w:id="2607" w:name="_ETM_Q1_8459053"/>
      <w:bookmarkStart w:id="2608" w:name="_ETM_Q1_8459092"/>
      <w:bookmarkEnd w:id="2607"/>
      <w:bookmarkEnd w:id="2608"/>
      <w:r>
        <w:rPr>
          <w:rFonts w:hint="cs"/>
          <w:rtl/>
          <w:lang w:eastAsia="he-IL"/>
        </w:rPr>
        <w:t xml:space="preserve">כן. </w:t>
      </w:r>
    </w:p>
    <w:p w:rsidR="00293769" w:rsidRDefault="00293769" w:rsidP="00FE10E1">
      <w:pPr>
        <w:ind w:firstLine="0"/>
        <w:rPr>
          <w:rtl/>
        </w:rPr>
      </w:pPr>
    </w:p>
    <w:p w:rsidR="00A54F30" w:rsidRDefault="00A54F30" w:rsidP="00A54F30">
      <w:pPr>
        <w:pStyle w:val="af9"/>
        <w:keepNext/>
        <w:rPr>
          <w:rtl/>
        </w:rPr>
      </w:pPr>
      <w:bookmarkStart w:id="2609" w:name="ET_guest_רוית_ארבל__303"/>
      <w:r w:rsidRPr="00A54F3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A54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9"/>
    </w:p>
    <w:p w:rsidR="00A54F30" w:rsidRDefault="00A54F30" w:rsidP="00A54F30">
      <w:pPr>
        <w:pStyle w:val="KeepWithNext"/>
        <w:rPr>
          <w:rtl/>
        </w:rPr>
      </w:pPr>
    </w:p>
    <w:p w:rsidR="00293769" w:rsidRDefault="00A54F30" w:rsidP="00D30516">
      <w:pPr>
        <w:rPr>
          <w:rtl/>
        </w:rPr>
      </w:pPr>
      <w:r>
        <w:rPr>
          <w:rFonts w:hint="cs"/>
          <w:rtl/>
        </w:rPr>
        <w:t xml:space="preserve">אם נפלה איזו </w:t>
      </w:r>
      <w:bookmarkStart w:id="2610" w:name="_ETM_Q1_8458360"/>
      <w:bookmarkEnd w:id="2610"/>
      <w:r>
        <w:rPr>
          <w:rFonts w:hint="cs"/>
          <w:rtl/>
        </w:rPr>
        <w:t xml:space="preserve">שהיא תקלה טכנית, </w:t>
      </w:r>
      <w:r w:rsidR="006317BF">
        <w:rPr>
          <w:rFonts w:hint="cs"/>
          <w:rtl/>
        </w:rPr>
        <w:t xml:space="preserve">כמו </w:t>
      </w:r>
      <w:r>
        <w:rPr>
          <w:rFonts w:hint="cs"/>
          <w:rtl/>
        </w:rPr>
        <w:t>ש</w:t>
      </w:r>
      <w:r w:rsidR="00293769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הקבצים לא הועבר, </w:t>
      </w:r>
      <w:r w:rsidR="003865BD">
        <w:rPr>
          <w:rFonts w:hint="cs"/>
          <w:rtl/>
        </w:rPr>
        <w:t>זו תקלה שמעצם</w:t>
      </w:r>
      <w:r w:rsidR="006427D9">
        <w:rPr>
          <w:rFonts w:hint="cs"/>
          <w:rtl/>
        </w:rPr>
        <w:t xml:space="preserve"> טבעה נעברת בהיקפים גדולים</w:t>
      </w:r>
      <w:r w:rsidR="0076359E">
        <w:rPr>
          <w:rFonts w:hint="cs"/>
          <w:rtl/>
        </w:rPr>
        <w:t>. אין סיבה לא לדווח על מתקן</w:t>
      </w:r>
      <w:r w:rsidR="00792DE2">
        <w:rPr>
          <w:rFonts w:hint="cs"/>
          <w:rtl/>
        </w:rPr>
        <w:t>, אבל</w:t>
      </w:r>
      <w:r w:rsidR="00293769">
        <w:rPr>
          <w:rFonts w:hint="cs"/>
          <w:rtl/>
        </w:rPr>
        <w:t xml:space="preserve"> אם לא </w:t>
      </w:r>
      <w:r w:rsidR="00D30516">
        <w:rPr>
          <w:rFonts w:hint="cs"/>
          <w:rtl/>
        </w:rPr>
        <w:t>דווח,</w:t>
      </w:r>
      <w:r w:rsidR="00792DE2">
        <w:rPr>
          <w:rFonts w:hint="cs"/>
          <w:rtl/>
        </w:rPr>
        <w:t xml:space="preserve"> זה בגלל </w:t>
      </w:r>
      <w:r w:rsidR="0076359E">
        <w:rPr>
          <w:rFonts w:hint="cs"/>
          <w:rtl/>
        </w:rPr>
        <w:t xml:space="preserve">איזה קובץ </w:t>
      </w:r>
      <w:r w:rsidR="00792DE2">
        <w:rPr>
          <w:rFonts w:hint="cs"/>
          <w:rtl/>
        </w:rPr>
        <w:t>ש</w:t>
      </w:r>
      <w:r w:rsidR="0076359E">
        <w:rPr>
          <w:rFonts w:hint="cs"/>
          <w:rtl/>
        </w:rPr>
        <w:t>לא עבר.</w:t>
      </w:r>
      <w:r w:rsidR="00293769">
        <w:rPr>
          <w:rFonts w:hint="cs"/>
          <w:rtl/>
        </w:rPr>
        <w:t xml:space="preserve"> </w:t>
      </w:r>
    </w:p>
    <w:p w:rsidR="00293769" w:rsidRDefault="00293769" w:rsidP="00FE10E1">
      <w:pPr>
        <w:ind w:firstLine="0"/>
        <w:rPr>
          <w:rtl/>
        </w:rPr>
      </w:pPr>
    </w:p>
    <w:p w:rsidR="0076359E" w:rsidRDefault="0076359E" w:rsidP="0076359E">
      <w:pPr>
        <w:pStyle w:val="af6"/>
        <w:keepNext/>
        <w:rPr>
          <w:rtl/>
        </w:rPr>
      </w:pPr>
      <w:bookmarkStart w:id="2611" w:name="_ETM_Q1_8481140"/>
      <w:bookmarkStart w:id="2612" w:name="ET_yor_4758_304"/>
      <w:bookmarkEnd w:id="2611"/>
      <w:r w:rsidRPr="0076359E">
        <w:rPr>
          <w:rStyle w:val="TagStyle"/>
          <w:rtl/>
        </w:rPr>
        <w:t xml:space="preserve"> &lt;&lt; </w:t>
      </w:r>
      <w:proofErr w:type="spellStart"/>
      <w:r w:rsidRPr="0076359E">
        <w:rPr>
          <w:rStyle w:val="TagStyle"/>
          <w:rtl/>
        </w:rPr>
        <w:t>יור</w:t>
      </w:r>
      <w:proofErr w:type="spellEnd"/>
      <w:r w:rsidRPr="0076359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359E">
        <w:rPr>
          <w:rStyle w:val="TagStyle"/>
          <w:rtl/>
        </w:rPr>
        <w:t xml:space="preserve"> &lt;&lt; </w:t>
      </w:r>
      <w:proofErr w:type="spellStart"/>
      <w:r w:rsidRPr="0076359E">
        <w:rPr>
          <w:rStyle w:val="TagStyle"/>
          <w:rtl/>
        </w:rPr>
        <w:t>יור</w:t>
      </w:r>
      <w:proofErr w:type="spellEnd"/>
      <w:r w:rsidRPr="007635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2"/>
    </w:p>
    <w:p w:rsidR="0076359E" w:rsidRDefault="0076359E" w:rsidP="0076359E">
      <w:pPr>
        <w:pStyle w:val="KeepWithNext"/>
        <w:rPr>
          <w:rtl/>
          <w:lang w:eastAsia="he-IL"/>
        </w:rPr>
      </w:pPr>
    </w:p>
    <w:p w:rsidR="00293769" w:rsidRDefault="00293769" w:rsidP="0076359E">
      <w:pPr>
        <w:rPr>
          <w:rtl/>
        </w:rPr>
      </w:pPr>
      <w:bookmarkStart w:id="2613" w:name="_ETM_Q1_8481798"/>
      <w:bookmarkStart w:id="2614" w:name="_ETM_Q1_8481831"/>
      <w:bookmarkEnd w:id="2613"/>
      <w:bookmarkEnd w:id="2614"/>
      <w:r>
        <w:rPr>
          <w:rFonts w:hint="cs"/>
          <w:rtl/>
        </w:rPr>
        <w:t xml:space="preserve">חובת </w:t>
      </w:r>
      <w:r w:rsidR="006317BF">
        <w:rPr>
          <w:rFonts w:hint="cs"/>
          <w:rtl/>
        </w:rPr>
        <w:t>ה</w:t>
      </w:r>
      <w:r>
        <w:rPr>
          <w:rFonts w:hint="cs"/>
          <w:rtl/>
        </w:rPr>
        <w:t>הוכחה עלייך</w:t>
      </w:r>
      <w:r w:rsidR="0076359E">
        <w:rPr>
          <w:rFonts w:hint="cs"/>
          <w:rtl/>
        </w:rPr>
        <w:t xml:space="preserve">. </w:t>
      </w:r>
      <w:r>
        <w:rPr>
          <w:rFonts w:hint="cs"/>
          <w:rtl/>
        </w:rPr>
        <w:t>תוכיח</w:t>
      </w:r>
      <w:r w:rsidR="0076359E">
        <w:rPr>
          <w:rFonts w:hint="cs"/>
          <w:rtl/>
        </w:rPr>
        <w:t>י ש</w:t>
      </w:r>
      <w:r w:rsidR="00792DE2">
        <w:rPr>
          <w:rFonts w:hint="cs"/>
          <w:rtl/>
        </w:rPr>
        <w:t xml:space="preserve">היה </w:t>
      </w:r>
      <w:r w:rsidR="0076359E">
        <w:rPr>
          <w:rFonts w:hint="cs"/>
          <w:rtl/>
        </w:rPr>
        <w:t xml:space="preserve">איזה קובץ </w:t>
      </w:r>
      <w:r w:rsidR="006317BF">
        <w:rPr>
          <w:rFonts w:hint="cs"/>
          <w:rtl/>
        </w:rPr>
        <w:t>ש</w:t>
      </w:r>
      <w:r w:rsidR="0076359E">
        <w:rPr>
          <w:rFonts w:hint="cs"/>
          <w:rtl/>
        </w:rPr>
        <w:t>לא עבד.</w:t>
      </w:r>
    </w:p>
    <w:p w:rsidR="00293769" w:rsidRDefault="00293769" w:rsidP="00FE10E1">
      <w:pPr>
        <w:ind w:firstLine="0"/>
        <w:rPr>
          <w:rtl/>
        </w:rPr>
      </w:pPr>
    </w:p>
    <w:p w:rsidR="0076359E" w:rsidRDefault="0076359E" w:rsidP="0076359E">
      <w:pPr>
        <w:pStyle w:val="af9"/>
        <w:keepNext/>
        <w:rPr>
          <w:rtl/>
        </w:rPr>
      </w:pPr>
      <w:bookmarkStart w:id="2615" w:name="ET_guest_רוית_ארבל__305"/>
      <w:r w:rsidRPr="0076359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7635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5"/>
    </w:p>
    <w:p w:rsidR="0076359E" w:rsidRDefault="0076359E" w:rsidP="0076359E">
      <w:pPr>
        <w:pStyle w:val="KeepWithNext"/>
        <w:rPr>
          <w:rtl/>
        </w:rPr>
      </w:pPr>
    </w:p>
    <w:p w:rsidR="00293769" w:rsidRDefault="00293769" w:rsidP="00E142B7">
      <w:pPr>
        <w:rPr>
          <w:rtl/>
        </w:rPr>
      </w:pPr>
      <w:r>
        <w:rPr>
          <w:rFonts w:hint="cs"/>
          <w:rtl/>
        </w:rPr>
        <w:t xml:space="preserve">לא יעזור. </w:t>
      </w:r>
    </w:p>
    <w:p w:rsidR="00293769" w:rsidRDefault="00293769" w:rsidP="00293769">
      <w:pPr>
        <w:ind w:firstLine="0"/>
        <w:rPr>
          <w:rtl/>
        </w:rPr>
      </w:pPr>
    </w:p>
    <w:p w:rsidR="00E142B7" w:rsidRDefault="00E142B7" w:rsidP="00E142B7">
      <w:pPr>
        <w:pStyle w:val="af9"/>
        <w:keepNext/>
        <w:rPr>
          <w:rtl/>
        </w:rPr>
      </w:pPr>
      <w:bookmarkStart w:id="2616" w:name="ET_guest_חן_בר_יוסף_306"/>
      <w:r w:rsidRPr="00E142B7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E142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6"/>
    </w:p>
    <w:p w:rsidR="00E142B7" w:rsidRDefault="00E142B7" w:rsidP="00E142B7">
      <w:pPr>
        <w:pStyle w:val="KeepWithNext"/>
        <w:rPr>
          <w:rtl/>
        </w:rPr>
      </w:pPr>
    </w:p>
    <w:p w:rsidR="00293769" w:rsidRDefault="00293769" w:rsidP="00E142B7">
      <w:pPr>
        <w:rPr>
          <w:rtl/>
        </w:rPr>
      </w:pPr>
      <w:r>
        <w:rPr>
          <w:rFonts w:hint="cs"/>
          <w:rtl/>
        </w:rPr>
        <w:t>יש מוט</w:t>
      </w:r>
      <w:r w:rsidR="00E142B7">
        <w:rPr>
          <w:rFonts w:hint="cs"/>
          <w:rtl/>
        </w:rPr>
        <w:t>יבציה לא לדווח.</w:t>
      </w:r>
    </w:p>
    <w:p w:rsidR="00293769" w:rsidRDefault="00293769" w:rsidP="00293769">
      <w:pPr>
        <w:ind w:firstLine="0"/>
        <w:rPr>
          <w:rtl/>
        </w:rPr>
      </w:pPr>
    </w:p>
    <w:p w:rsidR="00E142B7" w:rsidRDefault="00E142B7" w:rsidP="00E142B7">
      <w:pPr>
        <w:pStyle w:val="af6"/>
        <w:keepNext/>
        <w:rPr>
          <w:rtl/>
        </w:rPr>
      </w:pPr>
      <w:bookmarkStart w:id="2617" w:name="_ETM_Q1_8526074"/>
      <w:bookmarkStart w:id="2618" w:name="ET_yor_4758_307"/>
      <w:bookmarkEnd w:id="2617"/>
      <w:r w:rsidRPr="00E142B7">
        <w:rPr>
          <w:rStyle w:val="TagStyle"/>
          <w:rtl/>
        </w:rPr>
        <w:t xml:space="preserve"> &lt;&lt; </w:t>
      </w:r>
      <w:proofErr w:type="spellStart"/>
      <w:r w:rsidRPr="00E142B7">
        <w:rPr>
          <w:rStyle w:val="TagStyle"/>
          <w:rtl/>
        </w:rPr>
        <w:t>יור</w:t>
      </w:r>
      <w:proofErr w:type="spellEnd"/>
      <w:r w:rsidRPr="00E142B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142B7">
        <w:rPr>
          <w:rStyle w:val="TagStyle"/>
          <w:rtl/>
        </w:rPr>
        <w:t xml:space="preserve"> &lt;&lt; </w:t>
      </w:r>
      <w:proofErr w:type="spellStart"/>
      <w:r w:rsidRPr="00E142B7">
        <w:rPr>
          <w:rStyle w:val="TagStyle"/>
          <w:rtl/>
        </w:rPr>
        <w:t>יור</w:t>
      </w:r>
      <w:proofErr w:type="spellEnd"/>
      <w:r w:rsidRPr="00E14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8"/>
    </w:p>
    <w:p w:rsidR="00E142B7" w:rsidRDefault="00E142B7" w:rsidP="00E142B7">
      <w:pPr>
        <w:pStyle w:val="KeepWithNext"/>
        <w:rPr>
          <w:rtl/>
          <w:lang w:eastAsia="he-IL"/>
        </w:rPr>
      </w:pPr>
    </w:p>
    <w:p w:rsidR="00293769" w:rsidRDefault="00293769" w:rsidP="00E142B7">
      <w:pPr>
        <w:rPr>
          <w:rtl/>
        </w:rPr>
      </w:pPr>
      <w:bookmarkStart w:id="2619" w:name="_ETM_Q1_8526587"/>
      <w:bookmarkStart w:id="2620" w:name="_ETM_Q1_8526626"/>
      <w:bookmarkEnd w:id="2619"/>
      <w:bookmarkEnd w:id="2620"/>
      <w:r>
        <w:rPr>
          <w:rFonts w:hint="cs"/>
          <w:rtl/>
        </w:rPr>
        <w:t>למה</w:t>
      </w:r>
      <w:r w:rsidR="00E142B7">
        <w:rPr>
          <w:rFonts w:hint="cs"/>
          <w:rtl/>
        </w:rPr>
        <w:t>?</w:t>
      </w:r>
    </w:p>
    <w:p w:rsidR="00293769" w:rsidRDefault="00293769" w:rsidP="00293769">
      <w:pPr>
        <w:ind w:firstLine="0"/>
        <w:rPr>
          <w:rtl/>
        </w:rPr>
      </w:pPr>
    </w:p>
    <w:p w:rsidR="00E142B7" w:rsidRDefault="00E142B7" w:rsidP="00E142B7">
      <w:pPr>
        <w:pStyle w:val="af9"/>
        <w:keepNext/>
        <w:rPr>
          <w:rtl/>
        </w:rPr>
      </w:pPr>
      <w:bookmarkStart w:id="2621" w:name="ET_guest_חן_בר_יוסף_308"/>
      <w:r w:rsidRPr="00E142B7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E142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1"/>
    </w:p>
    <w:p w:rsidR="00E142B7" w:rsidRDefault="00E142B7" w:rsidP="00E142B7">
      <w:pPr>
        <w:pStyle w:val="KeepWithNext"/>
        <w:rPr>
          <w:rtl/>
        </w:rPr>
      </w:pPr>
    </w:p>
    <w:p w:rsidR="00293769" w:rsidRDefault="00293769" w:rsidP="000C5A54">
      <w:pPr>
        <w:rPr>
          <w:rtl/>
        </w:rPr>
      </w:pPr>
      <w:r>
        <w:rPr>
          <w:rFonts w:hint="cs"/>
          <w:rtl/>
        </w:rPr>
        <w:t>בתהליך שהתח</w:t>
      </w:r>
      <w:r w:rsidR="00E142B7">
        <w:rPr>
          <w:rFonts w:hint="cs"/>
          <w:rtl/>
        </w:rPr>
        <w:t>יל לפני שלוש שנים</w:t>
      </w:r>
      <w:r w:rsidR="006317BF">
        <w:rPr>
          <w:rFonts w:hint="cs"/>
          <w:rtl/>
        </w:rPr>
        <w:t>,</w:t>
      </w:r>
      <w:r>
        <w:rPr>
          <w:rFonts w:hint="cs"/>
          <w:rtl/>
        </w:rPr>
        <w:t xml:space="preserve"> ביקשנו מכל החברות לדווח על כל הצוברים בכל המרכזיות שלהן. קיבלנו משהו </w:t>
      </w:r>
      <w:r w:rsidR="00E142B7">
        <w:rPr>
          <w:rFonts w:hint="cs"/>
          <w:rtl/>
        </w:rPr>
        <w:t>בין 92% ל-95%</w:t>
      </w:r>
      <w:r>
        <w:rPr>
          <w:rFonts w:hint="cs"/>
          <w:rtl/>
        </w:rPr>
        <w:t xml:space="preserve"> מהמתקנים</w:t>
      </w:r>
      <w:r w:rsidR="00E142B7">
        <w:rPr>
          <w:rFonts w:hint="cs"/>
          <w:rtl/>
        </w:rPr>
        <w:t>. הסתבר ש</w:t>
      </w:r>
      <w:r w:rsidR="006317BF">
        <w:rPr>
          <w:rFonts w:hint="cs"/>
          <w:rtl/>
        </w:rPr>
        <w:t>ה</w:t>
      </w:r>
      <w:r w:rsidR="00E142B7">
        <w:rPr>
          <w:rFonts w:hint="cs"/>
          <w:rtl/>
        </w:rPr>
        <w:t>מ</w:t>
      </w:r>
      <w:r>
        <w:rPr>
          <w:rFonts w:hint="cs"/>
          <w:rtl/>
        </w:rPr>
        <w:t>ת</w:t>
      </w:r>
      <w:r w:rsidR="00E142B7">
        <w:rPr>
          <w:rFonts w:hint="cs"/>
          <w:rtl/>
        </w:rPr>
        <w:t>ק</w:t>
      </w:r>
      <w:r>
        <w:rPr>
          <w:rFonts w:hint="cs"/>
          <w:rtl/>
        </w:rPr>
        <w:t xml:space="preserve">נים </w:t>
      </w:r>
      <w:r w:rsidR="00E142B7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r w:rsidR="00E142B7">
        <w:rPr>
          <w:rFonts w:hint="cs"/>
          <w:rtl/>
        </w:rPr>
        <w:t xml:space="preserve">הופיעו בדיווח </w:t>
      </w:r>
      <w:bookmarkStart w:id="2622" w:name="_ETM_Q1_8542508"/>
      <w:bookmarkEnd w:id="2622"/>
      <w:r w:rsidR="00E142B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עמדו בתקן, </w:t>
      </w:r>
      <w:r w:rsidR="00E142B7">
        <w:rPr>
          <w:rFonts w:hint="cs"/>
          <w:rtl/>
        </w:rPr>
        <w:t xml:space="preserve">לא עמדו </w:t>
      </w:r>
      <w:r>
        <w:rPr>
          <w:rFonts w:hint="cs"/>
          <w:rtl/>
        </w:rPr>
        <w:t xml:space="preserve">במרחקים, </w:t>
      </w:r>
      <w:r w:rsidR="00E142B7">
        <w:rPr>
          <w:rFonts w:hint="cs"/>
          <w:rtl/>
        </w:rPr>
        <w:t xml:space="preserve">לא </w:t>
      </w:r>
      <w:r w:rsidR="00502F0A">
        <w:rPr>
          <w:rFonts w:hint="cs"/>
          <w:rtl/>
        </w:rPr>
        <w:t xml:space="preserve">עמדו </w:t>
      </w:r>
      <w:r w:rsidR="00E142B7">
        <w:rPr>
          <w:rFonts w:hint="cs"/>
          <w:rtl/>
        </w:rPr>
        <w:t xml:space="preserve">בדברים אחרים. </w:t>
      </w:r>
      <w:r>
        <w:rPr>
          <w:rFonts w:hint="cs"/>
          <w:rtl/>
        </w:rPr>
        <w:t xml:space="preserve">הסכום הוא </w:t>
      </w:r>
      <w:r w:rsidR="00E142B7">
        <w:rPr>
          <w:rFonts w:hint="cs"/>
          <w:rtl/>
        </w:rPr>
        <w:t xml:space="preserve">לא </w:t>
      </w:r>
      <w:r w:rsidR="00AD4C1C">
        <w:rPr>
          <w:rFonts w:hint="cs"/>
          <w:rtl/>
        </w:rPr>
        <w:t>על שורת האקסל</w:t>
      </w:r>
      <w:r w:rsidR="00502F0A">
        <w:rPr>
          <w:rFonts w:hint="cs"/>
          <w:rtl/>
        </w:rPr>
        <w:t>,</w:t>
      </w:r>
      <w:r>
        <w:rPr>
          <w:rFonts w:hint="cs"/>
          <w:rtl/>
        </w:rPr>
        <w:t xml:space="preserve"> הסכום הוא </w:t>
      </w:r>
      <w:r w:rsidR="00AD4C1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</w:t>
      </w:r>
      <w:r w:rsidR="00AD4C1C">
        <w:rPr>
          <w:rFonts w:hint="cs"/>
          <w:rtl/>
        </w:rPr>
        <w:t xml:space="preserve">אתה </w:t>
      </w:r>
      <w:bookmarkStart w:id="2623" w:name="_ETM_Q1_8553940"/>
      <w:bookmarkEnd w:id="2623"/>
      <w:r w:rsidR="00AD4C1C">
        <w:rPr>
          <w:rFonts w:hint="cs"/>
          <w:rtl/>
        </w:rPr>
        <w:t xml:space="preserve">מנסה </w:t>
      </w:r>
      <w:r w:rsidR="00502F0A">
        <w:rPr>
          <w:rFonts w:hint="cs"/>
          <w:rtl/>
        </w:rPr>
        <w:t>לחסוך בזה שלא תדווח לי</w:t>
      </w:r>
      <w:r w:rsidR="000C5A54">
        <w:rPr>
          <w:rFonts w:hint="cs"/>
          <w:rtl/>
        </w:rPr>
        <w:t xml:space="preserve"> </w:t>
      </w:r>
      <w:bookmarkStart w:id="2624" w:name="_ETM_Q1_8558117"/>
      <w:bookmarkEnd w:id="2624"/>
      <w:r w:rsidR="000C5A54">
        <w:rPr>
          <w:rFonts w:hint="cs"/>
          <w:rtl/>
        </w:rPr>
        <w:t>ו</w:t>
      </w:r>
      <w:r w:rsidR="00AD4C1C">
        <w:rPr>
          <w:rFonts w:hint="cs"/>
          <w:rtl/>
        </w:rPr>
        <w:t xml:space="preserve">לא תצטרך לעשות תיקונים </w:t>
      </w:r>
      <w:bookmarkStart w:id="2625" w:name="_ETM_Q1_8557473"/>
      <w:bookmarkEnd w:id="2625"/>
      <w:r w:rsidR="00AD4C1C">
        <w:rPr>
          <w:rFonts w:hint="cs"/>
          <w:rtl/>
        </w:rPr>
        <w:t xml:space="preserve">שעולים לך כסף. </w:t>
      </w:r>
      <w:r>
        <w:rPr>
          <w:rFonts w:hint="cs"/>
          <w:rtl/>
        </w:rPr>
        <w:t xml:space="preserve"> </w:t>
      </w:r>
    </w:p>
    <w:p w:rsidR="00293769" w:rsidRDefault="00293769" w:rsidP="00293769">
      <w:pPr>
        <w:ind w:firstLine="0"/>
        <w:rPr>
          <w:rtl/>
        </w:rPr>
      </w:pPr>
    </w:p>
    <w:p w:rsidR="00AD4C1C" w:rsidRDefault="00AD4C1C" w:rsidP="00AD4C1C">
      <w:pPr>
        <w:pStyle w:val="af9"/>
        <w:keepNext/>
        <w:rPr>
          <w:rtl/>
        </w:rPr>
      </w:pPr>
      <w:bookmarkStart w:id="2626" w:name="_ETM_Q1_8569069"/>
      <w:bookmarkStart w:id="2627" w:name="ET_guest_799482_309"/>
      <w:bookmarkEnd w:id="2626"/>
      <w:r w:rsidRPr="00AD4C1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AD4C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7"/>
    </w:p>
    <w:p w:rsidR="00AD4C1C" w:rsidRDefault="00AD4C1C" w:rsidP="00AD4C1C">
      <w:pPr>
        <w:pStyle w:val="KeepWithNext"/>
        <w:rPr>
          <w:rtl/>
        </w:rPr>
      </w:pPr>
    </w:p>
    <w:p w:rsidR="007B616F" w:rsidRDefault="007B616F" w:rsidP="000C5A54">
      <w:pPr>
        <w:ind w:firstLine="0"/>
        <w:rPr>
          <w:rtl/>
        </w:rPr>
      </w:pPr>
      <w:bookmarkStart w:id="2628" w:name="_ETM_Q1_8569590"/>
      <w:bookmarkStart w:id="2629" w:name="_ETM_Q1_8569628"/>
      <w:bookmarkEnd w:id="2628"/>
      <w:bookmarkEnd w:id="2629"/>
      <w:r>
        <w:rPr>
          <w:rtl/>
        </w:rPr>
        <w:tab/>
      </w:r>
      <w:r w:rsidR="00AD4C1C">
        <w:rPr>
          <w:rFonts w:hint="cs"/>
          <w:rtl/>
        </w:rPr>
        <w:t>א</w:t>
      </w:r>
      <w:r>
        <w:rPr>
          <w:rFonts w:hint="cs"/>
          <w:rtl/>
        </w:rPr>
        <w:t>נ</w:t>
      </w:r>
      <w:r w:rsidR="00AD4C1C">
        <w:rPr>
          <w:rFonts w:hint="cs"/>
          <w:rtl/>
        </w:rPr>
        <w:t xml:space="preserve">י מבין את מה שחן אומר. </w:t>
      </w:r>
      <w:r>
        <w:rPr>
          <w:rFonts w:hint="cs"/>
          <w:rtl/>
        </w:rPr>
        <w:t>יכו</w:t>
      </w:r>
      <w:r w:rsidR="00AD4C1C">
        <w:rPr>
          <w:rFonts w:hint="cs"/>
          <w:rtl/>
        </w:rPr>
        <w:t>ל</w:t>
      </w:r>
      <w:r>
        <w:rPr>
          <w:rFonts w:hint="cs"/>
          <w:rtl/>
        </w:rPr>
        <w:t xml:space="preserve"> להיות שיש כאלה ש</w:t>
      </w:r>
      <w:r w:rsidR="00E972A2">
        <w:rPr>
          <w:rFonts w:hint="cs"/>
          <w:rtl/>
        </w:rPr>
        <w:t xml:space="preserve">באמת </w:t>
      </w:r>
      <w:bookmarkStart w:id="2630" w:name="_ETM_Q1_8577964"/>
      <w:bookmarkEnd w:id="2630"/>
      <w:r>
        <w:rPr>
          <w:rFonts w:hint="cs"/>
          <w:rtl/>
        </w:rPr>
        <w:t>מסתירים בשביל ש</w:t>
      </w:r>
      <w:r w:rsidR="000C5A54">
        <w:rPr>
          <w:rFonts w:hint="cs"/>
          <w:rtl/>
        </w:rPr>
        <w:t>הם ל</w:t>
      </w:r>
      <w:r w:rsidR="00E972A2">
        <w:rPr>
          <w:rFonts w:hint="cs"/>
          <w:rtl/>
        </w:rPr>
        <w:t>א יצטרכו ללכת לתקן, למרות ש</w:t>
      </w:r>
      <w:r>
        <w:rPr>
          <w:rFonts w:hint="cs"/>
          <w:rtl/>
        </w:rPr>
        <w:t xml:space="preserve">אם מחפשים </w:t>
      </w:r>
      <w:r w:rsidR="00E972A2">
        <w:rPr>
          <w:rFonts w:hint="cs"/>
          <w:rtl/>
        </w:rPr>
        <w:t xml:space="preserve">מתקני גז לא צריך </w:t>
      </w:r>
      <w:r>
        <w:rPr>
          <w:rFonts w:hint="cs"/>
          <w:rtl/>
        </w:rPr>
        <w:t>את הד</w:t>
      </w:r>
      <w:r w:rsidR="00E972A2">
        <w:rPr>
          <w:rFonts w:hint="cs"/>
          <w:rtl/>
        </w:rPr>
        <w:t xml:space="preserve">יווח הזה בשביל למצוא אותם. </w:t>
      </w:r>
      <w:bookmarkStart w:id="2631" w:name="_ETM_Q1_8581160"/>
      <w:bookmarkEnd w:id="2631"/>
    </w:p>
    <w:p w:rsidR="007B616F" w:rsidRDefault="007B616F" w:rsidP="00293769">
      <w:pPr>
        <w:ind w:firstLine="0"/>
        <w:rPr>
          <w:rtl/>
        </w:rPr>
      </w:pPr>
    </w:p>
    <w:p w:rsidR="00E972A2" w:rsidRDefault="00E972A2" w:rsidP="00E972A2">
      <w:pPr>
        <w:pStyle w:val="af6"/>
        <w:keepNext/>
        <w:rPr>
          <w:rtl/>
        </w:rPr>
      </w:pPr>
      <w:bookmarkStart w:id="2632" w:name="_ETM_Q1_8585102"/>
      <w:bookmarkStart w:id="2633" w:name="ET_yor_4758_310"/>
      <w:bookmarkEnd w:id="2632"/>
      <w:r w:rsidRPr="00E972A2">
        <w:rPr>
          <w:rStyle w:val="TagStyle"/>
          <w:rtl/>
        </w:rPr>
        <w:t xml:space="preserve"> &lt;&lt; </w:t>
      </w:r>
      <w:proofErr w:type="spellStart"/>
      <w:r w:rsidRPr="00E972A2">
        <w:rPr>
          <w:rStyle w:val="TagStyle"/>
          <w:rtl/>
        </w:rPr>
        <w:t>יור</w:t>
      </w:r>
      <w:proofErr w:type="spellEnd"/>
      <w:r w:rsidRPr="00E972A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A2">
        <w:rPr>
          <w:rStyle w:val="TagStyle"/>
          <w:rtl/>
        </w:rPr>
        <w:t xml:space="preserve"> &lt;&lt; </w:t>
      </w:r>
      <w:proofErr w:type="spellStart"/>
      <w:r w:rsidRPr="00E972A2">
        <w:rPr>
          <w:rStyle w:val="TagStyle"/>
          <w:rtl/>
        </w:rPr>
        <w:t>יור</w:t>
      </w:r>
      <w:proofErr w:type="spellEnd"/>
      <w:r w:rsidRPr="00E97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3"/>
    </w:p>
    <w:p w:rsidR="00E972A2" w:rsidRDefault="00E972A2" w:rsidP="00E972A2">
      <w:pPr>
        <w:pStyle w:val="KeepWithNext"/>
        <w:rPr>
          <w:rtl/>
          <w:lang w:eastAsia="he-IL"/>
        </w:rPr>
      </w:pPr>
    </w:p>
    <w:p w:rsidR="007B616F" w:rsidRDefault="00E972A2" w:rsidP="00E972A2">
      <w:pPr>
        <w:rPr>
          <w:rtl/>
        </w:rPr>
      </w:pPr>
      <w:bookmarkStart w:id="2634" w:name="_ETM_Q1_8585660"/>
      <w:bookmarkStart w:id="2635" w:name="_ETM_Q1_8585689"/>
      <w:bookmarkEnd w:id="2634"/>
      <w:bookmarkEnd w:id="2635"/>
      <w:r>
        <w:rPr>
          <w:rFonts w:hint="cs"/>
          <w:rtl/>
        </w:rPr>
        <w:t xml:space="preserve">איך הוא יכול למצוא אותם </w:t>
      </w:r>
      <w:r w:rsidR="007B616F">
        <w:rPr>
          <w:rFonts w:hint="cs"/>
          <w:rtl/>
        </w:rPr>
        <w:t xml:space="preserve">כשהם לא </w:t>
      </w:r>
      <w:r>
        <w:rPr>
          <w:rFonts w:hint="cs"/>
          <w:rtl/>
        </w:rPr>
        <w:t xml:space="preserve">מדווחים? </w:t>
      </w:r>
      <w:r w:rsidR="007B616F">
        <w:rPr>
          <w:rFonts w:hint="cs"/>
          <w:rtl/>
        </w:rPr>
        <w:t xml:space="preserve"> </w:t>
      </w:r>
    </w:p>
    <w:p w:rsidR="007B616F" w:rsidRDefault="007B616F" w:rsidP="00293769">
      <w:pPr>
        <w:ind w:firstLine="0"/>
        <w:rPr>
          <w:rtl/>
        </w:rPr>
      </w:pPr>
    </w:p>
    <w:p w:rsidR="00E972A2" w:rsidRDefault="00E972A2" w:rsidP="00E972A2">
      <w:pPr>
        <w:pStyle w:val="af9"/>
        <w:keepNext/>
        <w:rPr>
          <w:rtl/>
        </w:rPr>
      </w:pPr>
      <w:bookmarkStart w:id="2636" w:name="_ETM_Q1_8591057"/>
      <w:bookmarkStart w:id="2637" w:name="ET_guest_799482_311"/>
      <w:bookmarkEnd w:id="2636"/>
      <w:r w:rsidRPr="00E972A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E97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7"/>
    </w:p>
    <w:p w:rsidR="00E972A2" w:rsidRDefault="00E972A2" w:rsidP="00E972A2">
      <w:pPr>
        <w:pStyle w:val="KeepWithNext"/>
        <w:rPr>
          <w:rtl/>
        </w:rPr>
      </w:pPr>
    </w:p>
    <w:p w:rsidR="007B616F" w:rsidRDefault="00E972A2" w:rsidP="00E972A2">
      <w:pPr>
        <w:rPr>
          <w:rtl/>
        </w:rPr>
      </w:pPr>
      <w:bookmarkStart w:id="2638" w:name="_ETM_Q1_8591509"/>
      <w:bookmarkStart w:id="2639" w:name="_ETM_Q1_8591549"/>
      <w:bookmarkEnd w:id="2638"/>
      <w:bookmarkEnd w:id="2639"/>
      <w:r>
        <w:rPr>
          <w:rFonts w:hint="cs"/>
          <w:rtl/>
        </w:rPr>
        <w:t>הם יודעי</w:t>
      </w:r>
      <w:r w:rsidR="007B616F">
        <w:rPr>
          <w:rFonts w:hint="cs"/>
          <w:rtl/>
        </w:rPr>
        <w:t>ם טוב מאוד</w:t>
      </w:r>
      <w:r>
        <w:rPr>
          <w:rFonts w:hint="cs"/>
          <w:rtl/>
        </w:rPr>
        <w:t xml:space="preserve"> איפה למצוא </w:t>
      </w:r>
      <w:bookmarkStart w:id="2640" w:name="_ETM_Q1_8593218"/>
      <w:bookmarkEnd w:id="2640"/>
      <w:r>
        <w:rPr>
          <w:rFonts w:hint="cs"/>
          <w:rtl/>
        </w:rPr>
        <w:t>אותם.</w:t>
      </w:r>
    </w:p>
    <w:p w:rsidR="007B616F" w:rsidRDefault="007B616F" w:rsidP="00293769">
      <w:pPr>
        <w:ind w:firstLine="0"/>
        <w:rPr>
          <w:rtl/>
        </w:rPr>
      </w:pPr>
    </w:p>
    <w:p w:rsidR="00E972A2" w:rsidRDefault="00E972A2" w:rsidP="00E972A2">
      <w:pPr>
        <w:pStyle w:val="af6"/>
        <w:keepNext/>
        <w:rPr>
          <w:rtl/>
        </w:rPr>
      </w:pPr>
      <w:bookmarkStart w:id="2641" w:name="_ETM_Q1_8599286"/>
      <w:bookmarkStart w:id="2642" w:name="ET_yor_4758_312"/>
      <w:bookmarkEnd w:id="2641"/>
      <w:r w:rsidRPr="00E972A2">
        <w:rPr>
          <w:rStyle w:val="TagStyle"/>
          <w:rtl/>
        </w:rPr>
        <w:t xml:space="preserve"> &lt;&lt; </w:t>
      </w:r>
      <w:proofErr w:type="spellStart"/>
      <w:r w:rsidRPr="00E972A2">
        <w:rPr>
          <w:rStyle w:val="TagStyle"/>
          <w:rtl/>
        </w:rPr>
        <w:t>יור</w:t>
      </w:r>
      <w:proofErr w:type="spellEnd"/>
      <w:r w:rsidRPr="00E972A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A2">
        <w:rPr>
          <w:rStyle w:val="TagStyle"/>
          <w:rtl/>
        </w:rPr>
        <w:t xml:space="preserve"> &lt;&lt; </w:t>
      </w:r>
      <w:proofErr w:type="spellStart"/>
      <w:r w:rsidRPr="00E972A2">
        <w:rPr>
          <w:rStyle w:val="TagStyle"/>
          <w:rtl/>
        </w:rPr>
        <w:t>יור</w:t>
      </w:r>
      <w:proofErr w:type="spellEnd"/>
      <w:r w:rsidRPr="00E97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2"/>
    </w:p>
    <w:p w:rsidR="00E972A2" w:rsidRDefault="00E972A2" w:rsidP="00E972A2">
      <w:pPr>
        <w:pStyle w:val="KeepWithNext"/>
        <w:rPr>
          <w:rtl/>
          <w:lang w:eastAsia="he-IL"/>
        </w:rPr>
      </w:pPr>
    </w:p>
    <w:p w:rsidR="007B616F" w:rsidRDefault="007B616F" w:rsidP="00F70005">
      <w:pPr>
        <w:rPr>
          <w:rtl/>
        </w:rPr>
      </w:pPr>
      <w:bookmarkStart w:id="2643" w:name="_ETM_Q1_8599839"/>
      <w:bookmarkStart w:id="2644" w:name="_ETM_Q1_8599951"/>
      <w:bookmarkEnd w:id="2643"/>
      <w:bookmarkEnd w:id="2644"/>
      <w:r>
        <w:rPr>
          <w:rFonts w:hint="cs"/>
          <w:rtl/>
        </w:rPr>
        <w:t>מדי</w:t>
      </w:r>
      <w:r w:rsidR="00E972A2">
        <w:rPr>
          <w:rFonts w:hint="cs"/>
          <w:rtl/>
        </w:rPr>
        <w:t xml:space="preserve">נת ישראל נמצאת בהליך בנייה מואץ בעשור האחרון. אתה יודע </w:t>
      </w:r>
      <w:r>
        <w:rPr>
          <w:rFonts w:hint="cs"/>
          <w:rtl/>
        </w:rPr>
        <w:t>כמה</w:t>
      </w:r>
      <w:r w:rsidR="00E972A2">
        <w:rPr>
          <w:rFonts w:hint="cs"/>
          <w:rtl/>
        </w:rPr>
        <w:t xml:space="preserve"> בניינים מ</w:t>
      </w:r>
      <w:r w:rsidR="00F70005">
        <w:rPr>
          <w:rFonts w:hint="cs"/>
          <w:rtl/>
        </w:rPr>
        <w:t xml:space="preserve">אוכלסים? </w:t>
      </w:r>
    </w:p>
    <w:p w:rsidR="007B616F" w:rsidRDefault="007B616F" w:rsidP="00293769">
      <w:pPr>
        <w:ind w:firstLine="0"/>
        <w:rPr>
          <w:rtl/>
        </w:rPr>
      </w:pPr>
    </w:p>
    <w:p w:rsidR="00E972A2" w:rsidRDefault="00E972A2" w:rsidP="00E972A2">
      <w:pPr>
        <w:pStyle w:val="af9"/>
        <w:keepNext/>
        <w:rPr>
          <w:rtl/>
        </w:rPr>
      </w:pPr>
      <w:bookmarkStart w:id="2645" w:name="_ETM_Q1_8604274"/>
      <w:bookmarkStart w:id="2646" w:name="ET_guest_799482_313"/>
      <w:bookmarkEnd w:id="2645"/>
      <w:r w:rsidRPr="00E972A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E97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6"/>
    </w:p>
    <w:p w:rsidR="00E972A2" w:rsidRDefault="00E972A2" w:rsidP="00E972A2">
      <w:pPr>
        <w:pStyle w:val="KeepWithNext"/>
        <w:rPr>
          <w:rtl/>
        </w:rPr>
      </w:pPr>
    </w:p>
    <w:p w:rsidR="007B616F" w:rsidRDefault="00E972A2" w:rsidP="00F70005">
      <w:pPr>
        <w:rPr>
          <w:rtl/>
        </w:rPr>
      </w:pPr>
      <w:bookmarkStart w:id="2647" w:name="_ETM_Q1_8604816"/>
      <w:bookmarkStart w:id="2648" w:name="_ETM_Q1_8604870"/>
      <w:bookmarkEnd w:id="2647"/>
      <w:bookmarkEnd w:id="2648"/>
      <w:r>
        <w:rPr>
          <w:rFonts w:hint="cs"/>
          <w:rtl/>
        </w:rPr>
        <w:t>הם יודעי</w:t>
      </w:r>
      <w:r w:rsidR="007B616F">
        <w:rPr>
          <w:rFonts w:hint="cs"/>
          <w:rtl/>
        </w:rPr>
        <w:t>ם</w:t>
      </w:r>
      <w:r>
        <w:rPr>
          <w:rFonts w:hint="cs"/>
          <w:rtl/>
        </w:rPr>
        <w:t xml:space="preserve"> טוב מאוד. </w:t>
      </w:r>
      <w:r w:rsidR="007B616F">
        <w:rPr>
          <w:rFonts w:hint="cs"/>
          <w:rtl/>
        </w:rPr>
        <w:t xml:space="preserve">לא שמעתי </w:t>
      </w:r>
      <w:r w:rsidR="00F70005">
        <w:rPr>
          <w:rFonts w:hint="cs"/>
          <w:rtl/>
        </w:rPr>
        <w:t xml:space="preserve">שום התייחסות בדברים של חן לגבי </w:t>
      </w:r>
      <w:r w:rsidR="007B616F">
        <w:rPr>
          <w:rFonts w:hint="cs"/>
          <w:rtl/>
        </w:rPr>
        <w:t xml:space="preserve">מה דינו </w:t>
      </w:r>
      <w:r w:rsidR="00F70005">
        <w:rPr>
          <w:rFonts w:hint="cs"/>
          <w:rtl/>
        </w:rPr>
        <w:t xml:space="preserve">של אותו ספק גז שמעביר כבר שנים </w:t>
      </w:r>
      <w:bookmarkStart w:id="2649" w:name="_ETM_Q1_8611111"/>
      <w:bookmarkEnd w:id="2649"/>
      <w:r w:rsidR="00F70005">
        <w:rPr>
          <w:rFonts w:hint="cs"/>
          <w:rtl/>
        </w:rPr>
        <w:t xml:space="preserve">אבל </w:t>
      </w:r>
      <w:r w:rsidR="007B616F">
        <w:rPr>
          <w:rFonts w:hint="cs"/>
          <w:rtl/>
        </w:rPr>
        <w:t>פעם אחת פס</w:t>
      </w:r>
      <w:r w:rsidR="00F70005">
        <w:rPr>
          <w:rFonts w:hint="cs"/>
          <w:rtl/>
        </w:rPr>
        <w:t>פס איזו שהי</w:t>
      </w:r>
      <w:r w:rsidR="007B616F">
        <w:rPr>
          <w:rFonts w:hint="cs"/>
          <w:rtl/>
        </w:rPr>
        <w:t>א</w:t>
      </w:r>
      <w:r w:rsidR="00F70005">
        <w:rPr>
          <w:rFonts w:hint="cs"/>
          <w:rtl/>
        </w:rPr>
        <w:t xml:space="preserve"> סוכנות. הוא לא פספס בגלל שהוא </w:t>
      </w:r>
      <w:bookmarkStart w:id="2650" w:name="_ETM_Q1_8617339"/>
      <w:bookmarkEnd w:id="2650"/>
      <w:r w:rsidR="00F70005">
        <w:rPr>
          <w:rFonts w:hint="cs"/>
          <w:rtl/>
        </w:rPr>
        <w:t>אדם</w:t>
      </w:r>
      <w:r w:rsidR="007B616F">
        <w:rPr>
          <w:rFonts w:hint="cs"/>
          <w:rtl/>
        </w:rPr>
        <w:t xml:space="preserve"> רע, </w:t>
      </w:r>
      <w:r w:rsidR="00F70005">
        <w:rPr>
          <w:rFonts w:hint="cs"/>
          <w:rtl/>
        </w:rPr>
        <w:t xml:space="preserve">הוא פספס </w:t>
      </w:r>
      <w:r w:rsidR="007B616F">
        <w:rPr>
          <w:rFonts w:hint="cs"/>
          <w:rtl/>
        </w:rPr>
        <w:t>בגל</w:t>
      </w:r>
      <w:r w:rsidR="00F70005">
        <w:rPr>
          <w:rFonts w:hint="cs"/>
          <w:rtl/>
        </w:rPr>
        <w:t>ל</w:t>
      </w:r>
      <w:r w:rsidR="007B616F">
        <w:rPr>
          <w:rFonts w:hint="cs"/>
          <w:rtl/>
        </w:rPr>
        <w:t xml:space="preserve"> </w:t>
      </w:r>
      <w:r w:rsidR="00F70005">
        <w:rPr>
          <w:rFonts w:hint="cs"/>
          <w:rtl/>
        </w:rPr>
        <w:t xml:space="preserve">שלפעמים קורות טעויות. </w:t>
      </w:r>
    </w:p>
    <w:p w:rsidR="007B616F" w:rsidRDefault="007B616F" w:rsidP="00293769">
      <w:pPr>
        <w:ind w:firstLine="0"/>
        <w:rPr>
          <w:rtl/>
        </w:rPr>
      </w:pPr>
    </w:p>
    <w:p w:rsidR="00F70005" w:rsidRDefault="00F70005" w:rsidP="00F70005">
      <w:pPr>
        <w:pStyle w:val="af6"/>
        <w:keepNext/>
        <w:rPr>
          <w:rtl/>
        </w:rPr>
      </w:pPr>
      <w:bookmarkStart w:id="2651" w:name="_ETM_Q1_8620612"/>
      <w:bookmarkStart w:id="2652" w:name="ET_yor_4758_314"/>
      <w:bookmarkEnd w:id="2651"/>
      <w:r w:rsidRPr="00F70005">
        <w:rPr>
          <w:rStyle w:val="TagStyle"/>
          <w:rtl/>
        </w:rPr>
        <w:t xml:space="preserve"> &lt;&lt; </w:t>
      </w:r>
      <w:proofErr w:type="spellStart"/>
      <w:r w:rsidRPr="00F70005">
        <w:rPr>
          <w:rStyle w:val="TagStyle"/>
          <w:rtl/>
        </w:rPr>
        <w:t>יור</w:t>
      </w:r>
      <w:proofErr w:type="spellEnd"/>
      <w:r w:rsidRPr="00F7000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0005">
        <w:rPr>
          <w:rStyle w:val="TagStyle"/>
          <w:rtl/>
        </w:rPr>
        <w:t xml:space="preserve"> &lt;&lt; </w:t>
      </w:r>
      <w:proofErr w:type="spellStart"/>
      <w:r w:rsidRPr="00F70005">
        <w:rPr>
          <w:rStyle w:val="TagStyle"/>
          <w:rtl/>
        </w:rPr>
        <w:t>יור</w:t>
      </w:r>
      <w:proofErr w:type="spellEnd"/>
      <w:r w:rsidRPr="00F70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2"/>
    </w:p>
    <w:p w:rsidR="00F70005" w:rsidRDefault="00F70005" w:rsidP="00F70005">
      <w:pPr>
        <w:pStyle w:val="KeepWithNext"/>
        <w:rPr>
          <w:rtl/>
          <w:lang w:eastAsia="he-IL"/>
        </w:rPr>
      </w:pPr>
    </w:p>
    <w:p w:rsidR="007B616F" w:rsidRDefault="00F70005" w:rsidP="00F70005">
      <w:pPr>
        <w:rPr>
          <w:rtl/>
        </w:rPr>
      </w:pPr>
      <w:bookmarkStart w:id="2653" w:name="_ETM_Q1_8621109"/>
      <w:bookmarkStart w:id="2654" w:name="_ETM_Q1_8621158"/>
      <w:bookmarkEnd w:id="2653"/>
      <w:bookmarkEnd w:id="2654"/>
      <w:r>
        <w:rPr>
          <w:rFonts w:hint="cs"/>
          <w:rtl/>
        </w:rPr>
        <w:t xml:space="preserve">חן, </w:t>
      </w:r>
      <w:r w:rsidR="007B616F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מציאות כזאת שאני אשכנע </w:t>
      </w:r>
      <w:bookmarkStart w:id="2655" w:name="_ETM_Q1_8623608"/>
      <w:bookmarkEnd w:id="2655"/>
      <w:r>
        <w:rPr>
          <w:rFonts w:hint="cs"/>
          <w:rtl/>
        </w:rPr>
        <w:t xml:space="preserve">אותך שזה היה בתום לב, שאני אשכנע אותך שלא הייתה לי כוונת </w:t>
      </w:r>
      <w:bookmarkStart w:id="2656" w:name="_ETM_Q1_8629139"/>
      <w:bookmarkEnd w:id="2656"/>
      <w:r>
        <w:rPr>
          <w:rFonts w:hint="cs"/>
          <w:rtl/>
        </w:rPr>
        <w:t xml:space="preserve">זדון? </w:t>
      </w:r>
      <w:r w:rsidR="007B616F">
        <w:rPr>
          <w:rFonts w:hint="cs"/>
          <w:rtl/>
        </w:rPr>
        <w:t xml:space="preserve"> </w:t>
      </w:r>
    </w:p>
    <w:p w:rsidR="007B616F" w:rsidRDefault="007B616F" w:rsidP="00293769">
      <w:pPr>
        <w:ind w:firstLine="0"/>
        <w:rPr>
          <w:rtl/>
        </w:rPr>
      </w:pPr>
    </w:p>
    <w:p w:rsidR="00F70005" w:rsidRDefault="00F70005" w:rsidP="00F70005">
      <w:pPr>
        <w:pStyle w:val="af9"/>
        <w:keepNext/>
        <w:rPr>
          <w:rtl/>
        </w:rPr>
      </w:pPr>
      <w:bookmarkStart w:id="2657" w:name="ET_guest_799482_315"/>
      <w:r w:rsidRPr="00F7000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F700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7"/>
    </w:p>
    <w:p w:rsidR="00F70005" w:rsidRDefault="00F70005" w:rsidP="00F70005">
      <w:pPr>
        <w:pStyle w:val="KeepWithNext"/>
        <w:rPr>
          <w:rtl/>
        </w:rPr>
      </w:pPr>
    </w:p>
    <w:p w:rsidR="007B616F" w:rsidRDefault="007B616F" w:rsidP="00F70005">
      <w:pPr>
        <w:rPr>
          <w:rtl/>
        </w:rPr>
      </w:pPr>
      <w:r>
        <w:rPr>
          <w:rFonts w:hint="cs"/>
          <w:rtl/>
        </w:rPr>
        <w:t xml:space="preserve">אין לו סמכות. </w:t>
      </w:r>
    </w:p>
    <w:p w:rsidR="007B616F" w:rsidRDefault="007B616F" w:rsidP="00293769">
      <w:pPr>
        <w:ind w:firstLine="0"/>
        <w:rPr>
          <w:rtl/>
        </w:rPr>
      </w:pPr>
    </w:p>
    <w:p w:rsidR="00393ADD" w:rsidRDefault="00393ADD" w:rsidP="00393ADD">
      <w:pPr>
        <w:pStyle w:val="af9"/>
        <w:keepNext/>
        <w:rPr>
          <w:rtl/>
        </w:rPr>
      </w:pPr>
      <w:bookmarkStart w:id="2658" w:name="_ETM_Q1_8638335"/>
      <w:bookmarkStart w:id="2659" w:name="_ETM_Q1_8638396"/>
      <w:bookmarkStart w:id="2660" w:name="_ETM_Q1_8635105"/>
      <w:bookmarkStart w:id="2661" w:name="ET_guest_חן_בר_יוסף_317"/>
      <w:bookmarkEnd w:id="2658"/>
      <w:bookmarkEnd w:id="2659"/>
      <w:bookmarkEnd w:id="2660"/>
      <w:r w:rsidRPr="00393ADD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393A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1"/>
    </w:p>
    <w:p w:rsidR="00393ADD" w:rsidRDefault="00393ADD" w:rsidP="00393ADD">
      <w:pPr>
        <w:pStyle w:val="KeepWithNext"/>
        <w:rPr>
          <w:rtl/>
        </w:rPr>
      </w:pPr>
    </w:p>
    <w:p w:rsidR="00393ADD" w:rsidRDefault="00393ADD" w:rsidP="00393ADD">
      <w:pPr>
        <w:rPr>
          <w:rtl/>
        </w:rPr>
      </w:pPr>
      <w:bookmarkStart w:id="2662" w:name="_ETM_Q1_8635793"/>
      <w:bookmarkStart w:id="2663" w:name="_ETM_Q1_8635823"/>
      <w:bookmarkEnd w:id="2662"/>
      <w:bookmarkEnd w:id="2663"/>
      <w:r>
        <w:rPr>
          <w:rFonts w:hint="cs"/>
          <w:rtl/>
        </w:rPr>
        <w:t>יכול להיות שאפשר לשכנע.</w:t>
      </w:r>
    </w:p>
    <w:p w:rsidR="00393ADD" w:rsidRPr="00393ADD" w:rsidRDefault="00393ADD" w:rsidP="00393ADD">
      <w:pPr>
        <w:rPr>
          <w:rtl/>
        </w:rPr>
      </w:pPr>
      <w:bookmarkStart w:id="2664" w:name="_ETM_Q1_8636729"/>
      <w:bookmarkStart w:id="2665" w:name="_ETM_Q1_8636786"/>
      <w:bookmarkEnd w:id="2664"/>
      <w:bookmarkEnd w:id="2665"/>
    </w:p>
    <w:p w:rsidR="00393ADD" w:rsidRDefault="00393ADD" w:rsidP="00393ADD">
      <w:pPr>
        <w:pStyle w:val="af9"/>
        <w:keepNext/>
        <w:rPr>
          <w:rtl/>
        </w:rPr>
      </w:pPr>
      <w:bookmarkStart w:id="2666" w:name="_ETM_Q1_8630958"/>
      <w:bookmarkStart w:id="2667" w:name="ET_guest_רוית_ארבל__316"/>
      <w:bookmarkEnd w:id="2666"/>
      <w:r w:rsidRPr="00393AD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393A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7"/>
    </w:p>
    <w:p w:rsidR="00393ADD" w:rsidRDefault="00393ADD" w:rsidP="00393ADD">
      <w:pPr>
        <w:pStyle w:val="KeepWithNext"/>
        <w:rPr>
          <w:rtl/>
        </w:rPr>
      </w:pPr>
    </w:p>
    <w:p w:rsidR="007B616F" w:rsidRDefault="00393ADD" w:rsidP="00393ADD">
      <w:pPr>
        <w:rPr>
          <w:rtl/>
        </w:rPr>
      </w:pPr>
      <w:bookmarkStart w:id="2668" w:name="_ETM_Q1_8631642"/>
      <w:bookmarkStart w:id="2669" w:name="_ETM_Q1_8631674"/>
      <w:bookmarkEnd w:id="2668"/>
      <w:bookmarkEnd w:id="2669"/>
      <w:r>
        <w:rPr>
          <w:rFonts w:hint="cs"/>
          <w:rtl/>
        </w:rPr>
        <w:t>אי</w:t>
      </w:r>
      <w:r w:rsidR="007B616F">
        <w:rPr>
          <w:rFonts w:hint="cs"/>
          <w:rtl/>
        </w:rPr>
        <w:t xml:space="preserve"> אפשר לשכנע.</w:t>
      </w:r>
    </w:p>
    <w:p w:rsidR="007B616F" w:rsidRDefault="007B616F" w:rsidP="00293769">
      <w:pPr>
        <w:ind w:firstLine="0"/>
        <w:rPr>
          <w:rtl/>
        </w:rPr>
      </w:pPr>
    </w:p>
    <w:p w:rsidR="00393ADD" w:rsidRDefault="00393ADD" w:rsidP="00393ADD">
      <w:pPr>
        <w:pStyle w:val="af6"/>
        <w:keepNext/>
        <w:rPr>
          <w:rtl/>
        </w:rPr>
      </w:pPr>
      <w:bookmarkStart w:id="2670" w:name="_ETM_Q1_8648093"/>
      <w:bookmarkStart w:id="2671" w:name="ET_yor_4758_318"/>
      <w:bookmarkEnd w:id="2670"/>
      <w:r w:rsidRPr="00393ADD">
        <w:rPr>
          <w:rStyle w:val="TagStyle"/>
          <w:rtl/>
        </w:rPr>
        <w:t xml:space="preserve"> &lt;&lt; </w:t>
      </w:r>
      <w:proofErr w:type="spellStart"/>
      <w:r w:rsidRPr="00393ADD">
        <w:rPr>
          <w:rStyle w:val="TagStyle"/>
          <w:rtl/>
        </w:rPr>
        <w:t>יור</w:t>
      </w:r>
      <w:proofErr w:type="spellEnd"/>
      <w:r w:rsidRPr="00393AD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93ADD">
        <w:rPr>
          <w:rStyle w:val="TagStyle"/>
          <w:rtl/>
        </w:rPr>
        <w:t xml:space="preserve"> &lt;&lt; </w:t>
      </w:r>
      <w:proofErr w:type="spellStart"/>
      <w:r w:rsidRPr="00393ADD">
        <w:rPr>
          <w:rStyle w:val="TagStyle"/>
          <w:rtl/>
        </w:rPr>
        <w:t>יור</w:t>
      </w:r>
      <w:proofErr w:type="spellEnd"/>
      <w:r w:rsidRPr="00393A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1"/>
    </w:p>
    <w:p w:rsidR="00393ADD" w:rsidRDefault="00393ADD" w:rsidP="00393ADD">
      <w:pPr>
        <w:pStyle w:val="KeepWithNext"/>
        <w:rPr>
          <w:rtl/>
          <w:lang w:eastAsia="he-IL"/>
        </w:rPr>
      </w:pPr>
    </w:p>
    <w:p w:rsidR="007B616F" w:rsidRDefault="007B616F" w:rsidP="000C5A54">
      <w:pPr>
        <w:ind w:firstLine="0"/>
        <w:rPr>
          <w:rtl/>
        </w:rPr>
      </w:pPr>
      <w:bookmarkStart w:id="2672" w:name="_ETM_Q1_8648658"/>
      <w:bookmarkStart w:id="2673" w:name="_ETM_Q1_8648699"/>
      <w:bookmarkEnd w:id="2672"/>
      <w:bookmarkEnd w:id="2673"/>
      <w:r>
        <w:rPr>
          <w:rtl/>
        </w:rPr>
        <w:tab/>
      </w:r>
      <w:r w:rsidR="00393ADD">
        <w:rPr>
          <w:rFonts w:hint="cs"/>
          <w:rtl/>
        </w:rPr>
        <w:t xml:space="preserve">נניח </w:t>
      </w:r>
      <w:bookmarkStart w:id="2674" w:name="_ETM_Q1_8649940"/>
      <w:bookmarkEnd w:id="2674"/>
      <w:r w:rsidR="00393ADD">
        <w:rPr>
          <w:rFonts w:hint="cs"/>
          <w:rtl/>
        </w:rPr>
        <w:t>ש</w:t>
      </w:r>
      <w:r>
        <w:rPr>
          <w:rFonts w:hint="cs"/>
          <w:rtl/>
        </w:rPr>
        <w:t xml:space="preserve">תפסתם בניין ברחוב בוגרשוב </w:t>
      </w:r>
      <w:r w:rsidR="00393ADD">
        <w:rPr>
          <w:rFonts w:hint="cs"/>
          <w:rtl/>
        </w:rPr>
        <w:t xml:space="preserve">3 שלא דווח. </w:t>
      </w:r>
      <w:r>
        <w:rPr>
          <w:rFonts w:hint="cs"/>
          <w:rtl/>
        </w:rPr>
        <w:t xml:space="preserve">הוא בא ואומר לך: </w:t>
      </w:r>
      <w:r w:rsidR="000C5A54">
        <w:rPr>
          <w:rFonts w:hint="cs"/>
          <w:rtl/>
        </w:rPr>
        <w:t>"</w:t>
      </w:r>
      <w:r>
        <w:rPr>
          <w:rFonts w:hint="cs"/>
          <w:rtl/>
        </w:rPr>
        <w:t>פספסתי</w:t>
      </w:r>
      <w:r w:rsidR="000C5A54">
        <w:rPr>
          <w:rFonts w:hint="cs"/>
          <w:rtl/>
        </w:rPr>
        <w:t>"</w:t>
      </w:r>
      <w:r>
        <w:rPr>
          <w:rFonts w:hint="cs"/>
          <w:rtl/>
        </w:rPr>
        <w:t>. הוא יש</w:t>
      </w:r>
      <w:r w:rsidR="00393ADD">
        <w:rPr>
          <w:rFonts w:hint="cs"/>
          <w:rtl/>
        </w:rPr>
        <w:t>כנע אותך שלא הייתה פה כוונת זדון. הדין ייקוב</w:t>
      </w:r>
      <w:r>
        <w:rPr>
          <w:rFonts w:hint="cs"/>
          <w:rtl/>
        </w:rPr>
        <w:t xml:space="preserve"> את ההר</w:t>
      </w:r>
      <w:r w:rsidR="00393ADD">
        <w:rPr>
          <w:rFonts w:hint="cs"/>
          <w:rtl/>
        </w:rPr>
        <w:t>?</w:t>
      </w:r>
    </w:p>
    <w:p w:rsidR="007B616F" w:rsidRDefault="007B616F" w:rsidP="00293769">
      <w:pPr>
        <w:ind w:firstLine="0"/>
        <w:rPr>
          <w:rtl/>
        </w:rPr>
      </w:pPr>
    </w:p>
    <w:p w:rsidR="00393ADD" w:rsidRDefault="00393ADD" w:rsidP="00393ADD">
      <w:pPr>
        <w:pStyle w:val="a4"/>
        <w:keepNext/>
        <w:rPr>
          <w:rtl/>
        </w:rPr>
      </w:pPr>
      <w:bookmarkStart w:id="2675" w:name="ET_speaker_איתי_עצמון_319"/>
      <w:r w:rsidRPr="00393AD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93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:rsidR="00393ADD" w:rsidRDefault="00393ADD" w:rsidP="00393ADD">
      <w:pPr>
        <w:pStyle w:val="KeepWithNext"/>
        <w:rPr>
          <w:rtl/>
          <w:lang w:eastAsia="he-IL"/>
        </w:rPr>
      </w:pPr>
    </w:p>
    <w:p w:rsidR="007B616F" w:rsidRDefault="0035448E" w:rsidP="0035448E">
      <w:pPr>
        <w:rPr>
          <w:rtl/>
        </w:rPr>
      </w:pPr>
      <w:r>
        <w:rPr>
          <w:rFonts w:hint="cs"/>
          <w:rtl/>
        </w:rPr>
        <w:t xml:space="preserve">אין עניין של מודעות, כוונה או יסוד נפשי בעיצומים </w:t>
      </w:r>
      <w:bookmarkStart w:id="2676" w:name="_ETM_Q1_8678165"/>
      <w:bookmarkEnd w:id="2676"/>
      <w:r>
        <w:rPr>
          <w:rFonts w:hint="cs"/>
          <w:rtl/>
        </w:rPr>
        <w:t xml:space="preserve">כספיים. </w:t>
      </w:r>
    </w:p>
    <w:p w:rsidR="007B616F" w:rsidRDefault="007B616F" w:rsidP="00293769">
      <w:pPr>
        <w:ind w:firstLine="0"/>
        <w:rPr>
          <w:rtl/>
        </w:rPr>
      </w:pPr>
    </w:p>
    <w:p w:rsidR="0035448E" w:rsidRDefault="0035448E" w:rsidP="0035448E">
      <w:pPr>
        <w:pStyle w:val="af9"/>
        <w:keepNext/>
        <w:rPr>
          <w:rtl/>
        </w:rPr>
      </w:pPr>
      <w:bookmarkStart w:id="2677" w:name="_ETM_Q1_8685615"/>
      <w:bookmarkStart w:id="2678" w:name="ET_guest_חן_בר_יוסף_320"/>
      <w:bookmarkEnd w:id="2677"/>
      <w:r w:rsidRPr="0035448E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354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8"/>
    </w:p>
    <w:p w:rsidR="0035448E" w:rsidRDefault="0035448E" w:rsidP="0035448E">
      <w:pPr>
        <w:pStyle w:val="KeepWithNext"/>
        <w:rPr>
          <w:rtl/>
        </w:rPr>
      </w:pPr>
    </w:p>
    <w:p w:rsidR="007B616F" w:rsidRDefault="00D24E7F" w:rsidP="0035448E">
      <w:pPr>
        <w:rPr>
          <w:rtl/>
        </w:rPr>
      </w:pPr>
      <w:bookmarkStart w:id="2679" w:name="_ETM_Q1_8686284"/>
      <w:bookmarkStart w:id="2680" w:name="_ETM_Q1_8686313"/>
      <w:bookmarkEnd w:id="2679"/>
      <w:bookmarkEnd w:id="2680"/>
      <w:r>
        <w:rPr>
          <w:rFonts w:hint="cs"/>
          <w:rtl/>
        </w:rPr>
        <w:t xml:space="preserve">הסמכות שתהיה לנו היא סמכות הפחתה של </w:t>
      </w:r>
      <w:bookmarkStart w:id="2681" w:name="_ETM_Q1_8700724"/>
      <w:bookmarkEnd w:id="2681"/>
      <w:r>
        <w:rPr>
          <w:rFonts w:hint="cs"/>
          <w:rtl/>
        </w:rPr>
        <w:t xml:space="preserve">פעם ראשונה. </w:t>
      </w:r>
      <w:r w:rsidR="007B616F">
        <w:rPr>
          <w:rFonts w:hint="cs"/>
          <w:rtl/>
        </w:rPr>
        <w:t>זה יכול לרדת עד</w:t>
      </w:r>
      <w:r>
        <w:rPr>
          <w:rFonts w:hint="cs"/>
          <w:rtl/>
        </w:rPr>
        <w:t xml:space="preserve"> 80% מהסכום.</w:t>
      </w:r>
      <w:r w:rsidR="007B616F">
        <w:rPr>
          <w:rFonts w:hint="cs"/>
          <w:rtl/>
        </w:rPr>
        <w:t xml:space="preserve"> </w:t>
      </w:r>
    </w:p>
    <w:p w:rsidR="007B616F" w:rsidRDefault="007B616F" w:rsidP="007B616F">
      <w:pPr>
        <w:ind w:firstLine="0"/>
        <w:rPr>
          <w:rtl/>
        </w:rPr>
      </w:pPr>
    </w:p>
    <w:p w:rsidR="00D24E7F" w:rsidRDefault="00D24E7F" w:rsidP="00D24E7F">
      <w:pPr>
        <w:pStyle w:val="a4"/>
        <w:keepNext/>
        <w:rPr>
          <w:rtl/>
        </w:rPr>
      </w:pPr>
      <w:bookmarkStart w:id="2682" w:name="ET_speaker_איתי_עצמון_321"/>
      <w:r w:rsidRPr="00D24E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4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:rsidR="00D24E7F" w:rsidRDefault="00D24E7F" w:rsidP="00D24E7F">
      <w:pPr>
        <w:pStyle w:val="KeepWithNext"/>
        <w:rPr>
          <w:rtl/>
          <w:lang w:eastAsia="he-IL"/>
        </w:rPr>
      </w:pPr>
    </w:p>
    <w:p w:rsidR="007B616F" w:rsidRDefault="007B616F" w:rsidP="00D24E7F">
      <w:pPr>
        <w:rPr>
          <w:rtl/>
        </w:rPr>
      </w:pPr>
      <w:r>
        <w:rPr>
          <w:rFonts w:hint="cs"/>
          <w:rtl/>
        </w:rPr>
        <w:t>אין</w:t>
      </w:r>
      <w:r w:rsidR="00D24E7F">
        <w:rPr>
          <w:rFonts w:hint="cs"/>
          <w:rtl/>
        </w:rPr>
        <w:t xml:space="preserve"> משמעות ליסוד הנפשי.</w:t>
      </w:r>
      <w:r>
        <w:rPr>
          <w:rFonts w:hint="cs"/>
          <w:rtl/>
        </w:rPr>
        <w:t xml:space="preserve"> </w:t>
      </w:r>
    </w:p>
    <w:p w:rsidR="007B616F" w:rsidRDefault="007B616F" w:rsidP="007B616F">
      <w:pPr>
        <w:ind w:firstLine="0"/>
        <w:rPr>
          <w:rtl/>
        </w:rPr>
      </w:pPr>
    </w:p>
    <w:p w:rsidR="00D24E7F" w:rsidRDefault="00D24E7F" w:rsidP="00D24E7F">
      <w:pPr>
        <w:pStyle w:val="af9"/>
        <w:keepNext/>
        <w:rPr>
          <w:rtl/>
        </w:rPr>
      </w:pPr>
      <w:bookmarkStart w:id="2683" w:name="_ETM_Q1_8715382"/>
      <w:bookmarkStart w:id="2684" w:name="ET_guest_נטע_שפירא_322"/>
      <w:bookmarkEnd w:id="2683"/>
      <w:r w:rsidRPr="00D24E7F">
        <w:rPr>
          <w:rStyle w:val="TagStyle"/>
          <w:rtl/>
        </w:rPr>
        <w:t xml:space="preserve"> &lt;&lt; אורח &gt;&gt; </w:t>
      </w:r>
      <w:r>
        <w:rPr>
          <w:rtl/>
        </w:rPr>
        <w:t>נטע שפירא:</w:t>
      </w:r>
      <w:r w:rsidRPr="00D24E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4"/>
    </w:p>
    <w:p w:rsidR="00D24E7F" w:rsidRDefault="00D24E7F" w:rsidP="00D24E7F">
      <w:pPr>
        <w:pStyle w:val="KeepWithNext"/>
        <w:rPr>
          <w:rtl/>
        </w:rPr>
      </w:pPr>
    </w:p>
    <w:p w:rsidR="007B616F" w:rsidRDefault="007B616F" w:rsidP="001F354C">
      <w:pPr>
        <w:rPr>
          <w:rtl/>
        </w:rPr>
      </w:pPr>
      <w:bookmarkStart w:id="2685" w:name="_ETM_Q1_8715885"/>
      <w:bookmarkStart w:id="2686" w:name="_ETM_Q1_8715916"/>
      <w:bookmarkEnd w:id="2685"/>
      <w:bookmarkEnd w:id="2686"/>
      <w:r>
        <w:rPr>
          <w:rFonts w:hint="cs"/>
          <w:rtl/>
        </w:rPr>
        <w:t xml:space="preserve">הוצג פה </w:t>
      </w:r>
      <w:r w:rsidR="009579A2">
        <w:rPr>
          <w:rFonts w:hint="cs"/>
          <w:rtl/>
        </w:rPr>
        <w:t>ש</w:t>
      </w:r>
      <w:r>
        <w:rPr>
          <w:rFonts w:hint="cs"/>
          <w:rtl/>
        </w:rPr>
        <w:t xml:space="preserve">בגלל שאין </w:t>
      </w:r>
      <w:r w:rsidR="009579A2">
        <w:rPr>
          <w:rFonts w:hint="cs"/>
          <w:rtl/>
        </w:rPr>
        <w:t>יסוד נפשי בעיצומים</w:t>
      </w:r>
      <w:r w:rsidR="00E1672F">
        <w:rPr>
          <w:rFonts w:hint="cs"/>
          <w:rtl/>
        </w:rPr>
        <w:t xml:space="preserve"> </w:t>
      </w:r>
      <w:r w:rsidR="001F354C">
        <w:rPr>
          <w:rFonts w:hint="cs"/>
          <w:rtl/>
        </w:rPr>
        <w:t xml:space="preserve">אז </w:t>
      </w:r>
      <w:r w:rsidR="006C04B1">
        <w:rPr>
          <w:rFonts w:hint="cs"/>
          <w:rtl/>
        </w:rPr>
        <w:t xml:space="preserve">זה </w:t>
      </w:r>
      <w:r w:rsidR="009579A2">
        <w:rPr>
          <w:rFonts w:hint="cs"/>
          <w:rtl/>
        </w:rPr>
        <w:t xml:space="preserve">אוטומטי. אם זה </w:t>
      </w:r>
      <w:r>
        <w:rPr>
          <w:rFonts w:hint="cs"/>
          <w:rtl/>
        </w:rPr>
        <w:t>ה</w:t>
      </w:r>
      <w:r w:rsidR="009579A2">
        <w:rPr>
          <w:rFonts w:hint="cs"/>
          <w:rtl/>
        </w:rPr>
        <w:t>י</w:t>
      </w:r>
      <w:r>
        <w:rPr>
          <w:rFonts w:hint="cs"/>
          <w:rtl/>
        </w:rPr>
        <w:t>ה אוט</w:t>
      </w:r>
      <w:r w:rsidR="009579A2">
        <w:rPr>
          <w:rFonts w:hint="cs"/>
          <w:rtl/>
        </w:rPr>
        <w:t>ו</w:t>
      </w:r>
      <w:r>
        <w:rPr>
          <w:rFonts w:hint="cs"/>
          <w:rtl/>
        </w:rPr>
        <w:t xml:space="preserve">מטי, </w:t>
      </w:r>
      <w:r w:rsidR="009579A2">
        <w:rPr>
          <w:rFonts w:hint="cs"/>
          <w:rtl/>
        </w:rPr>
        <w:t xml:space="preserve">לא היה שום </w:t>
      </w:r>
      <w:r>
        <w:rPr>
          <w:rFonts w:hint="cs"/>
          <w:rtl/>
        </w:rPr>
        <w:t xml:space="preserve">צורך בזכות טיעון. כתוב שמי מטיל את העיצום </w:t>
      </w:r>
      <w:r w:rsidR="009579A2">
        <w:rPr>
          <w:rFonts w:hint="cs"/>
          <w:rtl/>
        </w:rPr>
        <w:t>צ</w:t>
      </w:r>
      <w:r>
        <w:rPr>
          <w:rFonts w:hint="cs"/>
          <w:rtl/>
        </w:rPr>
        <w:t xml:space="preserve">ריך </w:t>
      </w:r>
      <w:r w:rsidR="009579A2">
        <w:rPr>
          <w:rFonts w:hint="cs"/>
          <w:rtl/>
        </w:rPr>
        <w:t xml:space="preserve">לשקול את הטענות שנטענו </w:t>
      </w:r>
      <w:bookmarkStart w:id="2687" w:name="_ETM_Q1_8735343"/>
      <w:bookmarkEnd w:id="2687"/>
      <w:r w:rsidR="009579A2">
        <w:rPr>
          <w:rFonts w:hint="cs"/>
          <w:rtl/>
        </w:rPr>
        <w:t>לפניו בזכות הטיעון. ודאי שאם יהיו טענות טובות</w:t>
      </w:r>
      <w:r>
        <w:rPr>
          <w:rFonts w:hint="cs"/>
          <w:rtl/>
        </w:rPr>
        <w:t xml:space="preserve"> הוא</w:t>
      </w:r>
      <w:r w:rsidR="009579A2">
        <w:rPr>
          <w:rFonts w:hint="cs"/>
          <w:rtl/>
        </w:rPr>
        <w:t xml:space="preserve"> יוכל לשקול</w:t>
      </w:r>
      <w:r>
        <w:rPr>
          <w:rFonts w:hint="cs"/>
          <w:rtl/>
        </w:rPr>
        <w:t xml:space="preserve"> אם להטיל את</w:t>
      </w:r>
      <w:r w:rsidR="009579A2">
        <w:rPr>
          <w:rFonts w:hint="cs"/>
          <w:rtl/>
        </w:rPr>
        <w:t xml:space="preserve"> העיצום או לא.</w:t>
      </w:r>
      <w:r>
        <w:rPr>
          <w:rFonts w:hint="cs"/>
          <w:rtl/>
        </w:rPr>
        <w:t xml:space="preserve"> </w:t>
      </w:r>
    </w:p>
    <w:p w:rsidR="007B616F" w:rsidRDefault="007B616F" w:rsidP="007B616F">
      <w:pPr>
        <w:ind w:firstLine="0"/>
        <w:rPr>
          <w:rtl/>
        </w:rPr>
      </w:pPr>
    </w:p>
    <w:p w:rsidR="00200B62" w:rsidRDefault="00200B62" w:rsidP="00200B62">
      <w:pPr>
        <w:pStyle w:val="af9"/>
        <w:keepNext/>
        <w:rPr>
          <w:rtl/>
        </w:rPr>
      </w:pPr>
      <w:bookmarkStart w:id="2688" w:name="ET_guest_799482_323"/>
      <w:r w:rsidRPr="00200B6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200B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8"/>
    </w:p>
    <w:p w:rsidR="00200B62" w:rsidRDefault="00200B62" w:rsidP="00200B62">
      <w:pPr>
        <w:pStyle w:val="KeepWithNext"/>
        <w:rPr>
          <w:rtl/>
        </w:rPr>
      </w:pPr>
    </w:p>
    <w:p w:rsidR="007B616F" w:rsidRDefault="007B616F" w:rsidP="00200B62">
      <w:pPr>
        <w:rPr>
          <w:rtl/>
        </w:rPr>
      </w:pPr>
      <w:r>
        <w:rPr>
          <w:rFonts w:hint="cs"/>
          <w:rtl/>
        </w:rPr>
        <w:t>אין לו עילת</w:t>
      </w:r>
      <w:r w:rsidR="00200B62">
        <w:rPr>
          <w:rFonts w:hint="cs"/>
          <w:rtl/>
        </w:rPr>
        <w:t xml:space="preserve"> הפחתה.</w:t>
      </w:r>
      <w:r>
        <w:rPr>
          <w:rFonts w:hint="cs"/>
          <w:rtl/>
        </w:rPr>
        <w:t xml:space="preserve"> </w:t>
      </w:r>
    </w:p>
    <w:p w:rsidR="007B616F" w:rsidRDefault="007B616F" w:rsidP="007B616F">
      <w:pPr>
        <w:ind w:firstLine="0"/>
        <w:rPr>
          <w:rtl/>
        </w:rPr>
      </w:pPr>
    </w:p>
    <w:p w:rsidR="006C04B1" w:rsidRDefault="006C04B1" w:rsidP="006C04B1">
      <w:pPr>
        <w:pStyle w:val="af9"/>
        <w:keepNext/>
        <w:rPr>
          <w:rtl/>
        </w:rPr>
      </w:pPr>
      <w:bookmarkStart w:id="2689" w:name="_ETM_Q1_8752990"/>
      <w:bookmarkStart w:id="2690" w:name="ET_guest_נטע_שפירא_324"/>
      <w:bookmarkEnd w:id="2689"/>
      <w:r w:rsidRPr="006C04B1">
        <w:rPr>
          <w:rStyle w:val="TagStyle"/>
          <w:rtl/>
        </w:rPr>
        <w:t xml:space="preserve"> &lt;&lt; אורח &gt;&gt; </w:t>
      </w:r>
      <w:r>
        <w:rPr>
          <w:rtl/>
        </w:rPr>
        <w:t>נטע שפירא:</w:t>
      </w:r>
      <w:r w:rsidRPr="006C0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0"/>
    </w:p>
    <w:p w:rsidR="006C04B1" w:rsidRDefault="006C04B1" w:rsidP="006C04B1">
      <w:pPr>
        <w:pStyle w:val="KeepWithNext"/>
        <w:rPr>
          <w:rtl/>
        </w:rPr>
      </w:pPr>
    </w:p>
    <w:p w:rsidR="006C04B1" w:rsidRPr="006C04B1" w:rsidRDefault="006C04B1" w:rsidP="001F354C">
      <w:pPr>
        <w:rPr>
          <w:rtl/>
        </w:rPr>
      </w:pPr>
      <w:bookmarkStart w:id="2691" w:name="_ETM_Q1_8753422"/>
      <w:bookmarkStart w:id="2692" w:name="_ETM_Q1_8753463"/>
      <w:bookmarkEnd w:id="2691"/>
      <w:bookmarkEnd w:id="2692"/>
      <w:r>
        <w:rPr>
          <w:rFonts w:hint="cs"/>
          <w:rtl/>
        </w:rPr>
        <w:t xml:space="preserve">עילת </w:t>
      </w:r>
      <w:bookmarkStart w:id="2693" w:name="_ETM_Q1_8750963"/>
      <w:bookmarkEnd w:id="2693"/>
      <w:r>
        <w:rPr>
          <w:rFonts w:hint="cs"/>
          <w:rtl/>
        </w:rPr>
        <w:t xml:space="preserve">הפחתה זה משהו אחר. צריך קודם לראות </w:t>
      </w:r>
      <w:bookmarkStart w:id="2694" w:name="_ETM_Q1_8754354"/>
      <w:bookmarkEnd w:id="2694"/>
      <w:r>
        <w:rPr>
          <w:rFonts w:hint="cs"/>
          <w:rtl/>
        </w:rPr>
        <w:t>אם יש כאן אשמה או לא.</w:t>
      </w:r>
    </w:p>
    <w:p w:rsidR="006C04B1" w:rsidRDefault="006C04B1" w:rsidP="007B616F">
      <w:pPr>
        <w:ind w:firstLine="0"/>
        <w:rPr>
          <w:rtl/>
        </w:rPr>
      </w:pPr>
    </w:p>
    <w:p w:rsidR="006C04B1" w:rsidRDefault="006C04B1" w:rsidP="006C04B1">
      <w:pPr>
        <w:pStyle w:val="af6"/>
        <w:keepNext/>
        <w:rPr>
          <w:rtl/>
        </w:rPr>
      </w:pPr>
      <w:bookmarkStart w:id="2695" w:name="ET_yor_4758_325"/>
      <w:r w:rsidRPr="006C04B1">
        <w:rPr>
          <w:rStyle w:val="TagStyle"/>
          <w:rtl/>
        </w:rPr>
        <w:t xml:space="preserve"> &lt;&lt; </w:t>
      </w:r>
      <w:proofErr w:type="spellStart"/>
      <w:r w:rsidRPr="006C04B1">
        <w:rPr>
          <w:rStyle w:val="TagStyle"/>
          <w:rtl/>
        </w:rPr>
        <w:t>יור</w:t>
      </w:r>
      <w:proofErr w:type="spellEnd"/>
      <w:r w:rsidRPr="006C04B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04B1">
        <w:rPr>
          <w:rStyle w:val="TagStyle"/>
          <w:rtl/>
        </w:rPr>
        <w:t xml:space="preserve"> &lt;&lt; </w:t>
      </w:r>
      <w:proofErr w:type="spellStart"/>
      <w:r w:rsidRPr="006C04B1">
        <w:rPr>
          <w:rStyle w:val="TagStyle"/>
          <w:rtl/>
        </w:rPr>
        <w:t>יור</w:t>
      </w:r>
      <w:proofErr w:type="spellEnd"/>
      <w:r w:rsidRPr="006C04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5"/>
    </w:p>
    <w:p w:rsidR="006C04B1" w:rsidRDefault="006C04B1" w:rsidP="006C04B1">
      <w:pPr>
        <w:pStyle w:val="KeepWithNext"/>
        <w:rPr>
          <w:rtl/>
          <w:lang w:eastAsia="he-IL"/>
        </w:rPr>
      </w:pPr>
    </w:p>
    <w:p w:rsidR="007B616F" w:rsidRDefault="006C04B1" w:rsidP="006C04B1">
      <w:pPr>
        <w:rPr>
          <w:rtl/>
        </w:rPr>
      </w:pPr>
      <w:r>
        <w:rPr>
          <w:rFonts w:hint="cs"/>
          <w:rtl/>
        </w:rPr>
        <w:t>יכול להיות שלא יטילו בכלל.</w:t>
      </w:r>
      <w:r w:rsidR="007B616F">
        <w:rPr>
          <w:rFonts w:hint="cs"/>
          <w:rtl/>
        </w:rPr>
        <w:t xml:space="preserve"> </w:t>
      </w:r>
    </w:p>
    <w:p w:rsidR="007B616F" w:rsidRDefault="007B616F" w:rsidP="007B616F">
      <w:pPr>
        <w:ind w:firstLine="0"/>
        <w:rPr>
          <w:rtl/>
        </w:rPr>
      </w:pPr>
    </w:p>
    <w:p w:rsidR="006C04B1" w:rsidRDefault="006C04B1" w:rsidP="006C04B1">
      <w:pPr>
        <w:pStyle w:val="af9"/>
        <w:keepNext/>
        <w:rPr>
          <w:rtl/>
        </w:rPr>
      </w:pPr>
      <w:bookmarkStart w:id="2696" w:name="_ETM_Q1_8757331"/>
      <w:bookmarkStart w:id="2697" w:name="ET_guest_799482_326"/>
      <w:bookmarkEnd w:id="2696"/>
      <w:r w:rsidRPr="006C04B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6C0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7"/>
    </w:p>
    <w:p w:rsidR="006C04B1" w:rsidRDefault="006C04B1" w:rsidP="006C04B1">
      <w:pPr>
        <w:pStyle w:val="KeepWithNext"/>
        <w:rPr>
          <w:rtl/>
        </w:rPr>
      </w:pPr>
    </w:p>
    <w:p w:rsidR="007B616F" w:rsidRDefault="002730CD" w:rsidP="006B73B3">
      <w:pPr>
        <w:rPr>
          <w:rtl/>
        </w:rPr>
      </w:pPr>
      <w:bookmarkStart w:id="2698" w:name="_ETM_Q1_8757842"/>
      <w:bookmarkStart w:id="2699" w:name="_ETM_Q1_8757879"/>
      <w:bookmarkEnd w:id="2698"/>
      <w:bookmarkEnd w:id="2699"/>
      <w:r>
        <w:rPr>
          <w:rFonts w:hint="cs"/>
          <w:rtl/>
        </w:rPr>
        <w:t xml:space="preserve">זו </w:t>
      </w:r>
      <w:r w:rsidR="001F354C">
        <w:rPr>
          <w:rFonts w:hint="cs"/>
          <w:rtl/>
        </w:rPr>
        <w:t>הפרה שהיא אירוע עובדתי</w:t>
      </w:r>
      <w:r w:rsidR="006B73B3">
        <w:rPr>
          <w:rFonts w:hint="cs"/>
          <w:rtl/>
        </w:rPr>
        <w:t>,</w:t>
      </w:r>
      <w:r w:rsidR="001F354C">
        <w:rPr>
          <w:rFonts w:hint="cs"/>
          <w:rtl/>
        </w:rPr>
        <w:t xml:space="preserve"> </w:t>
      </w:r>
      <w:r w:rsidR="008A64A3">
        <w:rPr>
          <w:rFonts w:hint="cs"/>
          <w:rtl/>
        </w:rPr>
        <w:t>אנחנו פשוט לא דיווחנו.</w:t>
      </w:r>
      <w:r w:rsidR="007B616F">
        <w:rPr>
          <w:rFonts w:hint="cs"/>
          <w:rtl/>
        </w:rPr>
        <w:t xml:space="preserve"> </w:t>
      </w:r>
      <w:r>
        <w:rPr>
          <w:rFonts w:hint="cs"/>
          <w:rtl/>
        </w:rPr>
        <w:t>עכ</w:t>
      </w:r>
      <w:r w:rsidR="007B616F">
        <w:rPr>
          <w:rFonts w:hint="cs"/>
          <w:rtl/>
        </w:rPr>
        <w:t>ש</w:t>
      </w:r>
      <w:r>
        <w:rPr>
          <w:rFonts w:hint="cs"/>
          <w:rtl/>
        </w:rPr>
        <w:t xml:space="preserve">יו יש ויכוח למה </w:t>
      </w:r>
      <w:bookmarkStart w:id="2700" w:name="_ETM_Q1_8769105"/>
      <w:bookmarkEnd w:id="2700"/>
      <w:r>
        <w:rPr>
          <w:rFonts w:hint="cs"/>
          <w:rtl/>
        </w:rPr>
        <w:t>לא דיווחנו. בא ספק הגז, שי</w:t>
      </w:r>
      <w:r w:rsidR="007B616F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7B616F">
        <w:rPr>
          <w:rFonts w:hint="cs"/>
          <w:rtl/>
        </w:rPr>
        <w:t>לו עשרות אלפי מתקנ</w:t>
      </w:r>
      <w:r>
        <w:rPr>
          <w:rFonts w:hint="cs"/>
          <w:rtl/>
        </w:rPr>
        <w:t>י</w:t>
      </w:r>
      <w:r w:rsidR="007B616F">
        <w:rPr>
          <w:rFonts w:hint="cs"/>
          <w:rtl/>
        </w:rPr>
        <w:t>ם</w:t>
      </w:r>
      <w:r>
        <w:rPr>
          <w:rFonts w:hint="cs"/>
          <w:rtl/>
        </w:rPr>
        <w:t xml:space="preserve"> לדווח עליהם</w:t>
      </w:r>
      <w:r w:rsidR="007B61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ואומר: </w:t>
      </w:r>
      <w:r w:rsidR="001F354C">
        <w:rPr>
          <w:rFonts w:hint="cs"/>
          <w:rtl/>
        </w:rPr>
        <w:t>"</w:t>
      </w:r>
      <w:r>
        <w:rPr>
          <w:rFonts w:hint="cs"/>
          <w:rtl/>
        </w:rPr>
        <w:t xml:space="preserve">תקשיב, דיווחתי </w:t>
      </w:r>
      <w:bookmarkStart w:id="2701" w:name="_ETM_Q1_8779801"/>
      <w:bookmarkEnd w:id="2701"/>
      <w:r>
        <w:rPr>
          <w:rFonts w:hint="cs"/>
          <w:rtl/>
        </w:rPr>
        <w:t>לך</w:t>
      </w:r>
      <w:r w:rsidR="008A64A3">
        <w:rPr>
          <w:rFonts w:hint="cs"/>
          <w:rtl/>
        </w:rPr>
        <w:t xml:space="preserve"> שנים בסדר גמור, פעם אחת פספסתי</w:t>
      </w:r>
      <w:r w:rsidR="001F354C">
        <w:rPr>
          <w:rFonts w:hint="cs"/>
          <w:rtl/>
        </w:rPr>
        <w:t>"</w:t>
      </w:r>
      <w:r w:rsidR="008A64A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B616F" w:rsidRDefault="007B616F" w:rsidP="007B616F">
      <w:pPr>
        <w:ind w:firstLine="0"/>
        <w:rPr>
          <w:rtl/>
        </w:rPr>
      </w:pPr>
    </w:p>
    <w:p w:rsidR="002730CD" w:rsidRDefault="002730CD" w:rsidP="002730CD">
      <w:pPr>
        <w:pStyle w:val="af6"/>
        <w:keepNext/>
        <w:rPr>
          <w:rtl/>
        </w:rPr>
      </w:pPr>
      <w:bookmarkStart w:id="2702" w:name="ET_yor_4758_327"/>
      <w:r w:rsidRPr="002730CD">
        <w:rPr>
          <w:rStyle w:val="TagStyle"/>
          <w:rtl/>
        </w:rPr>
        <w:t xml:space="preserve"> &lt;&lt; </w:t>
      </w:r>
      <w:proofErr w:type="spellStart"/>
      <w:r w:rsidRPr="002730CD">
        <w:rPr>
          <w:rStyle w:val="TagStyle"/>
          <w:rtl/>
        </w:rPr>
        <w:t>יור</w:t>
      </w:r>
      <w:proofErr w:type="spellEnd"/>
      <w:r w:rsidRPr="002730C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30CD">
        <w:rPr>
          <w:rStyle w:val="TagStyle"/>
          <w:rtl/>
        </w:rPr>
        <w:t xml:space="preserve"> &lt;&lt; </w:t>
      </w:r>
      <w:proofErr w:type="spellStart"/>
      <w:r w:rsidRPr="002730CD">
        <w:rPr>
          <w:rStyle w:val="TagStyle"/>
          <w:rtl/>
        </w:rPr>
        <w:t>יור</w:t>
      </w:r>
      <w:proofErr w:type="spellEnd"/>
      <w:r w:rsidRPr="002730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2"/>
    </w:p>
    <w:p w:rsidR="002730CD" w:rsidRDefault="002730CD" w:rsidP="002730CD">
      <w:pPr>
        <w:pStyle w:val="KeepWithNext"/>
        <w:rPr>
          <w:rtl/>
          <w:lang w:eastAsia="he-IL"/>
        </w:rPr>
      </w:pPr>
    </w:p>
    <w:p w:rsidR="007B616F" w:rsidRDefault="008A64A3" w:rsidP="002F0201">
      <w:pPr>
        <w:rPr>
          <w:rtl/>
        </w:rPr>
      </w:pPr>
      <w:r>
        <w:rPr>
          <w:rFonts w:hint="cs"/>
          <w:rtl/>
        </w:rPr>
        <w:t>אני אבדוק למה פספסת</w:t>
      </w:r>
      <w:r w:rsidR="007B616F">
        <w:rPr>
          <w:rFonts w:hint="cs"/>
          <w:rtl/>
        </w:rPr>
        <w:t>. אולי יש סיבה למה לא דיוו</w:t>
      </w:r>
      <w:r>
        <w:rPr>
          <w:rFonts w:hint="cs"/>
          <w:rtl/>
        </w:rPr>
        <w:t>חת,</w:t>
      </w:r>
      <w:r w:rsidR="007B616F">
        <w:rPr>
          <w:rFonts w:hint="cs"/>
          <w:rtl/>
        </w:rPr>
        <w:t xml:space="preserve"> אולי יש כשל טכני שמ</w:t>
      </w:r>
      <w:r>
        <w:rPr>
          <w:rFonts w:hint="cs"/>
          <w:rtl/>
        </w:rPr>
        <w:t>עכב</w:t>
      </w:r>
      <w:r w:rsidR="002F0201">
        <w:rPr>
          <w:rFonts w:hint="cs"/>
          <w:rtl/>
        </w:rPr>
        <w:t>,</w:t>
      </w:r>
      <w:r w:rsidR="007B616F">
        <w:rPr>
          <w:rFonts w:hint="cs"/>
          <w:rtl/>
        </w:rPr>
        <w:t xml:space="preserve"> </w:t>
      </w:r>
      <w:r w:rsidR="002F0201">
        <w:rPr>
          <w:rFonts w:hint="cs"/>
          <w:rtl/>
        </w:rPr>
        <w:t xml:space="preserve">אולי </w:t>
      </w:r>
      <w:r w:rsidR="007B616F">
        <w:rPr>
          <w:rFonts w:hint="cs"/>
          <w:rtl/>
        </w:rPr>
        <w:t>הופעל עליך</w:t>
      </w:r>
      <w:r>
        <w:rPr>
          <w:rFonts w:hint="cs"/>
          <w:rtl/>
        </w:rPr>
        <w:t xml:space="preserve"> לחץ לחבר את המתקן.</w:t>
      </w:r>
      <w:r w:rsidR="002F0201">
        <w:rPr>
          <w:rFonts w:hint="cs"/>
          <w:rtl/>
        </w:rPr>
        <w:t xml:space="preserve"> </w:t>
      </w:r>
      <w:r w:rsidR="007B616F">
        <w:rPr>
          <w:rFonts w:hint="cs"/>
          <w:rtl/>
        </w:rPr>
        <w:t>אמר היועץ ה</w:t>
      </w:r>
      <w:r w:rsidR="002F0201">
        <w:rPr>
          <w:rFonts w:hint="cs"/>
          <w:rtl/>
        </w:rPr>
        <w:t xml:space="preserve">משפטי של </w:t>
      </w:r>
      <w:r w:rsidR="007B616F">
        <w:rPr>
          <w:rFonts w:hint="cs"/>
          <w:rtl/>
        </w:rPr>
        <w:t xml:space="preserve">משרד המשפטים </w:t>
      </w:r>
      <w:r w:rsidR="002F0201">
        <w:rPr>
          <w:rFonts w:hint="cs"/>
          <w:rtl/>
        </w:rPr>
        <w:t>שיש אפש</w:t>
      </w:r>
      <w:r w:rsidR="007B616F">
        <w:rPr>
          <w:rFonts w:hint="cs"/>
          <w:rtl/>
        </w:rPr>
        <w:t>ר</w:t>
      </w:r>
      <w:r w:rsidR="002F0201">
        <w:rPr>
          <w:rFonts w:hint="cs"/>
          <w:rtl/>
        </w:rPr>
        <w:t xml:space="preserve">ות </w:t>
      </w:r>
      <w:r w:rsidR="00055C20">
        <w:rPr>
          <w:rFonts w:hint="cs"/>
          <w:rtl/>
        </w:rPr>
        <w:t>לא להטיל את העיצום, נכון?</w:t>
      </w:r>
      <w:r w:rsidR="007B616F">
        <w:rPr>
          <w:rFonts w:hint="cs"/>
          <w:rtl/>
        </w:rPr>
        <w:t xml:space="preserve"> </w:t>
      </w:r>
    </w:p>
    <w:p w:rsidR="007B616F" w:rsidRDefault="007B616F" w:rsidP="007B616F">
      <w:pPr>
        <w:ind w:firstLine="0"/>
        <w:rPr>
          <w:rtl/>
        </w:rPr>
      </w:pPr>
    </w:p>
    <w:p w:rsidR="00055C20" w:rsidRDefault="00055C20" w:rsidP="00055C20">
      <w:pPr>
        <w:pStyle w:val="a4"/>
        <w:keepNext/>
        <w:rPr>
          <w:rtl/>
        </w:rPr>
      </w:pPr>
      <w:bookmarkStart w:id="2703" w:name="ET_speaker_איתי_עצמון_328"/>
      <w:r w:rsidRPr="00055C2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55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3"/>
    </w:p>
    <w:p w:rsidR="00055C20" w:rsidRDefault="00055C20" w:rsidP="00055C20">
      <w:pPr>
        <w:pStyle w:val="KeepWithNext"/>
        <w:rPr>
          <w:rtl/>
          <w:lang w:eastAsia="he-IL"/>
        </w:rPr>
      </w:pPr>
    </w:p>
    <w:p w:rsidR="007B616F" w:rsidRDefault="001F354C" w:rsidP="00055C20">
      <w:pPr>
        <w:rPr>
          <w:rtl/>
        </w:rPr>
      </w:pPr>
      <w:r>
        <w:rPr>
          <w:rFonts w:hint="cs"/>
          <w:rtl/>
        </w:rPr>
        <w:t>ודאי.</w:t>
      </w:r>
      <w:r w:rsidR="007B616F">
        <w:rPr>
          <w:rFonts w:hint="cs"/>
          <w:rtl/>
        </w:rPr>
        <w:t xml:space="preserve"> יש </w:t>
      </w:r>
      <w:r w:rsidR="006B73B3">
        <w:rPr>
          <w:rFonts w:hint="cs"/>
          <w:rtl/>
        </w:rPr>
        <w:t xml:space="preserve">גם </w:t>
      </w:r>
      <w:r w:rsidR="007B616F">
        <w:rPr>
          <w:rFonts w:hint="cs"/>
          <w:rtl/>
        </w:rPr>
        <w:t>זכות טיעון</w:t>
      </w:r>
      <w:r w:rsidR="00055C20">
        <w:rPr>
          <w:rFonts w:hint="cs"/>
          <w:rtl/>
        </w:rPr>
        <w:t>.</w:t>
      </w:r>
    </w:p>
    <w:p w:rsidR="007B616F" w:rsidRDefault="007B616F" w:rsidP="007B616F">
      <w:pPr>
        <w:ind w:firstLine="0"/>
        <w:rPr>
          <w:rtl/>
        </w:rPr>
      </w:pPr>
    </w:p>
    <w:p w:rsidR="00055C20" w:rsidRDefault="00055C20" w:rsidP="00055C20">
      <w:pPr>
        <w:pStyle w:val="af6"/>
        <w:keepNext/>
        <w:rPr>
          <w:rtl/>
        </w:rPr>
      </w:pPr>
      <w:bookmarkStart w:id="2704" w:name="ET_yor_4758_329"/>
      <w:r w:rsidRPr="00055C20">
        <w:rPr>
          <w:rStyle w:val="TagStyle"/>
          <w:rtl/>
        </w:rPr>
        <w:t xml:space="preserve"> &lt;&lt; </w:t>
      </w:r>
      <w:proofErr w:type="spellStart"/>
      <w:r w:rsidRPr="00055C20">
        <w:rPr>
          <w:rStyle w:val="TagStyle"/>
          <w:rtl/>
        </w:rPr>
        <w:t>יור</w:t>
      </w:r>
      <w:proofErr w:type="spellEnd"/>
      <w:r w:rsidRPr="00055C2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55C20">
        <w:rPr>
          <w:rStyle w:val="TagStyle"/>
          <w:rtl/>
        </w:rPr>
        <w:t xml:space="preserve"> &lt;&lt; </w:t>
      </w:r>
      <w:proofErr w:type="spellStart"/>
      <w:r w:rsidRPr="00055C20">
        <w:rPr>
          <w:rStyle w:val="TagStyle"/>
          <w:rtl/>
        </w:rPr>
        <w:t>יור</w:t>
      </w:r>
      <w:proofErr w:type="spellEnd"/>
      <w:r w:rsidRPr="00055C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4"/>
    </w:p>
    <w:p w:rsidR="00055C20" w:rsidRDefault="00055C20" w:rsidP="00055C20">
      <w:pPr>
        <w:pStyle w:val="KeepWithNext"/>
        <w:rPr>
          <w:rtl/>
          <w:lang w:eastAsia="he-IL"/>
        </w:rPr>
      </w:pPr>
    </w:p>
    <w:p w:rsidR="007B616F" w:rsidRDefault="006B73B3" w:rsidP="00055C20">
      <w:pPr>
        <w:rPr>
          <w:rtl/>
        </w:rPr>
      </w:pPr>
      <w:r>
        <w:rPr>
          <w:rFonts w:hint="cs"/>
          <w:rtl/>
        </w:rPr>
        <w:t xml:space="preserve">האם </w:t>
      </w:r>
      <w:r w:rsidR="007B616F">
        <w:rPr>
          <w:rFonts w:hint="cs"/>
          <w:rtl/>
        </w:rPr>
        <w:t>אחרי זכות הטיעון</w:t>
      </w:r>
      <w:r w:rsidR="00055C20">
        <w:rPr>
          <w:rFonts w:hint="cs"/>
          <w:rtl/>
        </w:rPr>
        <w:t xml:space="preserve"> יש אפשרות לא להטיל את העיצום?</w:t>
      </w:r>
      <w:r w:rsidR="007B616F">
        <w:rPr>
          <w:rFonts w:hint="cs"/>
          <w:rtl/>
        </w:rPr>
        <w:t xml:space="preserve"> </w:t>
      </w:r>
    </w:p>
    <w:p w:rsidR="007B616F" w:rsidRDefault="007B616F" w:rsidP="007B616F">
      <w:pPr>
        <w:ind w:firstLine="0"/>
        <w:rPr>
          <w:rtl/>
        </w:rPr>
      </w:pPr>
    </w:p>
    <w:p w:rsidR="00055C20" w:rsidRDefault="00055C20" w:rsidP="00055C20">
      <w:pPr>
        <w:pStyle w:val="af9"/>
        <w:keepNext/>
        <w:rPr>
          <w:rtl/>
        </w:rPr>
      </w:pPr>
      <w:bookmarkStart w:id="2705" w:name="_ETM_Q1_8845567"/>
      <w:bookmarkStart w:id="2706" w:name="ET_guest_גל_נוי_אפרת_330"/>
      <w:bookmarkEnd w:id="2705"/>
      <w:r w:rsidRPr="00055C20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055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6"/>
    </w:p>
    <w:p w:rsidR="00055C20" w:rsidRDefault="00055C20" w:rsidP="00055C20">
      <w:pPr>
        <w:pStyle w:val="KeepWithNext"/>
        <w:rPr>
          <w:rtl/>
        </w:rPr>
      </w:pPr>
    </w:p>
    <w:p w:rsidR="007B616F" w:rsidRDefault="007B616F" w:rsidP="00055C20">
      <w:pPr>
        <w:rPr>
          <w:rtl/>
        </w:rPr>
      </w:pPr>
      <w:bookmarkStart w:id="2707" w:name="_ETM_Q1_8846218"/>
      <w:bookmarkStart w:id="2708" w:name="_ETM_Q1_8846247"/>
      <w:bookmarkEnd w:id="2707"/>
      <w:bookmarkEnd w:id="2708"/>
      <w:r>
        <w:rPr>
          <w:rFonts w:hint="cs"/>
          <w:rtl/>
        </w:rPr>
        <w:t xml:space="preserve">אני חושבת </w:t>
      </w:r>
      <w:r w:rsidR="00055C20">
        <w:rPr>
          <w:rFonts w:hint="cs"/>
          <w:rtl/>
        </w:rPr>
        <w:t xml:space="preserve">שכן, אבל </w:t>
      </w:r>
      <w:bookmarkStart w:id="2709" w:name="_ETM_Q1_8845106"/>
      <w:bookmarkEnd w:id="2709"/>
      <w:r w:rsidR="00055C20">
        <w:rPr>
          <w:rFonts w:hint="cs"/>
          <w:rtl/>
        </w:rPr>
        <w:t>אני אוודא את זה.</w:t>
      </w:r>
    </w:p>
    <w:p w:rsidR="007B616F" w:rsidRDefault="007B616F" w:rsidP="007B616F">
      <w:pPr>
        <w:ind w:firstLine="0"/>
        <w:rPr>
          <w:rtl/>
        </w:rPr>
      </w:pPr>
    </w:p>
    <w:p w:rsidR="00055C20" w:rsidRDefault="00055C20" w:rsidP="00055C20">
      <w:pPr>
        <w:pStyle w:val="a4"/>
        <w:keepNext/>
        <w:rPr>
          <w:rtl/>
        </w:rPr>
      </w:pPr>
      <w:bookmarkStart w:id="2710" w:name="ET_speaker_איתי_עצמון_331"/>
      <w:r w:rsidRPr="00055C2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55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:rsidR="00055C20" w:rsidRDefault="00055C20" w:rsidP="00055C20">
      <w:pPr>
        <w:pStyle w:val="KeepWithNext"/>
        <w:rPr>
          <w:rtl/>
          <w:lang w:eastAsia="he-IL"/>
        </w:rPr>
      </w:pPr>
    </w:p>
    <w:p w:rsidR="007B616F" w:rsidRDefault="00055C20" w:rsidP="00883CEA">
      <w:pPr>
        <w:rPr>
          <w:rtl/>
        </w:rPr>
      </w:pPr>
      <w:r>
        <w:rPr>
          <w:rFonts w:hint="cs"/>
          <w:rtl/>
        </w:rPr>
        <w:t xml:space="preserve">יש גם את המנגנון של התראה </w:t>
      </w:r>
      <w:bookmarkStart w:id="2711" w:name="_ETM_Q1_8847247"/>
      <w:bookmarkEnd w:id="2711"/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. אני לא יודע אלו נסיב</w:t>
      </w:r>
      <w:r w:rsidR="007B616F">
        <w:rPr>
          <w:rFonts w:hint="cs"/>
          <w:rtl/>
        </w:rPr>
        <w:t xml:space="preserve">ות </w:t>
      </w:r>
      <w:r>
        <w:rPr>
          <w:rFonts w:hint="cs"/>
          <w:rtl/>
        </w:rPr>
        <w:t>תקב</w:t>
      </w:r>
      <w:r w:rsidR="007B616F">
        <w:rPr>
          <w:rFonts w:hint="cs"/>
          <w:rtl/>
        </w:rPr>
        <w:t>ע</w:t>
      </w:r>
      <w:r>
        <w:rPr>
          <w:rFonts w:hint="cs"/>
          <w:rtl/>
        </w:rPr>
        <w:t>ו</w:t>
      </w:r>
      <w:r w:rsidR="007B616F">
        <w:rPr>
          <w:rFonts w:hint="cs"/>
          <w:rtl/>
        </w:rPr>
        <w:t xml:space="preserve"> בנוהל שלכם </w:t>
      </w:r>
      <w:r w:rsidR="00883CEA">
        <w:rPr>
          <w:rFonts w:hint="cs"/>
          <w:rtl/>
        </w:rPr>
        <w:t>כדי להמציא</w:t>
      </w:r>
      <w:r>
        <w:rPr>
          <w:rFonts w:hint="cs"/>
          <w:rtl/>
        </w:rPr>
        <w:t xml:space="preserve"> התראה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במקום להטיל עיצום. </w:t>
      </w:r>
      <w:bookmarkStart w:id="2712" w:name="_ETM_Q1_8861072"/>
      <w:bookmarkEnd w:id="2712"/>
      <w:r>
        <w:rPr>
          <w:rFonts w:hint="cs"/>
          <w:rtl/>
        </w:rPr>
        <w:t>י</w:t>
      </w:r>
      <w:r w:rsidR="007B616F">
        <w:rPr>
          <w:rFonts w:hint="cs"/>
          <w:rtl/>
        </w:rPr>
        <w:t>כול</w:t>
      </w:r>
      <w:r>
        <w:rPr>
          <w:rFonts w:hint="cs"/>
          <w:rtl/>
        </w:rPr>
        <w:t xml:space="preserve"> להיות שבע</w:t>
      </w:r>
      <w:r w:rsidR="007B616F">
        <w:rPr>
          <w:rFonts w:hint="cs"/>
          <w:rtl/>
        </w:rPr>
        <w:t>ב</w:t>
      </w:r>
      <w:r>
        <w:rPr>
          <w:rFonts w:hint="cs"/>
          <w:rtl/>
        </w:rPr>
        <w:t>ירות כאלו תבחרו לתת</w:t>
      </w:r>
      <w:r w:rsidR="007B616F">
        <w:rPr>
          <w:rFonts w:hint="cs"/>
          <w:rtl/>
        </w:rPr>
        <w:t xml:space="preserve"> התראה </w:t>
      </w:r>
      <w:proofErr w:type="spellStart"/>
      <w:r w:rsidR="007B616F">
        <w:rPr>
          <w:rFonts w:hint="cs"/>
          <w:rtl/>
        </w:rPr>
        <w:t>מינהלית</w:t>
      </w:r>
      <w:proofErr w:type="spellEnd"/>
      <w:r w:rsidR="007B616F">
        <w:rPr>
          <w:rFonts w:hint="cs"/>
          <w:rtl/>
        </w:rPr>
        <w:t xml:space="preserve">, לא </w:t>
      </w:r>
      <w:r>
        <w:rPr>
          <w:rFonts w:hint="cs"/>
          <w:rtl/>
        </w:rPr>
        <w:t xml:space="preserve">ישר להטיל </w:t>
      </w:r>
      <w:r w:rsidR="007B616F">
        <w:rPr>
          <w:rFonts w:hint="cs"/>
          <w:rtl/>
        </w:rPr>
        <w:t>עיצום</w:t>
      </w:r>
      <w:r>
        <w:rPr>
          <w:rFonts w:hint="cs"/>
          <w:rtl/>
        </w:rPr>
        <w:t>.</w:t>
      </w:r>
    </w:p>
    <w:p w:rsidR="007B616F" w:rsidRDefault="007B616F" w:rsidP="007B616F">
      <w:pPr>
        <w:ind w:firstLine="0"/>
        <w:rPr>
          <w:rtl/>
        </w:rPr>
      </w:pPr>
    </w:p>
    <w:p w:rsidR="00883CEA" w:rsidRDefault="00883CEA" w:rsidP="00883CEA">
      <w:pPr>
        <w:pStyle w:val="af9"/>
        <w:keepNext/>
        <w:rPr>
          <w:rtl/>
        </w:rPr>
      </w:pPr>
      <w:bookmarkStart w:id="2713" w:name="ET_guest_נטע_שפירא_332"/>
      <w:r w:rsidRPr="00883CEA">
        <w:rPr>
          <w:rStyle w:val="TagStyle"/>
          <w:rtl/>
        </w:rPr>
        <w:t xml:space="preserve"> &lt;&lt; אורח &gt;&gt; </w:t>
      </w:r>
      <w:r>
        <w:rPr>
          <w:rtl/>
        </w:rPr>
        <w:t>נטע שפירא:</w:t>
      </w:r>
      <w:r w:rsidRPr="00883C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3"/>
    </w:p>
    <w:p w:rsidR="00883CEA" w:rsidRDefault="00883CEA" w:rsidP="00883CEA">
      <w:pPr>
        <w:pStyle w:val="KeepWithNext"/>
        <w:rPr>
          <w:rtl/>
        </w:rPr>
      </w:pPr>
    </w:p>
    <w:p w:rsidR="007B616F" w:rsidRDefault="007B616F" w:rsidP="00883CEA">
      <w:pPr>
        <w:rPr>
          <w:rtl/>
        </w:rPr>
      </w:pPr>
      <w:r>
        <w:rPr>
          <w:rFonts w:hint="cs"/>
          <w:rtl/>
        </w:rPr>
        <w:t>אני א</w:t>
      </w:r>
      <w:r w:rsidR="00883CEA">
        <w:rPr>
          <w:rFonts w:hint="cs"/>
          <w:rtl/>
        </w:rPr>
        <w:t xml:space="preserve">עשה בדיקת עומק, למרות שהנוסח </w:t>
      </w:r>
      <w:bookmarkStart w:id="2714" w:name="_ETM_Q1_8877858"/>
      <w:bookmarkEnd w:id="2714"/>
      <w:r w:rsidR="00883CEA">
        <w:rPr>
          <w:rFonts w:hint="cs"/>
          <w:rtl/>
        </w:rPr>
        <w:t>באופן חד-משמעי אומר את זה. אני אוודא גם מבחינת הפרקטיקה שככה זה עובד.</w:t>
      </w:r>
    </w:p>
    <w:p w:rsidR="007B616F" w:rsidRDefault="007B616F" w:rsidP="007B616F">
      <w:pPr>
        <w:ind w:firstLine="0"/>
        <w:rPr>
          <w:rtl/>
        </w:rPr>
      </w:pPr>
    </w:p>
    <w:p w:rsidR="00883CEA" w:rsidRDefault="00883CEA" w:rsidP="00883CEA">
      <w:pPr>
        <w:pStyle w:val="af6"/>
        <w:keepNext/>
        <w:rPr>
          <w:rtl/>
        </w:rPr>
      </w:pPr>
      <w:bookmarkStart w:id="2715" w:name="_ETM_Q1_8880070"/>
      <w:bookmarkStart w:id="2716" w:name="ET_yor_4758_333"/>
      <w:bookmarkEnd w:id="2715"/>
      <w:r w:rsidRPr="00883CEA">
        <w:rPr>
          <w:rStyle w:val="TagStyle"/>
          <w:rtl/>
        </w:rPr>
        <w:t xml:space="preserve"> &lt;&lt; </w:t>
      </w:r>
      <w:proofErr w:type="spellStart"/>
      <w:r w:rsidRPr="00883CEA">
        <w:rPr>
          <w:rStyle w:val="TagStyle"/>
          <w:rtl/>
        </w:rPr>
        <w:t>יור</w:t>
      </w:r>
      <w:proofErr w:type="spellEnd"/>
      <w:r w:rsidRPr="00883CE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83CEA">
        <w:rPr>
          <w:rStyle w:val="TagStyle"/>
          <w:rtl/>
        </w:rPr>
        <w:t xml:space="preserve"> &lt;&lt; </w:t>
      </w:r>
      <w:proofErr w:type="spellStart"/>
      <w:r w:rsidRPr="00883CEA">
        <w:rPr>
          <w:rStyle w:val="TagStyle"/>
          <w:rtl/>
        </w:rPr>
        <w:t>יור</w:t>
      </w:r>
      <w:proofErr w:type="spellEnd"/>
      <w:r w:rsidRPr="00883C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6"/>
    </w:p>
    <w:p w:rsidR="00883CEA" w:rsidRDefault="00883CEA" w:rsidP="00883CEA">
      <w:pPr>
        <w:pStyle w:val="KeepWithNext"/>
        <w:rPr>
          <w:rtl/>
          <w:lang w:eastAsia="he-IL"/>
        </w:rPr>
      </w:pPr>
    </w:p>
    <w:p w:rsidR="007B616F" w:rsidRDefault="00883CEA" w:rsidP="00883CEA">
      <w:pPr>
        <w:rPr>
          <w:rtl/>
        </w:rPr>
      </w:pPr>
      <w:bookmarkStart w:id="2717" w:name="_ETM_Q1_8880629"/>
      <w:bookmarkStart w:id="2718" w:name="_ETM_Q1_8880680"/>
      <w:bookmarkEnd w:id="2717"/>
      <w:bookmarkEnd w:id="2718"/>
      <w:r>
        <w:rPr>
          <w:rFonts w:hint="cs"/>
          <w:rtl/>
        </w:rPr>
        <w:t xml:space="preserve">מי בעד אישור סעיפים (8) עד (12ג)? </w:t>
      </w:r>
      <w:r w:rsidR="007B616F">
        <w:rPr>
          <w:rFonts w:hint="cs"/>
          <w:rtl/>
        </w:rPr>
        <w:t>אם יוכח אחרת</w:t>
      </w:r>
      <w:r>
        <w:rPr>
          <w:rFonts w:hint="cs"/>
          <w:rtl/>
        </w:rPr>
        <w:t>,</w:t>
      </w:r>
      <w:r w:rsidR="007B616F">
        <w:rPr>
          <w:rFonts w:hint="cs"/>
          <w:rtl/>
        </w:rPr>
        <w:t xml:space="preserve"> נפתח את זה לדיון ונראה מה עושים.</w:t>
      </w:r>
    </w:p>
    <w:p w:rsidR="007B616F" w:rsidRDefault="007B616F" w:rsidP="007B616F">
      <w:pPr>
        <w:ind w:firstLine="0"/>
        <w:rPr>
          <w:rtl/>
        </w:rPr>
      </w:pPr>
    </w:p>
    <w:p w:rsidR="00883CEA" w:rsidRDefault="00883CEA" w:rsidP="00883CEA">
      <w:pPr>
        <w:pStyle w:val="af1"/>
        <w:keepNext/>
        <w:rPr>
          <w:rtl/>
        </w:rPr>
      </w:pPr>
      <w:bookmarkStart w:id="2719" w:name="_ETM_Q1_8899143"/>
      <w:bookmarkStart w:id="2720" w:name="_ETM_Q1_8899212"/>
      <w:bookmarkEnd w:id="2719"/>
      <w:bookmarkEnd w:id="2720"/>
      <w:r>
        <w:rPr>
          <w:rtl/>
        </w:rPr>
        <w:t>הצבעה</w:t>
      </w:r>
    </w:p>
    <w:p w:rsidR="00883CEA" w:rsidRDefault="00883CEA" w:rsidP="00883CE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883CEA" w:rsidRDefault="00883CEA" w:rsidP="00883CEA">
      <w:pPr>
        <w:pStyle w:val="--"/>
        <w:keepNext/>
        <w:jc w:val="both"/>
        <w:rPr>
          <w:rtl/>
        </w:rPr>
      </w:pPr>
    </w:p>
    <w:p w:rsidR="00883CEA" w:rsidRDefault="00883CEA" w:rsidP="00883CEA">
      <w:pPr>
        <w:pStyle w:val="af6"/>
        <w:keepNext/>
        <w:rPr>
          <w:rtl/>
        </w:rPr>
      </w:pPr>
      <w:bookmarkStart w:id="2721" w:name="ET_yor_4758_334"/>
      <w:r w:rsidRPr="00883CEA">
        <w:rPr>
          <w:rStyle w:val="TagStyle"/>
          <w:rtl/>
        </w:rPr>
        <w:t xml:space="preserve"> &lt;&lt; </w:t>
      </w:r>
      <w:proofErr w:type="spellStart"/>
      <w:r w:rsidRPr="00883CEA">
        <w:rPr>
          <w:rStyle w:val="TagStyle"/>
          <w:rtl/>
        </w:rPr>
        <w:t>יור</w:t>
      </w:r>
      <w:proofErr w:type="spellEnd"/>
      <w:r w:rsidRPr="00883CE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83CEA">
        <w:rPr>
          <w:rStyle w:val="TagStyle"/>
          <w:rtl/>
        </w:rPr>
        <w:t xml:space="preserve"> &lt;&lt; </w:t>
      </w:r>
      <w:proofErr w:type="spellStart"/>
      <w:r w:rsidRPr="00883CEA">
        <w:rPr>
          <w:rStyle w:val="TagStyle"/>
          <w:rtl/>
        </w:rPr>
        <w:t>יור</w:t>
      </w:r>
      <w:proofErr w:type="spellEnd"/>
      <w:r w:rsidRPr="00883C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1"/>
    </w:p>
    <w:p w:rsidR="00883CEA" w:rsidRDefault="00883CEA" w:rsidP="00883CEA">
      <w:pPr>
        <w:pStyle w:val="KeepWithNext"/>
        <w:rPr>
          <w:rtl/>
        </w:rPr>
      </w:pPr>
    </w:p>
    <w:p w:rsidR="00883CEA" w:rsidRDefault="00883CEA" w:rsidP="00883CEA">
      <w:pPr>
        <w:rPr>
          <w:rtl/>
        </w:rPr>
      </w:pPr>
      <w:r>
        <w:rPr>
          <w:rFonts w:hint="cs"/>
          <w:rtl/>
        </w:rPr>
        <w:t xml:space="preserve">אין מתנגדים, אין נמנעים, סעיפים (8) עד (12ג) אושרו. </w:t>
      </w:r>
      <w:r>
        <w:rPr>
          <w:rtl/>
        </w:rPr>
        <w:t xml:space="preserve"> </w:t>
      </w:r>
    </w:p>
    <w:p w:rsidR="00883CEA" w:rsidRPr="00883CEA" w:rsidRDefault="00883CEA" w:rsidP="00883CEA">
      <w:pPr>
        <w:pStyle w:val="af2"/>
        <w:rPr>
          <w:rtl/>
        </w:rPr>
      </w:pPr>
    </w:p>
    <w:p w:rsidR="00883CEA" w:rsidRDefault="00883CEA" w:rsidP="00883CEA">
      <w:pPr>
        <w:pStyle w:val="af9"/>
        <w:keepNext/>
        <w:rPr>
          <w:rtl/>
        </w:rPr>
      </w:pPr>
      <w:bookmarkStart w:id="2722" w:name="_ETM_Q1_8905391"/>
      <w:bookmarkStart w:id="2723" w:name="ET_guest_גל_נוי_אפרת_335"/>
      <w:bookmarkEnd w:id="2722"/>
      <w:r w:rsidRPr="00883CEA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883C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3"/>
    </w:p>
    <w:p w:rsidR="00883CEA" w:rsidRDefault="00883CEA" w:rsidP="00883CEA">
      <w:pPr>
        <w:pStyle w:val="KeepWithNext"/>
        <w:rPr>
          <w:rtl/>
        </w:rPr>
      </w:pPr>
    </w:p>
    <w:p w:rsidR="00883CEA" w:rsidRDefault="00883CEA" w:rsidP="00883CEA">
      <w:pPr>
        <w:pStyle w:val="afd"/>
        <w:numPr>
          <w:ilvl w:val="0"/>
          <w:numId w:val="14"/>
        </w:numPr>
      </w:pPr>
      <w:bookmarkStart w:id="2724" w:name="_ETM_Q1_8905866"/>
      <w:bookmarkStart w:id="2725" w:name="_ETM_Q1_8905900"/>
      <w:bookmarkEnd w:id="2724"/>
      <w:bookmarkEnd w:id="2725"/>
      <w:r>
        <w:rPr>
          <w:rFonts w:hint="cs"/>
          <w:rtl/>
        </w:rPr>
        <w:t>לא ניתק את זרימת הגז למיתקן גז, בניגוד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2,500, בשל כל צרכן </w:t>
      </w:r>
    </w:p>
    <w:p w:rsidR="00883CEA" w:rsidRPr="00883CEA" w:rsidRDefault="00883CEA" w:rsidP="00883CEA">
      <w:pPr>
        <w:ind w:left="720" w:firstLine="0"/>
        <w:rPr>
          <w:rtl/>
        </w:rPr>
      </w:pPr>
      <w:r>
        <w:rPr>
          <w:rFonts w:hint="cs"/>
          <w:rtl/>
        </w:rPr>
        <w:t>להוראות סעיף 26(א) או (ב);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גז</w:t>
      </w:r>
    </w:p>
    <w:p w:rsidR="00883CEA" w:rsidRDefault="00883CEA" w:rsidP="007B616F">
      <w:pPr>
        <w:ind w:firstLine="0"/>
        <w:rPr>
          <w:rtl/>
        </w:rPr>
      </w:pPr>
    </w:p>
    <w:p w:rsidR="00883CEA" w:rsidRDefault="00883CEA" w:rsidP="007B616F">
      <w:pPr>
        <w:ind w:firstLine="0"/>
        <w:rPr>
          <w:rtl/>
        </w:rPr>
      </w:pPr>
      <w:bookmarkStart w:id="2726" w:name="_ETM_Q1_8909851"/>
      <w:bookmarkStart w:id="2727" w:name="_ETM_Q1_8909945"/>
      <w:bookmarkEnd w:id="2726"/>
      <w:bookmarkEnd w:id="2727"/>
    </w:p>
    <w:p w:rsidR="00883CEA" w:rsidRDefault="00883CEA" w:rsidP="00883CEA">
      <w:pPr>
        <w:pStyle w:val="afd"/>
        <w:numPr>
          <w:ilvl w:val="0"/>
          <w:numId w:val="14"/>
        </w:numPr>
      </w:pPr>
      <w:bookmarkStart w:id="2728" w:name="_ETM_Q1_8910059"/>
      <w:bookmarkStart w:id="2729" w:name="_ETM_Q1_8910132"/>
      <w:bookmarkStart w:id="2730" w:name="_ETM_Q1_8910219"/>
      <w:bookmarkEnd w:id="2728"/>
      <w:bookmarkEnd w:id="2729"/>
      <w:bookmarkEnd w:id="2730"/>
      <w:r>
        <w:rPr>
          <w:rFonts w:hint="cs"/>
          <w:rtl/>
        </w:rPr>
        <w:t xml:space="preserve">ביצע פעולת ספק </w:t>
      </w:r>
      <w:bookmarkStart w:id="2731" w:name="_ETM_Q1_8916293"/>
      <w:bookmarkEnd w:id="2731"/>
      <w:r>
        <w:rPr>
          <w:rFonts w:hint="cs"/>
          <w:rtl/>
        </w:rPr>
        <w:t>גז באמצעות סוכן, בלי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25,000 </w:t>
      </w:r>
    </w:p>
    <w:p w:rsidR="00883CEA" w:rsidRDefault="00883CEA" w:rsidP="00883CEA">
      <w:pPr>
        <w:ind w:left="720" w:firstLine="0"/>
        <w:rPr>
          <w:rtl/>
        </w:rPr>
      </w:pPr>
      <w:bookmarkStart w:id="2732" w:name="_ETM_Q1_8914363"/>
      <w:bookmarkStart w:id="2733" w:name="_ETM_Q1_8914447"/>
      <w:bookmarkEnd w:id="2732"/>
      <w:bookmarkEnd w:id="2733"/>
      <w:r>
        <w:rPr>
          <w:rFonts w:hint="cs"/>
          <w:rtl/>
        </w:rPr>
        <w:t>שרישיונו מתיר לו לעשות כן</w:t>
      </w:r>
      <w:bookmarkStart w:id="2734" w:name="_ETM_Q1_8914029"/>
      <w:bookmarkEnd w:id="2734"/>
      <w:r>
        <w:rPr>
          <w:rFonts w:hint="cs"/>
          <w:rtl/>
        </w:rPr>
        <w:t xml:space="preserve">, בניגוד להוראות </w:t>
      </w:r>
    </w:p>
    <w:p w:rsidR="00883CEA" w:rsidRDefault="00883CEA" w:rsidP="00883CEA">
      <w:pPr>
        <w:ind w:left="720" w:firstLine="0"/>
        <w:rPr>
          <w:rtl/>
        </w:rPr>
      </w:pPr>
      <w:bookmarkStart w:id="2735" w:name="_ETM_Q1_8918052"/>
      <w:bookmarkStart w:id="2736" w:name="_ETM_Q1_8918133"/>
      <w:bookmarkEnd w:id="2735"/>
      <w:bookmarkEnd w:id="2736"/>
      <w:r>
        <w:rPr>
          <w:rFonts w:hint="cs"/>
          <w:rtl/>
        </w:rPr>
        <w:t>סעיף 27;</w:t>
      </w:r>
    </w:p>
    <w:p w:rsidR="00883CEA" w:rsidRDefault="00883CEA" w:rsidP="00883CEA">
      <w:pPr>
        <w:ind w:left="720" w:firstLine="0"/>
        <w:rPr>
          <w:rtl/>
        </w:rPr>
      </w:pPr>
    </w:p>
    <w:p w:rsidR="00883CEA" w:rsidRDefault="00883CEA" w:rsidP="00883CEA">
      <w:pPr>
        <w:ind w:left="720" w:firstLine="0"/>
        <w:rPr>
          <w:rtl/>
        </w:rPr>
      </w:pPr>
      <w:r>
        <w:rPr>
          <w:rFonts w:hint="cs"/>
          <w:rtl/>
        </w:rPr>
        <w:t>(14א) ביצ</w:t>
      </w:r>
      <w:bookmarkStart w:id="2737" w:name="_ETM_Q1_8921797"/>
      <w:bookmarkStart w:id="2738" w:name="_ETM_Q1_8922902"/>
      <w:bookmarkStart w:id="2739" w:name="_ETM_Q1_8923196"/>
      <w:bookmarkEnd w:id="2737"/>
      <w:bookmarkEnd w:id="2738"/>
      <w:bookmarkEnd w:id="2739"/>
      <w:r>
        <w:rPr>
          <w:rFonts w:hint="cs"/>
          <w:rtl/>
        </w:rPr>
        <w:t>ע פעולת ספק גז באמצעות סוכן שלא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5,000 בשל כל תנאי</w:t>
      </w:r>
    </w:p>
    <w:p w:rsidR="00883CEA" w:rsidRDefault="00883CEA" w:rsidP="00883CEA">
      <w:pPr>
        <w:ind w:left="720" w:firstLine="0"/>
        <w:rPr>
          <w:rtl/>
        </w:rPr>
      </w:pPr>
      <w:bookmarkStart w:id="2740" w:name="_ETM_Q1_8923288"/>
      <w:bookmarkStart w:id="2741" w:name="_ETM_Q1_8923363"/>
      <w:bookmarkEnd w:id="2740"/>
      <w:bookmarkEnd w:id="2741"/>
      <w:r>
        <w:rPr>
          <w:rFonts w:hint="cs"/>
          <w:rtl/>
        </w:rPr>
        <w:t>בהתאם לתנאים שנקבעו ברישיון, בניגוד להוראות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שהפר</w:t>
      </w:r>
    </w:p>
    <w:p w:rsidR="00883CEA" w:rsidRDefault="00883CEA" w:rsidP="00883CEA">
      <w:pPr>
        <w:ind w:left="720" w:firstLine="0"/>
        <w:rPr>
          <w:rtl/>
        </w:rPr>
      </w:pPr>
      <w:bookmarkStart w:id="2742" w:name="_ETM_Q1_8930040"/>
      <w:bookmarkStart w:id="2743" w:name="_ETM_Q1_8930127"/>
      <w:bookmarkEnd w:id="2742"/>
      <w:bookmarkEnd w:id="2743"/>
      <w:r>
        <w:rPr>
          <w:rFonts w:hint="cs"/>
          <w:rtl/>
        </w:rPr>
        <w:t>סעיף 27;</w:t>
      </w:r>
    </w:p>
    <w:p w:rsidR="00883CEA" w:rsidRDefault="00883CEA" w:rsidP="00883CEA">
      <w:pPr>
        <w:ind w:left="720" w:firstLine="0"/>
        <w:rPr>
          <w:rtl/>
        </w:rPr>
      </w:pPr>
    </w:p>
    <w:p w:rsidR="00883CEA" w:rsidRDefault="00883CEA" w:rsidP="00883CEA">
      <w:pPr>
        <w:ind w:left="720" w:firstLine="0"/>
        <w:rPr>
          <w:rtl/>
        </w:rPr>
      </w:pPr>
      <w:r>
        <w:rPr>
          <w:rFonts w:hint="cs"/>
          <w:rtl/>
        </w:rPr>
        <w:t xml:space="preserve">(14ב) </w:t>
      </w:r>
      <w:bookmarkStart w:id="2744" w:name="_ETM_Q1_8932452"/>
      <w:bookmarkEnd w:id="2744"/>
      <w:r>
        <w:rPr>
          <w:rFonts w:hint="cs"/>
          <w:rtl/>
        </w:rPr>
        <w:t>לא הודיע למנהל על הפסקת ההתקשרות עם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10,000</w:t>
      </w:r>
    </w:p>
    <w:p w:rsidR="00883CEA" w:rsidRDefault="00883CEA" w:rsidP="00883CEA">
      <w:pPr>
        <w:ind w:left="720" w:firstLine="0"/>
        <w:rPr>
          <w:rtl/>
        </w:rPr>
      </w:pPr>
      <w:bookmarkStart w:id="2745" w:name="_ETM_Q1_8932582"/>
      <w:bookmarkStart w:id="2746" w:name="_ETM_Q1_8932685"/>
      <w:bookmarkEnd w:id="2745"/>
      <w:bookmarkEnd w:id="2746"/>
      <w:r>
        <w:rPr>
          <w:rFonts w:hint="cs"/>
          <w:rtl/>
        </w:rPr>
        <w:t xml:space="preserve">סוכן שביצע מטעמו פעולות </w:t>
      </w:r>
      <w:bookmarkStart w:id="2747" w:name="_ETM_Q1_8936435"/>
      <w:bookmarkEnd w:id="2747"/>
      <w:r>
        <w:rPr>
          <w:rFonts w:hint="cs"/>
          <w:rtl/>
        </w:rPr>
        <w:t>ספק גז, בניגוד להוראות</w:t>
      </w:r>
    </w:p>
    <w:p w:rsidR="00883CEA" w:rsidRDefault="00883CEA" w:rsidP="00883CEA">
      <w:pPr>
        <w:ind w:left="720" w:firstLine="0"/>
        <w:rPr>
          <w:rtl/>
        </w:rPr>
      </w:pPr>
      <w:bookmarkStart w:id="2748" w:name="_ETM_Q1_8936595"/>
      <w:bookmarkStart w:id="2749" w:name="_ETM_Q1_8936671"/>
      <w:bookmarkEnd w:id="2748"/>
      <w:bookmarkEnd w:id="2749"/>
      <w:r>
        <w:rPr>
          <w:rFonts w:hint="cs"/>
          <w:rtl/>
        </w:rPr>
        <w:t>סעיף 28ב;</w:t>
      </w:r>
    </w:p>
    <w:p w:rsidR="00883CEA" w:rsidRDefault="00883CEA" w:rsidP="00883CEA">
      <w:pPr>
        <w:ind w:left="720" w:firstLine="0"/>
        <w:rPr>
          <w:rtl/>
        </w:rPr>
      </w:pPr>
    </w:p>
    <w:p w:rsidR="00883CEA" w:rsidRDefault="00883CEA" w:rsidP="00883CEA">
      <w:pPr>
        <w:ind w:left="720" w:firstLine="0"/>
        <w:rPr>
          <w:rtl/>
        </w:rPr>
      </w:pPr>
      <w:r>
        <w:rPr>
          <w:rFonts w:hint="cs"/>
          <w:rtl/>
        </w:rPr>
        <w:t xml:space="preserve">(14ג) לא פעל בהתאם להוראות המנהל, </w:t>
      </w:r>
      <w:bookmarkStart w:id="2750" w:name="_ETM_Q1_8941778"/>
      <w:bookmarkEnd w:id="2750"/>
      <w:r>
        <w:rPr>
          <w:rFonts w:hint="cs"/>
          <w:rtl/>
        </w:rPr>
        <w:t>בניגוד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1,000, בשל כל </w:t>
      </w:r>
    </w:p>
    <w:p w:rsidR="00883CEA" w:rsidRDefault="00883CEA" w:rsidP="00883CEA">
      <w:pPr>
        <w:ind w:left="720" w:firstLine="0"/>
        <w:rPr>
          <w:rtl/>
        </w:rPr>
      </w:pPr>
      <w:bookmarkStart w:id="2751" w:name="_ETM_Q1_8943545"/>
      <w:bookmarkStart w:id="2752" w:name="_ETM_Q1_8943636"/>
      <w:bookmarkEnd w:id="2751"/>
      <w:bookmarkEnd w:id="2752"/>
      <w:r>
        <w:rPr>
          <w:rFonts w:hint="cs"/>
          <w:rtl/>
        </w:rPr>
        <w:t>להוראות 28ב;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צרכן גז</w:t>
      </w:r>
    </w:p>
    <w:p w:rsidR="00883CEA" w:rsidRDefault="00883CEA" w:rsidP="007B616F">
      <w:pPr>
        <w:ind w:firstLine="0"/>
        <w:rPr>
          <w:rtl/>
        </w:rPr>
      </w:pPr>
      <w:bookmarkStart w:id="2753" w:name="_ETM_Q1_8910304"/>
      <w:bookmarkEnd w:id="2753"/>
    </w:p>
    <w:p w:rsidR="009A2245" w:rsidRDefault="009A2245" w:rsidP="009A2245">
      <w:pPr>
        <w:pStyle w:val="afd"/>
        <w:numPr>
          <w:ilvl w:val="0"/>
          <w:numId w:val="14"/>
        </w:numPr>
      </w:pPr>
      <w:r>
        <w:rPr>
          <w:rFonts w:hint="cs"/>
          <w:rtl/>
        </w:rPr>
        <w:t xml:space="preserve">לא ערך לסוכן </w:t>
      </w:r>
      <w:bookmarkStart w:id="2754" w:name="_ETM_Q1_8949849"/>
      <w:bookmarkEnd w:id="2754"/>
      <w:r>
        <w:rPr>
          <w:rFonts w:hint="cs"/>
          <w:rtl/>
        </w:rPr>
        <w:t>שבאמצעותו הוא מבצע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30,000 </w:t>
      </w:r>
    </w:p>
    <w:p w:rsidR="009A2245" w:rsidRDefault="009A2245" w:rsidP="009A2245">
      <w:pPr>
        <w:ind w:left="720" w:firstLine="0"/>
        <w:rPr>
          <w:rtl/>
        </w:rPr>
      </w:pPr>
      <w:bookmarkStart w:id="2755" w:name="_ETM_Q1_8954647"/>
      <w:bookmarkStart w:id="2756" w:name="_ETM_Q1_8954763"/>
      <w:bookmarkEnd w:id="2755"/>
      <w:bookmarkEnd w:id="2756"/>
      <w:r>
        <w:rPr>
          <w:rFonts w:hint="cs"/>
          <w:rtl/>
        </w:rPr>
        <w:t xml:space="preserve">פעולת ספק גז ביטוח לכיסוי </w:t>
      </w:r>
      <w:proofErr w:type="spellStart"/>
      <w:r>
        <w:rPr>
          <w:rFonts w:hint="cs"/>
          <w:rtl/>
        </w:rPr>
        <w:t>חבותו</w:t>
      </w:r>
      <w:proofErr w:type="spellEnd"/>
      <w:r>
        <w:rPr>
          <w:rFonts w:hint="cs"/>
          <w:rtl/>
        </w:rPr>
        <w:t xml:space="preserve"> בשל נזקים,</w:t>
      </w:r>
    </w:p>
    <w:p w:rsidR="009A2245" w:rsidRDefault="009A2245" w:rsidP="009A2245">
      <w:pPr>
        <w:ind w:left="720" w:firstLine="0"/>
        <w:rPr>
          <w:rtl/>
        </w:rPr>
      </w:pPr>
      <w:r>
        <w:rPr>
          <w:rFonts w:hint="cs"/>
          <w:rtl/>
        </w:rPr>
        <w:t xml:space="preserve">או ערך ביטוח כאמור שלא בהתאם להוראות </w:t>
      </w:r>
    </w:p>
    <w:p w:rsidR="009A2245" w:rsidRDefault="009A2245" w:rsidP="009A2245">
      <w:pPr>
        <w:ind w:left="720" w:firstLine="0"/>
        <w:rPr>
          <w:rtl/>
        </w:rPr>
      </w:pPr>
      <w:bookmarkStart w:id="2757" w:name="_ETM_Q1_8958784"/>
      <w:bookmarkStart w:id="2758" w:name="_ETM_Q1_8958857"/>
      <w:bookmarkEnd w:id="2757"/>
      <w:bookmarkEnd w:id="2758"/>
      <w:r>
        <w:rPr>
          <w:rFonts w:hint="cs"/>
          <w:rtl/>
        </w:rPr>
        <w:t xml:space="preserve">התוספת השלישית, בניגוד </w:t>
      </w:r>
      <w:bookmarkStart w:id="2759" w:name="_ETM_Q1_8961821"/>
      <w:bookmarkEnd w:id="2759"/>
      <w:r>
        <w:rPr>
          <w:rFonts w:hint="cs"/>
          <w:rtl/>
        </w:rPr>
        <w:t>להוראות סעיף 22</w:t>
      </w:r>
    </w:p>
    <w:p w:rsidR="009A2245" w:rsidRDefault="009A2245" w:rsidP="009A2245">
      <w:pPr>
        <w:ind w:left="720" w:firstLine="0"/>
        <w:rPr>
          <w:rtl/>
        </w:rPr>
      </w:pPr>
      <w:r>
        <w:rPr>
          <w:rFonts w:hint="cs"/>
          <w:rtl/>
        </w:rPr>
        <w:t>כפי שהוחל בסעיף 29;</w:t>
      </w:r>
    </w:p>
    <w:p w:rsidR="009A2245" w:rsidRDefault="009A2245" w:rsidP="009A2245">
      <w:pPr>
        <w:ind w:left="720" w:firstLine="0"/>
        <w:rPr>
          <w:rtl/>
        </w:rPr>
      </w:pPr>
      <w:bookmarkStart w:id="2760" w:name="_ETM_Q1_8962890"/>
      <w:bookmarkStart w:id="2761" w:name="_ETM_Q1_8962942"/>
      <w:bookmarkEnd w:id="2760"/>
      <w:bookmarkEnd w:id="2761"/>
    </w:p>
    <w:p w:rsidR="009A2245" w:rsidRDefault="009A2245" w:rsidP="009A2245">
      <w:pPr>
        <w:pStyle w:val="afd"/>
        <w:numPr>
          <w:ilvl w:val="0"/>
          <w:numId w:val="14"/>
        </w:numPr>
      </w:pPr>
      <w:bookmarkStart w:id="2762" w:name="_ETM_Q1_8963041"/>
      <w:bookmarkStart w:id="2763" w:name="_ETM_Q1_8963122"/>
      <w:bookmarkEnd w:id="2762"/>
      <w:bookmarkEnd w:id="2763"/>
      <w:r>
        <w:rPr>
          <w:rFonts w:hint="cs"/>
          <w:rtl/>
        </w:rPr>
        <w:t xml:space="preserve">לא ביצע את הפעולות </w:t>
      </w:r>
      <w:bookmarkStart w:id="2764" w:name="_ETM_Q1_8969057"/>
      <w:bookmarkEnd w:id="2764"/>
      <w:r>
        <w:rPr>
          <w:rFonts w:hint="cs"/>
          <w:rtl/>
        </w:rPr>
        <w:t>בהתאם להוראות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5,000, בשל כל פעולה</w:t>
      </w:r>
    </w:p>
    <w:p w:rsidR="009A2245" w:rsidRDefault="009A2245" w:rsidP="009A2245">
      <w:pPr>
        <w:ind w:left="720" w:firstLine="0"/>
        <w:rPr>
          <w:rtl/>
        </w:rPr>
      </w:pPr>
      <w:r>
        <w:rPr>
          <w:rFonts w:hint="cs"/>
          <w:rtl/>
        </w:rPr>
        <w:t xml:space="preserve">סעיף 31(ב)(1)(א), 31(ב)(1)(ב) או 31(ב)(1)(ג) או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שלא ביצע</w:t>
      </w:r>
    </w:p>
    <w:p w:rsidR="009A2245" w:rsidRDefault="009A2245" w:rsidP="009A2245">
      <w:pPr>
        <w:ind w:left="720" w:firstLine="0"/>
        <w:rPr>
          <w:rtl/>
        </w:rPr>
      </w:pPr>
      <w:r>
        <w:rPr>
          <w:rFonts w:hint="cs"/>
          <w:rtl/>
        </w:rPr>
        <w:t xml:space="preserve">לא שמר רישום </w:t>
      </w:r>
      <w:bookmarkStart w:id="2765" w:name="_ETM_Q1_8971676"/>
      <w:bookmarkEnd w:id="2765"/>
      <w:r>
        <w:rPr>
          <w:rFonts w:hint="cs"/>
          <w:rtl/>
        </w:rPr>
        <w:t>לגבי ביצועו, בניגוד להוראות</w:t>
      </w:r>
    </w:p>
    <w:p w:rsidR="009A2245" w:rsidRDefault="009A2245" w:rsidP="009A2245">
      <w:pPr>
        <w:ind w:left="720" w:firstLine="0"/>
        <w:rPr>
          <w:rtl/>
        </w:rPr>
      </w:pPr>
      <w:bookmarkStart w:id="2766" w:name="_ETM_Q1_8975442"/>
      <w:bookmarkStart w:id="2767" w:name="_ETM_Q1_8975531"/>
      <w:bookmarkEnd w:id="2766"/>
      <w:bookmarkEnd w:id="2767"/>
      <w:r>
        <w:rPr>
          <w:rFonts w:hint="cs"/>
          <w:rtl/>
        </w:rPr>
        <w:t>סעיף 31(ד);</w:t>
      </w:r>
    </w:p>
    <w:p w:rsidR="009A2245" w:rsidRDefault="009A2245" w:rsidP="009A2245">
      <w:pPr>
        <w:ind w:left="720" w:firstLine="0"/>
        <w:rPr>
          <w:rtl/>
        </w:rPr>
      </w:pPr>
    </w:p>
    <w:p w:rsidR="009A2245" w:rsidRDefault="009A2245" w:rsidP="009A2245">
      <w:pPr>
        <w:ind w:left="720" w:firstLine="0"/>
        <w:rPr>
          <w:rtl/>
        </w:rPr>
      </w:pPr>
      <w:r>
        <w:rPr>
          <w:rFonts w:hint="cs"/>
          <w:rtl/>
        </w:rPr>
        <w:t xml:space="preserve">(16א) לא ביצע בדיקה, בניגוד להוראות סעיף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300 בשל </w:t>
      </w:r>
      <w:bookmarkStart w:id="2768" w:name="_ETM_Q1_8991810"/>
      <w:bookmarkEnd w:id="2768"/>
      <w:r>
        <w:rPr>
          <w:rFonts w:hint="cs"/>
          <w:rtl/>
        </w:rPr>
        <w:t>כל מיתקן</w:t>
      </w:r>
    </w:p>
    <w:p w:rsidR="009A2245" w:rsidRDefault="009A2245" w:rsidP="009A2245">
      <w:pPr>
        <w:ind w:left="720" w:firstLine="0"/>
        <w:rPr>
          <w:rtl/>
        </w:rPr>
      </w:pPr>
      <w:bookmarkStart w:id="2769" w:name="_ETM_Q1_8982999"/>
      <w:bookmarkStart w:id="2770" w:name="_ETM_Q1_8983060"/>
      <w:bookmarkEnd w:id="2769"/>
      <w:bookmarkEnd w:id="2770"/>
      <w:r>
        <w:rPr>
          <w:rFonts w:hint="cs"/>
          <w:rtl/>
        </w:rPr>
        <w:t xml:space="preserve">31(ב)(1)(ד) או 31(ג), או </w:t>
      </w:r>
      <w:bookmarkStart w:id="2771" w:name="_ETM_Q1_8985447"/>
      <w:bookmarkEnd w:id="2771"/>
      <w:r>
        <w:rPr>
          <w:rFonts w:hint="cs"/>
          <w:rtl/>
        </w:rPr>
        <w:t>לא שמר תיעוד בנוגע</w:t>
      </w:r>
    </w:p>
    <w:p w:rsidR="009A2245" w:rsidRDefault="009A2245" w:rsidP="009A2245">
      <w:pPr>
        <w:ind w:left="720" w:firstLine="0"/>
        <w:rPr>
          <w:rtl/>
        </w:rPr>
      </w:pPr>
      <w:bookmarkStart w:id="2772" w:name="_ETM_Q1_8988778"/>
      <w:bookmarkStart w:id="2773" w:name="_ETM_Q1_8988866"/>
      <w:bookmarkEnd w:id="2772"/>
      <w:bookmarkEnd w:id="2773"/>
      <w:r>
        <w:rPr>
          <w:rFonts w:hint="cs"/>
          <w:rtl/>
        </w:rPr>
        <w:t>לביצוע הבדיקה, בניגוד להוראות סעיף 31(ד);</w:t>
      </w:r>
    </w:p>
    <w:p w:rsidR="009A2245" w:rsidRDefault="009A2245" w:rsidP="009A2245">
      <w:pPr>
        <w:ind w:left="720" w:firstLine="0"/>
        <w:rPr>
          <w:rtl/>
        </w:rPr>
      </w:pPr>
    </w:p>
    <w:p w:rsidR="009A2245" w:rsidRDefault="009A2245" w:rsidP="009A2245">
      <w:pPr>
        <w:pStyle w:val="afd"/>
        <w:numPr>
          <w:ilvl w:val="0"/>
          <w:numId w:val="14"/>
        </w:numPr>
      </w:pPr>
      <w:r>
        <w:rPr>
          <w:rFonts w:hint="cs"/>
          <w:rtl/>
        </w:rPr>
        <w:t>לא קיים לסוכנים המבצעים פעולת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5,000 </w:t>
      </w:r>
    </w:p>
    <w:p w:rsidR="009A2245" w:rsidRDefault="009A2245" w:rsidP="009A2245">
      <w:pPr>
        <w:ind w:left="720" w:firstLine="0"/>
        <w:rPr>
          <w:rtl/>
        </w:rPr>
      </w:pPr>
      <w:bookmarkStart w:id="2774" w:name="_ETM_Q1_8994351"/>
      <w:bookmarkStart w:id="2775" w:name="_ETM_Q1_8994428"/>
      <w:bookmarkEnd w:id="2774"/>
      <w:bookmarkEnd w:id="2775"/>
      <w:r>
        <w:rPr>
          <w:rFonts w:hint="cs"/>
          <w:rtl/>
        </w:rPr>
        <w:t xml:space="preserve">ספק גז מטעמו </w:t>
      </w:r>
      <w:bookmarkStart w:id="2776" w:name="_ETM_Q1_8997254"/>
      <w:bookmarkEnd w:id="2776"/>
      <w:r>
        <w:rPr>
          <w:rFonts w:hint="cs"/>
          <w:rtl/>
        </w:rPr>
        <w:t xml:space="preserve">הדרכת </w:t>
      </w:r>
      <w:proofErr w:type="spellStart"/>
      <w:r>
        <w:rPr>
          <w:rFonts w:hint="cs"/>
          <w:rtl/>
        </w:rPr>
        <w:t>רענון</w:t>
      </w:r>
      <w:proofErr w:type="spellEnd"/>
      <w:r>
        <w:rPr>
          <w:rFonts w:hint="cs"/>
          <w:rtl/>
        </w:rPr>
        <w:t>, בניגוד להוראות</w:t>
      </w:r>
    </w:p>
    <w:p w:rsidR="009A2245" w:rsidRDefault="009A2245" w:rsidP="009A2245">
      <w:pPr>
        <w:ind w:left="720" w:firstLine="0"/>
        <w:rPr>
          <w:rtl/>
        </w:rPr>
      </w:pPr>
      <w:bookmarkStart w:id="2777" w:name="_ETM_Q1_8996571"/>
      <w:bookmarkStart w:id="2778" w:name="_ETM_Q1_8996694"/>
      <w:bookmarkEnd w:id="2777"/>
      <w:bookmarkEnd w:id="2778"/>
      <w:r>
        <w:rPr>
          <w:rFonts w:hint="cs"/>
          <w:rtl/>
        </w:rPr>
        <w:t>סעיף 31(ב)(2);</w:t>
      </w:r>
    </w:p>
    <w:p w:rsidR="009A2245" w:rsidRDefault="009A2245" w:rsidP="009A2245">
      <w:pPr>
        <w:ind w:left="720" w:firstLine="0"/>
        <w:rPr>
          <w:rtl/>
        </w:rPr>
      </w:pPr>
      <w:bookmarkStart w:id="2779" w:name="_ETM_Q1_8998276"/>
      <w:bookmarkStart w:id="2780" w:name="_ETM_Q1_8998352"/>
      <w:bookmarkEnd w:id="2779"/>
      <w:bookmarkEnd w:id="2780"/>
    </w:p>
    <w:p w:rsidR="009A2245" w:rsidRDefault="009A2245" w:rsidP="009A2245">
      <w:pPr>
        <w:ind w:left="720" w:firstLine="0"/>
        <w:rPr>
          <w:rtl/>
        </w:rPr>
      </w:pPr>
      <w:bookmarkStart w:id="2781" w:name="_ETM_Q1_8998422"/>
      <w:bookmarkStart w:id="2782" w:name="_ETM_Q1_8998503"/>
      <w:bookmarkEnd w:id="2781"/>
      <w:bookmarkEnd w:id="2782"/>
      <w:r>
        <w:rPr>
          <w:rFonts w:hint="cs"/>
          <w:rtl/>
        </w:rPr>
        <w:t xml:space="preserve">(17ב) לא פעל לתיקון הפרה שבוצעה </w:t>
      </w:r>
      <w:bookmarkStart w:id="2783" w:name="_ETM_Q1_9003464"/>
      <w:bookmarkEnd w:id="2783"/>
      <w:r>
        <w:rPr>
          <w:rFonts w:hint="cs"/>
          <w:rtl/>
        </w:rPr>
        <w:t>בידי סוכן,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5,000</w:t>
      </w:r>
    </w:p>
    <w:p w:rsidR="009A2245" w:rsidRDefault="009A2245" w:rsidP="009A2245">
      <w:pPr>
        <w:ind w:left="720" w:firstLine="0"/>
        <w:rPr>
          <w:rtl/>
        </w:rPr>
      </w:pPr>
      <w:r>
        <w:rPr>
          <w:rFonts w:hint="cs"/>
          <w:rtl/>
        </w:rPr>
        <w:t>בניגוד להוראות סעיף 31(ה);</w:t>
      </w:r>
    </w:p>
    <w:p w:rsidR="009A2245" w:rsidRDefault="009A2245" w:rsidP="009A2245">
      <w:pPr>
        <w:ind w:left="720" w:firstLine="0"/>
        <w:rPr>
          <w:rtl/>
        </w:rPr>
      </w:pPr>
    </w:p>
    <w:p w:rsidR="009A2245" w:rsidRDefault="009A2245" w:rsidP="009A2245">
      <w:pPr>
        <w:ind w:left="720" w:firstLine="0"/>
        <w:rPr>
          <w:rtl/>
        </w:rPr>
      </w:pPr>
      <w:r>
        <w:rPr>
          <w:rFonts w:hint="cs"/>
          <w:rtl/>
        </w:rPr>
        <w:t xml:space="preserve">(17ג) לא דיווח למנהל על </w:t>
      </w:r>
      <w:bookmarkStart w:id="2784" w:name="_ETM_Q1_9005477"/>
      <w:bookmarkEnd w:id="2784"/>
      <w:r>
        <w:rPr>
          <w:rFonts w:hint="cs"/>
          <w:rtl/>
        </w:rPr>
        <w:t>הפרה שבוצעה בידי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7,500</w:t>
      </w:r>
    </w:p>
    <w:p w:rsidR="009A2245" w:rsidRDefault="009A2245" w:rsidP="009A2245">
      <w:pPr>
        <w:ind w:left="720" w:firstLine="0"/>
        <w:rPr>
          <w:rtl/>
        </w:rPr>
      </w:pPr>
      <w:bookmarkStart w:id="2785" w:name="_ETM_Q1_9009380"/>
      <w:bookmarkStart w:id="2786" w:name="_ETM_Q1_9009481"/>
      <w:bookmarkEnd w:id="2785"/>
      <w:bookmarkEnd w:id="2786"/>
      <w:r>
        <w:rPr>
          <w:rFonts w:hint="cs"/>
          <w:rtl/>
        </w:rPr>
        <w:t xml:space="preserve">סוכן המהווה סכנה ממשית </w:t>
      </w:r>
      <w:proofErr w:type="spellStart"/>
      <w:r>
        <w:rPr>
          <w:rFonts w:hint="cs"/>
          <w:rtl/>
        </w:rPr>
        <w:t>ומיידית</w:t>
      </w:r>
      <w:proofErr w:type="spellEnd"/>
      <w:r>
        <w:rPr>
          <w:rFonts w:hint="cs"/>
          <w:rtl/>
        </w:rPr>
        <w:t xml:space="preserve"> לאדם או</w:t>
      </w:r>
    </w:p>
    <w:p w:rsidR="009A2245" w:rsidRDefault="009A2245" w:rsidP="009A2245">
      <w:pPr>
        <w:ind w:left="720" w:firstLine="0"/>
        <w:rPr>
          <w:rtl/>
        </w:rPr>
      </w:pPr>
      <w:bookmarkStart w:id="2787" w:name="_ETM_Q1_9010114"/>
      <w:bookmarkStart w:id="2788" w:name="_ETM_Q1_9010184"/>
      <w:bookmarkEnd w:id="2787"/>
      <w:bookmarkEnd w:id="2788"/>
      <w:r>
        <w:rPr>
          <w:rFonts w:hint="cs"/>
          <w:rtl/>
        </w:rPr>
        <w:t xml:space="preserve">לרכוש, </w:t>
      </w:r>
      <w:bookmarkStart w:id="2789" w:name="_ETM_Q1_9013976"/>
      <w:bookmarkEnd w:id="2789"/>
      <w:r>
        <w:rPr>
          <w:rFonts w:hint="cs"/>
          <w:rtl/>
        </w:rPr>
        <w:t>בניגוד להוראות סעיף 31(ה);</w:t>
      </w:r>
    </w:p>
    <w:p w:rsidR="009A2245" w:rsidRDefault="009A2245" w:rsidP="009A2245">
      <w:pPr>
        <w:ind w:left="720" w:firstLine="0"/>
        <w:rPr>
          <w:rtl/>
        </w:rPr>
      </w:pPr>
    </w:p>
    <w:p w:rsidR="009A2245" w:rsidRDefault="009A2245" w:rsidP="009A2245">
      <w:pPr>
        <w:pStyle w:val="afd"/>
        <w:numPr>
          <w:ilvl w:val="0"/>
          <w:numId w:val="14"/>
        </w:numPr>
      </w:pPr>
      <w:r>
        <w:rPr>
          <w:rFonts w:hint="cs"/>
          <w:rtl/>
        </w:rPr>
        <w:t>ביצע עבודת גז בלא ביטוח לכיסוי</w:t>
      </w:r>
      <w:bookmarkStart w:id="2790" w:name="_ETM_Q1_9018676"/>
      <w:bookmarkEnd w:id="279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5,000</w:t>
      </w:r>
    </w:p>
    <w:p w:rsidR="009A2245" w:rsidRDefault="009A2245" w:rsidP="009A2245">
      <w:pPr>
        <w:ind w:left="720" w:firstLine="0"/>
        <w:rPr>
          <w:rtl/>
        </w:rPr>
      </w:pPr>
      <w:proofErr w:type="spellStart"/>
      <w:r>
        <w:rPr>
          <w:rFonts w:hint="cs"/>
          <w:rtl/>
        </w:rPr>
        <w:t>חבותו</w:t>
      </w:r>
      <w:proofErr w:type="spellEnd"/>
      <w:r>
        <w:rPr>
          <w:rFonts w:hint="cs"/>
          <w:rtl/>
        </w:rPr>
        <w:t xml:space="preserve"> בשל נזקים, בניגוד להוראות סעיף 32;</w:t>
      </w:r>
    </w:p>
    <w:p w:rsidR="009A2245" w:rsidRDefault="009A2245" w:rsidP="007B616F">
      <w:pPr>
        <w:ind w:firstLine="0"/>
        <w:rPr>
          <w:rtl/>
        </w:rPr>
      </w:pPr>
      <w:bookmarkStart w:id="2791" w:name="_ETM_Q1_8910374"/>
      <w:bookmarkStart w:id="2792" w:name="_ETM_Q1_8910454"/>
      <w:bookmarkEnd w:id="2791"/>
      <w:bookmarkEnd w:id="2792"/>
    </w:p>
    <w:p w:rsidR="009A2245" w:rsidRDefault="009A2245" w:rsidP="009A2245">
      <w:pPr>
        <w:pStyle w:val="afd"/>
        <w:numPr>
          <w:ilvl w:val="0"/>
          <w:numId w:val="14"/>
        </w:numPr>
      </w:pPr>
      <w:r>
        <w:rPr>
          <w:rFonts w:hint="cs"/>
          <w:rtl/>
        </w:rPr>
        <w:t>ייצר, ייבא,</w:t>
      </w:r>
      <w:bookmarkStart w:id="2793" w:name="_ETM_Q1_9022283"/>
      <w:bookmarkEnd w:id="2793"/>
      <w:r>
        <w:rPr>
          <w:rFonts w:hint="cs"/>
          <w:rtl/>
        </w:rPr>
        <w:t xml:space="preserve"> רכש מייבוא או סיפק גז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(א) 1,000, בשל כל</w:t>
      </w:r>
    </w:p>
    <w:p w:rsidR="009A2245" w:rsidRDefault="009A2245" w:rsidP="009A2245">
      <w:pPr>
        <w:ind w:left="720" w:firstLine="0"/>
        <w:rPr>
          <w:rtl/>
        </w:rPr>
      </w:pPr>
      <w:bookmarkStart w:id="2794" w:name="_ETM_Q1_9026385"/>
      <w:bookmarkStart w:id="2795" w:name="_ETM_Q1_9026467"/>
      <w:bookmarkEnd w:id="2794"/>
      <w:bookmarkEnd w:id="2795"/>
      <w:r>
        <w:rPr>
          <w:rFonts w:hint="cs"/>
          <w:rtl/>
        </w:rPr>
        <w:t xml:space="preserve">שאינו עומד בדרישות התקן, בניגוד </w:t>
      </w:r>
      <w:bookmarkStart w:id="2796" w:name="_ETM_Q1_9027343"/>
      <w:bookmarkEnd w:id="2796"/>
      <w:r>
        <w:rPr>
          <w:rFonts w:hint="cs"/>
          <w:rtl/>
        </w:rPr>
        <w:t>להוראות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מכל מיטלטל המכיל</w:t>
      </w:r>
    </w:p>
    <w:p w:rsidR="009A2245" w:rsidRDefault="009A2245" w:rsidP="009A2245">
      <w:pPr>
        <w:ind w:left="720" w:firstLine="0"/>
        <w:rPr>
          <w:rtl/>
        </w:rPr>
      </w:pPr>
      <w:bookmarkStart w:id="2797" w:name="_ETM_Q1_9028277"/>
      <w:bookmarkStart w:id="2798" w:name="_ETM_Q1_9028343"/>
      <w:bookmarkEnd w:id="2797"/>
      <w:bookmarkEnd w:id="2798"/>
      <w:r>
        <w:rPr>
          <w:rFonts w:hint="cs"/>
          <w:rtl/>
        </w:rPr>
        <w:t>סעיף 33;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גז שאינו עומד </w:t>
      </w:r>
    </w:p>
    <w:p w:rsidR="009A2245" w:rsidRDefault="009A2245" w:rsidP="007B616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בדרישות </w:t>
      </w:r>
      <w:bookmarkStart w:id="2799" w:name="_ETM_Q1_9030310"/>
      <w:bookmarkEnd w:id="2799"/>
      <w:r>
        <w:rPr>
          <w:rFonts w:hint="cs"/>
          <w:rtl/>
        </w:rPr>
        <w:t xml:space="preserve">התקן, ולא </w:t>
      </w:r>
    </w:p>
    <w:p w:rsidR="009A2245" w:rsidRDefault="009A2245" w:rsidP="007B616F">
      <w:pPr>
        <w:ind w:firstLine="0"/>
        <w:rPr>
          <w:rtl/>
        </w:rPr>
      </w:pPr>
      <w:bookmarkStart w:id="2800" w:name="_ETM_Q1_9033722"/>
      <w:bookmarkStart w:id="2801" w:name="_ETM_Q1_9033793"/>
      <w:bookmarkEnd w:id="2800"/>
      <w:bookmarkEnd w:id="280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יותר מ-100,000;</w:t>
      </w:r>
    </w:p>
    <w:p w:rsidR="009A2245" w:rsidRDefault="009A2245" w:rsidP="007B616F">
      <w:pPr>
        <w:ind w:firstLine="0"/>
        <w:rPr>
          <w:rtl/>
        </w:rPr>
      </w:pPr>
      <w:bookmarkStart w:id="2802" w:name="_ETM_Q1_9036731"/>
      <w:bookmarkStart w:id="2803" w:name="_ETM_Q1_9036802"/>
      <w:bookmarkEnd w:id="2802"/>
      <w:bookmarkEnd w:id="280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10,000, בשל כל </w:t>
      </w:r>
    </w:p>
    <w:p w:rsidR="009A2245" w:rsidRDefault="009A2245" w:rsidP="007B616F">
      <w:pPr>
        <w:ind w:firstLine="0"/>
        <w:rPr>
          <w:rtl/>
        </w:rPr>
      </w:pPr>
      <w:bookmarkStart w:id="2804" w:name="_ETM_Q1_9038057"/>
      <w:bookmarkStart w:id="2805" w:name="_ETM_Q1_9038137"/>
      <w:bookmarkEnd w:id="2804"/>
      <w:bookmarkEnd w:id="280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מכל נייח המשמ</w:t>
      </w:r>
      <w:bookmarkStart w:id="2806" w:name="_ETM_Q1_9037158"/>
      <w:bookmarkEnd w:id="2806"/>
      <w:r>
        <w:rPr>
          <w:rFonts w:hint="cs"/>
          <w:rtl/>
        </w:rPr>
        <w:t>ש</w:t>
      </w:r>
    </w:p>
    <w:p w:rsidR="009A2245" w:rsidRDefault="009A2245" w:rsidP="009A224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לצריכה עצמית </w:t>
      </w:r>
      <w:bookmarkStart w:id="2807" w:name="_ETM_Q1_9038123"/>
      <w:bookmarkStart w:id="2808" w:name="_ETM_Q1_9038196"/>
      <w:bookmarkEnd w:id="2807"/>
      <w:bookmarkEnd w:id="2808"/>
    </w:p>
    <w:p w:rsidR="009A2245" w:rsidRDefault="009A2245" w:rsidP="009A2245">
      <w:pPr>
        <w:ind w:firstLine="0"/>
        <w:rPr>
          <w:rtl/>
        </w:rPr>
      </w:pPr>
      <w:bookmarkStart w:id="2809" w:name="_ETM_Q1_9039728"/>
      <w:bookmarkStart w:id="2810" w:name="_ETM_Q1_9039794"/>
      <w:bookmarkEnd w:id="2809"/>
      <w:bookmarkEnd w:id="281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המכיל גז שאינו עומד</w:t>
      </w:r>
    </w:p>
    <w:p w:rsidR="009A2245" w:rsidRDefault="009A2245" w:rsidP="009A2245">
      <w:pPr>
        <w:ind w:firstLine="0"/>
        <w:rPr>
          <w:rtl/>
        </w:rPr>
      </w:pPr>
      <w:bookmarkStart w:id="2811" w:name="_ETM_Q1_9039629"/>
      <w:bookmarkStart w:id="2812" w:name="_ETM_Q1_9039704"/>
      <w:bookmarkEnd w:id="2811"/>
      <w:bookmarkEnd w:id="281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בדרישות התקן, ולא</w:t>
      </w:r>
    </w:p>
    <w:p w:rsidR="009A2245" w:rsidRDefault="009A2245" w:rsidP="009A2245">
      <w:pPr>
        <w:ind w:firstLine="0"/>
        <w:rPr>
          <w:rtl/>
        </w:rPr>
      </w:pPr>
      <w:bookmarkStart w:id="2813" w:name="_ETM_Q1_9041425"/>
      <w:bookmarkStart w:id="2814" w:name="_ETM_Q1_9041500"/>
      <w:bookmarkEnd w:id="2813"/>
      <w:bookmarkEnd w:id="281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יותר מ-250,000;</w:t>
      </w:r>
    </w:p>
    <w:p w:rsidR="009A2245" w:rsidRDefault="009A2245" w:rsidP="009A2245">
      <w:pPr>
        <w:ind w:firstLine="0"/>
        <w:rPr>
          <w:rtl/>
        </w:rPr>
      </w:pPr>
      <w:bookmarkStart w:id="2815" w:name="_ETM_Q1_9043965"/>
      <w:bookmarkStart w:id="2816" w:name="_ETM_Q1_9044054"/>
      <w:bookmarkEnd w:id="2815"/>
      <w:bookmarkEnd w:id="281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68,000</w:t>
      </w:r>
      <w:bookmarkStart w:id="2817" w:name="_ETM_Q1_9044656"/>
      <w:bookmarkEnd w:id="2817"/>
      <w:r>
        <w:rPr>
          <w:rFonts w:hint="cs"/>
          <w:rtl/>
        </w:rPr>
        <w:t xml:space="preserve">, בשל כל </w:t>
      </w:r>
    </w:p>
    <w:p w:rsidR="009A2245" w:rsidRDefault="009A2245" w:rsidP="009A2245">
      <w:pPr>
        <w:ind w:firstLine="0"/>
        <w:rPr>
          <w:rtl/>
        </w:rPr>
      </w:pPr>
      <w:bookmarkStart w:id="2818" w:name="_ETM_Q1_9048573"/>
      <w:bookmarkStart w:id="2819" w:name="_ETM_Q1_9048653"/>
      <w:bookmarkEnd w:id="2818"/>
      <w:bookmarkEnd w:id="281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מכל נייח במיתקן </w:t>
      </w:r>
    </w:p>
    <w:p w:rsidR="009A2245" w:rsidRDefault="009A2245" w:rsidP="009A224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גז שאינו לצריכה</w:t>
      </w:r>
    </w:p>
    <w:p w:rsidR="009A2245" w:rsidRDefault="009A2245" w:rsidP="009A224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עצמית, המכיל </w:t>
      </w:r>
      <w:bookmarkStart w:id="2820" w:name="_ETM_Q1_9044233"/>
      <w:bookmarkEnd w:id="2820"/>
      <w:r>
        <w:rPr>
          <w:rFonts w:hint="cs"/>
          <w:rtl/>
        </w:rPr>
        <w:t>גז</w:t>
      </w:r>
    </w:p>
    <w:p w:rsidR="009A2245" w:rsidRDefault="009A2245" w:rsidP="009A2245">
      <w:pPr>
        <w:ind w:firstLine="0"/>
        <w:rPr>
          <w:rtl/>
        </w:rPr>
      </w:pPr>
      <w:bookmarkStart w:id="2821" w:name="_ETM_Q1_9044661"/>
      <w:bookmarkStart w:id="2822" w:name="_ETM_Q1_9044734"/>
      <w:bookmarkEnd w:id="2821"/>
      <w:bookmarkEnd w:id="282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שאינו עומד </w:t>
      </w:r>
    </w:p>
    <w:p w:rsidR="009A2245" w:rsidRDefault="009A2245" w:rsidP="009A2245">
      <w:pPr>
        <w:ind w:firstLine="0"/>
        <w:rPr>
          <w:rtl/>
        </w:rPr>
      </w:pPr>
      <w:bookmarkStart w:id="2823" w:name="_ETM_Q1_9049310"/>
      <w:bookmarkStart w:id="2824" w:name="_ETM_Q1_9049370"/>
      <w:bookmarkEnd w:id="2823"/>
      <w:bookmarkEnd w:id="282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בדרישות התקן;</w:t>
      </w:r>
    </w:p>
    <w:p w:rsidR="009A2245" w:rsidRDefault="009A2245" w:rsidP="009A2245">
      <w:pPr>
        <w:ind w:firstLine="0"/>
        <w:rPr>
          <w:rtl/>
        </w:rPr>
      </w:pPr>
    </w:p>
    <w:p w:rsidR="009A2245" w:rsidRDefault="009A2245" w:rsidP="009A2245">
      <w:pPr>
        <w:pStyle w:val="afd"/>
        <w:numPr>
          <w:ilvl w:val="0"/>
          <w:numId w:val="14"/>
        </w:numPr>
      </w:pPr>
      <w:r>
        <w:rPr>
          <w:rFonts w:hint="cs"/>
          <w:rtl/>
        </w:rPr>
        <w:t>לא פעל בהתאם להוראת המנהל לתיקון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10,000</w:t>
      </w:r>
    </w:p>
    <w:p w:rsidR="009A2245" w:rsidRDefault="009A2245" w:rsidP="009A2245">
      <w:pPr>
        <w:ind w:left="720" w:firstLine="0"/>
        <w:rPr>
          <w:rtl/>
        </w:rPr>
      </w:pPr>
      <w:bookmarkStart w:id="2825" w:name="_ETM_Q1_9054940"/>
      <w:bookmarkStart w:id="2826" w:name="_ETM_Q1_9055024"/>
      <w:bookmarkEnd w:id="2825"/>
      <w:bookmarkEnd w:id="2826"/>
      <w:r>
        <w:rPr>
          <w:rFonts w:hint="cs"/>
          <w:rtl/>
        </w:rPr>
        <w:t xml:space="preserve">ליקוי </w:t>
      </w:r>
      <w:bookmarkStart w:id="2827" w:name="_ETM_Q1_9051281"/>
      <w:bookmarkEnd w:id="2827"/>
      <w:r>
        <w:rPr>
          <w:rFonts w:hint="cs"/>
          <w:rtl/>
        </w:rPr>
        <w:t>או להפסקת הפרה שניתנה לפי סעיף 36;</w:t>
      </w:r>
    </w:p>
    <w:p w:rsidR="009A2245" w:rsidRDefault="009A2245" w:rsidP="007B616F">
      <w:pPr>
        <w:ind w:firstLine="0"/>
        <w:rPr>
          <w:rtl/>
        </w:rPr>
      </w:pPr>
      <w:bookmarkStart w:id="2828" w:name="_ETM_Q1_9056747"/>
      <w:bookmarkEnd w:id="2828"/>
    </w:p>
    <w:p w:rsidR="009A2245" w:rsidRDefault="009A2245" w:rsidP="009A2245">
      <w:pPr>
        <w:pStyle w:val="afd"/>
        <w:numPr>
          <w:ilvl w:val="0"/>
          <w:numId w:val="14"/>
        </w:numPr>
      </w:pPr>
      <w:bookmarkStart w:id="2829" w:name="_ETM_Q1_9056809"/>
      <w:bookmarkEnd w:id="2829"/>
      <w:r>
        <w:rPr>
          <w:rFonts w:hint="cs"/>
          <w:rtl/>
        </w:rPr>
        <w:t xml:space="preserve">לא פעל בהתאם </w:t>
      </w:r>
      <w:bookmarkStart w:id="2830" w:name="_ETM_Q1_9061194"/>
      <w:bookmarkEnd w:id="2830"/>
      <w:r>
        <w:rPr>
          <w:rFonts w:hint="cs"/>
          <w:rtl/>
        </w:rPr>
        <w:t>להוראת המנהל להכנת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25,000</w:t>
      </w:r>
    </w:p>
    <w:p w:rsidR="009A2245" w:rsidRDefault="009A2245" w:rsidP="009A2245">
      <w:pPr>
        <w:ind w:left="720" w:firstLine="0"/>
        <w:rPr>
          <w:rtl/>
        </w:rPr>
      </w:pPr>
      <w:r>
        <w:rPr>
          <w:rFonts w:hint="cs"/>
          <w:rtl/>
        </w:rPr>
        <w:t xml:space="preserve">תכנית בטיחות לגבי מיתקן גז שניתנה לפי </w:t>
      </w:r>
      <w:bookmarkStart w:id="2831" w:name="_ETM_Q1_9063251"/>
      <w:bookmarkEnd w:id="2831"/>
      <w:r>
        <w:rPr>
          <w:rFonts w:hint="cs"/>
          <w:rtl/>
        </w:rPr>
        <w:t>סעיף</w:t>
      </w:r>
    </w:p>
    <w:p w:rsidR="009A2245" w:rsidRDefault="009A2245" w:rsidP="009A2245">
      <w:pPr>
        <w:ind w:left="720" w:firstLine="0"/>
        <w:rPr>
          <w:rtl/>
        </w:rPr>
      </w:pPr>
      <w:bookmarkStart w:id="2832" w:name="_ETM_Q1_9063954"/>
      <w:bookmarkStart w:id="2833" w:name="_ETM_Q1_9064050"/>
      <w:bookmarkEnd w:id="2832"/>
      <w:bookmarkEnd w:id="2833"/>
      <w:r>
        <w:rPr>
          <w:rFonts w:hint="cs"/>
          <w:rtl/>
        </w:rPr>
        <w:t>37;</w:t>
      </w:r>
    </w:p>
    <w:p w:rsidR="009A2245" w:rsidRDefault="009A2245" w:rsidP="009A2245">
      <w:pPr>
        <w:ind w:left="720" w:firstLine="0"/>
        <w:rPr>
          <w:rtl/>
        </w:rPr>
      </w:pPr>
      <w:bookmarkStart w:id="2834" w:name="_ETM_Q1_9064609"/>
      <w:bookmarkStart w:id="2835" w:name="_ETM_Q1_9064668"/>
      <w:bookmarkEnd w:id="2834"/>
      <w:bookmarkEnd w:id="2835"/>
    </w:p>
    <w:p w:rsidR="009A2245" w:rsidRDefault="009A2245" w:rsidP="009A2245">
      <w:pPr>
        <w:pStyle w:val="afd"/>
        <w:numPr>
          <w:ilvl w:val="0"/>
          <w:numId w:val="14"/>
        </w:numPr>
      </w:pPr>
      <w:bookmarkStart w:id="2836" w:name="_ETM_Q1_9065396"/>
      <w:bookmarkStart w:id="2837" w:name="_ETM_Q1_9065480"/>
      <w:bookmarkEnd w:id="2836"/>
      <w:bookmarkEnd w:id="2837"/>
      <w:r>
        <w:rPr>
          <w:rFonts w:hint="cs"/>
          <w:rtl/>
        </w:rPr>
        <w:t>לא פעל בהתאם להוראת המנהל להפסקת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10,000</w:t>
      </w:r>
    </w:p>
    <w:p w:rsidR="009A2245" w:rsidRDefault="009A2245" w:rsidP="009A2245">
      <w:pPr>
        <w:ind w:left="720" w:firstLine="0"/>
        <w:rPr>
          <w:rtl/>
        </w:rPr>
      </w:pPr>
      <w:r>
        <w:rPr>
          <w:rFonts w:hint="cs"/>
          <w:rtl/>
        </w:rPr>
        <w:t xml:space="preserve">שימוש במיתקן גז או </w:t>
      </w:r>
      <w:bookmarkStart w:id="2838" w:name="_ETM_Q1_9067209"/>
      <w:bookmarkEnd w:id="2838"/>
      <w:r>
        <w:rPr>
          <w:rFonts w:hint="cs"/>
          <w:rtl/>
        </w:rPr>
        <w:t>לריקונו, שניתנה לפי סעיף</w:t>
      </w:r>
    </w:p>
    <w:p w:rsidR="009A2245" w:rsidRDefault="009A2245" w:rsidP="009A2245">
      <w:pPr>
        <w:ind w:left="720" w:firstLine="0"/>
        <w:rPr>
          <w:rtl/>
        </w:rPr>
      </w:pPr>
      <w:bookmarkStart w:id="2839" w:name="_ETM_Q1_9071850"/>
      <w:bookmarkStart w:id="2840" w:name="_ETM_Q1_9071918"/>
      <w:bookmarkEnd w:id="2839"/>
      <w:bookmarkEnd w:id="2840"/>
      <w:r>
        <w:rPr>
          <w:rFonts w:hint="cs"/>
          <w:rtl/>
        </w:rPr>
        <w:t>38;</w:t>
      </w:r>
    </w:p>
    <w:p w:rsidR="009A2245" w:rsidRDefault="009A2245" w:rsidP="009A2245">
      <w:pPr>
        <w:ind w:left="720" w:firstLine="0"/>
        <w:rPr>
          <w:rtl/>
        </w:rPr>
      </w:pPr>
      <w:bookmarkStart w:id="2841" w:name="_ETM_Q1_9072495"/>
      <w:bookmarkStart w:id="2842" w:name="_ETM_Q1_9072575"/>
      <w:bookmarkEnd w:id="2841"/>
      <w:bookmarkEnd w:id="2842"/>
    </w:p>
    <w:p w:rsidR="009A2245" w:rsidRDefault="009A2245" w:rsidP="009A2245">
      <w:pPr>
        <w:pStyle w:val="afd"/>
        <w:numPr>
          <w:ilvl w:val="0"/>
          <w:numId w:val="14"/>
        </w:numPr>
      </w:pPr>
      <w:bookmarkStart w:id="2843" w:name="_ETM_Q1_9072902"/>
      <w:bookmarkStart w:id="2844" w:name="_ETM_Q1_9072997"/>
      <w:bookmarkEnd w:id="2843"/>
      <w:bookmarkEnd w:id="2844"/>
      <w:r>
        <w:rPr>
          <w:rFonts w:hint="cs"/>
          <w:rtl/>
        </w:rPr>
        <w:t>לא מסר מסמך לפי דרישת מפקח,</w:t>
      </w:r>
      <w:bookmarkStart w:id="2845" w:name="_ETM_Q1_9079772"/>
      <w:bookmarkEnd w:id="2845"/>
      <w:r>
        <w:rPr>
          <w:rFonts w:hint="cs"/>
          <w:rtl/>
        </w:rPr>
        <w:t xml:space="preserve"> בניגוד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3,000</w:t>
      </w:r>
    </w:p>
    <w:p w:rsidR="009A2245" w:rsidRDefault="009A2245" w:rsidP="009A2245">
      <w:pPr>
        <w:ind w:left="720" w:firstLine="0"/>
        <w:rPr>
          <w:rtl/>
        </w:rPr>
      </w:pPr>
      <w:r>
        <w:rPr>
          <w:rFonts w:hint="cs"/>
          <w:rtl/>
        </w:rPr>
        <w:t>להוראות סעיף 41(2).</w:t>
      </w:r>
    </w:p>
    <w:p w:rsidR="009A2245" w:rsidRDefault="009A2245" w:rsidP="007B616F">
      <w:pPr>
        <w:ind w:firstLine="0"/>
        <w:rPr>
          <w:rtl/>
        </w:rPr>
      </w:pPr>
    </w:p>
    <w:p w:rsidR="007F70D2" w:rsidRDefault="007F70D2" w:rsidP="007F70D2">
      <w:pPr>
        <w:pStyle w:val="af9"/>
        <w:keepNext/>
        <w:rPr>
          <w:rtl/>
        </w:rPr>
      </w:pPr>
      <w:bookmarkStart w:id="2846" w:name="_ETM_Q1_9072458"/>
      <w:bookmarkStart w:id="2847" w:name="ET_guest_רוית_ארבל__334"/>
      <w:bookmarkEnd w:id="2846"/>
      <w:r w:rsidRPr="007F70D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7F70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7"/>
    </w:p>
    <w:p w:rsidR="007F70D2" w:rsidRDefault="007F70D2" w:rsidP="007F70D2">
      <w:pPr>
        <w:pStyle w:val="KeepWithNext"/>
        <w:rPr>
          <w:rtl/>
        </w:rPr>
      </w:pPr>
    </w:p>
    <w:p w:rsidR="007B616F" w:rsidRDefault="007B616F" w:rsidP="009D184B">
      <w:pPr>
        <w:ind w:firstLine="0"/>
        <w:rPr>
          <w:rtl/>
        </w:rPr>
      </w:pPr>
      <w:bookmarkStart w:id="2848" w:name="_ETM_Q1_9073631"/>
      <w:bookmarkStart w:id="2849" w:name="_ETM_Q1_9073661"/>
      <w:bookmarkStart w:id="2850" w:name="_ETM_Q1_9070472"/>
      <w:bookmarkStart w:id="2851" w:name="_ETM_Q1_9070599"/>
      <w:bookmarkEnd w:id="2848"/>
      <w:bookmarkEnd w:id="2849"/>
      <w:bookmarkEnd w:id="2850"/>
      <w:bookmarkEnd w:id="2851"/>
      <w:r>
        <w:rPr>
          <w:rtl/>
        </w:rPr>
        <w:tab/>
      </w:r>
      <w:r w:rsidR="009D184B">
        <w:rPr>
          <w:rFonts w:hint="cs"/>
          <w:rtl/>
        </w:rPr>
        <w:t xml:space="preserve">על </w:t>
      </w:r>
      <w:r w:rsidR="007B6B5B">
        <w:rPr>
          <w:rFonts w:hint="cs"/>
          <w:rtl/>
        </w:rPr>
        <w:t xml:space="preserve">סעיף </w:t>
      </w:r>
      <w:r w:rsidR="007F70D2">
        <w:rPr>
          <w:rFonts w:hint="cs"/>
          <w:rtl/>
        </w:rPr>
        <w:t>(14)</w:t>
      </w:r>
      <w:r w:rsidR="009D184B">
        <w:rPr>
          <w:rFonts w:hint="cs"/>
          <w:rtl/>
        </w:rPr>
        <w:t xml:space="preserve"> </w:t>
      </w:r>
      <w:r w:rsidR="007F70D2">
        <w:rPr>
          <w:rFonts w:hint="cs"/>
          <w:rtl/>
        </w:rPr>
        <w:t>די</w:t>
      </w:r>
      <w:r w:rsidR="007B6B5B">
        <w:rPr>
          <w:rFonts w:hint="cs"/>
          <w:rtl/>
        </w:rPr>
        <w:t>ברו גם בהקשר של העונשין.</w:t>
      </w:r>
      <w:r w:rsidR="007F70D2">
        <w:rPr>
          <w:rFonts w:hint="cs"/>
          <w:rtl/>
        </w:rPr>
        <w:t xml:space="preserve"> </w:t>
      </w:r>
      <w:bookmarkStart w:id="2852" w:name="_ETM_Q1_9128818"/>
      <w:bookmarkEnd w:id="2852"/>
      <w:r w:rsidR="007F70D2">
        <w:rPr>
          <w:rFonts w:hint="cs"/>
          <w:rtl/>
        </w:rPr>
        <w:t>זה מעשה ש</w:t>
      </w:r>
      <w:r w:rsidR="007B6B5B">
        <w:rPr>
          <w:rFonts w:hint="cs"/>
          <w:rtl/>
        </w:rPr>
        <w:t>ה</w:t>
      </w:r>
      <w:r w:rsidR="007F70D2">
        <w:rPr>
          <w:rFonts w:hint="cs"/>
          <w:rtl/>
        </w:rPr>
        <w:t>יום הו</w:t>
      </w:r>
      <w:r w:rsidR="007B6B5B">
        <w:rPr>
          <w:rFonts w:hint="cs"/>
          <w:rtl/>
        </w:rPr>
        <w:t>א</w:t>
      </w:r>
      <w:r w:rsidR="007F70D2">
        <w:rPr>
          <w:rFonts w:hint="cs"/>
          <w:rtl/>
        </w:rPr>
        <w:t xml:space="preserve"> </w:t>
      </w:r>
      <w:r w:rsidR="007B6B5B">
        <w:rPr>
          <w:rFonts w:hint="cs"/>
          <w:rtl/>
        </w:rPr>
        <w:t xml:space="preserve">לא </w:t>
      </w:r>
      <w:r w:rsidR="007F70D2">
        <w:rPr>
          <w:rFonts w:hint="cs"/>
          <w:rtl/>
        </w:rPr>
        <w:t>אסור</w:t>
      </w:r>
      <w:r w:rsidR="007B6B5B">
        <w:rPr>
          <w:rFonts w:hint="cs"/>
          <w:rtl/>
        </w:rPr>
        <w:t>,</w:t>
      </w:r>
      <w:r w:rsidR="007F70D2">
        <w:rPr>
          <w:rFonts w:hint="cs"/>
          <w:rtl/>
        </w:rPr>
        <w:t xml:space="preserve"> </w:t>
      </w:r>
      <w:r w:rsidR="007B6B5B">
        <w:rPr>
          <w:rFonts w:hint="cs"/>
          <w:rtl/>
        </w:rPr>
        <w:t>אין הוראה כזאת ש</w:t>
      </w:r>
      <w:r w:rsidR="007F70D2">
        <w:rPr>
          <w:rFonts w:hint="cs"/>
          <w:rtl/>
        </w:rPr>
        <w:t>אוסרת. ע</w:t>
      </w:r>
      <w:r w:rsidR="007B6B5B">
        <w:rPr>
          <w:rFonts w:hint="cs"/>
          <w:rtl/>
        </w:rPr>
        <w:t xml:space="preserve">ונש </w:t>
      </w:r>
      <w:r w:rsidR="007F70D2">
        <w:rPr>
          <w:rFonts w:hint="cs"/>
          <w:rtl/>
        </w:rPr>
        <w:t xml:space="preserve">של 25,000 שקל זה </w:t>
      </w:r>
      <w:r w:rsidR="007B6B5B">
        <w:rPr>
          <w:rFonts w:hint="cs"/>
          <w:rtl/>
        </w:rPr>
        <w:t xml:space="preserve">מנעד </w:t>
      </w:r>
      <w:r w:rsidR="007F70D2">
        <w:rPr>
          <w:rFonts w:hint="cs"/>
          <w:rtl/>
        </w:rPr>
        <w:t>לא הגיוני, מ</w:t>
      </w:r>
      <w:r w:rsidR="007B6B5B">
        <w:rPr>
          <w:rFonts w:hint="cs"/>
          <w:rtl/>
        </w:rPr>
        <w:t>י</w:t>
      </w:r>
      <w:r w:rsidR="007F70D2">
        <w:rPr>
          <w:rFonts w:hint="cs"/>
          <w:rtl/>
        </w:rPr>
        <w:t>ד</w:t>
      </w:r>
      <w:r w:rsidR="007B6B5B">
        <w:rPr>
          <w:rFonts w:hint="cs"/>
          <w:rtl/>
        </w:rPr>
        <w:t>תיות לא הגיו</w:t>
      </w:r>
      <w:r w:rsidR="007F70D2">
        <w:rPr>
          <w:rFonts w:hint="cs"/>
          <w:rtl/>
        </w:rPr>
        <w:t>נ</w:t>
      </w:r>
      <w:r w:rsidR="007B6B5B">
        <w:rPr>
          <w:rFonts w:hint="cs"/>
          <w:rtl/>
        </w:rPr>
        <w:t>ית</w:t>
      </w:r>
      <w:r w:rsidR="007F70D2">
        <w:rPr>
          <w:rFonts w:hint="cs"/>
          <w:rtl/>
        </w:rPr>
        <w:t>.</w:t>
      </w:r>
    </w:p>
    <w:p w:rsidR="007B6B5B" w:rsidRDefault="007B6B5B" w:rsidP="007B616F">
      <w:pPr>
        <w:ind w:firstLine="0"/>
        <w:rPr>
          <w:rtl/>
        </w:rPr>
      </w:pPr>
    </w:p>
    <w:p w:rsidR="009D184B" w:rsidRDefault="009D184B" w:rsidP="009D184B">
      <w:pPr>
        <w:pStyle w:val="af6"/>
        <w:keepNext/>
        <w:rPr>
          <w:rtl/>
        </w:rPr>
      </w:pPr>
      <w:bookmarkStart w:id="2853" w:name="_ETM_Q1_9145918"/>
      <w:bookmarkStart w:id="2854" w:name="ET_yor_4758_335"/>
      <w:bookmarkEnd w:id="2853"/>
      <w:r w:rsidRPr="009D184B">
        <w:rPr>
          <w:rStyle w:val="TagStyle"/>
          <w:rtl/>
        </w:rPr>
        <w:t xml:space="preserve"> &lt;&lt; </w:t>
      </w:r>
      <w:proofErr w:type="spellStart"/>
      <w:r w:rsidRPr="009D184B">
        <w:rPr>
          <w:rStyle w:val="TagStyle"/>
          <w:rtl/>
        </w:rPr>
        <w:t>יור</w:t>
      </w:r>
      <w:proofErr w:type="spellEnd"/>
      <w:r w:rsidRPr="009D18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D184B">
        <w:rPr>
          <w:rStyle w:val="TagStyle"/>
          <w:rtl/>
        </w:rPr>
        <w:t xml:space="preserve"> &lt;&lt; </w:t>
      </w:r>
      <w:proofErr w:type="spellStart"/>
      <w:r w:rsidRPr="009D184B">
        <w:rPr>
          <w:rStyle w:val="TagStyle"/>
          <w:rtl/>
        </w:rPr>
        <w:t>יור</w:t>
      </w:r>
      <w:proofErr w:type="spellEnd"/>
      <w:r w:rsidRPr="009D18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4"/>
    </w:p>
    <w:p w:rsidR="009D184B" w:rsidRDefault="009D184B" w:rsidP="009D184B">
      <w:pPr>
        <w:pStyle w:val="KeepWithNext"/>
        <w:rPr>
          <w:rtl/>
          <w:lang w:eastAsia="he-IL"/>
        </w:rPr>
      </w:pPr>
    </w:p>
    <w:p w:rsidR="007B6B5B" w:rsidRDefault="009D184B" w:rsidP="009D184B">
      <w:pPr>
        <w:rPr>
          <w:rtl/>
        </w:rPr>
      </w:pPr>
      <w:bookmarkStart w:id="2855" w:name="_ETM_Q1_9146596"/>
      <w:bookmarkStart w:id="2856" w:name="_ETM_Q1_9146642"/>
      <w:bookmarkEnd w:id="2855"/>
      <w:bookmarkEnd w:id="2856"/>
      <w:r>
        <w:rPr>
          <w:rFonts w:hint="cs"/>
          <w:rtl/>
        </w:rPr>
        <w:t>כדי לעבור ממצב של הפקרות מוחלטת</w:t>
      </w:r>
      <w:bookmarkStart w:id="2857" w:name="_ETM_Q1_9150688"/>
      <w:bookmarkEnd w:id="2857"/>
      <w:r>
        <w:rPr>
          <w:rFonts w:hint="cs"/>
          <w:rtl/>
        </w:rPr>
        <w:t xml:space="preserve"> למצב מוסדר </w:t>
      </w:r>
      <w:r w:rsidR="007B6B5B">
        <w:rPr>
          <w:rFonts w:hint="cs"/>
          <w:rtl/>
        </w:rPr>
        <w:t>צריך להטיל קנס מרתיע</w:t>
      </w:r>
      <w:r>
        <w:rPr>
          <w:rFonts w:hint="cs"/>
          <w:rtl/>
        </w:rPr>
        <w:t>.</w:t>
      </w:r>
    </w:p>
    <w:p w:rsidR="007B6B5B" w:rsidRDefault="007B6B5B" w:rsidP="007B616F">
      <w:pPr>
        <w:ind w:firstLine="0"/>
        <w:rPr>
          <w:rtl/>
        </w:rPr>
      </w:pPr>
    </w:p>
    <w:p w:rsidR="009D184B" w:rsidRDefault="009D184B" w:rsidP="009D184B">
      <w:pPr>
        <w:pStyle w:val="af9"/>
        <w:keepNext/>
        <w:rPr>
          <w:rtl/>
        </w:rPr>
      </w:pPr>
      <w:bookmarkStart w:id="2858" w:name="ET_guest_רוית_ארבל__336"/>
      <w:r w:rsidRPr="009D18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9D18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8"/>
    </w:p>
    <w:p w:rsidR="009D184B" w:rsidRDefault="009D184B" w:rsidP="009D184B">
      <w:pPr>
        <w:pStyle w:val="KeepWithNext"/>
        <w:rPr>
          <w:rtl/>
        </w:rPr>
      </w:pPr>
    </w:p>
    <w:p w:rsidR="007B6B5B" w:rsidRDefault="009D184B" w:rsidP="009D184B">
      <w:pPr>
        <w:rPr>
          <w:rtl/>
        </w:rPr>
      </w:pPr>
      <w:r>
        <w:rPr>
          <w:rFonts w:hint="cs"/>
          <w:rtl/>
        </w:rPr>
        <w:t>אם אדוני יסתכל על הסקאלה, הוא יראה שהקנס הגבוה</w:t>
      </w:r>
      <w:r w:rsidR="007B6B5B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 נקבע </w:t>
      </w:r>
      <w:bookmarkStart w:id="2859" w:name="_ETM_Q1_9158942"/>
      <w:bookmarkEnd w:id="2859"/>
      <w:r>
        <w:rPr>
          <w:rFonts w:hint="cs"/>
          <w:rtl/>
        </w:rPr>
        <w:t>למקרה אחר.</w:t>
      </w:r>
      <w:r w:rsidR="007B6B5B">
        <w:rPr>
          <w:rFonts w:hint="cs"/>
          <w:rtl/>
        </w:rPr>
        <w:t xml:space="preserve"> </w:t>
      </w:r>
    </w:p>
    <w:p w:rsidR="007B6B5B" w:rsidRDefault="007B6B5B" w:rsidP="007B616F">
      <w:pPr>
        <w:ind w:firstLine="0"/>
        <w:rPr>
          <w:rtl/>
        </w:rPr>
      </w:pPr>
    </w:p>
    <w:p w:rsidR="007B6B5B" w:rsidRDefault="007B6B5B" w:rsidP="009D184B">
      <w:pPr>
        <w:ind w:firstLine="0"/>
        <w:rPr>
          <w:rtl/>
        </w:rPr>
      </w:pPr>
      <w:r>
        <w:rPr>
          <w:rtl/>
        </w:rPr>
        <w:tab/>
      </w:r>
      <w:r w:rsidR="009D184B">
        <w:rPr>
          <w:rFonts w:hint="cs"/>
          <w:rtl/>
        </w:rPr>
        <w:t xml:space="preserve">סעיף (14ב) מתייחס להפסקת התקשרות. אין פה שום עניין בטיחותי, זה לגמרי בירוקרטי. </w:t>
      </w:r>
    </w:p>
    <w:p w:rsidR="009D184B" w:rsidRDefault="009D184B" w:rsidP="009D184B">
      <w:pPr>
        <w:ind w:firstLine="0"/>
        <w:rPr>
          <w:rtl/>
        </w:rPr>
      </w:pPr>
      <w:bookmarkStart w:id="2860" w:name="_ETM_Q1_9180290"/>
      <w:bookmarkStart w:id="2861" w:name="_ETM_Q1_9180382"/>
      <w:bookmarkEnd w:id="2860"/>
      <w:bookmarkEnd w:id="2861"/>
    </w:p>
    <w:p w:rsidR="00AE704D" w:rsidRDefault="00AE704D" w:rsidP="00AE704D">
      <w:pPr>
        <w:pStyle w:val="af6"/>
        <w:keepNext/>
        <w:rPr>
          <w:rtl/>
        </w:rPr>
      </w:pPr>
      <w:bookmarkStart w:id="2862" w:name="_ETM_Q1_9183688"/>
      <w:bookmarkStart w:id="2863" w:name="_ETM_Q1_9184286"/>
      <w:bookmarkStart w:id="2864" w:name="_ETM_Q1_9184328"/>
      <w:bookmarkStart w:id="2865" w:name="ET_yor_4758_338"/>
      <w:bookmarkEnd w:id="2862"/>
      <w:bookmarkEnd w:id="2863"/>
      <w:bookmarkEnd w:id="2864"/>
      <w:r w:rsidRPr="00AE704D">
        <w:rPr>
          <w:rStyle w:val="TagStyle"/>
          <w:rtl/>
        </w:rPr>
        <w:t xml:space="preserve"> &lt;&lt; </w:t>
      </w:r>
      <w:proofErr w:type="spellStart"/>
      <w:r w:rsidRPr="00AE704D">
        <w:rPr>
          <w:rStyle w:val="TagStyle"/>
          <w:rtl/>
        </w:rPr>
        <w:t>יור</w:t>
      </w:r>
      <w:proofErr w:type="spellEnd"/>
      <w:r w:rsidRPr="00AE704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704D">
        <w:rPr>
          <w:rStyle w:val="TagStyle"/>
          <w:rtl/>
        </w:rPr>
        <w:t xml:space="preserve"> &lt;&lt; </w:t>
      </w:r>
      <w:proofErr w:type="spellStart"/>
      <w:r w:rsidRPr="00AE704D">
        <w:rPr>
          <w:rStyle w:val="TagStyle"/>
          <w:rtl/>
        </w:rPr>
        <w:t>יור</w:t>
      </w:r>
      <w:proofErr w:type="spellEnd"/>
      <w:r w:rsidRPr="00AE70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5"/>
    </w:p>
    <w:p w:rsidR="00AE704D" w:rsidRDefault="00AE704D" w:rsidP="00AE704D">
      <w:pPr>
        <w:pStyle w:val="KeepWithNext"/>
        <w:rPr>
          <w:rtl/>
          <w:lang w:eastAsia="he-IL"/>
        </w:rPr>
      </w:pPr>
    </w:p>
    <w:p w:rsidR="007B6B5B" w:rsidRDefault="007B6B5B" w:rsidP="00AE704D">
      <w:pPr>
        <w:rPr>
          <w:rtl/>
        </w:rPr>
      </w:pPr>
      <w:r>
        <w:rPr>
          <w:rFonts w:hint="cs"/>
          <w:rtl/>
        </w:rPr>
        <w:t>למה אני לא צריך לדע</w:t>
      </w:r>
      <w:r w:rsidR="00AE704D">
        <w:rPr>
          <w:rFonts w:hint="cs"/>
          <w:rtl/>
        </w:rPr>
        <w:t xml:space="preserve">ת </w:t>
      </w:r>
      <w:bookmarkStart w:id="2866" w:name="_ETM_Q1_9189039"/>
      <w:bookmarkEnd w:id="2866"/>
      <w:r w:rsidR="00AE704D">
        <w:rPr>
          <w:rFonts w:hint="cs"/>
          <w:rtl/>
        </w:rPr>
        <w:t>מזה כמדינה? למה את לא מדווחת? אולי עשית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דיל. </w:t>
      </w:r>
    </w:p>
    <w:p w:rsidR="007B6B5B" w:rsidRDefault="007B6B5B" w:rsidP="007B616F">
      <w:pPr>
        <w:ind w:firstLine="0"/>
        <w:rPr>
          <w:rtl/>
        </w:rPr>
      </w:pPr>
    </w:p>
    <w:p w:rsidR="00AE704D" w:rsidRDefault="00AE704D" w:rsidP="00AE704D">
      <w:pPr>
        <w:pStyle w:val="af9"/>
        <w:keepNext/>
        <w:rPr>
          <w:rtl/>
        </w:rPr>
      </w:pPr>
      <w:bookmarkStart w:id="2867" w:name="ET_guest_רוית_ארבל__339"/>
      <w:r w:rsidRPr="00AE704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AE7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7"/>
    </w:p>
    <w:p w:rsidR="00AE704D" w:rsidRDefault="00AE704D" w:rsidP="00AE704D">
      <w:pPr>
        <w:pStyle w:val="KeepWithNext"/>
        <w:rPr>
          <w:rtl/>
        </w:rPr>
      </w:pPr>
    </w:p>
    <w:p w:rsidR="007B6B5B" w:rsidRDefault="00AE704D" w:rsidP="006B73B3">
      <w:pPr>
        <w:rPr>
          <w:rtl/>
        </w:rPr>
      </w:pPr>
      <w:r>
        <w:rPr>
          <w:rFonts w:hint="cs"/>
          <w:rtl/>
        </w:rPr>
        <w:t>אדונ</w:t>
      </w:r>
      <w:r w:rsidR="007B6B5B">
        <w:rPr>
          <w:rFonts w:hint="cs"/>
          <w:rtl/>
        </w:rPr>
        <w:t>י צודק, צריך להיות פה קנס. אנחנו</w:t>
      </w:r>
      <w:r>
        <w:rPr>
          <w:rFonts w:hint="cs"/>
          <w:rtl/>
        </w:rPr>
        <w:t xml:space="preserve"> </w:t>
      </w:r>
      <w:r w:rsidR="007B6B5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B6B5B">
        <w:rPr>
          <w:rFonts w:hint="cs"/>
          <w:rtl/>
        </w:rPr>
        <w:t xml:space="preserve"> דנים בשאלה </w:t>
      </w:r>
      <w:r>
        <w:rPr>
          <w:rFonts w:hint="cs"/>
          <w:rtl/>
        </w:rPr>
        <w:t>אם צריך להיות פה קנס, אם זה בסדר או לא בסדר</w:t>
      </w:r>
      <w:r w:rsidR="007B6B5B">
        <w:rPr>
          <w:rFonts w:hint="cs"/>
          <w:rtl/>
        </w:rPr>
        <w:t xml:space="preserve">. זה חד משמעית לא בסדר. </w:t>
      </w:r>
      <w:bookmarkStart w:id="2868" w:name="_ETM_Q1_9206149"/>
      <w:bookmarkEnd w:id="2868"/>
      <w:r>
        <w:rPr>
          <w:rFonts w:hint="cs"/>
          <w:rtl/>
        </w:rPr>
        <w:t xml:space="preserve">10,000 שקל לעבירה הזאת כשלעבירות חמורות ממנה נקבע </w:t>
      </w:r>
      <w:bookmarkStart w:id="2869" w:name="_ETM_Q1_9210310"/>
      <w:bookmarkEnd w:id="2869"/>
      <w:r>
        <w:rPr>
          <w:rFonts w:hint="cs"/>
          <w:rtl/>
        </w:rPr>
        <w:t xml:space="preserve">5,000 שקל, זה </w:t>
      </w:r>
      <w:r w:rsidR="007B6B5B">
        <w:rPr>
          <w:rFonts w:hint="cs"/>
          <w:rtl/>
        </w:rPr>
        <w:t>לא הגיוני. צריך להיות ה</w:t>
      </w:r>
      <w:r>
        <w:rPr>
          <w:rFonts w:hint="cs"/>
          <w:rtl/>
        </w:rPr>
        <w:t>י</w:t>
      </w:r>
      <w:r w:rsidR="007B6B5B">
        <w:rPr>
          <w:rFonts w:hint="cs"/>
          <w:rtl/>
        </w:rPr>
        <w:t>גיון פנימי.</w:t>
      </w:r>
      <w:r>
        <w:rPr>
          <w:rFonts w:hint="cs"/>
          <w:rtl/>
        </w:rPr>
        <w:t xml:space="preserve"> אותו דבר בסעיף (21) -</w:t>
      </w:r>
      <w:r w:rsidR="007B6B5B">
        <w:rPr>
          <w:rFonts w:hint="cs"/>
          <w:rtl/>
        </w:rPr>
        <w:t xml:space="preserve"> </w:t>
      </w:r>
      <w:r>
        <w:rPr>
          <w:rFonts w:hint="cs"/>
          <w:rtl/>
        </w:rPr>
        <w:t>זו לא ההפרה החמור</w:t>
      </w:r>
      <w:r w:rsidR="007B6B5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B6B5B">
        <w:rPr>
          <w:rFonts w:hint="cs"/>
          <w:rtl/>
        </w:rPr>
        <w:t>ביותר.</w:t>
      </w:r>
      <w:r>
        <w:rPr>
          <w:rFonts w:hint="cs"/>
          <w:rtl/>
        </w:rPr>
        <w:t xml:space="preserve"> ב</w:t>
      </w:r>
      <w:r w:rsidR="007B6B5B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(16א) צריך לקבוע קנס מקסימום. </w:t>
      </w:r>
      <w:bookmarkStart w:id="2870" w:name="_ETM_Q1_9249255"/>
      <w:bookmarkEnd w:id="2870"/>
      <w:r w:rsidR="007B6B5B">
        <w:rPr>
          <w:rFonts w:hint="cs"/>
          <w:rtl/>
        </w:rPr>
        <w:t xml:space="preserve"> </w:t>
      </w:r>
    </w:p>
    <w:p w:rsidR="007B6B5B" w:rsidRDefault="007B6B5B" w:rsidP="007B6B5B">
      <w:pPr>
        <w:ind w:firstLine="0"/>
        <w:rPr>
          <w:rtl/>
        </w:rPr>
      </w:pPr>
    </w:p>
    <w:p w:rsidR="00AE704D" w:rsidRDefault="00AE704D" w:rsidP="00AE704D">
      <w:pPr>
        <w:pStyle w:val="af9"/>
        <w:keepNext/>
        <w:rPr>
          <w:rtl/>
        </w:rPr>
      </w:pPr>
      <w:bookmarkStart w:id="2871" w:name="_ETM_Q1_9258200"/>
      <w:bookmarkStart w:id="2872" w:name="ET_guest_799482_340"/>
      <w:bookmarkEnd w:id="2871"/>
      <w:r w:rsidRPr="00AE704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AE7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2"/>
    </w:p>
    <w:p w:rsidR="00AE704D" w:rsidRDefault="00AE704D" w:rsidP="00AE704D">
      <w:pPr>
        <w:pStyle w:val="KeepWithNext"/>
        <w:rPr>
          <w:rtl/>
        </w:rPr>
      </w:pPr>
    </w:p>
    <w:p w:rsidR="007B6B5B" w:rsidRDefault="007B6B5B" w:rsidP="00AE704D">
      <w:pPr>
        <w:ind w:firstLine="0"/>
        <w:rPr>
          <w:rtl/>
        </w:rPr>
      </w:pPr>
      <w:bookmarkStart w:id="2873" w:name="_ETM_Q1_9258692"/>
      <w:bookmarkStart w:id="2874" w:name="_ETM_Q1_9258731"/>
      <w:bookmarkEnd w:id="2873"/>
      <w:bookmarkEnd w:id="2874"/>
      <w:r>
        <w:rPr>
          <w:rtl/>
        </w:rPr>
        <w:tab/>
      </w:r>
      <w:r w:rsidR="00AE704D">
        <w:rPr>
          <w:rFonts w:hint="cs"/>
          <w:rtl/>
        </w:rPr>
        <w:t xml:space="preserve">אני רוצה להעיר לגבי </w:t>
      </w:r>
      <w:r>
        <w:rPr>
          <w:rFonts w:hint="cs"/>
          <w:rtl/>
        </w:rPr>
        <w:t xml:space="preserve">סעיף </w:t>
      </w:r>
      <w:r w:rsidR="00AE704D">
        <w:rPr>
          <w:rFonts w:hint="cs"/>
          <w:rtl/>
        </w:rPr>
        <w:t xml:space="preserve">(23). </w:t>
      </w:r>
      <w:r>
        <w:rPr>
          <w:rFonts w:hint="cs"/>
          <w:rtl/>
        </w:rPr>
        <w:t xml:space="preserve">זה </w:t>
      </w:r>
      <w:r w:rsidR="00AE704D">
        <w:rPr>
          <w:rFonts w:hint="cs"/>
          <w:rtl/>
        </w:rPr>
        <w:t>ב</w:t>
      </w:r>
      <w:r>
        <w:rPr>
          <w:rFonts w:hint="cs"/>
          <w:rtl/>
        </w:rPr>
        <w:t>סדר ש</w:t>
      </w:r>
      <w:r w:rsidR="00AE704D">
        <w:rPr>
          <w:rFonts w:hint="cs"/>
          <w:rtl/>
        </w:rPr>
        <w:t xml:space="preserve">מטילים עיצום כספי אם לא </w:t>
      </w:r>
      <w:bookmarkStart w:id="2875" w:name="_ETM_Q1_9271825"/>
      <w:bookmarkEnd w:id="2875"/>
      <w:r w:rsidR="00AE704D">
        <w:rPr>
          <w:rFonts w:hint="cs"/>
          <w:rtl/>
        </w:rPr>
        <w:t>מוסרים את המסמכים, אבל חשוב להבהיר שזה רק מסמכים, כדי שכש</w:t>
      </w:r>
      <w:r>
        <w:rPr>
          <w:rFonts w:hint="cs"/>
          <w:rtl/>
        </w:rPr>
        <w:t xml:space="preserve">מגיע </w:t>
      </w:r>
      <w:r w:rsidR="00AE704D">
        <w:rPr>
          <w:rFonts w:hint="cs"/>
          <w:rtl/>
        </w:rPr>
        <w:t>ל</w:t>
      </w:r>
      <w:r>
        <w:rPr>
          <w:rFonts w:hint="cs"/>
          <w:rtl/>
        </w:rPr>
        <w:t xml:space="preserve">שם </w:t>
      </w:r>
      <w:r w:rsidR="00AE704D">
        <w:rPr>
          <w:rFonts w:hint="cs"/>
          <w:rtl/>
        </w:rPr>
        <w:t>מפקח הוא לא יכין ר</w:t>
      </w:r>
      <w:r>
        <w:rPr>
          <w:rFonts w:hint="cs"/>
          <w:rtl/>
        </w:rPr>
        <w:t>ש</w:t>
      </w:r>
      <w:r w:rsidR="00AE704D">
        <w:rPr>
          <w:rFonts w:hint="cs"/>
          <w:rtl/>
        </w:rPr>
        <w:t>י</w:t>
      </w:r>
      <w:r>
        <w:rPr>
          <w:rFonts w:hint="cs"/>
          <w:rtl/>
        </w:rPr>
        <w:t xml:space="preserve">מה של דברים. </w:t>
      </w:r>
      <w:r w:rsidR="00AE704D">
        <w:rPr>
          <w:rFonts w:hint="cs"/>
          <w:rtl/>
        </w:rPr>
        <w:t xml:space="preserve">הוא גם </w:t>
      </w:r>
      <w:r>
        <w:rPr>
          <w:rFonts w:hint="cs"/>
          <w:rtl/>
        </w:rPr>
        <w:t xml:space="preserve">יכול להגיד: </w:t>
      </w:r>
      <w:r w:rsidR="006B73B3">
        <w:rPr>
          <w:rFonts w:hint="cs"/>
          <w:rtl/>
        </w:rPr>
        <w:t>"</w:t>
      </w:r>
      <w:r>
        <w:rPr>
          <w:rFonts w:hint="cs"/>
          <w:rtl/>
        </w:rPr>
        <w:t>תנו לי עכשיו את כל הבדיקות התקופתיות של הבניין</w:t>
      </w:r>
      <w:r w:rsidR="006B73B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7B6B5B" w:rsidRDefault="007B6B5B" w:rsidP="007B6B5B">
      <w:pPr>
        <w:ind w:firstLine="0"/>
        <w:rPr>
          <w:rtl/>
        </w:rPr>
      </w:pPr>
    </w:p>
    <w:p w:rsidR="00AE704D" w:rsidRDefault="00AE704D" w:rsidP="00AE704D">
      <w:pPr>
        <w:pStyle w:val="af9"/>
        <w:keepNext/>
        <w:rPr>
          <w:rtl/>
        </w:rPr>
      </w:pPr>
      <w:bookmarkStart w:id="2876" w:name="_ETM_Q1_9291977"/>
      <w:bookmarkStart w:id="2877" w:name="ET_guest_חן_בר_יוסף_341"/>
      <w:bookmarkEnd w:id="2876"/>
      <w:r w:rsidRPr="00AE704D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AE7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7"/>
    </w:p>
    <w:p w:rsidR="00AE704D" w:rsidRDefault="00AE704D" w:rsidP="00AE704D">
      <w:pPr>
        <w:pStyle w:val="KeepWithNext"/>
        <w:rPr>
          <w:rtl/>
        </w:rPr>
      </w:pPr>
    </w:p>
    <w:p w:rsidR="007B6B5B" w:rsidRDefault="007B6B5B" w:rsidP="0075048D">
      <w:pPr>
        <w:ind w:firstLine="0"/>
        <w:rPr>
          <w:rtl/>
        </w:rPr>
      </w:pPr>
      <w:bookmarkStart w:id="2878" w:name="_ETM_Q1_9292458"/>
      <w:bookmarkStart w:id="2879" w:name="_ETM_Q1_9292494"/>
      <w:bookmarkEnd w:id="2878"/>
      <w:bookmarkEnd w:id="2879"/>
      <w:r>
        <w:rPr>
          <w:rtl/>
        </w:rPr>
        <w:tab/>
      </w:r>
      <w:r>
        <w:rPr>
          <w:rFonts w:hint="cs"/>
          <w:rtl/>
        </w:rPr>
        <w:t xml:space="preserve">הסוכן </w:t>
      </w:r>
      <w:r w:rsidR="0075048D">
        <w:rPr>
          <w:rFonts w:hint="cs"/>
          <w:rtl/>
        </w:rPr>
        <w:t>הו</w:t>
      </w:r>
      <w:r w:rsidR="001062AB">
        <w:rPr>
          <w:rFonts w:hint="cs"/>
          <w:rtl/>
        </w:rPr>
        <w:t>א ה</w:t>
      </w:r>
      <w:r>
        <w:rPr>
          <w:rFonts w:hint="cs"/>
          <w:rtl/>
        </w:rPr>
        <w:t xml:space="preserve">זרוע </w:t>
      </w:r>
      <w:r w:rsidR="001062AB">
        <w:rPr>
          <w:rFonts w:hint="cs"/>
          <w:rtl/>
        </w:rPr>
        <w:t>ה</w:t>
      </w:r>
      <w:r>
        <w:rPr>
          <w:rFonts w:hint="cs"/>
          <w:rtl/>
        </w:rPr>
        <w:t xml:space="preserve">ארוכה של חברת הגז. </w:t>
      </w:r>
      <w:r w:rsidR="001062AB">
        <w:rPr>
          <w:rFonts w:hint="cs"/>
          <w:rtl/>
        </w:rPr>
        <w:t xml:space="preserve">חברת הגז </w:t>
      </w:r>
      <w:r>
        <w:rPr>
          <w:rFonts w:hint="cs"/>
          <w:rtl/>
        </w:rPr>
        <w:t xml:space="preserve">צריכה </w:t>
      </w:r>
      <w:r w:rsidR="001062AB">
        <w:rPr>
          <w:rFonts w:hint="cs"/>
          <w:rtl/>
        </w:rPr>
        <w:t>לאשר את הסוכן</w:t>
      </w:r>
      <w:r>
        <w:rPr>
          <w:rFonts w:hint="cs"/>
          <w:rtl/>
        </w:rPr>
        <w:t xml:space="preserve"> </w:t>
      </w:r>
      <w:r w:rsidR="001062AB">
        <w:rPr>
          <w:rFonts w:hint="cs"/>
          <w:rtl/>
        </w:rPr>
        <w:t>ולשלוח את האי</w:t>
      </w:r>
      <w:r>
        <w:rPr>
          <w:rFonts w:hint="cs"/>
          <w:rtl/>
        </w:rPr>
        <w:t>ש</w:t>
      </w:r>
      <w:r w:rsidR="001062AB">
        <w:rPr>
          <w:rFonts w:hint="cs"/>
          <w:rtl/>
        </w:rPr>
        <w:t>ו</w:t>
      </w:r>
      <w:r>
        <w:rPr>
          <w:rFonts w:hint="cs"/>
          <w:rtl/>
        </w:rPr>
        <w:t xml:space="preserve">ר למנהל. </w:t>
      </w:r>
    </w:p>
    <w:p w:rsidR="001C2503" w:rsidRDefault="001C2503" w:rsidP="007B6B5B">
      <w:pPr>
        <w:ind w:firstLine="0"/>
        <w:rPr>
          <w:rtl/>
        </w:rPr>
      </w:pPr>
    </w:p>
    <w:p w:rsidR="001C2503" w:rsidRDefault="001C2503" w:rsidP="001C2503">
      <w:pPr>
        <w:pStyle w:val="af6"/>
        <w:keepNext/>
        <w:rPr>
          <w:rtl/>
        </w:rPr>
      </w:pPr>
      <w:bookmarkStart w:id="2880" w:name="ET_yor_4758_342"/>
      <w:r w:rsidRPr="001C2503">
        <w:rPr>
          <w:rStyle w:val="TagStyle"/>
          <w:rtl/>
        </w:rPr>
        <w:t xml:space="preserve"> &lt;&lt; </w:t>
      </w:r>
      <w:proofErr w:type="spellStart"/>
      <w:r w:rsidRPr="001C2503">
        <w:rPr>
          <w:rStyle w:val="TagStyle"/>
          <w:rtl/>
        </w:rPr>
        <w:t>יור</w:t>
      </w:r>
      <w:proofErr w:type="spellEnd"/>
      <w:r w:rsidRPr="001C250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2503">
        <w:rPr>
          <w:rStyle w:val="TagStyle"/>
          <w:rtl/>
        </w:rPr>
        <w:t xml:space="preserve"> &lt;&lt; </w:t>
      </w:r>
      <w:proofErr w:type="spellStart"/>
      <w:r w:rsidRPr="001C2503">
        <w:rPr>
          <w:rStyle w:val="TagStyle"/>
          <w:rtl/>
        </w:rPr>
        <w:t>יור</w:t>
      </w:r>
      <w:proofErr w:type="spellEnd"/>
      <w:r w:rsidRPr="001C25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0"/>
    </w:p>
    <w:p w:rsidR="001C2503" w:rsidRDefault="001C2503" w:rsidP="001C2503">
      <w:pPr>
        <w:pStyle w:val="KeepWithNext"/>
        <w:rPr>
          <w:rtl/>
          <w:lang w:eastAsia="he-IL"/>
        </w:rPr>
      </w:pPr>
    </w:p>
    <w:p w:rsidR="007B6B5B" w:rsidRDefault="007B6B5B" w:rsidP="001C2503">
      <w:pPr>
        <w:rPr>
          <w:rtl/>
        </w:rPr>
      </w:pPr>
      <w:r>
        <w:rPr>
          <w:rFonts w:hint="cs"/>
          <w:rtl/>
        </w:rPr>
        <w:t>מה יכול לקרות</w:t>
      </w:r>
      <w:r w:rsidR="001C2503">
        <w:rPr>
          <w:rFonts w:hint="cs"/>
          <w:rtl/>
        </w:rPr>
        <w:t xml:space="preserve"> אם היא לא מעבירה לך?</w:t>
      </w:r>
    </w:p>
    <w:p w:rsidR="007B6B5B" w:rsidRDefault="007B6B5B" w:rsidP="007B6B5B">
      <w:pPr>
        <w:ind w:firstLine="0"/>
        <w:rPr>
          <w:rtl/>
        </w:rPr>
      </w:pPr>
    </w:p>
    <w:p w:rsidR="001C2503" w:rsidRDefault="001C2503" w:rsidP="001C2503">
      <w:pPr>
        <w:pStyle w:val="af9"/>
        <w:keepNext/>
        <w:rPr>
          <w:rtl/>
        </w:rPr>
      </w:pPr>
      <w:bookmarkStart w:id="2881" w:name="_ETM_Q1_9330617"/>
      <w:bookmarkStart w:id="2882" w:name="ET_guest_חן_בר_יוסף_343"/>
      <w:bookmarkEnd w:id="2881"/>
      <w:r w:rsidRPr="001C2503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1C25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2"/>
    </w:p>
    <w:p w:rsidR="001C2503" w:rsidRDefault="001C2503" w:rsidP="001C2503">
      <w:pPr>
        <w:pStyle w:val="KeepWithNext"/>
        <w:rPr>
          <w:rtl/>
        </w:rPr>
      </w:pPr>
    </w:p>
    <w:p w:rsidR="007B6B5B" w:rsidRDefault="001C2503" w:rsidP="000B53C5">
      <w:pPr>
        <w:rPr>
          <w:rtl/>
        </w:rPr>
      </w:pPr>
      <w:bookmarkStart w:id="2883" w:name="_ETM_Q1_9331179"/>
      <w:bookmarkStart w:id="2884" w:name="_ETM_Q1_9331224"/>
      <w:bookmarkEnd w:id="2883"/>
      <w:bookmarkEnd w:id="2884"/>
      <w:r>
        <w:rPr>
          <w:rFonts w:hint="cs"/>
          <w:rtl/>
        </w:rPr>
        <w:t>יכול להיות ש</w:t>
      </w:r>
      <w:r w:rsidR="007B6B5B">
        <w:rPr>
          <w:rFonts w:hint="cs"/>
          <w:rtl/>
        </w:rPr>
        <w:t xml:space="preserve">סוכן </w:t>
      </w:r>
      <w:r>
        <w:rPr>
          <w:rFonts w:hint="cs"/>
          <w:rtl/>
        </w:rPr>
        <w:t>שלא עומד בשום תנאי</w:t>
      </w:r>
      <w:r w:rsidR="0075048D">
        <w:rPr>
          <w:rFonts w:hint="cs"/>
          <w:rtl/>
        </w:rPr>
        <w:t>,</w:t>
      </w:r>
      <w:r>
        <w:rPr>
          <w:rFonts w:hint="cs"/>
          <w:rtl/>
        </w:rPr>
        <w:t xml:space="preserve"> או עומד בחלק </w:t>
      </w:r>
      <w:bookmarkStart w:id="2885" w:name="_ETM_Q1_9334633"/>
      <w:bookmarkEnd w:id="2885"/>
      <w:r>
        <w:rPr>
          <w:rFonts w:hint="cs"/>
          <w:rtl/>
        </w:rPr>
        <w:t>מהתנאים</w:t>
      </w:r>
      <w:r w:rsidR="0075048D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7B6B5B">
        <w:rPr>
          <w:rFonts w:hint="cs"/>
          <w:rtl/>
        </w:rPr>
        <w:t xml:space="preserve"> מבוטח. </w:t>
      </w:r>
      <w:r>
        <w:rPr>
          <w:rFonts w:hint="cs"/>
          <w:rtl/>
        </w:rPr>
        <w:t xml:space="preserve">אם לא ערכו לסוכן ביטוח, </w:t>
      </w:r>
      <w:r w:rsidR="007B6B5B">
        <w:rPr>
          <w:rFonts w:hint="cs"/>
          <w:rtl/>
        </w:rPr>
        <w:t>כ</w:t>
      </w:r>
      <w:r>
        <w:rPr>
          <w:rFonts w:hint="cs"/>
          <w:rtl/>
        </w:rPr>
        <w:t xml:space="preserve">ל לקוחותיו של הסוכן הזה לא מכוסים </w:t>
      </w:r>
      <w:proofErr w:type="spellStart"/>
      <w:r>
        <w:rPr>
          <w:rFonts w:hint="cs"/>
          <w:rtl/>
        </w:rPr>
        <w:t>בי</w:t>
      </w:r>
      <w:r w:rsidR="000B53C5">
        <w:rPr>
          <w:rFonts w:hint="cs"/>
          <w:rtl/>
        </w:rPr>
        <w:t>טוחית</w:t>
      </w:r>
      <w:proofErr w:type="spellEnd"/>
      <w:r w:rsidR="000B53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86" w:name="_ETM_Q1_9348358"/>
      <w:bookmarkEnd w:id="2886"/>
      <w:r w:rsidR="0075048D">
        <w:rPr>
          <w:rFonts w:hint="cs"/>
          <w:rtl/>
        </w:rPr>
        <w:t>ו</w:t>
      </w:r>
      <w:r>
        <w:rPr>
          <w:rFonts w:hint="cs"/>
          <w:rtl/>
        </w:rPr>
        <w:t xml:space="preserve">על זה יש קנס של 30,000 שקל. </w:t>
      </w:r>
      <w:r w:rsidR="000B53C5">
        <w:rPr>
          <w:rFonts w:hint="cs"/>
          <w:rtl/>
        </w:rPr>
        <w:t xml:space="preserve">למה שלא תספר </w:t>
      </w:r>
      <w:r w:rsidR="007B6B5B">
        <w:rPr>
          <w:rFonts w:hint="cs"/>
          <w:rtl/>
        </w:rPr>
        <w:t>לי שיש</w:t>
      </w:r>
      <w:r>
        <w:rPr>
          <w:rFonts w:hint="cs"/>
          <w:rtl/>
        </w:rPr>
        <w:t xml:space="preserve"> סוכן כזה?</w:t>
      </w:r>
      <w:r w:rsidR="007B6B5B">
        <w:rPr>
          <w:rFonts w:hint="cs"/>
          <w:rtl/>
        </w:rPr>
        <w:t xml:space="preserve"> </w:t>
      </w:r>
    </w:p>
    <w:p w:rsidR="007B6B5B" w:rsidRDefault="007B6B5B" w:rsidP="007B6B5B">
      <w:pPr>
        <w:ind w:firstLine="0"/>
        <w:rPr>
          <w:rtl/>
        </w:rPr>
      </w:pPr>
    </w:p>
    <w:p w:rsidR="001C2503" w:rsidRDefault="001C2503" w:rsidP="001C2503">
      <w:pPr>
        <w:pStyle w:val="af6"/>
        <w:keepNext/>
        <w:rPr>
          <w:rtl/>
        </w:rPr>
      </w:pPr>
      <w:bookmarkStart w:id="2887" w:name="ET_yor_4758_344"/>
      <w:r w:rsidRPr="001C2503">
        <w:rPr>
          <w:rStyle w:val="TagStyle"/>
          <w:rtl/>
        </w:rPr>
        <w:t xml:space="preserve"> &lt;&lt; </w:t>
      </w:r>
      <w:proofErr w:type="spellStart"/>
      <w:r w:rsidRPr="001C2503">
        <w:rPr>
          <w:rStyle w:val="TagStyle"/>
          <w:rtl/>
        </w:rPr>
        <w:t>יור</w:t>
      </w:r>
      <w:proofErr w:type="spellEnd"/>
      <w:r w:rsidRPr="001C250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2503">
        <w:rPr>
          <w:rStyle w:val="TagStyle"/>
          <w:rtl/>
        </w:rPr>
        <w:t xml:space="preserve"> &lt;&lt; </w:t>
      </w:r>
      <w:proofErr w:type="spellStart"/>
      <w:r w:rsidRPr="001C2503">
        <w:rPr>
          <w:rStyle w:val="TagStyle"/>
          <w:rtl/>
        </w:rPr>
        <w:t>יור</w:t>
      </w:r>
      <w:proofErr w:type="spellEnd"/>
      <w:r w:rsidRPr="001C25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7"/>
    </w:p>
    <w:p w:rsidR="001C2503" w:rsidRDefault="001C2503" w:rsidP="001C2503">
      <w:pPr>
        <w:pStyle w:val="KeepWithNext"/>
        <w:rPr>
          <w:rtl/>
          <w:lang w:eastAsia="he-IL"/>
        </w:rPr>
      </w:pPr>
    </w:p>
    <w:p w:rsidR="007B6B5B" w:rsidRDefault="000B53C5" w:rsidP="0075048D">
      <w:pPr>
        <w:rPr>
          <w:rtl/>
        </w:rPr>
      </w:pPr>
      <w:r>
        <w:rPr>
          <w:rFonts w:hint="cs"/>
          <w:rtl/>
        </w:rPr>
        <w:t xml:space="preserve">יכול להיות </w:t>
      </w:r>
      <w:r w:rsidR="00C92D0C">
        <w:rPr>
          <w:rFonts w:hint="cs"/>
          <w:rtl/>
        </w:rPr>
        <w:t xml:space="preserve">שנפרדנו ואמרתי לך: </w:t>
      </w:r>
      <w:bookmarkStart w:id="2888" w:name="_ETM_Q1_9350243"/>
      <w:bookmarkEnd w:id="2888"/>
      <w:r w:rsidR="0075048D">
        <w:rPr>
          <w:rFonts w:hint="cs"/>
          <w:rtl/>
        </w:rPr>
        <w:t>"</w:t>
      </w:r>
      <w:r w:rsidR="00C92D0C">
        <w:rPr>
          <w:rFonts w:hint="cs"/>
          <w:rtl/>
        </w:rPr>
        <w:t>תעשה טובה, אל תדווח</w:t>
      </w:r>
      <w:r w:rsidR="0075048D">
        <w:rPr>
          <w:rFonts w:hint="cs"/>
          <w:rtl/>
        </w:rPr>
        <w:t>"</w:t>
      </w:r>
      <w:r w:rsidR="00C92D0C">
        <w:rPr>
          <w:rFonts w:hint="cs"/>
          <w:rtl/>
        </w:rPr>
        <w:t xml:space="preserve">. </w:t>
      </w:r>
    </w:p>
    <w:p w:rsidR="007B6B5B" w:rsidRDefault="007B6B5B" w:rsidP="007B6B5B">
      <w:pPr>
        <w:ind w:firstLine="0"/>
        <w:rPr>
          <w:rtl/>
        </w:rPr>
      </w:pPr>
    </w:p>
    <w:p w:rsidR="00C92D0C" w:rsidRDefault="00C92D0C" w:rsidP="00C92D0C">
      <w:pPr>
        <w:pStyle w:val="af9"/>
        <w:keepNext/>
        <w:rPr>
          <w:rtl/>
        </w:rPr>
      </w:pPr>
      <w:bookmarkStart w:id="2889" w:name="_ETM_Q1_9361161"/>
      <w:bookmarkStart w:id="2890" w:name="ET_guest_חן_בר_יוסף_345"/>
      <w:bookmarkEnd w:id="2889"/>
      <w:r w:rsidRPr="00C92D0C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C92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0"/>
    </w:p>
    <w:p w:rsidR="00C92D0C" w:rsidRDefault="00C92D0C" w:rsidP="00C92D0C">
      <w:pPr>
        <w:pStyle w:val="KeepWithNext"/>
        <w:rPr>
          <w:rtl/>
        </w:rPr>
      </w:pPr>
    </w:p>
    <w:p w:rsidR="007B6B5B" w:rsidRDefault="007B6B5B" w:rsidP="00C92D0C">
      <w:pPr>
        <w:rPr>
          <w:rtl/>
        </w:rPr>
      </w:pPr>
      <w:bookmarkStart w:id="2891" w:name="_ETM_Q1_9361667"/>
      <w:bookmarkStart w:id="2892" w:name="_ETM_Q1_9361699"/>
      <w:bookmarkEnd w:id="2891"/>
      <w:bookmarkEnd w:id="2892"/>
      <w:r>
        <w:rPr>
          <w:rFonts w:hint="cs"/>
          <w:rtl/>
        </w:rPr>
        <w:t>זאת מציאות שאותה באנו לש</w:t>
      </w:r>
      <w:r w:rsidR="00C92D0C">
        <w:rPr>
          <w:rFonts w:hint="cs"/>
          <w:rtl/>
        </w:rPr>
        <w:t>נות</w:t>
      </w:r>
      <w:r>
        <w:rPr>
          <w:rFonts w:hint="cs"/>
          <w:rtl/>
        </w:rPr>
        <w:t xml:space="preserve">. </w:t>
      </w:r>
      <w:r w:rsidR="00747116">
        <w:rPr>
          <w:rFonts w:hint="cs"/>
          <w:rtl/>
        </w:rPr>
        <w:t>הסוכנים הם</w:t>
      </w:r>
      <w:r>
        <w:rPr>
          <w:rFonts w:hint="cs"/>
          <w:rtl/>
        </w:rPr>
        <w:t xml:space="preserve"> </w:t>
      </w:r>
      <w:r w:rsidR="00747116">
        <w:rPr>
          <w:rFonts w:hint="cs"/>
          <w:rtl/>
        </w:rPr>
        <w:t>הז</w:t>
      </w:r>
      <w:r>
        <w:rPr>
          <w:rFonts w:hint="cs"/>
          <w:rtl/>
        </w:rPr>
        <w:t>ר</w:t>
      </w:r>
      <w:r w:rsidR="00747116">
        <w:rPr>
          <w:rFonts w:hint="cs"/>
          <w:rtl/>
        </w:rPr>
        <w:t>ו</w:t>
      </w:r>
      <w:r>
        <w:rPr>
          <w:rFonts w:hint="cs"/>
          <w:rtl/>
        </w:rPr>
        <w:t xml:space="preserve">ע </w:t>
      </w:r>
      <w:r w:rsidR="00747116">
        <w:rPr>
          <w:rFonts w:hint="cs"/>
          <w:rtl/>
        </w:rPr>
        <w:t>ה</w:t>
      </w:r>
      <w:r>
        <w:rPr>
          <w:rFonts w:hint="cs"/>
          <w:rtl/>
        </w:rPr>
        <w:t xml:space="preserve">ארוכה של הספק. </w:t>
      </w:r>
    </w:p>
    <w:p w:rsidR="007B6B5B" w:rsidRDefault="007B6B5B" w:rsidP="007B6B5B">
      <w:pPr>
        <w:ind w:firstLine="0"/>
        <w:rPr>
          <w:rtl/>
        </w:rPr>
      </w:pPr>
    </w:p>
    <w:p w:rsidR="00747116" w:rsidRDefault="00747116" w:rsidP="00747116">
      <w:pPr>
        <w:pStyle w:val="af6"/>
        <w:keepNext/>
        <w:rPr>
          <w:rtl/>
        </w:rPr>
      </w:pPr>
      <w:bookmarkStart w:id="2893" w:name="_ETM_Q1_9370620"/>
      <w:bookmarkStart w:id="2894" w:name="ET_yor_4758_346"/>
      <w:bookmarkEnd w:id="2893"/>
      <w:r w:rsidRPr="00747116">
        <w:rPr>
          <w:rStyle w:val="TagStyle"/>
          <w:rtl/>
        </w:rPr>
        <w:t xml:space="preserve"> &lt;&lt; </w:t>
      </w:r>
      <w:proofErr w:type="spellStart"/>
      <w:r w:rsidRPr="00747116">
        <w:rPr>
          <w:rStyle w:val="TagStyle"/>
          <w:rtl/>
        </w:rPr>
        <w:t>יור</w:t>
      </w:r>
      <w:proofErr w:type="spellEnd"/>
      <w:r w:rsidRPr="007471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47116">
        <w:rPr>
          <w:rStyle w:val="TagStyle"/>
          <w:rtl/>
        </w:rPr>
        <w:t xml:space="preserve"> &lt;&lt; </w:t>
      </w:r>
      <w:proofErr w:type="spellStart"/>
      <w:r w:rsidRPr="00747116">
        <w:rPr>
          <w:rStyle w:val="TagStyle"/>
          <w:rtl/>
        </w:rPr>
        <w:t>יור</w:t>
      </w:r>
      <w:proofErr w:type="spellEnd"/>
      <w:r w:rsidRPr="007471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4"/>
    </w:p>
    <w:p w:rsidR="00747116" w:rsidRDefault="00747116" w:rsidP="00747116">
      <w:pPr>
        <w:pStyle w:val="KeepWithNext"/>
        <w:rPr>
          <w:rtl/>
          <w:lang w:eastAsia="he-IL"/>
        </w:rPr>
      </w:pPr>
    </w:p>
    <w:p w:rsidR="007B6B5B" w:rsidRDefault="00747116" w:rsidP="00747116">
      <w:pPr>
        <w:rPr>
          <w:rtl/>
        </w:rPr>
      </w:pPr>
      <w:bookmarkStart w:id="2895" w:name="_ETM_Q1_9371137"/>
      <w:bookmarkStart w:id="2896" w:name="_ETM_Q1_9371164"/>
      <w:bookmarkEnd w:id="2895"/>
      <w:bookmarkEnd w:id="2896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</w:t>
      </w:r>
      <w:r w:rsidR="007B6B5B">
        <w:rPr>
          <w:rFonts w:hint="cs"/>
          <w:rtl/>
        </w:rPr>
        <w:t>תה יכול לענות לה על ההיגיון בסכומים</w:t>
      </w:r>
      <w:r>
        <w:rPr>
          <w:rFonts w:hint="cs"/>
          <w:rtl/>
        </w:rPr>
        <w:t>?</w:t>
      </w:r>
    </w:p>
    <w:p w:rsidR="007B6B5B" w:rsidRDefault="007B6B5B" w:rsidP="007B6B5B">
      <w:pPr>
        <w:ind w:firstLine="0"/>
        <w:rPr>
          <w:rtl/>
        </w:rPr>
      </w:pPr>
    </w:p>
    <w:p w:rsidR="00747116" w:rsidRDefault="00747116" w:rsidP="00747116">
      <w:pPr>
        <w:pStyle w:val="af9"/>
        <w:keepNext/>
        <w:rPr>
          <w:rtl/>
        </w:rPr>
      </w:pPr>
      <w:bookmarkStart w:id="2897" w:name="_ETM_Q1_9378477"/>
      <w:bookmarkStart w:id="2898" w:name="ET_guest_חן_בר_יוסף_347"/>
      <w:bookmarkEnd w:id="2897"/>
      <w:r w:rsidRPr="00747116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7471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8"/>
    </w:p>
    <w:p w:rsidR="00747116" w:rsidRDefault="00747116" w:rsidP="00747116">
      <w:pPr>
        <w:pStyle w:val="KeepWithNext"/>
        <w:rPr>
          <w:rtl/>
        </w:rPr>
      </w:pPr>
    </w:p>
    <w:p w:rsidR="00455DE8" w:rsidRDefault="007B6B5B" w:rsidP="006B73B3">
      <w:pPr>
        <w:rPr>
          <w:rtl/>
        </w:rPr>
      </w:pPr>
      <w:bookmarkStart w:id="2899" w:name="_ETM_Q1_9378866"/>
      <w:bookmarkStart w:id="2900" w:name="_ETM_Q1_9378892"/>
      <w:bookmarkEnd w:id="2899"/>
      <w:bookmarkEnd w:id="2900"/>
      <w:r>
        <w:rPr>
          <w:rFonts w:hint="cs"/>
          <w:rtl/>
        </w:rPr>
        <w:t xml:space="preserve">זה לא </w:t>
      </w:r>
      <w:r w:rsidR="00747116">
        <w:rPr>
          <w:rFonts w:hint="cs"/>
          <w:rtl/>
        </w:rPr>
        <w:t xml:space="preserve">עניין </w:t>
      </w:r>
      <w:r>
        <w:rPr>
          <w:rFonts w:hint="cs"/>
          <w:rtl/>
        </w:rPr>
        <w:t>טכני</w:t>
      </w:r>
      <w:r w:rsidR="00747116">
        <w:rPr>
          <w:rFonts w:hint="cs"/>
          <w:rtl/>
        </w:rPr>
        <w:t>-</w:t>
      </w:r>
      <w:r>
        <w:rPr>
          <w:rFonts w:hint="cs"/>
          <w:rtl/>
        </w:rPr>
        <w:t>בירוק</w:t>
      </w:r>
      <w:r w:rsidR="006B73B3">
        <w:rPr>
          <w:rFonts w:hint="cs"/>
          <w:rtl/>
        </w:rPr>
        <w:t>רטי.</w:t>
      </w:r>
      <w:r w:rsidR="00747116">
        <w:rPr>
          <w:rFonts w:hint="cs"/>
          <w:rtl/>
        </w:rPr>
        <w:t xml:space="preserve"> </w:t>
      </w:r>
      <w:r>
        <w:rPr>
          <w:rFonts w:hint="cs"/>
          <w:rtl/>
        </w:rPr>
        <w:t>זה עש</w:t>
      </w:r>
      <w:r w:rsidR="00747116">
        <w:rPr>
          <w:rFonts w:hint="cs"/>
          <w:rtl/>
        </w:rPr>
        <w:t>ר</w:t>
      </w:r>
      <w:r>
        <w:rPr>
          <w:rFonts w:hint="cs"/>
          <w:rtl/>
        </w:rPr>
        <w:t>ות</w:t>
      </w:r>
      <w:r w:rsidR="00747116">
        <w:rPr>
          <w:rFonts w:hint="cs"/>
          <w:rtl/>
        </w:rPr>
        <w:t>,</w:t>
      </w:r>
      <w:r>
        <w:rPr>
          <w:rFonts w:hint="cs"/>
          <w:rtl/>
        </w:rPr>
        <w:t xml:space="preserve"> מאות </w:t>
      </w:r>
      <w:r w:rsidR="00747116">
        <w:rPr>
          <w:rFonts w:hint="cs"/>
          <w:rtl/>
        </w:rPr>
        <w:t>או אלפי לקוחות ש</w:t>
      </w:r>
      <w:r w:rsidR="00455DE8">
        <w:rPr>
          <w:rFonts w:hint="cs"/>
          <w:rtl/>
        </w:rPr>
        <w:t xml:space="preserve">מדמיינים שמאחורי </w:t>
      </w:r>
      <w:r w:rsidR="00747116">
        <w:rPr>
          <w:rFonts w:hint="cs"/>
          <w:rtl/>
        </w:rPr>
        <w:t xml:space="preserve">הספק הישיר שלהם </w:t>
      </w:r>
      <w:bookmarkStart w:id="2901" w:name="_ETM_Q1_9388498"/>
      <w:bookmarkEnd w:id="2901"/>
      <w:r w:rsidR="00747116">
        <w:rPr>
          <w:rFonts w:hint="cs"/>
          <w:rtl/>
        </w:rPr>
        <w:t xml:space="preserve">יש חברה כלשהי, </w:t>
      </w:r>
      <w:r w:rsidR="00455DE8">
        <w:rPr>
          <w:rFonts w:hint="cs"/>
          <w:rtl/>
        </w:rPr>
        <w:t>רק הם לא יודעים ש</w:t>
      </w:r>
      <w:r w:rsidR="00747116">
        <w:rPr>
          <w:rFonts w:hint="cs"/>
          <w:rtl/>
        </w:rPr>
        <w:t xml:space="preserve">המנהל מעולם לא </w:t>
      </w:r>
      <w:r>
        <w:rPr>
          <w:rFonts w:hint="cs"/>
          <w:rtl/>
        </w:rPr>
        <w:t>א</w:t>
      </w:r>
      <w:r w:rsidR="00747116">
        <w:rPr>
          <w:rFonts w:hint="cs"/>
          <w:rtl/>
        </w:rPr>
        <w:t>י</w:t>
      </w:r>
      <w:r>
        <w:rPr>
          <w:rFonts w:hint="cs"/>
          <w:rtl/>
        </w:rPr>
        <w:t>שר</w:t>
      </w:r>
      <w:r w:rsidR="00455DE8">
        <w:rPr>
          <w:rFonts w:hint="cs"/>
          <w:rtl/>
        </w:rPr>
        <w:t xml:space="preserve"> אותו</w:t>
      </w:r>
      <w:r w:rsidR="00747116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יכול להיות </w:t>
      </w:r>
      <w:r w:rsidR="00747116">
        <w:rPr>
          <w:rFonts w:hint="cs"/>
          <w:rtl/>
        </w:rPr>
        <w:t>שהוא מושלם, שהו</w:t>
      </w:r>
      <w:r>
        <w:rPr>
          <w:rFonts w:hint="cs"/>
          <w:rtl/>
        </w:rPr>
        <w:t>א</w:t>
      </w:r>
      <w:r w:rsidR="00747116">
        <w:rPr>
          <w:rFonts w:hint="cs"/>
          <w:rtl/>
        </w:rPr>
        <w:t xml:space="preserve"> </w:t>
      </w:r>
      <w:r>
        <w:rPr>
          <w:rFonts w:hint="cs"/>
          <w:rtl/>
        </w:rPr>
        <w:t>אלוף העול</w:t>
      </w:r>
      <w:r w:rsidR="00747116">
        <w:rPr>
          <w:rFonts w:hint="cs"/>
          <w:rtl/>
        </w:rPr>
        <w:t>ם, שי</w:t>
      </w:r>
      <w:r>
        <w:rPr>
          <w:rFonts w:hint="cs"/>
          <w:rtl/>
        </w:rPr>
        <w:t>ש</w:t>
      </w:r>
      <w:r w:rsidR="00747116">
        <w:rPr>
          <w:rFonts w:hint="cs"/>
          <w:rtl/>
        </w:rPr>
        <w:t xml:space="preserve"> לו רק מהנדסים</w:t>
      </w:r>
      <w:r w:rsidR="006B73B3">
        <w:rPr>
          <w:rFonts w:hint="cs"/>
          <w:rtl/>
        </w:rPr>
        <w:t>,</w:t>
      </w:r>
      <w:r w:rsidR="00A651F7">
        <w:rPr>
          <w:rFonts w:hint="cs"/>
          <w:rtl/>
        </w:rPr>
        <w:t xml:space="preserve"> </w:t>
      </w:r>
      <w:r w:rsidR="006B73B3">
        <w:rPr>
          <w:rFonts w:hint="cs"/>
          <w:rtl/>
        </w:rPr>
        <w:t>ש</w:t>
      </w:r>
      <w:r w:rsidR="00747116">
        <w:rPr>
          <w:rFonts w:hint="cs"/>
          <w:rtl/>
        </w:rPr>
        <w:t xml:space="preserve">כולם </w:t>
      </w:r>
      <w:bookmarkStart w:id="2902" w:name="_ETM_Q1_9398784"/>
      <w:bookmarkEnd w:id="2902"/>
      <w:r w:rsidR="00747116">
        <w:rPr>
          <w:rFonts w:hint="cs"/>
          <w:rtl/>
        </w:rPr>
        <w:t xml:space="preserve">הם דוקטורים בחברה, אבל הוא לא נשלח לאישור </w:t>
      </w:r>
      <w:bookmarkStart w:id="2903" w:name="_ETM_Q1_9404462"/>
      <w:bookmarkEnd w:id="2903"/>
      <w:r w:rsidR="00747116">
        <w:rPr>
          <w:rFonts w:hint="cs"/>
          <w:rtl/>
        </w:rPr>
        <w:t xml:space="preserve">המנהל בגלל איזו שהיא סיבה. </w:t>
      </w:r>
    </w:p>
    <w:p w:rsidR="00455DE8" w:rsidRDefault="00455DE8" w:rsidP="00455DE8">
      <w:pPr>
        <w:rPr>
          <w:rtl/>
        </w:rPr>
      </w:pPr>
    </w:p>
    <w:p w:rsidR="007B6B5B" w:rsidRDefault="00747116" w:rsidP="00455DE8">
      <w:pPr>
        <w:rPr>
          <w:rtl/>
        </w:rPr>
      </w:pPr>
      <w:r>
        <w:rPr>
          <w:rFonts w:hint="cs"/>
          <w:rtl/>
        </w:rPr>
        <w:t xml:space="preserve">אם נפרדת מסוכן, </w:t>
      </w:r>
      <w:r w:rsidR="007B6B5B">
        <w:rPr>
          <w:rFonts w:hint="cs"/>
          <w:rtl/>
        </w:rPr>
        <w:t>יש עד</w:t>
      </w:r>
      <w:r>
        <w:rPr>
          <w:rFonts w:hint="cs"/>
          <w:rtl/>
        </w:rPr>
        <w:t>יין לקוחות שי</w:t>
      </w:r>
      <w:r w:rsidR="007B6B5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7B6B5B">
        <w:rPr>
          <w:rFonts w:hint="cs"/>
          <w:rtl/>
        </w:rPr>
        <w:t>עים עליו</w:t>
      </w:r>
      <w:r>
        <w:rPr>
          <w:rFonts w:hint="cs"/>
          <w:rtl/>
        </w:rPr>
        <w:t>.</w:t>
      </w:r>
      <w:r w:rsidR="007B6B5B">
        <w:rPr>
          <w:rFonts w:hint="cs"/>
          <w:rtl/>
        </w:rPr>
        <w:t xml:space="preserve"> היו קודם סעיפים </w:t>
      </w:r>
      <w:r>
        <w:rPr>
          <w:rFonts w:hint="cs"/>
          <w:rtl/>
        </w:rPr>
        <w:t>ש</w:t>
      </w:r>
      <w:r w:rsidR="007B6B5B">
        <w:rPr>
          <w:rFonts w:hint="cs"/>
          <w:rtl/>
        </w:rPr>
        <w:t>דיברו על הפסקת פעילותו של ספק. צריך להגיד לאו</w:t>
      </w:r>
      <w:r>
        <w:rPr>
          <w:rFonts w:hint="cs"/>
          <w:rtl/>
        </w:rPr>
        <w:t xml:space="preserve">תם לקוחות: </w:t>
      </w:r>
      <w:r w:rsidR="006B73B3">
        <w:rPr>
          <w:rFonts w:hint="cs"/>
          <w:rtl/>
        </w:rPr>
        <w:t>"</w:t>
      </w:r>
      <w:r>
        <w:rPr>
          <w:rFonts w:hint="cs"/>
          <w:rtl/>
        </w:rPr>
        <w:t xml:space="preserve">סוכן זה </w:t>
      </w:r>
      <w:bookmarkStart w:id="2904" w:name="_ETM_Q1_9421858"/>
      <w:bookmarkEnd w:id="2904"/>
      <w:r>
        <w:rPr>
          <w:rFonts w:hint="cs"/>
          <w:rtl/>
        </w:rPr>
        <w:t xml:space="preserve">וזה, שהוא היה הפרונט שלך, הוא כבר לא הסוכן </w:t>
      </w:r>
      <w:bookmarkStart w:id="2905" w:name="_ETM_Q1_9427151"/>
      <w:bookmarkEnd w:id="2905"/>
      <w:r>
        <w:rPr>
          <w:rFonts w:hint="cs"/>
          <w:rtl/>
        </w:rPr>
        <w:t xml:space="preserve">שלך, </w:t>
      </w:r>
      <w:r w:rsidR="000761D2">
        <w:rPr>
          <w:rFonts w:hint="cs"/>
          <w:rtl/>
        </w:rPr>
        <w:t>ו</w:t>
      </w:r>
      <w:r>
        <w:rPr>
          <w:rFonts w:hint="cs"/>
          <w:rtl/>
        </w:rPr>
        <w:t xml:space="preserve">הספק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זה מישהו אחר</w:t>
      </w:r>
      <w:r w:rsidR="006B73B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7B6B5B">
        <w:rPr>
          <w:rFonts w:hint="cs"/>
          <w:rtl/>
        </w:rPr>
        <w:t xml:space="preserve">הלקוחות צריכים לדעת את זה, הם צריכים לקבל </w:t>
      </w:r>
      <w:r w:rsidR="0009034E">
        <w:rPr>
          <w:rFonts w:hint="cs"/>
          <w:rtl/>
        </w:rPr>
        <w:t xml:space="preserve">עכשיו חשבונית חדשה, הם </w:t>
      </w:r>
      <w:bookmarkStart w:id="2906" w:name="_ETM_Q1_9438214"/>
      <w:bookmarkEnd w:id="2906"/>
      <w:r w:rsidR="0009034E">
        <w:rPr>
          <w:rFonts w:hint="cs"/>
          <w:rtl/>
        </w:rPr>
        <w:t>צריכים להבין מול מי הם פועלים</w:t>
      </w:r>
      <w:r w:rsidR="007B6B5B">
        <w:rPr>
          <w:rFonts w:hint="cs"/>
          <w:rtl/>
        </w:rPr>
        <w:t xml:space="preserve">. </w:t>
      </w:r>
      <w:r w:rsidR="0009034E">
        <w:rPr>
          <w:rFonts w:hint="cs"/>
          <w:rtl/>
        </w:rPr>
        <w:t xml:space="preserve">יהיו הוראות סביב דבר כזה. </w:t>
      </w:r>
      <w:bookmarkStart w:id="2907" w:name="_ETM_Q1_9445056"/>
      <w:bookmarkEnd w:id="2907"/>
      <w:r w:rsidR="007B6B5B">
        <w:rPr>
          <w:rFonts w:hint="cs"/>
          <w:rtl/>
        </w:rPr>
        <w:t xml:space="preserve">את כל זה </w:t>
      </w:r>
      <w:r w:rsidR="0009034E">
        <w:rPr>
          <w:rFonts w:hint="cs"/>
          <w:rtl/>
        </w:rPr>
        <w:t>ה</w:t>
      </w:r>
      <w:r w:rsidR="007B6B5B">
        <w:rPr>
          <w:rFonts w:hint="cs"/>
          <w:rtl/>
        </w:rPr>
        <w:t>וא נמנ</w:t>
      </w:r>
      <w:r w:rsidR="0009034E">
        <w:rPr>
          <w:rFonts w:hint="cs"/>
          <w:rtl/>
        </w:rPr>
        <w:t>ע</w:t>
      </w:r>
      <w:r w:rsidR="007B6B5B">
        <w:rPr>
          <w:rFonts w:hint="cs"/>
          <w:rtl/>
        </w:rPr>
        <w:t xml:space="preserve"> מלעשות </w:t>
      </w:r>
      <w:r w:rsidR="00455DE8">
        <w:rPr>
          <w:rFonts w:hint="cs"/>
          <w:rtl/>
        </w:rPr>
        <w:t xml:space="preserve">על ידי זה שהוא </w:t>
      </w:r>
      <w:r w:rsidR="007B6B5B">
        <w:rPr>
          <w:rFonts w:hint="cs"/>
          <w:rtl/>
        </w:rPr>
        <w:t xml:space="preserve">פשוט </w:t>
      </w:r>
      <w:r w:rsidR="00455DE8">
        <w:rPr>
          <w:rFonts w:hint="cs"/>
          <w:rtl/>
        </w:rPr>
        <w:t xml:space="preserve">לא מספר למנהל. </w:t>
      </w:r>
    </w:p>
    <w:p w:rsidR="007B6B5B" w:rsidRDefault="007B6B5B" w:rsidP="007B6B5B">
      <w:pPr>
        <w:ind w:firstLine="0"/>
        <w:rPr>
          <w:rtl/>
        </w:rPr>
      </w:pPr>
    </w:p>
    <w:p w:rsidR="000761D2" w:rsidRDefault="000761D2" w:rsidP="000761D2">
      <w:pPr>
        <w:pStyle w:val="a4"/>
        <w:keepNext/>
        <w:rPr>
          <w:rtl/>
        </w:rPr>
      </w:pPr>
      <w:bookmarkStart w:id="2908" w:name="ET_speaker_איתי_עצמון_348"/>
      <w:r w:rsidRPr="000761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76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:rsidR="000761D2" w:rsidRDefault="000761D2" w:rsidP="000761D2">
      <w:pPr>
        <w:pStyle w:val="KeepWithNext"/>
        <w:rPr>
          <w:rtl/>
          <w:lang w:eastAsia="he-IL"/>
        </w:rPr>
      </w:pPr>
    </w:p>
    <w:p w:rsidR="007B6B5B" w:rsidRDefault="007B6B5B" w:rsidP="00175B0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כפי שאדו</w:t>
      </w:r>
      <w:r w:rsidR="007A4930">
        <w:rPr>
          <w:rFonts w:hint="cs"/>
          <w:rtl/>
        </w:rPr>
        <w:t>נ</w:t>
      </w:r>
      <w:r>
        <w:rPr>
          <w:rFonts w:hint="cs"/>
          <w:rtl/>
        </w:rPr>
        <w:t>י זוכר, העליתי שאלות וספקות לגבי המודל הזה</w:t>
      </w:r>
      <w:r w:rsidR="007A4930">
        <w:rPr>
          <w:rFonts w:hint="cs"/>
          <w:rtl/>
        </w:rPr>
        <w:t xml:space="preserve"> של הסוכנים. </w:t>
      </w:r>
      <w:r>
        <w:rPr>
          <w:rFonts w:hint="cs"/>
          <w:rtl/>
        </w:rPr>
        <w:t>לפעול ב</w:t>
      </w:r>
      <w:r w:rsidR="007A4930">
        <w:rPr>
          <w:rFonts w:hint="cs"/>
          <w:rtl/>
        </w:rPr>
        <w:t xml:space="preserve">אמצעות </w:t>
      </w:r>
      <w:r>
        <w:rPr>
          <w:rFonts w:hint="cs"/>
          <w:rtl/>
        </w:rPr>
        <w:t>סוכן בלי שהריש</w:t>
      </w:r>
      <w:r w:rsidR="007A4930">
        <w:rPr>
          <w:rFonts w:hint="cs"/>
          <w:rtl/>
        </w:rPr>
        <w:t>י</w:t>
      </w:r>
      <w:r>
        <w:rPr>
          <w:rFonts w:hint="cs"/>
          <w:rtl/>
        </w:rPr>
        <w:t>ון מת</w:t>
      </w:r>
      <w:r w:rsidR="007A4930">
        <w:rPr>
          <w:rFonts w:hint="cs"/>
          <w:rtl/>
        </w:rPr>
        <w:t>יר</w:t>
      </w:r>
      <w:r w:rsidR="00A651F7">
        <w:rPr>
          <w:rFonts w:hint="cs"/>
          <w:rtl/>
        </w:rPr>
        <w:t>,</w:t>
      </w:r>
      <w:r w:rsidR="007A4930">
        <w:rPr>
          <w:rFonts w:hint="cs"/>
          <w:rtl/>
        </w:rPr>
        <w:t xml:space="preserve"> זה כמו לפעול ללא רישיון</w:t>
      </w:r>
      <w:r>
        <w:rPr>
          <w:rFonts w:hint="cs"/>
          <w:rtl/>
        </w:rPr>
        <w:t xml:space="preserve">. </w:t>
      </w:r>
      <w:bookmarkStart w:id="2909" w:name="_ETM_Q1_9474945"/>
      <w:bookmarkEnd w:id="2909"/>
      <w:r>
        <w:rPr>
          <w:rFonts w:hint="cs"/>
          <w:rtl/>
        </w:rPr>
        <w:t xml:space="preserve">זה שהוועדה קיבלה את </w:t>
      </w:r>
      <w:r w:rsidR="007A4930">
        <w:rPr>
          <w:rFonts w:hint="cs"/>
          <w:rtl/>
        </w:rPr>
        <w:t xml:space="preserve">המודל הזה שיהיה כאן סוג של היתר במסגרת </w:t>
      </w:r>
      <w:bookmarkStart w:id="2910" w:name="_ETM_Q1_9483325"/>
      <w:bookmarkEnd w:id="2910"/>
      <w:r w:rsidR="007A4930">
        <w:rPr>
          <w:rFonts w:hint="cs"/>
          <w:rtl/>
        </w:rPr>
        <w:t>הרישיון</w:t>
      </w:r>
      <w:r w:rsidR="00A651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51F7">
        <w:rPr>
          <w:rFonts w:hint="cs"/>
          <w:rtl/>
        </w:rPr>
        <w:t xml:space="preserve">זה </w:t>
      </w:r>
      <w:r>
        <w:rPr>
          <w:rFonts w:hint="cs"/>
          <w:rtl/>
        </w:rPr>
        <w:t>לא גורע מהח</w:t>
      </w:r>
      <w:r w:rsidR="007A4930">
        <w:rPr>
          <w:rFonts w:hint="cs"/>
          <w:rtl/>
        </w:rPr>
        <w:t>ומרה של המעשה הזה</w:t>
      </w:r>
      <w:r>
        <w:rPr>
          <w:rFonts w:hint="cs"/>
          <w:rtl/>
        </w:rPr>
        <w:t xml:space="preserve">. </w:t>
      </w:r>
    </w:p>
    <w:p w:rsidR="007B6B5B" w:rsidRDefault="007B6B5B" w:rsidP="007B6B5B">
      <w:pPr>
        <w:ind w:firstLine="0"/>
        <w:rPr>
          <w:rtl/>
        </w:rPr>
      </w:pPr>
    </w:p>
    <w:p w:rsidR="007B6B5B" w:rsidRDefault="007B6B5B" w:rsidP="007A4930">
      <w:pPr>
        <w:ind w:firstLine="0"/>
        <w:rPr>
          <w:rtl/>
        </w:rPr>
      </w:pPr>
      <w:r>
        <w:rPr>
          <w:rtl/>
        </w:rPr>
        <w:tab/>
      </w:r>
      <w:r w:rsidR="007A4930">
        <w:rPr>
          <w:rFonts w:hint="cs"/>
          <w:rtl/>
        </w:rPr>
        <w:t>הוועדה הזאת</w:t>
      </w:r>
      <w:r>
        <w:rPr>
          <w:rFonts w:hint="cs"/>
          <w:rtl/>
        </w:rPr>
        <w:t xml:space="preserve"> עסקה לאורך השנ</w:t>
      </w:r>
      <w:r w:rsidR="007A4930">
        <w:rPr>
          <w:rFonts w:hint="cs"/>
          <w:rtl/>
        </w:rPr>
        <w:t>ים בכמה וכמה חוקים כל</w:t>
      </w:r>
      <w:r>
        <w:rPr>
          <w:rFonts w:hint="cs"/>
          <w:rtl/>
        </w:rPr>
        <w:t>כ</w:t>
      </w:r>
      <w:r w:rsidR="007A4930">
        <w:rPr>
          <w:rFonts w:hint="cs"/>
          <w:rtl/>
        </w:rPr>
        <w:t>לי</w:t>
      </w:r>
      <w:r>
        <w:rPr>
          <w:rFonts w:hint="cs"/>
          <w:rtl/>
        </w:rPr>
        <w:t>ים</w:t>
      </w:r>
      <w:r w:rsidR="00740F30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A4930">
        <w:rPr>
          <w:rFonts w:hint="cs"/>
          <w:rtl/>
        </w:rPr>
        <w:t xml:space="preserve">בפרקי אכיפה </w:t>
      </w:r>
      <w:proofErr w:type="spellStart"/>
      <w:r w:rsidR="007A4930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</w:t>
      </w:r>
      <w:r w:rsidR="007A4930">
        <w:rPr>
          <w:rFonts w:hint="cs"/>
          <w:rtl/>
        </w:rPr>
        <w:t xml:space="preserve">אני מוכרח להגיד שהסכומים פה </w:t>
      </w:r>
      <w:r>
        <w:rPr>
          <w:rFonts w:hint="cs"/>
          <w:rtl/>
        </w:rPr>
        <w:t>הם לא מהגבוהים שיצא לי לראות. אנחנו עוסקים כאן במטריה שעיקרה בטיחות, סכנה לחיי אדם. צריך לזכור את זה כאשר דנים בגובה הסכומים.</w:t>
      </w:r>
    </w:p>
    <w:p w:rsidR="007B6B5B" w:rsidRDefault="007B6B5B" w:rsidP="007B6B5B">
      <w:pPr>
        <w:ind w:firstLine="0"/>
        <w:rPr>
          <w:rtl/>
        </w:rPr>
      </w:pPr>
    </w:p>
    <w:p w:rsidR="007A4930" w:rsidRDefault="007A4930" w:rsidP="007A4930">
      <w:pPr>
        <w:pStyle w:val="af9"/>
        <w:keepNext/>
        <w:rPr>
          <w:rtl/>
        </w:rPr>
      </w:pPr>
      <w:bookmarkStart w:id="2911" w:name="_ETM_Q1_9508918"/>
      <w:bookmarkStart w:id="2912" w:name="ET_guest_חן_בר_יוסף_349"/>
      <w:bookmarkEnd w:id="2911"/>
      <w:r w:rsidRPr="007A4930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7A49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2"/>
    </w:p>
    <w:p w:rsidR="007A4930" w:rsidRDefault="007A4930" w:rsidP="007A4930">
      <w:pPr>
        <w:pStyle w:val="KeepWithNext"/>
        <w:rPr>
          <w:rtl/>
        </w:rPr>
      </w:pPr>
    </w:p>
    <w:p w:rsidR="007B6B5B" w:rsidRDefault="007B6B5B" w:rsidP="00740F30">
      <w:pPr>
        <w:ind w:firstLine="0"/>
        <w:rPr>
          <w:rtl/>
        </w:rPr>
      </w:pPr>
      <w:bookmarkStart w:id="2913" w:name="_ETM_Q1_9509482"/>
      <w:bookmarkStart w:id="2914" w:name="_ETM_Q1_9509519"/>
      <w:bookmarkEnd w:id="2913"/>
      <w:bookmarkEnd w:id="2914"/>
      <w:r>
        <w:rPr>
          <w:rtl/>
        </w:rPr>
        <w:tab/>
      </w:r>
      <w:r w:rsidR="007A4930">
        <w:rPr>
          <w:rFonts w:hint="cs"/>
          <w:rtl/>
        </w:rPr>
        <w:t>תכנית בטיחות ניתנת</w:t>
      </w:r>
      <w:r>
        <w:rPr>
          <w:rFonts w:hint="cs"/>
          <w:rtl/>
        </w:rPr>
        <w:t xml:space="preserve"> למתקני גז טעוני רישיו</w:t>
      </w:r>
      <w:r w:rsidR="00175B09">
        <w:rPr>
          <w:rFonts w:hint="cs"/>
          <w:rtl/>
        </w:rPr>
        <w:t>ן</w:t>
      </w:r>
      <w:r w:rsidR="00502A5F">
        <w:rPr>
          <w:rFonts w:hint="cs"/>
          <w:rtl/>
        </w:rPr>
        <w:t>.</w:t>
      </w:r>
      <w:r w:rsidR="00175B09">
        <w:rPr>
          <w:rFonts w:hint="cs"/>
          <w:rtl/>
        </w:rPr>
        <w:t xml:space="preserve"> לא </w:t>
      </w:r>
      <w:bookmarkStart w:id="2915" w:name="_ETM_Q1_9517618"/>
      <w:bookmarkEnd w:id="2915"/>
      <w:r w:rsidR="00502A5F">
        <w:rPr>
          <w:rFonts w:hint="cs"/>
          <w:rtl/>
        </w:rPr>
        <w:t>מדובר ב</w:t>
      </w:r>
      <w:r w:rsidR="00175B09">
        <w:rPr>
          <w:rFonts w:hint="cs"/>
          <w:rtl/>
        </w:rPr>
        <w:t>תכנית בטיחות לבנ</w:t>
      </w:r>
      <w:r w:rsidR="00502A5F">
        <w:rPr>
          <w:rFonts w:hint="cs"/>
          <w:rtl/>
        </w:rPr>
        <w:t>יין,</w:t>
      </w:r>
      <w:r w:rsidR="00175B09">
        <w:rPr>
          <w:rFonts w:hint="cs"/>
          <w:rtl/>
        </w:rPr>
        <w:t xml:space="preserve"> מדובר במתקני גז באזור המגורים, </w:t>
      </w:r>
      <w:r w:rsidR="00740F30">
        <w:rPr>
          <w:rFonts w:hint="cs"/>
          <w:rtl/>
        </w:rPr>
        <w:t xml:space="preserve">אם זה </w:t>
      </w:r>
      <w:r w:rsidR="00175B09">
        <w:rPr>
          <w:rFonts w:hint="cs"/>
          <w:rtl/>
        </w:rPr>
        <w:t>מחסני גז</w:t>
      </w:r>
      <w:bookmarkStart w:id="2916" w:name="_ETM_Q1_9526641"/>
      <w:bookmarkEnd w:id="2916"/>
      <w:r w:rsidR="00175B09">
        <w:rPr>
          <w:rFonts w:hint="cs"/>
          <w:rtl/>
        </w:rPr>
        <w:t>, מתקני מילוי</w:t>
      </w:r>
      <w:r w:rsidR="006B73B3">
        <w:rPr>
          <w:rFonts w:hint="cs"/>
          <w:rtl/>
        </w:rPr>
        <w:t>,</w:t>
      </w:r>
      <w:r w:rsidR="00175B09">
        <w:rPr>
          <w:rFonts w:hint="cs"/>
          <w:rtl/>
        </w:rPr>
        <w:t xml:space="preserve"> או תחנת תדלוק בגז</w:t>
      </w:r>
      <w:r>
        <w:rPr>
          <w:rFonts w:hint="cs"/>
          <w:rtl/>
        </w:rPr>
        <w:t xml:space="preserve">. </w:t>
      </w:r>
      <w:bookmarkStart w:id="2917" w:name="_ETM_Q1_9530973"/>
      <w:bookmarkEnd w:id="2917"/>
      <w:r>
        <w:rPr>
          <w:rFonts w:hint="cs"/>
          <w:rtl/>
        </w:rPr>
        <w:t xml:space="preserve">אם אין </w:t>
      </w:r>
      <w:r w:rsidR="00175B09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תכנית בטיחות, </w:t>
      </w:r>
      <w:r w:rsidR="00740F30">
        <w:rPr>
          <w:rFonts w:hint="cs"/>
          <w:rtl/>
        </w:rPr>
        <w:t>זה אומר</w:t>
      </w:r>
      <w:r w:rsidR="00175B09">
        <w:rPr>
          <w:rFonts w:hint="cs"/>
          <w:rtl/>
        </w:rPr>
        <w:t xml:space="preserve"> </w:t>
      </w:r>
      <w:r w:rsidR="00740F30">
        <w:rPr>
          <w:rFonts w:hint="cs"/>
          <w:rtl/>
        </w:rPr>
        <w:t>ש</w:t>
      </w:r>
      <w:r w:rsidR="00175B09">
        <w:rPr>
          <w:rFonts w:hint="cs"/>
          <w:rtl/>
        </w:rPr>
        <w:t xml:space="preserve">מישהו </w:t>
      </w:r>
      <w:r>
        <w:rPr>
          <w:rFonts w:hint="cs"/>
          <w:rtl/>
        </w:rPr>
        <w:t xml:space="preserve">חסך </w:t>
      </w:r>
      <w:r w:rsidR="00175B09">
        <w:rPr>
          <w:rFonts w:hint="cs"/>
          <w:rtl/>
        </w:rPr>
        <w:t xml:space="preserve">לעצמו פה לא </w:t>
      </w:r>
      <w:bookmarkStart w:id="2918" w:name="_ETM_Q1_9540011"/>
      <w:bookmarkEnd w:id="2918"/>
      <w:r w:rsidR="00175B09">
        <w:rPr>
          <w:rFonts w:hint="cs"/>
          <w:rtl/>
        </w:rPr>
        <w:t xml:space="preserve">מעט </w:t>
      </w:r>
      <w:r>
        <w:rPr>
          <w:rFonts w:hint="cs"/>
          <w:rtl/>
        </w:rPr>
        <w:t>כסף</w:t>
      </w:r>
      <w:r w:rsidR="00740F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19" w:name="_ETM_Q1_9543416"/>
      <w:bookmarkEnd w:id="2919"/>
      <w:r w:rsidR="00175B09">
        <w:rPr>
          <w:rFonts w:hint="cs"/>
          <w:rtl/>
        </w:rPr>
        <w:t xml:space="preserve">אם המנהל חשב שצריך פה תכנית </w:t>
      </w:r>
      <w:bookmarkStart w:id="2920" w:name="_ETM_Q1_9545430"/>
      <w:bookmarkEnd w:id="2920"/>
      <w:r w:rsidR="00175B09">
        <w:rPr>
          <w:rFonts w:hint="cs"/>
          <w:rtl/>
        </w:rPr>
        <w:t>בטיחות</w:t>
      </w:r>
      <w:r w:rsidR="00740F30">
        <w:rPr>
          <w:rFonts w:hint="cs"/>
          <w:rtl/>
        </w:rPr>
        <w:t xml:space="preserve"> ומישהו נמנע ממנה, זה כנראה ה</w:t>
      </w:r>
      <w:r w:rsidR="00175B09">
        <w:rPr>
          <w:rFonts w:hint="cs"/>
          <w:rtl/>
        </w:rPr>
        <w:t>שתלם לו. שי</w:t>
      </w:r>
      <w:r>
        <w:rPr>
          <w:rFonts w:hint="cs"/>
          <w:rtl/>
        </w:rPr>
        <w:t>טרח ויעשה תכנית בטיחות</w:t>
      </w:r>
      <w:bookmarkStart w:id="2921" w:name="_ETM_Q1_9547752"/>
      <w:bookmarkEnd w:id="2921"/>
      <w:r w:rsidR="00175B09">
        <w:rPr>
          <w:rFonts w:hint="cs"/>
          <w:rtl/>
        </w:rPr>
        <w:t xml:space="preserve"> בהתאם להוראות המנהל.</w:t>
      </w:r>
    </w:p>
    <w:p w:rsidR="007B6B5B" w:rsidRDefault="007B6B5B" w:rsidP="007B6B5B">
      <w:pPr>
        <w:ind w:firstLine="0"/>
        <w:rPr>
          <w:rtl/>
        </w:rPr>
      </w:pPr>
    </w:p>
    <w:p w:rsidR="00175B09" w:rsidRDefault="00175B09" w:rsidP="00175B09">
      <w:pPr>
        <w:pStyle w:val="af9"/>
        <w:keepNext/>
        <w:rPr>
          <w:rtl/>
        </w:rPr>
      </w:pPr>
      <w:bookmarkStart w:id="2922" w:name="ET_guest_גל_נוי_אפרת_350"/>
      <w:r w:rsidRPr="00175B09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175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2"/>
    </w:p>
    <w:p w:rsidR="00175B09" w:rsidRDefault="00175B09" w:rsidP="00175B09">
      <w:pPr>
        <w:pStyle w:val="KeepWithNext"/>
        <w:rPr>
          <w:rtl/>
        </w:rPr>
      </w:pPr>
    </w:p>
    <w:p w:rsidR="007B6B5B" w:rsidRDefault="007B6B5B" w:rsidP="00740F30">
      <w:pPr>
        <w:rPr>
          <w:rtl/>
        </w:rPr>
      </w:pPr>
      <w:r>
        <w:rPr>
          <w:rFonts w:hint="cs"/>
          <w:rtl/>
        </w:rPr>
        <w:t>אני מז</w:t>
      </w:r>
      <w:r w:rsidR="00740F30">
        <w:rPr>
          <w:rFonts w:hint="cs"/>
          <w:rtl/>
        </w:rPr>
        <w:t xml:space="preserve">כירה שזה ירד </w:t>
      </w:r>
      <w:proofErr w:type="spellStart"/>
      <w:r w:rsidR="00740F30">
        <w:rPr>
          <w:rFonts w:hint="cs"/>
          <w:rtl/>
        </w:rPr>
        <w:t>מהעונשין</w:t>
      </w:r>
      <w:proofErr w:type="spellEnd"/>
      <w:r w:rsidR="00740F30">
        <w:rPr>
          <w:rFonts w:hint="cs"/>
          <w:rtl/>
        </w:rPr>
        <w:t>,</w:t>
      </w:r>
      <w:r w:rsidR="00502A5F">
        <w:rPr>
          <w:rFonts w:hint="cs"/>
          <w:rtl/>
        </w:rPr>
        <w:t xml:space="preserve"> </w:t>
      </w:r>
      <w:bookmarkStart w:id="2923" w:name="_ETM_Q1_9557554"/>
      <w:bookmarkEnd w:id="2923"/>
      <w:r w:rsidR="00502A5F">
        <w:rPr>
          <w:rFonts w:hint="cs"/>
          <w:rtl/>
        </w:rPr>
        <w:t xml:space="preserve">השארנו על זה רק עיצומים. </w:t>
      </w:r>
    </w:p>
    <w:p w:rsidR="00A73CA6" w:rsidRDefault="00A73CA6" w:rsidP="00A73CA6">
      <w:pPr>
        <w:rPr>
          <w:rStyle w:val="TagStyle"/>
          <w:rFonts w:ascii="David" w:hAnsi="David"/>
          <w:u w:val="single"/>
          <w:rtl/>
        </w:rPr>
      </w:pPr>
      <w:bookmarkStart w:id="2924" w:name="_ETM_Q1_9565320"/>
      <w:bookmarkEnd w:id="2924"/>
    </w:p>
    <w:p w:rsidR="00A73CA6" w:rsidRDefault="00A73CA6" w:rsidP="00A73CA6">
      <w:pPr>
        <w:pStyle w:val="af9"/>
        <w:keepNext/>
        <w:rPr>
          <w:rtl/>
        </w:rPr>
      </w:pPr>
      <w:bookmarkStart w:id="2925" w:name="ET_guest_דניה_קאופמן_352"/>
      <w:r w:rsidRPr="00A73CA6">
        <w:rPr>
          <w:rStyle w:val="TagStyle"/>
          <w:rtl/>
        </w:rPr>
        <w:t xml:space="preserve"> &lt;&lt; אורח &gt;&gt; </w:t>
      </w:r>
      <w:r>
        <w:rPr>
          <w:rtl/>
        </w:rPr>
        <w:t>דניה קאופמן:</w:t>
      </w:r>
      <w:r w:rsidRPr="00A73C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5"/>
    </w:p>
    <w:p w:rsidR="00A73CA6" w:rsidRDefault="00A73CA6" w:rsidP="00A73CA6">
      <w:pPr>
        <w:pStyle w:val="KeepWithNext"/>
        <w:rPr>
          <w:rtl/>
        </w:rPr>
      </w:pPr>
    </w:p>
    <w:p w:rsidR="00A73CA6" w:rsidRPr="00A73CA6" w:rsidRDefault="00A73CA6" w:rsidP="00A73CA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926" w:name="_ETM_Q1_9578291"/>
      <w:bookmarkEnd w:id="2926"/>
      <w:r>
        <w:rPr>
          <w:rFonts w:hint="cs"/>
          <w:rtl/>
        </w:rPr>
        <w:t xml:space="preserve">לעשות סדר בסיפור של זכות הטיעון. </w:t>
      </w:r>
      <w:bookmarkStart w:id="2927" w:name="_ETM_Q1_9589453"/>
      <w:bookmarkEnd w:id="2927"/>
      <w:r>
        <w:rPr>
          <w:rFonts w:hint="cs"/>
          <w:rtl/>
        </w:rPr>
        <w:t xml:space="preserve">אכן יש זכות טיעון בעיצום כספי, אבל כיוון </w:t>
      </w:r>
      <w:bookmarkStart w:id="2928" w:name="_ETM_Q1_9597433"/>
      <w:bookmarkEnd w:id="2928"/>
      <w:r>
        <w:rPr>
          <w:rFonts w:hint="cs"/>
          <w:rtl/>
        </w:rPr>
        <w:t xml:space="preserve">שאין יסוד נפשי בעיצומים, זכות הטיעון נועדה בשביל לראות אם </w:t>
      </w:r>
      <w:bookmarkStart w:id="2929" w:name="_ETM_Q1_9603656"/>
      <w:bookmarkEnd w:id="2929"/>
      <w:r>
        <w:rPr>
          <w:rFonts w:hint="cs"/>
          <w:rtl/>
        </w:rPr>
        <w:t xml:space="preserve">אולי לא התקיימה ההפרה, אם אולי זה מצדיק התראה, </w:t>
      </w:r>
      <w:bookmarkStart w:id="2930" w:name="_ETM_Q1_9606473"/>
      <w:bookmarkEnd w:id="2930"/>
      <w:r>
        <w:rPr>
          <w:rFonts w:hint="cs"/>
          <w:rtl/>
        </w:rPr>
        <w:t>אם אולי זה נכנס לקטגוריה אחרת.</w:t>
      </w:r>
    </w:p>
    <w:p w:rsidR="00502A5F" w:rsidRDefault="00502A5F" w:rsidP="00502A5F">
      <w:pPr>
        <w:pStyle w:val="KeepWithNext"/>
        <w:rPr>
          <w:rtl/>
        </w:rPr>
      </w:pPr>
    </w:p>
    <w:p w:rsidR="00A73CA6" w:rsidRDefault="00A73CA6" w:rsidP="00A73CA6">
      <w:pPr>
        <w:pStyle w:val="af9"/>
        <w:keepNext/>
        <w:rPr>
          <w:rtl/>
        </w:rPr>
      </w:pPr>
      <w:bookmarkStart w:id="2931" w:name="_ETM_Q1_9625337"/>
      <w:bookmarkStart w:id="2932" w:name="_ETM_Q1_9625392"/>
      <w:bookmarkStart w:id="2933" w:name="_ETM_Q1_9625845"/>
      <w:bookmarkStart w:id="2934" w:name="ET_guest_רוית_ארבל__353"/>
      <w:bookmarkEnd w:id="2931"/>
      <w:bookmarkEnd w:id="2932"/>
      <w:bookmarkEnd w:id="2933"/>
      <w:r w:rsidRPr="00A73CA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A73C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4"/>
    </w:p>
    <w:p w:rsidR="00A73CA6" w:rsidRDefault="00A73CA6" w:rsidP="00A73CA6">
      <w:pPr>
        <w:pStyle w:val="KeepWithNext"/>
        <w:rPr>
          <w:rtl/>
        </w:rPr>
      </w:pPr>
    </w:p>
    <w:p w:rsidR="007B6B5B" w:rsidRDefault="007B6B5B" w:rsidP="00502A5F">
      <w:pPr>
        <w:rPr>
          <w:rtl/>
        </w:rPr>
      </w:pPr>
      <w:bookmarkStart w:id="2935" w:name="_ETM_Q1_9626541"/>
      <w:bookmarkStart w:id="2936" w:name="_ETM_Q1_9626585"/>
      <w:bookmarkStart w:id="2937" w:name="_ETM_Q1_9566000"/>
      <w:bookmarkStart w:id="2938" w:name="_ETM_Q1_9566050"/>
      <w:bookmarkEnd w:id="2935"/>
      <w:bookmarkEnd w:id="2936"/>
      <w:bookmarkEnd w:id="2937"/>
      <w:bookmarkEnd w:id="2938"/>
      <w:r>
        <w:rPr>
          <w:rFonts w:hint="cs"/>
          <w:rtl/>
        </w:rPr>
        <w:t>ז</w:t>
      </w:r>
      <w:r w:rsidR="00A73CA6">
        <w:rPr>
          <w:rFonts w:hint="cs"/>
          <w:rtl/>
        </w:rPr>
        <w:t>את אומרת</w:t>
      </w:r>
      <w:r w:rsidR="00740F30">
        <w:rPr>
          <w:rFonts w:hint="cs"/>
          <w:rtl/>
        </w:rPr>
        <w:t>,</w:t>
      </w:r>
      <w:r w:rsidR="00A73CA6">
        <w:rPr>
          <w:rFonts w:hint="cs"/>
          <w:rtl/>
        </w:rPr>
        <w:t xml:space="preserve"> צד</w:t>
      </w:r>
      <w:r>
        <w:rPr>
          <w:rFonts w:hint="cs"/>
          <w:rtl/>
        </w:rPr>
        <w:t>ק</w:t>
      </w:r>
      <w:r w:rsidR="00A73CA6">
        <w:rPr>
          <w:rFonts w:hint="cs"/>
          <w:rtl/>
        </w:rPr>
        <w:t>נ</w:t>
      </w:r>
      <w:r>
        <w:rPr>
          <w:rFonts w:hint="cs"/>
          <w:rtl/>
        </w:rPr>
        <w:t>ו</w:t>
      </w:r>
      <w:r w:rsidR="00A73CA6">
        <w:rPr>
          <w:rFonts w:hint="cs"/>
          <w:rtl/>
        </w:rPr>
        <w:t>.</w:t>
      </w:r>
    </w:p>
    <w:p w:rsidR="007B6B5B" w:rsidRDefault="007B6B5B" w:rsidP="007B6B5B">
      <w:pPr>
        <w:ind w:firstLine="0"/>
        <w:rPr>
          <w:rtl/>
        </w:rPr>
      </w:pPr>
    </w:p>
    <w:p w:rsidR="00A73CA6" w:rsidRDefault="00A73CA6" w:rsidP="00A73CA6">
      <w:pPr>
        <w:pStyle w:val="af6"/>
        <w:keepNext/>
        <w:rPr>
          <w:rtl/>
        </w:rPr>
      </w:pPr>
      <w:bookmarkStart w:id="2939" w:name="ET_yor_4758_354"/>
      <w:r w:rsidRPr="00A73CA6">
        <w:rPr>
          <w:rStyle w:val="TagStyle"/>
          <w:rtl/>
        </w:rPr>
        <w:t xml:space="preserve"> &lt;&lt; </w:t>
      </w:r>
      <w:proofErr w:type="spellStart"/>
      <w:r w:rsidRPr="00A73CA6">
        <w:rPr>
          <w:rStyle w:val="TagStyle"/>
          <w:rtl/>
        </w:rPr>
        <w:t>יור</w:t>
      </w:r>
      <w:proofErr w:type="spellEnd"/>
      <w:r w:rsidRPr="00A73C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73CA6">
        <w:rPr>
          <w:rStyle w:val="TagStyle"/>
          <w:rtl/>
        </w:rPr>
        <w:t xml:space="preserve"> &lt;&lt; </w:t>
      </w:r>
      <w:proofErr w:type="spellStart"/>
      <w:r w:rsidRPr="00A73CA6">
        <w:rPr>
          <w:rStyle w:val="TagStyle"/>
          <w:rtl/>
        </w:rPr>
        <w:t>יור</w:t>
      </w:r>
      <w:proofErr w:type="spellEnd"/>
      <w:r w:rsidRPr="00A73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9"/>
    </w:p>
    <w:p w:rsidR="00A73CA6" w:rsidRDefault="00A73CA6" w:rsidP="00A73CA6">
      <w:pPr>
        <w:pStyle w:val="KeepWithNext"/>
        <w:rPr>
          <w:rtl/>
          <w:lang w:eastAsia="he-IL"/>
        </w:rPr>
      </w:pPr>
    </w:p>
    <w:p w:rsidR="007B6B5B" w:rsidRDefault="00A73CA6" w:rsidP="00D802CB">
      <w:pPr>
        <w:rPr>
          <w:rtl/>
        </w:rPr>
      </w:pPr>
      <w:r>
        <w:rPr>
          <w:rFonts w:hint="cs"/>
          <w:rtl/>
        </w:rPr>
        <w:t xml:space="preserve">לא צדקת. </w:t>
      </w:r>
      <w:r w:rsidR="007B6B5B">
        <w:rPr>
          <w:rFonts w:hint="cs"/>
          <w:rtl/>
        </w:rPr>
        <w:t xml:space="preserve">יש להם </w:t>
      </w:r>
      <w:r>
        <w:rPr>
          <w:rFonts w:hint="cs"/>
          <w:rtl/>
        </w:rPr>
        <w:t xml:space="preserve">אפשרות לשקול אם </w:t>
      </w:r>
      <w:r w:rsidR="00D802CB">
        <w:rPr>
          <w:rFonts w:hint="cs"/>
          <w:rtl/>
        </w:rPr>
        <w:t>לתת התראה. הצגתם את זה כך ש</w:t>
      </w:r>
      <w:r w:rsidR="007B6B5B">
        <w:rPr>
          <w:rFonts w:hint="cs"/>
          <w:rtl/>
        </w:rPr>
        <w:t>אין להם שום אפשרות.</w:t>
      </w:r>
    </w:p>
    <w:p w:rsidR="007B6B5B" w:rsidRDefault="007B6B5B" w:rsidP="007B6B5B">
      <w:pPr>
        <w:ind w:firstLine="0"/>
        <w:rPr>
          <w:rtl/>
        </w:rPr>
      </w:pPr>
    </w:p>
    <w:p w:rsidR="00A73CA6" w:rsidRDefault="00A73CA6" w:rsidP="00A73CA6">
      <w:pPr>
        <w:pStyle w:val="af9"/>
        <w:keepNext/>
        <w:rPr>
          <w:rtl/>
        </w:rPr>
      </w:pPr>
      <w:bookmarkStart w:id="2940" w:name="_ETM_Q1_9642529"/>
      <w:bookmarkStart w:id="2941" w:name="ET_guest_חן_בר_יוסף_355"/>
      <w:bookmarkEnd w:id="2940"/>
      <w:r w:rsidRPr="00A73CA6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A73C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1"/>
    </w:p>
    <w:p w:rsidR="00A73CA6" w:rsidRDefault="00A73CA6" w:rsidP="00A73CA6">
      <w:pPr>
        <w:pStyle w:val="KeepWithNext"/>
        <w:rPr>
          <w:rtl/>
        </w:rPr>
      </w:pPr>
    </w:p>
    <w:p w:rsidR="007B6B5B" w:rsidRDefault="00A73CA6" w:rsidP="00163721">
      <w:pPr>
        <w:rPr>
          <w:rtl/>
        </w:rPr>
      </w:pPr>
      <w:bookmarkStart w:id="2942" w:name="_ETM_Q1_9643185"/>
      <w:bookmarkStart w:id="2943" w:name="_ETM_Q1_9643220"/>
      <w:bookmarkEnd w:id="2942"/>
      <w:bookmarkEnd w:id="2943"/>
      <w:r>
        <w:rPr>
          <w:rFonts w:hint="cs"/>
          <w:rtl/>
        </w:rPr>
        <w:t>לעניין (23)</w:t>
      </w:r>
      <w:r w:rsidR="00163721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7B6B5B">
        <w:rPr>
          <w:rFonts w:hint="cs"/>
          <w:rtl/>
        </w:rPr>
        <w:t>אם מתבקשים מספר מסמכים, זה על כל המסמכים ש</w:t>
      </w:r>
      <w:r w:rsidR="00163721">
        <w:rPr>
          <w:rFonts w:hint="cs"/>
          <w:rtl/>
        </w:rPr>
        <w:t xml:space="preserve">התבקשו. </w:t>
      </w:r>
      <w:r w:rsidR="007B6B5B">
        <w:rPr>
          <w:rFonts w:hint="cs"/>
          <w:rtl/>
        </w:rPr>
        <w:t xml:space="preserve"> </w:t>
      </w:r>
    </w:p>
    <w:p w:rsidR="007B6B5B" w:rsidRDefault="007B6B5B" w:rsidP="007B6B5B">
      <w:pPr>
        <w:ind w:firstLine="0"/>
        <w:rPr>
          <w:rtl/>
        </w:rPr>
      </w:pPr>
    </w:p>
    <w:p w:rsidR="00163721" w:rsidRDefault="00163721" w:rsidP="00163721">
      <w:pPr>
        <w:pStyle w:val="af6"/>
        <w:keepNext/>
        <w:rPr>
          <w:rtl/>
        </w:rPr>
      </w:pPr>
      <w:bookmarkStart w:id="2944" w:name="_ETM_Q1_9655345"/>
      <w:bookmarkStart w:id="2945" w:name="ET_yor_4758_356"/>
      <w:bookmarkEnd w:id="2944"/>
      <w:r w:rsidRPr="00163721">
        <w:rPr>
          <w:rStyle w:val="TagStyle"/>
          <w:rtl/>
        </w:rPr>
        <w:t xml:space="preserve"> &lt;&lt; </w:t>
      </w:r>
      <w:proofErr w:type="spellStart"/>
      <w:r w:rsidRPr="00163721">
        <w:rPr>
          <w:rStyle w:val="TagStyle"/>
          <w:rtl/>
        </w:rPr>
        <w:t>יור</w:t>
      </w:r>
      <w:proofErr w:type="spellEnd"/>
      <w:r w:rsidRPr="001637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3721">
        <w:rPr>
          <w:rStyle w:val="TagStyle"/>
          <w:rtl/>
        </w:rPr>
        <w:t xml:space="preserve"> &lt;&lt; </w:t>
      </w:r>
      <w:proofErr w:type="spellStart"/>
      <w:r w:rsidRPr="00163721">
        <w:rPr>
          <w:rStyle w:val="TagStyle"/>
          <w:rtl/>
        </w:rPr>
        <w:t>יור</w:t>
      </w:r>
      <w:proofErr w:type="spellEnd"/>
      <w:r w:rsidRPr="00163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5"/>
    </w:p>
    <w:p w:rsidR="00163721" w:rsidRDefault="00163721" w:rsidP="00163721">
      <w:pPr>
        <w:pStyle w:val="KeepWithNext"/>
        <w:rPr>
          <w:rtl/>
          <w:lang w:eastAsia="he-IL"/>
        </w:rPr>
      </w:pPr>
    </w:p>
    <w:p w:rsidR="007B6B5B" w:rsidRDefault="007B6B5B" w:rsidP="00163721">
      <w:pPr>
        <w:rPr>
          <w:rtl/>
        </w:rPr>
      </w:pPr>
      <w:bookmarkStart w:id="2946" w:name="_ETM_Q1_9655955"/>
      <w:bookmarkStart w:id="2947" w:name="_ETM_Q1_9656015"/>
      <w:bookmarkEnd w:id="2946"/>
      <w:bookmarkEnd w:id="2947"/>
      <w:r>
        <w:rPr>
          <w:rFonts w:hint="cs"/>
          <w:rtl/>
        </w:rPr>
        <w:t>פס</w:t>
      </w:r>
      <w:r w:rsidR="00163721">
        <w:rPr>
          <w:rFonts w:hint="cs"/>
          <w:rtl/>
        </w:rPr>
        <w:t>פ</w:t>
      </w:r>
      <w:r>
        <w:rPr>
          <w:rFonts w:hint="cs"/>
          <w:rtl/>
        </w:rPr>
        <w:t>סתי אוגדן</w:t>
      </w:r>
      <w:r w:rsidR="00163721">
        <w:rPr>
          <w:rFonts w:hint="cs"/>
          <w:rtl/>
        </w:rPr>
        <w:t xml:space="preserve"> של 30 מסמכים.</w:t>
      </w:r>
    </w:p>
    <w:p w:rsidR="007B6B5B" w:rsidRDefault="007B6B5B" w:rsidP="007B6B5B">
      <w:pPr>
        <w:ind w:firstLine="0"/>
        <w:rPr>
          <w:rtl/>
        </w:rPr>
      </w:pPr>
    </w:p>
    <w:p w:rsidR="0018746C" w:rsidRDefault="0018746C" w:rsidP="0018746C">
      <w:pPr>
        <w:pStyle w:val="a4"/>
        <w:keepNext/>
        <w:rPr>
          <w:rtl/>
        </w:rPr>
      </w:pPr>
      <w:bookmarkStart w:id="2948" w:name="_ETM_Q1_9652392"/>
      <w:bookmarkStart w:id="2949" w:name="ET_speaker_איתי_עצמון_357"/>
      <w:bookmarkEnd w:id="2948"/>
      <w:r w:rsidRPr="001874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9"/>
    </w:p>
    <w:p w:rsidR="0018746C" w:rsidRDefault="0018746C" w:rsidP="0018746C">
      <w:pPr>
        <w:pStyle w:val="KeepWithNext"/>
        <w:rPr>
          <w:rtl/>
          <w:lang w:eastAsia="he-IL"/>
        </w:rPr>
      </w:pPr>
    </w:p>
    <w:p w:rsidR="007B6B5B" w:rsidRDefault="007B6B5B" w:rsidP="0018746C">
      <w:pPr>
        <w:rPr>
          <w:rtl/>
        </w:rPr>
      </w:pPr>
      <w:bookmarkStart w:id="2950" w:name="_ETM_Q1_9653050"/>
      <w:bookmarkStart w:id="2951" w:name="_ETM_Q1_9653082"/>
      <w:bookmarkEnd w:id="2950"/>
      <w:bookmarkEnd w:id="2951"/>
      <w:r>
        <w:rPr>
          <w:rFonts w:hint="cs"/>
          <w:rtl/>
        </w:rPr>
        <w:t xml:space="preserve">3,000 שקלים. </w:t>
      </w:r>
    </w:p>
    <w:p w:rsidR="007B6B5B" w:rsidRDefault="007B6B5B" w:rsidP="007B6B5B">
      <w:pPr>
        <w:ind w:firstLine="0"/>
        <w:rPr>
          <w:rtl/>
        </w:rPr>
      </w:pPr>
    </w:p>
    <w:p w:rsidR="0018746C" w:rsidRDefault="0018746C" w:rsidP="0018746C">
      <w:pPr>
        <w:pStyle w:val="af6"/>
        <w:keepNext/>
        <w:rPr>
          <w:rtl/>
        </w:rPr>
      </w:pPr>
      <w:bookmarkStart w:id="2952" w:name="_ETM_Q1_9657285"/>
      <w:bookmarkStart w:id="2953" w:name="ET_yor_4758_358"/>
      <w:bookmarkEnd w:id="2952"/>
      <w:r w:rsidRPr="0018746C">
        <w:rPr>
          <w:rStyle w:val="TagStyle"/>
          <w:rtl/>
        </w:rPr>
        <w:t xml:space="preserve"> &lt;&lt; </w:t>
      </w:r>
      <w:proofErr w:type="spellStart"/>
      <w:r w:rsidRPr="0018746C">
        <w:rPr>
          <w:rStyle w:val="TagStyle"/>
          <w:rtl/>
        </w:rPr>
        <w:t>יור</w:t>
      </w:r>
      <w:proofErr w:type="spellEnd"/>
      <w:r w:rsidRPr="0018746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746C">
        <w:rPr>
          <w:rStyle w:val="TagStyle"/>
          <w:rtl/>
        </w:rPr>
        <w:t xml:space="preserve"> &lt;&lt; </w:t>
      </w:r>
      <w:proofErr w:type="spellStart"/>
      <w:r w:rsidRPr="0018746C">
        <w:rPr>
          <w:rStyle w:val="TagStyle"/>
          <w:rtl/>
        </w:rPr>
        <w:t>יור</w:t>
      </w:r>
      <w:proofErr w:type="spellEnd"/>
      <w:r w:rsidRPr="001874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3"/>
    </w:p>
    <w:p w:rsidR="0018746C" w:rsidRDefault="0018746C" w:rsidP="0018746C">
      <w:pPr>
        <w:pStyle w:val="KeepWithNext"/>
        <w:rPr>
          <w:rtl/>
          <w:lang w:eastAsia="he-IL"/>
        </w:rPr>
      </w:pPr>
    </w:p>
    <w:p w:rsidR="007B6B5B" w:rsidRDefault="007B6B5B" w:rsidP="0030316E">
      <w:pPr>
        <w:rPr>
          <w:rtl/>
        </w:rPr>
      </w:pPr>
      <w:bookmarkStart w:id="2954" w:name="_ETM_Q1_9657895"/>
      <w:bookmarkStart w:id="2955" w:name="_ETM_Q1_9657926"/>
      <w:bookmarkEnd w:id="2954"/>
      <w:bookmarkEnd w:id="2955"/>
      <w:r>
        <w:rPr>
          <w:rFonts w:hint="cs"/>
          <w:rtl/>
        </w:rPr>
        <w:t xml:space="preserve">למה </w:t>
      </w:r>
      <w:r w:rsidR="0018746C">
        <w:rPr>
          <w:rFonts w:hint="cs"/>
          <w:rtl/>
        </w:rPr>
        <w:t>בכלל קנס? אם פספסתי מסמך אחד, למה קנס</w:t>
      </w:r>
      <w:r w:rsidR="0030316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7B6B5B" w:rsidRDefault="007B6B5B" w:rsidP="007B6B5B">
      <w:pPr>
        <w:ind w:firstLine="0"/>
        <w:rPr>
          <w:rtl/>
        </w:rPr>
      </w:pPr>
    </w:p>
    <w:p w:rsidR="0018746C" w:rsidRDefault="0018746C" w:rsidP="0018746C">
      <w:pPr>
        <w:pStyle w:val="af9"/>
        <w:keepNext/>
        <w:rPr>
          <w:rtl/>
        </w:rPr>
      </w:pPr>
      <w:bookmarkStart w:id="2956" w:name="_ETM_Q1_9684464"/>
      <w:bookmarkStart w:id="2957" w:name="ET_guest_חן_בר_יוסף_359"/>
      <w:bookmarkEnd w:id="2956"/>
      <w:r w:rsidRPr="0018746C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1874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7"/>
    </w:p>
    <w:p w:rsidR="0018746C" w:rsidRDefault="0018746C" w:rsidP="0018746C">
      <w:pPr>
        <w:pStyle w:val="KeepWithNext"/>
        <w:rPr>
          <w:rtl/>
        </w:rPr>
      </w:pPr>
    </w:p>
    <w:p w:rsidR="007B6B5B" w:rsidRDefault="00740F30" w:rsidP="00740F30">
      <w:pPr>
        <w:rPr>
          <w:rtl/>
        </w:rPr>
      </w:pPr>
      <w:bookmarkStart w:id="2958" w:name="_ETM_Q1_9685022"/>
      <w:bookmarkStart w:id="2959" w:name="_ETM_Q1_9685065"/>
      <w:bookmarkEnd w:id="2958"/>
      <w:bookmarkEnd w:id="2959"/>
      <w:r>
        <w:rPr>
          <w:rFonts w:hint="cs"/>
          <w:rtl/>
        </w:rPr>
        <w:t>ה</w:t>
      </w:r>
      <w:r w:rsidR="007B6B5B">
        <w:rPr>
          <w:rFonts w:hint="cs"/>
          <w:rtl/>
        </w:rPr>
        <w:t xml:space="preserve">מפקח צריך מידע </w:t>
      </w:r>
      <w:r w:rsidR="0018746C">
        <w:rPr>
          <w:rFonts w:hint="cs"/>
          <w:rtl/>
        </w:rPr>
        <w:t xml:space="preserve">שיש </w:t>
      </w:r>
      <w:r w:rsidR="0030316E">
        <w:rPr>
          <w:rFonts w:hint="cs"/>
          <w:rtl/>
        </w:rPr>
        <w:t xml:space="preserve">לאותו ספק, אבל </w:t>
      </w:r>
      <w:r w:rsidR="007B6B5B">
        <w:rPr>
          <w:rFonts w:hint="cs"/>
          <w:rtl/>
        </w:rPr>
        <w:t>הספק אומר</w:t>
      </w:r>
      <w:r w:rsidR="0030316E">
        <w:rPr>
          <w:rFonts w:hint="cs"/>
          <w:rtl/>
        </w:rPr>
        <w:t xml:space="preserve"> לו</w:t>
      </w:r>
      <w:r w:rsidR="007B6B5B">
        <w:rPr>
          <w:rFonts w:hint="cs"/>
          <w:rtl/>
        </w:rPr>
        <w:t xml:space="preserve">: </w:t>
      </w:r>
      <w:r w:rsidR="0030316E">
        <w:rPr>
          <w:rFonts w:hint="cs"/>
          <w:rtl/>
        </w:rPr>
        <w:t>"</w:t>
      </w:r>
      <w:r w:rsidR="007B6B5B">
        <w:rPr>
          <w:rFonts w:hint="cs"/>
          <w:rtl/>
        </w:rPr>
        <w:t>וואלה, אין לי</w:t>
      </w:r>
      <w:r w:rsidR="0030316E">
        <w:rPr>
          <w:rFonts w:hint="cs"/>
          <w:rtl/>
        </w:rPr>
        <w:t>"</w:t>
      </w:r>
      <w:r w:rsidR="007B6B5B">
        <w:rPr>
          <w:rFonts w:hint="cs"/>
          <w:rtl/>
        </w:rPr>
        <w:t xml:space="preserve"> .</w:t>
      </w:r>
    </w:p>
    <w:p w:rsidR="007B6B5B" w:rsidRDefault="007B6B5B" w:rsidP="007B6B5B">
      <w:pPr>
        <w:ind w:firstLine="0"/>
        <w:rPr>
          <w:rtl/>
        </w:rPr>
      </w:pPr>
    </w:p>
    <w:p w:rsidR="0030316E" w:rsidRDefault="0030316E" w:rsidP="0030316E">
      <w:pPr>
        <w:pStyle w:val="af6"/>
        <w:keepNext/>
        <w:rPr>
          <w:rtl/>
        </w:rPr>
      </w:pPr>
      <w:bookmarkStart w:id="2960" w:name="ET_yor_4758_360"/>
      <w:r w:rsidRPr="0030316E">
        <w:rPr>
          <w:rStyle w:val="TagStyle"/>
          <w:rtl/>
        </w:rPr>
        <w:t xml:space="preserve"> &lt;&lt; </w:t>
      </w:r>
      <w:proofErr w:type="spellStart"/>
      <w:r w:rsidRPr="0030316E">
        <w:rPr>
          <w:rStyle w:val="TagStyle"/>
          <w:rtl/>
        </w:rPr>
        <w:t>יור</w:t>
      </w:r>
      <w:proofErr w:type="spellEnd"/>
      <w:r w:rsidRPr="003031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316E">
        <w:rPr>
          <w:rStyle w:val="TagStyle"/>
          <w:rtl/>
        </w:rPr>
        <w:t xml:space="preserve"> &lt;&lt; </w:t>
      </w:r>
      <w:proofErr w:type="spellStart"/>
      <w:r w:rsidRPr="0030316E">
        <w:rPr>
          <w:rStyle w:val="TagStyle"/>
          <w:rtl/>
        </w:rPr>
        <w:t>יור</w:t>
      </w:r>
      <w:proofErr w:type="spellEnd"/>
      <w:r w:rsidRPr="00303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0"/>
    </w:p>
    <w:p w:rsidR="0030316E" w:rsidRDefault="0030316E" w:rsidP="0030316E">
      <w:pPr>
        <w:pStyle w:val="KeepWithNext"/>
        <w:rPr>
          <w:rtl/>
          <w:lang w:eastAsia="he-IL"/>
        </w:rPr>
      </w:pPr>
    </w:p>
    <w:p w:rsidR="0030316E" w:rsidRDefault="0030316E" w:rsidP="0030316E">
      <w:pPr>
        <w:rPr>
          <w:rtl/>
        </w:rPr>
      </w:pPr>
      <w:r>
        <w:rPr>
          <w:rFonts w:hint="cs"/>
          <w:rtl/>
        </w:rPr>
        <w:t xml:space="preserve">המפקח לא </w:t>
      </w:r>
      <w:bookmarkStart w:id="2961" w:name="_ETM_Q1_9708735"/>
      <w:bookmarkEnd w:id="2961"/>
      <w:r>
        <w:rPr>
          <w:rFonts w:hint="cs"/>
          <w:rtl/>
        </w:rPr>
        <w:t xml:space="preserve">ידרוש מסמך שהוא לא חייב לפי החוק הזה? </w:t>
      </w:r>
      <w:bookmarkStart w:id="2962" w:name="_ETM_Q1_9700225"/>
      <w:bookmarkStart w:id="2963" w:name="ET_guest_חן_בר_יוסף_361"/>
      <w:bookmarkEnd w:id="2962"/>
    </w:p>
    <w:p w:rsidR="007B6B5B" w:rsidRDefault="007B6B5B" w:rsidP="007B6B5B">
      <w:pPr>
        <w:ind w:firstLine="0"/>
        <w:rPr>
          <w:rtl/>
        </w:rPr>
      </w:pPr>
      <w:bookmarkStart w:id="2964" w:name="_ETM_Q1_9705669"/>
      <w:bookmarkStart w:id="2965" w:name="_ETM_Q1_9705756"/>
      <w:bookmarkStart w:id="2966" w:name="_ETM_Q1_9705788"/>
      <w:bookmarkStart w:id="2967" w:name="_ETM_Q1_9705891"/>
      <w:bookmarkStart w:id="2968" w:name="_ETM_Q1_9705926"/>
      <w:bookmarkStart w:id="2969" w:name="_ETM_Q1_9706000"/>
      <w:bookmarkStart w:id="2970" w:name="_ETM_Q1_9700763"/>
      <w:bookmarkStart w:id="2971" w:name="_ETM_Q1_9700814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</w:p>
    <w:p w:rsidR="0030316E" w:rsidRDefault="0030316E" w:rsidP="0030316E">
      <w:pPr>
        <w:pStyle w:val="af9"/>
        <w:keepNext/>
        <w:rPr>
          <w:rtl/>
        </w:rPr>
      </w:pPr>
      <w:bookmarkStart w:id="2972" w:name="ET_guest_חן_בר_יוסף_362"/>
      <w:r w:rsidRPr="0030316E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3031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2"/>
    </w:p>
    <w:p w:rsidR="0030316E" w:rsidRDefault="0030316E" w:rsidP="0030316E">
      <w:pPr>
        <w:pStyle w:val="KeepWithNext"/>
        <w:rPr>
          <w:rtl/>
        </w:rPr>
      </w:pPr>
    </w:p>
    <w:p w:rsidR="0030316E" w:rsidRPr="0030316E" w:rsidRDefault="0030316E" w:rsidP="0030316E">
      <w:pPr>
        <w:rPr>
          <w:rtl/>
        </w:rPr>
      </w:pPr>
      <w:r>
        <w:rPr>
          <w:rFonts w:hint="cs"/>
          <w:rtl/>
        </w:rPr>
        <w:t xml:space="preserve">לא, אסור. הוא צריך </w:t>
      </w:r>
      <w:bookmarkStart w:id="2973" w:name="_ETM_Q1_9709247"/>
      <w:bookmarkEnd w:id="2973"/>
      <w:r>
        <w:rPr>
          <w:rFonts w:hint="cs"/>
          <w:rtl/>
        </w:rPr>
        <w:t>לדרוש מסמכים שדרושים לפעולת הפיקוח.</w:t>
      </w:r>
    </w:p>
    <w:p w:rsidR="007B6B5B" w:rsidRDefault="007B6B5B" w:rsidP="007B6B5B">
      <w:pPr>
        <w:ind w:firstLine="0"/>
        <w:rPr>
          <w:rtl/>
        </w:rPr>
      </w:pPr>
    </w:p>
    <w:p w:rsidR="0030316E" w:rsidRDefault="0030316E" w:rsidP="0030316E">
      <w:pPr>
        <w:pStyle w:val="af6"/>
        <w:keepNext/>
        <w:rPr>
          <w:rtl/>
        </w:rPr>
      </w:pPr>
      <w:bookmarkStart w:id="2974" w:name="ET_yor_4758_363"/>
      <w:r w:rsidRPr="0030316E">
        <w:rPr>
          <w:rStyle w:val="TagStyle"/>
          <w:rtl/>
        </w:rPr>
        <w:t xml:space="preserve"> &lt;&lt; </w:t>
      </w:r>
      <w:proofErr w:type="spellStart"/>
      <w:r w:rsidRPr="0030316E">
        <w:rPr>
          <w:rStyle w:val="TagStyle"/>
          <w:rtl/>
        </w:rPr>
        <w:t>יור</w:t>
      </w:r>
      <w:proofErr w:type="spellEnd"/>
      <w:r w:rsidRPr="003031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316E">
        <w:rPr>
          <w:rStyle w:val="TagStyle"/>
          <w:rtl/>
        </w:rPr>
        <w:t xml:space="preserve"> &lt;&lt; </w:t>
      </w:r>
      <w:proofErr w:type="spellStart"/>
      <w:r w:rsidRPr="0030316E">
        <w:rPr>
          <w:rStyle w:val="TagStyle"/>
          <w:rtl/>
        </w:rPr>
        <w:t>יור</w:t>
      </w:r>
      <w:proofErr w:type="spellEnd"/>
      <w:r w:rsidRPr="00303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4"/>
    </w:p>
    <w:p w:rsidR="0030316E" w:rsidRDefault="0030316E" w:rsidP="0030316E">
      <w:pPr>
        <w:pStyle w:val="KeepWithNext"/>
        <w:rPr>
          <w:rtl/>
          <w:lang w:eastAsia="he-IL"/>
        </w:rPr>
      </w:pPr>
    </w:p>
    <w:p w:rsidR="0030316E" w:rsidRDefault="0030316E" w:rsidP="0030316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מי בעד אישור סעיפים (13) עד (23)?</w:t>
      </w:r>
      <w:bookmarkStart w:id="2975" w:name="_ETM_Q1_9718524"/>
      <w:bookmarkStart w:id="2976" w:name="_ETM_Q1_9718622"/>
      <w:bookmarkEnd w:id="2975"/>
      <w:bookmarkEnd w:id="2976"/>
    </w:p>
    <w:p w:rsidR="0030316E" w:rsidRDefault="0030316E" w:rsidP="0030316E">
      <w:pPr>
        <w:ind w:firstLine="0"/>
        <w:rPr>
          <w:rtl/>
        </w:rPr>
      </w:pPr>
      <w:bookmarkStart w:id="2977" w:name="_ETM_Q1_9718889"/>
      <w:bookmarkStart w:id="2978" w:name="_ETM_Q1_9718965"/>
      <w:bookmarkEnd w:id="2977"/>
      <w:bookmarkEnd w:id="2978"/>
    </w:p>
    <w:p w:rsidR="0030316E" w:rsidRDefault="00832501" w:rsidP="00832501">
      <w:pPr>
        <w:pStyle w:val="af1"/>
        <w:keepNext/>
        <w:rPr>
          <w:rtl/>
        </w:rPr>
      </w:pPr>
      <w:bookmarkStart w:id="2979" w:name="_ETM_Q1_9719888"/>
      <w:bookmarkStart w:id="2980" w:name="_ETM_Q1_9719964"/>
      <w:bookmarkEnd w:id="2979"/>
      <w:bookmarkEnd w:id="2980"/>
      <w:r>
        <w:rPr>
          <w:rtl/>
        </w:rPr>
        <w:t>הצבעה</w:t>
      </w:r>
    </w:p>
    <w:p w:rsidR="00832501" w:rsidRDefault="00832501" w:rsidP="0083250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832501" w:rsidRDefault="00832501" w:rsidP="00832501">
      <w:pPr>
        <w:ind w:firstLine="0"/>
        <w:rPr>
          <w:rtl/>
        </w:rPr>
      </w:pPr>
    </w:p>
    <w:p w:rsidR="00832501" w:rsidRDefault="00832501" w:rsidP="00832501">
      <w:pPr>
        <w:pStyle w:val="af6"/>
        <w:keepNext/>
        <w:rPr>
          <w:rtl/>
        </w:rPr>
      </w:pPr>
      <w:bookmarkStart w:id="2981" w:name="ET_yor_4758_364"/>
      <w:r w:rsidRPr="00832501">
        <w:rPr>
          <w:rStyle w:val="TagStyle"/>
          <w:rtl/>
        </w:rPr>
        <w:t xml:space="preserve"> &lt;&lt; </w:t>
      </w:r>
      <w:proofErr w:type="spellStart"/>
      <w:r w:rsidRPr="00832501">
        <w:rPr>
          <w:rStyle w:val="TagStyle"/>
          <w:rtl/>
        </w:rPr>
        <w:t>יור</w:t>
      </w:r>
      <w:proofErr w:type="spellEnd"/>
      <w:r w:rsidRPr="0083250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2501">
        <w:rPr>
          <w:rStyle w:val="TagStyle"/>
          <w:rtl/>
        </w:rPr>
        <w:t xml:space="preserve"> &lt;&lt; </w:t>
      </w:r>
      <w:proofErr w:type="spellStart"/>
      <w:r w:rsidRPr="00832501">
        <w:rPr>
          <w:rStyle w:val="TagStyle"/>
          <w:rtl/>
        </w:rPr>
        <w:t>יור</w:t>
      </w:r>
      <w:proofErr w:type="spellEnd"/>
      <w:r w:rsidRPr="008325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1"/>
    </w:p>
    <w:p w:rsidR="00832501" w:rsidRDefault="00832501" w:rsidP="00832501">
      <w:pPr>
        <w:pStyle w:val="KeepWithNext"/>
        <w:rPr>
          <w:rtl/>
          <w:lang w:eastAsia="he-IL"/>
        </w:rPr>
      </w:pPr>
    </w:p>
    <w:p w:rsidR="00832501" w:rsidRPr="00832501" w:rsidRDefault="00832501" w:rsidP="0083250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מתנגדים, אין נמנעים, סעיפים (13) עד (23) אושרו.</w:t>
      </w:r>
    </w:p>
    <w:p w:rsidR="00832501" w:rsidRPr="00832501" w:rsidRDefault="00832501" w:rsidP="00832501">
      <w:pPr>
        <w:pStyle w:val="af2"/>
        <w:rPr>
          <w:rtl/>
        </w:rPr>
      </w:pPr>
    </w:p>
    <w:p w:rsidR="005608EC" w:rsidRDefault="005608EC" w:rsidP="005608EC">
      <w:pPr>
        <w:pStyle w:val="af9"/>
        <w:keepNext/>
        <w:rPr>
          <w:rtl/>
        </w:rPr>
      </w:pPr>
      <w:bookmarkStart w:id="2982" w:name="_ETM_Q1_9738971"/>
      <w:bookmarkStart w:id="2983" w:name="ET_guest_גל_נוי_אפרת_365"/>
      <w:bookmarkEnd w:id="2982"/>
      <w:r w:rsidRPr="005608EC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5608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3"/>
    </w:p>
    <w:p w:rsidR="005608EC" w:rsidRDefault="005608EC" w:rsidP="005608EC">
      <w:pPr>
        <w:ind w:firstLine="0"/>
        <w:rPr>
          <w:rtl/>
        </w:rPr>
      </w:pPr>
      <w:bookmarkStart w:id="2984" w:name="_ETM_Q1_9739609"/>
      <w:bookmarkStart w:id="2985" w:name="_ETM_Q1_9739650"/>
      <w:bookmarkEnd w:id="2984"/>
      <w:bookmarkEnd w:id="2985"/>
    </w:p>
    <w:p w:rsidR="005608EC" w:rsidRDefault="005608EC" w:rsidP="005608EC">
      <w:pPr>
        <w:ind w:firstLine="0"/>
        <w:jc w:val="center"/>
        <w:rPr>
          <w:rtl/>
        </w:rPr>
      </w:pPr>
      <w:bookmarkStart w:id="2986" w:name="_ETM_Q1_9741935"/>
      <w:bookmarkStart w:id="2987" w:name="_ETM_Q1_9742035"/>
      <w:bookmarkEnd w:id="2986"/>
      <w:bookmarkEnd w:id="2987"/>
      <w:r>
        <w:rPr>
          <w:rFonts w:hint="cs"/>
          <w:rtl/>
        </w:rPr>
        <w:t>חלק ב'</w:t>
      </w:r>
    </w:p>
    <w:p w:rsidR="005608EC" w:rsidRDefault="005608EC" w:rsidP="005608EC">
      <w:pPr>
        <w:ind w:firstLine="0"/>
        <w:jc w:val="center"/>
        <w:rPr>
          <w:rtl/>
        </w:rPr>
      </w:pPr>
      <w:bookmarkStart w:id="2988" w:name="_ETM_Q1_9745469"/>
      <w:bookmarkStart w:id="2989" w:name="_ETM_Q1_9745563"/>
      <w:bookmarkEnd w:id="2988"/>
      <w:bookmarkEnd w:id="2989"/>
    </w:p>
    <w:p w:rsidR="005608EC" w:rsidRDefault="005608EC" w:rsidP="005608EC">
      <w:pPr>
        <w:ind w:firstLine="0"/>
        <w:jc w:val="center"/>
        <w:rPr>
          <w:rtl/>
        </w:rPr>
      </w:pPr>
      <w:bookmarkStart w:id="2990" w:name="_ETM_Q1_9746129"/>
      <w:bookmarkStart w:id="2991" w:name="_ETM_Q1_9746207"/>
      <w:bookmarkEnd w:id="2990"/>
      <w:bookmarkEnd w:id="2991"/>
      <w:r>
        <w:rPr>
          <w:rFonts w:hint="cs"/>
          <w:rtl/>
        </w:rPr>
        <w:t>(סעיף 52(ב))</w:t>
      </w:r>
    </w:p>
    <w:p w:rsidR="005608EC" w:rsidRDefault="005608EC" w:rsidP="005608EC">
      <w:pPr>
        <w:ind w:firstLine="0"/>
        <w:jc w:val="center"/>
        <w:rPr>
          <w:rtl/>
        </w:rPr>
      </w:pPr>
    </w:p>
    <w:p w:rsidR="005608EC" w:rsidRDefault="005608EC" w:rsidP="005608EC">
      <w:pPr>
        <w:ind w:firstLine="0"/>
        <w:jc w:val="center"/>
        <w:rPr>
          <w:rtl/>
        </w:rPr>
      </w:pPr>
      <w:r>
        <w:rPr>
          <w:rFonts w:hint="cs"/>
          <w:rtl/>
        </w:rPr>
        <w:t>עיצום כספי על הפרת תקנות לפי החוק</w:t>
      </w:r>
    </w:p>
    <w:p w:rsidR="005608EC" w:rsidRDefault="005608EC" w:rsidP="005608EC">
      <w:pPr>
        <w:ind w:firstLine="0"/>
        <w:rPr>
          <w:rtl/>
        </w:rPr>
      </w:pPr>
    </w:p>
    <w:p w:rsidR="005608EC" w:rsidRDefault="005608EC" w:rsidP="005608EC">
      <w:pPr>
        <w:pStyle w:val="afd"/>
        <w:numPr>
          <w:ilvl w:val="0"/>
          <w:numId w:val="15"/>
        </w:numPr>
      </w:pPr>
      <w:bookmarkStart w:id="2992" w:name="_ETM_Q1_9741805"/>
      <w:bookmarkEnd w:id="2992"/>
      <w:proofErr w:type="spellStart"/>
      <w:r>
        <w:rPr>
          <w:rFonts w:hint="cs"/>
          <w:rtl/>
        </w:rPr>
        <w:t>איחסן</w:t>
      </w:r>
      <w:proofErr w:type="spellEnd"/>
      <w:r>
        <w:rPr>
          <w:rFonts w:hint="cs"/>
          <w:rtl/>
        </w:rPr>
        <w:t xml:space="preserve"> גפ"מ בכמות העולה על 25 טון, בניגוד </w:t>
      </w:r>
      <w:bookmarkStart w:id="2993" w:name="_ETM_Q1_9747936"/>
      <w:bookmarkEnd w:id="2993"/>
      <w:r>
        <w:rPr>
          <w:rFonts w:hint="cs"/>
          <w:rtl/>
        </w:rPr>
        <w:t>להוראות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5,000, בשל </w:t>
      </w:r>
    </w:p>
    <w:p w:rsidR="005608EC" w:rsidRDefault="005608EC" w:rsidP="005608EC">
      <w:pPr>
        <w:ind w:left="720" w:firstLine="0"/>
        <w:rPr>
          <w:rtl/>
        </w:rPr>
      </w:pPr>
      <w:bookmarkStart w:id="2994" w:name="_ETM_Q1_9749741"/>
      <w:bookmarkStart w:id="2995" w:name="_ETM_Q1_9749817"/>
      <w:bookmarkEnd w:id="2994"/>
      <w:bookmarkEnd w:id="2995"/>
      <w:r>
        <w:rPr>
          <w:rFonts w:hint="cs"/>
          <w:rtl/>
        </w:rPr>
        <w:t xml:space="preserve">סעיף 4 לצו הגז (בטיחות ורישוי) (בטיחות ההחסנה של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כל </w:t>
      </w:r>
      <w:bookmarkStart w:id="2996" w:name="_ETM_Q1_9758611"/>
      <w:bookmarkEnd w:id="2996"/>
      <w:r>
        <w:rPr>
          <w:rFonts w:hint="cs"/>
          <w:rtl/>
        </w:rPr>
        <w:t>טון נוסף</w:t>
      </w:r>
    </w:p>
    <w:p w:rsidR="005608EC" w:rsidRDefault="005608EC" w:rsidP="005608EC">
      <w:pPr>
        <w:ind w:left="720" w:firstLine="0"/>
        <w:rPr>
          <w:rtl/>
        </w:rPr>
      </w:pPr>
      <w:bookmarkStart w:id="2997" w:name="_ETM_Q1_9751624"/>
      <w:bookmarkStart w:id="2998" w:name="_ETM_Q1_9751689"/>
      <w:bookmarkEnd w:id="2997"/>
      <w:bookmarkEnd w:id="2998"/>
      <w:r>
        <w:rPr>
          <w:rFonts w:hint="cs"/>
          <w:rtl/>
        </w:rPr>
        <w:t xml:space="preserve">מכלים </w:t>
      </w:r>
      <w:bookmarkStart w:id="2999" w:name="_ETM_Q1_9752772"/>
      <w:bookmarkEnd w:id="2999"/>
      <w:r>
        <w:rPr>
          <w:rFonts w:hint="cs"/>
          <w:rtl/>
        </w:rPr>
        <w:t xml:space="preserve">ומכלי מחנאות במחסן גפ"מ ובמחסן עזר), </w:t>
      </w:r>
      <w:proofErr w:type="spellStart"/>
      <w:r>
        <w:rPr>
          <w:rFonts w:hint="cs"/>
          <w:rtl/>
        </w:rPr>
        <w:t>התשנ"ב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000" w:name="_ETM_Q1_9755709"/>
      <w:bookmarkEnd w:id="300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מעל ל-25 </w:t>
      </w:r>
    </w:p>
    <w:p w:rsidR="005608EC" w:rsidRDefault="005608EC" w:rsidP="005608EC">
      <w:pPr>
        <w:ind w:left="720" w:firstLine="0"/>
        <w:rPr>
          <w:rtl/>
        </w:rPr>
      </w:pPr>
      <w:bookmarkStart w:id="3001" w:name="_ETM_Q1_9762143"/>
      <w:bookmarkStart w:id="3002" w:name="_ETM_Q1_9762219"/>
      <w:bookmarkStart w:id="3003" w:name="_ETM_Q1_9755796"/>
      <w:bookmarkEnd w:id="3001"/>
      <w:bookmarkEnd w:id="3002"/>
      <w:bookmarkEnd w:id="3003"/>
      <w:r>
        <w:rPr>
          <w:rFonts w:hint="cs"/>
          <w:rtl/>
        </w:rPr>
        <w:t>1992 (ב</w:t>
      </w:r>
      <w:bookmarkStart w:id="3004" w:name="_ETM_Q1_9757293"/>
      <w:bookmarkEnd w:id="3004"/>
      <w:r>
        <w:rPr>
          <w:rFonts w:hint="cs"/>
          <w:rtl/>
        </w:rPr>
        <w:t xml:space="preserve">חוק זה </w:t>
      </w:r>
      <w:r>
        <w:rPr>
          <w:rtl/>
        </w:rPr>
        <w:t>–</w:t>
      </w:r>
      <w:r>
        <w:rPr>
          <w:rFonts w:hint="cs"/>
          <w:rtl/>
        </w:rPr>
        <w:t>צו המחסנים);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טון, או חלק</w:t>
      </w:r>
    </w:p>
    <w:p w:rsidR="005608EC" w:rsidRDefault="005608EC" w:rsidP="005608EC">
      <w:pPr>
        <w:ind w:left="720" w:firstLine="0"/>
        <w:rPr>
          <w:rtl/>
        </w:rPr>
      </w:pPr>
      <w:bookmarkStart w:id="3005" w:name="_ETM_Q1_9764080"/>
      <w:bookmarkStart w:id="3006" w:name="_ETM_Q1_9764140"/>
      <w:bookmarkEnd w:id="3005"/>
      <w:bookmarkEnd w:id="300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ממנו</w:t>
      </w:r>
    </w:p>
    <w:p w:rsidR="005608EC" w:rsidRDefault="005608EC" w:rsidP="005608EC">
      <w:pPr>
        <w:ind w:left="720" w:firstLine="0"/>
        <w:rPr>
          <w:rtl/>
        </w:rPr>
      </w:pPr>
      <w:bookmarkStart w:id="3007" w:name="_ETM_Q1_9755932"/>
      <w:bookmarkStart w:id="3008" w:name="_ETM_Q1_9756022"/>
      <w:bookmarkStart w:id="3009" w:name="_ETM_Q1_9762057"/>
      <w:bookmarkEnd w:id="3007"/>
      <w:bookmarkEnd w:id="3008"/>
      <w:bookmarkEnd w:id="3009"/>
    </w:p>
    <w:p w:rsidR="005608EC" w:rsidRDefault="005608EC" w:rsidP="005608EC">
      <w:pPr>
        <w:pStyle w:val="afd"/>
        <w:numPr>
          <w:ilvl w:val="0"/>
          <w:numId w:val="15"/>
        </w:numPr>
      </w:pPr>
      <w:bookmarkStart w:id="3010" w:name="_ETM_Q1_9762142"/>
      <w:bookmarkEnd w:id="3010"/>
      <w:proofErr w:type="spellStart"/>
      <w:r>
        <w:rPr>
          <w:rFonts w:hint="cs"/>
          <w:rtl/>
        </w:rPr>
        <w:t>איחסן</w:t>
      </w:r>
      <w:proofErr w:type="spellEnd"/>
      <w:r>
        <w:rPr>
          <w:rFonts w:hint="cs"/>
          <w:rtl/>
        </w:rPr>
        <w:t xml:space="preserve"> מכלים, בניגוד להוראות </w:t>
      </w:r>
      <w:bookmarkStart w:id="3011" w:name="_ETM_Q1_9767815"/>
      <w:bookmarkEnd w:id="3011"/>
      <w:r>
        <w:rPr>
          <w:rFonts w:hint="cs"/>
          <w:rtl/>
        </w:rPr>
        <w:t>סעיפים 5(א),(ב) או (ד)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5,000</w:t>
      </w:r>
    </w:p>
    <w:p w:rsidR="005608EC" w:rsidRPr="005608EC" w:rsidRDefault="005608EC" w:rsidP="005608EC">
      <w:pPr>
        <w:ind w:left="720" w:firstLine="0"/>
        <w:rPr>
          <w:rtl/>
        </w:rPr>
      </w:pPr>
      <w:r>
        <w:rPr>
          <w:rFonts w:hint="cs"/>
          <w:rtl/>
        </w:rPr>
        <w:t>או 16 לצו המחסנים;</w:t>
      </w:r>
    </w:p>
    <w:p w:rsidR="00A571FA" w:rsidRDefault="00A571FA" w:rsidP="007B6B5B">
      <w:pPr>
        <w:ind w:firstLine="0"/>
        <w:rPr>
          <w:rtl/>
        </w:rPr>
      </w:pPr>
    </w:p>
    <w:p w:rsidR="005608EC" w:rsidRDefault="005608EC" w:rsidP="005608EC">
      <w:pPr>
        <w:pStyle w:val="afd"/>
        <w:numPr>
          <w:ilvl w:val="0"/>
          <w:numId w:val="15"/>
        </w:numPr>
      </w:pPr>
      <w:proofErr w:type="spellStart"/>
      <w:r>
        <w:rPr>
          <w:rFonts w:hint="cs"/>
          <w:rtl/>
        </w:rPr>
        <w:t>איחסן</w:t>
      </w:r>
      <w:proofErr w:type="spellEnd"/>
      <w:r>
        <w:rPr>
          <w:rFonts w:hint="cs"/>
          <w:rtl/>
        </w:rPr>
        <w:t xml:space="preserve"> מכלי מחנאות,</w:t>
      </w:r>
      <w:bookmarkStart w:id="3012" w:name="_ETM_Q1_9772689"/>
      <w:bookmarkEnd w:id="3012"/>
      <w:r>
        <w:rPr>
          <w:rFonts w:hint="cs"/>
          <w:rtl/>
        </w:rPr>
        <w:t xml:space="preserve"> בניגוד להוראות סעיפים 5(ג),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5,000</w:t>
      </w:r>
    </w:p>
    <w:p w:rsidR="005608EC" w:rsidRDefault="005608EC" w:rsidP="005608EC">
      <w:pPr>
        <w:ind w:left="720" w:firstLine="0"/>
        <w:rPr>
          <w:rtl/>
        </w:rPr>
      </w:pPr>
      <w:r>
        <w:rPr>
          <w:rFonts w:hint="cs"/>
          <w:rtl/>
        </w:rPr>
        <w:t>18(6) או 19(א)(2) לצו המחסנים;</w:t>
      </w:r>
    </w:p>
    <w:p w:rsidR="005608EC" w:rsidRDefault="005608EC" w:rsidP="005608EC">
      <w:pPr>
        <w:ind w:left="720" w:firstLine="0"/>
        <w:rPr>
          <w:rtl/>
        </w:rPr>
      </w:pPr>
    </w:p>
    <w:p w:rsidR="005608EC" w:rsidRDefault="005608EC" w:rsidP="005608EC">
      <w:pPr>
        <w:pStyle w:val="afd"/>
        <w:numPr>
          <w:ilvl w:val="0"/>
          <w:numId w:val="15"/>
        </w:numPr>
      </w:pPr>
      <w:proofErr w:type="spellStart"/>
      <w:r>
        <w:rPr>
          <w:rFonts w:hint="cs"/>
          <w:rtl/>
        </w:rPr>
        <w:t>איחסן</w:t>
      </w:r>
      <w:proofErr w:type="spellEnd"/>
      <w:r>
        <w:rPr>
          <w:rFonts w:hint="cs"/>
          <w:rtl/>
        </w:rPr>
        <w:t xml:space="preserve"> </w:t>
      </w:r>
      <w:bookmarkStart w:id="3013" w:name="_ETM_Q1_9776261"/>
      <w:bookmarkEnd w:id="3013"/>
      <w:r>
        <w:rPr>
          <w:rFonts w:hint="cs"/>
          <w:rtl/>
        </w:rPr>
        <w:t>מכל, בניגוד להוראות סעיפים 5(ה), או 17(ב)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250, בשל</w:t>
      </w:r>
    </w:p>
    <w:p w:rsidR="005608EC" w:rsidRDefault="005608EC" w:rsidP="005608EC">
      <w:pPr>
        <w:ind w:left="720" w:firstLine="0"/>
        <w:rPr>
          <w:rtl/>
        </w:rPr>
      </w:pPr>
      <w:bookmarkStart w:id="3014" w:name="_ETM_Q1_9781647"/>
      <w:bookmarkStart w:id="3015" w:name="_ETM_Q1_9781723"/>
      <w:bookmarkEnd w:id="3014"/>
      <w:bookmarkEnd w:id="3015"/>
      <w:r>
        <w:rPr>
          <w:rFonts w:hint="cs"/>
          <w:rtl/>
        </w:rPr>
        <w:t>לצו המחסנים;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כל מכל</w:t>
      </w:r>
    </w:p>
    <w:p w:rsidR="00A571FA" w:rsidRDefault="00A571FA" w:rsidP="007B6B5B">
      <w:pPr>
        <w:ind w:firstLine="0"/>
        <w:rPr>
          <w:rtl/>
        </w:rPr>
      </w:pPr>
    </w:p>
    <w:p w:rsidR="005608EC" w:rsidRDefault="005608EC" w:rsidP="005608EC">
      <w:pPr>
        <w:pStyle w:val="afd"/>
        <w:numPr>
          <w:ilvl w:val="0"/>
          <w:numId w:val="15"/>
        </w:numPr>
      </w:pPr>
      <w:bookmarkStart w:id="3016" w:name="_ETM_Q1_9784943"/>
      <w:bookmarkEnd w:id="3016"/>
      <w:r>
        <w:rPr>
          <w:rFonts w:hint="cs"/>
          <w:rtl/>
        </w:rPr>
        <w:t>ביצע בשטח מחסן גפ"מ עבודה באש גלויה או עבודת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5,000</w:t>
      </w:r>
    </w:p>
    <w:p w:rsidR="005608EC" w:rsidRDefault="005608EC" w:rsidP="005608EC">
      <w:pPr>
        <w:ind w:left="720" w:firstLine="0"/>
        <w:rPr>
          <w:rtl/>
        </w:rPr>
      </w:pPr>
      <w:bookmarkStart w:id="3017" w:name="_ETM_Q1_9791566"/>
      <w:bookmarkStart w:id="3018" w:name="_ETM_Q1_9791656"/>
      <w:bookmarkEnd w:id="3017"/>
      <w:bookmarkEnd w:id="3018"/>
      <w:r>
        <w:rPr>
          <w:rFonts w:hint="cs"/>
          <w:rtl/>
        </w:rPr>
        <w:t xml:space="preserve">ריתוך, </w:t>
      </w:r>
      <w:bookmarkStart w:id="3019" w:name="_ETM_Q1_9788221"/>
      <w:bookmarkEnd w:id="3019"/>
      <w:r>
        <w:rPr>
          <w:rFonts w:hint="cs"/>
          <w:rtl/>
        </w:rPr>
        <w:t>בניגוד להוראות סעיף 9(א) לצו המחסנים;</w:t>
      </w:r>
    </w:p>
    <w:p w:rsidR="005608EC" w:rsidRDefault="005608EC" w:rsidP="005608EC">
      <w:pPr>
        <w:ind w:left="720" w:firstLine="0"/>
        <w:rPr>
          <w:rtl/>
        </w:rPr>
      </w:pPr>
      <w:bookmarkStart w:id="3020" w:name="_ETM_Q1_9790917"/>
      <w:bookmarkStart w:id="3021" w:name="_ETM_Q1_9791014"/>
      <w:bookmarkStart w:id="3022" w:name="_ETM_Q1_9791047"/>
      <w:bookmarkEnd w:id="3020"/>
      <w:bookmarkEnd w:id="3021"/>
      <w:bookmarkEnd w:id="3022"/>
    </w:p>
    <w:p w:rsidR="005608EC" w:rsidRDefault="00092C0F" w:rsidP="00092C0F">
      <w:pPr>
        <w:pStyle w:val="afd"/>
        <w:numPr>
          <w:ilvl w:val="0"/>
          <w:numId w:val="15"/>
        </w:numPr>
      </w:pPr>
      <w:bookmarkStart w:id="3023" w:name="_ETM_Q1_9791140"/>
      <w:bookmarkEnd w:id="3023"/>
      <w:r>
        <w:rPr>
          <w:rFonts w:hint="cs"/>
          <w:rtl/>
        </w:rPr>
        <w:t>לא קי</w:t>
      </w:r>
      <w:bookmarkStart w:id="3024" w:name="_ETM_Q1_9796959"/>
      <w:bookmarkEnd w:id="3024"/>
      <w:r>
        <w:rPr>
          <w:rFonts w:hint="cs"/>
          <w:rtl/>
        </w:rPr>
        <w:t>ים שמירה על מחסן גפ"מ או לא הפעיל מערכת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10,000</w:t>
      </w:r>
    </w:p>
    <w:p w:rsidR="00092C0F" w:rsidRDefault="00092C0F" w:rsidP="00092C0F">
      <w:pPr>
        <w:ind w:left="720" w:firstLine="0"/>
        <w:rPr>
          <w:rtl/>
        </w:rPr>
      </w:pPr>
      <w:r>
        <w:rPr>
          <w:rFonts w:hint="cs"/>
          <w:rtl/>
        </w:rPr>
        <w:t xml:space="preserve">התראה, </w:t>
      </w:r>
      <w:bookmarkStart w:id="3025" w:name="_ETM_Q1_9795860"/>
      <w:bookmarkEnd w:id="3025"/>
      <w:r>
        <w:rPr>
          <w:rFonts w:hint="cs"/>
          <w:rtl/>
        </w:rPr>
        <w:t>בשעות שאין פעילות במחסן, בניגוד להוראות</w:t>
      </w:r>
    </w:p>
    <w:p w:rsidR="00092C0F" w:rsidRDefault="00092C0F" w:rsidP="00092C0F">
      <w:pPr>
        <w:ind w:left="720" w:firstLine="0"/>
        <w:rPr>
          <w:rtl/>
        </w:rPr>
      </w:pPr>
      <w:bookmarkStart w:id="3026" w:name="_ETM_Q1_9797408"/>
      <w:bookmarkStart w:id="3027" w:name="_ETM_Q1_9797494"/>
      <w:bookmarkEnd w:id="3026"/>
      <w:bookmarkEnd w:id="3027"/>
      <w:r>
        <w:rPr>
          <w:rFonts w:hint="cs"/>
          <w:rtl/>
        </w:rPr>
        <w:t>סעיף 11(ה) לצו המחסנים;</w:t>
      </w:r>
    </w:p>
    <w:p w:rsidR="00092C0F" w:rsidRDefault="00092C0F" w:rsidP="00092C0F">
      <w:pPr>
        <w:ind w:left="720" w:firstLine="0"/>
        <w:rPr>
          <w:rtl/>
        </w:rPr>
      </w:pPr>
    </w:p>
    <w:p w:rsidR="00092C0F" w:rsidRDefault="00092C0F" w:rsidP="00092C0F">
      <w:pPr>
        <w:pStyle w:val="afd"/>
        <w:numPr>
          <w:ilvl w:val="0"/>
          <w:numId w:val="15"/>
        </w:numPr>
      </w:pPr>
      <w:r>
        <w:rPr>
          <w:rFonts w:hint="cs"/>
          <w:rtl/>
        </w:rPr>
        <w:t xml:space="preserve">קיים </w:t>
      </w:r>
      <w:bookmarkStart w:id="3028" w:name="_ETM_Q1_9802601"/>
      <w:bookmarkEnd w:id="3028"/>
      <w:r>
        <w:rPr>
          <w:rFonts w:hint="cs"/>
          <w:rtl/>
        </w:rPr>
        <w:t>במחסן פעילות שאינה אחסון מכלי גפ"מ, ללא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2,000 </w:t>
      </w:r>
    </w:p>
    <w:p w:rsidR="00092C0F" w:rsidRDefault="00092C0F" w:rsidP="00092C0F">
      <w:pPr>
        <w:ind w:left="720" w:firstLine="0"/>
        <w:rPr>
          <w:rtl/>
        </w:rPr>
      </w:pPr>
      <w:r>
        <w:rPr>
          <w:rFonts w:hint="cs"/>
          <w:rtl/>
        </w:rPr>
        <w:t xml:space="preserve">קבלת היתר מאת </w:t>
      </w:r>
      <w:bookmarkStart w:id="3029" w:name="_ETM_Q1_9804087"/>
      <w:bookmarkEnd w:id="3029"/>
      <w:r>
        <w:rPr>
          <w:rFonts w:hint="cs"/>
          <w:rtl/>
        </w:rPr>
        <w:t xml:space="preserve">המנהל, בניגוד להוראות סעיף 14 לצו </w:t>
      </w:r>
    </w:p>
    <w:p w:rsidR="00092C0F" w:rsidRDefault="00092C0F" w:rsidP="00092C0F">
      <w:pPr>
        <w:ind w:left="720" w:firstLine="0"/>
        <w:rPr>
          <w:rtl/>
        </w:rPr>
      </w:pPr>
      <w:bookmarkStart w:id="3030" w:name="_ETM_Q1_9809723"/>
      <w:bookmarkStart w:id="3031" w:name="_ETM_Q1_9809806"/>
      <w:bookmarkEnd w:id="3030"/>
      <w:bookmarkEnd w:id="3031"/>
      <w:r>
        <w:rPr>
          <w:rFonts w:hint="cs"/>
          <w:rtl/>
        </w:rPr>
        <w:t>המחסנים;</w:t>
      </w:r>
      <w:bookmarkStart w:id="3032" w:name="_ETM_Q1_9807049"/>
      <w:bookmarkEnd w:id="3032"/>
    </w:p>
    <w:p w:rsidR="00092C0F" w:rsidRDefault="00092C0F" w:rsidP="00092C0F">
      <w:pPr>
        <w:ind w:left="720" w:firstLine="0"/>
        <w:rPr>
          <w:rtl/>
        </w:rPr>
      </w:pPr>
      <w:bookmarkStart w:id="3033" w:name="_ETM_Q1_9807118"/>
      <w:bookmarkStart w:id="3034" w:name="_ETM_Q1_9807242"/>
      <w:bookmarkEnd w:id="3033"/>
      <w:bookmarkEnd w:id="3034"/>
    </w:p>
    <w:p w:rsidR="00092C0F" w:rsidRDefault="00092C0F" w:rsidP="00092C0F">
      <w:pPr>
        <w:pStyle w:val="afd"/>
        <w:numPr>
          <w:ilvl w:val="0"/>
          <w:numId w:val="15"/>
        </w:numPr>
      </w:pPr>
      <w:bookmarkStart w:id="3035" w:name="_ETM_Q1_9807323"/>
      <w:bookmarkEnd w:id="3035"/>
      <w:proofErr w:type="spellStart"/>
      <w:r>
        <w:rPr>
          <w:rFonts w:hint="cs"/>
          <w:rtl/>
        </w:rPr>
        <w:t>איחסן</w:t>
      </w:r>
      <w:proofErr w:type="spellEnd"/>
      <w:r>
        <w:rPr>
          <w:rFonts w:hint="cs"/>
          <w:rtl/>
        </w:rPr>
        <w:t xml:space="preserve"> במחסן עזר </w:t>
      </w:r>
      <w:bookmarkStart w:id="3036" w:name="_ETM_Q1_9812635"/>
      <w:bookmarkEnd w:id="3036"/>
      <w:r>
        <w:rPr>
          <w:rFonts w:hint="cs"/>
          <w:rtl/>
        </w:rPr>
        <w:t>מכלים שאינם בעלי שסתום או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5,000 </w:t>
      </w:r>
    </w:p>
    <w:p w:rsidR="00092C0F" w:rsidRDefault="00092C0F" w:rsidP="00092C0F">
      <w:pPr>
        <w:ind w:left="720" w:firstLine="0"/>
        <w:rPr>
          <w:rtl/>
        </w:rPr>
      </w:pPr>
      <w:bookmarkStart w:id="3037" w:name="_ETM_Q1_9810342"/>
      <w:bookmarkStart w:id="3038" w:name="_ETM_Q1_9810456"/>
      <w:bookmarkEnd w:id="3037"/>
      <w:bookmarkEnd w:id="3038"/>
      <w:r>
        <w:rPr>
          <w:rFonts w:hint="cs"/>
          <w:rtl/>
        </w:rPr>
        <w:t xml:space="preserve">שאינם מכלי מחנאות, בניגוד להוראות </w:t>
      </w:r>
      <w:bookmarkStart w:id="3039" w:name="_ETM_Q1_9816273"/>
      <w:bookmarkEnd w:id="3039"/>
      <w:r>
        <w:rPr>
          <w:rFonts w:hint="cs"/>
          <w:rtl/>
        </w:rPr>
        <w:t xml:space="preserve">סעיף 15 לצו </w:t>
      </w:r>
    </w:p>
    <w:p w:rsidR="00092C0F" w:rsidRDefault="00092C0F" w:rsidP="00092C0F">
      <w:pPr>
        <w:ind w:left="720" w:firstLine="0"/>
        <w:rPr>
          <w:rtl/>
        </w:rPr>
      </w:pPr>
      <w:bookmarkStart w:id="3040" w:name="_ETM_Q1_9818784"/>
      <w:bookmarkStart w:id="3041" w:name="_ETM_Q1_9818863"/>
      <w:bookmarkEnd w:id="3040"/>
      <w:bookmarkEnd w:id="3041"/>
      <w:r>
        <w:rPr>
          <w:rFonts w:hint="cs"/>
          <w:rtl/>
        </w:rPr>
        <w:t>המחסנים;</w:t>
      </w:r>
    </w:p>
    <w:p w:rsidR="00092C0F" w:rsidRDefault="00092C0F" w:rsidP="00092C0F">
      <w:pPr>
        <w:ind w:left="720" w:firstLine="0"/>
        <w:rPr>
          <w:rtl/>
        </w:rPr>
      </w:pPr>
      <w:bookmarkStart w:id="3042" w:name="_ETM_Q1_9817121"/>
      <w:bookmarkStart w:id="3043" w:name="_ETM_Q1_9817212"/>
      <w:bookmarkStart w:id="3044" w:name="_ETM_Q1_9817264"/>
      <w:bookmarkEnd w:id="3042"/>
      <w:bookmarkEnd w:id="3043"/>
      <w:bookmarkEnd w:id="3044"/>
    </w:p>
    <w:p w:rsidR="00092C0F" w:rsidRDefault="00092C0F" w:rsidP="00092C0F">
      <w:pPr>
        <w:pStyle w:val="afd"/>
        <w:numPr>
          <w:ilvl w:val="0"/>
          <w:numId w:val="15"/>
        </w:numPr>
      </w:pPr>
      <w:bookmarkStart w:id="3045" w:name="_ETM_Q1_9817352"/>
      <w:bookmarkEnd w:id="3045"/>
      <w:proofErr w:type="spellStart"/>
      <w:r>
        <w:rPr>
          <w:rFonts w:hint="cs"/>
          <w:rtl/>
        </w:rPr>
        <w:t>איחסן</w:t>
      </w:r>
      <w:proofErr w:type="spellEnd"/>
      <w:r>
        <w:rPr>
          <w:rFonts w:hint="cs"/>
          <w:rtl/>
        </w:rPr>
        <w:t xml:space="preserve"> מכלי מחנאות במחסן עזר, בניגוד </w:t>
      </w:r>
      <w:bookmarkStart w:id="3046" w:name="_ETM_Q1_9819245"/>
      <w:bookmarkEnd w:id="3046"/>
      <w:r>
        <w:rPr>
          <w:rFonts w:hint="cs"/>
          <w:rtl/>
        </w:rPr>
        <w:t>להוראות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1,000 </w:t>
      </w:r>
    </w:p>
    <w:p w:rsidR="00092C0F" w:rsidRDefault="00092C0F" w:rsidP="00092C0F">
      <w:pPr>
        <w:ind w:left="720" w:firstLine="0"/>
        <w:rPr>
          <w:rtl/>
        </w:rPr>
      </w:pPr>
      <w:bookmarkStart w:id="3047" w:name="_ETM_Q1_9820447"/>
      <w:bookmarkStart w:id="3048" w:name="_ETM_Q1_9820548"/>
      <w:bookmarkEnd w:id="3047"/>
      <w:bookmarkEnd w:id="3048"/>
      <w:r>
        <w:rPr>
          <w:rFonts w:hint="cs"/>
          <w:rtl/>
        </w:rPr>
        <w:t>סעיף 17(א) לצו המחסנים;</w:t>
      </w:r>
    </w:p>
    <w:p w:rsidR="00092C0F" w:rsidRDefault="00092C0F" w:rsidP="00092C0F">
      <w:pPr>
        <w:ind w:left="720" w:firstLine="0"/>
        <w:rPr>
          <w:rtl/>
        </w:rPr>
      </w:pPr>
      <w:bookmarkStart w:id="3049" w:name="_ETM_Q1_9822282"/>
      <w:bookmarkStart w:id="3050" w:name="_ETM_Q1_9822376"/>
      <w:bookmarkEnd w:id="3049"/>
      <w:bookmarkEnd w:id="3050"/>
    </w:p>
    <w:p w:rsidR="00092C0F" w:rsidRDefault="00092C0F" w:rsidP="00092C0F">
      <w:pPr>
        <w:pStyle w:val="afd"/>
        <w:numPr>
          <w:ilvl w:val="0"/>
          <w:numId w:val="15"/>
        </w:numPr>
      </w:pPr>
      <w:bookmarkStart w:id="3051" w:name="_ETM_Q1_9822414"/>
      <w:bookmarkStart w:id="3052" w:name="_ETM_Q1_9822481"/>
      <w:bookmarkEnd w:id="3051"/>
      <w:bookmarkEnd w:id="3052"/>
      <w:proofErr w:type="spellStart"/>
      <w:r>
        <w:rPr>
          <w:rFonts w:hint="cs"/>
          <w:rtl/>
        </w:rPr>
        <w:t>איחסן</w:t>
      </w:r>
      <w:proofErr w:type="spellEnd"/>
      <w:r>
        <w:rPr>
          <w:rFonts w:hint="cs"/>
          <w:rtl/>
        </w:rPr>
        <w:t xml:space="preserve"> מכלי מחנאות בבית מסחר </w:t>
      </w:r>
      <w:bookmarkStart w:id="3053" w:name="_ETM_Q1_9824271"/>
      <w:bookmarkEnd w:id="3053"/>
      <w:r>
        <w:rPr>
          <w:rFonts w:hint="cs"/>
          <w:rtl/>
        </w:rPr>
        <w:t>הנמצא בבניין,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1,000</w:t>
      </w:r>
    </w:p>
    <w:p w:rsidR="00092C0F" w:rsidRDefault="00092C0F" w:rsidP="00092C0F">
      <w:pPr>
        <w:ind w:left="720" w:firstLine="0"/>
        <w:rPr>
          <w:rtl/>
        </w:rPr>
      </w:pPr>
      <w:bookmarkStart w:id="3054" w:name="_ETM_Q1_9829373"/>
      <w:bookmarkStart w:id="3055" w:name="_ETM_Q1_9829475"/>
      <w:bookmarkStart w:id="3056" w:name="_ETM_Q1_9829514"/>
      <w:bookmarkStart w:id="3057" w:name="_ETM_Q1_9829575"/>
      <w:bookmarkStart w:id="3058" w:name="_ETM_Q1_9827085"/>
      <w:bookmarkStart w:id="3059" w:name="_ETM_Q1_9827174"/>
      <w:bookmarkEnd w:id="3054"/>
      <w:bookmarkEnd w:id="3055"/>
      <w:bookmarkEnd w:id="3056"/>
      <w:bookmarkEnd w:id="3057"/>
      <w:bookmarkEnd w:id="3058"/>
      <w:bookmarkEnd w:id="3059"/>
      <w:r>
        <w:rPr>
          <w:rFonts w:hint="cs"/>
          <w:rtl/>
        </w:rPr>
        <w:t>בניגוד להוראות סעיף 19(א)(1) לצו המחסנים;</w:t>
      </w:r>
    </w:p>
    <w:p w:rsidR="005608EC" w:rsidRDefault="005608EC" w:rsidP="007B6B5B">
      <w:pPr>
        <w:ind w:firstLine="0"/>
        <w:rPr>
          <w:rtl/>
        </w:rPr>
      </w:pPr>
    </w:p>
    <w:p w:rsidR="00092C0F" w:rsidRDefault="00092C0F" w:rsidP="007B6B5B">
      <w:pPr>
        <w:ind w:firstLine="0"/>
        <w:rPr>
          <w:rtl/>
        </w:rPr>
      </w:pPr>
      <w:bookmarkStart w:id="3060" w:name="_ETM_Q1_9832966"/>
      <w:bookmarkStart w:id="3061" w:name="_ETM_Q1_9833041"/>
      <w:bookmarkEnd w:id="3060"/>
      <w:bookmarkEnd w:id="3061"/>
      <w:r>
        <w:rPr>
          <w:rtl/>
        </w:rPr>
        <w:tab/>
      </w:r>
      <w:r>
        <w:rPr>
          <w:rFonts w:hint="cs"/>
          <w:rtl/>
        </w:rPr>
        <w:t xml:space="preserve">(10א) </w:t>
      </w:r>
      <w:proofErr w:type="spellStart"/>
      <w:r>
        <w:rPr>
          <w:rFonts w:hint="cs"/>
          <w:rtl/>
        </w:rPr>
        <w:t>איחסן</w:t>
      </w:r>
      <w:proofErr w:type="spellEnd"/>
      <w:r>
        <w:rPr>
          <w:rFonts w:hint="cs"/>
          <w:rtl/>
        </w:rPr>
        <w:t xml:space="preserve"> מכלי מחנאות במחסן עזר, בניגוד להוראות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1,000 </w:t>
      </w:r>
    </w:p>
    <w:p w:rsidR="00092C0F" w:rsidRDefault="00092C0F" w:rsidP="007B6B5B">
      <w:pPr>
        <w:ind w:firstLine="0"/>
        <w:rPr>
          <w:rtl/>
        </w:rPr>
      </w:pPr>
      <w:bookmarkStart w:id="3062" w:name="_ETM_Q1_9832921"/>
      <w:bookmarkStart w:id="3063" w:name="_ETM_Q1_9832995"/>
      <w:bookmarkEnd w:id="3062"/>
      <w:bookmarkEnd w:id="3063"/>
      <w:r>
        <w:rPr>
          <w:rtl/>
        </w:rPr>
        <w:tab/>
      </w:r>
      <w:r>
        <w:rPr>
          <w:rFonts w:hint="cs"/>
          <w:rtl/>
        </w:rPr>
        <w:t>סעיף 20 לצו המחסנים;</w:t>
      </w:r>
    </w:p>
    <w:p w:rsidR="00A571FA" w:rsidRDefault="00A571FA" w:rsidP="007B6B5B">
      <w:pPr>
        <w:ind w:firstLine="0"/>
        <w:rPr>
          <w:rtl/>
        </w:rPr>
      </w:pPr>
    </w:p>
    <w:p w:rsidR="00092C0F" w:rsidRDefault="00092C0F" w:rsidP="00092C0F">
      <w:pPr>
        <w:pStyle w:val="af9"/>
        <w:keepNext/>
        <w:rPr>
          <w:rtl/>
        </w:rPr>
      </w:pPr>
      <w:bookmarkStart w:id="3064" w:name="_ETM_Q1_9850495"/>
      <w:bookmarkStart w:id="3065" w:name="_ETM_Q1_9850601"/>
      <w:bookmarkStart w:id="3066" w:name="_ETM_Q1_9851999"/>
      <w:bookmarkStart w:id="3067" w:name="ET_guest_רוית_ארבל__366"/>
      <w:bookmarkEnd w:id="3064"/>
      <w:bookmarkEnd w:id="3065"/>
      <w:bookmarkEnd w:id="3066"/>
      <w:r w:rsidRPr="00092C0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092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7"/>
    </w:p>
    <w:p w:rsidR="00092C0F" w:rsidRDefault="00092C0F" w:rsidP="00092C0F">
      <w:pPr>
        <w:pStyle w:val="KeepWithNext"/>
        <w:rPr>
          <w:rtl/>
        </w:rPr>
      </w:pPr>
    </w:p>
    <w:p w:rsidR="00A571FA" w:rsidRDefault="00092C0F" w:rsidP="00092C0F">
      <w:pPr>
        <w:rPr>
          <w:rtl/>
        </w:rPr>
      </w:pPr>
      <w:bookmarkStart w:id="3068" w:name="_ETM_Q1_9852551"/>
      <w:bookmarkStart w:id="3069" w:name="_ETM_Q1_9852585"/>
      <w:bookmarkEnd w:id="3068"/>
      <w:bookmarkEnd w:id="3069"/>
      <w:r>
        <w:rPr>
          <w:rFonts w:hint="cs"/>
          <w:rtl/>
        </w:rPr>
        <w:t>סעיף (4)</w:t>
      </w:r>
      <w:bookmarkStart w:id="3070" w:name="_ETM_Q1_9858723"/>
      <w:bookmarkEnd w:id="3070"/>
      <w:r>
        <w:rPr>
          <w:rFonts w:hint="cs"/>
          <w:rtl/>
        </w:rPr>
        <w:t xml:space="preserve"> מתייחס לכל העניין של הדבקת מדבקות על מכלים. אם העבירה הזאת </w:t>
      </w:r>
      <w:bookmarkStart w:id="3071" w:name="_ETM_Q1_9864420"/>
      <w:bookmarkEnd w:id="3071"/>
      <w:r>
        <w:rPr>
          <w:rFonts w:hint="cs"/>
          <w:rtl/>
        </w:rPr>
        <w:t xml:space="preserve">נעברת באחד, היא נעברת בהיקפים גדולים.  </w:t>
      </w:r>
    </w:p>
    <w:p w:rsidR="00A571FA" w:rsidRDefault="00A571FA" w:rsidP="007B6B5B">
      <w:pPr>
        <w:ind w:firstLine="0"/>
        <w:rPr>
          <w:rtl/>
        </w:rPr>
      </w:pPr>
    </w:p>
    <w:p w:rsidR="00092C0F" w:rsidRPr="00092C0F" w:rsidRDefault="00092C0F" w:rsidP="00092C0F">
      <w:pPr>
        <w:pStyle w:val="af6"/>
        <w:keepNext/>
        <w:rPr>
          <w:rtl/>
        </w:rPr>
      </w:pPr>
      <w:bookmarkStart w:id="3072" w:name="_ETM_Q1_9876983"/>
      <w:bookmarkStart w:id="3073" w:name="ET_yor_4758_367"/>
      <w:bookmarkEnd w:id="3072"/>
      <w:r w:rsidRPr="00092C0F">
        <w:rPr>
          <w:rStyle w:val="TagStyle"/>
          <w:rtl/>
        </w:rPr>
        <w:t xml:space="preserve"> &lt;&lt; </w:t>
      </w:r>
      <w:proofErr w:type="spellStart"/>
      <w:r w:rsidRPr="00092C0F">
        <w:rPr>
          <w:rStyle w:val="TagStyle"/>
          <w:rtl/>
        </w:rPr>
        <w:t>יור</w:t>
      </w:r>
      <w:proofErr w:type="spellEnd"/>
      <w:r w:rsidRPr="00092C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2C0F">
        <w:rPr>
          <w:rStyle w:val="TagStyle"/>
          <w:rtl/>
        </w:rPr>
        <w:t xml:space="preserve"> &lt;&lt; </w:t>
      </w:r>
      <w:proofErr w:type="spellStart"/>
      <w:r w:rsidRPr="00092C0F">
        <w:rPr>
          <w:rStyle w:val="TagStyle"/>
          <w:rtl/>
        </w:rPr>
        <w:t>יור</w:t>
      </w:r>
      <w:proofErr w:type="spellEnd"/>
      <w:r w:rsidRPr="00092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3074" w:name="_ETM_Q1_9877560"/>
      <w:bookmarkStart w:id="3075" w:name="_ETM_Q1_9877591"/>
      <w:bookmarkEnd w:id="3073"/>
      <w:bookmarkEnd w:id="3074"/>
      <w:bookmarkEnd w:id="3075"/>
    </w:p>
    <w:p w:rsidR="00A571FA" w:rsidRDefault="00A571FA" w:rsidP="007B6B5B">
      <w:pPr>
        <w:ind w:firstLine="0"/>
        <w:rPr>
          <w:rtl/>
        </w:rPr>
      </w:pPr>
    </w:p>
    <w:p w:rsidR="00A571FA" w:rsidRDefault="00092C0F" w:rsidP="00092C0F">
      <w:pPr>
        <w:rPr>
          <w:rtl/>
        </w:rPr>
      </w:pPr>
      <w:r>
        <w:rPr>
          <w:rFonts w:hint="cs"/>
          <w:rtl/>
        </w:rPr>
        <w:t>חן, לאחסון יש הוראה אחת? רק המדבקות?</w:t>
      </w:r>
      <w:r w:rsidR="00A571FA">
        <w:rPr>
          <w:rFonts w:hint="cs"/>
          <w:rtl/>
        </w:rPr>
        <w:t xml:space="preserve"> </w:t>
      </w:r>
    </w:p>
    <w:p w:rsidR="00092C0F" w:rsidRDefault="00092C0F" w:rsidP="007B6B5B">
      <w:pPr>
        <w:ind w:firstLine="0"/>
        <w:rPr>
          <w:rtl/>
        </w:rPr>
      </w:pPr>
      <w:bookmarkStart w:id="3076" w:name="_ETM_Q1_9873376"/>
      <w:bookmarkEnd w:id="3076"/>
    </w:p>
    <w:p w:rsidR="00092C0F" w:rsidRDefault="00092C0F" w:rsidP="00092C0F">
      <w:pPr>
        <w:pStyle w:val="af9"/>
        <w:keepNext/>
        <w:rPr>
          <w:rtl/>
        </w:rPr>
      </w:pPr>
      <w:bookmarkStart w:id="3077" w:name="ET_guest_אילן_בנימין__369"/>
      <w:r w:rsidRPr="00092C0F">
        <w:rPr>
          <w:rStyle w:val="TagStyle"/>
          <w:rtl/>
        </w:rPr>
        <w:t xml:space="preserve"> &lt;&lt; אורח &gt;&gt; </w:t>
      </w:r>
      <w:r>
        <w:rPr>
          <w:rtl/>
        </w:rPr>
        <w:t>אילן בנימין:</w:t>
      </w:r>
      <w:r w:rsidRPr="00092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7"/>
    </w:p>
    <w:p w:rsidR="00092C0F" w:rsidRDefault="00092C0F" w:rsidP="00092C0F">
      <w:pPr>
        <w:pStyle w:val="KeepWithNext"/>
        <w:rPr>
          <w:rtl/>
        </w:rPr>
      </w:pPr>
    </w:p>
    <w:p w:rsidR="00092C0F" w:rsidRPr="00092C0F" w:rsidRDefault="00092C0F" w:rsidP="00092C0F">
      <w:pPr>
        <w:rPr>
          <w:rtl/>
        </w:rPr>
      </w:pPr>
      <w:r>
        <w:rPr>
          <w:rFonts w:hint="cs"/>
          <w:rtl/>
        </w:rPr>
        <w:t xml:space="preserve">המדבקות מתייחסות לתקן 1134. </w:t>
      </w:r>
    </w:p>
    <w:p w:rsidR="00A571FA" w:rsidRDefault="00A571FA" w:rsidP="007B6B5B">
      <w:pPr>
        <w:ind w:firstLine="0"/>
        <w:rPr>
          <w:rtl/>
        </w:rPr>
      </w:pPr>
      <w:bookmarkStart w:id="3078" w:name="_ETM_Q1_9876593"/>
      <w:bookmarkStart w:id="3079" w:name="_ETM_Q1_9876685"/>
      <w:bookmarkStart w:id="3080" w:name="_ETM_Q1_9873965"/>
      <w:bookmarkStart w:id="3081" w:name="_ETM_Q1_9874016"/>
      <w:bookmarkEnd w:id="3078"/>
      <w:bookmarkEnd w:id="3079"/>
      <w:bookmarkEnd w:id="3080"/>
      <w:bookmarkEnd w:id="3081"/>
    </w:p>
    <w:p w:rsidR="00092C0F" w:rsidRDefault="00092C0F" w:rsidP="00092C0F">
      <w:pPr>
        <w:pStyle w:val="af9"/>
        <w:keepNext/>
        <w:rPr>
          <w:rtl/>
        </w:rPr>
      </w:pPr>
      <w:bookmarkStart w:id="3082" w:name="_ETM_Q1_9891541"/>
      <w:bookmarkStart w:id="3083" w:name="ET_guest_רוית_ארבל__370"/>
      <w:bookmarkEnd w:id="3082"/>
      <w:r w:rsidRPr="00092C0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ארבל:</w:t>
      </w:r>
      <w:r w:rsidRPr="00092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3"/>
    </w:p>
    <w:p w:rsidR="00092C0F" w:rsidRDefault="00092C0F" w:rsidP="00092C0F">
      <w:pPr>
        <w:pStyle w:val="KeepWithNext"/>
        <w:rPr>
          <w:rtl/>
        </w:rPr>
      </w:pPr>
    </w:p>
    <w:p w:rsidR="00A571FA" w:rsidRDefault="00092C0F" w:rsidP="00092C0F">
      <w:pPr>
        <w:rPr>
          <w:rtl/>
        </w:rPr>
      </w:pPr>
      <w:bookmarkStart w:id="3084" w:name="_ETM_Q1_9892078"/>
      <w:bookmarkStart w:id="3085" w:name="_ETM_Q1_9892118"/>
      <w:bookmarkEnd w:id="3084"/>
      <w:bookmarkEnd w:id="3085"/>
      <w:r>
        <w:rPr>
          <w:rFonts w:hint="cs"/>
          <w:rtl/>
        </w:rPr>
        <w:t xml:space="preserve">אנחנו </w:t>
      </w:r>
      <w:r w:rsidR="00A571FA">
        <w:rPr>
          <w:rFonts w:hint="cs"/>
          <w:rtl/>
        </w:rPr>
        <w:t>מ</w:t>
      </w:r>
      <w:r>
        <w:rPr>
          <w:rFonts w:hint="cs"/>
          <w:rtl/>
        </w:rPr>
        <w:t xml:space="preserve">בקשים שיוסף פה מקסימום. </w:t>
      </w:r>
      <w:bookmarkStart w:id="3086" w:name="_ETM_Q1_9902924"/>
      <w:bookmarkEnd w:id="3086"/>
    </w:p>
    <w:p w:rsidR="00A571FA" w:rsidRDefault="00A571FA" w:rsidP="007B6B5B">
      <w:pPr>
        <w:ind w:firstLine="0"/>
        <w:rPr>
          <w:rtl/>
        </w:rPr>
      </w:pPr>
    </w:p>
    <w:p w:rsidR="00092C0F" w:rsidRDefault="00092C0F" w:rsidP="00092C0F">
      <w:pPr>
        <w:pStyle w:val="af6"/>
        <w:keepNext/>
        <w:rPr>
          <w:rtl/>
        </w:rPr>
      </w:pPr>
      <w:bookmarkStart w:id="3087" w:name="_ETM_Q1_9909219"/>
      <w:bookmarkStart w:id="3088" w:name="_ETM_Q1_9909310"/>
      <w:bookmarkStart w:id="3089" w:name="_ETM_Q1_9910061"/>
      <w:bookmarkStart w:id="3090" w:name="ET_yor_4758_371"/>
      <w:bookmarkEnd w:id="3087"/>
      <w:bookmarkEnd w:id="3088"/>
      <w:bookmarkEnd w:id="3089"/>
      <w:r w:rsidRPr="00092C0F">
        <w:rPr>
          <w:rStyle w:val="TagStyle"/>
          <w:rtl/>
        </w:rPr>
        <w:t xml:space="preserve"> &lt;&lt; </w:t>
      </w:r>
      <w:proofErr w:type="spellStart"/>
      <w:r w:rsidRPr="00092C0F">
        <w:rPr>
          <w:rStyle w:val="TagStyle"/>
          <w:rtl/>
        </w:rPr>
        <w:t>יור</w:t>
      </w:r>
      <w:proofErr w:type="spellEnd"/>
      <w:r w:rsidRPr="00092C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2C0F">
        <w:rPr>
          <w:rStyle w:val="TagStyle"/>
          <w:rtl/>
        </w:rPr>
        <w:t xml:space="preserve"> &lt;&lt; </w:t>
      </w:r>
      <w:proofErr w:type="spellStart"/>
      <w:r w:rsidRPr="00092C0F">
        <w:rPr>
          <w:rStyle w:val="TagStyle"/>
          <w:rtl/>
        </w:rPr>
        <w:t>יור</w:t>
      </w:r>
      <w:proofErr w:type="spellEnd"/>
      <w:r w:rsidRPr="00092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0"/>
    </w:p>
    <w:p w:rsidR="00092C0F" w:rsidRDefault="00092C0F" w:rsidP="00092C0F">
      <w:pPr>
        <w:pStyle w:val="KeepWithNext"/>
        <w:rPr>
          <w:rtl/>
          <w:lang w:eastAsia="he-IL"/>
        </w:rPr>
      </w:pPr>
    </w:p>
    <w:p w:rsidR="00A571FA" w:rsidRDefault="00A571FA" w:rsidP="009B3B23">
      <w:pPr>
        <w:rPr>
          <w:rtl/>
        </w:rPr>
      </w:pPr>
      <w:bookmarkStart w:id="3091" w:name="_ETM_Q1_9910677"/>
      <w:bookmarkStart w:id="3092" w:name="_ETM_Q1_9910709"/>
      <w:bookmarkEnd w:id="3091"/>
      <w:bookmarkEnd w:id="3092"/>
      <w:r>
        <w:rPr>
          <w:rFonts w:hint="cs"/>
          <w:rtl/>
        </w:rPr>
        <w:t xml:space="preserve">כמה </w:t>
      </w:r>
      <w:r w:rsidR="00092C0F">
        <w:rPr>
          <w:rFonts w:hint="cs"/>
          <w:rtl/>
        </w:rPr>
        <w:t xml:space="preserve">מכלים </w:t>
      </w:r>
      <w:r w:rsidR="009B3B23">
        <w:rPr>
          <w:rFonts w:hint="cs"/>
          <w:rtl/>
        </w:rPr>
        <w:t xml:space="preserve">הוא </w:t>
      </w:r>
      <w:r w:rsidR="00092C0F">
        <w:rPr>
          <w:rFonts w:hint="cs"/>
          <w:rtl/>
        </w:rPr>
        <w:t xml:space="preserve">יכול לאחסן במחסן? </w:t>
      </w:r>
    </w:p>
    <w:p w:rsidR="00A571FA" w:rsidRDefault="00A571FA" w:rsidP="007B6B5B">
      <w:pPr>
        <w:ind w:firstLine="0"/>
        <w:rPr>
          <w:rtl/>
        </w:rPr>
      </w:pPr>
    </w:p>
    <w:p w:rsidR="009B3B23" w:rsidRDefault="009B3B23" w:rsidP="009B3B23">
      <w:pPr>
        <w:pStyle w:val="af9"/>
        <w:keepNext/>
        <w:rPr>
          <w:rtl/>
        </w:rPr>
      </w:pPr>
      <w:bookmarkStart w:id="3093" w:name="ET_guest_אילן_בנימין__372"/>
      <w:r w:rsidRPr="009B3B23">
        <w:rPr>
          <w:rStyle w:val="TagStyle"/>
          <w:rtl/>
        </w:rPr>
        <w:t xml:space="preserve"> &lt;&lt; אורח &gt;&gt; </w:t>
      </w:r>
      <w:r>
        <w:rPr>
          <w:rtl/>
        </w:rPr>
        <w:t>אילן בנימין:</w:t>
      </w:r>
      <w:r w:rsidRPr="009B3B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3"/>
    </w:p>
    <w:p w:rsidR="009B3B23" w:rsidRDefault="009B3B23" w:rsidP="009B3B23">
      <w:pPr>
        <w:pStyle w:val="KeepWithNext"/>
        <w:rPr>
          <w:rtl/>
        </w:rPr>
      </w:pPr>
    </w:p>
    <w:p w:rsidR="00A571FA" w:rsidRDefault="009B3B23" w:rsidP="009B3B23">
      <w:pPr>
        <w:rPr>
          <w:rtl/>
        </w:rPr>
      </w:pPr>
      <w:r>
        <w:rPr>
          <w:rFonts w:hint="cs"/>
          <w:rtl/>
        </w:rPr>
        <w:t xml:space="preserve">תלוי בסוג </w:t>
      </w:r>
      <w:bookmarkStart w:id="3094" w:name="_ETM_Q1_9915850"/>
      <w:bookmarkEnd w:id="3094"/>
      <w:r>
        <w:rPr>
          <w:rFonts w:hint="cs"/>
          <w:rtl/>
        </w:rPr>
        <w:t>המחסן. יש מחסני עזר, מחסני מחנאות, מחסני גפ"מ.</w:t>
      </w:r>
      <w:r w:rsidR="00A571FA">
        <w:rPr>
          <w:rFonts w:hint="cs"/>
          <w:rtl/>
        </w:rPr>
        <w:t xml:space="preserve"> </w:t>
      </w:r>
    </w:p>
    <w:p w:rsidR="00A571FA" w:rsidRDefault="00A571FA" w:rsidP="007B6B5B">
      <w:pPr>
        <w:ind w:firstLine="0"/>
        <w:rPr>
          <w:rtl/>
        </w:rPr>
      </w:pPr>
    </w:p>
    <w:p w:rsidR="009B3B23" w:rsidRDefault="009B3B23" w:rsidP="009B3B23">
      <w:pPr>
        <w:pStyle w:val="af6"/>
        <w:keepNext/>
        <w:rPr>
          <w:rtl/>
        </w:rPr>
      </w:pPr>
      <w:bookmarkStart w:id="3095" w:name="ET_yor_4758_373"/>
      <w:r w:rsidRPr="009B3B23">
        <w:rPr>
          <w:rStyle w:val="TagStyle"/>
          <w:rtl/>
        </w:rPr>
        <w:t xml:space="preserve"> &lt;&lt; </w:t>
      </w:r>
      <w:proofErr w:type="spellStart"/>
      <w:r w:rsidRPr="009B3B23">
        <w:rPr>
          <w:rStyle w:val="TagStyle"/>
          <w:rtl/>
        </w:rPr>
        <w:t>יור</w:t>
      </w:r>
      <w:proofErr w:type="spellEnd"/>
      <w:r w:rsidRPr="009B3B2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3B23">
        <w:rPr>
          <w:rStyle w:val="TagStyle"/>
          <w:rtl/>
        </w:rPr>
        <w:t xml:space="preserve"> &lt;&lt; </w:t>
      </w:r>
      <w:proofErr w:type="spellStart"/>
      <w:r w:rsidRPr="009B3B23">
        <w:rPr>
          <w:rStyle w:val="TagStyle"/>
          <w:rtl/>
        </w:rPr>
        <w:t>יור</w:t>
      </w:r>
      <w:proofErr w:type="spellEnd"/>
      <w:r w:rsidRPr="009B3B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5"/>
    </w:p>
    <w:p w:rsidR="009B3B23" w:rsidRDefault="009B3B23" w:rsidP="009B3B23">
      <w:pPr>
        <w:pStyle w:val="KeepWithNext"/>
        <w:rPr>
          <w:rtl/>
          <w:lang w:eastAsia="he-IL"/>
        </w:rPr>
      </w:pPr>
    </w:p>
    <w:p w:rsidR="009B3B23" w:rsidRPr="009B3B23" w:rsidRDefault="00740F30" w:rsidP="009B3B23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במחסני גפ"מ?</w:t>
      </w:r>
    </w:p>
    <w:p w:rsidR="00A571FA" w:rsidRDefault="00A571FA" w:rsidP="007B6B5B">
      <w:pPr>
        <w:ind w:firstLine="0"/>
        <w:rPr>
          <w:rtl/>
        </w:rPr>
      </w:pPr>
    </w:p>
    <w:p w:rsidR="009B3B23" w:rsidRDefault="009B3B23" w:rsidP="009B3B23">
      <w:pPr>
        <w:pStyle w:val="af9"/>
        <w:keepNext/>
        <w:rPr>
          <w:rtl/>
        </w:rPr>
      </w:pPr>
      <w:bookmarkStart w:id="3096" w:name="_ETM_Q1_9924076"/>
      <w:bookmarkStart w:id="3097" w:name="ET_guest_אילן_בנימין__374"/>
      <w:bookmarkEnd w:id="3096"/>
      <w:r w:rsidRPr="009B3B23">
        <w:rPr>
          <w:rStyle w:val="TagStyle"/>
          <w:rtl/>
        </w:rPr>
        <w:t xml:space="preserve"> &lt;&lt; אורח &gt;&gt; </w:t>
      </w:r>
      <w:r>
        <w:rPr>
          <w:rtl/>
        </w:rPr>
        <w:t>אילן בנימין:</w:t>
      </w:r>
      <w:r w:rsidRPr="009B3B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7"/>
    </w:p>
    <w:p w:rsidR="009B3B23" w:rsidRDefault="009B3B23" w:rsidP="009B3B23">
      <w:pPr>
        <w:pStyle w:val="KeepWithNext"/>
        <w:rPr>
          <w:rtl/>
        </w:rPr>
      </w:pPr>
    </w:p>
    <w:p w:rsidR="00A571FA" w:rsidRDefault="00740F30" w:rsidP="00740F30">
      <w:pPr>
        <w:rPr>
          <w:rtl/>
        </w:rPr>
      </w:pPr>
      <w:bookmarkStart w:id="3098" w:name="_ETM_Q1_9924622"/>
      <w:bookmarkStart w:id="3099" w:name="_ETM_Q1_9924665"/>
      <w:bookmarkEnd w:id="3098"/>
      <w:bookmarkEnd w:id="3099"/>
      <w:r>
        <w:rPr>
          <w:rFonts w:hint="cs"/>
          <w:rtl/>
        </w:rPr>
        <w:t>יש 500, יש מעל 500,</w:t>
      </w:r>
      <w:r w:rsidR="009B3B23">
        <w:rPr>
          <w:rFonts w:hint="cs"/>
          <w:rtl/>
        </w:rPr>
        <w:t xml:space="preserve"> </w:t>
      </w:r>
      <w:bookmarkStart w:id="3100" w:name="_ETM_Q1_9926554"/>
      <w:bookmarkEnd w:id="3100"/>
      <w:r w:rsidR="009B3B23">
        <w:rPr>
          <w:rFonts w:hint="cs"/>
          <w:rtl/>
        </w:rPr>
        <w:t>תלוי בהיתרים. יש 8 טון, 25 טון.</w:t>
      </w:r>
      <w:r w:rsidR="00A571FA">
        <w:rPr>
          <w:rFonts w:hint="cs"/>
          <w:rtl/>
        </w:rPr>
        <w:t xml:space="preserve"> </w:t>
      </w:r>
    </w:p>
    <w:p w:rsidR="00A571FA" w:rsidRDefault="00A571FA" w:rsidP="007B6B5B">
      <w:pPr>
        <w:ind w:firstLine="0"/>
        <w:rPr>
          <w:rtl/>
        </w:rPr>
      </w:pPr>
    </w:p>
    <w:p w:rsidR="009B3B23" w:rsidRDefault="009B3B23" w:rsidP="009B3B23">
      <w:pPr>
        <w:pStyle w:val="af6"/>
        <w:keepNext/>
        <w:rPr>
          <w:rtl/>
        </w:rPr>
      </w:pPr>
      <w:bookmarkStart w:id="3101" w:name="ET_yor_4758_375"/>
      <w:r w:rsidRPr="009B3B23">
        <w:rPr>
          <w:rStyle w:val="TagStyle"/>
          <w:rtl/>
        </w:rPr>
        <w:t xml:space="preserve"> &lt;&lt; </w:t>
      </w:r>
      <w:proofErr w:type="spellStart"/>
      <w:r w:rsidRPr="009B3B23">
        <w:rPr>
          <w:rStyle w:val="TagStyle"/>
          <w:rtl/>
        </w:rPr>
        <w:t>יור</w:t>
      </w:r>
      <w:proofErr w:type="spellEnd"/>
      <w:r w:rsidRPr="009B3B2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3B23">
        <w:rPr>
          <w:rStyle w:val="TagStyle"/>
          <w:rtl/>
        </w:rPr>
        <w:t xml:space="preserve"> &lt;&lt; </w:t>
      </w:r>
      <w:proofErr w:type="spellStart"/>
      <w:r w:rsidRPr="009B3B23">
        <w:rPr>
          <w:rStyle w:val="TagStyle"/>
          <w:rtl/>
        </w:rPr>
        <w:t>יור</w:t>
      </w:r>
      <w:proofErr w:type="spellEnd"/>
      <w:r w:rsidRPr="009B3B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1"/>
    </w:p>
    <w:p w:rsidR="009B3B23" w:rsidRDefault="009B3B23" w:rsidP="009B3B23">
      <w:pPr>
        <w:pStyle w:val="KeepWithNext"/>
        <w:rPr>
          <w:rtl/>
          <w:lang w:eastAsia="he-IL"/>
        </w:rPr>
      </w:pPr>
    </w:p>
    <w:p w:rsidR="00A571FA" w:rsidRDefault="009B3B23" w:rsidP="009B3B23">
      <w:pPr>
        <w:rPr>
          <w:rtl/>
        </w:rPr>
      </w:pPr>
      <w:r>
        <w:rPr>
          <w:rFonts w:hint="cs"/>
          <w:rtl/>
        </w:rPr>
        <w:t xml:space="preserve">מה הסיבה </w:t>
      </w:r>
      <w:bookmarkStart w:id="3102" w:name="_ETM_Q1_9929103"/>
      <w:bookmarkEnd w:id="3102"/>
      <w:r>
        <w:rPr>
          <w:rFonts w:hint="cs"/>
          <w:rtl/>
        </w:rPr>
        <w:t>ש</w:t>
      </w:r>
      <w:r w:rsidR="00A571FA">
        <w:rPr>
          <w:rFonts w:hint="cs"/>
          <w:rtl/>
        </w:rPr>
        <w:t>לא שמו מדבקות</w:t>
      </w:r>
      <w:r>
        <w:rPr>
          <w:rFonts w:hint="cs"/>
          <w:rtl/>
        </w:rPr>
        <w:t>?</w:t>
      </w:r>
    </w:p>
    <w:p w:rsidR="00A571FA" w:rsidRDefault="00A571FA" w:rsidP="007B6B5B">
      <w:pPr>
        <w:ind w:firstLine="0"/>
        <w:rPr>
          <w:rtl/>
        </w:rPr>
      </w:pPr>
    </w:p>
    <w:p w:rsidR="009B3B23" w:rsidRDefault="009B3B23" w:rsidP="009B3B23">
      <w:pPr>
        <w:pStyle w:val="af9"/>
        <w:keepNext/>
        <w:rPr>
          <w:rtl/>
        </w:rPr>
      </w:pPr>
      <w:bookmarkStart w:id="3103" w:name="_ETM_Q1_9938114"/>
      <w:bookmarkStart w:id="3104" w:name="ET_guest_אילן_בנימין__376"/>
      <w:bookmarkEnd w:id="3103"/>
      <w:r w:rsidRPr="009B3B23">
        <w:rPr>
          <w:rStyle w:val="TagStyle"/>
          <w:rtl/>
        </w:rPr>
        <w:t xml:space="preserve"> &lt;&lt; אורח &gt;&gt; </w:t>
      </w:r>
      <w:r>
        <w:rPr>
          <w:rtl/>
        </w:rPr>
        <w:t>אילן בנימין:</w:t>
      </w:r>
      <w:r w:rsidRPr="009B3B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4"/>
    </w:p>
    <w:p w:rsidR="009B3B23" w:rsidRDefault="009B3B23" w:rsidP="009B3B23">
      <w:pPr>
        <w:pStyle w:val="KeepWithNext"/>
        <w:rPr>
          <w:rtl/>
        </w:rPr>
      </w:pPr>
    </w:p>
    <w:p w:rsidR="00A571FA" w:rsidRDefault="00A571FA" w:rsidP="00740F30">
      <w:pPr>
        <w:rPr>
          <w:rtl/>
        </w:rPr>
      </w:pPr>
      <w:bookmarkStart w:id="3105" w:name="_ETM_Q1_9938595"/>
      <w:bookmarkStart w:id="3106" w:name="_ETM_Q1_9938653"/>
      <w:bookmarkEnd w:id="3105"/>
      <w:bookmarkEnd w:id="3106"/>
      <w:r>
        <w:rPr>
          <w:rFonts w:hint="cs"/>
          <w:rtl/>
        </w:rPr>
        <w:t>תק</w:t>
      </w:r>
      <w:r w:rsidR="009B3B23">
        <w:rPr>
          <w:rFonts w:hint="cs"/>
          <w:rtl/>
        </w:rPr>
        <w:t xml:space="preserve">ן 1134 הוא תקן </w:t>
      </w:r>
      <w:r w:rsidR="00740F30">
        <w:rPr>
          <w:rFonts w:hint="cs"/>
          <w:rtl/>
        </w:rPr>
        <w:t xml:space="preserve">שמדבר על </w:t>
      </w:r>
      <w:r w:rsidR="009B3B23">
        <w:rPr>
          <w:rFonts w:hint="cs"/>
          <w:rtl/>
        </w:rPr>
        <w:t xml:space="preserve">איזה מכל לשים מדבקה, מה הגודל של האותיות. </w:t>
      </w:r>
      <w:bookmarkStart w:id="3107" w:name="_ETM_Q1_9967414"/>
      <w:bookmarkEnd w:id="3107"/>
      <w:r>
        <w:rPr>
          <w:rFonts w:hint="cs"/>
          <w:rtl/>
        </w:rPr>
        <w:t xml:space="preserve"> </w:t>
      </w:r>
    </w:p>
    <w:p w:rsidR="00A571FA" w:rsidRDefault="00A571FA" w:rsidP="00A571FA">
      <w:pPr>
        <w:ind w:firstLine="0"/>
        <w:rPr>
          <w:rtl/>
        </w:rPr>
      </w:pPr>
    </w:p>
    <w:p w:rsidR="009B3B23" w:rsidRDefault="009B3B23" w:rsidP="009B3B23">
      <w:pPr>
        <w:pStyle w:val="af6"/>
        <w:keepNext/>
        <w:rPr>
          <w:rtl/>
        </w:rPr>
      </w:pPr>
      <w:bookmarkStart w:id="3108" w:name="ET_yor_4758_377"/>
      <w:r w:rsidRPr="009B3B23">
        <w:rPr>
          <w:rStyle w:val="TagStyle"/>
          <w:rtl/>
        </w:rPr>
        <w:t xml:space="preserve"> &lt;&lt; </w:t>
      </w:r>
      <w:proofErr w:type="spellStart"/>
      <w:r w:rsidRPr="009B3B23">
        <w:rPr>
          <w:rStyle w:val="TagStyle"/>
          <w:rtl/>
        </w:rPr>
        <w:t>יור</w:t>
      </w:r>
      <w:proofErr w:type="spellEnd"/>
      <w:r w:rsidRPr="009B3B2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3B23">
        <w:rPr>
          <w:rStyle w:val="TagStyle"/>
          <w:rtl/>
        </w:rPr>
        <w:t xml:space="preserve"> &lt;&lt; </w:t>
      </w:r>
      <w:proofErr w:type="spellStart"/>
      <w:r w:rsidRPr="009B3B23">
        <w:rPr>
          <w:rStyle w:val="TagStyle"/>
          <w:rtl/>
        </w:rPr>
        <w:t>יור</w:t>
      </w:r>
      <w:proofErr w:type="spellEnd"/>
      <w:r w:rsidRPr="009B3B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8"/>
    </w:p>
    <w:p w:rsidR="009B3B23" w:rsidRDefault="009B3B23" w:rsidP="009B3B23">
      <w:pPr>
        <w:pStyle w:val="KeepWithNext"/>
        <w:rPr>
          <w:rtl/>
          <w:lang w:eastAsia="he-IL"/>
        </w:rPr>
      </w:pPr>
    </w:p>
    <w:p w:rsidR="00A571FA" w:rsidRDefault="00A571FA" w:rsidP="009B3B23">
      <w:pPr>
        <w:rPr>
          <w:rtl/>
        </w:rPr>
      </w:pPr>
      <w:bookmarkStart w:id="3109" w:name="_ETM_Q1_9970869"/>
      <w:bookmarkStart w:id="3110" w:name="_ETM_Q1_9970910"/>
      <w:bookmarkEnd w:id="3109"/>
      <w:bookmarkEnd w:id="3110"/>
      <w:r>
        <w:rPr>
          <w:rFonts w:hint="cs"/>
          <w:rtl/>
        </w:rPr>
        <w:t>אתם לא חושבים לשים סכ</w:t>
      </w:r>
      <w:r w:rsidR="009B3B23">
        <w:rPr>
          <w:rFonts w:hint="cs"/>
          <w:rtl/>
        </w:rPr>
        <w:t>ום מקסימאלי?</w:t>
      </w:r>
    </w:p>
    <w:p w:rsidR="00A571FA" w:rsidRDefault="00A571FA" w:rsidP="00A571FA">
      <w:pPr>
        <w:ind w:firstLine="0"/>
        <w:rPr>
          <w:rtl/>
        </w:rPr>
      </w:pPr>
    </w:p>
    <w:p w:rsidR="007D4001" w:rsidRDefault="007D4001" w:rsidP="007D4001">
      <w:pPr>
        <w:pStyle w:val="af9"/>
        <w:keepNext/>
        <w:rPr>
          <w:rtl/>
        </w:rPr>
      </w:pPr>
      <w:bookmarkStart w:id="3111" w:name="ET_guest_חן_בר_יוסף_378"/>
      <w:r w:rsidRPr="007D4001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7D40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1"/>
    </w:p>
    <w:p w:rsidR="007D4001" w:rsidRDefault="007D4001" w:rsidP="007D4001">
      <w:pPr>
        <w:pStyle w:val="KeepWithNext"/>
        <w:rPr>
          <w:rtl/>
        </w:rPr>
      </w:pPr>
    </w:p>
    <w:p w:rsidR="00A571FA" w:rsidRDefault="00A571FA" w:rsidP="007D4001">
      <w:pPr>
        <w:rPr>
          <w:rtl/>
        </w:rPr>
      </w:pPr>
      <w:r>
        <w:rPr>
          <w:rFonts w:hint="cs"/>
          <w:rtl/>
        </w:rPr>
        <w:t>אפשר לחסו</w:t>
      </w:r>
      <w:r w:rsidR="007D4001">
        <w:rPr>
          <w:rFonts w:hint="cs"/>
          <w:rtl/>
        </w:rPr>
        <w:t>ם את זה ב-20,000 שקל.</w:t>
      </w:r>
    </w:p>
    <w:p w:rsidR="00A571FA" w:rsidRDefault="00A571FA" w:rsidP="00A571FA">
      <w:pPr>
        <w:ind w:firstLine="0"/>
        <w:rPr>
          <w:rtl/>
        </w:rPr>
      </w:pPr>
    </w:p>
    <w:p w:rsidR="00EA49EF" w:rsidRDefault="00EA49EF" w:rsidP="00EA49EF">
      <w:pPr>
        <w:pStyle w:val="a4"/>
        <w:keepNext/>
        <w:rPr>
          <w:rtl/>
        </w:rPr>
      </w:pPr>
      <w:bookmarkStart w:id="3112" w:name="ET_speaker_איתי_עצמון_379"/>
      <w:r w:rsidRPr="00EA49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A4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:rsidR="00EA49EF" w:rsidRDefault="00EA49EF" w:rsidP="00EA49EF">
      <w:pPr>
        <w:pStyle w:val="KeepWithNext"/>
        <w:rPr>
          <w:rtl/>
          <w:lang w:eastAsia="he-IL"/>
        </w:rPr>
      </w:pPr>
    </w:p>
    <w:p w:rsidR="00A571FA" w:rsidRDefault="00A571FA" w:rsidP="00EA49EF">
      <w:pPr>
        <w:rPr>
          <w:rtl/>
        </w:rPr>
      </w:pPr>
      <w:r>
        <w:rPr>
          <w:rFonts w:hint="cs"/>
          <w:rtl/>
        </w:rPr>
        <w:t>עד 20,000</w:t>
      </w:r>
      <w:r w:rsidR="00EA49EF">
        <w:rPr>
          <w:rFonts w:hint="cs"/>
          <w:rtl/>
        </w:rPr>
        <w:t>?</w:t>
      </w:r>
    </w:p>
    <w:p w:rsidR="00A571FA" w:rsidRDefault="00A571FA" w:rsidP="00A571FA">
      <w:pPr>
        <w:ind w:firstLine="0"/>
        <w:rPr>
          <w:rtl/>
        </w:rPr>
      </w:pPr>
    </w:p>
    <w:p w:rsidR="00EA49EF" w:rsidRDefault="00EA49EF" w:rsidP="00EA49EF">
      <w:pPr>
        <w:pStyle w:val="af9"/>
        <w:keepNext/>
        <w:rPr>
          <w:rtl/>
        </w:rPr>
      </w:pPr>
      <w:bookmarkStart w:id="3113" w:name="_ETM_Q1_10015439"/>
      <w:bookmarkStart w:id="3114" w:name="ET_guest_חן_בר_יוסף_380"/>
      <w:bookmarkEnd w:id="3113"/>
      <w:r w:rsidRPr="00EA49EF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EA49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4"/>
    </w:p>
    <w:p w:rsidR="00EA49EF" w:rsidRDefault="00EA49EF" w:rsidP="00EA49EF">
      <w:pPr>
        <w:pStyle w:val="KeepWithNext"/>
        <w:rPr>
          <w:rtl/>
        </w:rPr>
      </w:pPr>
    </w:p>
    <w:p w:rsidR="00EA49EF" w:rsidRPr="00EA49EF" w:rsidRDefault="00EA49EF" w:rsidP="00EA49EF">
      <w:pPr>
        <w:rPr>
          <w:rtl/>
        </w:rPr>
      </w:pPr>
      <w:bookmarkStart w:id="3115" w:name="_ETM_Q1_10015911"/>
      <w:bookmarkStart w:id="3116" w:name="_ETM_Q1_10015943"/>
      <w:bookmarkEnd w:id="3115"/>
      <w:bookmarkEnd w:id="3116"/>
      <w:r>
        <w:rPr>
          <w:rFonts w:hint="cs"/>
          <w:rtl/>
        </w:rPr>
        <w:t xml:space="preserve">כן. </w:t>
      </w:r>
    </w:p>
    <w:p w:rsidR="00A571FA" w:rsidRDefault="00A571FA" w:rsidP="00A571FA">
      <w:pPr>
        <w:ind w:firstLine="0"/>
        <w:rPr>
          <w:rtl/>
        </w:rPr>
      </w:pPr>
    </w:p>
    <w:p w:rsidR="00595DCA" w:rsidRDefault="00595DCA" w:rsidP="00595DCA">
      <w:pPr>
        <w:pStyle w:val="af9"/>
        <w:keepNext/>
        <w:rPr>
          <w:rtl/>
        </w:rPr>
      </w:pPr>
      <w:bookmarkStart w:id="3117" w:name="_ETM_Q1_10029214"/>
      <w:bookmarkStart w:id="3118" w:name="ET_guest_592273_381"/>
      <w:bookmarkEnd w:id="3117"/>
      <w:r w:rsidRPr="00595DCA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595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8"/>
    </w:p>
    <w:p w:rsidR="00595DCA" w:rsidRDefault="00595DCA" w:rsidP="00595DCA">
      <w:pPr>
        <w:pStyle w:val="KeepWithNext"/>
        <w:rPr>
          <w:rtl/>
        </w:rPr>
      </w:pPr>
    </w:p>
    <w:p w:rsidR="00A571FA" w:rsidRDefault="00707952" w:rsidP="00A571FA">
      <w:pPr>
        <w:ind w:firstLine="0"/>
        <w:rPr>
          <w:rtl/>
        </w:rPr>
      </w:pPr>
      <w:bookmarkStart w:id="3119" w:name="_ETM_Q1_10029764"/>
      <w:bookmarkStart w:id="3120" w:name="_ETM_Q1_10029804"/>
      <w:bookmarkEnd w:id="3119"/>
      <w:bookmarkEnd w:id="3120"/>
      <w:r>
        <w:rPr>
          <w:rtl/>
        </w:rPr>
        <w:tab/>
      </w:r>
      <w:r>
        <w:rPr>
          <w:rFonts w:hint="cs"/>
          <w:rtl/>
        </w:rPr>
        <w:t xml:space="preserve">אנחנו שמים את המדבקות, אבל בחורף כשהמשאיות נוסעות המדבקות </w:t>
      </w:r>
      <w:bookmarkStart w:id="3121" w:name="_ETM_Q1_10039569"/>
      <w:bookmarkEnd w:id="3121"/>
      <w:r>
        <w:rPr>
          <w:rFonts w:hint="cs"/>
          <w:rtl/>
        </w:rPr>
        <w:t xml:space="preserve">יכולות ליפול מעצמן. אין סיבה לאף חברת גז לא </w:t>
      </w:r>
      <w:bookmarkStart w:id="3122" w:name="_ETM_Q1_10042096"/>
      <w:bookmarkEnd w:id="3122"/>
      <w:r>
        <w:rPr>
          <w:rFonts w:hint="cs"/>
          <w:rtl/>
        </w:rPr>
        <w:t xml:space="preserve">לשים את המדבקות האלו. </w:t>
      </w:r>
    </w:p>
    <w:p w:rsidR="00A571FA" w:rsidRDefault="00A571FA" w:rsidP="00A571FA">
      <w:pPr>
        <w:ind w:firstLine="0"/>
        <w:rPr>
          <w:rtl/>
        </w:rPr>
      </w:pPr>
    </w:p>
    <w:p w:rsidR="00707952" w:rsidRDefault="00707952" w:rsidP="00707952">
      <w:pPr>
        <w:pStyle w:val="af6"/>
        <w:keepNext/>
        <w:rPr>
          <w:rtl/>
        </w:rPr>
      </w:pPr>
      <w:bookmarkStart w:id="3123" w:name="_ETM_Q1_10050907"/>
      <w:bookmarkStart w:id="3124" w:name="ET_yor_4758_382"/>
      <w:bookmarkEnd w:id="3123"/>
      <w:r w:rsidRPr="00707952">
        <w:rPr>
          <w:rStyle w:val="TagStyle"/>
          <w:rtl/>
        </w:rPr>
        <w:t xml:space="preserve"> &lt;&lt; </w:t>
      </w:r>
      <w:proofErr w:type="spellStart"/>
      <w:r w:rsidRPr="00707952">
        <w:rPr>
          <w:rStyle w:val="TagStyle"/>
          <w:rtl/>
        </w:rPr>
        <w:t>יור</w:t>
      </w:r>
      <w:proofErr w:type="spellEnd"/>
      <w:r w:rsidRPr="0070795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7952">
        <w:rPr>
          <w:rStyle w:val="TagStyle"/>
          <w:rtl/>
        </w:rPr>
        <w:t xml:space="preserve"> &lt;&lt; </w:t>
      </w:r>
      <w:proofErr w:type="spellStart"/>
      <w:r w:rsidRPr="00707952">
        <w:rPr>
          <w:rStyle w:val="TagStyle"/>
          <w:rtl/>
        </w:rPr>
        <w:t>יור</w:t>
      </w:r>
      <w:proofErr w:type="spellEnd"/>
      <w:r w:rsidRPr="007079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4"/>
    </w:p>
    <w:p w:rsidR="00707952" w:rsidRDefault="00707952" w:rsidP="00707952">
      <w:pPr>
        <w:pStyle w:val="KeepWithNext"/>
        <w:rPr>
          <w:rtl/>
          <w:lang w:eastAsia="he-IL"/>
        </w:rPr>
      </w:pPr>
    </w:p>
    <w:p w:rsidR="00A571FA" w:rsidRDefault="00A571FA" w:rsidP="00707952">
      <w:pPr>
        <w:rPr>
          <w:rtl/>
        </w:rPr>
      </w:pPr>
      <w:bookmarkStart w:id="3125" w:name="_ETM_Q1_10051453"/>
      <w:bookmarkStart w:id="3126" w:name="_ETM_Q1_10051493"/>
      <w:bookmarkEnd w:id="3125"/>
      <w:bookmarkEnd w:id="3126"/>
      <w:r>
        <w:rPr>
          <w:rFonts w:hint="cs"/>
          <w:rtl/>
        </w:rPr>
        <w:t>אנח</w:t>
      </w:r>
      <w:r w:rsidR="00707952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707952">
        <w:rPr>
          <w:rFonts w:hint="cs"/>
          <w:rtl/>
        </w:rPr>
        <w:t>מדברים על המחסן.</w:t>
      </w:r>
    </w:p>
    <w:p w:rsidR="00707952" w:rsidRDefault="00707952" w:rsidP="00707952">
      <w:pPr>
        <w:rPr>
          <w:rtl/>
        </w:rPr>
      </w:pPr>
    </w:p>
    <w:p w:rsidR="00707952" w:rsidRDefault="00707952" w:rsidP="00707952">
      <w:pPr>
        <w:pStyle w:val="af9"/>
        <w:keepNext/>
        <w:rPr>
          <w:rtl/>
        </w:rPr>
      </w:pPr>
      <w:bookmarkStart w:id="3127" w:name="ET_guest_592273_383"/>
      <w:r w:rsidRPr="00707952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7079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7"/>
    </w:p>
    <w:p w:rsidR="00707952" w:rsidRDefault="00707952" w:rsidP="00707952">
      <w:pPr>
        <w:pStyle w:val="KeepWithNext"/>
        <w:rPr>
          <w:rtl/>
        </w:rPr>
      </w:pPr>
    </w:p>
    <w:p w:rsidR="00A571FA" w:rsidRDefault="00707952" w:rsidP="00C72D3A">
      <w:pPr>
        <w:rPr>
          <w:rtl/>
        </w:rPr>
      </w:pPr>
      <w:r>
        <w:rPr>
          <w:rFonts w:hint="cs"/>
          <w:rtl/>
        </w:rPr>
        <w:t xml:space="preserve">אין צורך במדבקות </w:t>
      </w:r>
      <w:r w:rsidR="00A571FA">
        <w:rPr>
          <w:rFonts w:hint="cs"/>
          <w:rtl/>
        </w:rPr>
        <w:t>במחסן</w:t>
      </w:r>
      <w:r w:rsidR="00740F30">
        <w:rPr>
          <w:rFonts w:hint="cs"/>
          <w:rtl/>
        </w:rPr>
        <w:t>.</w:t>
      </w:r>
      <w:r w:rsidR="00A571F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3128" w:name="_ETM_Q1_10051168"/>
      <w:bookmarkEnd w:id="3128"/>
      <w:r w:rsidR="00740F30">
        <w:rPr>
          <w:rFonts w:hint="cs"/>
          <w:rtl/>
        </w:rPr>
        <w:t xml:space="preserve">מדבקות </w:t>
      </w:r>
      <w:r>
        <w:rPr>
          <w:rFonts w:hint="cs"/>
          <w:rtl/>
        </w:rPr>
        <w:t xml:space="preserve">רק בזמן השינוע לבתים. </w:t>
      </w:r>
    </w:p>
    <w:p w:rsidR="00A571FA" w:rsidRDefault="00A571FA" w:rsidP="00A571FA">
      <w:pPr>
        <w:ind w:firstLine="0"/>
        <w:rPr>
          <w:rtl/>
        </w:rPr>
      </w:pPr>
    </w:p>
    <w:p w:rsidR="00707952" w:rsidRDefault="00707952" w:rsidP="00707952">
      <w:pPr>
        <w:pStyle w:val="af6"/>
        <w:keepNext/>
        <w:rPr>
          <w:rtl/>
        </w:rPr>
      </w:pPr>
      <w:bookmarkStart w:id="3129" w:name="_ETM_Q1_10063968"/>
      <w:bookmarkStart w:id="3130" w:name="ET_yor_4758_384"/>
      <w:bookmarkEnd w:id="3129"/>
      <w:r w:rsidRPr="00707952">
        <w:rPr>
          <w:rStyle w:val="TagStyle"/>
          <w:rtl/>
        </w:rPr>
        <w:t xml:space="preserve"> &lt;&lt; </w:t>
      </w:r>
      <w:proofErr w:type="spellStart"/>
      <w:r w:rsidRPr="00707952">
        <w:rPr>
          <w:rStyle w:val="TagStyle"/>
          <w:rtl/>
        </w:rPr>
        <w:t>יור</w:t>
      </w:r>
      <w:proofErr w:type="spellEnd"/>
      <w:r w:rsidRPr="0070795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7952">
        <w:rPr>
          <w:rStyle w:val="TagStyle"/>
          <w:rtl/>
        </w:rPr>
        <w:t xml:space="preserve"> &lt;&lt; </w:t>
      </w:r>
      <w:proofErr w:type="spellStart"/>
      <w:r w:rsidRPr="00707952">
        <w:rPr>
          <w:rStyle w:val="TagStyle"/>
          <w:rtl/>
        </w:rPr>
        <w:t>יור</w:t>
      </w:r>
      <w:proofErr w:type="spellEnd"/>
      <w:r w:rsidRPr="007079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0"/>
    </w:p>
    <w:p w:rsidR="00707952" w:rsidRDefault="00707952" w:rsidP="00707952">
      <w:pPr>
        <w:pStyle w:val="KeepWithNext"/>
        <w:rPr>
          <w:rtl/>
          <w:lang w:eastAsia="he-IL"/>
        </w:rPr>
      </w:pPr>
    </w:p>
    <w:p w:rsidR="00C72D3A" w:rsidRDefault="00C72D3A" w:rsidP="00C72D3A">
      <w:pPr>
        <w:rPr>
          <w:rtl/>
        </w:rPr>
      </w:pPr>
      <w:bookmarkStart w:id="3131" w:name="_ETM_Q1_10064579"/>
      <w:bookmarkStart w:id="3132" w:name="_ETM_Q1_10064623"/>
      <w:bookmarkEnd w:id="3131"/>
      <w:bookmarkEnd w:id="3132"/>
      <w:r>
        <w:rPr>
          <w:rFonts w:hint="cs"/>
          <w:rtl/>
        </w:rPr>
        <w:t xml:space="preserve">מי בעד אישור </w:t>
      </w:r>
      <w:bookmarkStart w:id="3133" w:name="_ETM_Q1_10098007"/>
      <w:bookmarkEnd w:id="3133"/>
      <w:r>
        <w:rPr>
          <w:rFonts w:hint="cs"/>
          <w:rtl/>
        </w:rPr>
        <w:t xml:space="preserve">סעיפים (1) עד </w:t>
      </w:r>
      <w:r w:rsidR="00740F30">
        <w:rPr>
          <w:rFonts w:hint="cs"/>
          <w:rtl/>
        </w:rPr>
        <w:t>(10א)</w:t>
      </w:r>
      <w:r>
        <w:rPr>
          <w:rFonts w:hint="cs"/>
          <w:rtl/>
        </w:rPr>
        <w:t xml:space="preserve"> כ</w:t>
      </w:r>
      <w:r w:rsidR="00A571FA">
        <w:rPr>
          <w:rFonts w:hint="cs"/>
          <w:rtl/>
        </w:rPr>
        <w:t>ולל התיקון של התקרה על פי בקשתה</w:t>
      </w:r>
      <w:r>
        <w:rPr>
          <w:rFonts w:hint="cs"/>
          <w:rtl/>
        </w:rPr>
        <w:t xml:space="preserve"> של עורכת דין ארבל?</w:t>
      </w:r>
    </w:p>
    <w:p w:rsidR="00C72D3A" w:rsidRDefault="00C72D3A" w:rsidP="00C72D3A">
      <w:pPr>
        <w:ind w:firstLine="0"/>
        <w:rPr>
          <w:rtl/>
        </w:rPr>
      </w:pPr>
    </w:p>
    <w:p w:rsidR="00C72D3A" w:rsidRDefault="00C72D3A" w:rsidP="00C72D3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C72D3A" w:rsidRDefault="00C72D3A" w:rsidP="00C72D3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C72D3A" w:rsidRDefault="00C72D3A" w:rsidP="00C72D3A">
      <w:pPr>
        <w:pStyle w:val="--"/>
        <w:keepNext/>
        <w:jc w:val="both"/>
        <w:rPr>
          <w:rtl/>
        </w:rPr>
      </w:pPr>
      <w:bookmarkStart w:id="3134" w:name="_ETM_Q1_10105125"/>
      <w:bookmarkStart w:id="3135" w:name="_ETM_Q1_10105172"/>
      <w:bookmarkStart w:id="3136" w:name="_ETM_Q1_10106672"/>
      <w:bookmarkEnd w:id="3134"/>
      <w:bookmarkEnd w:id="3135"/>
      <w:bookmarkEnd w:id="3136"/>
    </w:p>
    <w:p w:rsidR="00C72D3A" w:rsidRDefault="00C72D3A" w:rsidP="00C72D3A">
      <w:pPr>
        <w:pStyle w:val="af6"/>
        <w:keepNext/>
        <w:rPr>
          <w:rtl/>
        </w:rPr>
      </w:pPr>
      <w:bookmarkStart w:id="3137" w:name="ET_yor_4758_385"/>
      <w:r w:rsidRPr="00C72D3A">
        <w:rPr>
          <w:rStyle w:val="TagStyle"/>
          <w:rtl/>
        </w:rPr>
        <w:t xml:space="preserve"> &lt;&lt; </w:t>
      </w:r>
      <w:proofErr w:type="spellStart"/>
      <w:r w:rsidRPr="00C72D3A">
        <w:rPr>
          <w:rStyle w:val="TagStyle"/>
          <w:rtl/>
        </w:rPr>
        <w:t>יור</w:t>
      </w:r>
      <w:proofErr w:type="spellEnd"/>
      <w:r w:rsidRPr="00C72D3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72D3A">
        <w:rPr>
          <w:rStyle w:val="TagStyle"/>
          <w:rtl/>
        </w:rPr>
        <w:t xml:space="preserve"> &lt;&lt; </w:t>
      </w:r>
      <w:proofErr w:type="spellStart"/>
      <w:r w:rsidRPr="00C72D3A">
        <w:rPr>
          <w:rStyle w:val="TagStyle"/>
          <w:rtl/>
        </w:rPr>
        <w:t>יור</w:t>
      </w:r>
      <w:proofErr w:type="spellEnd"/>
      <w:r w:rsidRPr="00C72D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7"/>
    </w:p>
    <w:p w:rsidR="00C72D3A" w:rsidRDefault="00C72D3A" w:rsidP="00C72D3A">
      <w:pPr>
        <w:pStyle w:val="KeepWithNext"/>
        <w:rPr>
          <w:rtl/>
        </w:rPr>
      </w:pPr>
    </w:p>
    <w:p w:rsidR="00C72D3A" w:rsidRDefault="00C72D3A" w:rsidP="00C72D3A">
      <w:pPr>
        <w:rPr>
          <w:rtl/>
        </w:rPr>
      </w:pPr>
      <w:bookmarkStart w:id="3138" w:name="_ETM_Q1_10107178"/>
      <w:bookmarkStart w:id="3139" w:name="_ETM_Q1_10107219"/>
      <w:bookmarkEnd w:id="3138"/>
      <w:bookmarkEnd w:id="3139"/>
      <w:r>
        <w:rPr>
          <w:rFonts w:hint="cs"/>
          <w:rtl/>
        </w:rPr>
        <w:t xml:space="preserve">אין </w:t>
      </w:r>
      <w:bookmarkStart w:id="3140" w:name="_ETM_Q1_10107710"/>
      <w:bookmarkEnd w:id="3140"/>
      <w:r>
        <w:rPr>
          <w:rFonts w:hint="cs"/>
          <w:rtl/>
        </w:rPr>
        <w:t>מתנגדים, אין נמנעים, סעיפים (1) עד (10א) אושרו.</w:t>
      </w:r>
      <w:r>
        <w:rPr>
          <w:rtl/>
        </w:rPr>
        <w:t xml:space="preserve"> </w:t>
      </w:r>
    </w:p>
    <w:p w:rsidR="00A571FA" w:rsidRDefault="00A571FA" w:rsidP="00C72D3A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C72D3A" w:rsidRDefault="00C72D3A" w:rsidP="00C72D3A">
      <w:pPr>
        <w:pStyle w:val="af9"/>
        <w:keepNext/>
        <w:rPr>
          <w:rtl/>
        </w:rPr>
      </w:pPr>
      <w:bookmarkStart w:id="3141" w:name="ET_guest_גל_נוי_אפרת_386"/>
      <w:r w:rsidRPr="00C72D3A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C72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1"/>
    </w:p>
    <w:p w:rsidR="00C72D3A" w:rsidRDefault="00C72D3A" w:rsidP="00C72D3A">
      <w:pPr>
        <w:pStyle w:val="KeepWithNext"/>
        <w:rPr>
          <w:rtl/>
        </w:rPr>
      </w:pPr>
    </w:p>
    <w:p w:rsidR="00C72D3A" w:rsidRDefault="00C72D3A" w:rsidP="00C72D3A">
      <w:pPr>
        <w:pStyle w:val="afd"/>
        <w:numPr>
          <w:ilvl w:val="0"/>
          <w:numId w:val="15"/>
        </w:numPr>
      </w:pPr>
      <w:bookmarkStart w:id="3142" w:name="_ETM_Q1_10113888"/>
      <w:bookmarkStart w:id="3143" w:name="_ETM_Q1_10113919"/>
      <w:bookmarkEnd w:id="3142"/>
      <w:bookmarkEnd w:id="3143"/>
      <w:r>
        <w:rPr>
          <w:rFonts w:hint="cs"/>
          <w:rtl/>
        </w:rPr>
        <w:t>סיפק גפ"מ או מכל גפ"מ, או מילא מכל גפ"מ,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1,500, בשל </w:t>
      </w:r>
    </w:p>
    <w:p w:rsidR="00C72D3A" w:rsidRDefault="00C72D3A" w:rsidP="00C72D3A">
      <w:pPr>
        <w:ind w:left="720" w:firstLine="0"/>
        <w:rPr>
          <w:rtl/>
        </w:rPr>
      </w:pPr>
      <w:r>
        <w:rPr>
          <w:rFonts w:hint="cs"/>
          <w:rtl/>
        </w:rPr>
        <w:t>בניגוד להוראות תקנה 3 לתקנות החלת תקן 1134;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כל מכל</w:t>
      </w:r>
    </w:p>
    <w:p w:rsidR="00C72D3A" w:rsidRDefault="00C72D3A" w:rsidP="00C72D3A">
      <w:pPr>
        <w:ind w:left="720" w:firstLine="0"/>
        <w:rPr>
          <w:rtl/>
        </w:rPr>
      </w:pPr>
      <w:bookmarkStart w:id="3144" w:name="_ETM_Q1_10115488"/>
      <w:bookmarkStart w:id="3145" w:name="_ETM_Q1_10115570"/>
      <w:bookmarkEnd w:id="3144"/>
      <w:bookmarkEnd w:id="3145"/>
    </w:p>
    <w:p w:rsidR="00C72D3A" w:rsidRDefault="00C72D3A" w:rsidP="00C72D3A">
      <w:pPr>
        <w:ind w:left="720" w:firstLine="0"/>
        <w:rPr>
          <w:rtl/>
        </w:rPr>
      </w:pPr>
      <w:bookmarkStart w:id="3146" w:name="_ETM_Q1_10115669"/>
      <w:bookmarkStart w:id="3147" w:name="_ETM_Q1_10115726"/>
      <w:bookmarkEnd w:id="3146"/>
      <w:bookmarkEnd w:id="3147"/>
      <w:r>
        <w:rPr>
          <w:rFonts w:hint="cs"/>
          <w:rtl/>
        </w:rPr>
        <w:t>(11א) הפעיל מיתקן שלא צויד בהתקן דגימה, בניגוד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10,000</w:t>
      </w:r>
    </w:p>
    <w:p w:rsidR="00C72D3A" w:rsidRDefault="00C72D3A" w:rsidP="00C72D3A">
      <w:pPr>
        <w:ind w:left="720" w:firstLine="0"/>
        <w:rPr>
          <w:rtl/>
        </w:rPr>
      </w:pPr>
      <w:r>
        <w:rPr>
          <w:rFonts w:hint="cs"/>
          <w:rtl/>
        </w:rPr>
        <w:t>להוראות תקנה 4 לתקנות החלת תקן 1134;</w:t>
      </w:r>
    </w:p>
    <w:p w:rsidR="00C72D3A" w:rsidRDefault="00C72D3A" w:rsidP="00C72D3A">
      <w:pPr>
        <w:ind w:left="720" w:firstLine="0"/>
        <w:rPr>
          <w:rtl/>
        </w:rPr>
      </w:pPr>
    </w:p>
    <w:p w:rsidR="00C72D3A" w:rsidRDefault="00C72D3A" w:rsidP="00C72D3A">
      <w:pPr>
        <w:pStyle w:val="afd"/>
        <w:numPr>
          <w:ilvl w:val="0"/>
          <w:numId w:val="15"/>
        </w:numPr>
      </w:pPr>
      <w:r>
        <w:rPr>
          <w:rFonts w:hint="cs"/>
          <w:rtl/>
        </w:rPr>
        <w:t>אימן יותר מארבעה מתמחים באותה עת,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10,000 </w:t>
      </w:r>
    </w:p>
    <w:p w:rsidR="00C72D3A" w:rsidRDefault="00C72D3A" w:rsidP="00C72D3A">
      <w:pPr>
        <w:ind w:left="720" w:firstLine="0"/>
        <w:rPr>
          <w:rtl/>
        </w:rPr>
      </w:pPr>
      <w:bookmarkStart w:id="3148" w:name="_ETM_Q1_10128637"/>
      <w:bookmarkStart w:id="3149" w:name="_ETM_Q1_10128719"/>
      <w:bookmarkEnd w:id="3148"/>
      <w:bookmarkEnd w:id="3149"/>
      <w:r>
        <w:rPr>
          <w:rFonts w:hint="cs"/>
          <w:rtl/>
        </w:rPr>
        <w:t xml:space="preserve">בניגוד </w:t>
      </w:r>
      <w:bookmarkStart w:id="3150" w:name="_ETM_Q1_10130391"/>
      <w:bookmarkEnd w:id="3150"/>
      <w:r>
        <w:rPr>
          <w:rFonts w:hint="cs"/>
          <w:rtl/>
        </w:rPr>
        <w:t>להוראות תקנה 5(ד) לתקנות רישוי העוסקים</w:t>
      </w:r>
    </w:p>
    <w:p w:rsidR="00C72D3A" w:rsidRDefault="00C72D3A" w:rsidP="00C72D3A">
      <w:pPr>
        <w:ind w:left="720" w:firstLine="0"/>
        <w:rPr>
          <w:rtl/>
        </w:rPr>
      </w:pPr>
      <w:r>
        <w:rPr>
          <w:rFonts w:hint="cs"/>
          <w:rtl/>
        </w:rPr>
        <w:t>בעבודות גפ"מ;</w:t>
      </w:r>
    </w:p>
    <w:p w:rsidR="00C72D3A" w:rsidRDefault="00C72D3A" w:rsidP="00C72D3A">
      <w:pPr>
        <w:ind w:left="720" w:firstLine="0"/>
        <w:rPr>
          <w:rtl/>
        </w:rPr>
      </w:pPr>
      <w:bookmarkStart w:id="3151" w:name="_ETM_Q1_10138193"/>
      <w:bookmarkStart w:id="3152" w:name="_ETM_Q1_10138273"/>
      <w:bookmarkStart w:id="3153" w:name="_ETM_Q1_10138336"/>
      <w:bookmarkEnd w:id="3151"/>
      <w:bookmarkEnd w:id="3152"/>
      <w:bookmarkEnd w:id="3153"/>
    </w:p>
    <w:p w:rsidR="00C72D3A" w:rsidRDefault="00C72D3A" w:rsidP="00C72D3A">
      <w:pPr>
        <w:pStyle w:val="afd"/>
        <w:numPr>
          <w:ilvl w:val="0"/>
          <w:numId w:val="15"/>
        </w:numPr>
      </w:pPr>
      <w:bookmarkStart w:id="3154" w:name="_ETM_Q1_10138421"/>
      <w:bookmarkEnd w:id="3154"/>
      <w:r>
        <w:rPr>
          <w:rFonts w:hint="cs"/>
          <w:rtl/>
        </w:rPr>
        <w:t>ביצע התקנה והפעלה ראשונית של מכשיר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5,000 </w:t>
      </w:r>
    </w:p>
    <w:p w:rsidR="00C72D3A" w:rsidRDefault="00C72D3A" w:rsidP="00C72D3A">
      <w:pPr>
        <w:ind w:left="720" w:firstLine="0"/>
        <w:rPr>
          <w:rtl/>
        </w:rPr>
      </w:pPr>
      <w:r>
        <w:rPr>
          <w:rFonts w:hint="cs"/>
          <w:rtl/>
        </w:rPr>
        <w:t>צורך גפ"מ לשימוש שאינו ביתי, ללא הסמכה, בניגוד</w:t>
      </w:r>
    </w:p>
    <w:p w:rsidR="00C72D3A" w:rsidRDefault="00C72D3A" w:rsidP="00C72D3A">
      <w:pPr>
        <w:ind w:left="720" w:firstLine="0"/>
        <w:rPr>
          <w:rtl/>
        </w:rPr>
      </w:pPr>
      <w:r>
        <w:rPr>
          <w:rFonts w:hint="cs"/>
          <w:rtl/>
        </w:rPr>
        <w:t xml:space="preserve">להוראות תקנה 9(א)(6) לתקנות רישוי העוסקים </w:t>
      </w:r>
    </w:p>
    <w:p w:rsidR="00C72D3A" w:rsidRDefault="00C72D3A" w:rsidP="00C72D3A">
      <w:pPr>
        <w:ind w:left="720" w:firstLine="0"/>
        <w:rPr>
          <w:rtl/>
        </w:rPr>
      </w:pPr>
      <w:r>
        <w:rPr>
          <w:rFonts w:hint="cs"/>
          <w:rtl/>
        </w:rPr>
        <w:t>בעובדות גפ"מ;</w:t>
      </w:r>
    </w:p>
    <w:p w:rsidR="00C72D3A" w:rsidRDefault="00C72D3A" w:rsidP="00C72D3A">
      <w:pPr>
        <w:ind w:left="720" w:firstLine="0"/>
        <w:rPr>
          <w:rtl/>
        </w:rPr>
      </w:pPr>
      <w:bookmarkStart w:id="3155" w:name="_ETM_Q1_10137367"/>
      <w:bookmarkStart w:id="3156" w:name="_ETM_Q1_10137436"/>
      <w:bookmarkEnd w:id="3155"/>
      <w:bookmarkEnd w:id="3156"/>
    </w:p>
    <w:p w:rsidR="00C72D3A" w:rsidRDefault="00C72D3A" w:rsidP="00C72D3A">
      <w:pPr>
        <w:pStyle w:val="afd"/>
        <w:numPr>
          <w:ilvl w:val="0"/>
          <w:numId w:val="15"/>
        </w:numPr>
      </w:pPr>
      <w:bookmarkStart w:id="3157" w:name="_ETM_Q1_10137508"/>
      <w:bookmarkStart w:id="3158" w:name="_ETM_Q1_10137586"/>
      <w:bookmarkEnd w:id="3157"/>
      <w:bookmarkEnd w:id="3158"/>
      <w:r>
        <w:rPr>
          <w:rFonts w:hint="cs"/>
          <w:rtl/>
        </w:rPr>
        <w:t xml:space="preserve">התקין או </w:t>
      </w:r>
      <w:proofErr w:type="spellStart"/>
      <w:r>
        <w:rPr>
          <w:rFonts w:hint="cs"/>
          <w:rtl/>
        </w:rPr>
        <w:t>תיחזק</w:t>
      </w:r>
      <w:proofErr w:type="spellEnd"/>
      <w:r>
        <w:rPr>
          <w:rFonts w:hint="cs"/>
          <w:rtl/>
        </w:rPr>
        <w:t xml:space="preserve"> מיתקן גפ"מ מבלי לבצע את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2,500 </w:t>
      </w:r>
    </w:p>
    <w:p w:rsidR="00C72D3A" w:rsidRDefault="00C72D3A" w:rsidP="00C72D3A">
      <w:pPr>
        <w:ind w:left="720" w:firstLine="0"/>
        <w:rPr>
          <w:rtl/>
        </w:rPr>
      </w:pPr>
      <w:r>
        <w:rPr>
          <w:rFonts w:hint="cs"/>
          <w:rtl/>
        </w:rPr>
        <w:t xml:space="preserve">הבדיקות </w:t>
      </w:r>
      <w:bookmarkStart w:id="3159" w:name="_ETM_Q1_10146957"/>
      <w:bookmarkEnd w:id="3159"/>
      <w:r>
        <w:rPr>
          <w:rFonts w:hint="cs"/>
          <w:rtl/>
        </w:rPr>
        <w:t xml:space="preserve">המתחייבות לפי התקן הנוגע לאותו סוג </w:t>
      </w:r>
    </w:p>
    <w:p w:rsidR="00C72D3A" w:rsidRDefault="00C72D3A" w:rsidP="00C72D3A">
      <w:pPr>
        <w:ind w:left="720" w:firstLine="0"/>
        <w:rPr>
          <w:rtl/>
        </w:rPr>
      </w:pPr>
      <w:bookmarkStart w:id="3160" w:name="_ETM_Q1_10154327"/>
      <w:bookmarkStart w:id="3161" w:name="_ETM_Q1_10154419"/>
      <w:bookmarkEnd w:id="3160"/>
      <w:bookmarkEnd w:id="3161"/>
      <w:r>
        <w:rPr>
          <w:rFonts w:hint="cs"/>
          <w:rtl/>
        </w:rPr>
        <w:t xml:space="preserve">מיתקן, בניגוד להוראות תקנה 10(א) לתקנות רישוי </w:t>
      </w:r>
      <w:bookmarkStart w:id="3162" w:name="_ETM_Q1_10152393"/>
      <w:bookmarkEnd w:id="3162"/>
    </w:p>
    <w:p w:rsidR="00C72D3A" w:rsidRDefault="00C72D3A" w:rsidP="00C72D3A">
      <w:pPr>
        <w:ind w:left="720" w:firstLine="0"/>
        <w:rPr>
          <w:rtl/>
        </w:rPr>
      </w:pPr>
      <w:bookmarkStart w:id="3163" w:name="_ETM_Q1_10152484"/>
      <w:bookmarkEnd w:id="3163"/>
      <w:r>
        <w:rPr>
          <w:rFonts w:hint="cs"/>
          <w:rtl/>
        </w:rPr>
        <w:t>העוסקים בעבודות גפ"מ;</w:t>
      </w:r>
    </w:p>
    <w:p w:rsidR="00C72D3A" w:rsidRDefault="00C72D3A" w:rsidP="00C72D3A">
      <w:pPr>
        <w:ind w:left="720" w:firstLine="0"/>
        <w:rPr>
          <w:rtl/>
        </w:rPr>
      </w:pPr>
      <w:bookmarkStart w:id="3164" w:name="_ETM_Q1_10154298"/>
      <w:bookmarkEnd w:id="3164"/>
    </w:p>
    <w:p w:rsidR="00C72D3A" w:rsidRDefault="00C72D3A" w:rsidP="00C72D3A">
      <w:pPr>
        <w:pStyle w:val="afd"/>
        <w:numPr>
          <w:ilvl w:val="0"/>
          <w:numId w:val="15"/>
        </w:numPr>
      </w:pPr>
      <w:bookmarkStart w:id="3165" w:name="_ETM_Q1_10154429"/>
      <w:bookmarkStart w:id="3166" w:name="_ETM_Q1_10154447"/>
      <w:bookmarkStart w:id="3167" w:name="_ETM_Q1_10154488"/>
      <w:bookmarkEnd w:id="3165"/>
      <w:bookmarkEnd w:id="3166"/>
      <w:bookmarkEnd w:id="3167"/>
      <w:r>
        <w:rPr>
          <w:rFonts w:hint="cs"/>
          <w:rtl/>
        </w:rPr>
        <w:t xml:space="preserve">אישר הפעלה ראשונית </w:t>
      </w:r>
      <w:bookmarkStart w:id="3168" w:name="_ETM_Q1_10160387"/>
      <w:bookmarkEnd w:id="3168"/>
      <w:r>
        <w:rPr>
          <w:rFonts w:hint="cs"/>
          <w:rtl/>
        </w:rPr>
        <w:t>של מיתקן גפ"מ, בניגוד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10,000</w:t>
      </w:r>
    </w:p>
    <w:p w:rsidR="00C72D3A" w:rsidRDefault="00C72D3A" w:rsidP="00C72D3A">
      <w:pPr>
        <w:ind w:left="720" w:firstLine="0"/>
        <w:rPr>
          <w:rtl/>
        </w:rPr>
      </w:pPr>
      <w:r>
        <w:rPr>
          <w:rFonts w:hint="cs"/>
          <w:rtl/>
        </w:rPr>
        <w:t xml:space="preserve">להוראות תקנה 10(ב) או (ג) לתקנות </w:t>
      </w:r>
      <w:bookmarkStart w:id="3169" w:name="_ETM_Q1_10161548"/>
      <w:bookmarkEnd w:id="3169"/>
      <w:r>
        <w:rPr>
          <w:rFonts w:hint="cs"/>
          <w:rtl/>
        </w:rPr>
        <w:t xml:space="preserve">רישוי העוסקים </w:t>
      </w:r>
    </w:p>
    <w:p w:rsidR="00C72D3A" w:rsidRDefault="00C72D3A" w:rsidP="00C72D3A">
      <w:pPr>
        <w:ind w:left="720" w:firstLine="0"/>
        <w:rPr>
          <w:rtl/>
        </w:rPr>
      </w:pPr>
      <w:r>
        <w:rPr>
          <w:rFonts w:hint="cs"/>
          <w:rtl/>
        </w:rPr>
        <w:t>בעבודות גפ"מ;</w:t>
      </w:r>
    </w:p>
    <w:p w:rsidR="00C72D3A" w:rsidRDefault="00C72D3A" w:rsidP="00C72D3A">
      <w:pPr>
        <w:ind w:left="720" w:firstLine="0"/>
        <w:rPr>
          <w:rtl/>
        </w:rPr>
      </w:pPr>
      <w:bookmarkStart w:id="3170" w:name="_ETM_Q1_10163820"/>
      <w:bookmarkStart w:id="3171" w:name="_ETM_Q1_10163885"/>
      <w:bookmarkEnd w:id="3170"/>
      <w:bookmarkEnd w:id="3171"/>
    </w:p>
    <w:p w:rsidR="00C72D3A" w:rsidRDefault="00C72D3A" w:rsidP="00C72D3A">
      <w:pPr>
        <w:pStyle w:val="afd"/>
        <w:numPr>
          <w:ilvl w:val="0"/>
          <w:numId w:val="15"/>
        </w:numPr>
      </w:pPr>
      <w:bookmarkStart w:id="3172" w:name="_ETM_Q1_10163965"/>
      <w:bookmarkStart w:id="3173" w:name="_ETM_Q1_10164053"/>
      <w:bookmarkEnd w:id="3172"/>
      <w:bookmarkEnd w:id="3173"/>
      <w:r>
        <w:rPr>
          <w:rFonts w:hint="cs"/>
          <w:rtl/>
        </w:rPr>
        <w:t xml:space="preserve">לא חתם על מסמך בציון </w:t>
      </w:r>
      <w:bookmarkStart w:id="3174" w:name="_ETM_Q1_10164935"/>
      <w:bookmarkEnd w:id="3174"/>
      <w:r>
        <w:rPr>
          <w:rFonts w:hint="cs"/>
          <w:rtl/>
        </w:rPr>
        <w:t>שמו המלא, מספר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200 </w:t>
      </w:r>
    </w:p>
    <w:p w:rsidR="00C72D3A" w:rsidRDefault="00C72D3A" w:rsidP="00C72D3A">
      <w:pPr>
        <w:ind w:left="720" w:firstLine="0"/>
        <w:rPr>
          <w:rtl/>
        </w:rPr>
      </w:pPr>
      <w:bookmarkStart w:id="3175" w:name="_ETM_Q1_10169805"/>
      <w:bookmarkStart w:id="3176" w:name="_ETM_Q1_10169915"/>
      <w:bookmarkEnd w:id="3175"/>
      <w:bookmarkEnd w:id="3176"/>
      <w:r>
        <w:rPr>
          <w:rFonts w:hint="cs"/>
          <w:rtl/>
        </w:rPr>
        <w:t>רישיונו וסוג הרישיון, בניגוד להוראות תקנה 11א</w:t>
      </w:r>
    </w:p>
    <w:p w:rsidR="00C72D3A" w:rsidRPr="00C72D3A" w:rsidRDefault="00C72D3A" w:rsidP="00C72D3A">
      <w:pPr>
        <w:ind w:left="720" w:firstLine="0"/>
        <w:rPr>
          <w:rtl/>
        </w:rPr>
      </w:pPr>
      <w:bookmarkStart w:id="3177" w:name="_ETM_Q1_10169739"/>
      <w:bookmarkStart w:id="3178" w:name="_ETM_Q1_10169810"/>
      <w:bookmarkEnd w:id="3177"/>
      <w:bookmarkEnd w:id="3178"/>
      <w:r>
        <w:rPr>
          <w:rFonts w:hint="cs"/>
          <w:rtl/>
        </w:rPr>
        <w:t xml:space="preserve">לתקנות </w:t>
      </w:r>
      <w:bookmarkStart w:id="3179" w:name="_ETM_Q1_10170910"/>
      <w:bookmarkEnd w:id="3179"/>
      <w:r>
        <w:rPr>
          <w:rFonts w:hint="cs"/>
          <w:rtl/>
        </w:rPr>
        <w:t>רישוי העוסקים בעבודות גפ"מ;</w:t>
      </w:r>
    </w:p>
    <w:p w:rsidR="00A571FA" w:rsidRDefault="00A571FA" w:rsidP="00A571FA">
      <w:pPr>
        <w:ind w:firstLine="0"/>
        <w:rPr>
          <w:rtl/>
        </w:rPr>
      </w:pPr>
    </w:p>
    <w:p w:rsidR="00C72D3A" w:rsidRDefault="00C72D3A" w:rsidP="00C72D3A">
      <w:pPr>
        <w:pStyle w:val="af6"/>
        <w:keepNext/>
        <w:rPr>
          <w:rtl/>
        </w:rPr>
      </w:pPr>
      <w:bookmarkStart w:id="3180" w:name="_ETM_Q1_10177794"/>
      <w:bookmarkStart w:id="3181" w:name="ET_yor_4758_387"/>
      <w:bookmarkEnd w:id="3180"/>
      <w:r w:rsidRPr="00C72D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72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1"/>
    </w:p>
    <w:p w:rsidR="00C72D3A" w:rsidRDefault="00C72D3A" w:rsidP="00C72D3A">
      <w:pPr>
        <w:pStyle w:val="KeepWithNext"/>
        <w:rPr>
          <w:rtl/>
          <w:lang w:eastAsia="he-IL"/>
        </w:rPr>
      </w:pPr>
    </w:p>
    <w:p w:rsidR="00A571FA" w:rsidRDefault="00A571FA" w:rsidP="00C72D3A">
      <w:pPr>
        <w:rPr>
          <w:rtl/>
        </w:rPr>
      </w:pPr>
      <w:bookmarkStart w:id="3182" w:name="_ETM_Q1_10178287"/>
      <w:bookmarkStart w:id="3183" w:name="_ETM_Q1_10178314"/>
      <w:bookmarkEnd w:id="3182"/>
      <w:bookmarkEnd w:id="3183"/>
      <w:r>
        <w:rPr>
          <w:rFonts w:hint="cs"/>
          <w:rtl/>
        </w:rPr>
        <w:t>מי</w:t>
      </w:r>
      <w:r w:rsidR="00C72D3A">
        <w:rPr>
          <w:rFonts w:hint="cs"/>
          <w:rtl/>
        </w:rPr>
        <w:t xml:space="preserve"> </w:t>
      </w:r>
      <w:r>
        <w:rPr>
          <w:rFonts w:hint="cs"/>
          <w:rtl/>
        </w:rPr>
        <w:t>בעד</w:t>
      </w:r>
      <w:r w:rsidR="00C72D3A">
        <w:rPr>
          <w:rFonts w:hint="cs"/>
          <w:rtl/>
        </w:rPr>
        <w:t xml:space="preserve"> אישור סעיפים (11) עד (16)? </w:t>
      </w:r>
      <w:bookmarkStart w:id="3184" w:name="_ETM_Q1_10190976"/>
      <w:bookmarkStart w:id="3185" w:name="_ETM_Q1_10201107"/>
      <w:bookmarkEnd w:id="3184"/>
      <w:bookmarkEnd w:id="3185"/>
    </w:p>
    <w:p w:rsidR="00C72D3A" w:rsidRDefault="00C72D3A" w:rsidP="00C72D3A">
      <w:pPr>
        <w:ind w:firstLine="0"/>
        <w:rPr>
          <w:rtl/>
        </w:rPr>
      </w:pPr>
      <w:bookmarkStart w:id="3186" w:name="_ETM_Q1_10201182"/>
      <w:bookmarkStart w:id="3187" w:name="_ETM_Q1_10201262"/>
      <w:bookmarkStart w:id="3188" w:name="_ETM_Q1_10201352"/>
      <w:bookmarkEnd w:id="3186"/>
      <w:bookmarkEnd w:id="3187"/>
      <w:bookmarkEnd w:id="3188"/>
    </w:p>
    <w:p w:rsidR="00C72D3A" w:rsidRDefault="00C72D3A" w:rsidP="00C72D3A">
      <w:pPr>
        <w:pStyle w:val="af1"/>
        <w:keepNext/>
        <w:rPr>
          <w:rtl/>
        </w:rPr>
      </w:pPr>
      <w:r>
        <w:rPr>
          <w:rtl/>
        </w:rPr>
        <w:t>הצבעה</w:t>
      </w:r>
    </w:p>
    <w:p w:rsidR="00C72D3A" w:rsidRDefault="00C72D3A" w:rsidP="00C72D3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C72D3A" w:rsidRDefault="00C72D3A" w:rsidP="00C72D3A">
      <w:pPr>
        <w:pStyle w:val="--"/>
        <w:keepNext/>
        <w:jc w:val="both"/>
        <w:rPr>
          <w:rtl/>
        </w:rPr>
      </w:pPr>
      <w:bookmarkStart w:id="3189" w:name="_ETM_Q1_10201217"/>
      <w:bookmarkStart w:id="3190" w:name="_ETM_Q1_10201292"/>
      <w:bookmarkStart w:id="3191" w:name="_ETM_Q1_10201589"/>
      <w:bookmarkEnd w:id="3189"/>
      <w:bookmarkEnd w:id="3190"/>
      <w:bookmarkEnd w:id="3191"/>
    </w:p>
    <w:p w:rsidR="00C72D3A" w:rsidRDefault="00C72D3A" w:rsidP="00C72D3A">
      <w:pPr>
        <w:pStyle w:val="--"/>
        <w:keepNext/>
        <w:jc w:val="both"/>
        <w:rPr>
          <w:rtl/>
        </w:rPr>
      </w:pPr>
      <w:bookmarkStart w:id="3192" w:name="_ETM_Q1_10201666"/>
      <w:bookmarkStart w:id="3193" w:name="_ETM_Q1_10202802"/>
      <w:bookmarkEnd w:id="3192"/>
      <w:bookmarkEnd w:id="3193"/>
    </w:p>
    <w:p w:rsidR="00C72D3A" w:rsidRDefault="00C72D3A" w:rsidP="00C72D3A">
      <w:pPr>
        <w:pStyle w:val="af6"/>
        <w:keepNext/>
        <w:rPr>
          <w:rtl/>
        </w:rPr>
      </w:pPr>
      <w:bookmarkStart w:id="3194" w:name="ET_yor_4758_388"/>
      <w:r w:rsidRPr="00C72D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72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4"/>
    </w:p>
    <w:p w:rsidR="00C72D3A" w:rsidRDefault="00C72D3A" w:rsidP="00C72D3A">
      <w:pPr>
        <w:pStyle w:val="KeepWithNext"/>
        <w:rPr>
          <w:rtl/>
        </w:rPr>
      </w:pPr>
    </w:p>
    <w:p w:rsidR="00C72D3A" w:rsidRDefault="00C72D3A" w:rsidP="00C72D3A">
      <w:pPr>
        <w:rPr>
          <w:rtl/>
        </w:rPr>
      </w:pPr>
      <w:bookmarkStart w:id="3195" w:name="_ETM_Q1_10203404"/>
      <w:bookmarkStart w:id="3196" w:name="_ETM_Q1_10203452"/>
      <w:bookmarkEnd w:id="3195"/>
      <w:bookmarkEnd w:id="3196"/>
      <w:r>
        <w:rPr>
          <w:rFonts w:hint="cs"/>
          <w:rtl/>
        </w:rPr>
        <w:t xml:space="preserve">אין מתנגדים, אין נמנעים, סעיפים (11) עד (16) אושרו. </w:t>
      </w:r>
      <w:bookmarkStart w:id="3197" w:name="_ETM_Q1_10210618"/>
      <w:bookmarkEnd w:id="3197"/>
      <w:r>
        <w:rPr>
          <w:rFonts w:hint="cs"/>
          <w:rtl/>
        </w:rPr>
        <w:t>תודה רבה, הישיבה נעולה, נמשיך ביום שלישי.</w:t>
      </w:r>
      <w:r>
        <w:rPr>
          <w:rtl/>
        </w:rPr>
        <w:t xml:space="preserve"> </w:t>
      </w:r>
    </w:p>
    <w:p w:rsidR="00C72D3A" w:rsidRPr="00C72D3A" w:rsidRDefault="00C72D3A" w:rsidP="00C72D3A">
      <w:pPr>
        <w:pStyle w:val="af2"/>
        <w:rPr>
          <w:rtl/>
        </w:rPr>
      </w:pPr>
    </w:p>
    <w:p w:rsidR="00A571FA" w:rsidRDefault="00A571FA" w:rsidP="00A571FA">
      <w:pPr>
        <w:ind w:firstLine="0"/>
        <w:rPr>
          <w:rtl/>
        </w:rPr>
      </w:pPr>
    </w:p>
    <w:p w:rsidR="00C72D3A" w:rsidRDefault="00C72D3A" w:rsidP="00C72D3A">
      <w:pPr>
        <w:pStyle w:val="afc"/>
        <w:keepNext/>
        <w:rPr>
          <w:rtl/>
        </w:rPr>
      </w:pPr>
      <w:bookmarkStart w:id="3198" w:name="ET_meetingend_389"/>
      <w:r w:rsidRPr="00C72D3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14:55.</w:t>
      </w:r>
      <w:r w:rsidRPr="00C72D3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198"/>
    </w:p>
    <w:p w:rsidR="00C72D3A" w:rsidRDefault="00C72D3A" w:rsidP="00C72D3A">
      <w:pPr>
        <w:pStyle w:val="KeepWithNext"/>
        <w:rPr>
          <w:rtl/>
        </w:rPr>
      </w:pPr>
    </w:p>
    <w:p w:rsidR="00C72D3A" w:rsidRPr="00C72D3A" w:rsidRDefault="00C72D3A" w:rsidP="00C72D3A">
      <w:pPr>
        <w:rPr>
          <w:rtl/>
        </w:rPr>
      </w:pPr>
    </w:p>
    <w:p w:rsidR="00FE10E1" w:rsidRDefault="00FE10E1" w:rsidP="00FE10E1">
      <w:pPr>
        <w:ind w:firstLine="0"/>
        <w:rPr>
          <w:rtl/>
        </w:rPr>
      </w:pPr>
    </w:p>
    <w:p w:rsidR="00FE10E1" w:rsidRPr="008713A4" w:rsidRDefault="00FE10E1" w:rsidP="00FE10E1">
      <w:pPr>
        <w:ind w:firstLine="0"/>
      </w:pPr>
    </w:p>
    <w:sectPr w:rsidR="00FE10E1" w:rsidRPr="008713A4" w:rsidSect="00624E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602" w:rsidRDefault="008B6602">
      <w:r>
        <w:separator/>
      </w:r>
    </w:p>
  </w:endnote>
  <w:endnote w:type="continuationSeparator" w:id="0">
    <w:p w:rsidR="008B6602" w:rsidRDefault="008B6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602" w:rsidRDefault="008B6602">
      <w:r>
        <w:separator/>
      </w:r>
    </w:p>
  </w:footnote>
  <w:footnote w:type="continuationSeparator" w:id="0">
    <w:p w:rsidR="008B6602" w:rsidRDefault="008B6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602" w:rsidRDefault="008B66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6602" w:rsidRDefault="008B66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602" w:rsidRDefault="008B66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4E1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B6602" w:rsidRPr="00CC5815" w:rsidRDefault="008B6602" w:rsidP="008E5E3F">
    <w:pPr>
      <w:pStyle w:val="a3"/>
      <w:ind w:firstLine="0"/>
    </w:pPr>
    <w:r>
      <w:rPr>
        <w:rtl/>
      </w:rPr>
      <w:t>ועדת הכלכלה</w:t>
    </w:r>
  </w:p>
  <w:p w:rsidR="008B6602" w:rsidRPr="00CC5815" w:rsidRDefault="008B6602" w:rsidP="008E5E3F">
    <w:pPr>
      <w:pStyle w:val="a3"/>
      <w:ind w:firstLine="0"/>
      <w:rPr>
        <w:rtl/>
      </w:rPr>
    </w:pPr>
    <w:r>
      <w:rPr>
        <w:rtl/>
      </w:rPr>
      <w:t>22/11/2020</w:t>
    </w:r>
  </w:p>
  <w:p w:rsidR="008B6602" w:rsidRPr="00CC5815" w:rsidRDefault="008B66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602" w:rsidRDefault="008B66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2A250F" wp14:editId="35DC8D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6602" w:rsidRDefault="008B66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6602" w:rsidRDefault="008B66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EE5BE0"/>
    <w:multiLevelType w:val="hybridMultilevel"/>
    <w:tmpl w:val="F962C81E"/>
    <w:lvl w:ilvl="0" w:tplc="4E96244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6D82A79"/>
    <w:multiLevelType w:val="hybridMultilevel"/>
    <w:tmpl w:val="23164620"/>
    <w:lvl w:ilvl="0" w:tplc="60F03B8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7A563F7"/>
    <w:multiLevelType w:val="hybridMultilevel"/>
    <w:tmpl w:val="3498168A"/>
    <w:lvl w:ilvl="0" w:tplc="4820542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BA40908"/>
    <w:multiLevelType w:val="hybridMultilevel"/>
    <w:tmpl w:val="CD4A273E"/>
    <w:lvl w:ilvl="0" w:tplc="BF1E870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1F7914D3"/>
    <w:multiLevelType w:val="hybridMultilevel"/>
    <w:tmpl w:val="54080F66"/>
    <w:lvl w:ilvl="0" w:tplc="F3C67D4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3C3425"/>
    <w:multiLevelType w:val="hybridMultilevel"/>
    <w:tmpl w:val="D7E65478"/>
    <w:lvl w:ilvl="0" w:tplc="7492AA6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3BFE46CC"/>
    <w:multiLevelType w:val="hybridMultilevel"/>
    <w:tmpl w:val="9D08E5FE"/>
    <w:lvl w:ilvl="0" w:tplc="A844BC8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277B64"/>
    <w:multiLevelType w:val="hybridMultilevel"/>
    <w:tmpl w:val="4CB63B16"/>
    <w:lvl w:ilvl="0" w:tplc="3EB4FF7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15B4F56"/>
    <w:multiLevelType w:val="hybridMultilevel"/>
    <w:tmpl w:val="29EEF378"/>
    <w:lvl w:ilvl="0" w:tplc="C56C49C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 w15:restartNumberingAfterBreak="0">
    <w:nsid w:val="56D333EE"/>
    <w:multiLevelType w:val="hybridMultilevel"/>
    <w:tmpl w:val="388CDE5C"/>
    <w:lvl w:ilvl="0" w:tplc="68D07D3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56FC36F2"/>
    <w:multiLevelType w:val="hybridMultilevel"/>
    <w:tmpl w:val="37E81706"/>
    <w:lvl w:ilvl="0" w:tplc="3C7A621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61BC2B62"/>
    <w:multiLevelType w:val="hybridMultilevel"/>
    <w:tmpl w:val="28F6D464"/>
    <w:lvl w:ilvl="0" w:tplc="FC9A593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 w15:restartNumberingAfterBreak="0">
    <w:nsid w:val="7B36195A"/>
    <w:multiLevelType w:val="hybridMultilevel"/>
    <w:tmpl w:val="85D0F510"/>
    <w:lvl w:ilvl="0" w:tplc="07A82714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12"/>
  </w:num>
  <w:num w:numId="5">
    <w:abstractNumId w:val="4"/>
  </w:num>
  <w:num w:numId="6">
    <w:abstractNumId w:val="3"/>
  </w:num>
  <w:num w:numId="7">
    <w:abstractNumId w:val="2"/>
  </w:num>
  <w:num w:numId="8">
    <w:abstractNumId w:val="11"/>
  </w:num>
  <w:num w:numId="9">
    <w:abstractNumId w:val="6"/>
  </w:num>
  <w:num w:numId="10">
    <w:abstractNumId w:val="13"/>
  </w:num>
  <w:num w:numId="11">
    <w:abstractNumId w:val="10"/>
  </w:num>
  <w:num w:numId="12">
    <w:abstractNumId w:val="14"/>
  </w:num>
  <w:num w:numId="13">
    <w:abstractNumId w:val="1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7B"/>
    <w:rsid w:val="00003B75"/>
    <w:rsid w:val="00013657"/>
    <w:rsid w:val="0002047E"/>
    <w:rsid w:val="000208AE"/>
    <w:rsid w:val="00024E21"/>
    <w:rsid w:val="00031EBF"/>
    <w:rsid w:val="00037279"/>
    <w:rsid w:val="00042550"/>
    <w:rsid w:val="00042F7D"/>
    <w:rsid w:val="0004310C"/>
    <w:rsid w:val="00055C20"/>
    <w:rsid w:val="00064F6C"/>
    <w:rsid w:val="00067F42"/>
    <w:rsid w:val="00071E4B"/>
    <w:rsid w:val="000761D2"/>
    <w:rsid w:val="00080A7B"/>
    <w:rsid w:val="00082F65"/>
    <w:rsid w:val="000836C5"/>
    <w:rsid w:val="000848F6"/>
    <w:rsid w:val="0009034E"/>
    <w:rsid w:val="00091AF6"/>
    <w:rsid w:val="00092B80"/>
    <w:rsid w:val="00092C0F"/>
    <w:rsid w:val="000A0686"/>
    <w:rsid w:val="000A17C6"/>
    <w:rsid w:val="000B060C"/>
    <w:rsid w:val="000B284F"/>
    <w:rsid w:val="000B2EE6"/>
    <w:rsid w:val="000B53C5"/>
    <w:rsid w:val="000C1952"/>
    <w:rsid w:val="000C3104"/>
    <w:rsid w:val="000C47F5"/>
    <w:rsid w:val="000C5A54"/>
    <w:rsid w:val="000D0BFA"/>
    <w:rsid w:val="000E14E7"/>
    <w:rsid w:val="000E3314"/>
    <w:rsid w:val="000E4318"/>
    <w:rsid w:val="000E6936"/>
    <w:rsid w:val="000F20B0"/>
    <w:rsid w:val="000F2459"/>
    <w:rsid w:val="000F4980"/>
    <w:rsid w:val="000F5156"/>
    <w:rsid w:val="001062AB"/>
    <w:rsid w:val="001072E2"/>
    <w:rsid w:val="00115EBD"/>
    <w:rsid w:val="00136C98"/>
    <w:rsid w:val="00140B2A"/>
    <w:rsid w:val="00140F78"/>
    <w:rsid w:val="00150436"/>
    <w:rsid w:val="0015796F"/>
    <w:rsid w:val="00162E32"/>
    <w:rsid w:val="00163721"/>
    <w:rsid w:val="00163C65"/>
    <w:rsid w:val="00167294"/>
    <w:rsid w:val="001673D4"/>
    <w:rsid w:val="00170CB9"/>
    <w:rsid w:val="00171E7F"/>
    <w:rsid w:val="001758C1"/>
    <w:rsid w:val="00175B09"/>
    <w:rsid w:val="0017779F"/>
    <w:rsid w:val="00180D6D"/>
    <w:rsid w:val="00186F14"/>
    <w:rsid w:val="0018746C"/>
    <w:rsid w:val="001A43CB"/>
    <w:rsid w:val="001A74E9"/>
    <w:rsid w:val="001A7A1B"/>
    <w:rsid w:val="001B2CE5"/>
    <w:rsid w:val="001B34C4"/>
    <w:rsid w:val="001B58DE"/>
    <w:rsid w:val="001B6388"/>
    <w:rsid w:val="001C02E2"/>
    <w:rsid w:val="001C2503"/>
    <w:rsid w:val="001C3152"/>
    <w:rsid w:val="001C44DA"/>
    <w:rsid w:val="001C4FDA"/>
    <w:rsid w:val="001D440C"/>
    <w:rsid w:val="001D5048"/>
    <w:rsid w:val="001E0C15"/>
    <w:rsid w:val="001E175B"/>
    <w:rsid w:val="001F354C"/>
    <w:rsid w:val="0020053B"/>
    <w:rsid w:val="00200B62"/>
    <w:rsid w:val="002016FF"/>
    <w:rsid w:val="00206DBE"/>
    <w:rsid w:val="00212D8F"/>
    <w:rsid w:val="0022495E"/>
    <w:rsid w:val="00227455"/>
    <w:rsid w:val="00227FEF"/>
    <w:rsid w:val="00232823"/>
    <w:rsid w:val="002450A3"/>
    <w:rsid w:val="002532D7"/>
    <w:rsid w:val="00261554"/>
    <w:rsid w:val="00267A24"/>
    <w:rsid w:val="002730CD"/>
    <w:rsid w:val="00275C03"/>
    <w:rsid w:val="00280D58"/>
    <w:rsid w:val="00293769"/>
    <w:rsid w:val="002B054C"/>
    <w:rsid w:val="002B75FD"/>
    <w:rsid w:val="002C5F6C"/>
    <w:rsid w:val="002D1C9D"/>
    <w:rsid w:val="002D2130"/>
    <w:rsid w:val="002D4BDB"/>
    <w:rsid w:val="002D6111"/>
    <w:rsid w:val="002E201A"/>
    <w:rsid w:val="002E5E31"/>
    <w:rsid w:val="002F0201"/>
    <w:rsid w:val="0030316E"/>
    <w:rsid w:val="00303B4C"/>
    <w:rsid w:val="00316714"/>
    <w:rsid w:val="00321E62"/>
    <w:rsid w:val="003221FE"/>
    <w:rsid w:val="00327BF8"/>
    <w:rsid w:val="003301FA"/>
    <w:rsid w:val="0033218A"/>
    <w:rsid w:val="00340AFA"/>
    <w:rsid w:val="00341CDE"/>
    <w:rsid w:val="0035448E"/>
    <w:rsid w:val="00361C0E"/>
    <w:rsid w:val="003625D6"/>
    <w:rsid w:val="003658CB"/>
    <w:rsid w:val="00366CFB"/>
    <w:rsid w:val="0036794C"/>
    <w:rsid w:val="00373508"/>
    <w:rsid w:val="003735C3"/>
    <w:rsid w:val="003865BD"/>
    <w:rsid w:val="00392C29"/>
    <w:rsid w:val="00393ADD"/>
    <w:rsid w:val="00396023"/>
    <w:rsid w:val="00397B41"/>
    <w:rsid w:val="003A39A7"/>
    <w:rsid w:val="003A3DA6"/>
    <w:rsid w:val="003C279D"/>
    <w:rsid w:val="003C3517"/>
    <w:rsid w:val="003C4F11"/>
    <w:rsid w:val="003C5867"/>
    <w:rsid w:val="003D6EA9"/>
    <w:rsid w:val="003F02DA"/>
    <w:rsid w:val="003F0A5F"/>
    <w:rsid w:val="003F42E6"/>
    <w:rsid w:val="0040066C"/>
    <w:rsid w:val="00404D2C"/>
    <w:rsid w:val="00412FAD"/>
    <w:rsid w:val="0041394D"/>
    <w:rsid w:val="00420E41"/>
    <w:rsid w:val="004214C4"/>
    <w:rsid w:val="00424C94"/>
    <w:rsid w:val="00431E20"/>
    <w:rsid w:val="00434C16"/>
    <w:rsid w:val="00436A0E"/>
    <w:rsid w:val="00445C68"/>
    <w:rsid w:val="004474BE"/>
    <w:rsid w:val="00447608"/>
    <w:rsid w:val="00450AAE"/>
    <w:rsid w:val="00451746"/>
    <w:rsid w:val="00455DE8"/>
    <w:rsid w:val="00465E3E"/>
    <w:rsid w:val="00467C09"/>
    <w:rsid w:val="00470EAC"/>
    <w:rsid w:val="00474440"/>
    <w:rsid w:val="00487C7E"/>
    <w:rsid w:val="0049458B"/>
    <w:rsid w:val="00495FD8"/>
    <w:rsid w:val="004B0280"/>
    <w:rsid w:val="004B0A65"/>
    <w:rsid w:val="004B1BE9"/>
    <w:rsid w:val="004B64D1"/>
    <w:rsid w:val="004B7459"/>
    <w:rsid w:val="004C7FBA"/>
    <w:rsid w:val="004D1EDB"/>
    <w:rsid w:val="004D6582"/>
    <w:rsid w:val="004E5E70"/>
    <w:rsid w:val="004E79B6"/>
    <w:rsid w:val="004F2DA3"/>
    <w:rsid w:val="004F573B"/>
    <w:rsid w:val="00500C0C"/>
    <w:rsid w:val="00502A5F"/>
    <w:rsid w:val="00502F0A"/>
    <w:rsid w:val="00522BAA"/>
    <w:rsid w:val="00546678"/>
    <w:rsid w:val="005506B9"/>
    <w:rsid w:val="00553B9B"/>
    <w:rsid w:val="005608EC"/>
    <w:rsid w:val="00565603"/>
    <w:rsid w:val="0056612C"/>
    <w:rsid w:val="005721D3"/>
    <w:rsid w:val="00580593"/>
    <w:rsid w:val="005817EC"/>
    <w:rsid w:val="005838DC"/>
    <w:rsid w:val="00590B77"/>
    <w:rsid w:val="0059403E"/>
    <w:rsid w:val="00595DCA"/>
    <w:rsid w:val="005A290E"/>
    <w:rsid w:val="005A342D"/>
    <w:rsid w:val="005A4813"/>
    <w:rsid w:val="005B793E"/>
    <w:rsid w:val="005C363E"/>
    <w:rsid w:val="005D377B"/>
    <w:rsid w:val="005D523C"/>
    <w:rsid w:val="005D61F3"/>
    <w:rsid w:val="005E1C6B"/>
    <w:rsid w:val="005F76B0"/>
    <w:rsid w:val="005F7F82"/>
    <w:rsid w:val="006142AE"/>
    <w:rsid w:val="00616DBF"/>
    <w:rsid w:val="0062069D"/>
    <w:rsid w:val="00624E1D"/>
    <w:rsid w:val="006273EB"/>
    <w:rsid w:val="006317BF"/>
    <w:rsid w:val="00631C48"/>
    <w:rsid w:val="00634F61"/>
    <w:rsid w:val="00637D7C"/>
    <w:rsid w:val="006427D9"/>
    <w:rsid w:val="0065063B"/>
    <w:rsid w:val="0065460C"/>
    <w:rsid w:val="006603BA"/>
    <w:rsid w:val="00671AE1"/>
    <w:rsid w:val="00673532"/>
    <w:rsid w:val="00673BE6"/>
    <w:rsid w:val="00685641"/>
    <w:rsid w:val="00695A47"/>
    <w:rsid w:val="006A0CB7"/>
    <w:rsid w:val="006A4CC0"/>
    <w:rsid w:val="006A67CF"/>
    <w:rsid w:val="006B73B3"/>
    <w:rsid w:val="006C04B1"/>
    <w:rsid w:val="006C6DE3"/>
    <w:rsid w:val="006D57F7"/>
    <w:rsid w:val="006D6591"/>
    <w:rsid w:val="006D6D23"/>
    <w:rsid w:val="006D70D1"/>
    <w:rsid w:val="006E20FE"/>
    <w:rsid w:val="006F0259"/>
    <w:rsid w:val="006F36FB"/>
    <w:rsid w:val="00700433"/>
    <w:rsid w:val="00702755"/>
    <w:rsid w:val="0070472C"/>
    <w:rsid w:val="0070672B"/>
    <w:rsid w:val="00707952"/>
    <w:rsid w:val="00714C3C"/>
    <w:rsid w:val="00722B9F"/>
    <w:rsid w:val="00722DB0"/>
    <w:rsid w:val="007370B2"/>
    <w:rsid w:val="00740F30"/>
    <w:rsid w:val="00743CDE"/>
    <w:rsid w:val="00747116"/>
    <w:rsid w:val="0075048D"/>
    <w:rsid w:val="007509A6"/>
    <w:rsid w:val="00755AB9"/>
    <w:rsid w:val="00756922"/>
    <w:rsid w:val="007576AA"/>
    <w:rsid w:val="0076359E"/>
    <w:rsid w:val="0077107E"/>
    <w:rsid w:val="007742B3"/>
    <w:rsid w:val="00774CFA"/>
    <w:rsid w:val="00785444"/>
    <w:rsid w:val="007872B4"/>
    <w:rsid w:val="00791CBE"/>
    <w:rsid w:val="0079299D"/>
    <w:rsid w:val="00792DE2"/>
    <w:rsid w:val="00794C92"/>
    <w:rsid w:val="007A19FB"/>
    <w:rsid w:val="007A4930"/>
    <w:rsid w:val="007A512A"/>
    <w:rsid w:val="007B616F"/>
    <w:rsid w:val="007B6B5B"/>
    <w:rsid w:val="007C664B"/>
    <w:rsid w:val="007C693F"/>
    <w:rsid w:val="007C6ADD"/>
    <w:rsid w:val="007D0F01"/>
    <w:rsid w:val="007D4001"/>
    <w:rsid w:val="007F113E"/>
    <w:rsid w:val="007F1EF2"/>
    <w:rsid w:val="007F327D"/>
    <w:rsid w:val="007F70D2"/>
    <w:rsid w:val="007F7ED4"/>
    <w:rsid w:val="0080307E"/>
    <w:rsid w:val="0081278D"/>
    <w:rsid w:val="00816A08"/>
    <w:rsid w:val="0082136D"/>
    <w:rsid w:val="008320F6"/>
    <w:rsid w:val="00832501"/>
    <w:rsid w:val="00841223"/>
    <w:rsid w:val="0084641D"/>
    <w:rsid w:val="00846BE9"/>
    <w:rsid w:val="00853207"/>
    <w:rsid w:val="0085478B"/>
    <w:rsid w:val="008615F2"/>
    <w:rsid w:val="00861A3A"/>
    <w:rsid w:val="008713A4"/>
    <w:rsid w:val="00875F10"/>
    <w:rsid w:val="00883CEA"/>
    <w:rsid w:val="008849D6"/>
    <w:rsid w:val="00892764"/>
    <w:rsid w:val="0089493B"/>
    <w:rsid w:val="008A0479"/>
    <w:rsid w:val="008A1ACF"/>
    <w:rsid w:val="008A5B1F"/>
    <w:rsid w:val="008A64A3"/>
    <w:rsid w:val="008B6602"/>
    <w:rsid w:val="008C4172"/>
    <w:rsid w:val="008C6035"/>
    <w:rsid w:val="008C65B4"/>
    <w:rsid w:val="008C7015"/>
    <w:rsid w:val="008C7DBF"/>
    <w:rsid w:val="008D1DFB"/>
    <w:rsid w:val="008E03B4"/>
    <w:rsid w:val="008E5E3F"/>
    <w:rsid w:val="008F6645"/>
    <w:rsid w:val="0090135C"/>
    <w:rsid w:val="0090279B"/>
    <w:rsid w:val="009036BE"/>
    <w:rsid w:val="00903B31"/>
    <w:rsid w:val="00907A22"/>
    <w:rsid w:val="00911DB4"/>
    <w:rsid w:val="00914904"/>
    <w:rsid w:val="009258CE"/>
    <w:rsid w:val="0093481C"/>
    <w:rsid w:val="00937EB8"/>
    <w:rsid w:val="009515F0"/>
    <w:rsid w:val="00954443"/>
    <w:rsid w:val="009579A2"/>
    <w:rsid w:val="00961CBA"/>
    <w:rsid w:val="00965376"/>
    <w:rsid w:val="009715CA"/>
    <w:rsid w:val="0097607E"/>
    <w:rsid w:val="009830CB"/>
    <w:rsid w:val="00996971"/>
    <w:rsid w:val="009A2245"/>
    <w:rsid w:val="009A5BB6"/>
    <w:rsid w:val="009B22B3"/>
    <w:rsid w:val="009B3B23"/>
    <w:rsid w:val="009B3B3E"/>
    <w:rsid w:val="009B5826"/>
    <w:rsid w:val="009B6487"/>
    <w:rsid w:val="009C2613"/>
    <w:rsid w:val="009D184B"/>
    <w:rsid w:val="009D2CA7"/>
    <w:rsid w:val="009D39AF"/>
    <w:rsid w:val="009D478A"/>
    <w:rsid w:val="009D6C3B"/>
    <w:rsid w:val="009E6E93"/>
    <w:rsid w:val="009F089B"/>
    <w:rsid w:val="009F1518"/>
    <w:rsid w:val="009F5773"/>
    <w:rsid w:val="009F5A24"/>
    <w:rsid w:val="00A00794"/>
    <w:rsid w:val="00A02C72"/>
    <w:rsid w:val="00A15971"/>
    <w:rsid w:val="00A1663B"/>
    <w:rsid w:val="00A22C90"/>
    <w:rsid w:val="00A31175"/>
    <w:rsid w:val="00A36E55"/>
    <w:rsid w:val="00A40CED"/>
    <w:rsid w:val="00A419D0"/>
    <w:rsid w:val="00A42723"/>
    <w:rsid w:val="00A43E63"/>
    <w:rsid w:val="00A46C8C"/>
    <w:rsid w:val="00A54F30"/>
    <w:rsid w:val="00A571FA"/>
    <w:rsid w:val="00A57BD3"/>
    <w:rsid w:val="00A64A6D"/>
    <w:rsid w:val="00A651F7"/>
    <w:rsid w:val="00A66020"/>
    <w:rsid w:val="00A72807"/>
    <w:rsid w:val="00A73CA6"/>
    <w:rsid w:val="00A73EB3"/>
    <w:rsid w:val="00A77AFE"/>
    <w:rsid w:val="00A97B92"/>
    <w:rsid w:val="00AB02EE"/>
    <w:rsid w:val="00AB1F95"/>
    <w:rsid w:val="00AB3F3A"/>
    <w:rsid w:val="00AC3279"/>
    <w:rsid w:val="00AD4C1C"/>
    <w:rsid w:val="00AD4EC9"/>
    <w:rsid w:val="00AD6FFC"/>
    <w:rsid w:val="00AE704D"/>
    <w:rsid w:val="00AF088C"/>
    <w:rsid w:val="00AF1EA2"/>
    <w:rsid w:val="00AF31E6"/>
    <w:rsid w:val="00AF322C"/>
    <w:rsid w:val="00AF4150"/>
    <w:rsid w:val="00B01B7A"/>
    <w:rsid w:val="00B0509A"/>
    <w:rsid w:val="00B120B2"/>
    <w:rsid w:val="00B2166E"/>
    <w:rsid w:val="00B30932"/>
    <w:rsid w:val="00B37998"/>
    <w:rsid w:val="00B50340"/>
    <w:rsid w:val="00B53FA7"/>
    <w:rsid w:val="00B65508"/>
    <w:rsid w:val="00B676C4"/>
    <w:rsid w:val="00B8517A"/>
    <w:rsid w:val="00BA002B"/>
    <w:rsid w:val="00BA27B9"/>
    <w:rsid w:val="00BA6446"/>
    <w:rsid w:val="00BA7C30"/>
    <w:rsid w:val="00BB7E48"/>
    <w:rsid w:val="00BC094D"/>
    <w:rsid w:val="00BC2CD6"/>
    <w:rsid w:val="00BC33E6"/>
    <w:rsid w:val="00BD47B7"/>
    <w:rsid w:val="00BD59C3"/>
    <w:rsid w:val="00BE0714"/>
    <w:rsid w:val="00BE0DF9"/>
    <w:rsid w:val="00BE3BE0"/>
    <w:rsid w:val="00BF74DD"/>
    <w:rsid w:val="00C10833"/>
    <w:rsid w:val="00C10A65"/>
    <w:rsid w:val="00C135D5"/>
    <w:rsid w:val="00C22DCB"/>
    <w:rsid w:val="00C2681A"/>
    <w:rsid w:val="00C27796"/>
    <w:rsid w:val="00C3598A"/>
    <w:rsid w:val="00C360BC"/>
    <w:rsid w:val="00C41F54"/>
    <w:rsid w:val="00C44800"/>
    <w:rsid w:val="00C52EC2"/>
    <w:rsid w:val="00C545DC"/>
    <w:rsid w:val="00C61DC1"/>
    <w:rsid w:val="00C64AFF"/>
    <w:rsid w:val="00C661EE"/>
    <w:rsid w:val="00C72438"/>
    <w:rsid w:val="00C72D3A"/>
    <w:rsid w:val="00C763E4"/>
    <w:rsid w:val="00C77D51"/>
    <w:rsid w:val="00C8624A"/>
    <w:rsid w:val="00C92D0C"/>
    <w:rsid w:val="00CA4C2F"/>
    <w:rsid w:val="00CA5194"/>
    <w:rsid w:val="00CA5363"/>
    <w:rsid w:val="00CB6D60"/>
    <w:rsid w:val="00CB6F68"/>
    <w:rsid w:val="00CC5815"/>
    <w:rsid w:val="00CC6398"/>
    <w:rsid w:val="00CE0526"/>
    <w:rsid w:val="00CE24B8"/>
    <w:rsid w:val="00CE3C16"/>
    <w:rsid w:val="00CE47FB"/>
    <w:rsid w:val="00CE5849"/>
    <w:rsid w:val="00CF3D43"/>
    <w:rsid w:val="00CF70BE"/>
    <w:rsid w:val="00D2414B"/>
    <w:rsid w:val="00D24E7F"/>
    <w:rsid w:val="00D278F7"/>
    <w:rsid w:val="00D30339"/>
    <w:rsid w:val="00D30516"/>
    <w:rsid w:val="00D373EF"/>
    <w:rsid w:val="00D37550"/>
    <w:rsid w:val="00D40A29"/>
    <w:rsid w:val="00D42C05"/>
    <w:rsid w:val="00D45D27"/>
    <w:rsid w:val="00D748D7"/>
    <w:rsid w:val="00D802CB"/>
    <w:rsid w:val="00D8280A"/>
    <w:rsid w:val="00D86E57"/>
    <w:rsid w:val="00D908CF"/>
    <w:rsid w:val="00D96B24"/>
    <w:rsid w:val="00D97461"/>
    <w:rsid w:val="00DA3C8D"/>
    <w:rsid w:val="00DA6C9C"/>
    <w:rsid w:val="00DC6F92"/>
    <w:rsid w:val="00DD0935"/>
    <w:rsid w:val="00DD097B"/>
    <w:rsid w:val="00DD187A"/>
    <w:rsid w:val="00DE0B69"/>
    <w:rsid w:val="00DE1311"/>
    <w:rsid w:val="00DE5B80"/>
    <w:rsid w:val="00DF146A"/>
    <w:rsid w:val="00DF404F"/>
    <w:rsid w:val="00E0769E"/>
    <w:rsid w:val="00E07A33"/>
    <w:rsid w:val="00E11051"/>
    <w:rsid w:val="00E142B7"/>
    <w:rsid w:val="00E1672F"/>
    <w:rsid w:val="00E2440E"/>
    <w:rsid w:val="00E33AE3"/>
    <w:rsid w:val="00E43349"/>
    <w:rsid w:val="00E4408A"/>
    <w:rsid w:val="00E4559B"/>
    <w:rsid w:val="00E47197"/>
    <w:rsid w:val="00E55D10"/>
    <w:rsid w:val="00E61903"/>
    <w:rsid w:val="00E64116"/>
    <w:rsid w:val="00E73C44"/>
    <w:rsid w:val="00E972A2"/>
    <w:rsid w:val="00EA49EF"/>
    <w:rsid w:val="00EA624B"/>
    <w:rsid w:val="00EB057D"/>
    <w:rsid w:val="00EB18E4"/>
    <w:rsid w:val="00EB3B56"/>
    <w:rsid w:val="00EB5C85"/>
    <w:rsid w:val="00EC0AC2"/>
    <w:rsid w:val="00EC1FB3"/>
    <w:rsid w:val="00EC2CD4"/>
    <w:rsid w:val="00EE09AD"/>
    <w:rsid w:val="00F053E5"/>
    <w:rsid w:val="00F10D2D"/>
    <w:rsid w:val="00F16831"/>
    <w:rsid w:val="00F35408"/>
    <w:rsid w:val="00F418B8"/>
    <w:rsid w:val="00F41C33"/>
    <w:rsid w:val="00F423F1"/>
    <w:rsid w:val="00F44691"/>
    <w:rsid w:val="00F4792E"/>
    <w:rsid w:val="00F53584"/>
    <w:rsid w:val="00F535CE"/>
    <w:rsid w:val="00F549E5"/>
    <w:rsid w:val="00F60536"/>
    <w:rsid w:val="00F63F05"/>
    <w:rsid w:val="00F70005"/>
    <w:rsid w:val="00F70041"/>
    <w:rsid w:val="00F709FC"/>
    <w:rsid w:val="00F72368"/>
    <w:rsid w:val="00F73F35"/>
    <w:rsid w:val="00F75352"/>
    <w:rsid w:val="00F81505"/>
    <w:rsid w:val="00F821F6"/>
    <w:rsid w:val="00F84D49"/>
    <w:rsid w:val="00FA5460"/>
    <w:rsid w:val="00FB0768"/>
    <w:rsid w:val="00FB7562"/>
    <w:rsid w:val="00FC4CD0"/>
    <w:rsid w:val="00FD0CFB"/>
    <w:rsid w:val="00FD13C1"/>
    <w:rsid w:val="00FE01B5"/>
    <w:rsid w:val="00FE10E1"/>
    <w:rsid w:val="00FE3474"/>
    <w:rsid w:val="00FF1F13"/>
    <w:rsid w:val="00FF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2A02AE31-A067-4E0B-9B3C-38B526176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404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208AE"/>
    <w:pPr>
      <w:ind w:left="720"/>
      <w:contextualSpacing/>
    </w:pPr>
  </w:style>
  <w:style w:type="table" w:styleId="afe">
    <w:name w:val="Table Grid"/>
    <w:basedOn w:val="a1"/>
    <w:rsid w:val="00083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05B08-632A-4F0F-A02D-EE660B0ED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49</Pages>
  <Words>12694</Words>
  <Characters>72358</Characters>
  <Application>Microsoft Office Word</Application>
  <DocSecurity>0</DocSecurity>
  <Lines>602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306</cp:revision>
  <cp:lastPrinted>2015-07-20T08:20:00Z</cp:lastPrinted>
  <dcterms:created xsi:type="dcterms:W3CDTF">2018-05-03T11:21:00Z</dcterms:created>
  <dcterms:modified xsi:type="dcterms:W3CDTF">2020-11-30T14:17:00Z</dcterms:modified>
</cp:coreProperties>
</file>