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C1A38" w:rsidRDefault="00B161D4" w:rsidP="00EC1FB3">
      <w:pPr>
        <w:ind w:firstLine="0"/>
        <w:rPr>
          <w:b/>
          <w:bCs/>
          <w:rtl/>
        </w:rPr>
      </w:pPr>
      <w:r w:rsidRPr="00CC1A38">
        <w:rPr>
          <w:b/>
          <w:bCs/>
          <w:rtl/>
        </w:rPr>
        <w:t>הכנסת העשרים-וחמש</w:t>
      </w:r>
    </w:p>
    <w:p w:rsidR="00A22C90" w:rsidRPr="00CC1A38" w:rsidRDefault="00A22C90" w:rsidP="00327BF8">
      <w:pPr>
        <w:ind w:firstLine="0"/>
        <w:outlineLvl w:val="0"/>
        <w:rPr>
          <w:b/>
          <w:bCs/>
          <w:rtl/>
        </w:rPr>
        <w:sectPr w:rsidR="00A22C90" w:rsidRPr="00CC1A38" w:rsidSect="00D40C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C1A38" w:rsidRDefault="00B161D4" w:rsidP="008320F6">
      <w:pPr>
        <w:ind w:firstLine="0"/>
        <w:rPr>
          <w:b/>
          <w:bCs/>
          <w:rtl/>
        </w:rPr>
      </w:pPr>
      <w:r w:rsidRPr="00CC1A38">
        <w:rPr>
          <w:b/>
          <w:bCs/>
          <w:rtl/>
        </w:rPr>
        <w:t>מושב שלישי</w:t>
      </w:r>
    </w:p>
    <w:p w:rsidR="00E64116" w:rsidRPr="00CC1A38" w:rsidRDefault="00E64116" w:rsidP="0049458B">
      <w:pPr>
        <w:rPr>
          <w:rtl/>
        </w:rPr>
      </w:pPr>
    </w:p>
    <w:p w:rsidR="00E64116" w:rsidRPr="00CC1A38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C1A38" w:rsidRDefault="00B161D4" w:rsidP="0039211D">
      <w:pPr>
        <w:ind w:firstLine="0"/>
        <w:jc w:val="center"/>
        <w:outlineLvl w:val="0"/>
        <w:rPr>
          <w:b/>
          <w:bCs/>
          <w:rtl/>
        </w:rPr>
      </w:pPr>
      <w:r w:rsidRPr="00CC1A38">
        <w:rPr>
          <w:b/>
          <w:bCs/>
          <w:rtl/>
        </w:rPr>
        <w:t xml:space="preserve">פרוטוקול מס' </w:t>
      </w:r>
      <w:r w:rsidR="0039211D" w:rsidRPr="00CC1A38">
        <w:rPr>
          <w:rFonts w:hint="cs"/>
          <w:b/>
          <w:bCs/>
          <w:rtl/>
        </w:rPr>
        <w:t>465</w:t>
      </w:r>
    </w:p>
    <w:p w:rsidR="00E64116" w:rsidRPr="00CC1A38" w:rsidRDefault="00B161D4" w:rsidP="008320F6">
      <w:pPr>
        <w:ind w:firstLine="0"/>
        <w:jc w:val="center"/>
        <w:outlineLvl w:val="0"/>
        <w:rPr>
          <w:b/>
          <w:bCs/>
          <w:rtl/>
        </w:rPr>
      </w:pPr>
      <w:r w:rsidRPr="00CC1A38">
        <w:rPr>
          <w:b/>
          <w:bCs/>
          <w:rtl/>
        </w:rPr>
        <w:t>מישיבת ועדת החוקה, חוק ומשפט</w:t>
      </w:r>
    </w:p>
    <w:p w:rsidR="00E64116" w:rsidRPr="00CC1A38" w:rsidRDefault="00B161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C1A38">
        <w:rPr>
          <w:b/>
          <w:bCs/>
          <w:u w:val="single"/>
          <w:rtl/>
        </w:rPr>
        <w:t>יום שלישי, י"א בחשון התשפ"ה (12 בנובמבר 2024), שעה 13:00</w:t>
      </w:r>
    </w:p>
    <w:p w:rsidR="00E64116" w:rsidRPr="00CC1A38" w:rsidRDefault="00E64116" w:rsidP="008320F6">
      <w:pPr>
        <w:ind w:firstLine="0"/>
        <w:rPr>
          <w:rtl/>
        </w:rPr>
      </w:pPr>
    </w:p>
    <w:p w:rsidR="00E64116" w:rsidRPr="00CC1A38" w:rsidRDefault="00E64116" w:rsidP="008320F6">
      <w:pPr>
        <w:ind w:firstLine="0"/>
        <w:rPr>
          <w:rtl/>
        </w:rPr>
      </w:pPr>
    </w:p>
    <w:p w:rsidR="00E64116" w:rsidRPr="00CC1A38" w:rsidRDefault="00E64116" w:rsidP="00EC1FB3">
      <w:pPr>
        <w:ind w:firstLine="0"/>
        <w:outlineLvl w:val="1"/>
        <w:rPr>
          <w:rtl/>
        </w:rPr>
      </w:pPr>
      <w:r w:rsidRPr="00CC1A38">
        <w:rPr>
          <w:rFonts w:hint="cs"/>
          <w:b/>
          <w:bCs/>
          <w:u w:val="single"/>
          <w:rtl/>
        </w:rPr>
        <w:t>סדר היום</w:t>
      </w:r>
      <w:r w:rsidRPr="00CC1A38">
        <w:rPr>
          <w:b/>
          <w:bCs/>
          <w:u w:val="single"/>
          <w:rtl/>
        </w:rPr>
        <w:t>:</w:t>
      </w:r>
    </w:p>
    <w:p w:rsidR="00E64116" w:rsidRPr="00CC1A38" w:rsidRDefault="00B161D4" w:rsidP="0085127F">
      <w:pPr>
        <w:spacing w:before="60"/>
        <w:ind w:firstLine="0"/>
        <w:rPr>
          <w:rtl/>
        </w:rPr>
      </w:pPr>
      <w:bookmarkStart w:id="0" w:name="ET_hatsach_643202_1"/>
      <w:r w:rsidRPr="00CC1A38">
        <w:rPr>
          <w:rStyle w:val="TagStyle"/>
          <w:rtl/>
        </w:rPr>
        <w:t xml:space="preserve"> &lt;&lt; הצח &gt;&gt; </w:t>
      </w:r>
      <w:r w:rsidRPr="00CC1A38">
        <w:rPr>
          <w:rtl/>
        </w:rPr>
        <w:t>הצעת חוק העונשין (תיקון מס' 154) (ביטול עבירת השוטטות), התשפ"ה</w:t>
      </w:r>
      <w:r w:rsidR="0085127F" w:rsidRPr="00CC1A38">
        <w:rPr>
          <w:rFonts w:hint="cs"/>
          <w:rtl/>
        </w:rPr>
        <w:t>–</w:t>
      </w:r>
      <w:r w:rsidRPr="00CC1A38">
        <w:rPr>
          <w:rtl/>
        </w:rPr>
        <w:t>2024, של ח"כ משה סולומון</w:t>
      </w:r>
      <w:r w:rsidRPr="00CC1A38">
        <w:rPr>
          <w:rStyle w:val="TagStyle"/>
          <w:rtl/>
        </w:rPr>
        <w:t xml:space="preserve"> &lt;&lt; הצח &gt;&gt;</w:t>
      </w:r>
      <w:r w:rsidRPr="00CC1A3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40C85" w:rsidRPr="00CC1A38" w:rsidRDefault="00D40C85" w:rsidP="007C693F">
      <w:pPr>
        <w:spacing w:before="60"/>
        <w:ind w:firstLine="0"/>
        <w:rPr>
          <w:rtl/>
        </w:rPr>
      </w:pPr>
    </w:p>
    <w:p w:rsidR="00E64116" w:rsidRPr="00CC1A38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C1A38">
        <w:rPr>
          <w:b/>
          <w:bCs/>
          <w:u w:val="single"/>
          <w:rtl/>
        </w:rPr>
        <w:t>נכחו:</w:t>
      </w:r>
    </w:p>
    <w:p w:rsidR="00E64116" w:rsidRPr="00CC1A38" w:rsidRDefault="00E64116" w:rsidP="00EC1FB3">
      <w:pPr>
        <w:ind w:firstLine="0"/>
        <w:outlineLvl w:val="1"/>
        <w:rPr>
          <w:rtl/>
        </w:rPr>
      </w:pPr>
      <w:r w:rsidRPr="00CC1A38">
        <w:rPr>
          <w:b/>
          <w:bCs/>
          <w:u w:val="single"/>
          <w:rtl/>
        </w:rPr>
        <w:t>חברי הוועדה</w:t>
      </w:r>
      <w:r w:rsidRPr="00CC1A38">
        <w:rPr>
          <w:rFonts w:hint="cs"/>
          <w:b/>
          <w:bCs/>
          <w:u w:val="single"/>
          <w:rtl/>
        </w:rPr>
        <w:t xml:space="preserve">: </w:t>
      </w:r>
    </w:p>
    <w:p w:rsidR="00E64116" w:rsidRPr="00CC1A38" w:rsidRDefault="00B161D4" w:rsidP="00EC1FB3">
      <w:pPr>
        <w:ind w:firstLine="0"/>
        <w:rPr>
          <w:rtl/>
        </w:rPr>
      </w:pPr>
      <w:r w:rsidRPr="00CC1A38">
        <w:rPr>
          <w:rtl/>
        </w:rPr>
        <w:t>שמחה רוטמן – היו"ר</w:t>
      </w:r>
    </w:p>
    <w:p w:rsidR="00B161D4" w:rsidRPr="00CC1A38" w:rsidRDefault="00B161D4" w:rsidP="00EC1FB3">
      <w:pPr>
        <w:ind w:firstLine="0"/>
        <w:rPr>
          <w:rtl/>
        </w:rPr>
      </w:pPr>
      <w:r w:rsidRPr="00CC1A38">
        <w:rPr>
          <w:rtl/>
        </w:rPr>
        <w:t>יואב סגלוביץ'</w:t>
      </w:r>
    </w:p>
    <w:p w:rsidR="00B161D4" w:rsidRPr="00CC1A38" w:rsidRDefault="00B161D4" w:rsidP="00EC1FB3">
      <w:pPr>
        <w:ind w:firstLine="0"/>
        <w:rPr>
          <w:rtl/>
        </w:rPr>
      </w:pPr>
      <w:r w:rsidRPr="00CC1A38">
        <w:rPr>
          <w:rtl/>
        </w:rPr>
        <w:t>גלעד קריב</w:t>
      </w:r>
    </w:p>
    <w:p w:rsidR="00B161D4" w:rsidRPr="00CC1A38" w:rsidRDefault="00B161D4" w:rsidP="00EC1FB3">
      <w:pPr>
        <w:ind w:firstLine="0"/>
        <w:rPr>
          <w:u w:val="single"/>
        </w:rPr>
      </w:pPr>
    </w:p>
    <w:p w:rsidR="00E64116" w:rsidRPr="00CC1A38" w:rsidRDefault="00E64116" w:rsidP="00DE5B80">
      <w:pPr>
        <w:ind w:firstLine="0"/>
        <w:rPr>
          <w:rtl/>
        </w:rPr>
      </w:pPr>
    </w:p>
    <w:p w:rsidR="000C47F5" w:rsidRPr="00CC1A3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C1A38">
        <w:rPr>
          <w:rFonts w:hint="cs"/>
          <w:b/>
          <w:bCs/>
          <w:u w:val="single"/>
          <w:rtl/>
        </w:rPr>
        <w:t>חברי הכנסת:</w:t>
      </w:r>
    </w:p>
    <w:p w:rsidR="000C47F5" w:rsidRPr="00CC1A38" w:rsidRDefault="001D01A2" w:rsidP="00DE5B80">
      <w:pPr>
        <w:ind w:firstLine="0"/>
        <w:rPr>
          <w:rtl/>
        </w:rPr>
      </w:pPr>
      <w:r w:rsidRPr="00CC1A38">
        <w:rPr>
          <w:rFonts w:hint="cs"/>
          <w:rtl/>
        </w:rPr>
        <w:t>משה סולומן</w:t>
      </w:r>
    </w:p>
    <w:p w:rsidR="0070239C" w:rsidRPr="00CC1A38" w:rsidRDefault="0070239C" w:rsidP="00DE5B80">
      <w:pPr>
        <w:ind w:firstLine="0"/>
        <w:rPr>
          <w:rtl/>
        </w:rPr>
      </w:pPr>
      <w:bookmarkStart w:id="1" w:name="_ETM_Q1_1658763"/>
      <w:bookmarkStart w:id="2" w:name="_ETM_Q1_1658843"/>
      <w:bookmarkEnd w:id="1"/>
      <w:bookmarkEnd w:id="2"/>
      <w:r w:rsidRPr="00CC1A38">
        <w:rPr>
          <w:rFonts w:hint="cs"/>
          <w:rtl/>
        </w:rPr>
        <w:t>ואליד אלהואשלה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40C85" w:rsidRPr="00CC1A38" w:rsidRDefault="00D40C85" w:rsidP="00DE5B80">
      <w:pPr>
        <w:ind w:firstLine="0"/>
        <w:rPr>
          <w:b/>
          <w:bCs/>
          <w:u w:val="single"/>
          <w:rtl/>
        </w:rPr>
      </w:pPr>
    </w:p>
    <w:p w:rsidR="00E64116" w:rsidRPr="00CC1A38" w:rsidRDefault="00E64116" w:rsidP="00D40A29">
      <w:pPr>
        <w:ind w:firstLine="0"/>
        <w:outlineLvl w:val="1"/>
        <w:rPr>
          <w:rtl/>
        </w:rPr>
      </w:pPr>
      <w:r w:rsidRPr="00CC1A38">
        <w:rPr>
          <w:b/>
          <w:bCs/>
          <w:u w:val="single"/>
          <w:rtl/>
        </w:rPr>
        <w:t>מוזמנים</w:t>
      </w:r>
      <w:r w:rsidRPr="00CC1A38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494"/>
        <w:gridCol w:w="6962"/>
      </w:tblGrid>
      <w:tr w:rsidR="000A5E94" w:rsidRPr="00CC1A38" w:rsidTr="000B742A">
        <w:tc>
          <w:tcPr>
            <w:tcW w:w="2527" w:type="dxa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ראש אשכול עונשין ופשיעה חמורה, משרד המשפטים</w:t>
            </w:r>
          </w:p>
        </w:tc>
      </w:tr>
      <w:tr w:rsidR="000A5E94" w:rsidRPr="00CC1A38" w:rsidTr="000B742A">
        <w:tc>
          <w:tcPr>
            <w:tcW w:w="2527" w:type="dxa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יעל גבריאלי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קצינת מדור הנחיה וחקיקה, המשרד לביטחון לאומי</w:t>
            </w:r>
          </w:p>
        </w:tc>
      </w:tr>
      <w:tr w:rsidR="000A5E94" w:rsidRPr="00CC1A38" w:rsidTr="000B742A">
        <w:tc>
          <w:tcPr>
            <w:tcW w:w="2527" w:type="dxa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עוזר משפטי ליועמ"ש בל"מ, המשרד לביטחון לאומי</w:t>
            </w:r>
          </w:p>
        </w:tc>
      </w:tr>
      <w:tr w:rsidR="000A5E94" w:rsidRPr="00CC1A38" w:rsidTr="000B742A">
        <w:tc>
          <w:tcPr>
            <w:tcW w:w="2527" w:type="dxa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אליז ליזו לביוד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5E94" w:rsidRPr="00CC1A38" w:rsidRDefault="000A5E94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קמ"ד חקירות מ"י, המשרד לביטחון לאומי</w:t>
            </w:r>
          </w:p>
        </w:tc>
      </w:tr>
      <w:tr w:rsidR="00D40C85" w:rsidRPr="00CC1A38" w:rsidTr="000B742A">
        <w:tc>
          <w:tcPr>
            <w:tcW w:w="2527" w:type="dxa"/>
            <w:shd w:val="clear" w:color="auto" w:fill="auto"/>
          </w:tcPr>
          <w:p w:rsidR="00D40C85" w:rsidRPr="00CC1A38" w:rsidRDefault="00D40C85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 xml:space="preserve">ג'רי אלמו </w:t>
            </w:r>
            <w:bookmarkStart w:id="3" w:name="_ETM_Q1_532261"/>
            <w:bookmarkEnd w:id="3"/>
            <w:r w:rsidRPr="00CC1A38">
              <w:rPr>
                <w:rFonts w:hint="cs"/>
                <w:rtl/>
              </w:rPr>
              <w:t>קפיטל</w:t>
            </w:r>
          </w:p>
        </w:tc>
        <w:tc>
          <w:tcPr>
            <w:tcW w:w="0" w:type="auto"/>
            <w:shd w:val="clear" w:color="auto" w:fill="auto"/>
          </w:tcPr>
          <w:p w:rsidR="00D40C85" w:rsidRPr="00CC1A38" w:rsidRDefault="00D40C85" w:rsidP="00DE5B80">
            <w:pPr>
              <w:ind w:firstLine="0"/>
            </w:pPr>
            <w:r w:rsidRPr="00CC1A38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40C85" w:rsidRPr="00CC1A38" w:rsidRDefault="00D40C85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מרכז המחקר והמידע</w:t>
            </w:r>
          </w:p>
        </w:tc>
      </w:tr>
      <w:tr w:rsidR="004561CA" w:rsidRPr="00CC1A38" w:rsidTr="000B742A">
        <w:tc>
          <w:tcPr>
            <w:tcW w:w="2527" w:type="dxa"/>
            <w:shd w:val="clear" w:color="auto" w:fill="auto"/>
          </w:tcPr>
          <w:p w:rsidR="004561CA" w:rsidRPr="00CC1A38" w:rsidRDefault="004561C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אופיר אנגל</w:t>
            </w:r>
          </w:p>
        </w:tc>
        <w:tc>
          <w:tcPr>
            <w:tcW w:w="0" w:type="auto"/>
            <w:shd w:val="clear" w:color="auto" w:fill="auto"/>
          </w:tcPr>
          <w:p w:rsidR="004561CA" w:rsidRPr="00CC1A38" w:rsidRDefault="004561C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1CA" w:rsidRPr="00CC1A38" w:rsidRDefault="004561C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משפחות החטופים</w:t>
            </w:r>
          </w:p>
        </w:tc>
      </w:tr>
      <w:tr w:rsidR="004561CA" w:rsidRPr="00CC1A38" w:rsidTr="000B742A">
        <w:tc>
          <w:tcPr>
            <w:tcW w:w="2527" w:type="dxa"/>
            <w:shd w:val="clear" w:color="auto" w:fill="auto"/>
          </w:tcPr>
          <w:p w:rsidR="004561CA" w:rsidRPr="00CC1A38" w:rsidRDefault="004561C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חגי אנגל</w:t>
            </w:r>
          </w:p>
        </w:tc>
        <w:tc>
          <w:tcPr>
            <w:tcW w:w="0" w:type="auto"/>
            <w:shd w:val="clear" w:color="auto" w:fill="auto"/>
          </w:tcPr>
          <w:p w:rsidR="004561CA" w:rsidRPr="00CC1A38" w:rsidRDefault="004561CA" w:rsidP="00DE5B80">
            <w:pPr>
              <w:ind w:firstLine="0"/>
              <w:rPr>
                <w:rtl/>
              </w:rPr>
            </w:pPr>
            <w:r w:rsidRPr="00CC1A38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1CA" w:rsidRPr="00CC1A38" w:rsidRDefault="004561C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משפחות החטופים</w:t>
            </w:r>
          </w:p>
        </w:tc>
      </w:tr>
      <w:tr w:rsidR="00851FBA" w:rsidRPr="00CC1A38" w:rsidTr="000B742A">
        <w:tc>
          <w:tcPr>
            <w:tcW w:w="2527" w:type="dxa"/>
            <w:shd w:val="clear" w:color="auto" w:fill="auto"/>
          </w:tcPr>
          <w:p w:rsidR="00851FBA" w:rsidRPr="00CC1A38" w:rsidRDefault="00851FB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:rsidR="00851FBA" w:rsidRPr="00CC1A38" w:rsidRDefault="00851FBA" w:rsidP="00DE5B80">
            <w:pPr>
              <w:ind w:firstLine="0"/>
            </w:pPr>
            <w:r w:rsidRPr="00CC1A38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1FBA" w:rsidRPr="00CC1A38" w:rsidRDefault="00851FB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פעילות חברתית</w:t>
            </w:r>
          </w:p>
        </w:tc>
      </w:tr>
    </w:tbl>
    <w:p w:rsidR="000B742A" w:rsidRDefault="000B742A" w:rsidP="000B742A">
      <w:pPr>
        <w:ind w:firstLine="0"/>
        <w:rPr>
          <w:rtl/>
        </w:rPr>
      </w:pPr>
    </w:p>
    <w:p w:rsidR="00D40C85" w:rsidRPr="00CC1A38" w:rsidRDefault="00D40C85" w:rsidP="000B742A">
      <w:pPr>
        <w:ind w:firstLine="0"/>
        <w:rPr>
          <w:rtl/>
        </w:rPr>
      </w:pPr>
    </w:p>
    <w:p w:rsidR="000B742A" w:rsidRPr="00CC1A38" w:rsidRDefault="000B742A" w:rsidP="000B742A">
      <w:pPr>
        <w:ind w:firstLine="0"/>
        <w:rPr>
          <w:b/>
          <w:bCs/>
          <w:u w:val="single"/>
        </w:rPr>
      </w:pPr>
      <w:r w:rsidRPr="00CC1A38">
        <w:rPr>
          <w:rFonts w:hint="cs"/>
          <w:b/>
          <w:bCs/>
          <w:u w:val="single"/>
          <w:rtl/>
        </w:rPr>
        <w:t xml:space="preserve">מוזמנים </w:t>
      </w:r>
      <w:bookmarkStart w:id="4" w:name="_ETM_Q1_1951693"/>
      <w:bookmarkEnd w:id="4"/>
      <w:r w:rsidRPr="00CC1A38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99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492"/>
        <w:gridCol w:w="6964"/>
      </w:tblGrid>
      <w:tr w:rsidR="000B742A" w:rsidRPr="00CC1A38" w:rsidTr="000B742A">
        <w:tc>
          <w:tcPr>
            <w:tcW w:w="2527" w:type="dxa"/>
            <w:shd w:val="clear" w:color="auto" w:fill="auto"/>
          </w:tcPr>
          <w:p w:rsidR="000B742A" w:rsidRPr="00CC1A38" w:rsidRDefault="000B742A" w:rsidP="00DE5B80">
            <w:pPr>
              <w:ind w:firstLine="0"/>
              <w:rPr>
                <w:rtl/>
              </w:rPr>
            </w:pPr>
            <w:bookmarkStart w:id="5" w:name="_ETM_Q1_1920619"/>
            <w:bookmarkStart w:id="6" w:name="_ETM_Q1_1920687"/>
            <w:bookmarkEnd w:id="5"/>
            <w:bookmarkEnd w:id="6"/>
            <w:r w:rsidRPr="00CC1A38">
              <w:rPr>
                <w:rFonts w:hint="cs"/>
                <w:rtl/>
              </w:rPr>
              <w:t>רפ"ק ליאורה סולטן יעבץ</w:t>
            </w:r>
          </w:p>
        </w:tc>
        <w:tc>
          <w:tcPr>
            <w:tcW w:w="0" w:type="auto"/>
            <w:shd w:val="clear" w:color="auto" w:fill="auto"/>
          </w:tcPr>
          <w:p w:rsidR="000B742A" w:rsidRPr="00CC1A38" w:rsidRDefault="000B742A" w:rsidP="00DE5B80">
            <w:pPr>
              <w:ind w:firstLine="0"/>
              <w:rPr>
                <w:rtl/>
              </w:rPr>
            </w:pPr>
            <w:r w:rsidRPr="00CC1A3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42A" w:rsidRPr="00CC1A38" w:rsidRDefault="000B742A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ר' חו' חקירה ומשפט, המשרד לביטחון לאומי</w:t>
            </w:r>
          </w:p>
        </w:tc>
      </w:tr>
      <w:tr w:rsidR="000B742A" w:rsidRPr="00CC1A38" w:rsidTr="000B742A">
        <w:tc>
          <w:tcPr>
            <w:tcW w:w="2527" w:type="dxa"/>
            <w:shd w:val="clear" w:color="auto" w:fill="auto"/>
          </w:tcPr>
          <w:p w:rsidR="000B742A" w:rsidRPr="00CC1A38" w:rsidRDefault="000B742A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0B742A" w:rsidRPr="00CC1A38" w:rsidRDefault="000B742A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42A" w:rsidRPr="00CC1A38" w:rsidRDefault="000B742A" w:rsidP="00DE5B80">
            <w:pPr>
              <w:ind w:firstLine="0"/>
              <w:rPr>
                <w:rtl/>
              </w:rPr>
            </w:pPr>
            <w:r w:rsidRPr="00CC1A38">
              <w:rPr>
                <w:rtl/>
              </w:rPr>
              <w:t>מנהל מחלקת חקיקה ומדיניות, הסניגוריה הציבורית</w:t>
            </w:r>
          </w:p>
        </w:tc>
      </w:tr>
    </w:tbl>
    <w:p w:rsidR="00E64116" w:rsidRPr="00CC1A38" w:rsidRDefault="00E64116" w:rsidP="00DE5B80">
      <w:pPr>
        <w:ind w:firstLine="0"/>
        <w:rPr>
          <w:rtl/>
        </w:rPr>
      </w:pPr>
    </w:p>
    <w:p w:rsidR="00D37550" w:rsidRPr="00CC1A38" w:rsidRDefault="00D37550" w:rsidP="00DE5B80">
      <w:pPr>
        <w:ind w:firstLine="0"/>
        <w:rPr>
          <w:rtl/>
        </w:rPr>
      </w:pPr>
    </w:p>
    <w:p w:rsidR="00E64116" w:rsidRPr="00CC1A38" w:rsidRDefault="00E64116" w:rsidP="00D40A29">
      <w:pPr>
        <w:ind w:firstLine="0"/>
        <w:outlineLvl w:val="1"/>
        <w:rPr>
          <w:rtl/>
        </w:rPr>
      </w:pPr>
      <w:r w:rsidRPr="00CC1A38">
        <w:rPr>
          <w:rFonts w:hint="cs"/>
          <w:b/>
          <w:bCs/>
          <w:u w:val="single"/>
          <w:rtl/>
        </w:rPr>
        <w:t>ייעוץ משפטי:</w:t>
      </w:r>
      <w:r w:rsidRPr="00CC1A38">
        <w:rPr>
          <w:rFonts w:hint="cs"/>
          <w:rtl/>
        </w:rPr>
        <w:t xml:space="preserve"> </w:t>
      </w:r>
    </w:p>
    <w:p w:rsidR="00E64116" w:rsidRPr="00CC1A38" w:rsidRDefault="001D01A2" w:rsidP="00D40A29">
      <w:pPr>
        <w:ind w:firstLine="0"/>
        <w:rPr>
          <w:rtl/>
        </w:rPr>
      </w:pPr>
      <w:r w:rsidRPr="00CC1A38">
        <w:rPr>
          <w:rFonts w:hint="cs"/>
          <w:rtl/>
        </w:rPr>
        <w:t xml:space="preserve">אפרת </w:t>
      </w:r>
      <w:bookmarkStart w:id="7" w:name="_ETM_Q1_645167"/>
      <w:bookmarkEnd w:id="7"/>
      <w:r w:rsidRPr="00CC1A38">
        <w:rPr>
          <w:rFonts w:hint="cs"/>
          <w:rtl/>
        </w:rPr>
        <w:t>חקאק</w:t>
      </w:r>
    </w:p>
    <w:p w:rsidR="001D01A2" w:rsidRPr="00CC1A38" w:rsidRDefault="001D01A2" w:rsidP="00D40A29">
      <w:pPr>
        <w:ind w:firstLine="0"/>
      </w:pPr>
      <w:bookmarkStart w:id="8" w:name="_ETM_Q1_646727"/>
      <w:bookmarkStart w:id="9" w:name="_ETM_Q1_646790"/>
      <w:bookmarkEnd w:id="8"/>
      <w:bookmarkEnd w:id="9"/>
      <w:r w:rsidRPr="00CC1A38">
        <w:rPr>
          <w:rFonts w:hint="cs"/>
          <w:rtl/>
        </w:rPr>
        <w:t>עדן מנדלוביץ'</w:t>
      </w:r>
    </w:p>
    <w:p w:rsidR="00E64116" w:rsidRPr="00CC1A38" w:rsidRDefault="00E64116" w:rsidP="00DE5B80">
      <w:pPr>
        <w:ind w:firstLine="0"/>
        <w:rPr>
          <w:rtl/>
        </w:rPr>
      </w:pPr>
    </w:p>
    <w:p w:rsidR="00E64116" w:rsidRPr="00CC1A38" w:rsidRDefault="008C326D" w:rsidP="008C326D">
      <w:pPr>
        <w:ind w:firstLine="0"/>
        <w:outlineLvl w:val="1"/>
        <w:rPr>
          <w:rtl/>
        </w:rPr>
      </w:pPr>
      <w:r w:rsidRPr="00CC1A38">
        <w:rPr>
          <w:rFonts w:hint="cs"/>
          <w:b/>
          <w:bCs/>
          <w:u w:val="single"/>
          <w:rtl/>
        </w:rPr>
        <w:t>רכזת פרלמנטרית בו</w:t>
      </w:r>
      <w:r w:rsidR="00E64116" w:rsidRPr="00CC1A38">
        <w:rPr>
          <w:b/>
          <w:bCs/>
          <w:u w:val="single"/>
          <w:rtl/>
        </w:rPr>
        <w:t>ועדה</w:t>
      </w:r>
      <w:r w:rsidR="00E64116" w:rsidRPr="00CC1A38">
        <w:rPr>
          <w:rFonts w:hint="cs"/>
          <w:b/>
          <w:bCs/>
          <w:u w:val="single"/>
          <w:rtl/>
        </w:rPr>
        <w:t>:</w:t>
      </w:r>
    </w:p>
    <w:p w:rsidR="00E64116" w:rsidRPr="00CC1A38" w:rsidRDefault="008C326D" w:rsidP="00D40A29">
      <w:pPr>
        <w:ind w:firstLine="0"/>
        <w:rPr>
          <w:u w:val="single"/>
        </w:rPr>
      </w:pPr>
      <w:r w:rsidRPr="00CC1A38">
        <w:rPr>
          <w:rFonts w:hint="cs"/>
          <w:rtl/>
        </w:rPr>
        <w:t>נחלה רחמני</w:t>
      </w:r>
    </w:p>
    <w:p w:rsidR="00E64116" w:rsidRPr="00CC1A38" w:rsidRDefault="00E64116" w:rsidP="00DE5B80">
      <w:pPr>
        <w:ind w:firstLine="0"/>
        <w:rPr>
          <w:rtl/>
        </w:rPr>
      </w:pPr>
    </w:p>
    <w:p w:rsidR="00E64116" w:rsidRPr="00CC1A38" w:rsidRDefault="001673D4" w:rsidP="00D40A29">
      <w:pPr>
        <w:ind w:firstLine="0"/>
        <w:outlineLvl w:val="1"/>
        <w:rPr>
          <w:rtl/>
        </w:rPr>
      </w:pPr>
      <w:r w:rsidRPr="00CC1A38">
        <w:rPr>
          <w:rFonts w:hint="cs"/>
          <w:b/>
          <w:bCs/>
          <w:u w:val="single"/>
          <w:rtl/>
        </w:rPr>
        <w:t>רישום</w:t>
      </w:r>
      <w:r w:rsidR="00E64116" w:rsidRPr="00CC1A38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C1A38" w:rsidRDefault="00B161D4" w:rsidP="008320F6">
      <w:pPr>
        <w:ind w:firstLine="0"/>
        <w:rPr>
          <w:rtl/>
        </w:rPr>
      </w:pPr>
      <w:r w:rsidRPr="00CC1A38">
        <w:rPr>
          <w:rtl/>
        </w:rPr>
        <w:t>אסתר מימון</w:t>
      </w:r>
    </w:p>
    <w:p w:rsidR="00D40C85" w:rsidRDefault="00D40C85" w:rsidP="00B161D4">
      <w:pPr>
        <w:ind w:firstLine="0"/>
        <w:rPr>
          <w:color w:val="606060"/>
          <w:rtl/>
        </w:rPr>
      </w:pPr>
    </w:p>
    <w:p w:rsidR="00D40C85" w:rsidRDefault="00D40C85" w:rsidP="00B161D4">
      <w:pPr>
        <w:ind w:firstLine="0"/>
        <w:rPr>
          <w:color w:val="606060"/>
          <w:rtl/>
        </w:rPr>
      </w:pPr>
    </w:p>
    <w:p w:rsidR="007872B4" w:rsidRPr="00CC1A38" w:rsidRDefault="00B161D4" w:rsidP="00B161D4">
      <w:pPr>
        <w:ind w:firstLine="0"/>
      </w:pPr>
      <w:r w:rsidRPr="00CC1A3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CC1A38">
        <w:rPr>
          <w:rtl/>
        </w:rPr>
        <w:br w:type="page"/>
      </w:r>
    </w:p>
    <w:p w:rsidR="00B161D4" w:rsidRPr="00CC1A38" w:rsidRDefault="00B161D4" w:rsidP="0085127F">
      <w:pPr>
        <w:pStyle w:val="a6"/>
        <w:keepNext/>
        <w:rPr>
          <w:rtl/>
        </w:rPr>
      </w:pPr>
      <w:bookmarkStart w:id="10" w:name="ET_subject_643202_2"/>
      <w:r w:rsidRPr="00CC1A38">
        <w:rPr>
          <w:rStyle w:val="TagStyle"/>
          <w:rtl/>
        </w:rPr>
        <w:lastRenderedPageBreak/>
        <w:t xml:space="preserve">&lt;&lt; נושא &gt;&gt; </w:t>
      </w:r>
      <w:r w:rsidRPr="00CC1A38">
        <w:rPr>
          <w:rtl/>
        </w:rPr>
        <w:t>הצעת חוק העונשין (תיקון מס' 154) (ביטול עבירת השוטטות), התשפ"ה</w:t>
      </w:r>
      <w:r w:rsidR="0085127F" w:rsidRPr="00CC1A38">
        <w:rPr>
          <w:rFonts w:hint="cs"/>
          <w:rtl/>
        </w:rPr>
        <w:t>–</w:t>
      </w:r>
      <w:r w:rsidRPr="00CC1A38">
        <w:rPr>
          <w:rtl/>
        </w:rPr>
        <w:t>2024, פ/4536/25 כ/1061</w:t>
      </w:r>
      <w:r w:rsidRPr="00CC1A38">
        <w:rPr>
          <w:rStyle w:val="TagStyle"/>
          <w:rtl/>
        </w:rPr>
        <w:t xml:space="preserve"> &lt;&lt; נושא &gt;&gt;</w:t>
      </w:r>
      <w:r w:rsidRPr="00CC1A38">
        <w:rPr>
          <w:rtl/>
        </w:rPr>
        <w:t xml:space="preserve">   </w:t>
      </w:r>
      <w:bookmarkEnd w:id="10"/>
    </w:p>
    <w:p w:rsidR="00B161D4" w:rsidRDefault="00B161D4" w:rsidP="00B161D4">
      <w:pPr>
        <w:pStyle w:val="KeepWithNext"/>
        <w:rPr>
          <w:rtl/>
        </w:rPr>
      </w:pPr>
    </w:p>
    <w:p w:rsidR="00D40C85" w:rsidRPr="00D40C85" w:rsidRDefault="00D40C85" w:rsidP="00D40C85">
      <w:pPr>
        <w:rPr>
          <w:rtl/>
        </w:rPr>
      </w:pPr>
    </w:p>
    <w:p w:rsidR="00B161D4" w:rsidRPr="00CC1A38" w:rsidRDefault="00B161D4" w:rsidP="00B161D4">
      <w:pPr>
        <w:pStyle w:val="af6"/>
        <w:keepNext/>
        <w:rPr>
          <w:rtl/>
        </w:rPr>
      </w:pPr>
      <w:bookmarkStart w:id="11" w:name="ET_yor_6157_3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1"/>
    </w:p>
    <w:p w:rsidR="00B161D4" w:rsidRPr="00CC1A38" w:rsidRDefault="00B161D4" w:rsidP="00B161D4">
      <w:pPr>
        <w:pStyle w:val="KeepWithNext"/>
        <w:rPr>
          <w:rtl/>
        </w:rPr>
      </w:pPr>
    </w:p>
    <w:p w:rsidR="00B161D4" w:rsidRPr="00CC1A38" w:rsidRDefault="0093254A" w:rsidP="0039211D">
      <w:pPr>
        <w:rPr>
          <w:rtl/>
        </w:rPr>
      </w:pPr>
      <w:r w:rsidRPr="00CC1A38">
        <w:rPr>
          <w:rFonts w:hint="cs"/>
          <w:rtl/>
        </w:rPr>
        <w:t xml:space="preserve">בוקר טוב, היום י' בחשוון. הנושא </w:t>
      </w:r>
      <w:bookmarkStart w:id="12" w:name="_ETM_Q1_36242"/>
      <w:bookmarkEnd w:id="12"/>
      <w:r w:rsidRPr="00CC1A38">
        <w:rPr>
          <w:rFonts w:hint="cs"/>
          <w:rtl/>
        </w:rPr>
        <w:t xml:space="preserve">שלנו על סדר-היום: </w:t>
      </w:r>
      <w:r w:rsidR="0085127F" w:rsidRPr="00CC1A38">
        <w:rPr>
          <w:rtl/>
        </w:rPr>
        <w:t>הצעת חוק העונשין (תיקון מס' 154) (ביטול עבירת השוטטות), התשפ"ה</w:t>
      </w:r>
      <w:r w:rsidR="0085127F" w:rsidRPr="00CC1A38">
        <w:rPr>
          <w:rFonts w:hint="cs"/>
          <w:rtl/>
        </w:rPr>
        <w:t>–</w:t>
      </w:r>
      <w:r w:rsidR="0085127F" w:rsidRPr="00CC1A38">
        <w:rPr>
          <w:rtl/>
        </w:rPr>
        <w:t>2024</w:t>
      </w:r>
      <w:r w:rsidRPr="00CC1A38">
        <w:rPr>
          <w:rFonts w:hint="cs"/>
          <w:rtl/>
        </w:rPr>
        <w:t xml:space="preserve">, של חבר הכנסת משה סולומון שנמצא </w:t>
      </w:r>
      <w:bookmarkStart w:id="13" w:name="_ETM_Q1_47620"/>
      <w:bookmarkEnd w:id="13"/>
      <w:r w:rsidRPr="00CC1A38">
        <w:rPr>
          <w:rFonts w:hint="cs"/>
          <w:rtl/>
        </w:rPr>
        <w:t xml:space="preserve">איתנו. </w:t>
      </w:r>
      <w:bookmarkStart w:id="14" w:name="_ETM_Q1_48000"/>
      <w:bookmarkStart w:id="15" w:name="_ETM_Q1_50000"/>
      <w:bookmarkEnd w:id="14"/>
      <w:bookmarkEnd w:id="15"/>
      <w:r w:rsidRPr="00CC1A38">
        <w:rPr>
          <w:rFonts w:hint="cs"/>
          <w:rtl/>
        </w:rPr>
        <w:t>נמצאים איתנו ממשפחות חטופים</w:t>
      </w:r>
      <w:r w:rsidR="0039211D" w:rsidRPr="00CC1A38">
        <w:rPr>
          <w:rFonts w:hint="cs"/>
          <w:rtl/>
        </w:rPr>
        <w:t>, תיכף אני אתן לכם לדבר.</w:t>
      </w:r>
      <w:r w:rsidRPr="00CC1A38">
        <w:rPr>
          <w:rFonts w:hint="cs"/>
          <w:rtl/>
        </w:rPr>
        <w:t xml:space="preserve"> </w:t>
      </w:r>
    </w:p>
    <w:p w:rsidR="0093254A" w:rsidRPr="00CC1A38" w:rsidRDefault="0093254A" w:rsidP="0085127F">
      <w:pPr>
        <w:rPr>
          <w:rtl/>
        </w:rPr>
      </w:pPr>
      <w:bookmarkStart w:id="16" w:name="_ETM_Q1_75128"/>
      <w:bookmarkStart w:id="17" w:name="_ETM_Q1_75186"/>
      <w:bookmarkEnd w:id="16"/>
      <w:bookmarkEnd w:id="17"/>
    </w:p>
    <w:p w:rsidR="0093254A" w:rsidRPr="00CC1A38" w:rsidRDefault="0093254A" w:rsidP="0039211D">
      <w:pPr>
        <w:rPr>
          <w:rtl/>
        </w:rPr>
      </w:pPr>
      <w:bookmarkStart w:id="18" w:name="_ETM_Q1_75900"/>
      <w:bookmarkStart w:id="19" w:name="_ETM_Q1_75988"/>
      <w:bookmarkEnd w:id="18"/>
      <w:bookmarkEnd w:id="19"/>
      <w:r w:rsidRPr="00CC1A38">
        <w:rPr>
          <w:rFonts w:hint="cs"/>
          <w:rtl/>
        </w:rPr>
        <w:t>רציתי בפתח הדברים</w:t>
      </w:r>
      <w:r w:rsidR="0039211D" w:rsidRPr="00CC1A38">
        <w:rPr>
          <w:rFonts w:hint="cs"/>
          <w:rtl/>
        </w:rPr>
        <w:t xml:space="preserve"> להזכיר את</w:t>
      </w:r>
      <w:r w:rsidRPr="00CC1A38">
        <w:rPr>
          <w:rFonts w:hint="cs"/>
          <w:rtl/>
        </w:rPr>
        <w:t xml:space="preserve"> יושב-ראש</w:t>
      </w:r>
      <w:r w:rsidR="0039211D" w:rsidRPr="00CC1A38">
        <w:rPr>
          <w:rFonts w:hint="cs"/>
          <w:rtl/>
        </w:rPr>
        <w:t xml:space="preserve"> ועדת החוקה לשעבר, השר </w:t>
      </w:r>
      <w:bookmarkStart w:id="20" w:name="_ETM_Q1_80000"/>
      <w:bookmarkEnd w:id="20"/>
      <w:r w:rsidR="0039211D" w:rsidRPr="00CC1A38">
        <w:rPr>
          <w:rFonts w:hint="cs"/>
          <w:rtl/>
        </w:rPr>
        <w:t>לשעבר, יושב-ראש</w:t>
      </w:r>
      <w:r w:rsidRPr="00CC1A38">
        <w:rPr>
          <w:rFonts w:hint="cs"/>
          <w:rtl/>
        </w:rPr>
        <w:t xml:space="preserve"> שדולת </w:t>
      </w:r>
      <w:bookmarkStart w:id="21" w:name="_ETM_Q1_83068"/>
      <w:bookmarkEnd w:id="21"/>
      <w:r w:rsidRPr="00CC1A38">
        <w:rPr>
          <w:rFonts w:hint="cs"/>
          <w:rtl/>
        </w:rPr>
        <w:t>ארץ-ישראל לשעבר</w:t>
      </w:r>
      <w:r w:rsidR="0039211D" w:rsidRPr="00CC1A38">
        <w:rPr>
          <w:rFonts w:hint="cs"/>
          <w:rtl/>
        </w:rPr>
        <w:t>, מיכאל איתן.</w:t>
      </w:r>
    </w:p>
    <w:p w:rsidR="0093254A" w:rsidRPr="00CC1A38" w:rsidRDefault="0093254A" w:rsidP="0085127F">
      <w:pPr>
        <w:rPr>
          <w:rtl/>
        </w:rPr>
      </w:pPr>
      <w:bookmarkStart w:id="22" w:name="_ETM_Q1_86288"/>
      <w:bookmarkStart w:id="23" w:name="_ETM_Q1_86363"/>
      <w:bookmarkStart w:id="24" w:name="_ETM_Q1_87496"/>
      <w:bookmarkEnd w:id="22"/>
      <w:bookmarkEnd w:id="23"/>
      <w:bookmarkEnd w:id="24"/>
    </w:p>
    <w:p w:rsidR="0093254A" w:rsidRPr="00CC1A38" w:rsidRDefault="0093254A" w:rsidP="0093254A">
      <w:pPr>
        <w:pStyle w:val="a4"/>
        <w:keepNext/>
        <w:rPr>
          <w:rtl/>
        </w:rPr>
      </w:pPr>
      <w:bookmarkStart w:id="25" w:name="ET_speaker_5791_5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25"/>
    </w:p>
    <w:p w:rsidR="0093254A" w:rsidRPr="00CC1A38" w:rsidRDefault="0093254A" w:rsidP="0093254A">
      <w:pPr>
        <w:pStyle w:val="KeepWithNext"/>
        <w:rPr>
          <w:rtl/>
        </w:rPr>
      </w:pPr>
    </w:p>
    <w:p w:rsidR="0085127F" w:rsidRPr="00CC1A38" w:rsidRDefault="0093254A" w:rsidP="00C3589A">
      <w:pPr>
        <w:rPr>
          <w:rtl/>
        </w:rPr>
      </w:pPr>
      <w:bookmarkStart w:id="26" w:name="_ETM_Q1_87983"/>
      <w:bookmarkStart w:id="27" w:name="_ETM_Q1_88018"/>
      <w:bookmarkEnd w:id="26"/>
      <w:bookmarkEnd w:id="27"/>
      <w:r w:rsidRPr="00CC1A38">
        <w:rPr>
          <w:rFonts w:hint="cs"/>
          <w:rtl/>
        </w:rPr>
        <w:t xml:space="preserve">השדולה למאבק </w:t>
      </w:r>
      <w:r w:rsidR="00C3589A" w:rsidRPr="00CC1A38">
        <w:rPr>
          <w:rFonts w:hint="cs"/>
          <w:rtl/>
        </w:rPr>
        <w:t>ב</w:t>
      </w:r>
      <w:r w:rsidRPr="00CC1A38">
        <w:rPr>
          <w:rFonts w:hint="cs"/>
          <w:rtl/>
        </w:rPr>
        <w:t>שחיתות לשעבר.</w:t>
      </w:r>
    </w:p>
    <w:p w:rsidR="0093254A" w:rsidRPr="00CC1A38" w:rsidRDefault="0093254A" w:rsidP="0093254A">
      <w:pPr>
        <w:rPr>
          <w:rtl/>
        </w:rPr>
      </w:pPr>
      <w:bookmarkStart w:id="28" w:name="_ETM_Q1_97796"/>
      <w:bookmarkStart w:id="29" w:name="_ETM_Q1_97851"/>
      <w:bookmarkEnd w:id="28"/>
      <w:bookmarkEnd w:id="29"/>
    </w:p>
    <w:p w:rsidR="0093254A" w:rsidRPr="00CC1A38" w:rsidRDefault="0093254A" w:rsidP="0093254A">
      <w:pPr>
        <w:pStyle w:val="af6"/>
        <w:keepNext/>
        <w:rPr>
          <w:rtl/>
        </w:rPr>
      </w:pPr>
      <w:bookmarkStart w:id="30" w:name="ET_yor_6157_6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30"/>
    </w:p>
    <w:p w:rsidR="0093254A" w:rsidRPr="00CC1A38" w:rsidRDefault="0093254A" w:rsidP="0093254A">
      <w:pPr>
        <w:pStyle w:val="KeepWithNext"/>
        <w:rPr>
          <w:rtl/>
        </w:rPr>
      </w:pPr>
    </w:p>
    <w:p w:rsidR="0039211D" w:rsidRPr="00CC1A38" w:rsidRDefault="0039211D" w:rsidP="0093254A">
      <w:pPr>
        <w:rPr>
          <w:rtl/>
        </w:rPr>
      </w:pPr>
      <w:bookmarkStart w:id="31" w:name="_ETM_Q1_98478"/>
      <w:bookmarkEnd w:id="31"/>
      <w:r w:rsidRPr="00CC1A38">
        <w:rPr>
          <w:rFonts w:hint="cs"/>
          <w:rtl/>
        </w:rPr>
        <w:t xml:space="preserve">השחיתות היא לא לשעבר. השחיתות תמיד מלווה </w:t>
      </w:r>
      <w:bookmarkStart w:id="32" w:name="_ETM_Q1_91000"/>
      <w:bookmarkEnd w:id="32"/>
      <w:r w:rsidRPr="00CC1A38">
        <w:rPr>
          <w:rFonts w:hint="cs"/>
          <w:rtl/>
        </w:rPr>
        <w:t xml:space="preserve">אותנו. </w:t>
      </w:r>
    </w:p>
    <w:p w:rsidR="0039211D" w:rsidRPr="00CC1A38" w:rsidRDefault="0039211D" w:rsidP="0093254A">
      <w:pPr>
        <w:rPr>
          <w:rtl/>
        </w:rPr>
      </w:pPr>
      <w:bookmarkStart w:id="33" w:name="_ETM_Q1_96000"/>
      <w:bookmarkEnd w:id="33"/>
    </w:p>
    <w:p w:rsidR="0093254A" w:rsidRPr="00CC1A38" w:rsidRDefault="0039211D" w:rsidP="00E16BCB">
      <w:pPr>
        <w:rPr>
          <w:rtl/>
        </w:rPr>
      </w:pPr>
      <w:bookmarkStart w:id="34" w:name="_ETM_Q1_97000"/>
      <w:bookmarkEnd w:id="34"/>
      <w:r w:rsidRPr="00CC1A38">
        <w:rPr>
          <w:rFonts w:hint="cs"/>
          <w:rtl/>
        </w:rPr>
        <w:t xml:space="preserve">הוא </w:t>
      </w:r>
      <w:r w:rsidR="0093254A" w:rsidRPr="00CC1A38">
        <w:rPr>
          <w:rFonts w:hint="cs"/>
          <w:rtl/>
        </w:rPr>
        <w:t xml:space="preserve">אחד מנבחרי הציבור המשפיעים ורבי הרושם </w:t>
      </w:r>
      <w:bookmarkStart w:id="35" w:name="_ETM_Q1_104899"/>
      <w:bookmarkEnd w:id="35"/>
      <w:r w:rsidR="0093254A" w:rsidRPr="00CC1A38">
        <w:rPr>
          <w:rFonts w:hint="cs"/>
          <w:rtl/>
        </w:rPr>
        <w:t>ביותר שמדינת ישראל זכתה להם</w:t>
      </w:r>
      <w:r w:rsidR="00E16BCB" w:rsidRPr="00CC1A38">
        <w:rPr>
          <w:rFonts w:hint="cs"/>
          <w:rtl/>
        </w:rPr>
        <w:t xml:space="preserve">, החזיק גם בשיאים רבים כאן בכנסת, נתן </w:t>
      </w:r>
      <w:bookmarkStart w:id="36" w:name="_ETM_Q1_111000"/>
      <w:bookmarkEnd w:id="36"/>
      <w:r w:rsidR="00E16BCB" w:rsidRPr="00CC1A38">
        <w:rPr>
          <w:rFonts w:hint="cs"/>
          <w:rtl/>
        </w:rPr>
        <w:t>את הנאום הארוך ביותר בכנסת במליאה במסגרת הסתייגויות לתקציב,</w:t>
      </w:r>
      <w:bookmarkStart w:id="37" w:name="_ETM_Q1_118000"/>
      <w:bookmarkEnd w:id="37"/>
      <w:r w:rsidR="00E16BCB" w:rsidRPr="00CC1A38">
        <w:rPr>
          <w:rFonts w:hint="cs"/>
          <w:rtl/>
        </w:rPr>
        <w:t xml:space="preserve"> </w:t>
      </w:r>
      <w:bookmarkStart w:id="38" w:name="_ETM_Q1_128572"/>
      <w:bookmarkStart w:id="39" w:name="_ETM_Q1_128630"/>
      <w:bookmarkEnd w:id="38"/>
      <w:bookmarkEnd w:id="39"/>
      <w:r w:rsidR="0093254A" w:rsidRPr="00CC1A38">
        <w:rPr>
          <w:rFonts w:hint="cs"/>
          <w:rtl/>
        </w:rPr>
        <w:t xml:space="preserve">הכיר כל תג וכל חדר </w:t>
      </w:r>
      <w:bookmarkStart w:id="40" w:name="_ETM_Q1_133411"/>
      <w:bookmarkEnd w:id="40"/>
      <w:r w:rsidR="0093254A" w:rsidRPr="00CC1A38">
        <w:rPr>
          <w:rFonts w:hint="cs"/>
          <w:rtl/>
        </w:rPr>
        <w:t>בבניין, פעל לכל אורך חייו הפרלמנטריים, וגם לא הפרלמנטריים</w:t>
      </w:r>
      <w:r w:rsidR="00E16BCB" w:rsidRPr="00CC1A38">
        <w:rPr>
          <w:rFonts w:hint="cs"/>
          <w:rtl/>
        </w:rPr>
        <w:t xml:space="preserve"> להביא את מדינת ישראל למקום טוב יותר </w:t>
      </w:r>
      <w:bookmarkStart w:id="41" w:name="_ETM_Q1_143000"/>
      <w:bookmarkEnd w:id="41"/>
      <w:r w:rsidR="00E16BCB" w:rsidRPr="00CC1A38">
        <w:rPr>
          <w:rFonts w:hint="cs"/>
          <w:rtl/>
        </w:rPr>
        <w:t xml:space="preserve">בכל התחומים. </w:t>
      </w:r>
    </w:p>
    <w:p w:rsidR="00E16BCB" w:rsidRPr="00CC1A38" w:rsidRDefault="00E16BCB" w:rsidP="00E16BCB">
      <w:pPr>
        <w:rPr>
          <w:rtl/>
        </w:rPr>
      </w:pPr>
    </w:p>
    <w:p w:rsidR="0093254A" w:rsidRPr="00CC1A38" w:rsidRDefault="00E16BCB" w:rsidP="00E16BCB">
      <w:pPr>
        <w:rPr>
          <w:rtl/>
        </w:rPr>
      </w:pPr>
      <w:bookmarkStart w:id="42" w:name="_ETM_Q1_147000"/>
      <w:bookmarkEnd w:id="42"/>
      <w:r w:rsidRPr="00CC1A38">
        <w:rPr>
          <w:rFonts w:hint="cs"/>
          <w:rtl/>
        </w:rPr>
        <w:t xml:space="preserve">כמובן מטבע הדברים הייתה לו מחויבות </w:t>
      </w:r>
      <w:bookmarkStart w:id="43" w:name="_ETM_Q1_144185"/>
      <w:bookmarkStart w:id="44" w:name="_ETM_Q1_144250"/>
      <w:bookmarkStart w:id="45" w:name="_ETM_Q1_153684"/>
      <w:bookmarkEnd w:id="43"/>
      <w:bookmarkEnd w:id="44"/>
      <w:bookmarkEnd w:id="45"/>
      <w:r w:rsidR="0093254A" w:rsidRPr="00CC1A38">
        <w:rPr>
          <w:rFonts w:hint="cs"/>
          <w:rtl/>
        </w:rPr>
        <w:t>לארץ-ישראל</w:t>
      </w:r>
      <w:bookmarkStart w:id="46" w:name="_ETM_Q1_159000"/>
      <w:bookmarkEnd w:id="46"/>
      <w:r w:rsidRPr="00CC1A38">
        <w:rPr>
          <w:rFonts w:hint="cs"/>
          <w:rtl/>
        </w:rPr>
        <w:t>, בתוך יהודה ושומרון, מחוץ ליהודה ושומרון</w:t>
      </w:r>
      <w:r w:rsidR="0093254A" w:rsidRPr="00CC1A38">
        <w:rPr>
          <w:rFonts w:hint="cs"/>
          <w:rtl/>
        </w:rPr>
        <w:t xml:space="preserve">, </w:t>
      </w:r>
      <w:r w:rsidRPr="00CC1A38">
        <w:rPr>
          <w:rFonts w:hint="cs"/>
          <w:rtl/>
        </w:rPr>
        <w:t xml:space="preserve">היה </w:t>
      </w:r>
      <w:bookmarkStart w:id="47" w:name="_ETM_Q1_152000"/>
      <w:bookmarkEnd w:id="47"/>
      <w:r w:rsidR="0093254A" w:rsidRPr="00CC1A38">
        <w:rPr>
          <w:rFonts w:hint="cs"/>
          <w:rtl/>
        </w:rPr>
        <w:t>ממ</w:t>
      </w:r>
      <w:r w:rsidRPr="00CC1A38">
        <w:rPr>
          <w:rFonts w:hint="cs"/>
          <w:rtl/>
        </w:rPr>
        <w:t>י</w:t>
      </w:r>
      <w:r w:rsidR="0093254A" w:rsidRPr="00CC1A38">
        <w:rPr>
          <w:rFonts w:hint="cs"/>
          <w:rtl/>
        </w:rPr>
        <w:t>יסדי כוכב יאיר</w:t>
      </w:r>
      <w:r w:rsidRPr="00CC1A38">
        <w:rPr>
          <w:rFonts w:hint="cs"/>
          <w:rtl/>
        </w:rPr>
        <w:t>.</w:t>
      </w:r>
    </w:p>
    <w:p w:rsidR="00E16BCB" w:rsidRPr="00CC1A38" w:rsidRDefault="00E16BCB" w:rsidP="00E16BCB">
      <w:pPr>
        <w:rPr>
          <w:rtl/>
        </w:rPr>
      </w:pPr>
      <w:bookmarkStart w:id="48" w:name="_ETM_Q1_162000"/>
      <w:bookmarkEnd w:id="48"/>
    </w:p>
    <w:p w:rsidR="0093254A" w:rsidRPr="00CC1A38" w:rsidRDefault="00E16BCB" w:rsidP="000B742A">
      <w:pPr>
        <w:rPr>
          <w:rtl/>
        </w:rPr>
      </w:pPr>
      <w:bookmarkStart w:id="49" w:name="_ETM_Q1_159277"/>
      <w:bookmarkStart w:id="50" w:name="_ETM_Q1_159345"/>
      <w:bookmarkEnd w:id="49"/>
      <w:bookmarkEnd w:id="50"/>
      <w:r w:rsidRPr="00CC1A38">
        <w:rPr>
          <w:rFonts w:hint="cs"/>
          <w:rtl/>
        </w:rPr>
        <w:t xml:space="preserve">הוא פעל רבות </w:t>
      </w:r>
      <w:r w:rsidR="0093254A" w:rsidRPr="00CC1A38">
        <w:rPr>
          <w:rFonts w:hint="cs"/>
          <w:rtl/>
        </w:rPr>
        <w:t>גם בנושא שיקר לליבי במיוחד, ב</w:t>
      </w:r>
      <w:r w:rsidRPr="00CC1A38">
        <w:rPr>
          <w:rFonts w:hint="cs"/>
          <w:rtl/>
        </w:rPr>
        <w:t>ב</w:t>
      </w:r>
      <w:r w:rsidR="0093254A" w:rsidRPr="00CC1A38">
        <w:rPr>
          <w:rFonts w:hint="cs"/>
          <w:rtl/>
        </w:rPr>
        <w:t xml:space="preserve">יקורת </w:t>
      </w:r>
      <w:bookmarkStart w:id="51" w:name="_ETM_Q1_169476"/>
      <w:bookmarkEnd w:id="51"/>
      <w:r w:rsidR="0093254A" w:rsidRPr="00CC1A38">
        <w:rPr>
          <w:rFonts w:hint="cs"/>
          <w:rtl/>
        </w:rPr>
        <w:t>ו</w:t>
      </w:r>
      <w:r w:rsidRPr="00CC1A38">
        <w:rPr>
          <w:rFonts w:hint="cs"/>
          <w:rtl/>
        </w:rPr>
        <w:t>ב</w:t>
      </w:r>
      <w:r w:rsidR="0093254A" w:rsidRPr="00CC1A38">
        <w:rPr>
          <w:rFonts w:hint="cs"/>
          <w:rtl/>
        </w:rPr>
        <w:t>פיקוח על מערכת האכיפה, וגם בזה יצר תקדימים רבים</w:t>
      </w:r>
      <w:r w:rsidRPr="00CC1A38">
        <w:rPr>
          <w:rFonts w:hint="cs"/>
          <w:rtl/>
        </w:rPr>
        <w:t xml:space="preserve"> ודיונים שהותירו רושם רב אצל </w:t>
      </w:r>
      <w:bookmarkStart w:id="52" w:name="_ETM_Q1_180000"/>
      <w:bookmarkEnd w:id="52"/>
      <w:r w:rsidRPr="00CC1A38">
        <w:rPr>
          <w:rFonts w:hint="cs"/>
          <w:rtl/>
        </w:rPr>
        <w:t>כל מי שצפה בהם, גם ב</w:t>
      </w:r>
      <w:bookmarkStart w:id="53" w:name="_ETM_Q1_180701"/>
      <w:bookmarkStart w:id="54" w:name="_ETM_Q1_180776"/>
      <w:bookmarkEnd w:id="53"/>
      <w:bookmarkEnd w:id="54"/>
      <w:r w:rsidR="0093254A" w:rsidRPr="00CC1A38">
        <w:rPr>
          <w:rFonts w:hint="cs"/>
          <w:rtl/>
        </w:rPr>
        <w:t>טכנולוגיה</w:t>
      </w:r>
      <w:r w:rsidRPr="00CC1A38">
        <w:rPr>
          <w:rFonts w:hint="cs"/>
          <w:rtl/>
        </w:rPr>
        <w:t>,</w:t>
      </w:r>
      <w:r w:rsidR="0093254A" w:rsidRPr="00CC1A38">
        <w:rPr>
          <w:rFonts w:hint="cs"/>
          <w:rtl/>
        </w:rPr>
        <w:t xml:space="preserve"> </w:t>
      </w:r>
      <w:bookmarkStart w:id="55" w:name="_ETM_Q1_183542"/>
      <w:bookmarkEnd w:id="55"/>
      <w:r w:rsidRPr="00CC1A38">
        <w:rPr>
          <w:rFonts w:hint="cs"/>
          <w:rtl/>
        </w:rPr>
        <w:t>ב</w:t>
      </w:r>
      <w:r w:rsidR="0093254A" w:rsidRPr="00CC1A38">
        <w:rPr>
          <w:rFonts w:hint="cs"/>
          <w:rtl/>
        </w:rPr>
        <w:t xml:space="preserve">פרטיות. בהרבה מאוד דברים </w:t>
      </w:r>
      <w:r w:rsidRPr="00CC1A38">
        <w:rPr>
          <w:rFonts w:hint="cs"/>
          <w:rtl/>
        </w:rPr>
        <w:t xml:space="preserve">תמיד </w:t>
      </w:r>
      <w:r w:rsidR="0093254A" w:rsidRPr="00CC1A38">
        <w:rPr>
          <w:rFonts w:hint="cs"/>
          <w:rtl/>
        </w:rPr>
        <w:t xml:space="preserve">הסתכלתי עליו בתור נער ובתור ילד </w:t>
      </w:r>
      <w:bookmarkStart w:id="56" w:name="_ETM_Q1_192747"/>
      <w:bookmarkEnd w:id="56"/>
      <w:r w:rsidRPr="00CC1A38">
        <w:rPr>
          <w:rFonts w:hint="cs"/>
          <w:rtl/>
        </w:rPr>
        <w:t xml:space="preserve">ואמרתי: כך צריך להיראות פרלמנטר במדינת </w:t>
      </w:r>
      <w:bookmarkStart w:id="57" w:name="_ETM_Q1_192000"/>
      <w:bookmarkEnd w:id="57"/>
      <w:r w:rsidRPr="00CC1A38">
        <w:rPr>
          <w:rFonts w:hint="cs"/>
          <w:rtl/>
        </w:rPr>
        <w:t>ישראל.</w:t>
      </w:r>
    </w:p>
    <w:p w:rsidR="00E16BCB" w:rsidRPr="00CC1A38" w:rsidRDefault="00E16BCB" w:rsidP="00E16BCB">
      <w:pPr>
        <w:rPr>
          <w:rtl/>
        </w:rPr>
      </w:pPr>
    </w:p>
    <w:p w:rsidR="0093254A" w:rsidRPr="00CC1A38" w:rsidRDefault="00E16BCB" w:rsidP="00E16BCB">
      <w:pPr>
        <w:rPr>
          <w:rtl/>
        </w:rPr>
      </w:pPr>
      <w:bookmarkStart w:id="58" w:name="_ETM_Q1_197205"/>
      <w:bookmarkStart w:id="59" w:name="_ETM_Q1_197274"/>
      <w:bookmarkEnd w:id="58"/>
      <w:bookmarkEnd w:id="59"/>
      <w:r w:rsidRPr="00CC1A38">
        <w:rPr>
          <w:rFonts w:hint="cs"/>
          <w:rtl/>
        </w:rPr>
        <w:t xml:space="preserve">מכאן אני שולח תנחומים למשפחתו, </w:t>
      </w:r>
      <w:r w:rsidR="0093254A" w:rsidRPr="00CC1A38">
        <w:rPr>
          <w:rFonts w:hint="cs"/>
          <w:rtl/>
        </w:rPr>
        <w:t>לקארין, שגם אותה אני מכיר באופן אישי</w:t>
      </w:r>
      <w:r w:rsidRPr="00CC1A38">
        <w:rPr>
          <w:rFonts w:hint="cs"/>
          <w:rtl/>
        </w:rPr>
        <w:t xml:space="preserve">. למרות חילוקי דעות </w:t>
      </w:r>
      <w:bookmarkStart w:id="60" w:name="_ETM_Q1_202000"/>
      <w:bookmarkEnd w:id="60"/>
      <w:r w:rsidRPr="00CC1A38">
        <w:rPr>
          <w:rFonts w:hint="cs"/>
          <w:rtl/>
        </w:rPr>
        <w:t xml:space="preserve">רבים, אני </w:t>
      </w:r>
      <w:bookmarkStart w:id="61" w:name="_ETM_Q1_203837"/>
      <w:bookmarkStart w:id="62" w:name="_ETM_Q1_203907"/>
      <w:bookmarkStart w:id="63" w:name="_ETM_Q1_204461"/>
      <w:bookmarkEnd w:id="61"/>
      <w:bookmarkEnd w:id="62"/>
      <w:bookmarkEnd w:id="63"/>
      <w:r w:rsidR="0093254A" w:rsidRPr="00CC1A38">
        <w:rPr>
          <w:rFonts w:hint="cs"/>
          <w:rtl/>
        </w:rPr>
        <w:t>מכיר ומוקיר את פועלה</w:t>
      </w:r>
      <w:r w:rsidRPr="00CC1A38">
        <w:rPr>
          <w:rFonts w:hint="cs"/>
          <w:rtl/>
        </w:rPr>
        <w:t xml:space="preserve"> בתחום שבו היא עוסקת ויצא לי לעבוד </w:t>
      </w:r>
      <w:bookmarkStart w:id="64" w:name="_ETM_Q1_209000"/>
      <w:bookmarkEnd w:id="64"/>
      <w:r w:rsidRPr="00CC1A38">
        <w:rPr>
          <w:rFonts w:hint="cs"/>
          <w:rtl/>
        </w:rPr>
        <w:t>איתה.</w:t>
      </w:r>
      <w:r w:rsidR="0093254A" w:rsidRPr="00CC1A38">
        <w:rPr>
          <w:rFonts w:hint="cs"/>
          <w:rtl/>
        </w:rPr>
        <w:t xml:space="preserve"> מכאן אני שולח תנחומים למשפחתו </w:t>
      </w:r>
      <w:bookmarkStart w:id="65" w:name="_ETM_Q1_216338"/>
      <w:bookmarkEnd w:id="65"/>
      <w:r w:rsidR="0093254A" w:rsidRPr="00CC1A38">
        <w:rPr>
          <w:rFonts w:hint="cs"/>
          <w:rtl/>
        </w:rPr>
        <w:t>ולמדינת ישראל כולה על האובדן.</w:t>
      </w:r>
    </w:p>
    <w:p w:rsidR="00E16BCB" w:rsidRPr="00CC1A38" w:rsidRDefault="00E16BCB" w:rsidP="00E16BCB">
      <w:pPr>
        <w:rPr>
          <w:rtl/>
        </w:rPr>
      </w:pPr>
    </w:p>
    <w:p w:rsidR="00E16BCB" w:rsidRPr="00CC1A38" w:rsidRDefault="00E16BCB" w:rsidP="00E16BCB">
      <w:pPr>
        <w:rPr>
          <w:rtl/>
        </w:rPr>
      </w:pPr>
      <w:bookmarkStart w:id="66" w:name="_ETM_Q1_221000"/>
      <w:bookmarkEnd w:id="66"/>
      <w:r w:rsidRPr="00CC1A38">
        <w:rPr>
          <w:rFonts w:hint="cs"/>
          <w:rtl/>
        </w:rPr>
        <w:t xml:space="preserve">נשמע בבקשה את אופיר. </w:t>
      </w:r>
    </w:p>
    <w:p w:rsidR="0093254A" w:rsidRPr="00CC1A38" w:rsidRDefault="0093254A" w:rsidP="0093254A">
      <w:pPr>
        <w:rPr>
          <w:rtl/>
        </w:rPr>
      </w:pPr>
      <w:bookmarkStart w:id="67" w:name="_ETM_Q1_221421"/>
      <w:bookmarkStart w:id="68" w:name="_ETM_Q1_221481"/>
      <w:bookmarkStart w:id="69" w:name="_ETM_Q1_252523"/>
      <w:bookmarkEnd w:id="67"/>
      <w:bookmarkEnd w:id="68"/>
      <w:bookmarkEnd w:id="69"/>
    </w:p>
    <w:p w:rsidR="0093254A" w:rsidRPr="00CC1A38" w:rsidRDefault="0093254A" w:rsidP="0093254A">
      <w:pPr>
        <w:pStyle w:val="af9"/>
        <w:keepNext/>
        <w:rPr>
          <w:rtl/>
        </w:rPr>
      </w:pPr>
      <w:bookmarkStart w:id="70" w:name="ET_guest_635381_7"/>
      <w:r w:rsidRPr="00CC1A38">
        <w:rPr>
          <w:rStyle w:val="TagStyle"/>
          <w:rtl/>
        </w:rPr>
        <w:t xml:space="preserve"> &lt;&lt; אורח &gt;&gt; </w:t>
      </w:r>
      <w:r w:rsidRPr="00CC1A38">
        <w:rPr>
          <w:rFonts w:hint="cs"/>
          <w:rtl/>
        </w:rPr>
        <w:t>אופיר אנגל</w:t>
      </w:r>
      <w:r w:rsidRPr="00CC1A38">
        <w:rPr>
          <w:rtl/>
        </w:rPr>
        <w:t>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70"/>
    </w:p>
    <w:p w:rsidR="0093254A" w:rsidRPr="00CC1A38" w:rsidRDefault="0093254A" w:rsidP="0093254A">
      <w:pPr>
        <w:pStyle w:val="KeepWithNext"/>
        <w:rPr>
          <w:rtl/>
        </w:rPr>
      </w:pPr>
    </w:p>
    <w:p w:rsidR="00E16BCB" w:rsidRPr="00CC1A38" w:rsidRDefault="00E16BCB" w:rsidP="00E16BCB">
      <w:pPr>
        <w:rPr>
          <w:rtl/>
        </w:rPr>
      </w:pPr>
      <w:bookmarkStart w:id="71" w:name="_ETM_Q1_252968"/>
      <w:bookmarkStart w:id="72" w:name="_ETM_Q1_253023"/>
      <w:bookmarkStart w:id="73" w:name="_ETM_Q1_224851"/>
      <w:bookmarkStart w:id="74" w:name="_ETM_Q1_224926"/>
      <w:bookmarkStart w:id="75" w:name="_ETM_Q1_228276"/>
      <w:bookmarkStart w:id="76" w:name="_ETM_Q1_228336"/>
      <w:bookmarkStart w:id="77" w:name="_ETM_Q1_228691"/>
      <w:bookmarkStart w:id="78" w:name="_ETM_Q1_228751"/>
      <w:bookmarkEnd w:id="71"/>
      <w:bookmarkEnd w:id="72"/>
      <w:bookmarkEnd w:id="73"/>
      <w:bookmarkEnd w:id="74"/>
      <w:bookmarkEnd w:id="75"/>
      <w:bookmarkEnd w:id="76"/>
      <w:bookmarkEnd w:id="77"/>
      <w:bookmarkEnd w:id="78"/>
      <w:r w:rsidRPr="00CC1A38">
        <w:rPr>
          <w:rFonts w:hint="cs"/>
          <w:rtl/>
        </w:rPr>
        <w:t xml:space="preserve">שלום לכולם. </w:t>
      </w:r>
      <w:r w:rsidR="0093254A" w:rsidRPr="00CC1A38">
        <w:rPr>
          <w:rFonts w:hint="cs"/>
          <w:rtl/>
        </w:rPr>
        <w:t>קודם כול, אני מתבייש</w:t>
      </w:r>
      <w:r w:rsidRPr="00CC1A38">
        <w:rPr>
          <w:rFonts w:hint="cs"/>
          <w:rtl/>
        </w:rPr>
        <w:t xml:space="preserve"> להיות כאן. זה </w:t>
      </w:r>
      <w:bookmarkStart w:id="79" w:name="_ETM_Q1_232000"/>
      <w:bookmarkEnd w:id="79"/>
      <w:r w:rsidRPr="00CC1A38">
        <w:rPr>
          <w:rFonts w:hint="cs"/>
          <w:rtl/>
        </w:rPr>
        <w:t xml:space="preserve">שיא השפל שאני אהיה כאן אחרי 400 יום שהאח שלי </w:t>
      </w:r>
      <w:bookmarkStart w:id="80" w:name="_ETM_Q1_236000"/>
      <w:bookmarkEnd w:id="80"/>
      <w:r w:rsidRPr="00CC1A38">
        <w:rPr>
          <w:rFonts w:hint="cs"/>
          <w:rtl/>
        </w:rPr>
        <w:t xml:space="preserve">חטוף בעזה. אחי הוא לוחם שריון, קם בבוקר, עלה על </w:t>
      </w:r>
      <w:bookmarkStart w:id="81" w:name="_ETM_Q1_244000"/>
      <w:bookmarkEnd w:id="81"/>
      <w:r w:rsidRPr="00CC1A38">
        <w:rPr>
          <w:rFonts w:hint="cs"/>
          <w:rtl/>
        </w:rPr>
        <w:t xml:space="preserve">מדים, על הציוד, הוקפץ לגדר של נחל עוז במטרה להדוף את המחבלים ולהגן. </w:t>
      </w:r>
    </w:p>
    <w:p w:rsidR="00E16BCB" w:rsidRPr="00CC1A38" w:rsidRDefault="00E16BCB" w:rsidP="00E16BCB">
      <w:pPr>
        <w:rPr>
          <w:rtl/>
        </w:rPr>
      </w:pPr>
      <w:bookmarkStart w:id="82" w:name="_ETM_Q1_256000"/>
      <w:bookmarkEnd w:id="82"/>
    </w:p>
    <w:p w:rsidR="00E16BCB" w:rsidRPr="00CC1A38" w:rsidRDefault="00E16BCB" w:rsidP="00E16BCB">
      <w:pPr>
        <w:rPr>
          <w:rtl/>
        </w:rPr>
      </w:pPr>
      <w:bookmarkStart w:id="83" w:name="_ETM_Q1_255000"/>
      <w:bookmarkEnd w:id="83"/>
      <w:r w:rsidRPr="00CC1A38">
        <w:rPr>
          <w:rFonts w:hint="cs"/>
          <w:rtl/>
        </w:rPr>
        <w:t xml:space="preserve">אני חושב שהמדינה לא עשתה מספיק בשביל </w:t>
      </w:r>
      <w:bookmarkStart w:id="84" w:name="_ETM_Q1_259000"/>
      <w:bookmarkEnd w:id="84"/>
      <w:r w:rsidRPr="00CC1A38">
        <w:rPr>
          <w:rFonts w:hint="cs"/>
          <w:rtl/>
        </w:rPr>
        <w:t xml:space="preserve">האח שלי. האח שלי הקריב את עצמו ונחטף, הוא </w:t>
      </w:r>
      <w:bookmarkStart w:id="85" w:name="_ETM_Q1_266000"/>
      <w:bookmarkEnd w:id="85"/>
      <w:r w:rsidRPr="00CC1A38">
        <w:rPr>
          <w:rFonts w:hint="cs"/>
          <w:rtl/>
        </w:rPr>
        <w:t xml:space="preserve">אמר בקשר: קודם </w:t>
      </w:r>
      <w:bookmarkStart w:id="86" w:name="_ETM_Q1_271000"/>
      <w:bookmarkEnd w:id="86"/>
      <w:r w:rsidRPr="00CC1A38">
        <w:rPr>
          <w:rFonts w:hint="cs"/>
          <w:rtl/>
        </w:rPr>
        <w:t>כול המטרה שלי שאזרחים לא ייחטפו, בסוף הוא נחטף.</w:t>
      </w:r>
    </w:p>
    <w:p w:rsidR="00E16BCB" w:rsidRPr="00CC1A38" w:rsidRDefault="00E16BCB" w:rsidP="00E16BCB">
      <w:pPr>
        <w:rPr>
          <w:rtl/>
        </w:rPr>
      </w:pPr>
    </w:p>
    <w:p w:rsidR="0093254A" w:rsidRPr="00CC1A38" w:rsidRDefault="00E16BCB" w:rsidP="000B742A">
      <w:pPr>
        <w:rPr>
          <w:rtl/>
        </w:rPr>
      </w:pPr>
      <w:bookmarkStart w:id="87" w:name="_ETM_Q1_276000"/>
      <w:bookmarkEnd w:id="87"/>
      <w:r w:rsidRPr="00CC1A38">
        <w:rPr>
          <w:rFonts w:hint="cs"/>
          <w:rtl/>
        </w:rPr>
        <w:t xml:space="preserve">הייתי מצפה </w:t>
      </w:r>
      <w:bookmarkStart w:id="88" w:name="_ETM_Q1_278000"/>
      <w:bookmarkEnd w:id="88"/>
      <w:r w:rsidRPr="00CC1A38">
        <w:rPr>
          <w:rFonts w:hint="cs"/>
          <w:rtl/>
        </w:rPr>
        <w:t xml:space="preserve">מכם לעשות יותר בכל המונחים והמובנים. </w:t>
      </w:r>
      <w:bookmarkStart w:id="89" w:name="_ETM_Q1_270000"/>
      <w:bookmarkStart w:id="90" w:name="_ETM_Q1_235836"/>
      <w:bookmarkEnd w:id="89"/>
      <w:bookmarkEnd w:id="90"/>
      <w:r w:rsidRPr="00CC1A38">
        <w:rPr>
          <w:rFonts w:hint="cs"/>
          <w:rtl/>
        </w:rPr>
        <w:t>די מיציתי, ח</w:t>
      </w:r>
      <w:r w:rsidR="000B742A" w:rsidRPr="00CC1A38">
        <w:rPr>
          <w:rFonts w:hint="cs"/>
          <w:rtl/>
        </w:rPr>
        <w:t>א</w:t>
      </w:r>
      <w:r w:rsidRPr="00CC1A38">
        <w:rPr>
          <w:rFonts w:hint="cs"/>
          <w:rtl/>
        </w:rPr>
        <w:t xml:space="preserve">לס. אין </w:t>
      </w:r>
      <w:bookmarkStart w:id="91" w:name="_ETM_Q1_289000"/>
      <w:bookmarkEnd w:id="91"/>
      <w:r w:rsidRPr="00CC1A38">
        <w:rPr>
          <w:rFonts w:hint="cs"/>
          <w:rtl/>
        </w:rPr>
        <w:t xml:space="preserve">לי עוד מה להוסיף. נמאס לי, אני רוצה את </w:t>
      </w:r>
      <w:bookmarkStart w:id="92" w:name="_ETM_Q1_291000"/>
      <w:bookmarkEnd w:id="92"/>
      <w:r w:rsidRPr="00CC1A38">
        <w:rPr>
          <w:rFonts w:hint="cs"/>
          <w:rtl/>
        </w:rPr>
        <w:t>אחי בבית. אני מצפה מכם ליותר.</w:t>
      </w:r>
    </w:p>
    <w:p w:rsidR="00E16BCB" w:rsidRPr="00CC1A38" w:rsidRDefault="00E16BCB" w:rsidP="00E16BCB">
      <w:pPr>
        <w:rPr>
          <w:rtl/>
        </w:rPr>
      </w:pPr>
      <w:bookmarkStart w:id="93" w:name="_ETM_Q1_295000"/>
      <w:bookmarkEnd w:id="93"/>
    </w:p>
    <w:p w:rsidR="004561CA" w:rsidRPr="00CC1A38" w:rsidRDefault="004561CA" w:rsidP="004561CA">
      <w:pPr>
        <w:pStyle w:val="af6"/>
        <w:keepNext/>
        <w:rPr>
          <w:rtl/>
        </w:rPr>
      </w:pPr>
      <w:bookmarkStart w:id="94" w:name="_ETM_Q1_271010"/>
      <w:bookmarkStart w:id="95" w:name="_ETM_Q1_271070"/>
      <w:bookmarkStart w:id="96" w:name="ET_yor_6157_8"/>
      <w:bookmarkEnd w:id="94"/>
      <w:bookmarkEnd w:id="95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96"/>
    </w:p>
    <w:p w:rsidR="004561CA" w:rsidRPr="00CC1A38" w:rsidRDefault="004561CA" w:rsidP="004561CA">
      <w:pPr>
        <w:pStyle w:val="KeepWithNext"/>
        <w:rPr>
          <w:rtl/>
        </w:rPr>
      </w:pPr>
    </w:p>
    <w:p w:rsidR="004561CA" w:rsidRPr="00CC1A38" w:rsidRDefault="004561CA" w:rsidP="004561CA">
      <w:pPr>
        <w:rPr>
          <w:rtl/>
        </w:rPr>
      </w:pPr>
      <w:bookmarkStart w:id="97" w:name="_ETM_Q1_305331"/>
      <w:bookmarkEnd w:id="97"/>
      <w:r w:rsidRPr="00CC1A38">
        <w:rPr>
          <w:rFonts w:hint="cs"/>
          <w:rtl/>
        </w:rPr>
        <w:t>תודה.</w:t>
      </w:r>
    </w:p>
    <w:p w:rsidR="004561CA" w:rsidRPr="00CC1A38" w:rsidRDefault="004561CA" w:rsidP="004561CA">
      <w:pPr>
        <w:rPr>
          <w:rtl/>
        </w:rPr>
      </w:pPr>
      <w:bookmarkStart w:id="98" w:name="_ETM_Q1_309150"/>
      <w:bookmarkStart w:id="99" w:name="_ETM_Q1_309198"/>
      <w:bookmarkEnd w:id="98"/>
      <w:bookmarkEnd w:id="99"/>
    </w:p>
    <w:p w:rsidR="004561CA" w:rsidRPr="00CC1A38" w:rsidRDefault="004561CA" w:rsidP="004561CA">
      <w:pPr>
        <w:pStyle w:val="af9"/>
        <w:keepNext/>
        <w:rPr>
          <w:rtl/>
        </w:rPr>
      </w:pPr>
      <w:r w:rsidRPr="00CC1A38">
        <w:rPr>
          <w:rStyle w:val="TagStyle"/>
          <w:rtl/>
        </w:rPr>
        <w:t xml:space="preserve">&lt;&lt; אורח &gt;&gt; </w:t>
      </w:r>
      <w:r w:rsidRPr="00CC1A38">
        <w:rPr>
          <w:rFonts w:hint="cs"/>
          <w:rtl/>
        </w:rPr>
        <w:t>חגי אנגל</w:t>
      </w:r>
      <w:r w:rsidRPr="00CC1A38">
        <w:rPr>
          <w:rtl/>
        </w:rPr>
        <w:t>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</w:p>
    <w:p w:rsidR="0093254A" w:rsidRPr="00CC1A38" w:rsidRDefault="0093254A" w:rsidP="0093254A">
      <w:pPr>
        <w:pStyle w:val="KeepWithNext"/>
        <w:rPr>
          <w:rtl/>
        </w:rPr>
      </w:pPr>
    </w:p>
    <w:p w:rsidR="0093254A" w:rsidRPr="00CC1A38" w:rsidRDefault="00C3589A" w:rsidP="00C3589A">
      <w:pPr>
        <w:rPr>
          <w:rtl/>
        </w:rPr>
      </w:pPr>
      <w:bookmarkStart w:id="100" w:name="_ETM_Q1_26828"/>
      <w:bookmarkEnd w:id="100"/>
      <w:r w:rsidRPr="00CC1A38">
        <w:rPr>
          <w:rFonts w:hint="cs"/>
          <w:rtl/>
        </w:rPr>
        <w:t xml:space="preserve">אני אבא של </w:t>
      </w:r>
      <w:r w:rsidR="004561CA" w:rsidRPr="00CC1A38">
        <w:rPr>
          <w:rFonts w:hint="cs"/>
          <w:rtl/>
        </w:rPr>
        <w:t>מתן</w:t>
      </w:r>
      <w:r w:rsidRPr="00CC1A38">
        <w:rPr>
          <w:rFonts w:hint="cs"/>
          <w:rtl/>
        </w:rPr>
        <w:t xml:space="preserve"> ושל </w:t>
      </w:r>
      <w:bookmarkStart w:id="101" w:name="_ETM_Q1_308000"/>
      <w:bookmarkEnd w:id="101"/>
      <w:r w:rsidRPr="00CC1A38">
        <w:rPr>
          <w:rFonts w:hint="cs"/>
          <w:rtl/>
        </w:rPr>
        <w:t xml:space="preserve">אופיר. יש לנו ארבעה ילדים. מתן הוא חלק מצוות פרץ, </w:t>
      </w:r>
      <w:bookmarkStart w:id="102" w:name="_ETM_Q1_313000"/>
      <w:bookmarkEnd w:id="102"/>
      <w:r w:rsidRPr="00CC1A38">
        <w:rPr>
          <w:rFonts w:hint="cs"/>
          <w:rtl/>
        </w:rPr>
        <w:t xml:space="preserve">צוות שכולם כבר מכירים. באותו בוקר הם נתנו הכול, נלחמו </w:t>
      </w:r>
      <w:bookmarkStart w:id="103" w:name="_ETM_Q1_319000"/>
      <w:bookmarkEnd w:id="103"/>
      <w:r w:rsidRPr="00CC1A38">
        <w:rPr>
          <w:rFonts w:hint="cs"/>
          <w:rtl/>
        </w:rPr>
        <w:t xml:space="preserve">עד טיפת הדם האחרונה. מתן </w:t>
      </w:r>
      <w:r w:rsidR="004561CA" w:rsidRPr="00CC1A38">
        <w:rPr>
          <w:rFonts w:hint="cs"/>
          <w:rtl/>
        </w:rPr>
        <w:t xml:space="preserve">הוא השורד היחיד מהצוות. </w:t>
      </w:r>
      <w:r w:rsidR="004561CA" w:rsidRPr="00CC1A38">
        <w:rPr>
          <w:rFonts w:hint="cs"/>
          <w:rtl/>
        </w:rPr>
        <w:lastRenderedPageBreak/>
        <w:t xml:space="preserve">אנחנו </w:t>
      </w:r>
      <w:bookmarkStart w:id="104" w:name="_ETM_Q1_329165"/>
      <w:bookmarkEnd w:id="104"/>
      <w:r w:rsidR="004561CA" w:rsidRPr="00CC1A38">
        <w:rPr>
          <w:rFonts w:hint="cs"/>
          <w:rtl/>
        </w:rPr>
        <w:t>רוצים להרגיש את המדינה</w:t>
      </w:r>
      <w:r w:rsidRPr="00CC1A38">
        <w:rPr>
          <w:rFonts w:hint="cs"/>
          <w:rtl/>
        </w:rPr>
        <w:t>,</w:t>
      </w:r>
      <w:r w:rsidR="004561CA" w:rsidRPr="00CC1A38">
        <w:rPr>
          <w:rFonts w:hint="cs"/>
          <w:rtl/>
        </w:rPr>
        <w:t xml:space="preserve"> שהיא עושה הכול</w:t>
      </w:r>
      <w:r w:rsidRPr="00CC1A38">
        <w:rPr>
          <w:rFonts w:hint="cs"/>
          <w:rtl/>
        </w:rPr>
        <w:t xml:space="preserve"> בשביל האזרחים, בשביל הילדים </w:t>
      </w:r>
      <w:bookmarkStart w:id="105" w:name="_ETM_Q1_331000"/>
      <w:bookmarkEnd w:id="105"/>
      <w:r w:rsidRPr="00CC1A38">
        <w:rPr>
          <w:rFonts w:hint="cs"/>
          <w:rtl/>
        </w:rPr>
        <w:t xml:space="preserve">שלה, ואנחנו לא מרגישים את זה. אנחנו מרגישים שהמדינה מעדיפה </w:t>
      </w:r>
      <w:bookmarkStart w:id="106" w:name="_ETM_Q1_337000"/>
      <w:bookmarkEnd w:id="106"/>
      <w:r w:rsidRPr="00CC1A38">
        <w:rPr>
          <w:rFonts w:hint="cs"/>
          <w:rtl/>
        </w:rPr>
        <w:t xml:space="preserve">שהם לא יחזרו משם. זו ההרגשה שאתם נותנים לנו. אנחנו </w:t>
      </w:r>
      <w:bookmarkStart w:id="107" w:name="_ETM_Q1_341000"/>
      <w:bookmarkEnd w:id="107"/>
      <w:r w:rsidRPr="00CC1A38">
        <w:rPr>
          <w:rFonts w:hint="cs"/>
          <w:rtl/>
        </w:rPr>
        <w:t>לא מבינים איך זה יכול להיות.</w:t>
      </w:r>
    </w:p>
    <w:p w:rsidR="00C3589A" w:rsidRPr="00CC1A38" w:rsidRDefault="00C3589A" w:rsidP="00C3589A">
      <w:pPr>
        <w:rPr>
          <w:rtl/>
        </w:rPr>
      </w:pPr>
    </w:p>
    <w:p w:rsidR="00C3589A" w:rsidRPr="00CC1A38" w:rsidRDefault="00C3589A" w:rsidP="00C3589A">
      <w:pPr>
        <w:rPr>
          <w:rtl/>
        </w:rPr>
      </w:pPr>
      <w:bookmarkStart w:id="108" w:name="_ETM_Q1_343000"/>
      <w:bookmarkEnd w:id="108"/>
      <w:r w:rsidRPr="00CC1A38">
        <w:rPr>
          <w:rFonts w:hint="cs"/>
          <w:rtl/>
        </w:rPr>
        <w:t xml:space="preserve">אנחנו משפחה שתורמת, שנותנת הכול. </w:t>
      </w:r>
      <w:bookmarkStart w:id="109" w:name="_ETM_Q1_346000"/>
      <w:bookmarkEnd w:id="109"/>
      <w:r w:rsidRPr="00CC1A38">
        <w:rPr>
          <w:rFonts w:hint="cs"/>
          <w:rtl/>
        </w:rPr>
        <w:t xml:space="preserve">תוך כדי גייסנו את הבת שלנו, לוחמת מג"ב. בשבוע שעבר </w:t>
      </w:r>
      <w:bookmarkStart w:id="110" w:name="_ETM_Q1_351000"/>
      <w:bookmarkEnd w:id="110"/>
      <w:r w:rsidRPr="00CC1A38">
        <w:rPr>
          <w:rFonts w:hint="cs"/>
          <w:rtl/>
        </w:rPr>
        <w:t xml:space="preserve">היא עברה השבעה בכותל בבכי עם תמונה של אחיה, וגם </w:t>
      </w:r>
      <w:bookmarkStart w:id="111" w:name="_ETM_Q1_356000"/>
      <w:bookmarkEnd w:id="111"/>
      <w:r w:rsidRPr="00CC1A38">
        <w:rPr>
          <w:rFonts w:hint="cs"/>
          <w:rtl/>
        </w:rPr>
        <w:t xml:space="preserve">היא התגייסה לשם והיא תורמת למדינה בתור לוחמת, רק </w:t>
      </w:r>
      <w:bookmarkStart w:id="112" w:name="_ETM_Q1_362000"/>
      <w:bookmarkEnd w:id="112"/>
      <w:r w:rsidRPr="00CC1A38">
        <w:rPr>
          <w:rFonts w:hint="cs"/>
          <w:rtl/>
        </w:rPr>
        <w:t xml:space="preserve">כדי שאחיה ישתחרר ושיוכל להיות גאה בה. אנחנו רוצים להרגיש </w:t>
      </w:r>
      <w:bookmarkStart w:id="113" w:name="_ETM_Q1_366000"/>
      <w:bookmarkEnd w:id="113"/>
      <w:r w:rsidRPr="00CC1A38">
        <w:rPr>
          <w:rFonts w:hint="cs"/>
          <w:rtl/>
        </w:rPr>
        <w:t xml:space="preserve">את המדינה. אנחנו רוצים לראות אתכם יותר בחוץ. אנחנו לא </w:t>
      </w:r>
      <w:bookmarkStart w:id="114" w:name="_ETM_Q1_370000"/>
      <w:bookmarkEnd w:id="114"/>
      <w:r w:rsidRPr="00CC1A38">
        <w:rPr>
          <w:rFonts w:hint="cs"/>
          <w:rtl/>
        </w:rPr>
        <w:t xml:space="preserve">רואים אתכם. תדברו על החטופים. תעשו משהו לקדם את זה. </w:t>
      </w:r>
      <w:bookmarkStart w:id="115" w:name="_ETM_Q1_373000"/>
      <w:bookmarkEnd w:id="115"/>
      <w:r w:rsidRPr="00CC1A38">
        <w:rPr>
          <w:rFonts w:hint="cs"/>
          <w:rtl/>
        </w:rPr>
        <w:t xml:space="preserve">זה נראה לנו הנושא הכי חשוב, ופשוט נרמלתם את זה, </w:t>
      </w:r>
      <w:bookmarkStart w:id="116" w:name="_ETM_Q1_377000"/>
      <w:bookmarkEnd w:id="116"/>
      <w:r w:rsidRPr="00CC1A38">
        <w:rPr>
          <w:rFonts w:hint="cs"/>
          <w:rtl/>
        </w:rPr>
        <w:t>התרגלתם לזה.</w:t>
      </w:r>
    </w:p>
    <w:p w:rsidR="00C3589A" w:rsidRPr="00CC1A38" w:rsidRDefault="00C3589A" w:rsidP="00C3589A">
      <w:pPr>
        <w:rPr>
          <w:rtl/>
        </w:rPr>
      </w:pPr>
    </w:p>
    <w:p w:rsidR="004561CA" w:rsidRPr="00CC1A38" w:rsidRDefault="004561CA" w:rsidP="004561CA">
      <w:pPr>
        <w:pStyle w:val="af9"/>
        <w:keepNext/>
        <w:rPr>
          <w:rtl/>
        </w:rPr>
      </w:pPr>
      <w:bookmarkStart w:id="117" w:name="_ETM_Q1_381846"/>
      <w:bookmarkStart w:id="118" w:name="_ETM_Q1_381903"/>
      <w:bookmarkStart w:id="119" w:name="_ETM_Q1_382708"/>
      <w:bookmarkStart w:id="120" w:name="_ETM_Q1_382773"/>
      <w:bookmarkEnd w:id="117"/>
      <w:bookmarkEnd w:id="118"/>
      <w:bookmarkEnd w:id="119"/>
      <w:bookmarkEnd w:id="120"/>
      <w:r w:rsidRPr="00CC1A38">
        <w:rPr>
          <w:rStyle w:val="TagStyle"/>
          <w:rtl/>
        </w:rPr>
        <w:t xml:space="preserve">&lt;&lt; אורח &gt;&gt; </w:t>
      </w:r>
      <w:r w:rsidRPr="00CC1A38">
        <w:rPr>
          <w:rFonts w:hint="cs"/>
          <w:rtl/>
        </w:rPr>
        <w:t>אופיר אנגל</w:t>
      </w:r>
      <w:r w:rsidRPr="00CC1A38">
        <w:rPr>
          <w:rtl/>
        </w:rPr>
        <w:t>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</w:p>
    <w:p w:rsidR="004561CA" w:rsidRPr="00CC1A38" w:rsidRDefault="004561CA" w:rsidP="0085127F">
      <w:pPr>
        <w:rPr>
          <w:rtl/>
        </w:rPr>
      </w:pPr>
    </w:p>
    <w:p w:rsidR="004561CA" w:rsidRPr="00CC1A38" w:rsidRDefault="004561CA" w:rsidP="00C3589A">
      <w:pPr>
        <w:rPr>
          <w:rtl/>
        </w:rPr>
      </w:pPr>
      <w:bookmarkStart w:id="121" w:name="_ETM_Q1_384196"/>
      <w:bookmarkStart w:id="122" w:name="_ETM_Q1_384251"/>
      <w:bookmarkEnd w:id="121"/>
      <w:bookmarkEnd w:id="122"/>
      <w:r w:rsidRPr="00CC1A38">
        <w:rPr>
          <w:rFonts w:hint="cs"/>
          <w:rtl/>
        </w:rPr>
        <w:t xml:space="preserve">נכון </w:t>
      </w:r>
      <w:bookmarkStart w:id="123" w:name="_ETM_Q1_385504"/>
      <w:bookmarkEnd w:id="123"/>
      <w:r w:rsidRPr="00CC1A38">
        <w:rPr>
          <w:rFonts w:hint="cs"/>
          <w:rtl/>
        </w:rPr>
        <w:t>לעכשיו אני יודע שהאח שלי חי. הוא שרד את התופת</w:t>
      </w:r>
      <w:r w:rsidR="00C3589A" w:rsidRPr="00CC1A38">
        <w:rPr>
          <w:rFonts w:hint="cs"/>
          <w:rtl/>
        </w:rPr>
        <w:t xml:space="preserve"> והגיע לשבי, אומנם פצוע קשה מאוד, אבל איכשהו </w:t>
      </w:r>
      <w:bookmarkStart w:id="124" w:name="_ETM_Q1_394000"/>
      <w:bookmarkEnd w:id="124"/>
      <w:r w:rsidR="00C3589A" w:rsidRPr="00CC1A38">
        <w:rPr>
          <w:rFonts w:hint="cs"/>
          <w:rtl/>
        </w:rPr>
        <w:t xml:space="preserve">בחיים. </w:t>
      </w:r>
      <w:bookmarkStart w:id="125" w:name="_ETM_Q1_392862"/>
      <w:bookmarkStart w:id="126" w:name="_ETM_Q1_392917"/>
      <w:bookmarkEnd w:id="125"/>
      <w:bookmarkEnd w:id="126"/>
      <w:r w:rsidRPr="00CC1A38">
        <w:rPr>
          <w:rFonts w:hint="cs"/>
          <w:rtl/>
        </w:rPr>
        <w:t xml:space="preserve">עוד </w:t>
      </w:r>
      <w:bookmarkStart w:id="127" w:name="_ETM_Q1_393792"/>
      <w:bookmarkEnd w:id="127"/>
      <w:r w:rsidRPr="00CC1A38">
        <w:rPr>
          <w:rFonts w:hint="cs"/>
          <w:rtl/>
        </w:rPr>
        <w:t>חודש יכול להיות שהוא לא יהיה בחיים</w:t>
      </w:r>
      <w:r w:rsidR="00C3589A" w:rsidRPr="00CC1A38">
        <w:rPr>
          <w:rFonts w:hint="cs"/>
          <w:rtl/>
        </w:rPr>
        <w:t xml:space="preserve"> במצב הזה</w:t>
      </w:r>
      <w:r w:rsidRPr="00CC1A38">
        <w:rPr>
          <w:rFonts w:hint="cs"/>
          <w:rtl/>
        </w:rPr>
        <w:t xml:space="preserve">. </w:t>
      </w:r>
      <w:r w:rsidR="00C3589A" w:rsidRPr="00CC1A38">
        <w:rPr>
          <w:rFonts w:hint="cs"/>
          <w:rtl/>
        </w:rPr>
        <w:t xml:space="preserve">אתה צריך להבין את זה, חבר הכנסת. </w:t>
      </w:r>
      <w:bookmarkStart w:id="128" w:name="_ETM_Q1_402000"/>
      <w:bookmarkEnd w:id="128"/>
      <w:r w:rsidRPr="00CC1A38">
        <w:rPr>
          <w:rFonts w:hint="cs"/>
          <w:rtl/>
        </w:rPr>
        <w:t xml:space="preserve">יכול להיות שאתה </w:t>
      </w:r>
      <w:bookmarkStart w:id="129" w:name="_ETM_Q1_404708"/>
      <w:bookmarkEnd w:id="129"/>
      <w:r w:rsidRPr="00CC1A38">
        <w:rPr>
          <w:rFonts w:hint="cs"/>
          <w:rtl/>
        </w:rPr>
        <w:t>תוצ</w:t>
      </w:r>
      <w:r w:rsidR="003734DA" w:rsidRPr="00CC1A38">
        <w:rPr>
          <w:rFonts w:hint="cs"/>
          <w:rtl/>
        </w:rPr>
        <w:t>י</w:t>
      </w:r>
      <w:r w:rsidRPr="00CC1A38">
        <w:rPr>
          <w:rFonts w:hint="cs"/>
          <w:rtl/>
        </w:rPr>
        <w:t>א אותו להורג</w:t>
      </w:r>
      <w:r w:rsidR="00C3589A" w:rsidRPr="00CC1A38">
        <w:rPr>
          <w:rFonts w:hint="cs"/>
          <w:rtl/>
        </w:rPr>
        <w:t xml:space="preserve"> בזה שאתה מעלים אותו</w:t>
      </w:r>
      <w:r w:rsidRPr="00CC1A38">
        <w:rPr>
          <w:rFonts w:hint="cs"/>
          <w:rtl/>
        </w:rPr>
        <w:t xml:space="preserve">. קח את זה לתשומת ליבך, אתה וכל </w:t>
      </w:r>
      <w:bookmarkStart w:id="130" w:name="_ETM_Q1_415285"/>
      <w:bookmarkEnd w:id="130"/>
      <w:r w:rsidRPr="00CC1A38">
        <w:rPr>
          <w:rFonts w:hint="cs"/>
          <w:rtl/>
        </w:rPr>
        <w:t>החברים שלך.</w:t>
      </w:r>
      <w:r w:rsidR="00C3589A" w:rsidRPr="00CC1A38">
        <w:rPr>
          <w:rFonts w:hint="cs"/>
          <w:rtl/>
        </w:rPr>
        <w:t xml:space="preserve"> תודה.</w:t>
      </w:r>
    </w:p>
    <w:p w:rsidR="004561CA" w:rsidRPr="00CC1A38" w:rsidRDefault="004561CA" w:rsidP="0085127F">
      <w:pPr>
        <w:rPr>
          <w:rtl/>
        </w:rPr>
      </w:pPr>
      <w:bookmarkStart w:id="131" w:name="_ETM_Q1_416958"/>
      <w:bookmarkStart w:id="132" w:name="_ETM_Q1_417023"/>
      <w:bookmarkEnd w:id="131"/>
      <w:bookmarkEnd w:id="132"/>
    </w:p>
    <w:p w:rsidR="004561CA" w:rsidRPr="00CC1A38" w:rsidRDefault="004561CA" w:rsidP="004561CA">
      <w:pPr>
        <w:pStyle w:val="af6"/>
        <w:keepNext/>
        <w:rPr>
          <w:rtl/>
        </w:rPr>
      </w:pPr>
      <w:bookmarkStart w:id="133" w:name="ET_yor_6157_9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33"/>
    </w:p>
    <w:p w:rsidR="004561CA" w:rsidRPr="00CC1A38" w:rsidRDefault="004561CA" w:rsidP="004561CA">
      <w:pPr>
        <w:pStyle w:val="KeepWithNext"/>
        <w:rPr>
          <w:rtl/>
        </w:rPr>
      </w:pPr>
    </w:p>
    <w:p w:rsidR="004561CA" w:rsidRPr="00CC1A38" w:rsidRDefault="004561CA" w:rsidP="004561CA">
      <w:pPr>
        <w:rPr>
          <w:rtl/>
        </w:rPr>
      </w:pPr>
      <w:bookmarkStart w:id="134" w:name="_ETM_Q1_417601"/>
      <w:bookmarkEnd w:id="134"/>
      <w:r w:rsidRPr="00CC1A38">
        <w:rPr>
          <w:rFonts w:hint="cs"/>
          <w:rtl/>
        </w:rPr>
        <w:t xml:space="preserve">תודה רבה. נצא לשתי דקות הפסקה. </w:t>
      </w:r>
    </w:p>
    <w:p w:rsidR="0085127F" w:rsidRPr="00CC1A38" w:rsidRDefault="0085127F" w:rsidP="0085127F">
      <w:pPr>
        <w:rPr>
          <w:rtl/>
        </w:rPr>
      </w:pPr>
      <w:bookmarkStart w:id="135" w:name="_ETM_Q1_426038"/>
      <w:bookmarkStart w:id="136" w:name="_ETM_Q1_426098"/>
      <w:bookmarkEnd w:id="135"/>
      <w:bookmarkEnd w:id="136"/>
    </w:p>
    <w:p w:rsidR="00FD0274" w:rsidRPr="00CC1A38" w:rsidRDefault="00FD0274" w:rsidP="00FD0274">
      <w:pPr>
        <w:pStyle w:val="afa"/>
        <w:keepNext/>
        <w:rPr>
          <w:rtl/>
        </w:rPr>
      </w:pPr>
      <w:bookmarkStart w:id="137" w:name="ET_meetingbreak_10"/>
      <w:r w:rsidRPr="00CC1A38">
        <w:rPr>
          <w:rStyle w:val="TagStyle"/>
          <w:rtl/>
        </w:rPr>
        <w:t xml:space="preserve"> &lt;&lt; הפסקה &gt;&gt; </w:t>
      </w:r>
      <w:r w:rsidRPr="00CC1A38">
        <w:rPr>
          <w:rtl/>
        </w:rPr>
        <w:t>(הישיבה נפסקה בשעה 09:14 ונתחדשה בשעה 09:1</w:t>
      </w:r>
      <w:r w:rsidRPr="00CC1A38">
        <w:rPr>
          <w:rFonts w:hint="cs"/>
          <w:rtl/>
        </w:rPr>
        <w:t>6</w:t>
      </w:r>
      <w:r w:rsidRPr="00CC1A38">
        <w:rPr>
          <w:rtl/>
        </w:rPr>
        <w:t>.)</w:t>
      </w:r>
      <w:r w:rsidRPr="00CC1A38">
        <w:rPr>
          <w:rStyle w:val="TagStyle"/>
          <w:rtl/>
        </w:rPr>
        <w:t xml:space="preserve"> &lt;&lt; הפסקה &gt;&gt;</w:t>
      </w:r>
      <w:r w:rsidRPr="00CC1A38">
        <w:rPr>
          <w:rtl/>
        </w:rPr>
        <w:t xml:space="preserve">   </w:t>
      </w:r>
      <w:bookmarkEnd w:id="137"/>
    </w:p>
    <w:p w:rsidR="00FD0274" w:rsidRPr="00CC1A38" w:rsidRDefault="00FD0274" w:rsidP="00FD0274">
      <w:pPr>
        <w:pStyle w:val="KeepWithNext"/>
        <w:rPr>
          <w:rtl/>
        </w:rPr>
      </w:pPr>
    </w:p>
    <w:p w:rsidR="00FD0274" w:rsidRPr="00CC1A38" w:rsidRDefault="00FD0274" w:rsidP="00FD0274">
      <w:pPr>
        <w:pStyle w:val="af6"/>
        <w:keepNext/>
        <w:rPr>
          <w:rtl/>
        </w:rPr>
      </w:pPr>
      <w:bookmarkStart w:id="138" w:name="ET_yor_6157_11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38"/>
    </w:p>
    <w:p w:rsidR="00FD0274" w:rsidRPr="00CC1A38" w:rsidRDefault="00FD0274" w:rsidP="00FD0274">
      <w:pPr>
        <w:pStyle w:val="KeepWithNext"/>
        <w:rPr>
          <w:rtl/>
        </w:rPr>
      </w:pPr>
    </w:p>
    <w:p w:rsidR="00FD0274" w:rsidRPr="00CC1A38" w:rsidRDefault="001D01A2" w:rsidP="003734DA">
      <w:pPr>
        <w:rPr>
          <w:rtl/>
        </w:rPr>
      </w:pPr>
      <w:bookmarkStart w:id="139" w:name="_ETM_Q1_551579"/>
      <w:bookmarkEnd w:id="139"/>
      <w:r w:rsidRPr="00CC1A38">
        <w:rPr>
          <w:rFonts w:hint="cs"/>
          <w:rtl/>
        </w:rPr>
        <w:t>חזרנו ואנחנו</w:t>
      </w:r>
      <w:r w:rsidR="003734DA" w:rsidRPr="00CC1A38">
        <w:rPr>
          <w:rFonts w:hint="cs"/>
          <w:rtl/>
        </w:rPr>
        <w:t>, כמו שאמרתי, ב</w:t>
      </w:r>
      <w:r w:rsidRPr="00CC1A38">
        <w:rPr>
          <w:rFonts w:hint="cs"/>
          <w:rtl/>
        </w:rPr>
        <w:t xml:space="preserve">הצעת חוק העונשין (ביטול עבירת </w:t>
      </w:r>
      <w:bookmarkStart w:id="140" w:name="_ETM_Q1_588314"/>
      <w:bookmarkEnd w:id="140"/>
      <w:r w:rsidRPr="00CC1A38">
        <w:rPr>
          <w:rFonts w:hint="cs"/>
          <w:rtl/>
        </w:rPr>
        <w:t>השוטטות)</w:t>
      </w:r>
      <w:r w:rsidR="003734DA" w:rsidRPr="00CC1A38">
        <w:rPr>
          <w:rFonts w:hint="cs"/>
          <w:rtl/>
        </w:rPr>
        <w:t>. אנחנו</w:t>
      </w:r>
      <w:r w:rsidRPr="00CC1A38">
        <w:rPr>
          <w:rFonts w:hint="cs"/>
          <w:rtl/>
        </w:rPr>
        <w:t xml:space="preserve"> </w:t>
      </w:r>
      <w:r w:rsidR="003734DA" w:rsidRPr="00CC1A38">
        <w:rPr>
          <w:rFonts w:hint="cs"/>
          <w:rtl/>
        </w:rPr>
        <w:t>ב</w:t>
      </w:r>
      <w:r w:rsidRPr="00CC1A38">
        <w:rPr>
          <w:rFonts w:hint="cs"/>
          <w:rtl/>
        </w:rPr>
        <w:t>הכנה לקריאה השנייה והשלישית.</w:t>
      </w:r>
      <w:r w:rsidR="003734DA" w:rsidRPr="00CC1A38">
        <w:rPr>
          <w:rFonts w:hint="cs"/>
          <w:rtl/>
        </w:rPr>
        <w:t xml:space="preserve"> זה לא כתוב בכותרת, </w:t>
      </w:r>
      <w:bookmarkStart w:id="141" w:name="_ETM_Q1_594000"/>
      <w:bookmarkEnd w:id="141"/>
      <w:r w:rsidR="003734DA" w:rsidRPr="00CC1A38">
        <w:rPr>
          <w:rFonts w:hint="cs"/>
          <w:rtl/>
        </w:rPr>
        <w:t>זה צריך היה להיות כתוב. הייעוץ המשפטי, בבקשה.</w:t>
      </w:r>
    </w:p>
    <w:p w:rsidR="001D01A2" w:rsidRPr="00CC1A38" w:rsidRDefault="001D01A2" w:rsidP="00FD0274">
      <w:pPr>
        <w:rPr>
          <w:rtl/>
        </w:rPr>
      </w:pPr>
      <w:bookmarkStart w:id="142" w:name="_ETM_Q1_664767"/>
      <w:bookmarkStart w:id="143" w:name="_ETM_Q1_664847"/>
      <w:bookmarkStart w:id="144" w:name="_ETM_Q1_670882"/>
      <w:bookmarkStart w:id="145" w:name="_ETM_Q1_670934"/>
      <w:bookmarkEnd w:id="142"/>
      <w:bookmarkEnd w:id="143"/>
      <w:bookmarkEnd w:id="144"/>
      <w:bookmarkEnd w:id="145"/>
    </w:p>
    <w:p w:rsidR="001D01A2" w:rsidRPr="00CC1A38" w:rsidRDefault="001D01A2" w:rsidP="001D01A2">
      <w:pPr>
        <w:pStyle w:val="a4"/>
        <w:keepNext/>
        <w:rPr>
          <w:rtl/>
        </w:rPr>
      </w:pPr>
      <w:bookmarkStart w:id="146" w:name="ET_speaker_עדן_מנדלוביץ_12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עדן מנדלוביץ':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146"/>
    </w:p>
    <w:p w:rsidR="001D01A2" w:rsidRPr="00CC1A38" w:rsidRDefault="001D01A2" w:rsidP="001D01A2">
      <w:pPr>
        <w:pStyle w:val="KeepWithNext"/>
        <w:rPr>
          <w:rtl/>
        </w:rPr>
      </w:pPr>
    </w:p>
    <w:p w:rsidR="001D01A2" w:rsidRPr="00CC1A38" w:rsidRDefault="001D01A2" w:rsidP="003734DA">
      <w:pPr>
        <w:rPr>
          <w:rtl/>
        </w:rPr>
      </w:pPr>
      <w:bookmarkStart w:id="147" w:name="_ETM_Q1_677209"/>
      <w:bookmarkStart w:id="148" w:name="_ETM_Q1_604448"/>
      <w:bookmarkStart w:id="149" w:name="_ETM_Q1_604518"/>
      <w:bookmarkStart w:id="150" w:name="_ETM_Q1_613677"/>
      <w:bookmarkStart w:id="151" w:name="_ETM_Q1_613817"/>
      <w:bookmarkEnd w:id="147"/>
      <w:bookmarkEnd w:id="148"/>
      <w:bookmarkEnd w:id="149"/>
      <w:bookmarkEnd w:id="150"/>
      <w:bookmarkEnd w:id="151"/>
      <w:r w:rsidRPr="00CC1A38">
        <w:rPr>
          <w:rFonts w:hint="cs"/>
          <w:rtl/>
        </w:rPr>
        <w:t xml:space="preserve">שלום, בוקר טוב, </w:t>
      </w:r>
      <w:r w:rsidR="003734DA" w:rsidRPr="00CC1A38">
        <w:rPr>
          <w:rFonts w:hint="cs"/>
          <w:rtl/>
        </w:rPr>
        <w:t xml:space="preserve">ההצדקות שעליהן </w:t>
      </w:r>
      <w:bookmarkStart w:id="152" w:name="_ETM_Q1_610000"/>
      <w:bookmarkEnd w:id="152"/>
      <w:r w:rsidR="003734DA" w:rsidRPr="00CC1A38">
        <w:rPr>
          <w:rFonts w:hint="cs"/>
          <w:rtl/>
        </w:rPr>
        <w:t xml:space="preserve">עמדנו על ביטול עבירת השוטטות בדיון הקודם נדונו בהרחבה. </w:t>
      </w:r>
      <w:bookmarkStart w:id="153" w:name="_ETM_Q1_618000"/>
      <w:bookmarkEnd w:id="153"/>
      <w:r w:rsidR="003734DA" w:rsidRPr="00CC1A38">
        <w:rPr>
          <w:rFonts w:hint="cs"/>
          <w:rtl/>
        </w:rPr>
        <w:t xml:space="preserve">ההצדקות לביטול עבירת השוטטות, בעיקר מכיוון שמדובר בעבירה עמומה, רחבה, </w:t>
      </w:r>
      <w:bookmarkStart w:id="154" w:name="_ETM_Q1_643000"/>
      <w:bookmarkEnd w:id="154"/>
      <w:r w:rsidR="003734DA" w:rsidRPr="00CC1A38">
        <w:rPr>
          <w:rFonts w:hint="cs"/>
          <w:rtl/>
        </w:rPr>
        <w:t xml:space="preserve">שלא עומדת בקנה אחד עם עקרון החוקיות המנחה את דיני </w:t>
      </w:r>
      <w:bookmarkStart w:id="155" w:name="_ETM_Q1_648000"/>
      <w:bookmarkEnd w:id="155"/>
      <w:r w:rsidR="003734DA" w:rsidRPr="00CC1A38">
        <w:rPr>
          <w:rFonts w:hint="cs"/>
          <w:rtl/>
        </w:rPr>
        <w:t xml:space="preserve">העונשין בשיטתנו. ובכך למעשה גם יכולה להוות פתח לפרופיילינג בעייתי, </w:t>
      </w:r>
      <w:bookmarkStart w:id="156" w:name="_ETM_Q1_654000"/>
      <w:bookmarkEnd w:id="156"/>
      <w:r w:rsidR="003734DA" w:rsidRPr="00CC1A38">
        <w:rPr>
          <w:rFonts w:hint="cs"/>
          <w:rtl/>
        </w:rPr>
        <w:t>כפי שדנו בהרחבה בדיון הקודם.</w:t>
      </w:r>
    </w:p>
    <w:p w:rsidR="003734DA" w:rsidRPr="00CC1A38" w:rsidRDefault="003734DA" w:rsidP="003734DA">
      <w:pPr>
        <w:rPr>
          <w:rtl/>
        </w:rPr>
      </w:pPr>
    </w:p>
    <w:p w:rsidR="003734DA" w:rsidRPr="00CC1A38" w:rsidRDefault="003734DA" w:rsidP="0096112F">
      <w:pPr>
        <w:rPr>
          <w:rtl/>
        </w:rPr>
      </w:pPr>
      <w:bookmarkStart w:id="157" w:name="_ETM_Q1_658000"/>
      <w:bookmarkEnd w:id="157"/>
      <w:r w:rsidRPr="00CC1A38">
        <w:rPr>
          <w:rFonts w:hint="cs"/>
          <w:rtl/>
        </w:rPr>
        <w:t xml:space="preserve">שתי הסוגיות המרכזיות שהחלטנו כבר אז </w:t>
      </w:r>
      <w:bookmarkStart w:id="158" w:name="_ETM_Q1_663000"/>
      <w:bookmarkEnd w:id="158"/>
      <w:r w:rsidRPr="00CC1A38">
        <w:rPr>
          <w:rFonts w:hint="cs"/>
          <w:rtl/>
        </w:rPr>
        <w:t xml:space="preserve">שצריכות להעלות לדיון היום זה שאלת ביטול העבירה בפסקה </w:t>
      </w:r>
      <w:bookmarkStart w:id="159" w:name="_ETM_Q1_668000"/>
      <w:bookmarkEnd w:id="159"/>
      <w:r w:rsidRPr="00CC1A38">
        <w:rPr>
          <w:rFonts w:hint="cs"/>
          <w:rtl/>
        </w:rPr>
        <w:t>(4), לפיה "</w:t>
      </w:r>
      <w:r w:rsidRPr="00CC1A38">
        <w:rPr>
          <w:rtl/>
        </w:rPr>
        <w:t>מתנהג במקום ציבורי באופן העלול להביא להפרת השלום</w:t>
      </w:r>
      <w:r w:rsidRPr="00CC1A38">
        <w:rPr>
          <w:rFonts w:hint="cs"/>
          <w:rtl/>
        </w:rPr>
        <w:t xml:space="preserve">". עלתה הסוגיה שלפיה מדובר גם כאן בעבירה </w:t>
      </w:r>
      <w:bookmarkStart w:id="160" w:name="_ETM_Q1_678000"/>
      <w:bookmarkEnd w:id="160"/>
      <w:r w:rsidRPr="00CC1A38">
        <w:rPr>
          <w:rFonts w:hint="cs"/>
          <w:rtl/>
        </w:rPr>
        <w:t xml:space="preserve">עמומה ורחבה, והוחלט שנסתכל על הנתונים שיובאו על ידי המשטרה </w:t>
      </w:r>
      <w:bookmarkStart w:id="161" w:name="_ETM_Q1_683000"/>
      <w:bookmarkEnd w:id="161"/>
      <w:r w:rsidRPr="00CC1A38">
        <w:rPr>
          <w:rFonts w:hint="cs"/>
          <w:rtl/>
        </w:rPr>
        <w:t>לדיון הנוכחי, על מנת להחליט מה לעשות בגינה.</w:t>
      </w:r>
    </w:p>
    <w:p w:rsidR="003734DA" w:rsidRPr="00CC1A38" w:rsidRDefault="003734DA" w:rsidP="003734DA">
      <w:pPr>
        <w:rPr>
          <w:rtl/>
        </w:rPr>
      </w:pPr>
    </w:p>
    <w:p w:rsidR="003734DA" w:rsidRPr="00CC1A38" w:rsidRDefault="003734DA" w:rsidP="0096112F">
      <w:pPr>
        <w:rPr>
          <w:rtl/>
        </w:rPr>
      </w:pPr>
      <w:bookmarkStart w:id="162" w:name="_ETM_Q1_688000"/>
      <w:bookmarkEnd w:id="162"/>
      <w:r w:rsidRPr="00CC1A38">
        <w:rPr>
          <w:rFonts w:hint="cs"/>
          <w:rtl/>
        </w:rPr>
        <w:t xml:space="preserve">השאלה השנייה שאנחנו צריכים לדון בה היום היא שאלת תחולת סעיף 4 בחוק </w:t>
      </w:r>
      <w:bookmarkStart w:id="163" w:name="_ETM_Q1_692000"/>
      <w:bookmarkEnd w:id="163"/>
      <w:r w:rsidRPr="00CC1A38">
        <w:rPr>
          <w:rFonts w:hint="cs"/>
          <w:rtl/>
        </w:rPr>
        <w:t xml:space="preserve">העונשין, לפיה ברגע שבו מבטלים עבירה, כל האישומים בגינה, התיקים </w:t>
      </w:r>
      <w:bookmarkStart w:id="164" w:name="_ETM_Q1_699000"/>
      <w:bookmarkEnd w:id="164"/>
      <w:r w:rsidRPr="00CC1A38">
        <w:rPr>
          <w:rFonts w:hint="cs"/>
          <w:rtl/>
        </w:rPr>
        <w:t>הפתוחים, ההשלכות נסגרות.</w:t>
      </w:r>
      <w:r w:rsidR="0096112F" w:rsidRPr="00CC1A38">
        <w:rPr>
          <w:rFonts w:hint="cs"/>
          <w:rtl/>
        </w:rPr>
        <w:t xml:space="preserve"> </w:t>
      </w:r>
      <w:bookmarkStart w:id="165" w:name="_ETM_Q1_703000"/>
      <w:bookmarkEnd w:id="165"/>
      <w:r w:rsidRPr="00CC1A38">
        <w:rPr>
          <w:rFonts w:hint="cs"/>
          <w:rtl/>
        </w:rPr>
        <w:t xml:space="preserve">בזמנו, כשביטלו את עבירת תקנת הציבור, </w:t>
      </w:r>
      <w:bookmarkStart w:id="166" w:name="_ETM_Q1_707000"/>
      <w:bookmarkEnd w:id="166"/>
      <w:r w:rsidRPr="00CC1A38">
        <w:rPr>
          <w:rFonts w:hint="cs"/>
          <w:rtl/>
        </w:rPr>
        <w:t xml:space="preserve">אז החריגו את תחולת סעיף 4. אנחנו צריכים להחליט מה </w:t>
      </w:r>
      <w:bookmarkStart w:id="167" w:name="_ETM_Q1_710000"/>
      <w:bookmarkEnd w:id="167"/>
      <w:r w:rsidRPr="00CC1A38">
        <w:rPr>
          <w:rFonts w:hint="cs"/>
          <w:rtl/>
        </w:rPr>
        <w:t>אנחנו עושים עם הסעיף הזה היום.</w:t>
      </w:r>
    </w:p>
    <w:p w:rsidR="001D01A2" w:rsidRPr="00CC1A38" w:rsidRDefault="001D01A2" w:rsidP="00FD0274">
      <w:pPr>
        <w:rPr>
          <w:rtl/>
        </w:rPr>
      </w:pPr>
      <w:bookmarkStart w:id="168" w:name="_ETM_Q1_712000"/>
      <w:bookmarkStart w:id="169" w:name="_ETM_Q1_719464"/>
      <w:bookmarkStart w:id="170" w:name="_ETM_Q1_719544"/>
      <w:bookmarkEnd w:id="168"/>
      <w:bookmarkEnd w:id="169"/>
      <w:bookmarkEnd w:id="170"/>
    </w:p>
    <w:p w:rsidR="001D01A2" w:rsidRPr="00CC1A38" w:rsidRDefault="001D01A2" w:rsidP="001D01A2">
      <w:pPr>
        <w:pStyle w:val="af6"/>
        <w:keepNext/>
        <w:rPr>
          <w:rtl/>
        </w:rPr>
      </w:pPr>
      <w:bookmarkStart w:id="171" w:name="ET_yor_6157_13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71"/>
    </w:p>
    <w:p w:rsidR="001D01A2" w:rsidRPr="00CC1A38" w:rsidRDefault="001D01A2" w:rsidP="001D01A2">
      <w:pPr>
        <w:pStyle w:val="KeepWithNext"/>
        <w:rPr>
          <w:rtl/>
        </w:rPr>
      </w:pPr>
    </w:p>
    <w:p w:rsidR="007C5E3A" w:rsidRPr="00CC1A38" w:rsidRDefault="001D01A2" w:rsidP="007C5E3A">
      <w:pPr>
        <w:rPr>
          <w:rtl/>
        </w:rPr>
      </w:pPr>
      <w:bookmarkStart w:id="172" w:name="_ETM_Q1_721861"/>
      <w:bookmarkEnd w:id="172"/>
      <w:r w:rsidRPr="00CC1A38">
        <w:rPr>
          <w:rFonts w:hint="cs"/>
          <w:rtl/>
        </w:rPr>
        <w:t>אני אגיד משהו בהתחלה</w:t>
      </w:r>
      <w:r w:rsidR="007C5E3A" w:rsidRPr="00CC1A38">
        <w:rPr>
          <w:rFonts w:hint="cs"/>
          <w:rtl/>
        </w:rPr>
        <w:t xml:space="preserve"> להשלמה</w:t>
      </w:r>
      <w:r w:rsidRPr="00CC1A38">
        <w:rPr>
          <w:rFonts w:hint="cs"/>
          <w:rtl/>
        </w:rPr>
        <w:t xml:space="preserve">, כי לא הייתי בדיון </w:t>
      </w:r>
      <w:bookmarkStart w:id="173" w:name="_ETM_Q1_728764"/>
      <w:bookmarkEnd w:id="173"/>
      <w:r w:rsidRPr="00CC1A38">
        <w:rPr>
          <w:rFonts w:hint="cs"/>
          <w:rtl/>
        </w:rPr>
        <w:t>הראשון</w:t>
      </w:r>
      <w:r w:rsidR="007C5E3A" w:rsidRPr="00CC1A38">
        <w:rPr>
          <w:rFonts w:hint="cs"/>
          <w:rtl/>
        </w:rPr>
        <w:t xml:space="preserve">. </w:t>
      </w:r>
      <w:r w:rsidRPr="00CC1A38">
        <w:rPr>
          <w:rFonts w:hint="cs"/>
          <w:rtl/>
        </w:rPr>
        <w:t xml:space="preserve">חנוך ניהל אותו. אני רוצה לברך את </w:t>
      </w:r>
      <w:bookmarkStart w:id="174" w:name="_ETM_Q1_738809"/>
      <w:bookmarkEnd w:id="174"/>
      <w:r w:rsidRPr="00CC1A38">
        <w:rPr>
          <w:rFonts w:hint="cs"/>
          <w:rtl/>
        </w:rPr>
        <w:t>חברי לסיעה, חבר הכנסת סולומון</w:t>
      </w:r>
      <w:r w:rsidR="007C5E3A" w:rsidRPr="00CC1A38">
        <w:rPr>
          <w:rFonts w:hint="cs"/>
          <w:rtl/>
        </w:rPr>
        <w:t>,</w:t>
      </w:r>
      <w:r w:rsidRPr="00CC1A38">
        <w:rPr>
          <w:rFonts w:hint="cs"/>
          <w:rtl/>
        </w:rPr>
        <w:t xml:space="preserve"> על ההצעה</w:t>
      </w:r>
      <w:r w:rsidR="007C5E3A" w:rsidRPr="00CC1A38">
        <w:rPr>
          <w:rFonts w:hint="cs"/>
          <w:rtl/>
        </w:rPr>
        <w:t xml:space="preserve">, על </w:t>
      </w:r>
      <w:bookmarkStart w:id="175" w:name="_ETM_Q1_744000"/>
      <w:bookmarkEnd w:id="175"/>
      <w:r w:rsidR="007C5E3A" w:rsidRPr="00CC1A38">
        <w:rPr>
          <w:rFonts w:hint="cs"/>
          <w:rtl/>
        </w:rPr>
        <w:t>הדחיפה</w:t>
      </w:r>
      <w:r w:rsidRPr="00CC1A38">
        <w:rPr>
          <w:rFonts w:hint="cs"/>
          <w:rtl/>
        </w:rPr>
        <w:t xml:space="preserve"> ועל הקידום שלה</w:t>
      </w:r>
      <w:r w:rsidR="007C5E3A" w:rsidRPr="00CC1A38">
        <w:rPr>
          <w:rFonts w:hint="cs"/>
          <w:rtl/>
        </w:rPr>
        <w:t>,</w:t>
      </w:r>
      <w:r w:rsidRPr="00CC1A38">
        <w:rPr>
          <w:rFonts w:hint="cs"/>
          <w:rtl/>
        </w:rPr>
        <w:t xml:space="preserve"> </w:t>
      </w:r>
      <w:bookmarkStart w:id="176" w:name="_ETM_Q1_748729"/>
      <w:bookmarkEnd w:id="176"/>
      <w:r w:rsidR="007C5E3A" w:rsidRPr="00CC1A38">
        <w:rPr>
          <w:rFonts w:hint="cs"/>
          <w:rtl/>
        </w:rPr>
        <w:t xml:space="preserve">כי </w:t>
      </w:r>
      <w:r w:rsidRPr="00CC1A38">
        <w:rPr>
          <w:rFonts w:hint="cs"/>
          <w:rtl/>
        </w:rPr>
        <w:t>אני חושב שעבירות עמומות ככלל הן דבר שלא צריך ל</w:t>
      </w:r>
      <w:r w:rsidR="007C5E3A" w:rsidRPr="00CC1A38">
        <w:rPr>
          <w:rFonts w:hint="cs"/>
          <w:rtl/>
        </w:rPr>
        <w:t>ה</w:t>
      </w:r>
      <w:r w:rsidRPr="00CC1A38">
        <w:rPr>
          <w:rFonts w:hint="cs"/>
          <w:rtl/>
        </w:rPr>
        <w:t xml:space="preserve">יות. </w:t>
      </w:r>
      <w:bookmarkStart w:id="177" w:name="_ETM_Q1_756919"/>
      <w:bookmarkEnd w:id="177"/>
    </w:p>
    <w:p w:rsidR="007C5E3A" w:rsidRPr="00CC1A38" w:rsidRDefault="007C5E3A" w:rsidP="007C5E3A">
      <w:pPr>
        <w:rPr>
          <w:rtl/>
        </w:rPr>
      </w:pPr>
    </w:p>
    <w:p w:rsidR="001D01A2" w:rsidRPr="00CC1A38" w:rsidRDefault="001D01A2" w:rsidP="007C5E3A">
      <w:pPr>
        <w:rPr>
          <w:rtl/>
        </w:rPr>
      </w:pPr>
      <w:r w:rsidRPr="00CC1A38">
        <w:rPr>
          <w:rFonts w:hint="cs"/>
          <w:rtl/>
        </w:rPr>
        <w:t>למען האמת, אפילו בספרי ציינתי את העבירות</w:t>
      </w:r>
      <w:r w:rsidR="007C5E3A" w:rsidRPr="00CC1A38">
        <w:rPr>
          <w:rFonts w:hint="cs"/>
          <w:rtl/>
        </w:rPr>
        <w:t xml:space="preserve"> העמומות, ולמעשה הרבה פעמים באים בטענות לבתי המשפט </w:t>
      </w:r>
      <w:bookmarkStart w:id="178" w:name="_ETM_Q1_766000"/>
      <w:bookmarkEnd w:id="178"/>
      <w:r w:rsidR="007C5E3A" w:rsidRPr="00CC1A38">
        <w:rPr>
          <w:rFonts w:hint="cs"/>
          <w:rtl/>
        </w:rPr>
        <w:t xml:space="preserve">על כך שהם מבטלים חוקים, אבל אחד מביטולי החוקים </w:t>
      </w:r>
      <w:bookmarkStart w:id="179" w:name="_ETM_Q1_768920"/>
      <w:bookmarkStart w:id="180" w:name="_ETM_Q1_768985"/>
      <w:bookmarkEnd w:id="179"/>
      <w:bookmarkEnd w:id="180"/>
      <w:r w:rsidRPr="00CC1A38">
        <w:rPr>
          <w:rFonts w:hint="cs"/>
          <w:rtl/>
        </w:rPr>
        <w:t xml:space="preserve">או ביטולי החוקים דה-פקטו, </w:t>
      </w:r>
      <w:bookmarkStart w:id="181" w:name="_ETM_Q1_774372"/>
      <w:bookmarkEnd w:id="181"/>
      <w:r w:rsidRPr="00CC1A38">
        <w:rPr>
          <w:rFonts w:hint="cs"/>
          <w:rtl/>
        </w:rPr>
        <w:t xml:space="preserve">שאני </w:t>
      </w:r>
      <w:r w:rsidR="007C5E3A" w:rsidRPr="00CC1A38">
        <w:rPr>
          <w:rFonts w:hint="cs"/>
          <w:rtl/>
        </w:rPr>
        <w:t xml:space="preserve">דווקא </w:t>
      </w:r>
      <w:bookmarkStart w:id="182" w:name="_ETM_Q1_774000"/>
      <w:bookmarkEnd w:id="182"/>
      <w:r w:rsidRPr="00CC1A38">
        <w:rPr>
          <w:rFonts w:hint="cs"/>
          <w:rtl/>
        </w:rPr>
        <w:t xml:space="preserve">מחבב, </w:t>
      </w:r>
      <w:r w:rsidR="007C5E3A" w:rsidRPr="00CC1A38">
        <w:rPr>
          <w:rFonts w:hint="cs"/>
          <w:rtl/>
        </w:rPr>
        <w:t>בו</w:t>
      </w:r>
      <w:r w:rsidRPr="00CC1A38">
        <w:rPr>
          <w:rFonts w:hint="cs"/>
          <w:rtl/>
        </w:rPr>
        <w:t>ודאי בארצות-הברית, זה פסקי דין שמבטלים עבירות</w:t>
      </w:r>
      <w:r w:rsidR="007C5E3A" w:rsidRPr="00CC1A38">
        <w:rPr>
          <w:rFonts w:hint="cs"/>
          <w:rtl/>
        </w:rPr>
        <w:t xml:space="preserve"> בשל היותן עמומות ופוגעות בהגדרתן - -</w:t>
      </w:r>
    </w:p>
    <w:p w:rsidR="001D01A2" w:rsidRPr="00CC1A38" w:rsidRDefault="001D01A2" w:rsidP="001D01A2">
      <w:pPr>
        <w:rPr>
          <w:rtl/>
        </w:rPr>
      </w:pPr>
      <w:bookmarkStart w:id="183" w:name="_ETM_Q1_785627"/>
      <w:bookmarkStart w:id="184" w:name="_ETM_Q1_785692"/>
      <w:bookmarkEnd w:id="183"/>
      <w:bookmarkEnd w:id="184"/>
    </w:p>
    <w:p w:rsidR="001D01A2" w:rsidRPr="00CC1A38" w:rsidRDefault="001D01A2" w:rsidP="001D01A2">
      <w:pPr>
        <w:pStyle w:val="a4"/>
        <w:keepNext/>
        <w:rPr>
          <w:rtl/>
        </w:rPr>
      </w:pPr>
      <w:bookmarkStart w:id="185" w:name="ET_speaker_6355_14"/>
      <w:r w:rsidRPr="00CC1A38">
        <w:rPr>
          <w:rStyle w:val="TagStyle"/>
          <w:rtl/>
        </w:rPr>
        <w:lastRenderedPageBreak/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185"/>
    </w:p>
    <w:p w:rsidR="001D01A2" w:rsidRPr="00CC1A38" w:rsidRDefault="001D01A2" w:rsidP="001D01A2">
      <w:pPr>
        <w:pStyle w:val="KeepWithNext"/>
        <w:rPr>
          <w:rtl/>
        </w:rPr>
      </w:pPr>
    </w:p>
    <w:p w:rsidR="001D01A2" w:rsidRPr="00CC1A38" w:rsidRDefault="001D01A2" w:rsidP="001D01A2">
      <w:pPr>
        <w:rPr>
          <w:rtl/>
        </w:rPr>
      </w:pPr>
      <w:bookmarkStart w:id="186" w:name="_ETM_Q1_791029"/>
      <w:bookmarkEnd w:id="186"/>
      <w:r w:rsidRPr="00CC1A38">
        <w:rPr>
          <w:rFonts w:hint="cs"/>
          <w:rtl/>
        </w:rPr>
        <w:t>ב</w:t>
      </w:r>
      <w:bookmarkStart w:id="187" w:name="_ETM_Q1_791322"/>
      <w:bookmarkStart w:id="188" w:name="_ETM_Q1_791370"/>
      <w:bookmarkEnd w:id="187"/>
      <w:bookmarkEnd w:id="188"/>
      <w:r w:rsidRPr="00CC1A38">
        <w:rPr>
          <w:rFonts w:hint="cs"/>
          <w:rtl/>
        </w:rPr>
        <w:t>אוכלוסייה חלשה.</w:t>
      </w:r>
    </w:p>
    <w:p w:rsidR="001D01A2" w:rsidRPr="00CC1A38" w:rsidRDefault="001D01A2" w:rsidP="001D01A2">
      <w:pPr>
        <w:rPr>
          <w:rtl/>
        </w:rPr>
      </w:pPr>
      <w:bookmarkStart w:id="189" w:name="_ETM_Q1_793595"/>
      <w:bookmarkStart w:id="190" w:name="_ETM_Q1_793655"/>
      <w:bookmarkEnd w:id="189"/>
      <w:bookmarkEnd w:id="190"/>
    </w:p>
    <w:p w:rsidR="001D01A2" w:rsidRPr="00CC1A38" w:rsidRDefault="001D01A2" w:rsidP="001D01A2">
      <w:pPr>
        <w:pStyle w:val="af6"/>
        <w:keepNext/>
        <w:rPr>
          <w:rtl/>
        </w:rPr>
      </w:pPr>
      <w:bookmarkStart w:id="191" w:name="ET_yor_6157_15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91"/>
    </w:p>
    <w:p w:rsidR="001D01A2" w:rsidRPr="00CC1A38" w:rsidRDefault="001D01A2" w:rsidP="001D01A2">
      <w:pPr>
        <w:pStyle w:val="KeepWithNext"/>
        <w:rPr>
          <w:rtl/>
        </w:rPr>
      </w:pPr>
    </w:p>
    <w:p w:rsidR="00CE7025" w:rsidRPr="00CC1A38" w:rsidRDefault="007C5E3A" w:rsidP="007C5E3A">
      <w:pPr>
        <w:rPr>
          <w:rtl/>
        </w:rPr>
      </w:pPr>
      <w:bookmarkStart w:id="192" w:name="_ETM_Q1_794183"/>
      <w:bookmarkEnd w:id="192"/>
      <w:r w:rsidRPr="00CC1A38">
        <w:rPr>
          <w:rFonts w:hint="cs"/>
          <w:rtl/>
        </w:rPr>
        <w:t xml:space="preserve">- - גם </w:t>
      </w:r>
      <w:bookmarkStart w:id="193" w:name="_ETM_Q1_786000"/>
      <w:bookmarkEnd w:id="193"/>
      <w:r w:rsidRPr="00CC1A38">
        <w:rPr>
          <w:rFonts w:hint="cs"/>
          <w:rtl/>
        </w:rPr>
        <w:t>באו</w:t>
      </w:r>
      <w:bookmarkStart w:id="194" w:name="_ETM_Q1_794775"/>
      <w:bookmarkEnd w:id="194"/>
      <w:r w:rsidR="001D01A2" w:rsidRPr="00CC1A38">
        <w:rPr>
          <w:rFonts w:hint="cs"/>
          <w:rtl/>
        </w:rPr>
        <w:t>כלוסייה חלשה</w:t>
      </w:r>
      <w:r w:rsidRPr="00CC1A38">
        <w:rPr>
          <w:rFonts w:hint="cs"/>
          <w:rtl/>
        </w:rPr>
        <w:t xml:space="preserve"> וגם בזכות להליך הוגן. כלומר, בשנייה שהעבירה היא עמומה, </w:t>
      </w:r>
      <w:bookmarkStart w:id="195" w:name="_ETM_Q1_792000"/>
      <w:bookmarkEnd w:id="195"/>
      <w:r w:rsidRPr="00CC1A38">
        <w:rPr>
          <w:rFonts w:hint="cs"/>
          <w:rtl/>
        </w:rPr>
        <w:t xml:space="preserve">עצם קיומה פוגע. שוב, בארצות-הברית, שבה יש סמכות לבטל חוקים, </w:t>
      </w:r>
      <w:bookmarkStart w:id="196" w:name="_ETM_Q1_794000"/>
      <w:bookmarkEnd w:id="196"/>
      <w:r w:rsidRPr="00CC1A38">
        <w:rPr>
          <w:rFonts w:hint="cs"/>
          <w:rtl/>
        </w:rPr>
        <w:t xml:space="preserve">וזה מופיע בחוקה וכתוב במפורש שלמחוקק אסור לחוקק חוקים הפוגעים </w:t>
      </w:r>
      <w:bookmarkStart w:id="197" w:name="_ETM_Q1_801000"/>
      <w:bookmarkEnd w:id="197"/>
      <w:r w:rsidRPr="00CC1A38">
        <w:rPr>
          <w:rFonts w:hint="cs"/>
          <w:rtl/>
        </w:rPr>
        <w:t xml:space="preserve">בזכות להליך הוגן, </w:t>
      </w:r>
      <w:bookmarkStart w:id="198" w:name="_ETM_Q1_797082"/>
      <w:bookmarkStart w:id="199" w:name="_ETM_Q1_797139"/>
      <w:bookmarkEnd w:id="198"/>
      <w:bookmarkEnd w:id="199"/>
      <w:r w:rsidR="00CE7025" w:rsidRPr="00CC1A38">
        <w:rPr>
          <w:rFonts w:hint="cs"/>
          <w:rtl/>
        </w:rPr>
        <w:t>וזו הוראה מפורשת בחוקה, אז כאשר נקבעות עבירות עמומות</w:t>
      </w:r>
      <w:r w:rsidRPr="00CC1A38">
        <w:rPr>
          <w:rFonts w:hint="cs"/>
          <w:rtl/>
        </w:rPr>
        <w:t xml:space="preserve">, </w:t>
      </w:r>
      <w:bookmarkStart w:id="200" w:name="_ETM_Q1_809391"/>
      <w:bookmarkEnd w:id="200"/>
      <w:r w:rsidR="00CE7025" w:rsidRPr="00CC1A38">
        <w:rPr>
          <w:rFonts w:hint="cs"/>
          <w:rtl/>
        </w:rPr>
        <w:t>ה</w:t>
      </w:r>
      <w:r w:rsidRPr="00CC1A38">
        <w:rPr>
          <w:rFonts w:hint="cs"/>
          <w:rtl/>
        </w:rPr>
        <w:t xml:space="preserve">ן למעשה פוגעות בזכות להליך הגון, </w:t>
      </w:r>
      <w:bookmarkStart w:id="201" w:name="_ETM_Q1_810000"/>
      <w:bookmarkEnd w:id="201"/>
      <w:r w:rsidRPr="00CC1A38">
        <w:rPr>
          <w:rFonts w:hint="cs"/>
          <w:rtl/>
        </w:rPr>
        <w:t xml:space="preserve">הן מאפשרות שרירות רבה מאוד בידי גורמי האכיפה, וכמו שאמרתי, הן פוגעות בדרך כלל </w:t>
      </w:r>
      <w:bookmarkStart w:id="202" w:name="_ETM_Q1_816000"/>
      <w:bookmarkEnd w:id="202"/>
      <w:r w:rsidRPr="00CC1A38">
        <w:rPr>
          <w:rFonts w:hint="cs"/>
          <w:rtl/>
        </w:rPr>
        <w:t xml:space="preserve">באוכלוסיות החלשות, </w:t>
      </w:r>
      <w:bookmarkStart w:id="203" w:name="_ETM_Q1_818281"/>
      <w:bookmarkStart w:id="204" w:name="_ETM_Q1_818338"/>
      <w:bookmarkEnd w:id="203"/>
      <w:bookmarkEnd w:id="204"/>
      <w:r w:rsidR="00CE7025" w:rsidRPr="00CC1A38">
        <w:rPr>
          <w:rFonts w:hint="cs"/>
          <w:rtl/>
        </w:rPr>
        <w:t xml:space="preserve">ומכאן </w:t>
      </w:r>
      <w:bookmarkStart w:id="205" w:name="_ETM_Q1_823219"/>
      <w:bookmarkEnd w:id="205"/>
      <w:r w:rsidR="00CE7025" w:rsidRPr="00CC1A38">
        <w:rPr>
          <w:rFonts w:hint="cs"/>
          <w:rtl/>
        </w:rPr>
        <w:t xml:space="preserve">הדחיפה שלך לתקן. אני רוצה לברך אותך ולחזק את ידיך </w:t>
      </w:r>
      <w:bookmarkStart w:id="206" w:name="_ETM_Q1_831027"/>
      <w:bookmarkEnd w:id="206"/>
      <w:r w:rsidR="00CE7025" w:rsidRPr="00CC1A38">
        <w:rPr>
          <w:rFonts w:hint="cs"/>
          <w:rtl/>
        </w:rPr>
        <w:t>על הדחיפה ועל</w:t>
      </w:r>
      <w:r w:rsidRPr="00CC1A38">
        <w:rPr>
          <w:rFonts w:hint="cs"/>
          <w:rtl/>
        </w:rPr>
        <w:t xml:space="preserve"> הקידום של התיקון החשוב הזה. בבקשה, משרד </w:t>
      </w:r>
      <w:bookmarkStart w:id="207" w:name="_ETM_Q1_833000"/>
      <w:bookmarkEnd w:id="207"/>
      <w:r w:rsidRPr="00CC1A38">
        <w:rPr>
          <w:rFonts w:hint="cs"/>
          <w:rtl/>
        </w:rPr>
        <w:t>המשפטים.</w:t>
      </w:r>
      <w:r w:rsidR="00CE7025" w:rsidRPr="00CC1A38">
        <w:rPr>
          <w:rFonts w:hint="cs"/>
          <w:rtl/>
        </w:rPr>
        <w:t xml:space="preserve"> </w:t>
      </w:r>
    </w:p>
    <w:p w:rsidR="00CE7025" w:rsidRPr="00CC1A38" w:rsidRDefault="00CE7025" w:rsidP="001D01A2">
      <w:pPr>
        <w:rPr>
          <w:rtl/>
        </w:rPr>
      </w:pPr>
      <w:bookmarkStart w:id="208" w:name="_ETM_Q1_833122"/>
      <w:bookmarkStart w:id="209" w:name="_ETM_Q1_833177"/>
      <w:bookmarkStart w:id="210" w:name="_ETM_Q1_834217"/>
      <w:bookmarkEnd w:id="208"/>
      <w:bookmarkEnd w:id="209"/>
      <w:bookmarkEnd w:id="210"/>
    </w:p>
    <w:p w:rsidR="00CE7025" w:rsidRPr="00CC1A38" w:rsidRDefault="00CE7025" w:rsidP="00CE7025">
      <w:pPr>
        <w:pStyle w:val="af9"/>
        <w:keepNext/>
        <w:rPr>
          <w:rtl/>
        </w:rPr>
      </w:pPr>
      <w:bookmarkStart w:id="211" w:name="ET_guest_635381_16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211"/>
    </w:p>
    <w:p w:rsidR="00CE7025" w:rsidRPr="00CC1A38" w:rsidRDefault="00CE7025" w:rsidP="00CE7025">
      <w:pPr>
        <w:pStyle w:val="KeepWithNext"/>
        <w:rPr>
          <w:rtl/>
        </w:rPr>
      </w:pPr>
    </w:p>
    <w:p w:rsidR="004D0EA8" w:rsidRPr="00CC1A38" w:rsidRDefault="00CE7025" w:rsidP="004D0EA8">
      <w:pPr>
        <w:rPr>
          <w:rtl/>
        </w:rPr>
      </w:pPr>
      <w:bookmarkStart w:id="212" w:name="_ETM_Q1_834642"/>
      <w:bookmarkStart w:id="213" w:name="_ETM_Q1_834677"/>
      <w:bookmarkEnd w:id="212"/>
      <w:bookmarkEnd w:id="213"/>
      <w:r w:rsidRPr="00CC1A38">
        <w:rPr>
          <w:rFonts w:hint="cs"/>
          <w:rtl/>
        </w:rPr>
        <w:t xml:space="preserve">גם אני מצטרפת לברכות לחבר הכנסת סולומון </w:t>
      </w:r>
      <w:bookmarkStart w:id="214" w:name="_ETM_Q1_841457"/>
      <w:bookmarkEnd w:id="214"/>
      <w:r w:rsidRPr="00CC1A38">
        <w:rPr>
          <w:rFonts w:hint="cs"/>
          <w:rtl/>
        </w:rPr>
        <w:t xml:space="preserve">על ההצעה הזאת, שהממשלה תומכת בה, גם בשלבים הקודמים וגם </w:t>
      </w:r>
      <w:bookmarkStart w:id="215" w:name="_ETM_Q1_849960"/>
      <w:bookmarkEnd w:id="215"/>
      <w:r w:rsidR="004D0EA8" w:rsidRPr="00CC1A38">
        <w:rPr>
          <w:rFonts w:hint="cs"/>
          <w:rtl/>
        </w:rPr>
        <w:t>כרגע</w:t>
      </w:r>
      <w:r w:rsidRPr="00CC1A38">
        <w:rPr>
          <w:rFonts w:hint="cs"/>
          <w:rtl/>
        </w:rPr>
        <w:t>.</w:t>
      </w:r>
    </w:p>
    <w:p w:rsidR="004D0EA8" w:rsidRPr="00CC1A38" w:rsidRDefault="004D0EA8" w:rsidP="004D0EA8">
      <w:pPr>
        <w:rPr>
          <w:rtl/>
        </w:rPr>
      </w:pPr>
    </w:p>
    <w:p w:rsidR="00CE7025" w:rsidRPr="00CC1A38" w:rsidRDefault="00CE7025" w:rsidP="004D0EA8">
      <w:pPr>
        <w:rPr>
          <w:rtl/>
        </w:rPr>
      </w:pPr>
      <w:bookmarkStart w:id="216" w:name="_ETM_Q1_847000"/>
      <w:bookmarkEnd w:id="216"/>
      <w:r w:rsidRPr="00CC1A38">
        <w:rPr>
          <w:rFonts w:hint="cs"/>
          <w:rtl/>
        </w:rPr>
        <w:t>לפני שאני אעבור ל</w:t>
      </w:r>
      <w:r w:rsidR="004D0EA8" w:rsidRPr="00CC1A38">
        <w:rPr>
          <w:rFonts w:hint="cs"/>
          <w:rtl/>
        </w:rPr>
        <w:t xml:space="preserve">נושא של </w:t>
      </w:r>
      <w:r w:rsidRPr="00CC1A38">
        <w:rPr>
          <w:rFonts w:hint="cs"/>
          <w:rtl/>
        </w:rPr>
        <w:t>סעיף 4, שהוא טיפה יותר סבוך</w:t>
      </w:r>
      <w:r w:rsidR="004D0EA8" w:rsidRPr="00CC1A38">
        <w:rPr>
          <w:rFonts w:hint="cs"/>
          <w:rtl/>
        </w:rPr>
        <w:t xml:space="preserve">, אני לגמרי מסכימה עם הדברים שנאמרו </w:t>
      </w:r>
      <w:bookmarkStart w:id="217" w:name="_ETM_Q1_855000"/>
      <w:bookmarkEnd w:id="217"/>
      <w:r w:rsidR="004D0EA8" w:rsidRPr="00CC1A38">
        <w:rPr>
          <w:rFonts w:hint="cs"/>
          <w:rtl/>
        </w:rPr>
        <w:t xml:space="preserve">פה. כאשר ניסינו לחוקק את חוק-יסוד: זכויות בהליך הפלילי, </w:t>
      </w:r>
      <w:bookmarkStart w:id="218" w:name="_ETM_Q1_858000"/>
      <w:bookmarkEnd w:id="218"/>
      <w:r w:rsidR="004D0EA8" w:rsidRPr="00CC1A38">
        <w:rPr>
          <w:rFonts w:hint="cs"/>
          <w:rtl/>
        </w:rPr>
        <w:t xml:space="preserve">אחד מהעקרונות שנכתבו בהצעת החוק הממשלתית </w:t>
      </w:r>
      <w:r w:rsidRPr="00CC1A38">
        <w:rPr>
          <w:rFonts w:hint="cs"/>
          <w:rtl/>
        </w:rPr>
        <w:t xml:space="preserve">היה </w:t>
      </w:r>
      <w:bookmarkStart w:id="219" w:name="_ETM_Q1_862619"/>
      <w:bookmarkEnd w:id="219"/>
      <w:r w:rsidRPr="00CC1A38">
        <w:rPr>
          <w:rFonts w:hint="cs"/>
          <w:rtl/>
        </w:rPr>
        <w:t>עקרון האשמה ועקרון החוקיות</w:t>
      </w:r>
      <w:r w:rsidR="004D0EA8" w:rsidRPr="00CC1A38">
        <w:rPr>
          <w:rFonts w:hint="cs"/>
          <w:rtl/>
        </w:rPr>
        <w:t>,</w:t>
      </w:r>
      <w:r w:rsidRPr="00CC1A38">
        <w:rPr>
          <w:rFonts w:hint="cs"/>
          <w:rtl/>
        </w:rPr>
        <w:t xml:space="preserve"> עקרונות בסיסיים בשיטתנו, לכן אנחנו חושבים ש</w:t>
      </w:r>
      <w:bookmarkStart w:id="220" w:name="_ETM_Q1_874739"/>
      <w:bookmarkEnd w:id="220"/>
      <w:r w:rsidRPr="00CC1A38">
        <w:rPr>
          <w:rFonts w:hint="cs"/>
          <w:rtl/>
        </w:rPr>
        <w:t>העבירות צריכות להיות מספיק ברורות</w:t>
      </w:r>
      <w:r w:rsidR="004D0EA8" w:rsidRPr="00CC1A38">
        <w:rPr>
          <w:rFonts w:hint="cs"/>
          <w:rtl/>
        </w:rPr>
        <w:t xml:space="preserve"> כדי להכווין את </w:t>
      </w:r>
      <w:bookmarkStart w:id="221" w:name="_ETM_Q1_876000"/>
      <w:bookmarkEnd w:id="221"/>
      <w:r w:rsidR="004D0EA8" w:rsidRPr="00CC1A38">
        <w:rPr>
          <w:rFonts w:hint="cs"/>
          <w:rtl/>
        </w:rPr>
        <w:t xml:space="preserve">ההתנהגות של העושה, ועבירות עמומות הן עבירות שחוטאות בשני חטאים </w:t>
      </w:r>
      <w:bookmarkStart w:id="222" w:name="_ETM_Q1_881000"/>
      <w:bookmarkEnd w:id="222"/>
      <w:r w:rsidR="004D0EA8" w:rsidRPr="00CC1A38">
        <w:rPr>
          <w:rFonts w:hint="cs"/>
          <w:rtl/>
        </w:rPr>
        <w:t xml:space="preserve">מרכזיים: האחד, הם לא מכווינים את ההתנהגות, </w:t>
      </w:r>
      <w:bookmarkStart w:id="223" w:name="_ETM_Q1_880639"/>
      <w:bookmarkStart w:id="224" w:name="_ETM_Q1_880689"/>
      <w:bookmarkEnd w:id="223"/>
      <w:bookmarkEnd w:id="224"/>
      <w:r w:rsidRPr="00CC1A38">
        <w:rPr>
          <w:rFonts w:hint="cs"/>
          <w:rtl/>
        </w:rPr>
        <w:t xml:space="preserve">כי לך תדע מה זה לשוטט </w:t>
      </w:r>
      <w:bookmarkStart w:id="225" w:name="_ETM_Q1_887898"/>
      <w:bookmarkEnd w:id="225"/>
      <w:r w:rsidRPr="00CC1A38">
        <w:rPr>
          <w:rFonts w:hint="cs"/>
          <w:rtl/>
        </w:rPr>
        <w:t xml:space="preserve">במקום בלי סיבה מוצדקת, </w:t>
      </w:r>
      <w:r w:rsidR="004D0EA8" w:rsidRPr="00CC1A38">
        <w:rPr>
          <w:rFonts w:hint="cs"/>
          <w:rtl/>
        </w:rPr>
        <w:t>ו</w:t>
      </w:r>
      <w:r w:rsidRPr="00CC1A38">
        <w:rPr>
          <w:rFonts w:hint="cs"/>
          <w:rtl/>
        </w:rPr>
        <w:t xml:space="preserve">לכן זה לא יכול להכווין את </w:t>
      </w:r>
      <w:bookmarkStart w:id="226" w:name="_ETM_Q1_895128"/>
      <w:bookmarkEnd w:id="226"/>
      <w:r w:rsidRPr="00CC1A38">
        <w:rPr>
          <w:rFonts w:hint="cs"/>
          <w:rtl/>
        </w:rPr>
        <w:t>ההתנהגות של הציבור</w:t>
      </w:r>
      <w:r w:rsidR="004D0EA8" w:rsidRPr="00CC1A38">
        <w:rPr>
          <w:rFonts w:hint="cs"/>
          <w:rtl/>
        </w:rPr>
        <w:t xml:space="preserve">, ודבר שני, </w:t>
      </w:r>
      <w:bookmarkStart w:id="227" w:name="_ETM_Q1_893000"/>
      <w:bookmarkEnd w:id="227"/>
      <w:r w:rsidR="004D0EA8" w:rsidRPr="00CC1A38">
        <w:rPr>
          <w:rFonts w:hint="cs"/>
          <w:rtl/>
        </w:rPr>
        <w:t>הן מאפשרות אכיפה - - -</w:t>
      </w:r>
    </w:p>
    <w:p w:rsidR="00CE7025" w:rsidRPr="00CC1A38" w:rsidRDefault="00CE7025" w:rsidP="0085127F">
      <w:pPr>
        <w:rPr>
          <w:rtl/>
        </w:rPr>
      </w:pPr>
      <w:bookmarkStart w:id="228" w:name="_ETM_Q1_898147"/>
      <w:bookmarkStart w:id="229" w:name="_ETM_Q1_898212"/>
      <w:bookmarkStart w:id="230" w:name="_ETM_Q1_899504"/>
      <w:bookmarkEnd w:id="228"/>
      <w:bookmarkEnd w:id="229"/>
      <w:bookmarkEnd w:id="230"/>
    </w:p>
    <w:p w:rsidR="00CE7025" w:rsidRPr="00CC1A38" w:rsidRDefault="00CE7025" w:rsidP="00CE7025">
      <w:pPr>
        <w:pStyle w:val="a4"/>
        <w:keepNext/>
        <w:rPr>
          <w:rtl/>
        </w:rPr>
      </w:pPr>
      <w:bookmarkStart w:id="231" w:name="ET_speaker_6355_17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231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CE7025" w:rsidP="00CE7025">
      <w:pPr>
        <w:rPr>
          <w:rtl/>
        </w:rPr>
      </w:pPr>
      <w:bookmarkStart w:id="232" w:name="_ETM_Q1_899892"/>
      <w:bookmarkStart w:id="233" w:name="_ETM_Q1_899922"/>
      <w:bookmarkEnd w:id="232"/>
      <w:bookmarkEnd w:id="233"/>
      <w:r w:rsidRPr="00CC1A38">
        <w:rPr>
          <w:rFonts w:hint="cs"/>
          <w:rtl/>
        </w:rPr>
        <w:t>בשרירות לב.</w:t>
      </w:r>
    </w:p>
    <w:p w:rsidR="004D0EA8" w:rsidRPr="00CC1A38" w:rsidRDefault="004D0EA8" w:rsidP="00CE7025">
      <w:pPr>
        <w:rPr>
          <w:rtl/>
        </w:rPr>
      </w:pPr>
      <w:bookmarkStart w:id="234" w:name="_ETM_Q1_902177"/>
      <w:bookmarkStart w:id="235" w:name="_ETM_Q1_902242"/>
      <w:bookmarkEnd w:id="234"/>
      <w:bookmarkEnd w:id="235"/>
    </w:p>
    <w:p w:rsidR="004D0EA8" w:rsidRPr="00CC1A38" w:rsidRDefault="004D0EA8" w:rsidP="004D0EA8">
      <w:pPr>
        <w:pStyle w:val="af9"/>
        <w:keepNext/>
        <w:rPr>
          <w:rtl/>
        </w:rPr>
      </w:pPr>
      <w:bookmarkStart w:id="236" w:name="ET_guest_635381_89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236"/>
    </w:p>
    <w:p w:rsidR="004D0EA8" w:rsidRPr="00CC1A38" w:rsidRDefault="004D0EA8" w:rsidP="004D0EA8">
      <w:pPr>
        <w:pStyle w:val="KeepWithNext"/>
        <w:rPr>
          <w:rtl/>
        </w:rPr>
      </w:pPr>
    </w:p>
    <w:p w:rsidR="00C563FB" w:rsidRPr="00CC1A38" w:rsidRDefault="004D0EA8" w:rsidP="00C563FB">
      <w:pPr>
        <w:rPr>
          <w:rtl/>
        </w:rPr>
      </w:pPr>
      <w:bookmarkStart w:id="237" w:name="_ETM_Q1_899000"/>
      <w:bookmarkEnd w:id="237"/>
      <w:r w:rsidRPr="00CC1A38">
        <w:rPr>
          <w:rFonts w:hint="cs"/>
          <w:rtl/>
        </w:rPr>
        <w:t xml:space="preserve">הן מאפשרות אכיפה במקומות שלא </w:t>
      </w:r>
      <w:bookmarkStart w:id="238" w:name="_ETM_Q1_902000"/>
      <w:bookmarkEnd w:id="238"/>
      <w:r w:rsidRPr="00CC1A38">
        <w:rPr>
          <w:rFonts w:hint="cs"/>
          <w:rtl/>
        </w:rPr>
        <w:t xml:space="preserve">היינו רוצים שתתבצע אכיפה. במיוחד זה בולט כאשר מסתכלים על </w:t>
      </w:r>
      <w:bookmarkStart w:id="239" w:name="_ETM_Q1_907000"/>
      <w:bookmarkEnd w:id="239"/>
      <w:r w:rsidRPr="00CC1A38">
        <w:rPr>
          <w:rFonts w:hint="cs"/>
          <w:rtl/>
        </w:rPr>
        <w:t>מחקרים מהעולם, למשל בארצות-הברית על הנושא של אכיפה כלפי שחורים. ברור שכאשר מדובר באוכלוסיות שאפשר להבחין בהן, יש שיטור יתר</w:t>
      </w:r>
      <w:r w:rsidR="000E7FFC" w:rsidRPr="00CC1A38">
        <w:rPr>
          <w:rFonts w:hint="cs"/>
          <w:rtl/>
        </w:rPr>
        <w:t xml:space="preserve"> שנובע מעצם ההבחנה בצבע, ולכן עבירות </w:t>
      </w:r>
      <w:r w:rsidRPr="00CC1A38">
        <w:rPr>
          <w:rFonts w:hint="cs"/>
          <w:rtl/>
        </w:rPr>
        <w:t xml:space="preserve"> </w:t>
      </w:r>
      <w:bookmarkStart w:id="240" w:name="_ETM_Q1_914000"/>
      <w:bookmarkStart w:id="241" w:name="_ETM_Q1_915000"/>
      <w:bookmarkEnd w:id="240"/>
      <w:bookmarkEnd w:id="241"/>
      <w:r w:rsidR="00CE7025" w:rsidRPr="00CC1A38">
        <w:rPr>
          <w:rFonts w:hint="cs"/>
          <w:rtl/>
        </w:rPr>
        <w:t xml:space="preserve">מהסוג הזה, שהן עבירות סל, </w:t>
      </w:r>
      <w:bookmarkStart w:id="242" w:name="_ETM_Q1_930141"/>
      <w:bookmarkEnd w:id="242"/>
      <w:r w:rsidR="00CE7025" w:rsidRPr="00CC1A38">
        <w:rPr>
          <w:rFonts w:hint="cs"/>
          <w:rtl/>
        </w:rPr>
        <w:t>נותנות פתח לאכיפה</w:t>
      </w:r>
      <w:r w:rsidR="000E7FFC" w:rsidRPr="00CC1A38">
        <w:rPr>
          <w:rFonts w:hint="cs"/>
          <w:rtl/>
        </w:rPr>
        <w:t xml:space="preserve"> בהקשר הזה, </w:t>
      </w:r>
      <w:bookmarkStart w:id="243" w:name="_ETM_Q1_931000"/>
      <w:bookmarkEnd w:id="243"/>
      <w:r w:rsidR="000E7FFC" w:rsidRPr="00CC1A38">
        <w:rPr>
          <w:rFonts w:hint="cs"/>
          <w:rtl/>
        </w:rPr>
        <w:t xml:space="preserve">וזה כמובן פסול ואין לאפשר את זה. </w:t>
      </w:r>
    </w:p>
    <w:p w:rsidR="00C563FB" w:rsidRPr="00CC1A38" w:rsidRDefault="00C563FB" w:rsidP="00C563FB">
      <w:pPr>
        <w:rPr>
          <w:rtl/>
        </w:rPr>
      </w:pPr>
    </w:p>
    <w:p w:rsidR="00CE7025" w:rsidRPr="00CC1A38" w:rsidRDefault="000E7FFC" w:rsidP="00C563FB">
      <w:pPr>
        <w:rPr>
          <w:rtl/>
        </w:rPr>
      </w:pPr>
      <w:r w:rsidRPr="00CC1A38">
        <w:rPr>
          <w:rFonts w:hint="cs"/>
          <w:rtl/>
        </w:rPr>
        <w:t>ל</w:t>
      </w:r>
      <w:bookmarkStart w:id="244" w:name="_ETM_Q1_934771"/>
      <w:bookmarkStart w:id="245" w:name="_ETM_Q1_934821"/>
      <w:bookmarkEnd w:id="244"/>
      <w:bookmarkEnd w:id="245"/>
      <w:r w:rsidR="00CE7025" w:rsidRPr="00CC1A38">
        <w:rPr>
          <w:rFonts w:hint="cs"/>
          <w:rtl/>
        </w:rPr>
        <w:t xml:space="preserve">א צריך להיטפל לאזרחים בשל צבעם </w:t>
      </w:r>
      <w:r w:rsidRPr="00CC1A38">
        <w:rPr>
          <w:rFonts w:hint="cs"/>
          <w:rtl/>
        </w:rPr>
        <w:t>א</w:t>
      </w:r>
      <w:r w:rsidR="00CE7025" w:rsidRPr="00CC1A38">
        <w:rPr>
          <w:rFonts w:hint="cs"/>
          <w:rtl/>
        </w:rPr>
        <w:t>ו</w:t>
      </w:r>
      <w:r w:rsidRPr="00CC1A38">
        <w:rPr>
          <w:rFonts w:hint="cs"/>
          <w:rtl/>
        </w:rPr>
        <w:t xml:space="preserve"> </w:t>
      </w:r>
      <w:r w:rsidR="00CE7025" w:rsidRPr="00CC1A38">
        <w:rPr>
          <w:rFonts w:hint="cs"/>
          <w:rtl/>
        </w:rPr>
        <w:t xml:space="preserve">מכל סיבה </w:t>
      </w:r>
      <w:bookmarkStart w:id="246" w:name="_ETM_Q1_942481"/>
      <w:bookmarkEnd w:id="246"/>
      <w:r w:rsidR="00CE7025" w:rsidRPr="00CC1A38">
        <w:rPr>
          <w:rFonts w:hint="cs"/>
          <w:rtl/>
        </w:rPr>
        <w:t>אחרת</w:t>
      </w:r>
      <w:r w:rsidRPr="00CC1A38">
        <w:rPr>
          <w:rFonts w:hint="cs"/>
          <w:rtl/>
        </w:rPr>
        <w:t xml:space="preserve">, </w:t>
      </w:r>
      <w:bookmarkStart w:id="247" w:name="_ETM_Q1_941000"/>
      <w:bookmarkEnd w:id="247"/>
      <w:r w:rsidRPr="00CC1A38">
        <w:rPr>
          <w:rFonts w:hint="cs"/>
          <w:rtl/>
        </w:rPr>
        <w:t>ואם נמצא בן אדם, כמו שעו"ד סולומון נתן דוגמה, במ</w:t>
      </w:r>
      <w:bookmarkStart w:id="248" w:name="_ETM_Q1_943293"/>
      <w:bookmarkStart w:id="249" w:name="_ETM_Q1_943353"/>
      <w:bookmarkEnd w:id="248"/>
      <w:bookmarkEnd w:id="249"/>
      <w:r w:rsidR="00CE7025" w:rsidRPr="00CC1A38">
        <w:rPr>
          <w:rFonts w:hint="cs"/>
          <w:rtl/>
        </w:rPr>
        <w:t xml:space="preserve">קום שלא נראה לשוטרים שהוא צריך להיות בו, זה בסדר </w:t>
      </w:r>
      <w:bookmarkStart w:id="250" w:name="_ETM_Q1_951298"/>
      <w:bookmarkEnd w:id="250"/>
      <w:r w:rsidRPr="00CC1A38">
        <w:rPr>
          <w:rFonts w:hint="cs"/>
          <w:rtl/>
        </w:rPr>
        <w:t xml:space="preserve">גמור, </w:t>
      </w:r>
      <w:bookmarkStart w:id="251" w:name="_ETM_Q1_950000"/>
      <w:bookmarkEnd w:id="251"/>
      <w:r w:rsidRPr="00CC1A38">
        <w:rPr>
          <w:rFonts w:hint="cs"/>
          <w:rtl/>
        </w:rPr>
        <w:t>מותר לבן אדם לשוטט בכל המקומות הציבוריים, ו</w:t>
      </w:r>
      <w:r w:rsidR="00CE7025" w:rsidRPr="00CC1A38">
        <w:rPr>
          <w:rFonts w:hint="cs"/>
          <w:rtl/>
        </w:rPr>
        <w:t>הוא לא עושה בזה שום עבירה פלילית,</w:t>
      </w:r>
      <w:r w:rsidRPr="00CC1A38">
        <w:rPr>
          <w:rFonts w:hint="cs"/>
          <w:rtl/>
        </w:rPr>
        <w:t xml:space="preserve"> ואין שום </w:t>
      </w:r>
      <w:bookmarkStart w:id="252" w:name="_ETM_Q1_955000"/>
      <w:bookmarkEnd w:id="252"/>
      <w:r w:rsidRPr="00CC1A38">
        <w:rPr>
          <w:rFonts w:hint="cs"/>
          <w:rtl/>
        </w:rPr>
        <w:t xml:space="preserve">סיבה לגשת אליו ולשאול אותו: מה אתה עושה </w:t>
      </w:r>
      <w:r w:rsidR="00C563FB" w:rsidRPr="00CC1A38">
        <w:rPr>
          <w:rFonts w:hint="cs"/>
          <w:rtl/>
        </w:rPr>
        <w:t>פה</w:t>
      </w:r>
      <w:r w:rsidRPr="00CC1A38">
        <w:rPr>
          <w:rFonts w:hint="cs"/>
          <w:rtl/>
        </w:rPr>
        <w:t xml:space="preserve">? </w:t>
      </w:r>
      <w:bookmarkStart w:id="253" w:name="_ETM_Q1_957000"/>
      <w:bookmarkStart w:id="254" w:name="_ETM_Q1_956000"/>
      <w:bookmarkEnd w:id="253"/>
      <w:bookmarkEnd w:id="254"/>
      <w:r w:rsidRPr="00CC1A38">
        <w:rPr>
          <w:rFonts w:hint="cs"/>
          <w:rtl/>
        </w:rPr>
        <w:t>ו</w:t>
      </w:r>
      <w:r w:rsidR="00CE7025" w:rsidRPr="00CC1A38">
        <w:rPr>
          <w:rFonts w:hint="cs"/>
          <w:rtl/>
        </w:rPr>
        <w:t>לכן</w:t>
      </w:r>
      <w:r w:rsidRPr="00CC1A38">
        <w:rPr>
          <w:rFonts w:hint="cs"/>
          <w:rtl/>
        </w:rPr>
        <w:t>,</w:t>
      </w:r>
      <w:r w:rsidR="00CE7025" w:rsidRPr="00CC1A38">
        <w:rPr>
          <w:rFonts w:hint="cs"/>
          <w:rtl/>
        </w:rPr>
        <w:t xml:space="preserve"> במובן </w:t>
      </w:r>
      <w:bookmarkStart w:id="255" w:name="_ETM_Q1_960181"/>
      <w:bookmarkEnd w:id="255"/>
      <w:r w:rsidR="00CE7025" w:rsidRPr="00CC1A38">
        <w:rPr>
          <w:rFonts w:hint="cs"/>
          <w:rtl/>
        </w:rPr>
        <w:t>הזה</w:t>
      </w:r>
      <w:r w:rsidRPr="00CC1A38">
        <w:rPr>
          <w:rFonts w:hint="cs"/>
          <w:rtl/>
        </w:rPr>
        <w:t>,</w:t>
      </w:r>
      <w:r w:rsidR="00CE7025" w:rsidRPr="00CC1A38">
        <w:rPr>
          <w:rFonts w:hint="cs"/>
          <w:rtl/>
        </w:rPr>
        <w:t xml:space="preserve"> אנחנו מצטרפים ומברכים על ביטול עבירת השוטטות.</w:t>
      </w:r>
    </w:p>
    <w:p w:rsidR="00CE7025" w:rsidRPr="00CC1A38" w:rsidRDefault="00CE7025" w:rsidP="00CE7025">
      <w:pPr>
        <w:rPr>
          <w:rtl/>
        </w:rPr>
      </w:pPr>
      <w:bookmarkStart w:id="256" w:name="_ETM_Q1_968741"/>
      <w:bookmarkStart w:id="257" w:name="_ETM_Q1_968806"/>
      <w:bookmarkEnd w:id="256"/>
      <w:bookmarkEnd w:id="257"/>
    </w:p>
    <w:p w:rsidR="00CE7025" w:rsidRPr="00CC1A38" w:rsidRDefault="000E7FFC" w:rsidP="000E7FFC">
      <w:pPr>
        <w:rPr>
          <w:rtl/>
        </w:rPr>
      </w:pPr>
      <w:bookmarkStart w:id="258" w:name="_ETM_Q1_969106"/>
      <w:bookmarkStart w:id="259" w:name="_ETM_Q1_969146"/>
      <w:bookmarkEnd w:id="258"/>
      <w:bookmarkEnd w:id="259"/>
      <w:r w:rsidRPr="00CC1A38">
        <w:rPr>
          <w:rFonts w:hint="cs"/>
          <w:rtl/>
        </w:rPr>
        <w:t xml:space="preserve">העלינו </w:t>
      </w:r>
      <w:bookmarkStart w:id="260" w:name="_ETM_Q1_966000"/>
      <w:bookmarkEnd w:id="260"/>
      <w:r w:rsidRPr="00CC1A38">
        <w:rPr>
          <w:rFonts w:hint="cs"/>
          <w:rtl/>
        </w:rPr>
        <w:t xml:space="preserve">שני דברים במסגרת ההכנה לקריאה הראשונה: דבר אחד, יש עוד </w:t>
      </w:r>
      <w:bookmarkStart w:id="261" w:name="_ETM_Q1_968000"/>
      <w:bookmarkEnd w:id="261"/>
      <w:r w:rsidRPr="00CC1A38">
        <w:rPr>
          <w:rFonts w:hint="cs"/>
          <w:rtl/>
        </w:rPr>
        <w:t xml:space="preserve">עבירות עמומות שאפשר לעשות </w:t>
      </w:r>
      <w:bookmarkStart w:id="262" w:name="_ETM_Q1_965000"/>
      <w:bookmarkEnd w:id="262"/>
      <w:r w:rsidR="00CE7025" w:rsidRPr="00CC1A38">
        <w:rPr>
          <w:rFonts w:hint="cs"/>
          <w:rtl/>
        </w:rPr>
        <w:t xml:space="preserve">בהן </w:t>
      </w:r>
      <w:bookmarkStart w:id="263" w:name="_ETM_Q1_971761"/>
      <w:bookmarkEnd w:id="263"/>
      <w:r w:rsidR="00CE7025" w:rsidRPr="00CC1A38">
        <w:rPr>
          <w:rFonts w:hint="cs"/>
          <w:rtl/>
        </w:rPr>
        <w:t xml:space="preserve">שימוש מאוד דומה. </w:t>
      </w:r>
      <w:r w:rsidRPr="00CC1A38">
        <w:rPr>
          <w:rFonts w:hint="cs"/>
          <w:rtl/>
        </w:rPr>
        <w:t>ו</w:t>
      </w:r>
      <w:r w:rsidR="00CE7025" w:rsidRPr="00CC1A38">
        <w:rPr>
          <w:rFonts w:hint="cs"/>
          <w:rtl/>
        </w:rPr>
        <w:t>השאלה</w:t>
      </w:r>
      <w:r w:rsidRPr="00CC1A38">
        <w:rPr>
          <w:rFonts w:hint="cs"/>
          <w:rtl/>
        </w:rPr>
        <w:t>,</w:t>
      </w:r>
      <w:r w:rsidR="00CE7025" w:rsidRPr="00CC1A38">
        <w:rPr>
          <w:rFonts w:hint="cs"/>
          <w:rtl/>
        </w:rPr>
        <w:t xml:space="preserve"> </w:t>
      </w:r>
      <w:r w:rsidRPr="00CC1A38">
        <w:rPr>
          <w:rFonts w:hint="cs"/>
          <w:rtl/>
        </w:rPr>
        <w:t>ה</w:t>
      </w:r>
      <w:r w:rsidR="00CE7025" w:rsidRPr="00CC1A38">
        <w:rPr>
          <w:rFonts w:hint="cs"/>
          <w:rtl/>
        </w:rPr>
        <w:t>אם ביטול עבירות השוטטות</w:t>
      </w:r>
      <w:r w:rsidRPr="00CC1A38">
        <w:rPr>
          <w:rFonts w:hint="cs"/>
          <w:rtl/>
        </w:rPr>
        <w:t xml:space="preserve"> לא תסיט את עבירות האכיפה </w:t>
      </w:r>
      <w:bookmarkStart w:id="264" w:name="_ETM_Q1_977000"/>
      <w:bookmarkEnd w:id="264"/>
      <w:r w:rsidRPr="00CC1A38">
        <w:rPr>
          <w:rFonts w:hint="cs"/>
          <w:rtl/>
        </w:rPr>
        <w:t xml:space="preserve">לעבירות עמומות מאוד דומות. </w:t>
      </w:r>
      <w:bookmarkStart w:id="265" w:name="_ETM_Q1_979811"/>
      <w:bookmarkStart w:id="266" w:name="_ETM_Q1_979871"/>
      <w:bookmarkEnd w:id="265"/>
      <w:bookmarkEnd w:id="266"/>
      <w:r w:rsidR="00CE7025" w:rsidRPr="00CC1A38">
        <w:rPr>
          <w:rFonts w:hint="cs"/>
          <w:rtl/>
        </w:rPr>
        <w:t xml:space="preserve">לא יצא לנו </w:t>
      </w:r>
      <w:bookmarkStart w:id="267" w:name="_ETM_Q1_981627"/>
      <w:bookmarkEnd w:id="267"/>
      <w:r w:rsidRPr="00CC1A38">
        <w:rPr>
          <w:rFonts w:hint="cs"/>
          <w:rtl/>
        </w:rPr>
        <w:t>יותר</w:t>
      </w:r>
      <w:r w:rsidR="00CE7025" w:rsidRPr="00CC1A38">
        <w:rPr>
          <w:rFonts w:hint="cs"/>
          <w:rtl/>
        </w:rPr>
        <w:t xml:space="preserve"> מדי, כי החלפנו רעה אחת ברעה אחרת</w:t>
      </w:r>
      <w:r w:rsidRPr="00CC1A38">
        <w:rPr>
          <w:rFonts w:hint="cs"/>
          <w:rtl/>
        </w:rPr>
        <w:t xml:space="preserve"> וביקשנו לבחון נסיבה אחרת שנמצאת </w:t>
      </w:r>
      <w:bookmarkStart w:id="268" w:name="_ETM_Q1_988000"/>
      <w:bookmarkStart w:id="269" w:name="_ETM_Q1_988317"/>
      <w:bookmarkStart w:id="270" w:name="_ETM_Q1_988372"/>
      <w:bookmarkEnd w:id="268"/>
      <w:bookmarkEnd w:id="269"/>
      <w:bookmarkEnd w:id="270"/>
      <w:r w:rsidR="00CE7025" w:rsidRPr="00CC1A38">
        <w:rPr>
          <w:rFonts w:hint="cs"/>
          <w:rtl/>
        </w:rPr>
        <w:t>בסעיף 216</w:t>
      </w:r>
      <w:r w:rsidRPr="00CC1A38">
        <w:rPr>
          <w:rFonts w:hint="cs"/>
          <w:rtl/>
        </w:rPr>
        <w:t xml:space="preserve"> כדוגמה, ו</w:t>
      </w:r>
      <w:r w:rsidR="00CE7025" w:rsidRPr="00CC1A38">
        <w:rPr>
          <w:rFonts w:hint="cs"/>
          <w:rtl/>
        </w:rPr>
        <w:t xml:space="preserve">דבר </w:t>
      </w:r>
      <w:bookmarkStart w:id="271" w:name="_ETM_Q1_993445"/>
      <w:bookmarkEnd w:id="271"/>
      <w:r w:rsidR="00CE7025" w:rsidRPr="00CC1A38">
        <w:rPr>
          <w:rFonts w:hint="cs"/>
          <w:rtl/>
        </w:rPr>
        <w:t>שני, זה הסיפור</w:t>
      </w:r>
      <w:r w:rsidRPr="00CC1A38">
        <w:rPr>
          <w:rFonts w:hint="cs"/>
          <w:rtl/>
        </w:rPr>
        <w:t xml:space="preserve"> של סעיף 4.</w:t>
      </w:r>
    </w:p>
    <w:p w:rsidR="000E7FFC" w:rsidRPr="00CC1A38" w:rsidRDefault="000E7FFC" w:rsidP="000E7FFC">
      <w:pPr>
        <w:rPr>
          <w:rtl/>
        </w:rPr>
      </w:pPr>
      <w:bookmarkStart w:id="272" w:name="_ETM_Q1_992000"/>
      <w:bookmarkEnd w:id="272"/>
    </w:p>
    <w:p w:rsidR="00CE7025" w:rsidRPr="00CC1A38" w:rsidRDefault="000E7FFC" w:rsidP="000E7FFC">
      <w:pPr>
        <w:rPr>
          <w:rtl/>
        </w:rPr>
      </w:pPr>
      <w:bookmarkStart w:id="273" w:name="_ETM_Q1_993000"/>
      <w:bookmarkEnd w:id="273"/>
      <w:r w:rsidRPr="00CC1A38">
        <w:rPr>
          <w:rFonts w:hint="cs"/>
          <w:rtl/>
        </w:rPr>
        <w:t xml:space="preserve">הדיון הזה הוקדם ממחר שהוא היה אמור להיות, </w:t>
      </w:r>
      <w:bookmarkStart w:id="274" w:name="_ETM_Q1_996225"/>
      <w:bookmarkStart w:id="275" w:name="_ETM_Q1_996295"/>
      <w:bookmarkEnd w:id="274"/>
      <w:bookmarkEnd w:id="275"/>
      <w:r w:rsidR="00CE7025" w:rsidRPr="00CC1A38">
        <w:rPr>
          <w:rFonts w:hint="cs"/>
          <w:rtl/>
        </w:rPr>
        <w:t>לא הספקנו לעשות סקירה מאוד רצינית</w:t>
      </w:r>
      <w:r w:rsidRPr="00CC1A38">
        <w:rPr>
          <w:rFonts w:hint="cs"/>
          <w:rtl/>
        </w:rPr>
        <w:t xml:space="preserve">. קיבלנו מהמשטרה נתונים שמראים שהשימוש בעבירה </w:t>
      </w:r>
      <w:bookmarkStart w:id="276" w:name="_ETM_Q1_1003000"/>
      <w:bookmarkEnd w:id="276"/>
      <w:r w:rsidRPr="00CC1A38">
        <w:rPr>
          <w:rFonts w:hint="cs"/>
          <w:rtl/>
        </w:rPr>
        <w:t>של שוטטות קיים, אבל זה תיקים ספורים.</w:t>
      </w:r>
    </w:p>
    <w:p w:rsidR="00CE7025" w:rsidRPr="00CC1A38" w:rsidRDefault="00CE7025" w:rsidP="00CE7025">
      <w:pPr>
        <w:rPr>
          <w:rtl/>
        </w:rPr>
      </w:pPr>
      <w:bookmarkStart w:id="277" w:name="_ETM_Q1_1003137"/>
      <w:bookmarkStart w:id="278" w:name="_ETM_Q1_1003192"/>
      <w:bookmarkStart w:id="279" w:name="_ETM_Q1_1007523"/>
      <w:bookmarkEnd w:id="277"/>
      <w:bookmarkEnd w:id="278"/>
      <w:bookmarkEnd w:id="279"/>
    </w:p>
    <w:p w:rsidR="00CE7025" w:rsidRPr="00CC1A38" w:rsidRDefault="00CE7025" w:rsidP="00CE7025">
      <w:pPr>
        <w:pStyle w:val="a4"/>
        <w:keepNext/>
        <w:rPr>
          <w:rtl/>
        </w:rPr>
      </w:pPr>
      <w:bookmarkStart w:id="280" w:name="ET_speaker_6355_19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280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CE7025" w:rsidP="00CE7025">
      <w:pPr>
        <w:rPr>
          <w:rtl/>
        </w:rPr>
      </w:pPr>
      <w:bookmarkStart w:id="281" w:name="_ETM_Q1_1007918"/>
      <w:bookmarkStart w:id="282" w:name="_ETM_Q1_1007958"/>
      <w:bookmarkEnd w:id="281"/>
      <w:bookmarkEnd w:id="282"/>
      <w:r w:rsidRPr="00CC1A38">
        <w:rPr>
          <w:rFonts w:hint="cs"/>
          <w:rtl/>
        </w:rPr>
        <w:t>84.</w:t>
      </w:r>
    </w:p>
    <w:p w:rsidR="00CE7025" w:rsidRPr="00CC1A38" w:rsidRDefault="00CE7025" w:rsidP="00CE7025">
      <w:pPr>
        <w:rPr>
          <w:rtl/>
        </w:rPr>
      </w:pPr>
      <w:bookmarkStart w:id="283" w:name="_ETM_Q1_1009835"/>
      <w:bookmarkStart w:id="284" w:name="_ETM_Q1_1009880"/>
      <w:bookmarkStart w:id="285" w:name="_ETM_Q1_1010840"/>
      <w:bookmarkEnd w:id="283"/>
      <w:bookmarkEnd w:id="284"/>
      <w:bookmarkEnd w:id="285"/>
    </w:p>
    <w:p w:rsidR="00CE7025" w:rsidRPr="00CC1A38" w:rsidRDefault="00CE7025" w:rsidP="00CE7025">
      <w:pPr>
        <w:pStyle w:val="af9"/>
        <w:keepNext/>
        <w:rPr>
          <w:rtl/>
        </w:rPr>
      </w:pPr>
      <w:bookmarkStart w:id="286" w:name="ET_guest_635381_20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286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0E7FFC" w:rsidP="00CE7025">
      <w:pPr>
        <w:rPr>
          <w:rtl/>
        </w:rPr>
      </w:pPr>
      <w:bookmarkStart w:id="287" w:name="_ETM_Q1_1011325"/>
      <w:bookmarkStart w:id="288" w:name="_ETM_Q1_1011370"/>
      <w:bookmarkStart w:id="289" w:name="_ETM_Q1_1012770"/>
      <w:bookmarkEnd w:id="287"/>
      <w:bookmarkEnd w:id="288"/>
      <w:bookmarkEnd w:id="289"/>
      <w:r w:rsidRPr="00CC1A38">
        <w:rPr>
          <w:rFonts w:hint="cs"/>
          <w:rtl/>
        </w:rPr>
        <w:t>מאיזה שנה?</w:t>
      </w:r>
    </w:p>
    <w:p w:rsidR="000E7FFC" w:rsidRPr="00CC1A38" w:rsidRDefault="000E7FFC" w:rsidP="00CE7025">
      <w:pPr>
        <w:rPr>
          <w:rtl/>
        </w:rPr>
      </w:pPr>
      <w:bookmarkStart w:id="290" w:name="_ETM_Q1_1009000"/>
      <w:bookmarkEnd w:id="290"/>
    </w:p>
    <w:p w:rsidR="000E7FFC" w:rsidRPr="00CC1A38" w:rsidRDefault="000E7FFC" w:rsidP="000E7FFC">
      <w:pPr>
        <w:pStyle w:val="a4"/>
        <w:keepNext/>
        <w:rPr>
          <w:rtl/>
        </w:rPr>
      </w:pPr>
      <w:bookmarkStart w:id="291" w:name="ET_speaker_6355_90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291"/>
    </w:p>
    <w:p w:rsidR="000E7FFC" w:rsidRPr="00CC1A38" w:rsidRDefault="000E7FFC" w:rsidP="000E7FFC">
      <w:pPr>
        <w:pStyle w:val="KeepWithNext"/>
        <w:rPr>
          <w:rtl/>
        </w:rPr>
      </w:pPr>
    </w:p>
    <w:p w:rsidR="000E7FFC" w:rsidRPr="00CC1A38" w:rsidRDefault="000E7FFC" w:rsidP="000E7FFC">
      <w:pPr>
        <w:rPr>
          <w:rtl/>
        </w:rPr>
      </w:pPr>
      <w:bookmarkStart w:id="292" w:name="_ETM_Q1_1010000"/>
      <w:bookmarkEnd w:id="292"/>
      <w:r w:rsidRPr="00CC1A38">
        <w:rPr>
          <w:rFonts w:hint="cs"/>
          <w:rtl/>
        </w:rPr>
        <w:t xml:space="preserve">נדמה לי מעשור, </w:t>
      </w:r>
      <w:bookmarkStart w:id="293" w:name="_ETM_Q1_1011000"/>
      <w:bookmarkEnd w:id="293"/>
      <w:r w:rsidRPr="00CC1A38">
        <w:rPr>
          <w:rFonts w:hint="cs"/>
          <w:rtl/>
        </w:rPr>
        <w:t>אני חושב.</w:t>
      </w:r>
    </w:p>
    <w:p w:rsidR="000E7FFC" w:rsidRPr="00CC1A38" w:rsidRDefault="000E7FFC" w:rsidP="000E7FFC">
      <w:pPr>
        <w:rPr>
          <w:rtl/>
        </w:rPr>
      </w:pPr>
    </w:p>
    <w:p w:rsidR="000E7FFC" w:rsidRPr="00CC1A38" w:rsidRDefault="000E7FFC" w:rsidP="000E7FFC">
      <w:pPr>
        <w:pStyle w:val="af9"/>
        <w:keepNext/>
        <w:rPr>
          <w:rtl/>
        </w:rPr>
      </w:pPr>
      <w:bookmarkStart w:id="294" w:name="ET_guest_635381_91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294"/>
    </w:p>
    <w:p w:rsidR="000E7FFC" w:rsidRPr="00CC1A38" w:rsidRDefault="000E7FFC" w:rsidP="000E7FFC">
      <w:pPr>
        <w:pStyle w:val="KeepWithNext"/>
        <w:rPr>
          <w:rtl/>
        </w:rPr>
      </w:pPr>
    </w:p>
    <w:p w:rsidR="000E7FFC" w:rsidRPr="00CC1A38" w:rsidRDefault="000E7FFC" w:rsidP="000E7FFC">
      <w:pPr>
        <w:rPr>
          <w:rtl/>
        </w:rPr>
      </w:pPr>
      <w:bookmarkStart w:id="295" w:name="_ETM_Q1_1013000"/>
      <w:bookmarkEnd w:id="295"/>
      <w:r w:rsidRPr="00CC1A38">
        <w:rPr>
          <w:rFonts w:hint="cs"/>
          <w:rtl/>
        </w:rPr>
        <w:t>כשאנחנו מדברים על הרשעות?</w:t>
      </w:r>
    </w:p>
    <w:p w:rsidR="000E7FFC" w:rsidRPr="00CC1A38" w:rsidRDefault="000E7FFC" w:rsidP="000E7FFC">
      <w:pPr>
        <w:rPr>
          <w:rtl/>
        </w:rPr>
      </w:pPr>
    </w:p>
    <w:p w:rsidR="000E7FFC" w:rsidRPr="00CC1A38" w:rsidRDefault="000E7FFC" w:rsidP="000E7FFC">
      <w:pPr>
        <w:pStyle w:val="a4"/>
        <w:keepNext/>
        <w:rPr>
          <w:rtl/>
        </w:rPr>
      </w:pPr>
      <w:bookmarkStart w:id="296" w:name="ET_speaker_אפרת_חקאק_92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אפרת חקאק: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296"/>
    </w:p>
    <w:p w:rsidR="000E7FFC" w:rsidRPr="00CC1A38" w:rsidRDefault="000E7FFC" w:rsidP="000E7FFC">
      <w:pPr>
        <w:pStyle w:val="KeepWithNext"/>
        <w:rPr>
          <w:rtl/>
        </w:rPr>
      </w:pPr>
    </w:p>
    <w:p w:rsidR="000E7FFC" w:rsidRPr="00CC1A38" w:rsidRDefault="000E7FFC" w:rsidP="000E7FFC">
      <w:pPr>
        <w:rPr>
          <w:rtl/>
        </w:rPr>
      </w:pPr>
      <w:bookmarkStart w:id="297" w:name="_ETM_Q1_1015000"/>
      <w:bookmarkEnd w:id="297"/>
      <w:r w:rsidRPr="00CC1A38">
        <w:rPr>
          <w:rFonts w:hint="cs"/>
          <w:rtl/>
        </w:rPr>
        <w:t>המשטרה שלחה אתמול מסמך - - -</w:t>
      </w:r>
    </w:p>
    <w:p w:rsidR="000E7FFC" w:rsidRPr="00CC1A38" w:rsidRDefault="000E7FFC" w:rsidP="000E7FFC">
      <w:pPr>
        <w:rPr>
          <w:rtl/>
        </w:rPr>
      </w:pPr>
    </w:p>
    <w:p w:rsidR="000E7FFC" w:rsidRPr="00CC1A38" w:rsidRDefault="000E7FFC" w:rsidP="000E7FFC">
      <w:pPr>
        <w:pStyle w:val="af9"/>
        <w:keepNext/>
        <w:rPr>
          <w:rtl/>
        </w:rPr>
      </w:pPr>
      <w:bookmarkStart w:id="298" w:name="ET_guest_635381_93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298"/>
    </w:p>
    <w:p w:rsidR="000E7FFC" w:rsidRPr="00CC1A38" w:rsidRDefault="000E7FFC" w:rsidP="000E7FFC">
      <w:pPr>
        <w:pStyle w:val="KeepWithNext"/>
        <w:rPr>
          <w:rtl/>
        </w:rPr>
      </w:pPr>
    </w:p>
    <w:p w:rsidR="000E7FFC" w:rsidRPr="00CC1A38" w:rsidRDefault="000E7FFC" w:rsidP="000E7FFC">
      <w:pPr>
        <w:rPr>
          <w:rtl/>
        </w:rPr>
      </w:pPr>
      <w:bookmarkStart w:id="299" w:name="_ETM_Q1_1016000"/>
      <w:bookmarkEnd w:id="299"/>
      <w:r w:rsidRPr="00CC1A38">
        <w:rPr>
          <w:rFonts w:hint="cs"/>
          <w:rtl/>
        </w:rPr>
        <w:t>לא. אני מדברת על הרשעות.</w:t>
      </w:r>
    </w:p>
    <w:p w:rsidR="000E7FFC" w:rsidRPr="00CC1A38" w:rsidRDefault="000E7FFC" w:rsidP="000E7FFC">
      <w:pPr>
        <w:rPr>
          <w:rtl/>
        </w:rPr>
      </w:pPr>
      <w:bookmarkStart w:id="300" w:name="_ETM_Q1_1017000"/>
      <w:bookmarkEnd w:id="300"/>
    </w:p>
    <w:p w:rsidR="000E7FFC" w:rsidRPr="00CC1A38" w:rsidRDefault="000E7FFC" w:rsidP="000E7FFC">
      <w:pPr>
        <w:pStyle w:val="a4"/>
        <w:keepNext/>
        <w:rPr>
          <w:rtl/>
        </w:rPr>
      </w:pPr>
      <w:bookmarkStart w:id="301" w:name="ET_speaker_אפרת_חקאק_94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אפרת חקאק: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301"/>
    </w:p>
    <w:p w:rsidR="000E7FFC" w:rsidRPr="00CC1A38" w:rsidRDefault="000E7FFC" w:rsidP="000E7FFC">
      <w:pPr>
        <w:pStyle w:val="KeepWithNext"/>
        <w:rPr>
          <w:rtl/>
        </w:rPr>
      </w:pPr>
    </w:p>
    <w:p w:rsidR="000E7FFC" w:rsidRPr="00CC1A38" w:rsidRDefault="000E7FFC" w:rsidP="000E7FFC">
      <w:pPr>
        <w:rPr>
          <w:rtl/>
        </w:rPr>
      </w:pPr>
      <w:bookmarkStart w:id="302" w:name="_ETM_Q1_1018000"/>
      <w:bookmarkEnd w:id="302"/>
      <w:r w:rsidRPr="00CC1A38">
        <w:rPr>
          <w:rFonts w:hint="cs"/>
          <w:rtl/>
        </w:rPr>
        <w:t>על הרשעות ודברים תלויים ועומדים.</w:t>
      </w:r>
    </w:p>
    <w:p w:rsidR="000E7FFC" w:rsidRPr="00CC1A38" w:rsidRDefault="000E7FFC" w:rsidP="000E7FFC">
      <w:pPr>
        <w:rPr>
          <w:rtl/>
        </w:rPr>
      </w:pPr>
    </w:p>
    <w:p w:rsidR="000E7FFC" w:rsidRPr="00CC1A38" w:rsidRDefault="000E7FFC" w:rsidP="000E7FFC">
      <w:pPr>
        <w:pStyle w:val="af9"/>
        <w:keepNext/>
        <w:rPr>
          <w:rtl/>
        </w:rPr>
      </w:pPr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</w:p>
    <w:p w:rsidR="000E7FFC" w:rsidRPr="00CC1A38" w:rsidRDefault="000E7FFC" w:rsidP="000E7FFC">
      <w:pPr>
        <w:pStyle w:val="KeepWithNext"/>
        <w:rPr>
          <w:rtl/>
        </w:rPr>
      </w:pPr>
    </w:p>
    <w:p w:rsidR="00CE7025" w:rsidRPr="00CC1A38" w:rsidRDefault="000E7FFC" w:rsidP="00417A16">
      <w:pPr>
        <w:rPr>
          <w:rtl/>
        </w:rPr>
      </w:pPr>
      <w:bookmarkStart w:id="303" w:name="_ETM_Q1_1020000"/>
      <w:bookmarkStart w:id="304" w:name="_ETM_Q1_1027186"/>
      <w:bookmarkStart w:id="305" w:name="_ETM_Q1_1027231"/>
      <w:bookmarkEnd w:id="303"/>
      <w:bookmarkEnd w:id="304"/>
      <w:bookmarkEnd w:id="305"/>
      <w:r w:rsidRPr="00CC1A38">
        <w:rPr>
          <w:rFonts w:hint="cs"/>
          <w:rtl/>
        </w:rPr>
        <w:t xml:space="preserve">כמו שראינו </w:t>
      </w:r>
      <w:bookmarkStart w:id="306" w:name="_ETM_Q1_1021000"/>
      <w:bookmarkEnd w:id="306"/>
      <w:r w:rsidRPr="00CC1A38">
        <w:rPr>
          <w:rFonts w:hint="cs"/>
          <w:rtl/>
        </w:rPr>
        <w:t>מהנתונים שהובאו על ידי המשטרה,</w:t>
      </w:r>
      <w:r w:rsidR="00417A16" w:rsidRPr="00CC1A38">
        <w:rPr>
          <w:rFonts w:hint="cs"/>
          <w:rtl/>
        </w:rPr>
        <w:t xml:space="preserve"> </w:t>
      </w:r>
      <w:r w:rsidR="00CE7025" w:rsidRPr="00CC1A38">
        <w:rPr>
          <w:rFonts w:hint="cs"/>
          <w:rtl/>
        </w:rPr>
        <w:t>יש הרשעות בעבירת השוטטות</w:t>
      </w:r>
      <w:r w:rsidR="00417A16" w:rsidRPr="00CC1A38">
        <w:rPr>
          <w:rFonts w:hint="cs"/>
          <w:rtl/>
        </w:rPr>
        <w:t xml:space="preserve"> כעבירה בודדת, </w:t>
      </w:r>
      <w:bookmarkStart w:id="307" w:name="_ETM_Q1_1028000"/>
      <w:bookmarkEnd w:id="307"/>
      <w:r w:rsidR="00417A16" w:rsidRPr="00CC1A38">
        <w:rPr>
          <w:rFonts w:hint="cs"/>
          <w:rtl/>
        </w:rPr>
        <w:t>ויש גם הרשעות בעבירת השוטטות כעבירה שבאה עם עבירות אחרות.</w:t>
      </w:r>
    </w:p>
    <w:p w:rsidR="00417A16" w:rsidRPr="00CC1A38" w:rsidRDefault="00417A16" w:rsidP="00417A16">
      <w:pPr>
        <w:rPr>
          <w:rtl/>
        </w:rPr>
      </w:pPr>
    </w:p>
    <w:p w:rsidR="00CE7025" w:rsidRPr="00CC1A38" w:rsidRDefault="00417A16" w:rsidP="009C3445">
      <w:pPr>
        <w:rPr>
          <w:rtl/>
        </w:rPr>
      </w:pPr>
      <w:bookmarkStart w:id="308" w:name="_ETM_Q1_1031000"/>
      <w:bookmarkEnd w:id="308"/>
      <w:r w:rsidRPr="00CC1A38">
        <w:rPr>
          <w:rFonts w:hint="cs"/>
          <w:rtl/>
        </w:rPr>
        <w:t>סעיף</w:t>
      </w:r>
      <w:bookmarkStart w:id="309" w:name="_ETM_Q1_1033000"/>
      <w:bookmarkEnd w:id="309"/>
      <w:r w:rsidRPr="00CC1A38">
        <w:rPr>
          <w:rFonts w:hint="cs"/>
          <w:rtl/>
        </w:rPr>
        <w:t xml:space="preserve"> 4 לחוק העונשין </w:t>
      </w:r>
      <w:bookmarkStart w:id="310" w:name="_ETM_Q1_1032901"/>
      <w:bookmarkStart w:id="311" w:name="_ETM_Q1_1032974"/>
      <w:bookmarkEnd w:id="310"/>
      <w:bookmarkEnd w:id="311"/>
      <w:r w:rsidR="00CE7025" w:rsidRPr="00CC1A38">
        <w:rPr>
          <w:rFonts w:hint="cs"/>
          <w:rtl/>
        </w:rPr>
        <w:t xml:space="preserve">מגלם עיקרון חשוב שאנחנו </w:t>
      </w:r>
      <w:bookmarkStart w:id="312" w:name="_ETM_Q1_1036892"/>
      <w:bookmarkEnd w:id="312"/>
      <w:r w:rsidR="00CE7025" w:rsidRPr="00CC1A38">
        <w:rPr>
          <w:rFonts w:hint="cs"/>
          <w:rtl/>
        </w:rPr>
        <w:t xml:space="preserve">עומדים מאחוריו. הוא </w:t>
      </w:r>
      <w:r w:rsidR="009C3445" w:rsidRPr="00CC1A38">
        <w:rPr>
          <w:rFonts w:hint="cs"/>
          <w:rtl/>
        </w:rPr>
        <w:t xml:space="preserve">אומר שאם המחוקק מעדכן את התפיסה שלו </w:t>
      </w:r>
      <w:bookmarkStart w:id="313" w:name="_ETM_Q1_1038000"/>
      <w:bookmarkEnd w:id="313"/>
      <w:r w:rsidR="009C3445" w:rsidRPr="00CC1A38">
        <w:rPr>
          <w:rFonts w:hint="cs"/>
          <w:rtl/>
        </w:rPr>
        <w:t>לגבי הנורמות הראויות, ה</w:t>
      </w:r>
      <w:bookmarkStart w:id="314" w:name="_ETM_Q1_1040532"/>
      <w:bookmarkStart w:id="315" w:name="_ETM_Q1_1040592"/>
      <w:bookmarkEnd w:id="314"/>
      <w:bookmarkEnd w:id="315"/>
      <w:r w:rsidR="00CE7025" w:rsidRPr="00CC1A38">
        <w:rPr>
          <w:rFonts w:hint="cs"/>
          <w:rtl/>
        </w:rPr>
        <w:t xml:space="preserve">חקיקה הזאת חלה רטרואקטיבית. זאת אומרת, הדוגמה </w:t>
      </w:r>
      <w:bookmarkStart w:id="316" w:name="_ETM_Q1_1047827"/>
      <w:bookmarkEnd w:id="316"/>
      <w:r w:rsidR="00CE7025" w:rsidRPr="00CC1A38">
        <w:rPr>
          <w:rFonts w:hint="cs"/>
          <w:rtl/>
        </w:rPr>
        <w:t>המובהקת</w:t>
      </w:r>
      <w:r w:rsidR="009C3445" w:rsidRPr="00CC1A38">
        <w:rPr>
          <w:rFonts w:hint="cs"/>
          <w:rtl/>
        </w:rPr>
        <w:t xml:space="preserve"> שתמיד נותנים, ולא רק אני נותנת </w:t>
      </w:r>
      <w:bookmarkStart w:id="317" w:name="_ETM_Q1_1048000"/>
      <w:bookmarkEnd w:id="317"/>
      <w:r w:rsidR="009C3445" w:rsidRPr="00CC1A38">
        <w:rPr>
          <w:rFonts w:hint="cs"/>
          <w:rtl/>
        </w:rPr>
        <w:t xml:space="preserve">אותה. כמו שתראו, בעבר הכנסת נתנה אותה כדוגמה, זה ביטול </w:t>
      </w:r>
      <w:bookmarkStart w:id="318" w:name="_ETM_Q1_1053000"/>
      <w:bookmarkEnd w:id="318"/>
      <w:r w:rsidR="009C3445" w:rsidRPr="00CC1A38">
        <w:rPr>
          <w:rFonts w:hint="cs"/>
          <w:rtl/>
        </w:rPr>
        <w:t xml:space="preserve">העבירה של משכב שלא כדרך הטבע. </w:t>
      </w:r>
      <w:bookmarkStart w:id="319" w:name="_ETM_Q1_1049372"/>
      <w:bookmarkStart w:id="320" w:name="_ETM_Q1_1049441"/>
      <w:bookmarkEnd w:id="319"/>
      <w:bookmarkEnd w:id="320"/>
    </w:p>
    <w:p w:rsidR="009C3445" w:rsidRPr="00CC1A38" w:rsidRDefault="009C3445" w:rsidP="009C3445">
      <w:pPr>
        <w:rPr>
          <w:rtl/>
        </w:rPr>
      </w:pPr>
      <w:bookmarkStart w:id="321" w:name="_ETM_Q1_1056000"/>
      <w:bookmarkEnd w:id="321"/>
    </w:p>
    <w:p w:rsidR="00CE7025" w:rsidRPr="00CC1A38" w:rsidRDefault="00CE7025" w:rsidP="009C3445">
      <w:pPr>
        <w:rPr>
          <w:rtl/>
        </w:rPr>
      </w:pPr>
      <w:bookmarkStart w:id="322" w:name="_ETM_Q1_1053582"/>
      <w:bookmarkStart w:id="323" w:name="_ETM_Q1_1053642"/>
      <w:bookmarkEnd w:id="322"/>
      <w:bookmarkEnd w:id="323"/>
      <w:r w:rsidRPr="00CC1A38">
        <w:rPr>
          <w:rFonts w:hint="cs"/>
          <w:rtl/>
        </w:rPr>
        <w:t xml:space="preserve">כשבוטלה העבירה הזאת, זו תפיסה עדכנית של המחוקק, </w:t>
      </w:r>
      <w:bookmarkStart w:id="324" w:name="_ETM_Q1_1064045"/>
      <w:bookmarkEnd w:id="324"/>
      <w:r w:rsidR="009C3445" w:rsidRPr="00CC1A38">
        <w:rPr>
          <w:rFonts w:hint="cs"/>
          <w:rtl/>
        </w:rPr>
        <w:t>ש</w:t>
      </w:r>
      <w:r w:rsidRPr="00CC1A38">
        <w:rPr>
          <w:rFonts w:hint="cs"/>
          <w:rtl/>
        </w:rPr>
        <w:t xml:space="preserve">התנהגות </w:t>
      </w:r>
      <w:r w:rsidR="009C3445" w:rsidRPr="00CC1A38">
        <w:rPr>
          <w:rFonts w:hint="cs"/>
          <w:rtl/>
        </w:rPr>
        <w:t xml:space="preserve">שהיוותה בסיס לאותה עבירה, </w:t>
      </w:r>
      <w:bookmarkStart w:id="325" w:name="_ETM_Q1_1064000"/>
      <w:bookmarkEnd w:id="325"/>
      <w:r w:rsidR="009C3445" w:rsidRPr="00CC1A38">
        <w:rPr>
          <w:rFonts w:hint="cs"/>
          <w:rtl/>
        </w:rPr>
        <w:t xml:space="preserve">התנהגות שהיא </w:t>
      </w:r>
      <w:r w:rsidRPr="00CC1A38">
        <w:rPr>
          <w:rFonts w:hint="cs"/>
          <w:rtl/>
        </w:rPr>
        <w:t xml:space="preserve">איננה לא חוקית, </w:t>
      </w:r>
      <w:r w:rsidR="009C3445" w:rsidRPr="00CC1A38">
        <w:rPr>
          <w:rFonts w:hint="cs"/>
          <w:rtl/>
        </w:rPr>
        <w:t xml:space="preserve">זאת אומרת, היא צריכה להיות </w:t>
      </w:r>
      <w:r w:rsidRPr="00CC1A38">
        <w:rPr>
          <w:rFonts w:hint="cs"/>
          <w:rtl/>
        </w:rPr>
        <w:t>התנהגות שלא תתבצע</w:t>
      </w:r>
      <w:r w:rsidR="009C3445" w:rsidRPr="00CC1A38">
        <w:rPr>
          <w:rFonts w:hint="cs"/>
          <w:rtl/>
        </w:rPr>
        <w:t xml:space="preserve"> לגביה אכיפה </w:t>
      </w:r>
      <w:bookmarkStart w:id="326" w:name="_ETM_Q1_1071000"/>
      <w:bookmarkEnd w:id="326"/>
      <w:r w:rsidR="009C3445" w:rsidRPr="00CC1A38">
        <w:rPr>
          <w:rFonts w:hint="cs"/>
          <w:rtl/>
        </w:rPr>
        <w:t xml:space="preserve">פלילית בכלל, ואם בוצעה לגביה אכיפה פלילית בעבר, זאת הייתה </w:t>
      </w:r>
      <w:bookmarkStart w:id="327" w:name="_ETM_Q1_1075000"/>
      <w:bookmarkEnd w:id="327"/>
      <w:r w:rsidR="009C3445" w:rsidRPr="00CC1A38">
        <w:rPr>
          <w:rFonts w:hint="cs"/>
          <w:rtl/>
        </w:rPr>
        <w:t xml:space="preserve">טעות. כרגע המחוקק מעדכן את התפיסות שלו. ולכן זה צריך </w:t>
      </w:r>
      <w:bookmarkStart w:id="328" w:name="_ETM_Q1_1080000"/>
      <w:bookmarkEnd w:id="328"/>
      <w:r w:rsidR="009C3445" w:rsidRPr="00CC1A38">
        <w:rPr>
          <w:rFonts w:hint="cs"/>
          <w:rtl/>
        </w:rPr>
        <w:t xml:space="preserve">לחול רטרואקטיבית, וכל ההשלכות של ההרשעות האלה צריכות להיות מבוטלות. </w:t>
      </w:r>
    </w:p>
    <w:p w:rsidR="009C3445" w:rsidRPr="00CC1A38" w:rsidRDefault="009C3445" w:rsidP="009C3445">
      <w:pPr>
        <w:rPr>
          <w:rtl/>
        </w:rPr>
      </w:pPr>
      <w:bookmarkStart w:id="329" w:name="_ETM_Q1_1083000"/>
      <w:bookmarkEnd w:id="329"/>
    </w:p>
    <w:p w:rsidR="009C3445" w:rsidRPr="00CC1A38" w:rsidRDefault="009C3445" w:rsidP="009C3445">
      <w:pPr>
        <w:rPr>
          <w:rtl/>
        </w:rPr>
      </w:pPr>
      <w:bookmarkStart w:id="330" w:name="_ETM_Q1_1084000"/>
      <w:bookmarkEnd w:id="330"/>
      <w:r w:rsidRPr="00CC1A38">
        <w:rPr>
          <w:rFonts w:hint="cs"/>
          <w:rtl/>
        </w:rPr>
        <w:t xml:space="preserve">כשאנחנו מדברים על עבירות מהסוג של עבירת השוטטות, המצב יותר </w:t>
      </w:r>
      <w:bookmarkStart w:id="331" w:name="_ETM_Q1_1087000"/>
      <w:bookmarkEnd w:id="331"/>
      <w:r w:rsidRPr="00CC1A38">
        <w:rPr>
          <w:rFonts w:hint="cs"/>
          <w:rtl/>
        </w:rPr>
        <w:t xml:space="preserve">מורכב, כי בעבירה הזאת נעשה שימוש במצבים מאוד מאוד מגוונים, </w:t>
      </w:r>
      <w:bookmarkStart w:id="332" w:name="_ETM_Q1_1091000"/>
      <w:bookmarkEnd w:id="332"/>
      <w:r w:rsidRPr="00CC1A38">
        <w:rPr>
          <w:rFonts w:hint="cs"/>
          <w:rtl/>
        </w:rPr>
        <w:t xml:space="preserve">בגלל שהיא עבירת סל. זה מאוד דומה למה שהיה בנושא </w:t>
      </w:r>
      <w:bookmarkStart w:id="333" w:name="_ETM_Q1_1095000"/>
      <w:bookmarkEnd w:id="333"/>
      <w:r w:rsidRPr="00CC1A38">
        <w:rPr>
          <w:rFonts w:hint="cs"/>
          <w:rtl/>
        </w:rPr>
        <w:t xml:space="preserve">של תקלה ציבורית. בנושא של תקלה ציבורית נעשה שימוש במצבים </w:t>
      </w:r>
      <w:bookmarkStart w:id="334" w:name="_ETM_Q1_1100000"/>
      <w:bookmarkEnd w:id="334"/>
      <w:r w:rsidRPr="00CC1A38">
        <w:rPr>
          <w:rFonts w:hint="cs"/>
          <w:rtl/>
        </w:rPr>
        <w:t xml:space="preserve">מאוד מגוונים, </w:t>
      </w:r>
      <w:r w:rsidR="002B5A54" w:rsidRPr="00CC1A38">
        <w:rPr>
          <w:rFonts w:hint="cs"/>
          <w:rtl/>
        </w:rPr>
        <w:t xml:space="preserve">חלקם לא היה צריך לעשות שימוש, וחלקם היו </w:t>
      </w:r>
      <w:bookmarkStart w:id="335" w:name="_ETM_Q1_1102000"/>
      <w:bookmarkEnd w:id="335"/>
      <w:r w:rsidR="002B5A54" w:rsidRPr="00CC1A38">
        <w:rPr>
          <w:rFonts w:hint="cs"/>
          <w:rtl/>
        </w:rPr>
        <w:t xml:space="preserve">תחליף לעבירות אחרות שנעשה שימוש בעבירה של תקלה ציבורית, או </w:t>
      </w:r>
      <w:bookmarkStart w:id="336" w:name="_ETM_Q1_1107000"/>
      <w:bookmarkEnd w:id="336"/>
      <w:r w:rsidR="002B5A54" w:rsidRPr="00CC1A38">
        <w:rPr>
          <w:rFonts w:hint="cs"/>
          <w:rtl/>
        </w:rPr>
        <w:t xml:space="preserve">בהסדר טיעון או כחלופה לעבירה אחרת, התנהגויות שלא היינו רוצים </w:t>
      </w:r>
      <w:bookmarkStart w:id="337" w:name="_ETM_Q1_1112000"/>
      <w:bookmarkEnd w:id="337"/>
      <w:r w:rsidR="002B5A54" w:rsidRPr="00CC1A38">
        <w:rPr>
          <w:rFonts w:hint="cs"/>
          <w:rtl/>
        </w:rPr>
        <w:t xml:space="preserve">רטרואקטיבית להגיד שהם לא היו חוקיות. אנחנו רוצים להגיד שההתנהגויות </w:t>
      </w:r>
      <w:bookmarkStart w:id="338" w:name="_ETM_Q1_1118000"/>
      <w:bookmarkEnd w:id="338"/>
      <w:r w:rsidR="002B5A54" w:rsidRPr="00CC1A38">
        <w:rPr>
          <w:rFonts w:hint="cs"/>
          <w:rtl/>
        </w:rPr>
        <w:t xml:space="preserve">האלה, היה אפשר להפליל אותם בעבירה אחרת, אבל הייתה אפשרות </w:t>
      </w:r>
      <w:bookmarkStart w:id="339" w:name="_ETM_Q1_1120000"/>
      <w:bookmarkEnd w:id="339"/>
      <w:r w:rsidR="002B5A54" w:rsidRPr="00CC1A38">
        <w:rPr>
          <w:rFonts w:hint="cs"/>
          <w:rtl/>
        </w:rPr>
        <w:t xml:space="preserve">לתביעה להרשיע בעבירה שהייתה קיימת בספר החוקים, והיא בחרה לעשות </w:t>
      </w:r>
      <w:bookmarkStart w:id="340" w:name="_ETM_Q1_1126000"/>
      <w:bookmarkEnd w:id="340"/>
      <w:r w:rsidR="002B5A54" w:rsidRPr="00CC1A38">
        <w:rPr>
          <w:rFonts w:hint="cs"/>
          <w:rtl/>
        </w:rPr>
        <w:t>את זה במסגרת הסדר טיעון.</w:t>
      </w:r>
    </w:p>
    <w:p w:rsidR="002B5A54" w:rsidRPr="00CC1A38" w:rsidRDefault="002B5A54" w:rsidP="009C3445">
      <w:pPr>
        <w:rPr>
          <w:rtl/>
        </w:rPr>
      </w:pPr>
    </w:p>
    <w:p w:rsidR="002B5A54" w:rsidRPr="00CC1A38" w:rsidRDefault="002B5A54" w:rsidP="002B5A54">
      <w:pPr>
        <w:rPr>
          <w:rtl/>
        </w:rPr>
      </w:pPr>
      <w:bookmarkStart w:id="341" w:name="_ETM_Q1_1127000"/>
      <w:bookmarkEnd w:id="341"/>
      <w:r w:rsidRPr="00CC1A38">
        <w:rPr>
          <w:rFonts w:hint="cs"/>
          <w:rtl/>
        </w:rPr>
        <w:t xml:space="preserve">הבעייתיות עם סעיף </w:t>
      </w:r>
      <w:r w:rsidR="00B3394A" w:rsidRPr="00CC1A38">
        <w:rPr>
          <w:rFonts w:hint="cs"/>
          <w:rtl/>
        </w:rPr>
        <w:t xml:space="preserve">4, שאם מחילים אותו רטרואקטיבית על כל התיקים שבהם הייתה למשל עבירה </w:t>
      </w:r>
      <w:bookmarkStart w:id="342" w:name="_ETM_Q1_1133000"/>
      <w:bookmarkEnd w:id="342"/>
      <w:r w:rsidR="00B3394A" w:rsidRPr="00CC1A38">
        <w:rPr>
          <w:rFonts w:hint="cs"/>
          <w:rtl/>
        </w:rPr>
        <w:t xml:space="preserve">של גניבה ושוטטות, ואני אתן דוגמה, אנחנו פותחים תיקים לטענות </w:t>
      </w:r>
      <w:bookmarkStart w:id="343" w:name="_ETM_Q1_1140000"/>
      <w:bookmarkEnd w:id="343"/>
      <w:r w:rsidR="00B3394A" w:rsidRPr="00CC1A38">
        <w:rPr>
          <w:rFonts w:hint="cs"/>
          <w:rtl/>
        </w:rPr>
        <w:t xml:space="preserve">של משפט חוזר או כל דבר אחר, כי מאוד קשה </w:t>
      </w:r>
      <w:bookmarkStart w:id="344" w:name="_ETM_Q1_1143000"/>
      <w:bookmarkEnd w:id="344"/>
      <w:r w:rsidR="00B3394A" w:rsidRPr="00CC1A38">
        <w:rPr>
          <w:rFonts w:hint="cs"/>
          <w:rtl/>
        </w:rPr>
        <w:t xml:space="preserve">להגיד איזה עונש הוטל בשל הגניבה, ואיזה עונש הוטל בשל </w:t>
      </w:r>
      <w:bookmarkStart w:id="345" w:name="_ETM_Q1_1148000"/>
      <w:bookmarkEnd w:id="345"/>
      <w:r w:rsidR="00B3394A" w:rsidRPr="00CC1A38">
        <w:rPr>
          <w:rFonts w:hint="cs"/>
          <w:rtl/>
        </w:rPr>
        <w:t xml:space="preserve">השוטטות. בתי המשפט וגם התביעה לא עושים הבחנות כאלה. לפעמים </w:t>
      </w:r>
      <w:bookmarkStart w:id="346" w:name="_ETM_Q1_1150000"/>
      <w:bookmarkEnd w:id="346"/>
      <w:r w:rsidR="00B3394A" w:rsidRPr="00CC1A38">
        <w:rPr>
          <w:rFonts w:hint="cs"/>
          <w:rtl/>
        </w:rPr>
        <w:t xml:space="preserve">אפילו היה הסכם לעונש. בדרך כלל זה ענישה מאוד קלה. </w:t>
      </w:r>
      <w:bookmarkStart w:id="347" w:name="_ETM_Q1_1155000"/>
      <w:bookmarkEnd w:id="347"/>
      <w:r w:rsidR="00B3394A" w:rsidRPr="00CC1A38">
        <w:rPr>
          <w:rFonts w:hint="cs"/>
          <w:rtl/>
        </w:rPr>
        <w:t xml:space="preserve">ואז ביטול העבירה והחלת סעיף 4 יכולים ליצור בעיות בגישה </w:t>
      </w:r>
      <w:bookmarkStart w:id="348" w:name="_ETM_Q1_1161000"/>
      <w:bookmarkEnd w:id="348"/>
      <w:r w:rsidR="00B3394A" w:rsidRPr="00CC1A38">
        <w:rPr>
          <w:rFonts w:hint="cs"/>
          <w:rtl/>
        </w:rPr>
        <w:t xml:space="preserve">הרטרואקטיבית. עוד פעם, העיקרון הזה הוא עיקרון חשוב ומקובל, אבל </w:t>
      </w:r>
      <w:bookmarkStart w:id="349" w:name="_ETM_Q1_1165000"/>
      <w:bookmarkEnd w:id="349"/>
      <w:r w:rsidR="00B3394A" w:rsidRPr="00CC1A38">
        <w:rPr>
          <w:rFonts w:hint="cs"/>
          <w:rtl/>
        </w:rPr>
        <w:t xml:space="preserve">בהקשר הספציפי הזה, נדרשת בחינה פרטנית של התיקים כדי </w:t>
      </w:r>
      <w:bookmarkStart w:id="350" w:name="_ETM_Q1_1169000"/>
      <w:bookmarkEnd w:id="350"/>
      <w:r w:rsidR="00B3394A" w:rsidRPr="00CC1A38">
        <w:rPr>
          <w:rFonts w:hint="cs"/>
          <w:rtl/>
        </w:rPr>
        <w:t>לראות, האם זה יכול להיות.</w:t>
      </w:r>
    </w:p>
    <w:p w:rsidR="00B3394A" w:rsidRPr="00CC1A38" w:rsidRDefault="00B3394A" w:rsidP="002B5A54">
      <w:pPr>
        <w:rPr>
          <w:rtl/>
        </w:rPr>
      </w:pPr>
    </w:p>
    <w:p w:rsidR="00CE7025" w:rsidRPr="00CC1A38" w:rsidRDefault="00B3394A" w:rsidP="00B3394A">
      <w:pPr>
        <w:rPr>
          <w:rtl/>
        </w:rPr>
      </w:pPr>
      <w:r w:rsidRPr="00CC1A38">
        <w:rPr>
          <w:rFonts w:hint="cs"/>
          <w:rtl/>
        </w:rPr>
        <w:t xml:space="preserve">מבדיקה שעשינו בנבו, לא עשינו בדיקה </w:t>
      </w:r>
      <w:bookmarkStart w:id="351" w:name="_ETM_Q1_1174000"/>
      <w:bookmarkEnd w:id="351"/>
      <w:r w:rsidRPr="00CC1A38">
        <w:rPr>
          <w:rFonts w:hint="cs"/>
          <w:rtl/>
        </w:rPr>
        <w:t xml:space="preserve">מאוד מקיפה עם התביעות, כי עוד פעם, הדיון הזה </w:t>
      </w:r>
      <w:bookmarkStart w:id="352" w:name="_ETM_Q1_1178000"/>
      <w:bookmarkEnd w:id="352"/>
      <w:r w:rsidRPr="00CC1A38">
        <w:rPr>
          <w:rFonts w:hint="cs"/>
          <w:rtl/>
        </w:rPr>
        <w:t xml:space="preserve">הוקדם, ראינו שיש מצבים שבן אדם הורשע בגניבה ושוטטות, </w:t>
      </w:r>
      <w:bookmarkStart w:id="353" w:name="_ETM_Q1_1186000"/>
      <w:bookmarkEnd w:id="353"/>
      <w:r w:rsidRPr="00CC1A38">
        <w:rPr>
          <w:rFonts w:hint="cs"/>
          <w:rtl/>
        </w:rPr>
        <w:t xml:space="preserve">למשל במצב שהוא גנב תיק מאישה והורשע גם בשוטטות. </w:t>
      </w:r>
      <w:bookmarkStart w:id="354" w:name="_ETM_Q1_1079148"/>
      <w:bookmarkStart w:id="355" w:name="_ETM_Q1_1079198"/>
      <w:bookmarkStart w:id="356" w:name="_ETM_Q1_1170315"/>
      <w:bookmarkStart w:id="357" w:name="_ETM_Q1_1170378"/>
      <w:bookmarkStart w:id="358" w:name="_ETM_Q1_1189860"/>
      <w:bookmarkStart w:id="359" w:name="_ETM_Q1_1189930"/>
      <w:bookmarkEnd w:id="354"/>
      <w:bookmarkEnd w:id="355"/>
      <w:bookmarkEnd w:id="356"/>
      <w:bookmarkEnd w:id="357"/>
      <w:bookmarkEnd w:id="358"/>
      <w:bookmarkEnd w:id="359"/>
      <w:r w:rsidR="00CE7025" w:rsidRPr="00CC1A38">
        <w:rPr>
          <w:rFonts w:hint="cs"/>
          <w:rtl/>
        </w:rPr>
        <w:t>אני מסכימה שהרשעה בשוטטות,</w:t>
      </w:r>
      <w:r w:rsidRPr="00CC1A38">
        <w:rPr>
          <w:rFonts w:hint="cs"/>
          <w:rtl/>
        </w:rPr>
        <w:t xml:space="preserve"> </w:t>
      </w:r>
      <w:bookmarkStart w:id="360" w:name="_ETM_Q1_1192000"/>
      <w:bookmarkEnd w:id="360"/>
      <w:r w:rsidRPr="00CC1A38">
        <w:rPr>
          <w:rFonts w:hint="cs"/>
          <w:rtl/>
        </w:rPr>
        <w:t xml:space="preserve">היום אומר המחוקק, לא הייתה </w:t>
      </w:r>
      <w:r w:rsidR="00CE7025" w:rsidRPr="00CC1A38">
        <w:rPr>
          <w:rFonts w:hint="cs"/>
          <w:rtl/>
        </w:rPr>
        <w:t>צריכה להיות</w:t>
      </w:r>
      <w:r w:rsidRPr="00CC1A38">
        <w:rPr>
          <w:rFonts w:hint="cs"/>
          <w:rtl/>
        </w:rPr>
        <w:t xml:space="preserve">, אבל עכשיו אם אני </w:t>
      </w:r>
      <w:bookmarkStart w:id="361" w:name="_ETM_Q1_1197000"/>
      <w:bookmarkEnd w:id="361"/>
      <w:r w:rsidRPr="00CC1A38">
        <w:rPr>
          <w:rFonts w:hint="cs"/>
          <w:rtl/>
        </w:rPr>
        <w:t xml:space="preserve">מחילה את זה לפי סעיף 4 רטרואקטיבית, מה אני עושה </w:t>
      </w:r>
      <w:bookmarkStart w:id="362" w:name="_ETM_Q1_1199000"/>
      <w:bookmarkEnd w:id="362"/>
      <w:r w:rsidRPr="00CC1A38">
        <w:rPr>
          <w:rFonts w:hint="cs"/>
          <w:rtl/>
        </w:rPr>
        <w:t xml:space="preserve">עם העונש שהוטל עליו? איך אני מעדכנת אותו במסגרת ביטול </w:t>
      </w:r>
      <w:bookmarkStart w:id="363" w:name="_ETM_Q1_1204000"/>
      <w:bookmarkEnd w:id="363"/>
      <w:r w:rsidR="00C563FB" w:rsidRPr="00CC1A38">
        <w:rPr>
          <w:rFonts w:hint="cs"/>
          <w:rtl/>
        </w:rPr>
        <w:t>עבירת השוטטות?</w:t>
      </w:r>
    </w:p>
    <w:p w:rsidR="00B3394A" w:rsidRPr="00CC1A38" w:rsidRDefault="00B3394A" w:rsidP="00B3394A">
      <w:pPr>
        <w:rPr>
          <w:rtl/>
        </w:rPr>
      </w:pPr>
      <w:bookmarkStart w:id="364" w:name="_ETM_Q1_1206000"/>
      <w:bookmarkEnd w:id="364"/>
    </w:p>
    <w:p w:rsidR="00B3394A" w:rsidRPr="00CC1A38" w:rsidRDefault="00B3394A" w:rsidP="00B3394A">
      <w:pPr>
        <w:rPr>
          <w:rtl/>
        </w:rPr>
      </w:pPr>
      <w:bookmarkStart w:id="365" w:name="_ETM_Q1_1207000"/>
      <w:bookmarkEnd w:id="365"/>
      <w:r w:rsidRPr="00CC1A38">
        <w:rPr>
          <w:rFonts w:hint="cs"/>
          <w:rtl/>
        </w:rPr>
        <w:t xml:space="preserve">ולכן יש שתי אפשרויות לדעתי, או שנדחה את הדיון </w:t>
      </w:r>
      <w:bookmarkStart w:id="366" w:name="_ETM_Q1_1211000"/>
      <w:bookmarkEnd w:id="366"/>
      <w:r w:rsidRPr="00CC1A38">
        <w:rPr>
          <w:rFonts w:hint="cs"/>
          <w:rtl/>
        </w:rPr>
        <w:t xml:space="preserve">ונעבור תיק-תיק ונראה שיש אפשרות לעשות את זה, או </w:t>
      </w:r>
      <w:bookmarkStart w:id="367" w:name="_ETM_Q1_1217000"/>
      <w:bookmarkEnd w:id="367"/>
      <w:r w:rsidRPr="00CC1A38">
        <w:rPr>
          <w:rFonts w:hint="cs"/>
          <w:rtl/>
        </w:rPr>
        <w:t xml:space="preserve">שאנחנו, למגינת ליבי, נקבע כמו שנעשה במסגרת תקלה ציבורית, שלא </w:t>
      </w:r>
      <w:bookmarkStart w:id="368" w:name="_ETM_Q1_1221000"/>
      <w:bookmarkEnd w:id="368"/>
      <w:r w:rsidRPr="00CC1A38">
        <w:rPr>
          <w:rFonts w:hint="cs"/>
          <w:rtl/>
        </w:rPr>
        <w:t>יחול סעיף 4 בהקשר הספציפי הזה.</w:t>
      </w:r>
    </w:p>
    <w:p w:rsidR="00CE7025" w:rsidRPr="00CC1A38" w:rsidRDefault="00CE7025" w:rsidP="00CE7025">
      <w:pPr>
        <w:rPr>
          <w:rtl/>
        </w:rPr>
      </w:pPr>
      <w:bookmarkStart w:id="369" w:name="_ETM_Q1_1202311"/>
      <w:bookmarkStart w:id="370" w:name="_ETM_Q1_1202380"/>
      <w:bookmarkStart w:id="371" w:name="_ETM_Q1_1229391"/>
      <w:bookmarkEnd w:id="369"/>
      <w:bookmarkEnd w:id="370"/>
      <w:bookmarkEnd w:id="371"/>
    </w:p>
    <w:p w:rsidR="00CE7025" w:rsidRPr="00CC1A38" w:rsidRDefault="00CE7025" w:rsidP="00CE7025">
      <w:pPr>
        <w:pStyle w:val="a4"/>
        <w:keepNext/>
        <w:rPr>
          <w:rtl/>
        </w:rPr>
      </w:pPr>
      <w:bookmarkStart w:id="372" w:name="ET_speaker_5791_24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372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B3394A" w:rsidP="00CE7025">
      <w:pPr>
        <w:rPr>
          <w:rtl/>
        </w:rPr>
      </w:pPr>
      <w:bookmarkStart w:id="373" w:name="_ETM_Q1_1229774"/>
      <w:bookmarkStart w:id="374" w:name="_ETM_Q1_1229809"/>
      <w:bookmarkEnd w:id="373"/>
      <w:bookmarkEnd w:id="374"/>
      <w:r w:rsidRPr="00CC1A38">
        <w:rPr>
          <w:rFonts w:hint="cs"/>
          <w:rtl/>
        </w:rPr>
        <w:t>ב</w:t>
      </w:r>
      <w:r w:rsidR="00CE7025" w:rsidRPr="00CC1A38">
        <w:rPr>
          <w:rFonts w:hint="cs"/>
          <w:rtl/>
        </w:rPr>
        <w:t xml:space="preserve">תקלה </w:t>
      </w:r>
      <w:bookmarkStart w:id="375" w:name="_ETM_Q1_1230964"/>
      <w:bookmarkEnd w:id="375"/>
      <w:r w:rsidRPr="00CC1A38">
        <w:rPr>
          <w:rFonts w:hint="cs"/>
          <w:rtl/>
        </w:rPr>
        <w:t>ציבורית - - -</w:t>
      </w:r>
    </w:p>
    <w:p w:rsidR="00B3394A" w:rsidRPr="00CC1A38" w:rsidRDefault="00B3394A" w:rsidP="00CE7025">
      <w:pPr>
        <w:rPr>
          <w:rtl/>
        </w:rPr>
      </w:pPr>
      <w:bookmarkStart w:id="376" w:name="_ETM_Q1_1232374"/>
      <w:bookmarkStart w:id="377" w:name="_ETM_Q1_1232419"/>
      <w:bookmarkStart w:id="378" w:name="_ETM_Q1_1233854"/>
      <w:bookmarkEnd w:id="376"/>
      <w:bookmarkEnd w:id="377"/>
      <w:bookmarkEnd w:id="378"/>
    </w:p>
    <w:p w:rsidR="00B3394A" w:rsidRPr="00CC1A38" w:rsidRDefault="00B3394A" w:rsidP="00B3394A">
      <w:pPr>
        <w:pStyle w:val="af6"/>
        <w:keepNext/>
        <w:rPr>
          <w:rtl/>
        </w:rPr>
      </w:pPr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</w:p>
    <w:p w:rsidR="00B3394A" w:rsidRPr="00CC1A38" w:rsidRDefault="00B3394A" w:rsidP="00B3394A">
      <w:pPr>
        <w:pStyle w:val="KeepWithNext"/>
        <w:rPr>
          <w:rtl/>
        </w:rPr>
      </w:pPr>
    </w:p>
    <w:p w:rsidR="00B3394A" w:rsidRPr="00CC1A38" w:rsidRDefault="00B3394A" w:rsidP="00B3394A">
      <w:pPr>
        <w:rPr>
          <w:rtl/>
        </w:rPr>
      </w:pPr>
      <w:bookmarkStart w:id="379" w:name="_ETM_Q1_1227000"/>
      <w:bookmarkEnd w:id="379"/>
      <w:r w:rsidRPr="00CC1A38">
        <w:rPr>
          <w:rFonts w:hint="cs"/>
          <w:rtl/>
        </w:rPr>
        <w:t xml:space="preserve">זה היסטוריה </w:t>
      </w:r>
      <w:bookmarkStart w:id="380" w:name="_ETM_Q1_1228000"/>
      <w:bookmarkEnd w:id="380"/>
      <w:r w:rsidRPr="00CC1A38">
        <w:rPr>
          <w:rFonts w:hint="cs"/>
          <w:rtl/>
        </w:rPr>
        <w:t>עתיקה תקלה ציבורית.</w:t>
      </w:r>
    </w:p>
    <w:p w:rsidR="00B3394A" w:rsidRPr="00CC1A38" w:rsidRDefault="00B3394A" w:rsidP="00B3394A">
      <w:pPr>
        <w:rPr>
          <w:rtl/>
        </w:rPr>
      </w:pPr>
      <w:bookmarkStart w:id="381" w:name="_ETM_Q1_1226000"/>
      <w:bookmarkEnd w:id="381"/>
    </w:p>
    <w:p w:rsidR="00CE7025" w:rsidRPr="00CC1A38" w:rsidRDefault="00CE7025" w:rsidP="00CE7025">
      <w:pPr>
        <w:pStyle w:val="af9"/>
        <w:keepNext/>
        <w:rPr>
          <w:rtl/>
        </w:rPr>
      </w:pPr>
      <w:bookmarkStart w:id="382" w:name="ET_guest_635381_25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382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B3394A" w:rsidP="00C563FB">
      <w:pPr>
        <w:rPr>
          <w:rtl/>
        </w:rPr>
      </w:pPr>
      <w:bookmarkStart w:id="383" w:name="_ETM_Q1_1234262"/>
      <w:bookmarkStart w:id="384" w:name="_ETM_Q1_1234302"/>
      <w:bookmarkEnd w:id="383"/>
      <w:bookmarkEnd w:id="384"/>
      <w:r w:rsidRPr="00CC1A38">
        <w:rPr>
          <w:rFonts w:hint="cs"/>
          <w:rtl/>
        </w:rPr>
        <w:t xml:space="preserve">לא כל כך עתיקה. התיקון של חבר הכנסת </w:t>
      </w:r>
      <w:bookmarkStart w:id="385" w:name="_ETM_Q1_1231000"/>
      <w:bookmarkEnd w:id="385"/>
      <w:r w:rsidRPr="00CC1A38">
        <w:rPr>
          <w:rFonts w:hint="cs"/>
          <w:rtl/>
        </w:rPr>
        <w:t>יואל חסון היה מ-2008, ו</w:t>
      </w:r>
      <w:r w:rsidR="00CE7025" w:rsidRPr="00CC1A38">
        <w:rPr>
          <w:rFonts w:hint="cs"/>
          <w:rtl/>
        </w:rPr>
        <w:t>זה נידון פה בוועדת החוקה</w:t>
      </w:r>
      <w:r w:rsidR="00C563FB" w:rsidRPr="00CC1A38">
        <w:rPr>
          <w:rFonts w:hint="cs"/>
          <w:rtl/>
        </w:rPr>
        <w:t>.</w:t>
      </w:r>
      <w:r w:rsidR="00CE7025" w:rsidRPr="00CC1A38">
        <w:rPr>
          <w:rFonts w:hint="cs"/>
          <w:rtl/>
        </w:rPr>
        <w:t xml:space="preserve"> היושב-ראש</w:t>
      </w:r>
      <w:r w:rsidR="00C563FB" w:rsidRPr="00CC1A38">
        <w:rPr>
          <w:rFonts w:hint="cs"/>
          <w:rtl/>
        </w:rPr>
        <w:t xml:space="preserve"> היה</w:t>
      </w:r>
      <w:r w:rsidR="00CE7025" w:rsidRPr="00CC1A38">
        <w:rPr>
          <w:rFonts w:hint="cs"/>
          <w:rtl/>
        </w:rPr>
        <w:t xml:space="preserve"> מנחם בן ששון, </w:t>
      </w:r>
      <w:bookmarkStart w:id="386" w:name="_ETM_Q1_1243590"/>
      <w:bookmarkEnd w:id="386"/>
      <w:r w:rsidRPr="00CC1A38">
        <w:rPr>
          <w:rFonts w:hint="cs"/>
          <w:rtl/>
        </w:rPr>
        <w:t>וכשזה עלה לקריאה השנייה והשלישית</w:t>
      </w:r>
      <w:r w:rsidR="00C563FB" w:rsidRPr="00CC1A38">
        <w:rPr>
          <w:rFonts w:hint="cs"/>
          <w:rtl/>
        </w:rPr>
        <w:t>,</w:t>
      </w:r>
      <w:r w:rsidRPr="00CC1A38">
        <w:rPr>
          <w:rFonts w:hint="cs"/>
          <w:rtl/>
        </w:rPr>
        <w:t xml:space="preserve"> </w:t>
      </w:r>
      <w:r w:rsidR="00CE7025" w:rsidRPr="00CC1A38">
        <w:rPr>
          <w:rFonts w:hint="cs"/>
          <w:rtl/>
        </w:rPr>
        <w:t>הוא אמר את הדברים שבעיניי הם יפים לענייננו.</w:t>
      </w:r>
    </w:p>
    <w:p w:rsidR="00CE7025" w:rsidRPr="00CC1A38" w:rsidRDefault="00CE7025" w:rsidP="00CE7025">
      <w:pPr>
        <w:rPr>
          <w:rtl/>
        </w:rPr>
      </w:pPr>
      <w:bookmarkStart w:id="387" w:name="_ETM_Q1_1255750"/>
      <w:bookmarkStart w:id="388" w:name="_ETM_Q1_1255815"/>
      <w:bookmarkStart w:id="389" w:name="_ETM_Q1_1264630"/>
      <w:bookmarkEnd w:id="387"/>
      <w:bookmarkEnd w:id="388"/>
      <w:bookmarkEnd w:id="389"/>
    </w:p>
    <w:p w:rsidR="00CE7025" w:rsidRPr="00CC1A38" w:rsidRDefault="00CE7025" w:rsidP="00CE7025">
      <w:pPr>
        <w:pStyle w:val="a4"/>
        <w:keepNext/>
        <w:rPr>
          <w:rtl/>
        </w:rPr>
      </w:pPr>
      <w:bookmarkStart w:id="390" w:name="ET_speaker_5791_26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390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CE7025" w:rsidP="00CE7025">
      <w:pPr>
        <w:rPr>
          <w:rtl/>
        </w:rPr>
      </w:pPr>
      <w:bookmarkStart w:id="391" w:name="_ETM_Q1_1265005"/>
      <w:bookmarkStart w:id="392" w:name="_ETM_Q1_1265045"/>
      <w:bookmarkEnd w:id="391"/>
      <w:bookmarkEnd w:id="392"/>
      <w:r w:rsidRPr="00CC1A38">
        <w:rPr>
          <w:rFonts w:hint="cs"/>
          <w:rtl/>
        </w:rPr>
        <w:t xml:space="preserve">על כמה תיקים </w:t>
      </w:r>
      <w:bookmarkStart w:id="393" w:name="_ETM_Q1_1266630"/>
      <w:bookmarkEnd w:id="393"/>
      <w:r w:rsidRPr="00CC1A38">
        <w:rPr>
          <w:rFonts w:hint="cs"/>
          <w:rtl/>
        </w:rPr>
        <w:t>מדובר?</w:t>
      </w:r>
    </w:p>
    <w:p w:rsidR="00CE7025" w:rsidRPr="00CC1A38" w:rsidRDefault="00CE7025" w:rsidP="00CE7025">
      <w:pPr>
        <w:rPr>
          <w:rtl/>
        </w:rPr>
      </w:pPr>
      <w:bookmarkStart w:id="394" w:name="_ETM_Q1_1267940"/>
      <w:bookmarkStart w:id="395" w:name="_ETM_Q1_1267985"/>
      <w:bookmarkEnd w:id="394"/>
      <w:bookmarkEnd w:id="395"/>
    </w:p>
    <w:p w:rsidR="00CE7025" w:rsidRPr="00CC1A38" w:rsidRDefault="00CE7025" w:rsidP="00CE7025">
      <w:pPr>
        <w:pStyle w:val="af6"/>
        <w:keepNext/>
        <w:rPr>
          <w:rtl/>
        </w:rPr>
      </w:pPr>
      <w:bookmarkStart w:id="396" w:name="ET_yor_6157_27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396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CE7025" w:rsidP="00CE7025">
      <w:pPr>
        <w:rPr>
          <w:rtl/>
        </w:rPr>
      </w:pPr>
      <w:bookmarkStart w:id="397" w:name="_ETM_Q1_1269076"/>
      <w:bookmarkEnd w:id="397"/>
      <w:r w:rsidRPr="00CC1A38">
        <w:rPr>
          <w:rFonts w:hint="cs"/>
          <w:rtl/>
        </w:rPr>
        <w:t>העונש הוא מאוד קל.</w:t>
      </w:r>
    </w:p>
    <w:p w:rsidR="00CE7025" w:rsidRPr="00CC1A38" w:rsidRDefault="00CE7025" w:rsidP="00CE7025">
      <w:pPr>
        <w:rPr>
          <w:rtl/>
        </w:rPr>
      </w:pPr>
      <w:bookmarkStart w:id="398" w:name="_ETM_Q1_1272086"/>
      <w:bookmarkStart w:id="399" w:name="_ETM_Q1_1272131"/>
      <w:bookmarkStart w:id="400" w:name="_ETM_Q1_1273182"/>
      <w:bookmarkEnd w:id="398"/>
      <w:bookmarkEnd w:id="399"/>
      <w:bookmarkEnd w:id="400"/>
    </w:p>
    <w:p w:rsidR="00CE7025" w:rsidRPr="00CC1A38" w:rsidRDefault="00CE7025" w:rsidP="00CE7025">
      <w:pPr>
        <w:pStyle w:val="a4"/>
        <w:keepNext/>
        <w:rPr>
          <w:rtl/>
        </w:rPr>
      </w:pPr>
      <w:bookmarkStart w:id="401" w:name="ET_speaker_6355_28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401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B3394A" w:rsidP="00B3394A">
      <w:pPr>
        <w:rPr>
          <w:rtl/>
        </w:rPr>
      </w:pPr>
      <w:bookmarkStart w:id="402" w:name="_ETM_Q1_1273550"/>
      <w:bookmarkStart w:id="403" w:name="_ETM_Q1_1273604"/>
      <w:bookmarkEnd w:id="402"/>
      <w:bookmarkEnd w:id="403"/>
      <w:r w:rsidRPr="00CC1A38">
        <w:rPr>
          <w:rFonts w:hint="cs"/>
          <w:rtl/>
        </w:rPr>
        <w:t xml:space="preserve">על </w:t>
      </w:r>
      <w:bookmarkStart w:id="404" w:name="_ETM_Q1_1273000"/>
      <w:bookmarkEnd w:id="404"/>
      <w:r w:rsidRPr="00CC1A38">
        <w:rPr>
          <w:rFonts w:hint="cs"/>
          <w:rtl/>
        </w:rPr>
        <w:t xml:space="preserve">סעיף 4 של 109, כי אנחנו מדברים על </w:t>
      </w:r>
      <w:bookmarkStart w:id="405" w:name="_ETM_Q1_1275000"/>
      <w:bookmarkEnd w:id="405"/>
      <w:r w:rsidRPr="00CC1A38">
        <w:rPr>
          <w:rFonts w:hint="cs"/>
          <w:rtl/>
        </w:rPr>
        <w:t>עבירה יחידה, סך הכול מ-2017 עד 2024, ובעבירת השוטטות יש לנו בסך הכול 21.</w:t>
      </w:r>
    </w:p>
    <w:p w:rsidR="009D64F1" w:rsidRPr="00CC1A38" w:rsidRDefault="009D64F1" w:rsidP="00B3394A">
      <w:pPr>
        <w:rPr>
          <w:rtl/>
        </w:rPr>
      </w:pPr>
    </w:p>
    <w:p w:rsidR="00CE7025" w:rsidRPr="00CC1A38" w:rsidRDefault="00CE7025" w:rsidP="00CE7025">
      <w:pPr>
        <w:pStyle w:val="a4"/>
        <w:keepNext/>
        <w:rPr>
          <w:rtl/>
        </w:rPr>
      </w:pPr>
      <w:bookmarkStart w:id="406" w:name="_ETM_Q1_1277755"/>
      <w:bookmarkStart w:id="407" w:name="_ETM_Q1_1277810"/>
      <w:bookmarkStart w:id="408" w:name="_ETM_Q1_1281307"/>
      <w:bookmarkStart w:id="409" w:name="_ETM_Q1_1281362"/>
      <w:bookmarkStart w:id="410" w:name="_ETM_Q1_1282302"/>
      <w:bookmarkStart w:id="411" w:name="ET_speaker_5791_29"/>
      <w:bookmarkEnd w:id="406"/>
      <w:bookmarkEnd w:id="407"/>
      <w:bookmarkEnd w:id="408"/>
      <w:bookmarkEnd w:id="409"/>
      <w:bookmarkEnd w:id="410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411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CE7025" w:rsidP="00CE7025">
      <w:pPr>
        <w:rPr>
          <w:rtl/>
        </w:rPr>
      </w:pPr>
      <w:bookmarkStart w:id="412" w:name="_ETM_Q1_1282740"/>
      <w:bookmarkStart w:id="413" w:name="_ETM_Q1_1282795"/>
      <w:bookmarkEnd w:id="412"/>
      <w:bookmarkEnd w:id="413"/>
      <w:r w:rsidRPr="00CC1A38">
        <w:rPr>
          <w:rFonts w:hint="cs"/>
          <w:rtl/>
        </w:rPr>
        <w:t>כעבירה יחידה?</w:t>
      </w:r>
    </w:p>
    <w:p w:rsidR="009D64F1" w:rsidRPr="00CC1A38" w:rsidRDefault="009D64F1" w:rsidP="00CE7025">
      <w:pPr>
        <w:rPr>
          <w:rtl/>
        </w:rPr>
      </w:pPr>
      <w:bookmarkStart w:id="414" w:name="_ETM_Q1_1285071"/>
      <w:bookmarkStart w:id="415" w:name="_ETM_Q1_1285125"/>
      <w:bookmarkEnd w:id="414"/>
      <w:bookmarkEnd w:id="415"/>
    </w:p>
    <w:p w:rsidR="009D64F1" w:rsidRPr="00CC1A38" w:rsidRDefault="009D64F1" w:rsidP="009D64F1">
      <w:pPr>
        <w:pStyle w:val="a4"/>
        <w:keepNext/>
        <w:rPr>
          <w:rtl/>
        </w:rPr>
      </w:pPr>
      <w:bookmarkStart w:id="416" w:name="ET_speaker_6355_97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416"/>
    </w:p>
    <w:p w:rsidR="009D64F1" w:rsidRPr="00CC1A38" w:rsidRDefault="009D64F1" w:rsidP="009D64F1">
      <w:pPr>
        <w:pStyle w:val="KeepWithNext"/>
        <w:rPr>
          <w:rtl/>
        </w:rPr>
      </w:pPr>
    </w:p>
    <w:p w:rsidR="009D64F1" w:rsidRPr="00CC1A38" w:rsidRDefault="009D64F1" w:rsidP="009D64F1">
      <w:pPr>
        <w:rPr>
          <w:rtl/>
        </w:rPr>
      </w:pPr>
      <w:bookmarkStart w:id="417" w:name="_ETM_Q1_1281000"/>
      <w:bookmarkEnd w:id="417"/>
      <w:r w:rsidRPr="00CC1A38">
        <w:rPr>
          <w:rFonts w:hint="cs"/>
          <w:rtl/>
        </w:rPr>
        <w:t>עבירה יחידה. מצטרפת לזה כעבירה שנייה - - -</w:t>
      </w:r>
    </w:p>
    <w:p w:rsidR="009D64F1" w:rsidRPr="00CC1A38" w:rsidRDefault="009D64F1" w:rsidP="00CE7025">
      <w:pPr>
        <w:rPr>
          <w:rtl/>
        </w:rPr>
      </w:pPr>
      <w:bookmarkStart w:id="418" w:name="_ETM_Q1_1280000"/>
      <w:bookmarkEnd w:id="418"/>
    </w:p>
    <w:p w:rsidR="00CE7025" w:rsidRPr="00CC1A38" w:rsidRDefault="00CE7025" w:rsidP="00CE7025">
      <w:pPr>
        <w:pStyle w:val="af6"/>
        <w:keepNext/>
        <w:rPr>
          <w:rtl/>
        </w:rPr>
      </w:pPr>
      <w:bookmarkStart w:id="419" w:name="ET_yor_6157_30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419"/>
    </w:p>
    <w:p w:rsidR="00CE7025" w:rsidRPr="00CC1A38" w:rsidRDefault="00CE7025" w:rsidP="00CE7025">
      <w:pPr>
        <w:pStyle w:val="KeepWithNext"/>
        <w:rPr>
          <w:rtl/>
        </w:rPr>
      </w:pPr>
    </w:p>
    <w:p w:rsidR="00CE7025" w:rsidRPr="00CC1A38" w:rsidRDefault="00CE7025" w:rsidP="0051673F">
      <w:pPr>
        <w:rPr>
          <w:rtl/>
        </w:rPr>
      </w:pPr>
      <w:bookmarkStart w:id="420" w:name="_ETM_Q1_1285725"/>
      <w:bookmarkEnd w:id="420"/>
      <w:r w:rsidRPr="00CC1A38">
        <w:rPr>
          <w:rFonts w:hint="cs"/>
          <w:rtl/>
        </w:rPr>
        <w:t xml:space="preserve">בכל </w:t>
      </w:r>
      <w:bookmarkStart w:id="421" w:name="_ETM_Q1_1286565"/>
      <w:bookmarkEnd w:id="421"/>
      <w:r w:rsidRPr="00CC1A38">
        <w:rPr>
          <w:rFonts w:hint="cs"/>
          <w:rtl/>
        </w:rPr>
        <w:t xml:space="preserve">מקרה מדובר בעבירה עם עונש מקסימלי מאוד נמוך. זאת אומרת, </w:t>
      </w:r>
      <w:bookmarkStart w:id="422" w:name="_ETM_Q1_1298343"/>
      <w:bookmarkEnd w:id="422"/>
      <w:r w:rsidRPr="00CC1A38">
        <w:rPr>
          <w:rFonts w:hint="cs"/>
          <w:rtl/>
        </w:rPr>
        <w:t xml:space="preserve">אין להערכתי ולהבנתי אף בן אדם היום שיושב בכלא על </w:t>
      </w:r>
      <w:bookmarkStart w:id="423" w:name="_ETM_Q1_1307998"/>
      <w:bookmarkEnd w:id="423"/>
      <w:r w:rsidRPr="00CC1A38">
        <w:rPr>
          <w:rFonts w:hint="cs"/>
          <w:rtl/>
        </w:rPr>
        <w:t>שוטטות</w:t>
      </w:r>
      <w:r w:rsidR="009D64F1" w:rsidRPr="00CC1A38">
        <w:rPr>
          <w:rFonts w:hint="cs"/>
          <w:rtl/>
        </w:rPr>
        <w:t xml:space="preserve">. יכולים להיות </w:t>
      </w:r>
      <w:r w:rsidR="0051673F" w:rsidRPr="00CC1A38">
        <w:rPr>
          <w:rFonts w:hint="cs"/>
          <w:rtl/>
        </w:rPr>
        <w:t xml:space="preserve">אנשים במסגרת עבודות השירות, הם לא סיימו את </w:t>
      </w:r>
      <w:bookmarkStart w:id="424" w:name="_ETM_Q1_1310000"/>
      <w:bookmarkEnd w:id="424"/>
      <w:r w:rsidR="0051673F" w:rsidRPr="00CC1A38">
        <w:rPr>
          <w:rFonts w:hint="cs"/>
          <w:rtl/>
        </w:rPr>
        <w:t xml:space="preserve">עבודות השירות או דברים כאלה. </w:t>
      </w:r>
      <w:bookmarkStart w:id="425" w:name="_ETM_Q1_1309388"/>
      <w:bookmarkStart w:id="426" w:name="_ETM_Q1_1309463"/>
      <w:bookmarkEnd w:id="425"/>
      <w:bookmarkEnd w:id="426"/>
      <w:r w:rsidR="00870FD3" w:rsidRPr="00CC1A38">
        <w:rPr>
          <w:rFonts w:hint="cs"/>
          <w:rtl/>
        </w:rPr>
        <w:t xml:space="preserve">ככל שעשו דבר כזה, אני מאוד מסופק, אני מאוד </w:t>
      </w:r>
      <w:r w:rsidR="0051673F" w:rsidRPr="00CC1A38">
        <w:rPr>
          <w:rFonts w:hint="cs"/>
          <w:rtl/>
        </w:rPr>
        <w:t>א</w:t>
      </w:r>
      <w:r w:rsidR="00870FD3" w:rsidRPr="00CC1A38">
        <w:rPr>
          <w:rFonts w:hint="cs"/>
          <w:rtl/>
        </w:rPr>
        <w:t xml:space="preserve">ופתע. </w:t>
      </w:r>
      <w:bookmarkStart w:id="427" w:name="_ETM_Q1_1319013"/>
      <w:bookmarkEnd w:id="427"/>
      <w:r w:rsidR="00870FD3" w:rsidRPr="00CC1A38">
        <w:rPr>
          <w:rFonts w:hint="cs"/>
          <w:rtl/>
        </w:rPr>
        <w:t>הגיוני שזה יות</w:t>
      </w:r>
      <w:r w:rsidR="0051673F" w:rsidRPr="00CC1A38">
        <w:rPr>
          <w:rFonts w:hint="cs"/>
          <w:rtl/>
        </w:rPr>
        <w:t>ר</w:t>
      </w:r>
      <w:r w:rsidR="00870FD3" w:rsidRPr="00CC1A38">
        <w:rPr>
          <w:rFonts w:hint="cs"/>
          <w:rtl/>
        </w:rPr>
        <w:t xml:space="preserve"> קנסות</w:t>
      </w:r>
      <w:r w:rsidR="0051673F" w:rsidRPr="00CC1A38">
        <w:rPr>
          <w:rFonts w:hint="cs"/>
          <w:rtl/>
        </w:rPr>
        <w:t xml:space="preserve">, ואז אין לי בעיה </w:t>
      </w:r>
      <w:bookmarkStart w:id="428" w:name="_ETM_Q1_1319000"/>
      <w:bookmarkEnd w:id="428"/>
      <w:r w:rsidR="0051673F" w:rsidRPr="00CC1A38">
        <w:rPr>
          <w:rFonts w:hint="cs"/>
          <w:rtl/>
        </w:rPr>
        <w:t>שיבטלו להם את זה</w:t>
      </w:r>
      <w:r w:rsidR="00870FD3" w:rsidRPr="00CC1A38">
        <w:rPr>
          <w:rFonts w:hint="cs"/>
          <w:rtl/>
        </w:rPr>
        <w:t>. להפך, אני לא רוצה ש</w:t>
      </w:r>
      <w:r w:rsidR="0051673F" w:rsidRPr="00CC1A38">
        <w:rPr>
          <w:rFonts w:hint="cs"/>
          <w:rtl/>
        </w:rPr>
        <w:t xml:space="preserve">בן </w:t>
      </w:r>
      <w:r w:rsidR="00870FD3" w:rsidRPr="00CC1A38">
        <w:rPr>
          <w:rFonts w:hint="cs"/>
          <w:rtl/>
        </w:rPr>
        <w:t xml:space="preserve">אדם ישלם </w:t>
      </w:r>
      <w:bookmarkStart w:id="429" w:name="_ETM_Q1_1326254"/>
      <w:bookmarkEnd w:id="429"/>
      <w:r w:rsidR="00870FD3" w:rsidRPr="00CC1A38">
        <w:rPr>
          <w:rFonts w:hint="cs"/>
          <w:rtl/>
        </w:rPr>
        <w:t>קנס על עבירה שבוטלה</w:t>
      </w:r>
      <w:r w:rsidR="0051673F" w:rsidRPr="00CC1A38">
        <w:rPr>
          <w:rFonts w:hint="cs"/>
          <w:rtl/>
        </w:rPr>
        <w:t xml:space="preserve"> וכדומה.</w:t>
      </w:r>
    </w:p>
    <w:p w:rsidR="0051673F" w:rsidRPr="00CC1A38" w:rsidRDefault="0051673F" w:rsidP="0051673F">
      <w:pPr>
        <w:rPr>
          <w:rtl/>
        </w:rPr>
      </w:pPr>
      <w:bookmarkStart w:id="430" w:name="_ETM_Q1_1325000"/>
      <w:bookmarkEnd w:id="430"/>
    </w:p>
    <w:p w:rsidR="00C563FB" w:rsidRPr="00CC1A38" w:rsidRDefault="00870FD3" w:rsidP="00C563FB">
      <w:pPr>
        <w:rPr>
          <w:rtl/>
        </w:rPr>
      </w:pPr>
      <w:bookmarkStart w:id="431" w:name="_ETM_Q1_1330029"/>
      <w:bookmarkStart w:id="432" w:name="_ETM_Q1_1330099"/>
      <w:bookmarkEnd w:id="431"/>
      <w:bookmarkEnd w:id="432"/>
      <w:r w:rsidRPr="00CC1A38">
        <w:rPr>
          <w:rFonts w:hint="cs"/>
          <w:rtl/>
        </w:rPr>
        <w:t>אני חושב</w:t>
      </w:r>
      <w:r w:rsidR="00C563FB" w:rsidRPr="00CC1A38">
        <w:rPr>
          <w:rFonts w:hint="cs"/>
          <w:rtl/>
        </w:rPr>
        <w:t xml:space="preserve"> שאת הבעיה שעו"ד לילך וגנר מדברת </w:t>
      </w:r>
      <w:bookmarkStart w:id="433" w:name="_ETM_Q1_1330000"/>
      <w:bookmarkEnd w:id="433"/>
      <w:r w:rsidR="00C563FB" w:rsidRPr="00CC1A38">
        <w:rPr>
          <w:rFonts w:hint="cs"/>
          <w:rtl/>
        </w:rPr>
        <w:t>עליה, אני חושב</w:t>
      </w:r>
      <w:r w:rsidRPr="00CC1A38">
        <w:rPr>
          <w:rFonts w:hint="cs"/>
          <w:rtl/>
        </w:rPr>
        <w:t xml:space="preserve"> שאפשר לפתור אותה בשתי אפשרויות. </w:t>
      </w:r>
      <w:bookmarkStart w:id="434" w:name="_ETM_Q1_1337064"/>
      <w:bookmarkEnd w:id="434"/>
      <w:r w:rsidRPr="00CC1A38">
        <w:rPr>
          <w:rFonts w:hint="cs"/>
          <w:rtl/>
        </w:rPr>
        <w:t>אני חושב</w:t>
      </w:r>
      <w:r w:rsidR="00C563FB" w:rsidRPr="00CC1A38">
        <w:rPr>
          <w:rFonts w:hint="cs"/>
          <w:rtl/>
        </w:rPr>
        <w:t xml:space="preserve"> שאפשר לא להחריג את סעיף 4, </w:t>
      </w:r>
      <w:bookmarkStart w:id="435" w:name="_ETM_Q1_1337000"/>
      <w:bookmarkEnd w:id="435"/>
      <w:r w:rsidR="00C563FB" w:rsidRPr="00CC1A38">
        <w:rPr>
          <w:rFonts w:hint="cs"/>
          <w:rtl/>
        </w:rPr>
        <w:t xml:space="preserve">ולכתוב: לא תהיה עילה למשפט חוזר. לבוא ולהגיד שלא ניתן </w:t>
      </w:r>
      <w:bookmarkStart w:id="436" w:name="_ETM_Q1_1343000"/>
      <w:bookmarkEnd w:id="436"/>
      <w:r w:rsidR="00C563FB" w:rsidRPr="00CC1A38">
        <w:rPr>
          <w:rFonts w:hint="cs"/>
          <w:rtl/>
        </w:rPr>
        <w:t xml:space="preserve">יהיה לבקש משפט חוזר </w:t>
      </w:r>
      <w:bookmarkStart w:id="437" w:name="_ETM_Q1_1342166"/>
      <w:bookmarkStart w:id="438" w:name="_ETM_Q1_1342229"/>
      <w:bookmarkEnd w:id="437"/>
      <w:bookmarkEnd w:id="438"/>
      <w:r w:rsidRPr="00CC1A38">
        <w:rPr>
          <w:rFonts w:hint="cs"/>
          <w:rtl/>
        </w:rPr>
        <w:t xml:space="preserve">בשל ביטול העבירה, וזו תהיה הוראה די ברורה לבית </w:t>
      </w:r>
      <w:bookmarkStart w:id="439" w:name="_ETM_Q1_1351149"/>
      <w:bookmarkEnd w:id="439"/>
      <w:r w:rsidRPr="00CC1A38">
        <w:rPr>
          <w:rFonts w:hint="cs"/>
          <w:rtl/>
        </w:rPr>
        <w:t>המשפט</w:t>
      </w:r>
      <w:r w:rsidR="00C563FB" w:rsidRPr="00CC1A38">
        <w:rPr>
          <w:rFonts w:hint="cs"/>
          <w:rtl/>
        </w:rPr>
        <w:t xml:space="preserve"> לבוא ולהגיד: העבירה תבוטל, </w:t>
      </w:r>
      <w:bookmarkStart w:id="440" w:name="_ETM_Q1_1353000"/>
      <w:bookmarkEnd w:id="440"/>
      <w:r w:rsidR="00C563FB" w:rsidRPr="00CC1A38">
        <w:rPr>
          <w:rFonts w:hint="cs"/>
          <w:rtl/>
        </w:rPr>
        <w:t xml:space="preserve">ולהתמודד, </w:t>
      </w:r>
      <w:bookmarkStart w:id="441" w:name="_ETM_Q1_1351889"/>
      <w:bookmarkStart w:id="442" w:name="_ETM_Q1_1351952"/>
      <w:bookmarkEnd w:id="441"/>
      <w:bookmarkEnd w:id="442"/>
      <w:r w:rsidRPr="00CC1A38">
        <w:rPr>
          <w:rFonts w:hint="cs"/>
          <w:rtl/>
        </w:rPr>
        <w:t xml:space="preserve">לאחוז את השור בקרניו. </w:t>
      </w:r>
    </w:p>
    <w:p w:rsidR="00C563FB" w:rsidRPr="00CC1A38" w:rsidRDefault="00C563FB" w:rsidP="00C563FB">
      <w:pPr>
        <w:rPr>
          <w:rtl/>
        </w:rPr>
      </w:pPr>
    </w:p>
    <w:p w:rsidR="00BF7266" w:rsidRPr="00CC1A38" w:rsidRDefault="00C563FB" w:rsidP="00C563FB">
      <w:pPr>
        <w:rPr>
          <w:rtl/>
        </w:rPr>
      </w:pPr>
      <w:bookmarkStart w:id="443" w:name="_ETM_Q1_1357000"/>
      <w:bookmarkEnd w:id="443"/>
      <w:r w:rsidRPr="00CC1A38">
        <w:rPr>
          <w:rFonts w:hint="cs"/>
          <w:rtl/>
        </w:rPr>
        <w:t xml:space="preserve">אני אומר שוב, </w:t>
      </w:r>
      <w:r w:rsidR="00870FD3" w:rsidRPr="00CC1A38">
        <w:rPr>
          <w:rFonts w:hint="cs"/>
          <w:rtl/>
        </w:rPr>
        <w:t>נניח שב</w:t>
      </w:r>
      <w:r w:rsidRPr="00CC1A38">
        <w:rPr>
          <w:rFonts w:hint="cs"/>
          <w:rtl/>
        </w:rPr>
        <w:t>ג</w:t>
      </w:r>
      <w:r w:rsidR="00870FD3" w:rsidRPr="00CC1A38">
        <w:rPr>
          <w:rFonts w:hint="cs"/>
          <w:rtl/>
        </w:rPr>
        <w:t xml:space="preserve">ין עבירת השוטטות הוטל על </w:t>
      </w:r>
      <w:bookmarkStart w:id="444" w:name="_ETM_Q1_1365598"/>
      <w:bookmarkEnd w:id="444"/>
      <w:r w:rsidR="00870FD3" w:rsidRPr="00CC1A38">
        <w:rPr>
          <w:rFonts w:hint="cs"/>
          <w:rtl/>
        </w:rPr>
        <w:t>אדם קנס</w:t>
      </w:r>
      <w:r w:rsidRPr="00CC1A38">
        <w:rPr>
          <w:rFonts w:hint="cs"/>
          <w:rtl/>
        </w:rPr>
        <w:t xml:space="preserve"> של 10,000 שקלים, </w:t>
      </w:r>
      <w:bookmarkStart w:id="445" w:name="_ETM_Q1_1366000"/>
      <w:bookmarkEnd w:id="445"/>
      <w:r w:rsidRPr="00CC1A38">
        <w:rPr>
          <w:rFonts w:hint="cs"/>
          <w:rtl/>
        </w:rPr>
        <w:t xml:space="preserve">ועכשיו הוא במצוקה, הוא לא יכול לשלם אותו, הוא כן </w:t>
      </w:r>
      <w:bookmarkStart w:id="446" w:name="_ETM_Q1_1368000"/>
      <w:bookmarkEnd w:id="446"/>
      <w:r w:rsidRPr="00CC1A38">
        <w:rPr>
          <w:rFonts w:hint="cs"/>
          <w:rtl/>
        </w:rPr>
        <w:t xml:space="preserve">יכול לשלם אותו, </w:t>
      </w:r>
      <w:bookmarkStart w:id="447" w:name="_ETM_Q1_1367278"/>
      <w:bookmarkStart w:id="448" w:name="_ETM_Q1_1367333"/>
      <w:bookmarkEnd w:id="447"/>
      <w:bookmarkEnd w:id="448"/>
      <w:r w:rsidR="00870FD3" w:rsidRPr="00CC1A38">
        <w:rPr>
          <w:rFonts w:hint="cs"/>
          <w:rtl/>
        </w:rPr>
        <w:t>אנחנו יודעים שקנסות לא מתבטלים</w:t>
      </w:r>
      <w:r w:rsidRPr="00CC1A38">
        <w:rPr>
          <w:rFonts w:hint="cs"/>
          <w:rtl/>
        </w:rPr>
        <w:t>,</w:t>
      </w:r>
      <w:r w:rsidR="00870FD3" w:rsidRPr="00CC1A38">
        <w:rPr>
          <w:rFonts w:hint="cs"/>
          <w:rtl/>
        </w:rPr>
        <w:t xml:space="preserve"> גם אם זה הוטל </w:t>
      </w:r>
      <w:bookmarkStart w:id="449" w:name="_ETM_Q1_1375761"/>
      <w:bookmarkEnd w:id="449"/>
      <w:r w:rsidR="00870FD3" w:rsidRPr="00CC1A38">
        <w:rPr>
          <w:rFonts w:hint="cs"/>
          <w:rtl/>
        </w:rPr>
        <w:t>במסגרת הסדר טיעון שהוא עשה משהו יותר חמור</w:t>
      </w:r>
      <w:r w:rsidRPr="00CC1A38">
        <w:rPr>
          <w:rFonts w:hint="cs"/>
          <w:rtl/>
        </w:rPr>
        <w:t>.</w:t>
      </w:r>
      <w:r w:rsidR="00870FD3" w:rsidRPr="00CC1A38">
        <w:rPr>
          <w:rFonts w:hint="cs"/>
          <w:rtl/>
        </w:rPr>
        <w:t xml:space="preserve"> החלטנו </w:t>
      </w:r>
      <w:bookmarkStart w:id="450" w:name="_ETM_Q1_1383536"/>
      <w:bookmarkEnd w:id="450"/>
      <w:r w:rsidR="00870FD3" w:rsidRPr="00CC1A38">
        <w:rPr>
          <w:rFonts w:hint="cs"/>
          <w:rtl/>
        </w:rPr>
        <w:t>לבטל</w:t>
      </w:r>
      <w:bookmarkStart w:id="451" w:name="_ETM_Q1_1384536"/>
      <w:bookmarkStart w:id="452" w:name="_ETM_Q1_1384591"/>
      <w:bookmarkEnd w:id="451"/>
      <w:bookmarkEnd w:id="452"/>
      <w:r w:rsidRPr="00CC1A38">
        <w:rPr>
          <w:rFonts w:hint="cs"/>
          <w:rtl/>
        </w:rPr>
        <w:t xml:space="preserve"> את עבירת השוטטות, אני </w:t>
      </w:r>
      <w:bookmarkStart w:id="453" w:name="_ETM_Q1_1380000"/>
      <w:bookmarkEnd w:id="453"/>
      <w:r w:rsidRPr="00CC1A38">
        <w:rPr>
          <w:rFonts w:hint="cs"/>
          <w:rtl/>
        </w:rPr>
        <w:t xml:space="preserve">לא רוצה שבן אדם יסתובב בעוד 20 שנה וישלם ריביות </w:t>
      </w:r>
      <w:bookmarkStart w:id="454" w:name="_ETM_Q1_1384000"/>
      <w:bookmarkEnd w:id="454"/>
      <w:r w:rsidRPr="00CC1A38">
        <w:rPr>
          <w:rFonts w:hint="cs"/>
          <w:rtl/>
        </w:rPr>
        <w:t xml:space="preserve">והצמדות על קנס של 10,000 שקלים שהוטלו עליו בגין שוטטות </w:t>
      </w:r>
      <w:bookmarkStart w:id="455" w:name="_ETM_Q1_1387000"/>
      <w:bookmarkEnd w:id="455"/>
      <w:r w:rsidR="00870FD3" w:rsidRPr="00CC1A38">
        <w:rPr>
          <w:rFonts w:hint="cs"/>
          <w:rtl/>
        </w:rPr>
        <w:t>לפני ביטול החוק, לא נראה</w:t>
      </w:r>
      <w:r w:rsidRPr="00CC1A38">
        <w:rPr>
          <w:rFonts w:hint="cs"/>
          <w:rtl/>
        </w:rPr>
        <w:t xml:space="preserve"> לי שזה דבר נכון. </w:t>
      </w:r>
      <w:bookmarkStart w:id="456" w:name="_ETM_Q1_1389976"/>
      <w:bookmarkStart w:id="457" w:name="_ETM_Q1_1390036"/>
      <w:bookmarkEnd w:id="456"/>
      <w:bookmarkEnd w:id="457"/>
    </w:p>
    <w:p w:rsidR="00BF7266" w:rsidRPr="00CC1A38" w:rsidRDefault="00BF7266" w:rsidP="00C563FB">
      <w:pPr>
        <w:rPr>
          <w:rtl/>
        </w:rPr>
      </w:pPr>
    </w:p>
    <w:p w:rsidR="00BF7266" w:rsidRPr="00CC1A38" w:rsidRDefault="00870FD3" w:rsidP="00C563FB">
      <w:pPr>
        <w:rPr>
          <w:rtl/>
        </w:rPr>
      </w:pPr>
      <w:r w:rsidRPr="00CC1A38">
        <w:rPr>
          <w:rFonts w:hint="cs"/>
          <w:rtl/>
        </w:rPr>
        <w:t>כנ"ל ל</w:t>
      </w:r>
      <w:r w:rsidR="00C563FB" w:rsidRPr="00CC1A38">
        <w:rPr>
          <w:rFonts w:hint="cs"/>
          <w:rtl/>
        </w:rPr>
        <w:t>עניין</w:t>
      </w:r>
      <w:r w:rsidRPr="00CC1A38">
        <w:rPr>
          <w:rFonts w:hint="cs"/>
          <w:rtl/>
        </w:rPr>
        <w:t xml:space="preserve"> ר"פ, וזה ק</w:t>
      </w:r>
      <w:r w:rsidR="00C563FB" w:rsidRPr="00CC1A38">
        <w:rPr>
          <w:rFonts w:hint="cs"/>
          <w:rtl/>
        </w:rPr>
        <w:t>ש</w:t>
      </w:r>
      <w:r w:rsidRPr="00CC1A38">
        <w:rPr>
          <w:rFonts w:hint="cs"/>
          <w:rtl/>
        </w:rPr>
        <w:t xml:space="preserve">ור </w:t>
      </w:r>
      <w:r w:rsidR="00C563FB" w:rsidRPr="00CC1A38">
        <w:rPr>
          <w:rFonts w:hint="cs"/>
          <w:rtl/>
        </w:rPr>
        <w:t xml:space="preserve">בדיוק </w:t>
      </w:r>
      <w:r w:rsidRPr="00CC1A38">
        <w:rPr>
          <w:rFonts w:hint="cs"/>
          <w:rtl/>
        </w:rPr>
        <w:t xml:space="preserve">לעניין </w:t>
      </w:r>
      <w:bookmarkStart w:id="458" w:name="_ETM_Q1_1395800"/>
      <w:bookmarkEnd w:id="458"/>
      <w:r w:rsidRPr="00CC1A38">
        <w:rPr>
          <w:rFonts w:hint="cs"/>
          <w:rtl/>
        </w:rPr>
        <w:t xml:space="preserve">השכבות החלשות שדיבר עליהן חבר הכנסת סולומון. בן אדם שהתנכלו </w:t>
      </w:r>
      <w:bookmarkStart w:id="459" w:name="_ETM_Q1_1405864"/>
      <w:bookmarkEnd w:id="459"/>
      <w:r w:rsidRPr="00CC1A38">
        <w:rPr>
          <w:rFonts w:hint="cs"/>
          <w:rtl/>
        </w:rPr>
        <w:t xml:space="preserve">לו, תפסו אותו, </w:t>
      </w:r>
      <w:r w:rsidR="00C563FB" w:rsidRPr="00CC1A38">
        <w:rPr>
          <w:rFonts w:hint="cs"/>
          <w:rtl/>
        </w:rPr>
        <w:t xml:space="preserve">לא במסגרת המחאות, שזה </w:t>
      </w:r>
      <w:bookmarkStart w:id="460" w:name="_ETM_Q1_1407000"/>
      <w:bookmarkEnd w:id="460"/>
      <w:r w:rsidR="00C563FB" w:rsidRPr="00CC1A38">
        <w:rPr>
          <w:rFonts w:hint="cs"/>
          <w:rtl/>
        </w:rPr>
        <w:t xml:space="preserve">כבר ביטלנו באופן גורף, </w:t>
      </w:r>
      <w:r w:rsidRPr="00CC1A38">
        <w:rPr>
          <w:rFonts w:hint="cs"/>
          <w:rtl/>
        </w:rPr>
        <w:t>גם ביוזמתך, חבר הכנסת סולומון</w:t>
      </w:r>
      <w:r w:rsidR="00C563FB" w:rsidRPr="00CC1A38">
        <w:rPr>
          <w:rFonts w:hint="cs"/>
          <w:rtl/>
        </w:rPr>
        <w:t>, וגם על זה ברכות, אלא</w:t>
      </w:r>
      <w:r w:rsidRPr="00CC1A38">
        <w:rPr>
          <w:rFonts w:hint="cs"/>
          <w:rtl/>
        </w:rPr>
        <w:t xml:space="preserve"> תפסו אותו</w:t>
      </w:r>
      <w:r w:rsidR="00C563FB" w:rsidRPr="00CC1A38">
        <w:rPr>
          <w:rFonts w:hint="cs"/>
          <w:rtl/>
        </w:rPr>
        <w:t xml:space="preserve">, </w:t>
      </w:r>
      <w:bookmarkStart w:id="461" w:name="_ETM_Q1_1412000"/>
      <w:bookmarkEnd w:id="461"/>
      <w:r w:rsidR="00C563FB" w:rsidRPr="00CC1A38">
        <w:rPr>
          <w:rFonts w:hint="cs"/>
          <w:rtl/>
        </w:rPr>
        <w:t xml:space="preserve">הכניסו אותו ר"פ, יש לו ר"פ עכשיו, הוא מסתובב כל </w:t>
      </w:r>
      <w:bookmarkStart w:id="462" w:name="_ETM_Q1_1415000"/>
      <w:bookmarkEnd w:id="462"/>
      <w:r w:rsidR="00C563FB" w:rsidRPr="00CC1A38">
        <w:rPr>
          <w:rFonts w:hint="cs"/>
          <w:rtl/>
        </w:rPr>
        <w:t xml:space="preserve">החיים שלו עם ר"פ ולא ניגע בזה כי לא נגענו </w:t>
      </w:r>
      <w:bookmarkStart w:id="463" w:name="_ETM_Q1_1419000"/>
      <w:bookmarkEnd w:id="463"/>
      <w:r w:rsidR="00C563FB" w:rsidRPr="00CC1A38">
        <w:rPr>
          <w:rFonts w:hint="cs"/>
          <w:rtl/>
        </w:rPr>
        <w:t xml:space="preserve">בסעיף 4. </w:t>
      </w:r>
    </w:p>
    <w:p w:rsidR="00BF7266" w:rsidRPr="00CC1A38" w:rsidRDefault="00BF7266" w:rsidP="00C563FB">
      <w:pPr>
        <w:rPr>
          <w:rtl/>
        </w:rPr>
      </w:pPr>
    </w:p>
    <w:p w:rsidR="00870FD3" w:rsidRPr="00CC1A38" w:rsidRDefault="00C563FB" w:rsidP="00C563FB">
      <w:pPr>
        <w:rPr>
          <w:rtl/>
        </w:rPr>
      </w:pPr>
      <w:r w:rsidRPr="00CC1A38">
        <w:rPr>
          <w:rFonts w:hint="cs"/>
          <w:rtl/>
        </w:rPr>
        <w:t xml:space="preserve">לכן אני חושב שהדרך הנכונה להחיל את זה, </w:t>
      </w:r>
      <w:bookmarkStart w:id="464" w:name="_ETM_Q1_1425000"/>
      <w:bookmarkEnd w:id="464"/>
      <w:r w:rsidRPr="00CC1A38">
        <w:rPr>
          <w:rFonts w:hint="cs"/>
          <w:rtl/>
        </w:rPr>
        <w:t xml:space="preserve">כולל הרטרואקטיביות, לספוג את כמות המספרים הדי נמוכה שיש, </w:t>
      </w:r>
      <w:bookmarkStart w:id="465" w:name="_ETM_Q1_1415687"/>
      <w:bookmarkStart w:id="466" w:name="_ETM_Q1_1415762"/>
      <w:bookmarkStart w:id="467" w:name="_ETM_Q1_1416552"/>
      <w:bookmarkStart w:id="468" w:name="_ETM_Q1_1423792"/>
      <w:bookmarkStart w:id="469" w:name="_ETM_Q1_1427177"/>
      <w:bookmarkStart w:id="470" w:name="_ETM_Q1_1427232"/>
      <w:bookmarkEnd w:id="465"/>
      <w:bookmarkEnd w:id="466"/>
      <w:bookmarkEnd w:id="467"/>
      <w:bookmarkEnd w:id="468"/>
      <w:bookmarkEnd w:id="469"/>
      <w:bookmarkEnd w:id="470"/>
      <w:r w:rsidR="00870FD3" w:rsidRPr="00CC1A38">
        <w:rPr>
          <w:rFonts w:hint="cs"/>
          <w:rtl/>
        </w:rPr>
        <w:t>ולכתוב הוראה שלא יהיה בכך לפגוע בתוקפו</w:t>
      </w:r>
      <w:r w:rsidRPr="00CC1A38">
        <w:rPr>
          <w:rFonts w:hint="cs"/>
          <w:rtl/>
        </w:rPr>
        <w:t xml:space="preserve"> </w:t>
      </w:r>
      <w:bookmarkStart w:id="471" w:name="_ETM_Q1_1432000"/>
      <w:bookmarkEnd w:id="471"/>
      <w:r w:rsidRPr="00CC1A38">
        <w:rPr>
          <w:rFonts w:hint="cs"/>
          <w:rtl/>
        </w:rPr>
        <w:t xml:space="preserve">של עונש שהוטל בגין עבירת השוטטות ועבירות נוספות </w:t>
      </w:r>
      <w:bookmarkStart w:id="472" w:name="_ETM_Q1_1434865"/>
      <w:bookmarkStart w:id="473" w:name="_ETM_Q1_1434913"/>
      <w:bookmarkEnd w:id="472"/>
      <w:bookmarkEnd w:id="473"/>
      <w:r w:rsidR="00870FD3" w:rsidRPr="00CC1A38">
        <w:rPr>
          <w:rFonts w:hint="cs"/>
          <w:rtl/>
        </w:rPr>
        <w:t xml:space="preserve">או </w:t>
      </w:r>
      <w:bookmarkStart w:id="474" w:name="_ETM_Q1_1435630"/>
      <w:bookmarkEnd w:id="474"/>
      <w:r w:rsidRPr="00CC1A38">
        <w:rPr>
          <w:rFonts w:hint="cs"/>
          <w:rtl/>
        </w:rPr>
        <w:t>עילה למשפט חוזר.</w:t>
      </w:r>
    </w:p>
    <w:p w:rsidR="00870FD3" w:rsidRPr="00CC1A38" w:rsidRDefault="00870FD3" w:rsidP="00CE7025">
      <w:pPr>
        <w:rPr>
          <w:rtl/>
        </w:rPr>
      </w:pPr>
      <w:bookmarkStart w:id="475" w:name="_ETM_Q1_1437000"/>
      <w:bookmarkStart w:id="476" w:name="_ETM_Q1_1437480"/>
      <w:bookmarkStart w:id="477" w:name="_ETM_Q1_1437550"/>
      <w:bookmarkStart w:id="478" w:name="_ETM_Q1_1438720"/>
      <w:bookmarkEnd w:id="475"/>
      <w:bookmarkEnd w:id="476"/>
      <w:bookmarkEnd w:id="477"/>
      <w:bookmarkEnd w:id="478"/>
    </w:p>
    <w:p w:rsidR="00870FD3" w:rsidRPr="00CC1A38" w:rsidRDefault="00870FD3" w:rsidP="00870FD3">
      <w:pPr>
        <w:pStyle w:val="a4"/>
        <w:keepNext/>
        <w:rPr>
          <w:rtl/>
        </w:rPr>
      </w:pPr>
      <w:bookmarkStart w:id="479" w:name="ET_speaker_אפרת_חקאק_31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אפרת חקאק: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479"/>
    </w:p>
    <w:p w:rsidR="00870FD3" w:rsidRPr="00CC1A38" w:rsidRDefault="00870FD3" w:rsidP="00870FD3">
      <w:pPr>
        <w:pStyle w:val="KeepWithNext"/>
        <w:rPr>
          <w:rtl/>
        </w:rPr>
      </w:pPr>
    </w:p>
    <w:p w:rsidR="00870FD3" w:rsidRPr="00CC1A38" w:rsidRDefault="00870FD3" w:rsidP="00870FD3">
      <w:pPr>
        <w:rPr>
          <w:rtl/>
        </w:rPr>
      </w:pPr>
      <w:bookmarkStart w:id="480" w:name="_ETM_Q1_1439110"/>
      <w:bookmarkStart w:id="481" w:name="_ETM_Q1_1439150"/>
      <w:bookmarkEnd w:id="480"/>
      <w:bookmarkEnd w:id="481"/>
      <w:r w:rsidRPr="00CC1A38">
        <w:rPr>
          <w:rFonts w:hint="cs"/>
          <w:rtl/>
        </w:rPr>
        <w:t>רק שזו הייתה עבירה נלווית</w:t>
      </w:r>
      <w:r w:rsidR="00C563FB" w:rsidRPr="00CC1A38">
        <w:rPr>
          <w:rFonts w:hint="cs"/>
          <w:rtl/>
        </w:rPr>
        <w:t>.</w:t>
      </w:r>
    </w:p>
    <w:p w:rsidR="00870FD3" w:rsidRPr="00CC1A38" w:rsidRDefault="00870FD3" w:rsidP="00870FD3">
      <w:pPr>
        <w:rPr>
          <w:rtl/>
        </w:rPr>
      </w:pPr>
      <w:bookmarkStart w:id="482" w:name="_ETM_Q1_1445080"/>
      <w:bookmarkStart w:id="483" w:name="_ETM_Q1_1445150"/>
      <w:bookmarkEnd w:id="482"/>
      <w:bookmarkEnd w:id="483"/>
    </w:p>
    <w:p w:rsidR="00870FD3" w:rsidRPr="00CC1A38" w:rsidRDefault="00870FD3" w:rsidP="00870FD3">
      <w:pPr>
        <w:pStyle w:val="af6"/>
        <w:keepNext/>
        <w:rPr>
          <w:rtl/>
        </w:rPr>
      </w:pPr>
      <w:bookmarkStart w:id="484" w:name="ET_yor_6157_32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484"/>
    </w:p>
    <w:p w:rsidR="00870FD3" w:rsidRPr="00CC1A38" w:rsidRDefault="00870FD3" w:rsidP="00870FD3">
      <w:pPr>
        <w:pStyle w:val="KeepWithNext"/>
        <w:rPr>
          <w:rtl/>
        </w:rPr>
      </w:pPr>
    </w:p>
    <w:p w:rsidR="00870FD3" w:rsidRPr="00CC1A38" w:rsidRDefault="00C563FB" w:rsidP="00870FD3">
      <w:pPr>
        <w:rPr>
          <w:rtl/>
        </w:rPr>
      </w:pPr>
      <w:bookmarkStart w:id="485" w:name="_ETM_Q1_1445805"/>
      <w:bookmarkEnd w:id="485"/>
      <w:r w:rsidRPr="00CC1A38">
        <w:rPr>
          <w:rFonts w:hint="cs"/>
          <w:rtl/>
        </w:rPr>
        <w:t xml:space="preserve">אם </w:t>
      </w:r>
      <w:bookmarkStart w:id="486" w:name="_ETM_Q1_1441000"/>
      <w:bookmarkEnd w:id="486"/>
      <w:r w:rsidRPr="00CC1A38">
        <w:rPr>
          <w:rFonts w:hint="cs"/>
          <w:rtl/>
        </w:rPr>
        <w:t xml:space="preserve">זה בוטל, זה בוטל. כשזה עבירה יחידה, זה יבטל, כולל </w:t>
      </w:r>
      <w:bookmarkStart w:id="487" w:name="_ETM_Q1_1446000"/>
      <w:bookmarkEnd w:id="487"/>
      <w:r w:rsidRPr="00CC1A38">
        <w:rPr>
          <w:rFonts w:hint="cs"/>
          <w:rtl/>
        </w:rPr>
        <w:t xml:space="preserve">הרטרואקטיביות, כולל הכול. </w:t>
      </w:r>
      <w:r w:rsidR="00870FD3" w:rsidRPr="00CC1A38">
        <w:rPr>
          <w:rFonts w:hint="cs"/>
          <w:rtl/>
        </w:rPr>
        <w:t>אין בכך כדי לפגוע בתוקפו</w:t>
      </w:r>
      <w:r w:rsidR="001D67A8" w:rsidRPr="00CC1A38">
        <w:rPr>
          <w:rFonts w:hint="cs"/>
          <w:rtl/>
        </w:rPr>
        <w:t xml:space="preserve"> של עונש שהוטל כאשר היא לא </w:t>
      </w:r>
      <w:bookmarkStart w:id="488" w:name="_ETM_Q1_1454000"/>
      <w:bookmarkEnd w:id="488"/>
      <w:r w:rsidR="001D67A8" w:rsidRPr="00CC1A38">
        <w:rPr>
          <w:rFonts w:hint="cs"/>
          <w:rtl/>
        </w:rPr>
        <w:t>הייתה עבירה יחידה, ואין בכך עילה לבקשת משפט חוזר.</w:t>
      </w:r>
    </w:p>
    <w:p w:rsidR="0070239C" w:rsidRPr="00CC1A38" w:rsidRDefault="0070239C" w:rsidP="00870FD3">
      <w:pPr>
        <w:rPr>
          <w:rtl/>
        </w:rPr>
      </w:pPr>
      <w:bookmarkStart w:id="489" w:name="_ETM_Q1_1456382"/>
      <w:bookmarkStart w:id="490" w:name="_ETM_Q1_1456436"/>
      <w:bookmarkStart w:id="491" w:name="_ETM_Q1_1457927"/>
      <w:bookmarkEnd w:id="489"/>
      <w:bookmarkEnd w:id="490"/>
      <w:bookmarkEnd w:id="491"/>
    </w:p>
    <w:p w:rsidR="0070239C" w:rsidRPr="00CC1A38" w:rsidRDefault="0070239C" w:rsidP="0070239C">
      <w:pPr>
        <w:pStyle w:val="a4"/>
        <w:keepNext/>
        <w:rPr>
          <w:rtl/>
        </w:rPr>
      </w:pPr>
      <w:bookmarkStart w:id="492" w:name="ET_speaker_5791_33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492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493" w:name="_ETM_Q1_1458290"/>
      <w:bookmarkStart w:id="494" w:name="_ETM_Q1_1458345"/>
      <w:bookmarkEnd w:id="493"/>
      <w:bookmarkEnd w:id="494"/>
      <w:r w:rsidRPr="00CC1A38">
        <w:rPr>
          <w:rFonts w:hint="cs"/>
          <w:rtl/>
        </w:rPr>
        <w:t xml:space="preserve">כמה </w:t>
      </w:r>
      <w:bookmarkStart w:id="495" w:name="_ETM_Q1_1459281"/>
      <w:bookmarkEnd w:id="495"/>
      <w:r w:rsidRPr="00CC1A38">
        <w:rPr>
          <w:rFonts w:hint="cs"/>
          <w:rtl/>
        </w:rPr>
        <w:t xml:space="preserve">עבירות </w:t>
      </w:r>
      <w:r w:rsidR="00BF7266" w:rsidRPr="00CC1A38">
        <w:rPr>
          <w:rFonts w:hint="cs"/>
          <w:rtl/>
        </w:rPr>
        <w:t xml:space="preserve">מעורבות כאלה יש </w:t>
      </w:r>
      <w:bookmarkStart w:id="496" w:name="_ETM_Q1_1461000"/>
      <w:bookmarkEnd w:id="496"/>
      <w:r w:rsidR="00BF7266" w:rsidRPr="00CC1A38">
        <w:rPr>
          <w:rFonts w:hint="cs"/>
          <w:rtl/>
        </w:rPr>
        <w:t>שהן לא יחידות?</w:t>
      </w:r>
    </w:p>
    <w:p w:rsidR="0070239C" w:rsidRPr="00CC1A38" w:rsidRDefault="0070239C" w:rsidP="0070239C">
      <w:pPr>
        <w:rPr>
          <w:rtl/>
        </w:rPr>
      </w:pPr>
      <w:bookmarkStart w:id="497" w:name="_ETM_Q1_1463784"/>
      <w:bookmarkStart w:id="498" w:name="_ETM_Q1_1463864"/>
      <w:bookmarkStart w:id="499" w:name="_ETM_Q1_1465272"/>
      <w:bookmarkEnd w:id="497"/>
      <w:bookmarkEnd w:id="498"/>
      <w:bookmarkEnd w:id="499"/>
    </w:p>
    <w:p w:rsidR="0070239C" w:rsidRPr="00CC1A38" w:rsidRDefault="0070239C" w:rsidP="0070239C">
      <w:pPr>
        <w:pStyle w:val="af9"/>
        <w:keepNext/>
        <w:rPr>
          <w:rtl/>
        </w:rPr>
      </w:pPr>
      <w:bookmarkStart w:id="500" w:name="ET_guest_635381_34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500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BF7266">
      <w:pPr>
        <w:rPr>
          <w:rtl/>
        </w:rPr>
      </w:pPr>
      <w:bookmarkStart w:id="501" w:name="_ETM_Q1_1465706"/>
      <w:bookmarkEnd w:id="501"/>
      <w:r w:rsidRPr="00CC1A38">
        <w:rPr>
          <w:rFonts w:hint="cs"/>
          <w:rtl/>
        </w:rPr>
        <w:t>ה</w:t>
      </w:r>
      <w:bookmarkStart w:id="502" w:name="_ETM_Q1_1465746"/>
      <w:bookmarkEnd w:id="502"/>
      <w:r w:rsidRPr="00CC1A38">
        <w:rPr>
          <w:rFonts w:hint="cs"/>
          <w:rtl/>
        </w:rPr>
        <w:t xml:space="preserve">משטרה עשתה את הפילוח הזה, בעבירות </w:t>
      </w:r>
      <w:bookmarkStart w:id="503" w:name="_ETM_Q1_1472198"/>
      <w:bookmarkEnd w:id="503"/>
      <w:r w:rsidRPr="00CC1A38">
        <w:rPr>
          <w:rFonts w:hint="cs"/>
          <w:rtl/>
        </w:rPr>
        <w:t>לא יחידות מדברים על 12 תיקים מ-2017</w:t>
      </w:r>
      <w:r w:rsidR="00BF7266" w:rsidRPr="00CC1A38">
        <w:rPr>
          <w:rFonts w:hint="cs"/>
          <w:rtl/>
        </w:rPr>
        <w:t xml:space="preserve">, עשרה תיקים מ-2018, תשעה תיקים מ-2019, </w:t>
      </w:r>
      <w:bookmarkStart w:id="504" w:name="_ETM_Q1_1478334"/>
      <w:bookmarkStart w:id="505" w:name="_ETM_Q1_1478399"/>
      <w:bookmarkEnd w:id="504"/>
      <w:bookmarkEnd w:id="505"/>
      <w:r w:rsidRPr="00CC1A38">
        <w:rPr>
          <w:rFonts w:hint="cs"/>
          <w:rtl/>
        </w:rPr>
        <w:t xml:space="preserve">שישה תיקים מ-2020, </w:t>
      </w:r>
      <w:r w:rsidR="00BF7266" w:rsidRPr="00CC1A38">
        <w:rPr>
          <w:rFonts w:hint="cs"/>
          <w:rtl/>
        </w:rPr>
        <w:t xml:space="preserve">שלושה </w:t>
      </w:r>
      <w:bookmarkStart w:id="506" w:name="_ETM_Q1_1480000"/>
      <w:bookmarkEnd w:id="506"/>
      <w:r w:rsidR="00BF7266" w:rsidRPr="00CC1A38">
        <w:rPr>
          <w:rFonts w:hint="cs"/>
          <w:rtl/>
        </w:rPr>
        <w:t xml:space="preserve">תיקים מ-2021, שני תיקים מ-2022, </w:t>
      </w:r>
      <w:r w:rsidRPr="00CC1A38">
        <w:rPr>
          <w:rFonts w:hint="cs"/>
          <w:rtl/>
        </w:rPr>
        <w:t xml:space="preserve">תיק </w:t>
      </w:r>
      <w:bookmarkStart w:id="507" w:name="_ETM_Q1_1483448"/>
      <w:bookmarkEnd w:id="507"/>
      <w:r w:rsidRPr="00CC1A38">
        <w:rPr>
          <w:rFonts w:hint="cs"/>
          <w:rtl/>
        </w:rPr>
        <w:t>אחד מ-2023 ו</w:t>
      </w:r>
      <w:r w:rsidR="00BF7266" w:rsidRPr="00CC1A38">
        <w:rPr>
          <w:rFonts w:hint="cs"/>
          <w:rtl/>
        </w:rPr>
        <w:t>תיק אחד מ</w:t>
      </w:r>
      <w:r w:rsidRPr="00CC1A38">
        <w:rPr>
          <w:rFonts w:hint="cs"/>
          <w:rtl/>
        </w:rPr>
        <w:t>-2024.</w:t>
      </w:r>
    </w:p>
    <w:p w:rsidR="0070239C" w:rsidRPr="00CC1A38" w:rsidRDefault="0070239C" w:rsidP="0070239C">
      <w:pPr>
        <w:rPr>
          <w:rtl/>
        </w:rPr>
      </w:pPr>
      <w:bookmarkStart w:id="508" w:name="_ETM_Q1_1488878"/>
      <w:bookmarkStart w:id="509" w:name="_ETM_Q1_1488948"/>
      <w:bookmarkStart w:id="510" w:name="_ETM_Q1_1490817"/>
      <w:bookmarkEnd w:id="508"/>
      <w:bookmarkEnd w:id="509"/>
      <w:bookmarkEnd w:id="510"/>
    </w:p>
    <w:p w:rsidR="0070239C" w:rsidRPr="00CC1A38" w:rsidRDefault="0070239C" w:rsidP="0070239C">
      <w:pPr>
        <w:pStyle w:val="a4"/>
        <w:keepNext/>
        <w:rPr>
          <w:rtl/>
        </w:rPr>
      </w:pPr>
      <w:bookmarkStart w:id="511" w:name="ET_speaker_6355_35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511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512" w:name="_ETM_Q1_1491242"/>
      <w:bookmarkStart w:id="513" w:name="_ETM_Q1_1491277"/>
      <w:bookmarkEnd w:id="512"/>
      <w:bookmarkEnd w:id="513"/>
      <w:r w:rsidRPr="00CC1A38">
        <w:rPr>
          <w:rFonts w:hint="cs"/>
          <w:rtl/>
        </w:rPr>
        <w:t>בסך הכול 44.</w:t>
      </w:r>
    </w:p>
    <w:p w:rsidR="00BF7266" w:rsidRPr="00CC1A38" w:rsidRDefault="00BF7266" w:rsidP="0070239C">
      <w:pPr>
        <w:rPr>
          <w:rtl/>
        </w:rPr>
      </w:pPr>
    </w:p>
    <w:p w:rsidR="00BF7266" w:rsidRPr="00CC1A38" w:rsidRDefault="00BF7266" w:rsidP="00BF7266">
      <w:pPr>
        <w:pStyle w:val="af6"/>
        <w:keepNext/>
        <w:rPr>
          <w:rtl/>
        </w:rPr>
      </w:pPr>
      <w:bookmarkStart w:id="514" w:name="ET_yor_6157_94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514"/>
    </w:p>
    <w:p w:rsidR="00BF7266" w:rsidRPr="00CC1A38" w:rsidRDefault="00BF7266" w:rsidP="00BF7266">
      <w:pPr>
        <w:pStyle w:val="KeepWithNext"/>
        <w:rPr>
          <w:rtl/>
        </w:rPr>
      </w:pPr>
    </w:p>
    <w:p w:rsidR="00BF7266" w:rsidRPr="00CC1A38" w:rsidRDefault="00BF7266" w:rsidP="00BF7266">
      <w:pPr>
        <w:rPr>
          <w:rtl/>
        </w:rPr>
      </w:pPr>
      <w:r w:rsidRPr="00CC1A38">
        <w:rPr>
          <w:rFonts w:hint="cs"/>
          <w:rtl/>
        </w:rPr>
        <w:t>זה בבודדות.</w:t>
      </w:r>
    </w:p>
    <w:p w:rsidR="0070239C" w:rsidRPr="00CC1A38" w:rsidRDefault="0070239C" w:rsidP="0070239C">
      <w:pPr>
        <w:rPr>
          <w:rtl/>
        </w:rPr>
      </w:pPr>
      <w:bookmarkStart w:id="515" w:name="_ETM_Q1_1493463"/>
      <w:bookmarkStart w:id="516" w:name="_ETM_Q1_1493515"/>
      <w:bookmarkStart w:id="517" w:name="_ETM_Q1_1494894"/>
      <w:bookmarkEnd w:id="515"/>
      <w:bookmarkEnd w:id="516"/>
      <w:bookmarkEnd w:id="517"/>
    </w:p>
    <w:p w:rsidR="0070239C" w:rsidRPr="00CC1A38" w:rsidRDefault="0070239C" w:rsidP="0070239C">
      <w:pPr>
        <w:pStyle w:val="a4"/>
        <w:keepNext/>
        <w:rPr>
          <w:rtl/>
        </w:rPr>
      </w:pPr>
      <w:bookmarkStart w:id="518" w:name="ET_speaker_אפרת_חקאק_36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אפרת חקאק: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518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BF7266">
      <w:pPr>
        <w:rPr>
          <w:rtl/>
        </w:rPr>
      </w:pPr>
      <w:bookmarkStart w:id="519" w:name="_ETM_Q1_1495244"/>
      <w:bookmarkStart w:id="520" w:name="_ETM_Q1_1495284"/>
      <w:bookmarkEnd w:id="519"/>
      <w:bookmarkEnd w:id="520"/>
      <w:r w:rsidRPr="00CC1A38">
        <w:rPr>
          <w:rFonts w:hint="cs"/>
          <w:rtl/>
        </w:rPr>
        <w:t>גם אם הסנגור יבקש</w:t>
      </w:r>
      <w:r w:rsidR="00BF7266" w:rsidRPr="00CC1A38">
        <w:rPr>
          <w:rFonts w:hint="cs"/>
          <w:rtl/>
        </w:rPr>
        <w:t xml:space="preserve"> לפתוח </w:t>
      </w:r>
      <w:bookmarkStart w:id="521" w:name="_ETM_Q1_1492000"/>
      <w:bookmarkEnd w:id="521"/>
      <w:r w:rsidR="00BF7266" w:rsidRPr="00CC1A38">
        <w:rPr>
          <w:rFonts w:hint="cs"/>
          <w:rtl/>
        </w:rPr>
        <w:t xml:space="preserve">את גזר הדין בחמישה תיקים, שזה כנראה יהיה המקסימום, חמישה-שישה </w:t>
      </w:r>
      <w:bookmarkStart w:id="522" w:name="_ETM_Q1_1498000"/>
      <w:bookmarkEnd w:id="522"/>
      <w:r w:rsidR="00BF7266" w:rsidRPr="00CC1A38">
        <w:rPr>
          <w:rFonts w:hint="cs"/>
          <w:rtl/>
        </w:rPr>
        <w:t>תיקים,</w:t>
      </w:r>
      <w:r w:rsidRPr="00CC1A38">
        <w:rPr>
          <w:rFonts w:hint="cs"/>
          <w:rtl/>
        </w:rPr>
        <w:t xml:space="preserve"> למה זה </w:t>
      </w:r>
      <w:bookmarkStart w:id="523" w:name="_ETM_Q1_1499271"/>
      <w:bookmarkEnd w:id="523"/>
      <w:r w:rsidRPr="00CC1A38">
        <w:rPr>
          <w:rFonts w:hint="cs"/>
          <w:rtl/>
        </w:rPr>
        <w:t>כל כך נורא?</w:t>
      </w:r>
      <w:r w:rsidR="00BF7266" w:rsidRPr="00CC1A38">
        <w:rPr>
          <w:rFonts w:hint="cs"/>
          <w:rtl/>
        </w:rPr>
        <w:t xml:space="preserve"> גם אם קורה ה-</w:t>
      </w:r>
      <w:r w:rsidR="00BF7266" w:rsidRPr="00CC1A38">
        <w:t>Worst case scenario</w:t>
      </w:r>
      <w:r w:rsidR="00BF7266" w:rsidRPr="00CC1A38">
        <w:rPr>
          <w:rFonts w:hint="cs"/>
          <w:rtl/>
        </w:rPr>
        <w:t xml:space="preserve"> ויפתחו את גזר הדין.</w:t>
      </w:r>
    </w:p>
    <w:p w:rsidR="0070239C" w:rsidRPr="00CC1A38" w:rsidRDefault="0070239C" w:rsidP="0070239C">
      <w:pPr>
        <w:rPr>
          <w:rtl/>
        </w:rPr>
      </w:pPr>
      <w:bookmarkStart w:id="524" w:name="_ETM_Q1_1506041"/>
      <w:bookmarkStart w:id="525" w:name="_ETM_Q1_1506096"/>
      <w:bookmarkStart w:id="526" w:name="_ETM_Q1_1507621"/>
      <w:bookmarkEnd w:id="524"/>
      <w:bookmarkEnd w:id="525"/>
      <w:bookmarkEnd w:id="526"/>
    </w:p>
    <w:p w:rsidR="0070239C" w:rsidRPr="00CC1A38" w:rsidRDefault="0070239C" w:rsidP="0070239C">
      <w:pPr>
        <w:pStyle w:val="af9"/>
        <w:keepNext/>
        <w:rPr>
          <w:rtl/>
        </w:rPr>
      </w:pPr>
      <w:bookmarkStart w:id="527" w:name="ET_guest_635381_37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527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528" w:name="_ETM_Q1_1508021"/>
      <w:bookmarkStart w:id="529" w:name="_ETM_Q1_1508046"/>
      <w:bookmarkEnd w:id="528"/>
      <w:bookmarkEnd w:id="529"/>
      <w:r w:rsidRPr="00CC1A38">
        <w:rPr>
          <w:rFonts w:hint="cs"/>
          <w:rtl/>
        </w:rPr>
        <w:t>אין הליך כזה לפתוח את גזר הדין.</w:t>
      </w:r>
    </w:p>
    <w:p w:rsidR="0070239C" w:rsidRPr="00CC1A38" w:rsidRDefault="0070239C" w:rsidP="0070239C">
      <w:pPr>
        <w:rPr>
          <w:rtl/>
        </w:rPr>
      </w:pPr>
      <w:bookmarkStart w:id="530" w:name="_ETM_Q1_1513113"/>
      <w:bookmarkStart w:id="531" w:name="_ETM_Q1_1513163"/>
      <w:bookmarkEnd w:id="530"/>
      <w:bookmarkEnd w:id="531"/>
    </w:p>
    <w:p w:rsidR="0070239C" w:rsidRPr="00CC1A38" w:rsidRDefault="0070239C" w:rsidP="0070239C">
      <w:pPr>
        <w:pStyle w:val="af6"/>
        <w:keepNext/>
        <w:rPr>
          <w:rtl/>
        </w:rPr>
      </w:pPr>
      <w:bookmarkStart w:id="532" w:name="ET_yor_6157_38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532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BF7266" w:rsidP="00BF7266">
      <w:pPr>
        <w:rPr>
          <w:rtl/>
        </w:rPr>
      </w:pPr>
      <w:bookmarkStart w:id="533" w:name="_ETM_Q1_1513628"/>
      <w:bookmarkEnd w:id="533"/>
      <w:r w:rsidRPr="00CC1A38">
        <w:rPr>
          <w:rFonts w:hint="cs"/>
          <w:rtl/>
        </w:rPr>
        <w:t xml:space="preserve">זה משפט </w:t>
      </w:r>
      <w:bookmarkStart w:id="534" w:name="_ETM_Q1_1508000"/>
      <w:bookmarkEnd w:id="534"/>
      <w:r w:rsidRPr="00CC1A38">
        <w:rPr>
          <w:rFonts w:hint="cs"/>
          <w:rtl/>
        </w:rPr>
        <w:t>חוזר. האמת היא שאני חושב ש</w:t>
      </w:r>
      <w:r w:rsidR="0070239C" w:rsidRPr="00CC1A38">
        <w:rPr>
          <w:rFonts w:hint="cs"/>
          <w:rtl/>
        </w:rPr>
        <w:t xml:space="preserve">היה </w:t>
      </w:r>
      <w:bookmarkStart w:id="535" w:name="_ETM_Q1_1514703"/>
      <w:bookmarkEnd w:id="535"/>
      <w:r w:rsidR="0070239C" w:rsidRPr="00CC1A38">
        <w:rPr>
          <w:rFonts w:hint="cs"/>
          <w:rtl/>
        </w:rPr>
        <w:t xml:space="preserve">מספיק אפילו לא לכתוב את </w:t>
      </w:r>
      <w:r w:rsidRPr="00CC1A38">
        <w:rPr>
          <w:rFonts w:hint="cs"/>
          <w:rtl/>
        </w:rPr>
        <w:t>זה ב</w:t>
      </w:r>
      <w:r w:rsidR="0070239C" w:rsidRPr="00CC1A38">
        <w:rPr>
          <w:rFonts w:hint="cs"/>
          <w:rtl/>
        </w:rPr>
        <w:t>חוק במפורש, אלא ל</w:t>
      </w:r>
      <w:r w:rsidRPr="00CC1A38">
        <w:rPr>
          <w:rFonts w:hint="cs"/>
          <w:rtl/>
        </w:rPr>
        <w:t>הגיד</w:t>
      </w:r>
      <w:r w:rsidR="0070239C" w:rsidRPr="00CC1A38">
        <w:rPr>
          <w:rFonts w:hint="cs"/>
          <w:rtl/>
        </w:rPr>
        <w:t xml:space="preserve"> את </w:t>
      </w:r>
      <w:bookmarkStart w:id="536" w:name="_ETM_Q1_1523738"/>
      <w:bookmarkEnd w:id="536"/>
      <w:r w:rsidR="0070239C" w:rsidRPr="00CC1A38">
        <w:rPr>
          <w:rFonts w:hint="cs"/>
          <w:rtl/>
        </w:rPr>
        <w:t xml:space="preserve">זה </w:t>
      </w:r>
      <w:r w:rsidRPr="00CC1A38">
        <w:rPr>
          <w:rFonts w:hint="cs"/>
          <w:rtl/>
        </w:rPr>
        <w:t>ל</w:t>
      </w:r>
      <w:r w:rsidR="0070239C" w:rsidRPr="00CC1A38">
        <w:rPr>
          <w:rFonts w:hint="cs"/>
          <w:rtl/>
        </w:rPr>
        <w:t>פרוטוקול</w:t>
      </w:r>
      <w:r w:rsidRPr="00CC1A38">
        <w:rPr>
          <w:rFonts w:hint="cs"/>
          <w:rtl/>
        </w:rPr>
        <w:t xml:space="preserve">, שאין בכוונתנו לייצר </w:t>
      </w:r>
      <w:bookmarkStart w:id="537" w:name="_ETM_Q1_1522000"/>
      <w:bookmarkEnd w:id="537"/>
      <w:r w:rsidRPr="00CC1A38">
        <w:rPr>
          <w:rFonts w:hint="cs"/>
          <w:rtl/>
        </w:rPr>
        <w:t>עילות למשפט חוזר.</w:t>
      </w:r>
    </w:p>
    <w:p w:rsidR="00BF7266" w:rsidRPr="00CC1A38" w:rsidRDefault="00BF7266" w:rsidP="00BF7266">
      <w:pPr>
        <w:rPr>
          <w:rtl/>
        </w:rPr>
      </w:pPr>
      <w:bookmarkStart w:id="538" w:name="_ETM_Q1_1524000"/>
      <w:bookmarkEnd w:id="538"/>
    </w:p>
    <w:p w:rsidR="0070239C" w:rsidRPr="00CC1A38" w:rsidRDefault="0070239C" w:rsidP="00BF7266">
      <w:pPr>
        <w:rPr>
          <w:rtl/>
        </w:rPr>
      </w:pPr>
      <w:bookmarkStart w:id="539" w:name="_ETM_Q1_1530018"/>
      <w:bookmarkStart w:id="540" w:name="_ETM_Q1_1530078"/>
      <w:bookmarkEnd w:id="539"/>
      <w:bookmarkEnd w:id="540"/>
      <w:r w:rsidRPr="00CC1A38">
        <w:rPr>
          <w:rFonts w:hint="cs"/>
          <w:rtl/>
        </w:rPr>
        <w:t xml:space="preserve">אם נורא </w:t>
      </w:r>
      <w:r w:rsidR="00BF7266" w:rsidRPr="00CC1A38">
        <w:rPr>
          <w:rFonts w:hint="cs"/>
          <w:rtl/>
        </w:rPr>
        <w:t xml:space="preserve">דואגים שיוגשו חמש בקשות למשפט חוזר, ויידחו ככל </w:t>
      </w:r>
      <w:bookmarkStart w:id="541" w:name="_ETM_Q1_1528000"/>
      <w:bookmarkEnd w:id="541"/>
      <w:r w:rsidR="00BF7266" w:rsidRPr="00CC1A38">
        <w:rPr>
          <w:rFonts w:hint="cs"/>
          <w:rtl/>
        </w:rPr>
        <w:t xml:space="preserve">הנראה, כי זה דבר פעוט ערך שלא שווה בגינו להטריח </w:t>
      </w:r>
      <w:bookmarkStart w:id="542" w:name="_ETM_Q1_1531000"/>
      <w:bookmarkEnd w:id="542"/>
      <w:r w:rsidR="00BF7266" w:rsidRPr="00CC1A38">
        <w:rPr>
          <w:rFonts w:hint="cs"/>
          <w:rtl/>
        </w:rPr>
        <w:t xml:space="preserve">את בית המשפט </w:t>
      </w:r>
      <w:r w:rsidR="00BF7266" w:rsidRPr="00CC1A38">
        <w:rPr>
          <w:rFonts w:hint="eastAsia"/>
          <w:rtl/>
        </w:rPr>
        <w:t>–</w:t>
      </w:r>
      <w:r w:rsidR="00BF7266" w:rsidRPr="00CC1A38">
        <w:rPr>
          <w:rFonts w:hint="cs"/>
          <w:rtl/>
        </w:rPr>
        <w:t xml:space="preserve"> אם נורא </w:t>
      </w:r>
      <w:r w:rsidRPr="00CC1A38">
        <w:rPr>
          <w:rFonts w:hint="cs"/>
          <w:rtl/>
        </w:rPr>
        <w:t xml:space="preserve">חוששים מזה, לא אכפת לי לכתוב את </w:t>
      </w:r>
      <w:bookmarkStart w:id="543" w:name="_ETM_Q1_1537657"/>
      <w:bookmarkEnd w:id="543"/>
      <w:r w:rsidRPr="00CC1A38">
        <w:rPr>
          <w:rFonts w:hint="cs"/>
          <w:rtl/>
        </w:rPr>
        <w:t>זה בחוק. על פניו מספיק</w:t>
      </w:r>
      <w:r w:rsidR="00BF7266" w:rsidRPr="00CC1A38">
        <w:rPr>
          <w:rFonts w:hint="cs"/>
          <w:rtl/>
        </w:rPr>
        <w:t xml:space="preserve">ה אפילו אמירה </w:t>
      </w:r>
      <w:bookmarkStart w:id="544" w:name="_ETM_Q1_1538000"/>
      <w:bookmarkEnd w:id="544"/>
      <w:r w:rsidR="00BF7266" w:rsidRPr="00CC1A38">
        <w:rPr>
          <w:rFonts w:hint="cs"/>
          <w:rtl/>
        </w:rPr>
        <w:t xml:space="preserve">לפרוטוקול, שנבוא ונגיד שאין בכוונתנו שיגישו בגין הדברים האלה משפט </w:t>
      </w:r>
      <w:bookmarkStart w:id="545" w:name="_ETM_Q1_1543000"/>
      <w:bookmarkEnd w:id="545"/>
      <w:r w:rsidR="00BF7266" w:rsidRPr="00CC1A38">
        <w:rPr>
          <w:rFonts w:hint="cs"/>
          <w:rtl/>
        </w:rPr>
        <w:t xml:space="preserve">חוזר </w:t>
      </w:r>
      <w:bookmarkStart w:id="546" w:name="_ETM_Q1_1542082"/>
      <w:bookmarkStart w:id="547" w:name="_ETM_Q1_1542132"/>
      <w:bookmarkEnd w:id="546"/>
      <w:bookmarkEnd w:id="547"/>
      <w:r w:rsidR="00BF7266" w:rsidRPr="00CC1A38">
        <w:rPr>
          <w:rFonts w:hint="cs"/>
          <w:rtl/>
        </w:rPr>
        <w:t>א</w:t>
      </w:r>
      <w:r w:rsidRPr="00CC1A38">
        <w:rPr>
          <w:rFonts w:hint="cs"/>
          <w:rtl/>
        </w:rPr>
        <w:t xml:space="preserve">ו </w:t>
      </w:r>
      <w:r w:rsidR="00BF7266" w:rsidRPr="00CC1A38">
        <w:rPr>
          <w:rFonts w:hint="cs"/>
          <w:rtl/>
        </w:rPr>
        <w:t>ש</w:t>
      </w:r>
      <w:r w:rsidRPr="00CC1A38">
        <w:rPr>
          <w:rFonts w:hint="cs"/>
          <w:rtl/>
        </w:rPr>
        <w:t xml:space="preserve">יפתחו עונשים כאשר </w:t>
      </w:r>
      <w:r w:rsidR="00BF7266" w:rsidRPr="00CC1A38">
        <w:rPr>
          <w:rFonts w:hint="cs"/>
          <w:rtl/>
        </w:rPr>
        <w:t xml:space="preserve">לא </w:t>
      </w:r>
      <w:r w:rsidRPr="00CC1A38">
        <w:rPr>
          <w:rFonts w:hint="cs"/>
          <w:rtl/>
        </w:rPr>
        <w:t>מדובר</w:t>
      </w:r>
      <w:r w:rsidR="00BF7266" w:rsidRPr="00CC1A38">
        <w:rPr>
          <w:rFonts w:hint="cs"/>
          <w:rtl/>
        </w:rPr>
        <w:t xml:space="preserve"> בעבירה יחידה, אלא באמת רק שסעיף ההרשעה </w:t>
      </w:r>
      <w:bookmarkStart w:id="548" w:name="_ETM_Q1_1550000"/>
      <w:bookmarkEnd w:id="548"/>
      <w:r w:rsidR="00BF7266" w:rsidRPr="00CC1A38">
        <w:rPr>
          <w:rFonts w:hint="cs"/>
          <w:rtl/>
        </w:rPr>
        <w:t xml:space="preserve">הזאת יימחק. זו כוונתנו. </w:t>
      </w:r>
      <w:bookmarkStart w:id="549" w:name="_ETM_Q1_1547607"/>
      <w:bookmarkStart w:id="550" w:name="_ETM_Q1_1547677"/>
      <w:bookmarkStart w:id="551" w:name="_ETM_Q1_1551591"/>
      <w:bookmarkEnd w:id="549"/>
      <w:bookmarkEnd w:id="550"/>
      <w:bookmarkEnd w:id="551"/>
      <w:r w:rsidRPr="00CC1A38">
        <w:rPr>
          <w:rFonts w:hint="cs"/>
          <w:rtl/>
        </w:rPr>
        <w:t>אם אתם מרגישים שצריך</w:t>
      </w:r>
      <w:r w:rsidR="00BF7266" w:rsidRPr="00CC1A38">
        <w:rPr>
          <w:rFonts w:hint="cs"/>
          <w:rtl/>
        </w:rPr>
        <w:t xml:space="preserve"> לכתוב את זה במפורש בחוק, </w:t>
      </w:r>
      <w:bookmarkStart w:id="552" w:name="_ETM_Q1_1554000"/>
      <w:bookmarkEnd w:id="552"/>
      <w:r w:rsidR="00BF7266" w:rsidRPr="00CC1A38">
        <w:rPr>
          <w:rFonts w:hint="cs"/>
          <w:rtl/>
        </w:rPr>
        <w:t>אני לא אתנגד.</w:t>
      </w:r>
    </w:p>
    <w:p w:rsidR="0070239C" w:rsidRPr="00CC1A38" w:rsidRDefault="0070239C" w:rsidP="0070239C">
      <w:pPr>
        <w:rPr>
          <w:rtl/>
        </w:rPr>
      </w:pPr>
      <w:bookmarkStart w:id="553" w:name="_ETM_Q1_1554786"/>
      <w:bookmarkStart w:id="554" w:name="_ETM_Q1_1554846"/>
      <w:bookmarkStart w:id="555" w:name="_ETM_Q1_1556001"/>
      <w:bookmarkEnd w:id="553"/>
      <w:bookmarkEnd w:id="554"/>
      <w:bookmarkEnd w:id="555"/>
    </w:p>
    <w:p w:rsidR="0070239C" w:rsidRPr="00CC1A38" w:rsidRDefault="0070239C" w:rsidP="0070239C">
      <w:pPr>
        <w:pStyle w:val="af9"/>
        <w:keepNext/>
        <w:rPr>
          <w:rtl/>
        </w:rPr>
      </w:pPr>
      <w:bookmarkStart w:id="556" w:name="ET_guest_635381_39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556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557" w:name="_ETM_Q1_1556429"/>
      <w:bookmarkStart w:id="558" w:name="_ETM_Q1_1556474"/>
      <w:bookmarkEnd w:id="557"/>
      <w:bookmarkEnd w:id="558"/>
      <w:r w:rsidRPr="00CC1A38">
        <w:rPr>
          <w:rFonts w:hint="cs"/>
          <w:rtl/>
        </w:rPr>
        <w:t xml:space="preserve">אני רק אומרת אמירה לפרוטוקול, </w:t>
      </w:r>
      <w:r w:rsidR="000956DB" w:rsidRPr="00CC1A38">
        <w:rPr>
          <w:rFonts w:hint="cs"/>
          <w:rtl/>
        </w:rPr>
        <w:t xml:space="preserve">אני מסכימה כמובן עם הכוח שלה, ואני חושבת </w:t>
      </w:r>
      <w:bookmarkStart w:id="559" w:name="_ETM_Q1_1561000"/>
      <w:bookmarkEnd w:id="559"/>
      <w:r w:rsidR="000956DB" w:rsidRPr="00CC1A38">
        <w:rPr>
          <w:rFonts w:hint="cs"/>
          <w:rtl/>
        </w:rPr>
        <w:t>ש</w:t>
      </w:r>
      <w:r w:rsidRPr="00CC1A38">
        <w:rPr>
          <w:rFonts w:hint="cs"/>
          <w:rtl/>
        </w:rPr>
        <w:t xml:space="preserve">במסגרת סנגור </w:t>
      </w:r>
      <w:bookmarkStart w:id="560" w:name="_ETM_Q1_1564086"/>
      <w:bookmarkEnd w:id="560"/>
      <w:r w:rsidRPr="00CC1A38">
        <w:rPr>
          <w:rFonts w:hint="cs"/>
          <w:rtl/>
        </w:rPr>
        <w:t xml:space="preserve">שיטען </w:t>
      </w:r>
      <w:r w:rsidR="000956DB" w:rsidRPr="00CC1A38">
        <w:rPr>
          <w:rFonts w:hint="cs"/>
          <w:rtl/>
        </w:rPr>
        <w:t>שחל סעיף 4, בוודאי הוא יוכל לפתוח את התיק.</w:t>
      </w:r>
    </w:p>
    <w:p w:rsidR="0070239C" w:rsidRPr="00CC1A38" w:rsidRDefault="0070239C" w:rsidP="0070239C">
      <w:pPr>
        <w:rPr>
          <w:rtl/>
        </w:rPr>
      </w:pPr>
      <w:bookmarkStart w:id="561" w:name="_ETM_Q1_1565627"/>
      <w:bookmarkStart w:id="562" w:name="_ETM_Q1_1565682"/>
      <w:bookmarkStart w:id="563" w:name="_ETM_Q1_1566642"/>
      <w:bookmarkEnd w:id="561"/>
      <w:bookmarkEnd w:id="562"/>
      <w:bookmarkEnd w:id="563"/>
    </w:p>
    <w:p w:rsidR="0070239C" w:rsidRPr="00CC1A38" w:rsidRDefault="0070239C" w:rsidP="0070239C">
      <w:pPr>
        <w:pStyle w:val="a4"/>
        <w:keepNext/>
        <w:rPr>
          <w:rtl/>
        </w:rPr>
      </w:pPr>
      <w:bookmarkStart w:id="564" w:name="ET_speaker_אפרת_חקאק_40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אפרת חקאק: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564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565" w:name="_ETM_Q1_1566998"/>
      <w:bookmarkStart w:id="566" w:name="_ETM_Q1_1567027"/>
      <w:bookmarkEnd w:id="565"/>
      <w:bookmarkEnd w:id="566"/>
      <w:r w:rsidRPr="00CC1A38">
        <w:rPr>
          <w:rFonts w:hint="cs"/>
          <w:rtl/>
        </w:rPr>
        <w:t>יכול להיות שזה לא ישפיע בסוף.</w:t>
      </w:r>
    </w:p>
    <w:p w:rsidR="0070239C" w:rsidRPr="00CC1A38" w:rsidRDefault="0070239C" w:rsidP="0070239C">
      <w:pPr>
        <w:rPr>
          <w:rtl/>
        </w:rPr>
      </w:pPr>
      <w:bookmarkStart w:id="567" w:name="_ETM_Q1_1572083"/>
      <w:bookmarkStart w:id="568" w:name="_ETM_Q1_1572153"/>
      <w:bookmarkEnd w:id="567"/>
      <w:bookmarkEnd w:id="568"/>
    </w:p>
    <w:p w:rsidR="0070239C" w:rsidRPr="00CC1A38" w:rsidRDefault="0070239C" w:rsidP="0070239C">
      <w:pPr>
        <w:pStyle w:val="af6"/>
        <w:keepNext/>
        <w:rPr>
          <w:rtl/>
        </w:rPr>
      </w:pPr>
      <w:bookmarkStart w:id="569" w:name="ET_yor_6157_41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569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0956DB" w:rsidP="0070239C">
      <w:pPr>
        <w:rPr>
          <w:rtl/>
        </w:rPr>
      </w:pPr>
      <w:bookmarkStart w:id="570" w:name="_ETM_Q1_1572732"/>
      <w:bookmarkEnd w:id="570"/>
      <w:r w:rsidRPr="00CC1A38">
        <w:rPr>
          <w:rFonts w:hint="cs"/>
          <w:rtl/>
        </w:rPr>
        <w:t xml:space="preserve">הוא יוכל </w:t>
      </w:r>
      <w:bookmarkStart w:id="571" w:name="_ETM_Q1_1570000"/>
      <w:bookmarkEnd w:id="571"/>
      <w:r w:rsidRPr="00CC1A38">
        <w:rPr>
          <w:rFonts w:hint="cs"/>
          <w:rtl/>
        </w:rPr>
        <w:t xml:space="preserve">לבקש, אבל </w:t>
      </w:r>
      <w:r w:rsidR="0070239C" w:rsidRPr="00CC1A38">
        <w:rPr>
          <w:rFonts w:hint="cs"/>
          <w:rtl/>
        </w:rPr>
        <w:t>העילות לדחות</w:t>
      </w:r>
      <w:r w:rsidRPr="00CC1A38">
        <w:rPr>
          <w:rFonts w:hint="cs"/>
          <w:rtl/>
        </w:rPr>
        <w:t xml:space="preserve"> משפט חוזר הן די נרחבות</w:t>
      </w:r>
      <w:r w:rsidR="008135FA" w:rsidRPr="00CC1A38">
        <w:rPr>
          <w:rFonts w:hint="cs"/>
          <w:rtl/>
        </w:rPr>
        <w:t>.</w:t>
      </w:r>
    </w:p>
    <w:p w:rsidR="0070239C" w:rsidRPr="00CC1A38" w:rsidRDefault="0070239C" w:rsidP="0070239C">
      <w:pPr>
        <w:rPr>
          <w:rtl/>
        </w:rPr>
      </w:pPr>
      <w:bookmarkStart w:id="572" w:name="_ETM_Q1_1575127"/>
      <w:bookmarkStart w:id="573" w:name="_ETM_Q1_1575182"/>
      <w:bookmarkStart w:id="574" w:name="_ETM_Q1_1576385"/>
      <w:bookmarkEnd w:id="572"/>
      <w:bookmarkEnd w:id="573"/>
      <w:bookmarkEnd w:id="574"/>
    </w:p>
    <w:p w:rsidR="0070239C" w:rsidRPr="00CC1A38" w:rsidRDefault="0070239C" w:rsidP="0070239C">
      <w:pPr>
        <w:pStyle w:val="af9"/>
        <w:keepNext/>
        <w:rPr>
          <w:rtl/>
        </w:rPr>
      </w:pPr>
      <w:bookmarkStart w:id="575" w:name="ET_guest_635381_42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575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576" w:name="_ETM_Q1_1576832"/>
      <w:bookmarkStart w:id="577" w:name="_ETM_Q1_1576877"/>
      <w:bookmarkEnd w:id="576"/>
      <w:bookmarkEnd w:id="577"/>
      <w:r w:rsidRPr="00CC1A38">
        <w:rPr>
          <w:rFonts w:hint="cs"/>
          <w:rtl/>
        </w:rPr>
        <w:t xml:space="preserve">נגרם לו עיוות </w:t>
      </w:r>
      <w:bookmarkStart w:id="578" w:name="_ETM_Q1_1579243"/>
      <w:bookmarkEnd w:id="578"/>
      <w:r w:rsidRPr="00CC1A38">
        <w:rPr>
          <w:rFonts w:hint="cs"/>
          <w:rtl/>
        </w:rPr>
        <w:t>דין, כי הוא הורשע בעבירה שאיננה קיימת יותר.</w:t>
      </w:r>
    </w:p>
    <w:p w:rsidR="0070239C" w:rsidRPr="00CC1A38" w:rsidRDefault="0070239C" w:rsidP="0070239C">
      <w:pPr>
        <w:rPr>
          <w:rtl/>
        </w:rPr>
      </w:pPr>
      <w:bookmarkStart w:id="579" w:name="_ETM_Q1_1586353"/>
      <w:bookmarkStart w:id="580" w:name="_ETM_Q1_1586421"/>
      <w:bookmarkEnd w:id="579"/>
      <w:bookmarkEnd w:id="580"/>
    </w:p>
    <w:p w:rsidR="0070239C" w:rsidRPr="00CC1A38" w:rsidRDefault="0070239C" w:rsidP="0070239C">
      <w:pPr>
        <w:pStyle w:val="af6"/>
        <w:keepNext/>
        <w:rPr>
          <w:rtl/>
        </w:rPr>
      </w:pPr>
      <w:bookmarkStart w:id="581" w:name="ET_yor_6157_43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581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8135FA" w:rsidP="003D68FE">
      <w:pPr>
        <w:rPr>
          <w:rtl/>
        </w:rPr>
      </w:pPr>
      <w:bookmarkStart w:id="582" w:name="_ETM_Q1_1591860"/>
      <w:bookmarkEnd w:id="582"/>
      <w:r w:rsidRPr="00CC1A38">
        <w:rPr>
          <w:rFonts w:hint="cs"/>
          <w:rtl/>
        </w:rPr>
        <w:t xml:space="preserve">אם הוא הורשע </w:t>
      </w:r>
      <w:bookmarkStart w:id="583" w:name="_ETM_Q1_1583000"/>
      <w:bookmarkEnd w:id="583"/>
      <w:r w:rsidRPr="00CC1A38">
        <w:rPr>
          <w:rFonts w:hint="cs"/>
          <w:rtl/>
        </w:rPr>
        <w:t xml:space="preserve">בעבירה שאיננה קיימת, לא בהכרח נגרם לו עיוות דין. ייגרם </w:t>
      </w:r>
      <w:bookmarkStart w:id="584" w:name="_ETM_Q1_1587000"/>
      <w:bookmarkEnd w:id="584"/>
      <w:r w:rsidRPr="00CC1A38">
        <w:rPr>
          <w:rFonts w:hint="cs"/>
          <w:rtl/>
        </w:rPr>
        <w:t xml:space="preserve">לו עיוות דין אם העונש ימשיך. אם הוא כבר ריצה </w:t>
      </w:r>
      <w:bookmarkStart w:id="585" w:name="_ETM_Q1_1591000"/>
      <w:bookmarkEnd w:id="585"/>
      <w:r w:rsidRPr="00CC1A38">
        <w:rPr>
          <w:rFonts w:hint="cs"/>
          <w:rtl/>
        </w:rPr>
        <w:t xml:space="preserve">את עונשו, </w:t>
      </w:r>
      <w:r w:rsidR="0070239C" w:rsidRPr="00CC1A38">
        <w:rPr>
          <w:rFonts w:hint="cs"/>
          <w:rtl/>
        </w:rPr>
        <w:t xml:space="preserve">וזה יהיה </w:t>
      </w:r>
      <w:r w:rsidRPr="00CC1A38">
        <w:rPr>
          <w:rFonts w:hint="cs"/>
          <w:rtl/>
        </w:rPr>
        <w:t>ה</w:t>
      </w:r>
      <w:r w:rsidR="0070239C" w:rsidRPr="00CC1A38">
        <w:rPr>
          <w:rFonts w:hint="cs"/>
          <w:rtl/>
        </w:rPr>
        <w:t xml:space="preserve">מצב </w:t>
      </w:r>
      <w:bookmarkStart w:id="586" w:name="_ETM_Q1_1593759"/>
      <w:bookmarkEnd w:id="586"/>
      <w:r w:rsidRPr="00CC1A38">
        <w:rPr>
          <w:rFonts w:hint="cs"/>
          <w:rtl/>
        </w:rPr>
        <w:t>ב</w:t>
      </w:r>
      <w:r w:rsidR="0070239C" w:rsidRPr="00CC1A38">
        <w:rPr>
          <w:rFonts w:hint="cs"/>
          <w:rtl/>
        </w:rPr>
        <w:t>רוב המוחלט של הגורמים</w:t>
      </w:r>
      <w:r w:rsidR="003D68FE" w:rsidRPr="00CC1A38">
        <w:rPr>
          <w:rFonts w:hint="cs"/>
          <w:rtl/>
        </w:rPr>
        <w:t xml:space="preserve"> </w:t>
      </w:r>
      <w:r w:rsidR="003D68FE" w:rsidRPr="00CC1A38">
        <w:rPr>
          <w:rFonts w:hint="eastAsia"/>
          <w:rtl/>
        </w:rPr>
        <w:t>–</w:t>
      </w:r>
      <w:r w:rsidR="0070239C" w:rsidRPr="00CC1A38">
        <w:rPr>
          <w:rFonts w:hint="cs"/>
          <w:rtl/>
        </w:rPr>
        <w:t xml:space="preserve"> אם הייתי מ</w:t>
      </w:r>
      <w:r w:rsidR="003D68FE" w:rsidRPr="00CC1A38">
        <w:rPr>
          <w:rFonts w:hint="cs"/>
          <w:rtl/>
        </w:rPr>
        <w:t>ד</w:t>
      </w:r>
      <w:r w:rsidR="0070239C" w:rsidRPr="00CC1A38">
        <w:rPr>
          <w:rFonts w:hint="cs"/>
          <w:rtl/>
        </w:rPr>
        <w:t>בר איתך ע</w:t>
      </w:r>
      <w:bookmarkStart w:id="587" w:name="_ETM_Q1_1600981"/>
      <w:bookmarkEnd w:id="587"/>
      <w:r w:rsidR="003D68FE" w:rsidRPr="00CC1A38">
        <w:rPr>
          <w:rFonts w:hint="cs"/>
          <w:rtl/>
        </w:rPr>
        <w:t xml:space="preserve">כשיו על ביטול עבירה עמומה אחרת, ואולי </w:t>
      </w:r>
      <w:bookmarkStart w:id="588" w:name="_ETM_Q1_1599000"/>
      <w:bookmarkEnd w:id="588"/>
      <w:r w:rsidR="003D68FE" w:rsidRPr="00CC1A38">
        <w:rPr>
          <w:rFonts w:hint="cs"/>
          <w:rtl/>
        </w:rPr>
        <w:t>את מכירה את עמדתי בנוגע אליה - - -</w:t>
      </w:r>
    </w:p>
    <w:p w:rsidR="0070239C" w:rsidRPr="00CC1A38" w:rsidRDefault="0070239C" w:rsidP="0070239C">
      <w:pPr>
        <w:rPr>
          <w:rtl/>
        </w:rPr>
      </w:pPr>
      <w:bookmarkStart w:id="589" w:name="_ETM_Q1_1601521"/>
      <w:bookmarkStart w:id="590" w:name="_ETM_Q1_1601581"/>
      <w:bookmarkStart w:id="591" w:name="_ETM_Q1_1602763"/>
      <w:bookmarkEnd w:id="589"/>
      <w:bookmarkEnd w:id="590"/>
      <w:bookmarkEnd w:id="591"/>
    </w:p>
    <w:p w:rsidR="0070239C" w:rsidRPr="00CC1A38" w:rsidRDefault="0070239C" w:rsidP="0070239C">
      <w:pPr>
        <w:pStyle w:val="af9"/>
        <w:keepNext/>
        <w:rPr>
          <w:rtl/>
        </w:rPr>
      </w:pPr>
      <w:bookmarkStart w:id="592" w:name="ET_guest_635381_44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592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593" w:name="_ETM_Q1_1603207"/>
      <w:bookmarkStart w:id="594" w:name="_ETM_Q1_1603236"/>
      <w:bookmarkEnd w:id="593"/>
      <w:bookmarkEnd w:id="594"/>
      <w:r w:rsidRPr="00CC1A38">
        <w:rPr>
          <w:rFonts w:hint="cs"/>
          <w:rtl/>
        </w:rPr>
        <w:t>חיכיתי לראות מתי תופיע העבירה</w:t>
      </w:r>
      <w:r w:rsidR="003D68FE" w:rsidRPr="00CC1A38">
        <w:rPr>
          <w:rFonts w:hint="cs"/>
          <w:rtl/>
        </w:rPr>
        <w:t xml:space="preserve"> הזאת.</w:t>
      </w:r>
    </w:p>
    <w:p w:rsidR="0070239C" w:rsidRPr="00CC1A38" w:rsidRDefault="0070239C" w:rsidP="0070239C">
      <w:pPr>
        <w:rPr>
          <w:rtl/>
        </w:rPr>
      </w:pPr>
      <w:bookmarkStart w:id="595" w:name="_ETM_Q1_1608578"/>
      <w:bookmarkStart w:id="596" w:name="_ETM_Q1_1608650"/>
      <w:bookmarkStart w:id="597" w:name="_ETM_Q1_1609961"/>
      <w:bookmarkEnd w:id="595"/>
      <w:bookmarkEnd w:id="596"/>
      <w:bookmarkEnd w:id="597"/>
    </w:p>
    <w:p w:rsidR="0070239C" w:rsidRPr="00CC1A38" w:rsidRDefault="0070239C" w:rsidP="0070239C">
      <w:pPr>
        <w:pStyle w:val="a4"/>
        <w:keepNext/>
        <w:rPr>
          <w:rtl/>
        </w:rPr>
      </w:pPr>
      <w:bookmarkStart w:id="598" w:name="ET_speaker_5791_45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598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599" w:name="_ETM_Q1_1610349"/>
      <w:bookmarkStart w:id="600" w:name="_ETM_Q1_1610384"/>
      <w:bookmarkEnd w:id="599"/>
      <w:bookmarkEnd w:id="600"/>
      <w:r w:rsidRPr="00CC1A38">
        <w:rPr>
          <w:rFonts w:hint="cs"/>
          <w:rtl/>
        </w:rPr>
        <w:t>זו לא עבירה עמומה.</w:t>
      </w:r>
      <w:r w:rsidR="003D68FE" w:rsidRPr="00CC1A38">
        <w:rPr>
          <w:rFonts w:hint="cs"/>
          <w:rtl/>
        </w:rPr>
        <w:t xml:space="preserve"> </w:t>
      </w:r>
      <w:bookmarkStart w:id="601" w:name="_ETM_Q1_1607000"/>
      <w:bookmarkEnd w:id="601"/>
      <w:r w:rsidR="003D68FE" w:rsidRPr="00CC1A38">
        <w:rPr>
          <w:rFonts w:hint="cs"/>
          <w:rtl/>
        </w:rPr>
        <w:t>יש פה ויכוח על מה זה עמום.</w:t>
      </w:r>
    </w:p>
    <w:p w:rsidR="0070239C" w:rsidRPr="00CC1A38" w:rsidRDefault="0070239C" w:rsidP="0070239C">
      <w:pPr>
        <w:rPr>
          <w:rtl/>
        </w:rPr>
      </w:pPr>
      <w:bookmarkStart w:id="602" w:name="_ETM_Q1_1613144"/>
      <w:bookmarkStart w:id="603" w:name="_ETM_Q1_1613209"/>
      <w:bookmarkEnd w:id="602"/>
      <w:bookmarkEnd w:id="603"/>
    </w:p>
    <w:p w:rsidR="0070239C" w:rsidRPr="00CC1A38" w:rsidRDefault="0070239C" w:rsidP="0070239C">
      <w:pPr>
        <w:pStyle w:val="af6"/>
        <w:keepNext/>
        <w:rPr>
          <w:rtl/>
        </w:rPr>
      </w:pPr>
      <w:bookmarkStart w:id="604" w:name="ET_yor_6157_46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604"/>
    </w:p>
    <w:p w:rsidR="0070239C" w:rsidRPr="00CC1A38" w:rsidRDefault="0070239C" w:rsidP="0070239C">
      <w:pPr>
        <w:pStyle w:val="KeepWithNext"/>
        <w:rPr>
          <w:rtl/>
        </w:rPr>
      </w:pPr>
    </w:p>
    <w:p w:rsidR="003D68FE" w:rsidRPr="00CC1A38" w:rsidRDefault="003D68FE" w:rsidP="003D68FE">
      <w:pPr>
        <w:rPr>
          <w:rtl/>
        </w:rPr>
      </w:pPr>
      <w:bookmarkStart w:id="605" w:name="_ETM_Q1_1611000"/>
      <w:bookmarkEnd w:id="605"/>
      <w:r w:rsidRPr="00CC1A38">
        <w:rPr>
          <w:rFonts w:hint="cs"/>
          <w:rtl/>
        </w:rPr>
        <w:t xml:space="preserve">אם היו מדברים על זה שזו עבירה שיכולה להגיע גם לשלוש שנות מאסר </w:t>
      </w:r>
      <w:bookmarkStart w:id="606" w:name="_ETM_Q1_1616000"/>
      <w:bookmarkEnd w:id="606"/>
      <w:r w:rsidRPr="00CC1A38">
        <w:rPr>
          <w:rFonts w:hint="cs"/>
          <w:rtl/>
        </w:rPr>
        <w:t>- - -</w:t>
      </w:r>
    </w:p>
    <w:p w:rsidR="0070239C" w:rsidRPr="00CC1A38" w:rsidRDefault="0070239C" w:rsidP="0070239C">
      <w:pPr>
        <w:rPr>
          <w:rtl/>
        </w:rPr>
      </w:pPr>
      <w:bookmarkStart w:id="607" w:name="_ETM_Q1_1613594"/>
      <w:bookmarkStart w:id="608" w:name="_ETM_Q1_1615945"/>
      <w:bookmarkStart w:id="609" w:name="_ETM_Q1_1617459"/>
      <w:bookmarkEnd w:id="607"/>
      <w:bookmarkEnd w:id="608"/>
      <w:bookmarkEnd w:id="609"/>
    </w:p>
    <w:p w:rsidR="0070239C" w:rsidRPr="00CC1A38" w:rsidRDefault="0070239C" w:rsidP="0070239C">
      <w:pPr>
        <w:pStyle w:val="a4"/>
        <w:keepNext/>
        <w:rPr>
          <w:rtl/>
        </w:rPr>
      </w:pPr>
      <w:bookmarkStart w:id="610" w:name="ET_speaker_5791_47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610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3D68FE" w:rsidP="003D68FE">
      <w:pPr>
        <w:rPr>
          <w:rtl/>
        </w:rPr>
      </w:pPr>
      <w:bookmarkStart w:id="611" w:name="_ETM_Q1_1615000"/>
      <w:bookmarkEnd w:id="611"/>
      <w:r w:rsidRPr="00CC1A38">
        <w:rPr>
          <w:rFonts w:hint="cs"/>
          <w:rtl/>
        </w:rPr>
        <w:t xml:space="preserve">האמת היא שזה רעיון טוב, עד שתהיה הדחייה </w:t>
      </w:r>
      <w:bookmarkStart w:id="612" w:name="_ETM_Q1_1618000"/>
      <w:bookmarkEnd w:id="612"/>
      <w:r w:rsidRPr="00CC1A38">
        <w:rPr>
          <w:rFonts w:hint="cs"/>
          <w:rtl/>
        </w:rPr>
        <w:t xml:space="preserve">במשפט, נבטל את העבירה, </w:t>
      </w:r>
      <w:bookmarkStart w:id="613" w:name="_ETM_Q1_1617862"/>
      <w:bookmarkStart w:id="614" w:name="_ETM_Q1_1617907"/>
      <w:bookmarkStart w:id="615" w:name="_ETM_Q1_1619242"/>
      <w:bookmarkStart w:id="616" w:name="_ETM_Q1_1619295"/>
      <w:bookmarkEnd w:id="613"/>
      <w:bookmarkEnd w:id="614"/>
      <w:bookmarkEnd w:id="615"/>
      <w:bookmarkEnd w:id="616"/>
      <w:r w:rsidR="0070239C" w:rsidRPr="00CC1A38">
        <w:rPr>
          <w:rFonts w:hint="cs"/>
          <w:rtl/>
        </w:rPr>
        <w:t xml:space="preserve">ואז </w:t>
      </w:r>
      <w:bookmarkStart w:id="617" w:name="_ETM_Q1_1620173"/>
      <w:bookmarkEnd w:id="617"/>
      <w:r w:rsidR="0070239C" w:rsidRPr="00CC1A38">
        <w:rPr>
          <w:rFonts w:hint="cs"/>
          <w:rtl/>
        </w:rPr>
        <w:t>לא יהיה תיק.</w:t>
      </w:r>
      <w:r w:rsidRPr="00CC1A38">
        <w:rPr>
          <w:rFonts w:hint="cs"/>
          <w:rtl/>
        </w:rPr>
        <w:t>..</w:t>
      </w:r>
      <w:r w:rsidR="0070239C" w:rsidRPr="00CC1A38">
        <w:rPr>
          <w:rFonts w:hint="cs"/>
          <w:rtl/>
        </w:rPr>
        <w:t xml:space="preserve"> אני לא מאמין </w:t>
      </w:r>
      <w:r w:rsidRPr="00CC1A38">
        <w:rPr>
          <w:rFonts w:hint="cs"/>
          <w:rtl/>
        </w:rPr>
        <w:t>שחושבים על דברים כאלה.</w:t>
      </w:r>
    </w:p>
    <w:p w:rsidR="0070239C" w:rsidRPr="00CC1A38" w:rsidRDefault="0070239C" w:rsidP="0070239C">
      <w:pPr>
        <w:rPr>
          <w:rtl/>
        </w:rPr>
      </w:pPr>
      <w:bookmarkStart w:id="618" w:name="_ETM_Q1_1625296"/>
      <w:bookmarkStart w:id="619" w:name="_ETM_Q1_1625371"/>
      <w:bookmarkEnd w:id="618"/>
      <w:bookmarkEnd w:id="619"/>
    </w:p>
    <w:p w:rsidR="0070239C" w:rsidRPr="00CC1A38" w:rsidRDefault="0070239C" w:rsidP="0070239C">
      <w:pPr>
        <w:pStyle w:val="af6"/>
        <w:keepNext/>
        <w:rPr>
          <w:rtl/>
        </w:rPr>
      </w:pPr>
      <w:bookmarkStart w:id="620" w:name="ET_yor_6157_48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620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3D68FE" w:rsidP="003D68FE">
      <w:pPr>
        <w:rPr>
          <w:rtl/>
        </w:rPr>
      </w:pPr>
      <w:bookmarkStart w:id="621" w:name="_ETM_Q1_1623000"/>
      <w:bookmarkEnd w:id="621"/>
      <w:r w:rsidRPr="00CC1A38">
        <w:rPr>
          <w:rFonts w:hint="cs"/>
          <w:rtl/>
        </w:rPr>
        <w:t>חבר הכנסת סגלוביץ'</w:t>
      </w:r>
      <w:bookmarkStart w:id="622" w:name="_ETM_Q1_1624000"/>
      <w:bookmarkEnd w:id="622"/>
      <w:r w:rsidRPr="00CC1A38">
        <w:rPr>
          <w:rFonts w:hint="cs"/>
          <w:rtl/>
        </w:rPr>
        <w:t xml:space="preserve"> רוצה להציע פה הצעה לסדר, </w:t>
      </w:r>
      <w:bookmarkStart w:id="623" w:name="_ETM_Q1_1626630"/>
      <w:bookmarkEnd w:id="623"/>
      <w:r w:rsidR="0070239C" w:rsidRPr="00CC1A38">
        <w:rPr>
          <w:rFonts w:hint="cs"/>
          <w:rtl/>
        </w:rPr>
        <w:t xml:space="preserve">אני לא מוכן לעכב </w:t>
      </w:r>
      <w:bookmarkStart w:id="624" w:name="_ETM_Q1_1629247"/>
      <w:bookmarkEnd w:id="624"/>
      <w:r w:rsidRPr="00CC1A38">
        <w:rPr>
          <w:rFonts w:hint="cs"/>
          <w:rtl/>
        </w:rPr>
        <w:t>שום משפט לטובת הליכי חקיקה, כמו שאתה יודע.</w:t>
      </w:r>
    </w:p>
    <w:p w:rsidR="0070239C" w:rsidRPr="00CC1A38" w:rsidRDefault="0070239C" w:rsidP="0070239C">
      <w:pPr>
        <w:rPr>
          <w:rtl/>
        </w:rPr>
      </w:pPr>
      <w:bookmarkStart w:id="625" w:name="_ETM_Q1_1633667"/>
      <w:bookmarkStart w:id="626" w:name="_ETM_Q1_1633737"/>
      <w:bookmarkStart w:id="627" w:name="_ETM_Q1_1635755"/>
      <w:bookmarkEnd w:id="625"/>
      <w:bookmarkEnd w:id="626"/>
      <w:bookmarkEnd w:id="627"/>
    </w:p>
    <w:p w:rsidR="0070239C" w:rsidRPr="00CC1A38" w:rsidRDefault="0070239C" w:rsidP="0070239C">
      <w:pPr>
        <w:pStyle w:val="a4"/>
        <w:keepNext/>
        <w:rPr>
          <w:rtl/>
        </w:rPr>
      </w:pPr>
      <w:bookmarkStart w:id="628" w:name="ET_speaker_5791_49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יואב סגלוביץ' (יש עתיד):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628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70239C" w:rsidP="0070239C">
      <w:pPr>
        <w:rPr>
          <w:rtl/>
        </w:rPr>
      </w:pPr>
      <w:bookmarkStart w:id="629" w:name="_ETM_Q1_1636124"/>
      <w:bookmarkStart w:id="630" w:name="_ETM_Q1_1636164"/>
      <w:bookmarkEnd w:id="629"/>
      <w:bookmarkEnd w:id="630"/>
      <w:r w:rsidRPr="00CC1A38">
        <w:rPr>
          <w:rFonts w:hint="cs"/>
          <w:rtl/>
        </w:rPr>
        <w:t xml:space="preserve">אתה לא מוכן. אתה לא בן </w:t>
      </w:r>
      <w:bookmarkStart w:id="631" w:name="_ETM_Q1_1639983"/>
      <w:bookmarkEnd w:id="631"/>
      <w:r w:rsidRPr="00CC1A38">
        <w:rPr>
          <w:rFonts w:hint="cs"/>
          <w:rtl/>
        </w:rPr>
        <w:t>יחיד מתוך ה</w:t>
      </w:r>
      <w:r w:rsidR="003D68FE" w:rsidRPr="00CC1A38">
        <w:rPr>
          <w:rFonts w:hint="cs"/>
          <w:rtl/>
        </w:rPr>
        <w:t xml:space="preserve">חבורה </w:t>
      </w:r>
      <w:bookmarkStart w:id="632" w:name="_ETM_Q1_1640000"/>
      <w:bookmarkEnd w:id="632"/>
      <w:r w:rsidR="003D68FE" w:rsidRPr="00CC1A38">
        <w:rPr>
          <w:rFonts w:hint="cs"/>
          <w:rtl/>
        </w:rPr>
        <w:t>שנמצאת בכנסת.</w:t>
      </w:r>
    </w:p>
    <w:p w:rsidR="0070239C" w:rsidRPr="00CC1A38" w:rsidRDefault="0070239C" w:rsidP="0070239C">
      <w:pPr>
        <w:rPr>
          <w:rtl/>
        </w:rPr>
      </w:pPr>
      <w:bookmarkStart w:id="633" w:name="_ETM_Q1_1643071"/>
      <w:bookmarkStart w:id="634" w:name="_ETM_Q1_1643131"/>
      <w:bookmarkEnd w:id="633"/>
      <w:bookmarkEnd w:id="634"/>
    </w:p>
    <w:p w:rsidR="0070239C" w:rsidRPr="00CC1A38" w:rsidRDefault="0070239C" w:rsidP="0070239C">
      <w:pPr>
        <w:pStyle w:val="af6"/>
        <w:keepNext/>
        <w:rPr>
          <w:rtl/>
        </w:rPr>
      </w:pPr>
      <w:bookmarkStart w:id="635" w:name="ET_yor_6157_50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635"/>
    </w:p>
    <w:p w:rsidR="0070239C" w:rsidRPr="00CC1A38" w:rsidRDefault="0070239C" w:rsidP="0070239C">
      <w:pPr>
        <w:pStyle w:val="KeepWithNext"/>
        <w:rPr>
          <w:rtl/>
        </w:rPr>
      </w:pPr>
    </w:p>
    <w:p w:rsidR="0070239C" w:rsidRPr="00CC1A38" w:rsidRDefault="003D68FE" w:rsidP="003D68FE">
      <w:pPr>
        <w:rPr>
          <w:rtl/>
        </w:rPr>
      </w:pPr>
      <w:bookmarkStart w:id="636" w:name="_ETM_Q1_1644450"/>
      <w:bookmarkEnd w:id="636"/>
      <w:r w:rsidRPr="00CC1A38">
        <w:rPr>
          <w:rFonts w:hint="cs"/>
          <w:rtl/>
        </w:rPr>
        <w:t xml:space="preserve">אם היה מדובר פה על עבירה עם עונש חמור, </w:t>
      </w:r>
      <w:bookmarkStart w:id="637" w:name="_ETM_Q1_1646000"/>
      <w:bookmarkEnd w:id="637"/>
      <w:r w:rsidR="0070239C" w:rsidRPr="00CC1A38">
        <w:rPr>
          <w:rFonts w:hint="cs"/>
          <w:rtl/>
        </w:rPr>
        <w:t>שיש לה בדרך כלל</w:t>
      </w:r>
      <w:r w:rsidRPr="00CC1A38">
        <w:rPr>
          <w:rFonts w:hint="cs"/>
          <w:rtl/>
        </w:rPr>
        <w:t xml:space="preserve"> מספר אישומים, כלומר, אתה יכול להרשיע בן אדם בחמישה </w:t>
      </w:r>
      <w:bookmarkStart w:id="638" w:name="_ETM_Q1_1650000"/>
      <w:bookmarkEnd w:id="638"/>
      <w:r w:rsidRPr="00CC1A38">
        <w:rPr>
          <w:rFonts w:hint="cs"/>
          <w:rtl/>
        </w:rPr>
        <w:t xml:space="preserve">אישומים של הפרת אמונים לצורך העניין, הייתי אומר: נו מילא. </w:t>
      </w:r>
      <w:bookmarkStart w:id="639" w:name="_ETM_Q1_1654000"/>
      <w:bookmarkEnd w:id="639"/>
      <w:r w:rsidRPr="00CC1A38">
        <w:rPr>
          <w:rFonts w:hint="cs"/>
          <w:rtl/>
        </w:rPr>
        <w:t xml:space="preserve">זה לא האירוע פה, ולכן לא הייתי חושש מאותן השלכות. </w:t>
      </w:r>
      <w:bookmarkStart w:id="640" w:name="_ETM_Q1_1657000"/>
      <w:bookmarkEnd w:id="640"/>
      <w:r w:rsidRPr="00CC1A38">
        <w:rPr>
          <w:rFonts w:hint="cs"/>
          <w:rtl/>
        </w:rPr>
        <w:t xml:space="preserve">בן אדם שכבר סיים לרצות את עונשו, המשמעות תהיה שיימחק </w:t>
      </w:r>
      <w:bookmarkStart w:id="641" w:name="_ETM_Q1_1661000"/>
      <w:bookmarkEnd w:id="641"/>
      <w:r w:rsidRPr="00CC1A38">
        <w:rPr>
          <w:rFonts w:hint="cs"/>
          <w:rtl/>
        </w:rPr>
        <w:t xml:space="preserve">לו הר"פ, וזה טוב. המשמעות תהיה שאם יש לו קנס, </w:t>
      </w:r>
      <w:bookmarkStart w:id="642" w:name="_ETM_Q1_1665000"/>
      <w:bookmarkEnd w:id="642"/>
      <w:r w:rsidRPr="00CC1A38">
        <w:rPr>
          <w:rFonts w:hint="cs"/>
          <w:rtl/>
        </w:rPr>
        <w:t xml:space="preserve">הוא לא יצטרך לשלם אותו הלאה, וזה טוב בעיניי, והמשמעות </w:t>
      </w:r>
      <w:bookmarkStart w:id="643" w:name="_ETM_Q1_1668000"/>
      <w:bookmarkEnd w:id="643"/>
      <w:r w:rsidRPr="00CC1A38">
        <w:rPr>
          <w:rFonts w:hint="cs"/>
          <w:rtl/>
        </w:rPr>
        <w:t xml:space="preserve">תהיה שאם אותם שניים-שלושה מקרים בודדים של מישהו שעדיין יושב </w:t>
      </w:r>
      <w:bookmarkStart w:id="644" w:name="_ETM_Q1_1671000"/>
      <w:bookmarkEnd w:id="644"/>
      <w:r w:rsidRPr="00CC1A38">
        <w:rPr>
          <w:rFonts w:hint="cs"/>
          <w:rtl/>
        </w:rPr>
        <w:t xml:space="preserve">על משהו אחד, והיה לו גם סעיף שוטטות, יבקש משפט </w:t>
      </w:r>
      <w:bookmarkStart w:id="645" w:name="_ETM_Q1_1676000"/>
      <w:bookmarkEnd w:id="645"/>
      <w:r w:rsidRPr="00CC1A38">
        <w:rPr>
          <w:rFonts w:hint="cs"/>
          <w:rtl/>
        </w:rPr>
        <w:t xml:space="preserve">חוזר ויקבל הקלה של חודשיים מהעונש, כי זו המשמעות. </w:t>
      </w:r>
      <w:bookmarkStart w:id="646" w:name="_ETM_Q1_1649370"/>
      <w:bookmarkStart w:id="647" w:name="_ETM_Q1_1649430"/>
      <w:bookmarkEnd w:id="646"/>
      <w:bookmarkEnd w:id="647"/>
      <w:r w:rsidR="00332DEC" w:rsidRPr="00CC1A38">
        <w:rPr>
          <w:rFonts w:hint="cs"/>
          <w:rtl/>
        </w:rPr>
        <w:t xml:space="preserve">אני לא נופל מהכיסא </w:t>
      </w:r>
      <w:bookmarkStart w:id="648" w:name="_ETM_Q1_1686274"/>
      <w:bookmarkEnd w:id="648"/>
      <w:r w:rsidRPr="00CC1A38">
        <w:rPr>
          <w:rFonts w:hint="cs"/>
          <w:rtl/>
        </w:rPr>
        <w:t xml:space="preserve">ברמת </w:t>
      </w:r>
      <w:bookmarkStart w:id="649" w:name="_ETM_Q1_1688000"/>
      <w:bookmarkEnd w:id="649"/>
      <w:r w:rsidRPr="00CC1A38">
        <w:rPr>
          <w:rFonts w:hint="cs"/>
          <w:rtl/>
        </w:rPr>
        <w:t>- - -</w:t>
      </w:r>
    </w:p>
    <w:p w:rsidR="00332DEC" w:rsidRPr="00CC1A38" w:rsidRDefault="00332DEC" w:rsidP="0070239C">
      <w:pPr>
        <w:rPr>
          <w:rtl/>
        </w:rPr>
      </w:pPr>
      <w:bookmarkStart w:id="650" w:name="_ETM_Q1_1686994"/>
      <w:bookmarkStart w:id="651" w:name="_ETM_Q1_1687044"/>
      <w:bookmarkStart w:id="652" w:name="_ETM_Q1_1688384"/>
      <w:bookmarkEnd w:id="650"/>
      <w:bookmarkEnd w:id="651"/>
      <w:bookmarkEnd w:id="652"/>
    </w:p>
    <w:p w:rsidR="00332DEC" w:rsidRPr="00CC1A38" w:rsidRDefault="00332DEC" w:rsidP="00332DEC">
      <w:pPr>
        <w:pStyle w:val="a4"/>
        <w:keepNext/>
        <w:rPr>
          <w:rtl/>
        </w:rPr>
      </w:pPr>
      <w:bookmarkStart w:id="653" w:name="ET_speaker_6355_51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653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332DEC" w:rsidP="00332DEC">
      <w:pPr>
        <w:rPr>
          <w:rtl/>
        </w:rPr>
      </w:pPr>
      <w:bookmarkStart w:id="654" w:name="_ETM_Q1_1688769"/>
      <w:bookmarkStart w:id="655" w:name="_ETM_Q1_1688784"/>
      <w:bookmarkEnd w:id="654"/>
      <w:bookmarkEnd w:id="655"/>
      <w:r w:rsidRPr="00CC1A38">
        <w:rPr>
          <w:rFonts w:hint="cs"/>
          <w:rtl/>
        </w:rPr>
        <w:t>לא רק זה, הנחת היסוד הייתה שמי שנעצר בעבירת השוטטות</w:t>
      </w:r>
      <w:r w:rsidR="003D68FE" w:rsidRPr="00CC1A38">
        <w:rPr>
          <w:rFonts w:hint="cs"/>
          <w:rtl/>
        </w:rPr>
        <w:t xml:space="preserve"> לרוב - - -</w:t>
      </w:r>
    </w:p>
    <w:p w:rsidR="00332DEC" w:rsidRPr="00CC1A38" w:rsidRDefault="00332DEC" w:rsidP="00332DEC">
      <w:pPr>
        <w:rPr>
          <w:rtl/>
        </w:rPr>
      </w:pPr>
      <w:bookmarkStart w:id="656" w:name="_ETM_Q1_1698936"/>
      <w:bookmarkStart w:id="657" w:name="_ETM_Q1_1699011"/>
      <w:bookmarkEnd w:id="656"/>
      <w:bookmarkEnd w:id="657"/>
    </w:p>
    <w:p w:rsidR="00332DEC" w:rsidRPr="00CC1A38" w:rsidRDefault="00332DEC" w:rsidP="00332DEC">
      <w:pPr>
        <w:pStyle w:val="af6"/>
        <w:keepNext/>
        <w:rPr>
          <w:rtl/>
        </w:rPr>
      </w:pPr>
      <w:bookmarkStart w:id="658" w:name="ET_yor_6157_52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658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3D68FE" w:rsidP="00C335D9">
      <w:pPr>
        <w:rPr>
          <w:rtl/>
        </w:rPr>
      </w:pPr>
      <w:bookmarkStart w:id="659" w:name="_ETM_Q1_1699610"/>
      <w:bookmarkEnd w:id="659"/>
      <w:r w:rsidRPr="00CC1A38">
        <w:rPr>
          <w:rFonts w:hint="cs"/>
          <w:rtl/>
        </w:rPr>
        <w:t xml:space="preserve">בעבירה יחידה אני מסכים </w:t>
      </w:r>
      <w:bookmarkStart w:id="660" w:name="_ETM_Q1_1696000"/>
      <w:bookmarkEnd w:id="660"/>
      <w:r w:rsidRPr="00CC1A38">
        <w:rPr>
          <w:rFonts w:hint="cs"/>
          <w:rtl/>
        </w:rPr>
        <w:t xml:space="preserve">איתך לחלוטין. כאשר מישהו קיבל גניבה ושוטטות </w:t>
      </w:r>
      <w:r w:rsidR="00332DEC" w:rsidRPr="00CC1A38">
        <w:rPr>
          <w:rFonts w:hint="cs"/>
          <w:rtl/>
        </w:rPr>
        <w:t xml:space="preserve">הרציונל </w:t>
      </w:r>
      <w:bookmarkStart w:id="661" w:name="_ETM_Q1_1700937"/>
      <w:bookmarkEnd w:id="661"/>
      <w:r w:rsidR="00332DEC" w:rsidRPr="00CC1A38">
        <w:rPr>
          <w:rFonts w:hint="cs"/>
          <w:rtl/>
        </w:rPr>
        <w:t xml:space="preserve">הזה פחות נכון. הייתי מכיל את זה. לא הייתי </w:t>
      </w:r>
      <w:bookmarkStart w:id="662" w:name="_ETM_Q1_1710754"/>
      <w:bookmarkEnd w:id="662"/>
      <w:r w:rsidR="00332DEC" w:rsidRPr="00CC1A38">
        <w:rPr>
          <w:rFonts w:hint="cs"/>
          <w:rtl/>
        </w:rPr>
        <w:t>טורח לכתוב את זה</w:t>
      </w:r>
      <w:r w:rsidRPr="00CC1A38">
        <w:rPr>
          <w:rFonts w:hint="cs"/>
          <w:rtl/>
        </w:rPr>
        <w:t xml:space="preserve">, ואני מוכן </w:t>
      </w:r>
      <w:bookmarkStart w:id="663" w:name="_ETM_Q1_1707000"/>
      <w:bookmarkEnd w:id="663"/>
      <w:r w:rsidRPr="00CC1A38">
        <w:rPr>
          <w:rFonts w:hint="cs"/>
          <w:rtl/>
        </w:rPr>
        <w:t xml:space="preserve">להכיל את הסכנה, ואני סומך, תאמינו או לא, על שיקול </w:t>
      </w:r>
      <w:bookmarkStart w:id="664" w:name="_ETM_Q1_1711000"/>
      <w:bookmarkEnd w:id="664"/>
      <w:r w:rsidRPr="00CC1A38">
        <w:rPr>
          <w:rFonts w:hint="cs"/>
          <w:rtl/>
        </w:rPr>
        <w:t xml:space="preserve">הדעת של השופט, שיגישו לו בקשה למשפט חוזר, והוא יגיד: לא נגרם לך ממש עיוות דין. ואם במקרה, זה ייתן לו הפחתה של חודשיים מהעונש ויפחית </w:t>
      </w:r>
      <w:bookmarkStart w:id="665" w:name="_ETM_Q1_1714675"/>
      <w:bookmarkStart w:id="666" w:name="_ETM_Q1_1714735"/>
      <w:bookmarkStart w:id="667" w:name="_ETM_Q1_1719784"/>
      <w:bookmarkStart w:id="668" w:name="_ETM_Q1_1719844"/>
      <w:bookmarkEnd w:id="665"/>
      <w:bookmarkEnd w:id="666"/>
      <w:bookmarkEnd w:id="667"/>
      <w:bookmarkEnd w:id="668"/>
      <w:r w:rsidR="00332DEC" w:rsidRPr="00CC1A38">
        <w:rPr>
          <w:rFonts w:hint="cs"/>
          <w:rtl/>
        </w:rPr>
        <w:t xml:space="preserve">לנו את הצפיפות </w:t>
      </w:r>
      <w:bookmarkStart w:id="669" w:name="_ETM_Q1_1725889"/>
      <w:bookmarkEnd w:id="669"/>
      <w:r w:rsidR="00332DEC" w:rsidRPr="00CC1A38">
        <w:rPr>
          <w:rFonts w:hint="cs"/>
          <w:rtl/>
        </w:rPr>
        <w:t xml:space="preserve">בבתי הכלא, </w:t>
      </w:r>
      <w:r w:rsidRPr="00CC1A38">
        <w:rPr>
          <w:rFonts w:hint="cs"/>
          <w:rtl/>
        </w:rPr>
        <w:t xml:space="preserve">שזה פסק דין אחר </w:t>
      </w:r>
      <w:bookmarkStart w:id="670" w:name="_ETM_Q1_1724000"/>
      <w:bookmarkEnd w:id="670"/>
      <w:r w:rsidRPr="00CC1A38">
        <w:rPr>
          <w:rFonts w:hint="cs"/>
          <w:rtl/>
        </w:rPr>
        <w:t xml:space="preserve">של בית המשפט העליון, </w:t>
      </w:r>
      <w:r w:rsidR="00C335D9" w:rsidRPr="00CC1A38">
        <w:rPr>
          <w:rFonts w:hint="cs"/>
          <w:rtl/>
        </w:rPr>
        <w:t xml:space="preserve">יבוא  על זה </w:t>
      </w:r>
      <w:r w:rsidR="00332DEC" w:rsidRPr="00CC1A38">
        <w:rPr>
          <w:rFonts w:hint="cs"/>
          <w:rtl/>
        </w:rPr>
        <w:t>שכרנו</w:t>
      </w:r>
      <w:r w:rsidR="00C335D9" w:rsidRPr="00CC1A38">
        <w:rPr>
          <w:rFonts w:hint="cs"/>
          <w:rtl/>
        </w:rPr>
        <w:t xml:space="preserve">. אני </w:t>
      </w:r>
      <w:bookmarkStart w:id="671" w:name="_ETM_Q1_1731000"/>
      <w:bookmarkEnd w:id="671"/>
      <w:r w:rsidR="00C335D9" w:rsidRPr="00CC1A38">
        <w:rPr>
          <w:rFonts w:hint="cs"/>
          <w:rtl/>
        </w:rPr>
        <w:t>לא רואה בעיה גדולה מזה.</w:t>
      </w:r>
    </w:p>
    <w:p w:rsidR="00332DEC" w:rsidRPr="00CC1A38" w:rsidRDefault="00332DEC" w:rsidP="00332DEC">
      <w:pPr>
        <w:rPr>
          <w:rtl/>
        </w:rPr>
      </w:pPr>
      <w:bookmarkStart w:id="672" w:name="_ETM_Q1_1732224"/>
      <w:bookmarkStart w:id="673" w:name="_ETM_Q1_1732299"/>
      <w:bookmarkEnd w:id="672"/>
      <w:bookmarkEnd w:id="673"/>
    </w:p>
    <w:p w:rsidR="00332DEC" w:rsidRPr="00CC1A38" w:rsidRDefault="00332DEC" w:rsidP="00C335D9">
      <w:pPr>
        <w:rPr>
          <w:rtl/>
        </w:rPr>
      </w:pPr>
      <w:bookmarkStart w:id="674" w:name="_ETM_Q1_1732704"/>
      <w:bookmarkStart w:id="675" w:name="_ETM_Q1_1732759"/>
      <w:bookmarkEnd w:id="674"/>
      <w:bookmarkEnd w:id="675"/>
      <w:r w:rsidRPr="00CC1A38">
        <w:rPr>
          <w:rFonts w:hint="cs"/>
          <w:rtl/>
        </w:rPr>
        <w:t xml:space="preserve">לעניין סעיף </w:t>
      </w:r>
      <w:r w:rsidR="00C335D9" w:rsidRPr="00CC1A38">
        <w:rPr>
          <w:rFonts w:hint="cs"/>
          <w:rtl/>
        </w:rPr>
        <w:t>216(א)(4)</w:t>
      </w:r>
      <w:r w:rsidRPr="00CC1A38">
        <w:rPr>
          <w:rFonts w:hint="cs"/>
          <w:rtl/>
        </w:rPr>
        <w:t xml:space="preserve"> התייחסתם?</w:t>
      </w:r>
    </w:p>
    <w:p w:rsidR="00332DEC" w:rsidRPr="00CC1A38" w:rsidRDefault="00332DEC" w:rsidP="00332DEC">
      <w:pPr>
        <w:rPr>
          <w:rtl/>
        </w:rPr>
      </w:pPr>
      <w:bookmarkStart w:id="676" w:name="_ETM_Q1_1738964"/>
      <w:bookmarkStart w:id="677" w:name="_ETM_Q1_1739014"/>
      <w:bookmarkStart w:id="678" w:name="_ETM_Q1_1744660"/>
      <w:bookmarkEnd w:id="676"/>
      <w:bookmarkEnd w:id="677"/>
      <w:bookmarkEnd w:id="678"/>
    </w:p>
    <w:p w:rsidR="00332DEC" w:rsidRPr="00CC1A38" w:rsidRDefault="00332DEC" w:rsidP="00332DEC">
      <w:pPr>
        <w:pStyle w:val="af9"/>
        <w:keepNext/>
        <w:rPr>
          <w:rtl/>
        </w:rPr>
      </w:pPr>
      <w:bookmarkStart w:id="679" w:name="ET_guest_635381_53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679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332DEC" w:rsidP="00C335D9">
      <w:pPr>
        <w:rPr>
          <w:rtl/>
        </w:rPr>
      </w:pPr>
      <w:bookmarkStart w:id="680" w:name="_ETM_Q1_1745103"/>
      <w:bookmarkStart w:id="681" w:name="_ETM_Q1_1745148"/>
      <w:bookmarkEnd w:id="680"/>
      <w:bookmarkEnd w:id="681"/>
      <w:r w:rsidRPr="00CC1A38">
        <w:rPr>
          <w:rFonts w:hint="cs"/>
          <w:rtl/>
        </w:rPr>
        <w:t>לעניין הזה קיבלנו נתו</w:t>
      </w:r>
      <w:r w:rsidR="00C335D9" w:rsidRPr="00CC1A38">
        <w:rPr>
          <w:rFonts w:hint="cs"/>
          <w:rtl/>
        </w:rPr>
        <w:t>נ</w:t>
      </w:r>
      <w:r w:rsidRPr="00CC1A38">
        <w:rPr>
          <w:rFonts w:hint="cs"/>
          <w:rtl/>
        </w:rPr>
        <w:t xml:space="preserve">ים </w:t>
      </w:r>
      <w:bookmarkStart w:id="682" w:name="_ETM_Q1_1748858"/>
      <w:bookmarkEnd w:id="682"/>
      <w:r w:rsidRPr="00CC1A38">
        <w:rPr>
          <w:rFonts w:hint="cs"/>
          <w:rtl/>
        </w:rPr>
        <w:t>מהמשטרה שיש הרבה</w:t>
      </w:r>
      <w:r w:rsidR="00C335D9" w:rsidRPr="00CC1A38">
        <w:rPr>
          <w:rFonts w:hint="cs"/>
          <w:rtl/>
        </w:rPr>
        <w:t>-הרבה</w:t>
      </w:r>
      <w:r w:rsidRPr="00CC1A38">
        <w:rPr>
          <w:rFonts w:hint="cs"/>
          <w:rtl/>
        </w:rPr>
        <w:t xml:space="preserve"> יותר תיקים</w:t>
      </w:r>
      <w:r w:rsidR="00C335D9" w:rsidRPr="00CC1A38">
        <w:rPr>
          <w:rFonts w:hint="cs"/>
          <w:rtl/>
        </w:rPr>
        <w:t xml:space="preserve"> בהקשר הספציפי הזה מאשר תיקי </w:t>
      </w:r>
      <w:bookmarkStart w:id="683" w:name="_ETM_Q1_1752000"/>
      <w:bookmarkEnd w:id="683"/>
      <w:r w:rsidR="00C335D9" w:rsidRPr="00CC1A38">
        <w:rPr>
          <w:rFonts w:hint="cs"/>
          <w:rtl/>
        </w:rPr>
        <w:t>השוטטות, וכמו שאמרנו</w:t>
      </w:r>
      <w:r w:rsidR="0038464E" w:rsidRPr="00CC1A38">
        <w:rPr>
          <w:rFonts w:hint="cs"/>
          <w:rtl/>
        </w:rPr>
        <w:t>,</w:t>
      </w:r>
      <w:r w:rsidR="00C335D9" w:rsidRPr="00CC1A38">
        <w:rPr>
          <w:rFonts w:hint="cs"/>
          <w:rtl/>
        </w:rPr>
        <w:t xml:space="preserve"> הם תיקים סגורים, ונעשה שימוש יותר נרחב. </w:t>
      </w:r>
      <w:bookmarkStart w:id="684" w:name="_ETM_Q1_1759000"/>
      <w:bookmarkEnd w:id="684"/>
      <w:r w:rsidR="00C335D9" w:rsidRPr="00CC1A38">
        <w:rPr>
          <w:rFonts w:hint="cs"/>
          <w:rtl/>
        </w:rPr>
        <w:t xml:space="preserve">גם בנושא הזה יש צורך לבדוק את התיקים עצמם כדי </w:t>
      </w:r>
      <w:bookmarkStart w:id="685" w:name="_ETM_Q1_1763000"/>
      <w:bookmarkEnd w:id="685"/>
      <w:r w:rsidR="00C335D9" w:rsidRPr="00CC1A38">
        <w:rPr>
          <w:rFonts w:hint="cs"/>
          <w:rtl/>
        </w:rPr>
        <w:t>לראות מה היה שם.</w:t>
      </w:r>
    </w:p>
    <w:p w:rsidR="00332DEC" w:rsidRPr="00CC1A38" w:rsidRDefault="00332DEC" w:rsidP="00332DEC">
      <w:pPr>
        <w:rPr>
          <w:rtl/>
        </w:rPr>
      </w:pPr>
      <w:bookmarkStart w:id="686" w:name="_ETM_Q1_1753564"/>
      <w:bookmarkStart w:id="687" w:name="_ETM_Q1_1753629"/>
      <w:bookmarkStart w:id="688" w:name="_ETM_Q1_1767083"/>
      <w:bookmarkStart w:id="689" w:name="_ETM_Q1_1767163"/>
      <w:bookmarkEnd w:id="686"/>
      <w:bookmarkEnd w:id="687"/>
      <w:bookmarkEnd w:id="688"/>
      <w:bookmarkEnd w:id="689"/>
    </w:p>
    <w:p w:rsidR="00332DEC" w:rsidRPr="00CC1A38" w:rsidRDefault="00332DEC" w:rsidP="00332DEC">
      <w:pPr>
        <w:pStyle w:val="af6"/>
        <w:keepNext/>
        <w:rPr>
          <w:rtl/>
        </w:rPr>
      </w:pPr>
      <w:bookmarkStart w:id="690" w:name="ET_yor_6157_54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690"/>
    </w:p>
    <w:p w:rsidR="00332DEC" w:rsidRPr="00CC1A38" w:rsidRDefault="00332DEC" w:rsidP="00332DEC">
      <w:pPr>
        <w:pStyle w:val="KeepWithNext"/>
        <w:rPr>
          <w:rtl/>
        </w:rPr>
      </w:pPr>
    </w:p>
    <w:p w:rsidR="00C335D9" w:rsidRPr="00CC1A38" w:rsidRDefault="00332DEC" w:rsidP="00C335D9">
      <w:pPr>
        <w:rPr>
          <w:rtl/>
        </w:rPr>
      </w:pPr>
      <w:bookmarkStart w:id="691" w:name="_ETM_Q1_1767723"/>
      <w:bookmarkEnd w:id="691"/>
      <w:r w:rsidRPr="00CC1A38">
        <w:rPr>
          <w:rFonts w:hint="cs"/>
          <w:rtl/>
        </w:rPr>
        <w:t xml:space="preserve">אגב, </w:t>
      </w:r>
      <w:bookmarkStart w:id="692" w:name="_ETM_Q1_1768843"/>
      <w:bookmarkEnd w:id="692"/>
      <w:r w:rsidRPr="00CC1A38">
        <w:rPr>
          <w:rFonts w:hint="cs"/>
          <w:rtl/>
        </w:rPr>
        <w:t>גם לזה לדעתי יש עבירה אחרת</w:t>
      </w:r>
      <w:r w:rsidR="00C335D9" w:rsidRPr="00CC1A38">
        <w:rPr>
          <w:rFonts w:hint="cs"/>
          <w:rtl/>
        </w:rPr>
        <w:t xml:space="preserve">, שגם מתאימה לזה. הנתונים </w:t>
      </w:r>
      <w:bookmarkStart w:id="693" w:name="_ETM_Q1_1777000"/>
      <w:bookmarkEnd w:id="693"/>
      <w:r w:rsidR="00C335D9" w:rsidRPr="00CC1A38">
        <w:rPr>
          <w:rFonts w:hint="cs"/>
          <w:rtl/>
        </w:rPr>
        <w:t>שהבאתם זה על הרשעות, לא על מעצרים. נכון?</w:t>
      </w:r>
      <w:bookmarkStart w:id="694" w:name="_ETM_Q1_1775108"/>
      <w:bookmarkStart w:id="695" w:name="_ETM_Q1_1775168"/>
      <w:bookmarkEnd w:id="694"/>
      <w:bookmarkEnd w:id="695"/>
    </w:p>
    <w:p w:rsidR="00332DEC" w:rsidRPr="00CC1A38" w:rsidRDefault="00332DEC" w:rsidP="00C335D9">
      <w:pPr>
        <w:rPr>
          <w:rtl/>
        </w:rPr>
      </w:pPr>
      <w:bookmarkStart w:id="696" w:name="_ETM_Q1_1781000"/>
      <w:bookmarkEnd w:id="696"/>
      <w:r w:rsidRPr="00CC1A38">
        <w:rPr>
          <w:rFonts w:hint="cs"/>
          <w:rtl/>
        </w:rPr>
        <w:t xml:space="preserve"> </w:t>
      </w:r>
    </w:p>
    <w:p w:rsidR="00BB0825" w:rsidRPr="00CC1A38" w:rsidRDefault="00BB0825" w:rsidP="00BB0825">
      <w:pPr>
        <w:pStyle w:val="af9"/>
        <w:keepNext/>
        <w:rPr>
          <w:rtl/>
        </w:rPr>
      </w:pPr>
      <w:bookmarkStart w:id="697" w:name="_ETM_Q1_1778948"/>
      <w:bookmarkStart w:id="698" w:name="_ETM_Q1_1778998"/>
      <w:bookmarkStart w:id="699" w:name="_ETM_Q1_1784266"/>
      <w:bookmarkStart w:id="700" w:name="_ETM_Q1_1784374"/>
      <w:bookmarkEnd w:id="697"/>
      <w:bookmarkEnd w:id="698"/>
      <w:bookmarkEnd w:id="699"/>
      <w:bookmarkEnd w:id="700"/>
      <w:r w:rsidRPr="00CC1A38">
        <w:rPr>
          <w:rStyle w:val="TagStyle"/>
          <w:rtl/>
        </w:rPr>
        <w:t xml:space="preserve">&lt;&lt; אורח &gt;&gt; </w:t>
      </w:r>
      <w:r w:rsidRPr="00CC1A38">
        <w:rPr>
          <w:rtl/>
        </w:rPr>
        <w:t>אליז ליזו לביוד: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</w:p>
    <w:p w:rsidR="00BB0825" w:rsidRPr="00CC1A38" w:rsidRDefault="00BB0825" w:rsidP="00332DEC">
      <w:pPr>
        <w:rPr>
          <w:rtl/>
        </w:rPr>
      </w:pPr>
    </w:p>
    <w:p w:rsidR="00332DEC" w:rsidRPr="00CC1A38" w:rsidRDefault="00332DEC" w:rsidP="00332DEC">
      <w:pPr>
        <w:rPr>
          <w:rtl/>
        </w:rPr>
      </w:pPr>
      <w:bookmarkStart w:id="701" w:name="_ETM_Q1_2120549"/>
      <w:bookmarkStart w:id="702" w:name="_ETM_Q1_2120619"/>
      <w:bookmarkEnd w:id="701"/>
      <w:bookmarkEnd w:id="702"/>
      <w:r w:rsidRPr="00CC1A38">
        <w:rPr>
          <w:rFonts w:hint="cs"/>
          <w:rtl/>
        </w:rPr>
        <w:t xml:space="preserve">על תיקים </w:t>
      </w:r>
      <w:bookmarkStart w:id="703" w:name="_ETM_Q1_1785802"/>
      <w:bookmarkEnd w:id="703"/>
      <w:r w:rsidRPr="00CC1A38">
        <w:rPr>
          <w:rFonts w:hint="cs"/>
          <w:rtl/>
        </w:rPr>
        <w:t>פתוחים.</w:t>
      </w:r>
    </w:p>
    <w:p w:rsidR="00332DEC" w:rsidRPr="00CC1A38" w:rsidRDefault="00332DEC" w:rsidP="00332DEC">
      <w:pPr>
        <w:rPr>
          <w:rtl/>
        </w:rPr>
      </w:pPr>
      <w:bookmarkStart w:id="704" w:name="_ETM_Q1_1787378"/>
      <w:bookmarkStart w:id="705" w:name="_ETM_Q1_1787438"/>
      <w:bookmarkEnd w:id="704"/>
      <w:bookmarkEnd w:id="705"/>
    </w:p>
    <w:p w:rsidR="00332DEC" w:rsidRPr="00CC1A38" w:rsidRDefault="00332DEC" w:rsidP="00332DEC">
      <w:pPr>
        <w:pStyle w:val="af6"/>
        <w:keepNext/>
        <w:rPr>
          <w:rtl/>
        </w:rPr>
      </w:pPr>
      <w:bookmarkStart w:id="706" w:name="ET_yor_6157_55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706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C335D9" w:rsidP="00332DEC">
      <w:pPr>
        <w:rPr>
          <w:rtl/>
        </w:rPr>
      </w:pPr>
      <w:bookmarkStart w:id="707" w:name="_ETM_Q1_1787982"/>
      <w:bookmarkEnd w:id="707"/>
      <w:r w:rsidRPr="00CC1A38">
        <w:rPr>
          <w:rFonts w:hint="cs"/>
          <w:rtl/>
        </w:rPr>
        <w:t xml:space="preserve">תיקים פתוחים </w:t>
      </w:r>
      <w:bookmarkStart w:id="708" w:name="_ETM_Q1_1785000"/>
      <w:bookmarkEnd w:id="708"/>
      <w:r w:rsidRPr="00CC1A38">
        <w:rPr>
          <w:rFonts w:hint="cs"/>
          <w:rtl/>
        </w:rPr>
        <w:t>זה המעצרים, הבנתי.</w:t>
      </w:r>
    </w:p>
    <w:p w:rsidR="00C335D9" w:rsidRPr="00CC1A38" w:rsidRDefault="00C335D9" w:rsidP="00332DEC">
      <w:pPr>
        <w:rPr>
          <w:rtl/>
        </w:rPr>
      </w:pPr>
      <w:bookmarkStart w:id="709" w:name="_ETM_Q1_1788000"/>
      <w:bookmarkEnd w:id="709"/>
    </w:p>
    <w:p w:rsidR="00A5179E" w:rsidRPr="00CC1A38" w:rsidRDefault="00A5179E" w:rsidP="00A5179E">
      <w:pPr>
        <w:pStyle w:val="af9"/>
        <w:keepNext/>
        <w:rPr>
          <w:rtl/>
        </w:rPr>
      </w:pPr>
      <w:bookmarkStart w:id="710" w:name="ET_guest_635381_95"/>
      <w:r w:rsidRPr="00CC1A38">
        <w:rPr>
          <w:rStyle w:val="TagStyle"/>
          <w:rtl/>
        </w:rPr>
        <w:t xml:space="preserve"> &lt;&lt; אורח &gt;&gt; </w:t>
      </w:r>
      <w:r w:rsidRPr="00CC1A38">
        <w:rPr>
          <w:rFonts w:hint="cs"/>
          <w:rtl/>
        </w:rPr>
        <w:t>בני פרץ</w:t>
      </w:r>
      <w:r w:rsidRPr="00CC1A38">
        <w:rPr>
          <w:rtl/>
        </w:rPr>
        <w:t>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710"/>
    </w:p>
    <w:p w:rsidR="00A5179E" w:rsidRPr="00CC1A38" w:rsidRDefault="00A5179E" w:rsidP="00A5179E">
      <w:pPr>
        <w:pStyle w:val="KeepWithNext"/>
        <w:rPr>
          <w:rtl/>
        </w:rPr>
      </w:pPr>
    </w:p>
    <w:p w:rsidR="00332DEC" w:rsidRPr="00CC1A38" w:rsidRDefault="00332DEC" w:rsidP="0038464E">
      <w:pPr>
        <w:rPr>
          <w:rtl/>
        </w:rPr>
      </w:pPr>
      <w:bookmarkStart w:id="711" w:name="_ETM_Q1_1786000"/>
      <w:bookmarkStart w:id="712" w:name="_ETM_Q1_1789288"/>
      <w:bookmarkStart w:id="713" w:name="_ETM_Q1_1789353"/>
      <w:bookmarkStart w:id="714" w:name="_ETM_Q1_1790896"/>
      <w:bookmarkStart w:id="715" w:name="_ETM_Q1_1790949"/>
      <w:bookmarkEnd w:id="711"/>
      <w:bookmarkEnd w:id="712"/>
      <w:bookmarkEnd w:id="713"/>
      <w:bookmarkEnd w:id="714"/>
      <w:bookmarkEnd w:id="715"/>
      <w:r w:rsidRPr="00CC1A38">
        <w:rPr>
          <w:rFonts w:hint="cs"/>
          <w:rtl/>
        </w:rPr>
        <w:t xml:space="preserve">כבודו, צריך לשאול אותם מה </w:t>
      </w:r>
      <w:r w:rsidR="00A5179E" w:rsidRPr="00CC1A38">
        <w:rPr>
          <w:rFonts w:hint="cs"/>
          <w:rtl/>
        </w:rPr>
        <w:t>עם תיקים תפורים</w:t>
      </w:r>
      <w:r w:rsidR="0038464E" w:rsidRPr="00CC1A38">
        <w:rPr>
          <w:rFonts w:hint="cs"/>
          <w:rtl/>
        </w:rPr>
        <w:t>.</w:t>
      </w:r>
    </w:p>
    <w:p w:rsidR="00332DEC" w:rsidRPr="00CC1A38" w:rsidRDefault="00332DEC" w:rsidP="00332DEC">
      <w:pPr>
        <w:rPr>
          <w:rtl/>
        </w:rPr>
      </w:pPr>
      <w:bookmarkStart w:id="716" w:name="_ETM_Q1_1798877"/>
      <w:bookmarkStart w:id="717" w:name="_ETM_Q1_1798932"/>
      <w:bookmarkStart w:id="718" w:name="_ETM_Q1_1800100"/>
      <w:bookmarkEnd w:id="716"/>
      <w:bookmarkEnd w:id="717"/>
      <w:bookmarkEnd w:id="718"/>
    </w:p>
    <w:p w:rsidR="00A5179E" w:rsidRPr="00CC1A38" w:rsidRDefault="00A5179E" w:rsidP="00A5179E">
      <w:pPr>
        <w:pStyle w:val="af6"/>
        <w:keepNext/>
        <w:rPr>
          <w:rtl/>
        </w:rPr>
      </w:pPr>
      <w:bookmarkStart w:id="719" w:name="ET_yor_6157_96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719"/>
    </w:p>
    <w:p w:rsidR="00A5179E" w:rsidRPr="00CC1A38" w:rsidRDefault="00A5179E" w:rsidP="00A5179E">
      <w:pPr>
        <w:pStyle w:val="KeepWithNext"/>
        <w:rPr>
          <w:rtl/>
        </w:rPr>
      </w:pPr>
    </w:p>
    <w:p w:rsidR="00A5179E" w:rsidRPr="00CC1A38" w:rsidRDefault="00A5179E" w:rsidP="00A5179E">
      <w:pPr>
        <w:rPr>
          <w:rtl/>
        </w:rPr>
      </w:pPr>
      <w:r w:rsidRPr="00CC1A38">
        <w:rPr>
          <w:rFonts w:hint="cs"/>
          <w:rtl/>
        </w:rPr>
        <w:t xml:space="preserve">זה בסעיף עבירה אחר. </w:t>
      </w:r>
    </w:p>
    <w:p w:rsidR="00A5179E" w:rsidRPr="00CC1A38" w:rsidRDefault="00A5179E" w:rsidP="00A5179E">
      <w:pPr>
        <w:rPr>
          <w:rtl/>
        </w:rPr>
      </w:pPr>
    </w:p>
    <w:p w:rsidR="00A5179E" w:rsidRPr="00CC1A38" w:rsidRDefault="00A5179E" w:rsidP="00A5179E">
      <w:pPr>
        <w:pStyle w:val="af9"/>
        <w:keepNext/>
        <w:rPr>
          <w:rtl/>
        </w:rPr>
      </w:pPr>
      <w:bookmarkStart w:id="720" w:name="_ETM_Q1_1793000"/>
      <w:bookmarkEnd w:id="720"/>
      <w:r w:rsidRPr="00CC1A38">
        <w:rPr>
          <w:rStyle w:val="TagStyle"/>
          <w:rtl/>
        </w:rPr>
        <w:t xml:space="preserve">&lt;&lt; אורח &gt;&gt; </w:t>
      </w:r>
      <w:r w:rsidRPr="00CC1A38">
        <w:rPr>
          <w:rFonts w:hint="cs"/>
          <w:rtl/>
        </w:rPr>
        <w:t>בני פרץ</w:t>
      </w:r>
      <w:r w:rsidRPr="00CC1A38">
        <w:rPr>
          <w:rtl/>
        </w:rPr>
        <w:t>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</w:p>
    <w:p w:rsidR="00A5179E" w:rsidRPr="00CC1A38" w:rsidRDefault="00A5179E" w:rsidP="00A5179E">
      <w:pPr>
        <w:rPr>
          <w:rtl/>
        </w:rPr>
      </w:pPr>
    </w:p>
    <w:p w:rsidR="00A5179E" w:rsidRPr="00CC1A38" w:rsidRDefault="00A5179E" w:rsidP="00A5179E">
      <w:pPr>
        <w:rPr>
          <w:rtl/>
        </w:rPr>
      </w:pPr>
      <w:bookmarkStart w:id="721" w:name="_ETM_Q1_1794000"/>
      <w:bookmarkEnd w:id="721"/>
      <w:r w:rsidRPr="00CC1A38">
        <w:rPr>
          <w:rFonts w:hint="cs"/>
          <w:rtl/>
        </w:rPr>
        <w:t xml:space="preserve">גם לאזרחים. </w:t>
      </w:r>
      <w:bookmarkStart w:id="722" w:name="_ETM_Q1_1795000"/>
      <w:bookmarkEnd w:id="722"/>
      <w:r w:rsidRPr="00CC1A38">
        <w:rPr>
          <w:rFonts w:hint="cs"/>
          <w:rtl/>
        </w:rPr>
        <w:t>אני לא מדבר על ראש הממשלה, אני מדבר על אזרחים.</w:t>
      </w:r>
    </w:p>
    <w:p w:rsidR="00A5179E" w:rsidRPr="00CC1A38" w:rsidRDefault="00A5179E" w:rsidP="00A5179E">
      <w:pPr>
        <w:rPr>
          <w:rtl/>
        </w:rPr>
      </w:pPr>
    </w:p>
    <w:p w:rsidR="00332DEC" w:rsidRPr="00CC1A38" w:rsidRDefault="00332DEC" w:rsidP="00332DEC">
      <w:pPr>
        <w:pStyle w:val="a4"/>
        <w:keepNext/>
        <w:rPr>
          <w:rtl/>
        </w:rPr>
      </w:pPr>
      <w:bookmarkStart w:id="723" w:name="ET_speaker_6355_56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723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A5179E" w:rsidP="00A5179E">
      <w:pPr>
        <w:rPr>
          <w:rtl/>
        </w:rPr>
      </w:pPr>
      <w:bookmarkStart w:id="724" w:name="_ETM_Q1_1798000"/>
      <w:bookmarkEnd w:id="724"/>
      <w:r w:rsidRPr="00CC1A38">
        <w:rPr>
          <w:rFonts w:hint="cs"/>
          <w:rtl/>
        </w:rPr>
        <w:t xml:space="preserve">כשאנחנו </w:t>
      </w:r>
      <w:bookmarkStart w:id="725" w:name="_ETM_Q1_1799000"/>
      <w:bookmarkEnd w:id="725"/>
      <w:r w:rsidRPr="00CC1A38">
        <w:rPr>
          <w:rFonts w:hint="cs"/>
          <w:rtl/>
        </w:rPr>
        <w:t>מדברים על הרבה-הרבה יותר תיקים בסעיף 4, ל</w:t>
      </w:r>
      <w:bookmarkStart w:id="726" w:name="_ETM_Q1_1800513"/>
      <w:bookmarkStart w:id="727" w:name="_ETM_Q1_1800538"/>
      <w:bookmarkEnd w:id="726"/>
      <w:bookmarkEnd w:id="727"/>
      <w:r w:rsidR="00332DEC" w:rsidRPr="00CC1A38">
        <w:rPr>
          <w:rFonts w:hint="cs"/>
          <w:rtl/>
        </w:rPr>
        <w:t xml:space="preserve">פי הסיכום של </w:t>
      </w:r>
      <w:bookmarkStart w:id="728" w:name="_ETM_Q1_1802981"/>
      <w:bookmarkEnd w:id="728"/>
      <w:r w:rsidR="00332DEC" w:rsidRPr="00CC1A38">
        <w:rPr>
          <w:rFonts w:hint="cs"/>
          <w:rtl/>
        </w:rPr>
        <w:t>המשטרה</w:t>
      </w:r>
      <w:r w:rsidRPr="00CC1A38">
        <w:rPr>
          <w:rFonts w:hint="cs"/>
          <w:rtl/>
        </w:rPr>
        <w:t xml:space="preserve"> שאני רואה כאן </w:t>
      </w:r>
      <w:r w:rsidR="00332DEC" w:rsidRPr="00CC1A38">
        <w:rPr>
          <w:rFonts w:hint="cs"/>
          <w:rtl/>
        </w:rPr>
        <w:t>מולי</w:t>
      </w:r>
      <w:r w:rsidRPr="00CC1A38">
        <w:rPr>
          <w:rFonts w:hint="cs"/>
          <w:rtl/>
        </w:rPr>
        <w:t xml:space="preserve">, </w:t>
      </w:r>
      <w:bookmarkStart w:id="729" w:name="_ETM_Q1_1804000"/>
      <w:bookmarkEnd w:id="729"/>
      <w:r w:rsidRPr="00CC1A38">
        <w:rPr>
          <w:rFonts w:hint="cs"/>
          <w:rtl/>
        </w:rPr>
        <w:t xml:space="preserve">אנחנו מדברים כרגע בעבירה יחידה 109, ובעבירה שאינה עבירה יחידה </w:t>
      </w:r>
      <w:bookmarkStart w:id="730" w:name="_ETM_Q1_1810000"/>
      <w:bookmarkEnd w:id="730"/>
      <w:r w:rsidRPr="00CC1A38">
        <w:rPr>
          <w:rFonts w:hint="cs"/>
          <w:rtl/>
        </w:rPr>
        <w:t>זה 280. גם זה, לא מדובר פה על כמויו</w:t>
      </w:r>
      <w:bookmarkStart w:id="731" w:name="_ETM_Q1_1816000"/>
      <w:bookmarkEnd w:id="731"/>
      <w:r w:rsidRPr="00CC1A38">
        <w:rPr>
          <w:rFonts w:hint="cs"/>
          <w:rtl/>
        </w:rPr>
        <w:t xml:space="preserve">ת גדולות. </w:t>
      </w:r>
      <w:bookmarkStart w:id="732" w:name="_ETM_Q1_1815460"/>
      <w:bookmarkStart w:id="733" w:name="_ETM_Q1_1815520"/>
      <w:bookmarkEnd w:id="732"/>
      <w:bookmarkEnd w:id="733"/>
      <w:r w:rsidR="00332DEC" w:rsidRPr="00CC1A38">
        <w:rPr>
          <w:rFonts w:hint="cs"/>
          <w:rtl/>
        </w:rPr>
        <w:t xml:space="preserve">גם פה אפשר להחיל את </w:t>
      </w:r>
      <w:r w:rsidRPr="00CC1A38">
        <w:rPr>
          <w:rFonts w:hint="cs"/>
          <w:rtl/>
        </w:rPr>
        <w:t>אותם דברים ש</w:t>
      </w:r>
      <w:bookmarkStart w:id="734" w:name="_ETM_Q1_1819690"/>
      <w:bookmarkEnd w:id="734"/>
      <w:r w:rsidR="00332DEC" w:rsidRPr="00CC1A38">
        <w:rPr>
          <w:rFonts w:hint="cs"/>
          <w:rtl/>
        </w:rPr>
        <w:t>אמרת קודם לכן</w:t>
      </w:r>
      <w:r w:rsidRPr="00CC1A38">
        <w:rPr>
          <w:rFonts w:hint="cs"/>
          <w:rtl/>
        </w:rPr>
        <w:t>.</w:t>
      </w:r>
    </w:p>
    <w:p w:rsidR="00332DEC" w:rsidRPr="00CC1A38" w:rsidRDefault="00332DEC" w:rsidP="00332DEC">
      <w:pPr>
        <w:rPr>
          <w:rtl/>
        </w:rPr>
      </w:pPr>
      <w:bookmarkStart w:id="735" w:name="_ETM_Q1_1822586"/>
      <w:bookmarkStart w:id="736" w:name="_ETM_Q1_1822651"/>
      <w:bookmarkEnd w:id="735"/>
      <w:bookmarkEnd w:id="736"/>
    </w:p>
    <w:p w:rsidR="00332DEC" w:rsidRPr="00CC1A38" w:rsidRDefault="00332DEC" w:rsidP="00332DEC">
      <w:pPr>
        <w:pStyle w:val="af6"/>
        <w:keepNext/>
        <w:rPr>
          <w:rtl/>
        </w:rPr>
      </w:pPr>
      <w:bookmarkStart w:id="737" w:name="ET_yor_6157_57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737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332DEC" w:rsidP="00332DEC">
      <w:pPr>
        <w:rPr>
          <w:rtl/>
        </w:rPr>
      </w:pPr>
      <w:bookmarkStart w:id="738" w:name="_ETM_Q1_1823324"/>
      <w:bookmarkEnd w:id="738"/>
      <w:r w:rsidRPr="00CC1A38">
        <w:rPr>
          <w:rFonts w:hint="cs"/>
          <w:rtl/>
        </w:rPr>
        <w:t>שם זה יכול להיות עוד כמה וכמה דברים.</w:t>
      </w:r>
    </w:p>
    <w:p w:rsidR="00332DEC" w:rsidRPr="00CC1A38" w:rsidRDefault="00332DEC" w:rsidP="00332DEC">
      <w:pPr>
        <w:rPr>
          <w:rtl/>
        </w:rPr>
      </w:pPr>
      <w:bookmarkStart w:id="739" w:name="_ETM_Q1_1829134"/>
      <w:bookmarkStart w:id="740" w:name="_ETM_Q1_1829184"/>
      <w:bookmarkStart w:id="741" w:name="_ETM_Q1_1830347"/>
      <w:bookmarkEnd w:id="739"/>
      <w:bookmarkEnd w:id="740"/>
      <w:bookmarkEnd w:id="741"/>
    </w:p>
    <w:p w:rsidR="00332DEC" w:rsidRPr="00CC1A38" w:rsidRDefault="00332DEC" w:rsidP="00332DEC">
      <w:pPr>
        <w:pStyle w:val="af9"/>
        <w:keepNext/>
        <w:rPr>
          <w:rtl/>
        </w:rPr>
      </w:pPr>
      <w:bookmarkStart w:id="742" w:name="ET_guest_635381_58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742"/>
    </w:p>
    <w:p w:rsidR="00332DEC" w:rsidRPr="00CC1A38" w:rsidRDefault="00332DEC" w:rsidP="00332DEC">
      <w:pPr>
        <w:pStyle w:val="KeepWithNext"/>
        <w:rPr>
          <w:rtl/>
        </w:rPr>
      </w:pPr>
    </w:p>
    <w:p w:rsidR="00A5179E" w:rsidRPr="00CC1A38" w:rsidRDefault="00332DEC" w:rsidP="00A5179E">
      <w:pPr>
        <w:rPr>
          <w:rtl/>
        </w:rPr>
      </w:pPr>
      <w:bookmarkStart w:id="743" w:name="_ETM_Q1_1830802"/>
      <w:bookmarkStart w:id="744" w:name="_ETM_Q1_1830847"/>
      <w:bookmarkEnd w:id="743"/>
      <w:bookmarkEnd w:id="744"/>
      <w:r w:rsidRPr="00CC1A38">
        <w:rPr>
          <w:rFonts w:hint="cs"/>
          <w:rtl/>
        </w:rPr>
        <w:t xml:space="preserve">כדי </w:t>
      </w:r>
      <w:bookmarkStart w:id="745" w:name="_ETM_Q1_1832691"/>
      <w:bookmarkEnd w:id="745"/>
      <w:r w:rsidRPr="00CC1A38">
        <w:rPr>
          <w:rFonts w:hint="cs"/>
          <w:rtl/>
        </w:rPr>
        <w:t>לבטל עבירות צריך שתהי</w:t>
      </w:r>
      <w:r w:rsidR="00A5179E" w:rsidRPr="00CC1A38">
        <w:rPr>
          <w:rFonts w:hint="cs"/>
          <w:rtl/>
        </w:rPr>
        <w:t>ה</w:t>
      </w:r>
      <w:r w:rsidRPr="00CC1A38">
        <w:rPr>
          <w:rFonts w:hint="cs"/>
          <w:rtl/>
        </w:rPr>
        <w:t xml:space="preserve"> תשתית עובדתית. </w:t>
      </w:r>
    </w:p>
    <w:p w:rsidR="00A5179E" w:rsidRPr="00CC1A38" w:rsidRDefault="00A5179E" w:rsidP="00A5179E">
      <w:pPr>
        <w:rPr>
          <w:rtl/>
        </w:rPr>
      </w:pPr>
    </w:p>
    <w:p w:rsidR="00A5179E" w:rsidRPr="00CC1A38" w:rsidRDefault="00A5179E" w:rsidP="00A5179E">
      <w:pPr>
        <w:pStyle w:val="af6"/>
        <w:keepNext/>
        <w:rPr>
          <w:rtl/>
        </w:rPr>
      </w:pPr>
      <w:bookmarkStart w:id="746" w:name="ET_yor_6157_97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746"/>
    </w:p>
    <w:p w:rsidR="00A5179E" w:rsidRPr="00CC1A38" w:rsidRDefault="00A5179E" w:rsidP="00A5179E">
      <w:pPr>
        <w:pStyle w:val="KeepWithNext"/>
        <w:rPr>
          <w:rtl/>
        </w:rPr>
      </w:pPr>
    </w:p>
    <w:p w:rsidR="00A5179E" w:rsidRPr="00CC1A38" w:rsidRDefault="00A5179E" w:rsidP="00A5179E">
      <w:pPr>
        <w:rPr>
          <w:rtl/>
        </w:rPr>
      </w:pPr>
      <w:r w:rsidRPr="00CC1A38">
        <w:rPr>
          <w:rFonts w:hint="cs"/>
          <w:rtl/>
        </w:rPr>
        <w:t>אני מקבל את זה.</w:t>
      </w:r>
    </w:p>
    <w:p w:rsidR="00A5179E" w:rsidRPr="00CC1A38" w:rsidRDefault="00A5179E" w:rsidP="00A5179E">
      <w:pPr>
        <w:rPr>
          <w:rtl/>
        </w:rPr>
      </w:pPr>
      <w:bookmarkStart w:id="747" w:name="_ETM_Q1_1837000"/>
      <w:bookmarkEnd w:id="747"/>
    </w:p>
    <w:p w:rsidR="00A5179E" w:rsidRPr="00CC1A38" w:rsidRDefault="00A5179E" w:rsidP="00A5179E">
      <w:pPr>
        <w:pStyle w:val="af9"/>
        <w:keepNext/>
        <w:rPr>
          <w:rtl/>
        </w:rPr>
      </w:pPr>
      <w:bookmarkStart w:id="748" w:name="ET_guest_635381_98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748"/>
    </w:p>
    <w:p w:rsidR="00A5179E" w:rsidRPr="00CC1A38" w:rsidRDefault="00A5179E" w:rsidP="00A5179E">
      <w:pPr>
        <w:pStyle w:val="KeepWithNext"/>
        <w:rPr>
          <w:rtl/>
        </w:rPr>
      </w:pPr>
    </w:p>
    <w:p w:rsidR="00332DEC" w:rsidRPr="00CC1A38" w:rsidRDefault="00332DEC" w:rsidP="00DC1859">
      <w:pPr>
        <w:rPr>
          <w:rtl/>
        </w:rPr>
      </w:pPr>
      <w:bookmarkStart w:id="749" w:name="_ETM_Q1_1838000"/>
      <w:bookmarkEnd w:id="749"/>
      <w:r w:rsidRPr="00CC1A38">
        <w:rPr>
          <w:rFonts w:hint="cs"/>
          <w:rtl/>
        </w:rPr>
        <w:t>אני כן מציעה</w:t>
      </w:r>
      <w:r w:rsidR="00A5179E" w:rsidRPr="00CC1A38">
        <w:rPr>
          <w:rFonts w:hint="cs"/>
          <w:rtl/>
        </w:rPr>
        <w:t xml:space="preserve"> לוועדה ולחבר הכנסת סולומון</w:t>
      </w:r>
      <w:r w:rsidR="00DC1859" w:rsidRPr="00CC1A38">
        <w:rPr>
          <w:rFonts w:hint="cs"/>
          <w:rtl/>
        </w:rPr>
        <w:t xml:space="preserve"> לקיים מעקב ולראות האם יש </w:t>
      </w:r>
      <w:bookmarkStart w:id="750" w:name="_ETM_Q1_1844069"/>
      <w:bookmarkStart w:id="751" w:name="_ETM_Q1_1844152"/>
      <w:bookmarkEnd w:id="750"/>
      <w:bookmarkEnd w:id="751"/>
      <w:r w:rsidRPr="00CC1A38">
        <w:rPr>
          <w:rFonts w:hint="cs"/>
          <w:rtl/>
        </w:rPr>
        <w:t xml:space="preserve">הסטה </w:t>
      </w:r>
      <w:bookmarkStart w:id="752" w:name="_ETM_Q1_1845235"/>
      <w:bookmarkEnd w:id="752"/>
      <w:r w:rsidRPr="00CC1A38">
        <w:rPr>
          <w:rFonts w:hint="cs"/>
          <w:rtl/>
        </w:rPr>
        <w:t>של המקרים, שביטול העבירה באמת יצר שינוי מציאות.</w:t>
      </w:r>
    </w:p>
    <w:p w:rsidR="00332DEC" w:rsidRPr="00CC1A38" w:rsidRDefault="00332DEC" w:rsidP="00332DEC">
      <w:pPr>
        <w:rPr>
          <w:rtl/>
        </w:rPr>
      </w:pPr>
      <w:bookmarkStart w:id="753" w:name="_ETM_Q1_1853489"/>
      <w:bookmarkStart w:id="754" w:name="_ETM_Q1_1853559"/>
      <w:bookmarkEnd w:id="753"/>
      <w:bookmarkEnd w:id="754"/>
    </w:p>
    <w:p w:rsidR="00332DEC" w:rsidRPr="00CC1A38" w:rsidRDefault="00332DEC" w:rsidP="00332DEC">
      <w:pPr>
        <w:pStyle w:val="af6"/>
        <w:keepNext/>
        <w:rPr>
          <w:rtl/>
        </w:rPr>
      </w:pPr>
      <w:bookmarkStart w:id="755" w:name="ET_yor_6157_59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755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DC1859" w:rsidP="00332DEC">
      <w:pPr>
        <w:rPr>
          <w:rtl/>
        </w:rPr>
      </w:pPr>
      <w:bookmarkStart w:id="756" w:name="_ETM_Q1_1854034"/>
      <w:bookmarkEnd w:id="756"/>
      <w:r w:rsidRPr="00CC1A38">
        <w:rPr>
          <w:rFonts w:hint="cs"/>
          <w:rtl/>
        </w:rPr>
        <w:t xml:space="preserve">בחוק המספרים הקטנים </w:t>
      </w:r>
      <w:bookmarkStart w:id="757" w:name="_ETM_Q1_1851000"/>
      <w:bookmarkEnd w:id="757"/>
      <w:r w:rsidRPr="00CC1A38">
        <w:rPr>
          <w:rFonts w:hint="cs"/>
          <w:rtl/>
        </w:rPr>
        <w:t xml:space="preserve">קצת מטריד לעשות את המעקב הזה, כלומר, יהיה נורא קשה. </w:t>
      </w:r>
      <w:bookmarkStart w:id="758" w:name="_ETM_Q1_1854000"/>
      <w:bookmarkEnd w:id="758"/>
      <w:r w:rsidR="00332DEC" w:rsidRPr="00CC1A38">
        <w:rPr>
          <w:rFonts w:hint="cs"/>
          <w:rtl/>
        </w:rPr>
        <w:t xml:space="preserve">נראה גידול באחד, </w:t>
      </w:r>
      <w:bookmarkStart w:id="759" w:name="_ETM_Q1_1858799"/>
      <w:bookmarkEnd w:id="759"/>
      <w:r w:rsidR="00332DEC" w:rsidRPr="00CC1A38">
        <w:rPr>
          <w:rFonts w:hint="cs"/>
          <w:rtl/>
        </w:rPr>
        <w:t>ואני לא אדע כלום</w:t>
      </w:r>
      <w:r w:rsidRPr="00CC1A38">
        <w:rPr>
          <w:rFonts w:hint="cs"/>
          <w:rtl/>
        </w:rPr>
        <w:t>.</w:t>
      </w:r>
    </w:p>
    <w:p w:rsidR="00332DEC" w:rsidRPr="00CC1A38" w:rsidRDefault="00332DEC" w:rsidP="00332DEC">
      <w:pPr>
        <w:rPr>
          <w:rtl/>
        </w:rPr>
      </w:pPr>
      <w:bookmarkStart w:id="760" w:name="_ETM_Q1_1861874"/>
      <w:bookmarkStart w:id="761" w:name="_ETM_Q1_1861929"/>
      <w:bookmarkStart w:id="762" w:name="_ETM_Q1_1863409"/>
      <w:bookmarkEnd w:id="760"/>
      <w:bookmarkEnd w:id="761"/>
      <w:bookmarkEnd w:id="762"/>
    </w:p>
    <w:p w:rsidR="00332DEC" w:rsidRPr="00CC1A38" w:rsidRDefault="00332DEC" w:rsidP="00332DEC">
      <w:pPr>
        <w:pStyle w:val="af9"/>
        <w:keepNext/>
        <w:rPr>
          <w:rtl/>
        </w:rPr>
      </w:pPr>
      <w:bookmarkStart w:id="763" w:name="ET_guest_635381_60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763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332DEC" w:rsidP="00332DEC">
      <w:pPr>
        <w:rPr>
          <w:rtl/>
        </w:rPr>
      </w:pPr>
      <w:bookmarkStart w:id="764" w:name="_ETM_Q1_1863862"/>
      <w:bookmarkStart w:id="765" w:name="_ETM_Q1_1863887"/>
      <w:bookmarkEnd w:id="764"/>
      <w:bookmarkEnd w:id="765"/>
      <w:r w:rsidRPr="00CC1A38">
        <w:rPr>
          <w:rFonts w:hint="cs"/>
          <w:rtl/>
        </w:rPr>
        <w:t>חבר הכנסת סולומון כנבחר ציבור</w:t>
      </w:r>
      <w:r w:rsidR="00DC1859" w:rsidRPr="00CC1A38">
        <w:rPr>
          <w:rFonts w:hint="cs"/>
          <w:rtl/>
        </w:rPr>
        <w:t xml:space="preserve"> מקבל תלונות.</w:t>
      </w:r>
    </w:p>
    <w:p w:rsidR="00332DEC" w:rsidRPr="00CC1A38" w:rsidRDefault="00332DEC" w:rsidP="00332DEC">
      <w:pPr>
        <w:rPr>
          <w:rtl/>
        </w:rPr>
      </w:pPr>
      <w:bookmarkStart w:id="766" w:name="_ETM_Q1_1869010"/>
      <w:bookmarkStart w:id="767" w:name="_ETM_Q1_1869075"/>
      <w:bookmarkEnd w:id="766"/>
      <w:bookmarkEnd w:id="767"/>
    </w:p>
    <w:p w:rsidR="00332DEC" w:rsidRPr="00CC1A38" w:rsidRDefault="00332DEC" w:rsidP="00332DEC">
      <w:pPr>
        <w:pStyle w:val="af6"/>
        <w:keepNext/>
        <w:rPr>
          <w:rtl/>
        </w:rPr>
      </w:pPr>
      <w:bookmarkStart w:id="768" w:name="ET_yor_6157_61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768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DC1859" w:rsidP="00332DEC">
      <w:pPr>
        <w:rPr>
          <w:rtl/>
        </w:rPr>
      </w:pPr>
      <w:bookmarkStart w:id="769" w:name="_ETM_Q1_1869899"/>
      <w:bookmarkEnd w:id="769"/>
      <w:r w:rsidRPr="00CC1A38">
        <w:rPr>
          <w:rFonts w:hint="cs"/>
          <w:rtl/>
        </w:rPr>
        <w:t xml:space="preserve">זה מן הסתם נוכל לדעת. מבחינת ההכרעה, אני </w:t>
      </w:r>
      <w:bookmarkStart w:id="770" w:name="_ETM_Q1_1868000"/>
      <w:bookmarkEnd w:id="770"/>
      <w:r w:rsidRPr="00CC1A38">
        <w:rPr>
          <w:rFonts w:hint="cs"/>
          <w:rtl/>
        </w:rPr>
        <w:t>לא מחריג את הסעיף.</w:t>
      </w:r>
    </w:p>
    <w:p w:rsidR="00332DEC" w:rsidRPr="00CC1A38" w:rsidRDefault="00332DEC" w:rsidP="00332DEC">
      <w:pPr>
        <w:rPr>
          <w:rtl/>
        </w:rPr>
      </w:pPr>
      <w:bookmarkStart w:id="771" w:name="_ETM_Q1_1881158"/>
      <w:bookmarkStart w:id="772" w:name="_ETM_Q1_1881202"/>
      <w:bookmarkStart w:id="773" w:name="_ETM_Q1_1882802"/>
      <w:bookmarkEnd w:id="771"/>
      <w:bookmarkEnd w:id="772"/>
      <w:bookmarkEnd w:id="773"/>
    </w:p>
    <w:p w:rsidR="00332DEC" w:rsidRPr="00CC1A38" w:rsidRDefault="00332DEC" w:rsidP="00332DEC">
      <w:pPr>
        <w:pStyle w:val="af9"/>
        <w:keepNext/>
        <w:rPr>
          <w:rtl/>
        </w:rPr>
      </w:pPr>
      <w:bookmarkStart w:id="774" w:name="ET_guest_576214_62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ישי שרון: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774"/>
    </w:p>
    <w:p w:rsidR="00332DEC" w:rsidRPr="00CC1A38" w:rsidRDefault="00332DEC" w:rsidP="00332DEC">
      <w:pPr>
        <w:pStyle w:val="KeepWithNext"/>
        <w:rPr>
          <w:rtl/>
        </w:rPr>
      </w:pPr>
    </w:p>
    <w:p w:rsidR="00332DEC" w:rsidRPr="00CC1A38" w:rsidRDefault="00332DEC" w:rsidP="00332DEC">
      <w:pPr>
        <w:rPr>
          <w:rtl/>
        </w:rPr>
      </w:pPr>
      <w:bookmarkStart w:id="775" w:name="_ETM_Q1_1883183"/>
      <w:bookmarkStart w:id="776" w:name="_ETM_Q1_1883225"/>
      <w:bookmarkEnd w:id="775"/>
      <w:bookmarkEnd w:id="776"/>
      <w:r w:rsidRPr="00CC1A38">
        <w:rPr>
          <w:rFonts w:hint="cs"/>
          <w:rtl/>
        </w:rPr>
        <w:t xml:space="preserve">אנחנו </w:t>
      </w:r>
      <w:bookmarkStart w:id="777" w:name="_ETM_Q1_1886755"/>
      <w:bookmarkEnd w:id="777"/>
      <w:r w:rsidRPr="00CC1A38">
        <w:rPr>
          <w:rFonts w:hint="cs"/>
          <w:rtl/>
        </w:rPr>
        <w:t>כמובן, כמו בדיון הקודם</w:t>
      </w:r>
      <w:r w:rsidR="00DC1859" w:rsidRPr="00CC1A38">
        <w:rPr>
          <w:rFonts w:hint="cs"/>
          <w:rtl/>
        </w:rPr>
        <w:t>,</w:t>
      </w:r>
      <w:r w:rsidRPr="00CC1A38">
        <w:rPr>
          <w:rFonts w:hint="cs"/>
          <w:rtl/>
        </w:rPr>
        <w:t xml:space="preserve"> מברכים על הצעת החוק</w:t>
      </w:r>
      <w:r w:rsidR="00DC1859" w:rsidRPr="00CC1A38">
        <w:rPr>
          <w:rFonts w:hint="cs"/>
          <w:rtl/>
        </w:rPr>
        <w:t xml:space="preserve">. אנחנו תמיד בעד ביטול עבירות פליליות </w:t>
      </w:r>
      <w:bookmarkStart w:id="778" w:name="_ETM_Q1_1894000"/>
      <w:bookmarkEnd w:id="778"/>
      <w:r w:rsidR="00DC1859" w:rsidRPr="00CC1A38">
        <w:rPr>
          <w:rFonts w:hint="cs"/>
          <w:rtl/>
        </w:rPr>
        <w:t xml:space="preserve">מיותרות וארכאיות. אומנם אנחנו עוסקים במספר קטן של תיקים, </w:t>
      </w:r>
      <w:bookmarkStart w:id="779" w:name="_ETM_Q1_1898000"/>
      <w:bookmarkEnd w:id="779"/>
      <w:r w:rsidR="00DC1859" w:rsidRPr="00CC1A38">
        <w:rPr>
          <w:rFonts w:hint="cs"/>
          <w:rtl/>
        </w:rPr>
        <w:t xml:space="preserve">אבל כמו שאמרתי בדיון הקודם, אחת הבעיות לגבי העבירה הזאת </w:t>
      </w:r>
      <w:bookmarkStart w:id="780" w:name="_ETM_Q1_1903000"/>
      <w:bookmarkEnd w:id="780"/>
      <w:r w:rsidR="00DC1859" w:rsidRPr="00CC1A38">
        <w:rPr>
          <w:rFonts w:hint="cs"/>
          <w:rtl/>
        </w:rPr>
        <w:t xml:space="preserve">זה דווקא המוטיב של ההפללה הנעלמת, אותם אנשים שעוברים עיכובים </w:t>
      </w:r>
      <w:bookmarkStart w:id="781" w:name="_ETM_Q1_1907000"/>
      <w:bookmarkEnd w:id="781"/>
      <w:r w:rsidR="00DC1859" w:rsidRPr="00CC1A38">
        <w:rPr>
          <w:rFonts w:hint="cs"/>
          <w:rtl/>
        </w:rPr>
        <w:t xml:space="preserve">בשטח שלא לצורך, או שנפתח נגדם תיק פלילי שבסופו של </w:t>
      </w:r>
      <w:bookmarkStart w:id="782" w:name="_ETM_Q1_1913000"/>
      <w:bookmarkEnd w:id="782"/>
      <w:r w:rsidR="00DC1859" w:rsidRPr="00CC1A38">
        <w:rPr>
          <w:rFonts w:hint="cs"/>
          <w:rtl/>
        </w:rPr>
        <w:t xml:space="preserve">דבר הוא נסגר וכן מלווה אותם בצורה כזאת או אחרת </w:t>
      </w:r>
      <w:bookmarkStart w:id="783" w:name="_ETM_Q1_1914000"/>
      <w:bookmarkEnd w:id="783"/>
      <w:r w:rsidR="00DC1859" w:rsidRPr="00CC1A38">
        <w:rPr>
          <w:rFonts w:hint="cs"/>
          <w:rtl/>
        </w:rPr>
        <w:t>מבחינת הרישום הפלילי.</w:t>
      </w:r>
    </w:p>
    <w:p w:rsidR="00DC1859" w:rsidRPr="00CC1A38" w:rsidRDefault="00DC1859" w:rsidP="00332DEC">
      <w:pPr>
        <w:rPr>
          <w:rtl/>
        </w:rPr>
      </w:pPr>
    </w:p>
    <w:p w:rsidR="00DC1859" w:rsidRPr="00CC1A38" w:rsidRDefault="00DC1859" w:rsidP="00332DEC">
      <w:pPr>
        <w:rPr>
          <w:rtl/>
        </w:rPr>
      </w:pPr>
      <w:bookmarkStart w:id="784" w:name="_ETM_Q1_1916000"/>
      <w:bookmarkEnd w:id="784"/>
      <w:r w:rsidRPr="00CC1A38">
        <w:rPr>
          <w:rFonts w:hint="cs"/>
          <w:rtl/>
        </w:rPr>
        <w:t xml:space="preserve">כמו שצוין על ידי לילך, כמובן בצד ביטול </w:t>
      </w:r>
      <w:bookmarkStart w:id="785" w:name="_ETM_Q1_1920000"/>
      <w:bookmarkEnd w:id="785"/>
      <w:r w:rsidRPr="00CC1A38">
        <w:rPr>
          <w:rFonts w:hint="cs"/>
          <w:rtl/>
        </w:rPr>
        <w:t xml:space="preserve">העבירה, חשוב שתהיה הפנמה מהותית לגישת המחוקק, שלא נמצא את </w:t>
      </w:r>
      <w:bookmarkStart w:id="786" w:name="_ETM_Q1_1925000"/>
      <w:bookmarkEnd w:id="786"/>
      <w:r w:rsidRPr="00CC1A38">
        <w:rPr>
          <w:rFonts w:hint="cs"/>
          <w:rtl/>
        </w:rPr>
        <w:t>עצמנו במצב שממשיכים להפליל סיטואציות כאלה באמצעות עבירות אחרות.</w:t>
      </w:r>
    </w:p>
    <w:p w:rsidR="00DC1859" w:rsidRPr="00CC1A38" w:rsidRDefault="00DC1859" w:rsidP="00332DEC">
      <w:pPr>
        <w:rPr>
          <w:rtl/>
        </w:rPr>
      </w:pPr>
      <w:bookmarkStart w:id="787" w:name="_ETM_Q1_1929000"/>
      <w:bookmarkEnd w:id="787"/>
    </w:p>
    <w:p w:rsidR="00DC1859" w:rsidRPr="00CC1A38" w:rsidRDefault="00EF3AFD" w:rsidP="00DC1859">
      <w:pPr>
        <w:rPr>
          <w:rtl/>
        </w:rPr>
      </w:pPr>
      <w:bookmarkStart w:id="788" w:name="_ETM_Q1_1893530"/>
      <w:bookmarkStart w:id="789" w:name="_ETM_Q1_1893603"/>
      <w:bookmarkStart w:id="790" w:name="_ETM_Q1_1978548"/>
      <w:bookmarkStart w:id="791" w:name="_ETM_Q1_1978598"/>
      <w:bookmarkStart w:id="792" w:name="_ETM_Q1_1979043"/>
      <w:bookmarkStart w:id="793" w:name="_ETM_Q1_1979088"/>
      <w:bookmarkEnd w:id="788"/>
      <w:bookmarkEnd w:id="789"/>
      <w:bookmarkEnd w:id="790"/>
      <w:bookmarkEnd w:id="791"/>
      <w:bookmarkEnd w:id="792"/>
      <w:bookmarkEnd w:id="793"/>
      <w:r w:rsidRPr="00CC1A38">
        <w:rPr>
          <w:rFonts w:hint="cs"/>
          <w:rtl/>
        </w:rPr>
        <w:t xml:space="preserve">לגבי </w:t>
      </w:r>
      <w:r w:rsidR="00DC1859" w:rsidRPr="00CC1A38">
        <w:rPr>
          <w:rFonts w:hint="cs"/>
          <w:rtl/>
        </w:rPr>
        <w:t xml:space="preserve">פסקה (4), </w:t>
      </w:r>
      <w:bookmarkStart w:id="794" w:name="_ETM_Q1_1932000"/>
      <w:bookmarkEnd w:id="794"/>
      <w:r w:rsidR="00DC1859" w:rsidRPr="00CC1A38">
        <w:rPr>
          <w:rFonts w:hint="cs"/>
          <w:rtl/>
        </w:rPr>
        <w:t xml:space="preserve">למרות שאני מבין לאן הדברים הולכים, בעינינו היה מקום לבטל </w:t>
      </w:r>
      <w:bookmarkStart w:id="795" w:name="_ETM_Q1_1937000"/>
      <w:bookmarkEnd w:id="795"/>
      <w:r w:rsidR="00DC1859" w:rsidRPr="00CC1A38">
        <w:rPr>
          <w:rFonts w:hint="cs"/>
          <w:rtl/>
        </w:rPr>
        <w:t xml:space="preserve">גם את העבירה הזאת, גם היא עבירה עמומה, שמנוגדת לעקרון </w:t>
      </w:r>
      <w:bookmarkStart w:id="796" w:name="_ETM_Q1_1942000"/>
      <w:bookmarkEnd w:id="796"/>
      <w:r w:rsidR="00DC1859" w:rsidRPr="00CC1A38">
        <w:rPr>
          <w:rFonts w:hint="cs"/>
          <w:rtl/>
        </w:rPr>
        <w:t xml:space="preserve">החוקיות ולעקרון הוודאות. במובן מסוים יכול להיות שהיא אפילו מגלמת </w:t>
      </w:r>
      <w:bookmarkStart w:id="797" w:name="_ETM_Q1_1947000"/>
      <w:bookmarkEnd w:id="797"/>
      <w:r w:rsidR="00DC1859" w:rsidRPr="00CC1A38">
        <w:rPr>
          <w:rFonts w:hint="cs"/>
          <w:rtl/>
        </w:rPr>
        <w:t xml:space="preserve">בתוכה פוטנציאל וחשש גבוה יותר להפללת יתר. </w:t>
      </w:r>
    </w:p>
    <w:p w:rsidR="00DC1859" w:rsidRPr="00CC1A38" w:rsidRDefault="00DC1859" w:rsidP="00332DEC">
      <w:pPr>
        <w:rPr>
          <w:rtl/>
        </w:rPr>
      </w:pPr>
    </w:p>
    <w:p w:rsidR="00DC1859" w:rsidRPr="00CC1A38" w:rsidRDefault="00DC1859" w:rsidP="00332DEC">
      <w:pPr>
        <w:rPr>
          <w:rtl/>
        </w:rPr>
      </w:pPr>
      <w:bookmarkStart w:id="798" w:name="_ETM_Q1_1952000"/>
      <w:bookmarkEnd w:id="798"/>
      <w:r w:rsidRPr="00CC1A38">
        <w:rPr>
          <w:rFonts w:hint="cs"/>
          <w:rtl/>
        </w:rPr>
        <w:t xml:space="preserve">מה שחסר לי </w:t>
      </w:r>
      <w:bookmarkStart w:id="799" w:name="_ETM_Q1_1953000"/>
      <w:bookmarkEnd w:id="799"/>
      <w:r w:rsidRPr="00CC1A38">
        <w:rPr>
          <w:rFonts w:hint="cs"/>
          <w:rtl/>
        </w:rPr>
        <w:t xml:space="preserve">קצת בנתונים זה אגב כמה תיקים כאלה נפתחו בעבירה הזאת </w:t>
      </w:r>
      <w:bookmarkStart w:id="800" w:name="_ETM_Q1_1957000"/>
      <w:bookmarkEnd w:id="800"/>
      <w:r w:rsidRPr="00CC1A38">
        <w:rPr>
          <w:rFonts w:hint="cs"/>
          <w:rtl/>
        </w:rPr>
        <w:t xml:space="preserve">שבסופו של דבר נסגרו. זה יכול להיות איזה מדד או </w:t>
      </w:r>
      <w:bookmarkStart w:id="801" w:name="_ETM_Q1_1961000"/>
      <w:bookmarkEnd w:id="801"/>
      <w:r w:rsidRPr="00CC1A38">
        <w:rPr>
          <w:rFonts w:hint="cs"/>
          <w:rtl/>
        </w:rPr>
        <w:t>אינדיקציה לעבירה שהיא מיותרת. וגם ככה הסיטואציות האלה שנצטרך להפליל</w:t>
      </w:r>
      <w:bookmarkStart w:id="802" w:name="_ETM_Q1_1967000"/>
      <w:bookmarkEnd w:id="802"/>
      <w:r w:rsidRPr="00CC1A38">
        <w:rPr>
          <w:rFonts w:hint="cs"/>
          <w:rtl/>
        </w:rPr>
        <w:t xml:space="preserve"> אותן, פה נראה שיש מספיק עבירות אחרות בחוק העונשין, </w:t>
      </w:r>
      <w:bookmarkStart w:id="803" w:name="_ETM_Q1_1972000"/>
      <w:bookmarkEnd w:id="803"/>
      <w:r w:rsidRPr="00CC1A38">
        <w:rPr>
          <w:rFonts w:hint="cs"/>
          <w:rtl/>
        </w:rPr>
        <w:t>אבל יכול להיות שאת הדיון הזה צריך לשמור למועד אחר.</w:t>
      </w:r>
    </w:p>
    <w:p w:rsidR="00DC1859" w:rsidRPr="00CC1A38" w:rsidRDefault="00DC1859" w:rsidP="00332DEC">
      <w:pPr>
        <w:rPr>
          <w:rtl/>
        </w:rPr>
      </w:pPr>
      <w:bookmarkStart w:id="804" w:name="_ETM_Q1_1977000"/>
      <w:bookmarkEnd w:id="804"/>
    </w:p>
    <w:p w:rsidR="00EF3AFD" w:rsidRPr="00CC1A38" w:rsidRDefault="00DC1859" w:rsidP="00332DEC">
      <w:pPr>
        <w:rPr>
          <w:rtl/>
        </w:rPr>
      </w:pPr>
      <w:r w:rsidRPr="00CC1A38">
        <w:rPr>
          <w:rFonts w:hint="cs"/>
          <w:rtl/>
        </w:rPr>
        <w:t>לגבי</w:t>
      </w:r>
      <w:bookmarkStart w:id="805" w:name="_ETM_Q1_1979000"/>
      <w:bookmarkEnd w:id="805"/>
      <w:r w:rsidRPr="00CC1A38">
        <w:rPr>
          <w:rFonts w:hint="cs"/>
          <w:rtl/>
        </w:rPr>
        <w:t xml:space="preserve"> </w:t>
      </w:r>
      <w:r w:rsidR="00EF3AFD" w:rsidRPr="00CC1A38">
        <w:rPr>
          <w:rFonts w:hint="cs"/>
          <w:rtl/>
        </w:rPr>
        <w:t xml:space="preserve">סעיף 4 לחוק העונשין, העניין הזה </w:t>
      </w:r>
      <w:bookmarkStart w:id="806" w:name="_ETM_Q1_1985435"/>
      <w:bookmarkEnd w:id="806"/>
      <w:r w:rsidRPr="00CC1A38">
        <w:rPr>
          <w:rFonts w:hint="cs"/>
          <w:rtl/>
        </w:rPr>
        <w:t>הוא לא דרמה גדולה. דווקא לא צריך להיבהל מהדבר הזה.</w:t>
      </w:r>
    </w:p>
    <w:p w:rsidR="00DC1859" w:rsidRPr="00CC1A38" w:rsidRDefault="00DC1859" w:rsidP="00332DEC">
      <w:pPr>
        <w:rPr>
          <w:rtl/>
        </w:rPr>
      </w:pPr>
      <w:bookmarkStart w:id="807" w:name="_ETM_Q1_1989000"/>
      <w:bookmarkEnd w:id="807"/>
    </w:p>
    <w:p w:rsidR="00DC1859" w:rsidRPr="00CC1A38" w:rsidRDefault="00DC1859" w:rsidP="00DC1859">
      <w:pPr>
        <w:pStyle w:val="af6"/>
        <w:keepNext/>
        <w:rPr>
          <w:rtl/>
        </w:rPr>
      </w:pPr>
      <w:bookmarkStart w:id="808" w:name="ET_yor_6157_99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808"/>
    </w:p>
    <w:p w:rsidR="00DC1859" w:rsidRPr="00CC1A38" w:rsidRDefault="00DC1859" w:rsidP="00DC1859">
      <w:pPr>
        <w:pStyle w:val="KeepWithNext"/>
        <w:rPr>
          <w:rtl/>
        </w:rPr>
      </w:pPr>
    </w:p>
    <w:p w:rsidR="00DC1859" w:rsidRPr="00CC1A38" w:rsidRDefault="00DC1859" w:rsidP="00DC1859">
      <w:pPr>
        <w:rPr>
          <w:rtl/>
        </w:rPr>
      </w:pPr>
      <w:r w:rsidRPr="00CC1A38">
        <w:rPr>
          <w:rFonts w:hint="cs"/>
          <w:rtl/>
        </w:rPr>
        <w:t>ברור שאתה רוצה תקדים של משפט חוזר.</w:t>
      </w:r>
    </w:p>
    <w:p w:rsidR="00DC1859" w:rsidRPr="00CC1A38" w:rsidRDefault="00DC1859" w:rsidP="00DC1859">
      <w:pPr>
        <w:rPr>
          <w:rtl/>
        </w:rPr>
      </w:pPr>
    </w:p>
    <w:p w:rsidR="00DC1859" w:rsidRPr="00CC1A38" w:rsidRDefault="00DC1859" w:rsidP="00DC1859">
      <w:pPr>
        <w:pStyle w:val="af9"/>
        <w:keepNext/>
        <w:rPr>
          <w:rtl/>
        </w:rPr>
      </w:pPr>
      <w:bookmarkStart w:id="809" w:name="ET_guest_576214_100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ישי שרון: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809"/>
    </w:p>
    <w:p w:rsidR="00DC1859" w:rsidRPr="00CC1A38" w:rsidRDefault="00DC1859" w:rsidP="00DC1859">
      <w:pPr>
        <w:pStyle w:val="KeepWithNext"/>
        <w:rPr>
          <w:rtl/>
        </w:rPr>
      </w:pPr>
    </w:p>
    <w:p w:rsidR="00DC1859" w:rsidRPr="00CC1A38" w:rsidRDefault="00DC1859" w:rsidP="00DC1859">
      <w:pPr>
        <w:rPr>
          <w:rtl/>
        </w:rPr>
      </w:pPr>
      <w:bookmarkStart w:id="810" w:name="_ETM_Q1_1990000"/>
      <w:bookmarkEnd w:id="810"/>
      <w:r w:rsidRPr="00CC1A38">
        <w:rPr>
          <w:rFonts w:hint="cs"/>
          <w:rtl/>
        </w:rPr>
        <w:t>לא.</w:t>
      </w:r>
    </w:p>
    <w:p w:rsidR="00DC1859" w:rsidRPr="00CC1A38" w:rsidRDefault="00DC1859" w:rsidP="00DC1859">
      <w:pPr>
        <w:rPr>
          <w:rtl/>
        </w:rPr>
      </w:pPr>
    </w:p>
    <w:p w:rsidR="00DC1859" w:rsidRPr="00CC1A38" w:rsidRDefault="00DC1859" w:rsidP="00DC1859">
      <w:pPr>
        <w:pStyle w:val="af6"/>
        <w:keepNext/>
        <w:rPr>
          <w:rtl/>
        </w:rPr>
      </w:pPr>
      <w:bookmarkStart w:id="811" w:name="ET_yor_6157_101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811"/>
    </w:p>
    <w:p w:rsidR="00DC1859" w:rsidRPr="00CC1A38" w:rsidRDefault="00DC1859" w:rsidP="00DC1859">
      <w:pPr>
        <w:pStyle w:val="KeepWithNext"/>
        <w:rPr>
          <w:rtl/>
        </w:rPr>
      </w:pPr>
    </w:p>
    <w:p w:rsidR="00DC1859" w:rsidRPr="00CC1A38" w:rsidRDefault="00DC1859" w:rsidP="00DC1859">
      <w:pPr>
        <w:rPr>
          <w:rtl/>
        </w:rPr>
      </w:pPr>
      <w:r w:rsidRPr="00CC1A38">
        <w:rPr>
          <w:rFonts w:hint="cs"/>
          <w:rtl/>
        </w:rPr>
        <w:t>אני צוחק.</w:t>
      </w:r>
    </w:p>
    <w:p w:rsidR="00DC1859" w:rsidRPr="00CC1A38" w:rsidRDefault="00DC1859" w:rsidP="00DC1859">
      <w:pPr>
        <w:rPr>
          <w:rtl/>
        </w:rPr>
      </w:pPr>
      <w:bookmarkStart w:id="812" w:name="_ETM_Q1_1992000"/>
      <w:bookmarkEnd w:id="812"/>
    </w:p>
    <w:p w:rsidR="00DC1859" w:rsidRPr="00CC1A38" w:rsidRDefault="00DC1859" w:rsidP="00DC1859">
      <w:pPr>
        <w:pStyle w:val="af9"/>
        <w:keepNext/>
        <w:rPr>
          <w:rtl/>
        </w:rPr>
      </w:pPr>
      <w:bookmarkStart w:id="813" w:name="ET_guest_576214_102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ישי שרון: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813"/>
    </w:p>
    <w:p w:rsidR="00DC1859" w:rsidRPr="00CC1A38" w:rsidRDefault="00DC1859" w:rsidP="00DC1859">
      <w:pPr>
        <w:pStyle w:val="KeepWithNext"/>
        <w:rPr>
          <w:rtl/>
        </w:rPr>
      </w:pPr>
    </w:p>
    <w:p w:rsidR="00EF3AFD" w:rsidRPr="00CC1A38" w:rsidRDefault="00DC1859" w:rsidP="00DC1859">
      <w:pPr>
        <w:rPr>
          <w:rtl/>
        </w:rPr>
      </w:pPr>
      <w:bookmarkStart w:id="814" w:name="_ETM_Q1_1993000"/>
      <w:bookmarkStart w:id="815" w:name="_ETM_Q1_1999915"/>
      <w:bookmarkStart w:id="816" w:name="_ETM_Q1_1999970"/>
      <w:bookmarkEnd w:id="814"/>
      <w:bookmarkEnd w:id="815"/>
      <w:bookmarkEnd w:id="816"/>
      <w:r w:rsidRPr="00CC1A38">
        <w:rPr>
          <w:rFonts w:hint="cs"/>
          <w:rtl/>
        </w:rPr>
        <w:t xml:space="preserve">כאשר בדקתי אצלי במערכות, בכלל לא מצאתי </w:t>
      </w:r>
      <w:bookmarkStart w:id="817" w:name="_ETM_Q1_1997000"/>
      <w:bookmarkEnd w:id="817"/>
      <w:r w:rsidRPr="00CC1A38">
        <w:rPr>
          <w:rFonts w:hint="cs"/>
          <w:rtl/>
        </w:rPr>
        <w:t xml:space="preserve">תיקים של </w:t>
      </w:r>
      <w:r w:rsidR="00EF3AFD" w:rsidRPr="00CC1A38">
        <w:rPr>
          <w:rFonts w:hint="cs"/>
          <w:rtl/>
        </w:rPr>
        <w:t xml:space="preserve">שוטטות. </w:t>
      </w:r>
      <w:r w:rsidRPr="00CC1A38">
        <w:rPr>
          <w:rFonts w:hint="cs"/>
          <w:rtl/>
        </w:rPr>
        <w:t>קודם כול, בגישה כללית, א</w:t>
      </w:r>
      <w:r w:rsidR="00EF3AFD" w:rsidRPr="00CC1A38">
        <w:rPr>
          <w:rFonts w:hint="cs"/>
          <w:rtl/>
        </w:rPr>
        <w:t xml:space="preserve">ם לוקחים </w:t>
      </w:r>
      <w:bookmarkStart w:id="818" w:name="_ETM_Q1_2006982"/>
      <w:bookmarkEnd w:id="818"/>
      <w:r w:rsidR="00EF3AFD" w:rsidRPr="00CC1A38">
        <w:rPr>
          <w:rFonts w:hint="cs"/>
          <w:rtl/>
        </w:rPr>
        <w:t xml:space="preserve">ברצינות את סעיף 4, </w:t>
      </w:r>
      <w:r w:rsidRPr="00CC1A38">
        <w:rPr>
          <w:rFonts w:hint="cs"/>
          <w:rtl/>
        </w:rPr>
        <w:t>כסעיף ש</w:t>
      </w:r>
      <w:r w:rsidR="00EF3AFD" w:rsidRPr="00CC1A38">
        <w:rPr>
          <w:rFonts w:hint="cs"/>
          <w:rtl/>
        </w:rPr>
        <w:t>הוא עיקרון כללי</w:t>
      </w:r>
      <w:r w:rsidRPr="00CC1A38">
        <w:rPr>
          <w:rFonts w:hint="cs"/>
          <w:rtl/>
        </w:rPr>
        <w:t xml:space="preserve"> ויסודי </w:t>
      </w:r>
      <w:bookmarkStart w:id="819" w:name="_ETM_Q1_2010000"/>
      <w:bookmarkEnd w:id="819"/>
      <w:r w:rsidRPr="00CC1A38">
        <w:rPr>
          <w:rFonts w:hint="cs"/>
          <w:rtl/>
        </w:rPr>
        <w:t xml:space="preserve">בחוק העונשין, אז הינה, זה המקום שסעיף 4 צריך להיכנס </w:t>
      </w:r>
      <w:bookmarkStart w:id="820" w:name="_ETM_Q1_2016000"/>
      <w:bookmarkEnd w:id="820"/>
      <w:r w:rsidRPr="00CC1A38">
        <w:rPr>
          <w:rFonts w:hint="cs"/>
          <w:rtl/>
        </w:rPr>
        <w:t xml:space="preserve">לפעולה. אין פה דרמה מבחינת המספרים. בתי המשפט ידעו להתמודד </w:t>
      </w:r>
      <w:bookmarkStart w:id="821" w:name="_ETM_Q1_2019000"/>
      <w:bookmarkEnd w:id="821"/>
      <w:r w:rsidRPr="00CC1A38">
        <w:rPr>
          <w:rFonts w:hint="cs"/>
          <w:rtl/>
        </w:rPr>
        <w:t xml:space="preserve">ויוכלו להתמודד, ככל שיגיעו אליהם מקרים. להערכתי לא באמת יגיעו </w:t>
      </w:r>
      <w:bookmarkStart w:id="822" w:name="_ETM_Q1_2025000"/>
      <w:bookmarkEnd w:id="822"/>
      <w:r w:rsidRPr="00CC1A38">
        <w:rPr>
          <w:rFonts w:hint="cs"/>
          <w:rtl/>
        </w:rPr>
        <w:t xml:space="preserve">אליו מקרים מהסוג הזה. </w:t>
      </w:r>
    </w:p>
    <w:p w:rsidR="00DC1859" w:rsidRPr="00CC1A38" w:rsidRDefault="00DC1859" w:rsidP="00DC1859">
      <w:pPr>
        <w:rPr>
          <w:rtl/>
        </w:rPr>
      </w:pPr>
      <w:bookmarkStart w:id="823" w:name="_ETM_Q1_2029000"/>
      <w:bookmarkEnd w:id="823"/>
    </w:p>
    <w:p w:rsidR="00DC1859" w:rsidRPr="00CC1A38" w:rsidRDefault="00DC1859" w:rsidP="00DC1859">
      <w:pPr>
        <w:rPr>
          <w:rtl/>
        </w:rPr>
      </w:pPr>
      <w:r w:rsidRPr="00CC1A38">
        <w:rPr>
          <w:rFonts w:hint="cs"/>
          <w:rtl/>
        </w:rPr>
        <w:t xml:space="preserve">כמובן המשמעות של החרגה היא שרישומים </w:t>
      </w:r>
      <w:bookmarkStart w:id="824" w:name="_ETM_Q1_2030000"/>
      <w:bookmarkEnd w:id="824"/>
      <w:r w:rsidRPr="00CC1A38">
        <w:rPr>
          <w:rFonts w:hint="cs"/>
          <w:rtl/>
        </w:rPr>
        <w:t xml:space="preserve">פליליים לא יימחקו, וזה עוד סיבה למה סעיף 4 חייב </w:t>
      </w:r>
      <w:bookmarkStart w:id="825" w:name="_ETM_Q1_2037000"/>
      <w:bookmarkEnd w:id="825"/>
      <w:r w:rsidRPr="00CC1A38">
        <w:rPr>
          <w:rFonts w:hint="cs"/>
          <w:rtl/>
        </w:rPr>
        <w:t xml:space="preserve">לחול. אני מזכיר שרישום פלילי יכול לחול גם במצב של </w:t>
      </w:r>
      <w:bookmarkStart w:id="826" w:name="_ETM_Q1_2040000"/>
      <w:bookmarkEnd w:id="826"/>
      <w:r w:rsidRPr="00CC1A38">
        <w:rPr>
          <w:rFonts w:hint="cs"/>
          <w:rtl/>
        </w:rPr>
        <w:t xml:space="preserve">הרשעה וגם במצב של תיק סגור. אומנם לרשימה מצומצמת יותר </w:t>
      </w:r>
      <w:bookmarkStart w:id="827" w:name="_ETM_Q1_2043000"/>
      <w:bookmarkEnd w:id="827"/>
      <w:r w:rsidRPr="00CC1A38">
        <w:rPr>
          <w:rFonts w:hint="cs"/>
          <w:rtl/>
        </w:rPr>
        <w:t xml:space="preserve">של גופים, אבל עדיין לרשימה יחסית ארוכה של - - </w:t>
      </w:r>
      <w:bookmarkStart w:id="828" w:name="_ETM_Q1_2048000"/>
      <w:bookmarkEnd w:id="828"/>
      <w:r w:rsidRPr="00CC1A38">
        <w:rPr>
          <w:rFonts w:hint="cs"/>
          <w:rtl/>
        </w:rPr>
        <w:t>-</w:t>
      </w:r>
    </w:p>
    <w:p w:rsidR="00DC1859" w:rsidRPr="00CC1A38" w:rsidRDefault="00DC1859" w:rsidP="00DC1859">
      <w:pPr>
        <w:rPr>
          <w:rtl/>
        </w:rPr>
      </w:pPr>
      <w:bookmarkStart w:id="829" w:name="_ETM_Q1_2049000"/>
      <w:bookmarkEnd w:id="829"/>
    </w:p>
    <w:p w:rsidR="006E3EDF" w:rsidRPr="00CC1A38" w:rsidRDefault="00DC1859" w:rsidP="00DC1859">
      <w:pPr>
        <w:rPr>
          <w:rtl/>
        </w:rPr>
      </w:pPr>
      <w:bookmarkStart w:id="830" w:name="_ETM_Q1_2013739"/>
      <w:bookmarkStart w:id="831" w:name="_ETM_Q1_2013814"/>
      <w:bookmarkEnd w:id="830"/>
      <w:bookmarkEnd w:id="831"/>
      <w:r w:rsidRPr="00CC1A38">
        <w:rPr>
          <w:rFonts w:hint="cs"/>
          <w:rtl/>
        </w:rPr>
        <w:t xml:space="preserve">אני פונה ללילך, </w:t>
      </w:r>
      <w:bookmarkStart w:id="832" w:name="_ETM_Q1_2031964"/>
      <w:bookmarkStart w:id="833" w:name="_ETM_Q1_2032017"/>
      <w:bookmarkStart w:id="834" w:name="_ETM_Q1_1781916"/>
      <w:bookmarkStart w:id="835" w:name="_ETM_Q1_1782016"/>
      <w:bookmarkEnd w:id="832"/>
      <w:bookmarkEnd w:id="833"/>
      <w:bookmarkEnd w:id="834"/>
      <w:bookmarkEnd w:id="835"/>
      <w:r w:rsidR="006E3EDF" w:rsidRPr="00CC1A38">
        <w:rPr>
          <w:rFonts w:hint="cs"/>
          <w:rtl/>
        </w:rPr>
        <w:t xml:space="preserve">אני חושב שעדיף לא להכניס </w:t>
      </w:r>
      <w:bookmarkStart w:id="836" w:name="_ETM_Q1_2059728"/>
      <w:bookmarkEnd w:id="836"/>
      <w:r w:rsidR="006E3EDF" w:rsidRPr="00CC1A38">
        <w:rPr>
          <w:rFonts w:hint="cs"/>
          <w:rtl/>
        </w:rPr>
        <w:t>כל מיני</w:t>
      </w:r>
      <w:r w:rsidRPr="00CC1A38">
        <w:rPr>
          <w:rFonts w:hint="cs"/>
          <w:rtl/>
        </w:rPr>
        <w:t xml:space="preserve"> הוראות שמחריגות עקרונות פליליים של חוק </w:t>
      </w:r>
      <w:bookmarkStart w:id="837" w:name="_ETM_Q1_2060000"/>
      <w:bookmarkEnd w:id="837"/>
      <w:r w:rsidRPr="00CC1A38">
        <w:rPr>
          <w:rFonts w:hint="cs"/>
          <w:rtl/>
        </w:rPr>
        <w:t xml:space="preserve">העונשין, גם לא את העניין של משפטים חוזרים, </w:t>
      </w:r>
      <w:bookmarkStart w:id="838" w:name="_ETM_Q1_2061085"/>
      <w:bookmarkStart w:id="839" w:name="_ETM_Q1_2061135"/>
      <w:bookmarkEnd w:id="838"/>
      <w:bookmarkEnd w:id="839"/>
      <w:r w:rsidR="006E3EDF" w:rsidRPr="00CC1A38">
        <w:rPr>
          <w:rFonts w:hint="cs"/>
          <w:rtl/>
        </w:rPr>
        <w:t>בשביל מספר מועט כל כך של תיקים.</w:t>
      </w:r>
    </w:p>
    <w:p w:rsidR="00DC1859" w:rsidRPr="00CC1A38" w:rsidRDefault="00DC1859" w:rsidP="00DC1859">
      <w:pPr>
        <w:rPr>
          <w:rtl/>
        </w:rPr>
      </w:pPr>
    </w:p>
    <w:p w:rsidR="006E3EDF" w:rsidRPr="00CC1A38" w:rsidRDefault="0089637A" w:rsidP="0089637A">
      <w:pPr>
        <w:rPr>
          <w:rtl/>
        </w:rPr>
      </w:pPr>
      <w:bookmarkStart w:id="840" w:name="_ETM_Q1_2067117"/>
      <w:bookmarkStart w:id="841" w:name="_ETM_Q1_2067167"/>
      <w:bookmarkEnd w:id="840"/>
      <w:bookmarkEnd w:id="841"/>
      <w:r w:rsidRPr="00CC1A38">
        <w:rPr>
          <w:rFonts w:hint="cs"/>
          <w:rtl/>
        </w:rPr>
        <w:t xml:space="preserve">אנחנו מגישים </w:t>
      </w:r>
      <w:bookmarkStart w:id="842" w:name="_ETM_Q1_2065000"/>
      <w:bookmarkEnd w:id="842"/>
      <w:r w:rsidRPr="00CC1A38">
        <w:rPr>
          <w:rFonts w:hint="cs"/>
          <w:rtl/>
        </w:rPr>
        <w:t xml:space="preserve">בהקשר למשפט חוזר בעבירות הרבה יותר חמורות. </w:t>
      </w:r>
      <w:r w:rsidR="006E3EDF" w:rsidRPr="00CC1A38">
        <w:rPr>
          <w:rFonts w:hint="cs"/>
          <w:rtl/>
        </w:rPr>
        <w:t>אני אומר לוועדה</w:t>
      </w:r>
      <w:r w:rsidRPr="00CC1A38">
        <w:rPr>
          <w:rFonts w:hint="cs"/>
          <w:rtl/>
        </w:rPr>
        <w:t>, נקודה כאובה נוספת</w:t>
      </w:r>
      <w:r w:rsidR="006E3EDF" w:rsidRPr="00CC1A38">
        <w:rPr>
          <w:rFonts w:hint="cs"/>
          <w:rtl/>
        </w:rPr>
        <w:t xml:space="preserve">: </w:t>
      </w:r>
      <w:bookmarkStart w:id="843" w:name="_ETM_Q1_2071663"/>
      <w:bookmarkEnd w:id="843"/>
      <w:r w:rsidR="006E3EDF" w:rsidRPr="00CC1A38">
        <w:rPr>
          <w:rFonts w:hint="cs"/>
          <w:rtl/>
        </w:rPr>
        <w:t>אין כמעט משפטים חוזרים במדינת ישראל</w:t>
      </w:r>
      <w:r w:rsidRPr="00CC1A38">
        <w:rPr>
          <w:rFonts w:hint="cs"/>
          <w:rtl/>
        </w:rPr>
        <w:t>. העילות הן מאוד מאוד מצומצמות.</w:t>
      </w:r>
    </w:p>
    <w:p w:rsidR="0089637A" w:rsidRPr="00CC1A38" w:rsidRDefault="0089637A" w:rsidP="0089637A">
      <w:pPr>
        <w:rPr>
          <w:rtl/>
        </w:rPr>
      </w:pPr>
    </w:p>
    <w:p w:rsidR="0089637A" w:rsidRPr="00CC1A38" w:rsidRDefault="0089637A" w:rsidP="0089637A">
      <w:pPr>
        <w:pStyle w:val="af6"/>
        <w:keepNext/>
        <w:rPr>
          <w:rtl/>
        </w:rPr>
      </w:pPr>
      <w:bookmarkStart w:id="844" w:name="ET_yor_6157_103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844"/>
    </w:p>
    <w:p w:rsidR="0089637A" w:rsidRPr="00CC1A38" w:rsidRDefault="0089637A" w:rsidP="0089637A">
      <w:pPr>
        <w:pStyle w:val="KeepWithNext"/>
        <w:rPr>
          <w:rtl/>
        </w:rPr>
      </w:pPr>
    </w:p>
    <w:p w:rsidR="0089637A" w:rsidRPr="00CC1A38" w:rsidRDefault="0089637A" w:rsidP="0089637A">
      <w:pPr>
        <w:rPr>
          <w:rtl/>
        </w:rPr>
      </w:pPr>
      <w:r w:rsidRPr="00CC1A38">
        <w:rPr>
          <w:rFonts w:hint="cs"/>
          <w:rtl/>
        </w:rPr>
        <w:t>בסדר גמור.</w:t>
      </w:r>
    </w:p>
    <w:p w:rsidR="0089637A" w:rsidRPr="00CC1A38" w:rsidRDefault="0089637A" w:rsidP="0089637A">
      <w:pPr>
        <w:rPr>
          <w:rtl/>
        </w:rPr>
      </w:pPr>
      <w:bookmarkStart w:id="845" w:name="_ETM_Q1_2079000"/>
      <w:bookmarkEnd w:id="845"/>
    </w:p>
    <w:p w:rsidR="0089637A" w:rsidRPr="00CC1A38" w:rsidRDefault="0089637A" w:rsidP="0089637A">
      <w:pPr>
        <w:pStyle w:val="af9"/>
        <w:keepNext/>
        <w:rPr>
          <w:rtl/>
        </w:rPr>
      </w:pPr>
      <w:bookmarkStart w:id="846" w:name="ET_guest_576214_104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ישי שרון: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846"/>
    </w:p>
    <w:p w:rsidR="0089637A" w:rsidRPr="00CC1A38" w:rsidRDefault="0089637A" w:rsidP="0089637A">
      <w:pPr>
        <w:pStyle w:val="KeepWithNext"/>
        <w:rPr>
          <w:rtl/>
        </w:rPr>
      </w:pPr>
    </w:p>
    <w:p w:rsidR="006E3EDF" w:rsidRPr="00CC1A38" w:rsidRDefault="006E3EDF" w:rsidP="0089637A">
      <w:pPr>
        <w:rPr>
          <w:rtl/>
        </w:rPr>
      </w:pPr>
      <w:bookmarkStart w:id="847" w:name="_ETM_Q1_2078000"/>
      <w:bookmarkStart w:id="848" w:name="_ETM_Q1_2079191"/>
      <w:bookmarkStart w:id="849" w:name="_ETM_Q1_2079271"/>
      <w:bookmarkEnd w:id="847"/>
      <w:bookmarkEnd w:id="848"/>
      <w:bookmarkEnd w:id="849"/>
      <w:r w:rsidRPr="00CC1A38">
        <w:rPr>
          <w:rFonts w:hint="cs"/>
          <w:rtl/>
        </w:rPr>
        <w:t>אפשר לתת לבית המשפט</w:t>
      </w:r>
      <w:r w:rsidR="0089637A" w:rsidRPr="00CC1A38">
        <w:rPr>
          <w:rFonts w:hint="cs"/>
          <w:rtl/>
        </w:rPr>
        <w:t xml:space="preserve">. ככל שכן תוגש </w:t>
      </w:r>
      <w:bookmarkStart w:id="850" w:name="_ETM_Q1_2083000"/>
      <w:bookmarkEnd w:id="850"/>
      <w:r w:rsidR="0089637A" w:rsidRPr="00CC1A38">
        <w:rPr>
          <w:rFonts w:hint="cs"/>
          <w:rtl/>
        </w:rPr>
        <w:t xml:space="preserve">בקשה כזאת, בית המשפט יודע לחסום, יודע לקבוע כלל. אני </w:t>
      </w:r>
      <w:bookmarkStart w:id="851" w:name="_ETM_Q1_2087000"/>
      <w:bookmarkEnd w:id="851"/>
      <w:r w:rsidR="0089637A" w:rsidRPr="00CC1A38">
        <w:rPr>
          <w:rFonts w:hint="cs"/>
          <w:rtl/>
        </w:rPr>
        <w:t xml:space="preserve">לא מתערב </w:t>
      </w:r>
      <w:r w:rsidRPr="00CC1A38">
        <w:rPr>
          <w:rFonts w:hint="cs"/>
          <w:rtl/>
        </w:rPr>
        <w:t xml:space="preserve"> </w:t>
      </w:r>
      <w:r w:rsidR="0089637A" w:rsidRPr="00CC1A38">
        <w:rPr>
          <w:rFonts w:hint="cs"/>
          <w:rtl/>
        </w:rPr>
        <w:t xml:space="preserve">כאשר מדובר בעבירה שנבלעת בעבירה חמורה יותר. </w:t>
      </w:r>
      <w:bookmarkStart w:id="852" w:name="_ETM_Q1_2088773"/>
      <w:bookmarkStart w:id="853" w:name="_ETM_Q1_2088838"/>
      <w:bookmarkEnd w:id="852"/>
      <w:bookmarkEnd w:id="853"/>
      <w:r w:rsidRPr="00CC1A38">
        <w:rPr>
          <w:rFonts w:hint="cs"/>
          <w:rtl/>
        </w:rPr>
        <w:t>לא צריך לעשות מזה דרמה.</w:t>
      </w:r>
    </w:p>
    <w:p w:rsidR="0089637A" w:rsidRPr="00CC1A38" w:rsidRDefault="0089637A" w:rsidP="0089637A">
      <w:pPr>
        <w:rPr>
          <w:rtl/>
        </w:rPr>
      </w:pPr>
    </w:p>
    <w:p w:rsidR="0089637A" w:rsidRPr="00CC1A38" w:rsidRDefault="0089637A" w:rsidP="0089637A">
      <w:pPr>
        <w:pStyle w:val="af6"/>
        <w:keepNext/>
        <w:rPr>
          <w:rtl/>
        </w:rPr>
      </w:pPr>
      <w:bookmarkStart w:id="854" w:name="ET_yor_6157_105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854"/>
    </w:p>
    <w:p w:rsidR="0089637A" w:rsidRPr="00CC1A38" w:rsidRDefault="0089637A" w:rsidP="0089637A">
      <w:pPr>
        <w:pStyle w:val="KeepWithNext"/>
        <w:rPr>
          <w:rtl/>
        </w:rPr>
      </w:pPr>
    </w:p>
    <w:p w:rsidR="0089637A" w:rsidRPr="00CC1A38" w:rsidRDefault="0089637A" w:rsidP="0089637A">
      <w:pPr>
        <w:rPr>
          <w:rtl/>
        </w:rPr>
      </w:pPr>
      <w:r w:rsidRPr="00CC1A38">
        <w:rPr>
          <w:rFonts w:hint="cs"/>
          <w:rtl/>
        </w:rPr>
        <w:t>זוטי דברים.</w:t>
      </w:r>
    </w:p>
    <w:p w:rsidR="0089637A" w:rsidRPr="00CC1A38" w:rsidRDefault="0089637A" w:rsidP="0089637A">
      <w:pPr>
        <w:rPr>
          <w:rtl/>
        </w:rPr>
      </w:pPr>
      <w:bookmarkStart w:id="855" w:name="_ETM_Q1_2090000"/>
      <w:bookmarkEnd w:id="855"/>
    </w:p>
    <w:p w:rsidR="0089637A" w:rsidRPr="00CC1A38" w:rsidRDefault="0089637A" w:rsidP="0089637A">
      <w:pPr>
        <w:pStyle w:val="af9"/>
        <w:keepNext/>
        <w:rPr>
          <w:rtl/>
        </w:rPr>
      </w:pPr>
      <w:bookmarkStart w:id="856" w:name="ET_guest_576214_106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ישי שרון: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856"/>
    </w:p>
    <w:p w:rsidR="0089637A" w:rsidRPr="00CC1A38" w:rsidRDefault="0089637A" w:rsidP="0089637A">
      <w:pPr>
        <w:pStyle w:val="KeepWithNext"/>
        <w:rPr>
          <w:rtl/>
        </w:rPr>
      </w:pPr>
    </w:p>
    <w:p w:rsidR="0089637A" w:rsidRPr="00CC1A38" w:rsidRDefault="0089637A" w:rsidP="0089637A">
      <w:pPr>
        <w:rPr>
          <w:rtl/>
        </w:rPr>
      </w:pPr>
      <w:bookmarkStart w:id="857" w:name="_ETM_Q1_2091000"/>
      <w:bookmarkEnd w:id="857"/>
      <w:r w:rsidRPr="00CC1A38">
        <w:rPr>
          <w:rFonts w:hint="cs"/>
          <w:rtl/>
        </w:rPr>
        <w:t>בואו ניתן לעקרונות הכלליים של חוק העונשין לחול.</w:t>
      </w:r>
    </w:p>
    <w:p w:rsidR="0089637A" w:rsidRPr="00CC1A38" w:rsidRDefault="0089637A" w:rsidP="0089637A">
      <w:pPr>
        <w:rPr>
          <w:rtl/>
        </w:rPr>
      </w:pPr>
    </w:p>
    <w:p w:rsidR="0089637A" w:rsidRPr="00CC1A38" w:rsidRDefault="0089637A" w:rsidP="0089637A">
      <w:pPr>
        <w:pStyle w:val="af6"/>
        <w:keepNext/>
        <w:rPr>
          <w:rtl/>
        </w:rPr>
      </w:pPr>
      <w:bookmarkStart w:id="858" w:name="ET_yor_6157_107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858"/>
    </w:p>
    <w:p w:rsidR="0089637A" w:rsidRPr="00CC1A38" w:rsidRDefault="0089637A" w:rsidP="0089637A">
      <w:pPr>
        <w:pStyle w:val="KeepWithNext"/>
        <w:rPr>
          <w:rtl/>
        </w:rPr>
      </w:pPr>
    </w:p>
    <w:p w:rsidR="0089637A" w:rsidRPr="00CC1A38" w:rsidRDefault="0089637A" w:rsidP="0089637A">
      <w:pPr>
        <w:rPr>
          <w:rtl/>
        </w:rPr>
      </w:pPr>
      <w:bookmarkStart w:id="859" w:name="_ETM_Q1_2096000"/>
      <w:bookmarkEnd w:id="859"/>
      <w:r w:rsidRPr="00CC1A38">
        <w:rPr>
          <w:rFonts w:hint="cs"/>
          <w:rtl/>
        </w:rPr>
        <w:t>בבקשה, המשטרה.</w:t>
      </w:r>
    </w:p>
    <w:p w:rsidR="006E3EDF" w:rsidRPr="00CC1A38" w:rsidRDefault="006E3EDF" w:rsidP="00332DEC">
      <w:pPr>
        <w:rPr>
          <w:rtl/>
        </w:rPr>
      </w:pPr>
      <w:bookmarkStart w:id="860" w:name="_ETM_Q1_2095791"/>
      <w:bookmarkStart w:id="861" w:name="_ETM_Q1_2095856"/>
      <w:bookmarkEnd w:id="860"/>
      <w:bookmarkEnd w:id="861"/>
    </w:p>
    <w:p w:rsidR="00BB0825" w:rsidRPr="00CC1A38" w:rsidRDefault="00BB0825" w:rsidP="00BB0825">
      <w:pPr>
        <w:pStyle w:val="af9"/>
        <w:keepNext/>
        <w:rPr>
          <w:rtl/>
        </w:rPr>
      </w:pPr>
      <w:bookmarkStart w:id="862" w:name="ET_guest_908882_63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אליז ליזו לביוד: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862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BB0825">
      <w:pPr>
        <w:rPr>
          <w:rtl/>
        </w:rPr>
      </w:pPr>
      <w:bookmarkStart w:id="863" w:name="_ETM_Q1_2101246"/>
      <w:bookmarkEnd w:id="863"/>
      <w:r w:rsidRPr="00CC1A38">
        <w:rPr>
          <w:rFonts w:hint="cs"/>
          <w:rtl/>
        </w:rPr>
        <w:t xml:space="preserve">קודם כול, אני רוצה </w:t>
      </w:r>
      <w:bookmarkStart w:id="864" w:name="_ETM_Q1_2104148"/>
      <w:bookmarkEnd w:id="864"/>
      <w:r w:rsidR="0089637A" w:rsidRPr="00CC1A38">
        <w:rPr>
          <w:rFonts w:hint="cs"/>
          <w:rtl/>
        </w:rPr>
        <w:t xml:space="preserve">לשים את הדגש שמדובר </w:t>
      </w:r>
      <w:bookmarkStart w:id="865" w:name="_ETM_Q1_2109000"/>
      <w:bookmarkEnd w:id="865"/>
      <w:r w:rsidR="0089637A" w:rsidRPr="00CC1A38">
        <w:rPr>
          <w:rFonts w:hint="cs"/>
          <w:rtl/>
        </w:rPr>
        <w:t>פה בתיקים פתוחים והרשעות, לא מעצרים.</w:t>
      </w:r>
    </w:p>
    <w:p w:rsidR="0085127F" w:rsidRPr="00CC1A38" w:rsidRDefault="0085127F" w:rsidP="0085127F">
      <w:pPr>
        <w:rPr>
          <w:rtl/>
        </w:rPr>
      </w:pPr>
    </w:p>
    <w:p w:rsidR="00BB0825" w:rsidRPr="00CC1A38" w:rsidRDefault="00BB0825" w:rsidP="00BB0825">
      <w:pPr>
        <w:pStyle w:val="af6"/>
        <w:keepNext/>
        <w:rPr>
          <w:rtl/>
        </w:rPr>
      </w:pPr>
      <w:bookmarkStart w:id="866" w:name="ET_yor_6157_64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866"/>
    </w:p>
    <w:p w:rsidR="00BB0825" w:rsidRPr="00CC1A38" w:rsidRDefault="00BB0825" w:rsidP="00BB0825">
      <w:pPr>
        <w:pStyle w:val="KeepWithNext"/>
        <w:rPr>
          <w:rtl/>
        </w:rPr>
      </w:pPr>
    </w:p>
    <w:p w:rsidR="0089637A" w:rsidRPr="00CC1A38" w:rsidRDefault="0089637A" w:rsidP="0089637A">
      <w:pPr>
        <w:rPr>
          <w:rtl/>
        </w:rPr>
      </w:pPr>
      <w:bookmarkStart w:id="867" w:name="_ETM_Q1_2115000"/>
      <w:bookmarkEnd w:id="867"/>
      <w:r w:rsidRPr="00CC1A38">
        <w:rPr>
          <w:rFonts w:hint="cs"/>
          <w:rtl/>
        </w:rPr>
        <w:t xml:space="preserve">מעצר הוא בעיקרון תיק </w:t>
      </w:r>
      <w:bookmarkStart w:id="868" w:name="_ETM_Q1_2117000"/>
      <w:bookmarkEnd w:id="868"/>
      <w:r w:rsidRPr="00CC1A38">
        <w:rPr>
          <w:rFonts w:hint="cs"/>
          <w:rtl/>
        </w:rPr>
        <w:t>פתוח עד שהוא נסגר.</w:t>
      </w:r>
    </w:p>
    <w:p w:rsidR="00BB0825" w:rsidRPr="00CC1A38" w:rsidRDefault="00BB0825" w:rsidP="00BB0825">
      <w:pPr>
        <w:rPr>
          <w:rtl/>
        </w:rPr>
      </w:pPr>
      <w:bookmarkStart w:id="869" w:name="_ETM_Q1_2123524"/>
      <w:bookmarkEnd w:id="869"/>
    </w:p>
    <w:p w:rsidR="00BB0825" w:rsidRPr="00CC1A38" w:rsidRDefault="00BB0825" w:rsidP="00BB0825">
      <w:pPr>
        <w:pStyle w:val="af9"/>
        <w:keepNext/>
        <w:rPr>
          <w:rtl/>
        </w:rPr>
      </w:pPr>
      <w:bookmarkStart w:id="870" w:name="ET_guest_908882_65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אליז ליזו לביוד: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870"/>
    </w:p>
    <w:p w:rsidR="00BB0825" w:rsidRPr="00CC1A38" w:rsidRDefault="00BB0825" w:rsidP="00BB0825">
      <w:pPr>
        <w:pStyle w:val="KeepWithNext"/>
        <w:rPr>
          <w:rtl/>
        </w:rPr>
      </w:pPr>
    </w:p>
    <w:p w:rsidR="0089637A" w:rsidRPr="00CC1A38" w:rsidRDefault="0089637A" w:rsidP="0089637A">
      <w:pPr>
        <w:rPr>
          <w:rtl/>
        </w:rPr>
      </w:pPr>
      <w:bookmarkStart w:id="871" w:name="_ETM_Q1_2118000"/>
      <w:bookmarkEnd w:id="871"/>
      <w:r w:rsidRPr="00CC1A38">
        <w:rPr>
          <w:rFonts w:hint="cs"/>
          <w:rtl/>
        </w:rPr>
        <w:t xml:space="preserve">יכול להיות שגם לא מעצר. זה לאו </w:t>
      </w:r>
      <w:bookmarkStart w:id="872" w:name="_ETM_Q1_2122000"/>
      <w:bookmarkEnd w:id="872"/>
      <w:r w:rsidRPr="00CC1A38">
        <w:rPr>
          <w:rFonts w:hint="cs"/>
          <w:rtl/>
        </w:rPr>
        <w:t>דווקא מעצר.</w:t>
      </w:r>
    </w:p>
    <w:p w:rsidR="00BB0825" w:rsidRPr="00CC1A38" w:rsidRDefault="00BB0825" w:rsidP="00BB0825">
      <w:pPr>
        <w:rPr>
          <w:rtl/>
        </w:rPr>
      </w:pPr>
      <w:bookmarkStart w:id="873" w:name="_ETM_Q1_2127396"/>
      <w:bookmarkStart w:id="874" w:name="_ETM_Q1_2129224"/>
      <w:bookmarkEnd w:id="873"/>
      <w:bookmarkEnd w:id="874"/>
    </w:p>
    <w:p w:rsidR="0089637A" w:rsidRPr="00CC1A38" w:rsidRDefault="0089637A" w:rsidP="0089637A">
      <w:pPr>
        <w:pStyle w:val="af6"/>
        <w:keepNext/>
        <w:rPr>
          <w:rtl/>
        </w:rPr>
      </w:pPr>
      <w:bookmarkStart w:id="875" w:name="ET_yor_6157_108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875"/>
    </w:p>
    <w:p w:rsidR="0089637A" w:rsidRPr="00CC1A38" w:rsidRDefault="0089637A" w:rsidP="0089637A">
      <w:pPr>
        <w:pStyle w:val="KeepWithNext"/>
        <w:rPr>
          <w:rtl/>
        </w:rPr>
      </w:pPr>
    </w:p>
    <w:p w:rsidR="0089637A" w:rsidRPr="00CC1A38" w:rsidRDefault="0089637A" w:rsidP="0089637A">
      <w:pPr>
        <w:rPr>
          <w:rtl/>
        </w:rPr>
      </w:pPr>
      <w:r w:rsidRPr="00CC1A38">
        <w:rPr>
          <w:rFonts w:hint="cs"/>
          <w:rtl/>
        </w:rPr>
        <w:t xml:space="preserve">אני מניח שעל שוטטות זה יגיע רק דרך מעצר </w:t>
      </w:r>
      <w:bookmarkStart w:id="876" w:name="_ETM_Q1_2126000"/>
      <w:bookmarkEnd w:id="876"/>
      <w:r w:rsidRPr="00CC1A38">
        <w:rPr>
          <w:rFonts w:hint="cs"/>
          <w:rtl/>
        </w:rPr>
        <w:t>ולא דרך דברים אחרים.</w:t>
      </w:r>
    </w:p>
    <w:p w:rsidR="0089637A" w:rsidRPr="00CC1A38" w:rsidRDefault="0089637A" w:rsidP="0089637A">
      <w:pPr>
        <w:rPr>
          <w:rtl/>
        </w:rPr>
      </w:pPr>
      <w:bookmarkStart w:id="877" w:name="_ETM_Q1_2127000"/>
      <w:bookmarkEnd w:id="877"/>
    </w:p>
    <w:p w:rsidR="00BB0825" w:rsidRPr="00CC1A38" w:rsidRDefault="00BB0825" w:rsidP="00BB0825">
      <w:pPr>
        <w:pStyle w:val="a4"/>
        <w:keepNext/>
        <w:rPr>
          <w:rtl/>
        </w:rPr>
      </w:pPr>
      <w:bookmarkStart w:id="878" w:name="ET_speaker_6355_66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878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89637A">
      <w:pPr>
        <w:rPr>
          <w:rtl/>
        </w:rPr>
      </w:pPr>
      <w:bookmarkStart w:id="879" w:name="_ETM_Q1_2129588"/>
      <w:bookmarkStart w:id="880" w:name="_ETM_Q1_2129618"/>
      <w:bookmarkEnd w:id="879"/>
      <w:bookmarkEnd w:id="880"/>
      <w:r w:rsidRPr="00CC1A38">
        <w:rPr>
          <w:rFonts w:hint="cs"/>
          <w:rtl/>
        </w:rPr>
        <w:t xml:space="preserve">זה מצב אפילו יותר חמור, כי יש מאות </w:t>
      </w:r>
      <w:bookmarkStart w:id="881" w:name="_ETM_Q1_2134758"/>
      <w:bookmarkEnd w:id="881"/>
      <w:r w:rsidRPr="00CC1A38">
        <w:rPr>
          <w:rFonts w:hint="cs"/>
          <w:rtl/>
        </w:rPr>
        <w:t>אנשים</w:t>
      </w:r>
      <w:r w:rsidR="00E45075" w:rsidRPr="00CC1A38">
        <w:rPr>
          <w:rFonts w:hint="cs"/>
          <w:rtl/>
        </w:rPr>
        <w:t>,</w:t>
      </w:r>
      <w:r w:rsidRPr="00CC1A38">
        <w:rPr>
          <w:rFonts w:hint="cs"/>
          <w:rtl/>
        </w:rPr>
        <w:t xml:space="preserve"> אלה שהמפגש עם השוטר</w:t>
      </w:r>
      <w:r w:rsidR="0089637A" w:rsidRPr="00CC1A38">
        <w:rPr>
          <w:rFonts w:hint="cs"/>
          <w:rtl/>
        </w:rPr>
        <w:t xml:space="preserve"> לא נגמר במעצר או בתיק, אבל</w:t>
      </w:r>
      <w:r w:rsidRPr="00CC1A38">
        <w:rPr>
          <w:rFonts w:hint="cs"/>
          <w:rtl/>
        </w:rPr>
        <w:t xml:space="preserve"> </w:t>
      </w:r>
      <w:r w:rsidR="0089637A" w:rsidRPr="00CC1A38">
        <w:rPr>
          <w:rFonts w:hint="cs"/>
          <w:rtl/>
        </w:rPr>
        <w:t>ה</w:t>
      </w:r>
      <w:r w:rsidRPr="00CC1A38">
        <w:rPr>
          <w:rFonts w:hint="cs"/>
          <w:rtl/>
        </w:rPr>
        <w:t xml:space="preserve">תחושה </w:t>
      </w:r>
      <w:r w:rsidR="0089637A" w:rsidRPr="00CC1A38">
        <w:rPr>
          <w:rFonts w:hint="cs"/>
          <w:rtl/>
        </w:rPr>
        <w:t xml:space="preserve">שאיתה </w:t>
      </w:r>
      <w:bookmarkStart w:id="882" w:name="_ETM_Q1_2138000"/>
      <w:bookmarkEnd w:id="882"/>
      <w:r w:rsidR="0089637A" w:rsidRPr="00CC1A38">
        <w:rPr>
          <w:rFonts w:hint="cs"/>
          <w:rtl/>
        </w:rPr>
        <w:t xml:space="preserve">הוא יוצא היא תחושה </w:t>
      </w:r>
      <w:r w:rsidRPr="00CC1A38">
        <w:rPr>
          <w:rFonts w:hint="cs"/>
          <w:rtl/>
        </w:rPr>
        <w:t>מאוד קשה.</w:t>
      </w:r>
    </w:p>
    <w:p w:rsidR="00BB0825" w:rsidRPr="00CC1A38" w:rsidRDefault="00BB0825" w:rsidP="00BB0825">
      <w:pPr>
        <w:rPr>
          <w:rtl/>
        </w:rPr>
      </w:pPr>
      <w:bookmarkStart w:id="883" w:name="_ETM_Q1_2142735"/>
      <w:bookmarkStart w:id="884" w:name="_ETM_Q1_2142785"/>
      <w:bookmarkEnd w:id="883"/>
      <w:bookmarkEnd w:id="884"/>
    </w:p>
    <w:p w:rsidR="00BB0825" w:rsidRPr="00CC1A38" w:rsidRDefault="00BB0825" w:rsidP="00BB0825">
      <w:pPr>
        <w:pStyle w:val="af9"/>
        <w:keepNext/>
        <w:rPr>
          <w:rtl/>
        </w:rPr>
      </w:pPr>
      <w:bookmarkStart w:id="885" w:name="ET_guest_908882_67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אליז ליזו לביוד: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885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89637A" w:rsidP="00E45075">
      <w:pPr>
        <w:rPr>
          <w:rtl/>
        </w:rPr>
      </w:pPr>
      <w:bookmarkStart w:id="886" w:name="_ETM_Q1_2146642"/>
      <w:bookmarkEnd w:id="886"/>
      <w:r w:rsidRPr="00CC1A38">
        <w:rPr>
          <w:rFonts w:hint="cs"/>
          <w:rtl/>
        </w:rPr>
        <w:t xml:space="preserve">לאור הנתונים אנחנו חושבים ש-216(א)(4) </w:t>
      </w:r>
      <w:bookmarkStart w:id="887" w:name="_ETM_Q1_2149000"/>
      <w:bookmarkEnd w:id="887"/>
      <w:r w:rsidR="00BB0825" w:rsidRPr="00CC1A38">
        <w:rPr>
          <w:rFonts w:hint="cs"/>
          <w:rtl/>
        </w:rPr>
        <w:t xml:space="preserve">לא צריך </w:t>
      </w:r>
      <w:bookmarkStart w:id="888" w:name="_ETM_Q1_2148070"/>
      <w:bookmarkEnd w:id="888"/>
      <w:r w:rsidR="00BB0825" w:rsidRPr="00CC1A38">
        <w:rPr>
          <w:rFonts w:hint="cs"/>
          <w:rtl/>
        </w:rPr>
        <w:t>להתבטל</w:t>
      </w:r>
      <w:r w:rsidRPr="00CC1A38">
        <w:rPr>
          <w:rFonts w:hint="cs"/>
          <w:rtl/>
        </w:rPr>
        <w:t>.</w:t>
      </w:r>
      <w:r w:rsidR="00BB0825" w:rsidRPr="00CC1A38">
        <w:rPr>
          <w:rFonts w:hint="cs"/>
          <w:rtl/>
        </w:rPr>
        <w:t xml:space="preserve"> יש מספיק תיקים. </w:t>
      </w:r>
      <w:r w:rsidRPr="00CC1A38">
        <w:rPr>
          <w:rFonts w:hint="cs"/>
          <w:rtl/>
        </w:rPr>
        <w:t xml:space="preserve">אם מסתכלים אפילו על השנתיים האחרונות, 2024-2023, </w:t>
      </w:r>
      <w:r w:rsidR="00BB0825" w:rsidRPr="00CC1A38">
        <w:rPr>
          <w:rFonts w:hint="cs"/>
          <w:rtl/>
        </w:rPr>
        <w:t>אני מסתכלת על תיקים פתוחים</w:t>
      </w:r>
      <w:r w:rsidRPr="00CC1A38">
        <w:rPr>
          <w:rFonts w:hint="cs"/>
          <w:rtl/>
        </w:rPr>
        <w:t xml:space="preserve">, החקירות שאני </w:t>
      </w:r>
      <w:bookmarkStart w:id="889" w:name="_ETM_Q1_2160000"/>
      <w:bookmarkEnd w:id="889"/>
      <w:r w:rsidRPr="00CC1A38">
        <w:rPr>
          <w:rFonts w:hint="cs"/>
          <w:rtl/>
        </w:rPr>
        <w:t>מתעסקת בה</w:t>
      </w:r>
      <w:r w:rsidR="00E45075" w:rsidRPr="00CC1A38">
        <w:rPr>
          <w:rFonts w:hint="cs"/>
          <w:rtl/>
        </w:rPr>
        <w:t>ן</w:t>
      </w:r>
      <w:r w:rsidRPr="00CC1A38">
        <w:rPr>
          <w:rFonts w:hint="cs"/>
          <w:rtl/>
        </w:rPr>
        <w:t xml:space="preserve"> זה תיקים פתוחים, לא הרשעות. יש מספר </w:t>
      </w:r>
      <w:bookmarkStart w:id="890" w:name="_ETM_Q1_2166000"/>
      <w:bookmarkEnd w:id="890"/>
      <w:r w:rsidRPr="00CC1A38">
        <w:rPr>
          <w:rFonts w:hint="cs"/>
          <w:rtl/>
        </w:rPr>
        <w:t>נכבד של תיקים, לטעמנו לא ראוי לבטל את זה.</w:t>
      </w:r>
    </w:p>
    <w:p w:rsidR="00BB0825" w:rsidRPr="00CC1A38" w:rsidRDefault="00BB0825" w:rsidP="00BB0825">
      <w:pPr>
        <w:rPr>
          <w:rtl/>
        </w:rPr>
      </w:pPr>
      <w:bookmarkStart w:id="891" w:name="_ETM_Q1_2160888"/>
      <w:bookmarkStart w:id="892" w:name="_ETM_Q1_2160953"/>
      <w:bookmarkStart w:id="893" w:name="_ETM_Q1_2173613"/>
      <w:bookmarkStart w:id="894" w:name="_ETM_Q1_2173695"/>
      <w:bookmarkEnd w:id="891"/>
      <w:bookmarkEnd w:id="892"/>
      <w:bookmarkEnd w:id="893"/>
      <w:bookmarkEnd w:id="894"/>
    </w:p>
    <w:p w:rsidR="00BB0825" w:rsidRPr="00CC1A38" w:rsidRDefault="00BB0825" w:rsidP="00BB0825">
      <w:pPr>
        <w:pStyle w:val="a4"/>
        <w:keepNext/>
        <w:rPr>
          <w:rtl/>
        </w:rPr>
      </w:pPr>
      <w:bookmarkStart w:id="895" w:name="ET_speaker_6340_69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ואליד אלהואשלה (רע"מ – הרשימה הערבית המאוחדת):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895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BB0825">
      <w:pPr>
        <w:rPr>
          <w:rtl/>
        </w:rPr>
      </w:pPr>
      <w:bookmarkStart w:id="896" w:name="_ETM_Q1_2185880"/>
      <w:bookmarkEnd w:id="896"/>
      <w:r w:rsidRPr="00CC1A38">
        <w:rPr>
          <w:rFonts w:hint="cs"/>
          <w:rtl/>
        </w:rPr>
        <w:t xml:space="preserve">לבטל או לא </w:t>
      </w:r>
      <w:bookmarkStart w:id="897" w:name="_ETM_Q1_2187678"/>
      <w:bookmarkEnd w:id="897"/>
      <w:r w:rsidRPr="00CC1A38">
        <w:rPr>
          <w:rFonts w:hint="cs"/>
          <w:rtl/>
        </w:rPr>
        <w:t>לבטל?</w:t>
      </w:r>
    </w:p>
    <w:p w:rsidR="00BB0825" w:rsidRPr="00CC1A38" w:rsidRDefault="00BB0825" w:rsidP="00BB0825">
      <w:pPr>
        <w:rPr>
          <w:rtl/>
        </w:rPr>
      </w:pPr>
      <w:bookmarkStart w:id="898" w:name="_ETM_Q1_2190244"/>
      <w:bookmarkStart w:id="899" w:name="_ETM_Q1_2190299"/>
      <w:bookmarkEnd w:id="898"/>
      <w:bookmarkEnd w:id="899"/>
    </w:p>
    <w:p w:rsidR="00BB0825" w:rsidRPr="00CC1A38" w:rsidRDefault="00BB0825" w:rsidP="00BB0825">
      <w:pPr>
        <w:pStyle w:val="af6"/>
        <w:keepNext/>
        <w:rPr>
          <w:rtl/>
        </w:rPr>
      </w:pPr>
      <w:bookmarkStart w:id="900" w:name="ET_yor_6157_70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900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89637A" w:rsidP="00E45075">
      <w:pPr>
        <w:rPr>
          <w:rtl/>
        </w:rPr>
      </w:pPr>
      <w:bookmarkStart w:id="901" w:name="_ETM_Q1_2191537"/>
      <w:bookmarkEnd w:id="901"/>
      <w:r w:rsidRPr="00CC1A38">
        <w:rPr>
          <w:rFonts w:hint="cs"/>
          <w:rtl/>
        </w:rPr>
        <w:t xml:space="preserve">לא לבטל </w:t>
      </w:r>
      <w:bookmarkStart w:id="902" w:name="_ETM_Q1_2172000"/>
      <w:bookmarkEnd w:id="902"/>
      <w:r w:rsidRPr="00CC1A38">
        <w:rPr>
          <w:rFonts w:hint="cs"/>
          <w:rtl/>
        </w:rPr>
        <w:t xml:space="preserve">את ההתנהגות במקום ציבורי באופן העלול להביא להפרת השלום, אלא </w:t>
      </w:r>
      <w:bookmarkStart w:id="903" w:name="_ETM_Q1_2176000"/>
      <w:bookmarkEnd w:id="903"/>
      <w:r w:rsidRPr="00CC1A38">
        <w:rPr>
          <w:rFonts w:hint="cs"/>
          <w:rtl/>
        </w:rPr>
        <w:t xml:space="preserve">רק את </w:t>
      </w:r>
      <w:r w:rsidR="00E45075" w:rsidRPr="00CC1A38">
        <w:rPr>
          <w:rFonts w:hint="cs"/>
          <w:rtl/>
        </w:rPr>
        <w:t>פסקה</w:t>
      </w:r>
      <w:r w:rsidRPr="00CC1A38">
        <w:rPr>
          <w:rFonts w:hint="cs"/>
          <w:rtl/>
        </w:rPr>
        <w:t xml:space="preserve"> </w:t>
      </w:r>
      <w:r w:rsidR="00E45075" w:rsidRPr="00CC1A38">
        <w:rPr>
          <w:rFonts w:hint="cs"/>
          <w:rtl/>
        </w:rPr>
        <w:t>(</w:t>
      </w:r>
      <w:r w:rsidR="00BB0825" w:rsidRPr="00CC1A38">
        <w:rPr>
          <w:rFonts w:hint="cs"/>
          <w:rtl/>
        </w:rPr>
        <w:t>5</w:t>
      </w:r>
      <w:r w:rsidR="00E45075" w:rsidRPr="00CC1A38">
        <w:rPr>
          <w:rFonts w:hint="cs"/>
          <w:rtl/>
        </w:rPr>
        <w:t>)</w:t>
      </w:r>
      <w:r w:rsidRPr="00CC1A38">
        <w:rPr>
          <w:rFonts w:hint="cs"/>
          <w:rtl/>
        </w:rPr>
        <w:t>,</w:t>
      </w:r>
      <w:r w:rsidR="00BB0825" w:rsidRPr="00CC1A38">
        <w:rPr>
          <w:rFonts w:hint="cs"/>
          <w:rtl/>
        </w:rPr>
        <w:t xml:space="preserve"> </w:t>
      </w:r>
      <w:r w:rsidRPr="00CC1A38">
        <w:rPr>
          <w:rFonts w:hint="cs"/>
          <w:rtl/>
        </w:rPr>
        <w:t xml:space="preserve">שזה השוטטות. זה מסתדר גם עם מה </w:t>
      </w:r>
      <w:bookmarkStart w:id="904" w:name="_ETM_Q1_2182000"/>
      <w:bookmarkEnd w:id="904"/>
      <w:r w:rsidRPr="00CC1A38">
        <w:rPr>
          <w:rFonts w:hint="cs"/>
          <w:rtl/>
        </w:rPr>
        <w:t>ששמענו ממשרד המשפטים. בסדר גמור.</w:t>
      </w:r>
    </w:p>
    <w:p w:rsidR="00BB0825" w:rsidRPr="00CC1A38" w:rsidRDefault="00BB0825" w:rsidP="00BB0825">
      <w:pPr>
        <w:rPr>
          <w:rtl/>
        </w:rPr>
      </w:pPr>
      <w:bookmarkStart w:id="905" w:name="_ETM_Q1_2196799"/>
      <w:bookmarkStart w:id="906" w:name="_ETM_Q1_2196854"/>
      <w:bookmarkStart w:id="907" w:name="_ETM_Q1_2197773"/>
      <w:bookmarkEnd w:id="905"/>
      <w:bookmarkEnd w:id="906"/>
      <w:bookmarkEnd w:id="907"/>
    </w:p>
    <w:p w:rsidR="00BB0825" w:rsidRPr="00CC1A38" w:rsidRDefault="00BB0825" w:rsidP="00BB0825">
      <w:pPr>
        <w:pStyle w:val="a4"/>
        <w:keepNext/>
        <w:rPr>
          <w:rtl/>
        </w:rPr>
      </w:pPr>
      <w:bookmarkStart w:id="908" w:name="ET_speaker_אפרת_חקאק_71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אפרת חקאק: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908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89637A">
      <w:pPr>
        <w:rPr>
          <w:rtl/>
        </w:rPr>
      </w:pPr>
      <w:bookmarkStart w:id="909" w:name="_ETM_Q1_2198162"/>
      <w:bookmarkStart w:id="910" w:name="_ETM_Q1_2198202"/>
      <w:bookmarkEnd w:id="909"/>
      <w:bookmarkEnd w:id="910"/>
      <w:r w:rsidRPr="00CC1A38">
        <w:rPr>
          <w:rFonts w:hint="cs"/>
          <w:rtl/>
        </w:rPr>
        <w:t xml:space="preserve">המשטרה מסכימה לבטל את סעיף </w:t>
      </w:r>
      <w:bookmarkStart w:id="911" w:name="_ETM_Q1_2203097"/>
      <w:bookmarkEnd w:id="911"/>
      <w:r w:rsidRPr="00CC1A38">
        <w:rPr>
          <w:rFonts w:hint="cs"/>
          <w:rtl/>
        </w:rPr>
        <w:t xml:space="preserve">השוטטות, היא לא מסכימה להרחיב </w:t>
      </w:r>
      <w:r w:rsidR="0089637A" w:rsidRPr="00CC1A38">
        <w:rPr>
          <w:rFonts w:hint="cs"/>
          <w:rtl/>
        </w:rPr>
        <w:t xml:space="preserve">את הביטול </w:t>
      </w:r>
      <w:r w:rsidRPr="00CC1A38">
        <w:rPr>
          <w:rFonts w:hint="cs"/>
          <w:rtl/>
        </w:rPr>
        <w:t>ל</w:t>
      </w:r>
      <w:r w:rsidR="0089637A" w:rsidRPr="00CC1A38">
        <w:rPr>
          <w:rFonts w:hint="cs"/>
          <w:rtl/>
        </w:rPr>
        <w:t xml:space="preserve">עבירות אחרות בגלל נתונים שהגיעו אלינו </w:t>
      </w:r>
      <w:bookmarkStart w:id="912" w:name="_ETM_Q1_2205000"/>
      <w:bookmarkEnd w:id="912"/>
      <w:r w:rsidR="0089637A" w:rsidRPr="00CC1A38">
        <w:rPr>
          <w:rFonts w:hint="cs"/>
          <w:rtl/>
        </w:rPr>
        <w:t xml:space="preserve">אתמול. </w:t>
      </w:r>
    </w:p>
    <w:p w:rsidR="0089637A" w:rsidRPr="00CC1A38" w:rsidRDefault="0089637A" w:rsidP="0089637A">
      <w:pPr>
        <w:rPr>
          <w:rtl/>
        </w:rPr>
      </w:pPr>
    </w:p>
    <w:p w:rsidR="00BB0825" w:rsidRPr="00CC1A38" w:rsidRDefault="0089637A" w:rsidP="0089637A">
      <w:pPr>
        <w:rPr>
          <w:rtl/>
        </w:rPr>
      </w:pPr>
      <w:bookmarkStart w:id="913" w:name="_ETM_Q1_2206000"/>
      <w:bookmarkStart w:id="914" w:name="_ETM_Q1_2201000"/>
      <w:bookmarkEnd w:id="913"/>
      <w:bookmarkEnd w:id="914"/>
      <w:r w:rsidRPr="00CC1A38">
        <w:rPr>
          <w:rFonts w:hint="cs"/>
          <w:rtl/>
        </w:rPr>
        <w:t xml:space="preserve">חלק מהדיון גם לפני הקריאה הראשונה וגם עכשיו היה </w:t>
      </w:r>
      <w:bookmarkStart w:id="915" w:name="_ETM_Q1_2211000"/>
      <w:bookmarkEnd w:id="915"/>
      <w:r w:rsidRPr="00CC1A38">
        <w:rPr>
          <w:rFonts w:hint="cs"/>
          <w:rtl/>
        </w:rPr>
        <w:t xml:space="preserve">על הנזק שנגרם מהחיכוך הזה בין המשטרה לבין האזרח. השאלה </w:t>
      </w:r>
      <w:bookmarkStart w:id="916" w:name="_ETM_Q1_2217000"/>
      <w:bookmarkEnd w:id="916"/>
      <w:r w:rsidRPr="00CC1A38">
        <w:rPr>
          <w:rFonts w:hint="cs"/>
          <w:rtl/>
        </w:rPr>
        <w:t xml:space="preserve">מה </w:t>
      </w:r>
      <w:bookmarkStart w:id="917" w:name="_ETM_Q1_2210861"/>
      <w:bookmarkStart w:id="918" w:name="_ETM_Q1_2210921"/>
      <w:bookmarkStart w:id="919" w:name="_ETM_Q1_2215670"/>
      <w:bookmarkEnd w:id="917"/>
      <w:bookmarkEnd w:id="918"/>
      <w:bookmarkEnd w:id="919"/>
      <w:r w:rsidR="00BB0825" w:rsidRPr="00CC1A38">
        <w:rPr>
          <w:rFonts w:hint="cs"/>
          <w:rtl/>
        </w:rPr>
        <w:t xml:space="preserve">אתם </w:t>
      </w:r>
      <w:r w:rsidRPr="00CC1A38">
        <w:rPr>
          <w:rFonts w:hint="cs"/>
          <w:rtl/>
        </w:rPr>
        <w:t>ב</w:t>
      </w:r>
      <w:r w:rsidR="00BB0825" w:rsidRPr="00CC1A38">
        <w:rPr>
          <w:rFonts w:hint="cs"/>
          <w:rtl/>
        </w:rPr>
        <w:t>משטרה</w:t>
      </w:r>
      <w:r w:rsidRPr="00CC1A38">
        <w:rPr>
          <w:rFonts w:hint="cs"/>
          <w:rtl/>
        </w:rPr>
        <w:t xml:space="preserve"> לוקחים מהביטול הזה, מהדיונים האלה, ומ</w:t>
      </w:r>
      <w:r w:rsidR="00BB0825" w:rsidRPr="00CC1A38">
        <w:rPr>
          <w:rFonts w:hint="cs"/>
          <w:rtl/>
        </w:rPr>
        <w:t xml:space="preserve">טמיעים בעבודה </w:t>
      </w:r>
      <w:bookmarkStart w:id="920" w:name="_ETM_Q1_2226321"/>
      <w:bookmarkEnd w:id="920"/>
      <w:r w:rsidR="00BB0825" w:rsidRPr="00CC1A38">
        <w:rPr>
          <w:rFonts w:hint="cs"/>
          <w:rtl/>
        </w:rPr>
        <w:t>השוט</w:t>
      </w:r>
      <w:r w:rsidRPr="00CC1A38">
        <w:rPr>
          <w:rFonts w:hint="cs"/>
          <w:rtl/>
        </w:rPr>
        <w:t>פ</w:t>
      </w:r>
      <w:r w:rsidR="00BB0825" w:rsidRPr="00CC1A38">
        <w:rPr>
          <w:rFonts w:hint="cs"/>
          <w:rtl/>
        </w:rPr>
        <w:t>ת</w:t>
      </w:r>
      <w:r w:rsidRPr="00CC1A38">
        <w:rPr>
          <w:rFonts w:hint="cs"/>
          <w:rtl/>
        </w:rPr>
        <w:t xml:space="preserve"> אצלכם במשטרה.</w:t>
      </w:r>
    </w:p>
    <w:p w:rsidR="00BB0825" w:rsidRPr="00CC1A38" w:rsidRDefault="00BB0825" w:rsidP="00BB0825">
      <w:pPr>
        <w:rPr>
          <w:rtl/>
        </w:rPr>
      </w:pPr>
      <w:bookmarkStart w:id="921" w:name="_ETM_Q1_2227541"/>
      <w:bookmarkStart w:id="922" w:name="_ETM_Q1_2227606"/>
      <w:bookmarkEnd w:id="921"/>
      <w:bookmarkEnd w:id="922"/>
    </w:p>
    <w:p w:rsidR="00BB0825" w:rsidRPr="00CC1A38" w:rsidRDefault="00BB0825" w:rsidP="00BB0825">
      <w:pPr>
        <w:pStyle w:val="af9"/>
        <w:keepNext/>
        <w:rPr>
          <w:rtl/>
        </w:rPr>
      </w:pPr>
      <w:bookmarkStart w:id="923" w:name="ET_guest_908882_72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אליז ליזו לביוד: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923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89637A">
      <w:pPr>
        <w:rPr>
          <w:rtl/>
        </w:rPr>
      </w:pPr>
      <w:bookmarkStart w:id="924" w:name="_ETM_Q1_2230534"/>
      <w:bookmarkEnd w:id="924"/>
      <w:r w:rsidRPr="00CC1A38">
        <w:rPr>
          <w:rFonts w:hint="cs"/>
          <w:rtl/>
        </w:rPr>
        <w:t>כמובן זה ירד לשטח</w:t>
      </w:r>
      <w:r w:rsidR="0089637A" w:rsidRPr="00CC1A38">
        <w:rPr>
          <w:rFonts w:hint="cs"/>
          <w:rtl/>
        </w:rPr>
        <w:t xml:space="preserve">, </w:t>
      </w:r>
      <w:bookmarkStart w:id="925" w:name="_ETM_Q1_2229000"/>
      <w:bookmarkEnd w:id="925"/>
      <w:r w:rsidR="0089637A" w:rsidRPr="00CC1A38">
        <w:rPr>
          <w:rFonts w:hint="cs"/>
          <w:rtl/>
        </w:rPr>
        <w:t xml:space="preserve">קודם כול </w:t>
      </w:r>
      <w:r w:rsidRPr="00CC1A38">
        <w:rPr>
          <w:rFonts w:hint="cs"/>
          <w:rtl/>
        </w:rPr>
        <w:t>שאין עבירה כזאת יות</w:t>
      </w:r>
      <w:r w:rsidR="0089637A" w:rsidRPr="00CC1A38">
        <w:rPr>
          <w:rFonts w:hint="cs"/>
          <w:rtl/>
        </w:rPr>
        <w:t>ר,</w:t>
      </w:r>
      <w:r w:rsidRPr="00CC1A38">
        <w:rPr>
          <w:rFonts w:hint="cs"/>
          <w:rtl/>
        </w:rPr>
        <w:t xml:space="preserve"> אם יוחלט </w:t>
      </w:r>
      <w:bookmarkStart w:id="926" w:name="_ETM_Q1_2238224"/>
      <w:bookmarkEnd w:id="926"/>
      <w:r w:rsidRPr="00CC1A38">
        <w:rPr>
          <w:rFonts w:hint="cs"/>
          <w:rtl/>
        </w:rPr>
        <w:t>שלא תהיה. נבדוק עבירות נוספות</w:t>
      </w:r>
      <w:r w:rsidR="0089637A" w:rsidRPr="00CC1A38">
        <w:rPr>
          <w:rFonts w:hint="cs"/>
          <w:rtl/>
        </w:rPr>
        <w:t xml:space="preserve"> אחרות שיכולות להיכלל באירועים שונים </w:t>
      </w:r>
      <w:bookmarkStart w:id="927" w:name="_ETM_Q1_2243298"/>
      <w:bookmarkStart w:id="928" w:name="_ETM_Q1_2243359"/>
      <w:bookmarkEnd w:id="927"/>
      <w:bookmarkEnd w:id="928"/>
      <w:r w:rsidRPr="00CC1A38">
        <w:rPr>
          <w:rFonts w:hint="cs"/>
          <w:rtl/>
        </w:rPr>
        <w:t xml:space="preserve">שאולי יתאימו לסיטואציות מסוימות. זה לא </w:t>
      </w:r>
      <w:bookmarkStart w:id="929" w:name="_ETM_Q1_2250773"/>
      <w:bookmarkEnd w:id="929"/>
      <w:r w:rsidRPr="00CC1A38">
        <w:rPr>
          <w:rFonts w:hint="cs"/>
          <w:rtl/>
        </w:rPr>
        <w:t xml:space="preserve">מחייב. אם זה בוטל בחוק </w:t>
      </w:r>
      <w:r w:rsidRPr="00CC1A38">
        <w:rPr>
          <w:rtl/>
        </w:rPr>
        <w:t>–</w:t>
      </w:r>
      <w:r w:rsidR="0089637A" w:rsidRPr="00CC1A38">
        <w:rPr>
          <w:rFonts w:hint="cs"/>
          <w:rtl/>
        </w:rPr>
        <w:t xml:space="preserve"> בוטל בחוק, </w:t>
      </w:r>
      <w:bookmarkStart w:id="930" w:name="_ETM_Q1_2251000"/>
      <w:bookmarkEnd w:id="930"/>
      <w:r w:rsidR="0089637A" w:rsidRPr="00CC1A38">
        <w:rPr>
          <w:rFonts w:hint="cs"/>
          <w:rtl/>
        </w:rPr>
        <w:t>מכבדים את זה ונגמר הסיפור.</w:t>
      </w:r>
    </w:p>
    <w:p w:rsidR="00BB0825" w:rsidRPr="00CC1A38" w:rsidRDefault="00BB0825" w:rsidP="00BB0825">
      <w:pPr>
        <w:rPr>
          <w:rtl/>
        </w:rPr>
      </w:pPr>
      <w:bookmarkStart w:id="931" w:name="_ETM_Q1_2257613"/>
      <w:bookmarkStart w:id="932" w:name="_ETM_Q1_2257673"/>
      <w:bookmarkStart w:id="933" w:name="_ETM_Q1_2259478"/>
      <w:bookmarkEnd w:id="931"/>
      <w:bookmarkEnd w:id="932"/>
      <w:bookmarkEnd w:id="933"/>
    </w:p>
    <w:p w:rsidR="00BB0825" w:rsidRPr="00CC1A38" w:rsidRDefault="00BB0825" w:rsidP="00BB0825">
      <w:pPr>
        <w:pStyle w:val="af9"/>
        <w:keepNext/>
        <w:rPr>
          <w:rtl/>
        </w:rPr>
      </w:pPr>
      <w:bookmarkStart w:id="934" w:name="ET_guest_936871_73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יעל גבריאלי: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934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7E06BD" w:rsidP="007E06BD">
      <w:pPr>
        <w:rPr>
          <w:rtl/>
        </w:rPr>
      </w:pPr>
      <w:bookmarkStart w:id="935" w:name="_ETM_Q1_2259893"/>
      <w:bookmarkStart w:id="936" w:name="_ETM_Q1_2259923"/>
      <w:bookmarkEnd w:id="935"/>
      <w:bookmarkEnd w:id="936"/>
      <w:r w:rsidRPr="00CC1A38">
        <w:rPr>
          <w:rFonts w:hint="cs"/>
          <w:rtl/>
        </w:rPr>
        <w:t xml:space="preserve">אני מחטיבת התביעות במשטרת ישראל. </w:t>
      </w:r>
      <w:r w:rsidR="00BB0825" w:rsidRPr="00CC1A38">
        <w:rPr>
          <w:rFonts w:hint="cs"/>
          <w:rtl/>
        </w:rPr>
        <w:t>גם אנחנו מת</w:t>
      </w:r>
      <w:r w:rsidR="0089637A" w:rsidRPr="00CC1A38">
        <w:rPr>
          <w:rFonts w:hint="cs"/>
          <w:rtl/>
        </w:rPr>
        <w:t>נ</w:t>
      </w:r>
      <w:r w:rsidR="00BB0825" w:rsidRPr="00CC1A38">
        <w:rPr>
          <w:rFonts w:hint="cs"/>
          <w:rtl/>
        </w:rPr>
        <w:t xml:space="preserve">גדים </w:t>
      </w:r>
      <w:bookmarkStart w:id="937" w:name="_ETM_Q1_2263558"/>
      <w:bookmarkEnd w:id="937"/>
      <w:r w:rsidR="00BB0825" w:rsidRPr="00CC1A38">
        <w:rPr>
          <w:rFonts w:hint="cs"/>
          <w:rtl/>
        </w:rPr>
        <w:t>לביטול 216</w:t>
      </w:r>
      <w:r w:rsidR="00EA0D77" w:rsidRPr="00CC1A38">
        <w:rPr>
          <w:rFonts w:hint="cs"/>
          <w:rtl/>
        </w:rPr>
        <w:t>(</w:t>
      </w:r>
      <w:r w:rsidR="00BB0825" w:rsidRPr="00CC1A38">
        <w:rPr>
          <w:rFonts w:hint="cs"/>
          <w:rtl/>
        </w:rPr>
        <w:t>א</w:t>
      </w:r>
      <w:r w:rsidR="00EA0D77" w:rsidRPr="00CC1A38">
        <w:rPr>
          <w:rFonts w:hint="cs"/>
          <w:rtl/>
        </w:rPr>
        <w:t>)</w:t>
      </w:r>
      <w:r w:rsidR="00BB0825" w:rsidRPr="00CC1A38">
        <w:rPr>
          <w:rFonts w:hint="cs"/>
          <w:rtl/>
        </w:rPr>
        <w:t>(4)</w:t>
      </w:r>
      <w:r w:rsidRPr="00CC1A38">
        <w:rPr>
          <w:rFonts w:hint="cs"/>
          <w:rtl/>
        </w:rPr>
        <w:t>.</w:t>
      </w:r>
      <w:r w:rsidR="00BB0825" w:rsidRPr="00CC1A38">
        <w:rPr>
          <w:rFonts w:hint="cs"/>
          <w:rtl/>
        </w:rPr>
        <w:t xml:space="preserve"> להבדיל </w:t>
      </w:r>
      <w:r w:rsidRPr="00CC1A38">
        <w:rPr>
          <w:rFonts w:hint="cs"/>
          <w:rtl/>
        </w:rPr>
        <w:t xml:space="preserve">מעבירת </w:t>
      </w:r>
      <w:bookmarkStart w:id="938" w:name="_ETM_Q1_2269000"/>
      <w:bookmarkEnd w:id="938"/>
      <w:r w:rsidRPr="00CC1A38">
        <w:rPr>
          <w:rFonts w:hint="cs"/>
          <w:rtl/>
        </w:rPr>
        <w:t>השוטטות שהיא יותר פסיבית זו עבירה אקטיבית, נ</w:t>
      </w:r>
      <w:bookmarkStart w:id="939" w:name="_ETM_Q1_2271246"/>
      <w:bookmarkStart w:id="940" w:name="_ETM_Q1_2271301"/>
      <w:bookmarkEnd w:id="939"/>
      <w:bookmarkEnd w:id="940"/>
      <w:r w:rsidR="00BB0825" w:rsidRPr="00CC1A38">
        <w:rPr>
          <w:rFonts w:hint="cs"/>
          <w:rtl/>
        </w:rPr>
        <w:t xml:space="preserve">דרש מעשה פסול. לגבי ביטול הרטרו, אנחנו </w:t>
      </w:r>
      <w:bookmarkStart w:id="941" w:name="_ETM_Q1_2278272"/>
      <w:bookmarkEnd w:id="941"/>
      <w:r w:rsidR="00BB0825" w:rsidRPr="00CC1A38">
        <w:rPr>
          <w:rFonts w:hint="cs"/>
          <w:rtl/>
        </w:rPr>
        <w:t xml:space="preserve">עדיין מחכים לתשובת לשכת מפכ"ל. הדיון הוקדם ועוד אין תשובה </w:t>
      </w:r>
      <w:bookmarkStart w:id="942" w:name="_ETM_Q1_2287853"/>
      <w:bookmarkEnd w:id="942"/>
      <w:r w:rsidR="00BB0825" w:rsidRPr="00CC1A38">
        <w:rPr>
          <w:rFonts w:hint="cs"/>
          <w:rtl/>
        </w:rPr>
        <w:t>סופית.</w:t>
      </w:r>
      <w:r w:rsidRPr="00CC1A38">
        <w:rPr>
          <w:rFonts w:hint="cs"/>
          <w:rtl/>
        </w:rPr>
        <w:t xml:space="preserve"> אין לי </w:t>
      </w:r>
      <w:bookmarkStart w:id="943" w:name="_ETM_Q1_2286000"/>
      <w:bookmarkEnd w:id="943"/>
      <w:r w:rsidRPr="00CC1A38">
        <w:rPr>
          <w:rFonts w:hint="cs"/>
          <w:rtl/>
        </w:rPr>
        <w:t>עמדה כרגע.</w:t>
      </w:r>
    </w:p>
    <w:p w:rsidR="00BB0825" w:rsidRPr="00CC1A38" w:rsidRDefault="00BB0825" w:rsidP="00BB0825">
      <w:pPr>
        <w:rPr>
          <w:rtl/>
        </w:rPr>
      </w:pPr>
      <w:bookmarkStart w:id="944" w:name="_ETM_Q1_2289248"/>
      <w:bookmarkStart w:id="945" w:name="_ETM_Q1_2289303"/>
      <w:bookmarkEnd w:id="944"/>
      <w:bookmarkEnd w:id="945"/>
    </w:p>
    <w:p w:rsidR="00BB0825" w:rsidRPr="00CC1A38" w:rsidRDefault="00BB0825" w:rsidP="00BB0825">
      <w:pPr>
        <w:pStyle w:val="af6"/>
        <w:keepNext/>
        <w:rPr>
          <w:rtl/>
        </w:rPr>
      </w:pPr>
      <w:bookmarkStart w:id="946" w:name="ET_yor_6157_74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946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7E06BD" w:rsidP="00BB0825">
      <w:pPr>
        <w:rPr>
          <w:rtl/>
        </w:rPr>
      </w:pPr>
      <w:bookmarkStart w:id="947" w:name="_ETM_Q1_2289803"/>
      <w:bookmarkEnd w:id="947"/>
      <w:r w:rsidRPr="00CC1A38">
        <w:rPr>
          <w:rFonts w:hint="cs"/>
          <w:rtl/>
        </w:rPr>
        <w:t xml:space="preserve">נגיש רביזיה אם יהיה צורך. </w:t>
      </w:r>
      <w:r w:rsidR="00BB0825" w:rsidRPr="00CC1A38">
        <w:rPr>
          <w:rFonts w:hint="cs"/>
          <w:rtl/>
        </w:rPr>
        <w:t>אני חושב שנתמודד</w:t>
      </w:r>
      <w:r w:rsidRPr="00CC1A38">
        <w:rPr>
          <w:rFonts w:hint="cs"/>
          <w:rtl/>
        </w:rPr>
        <w:t xml:space="preserve"> עם זה.</w:t>
      </w:r>
    </w:p>
    <w:p w:rsidR="00BB0825" w:rsidRPr="00CC1A38" w:rsidRDefault="00BB0825" w:rsidP="00BB0825">
      <w:pPr>
        <w:rPr>
          <w:rtl/>
        </w:rPr>
      </w:pPr>
      <w:bookmarkStart w:id="948" w:name="_ETM_Q1_2293543"/>
      <w:bookmarkStart w:id="949" w:name="_ETM_Q1_2293608"/>
      <w:bookmarkStart w:id="950" w:name="_ETM_Q1_2294753"/>
      <w:bookmarkEnd w:id="948"/>
      <w:bookmarkEnd w:id="949"/>
      <w:bookmarkEnd w:id="950"/>
    </w:p>
    <w:p w:rsidR="00BB0825" w:rsidRPr="00CC1A38" w:rsidRDefault="00BB0825" w:rsidP="00BB0825">
      <w:pPr>
        <w:pStyle w:val="af9"/>
        <w:keepNext/>
        <w:rPr>
          <w:rtl/>
        </w:rPr>
      </w:pPr>
      <w:bookmarkStart w:id="951" w:name="ET_guest_635381_75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951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7E06BD">
      <w:pPr>
        <w:rPr>
          <w:rtl/>
        </w:rPr>
      </w:pPr>
      <w:bookmarkStart w:id="952" w:name="_ETM_Q1_2295158"/>
      <w:bookmarkStart w:id="953" w:name="_ETM_Q1_2295208"/>
      <w:bookmarkEnd w:id="952"/>
      <w:bookmarkEnd w:id="953"/>
      <w:r w:rsidRPr="00CC1A38">
        <w:rPr>
          <w:rFonts w:hint="cs"/>
          <w:rtl/>
        </w:rPr>
        <w:t xml:space="preserve">אני נוטה להסכים עם אפרת, שאם לא מוחקים </w:t>
      </w:r>
      <w:bookmarkStart w:id="954" w:name="_ETM_Q1_2301785"/>
      <w:bookmarkEnd w:id="954"/>
      <w:r w:rsidRPr="00CC1A38">
        <w:rPr>
          <w:rFonts w:hint="cs"/>
          <w:rtl/>
        </w:rPr>
        <w:t>את סעיף 4, אז לא נכניס עוד הוראות.</w:t>
      </w:r>
    </w:p>
    <w:p w:rsidR="00BB0825" w:rsidRPr="00CC1A38" w:rsidRDefault="00BB0825" w:rsidP="00BB0825">
      <w:pPr>
        <w:rPr>
          <w:rtl/>
        </w:rPr>
      </w:pPr>
      <w:bookmarkStart w:id="955" w:name="_ETM_Q1_2310093"/>
      <w:bookmarkStart w:id="956" w:name="_ETM_Q1_2310163"/>
      <w:bookmarkEnd w:id="955"/>
      <w:bookmarkEnd w:id="956"/>
    </w:p>
    <w:p w:rsidR="00BB0825" w:rsidRPr="00CC1A38" w:rsidRDefault="00BB0825" w:rsidP="00BB0825">
      <w:pPr>
        <w:pStyle w:val="af6"/>
        <w:keepNext/>
        <w:rPr>
          <w:rtl/>
        </w:rPr>
      </w:pPr>
      <w:bookmarkStart w:id="957" w:name="ET_yor_6157_76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957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7E06BD" w:rsidP="00BB0825">
      <w:pPr>
        <w:rPr>
          <w:rtl/>
        </w:rPr>
      </w:pPr>
      <w:bookmarkStart w:id="958" w:name="_ETM_Q1_2310558"/>
      <w:bookmarkStart w:id="959" w:name="_ETM_Q1_2312046"/>
      <w:bookmarkEnd w:id="958"/>
      <w:bookmarkEnd w:id="959"/>
      <w:r w:rsidRPr="00CC1A38">
        <w:rPr>
          <w:rFonts w:hint="cs"/>
          <w:rtl/>
        </w:rPr>
        <w:t xml:space="preserve">את מסכימה </w:t>
      </w:r>
      <w:bookmarkStart w:id="960" w:name="_ETM_Q1_2307000"/>
      <w:bookmarkEnd w:id="960"/>
      <w:r w:rsidRPr="00CC1A38">
        <w:rPr>
          <w:rFonts w:hint="cs"/>
          <w:rtl/>
        </w:rPr>
        <w:t>עם אפרת, וזה טוב במקרה הזה, את מסכימה גם איתי.</w:t>
      </w:r>
    </w:p>
    <w:p w:rsidR="007E06BD" w:rsidRPr="00CC1A38" w:rsidRDefault="007E06BD" w:rsidP="00BB0825">
      <w:pPr>
        <w:rPr>
          <w:rtl/>
        </w:rPr>
      </w:pPr>
      <w:bookmarkStart w:id="961" w:name="_ETM_Q1_2312000"/>
      <w:bookmarkEnd w:id="961"/>
    </w:p>
    <w:p w:rsidR="00BB0825" w:rsidRPr="00CC1A38" w:rsidRDefault="00BB0825" w:rsidP="00BB0825">
      <w:pPr>
        <w:pStyle w:val="af9"/>
        <w:keepNext/>
        <w:rPr>
          <w:rtl/>
        </w:rPr>
      </w:pPr>
      <w:bookmarkStart w:id="962" w:name="ET_guest_635381_77"/>
      <w:r w:rsidRPr="00CC1A38">
        <w:rPr>
          <w:rStyle w:val="TagStyle"/>
          <w:rtl/>
        </w:rPr>
        <w:t xml:space="preserve"> &lt;&lt; אורח &gt;&gt; </w:t>
      </w:r>
      <w:r w:rsidRPr="00CC1A38">
        <w:rPr>
          <w:rtl/>
        </w:rPr>
        <w:t>לילך וגנר: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962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7E06BD">
      <w:pPr>
        <w:rPr>
          <w:rtl/>
        </w:rPr>
      </w:pPr>
      <w:bookmarkStart w:id="963" w:name="_ETM_Q1_2312511"/>
      <w:bookmarkEnd w:id="963"/>
      <w:r w:rsidRPr="00CC1A38">
        <w:rPr>
          <w:rFonts w:hint="cs"/>
          <w:rtl/>
        </w:rPr>
        <w:t>א</w:t>
      </w:r>
      <w:bookmarkStart w:id="964" w:name="_ETM_Q1_2312556"/>
      <w:bookmarkEnd w:id="964"/>
      <w:r w:rsidRPr="00CC1A38">
        <w:rPr>
          <w:rFonts w:hint="cs"/>
          <w:rtl/>
        </w:rPr>
        <w:t xml:space="preserve">ם החלופה היא </w:t>
      </w:r>
      <w:bookmarkStart w:id="965" w:name="_ETM_Q1_2314261"/>
      <w:bookmarkEnd w:id="965"/>
      <w:r w:rsidRPr="00CC1A38">
        <w:rPr>
          <w:rFonts w:hint="cs"/>
          <w:rtl/>
        </w:rPr>
        <w:t>לכתוב מפורשות ש</w:t>
      </w:r>
      <w:r w:rsidR="00EA0D77" w:rsidRPr="00CC1A38">
        <w:rPr>
          <w:rFonts w:hint="cs"/>
          <w:rtl/>
        </w:rPr>
        <w:t xml:space="preserve">זו </w:t>
      </w:r>
      <w:r w:rsidRPr="00CC1A38">
        <w:rPr>
          <w:rFonts w:hint="cs"/>
          <w:rtl/>
        </w:rPr>
        <w:t>לא תהיה</w:t>
      </w:r>
      <w:bookmarkStart w:id="966" w:name="_ETM_Q1_2314000"/>
      <w:bookmarkEnd w:id="966"/>
      <w:r w:rsidR="007E06BD" w:rsidRPr="00CC1A38">
        <w:rPr>
          <w:rFonts w:hint="cs"/>
          <w:rtl/>
        </w:rPr>
        <w:t xml:space="preserve"> </w:t>
      </w:r>
      <w:r w:rsidR="00EA0D77" w:rsidRPr="00CC1A38">
        <w:rPr>
          <w:rFonts w:hint="cs"/>
          <w:rtl/>
        </w:rPr>
        <w:t xml:space="preserve">עילה </w:t>
      </w:r>
      <w:r w:rsidR="007E06BD" w:rsidRPr="00CC1A38">
        <w:rPr>
          <w:rFonts w:hint="cs"/>
          <w:rtl/>
        </w:rPr>
        <w:t xml:space="preserve">למשפט חוזר, או לכתוב איזה וריאציה, אני כבר </w:t>
      </w:r>
      <w:bookmarkStart w:id="967" w:name="_ETM_Q1_2317871"/>
      <w:bookmarkStart w:id="968" w:name="_ETM_Q1_2317941"/>
      <w:bookmarkEnd w:id="967"/>
      <w:bookmarkEnd w:id="968"/>
      <w:r w:rsidRPr="00CC1A38">
        <w:rPr>
          <w:rFonts w:hint="cs"/>
          <w:rtl/>
        </w:rPr>
        <w:t>מעדיפה לא להחריג את סעיף 4</w:t>
      </w:r>
      <w:r w:rsidR="007E06BD" w:rsidRPr="00CC1A38">
        <w:rPr>
          <w:rFonts w:hint="cs"/>
          <w:rtl/>
        </w:rPr>
        <w:t xml:space="preserve"> ולקוות </w:t>
      </w:r>
      <w:bookmarkStart w:id="969" w:name="_ETM_Q1_2324000"/>
      <w:bookmarkEnd w:id="969"/>
      <w:r w:rsidR="007E06BD" w:rsidRPr="00CC1A38">
        <w:rPr>
          <w:rFonts w:hint="cs"/>
          <w:rtl/>
        </w:rPr>
        <w:t>שתורת המספרים הנמוכים תצד</w:t>
      </w:r>
      <w:bookmarkStart w:id="970" w:name="_ETM_Q1_2323382"/>
      <w:bookmarkStart w:id="971" w:name="_ETM_Q1_2323447"/>
      <w:bookmarkEnd w:id="970"/>
      <w:bookmarkEnd w:id="971"/>
      <w:r w:rsidRPr="00CC1A38">
        <w:rPr>
          <w:rFonts w:hint="cs"/>
          <w:rtl/>
        </w:rPr>
        <w:t xml:space="preserve">יק </w:t>
      </w:r>
      <w:bookmarkStart w:id="972" w:name="_ETM_Q1_2325130"/>
      <w:bookmarkEnd w:id="972"/>
      <w:r w:rsidRPr="00CC1A38">
        <w:rPr>
          <w:rFonts w:hint="cs"/>
          <w:rtl/>
        </w:rPr>
        <w:t>את עצמה.</w:t>
      </w:r>
    </w:p>
    <w:p w:rsidR="00BB0825" w:rsidRPr="00CC1A38" w:rsidRDefault="00BB0825" w:rsidP="00BB0825">
      <w:pPr>
        <w:rPr>
          <w:rtl/>
        </w:rPr>
      </w:pPr>
      <w:bookmarkStart w:id="973" w:name="_ETM_Q1_2326570"/>
      <w:bookmarkStart w:id="974" w:name="_ETM_Q1_2326620"/>
      <w:bookmarkStart w:id="975" w:name="_ETM_Q1_2328060"/>
      <w:bookmarkEnd w:id="973"/>
      <w:bookmarkEnd w:id="974"/>
      <w:bookmarkEnd w:id="975"/>
    </w:p>
    <w:p w:rsidR="00BB0825" w:rsidRPr="00CC1A38" w:rsidRDefault="00BB0825" w:rsidP="00BB0825">
      <w:pPr>
        <w:pStyle w:val="a4"/>
        <w:keepNext/>
        <w:rPr>
          <w:rtl/>
        </w:rPr>
      </w:pPr>
      <w:bookmarkStart w:id="976" w:name="ET_speaker_6355_78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976"/>
    </w:p>
    <w:p w:rsidR="00BB0825" w:rsidRPr="00CC1A38" w:rsidRDefault="00BB0825" w:rsidP="00BB0825">
      <w:pPr>
        <w:pStyle w:val="KeepWithNext"/>
        <w:rPr>
          <w:rtl/>
        </w:rPr>
      </w:pPr>
    </w:p>
    <w:p w:rsidR="00BB0825" w:rsidRPr="00CC1A38" w:rsidRDefault="00BB0825" w:rsidP="007E06BD">
      <w:pPr>
        <w:rPr>
          <w:rtl/>
        </w:rPr>
      </w:pPr>
      <w:bookmarkStart w:id="977" w:name="_ETM_Q1_2328453"/>
      <w:bookmarkStart w:id="978" w:name="_ETM_Q1_2328508"/>
      <w:bookmarkEnd w:id="977"/>
      <w:bookmarkEnd w:id="978"/>
      <w:r w:rsidRPr="00CC1A38">
        <w:rPr>
          <w:rFonts w:hint="cs"/>
          <w:rtl/>
        </w:rPr>
        <w:t xml:space="preserve">א', אני ממש מברך על כך, ותודה על הדיון </w:t>
      </w:r>
      <w:bookmarkStart w:id="979" w:name="_ETM_Q1_2338361"/>
      <w:bookmarkEnd w:id="979"/>
      <w:r w:rsidR="007E06BD" w:rsidRPr="00CC1A38">
        <w:rPr>
          <w:rFonts w:hint="cs"/>
          <w:rtl/>
        </w:rPr>
        <w:t xml:space="preserve">הזה </w:t>
      </w:r>
      <w:r w:rsidRPr="00CC1A38">
        <w:rPr>
          <w:rFonts w:hint="cs"/>
          <w:rtl/>
        </w:rPr>
        <w:t>שהוא משמעותי וחשוב</w:t>
      </w:r>
      <w:r w:rsidR="007E06BD" w:rsidRPr="00CC1A38">
        <w:rPr>
          <w:rFonts w:hint="cs"/>
          <w:rtl/>
        </w:rPr>
        <w:t xml:space="preserve">. עצם הדיון עצמו הוא כבר </w:t>
      </w:r>
      <w:bookmarkStart w:id="980" w:name="_ETM_Q1_2340000"/>
      <w:bookmarkEnd w:id="980"/>
      <w:r w:rsidR="007E06BD" w:rsidRPr="00CC1A38">
        <w:rPr>
          <w:rFonts w:hint="cs"/>
          <w:rtl/>
        </w:rPr>
        <w:t>הקלה, איזה יציאה ממקום של שקיפות לאוכלוסיות מוחלשות.</w:t>
      </w:r>
    </w:p>
    <w:p w:rsidR="007E06BD" w:rsidRPr="00CC1A38" w:rsidRDefault="007E06BD" w:rsidP="00BB0825">
      <w:pPr>
        <w:rPr>
          <w:rtl/>
        </w:rPr>
      </w:pPr>
    </w:p>
    <w:p w:rsidR="007E06BD" w:rsidRPr="00CC1A38" w:rsidRDefault="007E06BD" w:rsidP="00BB0825">
      <w:pPr>
        <w:rPr>
          <w:rtl/>
        </w:rPr>
      </w:pPr>
      <w:bookmarkStart w:id="981" w:name="_ETM_Q1_2346000"/>
      <w:bookmarkEnd w:id="981"/>
      <w:r w:rsidRPr="00CC1A38">
        <w:rPr>
          <w:rFonts w:hint="cs"/>
          <w:rtl/>
        </w:rPr>
        <w:t xml:space="preserve">אני מסכים שחוקים </w:t>
      </w:r>
      <w:bookmarkStart w:id="982" w:name="_ETM_Q1_2349000"/>
      <w:bookmarkEnd w:id="982"/>
      <w:r w:rsidRPr="00CC1A38">
        <w:rPr>
          <w:rFonts w:hint="cs"/>
          <w:rtl/>
        </w:rPr>
        <w:t xml:space="preserve">שהם עמומים, הם בדרך כלל פוגעים באוכלוסיות מוחלשות, שהן פחות </w:t>
      </w:r>
      <w:bookmarkStart w:id="983" w:name="_ETM_Q1_2353000"/>
      <w:bookmarkEnd w:id="983"/>
      <w:r w:rsidRPr="00CC1A38">
        <w:rPr>
          <w:rFonts w:hint="cs"/>
          <w:rtl/>
        </w:rPr>
        <w:t>אקטיביות או אסרטיביות כדי לנסות להיזהר מהם או להתנגד להם.</w:t>
      </w:r>
    </w:p>
    <w:p w:rsidR="007E06BD" w:rsidRPr="00CC1A38" w:rsidRDefault="007E06BD" w:rsidP="00BB0825">
      <w:pPr>
        <w:rPr>
          <w:rtl/>
        </w:rPr>
      </w:pPr>
      <w:bookmarkStart w:id="984" w:name="_ETM_Q1_2363000"/>
      <w:bookmarkEnd w:id="984"/>
    </w:p>
    <w:p w:rsidR="00BB0825" w:rsidRPr="00CC1A38" w:rsidRDefault="007E06BD" w:rsidP="00EA0D77">
      <w:pPr>
        <w:rPr>
          <w:rtl/>
        </w:rPr>
      </w:pPr>
      <w:r w:rsidRPr="00CC1A38">
        <w:rPr>
          <w:rFonts w:hint="cs"/>
          <w:rtl/>
        </w:rPr>
        <w:t xml:space="preserve">אני </w:t>
      </w:r>
      <w:bookmarkStart w:id="985" w:name="_ETM_Q1_2364000"/>
      <w:bookmarkEnd w:id="985"/>
      <w:r w:rsidRPr="00CC1A38">
        <w:rPr>
          <w:rFonts w:hint="cs"/>
          <w:rtl/>
        </w:rPr>
        <w:t xml:space="preserve">שם פה על השולחן שוב, צריך להביא בחשבון שעצם זה </w:t>
      </w:r>
      <w:bookmarkStart w:id="986" w:name="_ETM_Q1_2368000"/>
      <w:bookmarkEnd w:id="986"/>
      <w:r w:rsidRPr="00CC1A38">
        <w:rPr>
          <w:rFonts w:hint="cs"/>
          <w:rtl/>
        </w:rPr>
        <w:t xml:space="preserve">שיש עבירת שוטטות, היא גורמת למהלך הרבה יותר גדול מאשר </w:t>
      </w:r>
      <w:bookmarkStart w:id="987" w:name="_ETM_Q1_2372000"/>
      <w:bookmarkEnd w:id="987"/>
      <w:r w:rsidRPr="00CC1A38">
        <w:rPr>
          <w:rFonts w:hint="cs"/>
          <w:rtl/>
        </w:rPr>
        <w:t xml:space="preserve">אנחנו רואים בעיניים בנתונים, כי המפגש הזה בין אותו אדם </w:t>
      </w:r>
      <w:bookmarkStart w:id="988" w:name="_ETM_Q1_2377000"/>
      <w:bookmarkEnd w:id="988"/>
      <w:r w:rsidRPr="00CC1A38">
        <w:rPr>
          <w:rFonts w:hint="cs"/>
          <w:rtl/>
        </w:rPr>
        <w:t xml:space="preserve">שהתלונן והשוטר </w:t>
      </w:r>
      <w:r w:rsidR="00EA0D77" w:rsidRPr="00CC1A38">
        <w:rPr>
          <w:rFonts w:hint="cs"/>
          <w:rtl/>
        </w:rPr>
        <w:t>ש</w:t>
      </w:r>
      <w:r w:rsidRPr="00CC1A38">
        <w:rPr>
          <w:rFonts w:hint="cs"/>
          <w:rtl/>
        </w:rPr>
        <w:t xml:space="preserve">הגיע אליו ודיבר איתו, ובסוף זה נגמר בלי </w:t>
      </w:r>
      <w:bookmarkStart w:id="989" w:name="_ETM_Q1_2382000"/>
      <w:bookmarkEnd w:id="989"/>
      <w:r w:rsidRPr="00CC1A38">
        <w:rPr>
          <w:rFonts w:hint="cs"/>
          <w:rtl/>
        </w:rPr>
        <w:t>כלום</w:t>
      </w:r>
      <w:r w:rsidR="00EA0D77" w:rsidRPr="00CC1A38">
        <w:rPr>
          <w:rFonts w:hint="cs"/>
          <w:rtl/>
        </w:rPr>
        <w:t xml:space="preserve"> </w:t>
      </w:r>
      <w:r w:rsidR="00EA0D77" w:rsidRPr="00CC1A38">
        <w:rPr>
          <w:rFonts w:hint="eastAsia"/>
          <w:rtl/>
        </w:rPr>
        <w:t>–</w:t>
      </w:r>
      <w:r w:rsidRPr="00CC1A38">
        <w:rPr>
          <w:rFonts w:hint="cs"/>
          <w:rtl/>
        </w:rPr>
        <w:t xml:space="preserve"> המפגש של חמש דקות או עשר דקות עם שוטר, </w:t>
      </w:r>
      <w:bookmarkStart w:id="990" w:name="_ETM_Q1_2385000"/>
      <w:bookmarkEnd w:id="990"/>
      <w:r w:rsidRPr="00CC1A38">
        <w:rPr>
          <w:rFonts w:hint="cs"/>
          <w:rtl/>
        </w:rPr>
        <w:t>הוא כדור שלג שיכול להתגלגל למקומות של עבירה</w:t>
      </w:r>
      <w:r w:rsidR="00EA0D77" w:rsidRPr="00CC1A38">
        <w:rPr>
          <w:rFonts w:hint="cs"/>
          <w:rtl/>
        </w:rPr>
        <w:t>,</w:t>
      </w:r>
      <w:bookmarkStart w:id="991" w:name="_ETM_Q1_2391000"/>
      <w:bookmarkEnd w:id="991"/>
      <w:r w:rsidRPr="00CC1A38">
        <w:rPr>
          <w:rFonts w:hint="cs"/>
          <w:rtl/>
        </w:rPr>
        <w:t xml:space="preserve"> ואני מכיר לצערי לא </w:t>
      </w:r>
      <w:bookmarkStart w:id="992" w:name="_ETM_Q1_2394000"/>
      <w:bookmarkEnd w:id="992"/>
      <w:r w:rsidRPr="00CC1A38">
        <w:rPr>
          <w:rFonts w:hint="cs"/>
          <w:rtl/>
        </w:rPr>
        <w:t>מעט מקרים כאלה</w:t>
      </w:r>
      <w:r w:rsidR="002F4AA8" w:rsidRPr="00CC1A38">
        <w:rPr>
          <w:rFonts w:hint="cs"/>
          <w:rtl/>
        </w:rPr>
        <w:t>, וזה יכול להציל חלק מהחברה הישראלית</w:t>
      </w:r>
      <w:r w:rsidRPr="00CC1A38">
        <w:rPr>
          <w:rFonts w:hint="cs"/>
          <w:rtl/>
        </w:rPr>
        <w:t xml:space="preserve">. </w:t>
      </w:r>
      <w:bookmarkStart w:id="993" w:name="_ETM_Q1_2341437"/>
      <w:bookmarkStart w:id="994" w:name="_ETM_Q1_2341510"/>
      <w:bookmarkEnd w:id="993"/>
      <w:bookmarkEnd w:id="994"/>
      <w:r w:rsidR="006C5725" w:rsidRPr="00CC1A38">
        <w:rPr>
          <w:rFonts w:hint="cs"/>
          <w:rtl/>
        </w:rPr>
        <w:t>לכן זה לא רק המספרים שאנחנו רואים בעיניים</w:t>
      </w:r>
      <w:r w:rsidRPr="00CC1A38">
        <w:rPr>
          <w:rFonts w:hint="cs"/>
          <w:rtl/>
        </w:rPr>
        <w:t>, זה הרבה יותר מזה.</w:t>
      </w:r>
    </w:p>
    <w:p w:rsidR="007E06BD" w:rsidRPr="00CC1A38" w:rsidRDefault="007E06BD" w:rsidP="007E06BD">
      <w:pPr>
        <w:rPr>
          <w:rtl/>
        </w:rPr>
      </w:pPr>
      <w:bookmarkStart w:id="995" w:name="_ETM_Q1_2403000"/>
      <w:bookmarkEnd w:id="995"/>
    </w:p>
    <w:p w:rsidR="006C5725" w:rsidRPr="00CC1A38" w:rsidRDefault="006C5725" w:rsidP="002F4AA8">
      <w:pPr>
        <w:rPr>
          <w:rtl/>
        </w:rPr>
      </w:pPr>
      <w:bookmarkStart w:id="996" w:name="_ETM_Q1_2401672"/>
      <w:bookmarkStart w:id="997" w:name="_ETM_Q1_2401730"/>
      <w:bookmarkEnd w:id="996"/>
      <w:bookmarkEnd w:id="997"/>
      <w:r w:rsidRPr="00CC1A38">
        <w:rPr>
          <w:rFonts w:hint="cs"/>
          <w:rtl/>
        </w:rPr>
        <w:t xml:space="preserve">אנחנו </w:t>
      </w:r>
      <w:bookmarkStart w:id="998" w:name="_ETM_Q1_2403575"/>
      <w:bookmarkEnd w:id="998"/>
      <w:r w:rsidRPr="00CC1A38">
        <w:rPr>
          <w:rFonts w:hint="cs"/>
          <w:rtl/>
        </w:rPr>
        <w:t xml:space="preserve">מתקנים כאן עוול שהוא ארוך שנים. לצערי הרב, מי שנתקל </w:t>
      </w:r>
      <w:bookmarkStart w:id="999" w:name="_ETM_Q1_2411958"/>
      <w:bookmarkEnd w:id="999"/>
      <w:r w:rsidRPr="00CC1A38">
        <w:rPr>
          <w:rFonts w:hint="cs"/>
          <w:rtl/>
        </w:rPr>
        <w:t xml:space="preserve">בו, </w:t>
      </w:r>
      <w:r w:rsidR="007E06BD" w:rsidRPr="00CC1A38">
        <w:rPr>
          <w:rFonts w:hint="cs"/>
          <w:rtl/>
        </w:rPr>
        <w:t xml:space="preserve">או מי שזה </w:t>
      </w:r>
      <w:bookmarkStart w:id="1000" w:name="_ETM_Q1_2411000"/>
      <w:bookmarkEnd w:id="1000"/>
      <w:r w:rsidR="007E06BD" w:rsidRPr="00CC1A38">
        <w:rPr>
          <w:rFonts w:hint="cs"/>
          <w:rtl/>
        </w:rPr>
        <w:t>מקוים עליו</w:t>
      </w:r>
      <w:r w:rsidR="002F4AA8" w:rsidRPr="00CC1A38">
        <w:rPr>
          <w:rFonts w:hint="cs"/>
          <w:rtl/>
        </w:rPr>
        <w:t>,</w:t>
      </w:r>
      <w:r w:rsidR="007E06BD" w:rsidRPr="00CC1A38">
        <w:rPr>
          <w:rFonts w:hint="cs"/>
          <w:rtl/>
        </w:rPr>
        <w:t xml:space="preserve"> או חל עליו</w:t>
      </w:r>
      <w:r w:rsidR="002F4AA8" w:rsidRPr="00CC1A38">
        <w:rPr>
          <w:rFonts w:hint="cs"/>
          <w:rtl/>
        </w:rPr>
        <w:t>,</w:t>
      </w:r>
      <w:r w:rsidR="007E06BD" w:rsidRPr="00CC1A38">
        <w:rPr>
          <w:rFonts w:hint="cs"/>
          <w:rtl/>
        </w:rPr>
        <w:t xml:space="preserve"> </w:t>
      </w:r>
      <w:r w:rsidRPr="00CC1A38">
        <w:rPr>
          <w:rFonts w:hint="cs"/>
          <w:rtl/>
        </w:rPr>
        <w:t>זה בעיקר אוכלוסיות שנראות בשטח</w:t>
      </w:r>
      <w:r w:rsidR="007E06BD" w:rsidRPr="00CC1A38">
        <w:rPr>
          <w:rFonts w:hint="cs"/>
          <w:rtl/>
        </w:rPr>
        <w:t xml:space="preserve">, זה אתיופים, </w:t>
      </w:r>
      <w:bookmarkStart w:id="1001" w:name="_ETM_Q1_2418442"/>
      <w:bookmarkStart w:id="1002" w:name="_ETM_Q1_2418505"/>
      <w:bookmarkEnd w:id="1001"/>
      <w:bookmarkEnd w:id="1002"/>
      <w:r w:rsidRPr="00CC1A38">
        <w:rPr>
          <w:rFonts w:hint="cs"/>
          <w:rtl/>
        </w:rPr>
        <w:t>זה יכול</w:t>
      </w:r>
      <w:r w:rsidR="007E06BD" w:rsidRPr="00CC1A38">
        <w:rPr>
          <w:rFonts w:hint="cs"/>
          <w:rtl/>
        </w:rPr>
        <w:t xml:space="preserve"> להיות </w:t>
      </w:r>
      <w:bookmarkStart w:id="1003" w:name="_ETM_Q1_2419000"/>
      <w:bookmarkEnd w:id="1003"/>
      <w:r w:rsidR="007E06BD" w:rsidRPr="00CC1A38">
        <w:rPr>
          <w:rFonts w:hint="cs"/>
          <w:rtl/>
        </w:rPr>
        <w:t>ערבים, זה יכול</w:t>
      </w:r>
      <w:r w:rsidRPr="00CC1A38">
        <w:rPr>
          <w:rFonts w:hint="cs"/>
          <w:rtl/>
        </w:rPr>
        <w:t xml:space="preserve"> להיות עובדים זרים, </w:t>
      </w:r>
      <w:bookmarkStart w:id="1004" w:name="_ETM_Q1_2422855"/>
      <w:bookmarkEnd w:id="1004"/>
      <w:r w:rsidR="007E06BD" w:rsidRPr="00CC1A38">
        <w:rPr>
          <w:rFonts w:hint="cs"/>
          <w:rtl/>
        </w:rPr>
        <w:t xml:space="preserve">זה יכול להיות אוכלוסיות כאלה ואחרות שלבושות בצורה </w:t>
      </w:r>
      <w:bookmarkStart w:id="1005" w:name="_ETM_Q1_2423000"/>
      <w:bookmarkEnd w:id="1005"/>
      <w:r w:rsidR="007E06BD" w:rsidRPr="00CC1A38">
        <w:rPr>
          <w:rFonts w:hint="cs"/>
          <w:rtl/>
        </w:rPr>
        <w:t>כזאת או אחרת, ואני שמח שהתיקון הזה יגיע</w:t>
      </w:r>
      <w:r w:rsidR="002F4AA8" w:rsidRPr="00CC1A38">
        <w:rPr>
          <w:rFonts w:hint="cs"/>
          <w:rtl/>
        </w:rPr>
        <w:t>.</w:t>
      </w:r>
      <w:r w:rsidR="007E06BD" w:rsidRPr="00CC1A38">
        <w:rPr>
          <w:rFonts w:hint="cs"/>
          <w:rtl/>
        </w:rPr>
        <w:t xml:space="preserve"> זה יחייב </w:t>
      </w:r>
      <w:bookmarkStart w:id="1006" w:name="_ETM_Q1_2427000"/>
      <w:bookmarkEnd w:id="1006"/>
      <w:r w:rsidR="007E06BD" w:rsidRPr="00CC1A38">
        <w:rPr>
          <w:rFonts w:hint="cs"/>
          <w:rtl/>
        </w:rPr>
        <w:t xml:space="preserve">גם </w:t>
      </w:r>
      <w:r w:rsidRPr="00CC1A38">
        <w:rPr>
          <w:rFonts w:hint="cs"/>
          <w:rtl/>
        </w:rPr>
        <w:t xml:space="preserve">את המשטרה </w:t>
      </w:r>
      <w:bookmarkStart w:id="1007" w:name="_ETM_Q1_2432297"/>
      <w:bookmarkEnd w:id="1007"/>
      <w:r w:rsidRPr="00CC1A38">
        <w:rPr>
          <w:rFonts w:hint="cs"/>
          <w:rtl/>
        </w:rPr>
        <w:t xml:space="preserve">וגם </w:t>
      </w:r>
      <w:r w:rsidR="007E06BD" w:rsidRPr="00CC1A38">
        <w:rPr>
          <w:rFonts w:hint="cs"/>
          <w:rtl/>
        </w:rPr>
        <w:t xml:space="preserve">את </w:t>
      </w:r>
      <w:r w:rsidRPr="00CC1A38">
        <w:rPr>
          <w:rFonts w:hint="cs"/>
          <w:rtl/>
        </w:rPr>
        <w:t>כל מי שאוכף במרחב הציבורי</w:t>
      </w:r>
      <w:r w:rsidR="007E06BD" w:rsidRPr="00CC1A38">
        <w:rPr>
          <w:rFonts w:hint="cs"/>
          <w:rtl/>
        </w:rPr>
        <w:t xml:space="preserve"> להיות זהיר יותר.</w:t>
      </w:r>
    </w:p>
    <w:p w:rsidR="007E06BD" w:rsidRPr="00CC1A38" w:rsidRDefault="007E06BD" w:rsidP="007E06BD">
      <w:pPr>
        <w:rPr>
          <w:rtl/>
        </w:rPr>
      </w:pPr>
      <w:bookmarkStart w:id="1008" w:name="_ETM_Q1_2434000"/>
      <w:bookmarkEnd w:id="1008"/>
    </w:p>
    <w:p w:rsidR="007E06BD" w:rsidRPr="00CC1A38" w:rsidRDefault="007E06BD" w:rsidP="007E06BD">
      <w:pPr>
        <w:rPr>
          <w:rtl/>
        </w:rPr>
      </w:pPr>
      <w:bookmarkStart w:id="1009" w:name="_ETM_Q1_2435000"/>
      <w:bookmarkEnd w:id="1009"/>
      <w:r w:rsidRPr="00CC1A38">
        <w:rPr>
          <w:rFonts w:hint="cs"/>
          <w:rtl/>
        </w:rPr>
        <w:t xml:space="preserve">יתרה מזו, אולי הדבר הגדול ביותר, מעבר לזה שזה יעזור לאותם אנשים בקצה, זו </w:t>
      </w:r>
      <w:bookmarkStart w:id="1010" w:name="_ETM_Q1_2441000"/>
      <w:bookmarkEnd w:id="1010"/>
      <w:r w:rsidRPr="00CC1A38">
        <w:rPr>
          <w:rFonts w:hint="cs"/>
          <w:rtl/>
        </w:rPr>
        <w:t xml:space="preserve">אמירה. אמירה כלפי אותן אוכלוסיות שהיו מושא לעניין הזה, אמירה </w:t>
      </w:r>
      <w:bookmarkStart w:id="1011" w:name="_ETM_Q1_2447000"/>
      <w:bookmarkEnd w:id="1011"/>
      <w:r w:rsidRPr="00CC1A38">
        <w:rPr>
          <w:rFonts w:hint="cs"/>
          <w:rtl/>
        </w:rPr>
        <w:t xml:space="preserve">שאנחנו רואים אתכם, אמירה שאתם חלק אינטגרלי וחלק שווה עם </w:t>
      </w:r>
      <w:bookmarkStart w:id="1012" w:name="_ETM_Q1_2455000"/>
      <w:bookmarkEnd w:id="1012"/>
      <w:r w:rsidRPr="00CC1A38">
        <w:rPr>
          <w:rFonts w:hint="cs"/>
          <w:rtl/>
        </w:rPr>
        <w:t xml:space="preserve">כל האוכלוסייה שנמצאת במרחב הציבורי. האמירה הזאת יכולה לתת </w:t>
      </w:r>
      <w:bookmarkStart w:id="1013" w:name="_ETM_Q1_2461000"/>
      <w:bookmarkEnd w:id="1013"/>
      <w:r w:rsidRPr="00CC1A38">
        <w:rPr>
          <w:rFonts w:hint="cs"/>
          <w:rtl/>
        </w:rPr>
        <w:t xml:space="preserve">מזור, יכולה לתת ביטחון להסתובבות בשטח. </w:t>
      </w:r>
    </w:p>
    <w:p w:rsidR="007E06BD" w:rsidRPr="00CC1A38" w:rsidRDefault="007E06BD" w:rsidP="007E06BD">
      <w:pPr>
        <w:rPr>
          <w:rtl/>
        </w:rPr>
      </w:pPr>
    </w:p>
    <w:p w:rsidR="007E06BD" w:rsidRPr="00CC1A38" w:rsidRDefault="007E06BD" w:rsidP="007E06BD">
      <w:pPr>
        <w:rPr>
          <w:rtl/>
        </w:rPr>
      </w:pPr>
      <w:bookmarkStart w:id="1014" w:name="_ETM_Q1_2467000"/>
      <w:bookmarkEnd w:id="1014"/>
      <w:r w:rsidRPr="00CC1A38">
        <w:rPr>
          <w:rFonts w:hint="cs"/>
          <w:rtl/>
        </w:rPr>
        <w:t xml:space="preserve">לצערי אני אומר, </w:t>
      </w:r>
      <w:bookmarkStart w:id="1015" w:name="_ETM_Q1_2468000"/>
      <w:bookmarkEnd w:id="1015"/>
      <w:r w:rsidRPr="00CC1A38">
        <w:rPr>
          <w:rFonts w:hint="cs"/>
          <w:rtl/>
        </w:rPr>
        <w:t xml:space="preserve">אני שומע מצעירים בני 20 ו-30 שהם שרוטים </w:t>
      </w:r>
      <w:bookmarkStart w:id="1016" w:name="_ETM_Q1_2474000"/>
      <w:bookmarkEnd w:id="1016"/>
      <w:r w:rsidRPr="00CC1A38">
        <w:rPr>
          <w:rFonts w:hint="cs"/>
          <w:rtl/>
        </w:rPr>
        <w:t>ממפגש כזה מהעבר, כי הם היו לוחמים בצבא</w:t>
      </w:r>
      <w:bookmarkStart w:id="1017" w:name="_ETM_Q1_2479000"/>
      <w:bookmarkEnd w:id="1017"/>
      <w:r w:rsidRPr="00CC1A38">
        <w:rPr>
          <w:rFonts w:hint="cs"/>
          <w:rtl/>
        </w:rPr>
        <w:t xml:space="preserve">. המפגשים האלה, מעבר לזה שאנחנו עכשיו </w:t>
      </w:r>
      <w:bookmarkStart w:id="1018" w:name="_ETM_Q1_2482000"/>
      <w:bookmarkEnd w:id="1018"/>
      <w:r w:rsidRPr="00CC1A38">
        <w:rPr>
          <w:rFonts w:hint="cs"/>
          <w:rtl/>
        </w:rPr>
        <w:t xml:space="preserve">מעבירים את החוק ופוטרים אותם חבר'ה שכבר נפתחו להם תיקים, </w:t>
      </w:r>
      <w:bookmarkStart w:id="1019" w:name="_ETM_Q1_2486000"/>
      <w:bookmarkEnd w:id="1019"/>
      <w:r w:rsidRPr="00CC1A38">
        <w:rPr>
          <w:rFonts w:hint="cs"/>
          <w:rtl/>
        </w:rPr>
        <w:t xml:space="preserve">באופן עתידי זה גם פוגש את האנשים שהיו הרבה </w:t>
      </w:r>
      <w:bookmarkStart w:id="1020" w:name="_ETM_Q1_2491000"/>
      <w:bookmarkEnd w:id="1020"/>
      <w:r w:rsidRPr="00CC1A38">
        <w:rPr>
          <w:rFonts w:hint="cs"/>
          <w:rtl/>
        </w:rPr>
        <w:t xml:space="preserve">יותר תורמים לחברה, הרבה יותר מחוברים לחברה, ואני שמח על </w:t>
      </w:r>
      <w:bookmarkStart w:id="1021" w:name="_ETM_Q1_2495000"/>
      <w:bookmarkEnd w:id="1021"/>
      <w:r w:rsidRPr="00CC1A38">
        <w:rPr>
          <w:rFonts w:hint="cs"/>
          <w:rtl/>
        </w:rPr>
        <w:t>כך. תודה.</w:t>
      </w:r>
    </w:p>
    <w:p w:rsidR="006C5725" w:rsidRPr="00CC1A38" w:rsidRDefault="006C5725" w:rsidP="00BB0825">
      <w:pPr>
        <w:rPr>
          <w:rtl/>
        </w:rPr>
      </w:pPr>
      <w:bookmarkStart w:id="1022" w:name="_ETM_Q1_2438967"/>
      <w:bookmarkStart w:id="1023" w:name="_ETM_Q1_2439027"/>
      <w:bookmarkEnd w:id="1022"/>
      <w:bookmarkEnd w:id="1023"/>
    </w:p>
    <w:p w:rsidR="006C5725" w:rsidRPr="00CC1A38" w:rsidRDefault="006C5725" w:rsidP="006C5725">
      <w:pPr>
        <w:pStyle w:val="af6"/>
        <w:keepNext/>
        <w:rPr>
          <w:rtl/>
        </w:rPr>
      </w:pPr>
      <w:bookmarkStart w:id="1024" w:name="ET_yor_6157_79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024"/>
    </w:p>
    <w:p w:rsidR="006C5725" w:rsidRPr="00CC1A38" w:rsidRDefault="006C5725" w:rsidP="006C5725">
      <w:pPr>
        <w:pStyle w:val="KeepWithNext"/>
        <w:rPr>
          <w:rtl/>
        </w:rPr>
      </w:pPr>
    </w:p>
    <w:p w:rsidR="006C5725" w:rsidRPr="00CC1A38" w:rsidRDefault="006C5725" w:rsidP="00F420FE">
      <w:pPr>
        <w:rPr>
          <w:rtl/>
        </w:rPr>
      </w:pPr>
      <w:bookmarkStart w:id="1025" w:name="_ETM_Q1_2495822"/>
      <w:bookmarkEnd w:id="1025"/>
      <w:r w:rsidRPr="00CC1A38">
        <w:rPr>
          <w:rFonts w:hint="cs"/>
          <w:rtl/>
        </w:rPr>
        <w:t>תודה. תודה.</w:t>
      </w:r>
      <w:r w:rsidR="007E06BD" w:rsidRPr="00CC1A38">
        <w:rPr>
          <w:rFonts w:hint="cs"/>
          <w:rtl/>
        </w:rPr>
        <w:t xml:space="preserve"> </w:t>
      </w:r>
      <w:r w:rsidR="00F420FE" w:rsidRPr="00CC1A38">
        <w:rPr>
          <w:rFonts w:hint="cs"/>
          <w:rtl/>
        </w:rPr>
        <w:t xml:space="preserve">שלום </w:t>
      </w:r>
      <w:bookmarkStart w:id="1026" w:name="_ETM_Q1_2510000"/>
      <w:bookmarkEnd w:id="1026"/>
      <w:r w:rsidR="00F420FE" w:rsidRPr="00CC1A38">
        <w:rPr>
          <w:rFonts w:hint="cs"/>
          <w:rtl/>
        </w:rPr>
        <w:t>ליאורה</w:t>
      </w:r>
      <w:r w:rsidR="007E06BD" w:rsidRPr="00CC1A38">
        <w:rPr>
          <w:rFonts w:hint="cs"/>
          <w:rtl/>
        </w:rPr>
        <w:t>.</w:t>
      </w:r>
    </w:p>
    <w:p w:rsidR="006C5725" w:rsidRPr="00CC1A38" w:rsidRDefault="006C5725" w:rsidP="006C5725">
      <w:pPr>
        <w:rPr>
          <w:rtl/>
        </w:rPr>
      </w:pPr>
      <w:bookmarkStart w:id="1027" w:name="_ETM_Q1_2533948"/>
      <w:bookmarkStart w:id="1028" w:name="_ETM_Q1_2534008"/>
      <w:bookmarkStart w:id="1029" w:name="_ETM_Q1_2535923"/>
      <w:bookmarkEnd w:id="1027"/>
      <w:bookmarkEnd w:id="1028"/>
      <w:bookmarkEnd w:id="1029"/>
    </w:p>
    <w:p w:rsidR="006C5725" w:rsidRPr="00CC1A38" w:rsidRDefault="006C5725" w:rsidP="006C5725">
      <w:pPr>
        <w:pStyle w:val="af9"/>
        <w:keepNext/>
        <w:rPr>
          <w:rtl/>
        </w:rPr>
      </w:pPr>
      <w:bookmarkStart w:id="1030" w:name="ET_guest_635381_80"/>
      <w:r w:rsidRPr="00CC1A38">
        <w:rPr>
          <w:rStyle w:val="TagStyle"/>
          <w:rtl/>
        </w:rPr>
        <w:t xml:space="preserve"> &lt;&lt; אורח &gt;&gt; </w:t>
      </w:r>
      <w:r w:rsidRPr="00CC1A38">
        <w:rPr>
          <w:rFonts w:hint="cs"/>
          <w:rtl/>
        </w:rPr>
        <w:t>ליאורה סולטן יעבץ</w:t>
      </w:r>
      <w:r w:rsidRPr="00CC1A38">
        <w:rPr>
          <w:rtl/>
        </w:rPr>
        <w:t>:</w:t>
      </w:r>
      <w:r w:rsidRPr="00CC1A38">
        <w:rPr>
          <w:rStyle w:val="TagStyle"/>
          <w:rtl/>
        </w:rPr>
        <w:t xml:space="preserve"> &lt;&lt; אורח &gt;&gt;</w:t>
      </w:r>
      <w:r w:rsidRPr="00CC1A38">
        <w:rPr>
          <w:rtl/>
        </w:rPr>
        <w:t xml:space="preserve">   </w:t>
      </w:r>
      <w:bookmarkEnd w:id="1030"/>
    </w:p>
    <w:p w:rsidR="006C5725" w:rsidRPr="00CC1A38" w:rsidRDefault="006C5725" w:rsidP="006C5725">
      <w:pPr>
        <w:pStyle w:val="KeepWithNext"/>
        <w:rPr>
          <w:rtl/>
        </w:rPr>
      </w:pPr>
    </w:p>
    <w:p w:rsidR="00F420FE" w:rsidRPr="00CC1A38" w:rsidRDefault="007E06BD" w:rsidP="002F4AA8">
      <w:pPr>
        <w:rPr>
          <w:rtl/>
        </w:rPr>
      </w:pPr>
      <w:bookmarkStart w:id="1031" w:name="_ETM_Q1_2536341"/>
      <w:bookmarkStart w:id="1032" w:name="_ETM_Q1_2536371"/>
      <w:bookmarkStart w:id="1033" w:name="_ETM_Q1_2499842"/>
      <w:bookmarkStart w:id="1034" w:name="_ETM_Q1_2499914"/>
      <w:bookmarkStart w:id="1035" w:name="_ETM_Q1_2522747"/>
      <w:bookmarkStart w:id="1036" w:name="_ETM_Q1_2522807"/>
      <w:bookmarkEnd w:id="1031"/>
      <w:bookmarkEnd w:id="1032"/>
      <w:bookmarkEnd w:id="1033"/>
      <w:bookmarkEnd w:id="1034"/>
      <w:bookmarkEnd w:id="1035"/>
      <w:bookmarkEnd w:id="1036"/>
      <w:r w:rsidRPr="00CC1A38">
        <w:rPr>
          <w:rFonts w:hint="cs"/>
          <w:rtl/>
        </w:rPr>
        <w:t xml:space="preserve">בוקר טוב, אדוני. </w:t>
      </w:r>
      <w:r w:rsidR="00F420FE" w:rsidRPr="00CC1A38">
        <w:rPr>
          <w:rFonts w:hint="cs"/>
          <w:rtl/>
        </w:rPr>
        <w:t xml:space="preserve">אני רק אשלים את דבריה של פקד ליזו שנמצאת באולם, </w:t>
      </w:r>
      <w:bookmarkStart w:id="1037" w:name="_ETM_Q1_2517000"/>
      <w:bookmarkEnd w:id="1037"/>
      <w:r w:rsidR="00F420FE" w:rsidRPr="00CC1A38">
        <w:rPr>
          <w:rFonts w:hint="cs"/>
          <w:rtl/>
        </w:rPr>
        <w:t>לגבי מה שקשור למ</w:t>
      </w:r>
      <w:r w:rsidR="006C5725" w:rsidRPr="00CC1A38">
        <w:rPr>
          <w:rFonts w:hint="cs"/>
          <w:rtl/>
        </w:rPr>
        <w:t>פגש הראשוני</w:t>
      </w:r>
      <w:r w:rsidR="00F420FE" w:rsidRPr="00CC1A38">
        <w:rPr>
          <w:rFonts w:hint="cs"/>
          <w:rtl/>
        </w:rPr>
        <w:t xml:space="preserve">, כמו שכרגע חבר הכנסת סולומון גם </w:t>
      </w:r>
      <w:bookmarkStart w:id="1038" w:name="_ETM_Q1_2520000"/>
      <w:bookmarkEnd w:id="1038"/>
      <w:r w:rsidR="00F420FE" w:rsidRPr="00CC1A38">
        <w:rPr>
          <w:rFonts w:hint="cs"/>
          <w:rtl/>
        </w:rPr>
        <w:t>דיבר על זה. המפגש הראשוני הוא</w:t>
      </w:r>
      <w:r w:rsidR="006C5725" w:rsidRPr="00CC1A38">
        <w:rPr>
          <w:rFonts w:hint="cs"/>
          <w:rtl/>
        </w:rPr>
        <w:t xml:space="preserve"> </w:t>
      </w:r>
      <w:bookmarkStart w:id="1039" w:name="_ETM_Q1_2525108"/>
      <w:bookmarkEnd w:id="1039"/>
      <w:r w:rsidR="006C5725" w:rsidRPr="00CC1A38">
        <w:rPr>
          <w:rFonts w:hint="cs"/>
          <w:rtl/>
        </w:rPr>
        <w:t>למעשה בין שוטר ל</w:t>
      </w:r>
      <w:r w:rsidR="00F420FE" w:rsidRPr="00CC1A38">
        <w:rPr>
          <w:rFonts w:hint="cs"/>
          <w:rtl/>
        </w:rPr>
        <w:t xml:space="preserve">בין </w:t>
      </w:r>
      <w:r w:rsidR="006C5725" w:rsidRPr="00CC1A38">
        <w:rPr>
          <w:rFonts w:hint="cs"/>
          <w:rtl/>
        </w:rPr>
        <w:t>אזרח</w:t>
      </w:r>
      <w:r w:rsidR="00F420FE" w:rsidRPr="00CC1A38">
        <w:rPr>
          <w:rFonts w:hint="cs"/>
          <w:rtl/>
        </w:rPr>
        <w:t xml:space="preserve">, וזה </w:t>
      </w:r>
      <w:r w:rsidR="002F4AA8" w:rsidRPr="00CC1A38">
        <w:rPr>
          <w:rFonts w:hint="cs"/>
          <w:rtl/>
        </w:rPr>
        <w:t>- - -</w:t>
      </w:r>
      <w:r w:rsidR="00F420FE" w:rsidRPr="00CC1A38">
        <w:rPr>
          <w:rFonts w:hint="cs"/>
          <w:rtl/>
        </w:rPr>
        <w:t xml:space="preserve">. הוא </w:t>
      </w:r>
      <w:bookmarkStart w:id="1040" w:name="_ETM_Q1_2529000"/>
      <w:bookmarkEnd w:id="1040"/>
      <w:r w:rsidR="00F420FE" w:rsidRPr="00CC1A38">
        <w:rPr>
          <w:rFonts w:hint="cs"/>
          <w:rtl/>
        </w:rPr>
        <w:t xml:space="preserve">כנראה לא זומן לדיון. על כל מקרה, ברגע שמתבטלת </w:t>
      </w:r>
      <w:bookmarkStart w:id="1041" w:name="_ETM_Q1_2532000"/>
      <w:bookmarkEnd w:id="1041"/>
      <w:r w:rsidR="00F420FE" w:rsidRPr="00CC1A38">
        <w:rPr>
          <w:rFonts w:hint="cs"/>
          <w:rtl/>
        </w:rPr>
        <w:t xml:space="preserve">עבירה, זה איננו מתבטא רק בכך שהעבירה למעשה לא ניתנת </w:t>
      </w:r>
      <w:bookmarkStart w:id="1042" w:name="_ETM_Q1_2537000"/>
      <w:bookmarkEnd w:id="1042"/>
      <w:r w:rsidR="00F420FE" w:rsidRPr="00CC1A38">
        <w:rPr>
          <w:rFonts w:hint="cs"/>
          <w:rtl/>
        </w:rPr>
        <w:t xml:space="preserve">יותר לבחירה מבחינת חוקר שישב ולא יוכל לבחור את </w:t>
      </w:r>
      <w:bookmarkStart w:id="1043" w:name="_ETM_Q1_2541000"/>
      <w:bookmarkEnd w:id="1043"/>
      <w:r w:rsidR="00F420FE" w:rsidRPr="00CC1A38">
        <w:rPr>
          <w:rFonts w:hint="cs"/>
          <w:rtl/>
        </w:rPr>
        <w:t xml:space="preserve">העבירה, כמובן זה יתחיל ויחלחל מההתחלה, שזה המפגש של אזרח-שוטר, </w:t>
      </w:r>
      <w:bookmarkStart w:id="1044" w:name="_ETM_Q1_2547000"/>
      <w:bookmarkEnd w:id="1044"/>
      <w:r w:rsidR="00F420FE" w:rsidRPr="00CC1A38">
        <w:rPr>
          <w:rFonts w:hint="cs"/>
          <w:rtl/>
        </w:rPr>
        <w:t xml:space="preserve">ואנחנו כמובן נעביר הודעה לאגם שהעבירה הזאת בוטלה, ושלא ניתן </w:t>
      </w:r>
      <w:bookmarkStart w:id="1045" w:name="_ETM_Q1_2556000"/>
      <w:bookmarkEnd w:id="1045"/>
      <w:r w:rsidR="00F420FE" w:rsidRPr="00CC1A38">
        <w:rPr>
          <w:rFonts w:hint="cs"/>
          <w:rtl/>
        </w:rPr>
        <w:t xml:space="preserve">יותר להסתייע ולהשתמש בשטח, וכמובן לחטיבת החקירות כמובן נעביר הנחיה </w:t>
      </w:r>
      <w:bookmarkStart w:id="1046" w:name="_ETM_Q1_2565000"/>
      <w:bookmarkEnd w:id="1046"/>
      <w:r w:rsidR="00F420FE" w:rsidRPr="00CC1A38">
        <w:rPr>
          <w:rFonts w:hint="cs"/>
          <w:rtl/>
        </w:rPr>
        <w:t xml:space="preserve">מסודרת בנושא. אנחנו נדאג להעביר את זה בשרשרת, מראשית התור, נקרא לזה כך, על מנת שהעבירה הזאת, אם החלטנו </w:t>
      </w:r>
      <w:bookmarkStart w:id="1047" w:name="_ETM_Q1_2574000"/>
      <w:bookmarkEnd w:id="1047"/>
      <w:r w:rsidR="00F420FE" w:rsidRPr="00CC1A38">
        <w:rPr>
          <w:rFonts w:hint="cs"/>
          <w:rtl/>
        </w:rPr>
        <w:t xml:space="preserve">על ביטולה, נעביר את המסרים בצורה ברורה לכל מי שעסוק </w:t>
      </w:r>
      <w:bookmarkStart w:id="1048" w:name="_ETM_Q1_2580000"/>
      <w:bookmarkEnd w:id="1048"/>
      <w:r w:rsidR="00F420FE" w:rsidRPr="00CC1A38">
        <w:rPr>
          <w:rFonts w:hint="cs"/>
          <w:rtl/>
        </w:rPr>
        <w:t>ואמון על המלאכה.</w:t>
      </w:r>
    </w:p>
    <w:p w:rsidR="00F420FE" w:rsidRPr="00CC1A38" w:rsidRDefault="00F420FE" w:rsidP="00F420FE">
      <w:pPr>
        <w:rPr>
          <w:rtl/>
        </w:rPr>
      </w:pPr>
      <w:bookmarkStart w:id="1049" w:name="_ETM_Q1_2581000"/>
      <w:bookmarkEnd w:id="1049"/>
    </w:p>
    <w:p w:rsidR="00F420FE" w:rsidRPr="00CC1A38" w:rsidRDefault="00F420FE" w:rsidP="00F420FE">
      <w:pPr>
        <w:pStyle w:val="af6"/>
        <w:keepNext/>
        <w:rPr>
          <w:rtl/>
        </w:rPr>
      </w:pPr>
      <w:bookmarkStart w:id="1050" w:name="ET_yor_6157_109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050"/>
    </w:p>
    <w:p w:rsidR="00F420FE" w:rsidRPr="00CC1A38" w:rsidRDefault="00F420FE" w:rsidP="00F420FE">
      <w:pPr>
        <w:pStyle w:val="KeepWithNext"/>
        <w:rPr>
          <w:rtl/>
        </w:rPr>
      </w:pPr>
    </w:p>
    <w:p w:rsidR="006C5725" w:rsidRPr="00CC1A38" w:rsidRDefault="00F420FE" w:rsidP="00F420FE">
      <w:pPr>
        <w:rPr>
          <w:rtl/>
        </w:rPr>
      </w:pPr>
      <w:bookmarkStart w:id="1051" w:name="_ETM_Q1_2582000"/>
      <w:bookmarkEnd w:id="1051"/>
      <w:r w:rsidRPr="00CC1A38">
        <w:rPr>
          <w:rFonts w:hint="cs"/>
          <w:rtl/>
        </w:rPr>
        <w:t xml:space="preserve">יישר כוח. </w:t>
      </w:r>
    </w:p>
    <w:p w:rsidR="006C5725" w:rsidRPr="00CC1A38" w:rsidRDefault="006C5725" w:rsidP="006C5725">
      <w:pPr>
        <w:rPr>
          <w:rtl/>
        </w:rPr>
      </w:pPr>
      <w:bookmarkStart w:id="1052" w:name="_ETM_Q1_2588461"/>
      <w:bookmarkEnd w:id="1052"/>
    </w:p>
    <w:p w:rsidR="00F420FE" w:rsidRPr="00CC1A38" w:rsidRDefault="00F420FE" w:rsidP="00F420FE">
      <w:pPr>
        <w:pStyle w:val="af6"/>
        <w:keepNext/>
        <w:rPr>
          <w:rtl/>
        </w:rPr>
      </w:pPr>
      <w:bookmarkStart w:id="1053" w:name="ET_yor_6157_110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053"/>
    </w:p>
    <w:p w:rsidR="00F420FE" w:rsidRPr="00CC1A38" w:rsidRDefault="00F420FE" w:rsidP="00F420FE">
      <w:pPr>
        <w:pStyle w:val="KeepWithNext"/>
        <w:rPr>
          <w:rtl/>
        </w:rPr>
      </w:pPr>
    </w:p>
    <w:p w:rsidR="00F420FE" w:rsidRPr="00CC1A38" w:rsidRDefault="00F420FE" w:rsidP="00F420FE">
      <w:pPr>
        <w:rPr>
          <w:rtl/>
        </w:rPr>
      </w:pPr>
      <w:bookmarkStart w:id="1054" w:name="_ETM_Q1_2585000"/>
      <w:bookmarkEnd w:id="1054"/>
      <w:r w:rsidRPr="00CC1A38">
        <w:rPr>
          <w:rFonts w:hint="cs"/>
          <w:rtl/>
        </w:rPr>
        <w:t>להצעה הוגשו הסתייגויות.</w:t>
      </w:r>
    </w:p>
    <w:p w:rsidR="00F420FE" w:rsidRPr="00CC1A38" w:rsidRDefault="00F420FE" w:rsidP="00F420FE">
      <w:pPr>
        <w:rPr>
          <w:rtl/>
        </w:rPr>
      </w:pPr>
      <w:bookmarkStart w:id="1055" w:name="_ETM_Q1_2589000"/>
      <w:bookmarkEnd w:id="1055"/>
    </w:p>
    <w:p w:rsidR="006C5725" w:rsidRPr="00CC1A38" w:rsidRDefault="006C5725" w:rsidP="006C5725">
      <w:pPr>
        <w:pStyle w:val="a4"/>
        <w:keepNext/>
        <w:rPr>
          <w:rtl/>
        </w:rPr>
      </w:pPr>
      <w:bookmarkStart w:id="1056" w:name="ET_speaker_6156_81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גלעד קריב (העבודה):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1056"/>
    </w:p>
    <w:p w:rsidR="006C5725" w:rsidRPr="00CC1A38" w:rsidRDefault="006C5725" w:rsidP="006C5725">
      <w:pPr>
        <w:pStyle w:val="KeepWithNext"/>
        <w:rPr>
          <w:rtl/>
        </w:rPr>
      </w:pPr>
    </w:p>
    <w:p w:rsidR="006C5725" w:rsidRPr="00CC1A38" w:rsidRDefault="006C5725" w:rsidP="006C5725">
      <w:pPr>
        <w:rPr>
          <w:rtl/>
        </w:rPr>
      </w:pPr>
      <w:bookmarkStart w:id="1057" w:name="_ETM_Q1_2588821"/>
      <w:bookmarkStart w:id="1058" w:name="_ETM_Q1_2588846"/>
      <w:bookmarkEnd w:id="1057"/>
      <w:bookmarkEnd w:id="1058"/>
      <w:r w:rsidRPr="00CC1A38">
        <w:rPr>
          <w:rFonts w:hint="cs"/>
          <w:rtl/>
        </w:rPr>
        <w:t xml:space="preserve">אני מבין </w:t>
      </w:r>
      <w:bookmarkStart w:id="1059" w:name="_ETM_Q1_2590306"/>
      <w:bookmarkEnd w:id="1059"/>
      <w:r w:rsidRPr="00CC1A38">
        <w:rPr>
          <w:rFonts w:hint="cs"/>
          <w:rtl/>
        </w:rPr>
        <w:t>שמסמך הממ"מ שקיבלנו מתייחס רק לסעיף</w:t>
      </w:r>
      <w:r w:rsidR="00F420FE" w:rsidRPr="00CC1A38">
        <w:rPr>
          <w:rFonts w:hint="cs"/>
          <w:rtl/>
        </w:rPr>
        <w:t xml:space="preserve"> קטן</w:t>
      </w:r>
      <w:r w:rsidRPr="00CC1A38">
        <w:rPr>
          <w:rFonts w:hint="cs"/>
          <w:rtl/>
        </w:rPr>
        <w:t xml:space="preserve"> </w:t>
      </w:r>
      <w:r w:rsidR="00F420FE" w:rsidRPr="00CC1A38">
        <w:rPr>
          <w:rFonts w:hint="cs"/>
          <w:rtl/>
        </w:rPr>
        <w:t>(</w:t>
      </w:r>
      <w:r w:rsidRPr="00CC1A38">
        <w:rPr>
          <w:rFonts w:hint="cs"/>
          <w:rtl/>
        </w:rPr>
        <w:t>5</w:t>
      </w:r>
      <w:r w:rsidR="00F420FE" w:rsidRPr="00CC1A38">
        <w:rPr>
          <w:rFonts w:hint="cs"/>
          <w:rtl/>
        </w:rPr>
        <w:t>)</w:t>
      </w:r>
      <w:r w:rsidRPr="00CC1A38">
        <w:rPr>
          <w:rFonts w:hint="cs"/>
          <w:rtl/>
        </w:rPr>
        <w:t>.</w:t>
      </w:r>
    </w:p>
    <w:p w:rsidR="006C5725" w:rsidRPr="00CC1A38" w:rsidRDefault="006C5725" w:rsidP="006C5725">
      <w:pPr>
        <w:rPr>
          <w:rtl/>
        </w:rPr>
      </w:pPr>
      <w:bookmarkStart w:id="1060" w:name="_ETM_Q1_2598834"/>
      <w:bookmarkStart w:id="1061" w:name="_ETM_Q1_2598894"/>
      <w:bookmarkEnd w:id="1060"/>
      <w:bookmarkEnd w:id="1061"/>
    </w:p>
    <w:p w:rsidR="006C5725" w:rsidRPr="00CC1A38" w:rsidRDefault="006C5725" w:rsidP="006C5725">
      <w:pPr>
        <w:pStyle w:val="af6"/>
        <w:keepNext/>
        <w:rPr>
          <w:rtl/>
        </w:rPr>
      </w:pPr>
      <w:bookmarkStart w:id="1062" w:name="ET_yor_6157_82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062"/>
    </w:p>
    <w:p w:rsidR="006C5725" w:rsidRPr="00CC1A38" w:rsidRDefault="006C5725" w:rsidP="006C5725">
      <w:pPr>
        <w:pStyle w:val="KeepWithNext"/>
        <w:rPr>
          <w:rtl/>
        </w:rPr>
      </w:pPr>
    </w:p>
    <w:p w:rsidR="00BB0825" w:rsidRPr="00CC1A38" w:rsidRDefault="00F420FE" w:rsidP="00F420FE">
      <w:pPr>
        <w:rPr>
          <w:rtl/>
        </w:rPr>
      </w:pPr>
      <w:bookmarkStart w:id="1063" w:name="_ETM_Q1_2599468"/>
      <w:bookmarkEnd w:id="1063"/>
      <w:r w:rsidRPr="00CC1A38">
        <w:rPr>
          <w:rFonts w:hint="cs"/>
          <w:rtl/>
        </w:rPr>
        <w:t xml:space="preserve">סעיף 4 זה לא </w:t>
      </w:r>
      <w:bookmarkStart w:id="1064" w:name="_ETM_Q1_2595000"/>
      <w:bookmarkEnd w:id="1064"/>
      <w:r w:rsidRPr="00CC1A38">
        <w:rPr>
          <w:rFonts w:hint="cs"/>
          <w:rtl/>
        </w:rPr>
        <w:t xml:space="preserve">הממ"מ, לגבי סעיף 4 קיבלנו נתונים מהמשטרה. שם </w:t>
      </w:r>
      <w:r w:rsidR="006C5725" w:rsidRPr="00CC1A38">
        <w:rPr>
          <w:rFonts w:hint="cs"/>
          <w:rtl/>
        </w:rPr>
        <w:t xml:space="preserve">המספרים גבוהים משמעותית </w:t>
      </w:r>
      <w:bookmarkStart w:id="1065" w:name="_ETM_Q1_2603812"/>
      <w:bookmarkEnd w:id="1065"/>
      <w:r w:rsidR="006C5725" w:rsidRPr="00CC1A38">
        <w:rPr>
          <w:rFonts w:hint="cs"/>
          <w:rtl/>
        </w:rPr>
        <w:t>מהשימוש שנעשה</w:t>
      </w:r>
      <w:r w:rsidRPr="00CC1A38">
        <w:rPr>
          <w:rFonts w:hint="cs"/>
          <w:rtl/>
        </w:rPr>
        <w:t xml:space="preserve"> בעבירת </w:t>
      </w:r>
      <w:bookmarkStart w:id="1066" w:name="_ETM_Q1_2605000"/>
      <w:bookmarkEnd w:id="1066"/>
      <w:r w:rsidRPr="00CC1A38">
        <w:rPr>
          <w:rFonts w:hint="cs"/>
          <w:rtl/>
        </w:rPr>
        <w:t xml:space="preserve">השוטטות, וזה גם מה שאמרו נציגי המשטרה, שלא בשלה העת </w:t>
      </w:r>
      <w:bookmarkStart w:id="1067" w:name="_ETM_Q1_2612000"/>
      <w:bookmarkEnd w:id="1067"/>
      <w:r w:rsidRPr="00CC1A38">
        <w:rPr>
          <w:rFonts w:hint="cs"/>
          <w:rtl/>
        </w:rPr>
        <w:t xml:space="preserve">לבטל, ובגלל זה הם גם לא מסכימים. </w:t>
      </w:r>
      <w:bookmarkStart w:id="1068" w:name="_ETM_Q1_2177304"/>
      <w:bookmarkEnd w:id="1068"/>
      <w:r w:rsidR="00F51A52" w:rsidRPr="00CC1A38">
        <w:rPr>
          <w:rFonts w:hint="cs"/>
          <w:rtl/>
        </w:rPr>
        <w:t xml:space="preserve">אני בהחלט מבין את הטענה. מה גם שזה סעיף </w:t>
      </w:r>
      <w:bookmarkStart w:id="1069" w:name="_ETM_Q1_2620626"/>
      <w:bookmarkEnd w:id="1069"/>
      <w:r w:rsidR="00F51A52" w:rsidRPr="00CC1A38">
        <w:rPr>
          <w:rFonts w:hint="cs"/>
          <w:rtl/>
        </w:rPr>
        <w:t>שדורש התנהלות מסוימת</w:t>
      </w:r>
      <w:r w:rsidRPr="00CC1A38">
        <w:rPr>
          <w:rFonts w:hint="cs"/>
          <w:rtl/>
        </w:rPr>
        <w:t xml:space="preserve">, מעשה אקטיבי </w:t>
      </w:r>
      <w:bookmarkStart w:id="1070" w:name="_ETM_Q1_2622000"/>
      <w:bookmarkEnd w:id="1070"/>
      <w:r w:rsidRPr="00CC1A38">
        <w:rPr>
          <w:rFonts w:hint="cs"/>
          <w:rtl/>
        </w:rPr>
        <w:t>ולא סתם חשד ללא בסיס</w:t>
      </w:r>
      <w:r w:rsidR="00F51A52" w:rsidRPr="00CC1A38">
        <w:rPr>
          <w:rFonts w:hint="cs"/>
          <w:rtl/>
        </w:rPr>
        <w:t>.</w:t>
      </w:r>
    </w:p>
    <w:p w:rsidR="00F420FE" w:rsidRPr="00CC1A38" w:rsidRDefault="00F420FE" w:rsidP="00F420FE">
      <w:pPr>
        <w:rPr>
          <w:rtl/>
        </w:rPr>
      </w:pPr>
      <w:bookmarkStart w:id="1071" w:name="_ETM_Q1_2626000"/>
      <w:bookmarkEnd w:id="1071"/>
    </w:p>
    <w:p w:rsidR="00F51A52" w:rsidRPr="00CC1A38" w:rsidRDefault="00F51A52" w:rsidP="00BB0825">
      <w:pPr>
        <w:rPr>
          <w:rtl/>
        </w:rPr>
      </w:pPr>
      <w:bookmarkStart w:id="1072" w:name="_ETM_Q1_2624641"/>
      <w:bookmarkStart w:id="1073" w:name="_ETM_Q1_2624706"/>
      <w:bookmarkEnd w:id="1072"/>
      <w:bookmarkEnd w:id="1073"/>
      <w:r w:rsidRPr="00CC1A38">
        <w:rPr>
          <w:rFonts w:hint="cs"/>
          <w:rtl/>
        </w:rPr>
        <w:t>להצעה הוגשו הסתייגויות מישראל ביתנו</w:t>
      </w:r>
      <w:r w:rsidR="00F420FE" w:rsidRPr="00CC1A38">
        <w:rPr>
          <w:rFonts w:hint="cs"/>
          <w:rtl/>
        </w:rPr>
        <w:t xml:space="preserve"> ומיש עתיד, ורשות </w:t>
      </w:r>
      <w:bookmarkStart w:id="1074" w:name="_ETM_Q1_2634000"/>
      <w:bookmarkEnd w:id="1074"/>
      <w:r w:rsidR="00F420FE" w:rsidRPr="00CC1A38">
        <w:rPr>
          <w:rFonts w:hint="cs"/>
          <w:rtl/>
        </w:rPr>
        <w:t>דיבור מהמחנה הממלכתי וממפלגת העבודה. אני אעלה את כלל ההסתייגויות</w:t>
      </w:r>
      <w:bookmarkStart w:id="1075" w:name="_ETM_Q1_2640000"/>
      <w:bookmarkEnd w:id="1075"/>
      <w:r w:rsidR="00F420FE" w:rsidRPr="00CC1A38">
        <w:rPr>
          <w:rFonts w:hint="cs"/>
          <w:rtl/>
        </w:rPr>
        <w:t>.</w:t>
      </w:r>
    </w:p>
    <w:p w:rsidR="00F51A52" w:rsidRPr="00CC1A38" w:rsidRDefault="00F51A52" w:rsidP="00BB0825">
      <w:pPr>
        <w:rPr>
          <w:rtl/>
        </w:rPr>
      </w:pPr>
      <w:bookmarkStart w:id="1076" w:name="_ETM_Q1_2636534"/>
      <w:bookmarkStart w:id="1077" w:name="_ETM_Q1_2636589"/>
      <w:bookmarkEnd w:id="1076"/>
      <w:bookmarkEnd w:id="1077"/>
    </w:p>
    <w:p w:rsidR="00F51A52" w:rsidRPr="00CC1A38" w:rsidRDefault="00F51A52" w:rsidP="00F51A52">
      <w:pPr>
        <w:pStyle w:val="a4"/>
        <w:keepNext/>
        <w:rPr>
          <w:rtl/>
        </w:rPr>
      </w:pPr>
      <w:bookmarkStart w:id="1078" w:name="ET_speaker_6340_83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ואליד אלהואשלה (רע"מ – הרשימה הערבית המאוחדת):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1078"/>
    </w:p>
    <w:p w:rsidR="00F51A52" w:rsidRPr="00CC1A38" w:rsidRDefault="00F51A52" w:rsidP="00F51A52">
      <w:pPr>
        <w:pStyle w:val="KeepWithNext"/>
        <w:rPr>
          <w:rtl/>
        </w:rPr>
      </w:pPr>
    </w:p>
    <w:p w:rsidR="00F51A52" w:rsidRPr="00CC1A38" w:rsidRDefault="00F51A52" w:rsidP="00F51A52">
      <w:pPr>
        <w:rPr>
          <w:rtl/>
        </w:rPr>
      </w:pPr>
      <w:bookmarkStart w:id="1079" w:name="_ETM_Q1_2646201"/>
      <w:bookmarkEnd w:id="1079"/>
      <w:r w:rsidRPr="00CC1A38">
        <w:rPr>
          <w:rFonts w:hint="cs"/>
          <w:rtl/>
        </w:rPr>
        <w:t xml:space="preserve">גם אנחנו נרצה רשות </w:t>
      </w:r>
      <w:bookmarkStart w:id="1080" w:name="_ETM_Q1_2649417"/>
      <w:bookmarkEnd w:id="1080"/>
      <w:r w:rsidRPr="00CC1A38">
        <w:rPr>
          <w:rFonts w:hint="cs"/>
          <w:rtl/>
        </w:rPr>
        <w:t>דיבור.</w:t>
      </w:r>
    </w:p>
    <w:p w:rsidR="00F51A52" w:rsidRPr="00CC1A38" w:rsidRDefault="00F51A52" w:rsidP="00F51A52">
      <w:pPr>
        <w:rPr>
          <w:rtl/>
        </w:rPr>
      </w:pPr>
      <w:bookmarkStart w:id="1081" w:name="_ETM_Q1_2650292"/>
      <w:bookmarkStart w:id="1082" w:name="_ETM_Q1_2650357"/>
      <w:bookmarkEnd w:id="1081"/>
      <w:bookmarkEnd w:id="1082"/>
    </w:p>
    <w:p w:rsidR="00F51A52" w:rsidRPr="00CC1A38" w:rsidRDefault="00F51A52" w:rsidP="00F51A52">
      <w:pPr>
        <w:pStyle w:val="af6"/>
        <w:keepNext/>
        <w:rPr>
          <w:rtl/>
        </w:rPr>
      </w:pPr>
      <w:bookmarkStart w:id="1083" w:name="ET_yor_6157_84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083"/>
    </w:p>
    <w:p w:rsidR="00F51A52" w:rsidRPr="00CC1A38" w:rsidRDefault="00F51A52" w:rsidP="00F51A52">
      <w:pPr>
        <w:pStyle w:val="KeepWithNext"/>
        <w:rPr>
          <w:rtl/>
        </w:rPr>
      </w:pPr>
    </w:p>
    <w:p w:rsidR="002F4AA8" w:rsidRPr="00CC1A38" w:rsidRDefault="00F420FE" w:rsidP="002F4AA8">
      <w:pPr>
        <w:rPr>
          <w:rtl/>
        </w:rPr>
      </w:pPr>
      <w:bookmarkStart w:id="1084" w:name="_ETM_Q1_2650905"/>
      <w:bookmarkEnd w:id="1084"/>
      <w:r w:rsidRPr="00CC1A38">
        <w:rPr>
          <w:rFonts w:hint="cs"/>
          <w:rtl/>
        </w:rPr>
        <w:t xml:space="preserve">בבקשה, גם לרע"מ. אני אעלה את כלל ההסתייגויות להצבעה. </w:t>
      </w:r>
      <w:r w:rsidR="00F51A52" w:rsidRPr="00CC1A38">
        <w:rPr>
          <w:rFonts w:hint="cs"/>
          <w:rtl/>
        </w:rPr>
        <w:t>מי בעד ההסתייגויות</w:t>
      </w:r>
      <w:r w:rsidRPr="00CC1A38">
        <w:rPr>
          <w:rFonts w:hint="cs"/>
          <w:rtl/>
        </w:rPr>
        <w:t>,</w:t>
      </w:r>
      <w:r w:rsidR="00F51A52" w:rsidRPr="00CC1A38">
        <w:rPr>
          <w:rFonts w:hint="cs"/>
          <w:rtl/>
        </w:rPr>
        <w:t xml:space="preserve"> ירים את ידו. מי נגד? </w:t>
      </w:r>
      <w:bookmarkStart w:id="1085" w:name="_ETM_Q1_2659715"/>
      <w:bookmarkEnd w:id="1085"/>
    </w:p>
    <w:p w:rsidR="00F420FE" w:rsidRPr="00CC1A38" w:rsidRDefault="00F420FE" w:rsidP="00F420FE">
      <w:pPr>
        <w:rPr>
          <w:rtl/>
        </w:rPr>
      </w:pPr>
      <w:bookmarkStart w:id="1086" w:name="_ETM_Q1_2658000"/>
      <w:bookmarkEnd w:id="1086"/>
    </w:p>
    <w:p w:rsidR="00F420FE" w:rsidRPr="00CC1A38" w:rsidRDefault="00F420FE" w:rsidP="00F420FE">
      <w:pPr>
        <w:pStyle w:val="af1"/>
        <w:keepNext/>
        <w:rPr>
          <w:rtl/>
        </w:rPr>
      </w:pPr>
      <w:r w:rsidRPr="00CC1A38">
        <w:rPr>
          <w:rtl/>
        </w:rPr>
        <w:t>הצבעה</w:t>
      </w:r>
    </w:p>
    <w:p w:rsidR="00F420FE" w:rsidRPr="00CC1A38" w:rsidRDefault="00F420FE" w:rsidP="00F420FE">
      <w:pPr>
        <w:pStyle w:val="--"/>
        <w:keepNext/>
        <w:rPr>
          <w:rtl/>
        </w:rPr>
      </w:pPr>
    </w:p>
    <w:p w:rsidR="00F420FE" w:rsidRPr="00CC1A38" w:rsidRDefault="00F420FE" w:rsidP="00F420FE">
      <w:pPr>
        <w:pStyle w:val="--"/>
        <w:keepNext/>
        <w:rPr>
          <w:rtl/>
        </w:rPr>
      </w:pPr>
      <w:r w:rsidRPr="00CC1A38">
        <w:rPr>
          <w:rtl/>
        </w:rPr>
        <w:t xml:space="preserve">בעד – </w:t>
      </w:r>
      <w:r w:rsidRPr="00CC1A38">
        <w:rPr>
          <w:rFonts w:hint="cs"/>
          <w:rtl/>
        </w:rPr>
        <w:t>אין</w:t>
      </w:r>
    </w:p>
    <w:p w:rsidR="00F420FE" w:rsidRPr="00CC1A38" w:rsidRDefault="00F420FE" w:rsidP="00F420FE">
      <w:pPr>
        <w:pStyle w:val="--"/>
        <w:keepNext/>
        <w:rPr>
          <w:rtl/>
        </w:rPr>
      </w:pPr>
      <w:r w:rsidRPr="00CC1A38">
        <w:rPr>
          <w:rtl/>
        </w:rPr>
        <w:t xml:space="preserve">נגד – </w:t>
      </w:r>
      <w:r w:rsidRPr="00CC1A38">
        <w:rPr>
          <w:rFonts w:hint="cs"/>
          <w:rtl/>
        </w:rPr>
        <w:t>שלושה</w:t>
      </w:r>
    </w:p>
    <w:p w:rsidR="00F420FE" w:rsidRPr="00CC1A38" w:rsidRDefault="00F420FE" w:rsidP="00F420FE">
      <w:pPr>
        <w:pStyle w:val="--"/>
        <w:keepNext/>
        <w:rPr>
          <w:rtl/>
        </w:rPr>
      </w:pPr>
      <w:r w:rsidRPr="00CC1A38">
        <w:rPr>
          <w:rtl/>
        </w:rPr>
        <w:t xml:space="preserve">נמנעים – </w:t>
      </w:r>
      <w:r w:rsidRPr="00CC1A38">
        <w:rPr>
          <w:rFonts w:hint="cs"/>
          <w:rtl/>
        </w:rPr>
        <w:t>אין</w:t>
      </w:r>
    </w:p>
    <w:p w:rsidR="00F420FE" w:rsidRPr="00CC1A38" w:rsidRDefault="00F420FE" w:rsidP="00F420FE">
      <w:pPr>
        <w:pStyle w:val="af2"/>
        <w:rPr>
          <w:rtl/>
        </w:rPr>
      </w:pPr>
      <w:r w:rsidRPr="00CC1A38">
        <w:rPr>
          <w:rFonts w:hint="cs"/>
          <w:rtl/>
        </w:rPr>
        <w:t>לא אושרו.</w:t>
      </w:r>
    </w:p>
    <w:p w:rsidR="002F4AA8" w:rsidRPr="00CC1A38" w:rsidRDefault="002F4AA8" w:rsidP="002F4AA8">
      <w:pPr>
        <w:rPr>
          <w:rtl/>
        </w:rPr>
      </w:pPr>
      <w:bookmarkStart w:id="1087" w:name="_ETM_Q1_2665670"/>
      <w:bookmarkStart w:id="1088" w:name="_ETM_Q1_2665720"/>
      <w:bookmarkEnd w:id="1087"/>
      <w:bookmarkEnd w:id="1088"/>
    </w:p>
    <w:p w:rsidR="002F4AA8" w:rsidRPr="00CC1A38" w:rsidRDefault="002F4AA8" w:rsidP="002F4AA8">
      <w:pPr>
        <w:pStyle w:val="af6"/>
        <w:keepNext/>
        <w:rPr>
          <w:rtl/>
        </w:rPr>
      </w:pPr>
      <w:bookmarkStart w:id="1089" w:name="ET_yor_6157_114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089"/>
    </w:p>
    <w:p w:rsidR="002F4AA8" w:rsidRPr="00CC1A38" w:rsidRDefault="002F4AA8" w:rsidP="002F4AA8">
      <w:pPr>
        <w:pStyle w:val="KeepWithNext"/>
        <w:rPr>
          <w:rtl/>
        </w:rPr>
      </w:pPr>
    </w:p>
    <w:p w:rsidR="002F4AA8" w:rsidRPr="00CC1A38" w:rsidRDefault="002F4AA8" w:rsidP="002F4AA8">
      <w:pPr>
        <w:rPr>
          <w:rtl/>
        </w:rPr>
      </w:pPr>
      <w:bookmarkStart w:id="1090" w:name="_ETM_Q1_2526000"/>
      <w:bookmarkEnd w:id="1090"/>
      <w:r w:rsidRPr="00CC1A38">
        <w:rPr>
          <w:rFonts w:hint="cs"/>
          <w:rtl/>
        </w:rPr>
        <w:t xml:space="preserve">ההסתייגויות נדחו ויועברו למליאה. </w:t>
      </w:r>
    </w:p>
    <w:p w:rsidR="00F51A52" w:rsidRPr="00CC1A38" w:rsidRDefault="00F51A52" w:rsidP="00F51A52">
      <w:pPr>
        <w:rPr>
          <w:rtl/>
        </w:rPr>
      </w:pPr>
    </w:p>
    <w:p w:rsidR="00F420FE" w:rsidRPr="00CC1A38" w:rsidRDefault="00F420FE" w:rsidP="00F420FE">
      <w:pPr>
        <w:rPr>
          <w:rtl/>
        </w:rPr>
      </w:pPr>
      <w:bookmarkStart w:id="1091" w:name="_ETM_Q1_2662000"/>
      <w:bookmarkStart w:id="1092" w:name="_ETM_Q1_2663000"/>
      <w:bookmarkEnd w:id="1091"/>
      <w:bookmarkEnd w:id="1092"/>
      <w:r w:rsidRPr="00CC1A38">
        <w:rPr>
          <w:rFonts w:hint="cs"/>
          <w:rtl/>
        </w:rPr>
        <w:t>נשארה לנו הצעת החוק בנוסח הוועדה ונקרא אותה.</w:t>
      </w:r>
    </w:p>
    <w:p w:rsidR="00F420FE" w:rsidRPr="00CC1A38" w:rsidRDefault="00F420FE" w:rsidP="00F420FE">
      <w:pPr>
        <w:rPr>
          <w:rtl/>
        </w:rPr>
      </w:pPr>
      <w:bookmarkStart w:id="1093" w:name="_ETM_Q1_2667000"/>
      <w:bookmarkEnd w:id="1093"/>
    </w:p>
    <w:p w:rsidR="00F51A52" w:rsidRPr="00CC1A38" w:rsidRDefault="00F51A52" w:rsidP="00F51A52">
      <w:pPr>
        <w:pStyle w:val="a4"/>
        <w:keepNext/>
        <w:rPr>
          <w:rtl/>
        </w:rPr>
      </w:pPr>
      <w:bookmarkStart w:id="1094" w:name="ET_speaker_עדן_מנדלוביץ_85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עדן מנדלוביץ':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1094"/>
    </w:p>
    <w:p w:rsidR="00F51A52" w:rsidRPr="00CC1A38" w:rsidRDefault="00F51A52" w:rsidP="00F51A52">
      <w:pPr>
        <w:pStyle w:val="KeepWithNext"/>
        <w:rPr>
          <w:rtl/>
        </w:rPr>
      </w:pPr>
    </w:p>
    <w:p w:rsidR="00F51A52" w:rsidRPr="00CC1A38" w:rsidRDefault="007525A7" w:rsidP="007525A7">
      <w:pPr>
        <w:rPr>
          <w:rtl/>
        </w:rPr>
      </w:pPr>
      <w:bookmarkStart w:id="1095" w:name="_ETM_Q1_2669851"/>
      <w:bookmarkStart w:id="1096" w:name="_ETM_Q1_2666000"/>
      <w:bookmarkStart w:id="1097" w:name="_ETM_Q1_2685887"/>
      <w:bookmarkStart w:id="1098" w:name="_ETM_Q1_2685942"/>
      <w:bookmarkEnd w:id="1095"/>
      <w:bookmarkEnd w:id="1096"/>
      <w:bookmarkEnd w:id="1097"/>
      <w:bookmarkEnd w:id="1098"/>
      <w:r w:rsidRPr="00CC1A38">
        <w:rPr>
          <w:rtl/>
        </w:rPr>
        <w:t>הצעת חוק העונשין (תיקון מס' 154) (ביטול עבירת השוטטות), התשפ"ה–2024</w:t>
      </w:r>
      <w:r w:rsidRPr="00CC1A38">
        <w:rPr>
          <w:rFonts w:hint="cs"/>
          <w:rtl/>
        </w:rPr>
        <w:t>.</w:t>
      </w:r>
    </w:p>
    <w:p w:rsidR="007525A7" w:rsidRPr="00CC1A38" w:rsidRDefault="007525A7" w:rsidP="007525A7">
      <w:pPr>
        <w:rPr>
          <w:rtl/>
        </w:rPr>
      </w:pPr>
      <w:bookmarkStart w:id="1099" w:name="_ETM_Q1_2673000"/>
      <w:bookmarkEnd w:id="1099"/>
    </w:p>
    <w:p w:rsidR="007525A7" w:rsidRPr="00CC1A38" w:rsidRDefault="007525A7" w:rsidP="007525A7">
      <w:pPr>
        <w:rPr>
          <w:rtl/>
        </w:rPr>
      </w:pPr>
      <w:bookmarkStart w:id="1100" w:name="_ETM_Q1_2674000"/>
      <w:bookmarkEnd w:id="1100"/>
      <w:r w:rsidRPr="00CC1A38">
        <w:rPr>
          <w:rFonts w:hint="cs"/>
          <w:rtl/>
        </w:rPr>
        <w:t>תיקון סעיף 216. 1. בחוק העונשין, התשל"ז</w:t>
      </w:r>
      <w:r w:rsidRPr="00CC1A38">
        <w:rPr>
          <w:rFonts w:hint="eastAsia"/>
          <w:rtl/>
        </w:rPr>
        <w:t>–</w:t>
      </w:r>
      <w:r w:rsidRPr="00CC1A38">
        <w:rPr>
          <w:rFonts w:hint="cs"/>
          <w:rtl/>
        </w:rPr>
        <w:t>1977, בסעיף 216</w:t>
      </w:r>
      <w:bookmarkStart w:id="1101" w:name="_ETM_Q1_2682000"/>
      <w:bookmarkEnd w:id="1101"/>
      <w:r w:rsidRPr="00CC1A38">
        <w:rPr>
          <w:rFonts w:hint="cs"/>
          <w:rtl/>
        </w:rPr>
        <w:t xml:space="preserve">(א)(5) </w:t>
      </w:r>
      <w:r w:rsidRPr="00CC1A38">
        <w:rPr>
          <w:rFonts w:hint="eastAsia"/>
          <w:rtl/>
        </w:rPr>
        <w:t>–</w:t>
      </w:r>
      <w:r w:rsidRPr="00CC1A38">
        <w:rPr>
          <w:rFonts w:hint="cs"/>
          <w:rtl/>
        </w:rPr>
        <w:t xml:space="preserve"> תימחק.</w:t>
      </w:r>
    </w:p>
    <w:p w:rsidR="007525A7" w:rsidRPr="00CC1A38" w:rsidRDefault="007525A7" w:rsidP="007525A7">
      <w:pPr>
        <w:rPr>
          <w:rtl/>
        </w:rPr>
      </w:pPr>
      <w:bookmarkStart w:id="1102" w:name="_ETM_Q1_2685000"/>
      <w:bookmarkEnd w:id="1102"/>
    </w:p>
    <w:p w:rsidR="00F51A52" w:rsidRPr="00CC1A38" w:rsidRDefault="00F51A52" w:rsidP="00F51A52">
      <w:pPr>
        <w:pStyle w:val="af6"/>
        <w:keepNext/>
        <w:rPr>
          <w:rtl/>
        </w:rPr>
      </w:pPr>
      <w:bookmarkStart w:id="1103" w:name="ET_yor_6157_86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103"/>
    </w:p>
    <w:p w:rsidR="00F51A52" w:rsidRPr="00CC1A38" w:rsidRDefault="00F51A52" w:rsidP="00F51A52">
      <w:pPr>
        <w:pStyle w:val="KeepWithNext"/>
        <w:rPr>
          <w:rtl/>
        </w:rPr>
      </w:pPr>
    </w:p>
    <w:p w:rsidR="007525A7" w:rsidRPr="00CC1A38" w:rsidRDefault="00F51A52" w:rsidP="0038464E">
      <w:pPr>
        <w:rPr>
          <w:rtl/>
        </w:rPr>
      </w:pPr>
      <w:bookmarkStart w:id="1104" w:name="_ETM_Q1_2688432"/>
      <w:bookmarkEnd w:id="1104"/>
      <w:r w:rsidRPr="00CC1A38">
        <w:rPr>
          <w:rFonts w:hint="cs"/>
          <w:rtl/>
        </w:rPr>
        <w:t xml:space="preserve">זה נוסח </w:t>
      </w:r>
      <w:bookmarkStart w:id="1105" w:name="_ETM_Q1_2689747"/>
      <w:bookmarkEnd w:id="1105"/>
      <w:r w:rsidRPr="00CC1A38">
        <w:rPr>
          <w:rFonts w:hint="cs"/>
          <w:rtl/>
        </w:rPr>
        <w:t>החוק ש</w:t>
      </w:r>
      <w:r w:rsidR="007525A7" w:rsidRPr="00CC1A38">
        <w:rPr>
          <w:rFonts w:hint="cs"/>
          <w:rtl/>
        </w:rPr>
        <w:t>אנחנו נעלה</w:t>
      </w:r>
      <w:r w:rsidRPr="00CC1A38">
        <w:rPr>
          <w:rFonts w:hint="cs"/>
          <w:rtl/>
        </w:rPr>
        <w:t xml:space="preserve"> לקריאה השנייה והשלישית במליאה. </w:t>
      </w:r>
      <w:r w:rsidR="007525A7" w:rsidRPr="00CC1A38">
        <w:rPr>
          <w:rFonts w:hint="cs"/>
          <w:rtl/>
        </w:rPr>
        <w:t xml:space="preserve">מי בעד, ירים את ידו. </w:t>
      </w:r>
      <w:bookmarkStart w:id="1106" w:name="_ETM_Q1_2696000"/>
      <w:bookmarkEnd w:id="1106"/>
      <w:r w:rsidR="007525A7" w:rsidRPr="00CC1A38">
        <w:rPr>
          <w:rFonts w:hint="cs"/>
          <w:rtl/>
        </w:rPr>
        <w:t>מי נגד?</w:t>
      </w:r>
    </w:p>
    <w:p w:rsidR="00642AAB" w:rsidRPr="00CC1A38" w:rsidRDefault="00642AAB" w:rsidP="007525A7">
      <w:pPr>
        <w:rPr>
          <w:rtl/>
        </w:rPr>
      </w:pPr>
    </w:p>
    <w:p w:rsidR="00642AAB" w:rsidRPr="00CC1A38" w:rsidRDefault="00642AAB" w:rsidP="00642AAB">
      <w:pPr>
        <w:pStyle w:val="af1"/>
        <w:keepNext/>
        <w:rPr>
          <w:rtl/>
        </w:rPr>
      </w:pPr>
      <w:r w:rsidRPr="00CC1A38">
        <w:rPr>
          <w:rtl/>
        </w:rPr>
        <w:t>הצבעה</w:t>
      </w:r>
    </w:p>
    <w:p w:rsidR="00642AAB" w:rsidRPr="00CC1A38" w:rsidRDefault="00642AAB" w:rsidP="00642AAB">
      <w:pPr>
        <w:pStyle w:val="--"/>
        <w:keepNext/>
        <w:rPr>
          <w:rtl/>
        </w:rPr>
      </w:pPr>
    </w:p>
    <w:p w:rsidR="00642AAB" w:rsidRPr="00CC1A38" w:rsidRDefault="00642AAB" w:rsidP="00642AAB">
      <w:pPr>
        <w:pStyle w:val="--"/>
        <w:keepNext/>
        <w:rPr>
          <w:rtl/>
        </w:rPr>
      </w:pPr>
      <w:r w:rsidRPr="00CC1A38">
        <w:rPr>
          <w:rtl/>
        </w:rPr>
        <w:t xml:space="preserve">בעד – </w:t>
      </w:r>
      <w:r w:rsidRPr="00CC1A38">
        <w:rPr>
          <w:rFonts w:hint="cs"/>
          <w:rtl/>
        </w:rPr>
        <w:t>שלושה</w:t>
      </w:r>
    </w:p>
    <w:p w:rsidR="00642AAB" w:rsidRPr="00CC1A38" w:rsidRDefault="00642AAB" w:rsidP="00642AAB">
      <w:pPr>
        <w:pStyle w:val="--"/>
        <w:keepNext/>
        <w:rPr>
          <w:rtl/>
        </w:rPr>
      </w:pPr>
      <w:r w:rsidRPr="00CC1A38">
        <w:rPr>
          <w:rtl/>
        </w:rPr>
        <w:t xml:space="preserve">נגד – </w:t>
      </w:r>
      <w:r w:rsidRPr="00CC1A38">
        <w:rPr>
          <w:rFonts w:hint="cs"/>
          <w:rtl/>
        </w:rPr>
        <w:t>אין</w:t>
      </w:r>
    </w:p>
    <w:p w:rsidR="00642AAB" w:rsidRPr="00CC1A38" w:rsidRDefault="00642AAB" w:rsidP="00642AAB">
      <w:pPr>
        <w:pStyle w:val="--"/>
        <w:keepNext/>
        <w:rPr>
          <w:rtl/>
        </w:rPr>
      </w:pPr>
      <w:r w:rsidRPr="00CC1A38">
        <w:rPr>
          <w:rtl/>
        </w:rPr>
        <w:t>נמנעים –</w:t>
      </w:r>
      <w:r w:rsidRPr="00CC1A38">
        <w:rPr>
          <w:rFonts w:hint="cs"/>
          <w:rtl/>
        </w:rPr>
        <w:t xml:space="preserve"> אין</w:t>
      </w:r>
      <w:r w:rsidRPr="00CC1A38">
        <w:rPr>
          <w:rtl/>
        </w:rPr>
        <w:t xml:space="preserve"> </w:t>
      </w:r>
    </w:p>
    <w:p w:rsidR="00642AAB" w:rsidRPr="00CC1A38" w:rsidRDefault="00642AAB" w:rsidP="00642AAB">
      <w:pPr>
        <w:pStyle w:val="af2"/>
        <w:rPr>
          <w:rtl/>
        </w:rPr>
      </w:pPr>
      <w:r w:rsidRPr="00CC1A38">
        <w:rPr>
          <w:rFonts w:hint="cs"/>
          <w:rtl/>
        </w:rPr>
        <w:t>אושרה.</w:t>
      </w:r>
    </w:p>
    <w:p w:rsidR="007525A7" w:rsidRPr="00CC1A38" w:rsidRDefault="007525A7" w:rsidP="007525A7">
      <w:pPr>
        <w:rPr>
          <w:rtl/>
        </w:rPr>
      </w:pPr>
      <w:bookmarkStart w:id="1107" w:name="_ETM_Q1_2698000"/>
      <w:bookmarkEnd w:id="1107"/>
    </w:p>
    <w:p w:rsidR="0038464E" w:rsidRPr="00CC1A38" w:rsidRDefault="0038464E" w:rsidP="0038464E">
      <w:pPr>
        <w:pStyle w:val="af6"/>
        <w:keepNext/>
        <w:rPr>
          <w:rtl/>
        </w:rPr>
      </w:pPr>
      <w:bookmarkStart w:id="1108" w:name="ET_yor_6157_112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108"/>
    </w:p>
    <w:p w:rsidR="0038464E" w:rsidRPr="00CC1A38" w:rsidRDefault="0038464E" w:rsidP="0038464E">
      <w:pPr>
        <w:pStyle w:val="KeepWithNext"/>
        <w:rPr>
          <w:rtl/>
        </w:rPr>
      </w:pPr>
    </w:p>
    <w:p w:rsidR="0038464E" w:rsidRPr="00CC1A38" w:rsidRDefault="0038464E" w:rsidP="0038464E">
      <w:pPr>
        <w:rPr>
          <w:rtl/>
        </w:rPr>
      </w:pPr>
      <w:bookmarkStart w:id="1109" w:name="_ETM_Q1_2700000"/>
      <w:bookmarkEnd w:id="1109"/>
      <w:r w:rsidRPr="00CC1A38">
        <w:rPr>
          <w:rFonts w:hint="cs"/>
          <w:rtl/>
        </w:rPr>
        <w:t xml:space="preserve">שלושה בעד. אין מתנגדים. אין נמנעים. אני קובע כי </w:t>
      </w:r>
      <w:bookmarkStart w:id="1110" w:name="_ETM_Q1_2705000"/>
      <w:bookmarkEnd w:id="1110"/>
      <w:r w:rsidRPr="00CC1A38">
        <w:rPr>
          <w:rtl/>
        </w:rPr>
        <w:t>הצעת חוק העונשין (תיקון מס' 154) (ביטול עבירת השוטטות), התשפ"ה–2024,</w:t>
      </w:r>
      <w:r w:rsidRPr="00CC1A38">
        <w:rPr>
          <w:rFonts w:hint="cs"/>
          <w:rtl/>
        </w:rPr>
        <w:t xml:space="preserve"> אושרה כנוסח הוועדה, ותעלה למליאה לקריאה השנייה והשלישית.</w:t>
      </w:r>
    </w:p>
    <w:p w:rsidR="0038464E" w:rsidRPr="00CC1A38" w:rsidRDefault="0038464E" w:rsidP="0038464E">
      <w:pPr>
        <w:rPr>
          <w:rtl/>
        </w:rPr>
      </w:pPr>
    </w:p>
    <w:p w:rsidR="00F51A52" w:rsidRPr="00CC1A38" w:rsidRDefault="00A326AA" w:rsidP="0038464E">
      <w:pPr>
        <w:rPr>
          <w:rtl/>
        </w:rPr>
      </w:pPr>
      <w:bookmarkStart w:id="1111" w:name="_ETM_Q1_2713000"/>
      <w:bookmarkStart w:id="1112" w:name="_ETM_Q1_2708588"/>
      <w:bookmarkStart w:id="1113" w:name="_ETM_Q1_2708638"/>
      <w:bookmarkStart w:id="1114" w:name="_ETM_Q1_2709778"/>
      <w:bookmarkStart w:id="1115" w:name="_ETM_Q1_2709843"/>
      <w:bookmarkEnd w:id="1111"/>
      <w:bookmarkEnd w:id="1112"/>
      <w:bookmarkEnd w:id="1113"/>
      <w:bookmarkEnd w:id="1114"/>
      <w:bookmarkEnd w:id="1115"/>
      <w:r w:rsidRPr="00CC1A38">
        <w:rPr>
          <w:rFonts w:hint="cs"/>
          <w:rtl/>
        </w:rPr>
        <w:t xml:space="preserve">אני רוצה לברך </w:t>
      </w:r>
      <w:bookmarkStart w:id="1116" w:name="_ETM_Q1_2716803"/>
      <w:bookmarkEnd w:id="1116"/>
      <w:r w:rsidRPr="00CC1A38">
        <w:rPr>
          <w:rFonts w:hint="cs"/>
          <w:rtl/>
        </w:rPr>
        <w:t>שוב את חברי, חבר הכנסת סולומון,</w:t>
      </w:r>
      <w:r w:rsidR="0038464E" w:rsidRPr="00CC1A38">
        <w:rPr>
          <w:rFonts w:hint="cs"/>
          <w:rtl/>
        </w:rPr>
        <w:t xml:space="preserve"> על הצעת </w:t>
      </w:r>
      <w:bookmarkStart w:id="1117" w:name="_ETM_Q1_2721000"/>
      <w:bookmarkEnd w:id="1117"/>
      <w:r w:rsidR="0038464E" w:rsidRPr="00CC1A38">
        <w:rPr>
          <w:rFonts w:hint="cs"/>
          <w:rtl/>
        </w:rPr>
        <w:t xml:space="preserve">החוק ועל קידומה, </w:t>
      </w:r>
      <w:r w:rsidRPr="00CC1A38">
        <w:rPr>
          <w:rFonts w:hint="cs"/>
          <w:rtl/>
        </w:rPr>
        <w:t>שתהפוך במהרה ל</w:t>
      </w:r>
      <w:r w:rsidR="0038464E" w:rsidRPr="00CC1A38">
        <w:rPr>
          <w:rFonts w:hint="cs"/>
          <w:rtl/>
        </w:rPr>
        <w:t>חלק מ</w:t>
      </w:r>
      <w:r w:rsidRPr="00CC1A38">
        <w:rPr>
          <w:rFonts w:hint="cs"/>
          <w:rtl/>
        </w:rPr>
        <w:t>ספר</w:t>
      </w:r>
      <w:r w:rsidR="0038464E" w:rsidRPr="00CC1A38">
        <w:rPr>
          <w:rFonts w:hint="cs"/>
          <w:rtl/>
        </w:rPr>
        <w:t xml:space="preserve"> החוקים, ותתרום את כל </w:t>
      </w:r>
      <w:bookmarkStart w:id="1118" w:name="_ETM_Q1_2725000"/>
      <w:bookmarkEnd w:id="1118"/>
      <w:r w:rsidR="0038464E" w:rsidRPr="00CC1A38">
        <w:rPr>
          <w:rFonts w:hint="cs"/>
          <w:rtl/>
        </w:rPr>
        <w:t>הדברים החשובים שדיברת עליהם.</w:t>
      </w:r>
    </w:p>
    <w:p w:rsidR="00A326AA" w:rsidRPr="00CC1A38" w:rsidRDefault="00A326AA" w:rsidP="00F51A52">
      <w:pPr>
        <w:rPr>
          <w:rtl/>
        </w:rPr>
      </w:pPr>
      <w:bookmarkStart w:id="1119" w:name="_ETM_Q1_2725933"/>
      <w:bookmarkStart w:id="1120" w:name="_ETM_Q1_2725988"/>
      <w:bookmarkStart w:id="1121" w:name="_ETM_Q1_2727522"/>
      <w:bookmarkEnd w:id="1119"/>
      <w:bookmarkEnd w:id="1120"/>
      <w:bookmarkEnd w:id="1121"/>
    </w:p>
    <w:p w:rsidR="00A326AA" w:rsidRPr="00CC1A38" w:rsidRDefault="00A326AA" w:rsidP="00A326AA">
      <w:pPr>
        <w:pStyle w:val="a4"/>
        <w:keepNext/>
        <w:rPr>
          <w:rtl/>
        </w:rPr>
      </w:pPr>
      <w:bookmarkStart w:id="1122" w:name="ET_speaker_6355_87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משה סולומון (הציונות הדתית):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1122"/>
    </w:p>
    <w:p w:rsidR="00A326AA" w:rsidRPr="00CC1A38" w:rsidRDefault="00A326AA" w:rsidP="00A326AA">
      <w:pPr>
        <w:pStyle w:val="KeepWithNext"/>
        <w:rPr>
          <w:rtl/>
        </w:rPr>
      </w:pPr>
    </w:p>
    <w:p w:rsidR="00A326AA" w:rsidRPr="00CC1A38" w:rsidRDefault="0038464E" w:rsidP="0038464E">
      <w:pPr>
        <w:rPr>
          <w:rtl/>
        </w:rPr>
      </w:pPr>
      <w:bookmarkStart w:id="1123" w:name="_ETM_Q1_2727907"/>
      <w:bookmarkStart w:id="1124" w:name="_ETM_Q1_2727942"/>
      <w:bookmarkEnd w:id="1123"/>
      <w:bookmarkEnd w:id="1124"/>
      <w:r w:rsidRPr="00CC1A38">
        <w:rPr>
          <w:rFonts w:hint="cs"/>
          <w:rtl/>
        </w:rPr>
        <w:t xml:space="preserve">תודה. </w:t>
      </w:r>
      <w:r w:rsidR="00A326AA" w:rsidRPr="00CC1A38">
        <w:rPr>
          <w:rFonts w:hint="cs"/>
          <w:rtl/>
        </w:rPr>
        <w:t xml:space="preserve">תודה לך, </w:t>
      </w:r>
      <w:bookmarkStart w:id="1125" w:name="_ETM_Q1_2729042"/>
      <w:bookmarkEnd w:id="1125"/>
      <w:r w:rsidR="00A326AA" w:rsidRPr="00CC1A38">
        <w:rPr>
          <w:rFonts w:hint="cs"/>
          <w:rtl/>
        </w:rPr>
        <w:t xml:space="preserve">אדוני היושב-ראש, תודה לכל העוסקים במלאכה. אני שמח </w:t>
      </w:r>
      <w:r w:rsidRPr="00CC1A38">
        <w:rPr>
          <w:rFonts w:hint="cs"/>
          <w:rtl/>
        </w:rPr>
        <w:t xml:space="preserve">כל כך </w:t>
      </w:r>
      <w:r w:rsidR="00A326AA" w:rsidRPr="00CC1A38">
        <w:rPr>
          <w:rFonts w:hint="cs"/>
          <w:rtl/>
        </w:rPr>
        <w:t xml:space="preserve">שאנחנו </w:t>
      </w:r>
      <w:r w:rsidRPr="00CC1A38">
        <w:rPr>
          <w:rFonts w:hint="cs"/>
          <w:rtl/>
        </w:rPr>
        <w:t xml:space="preserve">מעבירים חוק שעושה תיקון. </w:t>
      </w:r>
      <w:bookmarkStart w:id="1126" w:name="_ETM_Q1_2737000"/>
      <w:bookmarkEnd w:id="1126"/>
      <w:r w:rsidRPr="00CC1A38">
        <w:rPr>
          <w:rFonts w:hint="cs"/>
          <w:rtl/>
        </w:rPr>
        <w:t xml:space="preserve">בדרך כלל חוקים אמורים לייצר מציאות טובה יותר. אני שמח </w:t>
      </w:r>
      <w:bookmarkStart w:id="1127" w:name="_ETM_Q1_2740000"/>
      <w:bookmarkEnd w:id="1127"/>
      <w:r w:rsidRPr="00CC1A38">
        <w:rPr>
          <w:rFonts w:hint="cs"/>
          <w:rtl/>
        </w:rPr>
        <w:t>ש</w:t>
      </w:r>
      <w:bookmarkStart w:id="1128" w:name="_ETM_Q1_2738686"/>
      <w:bookmarkStart w:id="1129" w:name="_ETM_Q1_2738741"/>
      <w:bookmarkEnd w:id="1128"/>
      <w:bookmarkEnd w:id="1129"/>
      <w:r w:rsidR="00A326AA" w:rsidRPr="00CC1A38">
        <w:rPr>
          <w:rFonts w:hint="cs"/>
          <w:rtl/>
        </w:rPr>
        <w:t xml:space="preserve">כולם </w:t>
      </w:r>
      <w:bookmarkStart w:id="1130" w:name="_ETM_Q1_2740266"/>
      <w:bookmarkEnd w:id="1130"/>
      <w:r w:rsidR="00A326AA" w:rsidRPr="00CC1A38">
        <w:rPr>
          <w:rFonts w:hint="cs"/>
          <w:rtl/>
        </w:rPr>
        <w:t>יהיו שותפים. תודה לכם. אני</w:t>
      </w:r>
      <w:r w:rsidRPr="00CC1A38">
        <w:rPr>
          <w:rFonts w:hint="cs"/>
          <w:rtl/>
        </w:rPr>
        <w:t xml:space="preserve"> מקווה שמפה נוכל ליצור מציאות מתוקנת לאותן אוכלוסיות. תודה.</w:t>
      </w:r>
      <w:r w:rsidR="00A326AA" w:rsidRPr="00CC1A38">
        <w:rPr>
          <w:rFonts w:hint="cs"/>
          <w:rtl/>
        </w:rPr>
        <w:t xml:space="preserve"> </w:t>
      </w:r>
    </w:p>
    <w:p w:rsidR="0038464E" w:rsidRPr="00CC1A38" w:rsidRDefault="0038464E" w:rsidP="0038464E">
      <w:pPr>
        <w:rPr>
          <w:rtl/>
        </w:rPr>
      </w:pPr>
    </w:p>
    <w:p w:rsidR="0038464E" w:rsidRPr="00CC1A38" w:rsidRDefault="0038464E" w:rsidP="0038464E">
      <w:pPr>
        <w:pStyle w:val="af6"/>
        <w:keepNext/>
        <w:rPr>
          <w:rtl/>
        </w:rPr>
      </w:pPr>
      <w:bookmarkStart w:id="1131" w:name="ET_yor_6157_113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131"/>
    </w:p>
    <w:p w:rsidR="0038464E" w:rsidRPr="00CC1A38" w:rsidRDefault="0038464E" w:rsidP="0038464E">
      <w:pPr>
        <w:pStyle w:val="KeepWithNext"/>
        <w:rPr>
          <w:rtl/>
        </w:rPr>
      </w:pPr>
    </w:p>
    <w:p w:rsidR="0038464E" w:rsidRPr="00CC1A38" w:rsidRDefault="0038464E" w:rsidP="0038464E">
      <w:pPr>
        <w:rPr>
          <w:rtl/>
        </w:rPr>
      </w:pPr>
      <w:bookmarkStart w:id="1132" w:name="_ETM_Q1_2746000"/>
      <w:bookmarkEnd w:id="1132"/>
      <w:r w:rsidRPr="00CC1A38">
        <w:rPr>
          <w:rFonts w:hint="cs"/>
          <w:rtl/>
        </w:rPr>
        <w:t>בבקשה. חבר הכנסת ואליד אלהואשלה, בבקשה.</w:t>
      </w:r>
    </w:p>
    <w:p w:rsidR="00A326AA" w:rsidRPr="00CC1A38" w:rsidRDefault="00A326AA" w:rsidP="00A326AA">
      <w:pPr>
        <w:rPr>
          <w:rtl/>
        </w:rPr>
      </w:pPr>
      <w:bookmarkStart w:id="1133" w:name="_ETM_Q1_2745726"/>
      <w:bookmarkStart w:id="1134" w:name="_ETM_Q1_2745776"/>
      <w:bookmarkEnd w:id="1133"/>
      <w:bookmarkEnd w:id="1134"/>
    </w:p>
    <w:p w:rsidR="00A326AA" w:rsidRPr="00CC1A38" w:rsidRDefault="00A326AA" w:rsidP="00A326AA">
      <w:pPr>
        <w:pStyle w:val="a4"/>
        <w:keepNext/>
        <w:rPr>
          <w:rtl/>
        </w:rPr>
      </w:pPr>
      <w:bookmarkStart w:id="1135" w:name="ET_speaker_6340_88"/>
      <w:r w:rsidRPr="00CC1A38">
        <w:rPr>
          <w:rStyle w:val="TagStyle"/>
          <w:rtl/>
        </w:rPr>
        <w:t xml:space="preserve"> &lt;&lt; דובר &gt;&gt; </w:t>
      </w:r>
      <w:r w:rsidRPr="00CC1A38">
        <w:rPr>
          <w:rtl/>
        </w:rPr>
        <w:t>ואליד אלהואשלה (רע"מ – הרשימה הערבית המאוחדת):</w:t>
      </w:r>
      <w:r w:rsidRPr="00CC1A38">
        <w:rPr>
          <w:rStyle w:val="TagStyle"/>
          <w:rtl/>
        </w:rPr>
        <w:t xml:space="preserve"> &lt;&lt; דובר &gt;&gt;</w:t>
      </w:r>
      <w:r w:rsidRPr="00CC1A38">
        <w:rPr>
          <w:rtl/>
        </w:rPr>
        <w:t xml:space="preserve">   </w:t>
      </w:r>
      <w:bookmarkEnd w:id="1135"/>
    </w:p>
    <w:p w:rsidR="00A326AA" w:rsidRPr="00CC1A38" w:rsidRDefault="00A326AA" w:rsidP="00A326AA">
      <w:pPr>
        <w:pStyle w:val="KeepWithNext"/>
        <w:rPr>
          <w:rtl/>
        </w:rPr>
      </w:pPr>
    </w:p>
    <w:p w:rsidR="00A326AA" w:rsidRPr="00CC1A38" w:rsidRDefault="0038464E" w:rsidP="00A326AA">
      <w:pPr>
        <w:rPr>
          <w:rtl/>
        </w:rPr>
      </w:pPr>
      <w:bookmarkStart w:id="1136" w:name="_ETM_Q1_2749640"/>
      <w:bookmarkEnd w:id="1136"/>
      <w:r w:rsidRPr="00CC1A38">
        <w:rPr>
          <w:rFonts w:hint="cs"/>
          <w:rtl/>
        </w:rPr>
        <w:t xml:space="preserve">קודם כול, </w:t>
      </w:r>
      <w:r w:rsidR="00A326AA" w:rsidRPr="00CC1A38">
        <w:rPr>
          <w:rFonts w:hint="cs"/>
          <w:rtl/>
        </w:rPr>
        <w:t xml:space="preserve">תודה. אני מודה לידידי סולומון </w:t>
      </w:r>
      <w:bookmarkStart w:id="1137" w:name="_ETM_Q1_2755132"/>
      <w:bookmarkEnd w:id="1137"/>
      <w:r w:rsidR="00A326AA" w:rsidRPr="00CC1A38">
        <w:rPr>
          <w:rFonts w:hint="cs"/>
          <w:rtl/>
        </w:rPr>
        <w:t>על החוק הזה ו</w:t>
      </w:r>
      <w:r w:rsidRPr="00CC1A38">
        <w:rPr>
          <w:rFonts w:hint="cs"/>
          <w:rtl/>
        </w:rPr>
        <w:t xml:space="preserve">גם </w:t>
      </w:r>
      <w:r w:rsidR="00A326AA" w:rsidRPr="00CC1A38">
        <w:rPr>
          <w:rFonts w:hint="cs"/>
          <w:rtl/>
        </w:rPr>
        <w:t xml:space="preserve">לוועדה. </w:t>
      </w:r>
      <w:r w:rsidRPr="00CC1A38">
        <w:rPr>
          <w:rFonts w:hint="cs"/>
          <w:rtl/>
        </w:rPr>
        <w:t xml:space="preserve">שמחה, יש </w:t>
      </w:r>
      <w:bookmarkStart w:id="1138" w:name="_ETM_Q1_2757000"/>
      <w:bookmarkEnd w:id="1138"/>
      <w:r w:rsidR="00A326AA" w:rsidRPr="00CC1A38">
        <w:rPr>
          <w:rFonts w:hint="cs"/>
          <w:rtl/>
        </w:rPr>
        <w:t>חוקים</w:t>
      </w:r>
      <w:r w:rsidRPr="00CC1A38">
        <w:rPr>
          <w:rFonts w:hint="cs"/>
          <w:rtl/>
        </w:rPr>
        <w:t xml:space="preserve"> שצריך להוריד מספר החוקים, חוקים</w:t>
      </w:r>
      <w:r w:rsidR="00A326AA" w:rsidRPr="00CC1A38">
        <w:rPr>
          <w:rFonts w:hint="cs"/>
          <w:rtl/>
        </w:rPr>
        <w:t xml:space="preserve"> שלא מיטיבים עם </w:t>
      </w:r>
      <w:r w:rsidRPr="00CC1A38">
        <w:rPr>
          <w:rFonts w:hint="cs"/>
          <w:rtl/>
        </w:rPr>
        <w:t xml:space="preserve">הציבור, ואני אשמח ביום מן </w:t>
      </w:r>
      <w:bookmarkStart w:id="1139" w:name="_ETM_Q1_2761000"/>
      <w:bookmarkEnd w:id="1139"/>
      <w:r w:rsidRPr="00CC1A38">
        <w:rPr>
          <w:rFonts w:hint="cs"/>
          <w:rtl/>
        </w:rPr>
        <w:t>הימים שגם חוק הלאום יבוא לכאן ונצליח לבטל אותו. תודה.</w:t>
      </w:r>
    </w:p>
    <w:p w:rsidR="00A326AA" w:rsidRPr="00CC1A38" w:rsidRDefault="00A326AA" w:rsidP="00A326AA">
      <w:pPr>
        <w:rPr>
          <w:rtl/>
        </w:rPr>
      </w:pPr>
      <w:bookmarkStart w:id="1140" w:name="_ETM_Q1_2763073"/>
      <w:bookmarkStart w:id="1141" w:name="_ETM_Q1_2763127"/>
      <w:bookmarkStart w:id="1142" w:name="_ETM_Q1_2770340"/>
      <w:bookmarkStart w:id="1143" w:name="_ETM_Q1_2770420"/>
      <w:bookmarkEnd w:id="1140"/>
      <w:bookmarkEnd w:id="1141"/>
      <w:bookmarkEnd w:id="1142"/>
      <w:bookmarkEnd w:id="1143"/>
    </w:p>
    <w:p w:rsidR="00A326AA" w:rsidRPr="00CC1A38" w:rsidRDefault="00A326AA" w:rsidP="00A326AA">
      <w:pPr>
        <w:pStyle w:val="af6"/>
        <w:keepNext/>
        <w:rPr>
          <w:rtl/>
        </w:rPr>
      </w:pPr>
      <w:bookmarkStart w:id="1144" w:name="ET_yor_6157_89"/>
      <w:r w:rsidRPr="00CC1A38">
        <w:rPr>
          <w:rStyle w:val="TagStyle"/>
          <w:rtl/>
        </w:rPr>
        <w:t xml:space="preserve"> &lt;&lt; יור &gt;&gt; </w:t>
      </w:r>
      <w:r w:rsidRPr="00CC1A38">
        <w:rPr>
          <w:rtl/>
        </w:rPr>
        <w:t>היו"ר שמחה רוטמן:</w:t>
      </w:r>
      <w:r w:rsidRPr="00CC1A38">
        <w:rPr>
          <w:rStyle w:val="TagStyle"/>
          <w:rtl/>
        </w:rPr>
        <w:t xml:space="preserve"> &lt;&lt; יור &gt;&gt;</w:t>
      </w:r>
      <w:r w:rsidRPr="00CC1A38">
        <w:rPr>
          <w:rtl/>
        </w:rPr>
        <w:t xml:space="preserve">   </w:t>
      </w:r>
      <w:bookmarkEnd w:id="1144"/>
    </w:p>
    <w:p w:rsidR="00A326AA" w:rsidRPr="00CC1A38" w:rsidRDefault="00A326AA" w:rsidP="00A326AA">
      <w:pPr>
        <w:pStyle w:val="KeepWithNext"/>
        <w:rPr>
          <w:rtl/>
        </w:rPr>
      </w:pPr>
    </w:p>
    <w:p w:rsidR="00A326AA" w:rsidRPr="00CC1A38" w:rsidRDefault="0038464E" w:rsidP="0038464E">
      <w:pPr>
        <w:rPr>
          <w:rtl/>
        </w:rPr>
      </w:pPr>
      <w:bookmarkStart w:id="1145" w:name="_ETM_Q1_2771041"/>
      <w:bookmarkEnd w:id="1145"/>
      <w:r w:rsidRPr="00CC1A38">
        <w:rPr>
          <w:rFonts w:hint="cs"/>
          <w:rtl/>
        </w:rPr>
        <w:t xml:space="preserve">נו באמת. </w:t>
      </w:r>
      <w:r w:rsidR="00A326AA" w:rsidRPr="00CC1A38">
        <w:rPr>
          <w:rFonts w:hint="cs"/>
          <w:rtl/>
        </w:rPr>
        <w:t xml:space="preserve">תודה רבה לכולם </w:t>
      </w:r>
      <w:bookmarkStart w:id="1146" w:name="_ETM_Q1_2777007"/>
      <w:bookmarkEnd w:id="1146"/>
      <w:r w:rsidR="00A326AA" w:rsidRPr="00CC1A38">
        <w:rPr>
          <w:rFonts w:hint="cs"/>
          <w:rtl/>
        </w:rPr>
        <w:t>ישיבה זו נעולה.</w:t>
      </w:r>
    </w:p>
    <w:p w:rsidR="00A326AA" w:rsidRDefault="00A326AA" w:rsidP="00A326AA">
      <w:pPr>
        <w:rPr>
          <w:rtl/>
        </w:rPr>
      </w:pPr>
      <w:bookmarkStart w:id="1147" w:name="_ETM_Q1_2779807"/>
      <w:bookmarkStart w:id="1148" w:name="_ETM_Q1_2779862"/>
      <w:bookmarkEnd w:id="1147"/>
      <w:bookmarkEnd w:id="1148"/>
    </w:p>
    <w:p w:rsidR="00D40C85" w:rsidRDefault="00D40C85" w:rsidP="00A326AA">
      <w:pPr>
        <w:rPr>
          <w:rtl/>
        </w:rPr>
      </w:pPr>
    </w:p>
    <w:p w:rsidR="00D40C85" w:rsidRDefault="00D40C85" w:rsidP="00D40C85">
      <w:pPr>
        <w:pStyle w:val="afc"/>
        <w:keepNext/>
        <w:rPr>
          <w:rtl/>
        </w:rPr>
      </w:pPr>
      <w:bookmarkStart w:id="1149" w:name="ET_meetingend_112"/>
      <w:r w:rsidRPr="00D40C8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09:53.</w:t>
      </w:r>
      <w:r w:rsidRPr="00D40C8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49"/>
    </w:p>
    <w:p w:rsidR="00D40C85" w:rsidRDefault="00D40C85" w:rsidP="00D40C85">
      <w:pPr>
        <w:pStyle w:val="KeepWithNext"/>
        <w:rPr>
          <w:rtl/>
        </w:rPr>
      </w:pPr>
      <w:bookmarkStart w:id="1150" w:name="_GoBack"/>
      <w:bookmarkEnd w:id="1150"/>
    </w:p>
    <w:sectPr w:rsidR="00D40C85" w:rsidSect="00D40C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6BD" w:rsidRDefault="007E06BD">
      <w:r>
        <w:separator/>
      </w:r>
    </w:p>
  </w:endnote>
  <w:endnote w:type="continuationSeparator" w:id="0">
    <w:p w:rsidR="007E06BD" w:rsidRDefault="007E0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6BD" w:rsidRDefault="007E06BD">
      <w:r>
        <w:separator/>
      </w:r>
    </w:p>
  </w:footnote>
  <w:footnote w:type="continuationSeparator" w:id="0">
    <w:p w:rsidR="007E06BD" w:rsidRDefault="007E0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BD" w:rsidRDefault="007E06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06BD" w:rsidRDefault="007E06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BD" w:rsidRDefault="007E06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0C85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7E06BD" w:rsidRPr="00CC5815" w:rsidRDefault="007E06BD" w:rsidP="008E5E3F">
    <w:pPr>
      <w:pStyle w:val="a3"/>
      <w:ind w:firstLine="0"/>
    </w:pPr>
    <w:r>
      <w:rPr>
        <w:rtl/>
      </w:rPr>
      <w:t>ועדת החוקה, חוק ומשפט</w:t>
    </w:r>
  </w:p>
  <w:p w:rsidR="007E06BD" w:rsidRPr="00CC5815" w:rsidRDefault="007E06BD" w:rsidP="008E5E3F">
    <w:pPr>
      <w:pStyle w:val="a3"/>
      <w:ind w:firstLine="0"/>
      <w:rPr>
        <w:rtl/>
      </w:rPr>
    </w:pPr>
    <w:r>
      <w:rPr>
        <w:rtl/>
      </w:rPr>
      <w:t>11/11/2024</w:t>
    </w:r>
  </w:p>
  <w:p w:rsidR="007E06BD" w:rsidRPr="00CC5815" w:rsidRDefault="007E06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6BD" w:rsidRDefault="007E06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06BD" w:rsidRDefault="007E06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06BD" w:rsidRDefault="007E06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0C5"/>
    <w:rsid w:val="00067F42"/>
    <w:rsid w:val="00092B80"/>
    <w:rsid w:val="000956DB"/>
    <w:rsid w:val="000A17C6"/>
    <w:rsid w:val="000A5E94"/>
    <w:rsid w:val="000B060C"/>
    <w:rsid w:val="000B2EE6"/>
    <w:rsid w:val="000B742A"/>
    <w:rsid w:val="000C47F5"/>
    <w:rsid w:val="000E3314"/>
    <w:rsid w:val="000E7FFC"/>
    <w:rsid w:val="000F2459"/>
    <w:rsid w:val="00150436"/>
    <w:rsid w:val="00167294"/>
    <w:rsid w:val="001673D4"/>
    <w:rsid w:val="00171E7F"/>
    <w:rsid w:val="0017588F"/>
    <w:rsid w:val="001758C1"/>
    <w:rsid w:val="0017779F"/>
    <w:rsid w:val="00193EBE"/>
    <w:rsid w:val="001A74E9"/>
    <w:rsid w:val="001A7A1B"/>
    <w:rsid w:val="001B580C"/>
    <w:rsid w:val="001C44DA"/>
    <w:rsid w:val="001C4FDA"/>
    <w:rsid w:val="001D01A2"/>
    <w:rsid w:val="001D440C"/>
    <w:rsid w:val="001D67A8"/>
    <w:rsid w:val="002016FF"/>
    <w:rsid w:val="00227FEF"/>
    <w:rsid w:val="00261554"/>
    <w:rsid w:val="00275C03"/>
    <w:rsid w:val="00280D58"/>
    <w:rsid w:val="002B2721"/>
    <w:rsid w:val="002B5A54"/>
    <w:rsid w:val="002D4BDB"/>
    <w:rsid w:val="002E5E31"/>
    <w:rsid w:val="002F4AA8"/>
    <w:rsid w:val="00303B4C"/>
    <w:rsid w:val="00321E62"/>
    <w:rsid w:val="00327BF8"/>
    <w:rsid w:val="00332DEC"/>
    <w:rsid w:val="00340AFA"/>
    <w:rsid w:val="003658CB"/>
    <w:rsid w:val="00366CFB"/>
    <w:rsid w:val="0036794C"/>
    <w:rsid w:val="003734DA"/>
    <w:rsid w:val="00373508"/>
    <w:rsid w:val="0038464E"/>
    <w:rsid w:val="0039211D"/>
    <w:rsid w:val="00396023"/>
    <w:rsid w:val="003C279D"/>
    <w:rsid w:val="003D68FE"/>
    <w:rsid w:val="003F0A5F"/>
    <w:rsid w:val="00417A16"/>
    <w:rsid w:val="00420E41"/>
    <w:rsid w:val="00424C94"/>
    <w:rsid w:val="00447608"/>
    <w:rsid w:val="00451746"/>
    <w:rsid w:val="004561CA"/>
    <w:rsid w:val="00470EAC"/>
    <w:rsid w:val="0049458B"/>
    <w:rsid w:val="00495FD8"/>
    <w:rsid w:val="004B0A65"/>
    <w:rsid w:val="004B1BE9"/>
    <w:rsid w:val="004D0EA8"/>
    <w:rsid w:val="00500C0C"/>
    <w:rsid w:val="0051673F"/>
    <w:rsid w:val="00546678"/>
    <w:rsid w:val="005506B9"/>
    <w:rsid w:val="00560D01"/>
    <w:rsid w:val="005817EC"/>
    <w:rsid w:val="00590B77"/>
    <w:rsid w:val="005A342D"/>
    <w:rsid w:val="005C363E"/>
    <w:rsid w:val="005D61F3"/>
    <w:rsid w:val="005E1C6B"/>
    <w:rsid w:val="005F76B0"/>
    <w:rsid w:val="00634F61"/>
    <w:rsid w:val="00642AAB"/>
    <w:rsid w:val="00695A47"/>
    <w:rsid w:val="006A0CB7"/>
    <w:rsid w:val="006C5725"/>
    <w:rsid w:val="006D5193"/>
    <w:rsid w:val="006E3EDF"/>
    <w:rsid w:val="006F0259"/>
    <w:rsid w:val="00700433"/>
    <w:rsid w:val="0070239C"/>
    <w:rsid w:val="00702755"/>
    <w:rsid w:val="00703189"/>
    <w:rsid w:val="0070472C"/>
    <w:rsid w:val="007509A6"/>
    <w:rsid w:val="007525A7"/>
    <w:rsid w:val="007872B4"/>
    <w:rsid w:val="00791CBE"/>
    <w:rsid w:val="007C5E3A"/>
    <w:rsid w:val="007C693F"/>
    <w:rsid w:val="007C6ADD"/>
    <w:rsid w:val="007E06BD"/>
    <w:rsid w:val="008135FA"/>
    <w:rsid w:val="0082136D"/>
    <w:rsid w:val="008320F6"/>
    <w:rsid w:val="00841223"/>
    <w:rsid w:val="00846BE9"/>
    <w:rsid w:val="0085127F"/>
    <w:rsid w:val="00851FBA"/>
    <w:rsid w:val="00853207"/>
    <w:rsid w:val="00870FD3"/>
    <w:rsid w:val="008713A4"/>
    <w:rsid w:val="00875F10"/>
    <w:rsid w:val="0089637A"/>
    <w:rsid w:val="008C326D"/>
    <w:rsid w:val="008C6035"/>
    <w:rsid w:val="008C7015"/>
    <w:rsid w:val="008D1DFB"/>
    <w:rsid w:val="008E03B4"/>
    <w:rsid w:val="008E5E3F"/>
    <w:rsid w:val="0090279B"/>
    <w:rsid w:val="00914904"/>
    <w:rsid w:val="009258CE"/>
    <w:rsid w:val="0093254A"/>
    <w:rsid w:val="009515F0"/>
    <w:rsid w:val="0096112F"/>
    <w:rsid w:val="009830CB"/>
    <w:rsid w:val="009C3445"/>
    <w:rsid w:val="009D478A"/>
    <w:rsid w:val="009D64F1"/>
    <w:rsid w:val="009E6E93"/>
    <w:rsid w:val="009F1518"/>
    <w:rsid w:val="009F5773"/>
    <w:rsid w:val="00A15971"/>
    <w:rsid w:val="00A22C90"/>
    <w:rsid w:val="00A326AA"/>
    <w:rsid w:val="00A42723"/>
    <w:rsid w:val="00A5179E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A6A"/>
    <w:rsid w:val="00B120B2"/>
    <w:rsid w:val="00B161D4"/>
    <w:rsid w:val="00B3394A"/>
    <w:rsid w:val="00B50340"/>
    <w:rsid w:val="00B65508"/>
    <w:rsid w:val="00B6728B"/>
    <w:rsid w:val="00B8517A"/>
    <w:rsid w:val="00BA6446"/>
    <w:rsid w:val="00BB0825"/>
    <w:rsid w:val="00BD47B7"/>
    <w:rsid w:val="00BE481F"/>
    <w:rsid w:val="00BF7266"/>
    <w:rsid w:val="00C135D5"/>
    <w:rsid w:val="00C22DCB"/>
    <w:rsid w:val="00C335D9"/>
    <w:rsid w:val="00C3589A"/>
    <w:rsid w:val="00C3598A"/>
    <w:rsid w:val="00C360BC"/>
    <w:rsid w:val="00C44800"/>
    <w:rsid w:val="00C52EC2"/>
    <w:rsid w:val="00C563FB"/>
    <w:rsid w:val="00C61DC1"/>
    <w:rsid w:val="00C64AFF"/>
    <w:rsid w:val="00C661EE"/>
    <w:rsid w:val="00C72438"/>
    <w:rsid w:val="00C763E4"/>
    <w:rsid w:val="00C8624A"/>
    <w:rsid w:val="00CA5363"/>
    <w:rsid w:val="00CB6D60"/>
    <w:rsid w:val="00CC1A38"/>
    <w:rsid w:val="00CC5815"/>
    <w:rsid w:val="00CE24B8"/>
    <w:rsid w:val="00CE5849"/>
    <w:rsid w:val="00CE7025"/>
    <w:rsid w:val="00CF17BE"/>
    <w:rsid w:val="00D15292"/>
    <w:rsid w:val="00D278F7"/>
    <w:rsid w:val="00D37550"/>
    <w:rsid w:val="00D40A29"/>
    <w:rsid w:val="00D40C85"/>
    <w:rsid w:val="00D45D27"/>
    <w:rsid w:val="00D86E57"/>
    <w:rsid w:val="00D96B24"/>
    <w:rsid w:val="00DC1859"/>
    <w:rsid w:val="00DE5B80"/>
    <w:rsid w:val="00E16BCB"/>
    <w:rsid w:val="00E33AE3"/>
    <w:rsid w:val="00E45075"/>
    <w:rsid w:val="00E61903"/>
    <w:rsid w:val="00E64116"/>
    <w:rsid w:val="00EA0D77"/>
    <w:rsid w:val="00EA624B"/>
    <w:rsid w:val="00EB057D"/>
    <w:rsid w:val="00EB18E4"/>
    <w:rsid w:val="00EB5C85"/>
    <w:rsid w:val="00EC0AC2"/>
    <w:rsid w:val="00EC1FB3"/>
    <w:rsid w:val="00EC2CD4"/>
    <w:rsid w:val="00EE09AD"/>
    <w:rsid w:val="00EF3AFD"/>
    <w:rsid w:val="00F053E5"/>
    <w:rsid w:val="00F10D2D"/>
    <w:rsid w:val="00F16831"/>
    <w:rsid w:val="00F3623F"/>
    <w:rsid w:val="00F41C33"/>
    <w:rsid w:val="00F420FE"/>
    <w:rsid w:val="00F423F1"/>
    <w:rsid w:val="00F4792E"/>
    <w:rsid w:val="00F51A52"/>
    <w:rsid w:val="00F53584"/>
    <w:rsid w:val="00F549E5"/>
    <w:rsid w:val="00F63F05"/>
    <w:rsid w:val="00F72368"/>
    <w:rsid w:val="00F821F6"/>
    <w:rsid w:val="00F83EA0"/>
    <w:rsid w:val="00F84D49"/>
    <w:rsid w:val="00FB0768"/>
    <w:rsid w:val="00FD0274"/>
    <w:rsid w:val="00FE10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61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5E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8671F-706A-4DB0-BF4C-939299557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15</Pages>
  <Words>4608</Words>
  <Characters>26266</Characters>
  <Application>Microsoft Office Word</Application>
  <DocSecurity>0</DocSecurity>
  <Lines>218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2024-11-19T09:04:00Z</dcterms:modified>
</cp:coreProperties>
</file>