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453E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8529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453E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453E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85296">
        <w:rPr>
          <w:rFonts w:hint="cs"/>
          <w:b/>
          <w:bCs/>
          <w:rtl/>
        </w:rPr>
        <w:t>150</w:t>
      </w:r>
    </w:p>
    <w:p w:rsidR="00E64116" w:rsidRPr="008713A4" w:rsidRDefault="00D453E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D453E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י"ד בכסלו התשפ"א (30 בנובמבר 2020),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453EA" w:rsidP="00D453EA">
      <w:pPr>
        <w:spacing w:before="60"/>
        <w:ind w:firstLine="0"/>
        <w:rPr>
          <w:rtl/>
        </w:rPr>
      </w:pPr>
      <w:bookmarkStart w:id="0" w:name="ET_subject_621709_1"/>
      <w:r w:rsidRPr="00D453EA">
        <w:rPr>
          <w:rStyle w:val="TagStyle"/>
          <w:rtl/>
        </w:rPr>
        <w:t xml:space="preserve"> &lt;&lt; נושא &gt;&gt; </w:t>
      </w:r>
      <w:r w:rsidRPr="00D453EA">
        <w:rPr>
          <w:rtl/>
        </w:rPr>
        <w:t>הצעת תקנות מרשם האוכלוסין (רישומים בתעודת זהות) (תיקון), התשפ"א-2020</w:t>
      </w:r>
      <w:r w:rsidRPr="00D453EA">
        <w:rPr>
          <w:rStyle w:val="TagStyle"/>
          <w:rtl/>
        </w:rPr>
        <w:t xml:space="preserve"> &lt;&lt; נושא &gt;&gt;</w:t>
      </w:r>
      <w:r w:rsidRPr="00D453EA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D453EA" w:rsidRPr="008713A4" w:rsidRDefault="00D453E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453EA" w:rsidRDefault="00D453EA" w:rsidP="00EC1FB3">
      <w:pPr>
        <w:ind w:firstLine="0"/>
        <w:rPr>
          <w:rtl/>
        </w:rPr>
      </w:pPr>
      <w:r w:rsidRPr="00D453EA">
        <w:rPr>
          <w:rtl/>
        </w:rPr>
        <w:t>יעקב אשר – היו"ר</w:t>
      </w:r>
    </w:p>
    <w:p w:rsidR="00D453EA" w:rsidRPr="00D453EA" w:rsidRDefault="00D453EA" w:rsidP="00EC1FB3">
      <w:pPr>
        <w:ind w:firstLine="0"/>
        <w:rPr>
          <w:rtl/>
        </w:rPr>
      </w:pPr>
      <w:r w:rsidRPr="00D453EA">
        <w:rPr>
          <w:rtl/>
        </w:rPr>
        <w:t>ניצן הורוביץ</w:t>
      </w:r>
    </w:p>
    <w:p w:rsidR="00D453EA" w:rsidRPr="00D453EA" w:rsidRDefault="00D453EA" w:rsidP="00EC1FB3">
      <w:pPr>
        <w:ind w:firstLine="0"/>
        <w:rPr>
          <w:rtl/>
        </w:rPr>
      </w:pPr>
      <w:r w:rsidRPr="00D453EA">
        <w:rPr>
          <w:rtl/>
        </w:rPr>
        <w:t>מיכאל מלכיאלי</w:t>
      </w: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43"/>
        <w:gridCol w:w="336"/>
        <w:gridCol w:w="4273"/>
      </w:tblGrid>
      <w:tr w:rsidR="001B1D1B" w:rsidTr="00785296">
        <w:tc>
          <w:tcPr>
            <w:tcW w:w="0" w:type="auto"/>
            <w:shd w:val="clear" w:color="auto" w:fill="auto"/>
          </w:tcPr>
          <w:p w:rsidR="001B1D1B" w:rsidRDefault="001B1D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אריה מועלם </w:t>
            </w:r>
          </w:p>
        </w:tc>
        <w:tc>
          <w:tcPr>
            <w:tcW w:w="0" w:type="auto"/>
            <w:shd w:val="clear" w:color="auto" w:fill="auto"/>
          </w:tcPr>
          <w:p w:rsidR="001B1D1B" w:rsidRDefault="001B1D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1D1B" w:rsidRDefault="001B1D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משפחות והנצחה, משרד הביטחון</w:t>
            </w:r>
          </w:p>
        </w:tc>
      </w:tr>
      <w:tr w:rsidR="001B1D1B" w:rsidTr="00785296">
        <w:tc>
          <w:tcPr>
            <w:tcW w:w="0" w:type="auto"/>
            <w:shd w:val="clear" w:color="auto" w:fill="auto"/>
          </w:tcPr>
          <w:p w:rsidR="001B1D1B" w:rsidRDefault="001B1D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מור-יוסף</w:t>
            </w:r>
          </w:p>
        </w:tc>
        <w:tc>
          <w:tcPr>
            <w:tcW w:w="0" w:type="auto"/>
            <w:shd w:val="clear" w:color="auto" w:fill="auto"/>
          </w:tcPr>
          <w:p w:rsidR="001B1D1B" w:rsidRDefault="001B1D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1D1B" w:rsidRDefault="001B1D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רשות האוכלוסין וההגירה</w:t>
            </w:r>
          </w:p>
        </w:tc>
      </w:tr>
      <w:tr w:rsidR="001B1D1B" w:rsidTr="00785296">
        <w:tc>
          <w:tcPr>
            <w:tcW w:w="0" w:type="auto"/>
            <w:shd w:val="clear" w:color="auto" w:fill="auto"/>
          </w:tcPr>
          <w:p w:rsidR="001B1D1B" w:rsidRDefault="001B1D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מור</w:t>
            </w:r>
          </w:p>
        </w:tc>
        <w:tc>
          <w:tcPr>
            <w:tcW w:w="0" w:type="auto"/>
            <w:shd w:val="clear" w:color="auto" w:fill="auto"/>
          </w:tcPr>
          <w:p w:rsidR="001B1D1B" w:rsidRDefault="001B1D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1D1B" w:rsidRDefault="001B1D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סגן בכיר ליועמ"ש, המוסד לביטוח לאומי</w:t>
            </w:r>
          </w:p>
        </w:tc>
      </w:tr>
      <w:tr w:rsidR="001B1D1B" w:rsidTr="00785296">
        <w:tc>
          <w:tcPr>
            <w:tcW w:w="0" w:type="auto"/>
            <w:shd w:val="clear" w:color="auto" w:fill="auto"/>
          </w:tcPr>
          <w:p w:rsidR="001B1D1B" w:rsidRDefault="001B1D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 בן שם </w:t>
            </w:r>
          </w:p>
        </w:tc>
        <w:tc>
          <w:tcPr>
            <w:tcW w:w="0" w:type="auto"/>
            <w:shd w:val="clear" w:color="auto" w:fill="auto"/>
          </w:tcPr>
          <w:p w:rsidR="001B1D1B" w:rsidRDefault="001B1D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1D1B" w:rsidRDefault="001B1D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יד לבנים</w:t>
            </w:r>
          </w:p>
        </w:tc>
      </w:tr>
      <w:tr w:rsidR="001B1D1B" w:rsidTr="00785296">
        <w:tc>
          <w:tcPr>
            <w:tcW w:w="0" w:type="auto"/>
            <w:shd w:val="clear" w:color="auto" w:fill="auto"/>
          </w:tcPr>
          <w:p w:rsidR="001B1D1B" w:rsidRDefault="001B1D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ליעוז-מנדלוביץ'</w:t>
            </w:r>
          </w:p>
        </w:tc>
        <w:tc>
          <w:tcPr>
            <w:tcW w:w="0" w:type="auto"/>
            <w:shd w:val="clear" w:color="auto" w:fill="auto"/>
          </w:tcPr>
          <w:p w:rsidR="001B1D1B" w:rsidRDefault="001B1D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1D1B" w:rsidRDefault="001B1D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אביו של עוז מנדלוביץ' ז"ל לוחם סיירת גולני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A5466" w:rsidP="00D40A29">
      <w:pPr>
        <w:ind w:firstLine="0"/>
      </w:pPr>
      <w:r>
        <w:rPr>
          <w:rFonts w:hint="cs"/>
          <w:rtl/>
        </w:rPr>
        <w:t>נועה ברודסקי-לוי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78529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bookmarkStart w:id="1" w:name="_GoBack"/>
      <w:bookmarkEnd w:id="1"/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453EA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453EA" w:rsidP="008320F6">
      <w:pPr>
        <w:ind w:firstLine="0"/>
        <w:rPr>
          <w:rtl/>
        </w:rPr>
      </w:pPr>
      <w:r>
        <w:rPr>
          <w:rtl/>
        </w:rPr>
        <w:t>יפעת קדם</w:t>
      </w:r>
    </w:p>
    <w:p w:rsidR="005A5466" w:rsidRDefault="005A5466" w:rsidP="008320F6">
      <w:pPr>
        <w:ind w:firstLine="0"/>
        <w:rPr>
          <w:rtl/>
        </w:rPr>
      </w:pPr>
      <w:bookmarkStart w:id="2" w:name="_ETM_Q1_1603626"/>
      <w:bookmarkStart w:id="3" w:name="_ETM_Q1_1603708"/>
      <w:bookmarkEnd w:id="2"/>
      <w:bookmarkEnd w:id="3"/>
    </w:p>
    <w:p w:rsidR="005A5466" w:rsidRDefault="005A546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A5466" w:rsidRDefault="005A5466" w:rsidP="005A5466">
      <w:pPr>
        <w:pStyle w:val="a6"/>
        <w:keepNext/>
        <w:rPr>
          <w:rtl/>
        </w:rPr>
      </w:pPr>
      <w:bookmarkStart w:id="4" w:name="ET_subject_621709_2"/>
      <w:r w:rsidRPr="005A546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מרשם האוכלוסין (רישומים בתעודת זהות) (תיקון), התשפ"א-2020</w:t>
      </w:r>
      <w:r w:rsidRPr="005A546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:rsidR="005A5466" w:rsidRDefault="005A5466" w:rsidP="005A5466">
      <w:pPr>
        <w:pStyle w:val="KeepWithNext"/>
        <w:rPr>
          <w:rtl/>
        </w:rPr>
      </w:pPr>
    </w:p>
    <w:p w:rsidR="005A5466" w:rsidRDefault="005A5466" w:rsidP="00AB3F3A">
      <w:pPr>
        <w:ind w:firstLine="0"/>
        <w:rPr>
          <w:rtl/>
        </w:rPr>
      </w:pPr>
      <w:bookmarkStart w:id="5" w:name="_ETM_Q1_1612863"/>
      <w:bookmarkStart w:id="6" w:name="_ETM_Q1_1615363"/>
      <w:bookmarkStart w:id="7" w:name="_ETM_Q1_1615413"/>
      <w:bookmarkStart w:id="8" w:name="_ETM_Q1_1617954"/>
      <w:bookmarkEnd w:id="5"/>
      <w:bookmarkEnd w:id="6"/>
      <w:bookmarkEnd w:id="7"/>
      <w:bookmarkEnd w:id="8"/>
    </w:p>
    <w:p w:rsidR="005A5466" w:rsidRDefault="005A5466" w:rsidP="005A5466">
      <w:pPr>
        <w:pStyle w:val="af6"/>
        <w:keepNext/>
        <w:rPr>
          <w:rtl/>
        </w:rPr>
      </w:pPr>
      <w:bookmarkStart w:id="9" w:name="ET_yor_5069_3"/>
      <w:r w:rsidRPr="005A546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A54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"/>
    </w:p>
    <w:p w:rsidR="005A5466" w:rsidRDefault="005A5466" w:rsidP="005A5466">
      <w:pPr>
        <w:pStyle w:val="KeepWithNext"/>
        <w:rPr>
          <w:rtl/>
          <w:lang w:eastAsia="he-IL"/>
        </w:rPr>
      </w:pPr>
    </w:p>
    <w:p w:rsidR="005A5466" w:rsidRPr="005A5466" w:rsidRDefault="00C83C7E" w:rsidP="00C83C7E">
      <w:pPr>
        <w:rPr>
          <w:rtl/>
          <w:lang w:eastAsia="he-IL"/>
        </w:rPr>
      </w:pPr>
      <w:bookmarkStart w:id="10" w:name="_ETM_Q1_1618497"/>
      <w:bookmarkStart w:id="11" w:name="_ETM_Q1_1618533"/>
      <w:bookmarkEnd w:id="10"/>
      <w:bookmarkEnd w:id="11"/>
      <w:r>
        <w:rPr>
          <w:rFonts w:hint="cs"/>
          <w:rtl/>
          <w:lang w:eastAsia="he-IL"/>
        </w:rPr>
        <w:t>שלום, אני פותח את ישיבת ועדת חוקה. על</w:t>
      </w:r>
      <w:bookmarkStart w:id="12" w:name="_ETM_Q1_1631166"/>
      <w:bookmarkEnd w:id="12"/>
      <w:r>
        <w:rPr>
          <w:rFonts w:hint="cs"/>
          <w:rtl/>
          <w:lang w:eastAsia="he-IL"/>
        </w:rPr>
        <w:t xml:space="preserve"> סדר היום: הצעת תקנות מרשם </w:t>
      </w:r>
      <w:bookmarkStart w:id="13" w:name="_ETM_Q1_1629578"/>
      <w:bookmarkEnd w:id="13"/>
      <w:r>
        <w:rPr>
          <w:rFonts w:hint="cs"/>
          <w:rtl/>
          <w:lang w:eastAsia="he-IL"/>
        </w:rPr>
        <w:t>האוכלוסין (רישומים בתעודת זהות) (תיקון</w:t>
      </w:r>
      <w:r w:rsidR="00AF61DF">
        <w:rPr>
          <w:rFonts w:hint="cs"/>
          <w:rtl/>
          <w:lang w:eastAsia="he-IL"/>
        </w:rPr>
        <w:t>), התשפ"א-2020. כשזה הגיע אלינו</w:t>
      </w:r>
      <w:r>
        <w:rPr>
          <w:rFonts w:hint="cs"/>
          <w:rtl/>
          <w:lang w:eastAsia="he-IL"/>
        </w:rPr>
        <w:t xml:space="preserve"> </w:t>
      </w:r>
      <w:bookmarkStart w:id="14" w:name="_ETM_Q1_1644940"/>
      <w:bookmarkEnd w:id="14"/>
      <w:r>
        <w:rPr>
          <w:rFonts w:hint="cs"/>
          <w:rtl/>
          <w:lang w:eastAsia="he-IL"/>
        </w:rPr>
        <w:t xml:space="preserve">אני בעצמי התרגשתי לראות את הדבר הזה. אני חושב שזה דבר </w:t>
      </w:r>
      <w:bookmarkStart w:id="15" w:name="_ETM_Q1_1644097"/>
      <w:bookmarkEnd w:id="15"/>
      <w:r>
        <w:rPr>
          <w:rFonts w:hint="cs"/>
          <w:rtl/>
          <w:lang w:eastAsia="he-IL"/>
        </w:rPr>
        <w:t>גדול וחשוב. לא נותר לי אלא לבקש מפרופסור שלמה מור</w:t>
      </w:r>
      <w:bookmarkStart w:id="16" w:name="_ETM_Q1_1661197"/>
      <w:bookmarkEnd w:id="16"/>
      <w:r>
        <w:rPr>
          <w:rFonts w:hint="cs"/>
          <w:rtl/>
          <w:lang w:eastAsia="he-IL"/>
        </w:rPr>
        <w:t>-יוסף, מנכ"ל רשות האוכלוסין וההגירה, להציג לנו את התקנות החדשות.</w:t>
      </w:r>
    </w:p>
    <w:p w:rsidR="005A5466" w:rsidRDefault="005A5466" w:rsidP="00AB3F3A">
      <w:pPr>
        <w:ind w:firstLine="0"/>
        <w:rPr>
          <w:rtl/>
        </w:rPr>
      </w:pPr>
      <w:bookmarkStart w:id="17" w:name="_ETM_Q1_1615563"/>
      <w:bookmarkStart w:id="18" w:name="_ETM_Q1_1615657"/>
      <w:bookmarkEnd w:id="17"/>
      <w:bookmarkEnd w:id="18"/>
    </w:p>
    <w:p w:rsidR="00C83C7E" w:rsidRDefault="00C83C7E" w:rsidP="00C83C7E">
      <w:pPr>
        <w:pStyle w:val="af9"/>
        <w:keepNext/>
        <w:rPr>
          <w:rtl/>
        </w:rPr>
      </w:pPr>
      <w:bookmarkStart w:id="19" w:name="_ETM_Q1_1615710"/>
      <w:bookmarkStart w:id="20" w:name="_ETM_Q1_1615790"/>
      <w:bookmarkStart w:id="21" w:name="_ETM_Q1_1664536"/>
      <w:bookmarkStart w:id="22" w:name="ET_guest_שלמה_מור_יוסף_4"/>
      <w:bookmarkEnd w:id="19"/>
      <w:bookmarkEnd w:id="20"/>
      <w:bookmarkEnd w:id="21"/>
      <w:r w:rsidRPr="00C83C7E">
        <w:rPr>
          <w:rStyle w:val="TagStyle"/>
          <w:rtl/>
        </w:rPr>
        <w:t xml:space="preserve"> &lt;&lt; אורח &gt;&gt; </w:t>
      </w:r>
      <w:r>
        <w:rPr>
          <w:rtl/>
        </w:rPr>
        <w:t>שלמה מור-יוסף:</w:t>
      </w:r>
      <w:r w:rsidRPr="00C83C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"/>
    </w:p>
    <w:p w:rsidR="00C83C7E" w:rsidRDefault="00C83C7E" w:rsidP="00C83C7E">
      <w:pPr>
        <w:pStyle w:val="KeepWithNext"/>
        <w:rPr>
          <w:rtl/>
        </w:rPr>
      </w:pPr>
    </w:p>
    <w:p w:rsidR="00D511E0" w:rsidRDefault="00541ECA" w:rsidP="00AB3F3A">
      <w:pPr>
        <w:ind w:firstLine="0"/>
        <w:rPr>
          <w:rtl/>
        </w:rPr>
      </w:pPr>
      <w:bookmarkStart w:id="23" w:name="_ETM_Q1_1665122"/>
      <w:bookmarkStart w:id="24" w:name="_ETM_Q1_1665165"/>
      <w:bookmarkEnd w:id="23"/>
      <w:bookmarkEnd w:id="24"/>
      <w:r>
        <w:rPr>
          <w:rtl/>
        </w:rPr>
        <w:tab/>
      </w:r>
      <w:r w:rsidR="00D511E0">
        <w:rPr>
          <w:rFonts w:hint="cs"/>
          <w:rtl/>
        </w:rPr>
        <w:t xml:space="preserve">שלום לכולם, צוהריים טובים. אני מתנצל בשם </w:t>
      </w:r>
      <w:bookmarkStart w:id="25" w:name="_ETM_Q1_1673114"/>
      <w:bookmarkEnd w:id="25"/>
      <w:r w:rsidR="00D511E0">
        <w:rPr>
          <w:rFonts w:hint="cs"/>
          <w:rtl/>
        </w:rPr>
        <w:t xml:space="preserve">השר אריה דרעי שהיה המוביל של המהלך הזה ונבצר ממנו להגיע בגלל מאורעות היום. הנושא הזה הוא </w:t>
      </w:r>
      <w:bookmarkStart w:id="26" w:name="_ETM_Q1_1686315"/>
      <w:bookmarkEnd w:id="26"/>
      <w:r w:rsidR="00D511E0">
        <w:rPr>
          <w:rFonts w:hint="cs"/>
          <w:rtl/>
        </w:rPr>
        <w:t xml:space="preserve">נושא חשוב, מהותי ומרגש. אני מדבר פה גם בכובע </w:t>
      </w:r>
      <w:bookmarkStart w:id="27" w:name="_ETM_Q1_1688300"/>
      <w:bookmarkEnd w:id="27"/>
      <w:r w:rsidR="00D511E0">
        <w:rPr>
          <w:rFonts w:hint="cs"/>
          <w:rtl/>
        </w:rPr>
        <w:t xml:space="preserve">שלי כמנכ"ל רשות האוכלוסין וההגירה, גם בכובע שלי כיושב-ראש המועצה </w:t>
      </w:r>
      <w:bookmarkStart w:id="28" w:name="_ETM_Q1_1696402"/>
      <w:bookmarkEnd w:id="28"/>
      <w:r w:rsidR="00793DE1">
        <w:rPr>
          <w:rFonts w:hint="cs"/>
          <w:rtl/>
        </w:rPr>
        <w:t>הציבורית להנצחת החייל</w:t>
      </w:r>
      <w:r w:rsidR="00D511E0">
        <w:rPr>
          <w:rFonts w:hint="cs"/>
          <w:rtl/>
        </w:rPr>
        <w:t xml:space="preserve"> שזו ועדה שמייעצת לשר הביטחון, </w:t>
      </w:r>
      <w:bookmarkStart w:id="29" w:name="_ETM_Q1_1697974"/>
      <w:bookmarkEnd w:id="29"/>
      <w:r w:rsidR="00D511E0">
        <w:rPr>
          <w:rFonts w:hint="cs"/>
          <w:rtl/>
        </w:rPr>
        <w:t xml:space="preserve">וגם כאח שכול. </w:t>
      </w:r>
    </w:p>
    <w:p w:rsidR="00D511E0" w:rsidRDefault="00D511E0" w:rsidP="00AB3F3A">
      <w:pPr>
        <w:ind w:firstLine="0"/>
        <w:rPr>
          <w:rtl/>
        </w:rPr>
      </w:pPr>
      <w:bookmarkStart w:id="30" w:name="_ETM_Q1_1706674"/>
      <w:bookmarkStart w:id="31" w:name="_ETM_Q1_1706801"/>
      <w:bookmarkStart w:id="32" w:name="_ETM_Q1_1706859"/>
      <w:bookmarkEnd w:id="30"/>
      <w:bookmarkEnd w:id="31"/>
      <w:bookmarkEnd w:id="32"/>
    </w:p>
    <w:p w:rsidR="00541ECA" w:rsidRDefault="00D511E0" w:rsidP="00793DE1">
      <w:pPr>
        <w:rPr>
          <w:rtl/>
        </w:rPr>
      </w:pPr>
      <w:bookmarkStart w:id="33" w:name="_ETM_Q1_1706934"/>
      <w:bookmarkEnd w:id="33"/>
      <w:r>
        <w:rPr>
          <w:rFonts w:hint="cs"/>
          <w:rtl/>
        </w:rPr>
        <w:t xml:space="preserve">עד היום </w:t>
      </w:r>
      <w:bookmarkStart w:id="34" w:name="_ETM_Q1_1701772"/>
      <w:bookmarkEnd w:id="34"/>
      <w:r>
        <w:rPr>
          <w:rFonts w:hint="cs"/>
          <w:rtl/>
        </w:rPr>
        <w:t xml:space="preserve">היה כתוב "נפטר" על חללי צה"ל וחללי פעולות </w:t>
      </w:r>
      <w:bookmarkStart w:id="35" w:name="_ETM_Q1_1713384"/>
      <w:bookmarkEnd w:id="35"/>
      <w:r>
        <w:rPr>
          <w:rFonts w:hint="cs"/>
          <w:rtl/>
        </w:rPr>
        <w:t xml:space="preserve">איבה, שזה משהו שחשבנו שהיה ראוי לתקן אותו. הייתה פנייה של </w:t>
      </w:r>
      <w:bookmarkStart w:id="36" w:name="_ETM_Q1_1712516"/>
      <w:bookmarkEnd w:id="36"/>
      <w:r>
        <w:rPr>
          <w:rFonts w:hint="cs"/>
          <w:rtl/>
        </w:rPr>
        <w:t>אב שכול בשם חיים איטקיס שהפנה את תשומת ליבנו</w:t>
      </w:r>
      <w:bookmarkStart w:id="37" w:name="_ETM_Q1_1722131"/>
      <w:bookmarkEnd w:id="37"/>
      <w:r>
        <w:rPr>
          <w:rFonts w:hint="cs"/>
          <w:rtl/>
        </w:rPr>
        <w:t>. התחלנו את המהלך הזה לפני יותר משנתיים,</w:t>
      </w:r>
      <w:bookmarkStart w:id="38" w:name="_ETM_Q1_1726689"/>
      <w:bookmarkEnd w:id="38"/>
      <w:r>
        <w:rPr>
          <w:rFonts w:hint="cs"/>
          <w:rtl/>
        </w:rPr>
        <w:t xml:space="preserve"> אבל בגלל השינויים הפוליטיים וההתכנסויות של הכנסת בצורה </w:t>
      </w:r>
      <w:bookmarkStart w:id="39" w:name="_ETM_Q1_1725139"/>
      <w:bookmarkEnd w:id="39"/>
      <w:r w:rsidR="00E25964">
        <w:rPr>
          <w:rFonts w:hint="cs"/>
          <w:rtl/>
        </w:rPr>
        <w:t xml:space="preserve">לא </w:t>
      </w:r>
      <w:r w:rsidR="002B4AA7">
        <w:rPr>
          <w:rFonts w:hint="cs"/>
          <w:rtl/>
        </w:rPr>
        <w:t>סדירה</w:t>
      </w:r>
      <w:r>
        <w:rPr>
          <w:rFonts w:hint="cs"/>
          <w:rtl/>
        </w:rPr>
        <w:t xml:space="preserve"> הגענו לרגע הזה. התקנות תואמו יחד עם </w:t>
      </w:r>
      <w:bookmarkStart w:id="40" w:name="_ETM_Q1_1731560"/>
      <w:bookmarkEnd w:id="40"/>
      <w:r>
        <w:rPr>
          <w:rFonts w:hint="cs"/>
          <w:rtl/>
        </w:rPr>
        <w:t xml:space="preserve">משרד הביטחון, יחד </w:t>
      </w:r>
      <w:r w:rsidR="00174770">
        <w:rPr>
          <w:rFonts w:hint="cs"/>
          <w:rtl/>
        </w:rPr>
        <w:t>עם ביטוח לאומי</w:t>
      </w:r>
      <w:r w:rsidR="002B4AA7">
        <w:rPr>
          <w:rFonts w:hint="cs"/>
          <w:rtl/>
        </w:rPr>
        <w:t>,</w:t>
      </w:r>
      <w:r w:rsidR="00793DE1">
        <w:rPr>
          <w:rFonts w:hint="cs"/>
          <w:rtl/>
        </w:rPr>
        <w:t xml:space="preserve"> </w:t>
      </w:r>
      <w:r w:rsidR="00174770">
        <w:rPr>
          <w:rFonts w:hint="cs"/>
          <w:rtl/>
        </w:rPr>
        <w:t>יחד עם משרד המשפטי</w:t>
      </w:r>
      <w:r w:rsidR="00E25964">
        <w:rPr>
          <w:rFonts w:hint="cs"/>
          <w:rtl/>
        </w:rPr>
        <w:t>ם.</w:t>
      </w:r>
      <w:r w:rsidR="00174770">
        <w:rPr>
          <w:rFonts w:hint="cs"/>
          <w:rtl/>
        </w:rPr>
        <w:t xml:space="preserve"> </w:t>
      </w:r>
      <w:bookmarkStart w:id="41" w:name="_ETM_Q1_1741043"/>
      <w:bookmarkStart w:id="42" w:name="_ETM_Q1_1746532"/>
      <w:bookmarkEnd w:id="41"/>
      <w:bookmarkEnd w:id="42"/>
      <w:r w:rsidR="00BB030E">
        <w:rPr>
          <w:rFonts w:hint="cs"/>
          <w:rtl/>
        </w:rPr>
        <w:t xml:space="preserve">אנחנו יודעים שכששואלים הורים שאיבדו ילד כמה ילדים </w:t>
      </w:r>
      <w:bookmarkStart w:id="43" w:name="_ETM_Q1_1750092"/>
      <w:bookmarkEnd w:id="43"/>
      <w:r w:rsidR="00BB030E">
        <w:rPr>
          <w:rFonts w:hint="cs"/>
          <w:rtl/>
        </w:rPr>
        <w:t xml:space="preserve">יש להם, הם תמיד מתלבטים, לוקח להם שנייה להגיד </w:t>
      </w:r>
      <w:bookmarkStart w:id="44" w:name="_ETM_Q1_1756893"/>
      <w:bookmarkEnd w:id="44"/>
      <w:r w:rsidR="00E25964">
        <w:rPr>
          <w:rFonts w:hint="cs"/>
          <w:rtl/>
        </w:rPr>
        <w:t xml:space="preserve">אם </w:t>
      </w:r>
      <w:r w:rsidR="00BB030E">
        <w:rPr>
          <w:rFonts w:hint="cs"/>
          <w:rtl/>
        </w:rPr>
        <w:t>שלושה או ארבע</w:t>
      </w:r>
      <w:r w:rsidR="00E25964">
        <w:rPr>
          <w:rFonts w:hint="cs"/>
          <w:rtl/>
        </w:rPr>
        <w:t>ה</w:t>
      </w:r>
      <w:r w:rsidR="00BB030E">
        <w:rPr>
          <w:rFonts w:hint="cs"/>
          <w:rtl/>
        </w:rPr>
        <w:t xml:space="preserve">, </w:t>
      </w:r>
      <w:r w:rsidR="00E25964">
        <w:rPr>
          <w:rFonts w:hint="cs"/>
          <w:rtl/>
        </w:rPr>
        <w:t xml:space="preserve">אם </w:t>
      </w:r>
      <w:r w:rsidR="00BB030E">
        <w:rPr>
          <w:rFonts w:hint="cs"/>
          <w:rtl/>
        </w:rPr>
        <w:t xml:space="preserve">שניים או אחד. </w:t>
      </w:r>
      <w:bookmarkStart w:id="45" w:name="_ETM_Q1_1758434"/>
      <w:bookmarkEnd w:id="45"/>
      <w:r w:rsidR="00793DE1">
        <w:rPr>
          <w:rFonts w:hint="cs"/>
          <w:rtl/>
        </w:rPr>
        <w:t xml:space="preserve">עכשיו </w:t>
      </w:r>
      <w:r w:rsidR="00BB030E">
        <w:rPr>
          <w:rFonts w:hint="cs"/>
          <w:rtl/>
        </w:rPr>
        <w:t xml:space="preserve">יהיה ברור </w:t>
      </w:r>
      <w:r w:rsidR="00793DE1">
        <w:rPr>
          <w:rFonts w:hint="cs"/>
          <w:rtl/>
        </w:rPr>
        <w:t xml:space="preserve">בספח של תעודת הזהות </w:t>
      </w:r>
      <w:r w:rsidR="00BB030E">
        <w:rPr>
          <w:rFonts w:hint="cs"/>
          <w:rtl/>
        </w:rPr>
        <w:t xml:space="preserve">שיש בן או בת שנספו </w:t>
      </w:r>
      <w:bookmarkStart w:id="46" w:name="_ETM_Q1_1765645"/>
      <w:bookmarkEnd w:id="46"/>
      <w:r w:rsidR="00BB030E">
        <w:rPr>
          <w:rFonts w:hint="cs"/>
          <w:rtl/>
        </w:rPr>
        <w:t>במערכה</w:t>
      </w:r>
      <w:bookmarkStart w:id="47" w:name="_ETM_Q1_1748008"/>
      <w:bookmarkStart w:id="48" w:name="_ETM_Q1_1677982"/>
      <w:bookmarkEnd w:id="47"/>
      <w:bookmarkEnd w:id="48"/>
      <w:r w:rsidR="00E25964">
        <w:rPr>
          <w:rFonts w:hint="cs"/>
          <w:rtl/>
        </w:rPr>
        <w:t xml:space="preserve"> או במסגרת פעולות איבה</w:t>
      </w:r>
      <w:r w:rsidR="00793DE1">
        <w:rPr>
          <w:rFonts w:hint="cs"/>
          <w:rtl/>
        </w:rPr>
        <w:t xml:space="preserve">, </w:t>
      </w:r>
      <w:r w:rsidR="00BB030E">
        <w:rPr>
          <w:rFonts w:hint="cs"/>
          <w:rtl/>
        </w:rPr>
        <w:t>יהיה כיתוב ברור</w:t>
      </w:r>
      <w:bookmarkStart w:id="49" w:name="_ETM_Q1_1770777"/>
      <w:bookmarkEnd w:id="49"/>
      <w:r w:rsidR="002B4AA7">
        <w:rPr>
          <w:rFonts w:hint="cs"/>
          <w:rtl/>
        </w:rPr>
        <w:t xml:space="preserve">. אם זה חייל צה"ל, יהיה כתוב: </w:t>
      </w:r>
      <w:r w:rsidR="00BB030E">
        <w:rPr>
          <w:rFonts w:hint="cs"/>
          <w:rtl/>
        </w:rPr>
        <w:t xml:space="preserve">חלל </w:t>
      </w:r>
      <w:bookmarkStart w:id="50" w:name="_ETM_Q1_1778444"/>
      <w:bookmarkEnd w:id="50"/>
      <w:r w:rsidR="002B4AA7">
        <w:rPr>
          <w:rFonts w:hint="cs"/>
          <w:rtl/>
        </w:rPr>
        <w:t>מערכות ישראל</w:t>
      </w:r>
      <w:r w:rsidR="00BB030E">
        <w:rPr>
          <w:rFonts w:hint="cs"/>
          <w:rtl/>
        </w:rPr>
        <w:t>, ואם זה נפגע פעולות איבה</w:t>
      </w:r>
      <w:r w:rsidR="00E25964">
        <w:rPr>
          <w:rFonts w:hint="cs"/>
          <w:rtl/>
        </w:rPr>
        <w:t>,</w:t>
      </w:r>
      <w:r w:rsidR="00BB030E">
        <w:rPr>
          <w:rFonts w:hint="cs"/>
          <w:rtl/>
        </w:rPr>
        <w:t xml:space="preserve"> יהיה כתוב: </w:t>
      </w:r>
      <w:bookmarkStart w:id="51" w:name="_ETM_Q1_1781835"/>
      <w:bookmarkEnd w:id="51"/>
      <w:r w:rsidR="002B4AA7">
        <w:rPr>
          <w:rFonts w:hint="cs"/>
          <w:rtl/>
        </w:rPr>
        <w:t>נספה בפעולות איבה</w:t>
      </w:r>
      <w:r w:rsidR="00BB030E">
        <w:rPr>
          <w:rFonts w:hint="cs"/>
          <w:rtl/>
        </w:rPr>
        <w:t xml:space="preserve">. מה שמוביל אותנו ומוביל </w:t>
      </w:r>
      <w:bookmarkStart w:id="52" w:name="_ETM_Q1_1788975"/>
      <w:bookmarkEnd w:id="52"/>
      <w:r w:rsidR="00BB030E">
        <w:rPr>
          <w:rFonts w:hint="cs"/>
          <w:rtl/>
        </w:rPr>
        <w:t>בכלל את כל נושא ההנ</w:t>
      </w:r>
      <w:r w:rsidR="00E25964">
        <w:rPr>
          <w:rFonts w:hint="cs"/>
          <w:rtl/>
        </w:rPr>
        <w:t>צחה</w:t>
      </w:r>
      <w:r w:rsidR="00BB030E">
        <w:rPr>
          <w:rFonts w:hint="cs"/>
          <w:rtl/>
        </w:rPr>
        <w:t xml:space="preserve"> ז</w:t>
      </w:r>
      <w:r w:rsidR="002B4AA7">
        <w:rPr>
          <w:rFonts w:hint="cs"/>
          <w:rtl/>
        </w:rPr>
        <w:t>ה האחידות. היו דיונים אם לכתוב חלל מערכות ישראל</w:t>
      </w:r>
      <w:r w:rsidR="00BB030E">
        <w:rPr>
          <w:rFonts w:hint="cs"/>
          <w:rtl/>
        </w:rPr>
        <w:t xml:space="preserve"> או לפרט יותר ספציפית. </w:t>
      </w:r>
      <w:bookmarkStart w:id="53" w:name="_ETM_Q1_1799343"/>
      <w:bookmarkEnd w:id="53"/>
      <w:r w:rsidR="00BB030E">
        <w:rPr>
          <w:rFonts w:hint="cs"/>
          <w:rtl/>
        </w:rPr>
        <w:t xml:space="preserve">ההחלטה הייתה אחידות. זה זכה להסכמה של כולם. התייעצנו </w:t>
      </w:r>
      <w:bookmarkStart w:id="54" w:name="_ETM_Q1_1816703"/>
      <w:bookmarkEnd w:id="54"/>
      <w:r w:rsidR="00BB030E">
        <w:rPr>
          <w:rFonts w:hint="cs"/>
          <w:rtl/>
        </w:rPr>
        <w:t xml:space="preserve">במהלך הדיון גם עם יושב-ראש יד לבנים, אלי בן-שם, </w:t>
      </w:r>
      <w:bookmarkStart w:id="55" w:name="_ETM_Q1_1817412"/>
      <w:bookmarkEnd w:id="55"/>
      <w:r w:rsidR="002B4AA7">
        <w:rPr>
          <w:rFonts w:hint="cs"/>
          <w:rtl/>
        </w:rPr>
        <w:t>ו</w:t>
      </w:r>
      <w:r w:rsidR="00BB030E">
        <w:rPr>
          <w:rFonts w:hint="cs"/>
          <w:rtl/>
        </w:rPr>
        <w:t>גם על</w:t>
      </w:r>
      <w:r w:rsidR="00E25964">
        <w:rPr>
          <w:rFonts w:hint="cs"/>
          <w:rtl/>
        </w:rPr>
        <w:t>יו זה היה מקובל.</w:t>
      </w:r>
      <w:r w:rsidR="00BB030E">
        <w:rPr>
          <w:rFonts w:hint="cs"/>
          <w:rtl/>
        </w:rPr>
        <w:t xml:space="preserve"> גם על אריה מועלם, </w:t>
      </w:r>
      <w:bookmarkStart w:id="56" w:name="_ETM_Q1_1823580"/>
      <w:bookmarkEnd w:id="56"/>
      <w:r w:rsidR="00BB030E">
        <w:rPr>
          <w:rFonts w:hint="cs"/>
          <w:rtl/>
        </w:rPr>
        <w:t xml:space="preserve">סמנכ"ל משרד הביטחון, זה היה מקובל. </w:t>
      </w:r>
      <w:r w:rsidR="00E25964">
        <w:rPr>
          <w:rFonts w:hint="cs"/>
          <w:rtl/>
        </w:rPr>
        <w:t>קשה להגיד ש</w:t>
      </w:r>
      <w:r w:rsidR="00BB030E">
        <w:rPr>
          <w:rFonts w:hint="cs"/>
          <w:rtl/>
        </w:rPr>
        <w:t xml:space="preserve">אנחנו </w:t>
      </w:r>
      <w:bookmarkStart w:id="57" w:name="_ETM_Q1_1830090"/>
      <w:bookmarkEnd w:id="57"/>
      <w:r w:rsidR="00BB030E">
        <w:rPr>
          <w:rFonts w:hint="cs"/>
          <w:rtl/>
        </w:rPr>
        <w:t xml:space="preserve">מגיעים לפה </w:t>
      </w:r>
      <w:r w:rsidR="00E25964">
        <w:rPr>
          <w:rFonts w:hint="cs"/>
          <w:rtl/>
        </w:rPr>
        <w:t>לאירוע</w:t>
      </w:r>
      <w:r w:rsidR="00BB030E">
        <w:rPr>
          <w:rFonts w:hint="cs"/>
          <w:rtl/>
        </w:rPr>
        <w:t xml:space="preserve"> שהוא חגיגי, אבל </w:t>
      </w:r>
      <w:r w:rsidR="00E25964">
        <w:rPr>
          <w:rFonts w:hint="cs"/>
          <w:rtl/>
        </w:rPr>
        <w:t>זה אירוע ש</w:t>
      </w:r>
      <w:r w:rsidR="00BB030E">
        <w:rPr>
          <w:rFonts w:hint="cs"/>
          <w:rtl/>
        </w:rPr>
        <w:t xml:space="preserve">הוא בהחלט אירוע </w:t>
      </w:r>
      <w:bookmarkStart w:id="58" w:name="_ETM_Q1_1834083"/>
      <w:bookmarkEnd w:id="58"/>
      <w:r w:rsidR="00E25964">
        <w:rPr>
          <w:rFonts w:hint="cs"/>
          <w:rtl/>
        </w:rPr>
        <w:t>מיוחד.</w:t>
      </w:r>
      <w:r w:rsidR="00BB030E">
        <w:rPr>
          <w:rFonts w:hint="cs"/>
          <w:rtl/>
        </w:rPr>
        <w:t xml:space="preserve"> אנחנו מתקנים פה משהו </w:t>
      </w:r>
      <w:r w:rsidR="00E25964">
        <w:rPr>
          <w:rFonts w:hint="cs"/>
          <w:rtl/>
        </w:rPr>
        <w:t>ש</w:t>
      </w:r>
      <w:r w:rsidR="00BB030E">
        <w:rPr>
          <w:rFonts w:hint="cs"/>
          <w:rtl/>
        </w:rPr>
        <w:t xml:space="preserve">לא חשבו עליו </w:t>
      </w:r>
      <w:bookmarkStart w:id="59" w:name="_ETM_Q1_1837747"/>
      <w:bookmarkEnd w:id="59"/>
      <w:r w:rsidR="00BB030E">
        <w:rPr>
          <w:rFonts w:hint="cs"/>
          <w:rtl/>
        </w:rPr>
        <w:t>בעבר</w:t>
      </w:r>
      <w:r w:rsidR="00E25964">
        <w:rPr>
          <w:rFonts w:hint="cs"/>
          <w:rtl/>
        </w:rPr>
        <w:t xml:space="preserve">, </w:t>
      </w:r>
      <w:r w:rsidR="00BB030E">
        <w:rPr>
          <w:rFonts w:hint="cs"/>
          <w:rtl/>
        </w:rPr>
        <w:t xml:space="preserve">אנחנו מביאים אותו </w:t>
      </w:r>
      <w:bookmarkStart w:id="60" w:name="_ETM_Q1_1842036"/>
      <w:bookmarkEnd w:id="60"/>
      <w:r w:rsidR="00BB030E">
        <w:rPr>
          <w:rFonts w:hint="cs"/>
          <w:rtl/>
        </w:rPr>
        <w:t xml:space="preserve">לידי גמר ראוי ונכון. </w:t>
      </w:r>
      <w:r w:rsidR="00541ECA">
        <w:rPr>
          <w:rFonts w:hint="cs"/>
          <w:rtl/>
        </w:rPr>
        <w:t xml:space="preserve"> </w:t>
      </w:r>
    </w:p>
    <w:p w:rsidR="00541ECA" w:rsidRDefault="00541ECA" w:rsidP="00AB3F3A">
      <w:pPr>
        <w:ind w:firstLine="0"/>
        <w:rPr>
          <w:rtl/>
        </w:rPr>
      </w:pPr>
    </w:p>
    <w:p w:rsidR="00E25964" w:rsidRDefault="00E25964" w:rsidP="00E25964">
      <w:pPr>
        <w:pStyle w:val="a4"/>
        <w:keepNext/>
        <w:rPr>
          <w:rtl/>
        </w:rPr>
      </w:pPr>
      <w:bookmarkStart w:id="61" w:name="ET_speaker_נועה_ברודסקילוי_5"/>
      <w:r w:rsidRPr="00E25964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E259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"/>
    </w:p>
    <w:p w:rsidR="00E25964" w:rsidRDefault="00E25964" w:rsidP="00E25964">
      <w:pPr>
        <w:pStyle w:val="KeepWithNext"/>
        <w:rPr>
          <w:rtl/>
          <w:lang w:eastAsia="he-IL"/>
        </w:rPr>
      </w:pPr>
    </w:p>
    <w:p w:rsidR="00E25964" w:rsidRPr="00E25964" w:rsidRDefault="00B74B1F" w:rsidP="00B74B1F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תקנות מרשם האוכלוסין (רישומים </w:t>
      </w:r>
      <w:bookmarkStart w:id="62" w:name="_ETM_Q1_1884813"/>
      <w:bookmarkEnd w:id="62"/>
      <w:r>
        <w:rPr>
          <w:rFonts w:hint="cs"/>
          <w:rtl/>
          <w:lang w:eastAsia="he-IL"/>
        </w:rPr>
        <w:t>בתעודת זהות) (תיקון), התשפ"א-2020</w:t>
      </w:r>
    </w:p>
    <w:p w:rsidR="00E25964" w:rsidRDefault="00E25964" w:rsidP="00AB3F3A">
      <w:pPr>
        <w:ind w:firstLine="0"/>
        <w:rPr>
          <w:rtl/>
        </w:rPr>
      </w:pPr>
      <w:bookmarkStart w:id="63" w:name="_ETM_Q1_1872640"/>
      <w:bookmarkStart w:id="64" w:name="_ETM_Q1_1872740"/>
      <w:bookmarkEnd w:id="63"/>
      <w:bookmarkEnd w:id="64"/>
    </w:p>
    <w:p w:rsidR="00B74B1F" w:rsidRDefault="00B74B1F" w:rsidP="00AB3F3A">
      <w:pPr>
        <w:ind w:firstLine="0"/>
        <w:rPr>
          <w:rtl/>
        </w:rPr>
      </w:pPr>
      <w:bookmarkStart w:id="65" w:name="_ETM_Q1_1894496"/>
      <w:bookmarkStart w:id="66" w:name="_ETM_Q1_1894573"/>
      <w:bookmarkEnd w:id="65"/>
      <w:bookmarkEnd w:id="66"/>
      <w:r>
        <w:rPr>
          <w:rtl/>
        </w:rPr>
        <w:tab/>
      </w:r>
      <w:r>
        <w:rPr>
          <w:rFonts w:hint="cs"/>
          <w:rtl/>
        </w:rPr>
        <w:t>בתוקף סמכותי לפי סעיפים 25(א), 27 ו-47 לחוק מרשם האוכלוסין, התשכ"ה-1965,</w:t>
      </w:r>
    </w:p>
    <w:p w:rsidR="00B74B1F" w:rsidRDefault="00B74B1F" w:rsidP="00AB3F3A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ובאישור ועדת החוקה, חוק ומשפט של הכנסת, אני מתקין תקנות אלה:</w:t>
      </w:r>
    </w:p>
    <w:p w:rsidR="00B74B1F" w:rsidRDefault="00B74B1F" w:rsidP="00AB3F3A">
      <w:pPr>
        <w:ind w:firstLine="0"/>
        <w:rPr>
          <w:rtl/>
        </w:rPr>
      </w:pPr>
    </w:p>
    <w:p w:rsidR="00B74B1F" w:rsidRDefault="00B74B1F" w:rsidP="00AB3F3A">
      <w:pPr>
        <w:ind w:firstLine="0"/>
        <w:rPr>
          <w:rtl/>
        </w:rPr>
      </w:pPr>
      <w:r>
        <w:rPr>
          <w:rFonts w:hint="cs"/>
          <w:rtl/>
        </w:rPr>
        <w:t>תיקון</w:t>
      </w:r>
      <w:r>
        <w:rPr>
          <w:rtl/>
        </w:rPr>
        <w:tab/>
      </w:r>
      <w:r>
        <w:rPr>
          <w:rFonts w:hint="cs"/>
          <w:rtl/>
        </w:rPr>
        <w:t xml:space="preserve">1. בתקנות מרשם האוכלוסין (רישומים </w:t>
      </w:r>
      <w:bookmarkStart w:id="67" w:name="_ETM_Q1_1902153"/>
      <w:bookmarkEnd w:id="67"/>
      <w:r>
        <w:rPr>
          <w:rFonts w:hint="cs"/>
          <w:rtl/>
        </w:rPr>
        <w:t>בתעודת זהות), התש"ן-1990, בתקנה 3, אחרי</w:t>
      </w:r>
    </w:p>
    <w:p w:rsidR="00B74B1F" w:rsidRDefault="00B74B1F" w:rsidP="00AB3F3A">
      <w:pPr>
        <w:ind w:firstLine="0"/>
        <w:rPr>
          <w:rtl/>
        </w:rPr>
      </w:pPr>
      <w:bookmarkStart w:id="68" w:name="_ETM_Q1_1893784"/>
      <w:bookmarkStart w:id="69" w:name="_ETM_Q1_1893841"/>
      <w:bookmarkEnd w:id="68"/>
      <w:bookmarkEnd w:id="69"/>
      <w:r>
        <w:rPr>
          <w:rFonts w:hint="cs"/>
          <w:rtl/>
        </w:rPr>
        <w:t>תקנה</w:t>
      </w:r>
      <w:r>
        <w:rPr>
          <w:rtl/>
        </w:rPr>
        <w:tab/>
      </w:r>
      <w:r>
        <w:rPr>
          <w:rFonts w:hint="cs"/>
          <w:rtl/>
        </w:rPr>
        <w:t>פסקה (8) יבוא:</w:t>
      </w:r>
    </w:p>
    <w:p w:rsidR="00B74B1F" w:rsidRDefault="00B74B1F" w:rsidP="00AB3F3A">
      <w:pPr>
        <w:ind w:firstLine="0"/>
        <w:rPr>
          <w:rtl/>
        </w:rPr>
      </w:pPr>
      <w:bookmarkStart w:id="70" w:name="_ETM_Q1_1896099"/>
      <w:bookmarkStart w:id="71" w:name="_ETM_Q1_1896191"/>
      <w:bookmarkEnd w:id="70"/>
      <w:bookmarkEnd w:id="71"/>
      <w:r>
        <w:rPr>
          <w:rFonts w:hint="cs"/>
          <w:rtl/>
        </w:rPr>
        <w:t>3</w:t>
      </w:r>
    </w:p>
    <w:p w:rsidR="00B74B1F" w:rsidRDefault="00B74B1F" w:rsidP="00B74B1F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(9) ביקש בעל הת</w:t>
      </w:r>
      <w:bookmarkStart w:id="72" w:name="_ETM_Q1_1906981"/>
      <w:bookmarkEnd w:id="72"/>
      <w:r>
        <w:rPr>
          <w:rFonts w:hint="cs"/>
          <w:rtl/>
        </w:rPr>
        <w:t xml:space="preserve">עודה רישומו של ילד שנפטר ושהוא חלל </w:t>
      </w:r>
      <w:bookmarkStart w:id="73" w:name="_ETM_Q1_1917541"/>
      <w:bookmarkEnd w:id="73"/>
      <w:r>
        <w:rPr>
          <w:rFonts w:hint="cs"/>
          <w:rtl/>
        </w:rPr>
        <w:t xml:space="preserve">מערכות ישראל, יירשם תאריך </w:t>
      </w:r>
    </w:p>
    <w:p w:rsidR="00B74B1F" w:rsidRDefault="00B74B1F" w:rsidP="00B74B1F">
      <w:pPr>
        <w:rPr>
          <w:rtl/>
        </w:rPr>
      </w:pPr>
      <w:r>
        <w:rPr>
          <w:rFonts w:hint="cs"/>
          <w:rtl/>
        </w:rPr>
        <w:t xml:space="preserve">הפטירה </w:t>
      </w:r>
      <w:bookmarkStart w:id="74" w:name="_ETM_Q1_1928465"/>
      <w:bookmarkStart w:id="75" w:name="_ETM_Q1_1928525"/>
      <w:bookmarkEnd w:id="74"/>
      <w:bookmarkEnd w:id="75"/>
      <w:r>
        <w:rPr>
          <w:rFonts w:hint="cs"/>
          <w:rtl/>
        </w:rPr>
        <w:t xml:space="preserve">בצירוף האותיות "ז"ל" ולצידן המילים </w:t>
      </w:r>
      <w:bookmarkStart w:id="76" w:name="_ETM_Q1_1932226"/>
      <w:bookmarkEnd w:id="76"/>
      <w:r>
        <w:rPr>
          <w:rFonts w:hint="cs"/>
          <w:rtl/>
        </w:rPr>
        <w:t xml:space="preserve">"חלל מערכות ישראל" ובלבד ששר </w:t>
      </w:r>
    </w:p>
    <w:p w:rsidR="00B74B1F" w:rsidRDefault="00B74B1F" w:rsidP="00B74B1F">
      <w:pPr>
        <w:rPr>
          <w:rtl/>
        </w:rPr>
      </w:pPr>
      <w:r>
        <w:rPr>
          <w:rFonts w:hint="cs"/>
          <w:rtl/>
        </w:rPr>
        <w:t xml:space="preserve">הביטחון </w:t>
      </w:r>
      <w:bookmarkStart w:id="77" w:name="_ETM_Q1_1934852"/>
      <w:bookmarkStart w:id="78" w:name="_ETM_Q1_1934932"/>
      <w:bookmarkEnd w:id="77"/>
      <w:bookmarkEnd w:id="78"/>
      <w:r>
        <w:rPr>
          <w:rFonts w:hint="cs"/>
          <w:rtl/>
        </w:rPr>
        <w:t xml:space="preserve">או מי שהסמיכו לכך אישר </w:t>
      </w:r>
      <w:bookmarkStart w:id="79" w:name="_ETM_Q1_1935892"/>
      <w:bookmarkEnd w:id="79"/>
      <w:r>
        <w:rPr>
          <w:rFonts w:hint="cs"/>
          <w:rtl/>
        </w:rPr>
        <w:t xml:space="preserve">כי הילד הוא חלל מערכות ישראל צורך הרישום </w:t>
      </w:r>
    </w:p>
    <w:p w:rsidR="00B74B1F" w:rsidRDefault="00B74B1F" w:rsidP="00B74B1F">
      <w:pPr>
        <w:rPr>
          <w:rtl/>
        </w:rPr>
      </w:pPr>
      <w:r>
        <w:rPr>
          <w:rFonts w:hint="cs"/>
          <w:rtl/>
        </w:rPr>
        <w:t xml:space="preserve">כאמור; </w:t>
      </w:r>
      <w:bookmarkStart w:id="80" w:name="_ETM_Q1_1939419"/>
      <w:bookmarkStart w:id="81" w:name="_ETM_Q1_1939492"/>
      <w:bookmarkEnd w:id="80"/>
      <w:bookmarkEnd w:id="81"/>
      <w:r>
        <w:rPr>
          <w:rFonts w:hint="cs"/>
          <w:rtl/>
        </w:rPr>
        <w:t xml:space="preserve">רישום כאמור </w:t>
      </w:r>
      <w:bookmarkStart w:id="82" w:name="_ETM_Q1_1939225"/>
      <w:bookmarkEnd w:id="82"/>
      <w:r>
        <w:rPr>
          <w:rFonts w:hint="cs"/>
          <w:rtl/>
        </w:rPr>
        <w:t>בפסקת משנה זו, אינו מהווה הכרת המבקש</w:t>
      </w:r>
      <w:bookmarkStart w:id="83" w:name="_ETM_Q1_1944749"/>
      <w:bookmarkEnd w:id="83"/>
      <w:r>
        <w:rPr>
          <w:rFonts w:hint="cs"/>
          <w:rtl/>
        </w:rPr>
        <w:t xml:space="preserve"> כזכאי לתגמולים, </w:t>
      </w:r>
    </w:p>
    <w:p w:rsidR="00B74B1F" w:rsidRDefault="00B74B1F" w:rsidP="00B74B1F">
      <w:pPr>
        <w:rPr>
          <w:rtl/>
        </w:rPr>
      </w:pPr>
      <w:r>
        <w:rPr>
          <w:rFonts w:hint="cs"/>
          <w:rtl/>
        </w:rPr>
        <w:t xml:space="preserve">לזכויות </w:t>
      </w:r>
      <w:bookmarkStart w:id="84" w:name="_ETM_Q1_1945765"/>
      <w:bookmarkStart w:id="85" w:name="_ETM_Q1_1945829"/>
      <w:bookmarkEnd w:id="84"/>
      <w:bookmarkEnd w:id="85"/>
      <w:r>
        <w:rPr>
          <w:rtl/>
        </w:rPr>
        <w:tab/>
      </w:r>
      <w:r>
        <w:rPr>
          <w:rFonts w:hint="cs"/>
          <w:rtl/>
        </w:rPr>
        <w:t xml:space="preserve">או להטבות לפי כל דין; לעניין זה, </w:t>
      </w:r>
      <w:bookmarkStart w:id="86" w:name="_ETM_Q1_1947660"/>
      <w:bookmarkEnd w:id="86"/>
      <w:r>
        <w:rPr>
          <w:rFonts w:hint="cs"/>
          <w:rtl/>
        </w:rPr>
        <w:t xml:space="preserve">"חלל מערכות ישראל" </w:t>
      </w:r>
      <w:r>
        <w:rPr>
          <w:rtl/>
        </w:rPr>
        <w:t>–</w:t>
      </w:r>
      <w:r>
        <w:rPr>
          <w:rFonts w:hint="cs"/>
          <w:rtl/>
        </w:rPr>
        <w:t xml:space="preserve"> כל אחד מאלה:</w:t>
      </w:r>
    </w:p>
    <w:p w:rsidR="00B74B1F" w:rsidRDefault="00B74B1F" w:rsidP="00B74B1F">
      <w:pPr>
        <w:ind w:firstLine="0"/>
        <w:rPr>
          <w:rtl/>
        </w:rPr>
      </w:pPr>
      <w:bookmarkStart w:id="87" w:name="_ETM_Q1_1952109"/>
      <w:bookmarkStart w:id="88" w:name="_ETM_Q1_1952182"/>
      <w:bookmarkEnd w:id="87"/>
      <w:bookmarkEnd w:id="88"/>
    </w:p>
    <w:p w:rsidR="00B74B1F" w:rsidRDefault="00B74B1F" w:rsidP="00B74B1F">
      <w:pPr>
        <w:pStyle w:val="afd"/>
        <w:numPr>
          <w:ilvl w:val="0"/>
          <w:numId w:val="3"/>
        </w:numPr>
      </w:pPr>
      <w:bookmarkStart w:id="89" w:name="_ETM_Q1_1952315"/>
      <w:bookmarkStart w:id="90" w:name="_ETM_Q1_1952397"/>
      <w:bookmarkEnd w:id="89"/>
      <w:bookmarkEnd w:id="90"/>
      <w:r>
        <w:rPr>
          <w:rFonts w:hint="cs"/>
          <w:rtl/>
        </w:rPr>
        <w:t xml:space="preserve">מי שנפטר וחוק </w:t>
      </w:r>
      <w:bookmarkStart w:id="91" w:name="_ETM_Q1_1948173"/>
      <w:bookmarkEnd w:id="91"/>
      <w:r>
        <w:rPr>
          <w:rFonts w:hint="cs"/>
          <w:rtl/>
        </w:rPr>
        <w:t xml:space="preserve">משפחות חיילים שנספו במערכה (תגמולים ושיקום), </w:t>
      </w:r>
    </w:p>
    <w:p w:rsidR="00B74B1F" w:rsidRDefault="00B74B1F" w:rsidP="00B74B1F">
      <w:pPr>
        <w:ind w:left="1440" w:firstLine="0"/>
        <w:rPr>
          <w:rtl/>
        </w:rPr>
      </w:pPr>
      <w:r>
        <w:rPr>
          <w:rFonts w:hint="cs"/>
          <w:rtl/>
        </w:rPr>
        <w:t xml:space="preserve">התש"י-1950 חל </w:t>
      </w:r>
      <w:bookmarkStart w:id="92" w:name="_ETM_Q1_1954620"/>
      <w:bookmarkEnd w:id="92"/>
      <w:r>
        <w:rPr>
          <w:rFonts w:hint="cs"/>
          <w:rtl/>
        </w:rPr>
        <w:t>עליו ועל בני משפחתו;</w:t>
      </w:r>
    </w:p>
    <w:p w:rsidR="00B74B1F" w:rsidRDefault="00B74B1F" w:rsidP="00B74B1F">
      <w:pPr>
        <w:ind w:left="1440" w:firstLine="0"/>
        <w:rPr>
          <w:rtl/>
        </w:rPr>
      </w:pPr>
      <w:bookmarkStart w:id="93" w:name="_ETM_Q1_1957288"/>
      <w:bookmarkStart w:id="94" w:name="_ETM_Q1_1957381"/>
      <w:bookmarkStart w:id="95" w:name="_ETM_Q1_1957470"/>
      <w:bookmarkEnd w:id="93"/>
      <w:bookmarkEnd w:id="94"/>
      <w:bookmarkEnd w:id="95"/>
    </w:p>
    <w:p w:rsidR="00B74B1F" w:rsidRDefault="00B74B1F" w:rsidP="00B74B1F">
      <w:pPr>
        <w:pStyle w:val="afd"/>
        <w:numPr>
          <w:ilvl w:val="0"/>
          <w:numId w:val="3"/>
        </w:numPr>
      </w:pPr>
      <w:bookmarkStart w:id="96" w:name="_ETM_Q1_1957533"/>
      <w:bookmarkEnd w:id="96"/>
      <w:r>
        <w:rPr>
          <w:rFonts w:hint="cs"/>
          <w:rtl/>
        </w:rPr>
        <w:t xml:space="preserve">מי שזכאי לקבורה בבית קברות צבאי על פי חוק בתי קברות צבאיים, </w:t>
      </w:r>
    </w:p>
    <w:p w:rsidR="00B74B1F" w:rsidRDefault="00B74B1F" w:rsidP="00B74B1F">
      <w:pPr>
        <w:ind w:left="1440" w:firstLine="0"/>
        <w:rPr>
          <w:rtl/>
        </w:rPr>
      </w:pPr>
      <w:bookmarkStart w:id="97" w:name="_ETM_Q1_1961652"/>
      <w:bookmarkStart w:id="98" w:name="_ETM_Q1_1961729"/>
      <w:bookmarkEnd w:id="97"/>
      <w:bookmarkEnd w:id="98"/>
      <w:r>
        <w:rPr>
          <w:rFonts w:hint="cs"/>
          <w:rtl/>
        </w:rPr>
        <w:t>התש"י-1950;</w:t>
      </w:r>
    </w:p>
    <w:p w:rsidR="00B74B1F" w:rsidRDefault="00B74B1F" w:rsidP="00B74B1F">
      <w:pPr>
        <w:rPr>
          <w:rtl/>
        </w:rPr>
      </w:pPr>
      <w:bookmarkStart w:id="99" w:name="_ETM_Q1_1969208"/>
      <w:bookmarkStart w:id="100" w:name="_ETM_Q1_1969275"/>
      <w:bookmarkStart w:id="101" w:name="_ETM_Q1_1969402"/>
      <w:bookmarkStart w:id="102" w:name="_ETM_Q1_1969467"/>
      <w:bookmarkEnd w:id="99"/>
      <w:bookmarkEnd w:id="100"/>
      <w:bookmarkEnd w:id="101"/>
      <w:bookmarkEnd w:id="102"/>
    </w:p>
    <w:p w:rsidR="00B74B1F" w:rsidRDefault="00B74B1F" w:rsidP="00B74B1F">
      <w:pPr>
        <w:rPr>
          <w:rtl/>
        </w:rPr>
      </w:pPr>
      <w:r>
        <w:rPr>
          <w:rFonts w:hint="cs"/>
          <w:rtl/>
        </w:rPr>
        <w:t>(10) ביקש בעל התעודה רישומו של ילד שנפטר ושהוא נספה בפעולת איבה, יירשם</w:t>
      </w:r>
    </w:p>
    <w:p w:rsidR="00B74B1F" w:rsidRDefault="00B74B1F" w:rsidP="00B74B1F">
      <w:pPr>
        <w:rPr>
          <w:rtl/>
        </w:rPr>
      </w:pPr>
      <w:bookmarkStart w:id="103" w:name="_ETM_Q1_1974984"/>
      <w:bookmarkStart w:id="104" w:name="_ETM_Q1_1975063"/>
      <w:bookmarkEnd w:id="103"/>
      <w:bookmarkEnd w:id="104"/>
      <w:r>
        <w:rPr>
          <w:rFonts w:hint="cs"/>
          <w:rtl/>
        </w:rPr>
        <w:t xml:space="preserve">תאריך הפטירה בצירוף האותיות "ז"ל" ולצידן המילים "נספה </w:t>
      </w:r>
      <w:bookmarkStart w:id="105" w:name="_ETM_Q1_1977527"/>
      <w:bookmarkEnd w:id="105"/>
      <w:r>
        <w:rPr>
          <w:rFonts w:hint="cs"/>
          <w:rtl/>
        </w:rPr>
        <w:t>בפעולות איבה"</w:t>
      </w:r>
    </w:p>
    <w:p w:rsidR="00B74B1F" w:rsidRDefault="00B74B1F" w:rsidP="00B74B1F">
      <w:pPr>
        <w:rPr>
          <w:rtl/>
        </w:rPr>
      </w:pPr>
      <w:r>
        <w:rPr>
          <w:rFonts w:hint="cs"/>
          <w:rtl/>
        </w:rPr>
        <w:t xml:space="preserve">ובלבד ששר העבודה, הרווחה והשירותים החברתיים או מי שהוא </w:t>
      </w:r>
      <w:bookmarkStart w:id="106" w:name="_ETM_Q1_1976092"/>
      <w:bookmarkEnd w:id="106"/>
      <w:r>
        <w:rPr>
          <w:rFonts w:hint="cs"/>
          <w:rtl/>
        </w:rPr>
        <w:t>הסמיך לכך</w:t>
      </w:r>
    </w:p>
    <w:p w:rsidR="00B74B1F" w:rsidRDefault="00B74B1F" w:rsidP="00B74B1F">
      <w:pPr>
        <w:rPr>
          <w:rtl/>
        </w:rPr>
      </w:pPr>
      <w:r>
        <w:rPr>
          <w:rFonts w:hint="cs"/>
          <w:rtl/>
        </w:rPr>
        <w:t xml:space="preserve">אישר כי הילד הוא נספה פעולות איבה לצורך רישום </w:t>
      </w:r>
      <w:bookmarkStart w:id="107" w:name="_ETM_Q1_1979675"/>
      <w:bookmarkEnd w:id="107"/>
      <w:r>
        <w:rPr>
          <w:rFonts w:hint="cs"/>
          <w:rtl/>
        </w:rPr>
        <w:t>כאמור; רישום כאמור</w:t>
      </w:r>
    </w:p>
    <w:p w:rsidR="00B74B1F" w:rsidRDefault="00B74B1F" w:rsidP="00B74B1F">
      <w:pPr>
        <w:rPr>
          <w:rtl/>
        </w:rPr>
      </w:pPr>
      <w:bookmarkStart w:id="108" w:name="_ETM_Q1_1986224"/>
      <w:bookmarkStart w:id="109" w:name="_ETM_Q1_1986317"/>
      <w:bookmarkEnd w:id="108"/>
      <w:bookmarkEnd w:id="109"/>
      <w:r>
        <w:rPr>
          <w:rFonts w:hint="cs"/>
          <w:rtl/>
        </w:rPr>
        <w:t>בפסקת משנה זו, אינו מהווה הכרה במבקש כז</w:t>
      </w:r>
      <w:bookmarkStart w:id="110" w:name="_ETM_Q1_1988830"/>
      <w:bookmarkEnd w:id="110"/>
      <w:r>
        <w:rPr>
          <w:rFonts w:hint="cs"/>
          <w:rtl/>
        </w:rPr>
        <w:t>כאי לתגמולים, לזכויות או</w:t>
      </w:r>
    </w:p>
    <w:p w:rsidR="00B74B1F" w:rsidRDefault="00B74B1F" w:rsidP="00B74B1F">
      <w:pPr>
        <w:rPr>
          <w:rtl/>
        </w:rPr>
      </w:pPr>
      <w:bookmarkStart w:id="111" w:name="_ETM_Q1_1986028"/>
      <w:bookmarkStart w:id="112" w:name="_ETM_Q1_1986119"/>
      <w:bookmarkEnd w:id="111"/>
      <w:bookmarkEnd w:id="112"/>
      <w:r>
        <w:rPr>
          <w:rFonts w:hint="cs"/>
          <w:rtl/>
        </w:rPr>
        <w:lastRenderedPageBreak/>
        <w:t xml:space="preserve">להטבות לפי כל דין; לעניין זה "נספה </w:t>
      </w:r>
      <w:bookmarkStart w:id="113" w:name="_ETM_Q1_1987603"/>
      <w:bookmarkEnd w:id="113"/>
      <w:r>
        <w:rPr>
          <w:rFonts w:hint="cs"/>
          <w:rtl/>
        </w:rPr>
        <w:t xml:space="preserve">בפעולות איבה" </w:t>
      </w:r>
      <w:r>
        <w:rPr>
          <w:rtl/>
        </w:rPr>
        <w:t>–</w:t>
      </w:r>
      <w:r>
        <w:rPr>
          <w:rFonts w:hint="cs"/>
          <w:rtl/>
        </w:rPr>
        <w:t xml:space="preserve"> נפטר שהרשות </w:t>
      </w:r>
    </w:p>
    <w:p w:rsidR="00B74B1F" w:rsidRDefault="00B74B1F" w:rsidP="00B74B1F">
      <w:pPr>
        <w:rPr>
          <w:rtl/>
        </w:rPr>
      </w:pPr>
      <w:bookmarkStart w:id="114" w:name="_ETM_Q1_1993293"/>
      <w:bookmarkStart w:id="115" w:name="_ETM_Q1_1993352"/>
      <w:bookmarkEnd w:id="114"/>
      <w:bookmarkEnd w:id="115"/>
      <w:r>
        <w:rPr>
          <w:rFonts w:hint="cs"/>
          <w:rtl/>
        </w:rPr>
        <w:t xml:space="preserve">המאשרת כמשמעותה בסעיף 10 לחוק התגמולים לנפגעי פעולות איבה, </w:t>
      </w:r>
    </w:p>
    <w:p w:rsidR="00B74B1F" w:rsidRDefault="00B74B1F" w:rsidP="00B74B1F">
      <w:pPr>
        <w:rPr>
          <w:rtl/>
        </w:rPr>
      </w:pPr>
      <w:bookmarkStart w:id="116" w:name="_ETM_Q1_1991394"/>
      <w:bookmarkStart w:id="117" w:name="_ETM_Q1_1991452"/>
      <w:bookmarkEnd w:id="116"/>
      <w:bookmarkEnd w:id="117"/>
      <w:r>
        <w:rPr>
          <w:rFonts w:hint="cs"/>
          <w:rtl/>
        </w:rPr>
        <w:t xml:space="preserve">התש"ל-1970 אישרה כי הוא נפטר </w:t>
      </w:r>
      <w:bookmarkStart w:id="118" w:name="_ETM_Q1_1998669"/>
      <w:bookmarkEnd w:id="118"/>
      <w:r>
        <w:rPr>
          <w:rFonts w:hint="cs"/>
          <w:rtl/>
        </w:rPr>
        <w:t>כתוצאה מפגיעת איבה כהגדרתה</w:t>
      </w:r>
    </w:p>
    <w:p w:rsidR="00B74B1F" w:rsidRDefault="00B74B1F" w:rsidP="00B74B1F">
      <w:pPr>
        <w:rPr>
          <w:rtl/>
        </w:rPr>
      </w:pPr>
      <w:bookmarkStart w:id="119" w:name="_ETM_Q1_1995288"/>
      <w:bookmarkStart w:id="120" w:name="_ETM_Q1_1995352"/>
      <w:bookmarkEnd w:id="119"/>
      <w:bookmarkEnd w:id="120"/>
      <w:r>
        <w:rPr>
          <w:rFonts w:hint="cs"/>
          <w:rtl/>
        </w:rPr>
        <w:t xml:space="preserve">בחוק האמור." </w:t>
      </w:r>
      <w:bookmarkStart w:id="121" w:name="_ETM_Q1_1989603"/>
      <w:bookmarkEnd w:id="121"/>
      <w:r>
        <w:rPr>
          <w:rFonts w:hint="cs"/>
          <w:rtl/>
        </w:rPr>
        <w:t xml:space="preserve">  </w:t>
      </w:r>
    </w:p>
    <w:p w:rsidR="00B74B1F" w:rsidRDefault="00B74B1F" w:rsidP="00B74B1F">
      <w:pPr>
        <w:ind w:firstLine="0"/>
        <w:rPr>
          <w:rtl/>
        </w:rPr>
      </w:pPr>
      <w:bookmarkStart w:id="122" w:name="_ETM_Q1_1939994"/>
      <w:bookmarkStart w:id="123" w:name="_ETM_Q1_1940105"/>
      <w:bookmarkEnd w:id="122"/>
      <w:bookmarkEnd w:id="123"/>
    </w:p>
    <w:p w:rsidR="00B74B1F" w:rsidRDefault="00B74B1F" w:rsidP="00B74B1F">
      <w:pPr>
        <w:ind w:firstLine="0"/>
        <w:rPr>
          <w:rtl/>
        </w:rPr>
      </w:pPr>
      <w:bookmarkStart w:id="124" w:name="_ETM_Q1_2000263"/>
      <w:bookmarkStart w:id="125" w:name="_ETM_Q1_2000330"/>
      <w:bookmarkStart w:id="126" w:name="_ETM_Q1_2000396"/>
      <w:bookmarkEnd w:id="124"/>
      <w:bookmarkEnd w:id="125"/>
      <w:bookmarkEnd w:id="126"/>
      <w:r>
        <w:rPr>
          <w:rtl/>
        </w:rPr>
        <w:tab/>
      </w:r>
      <w:r>
        <w:rPr>
          <w:rFonts w:hint="cs"/>
          <w:rtl/>
        </w:rPr>
        <w:t xml:space="preserve">2. תחילתן של תקנות אלה, </w:t>
      </w:r>
      <w:bookmarkStart w:id="127" w:name="_ETM_Q1_2002242"/>
      <w:bookmarkEnd w:id="127"/>
      <w:r>
        <w:rPr>
          <w:rFonts w:hint="cs"/>
          <w:rtl/>
        </w:rPr>
        <w:t>3 חודשים מיום פרסומן.</w:t>
      </w:r>
    </w:p>
    <w:p w:rsidR="00B74B1F" w:rsidRDefault="00B74B1F" w:rsidP="00B74B1F">
      <w:pPr>
        <w:ind w:firstLine="0"/>
        <w:rPr>
          <w:rtl/>
        </w:rPr>
      </w:pPr>
      <w:bookmarkStart w:id="128" w:name="_ETM_Q1_2000452"/>
      <w:bookmarkEnd w:id="128"/>
    </w:p>
    <w:p w:rsidR="00EB2CFC" w:rsidRDefault="00EB2CFC" w:rsidP="00EB2CFC">
      <w:pPr>
        <w:pStyle w:val="af6"/>
        <w:keepNext/>
        <w:rPr>
          <w:rtl/>
        </w:rPr>
      </w:pPr>
      <w:bookmarkStart w:id="129" w:name="_ETM_Q1_1907837"/>
      <w:bookmarkStart w:id="130" w:name="_ETM_Q1_1907902"/>
      <w:bookmarkStart w:id="131" w:name="ET_yor_5069_6"/>
      <w:bookmarkEnd w:id="129"/>
      <w:bookmarkEnd w:id="130"/>
      <w:r w:rsidRPr="00EB2CF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B2C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"/>
    </w:p>
    <w:p w:rsidR="00EB2CFC" w:rsidRDefault="00EB2CFC" w:rsidP="00EB2CFC">
      <w:pPr>
        <w:pStyle w:val="KeepWithNext"/>
        <w:rPr>
          <w:rtl/>
          <w:lang w:eastAsia="he-IL"/>
        </w:rPr>
      </w:pPr>
    </w:p>
    <w:p w:rsidR="008D593C" w:rsidRDefault="00EB2CFC" w:rsidP="002B4AA7">
      <w:pPr>
        <w:rPr>
          <w:rtl/>
        </w:rPr>
      </w:pPr>
      <w:r>
        <w:rPr>
          <w:rFonts w:hint="cs"/>
          <w:rtl/>
          <w:lang w:eastAsia="he-IL"/>
        </w:rPr>
        <w:t xml:space="preserve">יש דברים שהם קטנים אך גדולים. </w:t>
      </w:r>
      <w:bookmarkStart w:id="132" w:name="_ETM_Q1_2020507"/>
      <w:bookmarkEnd w:id="132"/>
      <w:r w:rsidR="00F74AF7">
        <w:rPr>
          <w:rFonts w:hint="cs"/>
          <w:rtl/>
          <w:lang w:eastAsia="he-IL"/>
        </w:rPr>
        <w:t xml:space="preserve">פה התיקון </w:t>
      </w:r>
      <w:r w:rsidR="002B4AA7">
        <w:rPr>
          <w:rFonts w:hint="cs"/>
          <w:rtl/>
          <w:lang w:eastAsia="he-IL"/>
        </w:rPr>
        <w:t xml:space="preserve">קטן אך </w:t>
      </w:r>
      <w:r w:rsidR="00F74AF7">
        <w:rPr>
          <w:rFonts w:hint="cs"/>
          <w:rtl/>
          <w:lang w:eastAsia="he-IL"/>
        </w:rPr>
        <w:t xml:space="preserve">ענק, תיקון נכון, </w:t>
      </w:r>
      <w:bookmarkStart w:id="133" w:name="_ETM_Q1_2021310"/>
      <w:bookmarkEnd w:id="133"/>
      <w:r w:rsidR="00F74AF7">
        <w:rPr>
          <w:rFonts w:hint="cs"/>
          <w:rtl/>
          <w:lang w:eastAsia="he-IL"/>
        </w:rPr>
        <w:t>תיקון אמיתי</w:t>
      </w:r>
      <w:bookmarkStart w:id="134" w:name="_ETM_Q1_2019887"/>
      <w:bookmarkEnd w:id="134"/>
      <w:r w:rsidR="00F74AF7">
        <w:rPr>
          <w:rFonts w:hint="cs"/>
          <w:rtl/>
          <w:lang w:eastAsia="he-IL"/>
        </w:rPr>
        <w:t xml:space="preserve">, </w:t>
      </w:r>
      <w:bookmarkStart w:id="135" w:name="_ETM_Q1_2017113"/>
      <w:bookmarkEnd w:id="135"/>
      <w:r w:rsidR="008D593C">
        <w:rPr>
          <w:rFonts w:hint="cs"/>
          <w:rtl/>
        </w:rPr>
        <w:t>מחויב המציאו</w:t>
      </w:r>
      <w:r w:rsidR="00F74AF7">
        <w:rPr>
          <w:rFonts w:hint="cs"/>
          <w:rtl/>
        </w:rPr>
        <w:t>ת</w:t>
      </w:r>
      <w:r w:rsidR="008D593C">
        <w:rPr>
          <w:rFonts w:hint="cs"/>
          <w:rtl/>
        </w:rPr>
        <w:t xml:space="preserve">, ואני שמח שנפלה בחלקנו </w:t>
      </w:r>
      <w:r w:rsidR="00F74AF7">
        <w:rPr>
          <w:rFonts w:hint="cs"/>
          <w:rtl/>
        </w:rPr>
        <w:t xml:space="preserve">ההזדמנות </w:t>
      </w:r>
      <w:r w:rsidR="008D593C">
        <w:rPr>
          <w:rFonts w:hint="cs"/>
          <w:rtl/>
        </w:rPr>
        <w:t xml:space="preserve">להעביר את הדבר הזה. </w:t>
      </w:r>
    </w:p>
    <w:p w:rsidR="008D593C" w:rsidRDefault="008D593C" w:rsidP="00AB3F3A">
      <w:pPr>
        <w:ind w:firstLine="0"/>
        <w:rPr>
          <w:rtl/>
        </w:rPr>
      </w:pPr>
    </w:p>
    <w:p w:rsidR="00DF04A5" w:rsidRDefault="00DF04A5" w:rsidP="00DF04A5">
      <w:pPr>
        <w:pStyle w:val="a4"/>
        <w:keepNext/>
        <w:rPr>
          <w:rtl/>
        </w:rPr>
      </w:pPr>
      <w:bookmarkStart w:id="136" w:name="_ETM_Q1_2042984"/>
      <w:bookmarkStart w:id="137" w:name="_ETM_Q1_2043051"/>
      <w:bookmarkStart w:id="138" w:name="_ETM_Q1_2044477"/>
      <w:bookmarkStart w:id="139" w:name="ET_speaker_4615_8"/>
      <w:bookmarkEnd w:id="136"/>
      <w:bookmarkEnd w:id="137"/>
      <w:bookmarkEnd w:id="138"/>
      <w:r w:rsidRPr="00DF04A5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DF04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"/>
    </w:p>
    <w:p w:rsidR="00DF04A5" w:rsidRDefault="00DF04A5" w:rsidP="00DF04A5">
      <w:pPr>
        <w:pStyle w:val="KeepWithNext"/>
        <w:rPr>
          <w:rtl/>
          <w:lang w:eastAsia="he-IL"/>
        </w:rPr>
      </w:pPr>
    </w:p>
    <w:p w:rsidR="00DF04A5" w:rsidRDefault="00DF04A5" w:rsidP="00DF04A5">
      <w:pPr>
        <w:rPr>
          <w:rtl/>
          <w:lang w:eastAsia="he-IL"/>
        </w:rPr>
      </w:pPr>
      <w:bookmarkStart w:id="140" w:name="_ETM_Q1_2044960"/>
      <w:bookmarkStart w:id="141" w:name="_ETM_Q1_2044996"/>
      <w:bookmarkEnd w:id="140"/>
      <w:bookmarkEnd w:id="141"/>
      <w:r>
        <w:rPr>
          <w:rFonts w:hint="cs"/>
          <w:rtl/>
          <w:lang w:eastAsia="he-IL"/>
        </w:rPr>
        <w:t xml:space="preserve">מה הנוסח לאישה? </w:t>
      </w:r>
    </w:p>
    <w:p w:rsidR="00DF04A5" w:rsidRDefault="00DF04A5" w:rsidP="00DF04A5">
      <w:pPr>
        <w:ind w:firstLine="0"/>
        <w:rPr>
          <w:rtl/>
          <w:lang w:eastAsia="he-IL"/>
        </w:rPr>
      </w:pPr>
    </w:p>
    <w:p w:rsidR="00DF04A5" w:rsidRDefault="00DF04A5" w:rsidP="00DF04A5">
      <w:pPr>
        <w:pStyle w:val="a4"/>
        <w:keepNext/>
        <w:rPr>
          <w:rtl/>
        </w:rPr>
      </w:pPr>
      <w:bookmarkStart w:id="142" w:name="_ETM_Q1_2047161"/>
      <w:bookmarkStart w:id="143" w:name="ET_speaker_נועה_ברודסקילוי_9"/>
      <w:bookmarkEnd w:id="142"/>
      <w:r w:rsidRPr="00DF04A5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DF04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"/>
    </w:p>
    <w:p w:rsidR="00DF04A5" w:rsidRDefault="00DF04A5" w:rsidP="00DF04A5">
      <w:pPr>
        <w:pStyle w:val="KeepWithNext"/>
        <w:rPr>
          <w:rtl/>
          <w:lang w:eastAsia="he-IL"/>
        </w:rPr>
      </w:pPr>
    </w:p>
    <w:p w:rsidR="00DF04A5" w:rsidRDefault="00DF04A5" w:rsidP="00DF04A5">
      <w:pPr>
        <w:rPr>
          <w:rtl/>
          <w:lang w:eastAsia="he-IL"/>
        </w:rPr>
      </w:pPr>
      <w:bookmarkStart w:id="144" w:name="_ETM_Q1_2047689"/>
      <w:bookmarkStart w:id="145" w:name="_ETM_Q1_2047727"/>
      <w:bookmarkEnd w:id="144"/>
      <w:bookmarkEnd w:id="145"/>
      <w:r>
        <w:rPr>
          <w:rFonts w:hint="cs"/>
          <w:rtl/>
          <w:lang w:eastAsia="he-IL"/>
        </w:rPr>
        <w:t xml:space="preserve">כמו </w:t>
      </w:r>
      <w:bookmarkStart w:id="146" w:name="_ETM_Q1_2050380"/>
      <w:bookmarkEnd w:id="146"/>
      <w:r w:rsidR="009E4F40">
        <w:rPr>
          <w:rFonts w:hint="cs"/>
          <w:rtl/>
          <w:lang w:eastAsia="he-IL"/>
        </w:rPr>
        <w:t>בכל דבר שיש בחוק,</w:t>
      </w:r>
      <w:r>
        <w:rPr>
          <w:rFonts w:hint="cs"/>
          <w:rtl/>
          <w:lang w:eastAsia="he-IL"/>
        </w:rPr>
        <w:t xml:space="preserve"> זה תמיד גם וגם.</w:t>
      </w:r>
    </w:p>
    <w:p w:rsidR="00DF04A5" w:rsidRDefault="00DF04A5" w:rsidP="00DF04A5">
      <w:pPr>
        <w:ind w:firstLine="0"/>
        <w:rPr>
          <w:rtl/>
          <w:lang w:eastAsia="he-IL"/>
        </w:rPr>
      </w:pPr>
    </w:p>
    <w:p w:rsidR="00DF04A5" w:rsidRDefault="00DF04A5" w:rsidP="00DF04A5">
      <w:pPr>
        <w:pStyle w:val="af6"/>
        <w:keepNext/>
        <w:rPr>
          <w:rtl/>
        </w:rPr>
      </w:pPr>
      <w:bookmarkStart w:id="147" w:name="_ETM_Q1_2053259"/>
      <w:bookmarkStart w:id="148" w:name="ET_yor_5069_10"/>
      <w:bookmarkEnd w:id="147"/>
      <w:r w:rsidRPr="00DF04A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F04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"/>
    </w:p>
    <w:p w:rsidR="00DF04A5" w:rsidRDefault="00DF04A5" w:rsidP="00DF04A5">
      <w:pPr>
        <w:pStyle w:val="KeepWithNext"/>
        <w:rPr>
          <w:rtl/>
          <w:lang w:eastAsia="he-IL"/>
        </w:rPr>
      </w:pPr>
    </w:p>
    <w:p w:rsidR="00DF04A5" w:rsidRPr="00DF04A5" w:rsidRDefault="00DF04A5" w:rsidP="00DF04A5">
      <w:pPr>
        <w:rPr>
          <w:rtl/>
          <w:lang w:eastAsia="he-IL"/>
        </w:rPr>
      </w:pPr>
      <w:bookmarkStart w:id="149" w:name="_ETM_Q1_2053743"/>
      <w:bookmarkStart w:id="150" w:name="_ETM_Q1_2053778"/>
      <w:bookmarkEnd w:id="149"/>
      <w:bookmarkEnd w:id="150"/>
      <w:r>
        <w:rPr>
          <w:rFonts w:hint="cs"/>
          <w:rtl/>
          <w:lang w:eastAsia="he-IL"/>
        </w:rPr>
        <w:t xml:space="preserve">נספתה </w:t>
      </w:r>
      <w:bookmarkStart w:id="151" w:name="_ETM_Q1_2058327"/>
      <w:bookmarkEnd w:id="151"/>
      <w:r>
        <w:rPr>
          <w:rFonts w:hint="cs"/>
          <w:rtl/>
          <w:lang w:eastAsia="he-IL"/>
        </w:rPr>
        <w:t>או נפלה.</w:t>
      </w:r>
    </w:p>
    <w:p w:rsidR="00DF04A5" w:rsidRDefault="00DF04A5" w:rsidP="00DF04A5">
      <w:pPr>
        <w:ind w:firstLine="0"/>
        <w:rPr>
          <w:rtl/>
          <w:lang w:eastAsia="he-IL"/>
        </w:rPr>
      </w:pPr>
    </w:p>
    <w:p w:rsidR="00DF04A5" w:rsidRDefault="00DF04A5" w:rsidP="00DF04A5">
      <w:pPr>
        <w:pStyle w:val="a4"/>
        <w:keepNext/>
        <w:rPr>
          <w:rtl/>
        </w:rPr>
      </w:pPr>
      <w:bookmarkStart w:id="152" w:name="_ETM_Q1_2067419"/>
      <w:bookmarkStart w:id="153" w:name="_ETM_Q1_2067478"/>
      <w:bookmarkStart w:id="154" w:name="ET_speaker_נועה_ברודסקילוי_11"/>
      <w:bookmarkEnd w:id="152"/>
      <w:bookmarkEnd w:id="153"/>
      <w:r w:rsidRPr="00DF04A5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DF04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"/>
    </w:p>
    <w:p w:rsidR="00DF04A5" w:rsidRDefault="00DF04A5" w:rsidP="00DF04A5">
      <w:pPr>
        <w:pStyle w:val="KeepWithNext"/>
        <w:rPr>
          <w:rtl/>
          <w:lang w:eastAsia="he-IL"/>
        </w:rPr>
      </w:pPr>
    </w:p>
    <w:p w:rsidR="00DF04A5" w:rsidRDefault="00DF04A5" w:rsidP="00DF04A5">
      <w:pPr>
        <w:rPr>
          <w:rtl/>
          <w:lang w:eastAsia="he-IL"/>
        </w:rPr>
      </w:pPr>
      <w:bookmarkStart w:id="155" w:name="_ETM_Q1_2069294"/>
      <w:bookmarkStart w:id="156" w:name="_ETM_Q1_2069326"/>
      <w:bookmarkEnd w:id="155"/>
      <w:bookmarkEnd w:id="156"/>
      <w:r>
        <w:rPr>
          <w:rFonts w:hint="cs"/>
          <w:rtl/>
          <w:lang w:eastAsia="he-IL"/>
        </w:rPr>
        <w:t>איך זה רשום בביטוח הלאומי?</w:t>
      </w:r>
    </w:p>
    <w:p w:rsidR="00DF04A5" w:rsidRDefault="00DF04A5" w:rsidP="00DF04A5">
      <w:pPr>
        <w:ind w:firstLine="0"/>
        <w:rPr>
          <w:rtl/>
          <w:lang w:eastAsia="he-IL"/>
        </w:rPr>
      </w:pPr>
    </w:p>
    <w:p w:rsidR="00DF04A5" w:rsidRDefault="00DF04A5" w:rsidP="00DF04A5">
      <w:pPr>
        <w:pStyle w:val="af9"/>
        <w:keepNext/>
        <w:rPr>
          <w:rtl/>
          <w:lang w:eastAsia="he-IL"/>
        </w:rPr>
      </w:pPr>
      <w:bookmarkStart w:id="157" w:name="ET_guest_שלמה_מור_12"/>
      <w:r w:rsidRPr="00DF04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מור:</w:t>
      </w:r>
      <w:r w:rsidRPr="00DF04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7"/>
    </w:p>
    <w:p w:rsidR="00DF04A5" w:rsidRDefault="00DF04A5" w:rsidP="00DF04A5">
      <w:pPr>
        <w:pStyle w:val="KeepWithNext"/>
        <w:rPr>
          <w:rtl/>
          <w:lang w:eastAsia="he-IL"/>
        </w:rPr>
      </w:pPr>
    </w:p>
    <w:p w:rsidR="00DF04A5" w:rsidRDefault="00DF04A5" w:rsidP="009E4F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אצלנו רישום שהוא </w:t>
      </w:r>
      <w:bookmarkStart w:id="158" w:name="_ETM_Q1_2069974"/>
      <w:bookmarkEnd w:id="158"/>
      <w:r>
        <w:rPr>
          <w:rFonts w:hint="cs"/>
          <w:rtl/>
          <w:lang w:eastAsia="he-IL"/>
        </w:rPr>
        <w:t>פומבי.</w:t>
      </w:r>
      <w:r w:rsidR="00A61431">
        <w:rPr>
          <w:rFonts w:hint="cs"/>
          <w:rtl/>
          <w:lang w:eastAsia="he-IL"/>
        </w:rPr>
        <w:t xml:space="preserve"> אני מניח שזה נספ</w:t>
      </w:r>
      <w:bookmarkStart w:id="159" w:name="_ETM_Q1_2081232"/>
      <w:bookmarkEnd w:id="159"/>
      <w:r w:rsidR="00A61431">
        <w:rPr>
          <w:rFonts w:hint="cs"/>
          <w:rtl/>
          <w:lang w:eastAsia="he-IL"/>
        </w:rPr>
        <w:t xml:space="preserve">ית או נספה. </w:t>
      </w:r>
      <w:r>
        <w:rPr>
          <w:rFonts w:hint="cs"/>
          <w:rtl/>
          <w:lang w:eastAsia="he-IL"/>
        </w:rPr>
        <w:t xml:space="preserve"> </w:t>
      </w:r>
    </w:p>
    <w:p w:rsidR="00A61431" w:rsidRDefault="00A61431" w:rsidP="00A61431">
      <w:pPr>
        <w:ind w:firstLine="0"/>
        <w:rPr>
          <w:rtl/>
          <w:lang w:eastAsia="he-IL"/>
        </w:rPr>
      </w:pPr>
    </w:p>
    <w:p w:rsidR="00A61431" w:rsidRDefault="00A61431" w:rsidP="00A61431">
      <w:pPr>
        <w:pStyle w:val="af6"/>
        <w:keepNext/>
        <w:rPr>
          <w:rtl/>
        </w:rPr>
      </w:pPr>
      <w:bookmarkStart w:id="160" w:name="_ETM_Q1_2079612"/>
      <w:bookmarkStart w:id="161" w:name="ET_yor_5069_13"/>
      <w:bookmarkEnd w:id="160"/>
      <w:r w:rsidRPr="00A6143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614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"/>
    </w:p>
    <w:p w:rsidR="00A61431" w:rsidRDefault="00A61431" w:rsidP="00A61431">
      <w:pPr>
        <w:pStyle w:val="KeepWithNext"/>
        <w:rPr>
          <w:rtl/>
          <w:lang w:eastAsia="he-IL"/>
        </w:rPr>
      </w:pPr>
    </w:p>
    <w:p w:rsidR="00A61431" w:rsidRPr="00A61431" w:rsidRDefault="00A61431" w:rsidP="00A61431">
      <w:pPr>
        <w:rPr>
          <w:rtl/>
          <w:lang w:eastAsia="he-IL"/>
        </w:rPr>
      </w:pPr>
      <w:bookmarkStart w:id="162" w:name="_ETM_Q1_2080155"/>
      <w:bookmarkStart w:id="163" w:name="_ETM_Q1_2080185"/>
      <w:bookmarkEnd w:id="162"/>
      <w:bookmarkEnd w:id="163"/>
      <w:r>
        <w:rPr>
          <w:rFonts w:hint="cs"/>
          <w:rtl/>
          <w:lang w:eastAsia="he-IL"/>
        </w:rPr>
        <w:t>מה לגבי חלל מערכות ישראל?</w:t>
      </w:r>
    </w:p>
    <w:p w:rsidR="00DF04A5" w:rsidRPr="00DF04A5" w:rsidRDefault="00DF04A5" w:rsidP="00DF04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DF04A5" w:rsidRDefault="00DF04A5" w:rsidP="00DF04A5">
      <w:pPr>
        <w:pStyle w:val="af9"/>
        <w:keepNext/>
        <w:rPr>
          <w:rtl/>
        </w:rPr>
      </w:pPr>
      <w:bookmarkStart w:id="164" w:name="_ETM_Q1_2037145"/>
      <w:bookmarkStart w:id="165" w:name="ET_guest_עופר_ליעוז_מנדלוביץ_7"/>
      <w:bookmarkEnd w:id="164"/>
      <w:r w:rsidRPr="00DF04A5">
        <w:rPr>
          <w:rStyle w:val="TagStyle"/>
          <w:rtl/>
        </w:rPr>
        <w:t xml:space="preserve"> &lt;&lt; אורח &gt;&gt; </w:t>
      </w:r>
      <w:r>
        <w:rPr>
          <w:rtl/>
        </w:rPr>
        <w:t>עופר ליעוז-מנדלוביץ':</w:t>
      </w:r>
      <w:r w:rsidRPr="00DF04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5"/>
    </w:p>
    <w:p w:rsidR="00DF04A5" w:rsidRDefault="00DF04A5" w:rsidP="00DF04A5">
      <w:pPr>
        <w:pStyle w:val="KeepWithNext"/>
        <w:rPr>
          <w:rtl/>
        </w:rPr>
      </w:pPr>
    </w:p>
    <w:p w:rsidR="008D593C" w:rsidRDefault="007F4C64" w:rsidP="00793DE1">
      <w:pPr>
        <w:rPr>
          <w:rtl/>
        </w:rPr>
      </w:pPr>
      <w:bookmarkStart w:id="166" w:name="_ETM_Q1_2041073"/>
      <w:bookmarkStart w:id="167" w:name="_ETM_Q1_2041132"/>
      <w:bookmarkEnd w:id="166"/>
      <w:bookmarkEnd w:id="167"/>
      <w:r>
        <w:rPr>
          <w:rFonts w:hint="cs"/>
          <w:rtl/>
        </w:rPr>
        <w:t xml:space="preserve">זה מרגש שבימי קורונה הכנסת עוסקת גם ב"זוטות". אני </w:t>
      </w:r>
      <w:bookmarkStart w:id="168" w:name="_ETM_Q1_2116681"/>
      <w:bookmarkEnd w:id="168"/>
      <w:r>
        <w:rPr>
          <w:rFonts w:hint="cs"/>
          <w:rtl/>
        </w:rPr>
        <w:t xml:space="preserve">אביו של </w:t>
      </w:r>
      <w:r w:rsidR="00E94849">
        <w:rPr>
          <w:rFonts w:hint="cs"/>
          <w:rtl/>
        </w:rPr>
        <w:t>עוז מנדלוביץ', לוחם סיירת גולני</w:t>
      </w:r>
      <w:r>
        <w:rPr>
          <w:rFonts w:hint="cs"/>
          <w:rtl/>
        </w:rPr>
        <w:t xml:space="preserve"> שלחם </w:t>
      </w:r>
      <w:bookmarkStart w:id="169" w:name="_ETM_Q1_2116291"/>
      <w:bookmarkEnd w:id="169"/>
      <w:r>
        <w:rPr>
          <w:rFonts w:hint="cs"/>
          <w:rtl/>
        </w:rPr>
        <w:t>בשכונת סג'עייה ונפל ב</w:t>
      </w:r>
      <w:r w:rsidR="008D593C">
        <w:rPr>
          <w:rFonts w:hint="cs"/>
          <w:rtl/>
        </w:rPr>
        <w:t xml:space="preserve">מלחמת </w:t>
      </w:r>
      <w:r>
        <w:rPr>
          <w:rFonts w:hint="cs"/>
          <w:rtl/>
        </w:rPr>
        <w:t>"</w:t>
      </w:r>
      <w:r w:rsidR="008D593C">
        <w:rPr>
          <w:rFonts w:hint="cs"/>
          <w:rtl/>
        </w:rPr>
        <w:t>צוק איתן</w:t>
      </w:r>
      <w:r>
        <w:rPr>
          <w:rFonts w:hint="cs"/>
          <w:rtl/>
        </w:rPr>
        <w:t>"</w:t>
      </w:r>
      <w:r w:rsidR="008D593C">
        <w:rPr>
          <w:rFonts w:hint="cs"/>
          <w:rtl/>
        </w:rPr>
        <w:t xml:space="preserve">. האמת היא שלפני שנה וחצי </w:t>
      </w:r>
      <w:r>
        <w:rPr>
          <w:rFonts w:hint="cs"/>
          <w:rtl/>
        </w:rPr>
        <w:t xml:space="preserve">ניגשתי למשרד הפנים כדי להחליף את תעודת הזהות שלי </w:t>
      </w:r>
      <w:bookmarkStart w:id="170" w:name="_ETM_Q1_2125450"/>
      <w:bookmarkEnd w:id="170"/>
      <w:r>
        <w:rPr>
          <w:rFonts w:hint="cs"/>
          <w:rtl/>
        </w:rPr>
        <w:t>שהייתה מרופטת</w:t>
      </w:r>
      <w:r w:rsidR="00D627C4">
        <w:rPr>
          <w:rFonts w:hint="cs"/>
          <w:rtl/>
        </w:rPr>
        <w:t xml:space="preserve"> </w:t>
      </w:r>
      <w:bookmarkStart w:id="171" w:name="_ETM_Q1_2135986"/>
      <w:bookmarkEnd w:id="171"/>
      <w:r w:rsidR="00793DE1">
        <w:rPr>
          <w:rFonts w:hint="cs"/>
          <w:rtl/>
        </w:rPr>
        <w:t>ו</w:t>
      </w:r>
      <w:r w:rsidR="008D593C">
        <w:rPr>
          <w:rFonts w:hint="cs"/>
          <w:rtl/>
        </w:rPr>
        <w:t xml:space="preserve">נדהמתי לראות </w:t>
      </w:r>
      <w:r w:rsidR="00527CBA">
        <w:rPr>
          <w:rFonts w:hint="cs"/>
          <w:rtl/>
        </w:rPr>
        <w:t>ש</w:t>
      </w:r>
      <w:r w:rsidR="008D593C">
        <w:rPr>
          <w:rFonts w:hint="cs"/>
          <w:rtl/>
        </w:rPr>
        <w:t xml:space="preserve">ליד </w:t>
      </w:r>
      <w:r w:rsidR="00527CBA">
        <w:rPr>
          <w:rFonts w:hint="cs"/>
          <w:rtl/>
        </w:rPr>
        <w:t xml:space="preserve">השם </w:t>
      </w:r>
      <w:r w:rsidR="008D593C">
        <w:rPr>
          <w:rFonts w:hint="cs"/>
          <w:rtl/>
        </w:rPr>
        <w:t xml:space="preserve">עוז, ז"ל, </w:t>
      </w:r>
      <w:r w:rsidR="00527CBA">
        <w:rPr>
          <w:rFonts w:hint="cs"/>
          <w:rtl/>
        </w:rPr>
        <w:t>כתוב שהו</w:t>
      </w:r>
      <w:r w:rsidR="00E94849">
        <w:rPr>
          <w:rFonts w:hint="cs"/>
          <w:rtl/>
        </w:rPr>
        <w:t xml:space="preserve">א נפטר. בעקבות זה </w:t>
      </w:r>
      <w:r w:rsidR="00527CBA">
        <w:rPr>
          <w:rFonts w:hint="cs"/>
          <w:rtl/>
        </w:rPr>
        <w:t>העליתי פוסט</w:t>
      </w:r>
      <w:r w:rsidR="00B968E4">
        <w:rPr>
          <w:rFonts w:hint="cs"/>
          <w:rtl/>
        </w:rPr>
        <w:t xml:space="preserve"> שבו אמרתי</w:t>
      </w:r>
      <w:r w:rsidR="00527CBA">
        <w:rPr>
          <w:rFonts w:hint="cs"/>
          <w:rtl/>
        </w:rPr>
        <w:t xml:space="preserve"> </w:t>
      </w:r>
      <w:r w:rsidR="00B968E4">
        <w:rPr>
          <w:rFonts w:hint="cs"/>
          <w:rtl/>
        </w:rPr>
        <w:t>שעוז</w:t>
      </w:r>
      <w:r w:rsidR="00527CBA">
        <w:rPr>
          <w:rFonts w:hint="cs"/>
          <w:rtl/>
        </w:rPr>
        <w:t xml:space="preserve"> לא נפטר</w:t>
      </w:r>
      <w:r w:rsidR="008D593C">
        <w:rPr>
          <w:rFonts w:hint="cs"/>
          <w:rtl/>
        </w:rPr>
        <w:t xml:space="preserve">, </w:t>
      </w:r>
      <w:r w:rsidR="00B968E4">
        <w:rPr>
          <w:rFonts w:hint="cs"/>
          <w:rtl/>
        </w:rPr>
        <w:t>שעוז</w:t>
      </w:r>
      <w:r w:rsidR="008D593C">
        <w:rPr>
          <w:rFonts w:hint="cs"/>
          <w:rtl/>
        </w:rPr>
        <w:t xml:space="preserve"> ח</w:t>
      </w:r>
      <w:r w:rsidR="00527CBA">
        <w:rPr>
          <w:rFonts w:hint="cs"/>
          <w:rtl/>
        </w:rPr>
        <w:t>ט</w:t>
      </w:r>
      <w:r w:rsidR="008D593C">
        <w:rPr>
          <w:rFonts w:hint="cs"/>
          <w:rtl/>
        </w:rPr>
        <w:t>ף צרור</w:t>
      </w:r>
      <w:r w:rsidR="00527CBA">
        <w:rPr>
          <w:rFonts w:hint="cs"/>
          <w:rtl/>
        </w:rPr>
        <w:t xml:space="preserve"> </w:t>
      </w:r>
      <w:r w:rsidR="008D593C">
        <w:rPr>
          <w:rFonts w:hint="cs"/>
          <w:rtl/>
        </w:rPr>
        <w:t>ב</w:t>
      </w:r>
      <w:r w:rsidR="00D627C4">
        <w:rPr>
          <w:rFonts w:hint="cs"/>
          <w:rtl/>
        </w:rPr>
        <w:t>צוואר</w:t>
      </w:r>
      <w:r w:rsidR="00527CBA">
        <w:rPr>
          <w:rFonts w:hint="cs"/>
          <w:rtl/>
        </w:rPr>
        <w:t xml:space="preserve"> </w:t>
      </w:r>
      <w:r w:rsidR="00B968E4">
        <w:rPr>
          <w:rFonts w:hint="cs"/>
          <w:rtl/>
        </w:rPr>
        <w:t>ו</w:t>
      </w:r>
      <w:r w:rsidR="00527CBA">
        <w:rPr>
          <w:rFonts w:hint="cs"/>
          <w:rtl/>
        </w:rPr>
        <w:t xml:space="preserve">כך הוא נהרג. </w:t>
      </w:r>
      <w:bookmarkStart w:id="172" w:name="_ETM_Q1_2159564"/>
      <w:bookmarkEnd w:id="172"/>
      <w:r w:rsidR="00527CBA">
        <w:rPr>
          <w:rFonts w:hint="cs"/>
          <w:rtl/>
        </w:rPr>
        <w:t xml:space="preserve">הפוסט הגיע למספר חברי כנסת, בין היתר לרויטל סוויד שנאמה בדקה בכנסת. </w:t>
      </w:r>
      <w:r w:rsidR="008D593C">
        <w:rPr>
          <w:rFonts w:hint="cs"/>
          <w:rtl/>
        </w:rPr>
        <w:t>בהמשך, בכ</w:t>
      </w:r>
      <w:r w:rsidR="00527CBA">
        <w:rPr>
          <w:rFonts w:hint="cs"/>
          <w:rtl/>
        </w:rPr>
        <w:t>נסת הבאה, דרך נאום הבכורה של תהילה</w:t>
      </w:r>
      <w:r w:rsidR="00D627C4">
        <w:rPr>
          <w:rFonts w:hint="cs"/>
          <w:rtl/>
        </w:rPr>
        <w:t xml:space="preserve"> פרידמן</w:t>
      </w:r>
      <w:r w:rsidR="008D593C">
        <w:rPr>
          <w:rFonts w:hint="cs"/>
          <w:rtl/>
        </w:rPr>
        <w:t xml:space="preserve"> הגעתי אליה. גם היא </w:t>
      </w:r>
      <w:r w:rsidR="00527CBA">
        <w:rPr>
          <w:rFonts w:hint="cs"/>
          <w:rtl/>
        </w:rPr>
        <w:t xml:space="preserve">המשיכה הלאה </w:t>
      </w:r>
      <w:bookmarkStart w:id="173" w:name="_ETM_Q1_2175413"/>
      <w:bookmarkEnd w:id="173"/>
      <w:r w:rsidR="00527CBA">
        <w:rPr>
          <w:rFonts w:hint="cs"/>
          <w:rtl/>
        </w:rPr>
        <w:t xml:space="preserve">ודחפה את העניין. </w:t>
      </w:r>
      <w:r w:rsidR="008D593C">
        <w:rPr>
          <w:rFonts w:hint="cs"/>
          <w:rtl/>
        </w:rPr>
        <w:t>נכון שזה משהו קטן, זה ב</w:t>
      </w:r>
      <w:r w:rsidR="00527CBA">
        <w:rPr>
          <w:rFonts w:hint="cs"/>
          <w:rtl/>
        </w:rPr>
        <w:t>תוך תעודת ה</w:t>
      </w:r>
      <w:r w:rsidR="008D593C">
        <w:rPr>
          <w:rFonts w:hint="cs"/>
          <w:rtl/>
        </w:rPr>
        <w:t>ז</w:t>
      </w:r>
      <w:r w:rsidR="00527CBA">
        <w:rPr>
          <w:rFonts w:hint="cs"/>
          <w:rtl/>
        </w:rPr>
        <w:t>ה</w:t>
      </w:r>
      <w:r w:rsidR="008D593C">
        <w:rPr>
          <w:rFonts w:hint="cs"/>
          <w:rtl/>
        </w:rPr>
        <w:t xml:space="preserve">ות, בקושי רואים </w:t>
      </w:r>
      <w:r w:rsidR="00527CBA">
        <w:rPr>
          <w:rFonts w:hint="cs"/>
          <w:rtl/>
        </w:rPr>
        <w:t>א</w:t>
      </w:r>
      <w:r w:rsidR="008D593C">
        <w:rPr>
          <w:rFonts w:hint="cs"/>
          <w:rtl/>
        </w:rPr>
        <w:t>ת ז</w:t>
      </w:r>
      <w:r w:rsidR="00527CBA">
        <w:rPr>
          <w:rFonts w:hint="cs"/>
          <w:rtl/>
        </w:rPr>
        <w:t>ה, אבל אני ח</w:t>
      </w:r>
      <w:r w:rsidR="008D593C">
        <w:rPr>
          <w:rFonts w:hint="cs"/>
          <w:rtl/>
        </w:rPr>
        <w:t>ו</w:t>
      </w:r>
      <w:r w:rsidR="00527CBA">
        <w:rPr>
          <w:rFonts w:hint="cs"/>
          <w:rtl/>
        </w:rPr>
        <w:t>ש</w:t>
      </w:r>
      <w:r w:rsidR="008D593C">
        <w:rPr>
          <w:rFonts w:hint="cs"/>
          <w:rtl/>
        </w:rPr>
        <w:t>ב ש</w:t>
      </w:r>
      <w:r w:rsidR="00527CBA">
        <w:rPr>
          <w:rFonts w:hint="cs"/>
          <w:rtl/>
        </w:rPr>
        <w:t xml:space="preserve">כל </w:t>
      </w:r>
      <w:r w:rsidR="008D593C">
        <w:rPr>
          <w:rFonts w:hint="cs"/>
          <w:rtl/>
        </w:rPr>
        <w:t xml:space="preserve">ההורים </w:t>
      </w:r>
      <w:r w:rsidR="00527CBA">
        <w:rPr>
          <w:rFonts w:hint="cs"/>
          <w:rtl/>
        </w:rPr>
        <w:t>השכולים י</w:t>
      </w:r>
      <w:r w:rsidR="00D627C4">
        <w:rPr>
          <w:rFonts w:hint="cs"/>
          <w:rtl/>
        </w:rPr>
        <w:t xml:space="preserve">רגישו </w:t>
      </w:r>
      <w:r w:rsidR="00527CBA">
        <w:rPr>
          <w:rFonts w:hint="cs"/>
          <w:rtl/>
        </w:rPr>
        <w:t xml:space="preserve">נוח יותר לפתוח את </w:t>
      </w:r>
      <w:bookmarkStart w:id="174" w:name="_ETM_Q1_2187899"/>
      <w:bookmarkEnd w:id="174"/>
      <w:r w:rsidR="00527CBA">
        <w:rPr>
          <w:rFonts w:hint="cs"/>
          <w:rtl/>
        </w:rPr>
        <w:t>תעודת הזהות וליד שם בנם או בתם לראות שהמדינה זוכרת שהם לא סתם כך נפט</w:t>
      </w:r>
      <w:r w:rsidR="008D593C">
        <w:rPr>
          <w:rFonts w:hint="cs"/>
          <w:rtl/>
        </w:rPr>
        <w:t>ר</w:t>
      </w:r>
      <w:r w:rsidR="00527CBA">
        <w:rPr>
          <w:rFonts w:hint="cs"/>
          <w:rtl/>
        </w:rPr>
        <w:t>ו</w:t>
      </w:r>
      <w:r w:rsidR="00B968E4">
        <w:rPr>
          <w:rFonts w:hint="cs"/>
          <w:rtl/>
        </w:rPr>
        <w:t xml:space="preserve"> אלא </w:t>
      </w:r>
      <w:r w:rsidR="008D593C">
        <w:rPr>
          <w:rFonts w:hint="cs"/>
          <w:rtl/>
        </w:rPr>
        <w:t>הייתה סיבה טוב</w:t>
      </w:r>
      <w:r w:rsidR="00527CBA">
        <w:rPr>
          <w:rFonts w:hint="cs"/>
          <w:rtl/>
        </w:rPr>
        <w:t>ה</w:t>
      </w:r>
      <w:r w:rsidR="008D593C">
        <w:rPr>
          <w:rFonts w:hint="cs"/>
          <w:rtl/>
        </w:rPr>
        <w:t xml:space="preserve"> לעניין. אני רוצה להודות לנשיא</w:t>
      </w:r>
      <w:r w:rsidR="00527CBA">
        <w:rPr>
          <w:rFonts w:hint="cs"/>
          <w:rtl/>
        </w:rPr>
        <w:t xml:space="preserve"> המדינה, לרוויטל ס</w:t>
      </w:r>
      <w:bookmarkStart w:id="175" w:name="_ETM_Q1_2211235"/>
      <w:bookmarkEnd w:id="175"/>
      <w:r w:rsidR="00527CBA">
        <w:rPr>
          <w:rFonts w:hint="cs"/>
          <w:rtl/>
        </w:rPr>
        <w:t>וויד, לתהילה פרידמן,</w:t>
      </w:r>
      <w:r w:rsidR="008D593C">
        <w:rPr>
          <w:rFonts w:hint="cs"/>
          <w:rtl/>
        </w:rPr>
        <w:t xml:space="preserve"> לפרופסור </w:t>
      </w:r>
      <w:r w:rsidR="00527CBA">
        <w:rPr>
          <w:rFonts w:hint="cs"/>
          <w:rtl/>
        </w:rPr>
        <w:t>מור-יוסף</w:t>
      </w:r>
      <w:r w:rsidR="008D593C">
        <w:rPr>
          <w:rFonts w:hint="cs"/>
          <w:rtl/>
        </w:rPr>
        <w:t>, ל</w:t>
      </w:r>
      <w:r w:rsidR="00B968E4">
        <w:rPr>
          <w:rFonts w:hint="cs"/>
          <w:rtl/>
        </w:rPr>
        <w:t xml:space="preserve">ראש אגף </w:t>
      </w:r>
      <w:r w:rsidR="00527CBA">
        <w:rPr>
          <w:rFonts w:hint="cs"/>
          <w:rtl/>
        </w:rPr>
        <w:t>משפחות והנצחה</w:t>
      </w:r>
      <w:r w:rsidR="00B968E4">
        <w:rPr>
          <w:rFonts w:hint="cs"/>
          <w:rtl/>
        </w:rPr>
        <w:t xml:space="preserve"> במשרד הביטחון</w:t>
      </w:r>
      <w:r w:rsidR="00527CBA">
        <w:rPr>
          <w:rFonts w:hint="cs"/>
          <w:rtl/>
        </w:rPr>
        <w:t>, אריה מועלם, שמלווה אות</w:t>
      </w:r>
      <w:r w:rsidR="008D593C">
        <w:rPr>
          <w:rFonts w:hint="cs"/>
          <w:rtl/>
        </w:rPr>
        <w:t xml:space="preserve">נו </w:t>
      </w:r>
      <w:r w:rsidR="00527CBA">
        <w:rPr>
          <w:rFonts w:hint="cs"/>
          <w:rtl/>
        </w:rPr>
        <w:t xml:space="preserve">כל השנה, יום יום, </w:t>
      </w:r>
      <w:bookmarkStart w:id="176" w:name="_ETM_Q1_2221499"/>
      <w:bookmarkEnd w:id="176"/>
      <w:r w:rsidR="00B968E4">
        <w:rPr>
          <w:rFonts w:hint="cs"/>
          <w:rtl/>
        </w:rPr>
        <w:t>כש</w:t>
      </w:r>
      <w:r w:rsidR="00527CBA">
        <w:rPr>
          <w:rFonts w:hint="cs"/>
          <w:rtl/>
        </w:rPr>
        <w:t xml:space="preserve">פה אני יודע שהוא היה על זה כל הזמן. כמובן </w:t>
      </w:r>
      <w:bookmarkStart w:id="177" w:name="_ETM_Q1_2223466"/>
      <w:bookmarkEnd w:id="177"/>
      <w:r w:rsidR="00527CBA">
        <w:rPr>
          <w:rFonts w:hint="cs"/>
          <w:rtl/>
        </w:rPr>
        <w:t xml:space="preserve">גם לאלי בן-שם, יו"ר יד לבנים. במכתב </w:t>
      </w:r>
      <w:bookmarkStart w:id="178" w:name="_ETM_Q1_2226455"/>
      <w:bookmarkEnd w:id="178"/>
      <w:r w:rsidR="00527CBA">
        <w:rPr>
          <w:rFonts w:hint="cs"/>
          <w:rtl/>
        </w:rPr>
        <w:t xml:space="preserve">ששלחתי לכולם הצעתי פשוט לסנכרן בין המחשב של משרד הביטחון </w:t>
      </w:r>
      <w:bookmarkStart w:id="179" w:name="_ETM_Q1_2236021"/>
      <w:bookmarkEnd w:id="179"/>
      <w:r w:rsidR="00793DE1">
        <w:rPr>
          <w:rFonts w:hint="cs"/>
          <w:rtl/>
        </w:rPr>
        <w:t>למרשם האוכלוסין</w:t>
      </w:r>
      <w:r w:rsidR="00B968E4">
        <w:rPr>
          <w:rFonts w:hint="cs"/>
          <w:rtl/>
        </w:rPr>
        <w:t xml:space="preserve"> </w:t>
      </w:r>
      <w:r w:rsidR="009E4F40">
        <w:rPr>
          <w:rFonts w:hint="cs"/>
          <w:rtl/>
        </w:rPr>
        <w:t xml:space="preserve">וכך </w:t>
      </w:r>
      <w:r w:rsidR="00527CBA">
        <w:rPr>
          <w:rFonts w:hint="cs"/>
          <w:rtl/>
        </w:rPr>
        <w:t xml:space="preserve">זה </w:t>
      </w:r>
      <w:r w:rsidR="00B968E4">
        <w:rPr>
          <w:rFonts w:hint="cs"/>
          <w:rtl/>
        </w:rPr>
        <w:t xml:space="preserve">יהיה </w:t>
      </w:r>
      <w:r w:rsidR="00527CBA">
        <w:rPr>
          <w:rFonts w:hint="cs"/>
          <w:rtl/>
        </w:rPr>
        <w:t xml:space="preserve">נורא פשוט. על המצבה של כל </w:t>
      </w:r>
      <w:bookmarkStart w:id="180" w:name="_ETM_Q1_2242400"/>
      <w:bookmarkEnd w:id="180"/>
      <w:r w:rsidR="00527CBA">
        <w:rPr>
          <w:rFonts w:hint="cs"/>
          <w:rtl/>
        </w:rPr>
        <w:t xml:space="preserve">אחד ואחד </w:t>
      </w:r>
      <w:r w:rsidR="008D593C">
        <w:rPr>
          <w:rFonts w:hint="cs"/>
          <w:rtl/>
        </w:rPr>
        <w:t>מהנופלים רשום האם הוא נפ</w:t>
      </w:r>
      <w:r w:rsidR="00527CBA">
        <w:rPr>
          <w:rFonts w:hint="cs"/>
          <w:rtl/>
        </w:rPr>
        <w:t>ל בקרב, האם הוא נפטר בעת שירותו הצב</w:t>
      </w:r>
      <w:r w:rsidR="008D593C">
        <w:rPr>
          <w:rFonts w:hint="cs"/>
          <w:rtl/>
        </w:rPr>
        <w:t>א</w:t>
      </w:r>
      <w:r w:rsidR="00527CBA">
        <w:rPr>
          <w:rFonts w:hint="cs"/>
          <w:rtl/>
        </w:rPr>
        <w:t>י</w:t>
      </w:r>
      <w:r w:rsidR="008D593C">
        <w:rPr>
          <w:rFonts w:hint="cs"/>
          <w:rtl/>
        </w:rPr>
        <w:t>, בעת מילוי תפקידו. משרד הב</w:t>
      </w:r>
      <w:r w:rsidR="00B968E4">
        <w:rPr>
          <w:rFonts w:hint="cs"/>
          <w:rtl/>
        </w:rPr>
        <w:t xml:space="preserve">יטחון כבר הגדיר את הסיבה, </w:t>
      </w:r>
      <w:r w:rsidR="009E4F40">
        <w:rPr>
          <w:rFonts w:hint="cs"/>
          <w:rtl/>
        </w:rPr>
        <w:t xml:space="preserve">לכן </w:t>
      </w:r>
      <w:r w:rsidR="008D593C">
        <w:rPr>
          <w:rFonts w:hint="cs"/>
          <w:rtl/>
        </w:rPr>
        <w:t xml:space="preserve">אין </w:t>
      </w:r>
      <w:r w:rsidR="00694A67">
        <w:rPr>
          <w:rFonts w:hint="cs"/>
          <w:rtl/>
        </w:rPr>
        <w:t xml:space="preserve">את הבעיה של חלל, אפשר להיות יותר ספציפיים. </w:t>
      </w:r>
      <w:bookmarkStart w:id="181" w:name="_ETM_Q1_2267274"/>
      <w:bookmarkEnd w:id="181"/>
      <w:r w:rsidR="008D593C">
        <w:rPr>
          <w:rFonts w:hint="cs"/>
          <w:rtl/>
        </w:rPr>
        <w:t>א</w:t>
      </w:r>
      <w:r w:rsidR="00694A67">
        <w:rPr>
          <w:rFonts w:hint="cs"/>
          <w:rtl/>
        </w:rPr>
        <w:t>ני בטוח שכל המשפחות השכולות מסת</w:t>
      </w:r>
      <w:r w:rsidR="008D593C">
        <w:rPr>
          <w:rFonts w:hint="cs"/>
          <w:rtl/>
        </w:rPr>
        <w:t>פ</w:t>
      </w:r>
      <w:r w:rsidR="00694A67">
        <w:rPr>
          <w:rFonts w:hint="cs"/>
          <w:rtl/>
        </w:rPr>
        <w:t>ק</w:t>
      </w:r>
      <w:r w:rsidR="008D593C">
        <w:rPr>
          <w:rFonts w:hint="cs"/>
          <w:rtl/>
        </w:rPr>
        <w:t>ו</w:t>
      </w:r>
      <w:r w:rsidR="00694A67">
        <w:rPr>
          <w:rFonts w:hint="cs"/>
          <w:rtl/>
        </w:rPr>
        <w:t>ת</w:t>
      </w:r>
      <w:r w:rsidR="008D593C">
        <w:rPr>
          <w:rFonts w:hint="cs"/>
          <w:rtl/>
        </w:rPr>
        <w:t xml:space="preserve"> בתיקון החשוב הזה שמאפשר לנו </w:t>
      </w:r>
      <w:r w:rsidR="00E94849">
        <w:rPr>
          <w:rFonts w:hint="cs"/>
          <w:rtl/>
        </w:rPr>
        <w:t>מעט נחת מהבחינה הזאת. תודה רבה לכולם.</w:t>
      </w:r>
    </w:p>
    <w:p w:rsidR="008D593C" w:rsidRDefault="008D593C" w:rsidP="00AB3F3A">
      <w:pPr>
        <w:ind w:firstLine="0"/>
        <w:rPr>
          <w:rtl/>
        </w:rPr>
      </w:pPr>
    </w:p>
    <w:p w:rsidR="00D627C4" w:rsidRDefault="00D627C4" w:rsidP="00D627C4">
      <w:pPr>
        <w:rPr>
          <w:rtl/>
          <w:lang w:eastAsia="he-IL"/>
        </w:rPr>
      </w:pPr>
      <w:bookmarkStart w:id="182" w:name="_ETM_Q1_2283830"/>
      <w:bookmarkStart w:id="183" w:name="_ETM_Q1_2285100"/>
      <w:bookmarkEnd w:id="182"/>
      <w:bookmarkEnd w:id="183"/>
    </w:p>
    <w:p w:rsidR="000B2ED6" w:rsidRPr="00D627C4" w:rsidRDefault="000B2ED6" w:rsidP="00D627C4">
      <w:pPr>
        <w:rPr>
          <w:rtl/>
          <w:lang w:eastAsia="he-IL"/>
        </w:rPr>
      </w:pPr>
      <w:bookmarkStart w:id="184" w:name="_ETM_Q1_2295823"/>
      <w:bookmarkStart w:id="185" w:name="_ETM_Q1_2295881"/>
      <w:bookmarkEnd w:id="184"/>
      <w:bookmarkEnd w:id="185"/>
    </w:p>
    <w:p w:rsidR="00D627C4" w:rsidRDefault="00D627C4" w:rsidP="00D627C4">
      <w:pPr>
        <w:pStyle w:val="af9"/>
        <w:keepNext/>
        <w:rPr>
          <w:rtl/>
        </w:rPr>
      </w:pPr>
      <w:bookmarkStart w:id="186" w:name="ET_guest_אריה_מועלם__14"/>
      <w:r w:rsidRPr="00D627C4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אריה מועלם:</w:t>
      </w:r>
      <w:r w:rsidRPr="00D627C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6"/>
    </w:p>
    <w:p w:rsidR="00D627C4" w:rsidRDefault="00D627C4" w:rsidP="00D627C4">
      <w:pPr>
        <w:pStyle w:val="KeepWithNext"/>
        <w:rPr>
          <w:rtl/>
        </w:rPr>
      </w:pPr>
    </w:p>
    <w:p w:rsidR="008D593C" w:rsidRDefault="008D593C" w:rsidP="004E2E8B">
      <w:pPr>
        <w:ind w:firstLine="0"/>
        <w:rPr>
          <w:rtl/>
        </w:rPr>
      </w:pPr>
      <w:bookmarkStart w:id="187" w:name="_ETM_Q1_2284446"/>
      <w:bookmarkStart w:id="188" w:name="_ETM_Q1_2284482"/>
      <w:bookmarkEnd w:id="187"/>
      <w:bookmarkEnd w:id="188"/>
      <w:r>
        <w:rPr>
          <w:rtl/>
        </w:rPr>
        <w:tab/>
      </w:r>
      <w:r w:rsidR="004D3D85">
        <w:rPr>
          <w:rFonts w:hint="cs"/>
          <w:rtl/>
        </w:rPr>
        <w:t xml:space="preserve">אני רוצה לברך על </w:t>
      </w:r>
      <w:bookmarkStart w:id="189" w:name="_ETM_Q1_2299095"/>
      <w:bookmarkEnd w:id="189"/>
      <w:r w:rsidR="004D3D85">
        <w:rPr>
          <w:rFonts w:hint="cs"/>
          <w:rtl/>
        </w:rPr>
        <w:t xml:space="preserve">התיקון. </w:t>
      </w:r>
      <w:r w:rsidR="00D83652">
        <w:rPr>
          <w:rFonts w:hint="cs"/>
          <w:rtl/>
        </w:rPr>
        <w:t xml:space="preserve">מה שידידי פרופסור מור-יוסף אמר הם דברי </w:t>
      </w:r>
      <w:bookmarkStart w:id="190" w:name="_ETM_Q1_2300302"/>
      <w:bookmarkEnd w:id="190"/>
      <w:r w:rsidR="00D83652">
        <w:rPr>
          <w:rFonts w:hint="cs"/>
          <w:rtl/>
        </w:rPr>
        <w:t xml:space="preserve">אלוהים חיים. </w:t>
      </w:r>
      <w:r w:rsidR="003970E2">
        <w:rPr>
          <w:rFonts w:hint="cs"/>
          <w:rtl/>
        </w:rPr>
        <w:t>אני מצטרף לדברים</w:t>
      </w:r>
      <w:r w:rsidR="00074B44">
        <w:rPr>
          <w:rFonts w:hint="cs"/>
          <w:rtl/>
        </w:rPr>
        <w:t xml:space="preserve"> שאמר פרופסור מור-יוסף</w:t>
      </w:r>
      <w:r w:rsidR="003970E2">
        <w:rPr>
          <w:rFonts w:hint="cs"/>
          <w:rtl/>
        </w:rPr>
        <w:t xml:space="preserve"> </w:t>
      </w:r>
      <w:bookmarkStart w:id="191" w:name="_ETM_Q1_2307921"/>
      <w:bookmarkEnd w:id="191"/>
      <w:r w:rsidR="003970E2">
        <w:rPr>
          <w:rFonts w:hint="cs"/>
          <w:rtl/>
        </w:rPr>
        <w:t xml:space="preserve">על זה שהוא מוביל את התיקון </w:t>
      </w:r>
      <w:bookmarkStart w:id="192" w:name="_ETM_Q1_2313554"/>
      <w:bookmarkEnd w:id="192"/>
      <w:r w:rsidR="004E2E8B">
        <w:rPr>
          <w:rFonts w:hint="cs"/>
          <w:rtl/>
        </w:rPr>
        <w:t>בשני הכובעים שלו:</w:t>
      </w:r>
      <w:r w:rsidR="003970E2">
        <w:rPr>
          <w:rFonts w:hint="cs"/>
          <w:rtl/>
        </w:rPr>
        <w:t xml:space="preserve"> מנכ"ל משרד האוכלוסין ויושב</w:t>
      </w:r>
      <w:bookmarkStart w:id="193" w:name="_ETM_Q1_2313520"/>
      <w:bookmarkEnd w:id="193"/>
      <w:r w:rsidR="003970E2">
        <w:rPr>
          <w:rFonts w:hint="cs"/>
          <w:rtl/>
        </w:rPr>
        <w:t xml:space="preserve">-ראש המועצה הציבורית להנצחת </w:t>
      </w:r>
      <w:r w:rsidR="00DC278D">
        <w:rPr>
          <w:rFonts w:hint="cs"/>
          <w:rtl/>
        </w:rPr>
        <w:t>החייל -</w:t>
      </w:r>
      <w:r w:rsidR="003970E2">
        <w:rPr>
          <w:rFonts w:hint="cs"/>
          <w:rtl/>
        </w:rPr>
        <w:t xml:space="preserve"> תפקיד שהוא עושה בהתנדבות </w:t>
      </w:r>
      <w:bookmarkStart w:id="194" w:name="_ETM_Q1_2322733"/>
      <w:bookmarkEnd w:id="194"/>
      <w:r w:rsidR="003970E2">
        <w:rPr>
          <w:rFonts w:hint="cs"/>
          <w:rtl/>
        </w:rPr>
        <w:t xml:space="preserve">ובצורה מעוררת כבוד. המונח </w:t>
      </w:r>
      <w:r w:rsidR="00074B44">
        <w:rPr>
          <w:rFonts w:hint="cs"/>
          <w:rtl/>
        </w:rPr>
        <w:t xml:space="preserve">שאנחנו משתמשים בו כשמדברים על </w:t>
      </w:r>
      <w:r w:rsidR="003970E2">
        <w:rPr>
          <w:rFonts w:hint="cs"/>
          <w:rtl/>
        </w:rPr>
        <w:t xml:space="preserve">חיילת </w:t>
      </w:r>
      <w:bookmarkStart w:id="195" w:name="_ETM_Q1_2332627"/>
      <w:bookmarkEnd w:id="195"/>
      <w:r w:rsidR="009E4F40">
        <w:rPr>
          <w:rFonts w:hint="cs"/>
          <w:rtl/>
        </w:rPr>
        <w:t>שלצערנו מוצאת את מותה</w:t>
      </w:r>
      <w:r w:rsidR="00074B44">
        <w:rPr>
          <w:rFonts w:hint="cs"/>
          <w:rtl/>
        </w:rPr>
        <w:t xml:space="preserve"> הוא "חללה" או "חללת"</w:t>
      </w:r>
      <w:bookmarkStart w:id="196" w:name="_ETM_Q1_2336153"/>
      <w:bookmarkEnd w:id="196"/>
      <w:r w:rsidR="003970E2">
        <w:rPr>
          <w:rFonts w:hint="cs"/>
          <w:rtl/>
        </w:rPr>
        <w:t xml:space="preserve">. </w:t>
      </w:r>
      <w:r>
        <w:rPr>
          <w:rFonts w:hint="cs"/>
          <w:rtl/>
        </w:rPr>
        <w:t>הנוסח מ</w:t>
      </w:r>
      <w:r w:rsidR="00074B44">
        <w:rPr>
          <w:rFonts w:hint="cs"/>
          <w:rtl/>
        </w:rPr>
        <w:t>בי</w:t>
      </w:r>
      <w:r>
        <w:rPr>
          <w:rFonts w:hint="cs"/>
          <w:rtl/>
        </w:rPr>
        <w:t>א</w:t>
      </w:r>
      <w:r w:rsidR="00074B44">
        <w:rPr>
          <w:rFonts w:hint="cs"/>
          <w:rtl/>
        </w:rPr>
        <w:t xml:space="preserve"> לידי ביטוי</w:t>
      </w:r>
      <w:r>
        <w:rPr>
          <w:rFonts w:hint="cs"/>
          <w:rtl/>
        </w:rPr>
        <w:t xml:space="preserve"> את המציאות כפי שהגדרת </w:t>
      </w:r>
      <w:r w:rsidR="00074B44">
        <w:rPr>
          <w:rFonts w:hint="cs"/>
          <w:rtl/>
        </w:rPr>
        <w:t>אותה</w:t>
      </w:r>
      <w:r>
        <w:rPr>
          <w:rFonts w:hint="cs"/>
          <w:rtl/>
        </w:rPr>
        <w:t>, אדוני הי</w:t>
      </w:r>
      <w:r w:rsidR="00074B44">
        <w:rPr>
          <w:rFonts w:hint="cs"/>
          <w:rtl/>
        </w:rPr>
        <w:t>ושב-ראש. אני מוד</w:t>
      </w:r>
      <w:r>
        <w:rPr>
          <w:rFonts w:hint="cs"/>
          <w:rtl/>
        </w:rPr>
        <w:t>ה</w:t>
      </w:r>
      <w:r w:rsidR="00074B44">
        <w:rPr>
          <w:rFonts w:hint="cs"/>
          <w:rtl/>
        </w:rPr>
        <w:t xml:space="preserve"> </w:t>
      </w:r>
      <w:r>
        <w:rPr>
          <w:rFonts w:hint="cs"/>
          <w:rtl/>
        </w:rPr>
        <w:t>ליוזמ</w:t>
      </w:r>
      <w:r w:rsidR="00074B44">
        <w:rPr>
          <w:rFonts w:hint="cs"/>
          <w:rtl/>
        </w:rPr>
        <w:t>ים</w:t>
      </w:r>
      <w:r w:rsidR="004E2E8B">
        <w:rPr>
          <w:rFonts w:hint="cs"/>
          <w:rtl/>
        </w:rPr>
        <w:t>:</w:t>
      </w:r>
      <w:r w:rsidR="00074B44">
        <w:rPr>
          <w:rFonts w:hint="cs"/>
          <w:rtl/>
        </w:rPr>
        <w:t xml:space="preserve"> לחיים </w:t>
      </w:r>
      <w:r w:rsidR="00DC278D">
        <w:rPr>
          <w:rFonts w:hint="cs"/>
          <w:rtl/>
        </w:rPr>
        <w:t>איטקיס</w:t>
      </w:r>
      <w:r w:rsidR="00074B44">
        <w:rPr>
          <w:rFonts w:hint="cs"/>
          <w:rtl/>
        </w:rPr>
        <w:t xml:space="preserve"> </w:t>
      </w:r>
      <w:r w:rsidR="00DC278D">
        <w:rPr>
          <w:rFonts w:hint="cs"/>
          <w:rtl/>
        </w:rPr>
        <w:t>ו</w:t>
      </w:r>
      <w:r w:rsidR="00074B44">
        <w:rPr>
          <w:rFonts w:hint="cs"/>
          <w:rtl/>
        </w:rPr>
        <w:t>לע</w:t>
      </w:r>
      <w:r>
        <w:rPr>
          <w:rFonts w:hint="cs"/>
          <w:rtl/>
        </w:rPr>
        <w:t>ופר מנדלוביץ</w:t>
      </w:r>
      <w:r w:rsidR="00074B44">
        <w:rPr>
          <w:rFonts w:hint="cs"/>
          <w:rtl/>
        </w:rPr>
        <w:t>'</w:t>
      </w:r>
      <w:r>
        <w:rPr>
          <w:rFonts w:hint="cs"/>
          <w:rtl/>
        </w:rPr>
        <w:t xml:space="preserve"> שהניעו את </w:t>
      </w:r>
      <w:r w:rsidR="00074B44">
        <w:rPr>
          <w:rFonts w:hint="cs"/>
          <w:rtl/>
        </w:rPr>
        <w:t>התהליך</w:t>
      </w:r>
      <w:r>
        <w:rPr>
          <w:rFonts w:hint="cs"/>
          <w:rtl/>
        </w:rPr>
        <w:t>, ולכל מי שהי</w:t>
      </w:r>
      <w:r w:rsidR="00074B44">
        <w:rPr>
          <w:rFonts w:hint="cs"/>
          <w:rtl/>
        </w:rPr>
        <w:t xml:space="preserve">ה </w:t>
      </w:r>
      <w:bookmarkStart w:id="197" w:name="_ETM_Q1_2356316"/>
      <w:bookmarkEnd w:id="197"/>
      <w:r w:rsidR="00074B44">
        <w:rPr>
          <w:rFonts w:hint="cs"/>
          <w:rtl/>
        </w:rPr>
        <w:t xml:space="preserve">שותף איתנו, </w:t>
      </w:r>
      <w:r w:rsidR="00DC278D">
        <w:rPr>
          <w:rFonts w:hint="cs"/>
          <w:rtl/>
        </w:rPr>
        <w:t>ל</w:t>
      </w:r>
      <w:r>
        <w:rPr>
          <w:rFonts w:hint="cs"/>
          <w:rtl/>
        </w:rPr>
        <w:t>אלי בן שם</w:t>
      </w:r>
      <w:r w:rsidR="00074B44">
        <w:rPr>
          <w:rFonts w:hint="cs"/>
          <w:rtl/>
        </w:rPr>
        <w:t xml:space="preserve">, בהובלת התהליך </w:t>
      </w:r>
      <w:bookmarkStart w:id="198" w:name="_ETM_Q1_2360862"/>
      <w:bookmarkEnd w:id="198"/>
      <w:r w:rsidR="00074B44">
        <w:rPr>
          <w:rFonts w:hint="cs"/>
          <w:rtl/>
        </w:rPr>
        <w:t>הזה. אין לי אל</w:t>
      </w:r>
      <w:r>
        <w:rPr>
          <w:rFonts w:hint="cs"/>
          <w:rtl/>
        </w:rPr>
        <w:t>א</w:t>
      </w:r>
      <w:r w:rsidR="00074B44">
        <w:rPr>
          <w:rFonts w:hint="cs"/>
          <w:rtl/>
        </w:rPr>
        <w:t xml:space="preserve"> </w:t>
      </w:r>
      <w:r>
        <w:rPr>
          <w:rFonts w:hint="cs"/>
          <w:rtl/>
        </w:rPr>
        <w:t>לברך על המוג</w:t>
      </w:r>
      <w:r w:rsidR="00074B44">
        <w:rPr>
          <w:rFonts w:hint="cs"/>
          <w:rtl/>
        </w:rPr>
        <w:t>מ</w:t>
      </w:r>
      <w:r>
        <w:rPr>
          <w:rFonts w:hint="cs"/>
          <w:rtl/>
        </w:rPr>
        <w:t xml:space="preserve">ר. </w:t>
      </w:r>
    </w:p>
    <w:p w:rsidR="008D593C" w:rsidRDefault="008D593C" w:rsidP="00AB3F3A">
      <w:pPr>
        <w:ind w:firstLine="0"/>
        <w:rPr>
          <w:rtl/>
        </w:rPr>
      </w:pPr>
    </w:p>
    <w:p w:rsidR="00074B44" w:rsidRDefault="00074B44" w:rsidP="00074B44">
      <w:pPr>
        <w:pStyle w:val="af9"/>
        <w:keepNext/>
        <w:rPr>
          <w:rtl/>
        </w:rPr>
      </w:pPr>
      <w:bookmarkStart w:id="199" w:name="_ETM_Q1_2374038"/>
      <w:bookmarkStart w:id="200" w:name="ET_guest_אלי_בן_שם__16"/>
      <w:bookmarkEnd w:id="199"/>
      <w:r w:rsidRPr="00074B44">
        <w:rPr>
          <w:rStyle w:val="TagStyle"/>
          <w:rtl/>
        </w:rPr>
        <w:t xml:space="preserve"> &lt;&lt; אורח &gt;&gt; </w:t>
      </w:r>
      <w:r>
        <w:rPr>
          <w:rtl/>
        </w:rPr>
        <w:t>אלי בן שם:</w:t>
      </w:r>
      <w:r w:rsidRPr="00074B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0"/>
    </w:p>
    <w:p w:rsidR="00074B44" w:rsidRDefault="00074B44" w:rsidP="00074B44">
      <w:pPr>
        <w:pStyle w:val="KeepWithNext"/>
        <w:rPr>
          <w:rtl/>
        </w:rPr>
      </w:pPr>
    </w:p>
    <w:p w:rsidR="008D593C" w:rsidRDefault="008D593C" w:rsidP="00FC72ED">
      <w:pPr>
        <w:ind w:firstLine="0"/>
        <w:rPr>
          <w:rtl/>
        </w:rPr>
      </w:pPr>
      <w:bookmarkStart w:id="201" w:name="_ETM_Q1_2374601"/>
      <w:bookmarkStart w:id="202" w:name="_ETM_Q1_2374624"/>
      <w:bookmarkEnd w:id="201"/>
      <w:bookmarkEnd w:id="202"/>
      <w:r>
        <w:rPr>
          <w:rtl/>
        </w:rPr>
        <w:tab/>
      </w:r>
      <w:r>
        <w:rPr>
          <w:rFonts w:hint="cs"/>
          <w:rtl/>
        </w:rPr>
        <w:t>אני</w:t>
      </w:r>
      <w:r w:rsidR="00DC278D">
        <w:rPr>
          <w:rFonts w:hint="cs"/>
          <w:rtl/>
        </w:rPr>
        <w:t xml:space="preserve"> חושב שזאת בשורה גדולה לאלפי הורים שכולים. </w:t>
      </w:r>
      <w:bookmarkStart w:id="203" w:name="_ETM_Q1_2382886"/>
      <w:bookmarkEnd w:id="203"/>
      <w:r>
        <w:rPr>
          <w:rFonts w:hint="cs"/>
          <w:rtl/>
        </w:rPr>
        <w:t xml:space="preserve">נתקלתי </w:t>
      </w:r>
      <w:r w:rsidR="00DC278D">
        <w:rPr>
          <w:rFonts w:hint="cs"/>
          <w:rtl/>
        </w:rPr>
        <w:t>כבר לפני הרבה שנים</w:t>
      </w:r>
      <w:r>
        <w:rPr>
          <w:rFonts w:hint="cs"/>
          <w:rtl/>
        </w:rPr>
        <w:t xml:space="preserve"> </w:t>
      </w:r>
      <w:r w:rsidR="00DC278D">
        <w:rPr>
          <w:rFonts w:hint="cs"/>
          <w:rtl/>
        </w:rPr>
        <w:t>ב</w:t>
      </w:r>
      <w:r>
        <w:rPr>
          <w:rFonts w:hint="cs"/>
          <w:rtl/>
        </w:rPr>
        <w:t>הורים ש</w:t>
      </w:r>
      <w:r w:rsidR="00DC278D">
        <w:rPr>
          <w:rFonts w:hint="cs"/>
          <w:rtl/>
        </w:rPr>
        <w:t>כולים שהלכו עם תעודות זהות מרופטות</w:t>
      </w:r>
      <w:bookmarkStart w:id="204" w:name="_ETM_Q1_2390082"/>
      <w:bookmarkEnd w:id="204"/>
      <w:r w:rsidR="00DC278D">
        <w:rPr>
          <w:rFonts w:hint="cs"/>
          <w:rtl/>
        </w:rPr>
        <w:t xml:space="preserve">, תעודות זהות </w:t>
      </w:r>
      <w:r>
        <w:rPr>
          <w:rFonts w:hint="cs"/>
          <w:rtl/>
        </w:rPr>
        <w:t xml:space="preserve">מתפוררות, </w:t>
      </w:r>
      <w:r w:rsidR="004E2E8B">
        <w:rPr>
          <w:rFonts w:hint="cs"/>
          <w:rtl/>
        </w:rPr>
        <w:t xml:space="preserve">וזה </w:t>
      </w:r>
      <w:r w:rsidR="009E4F40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כי שם היה </w:t>
      </w:r>
      <w:r w:rsidR="00DC278D">
        <w:rPr>
          <w:rFonts w:hint="cs"/>
          <w:rtl/>
        </w:rPr>
        <w:t>רשום השם של</w:t>
      </w:r>
      <w:r w:rsidR="00FC72ED">
        <w:rPr>
          <w:rFonts w:hint="cs"/>
          <w:rtl/>
        </w:rPr>
        <w:t xml:space="preserve"> הבן שלהם</w:t>
      </w:r>
      <w:r>
        <w:rPr>
          <w:rFonts w:hint="cs"/>
          <w:rtl/>
        </w:rPr>
        <w:t xml:space="preserve">. </w:t>
      </w:r>
      <w:r w:rsidR="00DC278D">
        <w:rPr>
          <w:rFonts w:hint="cs"/>
          <w:rtl/>
        </w:rPr>
        <w:t xml:space="preserve">אם הם היו מחליפים תעודה, היו מורידים את השם של הבן. </w:t>
      </w:r>
      <w:r>
        <w:rPr>
          <w:rFonts w:hint="cs"/>
          <w:rtl/>
        </w:rPr>
        <w:t>זה אומנם משהו קטן, א</w:t>
      </w:r>
      <w:r w:rsidR="00DC278D">
        <w:rPr>
          <w:rFonts w:hint="cs"/>
          <w:rtl/>
        </w:rPr>
        <w:t>בל לנו, למשפחות, זאת בשורה גדול</w:t>
      </w:r>
      <w:r w:rsidR="002A6547">
        <w:rPr>
          <w:rFonts w:hint="cs"/>
          <w:rtl/>
        </w:rPr>
        <w:t xml:space="preserve">ה. </w:t>
      </w:r>
      <w:r>
        <w:rPr>
          <w:rFonts w:hint="cs"/>
          <w:rtl/>
        </w:rPr>
        <w:t xml:space="preserve">לי </w:t>
      </w:r>
      <w:r w:rsidR="002A6547">
        <w:rPr>
          <w:rFonts w:hint="cs"/>
          <w:rtl/>
        </w:rPr>
        <w:t xml:space="preserve">תמיד </w:t>
      </w:r>
      <w:r w:rsidR="00FC72ED">
        <w:rPr>
          <w:rFonts w:hint="cs"/>
          <w:rtl/>
        </w:rPr>
        <w:t>יש</w:t>
      </w:r>
      <w:r>
        <w:rPr>
          <w:rFonts w:hint="cs"/>
          <w:rtl/>
        </w:rPr>
        <w:t xml:space="preserve"> שישה י</w:t>
      </w:r>
      <w:r w:rsidR="002A6547">
        <w:rPr>
          <w:rFonts w:hint="cs"/>
          <w:rtl/>
        </w:rPr>
        <w:t>לדים. הילד השישי</w:t>
      </w:r>
      <w:r>
        <w:rPr>
          <w:rFonts w:hint="cs"/>
          <w:rtl/>
        </w:rPr>
        <w:t xml:space="preserve"> </w:t>
      </w:r>
      <w:r w:rsidR="002A6547">
        <w:rPr>
          <w:rFonts w:hint="cs"/>
          <w:rtl/>
        </w:rPr>
        <w:t xml:space="preserve">קובי, </w:t>
      </w:r>
      <w:bookmarkStart w:id="205" w:name="_ETM_Q1_2417730"/>
      <w:bookmarkEnd w:id="205"/>
      <w:r w:rsidR="002A6547">
        <w:rPr>
          <w:rFonts w:hint="cs"/>
          <w:rtl/>
        </w:rPr>
        <w:t>שנהרג באסון המסוקים, ה</w:t>
      </w:r>
      <w:r>
        <w:rPr>
          <w:rFonts w:hint="cs"/>
          <w:rtl/>
        </w:rPr>
        <w:t xml:space="preserve">וא </w:t>
      </w:r>
      <w:r w:rsidR="002A6547">
        <w:rPr>
          <w:rFonts w:hint="cs"/>
          <w:rtl/>
        </w:rPr>
        <w:t xml:space="preserve">הכי חשוב, הוא ילד שתמיד חסר </w:t>
      </w:r>
      <w:bookmarkStart w:id="206" w:name="_ETM_Q1_2422508"/>
      <w:bookmarkEnd w:id="206"/>
      <w:r w:rsidR="002A6547">
        <w:rPr>
          <w:rFonts w:hint="cs"/>
          <w:rtl/>
        </w:rPr>
        <w:t xml:space="preserve">לי, </w:t>
      </w:r>
      <w:r w:rsidR="00FC72ED">
        <w:rPr>
          <w:rFonts w:hint="cs"/>
          <w:rtl/>
        </w:rPr>
        <w:t xml:space="preserve">הוא ילד </w:t>
      </w:r>
      <w:r w:rsidR="002A6547">
        <w:rPr>
          <w:rFonts w:hint="cs"/>
          <w:rtl/>
        </w:rPr>
        <w:t>שאני קם כל בוקר איתו והולך לישון איתו</w:t>
      </w:r>
      <w:bookmarkStart w:id="207" w:name="_ETM_Q1_2425947"/>
      <w:bookmarkEnd w:id="207"/>
      <w:r w:rsidR="002A6547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אחרי 23 שנים. זה </w:t>
      </w:r>
      <w:r w:rsidR="002A6547">
        <w:rPr>
          <w:rFonts w:hint="cs"/>
          <w:rtl/>
        </w:rPr>
        <w:t>ה</w:t>
      </w:r>
      <w:r>
        <w:rPr>
          <w:rFonts w:hint="cs"/>
          <w:rtl/>
        </w:rPr>
        <w:t xml:space="preserve">ילדים </w:t>
      </w:r>
      <w:r w:rsidR="00FC72ED">
        <w:rPr>
          <w:rFonts w:hint="cs"/>
          <w:rtl/>
        </w:rPr>
        <w:t>ש</w:t>
      </w:r>
      <w:r>
        <w:rPr>
          <w:rFonts w:hint="cs"/>
          <w:rtl/>
        </w:rPr>
        <w:t>הכי חשובים לנו. ברגע שהורידו</w:t>
      </w:r>
      <w:r w:rsidR="002A6547">
        <w:rPr>
          <w:rFonts w:hint="cs"/>
          <w:rtl/>
        </w:rPr>
        <w:t xml:space="preserve"> את השם שלהם מתעודת הזהות</w:t>
      </w:r>
      <w:r w:rsidR="002C4F8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C4F83">
        <w:rPr>
          <w:rFonts w:hint="cs"/>
          <w:rtl/>
        </w:rPr>
        <w:t xml:space="preserve">זה </w:t>
      </w:r>
      <w:r w:rsidR="002A6547">
        <w:rPr>
          <w:rFonts w:hint="cs"/>
          <w:rtl/>
        </w:rPr>
        <w:t>כאילו הור</w:t>
      </w:r>
      <w:r>
        <w:rPr>
          <w:rFonts w:hint="cs"/>
          <w:rtl/>
        </w:rPr>
        <w:t>י</w:t>
      </w:r>
      <w:r w:rsidR="002A6547">
        <w:rPr>
          <w:rFonts w:hint="cs"/>
          <w:rtl/>
        </w:rPr>
        <w:t>ד</w:t>
      </w:r>
      <w:r>
        <w:rPr>
          <w:rFonts w:hint="cs"/>
          <w:rtl/>
        </w:rPr>
        <w:t>ו לנו מ</w:t>
      </w:r>
      <w:r w:rsidR="002A6547">
        <w:rPr>
          <w:rFonts w:hint="cs"/>
          <w:rtl/>
        </w:rPr>
        <w:t>שהו מהגוף. א</w:t>
      </w:r>
      <w:r>
        <w:rPr>
          <w:rFonts w:hint="cs"/>
          <w:rtl/>
        </w:rPr>
        <w:t>ני רו</w:t>
      </w:r>
      <w:r w:rsidR="002A6547">
        <w:rPr>
          <w:rFonts w:hint="cs"/>
          <w:rtl/>
        </w:rPr>
        <w:t>צ</w:t>
      </w:r>
      <w:r>
        <w:rPr>
          <w:rFonts w:hint="cs"/>
          <w:rtl/>
        </w:rPr>
        <w:t>ה להודות ליו</w:t>
      </w:r>
      <w:r w:rsidR="002A6547">
        <w:rPr>
          <w:rFonts w:hint="cs"/>
          <w:rtl/>
        </w:rPr>
        <w:t>שב-ר</w:t>
      </w:r>
      <w:r>
        <w:rPr>
          <w:rFonts w:hint="cs"/>
          <w:rtl/>
        </w:rPr>
        <w:t>אש הוועדה, לחבר</w:t>
      </w:r>
      <w:r w:rsidR="002A6547">
        <w:rPr>
          <w:rFonts w:hint="cs"/>
          <w:rtl/>
        </w:rPr>
        <w:t>י הכנסת, לאריה, לשלמה מור יוסף, ול</w:t>
      </w:r>
      <w:r>
        <w:rPr>
          <w:rFonts w:hint="cs"/>
          <w:rtl/>
        </w:rPr>
        <w:t>שני החברים שלי שעזרו ו</w:t>
      </w:r>
      <w:r w:rsidR="002A6547">
        <w:rPr>
          <w:rFonts w:hint="cs"/>
          <w:rtl/>
        </w:rPr>
        <w:t>דחפו</w:t>
      </w:r>
      <w:bookmarkStart w:id="208" w:name="_ETM_Q1_2452301"/>
      <w:bookmarkEnd w:id="208"/>
      <w:r w:rsidR="002A6547">
        <w:rPr>
          <w:rFonts w:hint="cs"/>
          <w:rtl/>
        </w:rPr>
        <w:t xml:space="preserve"> את העניין הזה: לעופר ולחיים איטקיס. אני מודה לכולכם.</w:t>
      </w:r>
      <w:r>
        <w:rPr>
          <w:rFonts w:hint="cs"/>
          <w:rtl/>
        </w:rPr>
        <w:t xml:space="preserve"> </w:t>
      </w:r>
    </w:p>
    <w:p w:rsidR="008D593C" w:rsidRDefault="008D593C" w:rsidP="00AB3F3A">
      <w:pPr>
        <w:ind w:firstLine="0"/>
        <w:rPr>
          <w:rtl/>
        </w:rPr>
      </w:pPr>
    </w:p>
    <w:p w:rsidR="00811892" w:rsidRDefault="00811892" w:rsidP="00811892">
      <w:pPr>
        <w:pStyle w:val="af6"/>
        <w:keepNext/>
        <w:rPr>
          <w:rtl/>
        </w:rPr>
      </w:pPr>
      <w:bookmarkStart w:id="209" w:name="_ETM_Q1_2464783"/>
      <w:bookmarkStart w:id="210" w:name="ET_yor_5069_17"/>
      <w:bookmarkEnd w:id="209"/>
      <w:r w:rsidRPr="0081189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118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"/>
    </w:p>
    <w:p w:rsidR="00811892" w:rsidRDefault="00811892" w:rsidP="00811892">
      <w:pPr>
        <w:pStyle w:val="KeepWithNext"/>
        <w:rPr>
          <w:rtl/>
          <w:lang w:eastAsia="he-IL"/>
        </w:rPr>
      </w:pPr>
    </w:p>
    <w:p w:rsidR="00FC72ED" w:rsidRDefault="008D593C" w:rsidP="00FC72ED">
      <w:pPr>
        <w:rPr>
          <w:rtl/>
        </w:rPr>
      </w:pPr>
      <w:bookmarkStart w:id="211" w:name="_ETM_Q1_2465372"/>
      <w:bookmarkStart w:id="212" w:name="_ETM_Q1_2465412"/>
      <w:bookmarkEnd w:id="211"/>
      <w:bookmarkEnd w:id="212"/>
      <w:r>
        <w:rPr>
          <w:rFonts w:hint="cs"/>
          <w:rtl/>
        </w:rPr>
        <w:t>ה</w:t>
      </w:r>
      <w:r w:rsidR="00FC72ED">
        <w:rPr>
          <w:rFonts w:hint="cs"/>
          <w:rtl/>
        </w:rPr>
        <w:t xml:space="preserve">חובה שלנו שהדברים יהיו ברורים, כתובים </w:t>
      </w:r>
      <w:bookmarkStart w:id="213" w:name="_ETM_Q1_2479496"/>
      <w:bookmarkEnd w:id="213"/>
      <w:r w:rsidR="00FC72ED">
        <w:rPr>
          <w:rFonts w:hint="cs"/>
          <w:rtl/>
        </w:rPr>
        <w:t>ומונצחים.</w:t>
      </w:r>
      <w:r>
        <w:rPr>
          <w:rFonts w:hint="cs"/>
          <w:rtl/>
        </w:rPr>
        <w:t xml:space="preserve"> </w:t>
      </w:r>
      <w:r w:rsidR="00FC72ED">
        <w:rPr>
          <w:rFonts w:hint="cs"/>
          <w:rtl/>
        </w:rPr>
        <w:t>אני חושב ש</w:t>
      </w:r>
      <w:r>
        <w:rPr>
          <w:rFonts w:hint="cs"/>
          <w:rtl/>
        </w:rPr>
        <w:t xml:space="preserve">כמשרדי ממשלה צריך לגלות </w:t>
      </w:r>
      <w:r w:rsidR="00FC72ED">
        <w:rPr>
          <w:rFonts w:hint="cs"/>
          <w:rtl/>
        </w:rPr>
        <w:t xml:space="preserve">בדברים האלה </w:t>
      </w:r>
      <w:r>
        <w:rPr>
          <w:rFonts w:hint="cs"/>
          <w:rtl/>
        </w:rPr>
        <w:t>רגישו</w:t>
      </w:r>
      <w:r w:rsidR="00FC72ED">
        <w:rPr>
          <w:rFonts w:hint="cs"/>
          <w:rtl/>
        </w:rPr>
        <w:t>ת</w:t>
      </w:r>
      <w:r>
        <w:rPr>
          <w:rFonts w:hint="cs"/>
          <w:rtl/>
        </w:rPr>
        <w:t>. אני שמח שמשרד הפנים בראש</w:t>
      </w:r>
      <w:r w:rsidR="00DF4561">
        <w:rPr>
          <w:rFonts w:hint="cs"/>
          <w:rtl/>
        </w:rPr>
        <w:t>ותו של השר דרעי</w:t>
      </w:r>
      <w:r w:rsidR="00FC72ED">
        <w:rPr>
          <w:rFonts w:hint="cs"/>
          <w:rtl/>
        </w:rPr>
        <w:t xml:space="preserve"> אישר את העניין</w:t>
      </w:r>
      <w:r>
        <w:rPr>
          <w:rFonts w:hint="cs"/>
          <w:rtl/>
        </w:rPr>
        <w:t xml:space="preserve"> הזה, הלך עם הענ</w:t>
      </w:r>
      <w:r w:rsidR="00FC72ED">
        <w:rPr>
          <w:rFonts w:hint="cs"/>
          <w:rtl/>
        </w:rPr>
        <w:t>י</w:t>
      </w:r>
      <w:r>
        <w:rPr>
          <w:rFonts w:hint="cs"/>
          <w:rtl/>
        </w:rPr>
        <w:t>ין הז</w:t>
      </w:r>
      <w:r w:rsidR="00FC72ED">
        <w:rPr>
          <w:rFonts w:hint="cs"/>
          <w:rtl/>
        </w:rPr>
        <w:t>ה מהר, עבר את כל הפרו</w:t>
      </w:r>
      <w:r>
        <w:rPr>
          <w:rFonts w:hint="cs"/>
          <w:rtl/>
        </w:rPr>
        <w:t>צ</w:t>
      </w:r>
      <w:r w:rsidR="00FC72ED">
        <w:rPr>
          <w:rFonts w:hint="cs"/>
          <w:rtl/>
        </w:rPr>
        <w:t>ד</w:t>
      </w:r>
      <w:r>
        <w:rPr>
          <w:rFonts w:hint="cs"/>
          <w:rtl/>
        </w:rPr>
        <w:t xml:space="preserve">ורות. </w:t>
      </w:r>
      <w:r w:rsidR="00FC72ED">
        <w:rPr>
          <w:rFonts w:hint="cs"/>
          <w:rtl/>
        </w:rPr>
        <w:t>בטח היו כל מיני חששות, אם מבחינת המחשוב.</w:t>
      </w:r>
    </w:p>
    <w:p w:rsidR="00FC72ED" w:rsidRDefault="00FC72ED" w:rsidP="00FC72ED">
      <w:pPr>
        <w:rPr>
          <w:rtl/>
        </w:rPr>
      </w:pPr>
    </w:p>
    <w:p w:rsidR="00FC72ED" w:rsidRDefault="00FC72ED" w:rsidP="00FC72ED">
      <w:pPr>
        <w:pStyle w:val="af9"/>
        <w:keepNext/>
        <w:rPr>
          <w:rtl/>
        </w:rPr>
      </w:pPr>
      <w:bookmarkStart w:id="214" w:name="ET_guest_שלמה_מור_יוסף_18"/>
      <w:r w:rsidRPr="00FC72ED">
        <w:rPr>
          <w:rStyle w:val="TagStyle"/>
          <w:rtl/>
        </w:rPr>
        <w:t xml:space="preserve"> &lt;&lt; אורח &gt;&gt; </w:t>
      </w:r>
      <w:r>
        <w:rPr>
          <w:rtl/>
        </w:rPr>
        <w:t>שלמה מור-יוסף:</w:t>
      </w:r>
      <w:r w:rsidRPr="00FC72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4"/>
    </w:p>
    <w:p w:rsidR="00FC72ED" w:rsidRDefault="00FC72ED" w:rsidP="00FC72ED">
      <w:pPr>
        <w:pStyle w:val="KeepWithNext"/>
        <w:rPr>
          <w:rtl/>
        </w:rPr>
      </w:pPr>
    </w:p>
    <w:p w:rsidR="00FC72ED" w:rsidRPr="00FC72ED" w:rsidRDefault="00FC72ED" w:rsidP="00FC72ED">
      <w:pPr>
        <w:rPr>
          <w:rtl/>
        </w:rPr>
      </w:pPr>
      <w:r>
        <w:rPr>
          <w:rFonts w:hint="cs"/>
          <w:rtl/>
        </w:rPr>
        <w:t>עברנו את הכל.</w:t>
      </w:r>
    </w:p>
    <w:p w:rsidR="00FC72ED" w:rsidRDefault="00FC72ED" w:rsidP="00FC72ED">
      <w:pPr>
        <w:rPr>
          <w:rtl/>
        </w:rPr>
      </w:pPr>
    </w:p>
    <w:p w:rsidR="00FC72ED" w:rsidRDefault="00FC72ED" w:rsidP="00FC72ED">
      <w:pPr>
        <w:pStyle w:val="af6"/>
        <w:keepNext/>
        <w:rPr>
          <w:rtl/>
        </w:rPr>
      </w:pPr>
      <w:bookmarkStart w:id="215" w:name="ET_yor_5069_19"/>
      <w:r w:rsidRPr="00FC72E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C72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"/>
    </w:p>
    <w:p w:rsidR="00FC72ED" w:rsidRDefault="00FC72ED" w:rsidP="00FC72ED">
      <w:pPr>
        <w:pStyle w:val="KeepWithNext"/>
        <w:rPr>
          <w:rtl/>
          <w:lang w:eastAsia="he-IL"/>
        </w:rPr>
      </w:pPr>
    </w:p>
    <w:p w:rsidR="008D593C" w:rsidRDefault="00FC72ED" w:rsidP="00FC72ED">
      <w:pPr>
        <w:rPr>
          <w:rtl/>
        </w:rPr>
      </w:pPr>
      <w:r>
        <w:rPr>
          <w:rFonts w:hint="cs"/>
          <w:rtl/>
          <w:lang w:eastAsia="he-IL"/>
        </w:rPr>
        <w:t>עברתם את הכל</w:t>
      </w:r>
      <w:r w:rsidR="00E76DBB">
        <w:rPr>
          <w:rFonts w:hint="cs"/>
          <w:rtl/>
          <w:lang w:eastAsia="he-IL"/>
        </w:rPr>
        <w:t xml:space="preserve">, </w:t>
      </w:r>
      <w:r w:rsidR="008D593C">
        <w:rPr>
          <w:rFonts w:hint="cs"/>
          <w:rtl/>
        </w:rPr>
        <w:t>הבאתם את זה לקו</w:t>
      </w:r>
      <w:r w:rsidR="00E76DBB">
        <w:rPr>
          <w:rFonts w:hint="cs"/>
          <w:rtl/>
        </w:rPr>
        <w:t xml:space="preserve"> הגמר</w:t>
      </w:r>
      <w:r w:rsidR="008D593C">
        <w:rPr>
          <w:rFonts w:hint="cs"/>
          <w:rtl/>
        </w:rPr>
        <w:t xml:space="preserve">. אני מודה לכם בשם כל עם ישראל. הדבר הזה </w:t>
      </w:r>
      <w:r w:rsidR="00E76DBB">
        <w:rPr>
          <w:rFonts w:hint="cs"/>
          <w:rtl/>
        </w:rPr>
        <w:t xml:space="preserve">הוא </w:t>
      </w:r>
      <w:r w:rsidR="00C25176">
        <w:rPr>
          <w:rFonts w:hint="cs"/>
          <w:rtl/>
        </w:rPr>
        <w:t>נכון.</w:t>
      </w:r>
      <w:r w:rsidR="00E76DBB">
        <w:rPr>
          <w:rFonts w:hint="cs"/>
          <w:rtl/>
        </w:rPr>
        <w:t xml:space="preserve"> זה </w:t>
      </w:r>
      <w:r w:rsidR="00C25176">
        <w:rPr>
          <w:rFonts w:hint="cs"/>
          <w:rtl/>
        </w:rPr>
        <w:t xml:space="preserve">גם </w:t>
      </w:r>
      <w:r w:rsidR="00E76DBB">
        <w:rPr>
          <w:rFonts w:hint="cs"/>
          <w:rtl/>
        </w:rPr>
        <w:t>דבר שמייחד אותנו</w:t>
      </w:r>
      <w:r w:rsidR="008D593C">
        <w:rPr>
          <w:rFonts w:hint="cs"/>
          <w:rtl/>
        </w:rPr>
        <w:t xml:space="preserve"> כעם. </w:t>
      </w:r>
    </w:p>
    <w:p w:rsidR="008D593C" w:rsidRDefault="008D593C" w:rsidP="00AB3F3A">
      <w:pPr>
        <w:ind w:firstLine="0"/>
        <w:rPr>
          <w:rtl/>
        </w:rPr>
      </w:pPr>
    </w:p>
    <w:p w:rsidR="00C25176" w:rsidRDefault="00C25176" w:rsidP="00C25176">
      <w:pPr>
        <w:pStyle w:val="af9"/>
        <w:keepNext/>
        <w:rPr>
          <w:rtl/>
        </w:rPr>
      </w:pPr>
      <w:bookmarkStart w:id="216" w:name="_ETM_Q1_2558160"/>
      <w:bookmarkStart w:id="217" w:name="ET_guest_שלמה_מור_יוסף_20"/>
      <w:bookmarkEnd w:id="216"/>
      <w:r w:rsidRPr="00C25176">
        <w:rPr>
          <w:rStyle w:val="TagStyle"/>
          <w:rtl/>
        </w:rPr>
        <w:t xml:space="preserve"> &lt;&lt; אורח &gt;&gt; </w:t>
      </w:r>
      <w:r>
        <w:rPr>
          <w:rtl/>
        </w:rPr>
        <w:t>שלמה מור-יוסף:</w:t>
      </w:r>
      <w:r w:rsidRPr="00C251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7"/>
    </w:p>
    <w:p w:rsidR="00C25176" w:rsidRDefault="00C25176" w:rsidP="00C25176">
      <w:pPr>
        <w:pStyle w:val="KeepWithNext"/>
        <w:rPr>
          <w:rtl/>
        </w:rPr>
      </w:pPr>
    </w:p>
    <w:p w:rsidR="008D593C" w:rsidRDefault="00C25176" w:rsidP="00C25176">
      <w:pPr>
        <w:rPr>
          <w:rtl/>
        </w:rPr>
      </w:pPr>
      <w:bookmarkStart w:id="218" w:name="_ETM_Q1_2558832"/>
      <w:bookmarkStart w:id="219" w:name="_ETM_Q1_2558870"/>
      <w:bookmarkEnd w:id="218"/>
      <w:bookmarkEnd w:id="219"/>
      <w:r>
        <w:rPr>
          <w:rFonts w:hint="cs"/>
          <w:rtl/>
        </w:rPr>
        <w:t xml:space="preserve">יחד עם משרד </w:t>
      </w:r>
      <w:bookmarkStart w:id="220" w:name="_ETM_Q1_2557381"/>
      <w:bookmarkEnd w:id="220"/>
      <w:r>
        <w:rPr>
          <w:rFonts w:hint="cs"/>
          <w:rtl/>
        </w:rPr>
        <w:t xml:space="preserve">הביטחון וביטוח לאומי נוציא את התהליך, את הפרוצדורה. </w:t>
      </w:r>
      <w:r w:rsidR="008D593C">
        <w:rPr>
          <w:rFonts w:hint="cs"/>
          <w:rtl/>
        </w:rPr>
        <w:t xml:space="preserve"> </w:t>
      </w:r>
    </w:p>
    <w:p w:rsidR="008D593C" w:rsidRDefault="008D593C" w:rsidP="00AB3F3A">
      <w:pPr>
        <w:ind w:firstLine="0"/>
        <w:rPr>
          <w:rtl/>
        </w:rPr>
      </w:pPr>
    </w:p>
    <w:p w:rsidR="00C25176" w:rsidRDefault="00C25176" w:rsidP="00C25176">
      <w:pPr>
        <w:pStyle w:val="af6"/>
        <w:keepNext/>
        <w:rPr>
          <w:rtl/>
        </w:rPr>
      </w:pPr>
      <w:bookmarkStart w:id="221" w:name="ET_yor_5069_21"/>
      <w:r w:rsidRPr="00C2517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51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"/>
    </w:p>
    <w:p w:rsidR="00C25176" w:rsidRDefault="00C25176" w:rsidP="00C25176">
      <w:pPr>
        <w:pStyle w:val="KeepWithNext"/>
        <w:rPr>
          <w:rtl/>
          <w:lang w:eastAsia="he-IL"/>
        </w:rPr>
      </w:pPr>
    </w:p>
    <w:p w:rsidR="00C25176" w:rsidRPr="00C25176" w:rsidRDefault="00C25176" w:rsidP="00C25176">
      <w:pPr>
        <w:rPr>
          <w:rtl/>
          <w:lang w:eastAsia="he-IL"/>
        </w:rPr>
      </w:pPr>
      <w:bookmarkStart w:id="222" w:name="_ETM_Q1_2563117"/>
      <w:bookmarkEnd w:id="222"/>
      <w:r>
        <w:rPr>
          <w:rFonts w:hint="cs"/>
          <w:rtl/>
          <w:lang w:eastAsia="he-IL"/>
        </w:rPr>
        <w:t>שזה ייצא בצורה מסודרת לציבור.</w:t>
      </w:r>
    </w:p>
    <w:p w:rsidR="008D593C" w:rsidRDefault="008D593C" w:rsidP="00AB3F3A">
      <w:pPr>
        <w:ind w:firstLine="0"/>
        <w:rPr>
          <w:rtl/>
        </w:rPr>
      </w:pPr>
    </w:p>
    <w:p w:rsidR="00C25176" w:rsidRDefault="00C25176" w:rsidP="00C25176">
      <w:pPr>
        <w:pStyle w:val="af9"/>
        <w:keepNext/>
        <w:rPr>
          <w:rtl/>
        </w:rPr>
      </w:pPr>
      <w:bookmarkStart w:id="223" w:name="_ETM_Q1_2570330"/>
      <w:bookmarkStart w:id="224" w:name="ET_guest_שלמה_מור_יוסף_22"/>
      <w:bookmarkEnd w:id="223"/>
      <w:r w:rsidRPr="00C25176">
        <w:rPr>
          <w:rStyle w:val="TagStyle"/>
          <w:rtl/>
        </w:rPr>
        <w:t xml:space="preserve"> &lt;&lt; אורח &gt;&gt; </w:t>
      </w:r>
      <w:r>
        <w:rPr>
          <w:rtl/>
        </w:rPr>
        <w:t>שלמה מור-יוסף:</w:t>
      </w:r>
      <w:r w:rsidRPr="00C251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4"/>
    </w:p>
    <w:p w:rsidR="00C25176" w:rsidRDefault="00C25176" w:rsidP="00C25176">
      <w:pPr>
        <w:pStyle w:val="KeepWithNext"/>
        <w:rPr>
          <w:rtl/>
        </w:rPr>
      </w:pPr>
    </w:p>
    <w:p w:rsidR="008D593C" w:rsidRDefault="00C25176" w:rsidP="000E3181">
      <w:pPr>
        <w:rPr>
          <w:rtl/>
        </w:rPr>
      </w:pPr>
      <w:bookmarkStart w:id="225" w:name="_ETM_Q1_2570872"/>
      <w:bookmarkStart w:id="226" w:name="_ETM_Q1_2570914"/>
      <w:bookmarkEnd w:id="225"/>
      <w:bookmarkEnd w:id="226"/>
      <w:r>
        <w:rPr>
          <w:rFonts w:hint="cs"/>
          <w:rtl/>
        </w:rPr>
        <w:t xml:space="preserve">ביטוח לאומי יפיץ את זה </w:t>
      </w:r>
      <w:bookmarkStart w:id="227" w:name="_ETM_Q1_2570290"/>
      <w:bookmarkEnd w:id="227"/>
      <w:r>
        <w:rPr>
          <w:rFonts w:hint="cs"/>
          <w:rtl/>
        </w:rPr>
        <w:t xml:space="preserve">להורים השכולים שהוא מטפל בהם, משרד הביטחון יפיץ את </w:t>
      </w:r>
      <w:bookmarkStart w:id="228" w:name="_ETM_Q1_2572984"/>
      <w:bookmarkEnd w:id="228"/>
      <w:r>
        <w:rPr>
          <w:rFonts w:hint="cs"/>
          <w:rtl/>
        </w:rPr>
        <w:t xml:space="preserve">זה להורים השכולים שהוא מטפל בהם. זאת </w:t>
      </w:r>
      <w:bookmarkStart w:id="229" w:name="_ETM_Q1_2576876"/>
      <w:bookmarkEnd w:id="229"/>
      <w:r>
        <w:rPr>
          <w:rFonts w:hint="cs"/>
          <w:rtl/>
        </w:rPr>
        <w:t xml:space="preserve">תהיה פרוצדורה </w:t>
      </w:r>
      <w:r w:rsidR="000E3181">
        <w:rPr>
          <w:rFonts w:hint="cs"/>
          <w:rtl/>
        </w:rPr>
        <w:t>מ</w:t>
      </w:r>
      <w:r>
        <w:rPr>
          <w:rFonts w:hint="cs"/>
          <w:rtl/>
        </w:rPr>
        <w:t>ו</w:t>
      </w:r>
      <w:r w:rsidR="000E3181">
        <w:rPr>
          <w:rFonts w:hint="cs"/>
          <w:rtl/>
        </w:rPr>
        <w:t>ס</w:t>
      </w:r>
      <w:r>
        <w:rPr>
          <w:rFonts w:hint="cs"/>
          <w:rtl/>
        </w:rPr>
        <w:t xml:space="preserve">דרת וברורה. </w:t>
      </w:r>
      <w:r w:rsidR="000E3181">
        <w:rPr>
          <w:rFonts w:hint="cs"/>
          <w:rtl/>
        </w:rPr>
        <w:t xml:space="preserve">יש שלושה חודשים </w:t>
      </w:r>
      <w:bookmarkStart w:id="230" w:name="_ETM_Q1_2578125"/>
      <w:bookmarkEnd w:id="230"/>
      <w:r w:rsidR="000E3181">
        <w:rPr>
          <w:rFonts w:hint="cs"/>
          <w:rtl/>
        </w:rPr>
        <w:t xml:space="preserve">לארגן את זה בצורה טובה. </w:t>
      </w:r>
    </w:p>
    <w:p w:rsidR="008D593C" w:rsidRDefault="008D593C" w:rsidP="00AB3F3A">
      <w:pPr>
        <w:ind w:firstLine="0"/>
        <w:rPr>
          <w:rtl/>
        </w:rPr>
      </w:pPr>
    </w:p>
    <w:p w:rsidR="000E3181" w:rsidRDefault="000E3181" w:rsidP="000E3181">
      <w:pPr>
        <w:pStyle w:val="a4"/>
        <w:keepNext/>
        <w:rPr>
          <w:rtl/>
        </w:rPr>
      </w:pPr>
      <w:bookmarkStart w:id="231" w:name="ET_speaker_נועה_ברודסקילוי_23"/>
      <w:r w:rsidRPr="000E3181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0E31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"/>
    </w:p>
    <w:p w:rsidR="000E3181" w:rsidRDefault="000E3181" w:rsidP="000E3181">
      <w:pPr>
        <w:pStyle w:val="KeepWithNext"/>
        <w:rPr>
          <w:rtl/>
          <w:lang w:eastAsia="he-IL"/>
        </w:rPr>
      </w:pPr>
    </w:p>
    <w:p w:rsidR="00C4253C" w:rsidRDefault="00C4253C" w:rsidP="00C4253C">
      <w:pPr>
        <w:rPr>
          <w:rtl/>
        </w:rPr>
      </w:pPr>
      <w:r>
        <w:rPr>
          <w:rFonts w:hint="cs"/>
          <w:rtl/>
        </w:rPr>
        <w:t>אני מבינה שאגרה</w:t>
      </w:r>
      <w:r w:rsidR="000E3181">
        <w:rPr>
          <w:rFonts w:hint="cs"/>
          <w:rtl/>
        </w:rPr>
        <w:t xml:space="preserve"> </w:t>
      </w:r>
      <w:bookmarkStart w:id="232" w:name="_ETM_Q1_2583340"/>
      <w:bookmarkEnd w:id="232"/>
      <w:r>
        <w:rPr>
          <w:rFonts w:hint="cs"/>
          <w:rtl/>
        </w:rPr>
        <w:t xml:space="preserve">לא תהיה </w:t>
      </w:r>
      <w:r w:rsidR="000E3181">
        <w:rPr>
          <w:rFonts w:hint="cs"/>
          <w:rtl/>
        </w:rPr>
        <w:t>על זה, נכון?</w:t>
      </w:r>
      <w:r w:rsidR="008D593C">
        <w:rPr>
          <w:rFonts w:hint="cs"/>
          <w:rtl/>
        </w:rPr>
        <w:t xml:space="preserve"> </w:t>
      </w:r>
    </w:p>
    <w:p w:rsidR="00C4253C" w:rsidRDefault="00C4253C" w:rsidP="00C4253C">
      <w:pPr>
        <w:ind w:firstLine="0"/>
        <w:rPr>
          <w:rtl/>
        </w:rPr>
      </w:pPr>
    </w:p>
    <w:p w:rsidR="00C4253C" w:rsidRDefault="00C4253C" w:rsidP="00C4253C">
      <w:pPr>
        <w:pStyle w:val="af9"/>
        <w:keepNext/>
        <w:rPr>
          <w:rtl/>
        </w:rPr>
      </w:pPr>
      <w:bookmarkStart w:id="233" w:name="ET_guest_שלמה_מור_יוסף_24"/>
      <w:r w:rsidRPr="00C4253C">
        <w:rPr>
          <w:rStyle w:val="TagStyle"/>
          <w:rtl/>
        </w:rPr>
        <w:t xml:space="preserve"> &lt;&lt; אורח &gt;&gt; </w:t>
      </w:r>
      <w:r>
        <w:rPr>
          <w:rtl/>
        </w:rPr>
        <w:t>שלמה מור-יוסף:</w:t>
      </w:r>
      <w:r w:rsidRPr="00C4253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3"/>
    </w:p>
    <w:p w:rsidR="00C4253C" w:rsidRDefault="00C4253C" w:rsidP="00C4253C">
      <w:pPr>
        <w:pStyle w:val="KeepWithNext"/>
        <w:rPr>
          <w:rtl/>
        </w:rPr>
      </w:pPr>
    </w:p>
    <w:p w:rsidR="00C4253C" w:rsidRPr="00C4253C" w:rsidRDefault="00C4253C" w:rsidP="00C4253C">
      <w:pPr>
        <w:rPr>
          <w:rtl/>
        </w:rPr>
      </w:pPr>
      <w:r>
        <w:rPr>
          <w:rFonts w:hint="cs"/>
          <w:rtl/>
        </w:rPr>
        <w:t>אגרה לא תהיה על זה.</w:t>
      </w:r>
    </w:p>
    <w:p w:rsidR="00C4253C" w:rsidRDefault="00C4253C" w:rsidP="00C4253C">
      <w:pPr>
        <w:ind w:firstLine="0"/>
        <w:rPr>
          <w:rtl/>
        </w:rPr>
      </w:pPr>
    </w:p>
    <w:p w:rsidR="00C4253C" w:rsidRDefault="00C4253C" w:rsidP="00AB3F3A">
      <w:pPr>
        <w:ind w:firstLine="0"/>
        <w:rPr>
          <w:rtl/>
        </w:rPr>
      </w:pPr>
      <w:bookmarkStart w:id="234" w:name="_ETM_Q1_2592592"/>
      <w:bookmarkStart w:id="235" w:name="_ETM_Q1_2592679"/>
      <w:bookmarkStart w:id="236" w:name="_ETM_Q1_2604424"/>
      <w:bookmarkEnd w:id="234"/>
      <w:bookmarkEnd w:id="235"/>
      <w:bookmarkEnd w:id="236"/>
    </w:p>
    <w:p w:rsidR="00C4253C" w:rsidRDefault="00C4253C" w:rsidP="00C4253C">
      <w:pPr>
        <w:pStyle w:val="af9"/>
        <w:keepNext/>
        <w:rPr>
          <w:rtl/>
        </w:rPr>
      </w:pPr>
      <w:bookmarkStart w:id="237" w:name="ET_guest_שלומי_מור_26"/>
      <w:bookmarkStart w:id="238" w:name="ET_guest_שלמה_מור_יוסף_25"/>
      <w:r w:rsidRPr="00C4253C">
        <w:rPr>
          <w:rStyle w:val="TagStyle"/>
          <w:rtl/>
        </w:rPr>
        <w:t xml:space="preserve"> &lt;&lt; אורח &gt;&gt; </w:t>
      </w:r>
      <w:r>
        <w:rPr>
          <w:rtl/>
        </w:rPr>
        <w:t>שלומי מור:</w:t>
      </w:r>
      <w:r w:rsidRPr="00C4253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7"/>
    </w:p>
    <w:p w:rsidR="00C4253C" w:rsidRDefault="00C4253C" w:rsidP="00C4253C">
      <w:pPr>
        <w:pStyle w:val="KeepWithNext"/>
        <w:rPr>
          <w:rtl/>
        </w:rPr>
      </w:pPr>
    </w:p>
    <w:p w:rsidR="008D593C" w:rsidRDefault="00C4253C" w:rsidP="00C4253C">
      <w:pPr>
        <w:rPr>
          <w:rtl/>
        </w:rPr>
      </w:pPr>
      <w:bookmarkStart w:id="239" w:name="_ETM_Q1_2604910"/>
      <w:bookmarkStart w:id="240" w:name="_ETM_Q1_2604962"/>
      <w:bookmarkEnd w:id="238"/>
      <w:bookmarkEnd w:id="239"/>
      <w:bookmarkEnd w:id="240"/>
      <w:r>
        <w:rPr>
          <w:rFonts w:hint="cs"/>
          <w:rtl/>
        </w:rPr>
        <w:t xml:space="preserve">כפי </w:t>
      </w:r>
      <w:bookmarkStart w:id="241" w:name="_ETM_Q1_2606603"/>
      <w:bookmarkEnd w:id="241"/>
      <w:r>
        <w:rPr>
          <w:rFonts w:hint="cs"/>
          <w:rtl/>
        </w:rPr>
        <w:t xml:space="preserve">שציינה היועצת המשפטית של הוועדה, ההכרה באירוע כאירוע </w:t>
      </w:r>
      <w:bookmarkStart w:id="242" w:name="_ETM_Q1_2610491"/>
      <w:bookmarkEnd w:id="242"/>
      <w:r>
        <w:rPr>
          <w:rFonts w:hint="cs"/>
          <w:rtl/>
        </w:rPr>
        <w:t xml:space="preserve">איבה נתונה למשרד הביטחון, לרשות מאשרת במשרד הביטחון. </w:t>
      </w:r>
      <w:bookmarkStart w:id="243" w:name="_ETM_Q1_2615786"/>
      <w:bookmarkEnd w:id="243"/>
      <w:r>
        <w:rPr>
          <w:rFonts w:hint="cs"/>
          <w:rtl/>
        </w:rPr>
        <w:t xml:space="preserve">לאחר שזאת מאשרת, </w:t>
      </w:r>
      <w:r w:rsidR="008D593C">
        <w:rPr>
          <w:rFonts w:hint="cs"/>
          <w:rtl/>
        </w:rPr>
        <w:t>הנפגע מגיע לב</w:t>
      </w:r>
      <w:r>
        <w:rPr>
          <w:rFonts w:hint="cs"/>
          <w:rtl/>
        </w:rPr>
        <w:t xml:space="preserve">יטוח הלאומי ומקבל </w:t>
      </w:r>
      <w:r w:rsidR="008D593C">
        <w:rPr>
          <w:rFonts w:hint="cs"/>
          <w:rtl/>
        </w:rPr>
        <w:t>את ה</w:t>
      </w:r>
      <w:r>
        <w:rPr>
          <w:rFonts w:hint="cs"/>
          <w:rtl/>
        </w:rPr>
        <w:t>ט</w:t>
      </w:r>
      <w:r w:rsidR="008D593C">
        <w:rPr>
          <w:rFonts w:hint="cs"/>
          <w:rtl/>
        </w:rPr>
        <w:t xml:space="preserve">יפול </w:t>
      </w:r>
      <w:r>
        <w:rPr>
          <w:rFonts w:hint="cs"/>
          <w:rtl/>
        </w:rPr>
        <w:t xml:space="preserve">מא' עד ת'. </w:t>
      </w:r>
      <w:bookmarkStart w:id="244" w:name="_ETM_Q1_2624323"/>
      <w:bookmarkEnd w:id="244"/>
      <w:r w:rsidR="008D593C">
        <w:rPr>
          <w:rFonts w:hint="cs"/>
          <w:rtl/>
        </w:rPr>
        <w:t xml:space="preserve">שני האלמנטים נמצאים </w:t>
      </w:r>
      <w:r>
        <w:rPr>
          <w:rFonts w:hint="cs"/>
          <w:rtl/>
        </w:rPr>
        <w:t xml:space="preserve">פה ואין לנו בעיה איתם. </w:t>
      </w:r>
    </w:p>
    <w:p w:rsidR="008D593C" w:rsidRDefault="008D593C" w:rsidP="00AB3F3A">
      <w:pPr>
        <w:ind w:firstLine="0"/>
        <w:rPr>
          <w:rtl/>
        </w:rPr>
      </w:pPr>
    </w:p>
    <w:p w:rsidR="00C4253C" w:rsidRDefault="00C4253C" w:rsidP="00C4253C">
      <w:pPr>
        <w:pStyle w:val="a4"/>
        <w:keepNext/>
        <w:rPr>
          <w:rtl/>
        </w:rPr>
      </w:pPr>
      <w:bookmarkStart w:id="245" w:name="_ETM_Q1_2642285"/>
      <w:bookmarkStart w:id="246" w:name="ET_speaker_נועה_ברודסקילוי_27"/>
      <w:bookmarkEnd w:id="245"/>
      <w:r w:rsidRPr="00C4253C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C425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"/>
    </w:p>
    <w:p w:rsidR="00C4253C" w:rsidRDefault="00C4253C" w:rsidP="00C4253C">
      <w:pPr>
        <w:pStyle w:val="KeepWithNext"/>
        <w:rPr>
          <w:rtl/>
          <w:lang w:eastAsia="he-IL"/>
        </w:rPr>
      </w:pPr>
    </w:p>
    <w:p w:rsidR="00C4253C" w:rsidRDefault="00C4253C" w:rsidP="00C4253C">
      <w:pPr>
        <w:rPr>
          <w:rtl/>
        </w:rPr>
      </w:pPr>
      <w:bookmarkStart w:id="247" w:name="_ETM_Q1_2642774"/>
      <w:bookmarkStart w:id="248" w:name="_ETM_Q1_2642816"/>
      <w:bookmarkEnd w:id="247"/>
      <w:bookmarkEnd w:id="248"/>
      <w:r>
        <w:rPr>
          <w:rFonts w:hint="cs"/>
          <w:rtl/>
        </w:rPr>
        <w:t xml:space="preserve">לגבי </w:t>
      </w:r>
      <w:bookmarkStart w:id="249" w:name="_ETM_Q1_2648907"/>
      <w:bookmarkEnd w:id="249"/>
      <w:r>
        <w:rPr>
          <w:rFonts w:hint="cs"/>
          <w:rtl/>
        </w:rPr>
        <w:t xml:space="preserve">השאלה שנשאלה פה לגבי חיילת שנפלה, זה יהיה </w:t>
      </w:r>
      <w:bookmarkStart w:id="250" w:name="_ETM_Q1_2652458"/>
      <w:bookmarkEnd w:id="250"/>
      <w:r>
        <w:rPr>
          <w:rFonts w:hint="cs"/>
          <w:rtl/>
        </w:rPr>
        <w:t>חללה או חללת.</w:t>
      </w:r>
    </w:p>
    <w:p w:rsidR="00C4253C" w:rsidRDefault="00C4253C" w:rsidP="00C4253C">
      <w:pPr>
        <w:rPr>
          <w:rtl/>
        </w:rPr>
      </w:pPr>
    </w:p>
    <w:p w:rsidR="00C4253C" w:rsidRDefault="00C4253C" w:rsidP="00C4253C">
      <w:pPr>
        <w:pStyle w:val="af9"/>
        <w:keepNext/>
        <w:rPr>
          <w:rtl/>
        </w:rPr>
      </w:pPr>
      <w:bookmarkStart w:id="251" w:name="ET_guest_שלמה_מור_יוסף_28"/>
      <w:r w:rsidRPr="00C4253C">
        <w:rPr>
          <w:rStyle w:val="TagStyle"/>
          <w:rtl/>
        </w:rPr>
        <w:t xml:space="preserve"> &lt;&lt; אורח &gt;&gt; </w:t>
      </w:r>
      <w:r>
        <w:rPr>
          <w:rtl/>
        </w:rPr>
        <w:t>שלמה מור-יוסף:</w:t>
      </w:r>
      <w:r w:rsidRPr="00C4253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1"/>
    </w:p>
    <w:p w:rsidR="00C4253C" w:rsidRDefault="00C4253C" w:rsidP="00C4253C">
      <w:pPr>
        <w:pStyle w:val="KeepWithNext"/>
        <w:rPr>
          <w:rtl/>
        </w:rPr>
      </w:pPr>
    </w:p>
    <w:p w:rsidR="00C4253C" w:rsidRPr="00C4253C" w:rsidRDefault="00C4253C" w:rsidP="00C4253C">
      <w:pPr>
        <w:rPr>
          <w:rtl/>
        </w:rPr>
      </w:pPr>
      <w:r>
        <w:rPr>
          <w:rFonts w:hint="cs"/>
          <w:rtl/>
        </w:rPr>
        <w:t>חללת מערכות ישראל.</w:t>
      </w:r>
    </w:p>
    <w:p w:rsidR="00C4253C" w:rsidRDefault="00C4253C" w:rsidP="00C4253C">
      <w:pPr>
        <w:ind w:firstLine="0"/>
        <w:rPr>
          <w:rtl/>
        </w:rPr>
      </w:pPr>
    </w:p>
    <w:p w:rsidR="00C4253C" w:rsidRDefault="00C4253C" w:rsidP="00C4253C">
      <w:pPr>
        <w:pStyle w:val="a4"/>
        <w:keepNext/>
        <w:rPr>
          <w:rtl/>
        </w:rPr>
      </w:pPr>
      <w:bookmarkStart w:id="252" w:name="_ETM_Q1_2657769"/>
      <w:bookmarkStart w:id="253" w:name="ET_speaker_נועה_ברודסקילוי_29"/>
      <w:bookmarkEnd w:id="252"/>
      <w:r w:rsidRPr="00C4253C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C425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"/>
    </w:p>
    <w:p w:rsidR="00C4253C" w:rsidRDefault="00C4253C" w:rsidP="00C4253C">
      <w:pPr>
        <w:pStyle w:val="KeepWithNext"/>
        <w:rPr>
          <w:rtl/>
          <w:lang w:eastAsia="he-IL"/>
        </w:rPr>
      </w:pPr>
    </w:p>
    <w:p w:rsidR="008D593C" w:rsidRDefault="00C4253C" w:rsidP="00C4253C">
      <w:pPr>
        <w:rPr>
          <w:rtl/>
        </w:rPr>
      </w:pPr>
      <w:bookmarkStart w:id="254" w:name="_ETM_Q1_2658303"/>
      <w:bookmarkStart w:id="255" w:name="_ETM_Q1_2658334"/>
      <w:bookmarkEnd w:id="254"/>
      <w:bookmarkEnd w:id="255"/>
      <w:r>
        <w:rPr>
          <w:rFonts w:hint="cs"/>
          <w:rtl/>
        </w:rPr>
        <w:t xml:space="preserve">חשוב </w:t>
      </w:r>
      <w:r w:rsidR="009A6193">
        <w:rPr>
          <w:rFonts w:hint="cs"/>
          <w:rtl/>
        </w:rPr>
        <w:t xml:space="preserve">לציין </w:t>
      </w:r>
      <w:r>
        <w:rPr>
          <w:rFonts w:hint="cs"/>
          <w:rtl/>
        </w:rPr>
        <w:t xml:space="preserve">שזה חל גם על שוטרים, </w:t>
      </w:r>
      <w:r w:rsidR="009A6193">
        <w:rPr>
          <w:rFonts w:hint="cs"/>
          <w:rtl/>
        </w:rPr>
        <w:t xml:space="preserve">גם </w:t>
      </w:r>
      <w:r>
        <w:rPr>
          <w:rFonts w:hint="cs"/>
          <w:rtl/>
        </w:rPr>
        <w:t>על אנשי כוחות הביטחון האחרים</w:t>
      </w:r>
      <w:r w:rsidR="00DF4561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9A6193">
        <w:rPr>
          <w:rFonts w:hint="cs"/>
          <w:rtl/>
        </w:rPr>
        <w:t xml:space="preserve">גם על </w:t>
      </w:r>
      <w:r>
        <w:rPr>
          <w:rFonts w:hint="cs"/>
          <w:rtl/>
        </w:rPr>
        <w:t xml:space="preserve">סוהרים שנפלו. </w:t>
      </w:r>
      <w:r w:rsidR="008D593C">
        <w:rPr>
          <w:rFonts w:hint="cs"/>
          <w:rtl/>
        </w:rPr>
        <w:t>כפי שאני מבינה מרשות האוכלוסין, זה לא ייחשב כפרט ר</w:t>
      </w:r>
      <w:r>
        <w:rPr>
          <w:rFonts w:hint="cs"/>
          <w:rtl/>
        </w:rPr>
        <w:t>ישום</w:t>
      </w:r>
      <w:r w:rsidR="009A6193">
        <w:rPr>
          <w:rFonts w:hint="cs"/>
          <w:rtl/>
        </w:rPr>
        <w:t>,</w:t>
      </w:r>
      <w:r w:rsidR="008D593C">
        <w:rPr>
          <w:rFonts w:hint="cs"/>
          <w:rtl/>
        </w:rPr>
        <w:t xml:space="preserve"> לכן אין </w:t>
      </w:r>
      <w:r>
        <w:rPr>
          <w:rFonts w:hint="cs"/>
          <w:rtl/>
        </w:rPr>
        <w:t>כאן</w:t>
      </w:r>
      <w:r w:rsidR="008D593C">
        <w:rPr>
          <w:rFonts w:hint="cs"/>
          <w:rtl/>
        </w:rPr>
        <w:t xml:space="preserve"> עניין של</w:t>
      </w:r>
      <w:r>
        <w:rPr>
          <w:rFonts w:hint="cs"/>
          <w:rtl/>
        </w:rPr>
        <w:t xml:space="preserve"> </w:t>
      </w:r>
      <w:r w:rsidR="008D593C">
        <w:rPr>
          <w:rFonts w:hint="cs"/>
          <w:rtl/>
        </w:rPr>
        <w:t xml:space="preserve">העברת </w:t>
      </w:r>
      <w:r>
        <w:rPr>
          <w:rFonts w:hint="cs"/>
          <w:rtl/>
        </w:rPr>
        <w:t xml:space="preserve">מידע או </w:t>
      </w:r>
      <w:bookmarkStart w:id="256" w:name="_ETM_Q1_2679562"/>
      <w:bookmarkEnd w:id="256"/>
      <w:r>
        <w:rPr>
          <w:rFonts w:hint="cs"/>
          <w:rtl/>
        </w:rPr>
        <w:t>כאלה דברים שיחולו אחר כך כמו על פרטי רישום אחרים</w:t>
      </w:r>
      <w:bookmarkStart w:id="257" w:name="_ETM_Q1_2680065"/>
      <w:bookmarkEnd w:id="257"/>
      <w:r w:rsidR="009A6193">
        <w:rPr>
          <w:rFonts w:hint="cs"/>
          <w:rtl/>
        </w:rPr>
        <w:t xml:space="preserve"> שיש הסדרה שלמה של איך </w:t>
      </w:r>
      <w:r>
        <w:rPr>
          <w:rFonts w:hint="cs"/>
          <w:rtl/>
        </w:rPr>
        <w:t>הם מועברים.</w:t>
      </w:r>
    </w:p>
    <w:p w:rsidR="008D593C" w:rsidRDefault="008D593C" w:rsidP="00AB3F3A">
      <w:pPr>
        <w:ind w:firstLine="0"/>
        <w:rPr>
          <w:rtl/>
        </w:rPr>
      </w:pPr>
    </w:p>
    <w:p w:rsidR="00075A7F" w:rsidRDefault="00075A7F" w:rsidP="00075A7F">
      <w:pPr>
        <w:pStyle w:val="af9"/>
        <w:keepNext/>
        <w:rPr>
          <w:rtl/>
        </w:rPr>
      </w:pPr>
      <w:bookmarkStart w:id="258" w:name="_ETM_Q1_2698569"/>
      <w:bookmarkStart w:id="259" w:name="ET_guest_אריה_מועלם__30"/>
      <w:bookmarkEnd w:id="258"/>
      <w:r w:rsidRPr="00075A7F">
        <w:rPr>
          <w:rStyle w:val="TagStyle"/>
          <w:rtl/>
        </w:rPr>
        <w:t xml:space="preserve"> &lt;&lt; אורח &gt;&gt; </w:t>
      </w:r>
      <w:r>
        <w:rPr>
          <w:rtl/>
        </w:rPr>
        <w:t>אריה מועלם:</w:t>
      </w:r>
      <w:r w:rsidRPr="00075A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9"/>
    </w:p>
    <w:p w:rsidR="00075A7F" w:rsidRDefault="00075A7F" w:rsidP="00075A7F">
      <w:pPr>
        <w:pStyle w:val="KeepWithNext"/>
        <w:rPr>
          <w:rtl/>
        </w:rPr>
      </w:pPr>
    </w:p>
    <w:p w:rsidR="009A6193" w:rsidRDefault="00F358FE" w:rsidP="000F525B">
      <w:pPr>
        <w:ind w:firstLine="0"/>
        <w:rPr>
          <w:rtl/>
        </w:rPr>
      </w:pPr>
      <w:bookmarkStart w:id="260" w:name="_ETM_Q1_2699046"/>
      <w:bookmarkStart w:id="261" w:name="_ETM_Q1_2699081"/>
      <w:bookmarkEnd w:id="260"/>
      <w:bookmarkEnd w:id="261"/>
      <w:r>
        <w:rPr>
          <w:rtl/>
        </w:rPr>
        <w:tab/>
      </w:r>
      <w:r w:rsidR="00F748CB">
        <w:rPr>
          <w:rFonts w:hint="cs"/>
          <w:rtl/>
        </w:rPr>
        <w:t>בסמיכות אומרים</w:t>
      </w:r>
      <w:r w:rsidR="00DF4561">
        <w:rPr>
          <w:rFonts w:hint="cs"/>
          <w:rtl/>
        </w:rPr>
        <w:t>:</w:t>
      </w:r>
      <w:r w:rsidR="00F748CB">
        <w:rPr>
          <w:rFonts w:hint="cs"/>
          <w:rtl/>
        </w:rPr>
        <w:t xml:space="preserve"> </w:t>
      </w:r>
      <w:r w:rsidR="00DF4561">
        <w:rPr>
          <w:rFonts w:hint="cs"/>
          <w:rtl/>
        </w:rPr>
        <w:t>חללת מערכות מישראל</w:t>
      </w:r>
      <w:r w:rsidR="00075A7F">
        <w:rPr>
          <w:rFonts w:hint="cs"/>
          <w:rtl/>
        </w:rPr>
        <w:t xml:space="preserve">, והדגש </w:t>
      </w:r>
      <w:r w:rsidR="009A6193">
        <w:rPr>
          <w:rFonts w:hint="cs"/>
          <w:rtl/>
        </w:rPr>
        <w:t>הוא על מער</w:t>
      </w:r>
      <w:bookmarkStart w:id="262" w:name="_ETM_Q1_2702793"/>
      <w:bookmarkEnd w:id="262"/>
      <w:r w:rsidR="009A6193">
        <w:rPr>
          <w:rFonts w:hint="cs"/>
          <w:rtl/>
        </w:rPr>
        <w:t xml:space="preserve">כות ישראל שכולל בתוכו את כל </w:t>
      </w:r>
      <w:bookmarkStart w:id="263" w:name="_ETM_Q1_2705109"/>
      <w:bookmarkEnd w:id="263"/>
      <w:r w:rsidR="009A6193">
        <w:rPr>
          <w:rFonts w:hint="cs"/>
          <w:rtl/>
        </w:rPr>
        <w:t>כוחות הביטחון: את החיילים,</w:t>
      </w:r>
      <w:r>
        <w:rPr>
          <w:rFonts w:hint="cs"/>
          <w:rtl/>
        </w:rPr>
        <w:t xml:space="preserve"> את השוטרים, את אנשי </w:t>
      </w:r>
      <w:r w:rsidR="009A6193">
        <w:rPr>
          <w:rFonts w:hint="cs"/>
          <w:rtl/>
        </w:rPr>
        <w:t>ה</w:t>
      </w:r>
      <w:r>
        <w:rPr>
          <w:rFonts w:hint="cs"/>
          <w:rtl/>
        </w:rPr>
        <w:t xml:space="preserve">שב"כ, את </w:t>
      </w:r>
      <w:r w:rsidR="009A6193">
        <w:rPr>
          <w:rFonts w:hint="cs"/>
          <w:rtl/>
        </w:rPr>
        <w:t>אנשי המוסד ואנשי שירות בתי הסוהר.</w:t>
      </w:r>
      <w:r>
        <w:rPr>
          <w:rFonts w:hint="cs"/>
          <w:rtl/>
        </w:rPr>
        <w:t xml:space="preserve"> </w:t>
      </w:r>
    </w:p>
    <w:p w:rsidR="009A6193" w:rsidRDefault="009A6193" w:rsidP="009A6193">
      <w:pPr>
        <w:ind w:firstLine="0"/>
        <w:rPr>
          <w:rtl/>
        </w:rPr>
      </w:pPr>
      <w:bookmarkStart w:id="264" w:name="_ETM_Q1_2718031"/>
      <w:bookmarkStart w:id="265" w:name="_ETM_Q1_2718105"/>
      <w:bookmarkEnd w:id="264"/>
      <w:bookmarkEnd w:id="265"/>
    </w:p>
    <w:p w:rsidR="00F358FE" w:rsidRDefault="009A6193" w:rsidP="00F748CB">
      <w:pPr>
        <w:rPr>
          <w:rtl/>
        </w:rPr>
      </w:pPr>
      <w:bookmarkStart w:id="266" w:name="_ETM_Q1_2718222"/>
      <w:bookmarkStart w:id="267" w:name="_ETM_Q1_2718305"/>
      <w:bookmarkEnd w:id="266"/>
      <w:bookmarkEnd w:id="267"/>
      <w:r>
        <w:rPr>
          <w:rFonts w:hint="cs"/>
          <w:rtl/>
        </w:rPr>
        <w:t xml:space="preserve">ביקשנו שלושה חודשים כדי להתארגן. נפרסם את זה בתלוש התגמולים, </w:t>
      </w:r>
      <w:bookmarkStart w:id="268" w:name="_ETM_Q1_2720086"/>
      <w:bookmarkEnd w:id="268"/>
      <w:r>
        <w:rPr>
          <w:rFonts w:hint="cs"/>
          <w:rtl/>
        </w:rPr>
        <w:t xml:space="preserve">באתר האינטרנט, </w:t>
      </w:r>
      <w:r w:rsidR="00F358FE">
        <w:rPr>
          <w:rFonts w:hint="cs"/>
          <w:rtl/>
        </w:rPr>
        <w:t>ב</w:t>
      </w:r>
      <w:r>
        <w:rPr>
          <w:rFonts w:hint="cs"/>
          <w:rtl/>
        </w:rPr>
        <w:t>ארגון יד</w:t>
      </w:r>
      <w:r w:rsidR="006E6EB5">
        <w:rPr>
          <w:rFonts w:hint="cs"/>
          <w:rtl/>
        </w:rPr>
        <w:t xml:space="preserve"> לבנים ו</w:t>
      </w:r>
      <w:r>
        <w:rPr>
          <w:rFonts w:hint="cs"/>
          <w:rtl/>
        </w:rPr>
        <w:t xml:space="preserve">באמצעים הנוספים </w:t>
      </w:r>
      <w:bookmarkStart w:id="269" w:name="_ETM_Q1_2729843"/>
      <w:bookmarkEnd w:id="269"/>
      <w:r>
        <w:rPr>
          <w:rFonts w:hint="cs"/>
          <w:rtl/>
        </w:rPr>
        <w:t xml:space="preserve">שיש לנו. </w:t>
      </w:r>
      <w:r w:rsidR="006E6EB5">
        <w:rPr>
          <w:rFonts w:hint="cs"/>
          <w:rtl/>
        </w:rPr>
        <w:t>בשלושת</w:t>
      </w:r>
      <w:r w:rsidR="00F358FE">
        <w:rPr>
          <w:rFonts w:hint="cs"/>
          <w:rtl/>
        </w:rPr>
        <w:t xml:space="preserve"> </w:t>
      </w:r>
      <w:r w:rsidR="006E6EB5">
        <w:rPr>
          <w:rFonts w:hint="cs"/>
          <w:rtl/>
        </w:rPr>
        <w:t>ה</w:t>
      </w:r>
      <w:r w:rsidR="00F358FE">
        <w:rPr>
          <w:rFonts w:hint="cs"/>
          <w:rtl/>
        </w:rPr>
        <w:t>חו</w:t>
      </w:r>
      <w:r>
        <w:rPr>
          <w:rFonts w:hint="cs"/>
          <w:rtl/>
        </w:rPr>
        <w:t>ד</w:t>
      </w:r>
      <w:r w:rsidR="00F358FE">
        <w:rPr>
          <w:rFonts w:hint="cs"/>
          <w:rtl/>
        </w:rPr>
        <w:t xml:space="preserve">שים </w:t>
      </w:r>
      <w:r>
        <w:rPr>
          <w:rFonts w:hint="cs"/>
          <w:rtl/>
        </w:rPr>
        <w:t xml:space="preserve">האלה </w:t>
      </w:r>
      <w:r w:rsidR="006E6EB5">
        <w:rPr>
          <w:rFonts w:hint="cs"/>
          <w:rtl/>
        </w:rPr>
        <w:t xml:space="preserve">נתארגן יחד </w:t>
      </w:r>
      <w:r w:rsidR="00F358FE">
        <w:rPr>
          <w:rFonts w:hint="cs"/>
          <w:rtl/>
        </w:rPr>
        <w:t xml:space="preserve">עם האנשים </w:t>
      </w:r>
      <w:r>
        <w:rPr>
          <w:rFonts w:hint="cs"/>
          <w:rtl/>
        </w:rPr>
        <w:t xml:space="preserve">של פרופסור מור-יוסף כדי להביא </w:t>
      </w:r>
      <w:r w:rsidR="00F358FE">
        <w:rPr>
          <w:rFonts w:hint="cs"/>
          <w:rtl/>
        </w:rPr>
        <w:t>א</w:t>
      </w:r>
      <w:r>
        <w:rPr>
          <w:rFonts w:hint="cs"/>
          <w:rtl/>
        </w:rPr>
        <w:t>ת</w:t>
      </w:r>
      <w:r w:rsidR="00F358FE">
        <w:rPr>
          <w:rFonts w:hint="cs"/>
          <w:rtl/>
        </w:rPr>
        <w:t xml:space="preserve"> זה לביצוע ולביטוי אצל המשפחות השכולות.</w:t>
      </w:r>
    </w:p>
    <w:p w:rsidR="00F358FE" w:rsidRDefault="00F358FE" w:rsidP="00AB3F3A">
      <w:pPr>
        <w:ind w:firstLine="0"/>
        <w:rPr>
          <w:rtl/>
        </w:rPr>
      </w:pPr>
    </w:p>
    <w:p w:rsidR="009A6193" w:rsidRDefault="009A6193" w:rsidP="009A6193">
      <w:pPr>
        <w:pStyle w:val="af6"/>
        <w:keepNext/>
        <w:rPr>
          <w:rtl/>
        </w:rPr>
      </w:pPr>
      <w:bookmarkStart w:id="270" w:name="_ETM_Q1_2742224"/>
      <w:bookmarkStart w:id="271" w:name="ET_yor_5069_31"/>
      <w:bookmarkEnd w:id="270"/>
      <w:r w:rsidRPr="009A61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A61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"/>
    </w:p>
    <w:p w:rsidR="009A6193" w:rsidRDefault="009A6193" w:rsidP="009A6193">
      <w:pPr>
        <w:pStyle w:val="KeepWithNext"/>
        <w:rPr>
          <w:rtl/>
          <w:lang w:eastAsia="he-IL"/>
        </w:rPr>
      </w:pPr>
    </w:p>
    <w:p w:rsidR="00F358FE" w:rsidRDefault="00F358FE" w:rsidP="006E6EB5">
      <w:pPr>
        <w:rPr>
          <w:rtl/>
        </w:rPr>
      </w:pPr>
      <w:bookmarkStart w:id="272" w:name="_ETM_Q1_2742829"/>
      <w:bookmarkStart w:id="273" w:name="_ETM_Q1_2742858"/>
      <w:bookmarkEnd w:id="272"/>
      <w:bookmarkEnd w:id="273"/>
      <w:r>
        <w:rPr>
          <w:rFonts w:hint="cs"/>
          <w:rtl/>
        </w:rPr>
        <w:t xml:space="preserve">אני מעלה </w:t>
      </w:r>
      <w:r w:rsidR="006E6EB5">
        <w:rPr>
          <w:rFonts w:hint="cs"/>
          <w:rtl/>
        </w:rPr>
        <w:t xml:space="preserve">להצבעה את תקנות מרשם האוכלוסין (רישומים בתעודת זהות) (תיקון), התשפ"א-2020. </w:t>
      </w:r>
      <w:bookmarkStart w:id="274" w:name="_ETM_Q1_2758414"/>
      <w:bookmarkEnd w:id="274"/>
      <w:r w:rsidR="006E6EB5">
        <w:rPr>
          <w:rFonts w:hint="cs"/>
          <w:rtl/>
        </w:rPr>
        <w:t xml:space="preserve">מי בעד, ירים את ידו? </w:t>
      </w:r>
    </w:p>
    <w:p w:rsidR="006E6EB5" w:rsidRDefault="006E6EB5" w:rsidP="006E6EB5">
      <w:pPr>
        <w:ind w:firstLine="0"/>
        <w:rPr>
          <w:rtl/>
        </w:rPr>
      </w:pPr>
    </w:p>
    <w:p w:rsidR="006E6EB5" w:rsidRDefault="006E6EB5" w:rsidP="006E6EB5">
      <w:pPr>
        <w:pStyle w:val="af1"/>
        <w:keepNext/>
        <w:rPr>
          <w:rtl/>
        </w:rPr>
      </w:pPr>
      <w:r>
        <w:rPr>
          <w:rtl/>
        </w:rPr>
        <w:t>הצבעה</w:t>
      </w:r>
    </w:p>
    <w:p w:rsidR="006E6EB5" w:rsidRDefault="006E6EB5" w:rsidP="006E6EB5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:rsidR="006E6EB5" w:rsidRDefault="006E6EB5" w:rsidP="006E6EB5">
      <w:pPr>
        <w:rPr>
          <w:rFonts w:ascii="David" w:hAnsi="David"/>
          <w:rtl/>
        </w:rPr>
      </w:pPr>
    </w:p>
    <w:p w:rsidR="006E6EB5" w:rsidRDefault="006E6EB5" w:rsidP="006E6EB5">
      <w:pPr>
        <w:pStyle w:val="af6"/>
        <w:keepNext/>
        <w:rPr>
          <w:rtl/>
        </w:rPr>
      </w:pPr>
      <w:bookmarkStart w:id="275" w:name="ET_yor_5069_32"/>
      <w:r w:rsidRPr="006E6EB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E6E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"/>
    </w:p>
    <w:p w:rsidR="006E6EB5" w:rsidRDefault="006E6EB5" w:rsidP="006E6EB5">
      <w:pPr>
        <w:pStyle w:val="KeepWithNext"/>
        <w:rPr>
          <w:rtl/>
          <w:lang w:eastAsia="he-IL"/>
        </w:rPr>
      </w:pPr>
    </w:p>
    <w:p w:rsidR="00F358FE" w:rsidRDefault="006E6EB5" w:rsidP="00F748CB">
      <w:pPr>
        <w:rPr>
          <w:rtl/>
        </w:rPr>
      </w:pPr>
      <w:r>
        <w:rPr>
          <w:rFonts w:hint="cs"/>
          <w:rtl/>
          <w:lang w:eastAsia="he-IL"/>
        </w:rPr>
        <w:t xml:space="preserve">אושר פה אחד. </w:t>
      </w:r>
      <w:bookmarkStart w:id="276" w:name="_ETM_Q1_2763321"/>
      <w:bookmarkEnd w:id="276"/>
      <w:r>
        <w:rPr>
          <w:rFonts w:hint="cs"/>
          <w:rtl/>
          <w:lang w:eastAsia="he-IL"/>
        </w:rPr>
        <w:t>א</w:t>
      </w:r>
      <w:r>
        <w:rPr>
          <w:rFonts w:hint="cs"/>
          <w:rtl/>
        </w:rPr>
        <w:t>ני מאחל לכל המשפחות כל טוב</w:t>
      </w:r>
      <w:r w:rsidR="00F748CB">
        <w:rPr>
          <w:rFonts w:hint="cs"/>
          <w:rtl/>
        </w:rPr>
        <w:t>,</w:t>
      </w:r>
      <w:r w:rsidR="00F358FE">
        <w:rPr>
          <w:rFonts w:hint="cs"/>
          <w:rtl/>
        </w:rPr>
        <w:t xml:space="preserve"> שמחה ואושר ככל האפשר. אנחנ</w:t>
      </w:r>
      <w:r>
        <w:rPr>
          <w:rFonts w:hint="cs"/>
          <w:rtl/>
        </w:rPr>
        <w:t>ו</w:t>
      </w:r>
      <w:r w:rsidR="00F358FE">
        <w:rPr>
          <w:rFonts w:hint="cs"/>
          <w:rtl/>
        </w:rPr>
        <w:t xml:space="preserve"> נעשה את תפקיד</w:t>
      </w:r>
      <w:r>
        <w:rPr>
          <w:rFonts w:hint="cs"/>
          <w:rtl/>
        </w:rPr>
        <w:t>נ</w:t>
      </w:r>
      <w:r w:rsidR="00F358FE">
        <w:rPr>
          <w:rFonts w:hint="cs"/>
          <w:rtl/>
        </w:rPr>
        <w:t>ו, והשם יעזור שיהיו רק בשורות טובות לעם ישראל.</w:t>
      </w:r>
      <w:r>
        <w:rPr>
          <w:rFonts w:hint="cs"/>
          <w:rtl/>
        </w:rPr>
        <w:t xml:space="preserve"> תודה רבה. </w:t>
      </w:r>
    </w:p>
    <w:p w:rsidR="00F358FE" w:rsidRDefault="00F358FE" w:rsidP="00AB3F3A">
      <w:pPr>
        <w:ind w:firstLine="0"/>
        <w:rPr>
          <w:rtl/>
        </w:rPr>
      </w:pPr>
    </w:p>
    <w:p w:rsidR="00F358FE" w:rsidRDefault="00F358FE" w:rsidP="00AB3F3A">
      <w:pPr>
        <w:ind w:firstLine="0"/>
        <w:rPr>
          <w:rtl/>
        </w:rPr>
      </w:pPr>
    </w:p>
    <w:p w:rsidR="006E6EB5" w:rsidRDefault="006E6EB5" w:rsidP="006E6EB5">
      <w:pPr>
        <w:pStyle w:val="afc"/>
        <w:keepNext/>
        <w:rPr>
          <w:rtl/>
        </w:rPr>
      </w:pPr>
      <w:bookmarkStart w:id="277" w:name="ET_meetingend_33"/>
      <w:r w:rsidRPr="006E6EB5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13:40.</w:t>
      </w:r>
      <w:r w:rsidRPr="006E6EB5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77"/>
    </w:p>
    <w:p w:rsidR="006E6EB5" w:rsidRDefault="006E6EB5" w:rsidP="006E6EB5">
      <w:pPr>
        <w:pStyle w:val="KeepWithNext"/>
        <w:rPr>
          <w:rtl/>
        </w:rPr>
      </w:pPr>
    </w:p>
    <w:p w:rsidR="006E6EB5" w:rsidRPr="006E6EB5" w:rsidRDefault="006E6EB5" w:rsidP="006E6EB5"/>
    <w:sectPr w:rsidR="006E6EB5" w:rsidRPr="006E6EB5" w:rsidSect="0078529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3120" w:rsidRDefault="00983120">
      <w:r>
        <w:separator/>
      </w:r>
    </w:p>
  </w:endnote>
  <w:endnote w:type="continuationSeparator" w:id="0">
    <w:p w:rsidR="00983120" w:rsidRDefault="00983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3120" w:rsidRDefault="00983120">
      <w:r>
        <w:separator/>
      </w:r>
    </w:p>
  </w:footnote>
  <w:footnote w:type="continuationSeparator" w:id="0">
    <w:p w:rsidR="00983120" w:rsidRDefault="009831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85296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D453EA" w:rsidP="008E5E3F">
    <w:pPr>
      <w:pStyle w:val="a3"/>
      <w:ind w:firstLine="0"/>
    </w:pPr>
    <w:r>
      <w:rPr>
        <w:rtl/>
      </w:rPr>
      <w:t>ועדת החוקה, חוק ומשפט</w:t>
    </w:r>
  </w:p>
  <w:p w:rsidR="00D86E57" w:rsidRPr="00CC5815" w:rsidRDefault="00D453EA" w:rsidP="008E5E3F">
    <w:pPr>
      <w:pStyle w:val="a3"/>
      <w:ind w:firstLine="0"/>
      <w:rPr>
        <w:rtl/>
      </w:rPr>
    </w:pPr>
    <w:r>
      <w:rPr>
        <w:rtl/>
      </w:rPr>
      <w:t>30/11/2020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B156380" wp14:editId="7E9713B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FFB656D"/>
    <w:multiLevelType w:val="hybridMultilevel"/>
    <w:tmpl w:val="EC807B08"/>
    <w:lvl w:ilvl="0" w:tplc="CA5CA06C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8227E84"/>
    <w:multiLevelType w:val="hybridMultilevel"/>
    <w:tmpl w:val="5BC8A138"/>
    <w:lvl w:ilvl="0" w:tplc="BA9C816A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4B44"/>
    <w:rsid w:val="00075A7F"/>
    <w:rsid w:val="00092B80"/>
    <w:rsid w:val="000A17C6"/>
    <w:rsid w:val="000B060C"/>
    <w:rsid w:val="000B2ED6"/>
    <w:rsid w:val="000B2EE6"/>
    <w:rsid w:val="000C47F5"/>
    <w:rsid w:val="000E3181"/>
    <w:rsid w:val="000E3314"/>
    <w:rsid w:val="000F2459"/>
    <w:rsid w:val="000F525B"/>
    <w:rsid w:val="00150436"/>
    <w:rsid w:val="00167294"/>
    <w:rsid w:val="001673D4"/>
    <w:rsid w:val="00171E7F"/>
    <w:rsid w:val="00174770"/>
    <w:rsid w:val="001758C1"/>
    <w:rsid w:val="0017779F"/>
    <w:rsid w:val="001A74E9"/>
    <w:rsid w:val="001A7A1B"/>
    <w:rsid w:val="001B1D1B"/>
    <w:rsid w:val="001C44DA"/>
    <w:rsid w:val="001C4FDA"/>
    <w:rsid w:val="001D440C"/>
    <w:rsid w:val="002016FF"/>
    <w:rsid w:val="00227FEF"/>
    <w:rsid w:val="00261554"/>
    <w:rsid w:val="00275C03"/>
    <w:rsid w:val="00280D58"/>
    <w:rsid w:val="00283309"/>
    <w:rsid w:val="002A6547"/>
    <w:rsid w:val="002B4AA7"/>
    <w:rsid w:val="002C4F83"/>
    <w:rsid w:val="002D4BDB"/>
    <w:rsid w:val="002D6C24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970E2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3D85"/>
    <w:rsid w:val="004E2E8B"/>
    <w:rsid w:val="00500C0C"/>
    <w:rsid w:val="00527CBA"/>
    <w:rsid w:val="00541ECA"/>
    <w:rsid w:val="00546678"/>
    <w:rsid w:val="005506B9"/>
    <w:rsid w:val="005817EC"/>
    <w:rsid w:val="00590B77"/>
    <w:rsid w:val="005A342D"/>
    <w:rsid w:val="005A5466"/>
    <w:rsid w:val="005C363E"/>
    <w:rsid w:val="005D61F3"/>
    <w:rsid w:val="005E1C6B"/>
    <w:rsid w:val="005F76B0"/>
    <w:rsid w:val="00634F61"/>
    <w:rsid w:val="00694A67"/>
    <w:rsid w:val="00695A47"/>
    <w:rsid w:val="006A0CB7"/>
    <w:rsid w:val="006E6EB5"/>
    <w:rsid w:val="006F0259"/>
    <w:rsid w:val="00700433"/>
    <w:rsid w:val="00702755"/>
    <w:rsid w:val="0070472C"/>
    <w:rsid w:val="007509A6"/>
    <w:rsid w:val="00785296"/>
    <w:rsid w:val="007872B4"/>
    <w:rsid w:val="00791CBE"/>
    <w:rsid w:val="00793DE1"/>
    <w:rsid w:val="007C693F"/>
    <w:rsid w:val="007C6ADD"/>
    <w:rsid w:val="007F4C64"/>
    <w:rsid w:val="00811892"/>
    <w:rsid w:val="0082136D"/>
    <w:rsid w:val="008320F6"/>
    <w:rsid w:val="00841223"/>
    <w:rsid w:val="00846BE9"/>
    <w:rsid w:val="00853207"/>
    <w:rsid w:val="008713A4"/>
    <w:rsid w:val="00875F10"/>
    <w:rsid w:val="008C2E5F"/>
    <w:rsid w:val="008C6035"/>
    <w:rsid w:val="008C7015"/>
    <w:rsid w:val="008D1DFB"/>
    <w:rsid w:val="008D593C"/>
    <w:rsid w:val="008E03B4"/>
    <w:rsid w:val="008E5E3F"/>
    <w:rsid w:val="0090279B"/>
    <w:rsid w:val="00914904"/>
    <w:rsid w:val="009258CE"/>
    <w:rsid w:val="009515F0"/>
    <w:rsid w:val="009830CB"/>
    <w:rsid w:val="00983120"/>
    <w:rsid w:val="00986CC8"/>
    <w:rsid w:val="009A6193"/>
    <w:rsid w:val="009D478A"/>
    <w:rsid w:val="009E4F40"/>
    <w:rsid w:val="009E6E93"/>
    <w:rsid w:val="009F1518"/>
    <w:rsid w:val="009F5773"/>
    <w:rsid w:val="00A15971"/>
    <w:rsid w:val="00A22C90"/>
    <w:rsid w:val="00A42723"/>
    <w:rsid w:val="00A61431"/>
    <w:rsid w:val="00A64A6D"/>
    <w:rsid w:val="00A66020"/>
    <w:rsid w:val="00AB02EE"/>
    <w:rsid w:val="00AB3F3A"/>
    <w:rsid w:val="00AD4EC9"/>
    <w:rsid w:val="00AD6FFC"/>
    <w:rsid w:val="00AE1FB6"/>
    <w:rsid w:val="00AF31E6"/>
    <w:rsid w:val="00AF4150"/>
    <w:rsid w:val="00AF61DF"/>
    <w:rsid w:val="00B0509A"/>
    <w:rsid w:val="00B120B2"/>
    <w:rsid w:val="00B50340"/>
    <w:rsid w:val="00B65508"/>
    <w:rsid w:val="00B74B1F"/>
    <w:rsid w:val="00B8517A"/>
    <w:rsid w:val="00B968E4"/>
    <w:rsid w:val="00BA6446"/>
    <w:rsid w:val="00BB030E"/>
    <w:rsid w:val="00BD47B7"/>
    <w:rsid w:val="00C135D5"/>
    <w:rsid w:val="00C22DCB"/>
    <w:rsid w:val="00C25176"/>
    <w:rsid w:val="00C3598A"/>
    <w:rsid w:val="00C360BC"/>
    <w:rsid w:val="00C4253C"/>
    <w:rsid w:val="00C44800"/>
    <w:rsid w:val="00C52EC2"/>
    <w:rsid w:val="00C61DC1"/>
    <w:rsid w:val="00C64AFF"/>
    <w:rsid w:val="00C661EE"/>
    <w:rsid w:val="00C72438"/>
    <w:rsid w:val="00C763E4"/>
    <w:rsid w:val="00C83C7E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3EA"/>
    <w:rsid w:val="00D45D27"/>
    <w:rsid w:val="00D511E0"/>
    <w:rsid w:val="00D627C4"/>
    <w:rsid w:val="00D83652"/>
    <w:rsid w:val="00D86E57"/>
    <w:rsid w:val="00D96B24"/>
    <w:rsid w:val="00DC278D"/>
    <w:rsid w:val="00DE5B80"/>
    <w:rsid w:val="00DF04A5"/>
    <w:rsid w:val="00DF4561"/>
    <w:rsid w:val="00E25964"/>
    <w:rsid w:val="00E33AE3"/>
    <w:rsid w:val="00E61903"/>
    <w:rsid w:val="00E64116"/>
    <w:rsid w:val="00E76DBB"/>
    <w:rsid w:val="00E94849"/>
    <w:rsid w:val="00EA624B"/>
    <w:rsid w:val="00EB057D"/>
    <w:rsid w:val="00EB18E4"/>
    <w:rsid w:val="00EB2CFC"/>
    <w:rsid w:val="00EB5C85"/>
    <w:rsid w:val="00EC0AC2"/>
    <w:rsid w:val="00EC1FB3"/>
    <w:rsid w:val="00EC2CD4"/>
    <w:rsid w:val="00EE09AD"/>
    <w:rsid w:val="00F053E5"/>
    <w:rsid w:val="00F10D2D"/>
    <w:rsid w:val="00F16831"/>
    <w:rsid w:val="00F358FE"/>
    <w:rsid w:val="00F41C33"/>
    <w:rsid w:val="00F423F1"/>
    <w:rsid w:val="00F4792E"/>
    <w:rsid w:val="00F53584"/>
    <w:rsid w:val="00F549E5"/>
    <w:rsid w:val="00F63F05"/>
    <w:rsid w:val="00F651C4"/>
    <w:rsid w:val="00F72368"/>
    <w:rsid w:val="00F748CB"/>
    <w:rsid w:val="00F74AF7"/>
    <w:rsid w:val="00F821F6"/>
    <w:rsid w:val="00F84D49"/>
    <w:rsid w:val="00FB0768"/>
    <w:rsid w:val="00FC72E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917BFA73-B55A-4C22-96FF-8A21F4EB7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453EA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B74B1F"/>
    <w:pPr>
      <w:ind w:left="720"/>
      <w:contextualSpacing/>
    </w:pPr>
  </w:style>
  <w:style w:type="table" w:styleId="afe">
    <w:name w:val="Table Grid"/>
    <w:basedOn w:val="a1"/>
    <w:rsid w:val="001B1D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289917-9B7D-4748-8CBF-B3D908DBC8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5</Pages>
  <Words>1506</Words>
  <Characters>8589</Characters>
  <Application>Microsoft Office Word</Application>
  <DocSecurity>0</DocSecurity>
  <Lines>71</Lines>
  <Paragraphs>20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45</cp:revision>
  <cp:lastPrinted>2015-07-20T08:20:00Z</cp:lastPrinted>
  <dcterms:created xsi:type="dcterms:W3CDTF">2018-05-03T11:21:00Z</dcterms:created>
  <dcterms:modified xsi:type="dcterms:W3CDTF">2020-12-06T15:59:00Z</dcterms:modified>
</cp:coreProperties>
</file>