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E15BC" w:rsidP="00326FD7">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5F315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E15BC" w:rsidP="008320F6">
      <w:pPr>
        <w:ind w:firstLine="0"/>
        <w:rPr>
          <w:b/>
          <w:bCs/>
          <w:rtl/>
        </w:rPr>
      </w:pPr>
      <w:r>
        <w:rPr>
          <w:b/>
          <w:bCs/>
          <w:rtl/>
        </w:rPr>
        <w:t xml:space="preserve">מושב </w:t>
      </w:r>
      <w:r w:rsidR="0006570A">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E15BC" w:rsidP="0006570A">
      <w:pPr>
        <w:ind w:firstLine="0"/>
        <w:jc w:val="center"/>
        <w:outlineLvl w:val="0"/>
        <w:rPr>
          <w:b/>
          <w:bCs/>
          <w:rtl/>
        </w:rPr>
      </w:pPr>
      <w:r>
        <w:rPr>
          <w:b/>
          <w:bCs/>
          <w:rtl/>
        </w:rPr>
        <w:t>פרוטוקול מס'</w:t>
      </w:r>
      <w:r w:rsidR="0006570A">
        <w:rPr>
          <w:rFonts w:hint="cs"/>
          <w:b/>
          <w:bCs/>
          <w:rtl/>
        </w:rPr>
        <w:t xml:space="preserve"> 694</w:t>
      </w:r>
      <w:r w:rsidR="00A24263">
        <w:rPr>
          <w:rFonts w:hint="cs"/>
          <w:b/>
          <w:bCs/>
          <w:rtl/>
        </w:rPr>
        <w:t xml:space="preserve"> </w:t>
      </w:r>
    </w:p>
    <w:p w:rsidR="00E64116" w:rsidRPr="008713A4" w:rsidRDefault="00BE15BC" w:rsidP="008320F6">
      <w:pPr>
        <w:ind w:firstLine="0"/>
        <w:jc w:val="center"/>
        <w:outlineLvl w:val="0"/>
        <w:rPr>
          <w:b/>
          <w:bCs/>
          <w:rtl/>
        </w:rPr>
      </w:pPr>
      <w:r>
        <w:rPr>
          <w:b/>
          <w:bCs/>
          <w:rtl/>
        </w:rPr>
        <w:t>מישיבת ועדת החינוך, התרבות והספורט</w:t>
      </w:r>
    </w:p>
    <w:p w:rsidR="00E64116" w:rsidRPr="008713A4" w:rsidRDefault="00BE15BC" w:rsidP="008320F6">
      <w:pPr>
        <w:ind w:firstLine="0"/>
        <w:jc w:val="center"/>
        <w:outlineLvl w:val="0"/>
        <w:rPr>
          <w:b/>
          <w:bCs/>
          <w:u w:val="single"/>
          <w:rtl/>
        </w:rPr>
      </w:pPr>
      <w:r>
        <w:rPr>
          <w:b/>
          <w:bCs/>
          <w:u w:val="single"/>
          <w:rtl/>
        </w:rPr>
        <w:t xml:space="preserve">יום שני, ו' בחשון </w:t>
      </w:r>
      <w:proofErr w:type="spellStart"/>
      <w:r>
        <w:rPr>
          <w:b/>
          <w:bCs/>
          <w:u w:val="single"/>
          <w:rtl/>
        </w:rPr>
        <w:t>התשע"ט</w:t>
      </w:r>
      <w:proofErr w:type="spellEnd"/>
      <w:r>
        <w:rPr>
          <w:b/>
          <w:bCs/>
          <w:u w:val="single"/>
          <w:rtl/>
        </w:rPr>
        <w:t xml:space="preserve"> (15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E15BC" w:rsidP="003E683D">
      <w:pPr>
        <w:spacing w:before="60"/>
        <w:ind w:firstLine="0"/>
        <w:rPr>
          <w:rtl/>
        </w:rPr>
      </w:pPr>
      <w:bookmarkStart w:id="1" w:name="ET_hatsach_615353_1"/>
      <w:r w:rsidRPr="00BE15BC">
        <w:rPr>
          <w:rStyle w:val="TagStyle"/>
          <w:rtl/>
        </w:rPr>
        <w:t xml:space="preserve"> &lt;&lt; הצח &gt;&gt; </w:t>
      </w:r>
      <w:r w:rsidRPr="00BE15BC">
        <w:rPr>
          <w:rtl/>
        </w:rPr>
        <w:t xml:space="preserve">הצעת חוק הקולנוע (תיקון מס' 5), </w:t>
      </w:r>
      <w:proofErr w:type="spellStart"/>
      <w:r w:rsidRPr="00BE15BC">
        <w:rPr>
          <w:rtl/>
        </w:rPr>
        <w:t>התשע"ח</w:t>
      </w:r>
      <w:proofErr w:type="spellEnd"/>
      <w:r w:rsidR="003E683D">
        <w:rPr>
          <w:rFonts w:hint="cs"/>
          <w:rtl/>
        </w:rPr>
        <w:t>–</w:t>
      </w:r>
      <w:r w:rsidRPr="00BE15BC">
        <w:rPr>
          <w:rtl/>
        </w:rPr>
        <w:t>2018</w:t>
      </w:r>
      <w:r w:rsidRPr="00BE15BC">
        <w:rPr>
          <w:rStyle w:val="TagStyle"/>
          <w:rtl/>
        </w:rPr>
        <w:t xml:space="preserve"> &lt;&lt; הצח &gt;&gt;</w:t>
      </w:r>
      <w:bookmarkEnd w:id="1"/>
      <w:r w:rsidR="00A73C0C">
        <w:rPr>
          <w:rtl/>
        </w:rPr>
        <w:t xml:space="preserve"> </w:t>
      </w:r>
    </w:p>
    <w:p w:rsidR="00375100" w:rsidRDefault="00375100" w:rsidP="00375100">
      <w:pPr>
        <w:spacing w:before="60"/>
        <w:ind w:firstLine="0"/>
        <w:rPr>
          <w:rtl/>
        </w:rPr>
      </w:pPr>
    </w:p>
    <w:p w:rsidR="00296079" w:rsidRDefault="00296079" w:rsidP="00375100">
      <w:pPr>
        <w:spacing w:before="60"/>
        <w:ind w:firstLine="0"/>
      </w:pPr>
    </w:p>
    <w:p w:rsidR="00375100" w:rsidRDefault="00375100" w:rsidP="00375100">
      <w:pPr>
        <w:ind w:firstLine="0"/>
        <w:outlineLvl w:val="1"/>
        <w:rPr>
          <w:b/>
          <w:bCs/>
          <w:u w:val="single"/>
          <w:rtl/>
        </w:rPr>
      </w:pPr>
      <w:r>
        <w:rPr>
          <w:b/>
          <w:bCs/>
          <w:u w:val="single"/>
          <w:rtl/>
        </w:rPr>
        <w:t>נכחו:</w:t>
      </w:r>
    </w:p>
    <w:p w:rsidR="00375100" w:rsidRDefault="00375100" w:rsidP="00375100">
      <w:pPr>
        <w:ind w:firstLine="0"/>
        <w:outlineLvl w:val="1"/>
        <w:rPr>
          <w:rtl/>
        </w:rPr>
      </w:pPr>
      <w:r>
        <w:rPr>
          <w:b/>
          <w:bCs/>
          <w:u w:val="single"/>
          <w:rtl/>
        </w:rPr>
        <w:t xml:space="preserve">חברי הוועדה: </w:t>
      </w:r>
    </w:p>
    <w:p w:rsidR="00375100" w:rsidRPr="00B670F0" w:rsidRDefault="00375100" w:rsidP="00375100">
      <w:pPr>
        <w:ind w:firstLine="0"/>
        <w:rPr>
          <w:rtl/>
        </w:rPr>
      </w:pPr>
      <w:r w:rsidRPr="00B670F0">
        <w:rPr>
          <w:rtl/>
        </w:rPr>
        <w:t>יעקב מרגי – היו"ר</w:t>
      </w:r>
    </w:p>
    <w:p w:rsidR="00375100" w:rsidRPr="00B670F0" w:rsidRDefault="00375100" w:rsidP="00375100">
      <w:pPr>
        <w:ind w:firstLine="0"/>
        <w:rPr>
          <w:rtl/>
        </w:rPr>
      </w:pPr>
      <w:r w:rsidRPr="00B670F0">
        <w:rPr>
          <w:rtl/>
        </w:rPr>
        <w:t>אמיר אוחנה</w:t>
      </w:r>
    </w:p>
    <w:p w:rsidR="00375100" w:rsidRPr="00B670F0" w:rsidRDefault="00375100" w:rsidP="00375100">
      <w:pPr>
        <w:ind w:firstLine="0"/>
        <w:rPr>
          <w:rtl/>
        </w:rPr>
      </w:pPr>
      <w:r w:rsidRPr="00B670F0">
        <w:rPr>
          <w:rtl/>
        </w:rPr>
        <w:t>מירב בן ארי</w:t>
      </w:r>
    </w:p>
    <w:p w:rsidR="00375100" w:rsidRPr="00B670F0" w:rsidRDefault="00375100" w:rsidP="00375100">
      <w:pPr>
        <w:ind w:firstLine="0"/>
        <w:rPr>
          <w:rtl/>
        </w:rPr>
      </w:pPr>
      <w:proofErr w:type="spellStart"/>
      <w:r w:rsidRPr="00B670F0">
        <w:rPr>
          <w:rtl/>
        </w:rPr>
        <w:t>מכלוף</w:t>
      </w:r>
      <w:proofErr w:type="spellEnd"/>
      <w:r w:rsidRPr="00B670F0">
        <w:rPr>
          <w:rtl/>
        </w:rPr>
        <w:t xml:space="preserve"> מיקי זוהר</w:t>
      </w:r>
    </w:p>
    <w:p w:rsidR="00375100" w:rsidRPr="00B670F0" w:rsidRDefault="00375100" w:rsidP="00375100">
      <w:pPr>
        <w:ind w:firstLine="0"/>
        <w:rPr>
          <w:rtl/>
        </w:rPr>
      </w:pPr>
      <w:r w:rsidRPr="00B670F0">
        <w:rPr>
          <w:rtl/>
        </w:rPr>
        <w:t>מרדכי יוגב</w:t>
      </w:r>
    </w:p>
    <w:p w:rsidR="00375100" w:rsidRPr="00B670F0" w:rsidRDefault="00375100" w:rsidP="00375100">
      <w:pPr>
        <w:ind w:firstLine="0"/>
        <w:rPr>
          <w:rtl/>
        </w:rPr>
      </w:pPr>
      <w:r w:rsidRPr="00B670F0">
        <w:rPr>
          <w:rtl/>
        </w:rPr>
        <w:t>יוסי יונה</w:t>
      </w:r>
    </w:p>
    <w:p w:rsidR="00375100" w:rsidRPr="00B670F0" w:rsidRDefault="00375100" w:rsidP="00375100">
      <w:pPr>
        <w:ind w:firstLine="0"/>
        <w:rPr>
          <w:rtl/>
        </w:rPr>
      </w:pPr>
      <w:r w:rsidRPr="00B670F0">
        <w:rPr>
          <w:rtl/>
        </w:rPr>
        <w:t>מאיר כהן</w:t>
      </w:r>
    </w:p>
    <w:p w:rsidR="00375100" w:rsidRPr="00B670F0" w:rsidRDefault="00375100" w:rsidP="00375100">
      <w:pPr>
        <w:ind w:firstLine="0"/>
        <w:rPr>
          <w:rtl/>
        </w:rPr>
      </w:pPr>
      <w:r w:rsidRPr="00B670F0">
        <w:rPr>
          <w:rtl/>
        </w:rPr>
        <w:t>סאלח סעד</w:t>
      </w:r>
    </w:p>
    <w:p w:rsidR="00375100" w:rsidRPr="00B670F0" w:rsidRDefault="00375100" w:rsidP="00375100">
      <w:pPr>
        <w:ind w:firstLine="0"/>
        <w:rPr>
          <w:rtl/>
        </w:rPr>
      </w:pPr>
      <w:r w:rsidRPr="00B670F0">
        <w:rPr>
          <w:rtl/>
        </w:rPr>
        <w:t>עודד פורר</w:t>
      </w:r>
    </w:p>
    <w:p w:rsidR="00375100" w:rsidRDefault="00375100" w:rsidP="00375100">
      <w:pPr>
        <w:ind w:firstLine="0"/>
        <w:rPr>
          <w:rtl/>
        </w:rPr>
      </w:pPr>
      <w:r w:rsidRPr="00B670F0">
        <w:rPr>
          <w:rtl/>
        </w:rPr>
        <w:t>נורית קורן</w:t>
      </w:r>
    </w:p>
    <w:p w:rsidR="00375100" w:rsidRDefault="00375100" w:rsidP="00375100">
      <w:pPr>
        <w:ind w:firstLine="0"/>
        <w:rPr>
          <w:rtl/>
        </w:rPr>
      </w:pPr>
    </w:p>
    <w:p w:rsidR="00296079" w:rsidRDefault="00296079" w:rsidP="00375100">
      <w:pPr>
        <w:ind w:firstLine="0"/>
      </w:pPr>
    </w:p>
    <w:p w:rsidR="00375100" w:rsidRPr="00DF7049" w:rsidRDefault="00375100" w:rsidP="00DF7049">
      <w:pPr>
        <w:ind w:firstLine="0"/>
        <w:outlineLvl w:val="1"/>
        <w:rPr>
          <w:b/>
          <w:bCs/>
          <w:u w:val="single"/>
          <w:rtl/>
        </w:rPr>
      </w:pPr>
      <w:r>
        <w:rPr>
          <w:b/>
          <w:bCs/>
          <w:u w:val="single"/>
          <w:rtl/>
        </w:rPr>
        <w:t>חברי הכנסת:</w:t>
      </w:r>
    </w:p>
    <w:p w:rsidR="00375100" w:rsidRDefault="00375100" w:rsidP="00375100">
      <w:pPr>
        <w:ind w:firstLine="0"/>
        <w:rPr>
          <w:rtl/>
        </w:rPr>
      </w:pPr>
      <w:r>
        <w:rPr>
          <w:rtl/>
        </w:rPr>
        <w:t>אורן אסף חזן</w:t>
      </w:r>
    </w:p>
    <w:p w:rsidR="00375100" w:rsidRDefault="00375100" w:rsidP="00375100">
      <w:pPr>
        <w:ind w:firstLine="0"/>
        <w:rPr>
          <w:rtl/>
        </w:rPr>
      </w:pPr>
      <w:r>
        <w:rPr>
          <w:rtl/>
        </w:rPr>
        <w:t>דב חנין</w:t>
      </w:r>
    </w:p>
    <w:p w:rsidR="00375100" w:rsidRDefault="00375100" w:rsidP="00375100">
      <w:pPr>
        <w:ind w:firstLine="0"/>
        <w:rPr>
          <w:rtl/>
        </w:rPr>
      </w:pPr>
      <w:r>
        <w:rPr>
          <w:rtl/>
        </w:rPr>
        <w:t>דוד ביטן</w:t>
      </w:r>
    </w:p>
    <w:p w:rsidR="00375100" w:rsidRDefault="00375100" w:rsidP="00375100">
      <w:pPr>
        <w:ind w:firstLine="0"/>
        <w:rPr>
          <w:rtl/>
        </w:rPr>
      </w:pPr>
      <w:r>
        <w:rPr>
          <w:rtl/>
        </w:rPr>
        <w:t>נאווה בוקר</w:t>
      </w:r>
    </w:p>
    <w:p w:rsidR="00375100" w:rsidRDefault="00285BD8" w:rsidP="00375100">
      <w:pPr>
        <w:ind w:firstLine="0"/>
        <w:rPr>
          <w:rtl/>
        </w:rPr>
      </w:pPr>
      <w:r>
        <w:rPr>
          <w:rtl/>
        </w:rPr>
        <w:t>עפר</w:t>
      </w:r>
      <w:r w:rsidR="00375100">
        <w:rPr>
          <w:rtl/>
        </w:rPr>
        <w:t xml:space="preserve"> שלח</w:t>
      </w:r>
    </w:p>
    <w:p w:rsidR="00375100" w:rsidRDefault="00375100" w:rsidP="00375100">
      <w:pPr>
        <w:ind w:firstLine="0"/>
        <w:rPr>
          <w:rtl/>
        </w:rPr>
      </w:pPr>
      <w:r>
        <w:rPr>
          <w:rtl/>
        </w:rPr>
        <w:t>קארין אלהרר</w:t>
      </w:r>
    </w:p>
    <w:p w:rsidR="00375100" w:rsidRDefault="00375100" w:rsidP="00375100">
      <w:pPr>
        <w:ind w:firstLine="0"/>
        <w:rPr>
          <w:rtl/>
        </w:rPr>
      </w:pPr>
      <w:r>
        <w:rPr>
          <w:rtl/>
        </w:rPr>
        <w:t>תמר זנדברג</w:t>
      </w:r>
    </w:p>
    <w:p w:rsidR="00375100" w:rsidRDefault="00375100" w:rsidP="00375100">
      <w:pPr>
        <w:ind w:firstLine="0"/>
        <w:rPr>
          <w:rtl/>
        </w:rPr>
      </w:pPr>
    </w:p>
    <w:p w:rsidR="00296079" w:rsidRDefault="00296079" w:rsidP="00375100">
      <w:pPr>
        <w:ind w:firstLine="0"/>
        <w:rPr>
          <w:rtl/>
        </w:rPr>
      </w:pPr>
    </w:p>
    <w:p w:rsidR="00375100" w:rsidRDefault="00375100" w:rsidP="00375100">
      <w:pPr>
        <w:ind w:firstLine="0"/>
        <w:rPr>
          <w:rtl/>
        </w:rPr>
      </w:pPr>
      <w:r>
        <w:rPr>
          <w:bCs/>
          <w:u w:val="single"/>
          <w:rtl/>
        </w:rPr>
        <w:t xml:space="preserve">נכחו: </w:t>
      </w:r>
    </w:p>
    <w:p w:rsidR="00375100" w:rsidRDefault="00375100" w:rsidP="00375100">
      <w:pPr>
        <w:ind w:firstLine="0"/>
        <w:rPr>
          <w:rtl/>
        </w:rPr>
      </w:pPr>
      <w:r>
        <w:rPr>
          <w:bCs/>
          <w:u w:val="single"/>
          <w:rtl/>
        </w:rPr>
        <w:t xml:space="preserve">מוזמנים: </w:t>
      </w:r>
    </w:p>
    <w:tbl>
      <w:tblPr>
        <w:bidiVisual/>
        <w:tblW w:w="0" w:type="auto"/>
        <w:tblLook w:val="04A0" w:firstRow="1" w:lastRow="0" w:firstColumn="1" w:lastColumn="0" w:noHBand="0" w:noVBand="1"/>
      </w:tblPr>
      <w:tblGrid>
        <w:gridCol w:w="2524"/>
        <w:gridCol w:w="426"/>
        <w:gridCol w:w="6348"/>
      </w:tblGrid>
      <w:tr w:rsidR="00375100" w:rsidTr="00375100">
        <w:tc>
          <w:tcPr>
            <w:tcW w:w="2524" w:type="dxa"/>
            <w:hideMark/>
          </w:tcPr>
          <w:p w:rsidR="00375100" w:rsidRPr="00DF7049" w:rsidRDefault="00375100">
            <w:pPr>
              <w:ind w:firstLine="0"/>
              <w:rPr>
                <w:rtl/>
              </w:rPr>
            </w:pPr>
            <w:r w:rsidRPr="00DF7049">
              <w:rPr>
                <w:rtl/>
              </w:rPr>
              <w:t>יוסי שרעבי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 משרד התרבות והספורט</w:t>
            </w:r>
          </w:p>
        </w:tc>
      </w:tr>
      <w:tr w:rsidR="00375100" w:rsidTr="00375100">
        <w:tc>
          <w:tcPr>
            <w:tcW w:w="2524" w:type="dxa"/>
            <w:hideMark/>
          </w:tcPr>
          <w:p w:rsidR="00375100" w:rsidRPr="00DF7049" w:rsidRDefault="00375100">
            <w:pPr>
              <w:ind w:firstLine="0"/>
              <w:rPr>
                <w:rtl/>
              </w:rPr>
            </w:pPr>
            <w:r w:rsidRPr="00DF7049">
              <w:rPr>
                <w:rtl/>
              </w:rPr>
              <w:t>גיא ענבר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רמ"ט המנכ"ל, משרד התרבות והספורט</w:t>
            </w:r>
          </w:p>
        </w:tc>
      </w:tr>
      <w:tr w:rsidR="00375100" w:rsidTr="00375100">
        <w:tc>
          <w:tcPr>
            <w:tcW w:w="2524" w:type="dxa"/>
            <w:hideMark/>
          </w:tcPr>
          <w:p w:rsidR="00375100" w:rsidRPr="00DF7049" w:rsidRDefault="00375100">
            <w:pPr>
              <w:ind w:firstLine="0"/>
              <w:rPr>
                <w:rtl/>
              </w:rPr>
            </w:pPr>
            <w:r w:rsidRPr="00DF7049">
              <w:rPr>
                <w:rtl/>
              </w:rPr>
              <w:t>הדס פרבר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יועמ"ש, משרד התרבות והספורט</w:t>
            </w:r>
          </w:p>
        </w:tc>
      </w:tr>
      <w:tr w:rsidR="00375100" w:rsidTr="00375100">
        <w:tc>
          <w:tcPr>
            <w:tcW w:w="2524" w:type="dxa"/>
            <w:hideMark/>
          </w:tcPr>
          <w:p w:rsidR="00375100" w:rsidRPr="00DF7049" w:rsidRDefault="00375100">
            <w:pPr>
              <w:ind w:firstLine="0"/>
              <w:rPr>
                <w:rtl/>
              </w:rPr>
            </w:pPr>
            <w:r w:rsidRPr="00DF7049">
              <w:rPr>
                <w:rtl/>
              </w:rPr>
              <w:t xml:space="preserve">אייל </w:t>
            </w:r>
            <w:proofErr w:type="spellStart"/>
            <w:r w:rsidRPr="00DF7049">
              <w:rPr>
                <w:rtl/>
              </w:rPr>
              <w:t>בורס</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מועצת הקולנוע, משרד התרבות והספורט</w:t>
            </w:r>
          </w:p>
        </w:tc>
      </w:tr>
      <w:tr w:rsidR="00375100" w:rsidTr="00375100">
        <w:tc>
          <w:tcPr>
            <w:tcW w:w="2524" w:type="dxa"/>
            <w:hideMark/>
          </w:tcPr>
          <w:p w:rsidR="00375100" w:rsidRPr="00DF7049" w:rsidRDefault="00375100">
            <w:pPr>
              <w:ind w:firstLine="0"/>
              <w:rPr>
                <w:rtl/>
              </w:rPr>
            </w:pPr>
            <w:r w:rsidRPr="00DF7049">
              <w:rPr>
                <w:rtl/>
              </w:rPr>
              <w:t>דינה עברי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יועצת חיצונית, משרד התרבות והספורט</w:t>
            </w:r>
          </w:p>
        </w:tc>
      </w:tr>
      <w:tr w:rsidR="00375100" w:rsidTr="00375100">
        <w:tc>
          <w:tcPr>
            <w:tcW w:w="2524" w:type="dxa"/>
            <w:hideMark/>
          </w:tcPr>
          <w:p w:rsidR="00375100" w:rsidRPr="00DF7049" w:rsidRDefault="00375100">
            <w:pPr>
              <w:ind w:firstLine="0"/>
              <w:rPr>
                <w:rtl/>
              </w:rPr>
            </w:pPr>
            <w:r w:rsidRPr="00DF7049">
              <w:rPr>
                <w:rtl/>
              </w:rPr>
              <w:t>את כהן</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מרכזת קולנוע בכירה, משרד התרבות והספורט</w:t>
            </w:r>
          </w:p>
        </w:tc>
      </w:tr>
      <w:tr w:rsidR="00375100" w:rsidTr="00375100">
        <w:tc>
          <w:tcPr>
            <w:tcW w:w="2524" w:type="dxa"/>
            <w:hideMark/>
          </w:tcPr>
          <w:p w:rsidR="00375100" w:rsidRPr="00DF7049" w:rsidRDefault="00375100">
            <w:pPr>
              <w:ind w:firstLine="0"/>
              <w:rPr>
                <w:rtl/>
              </w:rPr>
            </w:pPr>
            <w:r w:rsidRPr="00DF7049">
              <w:rPr>
                <w:rtl/>
              </w:rPr>
              <w:t>ציפי ויינברג</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ממונה הערכת תארים אקדמיים מחו"ל, משרד החינוך</w:t>
            </w:r>
          </w:p>
        </w:tc>
      </w:tr>
      <w:tr w:rsidR="00375100" w:rsidTr="00375100">
        <w:tc>
          <w:tcPr>
            <w:tcW w:w="2524" w:type="dxa"/>
            <w:hideMark/>
          </w:tcPr>
          <w:p w:rsidR="00375100" w:rsidRPr="00DF7049" w:rsidRDefault="00375100">
            <w:pPr>
              <w:ind w:firstLine="0"/>
              <w:rPr>
                <w:rtl/>
              </w:rPr>
            </w:pPr>
            <w:r w:rsidRPr="00DF7049">
              <w:rPr>
                <w:rtl/>
              </w:rPr>
              <w:t>מיכל שאול</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עוזרת ליועצת המשפטית, הלשכה המשפטית, משרד החינוך</w:t>
            </w:r>
          </w:p>
        </w:tc>
      </w:tr>
      <w:tr w:rsidR="00375100" w:rsidTr="00375100">
        <w:tc>
          <w:tcPr>
            <w:tcW w:w="2524" w:type="dxa"/>
            <w:hideMark/>
          </w:tcPr>
          <w:p w:rsidR="00375100" w:rsidRPr="00DF7049" w:rsidRDefault="00375100">
            <w:pPr>
              <w:ind w:firstLine="0"/>
              <w:rPr>
                <w:rtl/>
              </w:rPr>
            </w:pPr>
            <w:r w:rsidRPr="00DF7049">
              <w:rPr>
                <w:rtl/>
              </w:rPr>
              <w:t>דפנה גוטליב</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ייעוץ משפטי, משרד המשפטים</w:t>
            </w:r>
          </w:p>
        </w:tc>
      </w:tr>
      <w:tr w:rsidR="00375100" w:rsidTr="00375100">
        <w:tc>
          <w:tcPr>
            <w:tcW w:w="2524" w:type="dxa"/>
            <w:hideMark/>
          </w:tcPr>
          <w:p w:rsidR="00375100" w:rsidRPr="00DF7049" w:rsidRDefault="00375100">
            <w:pPr>
              <w:ind w:firstLine="0"/>
              <w:rPr>
                <w:rtl/>
              </w:rPr>
            </w:pPr>
            <w:r w:rsidRPr="00DF7049">
              <w:rPr>
                <w:rtl/>
              </w:rPr>
              <w:t>זיו נווה</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מנכ"לית, קרן גשר לקולנוע רב-תרבותי, קרנות קולנוע</w:t>
            </w:r>
          </w:p>
        </w:tc>
      </w:tr>
      <w:tr w:rsidR="00375100" w:rsidTr="00375100">
        <w:tc>
          <w:tcPr>
            <w:tcW w:w="2524" w:type="dxa"/>
            <w:hideMark/>
          </w:tcPr>
          <w:p w:rsidR="00375100" w:rsidRPr="00DF7049" w:rsidRDefault="00375100">
            <w:pPr>
              <w:ind w:firstLine="0"/>
              <w:rPr>
                <w:rtl/>
              </w:rPr>
            </w:pPr>
            <w:r w:rsidRPr="00DF7049">
              <w:rPr>
                <w:rtl/>
              </w:rPr>
              <w:t>אסנת טרבלסי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פורום היוצרים והמפיקים בקולנוע ובטלוויזיה בישראל</w:t>
            </w:r>
          </w:p>
        </w:tc>
      </w:tr>
      <w:tr w:rsidR="00375100" w:rsidTr="00375100">
        <w:tc>
          <w:tcPr>
            <w:tcW w:w="2524" w:type="dxa"/>
            <w:hideMark/>
          </w:tcPr>
          <w:p w:rsidR="00375100" w:rsidRPr="00DF7049" w:rsidRDefault="00375100">
            <w:pPr>
              <w:ind w:firstLine="0"/>
              <w:rPr>
                <w:rtl/>
              </w:rPr>
            </w:pPr>
            <w:r w:rsidRPr="00DF7049">
              <w:rPr>
                <w:rtl/>
              </w:rPr>
              <w:t>ענת מוזס</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מנכ"לית, פורום היוצרים והמפיקים בקולנוע ובטלוויזיה בישראל</w:t>
            </w:r>
          </w:p>
        </w:tc>
      </w:tr>
      <w:tr w:rsidR="00375100" w:rsidTr="00375100">
        <w:tc>
          <w:tcPr>
            <w:tcW w:w="2524" w:type="dxa"/>
            <w:hideMark/>
          </w:tcPr>
          <w:p w:rsidR="00375100" w:rsidRPr="00DF7049" w:rsidRDefault="00375100">
            <w:pPr>
              <w:ind w:firstLine="0"/>
              <w:rPr>
                <w:rtl/>
              </w:rPr>
            </w:pPr>
            <w:r w:rsidRPr="00DF7049">
              <w:rPr>
                <w:rtl/>
              </w:rPr>
              <w:t xml:space="preserve">אורי </w:t>
            </w:r>
            <w:proofErr w:type="spellStart"/>
            <w:r w:rsidRPr="00DF7049">
              <w:rPr>
                <w:rtl/>
              </w:rPr>
              <w:t>רשטיק</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 xml:space="preserve">מנכ"ל, איגוד שחקני המסך – </w:t>
            </w:r>
            <w:proofErr w:type="spellStart"/>
            <w:r w:rsidRPr="00DF7049">
              <w:rPr>
                <w:rtl/>
              </w:rPr>
              <w:t>שח"ם</w:t>
            </w:r>
            <w:proofErr w:type="spellEnd"/>
          </w:p>
        </w:tc>
      </w:tr>
      <w:tr w:rsidR="00375100" w:rsidTr="00375100">
        <w:tc>
          <w:tcPr>
            <w:tcW w:w="2524" w:type="dxa"/>
            <w:hideMark/>
          </w:tcPr>
          <w:p w:rsidR="00375100" w:rsidRPr="00DF7049" w:rsidRDefault="00375100">
            <w:pPr>
              <w:ind w:firstLine="0"/>
              <w:rPr>
                <w:rtl/>
              </w:rPr>
            </w:pPr>
            <w:r w:rsidRPr="00DF7049">
              <w:rPr>
                <w:rtl/>
              </w:rPr>
              <w:t xml:space="preserve">דנה טל צדוק </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קשרי ממשל , איגוד שחקני המסך -</w:t>
            </w:r>
            <w:proofErr w:type="spellStart"/>
            <w:r w:rsidRPr="00DF7049">
              <w:rPr>
                <w:rtl/>
              </w:rPr>
              <w:t>שח"ם</w:t>
            </w:r>
            <w:proofErr w:type="spellEnd"/>
          </w:p>
        </w:tc>
      </w:tr>
      <w:tr w:rsidR="00375100" w:rsidTr="00375100">
        <w:tc>
          <w:tcPr>
            <w:tcW w:w="2524" w:type="dxa"/>
            <w:hideMark/>
          </w:tcPr>
          <w:p w:rsidR="00375100" w:rsidRPr="00DF7049" w:rsidRDefault="00375100">
            <w:pPr>
              <w:ind w:firstLine="0"/>
              <w:rPr>
                <w:rtl/>
              </w:rPr>
            </w:pPr>
            <w:r w:rsidRPr="00DF7049">
              <w:rPr>
                <w:rtl/>
              </w:rPr>
              <w:lastRenderedPageBreak/>
              <w:t>לימור פנחסוב</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איגוד הבמאים והתסריטאים</w:t>
            </w:r>
          </w:p>
        </w:tc>
      </w:tr>
      <w:tr w:rsidR="00375100" w:rsidTr="00375100">
        <w:tc>
          <w:tcPr>
            <w:tcW w:w="2524" w:type="dxa"/>
            <w:hideMark/>
          </w:tcPr>
          <w:p w:rsidR="00375100" w:rsidRPr="00DF7049" w:rsidRDefault="00375100">
            <w:pPr>
              <w:ind w:firstLine="0"/>
              <w:rPr>
                <w:rtl/>
              </w:rPr>
            </w:pPr>
            <w:r w:rsidRPr="00DF7049">
              <w:rPr>
                <w:rtl/>
              </w:rPr>
              <w:t>עמית ליאור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איגוד התסריטאים, איגוד הבמאים והתסריטאים</w:t>
            </w:r>
          </w:p>
        </w:tc>
      </w:tr>
      <w:tr w:rsidR="00375100" w:rsidTr="00375100">
        <w:tc>
          <w:tcPr>
            <w:tcW w:w="2524" w:type="dxa"/>
            <w:hideMark/>
          </w:tcPr>
          <w:p w:rsidR="00375100" w:rsidRPr="00DF7049" w:rsidRDefault="00375100">
            <w:pPr>
              <w:ind w:firstLine="0"/>
              <w:rPr>
                <w:rtl/>
              </w:rPr>
            </w:pPr>
            <w:r w:rsidRPr="00DF7049">
              <w:rPr>
                <w:rtl/>
              </w:rPr>
              <w:t>רועי אלבה</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אחראי על היצירה המקורית, איגוד הבמאים והתסריטאים</w:t>
            </w:r>
          </w:p>
        </w:tc>
      </w:tr>
      <w:tr w:rsidR="00DF7049" w:rsidTr="00375100">
        <w:tc>
          <w:tcPr>
            <w:tcW w:w="2524" w:type="dxa"/>
            <w:hideMark/>
          </w:tcPr>
          <w:p w:rsidR="00DF7049" w:rsidRPr="00DF7049" w:rsidRDefault="00DF7049">
            <w:pPr>
              <w:ind w:firstLine="0"/>
              <w:rPr>
                <w:rtl/>
              </w:rPr>
            </w:pPr>
            <w:r w:rsidRPr="00DF7049">
              <w:rPr>
                <w:rtl/>
              </w:rPr>
              <w:t>אסף אמיר</w:t>
            </w:r>
          </w:p>
        </w:tc>
        <w:tc>
          <w:tcPr>
            <w:tcW w:w="426" w:type="dxa"/>
            <w:hideMark/>
          </w:tcPr>
          <w:p w:rsidR="00DF7049" w:rsidRPr="00DF7049" w:rsidRDefault="00DF7049">
            <w:pPr>
              <w:ind w:firstLine="0"/>
              <w:rPr>
                <w:rtl/>
              </w:rPr>
            </w:pPr>
            <w:r w:rsidRPr="00DF7049">
              <w:rPr>
                <w:rtl/>
              </w:rPr>
              <w:t>–</w:t>
            </w:r>
          </w:p>
        </w:tc>
        <w:tc>
          <w:tcPr>
            <w:tcW w:w="6348" w:type="dxa"/>
            <w:hideMark/>
          </w:tcPr>
          <w:p w:rsidR="00DF7049" w:rsidRPr="00DF7049" w:rsidRDefault="00DF7049">
            <w:pPr>
              <w:ind w:firstLine="0"/>
              <w:rPr>
                <w:rtl/>
              </w:rPr>
            </w:pPr>
            <w:r w:rsidRPr="00DF7049">
              <w:rPr>
                <w:rtl/>
              </w:rPr>
              <w:t>חבר הנהלה, איגוד המפיקים</w:t>
            </w:r>
          </w:p>
        </w:tc>
      </w:tr>
      <w:tr w:rsidR="00DF7049" w:rsidTr="00375100">
        <w:tc>
          <w:tcPr>
            <w:tcW w:w="2524" w:type="dxa"/>
            <w:hideMark/>
          </w:tcPr>
          <w:p w:rsidR="00DF7049" w:rsidRPr="00DF7049" w:rsidRDefault="00DF7049">
            <w:pPr>
              <w:ind w:firstLine="0"/>
              <w:rPr>
                <w:rtl/>
              </w:rPr>
            </w:pPr>
            <w:r w:rsidRPr="00DF7049">
              <w:rPr>
                <w:rtl/>
              </w:rPr>
              <w:t>נגה בריינס</w:t>
            </w:r>
          </w:p>
        </w:tc>
        <w:tc>
          <w:tcPr>
            <w:tcW w:w="426" w:type="dxa"/>
            <w:hideMark/>
          </w:tcPr>
          <w:p w:rsidR="00DF7049" w:rsidRPr="00DF7049" w:rsidRDefault="00DF7049">
            <w:pPr>
              <w:ind w:firstLine="0"/>
              <w:rPr>
                <w:rtl/>
              </w:rPr>
            </w:pPr>
            <w:r w:rsidRPr="00DF7049">
              <w:rPr>
                <w:rtl/>
              </w:rPr>
              <w:t>–</w:t>
            </w:r>
          </w:p>
        </w:tc>
        <w:tc>
          <w:tcPr>
            <w:tcW w:w="6348" w:type="dxa"/>
            <w:hideMark/>
          </w:tcPr>
          <w:p w:rsidR="00DF7049" w:rsidRPr="00DF7049" w:rsidRDefault="00DF7049">
            <w:pPr>
              <w:ind w:firstLine="0"/>
              <w:rPr>
                <w:rtl/>
              </w:rPr>
            </w:pPr>
            <w:r w:rsidRPr="00DF7049">
              <w:rPr>
                <w:rtl/>
              </w:rPr>
              <w:t>מנכ״ל, איגוד העורכים</w:t>
            </w:r>
          </w:p>
        </w:tc>
      </w:tr>
      <w:tr w:rsidR="00375100" w:rsidTr="00375100">
        <w:tc>
          <w:tcPr>
            <w:tcW w:w="2524" w:type="dxa"/>
            <w:hideMark/>
          </w:tcPr>
          <w:p w:rsidR="00375100" w:rsidRPr="00DF7049" w:rsidRDefault="00375100">
            <w:pPr>
              <w:ind w:firstLine="0"/>
              <w:rPr>
                <w:rtl/>
              </w:rPr>
            </w:pPr>
            <w:r w:rsidRPr="00DF7049">
              <w:rPr>
                <w:rtl/>
              </w:rPr>
              <w:t xml:space="preserve">אלנה </w:t>
            </w:r>
            <w:proofErr w:type="spellStart"/>
            <w:r w:rsidRPr="00DF7049">
              <w:rPr>
                <w:rtl/>
              </w:rPr>
              <w:t>דבורצ'ין</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צוות ועדות הכנסת ב"נשים עושות שלום ", נשים עושות שלום</w:t>
            </w:r>
          </w:p>
        </w:tc>
      </w:tr>
      <w:tr w:rsidR="00375100" w:rsidTr="00375100">
        <w:tc>
          <w:tcPr>
            <w:tcW w:w="2524" w:type="dxa"/>
            <w:hideMark/>
          </w:tcPr>
          <w:p w:rsidR="00375100" w:rsidRPr="00DF7049" w:rsidRDefault="00375100">
            <w:pPr>
              <w:ind w:firstLine="0"/>
              <w:rPr>
                <w:rtl/>
              </w:rPr>
            </w:pPr>
            <w:r w:rsidRPr="00DF7049">
              <w:rPr>
                <w:rtl/>
              </w:rPr>
              <w:t>עדנה הראל-פישר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עו"ד, עמיתת מחקר, המכון הישראלי לדמוקרטיה</w:t>
            </w:r>
          </w:p>
        </w:tc>
      </w:tr>
      <w:tr w:rsidR="00375100" w:rsidTr="00375100">
        <w:tc>
          <w:tcPr>
            <w:tcW w:w="2524" w:type="dxa"/>
            <w:hideMark/>
          </w:tcPr>
          <w:p w:rsidR="00375100" w:rsidRPr="00DF7049" w:rsidRDefault="00375100">
            <w:pPr>
              <w:ind w:firstLine="0"/>
              <w:rPr>
                <w:rtl/>
              </w:rPr>
            </w:pPr>
            <w:r w:rsidRPr="00DF7049">
              <w:rPr>
                <w:rtl/>
              </w:rPr>
              <w:t xml:space="preserve">אליזבט </w:t>
            </w:r>
            <w:proofErr w:type="spellStart"/>
            <w:r w:rsidRPr="00DF7049">
              <w:rPr>
                <w:rtl/>
              </w:rPr>
              <w:t>זלטקיס</w:t>
            </w:r>
            <w:proofErr w:type="spellEnd"/>
            <w:r w:rsidRPr="00DF7049">
              <w:rPr>
                <w:rtl/>
              </w:rPr>
              <w:t xml:space="preserve"> </w:t>
            </w:r>
            <w:proofErr w:type="spellStart"/>
            <w:r w:rsidRPr="00DF7049">
              <w:rPr>
                <w:rtl/>
              </w:rPr>
              <w:t>ג'ייקובס</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אחראית קשרי כנסת, המכון הישראלי לדמוקרטיה</w:t>
            </w:r>
          </w:p>
        </w:tc>
      </w:tr>
      <w:tr w:rsidR="00375100" w:rsidTr="00375100">
        <w:tc>
          <w:tcPr>
            <w:tcW w:w="2524" w:type="dxa"/>
            <w:hideMark/>
          </w:tcPr>
          <w:p w:rsidR="00375100" w:rsidRPr="00DF7049" w:rsidRDefault="00375100">
            <w:pPr>
              <w:ind w:firstLine="0"/>
              <w:rPr>
                <w:rtl/>
              </w:rPr>
            </w:pPr>
            <w:r w:rsidRPr="00DF7049">
              <w:rPr>
                <w:rtl/>
              </w:rPr>
              <w:t>זיו מאור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האגודה לזכות הציבור לדעת</w:t>
            </w:r>
          </w:p>
        </w:tc>
      </w:tr>
      <w:tr w:rsidR="00375100" w:rsidTr="00375100">
        <w:tc>
          <w:tcPr>
            <w:tcW w:w="2524" w:type="dxa"/>
            <w:hideMark/>
          </w:tcPr>
          <w:p w:rsidR="00375100" w:rsidRPr="00DF7049" w:rsidRDefault="00375100">
            <w:pPr>
              <w:ind w:firstLine="0"/>
              <w:rPr>
                <w:rtl/>
              </w:rPr>
            </w:pPr>
            <w:r w:rsidRPr="00DF7049">
              <w:rPr>
                <w:rtl/>
              </w:rPr>
              <w:t xml:space="preserve">אלעד </w:t>
            </w:r>
            <w:proofErr w:type="spellStart"/>
            <w:r w:rsidRPr="00DF7049">
              <w:rPr>
                <w:rtl/>
              </w:rPr>
              <w:t>מלכא</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 האגודה לזכות הציבור לדעת</w:t>
            </w:r>
          </w:p>
        </w:tc>
      </w:tr>
      <w:tr w:rsidR="00375100" w:rsidTr="00375100">
        <w:tc>
          <w:tcPr>
            <w:tcW w:w="2524" w:type="dxa"/>
            <w:hideMark/>
          </w:tcPr>
          <w:p w:rsidR="00375100" w:rsidRPr="00DF7049" w:rsidRDefault="00375100">
            <w:pPr>
              <w:ind w:firstLine="0"/>
              <w:rPr>
                <w:rtl/>
              </w:rPr>
            </w:pPr>
            <w:r w:rsidRPr="00DF7049">
              <w:rPr>
                <w:rtl/>
              </w:rPr>
              <w:t>בועז אחד העם</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המרכז הישראלי ללימודי חרשות</w:t>
            </w:r>
          </w:p>
        </w:tc>
      </w:tr>
      <w:tr w:rsidR="00375100" w:rsidTr="00375100">
        <w:tc>
          <w:tcPr>
            <w:tcW w:w="2524" w:type="dxa"/>
            <w:hideMark/>
          </w:tcPr>
          <w:p w:rsidR="00375100" w:rsidRPr="00DF7049" w:rsidRDefault="00B670F0">
            <w:pPr>
              <w:ind w:firstLine="0"/>
              <w:rPr>
                <w:rtl/>
              </w:rPr>
            </w:pPr>
            <w:r w:rsidRPr="00DF7049">
              <w:rPr>
                <w:rFonts w:hint="cs"/>
                <w:rtl/>
              </w:rPr>
              <w:t xml:space="preserve">ד"ר </w:t>
            </w:r>
            <w:r w:rsidR="00375100" w:rsidRPr="00DF7049">
              <w:rPr>
                <w:rtl/>
              </w:rPr>
              <w:t>נועה רגב</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מנכ"לית, סינמטק ירושלים</w:t>
            </w:r>
          </w:p>
        </w:tc>
      </w:tr>
      <w:tr w:rsidR="00375100" w:rsidTr="00375100">
        <w:tc>
          <w:tcPr>
            <w:tcW w:w="2524" w:type="dxa"/>
            <w:hideMark/>
          </w:tcPr>
          <w:p w:rsidR="00375100" w:rsidRPr="00DF7049" w:rsidRDefault="00375100">
            <w:pPr>
              <w:ind w:firstLine="0"/>
              <w:rPr>
                <w:rtl/>
              </w:rPr>
            </w:pPr>
            <w:r w:rsidRPr="00DF7049">
              <w:rPr>
                <w:rtl/>
              </w:rPr>
              <w:t xml:space="preserve">אופירה </w:t>
            </w:r>
            <w:proofErr w:type="spellStart"/>
            <w:r w:rsidRPr="00DF7049">
              <w:rPr>
                <w:rtl/>
              </w:rPr>
              <w:t>לובניצקי</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 xml:space="preserve">מנכ"ל, </w:t>
            </w:r>
            <w:proofErr w:type="spellStart"/>
            <w:r w:rsidRPr="00DF7049">
              <w:rPr>
                <w:rtl/>
              </w:rPr>
              <w:t>תל"י</w:t>
            </w:r>
            <w:proofErr w:type="spellEnd"/>
            <w:r w:rsidRPr="00DF7049">
              <w:rPr>
                <w:rtl/>
              </w:rPr>
              <w:t>-חברת התמלוגים של יוצרי הקולנוע והטלוויזיה</w:t>
            </w:r>
          </w:p>
        </w:tc>
      </w:tr>
      <w:tr w:rsidR="00375100" w:rsidTr="00375100">
        <w:tc>
          <w:tcPr>
            <w:tcW w:w="2524" w:type="dxa"/>
            <w:hideMark/>
          </w:tcPr>
          <w:p w:rsidR="00375100" w:rsidRPr="00DF7049" w:rsidRDefault="00375100">
            <w:pPr>
              <w:ind w:firstLine="0"/>
              <w:rPr>
                <w:rtl/>
              </w:rPr>
            </w:pPr>
            <w:r w:rsidRPr="00DF7049">
              <w:rPr>
                <w:rtl/>
              </w:rPr>
              <w:t>אבי שמש</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 xml:space="preserve">מייסד וחבר, </w:t>
            </w:r>
            <w:proofErr w:type="spellStart"/>
            <w:r w:rsidRPr="00DF7049">
              <w:rPr>
                <w:rtl/>
              </w:rPr>
              <w:t>תל"י</w:t>
            </w:r>
            <w:proofErr w:type="spellEnd"/>
            <w:r w:rsidRPr="00DF7049">
              <w:rPr>
                <w:rtl/>
              </w:rPr>
              <w:t>-חברת התמלוגים של יוצרי הקולנוע והטלוויזיה</w:t>
            </w:r>
          </w:p>
        </w:tc>
      </w:tr>
      <w:tr w:rsidR="00375100" w:rsidTr="00375100">
        <w:tc>
          <w:tcPr>
            <w:tcW w:w="2524" w:type="dxa"/>
            <w:hideMark/>
          </w:tcPr>
          <w:p w:rsidR="00375100" w:rsidRPr="00DF7049" w:rsidRDefault="00375100">
            <w:pPr>
              <w:ind w:firstLine="0"/>
              <w:rPr>
                <w:rtl/>
              </w:rPr>
            </w:pPr>
            <w:r w:rsidRPr="00DF7049">
              <w:rPr>
                <w:rtl/>
              </w:rPr>
              <w:t xml:space="preserve">דוד </w:t>
            </w:r>
            <w:proofErr w:type="spellStart"/>
            <w:r w:rsidRPr="00DF7049">
              <w:rPr>
                <w:rtl/>
              </w:rPr>
              <w:t>קשני</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יו"ר, קול בשכונות</w:t>
            </w:r>
          </w:p>
        </w:tc>
      </w:tr>
      <w:tr w:rsidR="00375100" w:rsidTr="00375100">
        <w:tc>
          <w:tcPr>
            <w:tcW w:w="2524" w:type="dxa"/>
            <w:hideMark/>
          </w:tcPr>
          <w:p w:rsidR="00375100" w:rsidRPr="00DF7049" w:rsidRDefault="00375100">
            <w:pPr>
              <w:ind w:firstLine="0"/>
              <w:rPr>
                <w:rtl/>
              </w:rPr>
            </w:pPr>
            <w:r w:rsidRPr="00DF7049">
              <w:rPr>
                <w:rtl/>
              </w:rPr>
              <w:t>רחל שני</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סגנית</w:t>
            </w:r>
            <w:r w:rsidR="00DF7049" w:rsidRPr="00DF7049">
              <w:rPr>
                <w:rFonts w:hint="cs"/>
                <w:rtl/>
              </w:rPr>
              <w:t xml:space="preserve"> מנהל</w:t>
            </w:r>
            <w:r w:rsidRPr="00DF7049">
              <w:rPr>
                <w:rtl/>
              </w:rPr>
              <w:t>, קול בשכונות</w:t>
            </w:r>
          </w:p>
        </w:tc>
      </w:tr>
      <w:tr w:rsidR="00375100" w:rsidTr="00375100">
        <w:tc>
          <w:tcPr>
            <w:tcW w:w="2524" w:type="dxa"/>
            <w:hideMark/>
          </w:tcPr>
          <w:p w:rsidR="00375100" w:rsidRPr="00DF7049" w:rsidRDefault="00375100">
            <w:pPr>
              <w:ind w:firstLine="0"/>
              <w:rPr>
                <w:rtl/>
              </w:rPr>
            </w:pPr>
            <w:r w:rsidRPr="00DF7049">
              <w:rPr>
                <w:rtl/>
              </w:rPr>
              <w:t xml:space="preserve">ליאור </w:t>
            </w:r>
            <w:proofErr w:type="spellStart"/>
            <w:r w:rsidRPr="00DF7049">
              <w:rPr>
                <w:rtl/>
              </w:rPr>
              <w:t>אלפנט</w:t>
            </w:r>
            <w:proofErr w:type="spellEnd"/>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 xml:space="preserve">יו"ר, </w:t>
            </w:r>
            <w:r w:rsidR="00B670F0" w:rsidRPr="00DF7049">
              <w:rPr>
                <w:rtl/>
              </w:rPr>
              <w:t>עמותת נשים בתמונה</w:t>
            </w:r>
            <w:r w:rsidR="00B670F0" w:rsidRPr="00DF7049">
              <w:rPr>
                <w:rFonts w:ascii="Arial" w:hAnsi="Arial" w:cs="Arial"/>
                <w:color w:val="333333"/>
                <w:shd w:val="clear" w:color="auto" w:fill="FFFFFF"/>
                <w:rtl/>
              </w:rPr>
              <w:t> </w:t>
            </w:r>
          </w:p>
        </w:tc>
      </w:tr>
      <w:tr w:rsidR="00C14792" w:rsidTr="00375100">
        <w:tc>
          <w:tcPr>
            <w:tcW w:w="2524" w:type="dxa"/>
            <w:hideMark/>
          </w:tcPr>
          <w:p w:rsidR="00C14792" w:rsidRDefault="00C14792">
            <w:pPr>
              <w:ind w:firstLine="0"/>
              <w:rPr>
                <w:rtl/>
              </w:rPr>
            </w:pPr>
            <w:r>
              <w:rPr>
                <w:rtl/>
              </w:rPr>
              <w:t xml:space="preserve">קרן </w:t>
            </w:r>
            <w:proofErr w:type="spellStart"/>
            <w:r>
              <w:rPr>
                <w:rtl/>
              </w:rPr>
              <w:t>איוס</w:t>
            </w:r>
            <w:proofErr w:type="spellEnd"/>
          </w:p>
        </w:tc>
        <w:tc>
          <w:tcPr>
            <w:tcW w:w="426" w:type="dxa"/>
          </w:tcPr>
          <w:p w:rsidR="00C14792" w:rsidRDefault="00C14792">
            <w:pPr>
              <w:ind w:firstLine="0"/>
              <w:rPr>
                <w:rtl/>
              </w:rPr>
            </w:pPr>
            <w:r w:rsidRPr="00DF7049">
              <w:rPr>
                <w:rtl/>
              </w:rPr>
              <w:t>–</w:t>
            </w:r>
          </w:p>
        </w:tc>
        <w:tc>
          <w:tcPr>
            <w:tcW w:w="6348" w:type="dxa"/>
          </w:tcPr>
          <w:p w:rsidR="00C14792" w:rsidRDefault="00C14792">
            <w:pPr>
              <w:ind w:firstLine="0"/>
              <w:rPr>
                <w:rtl/>
              </w:rPr>
            </w:pPr>
            <w:r>
              <w:rPr>
                <w:rFonts w:hint="cs"/>
                <w:rtl/>
              </w:rPr>
              <w:t>מוזמן/ת</w:t>
            </w:r>
          </w:p>
        </w:tc>
      </w:tr>
      <w:tr w:rsidR="00375100" w:rsidTr="00375100">
        <w:tc>
          <w:tcPr>
            <w:tcW w:w="2524" w:type="dxa"/>
            <w:hideMark/>
          </w:tcPr>
          <w:p w:rsidR="00375100" w:rsidRPr="00DF7049" w:rsidRDefault="00375100">
            <w:pPr>
              <w:ind w:firstLine="0"/>
              <w:rPr>
                <w:rtl/>
              </w:rPr>
            </w:pPr>
            <w:r w:rsidRPr="00DF7049">
              <w:rPr>
                <w:rtl/>
              </w:rPr>
              <w:t>מבשרת נבו</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C14792" w:rsidP="00C14792">
            <w:pPr>
              <w:ind w:firstLine="0"/>
              <w:rPr>
                <w:rtl/>
              </w:rPr>
            </w:pPr>
            <w:r>
              <w:rPr>
                <w:rtl/>
              </w:rPr>
              <w:t>שדל</w:t>
            </w:r>
            <w:r>
              <w:rPr>
                <w:rFonts w:hint="cs"/>
                <w:rtl/>
              </w:rPr>
              <w:t>ן/</w:t>
            </w:r>
            <w:r>
              <w:rPr>
                <w:rtl/>
              </w:rPr>
              <w:t xml:space="preserve">ת </w:t>
            </w:r>
            <w:r>
              <w:rPr>
                <w:rFonts w:hint="cs"/>
                <w:rtl/>
              </w:rPr>
              <w:t>(</w:t>
            </w:r>
            <w:proofErr w:type="spellStart"/>
            <w:r w:rsidR="00375100" w:rsidRPr="00DF7049">
              <w:rPr>
                <w:rtl/>
              </w:rPr>
              <w:t>ריפבליק</w:t>
            </w:r>
            <w:proofErr w:type="spellEnd"/>
            <w:r w:rsidR="00375100" w:rsidRPr="00DF7049">
              <w:rPr>
                <w:rtl/>
              </w:rPr>
              <w:t xml:space="preserve"> יועצים</w:t>
            </w:r>
            <w:r>
              <w:rPr>
                <w:rFonts w:hint="cs"/>
                <w:rtl/>
              </w:rPr>
              <w:t xml:space="preserve"> </w:t>
            </w:r>
            <w:proofErr w:type="spellStart"/>
            <w:r>
              <w:rPr>
                <w:rFonts w:hint="cs"/>
                <w:rtl/>
              </w:rPr>
              <w:t>בע</w:t>
            </w:r>
            <w:proofErr w:type="spellEnd"/>
            <w:r>
              <w:rPr>
                <w:rFonts w:hint="cs"/>
                <w:rtl/>
              </w:rPr>
              <w:t>''מ)</w:t>
            </w:r>
            <w:r w:rsidR="00375100" w:rsidRPr="00DF7049">
              <w:rPr>
                <w:rtl/>
              </w:rPr>
              <w:t>, מייצג/ת</w:t>
            </w:r>
            <w:r>
              <w:rPr>
                <w:rFonts w:hint="cs"/>
                <w:rtl/>
              </w:rPr>
              <w:t xml:space="preserve"> את</w:t>
            </w:r>
            <w:r w:rsidR="00375100" w:rsidRPr="00DF7049">
              <w:rPr>
                <w:rtl/>
              </w:rPr>
              <w:t xml:space="preserve"> </w:t>
            </w:r>
            <w:proofErr w:type="spellStart"/>
            <w:r w:rsidR="00375100" w:rsidRPr="00DF7049">
              <w:rPr>
                <w:rtl/>
              </w:rPr>
              <w:t>תל"י</w:t>
            </w:r>
            <w:proofErr w:type="spellEnd"/>
            <w:r w:rsidR="00375100" w:rsidRPr="00DF7049">
              <w:rPr>
                <w:rtl/>
              </w:rPr>
              <w:t>-חברת התמלוגים של יוצרי הקולנוע והטלוויזיה בישראל</w:t>
            </w:r>
          </w:p>
        </w:tc>
      </w:tr>
      <w:tr w:rsidR="00375100" w:rsidTr="00375100">
        <w:tc>
          <w:tcPr>
            <w:tcW w:w="2524" w:type="dxa"/>
            <w:hideMark/>
          </w:tcPr>
          <w:p w:rsidR="00375100" w:rsidRPr="00DF7049" w:rsidRDefault="00375100">
            <w:pPr>
              <w:ind w:firstLine="0"/>
              <w:rPr>
                <w:rtl/>
              </w:rPr>
            </w:pPr>
            <w:r w:rsidRPr="00DF7049">
              <w:rPr>
                <w:rtl/>
              </w:rPr>
              <w:t>לירון הרשקוביץ</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375100">
            <w:pPr>
              <w:ind w:firstLine="0"/>
              <w:rPr>
                <w:rtl/>
              </w:rPr>
            </w:pPr>
            <w:r w:rsidRPr="00DF7049">
              <w:rPr>
                <w:rtl/>
              </w:rPr>
              <w:t>שדלן</w:t>
            </w:r>
            <w:r w:rsidR="00C14792">
              <w:rPr>
                <w:rFonts w:hint="cs"/>
                <w:rtl/>
              </w:rPr>
              <w:t>/</w:t>
            </w:r>
            <w:proofErr w:type="spellStart"/>
            <w:r w:rsidR="00C14792">
              <w:rPr>
                <w:rFonts w:hint="cs"/>
                <w:rtl/>
              </w:rPr>
              <w:t>ית</w:t>
            </w:r>
            <w:proofErr w:type="spellEnd"/>
            <w:r w:rsidR="00C14792">
              <w:rPr>
                <w:rtl/>
              </w:rPr>
              <w:t xml:space="preserve"> </w:t>
            </w:r>
            <w:r w:rsidR="00C14792">
              <w:rPr>
                <w:rFonts w:hint="cs"/>
                <w:rtl/>
              </w:rPr>
              <w:t>(</w:t>
            </w:r>
            <w:proofErr w:type="spellStart"/>
            <w:r w:rsidRPr="00DF7049">
              <w:rPr>
                <w:rtl/>
              </w:rPr>
              <w:t>ריפבליק</w:t>
            </w:r>
            <w:proofErr w:type="spellEnd"/>
            <w:r w:rsidRPr="00DF7049">
              <w:rPr>
                <w:rtl/>
              </w:rPr>
              <w:t xml:space="preserve"> יועצים</w:t>
            </w:r>
            <w:r w:rsidR="00C14792">
              <w:rPr>
                <w:rFonts w:hint="cs"/>
                <w:rtl/>
              </w:rPr>
              <w:t xml:space="preserve"> </w:t>
            </w:r>
            <w:proofErr w:type="spellStart"/>
            <w:r w:rsidR="00C14792">
              <w:rPr>
                <w:rFonts w:hint="cs"/>
                <w:rtl/>
              </w:rPr>
              <w:t>בע</w:t>
            </w:r>
            <w:proofErr w:type="spellEnd"/>
            <w:r w:rsidR="00C14792">
              <w:rPr>
                <w:rFonts w:hint="cs"/>
                <w:rtl/>
              </w:rPr>
              <w:t>''מ)</w:t>
            </w:r>
            <w:r w:rsidRPr="00DF7049">
              <w:rPr>
                <w:rtl/>
              </w:rPr>
              <w:t xml:space="preserve">, מייצג/ת </w:t>
            </w:r>
            <w:r w:rsidR="00C14792">
              <w:rPr>
                <w:rFonts w:hint="cs"/>
                <w:rtl/>
              </w:rPr>
              <w:t xml:space="preserve">את </w:t>
            </w:r>
            <w:proofErr w:type="spellStart"/>
            <w:r w:rsidRPr="00DF7049">
              <w:rPr>
                <w:rtl/>
              </w:rPr>
              <w:t>תל"י</w:t>
            </w:r>
            <w:proofErr w:type="spellEnd"/>
            <w:r w:rsidRPr="00DF7049">
              <w:rPr>
                <w:rtl/>
              </w:rPr>
              <w:t>-חברת התמלוגים של יוצרי הקולנוע והטלוויזיה בישראל</w:t>
            </w:r>
          </w:p>
        </w:tc>
      </w:tr>
      <w:tr w:rsidR="00375100" w:rsidTr="00375100">
        <w:tc>
          <w:tcPr>
            <w:tcW w:w="2524" w:type="dxa"/>
            <w:hideMark/>
          </w:tcPr>
          <w:p w:rsidR="00375100" w:rsidRPr="00DF7049" w:rsidRDefault="00375100">
            <w:pPr>
              <w:ind w:firstLine="0"/>
              <w:rPr>
                <w:rtl/>
              </w:rPr>
            </w:pPr>
            <w:r w:rsidRPr="00DF7049">
              <w:rPr>
                <w:rtl/>
              </w:rPr>
              <w:t>אורית לרנר</w:t>
            </w:r>
          </w:p>
        </w:tc>
        <w:tc>
          <w:tcPr>
            <w:tcW w:w="426" w:type="dxa"/>
            <w:hideMark/>
          </w:tcPr>
          <w:p w:rsidR="00375100" w:rsidRPr="00DF7049" w:rsidRDefault="00375100">
            <w:pPr>
              <w:ind w:firstLine="0"/>
              <w:rPr>
                <w:rtl/>
              </w:rPr>
            </w:pPr>
            <w:r w:rsidRPr="00DF7049">
              <w:rPr>
                <w:rtl/>
              </w:rPr>
              <w:t>–</w:t>
            </w:r>
          </w:p>
        </w:tc>
        <w:tc>
          <w:tcPr>
            <w:tcW w:w="6348" w:type="dxa"/>
            <w:hideMark/>
          </w:tcPr>
          <w:p w:rsidR="00375100" w:rsidRPr="00DF7049" w:rsidRDefault="00C14792">
            <w:pPr>
              <w:ind w:firstLine="0"/>
              <w:rPr>
                <w:rtl/>
              </w:rPr>
            </w:pPr>
            <w:r>
              <w:rPr>
                <w:rtl/>
              </w:rPr>
              <w:t>שדל</w:t>
            </w:r>
            <w:r>
              <w:rPr>
                <w:rFonts w:hint="cs"/>
                <w:rtl/>
              </w:rPr>
              <w:t>ן/</w:t>
            </w:r>
            <w:proofErr w:type="spellStart"/>
            <w:r w:rsidR="00375100" w:rsidRPr="00DF7049">
              <w:rPr>
                <w:rtl/>
              </w:rPr>
              <w:t>ית</w:t>
            </w:r>
            <w:proofErr w:type="spellEnd"/>
            <w:r w:rsidR="00B670F0" w:rsidRPr="00DF7049">
              <w:rPr>
                <w:rFonts w:hint="cs"/>
                <w:rtl/>
              </w:rPr>
              <w:t>,</w:t>
            </w:r>
            <w:r w:rsidR="00375100" w:rsidRPr="00DF7049">
              <w:rPr>
                <w:rtl/>
              </w:rPr>
              <w:t xml:space="preserve"> מייצג/ת את קרן הקולנוע הישראלי, פורום מוסדות תרבות ואמנות בישראל, פורום מוסדות התרבות בירושלים </w:t>
            </w:r>
          </w:p>
        </w:tc>
      </w:tr>
    </w:tbl>
    <w:p w:rsidR="00375100" w:rsidRDefault="00375100" w:rsidP="00375100">
      <w:pPr>
        <w:ind w:firstLine="0"/>
        <w:rPr>
          <w:rtl/>
        </w:rPr>
      </w:pPr>
    </w:p>
    <w:p w:rsidR="00C14792" w:rsidRDefault="00C14792" w:rsidP="00375100">
      <w:pPr>
        <w:ind w:firstLine="0"/>
        <w:rPr>
          <w:rtl/>
        </w:rPr>
      </w:pPr>
    </w:p>
    <w:p w:rsidR="00375100" w:rsidRDefault="00375100" w:rsidP="00375100">
      <w:pPr>
        <w:ind w:firstLine="0"/>
        <w:outlineLvl w:val="1"/>
        <w:rPr>
          <w:rtl/>
        </w:rPr>
      </w:pPr>
      <w:r>
        <w:rPr>
          <w:b/>
          <w:bCs/>
          <w:u w:val="single"/>
          <w:rtl/>
        </w:rPr>
        <w:t>ייעוץ משפטי:</w:t>
      </w:r>
      <w:r>
        <w:rPr>
          <w:rtl/>
        </w:rPr>
        <w:t xml:space="preserve"> </w:t>
      </w:r>
    </w:p>
    <w:p w:rsidR="00375100" w:rsidRDefault="00375100" w:rsidP="00375100">
      <w:pPr>
        <w:ind w:firstLine="0"/>
        <w:rPr>
          <w:rtl/>
        </w:rPr>
      </w:pPr>
      <w:r>
        <w:rPr>
          <w:rtl/>
        </w:rPr>
        <w:t>מירב ישראלי</w:t>
      </w:r>
    </w:p>
    <w:p w:rsidR="00375100" w:rsidRDefault="00375100" w:rsidP="00375100">
      <w:pPr>
        <w:ind w:firstLine="0"/>
      </w:pPr>
    </w:p>
    <w:p w:rsidR="00375100" w:rsidRDefault="00375100" w:rsidP="00375100">
      <w:pPr>
        <w:ind w:firstLine="0"/>
        <w:outlineLvl w:val="1"/>
        <w:rPr>
          <w:rtl/>
        </w:rPr>
      </w:pPr>
      <w:r>
        <w:rPr>
          <w:b/>
          <w:bCs/>
          <w:u w:val="single"/>
          <w:rtl/>
        </w:rPr>
        <w:t>מנהל/ת הוועדה:</w:t>
      </w:r>
    </w:p>
    <w:p w:rsidR="00375100" w:rsidRDefault="00375100" w:rsidP="00375100">
      <w:pPr>
        <w:ind w:firstLine="0"/>
        <w:rPr>
          <w:u w:val="single"/>
          <w:rtl/>
        </w:rPr>
      </w:pPr>
      <w:r>
        <w:rPr>
          <w:rtl/>
        </w:rPr>
        <w:t>יהודית גידלי</w:t>
      </w:r>
    </w:p>
    <w:p w:rsidR="00375100" w:rsidRDefault="00375100" w:rsidP="00375100">
      <w:pPr>
        <w:ind w:firstLine="0"/>
      </w:pPr>
    </w:p>
    <w:p w:rsidR="00375100" w:rsidRDefault="00375100" w:rsidP="00375100">
      <w:pPr>
        <w:ind w:firstLine="0"/>
        <w:outlineLvl w:val="1"/>
        <w:rPr>
          <w:rtl/>
        </w:rPr>
      </w:pPr>
      <w:r>
        <w:rPr>
          <w:b/>
          <w:bCs/>
          <w:u w:val="single"/>
          <w:rtl/>
        </w:rPr>
        <w:t>רישום פרלמנטרי:</w:t>
      </w:r>
    </w:p>
    <w:p w:rsidR="00375100" w:rsidRDefault="00375100" w:rsidP="00375100">
      <w:pPr>
        <w:ind w:firstLine="0"/>
        <w:rPr>
          <w:rtl/>
        </w:rPr>
      </w:pPr>
      <w:r>
        <w:rPr>
          <w:rtl/>
        </w:rPr>
        <w:t>אלון דמלה</w:t>
      </w:r>
    </w:p>
    <w:p w:rsidR="00375100" w:rsidRDefault="00375100" w:rsidP="00375100">
      <w:pPr>
        <w:ind w:firstLine="0"/>
        <w:rPr>
          <w:rtl/>
        </w:rPr>
      </w:pPr>
      <w:r>
        <w:rPr>
          <w:rtl/>
        </w:rPr>
        <w:br w:type="page"/>
      </w:r>
    </w:p>
    <w:p w:rsidR="00375100" w:rsidRDefault="00375100" w:rsidP="00375100">
      <w:pPr>
        <w:bidi w:val="0"/>
        <w:spacing w:line="240" w:lineRule="auto"/>
        <w:ind w:firstLine="0"/>
        <w:jc w:val="left"/>
      </w:pPr>
    </w:p>
    <w:p w:rsidR="00375100" w:rsidRDefault="00375100" w:rsidP="00375100">
      <w:pPr>
        <w:pStyle w:val="a7"/>
        <w:keepNext/>
        <w:rPr>
          <w:rtl/>
        </w:rPr>
      </w:pPr>
      <w:r>
        <w:rPr>
          <w:rStyle w:val="TagStyle"/>
          <w:rFonts w:hint="cs"/>
          <w:rtl/>
        </w:rPr>
        <w:t xml:space="preserve"> &lt;&lt; נושא &gt;&gt; </w:t>
      </w:r>
      <w:r>
        <w:rPr>
          <w:rFonts w:hint="cs"/>
          <w:rtl/>
        </w:rPr>
        <w:t xml:space="preserve">הצעת חוק הקולנוע (תיקון מס' 5), </w:t>
      </w:r>
      <w:proofErr w:type="spellStart"/>
      <w:r>
        <w:rPr>
          <w:rFonts w:hint="cs"/>
          <w:rtl/>
        </w:rPr>
        <w:t>התשע"ח</w:t>
      </w:r>
      <w:proofErr w:type="spellEnd"/>
      <w:r>
        <w:rPr>
          <w:rFonts w:hint="cs"/>
          <w:rtl/>
        </w:rPr>
        <w:t>–2018, מ/1241</w:t>
      </w:r>
      <w:r>
        <w:rPr>
          <w:rStyle w:val="TagStyle"/>
          <w:rFonts w:hint="cs"/>
          <w:rtl/>
        </w:rPr>
        <w:t xml:space="preserve"> &lt;&lt; נושא &gt;&gt;</w:t>
      </w:r>
      <w:r>
        <w:rPr>
          <w:rFonts w:hint="cs"/>
          <w:rtl/>
        </w:rPr>
        <w:t xml:space="preserve"> </w:t>
      </w:r>
    </w:p>
    <w:p w:rsidR="00375100" w:rsidRDefault="00375100" w:rsidP="00375100">
      <w:pPr>
        <w:pStyle w:val="KeepWithNext"/>
        <w:rPr>
          <w:rtl/>
        </w:rPr>
      </w:pP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שלום לכולם, בוקר טוב. אני מתכבד לפתוח את ישיבת ועדת החינוך, התרבות והספורט של הכנסת, 15 באוקטובר 2018, ו' בחשון תשע"ט. הנושא: הצעת חוק הקולנוע (תי</w:t>
      </w:r>
      <w:r w:rsidR="00DF7049">
        <w:rPr>
          <w:rtl/>
        </w:rPr>
        <w:t xml:space="preserve">קון מס' 5), </w:t>
      </w:r>
      <w:proofErr w:type="spellStart"/>
      <w:r w:rsidR="00DF7049">
        <w:rPr>
          <w:rtl/>
        </w:rPr>
        <w:t>התשע"ח</w:t>
      </w:r>
      <w:proofErr w:type="spellEnd"/>
      <w:r w:rsidR="00DF7049">
        <w:rPr>
          <w:rtl/>
        </w:rPr>
        <w:t>–2018,</w:t>
      </w:r>
      <w:r>
        <w:rPr>
          <w:rtl/>
        </w:rPr>
        <w:t xml:space="preserve"> הכנה לקריאה שנייה ושלישית. להזכירכם, אנחנו סיימנו את המושב הקודם באמצע הצבעות על ההסתייגויות. הדיונים על החוק הסתיימו. הוצגו ההסתייגויות, קצבנו זמן להסתייגויות, התחלנו להצביע עליהן. נשארו לנו כ-50 הסתייגויות שנצבי</w:t>
      </w:r>
      <w:r w:rsidR="006B7DCC">
        <w:rPr>
          <w:rtl/>
        </w:rPr>
        <w:t>ע עליהן כרגע ונמשיך את הפרוצדור</w:t>
      </w:r>
      <w:r w:rsidR="006B7DCC">
        <w:rPr>
          <w:rFonts w:hint="cs"/>
          <w:rtl/>
        </w:rPr>
        <w:t>ות</w:t>
      </w:r>
      <w:r>
        <w:rPr>
          <w:rtl/>
        </w:rPr>
        <w:t>.</w:t>
      </w:r>
    </w:p>
    <w:p w:rsidR="00375100" w:rsidRDefault="00375100" w:rsidP="00375100">
      <w:pPr>
        <w:rPr>
          <w:rtl/>
        </w:rPr>
      </w:pPr>
    </w:p>
    <w:p w:rsidR="00375100" w:rsidRDefault="00375100" w:rsidP="00375100">
      <w:pPr>
        <w:rPr>
          <w:rtl/>
        </w:rPr>
      </w:pPr>
      <w:r>
        <w:rPr>
          <w:rtl/>
        </w:rPr>
        <w:t>אני כבר אומר לאורחים: קודם כול, זה טוב שאתם כאן. זו חוזקה של הדמוקרטיה הישראלית. ניתנה לכם הזדמנות לומר ודבריכם נשמעו, החוק נכנס לוועדה ולא יצא כפי שהוא נכנס. נעשו בו הרבה שינויים. גם משרד התרבות חזר בו מחלק מהרצונות שלו בתחילה. אנחנו ניתן למשרד החינוך להצהיר בלבד לפרוטוקול, לא לדיון, ולא לקריאות ביניים, ולא להערות, רק הצהרה לפרוטוקול. וכן למשרד המשפטים להשיב על קובלנה, תלונה של חבר הכנסת דב חנין. ואנחנו נכריז על עשר דקות הפסקה לצורך התייעצויות יחד עם חברי הכנסת המסתייגים. יכול להיות שנמתיק – לא רוצה לומר את הגלולה – אבל נמתיק את החוק הזה עוד יותר. ויכול להיות שנצא עם חיוך בסוף כי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רצית להישאר פה עד 14:</w:t>
      </w:r>
      <w:r w:rsidR="00C2100D">
        <w:rPr>
          <w:rtl/>
        </w:rPr>
        <w:t>00? יכול להיות שנחסוך לך את זה.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אמרו לי לבוא להצביע, אבל כנראה הצבעות לא יהיו.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יהיו, יהיו. אני חושב שאם נגיע להבנות, זה – אני לא רוצה לומר אני, הוא – כל מי שבאמת היה חפץ להביא לפה משהו יותר מתוקן היה שותף לכך בקואליציה. וזה התחיל כבר כמה ימים קודם, וגם בהידברות עם הארגונים, ואם זה רצונם של הארגונים, אז נענינו. וגם במשרד האוצר יש, איך אומרים, רצון טוב ונפש חפצה, אבל הכול-הכול תלוי בדרך. אם הדרך תהיה דרך קלה, אז נגיע ליעד בצורה נעימה, וגם למאוויים שלנו.</w:t>
      </w:r>
    </w:p>
    <w:p w:rsidR="00375100" w:rsidRDefault="00375100" w:rsidP="00375100">
      <w:pPr>
        <w:rPr>
          <w:rtl/>
        </w:rPr>
      </w:pPr>
    </w:p>
    <w:p w:rsidR="00375100" w:rsidRDefault="00375100" w:rsidP="00375100">
      <w:pPr>
        <w:rPr>
          <w:rtl/>
        </w:rPr>
      </w:pPr>
      <w:r>
        <w:rPr>
          <w:rtl/>
        </w:rPr>
        <w:t>משרד החינוך, הצהרה לפרוטוקול. אני לא מבין למה קפ</w:t>
      </w:r>
      <w:r w:rsidR="00C2100D">
        <w:rPr>
          <w:rtl/>
        </w:rPr>
        <w:t>ץ רוגזכם, אבל תצהירו, אין בעיה.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מיכל שאול:</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עורכת הדין מיכל שאול, מהלשכה המשפטית במשרד החינוך. אנחנו רוצים להעיר לגבי תיקון סעיף 12, לגבי מי שזכאי להיכלל במאגר הלקטורים, ועל כך שנקבע שבעל תואר הוא תואר אקדמי ממוסד מוכר להשכלה גבוהה, או תואר שאגף להערכת תארים אקדמיים ממשרד החינוך הכיר בו. חשוב להגיד שלהכרת אגף התארים יש השלכות במישור יחסי עבודה בלבד. אין להם השלכות אקדמיות ואין באישור כזה כדי להפוך את התואר מחו"ל לשווי ערך אקדמית, או מבחינת </w:t>
      </w:r>
      <w:proofErr w:type="spellStart"/>
      <w:r>
        <w:rPr>
          <w:rtl/>
        </w:rPr>
        <w:t>תוכנית</w:t>
      </w:r>
      <w:proofErr w:type="spellEnd"/>
      <w:r>
        <w:rPr>
          <w:rtl/>
        </w:rPr>
        <w:t xml:space="preserve"> הלימודים, לתואר ישראלי באותם תחומים. זאת אומרת, ההכרה ניתנת לצורך שכר ודרגה בלבד.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תודה, הבנו</w:t>
      </w:r>
      <w:r w:rsidR="00C2100D">
        <w:rPr>
          <w:rtl/>
        </w:rPr>
        <w:t>. תודה, זה לא דיון, זה לא דיון.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הסבר. רק הסבר.</w:t>
      </w:r>
    </w:p>
    <w:p w:rsidR="00375100" w:rsidRDefault="00375100" w:rsidP="00375100">
      <w:pPr>
        <w:pStyle w:val="afb"/>
        <w:keepNext/>
        <w:rPr>
          <w:rtl/>
        </w:rPr>
      </w:pPr>
      <w:r>
        <w:rPr>
          <w:rStyle w:val="TagStyle"/>
          <w:rFonts w:hint="cs"/>
          <w:rtl/>
        </w:rPr>
        <w:lastRenderedPageBreak/>
        <w:t xml:space="preserve">&lt;&lt; אורח &gt;&gt; </w:t>
      </w:r>
      <w:r>
        <w:rPr>
          <w:rFonts w:hint="cs"/>
          <w:rtl/>
        </w:rPr>
        <w:t>מיכל שאול:</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 שום בעיה, אני יכולה להסביר. במשרד החינוך הוקם לפני שנים אגף להערכת תארים מחו"ל בעצם כדי להגיד האם תואר שמגיע מחו"ל שווי ערך לתואר אקדמי לצרכי דירוג ושכר, האם הוא יכול לתת איזושהי נקודה, איזושהי הטבה, איזשהו זיכוי בתלוש השכר וביחסי עבודה בלבד. הוא לא אומר מבחינה האקדמית האם זה שווי ערך לתואר ישראלי, מה יש באותו תואר. לשם הדוגמה הכי פשוטה, אני יכולה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ברור, ברור. הבהרת, ההבהרה שלך מה-זה הובהרה. בוא תקשיבי טוב - -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גם לנו פשוט. אני מנסה להבין.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אתה לא תבין מיד. כפי שאני מכיר אותך, גם לא תרצה להבין מהר. חכה רגע, תן לי רגע.</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אתה תסביר לי, תסביר.</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לא משפטן אני ולא בן משפטן, כשאמרתי שלא מבין למה קפצתם, למה קפץ רוגזכם – אם לשון החוק אומרת שמועמד למאגר הלקטורים יכול להציג תואר מחו"ל שאותו – איך קראת לו? המוסד שהקמתם - -</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מיכל שאול:</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אגף להערכת תארים.</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אגף להערכת תארים יאשר אותו לצורכי מה שאתם מכירים אותו, וזה תנאי קביל לתנאי סף, נקודה. זה שאתם לא רוצים להתעסק בזה, בסדר. מישהו אחר חשב אחרת. איחרתם את העגלה. זה מופיע בלשון החוק, אמרת את זה לפרוטוקול. תודה.</w:t>
      </w:r>
    </w:p>
    <w:p w:rsidR="00375100" w:rsidRDefault="00375100" w:rsidP="00375100">
      <w:pPr>
        <w:rPr>
          <w:rtl/>
        </w:rPr>
      </w:pPr>
    </w:p>
    <w:p w:rsidR="00375100" w:rsidRDefault="00375100" w:rsidP="00375100">
      <w:pPr>
        <w:rPr>
          <w:rtl/>
        </w:rPr>
      </w:pPr>
      <w:r>
        <w:rPr>
          <w:rtl/>
        </w:rPr>
        <w:t>תשובה של משרד המשפטים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רגע. לפני התשובה, השאלה. לפני התשובה, השאלה.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רגע, השאלה - - - </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לא להפריע.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להציג את השאלה.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שלך?</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 שלי.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5355F4">
      <w:pPr>
        <w:rPr>
          <w:rtl/>
        </w:rPr>
      </w:pPr>
      <w:r>
        <w:rPr>
          <w:rtl/>
        </w:rPr>
        <w:t>להציג אותה? בבקשה.</w:t>
      </w:r>
      <w:r w:rsidR="005355F4">
        <w:rPr>
          <w:rFonts w:hint="cs"/>
          <w:rtl/>
        </w:rPr>
        <w:t xml:space="preserve"> </w:t>
      </w:r>
      <w:r>
        <w:rPr>
          <w:rtl/>
        </w:rPr>
        <w:t>למרות שהיא יכלה להציג את השאלה שלך לא פחות, אבל קח,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זו שאלה שלו, מה?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שאלה שלו, תן לו להציג אותה.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p>
    <w:p w:rsidR="00375100" w:rsidRDefault="00375100" w:rsidP="00375100">
      <w:pPr>
        <w:rPr>
          <w:rtl/>
        </w:rPr>
      </w:pPr>
      <w:r>
        <w:rPr>
          <w:rtl/>
        </w:rPr>
        <w:t>סליחה, אמרתי "למרות", מותר לי.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C2100D" w:rsidP="005355F4">
      <w:pPr>
        <w:rPr>
          <w:rtl/>
        </w:rPr>
      </w:pPr>
      <w:r>
        <w:rPr>
          <w:rtl/>
        </w:rPr>
        <w:t>מאה אחוז.</w:t>
      </w:r>
      <w:r w:rsidR="005355F4">
        <w:rPr>
          <w:rFonts w:hint="cs"/>
          <w:rtl/>
        </w:rPr>
        <w:t xml:space="preserve"> </w:t>
      </w:r>
      <w:r w:rsidR="00375100">
        <w:rPr>
          <w:rtl/>
        </w:rPr>
        <w:t>תודה לך, אדוני היושב-ראש. אני בקצרה רוצה להציג את הפנייה שלי ליועץ המשפטי לממשלה. אני לא אקריא את הפנייה במלואה, כי היא מאוד-מאוד ארוכה. אני אציג את עיקרי הדברים, את מהות העניין. יש המון-המון ויכוחים והמון טענות בעניין החוק הזה. המכתב שלי ליועץ המשפטי לא עסק בכל הטענות ובכל הבעיות שהחוק מעורר, שחלקן נדונו כאן בוועדה, אלא בסוגיה ספציפית אחת שנוגעת, לטענתי, לניגוד עניינים חמור שקיים בין השרה לבין אדם שיש לו תועלת ישירה מהחוק הזה. ולכן פניתי ליועץ המשפטי לממשלה בבקשה לעצור את המשך קידום החוק. אנחנו מדברים על סעיף 13א רבתי להצעת החוק שכמו שאתם יודעים בעצם קובע ש15%-20% מתקציב הקולנוע יופנה לסרטים שהצליחו בקופות ונתמכו על ידי מפיקים פרטיים.</w:t>
      </w:r>
    </w:p>
    <w:p w:rsidR="00375100" w:rsidRDefault="00375100" w:rsidP="00375100">
      <w:pPr>
        <w:rPr>
          <w:rtl/>
        </w:rPr>
      </w:pPr>
    </w:p>
    <w:p w:rsidR="00375100" w:rsidRDefault="00375100" w:rsidP="00375100">
      <w:pPr>
        <w:rPr>
          <w:rtl/>
        </w:rPr>
      </w:pPr>
      <w:r>
        <w:rPr>
          <w:rtl/>
        </w:rPr>
        <w:t xml:space="preserve">איפה הבעיה כאן? הבעיה כאן היא שהמפיק הפרטי הגדול, המשמעותי שקיים במדינת ישראל, יש לו בהחלט גם הרבה זכויות בתחום הקולנוע, הוא מר משה אדרי שנמצא ביחסים מאוד קרובים עם השרה, בין היתר, גם תרם לה כסף למערכות בחירות, ועל-פי דבריה נמצא </w:t>
      </w:r>
      <w:proofErr w:type="spellStart"/>
      <w:r>
        <w:rPr>
          <w:rtl/>
        </w:rPr>
        <w:t>איתה</w:t>
      </w:r>
      <w:proofErr w:type="spellEnd"/>
      <w:r>
        <w:rPr>
          <w:rtl/>
        </w:rPr>
        <w:t xml:space="preserve"> בקשרים. על כן, פניתי ליועץ המשפטי לממשלה וגם ליועץ המשפטי לכנסת ואמרתי שבמצב הזה יש ניגוד עניינים שבו נמצאת השרה, שהיא בעצם מקדמת סעיף שהולך לתת הרבה כסף מתקציב הקולנוע הישראלי לטובת מפיק פרטי שנמצא בקשר קרוב עם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D1403C" w:rsidP="00375100">
      <w:pPr>
        <w:rPr>
          <w:rtl/>
        </w:rPr>
      </w:pPr>
      <w:r>
        <w:rPr>
          <w:rtl/>
        </w:rPr>
        <w:t>תודה, נאמר פעם שלישית.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רוצה להגיד משהו.</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p>
    <w:p w:rsidR="00375100" w:rsidRDefault="00375100" w:rsidP="00375100">
      <w:pPr>
        <w:rPr>
          <w:rtl/>
        </w:rPr>
      </w:pPr>
      <w:r>
        <w:rPr>
          <w:rtl/>
        </w:rPr>
        <w:t>תמר, לא.</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2" w:name="_ETM_Q1_1544000"/>
      <w:bookmarkStart w:id="3" w:name="_ETM_Q1_1540000"/>
      <w:bookmarkStart w:id="4" w:name="_ETM_Q1_1539000"/>
      <w:bookmarkStart w:id="5" w:name="_ETM_Q1_1538000"/>
      <w:bookmarkStart w:id="6" w:name="_ETM_Q1_1551000"/>
      <w:bookmarkStart w:id="7" w:name="_ETM_Q1_1546000"/>
      <w:bookmarkEnd w:id="2"/>
      <w:bookmarkEnd w:id="3"/>
      <w:bookmarkEnd w:id="4"/>
      <w:bookmarkEnd w:id="5"/>
      <w:bookmarkEnd w:id="6"/>
      <w:bookmarkEnd w:id="7"/>
      <w:r w:rsidRPr="006A7B77">
        <w:rPr>
          <w:rtl/>
        </w:rPr>
        <w:t>למה? חבל, אתה עושה את זה עוד במושב הקודם.</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מוכן. אז מה? לא. יש תשובה של משרד המשפטים. נקודה. אנחנו בשלב הצבעות, גברתי. מח</w:t>
      </w:r>
      <w:r w:rsidR="00D1403C">
        <w:rPr>
          <w:rtl/>
        </w:rPr>
        <w:t>ווה לא צריכה להיות בסיס לרכיבה.</w:t>
      </w:r>
      <w:bookmarkStart w:id="8" w:name="_ETM_Q1_2001000"/>
      <w:bookmarkStart w:id="9" w:name="_ETM_Q1_2000000"/>
      <w:bookmarkEnd w:id="8"/>
      <w:bookmarkEnd w:id="9"/>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אני מסיים.</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תסיים בבקשה. זו מחווה שנתתי לו לעשות עכשיו. נקודה.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שומע טענה שמתן תרומה כספית לא בהכרח מגיע ליחסי ידידות וחברות מספיק קרובים. אני אומר לך, אדוני היושב-ראש, אחת מן השתיים: או שמדובר בחבר או בידיד שנותן ותורם כסף ואז התרומה היא מותרת, אבל יש ניגוד עניינים. אנשים תורמים, אנשים נותנים מתנות, שמעתי על אנשים שנותנים מתנות, סיגרים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אני מבקש, עד כאן. תודה.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או שאם לא מדובר ביחסי קרבה כלשהם ובן אדם נותן כסף ובתמורה אחר כך, בלי יחסי קשר ביניהם, ובתמורה אחר כך מקבל בסעיף בחוק הקצאה, אז לא מדובר בניגוד עניינים, אלא מדובר במשהו הרבה יותר חמור. אחת מן השתיים: או שמדובר בניגוד עניינים ואז מותר לתרום, אבל צריך להגיד: אני נמצא בניגוד עניינים. או שאם אין יחסים כאלה ומישהו נותן לאיש ציבור כסף ומקבל בתמורה אחר כך סעיף תקציבי, אז אנחנו מדברים על משהו הרבה יותר חמור מניגוד עניינים. אנחנו מדברים בכלל על שוחד.</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תודה. בבקשה, גברתי. תציגי את עצמך ותגידי.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עורכת ה</w:t>
      </w:r>
      <w:r w:rsidR="00884EC4">
        <w:rPr>
          <w:rtl/>
        </w:rPr>
        <w:t>דין דפנה גוטליב, ממשרד המשפטים.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 לא שומעים אותך. שקט.</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6A7B77" w:rsidP="00375100">
      <w:pPr>
        <w:rPr>
          <w:rtl/>
        </w:rPr>
      </w:pPr>
      <w:r>
        <w:rPr>
          <w:rtl/>
        </w:rPr>
        <w:t>רק לאלה שלא נותנים</w:t>
      </w:r>
      <w:r w:rsidR="00375100">
        <w:rPr>
          <w:rtl/>
        </w:rPr>
        <w:t xml:space="preserve">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דוד, תודה.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עם מתנות לחברים? למה אי אפשר לתת מתנות לחברים? אנחנו לא מבינים.</w:t>
      </w:r>
      <w:r w:rsidR="006A7B77">
        <w:rPr>
          <w:rFonts w:hint="cs"/>
          <w:rtl/>
        </w:rPr>
        <w:t xml:space="preserve"> מה הבעיה?</w:t>
      </w:r>
      <w:bookmarkStart w:id="10" w:name="_ETM_Q1_1654000"/>
      <w:bookmarkEnd w:id="10"/>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תודה, תמר.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11" w:name="_ETM_Q1_1655000"/>
      <w:bookmarkStart w:id="12" w:name="_ETM_Q1_1653000"/>
      <w:bookmarkStart w:id="13" w:name="_ETM_Q1_1661000"/>
      <w:bookmarkStart w:id="14" w:name="_ETM_Q1_1656000"/>
      <w:bookmarkStart w:id="15" w:name="_ETM_Q1_1660000"/>
      <w:bookmarkStart w:id="16" w:name="_ETM_Q1_1659000"/>
      <w:bookmarkStart w:id="17" w:name="_ETM_Q1_1663000"/>
      <w:bookmarkStart w:id="18" w:name="_ETM_Q1_1658000"/>
      <w:bookmarkStart w:id="19" w:name="_ETM_Q1_1662000"/>
      <w:bookmarkStart w:id="20" w:name="_ETM_Q1_1670000"/>
      <w:bookmarkEnd w:id="11"/>
      <w:bookmarkEnd w:id="12"/>
      <w:bookmarkEnd w:id="13"/>
      <w:bookmarkEnd w:id="14"/>
      <w:bookmarkEnd w:id="15"/>
      <w:bookmarkEnd w:id="16"/>
      <w:bookmarkEnd w:id="17"/>
      <w:bookmarkEnd w:id="18"/>
      <w:bookmarkEnd w:id="19"/>
      <w:bookmarkEnd w:id="20"/>
      <w:r>
        <w:rPr>
          <w:rtl/>
        </w:rPr>
        <w:t xml:space="preserve">- - - </w:t>
      </w:r>
      <w:bookmarkStart w:id="21" w:name="_ETM_Q1_1648000"/>
      <w:bookmarkEnd w:id="21"/>
      <w:r w:rsidR="006010D0">
        <w:rPr>
          <w:rFonts w:hint="cs"/>
          <w:rtl/>
        </w:rPr>
        <w:t xml:space="preserve">כסף בקולנוע, </w:t>
      </w:r>
      <w:bookmarkStart w:id="22" w:name="_ETM_Q1_1645000"/>
      <w:bookmarkStart w:id="23" w:name="_ETM_Q1_1652000"/>
      <w:bookmarkStart w:id="24" w:name="_ETM_Q1_1649000"/>
      <w:bookmarkStart w:id="25" w:name="_ETM_Q1_1647000"/>
      <w:bookmarkStart w:id="26" w:name="_ETM_Q1_1650000"/>
      <w:bookmarkStart w:id="27" w:name="_ETM_Q1_1646000"/>
      <w:bookmarkEnd w:id="22"/>
      <w:bookmarkEnd w:id="23"/>
      <w:bookmarkEnd w:id="24"/>
      <w:bookmarkEnd w:id="25"/>
      <w:bookmarkEnd w:id="26"/>
      <w:bookmarkEnd w:id="27"/>
      <w:r>
        <w:rPr>
          <w:rtl/>
        </w:rPr>
        <w:t>לא צריך לתת לו כלום.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אבל עכשיו טוענים שזה לא חברים. אז אם זה לא חברים, זה שוחד.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ביקשתי.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לחלק מתנות לחברים.</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תודה. עד כאן.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אחת מן השתיים - - -</w:t>
      </w:r>
    </w:p>
    <w:p w:rsidR="00C14792" w:rsidRDefault="00C14792" w:rsidP="00375100">
      <w:pPr>
        <w:rPr>
          <w:rtl/>
        </w:rPr>
      </w:pPr>
    </w:p>
    <w:p w:rsidR="00375100" w:rsidRDefault="00375100" w:rsidP="00375100">
      <w:pPr>
        <w:rPr>
          <w:rStyle w:val="TagStyle"/>
          <w:b w:val="0"/>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6C0108">
      <w:pPr>
        <w:rPr>
          <w:rtl/>
        </w:rPr>
      </w:pPr>
      <w:bookmarkStart w:id="28" w:name="_ETM_Q1_1995000"/>
      <w:bookmarkStart w:id="29" w:name="_ETM_Q1_1991000"/>
      <w:bookmarkStart w:id="30" w:name="_ETM_Q1_1999000"/>
      <w:bookmarkEnd w:id="28"/>
      <w:bookmarkEnd w:id="29"/>
      <w:bookmarkEnd w:id="30"/>
      <w:r>
        <w:rPr>
          <w:rtl/>
        </w:rPr>
        <w:t xml:space="preserve">מותר לקבל מתנות מחברים, ראש ממשלה </w:t>
      </w:r>
      <w:r w:rsidR="006C0108">
        <w:rPr>
          <w:rFonts w:hint="cs"/>
          <w:rtl/>
        </w:rPr>
        <w:t>אמר.</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גברתי, פעם ראשונה. את אוהבת שאני קורא לך לסדר. פעם ראשונה.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שלא ישים כסף.</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BD768A" w:rsidP="00375100">
      <w:pPr>
        <w:rPr>
          <w:rtl/>
        </w:rPr>
      </w:pPr>
      <w:r>
        <w:rPr>
          <w:rtl/>
        </w:rPr>
        <w:t>בבקשה, גברתי. לא להפריע,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 רק לי אתה קורא לסדר?</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8D7BF9">
      <w:pPr>
        <w:rPr>
          <w:rtl/>
        </w:rPr>
      </w:pPr>
      <w:r>
        <w:rPr>
          <w:rtl/>
        </w:rPr>
        <w:t>כי יש לי אובססיה כלפי ההפרעות שלך. תודה. תרשמי את זה לוועדת האתיקה גם כן. נ</w:t>
      </w:r>
      <w:r w:rsidR="00E67EDB">
        <w:rPr>
          <w:rFonts w:hint="cs"/>
          <w:rtl/>
        </w:rPr>
        <w:t>י</w:t>
      </w:r>
      <w:r>
        <w:rPr>
          <w:rtl/>
        </w:rPr>
        <w:t>פתח את המושב ככה ולמה. בבקשה.</w:t>
      </w:r>
      <w:r w:rsidR="00270B00">
        <w:rPr>
          <w:rFonts w:hint="cs"/>
          <w:rtl/>
        </w:rPr>
        <w:t xml:space="preserve"> </w:t>
      </w:r>
      <w:r w:rsidR="008D7BF9">
        <w:rPr>
          <w:rFonts w:hint="cs"/>
          <w:rtl/>
        </w:rPr>
        <w:t>אל תעני</w:t>
      </w:r>
      <w:r w:rsidR="00270B00">
        <w:rPr>
          <w:rFonts w:hint="cs"/>
          <w:rtl/>
        </w:rPr>
        <w:t>, אל תעירי לי</w:t>
      </w:r>
      <w:bookmarkStart w:id="31" w:name="_ETM_Q1_1676000"/>
      <w:bookmarkStart w:id="32" w:name="_ETM_Q1_1689000"/>
      <w:bookmarkStart w:id="33" w:name="_ETM_Q1_1711000"/>
      <w:bookmarkStart w:id="34" w:name="_ETM_Q1_1706000"/>
      <w:bookmarkStart w:id="35" w:name="_ETM_Q1_1701000"/>
      <w:bookmarkStart w:id="36" w:name="_ETM_Q1_1697000"/>
      <w:bookmarkStart w:id="37" w:name="_ETM_Q1_1693000"/>
      <w:bookmarkStart w:id="38" w:name="_ETM_Q1_1688000"/>
      <w:bookmarkStart w:id="39" w:name="_ETM_Q1_1683000"/>
      <w:bookmarkStart w:id="40" w:name="_ETM_Q1_1679000"/>
      <w:bookmarkStart w:id="41" w:name="_ETM_Q1_1680000"/>
      <w:bookmarkStart w:id="42" w:name="_ETM_Q1_1687000"/>
      <w:bookmarkStart w:id="43" w:name="_ETM_Q1_1682000"/>
      <w:bookmarkStart w:id="44" w:name="_ETM_Q1_1678000"/>
      <w:bookmarkEnd w:id="31"/>
      <w:bookmarkEnd w:id="32"/>
      <w:bookmarkEnd w:id="33"/>
      <w:bookmarkEnd w:id="34"/>
      <w:bookmarkEnd w:id="35"/>
      <w:bookmarkEnd w:id="36"/>
      <w:bookmarkEnd w:id="37"/>
      <w:bookmarkEnd w:id="38"/>
      <w:bookmarkEnd w:id="39"/>
      <w:bookmarkEnd w:id="40"/>
      <w:bookmarkEnd w:id="41"/>
      <w:bookmarkEnd w:id="42"/>
      <w:bookmarkEnd w:id="43"/>
      <w:bookmarkEnd w:id="44"/>
      <w:r w:rsidR="00270B00">
        <w:rPr>
          <w:rFonts w:hint="cs"/>
          <w:rtl/>
        </w:rPr>
        <w:t>.</w:t>
      </w:r>
      <w:bookmarkStart w:id="45" w:name="_ETM_Q1_1681000"/>
      <w:bookmarkStart w:id="46" w:name="_ETM_Q1_1692000"/>
      <w:bookmarkStart w:id="47" w:name="_ETM_Q1_1686000"/>
      <w:bookmarkEnd w:id="45"/>
      <w:bookmarkEnd w:id="46"/>
      <w:bookmarkEnd w:id="47"/>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על דעת היועץ המשפטי לממשלה, אני אקריא את התשובה שיצאה לחבר הכנסת חנין עם דיוק אחד שגילינו אחרי הוצאת המכתב.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יש לו נגדי לא יודעת מה. כולם שואלים פה, מה יש לך נגדי?</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אענה לך אחר כך.</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סליחה, אני לא שומע. יעקב, רק שיהיה שקט. אני באמת לא שומע את התשובה.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אם חברתך תאפשר לך, אתה תשמע. בבקשה, תמשיכי.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375100" w:rsidP="00375100">
      <w:pPr>
        <w:rPr>
          <w:rtl/>
        </w:rPr>
      </w:pPr>
      <w:r>
        <w:rPr>
          <w:rtl/>
        </w:rPr>
        <w:t>אז אני אגיד שוב. על דעת היועץ המשפטי לממשלה, אני אקריא את התשובה שיצאה הבוקר לחבר הכנסת חנין עם דיוק אחד שאני אגיד שבעצם</w:t>
      </w:r>
      <w:r w:rsidR="00BD768A">
        <w:rPr>
          <w:rtl/>
        </w:rPr>
        <w:t xml:space="preserve"> לא במכתב, ראינו אותו לאחר מכן.</w:t>
      </w:r>
    </w:p>
    <w:p w:rsidR="00D566B7" w:rsidRDefault="00D566B7" w:rsidP="00375100">
      <w:pPr>
        <w:rPr>
          <w:rtl/>
        </w:rPr>
      </w:pPr>
    </w:p>
    <w:p w:rsidR="00375100" w:rsidRDefault="00375100" w:rsidP="00375100">
      <w:pPr>
        <w:rPr>
          <w:rtl/>
        </w:rPr>
      </w:pPr>
      <w:r>
        <w:rPr>
          <w:rtl/>
        </w:rPr>
        <w:t>"על מנת לבחון את הטענות שהועלו על ידי חבר הכנסת חנין, פנה היועץ המשפטי לממשלה לשרה רגב לבירור מספר שאלות אשר מטרתן לברר את טיב היחסים בין השרה רגב למר אדרי, ואם הקשרים ביניהם מהווים יחסי חברות קרובה ברמה המקימה חשש לניגוד עניינים.</w:t>
      </w:r>
    </w:p>
    <w:p w:rsidR="00375100" w:rsidRDefault="00375100" w:rsidP="00375100">
      <w:pPr>
        <w:rPr>
          <w:rtl/>
        </w:rPr>
      </w:pPr>
    </w:p>
    <w:p w:rsidR="00375100" w:rsidRDefault="00375100" w:rsidP="00375100">
      <w:pPr>
        <w:rPr>
          <w:rtl/>
        </w:rPr>
      </w:pPr>
      <w:r>
        <w:rPr>
          <w:rtl/>
        </w:rPr>
        <w:t>במענה לשאלות היועץ המשפטי לממשלה השיבה השרה רגב כי ההיכרות בינה לבין האחים אדרי נעשתה על רקע מקצועי ובמסגרת תפקידה כשרת התרבות והספורט. כן השיבה השרה רגב"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אבל הוא סירב לה לפני.</w:t>
      </w:r>
    </w:p>
    <w:p w:rsidR="00375100" w:rsidRDefault="00375100" w:rsidP="00375100">
      <w:pPr>
        <w:ind w:firstLine="0"/>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תן לה להקריא. תן לה להקריא, בבקשה. אל תפריע. פעם ראשונה, אני קורא לך לסד</w:t>
      </w:r>
      <w:r w:rsidR="005355F4">
        <w:rPr>
          <w:rtl/>
        </w:rPr>
        <w:t>ר, כדי שהיא לא תרגיש שאני</w:t>
      </w:r>
      <w:r w:rsidR="005355F4">
        <w:rPr>
          <w:rFonts w:hint="cs"/>
          <w:rtl/>
        </w:rPr>
        <w:t xml:space="preserve">. </w:t>
      </w:r>
      <w:r>
        <w:rPr>
          <w:rtl/>
        </w:rPr>
        <w:t>תודה.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604933" w:rsidP="00375100">
      <w:pPr>
        <w:rPr>
          <w:rtl/>
        </w:rPr>
      </w:pPr>
      <w:r>
        <w:rPr>
          <w:rFonts w:hint="cs"/>
          <w:rtl/>
        </w:rPr>
        <w:t>- - -</w:t>
      </w:r>
      <w:r w:rsidR="00375100">
        <w:rPr>
          <w:rtl/>
        </w:rPr>
        <w:t>כשיש חוות דעת של היועץ המשפטי לממשל</w:t>
      </w:r>
      <w:r>
        <w:rPr>
          <w:rtl/>
        </w:rPr>
        <w:t xml:space="preserve">ה שתרומה כזאת לא </w:t>
      </w:r>
      <w:r>
        <w:rPr>
          <w:rFonts w:hint="cs"/>
          <w:rtl/>
        </w:rPr>
        <w:t xml:space="preserve">מהווה </w:t>
      </w:r>
      <w:bookmarkStart w:id="48" w:name="_ETM_Q1_1743000"/>
      <w:bookmarkStart w:id="49" w:name="_ETM_Q1_1742000"/>
      <w:bookmarkStart w:id="50" w:name="_ETM_Q1_1745000"/>
      <w:bookmarkEnd w:id="48"/>
      <w:bookmarkEnd w:id="49"/>
      <w:bookmarkEnd w:id="50"/>
      <w:r>
        <w:rPr>
          <w:rtl/>
        </w:rPr>
        <w:t>ניגוד עניינים</w:t>
      </w:r>
      <w:r>
        <w:rPr>
          <w:rFonts w:hint="cs"/>
          <w:rtl/>
        </w:rPr>
        <w:t>.</w:t>
      </w:r>
      <w:bookmarkStart w:id="51" w:name="_ETM_Q1_1747000"/>
      <w:bookmarkEnd w:id="51"/>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דוד, אל </w:t>
      </w:r>
      <w:r w:rsidR="00604933">
        <w:rPr>
          <w:rFonts w:hint="cs"/>
          <w:rtl/>
        </w:rPr>
        <w:t xml:space="preserve">תיפול לזה. אלך </w:t>
      </w:r>
      <w:bookmarkStart w:id="52" w:name="_ETM_Q1_1748000"/>
      <w:bookmarkStart w:id="53" w:name="_ETM_Q1_1749000"/>
      <w:bookmarkStart w:id="54" w:name="_ETM_Q1_1744000"/>
      <w:bookmarkEnd w:id="52"/>
      <w:bookmarkEnd w:id="53"/>
      <w:bookmarkEnd w:id="54"/>
      <w:r>
        <w:rPr>
          <w:rtl/>
        </w:rPr>
        <w:t>תלך לשם.</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יש חוות דעת. מה הוא מבלבל </w:t>
      </w:r>
      <w:r w:rsidR="00604933">
        <w:rPr>
          <w:rFonts w:hint="cs"/>
          <w:rtl/>
        </w:rPr>
        <w:t>- - -</w:t>
      </w:r>
      <w:bookmarkStart w:id="55" w:name="_ETM_Q1_1757000"/>
      <w:bookmarkStart w:id="56" w:name="_ETM_Q1_1755000"/>
      <w:bookmarkEnd w:id="55"/>
      <w:bookmarkEnd w:id="56"/>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עזוב. תן להם. הם רוצים לגרור אותך לשם. בבקשה.</w:t>
      </w:r>
    </w:p>
    <w:p w:rsidR="00296079" w:rsidRDefault="00296079" w:rsidP="00375100">
      <w:pPr>
        <w:rPr>
          <w:rtl/>
        </w:rPr>
      </w:pP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604933" w:rsidP="00375100">
      <w:pPr>
        <w:rPr>
          <w:rtl/>
        </w:rPr>
      </w:pPr>
      <w:r>
        <w:rPr>
          <w:rFonts w:hint="cs"/>
          <w:rtl/>
        </w:rPr>
        <w:t>עדיף שתקרא</w:t>
      </w:r>
      <w:bookmarkStart w:id="57" w:name="_ETM_Q1_1756000"/>
      <w:bookmarkStart w:id="58" w:name="_ETM_Q1_1754000"/>
      <w:bookmarkStart w:id="59" w:name="_ETM_Q1_1750000"/>
      <w:bookmarkEnd w:id="57"/>
      <w:bookmarkEnd w:id="58"/>
      <w:bookmarkEnd w:id="59"/>
      <w:r>
        <w:rPr>
          <w:rFonts w:hint="cs"/>
          <w:rtl/>
        </w:rPr>
        <w:t xml:space="preserve"> את </w:t>
      </w:r>
      <w:r w:rsidR="00375100">
        <w:rPr>
          <w:rtl/>
        </w:rPr>
        <w:t xml:space="preserve">חוות </w:t>
      </w:r>
      <w:r>
        <w:rPr>
          <w:rFonts w:hint="cs"/>
          <w:rtl/>
        </w:rPr>
        <w:t>ה</w:t>
      </w:r>
      <w:bookmarkStart w:id="60" w:name="_ETM_Q1_1753000"/>
      <w:bookmarkStart w:id="61" w:name="_ETM_Q1_1752000"/>
      <w:bookmarkStart w:id="62" w:name="_ETM_Q1_1751000"/>
      <w:bookmarkEnd w:id="60"/>
      <w:bookmarkEnd w:id="61"/>
      <w:bookmarkEnd w:id="62"/>
      <w:r w:rsidR="00375100">
        <w:rPr>
          <w:rtl/>
        </w:rPr>
        <w:t>דעת.</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תמשיכי.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rPr>
          <w:rtl/>
        </w:rPr>
      </w:pPr>
    </w:p>
    <w:p w:rsidR="00D566B7" w:rsidRDefault="00375100" w:rsidP="00D566B7">
      <w:pPr>
        <w:rPr>
          <w:rtl/>
        </w:rPr>
      </w:pPr>
      <w:r>
        <w:rPr>
          <w:rtl/>
        </w:rPr>
        <w:t>- - "כן השיבה השרה רגב כי המפגשים ביניהם הם מקצועיים ולא מתקיימים קשרים בין משפחותיהם. השרה אמנם נכחה בחתונת בתו של לאון אדרי ז״ל והגיעה לניחומי אבלים של המשפחה, אך המפגשים ביניהם אינם כוללים בילויים או חופשות משותפות.</w:t>
      </w:r>
      <w:r w:rsidR="00D566B7">
        <w:rPr>
          <w:rFonts w:hint="cs"/>
          <w:rtl/>
        </w:rPr>
        <w:t xml:space="preserve"> </w:t>
      </w:r>
      <w:r>
        <w:rPr>
          <w:rtl/>
        </w:rPr>
        <w:t>השרה הבהירה כי אין</w:t>
      </w:r>
      <w:r w:rsidR="00D566B7">
        <w:rPr>
          <w:rtl/>
        </w:rPr>
        <w:t xml:space="preserve"> כל קשר אישי בינה לבין מר אדרי</w:t>
      </w:r>
      <w:r w:rsidR="00D566B7">
        <w:rPr>
          <w:rFonts w:hint="cs"/>
          <w:rtl/>
        </w:rPr>
        <w:t>" - -</w:t>
      </w:r>
    </w:p>
    <w:p w:rsidR="00D566B7" w:rsidRDefault="00D566B7" w:rsidP="00D566B7">
      <w:pPr>
        <w:rPr>
          <w:rtl/>
        </w:rPr>
      </w:pPr>
    </w:p>
    <w:p w:rsidR="00D566B7" w:rsidRDefault="00D566B7" w:rsidP="00D566B7">
      <w:pPr>
        <w:pStyle w:val="a5"/>
        <w:keepNext/>
        <w:rPr>
          <w:rtl/>
        </w:rPr>
      </w:pPr>
      <w:bookmarkStart w:id="63" w:name="ET_speaker_עופר_שלח__7"/>
      <w:r w:rsidRPr="00D566B7">
        <w:rPr>
          <w:rStyle w:val="TagStyle"/>
          <w:rtl/>
        </w:rPr>
        <w:t xml:space="preserve">&lt;&lt; דובר &gt;&gt; </w:t>
      </w:r>
      <w:r>
        <w:rPr>
          <w:rtl/>
        </w:rPr>
        <w:t>עופר שלח:</w:t>
      </w:r>
      <w:r w:rsidRPr="00D566B7">
        <w:rPr>
          <w:rStyle w:val="TagStyle"/>
          <w:rtl/>
        </w:rPr>
        <w:t xml:space="preserve"> &lt;&lt; דובר &gt;&gt;</w:t>
      </w:r>
      <w:r>
        <w:rPr>
          <w:rtl/>
        </w:rPr>
        <w:t xml:space="preserve"> </w:t>
      </w:r>
      <w:bookmarkEnd w:id="63"/>
    </w:p>
    <w:p w:rsidR="00D566B7" w:rsidRDefault="00D566B7" w:rsidP="00D566B7">
      <w:pPr>
        <w:pStyle w:val="KeepWithNext"/>
        <w:rPr>
          <w:rtl/>
        </w:rPr>
      </w:pPr>
    </w:p>
    <w:p w:rsidR="00D566B7" w:rsidRDefault="00D566B7" w:rsidP="00D566B7">
      <w:pPr>
        <w:rPr>
          <w:rtl/>
        </w:rPr>
      </w:pPr>
      <w:r>
        <w:rPr>
          <w:rFonts w:hint="cs"/>
          <w:rtl/>
        </w:rPr>
        <w:t>- - -</w:t>
      </w:r>
      <w:bookmarkStart w:id="64" w:name="_ETM_Q1_1788000"/>
      <w:bookmarkStart w:id="65" w:name="_ETM_Q1_1783000"/>
      <w:bookmarkEnd w:id="64"/>
      <w:bookmarkEnd w:id="65"/>
      <w:r>
        <w:rPr>
          <w:rFonts w:hint="cs"/>
          <w:rtl/>
        </w:rPr>
        <w:t xml:space="preserve"> אם זה רק כאלה שאני נוסע איתם לחוף</w:t>
      </w:r>
      <w:bookmarkStart w:id="66" w:name="_ETM_Q1_1762000"/>
      <w:bookmarkStart w:id="67" w:name="_ETM_Q1_1758000"/>
      <w:bookmarkStart w:id="68" w:name="_ETM_Q1_1786000"/>
      <w:bookmarkStart w:id="69" w:name="_ETM_Q1_1781000"/>
      <w:bookmarkStart w:id="70" w:name="_ETM_Q1_1776000"/>
      <w:bookmarkStart w:id="71" w:name="_ETM_Q1_1772000"/>
      <w:bookmarkEnd w:id="66"/>
      <w:bookmarkEnd w:id="67"/>
      <w:bookmarkEnd w:id="68"/>
      <w:bookmarkEnd w:id="69"/>
      <w:bookmarkEnd w:id="70"/>
      <w:bookmarkEnd w:id="71"/>
      <w:r>
        <w:rPr>
          <w:rFonts w:hint="cs"/>
          <w:rtl/>
        </w:rPr>
        <w:t xml:space="preserve"> - - </w:t>
      </w:r>
      <w:bookmarkStart w:id="72" w:name="_ETM_Q1_1782000"/>
      <w:bookmarkStart w:id="73" w:name="_ETM_Q1_1777000"/>
      <w:bookmarkEnd w:id="72"/>
      <w:bookmarkEnd w:id="73"/>
      <w:r>
        <w:rPr>
          <w:rFonts w:hint="cs"/>
          <w:rtl/>
        </w:rPr>
        <w:t>-</w:t>
      </w:r>
    </w:p>
    <w:p w:rsidR="00D566B7" w:rsidRDefault="00D566B7" w:rsidP="00D566B7">
      <w:pPr>
        <w:rPr>
          <w:rtl/>
        </w:rPr>
      </w:pPr>
      <w:bookmarkStart w:id="74" w:name="_ETM_Q1_1775000"/>
      <w:bookmarkEnd w:id="74"/>
    </w:p>
    <w:p w:rsidR="00D566B7" w:rsidRDefault="00D566B7" w:rsidP="00D566B7">
      <w:pPr>
        <w:pStyle w:val="afb"/>
        <w:keepNext/>
        <w:rPr>
          <w:rtl/>
        </w:rPr>
      </w:pPr>
      <w:bookmarkStart w:id="75" w:name="ET_guest_741860_8"/>
      <w:r w:rsidRPr="00D566B7">
        <w:rPr>
          <w:rStyle w:val="TagStyle"/>
          <w:rtl/>
        </w:rPr>
        <w:t xml:space="preserve"> &lt;&lt; אורח &gt;&gt; </w:t>
      </w:r>
      <w:r>
        <w:rPr>
          <w:rtl/>
        </w:rPr>
        <w:t>דפנה גוטליב:</w:t>
      </w:r>
      <w:r w:rsidRPr="00D566B7">
        <w:rPr>
          <w:rStyle w:val="TagStyle"/>
          <w:rtl/>
        </w:rPr>
        <w:t xml:space="preserve"> &lt;&lt; אורח &gt;&gt;</w:t>
      </w:r>
      <w:r>
        <w:rPr>
          <w:rtl/>
        </w:rPr>
        <w:t xml:space="preserve"> </w:t>
      </w:r>
      <w:bookmarkEnd w:id="75"/>
    </w:p>
    <w:p w:rsidR="00D566B7" w:rsidRDefault="00D566B7" w:rsidP="00D566B7">
      <w:pPr>
        <w:pStyle w:val="KeepWithNext"/>
        <w:rPr>
          <w:rtl/>
        </w:rPr>
      </w:pPr>
    </w:p>
    <w:p w:rsidR="00375100" w:rsidRDefault="00D566B7" w:rsidP="00D566B7">
      <w:pPr>
        <w:rPr>
          <w:rtl/>
        </w:rPr>
      </w:pPr>
      <w:bookmarkStart w:id="76" w:name="_ETM_Q1_1780000"/>
      <w:bookmarkStart w:id="77" w:name="_ETM_Q1_1784000"/>
      <w:bookmarkStart w:id="78" w:name="_ETM_Q1_1779000"/>
      <w:bookmarkStart w:id="79" w:name="_ETM_Q1_1801000"/>
      <w:bookmarkStart w:id="80" w:name="_ETM_Q1_1813000"/>
      <w:bookmarkStart w:id="81" w:name="_ETM_Q1_1812000"/>
      <w:bookmarkStart w:id="82" w:name="_ETM_Q1_1815000"/>
      <w:bookmarkStart w:id="83" w:name="_ETM_Q1_1814000"/>
      <w:bookmarkEnd w:id="76"/>
      <w:bookmarkEnd w:id="77"/>
      <w:bookmarkEnd w:id="78"/>
      <w:bookmarkEnd w:id="79"/>
      <w:bookmarkEnd w:id="80"/>
      <w:bookmarkEnd w:id="81"/>
      <w:bookmarkEnd w:id="82"/>
      <w:bookmarkEnd w:id="83"/>
      <w:r>
        <w:rPr>
          <w:rFonts w:hint="cs"/>
          <w:rtl/>
        </w:rPr>
        <w:t>- - "</w:t>
      </w:r>
      <w:r w:rsidR="00375100">
        <w:rPr>
          <w:rtl/>
        </w:rPr>
        <w:t>וכאמור לא מתקיימות ביניהם פגישות הנובעות מקשרים אישיים. השרה הוסיפה וציינה כי במסגרת ביקורה בפסטיבל קאן בשנים 2016 ו-2017 התקיימה ארוחה ב</w:t>
      </w:r>
      <w:bookmarkStart w:id="84" w:name="_ETM_Q1_1796000"/>
      <w:bookmarkStart w:id="85" w:name="_ETM_Q1_1791000"/>
      <w:bookmarkStart w:id="86" w:name="_ETM_Q1_1785000"/>
      <w:bookmarkStart w:id="87" w:name="_ETM_Q1_1773000"/>
      <w:bookmarkStart w:id="88" w:name="_ETM_Q1_1778000"/>
      <w:bookmarkEnd w:id="84"/>
      <w:bookmarkEnd w:id="85"/>
      <w:bookmarkEnd w:id="86"/>
      <w:bookmarkEnd w:id="87"/>
      <w:bookmarkEnd w:id="88"/>
      <w:r w:rsidR="00375100">
        <w:rPr>
          <w:rtl/>
        </w:rPr>
        <w:t xml:space="preserve">ה נטלו חלק בין 15 ל-20 איש בהשתתפות משפחת אדרי, והצוות המקצועי של משרדי אמנים ויוצרים שהוזמנו לארוחה על ידי משפחת אדרי"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שילם על הארוחה?</w:t>
      </w:r>
    </w:p>
    <w:p w:rsidR="00375100" w:rsidRDefault="00375100" w:rsidP="00375100">
      <w:pPr>
        <w:rPr>
          <w:rStyle w:val="TagStyle"/>
          <w:b w:val="0"/>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rPr>
          <w:rtl/>
        </w:rPr>
      </w:pPr>
    </w:p>
    <w:p w:rsidR="00375100" w:rsidRDefault="00375100" w:rsidP="00375100">
      <w:pPr>
        <w:rPr>
          <w:rtl/>
        </w:rPr>
      </w:pPr>
      <w:r>
        <w:rPr>
          <w:rtl/>
        </w:rPr>
        <w:t>מי שילם, בדיוק.</w:t>
      </w:r>
    </w:p>
    <w:p w:rsidR="00C14792" w:rsidRDefault="00C14792" w:rsidP="00375100">
      <w:pPr>
        <w:rPr>
          <w:rtl/>
        </w:rPr>
      </w:pP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שילם על הארוחה?</w:t>
      </w:r>
    </w:p>
    <w:p w:rsidR="00375100" w:rsidRDefault="00375100" w:rsidP="00375100">
      <w:pPr>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אל תפריעו לה. היא מקריאה תשובה. אל תשאלו אותה שאלות שהיא לא יכולה לענות.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7D6F43" w:rsidP="00375100">
      <w:pPr>
        <w:rPr>
          <w:rtl/>
        </w:rPr>
      </w:pPr>
      <w:r>
        <w:rPr>
          <w:rtl/>
        </w:rPr>
        <w:t xml:space="preserve">גם </w:t>
      </w:r>
      <w:proofErr w:type="spellStart"/>
      <w:r>
        <w:rPr>
          <w:rtl/>
        </w:rPr>
        <w:t>בחמגשיות</w:t>
      </w:r>
      <w:proofErr w:type="spellEnd"/>
      <w:r w:rsidR="00A95761">
        <w:rPr>
          <w:rFonts w:hint="cs"/>
          <w:rtl/>
        </w:rPr>
        <w:t xml:space="preserve"> לא - - -</w:t>
      </w:r>
      <w:bookmarkStart w:id="89" w:name="_ETM_Q1_1851000"/>
      <w:bookmarkEnd w:id="89"/>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משפחת אדרי. היא אמרה. הוזמנו על ידי משפחת אדרי.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רבותיי, לא להפריע, בבקשה. </w:t>
      </w:r>
      <w:r w:rsidR="00285BD8">
        <w:rPr>
          <w:rtl/>
        </w:rPr>
        <w:t>עפר</w:t>
      </w:r>
      <w:r>
        <w:rPr>
          <w:rtl/>
        </w:rPr>
        <w:t xml:space="preserve">, רוצה להצטרף לשלישייה?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מותר לקבל מתנות מחברים.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זה?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אתה רוצה להיות שלישייה?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אגב, היום בב</w:t>
      </w:r>
      <w:r w:rsidR="00B0099F">
        <w:rPr>
          <w:rtl/>
        </w:rPr>
        <w:t xml:space="preserve">וקר משה אדרי </w:t>
      </w:r>
      <w:r w:rsidR="0003008D">
        <w:rPr>
          <w:rFonts w:hint="cs"/>
          <w:rtl/>
        </w:rPr>
        <w:t>התראיין ו</w:t>
      </w:r>
      <w:bookmarkStart w:id="90" w:name="_ETM_Q1_1823000"/>
      <w:bookmarkStart w:id="91" w:name="_ETM_Q1_1824000"/>
      <w:bookmarkEnd w:id="90"/>
      <w:bookmarkEnd w:id="91"/>
      <w:r w:rsidR="00B0099F">
        <w:rPr>
          <w:rtl/>
        </w:rPr>
        <w:t xml:space="preserve">אמר שהוא תומך </w:t>
      </w:r>
      <w:r w:rsidR="00B0099F">
        <w:rPr>
          <w:rFonts w:hint="cs"/>
          <w:rtl/>
        </w:rPr>
        <w:t>ב</w:t>
      </w:r>
      <w:bookmarkStart w:id="92" w:name="_ETM_Q1_1877000"/>
      <w:bookmarkStart w:id="93" w:name="_ETM_Q1_1872000"/>
      <w:bookmarkStart w:id="94" w:name="_ETM_Q1_1867000"/>
      <w:bookmarkStart w:id="95" w:name="_ETM_Q1_1862000"/>
      <w:bookmarkStart w:id="96" w:name="_ETM_Q1_1857000"/>
      <w:bookmarkStart w:id="97" w:name="_ETM_Q1_1848000"/>
      <w:bookmarkStart w:id="98" w:name="_ETM_Q1_1837000"/>
      <w:bookmarkStart w:id="99" w:name="_ETM_Q1_1863000"/>
      <w:bookmarkEnd w:id="92"/>
      <w:bookmarkEnd w:id="93"/>
      <w:bookmarkEnd w:id="94"/>
      <w:bookmarkEnd w:id="95"/>
      <w:bookmarkEnd w:id="96"/>
      <w:bookmarkEnd w:id="97"/>
      <w:bookmarkEnd w:id="98"/>
      <w:bookmarkEnd w:id="99"/>
      <w:r w:rsidR="0003008D">
        <w:rPr>
          <w:rFonts w:hint="cs"/>
          <w:rtl/>
        </w:rPr>
        <w:t xml:space="preserve">חוק </w:t>
      </w:r>
      <w:r>
        <w:rPr>
          <w:rtl/>
        </w:rPr>
        <w:t>נאמנות בתרבות.</w:t>
      </w:r>
    </w:p>
    <w:p w:rsidR="00375100" w:rsidRDefault="00375100" w:rsidP="00375100">
      <w:pPr>
        <w:rPr>
          <w:rtl/>
        </w:rPr>
      </w:pPr>
      <w:bookmarkStart w:id="100" w:name="_ETM_Q1_1868000"/>
      <w:bookmarkEnd w:id="100"/>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 לא ברשות דיבור, את לא ברשות דיבור. אני קורא אותך לסדר פעם שנייה. את לא ברשות דיבור. בבקשה, גברתי.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03008D" w:rsidP="00375100">
      <w:pPr>
        <w:rPr>
          <w:rtl/>
        </w:rPr>
      </w:pPr>
      <w:bookmarkStart w:id="101" w:name="_ETM_Q1_1818000"/>
      <w:bookmarkEnd w:id="101"/>
      <w:r>
        <w:rPr>
          <w:rFonts w:hint="cs"/>
          <w:rtl/>
        </w:rPr>
        <w:t xml:space="preserve">תקרא לי בפעם ה-200, זה לא ישנה את העובדה. </w:t>
      </w:r>
      <w:bookmarkStart w:id="102" w:name="_ETM_Q1_1825000"/>
      <w:bookmarkEnd w:id="102"/>
      <w:r w:rsidR="00375100">
        <w:rPr>
          <w:rtl/>
        </w:rPr>
        <w:t xml:space="preserve">הוא תומך בחוק נאמנות בתרבות. ביד אחת מקבל כסף וביד </w:t>
      </w:r>
      <w:r w:rsidR="00285BD8">
        <w:rPr>
          <w:rFonts w:hint="cs"/>
          <w:rtl/>
        </w:rPr>
        <w:t>ה</w:t>
      </w:r>
      <w:r w:rsidR="00375100">
        <w:rPr>
          <w:rtl/>
        </w:rPr>
        <w:t>שנייה הוא תומך ב</w:t>
      </w:r>
      <w:bookmarkStart w:id="103" w:name="_ETM_Q1_1832000"/>
      <w:bookmarkStart w:id="104" w:name="_ETM_Q1_1828000"/>
      <w:bookmarkEnd w:id="103"/>
      <w:bookmarkEnd w:id="104"/>
      <w:r w:rsidR="000231A1">
        <w:rPr>
          <w:rtl/>
        </w:rPr>
        <w:t>נאמנות בתרבות</w:t>
      </w:r>
      <w:bookmarkStart w:id="105" w:name="_ETM_Q1_1836000"/>
      <w:bookmarkEnd w:id="105"/>
      <w:r w:rsidR="000231A1">
        <w:rPr>
          <w:rFonts w:hint="cs"/>
          <w:rtl/>
        </w:rPr>
        <w:t>.</w:t>
      </w:r>
      <w:bookmarkStart w:id="106" w:name="_ETM_Q1_1835000"/>
      <w:bookmarkStart w:id="107" w:name="_ETM_Q1_1831000"/>
      <w:bookmarkStart w:id="108" w:name="_ETM_Q1_1826000"/>
      <w:bookmarkStart w:id="109" w:name="_ETM_Q1_1822000"/>
      <w:bookmarkStart w:id="110" w:name="_ETM_Q1_1819000"/>
      <w:bookmarkStart w:id="111" w:name="_ETM_Q1_1820000"/>
      <w:bookmarkStart w:id="112" w:name="_ETM_Q1_1821000"/>
      <w:bookmarkStart w:id="113" w:name="_ETM_Q1_1845000"/>
      <w:bookmarkStart w:id="114" w:name="_ETM_Q1_1846000"/>
      <w:bookmarkStart w:id="115" w:name="_ETM_Q1_1847000"/>
      <w:bookmarkStart w:id="116" w:name="_ETM_Q1_1843000"/>
      <w:bookmarkStart w:id="117" w:name="_ETM_Q1_1852000"/>
      <w:bookmarkEnd w:id="106"/>
      <w:bookmarkEnd w:id="107"/>
      <w:bookmarkEnd w:id="108"/>
      <w:bookmarkEnd w:id="109"/>
      <w:bookmarkEnd w:id="110"/>
      <w:bookmarkEnd w:id="111"/>
      <w:bookmarkEnd w:id="112"/>
      <w:bookmarkEnd w:id="113"/>
      <w:bookmarkEnd w:id="114"/>
      <w:bookmarkEnd w:id="115"/>
      <w:bookmarkEnd w:id="116"/>
      <w:bookmarkEnd w:id="117"/>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תמר, אני מזהיר אותך. חברת הכנסת זנדברג, אחר כך את שוא</w:t>
      </w:r>
      <w:r w:rsidR="00E006EB">
        <w:rPr>
          <w:rtl/>
        </w:rPr>
        <w:t>לת למה.</w:t>
      </w:r>
      <w:bookmarkStart w:id="118" w:name="_ETM_Q1_1737000"/>
      <w:bookmarkEnd w:id="118"/>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1662E2" w:rsidP="00375100">
      <w:pPr>
        <w:rPr>
          <w:rtl/>
        </w:rPr>
      </w:pPr>
      <w:r>
        <w:rPr>
          <w:rFonts w:hint="cs"/>
          <w:rtl/>
        </w:rPr>
        <w:t>- - -</w:t>
      </w:r>
      <w:r w:rsidR="00375100">
        <w:rPr>
          <w:rtl/>
        </w:rPr>
        <w:t xml:space="preserve"> הוא לא משקיע בקולנוע? מה את רוצה?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rPr>
          <w:rtl/>
        </w:rPr>
      </w:pPr>
    </w:p>
    <w:p w:rsidR="00375100" w:rsidRDefault="00375100" w:rsidP="00375100">
      <w:pPr>
        <w:rPr>
          <w:rtl/>
        </w:rPr>
      </w:pPr>
      <w:r>
        <w:rPr>
          <w:rtl/>
        </w:rPr>
        <w:t>- - "כמו כן, באחד מהפסטיבלים לקחה השרה רגב חלק באירוע גאלה שערכו" - -</w:t>
      </w:r>
    </w:p>
    <w:p w:rsidR="00375100" w:rsidRDefault="00375100" w:rsidP="00375100">
      <w:pPr>
        <w:rPr>
          <w:rtl/>
        </w:rPr>
      </w:pPr>
    </w:p>
    <w:p w:rsidR="00375100" w:rsidRDefault="00375100" w:rsidP="00375100">
      <w:pPr>
        <w:pStyle w:val="a5"/>
        <w:keepNext/>
        <w:rPr>
          <w:rtl/>
        </w:rPr>
      </w:pPr>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שיעשה את ההפך. שישקיע בקולנוע, לא בשרה.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 לא רושמים צ'ק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בשרה</w:t>
      </w:r>
      <w:bookmarkStart w:id="119" w:name="_ETM_Q1_1849000"/>
      <w:bookmarkStart w:id="120" w:name="_ETM_Q1_1850000"/>
      <w:bookmarkStart w:id="121" w:name="_ETM_Q1_1861000"/>
      <w:bookmarkEnd w:id="119"/>
      <w:bookmarkEnd w:id="120"/>
      <w:bookmarkEnd w:id="121"/>
      <w:r>
        <w:rPr>
          <w:rtl/>
        </w:rPr>
        <w:t>. שישקיע בקולנוע, לא בשרה.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דוד? קארין?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תקרא לי עוד פעם לסדר. תקרא לי עוד פעם.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w:t>
      </w:r>
      <w:r w:rsidR="00A3547B">
        <w:rPr>
          <w:rFonts w:hint="cs"/>
          <w:rtl/>
        </w:rPr>
        <w:t>א</w:t>
      </w:r>
      <w:r>
        <w:rPr>
          <w:rtl/>
        </w:rPr>
        <w:t>קרא לו.</w:t>
      </w:r>
      <w:bookmarkStart w:id="122" w:name="_ETM_Q1_1838000"/>
      <w:bookmarkStart w:id="123" w:name="_ETM_Q1_1840000"/>
      <w:bookmarkStart w:id="124" w:name="_ETM_Q1_1842000"/>
      <w:bookmarkStart w:id="125" w:name="_ETM_Q1_1844000"/>
      <w:bookmarkStart w:id="126" w:name="_ETM_Q1_1841000"/>
      <w:bookmarkEnd w:id="122"/>
      <w:bookmarkEnd w:id="123"/>
      <w:bookmarkEnd w:id="124"/>
      <w:bookmarkEnd w:id="125"/>
      <w:bookmarkEnd w:id="126"/>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לי תקרא. כל פעם אתה קורא לי, אז תקרא לי.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כשאת מפריעה לי אני קורא לך. מזל שיש מצלמות, בכיינות זה לא מקצוע. בבקשה.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לי זה מקצוע</w:t>
      </w:r>
      <w:bookmarkStart w:id="127" w:name="_ETM_Q1_1858000"/>
      <w:bookmarkStart w:id="128" w:name="_ETM_Q1_1856000"/>
      <w:bookmarkEnd w:id="127"/>
      <w:bookmarkEnd w:id="128"/>
      <w:r w:rsidR="007D6F43">
        <w:rPr>
          <w:rFonts w:hint="cs"/>
          <w:rtl/>
        </w:rPr>
        <w:t>, הבכיינות</w:t>
      </w:r>
      <w:bookmarkStart w:id="129" w:name="_ETM_Q1_1899000"/>
      <w:bookmarkStart w:id="130" w:name="_ETM_Q1_1895000"/>
      <w:bookmarkStart w:id="131" w:name="_ETM_Q1_1891000"/>
      <w:bookmarkEnd w:id="129"/>
      <w:bookmarkEnd w:id="130"/>
      <w:bookmarkEnd w:id="131"/>
      <w:r w:rsidR="00E006EB">
        <w:rPr>
          <w:rtl/>
        </w:rPr>
        <w:t>. אני בכיינית, כמו כל הנשים.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 גברתי.</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375100" w:rsidP="00375100">
      <w:pPr>
        <w:rPr>
          <w:rtl/>
        </w:rPr>
      </w:pPr>
      <w:r>
        <w:rPr>
          <w:rtl/>
        </w:rPr>
        <w:t>- - "כמו כן, באחד מהפסטיבלים לקחה השרה רגב חלק באירוע גאלה שערכו משפחת אדרי לכל הצוותים הישראליים שהיו שם, לרבות גורמים מעולם הקולנוע. עוד הוסיפה השרה כי למיטב זיכרונה מר אדרי תרם לה במסגרת הבחירות המקדימות בשנת 2</w:t>
      </w:r>
      <w:r w:rsidR="002D22A1">
        <w:rPr>
          <w:rtl/>
        </w:rPr>
        <w:t>009 סכום של בין 2000 ל-4000 ₪</w:t>
      </w:r>
      <w:r w:rsidR="002D22A1">
        <w:rPr>
          <w:rFonts w:hint="cs"/>
          <w:rtl/>
        </w:rPr>
        <w:t>.</w:t>
      </w:r>
      <w:r w:rsidR="00E006EB">
        <w:rPr>
          <w:rtl/>
        </w:rPr>
        <w:t>"</w:t>
      </w:r>
      <w:r w:rsidR="002D22A1">
        <w:rPr>
          <w:rFonts w:hint="cs"/>
          <w:rtl/>
        </w:rPr>
        <w:t xml:space="preserve"> - -</w:t>
      </w:r>
    </w:p>
    <w:p w:rsidR="00375100" w:rsidRDefault="00375100" w:rsidP="00375100">
      <w:pPr>
        <w:rPr>
          <w:rtl/>
        </w:rPr>
      </w:pPr>
    </w:p>
    <w:p w:rsidR="00375100" w:rsidRDefault="00375100" w:rsidP="00375100">
      <w:pPr>
        <w:rPr>
          <w:rtl/>
        </w:rPr>
      </w:pPr>
      <w:r>
        <w:rPr>
          <w:rtl/>
        </w:rPr>
        <w:t>זה הדיוק שאני רוצה להוסיף, שמבדיקה באתר מבקר המדינה מדובר בתרומה שהייתה ב-2008 ולא ב-2009, ובסכום של 5,000 שקל ולא 4,000 שקל.</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השרה לא דייקה.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0231A1" w:rsidP="00375100">
      <w:pPr>
        <w:rPr>
          <w:rtl/>
        </w:rPr>
      </w:pPr>
      <w:r>
        <w:rPr>
          <w:rtl/>
        </w:rPr>
        <w:t>דב, אתה לא ברשות דיבור.</w:t>
      </w:r>
      <w:bookmarkStart w:id="132" w:name="_ETM_Q1_1897000"/>
      <w:bookmarkStart w:id="133" w:name="_ETM_Q1_1893000"/>
      <w:bookmarkStart w:id="134" w:name="_ETM_Q1_1894000"/>
      <w:bookmarkEnd w:id="132"/>
      <w:bookmarkEnd w:id="133"/>
      <w:bookmarkEnd w:id="134"/>
    </w:p>
    <w:p w:rsidR="00375100" w:rsidRDefault="00375100" w:rsidP="00375100">
      <w:pPr>
        <w:rPr>
          <w:rtl/>
        </w:rPr>
      </w:pPr>
    </w:p>
    <w:p w:rsidR="00375100" w:rsidRDefault="00375100" w:rsidP="00375100">
      <w:pPr>
        <w:pStyle w:val="-"/>
        <w:keepNext/>
        <w:rPr>
          <w:rtl/>
        </w:rPr>
      </w:pPr>
      <w:r>
        <w:rPr>
          <w:rStyle w:val="TagStyle"/>
          <w:rFonts w:hint="cs"/>
          <w:rtl/>
        </w:rPr>
        <w:lastRenderedPageBreak/>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E006EB" w:rsidP="00285BD8">
      <w:pPr>
        <w:rPr>
          <w:rtl/>
        </w:rPr>
      </w:pPr>
      <w:r>
        <w:rPr>
          <w:rtl/>
        </w:rPr>
        <w:t>קטן עלינו.</w:t>
      </w:r>
      <w:r w:rsidR="000231A1">
        <w:rPr>
          <w:rFonts w:hint="cs"/>
          <w:rtl/>
        </w:rPr>
        <w:t xml:space="preserve"> אין המשך.</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פעם שנייה, אתה לא ברשות דיבור. בבקשה</w:t>
      </w:r>
      <w:r w:rsidR="00285BD8">
        <w:rPr>
          <w:rFonts w:hint="cs"/>
          <w:rtl/>
        </w:rPr>
        <w:t>, תמשיכי</w:t>
      </w:r>
      <w:r>
        <w:rPr>
          <w:rtl/>
        </w:rPr>
        <w:t>.</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2D22A1" w:rsidP="00375100">
      <w:pPr>
        <w:rPr>
          <w:rtl/>
        </w:rPr>
      </w:pPr>
      <w:r>
        <w:rPr>
          <w:rFonts w:hint="cs"/>
          <w:rtl/>
        </w:rPr>
        <w:t xml:space="preserve">- - </w:t>
      </w:r>
      <w:r w:rsidR="00375100">
        <w:rPr>
          <w:rtl/>
        </w:rPr>
        <w:t xml:space="preserve">"יתרה מכך, השיבה השרה כי לא התקיימה בינה לבין מר אדרי"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אבל זה 2008. אז היא אומרת שהכירה אותו במסגרת תפקידה כשרת תרבות.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אתה מפריע לדי</w:t>
      </w:r>
      <w:r w:rsidR="00BD768A">
        <w:rPr>
          <w:rtl/>
        </w:rPr>
        <w:t>ון.</w:t>
      </w:r>
      <w:bookmarkStart w:id="135" w:name="_ETM_Q1_1926000"/>
      <w:bookmarkStart w:id="136" w:name="_ETM_Q1_1923000"/>
      <w:bookmarkStart w:id="137" w:name="_ETM_Q1_1921000"/>
      <w:bookmarkStart w:id="138" w:name="_ETM_Q1_1938000"/>
      <w:bookmarkEnd w:id="135"/>
      <w:bookmarkEnd w:id="136"/>
      <w:bookmarkEnd w:id="137"/>
      <w:bookmarkEnd w:id="138"/>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2008 או במסגרת תפקידה כשרת התרבות היא הכרה אותו?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אני עומד לקבל החלטה שזה יצורף לפרוטוקול בלי הקראה.</w:t>
      </w:r>
    </w:p>
    <w:p w:rsidR="00375100" w:rsidRDefault="00375100" w:rsidP="00375100">
      <w:pPr>
        <w:rPr>
          <w:rtl/>
        </w:rPr>
      </w:pPr>
    </w:p>
    <w:p w:rsidR="00375100" w:rsidRDefault="00375100" w:rsidP="00375100">
      <w:pPr>
        <w:pStyle w:val="-"/>
        <w:keepNext/>
        <w:rPr>
          <w:rtl/>
        </w:rPr>
      </w:pPr>
      <w:r>
        <w:rPr>
          <w:rStyle w:val="TagStyle"/>
          <w:rFonts w:hint="cs"/>
          <w:rtl/>
        </w:rPr>
        <w:t xml:space="preserve">&lt;&lt;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 xml:space="preserve">לא, זו בדיקה של יועץ </w:t>
      </w:r>
      <w:r w:rsidR="007D6F43">
        <w:rPr>
          <w:rtl/>
        </w:rPr>
        <w:t>משפטי?</w:t>
      </w:r>
      <w:bookmarkStart w:id="139" w:name="_ETM_Q1_1925000"/>
      <w:bookmarkStart w:id="140" w:name="_ETM_Q1_1920000"/>
      <w:bookmarkStart w:id="141" w:name="_ETM_Q1_1924000"/>
      <w:bookmarkStart w:id="142" w:name="_ETM_Q1_1919000"/>
      <w:bookmarkStart w:id="143" w:name="_ETM_Q1_1940000"/>
      <w:bookmarkStart w:id="144" w:name="_ETM_Q1_1937000"/>
      <w:bookmarkEnd w:id="139"/>
      <w:bookmarkEnd w:id="140"/>
      <w:bookmarkEnd w:id="141"/>
      <w:bookmarkEnd w:id="142"/>
      <w:bookmarkEnd w:id="143"/>
      <w:bookmarkEnd w:id="144"/>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אצרף לפרוטוקול בלי הקראה. תודה רבה.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אבל זו בדיקה של יועץ משפטי?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עוד הפרעה אחת, אני עוצר את הקראה, שם את זה לפרוטוקול בלי הקראה.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אגב, זו טעות בדיוק ב-20%. כמו </w:t>
      </w:r>
      <w:r w:rsidR="00E006EB">
        <w:rPr>
          <w:rtl/>
        </w:rPr>
        <w:t>השרים, היא רוצה - - - זה בדיוק.</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ע</w:t>
      </w:r>
      <w:r w:rsidR="00375100">
        <w:rPr>
          <w:rtl/>
        </w:rPr>
        <w:t>פר, ת</w:t>
      </w:r>
      <w:r w:rsidR="00E006EB">
        <w:rPr>
          <w:rtl/>
        </w:rPr>
        <w:t>ודה. אתה לא ברשות דיבור. בבקשה.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"יתרה מכך, השיבה השרה כי לא התקיימו בינה לבין מר אדרי כל שיחות בהקשר לסעיף המוצע בחוק הקולנוע ולא נעשה כל דיון בין השרה למר אדרי על סעיפי החוק."</w:t>
      </w:r>
    </w:p>
    <w:p w:rsidR="00375100" w:rsidRDefault="00375100" w:rsidP="00375100">
      <w:pPr>
        <w:rPr>
          <w:rtl/>
        </w:rPr>
      </w:pPr>
    </w:p>
    <w:p w:rsidR="00375100" w:rsidRDefault="00375100" w:rsidP="00375100">
      <w:pPr>
        <w:pStyle w:val="a5"/>
        <w:keepNext/>
        <w:rPr>
          <w:rtl/>
        </w:rPr>
      </w:pPr>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יכול להיות.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קארין, לא להפריע. היא מקריאה תשובה. לא להפריע 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145" w:name="_ETM_Q1_1993000"/>
      <w:bookmarkStart w:id="146" w:name="_ETM_Q1_1990000"/>
      <w:bookmarkStart w:id="147" w:name="_ETM_Q1_1986000"/>
      <w:bookmarkStart w:id="148" w:name="_ETM_Q1_1998000"/>
      <w:bookmarkEnd w:id="145"/>
      <w:bookmarkEnd w:id="146"/>
      <w:bookmarkEnd w:id="147"/>
      <w:bookmarkEnd w:id="148"/>
      <w:r w:rsidRPr="00FE60D4">
        <w:rPr>
          <w:rtl/>
        </w:rPr>
        <w:t>-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 תכתבי ליועץ המשפטי לממשלה, לא אליה. מה את מעירה לה?</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"באשר לטענה ולפיה הסעיף המוצע בחוק משפיע רק או בעיקר על מר אדרי, הדגישה השרה רגב כי הסעיף המסחרי מאפשר כניסה של גופים פרטיים נוספים להשקיע בענף הקולנוע, ולראיה בקול-קורא שהוצא היו כבר שתי פניות של אנשים פרטיים שהביעו עניין להיכנס להשקעה במסלול זה, ויש בכך להעיד על כך שהסעיף אינו מטיב דווקא עם האחים אדרי.</w:t>
      </w:r>
    </w:p>
    <w:p w:rsidR="00375100" w:rsidRDefault="00375100" w:rsidP="00375100">
      <w:pPr>
        <w:rPr>
          <w:rtl/>
        </w:rPr>
      </w:pPr>
    </w:p>
    <w:p w:rsidR="00375100" w:rsidRDefault="00375100" w:rsidP="00375100">
      <w:pPr>
        <w:rPr>
          <w:rtl/>
        </w:rPr>
      </w:pPr>
      <w:r>
        <w:rPr>
          <w:rtl/>
        </w:rPr>
        <w:t xml:space="preserve">בנסיבות אלה ועל בסיס תשובות השרה רגב שנמסרו ביחס לטענות שהועלו, עמדת היועץ המשפטי לממשלה היא כי היחסים המתוארים בין השרה רגב למר אדרי אינם עולים כדי יחסי חברות קרובה"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אוי ואבוי אם כך נראית הפסיקה של היוע</w:t>
      </w:r>
      <w:r w:rsidR="002D22A1">
        <w:rPr>
          <w:rtl/>
        </w:rPr>
        <w:t>ץ המשפטי. התשובה סותרת את עצמה.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אני קורא אותך לסדר. אני אקרא אותך ל</w:t>
      </w:r>
      <w:r w:rsidR="002D22A1">
        <w:rPr>
          <w:rtl/>
        </w:rPr>
        <w:t>סדר, אתה תצא עד ההצבעות. בבקשה.</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או ואבוי אם </w:t>
      </w:r>
      <w:r w:rsidR="00E006EB">
        <w:rPr>
          <w:rtl/>
        </w:rPr>
        <w:t>כך נראית פסיקה של היועץ המשפטי.</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w:t>
      </w:r>
    </w:p>
    <w:p w:rsidR="00375100" w:rsidRDefault="00375100" w:rsidP="00375100">
      <w:pPr>
        <w:ind w:firstLine="0"/>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rPr>
          <w:rtl/>
        </w:rPr>
      </w:pPr>
    </w:p>
    <w:p w:rsidR="00375100" w:rsidRDefault="00375100" w:rsidP="00375100">
      <w:pPr>
        <w:rPr>
          <w:rtl/>
        </w:rPr>
      </w:pPr>
      <w:r>
        <w:rPr>
          <w:rtl/>
        </w:rPr>
        <w:t>- - "המקימים חשש לניגוד עניינים מצידה של השרה רגב" - -</w:t>
      </w:r>
    </w:p>
    <w:p w:rsidR="00375100" w:rsidRDefault="00375100" w:rsidP="00375100">
      <w:pPr>
        <w:ind w:firstLine="0"/>
        <w:rPr>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אתה בדקת</w:t>
      </w:r>
      <w:r>
        <w:rPr>
          <w:rFonts w:hint="cs"/>
          <w:rtl/>
        </w:rPr>
        <w:t>, דב</w:t>
      </w:r>
      <w:r w:rsidR="00375100">
        <w:rPr>
          <w:rtl/>
        </w:rPr>
        <w:t>?</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אל תפריע.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המכתב סותר את עצמו. המכתב סותר את עצמו.</w:t>
      </w:r>
    </w:p>
    <w:p w:rsidR="00375100" w:rsidRDefault="00375100" w:rsidP="00375100">
      <w:pPr>
        <w:ind w:firstLine="0"/>
        <w:rPr>
          <w:rtl/>
        </w:rPr>
      </w:pP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אמיר, אני מבקש. בבקשה, גברתי.</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2008</w:t>
      </w:r>
      <w:r w:rsidR="002D22A1">
        <w:rPr>
          <w:rtl/>
        </w:rPr>
        <w:t>, במסגרת תפקידה היא מכירה אותו.</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FE60D4" w:rsidP="00375100">
      <w:pPr>
        <w:rPr>
          <w:rtl/>
        </w:rPr>
      </w:pPr>
      <w:r>
        <w:rPr>
          <w:rtl/>
        </w:rPr>
        <w:t>תמשיכי לפרוטוקול.</w:t>
      </w:r>
    </w:p>
    <w:p w:rsidR="00375100" w:rsidRDefault="00375100" w:rsidP="00375100">
      <w:pPr>
        <w:rPr>
          <w:rtl/>
        </w:rPr>
      </w:pPr>
    </w:p>
    <w:p w:rsidR="00375100" w:rsidRDefault="00375100" w:rsidP="00375100">
      <w:pPr>
        <w:pStyle w:val="afb"/>
        <w:keepNext/>
        <w:rPr>
          <w:rtl/>
        </w:rPr>
      </w:pPr>
      <w:r>
        <w:rPr>
          <w:rStyle w:val="TagStyle"/>
          <w:rFonts w:hint="cs"/>
          <w:rtl/>
        </w:rPr>
        <w:t xml:space="preserve"> &lt;&lt; אורח &gt;&gt; </w:t>
      </w:r>
      <w:r>
        <w:rPr>
          <w:rFonts w:hint="cs"/>
          <w:rtl/>
        </w:rPr>
        <w:t>דפנה גוטליב:</w:t>
      </w:r>
      <w:r>
        <w:rPr>
          <w:rStyle w:val="TagStyle"/>
          <w:rFonts w:hint="cs"/>
          <w:rtl/>
        </w:rPr>
        <w:t xml:space="preserve"> &lt;&lt; אורח &gt;&gt;</w:t>
      </w:r>
      <w:r>
        <w:rPr>
          <w:rFonts w:hint="cs"/>
          <w:rtl/>
        </w:rPr>
        <w:t xml:space="preserve"> </w:t>
      </w:r>
    </w:p>
    <w:p w:rsidR="00375100" w:rsidRDefault="00375100" w:rsidP="00375100">
      <w:pPr>
        <w:ind w:firstLine="0"/>
        <w:rPr>
          <w:rtl/>
        </w:rPr>
      </w:pPr>
    </w:p>
    <w:p w:rsidR="00375100" w:rsidRDefault="00375100" w:rsidP="00375100">
      <w:pPr>
        <w:rPr>
          <w:rtl/>
        </w:rPr>
      </w:pPr>
      <w:r>
        <w:rPr>
          <w:rtl/>
        </w:rPr>
        <w:t>"ולכן אף אין מקום לקבל את הטענה לפיה יש מקום לעכב את קידום הליכי החקיקה מטעם זה."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FE60D4" w:rsidRDefault="00375100" w:rsidP="00375100">
      <w:pPr>
        <w:rPr>
          <w:rtl/>
        </w:rPr>
      </w:pPr>
      <w:r>
        <w:rPr>
          <w:rtl/>
        </w:rPr>
        <w:t>תודה רבה. רבותיי, כפי שאמרתי אנחנו נצא לעשר דקות התייעצ</w:t>
      </w:r>
      <w:r w:rsidR="00E54108">
        <w:rPr>
          <w:rFonts w:hint="cs"/>
          <w:rtl/>
        </w:rPr>
        <w:t>וי</w:t>
      </w:r>
      <w:r>
        <w:rPr>
          <w:rtl/>
        </w:rPr>
        <w:t xml:space="preserve">ות. בהתייעצויות יכול להיות שנגיע לאיזה מסלול, </w:t>
      </w:r>
      <w:r w:rsidR="00E54108">
        <w:rPr>
          <w:rFonts w:hint="cs"/>
          <w:rtl/>
        </w:rPr>
        <w:t>ל</w:t>
      </w:r>
      <w:r>
        <w:rPr>
          <w:rtl/>
        </w:rPr>
        <w:t xml:space="preserve">מתווה מוסכם. אם לא, נמשיך את המסלול כפי שהכלים הפרלמנטריים מאפשרים לנו. אני מבקש שלושה ח"כים, </w:t>
      </w:r>
      <w:r w:rsidR="00285BD8">
        <w:rPr>
          <w:rtl/>
        </w:rPr>
        <w:t>עפר</w:t>
      </w:r>
      <w:r>
        <w:rPr>
          <w:rtl/>
        </w:rPr>
        <w:t xml:space="preserve">, דב ויוסי, תחליטו ביניכם. </w:t>
      </w:r>
      <w:bookmarkStart w:id="149" w:name="_ETM_Q1_2032000"/>
      <w:bookmarkEnd w:id="149"/>
    </w:p>
    <w:p w:rsidR="00FE60D4" w:rsidRDefault="00FE60D4" w:rsidP="00375100">
      <w:pPr>
        <w:rPr>
          <w:rtl/>
        </w:rPr>
      </w:pPr>
    </w:p>
    <w:p w:rsidR="00FE60D4" w:rsidRDefault="00FE60D4" w:rsidP="00375100">
      <w:pPr>
        <w:rPr>
          <w:rtl/>
        </w:rPr>
      </w:pPr>
      <w:r>
        <w:rPr>
          <w:rFonts w:hint="cs"/>
          <w:rtl/>
        </w:rPr>
        <w:t>דוד, אתה רוצה לבוא איתי?</w:t>
      </w:r>
      <w:bookmarkStart w:id="150" w:name="_ETM_Q1_2033000"/>
      <w:bookmarkEnd w:id="150"/>
    </w:p>
    <w:p w:rsidR="00FE60D4" w:rsidRDefault="00FE60D4" w:rsidP="00375100">
      <w:pPr>
        <w:rPr>
          <w:rtl/>
        </w:rPr>
      </w:pPr>
    </w:p>
    <w:p w:rsidR="00FE60D4" w:rsidRDefault="00FE60D4" w:rsidP="00FE60D4">
      <w:pPr>
        <w:pStyle w:val="a5"/>
        <w:keepNext/>
        <w:rPr>
          <w:rtl/>
        </w:rPr>
      </w:pPr>
      <w:bookmarkStart w:id="151" w:name="ET_speaker_5159_2"/>
      <w:r w:rsidRPr="00FE60D4">
        <w:rPr>
          <w:rStyle w:val="TagStyle"/>
          <w:rtl/>
        </w:rPr>
        <w:t xml:space="preserve"> &lt;&lt; דובר &gt;&gt; </w:t>
      </w:r>
      <w:r>
        <w:rPr>
          <w:rtl/>
        </w:rPr>
        <w:t>דוד ביטן (הליכוד):</w:t>
      </w:r>
      <w:r w:rsidRPr="00FE60D4">
        <w:rPr>
          <w:rStyle w:val="TagStyle"/>
          <w:rtl/>
        </w:rPr>
        <w:t xml:space="preserve"> &lt;&lt; דובר &gt;&gt;</w:t>
      </w:r>
      <w:r>
        <w:rPr>
          <w:rtl/>
        </w:rPr>
        <w:t xml:space="preserve"> </w:t>
      </w:r>
      <w:bookmarkEnd w:id="151"/>
    </w:p>
    <w:p w:rsidR="00FE60D4" w:rsidRDefault="00FE60D4" w:rsidP="00FE60D4">
      <w:pPr>
        <w:pStyle w:val="KeepWithNext"/>
        <w:rPr>
          <w:rtl/>
        </w:rPr>
      </w:pPr>
    </w:p>
    <w:p w:rsidR="00FE60D4" w:rsidRDefault="00FE60D4" w:rsidP="00FE60D4">
      <w:pPr>
        <w:rPr>
          <w:rtl/>
        </w:rPr>
      </w:pPr>
      <w:r>
        <w:rPr>
          <w:rFonts w:hint="cs"/>
          <w:rtl/>
        </w:rPr>
        <w:t>לאן? לאן לבוא? למשא ומתן?</w:t>
      </w:r>
    </w:p>
    <w:p w:rsidR="00FE60D4" w:rsidRDefault="00FE60D4" w:rsidP="00FE60D4">
      <w:pPr>
        <w:rPr>
          <w:rtl/>
        </w:rPr>
      </w:pPr>
    </w:p>
    <w:p w:rsidR="00FE60D4" w:rsidRDefault="00FE60D4" w:rsidP="00FE60D4">
      <w:pPr>
        <w:pStyle w:val="af8"/>
        <w:keepNext/>
        <w:rPr>
          <w:rtl/>
        </w:rPr>
      </w:pPr>
      <w:bookmarkStart w:id="152" w:name="ET_yor_4758_3"/>
      <w:r w:rsidRPr="00FE60D4">
        <w:rPr>
          <w:rStyle w:val="TagStyle"/>
          <w:rtl/>
        </w:rPr>
        <w:t xml:space="preserve"> &lt;&lt; יור &gt;&gt; </w:t>
      </w:r>
      <w:r>
        <w:rPr>
          <w:rtl/>
        </w:rPr>
        <w:t>היו"ר יעקב מרגי:</w:t>
      </w:r>
      <w:r w:rsidRPr="00FE60D4">
        <w:rPr>
          <w:rStyle w:val="TagStyle"/>
          <w:rtl/>
        </w:rPr>
        <w:t xml:space="preserve"> &lt;&lt; יור &gt;&gt;</w:t>
      </w:r>
      <w:r>
        <w:rPr>
          <w:rtl/>
        </w:rPr>
        <w:t xml:space="preserve"> </w:t>
      </w:r>
      <w:bookmarkEnd w:id="152"/>
    </w:p>
    <w:p w:rsidR="00FE60D4" w:rsidRDefault="00FE60D4" w:rsidP="00FE60D4">
      <w:pPr>
        <w:pStyle w:val="KeepWithNext"/>
        <w:rPr>
          <w:rtl/>
        </w:rPr>
      </w:pPr>
    </w:p>
    <w:p w:rsidR="00FE60D4" w:rsidRDefault="00375100" w:rsidP="00375100">
      <w:pPr>
        <w:rPr>
          <w:rtl/>
        </w:rPr>
      </w:pPr>
      <w:bookmarkStart w:id="153" w:name="_ETM_Q1_2051000"/>
      <w:bookmarkStart w:id="154" w:name="_ETM_Q1_2058000"/>
      <w:bookmarkStart w:id="155" w:name="_ETM_Q1_2053000"/>
      <w:bookmarkStart w:id="156" w:name="_ETM_Q1_2049000"/>
      <w:bookmarkStart w:id="157" w:name="_ETM_Q1_2035000"/>
      <w:bookmarkEnd w:id="153"/>
      <w:bookmarkEnd w:id="154"/>
      <w:bookmarkEnd w:id="155"/>
      <w:bookmarkEnd w:id="156"/>
      <w:bookmarkEnd w:id="157"/>
      <w:r>
        <w:rPr>
          <w:rtl/>
        </w:rPr>
        <w:t>עשר דקות</w:t>
      </w:r>
      <w:r w:rsidR="00FE60D4">
        <w:rPr>
          <w:rFonts w:hint="cs"/>
          <w:rtl/>
        </w:rPr>
        <w:t>.</w:t>
      </w:r>
      <w:bookmarkStart w:id="158" w:name="_ETM_Q1_2043000"/>
      <w:bookmarkStart w:id="159" w:name="_ETM_Q1_2038000"/>
      <w:bookmarkEnd w:id="158"/>
      <w:bookmarkEnd w:id="159"/>
      <w:r w:rsidR="00FE60D4">
        <w:rPr>
          <w:rFonts w:hint="cs"/>
          <w:rtl/>
        </w:rPr>
        <w:t xml:space="preserve"> כן</w:t>
      </w:r>
      <w:bookmarkStart w:id="160" w:name="_ETM_Q1_2045000"/>
      <w:bookmarkStart w:id="161" w:name="_ETM_Q1_2040000"/>
      <w:bookmarkEnd w:id="160"/>
      <w:bookmarkEnd w:id="161"/>
      <w:r w:rsidR="00E006EB">
        <w:rPr>
          <w:rFonts w:hint="cs"/>
          <w:rtl/>
        </w:rPr>
        <w:t>.</w:t>
      </w:r>
    </w:p>
    <w:p w:rsidR="00FE60D4" w:rsidRDefault="00FE60D4" w:rsidP="00375100">
      <w:pPr>
        <w:rPr>
          <w:rtl/>
        </w:rPr>
      </w:pPr>
      <w:bookmarkStart w:id="162" w:name="_ETM_Q1_2037000"/>
      <w:bookmarkEnd w:id="162"/>
    </w:p>
    <w:p w:rsidR="00FE60D4" w:rsidRDefault="00FE60D4" w:rsidP="00FE60D4">
      <w:pPr>
        <w:pStyle w:val="a5"/>
        <w:keepNext/>
        <w:rPr>
          <w:rtl/>
        </w:rPr>
      </w:pPr>
      <w:bookmarkStart w:id="163" w:name="ET_speaker_5159_4"/>
      <w:r w:rsidRPr="00FE60D4">
        <w:rPr>
          <w:rStyle w:val="TagStyle"/>
          <w:rtl/>
        </w:rPr>
        <w:t xml:space="preserve"> &lt;&lt; דובר &gt;&gt; </w:t>
      </w:r>
      <w:r>
        <w:rPr>
          <w:rtl/>
        </w:rPr>
        <w:t>דוד ביטן (הליכוד):</w:t>
      </w:r>
      <w:r w:rsidRPr="00FE60D4">
        <w:rPr>
          <w:rStyle w:val="TagStyle"/>
          <w:rtl/>
        </w:rPr>
        <w:t xml:space="preserve"> &lt;&lt; דובר &gt;&gt;</w:t>
      </w:r>
      <w:r>
        <w:rPr>
          <w:rtl/>
        </w:rPr>
        <w:t xml:space="preserve"> </w:t>
      </w:r>
      <w:bookmarkEnd w:id="163"/>
    </w:p>
    <w:p w:rsidR="00FE60D4" w:rsidRDefault="00FE60D4" w:rsidP="00FE60D4">
      <w:pPr>
        <w:pStyle w:val="KeepWithNext"/>
        <w:rPr>
          <w:rtl/>
        </w:rPr>
      </w:pPr>
    </w:p>
    <w:p w:rsidR="00FE60D4" w:rsidRDefault="00A33DF2" w:rsidP="00FE60D4">
      <w:pPr>
        <w:rPr>
          <w:rtl/>
        </w:rPr>
      </w:pPr>
      <w:r>
        <w:rPr>
          <w:rFonts w:hint="cs"/>
          <w:rtl/>
        </w:rPr>
        <w:t xml:space="preserve">אני בא. </w:t>
      </w:r>
      <w:r w:rsidR="00FE60D4">
        <w:rPr>
          <w:rFonts w:hint="cs"/>
          <w:rtl/>
        </w:rPr>
        <w:t>איפה?</w:t>
      </w:r>
      <w:bookmarkStart w:id="164" w:name="_ETM_Q1_2052000"/>
      <w:bookmarkStart w:id="165" w:name="_ETM_Q1_2047000"/>
      <w:bookmarkStart w:id="166" w:name="_ETM_Q1_2042000"/>
      <w:bookmarkStart w:id="167" w:name="_ETM_Q1_2039000"/>
      <w:bookmarkStart w:id="168" w:name="_ETM_Q1_2034000"/>
      <w:bookmarkStart w:id="169" w:name="_ETM_Q1_2041000"/>
      <w:bookmarkStart w:id="170" w:name="_ETM_Q1_2036000"/>
      <w:bookmarkEnd w:id="164"/>
      <w:bookmarkEnd w:id="165"/>
      <w:bookmarkEnd w:id="166"/>
      <w:bookmarkEnd w:id="167"/>
      <w:bookmarkEnd w:id="168"/>
      <w:bookmarkEnd w:id="169"/>
      <w:bookmarkEnd w:id="170"/>
    </w:p>
    <w:p w:rsidR="00FE60D4" w:rsidRDefault="00FE60D4" w:rsidP="00FE60D4">
      <w:pPr>
        <w:rPr>
          <w:rtl/>
        </w:rPr>
      </w:pPr>
      <w:bookmarkStart w:id="171" w:name="_ETM_Q1_2046000"/>
      <w:bookmarkEnd w:id="171"/>
    </w:p>
    <w:p w:rsidR="00FE60D4" w:rsidRDefault="00FE60D4" w:rsidP="00FE60D4">
      <w:pPr>
        <w:pStyle w:val="af8"/>
        <w:keepNext/>
        <w:rPr>
          <w:rtl/>
        </w:rPr>
      </w:pPr>
      <w:bookmarkStart w:id="172" w:name="ET_yor_4758_5"/>
      <w:r w:rsidRPr="00FE60D4">
        <w:rPr>
          <w:rStyle w:val="TagStyle"/>
          <w:rtl/>
        </w:rPr>
        <w:t xml:space="preserve"> &lt;&lt; יור &gt;&gt; </w:t>
      </w:r>
      <w:r>
        <w:rPr>
          <w:rtl/>
        </w:rPr>
        <w:t>היו"ר יעקב מרגי:</w:t>
      </w:r>
      <w:r w:rsidRPr="00FE60D4">
        <w:rPr>
          <w:rStyle w:val="TagStyle"/>
          <w:rtl/>
        </w:rPr>
        <w:t xml:space="preserve"> &lt;&lt; יור &gt;&gt;</w:t>
      </w:r>
      <w:r>
        <w:rPr>
          <w:rtl/>
        </w:rPr>
        <w:t xml:space="preserve"> </w:t>
      </w:r>
      <w:bookmarkEnd w:id="172"/>
    </w:p>
    <w:p w:rsidR="00FE60D4" w:rsidRDefault="00FE60D4" w:rsidP="00FE60D4">
      <w:pPr>
        <w:pStyle w:val="KeepWithNext"/>
        <w:rPr>
          <w:rtl/>
        </w:rPr>
      </w:pPr>
    </w:p>
    <w:p w:rsidR="00375100" w:rsidRDefault="00375100" w:rsidP="00375100">
      <w:pPr>
        <w:rPr>
          <w:rtl/>
        </w:rPr>
      </w:pPr>
      <w:bookmarkStart w:id="173" w:name="_ETM_Q1_2048000"/>
      <w:bookmarkEnd w:id="173"/>
      <w:r>
        <w:rPr>
          <w:rtl/>
        </w:rPr>
        <w:t>ב-10:10 הדיון מתחדש.</w:t>
      </w:r>
    </w:p>
    <w:p w:rsidR="00375100" w:rsidRDefault="00375100" w:rsidP="00375100">
      <w:pPr>
        <w:rPr>
          <w:rtl/>
        </w:rPr>
      </w:pPr>
    </w:p>
    <w:p w:rsidR="00375100" w:rsidRDefault="00375100" w:rsidP="00375100">
      <w:pPr>
        <w:pStyle w:val="afc"/>
        <w:keepNext/>
        <w:rPr>
          <w:rtl/>
        </w:rPr>
      </w:pPr>
      <w:r>
        <w:rPr>
          <w:rStyle w:val="TagStyle"/>
          <w:rFonts w:hint="cs"/>
          <w:rtl/>
        </w:rPr>
        <w:t xml:space="preserve"> &lt;&lt; הפסקה &gt;&gt; </w:t>
      </w:r>
      <w:r>
        <w:rPr>
          <w:rtl/>
        </w:rPr>
        <w:t xml:space="preserve">(הישיבה נפסקה בשעה 09:58 </w:t>
      </w:r>
      <w:proofErr w:type="spellStart"/>
      <w:r>
        <w:rPr>
          <w:rtl/>
        </w:rPr>
        <w:t>ונתחדשה</w:t>
      </w:r>
      <w:proofErr w:type="spellEnd"/>
      <w:r>
        <w:rPr>
          <w:rtl/>
        </w:rPr>
        <w:t xml:space="preserve"> בשעה 10:18.)</w:t>
      </w:r>
      <w:r>
        <w:rPr>
          <w:rStyle w:val="TagStyle"/>
          <w:rFonts w:hint="cs"/>
          <w:rtl/>
        </w:rPr>
        <w:t xml:space="preserve"> &lt;&lt; הפסקה &gt;&gt;</w:t>
      </w:r>
      <w:r>
        <w:rPr>
          <w:rtl/>
        </w:rPr>
        <w:t xml:space="preserve"> </w:t>
      </w:r>
    </w:p>
    <w:p w:rsidR="00375100" w:rsidRDefault="00375100" w:rsidP="00375100">
      <w:pPr>
        <w:pStyle w:val="KeepWithNext"/>
        <w:rPr>
          <w:rtl/>
        </w:rPr>
      </w:pP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 xml:space="preserve">טוב, רבותיי, חבריי חברי הכנסת – תמר, תעבירי לי, אני לא רוצה להיות צרוד ביום הראשון – אנחנו מחדשים את הישיבה. רק להזכיר, אנחנו נגשים ליתרת ההסתייגויות, להצבעה </w:t>
      </w:r>
      <w:r w:rsidRPr="00E54108">
        <w:rPr>
          <w:rtl/>
        </w:rPr>
        <w:t>על יתרת</w:t>
      </w:r>
      <w:r>
        <w:rPr>
          <w:rtl/>
        </w:rPr>
        <w:t xml:space="preserve"> ההסתייגויות. היועצת המשפטית,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אני מזכירה שהפסקנו בדיון הקודם באמצע הצבעה על ההסתייגויות. עברתי על הפרוטוקול, שבינתיים יצא בזמן הפגרה. ראיתי ששתי הסתייגויות, אחת של יש עתיד ואחת של הרשימה המשותפת – אני לא יודעת אם פוספסו בהצבעה או פוספסו בפרוטוקול - - </w:t>
      </w:r>
    </w:p>
    <w:p w:rsidR="00375100" w:rsidRDefault="00375100" w:rsidP="00375100">
      <w:pPr>
        <w:pStyle w:val="af8"/>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לחומרה, נצביע עליהן.</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7A2723" w:rsidP="005F3150">
      <w:pPr>
        <w:rPr>
          <w:rtl/>
        </w:rPr>
      </w:pPr>
      <w:r>
        <w:rPr>
          <w:rtl/>
        </w:rPr>
        <w:t>- -</w:t>
      </w:r>
      <w:r>
        <w:rPr>
          <w:rFonts w:hint="cs"/>
          <w:rtl/>
        </w:rPr>
        <w:t xml:space="preserve"> </w:t>
      </w:r>
      <w:r w:rsidR="00375100">
        <w:rPr>
          <w:rtl/>
        </w:rPr>
        <w:t xml:space="preserve">אז אני רוצה להפנות את תשומת הלב ולהצביע. במסמך שלפניכם, בהסתייגויות של חבר הכנסת </w:t>
      </w:r>
      <w:r w:rsidR="00285BD8">
        <w:rPr>
          <w:rtl/>
        </w:rPr>
        <w:t>עפר</w:t>
      </w:r>
      <w:r w:rsidR="00375100">
        <w:rPr>
          <w:rtl/>
        </w:rPr>
        <w:t xml:space="preserve"> שלח וחבר הכנסת מאיר כהן, המונח לפניכם, לסעיף 10 להצעת החוק, הסתייגות מס' 4, בסעיף קטן (2)(ה) ב</w:t>
      </w:r>
      <w:r w:rsidR="00E006EB">
        <w:rPr>
          <w:rtl/>
        </w:rPr>
        <w:t xml:space="preserve">מקום </w:t>
      </w:r>
      <w:r w:rsidR="005F3150">
        <w:rPr>
          <w:rFonts w:hint="cs"/>
          <w:rtl/>
        </w:rPr>
        <w:t>"60 ימים" יבוא: "50 ימים"</w:t>
      </w:r>
      <w:r w:rsidR="00E006EB">
        <w:rPr>
          <w:rtl/>
        </w:rPr>
        <w:t>, צריך להצביע עליה.</w:t>
      </w:r>
    </w:p>
    <w:p w:rsidR="00375100" w:rsidRDefault="00375100" w:rsidP="00375100">
      <w:pPr>
        <w:rPr>
          <w:rtl/>
        </w:rPr>
      </w:pPr>
    </w:p>
    <w:p w:rsidR="00375100" w:rsidRPr="00E006EB" w:rsidRDefault="00375100" w:rsidP="00375100">
      <w:pPr>
        <w:pStyle w:val="af8"/>
        <w:keepNext/>
        <w:rPr>
          <w:rtl/>
        </w:rPr>
      </w:pPr>
      <w:r>
        <w:rPr>
          <w:rStyle w:val="TagStyle"/>
          <w:rFonts w:hint="cs"/>
          <w:rtl/>
        </w:rPr>
        <w:t xml:space="preserve"> </w:t>
      </w:r>
      <w:r w:rsidRPr="00E006EB">
        <w:rPr>
          <w:rStyle w:val="TagStyle"/>
          <w:rFonts w:hint="cs"/>
          <w:rtl/>
        </w:rPr>
        <w:t xml:space="preserve">&lt;&lt; יור &gt;&gt; </w:t>
      </w:r>
      <w:r w:rsidRPr="00E006EB">
        <w:rPr>
          <w:rFonts w:hint="cs"/>
          <w:rtl/>
        </w:rPr>
        <w:t>היו"ר יעקב מרגי:</w:t>
      </w:r>
      <w:r w:rsidRPr="00E006EB">
        <w:rPr>
          <w:rStyle w:val="TagStyle"/>
          <w:rFonts w:hint="cs"/>
          <w:rtl/>
        </w:rPr>
        <w:t xml:space="preserve"> &lt;&lt; יור &gt;&gt;</w:t>
      </w:r>
      <w:r w:rsidRPr="00E006EB">
        <w:rPr>
          <w:rFonts w:hint="cs"/>
          <w:rtl/>
        </w:rPr>
        <w:t xml:space="preserve"> </w:t>
      </w:r>
    </w:p>
    <w:p w:rsidR="00375100" w:rsidRPr="00E006EB" w:rsidRDefault="00375100" w:rsidP="00375100">
      <w:pPr>
        <w:pStyle w:val="KeepWithNext"/>
        <w:rPr>
          <w:rtl/>
        </w:rPr>
      </w:pPr>
    </w:p>
    <w:p w:rsidR="00375100" w:rsidRPr="00E006EB" w:rsidRDefault="00375100" w:rsidP="00375100">
      <w:pPr>
        <w:rPr>
          <w:rtl/>
        </w:rPr>
      </w:pPr>
      <w:r w:rsidRPr="00E006EB">
        <w:rPr>
          <w:rtl/>
        </w:rPr>
        <w:t>מי ב</w:t>
      </w:r>
      <w:r w:rsidR="00934D79" w:rsidRPr="00E006EB">
        <w:rPr>
          <w:rtl/>
        </w:rPr>
        <w:t xml:space="preserve">עד? חמש. מי נגד? חמש. לא עברה. </w:t>
      </w:r>
      <w:r w:rsidR="00E006EB">
        <w:rPr>
          <w:rtl/>
        </w:rPr>
        <w:t>מי נמנע? אין נמנעים.</w:t>
      </w:r>
    </w:p>
    <w:p w:rsidR="00375100" w:rsidRDefault="00375100" w:rsidP="00375100">
      <w:pPr>
        <w:rPr>
          <w:highlight w:val="yellow"/>
          <w:rtl/>
        </w:rPr>
      </w:pPr>
    </w:p>
    <w:p w:rsidR="00375100" w:rsidRPr="007A2723" w:rsidRDefault="00375100" w:rsidP="00375100">
      <w:pPr>
        <w:pStyle w:val="af3"/>
        <w:keepNext/>
        <w:rPr>
          <w:rtl/>
        </w:rPr>
      </w:pPr>
      <w:r w:rsidRPr="007A2723">
        <w:rPr>
          <w:rFonts w:hint="cs"/>
          <w:rtl/>
        </w:rPr>
        <w:t>הצבעה</w:t>
      </w:r>
    </w:p>
    <w:p w:rsidR="00375100" w:rsidRPr="007A2723" w:rsidRDefault="00E006EB" w:rsidP="007A2723">
      <w:pPr>
        <w:pStyle w:val="--"/>
        <w:keepNext/>
        <w:rPr>
          <w:rtl/>
        </w:rPr>
      </w:pPr>
      <w:r w:rsidRPr="007A2723">
        <w:rPr>
          <w:rFonts w:hint="cs"/>
          <w:rtl/>
        </w:rPr>
        <w:t xml:space="preserve">בעד – </w:t>
      </w:r>
      <w:r w:rsidR="007A2723" w:rsidRPr="007A2723">
        <w:rPr>
          <w:rFonts w:hint="cs"/>
          <w:rtl/>
        </w:rPr>
        <w:t>5</w:t>
      </w:r>
    </w:p>
    <w:p w:rsidR="00375100" w:rsidRPr="007A2723" w:rsidRDefault="00E006EB" w:rsidP="007A2723">
      <w:pPr>
        <w:pStyle w:val="--"/>
        <w:keepNext/>
        <w:rPr>
          <w:rtl/>
        </w:rPr>
      </w:pPr>
      <w:r w:rsidRPr="007A2723">
        <w:rPr>
          <w:rFonts w:hint="cs"/>
          <w:rtl/>
        </w:rPr>
        <w:t xml:space="preserve">נגד – </w:t>
      </w:r>
      <w:r w:rsidR="007A2723" w:rsidRPr="007A2723">
        <w:rPr>
          <w:rFonts w:hint="cs"/>
          <w:rtl/>
        </w:rPr>
        <w:t>5</w:t>
      </w:r>
    </w:p>
    <w:p w:rsidR="00375100" w:rsidRPr="007A2723" w:rsidRDefault="00375100" w:rsidP="00375100">
      <w:pPr>
        <w:pStyle w:val="--"/>
        <w:keepNext/>
        <w:rPr>
          <w:rtl/>
        </w:rPr>
      </w:pPr>
      <w:r w:rsidRPr="007A2723">
        <w:rPr>
          <w:rFonts w:hint="cs"/>
          <w:rtl/>
        </w:rPr>
        <w:t>נמנעים – אין</w:t>
      </w:r>
    </w:p>
    <w:p w:rsidR="00375100" w:rsidRPr="00E006EB" w:rsidRDefault="00375100" w:rsidP="00375100">
      <w:pPr>
        <w:pStyle w:val="af4"/>
        <w:rPr>
          <w:rtl/>
        </w:rPr>
      </w:pPr>
      <w:r w:rsidRPr="00E006EB">
        <w:rPr>
          <w:rFonts w:hint="cs"/>
          <w:rtl/>
        </w:rPr>
        <w:t xml:space="preserve">הסתייגות מס' 4 של חבר הכנסת </w:t>
      </w:r>
      <w:r w:rsidR="00285BD8" w:rsidRPr="00E006EB">
        <w:rPr>
          <w:rFonts w:hint="cs"/>
          <w:rtl/>
        </w:rPr>
        <w:t>עפר</w:t>
      </w:r>
      <w:r w:rsidRPr="00E006EB">
        <w:rPr>
          <w:rFonts w:hint="cs"/>
          <w:rtl/>
        </w:rPr>
        <w:t xml:space="preserve"> שלח וחבר הכנסת מאיר כהן לא נתקבלה.</w:t>
      </w:r>
    </w:p>
    <w:p w:rsidR="00375100" w:rsidRPr="00E54108" w:rsidRDefault="00375100" w:rsidP="00375100">
      <w:pPr>
        <w:rPr>
          <w:rtl/>
        </w:rPr>
      </w:pPr>
    </w:p>
    <w:p w:rsidR="00375100" w:rsidRPr="00E54108" w:rsidRDefault="00375100" w:rsidP="00375100">
      <w:pPr>
        <w:pStyle w:val="af8"/>
        <w:keepNext/>
        <w:rPr>
          <w:rtl/>
        </w:rPr>
      </w:pPr>
      <w:r w:rsidRPr="00E54108">
        <w:rPr>
          <w:rStyle w:val="TagStyle"/>
          <w:rFonts w:hint="cs"/>
          <w:rtl/>
        </w:rPr>
        <w:t xml:space="preserve"> &lt;&lt; יור &gt;&gt; </w:t>
      </w:r>
      <w:r w:rsidRPr="00E54108">
        <w:rPr>
          <w:rFonts w:hint="cs"/>
          <w:rtl/>
        </w:rPr>
        <w:t>היו"ר יעקב מרגי:</w:t>
      </w:r>
      <w:r w:rsidRPr="00E54108">
        <w:rPr>
          <w:rStyle w:val="TagStyle"/>
          <w:rFonts w:hint="cs"/>
          <w:rtl/>
        </w:rPr>
        <w:t xml:space="preserve"> &lt;&lt; יור &gt;&gt;</w:t>
      </w:r>
      <w:r w:rsidRPr="00E54108">
        <w:rPr>
          <w:rFonts w:hint="cs"/>
          <w:rtl/>
        </w:rPr>
        <w:t xml:space="preserve"> </w:t>
      </w:r>
    </w:p>
    <w:p w:rsidR="00375100" w:rsidRPr="00E54108" w:rsidRDefault="00375100" w:rsidP="00375100">
      <w:pPr>
        <w:pStyle w:val="KeepWithNext"/>
        <w:rPr>
          <w:rtl/>
        </w:rPr>
      </w:pPr>
    </w:p>
    <w:p w:rsidR="00375100" w:rsidRDefault="00375100" w:rsidP="00375100">
      <w:pPr>
        <w:rPr>
          <w:rtl/>
        </w:rPr>
      </w:pPr>
      <w:r w:rsidRPr="00E54108">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אנחנו חוזרים להצבעות על הסתייגויות של הרשימה המש</w:t>
      </w:r>
      <w:r w:rsidR="00E54108">
        <w:rPr>
          <w:rtl/>
        </w:rPr>
        <w:t>ותפת. גם המסמך מונח לפניכם</w:t>
      </w:r>
      <w:r w:rsidR="00E54108">
        <w:rPr>
          <w:rFonts w:hint="cs"/>
          <w:rtl/>
        </w:rPr>
        <w:t>.</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יכול להצביע? אתה יכול, אז תצביע במקום מיקי. להביא כיסא בבקשה לאורן.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צריך.</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אני לא מוכן שתעמוד.</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אורן אסף חזן (הליכוד):</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אני אעשה?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יביאו לך כיסא.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רגע, הוא יחליף אותי לכמה דקות.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בסדר, ל</w:t>
      </w:r>
      <w:r w:rsidR="00E54108">
        <w:rPr>
          <w:rFonts w:hint="cs"/>
          <w:rtl/>
        </w:rPr>
        <w:t>ה</w:t>
      </w:r>
      <w:r>
        <w:rPr>
          <w:rtl/>
        </w:rPr>
        <w:t xml:space="preserve">ביא כיסא. בבקשה. </w:t>
      </w:r>
    </w:p>
    <w:p w:rsidR="00375100" w:rsidRDefault="00375100" w:rsidP="00375100">
      <w:pPr>
        <w:pStyle w:val="a5"/>
        <w:keepNext/>
        <w:rPr>
          <w:rtl/>
        </w:rPr>
      </w:pPr>
      <w:r>
        <w:rPr>
          <w:rStyle w:val="TagStyle"/>
          <w:rFonts w:hint="cs"/>
          <w:rtl/>
        </w:rPr>
        <w:lastRenderedPageBreak/>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גם המסמך של ההסתייגויות של הרשימה המשותפת מונח לפניכם. צריך להצביע גם על הסתייגויות מס' 47, "סע</w:t>
      </w:r>
      <w:r w:rsidR="002D22A1">
        <w:rPr>
          <w:rtl/>
        </w:rPr>
        <w:t>יף 12(ד) לנוסח הוועדה – יימחק".</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בעד? חמש. מי נגד? שבע.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934D79">
      <w:pPr>
        <w:pStyle w:val="--"/>
        <w:keepNext/>
        <w:rPr>
          <w:rtl/>
        </w:rPr>
      </w:pPr>
      <w:r>
        <w:rPr>
          <w:rFonts w:hint="cs"/>
          <w:rtl/>
        </w:rPr>
        <w:t xml:space="preserve">בעד – </w:t>
      </w:r>
      <w:r w:rsidR="00934D79">
        <w:rPr>
          <w:rFonts w:hint="cs"/>
          <w:rtl/>
        </w:rPr>
        <w:t>מיעוט</w:t>
      </w:r>
    </w:p>
    <w:p w:rsidR="00375100" w:rsidRDefault="00375100" w:rsidP="00934D79">
      <w:pPr>
        <w:pStyle w:val="--"/>
        <w:keepNext/>
        <w:rPr>
          <w:rtl/>
        </w:rPr>
      </w:pPr>
      <w:r>
        <w:rPr>
          <w:rFonts w:hint="cs"/>
          <w:rtl/>
        </w:rPr>
        <w:t xml:space="preserve">נגד – </w:t>
      </w:r>
      <w:r w:rsidR="00934D79">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47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ההסתייגות. עכשיו עוברים ליתרת ההסתייגויות שלא </w:t>
      </w:r>
      <w:proofErr w:type="spellStart"/>
      <w:r>
        <w:rPr>
          <w:rtl/>
        </w:rPr>
        <w:t>הוצבעו</w:t>
      </w:r>
      <w:proofErr w:type="spellEnd"/>
      <w:r>
        <w:rPr>
          <w:rtl/>
        </w:rPr>
        <w:t>.</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אנחנו ממשיכים. הגענו בעצם בהסתייגויות של הרשימה המשותפת להסתייגות מס'87. צריך להצביע ממס' 87.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ממס' 87, מי בעד? חמש. מי נגד? שבע. מי נמנע?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934D79">
      <w:pPr>
        <w:pStyle w:val="--"/>
        <w:keepNext/>
        <w:rPr>
          <w:rtl/>
        </w:rPr>
      </w:pPr>
      <w:r>
        <w:rPr>
          <w:rFonts w:hint="cs"/>
          <w:rtl/>
        </w:rPr>
        <w:t xml:space="preserve">בעד – </w:t>
      </w:r>
      <w:r w:rsidR="00934D79">
        <w:rPr>
          <w:rFonts w:hint="cs"/>
          <w:rtl/>
        </w:rPr>
        <w:t>מיעוט</w:t>
      </w:r>
    </w:p>
    <w:p w:rsidR="00375100" w:rsidRDefault="00375100" w:rsidP="00934D79">
      <w:pPr>
        <w:pStyle w:val="--"/>
        <w:keepNext/>
        <w:rPr>
          <w:rtl/>
        </w:rPr>
      </w:pPr>
      <w:r>
        <w:rPr>
          <w:rFonts w:hint="cs"/>
          <w:rtl/>
        </w:rPr>
        <w:t xml:space="preserve">נגד – </w:t>
      </w:r>
      <w:r w:rsidR="00934D79">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87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88.</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88, מי בעד? חמש. מי נגד? שבע. מי נמנע? עודד, אתה מצביע?</w:t>
      </w:r>
      <w:r w:rsidR="00C31EA6">
        <w:rPr>
          <w:rFonts w:hint="cs"/>
          <w:rtl/>
        </w:rPr>
        <w:t xml:space="preserve"> אין נמנעים.</w:t>
      </w:r>
    </w:p>
    <w:p w:rsidR="007454F2" w:rsidRDefault="007454F2"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C14792">
      <w:pPr>
        <w:pStyle w:val="af4"/>
        <w:rPr>
          <w:rtl/>
        </w:rPr>
      </w:pPr>
      <w:r>
        <w:rPr>
          <w:rFonts w:hint="cs"/>
          <w:rtl/>
        </w:rPr>
        <w:t>הסתייגות מס' 88 של הרשימה המשותפת לא נתקבלה.</w:t>
      </w: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בבקשה.</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89.</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B35773">
      <w:pPr>
        <w:rPr>
          <w:rtl/>
        </w:rPr>
      </w:pPr>
      <w:r>
        <w:rPr>
          <w:rtl/>
        </w:rPr>
        <w:t xml:space="preserve">89, מי בעד? חמש. מי נגד? שמונה. מי נמנע? </w:t>
      </w:r>
      <w:r w:rsidR="00B35773">
        <w:rPr>
          <w:rtl/>
        </w:rPr>
        <w:t>אין נמנעים.</w:t>
      </w:r>
    </w:p>
    <w:p w:rsidR="00934D79" w:rsidRDefault="00934D79"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7454F2" w:rsidP="00375100">
      <w:pPr>
        <w:pStyle w:val="--"/>
        <w:keepNext/>
        <w:rPr>
          <w:rtl/>
        </w:rPr>
      </w:pPr>
      <w:r>
        <w:rPr>
          <w:rFonts w:hint="cs"/>
          <w:rtl/>
        </w:rPr>
        <w:t>נמנעים – אין</w:t>
      </w:r>
    </w:p>
    <w:p w:rsidR="00375100" w:rsidRDefault="00375100" w:rsidP="00B35773">
      <w:pPr>
        <w:pStyle w:val="af4"/>
        <w:rPr>
          <w:rtl/>
        </w:rPr>
      </w:pPr>
      <w:r>
        <w:rPr>
          <w:rFonts w:hint="cs"/>
          <w:rtl/>
        </w:rPr>
        <w:t>הסתייגות מס' 89 של הרשימה המשותפת לא נתקבלה.</w:t>
      </w:r>
    </w:p>
    <w:p w:rsidR="00375100" w:rsidRDefault="00375100" w:rsidP="00375100">
      <w:pPr>
        <w:pStyle w:val="KeepWithNext"/>
        <w:rPr>
          <w:rtl/>
        </w:rPr>
      </w:pP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90, מי בעד? חמש. מי נגד? שמונה. מי נמנע? </w:t>
      </w:r>
      <w:r w:rsidR="00C31EA6">
        <w:rPr>
          <w:rFonts w:hint="cs"/>
          <w:rtl/>
        </w:rPr>
        <w:t>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90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91.</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91, מי בעד? חמש. מי נגד? עודד? ביטן, אורן, אתם לא מצביעים?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הצבעתי. מה, צריך כל הזמן ככה?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תצביעו. כן, כל הזמן. שמונה.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91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E006EB" w:rsidP="00375100">
      <w:pPr>
        <w:rPr>
          <w:rtl/>
        </w:rPr>
      </w:pPr>
      <w:r>
        <w:rPr>
          <w:rtl/>
        </w:rPr>
        <w:t>92.</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92, מי בעד? חמש. מי נגד? מירב? שמונה. מי נמנע? אין נמנע</w:t>
      </w:r>
      <w:r w:rsidR="00C31EA6">
        <w:rPr>
          <w:rFonts w:hint="cs"/>
          <w:rtl/>
        </w:rPr>
        <w:t>ים</w:t>
      </w:r>
      <w:r>
        <w:rPr>
          <w:rtl/>
        </w:rPr>
        <w:t>.</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92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93. מי בעד? חמש. מי נגד? ביטן ואורן? שמונה.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375100">
      <w:pPr>
        <w:pStyle w:val="--"/>
        <w:keepNext/>
        <w:rPr>
          <w:rtl/>
        </w:rPr>
      </w:pPr>
      <w:r>
        <w:rPr>
          <w:rFonts w:hint="cs"/>
          <w:rtl/>
        </w:rPr>
        <w:t>בעד – מיעוט</w:t>
      </w:r>
    </w:p>
    <w:p w:rsidR="00375100" w:rsidRDefault="00375100" w:rsidP="00375100">
      <w:pPr>
        <w:pStyle w:val="--"/>
        <w:keepNext/>
        <w:rPr>
          <w:rtl/>
        </w:rPr>
      </w:pPr>
      <w:r>
        <w:rPr>
          <w:rFonts w:hint="cs"/>
          <w:rtl/>
        </w:rPr>
        <w:t>נגד – רוב</w:t>
      </w:r>
    </w:p>
    <w:p w:rsidR="00375100" w:rsidRDefault="00375100" w:rsidP="00375100">
      <w:pPr>
        <w:pStyle w:val="--"/>
        <w:keepNext/>
        <w:rPr>
          <w:rtl/>
        </w:rPr>
      </w:pPr>
      <w:r>
        <w:rPr>
          <w:rFonts w:hint="cs"/>
          <w:rtl/>
        </w:rPr>
        <w:t>נמנעים –אין</w:t>
      </w:r>
    </w:p>
    <w:p w:rsidR="00375100" w:rsidRDefault="00375100" w:rsidP="00375100">
      <w:pPr>
        <w:pStyle w:val="af4"/>
        <w:rPr>
          <w:rtl/>
        </w:rPr>
      </w:pPr>
      <w:r>
        <w:rPr>
          <w:rFonts w:hint="cs"/>
          <w:rtl/>
        </w:rPr>
        <w:t>הסתייגות מס' 93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94.</w:t>
      </w:r>
    </w:p>
    <w:p w:rsidR="00375100" w:rsidRDefault="00375100" w:rsidP="00375100">
      <w:pPr>
        <w:ind w:firstLine="0"/>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בעד? בעד?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2D22A1" w:rsidP="00375100">
      <w:pPr>
        <w:rPr>
          <w:rtl/>
        </w:rPr>
      </w:pPr>
      <w:r>
        <w:rPr>
          <w:rtl/>
        </w:rPr>
        <w:t>כן.</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רגע, תמר, במקום מי את מצביע? מר</w:t>
      </w:r>
      <w:r w:rsidR="00375100">
        <w:rPr>
          <w:rtl/>
        </w:rPr>
        <w:t>צ אין לנו חבר.</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או-אה, תמר.</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אורן, אורן. זה יכול לקרות, חלילה. אם הייתי ערני – גם אני אשם. טעות שלנו.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הייתי בטוחה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 בעיה. לא נורא.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תגיד, אתה יודע מה היה קורה אם זה היה אני, אחי?</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להוריד אחד.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אנחנו מורידים מהמתנגדים אחד לאורך, בהסכמת כל החברים. יאללה.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94, מי בעד? ארבע. מי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 נגד.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שמונה.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94 של הרשימה המשותפת לא נתקבלה.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95.</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95, מי בעד? ארבע. מי נגד? אורן, תהיה איתי. שבע. מי נמנע?</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af4"/>
        <w:rPr>
          <w:rtl/>
        </w:rPr>
      </w:pPr>
      <w:r>
        <w:rPr>
          <w:rFonts w:hint="cs"/>
          <w:rtl/>
        </w:rPr>
        <w:t>הסתייגות מס' 95 של הרשימה המשותפת לא נתקבלה.</w:t>
      </w:r>
    </w:p>
    <w:p w:rsidR="00375100" w:rsidRDefault="00375100" w:rsidP="00375100">
      <w:pPr>
        <w:pStyle w:val="af4"/>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96.</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96, מי בעד? ארבע. מי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C31EA6" w:rsidP="00375100">
      <w:pPr>
        <w:rPr>
          <w:rtl/>
        </w:rPr>
      </w:pPr>
      <w:r>
        <w:rPr>
          <w:rtl/>
        </w:rPr>
        <w:t>שבע</w:t>
      </w:r>
      <w:r w:rsidR="00375100">
        <w:rPr>
          <w:rtl/>
        </w:rPr>
        <w:t>. מי נמנע? אורן, זה מבלבל אותי.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96 של הרשימה המשותפת לא נתקבלה.</w:t>
      </w:r>
    </w:p>
    <w:p w:rsidR="00375100" w:rsidRDefault="00375100" w:rsidP="00375100">
      <w:pPr>
        <w:pStyle w:val="--"/>
        <w:keepNext/>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לא עברה.</w:t>
      </w: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יציע, אנחנו נוכל להסתדר בלעדיכם, תאמינו לי, הכי טוב. אני לא מסוגל. זה מפריע כשמרעישים.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97?</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97,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97 של הרשימה המשותפת לא נתקבלה.</w:t>
      </w:r>
    </w:p>
    <w:p w:rsidR="00375100" w:rsidRDefault="00375100" w:rsidP="00375100">
      <w:pPr>
        <w:pStyle w:val="--"/>
        <w:keepNext/>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98, מי בעד? ארבע. מי נגד? שבע. מי נמנע?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98 של הרשימה המשותפת לא נתקבלה.</w:t>
      </w:r>
    </w:p>
    <w:p w:rsidR="00375100" w:rsidRDefault="00375100" w:rsidP="00375100">
      <w:pPr>
        <w:rPr>
          <w:rFonts w:ascii="David" w:hAnsi="David"/>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99, מי בעד? ארבע. מי נגד? אורן, אתה לא נספר? מירב?</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C31EA6" w:rsidP="00375100">
      <w:pPr>
        <w:rPr>
          <w:rtl/>
        </w:rPr>
      </w:pPr>
      <w:r>
        <w:rPr>
          <w:rtl/>
        </w:rPr>
        <w:t>נספר, נספר</w:t>
      </w:r>
      <w:r>
        <w:rPr>
          <w:rFonts w:hint="cs"/>
          <w:rtl/>
        </w:rPr>
        <w:t>.</w:t>
      </w:r>
      <w:r>
        <w:rPr>
          <w:rtl/>
        </w:rPr>
        <w:t xml:space="preserve"> אני</w:t>
      </w:r>
      <w:r>
        <w:rPr>
          <w:rFonts w:hint="cs"/>
          <w:rtl/>
        </w:rPr>
        <w:t xml:space="preserve"> </w:t>
      </w:r>
      <w:r>
        <w:rPr>
          <w:rtl/>
        </w:rPr>
        <w:t>פשוט מזמן לא עשיתי את זה, אני צריך להשתפשף, אחי.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שבע.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C31EA6">
      <w:pPr>
        <w:pStyle w:val="--"/>
        <w:keepNext/>
        <w:rPr>
          <w:rtl/>
        </w:rPr>
      </w:pPr>
      <w:r>
        <w:rPr>
          <w:rFonts w:hint="cs"/>
          <w:rtl/>
        </w:rPr>
        <w:t>הסתייגות מס' 99 של הרשימה המשותפת לא נתקבלה.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100, מי בעד? ארבע. מי נגד? שבע.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 xml:space="preserve">נמנעים –אין </w:t>
      </w:r>
    </w:p>
    <w:p w:rsidR="00375100" w:rsidRDefault="00375100" w:rsidP="00375100">
      <w:pPr>
        <w:pStyle w:val="af4"/>
        <w:rPr>
          <w:rtl/>
        </w:rPr>
      </w:pPr>
      <w:r>
        <w:rPr>
          <w:rFonts w:hint="cs"/>
          <w:rtl/>
        </w:rPr>
        <w:t>הסתייגות מס' 100 של הרשימה המשותפת לא נתקבלה.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101.</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101, מי בעד? אמיר? מי נגד? אמיר, עודד, פלאפונים זה מכה. אני מבין את הסבתות עכשיו שבאים אלי עם הפלאפון.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מרדכי יוגב (הבית היהודי):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כמו בנהיגה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אורן הלך? שבע.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כבר הצבעתי. מה, עשר פעמים? כדי שיאמרו שהצבעתי כפול, בוא, מה אתה?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מי נמנע? תשומת לב.</w:t>
      </w: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101 של הרשימה המשותפת לא נתקבלה.</w:t>
      </w:r>
    </w:p>
    <w:p w:rsidR="00375100" w:rsidRDefault="00375100" w:rsidP="00375100">
      <w:pPr>
        <w:pStyle w:val="--"/>
        <w:keepNext/>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102.</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102,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102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103, מי בעד? ארבע. מי נגד? ש</w:t>
      </w:r>
      <w:r w:rsidR="002D22A1">
        <w:rPr>
          <w:rtl/>
        </w:rPr>
        <w:t>בע.</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 אין</w:t>
      </w:r>
    </w:p>
    <w:p w:rsidR="00375100" w:rsidRDefault="00375100" w:rsidP="00375100">
      <w:pPr>
        <w:pStyle w:val="af4"/>
        <w:rPr>
          <w:rtl/>
        </w:rPr>
      </w:pPr>
      <w:r>
        <w:rPr>
          <w:rFonts w:hint="cs"/>
          <w:rtl/>
        </w:rPr>
        <w:t>הסתייגות מס' 103 של הרשימה המשותפת לא נתקבלה.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104.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104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105, מי בעד? ארבע. מי נגד? שבע. אין נמנעים.</w:t>
      </w:r>
    </w:p>
    <w:p w:rsidR="00375100" w:rsidRDefault="00375100" w:rsidP="00375100">
      <w:pPr>
        <w:ind w:firstLine="0"/>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105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106, מי בעד? עודד, תצביע גם בעמידה.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106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107. מי בעד? ארבע. מי נגד? שש. מי נמנע?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107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108,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108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109.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109, מי בעד? ארבע. מי נגד? אורן מצביע, אורן? מירב? </w:t>
      </w:r>
    </w:p>
    <w:p w:rsidR="00375100" w:rsidRDefault="00375100" w:rsidP="00375100">
      <w:pPr>
        <w:ind w:firstLine="0"/>
        <w:rPr>
          <w:rtl/>
        </w:rPr>
      </w:pPr>
    </w:p>
    <w:p w:rsidR="00375100" w:rsidRDefault="00375100" w:rsidP="00375100">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גם הוא יכול.</w:t>
      </w:r>
    </w:p>
    <w:p w:rsidR="00375100" w:rsidRDefault="00375100" w:rsidP="00375100">
      <w:pPr>
        <w:ind w:firstLine="0"/>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לא, לא. יש לנו רק שלושה.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לא, יש לנו ארבעה.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ארבעה, למה? רגע, יש ארבעה, אתה יכול להצביע. שבע נגד.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הסתייגות מס' 109 של הרשימה המשותפת לא נתקבלה.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דב, אצלי רשום ש-110 עד 112 הורדתם?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נכון.</w:t>
      </w: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בסדר.</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2D22A1" w:rsidP="00375100">
      <w:pPr>
        <w:rPr>
          <w:rtl/>
        </w:rPr>
      </w:pPr>
      <w:r>
        <w:rPr>
          <w:rtl/>
        </w:rPr>
        <w:t>תודה לך.</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מצביעים על 113.</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113, מי בעד? ארבע. מי נגד? מיקי, אתה </w:t>
      </w:r>
      <w:proofErr w:type="spellStart"/>
      <w:r>
        <w:rPr>
          <w:rtl/>
        </w:rPr>
        <w:t>איתנו</w:t>
      </w:r>
      <w:proofErr w:type="spellEnd"/>
      <w:r>
        <w:rPr>
          <w:rtl/>
        </w:rPr>
        <w:t xml:space="preserve"> או איתם?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הצבעתי. אתה לא רואה?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pStyle w:val="af3"/>
        <w:keepNext/>
        <w:jc w:val="left"/>
        <w:rPr>
          <w:b w:val="0"/>
          <w:bCs w:val="0"/>
          <w:rtl/>
        </w:rPr>
      </w:pPr>
      <w:r>
        <w:rPr>
          <w:rFonts w:hint="cs"/>
          <w:b w:val="0"/>
          <w:bCs w:val="0"/>
          <w:rtl/>
        </w:rPr>
        <w:t>מי נמנע? אין נמנעים.</w:t>
      </w: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שש נגד.</w:t>
      </w:r>
    </w:p>
    <w:p w:rsidR="00375100" w:rsidRDefault="00375100" w:rsidP="00375100">
      <w:pPr>
        <w:pStyle w:val="af3"/>
        <w:keepNext/>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נגד –</w:t>
      </w:r>
      <w:r w:rsidR="007454F2">
        <w:rPr>
          <w:rFonts w:hint="cs"/>
          <w:rtl/>
        </w:rPr>
        <w:t xml:space="preserve"> 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114,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115, מי בעד? ארבע. מי נגד?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116, מי בעד? ארבע. מי נגד? שבע.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 שש? מיקי, מוטי, נורית.</w:t>
      </w:r>
    </w:p>
    <w:p w:rsidR="00375100" w:rsidRDefault="00375100" w:rsidP="00C31EA6">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אחת, שתיים, שלוש, ארבע, חמש, שש.</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C1B" w:rsidP="00375100">
      <w:pPr>
        <w:rPr>
          <w:rtl/>
        </w:rPr>
      </w:pPr>
      <w:r>
        <w:rPr>
          <w:rtl/>
        </w:rPr>
        <w:t>מי יצא? אה, אמיר יצא</w:t>
      </w:r>
      <w:r>
        <w:rPr>
          <w:rFonts w:hint="cs"/>
          <w:rtl/>
        </w:rPr>
        <w:t>?</w:t>
      </w:r>
      <w:r w:rsidR="00375100">
        <w:rPr>
          <w:rtl/>
        </w:rPr>
        <w:t xml:space="preserve"> טוב.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116 של הרשימה המשותפת לא נתקבלה. </w:t>
      </w:r>
    </w:p>
    <w:p w:rsidR="00375100" w:rsidRDefault="00375100" w:rsidP="00285C1B">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אתה רוצה להצביע? לא כדאי לך. תראה איזה חיים קשים יש לנו.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117, מי בעד? ארבע. מי נגד? חברי קואליציה? שש. מי נמנע?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117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118, מי</w:t>
      </w:r>
      <w:r w:rsidR="00285C1B">
        <w:rPr>
          <w:rtl/>
        </w:rPr>
        <w:t xml:space="preserve"> בעד? הקואליציה נחמדים, רק ארבע</w:t>
      </w:r>
      <w:r w:rsidR="00285C1B">
        <w:rPr>
          <w:rFonts w:hint="cs"/>
          <w:rtl/>
        </w:rPr>
        <w:t>ה</w:t>
      </w:r>
      <w:r>
        <w:rPr>
          <w:rtl/>
        </w:rPr>
        <w:t xml:space="preserve"> כאן. קל לספור אותם. מי נגד?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119.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119, מי בעד? ארבע. מי נגד? שש.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119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120,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121.</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121,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121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122.</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122, מי בעד? ארבע. מי נגד? שש. אורן? יש מצלמות, אורן.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122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לי ולמצלמות אחי?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123, מי בעד? מפריעה לי הדברת שם. ארבע. מי נגד?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124,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125,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126,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126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127, מי בעד?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נגד?</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יהודית גידלי: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 אין נמנעים.</w:t>
      </w: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127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128, מי בעד?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מי נגד? אורן?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129, מי בעד? ארבע. מי נגד? אורן?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הצבעתי, מרים ומוריד.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C1B" w:rsidP="00375100">
      <w:pPr>
        <w:rPr>
          <w:rtl/>
        </w:rPr>
      </w:pPr>
      <w:r>
        <w:rPr>
          <w:rtl/>
        </w:rPr>
        <w:t xml:space="preserve">אני לא רואה. </w:t>
      </w:r>
      <w:r w:rsidR="00375100">
        <w:rPr>
          <w:rtl/>
        </w:rPr>
        <w:t>שתראה שרואים. אין נמנעים.</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שש.</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129 של הרשימה המשותפת לא נתקבלה. </w:t>
      </w:r>
    </w:p>
    <w:p w:rsidR="00375100" w:rsidRDefault="00375100" w:rsidP="00375100">
      <w:pPr>
        <w:pStyle w:val="--"/>
        <w:keepNext/>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130, מי בעד? ארבע. מי נגד? אתה יכול להצביע עדיין.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אתה יכול להצביע, אורן.</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131.</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131,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131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132.</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132, מי בעד? ארבע. מי נגד? דוד?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132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133.</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133, מי בעד? ארבע. מי נגד? מוטי?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134, מי בעד? מי בעד?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אף אחד. אף אחד לא מצביע. בסדר, נמשיך.</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285BD8" w:rsidP="00375100">
      <w:pPr>
        <w:rPr>
          <w:rtl/>
        </w:rPr>
      </w:pPr>
      <w:r>
        <w:rPr>
          <w:rtl/>
        </w:rPr>
        <w:t>עפר</w:t>
      </w:r>
      <w:r w:rsidR="00375100">
        <w:rPr>
          <w:rtl/>
        </w:rPr>
        <w:t xml:space="preserve">, אתם לא רוצים להצביע?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EE3059">
      <w:pPr>
        <w:rPr>
          <w:rtl/>
        </w:rPr>
      </w:pPr>
      <w:r>
        <w:rPr>
          <w:rtl/>
        </w:rPr>
        <w:t>בסדר, ארבע. מי נגד? שש. דוד? אין נמנעים. קדימה.</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135, מי בעד? ארבע. אני על דעתכם אומר "ארבע" עד שישתנה המצב? </w:t>
      </w:r>
      <w:r w:rsidR="00285BD8">
        <w:rPr>
          <w:rtl/>
        </w:rPr>
        <w:t>עפר</w:t>
      </w:r>
      <w:r>
        <w:rPr>
          <w:rtl/>
        </w:rPr>
        <w:t xml:space="preserve">, על דעתכם אני אומר "ארבע" עד שישתנה המצב?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 כן.</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 מי נגד? שש. אין נמנעים. קדימה.</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136.</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136,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136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137, מי בעד? </w:t>
      </w: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ארבע.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נגד? </w:t>
      </w:r>
    </w:p>
    <w:p w:rsidR="00375100" w:rsidRDefault="00375100" w:rsidP="00375100">
      <w:pPr>
        <w:ind w:firstLine="0"/>
        <w:rPr>
          <w:rtl/>
        </w:rPr>
      </w:pPr>
    </w:p>
    <w:p w:rsidR="00375100" w:rsidRDefault="00375100" w:rsidP="00375100">
      <w:pPr>
        <w:pStyle w:val="-"/>
        <w:keepNext/>
        <w:rPr>
          <w:rtl/>
        </w:rPr>
      </w:pPr>
      <w:r>
        <w:rPr>
          <w:rStyle w:val="TagStyle"/>
          <w:rFonts w:hint="cs"/>
          <w:rtl/>
        </w:rPr>
        <w:t xml:space="preserve"> &lt;&lt; דובר_המשך &gt;&gt; </w:t>
      </w:r>
      <w:r>
        <w:rPr>
          <w:rFonts w:hint="cs"/>
          <w:rtl/>
        </w:rPr>
        <w:t>יהודית גידלי: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137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138.</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138, מי בעד? ארבע. מי נגד? דוד?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פעם אחרונה שאמרתי מה שאני חושב על חברי הכנסת, זה הלך - - - עדיף – נורית בטח קראה את זה בהנאה.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ממש לא. ממש לא. זה לא יפה.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סתם, תירגעי.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sidRPr="00934D79">
        <w:rPr>
          <w:rtl/>
        </w:rPr>
        <w:t>אתה, אל תשרבב אותי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139.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139, מי בעד?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זו בדיחה. זו בדיחה, </w:t>
      </w:r>
      <w:r w:rsidR="00621B6E" w:rsidRPr="00621B6E">
        <w:rPr>
          <w:rtl/>
        </w:rPr>
        <w:t>לא יודעת לשמוע בדיח</w:t>
      </w:r>
      <w:r w:rsidR="00621B6E" w:rsidRPr="00621B6E">
        <w:rPr>
          <w:rFonts w:hint="cs"/>
          <w:rtl/>
        </w:rPr>
        <w:t>ות</w:t>
      </w:r>
      <w:bookmarkStart w:id="174" w:name="_ETM_Q1_4500000"/>
      <w:bookmarkStart w:id="175" w:name="_ETM_Q1_4495000"/>
      <w:bookmarkStart w:id="176" w:name="_ETM_Q1_4503000"/>
      <w:bookmarkStart w:id="177" w:name="_ETM_Q1_4502000"/>
      <w:bookmarkStart w:id="178" w:name="_ETM_Q1_4497000"/>
      <w:bookmarkEnd w:id="174"/>
      <w:bookmarkEnd w:id="175"/>
      <w:bookmarkEnd w:id="176"/>
      <w:bookmarkEnd w:id="177"/>
      <w:bookmarkEnd w:id="178"/>
      <w:r w:rsidRPr="00621B6E">
        <w:rPr>
          <w:rtl/>
        </w:rPr>
        <w:t>?</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ממש לא.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נורית.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139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140, מי בעד?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33332" w:rsidP="00375100">
      <w:pPr>
        <w:rPr>
          <w:rtl/>
        </w:rPr>
      </w:pPr>
      <w:r>
        <w:rPr>
          <w:rFonts w:hint="cs"/>
          <w:rtl/>
        </w:rPr>
        <w:t xml:space="preserve">גם עם נורית הסתבכתי. </w:t>
      </w:r>
      <w:bookmarkStart w:id="179" w:name="_ETM_Q1_4431000"/>
      <w:bookmarkStart w:id="180" w:name="_ETM_Q1_4485000"/>
      <w:bookmarkStart w:id="181" w:name="_ETM_Q1_4483000"/>
      <w:bookmarkStart w:id="182" w:name="_ETM_Q1_4496000"/>
      <w:bookmarkStart w:id="183" w:name="_ETM_Q1_4508000"/>
      <w:bookmarkStart w:id="184" w:name="_ETM_Q1_4512000"/>
      <w:bookmarkStart w:id="185" w:name="_ETM_Q1_4507000"/>
      <w:bookmarkStart w:id="186" w:name="_ETM_Q1_4504000"/>
      <w:bookmarkStart w:id="187" w:name="_ETM_Q1_4499000"/>
      <w:bookmarkStart w:id="188" w:name="_ETM_Q1_4498000"/>
      <w:bookmarkEnd w:id="179"/>
      <w:bookmarkEnd w:id="180"/>
      <w:bookmarkEnd w:id="181"/>
      <w:bookmarkEnd w:id="182"/>
      <w:bookmarkEnd w:id="183"/>
      <w:bookmarkEnd w:id="184"/>
      <w:bookmarkEnd w:id="185"/>
      <w:bookmarkEnd w:id="186"/>
      <w:bookmarkEnd w:id="187"/>
      <w:bookmarkEnd w:id="188"/>
      <w:r w:rsidR="00621B6E">
        <w:rPr>
          <w:rtl/>
        </w:rPr>
        <w:t>במי אני אתמוך בפריימריז האלה</w:t>
      </w:r>
      <w:r w:rsidR="00621B6E">
        <w:rPr>
          <w:rFonts w:hint="cs"/>
          <w:rtl/>
        </w:rPr>
        <w:t>?</w:t>
      </w:r>
      <w:bookmarkStart w:id="189" w:name="_ETM_Q1_4523000"/>
      <w:bookmarkStart w:id="190" w:name="_ETM_Q1_4522000"/>
      <w:bookmarkStart w:id="191" w:name="_ETM_Q1_4517000"/>
      <w:bookmarkStart w:id="192" w:name="_ETM_Q1_4524000"/>
      <w:bookmarkStart w:id="193" w:name="_ETM_Q1_4529000"/>
      <w:bookmarkStart w:id="194" w:name="_ETM_Q1_4526000"/>
      <w:bookmarkStart w:id="195" w:name="_ETM_Q1_4533000"/>
      <w:bookmarkStart w:id="196" w:name="_ETM_Q1_4532000"/>
      <w:bookmarkStart w:id="197" w:name="_ETM_Q1_4534000"/>
      <w:bookmarkStart w:id="198" w:name="_ETM_Q1_4535000"/>
      <w:bookmarkEnd w:id="189"/>
      <w:bookmarkEnd w:id="190"/>
      <w:bookmarkEnd w:id="191"/>
      <w:bookmarkEnd w:id="192"/>
      <w:bookmarkEnd w:id="193"/>
      <w:bookmarkEnd w:id="194"/>
      <w:bookmarkEnd w:id="195"/>
      <w:bookmarkEnd w:id="196"/>
      <w:bookmarkEnd w:id="197"/>
      <w:bookmarkEnd w:id="198"/>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r>
        <w:rPr>
          <w:rtl/>
        </w:rPr>
        <w:t xml:space="preserve">                    </w:t>
      </w:r>
    </w:p>
    <w:p w:rsidR="00375100" w:rsidRDefault="00375100" w:rsidP="00375100">
      <w:pPr>
        <w:rPr>
          <w:rtl/>
        </w:rPr>
      </w:pPr>
      <w:r>
        <w:rPr>
          <w:rtl/>
        </w:rPr>
        <w:t xml:space="preserve"> מיקי, זה מפריע לי.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 ארבע.</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ארבע היה.</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נגד?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 נגד.</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שש. דוד, אתה לא </w:t>
      </w:r>
      <w:proofErr w:type="spellStart"/>
      <w:r>
        <w:rPr>
          <w:rtl/>
        </w:rPr>
        <w:t>איתנו</w:t>
      </w:r>
      <w:proofErr w:type="spellEnd"/>
      <w:r>
        <w:rPr>
          <w:rtl/>
        </w:rPr>
        <w:t>.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למה לא ספרת שאני לא -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תירגעי -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נורית קורן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שרבבתי את שמך. למה? אמרתי שאת אמרת?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141.</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141, מי בעד? ארבע. מי נגד? שש. אין נמנעים. קדימה.</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141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142.</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142, מי בעד?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אמר? אני יודע שאמרתי - - - סליחה.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934D79" w:rsidRDefault="00375100" w:rsidP="00934D79">
      <w:pPr>
        <w:rPr>
          <w:rtl/>
        </w:rPr>
      </w:pPr>
      <w:r>
        <w:rPr>
          <w:rtl/>
        </w:rPr>
        <w:t xml:space="preserve">ארבע. מי נגד? שש. </w:t>
      </w:r>
    </w:p>
    <w:p w:rsidR="00296079" w:rsidRDefault="00296079" w:rsidP="00934D79">
      <w:pPr>
        <w:rPr>
          <w:rtl/>
        </w:rPr>
      </w:pPr>
    </w:p>
    <w:p w:rsidR="00934D79" w:rsidRPr="00934D79" w:rsidRDefault="00934D79" w:rsidP="00934D79">
      <w:pPr>
        <w:rPr>
          <w:rStyle w:val="TagStyle"/>
          <w:rFonts w:cs="David"/>
          <w:b w:val="0"/>
          <w:color w:val="auto"/>
          <w:bdr w:val="none" w:sz="0" w:space="0" w:color="auto"/>
          <w:rtl/>
        </w:rPr>
      </w:pPr>
    </w:p>
    <w:p w:rsidR="00375100" w:rsidRDefault="00375100" w:rsidP="00375100">
      <w:pPr>
        <w:pStyle w:val="a5"/>
        <w:keepNext/>
        <w:rPr>
          <w:rtl/>
        </w:rPr>
      </w:pPr>
      <w:r>
        <w:rPr>
          <w:rStyle w:val="TagStyle"/>
          <w:rFonts w:hint="cs"/>
          <w:rtl/>
        </w:rPr>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rPr>
          <w:rtl/>
        </w:rPr>
      </w:pPr>
    </w:p>
    <w:p w:rsidR="00375100" w:rsidRDefault="00D23F66" w:rsidP="00375100">
      <w:pPr>
        <w:rPr>
          <w:rtl/>
        </w:rPr>
      </w:pPr>
      <w:bookmarkStart w:id="199" w:name="_ETM_Q1_4587000"/>
      <w:bookmarkStart w:id="200" w:name="_ETM_Q1_4591000"/>
      <w:bookmarkStart w:id="201" w:name="_ETM_Q1_4586000"/>
      <w:bookmarkStart w:id="202" w:name="_ETM_Q1_4590000"/>
      <w:bookmarkStart w:id="203" w:name="_ETM_Q1_4585000"/>
      <w:bookmarkEnd w:id="199"/>
      <w:bookmarkEnd w:id="200"/>
      <w:bookmarkEnd w:id="201"/>
      <w:bookmarkEnd w:id="202"/>
      <w:bookmarkEnd w:id="203"/>
      <w:r>
        <w:rPr>
          <w:rtl/>
        </w:rPr>
        <w:t xml:space="preserve">יאללה, חבר'ה, תסגרו את </w:t>
      </w:r>
      <w:r>
        <w:rPr>
          <w:rFonts w:hint="cs"/>
          <w:rtl/>
        </w:rPr>
        <w:t>זה</w:t>
      </w:r>
      <w:r w:rsidR="00375100">
        <w:rPr>
          <w:rtl/>
        </w:rPr>
        <w:t>.</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7454F2" w:rsidP="00375100">
      <w:pPr>
        <w:pStyle w:val="--"/>
        <w:keepNext/>
        <w:rPr>
          <w:rtl/>
        </w:rPr>
      </w:pPr>
      <w:r>
        <w:rPr>
          <w:rFonts w:hint="cs"/>
          <w:rtl/>
        </w:rPr>
        <w:t>בעד – 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142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143.</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143,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143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144.</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144, מי בעד? ארבע. מי נגד? נורית?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144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145.</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145, מי בעד? ארבע. מי נגד? מירב בן ארי?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7454F2">
      <w:pPr>
        <w:pStyle w:val="--"/>
        <w:keepNext/>
        <w:rPr>
          <w:rtl/>
        </w:rPr>
      </w:pPr>
      <w:r>
        <w:rPr>
          <w:rFonts w:hint="cs"/>
          <w:rtl/>
        </w:rPr>
        <w:t xml:space="preserve">בעד – </w:t>
      </w:r>
      <w:r w:rsidR="007454F2">
        <w:rPr>
          <w:rFonts w:hint="cs"/>
          <w:rtl/>
        </w:rPr>
        <w:t>מיעוט</w:t>
      </w:r>
    </w:p>
    <w:p w:rsidR="00375100" w:rsidRDefault="00375100" w:rsidP="007454F2">
      <w:pPr>
        <w:pStyle w:val="--"/>
        <w:keepNext/>
        <w:rPr>
          <w:rtl/>
        </w:rPr>
      </w:pPr>
      <w:r>
        <w:rPr>
          <w:rFonts w:hint="cs"/>
          <w:rtl/>
        </w:rPr>
        <w:t xml:space="preserve">נגד – </w:t>
      </w:r>
      <w:r w:rsidR="007454F2">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145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146.</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146, מי בעד? ארבע. מי נגד? לוקח זמן כשמצביעים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146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כמה נשאר?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147.</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147, מי בעד? ארבע. מי נגד?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זה שאתה לוקח את ה"ארבעה" באוטומט, זה לא אומר שאתה יכול לקבל ששה באותה מידה.</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שאלתי את דעתם.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מירב, למשל, מנקרת שם. אני רואה אותה.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148.</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148, מי בעד? ארבע. מי נגד?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148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149.</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149, מי בעד? ארבע. מי נגד? דוד? מירב? שש.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149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150.</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150, מי בעד? ארבע.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צריך להצביע בעיניים.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נגד? תצביע בלב. מי נגד? מיקי? מירב? שש.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A72F7D">
      <w:pPr>
        <w:pStyle w:val="--"/>
        <w:keepNext/>
        <w:rPr>
          <w:rtl/>
        </w:rPr>
      </w:pPr>
      <w:r>
        <w:rPr>
          <w:rFonts w:hint="cs"/>
          <w:rtl/>
        </w:rPr>
        <w:t xml:space="preserve">בעד – </w:t>
      </w:r>
      <w:r w:rsidR="00A72F7D">
        <w:rPr>
          <w:rFonts w:hint="cs"/>
          <w:rtl/>
        </w:rPr>
        <w:t>מיעוט</w:t>
      </w:r>
    </w:p>
    <w:p w:rsidR="00375100" w:rsidRDefault="00375100" w:rsidP="00A72F7D">
      <w:pPr>
        <w:pStyle w:val="--"/>
        <w:keepNext/>
        <w:rPr>
          <w:rtl/>
        </w:rPr>
      </w:pPr>
      <w:r>
        <w:rPr>
          <w:rFonts w:hint="cs"/>
          <w:rtl/>
        </w:rPr>
        <w:t xml:space="preserve">נגד – </w:t>
      </w:r>
      <w:r w:rsidR="00A72F7D">
        <w:rPr>
          <w:rFonts w:hint="cs"/>
          <w:rtl/>
        </w:rPr>
        <w:t>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הסתייגות מס' 150 של הרשימה המשותפת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סיימנו את ההסתייגויות של הרשימה המשותפת. </w:t>
      </w:r>
    </w:p>
    <w:p w:rsidR="00375100" w:rsidRDefault="00375100" w:rsidP="00375100">
      <w:pPr>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תקריאו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אנחנו</w:t>
      </w:r>
      <w:r w:rsidR="00A72F7D">
        <w:rPr>
          <w:rtl/>
        </w:rPr>
        <w:t xml:space="preserve"> עוברים להסתייגויות של מר</w:t>
      </w:r>
      <w:r>
        <w:rPr>
          <w:rtl/>
        </w:rPr>
        <w:t xml:space="preserve">צ. </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הסתייגויות של מר</w:t>
      </w:r>
      <w:r w:rsidR="00375100">
        <w:rPr>
          <w:rtl/>
        </w:rPr>
        <w:t>צ.</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אלה שהוגשו בכתב.</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אלה שהוגשו בכתב. כמה הסתייגויות יש לנו?</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יש שלוש הסתייגויות.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יאללה, קדימה.</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1, סעיפים 12 (ב)-(ז).</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ארבע. מי נגד? דוד </w:t>
      </w:r>
      <w:proofErr w:type="spellStart"/>
      <w:r>
        <w:rPr>
          <w:rtl/>
        </w:rPr>
        <w:t>איתנו</w:t>
      </w:r>
      <w:proofErr w:type="spellEnd"/>
      <w:r>
        <w:rPr>
          <w:rtl/>
        </w:rPr>
        <w:t xml:space="preserve">? מירב </w:t>
      </w:r>
      <w:proofErr w:type="spellStart"/>
      <w:r>
        <w:rPr>
          <w:rtl/>
        </w:rPr>
        <w:t>איתנו</w:t>
      </w:r>
      <w:proofErr w:type="spellEnd"/>
      <w:r>
        <w:rPr>
          <w:rtl/>
        </w:rPr>
        <w:t xml:space="preserve">?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C927BB">
      <w:pPr>
        <w:pStyle w:val="--"/>
        <w:keepNext/>
        <w:rPr>
          <w:rtl/>
        </w:rPr>
      </w:pPr>
      <w:r>
        <w:rPr>
          <w:rFonts w:hint="cs"/>
          <w:rtl/>
        </w:rPr>
        <w:t xml:space="preserve">בעד – </w:t>
      </w:r>
      <w:r w:rsidR="00C927BB">
        <w:rPr>
          <w:rFonts w:hint="cs"/>
          <w:rtl/>
        </w:rPr>
        <w:t>מיעוט</w:t>
      </w:r>
    </w:p>
    <w:p w:rsidR="00375100" w:rsidRDefault="00375100" w:rsidP="00C927BB">
      <w:pPr>
        <w:pStyle w:val="--"/>
        <w:keepNext/>
        <w:rPr>
          <w:rtl/>
        </w:rPr>
      </w:pPr>
      <w:r>
        <w:rPr>
          <w:rFonts w:hint="cs"/>
          <w:rtl/>
        </w:rPr>
        <w:t xml:space="preserve">נגד – </w:t>
      </w:r>
      <w:r w:rsidR="00C927BB">
        <w:rPr>
          <w:rFonts w:hint="cs"/>
          <w:rtl/>
        </w:rPr>
        <w:t>רוב</w:t>
      </w:r>
    </w:p>
    <w:p w:rsidR="00375100" w:rsidRDefault="00375100" w:rsidP="00375100">
      <w:pPr>
        <w:pStyle w:val="--"/>
        <w:keepNext/>
        <w:rPr>
          <w:rtl/>
        </w:rPr>
      </w:pPr>
      <w:r>
        <w:rPr>
          <w:rFonts w:hint="cs"/>
          <w:rtl/>
        </w:rPr>
        <w:t>נמנעים –אין</w:t>
      </w:r>
    </w:p>
    <w:p w:rsidR="00375100" w:rsidRDefault="00C927BB" w:rsidP="00375100">
      <w:pPr>
        <w:pStyle w:val="--"/>
        <w:keepNext/>
        <w:rPr>
          <w:rtl/>
        </w:rPr>
      </w:pPr>
      <w:r>
        <w:rPr>
          <w:rFonts w:hint="cs"/>
          <w:rtl/>
        </w:rPr>
        <w:t>הסתייגות מס' 1 של מר</w:t>
      </w:r>
      <w:r w:rsidR="00375100">
        <w:rPr>
          <w:rFonts w:hint="cs"/>
          <w:rtl/>
        </w:rPr>
        <w:t xml:space="preserve">צ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2, סעיף 12(ח).</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12(ח), מי בעד? ארבע. מי נגד? דוד ומירב </w:t>
      </w:r>
      <w:proofErr w:type="spellStart"/>
      <w:r>
        <w:rPr>
          <w:rtl/>
        </w:rPr>
        <w:t>איתנו</w:t>
      </w:r>
      <w:proofErr w:type="spellEnd"/>
      <w:r>
        <w:rPr>
          <w:rtl/>
        </w:rPr>
        <w:t xml:space="preserve">. שש. אין נמנעים. </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C927BB">
      <w:pPr>
        <w:pStyle w:val="--"/>
        <w:keepNext/>
        <w:rPr>
          <w:rtl/>
        </w:rPr>
      </w:pPr>
      <w:r>
        <w:rPr>
          <w:rFonts w:hint="cs"/>
          <w:rtl/>
        </w:rPr>
        <w:t xml:space="preserve">בעד – </w:t>
      </w:r>
      <w:r w:rsidR="00C927BB">
        <w:rPr>
          <w:rFonts w:hint="cs"/>
          <w:rtl/>
        </w:rPr>
        <w:t>מיעוט</w:t>
      </w:r>
    </w:p>
    <w:p w:rsidR="00375100" w:rsidRDefault="00375100" w:rsidP="00C927BB">
      <w:pPr>
        <w:pStyle w:val="--"/>
        <w:keepNext/>
        <w:rPr>
          <w:rtl/>
        </w:rPr>
      </w:pPr>
      <w:r>
        <w:rPr>
          <w:rFonts w:hint="cs"/>
          <w:rtl/>
        </w:rPr>
        <w:t xml:space="preserve">נגד – </w:t>
      </w:r>
      <w:r w:rsidR="00C927BB">
        <w:rPr>
          <w:rFonts w:hint="cs"/>
          <w:rtl/>
        </w:rPr>
        <w:t>רוב</w:t>
      </w:r>
    </w:p>
    <w:p w:rsidR="00375100" w:rsidRDefault="00375100" w:rsidP="00375100">
      <w:pPr>
        <w:pStyle w:val="--"/>
        <w:keepNext/>
        <w:rPr>
          <w:rtl/>
        </w:rPr>
      </w:pPr>
      <w:r>
        <w:rPr>
          <w:rFonts w:hint="cs"/>
          <w:rtl/>
        </w:rPr>
        <w:t>נמנעים –אין</w:t>
      </w:r>
    </w:p>
    <w:p w:rsidR="00375100" w:rsidRDefault="00C927BB" w:rsidP="00375100">
      <w:pPr>
        <w:pStyle w:val="--"/>
        <w:keepNext/>
        <w:rPr>
          <w:rtl/>
        </w:rPr>
      </w:pPr>
      <w:r>
        <w:rPr>
          <w:rFonts w:hint="cs"/>
          <w:rtl/>
        </w:rPr>
        <w:t>הסתייגות מס' 2 של מר</w:t>
      </w:r>
      <w:r w:rsidR="00375100">
        <w:rPr>
          <w:rFonts w:hint="cs"/>
          <w:rtl/>
        </w:rPr>
        <w:t xml:space="preserve">צ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מס' 3, מחיקת סעיף 13א.</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הסתייגות מס' 3, מחיקת סעיף 13א, מי בעד? ארבע. מי נגד? </w:t>
      </w:r>
    </w:p>
    <w:p w:rsidR="00C14792" w:rsidRDefault="00C14792" w:rsidP="00375100">
      <w:pPr>
        <w:rPr>
          <w:rtl/>
        </w:rPr>
      </w:pPr>
    </w:p>
    <w:p w:rsidR="00375100" w:rsidRDefault="00375100" w:rsidP="00375100">
      <w:pPr>
        <w:rPr>
          <w:rStyle w:val="TagStyle"/>
          <w:rFonts w:ascii="David" w:hAnsi="David"/>
          <w:u w:val="single"/>
          <w:rtl/>
          <w:lang w:eastAsia="he-I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כמה הסתייגויות יש למר</w:t>
      </w:r>
      <w:r w:rsidR="00375100">
        <w:rPr>
          <w:rtl/>
        </w:rPr>
        <w:t>צ?</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שלוש למר</w:t>
      </w:r>
      <w:r w:rsidR="00375100">
        <w:rPr>
          <w:rtl/>
        </w:rPr>
        <w:t>צ.</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שש. </w:t>
      </w:r>
    </w:p>
    <w:p w:rsidR="00375100" w:rsidRDefault="00375100" w:rsidP="00375100">
      <w:pPr>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ועודד, עודד.</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ועודד, שבע. אין נמנעים.</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C927BB">
      <w:pPr>
        <w:pStyle w:val="--"/>
        <w:keepNext/>
        <w:rPr>
          <w:rtl/>
        </w:rPr>
      </w:pPr>
      <w:r>
        <w:rPr>
          <w:rFonts w:hint="cs"/>
          <w:rtl/>
        </w:rPr>
        <w:t xml:space="preserve">בעד – </w:t>
      </w:r>
      <w:r w:rsidR="00C927BB">
        <w:rPr>
          <w:rFonts w:hint="cs"/>
          <w:rtl/>
        </w:rPr>
        <w:t>מיעוט</w:t>
      </w:r>
    </w:p>
    <w:p w:rsidR="00375100" w:rsidRDefault="00375100" w:rsidP="00C927BB">
      <w:pPr>
        <w:pStyle w:val="--"/>
        <w:keepNext/>
        <w:rPr>
          <w:rtl/>
        </w:rPr>
      </w:pPr>
      <w:r>
        <w:rPr>
          <w:rFonts w:hint="cs"/>
          <w:rtl/>
        </w:rPr>
        <w:t xml:space="preserve">נגד – </w:t>
      </w:r>
      <w:r w:rsidR="00C927BB">
        <w:rPr>
          <w:rFonts w:hint="cs"/>
          <w:rtl/>
        </w:rPr>
        <w:t>רוב</w:t>
      </w:r>
    </w:p>
    <w:p w:rsidR="00375100" w:rsidRDefault="00375100" w:rsidP="00375100">
      <w:pPr>
        <w:pStyle w:val="--"/>
        <w:keepNext/>
        <w:rPr>
          <w:rtl/>
        </w:rPr>
      </w:pPr>
      <w:r>
        <w:rPr>
          <w:rFonts w:hint="cs"/>
          <w:rtl/>
        </w:rPr>
        <w:t>נמנעים –אין</w:t>
      </w:r>
    </w:p>
    <w:p w:rsidR="00375100" w:rsidRDefault="00A72F7D" w:rsidP="00375100">
      <w:pPr>
        <w:pStyle w:val="--"/>
        <w:keepNext/>
        <w:rPr>
          <w:rtl/>
        </w:rPr>
      </w:pPr>
      <w:r>
        <w:rPr>
          <w:rFonts w:hint="cs"/>
          <w:rtl/>
        </w:rPr>
        <w:t>הסתייגות מס' 3 של מר</w:t>
      </w:r>
      <w:r w:rsidR="00375100">
        <w:rPr>
          <w:rFonts w:hint="cs"/>
          <w:rtl/>
        </w:rPr>
        <w:t xml:space="preserve">צ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A72F7D" w:rsidP="00375100">
      <w:pPr>
        <w:rPr>
          <w:rtl/>
        </w:rPr>
      </w:pPr>
      <w:r>
        <w:rPr>
          <w:rtl/>
        </w:rPr>
        <w:t>סיימנו את ההסתייגויות של מר</w:t>
      </w:r>
      <w:r w:rsidR="00375100">
        <w:rPr>
          <w:rtl/>
        </w:rPr>
        <w:t xml:space="preserve">צ.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אדוני, רק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רגע, רגע, תן ליועצת </w:t>
      </w:r>
      <w:bookmarkStart w:id="204" w:name="_ETM_Q1_4702000"/>
      <w:bookmarkStart w:id="205" w:name="_ETM_Q1_4698000"/>
      <w:bookmarkStart w:id="206" w:name="_ETM_Q1_4690000"/>
      <w:bookmarkStart w:id="207" w:name="_ETM_Q1_4694000"/>
      <w:bookmarkStart w:id="208" w:name="_ETM_Q1_4693000"/>
      <w:bookmarkStart w:id="209" w:name="_ETM_Q1_4691000"/>
      <w:bookmarkEnd w:id="204"/>
      <w:bookmarkEnd w:id="205"/>
      <w:bookmarkEnd w:id="206"/>
      <w:bookmarkEnd w:id="207"/>
      <w:bookmarkEnd w:id="208"/>
      <w:bookmarkEnd w:id="209"/>
      <w:r>
        <w:rPr>
          <w:rtl/>
        </w:rPr>
        <w:t>- - -</w:t>
      </w:r>
      <w:bookmarkStart w:id="210" w:name="_ETM_Q1_4718000"/>
      <w:bookmarkStart w:id="211" w:name="_ETM_Q1_4726000"/>
      <w:bookmarkStart w:id="212" w:name="_ETM_Q1_4722000"/>
      <w:bookmarkEnd w:id="210"/>
      <w:bookmarkEnd w:id="211"/>
      <w:bookmarkEnd w:id="212"/>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יש שלוש הסתייגויות של חבר הכנסת יהודה גליק שהוגשו לי רק בכתב יד. אז אני אומר אותם.</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לפני הזמן שקצבנו או אחרי הזמן שקצבנו?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לפני.</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לפני.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934D79" w:rsidP="00375100">
      <w:pPr>
        <w:rPr>
          <w:rtl/>
        </w:rPr>
      </w:pPr>
      <w:r>
        <w:rPr>
          <w:rtl/>
        </w:rPr>
        <w:t>כל מה שאני מקריאה זה לפני.</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אדוני, רק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אחרי, אחרי.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rPr>
          <w:rtl/>
        </w:rPr>
      </w:pPr>
    </w:p>
    <w:p w:rsidR="00375100" w:rsidRDefault="00375100" w:rsidP="00375100">
      <w:pPr>
        <w:rPr>
          <w:rtl/>
        </w:rPr>
      </w:pPr>
      <w:r>
        <w:rPr>
          <w:rtl/>
        </w:rPr>
        <w:t xml:space="preserve">לא, רק לומר משפט. הרי ההסתייגויות הללו שהוצגו על ידי השרה – אנחנו רוצים שזה יוכרז כנושא חדש.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עומדת לך הזכות להכריז על זה כנושא חדש.</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proofErr w:type="spellStart"/>
      <w:r>
        <w:rPr>
          <w:rtl/>
        </w:rPr>
        <w:t>אוקיי</w:t>
      </w:r>
      <w:proofErr w:type="spellEnd"/>
      <w:r>
        <w:rPr>
          <w:rtl/>
        </w:rPr>
        <w:t>. חשבתי</w:t>
      </w:r>
      <w:bookmarkStart w:id="213" w:name="_ETM_Q1_4721000"/>
      <w:bookmarkStart w:id="214" w:name="_ETM_Q1_4720000"/>
      <w:bookmarkEnd w:id="213"/>
      <w:bookmarkEnd w:id="214"/>
      <w:r w:rsidR="00965C9C">
        <w:rPr>
          <w:rFonts w:hint="cs"/>
          <w:rtl/>
        </w:rPr>
        <w:t xml:space="preserve"> שהדבר</w:t>
      </w:r>
      <w:bookmarkStart w:id="215" w:name="_ETM_Q1_4799000"/>
      <w:bookmarkStart w:id="216" w:name="_ETM_Q1_4796000"/>
      <w:bookmarkEnd w:id="215"/>
      <w:bookmarkEnd w:id="216"/>
      <w:r>
        <w:rPr>
          <w:rtl/>
        </w:rPr>
        <w:t xml:space="preserve">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נאמר ונרשם. אם היית שוכח מבטיח לך שהייתי מזכיר לך.</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 אז אני מאוד שמח על כך.</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הייתי מזכיר לך.</w:t>
      </w:r>
    </w:p>
    <w:p w:rsidR="00375100" w:rsidRDefault="00375100" w:rsidP="00375100">
      <w:pPr>
        <w:rPr>
          <w:rtl/>
        </w:rPr>
      </w:pPr>
    </w:p>
    <w:p w:rsidR="00375100" w:rsidRDefault="00375100" w:rsidP="00375100">
      <w:pPr>
        <w:pStyle w:val="-"/>
        <w:keepNext/>
        <w:rPr>
          <w:rtl/>
        </w:rPr>
      </w:pPr>
      <w:r>
        <w:rPr>
          <w:rStyle w:val="TagStyle"/>
          <w:rFonts w:hint="cs"/>
          <w:rtl/>
        </w:rPr>
        <w:t xml:space="preserve">&lt;&lt; דובר_המשך &gt;&gt; </w:t>
      </w:r>
      <w:r>
        <w:rPr>
          <w:rFonts w:hint="cs"/>
          <w:rtl/>
        </w:rPr>
        <w:t>יוסי יונה (המחנה הציוני):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תשמע, שיתוף הפעולה בינינו הוא מופתי.</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גברתי, בבקשה.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5F3150" w:rsidP="00375100">
      <w:pPr>
        <w:rPr>
          <w:rtl/>
        </w:rPr>
      </w:pPr>
      <w:proofErr w:type="spellStart"/>
      <w:r>
        <w:rPr>
          <w:rtl/>
        </w:rPr>
        <w:t>אוקיי</w:t>
      </w:r>
      <w:proofErr w:type="spellEnd"/>
      <w:r>
        <w:rPr>
          <w:rtl/>
        </w:rPr>
        <w:t>, בסעיף 13א</w:t>
      </w:r>
      <w:r>
        <w:rPr>
          <w:rFonts w:hint="cs"/>
          <w:rtl/>
        </w:rPr>
        <w:t xml:space="preserve">(ב) </w:t>
      </w:r>
      <w:r w:rsidR="00375100">
        <w:rPr>
          <w:rtl/>
        </w:rPr>
        <w:t xml:space="preserve">הוא מבקש למחוק את המילים: "ומלבד שלא יהיה בתנאים להקצאת הסכום כדי להתייחס לתוכן הסרטים והכל תוך שמירה על חופש הביטוי והיצירה". </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בעד ההסתייגות?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מה? מה? רגע, עוד פעם. לא, לא.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מבקש למחוק את המילים, למחוק את המילים: "ומלבד שלא יהיה בתנאים להקצאת הסכום כדי להתייחס לתוכן הסרטים והכל תוך שמירה על חופש הביטוי והיצירה". הוא מבקש למחוק את זה.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למחוק את זה, </w:t>
      </w:r>
      <w:proofErr w:type="spellStart"/>
      <w:r>
        <w:rPr>
          <w:rtl/>
        </w:rPr>
        <w:t>אוקיי</w:t>
      </w:r>
      <w:proofErr w:type="spellEnd"/>
      <w:r>
        <w:rPr>
          <w:rtl/>
        </w:rPr>
        <w:t>.</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אין בעד. מי נגד? מי נגד? כולם נגד אני מבין. אפשר לומר שכולם נגד? </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נכון.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בואו תרימו. מי נגד? חברים? עשר. אין נמנעים.</w:t>
      </w:r>
    </w:p>
    <w:p w:rsidR="00375100" w:rsidRDefault="00375100" w:rsidP="00375100">
      <w:pPr>
        <w:rPr>
          <w:rtl/>
        </w:rPr>
      </w:pPr>
    </w:p>
    <w:p w:rsidR="0040238D" w:rsidRDefault="0040238D" w:rsidP="002D22A1">
      <w:pPr>
        <w:pStyle w:val="af3"/>
        <w:keepNext/>
        <w:rPr>
          <w:rtl/>
        </w:rPr>
      </w:pPr>
      <w:r>
        <w:rPr>
          <w:rFonts w:hint="eastAsia"/>
          <w:rtl/>
        </w:rPr>
        <w:t>הצבעה</w:t>
      </w:r>
    </w:p>
    <w:p w:rsidR="0040238D" w:rsidRDefault="0040238D" w:rsidP="0040238D">
      <w:pPr>
        <w:pStyle w:val="--"/>
        <w:keepNext/>
        <w:rPr>
          <w:rtl/>
        </w:rPr>
      </w:pPr>
      <w:r>
        <w:rPr>
          <w:rFonts w:hint="eastAsia"/>
          <w:rtl/>
        </w:rPr>
        <w:t>בעד</w:t>
      </w:r>
      <w:r>
        <w:rPr>
          <w:rtl/>
        </w:rPr>
        <w:t xml:space="preserve"> – </w:t>
      </w:r>
      <w:r>
        <w:rPr>
          <w:rFonts w:hint="cs"/>
          <w:rtl/>
        </w:rPr>
        <w:t>אין</w:t>
      </w:r>
    </w:p>
    <w:p w:rsidR="0040238D" w:rsidRDefault="0040238D" w:rsidP="0040238D">
      <w:pPr>
        <w:pStyle w:val="--"/>
        <w:keepNext/>
        <w:rPr>
          <w:rtl/>
        </w:rPr>
      </w:pPr>
      <w:r>
        <w:rPr>
          <w:rFonts w:hint="eastAsia"/>
          <w:rtl/>
        </w:rPr>
        <w:t>נגד</w:t>
      </w:r>
      <w:r>
        <w:rPr>
          <w:rtl/>
        </w:rPr>
        <w:t xml:space="preserve"> – </w:t>
      </w:r>
      <w:r>
        <w:rPr>
          <w:rFonts w:hint="cs"/>
          <w:rtl/>
        </w:rPr>
        <w:t>10</w:t>
      </w:r>
    </w:p>
    <w:p w:rsidR="0040238D" w:rsidRDefault="0040238D" w:rsidP="0040238D">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הראשונה של חבר הכנסת יהודה גליק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הסתייגות שנייה שלו. </w:t>
      </w: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שנייה של גליק.</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"המועצה תעביר למוסדות רשימה של צוותי לקטורים שייבחרו באופן מקרי בדרך שתיקבע במבחני התמיכה. מידע שיועבר לפי תקנת משנה זו לא יכלול מידע או נתונים אישיים נוספים על אודות הלקטורים הכלולים בו."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אף אחד לא בעד. מי נגד? מספיק שאני אצביע. </w:t>
      </w:r>
    </w:p>
    <w:p w:rsidR="00375100" w:rsidRDefault="00375100" w:rsidP="00375100">
      <w:pPr>
        <w:rPr>
          <w:rtl/>
        </w:rPr>
      </w:pPr>
    </w:p>
    <w:p w:rsidR="00375100" w:rsidRDefault="00375100" w:rsidP="0037510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כולם.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bookmarkStart w:id="217" w:name="_ETM_Q1_4825000"/>
      <w:bookmarkStart w:id="218" w:name="_ETM_Q1_4818000"/>
      <w:bookmarkStart w:id="219" w:name="_ETM_Q1_4822000"/>
      <w:bookmarkStart w:id="220" w:name="_ETM_Q1_4826000"/>
      <w:bookmarkStart w:id="221" w:name="_ETM_Q1_4823000"/>
      <w:bookmarkStart w:id="222" w:name="_ETM_Q1_4840000"/>
      <w:bookmarkStart w:id="223" w:name="_ETM_Q1_4841000"/>
      <w:bookmarkStart w:id="224" w:name="_ETM_Q1_4849000"/>
      <w:bookmarkStart w:id="225" w:name="_ETM_Q1_4850000"/>
      <w:bookmarkStart w:id="226" w:name="_ETM_Q1_4846000"/>
      <w:bookmarkStart w:id="227" w:name="_ETM_Q1_4844000"/>
      <w:bookmarkStart w:id="228" w:name="_ETM_Q1_4842000"/>
      <w:bookmarkStart w:id="229" w:name="_ETM_Q1_4848000"/>
      <w:bookmarkStart w:id="230" w:name="_ETM_Q1_4880000"/>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tl/>
        </w:rPr>
        <w:t xml:space="preserve">עשר. אין נמנעים. </w:t>
      </w:r>
    </w:p>
    <w:p w:rsidR="00375100" w:rsidRDefault="00375100" w:rsidP="00375100">
      <w:pPr>
        <w:rPr>
          <w:rtl/>
        </w:rPr>
      </w:pPr>
    </w:p>
    <w:p w:rsidR="00DE762C" w:rsidRDefault="00DE762C" w:rsidP="00DE762C">
      <w:pPr>
        <w:pStyle w:val="af3"/>
        <w:keepNext/>
        <w:rPr>
          <w:rtl/>
        </w:rPr>
      </w:pPr>
      <w:r>
        <w:rPr>
          <w:rFonts w:hint="eastAsia"/>
          <w:rtl/>
        </w:rPr>
        <w:t>הצבעה</w:t>
      </w:r>
    </w:p>
    <w:p w:rsidR="00DE762C" w:rsidRDefault="00DE762C" w:rsidP="00DE762C">
      <w:pPr>
        <w:pStyle w:val="--"/>
        <w:keepNext/>
        <w:rPr>
          <w:rtl/>
        </w:rPr>
      </w:pPr>
      <w:r>
        <w:rPr>
          <w:rFonts w:hint="eastAsia"/>
          <w:rtl/>
        </w:rPr>
        <w:t>בעד</w:t>
      </w:r>
      <w:r>
        <w:rPr>
          <w:rtl/>
        </w:rPr>
        <w:t xml:space="preserve"> – </w:t>
      </w:r>
      <w:r>
        <w:rPr>
          <w:rFonts w:hint="cs"/>
          <w:rtl/>
        </w:rPr>
        <w:t>אין</w:t>
      </w:r>
    </w:p>
    <w:p w:rsidR="00DE762C" w:rsidRDefault="00DE762C" w:rsidP="00DE762C">
      <w:pPr>
        <w:pStyle w:val="--"/>
        <w:keepNext/>
        <w:rPr>
          <w:rtl/>
        </w:rPr>
      </w:pPr>
      <w:r>
        <w:rPr>
          <w:rFonts w:hint="eastAsia"/>
          <w:rtl/>
        </w:rPr>
        <w:t>נגד</w:t>
      </w:r>
      <w:r>
        <w:rPr>
          <w:rtl/>
        </w:rPr>
        <w:t xml:space="preserve"> – </w:t>
      </w:r>
      <w:r>
        <w:rPr>
          <w:rFonts w:hint="cs"/>
          <w:rtl/>
        </w:rPr>
        <w:t>10</w:t>
      </w:r>
    </w:p>
    <w:p w:rsidR="00DE762C" w:rsidRDefault="00DE762C" w:rsidP="00DE762C">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השנייה של חבר הכנסת יהודה גליק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שלישית שלו: "חוות הדעת של הלקטורים תהיה מחייבת".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אין בעד. מי נגד? אותו דבר, עשר. אין נמנעים. </w:t>
      </w:r>
    </w:p>
    <w:p w:rsidR="00375100" w:rsidRDefault="00375100" w:rsidP="00375100">
      <w:pPr>
        <w:rPr>
          <w:rtl/>
        </w:rPr>
      </w:pPr>
    </w:p>
    <w:p w:rsidR="00BF6B2A" w:rsidRDefault="00BF6B2A" w:rsidP="00BF6B2A">
      <w:pPr>
        <w:pStyle w:val="af3"/>
        <w:keepNext/>
        <w:rPr>
          <w:rtl/>
        </w:rPr>
      </w:pPr>
      <w:r>
        <w:rPr>
          <w:rFonts w:hint="eastAsia"/>
          <w:rtl/>
        </w:rPr>
        <w:t>הצבעה</w:t>
      </w:r>
    </w:p>
    <w:p w:rsidR="00BF6B2A" w:rsidRDefault="00BF6B2A" w:rsidP="00BF6B2A">
      <w:pPr>
        <w:pStyle w:val="--"/>
        <w:keepNext/>
        <w:rPr>
          <w:rtl/>
        </w:rPr>
      </w:pPr>
      <w:r>
        <w:rPr>
          <w:rFonts w:hint="eastAsia"/>
          <w:rtl/>
        </w:rPr>
        <w:t>בעד</w:t>
      </w:r>
      <w:r>
        <w:rPr>
          <w:rtl/>
        </w:rPr>
        <w:t xml:space="preserve"> – </w:t>
      </w:r>
      <w:r>
        <w:rPr>
          <w:rFonts w:hint="cs"/>
          <w:rtl/>
        </w:rPr>
        <w:t>אין</w:t>
      </w:r>
    </w:p>
    <w:p w:rsidR="00BF6B2A" w:rsidRDefault="00BF6B2A" w:rsidP="00BF6B2A">
      <w:pPr>
        <w:pStyle w:val="--"/>
        <w:keepNext/>
        <w:rPr>
          <w:rtl/>
        </w:rPr>
      </w:pPr>
      <w:r>
        <w:rPr>
          <w:rFonts w:hint="eastAsia"/>
          <w:rtl/>
        </w:rPr>
        <w:t>נגד</w:t>
      </w:r>
      <w:r>
        <w:rPr>
          <w:rtl/>
        </w:rPr>
        <w:t xml:space="preserve"> – </w:t>
      </w:r>
      <w:r>
        <w:rPr>
          <w:rFonts w:hint="cs"/>
          <w:rtl/>
        </w:rPr>
        <w:t>10</w:t>
      </w:r>
    </w:p>
    <w:p w:rsidR="00BF6B2A" w:rsidRDefault="00BF6B2A" w:rsidP="00BF6B2A">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השלישית של חבר הכנסת יהודה גליק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r>
        <w:rPr>
          <w:rtl/>
        </w:rPr>
        <w:t xml:space="preserve"> </w:t>
      </w: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C14792">
      <w:pPr>
        <w:rPr>
          <w:rtl/>
        </w:rPr>
      </w:pPr>
      <w:r>
        <w:rPr>
          <w:rtl/>
        </w:rPr>
        <w:t xml:space="preserve">יש הסתייגות של - עודד? </w:t>
      </w: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עודד?</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עודד? ההסתייגות שלכם היא סיעתית, נכון?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בעצם להחזיר את סעיף 11(ב)</w:t>
      </w:r>
      <w:r w:rsidR="005F3150">
        <w:rPr>
          <w:rFonts w:hint="cs"/>
          <w:rtl/>
        </w:rPr>
        <w:t xml:space="preserve"> על כנו</w:t>
      </w:r>
      <w:r>
        <w:rPr>
          <w:rtl/>
        </w:rPr>
        <w:t>, לא למחוק אותו, נכון? זה מה שביקשתם ממני?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איזו הסתייגות יש לך? שכל הסרטים יהיו רוסים, מה?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אתה מתחיל עם הגזענות הזאת ביטן? עוד פעם גזענות? יאללה, תאמין לי, הליכוד נגד ערבים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בעד, אם כל הסרטים -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בעד. הוא בעד ההסתייגות.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אנחנו - - - הסתייגות היא לשריין את -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זה היה משוריין בעבר, והוא במקרה הזה לא משוריין.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טוב, מי בעד ההסתייגות של ישראל ביתנו? מי בעד ההסתייגות של ישראל ביתנו? שלוש. מי נגד? שבע. לא עברה. אין נמנעים.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איך נהיה "שבע" אם הוא עבר אלינו?</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אמרתי "שבע".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אמרת "שבע".</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ind w:firstLine="0"/>
        <w:rPr>
          <w:rtl/>
        </w:rPr>
      </w:pPr>
    </w:p>
    <w:p w:rsidR="00375100" w:rsidRDefault="00375100" w:rsidP="00375100">
      <w:pPr>
        <w:rPr>
          <w:rtl/>
        </w:rPr>
      </w:pPr>
      <w:r>
        <w:rPr>
          <w:rtl/>
        </w:rPr>
        <w:t xml:space="preserve">לא אמרתי "שבע". מי </w:t>
      </w:r>
      <w:r w:rsidR="00C2100D">
        <w:rPr>
          <w:rtl/>
        </w:rPr>
        <w:t>נגד? מיקי? מוטי? חברי הקואליציה</w:t>
      </w:r>
      <w:r w:rsidR="00C2100D">
        <w:rPr>
          <w:rFonts w:hint="cs"/>
          <w:rtl/>
        </w:rPr>
        <w:t>?</w:t>
      </w:r>
      <w:r>
        <w:rPr>
          <w:rtl/>
        </w:rPr>
        <w:t xml:space="preserve"> מי נגד? נורית, שש. הוא צודק.</w:t>
      </w:r>
    </w:p>
    <w:p w:rsidR="00375100" w:rsidRDefault="00375100" w:rsidP="00375100">
      <w:pPr>
        <w:rPr>
          <w:rtl/>
        </w:rPr>
      </w:pPr>
    </w:p>
    <w:p w:rsidR="00375100" w:rsidRDefault="00375100" w:rsidP="00375100">
      <w:pPr>
        <w:pStyle w:val="af3"/>
        <w:keepNext/>
        <w:rPr>
          <w:rtl/>
        </w:rPr>
      </w:pPr>
      <w:r>
        <w:rPr>
          <w:rFonts w:hint="cs"/>
          <w:rtl/>
        </w:rPr>
        <w:t>הצבעה</w:t>
      </w:r>
    </w:p>
    <w:p w:rsidR="00375100" w:rsidRDefault="00375100" w:rsidP="00375100">
      <w:pPr>
        <w:pStyle w:val="--"/>
        <w:keepNext/>
        <w:rPr>
          <w:rtl/>
        </w:rPr>
      </w:pPr>
      <w:r>
        <w:rPr>
          <w:rFonts w:hint="cs"/>
          <w:rtl/>
        </w:rPr>
        <w:t>בעד – מיעוט</w:t>
      </w:r>
    </w:p>
    <w:p w:rsidR="00375100" w:rsidRDefault="00375100" w:rsidP="00375100">
      <w:pPr>
        <w:pStyle w:val="--"/>
        <w:keepNext/>
        <w:rPr>
          <w:rtl/>
        </w:rPr>
      </w:pPr>
      <w:r>
        <w:rPr>
          <w:rFonts w:hint="cs"/>
          <w:rtl/>
        </w:rPr>
        <w:t>נגד – רוב</w:t>
      </w:r>
    </w:p>
    <w:p w:rsidR="00375100" w:rsidRDefault="00375100" w:rsidP="00375100">
      <w:pPr>
        <w:pStyle w:val="--"/>
        <w:keepNext/>
        <w:rPr>
          <w:rtl/>
        </w:rPr>
      </w:pPr>
      <w:r>
        <w:rPr>
          <w:rFonts w:hint="cs"/>
          <w:rtl/>
        </w:rPr>
        <w:t>נמנעים –אין</w:t>
      </w:r>
    </w:p>
    <w:p w:rsidR="00375100" w:rsidRDefault="00375100" w:rsidP="00375100">
      <w:pPr>
        <w:pStyle w:val="--"/>
        <w:keepNext/>
        <w:rPr>
          <w:rtl/>
        </w:rPr>
      </w:pPr>
      <w:r>
        <w:rPr>
          <w:rFonts w:hint="cs"/>
          <w:rtl/>
        </w:rPr>
        <w:t xml:space="preserve">ההסתייגות של ישראל ביתנו לא נתקבלה.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הסתייגויות של חברת הכנסת נאוה בוקר, שלוש הסתייגויות.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נאוה בוקר הגישה הסתייגויות?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אחרי הזמן שקצבנו?</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בתוך הזמן. אני מקריאה רק מה שבתוך הזמן. "לסעיף 12</w:t>
      </w:r>
      <w:r w:rsidR="005F3150">
        <w:rPr>
          <w:rFonts w:hint="cs"/>
          <w:rtl/>
        </w:rPr>
        <w:t>(</w:t>
      </w:r>
      <w:r>
        <w:rPr>
          <w:rtl/>
        </w:rPr>
        <w:t>ב</w:t>
      </w:r>
      <w:r w:rsidR="005F3150">
        <w:rPr>
          <w:rFonts w:hint="cs"/>
          <w:rtl/>
        </w:rPr>
        <w:t>)</w:t>
      </w:r>
      <w:r>
        <w:rPr>
          <w:rtl/>
        </w:rPr>
        <w:t xml:space="preserve"> -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sidRPr="00C2100D">
        <w:rPr>
          <w:rtl/>
        </w:rPr>
        <w:t>לס</w:t>
      </w:r>
      <w:bookmarkStart w:id="231" w:name="_ETM_Q1_5041000"/>
      <w:bookmarkStart w:id="232" w:name="_ETM_Q1_5037000"/>
      <w:bookmarkStart w:id="233" w:name="_ETM_Q1_5032000"/>
      <w:bookmarkStart w:id="234" w:name="_ETM_Q1_5035000"/>
      <w:bookmarkStart w:id="235" w:name="_ETM_Q1_5026000"/>
      <w:bookmarkStart w:id="236" w:name="_ETM_Q1_5030000"/>
      <w:bookmarkStart w:id="237" w:name="_ETM_Q1_5029000"/>
      <w:bookmarkEnd w:id="231"/>
      <w:bookmarkEnd w:id="232"/>
      <w:bookmarkEnd w:id="233"/>
      <w:bookmarkEnd w:id="234"/>
      <w:bookmarkEnd w:id="235"/>
      <w:bookmarkEnd w:id="236"/>
      <w:bookmarkEnd w:id="237"/>
      <w:r w:rsidRPr="00C2100D">
        <w:rPr>
          <w:rtl/>
        </w:rPr>
        <w:t>עיף 12</w:t>
      </w:r>
      <w:r w:rsidR="005F3150">
        <w:rPr>
          <w:rFonts w:hint="cs"/>
          <w:rtl/>
        </w:rPr>
        <w:t>(</w:t>
      </w:r>
      <w:r w:rsidRPr="00C2100D">
        <w:rPr>
          <w:rtl/>
        </w:rPr>
        <w:t>ב</w:t>
      </w:r>
      <w:r w:rsidR="005F3150">
        <w:rPr>
          <w:rFonts w:hint="cs"/>
          <w:rtl/>
        </w:rPr>
        <w:t>)</w:t>
      </w:r>
      <w:r w:rsidRPr="00C2100D">
        <w:rPr>
          <w:rtl/>
        </w:rPr>
        <w:t>.</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 לא תהיה הגבלה מקסימלית של חברי מאגר הלקטורים".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מי בעד ההסתייגות של נאוה בוקר? אין בעד. מי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אני לא מצביע נגד נאוה בוקר. זה ניגוד עניינים.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שבע. </w:t>
      </w:r>
    </w:p>
    <w:p w:rsidR="00BF6B2A" w:rsidRDefault="00BF6B2A" w:rsidP="00BF6B2A">
      <w:pPr>
        <w:pStyle w:val="af3"/>
        <w:keepNext/>
        <w:rPr>
          <w:rtl/>
        </w:rPr>
      </w:pPr>
      <w:r>
        <w:rPr>
          <w:rtl/>
        </w:rPr>
        <w:t>הצבעה</w:t>
      </w:r>
    </w:p>
    <w:p w:rsidR="00BF6B2A" w:rsidRDefault="00BF6B2A" w:rsidP="00BF6B2A">
      <w:pPr>
        <w:pStyle w:val="--"/>
        <w:keepNext/>
        <w:rPr>
          <w:rtl/>
        </w:rPr>
      </w:pPr>
      <w:r>
        <w:rPr>
          <w:rtl/>
        </w:rPr>
        <w:t xml:space="preserve">בעד – </w:t>
      </w:r>
      <w:r>
        <w:rPr>
          <w:rFonts w:hint="cs"/>
          <w:rtl/>
        </w:rPr>
        <w:t>אין</w:t>
      </w:r>
    </w:p>
    <w:p w:rsidR="00BF6B2A" w:rsidRDefault="00BF6B2A" w:rsidP="00BF6B2A">
      <w:pPr>
        <w:pStyle w:val="--"/>
        <w:keepNext/>
        <w:rPr>
          <w:rtl/>
        </w:rPr>
      </w:pPr>
      <w:r>
        <w:rPr>
          <w:rtl/>
        </w:rPr>
        <w:t xml:space="preserve">נגד – </w:t>
      </w:r>
      <w:r>
        <w:rPr>
          <w:rFonts w:hint="cs"/>
          <w:rtl/>
        </w:rPr>
        <w:t>7</w:t>
      </w:r>
    </w:p>
    <w:p w:rsidR="00BF6B2A" w:rsidRDefault="00BF6B2A" w:rsidP="00BF6B2A">
      <w:pPr>
        <w:pStyle w:val="--"/>
        <w:keepNext/>
        <w:rPr>
          <w:rtl/>
        </w:rPr>
      </w:pPr>
      <w:r>
        <w:rPr>
          <w:rtl/>
        </w:rPr>
        <w:t xml:space="preserve">נמנעים – </w:t>
      </w:r>
      <w:r>
        <w:rPr>
          <w:rFonts w:hint="cs"/>
          <w:rtl/>
        </w:rPr>
        <w:t>אין</w:t>
      </w:r>
    </w:p>
    <w:p w:rsidR="00375100" w:rsidRDefault="00375100" w:rsidP="00375100">
      <w:pPr>
        <w:pStyle w:val="--"/>
        <w:keepNext/>
        <w:rPr>
          <w:rtl/>
        </w:rPr>
      </w:pPr>
      <w:r>
        <w:rPr>
          <w:rFonts w:hint="cs"/>
          <w:rtl/>
        </w:rPr>
        <w:t xml:space="preserve">ההסתייגות הראשונה של חברת הכנסת נאוה בוקר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הלאה.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שנייה.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שנייה של נאוה בוקר.</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סעיף 12(ג)(1): "להרחיב את תחומי התארים של הלקטורים הרשאים להיכנס למאגר הלקטורים למוזיקאים, ארכיטקטורה, אמנות פלסטית, צילום ועיצוב".</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טוב, מי בעד ההסתייגות השנייה של נאוה בוקר? אין בעד. מי נגד? אני פוטר אתכם, מספיק - שבע. אין נמנעים. </w:t>
      </w:r>
    </w:p>
    <w:p w:rsidR="00375100" w:rsidRDefault="00375100" w:rsidP="00375100">
      <w:pPr>
        <w:rPr>
          <w:rtl/>
        </w:rPr>
      </w:pPr>
    </w:p>
    <w:p w:rsidR="00EF7034" w:rsidRDefault="00EF7034" w:rsidP="00BF6B2A">
      <w:pPr>
        <w:pStyle w:val="af3"/>
        <w:keepNext/>
        <w:rPr>
          <w:rtl/>
        </w:rPr>
      </w:pPr>
      <w:r>
        <w:rPr>
          <w:rFonts w:hint="eastAsia"/>
          <w:rtl/>
        </w:rPr>
        <w:t>הצבעה</w:t>
      </w:r>
    </w:p>
    <w:p w:rsidR="00EF7034" w:rsidRDefault="00EF7034" w:rsidP="00EF7034">
      <w:pPr>
        <w:pStyle w:val="--"/>
        <w:keepNext/>
        <w:rPr>
          <w:rtl/>
        </w:rPr>
      </w:pPr>
      <w:r>
        <w:rPr>
          <w:rFonts w:hint="eastAsia"/>
          <w:rtl/>
        </w:rPr>
        <w:t>בעד</w:t>
      </w:r>
      <w:r>
        <w:rPr>
          <w:rtl/>
        </w:rPr>
        <w:t xml:space="preserve"> – </w:t>
      </w:r>
      <w:r>
        <w:rPr>
          <w:rFonts w:hint="cs"/>
          <w:rtl/>
        </w:rPr>
        <w:t>אין</w:t>
      </w:r>
    </w:p>
    <w:p w:rsidR="00EF7034" w:rsidRDefault="00EF7034" w:rsidP="00EF7034">
      <w:pPr>
        <w:pStyle w:val="--"/>
        <w:keepNext/>
        <w:rPr>
          <w:rtl/>
        </w:rPr>
      </w:pPr>
      <w:r>
        <w:rPr>
          <w:rFonts w:hint="eastAsia"/>
          <w:rtl/>
        </w:rPr>
        <w:t>נגד</w:t>
      </w:r>
      <w:r>
        <w:rPr>
          <w:rtl/>
        </w:rPr>
        <w:t xml:space="preserve"> – </w:t>
      </w:r>
      <w:r>
        <w:rPr>
          <w:rFonts w:hint="cs"/>
          <w:rtl/>
        </w:rPr>
        <w:t>7</w:t>
      </w:r>
    </w:p>
    <w:p w:rsidR="00EF7034" w:rsidRDefault="00EF7034" w:rsidP="00EF7034">
      <w:pPr>
        <w:pStyle w:val="--"/>
        <w:keepNext/>
        <w:rPr>
          <w:rtl/>
        </w:rPr>
      </w:pPr>
      <w:r>
        <w:rPr>
          <w:rFonts w:hint="eastAsia"/>
          <w:rtl/>
        </w:rPr>
        <w:t>נמנעים</w:t>
      </w:r>
      <w:r>
        <w:rPr>
          <w:rtl/>
        </w:rPr>
        <w:t xml:space="preserve"> – </w:t>
      </w:r>
      <w:r>
        <w:rPr>
          <w:rFonts w:hint="cs"/>
          <w:rtl/>
        </w:rPr>
        <w:t>אין</w:t>
      </w:r>
    </w:p>
    <w:p w:rsidR="00375100" w:rsidRDefault="00375100" w:rsidP="00375100">
      <w:pPr>
        <w:pStyle w:val="--"/>
        <w:keepNext/>
        <w:rPr>
          <w:rtl/>
        </w:rPr>
      </w:pPr>
      <w:r>
        <w:rPr>
          <w:rFonts w:hint="cs"/>
          <w:rtl/>
        </w:rPr>
        <w:t xml:space="preserve">ההסתייגות השנייה של חברת הכנסת נאוה בוקר לא נתקבלה.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עברה.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הסתייגות האחרונה שלה, סעיף 10.</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הסתייגות אחרונה שלה, סעיף 10. רגע, רגע, עודד.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האחרונה?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אחרונה.</w:t>
      </w: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שלה, ואחרי זה של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השרה, והסתייגויות שלה, שתי הסתייגויות.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מקריאה: "מועצת הקולנוע תפעל בשקיפות, לרבות פרסום שמות חברי המועצה, פרסום מועדי ישיבות, פרסום פרוטוקולי ישיבות וזהות חברי המועצה שהשתתפו".</w:t>
      </w:r>
    </w:p>
    <w:p w:rsidR="00375100" w:rsidRDefault="00375100" w:rsidP="00375100">
      <w:pPr>
        <w:rPr>
          <w:rtl/>
        </w:rPr>
      </w:pPr>
    </w:p>
    <w:p w:rsidR="00375100" w:rsidRDefault="00375100" w:rsidP="00375100">
      <w:pPr>
        <w:pStyle w:val="af8"/>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מי בעד? </w:t>
      </w:r>
      <w:r w:rsidRPr="00375100">
        <w:rPr>
          <w:rFonts w:hint="cs"/>
          <w:rtl/>
        </w:rPr>
        <w:t>פוליטביור</w:t>
      </w:r>
      <w:r w:rsidRPr="00375100">
        <w:rPr>
          <w:rFonts w:hint="eastAsia"/>
          <w:rtl/>
        </w:rPr>
        <w:t>ו</w:t>
      </w:r>
      <w:r>
        <w:rPr>
          <w:rtl/>
        </w:rPr>
        <w:t xml:space="preserve">. אין, אף אחד לא בעד. מי נגד? </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נגד, נגד.</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אנחנו נגד השרה? לא הבנתי.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7A2723" w:rsidP="00375100">
      <w:pPr>
        <w:rPr>
          <w:rtl/>
        </w:rPr>
      </w:pPr>
      <w:r>
        <w:rPr>
          <w:rtl/>
        </w:rPr>
        <w:t>ז</w:t>
      </w:r>
      <w:r>
        <w:rPr>
          <w:rFonts w:hint="cs"/>
          <w:rtl/>
        </w:rPr>
        <w:t>ו</w:t>
      </w:r>
      <w:r w:rsidR="00375100">
        <w:rPr>
          <w:rtl/>
        </w:rPr>
        <w:t xml:space="preserve"> נאוה בוקר.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לא מצביע. שירשם בפרוטוקול שלא הצבעתי נגד.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שמונה.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שבע.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בלי מיקי. שבע.</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יהודית גידלי:</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אין נמנעים. </w:t>
      </w:r>
    </w:p>
    <w:p w:rsidR="00EF7034" w:rsidRDefault="00EF7034" w:rsidP="00EF7034">
      <w:pPr>
        <w:pStyle w:val="af3"/>
        <w:keepNext/>
        <w:rPr>
          <w:rtl/>
        </w:rPr>
      </w:pPr>
      <w:r>
        <w:rPr>
          <w:rtl/>
        </w:rPr>
        <w:t>הצבעה</w:t>
      </w:r>
    </w:p>
    <w:p w:rsidR="00EF7034" w:rsidRDefault="00EF7034" w:rsidP="00EF7034">
      <w:pPr>
        <w:pStyle w:val="--"/>
        <w:keepNext/>
        <w:rPr>
          <w:rtl/>
        </w:rPr>
      </w:pPr>
      <w:r>
        <w:rPr>
          <w:rtl/>
        </w:rPr>
        <w:t xml:space="preserve">בעד – </w:t>
      </w:r>
      <w:r>
        <w:rPr>
          <w:rFonts w:hint="cs"/>
          <w:rtl/>
        </w:rPr>
        <w:t>אין</w:t>
      </w:r>
    </w:p>
    <w:p w:rsidR="00EF7034" w:rsidRDefault="00EF7034" w:rsidP="00EF7034">
      <w:pPr>
        <w:pStyle w:val="--"/>
        <w:keepNext/>
        <w:rPr>
          <w:rtl/>
        </w:rPr>
      </w:pPr>
      <w:r>
        <w:rPr>
          <w:rtl/>
        </w:rPr>
        <w:t xml:space="preserve">נגד – </w:t>
      </w:r>
      <w:r>
        <w:rPr>
          <w:rFonts w:hint="cs"/>
          <w:rtl/>
        </w:rPr>
        <w:t>7</w:t>
      </w:r>
    </w:p>
    <w:p w:rsidR="00EF7034" w:rsidRDefault="00EF7034" w:rsidP="00EF7034">
      <w:pPr>
        <w:pStyle w:val="--"/>
        <w:keepNext/>
        <w:rPr>
          <w:rtl/>
        </w:rPr>
      </w:pPr>
      <w:r>
        <w:rPr>
          <w:rtl/>
        </w:rPr>
        <w:t xml:space="preserve">נמנעים – </w:t>
      </w:r>
      <w:r>
        <w:rPr>
          <w:rFonts w:hint="cs"/>
          <w:rtl/>
        </w:rPr>
        <w:t>אין</w:t>
      </w:r>
    </w:p>
    <w:p w:rsidR="00375100" w:rsidRDefault="00375100" w:rsidP="00375100">
      <w:pPr>
        <w:pStyle w:val="--"/>
        <w:keepNext/>
        <w:rPr>
          <w:rtl/>
        </w:rPr>
      </w:pPr>
      <w:r>
        <w:rPr>
          <w:rFonts w:hint="cs"/>
          <w:rtl/>
        </w:rPr>
        <w:t xml:space="preserve">ההסתייגות השלישית של חברת הכנסת נאוה בוקר לא נתקבלה.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לא עברה. </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עכשיו ההסתייגויות של השרה.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נושא חדש. נושא חדש. נושא חדש.</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אחרי ההצבעה.</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לפני. נושא חדש, לפני ההצבעה. תודה.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אני רוצה להגיד שהמפלגה שם - -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רגע.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מרדכי יוגב (הבית היהודי):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תרשום שמיקי לא מצביע נגד חברת הכנסת בוקר.</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הצבעתי נגד נאוה.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C53189" w:rsidP="00375100">
      <w:pPr>
        <w:rPr>
          <w:rtl/>
        </w:rPr>
      </w:pPr>
      <w:r>
        <w:rPr>
          <w:rtl/>
        </w:rPr>
        <w:t>זה ניגוד עניינים.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rPr>
          <w:rtl/>
        </w:rPr>
      </w:pPr>
    </w:p>
    <w:p w:rsidR="00375100" w:rsidRDefault="00375100" w:rsidP="00375100">
      <w:pPr>
        <w:rPr>
          <w:rtl/>
        </w:rPr>
      </w:pPr>
      <w:r>
        <w:rPr>
          <w:rtl/>
        </w:rPr>
        <w:t>למה מה?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לא הצביע?</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מרדכי יוגב (הבית היהודי):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זה ניגוד עניינים מובהק. אתם חד"ש אבל טוענים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8C123E" w:rsidP="00375100">
      <w:pPr>
        <w:rPr>
          <w:rtl/>
        </w:rPr>
      </w:pPr>
      <w:r>
        <w:rPr>
          <w:rtl/>
        </w:rPr>
        <w:t>בוודאי.</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אנחנו מנסים להגיע להבנות.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rPr>
          <w:rtl/>
        </w:rPr>
      </w:pPr>
    </w:p>
    <w:p w:rsidR="00375100" w:rsidRDefault="00375100" w:rsidP="00375100">
      <w:pPr>
        <w:rPr>
          <w:rtl/>
        </w:rPr>
      </w:pPr>
      <w:r>
        <w:rPr>
          <w:rtl/>
        </w:rPr>
        <w:t>טוב, ככה: אני שואל את חברי הכנסת – יואל, שלום לך אדוני. רק מב</w:t>
      </w:r>
      <w:r w:rsidR="008C123E">
        <w:rPr>
          <w:rtl/>
        </w:rPr>
        <w:t>קש לאפשר לנו להמשיך את ההצבעות.</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סיימנו עם ההסתייגויות? כי אני רוצה להגיש רביזיה פשוט.</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אין עוד. אין עוד. יש נושא חדש.</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נושא חדש רק על הסעיף הספציפי הזה.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רק על הסעיף הספציפי הזה.</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אז אפשר להמשיך לדון על סעיפים אחרים בעצם.</w:t>
      </w:r>
    </w:p>
    <w:p w:rsidR="00375100" w:rsidRDefault="00375100" w:rsidP="00375100">
      <w:pPr>
        <w:rPr>
          <w:rtl/>
        </w:rPr>
      </w:pPr>
    </w:p>
    <w:p w:rsidR="00375100" w:rsidRDefault="00375100" w:rsidP="00375100">
      <w:pPr>
        <w:pStyle w:val="-"/>
        <w:keepNext/>
        <w:rPr>
          <w:rtl/>
        </w:rPr>
      </w:pPr>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מאה אחוז.</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אז עכשיו, חברי הכנסת, אני שואל אם יש עוד סעיפים </w:t>
      </w:r>
      <w:r w:rsidR="008C123E">
        <w:rPr>
          <w:rtl/>
        </w:rPr>
        <w:t>לנושא חדש שאתם הולכים לדון בהם?</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למעט ההסתייגויות של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בוודא</w:t>
      </w:r>
      <w:r w:rsidR="008C123E">
        <w:rPr>
          <w:rtl/>
        </w:rPr>
        <w:t>י. זה כבר הוכרז על ידי דב חנין.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צריכים התייעצות סיעתית.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מה זה. תבקש. יש עוד?</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מה אתה ממהר? אין. אני מבין שאין. שתיקה. טוב, אז מאחר ויש לנו טענה לנושא חדש, אנחנו סיימנו את – הצבענו על כל ההסתייגויות.</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סיימנו את ההצבעות על כל ההסתייגויות, חוץ מההסתייגויות של השרה. </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8C123E" w:rsidP="00375100">
      <w:pPr>
        <w:rPr>
          <w:rtl/>
        </w:rPr>
      </w:pPr>
      <w:r>
        <w:rPr>
          <w:rtl/>
        </w:rPr>
        <w:t>חוץ משל השרה שיידונו.</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נצביע על ההסתייגויות של השרה.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 אפשר. יש נושא חדש.</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הם טענו נושא חדש.</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טענו נושא חדש.</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על השרה או על נאוה בוקר?</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על השרה, על השרה.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על השרה.</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דוד ביטן (הליכוד):</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על נאוה בוקר?</w:t>
      </w:r>
    </w:p>
    <w:p w:rsidR="00375100" w:rsidRDefault="00375100" w:rsidP="00375100">
      <w:pPr>
        <w:rPr>
          <w:rtl/>
        </w:rPr>
      </w:pPr>
    </w:p>
    <w:p w:rsidR="00375100" w:rsidRDefault="00375100" w:rsidP="00375100">
      <w:pPr>
        <w:pStyle w:val="a5"/>
        <w:keepNext/>
        <w:rPr>
          <w:rtl/>
        </w:rPr>
      </w:pPr>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על השרה. נאוה בוקר לא עברה.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אין טענה לנושא חדש חוץ מההסתייגויות של השרה, לכן אנחנו עכשיו נגש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נגש למה?</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רגע, עכשיו - - -</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הם רוצים רביזיה על ההסתייגויות.</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הם לא אומרים. מה, אני צריך לסחוט את זה?</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sidR="00285BD8">
        <w:rPr>
          <w:rFonts w:hint="cs"/>
          <w:rtl/>
        </w:rPr>
        <w:t>עפר</w:t>
      </w:r>
      <w:r>
        <w:rPr>
          <w:rFonts w:hint="cs"/>
          <w:rtl/>
        </w:rPr>
        <w:t xml:space="preserve"> שלח:</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כשיתחדש הדיון.</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כשיתחדש הדיון.</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אמר.</w:t>
      </w:r>
    </w:p>
    <w:p w:rsidR="00375100" w:rsidRDefault="00375100" w:rsidP="00375100">
      <w:pPr>
        <w:rPr>
          <w:rtl/>
        </w:rPr>
      </w:pPr>
    </w:p>
    <w:p w:rsidR="00375100" w:rsidRDefault="00375100" w:rsidP="00375100">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הוא אמר, אבל - - -</w:t>
      </w:r>
    </w:p>
    <w:p w:rsidR="00375100" w:rsidRDefault="00375100" w:rsidP="00375100">
      <w:pPr>
        <w:ind w:firstLine="0"/>
        <w:rPr>
          <w:rtl/>
        </w:rPr>
      </w:pPr>
    </w:p>
    <w:p w:rsidR="00375100" w:rsidRDefault="00375100" w:rsidP="00375100">
      <w:pPr>
        <w:pStyle w:val="a5"/>
        <w:keepNext/>
        <w:rPr>
          <w:rtl/>
        </w:rPr>
      </w:pPr>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לא, לא, לא. משכנו, משכנו.</w:t>
      </w:r>
    </w:p>
    <w:p w:rsidR="00375100" w:rsidRDefault="00375100" w:rsidP="00375100">
      <w:pPr>
        <w:ind w:firstLine="0"/>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 xml:space="preserve">אז אני מגיש רביזיה עכשיו על כל ההסתייגויות, ואנחנו נפנה לוועדת הכנסת לבדוק את הטענה של הנושא החדש. במידה שיאושר הנושא החדש, נחזור לדיון בוועדה. לא יאושר, גם נחזור לוועדה להמשך הצבעות על הרביזיה שלי, לא של האופוזיציה. </w:t>
      </w:r>
    </w:p>
    <w:p w:rsidR="00375100" w:rsidRDefault="00375100" w:rsidP="00375100">
      <w:pPr>
        <w:rPr>
          <w:rtl/>
        </w:rPr>
      </w:pPr>
    </w:p>
    <w:p w:rsidR="00375100" w:rsidRDefault="00375100" w:rsidP="0063537C">
      <w:pPr>
        <w:rPr>
          <w:rtl/>
        </w:rPr>
      </w:pPr>
      <w:r>
        <w:rPr>
          <w:rtl/>
        </w:rPr>
        <w:t>תודה רבה. נא לעקוב אחר הפורטל של הוועדה. אנחנו נודיע על חידוש הווע</w:t>
      </w:r>
      <w:r w:rsidR="0063537C">
        <w:rPr>
          <w:rtl/>
        </w:rPr>
        <w:t>דה.</w:t>
      </w:r>
    </w:p>
    <w:p w:rsidR="0063537C" w:rsidRDefault="0063537C" w:rsidP="0063537C">
      <w:pPr>
        <w:rPr>
          <w:rtl/>
        </w:rPr>
      </w:pPr>
      <w:bookmarkStart w:id="238" w:name="_ETM_Q1_37000"/>
      <w:bookmarkEnd w:id="238"/>
    </w:p>
    <w:p w:rsidR="00375100" w:rsidRDefault="00375100" w:rsidP="00375100">
      <w:pPr>
        <w:pStyle w:val="afb"/>
        <w:keepNext/>
        <w:rPr>
          <w:rtl/>
        </w:rPr>
      </w:pPr>
      <w:r>
        <w:rPr>
          <w:rStyle w:val="TagStyle"/>
          <w:rFonts w:hint="cs"/>
          <w:rtl/>
        </w:rPr>
        <w:t xml:space="preserve"> &lt;&lt; אורח &gt;&gt; </w:t>
      </w:r>
      <w:r>
        <w:rPr>
          <w:rFonts w:hint="cs"/>
          <w:rtl/>
        </w:rPr>
        <w:t>אסף אמיר:</w:t>
      </w:r>
      <w:r>
        <w:rPr>
          <w:rStyle w:val="TagStyle"/>
          <w:rFonts w:hint="cs"/>
          <w:rtl/>
        </w:rPr>
        <w:t xml:space="preserve"> &lt;&lt; אורח &gt;&gt;</w:t>
      </w:r>
      <w:r>
        <w:rPr>
          <w:rFonts w:hint="cs"/>
          <w:rtl/>
        </w:rPr>
        <w:t xml:space="preserve"> </w:t>
      </w:r>
    </w:p>
    <w:p w:rsidR="00375100" w:rsidRDefault="00375100" w:rsidP="00375100">
      <w:pPr>
        <w:pStyle w:val="KeepWithNext"/>
        <w:rPr>
          <w:rtl/>
        </w:rPr>
      </w:pPr>
    </w:p>
    <w:p w:rsidR="00375100" w:rsidRDefault="0005659A" w:rsidP="00375100">
      <w:pPr>
        <w:rPr>
          <w:rtl/>
        </w:rPr>
      </w:pPr>
      <w:r>
        <w:rPr>
          <w:rtl/>
        </w:rPr>
        <w:t>שעה? שעתיים?</w:t>
      </w:r>
    </w:p>
    <w:p w:rsidR="00375100" w:rsidRDefault="00375100" w:rsidP="00375100">
      <w:pPr>
        <w:rPr>
          <w:rtl/>
        </w:rPr>
      </w:pPr>
    </w:p>
    <w:p w:rsidR="00375100" w:rsidRDefault="00375100" w:rsidP="00375100">
      <w:pPr>
        <w:pStyle w:val="af8"/>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375100" w:rsidRDefault="00375100" w:rsidP="00375100">
      <w:pPr>
        <w:pStyle w:val="KeepWithNext"/>
        <w:rPr>
          <w:rtl/>
        </w:rPr>
      </w:pPr>
    </w:p>
    <w:p w:rsidR="00375100" w:rsidRDefault="00375100" w:rsidP="00375100">
      <w:pPr>
        <w:rPr>
          <w:rtl/>
        </w:rPr>
      </w:pPr>
      <w:r>
        <w:rPr>
          <w:rtl/>
        </w:rPr>
        <w:t>הנבואה ניתנה לשוטים ולמפיקים. הישיבה נעולה.</w:t>
      </w:r>
    </w:p>
    <w:p w:rsidR="00375100" w:rsidRDefault="00375100" w:rsidP="00375100">
      <w:pPr>
        <w:rPr>
          <w:rtl/>
        </w:rPr>
      </w:pPr>
    </w:p>
    <w:p w:rsidR="00C14792" w:rsidRDefault="00C14792" w:rsidP="00375100">
      <w:pPr>
        <w:rPr>
          <w:rtl/>
        </w:rPr>
      </w:pPr>
    </w:p>
    <w:p w:rsidR="00375100" w:rsidRDefault="00375100" w:rsidP="00375100">
      <w:pPr>
        <w:pStyle w:val="afe"/>
        <w:keepNext/>
        <w:rPr>
          <w:rtl/>
        </w:rPr>
      </w:pPr>
      <w:r>
        <w:rPr>
          <w:rStyle w:val="TagStyle"/>
          <w:rFonts w:hint="cs"/>
          <w:rtl/>
        </w:rPr>
        <w:t xml:space="preserve"> &lt;&lt; סיום &gt;&gt; </w:t>
      </w:r>
      <w:r>
        <w:rPr>
          <w:rtl/>
        </w:rPr>
        <w:t>הישיבה ננעלה בשעה 10:50.</w:t>
      </w:r>
      <w:r>
        <w:rPr>
          <w:rStyle w:val="TagStyle"/>
          <w:rFonts w:hint="cs"/>
          <w:rtl/>
        </w:rPr>
        <w:t xml:space="preserve"> &lt;&lt; סיום &gt;&gt;</w:t>
      </w:r>
      <w:r>
        <w:rPr>
          <w:rtl/>
        </w:rPr>
        <w:t xml:space="preserve"> </w:t>
      </w:r>
    </w:p>
    <w:p w:rsidR="00375100" w:rsidRDefault="00375100" w:rsidP="00375100">
      <w:pPr>
        <w:pStyle w:val="KeepWithNext"/>
        <w:rPr>
          <w:rtl/>
        </w:rPr>
      </w:pPr>
    </w:p>
    <w:sectPr w:rsidR="00375100" w:rsidSect="005F31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0F0" w:rsidRDefault="00B670F0">
      <w:r>
        <w:separator/>
      </w:r>
    </w:p>
  </w:endnote>
  <w:endnote w:type="continuationSeparator" w:id="0">
    <w:p w:rsidR="00B670F0" w:rsidRDefault="00B6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0" w:rsidRDefault="005F3150" w:rsidP="005F3150">
    <w:pPr>
      <w:pStyle w:val="DocVersion"/>
      <w:rPr>
        <w:vanish w:val="0"/>
        <w:rtl/>
      </w:rPr>
    </w:pPr>
    <w:r>
      <w:rPr>
        <w:vanish w:val="0"/>
        <w:rtl/>
      </w:rPr>
      <w:t>25/10/201</w:t>
    </w:r>
  </w:p>
  <w:p w:rsidR="005F3150" w:rsidRPr="005F3150" w:rsidRDefault="005F3150" w:rsidP="005F3150">
    <w:pPr>
      <w:pStyle w:val="DocVersion"/>
    </w:pPr>
    <w:r>
      <w:rPr>
        <w:vanish w:val="0"/>
        <w:rtl/>
      </w:rPr>
      <w:t>09:078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0F0" w:rsidRDefault="00B670F0">
      <w:r>
        <w:separator/>
      </w:r>
    </w:p>
  </w:footnote>
  <w:footnote w:type="continuationSeparator" w:id="0">
    <w:p w:rsidR="00B670F0" w:rsidRDefault="00B67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0" w:rsidRDefault="00B670F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670F0" w:rsidRDefault="00B670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0" w:rsidRDefault="00B670F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F3150">
      <w:rPr>
        <w:rStyle w:val="af9"/>
        <w:noProof/>
        <w:rtl/>
      </w:rPr>
      <w:t>21</w:t>
    </w:r>
    <w:r>
      <w:rPr>
        <w:rStyle w:val="af9"/>
      </w:rPr>
      <w:fldChar w:fldCharType="end"/>
    </w:r>
  </w:p>
  <w:p w:rsidR="00B670F0" w:rsidRPr="00CC5815" w:rsidRDefault="00B670F0" w:rsidP="008E5E3F">
    <w:pPr>
      <w:pStyle w:val="a3"/>
      <w:ind w:firstLine="0"/>
    </w:pPr>
    <w:r>
      <w:rPr>
        <w:rtl/>
      </w:rPr>
      <w:t>ועדת החינוך, התרבות והספורט</w:t>
    </w:r>
  </w:p>
  <w:p w:rsidR="00B670F0" w:rsidRPr="00CC5815" w:rsidRDefault="00B670F0" w:rsidP="008E5E3F">
    <w:pPr>
      <w:pStyle w:val="a3"/>
      <w:ind w:firstLine="0"/>
      <w:rPr>
        <w:rtl/>
      </w:rPr>
    </w:pPr>
    <w:r>
      <w:rPr>
        <w:rtl/>
      </w:rPr>
      <w:t>15/10/2018</w:t>
    </w:r>
  </w:p>
  <w:p w:rsidR="00B670F0" w:rsidRPr="00CC5815" w:rsidRDefault="00B670F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0" w:rsidRDefault="00B670F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70F0" w:rsidRDefault="00B670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70F0" w:rsidRDefault="00B670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67"/>
    <w:rsid w:val="000126A8"/>
    <w:rsid w:val="0002047E"/>
    <w:rsid w:val="000231A1"/>
    <w:rsid w:val="00025D95"/>
    <w:rsid w:val="0003008D"/>
    <w:rsid w:val="00037279"/>
    <w:rsid w:val="00050340"/>
    <w:rsid w:val="0005659A"/>
    <w:rsid w:val="0006570A"/>
    <w:rsid w:val="00067F42"/>
    <w:rsid w:val="00092B80"/>
    <w:rsid w:val="000A121B"/>
    <w:rsid w:val="000A17C6"/>
    <w:rsid w:val="000A44EA"/>
    <w:rsid w:val="000B060C"/>
    <w:rsid w:val="000B1F64"/>
    <w:rsid w:val="000B2EE6"/>
    <w:rsid w:val="000C47F5"/>
    <w:rsid w:val="000C7C1D"/>
    <w:rsid w:val="000D7D8A"/>
    <w:rsid w:val="000E2A56"/>
    <w:rsid w:val="000E3314"/>
    <w:rsid w:val="000E540A"/>
    <w:rsid w:val="000E5C01"/>
    <w:rsid w:val="000F2459"/>
    <w:rsid w:val="00135D61"/>
    <w:rsid w:val="00150436"/>
    <w:rsid w:val="0015590D"/>
    <w:rsid w:val="001662E2"/>
    <w:rsid w:val="00167294"/>
    <w:rsid w:val="001673D4"/>
    <w:rsid w:val="00171E7F"/>
    <w:rsid w:val="00173350"/>
    <w:rsid w:val="001758C1"/>
    <w:rsid w:val="0017779F"/>
    <w:rsid w:val="00192E6B"/>
    <w:rsid w:val="001971A2"/>
    <w:rsid w:val="001A74E9"/>
    <w:rsid w:val="001A7A1B"/>
    <w:rsid w:val="001C44DA"/>
    <w:rsid w:val="001C4FDA"/>
    <w:rsid w:val="001D4162"/>
    <w:rsid w:val="001D440C"/>
    <w:rsid w:val="001E7CFD"/>
    <w:rsid w:val="002016FF"/>
    <w:rsid w:val="0020353A"/>
    <w:rsid w:val="0021172C"/>
    <w:rsid w:val="00227FEF"/>
    <w:rsid w:val="00237A8E"/>
    <w:rsid w:val="00241270"/>
    <w:rsid w:val="00241665"/>
    <w:rsid w:val="00261554"/>
    <w:rsid w:val="002649C7"/>
    <w:rsid w:val="00270B00"/>
    <w:rsid w:val="00273E20"/>
    <w:rsid w:val="00275C03"/>
    <w:rsid w:val="00280D58"/>
    <w:rsid w:val="00285BD8"/>
    <w:rsid w:val="00285C1B"/>
    <w:rsid w:val="00296079"/>
    <w:rsid w:val="002D22A1"/>
    <w:rsid w:val="002D3F1D"/>
    <w:rsid w:val="002D4BDB"/>
    <w:rsid w:val="002D68EA"/>
    <w:rsid w:val="002E5E31"/>
    <w:rsid w:val="00303B4C"/>
    <w:rsid w:val="00313FB1"/>
    <w:rsid w:val="00321E62"/>
    <w:rsid w:val="00322169"/>
    <w:rsid w:val="0032600B"/>
    <w:rsid w:val="00326FD7"/>
    <w:rsid w:val="00327BF8"/>
    <w:rsid w:val="00333332"/>
    <w:rsid w:val="00340AFA"/>
    <w:rsid w:val="00345D8F"/>
    <w:rsid w:val="0035251C"/>
    <w:rsid w:val="003658CB"/>
    <w:rsid w:val="00366CFB"/>
    <w:rsid w:val="0036794C"/>
    <w:rsid w:val="00373508"/>
    <w:rsid w:val="00373617"/>
    <w:rsid w:val="00375100"/>
    <w:rsid w:val="00394522"/>
    <w:rsid w:val="00396023"/>
    <w:rsid w:val="003C279D"/>
    <w:rsid w:val="003D32C1"/>
    <w:rsid w:val="003E683D"/>
    <w:rsid w:val="003F0A5F"/>
    <w:rsid w:val="0040238D"/>
    <w:rsid w:val="0040476A"/>
    <w:rsid w:val="00420E41"/>
    <w:rsid w:val="00424C94"/>
    <w:rsid w:val="0042573B"/>
    <w:rsid w:val="00437A39"/>
    <w:rsid w:val="004459B6"/>
    <w:rsid w:val="00447608"/>
    <w:rsid w:val="00451746"/>
    <w:rsid w:val="00457424"/>
    <w:rsid w:val="00470EAC"/>
    <w:rsid w:val="0049458B"/>
    <w:rsid w:val="00495FD8"/>
    <w:rsid w:val="004B0A65"/>
    <w:rsid w:val="004B1AD8"/>
    <w:rsid w:val="004B1BE9"/>
    <w:rsid w:val="004B3698"/>
    <w:rsid w:val="004C3E92"/>
    <w:rsid w:val="004D237C"/>
    <w:rsid w:val="004D5E48"/>
    <w:rsid w:val="004E191D"/>
    <w:rsid w:val="00500C0C"/>
    <w:rsid w:val="00510EDD"/>
    <w:rsid w:val="005114E0"/>
    <w:rsid w:val="005116B2"/>
    <w:rsid w:val="005355F4"/>
    <w:rsid w:val="00546043"/>
    <w:rsid w:val="00546678"/>
    <w:rsid w:val="005506B9"/>
    <w:rsid w:val="00562624"/>
    <w:rsid w:val="00563E23"/>
    <w:rsid w:val="00570989"/>
    <w:rsid w:val="00572EFE"/>
    <w:rsid w:val="005817EC"/>
    <w:rsid w:val="0058289D"/>
    <w:rsid w:val="00590B77"/>
    <w:rsid w:val="005A342D"/>
    <w:rsid w:val="005A5013"/>
    <w:rsid w:val="005A5BEE"/>
    <w:rsid w:val="005B3F4F"/>
    <w:rsid w:val="005C363E"/>
    <w:rsid w:val="005C6C82"/>
    <w:rsid w:val="005D61F3"/>
    <w:rsid w:val="005E1C6B"/>
    <w:rsid w:val="005F07A3"/>
    <w:rsid w:val="005F1EC4"/>
    <w:rsid w:val="005F3150"/>
    <w:rsid w:val="005F76B0"/>
    <w:rsid w:val="006010D0"/>
    <w:rsid w:val="00604933"/>
    <w:rsid w:val="00607179"/>
    <w:rsid w:val="00614329"/>
    <w:rsid w:val="00621B6E"/>
    <w:rsid w:val="00634F61"/>
    <w:rsid w:val="0063537C"/>
    <w:rsid w:val="00675018"/>
    <w:rsid w:val="00695A47"/>
    <w:rsid w:val="006A0CB7"/>
    <w:rsid w:val="006A7B77"/>
    <w:rsid w:val="006B4E93"/>
    <w:rsid w:val="006B7DCC"/>
    <w:rsid w:val="006C0108"/>
    <w:rsid w:val="006C2872"/>
    <w:rsid w:val="006D3299"/>
    <w:rsid w:val="006F0259"/>
    <w:rsid w:val="006F4B76"/>
    <w:rsid w:val="00700433"/>
    <w:rsid w:val="007006FD"/>
    <w:rsid w:val="00702755"/>
    <w:rsid w:val="0070472C"/>
    <w:rsid w:val="007047AE"/>
    <w:rsid w:val="00710142"/>
    <w:rsid w:val="007454F2"/>
    <w:rsid w:val="007509A6"/>
    <w:rsid w:val="00757839"/>
    <w:rsid w:val="00780CCE"/>
    <w:rsid w:val="007872B4"/>
    <w:rsid w:val="00791CBE"/>
    <w:rsid w:val="007A2723"/>
    <w:rsid w:val="007A72B3"/>
    <w:rsid w:val="007B0BE0"/>
    <w:rsid w:val="007B7CD5"/>
    <w:rsid w:val="007C693F"/>
    <w:rsid w:val="007C6ADD"/>
    <w:rsid w:val="007D6F43"/>
    <w:rsid w:val="00803289"/>
    <w:rsid w:val="00805E11"/>
    <w:rsid w:val="0082136D"/>
    <w:rsid w:val="008320F6"/>
    <w:rsid w:val="00840B2C"/>
    <w:rsid w:val="00841223"/>
    <w:rsid w:val="00846BE9"/>
    <w:rsid w:val="00852F50"/>
    <w:rsid w:val="00853207"/>
    <w:rsid w:val="008575D4"/>
    <w:rsid w:val="00865B40"/>
    <w:rsid w:val="008713A4"/>
    <w:rsid w:val="00875F10"/>
    <w:rsid w:val="00884EC4"/>
    <w:rsid w:val="008C123E"/>
    <w:rsid w:val="008C6035"/>
    <w:rsid w:val="008C7015"/>
    <w:rsid w:val="008D1DFB"/>
    <w:rsid w:val="008D41A1"/>
    <w:rsid w:val="008D7BF9"/>
    <w:rsid w:val="008E03B4"/>
    <w:rsid w:val="008E5E3F"/>
    <w:rsid w:val="008F214A"/>
    <w:rsid w:val="0090279B"/>
    <w:rsid w:val="00902F26"/>
    <w:rsid w:val="00906C0A"/>
    <w:rsid w:val="009104B2"/>
    <w:rsid w:val="00913161"/>
    <w:rsid w:val="00914904"/>
    <w:rsid w:val="009258CE"/>
    <w:rsid w:val="00934D79"/>
    <w:rsid w:val="00934F56"/>
    <w:rsid w:val="009515F0"/>
    <w:rsid w:val="00965C9C"/>
    <w:rsid w:val="009830CB"/>
    <w:rsid w:val="00996056"/>
    <w:rsid w:val="00996416"/>
    <w:rsid w:val="009A08E9"/>
    <w:rsid w:val="009A5B01"/>
    <w:rsid w:val="009A6BF9"/>
    <w:rsid w:val="009D478A"/>
    <w:rsid w:val="009E6E93"/>
    <w:rsid w:val="009F1518"/>
    <w:rsid w:val="009F5773"/>
    <w:rsid w:val="00A05EE8"/>
    <w:rsid w:val="00A138CC"/>
    <w:rsid w:val="00A15971"/>
    <w:rsid w:val="00A21C88"/>
    <w:rsid w:val="00A22C90"/>
    <w:rsid w:val="00A24263"/>
    <w:rsid w:val="00A33DF2"/>
    <w:rsid w:val="00A3547B"/>
    <w:rsid w:val="00A42723"/>
    <w:rsid w:val="00A43D52"/>
    <w:rsid w:val="00A43FFA"/>
    <w:rsid w:val="00A50FD2"/>
    <w:rsid w:val="00A64A6D"/>
    <w:rsid w:val="00A66020"/>
    <w:rsid w:val="00A72E24"/>
    <w:rsid w:val="00A72F7D"/>
    <w:rsid w:val="00A73C0C"/>
    <w:rsid w:val="00A95761"/>
    <w:rsid w:val="00AB02EE"/>
    <w:rsid w:val="00AB3F3A"/>
    <w:rsid w:val="00AD4EC9"/>
    <w:rsid w:val="00AD6FFC"/>
    <w:rsid w:val="00AF31E6"/>
    <w:rsid w:val="00AF4150"/>
    <w:rsid w:val="00B0099F"/>
    <w:rsid w:val="00B0509A"/>
    <w:rsid w:val="00B120B2"/>
    <w:rsid w:val="00B35773"/>
    <w:rsid w:val="00B35B66"/>
    <w:rsid w:val="00B41A15"/>
    <w:rsid w:val="00B50340"/>
    <w:rsid w:val="00B65508"/>
    <w:rsid w:val="00B66C3F"/>
    <w:rsid w:val="00B670F0"/>
    <w:rsid w:val="00B67663"/>
    <w:rsid w:val="00B71E3F"/>
    <w:rsid w:val="00B83E44"/>
    <w:rsid w:val="00B8517A"/>
    <w:rsid w:val="00BA4907"/>
    <w:rsid w:val="00BA6446"/>
    <w:rsid w:val="00BD47B7"/>
    <w:rsid w:val="00BD768A"/>
    <w:rsid w:val="00BE15BC"/>
    <w:rsid w:val="00BE7ABA"/>
    <w:rsid w:val="00BF3247"/>
    <w:rsid w:val="00BF6B2A"/>
    <w:rsid w:val="00C061D8"/>
    <w:rsid w:val="00C11A8F"/>
    <w:rsid w:val="00C11ADB"/>
    <w:rsid w:val="00C135D5"/>
    <w:rsid w:val="00C14792"/>
    <w:rsid w:val="00C173E8"/>
    <w:rsid w:val="00C2058F"/>
    <w:rsid w:val="00C2100D"/>
    <w:rsid w:val="00C22DCB"/>
    <w:rsid w:val="00C27637"/>
    <w:rsid w:val="00C31EA6"/>
    <w:rsid w:val="00C3598A"/>
    <w:rsid w:val="00C360BC"/>
    <w:rsid w:val="00C44800"/>
    <w:rsid w:val="00C45427"/>
    <w:rsid w:val="00C52EC2"/>
    <w:rsid w:val="00C53189"/>
    <w:rsid w:val="00C61DC1"/>
    <w:rsid w:val="00C64AFF"/>
    <w:rsid w:val="00C65048"/>
    <w:rsid w:val="00C661EE"/>
    <w:rsid w:val="00C72438"/>
    <w:rsid w:val="00C763E4"/>
    <w:rsid w:val="00C8624A"/>
    <w:rsid w:val="00C91E9E"/>
    <w:rsid w:val="00C927BB"/>
    <w:rsid w:val="00CA5363"/>
    <w:rsid w:val="00CB6D60"/>
    <w:rsid w:val="00CC165C"/>
    <w:rsid w:val="00CC5815"/>
    <w:rsid w:val="00CC7E4E"/>
    <w:rsid w:val="00CD10A2"/>
    <w:rsid w:val="00CD35A1"/>
    <w:rsid w:val="00CE07EB"/>
    <w:rsid w:val="00CE24B8"/>
    <w:rsid w:val="00CE5849"/>
    <w:rsid w:val="00D008B9"/>
    <w:rsid w:val="00D05150"/>
    <w:rsid w:val="00D1403C"/>
    <w:rsid w:val="00D23F66"/>
    <w:rsid w:val="00D264F5"/>
    <w:rsid w:val="00D278F7"/>
    <w:rsid w:val="00D37550"/>
    <w:rsid w:val="00D40A29"/>
    <w:rsid w:val="00D45D27"/>
    <w:rsid w:val="00D501C5"/>
    <w:rsid w:val="00D566B7"/>
    <w:rsid w:val="00D57AE9"/>
    <w:rsid w:val="00D83596"/>
    <w:rsid w:val="00D86E57"/>
    <w:rsid w:val="00D9376C"/>
    <w:rsid w:val="00D96B24"/>
    <w:rsid w:val="00DB1E94"/>
    <w:rsid w:val="00DC0D1F"/>
    <w:rsid w:val="00DC7F92"/>
    <w:rsid w:val="00DD35A4"/>
    <w:rsid w:val="00DE493F"/>
    <w:rsid w:val="00DE5B80"/>
    <w:rsid w:val="00DE762C"/>
    <w:rsid w:val="00DF68CB"/>
    <w:rsid w:val="00DF7049"/>
    <w:rsid w:val="00E006EB"/>
    <w:rsid w:val="00E12262"/>
    <w:rsid w:val="00E20021"/>
    <w:rsid w:val="00E33AE3"/>
    <w:rsid w:val="00E44EBC"/>
    <w:rsid w:val="00E4665F"/>
    <w:rsid w:val="00E518F6"/>
    <w:rsid w:val="00E54108"/>
    <w:rsid w:val="00E612F4"/>
    <w:rsid w:val="00E61903"/>
    <w:rsid w:val="00E6221E"/>
    <w:rsid w:val="00E64116"/>
    <w:rsid w:val="00E677D4"/>
    <w:rsid w:val="00E67EDB"/>
    <w:rsid w:val="00E747C9"/>
    <w:rsid w:val="00E75BE1"/>
    <w:rsid w:val="00E930EC"/>
    <w:rsid w:val="00EA624B"/>
    <w:rsid w:val="00EB057D"/>
    <w:rsid w:val="00EB18E4"/>
    <w:rsid w:val="00EB2538"/>
    <w:rsid w:val="00EB5C85"/>
    <w:rsid w:val="00EC0AC2"/>
    <w:rsid w:val="00EC1FB3"/>
    <w:rsid w:val="00EC2CD4"/>
    <w:rsid w:val="00EE09AD"/>
    <w:rsid w:val="00EE0A12"/>
    <w:rsid w:val="00EE3059"/>
    <w:rsid w:val="00EF487E"/>
    <w:rsid w:val="00EF7034"/>
    <w:rsid w:val="00F053E5"/>
    <w:rsid w:val="00F10D2D"/>
    <w:rsid w:val="00F16831"/>
    <w:rsid w:val="00F17A22"/>
    <w:rsid w:val="00F41C33"/>
    <w:rsid w:val="00F423F1"/>
    <w:rsid w:val="00F4792E"/>
    <w:rsid w:val="00F53584"/>
    <w:rsid w:val="00F549E5"/>
    <w:rsid w:val="00F60329"/>
    <w:rsid w:val="00F61616"/>
    <w:rsid w:val="00F63F05"/>
    <w:rsid w:val="00F72368"/>
    <w:rsid w:val="00F821F6"/>
    <w:rsid w:val="00F84D49"/>
    <w:rsid w:val="00FB0768"/>
    <w:rsid w:val="00FE3474"/>
    <w:rsid w:val="00FE60D4"/>
    <w:rsid w:val="00FF2B98"/>
    <w:rsid w:val="00FF5F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99DFA1E"/>
  <w15:docId w15:val="{55CEDF1D-C2E9-434B-8F28-D6FDEDF0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7510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7510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E15BC"/>
    <w:rPr>
      <w:rFonts w:cs="Arial"/>
      <w:b/>
      <w:bCs w:val="0"/>
      <w:vanish/>
      <w:color w:val="010000"/>
      <w:bdr w:val="single" w:sz="4" w:space="0" w:color="FF66FF"/>
    </w:rPr>
  </w:style>
  <w:style w:type="table" w:styleId="aff">
    <w:name w:val="Table Grid"/>
    <w:basedOn w:val="a1"/>
    <w:rsid w:val="00BE1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BE15BC"/>
    <w:pPr>
      <w:spacing w:line="240" w:lineRule="auto"/>
    </w:pPr>
    <w:rPr>
      <w:rFonts w:ascii="Tahoma" w:hAnsi="Tahoma" w:cs="Tahoma"/>
      <w:sz w:val="18"/>
      <w:szCs w:val="18"/>
    </w:rPr>
  </w:style>
  <w:style w:type="character" w:customStyle="1" w:styleId="aff1">
    <w:name w:val="טקסט בלונים תו"/>
    <w:basedOn w:val="a0"/>
    <w:link w:val="aff0"/>
    <w:semiHidden/>
    <w:rsid w:val="00BE15BC"/>
    <w:rPr>
      <w:rFonts w:ascii="Tahoma" w:hAnsi="Tahoma" w:cs="Tahoma"/>
      <w:sz w:val="18"/>
      <w:szCs w:val="18"/>
    </w:rPr>
  </w:style>
  <w:style w:type="paragraph" w:styleId="aff2">
    <w:name w:val="List Paragraph"/>
    <w:basedOn w:val="a"/>
    <w:uiPriority w:val="34"/>
    <w:qFormat/>
    <w:rsid w:val="00C20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7474469">
      <w:bodyDiv w:val="1"/>
      <w:marLeft w:val="0"/>
      <w:marRight w:val="0"/>
      <w:marTop w:val="0"/>
      <w:marBottom w:val="0"/>
      <w:divBdr>
        <w:top w:val="none" w:sz="0" w:space="0" w:color="auto"/>
        <w:left w:val="none" w:sz="0" w:space="0" w:color="auto"/>
        <w:bottom w:val="none" w:sz="0" w:space="0" w:color="auto"/>
        <w:right w:val="none" w:sz="0" w:space="0" w:color="auto"/>
      </w:divBdr>
    </w:div>
    <w:div w:id="172879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ECD0C-8EE5-41E4-8677-9624E6B44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1630</TotalTime>
  <Pages>2</Pages>
  <Words>9574</Words>
  <Characters>47875</Characters>
  <Application>Microsoft Office Word</Application>
  <DocSecurity>0</DocSecurity>
  <Lines>398</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2018-10-25T06:08:00Z</dcterms:modified>
</cp:coreProperties>
</file>