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74796E" w:rsidRDefault="004D1030" w:rsidP="00EC1FB3">
      <w:pPr>
        <w:ind w:firstLine="0"/>
        <w:rPr>
          <w:b/>
          <w:bCs/>
          <w:rtl/>
        </w:rPr>
      </w:pPr>
      <w:r w:rsidRPr="0074796E">
        <w:rPr>
          <w:b/>
          <w:bCs/>
          <w:rtl/>
        </w:rPr>
        <w:t>הכנסת העשרים</w:t>
      </w:r>
    </w:p>
    <w:p w:rsidR="00A22C90" w:rsidRPr="0074796E" w:rsidRDefault="00A22C90" w:rsidP="00327BF8">
      <w:pPr>
        <w:ind w:firstLine="0"/>
        <w:outlineLvl w:val="0"/>
        <w:rPr>
          <w:b/>
          <w:bCs/>
          <w:rtl/>
        </w:rPr>
        <w:sectPr w:rsidR="00A22C90" w:rsidRPr="0074796E" w:rsidSect="00F117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4796E" w:rsidRDefault="004D1030" w:rsidP="008320F6">
      <w:pPr>
        <w:ind w:firstLine="0"/>
        <w:rPr>
          <w:b/>
          <w:bCs/>
          <w:rtl/>
        </w:rPr>
      </w:pPr>
      <w:r w:rsidRPr="0074796E">
        <w:rPr>
          <w:b/>
          <w:bCs/>
          <w:rtl/>
        </w:rPr>
        <w:t>מושב רביעי</w:t>
      </w:r>
    </w:p>
    <w:p w:rsidR="00E64116" w:rsidRPr="0074796E" w:rsidRDefault="00E64116" w:rsidP="0049458B">
      <w:pPr>
        <w:rPr>
          <w:rtl/>
        </w:rPr>
      </w:pPr>
    </w:p>
    <w:p w:rsidR="00E64116" w:rsidRPr="0074796E" w:rsidRDefault="00E64116" w:rsidP="0049458B">
      <w:pPr>
        <w:rPr>
          <w:rtl/>
        </w:rPr>
      </w:pPr>
    </w:p>
    <w:p w:rsidR="00E64116" w:rsidRPr="0074796E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4796E" w:rsidRDefault="004D1030" w:rsidP="00041327">
      <w:pPr>
        <w:ind w:firstLine="0"/>
        <w:jc w:val="center"/>
        <w:outlineLvl w:val="0"/>
        <w:rPr>
          <w:b/>
          <w:bCs/>
          <w:rtl/>
        </w:rPr>
      </w:pPr>
      <w:r w:rsidRPr="0074796E">
        <w:rPr>
          <w:b/>
          <w:bCs/>
          <w:rtl/>
        </w:rPr>
        <w:t xml:space="preserve">פרוטוקול מס' </w:t>
      </w:r>
      <w:r w:rsidR="00041327">
        <w:rPr>
          <w:rFonts w:hint="cs"/>
          <w:b/>
          <w:bCs/>
          <w:rtl/>
        </w:rPr>
        <w:t>689</w:t>
      </w:r>
    </w:p>
    <w:p w:rsidR="00E64116" w:rsidRPr="0074796E" w:rsidRDefault="004D1030" w:rsidP="008320F6">
      <w:pPr>
        <w:ind w:firstLine="0"/>
        <w:jc w:val="center"/>
        <w:outlineLvl w:val="0"/>
        <w:rPr>
          <w:b/>
          <w:bCs/>
          <w:rtl/>
        </w:rPr>
      </w:pPr>
      <w:r w:rsidRPr="0074796E">
        <w:rPr>
          <w:b/>
          <w:bCs/>
          <w:rtl/>
        </w:rPr>
        <w:t>מישיבת ועדת החוקה, חוק ומשפט</w:t>
      </w:r>
    </w:p>
    <w:p w:rsidR="00E64116" w:rsidRPr="0074796E" w:rsidRDefault="004D10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4796E">
        <w:rPr>
          <w:b/>
          <w:bCs/>
          <w:u w:val="single"/>
          <w:rtl/>
        </w:rPr>
        <w:t xml:space="preserve">יום שלישי, י"ד בחשון </w:t>
      </w:r>
      <w:proofErr w:type="spellStart"/>
      <w:r w:rsidRPr="0074796E">
        <w:rPr>
          <w:b/>
          <w:bCs/>
          <w:u w:val="single"/>
          <w:rtl/>
        </w:rPr>
        <w:t>התשע"ט</w:t>
      </w:r>
      <w:proofErr w:type="spellEnd"/>
      <w:r w:rsidRPr="0074796E">
        <w:rPr>
          <w:b/>
          <w:bCs/>
          <w:u w:val="single"/>
          <w:rtl/>
        </w:rPr>
        <w:t xml:space="preserve"> (23 באוקטובר 2018), שעה 14:00</w:t>
      </w:r>
    </w:p>
    <w:p w:rsidR="00E64116" w:rsidRPr="0074796E" w:rsidRDefault="00E64116" w:rsidP="008320F6">
      <w:pPr>
        <w:ind w:firstLine="0"/>
        <w:rPr>
          <w:rtl/>
        </w:rPr>
      </w:pPr>
    </w:p>
    <w:p w:rsidR="00E64116" w:rsidRPr="0074796E" w:rsidRDefault="00E64116" w:rsidP="008320F6">
      <w:pPr>
        <w:ind w:firstLine="0"/>
        <w:rPr>
          <w:rtl/>
        </w:rPr>
      </w:pPr>
    </w:p>
    <w:p w:rsidR="00E64116" w:rsidRPr="0074796E" w:rsidRDefault="00E64116" w:rsidP="008320F6">
      <w:pPr>
        <w:ind w:firstLine="0"/>
        <w:rPr>
          <w:rtl/>
        </w:rPr>
      </w:pPr>
    </w:p>
    <w:p w:rsidR="00E64116" w:rsidRPr="0074796E" w:rsidRDefault="00E64116" w:rsidP="00EC1FB3">
      <w:pPr>
        <w:ind w:firstLine="0"/>
        <w:outlineLvl w:val="1"/>
        <w:rPr>
          <w:rtl/>
        </w:rPr>
      </w:pPr>
      <w:r w:rsidRPr="0074796E">
        <w:rPr>
          <w:rFonts w:hint="cs"/>
          <w:b/>
          <w:bCs/>
          <w:u w:val="single"/>
          <w:rtl/>
        </w:rPr>
        <w:t>סדר היום</w:t>
      </w:r>
      <w:r w:rsidRPr="0074796E">
        <w:rPr>
          <w:b/>
          <w:bCs/>
          <w:u w:val="single"/>
          <w:rtl/>
        </w:rPr>
        <w:t>:</w:t>
      </w:r>
    </w:p>
    <w:p w:rsidR="00E64116" w:rsidRPr="0074796E" w:rsidRDefault="004D1030" w:rsidP="004D1030">
      <w:pPr>
        <w:spacing w:before="60"/>
        <w:ind w:firstLine="0"/>
        <w:rPr>
          <w:rtl/>
        </w:rPr>
      </w:pPr>
      <w:bookmarkStart w:id="0" w:name="ET_hatsach_610763_1"/>
      <w:r w:rsidRPr="0074796E">
        <w:rPr>
          <w:rStyle w:val="TagStyle"/>
          <w:rtl/>
        </w:rPr>
        <w:t xml:space="preserve"> &lt;&lt; הצח &gt;&gt; </w:t>
      </w:r>
      <w:r w:rsidRPr="0074796E">
        <w:rPr>
          <w:rtl/>
        </w:rPr>
        <w:t>הצעת חוק סדר הדין הפלילי (סמכויות אכיפה - מעצרים) (תיקון מס' 14) (איסור עבודה המאפשרת קשר קבוע או סדיר עם קטינים, אנשים עם מוגבלות שכלית או התפתחותית או חסרי ישע), התשע"ח-2018</w:t>
      </w:r>
      <w:r w:rsidRPr="0074796E">
        <w:rPr>
          <w:rStyle w:val="TagStyle"/>
          <w:rtl/>
        </w:rPr>
        <w:t xml:space="preserve"> &lt;&lt; הצח &gt;&gt;</w:t>
      </w:r>
      <w:r w:rsidRPr="0074796E">
        <w:rPr>
          <w:rtl/>
        </w:rPr>
        <w:t xml:space="preserve"> </w:t>
      </w:r>
      <w:bookmarkEnd w:id="0"/>
      <w:r w:rsidRPr="0074796E">
        <w:rPr>
          <w:rtl/>
        </w:rPr>
        <w:t xml:space="preserve">  </w:t>
      </w:r>
    </w:p>
    <w:p w:rsidR="00E64116" w:rsidRPr="0074796E" w:rsidRDefault="00E64116" w:rsidP="007C693F">
      <w:pPr>
        <w:spacing w:before="60"/>
        <w:ind w:firstLine="0"/>
        <w:rPr>
          <w:rtl/>
        </w:rPr>
      </w:pPr>
    </w:p>
    <w:p w:rsidR="004D1030" w:rsidRPr="0074796E" w:rsidRDefault="004D1030" w:rsidP="007C693F">
      <w:pPr>
        <w:spacing w:before="60"/>
        <w:ind w:firstLine="0"/>
        <w:rPr>
          <w:rtl/>
        </w:rPr>
      </w:pPr>
    </w:p>
    <w:p w:rsidR="00E64116" w:rsidRPr="0074796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4796E">
        <w:rPr>
          <w:b/>
          <w:bCs/>
          <w:u w:val="single"/>
          <w:rtl/>
        </w:rPr>
        <w:t>נכחו:</w:t>
      </w:r>
    </w:p>
    <w:p w:rsidR="00E64116" w:rsidRPr="0074796E" w:rsidRDefault="00E64116" w:rsidP="00EC1FB3">
      <w:pPr>
        <w:ind w:firstLine="0"/>
        <w:outlineLvl w:val="1"/>
        <w:rPr>
          <w:rtl/>
        </w:rPr>
      </w:pPr>
      <w:r w:rsidRPr="0074796E">
        <w:rPr>
          <w:b/>
          <w:bCs/>
          <w:u w:val="single"/>
          <w:rtl/>
        </w:rPr>
        <w:t>חברי הוועדה</w:t>
      </w:r>
      <w:r w:rsidRPr="0074796E">
        <w:rPr>
          <w:rFonts w:hint="cs"/>
          <w:b/>
          <w:bCs/>
          <w:u w:val="single"/>
          <w:rtl/>
        </w:rPr>
        <w:t xml:space="preserve">: </w:t>
      </w:r>
    </w:p>
    <w:p w:rsidR="00E64116" w:rsidRPr="0074796E" w:rsidRDefault="00A84F32" w:rsidP="00EC1FB3">
      <w:pPr>
        <w:ind w:firstLine="0"/>
        <w:rPr>
          <w:rtl/>
        </w:rPr>
      </w:pPr>
      <w:r w:rsidRPr="0074796E">
        <w:rPr>
          <w:rFonts w:hint="cs"/>
          <w:rtl/>
        </w:rPr>
        <w:t>יעל גרמן</w:t>
      </w:r>
      <w:r w:rsidR="004D1030" w:rsidRPr="0074796E">
        <w:rPr>
          <w:rtl/>
        </w:rPr>
        <w:t xml:space="preserve"> – </w:t>
      </w:r>
      <w:r w:rsidRPr="0074796E">
        <w:rPr>
          <w:rFonts w:hint="cs"/>
          <w:rtl/>
        </w:rPr>
        <w:t xml:space="preserve">מ"מ </w:t>
      </w:r>
      <w:r w:rsidR="004D1030" w:rsidRPr="0074796E">
        <w:rPr>
          <w:rtl/>
        </w:rPr>
        <w:t>היו"ר</w:t>
      </w:r>
    </w:p>
    <w:p w:rsidR="004D1030" w:rsidRPr="0074796E" w:rsidRDefault="004D1030" w:rsidP="00EC1FB3">
      <w:pPr>
        <w:ind w:firstLine="0"/>
        <w:rPr>
          <w:u w:val="single"/>
        </w:rPr>
      </w:pPr>
    </w:p>
    <w:p w:rsidR="00DA5C7C" w:rsidRPr="0074796E" w:rsidRDefault="00DA5C7C" w:rsidP="00DE5B80">
      <w:pPr>
        <w:ind w:firstLine="0"/>
        <w:rPr>
          <w:b/>
          <w:bCs/>
          <w:u w:val="single"/>
          <w:rtl/>
        </w:rPr>
      </w:pPr>
    </w:p>
    <w:p w:rsidR="00E64116" w:rsidRPr="0074796E" w:rsidRDefault="00E64116" w:rsidP="00D40A29">
      <w:pPr>
        <w:ind w:firstLine="0"/>
        <w:outlineLvl w:val="1"/>
        <w:rPr>
          <w:rtl/>
        </w:rPr>
      </w:pPr>
      <w:r w:rsidRPr="0074796E">
        <w:rPr>
          <w:b/>
          <w:bCs/>
          <w:u w:val="single"/>
          <w:rtl/>
        </w:rPr>
        <w:t>מוזמנים</w:t>
      </w:r>
      <w:r w:rsidRPr="0074796E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1E6C76" w:rsidRPr="0074796E" w:rsidTr="001E6C7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 xml:space="preserve">ע' ליועמ"ש לממשלה,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 xml:space="preserve">גבריאלה </w:t>
            </w:r>
            <w:proofErr w:type="spellStart"/>
            <w:r w:rsidRPr="0074796E">
              <w:rPr>
                <w:rFonts w:ascii="David" w:eastAsia="David" w:hAnsi="David"/>
                <w:color w:val="000000"/>
                <w:rtl/>
              </w:rPr>
              <w:t>פיסמן</w:t>
            </w:r>
            <w:proofErr w:type="spellEnd"/>
          </w:p>
        </w:tc>
      </w:tr>
      <w:tr w:rsidR="001E6C76" w:rsidRPr="0074796E" w:rsidTr="001E6C7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 xml:space="preserve">עוזר ליועמ"ש, משרד הרווחה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נועם פליק</w:t>
            </w:r>
          </w:p>
        </w:tc>
      </w:tr>
      <w:tr w:rsidR="009B6D81" w:rsidRPr="0074796E" w:rsidTr="001E6C7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B6D81" w:rsidRPr="0074796E" w:rsidRDefault="009B6D81" w:rsidP="00A84F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קצינת מדור בי</w:t>
            </w:r>
            <w:r w:rsidRPr="0074796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74796E">
              <w:rPr>
                <w:rFonts w:ascii="David" w:eastAsia="David" w:hAnsi="David"/>
                <w:color w:val="000000"/>
                <w:rtl/>
              </w:rPr>
              <w:t>עוץ המשפטי</w:t>
            </w:r>
            <w:r w:rsidRPr="0074796E">
              <w:rPr>
                <w:rFonts w:ascii="David" w:eastAsia="David" w:hAnsi="David" w:hint="cs"/>
                <w:color w:val="000000"/>
                <w:rtl/>
              </w:rPr>
              <w:t>, משטרת ישראל</w:t>
            </w:r>
            <w:r w:rsidRPr="0074796E">
              <w:rPr>
                <w:rFonts w:ascii="David" w:eastAsia="David" w:hAnsi="David"/>
                <w:color w:val="000000"/>
                <w:rtl/>
              </w:rPr>
              <w:t xml:space="preserve">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B6D81" w:rsidRPr="0074796E" w:rsidRDefault="009B6D81" w:rsidP="001E6C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B6D81" w:rsidRPr="0074796E" w:rsidRDefault="009B6D81" w:rsidP="001E6C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דקלה פוגל ברדה</w:t>
            </w:r>
          </w:p>
        </w:tc>
      </w:tr>
      <w:tr w:rsidR="001E6C76" w:rsidRPr="0074796E" w:rsidTr="001E6C7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ק' י</w:t>
            </w:r>
            <w:r w:rsidR="00A84F32" w:rsidRPr="0074796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74796E">
              <w:rPr>
                <w:rFonts w:ascii="David" w:eastAsia="David" w:hAnsi="David"/>
                <w:color w:val="000000"/>
                <w:rtl/>
              </w:rPr>
              <w:t xml:space="preserve">עוץ וחקיקה מידע פלילי, </w:t>
            </w:r>
            <w:r w:rsidR="009B6D81" w:rsidRPr="0074796E">
              <w:rPr>
                <w:rFonts w:ascii="David" w:eastAsia="David" w:hAnsi="David" w:hint="cs"/>
                <w:color w:val="000000"/>
                <w:rtl/>
              </w:rPr>
              <w:t xml:space="preserve">משטרת ישראל, </w:t>
            </w:r>
            <w:r w:rsidRPr="0074796E">
              <w:rPr>
                <w:rFonts w:ascii="David" w:eastAsia="David" w:hAnsi="David"/>
                <w:color w:val="000000"/>
                <w:rtl/>
              </w:rPr>
              <w:t>המשרד לב</w:t>
            </w:r>
            <w:r w:rsidRPr="0074796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74796E">
              <w:rPr>
                <w:rFonts w:ascii="David" w:eastAsia="David" w:hAnsi="David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 xml:space="preserve">מיה  כהן פרידמן </w:t>
            </w:r>
          </w:p>
        </w:tc>
      </w:tr>
      <w:tr w:rsidR="001E6C76" w:rsidRPr="0074796E" w:rsidTr="001E6C7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ע' יועמ"ש, המשרד לב</w:t>
            </w:r>
            <w:r w:rsidRPr="0074796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74796E">
              <w:rPr>
                <w:rFonts w:ascii="David" w:eastAsia="David" w:hAnsi="David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שרון  רובינשטיין צמח</w:t>
            </w:r>
          </w:p>
        </w:tc>
      </w:tr>
      <w:tr w:rsidR="001E6C76" w:rsidRPr="0074796E" w:rsidTr="001E6C7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 xml:space="preserve">סגנית מנהלת אגף בכיר כא"ג,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74796E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796E">
              <w:rPr>
                <w:rFonts w:ascii="David" w:eastAsia="David" w:hAnsi="David"/>
                <w:color w:val="000000"/>
                <w:rtl/>
              </w:rPr>
              <w:t>דליה מזרחי</w:t>
            </w:r>
          </w:p>
        </w:tc>
      </w:tr>
      <w:tr w:rsidR="00041327" w:rsidRPr="00041327" w:rsidTr="001E6C7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6C76" w:rsidRPr="00041327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 xml:space="preserve">עו"ד בסניגוריה הציבורית הארצית,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041327" w:rsidRDefault="001E6C76" w:rsidP="001E6C7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041327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>ישי שרון</w:t>
            </w:r>
          </w:p>
        </w:tc>
      </w:tr>
      <w:tr w:rsidR="00041327" w:rsidRPr="00041327" w:rsidTr="001E6C7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B6D81" w:rsidRPr="00041327" w:rsidRDefault="009B6D81" w:rsidP="001E6C7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 xml:space="preserve">מתמחה, הסנגוריה הציבורית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B6D81" w:rsidRPr="00041327" w:rsidRDefault="009B6D81" w:rsidP="001E6C7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B6D81" w:rsidRPr="00041327" w:rsidRDefault="009B6D81" w:rsidP="001E6C7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41327">
              <w:rPr>
                <w:rFonts w:ascii="David" w:eastAsia="David" w:hAnsi="David"/>
                <w:color w:val="000000" w:themeColor="text1"/>
                <w:rtl/>
              </w:rPr>
              <w:t>יארא</w:t>
            </w:r>
            <w:proofErr w:type="spellEnd"/>
            <w:r w:rsidRPr="00041327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  <w:proofErr w:type="spellStart"/>
            <w:r w:rsidRPr="00041327">
              <w:rPr>
                <w:rFonts w:ascii="David" w:eastAsia="David" w:hAnsi="David"/>
                <w:color w:val="000000" w:themeColor="text1"/>
                <w:rtl/>
              </w:rPr>
              <w:t>מנסור</w:t>
            </w:r>
            <w:proofErr w:type="spellEnd"/>
          </w:p>
        </w:tc>
      </w:tr>
      <w:tr w:rsidR="00041327" w:rsidRPr="00041327" w:rsidTr="001E6C7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6C76" w:rsidRPr="00041327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41327">
              <w:rPr>
                <w:rFonts w:ascii="David" w:eastAsia="David" w:hAnsi="David"/>
                <w:color w:val="000000" w:themeColor="text1"/>
                <w:rtl/>
              </w:rPr>
              <w:t>מת"ל</w:t>
            </w:r>
            <w:proofErr w:type="spellEnd"/>
            <w:r w:rsidRPr="00041327">
              <w:rPr>
                <w:rFonts w:ascii="David" w:eastAsia="David" w:hAnsi="David"/>
                <w:color w:val="000000" w:themeColor="text1"/>
                <w:rtl/>
              </w:rPr>
              <w:t xml:space="preserve">, הוועדה לזכויות הילד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041327" w:rsidRDefault="001E6C76" w:rsidP="001E6C7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041327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>כרמית כהן</w:t>
            </w:r>
          </w:p>
        </w:tc>
      </w:tr>
      <w:tr w:rsidR="00041327" w:rsidRPr="00041327" w:rsidTr="001E6C7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6C76" w:rsidRPr="00041327" w:rsidRDefault="001E6C76" w:rsidP="00A84F32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>נציגת איגוד מרכזי הסיוע לנפגעי/</w:t>
            </w:r>
            <w:proofErr w:type="spellStart"/>
            <w:r w:rsidRPr="00041327">
              <w:rPr>
                <w:rFonts w:ascii="David" w:eastAsia="David" w:hAnsi="David"/>
                <w:color w:val="000000" w:themeColor="text1"/>
                <w:rtl/>
              </w:rPr>
              <w:t>ות</w:t>
            </w:r>
            <w:proofErr w:type="spellEnd"/>
            <w:r w:rsidRPr="00041327">
              <w:rPr>
                <w:rFonts w:ascii="David" w:eastAsia="David" w:hAnsi="David"/>
                <w:color w:val="000000" w:themeColor="text1"/>
                <w:rtl/>
              </w:rPr>
              <w:t xml:space="preserve"> תקיפה מינית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041327" w:rsidRDefault="001E6C76" w:rsidP="001E6C7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041327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 xml:space="preserve">איילת </w:t>
            </w:r>
            <w:proofErr w:type="spellStart"/>
            <w:r w:rsidRPr="00041327">
              <w:rPr>
                <w:rFonts w:ascii="David" w:eastAsia="David" w:hAnsi="David"/>
                <w:color w:val="000000" w:themeColor="text1"/>
                <w:rtl/>
              </w:rPr>
              <w:t>רוזין</w:t>
            </w:r>
            <w:proofErr w:type="spellEnd"/>
          </w:p>
        </w:tc>
      </w:tr>
      <w:tr w:rsidR="001E6C76" w:rsidRPr="00041327" w:rsidTr="001E6C7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6C76" w:rsidRPr="00041327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041327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041327" w:rsidRDefault="001E6C76" w:rsidP="001E6C7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6C76" w:rsidRPr="00041327" w:rsidRDefault="001E6C76" w:rsidP="001E6C7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41327">
              <w:rPr>
                <w:rFonts w:ascii="David" w:eastAsia="David" w:hAnsi="David"/>
                <w:color w:val="000000" w:themeColor="text1"/>
                <w:rtl/>
              </w:rPr>
              <w:t xml:space="preserve">גד </w:t>
            </w:r>
            <w:proofErr w:type="spellStart"/>
            <w:r w:rsidRPr="00041327">
              <w:rPr>
                <w:rFonts w:ascii="David" w:eastAsia="David" w:hAnsi="David"/>
                <w:color w:val="000000" w:themeColor="text1"/>
                <w:rtl/>
              </w:rPr>
              <w:t>ועקנין</w:t>
            </w:r>
            <w:proofErr w:type="spellEnd"/>
          </w:p>
        </w:tc>
      </w:tr>
    </w:tbl>
    <w:p w:rsidR="00E64116" w:rsidRPr="00041327" w:rsidRDefault="00E64116" w:rsidP="00DE5B80">
      <w:pPr>
        <w:ind w:firstLine="0"/>
        <w:rPr>
          <w:color w:val="000000" w:themeColor="text1"/>
          <w:rtl/>
        </w:rPr>
      </w:pPr>
    </w:p>
    <w:p w:rsidR="00E64116" w:rsidRPr="0074796E" w:rsidRDefault="00E64116" w:rsidP="00DE5B80">
      <w:pPr>
        <w:ind w:firstLine="0"/>
        <w:rPr>
          <w:rtl/>
        </w:rPr>
      </w:pPr>
    </w:p>
    <w:p w:rsidR="00D37550" w:rsidRPr="0074796E" w:rsidRDefault="00D37550" w:rsidP="00DE5B80">
      <w:pPr>
        <w:ind w:firstLine="0"/>
        <w:rPr>
          <w:rtl/>
        </w:rPr>
      </w:pPr>
    </w:p>
    <w:p w:rsidR="00E64116" w:rsidRPr="0074796E" w:rsidRDefault="00E64116" w:rsidP="00D40A29">
      <w:pPr>
        <w:ind w:firstLine="0"/>
        <w:outlineLvl w:val="1"/>
        <w:rPr>
          <w:rtl/>
        </w:rPr>
      </w:pPr>
      <w:r w:rsidRPr="0074796E">
        <w:rPr>
          <w:rFonts w:hint="cs"/>
          <w:b/>
          <w:bCs/>
          <w:u w:val="single"/>
          <w:rtl/>
        </w:rPr>
        <w:t>ייעוץ משפטי:</w:t>
      </w:r>
      <w:r w:rsidRPr="0074796E">
        <w:rPr>
          <w:rFonts w:hint="cs"/>
          <w:rtl/>
        </w:rPr>
        <w:t xml:space="preserve"> </w:t>
      </w:r>
    </w:p>
    <w:p w:rsidR="00E64116" w:rsidRPr="0074796E" w:rsidRDefault="009B6D81" w:rsidP="00D40A29">
      <w:pPr>
        <w:ind w:firstLine="0"/>
      </w:pPr>
      <w:r w:rsidRPr="0074796E">
        <w:rPr>
          <w:rFonts w:hint="cs"/>
          <w:rtl/>
        </w:rPr>
        <w:t xml:space="preserve">נעמה </w:t>
      </w:r>
      <w:proofErr w:type="spellStart"/>
      <w:r w:rsidRPr="0074796E">
        <w:rPr>
          <w:rFonts w:hint="cs"/>
          <w:rtl/>
        </w:rPr>
        <w:t>מנחמי</w:t>
      </w:r>
      <w:proofErr w:type="spellEnd"/>
    </w:p>
    <w:p w:rsidR="00E64116" w:rsidRPr="0074796E" w:rsidRDefault="00E64116" w:rsidP="00DE5B80">
      <w:pPr>
        <w:ind w:firstLine="0"/>
        <w:rPr>
          <w:rtl/>
        </w:rPr>
      </w:pPr>
    </w:p>
    <w:p w:rsidR="00E64116" w:rsidRPr="0074796E" w:rsidRDefault="00E64116" w:rsidP="00D40A29">
      <w:pPr>
        <w:ind w:firstLine="0"/>
        <w:outlineLvl w:val="1"/>
        <w:rPr>
          <w:rtl/>
        </w:rPr>
      </w:pPr>
      <w:r w:rsidRPr="0074796E">
        <w:rPr>
          <w:b/>
          <w:bCs/>
          <w:u w:val="single"/>
          <w:rtl/>
        </w:rPr>
        <w:t>מנהל</w:t>
      </w:r>
      <w:r w:rsidR="001673D4" w:rsidRPr="0074796E">
        <w:rPr>
          <w:rFonts w:hint="cs"/>
          <w:b/>
          <w:bCs/>
          <w:u w:val="single"/>
          <w:rtl/>
        </w:rPr>
        <w:t>/</w:t>
      </w:r>
      <w:r w:rsidRPr="0074796E">
        <w:rPr>
          <w:b/>
          <w:bCs/>
          <w:u w:val="single"/>
          <w:rtl/>
        </w:rPr>
        <w:t>ת הוועדה</w:t>
      </w:r>
      <w:r w:rsidRPr="0074796E">
        <w:rPr>
          <w:rFonts w:hint="cs"/>
          <w:b/>
          <w:bCs/>
          <w:u w:val="single"/>
          <w:rtl/>
        </w:rPr>
        <w:t>:</w:t>
      </w:r>
    </w:p>
    <w:p w:rsidR="00E64116" w:rsidRPr="0074796E" w:rsidRDefault="004D1030" w:rsidP="00D40A29">
      <w:pPr>
        <w:ind w:firstLine="0"/>
        <w:rPr>
          <w:u w:val="single"/>
        </w:rPr>
      </w:pPr>
      <w:r w:rsidRPr="0074796E">
        <w:rPr>
          <w:rtl/>
        </w:rPr>
        <w:t>אסף פרידמן</w:t>
      </w:r>
    </w:p>
    <w:p w:rsidR="00E64116" w:rsidRPr="0074796E" w:rsidRDefault="00E64116" w:rsidP="00DE5B80">
      <w:pPr>
        <w:ind w:firstLine="0"/>
        <w:rPr>
          <w:rtl/>
        </w:rPr>
      </w:pPr>
    </w:p>
    <w:p w:rsidR="00E64116" w:rsidRPr="0074796E" w:rsidRDefault="001673D4" w:rsidP="00D40A29">
      <w:pPr>
        <w:ind w:firstLine="0"/>
        <w:outlineLvl w:val="1"/>
        <w:rPr>
          <w:rtl/>
        </w:rPr>
      </w:pPr>
      <w:r w:rsidRPr="0074796E">
        <w:rPr>
          <w:rFonts w:hint="cs"/>
          <w:b/>
          <w:bCs/>
          <w:u w:val="single"/>
          <w:rtl/>
        </w:rPr>
        <w:t>רישום</w:t>
      </w:r>
      <w:r w:rsidR="00E64116" w:rsidRPr="0074796E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74796E" w:rsidRDefault="004D1030" w:rsidP="008320F6">
      <w:pPr>
        <w:ind w:firstLine="0"/>
        <w:rPr>
          <w:rtl/>
        </w:rPr>
      </w:pPr>
      <w:r w:rsidRPr="0074796E">
        <w:rPr>
          <w:rtl/>
        </w:rPr>
        <w:t>אסתר מימון</w:t>
      </w:r>
    </w:p>
    <w:p w:rsidR="007872B4" w:rsidRPr="0074796E" w:rsidRDefault="00E64116" w:rsidP="00AB3F3A">
      <w:pPr>
        <w:ind w:firstLine="0"/>
      </w:pPr>
      <w:r w:rsidRPr="0074796E">
        <w:rPr>
          <w:rtl/>
        </w:rPr>
        <w:br w:type="page"/>
      </w:r>
    </w:p>
    <w:p w:rsidR="004D1030" w:rsidRPr="0074796E" w:rsidRDefault="004D1030" w:rsidP="004D1030">
      <w:pPr>
        <w:pStyle w:val="a6"/>
        <w:keepNext/>
        <w:rPr>
          <w:rtl/>
        </w:rPr>
      </w:pPr>
      <w:bookmarkStart w:id="1" w:name="ET_subject_610763_2"/>
      <w:r w:rsidRPr="0074796E">
        <w:rPr>
          <w:rStyle w:val="TagStyle"/>
          <w:rtl/>
        </w:rPr>
        <w:lastRenderedPageBreak/>
        <w:t xml:space="preserve">&lt;&lt; נושא &gt;&gt; </w:t>
      </w:r>
      <w:r w:rsidRPr="0074796E">
        <w:rPr>
          <w:rtl/>
        </w:rPr>
        <w:t>הצעת חוק סדר הדין הפלילי (סמכויות אכיפה - מעצרים) (תיקון מס' 14) (איסור עבודה המאפשרת קשר קבוע או סדיר עם קטינים, אנשים עם מוגבלות שכלית או התפתחותית או חסרי ישע), התשע"ח-2018,  פ/4394/20 כ/794, הצעת ח"כ דוד ביטן</w:t>
      </w:r>
      <w:r w:rsidRPr="0074796E">
        <w:rPr>
          <w:rStyle w:val="TagStyle"/>
          <w:rtl/>
        </w:rPr>
        <w:t xml:space="preserve"> &lt;&lt; נושא &gt;&gt;</w:t>
      </w:r>
      <w:r w:rsidRPr="0074796E">
        <w:rPr>
          <w:rtl/>
        </w:rPr>
        <w:t xml:space="preserve"> </w:t>
      </w:r>
      <w:bookmarkEnd w:id="1"/>
    </w:p>
    <w:p w:rsidR="004D1030" w:rsidRDefault="004D1030" w:rsidP="004D1030">
      <w:pPr>
        <w:rPr>
          <w:rtl/>
        </w:rPr>
      </w:pPr>
    </w:p>
    <w:p w:rsidR="00041327" w:rsidRPr="0074796E" w:rsidRDefault="00041327" w:rsidP="004D1030">
      <w:pPr>
        <w:rPr>
          <w:rtl/>
        </w:rPr>
      </w:pPr>
    </w:p>
    <w:p w:rsidR="002B455D" w:rsidRPr="0074796E" w:rsidRDefault="002B455D" w:rsidP="002B455D">
      <w:pPr>
        <w:pStyle w:val="af6"/>
        <w:keepNext/>
        <w:rPr>
          <w:rtl/>
        </w:rPr>
      </w:pPr>
      <w:bookmarkStart w:id="2" w:name="ET_yor_5075_7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2"/>
    </w:p>
    <w:p w:rsidR="002B455D" w:rsidRPr="0074796E" w:rsidRDefault="002B455D" w:rsidP="002B455D">
      <w:pPr>
        <w:pStyle w:val="KeepWithNext"/>
        <w:rPr>
          <w:rtl/>
        </w:rPr>
      </w:pPr>
    </w:p>
    <w:p w:rsidR="00A502EC" w:rsidRPr="0074796E" w:rsidRDefault="00A502EC" w:rsidP="002B455D">
      <w:pPr>
        <w:rPr>
          <w:rtl/>
        </w:rPr>
      </w:pPr>
      <w:r w:rsidRPr="0074796E">
        <w:rPr>
          <w:rFonts w:hint="cs"/>
          <w:rtl/>
        </w:rPr>
        <w:t>שלום לכולם</w:t>
      </w:r>
      <w:r w:rsidR="00EA1A33" w:rsidRPr="0074796E">
        <w:rPr>
          <w:rFonts w:hint="cs"/>
          <w:rtl/>
        </w:rPr>
        <w:t>, אני מתכבדת לפתוח את ועדת החוקה, חוק ומשפט, אנחנו יוצאים לדרך. היועצת המשפטית, בבקשה.</w:t>
      </w:r>
    </w:p>
    <w:p w:rsidR="00A502EC" w:rsidRPr="0074796E" w:rsidRDefault="00A502EC" w:rsidP="002B455D">
      <w:pPr>
        <w:rPr>
          <w:rtl/>
        </w:rPr>
      </w:pPr>
    </w:p>
    <w:p w:rsidR="00A502EC" w:rsidRPr="0074796E" w:rsidRDefault="00A502EC" w:rsidP="00A502EC">
      <w:pPr>
        <w:pStyle w:val="a4"/>
        <w:keepNext/>
        <w:rPr>
          <w:rtl/>
        </w:rPr>
      </w:pPr>
      <w:bookmarkStart w:id="3" w:name="ET_speaker_נעמה_מנחמי_8"/>
      <w:r w:rsidRPr="0074796E">
        <w:rPr>
          <w:rStyle w:val="TagStyle"/>
          <w:rtl/>
        </w:rPr>
        <w:t xml:space="preserve"> &lt;&lt; דובר &gt;&gt; </w:t>
      </w:r>
      <w:r w:rsidRPr="0074796E">
        <w:rPr>
          <w:rtl/>
        </w:rPr>
        <w:t xml:space="preserve">נעמה </w:t>
      </w:r>
      <w:proofErr w:type="spellStart"/>
      <w:r w:rsidRPr="0074796E">
        <w:rPr>
          <w:rtl/>
        </w:rPr>
        <w:t>מנחמי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דובר &gt;&gt;</w:t>
      </w:r>
      <w:r w:rsidRPr="0074796E">
        <w:rPr>
          <w:rtl/>
        </w:rPr>
        <w:t xml:space="preserve"> </w:t>
      </w:r>
      <w:bookmarkEnd w:id="3"/>
    </w:p>
    <w:p w:rsidR="00A502EC" w:rsidRPr="0074796E" w:rsidRDefault="00A502EC" w:rsidP="00A502EC">
      <w:pPr>
        <w:pStyle w:val="KeepWithNext"/>
        <w:rPr>
          <w:rtl/>
        </w:rPr>
      </w:pPr>
    </w:p>
    <w:p w:rsidR="00EA1A33" w:rsidRPr="0074796E" w:rsidRDefault="00A502EC" w:rsidP="00EA1A33">
      <w:pPr>
        <w:rPr>
          <w:rtl/>
        </w:rPr>
      </w:pPr>
      <w:r w:rsidRPr="0074796E">
        <w:rPr>
          <w:rFonts w:hint="cs"/>
          <w:rtl/>
        </w:rPr>
        <w:t xml:space="preserve">אנחנו </w:t>
      </w:r>
      <w:r w:rsidR="00EA1A33" w:rsidRPr="0074796E">
        <w:rPr>
          <w:rFonts w:hint="cs"/>
          <w:rtl/>
        </w:rPr>
        <w:t>ב</w:t>
      </w:r>
      <w:r w:rsidR="00EA1A33" w:rsidRPr="0074796E">
        <w:rPr>
          <w:rtl/>
        </w:rPr>
        <w:t>הצעת חוק סדר הדין הפלילי (סמכויות אכיפה - מעצרים)</w:t>
      </w:r>
      <w:r w:rsidRPr="0074796E">
        <w:rPr>
          <w:rFonts w:hint="cs"/>
          <w:rtl/>
        </w:rPr>
        <w:t>, אנחנו בדיון לקראת הקריאה השנייה וה</w:t>
      </w:r>
      <w:r w:rsidR="00EA1A33" w:rsidRPr="0074796E">
        <w:rPr>
          <w:rFonts w:hint="cs"/>
          <w:rtl/>
        </w:rPr>
        <w:t>קריאה ה</w:t>
      </w:r>
      <w:r w:rsidRPr="0074796E">
        <w:rPr>
          <w:rFonts w:hint="cs"/>
          <w:rtl/>
        </w:rPr>
        <w:t>שלישית</w:t>
      </w:r>
      <w:r w:rsidR="00EA1A33" w:rsidRPr="0074796E">
        <w:rPr>
          <w:rFonts w:hint="cs"/>
          <w:rtl/>
        </w:rPr>
        <w:t>.</w:t>
      </w:r>
    </w:p>
    <w:p w:rsidR="00EA1A33" w:rsidRPr="0074796E" w:rsidRDefault="00EA1A33" w:rsidP="00EA1A33">
      <w:pPr>
        <w:rPr>
          <w:rtl/>
        </w:rPr>
      </w:pPr>
      <w:bookmarkStart w:id="4" w:name="_ETM_Q1_85912"/>
      <w:bookmarkEnd w:id="4"/>
    </w:p>
    <w:p w:rsidR="00A502EC" w:rsidRPr="0074796E" w:rsidRDefault="00A502EC" w:rsidP="00EA1A33">
      <w:pPr>
        <w:rPr>
          <w:rtl/>
        </w:rPr>
      </w:pPr>
      <w:bookmarkStart w:id="5" w:name="_ETM_Q1_86103"/>
      <w:bookmarkStart w:id="6" w:name="_ETM_Q1_86157"/>
      <w:bookmarkStart w:id="7" w:name="_ETM_Q1_86208"/>
      <w:bookmarkEnd w:id="5"/>
      <w:bookmarkEnd w:id="6"/>
      <w:bookmarkEnd w:id="7"/>
      <w:r w:rsidRPr="0074796E">
        <w:rPr>
          <w:rFonts w:hint="cs"/>
          <w:rtl/>
        </w:rPr>
        <w:t xml:space="preserve"> מאז הישיבה הקודמת</w:t>
      </w:r>
      <w:r w:rsidR="00EA1A33" w:rsidRPr="0074796E">
        <w:rPr>
          <w:rFonts w:hint="cs"/>
          <w:rtl/>
        </w:rPr>
        <w:t xml:space="preserve"> שהייתה לפני כחודשיים וחצי, </w:t>
      </w:r>
      <w:bookmarkStart w:id="8" w:name="_ETM_Q1_89226"/>
      <w:bookmarkEnd w:id="8"/>
      <w:r w:rsidR="00EA1A33" w:rsidRPr="0074796E">
        <w:rPr>
          <w:rFonts w:hint="cs"/>
          <w:rtl/>
        </w:rPr>
        <w:t xml:space="preserve">אם אני זוכרת נכון, </w:t>
      </w:r>
      <w:r w:rsidRPr="0074796E">
        <w:rPr>
          <w:rFonts w:hint="cs"/>
          <w:rtl/>
        </w:rPr>
        <w:t>נעשתה עוד עבודה במטרה לנסות להתמודד עם קושי שהעלתה המשטרה,</w:t>
      </w:r>
      <w:r w:rsidR="00EA1A33" w:rsidRPr="0074796E">
        <w:rPr>
          <w:rFonts w:hint="cs"/>
          <w:rtl/>
        </w:rPr>
        <w:t xml:space="preserve"> והוא </w:t>
      </w:r>
      <w:r w:rsidRPr="0074796E">
        <w:rPr>
          <w:rFonts w:hint="cs"/>
          <w:rtl/>
        </w:rPr>
        <w:t xml:space="preserve">שמי שנמצא </w:t>
      </w:r>
      <w:r w:rsidR="00EA1A33" w:rsidRPr="0074796E">
        <w:rPr>
          <w:rFonts w:hint="cs"/>
          <w:rtl/>
        </w:rPr>
        <w:t xml:space="preserve">כרגע </w:t>
      </w:r>
      <w:r w:rsidRPr="0074796E">
        <w:rPr>
          <w:rFonts w:hint="cs"/>
          <w:rtl/>
        </w:rPr>
        <w:t xml:space="preserve">בשלב שבו הוא טרם הורשע, </w:t>
      </w:r>
      <w:r w:rsidR="00EA1A33" w:rsidRPr="0074796E">
        <w:rPr>
          <w:rFonts w:hint="cs"/>
          <w:rtl/>
        </w:rPr>
        <w:t xml:space="preserve">עדיין עולה לכאורה </w:t>
      </w:r>
      <w:bookmarkStart w:id="9" w:name="_ETM_Q1_103674"/>
      <w:bookmarkEnd w:id="9"/>
      <w:r w:rsidR="00EA1A33" w:rsidRPr="0074796E">
        <w:rPr>
          <w:rFonts w:hint="cs"/>
          <w:rtl/>
        </w:rPr>
        <w:t xml:space="preserve">מנוסח החוק שהוא עדיין </w:t>
      </w:r>
      <w:r w:rsidRPr="0074796E">
        <w:rPr>
          <w:rFonts w:hint="cs"/>
          <w:rtl/>
        </w:rPr>
        <w:t xml:space="preserve">יכול לקבל אישור העסקה לעניין </w:t>
      </w:r>
      <w:r w:rsidR="00EA1A33" w:rsidRPr="0074796E">
        <w:rPr>
          <w:rFonts w:hint="cs"/>
          <w:rtl/>
        </w:rPr>
        <w:t xml:space="preserve">חוק מניעת העסקת עברייני </w:t>
      </w:r>
      <w:bookmarkStart w:id="10" w:name="_ETM_Q1_114634"/>
      <w:bookmarkEnd w:id="10"/>
      <w:r w:rsidR="00EA1A33" w:rsidRPr="0074796E">
        <w:rPr>
          <w:rFonts w:hint="cs"/>
          <w:rtl/>
        </w:rPr>
        <w:t>מין במקומות מסוימים.</w:t>
      </w:r>
    </w:p>
    <w:p w:rsidR="00EA1A33" w:rsidRPr="0074796E" w:rsidRDefault="00EA1A33" w:rsidP="00EA1A33">
      <w:pPr>
        <w:rPr>
          <w:rtl/>
        </w:rPr>
      </w:pPr>
      <w:bookmarkStart w:id="11" w:name="_ETM_Q1_119296"/>
      <w:bookmarkStart w:id="12" w:name="_ETM_Q1_119420"/>
      <w:bookmarkEnd w:id="11"/>
      <w:bookmarkEnd w:id="12"/>
    </w:p>
    <w:p w:rsidR="00E7259A" w:rsidRPr="0074796E" w:rsidRDefault="00E7259A" w:rsidP="007539A2">
      <w:pPr>
        <w:rPr>
          <w:rtl/>
        </w:rPr>
      </w:pPr>
      <w:r w:rsidRPr="0074796E">
        <w:rPr>
          <w:rFonts w:hint="cs"/>
          <w:rtl/>
        </w:rPr>
        <w:t>הקושי הזה</w:t>
      </w:r>
      <w:r w:rsidR="00EA1A33" w:rsidRPr="0074796E">
        <w:rPr>
          <w:rFonts w:hint="cs"/>
          <w:rtl/>
        </w:rPr>
        <w:t>, אני מקווה,</w:t>
      </w:r>
      <w:r w:rsidRPr="0074796E">
        <w:rPr>
          <w:rFonts w:hint="cs"/>
          <w:rtl/>
        </w:rPr>
        <w:t xml:space="preserve"> בא לידי מענה מסוים</w:t>
      </w:r>
      <w:r w:rsidR="00EA1A33" w:rsidRPr="0074796E">
        <w:rPr>
          <w:rFonts w:hint="cs"/>
          <w:rtl/>
        </w:rPr>
        <w:t xml:space="preserve"> </w:t>
      </w:r>
      <w:r w:rsidRPr="0074796E">
        <w:rPr>
          <w:rFonts w:hint="cs"/>
          <w:rtl/>
        </w:rPr>
        <w:t xml:space="preserve">בהצעה הנוספת לתיקון מה שכבר עבר בקריאה הראשונה, </w:t>
      </w:r>
      <w:r w:rsidR="007539A2" w:rsidRPr="0074796E">
        <w:rPr>
          <w:rFonts w:hint="cs"/>
          <w:rtl/>
        </w:rPr>
        <w:t>ו</w:t>
      </w:r>
      <w:r w:rsidRPr="0074796E">
        <w:rPr>
          <w:rFonts w:hint="cs"/>
          <w:rtl/>
        </w:rPr>
        <w:t>אני מקווה ש</w:t>
      </w:r>
      <w:r w:rsidR="007539A2" w:rsidRPr="0074796E">
        <w:rPr>
          <w:rFonts w:hint="cs"/>
          <w:rtl/>
        </w:rPr>
        <w:t xml:space="preserve">זה </w:t>
      </w:r>
      <w:r w:rsidRPr="0074796E">
        <w:rPr>
          <w:rFonts w:hint="cs"/>
          <w:rtl/>
        </w:rPr>
        <w:t>נמצא בפניכם</w:t>
      </w:r>
      <w:r w:rsidR="00EA1A33" w:rsidRPr="0074796E">
        <w:rPr>
          <w:rFonts w:hint="cs"/>
          <w:rtl/>
        </w:rPr>
        <w:t>.</w:t>
      </w:r>
      <w:r w:rsidRPr="0074796E">
        <w:rPr>
          <w:rFonts w:hint="cs"/>
          <w:rtl/>
        </w:rPr>
        <w:t xml:space="preserve"> הוא פורסם באתר</w:t>
      </w:r>
      <w:r w:rsidR="00EA1A33" w:rsidRPr="0074796E">
        <w:rPr>
          <w:rFonts w:hint="cs"/>
          <w:rtl/>
        </w:rPr>
        <w:t xml:space="preserve"> ונדמה לי שהוא </w:t>
      </w:r>
      <w:bookmarkStart w:id="13" w:name="_ETM_Q1_135615"/>
      <w:bookmarkEnd w:id="13"/>
      <w:r w:rsidR="00EA1A33" w:rsidRPr="0074796E">
        <w:rPr>
          <w:rFonts w:hint="cs"/>
          <w:rtl/>
        </w:rPr>
        <w:t xml:space="preserve">גם נמצא פה. אנחנו </w:t>
      </w:r>
      <w:r w:rsidRPr="0074796E">
        <w:rPr>
          <w:rFonts w:hint="cs"/>
          <w:rtl/>
        </w:rPr>
        <w:t>נעשה תיבה שכוללת ש</w:t>
      </w:r>
      <w:r w:rsidR="007539A2" w:rsidRPr="0074796E">
        <w:rPr>
          <w:rFonts w:hint="cs"/>
          <w:rtl/>
        </w:rPr>
        <w:t xml:space="preserve">גם </w:t>
      </w:r>
      <w:r w:rsidRPr="0074796E">
        <w:rPr>
          <w:rFonts w:hint="cs"/>
          <w:rtl/>
        </w:rPr>
        <w:t>בית המשפט</w:t>
      </w:r>
      <w:r w:rsidR="007539A2" w:rsidRPr="0074796E">
        <w:rPr>
          <w:rFonts w:hint="cs"/>
          <w:rtl/>
        </w:rPr>
        <w:t>,</w:t>
      </w:r>
      <w:r w:rsidRPr="0074796E">
        <w:rPr>
          <w:rFonts w:hint="cs"/>
          <w:rtl/>
        </w:rPr>
        <w:t xml:space="preserve"> כשהוא דן </w:t>
      </w:r>
      <w:r w:rsidR="00EA1A33" w:rsidRPr="0074796E">
        <w:rPr>
          <w:rFonts w:hint="cs"/>
          <w:rtl/>
        </w:rPr>
        <w:t xml:space="preserve">בהארכת מעצר או </w:t>
      </w:r>
      <w:r w:rsidRPr="0074796E">
        <w:rPr>
          <w:rFonts w:hint="cs"/>
          <w:rtl/>
        </w:rPr>
        <w:t>בתנאים חלופיים</w:t>
      </w:r>
      <w:r w:rsidR="007539A2" w:rsidRPr="0074796E">
        <w:rPr>
          <w:rFonts w:hint="cs"/>
          <w:rtl/>
        </w:rPr>
        <w:t>,</w:t>
      </w:r>
      <w:r w:rsidRPr="0074796E">
        <w:rPr>
          <w:rFonts w:hint="cs"/>
          <w:rtl/>
        </w:rPr>
        <w:t xml:space="preserve"> יוכל להוסיף לא רק איסור עבודה </w:t>
      </w:r>
      <w:r w:rsidR="007539A2" w:rsidRPr="0074796E">
        <w:rPr>
          <w:rFonts w:hint="cs"/>
          <w:rtl/>
        </w:rPr>
        <w:t>ב</w:t>
      </w:r>
      <w:r w:rsidRPr="0074796E">
        <w:rPr>
          <w:rFonts w:hint="cs"/>
          <w:rtl/>
        </w:rPr>
        <w:t xml:space="preserve">מוסד כלשהו, אלא </w:t>
      </w:r>
      <w:r w:rsidR="00EA1A33" w:rsidRPr="0074796E">
        <w:rPr>
          <w:rFonts w:hint="cs"/>
          <w:rtl/>
        </w:rPr>
        <w:t xml:space="preserve">גם </w:t>
      </w:r>
      <w:r w:rsidRPr="0074796E">
        <w:rPr>
          <w:rFonts w:hint="cs"/>
          <w:rtl/>
        </w:rPr>
        <w:t>אי</w:t>
      </w:r>
      <w:r w:rsidR="00EA1A33" w:rsidRPr="0074796E">
        <w:rPr>
          <w:rFonts w:hint="cs"/>
          <w:rtl/>
        </w:rPr>
        <w:t>-</w:t>
      </w:r>
      <w:r w:rsidRPr="0074796E">
        <w:rPr>
          <w:rFonts w:hint="cs"/>
          <w:rtl/>
        </w:rPr>
        <w:t>מתן אי</w:t>
      </w:r>
      <w:r w:rsidR="00EA1A33" w:rsidRPr="0074796E">
        <w:rPr>
          <w:rFonts w:hint="cs"/>
          <w:rtl/>
        </w:rPr>
        <w:t>ש</w:t>
      </w:r>
      <w:r w:rsidRPr="0074796E">
        <w:rPr>
          <w:rFonts w:hint="cs"/>
          <w:rtl/>
        </w:rPr>
        <w:t>ור העסקה.</w:t>
      </w:r>
    </w:p>
    <w:p w:rsidR="00E7259A" w:rsidRPr="0074796E" w:rsidRDefault="00E7259A" w:rsidP="00A502EC">
      <w:pPr>
        <w:rPr>
          <w:rtl/>
        </w:rPr>
      </w:pPr>
    </w:p>
    <w:p w:rsidR="007539A2" w:rsidRPr="0074796E" w:rsidRDefault="00E7259A" w:rsidP="00EA1A33">
      <w:pPr>
        <w:rPr>
          <w:rtl/>
        </w:rPr>
      </w:pPr>
      <w:r w:rsidRPr="0074796E">
        <w:rPr>
          <w:rFonts w:hint="cs"/>
          <w:rtl/>
        </w:rPr>
        <w:t>אני התחייבתי</w:t>
      </w:r>
      <w:r w:rsidR="00EA1A33" w:rsidRPr="0074796E">
        <w:rPr>
          <w:rFonts w:hint="cs"/>
          <w:rtl/>
        </w:rPr>
        <w:t>,</w:t>
      </w:r>
      <w:r w:rsidRPr="0074796E">
        <w:rPr>
          <w:rFonts w:hint="cs"/>
          <w:rtl/>
        </w:rPr>
        <w:t xml:space="preserve"> ובשמחה אעשה את זה, </w:t>
      </w:r>
      <w:r w:rsidR="00EA1A33" w:rsidRPr="0074796E">
        <w:rPr>
          <w:rFonts w:hint="cs"/>
          <w:rtl/>
        </w:rPr>
        <w:t>ל</w:t>
      </w:r>
      <w:r w:rsidRPr="0074796E">
        <w:rPr>
          <w:rFonts w:hint="cs"/>
          <w:rtl/>
        </w:rPr>
        <w:t xml:space="preserve">ציין את עמדת הפרקליטות שלא נמצאת כאן, </w:t>
      </w:r>
      <w:r w:rsidR="00EA1A33" w:rsidRPr="0074796E">
        <w:rPr>
          <w:rFonts w:hint="cs"/>
          <w:rtl/>
        </w:rPr>
        <w:t>והיא</w:t>
      </w:r>
      <w:r w:rsidR="007539A2" w:rsidRPr="0074796E">
        <w:rPr>
          <w:rFonts w:hint="cs"/>
          <w:rtl/>
        </w:rPr>
        <w:t>,</w:t>
      </w:r>
      <w:r w:rsidR="00EA1A33" w:rsidRPr="0074796E">
        <w:rPr>
          <w:rFonts w:hint="cs"/>
          <w:rtl/>
        </w:rPr>
        <w:t xml:space="preserve"> </w:t>
      </w:r>
      <w:bookmarkStart w:id="14" w:name="_ETM_Q1_167266"/>
      <w:bookmarkEnd w:id="14"/>
      <w:r w:rsidRPr="0074796E">
        <w:rPr>
          <w:rFonts w:hint="cs"/>
          <w:rtl/>
        </w:rPr>
        <w:t>שהם חוששים</w:t>
      </w:r>
      <w:r w:rsidR="00EA1A33" w:rsidRPr="0074796E">
        <w:rPr>
          <w:rFonts w:hint="cs"/>
          <w:rtl/>
        </w:rPr>
        <w:t xml:space="preserve"> </w:t>
      </w:r>
      <w:r w:rsidRPr="0074796E">
        <w:rPr>
          <w:rFonts w:hint="cs"/>
          <w:rtl/>
        </w:rPr>
        <w:t xml:space="preserve">שהצורך בבקשה </w:t>
      </w:r>
      <w:r w:rsidR="00EA1A33" w:rsidRPr="0074796E">
        <w:rPr>
          <w:rFonts w:hint="cs"/>
          <w:rtl/>
        </w:rPr>
        <w:t>מפורשת מ</w:t>
      </w:r>
      <w:r w:rsidRPr="0074796E">
        <w:rPr>
          <w:rFonts w:hint="cs"/>
          <w:rtl/>
        </w:rPr>
        <w:t>בית המשפט לאי</w:t>
      </w:r>
      <w:r w:rsidR="00EA1A33" w:rsidRPr="0074796E">
        <w:rPr>
          <w:rFonts w:hint="cs"/>
          <w:rtl/>
        </w:rPr>
        <w:t>-</w:t>
      </w:r>
      <w:r w:rsidRPr="0074796E">
        <w:rPr>
          <w:rFonts w:hint="cs"/>
          <w:rtl/>
        </w:rPr>
        <w:t>מתן אישור העסקה עלול להביא לכך שבחלק מהמקרים, אם הפרקליט ישכח</w:t>
      </w:r>
      <w:r w:rsidR="00EA1A33" w:rsidRPr="0074796E">
        <w:rPr>
          <w:rFonts w:hint="cs"/>
          <w:rtl/>
        </w:rPr>
        <w:t>,</w:t>
      </w:r>
      <w:r w:rsidRPr="0074796E">
        <w:rPr>
          <w:rFonts w:hint="cs"/>
          <w:rtl/>
        </w:rPr>
        <w:t xml:space="preserve"> הדברים י</w:t>
      </w:r>
      <w:r w:rsidR="00EA1A33" w:rsidRPr="0074796E">
        <w:rPr>
          <w:rFonts w:hint="cs"/>
          <w:rtl/>
        </w:rPr>
        <w:t>י</w:t>
      </w:r>
      <w:r w:rsidRPr="0074796E">
        <w:rPr>
          <w:rFonts w:hint="cs"/>
          <w:rtl/>
        </w:rPr>
        <w:t xml:space="preserve">פלו בין הכיסאות. </w:t>
      </w:r>
    </w:p>
    <w:p w:rsidR="007539A2" w:rsidRPr="0074796E" w:rsidRDefault="007539A2" w:rsidP="00EA1A33">
      <w:pPr>
        <w:rPr>
          <w:rtl/>
        </w:rPr>
      </w:pPr>
    </w:p>
    <w:p w:rsidR="00E7259A" w:rsidRPr="0074796E" w:rsidRDefault="00E7259A" w:rsidP="00EA1A33">
      <w:pPr>
        <w:rPr>
          <w:rtl/>
        </w:rPr>
      </w:pPr>
      <w:r w:rsidRPr="0074796E">
        <w:rPr>
          <w:rFonts w:hint="cs"/>
          <w:rtl/>
        </w:rPr>
        <w:t>זאת העמדה של הפרקליטות</w:t>
      </w:r>
      <w:r w:rsidR="00EA1A33" w:rsidRPr="0074796E">
        <w:rPr>
          <w:rFonts w:hint="cs"/>
          <w:rtl/>
        </w:rPr>
        <w:t>.</w:t>
      </w:r>
      <w:r w:rsidRPr="0074796E">
        <w:rPr>
          <w:rFonts w:hint="cs"/>
          <w:rtl/>
        </w:rPr>
        <w:t xml:space="preserve"> הבטחתי שאביא אותה בפני הוועדה, וכך אני עושה. הוועדה יכולה לשקול </w:t>
      </w:r>
      <w:r w:rsidR="00EA1A33" w:rsidRPr="0074796E">
        <w:rPr>
          <w:rFonts w:hint="cs"/>
          <w:rtl/>
        </w:rPr>
        <w:t>ה</w:t>
      </w:r>
      <w:r w:rsidRPr="0074796E">
        <w:rPr>
          <w:rFonts w:hint="cs"/>
          <w:rtl/>
        </w:rPr>
        <w:t>אם זה טיעון</w:t>
      </w:r>
      <w:r w:rsidR="00EA1A33" w:rsidRPr="0074796E">
        <w:rPr>
          <w:rFonts w:hint="cs"/>
          <w:rtl/>
        </w:rPr>
        <w:t xml:space="preserve"> מספיק בשביל להשאיר את המצב הקיים, </w:t>
      </w:r>
      <w:bookmarkStart w:id="15" w:name="_ETM_Q1_204036"/>
      <w:bookmarkEnd w:id="15"/>
      <w:r w:rsidR="00EA1A33" w:rsidRPr="0074796E">
        <w:rPr>
          <w:rFonts w:hint="cs"/>
          <w:rtl/>
        </w:rPr>
        <w:t xml:space="preserve">שהוא בעיניי קצת יותר קשה, והוא שהחוק לא נוקט בלשון </w:t>
      </w:r>
      <w:bookmarkStart w:id="16" w:name="_ETM_Q1_211813"/>
      <w:bookmarkEnd w:id="16"/>
      <w:r w:rsidR="00EA1A33" w:rsidRPr="0074796E">
        <w:rPr>
          <w:rFonts w:hint="cs"/>
          <w:rtl/>
        </w:rPr>
        <w:t xml:space="preserve">ספציפית שמאפשרת למשטרה למנוע את אישור ההעסקה, גם כשמהותית, בפרט </w:t>
      </w:r>
      <w:bookmarkStart w:id="17" w:name="_ETM_Q1_220922"/>
      <w:bookmarkEnd w:id="17"/>
      <w:r w:rsidR="00EA1A33" w:rsidRPr="0074796E">
        <w:rPr>
          <w:rFonts w:hint="cs"/>
          <w:rtl/>
        </w:rPr>
        <w:t xml:space="preserve">כשזה עבר שופט, יכול להיות שבהחלט ראוי לעשות את זה. </w:t>
      </w:r>
      <w:bookmarkStart w:id="18" w:name="_ETM_Q1_225921"/>
      <w:bookmarkEnd w:id="18"/>
      <w:r w:rsidR="00EA1A33" w:rsidRPr="0074796E">
        <w:rPr>
          <w:rFonts w:hint="cs"/>
          <w:rtl/>
        </w:rPr>
        <w:t>כאן אנחנו נמצאים.</w:t>
      </w:r>
    </w:p>
    <w:p w:rsidR="00EA1A33" w:rsidRPr="0074796E" w:rsidRDefault="00EA1A33" w:rsidP="00EA1A33">
      <w:pPr>
        <w:rPr>
          <w:rtl/>
        </w:rPr>
      </w:pPr>
    </w:p>
    <w:p w:rsidR="00993DF9" w:rsidRPr="0074796E" w:rsidRDefault="00993DF9" w:rsidP="00993DF9">
      <w:pPr>
        <w:pStyle w:val="af6"/>
        <w:keepNext/>
        <w:rPr>
          <w:rtl/>
        </w:rPr>
      </w:pPr>
      <w:r w:rsidRPr="0074796E">
        <w:rPr>
          <w:rStyle w:val="TagStyle"/>
          <w:rtl/>
        </w:rPr>
        <w:t xml:space="preserve">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</w:p>
    <w:p w:rsidR="00993DF9" w:rsidRPr="0074796E" w:rsidRDefault="00993DF9" w:rsidP="00993DF9">
      <w:pPr>
        <w:pStyle w:val="KeepWithNext"/>
        <w:rPr>
          <w:rtl/>
        </w:rPr>
      </w:pPr>
    </w:p>
    <w:p w:rsidR="00993DF9" w:rsidRPr="0074796E" w:rsidRDefault="00DE6DEB" w:rsidP="007539A2">
      <w:pPr>
        <w:rPr>
          <w:rtl/>
        </w:rPr>
      </w:pPr>
      <w:r w:rsidRPr="0074796E">
        <w:rPr>
          <w:rFonts w:hint="cs"/>
          <w:rtl/>
        </w:rPr>
        <w:t xml:space="preserve">אם </w:t>
      </w:r>
      <w:r w:rsidR="00993DF9" w:rsidRPr="0074796E">
        <w:rPr>
          <w:rFonts w:hint="cs"/>
          <w:rtl/>
        </w:rPr>
        <w:t>יש מישהו</w:t>
      </w:r>
      <w:r w:rsidRPr="0074796E">
        <w:rPr>
          <w:rFonts w:hint="cs"/>
          <w:rtl/>
        </w:rPr>
        <w:t xml:space="preserve"> </w:t>
      </w:r>
      <w:r w:rsidR="00993DF9" w:rsidRPr="0074796E">
        <w:rPr>
          <w:rFonts w:hint="cs"/>
          <w:rtl/>
        </w:rPr>
        <w:t xml:space="preserve">שמתנגד, </w:t>
      </w:r>
      <w:r w:rsidRPr="0074796E">
        <w:rPr>
          <w:rFonts w:hint="cs"/>
          <w:rtl/>
        </w:rPr>
        <w:t>ש</w:t>
      </w:r>
      <w:r w:rsidR="00993DF9" w:rsidRPr="0074796E">
        <w:rPr>
          <w:rFonts w:hint="cs"/>
          <w:rtl/>
        </w:rPr>
        <w:t xml:space="preserve">רוצה להעיר, </w:t>
      </w:r>
      <w:r w:rsidRPr="0074796E">
        <w:rPr>
          <w:rFonts w:hint="cs"/>
          <w:rtl/>
        </w:rPr>
        <w:t>ש</w:t>
      </w:r>
      <w:r w:rsidR="00993DF9" w:rsidRPr="0074796E">
        <w:rPr>
          <w:rFonts w:hint="cs"/>
          <w:rtl/>
        </w:rPr>
        <w:t>רוצה להסתייג, זו ההזדמנות או לעד יידום.</w:t>
      </w:r>
    </w:p>
    <w:p w:rsidR="00993DF9" w:rsidRPr="0074796E" w:rsidRDefault="00993DF9" w:rsidP="00993DF9">
      <w:pPr>
        <w:rPr>
          <w:rtl/>
        </w:rPr>
      </w:pPr>
    </w:p>
    <w:p w:rsidR="00993DF9" w:rsidRPr="0074796E" w:rsidRDefault="00993DF9" w:rsidP="00993DF9">
      <w:pPr>
        <w:pStyle w:val="a4"/>
        <w:keepNext/>
        <w:rPr>
          <w:rtl/>
        </w:rPr>
      </w:pPr>
      <w:bookmarkStart w:id="19" w:name="ET_speaker_נעמה_מנחמי_11"/>
      <w:r w:rsidRPr="0074796E">
        <w:rPr>
          <w:rStyle w:val="TagStyle"/>
          <w:rtl/>
        </w:rPr>
        <w:t xml:space="preserve"> &lt;&lt; דובר &gt;&gt; </w:t>
      </w:r>
      <w:r w:rsidRPr="0074796E">
        <w:rPr>
          <w:rtl/>
        </w:rPr>
        <w:t xml:space="preserve">נעמה </w:t>
      </w:r>
      <w:proofErr w:type="spellStart"/>
      <w:r w:rsidRPr="0074796E">
        <w:rPr>
          <w:rtl/>
        </w:rPr>
        <w:t>מנחמי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דובר &gt;&gt;</w:t>
      </w:r>
      <w:r w:rsidRPr="0074796E">
        <w:rPr>
          <w:rtl/>
        </w:rPr>
        <w:t xml:space="preserve"> </w:t>
      </w:r>
      <w:bookmarkEnd w:id="19"/>
    </w:p>
    <w:p w:rsidR="00993DF9" w:rsidRPr="0074796E" w:rsidRDefault="00993DF9" w:rsidP="00993DF9">
      <w:pPr>
        <w:pStyle w:val="KeepWithNext"/>
        <w:rPr>
          <w:rtl/>
        </w:rPr>
      </w:pPr>
    </w:p>
    <w:p w:rsidR="00993DF9" w:rsidRPr="0074796E" w:rsidRDefault="00993DF9" w:rsidP="00DE6DEB">
      <w:pPr>
        <w:rPr>
          <w:rtl/>
        </w:rPr>
      </w:pPr>
      <w:r w:rsidRPr="0074796E">
        <w:rPr>
          <w:rFonts w:hint="cs"/>
          <w:rtl/>
        </w:rPr>
        <w:t>אני אקרא את הנוסח המשול</w:t>
      </w:r>
      <w:r w:rsidR="00DE6DEB" w:rsidRPr="0074796E">
        <w:rPr>
          <w:rFonts w:hint="cs"/>
          <w:rtl/>
        </w:rPr>
        <w:t>ב</w:t>
      </w:r>
      <w:r w:rsidR="00421254" w:rsidRPr="0074796E">
        <w:rPr>
          <w:rFonts w:hint="cs"/>
          <w:rtl/>
        </w:rPr>
        <w:t xml:space="preserve"> שאני מציעה, כדי שלכולנו </w:t>
      </w:r>
      <w:bookmarkStart w:id="20" w:name="_ETM_Q1_244974"/>
      <w:bookmarkEnd w:id="20"/>
      <w:r w:rsidR="00421254" w:rsidRPr="0074796E">
        <w:rPr>
          <w:rFonts w:hint="cs"/>
          <w:rtl/>
        </w:rPr>
        <w:t xml:space="preserve">יהיה ברור. אני קוראת את הנוסח המשולב, כדי שיהיה קל </w:t>
      </w:r>
      <w:bookmarkStart w:id="21" w:name="_ETM_Q1_249846"/>
      <w:bookmarkEnd w:id="21"/>
      <w:r w:rsidR="00421254" w:rsidRPr="0074796E">
        <w:rPr>
          <w:rFonts w:hint="cs"/>
          <w:rtl/>
        </w:rPr>
        <w:t xml:space="preserve">יותר </w:t>
      </w:r>
      <w:r w:rsidR="00DC2AF4" w:rsidRPr="0074796E">
        <w:rPr>
          <w:rFonts w:hint="cs"/>
          <w:rtl/>
        </w:rPr>
        <w:t>להבין.</w:t>
      </w:r>
    </w:p>
    <w:p w:rsidR="00DC2AF4" w:rsidRPr="0074796E" w:rsidRDefault="00DC2AF4" w:rsidP="00DE6DEB">
      <w:pPr>
        <w:rPr>
          <w:rtl/>
        </w:rPr>
      </w:pPr>
      <w:bookmarkStart w:id="22" w:name="_ETM_Q1_250030"/>
      <w:bookmarkStart w:id="23" w:name="_ETM_Q1_250150"/>
      <w:bookmarkEnd w:id="22"/>
      <w:bookmarkEnd w:id="23"/>
    </w:p>
    <w:p w:rsidR="00DC2AF4" w:rsidRPr="0074796E" w:rsidRDefault="00DC2AF4" w:rsidP="00DC2AF4">
      <w:pPr>
        <w:rPr>
          <w:rtl/>
        </w:rPr>
      </w:pPr>
      <w:bookmarkStart w:id="24" w:name="_ETM_Q1_250629"/>
      <w:bookmarkStart w:id="25" w:name="_ETM_Q1_250707"/>
      <w:bookmarkEnd w:id="24"/>
      <w:bookmarkEnd w:id="25"/>
      <w:r w:rsidRPr="0074796E">
        <w:rPr>
          <w:rFonts w:hint="cs"/>
          <w:rtl/>
        </w:rPr>
        <w:t xml:space="preserve">אנחנו בסעיף </w:t>
      </w:r>
      <w:r w:rsidRPr="0074796E">
        <w:rPr>
          <w:rtl/>
        </w:rPr>
        <w:t xml:space="preserve">48. (א) </w:t>
      </w:r>
      <w:r w:rsidRPr="0074796E">
        <w:rPr>
          <w:rFonts w:hint="cs"/>
          <w:rtl/>
        </w:rPr>
        <w:t>"</w:t>
      </w:r>
      <w:r w:rsidRPr="0074796E">
        <w:rPr>
          <w:rtl/>
        </w:rPr>
        <w:t>שחרור בערובה הוא על תנאי שהמשוחרר יתייצב לחקירה, לדיון במשפטו או בערעור, או לנשיאת עונשו, בכל מועד שיידרש, וכן שיימנע מלשבש הליכי משפט; בית המשפט רשאי להוסיף תנאים, לפרק זמן שיקבע, ככל שימצא לנכון, לרבות</w:t>
      </w:r>
      <w:r w:rsidRPr="0074796E">
        <w:t>:</w:t>
      </w:r>
      <w:r w:rsidRPr="0074796E">
        <w:rPr>
          <w:rFonts w:hint="cs"/>
          <w:rtl/>
        </w:rPr>
        <w:t xml:space="preserve"> </w:t>
      </w:r>
      <w:r w:rsidRPr="0074796E">
        <w:t>(10) </w:t>
      </w:r>
      <w:r w:rsidRPr="0074796E">
        <w:rPr>
          <w:rFonts w:hint="cs"/>
          <w:rtl/>
        </w:rPr>
        <w:t xml:space="preserve"> </w:t>
      </w:r>
      <w:r w:rsidRPr="0074796E">
        <w:rPr>
          <w:rtl/>
        </w:rPr>
        <w:t>איסור המשך עיסוק הקשור בעבירה</w:t>
      </w:r>
      <w:r w:rsidRPr="0074796E">
        <w:rPr>
          <w:rFonts w:hint="cs"/>
          <w:rtl/>
        </w:rPr>
        <w:t xml:space="preserve"> לרבות איסור עבודה במוסד" </w:t>
      </w:r>
      <w:r w:rsidRPr="0074796E">
        <w:rPr>
          <w:rtl/>
        </w:rPr>
        <w:t>–</w:t>
      </w:r>
      <w:r w:rsidRPr="0074796E">
        <w:rPr>
          <w:rFonts w:hint="cs"/>
          <w:rtl/>
        </w:rPr>
        <w:t xml:space="preserve"> והתוספת </w:t>
      </w:r>
      <w:bookmarkStart w:id="26" w:name="_ETM_Q1_270345"/>
      <w:bookmarkEnd w:id="26"/>
      <w:r w:rsidRPr="0074796E">
        <w:rPr>
          <w:rFonts w:hint="cs"/>
          <w:rtl/>
        </w:rPr>
        <w:t xml:space="preserve">החדשה היא 'ואי מתן אישור העסקה'" </w:t>
      </w:r>
      <w:r w:rsidRPr="0074796E">
        <w:rPr>
          <w:rFonts w:hint="eastAsia"/>
        </w:rPr>
        <w:t>–</w:t>
      </w:r>
      <w:r w:rsidRPr="0074796E">
        <w:rPr>
          <w:rFonts w:hint="cs"/>
          <w:rtl/>
        </w:rPr>
        <w:t xml:space="preserve"> ואי מתן אישור העסקה</w:t>
      </w:r>
      <w:r w:rsidRPr="0074796E">
        <w:rPr>
          <w:rtl/>
        </w:rPr>
        <w:t>, כאשר מתקיים יסוד סביר לחשש שהמשך העיסוק מהווה סכנה לב</w:t>
      </w:r>
      <w:r w:rsidRPr="0074796E">
        <w:rPr>
          <w:rFonts w:hint="cs"/>
          <w:rtl/>
        </w:rPr>
        <w:t>י</w:t>
      </w:r>
      <w:r w:rsidRPr="0074796E">
        <w:rPr>
          <w:rtl/>
        </w:rPr>
        <w:t>טחון הציבור, או עלול להקל על ביצוע עבירה דומה</w:t>
      </w:r>
      <w:r w:rsidRPr="0074796E">
        <w:t>;</w:t>
      </w:r>
      <w:r w:rsidRPr="0074796E">
        <w:rPr>
          <w:rtl/>
        </w:rPr>
        <w:t xml:space="preserve"> </w:t>
      </w:r>
      <w:r w:rsidRPr="0074796E">
        <w:rPr>
          <w:rFonts w:hint="cs"/>
          <w:rtl/>
        </w:rPr>
        <w:t>בפסקה זו, "אישור העסקה", "מוסד" ו"עבודה" – כהגדרתם בחוק למניעת העסקה של עברייני מין במוסדות מסוימים, התשס"א-2001".</w:t>
      </w:r>
    </w:p>
    <w:p w:rsidR="00421254" w:rsidRPr="0074796E" w:rsidRDefault="00421254" w:rsidP="00DC2AF4">
      <w:pPr>
        <w:rPr>
          <w:rtl/>
        </w:rPr>
      </w:pPr>
      <w:bookmarkStart w:id="27" w:name="_ETM_Q1_288402"/>
      <w:bookmarkStart w:id="28" w:name="_ETM_Q1_288521"/>
      <w:bookmarkEnd w:id="27"/>
      <w:bookmarkEnd w:id="28"/>
    </w:p>
    <w:p w:rsidR="00DC2AF4" w:rsidRPr="0074796E" w:rsidRDefault="00DC2AF4" w:rsidP="00DC2AF4">
      <w:pPr>
        <w:pStyle w:val="af9"/>
        <w:keepNext/>
        <w:rPr>
          <w:rtl/>
        </w:rPr>
      </w:pPr>
      <w:bookmarkStart w:id="29" w:name="ET_guest_דקלה_פוגל_23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29"/>
    </w:p>
    <w:p w:rsidR="00DC2AF4" w:rsidRPr="0074796E" w:rsidRDefault="00DC2AF4" w:rsidP="00DC2AF4">
      <w:pPr>
        <w:pStyle w:val="KeepWithNext"/>
        <w:rPr>
          <w:rtl/>
        </w:rPr>
      </w:pPr>
    </w:p>
    <w:p w:rsidR="00DC2AF4" w:rsidRPr="0074796E" w:rsidRDefault="00DC2AF4" w:rsidP="00DC2AF4">
      <w:pPr>
        <w:rPr>
          <w:rtl/>
        </w:rPr>
      </w:pPr>
      <w:r w:rsidRPr="0074796E">
        <w:rPr>
          <w:rFonts w:hint="cs"/>
          <w:rtl/>
        </w:rPr>
        <w:t xml:space="preserve">אני מהייעוץ המשפטי של </w:t>
      </w:r>
      <w:bookmarkStart w:id="30" w:name="_ETM_Q1_292705"/>
      <w:bookmarkEnd w:id="30"/>
      <w:r w:rsidRPr="0074796E">
        <w:rPr>
          <w:rFonts w:hint="cs"/>
          <w:rtl/>
        </w:rPr>
        <w:t xml:space="preserve">משטרת ישראל. </w:t>
      </w:r>
      <w:r w:rsidR="00993DF9" w:rsidRPr="0074796E">
        <w:rPr>
          <w:rFonts w:hint="cs"/>
          <w:rtl/>
        </w:rPr>
        <w:t xml:space="preserve">ראשית, אנחנו לא מדברים על אישור העסקה, אלא על אישור המשטרה, כפי שמופיע בחוק. </w:t>
      </w:r>
    </w:p>
    <w:p w:rsidR="00DC2AF4" w:rsidRPr="0074796E" w:rsidRDefault="00DC2AF4" w:rsidP="00DC2AF4">
      <w:pPr>
        <w:rPr>
          <w:rtl/>
        </w:rPr>
      </w:pPr>
      <w:bookmarkStart w:id="31" w:name="_ETM_Q1_302736"/>
      <w:bookmarkStart w:id="32" w:name="_ETM_Q1_302827"/>
      <w:bookmarkEnd w:id="31"/>
      <w:bookmarkEnd w:id="32"/>
    </w:p>
    <w:p w:rsidR="00993DF9" w:rsidRPr="0074796E" w:rsidRDefault="00DC2AF4" w:rsidP="00DC2AF4">
      <w:pPr>
        <w:rPr>
          <w:rtl/>
        </w:rPr>
      </w:pPr>
      <w:bookmarkStart w:id="33" w:name="_ETM_Q1_302896"/>
      <w:bookmarkStart w:id="34" w:name="_ETM_Q1_302961"/>
      <w:bookmarkEnd w:id="33"/>
      <w:bookmarkEnd w:id="34"/>
      <w:r w:rsidRPr="0074796E">
        <w:rPr>
          <w:rFonts w:hint="cs"/>
          <w:rtl/>
        </w:rPr>
        <w:t>אני חייבת לומר ש</w:t>
      </w:r>
      <w:r w:rsidR="00993DF9" w:rsidRPr="0074796E">
        <w:rPr>
          <w:rFonts w:hint="cs"/>
          <w:rtl/>
        </w:rPr>
        <w:t>לנו היה מאוד ברור ש</w:t>
      </w:r>
      <w:r w:rsidR="009C319E" w:rsidRPr="0074796E">
        <w:rPr>
          <w:rFonts w:hint="cs"/>
          <w:rtl/>
        </w:rPr>
        <w:t>ברגע שמתקיים - - -</w:t>
      </w:r>
    </w:p>
    <w:p w:rsidR="009C319E" w:rsidRPr="0074796E" w:rsidRDefault="009C319E" w:rsidP="00DC2AF4">
      <w:pPr>
        <w:rPr>
          <w:rtl/>
        </w:rPr>
      </w:pPr>
      <w:bookmarkStart w:id="35" w:name="_ETM_Q1_305791"/>
      <w:bookmarkStart w:id="36" w:name="_ETM_Q1_305865"/>
      <w:bookmarkEnd w:id="35"/>
      <w:bookmarkEnd w:id="36"/>
    </w:p>
    <w:p w:rsidR="009C319E" w:rsidRPr="0074796E" w:rsidRDefault="009C319E" w:rsidP="009C319E">
      <w:pPr>
        <w:pStyle w:val="af6"/>
        <w:keepNext/>
        <w:rPr>
          <w:rtl/>
        </w:rPr>
      </w:pPr>
      <w:bookmarkStart w:id="37" w:name="ET_yor_5075_24"/>
      <w:r w:rsidRPr="0074796E">
        <w:rPr>
          <w:rStyle w:val="TagStyle"/>
          <w:rtl/>
        </w:rPr>
        <w:lastRenderedPageBreak/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37"/>
    </w:p>
    <w:p w:rsidR="009C319E" w:rsidRPr="0074796E" w:rsidRDefault="009C319E" w:rsidP="009C319E">
      <w:pPr>
        <w:pStyle w:val="KeepWithNext"/>
        <w:rPr>
          <w:rtl/>
        </w:rPr>
      </w:pPr>
    </w:p>
    <w:p w:rsidR="009C319E" w:rsidRPr="0074796E" w:rsidRDefault="009C319E" w:rsidP="009C319E">
      <w:pPr>
        <w:rPr>
          <w:rtl/>
        </w:rPr>
      </w:pPr>
      <w:bookmarkStart w:id="38" w:name="_ETM_Q1_307990"/>
      <w:bookmarkEnd w:id="38"/>
      <w:r w:rsidRPr="0074796E">
        <w:rPr>
          <w:rFonts w:hint="cs"/>
          <w:rtl/>
        </w:rPr>
        <w:t>אישור המשטרה להמשך עיסוקם?</w:t>
      </w:r>
      <w:r w:rsidRPr="0074796E">
        <w:rPr>
          <w:rtl/>
        </w:rPr>
        <w:t xml:space="preserve">  </w:t>
      </w:r>
    </w:p>
    <w:p w:rsidR="00993DF9" w:rsidRPr="0074796E" w:rsidRDefault="00993DF9" w:rsidP="00993DF9">
      <w:pPr>
        <w:rPr>
          <w:rtl/>
        </w:rPr>
      </w:pPr>
    </w:p>
    <w:p w:rsidR="009C319E" w:rsidRPr="0074796E" w:rsidRDefault="009C319E" w:rsidP="009C319E">
      <w:pPr>
        <w:pStyle w:val="af9"/>
        <w:keepNext/>
        <w:rPr>
          <w:rtl/>
        </w:rPr>
      </w:pPr>
      <w:bookmarkStart w:id="39" w:name="_ETM_Q1_311187"/>
      <w:bookmarkStart w:id="40" w:name="ET_guest_דקלה_פוגל_25"/>
      <w:bookmarkEnd w:id="39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40"/>
    </w:p>
    <w:p w:rsidR="009C319E" w:rsidRPr="0074796E" w:rsidRDefault="009C319E" w:rsidP="009C319E">
      <w:pPr>
        <w:pStyle w:val="KeepWithNext"/>
        <w:rPr>
          <w:rtl/>
        </w:rPr>
      </w:pPr>
    </w:p>
    <w:p w:rsidR="009C319E" w:rsidRPr="0074796E" w:rsidRDefault="009C319E" w:rsidP="009C319E">
      <w:pPr>
        <w:rPr>
          <w:rtl/>
        </w:rPr>
      </w:pPr>
      <w:bookmarkStart w:id="41" w:name="_ETM_Q1_311848"/>
      <w:bookmarkStart w:id="42" w:name="_ETM_Q1_311921"/>
      <w:bookmarkEnd w:id="41"/>
      <w:bookmarkEnd w:id="42"/>
      <w:r w:rsidRPr="0074796E">
        <w:rPr>
          <w:rFonts w:hint="cs"/>
          <w:rtl/>
        </w:rPr>
        <w:t>אישור המשטרה, לא אישור העסקה.</w:t>
      </w:r>
    </w:p>
    <w:p w:rsidR="009C319E" w:rsidRPr="0074796E" w:rsidRDefault="009C319E" w:rsidP="009C319E">
      <w:pPr>
        <w:rPr>
          <w:rtl/>
        </w:rPr>
      </w:pPr>
      <w:bookmarkStart w:id="43" w:name="_ETM_Q1_312504"/>
      <w:bookmarkStart w:id="44" w:name="_ETM_Q1_312506"/>
      <w:bookmarkEnd w:id="43"/>
      <w:bookmarkEnd w:id="44"/>
    </w:p>
    <w:p w:rsidR="009C319E" w:rsidRPr="0074796E" w:rsidRDefault="009C319E" w:rsidP="007539A2">
      <w:pPr>
        <w:rPr>
          <w:rtl/>
        </w:rPr>
      </w:pPr>
      <w:bookmarkStart w:id="45" w:name="_ETM_Q1_313290"/>
      <w:bookmarkStart w:id="46" w:name="_ETM_Q1_313402"/>
      <w:bookmarkEnd w:id="45"/>
      <w:bookmarkEnd w:id="46"/>
      <w:r w:rsidRPr="0074796E">
        <w:rPr>
          <w:rFonts w:hint="cs"/>
          <w:rtl/>
        </w:rPr>
        <w:t xml:space="preserve">לנו היה ברור </w:t>
      </w:r>
      <w:bookmarkStart w:id="47" w:name="_ETM_Q1_317154"/>
      <w:bookmarkEnd w:id="47"/>
      <w:r w:rsidRPr="0074796E">
        <w:rPr>
          <w:rFonts w:hint="cs"/>
          <w:rtl/>
        </w:rPr>
        <w:t>מאוד שברגע שמתנהל הליך פלילי נגד חשוד, ו</w:t>
      </w:r>
      <w:r w:rsidR="00993DF9" w:rsidRPr="0074796E">
        <w:rPr>
          <w:rFonts w:hint="cs"/>
          <w:rtl/>
        </w:rPr>
        <w:t>אותו אדם משוחרר על ידי שופט בתנאים, ובין היתר אחד התנאים שאסור לו לעבוד במוסד מסוים</w:t>
      </w:r>
      <w:r w:rsidR="007539A2" w:rsidRPr="0074796E">
        <w:rPr>
          <w:rFonts w:hint="cs"/>
          <w:rtl/>
        </w:rPr>
        <w:t xml:space="preserve"> </w:t>
      </w:r>
      <w:r w:rsidR="007539A2" w:rsidRPr="0074796E">
        <w:rPr>
          <w:rFonts w:hint="eastAsia"/>
          <w:rtl/>
        </w:rPr>
        <w:t>–</w:t>
      </w:r>
      <w:r w:rsidR="00993DF9" w:rsidRPr="0074796E">
        <w:rPr>
          <w:rFonts w:hint="cs"/>
          <w:rtl/>
        </w:rPr>
        <w:t xml:space="preserve"> ברור לחלוטין </w:t>
      </w:r>
      <w:r w:rsidRPr="0074796E">
        <w:rPr>
          <w:rFonts w:hint="cs"/>
          <w:rtl/>
        </w:rPr>
        <w:t xml:space="preserve">שגם בתקופה </w:t>
      </w:r>
      <w:bookmarkStart w:id="48" w:name="_ETM_Q1_333484"/>
      <w:bookmarkEnd w:id="48"/>
      <w:r w:rsidRPr="0074796E">
        <w:rPr>
          <w:rFonts w:hint="cs"/>
          <w:rtl/>
        </w:rPr>
        <w:t xml:space="preserve">הזאת </w:t>
      </w:r>
      <w:r w:rsidR="007539A2" w:rsidRPr="0074796E">
        <w:rPr>
          <w:rFonts w:hint="cs"/>
          <w:rtl/>
        </w:rPr>
        <w:t xml:space="preserve">הוא </w:t>
      </w:r>
      <w:r w:rsidRPr="0074796E">
        <w:rPr>
          <w:rFonts w:hint="cs"/>
          <w:rtl/>
        </w:rPr>
        <w:t xml:space="preserve">לא יכול לקבל מהמשטרה אישור שהוא יכול לעבוד במוסד. </w:t>
      </w:r>
      <w:bookmarkStart w:id="49" w:name="_ETM_Q1_338065"/>
      <w:bookmarkEnd w:id="49"/>
      <w:r w:rsidR="00993DF9" w:rsidRPr="0074796E">
        <w:rPr>
          <w:rFonts w:hint="cs"/>
          <w:rtl/>
        </w:rPr>
        <w:t xml:space="preserve">זה משהו שמבחינתנו היה מובנה </w:t>
      </w:r>
      <w:r w:rsidRPr="0074796E">
        <w:rPr>
          <w:rFonts w:hint="cs"/>
          <w:rtl/>
        </w:rPr>
        <w:t>ולח</w:t>
      </w:r>
      <w:r w:rsidR="00993DF9" w:rsidRPr="0074796E">
        <w:rPr>
          <w:rFonts w:hint="cs"/>
          <w:rtl/>
        </w:rPr>
        <w:t xml:space="preserve">לוטין מאוד </w:t>
      </w:r>
      <w:r w:rsidRPr="0074796E">
        <w:rPr>
          <w:rFonts w:hint="cs"/>
          <w:rtl/>
        </w:rPr>
        <w:t xml:space="preserve">מאוד </w:t>
      </w:r>
      <w:r w:rsidR="00993DF9" w:rsidRPr="0074796E">
        <w:rPr>
          <w:rFonts w:hint="cs"/>
          <w:rtl/>
        </w:rPr>
        <w:t>ברור</w:t>
      </w:r>
      <w:r w:rsidRPr="0074796E">
        <w:rPr>
          <w:rFonts w:hint="cs"/>
          <w:rtl/>
        </w:rPr>
        <w:t>.</w:t>
      </w:r>
      <w:r w:rsidR="00993DF9" w:rsidRPr="0074796E">
        <w:rPr>
          <w:rFonts w:hint="cs"/>
          <w:rtl/>
        </w:rPr>
        <w:t xml:space="preserve"> </w:t>
      </w:r>
    </w:p>
    <w:p w:rsidR="009C319E" w:rsidRPr="0074796E" w:rsidRDefault="009C319E" w:rsidP="009C319E">
      <w:pPr>
        <w:rPr>
          <w:rtl/>
        </w:rPr>
      </w:pPr>
      <w:bookmarkStart w:id="50" w:name="_ETM_Q1_354649"/>
      <w:bookmarkStart w:id="51" w:name="_ETM_Q1_354739"/>
      <w:bookmarkEnd w:id="50"/>
      <w:bookmarkEnd w:id="51"/>
    </w:p>
    <w:p w:rsidR="00993DF9" w:rsidRPr="0074796E" w:rsidRDefault="00993DF9" w:rsidP="009C319E">
      <w:pPr>
        <w:rPr>
          <w:rtl/>
        </w:rPr>
      </w:pPr>
      <w:bookmarkStart w:id="52" w:name="_ETM_Q1_354801"/>
      <w:bookmarkStart w:id="53" w:name="_ETM_Q1_354862"/>
      <w:bookmarkEnd w:id="52"/>
      <w:bookmarkEnd w:id="53"/>
      <w:r w:rsidRPr="0074796E">
        <w:rPr>
          <w:rFonts w:hint="cs"/>
          <w:rtl/>
        </w:rPr>
        <w:t>אני מבינה שהיו חילוקי דעות בעניין הזה וכל מיני ספקות</w:t>
      </w:r>
      <w:r w:rsidR="009C319E" w:rsidRPr="0074796E">
        <w:rPr>
          <w:rFonts w:hint="cs"/>
          <w:rtl/>
        </w:rPr>
        <w:t xml:space="preserve">, ולכן על מנת להבהיר בצורה מוחלטת את מה </w:t>
      </w:r>
      <w:bookmarkStart w:id="54" w:name="_ETM_Q1_353040"/>
      <w:bookmarkEnd w:id="54"/>
      <w:r w:rsidR="009C319E" w:rsidRPr="0074796E">
        <w:rPr>
          <w:rFonts w:hint="cs"/>
          <w:rtl/>
        </w:rPr>
        <w:t>שלנו היה מאוד ברור יש את התוספת הזאת.</w:t>
      </w:r>
    </w:p>
    <w:p w:rsidR="00993DF9" w:rsidRPr="0074796E" w:rsidRDefault="00993DF9" w:rsidP="00993DF9">
      <w:pPr>
        <w:rPr>
          <w:rtl/>
        </w:rPr>
      </w:pPr>
    </w:p>
    <w:p w:rsidR="00993DF9" w:rsidRPr="0074796E" w:rsidRDefault="00993DF9" w:rsidP="009C319E">
      <w:pPr>
        <w:rPr>
          <w:rtl/>
        </w:rPr>
      </w:pPr>
      <w:r w:rsidRPr="0074796E">
        <w:rPr>
          <w:rFonts w:hint="cs"/>
          <w:rtl/>
        </w:rPr>
        <w:t>גם אנחנו חוששים מאותה תוספת</w:t>
      </w:r>
      <w:r w:rsidR="009C319E" w:rsidRPr="0074796E">
        <w:rPr>
          <w:rFonts w:hint="cs"/>
          <w:rtl/>
        </w:rPr>
        <w:t>,</w:t>
      </w:r>
      <w:r w:rsidRPr="0074796E">
        <w:rPr>
          <w:rFonts w:hint="cs"/>
          <w:rtl/>
        </w:rPr>
        <w:t xml:space="preserve"> ממה שאמרו הפרקליטים, מהסיבה הפשוטה שלפעמים אנחנו שוכחים ולא שמים לב. </w:t>
      </w:r>
      <w:r w:rsidR="009C319E" w:rsidRPr="0074796E">
        <w:rPr>
          <w:rFonts w:hint="cs"/>
          <w:rtl/>
        </w:rPr>
        <w:t xml:space="preserve">ואז </w:t>
      </w:r>
      <w:r w:rsidRPr="0074796E">
        <w:rPr>
          <w:rFonts w:hint="cs"/>
          <w:rtl/>
        </w:rPr>
        <w:t>השאלה אם בית המשפט לא יציין את זה, האם המשמעות היא שאני</w:t>
      </w:r>
      <w:r w:rsidR="009C319E" w:rsidRPr="0074796E">
        <w:rPr>
          <w:rFonts w:hint="cs"/>
          <w:rtl/>
        </w:rPr>
        <w:t xml:space="preserve">, כמשטרה, </w:t>
      </w:r>
      <w:bookmarkStart w:id="55" w:name="_ETM_Q1_375693"/>
      <w:bookmarkEnd w:id="55"/>
      <w:r w:rsidR="009C319E" w:rsidRPr="0074796E">
        <w:rPr>
          <w:rFonts w:hint="cs"/>
          <w:rtl/>
        </w:rPr>
        <w:t xml:space="preserve">כן מחויבת </w:t>
      </w:r>
      <w:r w:rsidRPr="0074796E">
        <w:rPr>
          <w:rFonts w:hint="cs"/>
          <w:rtl/>
        </w:rPr>
        <w:t>לתת</w:t>
      </w:r>
      <w:r w:rsidR="009C319E" w:rsidRPr="0074796E">
        <w:rPr>
          <w:rFonts w:hint="cs"/>
          <w:rtl/>
        </w:rPr>
        <w:t>. מכלל לאו אתה למד הן.</w:t>
      </w:r>
    </w:p>
    <w:p w:rsidR="009C319E" w:rsidRPr="0074796E" w:rsidRDefault="009C319E" w:rsidP="009C319E">
      <w:pPr>
        <w:rPr>
          <w:rtl/>
        </w:rPr>
      </w:pPr>
      <w:bookmarkStart w:id="56" w:name="_ETM_Q1_379469"/>
      <w:bookmarkStart w:id="57" w:name="_ETM_Q1_379589"/>
      <w:bookmarkEnd w:id="56"/>
      <w:bookmarkEnd w:id="57"/>
    </w:p>
    <w:p w:rsidR="00993DF9" w:rsidRPr="0074796E" w:rsidRDefault="00993DF9" w:rsidP="007539A2">
      <w:pPr>
        <w:rPr>
          <w:rtl/>
        </w:rPr>
      </w:pPr>
      <w:bookmarkStart w:id="58" w:name="_ETM_Q1_389741"/>
      <w:bookmarkEnd w:id="58"/>
      <w:r w:rsidRPr="0074796E">
        <w:rPr>
          <w:rFonts w:hint="cs"/>
          <w:rtl/>
        </w:rPr>
        <w:t>צריך לזכור ש</w:t>
      </w:r>
      <w:r w:rsidR="007539A2" w:rsidRPr="0074796E">
        <w:rPr>
          <w:rFonts w:hint="cs"/>
          <w:rtl/>
        </w:rPr>
        <w:t xml:space="preserve">הפגיעה </w:t>
      </w:r>
      <w:r w:rsidRPr="0074796E">
        <w:rPr>
          <w:rFonts w:hint="cs"/>
          <w:rtl/>
        </w:rPr>
        <w:t>מאוד מאוד מידתי</w:t>
      </w:r>
      <w:r w:rsidR="007539A2" w:rsidRPr="0074796E">
        <w:rPr>
          <w:rFonts w:hint="cs"/>
          <w:rtl/>
        </w:rPr>
        <w:t>ת</w:t>
      </w:r>
      <w:r w:rsidRPr="0074796E">
        <w:rPr>
          <w:rFonts w:hint="cs"/>
          <w:rtl/>
        </w:rPr>
        <w:t xml:space="preserve">, </w:t>
      </w:r>
      <w:r w:rsidR="009C319E" w:rsidRPr="0074796E">
        <w:rPr>
          <w:rFonts w:hint="cs"/>
          <w:rtl/>
        </w:rPr>
        <w:t xml:space="preserve">הרי התנאים הם </w:t>
      </w:r>
      <w:bookmarkStart w:id="59" w:name="_ETM_Q1_394804"/>
      <w:bookmarkEnd w:id="59"/>
      <w:r w:rsidR="009C319E" w:rsidRPr="0074796E">
        <w:rPr>
          <w:rFonts w:hint="cs"/>
          <w:rtl/>
        </w:rPr>
        <w:t xml:space="preserve">תנאים שמוגבלים בזמן, </w:t>
      </w:r>
      <w:r w:rsidRPr="0074796E">
        <w:rPr>
          <w:rFonts w:hint="cs"/>
          <w:rtl/>
        </w:rPr>
        <w:t>ז</w:t>
      </w:r>
      <w:r w:rsidR="007539A2" w:rsidRPr="0074796E">
        <w:rPr>
          <w:rFonts w:hint="cs"/>
          <w:rtl/>
        </w:rPr>
        <w:t>ו</w:t>
      </w:r>
      <w:r w:rsidRPr="0074796E">
        <w:rPr>
          <w:rFonts w:hint="cs"/>
          <w:rtl/>
        </w:rPr>
        <w:t xml:space="preserve"> לא פגיעה ממושכת</w:t>
      </w:r>
      <w:r w:rsidR="007539A2" w:rsidRPr="0074796E">
        <w:rPr>
          <w:rFonts w:hint="cs"/>
          <w:rtl/>
        </w:rPr>
        <w:t>.</w:t>
      </w:r>
      <w:r w:rsidRPr="0074796E">
        <w:rPr>
          <w:rFonts w:hint="cs"/>
          <w:rtl/>
        </w:rPr>
        <w:t xml:space="preserve"> אני חו</w:t>
      </w:r>
      <w:r w:rsidR="009C319E" w:rsidRPr="0074796E">
        <w:rPr>
          <w:rFonts w:hint="cs"/>
          <w:rtl/>
        </w:rPr>
        <w:t>ש</w:t>
      </w:r>
      <w:r w:rsidRPr="0074796E">
        <w:rPr>
          <w:rFonts w:hint="cs"/>
          <w:rtl/>
        </w:rPr>
        <w:t xml:space="preserve">בת </w:t>
      </w:r>
      <w:r w:rsidR="009C319E" w:rsidRPr="0074796E">
        <w:rPr>
          <w:rFonts w:hint="cs"/>
          <w:rtl/>
        </w:rPr>
        <w:t>ש</w:t>
      </w:r>
      <w:r w:rsidRPr="0074796E">
        <w:rPr>
          <w:rFonts w:hint="cs"/>
          <w:rtl/>
        </w:rPr>
        <w:t>באיזון האינטרסים הפגיעה פה מאוד מאוד מידתית, בוודאי</w:t>
      </w:r>
      <w:r w:rsidR="009C319E" w:rsidRPr="0074796E">
        <w:rPr>
          <w:rFonts w:hint="cs"/>
          <w:rtl/>
        </w:rPr>
        <w:t xml:space="preserve"> אחרי שהיא עברה את ביקורת </w:t>
      </w:r>
      <w:bookmarkStart w:id="60" w:name="_ETM_Q1_408597"/>
      <w:bookmarkEnd w:id="60"/>
      <w:r w:rsidR="009C319E" w:rsidRPr="0074796E">
        <w:rPr>
          <w:rFonts w:hint="cs"/>
          <w:rtl/>
        </w:rPr>
        <w:t>בית המשפט. צריך לתת את הדעת גם לסוגיה הזאת.</w:t>
      </w:r>
      <w:r w:rsidR="007539A2" w:rsidRPr="0074796E">
        <w:rPr>
          <w:rFonts w:hint="cs"/>
          <w:rtl/>
        </w:rPr>
        <w:t xml:space="preserve"> </w:t>
      </w:r>
      <w:bookmarkStart w:id="61" w:name="_ETM_Q1_413971"/>
      <w:bookmarkStart w:id="62" w:name="_ETM_Q1_414073"/>
      <w:bookmarkEnd w:id="61"/>
      <w:bookmarkEnd w:id="62"/>
      <w:r w:rsidRPr="0074796E">
        <w:rPr>
          <w:rFonts w:hint="cs"/>
          <w:rtl/>
        </w:rPr>
        <w:t>ולכן ככל שהוועדה תבהיר</w:t>
      </w:r>
      <w:r w:rsidR="007539A2" w:rsidRPr="0074796E">
        <w:rPr>
          <w:rFonts w:hint="cs"/>
          <w:rtl/>
        </w:rPr>
        <w:t xml:space="preserve"> </w:t>
      </w:r>
      <w:r w:rsidR="007539A2" w:rsidRPr="0074796E">
        <w:rPr>
          <w:rFonts w:hint="eastAsia"/>
        </w:rPr>
        <w:t>–</w:t>
      </w:r>
      <w:r w:rsidRPr="0074796E">
        <w:rPr>
          <w:rFonts w:hint="cs"/>
          <w:rtl/>
        </w:rPr>
        <w:t xml:space="preserve"> גם אם אנחנו נשארים רק עם התיבה הראשונה, </w:t>
      </w:r>
      <w:r w:rsidR="009C319E" w:rsidRPr="0074796E">
        <w:rPr>
          <w:rFonts w:hint="cs"/>
          <w:rtl/>
        </w:rPr>
        <w:t>"</w:t>
      </w:r>
      <w:r w:rsidRPr="0074796E">
        <w:rPr>
          <w:rFonts w:hint="cs"/>
          <w:rtl/>
        </w:rPr>
        <w:t>אי מתן אישור המשטרה</w:t>
      </w:r>
      <w:r w:rsidR="009C319E" w:rsidRPr="0074796E">
        <w:rPr>
          <w:rFonts w:hint="cs"/>
          <w:rtl/>
        </w:rPr>
        <w:t>"</w:t>
      </w:r>
      <w:r w:rsidR="007539A2" w:rsidRPr="0074796E">
        <w:rPr>
          <w:rFonts w:hint="cs"/>
          <w:rtl/>
        </w:rPr>
        <w:t xml:space="preserve"> </w:t>
      </w:r>
      <w:r w:rsidR="007539A2" w:rsidRPr="0074796E">
        <w:rPr>
          <w:rFonts w:hint="eastAsia"/>
        </w:rPr>
        <w:t>–</w:t>
      </w:r>
      <w:r w:rsidRPr="0074796E">
        <w:rPr>
          <w:rFonts w:hint="cs"/>
          <w:rtl/>
        </w:rPr>
        <w:t xml:space="preserve"> ברור לחלוטין שהוא לא יקבל את ה</w:t>
      </w:r>
      <w:r w:rsidR="009C319E" w:rsidRPr="0074796E">
        <w:rPr>
          <w:rFonts w:hint="cs"/>
          <w:rtl/>
        </w:rPr>
        <w:t xml:space="preserve">אישור אם </w:t>
      </w:r>
      <w:bookmarkStart w:id="63" w:name="_ETM_Q1_434261"/>
      <w:bookmarkEnd w:id="63"/>
      <w:r w:rsidR="009C319E" w:rsidRPr="0074796E">
        <w:rPr>
          <w:rFonts w:hint="cs"/>
          <w:rtl/>
        </w:rPr>
        <w:t xml:space="preserve">הוא </w:t>
      </w:r>
      <w:r w:rsidRPr="0074796E">
        <w:rPr>
          <w:rFonts w:hint="cs"/>
          <w:rtl/>
        </w:rPr>
        <w:t>שו</w:t>
      </w:r>
      <w:r w:rsidR="009C319E" w:rsidRPr="0074796E">
        <w:rPr>
          <w:rFonts w:hint="cs"/>
          <w:rtl/>
        </w:rPr>
        <w:t>ח</w:t>
      </w:r>
      <w:r w:rsidRPr="0074796E">
        <w:rPr>
          <w:rFonts w:hint="cs"/>
          <w:rtl/>
        </w:rPr>
        <w:t>רר</w:t>
      </w:r>
      <w:r w:rsidR="009C319E" w:rsidRPr="0074796E">
        <w:rPr>
          <w:rFonts w:hint="cs"/>
          <w:rtl/>
        </w:rPr>
        <w:t>, מבחינתנו זה גם נותן מענה.</w:t>
      </w:r>
    </w:p>
    <w:p w:rsidR="009C319E" w:rsidRPr="0074796E" w:rsidRDefault="009C319E" w:rsidP="00993DF9">
      <w:pPr>
        <w:rPr>
          <w:rtl/>
        </w:rPr>
      </w:pPr>
      <w:bookmarkStart w:id="64" w:name="_ETM_Q1_437167"/>
      <w:bookmarkEnd w:id="64"/>
    </w:p>
    <w:p w:rsidR="009C319E" w:rsidRPr="0074796E" w:rsidRDefault="009C319E" w:rsidP="009C319E">
      <w:pPr>
        <w:pStyle w:val="af9"/>
        <w:keepNext/>
        <w:rPr>
          <w:rtl/>
        </w:rPr>
      </w:pPr>
      <w:bookmarkStart w:id="65" w:name="ET_guest_641387_27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65"/>
    </w:p>
    <w:p w:rsidR="009C319E" w:rsidRPr="0074796E" w:rsidRDefault="009C319E" w:rsidP="009C319E">
      <w:pPr>
        <w:pStyle w:val="KeepWithNext"/>
        <w:rPr>
          <w:rtl/>
        </w:rPr>
      </w:pPr>
    </w:p>
    <w:p w:rsidR="009C319E" w:rsidRPr="0074796E" w:rsidRDefault="009C319E" w:rsidP="009C319E">
      <w:pPr>
        <w:rPr>
          <w:rtl/>
        </w:rPr>
      </w:pPr>
      <w:bookmarkStart w:id="66" w:name="_ETM_Q1_437842"/>
      <w:bookmarkStart w:id="67" w:name="_ETM_Q1_437906"/>
      <w:bookmarkEnd w:id="66"/>
      <w:bookmarkEnd w:id="67"/>
      <w:r w:rsidRPr="0074796E">
        <w:rPr>
          <w:rFonts w:hint="cs"/>
          <w:rtl/>
        </w:rPr>
        <w:t xml:space="preserve">לא הבנתי. מה את </w:t>
      </w:r>
      <w:bookmarkStart w:id="68" w:name="_ETM_Q1_440805"/>
      <w:bookmarkEnd w:id="68"/>
      <w:r w:rsidRPr="0074796E">
        <w:rPr>
          <w:rFonts w:hint="cs"/>
          <w:rtl/>
        </w:rPr>
        <w:t>רוצה להוריד?</w:t>
      </w:r>
    </w:p>
    <w:p w:rsidR="009C319E" w:rsidRPr="0074796E" w:rsidRDefault="009C319E" w:rsidP="009C319E">
      <w:pPr>
        <w:rPr>
          <w:rtl/>
        </w:rPr>
      </w:pPr>
      <w:bookmarkStart w:id="69" w:name="_ETM_Q1_440163"/>
      <w:bookmarkStart w:id="70" w:name="_ETM_Q1_440169"/>
      <w:bookmarkStart w:id="71" w:name="_ETM_Q1_439606"/>
      <w:bookmarkEnd w:id="69"/>
      <w:bookmarkEnd w:id="70"/>
      <w:bookmarkEnd w:id="71"/>
    </w:p>
    <w:p w:rsidR="009C319E" w:rsidRPr="0074796E" w:rsidRDefault="009C319E" w:rsidP="009C319E">
      <w:pPr>
        <w:pStyle w:val="af9"/>
        <w:keepNext/>
        <w:rPr>
          <w:rtl/>
        </w:rPr>
      </w:pPr>
      <w:bookmarkStart w:id="72" w:name="ET_guest_דקלה_פוגל_28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72"/>
    </w:p>
    <w:p w:rsidR="009C319E" w:rsidRPr="0074796E" w:rsidRDefault="009C319E" w:rsidP="009C319E">
      <w:pPr>
        <w:pStyle w:val="KeepWithNext"/>
        <w:rPr>
          <w:rtl/>
        </w:rPr>
      </w:pPr>
    </w:p>
    <w:p w:rsidR="009C319E" w:rsidRPr="0074796E" w:rsidRDefault="009C319E" w:rsidP="009C319E">
      <w:pPr>
        <w:rPr>
          <w:rtl/>
        </w:rPr>
      </w:pPr>
      <w:bookmarkStart w:id="73" w:name="_ETM_Q1_440248"/>
      <w:bookmarkStart w:id="74" w:name="_ETM_Q1_440315"/>
      <w:bookmarkEnd w:id="73"/>
      <w:bookmarkEnd w:id="74"/>
      <w:r w:rsidRPr="0074796E">
        <w:rPr>
          <w:rtl/>
        </w:rPr>
        <w:t xml:space="preserve">    </w:t>
      </w:r>
      <w:r w:rsidRPr="0074796E">
        <w:rPr>
          <w:rFonts w:hint="cs"/>
          <w:rtl/>
        </w:rPr>
        <w:t xml:space="preserve">אני אומרת שגם אם לא תהיה התוספת - - </w:t>
      </w:r>
      <w:bookmarkStart w:id="75" w:name="_ETM_Q1_444129"/>
      <w:bookmarkEnd w:id="75"/>
      <w:r w:rsidRPr="0074796E">
        <w:rPr>
          <w:rFonts w:hint="cs"/>
          <w:rtl/>
        </w:rPr>
        <w:t>-</w:t>
      </w:r>
    </w:p>
    <w:p w:rsidR="009C319E" w:rsidRPr="0074796E" w:rsidRDefault="009C319E" w:rsidP="00993DF9">
      <w:pPr>
        <w:rPr>
          <w:rtl/>
        </w:rPr>
      </w:pPr>
      <w:bookmarkStart w:id="76" w:name="_ETM_Q1_444596"/>
      <w:bookmarkEnd w:id="76"/>
    </w:p>
    <w:p w:rsidR="009C319E" w:rsidRPr="0074796E" w:rsidRDefault="009C319E" w:rsidP="009C319E">
      <w:pPr>
        <w:pStyle w:val="af9"/>
        <w:keepNext/>
        <w:rPr>
          <w:rtl/>
        </w:rPr>
      </w:pPr>
      <w:bookmarkStart w:id="77" w:name="ET_guest_641387_29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77"/>
    </w:p>
    <w:p w:rsidR="009C319E" w:rsidRPr="0074796E" w:rsidRDefault="009C319E" w:rsidP="009C319E">
      <w:pPr>
        <w:pStyle w:val="KeepWithNext"/>
        <w:rPr>
          <w:rtl/>
        </w:rPr>
      </w:pPr>
    </w:p>
    <w:p w:rsidR="009C319E" w:rsidRPr="0074796E" w:rsidRDefault="009C319E" w:rsidP="007539A2">
      <w:pPr>
        <w:rPr>
          <w:rtl/>
        </w:rPr>
      </w:pPr>
      <w:bookmarkStart w:id="78" w:name="_ETM_Q1_445303"/>
      <w:bookmarkStart w:id="79" w:name="_ETM_Q1_445369"/>
      <w:bookmarkEnd w:id="78"/>
      <w:bookmarkEnd w:id="79"/>
      <w:r w:rsidRPr="0074796E">
        <w:rPr>
          <w:rFonts w:hint="cs"/>
          <w:rtl/>
        </w:rPr>
        <w:t xml:space="preserve">יש לי שאלה. אישור מניעת העסקה שניתן על ידי המשטרה, </w:t>
      </w:r>
      <w:bookmarkStart w:id="80" w:name="_ETM_Q1_450955"/>
      <w:bookmarkEnd w:id="80"/>
      <w:r w:rsidRPr="0074796E">
        <w:rPr>
          <w:rFonts w:hint="cs"/>
          <w:rtl/>
        </w:rPr>
        <w:t xml:space="preserve">הגיליון </w:t>
      </w:r>
      <w:r w:rsidRPr="0074796E">
        <w:rPr>
          <w:rtl/>
        </w:rPr>
        <w:t>–</w:t>
      </w:r>
      <w:r w:rsidRPr="0074796E">
        <w:rPr>
          <w:rFonts w:hint="cs"/>
          <w:rtl/>
        </w:rPr>
        <w:t xml:space="preserve"> </w:t>
      </w:r>
      <w:r w:rsidR="00993DF9" w:rsidRPr="0074796E">
        <w:rPr>
          <w:rFonts w:hint="cs"/>
          <w:rtl/>
        </w:rPr>
        <w:t>בא בן</w:t>
      </w:r>
      <w:r w:rsidRPr="0074796E">
        <w:rPr>
          <w:rFonts w:hint="cs"/>
          <w:rtl/>
        </w:rPr>
        <w:t>-</w:t>
      </w:r>
      <w:r w:rsidR="00993DF9" w:rsidRPr="0074796E">
        <w:rPr>
          <w:rFonts w:hint="cs"/>
          <w:rtl/>
        </w:rPr>
        <w:t xml:space="preserve">אדם לעבוד במועצה לשלום הילד, </w:t>
      </w:r>
      <w:r w:rsidRPr="0074796E">
        <w:rPr>
          <w:rFonts w:hint="cs"/>
          <w:rtl/>
        </w:rPr>
        <w:t xml:space="preserve">אני אומרת לו: לך, תביא אישור </w:t>
      </w:r>
      <w:bookmarkStart w:id="81" w:name="_ETM_Q1_456015"/>
      <w:bookmarkEnd w:id="81"/>
      <w:r w:rsidRPr="0074796E">
        <w:rPr>
          <w:rFonts w:hint="cs"/>
          <w:rtl/>
        </w:rPr>
        <w:t>משטרה, כי אתה עובד עם קטינים</w:t>
      </w:r>
      <w:r w:rsidR="007539A2" w:rsidRPr="0074796E">
        <w:rPr>
          <w:rFonts w:hint="cs"/>
          <w:rtl/>
        </w:rPr>
        <w:t xml:space="preserve"> </w:t>
      </w:r>
      <w:r w:rsidR="007539A2" w:rsidRPr="0074796E">
        <w:rPr>
          <w:rFonts w:hint="eastAsia"/>
        </w:rPr>
        <w:t>–</w:t>
      </w:r>
      <w:r w:rsidRPr="0074796E">
        <w:rPr>
          <w:rFonts w:hint="cs"/>
          <w:rtl/>
        </w:rPr>
        <w:t xml:space="preserve"> הוא מביא, אין לו </w:t>
      </w:r>
      <w:bookmarkStart w:id="82" w:name="_ETM_Q1_458208"/>
      <w:bookmarkEnd w:id="82"/>
      <w:r w:rsidRPr="0074796E">
        <w:rPr>
          <w:rFonts w:hint="cs"/>
          <w:rtl/>
        </w:rPr>
        <w:t xml:space="preserve">שום הרשעה, הגיליון הזה נקי, כי הבן אדם הוא </w:t>
      </w:r>
      <w:bookmarkStart w:id="83" w:name="_ETM_Q1_460173"/>
      <w:bookmarkEnd w:id="83"/>
      <w:r w:rsidRPr="0074796E">
        <w:rPr>
          <w:rFonts w:hint="cs"/>
          <w:rtl/>
        </w:rPr>
        <w:t xml:space="preserve">רק חשוד, אין הרשעה. יש מגבלה של בית משפט, אז </w:t>
      </w:r>
      <w:bookmarkStart w:id="84" w:name="_ETM_Q1_465057"/>
      <w:bookmarkEnd w:id="84"/>
      <w:r w:rsidRPr="0074796E">
        <w:rPr>
          <w:rFonts w:hint="cs"/>
          <w:rtl/>
        </w:rPr>
        <w:t>למה שהגיליון לא יצא נקי?</w:t>
      </w:r>
    </w:p>
    <w:p w:rsidR="00993DF9" w:rsidRPr="0074796E" w:rsidRDefault="00993DF9" w:rsidP="00993DF9">
      <w:pPr>
        <w:rPr>
          <w:rtl/>
        </w:rPr>
      </w:pPr>
      <w:bookmarkStart w:id="85" w:name="_ETM_Q1_465162"/>
      <w:bookmarkStart w:id="86" w:name="_ETM_Q1_465289"/>
      <w:bookmarkEnd w:id="85"/>
      <w:bookmarkEnd w:id="86"/>
    </w:p>
    <w:p w:rsidR="009C319E" w:rsidRPr="0074796E" w:rsidRDefault="009C319E" w:rsidP="009C319E">
      <w:pPr>
        <w:pStyle w:val="af9"/>
        <w:keepNext/>
        <w:rPr>
          <w:rtl/>
        </w:rPr>
      </w:pPr>
      <w:bookmarkStart w:id="87" w:name="_ETM_Q1_464068"/>
      <w:bookmarkStart w:id="88" w:name="_ETM_Q1_464167"/>
      <w:bookmarkStart w:id="89" w:name="_ETM_Q1_465437"/>
      <w:bookmarkStart w:id="90" w:name="ET_guest_דקלה_פוגל_30"/>
      <w:bookmarkEnd w:id="87"/>
      <w:bookmarkEnd w:id="88"/>
      <w:bookmarkEnd w:id="89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90"/>
    </w:p>
    <w:p w:rsidR="009C319E" w:rsidRPr="0074796E" w:rsidRDefault="009C319E" w:rsidP="009C319E">
      <w:pPr>
        <w:pStyle w:val="KeepWithNext"/>
        <w:rPr>
          <w:rtl/>
        </w:rPr>
      </w:pPr>
    </w:p>
    <w:p w:rsidR="009C319E" w:rsidRPr="0074796E" w:rsidRDefault="009C319E" w:rsidP="009C319E">
      <w:pPr>
        <w:rPr>
          <w:rtl/>
        </w:rPr>
      </w:pPr>
      <w:bookmarkStart w:id="91" w:name="_ETM_Q1_466071"/>
      <w:bookmarkStart w:id="92" w:name="_ETM_Q1_466142"/>
      <w:bookmarkEnd w:id="91"/>
      <w:bookmarkEnd w:id="92"/>
      <w:r w:rsidRPr="0074796E">
        <w:rPr>
          <w:rFonts w:hint="cs"/>
          <w:rtl/>
        </w:rPr>
        <w:t xml:space="preserve">הוא לא יצא נקי, כי </w:t>
      </w:r>
      <w:bookmarkStart w:id="93" w:name="_ETM_Q1_467358"/>
      <w:bookmarkEnd w:id="93"/>
      <w:r w:rsidRPr="0074796E">
        <w:rPr>
          <w:rFonts w:hint="cs"/>
          <w:rtl/>
        </w:rPr>
        <w:t>יש החלטה של בית המשפט.</w:t>
      </w:r>
    </w:p>
    <w:p w:rsidR="009C319E" w:rsidRPr="0074796E" w:rsidRDefault="009C319E" w:rsidP="009C319E">
      <w:pPr>
        <w:rPr>
          <w:rtl/>
        </w:rPr>
      </w:pPr>
      <w:bookmarkStart w:id="94" w:name="_ETM_Q1_468062"/>
      <w:bookmarkStart w:id="95" w:name="_ETM_Q1_468155"/>
      <w:bookmarkStart w:id="96" w:name="_ETM_Q1_468263"/>
      <w:bookmarkEnd w:id="94"/>
      <w:bookmarkEnd w:id="95"/>
      <w:bookmarkEnd w:id="96"/>
    </w:p>
    <w:p w:rsidR="009C319E" w:rsidRPr="0074796E" w:rsidRDefault="009C319E" w:rsidP="009C319E">
      <w:pPr>
        <w:pStyle w:val="af9"/>
        <w:keepNext/>
        <w:rPr>
          <w:rtl/>
        </w:rPr>
      </w:pPr>
      <w:bookmarkStart w:id="97" w:name="ET_guest_641387_31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97"/>
    </w:p>
    <w:p w:rsidR="009C319E" w:rsidRPr="0074796E" w:rsidRDefault="009C319E" w:rsidP="009C319E">
      <w:pPr>
        <w:pStyle w:val="KeepWithNext"/>
        <w:rPr>
          <w:rtl/>
        </w:rPr>
      </w:pPr>
    </w:p>
    <w:p w:rsidR="009C319E" w:rsidRPr="0074796E" w:rsidRDefault="009C319E" w:rsidP="009C319E">
      <w:pPr>
        <w:rPr>
          <w:rtl/>
        </w:rPr>
      </w:pPr>
      <w:bookmarkStart w:id="98" w:name="_ETM_Q1_468871"/>
      <w:bookmarkStart w:id="99" w:name="_ETM_Q1_468939"/>
      <w:bookmarkEnd w:id="98"/>
      <w:bookmarkEnd w:id="99"/>
      <w:r w:rsidRPr="0074796E">
        <w:rPr>
          <w:rFonts w:hint="cs"/>
          <w:rtl/>
        </w:rPr>
        <w:t>זה אוטומטית ייכנס לגיליון?</w:t>
      </w:r>
    </w:p>
    <w:p w:rsidR="009C319E" w:rsidRPr="0074796E" w:rsidRDefault="009C319E" w:rsidP="009C319E">
      <w:pPr>
        <w:rPr>
          <w:rtl/>
        </w:rPr>
      </w:pPr>
      <w:bookmarkStart w:id="100" w:name="_ETM_Q1_471492"/>
      <w:bookmarkStart w:id="101" w:name="_ETM_Q1_471585"/>
      <w:bookmarkEnd w:id="100"/>
      <w:bookmarkEnd w:id="101"/>
      <w:r w:rsidRPr="0074796E">
        <w:rPr>
          <w:rtl/>
        </w:rPr>
        <w:t xml:space="preserve">  </w:t>
      </w:r>
    </w:p>
    <w:p w:rsidR="00993DF9" w:rsidRPr="0074796E" w:rsidRDefault="00993DF9" w:rsidP="00993DF9">
      <w:pPr>
        <w:pStyle w:val="af6"/>
        <w:keepNext/>
        <w:rPr>
          <w:rtl/>
        </w:rPr>
      </w:pPr>
      <w:bookmarkStart w:id="102" w:name="ET_yor_5075_13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102"/>
    </w:p>
    <w:p w:rsidR="00993DF9" w:rsidRPr="0074796E" w:rsidRDefault="00993DF9" w:rsidP="00993DF9">
      <w:pPr>
        <w:pStyle w:val="KeepWithNext"/>
        <w:rPr>
          <w:rtl/>
        </w:rPr>
      </w:pPr>
    </w:p>
    <w:p w:rsidR="00993DF9" w:rsidRPr="0074796E" w:rsidRDefault="00993DF9" w:rsidP="00993DF9">
      <w:pPr>
        <w:rPr>
          <w:rtl/>
        </w:rPr>
      </w:pPr>
      <w:r w:rsidRPr="0074796E">
        <w:rPr>
          <w:rFonts w:hint="cs"/>
          <w:rtl/>
        </w:rPr>
        <w:t>אני מכריזה על הפסקה של שתי דקות.</w:t>
      </w:r>
    </w:p>
    <w:p w:rsidR="009C319E" w:rsidRPr="0074796E" w:rsidRDefault="009C319E" w:rsidP="00993DF9">
      <w:pPr>
        <w:rPr>
          <w:rtl/>
        </w:rPr>
      </w:pPr>
      <w:bookmarkStart w:id="103" w:name="_ETM_Q1_472695"/>
      <w:bookmarkStart w:id="104" w:name="_ETM_Q1_472769"/>
      <w:bookmarkEnd w:id="103"/>
      <w:bookmarkEnd w:id="104"/>
    </w:p>
    <w:p w:rsidR="009C319E" w:rsidRPr="0074796E" w:rsidRDefault="009C319E" w:rsidP="009C319E">
      <w:pPr>
        <w:pStyle w:val="afa"/>
        <w:keepNext/>
        <w:rPr>
          <w:rtl/>
        </w:rPr>
      </w:pPr>
      <w:bookmarkStart w:id="105" w:name="ET_meetingbreak_32"/>
      <w:r w:rsidRPr="0074796E">
        <w:rPr>
          <w:rStyle w:val="TagStyle"/>
          <w:rtl/>
        </w:rPr>
        <w:t xml:space="preserve"> &lt;&lt; הפסקה &gt;&gt; </w:t>
      </w:r>
      <w:r w:rsidRPr="0074796E">
        <w:rPr>
          <w:rtl/>
        </w:rPr>
        <w:t xml:space="preserve">(הישיבה נפסקה בשעה 14:21 </w:t>
      </w:r>
      <w:proofErr w:type="spellStart"/>
      <w:r w:rsidRPr="0074796E">
        <w:rPr>
          <w:rtl/>
        </w:rPr>
        <w:t>ונתחדשה</w:t>
      </w:r>
      <w:proofErr w:type="spellEnd"/>
      <w:r w:rsidRPr="0074796E">
        <w:rPr>
          <w:rtl/>
        </w:rPr>
        <w:t xml:space="preserve"> בשעה 14:25.)</w:t>
      </w:r>
      <w:r w:rsidRPr="0074796E">
        <w:rPr>
          <w:rStyle w:val="TagStyle"/>
          <w:rtl/>
        </w:rPr>
        <w:t xml:space="preserve"> &lt;&lt; הפסקה &gt;&gt;</w:t>
      </w:r>
      <w:r w:rsidRPr="0074796E">
        <w:rPr>
          <w:rtl/>
        </w:rPr>
        <w:t xml:space="preserve"> </w:t>
      </w:r>
      <w:bookmarkEnd w:id="105"/>
    </w:p>
    <w:p w:rsidR="009C319E" w:rsidRPr="0074796E" w:rsidRDefault="009C319E" w:rsidP="009C319E">
      <w:pPr>
        <w:pStyle w:val="KeepWithNext"/>
        <w:rPr>
          <w:rtl/>
        </w:rPr>
      </w:pPr>
    </w:p>
    <w:p w:rsidR="00302FFE" w:rsidRPr="0074796E" w:rsidRDefault="00302FFE" w:rsidP="00302FFE">
      <w:pPr>
        <w:pStyle w:val="af6"/>
        <w:keepNext/>
        <w:rPr>
          <w:rtl/>
        </w:rPr>
      </w:pPr>
      <w:bookmarkStart w:id="106" w:name="ET_yor_5075_9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106"/>
    </w:p>
    <w:p w:rsidR="00302FFE" w:rsidRPr="0074796E" w:rsidRDefault="00302FFE" w:rsidP="00302FFE">
      <w:pPr>
        <w:pStyle w:val="KeepWithNext"/>
        <w:rPr>
          <w:rtl/>
        </w:rPr>
      </w:pPr>
    </w:p>
    <w:p w:rsidR="00302FFE" w:rsidRPr="0074796E" w:rsidRDefault="00302FFE" w:rsidP="00EA30F5">
      <w:pPr>
        <w:rPr>
          <w:rtl/>
        </w:rPr>
      </w:pPr>
      <w:r w:rsidRPr="0074796E">
        <w:rPr>
          <w:rFonts w:hint="cs"/>
          <w:rtl/>
        </w:rPr>
        <w:t>אני מתנצלת</w:t>
      </w:r>
      <w:r w:rsidR="00EA30F5" w:rsidRPr="0074796E">
        <w:rPr>
          <w:rFonts w:hint="cs"/>
          <w:rtl/>
        </w:rPr>
        <w:t>.</w:t>
      </w:r>
      <w:r w:rsidRPr="0074796E">
        <w:rPr>
          <w:rFonts w:hint="cs"/>
          <w:rtl/>
        </w:rPr>
        <w:t xml:space="preserve"> האם אנחנו יכולים לשמוע את התשובה?</w:t>
      </w:r>
    </w:p>
    <w:p w:rsidR="00EA30F5" w:rsidRPr="0074796E" w:rsidRDefault="00EA30F5" w:rsidP="00EA30F5">
      <w:pPr>
        <w:pStyle w:val="af9"/>
        <w:keepNext/>
        <w:rPr>
          <w:rtl/>
        </w:rPr>
      </w:pPr>
      <w:bookmarkStart w:id="107" w:name="_ETM_Q1_717290"/>
      <w:bookmarkStart w:id="108" w:name="ET_guest_641387_33"/>
      <w:bookmarkEnd w:id="107"/>
      <w:r w:rsidRPr="0074796E">
        <w:rPr>
          <w:rStyle w:val="TagStyle"/>
          <w:rtl/>
        </w:rPr>
        <w:lastRenderedPageBreak/>
        <w:t xml:space="preserve">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08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EA30F5" w:rsidP="00123948">
      <w:pPr>
        <w:rPr>
          <w:rtl/>
        </w:rPr>
      </w:pPr>
      <w:bookmarkStart w:id="109" w:name="_ETM_Q1_718014"/>
      <w:bookmarkStart w:id="110" w:name="_ETM_Q1_718086"/>
      <w:bookmarkEnd w:id="109"/>
      <w:bookmarkEnd w:id="110"/>
      <w:r w:rsidRPr="0074796E">
        <w:rPr>
          <w:rFonts w:hint="cs"/>
          <w:rtl/>
        </w:rPr>
        <w:t xml:space="preserve">אני רוצה לחזור רגע על השאלה. בגדול היום, מי שרוצה </w:t>
      </w:r>
      <w:bookmarkStart w:id="111" w:name="_ETM_Q1_726134"/>
      <w:bookmarkEnd w:id="111"/>
      <w:r w:rsidRPr="0074796E">
        <w:rPr>
          <w:rFonts w:hint="cs"/>
          <w:rtl/>
        </w:rPr>
        <w:t xml:space="preserve">ומבקש אישור מהמשטרה, אם אין לו שום הרשעה, הגיליון שלו יוצא נקי. כאן אנחנו מדברים למעשה על מישהו שהוא </w:t>
      </w:r>
      <w:bookmarkStart w:id="112" w:name="_ETM_Q1_732398"/>
      <w:bookmarkEnd w:id="112"/>
      <w:r w:rsidRPr="0074796E">
        <w:rPr>
          <w:rFonts w:hint="cs"/>
          <w:rtl/>
        </w:rPr>
        <w:t>חשוד, אין כאן כלום</w:t>
      </w:r>
      <w:r w:rsidR="00123948" w:rsidRPr="0074796E">
        <w:rPr>
          <w:rFonts w:hint="cs"/>
          <w:rtl/>
        </w:rPr>
        <w:t>.</w:t>
      </w:r>
      <w:r w:rsidRPr="0074796E">
        <w:rPr>
          <w:rFonts w:hint="cs"/>
          <w:rtl/>
        </w:rPr>
        <w:t xml:space="preserve"> </w:t>
      </w:r>
      <w:r w:rsidR="00302FFE" w:rsidRPr="0074796E">
        <w:rPr>
          <w:rFonts w:hint="cs"/>
          <w:rtl/>
        </w:rPr>
        <w:t>אם יום אחרי ששחררנו אותו</w:t>
      </w:r>
      <w:r w:rsidRPr="0074796E">
        <w:rPr>
          <w:rFonts w:hint="cs"/>
          <w:rtl/>
        </w:rPr>
        <w:t xml:space="preserve"> בתנאים עם המגבלה, הוא </w:t>
      </w:r>
      <w:bookmarkStart w:id="113" w:name="_ETM_Q1_740301"/>
      <w:bookmarkEnd w:id="113"/>
      <w:r w:rsidRPr="0074796E">
        <w:rPr>
          <w:rFonts w:hint="cs"/>
          <w:rtl/>
        </w:rPr>
        <w:t>בא לבקש אישור העסקה,</w:t>
      </w:r>
      <w:r w:rsidR="00302FFE" w:rsidRPr="0074796E">
        <w:rPr>
          <w:rFonts w:hint="cs"/>
          <w:rtl/>
        </w:rPr>
        <w:t xml:space="preserve"> אין לו הרש</w:t>
      </w:r>
      <w:r w:rsidRPr="0074796E">
        <w:rPr>
          <w:rFonts w:hint="cs"/>
          <w:rtl/>
        </w:rPr>
        <w:t>ע</w:t>
      </w:r>
      <w:r w:rsidR="00302FFE" w:rsidRPr="0074796E">
        <w:rPr>
          <w:rFonts w:hint="cs"/>
          <w:rtl/>
        </w:rPr>
        <w:t xml:space="preserve">ה, </w:t>
      </w:r>
      <w:r w:rsidR="00123948" w:rsidRPr="0074796E">
        <w:rPr>
          <w:rFonts w:hint="cs"/>
          <w:rtl/>
        </w:rPr>
        <w:t xml:space="preserve">על פניו </w:t>
      </w:r>
      <w:r w:rsidR="00302FFE" w:rsidRPr="0074796E">
        <w:rPr>
          <w:rFonts w:hint="cs"/>
          <w:rtl/>
        </w:rPr>
        <w:t>הגיליון שלו יוצא נקי</w:t>
      </w:r>
      <w:r w:rsidRPr="0074796E">
        <w:rPr>
          <w:rFonts w:hint="cs"/>
          <w:rtl/>
        </w:rPr>
        <w:t>.</w:t>
      </w:r>
    </w:p>
    <w:p w:rsidR="00302FFE" w:rsidRPr="0074796E" w:rsidRDefault="00302FFE" w:rsidP="00302FFE">
      <w:pPr>
        <w:rPr>
          <w:rtl/>
        </w:rPr>
      </w:pPr>
    </w:p>
    <w:p w:rsidR="00302FFE" w:rsidRPr="0074796E" w:rsidRDefault="00302FFE" w:rsidP="00302FFE">
      <w:pPr>
        <w:pStyle w:val="af9"/>
        <w:keepNext/>
        <w:rPr>
          <w:rtl/>
        </w:rPr>
      </w:pPr>
      <w:bookmarkStart w:id="114" w:name="ET_guest_813271_10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מיה כהן פרידמן: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14"/>
    </w:p>
    <w:p w:rsidR="00302FFE" w:rsidRPr="0074796E" w:rsidRDefault="00302FFE" w:rsidP="00302FFE">
      <w:pPr>
        <w:pStyle w:val="KeepWithNext"/>
        <w:rPr>
          <w:rtl/>
        </w:rPr>
      </w:pPr>
    </w:p>
    <w:p w:rsidR="00302FFE" w:rsidRPr="0074796E" w:rsidRDefault="00EA30F5" w:rsidP="00EA30F5">
      <w:pPr>
        <w:rPr>
          <w:rtl/>
        </w:rPr>
      </w:pPr>
      <w:r w:rsidRPr="0074796E">
        <w:rPr>
          <w:rFonts w:hint="cs"/>
          <w:rtl/>
        </w:rPr>
        <w:t xml:space="preserve">על פי </w:t>
      </w:r>
      <w:r w:rsidR="00123948" w:rsidRPr="0074796E">
        <w:rPr>
          <w:rFonts w:hint="cs"/>
          <w:rtl/>
        </w:rPr>
        <w:t>ה</w:t>
      </w:r>
      <w:r w:rsidRPr="0074796E">
        <w:rPr>
          <w:rFonts w:hint="cs"/>
          <w:rtl/>
        </w:rPr>
        <w:t xml:space="preserve">תקנות למניעת העסקה, הנוגעות לאישור </w:t>
      </w:r>
      <w:bookmarkStart w:id="115" w:name="_ETM_Q1_752627"/>
      <w:bookmarkEnd w:id="115"/>
      <w:r w:rsidRPr="0074796E">
        <w:rPr>
          <w:rFonts w:hint="cs"/>
          <w:rtl/>
        </w:rPr>
        <w:t xml:space="preserve">המשטרה, מבנה </w:t>
      </w:r>
      <w:r w:rsidR="00302FFE" w:rsidRPr="0074796E">
        <w:rPr>
          <w:rFonts w:hint="cs"/>
          <w:rtl/>
        </w:rPr>
        <w:t xml:space="preserve">האישור או הסירוב מובנה בתקנות, </w:t>
      </w:r>
      <w:r w:rsidRPr="0074796E">
        <w:rPr>
          <w:rFonts w:hint="cs"/>
          <w:rtl/>
        </w:rPr>
        <w:t xml:space="preserve">ולכן האישור או הסירוב שהוא יקבל יהיה </w:t>
      </w:r>
      <w:r w:rsidR="00302FFE" w:rsidRPr="0074796E">
        <w:rPr>
          <w:rFonts w:hint="cs"/>
          <w:rtl/>
        </w:rPr>
        <w:t xml:space="preserve">על פי התקנות, אבל לגופו, כפי שאמרה כאן גם דקלה, </w:t>
      </w:r>
      <w:r w:rsidRPr="0074796E">
        <w:rPr>
          <w:rFonts w:hint="cs"/>
          <w:rtl/>
        </w:rPr>
        <w:t xml:space="preserve">באותה תקופה, כאשר נפתח לו אותו תיק </w:t>
      </w:r>
      <w:proofErr w:type="spellStart"/>
      <w:r w:rsidRPr="0074796E">
        <w:rPr>
          <w:rFonts w:hint="cs"/>
          <w:rtl/>
        </w:rPr>
        <w:t>מב"ד</w:t>
      </w:r>
      <w:proofErr w:type="spellEnd"/>
      <w:r w:rsidRPr="0074796E">
        <w:rPr>
          <w:rFonts w:hint="cs"/>
          <w:rtl/>
        </w:rPr>
        <w:t xml:space="preserve"> </w:t>
      </w:r>
      <w:r w:rsidR="00302FFE" w:rsidRPr="0074796E">
        <w:rPr>
          <w:rFonts w:hint="cs"/>
          <w:rtl/>
        </w:rPr>
        <w:t>ובהנחה שהבקשה בעקבות בית המשפט</w:t>
      </w:r>
      <w:r w:rsidRPr="0074796E">
        <w:rPr>
          <w:rFonts w:hint="cs"/>
          <w:rtl/>
        </w:rPr>
        <w:t xml:space="preserve"> הייתה שלא </w:t>
      </w:r>
      <w:bookmarkStart w:id="116" w:name="_ETM_Q1_769120"/>
      <w:bookmarkEnd w:id="116"/>
      <w:r w:rsidRPr="0074796E">
        <w:rPr>
          <w:rFonts w:hint="cs"/>
          <w:rtl/>
        </w:rPr>
        <w:t>לתת לו את אותו אישור העסקה</w:t>
      </w:r>
      <w:r w:rsidR="00302FFE" w:rsidRPr="0074796E">
        <w:rPr>
          <w:rFonts w:hint="cs"/>
          <w:rtl/>
        </w:rPr>
        <w:t xml:space="preserve"> ובית המשפט נעתר לבקשה וכלל את </w:t>
      </w:r>
      <w:r w:rsidRPr="0074796E">
        <w:rPr>
          <w:rFonts w:hint="cs"/>
          <w:rtl/>
        </w:rPr>
        <w:t xml:space="preserve">הנושא הזה בתנאי השחרור שלו, </w:t>
      </w:r>
      <w:bookmarkStart w:id="117" w:name="_ETM_Q1_776733"/>
      <w:bookmarkEnd w:id="117"/>
      <w:r w:rsidRPr="0074796E">
        <w:rPr>
          <w:rFonts w:hint="cs"/>
          <w:rtl/>
        </w:rPr>
        <w:t>הוא מלכתחילה לא יקבל את אותו אישור העסקה בתקופה הזאת.</w:t>
      </w:r>
    </w:p>
    <w:p w:rsidR="00EA30F5" w:rsidRPr="0074796E" w:rsidRDefault="00EA30F5" w:rsidP="00EA30F5">
      <w:pPr>
        <w:rPr>
          <w:rtl/>
        </w:rPr>
      </w:pPr>
      <w:bookmarkStart w:id="118" w:name="_ETM_Q1_780290"/>
      <w:bookmarkStart w:id="119" w:name="_ETM_Q1_780406"/>
      <w:bookmarkStart w:id="120" w:name="_ETM_Q1_781425"/>
      <w:bookmarkEnd w:id="118"/>
      <w:bookmarkEnd w:id="119"/>
      <w:bookmarkEnd w:id="120"/>
    </w:p>
    <w:p w:rsidR="00EA30F5" w:rsidRPr="0074796E" w:rsidRDefault="00EA30F5" w:rsidP="00EA30F5">
      <w:pPr>
        <w:pStyle w:val="af9"/>
        <w:keepNext/>
        <w:rPr>
          <w:rtl/>
        </w:rPr>
      </w:pPr>
      <w:bookmarkStart w:id="121" w:name="ET_guest_641387_34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21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302FFE" w:rsidP="00302FFE">
      <w:pPr>
        <w:rPr>
          <w:rtl/>
        </w:rPr>
      </w:pPr>
      <w:bookmarkStart w:id="122" w:name="_ETM_Q1_782071"/>
      <w:bookmarkStart w:id="123" w:name="_ETM_Q1_782131"/>
      <w:bookmarkEnd w:id="122"/>
      <w:bookmarkEnd w:id="123"/>
      <w:r w:rsidRPr="0074796E">
        <w:rPr>
          <w:rFonts w:hint="cs"/>
          <w:rtl/>
        </w:rPr>
        <w:t xml:space="preserve">אם </w:t>
      </w:r>
      <w:r w:rsidR="00EA30F5" w:rsidRPr="0074796E">
        <w:rPr>
          <w:rFonts w:hint="cs"/>
          <w:rtl/>
        </w:rPr>
        <w:t xml:space="preserve">אתם מורידים את החלק הזה מהסעיף </w:t>
      </w:r>
      <w:bookmarkStart w:id="124" w:name="_ETM_Q1_785385"/>
      <w:bookmarkEnd w:id="124"/>
      <w:r w:rsidR="00EA30F5" w:rsidRPr="0074796E">
        <w:rPr>
          <w:rFonts w:hint="cs"/>
          <w:rtl/>
        </w:rPr>
        <w:t>- - -</w:t>
      </w:r>
    </w:p>
    <w:p w:rsidR="00EA30F5" w:rsidRPr="0074796E" w:rsidRDefault="00EA30F5" w:rsidP="00302FFE">
      <w:pPr>
        <w:rPr>
          <w:rtl/>
        </w:rPr>
      </w:pPr>
      <w:bookmarkStart w:id="125" w:name="_ETM_Q1_785308"/>
      <w:bookmarkEnd w:id="125"/>
    </w:p>
    <w:p w:rsidR="00EA30F5" w:rsidRPr="0074796E" w:rsidRDefault="00EA30F5" w:rsidP="00EA30F5">
      <w:pPr>
        <w:pStyle w:val="af9"/>
        <w:keepNext/>
        <w:rPr>
          <w:rtl/>
        </w:rPr>
      </w:pPr>
      <w:bookmarkStart w:id="126" w:name="ET_guest_דקלה_פוגל_35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26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EA30F5" w:rsidP="00123948">
      <w:pPr>
        <w:rPr>
          <w:rtl/>
        </w:rPr>
      </w:pPr>
      <w:bookmarkStart w:id="127" w:name="_ETM_Q1_785999"/>
      <w:bookmarkStart w:id="128" w:name="_ETM_Q1_786080"/>
      <w:bookmarkEnd w:id="127"/>
      <w:bookmarkEnd w:id="128"/>
      <w:r w:rsidRPr="0074796E">
        <w:rPr>
          <w:rFonts w:hint="cs"/>
          <w:rtl/>
        </w:rPr>
        <w:t>זה מה שאמרתי בפתח דבריי</w:t>
      </w:r>
      <w:r w:rsidR="00123948" w:rsidRPr="0074796E">
        <w:rPr>
          <w:rFonts w:hint="cs"/>
          <w:rtl/>
        </w:rPr>
        <w:t>.</w:t>
      </w:r>
      <w:r w:rsidRPr="0074796E">
        <w:rPr>
          <w:rFonts w:hint="cs"/>
          <w:rtl/>
        </w:rPr>
        <w:t xml:space="preserve"> לשיטתנו ברור לחלוטין </w:t>
      </w:r>
      <w:bookmarkStart w:id="129" w:name="_ETM_Q1_790057"/>
      <w:bookmarkEnd w:id="129"/>
      <w:r w:rsidRPr="0074796E">
        <w:rPr>
          <w:rFonts w:hint="cs"/>
          <w:rtl/>
        </w:rPr>
        <w:t>שההחלטה של בית המשפט - - -</w:t>
      </w:r>
    </w:p>
    <w:p w:rsidR="00EA30F5" w:rsidRPr="0074796E" w:rsidRDefault="00EA30F5" w:rsidP="00302FFE">
      <w:pPr>
        <w:rPr>
          <w:rtl/>
        </w:rPr>
      </w:pPr>
      <w:bookmarkStart w:id="130" w:name="_ETM_Q1_791492"/>
      <w:bookmarkEnd w:id="130"/>
    </w:p>
    <w:p w:rsidR="00EA30F5" w:rsidRPr="0074796E" w:rsidRDefault="00EA30F5" w:rsidP="00EA30F5">
      <w:pPr>
        <w:pStyle w:val="af9"/>
        <w:keepNext/>
        <w:rPr>
          <w:rtl/>
        </w:rPr>
      </w:pPr>
      <w:bookmarkStart w:id="131" w:name="ET_guest_641387_36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31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302FFE" w:rsidP="00EA30F5">
      <w:pPr>
        <w:rPr>
          <w:rtl/>
        </w:rPr>
      </w:pPr>
      <w:bookmarkStart w:id="132" w:name="_ETM_Q1_791962"/>
      <w:bookmarkStart w:id="133" w:name="_ETM_Q1_792017"/>
      <w:bookmarkEnd w:id="132"/>
      <w:bookmarkEnd w:id="133"/>
      <w:r w:rsidRPr="0074796E">
        <w:rPr>
          <w:rFonts w:hint="cs"/>
          <w:rtl/>
        </w:rPr>
        <w:t xml:space="preserve">אני לא רוצה </w:t>
      </w:r>
      <w:r w:rsidR="00EA30F5" w:rsidRPr="0074796E">
        <w:rPr>
          <w:rFonts w:hint="cs"/>
          <w:rtl/>
        </w:rPr>
        <w:t>"</w:t>
      </w:r>
      <w:r w:rsidRPr="0074796E">
        <w:rPr>
          <w:rFonts w:hint="cs"/>
          <w:rtl/>
        </w:rPr>
        <w:t>ברור</w:t>
      </w:r>
      <w:r w:rsidR="00EA30F5" w:rsidRPr="0074796E">
        <w:rPr>
          <w:rFonts w:hint="cs"/>
          <w:rtl/>
        </w:rPr>
        <w:t>"</w:t>
      </w:r>
      <w:r w:rsidRPr="0074796E">
        <w:rPr>
          <w:rFonts w:hint="cs"/>
          <w:rtl/>
        </w:rPr>
        <w:t>, אני רוצה שהסעיף י</w:t>
      </w:r>
      <w:r w:rsidR="00EA30F5" w:rsidRPr="0074796E">
        <w:rPr>
          <w:rFonts w:hint="cs"/>
          <w:rtl/>
        </w:rPr>
        <w:t>נוסח</w:t>
      </w:r>
      <w:r w:rsidRPr="0074796E">
        <w:rPr>
          <w:rFonts w:hint="cs"/>
          <w:rtl/>
        </w:rPr>
        <w:t xml:space="preserve"> באופן ברור</w:t>
      </w:r>
      <w:r w:rsidR="00EA30F5" w:rsidRPr="0074796E">
        <w:rPr>
          <w:rFonts w:hint="cs"/>
          <w:rtl/>
        </w:rPr>
        <w:t>.</w:t>
      </w:r>
    </w:p>
    <w:p w:rsidR="00EA30F5" w:rsidRPr="0074796E" w:rsidRDefault="00EA30F5" w:rsidP="00302FFE">
      <w:pPr>
        <w:rPr>
          <w:rtl/>
        </w:rPr>
      </w:pPr>
      <w:bookmarkStart w:id="134" w:name="_ETM_Q1_795047"/>
      <w:bookmarkEnd w:id="134"/>
    </w:p>
    <w:p w:rsidR="00EA30F5" w:rsidRPr="0074796E" w:rsidRDefault="00EA30F5" w:rsidP="00EA30F5">
      <w:pPr>
        <w:pStyle w:val="af9"/>
        <w:keepNext/>
        <w:rPr>
          <w:rtl/>
        </w:rPr>
      </w:pPr>
      <w:bookmarkStart w:id="135" w:name="ET_guest_דקלה_פוגל_37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35"/>
    </w:p>
    <w:p w:rsidR="00EA30F5" w:rsidRPr="0074796E" w:rsidRDefault="00EA30F5" w:rsidP="00EA30F5">
      <w:pPr>
        <w:pStyle w:val="KeepWithNext"/>
        <w:rPr>
          <w:rtl/>
        </w:rPr>
      </w:pPr>
    </w:p>
    <w:p w:rsidR="00EA30F5" w:rsidRPr="0074796E" w:rsidRDefault="00EA30F5" w:rsidP="00EA30F5">
      <w:pPr>
        <w:rPr>
          <w:rtl/>
        </w:rPr>
      </w:pPr>
      <w:bookmarkStart w:id="136" w:name="_ETM_Q1_795703"/>
      <w:bookmarkStart w:id="137" w:name="_ETM_Q1_795765"/>
      <w:bookmarkEnd w:id="136"/>
      <w:bookmarkEnd w:id="137"/>
      <w:r w:rsidRPr="0074796E">
        <w:rPr>
          <w:rFonts w:hint="cs"/>
          <w:rtl/>
        </w:rPr>
        <w:t xml:space="preserve">אני מבינה שאת לא </w:t>
      </w:r>
      <w:bookmarkStart w:id="138" w:name="_ETM_Q1_798486"/>
      <w:bookmarkEnd w:id="138"/>
      <w:r w:rsidRPr="0074796E">
        <w:rPr>
          <w:rFonts w:hint="cs"/>
          <w:rtl/>
        </w:rPr>
        <w:t>רוצה.</w:t>
      </w:r>
    </w:p>
    <w:p w:rsidR="00EA30F5" w:rsidRPr="0074796E" w:rsidRDefault="00EA30F5" w:rsidP="00EA30F5">
      <w:pPr>
        <w:rPr>
          <w:rtl/>
        </w:rPr>
      </w:pPr>
      <w:bookmarkStart w:id="139" w:name="_ETM_Q1_796994"/>
      <w:bookmarkStart w:id="140" w:name="_ETM_Q1_797081"/>
      <w:bookmarkStart w:id="141" w:name="_ETM_Q1_796132"/>
      <w:bookmarkEnd w:id="139"/>
      <w:bookmarkEnd w:id="140"/>
      <w:bookmarkEnd w:id="141"/>
    </w:p>
    <w:p w:rsidR="00EA30F5" w:rsidRPr="0074796E" w:rsidRDefault="00EA30F5" w:rsidP="00EA30F5">
      <w:pPr>
        <w:pStyle w:val="af9"/>
        <w:keepNext/>
        <w:rPr>
          <w:rtl/>
        </w:rPr>
      </w:pPr>
      <w:bookmarkStart w:id="142" w:name="ET_guest_641387_38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42"/>
    </w:p>
    <w:p w:rsidR="00EA30F5" w:rsidRPr="0074796E" w:rsidRDefault="00EA30F5" w:rsidP="00EA30F5">
      <w:pPr>
        <w:pStyle w:val="KeepWithNext"/>
        <w:rPr>
          <w:rtl/>
        </w:rPr>
      </w:pPr>
    </w:p>
    <w:p w:rsidR="00EA30F5" w:rsidRPr="0074796E" w:rsidRDefault="00EA30F5" w:rsidP="00EA30F5">
      <w:pPr>
        <w:rPr>
          <w:rtl/>
        </w:rPr>
      </w:pPr>
      <w:bookmarkStart w:id="143" w:name="_ETM_Q1_796851"/>
      <w:bookmarkStart w:id="144" w:name="_ETM_Q1_796883"/>
      <w:bookmarkEnd w:id="143"/>
      <w:bookmarkEnd w:id="144"/>
      <w:r w:rsidRPr="0074796E">
        <w:rPr>
          <w:rFonts w:hint="cs"/>
          <w:rtl/>
        </w:rPr>
        <w:t xml:space="preserve">אני אומרת למה. אני מעלה פה את החשש שלי. לך </w:t>
      </w:r>
      <w:bookmarkStart w:id="145" w:name="_ETM_Q1_800188"/>
      <w:bookmarkEnd w:id="145"/>
      <w:r w:rsidRPr="0074796E">
        <w:rPr>
          <w:rFonts w:hint="cs"/>
          <w:rtl/>
        </w:rPr>
        <w:t>זה ברור.</w:t>
      </w:r>
      <w:r w:rsidRPr="0074796E">
        <w:rPr>
          <w:rtl/>
        </w:rPr>
        <w:t xml:space="preserve">  </w:t>
      </w:r>
    </w:p>
    <w:p w:rsidR="00EA30F5" w:rsidRPr="0074796E" w:rsidRDefault="00EA30F5" w:rsidP="00EA30F5">
      <w:pPr>
        <w:rPr>
          <w:rtl/>
        </w:rPr>
      </w:pPr>
      <w:bookmarkStart w:id="146" w:name="_ETM_Q1_798106"/>
      <w:bookmarkStart w:id="147" w:name="_ETM_Q1_801162"/>
      <w:bookmarkEnd w:id="146"/>
      <w:bookmarkEnd w:id="147"/>
    </w:p>
    <w:p w:rsidR="00EA30F5" w:rsidRPr="0074796E" w:rsidRDefault="00EA30F5" w:rsidP="00EA30F5">
      <w:pPr>
        <w:pStyle w:val="af9"/>
        <w:keepNext/>
        <w:rPr>
          <w:rtl/>
        </w:rPr>
      </w:pPr>
      <w:bookmarkStart w:id="148" w:name="ET_guest_דקלה_פוגל_39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48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302FFE" w:rsidP="00EA30F5">
      <w:pPr>
        <w:rPr>
          <w:rtl/>
        </w:rPr>
      </w:pPr>
      <w:bookmarkStart w:id="149" w:name="_ETM_Q1_801865"/>
      <w:bookmarkStart w:id="150" w:name="_ETM_Q1_801928"/>
      <w:bookmarkStart w:id="151" w:name="_ETM_Q1_796823"/>
      <w:bookmarkStart w:id="152" w:name="_ETM_Q1_796918"/>
      <w:bookmarkStart w:id="153" w:name="_ETM_Q1_798195"/>
      <w:bookmarkEnd w:id="149"/>
      <w:bookmarkEnd w:id="150"/>
      <w:bookmarkEnd w:id="151"/>
      <w:bookmarkEnd w:id="152"/>
      <w:bookmarkEnd w:id="153"/>
      <w:r w:rsidRPr="0074796E">
        <w:rPr>
          <w:rFonts w:hint="cs"/>
          <w:rtl/>
        </w:rPr>
        <w:t>הסברתי שמבחינתנו</w:t>
      </w:r>
      <w:r w:rsidR="00123948" w:rsidRPr="0074796E">
        <w:rPr>
          <w:rFonts w:hint="cs"/>
          <w:rtl/>
        </w:rPr>
        <w:t>,</w:t>
      </w:r>
      <w:r w:rsidRPr="0074796E">
        <w:rPr>
          <w:rFonts w:hint="cs"/>
          <w:rtl/>
        </w:rPr>
        <w:t xml:space="preserve"> ובלבד שהדברים ה</w:t>
      </w:r>
      <w:r w:rsidR="00EA30F5" w:rsidRPr="0074796E">
        <w:rPr>
          <w:rFonts w:hint="cs"/>
          <w:rtl/>
        </w:rPr>
        <w:t>ללו</w:t>
      </w:r>
      <w:r w:rsidRPr="0074796E">
        <w:rPr>
          <w:rFonts w:hint="cs"/>
          <w:rtl/>
        </w:rPr>
        <w:t xml:space="preserve"> יובהרו, </w:t>
      </w:r>
      <w:r w:rsidR="00EA30F5" w:rsidRPr="0074796E">
        <w:rPr>
          <w:rFonts w:hint="cs"/>
          <w:rtl/>
        </w:rPr>
        <w:t xml:space="preserve">למשל בדברי ההסבר, למשל בפרוטוקולים, </w:t>
      </w:r>
      <w:r w:rsidRPr="0074796E">
        <w:rPr>
          <w:rFonts w:hint="cs"/>
          <w:rtl/>
        </w:rPr>
        <w:t>שיהיה ברור לחלוטין שככל שבית המשפט נותן את ההחלטה הזאת, מן הסתם</w:t>
      </w:r>
      <w:r w:rsidR="00EA30F5" w:rsidRPr="0074796E">
        <w:rPr>
          <w:rFonts w:hint="cs"/>
          <w:rtl/>
        </w:rPr>
        <w:t xml:space="preserve"> הוא אוסר עליו </w:t>
      </w:r>
      <w:bookmarkStart w:id="154" w:name="_ETM_Q1_819986"/>
      <w:bookmarkEnd w:id="154"/>
      <w:r w:rsidR="00EA30F5" w:rsidRPr="0074796E">
        <w:rPr>
          <w:rFonts w:hint="cs"/>
          <w:rtl/>
        </w:rPr>
        <w:t xml:space="preserve">לעסוק במוסד מסוים ומן הסתם המשטרה גם לא תנפיק לו </w:t>
      </w:r>
      <w:bookmarkStart w:id="155" w:name="_ETM_Q1_824381"/>
      <w:bookmarkEnd w:id="155"/>
      <w:r w:rsidR="00EA30F5" w:rsidRPr="0074796E">
        <w:rPr>
          <w:rFonts w:hint="cs"/>
          <w:rtl/>
        </w:rPr>
        <w:t>אישור.</w:t>
      </w:r>
    </w:p>
    <w:p w:rsidR="00EA30F5" w:rsidRPr="0074796E" w:rsidRDefault="00EA30F5" w:rsidP="00EA30F5">
      <w:pPr>
        <w:rPr>
          <w:rtl/>
        </w:rPr>
      </w:pPr>
      <w:bookmarkStart w:id="156" w:name="_ETM_Q1_822902"/>
      <w:bookmarkStart w:id="157" w:name="_ETM_Q1_822971"/>
      <w:bookmarkEnd w:id="156"/>
      <w:bookmarkEnd w:id="157"/>
    </w:p>
    <w:p w:rsidR="00EA30F5" w:rsidRPr="0074796E" w:rsidRDefault="00EA30F5" w:rsidP="00EA30F5">
      <w:pPr>
        <w:pStyle w:val="af9"/>
        <w:keepNext/>
        <w:rPr>
          <w:rtl/>
        </w:rPr>
      </w:pPr>
      <w:bookmarkStart w:id="158" w:name="ET_guest_641387_40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58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302FFE" w:rsidP="00123948">
      <w:pPr>
        <w:rPr>
          <w:rtl/>
        </w:rPr>
      </w:pPr>
      <w:bookmarkStart w:id="159" w:name="_ETM_Q1_824551"/>
      <w:bookmarkStart w:id="160" w:name="_ETM_Q1_824584"/>
      <w:bookmarkEnd w:id="159"/>
      <w:bookmarkEnd w:id="160"/>
      <w:r w:rsidRPr="0074796E">
        <w:rPr>
          <w:rFonts w:hint="cs"/>
          <w:rtl/>
        </w:rPr>
        <w:t xml:space="preserve">אני באמת מצטערת, </w:t>
      </w:r>
      <w:r w:rsidR="00EA30F5" w:rsidRPr="0074796E">
        <w:rPr>
          <w:rFonts w:hint="cs"/>
          <w:rtl/>
        </w:rPr>
        <w:t>אבל ל</w:t>
      </w:r>
      <w:r w:rsidRPr="0074796E">
        <w:rPr>
          <w:rFonts w:hint="cs"/>
          <w:rtl/>
        </w:rPr>
        <w:t>דברי ההסבר אין שום משמעות</w:t>
      </w:r>
      <w:r w:rsidR="00EA30F5" w:rsidRPr="0074796E">
        <w:rPr>
          <w:rFonts w:hint="cs"/>
          <w:rtl/>
        </w:rPr>
        <w:t>.</w:t>
      </w:r>
    </w:p>
    <w:p w:rsidR="00EA30F5" w:rsidRPr="0074796E" w:rsidRDefault="00EA30F5" w:rsidP="00302FFE">
      <w:pPr>
        <w:rPr>
          <w:rtl/>
        </w:rPr>
      </w:pPr>
      <w:bookmarkStart w:id="161" w:name="_ETM_Q1_828663"/>
      <w:bookmarkEnd w:id="161"/>
    </w:p>
    <w:p w:rsidR="00EA30F5" w:rsidRPr="0074796E" w:rsidRDefault="00EA30F5" w:rsidP="00EA30F5">
      <w:pPr>
        <w:pStyle w:val="af9"/>
        <w:keepNext/>
        <w:rPr>
          <w:rtl/>
        </w:rPr>
      </w:pPr>
      <w:bookmarkStart w:id="162" w:name="ET_guest_דקלה_פוגל_41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62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EA30F5" w:rsidP="000B19C1">
      <w:pPr>
        <w:rPr>
          <w:rtl/>
        </w:rPr>
      </w:pPr>
      <w:bookmarkStart w:id="163" w:name="_ETM_Q1_829361"/>
      <w:bookmarkStart w:id="164" w:name="_ETM_Q1_829418"/>
      <w:bookmarkEnd w:id="163"/>
      <w:bookmarkEnd w:id="164"/>
      <w:r w:rsidRPr="0074796E">
        <w:rPr>
          <w:rFonts w:hint="cs"/>
          <w:rtl/>
        </w:rPr>
        <w:t xml:space="preserve">מבחינתנו </w:t>
      </w:r>
      <w:r w:rsidR="00302FFE" w:rsidRPr="0074796E">
        <w:rPr>
          <w:rFonts w:hint="cs"/>
          <w:rtl/>
        </w:rPr>
        <w:t xml:space="preserve">החשש היחיד </w:t>
      </w:r>
      <w:r w:rsidRPr="0074796E">
        <w:rPr>
          <w:rFonts w:hint="cs"/>
          <w:rtl/>
        </w:rPr>
        <w:t xml:space="preserve">הוא שבשל חוסר תשומת לב בית המשפט לא </w:t>
      </w:r>
      <w:bookmarkStart w:id="165" w:name="_ETM_Q1_836497"/>
      <w:bookmarkEnd w:id="165"/>
      <w:r w:rsidRPr="0074796E">
        <w:rPr>
          <w:rFonts w:hint="cs"/>
          <w:rtl/>
        </w:rPr>
        <w:t>ייתן את שתי התיבות.</w:t>
      </w:r>
    </w:p>
    <w:p w:rsidR="00EA30F5" w:rsidRPr="0074796E" w:rsidRDefault="00EA30F5" w:rsidP="00302FFE">
      <w:pPr>
        <w:rPr>
          <w:rtl/>
        </w:rPr>
      </w:pPr>
      <w:bookmarkStart w:id="166" w:name="_ETM_Q1_835981"/>
      <w:bookmarkEnd w:id="166"/>
    </w:p>
    <w:p w:rsidR="00EA30F5" w:rsidRPr="0074796E" w:rsidRDefault="00EA30F5" w:rsidP="00EA30F5">
      <w:pPr>
        <w:pStyle w:val="af9"/>
        <w:keepNext/>
        <w:rPr>
          <w:rtl/>
        </w:rPr>
      </w:pPr>
      <w:bookmarkStart w:id="167" w:name="ET_guest_641387_42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67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302FFE" w:rsidP="00EA30F5">
      <w:pPr>
        <w:rPr>
          <w:rtl/>
        </w:rPr>
      </w:pPr>
      <w:bookmarkStart w:id="168" w:name="_ETM_Q1_836649"/>
      <w:bookmarkStart w:id="169" w:name="_ETM_Q1_836711"/>
      <w:bookmarkEnd w:id="168"/>
      <w:bookmarkEnd w:id="169"/>
      <w:r w:rsidRPr="0074796E">
        <w:rPr>
          <w:rFonts w:hint="cs"/>
          <w:rtl/>
        </w:rPr>
        <w:t>את אומרת שבלאו הכי את לא נותנת</w:t>
      </w:r>
      <w:r w:rsidR="00EA30F5" w:rsidRPr="0074796E">
        <w:rPr>
          <w:rFonts w:hint="cs"/>
          <w:rtl/>
        </w:rPr>
        <w:t xml:space="preserve"> אישור. </w:t>
      </w:r>
      <w:r w:rsidRPr="0074796E">
        <w:rPr>
          <w:rFonts w:hint="cs"/>
          <w:rtl/>
        </w:rPr>
        <w:t>את מכסה הכול</w:t>
      </w:r>
      <w:r w:rsidR="00EA30F5" w:rsidRPr="0074796E">
        <w:rPr>
          <w:rFonts w:hint="cs"/>
          <w:rtl/>
        </w:rPr>
        <w:t>.</w:t>
      </w:r>
    </w:p>
    <w:p w:rsidR="00EA30F5" w:rsidRPr="0074796E" w:rsidRDefault="00EA30F5" w:rsidP="00302FFE">
      <w:pPr>
        <w:rPr>
          <w:rtl/>
        </w:rPr>
      </w:pPr>
      <w:bookmarkStart w:id="170" w:name="_ETM_Q1_840351"/>
      <w:bookmarkStart w:id="171" w:name="_ETM_Q1_840467"/>
      <w:bookmarkStart w:id="172" w:name="_ETM_Q1_841856"/>
      <w:bookmarkEnd w:id="170"/>
      <w:bookmarkEnd w:id="171"/>
      <w:bookmarkEnd w:id="172"/>
    </w:p>
    <w:p w:rsidR="00EA30F5" w:rsidRPr="0074796E" w:rsidRDefault="00EA30F5" w:rsidP="00EA30F5">
      <w:pPr>
        <w:pStyle w:val="af9"/>
        <w:keepNext/>
        <w:rPr>
          <w:rtl/>
        </w:rPr>
      </w:pPr>
      <w:bookmarkStart w:id="173" w:name="ET_guest_דקלה_פוגל_43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73"/>
    </w:p>
    <w:p w:rsidR="00EA30F5" w:rsidRPr="0074796E" w:rsidRDefault="00EA30F5" w:rsidP="00EA30F5">
      <w:pPr>
        <w:pStyle w:val="KeepWithNext"/>
        <w:rPr>
          <w:rtl/>
        </w:rPr>
      </w:pPr>
    </w:p>
    <w:p w:rsidR="00EA30F5" w:rsidRPr="0074796E" w:rsidRDefault="00EA30F5" w:rsidP="00EA30F5">
      <w:pPr>
        <w:rPr>
          <w:rtl/>
        </w:rPr>
      </w:pPr>
      <w:bookmarkStart w:id="174" w:name="_ETM_Q1_842489"/>
      <w:bookmarkStart w:id="175" w:name="_ETM_Q1_842553"/>
      <w:bookmarkEnd w:id="174"/>
      <w:bookmarkEnd w:id="175"/>
      <w:r w:rsidRPr="0074796E">
        <w:rPr>
          <w:rFonts w:hint="cs"/>
          <w:rtl/>
        </w:rPr>
        <w:t>לא.</w:t>
      </w:r>
    </w:p>
    <w:p w:rsidR="00EA30F5" w:rsidRPr="0074796E" w:rsidRDefault="00EA30F5" w:rsidP="00EA30F5">
      <w:pPr>
        <w:rPr>
          <w:rtl/>
        </w:rPr>
      </w:pPr>
      <w:bookmarkStart w:id="176" w:name="_ETM_Q1_843393"/>
      <w:bookmarkStart w:id="177" w:name="_ETM_Q1_843494"/>
      <w:bookmarkEnd w:id="176"/>
      <w:bookmarkEnd w:id="177"/>
      <w:r w:rsidRPr="0074796E">
        <w:rPr>
          <w:rtl/>
        </w:rPr>
        <w:t xml:space="preserve">  </w:t>
      </w:r>
    </w:p>
    <w:p w:rsidR="00302FFE" w:rsidRPr="0074796E" w:rsidRDefault="00302FFE" w:rsidP="00302FFE">
      <w:pPr>
        <w:pStyle w:val="af6"/>
        <w:keepNext/>
        <w:rPr>
          <w:rtl/>
        </w:rPr>
      </w:pPr>
      <w:bookmarkStart w:id="178" w:name="ET_yor_5075_11"/>
      <w:r w:rsidRPr="0074796E">
        <w:rPr>
          <w:rStyle w:val="TagStyle"/>
          <w:rtl/>
        </w:rPr>
        <w:lastRenderedPageBreak/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178"/>
    </w:p>
    <w:p w:rsidR="00302FFE" w:rsidRPr="0074796E" w:rsidRDefault="00302FFE" w:rsidP="00302FFE">
      <w:pPr>
        <w:pStyle w:val="KeepWithNext"/>
        <w:rPr>
          <w:rtl/>
        </w:rPr>
      </w:pPr>
    </w:p>
    <w:p w:rsidR="00302FFE" w:rsidRPr="0074796E" w:rsidRDefault="00EA30F5" w:rsidP="000B19C1">
      <w:pPr>
        <w:rPr>
          <w:rtl/>
        </w:rPr>
      </w:pPr>
      <w:r w:rsidRPr="0074796E">
        <w:rPr>
          <w:rFonts w:hint="cs"/>
          <w:rtl/>
        </w:rPr>
        <w:t xml:space="preserve">תאמרי מה את מציעה, שתהיה </w:t>
      </w:r>
      <w:bookmarkStart w:id="179" w:name="_ETM_Q1_847021"/>
      <w:bookmarkEnd w:id="179"/>
      <w:r w:rsidRPr="0074796E">
        <w:rPr>
          <w:rFonts w:hint="cs"/>
          <w:rtl/>
        </w:rPr>
        <w:t>לנו הצעה נגדית</w:t>
      </w:r>
      <w:r w:rsidR="000B19C1" w:rsidRPr="0074796E">
        <w:rPr>
          <w:rFonts w:hint="cs"/>
          <w:rtl/>
        </w:rPr>
        <w:t>,</w:t>
      </w:r>
      <w:r w:rsidRPr="0074796E">
        <w:rPr>
          <w:rFonts w:hint="cs"/>
          <w:rtl/>
        </w:rPr>
        <w:t xml:space="preserve"> ונראה אם זה מתקבל על הדעת.</w:t>
      </w:r>
    </w:p>
    <w:p w:rsidR="00EA30F5" w:rsidRPr="0074796E" w:rsidRDefault="00EA30F5" w:rsidP="00302FFE">
      <w:pPr>
        <w:rPr>
          <w:rtl/>
        </w:rPr>
      </w:pPr>
    </w:p>
    <w:p w:rsidR="00EA30F5" w:rsidRPr="0074796E" w:rsidRDefault="00EA30F5" w:rsidP="00EA30F5">
      <w:pPr>
        <w:pStyle w:val="af9"/>
        <w:keepNext/>
        <w:rPr>
          <w:rtl/>
        </w:rPr>
      </w:pPr>
      <w:bookmarkStart w:id="180" w:name="ET_guest_דקלה_פוגל_44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80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EA30F5" w:rsidP="000B19C1">
      <w:pPr>
        <w:rPr>
          <w:rtl/>
        </w:rPr>
      </w:pPr>
      <w:r w:rsidRPr="0074796E">
        <w:rPr>
          <w:rtl/>
        </w:rPr>
        <w:t xml:space="preserve">  </w:t>
      </w:r>
      <w:r w:rsidRPr="0074796E">
        <w:rPr>
          <w:rFonts w:hint="cs"/>
          <w:rtl/>
        </w:rPr>
        <w:t xml:space="preserve">הצעה אחת </w:t>
      </w:r>
      <w:bookmarkStart w:id="181" w:name="_ETM_Q1_848767"/>
      <w:bookmarkEnd w:id="181"/>
      <w:r w:rsidRPr="0074796E">
        <w:rPr>
          <w:rFonts w:hint="cs"/>
          <w:rtl/>
        </w:rPr>
        <w:t>היא שהוועדה תבהיר שכ</w:t>
      </w:r>
      <w:r w:rsidR="00302FFE" w:rsidRPr="0074796E">
        <w:rPr>
          <w:rFonts w:hint="cs"/>
          <w:rtl/>
        </w:rPr>
        <w:t xml:space="preserve">כל שבית המשפט במסגרת הליך פלילי אוסר על חשוד לעבוד במוסד, באופן ברור </w:t>
      </w:r>
      <w:r w:rsidRPr="0074796E">
        <w:rPr>
          <w:rFonts w:hint="cs"/>
          <w:rtl/>
        </w:rPr>
        <w:t xml:space="preserve">גם </w:t>
      </w:r>
      <w:r w:rsidR="00302FFE" w:rsidRPr="0074796E">
        <w:rPr>
          <w:rFonts w:hint="cs"/>
          <w:rtl/>
        </w:rPr>
        <w:t xml:space="preserve">לא יינתן לו </w:t>
      </w:r>
      <w:r w:rsidRPr="0074796E">
        <w:rPr>
          <w:rFonts w:hint="cs"/>
          <w:rtl/>
        </w:rPr>
        <w:t>על ידי המשטרה אישור המשטרה לפרק הזמן הזה.</w:t>
      </w:r>
    </w:p>
    <w:p w:rsidR="00302FFE" w:rsidRPr="0074796E" w:rsidRDefault="00302FFE" w:rsidP="00302FFE">
      <w:pPr>
        <w:rPr>
          <w:rtl/>
        </w:rPr>
      </w:pPr>
    </w:p>
    <w:p w:rsidR="00302FFE" w:rsidRPr="0074796E" w:rsidRDefault="00302FFE" w:rsidP="00302FFE">
      <w:pPr>
        <w:pStyle w:val="a4"/>
        <w:keepNext/>
        <w:rPr>
          <w:rtl/>
        </w:rPr>
      </w:pPr>
      <w:bookmarkStart w:id="182" w:name="ET_speaker_נעמה_מנחמי_12"/>
      <w:r w:rsidRPr="0074796E">
        <w:rPr>
          <w:rStyle w:val="TagStyle"/>
          <w:rtl/>
        </w:rPr>
        <w:t xml:space="preserve"> &lt;&lt; דובר &gt;&gt; </w:t>
      </w:r>
      <w:r w:rsidRPr="0074796E">
        <w:rPr>
          <w:rtl/>
        </w:rPr>
        <w:t xml:space="preserve">נעמה </w:t>
      </w:r>
      <w:proofErr w:type="spellStart"/>
      <w:r w:rsidRPr="0074796E">
        <w:rPr>
          <w:rtl/>
        </w:rPr>
        <w:t>מנחמי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דובר &gt;&gt;</w:t>
      </w:r>
      <w:r w:rsidRPr="0074796E">
        <w:rPr>
          <w:rtl/>
        </w:rPr>
        <w:t xml:space="preserve"> </w:t>
      </w:r>
      <w:bookmarkEnd w:id="182"/>
    </w:p>
    <w:p w:rsidR="00302FFE" w:rsidRPr="0074796E" w:rsidRDefault="00302FFE" w:rsidP="00302FFE">
      <w:pPr>
        <w:pStyle w:val="KeepWithNext"/>
        <w:rPr>
          <w:rtl/>
        </w:rPr>
      </w:pPr>
    </w:p>
    <w:p w:rsidR="00302FFE" w:rsidRPr="0074796E" w:rsidRDefault="00EA30F5" w:rsidP="00302FFE">
      <w:pPr>
        <w:rPr>
          <w:rtl/>
        </w:rPr>
      </w:pPr>
      <w:r w:rsidRPr="0074796E">
        <w:rPr>
          <w:rFonts w:hint="cs"/>
          <w:rtl/>
        </w:rPr>
        <w:t>מכוח מה הוועדה יכולה לעשות זאת?</w:t>
      </w:r>
    </w:p>
    <w:p w:rsidR="00EA30F5" w:rsidRPr="0074796E" w:rsidRDefault="00EA30F5" w:rsidP="00302FFE">
      <w:pPr>
        <w:rPr>
          <w:rtl/>
        </w:rPr>
      </w:pPr>
      <w:bookmarkStart w:id="183" w:name="_ETM_Q1_867735"/>
      <w:bookmarkStart w:id="184" w:name="_ETM_Q1_867830"/>
      <w:bookmarkStart w:id="185" w:name="_ETM_Q1_869005"/>
      <w:bookmarkEnd w:id="183"/>
      <w:bookmarkEnd w:id="184"/>
      <w:bookmarkEnd w:id="185"/>
    </w:p>
    <w:p w:rsidR="00EA30F5" w:rsidRPr="0074796E" w:rsidRDefault="00EA30F5" w:rsidP="00EA30F5">
      <w:pPr>
        <w:pStyle w:val="af9"/>
        <w:keepNext/>
        <w:rPr>
          <w:rtl/>
        </w:rPr>
      </w:pPr>
      <w:bookmarkStart w:id="186" w:name="ET_guest_דקלה_פוגל_45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86"/>
    </w:p>
    <w:p w:rsidR="00EA30F5" w:rsidRPr="0074796E" w:rsidRDefault="00EA30F5" w:rsidP="00EA30F5">
      <w:pPr>
        <w:pStyle w:val="KeepWithNext"/>
        <w:rPr>
          <w:rtl/>
        </w:rPr>
      </w:pPr>
    </w:p>
    <w:p w:rsidR="00EA30F5" w:rsidRPr="0074796E" w:rsidRDefault="00302FFE" w:rsidP="00302FFE">
      <w:pPr>
        <w:rPr>
          <w:rtl/>
        </w:rPr>
      </w:pPr>
      <w:bookmarkStart w:id="187" w:name="_ETM_Q1_869713"/>
      <w:bookmarkStart w:id="188" w:name="_ETM_Q1_869771"/>
      <w:bookmarkEnd w:id="187"/>
      <w:bookmarkEnd w:id="188"/>
      <w:r w:rsidRPr="0074796E">
        <w:rPr>
          <w:rFonts w:hint="cs"/>
          <w:rtl/>
        </w:rPr>
        <w:t xml:space="preserve">החלטה שיפוטית. </w:t>
      </w:r>
    </w:p>
    <w:p w:rsidR="00EA30F5" w:rsidRPr="0074796E" w:rsidRDefault="00EA30F5" w:rsidP="00302FFE">
      <w:pPr>
        <w:rPr>
          <w:rtl/>
        </w:rPr>
      </w:pPr>
      <w:bookmarkStart w:id="189" w:name="_ETM_Q1_868626"/>
      <w:bookmarkStart w:id="190" w:name="_ETM_Q1_868699"/>
      <w:bookmarkStart w:id="191" w:name="_ETM_Q1_868787"/>
      <w:bookmarkStart w:id="192" w:name="_ETM_Q1_870301"/>
      <w:bookmarkEnd w:id="189"/>
      <w:bookmarkEnd w:id="190"/>
      <w:bookmarkEnd w:id="191"/>
      <w:bookmarkEnd w:id="192"/>
    </w:p>
    <w:p w:rsidR="00EA30F5" w:rsidRPr="0074796E" w:rsidRDefault="00EA30F5" w:rsidP="00EA30F5">
      <w:pPr>
        <w:pStyle w:val="a4"/>
        <w:keepNext/>
        <w:rPr>
          <w:rtl/>
        </w:rPr>
      </w:pPr>
      <w:bookmarkStart w:id="193" w:name="ET_speaker_נעמה_מנחמי_46"/>
      <w:r w:rsidRPr="0074796E">
        <w:rPr>
          <w:rStyle w:val="TagStyle"/>
          <w:rtl/>
        </w:rPr>
        <w:t xml:space="preserve"> &lt;&lt; דובר &gt;&gt; </w:t>
      </w:r>
      <w:r w:rsidRPr="0074796E">
        <w:rPr>
          <w:rtl/>
        </w:rPr>
        <w:t xml:space="preserve">נעמה </w:t>
      </w:r>
      <w:proofErr w:type="spellStart"/>
      <w:r w:rsidRPr="0074796E">
        <w:rPr>
          <w:rtl/>
        </w:rPr>
        <w:t>מנחמי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דובר &gt;&gt;</w:t>
      </w:r>
      <w:r w:rsidRPr="0074796E">
        <w:rPr>
          <w:rtl/>
        </w:rPr>
        <w:t xml:space="preserve"> </w:t>
      </w:r>
      <w:bookmarkEnd w:id="193"/>
    </w:p>
    <w:p w:rsidR="00EA30F5" w:rsidRPr="0074796E" w:rsidRDefault="00EA30F5" w:rsidP="00EA30F5">
      <w:pPr>
        <w:pStyle w:val="KeepWithNext"/>
        <w:rPr>
          <w:rtl/>
        </w:rPr>
      </w:pPr>
    </w:p>
    <w:p w:rsidR="00EA30F5" w:rsidRPr="0074796E" w:rsidRDefault="00EA30F5" w:rsidP="00EA30F5">
      <w:pPr>
        <w:rPr>
          <w:rtl/>
        </w:rPr>
      </w:pPr>
      <w:bookmarkStart w:id="194" w:name="_ETM_Q1_871101"/>
      <w:bookmarkStart w:id="195" w:name="_ETM_Q1_871171"/>
      <w:bookmarkEnd w:id="194"/>
      <w:bookmarkEnd w:id="195"/>
      <w:r w:rsidRPr="0074796E">
        <w:rPr>
          <w:rFonts w:hint="cs"/>
          <w:rtl/>
        </w:rPr>
        <w:t>מכוח מה?</w:t>
      </w:r>
    </w:p>
    <w:p w:rsidR="00EA30F5" w:rsidRPr="0074796E" w:rsidRDefault="00EA30F5" w:rsidP="00EA30F5">
      <w:pPr>
        <w:rPr>
          <w:rtl/>
        </w:rPr>
      </w:pPr>
      <w:bookmarkStart w:id="196" w:name="_ETM_Q1_871251"/>
      <w:bookmarkStart w:id="197" w:name="_ETM_Q1_871335"/>
      <w:bookmarkStart w:id="198" w:name="_ETM_Q1_872786"/>
      <w:bookmarkEnd w:id="196"/>
      <w:bookmarkEnd w:id="197"/>
      <w:bookmarkEnd w:id="198"/>
    </w:p>
    <w:p w:rsidR="00EA30F5" w:rsidRPr="0074796E" w:rsidRDefault="00EA30F5" w:rsidP="00EA30F5">
      <w:pPr>
        <w:pStyle w:val="af9"/>
        <w:keepNext/>
        <w:rPr>
          <w:rtl/>
        </w:rPr>
      </w:pPr>
      <w:bookmarkStart w:id="199" w:name="ET_guest_דקלה_פוגל_47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199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EA30F5" w:rsidP="00EA30F5">
      <w:pPr>
        <w:rPr>
          <w:rtl/>
        </w:rPr>
      </w:pPr>
      <w:bookmarkStart w:id="200" w:name="_ETM_Q1_873341"/>
      <w:bookmarkStart w:id="201" w:name="_ETM_Q1_873399"/>
      <w:bookmarkEnd w:id="200"/>
      <w:bookmarkEnd w:id="201"/>
      <w:r w:rsidRPr="0074796E">
        <w:rPr>
          <w:rFonts w:hint="cs"/>
          <w:rtl/>
        </w:rPr>
        <w:t xml:space="preserve">לא מכוח מה. את זה </w:t>
      </w:r>
      <w:bookmarkStart w:id="202" w:name="_ETM_Q1_868855"/>
      <w:bookmarkEnd w:id="202"/>
      <w:r w:rsidR="00302FFE" w:rsidRPr="0074796E">
        <w:rPr>
          <w:rFonts w:hint="cs"/>
          <w:rtl/>
        </w:rPr>
        <w:t>אפשר להבהיר במסגרת דברי ההסבר</w:t>
      </w:r>
      <w:r w:rsidRPr="0074796E">
        <w:rPr>
          <w:rFonts w:hint="cs"/>
          <w:rtl/>
        </w:rPr>
        <w:t>.</w:t>
      </w:r>
    </w:p>
    <w:p w:rsidR="00302FFE" w:rsidRPr="0074796E" w:rsidRDefault="00302FFE" w:rsidP="00302FFE">
      <w:pPr>
        <w:rPr>
          <w:rtl/>
        </w:rPr>
      </w:pPr>
    </w:p>
    <w:p w:rsidR="00EA30F5" w:rsidRPr="0074796E" w:rsidRDefault="00EA30F5" w:rsidP="00EA30F5">
      <w:pPr>
        <w:pStyle w:val="af6"/>
        <w:keepNext/>
        <w:rPr>
          <w:rtl/>
        </w:rPr>
      </w:pPr>
      <w:bookmarkStart w:id="203" w:name="ET_yor_5075_48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203"/>
    </w:p>
    <w:p w:rsidR="00EA30F5" w:rsidRPr="0074796E" w:rsidRDefault="00EA30F5" w:rsidP="00EA30F5">
      <w:pPr>
        <w:pStyle w:val="KeepWithNext"/>
        <w:rPr>
          <w:rtl/>
        </w:rPr>
      </w:pPr>
    </w:p>
    <w:p w:rsidR="00EA30F5" w:rsidRPr="0074796E" w:rsidRDefault="00EA30F5" w:rsidP="00EA30F5">
      <w:pPr>
        <w:rPr>
          <w:rtl/>
        </w:rPr>
      </w:pPr>
      <w:bookmarkStart w:id="204" w:name="_ETM_Q1_876673"/>
      <w:bookmarkEnd w:id="204"/>
      <w:r w:rsidRPr="0074796E">
        <w:rPr>
          <w:rFonts w:hint="cs"/>
          <w:rtl/>
        </w:rPr>
        <w:t>את מדברת כרגע על דברי ההסבר?</w:t>
      </w:r>
    </w:p>
    <w:p w:rsidR="00EA30F5" w:rsidRPr="0074796E" w:rsidRDefault="00EA30F5" w:rsidP="00EA30F5">
      <w:pPr>
        <w:rPr>
          <w:rtl/>
        </w:rPr>
      </w:pPr>
      <w:bookmarkStart w:id="205" w:name="_ETM_Q1_878675"/>
      <w:bookmarkStart w:id="206" w:name="_ETM_Q1_878779"/>
      <w:bookmarkEnd w:id="205"/>
      <w:bookmarkEnd w:id="206"/>
      <w:r w:rsidRPr="0074796E">
        <w:rPr>
          <w:rtl/>
        </w:rPr>
        <w:t xml:space="preserve">  </w:t>
      </w:r>
    </w:p>
    <w:p w:rsidR="00302FFE" w:rsidRPr="0074796E" w:rsidRDefault="00302FFE" w:rsidP="00302FFE">
      <w:pPr>
        <w:pStyle w:val="a4"/>
        <w:keepNext/>
        <w:rPr>
          <w:rtl/>
        </w:rPr>
      </w:pPr>
      <w:bookmarkStart w:id="207" w:name="ET_speaker_נעמה_מנחמי_13"/>
      <w:r w:rsidRPr="0074796E">
        <w:rPr>
          <w:rStyle w:val="TagStyle"/>
          <w:rtl/>
        </w:rPr>
        <w:t xml:space="preserve"> &lt;&lt; דובר &gt;&gt; </w:t>
      </w:r>
      <w:r w:rsidRPr="0074796E">
        <w:rPr>
          <w:rtl/>
        </w:rPr>
        <w:t xml:space="preserve">נעמה </w:t>
      </w:r>
      <w:proofErr w:type="spellStart"/>
      <w:r w:rsidRPr="0074796E">
        <w:rPr>
          <w:rtl/>
        </w:rPr>
        <w:t>מנחמי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דובר &gt;&gt;</w:t>
      </w:r>
      <w:r w:rsidRPr="0074796E">
        <w:rPr>
          <w:rtl/>
        </w:rPr>
        <w:t xml:space="preserve"> </w:t>
      </w:r>
      <w:bookmarkEnd w:id="207"/>
    </w:p>
    <w:p w:rsidR="00302FFE" w:rsidRPr="0074796E" w:rsidRDefault="00302FFE" w:rsidP="00302FFE">
      <w:pPr>
        <w:pStyle w:val="KeepWithNext"/>
        <w:rPr>
          <w:rtl/>
        </w:rPr>
      </w:pPr>
    </w:p>
    <w:p w:rsidR="00302FFE" w:rsidRPr="0074796E" w:rsidRDefault="00302FFE" w:rsidP="00302FFE">
      <w:pPr>
        <w:rPr>
          <w:rtl/>
        </w:rPr>
      </w:pPr>
      <w:bookmarkStart w:id="208" w:name="_ETM_Q1_877575"/>
      <w:bookmarkEnd w:id="208"/>
      <w:r w:rsidRPr="0074796E">
        <w:rPr>
          <w:rFonts w:hint="cs"/>
          <w:rtl/>
        </w:rPr>
        <w:t xml:space="preserve">אין לנו דברי הסבר כי אנחנו אחרי </w:t>
      </w:r>
      <w:r w:rsidR="00EA30F5" w:rsidRPr="0074796E">
        <w:rPr>
          <w:rFonts w:hint="cs"/>
          <w:rtl/>
        </w:rPr>
        <w:t>הקריאה ה</w:t>
      </w:r>
      <w:r w:rsidRPr="0074796E">
        <w:rPr>
          <w:rFonts w:hint="cs"/>
          <w:rtl/>
        </w:rPr>
        <w:t>ראשונה</w:t>
      </w:r>
      <w:r w:rsidR="00EA30F5" w:rsidRPr="0074796E">
        <w:rPr>
          <w:rFonts w:hint="cs"/>
          <w:rtl/>
        </w:rPr>
        <w:t xml:space="preserve">, אנחנו בהכנה </w:t>
      </w:r>
      <w:bookmarkStart w:id="209" w:name="_ETM_Q1_881056"/>
      <w:bookmarkEnd w:id="209"/>
      <w:r w:rsidR="00EA30F5" w:rsidRPr="0074796E">
        <w:rPr>
          <w:rFonts w:hint="cs"/>
          <w:rtl/>
        </w:rPr>
        <w:t>לקריאה השנייה והקריאה השלישית.</w:t>
      </w:r>
    </w:p>
    <w:p w:rsidR="00EA30F5" w:rsidRPr="0074796E" w:rsidRDefault="00EA30F5" w:rsidP="00302FFE">
      <w:pPr>
        <w:rPr>
          <w:rtl/>
        </w:rPr>
      </w:pPr>
      <w:bookmarkStart w:id="210" w:name="_ETM_Q1_880870"/>
      <w:bookmarkStart w:id="211" w:name="_ETM_Q1_880876"/>
      <w:bookmarkStart w:id="212" w:name="_ETM_Q1_882432"/>
      <w:bookmarkEnd w:id="210"/>
      <w:bookmarkEnd w:id="211"/>
      <w:bookmarkEnd w:id="212"/>
    </w:p>
    <w:p w:rsidR="00EA30F5" w:rsidRPr="0074796E" w:rsidRDefault="00EA30F5" w:rsidP="00EA30F5">
      <w:pPr>
        <w:pStyle w:val="af9"/>
        <w:keepNext/>
        <w:rPr>
          <w:rtl/>
        </w:rPr>
      </w:pPr>
      <w:bookmarkStart w:id="213" w:name="ET_guest_דקלה_פוגל_49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213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302FFE" w:rsidP="00302FFE">
      <w:pPr>
        <w:rPr>
          <w:rtl/>
        </w:rPr>
      </w:pPr>
      <w:bookmarkStart w:id="214" w:name="_ETM_Q1_883017"/>
      <w:bookmarkStart w:id="215" w:name="_ETM_Q1_883082"/>
      <w:bookmarkEnd w:id="214"/>
      <w:bookmarkEnd w:id="215"/>
      <w:r w:rsidRPr="0074796E">
        <w:rPr>
          <w:rFonts w:hint="cs"/>
          <w:rtl/>
        </w:rPr>
        <w:t>פרוטוקול ועדה</w:t>
      </w:r>
      <w:r w:rsidR="00EA30F5" w:rsidRPr="0074796E">
        <w:rPr>
          <w:rFonts w:hint="cs"/>
          <w:rtl/>
        </w:rPr>
        <w:t>.</w:t>
      </w:r>
    </w:p>
    <w:p w:rsidR="00302FFE" w:rsidRPr="0074796E" w:rsidRDefault="00302FFE" w:rsidP="00302FFE">
      <w:pPr>
        <w:rPr>
          <w:rtl/>
        </w:rPr>
      </w:pPr>
    </w:p>
    <w:p w:rsidR="00302FFE" w:rsidRPr="0074796E" w:rsidRDefault="00302FFE" w:rsidP="00302FFE">
      <w:pPr>
        <w:pStyle w:val="a4"/>
        <w:keepNext/>
        <w:rPr>
          <w:rtl/>
        </w:rPr>
      </w:pPr>
      <w:bookmarkStart w:id="216" w:name="ET_speaker_נעמה_מנחמי_14"/>
      <w:r w:rsidRPr="0074796E">
        <w:rPr>
          <w:rStyle w:val="TagStyle"/>
          <w:rtl/>
        </w:rPr>
        <w:t xml:space="preserve"> &lt;&lt; דובר &gt;&gt; </w:t>
      </w:r>
      <w:r w:rsidRPr="0074796E">
        <w:rPr>
          <w:rtl/>
        </w:rPr>
        <w:t xml:space="preserve">נעמה </w:t>
      </w:r>
      <w:proofErr w:type="spellStart"/>
      <w:r w:rsidRPr="0074796E">
        <w:rPr>
          <w:rtl/>
        </w:rPr>
        <w:t>מנחמי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דובר &gt;&gt;</w:t>
      </w:r>
      <w:r w:rsidRPr="0074796E">
        <w:rPr>
          <w:rtl/>
        </w:rPr>
        <w:t xml:space="preserve"> </w:t>
      </w:r>
      <w:bookmarkEnd w:id="216"/>
    </w:p>
    <w:p w:rsidR="00302FFE" w:rsidRPr="0074796E" w:rsidRDefault="00302FFE" w:rsidP="00302FFE">
      <w:pPr>
        <w:pStyle w:val="KeepWithNext"/>
        <w:rPr>
          <w:rtl/>
        </w:rPr>
      </w:pPr>
    </w:p>
    <w:p w:rsidR="00302FFE" w:rsidRPr="0074796E" w:rsidRDefault="00EA30F5" w:rsidP="000B19C1">
      <w:pPr>
        <w:rPr>
          <w:rtl/>
        </w:rPr>
      </w:pPr>
      <w:r w:rsidRPr="0074796E">
        <w:rPr>
          <w:rFonts w:hint="cs"/>
          <w:rtl/>
        </w:rPr>
        <w:t xml:space="preserve">אין לי התנגדות עקרונית, אני פשוט שואלת </w:t>
      </w:r>
      <w:bookmarkStart w:id="217" w:name="_ETM_Q1_890135"/>
      <w:bookmarkEnd w:id="217"/>
      <w:r w:rsidRPr="0074796E">
        <w:rPr>
          <w:rFonts w:hint="cs"/>
          <w:rtl/>
        </w:rPr>
        <w:t xml:space="preserve">איך אני יכולה לעשות את זה. כבר אין לנו </w:t>
      </w:r>
      <w:r w:rsidR="00302FFE" w:rsidRPr="0074796E">
        <w:rPr>
          <w:rFonts w:hint="cs"/>
          <w:rtl/>
        </w:rPr>
        <w:t>דברי הסבר</w:t>
      </w:r>
      <w:r w:rsidRPr="0074796E">
        <w:rPr>
          <w:rFonts w:hint="cs"/>
          <w:rtl/>
        </w:rPr>
        <w:t xml:space="preserve">, </w:t>
      </w:r>
      <w:bookmarkStart w:id="218" w:name="_ETM_Q1_889944"/>
      <w:bookmarkEnd w:id="218"/>
      <w:r w:rsidRPr="0074796E">
        <w:rPr>
          <w:rFonts w:hint="cs"/>
          <w:rtl/>
        </w:rPr>
        <w:t>אנחנו כבר אחרי הקריאה הראשונה</w:t>
      </w:r>
      <w:r w:rsidR="000B19C1" w:rsidRPr="0074796E">
        <w:rPr>
          <w:rFonts w:hint="cs"/>
          <w:rtl/>
        </w:rPr>
        <w:t>,</w:t>
      </w:r>
      <w:r w:rsidRPr="0074796E">
        <w:rPr>
          <w:rFonts w:hint="cs"/>
          <w:rtl/>
        </w:rPr>
        <w:t xml:space="preserve"> ובקריאה השנייה והשלישית </w:t>
      </w:r>
      <w:r w:rsidR="00302FFE" w:rsidRPr="0074796E">
        <w:rPr>
          <w:rFonts w:hint="cs"/>
          <w:rtl/>
        </w:rPr>
        <w:t>אין דברי הסבר. עמדת הוועדה ב</w:t>
      </w:r>
      <w:r w:rsidRPr="0074796E">
        <w:rPr>
          <w:rFonts w:hint="cs"/>
          <w:rtl/>
        </w:rPr>
        <w:t>י</w:t>
      </w:r>
      <w:r w:rsidR="00302FFE" w:rsidRPr="0074796E">
        <w:rPr>
          <w:rFonts w:hint="cs"/>
          <w:rtl/>
        </w:rPr>
        <w:t>חס לחוק מניעת העסק</w:t>
      </w:r>
      <w:r w:rsidRPr="0074796E">
        <w:rPr>
          <w:rFonts w:hint="cs"/>
          <w:rtl/>
        </w:rPr>
        <w:t>ה</w:t>
      </w:r>
      <w:r w:rsidR="00302FFE" w:rsidRPr="0074796E">
        <w:rPr>
          <w:rFonts w:hint="cs"/>
          <w:rtl/>
        </w:rPr>
        <w:t xml:space="preserve"> של עברייני מין במקומות מסוימים </w:t>
      </w:r>
      <w:r w:rsidRPr="0074796E">
        <w:rPr>
          <w:rFonts w:hint="cs"/>
          <w:rtl/>
        </w:rPr>
        <w:t xml:space="preserve">כרגע </w:t>
      </w:r>
      <w:r w:rsidR="00302FFE" w:rsidRPr="0074796E">
        <w:rPr>
          <w:rFonts w:hint="cs"/>
          <w:rtl/>
        </w:rPr>
        <w:t xml:space="preserve">יכולה להיות מעניינת, אבל אני לא בטוחה שהוועדה מפרשת חוקים </w:t>
      </w:r>
      <w:r w:rsidRPr="0074796E">
        <w:rPr>
          <w:rFonts w:hint="cs"/>
          <w:rtl/>
        </w:rPr>
        <w:t>ברגע</w:t>
      </w:r>
      <w:r w:rsidR="00302FFE" w:rsidRPr="0074796E">
        <w:rPr>
          <w:rFonts w:hint="cs"/>
          <w:rtl/>
        </w:rPr>
        <w:t xml:space="preserve"> </w:t>
      </w:r>
      <w:r w:rsidRPr="0074796E">
        <w:rPr>
          <w:rFonts w:hint="cs"/>
          <w:rtl/>
        </w:rPr>
        <w:t>ש</w:t>
      </w:r>
      <w:r w:rsidR="00302FFE" w:rsidRPr="0074796E">
        <w:rPr>
          <w:rFonts w:hint="cs"/>
          <w:rtl/>
        </w:rPr>
        <w:t>הם נחקקו. אפשר להסתכל על החוק</w:t>
      </w:r>
      <w:r w:rsidRPr="0074796E">
        <w:rPr>
          <w:rFonts w:hint="cs"/>
          <w:rtl/>
        </w:rPr>
        <w:t xml:space="preserve"> </w:t>
      </w:r>
      <w:bookmarkStart w:id="219" w:name="_ETM_Q1_931999"/>
      <w:bookmarkEnd w:id="219"/>
      <w:r w:rsidRPr="0074796E">
        <w:rPr>
          <w:rFonts w:hint="cs"/>
          <w:rtl/>
        </w:rPr>
        <w:t>איך הוא כתוב, אם הוא כתוב בצורה ברורה</w:t>
      </w:r>
      <w:r w:rsidR="00302FFE" w:rsidRPr="0074796E">
        <w:rPr>
          <w:rFonts w:hint="cs"/>
          <w:rtl/>
        </w:rPr>
        <w:t xml:space="preserve"> נדרש תיקון </w:t>
      </w:r>
      <w:r w:rsidRPr="0074796E">
        <w:rPr>
          <w:rFonts w:hint="cs"/>
          <w:rtl/>
        </w:rPr>
        <w:t xml:space="preserve">חקיקה </w:t>
      </w:r>
      <w:bookmarkStart w:id="220" w:name="_ETM_Q1_937314"/>
      <w:bookmarkEnd w:id="220"/>
      <w:r w:rsidRPr="0074796E">
        <w:rPr>
          <w:rFonts w:hint="cs"/>
          <w:rtl/>
        </w:rPr>
        <w:t>ראשי.</w:t>
      </w:r>
    </w:p>
    <w:p w:rsidR="00EA30F5" w:rsidRPr="0074796E" w:rsidRDefault="00EA30F5" w:rsidP="00EA30F5">
      <w:pPr>
        <w:rPr>
          <w:rtl/>
        </w:rPr>
      </w:pPr>
    </w:p>
    <w:p w:rsidR="00EA30F5" w:rsidRPr="0074796E" w:rsidRDefault="00EA30F5" w:rsidP="00EA30F5">
      <w:pPr>
        <w:pStyle w:val="af9"/>
        <w:keepNext/>
        <w:rPr>
          <w:rtl/>
        </w:rPr>
      </w:pPr>
      <w:bookmarkStart w:id="221" w:name="ET_guest_דקלה_פוגל_50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221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302FFE" w:rsidP="00302FFE">
      <w:pPr>
        <w:rPr>
          <w:rtl/>
        </w:rPr>
      </w:pPr>
      <w:r w:rsidRPr="0074796E">
        <w:rPr>
          <w:rFonts w:hint="cs"/>
          <w:rtl/>
        </w:rPr>
        <w:t>את מדברת על חוק למניעת העסקה</w:t>
      </w:r>
      <w:r w:rsidR="00EA30F5" w:rsidRPr="0074796E">
        <w:rPr>
          <w:rFonts w:hint="cs"/>
          <w:rtl/>
        </w:rPr>
        <w:t>?</w:t>
      </w:r>
    </w:p>
    <w:p w:rsidR="00EA30F5" w:rsidRPr="0074796E" w:rsidRDefault="00EA30F5" w:rsidP="00302FFE">
      <w:pPr>
        <w:rPr>
          <w:rtl/>
        </w:rPr>
      </w:pPr>
      <w:bookmarkStart w:id="222" w:name="_ETM_Q1_939120"/>
      <w:bookmarkEnd w:id="222"/>
    </w:p>
    <w:p w:rsidR="00EA30F5" w:rsidRPr="0074796E" w:rsidRDefault="00EA30F5" w:rsidP="00EA30F5">
      <w:pPr>
        <w:pStyle w:val="a4"/>
        <w:keepNext/>
        <w:rPr>
          <w:rtl/>
        </w:rPr>
      </w:pPr>
      <w:bookmarkStart w:id="223" w:name="ET_speaker_נעמה_מנחמי_51"/>
      <w:r w:rsidRPr="0074796E">
        <w:rPr>
          <w:rStyle w:val="TagStyle"/>
          <w:rtl/>
        </w:rPr>
        <w:t xml:space="preserve"> &lt;&lt; דובר &gt;&gt; </w:t>
      </w:r>
      <w:r w:rsidRPr="0074796E">
        <w:rPr>
          <w:rtl/>
        </w:rPr>
        <w:t xml:space="preserve">נעמה </w:t>
      </w:r>
      <w:proofErr w:type="spellStart"/>
      <w:r w:rsidRPr="0074796E">
        <w:rPr>
          <w:rtl/>
        </w:rPr>
        <w:t>מנחמי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דובר &gt;&gt;</w:t>
      </w:r>
      <w:r w:rsidRPr="0074796E">
        <w:rPr>
          <w:rtl/>
        </w:rPr>
        <w:t xml:space="preserve"> </w:t>
      </w:r>
      <w:bookmarkEnd w:id="223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EA30F5" w:rsidP="00EA30F5">
      <w:pPr>
        <w:rPr>
          <w:rtl/>
        </w:rPr>
      </w:pPr>
      <w:bookmarkStart w:id="224" w:name="_ETM_Q1_939857"/>
      <w:bookmarkStart w:id="225" w:name="_ETM_Q1_939955"/>
      <w:bookmarkEnd w:id="224"/>
      <w:bookmarkEnd w:id="225"/>
      <w:r w:rsidRPr="0074796E">
        <w:rPr>
          <w:rFonts w:hint="cs"/>
          <w:rtl/>
        </w:rPr>
        <w:t xml:space="preserve">חוק למניעת העסקה עוסק באנשים שהורשעו, בגלל זה </w:t>
      </w:r>
      <w:r w:rsidR="00302FFE" w:rsidRPr="0074796E">
        <w:rPr>
          <w:rFonts w:hint="cs"/>
          <w:rtl/>
        </w:rPr>
        <w:t xml:space="preserve">אנחנו </w:t>
      </w:r>
      <w:r w:rsidRPr="0074796E">
        <w:rPr>
          <w:rFonts w:hint="cs"/>
          <w:rtl/>
        </w:rPr>
        <w:t xml:space="preserve">גם לא </w:t>
      </w:r>
      <w:bookmarkStart w:id="226" w:name="_ETM_Q1_946945"/>
      <w:bookmarkEnd w:id="226"/>
      <w:r w:rsidR="00302FFE" w:rsidRPr="0074796E">
        <w:rPr>
          <w:rFonts w:hint="cs"/>
          <w:rtl/>
        </w:rPr>
        <w:t>נמצאים בחוק</w:t>
      </w:r>
      <w:r w:rsidRPr="0074796E">
        <w:rPr>
          <w:rFonts w:hint="cs"/>
          <w:rtl/>
        </w:rPr>
        <w:t xml:space="preserve"> מניעת העסקה, אנחנו נמצאים</w:t>
      </w:r>
      <w:r w:rsidR="00302FFE" w:rsidRPr="0074796E">
        <w:rPr>
          <w:rFonts w:hint="cs"/>
          <w:rtl/>
        </w:rPr>
        <w:t xml:space="preserve"> </w:t>
      </w:r>
      <w:r w:rsidRPr="0074796E">
        <w:rPr>
          <w:rFonts w:hint="cs"/>
          <w:rtl/>
        </w:rPr>
        <w:t xml:space="preserve">בחוק </w:t>
      </w:r>
      <w:r w:rsidR="00302FFE" w:rsidRPr="0074796E">
        <w:rPr>
          <w:rFonts w:hint="cs"/>
          <w:rtl/>
        </w:rPr>
        <w:t>המעצרים.</w:t>
      </w:r>
    </w:p>
    <w:p w:rsidR="00EA30F5" w:rsidRPr="0074796E" w:rsidRDefault="00EA30F5" w:rsidP="00302FFE">
      <w:pPr>
        <w:rPr>
          <w:rtl/>
        </w:rPr>
      </w:pPr>
      <w:bookmarkStart w:id="227" w:name="_ETM_Q1_948980"/>
      <w:bookmarkEnd w:id="227"/>
    </w:p>
    <w:p w:rsidR="00EA30F5" w:rsidRPr="0074796E" w:rsidRDefault="00EA30F5" w:rsidP="00EA30F5">
      <w:pPr>
        <w:pStyle w:val="af9"/>
        <w:keepNext/>
        <w:rPr>
          <w:rtl/>
        </w:rPr>
      </w:pPr>
      <w:bookmarkStart w:id="228" w:name="ET_guest_576214_52"/>
      <w:r w:rsidRPr="0074796E">
        <w:rPr>
          <w:rStyle w:val="TagStyle"/>
          <w:rtl/>
        </w:rPr>
        <w:lastRenderedPageBreak/>
        <w:t xml:space="preserve"> &lt;&lt; אורח &gt;&gt; </w:t>
      </w:r>
      <w:r w:rsidRPr="0074796E">
        <w:rPr>
          <w:rtl/>
        </w:rPr>
        <w:t>ישי שרון: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228"/>
    </w:p>
    <w:p w:rsidR="00EA30F5" w:rsidRPr="0074796E" w:rsidRDefault="00EA30F5" w:rsidP="00EA30F5">
      <w:pPr>
        <w:pStyle w:val="KeepWithNext"/>
        <w:rPr>
          <w:rtl/>
        </w:rPr>
      </w:pPr>
    </w:p>
    <w:p w:rsidR="00302FFE" w:rsidRPr="0074796E" w:rsidRDefault="00EA30F5" w:rsidP="00BF752A">
      <w:pPr>
        <w:rPr>
          <w:rtl/>
        </w:rPr>
      </w:pPr>
      <w:bookmarkStart w:id="229" w:name="_ETM_Q1_949694"/>
      <w:bookmarkStart w:id="230" w:name="_ETM_Q1_949763"/>
      <w:bookmarkEnd w:id="229"/>
      <w:bookmarkEnd w:id="230"/>
      <w:r w:rsidRPr="0074796E">
        <w:rPr>
          <w:rFonts w:hint="cs"/>
          <w:rtl/>
        </w:rPr>
        <w:t>התיבה הנוספת הזאת מחילה תנאי מגביל על המשטרה.</w:t>
      </w:r>
      <w:r w:rsidR="00BF752A" w:rsidRPr="0074796E">
        <w:rPr>
          <w:rFonts w:hint="cs"/>
          <w:rtl/>
        </w:rPr>
        <w:t xml:space="preserve"> </w:t>
      </w:r>
      <w:r w:rsidR="00302FFE" w:rsidRPr="0074796E">
        <w:rPr>
          <w:rFonts w:hint="cs"/>
          <w:rtl/>
        </w:rPr>
        <w:t xml:space="preserve">איסור </w:t>
      </w:r>
      <w:r w:rsidR="00BF752A" w:rsidRPr="0074796E">
        <w:rPr>
          <w:rFonts w:hint="cs"/>
          <w:rtl/>
        </w:rPr>
        <w:t>ה</w:t>
      </w:r>
      <w:r w:rsidR="00302FFE" w:rsidRPr="0074796E">
        <w:rPr>
          <w:rFonts w:hint="cs"/>
          <w:rtl/>
        </w:rPr>
        <w:t xml:space="preserve">העסקה </w:t>
      </w:r>
      <w:r w:rsidR="00BF752A" w:rsidRPr="0074796E">
        <w:rPr>
          <w:rFonts w:hint="cs"/>
          <w:rtl/>
        </w:rPr>
        <w:t>ב</w:t>
      </w:r>
      <w:r w:rsidR="00302FFE" w:rsidRPr="0074796E">
        <w:rPr>
          <w:rFonts w:hint="cs"/>
          <w:rtl/>
        </w:rPr>
        <w:t xml:space="preserve">מוסד רשום ברישה, הוא מוטל </w:t>
      </w:r>
      <w:r w:rsidR="00BF752A" w:rsidRPr="0074796E">
        <w:rPr>
          <w:rFonts w:hint="cs"/>
          <w:rtl/>
        </w:rPr>
        <w:t>על העצור שמשוחרר.</w:t>
      </w:r>
    </w:p>
    <w:p w:rsidR="00BF752A" w:rsidRPr="0074796E" w:rsidRDefault="00BF752A" w:rsidP="00BF752A">
      <w:pPr>
        <w:rPr>
          <w:rtl/>
        </w:rPr>
      </w:pPr>
      <w:bookmarkStart w:id="231" w:name="_ETM_Q1_962158"/>
      <w:bookmarkStart w:id="232" w:name="_ETM_Q1_962280"/>
      <w:bookmarkEnd w:id="231"/>
      <w:bookmarkEnd w:id="232"/>
    </w:p>
    <w:p w:rsidR="00BF752A" w:rsidRPr="0074796E" w:rsidRDefault="00BF752A" w:rsidP="00BF752A">
      <w:pPr>
        <w:pStyle w:val="af6"/>
        <w:keepNext/>
        <w:rPr>
          <w:rtl/>
        </w:rPr>
      </w:pPr>
      <w:bookmarkStart w:id="233" w:name="ET_yor_5075_53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233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BF752A">
      <w:pPr>
        <w:rPr>
          <w:rtl/>
        </w:rPr>
      </w:pPr>
      <w:bookmarkStart w:id="234" w:name="_ETM_Q1_963607"/>
      <w:bookmarkEnd w:id="234"/>
      <w:r w:rsidRPr="0074796E">
        <w:rPr>
          <w:rFonts w:hint="cs"/>
          <w:rtl/>
        </w:rPr>
        <w:t xml:space="preserve">נכון. זה כתוב </w:t>
      </w:r>
      <w:bookmarkStart w:id="235" w:name="_ETM_Q1_964088"/>
      <w:bookmarkEnd w:id="235"/>
      <w:r w:rsidRPr="0074796E">
        <w:rPr>
          <w:rFonts w:hint="cs"/>
          <w:rtl/>
        </w:rPr>
        <w:t>במפורש, אי מתן אישור המשטרה.</w:t>
      </w:r>
    </w:p>
    <w:p w:rsidR="00BF752A" w:rsidRPr="0074796E" w:rsidRDefault="00BF752A" w:rsidP="00BF752A">
      <w:pPr>
        <w:rPr>
          <w:rtl/>
        </w:rPr>
      </w:pPr>
      <w:bookmarkStart w:id="236" w:name="_ETM_Q1_964262"/>
      <w:bookmarkStart w:id="237" w:name="_ETM_Q1_964384"/>
      <w:bookmarkStart w:id="238" w:name="_ETM_Q1_965878"/>
      <w:bookmarkEnd w:id="236"/>
      <w:bookmarkEnd w:id="237"/>
      <w:bookmarkEnd w:id="238"/>
    </w:p>
    <w:p w:rsidR="00BF752A" w:rsidRPr="0074796E" w:rsidRDefault="00BF752A" w:rsidP="00BF752A">
      <w:pPr>
        <w:pStyle w:val="af9"/>
        <w:keepNext/>
        <w:rPr>
          <w:rtl/>
        </w:rPr>
      </w:pPr>
      <w:bookmarkStart w:id="239" w:name="ET_guest_576214_54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ישי שרון: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239"/>
    </w:p>
    <w:p w:rsidR="00BF752A" w:rsidRPr="0074796E" w:rsidRDefault="00BF752A" w:rsidP="00BF752A">
      <w:pPr>
        <w:pStyle w:val="KeepWithNext"/>
        <w:rPr>
          <w:rtl/>
        </w:rPr>
      </w:pPr>
    </w:p>
    <w:p w:rsidR="00302FFE" w:rsidRPr="0074796E" w:rsidRDefault="00302FFE" w:rsidP="00BF752A">
      <w:pPr>
        <w:rPr>
          <w:rtl/>
        </w:rPr>
      </w:pPr>
      <w:bookmarkStart w:id="240" w:name="_ETM_Q1_966632"/>
      <w:bookmarkStart w:id="241" w:name="_ETM_Q1_966702"/>
      <w:bookmarkEnd w:id="240"/>
      <w:bookmarkEnd w:id="241"/>
      <w:r w:rsidRPr="0074796E">
        <w:rPr>
          <w:rFonts w:hint="cs"/>
          <w:rtl/>
        </w:rPr>
        <w:t xml:space="preserve">לי זה סתם נראה מוזר. </w:t>
      </w:r>
      <w:r w:rsidR="00BF752A" w:rsidRPr="0074796E">
        <w:rPr>
          <w:rFonts w:hint="cs"/>
          <w:rtl/>
        </w:rPr>
        <w:t>זה</w:t>
      </w:r>
      <w:r w:rsidRPr="0074796E">
        <w:rPr>
          <w:rFonts w:hint="cs"/>
          <w:rtl/>
        </w:rPr>
        <w:t xml:space="preserve"> </w:t>
      </w:r>
      <w:r w:rsidR="00BF752A" w:rsidRPr="0074796E">
        <w:rPr>
          <w:rFonts w:hint="cs"/>
          <w:rtl/>
        </w:rPr>
        <w:t>ש</w:t>
      </w:r>
      <w:r w:rsidRPr="0074796E">
        <w:rPr>
          <w:rFonts w:hint="cs"/>
          <w:rtl/>
        </w:rPr>
        <w:t>בן אדם לא יכול להמשיך לעבוד במוסד, זאת המטרה שאנחנו מתכנסים אליה. התוספת</w:t>
      </w:r>
      <w:r w:rsidR="00BF752A" w:rsidRPr="0074796E">
        <w:rPr>
          <w:rFonts w:hint="cs"/>
          <w:rtl/>
        </w:rPr>
        <w:t>,</w:t>
      </w:r>
      <w:r w:rsidRPr="0074796E">
        <w:rPr>
          <w:rFonts w:hint="cs"/>
          <w:rtl/>
        </w:rPr>
        <w:t xml:space="preserve"> אני מבין מאיפה היא באה</w:t>
      </w:r>
      <w:r w:rsidR="00BF752A" w:rsidRPr="0074796E">
        <w:rPr>
          <w:rFonts w:hint="cs"/>
          <w:rtl/>
        </w:rPr>
        <w:t xml:space="preserve">, אבל כשראיתי אותה חשבתי </w:t>
      </w:r>
      <w:bookmarkStart w:id="242" w:name="_ETM_Q1_984728"/>
      <w:bookmarkEnd w:id="242"/>
      <w:r w:rsidR="00BF752A" w:rsidRPr="0074796E">
        <w:rPr>
          <w:rFonts w:hint="cs"/>
          <w:rtl/>
        </w:rPr>
        <w:t>שהיא קצת מוזרה.</w:t>
      </w:r>
    </w:p>
    <w:p w:rsidR="00BF752A" w:rsidRPr="0074796E" w:rsidRDefault="00BF752A" w:rsidP="00302FFE">
      <w:pPr>
        <w:rPr>
          <w:rtl/>
        </w:rPr>
      </w:pPr>
      <w:bookmarkStart w:id="243" w:name="_ETM_Q1_986029"/>
      <w:bookmarkEnd w:id="243"/>
    </w:p>
    <w:p w:rsidR="00BF752A" w:rsidRPr="0074796E" w:rsidRDefault="00BF752A" w:rsidP="00BF752A">
      <w:pPr>
        <w:pStyle w:val="af9"/>
        <w:keepNext/>
        <w:rPr>
          <w:rtl/>
        </w:rPr>
      </w:pPr>
      <w:bookmarkStart w:id="244" w:name="ET_guest_דקלה_פוגל_55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244"/>
    </w:p>
    <w:p w:rsidR="00BF752A" w:rsidRPr="0074796E" w:rsidRDefault="00BF752A" w:rsidP="00BF752A">
      <w:pPr>
        <w:pStyle w:val="KeepWithNext"/>
        <w:rPr>
          <w:rtl/>
        </w:rPr>
      </w:pPr>
    </w:p>
    <w:p w:rsidR="00302FFE" w:rsidRPr="0074796E" w:rsidRDefault="00BF752A" w:rsidP="000B19C1">
      <w:pPr>
        <w:rPr>
          <w:rtl/>
        </w:rPr>
      </w:pPr>
      <w:bookmarkStart w:id="245" w:name="_ETM_Q1_986729"/>
      <w:bookmarkStart w:id="246" w:name="_ETM_Q1_986800"/>
      <w:bookmarkEnd w:id="245"/>
      <w:bookmarkEnd w:id="246"/>
      <w:r w:rsidRPr="0074796E">
        <w:rPr>
          <w:rFonts w:hint="cs"/>
          <w:rtl/>
        </w:rPr>
        <w:t>ל</w:t>
      </w:r>
      <w:r w:rsidR="00302FFE" w:rsidRPr="0074796E">
        <w:rPr>
          <w:rFonts w:hint="cs"/>
          <w:rtl/>
        </w:rPr>
        <w:t>סנגוריה והמ</w:t>
      </w:r>
      <w:r w:rsidRPr="0074796E">
        <w:rPr>
          <w:rFonts w:hint="cs"/>
          <w:rtl/>
        </w:rPr>
        <w:t>ש</w:t>
      </w:r>
      <w:r w:rsidR="00302FFE" w:rsidRPr="0074796E">
        <w:rPr>
          <w:rFonts w:hint="cs"/>
          <w:rtl/>
        </w:rPr>
        <w:t xml:space="preserve">טרה </w:t>
      </w:r>
      <w:r w:rsidRPr="0074796E">
        <w:rPr>
          <w:rFonts w:hint="cs"/>
          <w:rtl/>
        </w:rPr>
        <w:t>ברורים אותם דברים...</w:t>
      </w:r>
    </w:p>
    <w:p w:rsidR="00BF752A" w:rsidRPr="0074796E" w:rsidRDefault="00BF752A" w:rsidP="00BF752A">
      <w:pPr>
        <w:rPr>
          <w:rtl/>
        </w:rPr>
      </w:pPr>
      <w:bookmarkStart w:id="247" w:name="_ETM_Q1_986767"/>
      <w:bookmarkStart w:id="248" w:name="_ETM_Q1_986879"/>
      <w:bookmarkStart w:id="249" w:name="_ETM_Q1_987327"/>
      <w:bookmarkEnd w:id="247"/>
      <w:bookmarkEnd w:id="248"/>
      <w:bookmarkEnd w:id="249"/>
    </w:p>
    <w:p w:rsidR="00BF752A" w:rsidRPr="0074796E" w:rsidRDefault="00BF752A" w:rsidP="00BF752A">
      <w:pPr>
        <w:pStyle w:val="af9"/>
        <w:keepNext/>
        <w:rPr>
          <w:rtl/>
        </w:rPr>
      </w:pPr>
      <w:bookmarkStart w:id="250" w:name="ET_guest_576214_56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ישי שרון: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250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BF752A">
      <w:pPr>
        <w:rPr>
          <w:rtl/>
        </w:rPr>
      </w:pPr>
      <w:bookmarkStart w:id="251" w:name="_ETM_Q1_988021"/>
      <w:bookmarkStart w:id="252" w:name="_ETM_Q1_988104"/>
      <w:bookmarkEnd w:id="251"/>
      <w:bookmarkEnd w:id="252"/>
      <w:r w:rsidRPr="0074796E">
        <w:rPr>
          <w:rFonts w:hint="cs"/>
          <w:rtl/>
        </w:rPr>
        <w:t>אני סנגור של המשטרה...</w:t>
      </w:r>
    </w:p>
    <w:p w:rsidR="00BF752A" w:rsidRPr="0074796E" w:rsidRDefault="00BF752A" w:rsidP="00BF752A">
      <w:pPr>
        <w:rPr>
          <w:rtl/>
        </w:rPr>
      </w:pPr>
      <w:bookmarkStart w:id="253" w:name="_ETM_Q1_987092"/>
      <w:bookmarkStart w:id="254" w:name="_ETM_Q1_987173"/>
      <w:bookmarkEnd w:id="253"/>
      <w:bookmarkEnd w:id="254"/>
    </w:p>
    <w:p w:rsidR="00BF752A" w:rsidRPr="0074796E" w:rsidRDefault="00BF752A" w:rsidP="00BF752A">
      <w:pPr>
        <w:pStyle w:val="af6"/>
        <w:keepNext/>
        <w:rPr>
          <w:rtl/>
        </w:rPr>
      </w:pPr>
      <w:bookmarkStart w:id="255" w:name="ET_yor_5075_57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255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BF752A">
      <w:pPr>
        <w:rPr>
          <w:rtl/>
        </w:rPr>
      </w:pPr>
      <w:bookmarkStart w:id="256" w:name="_ETM_Q1_988232"/>
      <w:bookmarkEnd w:id="256"/>
      <w:r w:rsidRPr="0074796E">
        <w:rPr>
          <w:rFonts w:hint="cs"/>
          <w:rtl/>
        </w:rPr>
        <w:t xml:space="preserve">למעשה אתה </w:t>
      </w:r>
      <w:bookmarkStart w:id="257" w:name="_ETM_Q1_990171"/>
      <w:bookmarkEnd w:id="257"/>
      <w:r w:rsidRPr="0074796E">
        <w:rPr>
          <w:rFonts w:hint="cs"/>
          <w:rtl/>
        </w:rPr>
        <w:t xml:space="preserve">מצטרף למשטרה ואתה אומר שמטילים על המשטרה משהו שיכול להיות </w:t>
      </w:r>
      <w:bookmarkStart w:id="258" w:name="_ETM_Q1_992913"/>
      <w:bookmarkEnd w:id="258"/>
      <w:r w:rsidRPr="0074796E">
        <w:rPr>
          <w:rFonts w:hint="cs"/>
          <w:rtl/>
        </w:rPr>
        <w:t>שהיא לא תוכל - - -</w:t>
      </w:r>
    </w:p>
    <w:p w:rsidR="00BF752A" w:rsidRPr="0074796E" w:rsidRDefault="00BF752A" w:rsidP="00BF752A">
      <w:pPr>
        <w:rPr>
          <w:rtl/>
        </w:rPr>
      </w:pPr>
      <w:bookmarkStart w:id="259" w:name="_ETM_Q1_992646"/>
      <w:bookmarkStart w:id="260" w:name="_ETM_Q1_992730"/>
      <w:bookmarkEnd w:id="259"/>
      <w:bookmarkEnd w:id="260"/>
    </w:p>
    <w:p w:rsidR="00BF752A" w:rsidRPr="0074796E" w:rsidRDefault="00BF752A" w:rsidP="00BF752A">
      <w:pPr>
        <w:pStyle w:val="af9"/>
        <w:keepNext/>
        <w:rPr>
          <w:rtl/>
        </w:rPr>
      </w:pPr>
      <w:bookmarkStart w:id="261" w:name="ET_guest_641387_58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261"/>
    </w:p>
    <w:p w:rsidR="00BF752A" w:rsidRPr="0074796E" w:rsidRDefault="00BF752A" w:rsidP="00BF752A">
      <w:pPr>
        <w:pStyle w:val="KeepWithNext"/>
        <w:rPr>
          <w:rtl/>
        </w:rPr>
      </w:pPr>
    </w:p>
    <w:p w:rsidR="00302FFE" w:rsidRPr="0074796E" w:rsidRDefault="00BF752A" w:rsidP="00BF752A">
      <w:pPr>
        <w:rPr>
          <w:rtl/>
        </w:rPr>
      </w:pPr>
      <w:bookmarkStart w:id="262" w:name="_ETM_Q1_991071"/>
      <w:bookmarkStart w:id="263" w:name="_ETM_Q1_991402"/>
      <w:bookmarkStart w:id="264" w:name="_ETM_Q1_991474"/>
      <w:bookmarkStart w:id="265" w:name="_ETM_Q1_992320"/>
      <w:bookmarkStart w:id="266" w:name="_ETM_Q1_992410"/>
      <w:bookmarkStart w:id="267" w:name="_ETM_Q1_994165"/>
      <w:bookmarkStart w:id="268" w:name="_ETM_Q1_994259"/>
      <w:bookmarkEnd w:id="262"/>
      <w:bookmarkEnd w:id="263"/>
      <w:bookmarkEnd w:id="264"/>
      <w:bookmarkEnd w:id="265"/>
      <w:bookmarkEnd w:id="266"/>
      <w:bookmarkEnd w:id="267"/>
      <w:bookmarkEnd w:id="268"/>
      <w:r w:rsidRPr="0074796E">
        <w:rPr>
          <w:rFonts w:hint="cs"/>
          <w:rtl/>
        </w:rPr>
        <w:t xml:space="preserve">זה שאסור לו לעבוד במקום </w:t>
      </w:r>
      <w:bookmarkStart w:id="269" w:name="_ETM_Q1_997536"/>
      <w:bookmarkEnd w:id="269"/>
      <w:r w:rsidRPr="0074796E">
        <w:rPr>
          <w:rFonts w:hint="cs"/>
          <w:rtl/>
        </w:rPr>
        <w:t>מסוים, הר</w:t>
      </w:r>
      <w:r w:rsidR="00302FFE" w:rsidRPr="0074796E">
        <w:rPr>
          <w:rFonts w:hint="cs"/>
          <w:rtl/>
        </w:rPr>
        <w:t>י כולנו נחשפנו למי שזה לא מעניין אותו</w:t>
      </w:r>
      <w:r w:rsidRPr="0074796E">
        <w:rPr>
          <w:rFonts w:hint="cs"/>
          <w:rtl/>
        </w:rPr>
        <w:t xml:space="preserve"> ולא הולך לע</w:t>
      </w:r>
      <w:r w:rsidR="000B19C1" w:rsidRPr="0074796E">
        <w:rPr>
          <w:rFonts w:hint="cs"/>
          <w:rtl/>
        </w:rPr>
        <w:t>ב</w:t>
      </w:r>
      <w:r w:rsidRPr="0074796E">
        <w:rPr>
          <w:rFonts w:hint="cs"/>
          <w:rtl/>
        </w:rPr>
        <w:t>וד במקום מסוים ופוגע בילדים</w:t>
      </w:r>
      <w:r w:rsidR="00302FFE" w:rsidRPr="0074796E">
        <w:rPr>
          <w:rFonts w:hint="cs"/>
          <w:rtl/>
        </w:rPr>
        <w:t>. אז מה</w:t>
      </w:r>
      <w:r w:rsidRPr="0074796E">
        <w:rPr>
          <w:rFonts w:hint="cs"/>
          <w:rtl/>
        </w:rPr>
        <w:t>?</w:t>
      </w:r>
      <w:r w:rsidR="00302FFE" w:rsidRPr="0074796E">
        <w:rPr>
          <w:rFonts w:hint="cs"/>
          <w:rtl/>
        </w:rPr>
        <w:t xml:space="preserve"> הוא צריך אישור מניעת העסקה נקי, נקודה</w:t>
      </w:r>
      <w:r w:rsidRPr="0074796E">
        <w:rPr>
          <w:rFonts w:hint="cs"/>
          <w:rtl/>
        </w:rPr>
        <w:t>.</w:t>
      </w:r>
    </w:p>
    <w:p w:rsidR="00BF752A" w:rsidRPr="0074796E" w:rsidRDefault="00BF752A" w:rsidP="00BF752A">
      <w:pPr>
        <w:rPr>
          <w:rtl/>
        </w:rPr>
      </w:pPr>
      <w:bookmarkStart w:id="270" w:name="_ETM_Q1_1010031"/>
      <w:bookmarkStart w:id="271" w:name="_ETM_Q1_1010131"/>
      <w:bookmarkStart w:id="272" w:name="_ETM_Q1_1009329"/>
      <w:bookmarkEnd w:id="270"/>
      <w:bookmarkEnd w:id="271"/>
      <w:bookmarkEnd w:id="272"/>
    </w:p>
    <w:p w:rsidR="00BF752A" w:rsidRPr="0074796E" w:rsidRDefault="00BF752A" w:rsidP="00BF752A">
      <w:pPr>
        <w:pStyle w:val="af9"/>
        <w:keepNext/>
        <w:rPr>
          <w:rtl/>
        </w:rPr>
      </w:pPr>
      <w:bookmarkStart w:id="273" w:name="ET_guest_576214_59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ישי שרון: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273"/>
    </w:p>
    <w:p w:rsidR="00BF752A" w:rsidRPr="0074796E" w:rsidRDefault="00BF752A" w:rsidP="00BF752A">
      <w:pPr>
        <w:pStyle w:val="KeepWithNext"/>
        <w:rPr>
          <w:rtl/>
        </w:rPr>
      </w:pPr>
    </w:p>
    <w:p w:rsidR="00302FFE" w:rsidRPr="0074796E" w:rsidRDefault="00302FFE" w:rsidP="00BF752A">
      <w:pPr>
        <w:rPr>
          <w:rtl/>
        </w:rPr>
      </w:pPr>
      <w:bookmarkStart w:id="274" w:name="_ETM_Q1_1009964"/>
      <w:bookmarkStart w:id="275" w:name="_ETM_Q1_1010024"/>
      <w:bookmarkEnd w:id="274"/>
      <w:bookmarkEnd w:id="275"/>
      <w:r w:rsidRPr="0074796E">
        <w:rPr>
          <w:rFonts w:hint="cs"/>
          <w:rtl/>
        </w:rPr>
        <w:t>לא הטילו עליו את התנאים האלה</w:t>
      </w:r>
      <w:r w:rsidR="00BF752A" w:rsidRPr="0074796E">
        <w:rPr>
          <w:rFonts w:hint="cs"/>
          <w:rtl/>
        </w:rPr>
        <w:t xml:space="preserve"> לפי </w:t>
      </w:r>
      <w:bookmarkStart w:id="276" w:name="_ETM_Q1_1013218"/>
      <w:bookmarkEnd w:id="276"/>
      <w:r w:rsidR="00BF752A" w:rsidRPr="0074796E">
        <w:rPr>
          <w:rFonts w:hint="cs"/>
          <w:rtl/>
        </w:rPr>
        <w:t xml:space="preserve">חוק המעצרים של איסור העסקה. ברור שיהיו אנשים שיפרו. </w:t>
      </w:r>
      <w:bookmarkStart w:id="277" w:name="_ETM_Q1_1018680"/>
      <w:bookmarkEnd w:id="277"/>
      <w:r w:rsidR="00BF752A" w:rsidRPr="0074796E">
        <w:rPr>
          <w:rFonts w:hint="cs"/>
          <w:rtl/>
        </w:rPr>
        <w:t>אגב, הם גם יכולים לייצר אישור.</w:t>
      </w:r>
    </w:p>
    <w:p w:rsidR="00BF752A" w:rsidRPr="0074796E" w:rsidRDefault="00BF752A" w:rsidP="00BF752A">
      <w:pPr>
        <w:rPr>
          <w:rtl/>
        </w:rPr>
      </w:pPr>
      <w:bookmarkStart w:id="278" w:name="_ETM_Q1_1017815"/>
      <w:bookmarkStart w:id="279" w:name="_ETM_Q1_1017825"/>
      <w:bookmarkStart w:id="280" w:name="_ETM_Q1_1017836"/>
      <w:bookmarkEnd w:id="278"/>
      <w:bookmarkEnd w:id="279"/>
      <w:bookmarkEnd w:id="280"/>
    </w:p>
    <w:p w:rsidR="00BF752A" w:rsidRPr="0074796E" w:rsidRDefault="00BF752A" w:rsidP="00BF752A">
      <w:pPr>
        <w:pStyle w:val="af9"/>
        <w:keepNext/>
        <w:rPr>
          <w:rtl/>
        </w:rPr>
      </w:pPr>
      <w:bookmarkStart w:id="281" w:name="ET_guest_641387_60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281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BF752A">
      <w:pPr>
        <w:rPr>
          <w:rtl/>
        </w:rPr>
      </w:pPr>
      <w:bookmarkStart w:id="282" w:name="_ETM_Q1_1018489"/>
      <w:bookmarkStart w:id="283" w:name="_ETM_Q1_1018551"/>
      <w:bookmarkEnd w:id="282"/>
      <w:bookmarkEnd w:id="283"/>
      <w:r w:rsidRPr="0074796E">
        <w:rPr>
          <w:rFonts w:hint="cs"/>
          <w:rtl/>
        </w:rPr>
        <w:t xml:space="preserve">אישור משטרה לפי חוק מניעת </w:t>
      </w:r>
      <w:bookmarkStart w:id="284" w:name="_ETM_Q1_1020474"/>
      <w:bookmarkEnd w:id="284"/>
      <w:r w:rsidRPr="0074796E">
        <w:rPr>
          <w:rFonts w:hint="cs"/>
          <w:rtl/>
        </w:rPr>
        <w:t xml:space="preserve">העסקה, זו השאלה שלי. יכול להיות שאני לא מבינה פה </w:t>
      </w:r>
      <w:bookmarkStart w:id="285" w:name="_ETM_Q1_1027045"/>
      <w:bookmarkEnd w:id="285"/>
      <w:r w:rsidRPr="0074796E">
        <w:rPr>
          <w:rFonts w:hint="cs"/>
          <w:rtl/>
        </w:rPr>
        <w:t>משהו, אבל בינתיים אתם לא מייתרים את החשש שלי.</w:t>
      </w:r>
    </w:p>
    <w:p w:rsidR="00BF752A" w:rsidRPr="0074796E" w:rsidRDefault="00BF752A" w:rsidP="00BF752A">
      <w:pPr>
        <w:rPr>
          <w:rtl/>
        </w:rPr>
      </w:pPr>
      <w:bookmarkStart w:id="286" w:name="_ETM_Q1_1026772"/>
      <w:bookmarkStart w:id="287" w:name="_ETM_Q1_1026866"/>
      <w:bookmarkEnd w:id="286"/>
      <w:bookmarkEnd w:id="287"/>
    </w:p>
    <w:p w:rsidR="00BF752A" w:rsidRPr="0074796E" w:rsidRDefault="00BF752A" w:rsidP="00BF752A">
      <w:pPr>
        <w:pStyle w:val="af6"/>
        <w:keepNext/>
        <w:rPr>
          <w:rtl/>
        </w:rPr>
      </w:pPr>
      <w:bookmarkStart w:id="288" w:name="ET_yor_5075_61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288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BF752A">
      <w:pPr>
        <w:rPr>
          <w:rtl/>
        </w:rPr>
      </w:pPr>
      <w:bookmarkStart w:id="289" w:name="_ETM_Q1_1028414"/>
      <w:bookmarkEnd w:id="289"/>
      <w:r w:rsidRPr="0074796E">
        <w:rPr>
          <w:rFonts w:hint="cs"/>
          <w:rtl/>
        </w:rPr>
        <w:t xml:space="preserve">למעשה את </w:t>
      </w:r>
      <w:bookmarkStart w:id="290" w:name="_ETM_Q1_1031835"/>
      <w:bookmarkEnd w:id="290"/>
      <w:r w:rsidRPr="0074796E">
        <w:rPr>
          <w:rFonts w:hint="cs"/>
          <w:rtl/>
        </w:rPr>
        <w:t>חושבת שהתוספת הזאת חיונית.</w:t>
      </w:r>
    </w:p>
    <w:p w:rsidR="00BF752A" w:rsidRPr="0074796E" w:rsidRDefault="00BF752A" w:rsidP="00BF752A">
      <w:pPr>
        <w:rPr>
          <w:rtl/>
        </w:rPr>
      </w:pPr>
      <w:bookmarkStart w:id="291" w:name="_ETM_Q1_1034038"/>
      <w:bookmarkStart w:id="292" w:name="_ETM_Q1_1034153"/>
      <w:bookmarkEnd w:id="291"/>
      <w:bookmarkEnd w:id="292"/>
    </w:p>
    <w:p w:rsidR="00BF752A" w:rsidRPr="0074796E" w:rsidRDefault="00BF752A" w:rsidP="00BF752A">
      <w:pPr>
        <w:pStyle w:val="af9"/>
        <w:keepNext/>
        <w:rPr>
          <w:rtl/>
        </w:rPr>
      </w:pPr>
      <w:bookmarkStart w:id="293" w:name="ET_guest_641387_62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293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0B19C1">
      <w:pPr>
        <w:rPr>
          <w:rtl/>
        </w:rPr>
      </w:pPr>
      <w:bookmarkStart w:id="294" w:name="_ETM_Q1_1033724"/>
      <w:bookmarkStart w:id="295" w:name="_ETM_Q1_1033801"/>
      <w:bookmarkEnd w:id="294"/>
      <w:bookmarkEnd w:id="295"/>
      <w:r w:rsidRPr="0074796E">
        <w:rPr>
          <w:rFonts w:hint="cs"/>
          <w:rtl/>
        </w:rPr>
        <w:t xml:space="preserve">מה זה שהוועדה תקבע? ואז מה? ודאי </w:t>
      </w:r>
      <w:bookmarkStart w:id="296" w:name="_ETM_Q1_1037881"/>
      <w:bookmarkEnd w:id="296"/>
      <w:r w:rsidRPr="0074796E">
        <w:rPr>
          <w:rFonts w:hint="cs"/>
          <w:rtl/>
        </w:rPr>
        <w:t>שהיא חיונית.</w:t>
      </w:r>
    </w:p>
    <w:p w:rsidR="00BF752A" w:rsidRPr="0074796E" w:rsidRDefault="00BF752A" w:rsidP="00BF752A">
      <w:pPr>
        <w:rPr>
          <w:rtl/>
        </w:rPr>
      </w:pPr>
      <w:bookmarkStart w:id="297" w:name="_ETM_Q1_1037391"/>
      <w:bookmarkStart w:id="298" w:name="_ETM_Q1_1037502"/>
      <w:bookmarkEnd w:id="297"/>
      <w:bookmarkEnd w:id="298"/>
    </w:p>
    <w:p w:rsidR="00BF752A" w:rsidRPr="0074796E" w:rsidRDefault="00BF752A" w:rsidP="00BF752A">
      <w:pPr>
        <w:pStyle w:val="af6"/>
        <w:keepNext/>
        <w:rPr>
          <w:rtl/>
        </w:rPr>
      </w:pPr>
      <w:bookmarkStart w:id="299" w:name="ET_yor_5075_63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299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0B19C1">
      <w:pPr>
        <w:rPr>
          <w:rtl/>
        </w:rPr>
      </w:pPr>
      <w:bookmarkStart w:id="300" w:name="_ETM_Q1_1038350"/>
      <w:bookmarkEnd w:id="300"/>
      <w:r w:rsidRPr="0074796E">
        <w:rPr>
          <w:rFonts w:hint="cs"/>
          <w:rtl/>
        </w:rPr>
        <w:t>את אומרת שהתוספת כמו שהיא ואי-מתן אישור המשטרה הם חיוניים.</w:t>
      </w:r>
    </w:p>
    <w:p w:rsidR="00BF752A" w:rsidRPr="0074796E" w:rsidRDefault="00BF752A" w:rsidP="00BF752A">
      <w:pPr>
        <w:rPr>
          <w:rtl/>
        </w:rPr>
      </w:pPr>
      <w:bookmarkStart w:id="301" w:name="_ETM_Q1_1042298"/>
      <w:bookmarkStart w:id="302" w:name="_ETM_Q1_1042433"/>
      <w:bookmarkStart w:id="303" w:name="_ETM_Q1_1045011"/>
      <w:bookmarkEnd w:id="301"/>
      <w:bookmarkEnd w:id="302"/>
      <w:bookmarkEnd w:id="303"/>
    </w:p>
    <w:p w:rsidR="00BF752A" w:rsidRPr="0074796E" w:rsidRDefault="00BF752A" w:rsidP="00BF752A">
      <w:pPr>
        <w:pStyle w:val="af9"/>
        <w:keepNext/>
        <w:rPr>
          <w:rtl/>
        </w:rPr>
      </w:pPr>
      <w:bookmarkStart w:id="304" w:name="ET_guest_641387_64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304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BF752A">
      <w:pPr>
        <w:rPr>
          <w:rtl/>
        </w:rPr>
      </w:pPr>
      <w:bookmarkStart w:id="305" w:name="_ETM_Q1_1045822"/>
      <w:bookmarkStart w:id="306" w:name="_ETM_Q1_1045895"/>
      <w:bookmarkEnd w:id="305"/>
      <w:bookmarkEnd w:id="306"/>
      <w:r w:rsidRPr="0074796E">
        <w:rPr>
          <w:rFonts w:hint="cs"/>
          <w:rtl/>
        </w:rPr>
        <w:t>חיונית.</w:t>
      </w:r>
    </w:p>
    <w:p w:rsidR="00BF752A" w:rsidRPr="0074796E" w:rsidRDefault="00BF752A" w:rsidP="00BF752A">
      <w:pPr>
        <w:rPr>
          <w:rtl/>
        </w:rPr>
      </w:pPr>
      <w:bookmarkStart w:id="307" w:name="_ETM_Q1_1045321"/>
      <w:bookmarkStart w:id="308" w:name="_ETM_Q1_1045407"/>
      <w:bookmarkEnd w:id="307"/>
      <w:bookmarkEnd w:id="308"/>
    </w:p>
    <w:p w:rsidR="00BF752A" w:rsidRPr="0074796E" w:rsidRDefault="00BF752A" w:rsidP="00BF752A">
      <w:pPr>
        <w:pStyle w:val="af6"/>
        <w:keepNext/>
        <w:rPr>
          <w:rtl/>
        </w:rPr>
      </w:pPr>
      <w:bookmarkStart w:id="309" w:name="ET_yor_5075_65"/>
      <w:r w:rsidRPr="0074796E">
        <w:rPr>
          <w:rStyle w:val="TagStyle"/>
          <w:rtl/>
        </w:rPr>
        <w:lastRenderedPageBreak/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309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BF752A">
      <w:pPr>
        <w:rPr>
          <w:rtl/>
        </w:rPr>
      </w:pPr>
      <w:bookmarkStart w:id="310" w:name="_ETM_Q1_1046756"/>
      <w:bookmarkEnd w:id="310"/>
      <w:r w:rsidRPr="0074796E">
        <w:rPr>
          <w:rFonts w:hint="cs"/>
          <w:rtl/>
        </w:rPr>
        <w:t xml:space="preserve">המשטרה כמו הפרקליטות חוששים מהטלת אחריות שהם לא יוכלו </w:t>
      </w:r>
      <w:bookmarkStart w:id="311" w:name="_ETM_Q1_1048856"/>
      <w:bookmarkEnd w:id="311"/>
      <w:r w:rsidRPr="0074796E">
        <w:rPr>
          <w:rFonts w:hint="cs"/>
          <w:rtl/>
        </w:rPr>
        <w:t>לעמוד בה.</w:t>
      </w:r>
    </w:p>
    <w:p w:rsidR="00BF752A" w:rsidRPr="0074796E" w:rsidRDefault="00BF752A" w:rsidP="00BF752A">
      <w:pPr>
        <w:rPr>
          <w:rtl/>
        </w:rPr>
      </w:pPr>
      <w:bookmarkStart w:id="312" w:name="_ETM_Q1_1048411"/>
      <w:bookmarkStart w:id="313" w:name="_ETM_Q1_1048506"/>
      <w:bookmarkStart w:id="314" w:name="_ETM_Q1_1050896"/>
      <w:bookmarkEnd w:id="312"/>
      <w:bookmarkEnd w:id="313"/>
      <w:bookmarkEnd w:id="314"/>
    </w:p>
    <w:p w:rsidR="00BF752A" w:rsidRPr="0074796E" w:rsidRDefault="00BF752A" w:rsidP="00BF752A">
      <w:pPr>
        <w:pStyle w:val="af9"/>
        <w:keepNext/>
        <w:rPr>
          <w:rtl/>
        </w:rPr>
      </w:pPr>
      <w:bookmarkStart w:id="315" w:name="ET_guest_דקלה_פוגל_66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315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BF752A">
      <w:pPr>
        <w:rPr>
          <w:rtl/>
        </w:rPr>
      </w:pPr>
      <w:bookmarkStart w:id="316" w:name="_ETM_Q1_1051534"/>
      <w:bookmarkStart w:id="317" w:name="_ETM_Q1_1051595"/>
      <w:bookmarkEnd w:id="316"/>
      <w:bookmarkEnd w:id="317"/>
      <w:r w:rsidRPr="0074796E">
        <w:rPr>
          <w:rFonts w:hint="cs"/>
          <w:rtl/>
        </w:rPr>
        <w:t xml:space="preserve">זה לא החשש מהטלת אחריות. זה אומר שאם שופט </w:t>
      </w:r>
      <w:bookmarkStart w:id="318" w:name="_ETM_Q1_1055228"/>
      <w:bookmarkEnd w:id="318"/>
      <w:r w:rsidRPr="0074796E">
        <w:rPr>
          <w:rFonts w:hint="cs"/>
          <w:rtl/>
        </w:rPr>
        <w:t xml:space="preserve">לא נותן את התיבה השנייה של "ואי-מתן אישור המשטרה", אני </w:t>
      </w:r>
      <w:bookmarkStart w:id="319" w:name="_ETM_Q1_1058779"/>
      <w:bookmarkEnd w:id="319"/>
      <w:r w:rsidRPr="0074796E">
        <w:rPr>
          <w:rFonts w:hint="cs"/>
          <w:rtl/>
        </w:rPr>
        <w:t>אהיה מחויבת לתת לו אישור.</w:t>
      </w:r>
    </w:p>
    <w:p w:rsidR="00BF752A" w:rsidRPr="0074796E" w:rsidRDefault="00BF752A" w:rsidP="00BF752A">
      <w:pPr>
        <w:rPr>
          <w:rtl/>
        </w:rPr>
      </w:pPr>
      <w:bookmarkStart w:id="320" w:name="_ETM_Q1_1060562"/>
      <w:bookmarkStart w:id="321" w:name="_ETM_Q1_1060662"/>
      <w:bookmarkStart w:id="322" w:name="_ETM_Q1_1061005"/>
      <w:bookmarkEnd w:id="320"/>
      <w:bookmarkEnd w:id="321"/>
      <w:bookmarkEnd w:id="322"/>
    </w:p>
    <w:p w:rsidR="00BF752A" w:rsidRPr="0074796E" w:rsidRDefault="00BF752A" w:rsidP="00BF752A">
      <w:pPr>
        <w:pStyle w:val="af9"/>
        <w:keepNext/>
        <w:rPr>
          <w:rtl/>
        </w:rPr>
      </w:pPr>
      <w:bookmarkStart w:id="323" w:name="ET_guest_641387_67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כרמית פולק כהן: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323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BF752A">
      <w:pPr>
        <w:rPr>
          <w:rtl/>
        </w:rPr>
      </w:pPr>
      <w:bookmarkStart w:id="324" w:name="_ETM_Q1_1061669"/>
      <w:bookmarkStart w:id="325" w:name="_ETM_Q1_1061736"/>
      <w:bookmarkEnd w:id="324"/>
      <w:bookmarkEnd w:id="325"/>
      <w:r w:rsidRPr="0074796E">
        <w:rPr>
          <w:rFonts w:hint="cs"/>
          <w:rtl/>
        </w:rPr>
        <w:t>זה לא - - -</w:t>
      </w:r>
    </w:p>
    <w:p w:rsidR="00BF752A" w:rsidRPr="0074796E" w:rsidRDefault="00BF752A" w:rsidP="00BF752A">
      <w:pPr>
        <w:rPr>
          <w:rtl/>
        </w:rPr>
      </w:pPr>
      <w:bookmarkStart w:id="326" w:name="_ETM_Q1_1061784"/>
      <w:bookmarkStart w:id="327" w:name="_ETM_Q1_1061882"/>
      <w:bookmarkStart w:id="328" w:name="_ETM_Q1_1063552"/>
      <w:bookmarkEnd w:id="326"/>
      <w:bookmarkEnd w:id="327"/>
      <w:bookmarkEnd w:id="328"/>
    </w:p>
    <w:p w:rsidR="00BF752A" w:rsidRPr="0074796E" w:rsidRDefault="00BF752A" w:rsidP="00BF752A">
      <w:pPr>
        <w:pStyle w:val="af9"/>
        <w:keepNext/>
        <w:rPr>
          <w:rtl/>
        </w:rPr>
      </w:pPr>
      <w:bookmarkStart w:id="329" w:name="ET_guest_דקלה_פוגל_68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329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BF752A">
      <w:pPr>
        <w:rPr>
          <w:rtl/>
        </w:rPr>
      </w:pPr>
      <w:bookmarkStart w:id="330" w:name="_ETM_Q1_1064230"/>
      <w:bookmarkStart w:id="331" w:name="_ETM_Q1_1064302"/>
      <w:bookmarkEnd w:id="330"/>
      <w:bookmarkEnd w:id="331"/>
      <w:r w:rsidRPr="0074796E">
        <w:rPr>
          <w:rFonts w:hint="cs"/>
          <w:rtl/>
        </w:rPr>
        <w:t>סליחה, אל תגידי לי "לא". זה כן.</w:t>
      </w:r>
    </w:p>
    <w:p w:rsidR="00BF752A" w:rsidRPr="0074796E" w:rsidRDefault="00BF752A" w:rsidP="00BF752A">
      <w:pPr>
        <w:rPr>
          <w:rtl/>
        </w:rPr>
      </w:pPr>
      <w:bookmarkStart w:id="332" w:name="_ETM_Q1_1063914"/>
      <w:bookmarkStart w:id="333" w:name="_ETM_Q1_1064036"/>
      <w:bookmarkEnd w:id="332"/>
      <w:bookmarkEnd w:id="333"/>
    </w:p>
    <w:p w:rsidR="00BF752A" w:rsidRPr="0074796E" w:rsidRDefault="00BF752A" w:rsidP="00BF752A">
      <w:pPr>
        <w:pStyle w:val="af6"/>
        <w:keepNext/>
        <w:rPr>
          <w:rtl/>
        </w:rPr>
      </w:pPr>
      <w:bookmarkStart w:id="334" w:name="ET_yor_5075_69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334"/>
    </w:p>
    <w:p w:rsidR="00BF752A" w:rsidRPr="0074796E" w:rsidRDefault="00BF752A" w:rsidP="00BF752A">
      <w:pPr>
        <w:pStyle w:val="KeepWithNext"/>
        <w:rPr>
          <w:rtl/>
        </w:rPr>
      </w:pPr>
    </w:p>
    <w:p w:rsidR="00BF752A" w:rsidRPr="0074796E" w:rsidRDefault="00BF752A" w:rsidP="00BF752A">
      <w:pPr>
        <w:rPr>
          <w:rtl/>
        </w:rPr>
      </w:pPr>
      <w:bookmarkStart w:id="335" w:name="_ETM_Q1_1064834"/>
      <w:bookmarkEnd w:id="335"/>
      <w:r w:rsidRPr="0074796E">
        <w:rPr>
          <w:rFonts w:hint="cs"/>
          <w:rtl/>
        </w:rPr>
        <w:t xml:space="preserve">גבי, תעשי לנו סדר. האם יש </w:t>
      </w:r>
      <w:bookmarkStart w:id="336" w:name="_ETM_Q1_1066896"/>
      <w:bookmarkEnd w:id="336"/>
      <w:r w:rsidRPr="0074796E">
        <w:rPr>
          <w:rFonts w:hint="cs"/>
          <w:rtl/>
        </w:rPr>
        <w:t xml:space="preserve">מצב כזה שלמרות שאנחנו כותבים את זה בחוק, השופט לא </w:t>
      </w:r>
      <w:bookmarkStart w:id="337" w:name="_ETM_Q1_1071739"/>
      <w:bookmarkEnd w:id="337"/>
      <w:r w:rsidRPr="0074796E">
        <w:rPr>
          <w:rFonts w:hint="cs"/>
          <w:rtl/>
        </w:rPr>
        <w:t xml:space="preserve">ייתן את זה? הרי אם זה קיים בחוק, זה קיים </w:t>
      </w:r>
      <w:bookmarkStart w:id="338" w:name="_ETM_Q1_1073391"/>
      <w:bookmarkEnd w:id="338"/>
      <w:r w:rsidRPr="0074796E">
        <w:rPr>
          <w:rFonts w:hint="cs"/>
          <w:rtl/>
        </w:rPr>
        <w:t>בחוק. השופט יאמר שהוא מתעלם מהחוק? מה יכול לקרות?</w:t>
      </w:r>
    </w:p>
    <w:p w:rsidR="00BF752A" w:rsidRPr="0074796E" w:rsidRDefault="00BF752A" w:rsidP="00BF752A">
      <w:pPr>
        <w:rPr>
          <w:rtl/>
        </w:rPr>
      </w:pPr>
      <w:bookmarkStart w:id="339" w:name="_ETM_Q1_1076508"/>
      <w:bookmarkStart w:id="340" w:name="_ETM_Q1_1076574"/>
      <w:bookmarkStart w:id="341" w:name="_ETM_Q1_1077756"/>
      <w:bookmarkEnd w:id="339"/>
      <w:bookmarkEnd w:id="340"/>
      <w:bookmarkEnd w:id="341"/>
    </w:p>
    <w:p w:rsidR="00BF752A" w:rsidRPr="0074796E" w:rsidRDefault="00BF752A" w:rsidP="00BF752A">
      <w:pPr>
        <w:pStyle w:val="af9"/>
        <w:keepNext/>
        <w:rPr>
          <w:rtl/>
        </w:rPr>
      </w:pPr>
      <w:bookmarkStart w:id="342" w:name="ET_guest_3540_70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 xml:space="preserve">גבריאלה </w:t>
      </w:r>
      <w:proofErr w:type="spellStart"/>
      <w:r w:rsidRPr="0074796E">
        <w:rPr>
          <w:rtl/>
        </w:rPr>
        <w:t>פיסמן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342"/>
    </w:p>
    <w:p w:rsidR="00BF752A" w:rsidRPr="0074796E" w:rsidRDefault="00BF752A" w:rsidP="00BF752A">
      <w:pPr>
        <w:pStyle w:val="KeepWithNext"/>
        <w:rPr>
          <w:rtl/>
        </w:rPr>
      </w:pPr>
    </w:p>
    <w:p w:rsidR="00302FFE" w:rsidRPr="0074796E" w:rsidRDefault="00302FFE" w:rsidP="007833EA">
      <w:pPr>
        <w:rPr>
          <w:rtl/>
        </w:rPr>
      </w:pPr>
      <w:bookmarkStart w:id="343" w:name="_ETM_Q1_1078380"/>
      <w:bookmarkStart w:id="344" w:name="_ETM_Q1_1078447"/>
      <w:bookmarkEnd w:id="343"/>
      <w:bookmarkEnd w:id="344"/>
      <w:r w:rsidRPr="0074796E">
        <w:rPr>
          <w:rFonts w:hint="cs"/>
          <w:rtl/>
        </w:rPr>
        <w:t xml:space="preserve">יכולה להיות טעות טכנית של השופט. הרי ברור שזאת כוונתו של השופט, </w:t>
      </w:r>
      <w:r w:rsidR="00BF752A" w:rsidRPr="0074796E">
        <w:rPr>
          <w:rFonts w:hint="cs"/>
          <w:rtl/>
        </w:rPr>
        <w:t xml:space="preserve">זה </w:t>
      </w:r>
      <w:bookmarkStart w:id="345" w:name="_ETM_Q1_1086609"/>
      <w:bookmarkEnd w:id="345"/>
      <w:r w:rsidRPr="0074796E">
        <w:rPr>
          <w:rFonts w:hint="cs"/>
          <w:rtl/>
        </w:rPr>
        <w:t xml:space="preserve">ברור </w:t>
      </w:r>
      <w:r w:rsidR="00BF752A" w:rsidRPr="0074796E">
        <w:rPr>
          <w:rFonts w:hint="cs"/>
          <w:rtl/>
        </w:rPr>
        <w:t>ו</w:t>
      </w:r>
      <w:r w:rsidRPr="0074796E">
        <w:rPr>
          <w:rFonts w:hint="cs"/>
          <w:rtl/>
        </w:rPr>
        <w:t xml:space="preserve">הגיוני בסיטואציה כזאת </w:t>
      </w:r>
      <w:r w:rsidR="00BF752A" w:rsidRPr="0074796E">
        <w:rPr>
          <w:rFonts w:hint="cs"/>
          <w:rtl/>
        </w:rPr>
        <w:t xml:space="preserve">אכן </w:t>
      </w:r>
      <w:r w:rsidRPr="0074796E">
        <w:rPr>
          <w:rFonts w:hint="cs"/>
          <w:rtl/>
        </w:rPr>
        <w:t>להגביל את עבריין</w:t>
      </w:r>
      <w:r w:rsidR="00BF752A" w:rsidRPr="0074796E">
        <w:rPr>
          <w:rFonts w:hint="cs"/>
          <w:rtl/>
        </w:rPr>
        <w:t xml:space="preserve"> המין שלא רק לא יועסק, אלא גם לא </w:t>
      </w:r>
      <w:bookmarkStart w:id="346" w:name="_ETM_Q1_1093906"/>
      <w:bookmarkEnd w:id="346"/>
      <w:r w:rsidR="00BF752A" w:rsidRPr="0074796E">
        <w:rPr>
          <w:rFonts w:hint="cs"/>
          <w:rtl/>
        </w:rPr>
        <w:t>יקבל את אותו אישור העסקה לפי החוק למניעת העסקה, א</w:t>
      </w:r>
      <w:r w:rsidRPr="0074796E">
        <w:rPr>
          <w:rFonts w:hint="cs"/>
          <w:rtl/>
        </w:rPr>
        <w:t>חרת אנחנו מ</w:t>
      </w:r>
      <w:r w:rsidR="00BF752A" w:rsidRPr="0074796E">
        <w:rPr>
          <w:rFonts w:hint="cs"/>
          <w:rtl/>
        </w:rPr>
        <w:t>סכלים</w:t>
      </w:r>
      <w:r w:rsidRPr="0074796E">
        <w:rPr>
          <w:rFonts w:hint="cs"/>
          <w:rtl/>
        </w:rPr>
        <w:t xml:space="preserve"> את ה</w:t>
      </w:r>
      <w:r w:rsidR="007833EA" w:rsidRPr="0074796E">
        <w:rPr>
          <w:rFonts w:hint="cs"/>
          <w:rtl/>
        </w:rPr>
        <w:t>ת</w:t>
      </w:r>
      <w:r w:rsidRPr="0074796E">
        <w:rPr>
          <w:rFonts w:hint="cs"/>
          <w:rtl/>
        </w:rPr>
        <w:t>כלית שלשמה התכנסנו. אולי אפשר לפתור את זה בנוסח</w:t>
      </w:r>
      <w:r w:rsidR="007833EA" w:rsidRPr="0074796E">
        <w:rPr>
          <w:rFonts w:hint="cs"/>
          <w:rtl/>
        </w:rPr>
        <w:t xml:space="preserve"> </w:t>
      </w:r>
      <w:bookmarkStart w:id="347" w:name="_ETM_Q1_1105557"/>
      <w:bookmarkEnd w:id="347"/>
      <w:r w:rsidR="007833EA" w:rsidRPr="0074796E">
        <w:rPr>
          <w:rFonts w:hint="cs"/>
          <w:rtl/>
        </w:rPr>
        <w:t>ולומר:</w:t>
      </w:r>
      <w:r w:rsidRPr="0074796E">
        <w:rPr>
          <w:rFonts w:hint="cs"/>
          <w:rtl/>
        </w:rPr>
        <w:t xml:space="preserve"> הגבלה כאמור משמעה אישור לפי חוק המניעה</w:t>
      </w:r>
      <w:r w:rsidR="007833EA" w:rsidRPr="0074796E">
        <w:rPr>
          <w:rFonts w:hint="cs"/>
          <w:rtl/>
        </w:rPr>
        <w:t>.</w:t>
      </w:r>
    </w:p>
    <w:p w:rsidR="00302FFE" w:rsidRPr="0074796E" w:rsidRDefault="00302FFE" w:rsidP="00302FFE">
      <w:pPr>
        <w:rPr>
          <w:rtl/>
        </w:rPr>
      </w:pPr>
    </w:p>
    <w:p w:rsidR="00302FFE" w:rsidRPr="0074796E" w:rsidRDefault="00302FFE" w:rsidP="00302FFE">
      <w:pPr>
        <w:pStyle w:val="af6"/>
        <w:keepNext/>
        <w:rPr>
          <w:rtl/>
        </w:rPr>
      </w:pPr>
      <w:bookmarkStart w:id="348" w:name="ET_yor_5075_17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348"/>
    </w:p>
    <w:p w:rsidR="00302FFE" w:rsidRPr="0074796E" w:rsidRDefault="00302FFE" w:rsidP="00302FFE">
      <w:pPr>
        <w:pStyle w:val="KeepWithNext"/>
        <w:rPr>
          <w:rtl/>
        </w:rPr>
      </w:pPr>
    </w:p>
    <w:p w:rsidR="007833EA" w:rsidRPr="0074796E" w:rsidRDefault="00302FFE" w:rsidP="00302FFE">
      <w:pPr>
        <w:rPr>
          <w:rtl/>
        </w:rPr>
      </w:pPr>
      <w:r w:rsidRPr="0074796E">
        <w:rPr>
          <w:rFonts w:hint="cs"/>
          <w:rtl/>
        </w:rPr>
        <w:t xml:space="preserve">שזה מובלע בילד אין. </w:t>
      </w:r>
    </w:p>
    <w:p w:rsidR="007833EA" w:rsidRPr="0074796E" w:rsidRDefault="007833EA" w:rsidP="00302FFE">
      <w:pPr>
        <w:rPr>
          <w:rtl/>
        </w:rPr>
      </w:pPr>
      <w:bookmarkStart w:id="349" w:name="_ETM_Q1_1113940"/>
      <w:bookmarkStart w:id="350" w:name="_ETM_Q1_1114012"/>
      <w:bookmarkStart w:id="351" w:name="_ETM_Q1_1113652"/>
      <w:bookmarkEnd w:id="349"/>
      <w:bookmarkEnd w:id="350"/>
      <w:bookmarkEnd w:id="351"/>
    </w:p>
    <w:p w:rsidR="007833EA" w:rsidRPr="0074796E" w:rsidRDefault="007833EA" w:rsidP="007833EA">
      <w:pPr>
        <w:pStyle w:val="af9"/>
        <w:keepNext/>
        <w:rPr>
          <w:rtl/>
        </w:rPr>
      </w:pPr>
      <w:bookmarkStart w:id="352" w:name="ET_guest_דקלה_פוגל_71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352"/>
    </w:p>
    <w:p w:rsidR="007833EA" w:rsidRPr="0074796E" w:rsidRDefault="007833EA" w:rsidP="007833EA">
      <w:pPr>
        <w:pStyle w:val="KeepWithNext"/>
        <w:rPr>
          <w:rtl/>
        </w:rPr>
      </w:pPr>
    </w:p>
    <w:p w:rsidR="007833EA" w:rsidRPr="0074796E" w:rsidRDefault="007833EA" w:rsidP="007833EA">
      <w:pPr>
        <w:rPr>
          <w:rtl/>
        </w:rPr>
      </w:pPr>
      <w:bookmarkStart w:id="353" w:name="_ETM_Q1_1114335"/>
      <w:bookmarkStart w:id="354" w:name="_ETM_Q1_1114401"/>
      <w:bookmarkEnd w:id="353"/>
      <w:bookmarkEnd w:id="354"/>
      <w:r w:rsidRPr="0074796E">
        <w:rPr>
          <w:rFonts w:hint="cs"/>
          <w:rtl/>
        </w:rPr>
        <w:t>רעיון מצוין.</w:t>
      </w:r>
    </w:p>
    <w:p w:rsidR="007833EA" w:rsidRPr="0074796E" w:rsidRDefault="007833EA" w:rsidP="007833EA">
      <w:pPr>
        <w:rPr>
          <w:rtl/>
        </w:rPr>
      </w:pPr>
      <w:bookmarkStart w:id="355" w:name="_ETM_Q1_1118327"/>
      <w:bookmarkStart w:id="356" w:name="_ETM_Q1_1118439"/>
      <w:bookmarkEnd w:id="355"/>
      <w:bookmarkEnd w:id="356"/>
    </w:p>
    <w:p w:rsidR="007833EA" w:rsidRPr="0074796E" w:rsidRDefault="007833EA" w:rsidP="007833EA">
      <w:pPr>
        <w:pStyle w:val="af6"/>
        <w:keepNext/>
        <w:rPr>
          <w:rtl/>
        </w:rPr>
      </w:pPr>
      <w:bookmarkStart w:id="357" w:name="ET_yor_5075_72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357"/>
    </w:p>
    <w:p w:rsidR="007833EA" w:rsidRPr="0074796E" w:rsidRDefault="007833EA" w:rsidP="007833EA">
      <w:pPr>
        <w:pStyle w:val="KeepWithNext"/>
        <w:rPr>
          <w:rtl/>
        </w:rPr>
      </w:pPr>
    </w:p>
    <w:p w:rsidR="00302FFE" w:rsidRPr="0074796E" w:rsidRDefault="007833EA" w:rsidP="007833EA">
      <w:pPr>
        <w:rPr>
          <w:rtl/>
        </w:rPr>
      </w:pPr>
      <w:bookmarkStart w:id="358" w:name="_ETM_Q1_1121567"/>
      <w:bookmarkEnd w:id="358"/>
      <w:r w:rsidRPr="0074796E">
        <w:rPr>
          <w:rFonts w:hint="cs"/>
          <w:rtl/>
        </w:rPr>
        <w:t xml:space="preserve">תנסחי לנו. </w:t>
      </w:r>
      <w:bookmarkStart w:id="359" w:name="_ETM_Q1_1119146"/>
      <w:bookmarkStart w:id="360" w:name="_ETM_Q1_1119224"/>
      <w:bookmarkStart w:id="361" w:name="_ETM_Q1_1114133"/>
      <w:bookmarkStart w:id="362" w:name="_ETM_Q1_1114217"/>
      <w:bookmarkEnd w:id="359"/>
      <w:bookmarkEnd w:id="360"/>
      <w:bookmarkEnd w:id="361"/>
      <w:bookmarkEnd w:id="362"/>
      <w:r w:rsidR="00302FFE" w:rsidRPr="0074796E">
        <w:rPr>
          <w:rFonts w:hint="cs"/>
          <w:rtl/>
        </w:rPr>
        <w:t>מ</w:t>
      </w:r>
      <w:r w:rsidRPr="0074796E">
        <w:rPr>
          <w:rFonts w:hint="cs"/>
          <w:rtl/>
        </w:rPr>
        <w:t>קובל על כולם, גבי.</w:t>
      </w:r>
    </w:p>
    <w:p w:rsidR="00302FFE" w:rsidRPr="0074796E" w:rsidRDefault="00302FFE" w:rsidP="00302FFE">
      <w:pPr>
        <w:rPr>
          <w:rtl/>
        </w:rPr>
      </w:pPr>
    </w:p>
    <w:p w:rsidR="00302FFE" w:rsidRPr="0074796E" w:rsidRDefault="00302FFE" w:rsidP="00302FFE">
      <w:pPr>
        <w:pStyle w:val="af9"/>
        <w:keepNext/>
        <w:rPr>
          <w:rtl/>
        </w:rPr>
      </w:pPr>
      <w:bookmarkStart w:id="363" w:name="ET_guest_3540_18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 xml:space="preserve">גבריאלה </w:t>
      </w:r>
      <w:proofErr w:type="spellStart"/>
      <w:r w:rsidRPr="0074796E">
        <w:rPr>
          <w:rtl/>
        </w:rPr>
        <w:t>פיסמן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363"/>
    </w:p>
    <w:p w:rsidR="00302FFE" w:rsidRPr="0074796E" w:rsidRDefault="00302FFE" w:rsidP="00302FFE">
      <w:pPr>
        <w:pStyle w:val="KeepWithNext"/>
        <w:rPr>
          <w:rtl/>
        </w:rPr>
      </w:pPr>
    </w:p>
    <w:p w:rsidR="00302FFE" w:rsidRPr="0074796E" w:rsidRDefault="00302FFE" w:rsidP="00302FFE">
      <w:pPr>
        <w:rPr>
          <w:rtl/>
        </w:rPr>
      </w:pPr>
      <w:r w:rsidRPr="0074796E">
        <w:rPr>
          <w:rFonts w:hint="cs"/>
          <w:rtl/>
        </w:rPr>
        <w:t xml:space="preserve">בסדר גמור. </w:t>
      </w:r>
    </w:p>
    <w:p w:rsidR="00302FFE" w:rsidRPr="0074796E" w:rsidRDefault="00302FFE" w:rsidP="00302FFE">
      <w:pPr>
        <w:rPr>
          <w:rtl/>
        </w:rPr>
      </w:pPr>
    </w:p>
    <w:p w:rsidR="00302FFE" w:rsidRPr="0074796E" w:rsidRDefault="00302FFE" w:rsidP="00302FFE">
      <w:pPr>
        <w:pStyle w:val="a4"/>
        <w:keepNext/>
        <w:rPr>
          <w:rtl/>
        </w:rPr>
      </w:pPr>
      <w:bookmarkStart w:id="364" w:name="ET_speaker_נעמה_מנחמי_19"/>
      <w:r w:rsidRPr="0074796E">
        <w:rPr>
          <w:rStyle w:val="TagStyle"/>
          <w:rtl/>
        </w:rPr>
        <w:t xml:space="preserve"> &lt;&lt; דובר &gt;&gt; </w:t>
      </w:r>
      <w:r w:rsidRPr="0074796E">
        <w:rPr>
          <w:rtl/>
        </w:rPr>
        <w:t xml:space="preserve">נעמה </w:t>
      </w:r>
      <w:proofErr w:type="spellStart"/>
      <w:r w:rsidRPr="0074796E">
        <w:rPr>
          <w:rtl/>
        </w:rPr>
        <w:t>מנחמי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דובר &gt;&gt;</w:t>
      </w:r>
      <w:r w:rsidRPr="0074796E">
        <w:rPr>
          <w:rtl/>
        </w:rPr>
        <w:t xml:space="preserve"> </w:t>
      </w:r>
      <w:bookmarkEnd w:id="364"/>
    </w:p>
    <w:p w:rsidR="00302FFE" w:rsidRPr="0074796E" w:rsidRDefault="00302FFE" w:rsidP="00302FFE">
      <w:pPr>
        <w:pStyle w:val="KeepWithNext"/>
        <w:rPr>
          <w:rtl/>
        </w:rPr>
      </w:pPr>
    </w:p>
    <w:p w:rsidR="007833EA" w:rsidRPr="0074796E" w:rsidRDefault="00302FFE" w:rsidP="00302FFE">
      <w:pPr>
        <w:rPr>
          <w:rtl/>
        </w:rPr>
      </w:pPr>
      <w:r w:rsidRPr="0074796E">
        <w:rPr>
          <w:rFonts w:hint="cs"/>
          <w:rtl/>
        </w:rPr>
        <w:t xml:space="preserve">את רוצה סיוע? </w:t>
      </w:r>
    </w:p>
    <w:p w:rsidR="007833EA" w:rsidRPr="0074796E" w:rsidRDefault="007833EA" w:rsidP="00302FFE">
      <w:pPr>
        <w:rPr>
          <w:rtl/>
        </w:rPr>
      </w:pPr>
      <w:bookmarkStart w:id="365" w:name="_ETM_Q1_1129537"/>
      <w:bookmarkStart w:id="366" w:name="_ETM_Q1_1129601"/>
      <w:bookmarkStart w:id="367" w:name="_ETM_Q1_1130090"/>
      <w:bookmarkEnd w:id="365"/>
      <w:bookmarkEnd w:id="366"/>
      <w:bookmarkEnd w:id="367"/>
    </w:p>
    <w:p w:rsidR="007833EA" w:rsidRPr="0074796E" w:rsidRDefault="007833EA" w:rsidP="007833EA">
      <w:pPr>
        <w:pStyle w:val="af9"/>
        <w:keepNext/>
        <w:rPr>
          <w:rtl/>
        </w:rPr>
      </w:pPr>
      <w:bookmarkStart w:id="368" w:name="ET_guest_3540_73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 xml:space="preserve">גבריאלה </w:t>
      </w:r>
      <w:proofErr w:type="spellStart"/>
      <w:r w:rsidRPr="0074796E">
        <w:rPr>
          <w:rtl/>
        </w:rPr>
        <w:t>פיסמן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368"/>
    </w:p>
    <w:p w:rsidR="007833EA" w:rsidRPr="0074796E" w:rsidRDefault="007833EA" w:rsidP="007833EA">
      <w:pPr>
        <w:pStyle w:val="KeepWithNext"/>
        <w:rPr>
          <w:rtl/>
        </w:rPr>
      </w:pPr>
    </w:p>
    <w:p w:rsidR="007833EA" w:rsidRPr="0074796E" w:rsidRDefault="007833EA" w:rsidP="007833EA">
      <w:pPr>
        <w:rPr>
          <w:rtl/>
        </w:rPr>
      </w:pPr>
      <w:bookmarkStart w:id="369" w:name="_ETM_Q1_1130687"/>
      <w:bookmarkStart w:id="370" w:name="_ETM_Q1_1130751"/>
      <w:bookmarkEnd w:id="369"/>
      <w:bookmarkEnd w:id="370"/>
      <w:r w:rsidRPr="0074796E">
        <w:rPr>
          <w:rFonts w:hint="cs"/>
          <w:rtl/>
        </w:rPr>
        <w:t>קדימה.</w:t>
      </w:r>
    </w:p>
    <w:p w:rsidR="007833EA" w:rsidRPr="0074796E" w:rsidRDefault="007833EA" w:rsidP="007833EA">
      <w:pPr>
        <w:rPr>
          <w:rtl/>
        </w:rPr>
      </w:pPr>
      <w:bookmarkStart w:id="371" w:name="_ETM_Q1_1130066"/>
      <w:bookmarkStart w:id="372" w:name="_ETM_Q1_1130921"/>
      <w:bookmarkEnd w:id="371"/>
      <w:bookmarkEnd w:id="372"/>
    </w:p>
    <w:p w:rsidR="007833EA" w:rsidRPr="0074796E" w:rsidRDefault="007833EA" w:rsidP="007833EA">
      <w:pPr>
        <w:pStyle w:val="a4"/>
        <w:keepNext/>
        <w:rPr>
          <w:rtl/>
        </w:rPr>
      </w:pPr>
      <w:bookmarkStart w:id="373" w:name="ET_speaker_נעמה_מנחמי_74"/>
      <w:r w:rsidRPr="0074796E">
        <w:rPr>
          <w:rStyle w:val="TagStyle"/>
          <w:rtl/>
        </w:rPr>
        <w:t xml:space="preserve"> &lt;&lt; דובר &gt;&gt; </w:t>
      </w:r>
      <w:r w:rsidRPr="0074796E">
        <w:rPr>
          <w:rtl/>
        </w:rPr>
        <w:t xml:space="preserve">נעמה </w:t>
      </w:r>
      <w:proofErr w:type="spellStart"/>
      <w:r w:rsidRPr="0074796E">
        <w:rPr>
          <w:rtl/>
        </w:rPr>
        <w:t>מנחמי</w:t>
      </w:r>
      <w:proofErr w:type="spellEnd"/>
      <w:r w:rsidRPr="0074796E">
        <w:rPr>
          <w:rtl/>
        </w:rPr>
        <w:t>:</w:t>
      </w:r>
      <w:r w:rsidRPr="0074796E">
        <w:rPr>
          <w:rStyle w:val="TagStyle"/>
          <w:rtl/>
        </w:rPr>
        <w:t xml:space="preserve"> &lt;&lt; דובר &gt;&gt;</w:t>
      </w:r>
      <w:r w:rsidRPr="0074796E">
        <w:rPr>
          <w:rtl/>
        </w:rPr>
        <w:t xml:space="preserve"> </w:t>
      </w:r>
      <w:bookmarkEnd w:id="373"/>
    </w:p>
    <w:p w:rsidR="007833EA" w:rsidRPr="0074796E" w:rsidRDefault="007833EA" w:rsidP="007833EA">
      <w:pPr>
        <w:pStyle w:val="KeepWithNext"/>
        <w:rPr>
          <w:rtl/>
        </w:rPr>
      </w:pPr>
    </w:p>
    <w:p w:rsidR="007833EA" w:rsidRPr="0074796E" w:rsidRDefault="007833EA" w:rsidP="007833EA">
      <w:pPr>
        <w:rPr>
          <w:rtl/>
        </w:rPr>
      </w:pPr>
      <w:bookmarkStart w:id="374" w:name="_ETM_Q1_1131653"/>
      <w:bookmarkStart w:id="375" w:name="_ETM_Q1_1131735"/>
      <w:bookmarkStart w:id="376" w:name="_ETM_Q1_1129723"/>
      <w:bookmarkStart w:id="377" w:name="_ETM_Q1_1129780"/>
      <w:bookmarkEnd w:id="374"/>
      <w:bookmarkEnd w:id="375"/>
      <w:bookmarkEnd w:id="376"/>
      <w:bookmarkEnd w:id="377"/>
      <w:r w:rsidRPr="0074796E">
        <w:rPr>
          <w:rFonts w:hint="cs"/>
          <w:rtl/>
        </w:rPr>
        <w:t>"</w:t>
      </w:r>
      <w:r w:rsidRPr="0074796E">
        <w:rPr>
          <w:rtl/>
        </w:rPr>
        <w:t>איסור המשך עיסוק הקשור בעבירה לרבות איסור עבודה במוסד, כאשר מתקיים יסוד סביר לחשש שהמשך העיסוק מהווה סכנה לב</w:t>
      </w:r>
      <w:r w:rsidRPr="0074796E">
        <w:rPr>
          <w:rFonts w:hint="cs"/>
          <w:rtl/>
        </w:rPr>
        <w:t>י</w:t>
      </w:r>
      <w:r w:rsidRPr="0074796E">
        <w:rPr>
          <w:rtl/>
        </w:rPr>
        <w:t>טחון הציבור, או עלול להקל על ביצוע עבירה דומ</w:t>
      </w:r>
      <w:r w:rsidRPr="0074796E">
        <w:rPr>
          <w:rFonts w:hint="cs"/>
          <w:rtl/>
        </w:rPr>
        <w:t xml:space="preserve">ה" ובסוף </w:t>
      </w:r>
      <w:r w:rsidRPr="0074796E">
        <w:rPr>
          <w:rFonts w:hint="cs"/>
          <w:rtl/>
        </w:rPr>
        <w:lastRenderedPageBreak/>
        <w:t xml:space="preserve">נכתוב" </w:t>
      </w:r>
      <w:bookmarkStart w:id="378" w:name="_ETM_Q1_1145938"/>
      <w:bookmarkEnd w:id="378"/>
      <w:r w:rsidRPr="0074796E">
        <w:rPr>
          <w:rtl/>
        </w:rPr>
        <w:t xml:space="preserve">בפסקה זו, "מוסד" ו"עבודה" – כהגדרתם בחוק למניעת העסקה של עברייני מין במוסדות מסוימים, </w:t>
      </w:r>
      <w:proofErr w:type="spellStart"/>
      <w:r w:rsidRPr="0074796E">
        <w:rPr>
          <w:rtl/>
        </w:rPr>
        <w:t>התשס"א</w:t>
      </w:r>
      <w:proofErr w:type="spellEnd"/>
      <w:r w:rsidRPr="0074796E">
        <w:rPr>
          <w:rtl/>
        </w:rPr>
        <w:t>–2001‏.</w:t>
      </w:r>
      <w:r w:rsidRPr="0074796E">
        <w:rPr>
          <w:rFonts w:hint="cs"/>
          <w:rtl/>
        </w:rPr>
        <w:t xml:space="preserve"> הוראה כאמור משמעה" </w:t>
      </w:r>
      <w:proofErr w:type="spellStart"/>
      <w:r w:rsidRPr="0074796E">
        <w:rPr>
          <w:rFonts w:hint="cs"/>
          <w:rtl/>
        </w:rPr>
        <w:t>וכו</w:t>
      </w:r>
      <w:proofErr w:type="spellEnd"/>
      <w:r w:rsidRPr="0074796E">
        <w:rPr>
          <w:rFonts w:hint="cs"/>
          <w:rtl/>
        </w:rPr>
        <w:t>'.</w:t>
      </w:r>
      <w:r w:rsidR="00302FFE" w:rsidRPr="0074796E">
        <w:rPr>
          <w:rFonts w:hint="cs"/>
          <w:rtl/>
        </w:rPr>
        <w:t xml:space="preserve"> </w:t>
      </w:r>
    </w:p>
    <w:p w:rsidR="00302FFE" w:rsidRPr="0074796E" w:rsidRDefault="00302FFE" w:rsidP="00302FFE">
      <w:pPr>
        <w:rPr>
          <w:rtl/>
        </w:rPr>
      </w:pPr>
      <w:bookmarkStart w:id="379" w:name="_ETM_Q1_1154208"/>
      <w:bookmarkStart w:id="380" w:name="_ETM_Q1_1154319"/>
      <w:bookmarkStart w:id="381" w:name="_ETM_Q1_1154343"/>
      <w:bookmarkStart w:id="382" w:name="_ETM_Q1_1154379"/>
      <w:bookmarkEnd w:id="379"/>
      <w:bookmarkEnd w:id="380"/>
      <w:bookmarkEnd w:id="381"/>
      <w:bookmarkEnd w:id="382"/>
    </w:p>
    <w:p w:rsidR="00302FFE" w:rsidRPr="0074796E" w:rsidRDefault="00302FFE" w:rsidP="00302FFE">
      <w:pPr>
        <w:pStyle w:val="af6"/>
        <w:keepNext/>
        <w:rPr>
          <w:rtl/>
        </w:rPr>
      </w:pPr>
      <w:bookmarkStart w:id="383" w:name="ET_yor_5075_20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383"/>
    </w:p>
    <w:p w:rsidR="00302FFE" w:rsidRPr="0074796E" w:rsidRDefault="00302FFE" w:rsidP="00302FFE">
      <w:pPr>
        <w:pStyle w:val="KeepWithNext"/>
        <w:rPr>
          <w:rtl/>
        </w:rPr>
      </w:pPr>
    </w:p>
    <w:p w:rsidR="007833EA" w:rsidRPr="0074796E" w:rsidRDefault="00302FFE" w:rsidP="007833EA">
      <w:pPr>
        <w:rPr>
          <w:rtl/>
        </w:rPr>
      </w:pPr>
      <w:r w:rsidRPr="0074796E">
        <w:rPr>
          <w:rFonts w:hint="cs"/>
          <w:rtl/>
        </w:rPr>
        <w:t>הוראה זו משמעה אי</w:t>
      </w:r>
      <w:r w:rsidR="007833EA" w:rsidRPr="0074796E">
        <w:rPr>
          <w:rFonts w:hint="cs"/>
          <w:rtl/>
        </w:rPr>
        <w:t>-</w:t>
      </w:r>
      <w:r w:rsidRPr="0074796E">
        <w:rPr>
          <w:rFonts w:hint="cs"/>
          <w:rtl/>
        </w:rPr>
        <w:t>מת</w:t>
      </w:r>
      <w:r w:rsidR="007833EA" w:rsidRPr="0074796E">
        <w:rPr>
          <w:rFonts w:hint="cs"/>
          <w:rtl/>
        </w:rPr>
        <w:t xml:space="preserve">ן אישור המשטרה. זה מה שהם רוצים, שזה יהיה כלול בפנים. </w:t>
      </w:r>
    </w:p>
    <w:p w:rsidR="00302FFE" w:rsidRPr="0074796E" w:rsidRDefault="00302FFE" w:rsidP="00302FFE">
      <w:pPr>
        <w:rPr>
          <w:rtl/>
        </w:rPr>
      </w:pPr>
      <w:bookmarkStart w:id="384" w:name="_ETM_Q1_1173581"/>
      <w:bookmarkEnd w:id="384"/>
    </w:p>
    <w:p w:rsidR="00302FFE" w:rsidRPr="0074796E" w:rsidRDefault="00302FFE" w:rsidP="00302FFE">
      <w:pPr>
        <w:pStyle w:val="af9"/>
        <w:keepNext/>
        <w:rPr>
          <w:rtl/>
        </w:rPr>
      </w:pPr>
      <w:bookmarkStart w:id="385" w:name="ET_guest_813271_21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מיה כהן פרידמן: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385"/>
    </w:p>
    <w:p w:rsidR="00302FFE" w:rsidRPr="0074796E" w:rsidRDefault="00302FFE" w:rsidP="00302FFE">
      <w:pPr>
        <w:pStyle w:val="KeepWithNext"/>
        <w:rPr>
          <w:rtl/>
        </w:rPr>
      </w:pPr>
    </w:p>
    <w:p w:rsidR="00302FFE" w:rsidRPr="0074796E" w:rsidRDefault="00302FFE" w:rsidP="00302FFE">
      <w:pPr>
        <w:rPr>
          <w:rtl/>
        </w:rPr>
      </w:pPr>
      <w:r w:rsidRPr="0074796E">
        <w:rPr>
          <w:rFonts w:hint="cs"/>
          <w:rtl/>
        </w:rPr>
        <w:t>מעולה.</w:t>
      </w:r>
    </w:p>
    <w:p w:rsidR="00302FFE" w:rsidRPr="0074796E" w:rsidRDefault="00302FFE" w:rsidP="00302FFE">
      <w:pPr>
        <w:rPr>
          <w:rtl/>
        </w:rPr>
      </w:pPr>
    </w:p>
    <w:p w:rsidR="007833EA" w:rsidRPr="0074796E" w:rsidRDefault="007833EA" w:rsidP="007833EA">
      <w:pPr>
        <w:pStyle w:val="af6"/>
        <w:keepNext/>
        <w:rPr>
          <w:rtl/>
        </w:rPr>
      </w:pPr>
      <w:bookmarkStart w:id="386" w:name="ET_yor_5075_75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386"/>
    </w:p>
    <w:p w:rsidR="007833EA" w:rsidRPr="0074796E" w:rsidRDefault="007833EA" w:rsidP="007833EA">
      <w:pPr>
        <w:pStyle w:val="KeepWithNext"/>
        <w:rPr>
          <w:rtl/>
        </w:rPr>
      </w:pPr>
    </w:p>
    <w:p w:rsidR="007833EA" w:rsidRPr="0074796E" w:rsidRDefault="007833EA" w:rsidP="007833EA">
      <w:pPr>
        <w:rPr>
          <w:rtl/>
        </w:rPr>
      </w:pPr>
      <w:bookmarkStart w:id="387" w:name="_ETM_Q1_1174187"/>
      <w:bookmarkEnd w:id="387"/>
      <w:r w:rsidRPr="0074796E">
        <w:rPr>
          <w:rFonts w:hint="cs"/>
          <w:rtl/>
        </w:rPr>
        <w:t>זה בסדר?</w:t>
      </w:r>
      <w:bookmarkStart w:id="388" w:name="_ETM_Q1_1173767"/>
      <w:bookmarkEnd w:id="388"/>
    </w:p>
    <w:p w:rsidR="007833EA" w:rsidRPr="0074796E" w:rsidRDefault="007833EA" w:rsidP="007833EA">
      <w:pPr>
        <w:rPr>
          <w:rtl/>
        </w:rPr>
      </w:pPr>
      <w:bookmarkStart w:id="389" w:name="_ETM_Q1_1173871"/>
      <w:bookmarkStart w:id="390" w:name="_ETM_Q1_1173370"/>
      <w:bookmarkEnd w:id="389"/>
      <w:bookmarkEnd w:id="390"/>
    </w:p>
    <w:p w:rsidR="007833EA" w:rsidRPr="0074796E" w:rsidRDefault="007833EA" w:rsidP="007833EA">
      <w:pPr>
        <w:pStyle w:val="af9"/>
        <w:keepNext/>
        <w:rPr>
          <w:rtl/>
        </w:rPr>
      </w:pPr>
      <w:bookmarkStart w:id="391" w:name="ET_guest_דקלה_פוגל_76"/>
      <w:r w:rsidRPr="0074796E">
        <w:rPr>
          <w:rStyle w:val="TagStyle"/>
          <w:rtl/>
        </w:rPr>
        <w:t xml:space="preserve"> &lt;&lt; אורח &gt;&gt; </w:t>
      </w:r>
      <w:r w:rsidRPr="0074796E">
        <w:rPr>
          <w:rtl/>
        </w:rPr>
        <w:t>דקלה פוגל:</w:t>
      </w:r>
      <w:r w:rsidRPr="0074796E">
        <w:rPr>
          <w:rStyle w:val="TagStyle"/>
          <w:rtl/>
        </w:rPr>
        <w:t xml:space="preserve"> &lt;&lt; אורח &gt;&gt;</w:t>
      </w:r>
      <w:r w:rsidRPr="0074796E">
        <w:rPr>
          <w:rtl/>
        </w:rPr>
        <w:t xml:space="preserve"> </w:t>
      </w:r>
      <w:bookmarkEnd w:id="391"/>
    </w:p>
    <w:p w:rsidR="007833EA" w:rsidRPr="0074796E" w:rsidRDefault="007833EA" w:rsidP="007833EA">
      <w:pPr>
        <w:pStyle w:val="KeepWithNext"/>
        <w:rPr>
          <w:rtl/>
        </w:rPr>
      </w:pPr>
    </w:p>
    <w:p w:rsidR="007833EA" w:rsidRPr="0074796E" w:rsidRDefault="007833EA" w:rsidP="007833EA">
      <w:pPr>
        <w:rPr>
          <w:rtl/>
        </w:rPr>
      </w:pPr>
      <w:bookmarkStart w:id="392" w:name="_ETM_Q1_1174035"/>
      <w:bookmarkStart w:id="393" w:name="_ETM_Q1_1174095"/>
      <w:bookmarkEnd w:id="392"/>
      <w:bookmarkEnd w:id="393"/>
      <w:r w:rsidRPr="0074796E">
        <w:rPr>
          <w:rFonts w:hint="cs"/>
          <w:rtl/>
        </w:rPr>
        <w:t>מצוין.</w:t>
      </w:r>
    </w:p>
    <w:p w:rsidR="007833EA" w:rsidRPr="0074796E" w:rsidRDefault="007833EA" w:rsidP="007833EA">
      <w:pPr>
        <w:rPr>
          <w:rtl/>
        </w:rPr>
      </w:pPr>
      <w:bookmarkStart w:id="394" w:name="_ETM_Q1_1175913"/>
      <w:bookmarkStart w:id="395" w:name="_ETM_Q1_1176018"/>
      <w:bookmarkEnd w:id="394"/>
      <w:bookmarkEnd w:id="395"/>
      <w:r w:rsidRPr="0074796E">
        <w:rPr>
          <w:rtl/>
        </w:rPr>
        <w:t xml:space="preserve">    </w:t>
      </w:r>
    </w:p>
    <w:p w:rsidR="00302FFE" w:rsidRPr="0074796E" w:rsidRDefault="00302FFE" w:rsidP="00302FFE">
      <w:pPr>
        <w:pStyle w:val="af6"/>
        <w:keepNext/>
        <w:rPr>
          <w:rtl/>
        </w:rPr>
      </w:pPr>
      <w:bookmarkStart w:id="396" w:name="ET_yor_5075_22"/>
      <w:r w:rsidRPr="0074796E">
        <w:rPr>
          <w:rStyle w:val="TagStyle"/>
          <w:rtl/>
        </w:rPr>
        <w:t xml:space="preserve"> &lt;&lt; יור &gt;&gt; </w:t>
      </w:r>
      <w:r w:rsidRPr="0074796E">
        <w:rPr>
          <w:rtl/>
        </w:rPr>
        <w:t>היו"ר יעל גרמן:</w:t>
      </w:r>
      <w:r w:rsidRPr="0074796E">
        <w:rPr>
          <w:rStyle w:val="TagStyle"/>
          <w:rtl/>
        </w:rPr>
        <w:t xml:space="preserve"> &lt;&lt; יור &gt;&gt;</w:t>
      </w:r>
      <w:r w:rsidRPr="0074796E">
        <w:rPr>
          <w:rtl/>
        </w:rPr>
        <w:t xml:space="preserve"> </w:t>
      </w:r>
      <w:bookmarkEnd w:id="396"/>
    </w:p>
    <w:p w:rsidR="00302FFE" w:rsidRPr="0074796E" w:rsidRDefault="00302FFE" w:rsidP="00302FFE">
      <w:pPr>
        <w:pStyle w:val="KeepWithNext"/>
        <w:rPr>
          <w:rtl/>
        </w:rPr>
      </w:pPr>
    </w:p>
    <w:p w:rsidR="00302FFE" w:rsidRPr="0074796E" w:rsidRDefault="007833EA" w:rsidP="00302FFE">
      <w:pPr>
        <w:rPr>
          <w:rtl/>
        </w:rPr>
      </w:pPr>
      <w:r w:rsidRPr="0074796E">
        <w:rPr>
          <w:rFonts w:hint="cs"/>
          <w:rtl/>
        </w:rPr>
        <w:t xml:space="preserve">אני מודה לכם. </w:t>
      </w:r>
      <w:r w:rsidR="00302FFE" w:rsidRPr="0074796E">
        <w:rPr>
          <w:rFonts w:hint="cs"/>
          <w:rtl/>
        </w:rPr>
        <w:t>מי בעד? תודה. עבר.</w:t>
      </w:r>
    </w:p>
    <w:p w:rsidR="00302FFE" w:rsidRPr="0074796E" w:rsidRDefault="00302FFE" w:rsidP="00302FFE">
      <w:pPr>
        <w:rPr>
          <w:rtl/>
        </w:rPr>
      </w:pPr>
    </w:p>
    <w:p w:rsidR="007833EA" w:rsidRPr="0074796E" w:rsidRDefault="007833EA" w:rsidP="007833EA">
      <w:pPr>
        <w:pStyle w:val="af1"/>
        <w:keepNext/>
        <w:rPr>
          <w:rtl/>
        </w:rPr>
      </w:pPr>
      <w:r w:rsidRPr="0074796E">
        <w:rPr>
          <w:rtl/>
        </w:rPr>
        <w:t>הצבעה</w:t>
      </w:r>
    </w:p>
    <w:p w:rsidR="007833EA" w:rsidRPr="0074796E" w:rsidRDefault="007833EA" w:rsidP="007833EA">
      <w:pPr>
        <w:pStyle w:val="--"/>
        <w:keepNext/>
        <w:rPr>
          <w:rtl/>
        </w:rPr>
      </w:pPr>
    </w:p>
    <w:p w:rsidR="007833EA" w:rsidRPr="0074796E" w:rsidRDefault="007833EA" w:rsidP="007833EA">
      <w:pPr>
        <w:pStyle w:val="--"/>
        <w:keepNext/>
        <w:rPr>
          <w:rtl/>
        </w:rPr>
      </w:pPr>
      <w:r w:rsidRPr="0074796E">
        <w:rPr>
          <w:rtl/>
        </w:rPr>
        <w:t xml:space="preserve">בעד – </w:t>
      </w:r>
      <w:r w:rsidRPr="0074796E">
        <w:rPr>
          <w:rFonts w:hint="cs"/>
          <w:rtl/>
        </w:rPr>
        <w:t>פה אחד</w:t>
      </w:r>
    </w:p>
    <w:p w:rsidR="007833EA" w:rsidRPr="0074796E" w:rsidRDefault="007833EA" w:rsidP="000B19C1">
      <w:pPr>
        <w:pStyle w:val="af2"/>
        <w:rPr>
          <w:rtl/>
        </w:rPr>
      </w:pPr>
      <w:r w:rsidRPr="0074796E">
        <w:rPr>
          <w:rtl/>
        </w:rPr>
        <w:t>הצעת חוק סדר הדין הפלילי (סמכויות אכיפה - מעצרים) (תיקון מס' 14) (איסור עבודה המאפשרת קשר קבוע או סדיר עם קטינים, אנשים עם מוגבלות שכלית או התפתחותית או חסרי ישע), התשע"ח-2018</w:t>
      </w:r>
      <w:r w:rsidRPr="0074796E">
        <w:rPr>
          <w:rFonts w:hint="cs"/>
          <w:rtl/>
        </w:rPr>
        <w:t>, אושרה ותעלה למליאה לקריאה השנייה ולקריאה השלישית.</w:t>
      </w:r>
    </w:p>
    <w:p w:rsidR="00302FFE" w:rsidRDefault="00302FFE" w:rsidP="00302FFE">
      <w:pPr>
        <w:rPr>
          <w:rtl/>
        </w:rPr>
      </w:pPr>
    </w:p>
    <w:p w:rsidR="00F117E1" w:rsidRPr="0074796E" w:rsidRDefault="00F117E1" w:rsidP="00302FFE">
      <w:pPr>
        <w:rPr>
          <w:rtl/>
        </w:rPr>
      </w:pPr>
      <w:bookmarkStart w:id="397" w:name="_GoBack"/>
      <w:bookmarkEnd w:id="397"/>
    </w:p>
    <w:p w:rsidR="00302FFE" w:rsidRDefault="00302FFE" w:rsidP="00302FFE">
      <w:pPr>
        <w:pStyle w:val="afc"/>
        <w:keepNext/>
        <w:rPr>
          <w:rtl/>
        </w:rPr>
      </w:pPr>
      <w:bookmarkStart w:id="398" w:name="ET_meetingend_23"/>
      <w:r w:rsidRPr="0074796E">
        <w:rPr>
          <w:rStyle w:val="TagStyle"/>
          <w:rtl/>
        </w:rPr>
        <w:t xml:space="preserve"> &lt;&lt; סיום &gt;&gt; </w:t>
      </w:r>
      <w:r w:rsidRPr="0074796E">
        <w:rPr>
          <w:rtl/>
        </w:rPr>
        <w:t>הישיבה ננעלה בשעה 14:33.</w:t>
      </w:r>
      <w:r w:rsidRPr="0074796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98"/>
    </w:p>
    <w:sectPr w:rsidR="00302FFE" w:rsidSect="00F117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52A" w:rsidRDefault="00BF752A">
      <w:r>
        <w:separator/>
      </w:r>
    </w:p>
  </w:endnote>
  <w:endnote w:type="continuationSeparator" w:id="0">
    <w:p w:rsidR="00BF752A" w:rsidRDefault="00BF7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52A" w:rsidRDefault="00BF752A">
      <w:r>
        <w:separator/>
      </w:r>
    </w:p>
  </w:footnote>
  <w:footnote w:type="continuationSeparator" w:id="0">
    <w:p w:rsidR="00BF752A" w:rsidRDefault="00BF7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52A" w:rsidRDefault="00BF752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F752A" w:rsidRDefault="00BF75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52A" w:rsidRDefault="00BF752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17E1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BF752A" w:rsidRPr="00CC5815" w:rsidRDefault="00BF752A" w:rsidP="008E5E3F">
    <w:pPr>
      <w:pStyle w:val="a3"/>
      <w:ind w:firstLine="0"/>
    </w:pPr>
    <w:r>
      <w:rPr>
        <w:rtl/>
      </w:rPr>
      <w:t>ועדת החוקה, חוק ומשפט</w:t>
    </w:r>
  </w:p>
  <w:p w:rsidR="00BF752A" w:rsidRPr="00CC5815" w:rsidRDefault="00BF752A" w:rsidP="008E5E3F">
    <w:pPr>
      <w:pStyle w:val="a3"/>
      <w:ind w:firstLine="0"/>
      <w:rPr>
        <w:rtl/>
      </w:rPr>
    </w:pPr>
    <w:r>
      <w:rPr>
        <w:rtl/>
      </w:rPr>
      <w:t>23/10/2018</w:t>
    </w:r>
  </w:p>
  <w:p w:rsidR="00BF752A" w:rsidRPr="00CC5815" w:rsidRDefault="00BF75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52A" w:rsidRDefault="00BF75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752A" w:rsidRDefault="00BF75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F752A" w:rsidRDefault="00BF752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327"/>
    <w:rsid w:val="00067F42"/>
    <w:rsid w:val="00092B80"/>
    <w:rsid w:val="000A17C6"/>
    <w:rsid w:val="000B060C"/>
    <w:rsid w:val="000B19C1"/>
    <w:rsid w:val="000B2EE6"/>
    <w:rsid w:val="000C47F5"/>
    <w:rsid w:val="000E3314"/>
    <w:rsid w:val="000F2459"/>
    <w:rsid w:val="00123948"/>
    <w:rsid w:val="00150436"/>
    <w:rsid w:val="0015087F"/>
    <w:rsid w:val="0015173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C76"/>
    <w:rsid w:val="002016FF"/>
    <w:rsid w:val="00227FEF"/>
    <w:rsid w:val="00261554"/>
    <w:rsid w:val="00275C03"/>
    <w:rsid w:val="00280D58"/>
    <w:rsid w:val="002815FE"/>
    <w:rsid w:val="002B455D"/>
    <w:rsid w:val="002D4BDB"/>
    <w:rsid w:val="002E5E31"/>
    <w:rsid w:val="002F394F"/>
    <w:rsid w:val="00302FFE"/>
    <w:rsid w:val="00303B4C"/>
    <w:rsid w:val="00321E62"/>
    <w:rsid w:val="00327BF8"/>
    <w:rsid w:val="00340AFA"/>
    <w:rsid w:val="00350CF8"/>
    <w:rsid w:val="003658CB"/>
    <w:rsid w:val="00366CFB"/>
    <w:rsid w:val="0036794C"/>
    <w:rsid w:val="00373508"/>
    <w:rsid w:val="00374F81"/>
    <w:rsid w:val="00396023"/>
    <w:rsid w:val="003C279D"/>
    <w:rsid w:val="003F0A5F"/>
    <w:rsid w:val="00420E41"/>
    <w:rsid w:val="00421254"/>
    <w:rsid w:val="00424C94"/>
    <w:rsid w:val="00447608"/>
    <w:rsid w:val="00451746"/>
    <w:rsid w:val="00470EAC"/>
    <w:rsid w:val="00472C67"/>
    <w:rsid w:val="0049458B"/>
    <w:rsid w:val="00495FD8"/>
    <w:rsid w:val="004B0A65"/>
    <w:rsid w:val="004B1BE9"/>
    <w:rsid w:val="004D1030"/>
    <w:rsid w:val="00500C0C"/>
    <w:rsid w:val="00546678"/>
    <w:rsid w:val="005506B9"/>
    <w:rsid w:val="00554561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551"/>
    <w:rsid w:val="0070472C"/>
    <w:rsid w:val="0074796E"/>
    <w:rsid w:val="007509A6"/>
    <w:rsid w:val="007539A2"/>
    <w:rsid w:val="007833E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1E9"/>
    <w:rsid w:val="009830CB"/>
    <w:rsid w:val="00993DF9"/>
    <w:rsid w:val="009B6D81"/>
    <w:rsid w:val="009C319E"/>
    <w:rsid w:val="009C4A61"/>
    <w:rsid w:val="009D478A"/>
    <w:rsid w:val="009E6E93"/>
    <w:rsid w:val="009F1518"/>
    <w:rsid w:val="009F5773"/>
    <w:rsid w:val="00A15971"/>
    <w:rsid w:val="00A22C90"/>
    <w:rsid w:val="00A42723"/>
    <w:rsid w:val="00A502EC"/>
    <w:rsid w:val="00A64A6D"/>
    <w:rsid w:val="00A66020"/>
    <w:rsid w:val="00A71FD1"/>
    <w:rsid w:val="00A84F32"/>
    <w:rsid w:val="00AA6BB0"/>
    <w:rsid w:val="00AB02EE"/>
    <w:rsid w:val="00AB3F3A"/>
    <w:rsid w:val="00AC6C47"/>
    <w:rsid w:val="00AD4EC9"/>
    <w:rsid w:val="00AD6FFC"/>
    <w:rsid w:val="00AE4897"/>
    <w:rsid w:val="00AF31E6"/>
    <w:rsid w:val="00AF4150"/>
    <w:rsid w:val="00B0509A"/>
    <w:rsid w:val="00B120B2"/>
    <w:rsid w:val="00B14BC6"/>
    <w:rsid w:val="00B50340"/>
    <w:rsid w:val="00B65508"/>
    <w:rsid w:val="00B8517A"/>
    <w:rsid w:val="00BA6446"/>
    <w:rsid w:val="00BD47B7"/>
    <w:rsid w:val="00BF752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5C7C"/>
    <w:rsid w:val="00DC2AF4"/>
    <w:rsid w:val="00DE5B80"/>
    <w:rsid w:val="00DE6DEB"/>
    <w:rsid w:val="00E33AE3"/>
    <w:rsid w:val="00E61903"/>
    <w:rsid w:val="00E64116"/>
    <w:rsid w:val="00E7259A"/>
    <w:rsid w:val="00EA1A33"/>
    <w:rsid w:val="00EA30F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7E1"/>
    <w:rsid w:val="00F16831"/>
    <w:rsid w:val="00F41C33"/>
    <w:rsid w:val="00F423F1"/>
    <w:rsid w:val="00F4792E"/>
    <w:rsid w:val="00F53584"/>
    <w:rsid w:val="00F549E5"/>
    <w:rsid w:val="00F63EF0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EE24547"/>
  <w15:docId w15:val="{E0370148-11E6-46ED-9456-EEAB7FC0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1030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A84F3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A84F32"/>
    <w:pPr>
      <w:jc w:val="both"/>
    </w:pPr>
  </w:style>
  <w:style w:type="paragraph" w:customStyle="1" w:styleId="TableSideHeading">
    <w:name w:val="Table SideHeading"/>
    <w:basedOn w:val="TableText"/>
    <w:rsid w:val="00A84F32"/>
    <w:pPr>
      <w:outlineLvl w:val="2"/>
    </w:pPr>
  </w:style>
  <w:style w:type="paragraph" w:styleId="afd">
    <w:name w:val="footnote text"/>
    <w:basedOn w:val="a"/>
    <w:link w:val="afe"/>
    <w:autoRedefine/>
    <w:semiHidden/>
    <w:rsid w:val="00A84F32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A84F32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semiHidden/>
    <w:rsid w:val="00A84F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2F272-E170-4905-96EA-0670254BF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8</Pages>
  <Words>2122</Words>
  <Characters>10615</Characters>
  <Application>Microsoft Office Word</Application>
  <DocSecurity>0</DocSecurity>
  <Lines>88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2018-10-24T11:32:00Z</dcterms:modified>
</cp:coreProperties>
</file>