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017E7" w:rsidP="00EC1FB3">
      <w:pPr>
        <w:ind w:firstLine="0"/>
        <w:rPr>
          <w:b/>
          <w:bCs/>
          <w:rtl/>
        </w:rPr>
      </w:pPr>
      <w:r>
        <w:rPr>
          <w:b/>
          <w:bCs/>
        </w:rPr>
        <w:t xml:space="preserve"> </w:t>
      </w:r>
      <w:r w:rsidR="004C786C"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6A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78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786C" w:rsidP="00C26A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6A8E">
        <w:rPr>
          <w:rFonts w:hint="cs"/>
          <w:b/>
          <w:bCs/>
          <w:rtl/>
        </w:rPr>
        <w:t>4</w:t>
      </w:r>
    </w:p>
    <w:p w:rsidR="00E64116" w:rsidRDefault="004C78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A4F21">
        <w:rPr>
          <w:rFonts w:hint="cs"/>
          <w:b/>
          <w:bCs/>
          <w:rtl/>
        </w:rPr>
        <w:t xml:space="preserve"> ועדת המשנה של הוועדה לקידום מעמד האישה ולשוויון מגדרי </w:t>
      </w:r>
    </w:p>
    <w:p w:rsidR="007A4F21" w:rsidRPr="008713A4" w:rsidRDefault="007A4F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ועדת המשנה למאבק בסחר בנשים ובזנות</w:t>
      </w:r>
    </w:p>
    <w:p w:rsidR="00E64116" w:rsidRPr="008713A4" w:rsidRDefault="004C786C" w:rsidP="004C786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בדצמבר 2020), שעה </w:t>
      </w:r>
      <w:r>
        <w:rPr>
          <w:rFonts w:hint="cs"/>
          <w:b/>
          <w:bCs/>
          <w:u w:val="single"/>
          <w:rtl/>
        </w:rPr>
        <w:t>10:25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26A8E" w:rsidRDefault="004C786C" w:rsidP="00C26A8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097_1"/>
      <w:r w:rsidRPr="00C26A8E">
        <w:rPr>
          <w:rStyle w:val="TagStyle"/>
          <w:b/>
          <w:bCs w:val="0"/>
          <w:u w:val="none"/>
          <w:rtl/>
        </w:rPr>
        <w:t xml:space="preserve"> &lt;&lt; נושא &gt;&gt; </w:t>
      </w:r>
      <w:r w:rsidRPr="00C26A8E">
        <w:rPr>
          <w:b w:val="0"/>
          <w:bCs w:val="0"/>
          <w:u w:val="none"/>
          <w:rtl/>
        </w:rPr>
        <w:t>1. הקפאת פסק הדין למתן תושבות קבע לצ'ילה עזרא - דיון חירום</w:t>
      </w:r>
      <w:r w:rsidRPr="00C26A8E">
        <w:rPr>
          <w:rStyle w:val="TagStyle"/>
          <w:b/>
          <w:bCs w:val="0"/>
          <w:u w:val="none"/>
          <w:rtl/>
        </w:rPr>
        <w:t xml:space="preserve"> &lt;&lt; נושא &gt;&gt;</w:t>
      </w:r>
      <w:r w:rsidRPr="00C26A8E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C26A8E" w:rsidRDefault="004C786C" w:rsidP="00C26A8E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2158_2"/>
      <w:r w:rsidRPr="00C26A8E">
        <w:rPr>
          <w:rStyle w:val="TagStyle"/>
          <w:b/>
          <w:bCs w:val="0"/>
          <w:u w:val="none"/>
          <w:rtl/>
        </w:rPr>
        <w:t xml:space="preserve"> &lt;&lt; נושא &gt;&gt; </w:t>
      </w:r>
      <w:r w:rsidRPr="00C26A8E">
        <w:rPr>
          <w:b w:val="0"/>
          <w:bCs w:val="0"/>
          <w:u w:val="none"/>
          <w:rtl/>
        </w:rPr>
        <w:t>2. עדכון רשות האוכלוסין בדבר  מעמדן של  27 הנשים שנחטפו מאתיופיה והוכרו כקורבנות סחר למטרות שירותי מין</w:t>
      </w:r>
      <w:r w:rsidRPr="00C26A8E">
        <w:rPr>
          <w:rStyle w:val="TagStyle"/>
          <w:b/>
          <w:bCs w:val="0"/>
          <w:u w:val="none"/>
          <w:rtl/>
        </w:rPr>
        <w:t xml:space="preserve"> &lt;&lt; נושא &gt;&gt;</w:t>
      </w:r>
      <w:r w:rsidRPr="00C26A8E">
        <w:rPr>
          <w:b w:val="0"/>
          <w:bCs w:val="0"/>
          <w:u w:val="none"/>
          <w:rtl/>
        </w:rPr>
        <w:t xml:space="preserve">   </w:t>
      </w:r>
      <w:bookmarkEnd w:id="1"/>
    </w:p>
    <w:p w:rsidR="004C786C" w:rsidRDefault="004C786C" w:rsidP="007C693F">
      <w:pPr>
        <w:spacing w:before="60"/>
        <w:ind w:firstLine="0"/>
        <w:rPr>
          <w:rtl/>
        </w:rPr>
      </w:pPr>
    </w:p>
    <w:p w:rsidR="004C786C" w:rsidRPr="008713A4" w:rsidRDefault="004C78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786C" w:rsidRDefault="004C786C" w:rsidP="00EC1FB3">
      <w:pPr>
        <w:ind w:firstLine="0"/>
        <w:rPr>
          <w:rtl/>
        </w:rPr>
      </w:pPr>
      <w:r w:rsidRPr="004C786C">
        <w:rPr>
          <w:rtl/>
        </w:rPr>
        <w:t>מרב מיכאלי – היו"ר</w:t>
      </w:r>
    </w:p>
    <w:p w:rsidR="004C786C" w:rsidRPr="004C786C" w:rsidRDefault="004C786C" w:rsidP="00EC1FB3">
      <w:pPr>
        <w:ind w:firstLine="0"/>
        <w:rPr>
          <w:rtl/>
        </w:rPr>
      </w:pPr>
      <w:r w:rsidRPr="004C786C">
        <w:rPr>
          <w:rtl/>
        </w:rPr>
        <w:t>קרן ברק</w:t>
      </w:r>
    </w:p>
    <w:p w:rsidR="004C786C" w:rsidRPr="004C786C" w:rsidRDefault="004C786C" w:rsidP="00EC1FB3">
      <w:pPr>
        <w:ind w:firstLine="0"/>
        <w:rPr>
          <w:rtl/>
        </w:rPr>
      </w:pPr>
      <w:r w:rsidRPr="004C786C">
        <w:rPr>
          <w:rtl/>
        </w:rPr>
        <w:t>תמר זנדברג</w:t>
      </w:r>
    </w:p>
    <w:p w:rsidR="004C786C" w:rsidRDefault="004C786C" w:rsidP="00EC1FB3">
      <w:pPr>
        <w:ind w:firstLine="0"/>
        <w:rPr>
          <w:rtl/>
        </w:rPr>
      </w:pPr>
      <w:proofErr w:type="spellStart"/>
      <w:r w:rsidRPr="004C786C">
        <w:rPr>
          <w:rtl/>
        </w:rPr>
        <w:t>תהלה</w:t>
      </w:r>
      <w:proofErr w:type="spellEnd"/>
      <w:r w:rsidRPr="004C786C">
        <w:rPr>
          <w:rtl/>
        </w:rPr>
        <w:t xml:space="preserve"> פרידמן</w:t>
      </w:r>
    </w:p>
    <w:p w:rsidR="004C786C" w:rsidRDefault="004C786C" w:rsidP="00EC1FB3">
      <w:pPr>
        <w:ind w:firstLine="0"/>
        <w:rPr>
          <w:u w:val="single"/>
          <w:rtl/>
        </w:rPr>
      </w:pPr>
    </w:p>
    <w:p w:rsidR="00C26A8E" w:rsidRPr="008713A4" w:rsidRDefault="00C26A8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C786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26A8E" w:rsidRPr="000C47F5" w:rsidRDefault="00C26A8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5303"/>
      </w:tblGrid>
      <w:tr w:rsidR="004C786C" w:rsidRPr="00B017E7" w:rsidTr="004C786C">
        <w:tc>
          <w:tcPr>
            <w:tcW w:w="0" w:type="auto"/>
            <w:shd w:val="clear" w:color="auto" w:fill="auto"/>
          </w:tcPr>
          <w:p w:rsidR="004C786C" w:rsidRPr="00B017E7" w:rsidRDefault="004C786C" w:rsidP="00E472B9">
            <w:pPr>
              <w:ind w:firstLine="0"/>
              <w:rPr>
                <w:rtl/>
              </w:rPr>
            </w:pPr>
            <w:r w:rsidRPr="00B017E7">
              <w:rPr>
                <w:rtl/>
              </w:rPr>
              <w:t>איילת ד</w:t>
            </w:r>
            <w:r w:rsidR="00E472B9">
              <w:rPr>
                <w:rFonts w:hint="cs"/>
                <w:rtl/>
              </w:rPr>
              <w:t>יי</w:t>
            </w:r>
            <w:r w:rsidRPr="00B017E7">
              <w:rPr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:rsidR="004C786C" w:rsidRPr="00B017E7" w:rsidRDefault="004C786C" w:rsidP="00DE5B80">
            <w:pPr>
              <w:ind w:firstLine="0"/>
              <w:rPr>
                <w:rtl/>
              </w:rPr>
            </w:pPr>
            <w:r w:rsidRPr="00B017E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86C" w:rsidRPr="00B017E7" w:rsidRDefault="004C786C" w:rsidP="00DE5B80">
            <w:pPr>
              <w:ind w:firstLine="0"/>
              <w:rPr>
                <w:rtl/>
              </w:rPr>
            </w:pPr>
            <w:r w:rsidRPr="00B017E7">
              <w:rPr>
                <w:rtl/>
              </w:rPr>
              <w:t>עוזרת המתאמת במאבק בסחר בבני אדם, משרד המשפטים</w:t>
            </w:r>
          </w:p>
        </w:tc>
      </w:tr>
      <w:tr w:rsidR="004C786C" w:rsidRPr="00B017E7" w:rsidTr="004C786C">
        <w:tc>
          <w:tcPr>
            <w:tcW w:w="0" w:type="auto"/>
            <w:shd w:val="clear" w:color="auto" w:fill="auto"/>
          </w:tcPr>
          <w:p w:rsidR="004C786C" w:rsidRPr="00B017E7" w:rsidRDefault="004C786C" w:rsidP="00DE5B80">
            <w:pPr>
              <w:ind w:firstLine="0"/>
              <w:rPr>
                <w:rtl/>
              </w:rPr>
            </w:pPr>
            <w:r w:rsidRPr="00B017E7">
              <w:rPr>
                <w:rtl/>
              </w:rPr>
              <w:t>צ'ילה עזרא</w:t>
            </w:r>
          </w:p>
        </w:tc>
        <w:tc>
          <w:tcPr>
            <w:tcW w:w="0" w:type="auto"/>
            <w:shd w:val="clear" w:color="auto" w:fill="auto"/>
          </w:tcPr>
          <w:p w:rsidR="004C786C" w:rsidRPr="00B017E7" w:rsidRDefault="004C786C" w:rsidP="00DE5B80">
            <w:pPr>
              <w:ind w:firstLine="0"/>
              <w:rPr>
                <w:rtl/>
              </w:rPr>
            </w:pPr>
            <w:r w:rsidRPr="00B017E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86C" w:rsidRPr="00B017E7" w:rsidRDefault="004C786C" w:rsidP="00CC3164">
            <w:pPr>
              <w:ind w:firstLine="0"/>
              <w:rPr>
                <w:rtl/>
              </w:rPr>
            </w:pPr>
            <w:r w:rsidRPr="00B017E7">
              <w:rPr>
                <w:rtl/>
              </w:rPr>
              <w:t>קרבן סחר המבקשת מעמד</w:t>
            </w:r>
          </w:p>
        </w:tc>
      </w:tr>
      <w:tr w:rsidR="004C786C" w:rsidTr="004C786C">
        <w:tc>
          <w:tcPr>
            <w:tcW w:w="0" w:type="auto"/>
            <w:shd w:val="clear" w:color="auto" w:fill="auto"/>
          </w:tcPr>
          <w:p w:rsidR="004C786C" w:rsidRPr="00B017E7" w:rsidRDefault="004C786C" w:rsidP="00DE5B80">
            <w:pPr>
              <w:ind w:firstLine="0"/>
              <w:rPr>
                <w:rtl/>
              </w:rPr>
            </w:pPr>
            <w:r w:rsidRPr="00B017E7">
              <w:rPr>
                <w:rtl/>
              </w:rPr>
              <w:t>חן תירוש</w:t>
            </w:r>
          </w:p>
        </w:tc>
        <w:tc>
          <w:tcPr>
            <w:tcW w:w="0" w:type="auto"/>
            <w:shd w:val="clear" w:color="auto" w:fill="auto"/>
          </w:tcPr>
          <w:p w:rsidR="004C786C" w:rsidRPr="00B017E7" w:rsidRDefault="004C786C" w:rsidP="00DE5B80">
            <w:pPr>
              <w:ind w:firstLine="0"/>
              <w:rPr>
                <w:rtl/>
              </w:rPr>
            </w:pPr>
            <w:r w:rsidRPr="00B017E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86C" w:rsidRPr="00B017E7" w:rsidRDefault="004C786C" w:rsidP="00243924">
            <w:pPr>
              <w:ind w:firstLine="0"/>
              <w:rPr>
                <w:rtl/>
              </w:rPr>
            </w:pPr>
            <w:r w:rsidRPr="00B017E7">
              <w:rPr>
                <w:rtl/>
              </w:rPr>
              <w:t>עו"ד במשרד הרצוג פוקס נאמן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26A8E" w:rsidRPr="008713A4" w:rsidRDefault="00C26A8E" w:rsidP="00DE5B80">
      <w:pPr>
        <w:ind w:firstLine="0"/>
        <w:rPr>
          <w:rtl/>
        </w:rPr>
      </w:pPr>
    </w:p>
    <w:p w:rsidR="00E64116" w:rsidRDefault="007D6F3C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7D6F3C" w:rsidRPr="007D6F3C" w:rsidRDefault="007D6F3C" w:rsidP="007455AD">
      <w:pPr>
        <w:ind w:firstLine="0"/>
        <w:rPr>
          <w:rtl/>
        </w:rPr>
      </w:pPr>
      <w:r>
        <w:rPr>
          <w:rFonts w:hint="cs"/>
          <w:rtl/>
        </w:rPr>
        <w:t xml:space="preserve">אורלי שמואל </w:t>
      </w:r>
      <w:r>
        <w:rPr>
          <w:rFonts w:hint="cs"/>
          <w:rtl/>
        </w:rPr>
        <w:tab/>
      </w:r>
      <w:r w:rsidR="007455AD">
        <w:rPr>
          <w:rFonts w:hint="eastAsia"/>
          <w:rtl/>
        </w:rPr>
        <w:t>–</w:t>
      </w:r>
      <w:r>
        <w:rPr>
          <w:rFonts w:hint="cs"/>
          <w:rtl/>
        </w:rPr>
        <w:t xml:space="preserve">        לשכה משפטית, רשות האוכלוסין, ההגירה ומעברי הגבול</w:t>
      </w:r>
    </w:p>
    <w:p w:rsidR="00D37550" w:rsidRDefault="007455AD" w:rsidP="00DE5B80">
      <w:pPr>
        <w:ind w:firstLine="0"/>
        <w:rPr>
          <w:rtl/>
        </w:rPr>
      </w:pPr>
      <w:r>
        <w:rPr>
          <w:rFonts w:hint="cs"/>
          <w:rtl/>
        </w:rPr>
        <w:t xml:space="preserve">דינה </w:t>
      </w:r>
      <w:proofErr w:type="spellStart"/>
      <w:r>
        <w:rPr>
          <w:rFonts w:hint="cs"/>
          <w:rtl/>
        </w:rPr>
        <w:t>דומיניץ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rPr>
          <w:rFonts w:hint="cs"/>
          <w:rtl/>
        </w:rPr>
        <w:t xml:space="preserve">        מתאמת המאבק בסחר בבני אדם, משרד המשפטים </w:t>
      </w:r>
      <w:r>
        <w:rPr>
          <w:rtl/>
        </w:rPr>
        <w:tab/>
      </w:r>
    </w:p>
    <w:p w:rsidR="00B017E7" w:rsidRDefault="00B017E7" w:rsidP="00DE5B80">
      <w:pPr>
        <w:ind w:firstLine="0"/>
        <w:rPr>
          <w:rtl/>
        </w:rPr>
      </w:pPr>
      <w:bookmarkStart w:id="2" w:name="_ETM_Q1_41297"/>
      <w:bookmarkStart w:id="3" w:name="_ETM_Q1_41413"/>
      <w:bookmarkEnd w:id="2"/>
      <w:bookmarkEnd w:id="3"/>
    </w:p>
    <w:p w:rsidR="00C26A8E" w:rsidRPr="008713A4" w:rsidRDefault="00C26A8E" w:rsidP="00DE5B80">
      <w:pPr>
        <w:ind w:firstLine="0"/>
        <w:rPr>
          <w:rtl/>
        </w:rPr>
      </w:pPr>
    </w:p>
    <w:p w:rsidR="00E64116" w:rsidRPr="008713A4" w:rsidRDefault="00E64116" w:rsidP="004C78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786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786C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4C786C" w:rsidRDefault="004C786C" w:rsidP="008320F6">
      <w:pPr>
        <w:ind w:firstLine="0"/>
        <w:rPr>
          <w:rtl/>
        </w:rPr>
      </w:pPr>
    </w:p>
    <w:p w:rsidR="004C786C" w:rsidRDefault="004C78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  <w:bookmarkStart w:id="4" w:name="_GoBack"/>
      <w:bookmarkEnd w:id="4"/>
    </w:p>
    <w:p w:rsidR="004C786C" w:rsidRDefault="004C786C" w:rsidP="009B180F">
      <w:pPr>
        <w:pStyle w:val="a6"/>
        <w:rPr>
          <w:rtl/>
        </w:rPr>
      </w:pPr>
      <w:bookmarkStart w:id="5" w:name="ET_subject_622097_3"/>
      <w:r w:rsidRPr="009B180F">
        <w:rPr>
          <w:rStyle w:val="TagStyle"/>
          <w:rtl/>
        </w:rPr>
        <w:lastRenderedPageBreak/>
        <w:t xml:space="preserve"> &lt;&lt; נושא &gt;&gt;</w:t>
      </w:r>
      <w:r w:rsidRPr="004C786C">
        <w:rPr>
          <w:rStyle w:val="TagStyle"/>
          <w:rtl/>
        </w:rPr>
        <w:t xml:space="preserve"> </w:t>
      </w:r>
      <w:r>
        <w:rPr>
          <w:rtl/>
        </w:rPr>
        <w:t>הקפאת פסק הדין למתן תושבות קבע לצ'ילה עזרא - דיון חירום</w:t>
      </w:r>
      <w:r w:rsidRPr="004C786C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4C786C" w:rsidRDefault="004C786C" w:rsidP="009B180F">
      <w:pPr>
        <w:pStyle w:val="a6"/>
        <w:rPr>
          <w:rtl/>
        </w:rPr>
      </w:pPr>
      <w:bookmarkStart w:id="6" w:name="ET_subject_622158_4"/>
      <w:r w:rsidRPr="009B180F">
        <w:rPr>
          <w:rStyle w:val="TagStyle"/>
          <w:rtl/>
        </w:rPr>
        <w:t xml:space="preserve"> &lt;&lt; נושא &gt;&gt;</w:t>
      </w:r>
      <w:r w:rsidRPr="004C786C">
        <w:rPr>
          <w:rStyle w:val="TagStyle"/>
          <w:rtl/>
        </w:rPr>
        <w:t xml:space="preserve"> </w:t>
      </w:r>
      <w:r>
        <w:rPr>
          <w:rtl/>
        </w:rPr>
        <w:t>עדכון רשות האוכלוסין בדבר  מעמדן של  27 הנשים שנחטפו מאתיופיה והוכרו כקורבנות סחר למטרות שירותי מין</w:t>
      </w:r>
      <w:r w:rsidRPr="004C786C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4C786C" w:rsidRDefault="004C786C" w:rsidP="004C786C">
      <w:pPr>
        <w:pStyle w:val="KeepWithNext"/>
        <w:rPr>
          <w:rtl/>
        </w:rPr>
      </w:pPr>
    </w:p>
    <w:p w:rsidR="004C786C" w:rsidRDefault="004C786C" w:rsidP="004C786C">
      <w:pPr>
        <w:rPr>
          <w:rtl/>
        </w:rPr>
      </w:pPr>
    </w:p>
    <w:p w:rsidR="004C786C" w:rsidRDefault="004C786C" w:rsidP="009B180F">
      <w:pPr>
        <w:pStyle w:val="af6"/>
        <w:rPr>
          <w:rtl/>
        </w:rPr>
      </w:pPr>
      <w:bookmarkStart w:id="7" w:name="ET_yor_5090_5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4C786C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4C786C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4C786C" w:rsidRDefault="004C786C" w:rsidP="004C786C">
      <w:pPr>
        <w:pStyle w:val="KeepWithNext"/>
        <w:rPr>
          <w:rtl/>
          <w:lang w:eastAsia="he-IL"/>
        </w:rPr>
      </w:pPr>
    </w:p>
    <w:p w:rsidR="0095155B" w:rsidRDefault="00122BAA" w:rsidP="007A4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לכולן ולכולם, אני </w:t>
      </w:r>
      <w:bookmarkStart w:id="8" w:name="_ETM_Q1_226969"/>
      <w:bookmarkEnd w:id="8"/>
      <w:r>
        <w:rPr>
          <w:rFonts w:hint="cs"/>
          <w:rtl/>
          <w:lang w:eastAsia="he-IL"/>
        </w:rPr>
        <w:t xml:space="preserve">מתכבדת לפתוח דיון חירום מיוחד של ועדת המשנה למאבק </w:t>
      </w:r>
      <w:bookmarkStart w:id="9" w:name="_ETM_Q1_233628"/>
      <w:bookmarkEnd w:id="9"/>
      <w:r>
        <w:rPr>
          <w:rFonts w:hint="cs"/>
          <w:rtl/>
          <w:lang w:eastAsia="he-IL"/>
        </w:rPr>
        <w:t xml:space="preserve">בסחר בנשים ובזנות. היום יום רביעי, 16 בדצמבר 2020, </w:t>
      </w:r>
      <w:bookmarkStart w:id="10" w:name="_ETM_Q1_239871"/>
      <w:bookmarkEnd w:id="10"/>
      <w:r>
        <w:rPr>
          <w:rFonts w:hint="cs"/>
          <w:rtl/>
          <w:lang w:eastAsia="he-IL"/>
        </w:rPr>
        <w:t xml:space="preserve">א' 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דיון החירום הזה נועד לדון במהלך </w:t>
      </w:r>
      <w:bookmarkStart w:id="11" w:name="_ETM_Q1_247294"/>
      <w:bookmarkEnd w:id="11"/>
      <w:r>
        <w:rPr>
          <w:rFonts w:hint="cs"/>
          <w:rtl/>
          <w:lang w:eastAsia="he-IL"/>
        </w:rPr>
        <w:t xml:space="preserve">שערורייתי של משרד הפנים, שביקש עיכוב ביצוע פסק דין של </w:t>
      </w:r>
      <w:bookmarkStart w:id="12" w:name="_ETM_Q1_254006"/>
      <w:bookmarkEnd w:id="12"/>
      <w:r>
        <w:rPr>
          <w:rFonts w:hint="cs"/>
          <w:rtl/>
          <w:lang w:eastAsia="he-IL"/>
        </w:rPr>
        <w:t xml:space="preserve">בית הדין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 xml:space="preserve"> שלו עצמו, שהחליט את ההחלטה</w:t>
      </w:r>
      <w:bookmarkStart w:id="13" w:name="_ETM_Q1_258718"/>
      <w:bookmarkEnd w:id="13"/>
      <w:r>
        <w:rPr>
          <w:rFonts w:hint="cs"/>
          <w:rtl/>
          <w:lang w:eastAsia="he-IL"/>
        </w:rPr>
        <w:t xml:space="preserve"> המתבקשת לתת מעמד קבע לצ'ילה עזרא, קורבן סחר שהוכרה בישראל </w:t>
      </w:r>
      <w:bookmarkStart w:id="14" w:name="_ETM_Q1_267638"/>
      <w:bookmarkEnd w:id="14"/>
      <w:r>
        <w:rPr>
          <w:rFonts w:hint="cs"/>
          <w:rtl/>
          <w:lang w:eastAsia="he-IL"/>
        </w:rPr>
        <w:t xml:space="preserve">כקורבן סחר, קיבלה כבר מעמד זמני מכל מיני סוגים במדינת </w:t>
      </w:r>
      <w:bookmarkStart w:id="15" w:name="_ETM_Q1_274927"/>
      <w:bookmarkEnd w:id="15"/>
      <w:r>
        <w:rPr>
          <w:rFonts w:hint="cs"/>
          <w:rtl/>
          <w:lang w:eastAsia="he-IL"/>
        </w:rPr>
        <w:t xml:space="preserve">ישראל במשך כ-15 שנה, </w:t>
      </w:r>
      <w:r w:rsidR="0095155B">
        <w:rPr>
          <w:rFonts w:hint="cs"/>
          <w:rtl/>
          <w:lang w:eastAsia="he-IL"/>
        </w:rPr>
        <w:t xml:space="preserve">ככה למעלה מ-10 פעמים, דבר </w:t>
      </w:r>
      <w:bookmarkStart w:id="16" w:name="_ETM_Q1_282435"/>
      <w:bookmarkEnd w:id="16"/>
      <w:r w:rsidR="0095155B">
        <w:rPr>
          <w:rFonts w:hint="cs"/>
          <w:rtl/>
          <w:lang w:eastAsia="he-IL"/>
        </w:rPr>
        <w:t xml:space="preserve">שכשלעצמו מעיד על הזיקה שלה למדינת ישראל ועל הצורך שלה </w:t>
      </w:r>
      <w:bookmarkStart w:id="17" w:name="_ETM_Q1_288178"/>
      <w:bookmarkEnd w:id="17"/>
      <w:r w:rsidR="0095155B">
        <w:rPr>
          <w:rFonts w:hint="cs"/>
          <w:rtl/>
          <w:lang w:eastAsia="he-IL"/>
        </w:rPr>
        <w:t xml:space="preserve">לקבל כאן מעמד. </w:t>
      </w:r>
    </w:p>
    <w:p w:rsidR="0095155B" w:rsidRDefault="0095155B" w:rsidP="004C786C">
      <w:pPr>
        <w:rPr>
          <w:rtl/>
          <w:lang w:eastAsia="he-IL"/>
        </w:rPr>
      </w:pPr>
      <w:bookmarkStart w:id="18" w:name="_ETM_Q1_290914"/>
      <w:bookmarkStart w:id="19" w:name="_ETM_Q1_291021"/>
      <w:bookmarkEnd w:id="18"/>
      <w:bookmarkEnd w:id="19"/>
    </w:p>
    <w:p w:rsidR="009D2DDA" w:rsidRDefault="0095155B" w:rsidP="009D2DDA">
      <w:pPr>
        <w:rPr>
          <w:rtl/>
          <w:lang w:eastAsia="he-IL"/>
        </w:rPr>
      </w:pPr>
      <w:bookmarkStart w:id="20" w:name="_ETM_Q1_291066"/>
      <w:bookmarkStart w:id="21" w:name="_ETM_Q1_291160"/>
      <w:bookmarkEnd w:id="20"/>
      <w:bookmarkEnd w:id="21"/>
      <w:r>
        <w:rPr>
          <w:rFonts w:hint="cs"/>
          <w:rtl/>
          <w:lang w:eastAsia="he-IL"/>
        </w:rPr>
        <w:t>צריך</w:t>
      </w:r>
      <w:bookmarkStart w:id="22" w:name="_ETM_Q1_294508"/>
      <w:bookmarkEnd w:id="22"/>
      <w:r>
        <w:rPr>
          <w:rFonts w:hint="cs"/>
          <w:rtl/>
          <w:lang w:eastAsia="he-IL"/>
        </w:rPr>
        <w:t xml:space="preserve"> להגיד שגם בדיון בבית הדין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 xml:space="preserve">, משרד הפנים בא בידיים לא נקיות. הוא קרא </w:t>
      </w:r>
      <w:bookmarkStart w:id="23" w:name="_ETM_Q1_299184"/>
      <w:bookmarkEnd w:id="23"/>
      <w:r>
        <w:rPr>
          <w:rFonts w:hint="cs"/>
          <w:rtl/>
          <w:lang w:eastAsia="he-IL"/>
        </w:rPr>
        <w:t xml:space="preserve">למעמד שצ'ילה עזרא קיבלה לפנים משורת הדין, בעוד שזה </w:t>
      </w:r>
      <w:bookmarkStart w:id="24" w:name="_ETM_Q1_304458"/>
      <w:bookmarkEnd w:id="24"/>
      <w:r>
        <w:rPr>
          <w:rFonts w:hint="cs"/>
          <w:rtl/>
          <w:lang w:eastAsia="he-IL"/>
        </w:rPr>
        <w:t xml:space="preserve">מעמד שהתקבל בדין, פעם אחר פעם הוא </w:t>
      </w:r>
      <w:bookmarkStart w:id="25" w:name="_ETM_Q1_308028"/>
      <w:bookmarkEnd w:id="25"/>
      <w:r>
        <w:rPr>
          <w:rFonts w:hint="cs"/>
          <w:rtl/>
          <w:lang w:eastAsia="he-IL"/>
        </w:rPr>
        <w:t xml:space="preserve">התקבל בדין לפי קריטריונים שמשרד הפנים עצמו קבע, ומשום </w:t>
      </w:r>
      <w:bookmarkStart w:id="26" w:name="_ETM_Q1_314812"/>
      <w:bookmarkEnd w:id="26"/>
      <w:r>
        <w:rPr>
          <w:rFonts w:hint="cs"/>
          <w:rtl/>
          <w:lang w:eastAsia="he-IL"/>
        </w:rPr>
        <w:t xml:space="preserve">מה, למרות שבית הדין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 xml:space="preserve"> קבע שהגיע הזמן שצ'ילה עזרא </w:t>
      </w:r>
      <w:bookmarkStart w:id="27" w:name="_ETM_Q1_319157"/>
      <w:bookmarkEnd w:id="27"/>
      <w:r>
        <w:rPr>
          <w:rFonts w:hint="cs"/>
          <w:rtl/>
          <w:lang w:eastAsia="he-IL"/>
        </w:rPr>
        <w:t xml:space="preserve">תקבל פה מעמד קבע, תגיע למנוחה ולנחלה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אישה </w:t>
      </w:r>
      <w:bookmarkStart w:id="28" w:name="_ETM_Q1_320417"/>
      <w:bookmarkEnd w:id="28"/>
      <w:r>
        <w:rPr>
          <w:rFonts w:hint="cs"/>
          <w:rtl/>
          <w:lang w:eastAsia="he-IL"/>
        </w:rPr>
        <w:t xml:space="preserve">שעברה חיים שלמים של אונס ופגיעה והתעללות וסחר וחטיפות וכפייה </w:t>
      </w:r>
      <w:bookmarkStart w:id="29" w:name="_ETM_Q1_332840"/>
      <w:bookmarkEnd w:id="29"/>
      <w:r>
        <w:rPr>
          <w:rFonts w:hint="cs"/>
          <w:rtl/>
          <w:lang w:eastAsia="he-IL"/>
        </w:rPr>
        <w:t xml:space="preserve">מכל מיני סוגים, והיום לקחה את כל הדברים האלה </w:t>
      </w:r>
      <w:r w:rsidR="007A4F21">
        <w:rPr>
          <w:rFonts w:hint="cs"/>
          <w:rtl/>
          <w:lang w:eastAsia="he-IL"/>
        </w:rPr>
        <w:t>ומשתמשת בהם כדי לעזור לנשים אחרות</w:t>
      </w:r>
      <w:r>
        <w:rPr>
          <w:rFonts w:hint="cs"/>
          <w:rtl/>
          <w:lang w:eastAsia="he-IL"/>
        </w:rPr>
        <w:t xml:space="preserve"> </w:t>
      </w:r>
      <w:bookmarkStart w:id="30" w:name="_ETM_Q1_341457"/>
      <w:bookmarkEnd w:id="30"/>
      <w:r>
        <w:rPr>
          <w:rFonts w:hint="cs"/>
          <w:rtl/>
          <w:lang w:eastAsia="he-IL"/>
        </w:rPr>
        <w:t>שעוברות את הדברים האלה:</w:t>
      </w:r>
      <w:r w:rsidR="007A4F21">
        <w:rPr>
          <w:rFonts w:hint="cs"/>
          <w:rtl/>
          <w:lang w:eastAsia="he-IL"/>
        </w:rPr>
        <w:t xml:space="preserve"> היא עוזרת לנפגעות זנות, היא עו</w:t>
      </w:r>
      <w:r>
        <w:rPr>
          <w:rFonts w:hint="cs"/>
          <w:rtl/>
          <w:lang w:eastAsia="he-IL"/>
        </w:rPr>
        <w:t>זרת לקורבנות סחר, היא עו</w:t>
      </w:r>
      <w:r w:rsidR="007A4F21">
        <w:rPr>
          <w:rFonts w:hint="cs"/>
          <w:rtl/>
          <w:lang w:eastAsia="he-IL"/>
        </w:rPr>
        <w:t xml:space="preserve">בדת מטעם משרד הבריאות במדינת ישראל, היא משלימה את ההשכלה שלה, </w:t>
      </w:r>
      <w:r w:rsidR="009D2DDA">
        <w:rPr>
          <w:rFonts w:hint="cs"/>
          <w:rtl/>
          <w:lang w:eastAsia="he-IL"/>
        </w:rPr>
        <w:t>כ</w:t>
      </w:r>
      <w:r w:rsidR="007A4F21">
        <w:rPr>
          <w:rFonts w:hint="cs"/>
          <w:rtl/>
          <w:lang w:eastAsia="he-IL"/>
        </w:rPr>
        <w:t xml:space="preserve">שלמרבה הצער יש לה את הערך המוסף </w:t>
      </w:r>
      <w:r w:rsidR="009D2DDA">
        <w:rPr>
          <w:rFonts w:hint="cs"/>
          <w:rtl/>
          <w:lang w:eastAsia="he-IL"/>
        </w:rPr>
        <w:t xml:space="preserve">של הניסיון האישי </w:t>
      </w:r>
      <w:bookmarkStart w:id="31" w:name="_ETM_Q1_358648"/>
      <w:bookmarkEnd w:id="31"/>
      <w:r w:rsidR="007A4F21">
        <w:rPr>
          <w:rFonts w:hint="cs"/>
          <w:rtl/>
          <w:lang w:eastAsia="he-IL"/>
        </w:rPr>
        <w:t>כדי לעזור לעוד ועוד נפגעות מהסוג הזה</w:t>
      </w:r>
      <w:r w:rsidR="009D2DDA">
        <w:rPr>
          <w:rFonts w:hint="cs"/>
          <w:rtl/>
          <w:lang w:eastAsia="he-IL"/>
        </w:rPr>
        <w:t xml:space="preserve">. </w:t>
      </w:r>
      <w:bookmarkStart w:id="32" w:name="_ETM_Q1_366712"/>
      <w:bookmarkStart w:id="33" w:name="_ETM_Q1_366789"/>
      <w:bookmarkStart w:id="34" w:name="_ETM_Q1_366872"/>
      <w:bookmarkStart w:id="35" w:name="_ETM_Q1_366962"/>
      <w:bookmarkEnd w:id="32"/>
      <w:bookmarkEnd w:id="33"/>
      <w:bookmarkEnd w:id="34"/>
      <w:bookmarkEnd w:id="35"/>
      <w:r w:rsidR="007A4F21">
        <w:rPr>
          <w:rFonts w:hint="cs"/>
          <w:rtl/>
          <w:lang w:eastAsia="he-IL"/>
        </w:rPr>
        <w:t xml:space="preserve">למרות כל זה, </w:t>
      </w:r>
      <w:r w:rsidR="009D2DDA">
        <w:rPr>
          <w:rFonts w:hint="cs"/>
          <w:rtl/>
          <w:lang w:eastAsia="he-IL"/>
        </w:rPr>
        <w:t>מה ש</w:t>
      </w:r>
      <w:r w:rsidR="007A4F21">
        <w:rPr>
          <w:rFonts w:hint="cs"/>
          <w:rtl/>
          <w:lang w:eastAsia="he-IL"/>
        </w:rPr>
        <w:t xml:space="preserve">משרד הפנים </w:t>
      </w:r>
      <w:r w:rsidR="009D2DDA">
        <w:rPr>
          <w:rFonts w:hint="cs"/>
          <w:rtl/>
          <w:lang w:eastAsia="he-IL"/>
        </w:rPr>
        <w:t>בוחר לעשות זה לב</w:t>
      </w:r>
      <w:r w:rsidR="007A4F21">
        <w:rPr>
          <w:rFonts w:hint="cs"/>
          <w:rtl/>
          <w:lang w:eastAsia="he-IL"/>
        </w:rPr>
        <w:t xml:space="preserve">קש עיכוב ביצוע כדי לערער על פסק הדין </w:t>
      </w:r>
      <w:r w:rsidR="009D2DDA">
        <w:rPr>
          <w:rFonts w:hint="cs"/>
          <w:rtl/>
          <w:lang w:eastAsia="he-IL"/>
        </w:rPr>
        <w:t xml:space="preserve">המתבקש הזה </w:t>
      </w:r>
      <w:r w:rsidR="007A4F21">
        <w:rPr>
          <w:rFonts w:hint="cs"/>
          <w:rtl/>
          <w:lang w:eastAsia="he-IL"/>
        </w:rPr>
        <w:t>של מעמד קבע</w:t>
      </w:r>
      <w:r w:rsidR="009D2DDA">
        <w:rPr>
          <w:rFonts w:hint="cs"/>
          <w:rtl/>
          <w:lang w:eastAsia="he-IL"/>
        </w:rPr>
        <w:t xml:space="preserve"> לצ'ילה עזרא</w:t>
      </w:r>
      <w:r w:rsidR="007A4F21">
        <w:rPr>
          <w:rFonts w:hint="cs"/>
          <w:rtl/>
          <w:lang w:eastAsia="he-IL"/>
        </w:rPr>
        <w:t xml:space="preserve">. </w:t>
      </w:r>
    </w:p>
    <w:p w:rsidR="009D2DDA" w:rsidRDefault="009D2DDA" w:rsidP="009D2DDA">
      <w:pPr>
        <w:rPr>
          <w:rtl/>
          <w:lang w:eastAsia="he-IL"/>
        </w:rPr>
      </w:pPr>
      <w:bookmarkStart w:id="36" w:name="_ETM_Q1_374181"/>
      <w:bookmarkStart w:id="37" w:name="_ETM_Q1_374280"/>
      <w:bookmarkEnd w:id="36"/>
      <w:bookmarkEnd w:id="37"/>
    </w:p>
    <w:p w:rsidR="004C786C" w:rsidRDefault="009D2DDA" w:rsidP="009D2DDA">
      <w:pPr>
        <w:rPr>
          <w:rtl/>
          <w:lang w:eastAsia="he-IL"/>
        </w:rPr>
      </w:pPr>
      <w:bookmarkStart w:id="38" w:name="_ETM_Q1_374316"/>
      <w:bookmarkStart w:id="39" w:name="_ETM_Q1_374390"/>
      <w:bookmarkEnd w:id="38"/>
      <w:bookmarkEnd w:id="39"/>
      <w:r>
        <w:rPr>
          <w:rFonts w:hint="cs"/>
          <w:rtl/>
          <w:lang w:eastAsia="he-IL"/>
        </w:rPr>
        <w:t xml:space="preserve">אז </w:t>
      </w:r>
      <w:bookmarkStart w:id="40" w:name="_ETM_Q1_375015"/>
      <w:bookmarkEnd w:id="40"/>
      <w:r>
        <w:rPr>
          <w:rFonts w:hint="cs"/>
          <w:rtl/>
          <w:lang w:eastAsia="he-IL"/>
        </w:rPr>
        <w:t xml:space="preserve">קודם כל </w:t>
      </w:r>
      <w:r w:rsidR="007A4F21">
        <w:rPr>
          <w:rFonts w:hint="cs"/>
          <w:rtl/>
          <w:lang w:eastAsia="he-IL"/>
        </w:rPr>
        <w:t>צ'ילה תודה שבאת בעצמך</w:t>
      </w:r>
      <w:r>
        <w:rPr>
          <w:rFonts w:hint="cs"/>
          <w:rtl/>
          <w:lang w:eastAsia="he-IL"/>
        </w:rPr>
        <w:t xml:space="preserve">. </w:t>
      </w:r>
      <w:bookmarkStart w:id="41" w:name="_ETM_Q1_375398"/>
      <w:bookmarkStart w:id="42" w:name="_ETM_Q1_375483"/>
      <w:bookmarkStart w:id="43" w:name="_ETM_Q1_376119"/>
      <w:bookmarkStart w:id="44" w:name="_ETM_Q1_376255"/>
      <w:bookmarkStart w:id="45" w:name="_ETM_Q1_375525"/>
      <w:bookmarkStart w:id="46" w:name="_ETM_Q1_375641"/>
      <w:bookmarkEnd w:id="41"/>
      <w:bookmarkEnd w:id="42"/>
      <w:bookmarkEnd w:id="43"/>
      <w:bookmarkEnd w:id="44"/>
      <w:bookmarkEnd w:id="45"/>
      <w:bookmarkEnd w:id="46"/>
      <w:r w:rsidR="007A4F21">
        <w:rPr>
          <w:rFonts w:hint="cs"/>
          <w:rtl/>
          <w:lang w:eastAsia="he-IL"/>
        </w:rPr>
        <w:t xml:space="preserve">אנחנו מאוד מאוד </w:t>
      </w:r>
      <w:r w:rsidR="007A4F21">
        <w:rPr>
          <w:rtl/>
          <w:lang w:eastAsia="he-IL"/>
        </w:rPr>
        <w:t>–</w:t>
      </w:r>
      <w:r w:rsidR="007A4F21">
        <w:rPr>
          <w:rFonts w:hint="cs"/>
          <w:rtl/>
          <w:lang w:eastAsia="he-IL"/>
        </w:rPr>
        <w:t xml:space="preserve"> המילה שמחות קשה לי, אבל אני שמחה לארח אותך</w:t>
      </w:r>
      <w:r>
        <w:rPr>
          <w:rFonts w:hint="cs"/>
          <w:rtl/>
          <w:lang w:eastAsia="he-IL"/>
        </w:rPr>
        <w:t xml:space="preserve"> פה. אחת הסיבות שאני </w:t>
      </w:r>
      <w:bookmarkStart w:id="47" w:name="_ETM_Q1_385398"/>
      <w:bookmarkEnd w:id="47"/>
      <w:r>
        <w:rPr>
          <w:rFonts w:hint="cs"/>
          <w:rtl/>
          <w:lang w:eastAsia="he-IL"/>
        </w:rPr>
        <w:t>כל כך שמחה שהציבור</w:t>
      </w:r>
      <w:r w:rsidR="007A4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יראה אותך שוב ושוב, היא</w:t>
      </w:r>
      <w:r w:rsidR="007A4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A4F21">
        <w:rPr>
          <w:rFonts w:hint="cs"/>
          <w:rtl/>
          <w:lang w:eastAsia="he-IL"/>
        </w:rPr>
        <w:t>אנחנו צריכות וצריכים לראות ש</w:t>
      </w:r>
      <w:r>
        <w:rPr>
          <w:rFonts w:hint="cs"/>
          <w:rtl/>
          <w:lang w:eastAsia="he-IL"/>
        </w:rPr>
        <w:t>יש תמיד אופק, ש</w:t>
      </w:r>
      <w:r w:rsidR="007A4F21">
        <w:rPr>
          <w:rFonts w:hint="cs"/>
          <w:rtl/>
          <w:lang w:eastAsia="he-IL"/>
        </w:rPr>
        <w:t xml:space="preserve">אפשר להשתקם, שאפשר להתחיל חיים חדשים, </w:t>
      </w:r>
      <w:r>
        <w:rPr>
          <w:rFonts w:hint="cs"/>
          <w:rtl/>
          <w:lang w:eastAsia="he-IL"/>
        </w:rPr>
        <w:t xml:space="preserve">שאת תמיד </w:t>
      </w:r>
      <w:bookmarkStart w:id="48" w:name="_ETM_Q1_398010"/>
      <w:bookmarkEnd w:id="48"/>
      <w:r>
        <w:rPr>
          <w:rFonts w:hint="cs"/>
          <w:rtl/>
          <w:lang w:eastAsia="he-IL"/>
        </w:rPr>
        <w:t xml:space="preserve">יכולה למצוא בעצמך כוחות, </w:t>
      </w:r>
      <w:r w:rsidR="007A4F21">
        <w:rPr>
          <w:rFonts w:hint="cs"/>
          <w:rtl/>
          <w:lang w:eastAsia="he-IL"/>
        </w:rPr>
        <w:t xml:space="preserve">והכוחות שאת מצאת הם באמת אור. </w:t>
      </w:r>
      <w:r>
        <w:rPr>
          <w:rFonts w:hint="cs"/>
          <w:rtl/>
          <w:lang w:eastAsia="he-IL"/>
        </w:rPr>
        <w:t xml:space="preserve">חג החנוכה הוא </w:t>
      </w:r>
      <w:r w:rsidR="007A4F21">
        <w:rPr>
          <w:rFonts w:hint="cs"/>
          <w:rtl/>
          <w:lang w:eastAsia="he-IL"/>
        </w:rPr>
        <w:t xml:space="preserve">הזדמנות </w:t>
      </w:r>
      <w:r>
        <w:rPr>
          <w:rFonts w:hint="cs"/>
          <w:rtl/>
          <w:lang w:eastAsia="he-IL"/>
        </w:rPr>
        <w:t xml:space="preserve">טובה לדבר על </w:t>
      </w:r>
      <w:bookmarkStart w:id="49" w:name="_ETM_Q1_403626"/>
      <w:bookmarkEnd w:id="49"/>
      <w:r>
        <w:rPr>
          <w:rFonts w:hint="cs"/>
          <w:rtl/>
          <w:lang w:eastAsia="he-IL"/>
        </w:rPr>
        <w:t xml:space="preserve">אור להרבה מאוד נשים אחרות ולחברה בכלל, אז תודה שבאת. </w:t>
      </w:r>
      <w:bookmarkStart w:id="50" w:name="_ETM_Q1_409593"/>
      <w:bookmarkEnd w:id="50"/>
    </w:p>
    <w:p w:rsidR="009D2DDA" w:rsidRDefault="009D2DDA" w:rsidP="009D2DDA">
      <w:pPr>
        <w:rPr>
          <w:rtl/>
          <w:lang w:eastAsia="he-IL"/>
        </w:rPr>
      </w:pPr>
      <w:bookmarkStart w:id="51" w:name="_ETM_Q1_412970"/>
      <w:bookmarkStart w:id="52" w:name="_ETM_Q1_413071"/>
      <w:bookmarkEnd w:id="51"/>
      <w:bookmarkEnd w:id="52"/>
    </w:p>
    <w:p w:rsidR="009D2DDA" w:rsidRDefault="009D2DDA" w:rsidP="009D2DDA">
      <w:pPr>
        <w:rPr>
          <w:rtl/>
          <w:lang w:eastAsia="he-IL"/>
        </w:rPr>
      </w:pPr>
      <w:bookmarkStart w:id="53" w:name="_ETM_Q1_413098"/>
      <w:bookmarkStart w:id="54" w:name="_ETM_Q1_413191"/>
      <w:bookmarkEnd w:id="53"/>
      <w:bookmarkEnd w:id="54"/>
      <w:r>
        <w:rPr>
          <w:rFonts w:hint="cs"/>
          <w:rtl/>
          <w:lang w:eastAsia="he-IL"/>
        </w:rPr>
        <w:t xml:space="preserve">אני רוצה לפתוח אתך. אם את רוצה, תתני את דברי </w:t>
      </w:r>
      <w:bookmarkStart w:id="55" w:name="_ETM_Q1_418330"/>
      <w:bookmarkEnd w:id="55"/>
      <w:r>
        <w:rPr>
          <w:rFonts w:hint="cs"/>
          <w:rtl/>
          <w:lang w:eastAsia="he-IL"/>
        </w:rPr>
        <w:t xml:space="preserve">הפתיחה שלך. ספרי בקצרה איפה את עומדת היום מבחינת התחושה </w:t>
      </w:r>
      <w:bookmarkStart w:id="56" w:name="_ETM_Q1_424346"/>
      <w:bookmarkEnd w:id="56"/>
      <w:r>
        <w:rPr>
          <w:rFonts w:hint="cs"/>
          <w:rtl/>
          <w:lang w:eastAsia="he-IL"/>
        </w:rPr>
        <w:t xml:space="preserve">שלך, מבחינת המצב שלך, וניקח את זה משם. </w:t>
      </w:r>
      <w:bookmarkStart w:id="57" w:name="_ETM_Q1_430338"/>
      <w:bookmarkEnd w:id="57"/>
    </w:p>
    <w:p w:rsidR="009D2DDA" w:rsidRPr="004C786C" w:rsidRDefault="009D2DDA" w:rsidP="009D2DDA">
      <w:pPr>
        <w:rPr>
          <w:rtl/>
          <w:lang w:eastAsia="he-IL"/>
        </w:rPr>
      </w:pPr>
      <w:bookmarkStart w:id="58" w:name="_ETM_Q1_430914"/>
      <w:bookmarkStart w:id="59" w:name="_ETM_Q1_431011"/>
      <w:bookmarkEnd w:id="58"/>
      <w:bookmarkEnd w:id="59"/>
    </w:p>
    <w:p w:rsidR="00CC3164" w:rsidRDefault="00CC3164" w:rsidP="009B180F">
      <w:pPr>
        <w:pStyle w:val="af9"/>
        <w:rPr>
          <w:rtl/>
        </w:rPr>
      </w:pPr>
      <w:bookmarkStart w:id="60" w:name="ET_guest_875903_6"/>
      <w:r w:rsidRPr="009B180F">
        <w:rPr>
          <w:rStyle w:val="TagStyle"/>
          <w:rtl/>
        </w:rPr>
        <w:t xml:space="preserve"> &lt;&lt; אורח &gt;&gt;</w:t>
      </w:r>
      <w:r w:rsidRPr="00CC3164">
        <w:rPr>
          <w:rStyle w:val="TagStyle"/>
          <w:rtl/>
        </w:rPr>
        <w:t xml:space="preserve"> </w:t>
      </w:r>
      <w:r>
        <w:rPr>
          <w:rtl/>
        </w:rPr>
        <w:t>צ'ילה עזרא:</w:t>
      </w:r>
      <w:r w:rsidRPr="00CC3164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"/>
    </w:p>
    <w:p w:rsidR="00CC3164" w:rsidRDefault="00CC3164" w:rsidP="00CC3164">
      <w:pPr>
        <w:pStyle w:val="KeepWithNext"/>
        <w:rPr>
          <w:rtl/>
        </w:rPr>
      </w:pPr>
    </w:p>
    <w:p w:rsidR="009D2DDA" w:rsidRDefault="009D2DDA" w:rsidP="009D2DDA">
      <w:pPr>
        <w:rPr>
          <w:rtl/>
        </w:rPr>
      </w:pPr>
      <w:r>
        <w:rPr>
          <w:rFonts w:hint="cs"/>
          <w:rtl/>
        </w:rPr>
        <w:t xml:space="preserve">אז קודם כל אוטוטו צהרים טובים לכולם. אני צ'ילה </w:t>
      </w:r>
      <w:bookmarkStart w:id="61" w:name="_ETM_Q1_442862"/>
      <w:bookmarkEnd w:id="61"/>
      <w:r>
        <w:rPr>
          <w:rFonts w:hint="cs"/>
          <w:rtl/>
        </w:rPr>
        <w:t xml:space="preserve">עזרא, בת 45 בעוד כמה ימים. אני חיה בארץ כבר </w:t>
      </w:r>
      <w:bookmarkStart w:id="62" w:name="_ETM_Q1_449806"/>
      <w:bookmarkEnd w:id="62"/>
      <w:r>
        <w:rPr>
          <w:rFonts w:hint="cs"/>
          <w:rtl/>
        </w:rPr>
        <w:t xml:space="preserve">קרוב ל-23 שנים. הקדמת וסיפרת את הסיפור שלי פחות או </w:t>
      </w:r>
      <w:bookmarkStart w:id="63" w:name="_ETM_Q1_459166"/>
      <w:bookmarkEnd w:id="63"/>
      <w:r>
        <w:rPr>
          <w:rFonts w:hint="cs"/>
          <w:rtl/>
        </w:rPr>
        <w:t xml:space="preserve">יותר, ואני חושבת שרבים מכירים אותו. </w:t>
      </w:r>
    </w:p>
    <w:p w:rsidR="009D2DDA" w:rsidRDefault="009D2DDA" w:rsidP="009D2DDA">
      <w:pPr>
        <w:rPr>
          <w:rtl/>
        </w:rPr>
      </w:pPr>
      <w:bookmarkStart w:id="64" w:name="_ETM_Q1_462291"/>
      <w:bookmarkStart w:id="65" w:name="_ETM_Q1_462373"/>
      <w:bookmarkEnd w:id="64"/>
      <w:bookmarkEnd w:id="65"/>
    </w:p>
    <w:p w:rsidR="009D2DDA" w:rsidRDefault="009D2DDA" w:rsidP="009D2DDA">
      <w:pPr>
        <w:rPr>
          <w:rtl/>
        </w:rPr>
      </w:pPr>
      <w:bookmarkStart w:id="66" w:name="_ETM_Q1_462435"/>
      <w:bookmarkStart w:id="67" w:name="_ETM_Q1_462501"/>
      <w:bookmarkEnd w:id="66"/>
      <w:bookmarkEnd w:id="67"/>
      <w:r>
        <w:rPr>
          <w:rFonts w:hint="cs"/>
          <w:rtl/>
        </w:rPr>
        <w:t xml:space="preserve">אני אשתף שנכון </w:t>
      </w:r>
      <w:bookmarkStart w:id="68" w:name="_ETM_Q1_466739"/>
      <w:bookmarkEnd w:id="68"/>
      <w:r>
        <w:rPr>
          <w:rFonts w:hint="cs"/>
          <w:rtl/>
        </w:rPr>
        <w:t xml:space="preserve">להיום, כפי שאמרת מרב, אני עובדת במשרד </w:t>
      </w:r>
      <w:r w:rsidR="00CC3164">
        <w:rPr>
          <w:rFonts w:hint="cs"/>
          <w:rtl/>
        </w:rPr>
        <w:t xml:space="preserve">הבריאות. לאחרונה התחלתי לעבוד ברווחה של </w:t>
      </w:r>
      <w:r>
        <w:rPr>
          <w:rFonts w:hint="cs"/>
          <w:rtl/>
        </w:rPr>
        <w:t xml:space="preserve">רמת גן, </w:t>
      </w:r>
      <w:bookmarkStart w:id="69" w:name="_ETM_Q1_480463"/>
      <w:bookmarkEnd w:id="69"/>
      <w:r w:rsidR="00CC3164">
        <w:rPr>
          <w:rFonts w:hint="cs"/>
          <w:rtl/>
        </w:rPr>
        <w:t xml:space="preserve">ובמקביל </w:t>
      </w:r>
      <w:r>
        <w:rPr>
          <w:rFonts w:hint="cs"/>
          <w:rtl/>
        </w:rPr>
        <w:t xml:space="preserve">לזה </w:t>
      </w:r>
      <w:r w:rsidR="00CC316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הפכתי להיות </w:t>
      </w:r>
      <w:r w:rsidR="00CC3164">
        <w:rPr>
          <w:rFonts w:hint="cs"/>
          <w:rtl/>
        </w:rPr>
        <w:t>חברה בוועד המנהל של עמותת המכללה</w:t>
      </w:r>
      <w:r>
        <w:rPr>
          <w:rFonts w:hint="cs"/>
          <w:rtl/>
        </w:rPr>
        <w:t xml:space="preserve">, זאת עמותה שתומכת בנשים שיצאו </w:t>
      </w:r>
      <w:bookmarkStart w:id="70" w:name="_ETM_Q1_497334"/>
      <w:bookmarkEnd w:id="70"/>
      <w:r>
        <w:rPr>
          <w:rFonts w:hint="cs"/>
          <w:rtl/>
        </w:rPr>
        <w:t>ממעגל הזנות. מעבר לזה, אני כבר בקשר עם שירות המבחן</w:t>
      </w:r>
      <w:bookmarkStart w:id="71" w:name="_ETM_Q1_505103"/>
      <w:bookmarkEnd w:id="71"/>
      <w:r>
        <w:rPr>
          <w:rFonts w:hint="cs"/>
          <w:rtl/>
        </w:rPr>
        <w:t>, שברצונו להעסיק אותי בעתיד, לאחר שהאכיפה מתחילה בנוגע</w:t>
      </w:r>
      <w:bookmarkStart w:id="72" w:name="_ETM_Q1_518719"/>
      <w:bookmarkEnd w:id="72"/>
      <w:r>
        <w:rPr>
          <w:rFonts w:hint="cs"/>
          <w:rtl/>
        </w:rPr>
        <w:t xml:space="preserve"> לחוק שיצא. מתכוונים שאהיה אחת המרצות בסדנאות שהזנאים יעברו כתוצאה </w:t>
      </w:r>
      <w:bookmarkStart w:id="73" w:name="_ETM_Q1_534311"/>
      <w:bookmarkEnd w:id="73"/>
      <w:r>
        <w:rPr>
          <w:rFonts w:hint="cs"/>
          <w:rtl/>
        </w:rPr>
        <w:t>מהחוק</w:t>
      </w:r>
      <w:r w:rsidR="00CC3164">
        <w:rPr>
          <w:rFonts w:hint="cs"/>
          <w:rtl/>
        </w:rPr>
        <w:t xml:space="preserve">. </w:t>
      </w:r>
      <w:bookmarkStart w:id="74" w:name="_ETM_Q1_531797"/>
      <w:bookmarkEnd w:id="74"/>
    </w:p>
    <w:p w:rsidR="009D2DDA" w:rsidRDefault="009D2DDA" w:rsidP="009D2DDA">
      <w:pPr>
        <w:rPr>
          <w:rtl/>
        </w:rPr>
      </w:pPr>
      <w:bookmarkStart w:id="75" w:name="_ETM_Q1_531890"/>
      <w:bookmarkEnd w:id="75"/>
    </w:p>
    <w:p w:rsidR="009D2DDA" w:rsidRDefault="009D2DDA" w:rsidP="009B180F">
      <w:pPr>
        <w:pStyle w:val="af6"/>
        <w:rPr>
          <w:rtl/>
        </w:rPr>
      </w:pPr>
      <w:bookmarkStart w:id="76" w:name="_ETM_Q1_531941"/>
      <w:bookmarkStart w:id="77" w:name="_ETM_Q1_532026"/>
      <w:bookmarkStart w:id="78" w:name="ET_yor_5090_54"/>
      <w:bookmarkEnd w:id="76"/>
      <w:bookmarkEnd w:id="77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9D2DDA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9D2DDA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9D2DDA" w:rsidRDefault="009D2DDA" w:rsidP="009D2DDA">
      <w:pPr>
        <w:pStyle w:val="KeepWithNext"/>
        <w:rPr>
          <w:rtl/>
          <w:lang w:eastAsia="he-IL"/>
        </w:rPr>
      </w:pPr>
    </w:p>
    <w:p w:rsidR="009D2DDA" w:rsidRPr="009D2DDA" w:rsidRDefault="009D2DDA" w:rsidP="009D2DDA">
      <w:pPr>
        <w:rPr>
          <w:rtl/>
          <w:lang w:eastAsia="he-IL"/>
        </w:rPr>
      </w:pPr>
      <w:bookmarkStart w:id="79" w:name="_ETM_Q1_533065"/>
      <w:bookmarkEnd w:id="79"/>
      <w:r>
        <w:rPr>
          <w:rFonts w:hint="cs"/>
          <w:rtl/>
          <w:lang w:eastAsia="he-IL"/>
        </w:rPr>
        <w:t>כתוצאה מהחוק של איסור צריכת זנות, שאנחנו במהלך כניסתו לתוקף</w:t>
      </w:r>
      <w:bookmarkStart w:id="80" w:name="_ETM_Q1_540640"/>
      <w:bookmarkEnd w:id="80"/>
      <w:r>
        <w:rPr>
          <w:rFonts w:hint="cs"/>
          <w:rtl/>
          <w:lang w:eastAsia="he-IL"/>
        </w:rPr>
        <w:t xml:space="preserve">. </w:t>
      </w:r>
    </w:p>
    <w:p w:rsidR="009D2DDA" w:rsidRDefault="009D2DDA" w:rsidP="009D2DDA">
      <w:pPr>
        <w:rPr>
          <w:rtl/>
        </w:rPr>
      </w:pPr>
      <w:bookmarkStart w:id="81" w:name="_ETM_Q1_546450"/>
      <w:bookmarkEnd w:id="81"/>
    </w:p>
    <w:p w:rsidR="009D2DDA" w:rsidRDefault="009D2DDA" w:rsidP="009B180F">
      <w:pPr>
        <w:pStyle w:val="af9"/>
        <w:rPr>
          <w:rtl/>
        </w:rPr>
      </w:pPr>
      <w:bookmarkStart w:id="82" w:name="_ETM_Q1_546547"/>
      <w:bookmarkStart w:id="83" w:name="_ETM_Q1_545441"/>
      <w:bookmarkStart w:id="84" w:name="_ETM_Q1_545539"/>
      <w:bookmarkStart w:id="85" w:name="_ETM_Q1_547176"/>
      <w:bookmarkStart w:id="86" w:name="_ETM_Q1_547264"/>
      <w:bookmarkStart w:id="87" w:name="ET_guest_875903_55"/>
      <w:bookmarkEnd w:id="82"/>
      <w:bookmarkEnd w:id="83"/>
      <w:bookmarkEnd w:id="84"/>
      <w:bookmarkEnd w:id="85"/>
      <w:bookmarkEnd w:id="86"/>
      <w:r w:rsidRPr="009B180F">
        <w:rPr>
          <w:rStyle w:val="TagStyle"/>
          <w:rtl/>
        </w:rPr>
        <w:t xml:space="preserve"> &lt;&lt; אורח &gt;&gt;</w:t>
      </w:r>
      <w:r w:rsidRPr="009D2DDA">
        <w:rPr>
          <w:rStyle w:val="TagStyle"/>
          <w:rtl/>
        </w:rPr>
        <w:t xml:space="preserve"> </w:t>
      </w:r>
      <w:r>
        <w:rPr>
          <w:rtl/>
        </w:rPr>
        <w:t>צ'ילה עזרא:</w:t>
      </w:r>
      <w:r w:rsidRPr="009D2DDA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"/>
    </w:p>
    <w:p w:rsidR="009D2DDA" w:rsidRDefault="009D2DDA" w:rsidP="009D2DDA">
      <w:pPr>
        <w:pStyle w:val="KeepWithNext"/>
        <w:rPr>
          <w:rtl/>
        </w:rPr>
      </w:pPr>
    </w:p>
    <w:p w:rsidR="00AC531E" w:rsidRDefault="00FD60E7" w:rsidP="006A7C74">
      <w:pPr>
        <w:rPr>
          <w:rtl/>
          <w:lang w:eastAsia="he-IL"/>
        </w:rPr>
      </w:pPr>
      <w:bookmarkStart w:id="88" w:name="_ETM_Q1_547576"/>
      <w:bookmarkStart w:id="89" w:name="_ETM_Q1_547821"/>
      <w:bookmarkStart w:id="90" w:name="_ETM_Q1_547878"/>
      <w:bookmarkEnd w:id="88"/>
      <w:bookmarkEnd w:id="89"/>
      <w:bookmarkEnd w:id="90"/>
      <w:r>
        <w:rPr>
          <w:rFonts w:hint="cs"/>
          <w:rtl/>
        </w:rPr>
        <w:t xml:space="preserve">מה </w:t>
      </w:r>
      <w:bookmarkStart w:id="91" w:name="_ETM_Q1_556611"/>
      <w:bookmarkEnd w:id="91"/>
      <w:r>
        <w:rPr>
          <w:rFonts w:hint="cs"/>
          <w:rtl/>
        </w:rPr>
        <w:t xml:space="preserve">עוד אני אשתף? המאבק שלי על הנייר רק התחיל בשנים </w:t>
      </w:r>
      <w:bookmarkStart w:id="92" w:name="_ETM_Q1_563989"/>
      <w:bookmarkEnd w:id="92"/>
      <w:r>
        <w:rPr>
          <w:rFonts w:hint="cs"/>
          <w:rtl/>
        </w:rPr>
        <w:t xml:space="preserve">האחרונות, אבל זה מאבק של 23 שנים. אני 23 שנים </w:t>
      </w:r>
      <w:bookmarkStart w:id="93" w:name="_ETM_Q1_570004"/>
      <w:bookmarkEnd w:id="93"/>
      <w:r>
        <w:rPr>
          <w:rFonts w:hint="cs"/>
          <w:rtl/>
        </w:rPr>
        <w:t xml:space="preserve">חיה על כדור הארץ, כשאין לי קרקע מתחת לרגליים </w:t>
      </w:r>
      <w:bookmarkStart w:id="94" w:name="_ETM_Q1_580893"/>
      <w:bookmarkEnd w:id="94"/>
      <w:r>
        <w:rPr>
          <w:rFonts w:hint="cs"/>
          <w:rtl/>
        </w:rPr>
        <w:t xml:space="preserve">שלי. למרות הכול, אני משתדלת מכל דבר להוציא את המקסימום. </w:t>
      </w:r>
      <w:bookmarkStart w:id="95" w:name="_ETM_Q1_593924"/>
      <w:bookmarkEnd w:id="95"/>
      <w:r>
        <w:rPr>
          <w:rFonts w:hint="cs"/>
          <w:rtl/>
        </w:rPr>
        <w:t>אני יכולה להגיד בביטחון מלא, שמתוך התופת שעברתי</w:t>
      </w:r>
      <w:bookmarkStart w:id="96" w:name="_ETM_Q1_604804"/>
      <w:bookmarkEnd w:id="96"/>
      <w:r>
        <w:rPr>
          <w:rFonts w:hint="cs"/>
          <w:rtl/>
        </w:rPr>
        <w:t xml:space="preserve"> בחסות המדינה על ידי אזרחים ישראלים שנים רבות </w:t>
      </w:r>
      <w:bookmarkStart w:id="97" w:name="_ETM_Q1_615349"/>
      <w:bookmarkEnd w:id="97"/>
      <w:r>
        <w:rPr>
          <w:rFonts w:hint="cs"/>
          <w:rtl/>
        </w:rPr>
        <w:t>ומתמשכות, עינויים מכל סוג והתעללויות מכל סוג, אני מתמודדת</w:t>
      </w:r>
      <w:bookmarkStart w:id="98" w:name="_ETM_Q1_622852"/>
      <w:bookmarkEnd w:id="98"/>
      <w:r>
        <w:rPr>
          <w:rFonts w:hint="cs"/>
          <w:rtl/>
        </w:rPr>
        <w:t xml:space="preserve"> היום עם ההשלכות, אבל </w:t>
      </w:r>
      <w:r w:rsidR="00AC531E">
        <w:rPr>
          <w:rFonts w:hint="cs"/>
          <w:rtl/>
          <w:lang w:eastAsia="he-IL"/>
        </w:rPr>
        <w:t>אני מרימה את הראש</w:t>
      </w:r>
      <w:r>
        <w:rPr>
          <w:rFonts w:hint="cs"/>
          <w:rtl/>
          <w:lang w:eastAsia="he-IL"/>
        </w:rPr>
        <w:t>.</w:t>
      </w:r>
      <w:r w:rsidR="00AC531E">
        <w:rPr>
          <w:rFonts w:hint="cs"/>
          <w:rtl/>
          <w:lang w:eastAsia="he-IL"/>
        </w:rPr>
        <w:t xml:space="preserve"> מתוך הדבר הפסיכי </w:t>
      </w:r>
      <w:r>
        <w:rPr>
          <w:rFonts w:hint="cs"/>
          <w:rtl/>
          <w:lang w:eastAsia="he-IL"/>
        </w:rPr>
        <w:t>ו</w:t>
      </w:r>
      <w:r w:rsidR="00AC531E">
        <w:rPr>
          <w:rFonts w:hint="cs"/>
          <w:rtl/>
          <w:lang w:eastAsia="he-IL"/>
        </w:rPr>
        <w:t>הבלתי נתפס הזה, הפכתי לאזרחית למופת, ו</w:t>
      </w:r>
      <w:r w:rsidR="00BA0CE7">
        <w:rPr>
          <w:rFonts w:hint="cs"/>
          <w:rtl/>
          <w:lang w:eastAsia="he-IL"/>
        </w:rPr>
        <w:t xml:space="preserve">אני אומרת את זה ממקום הכי צנוע שיש, אני ממש מצטערת שאני </w:t>
      </w:r>
      <w:bookmarkStart w:id="99" w:name="_ETM_Q1_641358"/>
      <w:bookmarkEnd w:id="99"/>
      <w:r w:rsidR="00BA0CE7">
        <w:rPr>
          <w:rFonts w:hint="cs"/>
          <w:rtl/>
          <w:lang w:eastAsia="he-IL"/>
        </w:rPr>
        <w:t xml:space="preserve">צריכה להגיד את זה, </w:t>
      </w:r>
      <w:r w:rsidR="00AC531E">
        <w:rPr>
          <w:rFonts w:hint="cs"/>
          <w:rtl/>
          <w:lang w:eastAsia="he-IL"/>
        </w:rPr>
        <w:t xml:space="preserve">כי אני לא עושה שום דבר היום </w:t>
      </w:r>
      <w:r w:rsidR="00BA0CE7">
        <w:rPr>
          <w:rFonts w:hint="cs"/>
          <w:rtl/>
          <w:lang w:eastAsia="he-IL"/>
        </w:rPr>
        <w:t xml:space="preserve">בחיים שלי </w:t>
      </w:r>
      <w:r w:rsidR="00AC531E">
        <w:rPr>
          <w:rFonts w:hint="cs"/>
          <w:rtl/>
          <w:lang w:eastAsia="he-IL"/>
        </w:rPr>
        <w:t xml:space="preserve">כדי להשמיע אותו. אני באמת עושה את זה מתוך מחויבות אישית, כי </w:t>
      </w:r>
      <w:r w:rsidR="00AC531E">
        <w:rPr>
          <w:rFonts w:hint="cs"/>
          <w:rtl/>
          <w:lang w:eastAsia="he-IL"/>
        </w:rPr>
        <w:lastRenderedPageBreak/>
        <w:t xml:space="preserve">אמנם הדברים הכי </w:t>
      </w:r>
      <w:r w:rsidR="00BA0CE7">
        <w:rPr>
          <w:rFonts w:hint="cs"/>
          <w:rtl/>
          <w:lang w:eastAsia="he-IL"/>
        </w:rPr>
        <w:t xml:space="preserve">הכי </w:t>
      </w:r>
      <w:r w:rsidR="00AC531E">
        <w:rPr>
          <w:rFonts w:hint="cs"/>
          <w:rtl/>
          <w:lang w:eastAsia="he-IL"/>
        </w:rPr>
        <w:t xml:space="preserve">קשים </w:t>
      </w:r>
      <w:r w:rsidR="00BA0CE7">
        <w:rPr>
          <w:rFonts w:hint="cs"/>
          <w:rtl/>
          <w:lang w:eastAsia="he-IL"/>
        </w:rPr>
        <w:t xml:space="preserve">בחיי </w:t>
      </w:r>
      <w:r w:rsidR="00AC531E">
        <w:rPr>
          <w:rFonts w:hint="cs"/>
          <w:rtl/>
          <w:lang w:eastAsia="he-IL"/>
        </w:rPr>
        <w:t>קרו בארץ, אבל מה לעשות, המהפך בחיים שלי גם קרה כאן ותהליך ההחלמה והריפוי שלי באותה מידה קר</w:t>
      </w:r>
      <w:r w:rsidR="006A7C74">
        <w:rPr>
          <w:rFonts w:hint="cs"/>
          <w:rtl/>
          <w:lang w:eastAsia="he-IL"/>
        </w:rPr>
        <w:t>ו</w:t>
      </w:r>
      <w:r w:rsidR="00AC531E">
        <w:rPr>
          <w:rFonts w:hint="cs"/>
          <w:rtl/>
          <w:lang w:eastAsia="he-IL"/>
        </w:rPr>
        <w:t xml:space="preserve"> כאן. </w:t>
      </w:r>
    </w:p>
    <w:p w:rsidR="00AC531E" w:rsidRDefault="00AC531E" w:rsidP="00CC3164">
      <w:pPr>
        <w:rPr>
          <w:rtl/>
          <w:lang w:eastAsia="he-IL"/>
        </w:rPr>
      </w:pPr>
    </w:p>
    <w:p w:rsidR="00AC531E" w:rsidRDefault="00AC531E" w:rsidP="00752D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בניתי חיים חדשים. אין לי אותם בשום ארץ אחרת, בשום פלנטה אחרת. יש לי כאן רשת ביטחון, מערכת תמיכה, הרגלים יום יומיים, כל מה שמ</w:t>
      </w:r>
      <w:r w:rsidR="00A42EC1">
        <w:rPr>
          <w:rFonts w:hint="cs"/>
          <w:rtl/>
          <w:lang w:eastAsia="he-IL"/>
        </w:rPr>
        <w:t xml:space="preserve">גדיר אותי </w:t>
      </w:r>
      <w:bookmarkStart w:id="100" w:name="_ETM_Q1_700649"/>
      <w:bookmarkEnd w:id="100"/>
      <w:r w:rsidR="00A42EC1">
        <w:rPr>
          <w:rFonts w:hint="cs"/>
          <w:rtl/>
          <w:lang w:eastAsia="he-IL"/>
        </w:rPr>
        <w:t xml:space="preserve">ביום יום </w:t>
      </w:r>
      <w:r>
        <w:rPr>
          <w:rFonts w:hint="cs"/>
          <w:rtl/>
          <w:lang w:eastAsia="he-IL"/>
        </w:rPr>
        <w:t>זה כל מה שיש לי כאן, בארץ ישראל</w:t>
      </w:r>
      <w:r w:rsidR="00A42EC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F93D0D">
        <w:rPr>
          <w:rFonts w:hint="cs"/>
          <w:rtl/>
          <w:lang w:eastAsia="he-IL"/>
        </w:rPr>
        <w:t xml:space="preserve">לא הבת שלי בהונגריה שלא ראיתי תקופה מאוד ארוכה, לא אימא שלי ולא אף בן משפחה אחר שהקשר איתם כמעט אפסי, אם לא אפסי, לא יחלימו אותי, </w:t>
      </w:r>
      <w:r w:rsidR="00A42EC1">
        <w:rPr>
          <w:rFonts w:hint="cs"/>
          <w:rtl/>
          <w:lang w:eastAsia="he-IL"/>
        </w:rPr>
        <w:t xml:space="preserve">הם </w:t>
      </w:r>
      <w:r w:rsidR="00F93D0D">
        <w:rPr>
          <w:rFonts w:hint="cs"/>
          <w:rtl/>
          <w:lang w:eastAsia="he-IL"/>
        </w:rPr>
        <w:t xml:space="preserve">לא יתמכו </w:t>
      </w:r>
      <w:r w:rsidR="00A42EC1">
        <w:rPr>
          <w:rFonts w:hint="cs"/>
          <w:rtl/>
          <w:lang w:eastAsia="he-IL"/>
        </w:rPr>
        <w:t xml:space="preserve">בי, הם לא </w:t>
      </w:r>
      <w:r w:rsidR="00F93D0D">
        <w:rPr>
          <w:rFonts w:hint="cs"/>
          <w:rtl/>
          <w:lang w:eastAsia="he-IL"/>
        </w:rPr>
        <w:t xml:space="preserve">אלה שישמרו אותי בחיים. הנזקים </w:t>
      </w:r>
      <w:r w:rsidR="00752D54">
        <w:rPr>
          <w:rFonts w:hint="cs"/>
          <w:rtl/>
          <w:lang w:eastAsia="he-IL"/>
        </w:rPr>
        <w:t xml:space="preserve">שנעשו, </w:t>
      </w:r>
      <w:r w:rsidR="00F93D0D">
        <w:rPr>
          <w:rFonts w:hint="cs"/>
          <w:rtl/>
          <w:lang w:eastAsia="he-IL"/>
        </w:rPr>
        <w:t xml:space="preserve">שקרו </w:t>
      </w:r>
      <w:r w:rsidR="00752D54">
        <w:rPr>
          <w:rFonts w:hint="cs"/>
          <w:rtl/>
          <w:lang w:eastAsia="he-IL"/>
        </w:rPr>
        <w:t xml:space="preserve">הם נזקים </w:t>
      </w:r>
      <w:r w:rsidR="00F93D0D">
        <w:rPr>
          <w:rFonts w:hint="cs"/>
          <w:rtl/>
          <w:lang w:eastAsia="he-IL"/>
        </w:rPr>
        <w:t>קשי</w:t>
      </w:r>
      <w:r w:rsidR="00752D54">
        <w:rPr>
          <w:rFonts w:hint="cs"/>
          <w:rtl/>
          <w:lang w:eastAsia="he-IL"/>
        </w:rPr>
        <w:t>ם</w:t>
      </w:r>
      <w:r w:rsidR="00F93D0D">
        <w:rPr>
          <w:rFonts w:hint="cs"/>
          <w:rtl/>
          <w:lang w:eastAsia="he-IL"/>
        </w:rPr>
        <w:t>. אמנם אני נראית, וכן לא רק נראית, יש</w:t>
      </w:r>
      <w:r w:rsidR="006F21B9">
        <w:rPr>
          <w:rFonts w:hint="cs"/>
          <w:rtl/>
          <w:lang w:eastAsia="he-IL"/>
        </w:rPr>
        <w:t xml:space="preserve"> </w:t>
      </w:r>
      <w:r w:rsidR="00752D54">
        <w:rPr>
          <w:rFonts w:hint="cs"/>
          <w:rtl/>
          <w:lang w:eastAsia="he-IL"/>
        </w:rPr>
        <w:t>ב</w:t>
      </w:r>
      <w:r w:rsidR="00F93D0D">
        <w:rPr>
          <w:rFonts w:hint="cs"/>
          <w:rtl/>
          <w:lang w:eastAsia="he-IL"/>
        </w:rPr>
        <w:t>י חלק ש</w:t>
      </w:r>
      <w:r w:rsidR="00752D54">
        <w:rPr>
          <w:rFonts w:hint="cs"/>
          <w:rtl/>
          <w:lang w:eastAsia="he-IL"/>
        </w:rPr>
        <w:t>ל</w:t>
      </w:r>
      <w:r w:rsidR="00F93D0D">
        <w:rPr>
          <w:rFonts w:hint="cs"/>
          <w:rtl/>
          <w:lang w:eastAsia="he-IL"/>
        </w:rPr>
        <w:t xml:space="preserve"> אישה חזקה, אבל החיים היום יומיים הם כל כך קשים עבורי. </w:t>
      </w:r>
    </w:p>
    <w:p w:rsidR="00F93D0D" w:rsidRDefault="00F93D0D" w:rsidP="00CC3164">
      <w:pPr>
        <w:rPr>
          <w:rtl/>
          <w:lang w:eastAsia="he-IL"/>
        </w:rPr>
      </w:pPr>
    </w:p>
    <w:p w:rsidR="00F93D0D" w:rsidRDefault="00F93D0D" w:rsidP="00E359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מתמודדת עם ד</w:t>
      </w:r>
      <w:r w:rsidR="006F21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כאונות, </w:t>
      </w:r>
      <w:r w:rsidR="003D28B0">
        <w:rPr>
          <w:rFonts w:hint="cs"/>
          <w:rtl/>
          <w:lang w:eastAsia="he-IL"/>
        </w:rPr>
        <w:t xml:space="preserve">אני </w:t>
      </w:r>
      <w:bookmarkStart w:id="101" w:name="_ETM_Q1_760073"/>
      <w:bookmarkEnd w:id="101"/>
      <w:r w:rsidR="003D28B0">
        <w:rPr>
          <w:rFonts w:hint="cs"/>
          <w:rtl/>
          <w:lang w:eastAsia="he-IL"/>
        </w:rPr>
        <w:t xml:space="preserve">מתמודדת </w:t>
      </w:r>
      <w:r>
        <w:rPr>
          <w:rFonts w:hint="cs"/>
          <w:rtl/>
          <w:lang w:eastAsia="he-IL"/>
        </w:rPr>
        <w:t>עדיין עם מכת ההתמכרות. אמנם היא לא פעילה, אבל כדי ש</w:t>
      </w:r>
      <w:r w:rsidR="003D28B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תהיה פעילה, אני חייבת </w:t>
      </w:r>
      <w:r w:rsidR="003D28B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מי שסביבי ו</w:t>
      </w:r>
      <w:r w:rsidR="003D28B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מה שיש לי. פעם אחת כבר עקרו אותי מהחיים שלי. הנפש שלי לא תוכל לשאת שוב שיגרשו אותי מהחיים שלי. מבחינתי, שני הדברים </w:t>
      </w:r>
      <w:r w:rsidR="00E3595A">
        <w:rPr>
          <w:rFonts w:hint="cs"/>
          <w:rtl/>
          <w:lang w:eastAsia="he-IL"/>
        </w:rPr>
        <w:t xml:space="preserve">על אותו משקל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בחוויה שלי זאת התעללות לשמה ואטימות, אטימות בלתי נתפסת שבאמת עלולה להזיק לי אנושות. </w:t>
      </w:r>
    </w:p>
    <w:p w:rsidR="00F93D0D" w:rsidRDefault="00F93D0D" w:rsidP="00CC3164">
      <w:pPr>
        <w:rPr>
          <w:rtl/>
          <w:lang w:eastAsia="he-IL"/>
        </w:rPr>
      </w:pPr>
    </w:p>
    <w:p w:rsidR="00F93D0D" w:rsidRDefault="00F93D0D" w:rsidP="003C09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מבקשת שום דבר אחר מלבד הזכות להילחם על החיים שלי. אני חושבת שמגיע</w:t>
      </w:r>
      <w:r w:rsidR="00122B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3C09B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אני לא חושבת</w:t>
      </w:r>
      <w:r w:rsidR="003C09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בטוחה שמגיע לי</w:t>
      </w:r>
      <w:r w:rsidR="003C09B6">
        <w:rPr>
          <w:rFonts w:hint="cs"/>
          <w:rtl/>
          <w:lang w:eastAsia="he-IL"/>
        </w:rPr>
        <w:t xml:space="preserve">, אף </w:t>
      </w:r>
      <w:bookmarkStart w:id="102" w:name="_ETM_Q1_827290"/>
      <w:bookmarkEnd w:id="102"/>
      <w:r w:rsidR="003C09B6">
        <w:rPr>
          <w:rFonts w:hint="cs"/>
          <w:rtl/>
          <w:lang w:eastAsia="he-IL"/>
        </w:rPr>
        <w:t>אחד לא יכול להגיד לי שזה לא מגיע לי,</w:t>
      </w:r>
      <w:r>
        <w:rPr>
          <w:rFonts w:hint="cs"/>
          <w:rtl/>
          <w:lang w:eastAsia="he-IL"/>
        </w:rPr>
        <w:t xml:space="preserve"> במיוחד אחרי כל מה</w:t>
      </w:r>
      <w:r w:rsidR="00122B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שעברתי כאן בארץ, ושוב אני מזכירה, בחסות המדינה. </w:t>
      </w:r>
    </w:p>
    <w:p w:rsidR="00F93D0D" w:rsidRDefault="00F93D0D" w:rsidP="00CC3164">
      <w:pPr>
        <w:rPr>
          <w:rtl/>
          <w:lang w:eastAsia="he-IL"/>
        </w:rPr>
      </w:pPr>
    </w:p>
    <w:p w:rsidR="00F93D0D" w:rsidRDefault="00F93D0D" w:rsidP="009B180F">
      <w:pPr>
        <w:pStyle w:val="af6"/>
        <w:rPr>
          <w:rtl/>
        </w:rPr>
      </w:pPr>
      <w:bookmarkStart w:id="103" w:name="ET_yor_5090_9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F93D0D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F93D0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F93D0D" w:rsidRDefault="00F93D0D" w:rsidP="00F93D0D">
      <w:pPr>
        <w:pStyle w:val="KeepWithNext"/>
        <w:rPr>
          <w:rtl/>
          <w:lang w:eastAsia="he-IL"/>
        </w:rPr>
      </w:pPr>
    </w:p>
    <w:p w:rsidR="00F93D0D" w:rsidRDefault="00F93D0D" w:rsidP="00977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נדבר על זה, </w:t>
      </w:r>
      <w:r w:rsidR="00977325">
        <w:rPr>
          <w:rFonts w:hint="cs"/>
          <w:rtl/>
          <w:lang w:eastAsia="he-IL"/>
        </w:rPr>
        <w:t>זה</w:t>
      </w:r>
      <w:bookmarkStart w:id="104" w:name="_ETM_Q1_845833"/>
      <w:bookmarkEnd w:id="104"/>
      <w:r w:rsidR="009773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משמעותי </w:t>
      </w:r>
      <w:r w:rsidR="00977325">
        <w:rPr>
          <w:rFonts w:hint="cs"/>
          <w:rtl/>
          <w:lang w:eastAsia="he-IL"/>
        </w:rPr>
        <w:t xml:space="preserve">העניין של </w:t>
      </w:r>
      <w:r>
        <w:rPr>
          <w:rFonts w:hint="cs"/>
          <w:rtl/>
          <w:lang w:eastAsia="he-IL"/>
        </w:rPr>
        <w:t>חסות המדינה</w:t>
      </w:r>
      <w:r w:rsidR="00977325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, אבל לפני שנמשיך</w:t>
      </w:r>
      <w:r w:rsidR="009773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לשמוע </w:t>
      </w:r>
      <w:r w:rsidR="0097732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עורכת הדין </w:t>
      </w:r>
      <w:r w:rsidR="00977325">
        <w:rPr>
          <w:rFonts w:hint="cs"/>
          <w:rtl/>
          <w:lang w:eastAsia="he-IL"/>
        </w:rPr>
        <w:t>שלך וגם את אי</w:t>
      </w:r>
      <w:bookmarkStart w:id="105" w:name="_ETM_Q1_851919"/>
      <w:bookmarkEnd w:id="105"/>
      <w:r w:rsidR="00977325">
        <w:rPr>
          <w:rFonts w:hint="cs"/>
          <w:rtl/>
          <w:lang w:eastAsia="he-IL"/>
        </w:rPr>
        <w:t xml:space="preserve">ילת, </w:t>
      </w:r>
      <w:r>
        <w:rPr>
          <w:rFonts w:hint="cs"/>
          <w:rtl/>
          <w:lang w:eastAsia="he-IL"/>
        </w:rPr>
        <w:t xml:space="preserve">ואחר כך </w:t>
      </w:r>
      <w:r w:rsidR="00977325">
        <w:rPr>
          <w:rFonts w:hint="cs"/>
          <w:rtl/>
          <w:lang w:eastAsia="he-IL"/>
        </w:rPr>
        <w:t>ננסה ל</w:t>
      </w:r>
      <w:r>
        <w:rPr>
          <w:rFonts w:hint="cs"/>
          <w:rtl/>
          <w:lang w:eastAsia="he-IL"/>
        </w:rPr>
        <w:t>קבל ממשרד הפנים תשובות טובות למה הם מתנהגים כמו שהם מתנ</w:t>
      </w:r>
      <w:r w:rsidR="00977325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 xml:space="preserve">ים.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הרצנו, בבקשה. </w:t>
      </w:r>
    </w:p>
    <w:p w:rsidR="00F93D0D" w:rsidRDefault="00F93D0D" w:rsidP="00F93D0D">
      <w:pPr>
        <w:rPr>
          <w:rtl/>
          <w:lang w:eastAsia="he-IL"/>
        </w:rPr>
      </w:pPr>
    </w:p>
    <w:p w:rsidR="00F93D0D" w:rsidRDefault="00F93D0D" w:rsidP="009B180F">
      <w:pPr>
        <w:pStyle w:val="a4"/>
        <w:rPr>
          <w:rtl/>
        </w:rPr>
      </w:pPr>
      <w:bookmarkStart w:id="106" w:name="ET_knessetmember_5787_10"/>
      <w:r w:rsidRPr="009B180F">
        <w:rPr>
          <w:rStyle w:val="TagStyle"/>
          <w:rtl/>
        </w:rPr>
        <w:t xml:space="preserve"> &lt;&lt; דובר &gt;&gt;</w:t>
      </w:r>
      <w:r w:rsidRPr="00F93D0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3D0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F93D0D" w:rsidRDefault="00F93D0D" w:rsidP="00F93D0D">
      <w:pPr>
        <w:pStyle w:val="KeepWithNext"/>
        <w:rPr>
          <w:rtl/>
          <w:lang w:eastAsia="he-IL"/>
        </w:rPr>
      </w:pPr>
    </w:p>
    <w:p w:rsidR="00343D65" w:rsidRDefault="00977325" w:rsidP="00343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צ'ילה, תודה רבה שבחרת להגיע </w:t>
      </w:r>
      <w:bookmarkStart w:id="107" w:name="_ETM_Q1_867632"/>
      <w:bookmarkEnd w:id="107"/>
      <w:r>
        <w:rPr>
          <w:rFonts w:hint="cs"/>
          <w:rtl/>
          <w:lang w:eastAsia="he-IL"/>
        </w:rPr>
        <w:t xml:space="preserve">לכאן, ותודה על האומץ לומר את הדברים </w:t>
      </w:r>
      <w:r w:rsidR="00F93D0D">
        <w:rPr>
          <w:rFonts w:hint="cs"/>
          <w:rtl/>
          <w:lang w:eastAsia="he-IL"/>
        </w:rPr>
        <w:t xml:space="preserve">קבל עם ועדה. בעיניי, גברתי יושבת </w:t>
      </w:r>
      <w:r w:rsidR="00343D65">
        <w:rPr>
          <w:rFonts w:hint="cs"/>
          <w:rtl/>
          <w:lang w:eastAsia="he-IL"/>
        </w:rPr>
        <w:t>ה</w:t>
      </w:r>
      <w:r w:rsidR="00F93D0D">
        <w:rPr>
          <w:rFonts w:hint="cs"/>
          <w:rtl/>
          <w:lang w:eastAsia="he-IL"/>
        </w:rPr>
        <w:t xml:space="preserve">ראש, את אמרת את זה במילים אחרות, שהסיפור של צ'ילה הוא סיפור של </w:t>
      </w:r>
      <w:r w:rsidR="00343D65">
        <w:rPr>
          <w:rFonts w:hint="cs"/>
          <w:rtl/>
          <w:lang w:eastAsia="he-IL"/>
        </w:rPr>
        <w:t xml:space="preserve">גבורה, של אומץ </w:t>
      </w:r>
      <w:bookmarkStart w:id="108" w:name="_ETM_Q1_882359"/>
      <w:bookmarkEnd w:id="108"/>
      <w:r w:rsidR="00343D65">
        <w:rPr>
          <w:rFonts w:hint="cs"/>
          <w:rtl/>
          <w:lang w:eastAsia="he-IL"/>
        </w:rPr>
        <w:t xml:space="preserve">ושל </w:t>
      </w:r>
      <w:r w:rsidR="00F93D0D">
        <w:rPr>
          <w:rFonts w:hint="cs"/>
          <w:rtl/>
          <w:lang w:eastAsia="he-IL"/>
        </w:rPr>
        <w:t xml:space="preserve">הרבה אור. אבל אני רוצה לדבר על הזכות שמוקנית לה לא מכוח התרומה </w:t>
      </w:r>
      <w:r w:rsidR="00343D65">
        <w:rPr>
          <w:rFonts w:hint="cs"/>
          <w:rtl/>
          <w:lang w:eastAsia="he-IL"/>
        </w:rPr>
        <w:t xml:space="preserve">שלה כעת לחברה </w:t>
      </w:r>
      <w:r w:rsidR="00F93D0D">
        <w:rPr>
          <w:rFonts w:hint="cs"/>
          <w:rtl/>
          <w:lang w:eastAsia="he-IL"/>
        </w:rPr>
        <w:t xml:space="preserve">או מכוח העבודה </w:t>
      </w:r>
      <w:r w:rsidR="00343D65">
        <w:rPr>
          <w:rFonts w:hint="cs"/>
          <w:rtl/>
          <w:lang w:eastAsia="he-IL"/>
        </w:rPr>
        <w:t xml:space="preserve">שלה במשרד הבריאות או </w:t>
      </w:r>
      <w:r w:rsidR="00F93D0D">
        <w:rPr>
          <w:rFonts w:hint="cs"/>
          <w:rtl/>
          <w:lang w:eastAsia="he-IL"/>
        </w:rPr>
        <w:t xml:space="preserve">הרווחה, אני לא מצליח לשער איזה משאבים </w:t>
      </w:r>
      <w:r w:rsidR="00343D65">
        <w:rPr>
          <w:rFonts w:hint="cs"/>
          <w:rtl/>
          <w:lang w:eastAsia="he-IL"/>
        </w:rPr>
        <w:t xml:space="preserve">היא צריכה </w:t>
      </w:r>
      <w:bookmarkStart w:id="109" w:name="_ETM_Q1_899002"/>
      <w:bookmarkEnd w:id="109"/>
      <w:r w:rsidR="00343D65">
        <w:rPr>
          <w:rFonts w:hint="cs"/>
          <w:rtl/>
          <w:lang w:eastAsia="he-IL"/>
        </w:rPr>
        <w:t xml:space="preserve">לגייס כדי לעשות </w:t>
      </w:r>
      <w:r w:rsidR="00F93D0D">
        <w:rPr>
          <w:rFonts w:hint="cs"/>
          <w:rtl/>
          <w:lang w:eastAsia="he-IL"/>
        </w:rPr>
        <w:t xml:space="preserve">עבור אחרים את עבודת השיקום הזאת. </w:t>
      </w:r>
    </w:p>
    <w:p w:rsidR="00343D65" w:rsidRDefault="00343D65" w:rsidP="00343D65">
      <w:pPr>
        <w:rPr>
          <w:rtl/>
          <w:lang w:eastAsia="he-IL"/>
        </w:rPr>
      </w:pPr>
      <w:bookmarkStart w:id="110" w:name="_ETM_Q1_906354"/>
      <w:bookmarkStart w:id="111" w:name="_ETM_Q1_906443"/>
      <w:bookmarkEnd w:id="110"/>
      <w:bookmarkEnd w:id="111"/>
    </w:p>
    <w:p w:rsidR="00F93D0D" w:rsidRDefault="00F93D0D" w:rsidP="000C116D">
      <w:pPr>
        <w:rPr>
          <w:rtl/>
          <w:lang w:eastAsia="he-IL"/>
        </w:rPr>
      </w:pPr>
      <w:bookmarkStart w:id="112" w:name="_ETM_Q1_907801"/>
      <w:bookmarkStart w:id="113" w:name="_ETM_Q1_907872"/>
      <w:bookmarkEnd w:id="112"/>
      <w:bookmarkEnd w:id="113"/>
      <w:r>
        <w:rPr>
          <w:rFonts w:hint="cs"/>
          <w:rtl/>
          <w:lang w:eastAsia="he-IL"/>
        </w:rPr>
        <w:t xml:space="preserve">אני רוצה לדבר על הזכות </w:t>
      </w:r>
      <w:r w:rsidR="000C116D">
        <w:rPr>
          <w:rFonts w:hint="cs"/>
          <w:rtl/>
          <w:lang w:eastAsia="he-IL"/>
        </w:rPr>
        <w:t xml:space="preserve">שמוקנית לה </w:t>
      </w:r>
      <w:r>
        <w:rPr>
          <w:rFonts w:hint="cs"/>
          <w:rtl/>
          <w:lang w:eastAsia="he-IL"/>
        </w:rPr>
        <w:t xml:space="preserve">מכוח החובה המוסרית שלנו כמדינה, לאפשר לה חיים, ואז בתוך הזכות הזאת לחיים מקופלות </w:t>
      </w:r>
      <w:r w:rsidR="000C116D">
        <w:rPr>
          <w:rFonts w:hint="cs"/>
          <w:rtl/>
          <w:lang w:eastAsia="he-IL"/>
        </w:rPr>
        <w:t xml:space="preserve">זכויות אחרות, כמו: </w:t>
      </w:r>
      <w:r>
        <w:rPr>
          <w:rFonts w:hint="cs"/>
          <w:rtl/>
          <w:lang w:eastAsia="he-IL"/>
        </w:rPr>
        <w:t xml:space="preserve">הזכות להגנה, לביטחון, לשיקום מכוח מה שאירע לה שהיא הוברחה לישראל והפכה לקורבן של התעללות וזנות. זאת החובה שלנו גם כחברה אנושית וגם כחברה יהודית לאפשר לה את הזכות </w:t>
      </w:r>
      <w:r w:rsidR="0056041C">
        <w:rPr>
          <w:rFonts w:hint="cs"/>
          <w:rtl/>
          <w:lang w:eastAsia="he-IL"/>
        </w:rPr>
        <w:t xml:space="preserve">להיות </w:t>
      </w:r>
      <w:bookmarkStart w:id="114" w:name="_ETM_Q1_940635"/>
      <w:bookmarkEnd w:id="114"/>
      <w:r w:rsidR="0056041C">
        <w:rPr>
          <w:rFonts w:hint="cs"/>
          <w:rtl/>
          <w:lang w:eastAsia="he-IL"/>
        </w:rPr>
        <w:t>כאן ו</w:t>
      </w:r>
      <w:r>
        <w:rPr>
          <w:rFonts w:hint="cs"/>
          <w:rtl/>
          <w:lang w:eastAsia="he-IL"/>
        </w:rPr>
        <w:t xml:space="preserve">לקבל כאן איזשהו מעמד של קבע, שיאפשר לה לחיות, להשתקם, לנהל חיים נורמליים, ובאמת לא להרוג אותה נפשית, כי העדות שלה עומדת בפני עצמה, שאם </w:t>
      </w:r>
      <w:r w:rsidR="0068060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תצטרך לעבור עוד איזשהו סוג של עקירה, זה פשוט יחסל את נפשה. </w:t>
      </w:r>
    </w:p>
    <w:p w:rsidR="00F93D0D" w:rsidRDefault="00F93D0D" w:rsidP="00F93D0D">
      <w:pPr>
        <w:rPr>
          <w:rtl/>
          <w:lang w:eastAsia="he-IL"/>
        </w:rPr>
      </w:pPr>
    </w:p>
    <w:p w:rsidR="00F93D0D" w:rsidRDefault="00F93D0D" w:rsidP="00680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שיקול הדעת של משרד הפנים לא מביא בחשבון את הזכות הזאת, שמוקנית לה מכוח מה שהיא עברה, ולא משום כוח אחר, צריך ליטול מאותו משרד את שיקול הדעת הזה. </w:t>
      </w:r>
      <w:r w:rsidR="001B1F45">
        <w:rPr>
          <w:rFonts w:hint="cs"/>
          <w:rtl/>
          <w:lang w:eastAsia="he-IL"/>
        </w:rPr>
        <w:t xml:space="preserve">לי בעניין הזה יש הצעת חוק, שקובעת בדיוק </w:t>
      </w:r>
      <w:bookmarkStart w:id="115" w:name="_ETM_Q1_986548"/>
      <w:bookmarkEnd w:id="115"/>
      <w:r w:rsidR="001B1F45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שקורבנות </w:t>
      </w:r>
      <w:r w:rsidR="001B1F45">
        <w:rPr>
          <w:rFonts w:hint="cs"/>
          <w:rtl/>
          <w:lang w:eastAsia="he-IL"/>
        </w:rPr>
        <w:t xml:space="preserve">של סחר זנות </w:t>
      </w:r>
      <w:r>
        <w:rPr>
          <w:rFonts w:hint="cs"/>
          <w:rtl/>
          <w:lang w:eastAsia="he-IL"/>
        </w:rPr>
        <w:t xml:space="preserve">שהוברחו </w:t>
      </w:r>
      <w:r w:rsidR="001B1F45">
        <w:rPr>
          <w:rFonts w:hint="cs"/>
          <w:rtl/>
          <w:lang w:eastAsia="he-IL"/>
        </w:rPr>
        <w:t xml:space="preserve">לישראל </w:t>
      </w:r>
      <w:r>
        <w:rPr>
          <w:rFonts w:hint="cs"/>
          <w:rtl/>
          <w:lang w:eastAsia="he-IL"/>
        </w:rPr>
        <w:t>ועברו התעללות</w:t>
      </w:r>
      <w:r w:rsidR="001B1F45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, יזכו למעמד קבע, </w:t>
      </w:r>
      <w:r w:rsidR="001B1F45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כי זה מה </w:t>
      </w:r>
      <w:r w:rsidR="001B1F45">
        <w:rPr>
          <w:rFonts w:hint="cs"/>
          <w:rtl/>
          <w:lang w:eastAsia="he-IL"/>
        </w:rPr>
        <w:t xml:space="preserve">שהם עברו </w:t>
      </w:r>
      <w:bookmarkStart w:id="116" w:name="_ETM_Q1_995470"/>
      <w:bookmarkEnd w:id="116"/>
      <w:r w:rsidR="001B1F45">
        <w:rPr>
          <w:rFonts w:hint="cs"/>
          <w:rtl/>
          <w:lang w:eastAsia="he-IL"/>
        </w:rPr>
        <w:t xml:space="preserve">וזה מה </w:t>
      </w:r>
      <w:r>
        <w:rPr>
          <w:rFonts w:hint="cs"/>
          <w:rtl/>
          <w:lang w:eastAsia="he-IL"/>
        </w:rPr>
        <w:t xml:space="preserve">שמצמיח את הזכות </w:t>
      </w:r>
      <w:r w:rsidR="001B1F45">
        <w:rPr>
          <w:rFonts w:hint="cs"/>
          <w:rtl/>
          <w:lang w:eastAsia="he-IL"/>
        </w:rPr>
        <w:t>הזאת למעמד קבע ו</w:t>
      </w:r>
      <w:r>
        <w:rPr>
          <w:rFonts w:hint="cs"/>
          <w:rtl/>
          <w:lang w:eastAsia="he-IL"/>
        </w:rPr>
        <w:t xml:space="preserve">לחיים. אני מאוד מקווה שבעניינה של צ'ילה, בעקבות הדיון </w:t>
      </w:r>
      <w:r w:rsidR="001B1F45">
        <w:rPr>
          <w:rFonts w:hint="cs"/>
          <w:rtl/>
          <w:lang w:eastAsia="he-IL"/>
        </w:rPr>
        <w:t xml:space="preserve">החשוב </w:t>
      </w:r>
      <w:r>
        <w:rPr>
          <w:rFonts w:hint="cs"/>
          <w:rtl/>
          <w:lang w:eastAsia="he-IL"/>
        </w:rPr>
        <w:t xml:space="preserve">שאת יזמת, הם יוותרו על הצעד </w:t>
      </w:r>
      <w:r w:rsidR="001B1F45">
        <w:rPr>
          <w:rFonts w:hint="cs"/>
          <w:rtl/>
          <w:lang w:eastAsia="he-IL"/>
        </w:rPr>
        <w:t xml:space="preserve">הלא ברור הזה, </w:t>
      </w:r>
      <w:r>
        <w:rPr>
          <w:rFonts w:hint="cs"/>
          <w:rtl/>
          <w:lang w:eastAsia="he-IL"/>
        </w:rPr>
        <w:t xml:space="preserve">התמוה הזה </w:t>
      </w:r>
      <w:r w:rsidR="001B1F45">
        <w:rPr>
          <w:rFonts w:hint="cs"/>
          <w:rtl/>
          <w:lang w:eastAsia="he-IL"/>
        </w:rPr>
        <w:t xml:space="preserve">מבחינתי </w:t>
      </w:r>
      <w:bookmarkStart w:id="117" w:name="_ETM_Q1_1011224"/>
      <w:bookmarkEnd w:id="117"/>
      <w:r w:rsidR="001B1F45">
        <w:rPr>
          <w:rFonts w:hint="cs"/>
          <w:rtl/>
          <w:lang w:eastAsia="he-IL"/>
        </w:rPr>
        <w:t xml:space="preserve">של הקפאת הליכים </w:t>
      </w:r>
      <w:r>
        <w:rPr>
          <w:rFonts w:hint="cs"/>
          <w:rtl/>
          <w:lang w:eastAsia="he-IL"/>
        </w:rPr>
        <w:t>כדי לערער. לא ברורים לי מה הנימוקים האפשריים לדבר כזה. תקדימים? 100%</w:t>
      </w:r>
      <w:r w:rsidR="001B1F45">
        <w:rPr>
          <w:rFonts w:hint="cs"/>
          <w:rtl/>
          <w:lang w:eastAsia="he-IL"/>
        </w:rPr>
        <w:t>, אני מאוד</w:t>
      </w:r>
      <w:r>
        <w:rPr>
          <w:rFonts w:hint="cs"/>
          <w:rtl/>
          <w:lang w:eastAsia="he-IL"/>
        </w:rPr>
        <w:t xml:space="preserve"> מאוד אשמח ש</w:t>
      </w:r>
      <w:r w:rsidR="001B1F45">
        <w:rPr>
          <w:rFonts w:hint="cs"/>
          <w:rtl/>
          <w:lang w:eastAsia="he-IL"/>
        </w:rPr>
        <w:t xml:space="preserve">המקרה של צ'ילה </w:t>
      </w:r>
      <w:r>
        <w:rPr>
          <w:rFonts w:hint="cs"/>
          <w:rtl/>
          <w:lang w:eastAsia="he-IL"/>
        </w:rPr>
        <w:t xml:space="preserve">יהווה תקדים. </w:t>
      </w:r>
    </w:p>
    <w:p w:rsidR="00F93D0D" w:rsidRDefault="00F93D0D" w:rsidP="00F93D0D">
      <w:pPr>
        <w:rPr>
          <w:rtl/>
          <w:lang w:eastAsia="he-IL"/>
        </w:rPr>
      </w:pPr>
    </w:p>
    <w:p w:rsidR="00F93D0D" w:rsidRDefault="00F93D0D" w:rsidP="009B180F">
      <w:pPr>
        <w:pStyle w:val="af6"/>
        <w:rPr>
          <w:rtl/>
        </w:rPr>
      </w:pPr>
      <w:bookmarkStart w:id="118" w:name="ET_yor_5090_11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F93D0D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F93D0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F93D0D" w:rsidRDefault="00F93D0D" w:rsidP="00F93D0D">
      <w:pPr>
        <w:pStyle w:val="KeepWithNext"/>
        <w:rPr>
          <w:rtl/>
          <w:lang w:eastAsia="he-IL"/>
        </w:rPr>
      </w:pPr>
    </w:p>
    <w:p w:rsidR="00F93D0D" w:rsidRDefault="00F93D0D" w:rsidP="001B1F45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</w:t>
      </w:r>
      <w:r w:rsidR="001B1F45">
        <w:rPr>
          <w:rFonts w:hint="cs"/>
          <w:rtl/>
          <w:lang w:eastAsia="he-IL"/>
        </w:rPr>
        <w:t xml:space="preserve">, חבר </w:t>
      </w:r>
      <w:bookmarkStart w:id="119" w:name="_ETM_Q1_1026155"/>
      <w:bookmarkEnd w:id="119"/>
      <w:r w:rsidR="001B1F45">
        <w:rPr>
          <w:rFonts w:hint="cs"/>
          <w:rtl/>
          <w:lang w:eastAsia="he-IL"/>
        </w:rPr>
        <w:t xml:space="preserve">הכנסת הרצנו, </w:t>
      </w:r>
      <w:r>
        <w:rPr>
          <w:rFonts w:hint="cs"/>
          <w:rtl/>
          <w:lang w:eastAsia="he-IL"/>
        </w:rPr>
        <w:t>שאתה תשמח ש</w:t>
      </w:r>
      <w:r w:rsidR="001B1F4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יהווה תקדים, ואפשר לטעון גם הפוך, אבל העובדה המשפטית היא שהוא לא יהווה תקדים, </w:t>
      </w:r>
      <w:r w:rsidR="001B1F45">
        <w:rPr>
          <w:rFonts w:hint="cs"/>
          <w:rtl/>
          <w:lang w:eastAsia="he-IL"/>
        </w:rPr>
        <w:t xml:space="preserve">כי זה כל הרעיון של מקרה הומניטרי, </w:t>
      </w:r>
      <w:bookmarkStart w:id="120" w:name="_ETM_Q1_1039571"/>
      <w:bookmarkEnd w:id="120"/>
      <w:r>
        <w:rPr>
          <w:rFonts w:hint="cs"/>
          <w:rtl/>
          <w:lang w:eastAsia="he-IL"/>
        </w:rPr>
        <w:t xml:space="preserve">שכל אחד מהם עומד בפני עצמו </w:t>
      </w:r>
      <w:r w:rsidR="001B1F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שיקול דעת למדינה</w:t>
      </w:r>
      <w:r w:rsidR="001B1F45">
        <w:rPr>
          <w:rFonts w:hint="cs"/>
          <w:rtl/>
          <w:lang w:eastAsia="he-IL"/>
        </w:rPr>
        <w:t>, ולכן אי אפשר להשתמש בכלל הטיעון הזה</w:t>
      </w:r>
      <w:r>
        <w:rPr>
          <w:rFonts w:hint="cs"/>
          <w:rtl/>
          <w:lang w:eastAsia="he-IL"/>
        </w:rPr>
        <w:t xml:space="preserve">. </w:t>
      </w:r>
    </w:p>
    <w:p w:rsidR="00F93D0D" w:rsidRDefault="00F93D0D" w:rsidP="00F93D0D">
      <w:pPr>
        <w:rPr>
          <w:rtl/>
          <w:lang w:eastAsia="he-IL"/>
        </w:rPr>
      </w:pPr>
    </w:p>
    <w:p w:rsidR="00C26A8E" w:rsidRDefault="00C26A8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1" w:name="ET_knessetmember_5787_12"/>
      <w:r>
        <w:rPr>
          <w:rStyle w:val="TagStyle"/>
          <w:vanish w:val="0"/>
          <w:rtl/>
        </w:rPr>
        <w:br w:type="page"/>
      </w:r>
    </w:p>
    <w:p w:rsidR="00F93D0D" w:rsidRDefault="00F93D0D" w:rsidP="009B180F">
      <w:pPr>
        <w:pStyle w:val="-"/>
        <w:rPr>
          <w:rtl/>
        </w:rPr>
      </w:pPr>
      <w:r w:rsidRPr="009B180F">
        <w:rPr>
          <w:rStyle w:val="TagStyle"/>
          <w:rtl/>
        </w:rPr>
        <w:t xml:space="preserve"> &lt;&lt; דובר_המשך &gt;&gt;</w:t>
      </w:r>
      <w:r w:rsidRPr="00F93D0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3D0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F93D0D" w:rsidRDefault="00F93D0D" w:rsidP="00F93D0D">
      <w:pPr>
        <w:pStyle w:val="KeepWithNext"/>
        <w:rPr>
          <w:rtl/>
          <w:lang w:eastAsia="he-IL"/>
        </w:rPr>
      </w:pPr>
    </w:p>
    <w:p w:rsidR="00F93D0D" w:rsidRDefault="001B1F45" w:rsidP="001B1F4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בהקשר הזה</w:t>
      </w:r>
      <w:bookmarkStart w:id="122" w:name="_ETM_Q1_1043940"/>
      <w:bookmarkEnd w:id="122"/>
      <w:r>
        <w:rPr>
          <w:rFonts w:hint="cs"/>
          <w:rtl/>
          <w:lang w:eastAsia="he-IL"/>
        </w:rPr>
        <w:t xml:space="preserve"> אני חושב ש</w:t>
      </w:r>
      <w:r w:rsidR="00F93D0D">
        <w:rPr>
          <w:rFonts w:hint="cs"/>
          <w:rtl/>
          <w:lang w:eastAsia="he-IL"/>
        </w:rPr>
        <w:t xml:space="preserve">אם זה שיקול הדעת שהמדינה </w:t>
      </w:r>
      <w:r>
        <w:rPr>
          <w:rFonts w:hint="cs"/>
          <w:rtl/>
          <w:lang w:eastAsia="he-IL"/>
        </w:rPr>
        <w:t xml:space="preserve">שלנו מפגינה </w:t>
      </w:r>
      <w:r w:rsidR="00F93D0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ש</w:t>
      </w:r>
      <w:r w:rsidR="00F93D0D">
        <w:rPr>
          <w:rFonts w:hint="cs"/>
          <w:rtl/>
          <w:lang w:eastAsia="he-IL"/>
        </w:rPr>
        <w:t xml:space="preserve">גורמי המקצוע מפגינים, אני חושב שעלינו </w:t>
      </w:r>
      <w:r>
        <w:rPr>
          <w:rFonts w:hint="cs"/>
          <w:rtl/>
          <w:lang w:eastAsia="he-IL"/>
        </w:rPr>
        <w:t xml:space="preserve">ליטול מהם את שיקול </w:t>
      </w:r>
      <w:bookmarkStart w:id="123" w:name="_ETM_Q1_1052865"/>
      <w:bookmarkEnd w:id="123"/>
      <w:r>
        <w:rPr>
          <w:rFonts w:hint="cs"/>
          <w:rtl/>
          <w:lang w:eastAsia="he-IL"/>
        </w:rPr>
        <w:t>הדעת הזה ו</w:t>
      </w:r>
      <w:r w:rsidR="00F93D0D">
        <w:rPr>
          <w:rFonts w:hint="cs"/>
          <w:rtl/>
          <w:lang w:eastAsia="he-IL"/>
        </w:rPr>
        <w:t>להעניק את זה ב</w:t>
      </w:r>
      <w:r>
        <w:rPr>
          <w:rFonts w:hint="cs"/>
          <w:rtl/>
          <w:lang w:eastAsia="he-IL"/>
        </w:rPr>
        <w:t>א</w:t>
      </w:r>
      <w:r w:rsidR="00F93D0D">
        <w:rPr>
          <w:rFonts w:hint="cs"/>
          <w:rtl/>
          <w:lang w:eastAsia="he-IL"/>
        </w:rPr>
        <w:t>ורח אוטומטי, זה הסט</w:t>
      </w:r>
      <w:r>
        <w:rPr>
          <w:rFonts w:hint="cs"/>
          <w:rtl/>
          <w:lang w:eastAsia="he-IL"/>
        </w:rPr>
        <w:t>נ</w:t>
      </w:r>
      <w:r w:rsidR="00F93D0D">
        <w:rPr>
          <w:rFonts w:hint="cs"/>
          <w:rtl/>
          <w:lang w:eastAsia="he-IL"/>
        </w:rPr>
        <w:t>דרט הנורמטיבי ש</w:t>
      </w:r>
      <w:r>
        <w:rPr>
          <w:rFonts w:hint="cs"/>
          <w:rtl/>
          <w:lang w:eastAsia="he-IL"/>
        </w:rPr>
        <w:t>אני חושב ש</w:t>
      </w:r>
      <w:r w:rsidR="00F93D0D">
        <w:rPr>
          <w:rFonts w:hint="cs"/>
          <w:rtl/>
          <w:lang w:eastAsia="he-IL"/>
        </w:rPr>
        <w:t>אנחנו צריכים לקבוע כמחוקקים</w:t>
      </w:r>
      <w:r>
        <w:rPr>
          <w:rFonts w:hint="cs"/>
          <w:rtl/>
          <w:lang w:eastAsia="he-IL"/>
        </w:rPr>
        <w:t>,</w:t>
      </w:r>
      <w:r w:rsidR="00F93D0D">
        <w:rPr>
          <w:rFonts w:hint="cs"/>
          <w:rtl/>
          <w:lang w:eastAsia="he-IL"/>
        </w:rPr>
        <w:t xml:space="preserve"> זה הרף המוסרי ש</w:t>
      </w:r>
      <w:r>
        <w:rPr>
          <w:rFonts w:hint="cs"/>
          <w:rtl/>
          <w:lang w:eastAsia="he-IL"/>
        </w:rPr>
        <w:t>מדינה יהודית צריכה להפגין לאלה ש</w:t>
      </w:r>
      <w:r w:rsidR="00F93D0D">
        <w:rPr>
          <w:rFonts w:hint="cs"/>
          <w:rtl/>
          <w:lang w:eastAsia="he-IL"/>
        </w:rPr>
        <w:t>הוברחו לכאן ועברו מסכת בלתי נתפסת של התעללות ו-</w:t>
      </w:r>
      <w:r w:rsidR="00F93D0D">
        <w:rPr>
          <w:lang w:eastAsia="he-IL"/>
        </w:rPr>
        <w:t>abuse</w:t>
      </w:r>
      <w:r w:rsidR="00F93D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</w:t>
      </w:r>
      <w:bookmarkStart w:id="124" w:name="_ETM_Q1_1074631"/>
      <w:bookmarkEnd w:id="124"/>
      <w:r>
        <w:rPr>
          <w:rFonts w:hint="cs"/>
          <w:rtl/>
          <w:lang w:eastAsia="he-IL"/>
        </w:rPr>
        <w:t xml:space="preserve">לך. </w:t>
      </w:r>
    </w:p>
    <w:p w:rsidR="00F93D0D" w:rsidRDefault="00F93D0D" w:rsidP="00F93D0D">
      <w:pPr>
        <w:rPr>
          <w:rtl/>
          <w:lang w:eastAsia="he-IL"/>
        </w:rPr>
      </w:pPr>
    </w:p>
    <w:p w:rsidR="001B1F45" w:rsidRDefault="001B1F45" w:rsidP="009B180F">
      <w:pPr>
        <w:pStyle w:val="af6"/>
        <w:rPr>
          <w:rtl/>
        </w:rPr>
      </w:pPr>
      <w:bookmarkStart w:id="125" w:name="_ETM_Q1_1071067"/>
      <w:bookmarkStart w:id="126" w:name="_ETM_Q1_1071197"/>
      <w:bookmarkStart w:id="127" w:name="ET_yor_5090_56"/>
      <w:bookmarkEnd w:id="125"/>
      <w:bookmarkEnd w:id="126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1B1F45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1B1F45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1B1F45" w:rsidRDefault="001B1F45" w:rsidP="001B1F45">
      <w:pPr>
        <w:pStyle w:val="KeepWithNext"/>
        <w:rPr>
          <w:rtl/>
          <w:lang w:eastAsia="he-IL"/>
        </w:rPr>
      </w:pPr>
    </w:p>
    <w:p w:rsidR="001B1F45" w:rsidRDefault="001B1F45" w:rsidP="001B1F45">
      <w:pPr>
        <w:rPr>
          <w:rtl/>
          <w:lang w:eastAsia="he-IL"/>
        </w:rPr>
      </w:pPr>
      <w:bookmarkStart w:id="128" w:name="_ETM_Q1_1071902"/>
      <w:bookmarkEnd w:id="128"/>
      <w:r>
        <w:rPr>
          <w:rFonts w:hint="cs"/>
          <w:rtl/>
          <w:lang w:eastAsia="he-IL"/>
        </w:rPr>
        <w:t xml:space="preserve">תודה רבה. </w:t>
      </w:r>
    </w:p>
    <w:p w:rsidR="001B1F45" w:rsidRDefault="001B1F45" w:rsidP="001B1F45">
      <w:pPr>
        <w:rPr>
          <w:rtl/>
          <w:lang w:eastAsia="he-IL"/>
        </w:rPr>
      </w:pPr>
      <w:bookmarkStart w:id="129" w:name="_ETM_Q1_1074132"/>
      <w:bookmarkStart w:id="130" w:name="_ETM_Q1_1074243"/>
      <w:bookmarkEnd w:id="129"/>
      <w:bookmarkEnd w:id="130"/>
    </w:p>
    <w:p w:rsidR="001B1F45" w:rsidRDefault="001B1F45" w:rsidP="001B1F45">
      <w:pPr>
        <w:rPr>
          <w:rtl/>
          <w:lang w:eastAsia="he-IL"/>
        </w:rPr>
      </w:pPr>
      <w:bookmarkStart w:id="131" w:name="_ETM_Q1_1074272"/>
      <w:bookmarkStart w:id="132" w:name="_ETM_Q1_1074371"/>
      <w:bookmarkEnd w:id="131"/>
      <w:bookmarkEnd w:id="132"/>
      <w:r>
        <w:rPr>
          <w:rFonts w:hint="cs"/>
          <w:rtl/>
          <w:lang w:eastAsia="he-IL"/>
        </w:rPr>
        <w:t xml:space="preserve">חן תירוש ממשרדי הרצוג פוקס נאמן, מייצגת </w:t>
      </w:r>
      <w:bookmarkStart w:id="133" w:name="_ETM_Q1_1079446"/>
      <w:bookmarkEnd w:id="133"/>
      <w:r>
        <w:rPr>
          <w:rFonts w:hint="cs"/>
          <w:rtl/>
          <w:lang w:eastAsia="he-IL"/>
        </w:rPr>
        <w:t>את צ'ילה. תני לי את הצד המשפטי של הדבר הזה</w:t>
      </w:r>
      <w:bookmarkStart w:id="134" w:name="_ETM_Q1_1085183"/>
      <w:bookmarkEnd w:id="134"/>
      <w:r>
        <w:rPr>
          <w:rFonts w:hint="cs"/>
          <w:rtl/>
          <w:lang w:eastAsia="he-IL"/>
        </w:rPr>
        <w:t xml:space="preserve"> ומאוד מאוד בקצרה את ההתנהלות המשפטית שהביאה אותנו </w:t>
      </w:r>
      <w:bookmarkStart w:id="135" w:name="_ETM_Q1_1090575"/>
      <w:bookmarkEnd w:id="135"/>
      <w:r>
        <w:rPr>
          <w:rFonts w:hint="cs"/>
          <w:rtl/>
          <w:lang w:eastAsia="he-IL"/>
        </w:rPr>
        <w:t xml:space="preserve">עד הלום. </w:t>
      </w:r>
    </w:p>
    <w:p w:rsidR="001B1F45" w:rsidRPr="001B1F45" w:rsidRDefault="001B1F45" w:rsidP="001B1F45">
      <w:pPr>
        <w:rPr>
          <w:rtl/>
          <w:lang w:eastAsia="he-IL"/>
        </w:rPr>
      </w:pPr>
    </w:p>
    <w:p w:rsidR="00F93D0D" w:rsidRDefault="00F93D0D" w:rsidP="009B180F">
      <w:pPr>
        <w:pStyle w:val="af9"/>
        <w:rPr>
          <w:rtl/>
          <w:lang w:eastAsia="he-IL"/>
        </w:rPr>
      </w:pPr>
      <w:bookmarkStart w:id="136" w:name="ET_guest_875913_13"/>
      <w:r w:rsidRPr="009B180F">
        <w:rPr>
          <w:rStyle w:val="TagStyle"/>
          <w:rtl/>
        </w:rPr>
        <w:t xml:space="preserve"> &lt;&lt; אורח &gt;&gt;</w:t>
      </w:r>
      <w:r w:rsidRPr="00F93D0D">
        <w:rPr>
          <w:rStyle w:val="TagStyle"/>
          <w:rtl/>
        </w:rPr>
        <w:t xml:space="preserve"> </w:t>
      </w:r>
      <w:r>
        <w:rPr>
          <w:rtl/>
          <w:lang w:eastAsia="he-IL"/>
        </w:rPr>
        <w:t>חן תירוש:</w:t>
      </w:r>
      <w:r w:rsidRPr="00F93D0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"/>
    </w:p>
    <w:p w:rsidR="00F93D0D" w:rsidRDefault="00F93D0D" w:rsidP="00F93D0D">
      <w:pPr>
        <w:pStyle w:val="KeepWithNext"/>
        <w:rPr>
          <w:rtl/>
          <w:lang w:eastAsia="he-IL"/>
        </w:rPr>
      </w:pPr>
    </w:p>
    <w:p w:rsidR="001B1F45" w:rsidRDefault="001B1F45" w:rsidP="00243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תודה רבה על הדיון. אני גם רוצה </w:t>
      </w:r>
      <w:bookmarkStart w:id="137" w:name="_ETM_Q1_1094851"/>
      <w:bookmarkEnd w:id="137"/>
      <w:r>
        <w:rPr>
          <w:rFonts w:hint="cs"/>
          <w:rtl/>
          <w:lang w:eastAsia="he-IL"/>
        </w:rPr>
        <w:t xml:space="preserve">לציין שאנחנו מייצגים את צ'ילה בהתנדבות כבר תקופה מאוד מאוד </w:t>
      </w:r>
      <w:bookmarkStart w:id="138" w:name="_ETM_Q1_1098781"/>
      <w:bookmarkEnd w:id="138"/>
      <w:r>
        <w:rPr>
          <w:rFonts w:hint="cs"/>
          <w:rtl/>
          <w:lang w:eastAsia="he-IL"/>
        </w:rPr>
        <w:t xml:space="preserve">ארוכה. </w:t>
      </w:r>
    </w:p>
    <w:p w:rsidR="001B1F45" w:rsidRDefault="001B1F45" w:rsidP="00243924">
      <w:pPr>
        <w:rPr>
          <w:rtl/>
          <w:lang w:eastAsia="he-IL"/>
        </w:rPr>
      </w:pPr>
      <w:bookmarkStart w:id="139" w:name="_ETM_Q1_1100189"/>
      <w:bookmarkStart w:id="140" w:name="_ETM_Q1_1100269"/>
      <w:bookmarkEnd w:id="139"/>
      <w:bookmarkEnd w:id="140"/>
    </w:p>
    <w:p w:rsidR="00243924" w:rsidRDefault="001B1F45" w:rsidP="001C627E">
      <w:pPr>
        <w:rPr>
          <w:rtl/>
          <w:lang w:eastAsia="he-IL"/>
        </w:rPr>
      </w:pPr>
      <w:bookmarkStart w:id="141" w:name="_ETM_Q1_1100318"/>
      <w:bookmarkStart w:id="142" w:name="_ETM_Q1_1100402"/>
      <w:bookmarkEnd w:id="141"/>
      <w:bookmarkEnd w:id="142"/>
      <w:r>
        <w:rPr>
          <w:rFonts w:hint="cs"/>
          <w:rtl/>
          <w:lang w:eastAsia="he-IL"/>
        </w:rPr>
        <w:t xml:space="preserve">מה שקרה פה זה שהמדינה מלכתחילה </w:t>
      </w:r>
      <w:r w:rsidR="00243924">
        <w:rPr>
          <w:rFonts w:hint="cs"/>
          <w:rtl/>
          <w:lang w:eastAsia="he-IL"/>
        </w:rPr>
        <w:t xml:space="preserve">ניהלה פה </w:t>
      </w:r>
      <w:r>
        <w:rPr>
          <w:rFonts w:hint="cs"/>
          <w:rtl/>
          <w:lang w:eastAsia="he-IL"/>
        </w:rPr>
        <w:t xml:space="preserve">הליך פסול לחלוטין. </w:t>
      </w:r>
      <w:bookmarkStart w:id="143" w:name="_ETM_Q1_1103591"/>
      <w:bookmarkEnd w:id="143"/>
      <w:r w:rsidR="00BD09B0">
        <w:rPr>
          <w:rFonts w:hint="cs"/>
          <w:rtl/>
          <w:lang w:eastAsia="he-IL"/>
        </w:rPr>
        <w:t>הדיון בוועדה הומניטרי</w:t>
      </w:r>
      <w:r>
        <w:rPr>
          <w:rFonts w:hint="cs"/>
          <w:rtl/>
          <w:lang w:eastAsia="he-IL"/>
        </w:rPr>
        <w:t>ת</w:t>
      </w:r>
      <w:r w:rsidR="00BD09B0">
        <w:rPr>
          <w:rFonts w:hint="cs"/>
          <w:rtl/>
          <w:lang w:eastAsia="he-IL"/>
        </w:rPr>
        <w:t xml:space="preserve"> מטעם רשות האוכלוסין </w:t>
      </w:r>
      <w:r w:rsidR="007C7411">
        <w:rPr>
          <w:rFonts w:hint="cs"/>
          <w:rtl/>
          <w:lang w:eastAsia="he-IL"/>
        </w:rPr>
        <w:t>ה</w:t>
      </w:r>
      <w:r w:rsidR="00BD09B0">
        <w:rPr>
          <w:rFonts w:hint="cs"/>
          <w:rtl/>
          <w:lang w:eastAsia="he-IL"/>
        </w:rPr>
        <w:t>תנהל בצורה מ</w:t>
      </w:r>
      <w:r w:rsidR="007C7411">
        <w:rPr>
          <w:rFonts w:hint="cs"/>
          <w:rtl/>
          <w:lang w:eastAsia="he-IL"/>
        </w:rPr>
        <w:t>ח</w:t>
      </w:r>
      <w:r w:rsidR="00BD09B0">
        <w:rPr>
          <w:rFonts w:hint="cs"/>
          <w:rtl/>
          <w:lang w:eastAsia="he-IL"/>
        </w:rPr>
        <w:t xml:space="preserve">פירה. לא הובאו </w:t>
      </w:r>
      <w:r w:rsidR="001C627E">
        <w:rPr>
          <w:rFonts w:hint="cs"/>
          <w:rtl/>
          <w:lang w:eastAsia="he-IL"/>
        </w:rPr>
        <w:t xml:space="preserve">בפני הוועדה </w:t>
      </w:r>
      <w:r w:rsidR="00BD09B0">
        <w:rPr>
          <w:rFonts w:hint="cs"/>
          <w:rtl/>
          <w:lang w:eastAsia="he-IL"/>
        </w:rPr>
        <w:t>כל חוות הדעת</w:t>
      </w:r>
      <w:r w:rsidR="001C627E">
        <w:rPr>
          <w:rFonts w:hint="cs"/>
          <w:rtl/>
          <w:lang w:eastAsia="he-IL"/>
        </w:rPr>
        <w:t xml:space="preserve"> שהצגנו מטעם צ'ילה, הם אפילו לא טרחו </w:t>
      </w:r>
      <w:bookmarkStart w:id="144" w:name="_ETM_Q1_1115664"/>
      <w:bookmarkEnd w:id="144"/>
      <w:r w:rsidR="001C627E">
        <w:rPr>
          <w:rFonts w:hint="cs"/>
          <w:rtl/>
          <w:lang w:eastAsia="he-IL"/>
        </w:rPr>
        <w:t xml:space="preserve">להגיד לנו את זה. </w:t>
      </w:r>
      <w:r w:rsidR="00BD09B0">
        <w:rPr>
          <w:rFonts w:hint="cs"/>
          <w:rtl/>
          <w:lang w:eastAsia="he-IL"/>
        </w:rPr>
        <w:t xml:space="preserve">הם טענו </w:t>
      </w:r>
      <w:r w:rsidR="00BD09B0">
        <w:rPr>
          <w:rtl/>
          <w:lang w:eastAsia="he-IL"/>
        </w:rPr>
        <w:t>–</w:t>
      </w:r>
      <w:r w:rsidR="00BD09B0">
        <w:rPr>
          <w:rFonts w:hint="cs"/>
          <w:rtl/>
          <w:lang w:eastAsia="he-IL"/>
        </w:rPr>
        <w:t xml:space="preserve"> וכך הם טענו בפני חברי הוועדה </w:t>
      </w:r>
      <w:r w:rsidR="00BD09B0">
        <w:rPr>
          <w:rtl/>
          <w:lang w:eastAsia="he-IL"/>
        </w:rPr>
        <w:t>–</w:t>
      </w:r>
      <w:r w:rsidR="00BD09B0">
        <w:rPr>
          <w:rFonts w:hint="cs"/>
          <w:rtl/>
          <w:lang w:eastAsia="he-IL"/>
        </w:rPr>
        <w:t xml:space="preserve"> שצ'ילה שיקרה בראיונות שלה בלשכת רשות האוכלוסין, ש</w:t>
      </w:r>
      <w:r w:rsidR="001C627E">
        <w:rPr>
          <w:rFonts w:hint="cs"/>
          <w:rtl/>
          <w:lang w:eastAsia="he-IL"/>
        </w:rPr>
        <w:t xml:space="preserve">לצ'ילה </w:t>
      </w:r>
      <w:r w:rsidR="00BD09B0">
        <w:rPr>
          <w:rFonts w:hint="cs"/>
          <w:rtl/>
          <w:lang w:eastAsia="he-IL"/>
        </w:rPr>
        <w:t>כן יש קשר עם הבת שלה</w:t>
      </w:r>
      <w:r w:rsidR="001C627E">
        <w:rPr>
          <w:rFonts w:hint="cs"/>
          <w:rtl/>
          <w:lang w:eastAsia="he-IL"/>
        </w:rPr>
        <w:t xml:space="preserve">, למרות שהבהרנו להם שוב </w:t>
      </w:r>
      <w:bookmarkStart w:id="145" w:name="_ETM_Q1_1128706"/>
      <w:bookmarkEnd w:id="145"/>
      <w:r w:rsidR="001C627E">
        <w:rPr>
          <w:rFonts w:hint="cs"/>
          <w:rtl/>
          <w:lang w:eastAsia="he-IL"/>
        </w:rPr>
        <w:t xml:space="preserve">ושוב שאין לה קשר עם הבת שלה. מה הבסיס </w:t>
      </w:r>
      <w:bookmarkStart w:id="146" w:name="_ETM_Q1_1129521"/>
      <w:bookmarkEnd w:id="146"/>
      <w:r w:rsidR="001C627E">
        <w:rPr>
          <w:rFonts w:hint="cs"/>
          <w:rtl/>
          <w:lang w:eastAsia="he-IL"/>
        </w:rPr>
        <w:t>לטענה הזאת</w:t>
      </w:r>
      <w:r w:rsidR="00BD09B0">
        <w:rPr>
          <w:rFonts w:hint="cs"/>
          <w:rtl/>
          <w:lang w:eastAsia="he-IL"/>
        </w:rPr>
        <w:t xml:space="preserve"> שצ'ילה משקרת</w:t>
      </w:r>
      <w:r w:rsidR="001C627E">
        <w:rPr>
          <w:rFonts w:hint="cs"/>
          <w:rtl/>
          <w:lang w:eastAsia="he-IL"/>
        </w:rPr>
        <w:t>?</w:t>
      </w:r>
      <w:r w:rsidR="00BD09B0">
        <w:rPr>
          <w:rFonts w:hint="cs"/>
          <w:rtl/>
          <w:lang w:eastAsia="he-IL"/>
        </w:rPr>
        <w:t xml:space="preserve"> כנראה בגלל שהיא אישה </w:t>
      </w:r>
      <w:r w:rsidR="001C627E">
        <w:rPr>
          <w:rFonts w:hint="cs"/>
          <w:rtl/>
          <w:lang w:eastAsia="he-IL"/>
        </w:rPr>
        <w:t xml:space="preserve">לא </w:t>
      </w:r>
      <w:r w:rsidR="00BD09B0">
        <w:rPr>
          <w:rFonts w:hint="cs"/>
          <w:rtl/>
          <w:lang w:eastAsia="he-IL"/>
        </w:rPr>
        <w:t>יהוד</w:t>
      </w:r>
      <w:r w:rsidR="001C627E">
        <w:rPr>
          <w:rFonts w:hint="cs"/>
          <w:rtl/>
          <w:lang w:eastAsia="he-IL"/>
        </w:rPr>
        <w:t>י</w:t>
      </w:r>
      <w:r w:rsidR="00BD09B0">
        <w:rPr>
          <w:rFonts w:hint="cs"/>
          <w:rtl/>
          <w:lang w:eastAsia="he-IL"/>
        </w:rPr>
        <w:t>יה</w:t>
      </w:r>
      <w:r w:rsidR="001C627E">
        <w:rPr>
          <w:rFonts w:hint="cs"/>
          <w:rtl/>
          <w:lang w:eastAsia="he-IL"/>
        </w:rPr>
        <w:t xml:space="preserve"> שמבקשת מעמד בישראל</w:t>
      </w:r>
      <w:r w:rsidR="00BD09B0">
        <w:rPr>
          <w:rFonts w:hint="cs"/>
          <w:rtl/>
          <w:lang w:eastAsia="he-IL"/>
        </w:rPr>
        <w:t xml:space="preserve">, אחרת אין שום סיבה </w:t>
      </w:r>
      <w:r w:rsidR="001C627E">
        <w:rPr>
          <w:rFonts w:hint="cs"/>
          <w:rtl/>
          <w:lang w:eastAsia="he-IL"/>
        </w:rPr>
        <w:t xml:space="preserve">אחרת </w:t>
      </w:r>
      <w:r w:rsidR="00BD09B0">
        <w:rPr>
          <w:rFonts w:hint="cs"/>
          <w:rtl/>
          <w:lang w:eastAsia="he-IL"/>
        </w:rPr>
        <w:t xml:space="preserve">לטעון נגדה את הטענות המכפישות שלה. </w:t>
      </w:r>
      <w:r w:rsidR="001C627E">
        <w:rPr>
          <w:rFonts w:hint="cs"/>
          <w:rtl/>
          <w:lang w:eastAsia="he-IL"/>
        </w:rPr>
        <w:t xml:space="preserve">הם נתנו החלטה שהיא </w:t>
      </w:r>
      <w:bookmarkStart w:id="147" w:name="_ETM_Q1_1142322"/>
      <w:bookmarkEnd w:id="147"/>
      <w:r w:rsidR="00BD09B0">
        <w:rPr>
          <w:rFonts w:hint="cs"/>
          <w:rtl/>
          <w:lang w:eastAsia="he-IL"/>
        </w:rPr>
        <w:t xml:space="preserve">כולה חצאי </w:t>
      </w:r>
      <w:proofErr w:type="spellStart"/>
      <w:r w:rsidR="00BD09B0">
        <w:rPr>
          <w:rFonts w:hint="cs"/>
          <w:rtl/>
          <w:lang w:eastAsia="he-IL"/>
        </w:rPr>
        <w:t>אמיתיות</w:t>
      </w:r>
      <w:proofErr w:type="spellEnd"/>
      <w:r w:rsidR="001C627E">
        <w:rPr>
          <w:rFonts w:hint="cs"/>
          <w:rtl/>
          <w:lang w:eastAsia="he-IL"/>
        </w:rPr>
        <w:t xml:space="preserve"> וטעויות</w:t>
      </w:r>
      <w:r w:rsidR="00BD09B0">
        <w:rPr>
          <w:rFonts w:hint="cs"/>
          <w:rtl/>
          <w:lang w:eastAsia="he-IL"/>
        </w:rPr>
        <w:t xml:space="preserve">. </w:t>
      </w:r>
      <w:r w:rsidR="001C627E">
        <w:rPr>
          <w:rFonts w:hint="cs"/>
          <w:rtl/>
          <w:lang w:eastAsia="he-IL"/>
        </w:rPr>
        <w:t xml:space="preserve">אנחנו פנינו אליהם </w:t>
      </w:r>
      <w:r w:rsidR="00BD09B0">
        <w:rPr>
          <w:rFonts w:hint="cs"/>
          <w:rtl/>
          <w:lang w:eastAsia="he-IL"/>
        </w:rPr>
        <w:t>כמה ימים אחרי שניתנה ההחלטה</w:t>
      </w:r>
      <w:r w:rsidR="001C627E">
        <w:rPr>
          <w:rFonts w:hint="cs"/>
          <w:rtl/>
          <w:lang w:eastAsia="he-IL"/>
        </w:rPr>
        <w:t xml:space="preserve"> בוועדה ההומניטרית. ביקשנו לעיין מחדש </w:t>
      </w:r>
      <w:bookmarkStart w:id="148" w:name="_ETM_Q1_1150326"/>
      <w:bookmarkEnd w:id="148"/>
      <w:r w:rsidR="001C627E">
        <w:rPr>
          <w:rFonts w:hint="cs"/>
          <w:rtl/>
          <w:lang w:eastAsia="he-IL"/>
        </w:rPr>
        <w:t>ו</w:t>
      </w:r>
      <w:r w:rsidR="00BD09B0">
        <w:rPr>
          <w:rFonts w:hint="cs"/>
          <w:rtl/>
          <w:lang w:eastAsia="he-IL"/>
        </w:rPr>
        <w:t xml:space="preserve">אמרנו להם: </w:t>
      </w:r>
      <w:r w:rsidR="001C627E">
        <w:rPr>
          <w:rFonts w:hint="cs"/>
          <w:rtl/>
          <w:lang w:eastAsia="he-IL"/>
        </w:rPr>
        <w:t xml:space="preserve">תקשיבו, עשיתם פה </w:t>
      </w:r>
      <w:r w:rsidR="00BD09B0">
        <w:rPr>
          <w:rFonts w:hint="cs"/>
          <w:rtl/>
          <w:lang w:eastAsia="he-IL"/>
        </w:rPr>
        <w:t>טעויות</w:t>
      </w:r>
      <w:r w:rsidR="001C627E">
        <w:rPr>
          <w:rFonts w:hint="cs"/>
          <w:rtl/>
          <w:lang w:eastAsia="he-IL"/>
        </w:rPr>
        <w:t>, טעויות</w:t>
      </w:r>
      <w:r w:rsidR="00BD09B0">
        <w:rPr>
          <w:rFonts w:hint="cs"/>
          <w:rtl/>
          <w:lang w:eastAsia="he-IL"/>
        </w:rPr>
        <w:t xml:space="preserve"> עובדתיות</w:t>
      </w:r>
      <w:r w:rsidR="001C627E">
        <w:rPr>
          <w:rFonts w:hint="cs"/>
          <w:rtl/>
          <w:lang w:eastAsia="he-IL"/>
        </w:rPr>
        <w:t xml:space="preserve">. הם לא חזרו אלינו עד </w:t>
      </w:r>
      <w:bookmarkStart w:id="149" w:name="_ETM_Q1_1153371"/>
      <w:bookmarkEnd w:id="149"/>
      <w:r w:rsidR="001C627E">
        <w:rPr>
          <w:rFonts w:hint="cs"/>
          <w:rtl/>
          <w:lang w:eastAsia="he-IL"/>
        </w:rPr>
        <w:t>היום</w:t>
      </w:r>
      <w:r w:rsidR="00BD09B0">
        <w:rPr>
          <w:rFonts w:hint="cs"/>
          <w:rtl/>
          <w:lang w:eastAsia="he-IL"/>
        </w:rPr>
        <w:t xml:space="preserve">, הגשנו ערר. הם יכלו אחרי הגשת הערר </w:t>
      </w:r>
      <w:r w:rsidR="001C627E">
        <w:rPr>
          <w:rFonts w:hint="cs"/>
          <w:rtl/>
          <w:lang w:eastAsia="he-IL"/>
        </w:rPr>
        <w:t>לבוא אלינו ו</w:t>
      </w:r>
      <w:r w:rsidR="00BD09B0">
        <w:rPr>
          <w:rFonts w:hint="cs"/>
          <w:rtl/>
          <w:lang w:eastAsia="he-IL"/>
        </w:rPr>
        <w:t>להגיד</w:t>
      </w:r>
      <w:r w:rsidR="001C627E">
        <w:rPr>
          <w:rFonts w:hint="cs"/>
          <w:rtl/>
          <w:lang w:eastAsia="he-IL"/>
        </w:rPr>
        <w:t xml:space="preserve">: אוקי, בואו תמשכו את הערר, </w:t>
      </w:r>
      <w:r w:rsidR="00BD09B0">
        <w:rPr>
          <w:rFonts w:hint="cs"/>
          <w:rtl/>
          <w:lang w:eastAsia="he-IL"/>
        </w:rPr>
        <w:t>נחזיר את הדיון</w:t>
      </w:r>
      <w:r w:rsidR="001C627E">
        <w:rPr>
          <w:rFonts w:hint="cs"/>
          <w:rtl/>
          <w:lang w:eastAsia="he-IL"/>
        </w:rPr>
        <w:t xml:space="preserve"> </w:t>
      </w:r>
      <w:r w:rsidR="001C627E">
        <w:rPr>
          <w:rtl/>
          <w:lang w:eastAsia="he-IL"/>
        </w:rPr>
        <w:t>–</w:t>
      </w:r>
      <w:r w:rsidR="001C627E">
        <w:rPr>
          <w:rFonts w:hint="cs"/>
          <w:rtl/>
          <w:lang w:eastAsia="he-IL"/>
        </w:rPr>
        <w:t xml:space="preserve"> </w:t>
      </w:r>
      <w:bookmarkStart w:id="150" w:name="_ETM_Q1_1162610"/>
      <w:bookmarkEnd w:id="150"/>
      <w:r w:rsidR="001C627E">
        <w:rPr>
          <w:rFonts w:hint="cs"/>
          <w:rtl/>
          <w:lang w:eastAsia="he-IL"/>
        </w:rPr>
        <w:t xml:space="preserve">לא עשו את זה. </w:t>
      </w:r>
      <w:r w:rsidR="00BD09B0">
        <w:rPr>
          <w:rFonts w:hint="cs"/>
          <w:rtl/>
          <w:lang w:eastAsia="he-IL"/>
        </w:rPr>
        <w:t xml:space="preserve"> </w:t>
      </w:r>
    </w:p>
    <w:p w:rsidR="00BD09B0" w:rsidRDefault="00BD09B0" w:rsidP="00243924">
      <w:pPr>
        <w:rPr>
          <w:rtl/>
          <w:lang w:eastAsia="he-IL"/>
        </w:rPr>
      </w:pPr>
    </w:p>
    <w:p w:rsidR="00BD09B0" w:rsidRDefault="00BD09B0" w:rsidP="00854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במעמד הדיון בבית הדין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>, השופט אמר להם: זה כנראה הולך לפסק דין, הם לא ביקשו הפסקה בכל זאת</w:t>
      </w:r>
      <w:r w:rsidR="002E07F3">
        <w:rPr>
          <w:rFonts w:hint="cs"/>
          <w:rtl/>
          <w:lang w:eastAsia="he-IL"/>
        </w:rPr>
        <w:t xml:space="preserve"> לתת להם הזדמנות לדון מחדש</w:t>
      </w:r>
      <w:r>
        <w:rPr>
          <w:rFonts w:hint="cs"/>
          <w:rtl/>
          <w:lang w:eastAsia="he-IL"/>
        </w:rPr>
        <w:t xml:space="preserve">, הם הימרו שבית הדין כרגיל </w:t>
      </w:r>
      <w:r w:rsidR="002E07F3">
        <w:rPr>
          <w:rFonts w:hint="cs"/>
          <w:rtl/>
          <w:lang w:eastAsia="he-IL"/>
        </w:rPr>
        <w:t xml:space="preserve">יהיה </w:t>
      </w:r>
      <w:bookmarkStart w:id="151" w:name="_ETM_Q1_1178869"/>
      <w:bookmarkEnd w:id="151"/>
      <w:r>
        <w:rPr>
          <w:rFonts w:hint="cs"/>
          <w:rtl/>
          <w:lang w:eastAsia="he-IL"/>
        </w:rPr>
        <w:t xml:space="preserve">לטובתם. </w:t>
      </w:r>
      <w:r w:rsidR="002E07F3">
        <w:rPr>
          <w:rFonts w:hint="cs"/>
          <w:rtl/>
          <w:lang w:eastAsia="he-IL"/>
        </w:rPr>
        <w:t xml:space="preserve">מה לעשות שההימור שלהם נכשל. </w:t>
      </w:r>
      <w:r>
        <w:rPr>
          <w:rFonts w:hint="cs"/>
          <w:rtl/>
          <w:lang w:eastAsia="he-IL"/>
        </w:rPr>
        <w:t xml:space="preserve">בית הדין נתן פסק דין </w:t>
      </w:r>
      <w:r w:rsidR="002E07F3">
        <w:rPr>
          <w:rFonts w:hint="cs"/>
          <w:rtl/>
          <w:lang w:eastAsia="he-IL"/>
        </w:rPr>
        <w:t xml:space="preserve">מצוין, שבאמת </w:t>
      </w:r>
      <w:r>
        <w:rPr>
          <w:rFonts w:hint="cs"/>
          <w:rtl/>
          <w:lang w:eastAsia="he-IL"/>
        </w:rPr>
        <w:t xml:space="preserve">ראה את </w:t>
      </w:r>
      <w:r w:rsidR="002E07F3">
        <w:rPr>
          <w:rFonts w:hint="cs"/>
          <w:rtl/>
          <w:lang w:eastAsia="he-IL"/>
        </w:rPr>
        <w:t xml:space="preserve">האמת נכוחה, </w:t>
      </w:r>
      <w:bookmarkStart w:id="152" w:name="_ETM_Q1_1180994"/>
      <w:bookmarkEnd w:id="152"/>
      <w:r w:rsidR="002E07F3">
        <w:rPr>
          <w:rFonts w:hint="cs"/>
          <w:rtl/>
          <w:lang w:eastAsia="he-IL"/>
        </w:rPr>
        <w:t xml:space="preserve">ראה את </w:t>
      </w:r>
      <w:r>
        <w:rPr>
          <w:rFonts w:hint="cs"/>
          <w:rtl/>
          <w:lang w:eastAsia="he-IL"/>
        </w:rPr>
        <w:t>כל הטעויות גם העובדתיות</w:t>
      </w:r>
      <w:r w:rsidR="002E07F3">
        <w:rPr>
          <w:rFonts w:hint="cs"/>
          <w:rtl/>
          <w:lang w:eastAsia="he-IL"/>
        </w:rPr>
        <w:t xml:space="preserve"> וגם המשפטיות שנפלו בהחלטה שלהם –</w:t>
      </w:r>
      <w:r>
        <w:rPr>
          <w:rFonts w:hint="cs"/>
          <w:rtl/>
          <w:lang w:eastAsia="he-IL"/>
        </w:rPr>
        <w:t xml:space="preserve"> שהם לא נתנו שום משקל </w:t>
      </w:r>
      <w:r w:rsidR="002E07F3">
        <w:rPr>
          <w:rFonts w:hint="cs"/>
          <w:rtl/>
          <w:lang w:eastAsia="he-IL"/>
        </w:rPr>
        <w:t xml:space="preserve">למצבה הנפשי </w:t>
      </w:r>
      <w:bookmarkStart w:id="153" w:name="_ETM_Q1_1193203"/>
      <w:bookmarkEnd w:id="153"/>
      <w:r w:rsidR="002E07F3">
        <w:rPr>
          <w:rFonts w:hint="cs"/>
          <w:rtl/>
          <w:lang w:eastAsia="he-IL"/>
        </w:rPr>
        <w:t xml:space="preserve">של צ'ילה </w:t>
      </w:r>
      <w:r>
        <w:rPr>
          <w:rFonts w:hint="cs"/>
          <w:rtl/>
          <w:lang w:eastAsia="he-IL"/>
        </w:rPr>
        <w:t>אם היא תגורש, לא נתנו משקל משמעותי ל</w:t>
      </w:r>
      <w:r w:rsidR="002E07F3">
        <w:rPr>
          <w:rFonts w:hint="cs"/>
          <w:rtl/>
          <w:lang w:eastAsia="he-IL"/>
        </w:rPr>
        <w:t>תרומה שלה לחברה הישראלית, ל</w:t>
      </w:r>
      <w:r>
        <w:rPr>
          <w:rFonts w:hint="cs"/>
          <w:rtl/>
          <w:lang w:eastAsia="he-IL"/>
        </w:rPr>
        <w:t>כל ההיסטוריה העגומה שלה, התבססו באופן מאוד מאוד חזק על הטענה ש</w:t>
      </w:r>
      <w:r w:rsidR="002E07F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שיקרה</w:t>
      </w:r>
      <w:r w:rsidR="002E07F3">
        <w:rPr>
          <w:rFonts w:hint="cs"/>
          <w:rtl/>
          <w:lang w:eastAsia="he-IL"/>
        </w:rPr>
        <w:t xml:space="preserve">, כאמור טענה </w:t>
      </w:r>
      <w:bookmarkStart w:id="154" w:name="_ETM_Q1_1203777"/>
      <w:bookmarkEnd w:id="154"/>
      <w:r w:rsidR="002E07F3">
        <w:rPr>
          <w:rFonts w:hint="cs"/>
          <w:rtl/>
          <w:lang w:eastAsia="he-IL"/>
        </w:rPr>
        <w:t>שלא הייתה להם שום הוכחה לה</w:t>
      </w:r>
      <w:r>
        <w:rPr>
          <w:rFonts w:hint="cs"/>
          <w:rtl/>
          <w:lang w:eastAsia="he-IL"/>
        </w:rPr>
        <w:t xml:space="preserve">. </w:t>
      </w:r>
      <w:r w:rsidR="00854E17">
        <w:rPr>
          <w:rFonts w:hint="cs"/>
          <w:rtl/>
          <w:lang w:eastAsia="he-IL"/>
        </w:rPr>
        <w:t xml:space="preserve">עכשיו הם רוצים לערר. </w:t>
      </w:r>
      <w:bookmarkStart w:id="155" w:name="_ETM_Q1_1208218"/>
      <w:bookmarkEnd w:id="155"/>
      <w:r w:rsidR="00854E1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נכשלו עד עכשיו, </w:t>
      </w:r>
      <w:r w:rsidR="00854E1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ניצלו כל הזדמנות </w:t>
      </w:r>
      <w:r w:rsidR="00854E17">
        <w:rPr>
          <w:rFonts w:hint="cs"/>
          <w:rtl/>
          <w:lang w:eastAsia="he-IL"/>
        </w:rPr>
        <w:t xml:space="preserve">שניתנה להם </w:t>
      </w:r>
      <w:r>
        <w:rPr>
          <w:rFonts w:hint="cs"/>
          <w:rtl/>
          <w:lang w:eastAsia="he-IL"/>
        </w:rPr>
        <w:t xml:space="preserve">כדי לתקן את העוול, </w:t>
      </w:r>
      <w:r w:rsidR="00854E17">
        <w:rPr>
          <w:rFonts w:hint="cs"/>
          <w:rtl/>
          <w:lang w:eastAsia="he-IL"/>
        </w:rPr>
        <w:t>אז ע</w:t>
      </w:r>
      <w:r>
        <w:rPr>
          <w:rFonts w:hint="cs"/>
          <w:rtl/>
          <w:lang w:eastAsia="he-IL"/>
        </w:rPr>
        <w:t xml:space="preserve">כשיו מה לעשות, </w:t>
      </w:r>
      <w:r w:rsidR="00854E1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קיבלו פסק דין. </w:t>
      </w:r>
    </w:p>
    <w:p w:rsidR="00BD09B0" w:rsidRDefault="00BD09B0" w:rsidP="00243924">
      <w:pPr>
        <w:rPr>
          <w:rtl/>
          <w:lang w:eastAsia="he-IL"/>
        </w:rPr>
      </w:pPr>
    </w:p>
    <w:p w:rsidR="00BD09B0" w:rsidRDefault="00BD09B0" w:rsidP="00854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שלהם שפסק הדין </w:t>
      </w:r>
      <w:r w:rsidR="00854E17">
        <w:rPr>
          <w:rFonts w:hint="cs"/>
          <w:rtl/>
          <w:lang w:eastAsia="he-IL"/>
        </w:rPr>
        <w:t xml:space="preserve">יהווה תקדים </w:t>
      </w:r>
      <w:r>
        <w:rPr>
          <w:rFonts w:hint="cs"/>
          <w:rtl/>
          <w:lang w:eastAsia="he-IL"/>
        </w:rPr>
        <w:t xml:space="preserve">ועכשיו כל נכלי העולם יידפקו על דלתותיהם </w:t>
      </w:r>
      <w:r w:rsidR="00854E17">
        <w:rPr>
          <w:rFonts w:hint="cs"/>
          <w:rtl/>
          <w:lang w:eastAsia="he-IL"/>
        </w:rPr>
        <w:t xml:space="preserve">ויבקשו להסתמך </w:t>
      </w:r>
      <w:bookmarkStart w:id="156" w:name="_ETM_Q1_1227235"/>
      <w:bookmarkEnd w:id="156"/>
      <w:r w:rsidR="00854E17">
        <w:rPr>
          <w:rFonts w:hint="cs"/>
          <w:rtl/>
          <w:lang w:eastAsia="he-IL"/>
        </w:rPr>
        <w:t xml:space="preserve">על פסק הדין הזה </w:t>
      </w:r>
      <w:r>
        <w:rPr>
          <w:rFonts w:hint="cs"/>
          <w:rtl/>
          <w:lang w:eastAsia="he-IL"/>
        </w:rPr>
        <w:t xml:space="preserve">כמו שחברת הכנסת, יושבת הראש אמרה, </w:t>
      </w:r>
      <w:r w:rsidR="00854E17">
        <w:rPr>
          <w:rFonts w:hint="cs"/>
          <w:rtl/>
          <w:lang w:eastAsia="he-IL"/>
        </w:rPr>
        <w:t xml:space="preserve">זאת טענה שהיא משפטית פשוט </w:t>
      </w:r>
      <w:r>
        <w:rPr>
          <w:rFonts w:hint="cs"/>
          <w:rtl/>
          <w:lang w:eastAsia="he-IL"/>
        </w:rPr>
        <w:t xml:space="preserve">שגויה. כל מקרה הומניטרי </w:t>
      </w:r>
      <w:r w:rsidR="00854E17">
        <w:rPr>
          <w:rFonts w:hint="cs"/>
          <w:rtl/>
          <w:lang w:eastAsia="he-IL"/>
        </w:rPr>
        <w:t xml:space="preserve">הוא </w:t>
      </w:r>
      <w:bookmarkStart w:id="157" w:name="_ETM_Q1_1234626"/>
      <w:bookmarkEnd w:id="157"/>
      <w:r>
        <w:rPr>
          <w:rFonts w:hint="cs"/>
          <w:rtl/>
          <w:lang w:eastAsia="he-IL"/>
        </w:rPr>
        <w:t>לגופו</w:t>
      </w:r>
      <w:r w:rsidR="00854E17">
        <w:rPr>
          <w:rFonts w:hint="cs"/>
          <w:rtl/>
          <w:lang w:eastAsia="he-IL"/>
        </w:rPr>
        <w:t xml:space="preserve">. אי-אפשר לקחת את המקרה של צ'ילה ולגזור ממנו. </w:t>
      </w:r>
      <w:r>
        <w:rPr>
          <w:rFonts w:hint="cs"/>
          <w:rtl/>
          <w:lang w:eastAsia="he-IL"/>
        </w:rPr>
        <w:t>הנסיבות של צ'ילה</w:t>
      </w:r>
      <w:r w:rsidR="00854E17">
        <w:rPr>
          <w:rFonts w:hint="cs"/>
          <w:rtl/>
          <w:lang w:eastAsia="he-IL"/>
        </w:rPr>
        <w:t xml:space="preserve"> </w:t>
      </w:r>
      <w:bookmarkStart w:id="158" w:name="_ETM_Q1_1238430"/>
      <w:bookmarkEnd w:id="158"/>
      <w:r w:rsidR="00854E17">
        <w:rPr>
          <w:rFonts w:hint="cs"/>
          <w:rtl/>
          <w:lang w:eastAsia="he-IL"/>
        </w:rPr>
        <w:t>הן מאוד מאוד מאוד ייחודיות</w:t>
      </w:r>
      <w:r>
        <w:rPr>
          <w:rFonts w:hint="cs"/>
          <w:rtl/>
          <w:lang w:eastAsia="he-IL"/>
        </w:rPr>
        <w:t>, גם רשות האוכלוסין בעצמה יודעת את זה</w:t>
      </w:r>
      <w:r w:rsidR="00854E17">
        <w:rPr>
          <w:rFonts w:hint="cs"/>
          <w:rtl/>
          <w:lang w:eastAsia="he-IL"/>
        </w:rPr>
        <w:t xml:space="preserve">, ולכן התוצאה היא מאוד מאוד </w:t>
      </w:r>
      <w:bookmarkStart w:id="159" w:name="_ETM_Q1_1242756"/>
      <w:bookmarkEnd w:id="159"/>
      <w:r w:rsidR="00854E17">
        <w:rPr>
          <w:rFonts w:hint="cs"/>
          <w:rtl/>
          <w:lang w:eastAsia="he-IL"/>
        </w:rPr>
        <w:t>מאוד ייחודית,</w:t>
      </w:r>
      <w:r>
        <w:rPr>
          <w:rFonts w:hint="cs"/>
          <w:rtl/>
          <w:lang w:eastAsia="he-IL"/>
        </w:rPr>
        <w:t xml:space="preserve"> מתן תושבות קבע מיד בערר. </w:t>
      </w:r>
    </w:p>
    <w:p w:rsidR="00BD09B0" w:rsidRDefault="00BD09B0" w:rsidP="00243924">
      <w:pPr>
        <w:rPr>
          <w:rtl/>
          <w:lang w:eastAsia="he-IL"/>
        </w:rPr>
      </w:pPr>
    </w:p>
    <w:p w:rsidR="00BD09B0" w:rsidRDefault="00BD09B0" w:rsidP="00854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טענה שנייה שרשות האוכלוסין </w:t>
      </w:r>
      <w:r w:rsidR="00854E17">
        <w:rPr>
          <w:rFonts w:hint="cs"/>
          <w:rtl/>
          <w:lang w:eastAsia="he-IL"/>
        </w:rPr>
        <w:t xml:space="preserve">מעלה היא שמה פתאום בית המשפט מתערב בשיקול </w:t>
      </w:r>
      <w:bookmarkStart w:id="160" w:name="_ETM_Q1_1252321"/>
      <w:bookmarkEnd w:id="160"/>
      <w:r w:rsidR="00854E17">
        <w:rPr>
          <w:rFonts w:hint="cs"/>
          <w:rtl/>
          <w:lang w:eastAsia="he-IL"/>
        </w:rPr>
        <w:t xml:space="preserve">הדעת שלנו. </w:t>
      </w:r>
      <w:r>
        <w:rPr>
          <w:rFonts w:hint="cs"/>
          <w:rtl/>
          <w:lang w:eastAsia="he-IL"/>
        </w:rPr>
        <w:t xml:space="preserve">מה לעשות, יש לי חדשות למשרד הפנים, יש </w:t>
      </w:r>
      <w:r w:rsidR="00854E17">
        <w:rPr>
          <w:rFonts w:hint="cs"/>
          <w:rtl/>
          <w:lang w:eastAsia="he-IL"/>
        </w:rPr>
        <w:t>הפרדת רשויות במדינת ישראל, ה</w:t>
      </w:r>
      <w:r>
        <w:rPr>
          <w:rFonts w:hint="cs"/>
          <w:rtl/>
          <w:lang w:eastAsia="he-IL"/>
        </w:rPr>
        <w:t xml:space="preserve">רשות </w:t>
      </w:r>
      <w:r w:rsidR="00854E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שופטת </w:t>
      </w:r>
      <w:r w:rsidR="00854E17">
        <w:rPr>
          <w:rFonts w:hint="cs"/>
          <w:rtl/>
          <w:lang w:eastAsia="he-IL"/>
        </w:rPr>
        <w:t xml:space="preserve">מתערבת, מתערבת </w:t>
      </w:r>
      <w:r>
        <w:rPr>
          <w:rFonts w:hint="cs"/>
          <w:rtl/>
          <w:lang w:eastAsia="he-IL"/>
        </w:rPr>
        <w:t xml:space="preserve">מדי יום </w:t>
      </w:r>
      <w:r w:rsidR="00854E17">
        <w:rPr>
          <w:rFonts w:hint="cs"/>
          <w:rtl/>
          <w:lang w:eastAsia="he-IL"/>
        </w:rPr>
        <w:t xml:space="preserve">בשיקול דעת </w:t>
      </w:r>
      <w:bookmarkStart w:id="161" w:name="_ETM_Q1_1261466"/>
      <w:bookmarkEnd w:id="161"/>
      <w:r w:rsidR="00854E17">
        <w:rPr>
          <w:rFonts w:hint="cs"/>
          <w:rtl/>
          <w:lang w:eastAsia="he-IL"/>
        </w:rPr>
        <w:t xml:space="preserve">של רשויות השלטון </w:t>
      </w:r>
      <w:r>
        <w:rPr>
          <w:rFonts w:hint="cs"/>
          <w:rtl/>
          <w:lang w:eastAsia="he-IL"/>
        </w:rPr>
        <w:t>כשבית המשפט סבור שהם הפעילו את שיקול הדעת שלהם בצורה שגוי</w:t>
      </w:r>
      <w:bookmarkStart w:id="162" w:name="_ETM_Q1_1267507"/>
      <w:bookmarkStart w:id="163" w:name="_ETM_Q1_1267568"/>
      <w:bookmarkEnd w:id="162"/>
      <w:bookmarkEnd w:id="163"/>
      <w:r w:rsidR="00854E17">
        <w:rPr>
          <w:rFonts w:hint="cs"/>
          <w:rtl/>
          <w:lang w:eastAsia="he-IL"/>
        </w:rPr>
        <w:t>ה, וזה מה שקרה גם הפעם</w:t>
      </w:r>
      <w:r>
        <w:rPr>
          <w:rFonts w:hint="cs"/>
          <w:rtl/>
          <w:lang w:eastAsia="he-IL"/>
        </w:rPr>
        <w:t xml:space="preserve">. </w:t>
      </w:r>
    </w:p>
    <w:p w:rsidR="00BD09B0" w:rsidRDefault="00BD09B0" w:rsidP="00243924">
      <w:pPr>
        <w:rPr>
          <w:rtl/>
          <w:lang w:eastAsia="he-IL"/>
        </w:rPr>
      </w:pPr>
    </w:p>
    <w:p w:rsidR="00BD09B0" w:rsidRDefault="00BD09B0" w:rsidP="009B180F">
      <w:pPr>
        <w:pStyle w:val="af6"/>
        <w:rPr>
          <w:rtl/>
        </w:rPr>
      </w:pPr>
      <w:bookmarkStart w:id="164" w:name="ET_yor_5090_14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BD09B0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BD09B0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BD09B0" w:rsidRDefault="00BD09B0" w:rsidP="00BD09B0">
      <w:pPr>
        <w:pStyle w:val="KeepWithNext"/>
        <w:rPr>
          <w:rtl/>
          <w:lang w:eastAsia="he-IL"/>
        </w:rPr>
      </w:pPr>
    </w:p>
    <w:p w:rsidR="00BD09B0" w:rsidRDefault="00BD09B0" w:rsidP="00BD09B0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r w:rsidR="00854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לזה זה נועד. </w:t>
      </w:r>
    </w:p>
    <w:p w:rsidR="00BD09B0" w:rsidRDefault="00BD09B0" w:rsidP="00BD09B0">
      <w:pPr>
        <w:rPr>
          <w:rtl/>
          <w:lang w:eastAsia="he-IL"/>
        </w:rPr>
      </w:pPr>
      <w:bookmarkStart w:id="165" w:name="_ETM_Q1_1268052"/>
      <w:bookmarkEnd w:id="165"/>
    </w:p>
    <w:p w:rsidR="00854E17" w:rsidRDefault="00854E17" w:rsidP="009B180F">
      <w:pPr>
        <w:pStyle w:val="af9"/>
        <w:rPr>
          <w:rtl/>
          <w:lang w:eastAsia="he-IL"/>
        </w:rPr>
      </w:pPr>
      <w:bookmarkStart w:id="166" w:name="_ETM_Q1_1268178"/>
      <w:bookmarkStart w:id="167" w:name="ET_guest_875913_58"/>
      <w:bookmarkEnd w:id="166"/>
      <w:r w:rsidRPr="009B180F">
        <w:rPr>
          <w:rStyle w:val="TagStyle"/>
          <w:rtl/>
        </w:rPr>
        <w:t xml:space="preserve"> &lt;&lt; אורח &gt;&gt;</w:t>
      </w:r>
      <w:r w:rsidRPr="00854E17">
        <w:rPr>
          <w:rStyle w:val="TagStyle"/>
          <w:rtl/>
        </w:rPr>
        <w:t xml:space="preserve"> </w:t>
      </w:r>
      <w:r>
        <w:rPr>
          <w:rtl/>
          <w:lang w:eastAsia="he-IL"/>
        </w:rPr>
        <w:t>חן תירוש:</w:t>
      </w:r>
      <w:r w:rsidRPr="00854E17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"/>
    </w:p>
    <w:p w:rsidR="00854E17" w:rsidRDefault="00854E17" w:rsidP="00854E17">
      <w:pPr>
        <w:pStyle w:val="KeepWithNext"/>
        <w:rPr>
          <w:rtl/>
          <w:lang w:eastAsia="he-IL"/>
        </w:rPr>
      </w:pPr>
    </w:p>
    <w:p w:rsidR="00854E17" w:rsidRPr="00854E17" w:rsidRDefault="00854E17" w:rsidP="00854E17">
      <w:pPr>
        <w:rPr>
          <w:rtl/>
          <w:lang w:eastAsia="he-IL"/>
        </w:rPr>
      </w:pPr>
      <w:bookmarkStart w:id="168" w:name="_ETM_Q1_1267227"/>
      <w:bookmarkStart w:id="169" w:name="_ETM_Q1_1267499"/>
      <w:bookmarkStart w:id="170" w:name="_ETM_Q1_1267551"/>
      <w:bookmarkEnd w:id="168"/>
      <w:bookmarkEnd w:id="169"/>
      <w:bookmarkEnd w:id="170"/>
      <w:r>
        <w:rPr>
          <w:rFonts w:hint="cs"/>
          <w:rtl/>
          <w:lang w:eastAsia="he-IL"/>
        </w:rPr>
        <w:t xml:space="preserve">כן. </w:t>
      </w:r>
      <w:bookmarkStart w:id="171" w:name="_ETM_Q1_1268174"/>
      <w:bookmarkEnd w:id="171"/>
    </w:p>
    <w:p w:rsidR="00854E17" w:rsidRPr="00854E17" w:rsidRDefault="00854E17" w:rsidP="00854E17">
      <w:pPr>
        <w:rPr>
          <w:rtl/>
          <w:lang w:eastAsia="he-IL"/>
        </w:rPr>
      </w:pPr>
      <w:bookmarkStart w:id="172" w:name="_ETM_Q1_1269287"/>
      <w:bookmarkEnd w:id="172"/>
    </w:p>
    <w:p w:rsidR="00BD09B0" w:rsidRDefault="00BD09B0" w:rsidP="009B180F">
      <w:pPr>
        <w:pStyle w:val="af6"/>
        <w:rPr>
          <w:rtl/>
        </w:rPr>
      </w:pPr>
      <w:bookmarkStart w:id="173" w:name="ET_yor_5090_15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BD09B0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BD09B0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BD09B0" w:rsidRDefault="00BD09B0" w:rsidP="00BD09B0">
      <w:pPr>
        <w:pStyle w:val="KeepWithNext"/>
        <w:rPr>
          <w:rtl/>
          <w:lang w:eastAsia="he-IL"/>
        </w:rPr>
      </w:pPr>
    </w:p>
    <w:p w:rsidR="00A90DC8" w:rsidRDefault="00854E17" w:rsidP="00BD09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54E17" w:rsidRDefault="00854E17" w:rsidP="00BD09B0">
      <w:pPr>
        <w:rPr>
          <w:rtl/>
          <w:lang w:eastAsia="he-IL"/>
        </w:rPr>
      </w:pPr>
      <w:bookmarkStart w:id="174" w:name="_ETM_Q1_1273039"/>
      <w:bookmarkStart w:id="175" w:name="_ETM_Q1_1273147"/>
      <w:bookmarkEnd w:id="174"/>
      <w:bookmarkEnd w:id="175"/>
    </w:p>
    <w:p w:rsidR="00854E17" w:rsidRDefault="00854E17" w:rsidP="00BD09B0">
      <w:pPr>
        <w:rPr>
          <w:rtl/>
          <w:lang w:eastAsia="he-IL"/>
        </w:rPr>
      </w:pPr>
      <w:bookmarkStart w:id="176" w:name="_ETM_Q1_1273174"/>
      <w:bookmarkStart w:id="177" w:name="_ETM_Q1_1273277"/>
      <w:bookmarkEnd w:id="176"/>
      <w:bookmarkEnd w:id="177"/>
      <w:r>
        <w:rPr>
          <w:rFonts w:hint="cs"/>
          <w:rtl/>
          <w:lang w:eastAsia="he-IL"/>
        </w:rPr>
        <w:t xml:space="preserve">בוא נשמע את רשות האוכלוסין וההגירה ומעברי הגבול, </w:t>
      </w:r>
      <w:bookmarkStart w:id="178" w:name="_ETM_Q1_1282147"/>
      <w:bookmarkEnd w:id="178"/>
      <w:r>
        <w:rPr>
          <w:rFonts w:hint="cs"/>
          <w:rtl/>
          <w:lang w:eastAsia="he-IL"/>
        </w:rPr>
        <w:t xml:space="preserve">נמצאת אתנו בזום עוה"ד אורלי שמואל מהלשכה המשפטית. </w:t>
      </w:r>
    </w:p>
    <w:p w:rsidR="00854E17" w:rsidRDefault="00854E17" w:rsidP="00BD09B0">
      <w:pPr>
        <w:rPr>
          <w:rtl/>
          <w:lang w:eastAsia="he-IL"/>
        </w:rPr>
      </w:pPr>
      <w:bookmarkStart w:id="179" w:name="_ETM_Q1_1285706"/>
      <w:bookmarkStart w:id="180" w:name="_ETM_Q1_1285787"/>
      <w:bookmarkEnd w:id="179"/>
      <w:bookmarkEnd w:id="180"/>
    </w:p>
    <w:p w:rsidR="00A90DC8" w:rsidRDefault="00A90DC8" w:rsidP="009B180F">
      <w:pPr>
        <w:pStyle w:val="af9"/>
        <w:rPr>
          <w:rtl/>
          <w:lang w:eastAsia="he-IL"/>
        </w:rPr>
      </w:pPr>
      <w:bookmarkStart w:id="181" w:name="ET_guest_476823_16"/>
      <w:r w:rsidRPr="009B180F">
        <w:rPr>
          <w:rStyle w:val="TagStyle"/>
          <w:rtl/>
        </w:rPr>
        <w:t xml:space="preserve"> &lt;&lt; אורח &gt;&gt;</w:t>
      </w:r>
      <w:r w:rsidRPr="00A90DC8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A90DC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"/>
    </w:p>
    <w:p w:rsidR="00A90DC8" w:rsidRDefault="00A90DC8" w:rsidP="00A90DC8">
      <w:pPr>
        <w:pStyle w:val="KeepWithNext"/>
        <w:rPr>
          <w:rtl/>
          <w:lang w:eastAsia="he-IL"/>
        </w:rPr>
      </w:pPr>
    </w:p>
    <w:p w:rsidR="00B362AA" w:rsidRDefault="00B362AA" w:rsidP="00B36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זכיתי באמת להכיר </w:t>
      </w:r>
      <w:bookmarkStart w:id="182" w:name="_ETM_Q1_1293095"/>
      <w:bookmarkEnd w:id="182"/>
      <w:r>
        <w:rPr>
          <w:rFonts w:hint="cs"/>
          <w:rtl/>
          <w:lang w:eastAsia="he-IL"/>
        </w:rPr>
        <w:t xml:space="preserve">ולשמוע באופן אישי גם את צ'ילה עזרא היקרה וגם את </w:t>
      </w:r>
      <w:bookmarkStart w:id="183" w:name="_ETM_Q1_1300447"/>
      <w:bookmarkEnd w:id="183"/>
      <w:r>
        <w:rPr>
          <w:rFonts w:hint="cs"/>
          <w:rtl/>
          <w:lang w:eastAsia="he-IL"/>
        </w:rPr>
        <w:t xml:space="preserve">באה כוחה, עורכת הדין חן תירוש. התקיימה באמת פגישה </w:t>
      </w:r>
      <w:bookmarkStart w:id="184" w:name="_ETM_Q1_1304378"/>
      <w:bookmarkEnd w:id="184"/>
      <w:r>
        <w:rPr>
          <w:rFonts w:hint="cs"/>
          <w:rtl/>
          <w:lang w:eastAsia="he-IL"/>
        </w:rPr>
        <w:t xml:space="preserve">בזמנו אצל המתאמת הבין-משרדית, אצל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ובאמת התרשמתי מאוד. </w:t>
      </w:r>
      <w:bookmarkStart w:id="185" w:name="_ETM_Q1_1310539"/>
      <w:bookmarkEnd w:id="185"/>
    </w:p>
    <w:p w:rsidR="00B362AA" w:rsidRDefault="00B362AA" w:rsidP="00A90DC8">
      <w:pPr>
        <w:rPr>
          <w:rtl/>
          <w:lang w:eastAsia="he-IL"/>
        </w:rPr>
      </w:pPr>
      <w:bookmarkStart w:id="186" w:name="_ETM_Q1_1310747"/>
      <w:bookmarkStart w:id="187" w:name="_ETM_Q1_1310849"/>
      <w:bookmarkEnd w:id="186"/>
      <w:bookmarkEnd w:id="187"/>
    </w:p>
    <w:p w:rsidR="00B362AA" w:rsidRDefault="00B362AA" w:rsidP="00A90DC8">
      <w:pPr>
        <w:rPr>
          <w:rtl/>
          <w:lang w:eastAsia="he-IL"/>
        </w:rPr>
      </w:pPr>
      <w:bookmarkStart w:id="188" w:name="_ETM_Q1_1310875"/>
      <w:bookmarkStart w:id="189" w:name="_ETM_Q1_1310950"/>
      <w:bookmarkEnd w:id="188"/>
      <w:bookmarkEnd w:id="189"/>
      <w:r>
        <w:rPr>
          <w:rFonts w:hint="cs"/>
          <w:rtl/>
          <w:lang w:eastAsia="he-IL"/>
        </w:rPr>
        <w:t xml:space="preserve">אני העברתי כנציגת הלשכה המשפטית את המקרה בפני הוועדה הבין-משרדית. </w:t>
      </w:r>
      <w:bookmarkStart w:id="190" w:name="_ETM_Q1_1316396"/>
      <w:bookmarkEnd w:id="190"/>
      <w:r>
        <w:rPr>
          <w:rFonts w:hint="cs"/>
          <w:rtl/>
          <w:lang w:eastAsia="he-IL"/>
        </w:rPr>
        <w:t>אני לא יושבת שם באופן אישי, אבל כאמור, ניתן מעמד</w:t>
      </w:r>
      <w:bookmarkStart w:id="191" w:name="_ETM_Q1_1323012"/>
      <w:bookmarkEnd w:id="191"/>
      <w:r>
        <w:rPr>
          <w:rFonts w:hint="cs"/>
          <w:rtl/>
          <w:lang w:eastAsia="he-IL"/>
        </w:rPr>
        <w:t xml:space="preserve">, זמני אמנם, אבל ניתן מעמד ולא הייתה שום כוונה לגרש או להרחיק את צ'ילה מישראל. ניתן מעמד זמני לשנה. </w:t>
      </w:r>
      <w:bookmarkStart w:id="192" w:name="_ETM_Q1_1336642"/>
      <w:bookmarkEnd w:id="192"/>
    </w:p>
    <w:p w:rsidR="00B362AA" w:rsidRDefault="00B362AA" w:rsidP="00A90DC8">
      <w:pPr>
        <w:rPr>
          <w:rtl/>
          <w:lang w:eastAsia="he-IL"/>
        </w:rPr>
      </w:pPr>
      <w:bookmarkStart w:id="193" w:name="_ETM_Q1_1337115"/>
      <w:bookmarkStart w:id="194" w:name="_ETM_Q1_1337213"/>
      <w:bookmarkEnd w:id="193"/>
      <w:bookmarkEnd w:id="194"/>
    </w:p>
    <w:p w:rsidR="00A90DC8" w:rsidRDefault="00B362AA" w:rsidP="0001296F">
      <w:pPr>
        <w:rPr>
          <w:rtl/>
          <w:lang w:eastAsia="he-IL"/>
        </w:rPr>
      </w:pPr>
      <w:bookmarkStart w:id="195" w:name="_ETM_Q1_1337243"/>
      <w:bookmarkStart w:id="196" w:name="_ETM_Q1_1337341"/>
      <w:bookmarkEnd w:id="195"/>
      <w:bookmarkEnd w:id="196"/>
      <w:r>
        <w:rPr>
          <w:rFonts w:hint="cs"/>
          <w:rtl/>
          <w:lang w:eastAsia="he-IL"/>
        </w:rPr>
        <w:t xml:space="preserve">אני רוצה רק לדייק, אכן הוגש עיכוב ביצוע על </w:t>
      </w:r>
      <w:bookmarkStart w:id="197" w:name="_ETM_Q1_1340076"/>
      <w:bookmarkEnd w:id="197"/>
      <w:r>
        <w:rPr>
          <w:rFonts w:hint="cs"/>
          <w:rtl/>
          <w:lang w:eastAsia="he-IL"/>
        </w:rPr>
        <w:t xml:space="preserve">פסק הדין של בית הדין. עיכוב הביצוע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לא </w:t>
      </w:r>
      <w:bookmarkStart w:id="198" w:name="_ETM_Q1_1346750"/>
      <w:bookmarkEnd w:id="198"/>
      <w:r>
        <w:rPr>
          <w:rFonts w:hint="cs"/>
          <w:rtl/>
          <w:lang w:eastAsia="he-IL"/>
        </w:rPr>
        <w:t xml:space="preserve">הוחלט אם להגיש ערעור, אם לא להגיש ערעור, אבל אני </w:t>
      </w:r>
      <w:bookmarkStart w:id="199" w:name="_ETM_Q1_1349139"/>
      <w:bookmarkEnd w:id="199"/>
      <w:r>
        <w:rPr>
          <w:rFonts w:hint="cs"/>
          <w:rtl/>
          <w:lang w:eastAsia="he-IL"/>
        </w:rPr>
        <w:t xml:space="preserve">כן רוצה להדגיש את חשיבות פסק הדין. מדובר בפסק דין </w:t>
      </w:r>
      <w:bookmarkStart w:id="200" w:name="_ETM_Q1_1355290"/>
      <w:bookmarkEnd w:id="200"/>
      <w:r>
        <w:rPr>
          <w:rFonts w:hint="cs"/>
          <w:rtl/>
          <w:lang w:eastAsia="he-IL"/>
        </w:rPr>
        <w:t xml:space="preserve">חריג. אני לא באה לחוות דעת, מה דעתנו כרגע </w:t>
      </w:r>
      <w:bookmarkStart w:id="201" w:name="_ETM_Q1_1360899"/>
      <w:bookmarkEnd w:id="201"/>
      <w:r>
        <w:rPr>
          <w:rFonts w:hint="cs"/>
          <w:rtl/>
          <w:lang w:eastAsia="he-IL"/>
        </w:rPr>
        <w:t xml:space="preserve">לגבי עניין הערעור. מה שאני כן רוצה לומר, שאני </w:t>
      </w:r>
      <w:bookmarkStart w:id="202" w:name="_ETM_Q1_1365119"/>
      <w:bookmarkEnd w:id="202"/>
      <w:r>
        <w:rPr>
          <w:rFonts w:hint="cs"/>
          <w:rtl/>
          <w:lang w:eastAsia="he-IL"/>
        </w:rPr>
        <w:t xml:space="preserve">באופן אישי מעלה את הדברים לדרג הבכיר, דווקא מתוך </w:t>
      </w:r>
      <w:bookmarkStart w:id="203" w:name="_ETM_Q1_1368123"/>
      <w:bookmarkEnd w:id="203"/>
      <w:r>
        <w:rPr>
          <w:rFonts w:hint="cs"/>
          <w:rtl/>
          <w:lang w:eastAsia="he-IL"/>
        </w:rPr>
        <w:t xml:space="preserve">החשיבות של פסק הדין ודווקא מתוך המקרה ההומניטרי החריג שעומד </w:t>
      </w:r>
      <w:bookmarkStart w:id="204" w:name="_ETM_Q1_1375634"/>
      <w:bookmarkEnd w:id="204"/>
      <w:r>
        <w:rPr>
          <w:rFonts w:hint="cs"/>
          <w:rtl/>
          <w:lang w:eastAsia="he-IL"/>
        </w:rPr>
        <w:t xml:space="preserve">בפנינו, ואני מעלה את הדברים לדרג הבכיר על מנת </w:t>
      </w:r>
      <w:bookmarkStart w:id="205" w:name="_ETM_Q1_1378765"/>
      <w:bookmarkEnd w:id="205"/>
      <w:r>
        <w:rPr>
          <w:rFonts w:hint="cs"/>
          <w:rtl/>
          <w:lang w:eastAsia="he-IL"/>
        </w:rPr>
        <w:t xml:space="preserve">שייתן את הדעת איך רוצים להתמודד אתו; לא אם </w:t>
      </w:r>
      <w:bookmarkStart w:id="206" w:name="_ETM_Q1_1383304"/>
      <w:bookmarkEnd w:id="206"/>
      <w:r>
        <w:rPr>
          <w:rFonts w:hint="cs"/>
          <w:rtl/>
          <w:lang w:eastAsia="he-IL"/>
        </w:rPr>
        <w:t xml:space="preserve">להרחיק או לא להרחיק, אלא </w:t>
      </w:r>
      <w:bookmarkStart w:id="207" w:name="_ETM_Q1_1289106"/>
      <w:bookmarkEnd w:id="207"/>
      <w:r w:rsidR="00A90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פה </w:t>
      </w:r>
      <w:bookmarkStart w:id="208" w:name="_ETM_Q1_1384931"/>
      <w:bookmarkEnd w:id="208"/>
      <w:r>
        <w:rPr>
          <w:rFonts w:hint="cs"/>
          <w:rtl/>
          <w:lang w:eastAsia="he-IL"/>
        </w:rPr>
        <w:t xml:space="preserve">בהחלט בפסק דין שקובע מעמד קבע, ולמי שעוסק בענייני </w:t>
      </w:r>
      <w:bookmarkStart w:id="209" w:name="_ETM_Q1_1391665"/>
      <w:bookmarkEnd w:id="209"/>
      <w:r>
        <w:rPr>
          <w:rFonts w:hint="cs"/>
          <w:rtl/>
          <w:lang w:eastAsia="he-IL"/>
        </w:rPr>
        <w:t xml:space="preserve">הגירה ומעמד יש בכל זאת ספקטרום עד לקבע. </w:t>
      </w:r>
      <w:bookmarkStart w:id="210" w:name="_ETM_Q1_1398880"/>
      <w:bookmarkEnd w:id="210"/>
      <w:r>
        <w:rPr>
          <w:rFonts w:hint="cs"/>
          <w:rtl/>
          <w:lang w:eastAsia="he-IL"/>
        </w:rPr>
        <w:t xml:space="preserve">נערכים דיונים פנימיים עם </w:t>
      </w:r>
      <w:r w:rsidR="00A90DC8">
        <w:rPr>
          <w:rFonts w:hint="cs"/>
          <w:rtl/>
          <w:lang w:eastAsia="he-IL"/>
        </w:rPr>
        <w:t xml:space="preserve">הדרג הבכיר </w:t>
      </w:r>
      <w:r>
        <w:rPr>
          <w:rFonts w:hint="cs"/>
          <w:rtl/>
          <w:lang w:eastAsia="he-IL"/>
        </w:rPr>
        <w:t xml:space="preserve">על מנת לבחון את פסק הדין, </w:t>
      </w:r>
      <w:bookmarkStart w:id="211" w:name="_ETM_Q1_1403969"/>
      <w:bookmarkEnd w:id="211"/>
      <w:r>
        <w:rPr>
          <w:rFonts w:hint="cs"/>
          <w:rtl/>
          <w:lang w:eastAsia="he-IL"/>
        </w:rPr>
        <w:t>ללמוד אותו, לראות מה באמת נכון לעשות גם במ</w:t>
      </w:r>
      <w:r w:rsidR="00A90DC8">
        <w:rPr>
          <w:rFonts w:hint="cs"/>
          <w:rtl/>
          <w:lang w:eastAsia="he-IL"/>
        </w:rPr>
        <w:t xml:space="preserve">קרה הספציפי הזה </w:t>
      </w:r>
      <w:r>
        <w:rPr>
          <w:rFonts w:hint="cs"/>
          <w:rtl/>
          <w:lang w:eastAsia="he-IL"/>
        </w:rPr>
        <w:t>ו</w:t>
      </w:r>
      <w:r w:rsidR="00A90DC8">
        <w:rPr>
          <w:rFonts w:hint="cs"/>
          <w:rtl/>
          <w:lang w:eastAsia="he-IL"/>
        </w:rPr>
        <w:t>גם בהסתכלות קצת רוחבית, וזה מה שניתן לי כרגע למסור</w:t>
      </w:r>
      <w:r w:rsidR="0001296F">
        <w:rPr>
          <w:rFonts w:hint="cs"/>
          <w:rtl/>
          <w:lang w:eastAsia="he-IL"/>
        </w:rPr>
        <w:t>,</w:t>
      </w:r>
      <w:r w:rsidR="00A90DC8">
        <w:rPr>
          <w:rFonts w:hint="cs"/>
          <w:rtl/>
          <w:lang w:eastAsia="he-IL"/>
        </w:rPr>
        <w:t xml:space="preserve"> הכול בתיאום כמובן עם </w:t>
      </w:r>
      <w:r w:rsidR="0001296F">
        <w:rPr>
          <w:rFonts w:hint="cs"/>
          <w:rtl/>
          <w:lang w:eastAsia="he-IL"/>
        </w:rPr>
        <w:t xml:space="preserve">לשכת מנכ"ל </w:t>
      </w:r>
      <w:bookmarkStart w:id="212" w:name="_ETM_Q1_1421971"/>
      <w:bookmarkEnd w:id="212"/>
      <w:r w:rsidR="0001296F">
        <w:rPr>
          <w:rFonts w:hint="cs"/>
          <w:rtl/>
          <w:lang w:eastAsia="he-IL"/>
        </w:rPr>
        <w:t xml:space="preserve">אצלנו ועם </w:t>
      </w:r>
      <w:r w:rsidR="00A90DC8">
        <w:rPr>
          <w:rFonts w:hint="cs"/>
          <w:rtl/>
          <w:lang w:eastAsia="he-IL"/>
        </w:rPr>
        <w:t xml:space="preserve">הדרג המקצועי, ואני כאמור נציגה בלשכה המשפטית. </w:t>
      </w:r>
    </w:p>
    <w:p w:rsidR="00A90DC8" w:rsidRDefault="00A90DC8" w:rsidP="00A90DC8">
      <w:pPr>
        <w:rPr>
          <w:rtl/>
          <w:lang w:eastAsia="he-IL"/>
        </w:rPr>
      </w:pPr>
    </w:p>
    <w:p w:rsidR="00A90DC8" w:rsidRDefault="00A90DC8" w:rsidP="009B180F">
      <w:pPr>
        <w:pStyle w:val="af6"/>
        <w:rPr>
          <w:rtl/>
        </w:rPr>
      </w:pPr>
      <w:bookmarkStart w:id="213" w:name="ET_yor_5090_17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A90DC8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A90DC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A90DC8" w:rsidRDefault="00A90DC8" w:rsidP="00A90DC8">
      <w:pPr>
        <w:pStyle w:val="KeepWithNext"/>
        <w:rPr>
          <w:rtl/>
          <w:lang w:eastAsia="he-IL"/>
        </w:rPr>
      </w:pPr>
    </w:p>
    <w:p w:rsidR="00A90DC8" w:rsidRDefault="00A90DC8" w:rsidP="00012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עוה"ד שמואל, </w:t>
      </w:r>
      <w:r w:rsidR="0001296F">
        <w:rPr>
          <w:rFonts w:hint="cs"/>
          <w:rtl/>
          <w:lang w:eastAsia="he-IL"/>
        </w:rPr>
        <w:t xml:space="preserve">את מציינת את מידת יוצאות הדופן </w:t>
      </w:r>
      <w:r>
        <w:rPr>
          <w:rFonts w:hint="cs"/>
          <w:rtl/>
          <w:lang w:eastAsia="he-IL"/>
        </w:rPr>
        <w:t>של פסק הדין הזה, ולכן את חושבת שצריך להתייחס אליו</w:t>
      </w:r>
      <w:r w:rsidR="0001296F">
        <w:rPr>
          <w:rFonts w:hint="cs"/>
          <w:rtl/>
          <w:lang w:eastAsia="he-IL"/>
        </w:rPr>
        <w:t xml:space="preserve"> בכל </w:t>
      </w:r>
      <w:bookmarkStart w:id="214" w:name="_ETM_Q1_1440296"/>
      <w:bookmarkEnd w:id="214"/>
      <w:r w:rsidR="0001296F">
        <w:rPr>
          <w:rFonts w:hint="cs"/>
          <w:rtl/>
          <w:lang w:eastAsia="he-IL"/>
        </w:rPr>
        <w:t xml:space="preserve">מקרה </w:t>
      </w:r>
      <w:proofErr w:type="spellStart"/>
      <w:r w:rsidR="0001296F">
        <w:rPr>
          <w:rFonts w:hint="cs"/>
          <w:rtl/>
          <w:lang w:eastAsia="he-IL"/>
        </w:rPr>
        <w:t>וכו</w:t>
      </w:r>
      <w:proofErr w:type="spellEnd"/>
      <w:r w:rsidR="0001296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אבל הייתה לכם אפשרות לא להגיע לפסק דין. </w:t>
      </w:r>
      <w:r w:rsidR="0001296F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היו לכם אין ספור תחנות </w:t>
      </w:r>
      <w:r w:rsidR="00EC05F2">
        <w:rPr>
          <w:rFonts w:hint="cs"/>
          <w:rtl/>
          <w:lang w:eastAsia="he-IL"/>
        </w:rPr>
        <w:t xml:space="preserve">בדרך, </w:t>
      </w:r>
      <w:r>
        <w:rPr>
          <w:rFonts w:hint="cs"/>
          <w:rtl/>
          <w:lang w:eastAsia="he-IL"/>
        </w:rPr>
        <w:t xml:space="preserve">שבהן </w:t>
      </w:r>
      <w:r w:rsidR="00EC05F2">
        <w:rPr>
          <w:rFonts w:hint="cs"/>
          <w:rtl/>
          <w:lang w:eastAsia="he-IL"/>
        </w:rPr>
        <w:t xml:space="preserve">אפשר היה לתת </w:t>
      </w:r>
      <w:r>
        <w:rPr>
          <w:rFonts w:hint="cs"/>
          <w:rtl/>
          <w:lang w:eastAsia="he-IL"/>
        </w:rPr>
        <w:t xml:space="preserve">לצ'ילה </w:t>
      </w:r>
      <w:r w:rsidR="00EC05F2">
        <w:rPr>
          <w:rFonts w:hint="cs"/>
          <w:rtl/>
          <w:lang w:eastAsia="he-IL"/>
        </w:rPr>
        <w:t xml:space="preserve">מעמד, </w:t>
      </w:r>
      <w:r>
        <w:rPr>
          <w:rFonts w:hint="cs"/>
          <w:rtl/>
          <w:lang w:eastAsia="he-IL"/>
        </w:rPr>
        <w:t xml:space="preserve">בלי שזה יהיה פסק דין, שלשיטתך </w:t>
      </w:r>
      <w:r w:rsidR="00EC05F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כל כך חריג. </w:t>
      </w:r>
      <w:r w:rsidR="00EC05F2">
        <w:rPr>
          <w:rFonts w:hint="cs"/>
          <w:rtl/>
          <w:lang w:eastAsia="he-IL"/>
        </w:rPr>
        <w:t xml:space="preserve">למה </w:t>
      </w:r>
      <w:bookmarkStart w:id="215" w:name="_ETM_Q1_1455867"/>
      <w:bookmarkEnd w:id="215"/>
      <w:r w:rsidR="00EC05F2">
        <w:rPr>
          <w:rFonts w:hint="cs"/>
          <w:rtl/>
          <w:lang w:eastAsia="he-IL"/>
        </w:rPr>
        <w:t>זה לא נעשה?</w:t>
      </w:r>
    </w:p>
    <w:p w:rsidR="00A90DC8" w:rsidRDefault="00A90DC8" w:rsidP="00A90DC8">
      <w:pPr>
        <w:rPr>
          <w:rtl/>
          <w:lang w:eastAsia="he-IL"/>
        </w:rPr>
      </w:pPr>
    </w:p>
    <w:p w:rsidR="00A90DC8" w:rsidRDefault="00A90DC8" w:rsidP="009B180F">
      <w:pPr>
        <w:pStyle w:val="-"/>
        <w:rPr>
          <w:rtl/>
        </w:rPr>
      </w:pPr>
      <w:bookmarkStart w:id="216" w:name="ET_speakercontinue_476823_18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 w:rsidRPr="00A90DC8">
        <w:rPr>
          <w:rStyle w:val="TagStyle"/>
          <w:rtl/>
        </w:rPr>
        <w:t xml:space="preserve"> </w:t>
      </w:r>
      <w:r>
        <w:rPr>
          <w:rtl/>
        </w:rPr>
        <w:t>אורלי שמואל:</w:t>
      </w:r>
      <w:r w:rsidRPr="00A90DC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A90DC8" w:rsidRDefault="00A90DC8" w:rsidP="00A90DC8">
      <w:pPr>
        <w:pStyle w:val="KeepWithNext"/>
        <w:rPr>
          <w:rtl/>
          <w:lang w:eastAsia="he-IL"/>
        </w:rPr>
      </w:pPr>
    </w:p>
    <w:p w:rsidR="00A90DC8" w:rsidRDefault="00EC05F2" w:rsidP="00BC3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הוחלט לתת </w:t>
      </w:r>
      <w:r w:rsidR="00A90DC8">
        <w:rPr>
          <w:rFonts w:hint="cs"/>
          <w:rtl/>
          <w:lang w:eastAsia="he-IL"/>
        </w:rPr>
        <w:t>מעמד ב</w:t>
      </w:r>
      <w:r w:rsidR="00BC3B13">
        <w:rPr>
          <w:rFonts w:hint="cs"/>
          <w:rtl/>
          <w:lang w:eastAsia="he-IL"/>
        </w:rPr>
        <w:t>-</w:t>
      </w:r>
      <w:r w:rsidR="00A90DC8">
        <w:rPr>
          <w:rFonts w:hint="cs"/>
          <w:rtl/>
          <w:lang w:eastAsia="he-IL"/>
        </w:rPr>
        <w:t xml:space="preserve">1 לשנה. </w:t>
      </w:r>
    </w:p>
    <w:p w:rsidR="00A90DC8" w:rsidRDefault="00A90DC8" w:rsidP="00A90DC8">
      <w:pPr>
        <w:rPr>
          <w:rtl/>
          <w:lang w:eastAsia="he-IL"/>
        </w:rPr>
      </w:pPr>
    </w:p>
    <w:p w:rsidR="00A90DC8" w:rsidRDefault="00A90DC8" w:rsidP="009B180F">
      <w:pPr>
        <w:pStyle w:val="af6"/>
        <w:rPr>
          <w:rtl/>
        </w:rPr>
      </w:pPr>
      <w:bookmarkStart w:id="217" w:name="ET_yor_5090_19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A90DC8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A90DC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A90DC8" w:rsidRDefault="00A90DC8" w:rsidP="00A90DC8">
      <w:pPr>
        <w:pStyle w:val="KeepWithNext"/>
        <w:rPr>
          <w:rtl/>
          <w:lang w:eastAsia="he-IL"/>
        </w:rPr>
      </w:pPr>
    </w:p>
    <w:p w:rsidR="00BC3B13" w:rsidRDefault="00A90DC8" w:rsidP="00BC3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מפסיקה אותך, </w:t>
      </w:r>
      <w:r w:rsidR="00BC3B13">
        <w:rPr>
          <w:rFonts w:hint="cs"/>
          <w:rtl/>
          <w:lang w:eastAsia="he-IL"/>
        </w:rPr>
        <w:t>משום ש</w:t>
      </w:r>
      <w:r>
        <w:rPr>
          <w:rFonts w:hint="cs"/>
          <w:rtl/>
          <w:lang w:eastAsia="he-IL"/>
        </w:rPr>
        <w:t>כמו ש</w:t>
      </w:r>
      <w:r w:rsidR="00BC3B13">
        <w:rPr>
          <w:rFonts w:hint="cs"/>
          <w:rtl/>
          <w:lang w:eastAsia="he-IL"/>
        </w:rPr>
        <w:t>אמרתי בדברי הפתיחה שלי, וכמו ש</w:t>
      </w:r>
      <w:r>
        <w:rPr>
          <w:rFonts w:hint="cs"/>
          <w:rtl/>
          <w:lang w:eastAsia="he-IL"/>
        </w:rPr>
        <w:t xml:space="preserve">את מכירה בוודאי את פרטי המקרה, </w:t>
      </w:r>
      <w:r w:rsidR="00BC3B13">
        <w:rPr>
          <w:rFonts w:hint="cs"/>
          <w:rtl/>
          <w:lang w:eastAsia="he-IL"/>
        </w:rPr>
        <w:t>את המעמד הזה חידשו לה כ</w:t>
      </w:r>
      <w:r>
        <w:rPr>
          <w:rFonts w:hint="cs"/>
          <w:rtl/>
          <w:lang w:eastAsia="he-IL"/>
        </w:rPr>
        <w:t xml:space="preserve">בר </w:t>
      </w:r>
      <w:r w:rsidR="00BC3B13">
        <w:rPr>
          <w:rFonts w:hint="cs"/>
          <w:rtl/>
          <w:lang w:eastAsia="he-IL"/>
        </w:rPr>
        <w:t xml:space="preserve">כמה, </w:t>
      </w:r>
      <w:r>
        <w:rPr>
          <w:rFonts w:hint="cs"/>
          <w:rtl/>
          <w:lang w:eastAsia="he-IL"/>
        </w:rPr>
        <w:t>חמש פעמים</w:t>
      </w:r>
      <w:r w:rsidR="00BC3B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BC3B13">
        <w:rPr>
          <w:rFonts w:hint="cs"/>
          <w:rtl/>
          <w:lang w:eastAsia="he-IL"/>
        </w:rPr>
        <w:t xml:space="preserve">רק אותו חידשו לה </w:t>
      </w:r>
      <w:bookmarkStart w:id="218" w:name="_ETM_Q1_1471822"/>
      <w:bookmarkEnd w:id="218"/>
      <w:r w:rsidR="00BC3B13">
        <w:rPr>
          <w:rFonts w:hint="cs"/>
          <w:rtl/>
          <w:lang w:eastAsia="he-IL"/>
        </w:rPr>
        <w:t xml:space="preserve">חמש פעמים, </w:t>
      </w:r>
      <w:r>
        <w:rPr>
          <w:rFonts w:hint="cs"/>
          <w:rtl/>
          <w:lang w:eastAsia="he-IL"/>
        </w:rPr>
        <w:t>שלא לדבר על כל הפעמים הקודמות שהיא כבר קיבלה</w:t>
      </w:r>
      <w:r w:rsidR="00BC3B13">
        <w:rPr>
          <w:rFonts w:hint="cs"/>
          <w:rtl/>
          <w:lang w:eastAsia="he-IL"/>
        </w:rPr>
        <w:t xml:space="preserve"> סוגים שונים של מעמד זמני</w:t>
      </w:r>
      <w:r>
        <w:rPr>
          <w:rFonts w:hint="cs"/>
          <w:rtl/>
          <w:lang w:eastAsia="he-IL"/>
        </w:rPr>
        <w:t xml:space="preserve">. </w:t>
      </w:r>
    </w:p>
    <w:p w:rsidR="00BC3B13" w:rsidRDefault="00BC3B13" w:rsidP="00BC3B13">
      <w:pPr>
        <w:rPr>
          <w:rtl/>
          <w:lang w:eastAsia="he-IL"/>
        </w:rPr>
      </w:pPr>
      <w:bookmarkStart w:id="219" w:name="_ETM_Q1_1478025"/>
      <w:bookmarkStart w:id="220" w:name="_ETM_Q1_1478115"/>
      <w:bookmarkEnd w:id="219"/>
      <w:bookmarkEnd w:id="220"/>
    </w:p>
    <w:p w:rsidR="00A90DC8" w:rsidRDefault="00A90DC8" w:rsidP="00BC3B13">
      <w:pPr>
        <w:rPr>
          <w:rtl/>
          <w:lang w:eastAsia="he-IL"/>
        </w:rPr>
      </w:pPr>
      <w:bookmarkStart w:id="221" w:name="_ETM_Q1_1478160"/>
      <w:bookmarkStart w:id="222" w:name="_ETM_Q1_1478221"/>
      <w:bookmarkEnd w:id="221"/>
      <w:bookmarkEnd w:id="222"/>
      <w:r>
        <w:rPr>
          <w:rFonts w:hint="cs"/>
          <w:rtl/>
          <w:lang w:eastAsia="he-IL"/>
        </w:rPr>
        <w:t>כמה שנים יכול אדם, גם אדם שלא עבר חטיפות, אונס</w:t>
      </w:r>
      <w:r w:rsidR="00BC3B13">
        <w:rPr>
          <w:rFonts w:hint="cs"/>
          <w:rtl/>
          <w:lang w:eastAsia="he-IL"/>
        </w:rPr>
        <w:t>, התעללות</w:t>
      </w:r>
      <w:r>
        <w:rPr>
          <w:rFonts w:hint="cs"/>
          <w:rtl/>
          <w:lang w:eastAsia="he-IL"/>
        </w:rPr>
        <w:t xml:space="preserve"> וכפייה בחסות מדינת ישראל, בחלק מהמקרים על יד אזרחי מדינת ישראל, כ</w:t>
      </w:r>
      <w:r w:rsidR="00BC3B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 אחריות לכך שמתאפשר סחר </w:t>
      </w:r>
      <w:r w:rsidR="00BC3B13">
        <w:rPr>
          <w:rFonts w:hint="cs"/>
          <w:rtl/>
          <w:lang w:eastAsia="he-IL"/>
        </w:rPr>
        <w:t xml:space="preserve">מסוג </w:t>
      </w:r>
      <w:bookmarkStart w:id="223" w:name="_ETM_Q1_1495312"/>
      <w:bookmarkEnd w:id="223"/>
      <w:r w:rsidR="00BC3B1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בתחומה</w:t>
      </w:r>
      <w:r w:rsidR="00BC3B1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נניח אדם שלא עבר</w:t>
      </w:r>
      <w:r w:rsidR="00BC3B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כל </w:t>
      </w:r>
      <w:r w:rsidR="00BC3B13">
        <w:rPr>
          <w:rFonts w:hint="cs"/>
          <w:rtl/>
          <w:lang w:eastAsia="he-IL"/>
        </w:rPr>
        <w:t>הדבר ה</w:t>
      </w:r>
      <w:r>
        <w:rPr>
          <w:rFonts w:hint="cs"/>
          <w:rtl/>
          <w:lang w:eastAsia="he-IL"/>
        </w:rPr>
        <w:t>זה, כמה שנים יכול</w:t>
      </w:r>
      <w:r w:rsidR="00BC3B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לחיות על זמן שאול במובן שכל </w:t>
      </w:r>
      <w:r w:rsidR="00BC3B13">
        <w:rPr>
          <w:rFonts w:hint="cs"/>
          <w:rtl/>
          <w:lang w:eastAsia="he-IL"/>
        </w:rPr>
        <w:t>שנה ת</w:t>
      </w:r>
      <w:r>
        <w:rPr>
          <w:rFonts w:hint="cs"/>
          <w:rtl/>
          <w:lang w:eastAsia="he-IL"/>
        </w:rPr>
        <w:t xml:space="preserve">דע אם </w:t>
      </w:r>
      <w:r w:rsidR="00BC3B1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יחדשו </w:t>
      </w:r>
      <w:r w:rsidR="00BC3B13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או לא יחדשו </w:t>
      </w:r>
      <w:r w:rsidR="00BC3B13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את המעמד הזמני?</w:t>
      </w:r>
    </w:p>
    <w:p w:rsidR="00A90DC8" w:rsidRDefault="00A90DC8" w:rsidP="00A90DC8">
      <w:pPr>
        <w:rPr>
          <w:rtl/>
          <w:lang w:eastAsia="he-IL"/>
        </w:rPr>
      </w:pPr>
    </w:p>
    <w:p w:rsidR="00C20B13" w:rsidRDefault="00C20B13" w:rsidP="009B180F">
      <w:pPr>
        <w:pStyle w:val="af9"/>
        <w:rPr>
          <w:rtl/>
          <w:lang w:eastAsia="he-IL"/>
        </w:rPr>
      </w:pPr>
      <w:bookmarkStart w:id="224" w:name="_ETM_Q1_1509104"/>
      <w:bookmarkStart w:id="225" w:name="_ETM_Q1_1509755"/>
      <w:bookmarkStart w:id="226" w:name="_ETM_Q1_1507644"/>
      <w:bookmarkStart w:id="227" w:name="ET_guest_476823_59"/>
      <w:bookmarkEnd w:id="224"/>
      <w:bookmarkEnd w:id="225"/>
      <w:bookmarkEnd w:id="226"/>
      <w:r w:rsidRPr="009B180F">
        <w:rPr>
          <w:rStyle w:val="TagStyle"/>
          <w:rtl/>
        </w:rPr>
        <w:t xml:space="preserve"> &lt;&lt; אורח &gt;&gt;</w:t>
      </w:r>
      <w:r w:rsidRPr="00C20B13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C20B13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"/>
    </w:p>
    <w:p w:rsidR="00C20B13" w:rsidRDefault="00C20B13" w:rsidP="00C20B13">
      <w:pPr>
        <w:pStyle w:val="KeepWithNext"/>
        <w:rPr>
          <w:rtl/>
          <w:lang w:eastAsia="he-IL"/>
        </w:rPr>
      </w:pPr>
    </w:p>
    <w:p w:rsidR="00C20B13" w:rsidRDefault="00C20B13" w:rsidP="00C20B13">
      <w:pPr>
        <w:rPr>
          <w:rtl/>
          <w:lang w:eastAsia="he-IL"/>
        </w:rPr>
      </w:pPr>
      <w:bookmarkStart w:id="228" w:name="_ETM_Q1_1508038"/>
      <w:bookmarkStart w:id="229" w:name="_ETM_Q1_1508062"/>
      <w:bookmarkEnd w:id="228"/>
      <w:bookmarkEnd w:id="229"/>
      <w:r>
        <w:rPr>
          <w:rFonts w:hint="cs"/>
          <w:rtl/>
          <w:lang w:eastAsia="he-IL"/>
        </w:rPr>
        <w:t xml:space="preserve">רק חשוב שנדייק </w:t>
      </w:r>
      <w:bookmarkStart w:id="230" w:name="_ETM_Q1_1510275"/>
      <w:bookmarkEnd w:id="230"/>
      <w:r>
        <w:rPr>
          <w:rFonts w:hint="cs"/>
          <w:rtl/>
          <w:lang w:eastAsia="he-IL"/>
        </w:rPr>
        <w:t>שהמעמד הזמני - - -</w:t>
      </w:r>
    </w:p>
    <w:p w:rsidR="00C20B13" w:rsidRDefault="00C20B13" w:rsidP="00C20B13">
      <w:pPr>
        <w:rPr>
          <w:rtl/>
          <w:lang w:eastAsia="he-IL"/>
        </w:rPr>
      </w:pPr>
      <w:bookmarkStart w:id="231" w:name="_ETM_Q1_1511816"/>
      <w:bookmarkStart w:id="232" w:name="_ETM_Q1_1511908"/>
      <w:bookmarkEnd w:id="231"/>
      <w:bookmarkEnd w:id="232"/>
    </w:p>
    <w:p w:rsidR="00C20B13" w:rsidRDefault="00C20B13" w:rsidP="009B180F">
      <w:pPr>
        <w:pStyle w:val="af6"/>
        <w:rPr>
          <w:rtl/>
        </w:rPr>
      </w:pPr>
      <w:bookmarkStart w:id="233" w:name="ET_yor_5090_60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C20B13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C20B13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C20B13" w:rsidRDefault="00C20B13" w:rsidP="00C20B13">
      <w:pPr>
        <w:pStyle w:val="KeepWithNext"/>
        <w:rPr>
          <w:rtl/>
          <w:lang w:eastAsia="he-IL"/>
        </w:rPr>
      </w:pPr>
    </w:p>
    <w:p w:rsidR="00A90DC8" w:rsidRDefault="00C20B13" w:rsidP="00C20B13">
      <w:pPr>
        <w:rPr>
          <w:rtl/>
          <w:lang w:eastAsia="he-IL"/>
        </w:rPr>
      </w:pPr>
      <w:bookmarkStart w:id="234" w:name="_ETM_Q1_1509950"/>
      <w:bookmarkEnd w:id="23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עוה"ד שמואל, התשובה שאומרת:</w:t>
      </w:r>
      <w:bookmarkStart w:id="235" w:name="_ETM_Q1_1512389"/>
      <w:bookmarkEnd w:id="235"/>
      <w:r>
        <w:rPr>
          <w:rFonts w:hint="cs"/>
          <w:rtl/>
          <w:lang w:eastAsia="he-IL"/>
        </w:rPr>
        <w:t xml:space="preserve"> א</w:t>
      </w:r>
      <w:r w:rsidR="00A90DC8">
        <w:rPr>
          <w:rFonts w:hint="cs"/>
          <w:rtl/>
          <w:lang w:eastAsia="he-IL"/>
        </w:rPr>
        <w:t>נחנו נתנו לה מעמד</w:t>
      </w:r>
      <w:r>
        <w:rPr>
          <w:rFonts w:hint="cs"/>
          <w:rtl/>
          <w:lang w:eastAsia="he-IL"/>
        </w:rPr>
        <w:t>, נתנו לה מעמד</w:t>
      </w:r>
      <w:r w:rsidR="00A90DC8">
        <w:rPr>
          <w:rFonts w:hint="cs"/>
          <w:rtl/>
          <w:lang w:eastAsia="he-IL"/>
        </w:rPr>
        <w:t xml:space="preserve"> זמני, מה הבעיה? </w:t>
      </w:r>
      <w:r>
        <w:rPr>
          <w:rFonts w:hint="cs"/>
          <w:rtl/>
          <w:lang w:eastAsia="he-IL"/>
        </w:rPr>
        <w:t xml:space="preserve">את יודעת, </w:t>
      </w:r>
      <w:r w:rsidR="00A90DC8">
        <w:rPr>
          <w:rFonts w:hint="cs"/>
          <w:rtl/>
          <w:lang w:eastAsia="he-IL"/>
        </w:rPr>
        <w:t xml:space="preserve">אילו צ'ילה הייתה פה חדשה </w:t>
      </w:r>
      <w:r>
        <w:rPr>
          <w:rFonts w:hint="cs"/>
          <w:rtl/>
          <w:lang w:eastAsia="he-IL"/>
        </w:rPr>
        <w:t xml:space="preserve">בארץ או כל אדם אחר </w:t>
      </w:r>
      <w:bookmarkStart w:id="236" w:name="_ETM_Q1_1520104"/>
      <w:bookmarkEnd w:id="236"/>
      <w:r w:rsidR="00A90DC8">
        <w:rPr>
          <w:rFonts w:hint="cs"/>
          <w:rtl/>
          <w:lang w:eastAsia="he-IL"/>
        </w:rPr>
        <w:t xml:space="preserve">במצבה </w:t>
      </w:r>
      <w:proofErr w:type="spellStart"/>
      <w:r w:rsidR="00A90DC8">
        <w:rPr>
          <w:rFonts w:hint="cs"/>
          <w:rtl/>
          <w:lang w:eastAsia="he-IL"/>
        </w:rPr>
        <w:t>היתה</w:t>
      </w:r>
      <w:proofErr w:type="spellEnd"/>
      <w:r w:rsidR="00A90DC8">
        <w:rPr>
          <w:rFonts w:hint="cs"/>
          <w:rtl/>
          <w:lang w:eastAsia="he-IL"/>
        </w:rPr>
        <w:t xml:space="preserve"> מגיעה זה מקרוב, אנחנו </w:t>
      </w:r>
      <w:r>
        <w:rPr>
          <w:rFonts w:hint="cs"/>
          <w:rtl/>
          <w:lang w:eastAsia="he-IL"/>
        </w:rPr>
        <w:t xml:space="preserve">בוחנות, </w:t>
      </w:r>
      <w:r w:rsidR="00A90DC8">
        <w:rPr>
          <w:rFonts w:hint="cs"/>
          <w:rtl/>
          <w:lang w:eastAsia="he-IL"/>
        </w:rPr>
        <w:t xml:space="preserve">בוחנים, </w:t>
      </w:r>
      <w:r>
        <w:rPr>
          <w:rFonts w:hint="cs"/>
          <w:rtl/>
          <w:lang w:eastAsia="he-IL"/>
        </w:rPr>
        <w:t xml:space="preserve">אנחנו </w:t>
      </w:r>
      <w:r w:rsidR="00A90DC8">
        <w:rPr>
          <w:rFonts w:hint="cs"/>
          <w:rtl/>
          <w:lang w:eastAsia="he-IL"/>
        </w:rPr>
        <w:t>לומדים</w:t>
      </w:r>
      <w:r>
        <w:rPr>
          <w:rFonts w:hint="cs"/>
          <w:rtl/>
          <w:lang w:eastAsia="he-IL"/>
        </w:rPr>
        <w:t xml:space="preserve"> את זה </w:t>
      </w:r>
      <w:r>
        <w:rPr>
          <w:rFonts w:hint="eastAsia"/>
          <w:rtl/>
          <w:lang w:eastAsia="he-IL"/>
        </w:rPr>
        <w:t>–</w:t>
      </w:r>
      <w:r w:rsidR="00A90DC8">
        <w:rPr>
          <w:rFonts w:hint="cs"/>
          <w:rtl/>
          <w:lang w:eastAsia="he-IL"/>
        </w:rPr>
        <w:t xml:space="preserve"> מה יש ללמוד? הכול ברור, הכול ידוע. </w:t>
      </w:r>
      <w:r>
        <w:rPr>
          <w:rFonts w:hint="cs"/>
          <w:rtl/>
          <w:lang w:eastAsia="he-IL"/>
        </w:rPr>
        <w:t>מ</w:t>
      </w:r>
      <w:r w:rsidR="00A90DC8">
        <w:rPr>
          <w:rFonts w:hint="cs"/>
          <w:rtl/>
          <w:lang w:eastAsia="he-IL"/>
        </w:rPr>
        <w:t xml:space="preserve">תחדש המעמד שלה </w:t>
      </w:r>
      <w:r>
        <w:rPr>
          <w:rFonts w:hint="cs"/>
          <w:rtl/>
          <w:lang w:eastAsia="he-IL"/>
        </w:rPr>
        <w:t xml:space="preserve">חמש פעמים ברציפות </w:t>
      </w:r>
      <w:r w:rsidR="00A90DC8">
        <w:rPr>
          <w:rFonts w:hint="cs"/>
          <w:rtl/>
          <w:lang w:eastAsia="he-IL"/>
        </w:rPr>
        <w:t xml:space="preserve">רק בחמש שנים אחרונות, </w:t>
      </w:r>
      <w:r>
        <w:rPr>
          <w:rFonts w:hint="cs"/>
          <w:rtl/>
          <w:lang w:eastAsia="he-IL"/>
        </w:rPr>
        <w:t xml:space="preserve">אני חוזרת </w:t>
      </w:r>
      <w:bookmarkStart w:id="237" w:name="_ETM_Q1_1535767"/>
      <w:bookmarkEnd w:id="237"/>
      <w:r>
        <w:rPr>
          <w:rFonts w:hint="cs"/>
          <w:rtl/>
          <w:lang w:eastAsia="he-IL"/>
        </w:rPr>
        <w:t xml:space="preserve">ואומרת, </w:t>
      </w:r>
      <w:r w:rsidR="00A90DC8">
        <w:rPr>
          <w:rFonts w:hint="cs"/>
          <w:rtl/>
          <w:lang w:eastAsia="he-IL"/>
        </w:rPr>
        <w:t>למה לא נתתם לה מעמד קבע? הרי אתם הבאתם את עצמכם</w:t>
      </w:r>
      <w:r>
        <w:rPr>
          <w:rFonts w:hint="cs"/>
          <w:rtl/>
          <w:lang w:eastAsia="he-IL"/>
        </w:rPr>
        <w:t xml:space="preserve"> לפסק הדין החמור הזה. זאת</w:t>
      </w:r>
      <w:r w:rsidR="00A90DC8">
        <w:rPr>
          <w:rFonts w:hint="cs"/>
          <w:rtl/>
          <w:lang w:eastAsia="he-IL"/>
        </w:rPr>
        <w:t xml:space="preserve"> קלאסיקה</w:t>
      </w:r>
      <w:r>
        <w:rPr>
          <w:rFonts w:hint="cs"/>
          <w:rtl/>
          <w:lang w:eastAsia="he-IL"/>
        </w:rPr>
        <w:t xml:space="preserve"> של את יודעת </w:t>
      </w:r>
      <w:bookmarkStart w:id="238" w:name="_ETM_Q1_1541525"/>
      <w:bookmarkEnd w:id="238"/>
      <w:r>
        <w:rPr>
          <w:rFonts w:hint="cs"/>
          <w:rtl/>
          <w:lang w:eastAsia="he-IL"/>
        </w:rPr>
        <w:t>איך זה</w:t>
      </w:r>
      <w:r w:rsidR="00A90DC8">
        <w:rPr>
          <w:rFonts w:hint="cs"/>
          <w:rtl/>
          <w:lang w:eastAsia="he-IL"/>
        </w:rPr>
        <w:t xml:space="preserve">, התנהלות גרועה מביאה לפסקי דין שאחר כך צריך להתמודד איתם. </w:t>
      </w:r>
    </w:p>
    <w:p w:rsidR="00A90DC8" w:rsidRDefault="00A90DC8" w:rsidP="00A90DC8">
      <w:pPr>
        <w:rPr>
          <w:rtl/>
          <w:lang w:eastAsia="he-IL"/>
        </w:rPr>
      </w:pPr>
    </w:p>
    <w:p w:rsidR="00A90DC8" w:rsidRDefault="00A90DC8" w:rsidP="009B180F">
      <w:pPr>
        <w:pStyle w:val="-"/>
        <w:rPr>
          <w:rtl/>
        </w:rPr>
      </w:pPr>
      <w:bookmarkStart w:id="239" w:name="ET_speakercontinue_476823_20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 w:rsidRPr="00A90DC8">
        <w:rPr>
          <w:rStyle w:val="TagStyle"/>
          <w:rtl/>
        </w:rPr>
        <w:t xml:space="preserve"> </w:t>
      </w:r>
      <w:r>
        <w:rPr>
          <w:rtl/>
        </w:rPr>
        <w:t>אורלי שמואל:</w:t>
      </w:r>
      <w:r w:rsidRPr="00A90DC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A90DC8" w:rsidRDefault="00A90DC8" w:rsidP="00A90DC8">
      <w:pPr>
        <w:pStyle w:val="KeepWithNext"/>
        <w:rPr>
          <w:rtl/>
          <w:lang w:eastAsia="he-IL"/>
        </w:rPr>
      </w:pPr>
    </w:p>
    <w:p w:rsidR="00F478D2" w:rsidRDefault="00C20B13" w:rsidP="00F47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המעמד הזמני שניתן במהלך השנים היה מכוח </w:t>
      </w:r>
      <w:bookmarkStart w:id="240" w:name="_ETM_Q1_1553556"/>
      <w:bookmarkEnd w:id="240"/>
      <w:r>
        <w:rPr>
          <w:rFonts w:hint="cs"/>
          <w:rtl/>
          <w:lang w:eastAsia="he-IL"/>
        </w:rPr>
        <w:t xml:space="preserve">דברים שונים, </w:t>
      </w:r>
      <w:r w:rsidR="00A90DC8">
        <w:rPr>
          <w:rFonts w:hint="cs"/>
          <w:rtl/>
          <w:lang w:eastAsia="he-IL"/>
        </w:rPr>
        <w:t>והיו גם דברים שקרו בדרך. אם ניתן מעמד זמני, היה הליך מ</w:t>
      </w:r>
      <w:r>
        <w:rPr>
          <w:rFonts w:hint="cs"/>
          <w:rtl/>
          <w:lang w:eastAsia="he-IL"/>
        </w:rPr>
        <w:t>דורג, היה הליך מדורג</w:t>
      </w:r>
      <w:r w:rsidR="00A90DC8">
        <w:rPr>
          <w:rFonts w:hint="cs"/>
          <w:rtl/>
          <w:lang w:eastAsia="he-IL"/>
        </w:rPr>
        <w:t xml:space="preserve"> לבן זוג ישראלי, ולכן גם ניתן א5</w:t>
      </w:r>
      <w:r>
        <w:rPr>
          <w:rFonts w:hint="cs"/>
          <w:rtl/>
          <w:lang w:eastAsia="he-IL"/>
        </w:rPr>
        <w:t>-</w:t>
      </w:r>
      <w:r w:rsidR="00A90DC8">
        <w:rPr>
          <w:rFonts w:hint="cs"/>
          <w:rtl/>
          <w:lang w:eastAsia="he-IL"/>
        </w:rPr>
        <w:t xml:space="preserve"> מספר שנים. פסק הדין גם לא מדייק </w:t>
      </w:r>
      <w:r w:rsidR="00F478D2">
        <w:rPr>
          <w:rFonts w:hint="cs"/>
          <w:rtl/>
          <w:lang w:eastAsia="he-IL"/>
        </w:rPr>
        <w:t xml:space="preserve">מבחינה עובדתית </w:t>
      </w:r>
      <w:r w:rsidR="00A90DC8">
        <w:rPr>
          <w:rFonts w:hint="cs"/>
          <w:rtl/>
          <w:lang w:eastAsia="he-IL"/>
        </w:rPr>
        <w:t xml:space="preserve">שלאורך 10 שנים </w:t>
      </w:r>
      <w:r w:rsidR="00F478D2">
        <w:rPr>
          <w:rFonts w:hint="cs"/>
          <w:rtl/>
          <w:lang w:eastAsia="he-IL"/>
        </w:rPr>
        <w:t>ברציפות היה מעמד</w:t>
      </w:r>
      <w:bookmarkStart w:id="241" w:name="_ETM_Q1_1573081"/>
      <w:bookmarkEnd w:id="241"/>
      <w:r w:rsidR="00F478D2">
        <w:rPr>
          <w:rFonts w:hint="cs"/>
          <w:rtl/>
          <w:lang w:eastAsia="he-IL"/>
        </w:rPr>
        <w:t xml:space="preserve"> </w:t>
      </w:r>
      <w:r w:rsidR="00F478D2">
        <w:rPr>
          <w:rtl/>
          <w:lang w:eastAsia="he-IL"/>
        </w:rPr>
        <w:t>–</w:t>
      </w:r>
      <w:r w:rsidR="00F478D2">
        <w:rPr>
          <w:rFonts w:hint="cs"/>
          <w:rtl/>
          <w:lang w:eastAsia="he-IL"/>
        </w:rPr>
        <w:t xml:space="preserve"> זה לא היה המצב, </w:t>
      </w:r>
      <w:r w:rsidR="00A90DC8">
        <w:rPr>
          <w:rFonts w:hint="cs"/>
          <w:rtl/>
          <w:lang w:eastAsia="he-IL"/>
        </w:rPr>
        <w:t xml:space="preserve">אבל אני לא רוצה </w:t>
      </w:r>
      <w:r w:rsidR="00F478D2">
        <w:rPr>
          <w:rFonts w:hint="cs"/>
          <w:rtl/>
          <w:lang w:eastAsia="he-IL"/>
        </w:rPr>
        <w:t xml:space="preserve">עכשיו </w:t>
      </w:r>
      <w:r w:rsidR="00A90DC8">
        <w:rPr>
          <w:rFonts w:hint="cs"/>
          <w:rtl/>
          <w:lang w:eastAsia="he-IL"/>
        </w:rPr>
        <w:t>להיכנס לפסק הדין ו</w:t>
      </w:r>
      <w:r w:rsidR="00F478D2">
        <w:rPr>
          <w:rFonts w:hint="cs"/>
          <w:rtl/>
          <w:lang w:eastAsia="he-IL"/>
        </w:rPr>
        <w:t xml:space="preserve">גם לא </w:t>
      </w:r>
      <w:bookmarkStart w:id="242" w:name="_ETM_Q1_1577157"/>
      <w:bookmarkEnd w:id="242"/>
      <w:r w:rsidR="00A90DC8">
        <w:rPr>
          <w:rFonts w:hint="cs"/>
          <w:rtl/>
          <w:lang w:eastAsia="he-IL"/>
        </w:rPr>
        <w:t>למושגים של לפנים</w:t>
      </w:r>
      <w:r w:rsidR="00F478D2">
        <w:rPr>
          <w:rFonts w:hint="cs"/>
          <w:rtl/>
          <w:lang w:eastAsia="he-IL"/>
        </w:rPr>
        <w:t xml:space="preserve"> </w:t>
      </w:r>
      <w:r w:rsidR="00A90DC8">
        <w:rPr>
          <w:rFonts w:hint="cs"/>
          <w:rtl/>
          <w:lang w:eastAsia="he-IL"/>
        </w:rPr>
        <w:t xml:space="preserve">משורת הדין, </w:t>
      </w:r>
    </w:p>
    <w:p w:rsidR="00F478D2" w:rsidRDefault="00F478D2" w:rsidP="00F478D2">
      <w:pPr>
        <w:rPr>
          <w:rtl/>
          <w:lang w:eastAsia="he-IL"/>
        </w:rPr>
      </w:pPr>
      <w:bookmarkStart w:id="243" w:name="_ETM_Q1_1581978"/>
      <w:bookmarkStart w:id="244" w:name="_ETM_Q1_1582077"/>
      <w:bookmarkEnd w:id="243"/>
      <w:bookmarkEnd w:id="244"/>
    </w:p>
    <w:p w:rsidR="00A90DC8" w:rsidRDefault="00F478D2" w:rsidP="00FB39AE">
      <w:pPr>
        <w:rPr>
          <w:rtl/>
          <w:lang w:eastAsia="he-IL"/>
        </w:rPr>
      </w:pPr>
      <w:bookmarkStart w:id="245" w:name="_ETM_Q1_1582110"/>
      <w:bookmarkStart w:id="246" w:name="_ETM_Q1_1582190"/>
      <w:bookmarkEnd w:id="245"/>
      <w:bookmarkEnd w:id="246"/>
      <w:r>
        <w:rPr>
          <w:rFonts w:hint="cs"/>
          <w:rtl/>
          <w:lang w:eastAsia="he-IL"/>
        </w:rPr>
        <w:t xml:space="preserve">אני חושבת שכאשר </w:t>
      </w:r>
      <w:r w:rsidR="00A90DC8">
        <w:rPr>
          <w:rFonts w:hint="cs"/>
          <w:rtl/>
          <w:lang w:eastAsia="he-IL"/>
        </w:rPr>
        <w:t>ניתן מעמד הומניטרי</w:t>
      </w:r>
      <w:r>
        <w:rPr>
          <w:rFonts w:hint="cs"/>
          <w:rtl/>
          <w:lang w:eastAsia="he-IL"/>
        </w:rPr>
        <w:t xml:space="preserve"> לפנים משורת הדין</w:t>
      </w:r>
      <w:r w:rsidR="00A90DC8">
        <w:rPr>
          <w:rFonts w:hint="cs"/>
          <w:rtl/>
          <w:lang w:eastAsia="he-IL"/>
        </w:rPr>
        <w:t xml:space="preserve">, לא כל מעמד חוקי הוא לא לפנים משורת הדין. </w:t>
      </w:r>
      <w:r>
        <w:rPr>
          <w:rFonts w:hint="cs"/>
          <w:rtl/>
          <w:lang w:eastAsia="he-IL"/>
        </w:rPr>
        <w:t xml:space="preserve">כשניתן מעמד הומניטרי </w:t>
      </w:r>
      <w:bookmarkStart w:id="247" w:name="_ETM_Q1_1589896"/>
      <w:bookmarkEnd w:id="247"/>
      <w:r w:rsidR="00A90DC8">
        <w:rPr>
          <w:rFonts w:hint="cs"/>
          <w:rtl/>
          <w:lang w:eastAsia="he-IL"/>
        </w:rPr>
        <w:t>במסגרת ועדה בין</w:t>
      </w:r>
      <w:r>
        <w:rPr>
          <w:rFonts w:hint="cs"/>
          <w:rtl/>
          <w:lang w:eastAsia="he-IL"/>
        </w:rPr>
        <w:t>-</w:t>
      </w:r>
      <w:r w:rsidR="00A90DC8">
        <w:rPr>
          <w:rFonts w:hint="cs"/>
          <w:rtl/>
          <w:lang w:eastAsia="he-IL"/>
        </w:rPr>
        <w:t xml:space="preserve">משרדית, </w:t>
      </w:r>
      <w:r>
        <w:rPr>
          <w:rFonts w:hint="cs"/>
          <w:rtl/>
          <w:lang w:eastAsia="he-IL"/>
        </w:rPr>
        <w:t xml:space="preserve">אפשר להשתמש </w:t>
      </w:r>
      <w:r w:rsidR="00A90DC8">
        <w:rPr>
          <w:rFonts w:hint="cs"/>
          <w:rtl/>
          <w:lang w:eastAsia="he-IL"/>
        </w:rPr>
        <w:t>בטרמינולוגיה כזאת, ו</w:t>
      </w:r>
      <w:r>
        <w:rPr>
          <w:rFonts w:hint="cs"/>
          <w:rtl/>
          <w:lang w:eastAsia="he-IL"/>
        </w:rPr>
        <w:t xml:space="preserve">גם </w:t>
      </w:r>
      <w:r w:rsidR="00A90DC8">
        <w:rPr>
          <w:rFonts w:hint="cs"/>
          <w:rtl/>
          <w:lang w:eastAsia="he-IL"/>
        </w:rPr>
        <w:t>אף ראוי, אבל אני רוצה לומר שכל עוד ניתן מעמד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וניתן המון פעמים מעמד במסגרת </w:t>
      </w:r>
      <w:bookmarkStart w:id="248" w:name="_ETM_Q1_1602328"/>
      <w:bookmarkEnd w:id="248"/>
      <w:r>
        <w:rPr>
          <w:rFonts w:hint="cs"/>
          <w:rtl/>
          <w:lang w:eastAsia="he-IL"/>
        </w:rPr>
        <w:t xml:space="preserve">הוועדה ההומניטרית </w:t>
      </w:r>
      <w:r w:rsidR="00A90DC8">
        <w:rPr>
          <w:rFonts w:hint="cs"/>
          <w:rtl/>
          <w:lang w:eastAsia="he-IL"/>
        </w:rPr>
        <w:t>שהוא מעמד זמני, ובהמשך נבחנים הדברים</w:t>
      </w:r>
      <w:r>
        <w:rPr>
          <w:rFonts w:hint="cs"/>
          <w:rtl/>
          <w:lang w:eastAsia="he-IL"/>
        </w:rPr>
        <w:t>,</w:t>
      </w:r>
      <w:r w:rsidR="00A90DC8">
        <w:rPr>
          <w:rFonts w:hint="cs"/>
          <w:rtl/>
          <w:lang w:eastAsia="he-IL"/>
        </w:rPr>
        <w:t xml:space="preserve"> אף אחד לא אמר מה יהיה בהמשך, אבל היו </w:t>
      </w:r>
      <w:r>
        <w:rPr>
          <w:rFonts w:hint="cs"/>
          <w:rtl/>
          <w:lang w:eastAsia="he-IL"/>
        </w:rPr>
        <w:t>יציאות מישראל, היו כניסות לישראל,</w:t>
      </w:r>
      <w:r w:rsidR="00A90DC8">
        <w:rPr>
          <w:rFonts w:hint="cs"/>
          <w:rtl/>
          <w:lang w:eastAsia="he-IL"/>
        </w:rPr>
        <w:t xml:space="preserve"> אני לא באה חס וחלילה לפקפק או לערער </w:t>
      </w:r>
      <w:r>
        <w:rPr>
          <w:rFonts w:hint="cs"/>
          <w:rtl/>
          <w:lang w:eastAsia="he-IL"/>
        </w:rPr>
        <w:t xml:space="preserve">על </w:t>
      </w:r>
      <w:bookmarkStart w:id="249" w:name="_ETM_Q1_1618847"/>
      <w:bookmarkEnd w:id="249"/>
      <w:r>
        <w:rPr>
          <w:rFonts w:hint="cs"/>
          <w:rtl/>
          <w:lang w:eastAsia="he-IL"/>
        </w:rPr>
        <w:t>ה</w:t>
      </w:r>
      <w:r w:rsidR="00A90DC8">
        <w:rPr>
          <w:rFonts w:hint="cs"/>
          <w:rtl/>
          <w:lang w:eastAsia="he-IL"/>
        </w:rPr>
        <w:t>מצבים הקשים ו</w:t>
      </w:r>
      <w:r>
        <w:rPr>
          <w:rFonts w:hint="cs"/>
          <w:rtl/>
          <w:lang w:eastAsia="he-IL"/>
        </w:rPr>
        <w:t>ה</w:t>
      </w:r>
      <w:r w:rsidR="00A90DC8">
        <w:rPr>
          <w:rFonts w:hint="cs"/>
          <w:rtl/>
          <w:lang w:eastAsia="he-IL"/>
        </w:rPr>
        <w:t>דברים הנוראיים שצ'ילה עברה. אני גם לא באה לפקפק בתרומתה למדינה ו</w:t>
      </w:r>
      <w:r>
        <w:rPr>
          <w:rFonts w:hint="cs"/>
          <w:rtl/>
          <w:lang w:eastAsia="he-IL"/>
        </w:rPr>
        <w:t xml:space="preserve">תרומתה </w:t>
      </w:r>
      <w:r w:rsidR="00A90DC8">
        <w:rPr>
          <w:rFonts w:hint="cs"/>
          <w:rtl/>
          <w:lang w:eastAsia="he-IL"/>
        </w:rPr>
        <w:t xml:space="preserve">לחברה, והתרשמתי ממנה גם באופן אישי, אבל בכל זאת אנחנו משרד שממונה על כל </w:t>
      </w:r>
      <w:r>
        <w:rPr>
          <w:rFonts w:hint="cs"/>
          <w:rtl/>
          <w:lang w:eastAsia="he-IL"/>
        </w:rPr>
        <w:t>ה</w:t>
      </w:r>
      <w:r w:rsidR="00A90DC8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של </w:t>
      </w:r>
      <w:r w:rsidR="00A90DC8">
        <w:rPr>
          <w:rFonts w:hint="cs"/>
          <w:rtl/>
          <w:lang w:eastAsia="he-IL"/>
        </w:rPr>
        <w:t xml:space="preserve">מתן מעמד. היא לא נדרשה לצאת מישראל, ויש פה דרך </w:t>
      </w:r>
      <w:r>
        <w:rPr>
          <w:rFonts w:hint="cs"/>
          <w:rtl/>
          <w:lang w:eastAsia="he-IL"/>
        </w:rPr>
        <w:t>בין מעמד זמני של ב-1 עד ל</w:t>
      </w:r>
      <w:r w:rsidR="00A90DC8">
        <w:rPr>
          <w:rFonts w:hint="cs"/>
          <w:rtl/>
          <w:lang w:eastAsia="he-IL"/>
        </w:rPr>
        <w:t>קביעות ואמירות חריגות, לפחות בתחום של הסחר, בין ב</w:t>
      </w:r>
      <w:r>
        <w:rPr>
          <w:rFonts w:hint="cs"/>
          <w:rtl/>
          <w:lang w:eastAsia="he-IL"/>
        </w:rPr>
        <w:t>-</w:t>
      </w:r>
      <w:r w:rsidR="00A90DC8">
        <w:rPr>
          <w:rFonts w:hint="cs"/>
          <w:rtl/>
          <w:lang w:eastAsia="he-IL"/>
        </w:rPr>
        <w:t xml:space="preserve">1 למעמד קבע. </w:t>
      </w:r>
    </w:p>
    <w:p w:rsidR="00A90DC8" w:rsidRDefault="00A90DC8" w:rsidP="00A90DC8">
      <w:pPr>
        <w:rPr>
          <w:rtl/>
          <w:lang w:eastAsia="he-IL"/>
        </w:rPr>
      </w:pPr>
    </w:p>
    <w:p w:rsidR="00A90DC8" w:rsidRDefault="00A90DC8" w:rsidP="009B180F">
      <w:pPr>
        <w:pStyle w:val="af6"/>
        <w:rPr>
          <w:rtl/>
        </w:rPr>
      </w:pPr>
      <w:bookmarkStart w:id="250" w:name="ET_yor_5090_21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A90DC8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A90DC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A90DC8" w:rsidRDefault="00A90DC8" w:rsidP="00A90DC8">
      <w:pPr>
        <w:pStyle w:val="KeepWithNext"/>
        <w:rPr>
          <w:rtl/>
          <w:lang w:eastAsia="he-IL"/>
        </w:rPr>
      </w:pPr>
    </w:p>
    <w:p w:rsidR="00A90DC8" w:rsidRDefault="00FB39AE" w:rsidP="00A90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עוה"ד שמואל, </w:t>
      </w:r>
      <w:bookmarkStart w:id="251" w:name="_ETM_Q1_1649757"/>
      <w:bookmarkEnd w:id="251"/>
      <w:r>
        <w:rPr>
          <w:rFonts w:hint="cs"/>
          <w:rtl/>
          <w:lang w:eastAsia="he-IL"/>
        </w:rPr>
        <w:t>ככל ש</w:t>
      </w:r>
      <w:r w:rsidR="00A90DC8">
        <w:rPr>
          <w:rFonts w:hint="cs"/>
          <w:rtl/>
          <w:lang w:eastAsia="he-IL"/>
        </w:rPr>
        <w:t xml:space="preserve">את מייצגת </w:t>
      </w:r>
      <w:r>
        <w:rPr>
          <w:rFonts w:hint="cs"/>
          <w:rtl/>
          <w:lang w:eastAsia="he-IL"/>
        </w:rPr>
        <w:t xml:space="preserve">- - </w:t>
      </w:r>
    </w:p>
    <w:p w:rsidR="00A90DC8" w:rsidRDefault="00A90DC8" w:rsidP="00A90DC8">
      <w:pPr>
        <w:rPr>
          <w:rtl/>
          <w:lang w:eastAsia="he-IL"/>
        </w:rPr>
      </w:pPr>
    </w:p>
    <w:p w:rsidR="00A90DC8" w:rsidRDefault="00A90DC8" w:rsidP="009B180F">
      <w:pPr>
        <w:pStyle w:val="-"/>
        <w:rPr>
          <w:rtl/>
        </w:rPr>
      </w:pPr>
      <w:bookmarkStart w:id="252" w:name="ET_speakercontinue_476823_22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 w:rsidRPr="00A90DC8">
        <w:rPr>
          <w:rStyle w:val="TagStyle"/>
          <w:rtl/>
        </w:rPr>
        <w:t xml:space="preserve"> </w:t>
      </w:r>
      <w:r>
        <w:rPr>
          <w:rtl/>
        </w:rPr>
        <w:t>אורלי שמואל:</w:t>
      </w:r>
      <w:r w:rsidRPr="00A90DC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A90DC8" w:rsidRDefault="00A90DC8" w:rsidP="00A90DC8">
      <w:pPr>
        <w:pStyle w:val="KeepWithNext"/>
        <w:rPr>
          <w:rtl/>
          <w:lang w:eastAsia="he-IL"/>
        </w:rPr>
      </w:pPr>
    </w:p>
    <w:p w:rsidR="00A90DC8" w:rsidRDefault="00FB39AE" w:rsidP="00A90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 נמצאים בפני הדרג הבכיר. </w:t>
      </w:r>
    </w:p>
    <w:p w:rsidR="00FB39AE" w:rsidRDefault="00FB39AE" w:rsidP="00A90DC8">
      <w:pPr>
        <w:rPr>
          <w:rtl/>
          <w:lang w:eastAsia="he-IL"/>
        </w:rPr>
      </w:pPr>
      <w:bookmarkStart w:id="253" w:name="_ETM_Q1_1657639"/>
      <w:bookmarkStart w:id="254" w:name="_ETM_Q1_1657745"/>
      <w:bookmarkEnd w:id="253"/>
      <w:bookmarkEnd w:id="254"/>
    </w:p>
    <w:p w:rsidR="00A90DC8" w:rsidRDefault="00A90DC8" w:rsidP="009B180F">
      <w:pPr>
        <w:pStyle w:val="af6"/>
        <w:rPr>
          <w:rtl/>
        </w:rPr>
      </w:pPr>
      <w:bookmarkStart w:id="255" w:name="ET_yor_5090_23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A90DC8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A90DC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A90DC8" w:rsidRDefault="00A90DC8" w:rsidP="00A90DC8">
      <w:pPr>
        <w:pStyle w:val="KeepWithNext"/>
        <w:rPr>
          <w:rtl/>
          <w:lang w:eastAsia="he-IL"/>
        </w:rPr>
      </w:pPr>
    </w:p>
    <w:p w:rsidR="00FB39AE" w:rsidRDefault="00FB39AE" w:rsidP="00A90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כאמור </w:t>
      </w:r>
      <w:bookmarkStart w:id="256" w:name="_ETM_Q1_1657450"/>
      <w:bookmarkEnd w:id="256"/>
      <w:r>
        <w:rPr>
          <w:rFonts w:hint="cs"/>
          <w:rtl/>
          <w:lang w:eastAsia="he-IL"/>
        </w:rPr>
        <w:t xml:space="preserve">את הדרג הבכיר או את קובעי המדיניות במשרד, </w:t>
      </w:r>
      <w:bookmarkStart w:id="257" w:name="_ETM_Q1_1660945"/>
      <w:bookmarkEnd w:id="257"/>
      <w:r>
        <w:rPr>
          <w:rFonts w:hint="cs"/>
          <w:rtl/>
          <w:lang w:eastAsia="he-IL"/>
        </w:rPr>
        <w:t xml:space="preserve">צריך להגיד שמשרד הפנים מתבלבל, פשוט מתבלבל, משום שעם כל </w:t>
      </w:r>
      <w:bookmarkStart w:id="258" w:name="_ETM_Q1_1668409"/>
      <w:bookmarkEnd w:id="258"/>
      <w:r>
        <w:rPr>
          <w:rFonts w:hint="cs"/>
          <w:rtl/>
          <w:lang w:eastAsia="he-IL"/>
        </w:rPr>
        <w:t xml:space="preserve">הכבוד למקרו, המדיניות עצמה קובעת את האפשרות לתת תשובות ספציפיות </w:t>
      </w:r>
      <w:bookmarkStart w:id="259" w:name="_ETM_Q1_1675810"/>
      <w:bookmarkEnd w:id="259"/>
      <w:r>
        <w:rPr>
          <w:rFonts w:hint="cs"/>
          <w:rtl/>
          <w:lang w:eastAsia="he-IL"/>
        </w:rPr>
        <w:t xml:space="preserve">במקרים ספציפיים, ואתם פשוט מתעלמים לחלוטין מהדבר הזה. </w:t>
      </w:r>
    </w:p>
    <w:p w:rsidR="00FB39AE" w:rsidRDefault="00FB39AE" w:rsidP="00A90DC8">
      <w:pPr>
        <w:rPr>
          <w:rtl/>
          <w:lang w:eastAsia="he-IL"/>
        </w:rPr>
      </w:pPr>
      <w:bookmarkStart w:id="260" w:name="_ETM_Q1_1680708"/>
      <w:bookmarkStart w:id="261" w:name="_ETM_Q1_1680776"/>
      <w:bookmarkEnd w:id="260"/>
      <w:bookmarkEnd w:id="261"/>
    </w:p>
    <w:p w:rsidR="00A90DC8" w:rsidRDefault="00FB39AE" w:rsidP="00FB39AE">
      <w:pPr>
        <w:rPr>
          <w:rtl/>
          <w:lang w:eastAsia="he-IL"/>
        </w:rPr>
      </w:pPr>
      <w:bookmarkStart w:id="262" w:name="_ETM_Q1_1680843"/>
      <w:bookmarkStart w:id="263" w:name="_ETM_Q1_1680905"/>
      <w:bookmarkEnd w:id="262"/>
      <w:bookmarkEnd w:id="263"/>
      <w:r>
        <w:rPr>
          <w:rFonts w:hint="cs"/>
          <w:rtl/>
          <w:lang w:eastAsia="he-IL"/>
        </w:rPr>
        <w:t xml:space="preserve">את לא נותנת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א. למה היא לא קיבלה </w:t>
      </w:r>
      <w:bookmarkStart w:id="264" w:name="_ETM_Q1_1680632"/>
      <w:bookmarkEnd w:id="264"/>
      <w:r>
        <w:rPr>
          <w:rFonts w:hint="cs"/>
          <w:rtl/>
          <w:lang w:eastAsia="he-IL"/>
        </w:rPr>
        <w:t xml:space="preserve">מכם מעמד קבע בלי להידרש לבית המשפט; ב. ואת </w:t>
      </w:r>
      <w:bookmarkStart w:id="265" w:name="_ETM_Q1_1689374"/>
      <w:bookmarkEnd w:id="265"/>
      <w:r>
        <w:rPr>
          <w:rFonts w:hint="cs"/>
          <w:rtl/>
          <w:lang w:eastAsia="he-IL"/>
        </w:rPr>
        <w:t>לא נותנת שום סיבה טובה למה בכלל</w:t>
      </w:r>
      <w:bookmarkStart w:id="266" w:name="_ETM_Q1_1688868"/>
      <w:bookmarkEnd w:id="266"/>
      <w:r>
        <w:rPr>
          <w:rFonts w:hint="cs"/>
          <w:rtl/>
          <w:lang w:eastAsia="he-IL"/>
        </w:rPr>
        <w:t xml:space="preserve">, קודם כל אני שמחה לשמוע שאתם לא בוודאות הולכים </w:t>
      </w:r>
      <w:bookmarkStart w:id="267" w:name="_ETM_Q1_1694840"/>
      <w:bookmarkEnd w:id="267"/>
      <w:r>
        <w:rPr>
          <w:rFonts w:hint="cs"/>
          <w:rtl/>
          <w:lang w:eastAsia="he-IL"/>
        </w:rPr>
        <w:t xml:space="preserve">לערער על פסק הדין הזה, זה לא בוודאות, אבל </w:t>
      </w:r>
      <w:bookmarkStart w:id="268" w:name="_ETM_Q1_1700459"/>
      <w:bookmarkEnd w:id="268"/>
      <w:r>
        <w:rPr>
          <w:rFonts w:hint="cs"/>
          <w:rtl/>
          <w:lang w:eastAsia="he-IL"/>
        </w:rPr>
        <w:t xml:space="preserve">זה גם לא בטוח שלא. </w:t>
      </w:r>
    </w:p>
    <w:p w:rsidR="00A90DC8" w:rsidRDefault="00A90DC8" w:rsidP="00A90DC8">
      <w:pPr>
        <w:rPr>
          <w:rtl/>
          <w:lang w:eastAsia="he-IL"/>
        </w:rPr>
      </w:pPr>
    </w:p>
    <w:p w:rsidR="00A90DC8" w:rsidRDefault="00A90DC8" w:rsidP="009B180F">
      <w:pPr>
        <w:pStyle w:val="a4"/>
        <w:rPr>
          <w:rtl/>
        </w:rPr>
      </w:pPr>
      <w:bookmarkStart w:id="269" w:name="ET_knessetmember_5787_24"/>
      <w:r w:rsidRPr="009B180F">
        <w:rPr>
          <w:rStyle w:val="TagStyle"/>
          <w:rtl/>
        </w:rPr>
        <w:t xml:space="preserve"> &lt;&lt; דובר &gt;&gt;</w:t>
      </w:r>
      <w:r w:rsidRPr="00A90DC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90DC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A90DC8" w:rsidRDefault="00A90DC8" w:rsidP="00A90DC8">
      <w:pPr>
        <w:pStyle w:val="KeepWithNext"/>
        <w:rPr>
          <w:rtl/>
          <w:lang w:eastAsia="he-IL"/>
        </w:rPr>
      </w:pPr>
    </w:p>
    <w:p w:rsidR="00FB39AE" w:rsidRDefault="00A90DC8" w:rsidP="00FB3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עוה"ד שמואלי, אני מבין שאת מייצגת את </w:t>
      </w:r>
      <w:r w:rsidR="00FB39AE">
        <w:rPr>
          <w:rFonts w:hint="cs"/>
          <w:rtl/>
          <w:lang w:eastAsia="he-IL"/>
        </w:rPr>
        <w:t xml:space="preserve">המדיניות ואת </w:t>
      </w:r>
      <w:r>
        <w:rPr>
          <w:rFonts w:hint="cs"/>
          <w:rtl/>
          <w:lang w:eastAsia="he-IL"/>
        </w:rPr>
        <w:t xml:space="preserve">שיקול הדעת של משרד הפנים, הבעיה </w:t>
      </w:r>
      <w:r w:rsidR="00FB39A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שבית המשפט קבע ש</w:t>
      </w:r>
      <w:r w:rsidR="00FB39A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שגיתם</w:t>
      </w:r>
      <w:r w:rsidR="00FB39AE">
        <w:rPr>
          <w:rFonts w:hint="cs"/>
          <w:rtl/>
          <w:lang w:eastAsia="he-IL"/>
        </w:rPr>
        <w:t xml:space="preserve"> </w:t>
      </w:r>
      <w:bookmarkStart w:id="270" w:name="_ETM_Q1_1717078"/>
      <w:bookmarkEnd w:id="270"/>
      <w:r w:rsidR="00FB39AE">
        <w:rPr>
          <w:rFonts w:hint="cs"/>
          <w:rtl/>
          <w:lang w:eastAsia="he-IL"/>
        </w:rPr>
        <w:t>בהפעלה של שיקול הדעת שלכם</w:t>
      </w:r>
      <w:r>
        <w:rPr>
          <w:rFonts w:hint="cs"/>
          <w:rtl/>
          <w:lang w:eastAsia="he-IL"/>
        </w:rPr>
        <w:t xml:space="preserve">, וקבע שצ'ילה </w:t>
      </w:r>
      <w:r w:rsidR="00FB39AE">
        <w:rPr>
          <w:rFonts w:hint="cs"/>
          <w:rtl/>
          <w:lang w:eastAsia="he-IL"/>
        </w:rPr>
        <w:t xml:space="preserve">זכאית </w:t>
      </w:r>
      <w:r>
        <w:rPr>
          <w:rFonts w:hint="cs"/>
          <w:rtl/>
          <w:lang w:eastAsia="he-IL"/>
        </w:rPr>
        <w:t xml:space="preserve">בגדרי החוק והמדיניות הקבועים למעמד קבע. </w:t>
      </w:r>
      <w:bookmarkStart w:id="271" w:name="_ETM_Q1_1728336"/>
      <w:bookmarkEnd w:id="271"/>
    </w:p>
    <w:p w:rsidR="00FB39AE" w:rsidRDefault="00FB39AE" w:rsidP="00FB39AE">
      <w:pPr>
        <w:rPr>
          <w:rtl/>
          <w:lang w:eastAsia="he-IL"/>
        </w:rPr>
      </w:pPr>
      <w:bookmarkStart w:id="272" w:name="_ETM_Q1_1728412"/>
      <w:bookmarkEnd w:id="272"/>
    </w:p>
    <w:p w:rsidR="00A90DC8" w:rsidRDefault="00A90DC8" w:rsidP="00FB39AE">
      <w:pPr>
        <w:rPr>
          <w:rtl/>
          <w:lang w:eastAsia="he-IL"/>
        </w:rPr>
      </w:pPr>
      <w:bookmarkStart w:id="273" w:name="_ETM_Q1_1728489"/>
      <w:bookmarkStart w:id="274" w:name="_ETM_Q1_1728549"/>
      <w:bookmarkEnd w:id="273"/>
      <w:bookmarkEnd w:id="274"/>
      <w:r>
        <w:rPr>
          <w:rFonts w:hint="cs"/>
          <w:rtl/>
          <w:lang w:eastAsia="he-IL"/>
        </w:rPr>
        <w:t xml:space="preserve">ביחס לצעד המשפטי </w:t>
      </w:r>
      <w:r w:rsidR="00FB39AE">
        <w:rPr>
          <w:rFonts w:hint="cs"/>
          <w:rtl/>
          <w:lang w:eastAsia="he-IL"/>
        </w:rPr>
        <w:t xml:space="preserve">שנקטתם של עיכוב הליכים, </w:t>
      </w:r>
      <w:bookmarkStart w:id="275" w:name="_ETM_Q1_1730440"/>
      <w:bookmarkEnd w:id="275"/>
      <w:r>
        <w:rPr>
          <w:rFonts w:hint="cs"/>
          <w:rtl/>
          <w:lang w:eastAsia="he-IL"/>
        </w:rPr>
        <w:t xml:space="preserve">אני לא מכיר עיכוב הליכים </w:t>
      </w:r>
      <w:r w:rsidR="00FB39AE">
        <w:rPr>
          <w:rFonts w:hint="cs"/>
          <w:rtl/>
          <w:lang w:eastAsia="he-IL"/>
        </w:rPr>
        <w:t xml:space="preserve">לטובת </w:t>
      </w:r>
      <w:r>
        <w:rPr>
          <w:rFonts w:hint="cs"/>
          <w:rtl/>
          <w:lang w:eastAsia="he-IL"/>
        </w:rPr>
        <w:t xml:space="preserve">שום דבר אחר חוץ מערעור, </w:t>
      </w:r>
      <w:r w:rsidR="00FB39AE">
        <w:rPr>
          <w:rFonts w:hint="cs"/>
          <w:rtl/>
          <w:lang w:eastAsia="he-IL"/>
        </w:rPr>
        <w:t xml:space="preserve">ולכן אני אשמח אם תסבירי לי את ההתנהלות המשפטית, </w:t>
      </w:r>
      <w:bookmarkStart w:id="276" w:name="_ETM_Q1_1736894"/>
      <w:bookmarkEnd w:id="276"/>
      <w:r>
        <w:rPr>
          <w:rFonts w:hint="cs"/>
          <w:rtl/>
          <w:lang w:eastAsia="he-IL"/>
        </w:rPr>
        <w:t>מאחר ואת יועצת משפטית, מה אתם אמורים לעשות במסגרת הזמנים</w:t>
      </w:r>
      <w:r w:rsidR="00FB39AE">
        <w:rPr>
          <w:rFonts w:hint="cs"/>
          <w:rtl/>
          <w:lang w:eastAsia="he-IL"/>
        </w:rPr>
        <w:t xml:space="preserve"> הזאת, כי בית המשפט היה מאוד ברור בקביעה שלו. </w:t>
      </w:r>
      <w:bookmarkStart w:id="277" w:name="_ETM_Q1_1742083"/>
      <w:bookmarkEnd w:id="277"/>
      <w:r w:rsidR="00FB39AE">
        <w:rPr>
          <w:rFonts w:hint="cs"/>
          <w:rtl/>
          <w:lang w:eastAsia="he-IL"/>
        </w:rPr>
        <w:t xml:space="preserve">אז יכול להיות שטעיתם, אז בשלב הזה אני ממליץ לכם </w:t>
      </w:r>
      <w:bookmarkStart w:id="278" w:name="_ETM_Q1_1746083"/>
      <w:bookmarkEnd w:id="278"/>
      <w:r w:rsidR="00FB39AE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לומר: 100</w:t>
      </w:r>
      <w:r w:rsidR="00FB39AE">
        <w:rPr>
          <w:rFonts w:hint="cs"/>
          <w:rtl/>
          <w:lang w:eastAsia="he-IL"/>
        </w:rPr>
        <w:t>%,</w:t>
      </w:r>
      <w:r>
        <w:rPr>
          <w:rFonts w:hint="cs"/>
          <w:rtl/>
          <w:lang w:eastAsia="he-IL"/>
        </w:rPr>
        <w:t xml:space="preserve"> שגינו</w:t>
      </w:r>
      <w:r w:rsidR="00FB39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במקום להעביר את צ'ילה ואת משרד עורכי הדין שמייצג אותה</w:t>
      </w:r>
      <w:r w:rsidR="00FB39AE">
        <w:rPr>
          <w:rFonts w:hint="cs"/>
          <w:rtl/>
          <w:lang w:eastAsia="he-IL"/>
        </w:rPr>
        <w:t xml:space="preserve"> עוד תלאות</w:t>
      </w:r>
      <w:r>
        <w:rPr>
          <w:rFonts w:hint="cs"/>
          <w:rtl/>
          <w:lang w:eastAsia="he-IL"/>
        </w:rPr>
        <w:t xml:space="preserve">, </w:t>
      </w:r>
      <w:r w:rsidR="00FB39AE">
        <w:rPr>
          <w:rFonts w:hint="cs"/>
          <w:rtl/>
          <w:lang w:eastAsia="he-IL"/>
        </w:rPr>
        <w:t xml:space="preserve">רדו מזה, </w:t>
      </w:r>
      <w:r>
        <w:rPr>
          <w:rFonts w:hint="cs"/>
          <w:rtl/>
          <w:lang w:eastAsia="he-IL"/>
        </w:rPr>
        <w:t>תאפשרו לאישה</w:t>
      </w:r>
      <w:r w:rsidR="00FB39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היקרה הז</w:t>
      </w:r>
      <w:r w:rsidR="00FB39A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להגדרתך, להמשיך בחייה. ושוב השאלה שלי לגבי המה</w:t>
      </w:r>
      <w:r w:rsidR="00FB39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ך המשפטי, האמירה </w:t>
      </w:r>
      <w:r w:rsidR="00FB39AE">
        <w:rPr>
          <w:rFonts w:hint="cs"/>
          <w:rtl/>
          <w:lang w:eastAsia="he-IL"/>
        </w:rPr>
        <w:t xml:space="preserve">הראשונית </w:t>
      </w:r>
      <w:r>
        <w:rPr>
          <w:rFonts w:hint="cs"/>
          <w:rtl/>
          <w:lang w:eastAsia="he-IL"/>
        </w:rPr>
        <w:t xml:space="preserve">שלך לא ברורה לי, </w:t>
      </w:r>
      <w:r w:rsidR="00FB39AE">
        <w:rPr>
          <w:rFonts w:hint="cs"/>
          <w:rtl/>
          <w:lang w:eastAsia="he-IL"/>
        </w:rPr>
        <w:t xml:space="preserve">אני לא מכיר מהלך </w:t>
      </w:r>
      <w:bookmarkStart w:id="279" w:name="_ETM_Q1_1768727"/>
      <w:bookmarkEnd w:id="279"/>
      <w:r w:rsidR="00FB39AE">
        <w:rPr>
          <w:rFonts w:hint="cs"/>
          <w:rtl/>
          <w:lang w:eastAsia="he-IL"/>
        </w:rPr>
        <w:t xml:space="preserve">משפטי כזה שהוא </w:t>
      </w:r>
      <w:r>
        <w:rPr>
          <w:rFonts w:hint="cs"/>
          <w:rtl/>
          <w:lang w:eastAsia="he-IL"/>
        </w:rPr>
        <w:t>לא לטובת ערעור, אז לטובת מה?</w:t>
      </w:r>
    </w:p>
    <w:p w:rsidR="007455AD" w:rsidRDefault="007455AD" w:rsidP="00A90DC8">
      <w:pPr>
        <w:rPr>
          <w:rtl/>
          <w:lang w:eastAsia="he-IL"/>
        </w:rPr>
      </w:pPr>
    </w:p>
    <w:p w:rsidR="00C26A8E" w:rsidRDefault="00C26A8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280" w:name="ET_guest_476823_25"/>
      <w:r>
        <w:rPr>
          <w:rStyle w:val="TagStyle"/>
          <w:vanish w:val="0"/>
          <w:rtl/>
        </w:rPr>
        <w:br w:type="page"/>
      </w:r>
    </w:p>
    <w:p w:rsidR="007455AD" w:rsidRDefault="007455AD" w:rsidP="009B180F">
      <w:pPr>
        <w:pStyle w:val="af9"/>
        <w:rPr>
          <w:rtl/>
          <w:lang w:eastAsia="he-IL"/>
        </w:rPr>
      </w:pPr>
      <w:r w:rsidRPr="009B180F">
        <w:rPr>
          <w:rStyle w:val="TagStyle"/>
          <w:rtl/>
        </w:rPr>
        <w:t xml:space="preserve"> &lt;&lt; אורח &gt;&gt;</w:t>
      </w:r>
      <w:r w:rsidRPr="007455AD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FB39AE" w:rsidP="00D11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לגבי הפסיקה, לא מדובר פה </w:t>
      </w:r>
      <w:bookmarkStart w:id="281" w:name="_ETM_Q1_1778526"/>
      <w:bookmarkEnd w:id="281"/>
      <w:r>
        <w:rPr>
          <w:rFonts w:hint="cs"/>
          <w:rtl/>
          <w:lang w:eastAsia="he-IL"/>
        </w:rPr>
        <w:t xml:space="preserve">בפסיקה שקבעה שהתשתית הראייתית היא לא נכונה, אין פה משהו </w:t>
      </w:r>
      <w:bookmarkStart w:id="282" w:name="_ETM_Q1_1783911"/>
      <w:bookmarkEnd w:id="282"/>
      <w:r>
        <w:rPr>
          <w:rFonts w:hint="cs"/>
          <w:rtl/>
          <w:lang w:eastAsia="he-IL"/>
        </w:rPr>
        <w:t xml:space="preserve">חוקי ששגינו. </w:t>
      </w:r>
      <w:r w:rsidR="007455AD">
        <w:rPr>
          <w:rFonts w:hint="cs"/>
          <w:rtl/>
          <w:lang w:eastAsia="he-IL"/>
        </w:rPr>
        <w:t xml:space="preserve">יש פה עניין של </w:t>
      </w:r>
      <w:r>
        <w:rPr>
          <w:rFonts w:hint="cs"/>
          <w:rtl/>
          <w:lang w:eastAsia="he-IL"/>
        </w:rPr>
        <w:t>ה</w:t>
      </w:r>
      <w:r w:rsidR="007455A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</w:t>
      </w:r>
      <w:r w:rsidR="007455AD">
        <w:rPr>
          <w:rFonts w:hint="cs"/>
          <w:rtl/>
          <w:lang w:eastAsia="he-IL"/>
        </w:rPr>
        <w:t xml:space="preserve">רבות </w:t>
      </w:r>
      <w:r>
        <w:rPr>
          <w:rFonts w:hint="cs"/>
          <w:rtl/>
          <w:lang w:eastAsia="he-IL"/>
        </w:rPr>
        <w:t>ב</w:t>
      </w:r>
      <w:r w:rsidR="007455AD">
        <w:rPr>
          <w:rFonts w:hint="cs"/>
          <w:rtl/>
          <w:lang w:eastAsia="he-IL"/>
        </w:rPr>
        <w:t>שיקול דעת</w:t>
      </w:r>
      <w:r>
        <w:rPr>
          <w:rFonts w:hint="cs"/>
          <w:rtl/>
          <w:lang w:eastAsia="he-IL"/>
        </w:rPr>
        <w:t xml:space="preserve"> ולדברי </w:t>
      </w:r>
      <w:r w:rsidR="00D110A3">
        <w:rPr>
          <w:rFonts w:hint="cs"/>
          <w:rtl/>
          <w:lang w:eastAsia="he-IL"/>
        </w:rPr>
        <w:t xml:space="preserve">הדיין וזכותו לקבוע שהמעמד שניתן </w:t>
      </w:r>
      <w:bookmarkStart w:id="283" w:name="_ETM_Q1_1795594"/>
      <w:bookmarkEnd w:id="283"/>
      <w:r w:rsidR="00D110A3">
        <w:rPr>
          <w:rFonts w:hint="cs"/>
          <w:rtl/>
          <w:lang w:eastAsia="he-IL"/>
        </w:rPr>
        <w:t>הוא לא מעמד שנראה לו ראוי, זה קודם כל</w:t>
      </w:r>
      <w:r w:rsidR="007455AD">
        <w:rPr>
          <w:rFonts w:hint="cs"/>
          <w:rtl/>
          <w:lang w:eastAsia="he-IL"/>
        </w:rPr>
        <w:t xml:space="preserve">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f9"/>
        <w:rPr>
          <w:rtl/>
          <w:lang w:eastAsia="he-IL"/>
        </w:rPr>
      </w:pPr>
      <w:bookmarkStart w:id="284" w:name="_ETM_Q1_1798184"/>
      <w:bookmarkStart w:id="285" w:name="_ETM_Q1_1798302"/>
      <w:bookmarkStart w:id="286" w:name="ET_guest_875913_26"/>
      <w:bookmarkEnd w:id="284"/>
      <w:bookmarkEnd w:id="285"/>
      <w:r w:rsidRPr="009B180F">
        <w:rPr>
          <w:rStyle w:val="TagStyle"/>
          <w:rtl/>
        </w:rPr>
        <w:t xml:space="preserve"> &lt;&lt; אורח &gt;&gt;</w:t>
      </w:r>
      <w:r w:rsidRPr="007455AD">
        <w:rPr>
          <w:rStyle w:val="TagStyle"/>
          <w:rtl/>
        </w:rPr>
        <w:t xml:space="preserve"> </w:t>
      </w:r>
      <w:r>
        <w:rPr>
          <w:rtl/>
          <w:lang w:eastAsia="he-IL"/>
        </w:rPr>
        <w:t>חן תירוש: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7455AD" w:rsidP="00745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זה לא נכון.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f9"/>
        <w:rPr>
          <w:rtl/>
          <w:lang w:eastAsia="he-IL"/>
        </w:rPr>
      </w:pPr>
      <w:bookmarkStart w:id="287" w:name="ET_guest_476823_27"/>
      <w:r w:rsidRPr="009B180F">
        <w:rPr>
          <w:rStyle w:val="TagStyle"/>
          <w:rtl/>
        </w:rPr>
        <w:t xml:space="preserve"> &lt;&lt; אורח &gt;&gt;</w:t>
      </w:r>
      <w:r w:rsidRPr="007455AD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D110A3" w:rsidP="00774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עיכוב </w:t>
      </w:r>
      <w:bookmarkStart w:id="288" w:name="_ETM_Q1_1799783"/>
      <w:bookmarkEnd w:id="288"/>
      <w:r>
        <w:rPr>
          <w:rFonts w:hint="cs"/>
          <w:rtl/>
          <w:lang w:eastAsia="he-IL"/>
        </w:rPr>
        <w:t xml:space="preserve">הביצוע, </w:t>
      </w:r>
      <w:r w:rsidR="007455AD">
        <w:rPr>
          <w:rFonts w:hint="cs"/>
          <w:rtl/>
          <w:lang w:eastAsia="he-IL"/>
        </w:rPr>
        <w:t xml:space="preserve">במידית </w:t>
      </w:r>
      <w:r>
        <w:rPr>
          <w:rFonts w:hint="cs"/>
          <w:rtl/>
          <w:lang w:eastAsia="he-IL"/>
        </w:rPr>
        <w:t xml:space="preserve">אנחנו צריכים </w:t>
      </w:r>
      <w:r w:rsidR="007455AD">
        <w:rPr>
          <w:rFonts w:hint="cs"/>
          <w:rtl/>
          <w:lang w:eastAsia="he-IL"/>
        </w:rPr>
        <w:t>להגיב</w:t>
      </w:r>
      <w:r>
        <w:rPr>
          <w:rFonts w:hint="cs"/>
          <w:rtl/>
          <w:lang w:eastAsia="he-IL"/>
        </w:rPr>
        <w:t>. אם לא נבקש עיכוב ביצוע,</w:t>
      </w:r>
      <w:r w:rsidR="007455AD">
        <w:rPr>
          <w:rFonts w:hint="cs"/>
          <w:rtl/>
          <w:lang w:eastAsia="he-IL"/>
        </w:rPr>
        <w:t xml:space="preserve"> אזי יינתן המעמד. </w:t>
      </w:r>
      <w:r>
        <w:rPr>
          <w:rFonts w:hint="cs"/>
          <w:rtl/>
          <w:lang w:eastAsia="he-IL"/>
        </w:rPr>
        <w:t xml:space="preserve">אנחנו רוצים </w:t>
      </w:r>
      <w:bookmarkStart w:id="289" w:name="_ETM_Q1_1807910"/>
      <w:bookmarkEnd w:id="289"/>
      <w:r>
        <w:rPr>
          <w:rFonts w:hint="cs"/>
          <w:rtl/>
          <w:lang w:eastAsia="he-IL"/>
        </w:rPr>
        <w:t xml:space="preserve">ללמוד את פסק הדין. </w:t>
      </w:r>
      <w:r w:rsidR="007455AD">
        <w:rPr>
          <w:rFonts w:hint="cs"/>
          <w:rtl/>
          <w:lang w:eastAsia="he-IL"/>
        </w:rPr>
        <w:t>דווקא בגלל חשיבות פסק הדין ובגלל שמדובר במקרה הומניט</w:t>
      </w:r>
      <w:r>
        <w:rPr>
          <w:rFonts w:hint="cs"/>
          <w:rtl/>
          <w:lang w:eastAsia="he-IL"/>
        </w:rPr>
        <w:t>ר</w:t>
      </w:r>
      <w:r w:rsidR="007455AD">
        <w:rPr>
          <w:rFonts w:hint="cs"/>
          <w:rtl/>
          <w:lang w:eastAsia="he-IL"/>
        </w:rPr>
        <w:t xml:space="preserve">י וחריג, יש לנו </w:t>
      </w:r>
      <w:r>
        <w:rPr>
          <w:rFonts w:hint="cs"/>
          <w:rtl/>
          <w:lang w:eastAsia="he-IL"/>
        </w:rPr>
        <w:t xml:space="preserve">מחויבות להעביר את הדברים ואת הפסיקה </w:t>
      </w:r>
      <w:bookmarkStart w:id="290" w:name="_ETM_Q1_1818081"/>
      <w:bookmarkEnd w:id="290"/>
      <w:r w:rsidR="007455AD">
        <w:rPr>
          <w:rFonts w:hint="cs"/>
          <w:rtl/>
          <w:lang w:eastAsia="he-IL"/>
        </w:rPr>
        <w:t>לפני הדרג הבכיר על מנת לבחון את ההשלכות ו</w:t>
      </w:r>
      <w:r w:rsidR="00D72244">
        <w:rPr>
          <w:rFonts w:hint="cs"/>
          <w:rtl/>
          <w:lang w:eastAsia="he-IL"/>
        </w:rPr>
        <w:t xml:space="preserve">לבחון </w:t>
      </w:r>
      <w:r w:rsidR="007455AD">
        <w:rPr>
          <w:rFonts w:hint="cs"/>
          <w:rtl/>
          <w:lang w:eastAsia="he-IL"/>
        </w:rPr>
        <w:t>את המקרה ואת הפסיקה. כל עוד לא ביקש</w:t>
      </w:r>
      <w:r w:rsidR="00D72244">
        <w:rPr>
          <w:rFonts w:hint="cs"/>
          <w:rtl/>
          <w:lang w:eastAsia="he-IL"/>
        </w:rPr>
        <w:t>תי</w:t>
      </w:r>
      <w:r w:rsidR="007455AD">
        <w:rPr>
          <w:rFonts w:hint="cs"/>
          <w:rtl/>
          <w:lang w:eastAsia="he-IL"/>
        </w:rPr>
        <w:t xml:space="preserve"> עיכוב ביצוע, </w:t>
      </w:r>
      <w:r w:rsidR="00774A79">
        <w:rPr>
          <w:rFonts w:hint="cs"/>
          <w:rtl/>
          <w:lang w:eastAsia="he-IL"/>
        </w:rPr>
        <w:t>זה לא ייעצר, ו</w:t>
      </w:r>
      <w:r w:rsidR="007455AD">
        <w:rPr>
          <w:rFonts w:hint="cs"/>
          <w:rtl/>
          <w:lang w:eastAsia="he-IL"/>
        </w:rPr>
        <w:t>דרך אגב גם לטובה</w:t>
      </w:r>
      <w:r w:rsidR="00774A79">
        <w:rPr>
          <w:rFonts w:hint="cs"/>
          <w:rtl/>
          <w:lang w:eastAsia="he-IL"/>
        </w:rPr>
        <w:t>, זאת אומרת:</w:t>
      </w:r>
      <w:r w:rsidR="007455AD">
        <w:rPr>
          <w:rFonts w:hint="cs"/>
          <w:rtl/>
          <w:lang w:eastAsia="he-IL"/>
        </w:rPr>
        <w:t xml:space="preserve"> אם רוצים לתת את הדעת על הדברים וללמוד את המקרה לעומ</w:t>
      </w:r>
      <w:r w:rsidR="00774A79">
        <w:rPr>
          <w:rFonts w:hint="cs"/>
          <w:rtl/>
          <w:lang w:eastAsia="he-IL"/>
        </w:rPr>
        <w:t>ק</w:t>
      </w:r>
      <w:r w:rsidR="007455AD">
        <w:rPr>
          <w:rFonts w:hint="cs"/>
          <w:rtl/>
          <w:lang w:eastAsia="he-IL"/>
        </w:rPr>
        <w:t xml:space="preserve"> ולהפנים את הלקחים, גם בעניין הזה כדאי להגיש </w:t>
      </w:r>
      <w:r w:rsidR="00774A79">
        <w:rPr>
          <w:rFonts w:hint="cs"/>
          <w:rtl/>
          <w:lang w:eastAsia="he-IL"/>
        </w:rPr>
        <w:t xml:space="preserve">עיכוב ביצוע, ללמוד את </w:t>
      </w:r>
      <w:bookmarkStart w:id="291" w:name="_ETM_Q1_1844226"/>
      <w:bookmarkEnd w:id="291"/>
      <w:r w:rsidR="00774A79">
        <w:rPr>
          <w:rFonts w:hint="cs"/>
          <w:rtl/>
          <w:lang w:eastAsia="he-IL"/>
        </w:rPr>
        <w:t xml:space="preserve">הדברים ולא לעבור לסדר היום.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4"/>
        <w:rPr>
          <w:rtl/>
        </w:rPr>
      </w:pPr>
      <w:bookmarkStart w:id="292" w:name="ET_knessetmember_5787_28"/>
      <w:r w:rsidRPr="009B180F">
        <w:rPr>
          <w:rStyle w:val="TagStyle"/>
          <w:rtl/>
        </w:rPr>
        <w:t xml:space="preserve"> &lt;&lt; דובר &gt;&gt;</w:t>
      </w:r>
      <w:r w:rsidRPr="007455A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7455AD" w:rsidP="007455AD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f9"/>
        <w:rPr>
          <w:rtl/>
          <w:lang w:eastAsia="he-IL"/>
        </w:rPr>
      </w:pPr>
      <w:bookmarkStart w:id="293" w:name="ET_guest_476823_29"/>
      <w:r w:rsidRPr="009B180F">
        <w:rPr>
          <w:rStyle w:val="TagStyle"/>
          <w:rtl/>
        </w:rPr>
        <w:t xml:space="preserve"> &lt;&lt; אורח &gt;&gt;</w:t>
      </w:r>
      <w:r w:rsidRPr="007455AD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774A79" w:rsidP="00745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במידית, על מנת למנוע </w:t>
      </w:r>
      <w:bookmarkStart w:id="294" w:name="_ETM_Q1_1845775"/>
      <w:bookmarkEnd w:id="294"/>
      <w:r>
        <w:rPr>
          <w:rFonts w:hint="cs"/>
          <w:rtl/>
          <w:lang w:eastAsia="he-IL"/>
        </w:rPr>
        <w:t xml:space="preserve">מצב שכבר ניתן המעמד לפני שבחנו את הדברים, </w:t>
      </w:r>
      <w:r w:rsidR="007455AD">
        <w:rPr>
          <w:rFonts w:hint="cs"/>
          <w:rtl/>
          <w:lang w:eastAsia="he-IL"/>
        </w:rPr>
        <w:t xml:space="preserve">זה ההליך המשפטי הנדרש.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4"/>
        <w:rPr>
          <w:rtl/>
        </w:rPr>
      </w:pPr>
      <w:bookmarkStart w:id="295" w:name="ET_knessetmember_5787_30"/>
      <w:r w:rsidRPr="009B180F">
        <w:rPr>
          <w:rStyle w:val="TagStyle"/>
          <w:rtl/>
        </w:rPr>
        <w:t xml:space="preserve"> &lt;&lt; דובר &gt;&gt;</w:t>
      </w:r>
      <w:r w:rsidRPr="007455A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7455AD" w:rsidP="00774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בחנתם את הדברים. </w:t>
      </w:r>
      <w:bookmarkStart w:id="296" w:name="_ETM_Q1_1856722"/>
      <w:bookmarkStart w:id="297" w:name="_ETM_Q1_1856812"/>
      <w:bookmarkStart w:id="298" w:name="_ETM_Q1_1856890"/>
      <w:bookmarkStart w:id="299" w:name="_ETM_Q1_1856967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 xml:space="preserve">הגשתם את חוות דעתכם לבית המשפט, הוא קבע ששגיתם, </w:t>
      </w:r>
      <w:r w:rsidR="00774A79">
        <w:rPr>
          <w:rFonts w:hint="cs"/>
          <w:rtl/>
          <w:lang w:eastAsia="he-IL"/>
        </w:rPr>
        <w:t xml:space="preserve">אז </w:t>
      </w:r>
      <w:bookmarkStart w:id="300" w:name="_ETM_Q1_1869028"/>
      <w:bookmarkEnd w:id="300"/>
      <w:r>
        <w:rPr>
          <w:rFonts w:hint="cs"/>
          <w:rtl/>
          <w:lang w:eastAsia="he-IL"/>
        </w:rPr>
        <w:t xml:space="preserve">די.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f9"/>
        <w:rPr>
          <w:rtl/>
          <w:lang w:eastAsia="he-IL"/>
        </w:rPr>
      </w:pPr>
      <w:bookmarkStart w:id="301" w:name="ET_guest_476823_31"/>
      <w:r w:rsidRPr="009B180F">
        <w:rPr>
          <w:rStyle w:val="TagStyle"/>
          <w:rtl/>
        </w:rPr>
        <w:t xml:space="preserve"> &lt;&lt; אורח &gt;&gt;</w:t>
      </w:r>
      <w:r w:rsidRPr="007455AD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774A79" w:rsidP="00745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משפט התערב גם בסוג המעמד שניתן. </w:t>
      </w:r>
    </w:p>
    <w:p w:rsidR="00774A79" w:rsidRDefault="00774A79" w:rsidP="007455AD">
      <w:pPr>
        <w:rPr>
          <w:rtl/>
          <w:lang w:eastAsia="he-IL"/>
        </w:rPr>
      </w:pPr>
      <w:bookmarkStart w:id="302" w:name="_ETM_Q1_1872907"/>
      <w:bookmarkStart w:id="303" w:name="_ETM_Q1_1873015"/>
      <w:bookmarkEnd w:id="302"/>
      <w:bookmarkEnd w:id="303"/>
    </w:p>
    <w:p w:rsidR="007455AD" w:rsidRDefault="007455AD" w:rsidP="009B180F">
      <w:pPr>
        <w:pStyle w:val="a4"/>
        <w:rPr>
          <w:rtl/>
        </w:rPr>
      </w:pPr>
      <w:bookmarkStart w:id="304" w:name="ET_knessetmember_5787_32"/>
      <w:r w:rsidRPr="009B180F">
        <w:rPr>
          <w:rStyle w:val="TagStyle"/>
          <w:rtl/>
        </w:rPr>
        <w:t xml:space="preserve"> &lt;&lt; דובר &gt;&gt;</w:t>
      </w:r>
      <w:r w:rsidRPr="007455A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7455AD" w:rsidP="00745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כך מדובר.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f6"/>
        <w:rPr>
          <w:rtl/>
        </w:rPr>
      </w:pPr>
      <w:bookmarkStart w:id="305" w:name="ET_yor_5090_33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7455AD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7455AD" w:rsidP="00AC4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עוה"ד שמואלי, את אמרת שבית הדין לא חלק על התשתית העובדתית, וזה פשוט לא נכון. </w:t>
      </w:r>
      <w:r w:rsidR="00774A79">
        <w:rPr>
          <w:rFonts w:hint="cs"/>
          <w:rtl/>
          <w:lang w:eastAsia="he-IL"/>
        </w:rPr>
        <w:t xml:space="preserve">למעשה, פסק </w:t>
      </w:r>
      <w:bookmarkStart w:id="306" w:name="_ETM_Q1_1890218"/>
      <w:bookmarkEnd w:id="306"/>
      <w:r w:rsidR="00774A79">
        <w:rPr>
          <w:rFonts w:hint="cs"/>
          <w:rtl/>
          <w:lang w:eastAsia="he-IL"/>
        </w:rPr>
        <w:t xml:space="preserve">הדין </w:t>
      </w:r>
      <w:r>
        <w:rPr>
          <w:rFonts w:hint="cs"/>
          <w:rtl/>
          <w:lang w:eastAsia="he-IL"/>
        </w:rPr>
        <w:t>מבקר את האופן שאתם התנהלתם ו</w:t>
      </w:r>
      <w:r w:rsidR="00774A7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דברים שאתם התייחסתם </w:t>
      </w:r>
      <w:r w:rsidR="00774A79">
        <w:rPr>
          <w:rFonts w:hint="cs"/>
          <w:rtl/>
          <w:lang w:eastAsia="he-IL"/>
        </w:rPr>
        <w:t xml:space="preserve">אליהם במהלך הדרך </w:t>
      </w:r>
      <w:r>
        <w:rPr>
          <w:rFonts w:hint="cs"/>
          <w:rtl/>
          <w:lang w:eastAsia="he-IL"/>
        </w:rPr>
        <w:t xml:space="preserve">בבקשות של צ'ילה, כפי שפירטה את זה </w:t>
      </w:r>
      <w:r w:rsidR="00AC4D22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עורכת הדין שלה</w:t>
      </w:r>
      <w:r w:rsidR="00AC4D22">
        <w:rPr>
          <w:rFonts w:hint="cs"/>
          <w:rtl/>
          <w:lang w:eastAsia="he-IL"/>
        </w:rPr>
        <w:t xml:space="preserve"> – אתם</w:t>
      </w:r>
      <w:r>
        <w:rPr>
          <w:rFonts w:hint="cs"/>
          <w:rtl/>
          <w:lang w:eastAsia="he-IL"/>
        </w:rPr>
        <w:t xml:space="preserve"> הבאתם רק נתונים חלקיים, </w:t>
      </w:r>
      <w:r w:rsidR="00AC4D22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האשמתם </w:t>
      </w:r>
      <w:r w:rsidR="00AC4D22">
        <w:rPr>
          <w:rFonts w:hint="cs"/>
          <w:rtl/>
          <w:lang w:eastAsia="he-IL"/>
        </w:rPr>
        <w:t xml:space="preserve">אותה בשקרים </w:t>
      </w:r>
      <w:bookmarkStart w:id="307" w:name="_ETM_Q1_1905493"/>
      <w:bookmarkEnd w:id="307"/>
      <w:r>
        <w:rPr>
          <w:rFonts w:hint="cs"/>
          <w:rtl/>
          <w:lang w:eastAsia="he-IL"/>
        </w:rPr>
        <w:t>ללא ראיות שתומכות בהאשמות האלה</w:t>
      </w:r>
      <w:r w:rsidR="00AC4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הב</w:t>
      </w:r>
      <w:r w:rsidR="00AC4D22">
        <w:rPr>
          <w:rFonts w:hint="cs"/>
          <w:rtl/>
          <w:lang w:eastAsia="he-IL"/>
        </w:rPr>
        <w:t>אתם איזה שהן עובדות אחרות, או איזה</w:t>
      </w:r>
      <w:r>
        <w:rPr>
          <w:rFonts w:hint="cs"/>
          <w:rtl/>
          <w:lang w:eastAsia="he-IL"/>
        </w:rPr>
        <w:t xml:space="preserve"> שהן ראיות שסותרות </w:t>
      </w:r>
      <w:r w:rsidR="00AC4D22">
        <w:rPr>
          <w:rFonts w:hint="cs"/>
          <w:rtl/>
          <w:lang w:eastAsia="he-IL"/>
        </w:rPr>
        <w:t xml:space="preserve">את הדברים שצ'ילה עזרא אמרה </w:t>
      </w:r>
      <w:r>
        <w:rPr>
          <w:rFonts w:hint="cs"/>
          <w:rtl/>
          <w:lang w:eastAsia="he-IL"/>
        </w:rPr>
        <w:t>לאורך בקשות המע</w:t>
      </w:r>
      <w:r w:rsidR="00AC4D22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 xml:space="preserve"> שלה, ככה שלהגיד שבית הדין לא התייחס לעניין הראייתי, זה פשוט לא נכון.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AC4D22" w:rsidP="00CB7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כך או כך, </w:t>
      </w:r>
      <w:bookmarkStart w:id="308" w:name="_ETM_Q1_1929645"/>
      <w:bookmarkEnd w:id="308"/>
      <w:r>
        <w:rPr>
          <w:rFonts w:hint="cs"/>
          <w:rtl/>
          <w:lang w:eastAsia="he-IL"/>
        </w:rPr>
        <w:t xml:space="preserve">אני מנסה להבין ממך רגע </w:t>
      </w:r>
      <w:r w:rsidR="007455AD">
        <w:rPr>
          <w:rFonts w:hint="cs"/>
          <w:rtl/>
          <w:lang w:eastAsia="he-IL"/>
        </w:rPr>
        <w:t>עוה</w:t>
      </w:r>
      <w:r>
        <w:rPr>
          <w:rFonts w:hint="cs"/>
          <w:rtl/>
          <w:lang w:eastAsia="he-IL"/>
        </w:rPr>
        <w:t>"</w:t>
      </w:r>
      <w:r w:rsidR="007455AD">
        <w:rPr>
          <w:rFonts w:hint="cs"/>
          <w:rtl/>
          <w:lang w:eastAsia="he-IL"/>
        </w:rPr>
        <w:t xml:space="preserve">ד שמואלי, קודם כל אני מבינה שאת </w:t>
      </w:r>
      <w:r>
        <w:rPr>
          <w:rFonts w:hint="cs"/>
          <w:rtl/>
          <w:lang w:eastAsia="he-IL"/>
        </w:rPr>
        <w:t xml:space="preserve">מוצאת את עצמך </w:t>
      </w:r>
      <w:r w:rsidR="007455AD">
        <w:rPr>
          <w:rFonts w:hint="cs"/>
          <w:rtl/>
          <w:lang w:eastAsia="he-IL"/>
        </w:rPr>
        <w:t xml:space="preserve">צריכה לייצג מדיניות, שאני רוצה לקוות שאת לא בהכרח מסכימה לה, אבל בהיותך מייצגת אותה, </w:t>
      </w:r>
      <w:r w:rsidR="00CB76E4">
        <w:rPr>
          <w:rFonts w:hint="cs"/>
          <w:rtl/>
          <w:lang w:eastAsia="he-IL"/>
        </w:rPr>
        <w:t xml:space="preserve">תסבירי לי מה האיום </w:t>
      </w:r>
      <w:bookmarkStart w:id="309" w:name="_ETM_Q1_1944571"/>
      <w:bookmarkEnd w:id="309"/>
      <w:r w:rsidR="00CB76E4">
        <w:rPr>
          <w:rFonts w:hint="cs"/>
          <w:rtl/>
          <w:lang w:eastAsia="he-IL"/>
        </w:rPr>
        <w:t xml:space="preserve">הגדול. מה האיום, במדינת ישראל יש </w:t>
      </w:r>
      <w:r w:rsidR="007455AD">
        <w:rPr>
          <w:rFonts w:hint="cs"/>
          <w:rtl/>
          <w:lang w:eastAsia="he-IL"/>
        </w:rPr>
        <w:t>בין שמונה ל</w:t>
      </w:r>
      <w:r w:rsidR="00CB76E4">
        <w:rPr>
          <w:rFonts w:hint="cs"/>
          <w:rtl/>
          <w:lang w:eastAsia="he-IL"/>
        </w:rPr>
        <w:t xml:space="preserve">תשעה </w:t>
      </w:r>
      <w:r w:rsidR="007455AD">
        <w:rPr>
          <w:rFonts w:hint="cs"/>
          <w:rtl/>
          <w:lang w:eastAsia="he-IL"/>
        </w:rPr>
        <w:t xml:space="preserve">מיליון אזרחיות ואזרחיות, כ-20% מהם לא יהודיות ויהודים, אבל אזרחיות </w:t>
      </w:r>
      <w:r w:rsidR="00CB76E4">
        <w:rPr>
          <w:rFonts w:hint="cs"/>
          <w:rtl/>
          <w:lang w:eastAsia="he-IL"/>
        </w:rPr>
        <w:t xml:space="preserve">ואזרחים </w:t>
      </w:r>
      <w:r w:rsidR="007455AD">
        <w:rPr>
          <w:rFonts w:hint="cs"/>
          <w:rtl/>
          <w:lang w:eastAsia="he-IL"/>
        </w:rPr>
        <w:t>לכל דבר ועניין</w:t>
      </w:r>
      <w:r w:rsidR="00CB76E4">
        <w:rPr>
          <w:rFonts w:hint="cs"/>
          <w:rtl/>
          <w:lang w:eastAsia="he-IL"/>
        </w:rPr>
        <w:t>.</w:t>
      </w:r>
      <w:r w:rsidR="007455AD">
        <w:rPr>
          <w:rFonts w:hint="cs"/>
          <w:rtl/>
          <w:lang w:eastAsia="he-IL"/>
        </w:rPr>
        <w:t xml:space="preserve"> יש פה מאות </w:t>
      </w:r>
      <w:proofErr w:type="spellStart"/>
      <w:r w:rsidR="007455AD">
        <w:rPr>
          <w:rFonts w:hint="cs"/>
          <w:rtl/>
          <w:lang w:eastAsia="he-IL"/>
        </w:rPr>
        <w:t>מאות</w:t>
      </w:r>
      <w:proofErr w:type="spellEnd"/>
      <w:r w:rsidR="007455AD">
        <w:rPr>
          <w:rFonts w:hint="cs"/>
          <w:rtl/>
          <w:lang w:eastAsia="he-IL"/>
        </w:rPr>
        <w:t xml:space="preserve"> </w:t>
      </w:r>
      <w:proofErr w:type="spellStart"/>
      <w:r w:rsidR="00CB76E4">
        <w:rPr>
          <w:rFonts w:hint="cs"/>
          <w:rtl/>
          <w:lang w:eastAsia="he-IL"/>
        </w:rPr>
        <w:t>מאות</w:t>
      </w:r>
      <w:proofErr w:type="spellEnd"/>
      <w:r w:rsidR="00CB76E4">
        <w:rPr>
          <w:rFonts w:hint="cs"/>
          <w:rtl/>
          <w:lang w:eastAsia="he-IL"/>
        </w:rPr>
        <w:t xml:space="preserve"> </w:t>
      </w:r>
      <w:r w:rsidR="007455AD">
        <w:rPr>
          <w:rFonts w:hint="cs"/>
          <w:rtl/>
          <w:lang w:eastAsia="he-IL"/>
        </w:rPr>
        <w:t xml:space="preserve">אלפי לא יהודיות ויהודים שנכנסים </w:t>
      </w:r>
      <w:r w:rsidR="00CB76E4">
        <w:rPr>
          <w:rFonts w:hint="cs"/>
          <w:rtl/>
          <w:lang w:eastAsia="he-IL"/>
        </w:rPr>
        <w:t xml:space="preserve">פה </w:t>
      </w:r>
      <w:bookmarkStart w:id="310" w:name="_ETM_Q1_1964670"/>
      <w:bookmarkEnd w:id="310"/>
      <w:r w:rsidR="007455AD">
        <w:rPr>
          <w:rFonts w:hint="cs"/>
          <w:rtl/>
          <w:lang w:eastAsia="he-IL"/>
        </w:rPr>
        <w:t xml:space="preserve">על אשרות תייר, תיירת מכל מיני סוגים, </w:t>
      </w:r>
      <w:r w:rsidR="00CB76E4">
        <w:rPr>
          <w:rFonts w:hint="cs"/>
          <w:rtl/>
          <w:lang w:eastAsia="he-IL"/>
        </w:rPr>
        <w:t xml:space="preserve">יש כאן </w:t>
      </w:r>
      <w:r w:rsidR="007455AD">
        <w:rPr>
          <w:rFonts w:hint="cs"/>
          <w:rtl/>
          <w:lang w:eastAsia="he-IL"/>
        </w:rPr>
        <w:t>מבקשות ומבקשי מקלט</w:t>
      </w:r>
      <w:r w:rsidR="00CB76E4">
        <w:rPr>
          <w:rFonts w:hint="cs"/>
          <w:rtl/>
          <w:lang w:eastAsia="he-IL"/>
        </w:rPr>
        <w:t xml:space="preserve"> שמשרד הפנים נאבק בהם. </w:t>
      </w:r>
      <w:r w:rsidR="007455AD">
        <w:rPr>
          <w:rFonts w:hint="cs"/>
          <w:rtl/>
          <w:lang w:eastAsia="he-IL"/>
        </w:rPr>
        <w:t xml:space="preserve">מה האיום הגדול ממעמד קבע לאישה אחת או </w:t>
      </w:r>
      <w:r w:rsidR="007455AD">
        <w:rPr>
          <w:rtl/>
          <w:lang w:eastAsia="he-IL"/>
        </w:rPr>
        <w:t>–</w:t>
      </w:r>
      <w:r w:rsidR="007455AD">
        <w:rPr>
          <w:rFonts w:hint="cs"/>
          <w:rtl/>
          <w:lang w:eastAsia="he-IL"/>
        </w:rPr>
        <w:t xml:space="preserve"> את יודע</w:t>
      </w:r>
      <w:r w:rsidR="00CB76E4">
        <w:rPr>
          <w:rFonts w:hint="cs"/>
          <w:rtl/>
          <w:lang w:eastAsia="he-IL"/>
        </w:rPr>
        <w:t>ת</w:t>
      </w:r>
      <w:r w:rsidR="007455AD">
        <w:rPr>
          <w:rFonts w:hint="cs"/>
          <w:rtl/>
          <w:lang w:eastAsia="he-IL"/>
        </w:rPr>
        <w:t xml:space="preserve"> מה? אפילו </w:t>
      </w:r>
      <w:r w:rsidR="00CB76E4">
        <w:rPr>
          <w:rFonts w:hint="cs"/>
          <w:rtl/>
          <w:lang w:eastAsia="he-IL"/>
        </w:rPr>
        <w:t xml:space="preserve">יהיה פה </w:t>
      </w:r>
      <w:bookmarkStart w:id="311" w:name="_ETM_Q1_1982181"/>
      <w:bookmarkEnd w:id="311"/>
      <w:r w:rsidR="007455AD">
        <w:rPr>
          <w:rFonts w:hint="cs"/>
          <w:rtl/>
          <w:lang w:eastAsia="he-IL"/>
        </w:rPr>
        <w:t xml:space="preserve">לכמה עשרות </w:t>
      </w:r>
      <w:r w:rsidR="00CB76E4">
        <w:rPr>
          <w:rFonts w:hint="cs"/>
          <w:rtl/>
          <w:lang w:eastAsia="he-IL"/>
        </w:rPr>
        <w:t xml:space="preserve">בשנה, מה מפחיד כל כך? מה דרמטי, </w:t>
      </w:r>
      <w:r w:rsidR="007455AD">
        <w:rPr>
          <w:rFonts w:hint="cs"/>
          <w:rtl/>
          <w:lang w:eastAsia="he-IL"/>
        </w:rPr>
        <w:t>מה?</w:t>
      </w:r>
    </w:p>
    <w:p w:rsidR="007455AD" w:rsidRDefault="007455AD" w:rsidP="007455AD">
      <w:pPr>
        <w:rPr>
          <w:rtl/>
          <w:lang w:eastAsia="he-IL"/>
        </w:rPr>
      </w:pPr>
    </w:p>
    <w:p w:rsidR="00C26A8E" w:rsidRDefault="00C26A8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12" w:name="ET_guest_476823_34"/>
      <w:r>
        <w:rPr>
          <w:rStyle w:val="TagStyle"/>
          <w:vanish w:val="0"/>
          <w:rtl/>
        </w:rPr>
        <w:br w:type="page"/>
      </w:r>
    </w:p>
    <w:p w:rsidR="007455AD" w:rsidRDefault="007455AD" w:rsidP="009B180F">
      <w:pPr>
        <w:pStyle w:val="af9"/>
        <w:rPr>
          <w:rtl/>
          <w:lang w:eastAsia="he-IL"/>
        </w:rPr>
      </w:pPr>
      <w:r w:rsidRPr="009B180F">
        <w:rPr>
          <w:rStyle w:val="TagStyle"/>
          <w:rtl/>
        </w:rPr>
        <w:t xml:space="preserve"> &lt;&lt; אורח &gt;&gt;</w:t>
      </w:r>
      <w:r w:rsidRPr="007455AD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CB76E4" w:rsidP="003F1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לא קשור לאיום ומפחיד, </w:t>
      </w:r>
      <w:bookmarkStart w:id="313" w:name="_ETM_Q1_1989862"/>
      <w:bookmarkEnd w:id="313"/>
      <w:r>
        <w:rPr>
          <w:rFonts w:hint="cs"/>
          <w:rtl/>
          <w:lang w:eastAsia="he-IL"/>
        </w:rPr>
        <w:t xml:space="preserve">אבל בהחלט מדובר בהחלטה חריגה </w:t>
      </w:r>
      <w:r w:rsidR="007455AD">
        <w:rPr>
          <w:rFonts w:hint="cs"/>
          <w:rtl/>
          <w:lang w:eastAsia="he-IL"/>
        </w:rPr>
        <w:t xml:space="preserve">של מתן מעמד קבע, </w:t>
      </w:r>
      <w:r>
        <w:rPr>
          <w:rFonts w:hint="cs"/>
          <w:rtl/>
          <w:lang w:eastAsia="he-IL"/>
        </w:rPr>
        <w:t xml:space="preserve">ויש דרך בין מעמד זמני </w:t>
      </w:r>
      <w:bookmarkStart w:id="314" w:name="_ETM_Q1_1999699"/>
      <w:bookmarkEnd w:id="314"/>
      <w:r>
        <w:rPr>
          <w:rFonts w:hint="cs"/>
          <w:rtl/>
          <w:lang w:eastAsia="he-IL"/>
        </w:rPr>
        <w:t xml:space="preserve">של ב-1 </w:t>
      </w:r>
      <w:r w:rsidR="007455AD">
        <w:rPr>
          <w:rFonts w:hint="cs"/>
          <w:rtl/>
          <w:lang w:eastAsia="he-IL"/>
        </w:rPr>
        <w:t>עד לקבע, ומאחר ומדובר בפסיקה שהיא בכל זאת חריג</w:t>
      </w:r>
      <w:r w:rsidR="0079406F">
        <w:rPr>
          <w:rFonts w:hint="cs"/>
          <w:rtl/>
          <w:lang w:eastAsia="he-IL"/>
        </w:rPr>
        <w:t>ה</w:t>
      </w:r>
      <w:r w:rsidR="007455AD">
        <w:rPr>
          <w:rFonts w:hint="cs"/>
          <w:rtl/>
          <w:lang w:eastAsia="he-IL"/>
        </w:rPr>
        <w:t xml:space="preserve"> ובכל זאת יוצאת דופן </w:t>
      </w:r>
      <w:r w:rsidR="0079406F">
        <w:rPr>
          <w:rFonts w:hint="cs"/>
          <w:rtl/>
          <w:lang w:eastAsia="he-IL"/>
        </w:rPr>
        <w:t>ו</w:t>
      </w:r>
      <w:r w:rsidR="007455AD">
        <w:rPr>
          <w:rFonts w:hint="cs"/>
          <w:rtl/>
          <w:lang w:eastAsia="he-IL"/>
        </w:rPr>
        <w:t xml:space="preserve">בכל זאת מדובר במעמד קבע בישראל, אז אצלנו כן הגוף שמתמודד ומנהל את כל עניין המעמד בישראל, זאת לא החלטה שגרתית, ואנחנו צריכים בכל זאת לדון בפסיקה, לעבור על הדברים </w:t>
      </w:r>
      <w:r w:rsidR="003F19E1">
        <w:rPr>
          <w:rFonts w:hint="cs"/>
          <w:rtl/>
          <w:lang w:eastAsia="he-IL"/>
        </w:rPr>
        <w:t>ו</w:t>
      </w:r>
      <w:r w:rsidR="007455AD">
        <w:rPr>
          <w:rFonts w:hint="cs"/>
          <w:rtl/>
          <w:lang w:eastAsia="he-IL"/>
        </w:rPr>
        <w:t xml:space="preserve">לקבל החלטה.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4"/>
        <w:rPr>
          <w:rtl/>
        </w:rPr>
      </w:pPr>
      <w:bookmarkStart w:id="315" w:name="ET_knessetmember_5787_35"/>
      <w:r w:rsidRPr="009B180F">
        <w:rPr>
          <w:rStyle w:val="TagStyle"/>
          <w:rtl/>
        </w:rPr>
        <w:t xml:space="preserve"> &lt;&lt; דובר &gt;&gt;</w:t>
      </w:r>
      <w:r w:rsidRPr="007455A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3F19E1" w:rsidP="003F1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יודעת, </w:t>
      </w:r>
      <w:r w:rsidR="007455AD">
        <w:rPr>
          <w:rFonts w:hint="cs"/>
          <w:rtl/>
          <w:lang w:eastAsia="he-IL"/>
        </w:rPr>
        <w:t>המקרה החריג או הנוהל החריג מותאם למקרים חריגים. את מסכימה אתי שקורות חייה של צ'ילה אינם נורמטיביים</w:t>
      </w:r>
      <w:r>
        <w:rPr>
          <w:rFonts w:hint="cs"/>
          <w:rtl/>
          <w:lang w:eastAsia="he-IL"/>
        </w:rPr>
        <w:t xml:space="preserve">, הם </w:t>
      </w:r>
      <w:r w:rsidR="007455AD">
        <w:rPr>
          <w:rFonts w:hint="cs"/>
          <w:rtl/>
          <w:lang w:eastAsia="he-IL"/>
        </w:rPr>
        <w:t xml:space="preserve">חריגים. </w:t>
      </w:r>
    </w:p>
    <w:p w:rsidR="007455AD" w:rsidRDefault="007455AD" w:rsidP="007455AD">
      <w:pPr>
        <w:rPr>
          <w:rtl/>
          <w:lang w:eastAsia="he-IL"/>
        </w:rPr>
      </w:pPr>
    </w:p>
    <w:p w:rsidR="003F19E1" w:rsidRDefault="003F19E1" w:rsidP="009B180F">
      <w:pPr>
        <w:pStyle w:val="af9"/>
        <w:rPr>
          <w:rtl/>
          <w:lang w:eastAsia="he-IL"/>
        </w:rPr>
      </w:pPr>
      <w:bookmarkStart w:id="316" w:name="_ETM_Q1_2038947"/>
      <w:bookmarkStart w:id="317" w:name="_ETM_Q1_2039037"/>
      <w:bookmarkStart w:id="318" w:name="_ETM_Q1_2040074"/>
      <w:bookmarkStart w:id="319" w:name="ET_guest_476823_61"/>
      <w:bookmarkEnd w:id="316"/>
      <w:bookmarkEnd w:id="317"/>
      <w:bookmarkEnd w:id="318"/>
      <w:r w:rsidRPr="009B180F">
        <w:rPr>
          <w:rStyle w:val="TagStyle"/>
          <w:rtl/>
        </w:rPr>
        <w:t xml:space="preserve"> &lt;&lt; אורח &gt;&gt;</w:t>
      </w:r>
      <w:r w:rsidRPr="003F19E1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3F19E1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"/>
    </w:p>
    <w:p w:rsidR="003F19E1" w:rsidRDefault="003F19E1" w:rsidP="003F19E1">
      <w:pPr>
        <w:pStyle w:val="KeepWithNext"/>
        <w:rPr>
          <w:rtl/>
          <w:lang w:eastAsia="he-IL"/>
        </w:rPr>
      </w:pPr>
    </w:p>
    <w:p w:rsidR="003F19E1" w:rsidRDefault="003F19E1" w:rsidP="003F19E1">
      <w:pPr>
        <w:rPr>
          <w:rtl/>
          <w:lang w:eastAsia="he-IL"/>
        </w:rPr>
      </w:pPr>
      <w:bookmarkStart w:id="320" w:name="_ETM_Q1_2040583"/>
      <w:bookmarkStart w:id="321" w:name="_ETM_Q1_2040613"/>
      <w:bookmarkEnd w:id="320"/>
      <w:bookmarkEnd w:id="321"/>
      <w:r>
        <w:rPr>
          <w:rFonts w:hint="cs"/>
          <w:rtl/>
          <w:lang w:eastAsia="he-IL"/>
        </w:rPr>
        <w:t xml:space="preserve">בהחלט, בשביל </w:t>
      </w:r>
      <w:bookmarkStart w:id="322" w:name="_ETM_Q1_2042337"/>
      <w:bookmarkEnd w:id="322"/>
      <w:r>
        <w:rPr>
          <w:rFonts w:hint="cs"/>
          <w:rtl/>
          <w:lang w:eastAsia="he-IL"/>
        </w:rPr>
        <w:t xml:space="preserve">זה יש לנו ועדה בין-משרדית. </w:t>
      </w:r>
    </w:p>
    <w:p w:rsidR="003F19E1" w:rsidRPr="003F19E1" w:rsidRDefault="003F19E1" w:rsidP="003F19E1">
      <w:pPr>
        <w:rPr>
          <w:rtl/>
          <w:lang w:eastAsia="he-IL"/>
        </w:rPr>
      </w:pPr>
      <w:bookmarkStart w:id="323" w:name="_ETM_Q1_2043675"/>
      <w:bookmarkStart w:id="324" w:name="_ETM_Q1_2043792"/>
      <w:bookmarkEnd w:id="323"/>
      <w:bookmarkEnd w:id="324"/>
    </w:p>
    <w:p w:rsidR="007455AD" w:rsidRDefault="007455AD" w:rsidP="009B180F">
      <w:pPr>
        <w:pStyle w:val="af6"/>
        <w:rPr>
          <w:rtl/>
        </w:rPr>
      </w:pPr>
      <w:bookmarkStart w:id="325" w:name="ET_yor_5090_36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7455AD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3F19E1" w:rsidP="003F19E1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 חבר הכנסת הרצנו, ש</w:t>
      </w:r>
      <w:r w:rsidR="007455AD">
        <w:rPr>
          <w:rFonts w:hint="cs"/>
          <w:rtl/>
          <w:lang w:eastAsia="he-IL"/>
        </w:rPr>
        <w:t>לזה נועד הנוהל</w:t>
      </w:r>
      <w:r>
        <w:rPr>
          <w:rFonts w:hint="cs"/>
          <w:rtl/>
          <w:lang w:eastAsia="he-IL"/>
        </w:rPr>
        <w:t xml:space="preserve">. </w:t>
      </w:r>
      <w:bookmarkStart w:id="326" w:name="_ETM_Q1_2048726"/>
      <w:bookmarkEnd w:id="326"/>
      <w:r>
        <w:rPr>
          <w:rFonts w:hint="cs"/>
          <w:rtl/>
          <w:lang w:eastAsia="he-IL"/>
        </w:rPr>
        <w:t>זה בדיוק העניין,</w:t>
      </w:r>
      <w:r w:rsidR="007455AD">
        <w:rPr>
          <w:rFonts w:hint="cs"/>
          <w:rtl/>
          <w:lang w:eastAsia="he-IL"/>
        </w:rPr>
        <w:t xml:space="preserve"> אלמלא היה צורך בזה, מראש החוק לא היה מאפ</w:t>
      </w:r>
      <w:r>
        <w:rPr>
          <w:rFonts w:hint="cs"/>
          <w:rtl/>
          <w:lang w:eastAsia="he-IL"/>
        </w:rPr>
        <w:t>ש</w:t>
      </w:r>
      <w:r w:rsidR="007455AD">
        <w:rPr>
          <w:rFonts w:hint="cs"/>
          <w:rtl/>
          <w:lang w:eastAsia="he-IL"/>
        </w:rPr>
        <w:t>ר נוה</w:t>
      </w:r>
      <w:r>
        <w:rPr>
          <w:rFonts w:hint="cs"/>
          <w:rtl/>
          <w:lang w:eastAsia="he-IL"/>
        </w:rPr>
        <w:t>ל</w:t>
      </w:r>
      <w:r w:rsidR="007455AD">
        <w:rPr>
          <w:rFonts w:hint="cs"/>
          <w:rtl/>
          <w:lang w:eastAsia="he-IL"/>
        </w:rPr>
        <w:t xml:space="preserve"> חריג של מתן מעמד. </w:t>
      </w:r>
      <w:r>
        <w:rPr>
          <w:rFonts w:hint="cs"/>
          <w:rtl/>
          <w:lang w:eastAsia="he-IL"/>
        </w:rPr>
        <w:t xml:space="preserve">זאת אומרת, </w:t>
      </w:r>
      <w:r w:rsidR="007455AD">
        <w:rPr>
          <w:rFonts w:hint="cs"/>
          <w:rtl/>
          <w:lang w:eastAsia="he-IL"/>
        </w:rPr>
        <w:t xml:space="preserve">כל הסיפור </w:t>
      </w:r>
      <w:r>
        <w:rPr>
          <w:rFonts w:hint="cs"/>
          <w:rtl/>
          <w:lang w:eastAsia="he-IL"/>
        </w:rPr>
        <w:t xml:space="preserve">פה </w:t>
      </w:r>
      <w:r w:rsidR="007455AD">
        <w:rPr>
          <w:rtl/>
          <w:lang w:eastAsia="he-IL"/>
        </w:rPr>
        <w:t>–</w:t>
      </w:r>
      <w:r w:rsidR="00745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</w:t>
      </w:r>
      <w:r w:rsidR="007455AD">
        <w:rPr>
          <w:rFonts w:hint="cs"/>
          <w:rtl/>
          <w:lang w:eastAsia="he-IL"/>
        </w:rPr>
        <w:t xml:space="preserve">מדובר במקרה הומניטרי אחד.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f9"/>
        <w:rPr>
          <w:rtl/>
          <w:lang w:eastAsia="he-IL"/>
        </w:rPr>
      </w:pPr>
      <w:bookmarkStart w:id="327" w:name="ET_guest_476823_37"/>
      <w:r w:rsidRPr="009B180F">
        <w:rPr>
          <w:rStyle w:val="TagStyle"/>
          <w:rtl/>
        </w:rPr>
        <w:t xml:space="preserve"> &lt;&lt; אורח &gt;&gt;</w:t>
      </w:r>
      <w:r w:rsidRPr="007455AD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7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336A35" w:rsidP="007455AD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נוהל את מתייחסת, לקורבנות סחר או לוועדה הבין-משרדית?</w:t>
      </w:r>
    </w:p>
    <w:p w:rsidR="00336A35" w:rsidRDefault="00336A35" w:rsidP="007455AD">
      <w:pPr>
        <w:rPr>
          <w:rtl/>
          <w:lang w:eastAsia="he-IL"/>
        </w:rPr>
      </w:pPr>
      <w:bookmarkStart w:id="328" w:name="_ETM_Q1_2067227"/>
      <w:bookmarkStart w:id="329" w:name="_ETM_Q1_2067338"/>
      <w:bookmarkEnd w:id="328"/>
      <w:bookmarkEnd w:id="329"/>
    </w:p>
    <w:p w:rsidR="007455AD" w:rsidRDefault="007455AD" w:rsidP="009B180F">
      <w:pPr>
        <w:pStyle w:val="af6"/>
        <w:rPr>
          <w:rtl/>
        </w:rPr>
      </w:pPr>
      <w:bookmarkStart w:id="330" w:name="ET_yor_5090_38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7455AD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336A35" w:rsidP="00336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האופציה בכלל </w:t>
      </w:r>
      <w:r w:rsidR="007455AD">
        <w:rPr>
          <w:rFonts w:hint="cs"/>
          <w:rtl/>
          <w:lang w:eastAsia="he-IL"/>
        </w:rPr>
        <w:t xml:space="preserve">להעניק </w:t>
      </w:r>
      <w:r>
        <w:rPr>
          <w:rFonts w:hint="cs"/>
          <w:rtl/>
          <w:lang w:eastAsia="he-IL"/>
        </w:rPr>
        <w:t xml:space="preserve">מעמד </w:t>
      </w:r>
      <w:bookmarkStart w:id="331" w:name="_ETM_Q1_2069501"/>
      <w:bookmarkEnd w:id="331"/>
      <w:r>
        <w:rPr>
          <w:rFonts w:hint="cs"/>
          <w:rtl/>
          <w:lang w:eastAsia="he-IL"/>
        </w:rPr>
        <w:t xml:space="preserve">קבע </w:t>
      </w:r>
      <w:r w:rsidR="007455AD">
        <w:rPr>
          <w:rFonts w:hint="cs"/>
          <w:rtl/>
          <w:lang w:eastAsia="he-IL"/>
        </w:rPr>
        <w:t>למקרים הומניטריים</w:t>
      </w:r>
      <w:r>
        <w:rPr>
          <w:rFonts w:hint="cs"/>
          <w:rtl/>
          <w:lang w:eastAsia="he-IL"/>
        </w:rPr>
        <w:t xml:space="preserve"> מסוימים, יש אפשרות כזאת, מדינת ישראל קבעה שיש </w:t>
      </w:r>
      <w:bookmarkStart w:id="332" w:name="_ETM_Q1_2073711"/>
      <w:bookmarkEnd w:id="332"/>
      <w:r>
        <w:rPr>
          <w:rFonts w:hint="cs"/>
          <w:rtl/>
          <w:lang w:eastAsia="he-IL"/>
        </w:rPr>
        <w:t>אפשרות כזאת</w:t>
      </w:r>
      <w:r w:rsidR="007455AD">
        <w:rPr>
          <w:rFonts w:hint="cs"/>
          <w:rtl/>
          <w:lang w:eastAsia="he-IL"/>
        </w:rPr>
        <w:t xml:space="preserve">, זה בהגדרה כשיש מקרה חריג, יינתן לו פתרון חריג. </w:t>
      </w:r>
      <w:r>
        <w:rPr>
          <w:rFonts w:hint="cs"/>
          <w:rtl/>
          <w:lang w:eastAsia="he-IL"/>
        </w:rPr>
        <w:t xml:space="preserve">הנה זה קורה, </w:t>
      </w:r>
      <w:r w:rsidR="007455AD">
        <w:rPr>
          <w:rFonts w:hint="cs"/>
          <w:rtl/>
          <w:lang w:eastAsia="he-IL"/>
        </w:rPr>
        <w:t>יש מקרה חריג</w:t>
      </w:r>
      <w:r>
        <w:rPr>
          <w:rFonts w:hint="cs"/>
          <w:rtl/>
          <w:lang w:eastAsia="he-IL"/>
        </w:rPr>
        <w:t xml:space="preserve"> וניתן לו הפתרון החריג </w:t>
      </w:r>
      <w:r w:rsidR="007455AD">
        <w:rPr>
          <w:rFonts w:hint="cs"/>
          <w:rtl/>
          <w:lang w:eastAsia="he-IL"/>
        </w:rPr>
        <w:t xml:space="preserve">שמראש יש מסלול בשבילו, ומשרד הפנים בא ואומר: אוי ואבוי, לא </w:t>
      </w:r>
      <w:proofErr w:type="spellStart"/>
      <w:r w:rsidR="007455AD">
        <w:rPr>
          <w:rFonts w:hint="cs"/>
          <w:rtl/>
          <w:lang w:eastAsia="he-IL"/>
        </w:rPr>
        <w:t>לא</w:t>
      </w:r>
      <w:proofErr w:type="spellEnd"/>
      <w:r w:rsidR="007455AD">
        <w:rPr>
          <w:rFonts w:hint="cs"/>
          <w:rtl/>
          <w:lang w:eastAsia="he-IL"/>
        </w:rPr>
        <w:t xml:space="preserve"> </w:t>
      </w:r>
      <w:proofErr w:type="spellStart"/>
      <w:r w:rsidR="007455AD">
        <w:rPr>
          <w:rFonts w:hint="cs"/>
          <w:rtl/>
          <w:lang w:eastAsia="he-IL"/>
        </w:rPr>
        <w:t>לא</w:t>
      </w:r>
      <w:proofErr w:type="spellEnd"/>
      <w:r w:rsidR="007455AD">
        <w:rPr>
          <w:rFonts w:hint="cs"/>
          <w:rtl/>
          <w:lang w:eastAsia="he-IL"/>
        </w:rPr>
        <w:t xml:space="preserve">, זה מקרה חריג.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-"/>
        <w:rPr>
          <w:rtl/>
        </w:rPr>
      </w:pPr>
      <w:bookmarkStart w:id="333" w:name="ET_speakercontinue_476823_39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 w:rsidRPr="007455AD">
        <w:rPr>
          <w:rStyle w:val="TagStyle"/>
          <w:rtl/>
        </w:rPr>
        <w:t xml:space="preserve"> </w:t>
      </w:r>
      <w:r>
        <w:rPr>
          <w:rtl/>
        </w:rPr>
        <w:t>אורלי שמואל: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7455AD" w:rsidP="00336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</w:t>
      </w:r>
      <w:r w:rsidR="00336A35">
        <w:rPr>
          <w:rFonts w:hint="cs"/>
          <w:rtl/>
          <w:lang w:eastAsia="he-IL"/>
        </w:rPr>
        <w:t xml:space="preserve">מקרים </w:t>
      </w:r>
      <w:bookmarkStart w:id="334" w:name="_ETM_Q1_2092671"/>
      <w:bookmarkEnd w:id="334"/>
      <w:r w:rsidR="00336A35">
        <w:rPr>
          <w:rFonts w:hint="cs"/>
          <w:rtl/>
          <w:lang w:eastAsia="he-IL"/>
        </w:rPr>
        <w:t xml:space="preserve">הומניטריים </w:t>
      </w:r>
      <w:r>
        <w:rPr>
          <w:rFonts w:hint="cs"/>
          <w:rtl/>
          <w:lang w:eastAsia="he-IL"/>
        </w:rPr>
        <w:t xml:space="preserve">מובאים בפני הוועדה </w:t>
      </w:r>
      <w:r w:rsidR="00336A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בין</w:t>
      </w:r>
      <w:r w:rsidR="00336A3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משרדית וניתן מעמד בהתאם לכך, </w:t>
      </w:r>
      <w:r w:rsidR="00336A35">
        <w:rPr>
          <w:rFonts w:hint="cs"/>
          <w:rtl/>
          <w:lang w:eastAsia="he-IL"/>
        </w:rPr>
        <w:t xml:space="preserve">ולכן במקרה הזה באמת הבקשה </w:t>
      </w:r>
      <w:r>
        <w:rPr>
          <w:rFonts w:hint="cs"/>
          <w:rtl/>
          <w:lang w:eastAsia="he-IL"/>
        </w:rPr>
        <w:t xml:space="preserve">לא סורבה, אלא ניתן מעמד זמני. במידה ויש </w:t>
      </w:r>
      <w:r w:rsidR="00336A35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בפנינו פסיקה שקובעת דברים קצת יותר מרחיקי לכת</w:t>
      </w:r>
      <w:r w:rsidR="00336A35">
        <w:rPr>
          <w:rFonts w:hint="cs"/>
          <w:rtl/>
          <w:lang w:eastAsia="he-IL"/>
        </w:rPr>
        <w:t xml:space="preserve"> מבדרך כלל</w:t>
      </w:r>
      <w:r>
        <w:rPr>
          <w:rFonts w:hint="cs"/>
          <w:rtl/>
          <w:lang w:eastAsia="he-IL"/>
        </w:rPr>
        <w:t xml:space="preserve">, </w:t>
      </w:r>
      <w:r w:rsidR="00336A35">
        <w:rPr>
          <w:rFonts w:hint="cs"/>
          <w:rtl/>
          <w:lang w:eastAsia="he-IL"/>
        </w:rPr>
        <w:t xml:space="preserve">אנחנו צריכים לבחון את הדברים. </w:t>
      </w:r>
      <w:r>
        <w:rPr>
          <w:rFonts w:hint="cs"/>
          <w:rtl/>
          <w:lang w:eastAsia="he-IL"/>
        </w:rPr>
        <w:t>אף אחד עדיין לא מסר עדכון שאנחנו מגישים ערעור ולא הוגש ערעור עדיין. אנ</w:t>
      </w:r>
      <w:r w:rsidR="00336A35">
        <w:rPr>
          <w:rFonts w:hint="cs"/>
          <w:rtl/>
          <w:lang w:eastAsia="he-IL"/>
        </w:rPr>
        <w:t>חנו בוחנים את הדברים, אנ</w:t>
      </w:r>
      <w:r>
        <w:rPr>
          <w:rFonts w:hint="cs"/>
          <w:rtl/>
          <w:lang w:eastAsia="he-IL"/>
        </w:rPr>
        <w:t xml:space="preserve">י כמובן אעביר את הדברים שנאמרים כאן. 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4"/>
        <w:rPr>
          <w:rtl/>
        </w:rPr>
      </w:pPr>
      <w:bookmarkStart w:id="335" w:name="ET_knessetmember_5787_40"/>
      <w:r w:rsidRPr="009B180F">
        <w:rPr>
          <w:rStyle w:val="TagStyle"/>
          <w:rtl/>
        </w:rPr>
        <w:t xml:space="preserve"> &lt;&lt; דובר &gt;&gt;</w:t>
      </w:r>
      <w:r w:rsidRPr="007455A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336A35" w:rsidP="00336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36" w:name="_ETM_Q1_2130100"/>
      <w:bookmarkEnd w:id="336"/>
      <w:r>
        <w:rPr>
          <w:rFonts w:hint="cs"/>
          <w:rtl/>
          <w:lang w:eastAsia="he-IL"/>
        </w:rPr>
        <w:t xml:space="preserve">לי </w:t>
      </w:r>
      <w:r w:rsidR="007455AD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אולי </w:t>
      </w:r>
      <w:r w:rsidR="007455AD">
        <w:rPr>
          <w:rFonts w:hint="cs"/>
          <w:rtl/>
          <w:lang w:eastAsia="he-IL"/>
        </w:rPr>
        <w:t xml:space="preserve">אחרונה </w:t>
      </w:r>
      <w:r>
        <w:rPr>
          <w:rFonts w:hint="cs"/>
          <w:rtl/>
          <w:lang w:eastAsia="he-IL"/>
        </w:rPr>
        <w:t xml:space="preserve">ברשות יושבת הראש, הרי בית המשפט קבע בפסיקה </w:t>
      </w:r>
      <w:bookmarkStart w:id="337" w:name="_ETM_Q1_2135368"/>
      <w:bookmarkEnd w:id="337"/>
      <w:r>
        <w:rPr>
          <w:rFonts w:hint="cs"/>
          <w:rtl/>
          <w:lang w:eastAsia="he-IL"/>
        </w:rPr>
        <w:t xml:space="preserve">שלו, </w:t>
      </w:r>
      <w:r w:rsidR="007455AD">
        <w:rPr>
          <w:rFonts w:hint="cs"/>
          <w:rtl/>
          <w:lang w:eastAsia="he-IL"/>
        </w:rPr>
        <w:t>שבסופו של תהליך תינתן תושבות, בגלל ש</w:t>
      </w:r>
      <w:r>
        <w:rPr>
          <w:rFonts w:hint="cs"/>
          <w:rtl/>
          <w:lang w:eastAsia="he-IL"/>
        </w:rPr>
        <w:t xml:space="preserve">צ'ילה עזרא זכאית או </w:t>
      </w:r>
      <w:r w:rsidR="007455AD">
        <w:rPr>
          <w:rFonts w:hint="cs"/>
          <w:rtl/>
          <w:lang w:eastAsia="he-IL"/>
        </w:rPr>
        <w:t>עומדת בקריטריונים</w:t>
      </w:r>
      <w:r>
        <w:rPr>
          <w:rFonts w:hint="cs"/>
          <w:rtl/>
          <w:lang w:eastAsia="he-IL"/>
        </w:rPr>
        <w:t>.</w:t>
      </w:r>
      <w:r w:rsidR="007455AD">
        <w:rPr>
          <w:rFonts w:hint="cs"/>
          <w:rtl/>
          <w:lang w:eastAsia="he-IL"/>
        </w:rPr>
        <w:t xml:space="preserve"> אז אני שואל אותך מה הטעם ללכת במסלול מ</w:t>
      </w:r>
      <w:r>
        <w:rPr>
          <w:rFonts w:hint="cs"/>
          <w:rtl/>
          <w:lang w:eastAsia="he-IL"/>
        </w:rPr>
        <w:t>ד</w:t>
      </w:r>
      <w:r w:rsidR="007455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7455A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, שממילא נמשך כבר מספר </w:t>
      </w:r>
      <w:bookmarkStart w:id="338" w:name="_ETM_Q1_2144472"/>
      <w:bookmarkEnd w:id="338"/>
      <w:r>
        <w:rPr>
          <w:rFonts w:hint="cs"/>
          <w:rtl/>
          <w:lang w:eastAsia="he-IL"/>
        </w:rPr>
        <w:t>רב של שנים? למה פשוט לא ללכת את כל הדרך ו</w:t>
      </w:r>
      <w:r w:rsidR="007455AD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את </w:t>
      </w:r>
      <w:bookmarkStart w:id="339" w:name="_ETM_Q1_2148828"/>
      <w:bookmarkEnd w:id="339"/>
      <w:r>
        <w:rPr>
          <w:rFonts w:hint="cs"/>
          <w:rtl/>
          <w:lang w:eastAsia="he-IL"/>
        </w:rPr>
        <w:t>ה</w:t>
      </w:r>
      <w:r w:rsidR="007455AD">
        <w:rPr>
          <w:rFonts w:hint="cs"/>
          <w:rtl/>
          <w:lang w:eastAsia="he-IL"/>
        </w:rPr>
        <w:t xml:space="preserve">תושבות? </w:t>
      </w:r>
      <w:r>
        <w:rPr>
          <w:rFonts w:hint="cs"/>
          <w:rtl/>
          <w:lang w:eastAsia="he-IL"/>
        </w:rPr>
        <w:t xml:space="preserve">אם בסופו של תהליך ברור לך </w:t>
      </w:r>
      <w:r w:rsidR="007455AD">
        <w:rPr>
          <w:rFonts w:hint="cs"/>
          <w:rtl/>
          <w:lang w:eastAsia="he-IL"/>
        </w:rPr>
        <w:t>שהיא תקבל</w:t>
      </w:r>
      <w:r>
        <w:rPr>
          <w:rFonts w:hint="cs"/>
          <w:rtl/>
          <w:lang w:eastAsia="he-IL"/>
        </w:rPr>
        <w:t xml:space="preserve"> את התושבות</w:t>
      </w:r>
      <w:r w:rsidR="007455AD">
        <w:rPr>
          <w:rFonts w:hint="cs"/>
          <w:rtl/>
          <w:lang w:eastAsia="he-IL"/>
        </w:rPr>
        <w:t xml:space="preserve">, כי אתם ממשיכים להאריך שנה אחר שנה, למה לעבור במסלול המדורג ולא לתת לה את התושבות, כפי שבית המשפט </w:t>
      </w:r>
      <w:r>
        <w:rPr>
          <w:rFonts w:hint="cs"/>
          <w:rtl/>
          <w:lang w:eastAsia="he-IL"/>
        </w:rPr>
        <w:t xml:space="preserve">גם </w:t>
      </w:r>
      <w:bookmarkStart w:id="340" w:name="_ETM_Q1_2161476"/>
      <w:bookmarkEnd w:id="340"/>
      <w:r w:rsidR="007455AD">
        <w:rPr>
          <w:rFonts w:hint="cs"/>
          <w:rtl/>
          <w:lang w:eastAsia="he-IL"/>
        </w:rPr>
        <w:t>קבע?</w:t>
      </w:r>
    </w:p>
    <w:p w:rsidR="007455AD" w:rsidRDefault="007455AD" w:rsidP="007455AD">
      <w:pPr>
        <w:rPr>
          <w:rtl/>
          <w:lang w:eastAsia="he-IL"/>
        </w:rPr>
      </w:pPr>
    </w:p>
    <w:p w:rsidR="007455AD" w:rsidRDefault="007455AD" w:rsidP="009B180F">
      <w:pPr>
        <w:pStyle w:val="af9"/>
        <w:rPr>
          <w:rtl/>
          <w:lang w:eastAsia="he-IL"/>
        </w:rPr>
      </w:pPr>
      <w:bookmarkStart w:id="341" w:name="ET_guest_476823_41"/>
      <w:r w:rsidRPr="009B180F">
        <w:rPr>
          <w:rStyle w:val="TagStyle"/>
          <w:rtl/>
        </w:rPr>
        <w:t xml:space="preserve"> &lt;&lt; אורח &gt;&gt;</w:t>
      </w:r>
      <w:r w:rsidRPr="007455AD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336A35" w:rsidP="00CE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איך שאתה מתאר קריטריונים, </w:t>
      </w:r>
      <w:r w:rsidR="00CE3479">
        <w:rPr>
          <w:rFonts w:hint="cs"/>
          <w:rtl/>
          <w:lang w:eastAsia="he-IL"/>
        </w:rPr>
        <w:t xml:space="preserve">זה לא שיש קריטריונים שעמד </w:t>
      </w:r>
      <w:bookmarkStart w:id="342" w:name="_ETM_Q1_2167174"/>
      <w:bookmarkEnd w:id="342"/>
      <w:r w:rsidR="00CE3479">
        <w:rPr>
          <w:rFonts w:hint="cs"/>
          <w:rtl/>
          <w:lang w:eastAsia="he-IL"/>
        </w:rPr>
        <w:t xml:space="preserve">עומד בהם ומקבל מעמד, יש פה עניין של שיקול דעת </w:t>
      </w:r>
      <w:bookmarkStart w:id="343" w:name="_ETM_Q1_2170138"/>
      <w:bookmarkEnd w:id="343"/>
      <w:r w:rsidR="00CE3479">
        <w:rPr>
          <w:rFonts w:hint="cs"/>
          <w:rtl/>
          <w:lang w:eastAsia="he-IL"/>
        </w:rPr>
        <w:t xml:space="preserve">ויש פה עניין של תהליך, </w:t>
      </w:r>
      <w:r w:rsidR="007455AD">
        <w:rPr>
          <w:rFonts w:hint="cs"/>
          <w:rtl/>
          <w:lang w:eastAsia="he-IL"/>
        </w:rPr>
        <w:t xml:space="preserve">ובכל זאת מעמד קבע הוא סוג של </w:t>
      </w:r>
      <w:r w:rsidR="00CE3479">
        <w:rPr>
          <w:rFonts w:hint="cs"/>
          <w:rtl/>
          <w:lang w:eastAsia="he-IL"/>
        </w:rPr>
        <w:t xml:space="preserve">סוף. יכול להיות שיש פה </w:t>
      </w:r>
      <w:bookmarkStart w:id="344" w:name="_ETM_Q1_2178634"/>
      <w:bookmarkEnd w:id="344"/>
      <w:r w:rsidR="00CE3479">
        <w:rPr>
          <w:rFonts w:hint="cs"/>
          <w:rtl/>
          <w:lang w:eastAsia="he-IL"/>
        </w:rPr>
        <w:t xml:space="preserve">משהו באמצע. אני לא באה להגיד עדיין עמדה </w:t>
      </w:r>
      <w:bookmarkStart w:id="345" w:name="_ETM_Q1_2179688"/>
      <w:bookmarkEnd w:id="345"/>
      <w:r w:rsidR="00CE3479">
        <w:rPr>
          <w:rFonts w:hint="cs"/>
          <w:rtl/>
          <w:lang w:eastAsia="he-IL"/>
        </w:rPr>
        <w:t xml:space="preserve">מקצועית, </w:t>
      </w:r>
      <w:r w:rsidR="007455AD">
        <w:rPr>
          <w:rFonts w:hint="cs"/>
          <w:rtl/>
          <w:lang w:eastAsia="he-IL"/>
        </w:rPr>
        <w:t xml:space="preserve">כי זה לא </w:t>
      </w:r>
      <w:r w:rsidR="00CE3479">
        <w:rPr>
          <w:rFonts w:hint="cs"/>
          <w:rtl/>
          <w:lang w:eastAsia="he-IL"/>
        </w:rPr>
        <w:t>ב</w:t>
      </w:r>
      <w:r w:rsidR="007455AD">
        <w:rPr>
          <w:rFonts w:hint="cs"/>
          <w:rtl/>
          <w:lang w:eastAsia="he-IL"/>
        </w:rPr>
        <w:t xml:space="preserve">סמכותי, אני </w:t>
      </w:r>
      <w:r w:rsidR="00CE3479">
        <w:rPr>
          <w:rFonts w:hint="cs"/>
          <w:rtl/>
          <w:lang w:eastAsia="he-IL"/>
        </w:rPr>
        <w:t>לא מקבלת החלטות</w:t>
      </w:r>
      <w:r w:rsidR="00CE3479">
        <w:rPr>
          <w:rFonts w:hint="cs"/>
          <w:lang w:eastAsia="he-IL"/>
        </w:rPr>
        <w:t>;</w:t>
      </w:r>
      <w:r w:rsidR="00CE3479">
        <w:rPr>
          <w:rFonts w:hint="cs"/>
          <w:rtl/>
          <w:lang w:eastAsia="he-IL"/>
        </w:rPr>
        <w:t xml:space="preserve"> אני </w:t>
      </w:r>
      <w:r w:rsidR="007455AD">
        <w:rPr>
          <w:rFonts w:hint="cs"/>
          <w:rtl/>
          <w:lang w:eastAsia="he-IL"/>
        </w:rPr>
        <w:t>רק באה לומר שצריכים ללמוד את הפסיקה ותתקבל החלטה</w:t>
      </w:r>
      <w:r w:rsidR="00CE3479">
        <w:rPr>
          <w:rFonts w:hint="cs"/>
          <w:rtl/>
          <w:lang w:eastAsia="he-IL"/>
        </w:rPr>
        <w:t xml:space="preserve"> </w:t>
      </w:r>
      <w:bookmarkStart w:id="346" w:name="_ETM_Q1_2187804"/>
      <w:bookmarkEnd w:id="346"/>
      <w:r w:rsidR="00CE3479">
        <w:rPr>
          <w:rFonts w:hint="cs"/>
          <w:rtl/>
          <w:lang w:eastAsia="he-IL"/>
        </w:rPr>
        <w:t>בזמן הקרוב</w:t>
      </w:r>
      <w:r w:rsidR="007455AD">
        <w:rPr>
          <w:rFonts w:hint="cs"/>
          <w:rtl/>
          <w:lang w:eastAsia="he-IL"/>
        </w:rPr>
        <w:t xml:space="preserve">, כי בכל זאת אנחנו גם צריכים לעמוד בזמנים. </w:t>
      </w:r>
    </w:p>
    <w:p w:rsidR="007455AD" w:rsidRDefault="007455AD" w:rsidP="007455AD">
      <w:pPr>
        <w:rPr>
          <w:rtl/>
          <w:lang w:eastAsia="he-IL"/>
        </w:rPr>
      </w:pPr>
    </w:p>
    <w:p w:rsidR="00C26A8E" w:rsidRDefault="00C26A8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7" w:name="ET_yor_5090_42"/>
      <w:r>
        <w:rPr>
          <w:rStyle w:val="TagStyle"/>
          <w:vanish w:val="0"/>
          <w:rtl/>
        </w:rPr>
        <w:br w:type="page"/>
      </w:r>
    </w:p>
    <w:p w:rsidR="007455AD" w:rsidRDefault="007455AD" w:rsidP="009B180F">
      <w:pPr>
        <w:pStyle w:val="af6"/>
        <w:rPr>
          <w:rtl/>
        </w:rPr>
      </w:pPr>
      <w:r w:rsidRPr="009B180F">
        <w:rPr>
          <w:rStyle w:val="TagStyle"/>
          <w:rtl/>
        </w:rPr>
        <w:t xml:space="preserve"> &lt;&lt; יור &gt;&gt;</w:t>
      </w:r>
      <w:r w:rsidRPr="007455AD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7455AD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7455AD" w:rsidRDefault="007455AD" w:rsidP="007455AD">
      <w:pPr>
        <w:pStyle w:val="KeepWithNext"/>
        <w:rPr>
          <w:rtl/>
          <w:lang w:eastAsia="he-IL"/>
        </w:rPr>
      </w:pPr>
    </w:p>
    <w:p w:rsidR="007455AD" w:rsidRDefault="00CE3479" w:rsidP="002D0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עוה"ד שמואל. </w:t>
      </w:r>
      <w:r w:rsidR="007455AD">
        <w:rPr>
          <w:rFonts w:hint="cs"/>
          <w:rtl/>
          <w:lang w:eastAsia="he-IL"/>
        </w:rPr>
        <w:t xml:space="preserve">אני חייבת להגיד לך שזאת הייתה חוויה </w:t>
      </w:r>
      <w:r w:rsidR="007455AD">
        <w:rPr>
          <w:rtl/>
          <w:lang w:eastAsia="he-IL"/>
        </w:rPr>
        <w:t>–</w:t>
      </w:r>
      <w:r w:rsidR="007455AD">
        <w:rPr>
          <w:rFonts w:hint="cs"/>
          <w:rtl/>
          <w:lang w:eastAsia="he-IL"/>
        </w:rPr>
        <w:t xml:space="preserve"> תחושה של חוסר תוחלת, שאין עם מי לדבר, אבל </w:t>
      </w:r>
      <w:r w:rsidR="002D0616">
        <w:rPr>
          <w:rFonts w:hint="cs"/>
          <w:rtl/>
          <w:lang w:eastAsia="he-IL"/>
        </w:rPr>
        <w:t xml:space="preserve">בסדר, </w:t>
      </w:r>
      <w:r w:rsidR="007455AD">
        <w:rPr>
          <w:rFonts w:hint="cs"/>
          <w:rtl/>
          <w:lang w:eastAsia="he-IL"/>
        </w:rPr>
        <w:t xml:space="preserve">זאת זכותו של משרד הפנים, להציג </w:t>
      </w:r>
      <w:r w:rsidR="002D0616">
        <w:rPr>
          <w:rFonts w:hint="cs"/>
          <w:rtl/>
          <w:lang w:eastAsia="he-IL"/>
        </w:rPr>
        <w:t>פנ</w:t>
      </w:r>
      <w:r w:rsidR="007455AD">
        <w:rPr>
          <w:rFonts w:hint="cs"/>
          <w:rtl/>
          <w:lang w:eastAsia="he-IL"/>
        </w:rPr>
        <w:t xml:space="preserve">ים של אין עם מי לדבר. </w:t>
      </w:r>
    </w:p>
    <w:p w:rsidR="007455AD" w:rsidRDefault="007455AD" w:rsidP="007455AD">
      <w:pPr>
        <w:rPr>
          <w:rtl/>
          <w:lang w:eastAsia="he-IL"/>
        </w:rPr>
      </w:pPr>
    </w:p>
    <w:p w:rsidR="002D0616" w:rsidRDefault="002D0616" w:rsidP="007455AD">
      <w:pPr>
        <w:rPr>
          <w:rtl/>
          <w:lang w:eastAsia="he-IL"/>
        </w:rPr>
      </w:pPr>
      <w:bookmarkStart w:id="348" w:name="_ETM_Q1_2213493"/>
      <w:bookmarkStart w:id="349" w:name="_ETM_Q1_2213557"/>
      <w:bookmarkEnd w:id="348"/>
      <w:bookmarkEnd w:id="349"/>
      <w:r>
        <w:rPr>
          <w:rFonts w:hint="cs"/>
          <w:rtl/>
          <w:lang w:eastAsia="he-IL"/>
        </w:rPr>
        <w:t xml:space="preserve">עוה"ד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,</w:t>
      </w:r>
      <w:bookmarkStart w:id="350" w:name="_ETM_Q1_2214238"/>
      <w:bookmarkEnd w:id="350"/>
      <w:r>
        <w:rPr>
          <w:rFonts w:hint="cs"/>
          <w:rtl/>
          <w:lang w:eastAsia="he-IL"/>
        </w:rPr>
        <w:t xml:space="preserve"> מתאמת המאבק בסחר בבני אדם ממשרד המשפטים, נמצאת אתנו בזום. </w:t>
      </w:r>
      <w:bookmarkStart w:id="351" w:name="_ETM_Q1_2219939"/>
      <w:bookmarkEnd w:id="351"/>
      <w:r>
        <w:rPr>
          <w:rFonts w:hint="cs"/>
          <w:rtl/>
          <w:lang w:eastAsia="he-IL"/>
        </w:rPr>
        <w:t xml:space="preserve">עוה"ד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בוקר טוב. </w:t>
      </w:r>
    </w:p>
    <w:p w:rsidR="002D0616" w:rsidRDefault="002D0616" w:rsidP="007455AD">
      <w:pPr>
        <w:rPr>
          <w:rtl/>
          <w:lang w:eastAsia="he-IL"/>
        </w:rPr>
      </w:pPr>
      <w:bookmarkStart w:id="352" w:name="_ETM_Q1_2223979"/>
      <w:bookmarkStart w:id="353" w:name="_ETM_Q1_2224089"/>
      <w:bookmarkEnd w:id="352"/>
      <w:bookmarkEnd w:id="353"/>
    </w:p>
    <w:p w:rsidR="006A035E" w:rsidRDefault="006A035E" w:rsidP="009B180F">
      <w:pPr>
        <w:pStyle w:val="af9"/>
        <w:rPr>
          <w:rtl/>
          <w:lang w:eastAsia="he-IL"/>
        </w:rPr>
      </w:pPr>
      <w:bookmarkStart w:id="354" w:name="ET_guest_565580_43"/>
      <w:r w:rsidRPr="009B180F">
        <w:rPr>
          <w:rStyle w:val="TagStyle"/>
          <w:rtl/>
        </w:rPr>
        <w:t xml:space="preserve"> &lt;&lt; אורח &gt;&gt;</w:t>
      </w:r>
      <w:r w:rsidRPr="006A035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6A035E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"/>
    </w:p>
    <w:p w:rsidR="006A035E" w:rsidRDefault="006A035E" w:rsidP="006A035E">
      <w:pPr>
        <w:pStyle w:val="KeepWithNext"/>
        <w:rPr>
          <w:rtl/>
          <w:lang w:eastAsia="he-IL"/>
        </w:rPr>
      </w:pPr>
    </w:p>
    <w:p w:rsidR="00136C79" w:rsidRDefault="00545E93" w:rsidP="0054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 ושלום. אני לא </w:t>
      </w:r>
      <w:bookmarkStart w:id="355" w:name="_ETM_Q1_2234286"/>
      <w:bookmarkEnd w:id="355"/>
      <w:r>
        <w:rPr>
          <w:rFonts w:hint="cs"/>
          <w:rtl/>
          <w:lang w:eastAsia="he-IL"/>
        </w:rPr>
        <w:t xml:space="preserve">אוסיף הרבה. כמו שכולם פה מבינים, כמובן הסמכות להעניק מעמד </w:t>
      </w:r>
      <w:bookmarkStart w:id="356" w:name="_ETM_Q1_2238774"/>
      <w:bookmarkEnd w:id="356"/>
      <w:r>
        <w:rPr>
          <w:rFonts w:hint="cs"/>
          <w:rtl/>
          <w:lang w:eastAsia="he-IL"/>
        </w:rPr>
        <w:t xml:space="preserve">הומניטרי היא של משרד הפנים באמצעות הוועדה ההומניטרית. כל מה </w:t>
      </w:r>
      <w:bookmarkStart w:id="357" w:name="_ETM_Q1_2248183"/>
      <w:bookmarkEnd w:id="357"/>
      <w:r>
        <w:rPr>
          <w:rFonts w:hint="cs"/>
          <w:rtl/>
          <w:lang w:eastAsia="he-IL"/>
        </w:rPr>
        <w:t>שאני יכולה להגיד זה שכאשר שמענו על המקרה, נפגש</w:t>
      </w:r>
      <w:bookmarkStart w:id="358" w:name="_ETM_Q1_2249865"/>
      <w:bookmarkEnd w:id="358"/>
      <w:r>
        <w:rPr>
          <w:rFonts w:hint="cs"/>
          <w:rtl/>
          <w:lang w:eastAsia="he-IL"/>
        </w:rPr>
        <w:t xml:space="preserve">נו עם צ'ילה, וכמו שאורלי אמרה, אכן התרשמנו ממנה </w:t>
      </w:r>
      <w:bookmarkStart w:id="359" w:name="_ETM_Q1_2257560"/>
      <w:bookmarkEnd w:id="359"/>
      <w:r>
        <w:rPr>
          <w:rFonts w:hint="cs"/>
          <w:rtl/>
          <w:lang w:eastAsia="he-IL"/>
        </w:rPr>
        <w:t xml:space="preserve">מאוד. בעקבות הפגישה הזאת ושמיעת הסיפור שלה, החליטה </w:t>
      </w:r>
      <w:bookmarkStart w:id="360" w:name="_ETM_Q1_2257818"/>
      <w:bookmarkEnd w:id="360"/>
      <w:r>
        <w:rPr>
          <w:rFonts w:hint="cs"/>
          <w:rtl/>
          <w:lang w:eastAsia="he-IL"/>
        </w:rPr>
        <w:t xml:space="preserve">ראש חוליית סחר במשטרת ישראל להכיר בצ'ילה כקורבן סחר בבני </w:t>
      </w:r>
      <w:bookmarkStart w:id="361" w:name="_ETM_Q1_2264924"/>
      <w:bookmarkEnd w:id="361"/>
      <w:r>
        <w:rPr>
          <w:rFonts w:hint="cs"/>
          <w:rtl/>
          <w:lang w:eastAsia="he-IL"/>
        </w:rPr>
        <w:t xml:space="preserve">אדם. גם בעקבות הפגישה הזאת, אני באופן אישי תמכתי בבקשה </w:t>
      </w:r>
      <w:bookmarkStart w:id="362" w:name="_ETM_Q1_2269080"/>
      <w:bookmarkEnd w:id="362"/>
      <w:r>
        <w:rPr>
          <w:rFonts w:hint="cs"/>
          <w:rtl/>
          <w:lang w:eastAsia="he-IL"/>
        </w:rPr>
        <w:t xml:space="preserve">שלה לקבלת מעמד הומניטרי. לא נכנסתי כמובן לסוג האשרה, </w:t>
      </w:r>
      <w:bookmarkStart w:id="363" w:name="_ETM_Q1_2274585"/>
      <w:bookmarkEnd w:id="363"/>
      <w:r>
        <w:rPr>
          <w:rFonts w:hint="cs"/>
          <w:rtl/>
          <w:lang w:eastAsia="he-IL"/>
        </w:rPr>
        <w:t xml:space="preserve">זה לא משהו שאני מוסמכת לדון בו, אבל בהחלט גם </w:t>
      </w:r>
      <w:bookmarkStart w:id="364" w:name="_ETM_Q1_2279297"/>
      <w:bookmarkEnd w:id="364"/>
      <w:r>
        <w:rPr>
          <w:rFonts w:hint="cs"/>
          <w:rtl/>
          <w:lang w:eastAsia="he-IL"/>
        </w:rPr>
        <w:t xml:space="preserve">הופעתי בפני הוועדה וביקשתי כן לחדד את ההיבטים המיוחדים והחריגים </w:t>
      </w:r>
      <w:bookmarkStart w:id="365" w:name="_ETM_Q1_2284381"/>
      <w:bookmarkEnd w:id="365"/>
      <w:r>
        <w:rPr>
          <w:rFonts w:hint="cs"/>
          <w:rtl/>
          <w:lang w:eastAsia="he-IL"/>
        </w:rPr>
        <w:t xml:space="preserve">שאני חשבתי שיש במקרה הזה וכמובן </w:t>
      </w:r>
      <w:r w:rsidR="006A035E">
        <w:rPr>
          <w:rFonts w:hint="cs"/>
          <w:rtl/>
          <w:lang w:eastAsia="he-IL"/>
        </w:rPr>
        <w:t xml:space="preserve">את התרומה </w:t>
      </w:r>
      <w:r>
        <w:rPr>
          <w:rFonts w:hint="cs"/>
          <w:rtl/>
          <w:lang w:eastAsia="he-IL"/>
        </w:rPr>
        <w:t xml:space="preserve">המאוד מאוד גדולה בעיניי שיש </w:t>
      </w:r>
      <w:bookmarkStart w:id="366" w:name="_ETM_Q1_2292996"/>
      <w:bookmarkEnd w:id="366"/>
      <w:r>
        <w:rPr>
          <w:rFonts w:hint="cs"/>
          <w:rtl/>
          <w:lang w:eastAsia="he-IL"/>
        </w:rPr>
        <w:t xml:space="preserve">לצ'ילה מבחינת סיוע בשיקום לאוכלוסיות ונשים אחרות בזנות. ברור שאי </w:t>
      </w:r>
      <w:bookmarkStart w:id="367" w:name="_ETM_Q1_2301812"/>
      <w:bookmarkEnd w:id="367"/>
      <w:r>
        <w:rPr>
          <w:rFonts w:hint="cs"/>
          <w:rtl/>
          <w:lang w:eastAsia="he-IL"/>
        </w:rPr>
        <w:t xml:space="preserve">אפשר להשוות את התרומה </w:t>
      </w:r>
      <w:r w:rsidR="006A035E">
        <w:rPr>
          <w:rFonts w:hint="cs"/>
          <w:rtl/>
          <w:lang w:eastAsia="he-IL"/>
        </w:rPr>
        <w:t>של אדם כזה ל-1,000 הרצאות שאני יכולה לתת</w:t>
      </w:r>
      <w:r w:rsidR="00136C79">
        <w:rPr>
          <w:rFonts w:hint="cs"/>
          <w:rtl/>
          <w:lang w:eastAsia="he-IL"/>
        </w:rPr>
        <w:t xml:space="preserve">, זה פשוט לא דומה </w:t>
      </w:r>
      <w:bookmarkStart w:id="368" w:name="_ETM_Q1_2311832"/>
      <w:bookmarkEnd w:id="368"/>
      <w:r w:rsidR="00136C79">
        <w:rPr>
          <w:rFonts w:hint="cs"/>
          <w:rtl/>
          <w:lang w:eastAsia="he-IL"/>
        </w:rPr>
        <w:t xml:space="preserve">למי שעבר את עצמו ויכול לדבר את זה ולהזהיר מפני </w:t>
      </w:r>
      <w:bookmarkStart w:id="369" w:name="_ETM_Q1_2313586"/>
      <w:bookmarkEnd w:id="369"/>
      <w:r w:rsidR="00136C79">
        <w:rPr>
          <w:rFonts w:hint="cs"/>
          <w:rtl/>
          <w:lang w:eastAsia="he-IL"/>
        </w:rPr>
        <w:t>האינדיקציות האלה</w:t>
      </w:r>
      <w:r w:rsidR="006A035E">
        <w:rPr>
          <w:rFonts w:hint="cs"/>
          <w:rtl/>
          <w:lang w:eastAsia="he-IL"/>
        </w:rPr>
        <w:t xml:space="preserve">. </w:t>
      </w:r>
    </w:p>
    <w:p w:rsidR="00136C79" w:rsidRDefault="00136C79" w:rsidP="00545E93">
      <w:pPr>
        <w:rPr>
          <w:rtl/>
          <w:lang w:eastAsia="he-IL"/>
        </w:rPr>
      </w:pPr>
      <w:bookmarkStart w:id="370" w:name="_ETM_Q1_2317307"/>
      <w:bookmarkStart w:id="371" w:name="_ETM_Q1_2317384"/>
      <w:bookmarkEnd w:id="370"/>
      <w:bookmarkEnd w:id="371"/>
    </w:p>
    <w:p w:rsidR="006A035E" w:rsidRDefault="006A035E" w:rsidP="00545E93">
      <w:pPr>
        <w:rPr>
          <w:rtl/>
          <w:lang w:eastAsia="he-IL"/>
        </w:rPr>
      </w:pPr>
      <w:bookmarkStart w:id="372" w:name="_ETM_Q1_2317826"/>
      <w:bookmarkStart w:id="373" w:name="_ETM_Q1_2317886"/>
      <w:bookmarkEnd w:id="372"/>
      <w:bookmarkEnd w:id="373"/>
      <w:r>
        <w:rPr>
          <w:rFonts w:hint="cs"/>
          <w:rtl/>
          <w:lang w:eastAsia="he-IL"/>
        </w:rPr>
        <w:t xml:space="preserve">תמכתי בבקשה, אני עדיין כמובן תומכת. אני מקווה שהרשות תנצל את הזמן שהיא ביקשה לעיכוב הביצוע כדי לבחון </w:t>
      </w:r>
      <w:r w:rsidR="000C3C5A">
        <w:rPr>
          <w:rFonts w:hint="cs"/>
          <w:rtl/>
          <w:lang w:eastAsia="he-IL"/>
        </w:rPr>
        <w:t xml:space="preserve">היטב </w:t>
      </w:r>
      <w:r>
        <w:rPr>
          <w:rFonts w:hint="cs"/>
          <w:rtl/>
          <w:lang w:eastAsia="he-IL"/>
        </w:rPr>
        <w:t xml:space="preserve">את העמדה שלה, ושהיא תגיע להחלטות הנכונות. </w:t>
      </w:r>
    </w:p>
    <w:p w:rsidR="006A035E" w:rsidRDefault="006A035E" w:rsidP="006A035E">
      <w:pPr>
        <w:rPr>
          <w:rtl/>
          <w:lang w:eastAsia="he-IL"/>
        </w:rPr>
      </w:pPr>
    </w:p>
    <w:p w:rsidR="006A035E" w:rsidRDefault="006A035E" w:rsidP="009B180F">
      <w:pPr>
        <w:pStyle w:val="af6"/>
        <w:rPr>
          <w:rtl/>
        </w:rPr>
      </w:pPr>
      <w:bookmarkStart w:id="374" w:name="ET_yor_5090_44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6A035E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6A035E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6A035E" w:rsidRDefault="006A035E" w:rsidP="006A035E">
      <w:pPr>
        <w:pStyle w:val="KeepWithNext"/>
        <w:rPr>
          <w:rtl/>
          <w:lang w:eastAsia="he-IL"/>
        </w:rPr>
      </w:pPr>
    </w:p>
    <w:p w:rsidR="006A035E" w:rsidRDefault="000C3C5A" w:rsidP="000C3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לבקש ממך את </w:t>
      </w:r>
      <w:r w:rsidR="006A035E">
        <w:rPr>
          <w:rFonts w:hint="cs"/>
          <w:rtl/>
          <w:lang w:eastAsia="he-IL"/>
        </w:rPr>
        <w:t>חוות דעתך המשפטית ל</w:t>
      </w:r>
      <w:r>
        <w:rPr>
          <w:rFonts w:hint="cs"/>
          <w:rtl/>
          <w:lang w:eastAsia="he-IL"/>
        </w:rPr>
        <w:t xml:space="preserve">פרוטוקול, עוה"ד </w:t>
      </w:r>
      <w:bookmarkStart w:id="375" w:name="_ETM_Q1_2335186"/>
      <w:bookmarkEnd w:id="375"/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, לגבי ה</w:t>
      </w:r>
      <w:r w:rsidR="006A035E">
        <w:rPr>
          <w:rFonts w:hint="cs"/>
          <w:rtl/>
          <w:lang w:eastAsia="he-IL"/>
        </w:rPr>
        <w:t xml:space="preserve">אמירה של משרד הפנים שההחלטה </w:t>
      </w:r>
      <w:r>
        <w:rPr>
          <w:rFonts w:hint="cs"/>
          <w:rtl/>
          <w:lang w:eastAsia="he-IL"/>
        </w:rPr>
        <w:t xml:space="preserve">הזאת </w:t>
      </w:r>
      <w:r w:rsidR="006A035E">
        <w:rPr>
          <w:rFonts w:hint="cs"/>
          <w:rtl/>
          <w:lang w:eastAsia="he-IL"/>
        </w:rPr>
        <w:t xml:space="preserve">יכולה להוות תקדים. אני זוכרת שדיברנו, ותיכף נבקש </w:t>
      </w:r>
      <w:r>
        <w:rPr>
          <w:rFonts w:hint="cs"/>
          <w:rtl/>
          <w:lang w:eastAsia="he-IL"/>
        </w:rPr>
        <w:t>שוב ממשרד הפנים, כלומר מ</w:t>
      </w:r>
      <w:r w:rsidR="006A035E">
        <w:rPr>
          <w:rFonts w:hint="cs"/>
          <w:rtl/>
          <w:lang w:eastAsia="he-IL"/>
        </w:rPr>
        <w:t>עוה</w:t>
      </w:r>
      <w:r>
        <w:rPr>
          <w:rFonts w:hint="cs"/>
          <w:rtl/>
          <w:lang w:eastAsia="he-IL"/>
        </w:rPr>
        <w:t>"</w:t>
      </w:r>
      <w:r w:rsidR="006A035E">
        <w:rPr>
          <w:rFonts w:hint="cs"/>
          <w:rtl/>
          <w:lang w:eastAsia="he-IL"/>
        </w:rPr>
        <w:t>ד שמואל, שאני מקווה שהיא עד</w:t>
      </w:r>
      <w:r>
        <w:rPr>
          <w:rFonts w:hint="cs"/>
          <w:rtl/>
          <w:lang w:eastAsia="he-IL"/>
        </w:rPr>
        <w:t>י</w:t>
      </w:r>
      <w:r w:rsidR="006A035E">
        <w:rPr>
          <w:rFonts w:hint="cs"/>
          <w:rtl/>
          <w:lang w:eastAsia="he-IL"/>
        </w:rPr>
        <w:t xml:space="preserve">ין אתנו בזום, עדכון </w:t>
      </w:r>
      <w:r>
        <w:rPr>
          <w:rFonts w:hint="cs"/>
          <w:rtl/>
          <w:lang w:eastAsia="he-IL"/>
        </w:rPr>
        <w:t xml:space="preserve">בנושא </w:t>
      </w:r>
      <w:bookmarkStart w:id="376" w:name="_ETM_Q1_2356016"/>
      <w:bookmarkEnd w:id="376"/>
      <w:r w:rsidR="006A035E">
        <w:rPr>
          <w:rFonts w:hint="cs"/>
          <w:rtl/>
          <w:lang w:eastAsia="he-IL"/>
        </w:rPr>
        <w:t xml:space="preserve">בקשת המעמד ל-27 הנשים האתיופיות שנחטפו לכאן והגיעו לכאן כקטינות </w:t>
      </w:r>
      <w:r>
        <w:rPr>
          <w:rFonts w:hint="cs"/>
          <w:rtl/>
          <w:lang w:eastAsia="he-IL"/>
        </w:rPr>
        <w:t xml:space="preserve">והן </w:t>
      </w:r>
      <w:r w:rsidR="006A035E">
        <w:rPr>
          <w:rFonts w:hint="cs"/>
          <w:rtl/>
          <w:lang w:eastAsia="he-IL"/>
        </w:rPr>
        <w:t xml:space="preserve">הוכרו כאן כקורבנות סחר. אני רוצה להתייחס לסוגיית התקדים, ברשותך. </w:t>
      </w:r>
    </w:p>
    <w:p w:rsidR="006A035E" w:rsidRDefault="006A035E" w:rsidP="006A035E">
      <w:pPr>
        <w:rPr>
          <w:rtl/>
          <w:lang w:eastAsia="he-IL"/>
        </w:rPr>
      </w:pPr>
    </w:p>
    <w:p w:rsidR="006A035E" w:rsidRDefault="006A035E" w:rsidP="009B180F">
      <w:pPr>
        <w:pStyle w:val="-"/>
        <w:rPr>
          <w:rtl/>
        </w:rPr>
      </w:pPr>
      <w:bookmarkStart w:id="377" w:name="ET_speakercontinue_565580_45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 w:rsidRPr="006A035E">
        <w:rPr>
          <w:rStyle w:val="TagStyle"/>
          <w:rtl/>
        </w:rPr>
        <w:t xml:space="preserve">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6A035E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דובר_המשך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6A035E" w:rsidRDefault="006A035E" w:rsidP="006A035E">
      <w:pPr>
        <w:pStyle w:val="KeepWithNext"/>
        <w:rPr>
          <w:rtl/>
          <w:lang w:eastAsia="he-IL"/>
        </w:rPr>
      </w:pPr>
    </w:p>
    <w:p w:rsidR="00191292" w:rsidRDefault="000C3C5A" w:rsidP="00191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שציינת, וזה בוודאי נכון למקרים </w:t>
      </w:r>
      <w:bookmarkStart w:id="378" w:name="_ETM_Q1_2381260"/>
      <w:bookmarkEnd w:id="378"/>
      <w:r>
        <w:rPr>
          <w:rFonts w:hint="cs"/>
          <w:rtl/>
          <w:lang w:eastAsia="he-IL"/>
        </w:rPr>
        <w:t xml:space="preserve">הומניטריים, כל מקרה לגופו. אנחנו מדברים על מקרה כל כך </w:t>
      </w:r>
      <w:bookmarkStart w:id="379" w:name="_ETM_Q1_2383674"/>
      <w:bookmarkEnd w:id="379"/>
      <w:r>
        <w:rPr>
          <w:rFonts w:hint="cs"/>
          <w:rtl/>
          <w:lang w:eastAsia="he-IL"/>
        </w:rPr>
        <w:t xml:space="preserve">חריג, </w:t>
      </w:r>
      <w:r w:rsidR="006A035E">
        <w:rPr>
          <w:rFonts w:hint="cs"/>
          <w:rtl/>
          <w:lang w:eastAsia="he-IL"/>
        </w:rPr>
        <w:t xml:space="preserve">אין לי ספק שאפשר יהיה לאבחן מקרים אחרים. מה שחשוב לי להדגיש, שכאשר מדברים על מעמד הומניטרי לקורבן סחר, זה חייב </w:t>
      </w:r>
      <w:r w:rsidR="00191292">
        <w:rPr>
          <w:rFonts w:hint="cs"/>
          <w:rtl/>
          <w:lang w:eastAsia="he-IL"/>
        </w:rPr>
        <w:t xml:space="preserve">לכלול גישה לשירותי רפואה ורווחה. זה חייב להיות מעמד </w:t>
      </w:r>
      <w:bookmarkStart w:id="380" w:name="_ETM_Q1_2400011"/>
      <w:bookmarkEnd w:id="380"/>
      <w:r w:rsidR="00191292">
        <w:rPr>
          <w:rFonts w:hint="cs"/>
          <w:rtl/>
          <w:lang w:eastAsia="he-IL"/>
        </w:rPr>
        <w:t>שמ</w:t>
      </w:r>
      <w:r w:rsidR="006A035E">
        <w:rPr>
          <w:rFonts w:hint="cs"/>
          <w:rtl/>
          <w:lang w:eastAsia="he-IL"/>
        </w:rPr>
        <w:t>אפשר את זה, וזה גם הנוהל הרגיל שלנו לגבי קורבנות סחר</w:t>
      </w:r>
      <w:r w:rsidR="00191292">
        <w:rPr>
          <w:rFonts w:hint="cs"/>
          <w:rtl/>
          <w:lang w:eastAsia="he-IL"/>
        </w:rPr>
        <w:t xml:space="preserve"> שמזוהים, </w:t>
      </w:r>
      <w:r w:rsidR="006A035E">
        <w:rPr>
          <w:rFonts w:hint="cs"/>
          <w:rtl/>
          <w:lang w:eastAsia="he-IL"/>
        </w:rPr>
        <w:t xml:space="preserve">הם אמנם מקבלים </w:t>
      </w:r>
      <w:r w:rsidR="00191292">
        <w:rPr>
          <w:rFonts w:hint="cs"/>
          <w:rtl/>
          <w:lang w:eastAsia="he-IL"/>
        </w:rPr>
        <w:t xml:space="preserve">את אותו סוג אשרה, את ב-1, אבל הם כן מקבלים </w:t>
      </w:r>
      <w:r w:rsidR="006A035E">
        <w:rPr>
          <w:rFonts w:hint="cs"/>
          <w:rtl/>
          <w:lang w:eastAsia="he-IL"/>
        </w:rPr>
        <w:t xml:space="preserve">גם זכות לשירותי רפואה ורווחה. מאחר שאנחנו מדברים על מצב שזה לא רלוונטי </w:t>
      </w:r>
      <w:r w:rsidR="00191292">
        <w:rPr>
          <w:rFonts w:hint="cs"/>
          <w:rtl/>
          <w:lang w:eastAsia="he-IL"/>
        </w:rPr>
        <w:t xml:space="preserve">כרגע מקלט </w:t>
      </w:r>
      <w:r w:rsidR="006A035E">
        <w:rPr>
          <w:rFonts w:hint="cs"/>
          <w:rtl/>
          <w:lang w:eastAsia="he-IL"/>
        </w:rPr>
        <w:t xml:space="preserve">לעניינה של צ'ילה, בוודאי שלכל הפחות היה צריך לאפשר </w:t>
      </w:r>
      <w:r w:rsidR="00191292">
        <w:rPr>
          <w:rFonts w:hint="cs"/>
          <w:rtl/>
          <w:lang w:eastAsia="he-IL"/>
        </w:rPr>
        <w:t xml:space="preserve">מעמד שמאפשר </w:t>
      </w:r>
      <w:r w:rsidR="006A035E">
        <w:rPr>
          <w:rFonts w:hint="cs"/>
          <w:rtl/>
          <w:lang w:eastAsia="he-IL"/>
        </w:rPr>
        <w:t>גישה</w:t>
      </w:r>
      <w:r w:rsidR="00191292">
        <w:rPr>
          <w:rFonts w:hint="cs"/>
          <w:rtl/>
          <w:lang w:eastAsia="he-IL"/>
        </w:rPr>
        <w:t>,</w:t>
      </w:r>
      <w:r w:rsidR="006A035E">
        <w:rPr>
          <w:rFonts w:hint="cs"/>
          <w:rtl/>
          <w:lang w:eastAsia="he-IL"/>
        </w:rPr>
        <w:t xml:space="preserve"> זמנית</w:t>
      </w:r>
      <w:r w:rsidR="00191292">
        <w:rPr>
          <w:rFonts w:hint="cs"/>
          <w:rtl/>
          <w:lang w:eastAsia="he-IL"/>
        </w:rPr>
        <w:t xml:space="preserve"> אפילו</w:t>
      </w:r>
      <w:r w:rsidR="006A035E">
        <w:rPr>
          <w:rFonts w:hint="cs"/>
          <w:rtl/>
          <w:lang w:eastAsia="he-IL"/>
        </w:rPr>
        <w:t>, אבל כן לשירותי רפואה</w:t>
      </w:r>
      <w:r w:rsidR="00191292">
        <w:rPr>
          <w:rFonts w:hint="cs"/>
          <w:rtl/>
          <w:lang w:eastAsia="he-IL"/>
        </w:rPr>
        <w:t xml:space="preserve"> ו-</w:t>
      </w:r>
      <w:r w:rsidR="006A035E">
        <w:rPr>
          <w:rFonts w:hint="cs"/>
          <w:rtl/>
          <w:lang w:eastAsia="he-IL"/>
        </w:rPr>
        <w:t>ב</w:t>
      </w:r>
      <w:r w:rsidR="00191292">
        <w:rPr>
          <w:rFonts w:hint="cs"/>
          <w:rtl/>
          <w:lang w:eastAsia="he-IL"/>
        </w:rPr>
        <w:t>-</w:t>
      </w:r>
      <w:r w:rsidR="006A035E">
        <w:rPr>
          <w:rFonts w:hint="cs"/>
          <w:rtl/>
          <w:lang w:eastAsia="he-IL"/>
        </w:rPr>
        <w:t>1 כרגע לא מאפשר את זה. זה מה שחשוב לי להגי</w:t>
      </w:r>
      <w:r w:rsidR="00191292">
        <w:rPr>
          <w:rFonts w:hint="cs"/>
          <w:rtl/>
          <w:lang w:eastAsia="he-IL"/>
        </w:rPr>
        <w:t>ד</w:t>
      </w:r>
      <w:r w:rsidR="006A035E">
        <w:rPr>
          <w:rFonts w:hint="cs"/>
          <w:rtl/>
          <w:lang w:eastAsia="he-IL"/>
        </w:rPr>
        <w:t xml:space="preserve"> בעניין הזה. </w:t>
      </w:r>
    </w:p>
    <w:p w:rsidR="00191292" w:rsidRDefault="00191292" w:rsidP="00191292">
      <w:pPr>
        <w:rPr>
          <w:rtl/>
          <w:lang w:eastAsia="he-IL"/>
        </w:rPr>
      </w:pPr>
      <w:bookmarkStart w:id="381" w:name="_ETM_Q1_2431406"/>
      <w:bookmarkStart w:id="382" w:name="_ETM_Q1_2431486"/>
      <w:bookmarkEnd w:id="381"/>
      <w:bookmarkEnd w:id="382"/>
    </w:p>
    <w:p w:rsidR="006A035E" w:rsidRDefault="00191292" w:rsidP="00191292">
      <w:pPr>
        <w:rPr>
          <w:rtl/>
          <w:lang w:eastAsia="he-IL"/>
        </w:rPr>
      </w:pPr>
      <w:bookmarkStart w:id="383" w:name="_ETM_Q1_2431535"/>
      <w:bookmarkStart w:id="384" w:name="_ETM_Q1_2431576"/>
      <w:bookmarkEnd w:id="383"/>
      <w:bookmarkEnd w:id="384"/>
      <w:r>
        <w:rPr>
          <w:rFonts w:hint="cs"/>
          <w:rtl/>
          <w:lang w:eastAsia="he-IL"/>
        </w:rPr>
        <w:t xml:space="preserve">לגבי ה-27, אין לי מה להוסיף מעבר למה שאמרנו במקרה הקודם. </w:t>
      </w:r>
      <w:bookmarkStart w:id="385" w:name="_ETM_Q1_2436826"/>
      <w:bookmarkEnd w:id="385"/>
      <w:r w:rsidR="006A035E">
        <w:rPr>
          <w:rFonts w:hint="cs"/>
          <w:rtl/>
          <w:lang w:eastAsia="he-IL"/>
        </w:rPr>
        <w:t xml:space="preserve">לגבי התקדים, גם שם אני חושבת שזה מקרה מאוד מיוחד, והסברנו למה בהקשר של הקבוצה, </w:t>
      </w:r>
      <w:r>
        <w:rPr>
          <w:rFonts w:hint="cs"/>
          <w:rtl/>
          <w:lang w:eastAsia="he-IL"/>
        </w:rPr>
        <w:t xml:space="preserve">הסברנו למה בהקשר של </w:t>
      </w:r>
      <w:r w:rsidR="006A035E">
        <w:rPr>
          <w:rFonts w:hint="cs"/>
          <w:rtl/>
          <w:lang w:eastAsia="he-IL"/>
        </w:rPr>
        <w:t xml:space="preserve">הגיל הצעיר שבו </w:t>
      </w:r>
      <w:r>
        <w:rPr>
          <w:rFonts w:hint="cs"/>
          <w:rtl/>
          <w:lang w:eastAsia="he-IL"/>
        </w:rPr>
        <w:t xml:space="preserve">הן </w:t>
      </w:r>
      <w:r w:rsidR="006A035E">
        <w:rPr>
          <w:rFonts w:hint="cs"/>
          <w:rtl/>
          <w:lang w:eastAsia="he-IL"/>
        </w:rPr>
        <w:t>הגיעו, גיל קטינות, ו</w:t>
      </w:r>
      <w:r>
        <w:rPr>
          <w:rFonts w:hint="cs"/>
          <w:rtl/>
          <w:lang w:eastAsia="he-IL"/>
        </w:rPr>
        <w:t xml:space="preserve">בהקשר של מה שעבר עליהן </w:t>
      </w:r>
      <w:bookmarkStart w:id="386" w:name="_ETM_Q1_2449714"/>
      <w:bookmarkEnd w:id="386"/>
      <w:r>
        <w:rPr>
          <w:rFonts w:hint="cs"/>
          <w:rtl/>
          <w:lang w:eastAsia="he-IL"/>
        </w:rPr>
        <w:t>בישראל, ו</w:t>
      </w:r>
      <w:r w:rsidR="006A035E">
        <w:rPr>
          <w:rFonts w:hint="cs"/>
          <w:rtl/>
          <w:lang w:eastAsia="he-IL"/>
        </w:rPr>
        <w:t>גם שם א</w:t>
      </w:r>
      <w:r>
        <w:rPr>
          <w:rFonts w:hint="cs"/>
          <w:rtl/>
          <w:lang w:eastAsia="he-IL"/>
        </w:rPr>
        <w:t>ני חושבת שא</w:t>
      </w:r>
      <w:r w:rsidR="006A035E">
        <w:rPr>
          <w:rFonts w:hint="cs"/>
          <w:rtl/>
          <w:lang w:eastAsia="he-IL"/>
        </w:rPr>
        <w:t xml:space="preserve">פילו שזו קבוצה, אפשר </w:t>
      </w:r>
      <w:r>
        <w:rPr>
          <w:rFonts w:hint="cs"/>
          <w:rtl/>
          <w:lang w:eastAsia="he-IL"/>
        </w:rPr>
        <w:t xml:space="preserve">יהיה </w:t>
      </w:r>
      <w:r w:rsidR="006A035E">
        <w:rPr>
          <w:rFonts w:hint="cs"/>
          <w:rtl/>
          <w:lang w:eastAsia="he-IL"/>
        </w:rPr>
        <w:t xml:space="preserve">לאבחן אותה </w:t>
      </w:r>
      <w:r>
        <w:rPr>
          <w:rFonts w:hint="cs"/>
          <w:rtl/>
          <w:lang w:eastAsia="he-IL"/>
        </w:rPr>
        <w:t xml:space="preserve">בוודאי </w:t>
      </w:r>
      <w:r w:rsidR="006A035E">
        <w:rPr>
          <w:rFonts w:hint="cs"/>
          <w:rtl/>
          <w:lang w:eastAsia="he-IL"/>
        </w:rPr>
        <w:t xml:space="preserve">ממקרים אחרים </w:t>
      </w:r>
      <w:r>
        <w:rPr>
          <w:rFonts w:hint="cs"/>
          <w:rtl/>
          <w:lang w:eastAsia="he-IL"/>
        </w:rPr>
        <w:t xml:space="preserve">של קורבנות סחר </w:t>
      </w:r>
      <w:r w:rsidR="006A035E">
        <w:rPr>
          <w:rFonts w:hint="cs"/>
          <w:rtl/>
          <w:lang w:eastAsia="he-IL"/>
        </w:rPr>
        <w:t xml:space="preserve">ממוצא אתיופי. </w:t>
      </w:r>
    </w:p>
    <w:p w:rsidR="006A035E" w:rsidRDefault="006A035E" w:rsidP="006A035E">
      <w:pPr>
        <w:rPr>
          <w:rtl/>
          <w:lang w:eastAsia="he-IL"/>
        </w:rPr>
      </w:pPr>
    </w:p>
    <w:p w:rsidR="006A035E" w:rsidRDefault="006A035E" w:rsidP="009B180F">
      <w:pPr>
        <w:pStyle w:val="af6"/>
        <w:rPr>
          <w:rtl/>
        </w:rPr>
      </w:pPr>
      <w:bookmarkStart w:id="387" w:name="ET_yor_5090_46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6A035E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6A035E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6A035E" w:rsidRDefault="006A035E" w:rsidP="006A035E">
      <w:pPr>
        <w:pStyle w:val="KeepWithNext"/>
        <w:rPr>
          <w:rtl/>
          <w:lang w:eastAsia="he-IL"/>
        </w:rPr>
      </w:pPr>
    </w:p>
    <w:p w:rsidR="006A035E" w:rsidRDefault="006A035E" w:rsidP="006A03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עוה</w:t>
      </w:r>
      <w:r w:rsidR="001912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A035E" w:rsidRDefault="006A035E" w:rsidP="006A035E">
      <w:pPr>
        <w:rPr>
          <w:rtl/>
          <w:lang w:eastAsia="he-IL"/>
        </w:rPr>
      </w:pPr>
    </w:p>
    <w:p w:rsidR="006A035E" w:rsidRDefault="006A035E" w:rsidP="005721C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כבר הזכרתי את 27 הנשים האתיופיות</w:t>
      </w:r>
      <w:r w:rsidR="00A867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86711">
        <w:rPr>
          <w:rFonts w:hint="cs"/>
          <w:rtl/>
          <w:lang w:eastAsia="he-IL"/>
        </w:rPr>
        <w:t xml:space="preserve">אני רוצה </w:t>
      </w:r>
      <w:bookmarkStart w:id="388" w:name="_ETM_Q1_2464091"/>
      <w:bookmarkEnd w:id="388"/>
      <w:r w:rsidR="00A86711">
        <w:rPr>
          <w:rFonts w:hint="cs"/>
          <w:rtl/>
          <w:lang w:eastAsia="he-IL"/>
        </w:rPr>
        <w:t>לחזור ל</w:t>
      </w:r>
      <w:r>
        <w:rPr>
          <w:rFonts w:hint="cs"/>
          <w:rtl/>
          <w:lang w:eastAsia="he-IL"/>
        </w:rPr>
        <w:t>עוה</w:t>
      </w:r>
      <w:r w:rsidR="00A867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שמואל</w:t>
      </w:r>
      <w:r w:rsidR="00A86711">
        <w:rPr>
          <w:rFonts w:hint="cs"/>
          <w:rtl/>
          <w:lang w:eastAsia="he-IL"/>
        </w:rPr>
        <w:t xml:space="preserve"> שנמצאת אתנו עדיין. עוה"ד שמואל, </w:t>
      </w:r>
      <w:r>
        <w:rPr>
          <w:rFonts w:hint="cs"/>
          <w:rtl/>
          <w:lang w:eastAsia="he-IL"/>
        </w:rPr>
        <w:t>ב-14 באוקטובר</w:t>
      </w:r>
      <w:r w:rsidR="00A867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A867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 החישוב שלי </w:t>
      </w:r>
      <w:r w:rsidR="00A8671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לפני חודשיים, קיימנו כאן דיון בקבוצה הזאת של 27 הנשים מאתיופיה שנחטפו כקטינות, נסחרו, נאנסו ומשתקמות בארץ</w:t>
      </w:r>
      <w:r w:rsidR="005721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רבות מהן כבר עזבו, אבל נשארה כאן קבוצה של 27</w:t>
      </w:r>
      <w:r w:rsidR="005721C7">
        <w:rPr>
          <w:rFonts w:hint="cs"/>
          <w:rtl/>
          <w:lang w:eastAsia="he-IL"/>
        </w:rPr>
        <w:t>, ואנחנו</w:t>
      </w:r>
      <w:r>
        <w:rPr>
          <w:rFonts w:hint="cs"/>
          <w:rtl/>
          <w:lang w:eastAsia="he-IL"/>
        </w:rPr>
        <w:t xml:space="preserve"> דיברנו על הצורך לתת להן מעמד </w:t>
      </w:r>
      <w:r w:rsidR="005721C7">
        <w:rPr>
          <w:rFonts w:hint="cs"/>
          <w:rtl/>
          <w:lang w:eastAsia="he-IL"/>
        </w:rPr>
        <w:t xml:space="preserve">והכרה </w:t>
      </w:r>
      <w:bookmarkStart w:id="389" w:name="_ETM_Q1_2500630"/>
      <w:bookmarkEnd w:id="389"/>
      <w:r>
        <w:rPr>
          <w:rFonts w:hint="cs"/>
          <w:rtl/>
          <w:lang w:eastAsia="he-IL"/>
        </w:rPr>
        <w:t xml:space="preserve">כקבוצה, בגלל </w:t>
      </w:r>
      <w:r w:rsidR="005721C7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 xml:space="preserve">שאת התופת </w:t>
      </w:r>
      <w:r w:rsidR="005721C7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>עברו</w:t>
      </w:r>
      <w:r w:rsidR="005721C7">
        <w:rPr>
          <w:rFonts w:hint="cs"/>
          <w:rtl/>
          <w:lang w:eastAsia="he-IL"/>
        </w:rPr>
        <w:t>, הן עברו</w:t>
      </w:r>
      <w:r>
        <w:rPr>
          <w:rFonts w:hint="cs"/>
          <w:rtl/>
          <w:lang w:eastAsia="he-IL"/>
        </w:rPr>
        <w:t xml:space="preserve"> כקבוצ</w:t>
      </w:r>
      <w:r w:rsidR="005721C7">
        <w:rPr>
          <w:rFonts w:hint="cs"/>
          <w:rtl/>
          <w:lang w:eastAsia="he-IL"/>
        </w:rPr>
        <w:t xml:space="preserve">ה וגם השיקום מתבצע כקבוצה, ולכן </w:t>
      </w:r>
      <w:bookmarkStart w:id="390" w:name="_ETM_Q1_2508173"/>
      <w:bookmarkEnd w:id="390"/>
      <w:r w:rsidR="005721C7">
        <w:rPr>
          <w:rFonts w:hint="cs"/>
          <w:rtl/>
          <w:lang w:eastAsia="he-IL"/>
        </w:rPr>
        <w:t>הן קבוצת</w:t>
      </w:r>
      <w:r>
        <w:rPr>
          <w:rFonts w:hint="cs"/>
          <w:rtl/>
          <w:lang w:eastAsia="he-IL"/>
        </w:rPr>
        <w:t xml:space="preserve"> ההתייחס</w:t>
      </w:r>
      <w:r w:rsidR="005721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והתמיכה זו של זו. את</w:t>
      </w:r>
      <w:r w:rsidR="005721C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הבטחת</w:t>
      </w:r>
      <w:r w:rsidR="005721C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שתשימו</w:t>
      </w:r>
      <w:r w:rsidR="005721C7">
        <w:rPr>
          <w:rFonts w:hint="cs"/>
          <w:rtl/>
          <w:lang w:eastAsia="he-IL"/>
        </w:rPr>
        <w:t xml:space="preserve"> את המקרה עם ההמלצות על שולחנו של שר </w:t>
      </w:r>
      <w:bookmarkStart w:id="391" w:name="_ETM_Q1_2515287"/>
      <w:bookmarkEnd w:id="391"/>
      <w:r w:rsidR="005721C7">
        <w:rPr>
          <w:rFonts w:hint="cs"/>
          <w:rtl/>
          <w:lang w:eastAsia="he-IL"/>
        </w:rPr>
        <w:t xml:space="preserve">הפנים, כאמור </w:t>
      </w:r>
      <w:r>
        <w:rPr>
          <w:rFonts w:hint="cs"/>
          <w:rtl/>
          <w:lang w:eastAsia="he-IL"/>
        </w:rPr>
        <w:t xml:space="preserve">חודשיים אחרי, מה את יכולה לספר </w:t>
      </w:r>
      <w:r w:rsidR="005721C7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על ההתקד</w:t>
      </w:r>
      <w:r w:rsidR="005721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 במקרה הזה?</w:t>
      </w:r>
    </w:p>
    <w:p w:rsidR="006A035E" w:rsidRDefault="006A035E" w:rsidP="006A035E">
      <w:pPr>
        <w:rPr>
          <w:rtl/>
          <w:lang w:eastAsia="he-IL"/>
        </w:rPr>
      </w:pPr>
    </w:p>
    <w:p w:rsidR="006A035E" w:rsidRDefault="006A035E" w:rsidP="009B180F">
      <w:pPr>
        <w:pStyle w:val="af9"/>
        <w:rPr>
          <w:rtl/>
          <w:lang w:eastAsia="he-IL"/>
        </w:rPr>
      </w:pPr>
      <w:bookmarkStart w:id="392" w:name="ET_guest_476823_47"/>
      <w:r w:rsidRPr="009B180F">
        <w:rPr>
          <w:rStyle w:val="TagStyle"/>
          <w:rtl/>
        </w:rPr>
        <w:t xml:space="preserve"> &lt;&lt; אורח &gt;&gt;</w:t>
      </w:r>
      <w:r w:rsidRPr="006A035E">
        <w:rPr>
          <w:rStyle w:val="TagStyle"/>
          <w:rtl/>
        </w:rPr>
        <w:t xml:space="preserve"> </w:t>
      </w:r>
      <w:r>
        <w:rPr>
          <w:rtl/>
          <w:lang w:eastAsia="he-IL"/>
        </w:rPr>
        <w:t>אורלי שמואל:</w:t>
      </w:r>
      <w:r w:rsidRPr="006A035E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2"/>
    </w:p>
    <w:p w:rsidR="006A035E" w:rsidRDefault="006A035E" w:rsidP="006A035E">
      <w:pPr>
        <w:pStyle w:val="KeepWithNext"/>
        <w:rPr>
          <w:rtl/>
          <w:lang w:eastAsia="he-IL"/>
        </w:rPr>
      </w:pPr>
    </w:p>
    <w:p w:rsidR="006A035E" w:rsidRDefault="005721C7" w:rsidP="006A0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האמת שאני ממש </w:t>
      </w:r>
      <w:r w:rsidR="006A035E">
        <w:rPr>
          <w:rFonts w:hint="cs"/>
          <w:rtl/>
          <w:lang w:eastAsia="he-IL"/>
        </w:rPr>
        <w:t xml:space="preserve">עד היום </w:t>
      </w:r>
      <w:r>
        <w:rPr>
          <w:rFonts w:hint="cs"/>
          <w:rtl/>
          <w:lang w:eastAsia="he-IL"/>
        </w:rPr>
        <w:t xml:space="preserve">בבוקר עוד </w:t>
      </w:r>
      <w:r w:rsidR="006A035E">
        <w:rPr>
          <w:rFonts w:hint="cs"/>
          <w:rtl/>
          <w:lang w:eastAsia="he-IL"/>
        </w:rPr>
        <w:t>דיברתי עם לשכת מנכ</w:t>
      </w:r>
      <w:r>
        <w:rPr>
          <w:rFonts w:hint="cs"/>
          <w:rtl/>
          <w:lang w:eastAsia="he-IL"/>
        </w:rPr>
        <w:t>"</w:t>
      </w:r>
      <w:r w:rsidR="006A035E">
        <w:rPr>
          <w:rFonts w:hint="cs"/>
          <w:rtl/>
          <w:lang w:eastAsia="he-IL"/>
        </w:rPr>
        <w:t>ל ועדיין לא קיבלנו עדכון</w:t>
      </w:r>
      <w:r>
        <w:rPr>
          <w:rFonts w:hint="cs"/>
          <w:rtl/>
          <w:lang w:eastAsia="he-IL"/>
        </w:rPr>
        <w:t xml:space="preserve"> מלשכת השר</w:t>
      </w:r>
      <w:r w:rsidR="006A035E">
        <w:rPr>
          <w:rFonts w:hint="cs"/>
          <w:rtl/>
          <w:lang w:eastAsia="he-IL"/>
        </w:rPr>
        <w:t xml:space="preserve">. הדברים על שולחנו, והוא נותן את הדעת על הדברים. ברגע שתתקבל החלטה, נעדכן גם את הוועדה. </w:t>
      </w:r>
    </w:p>
    <w:p w:rsidR="006A035E" w:rsidRDefault="006A035E" w:rsidP="006A035E">
      <w:pPr>
        <w:rPr>
          <w:rtl/>
          <w:lang w:eastAsia="he-IL"/>
        </w:rPr>
      </w:pPr>
    </w:p>
    <w:p w:rsidR="00D35FA8" w:rsidRDefault="00D35FA8" w:rsidP="009B180F">
      <w:pPr>
        <w:pStyle w:val="af6"/>
        <w:rPr>
          <w:rtl/>
        </w:rPr>
      </w:pPr>
      <w:bookmarkStart w:id="393" w:name="ET_yor_5090_48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D35FA8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D35FA8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D35FA8" w:rsidRDefault="00D35FA8" w:rsidP="00D35FA8">
      <w:pPr>
        <w:pStyle w:val="KeepWithNext"/>
        <w:rPr>
          <w:rtl/>
          <w:lang w:eastAsia="he-IL"/>
        </w:rPr>
      </w:pPr>
    </w:p>
    <w:p w:rsidR="00D35FA8" w:rsidRDefault="00E7199D" w:rsidP="00E71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D35FA8">
        <w:rPr>
          <w:rFonts w:hint="cs"/>
          <w:rtl/>
          <w:lang w:eastAsia="he-IL"/>
        </w:rPr>
        <w:t>נמשיך ל</w:t>
      </w:r>
      <w:r>
        <w:rPr>
          <w:rFonts w:hint="cs"/>
          <w:rtl/>
          <w:lang w:eastAsia="he-IL"/>
        </w:rPr>
        <w:t>חכות</w:t>
      </w:r>
      <w:r w:rsidR="00D35FA8">
        <w:rPr>
          <w:rFonts w:hint="cs"/>
          <w:rtl/>
          <w:lang w:eastAsia="he-IL"/>
        </w:rPr>
        <w:t xml:space="preserve"> בקוצר רוח. </w:t>
      </w:r>
    </w:p>
    <w:p w:rsidR="00495ECC" w:rsidRDefault="00495ECC" w:rsidP="00D35FA8">
      <w:pPr>
        <w:rPr>
          <w:rtl/>
          <w:lang w:eastAsia="he-IL"/>
        </w:rPr>
      </w:pPr>
    </w:p>
    <w:p w:rsidR="00E7199D" w:rsidRDefault="00E7199D" w:rsidP="00E472B9">
      <w:pPr>
        <w:rPr>
          <w:rtl/>
          <w:lang w:eastAsia="he-IL"/>
        </w:rPr>
      </w:pPr>
      <w:bookmarkStart w:id="394" w:name="_ETM_Q1_2548541"/>
      <w:bookmarkStart w:id="395" w:name="_ETM_Q1_2548641"/>
      <w:bookmarkEnd w:id="394"/>
      <w:bookmarkEnd w:id="395"/>
      <w:r>
        <w:rPr>
          <w:rFonts w:hint="cs"/>
          <w:rtl/>
          <w:lang w:eastAsia="he-IL"/>
        </w:rPr>
        <w:t>עוה"ד איילת ד</w:t>
      </w:r>
      <w:r w:rsidR="00E472B9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ן ממטה המאבק בסחר בנשים </w:t>
      </w:r>
      <w:bookmarkStart w:id="396" w:name="_ETM_Q1_2554500"/>
      <w:bookmarkEnd w:id="396"/>
      <w:r>
        <w:rPr>
          <w:rFonts w:hint="cs"/>
          <w:rtl/>
          <w:lang w:eastAsia="he-IL"/>
        </w:rPr>
        <w:t xml:space="preserve">ובזנות, בבקשה איילת. </w:t>
      </w:r>
    </w:p>
    <w:p w:rsidR="00E7199D" w:rsidRDefault="00E7199D" w:rsidP="00D35FA8">
      <w:pPr>
        <w:rPr>
          <w:rtl/>
          <w:lang w:eastAsia="he-IL"/>
        </w:rPr>
      </w:pPr>
      <w:bookmarkStart w:id="397" w:name="_ETM_Q1_2555251"/>
      <w:bookmarkStart w:id="398" w:name="_ETM_Q1_2555324"/>
      <w:bookmarkEnd w:id="397"/>
      <w:bookmarkEnd w:id="398"/>
    </w:p>
    <w:p w:rsidR="00495ECC" w:rsidRDefault="00495ECC" w:rsidP="009B180F">
      <w:pPr>
        <w:pStyle w:val="af9"/>
        <w:rPr>
          <w:rtl/>
          <w:lang w:eastAsia="he-IL"/>
        </w:rPr>
      </w:pPr>
      <w:bookmarkStart w:id="399" w:name="ET_guest_869319_49"/>
      <w:r w:rsidRPr="009B180F">
        <w:rPr>
          <w:rStyle w:val="TagStyle"/>
          <w:rtl/>
        </w:rPr>
        <w:t xml:space="preserve"> &lt;&lt; אורח &gt;&gt;</w:t>
      </w:r>
      <w:r w:rsidRPr="00495ECC">
        <w:rPr>
          <w:rStyle w:val="TagStyle"/>
          <w:rtl/>
        </w:rPr>
        <w:t xml:space="preserve"> </w:t>
      </w:r>
      <w:r>
        <w:rPr>
          <w:rtl/>
          <w:lang w:eastAsia="he-IL"/>
        </w:rPr>
        <w:t>איילת ד</w:t>
      </w:r>
      <w:r w:rsidR="00E472B9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ן:</w:t>
      </w:r>
      <w:r w:rsidRPr="00495ECC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9"/>
    </w:p>
    <w:p w:rsidR="00495ECC" w:rsidRDefault="00495ECC" w:rsidP="00495ECC">
      <w:pPr>
        <w:pStyle w:val="KeepWithNext"/>
        <w:rPr>
          <w:rtl/>
          <w:lang w:eastAsia="he-IL"/>
        </w:rPr>
      </w:pPr>
    </w:p>
    <w:p w:rsidR="00495ECC" w:rsidRDefault="000A62F4" w:rsidP="000A6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הצטרפנו להליכים של צ'ילה במעמד של "ידיד בית משפט", כי צריך לזכור שכאשר צ'ילה </w:t>
      </w:r>
      <w:bookmarkStart w:id="400" w:name="_ETM_Q1_2563316"/>
      <w:bookmarkEnd w:id="400"/>
      <w:r>
        <w:rPr>
          <w:rFonts w:hint="cs"/>
          <w:rtl/>
          <w:lang w:eastAsia="he-IL"/>
        </w:rPr>
        <w:t>נחטפה לישראל ונוצלה פה, זה היה בסוף שנות ה-90</w:t>
      </w:r>
      <w:bookmarkStart w:id="401" w:name="_ETM_Q1_2566764"/>
      <w:bookmarkEnd w:id="4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הייתה אפילו בישראל עבירה שאוסרת על סחר </w:t>
      </w:r>
      <w:bookmarkStart w:id="402" w:name="_ETM_Q1_2572588"/>
      <w:bookmarkEnd w:id="402"/>
      <w:r>
        <w:rPr>
          <w:rFonts w:hint="cs"/>
          <w:rtl/>
          <w:lang w:eastAsia="he-IL"/>
        </w:rPr>
        <w:t xml:space="preserve">בנשים. הסחר בנשים פה השתולל ברחובות ברמה ששנתיים, שלוש </w:t>
      </w:r>
      <w:bookmarkStart w:id="403" w:name="_ETM_Q1_2577212"/>
      <w:bookmarkEnd w:id="403"/>
      <w:r>
        <w:rPr>
          <w:rFonts w:hint="cs"/>
          <w:rtl/>
          <w:lang w:eastAsia="he-IL"/>
        </w:rPr>
        <w:t xml:space="preserve">אחר כך, כשיצא הדוח הראשון של מחלקת המדינה האמריקנית, דורגנו במקום האחרון ואיימו לשלול לנו את הסיוע הכספי. כלומר, במקרה </w:t>
      </w:r>
      <w:bookmarkStart w:id="404" w:name="_ETM_Q1_2586778"/>
      <w:bookmarkEnd w:id="404"/>
      <w:r>
        <w:rPr>
          <w:rFonts w:hint="cs"/>
          <w:rtl/>
          <w:lang w:eastAsia="he-IL"/>
        </w:rPr>
        <w:t xml:space="preserve">של צ'ילה, בכל מקרי הסחר יש למדינה אחריות חמורה, אבל </w:t>
      </w:r>
      <w:bookmarkStart w:id="405" w:name="_ETM_Q1_2589683"/>
      <w:bookmarkEnd w:id="405"/>
      <w:r>
        <w:rPr>
          <w:rFonts w:hint="cs"/>
          <w:rtl/>
          <w:lang w:eastAsia="he-IL"/>
        </w:rPr>
        <w:t xml:space="preserve">במקרה של צ'ילה, במקרה של נשים שנחטפו בסוף שנות ה-90, </w:t>
      </w:r>
      <w:bookmarkStart w:id="406" w:name="_ETM_Q1_2590018"/>
      <w:bookmarkEnd w:id="406"/>
      <w:r>
        <w:rPr>
          <w:rFonts w:hint="cs"/>
          <w:rtl/>
          <w:lang w:eastAsia="he-IL"/>
        </w:rPr>
        <w:t>תחילת שנות ה-2000, כשהמדינה לא נקטה בשום אמצעי</w:t>
      </w:r>
      <w:bookmarkStart w:id="407" w:name="_ETM_Q1_2595196"/>
      <w:bookmarkEnd w:id="407"/>
      <w:r>
        <w:rPr>
          <w:rFonts w:hint="cs"/>
          <w:rtl/>
          <w:lang w:eastAsia="he-IL"/>
        </w:rPr>
        <w:t>, אפילו המינימלי ביותר, כ</w:t>
      </w:r>
      <w:r w:rsidR="00495ECC">
        <w:rPr>
          <w:rFonts w:hint="cs"/>
          <w:rtl/>
          <w:lang w:eastAsia="he-IL"/>
        </w:rPr>
        <w:t>די למנוע את הסחר הזה, האחריות שלה כלפי צ'ילה עוד יותר גדולה, כי המדינה גרמה לזה שצ'ילה נחטפה</w:t>
      </w:r>
      <w:r>
        <w:rPr>
          <w:rFonts w:hint="cs"/>
          <w:rtl/>
          <w:lang w:eastAsia="he-IL"/>
        </w:rPr>
        <w:t xml:space="preserve">. אם המדינה הייתה פועלת עוד </w:t>
      </w:r>
      <w:bookmarkStart w:id="408" w:name="_ETM_Q1_2607011"/>
      <w:bookmarkEnd w:id="408"/>
      <w:r>
        <w:rPr>
          <w:rFonts w:hint="cs"/>
          <w:rtl/>
          <w:lang w:eastAsia="he-IL"/>
        </w:rPr>
        <w:t xml:space="preserve">אז ומתעוררת </w:t>
      </w:r>
      <w:r w:rsidR="00495ECC">
        <w:rPr>
          <w:rFonts w:hint="cs"/>
          <w:rtl/>
          <w:lang w:eastAsia="he-IL"/>
        </w:rPr>
        <w:t xml:space="preserve">וגם שומעת את הקולות ועושה משהו כדי למנוע, יכול להיות שצ'ילה לא הייתה מגיעה למצב אליו </w:t>
      </w:r>
      <w:r>
        <w:rPr>
          <w:rFonts w:hint="cs"/>
          <w:rtl/>
          <w:lang w:eastAsia="he-IL"/>
        </w:rPr>
        <w:t xml:space="preserve">היא </w:t>
      </w:r>
      <w:r w:rsidR="00495ECC">
        <w:rPr>
          <w:rFonts w:hint="cs"/>
          <w:rtl/>
          <w:lang w:eastAsia="he-IL"/>
        </w:rPr>
        <w:t xml:space="preserve">הגיעה. </w:t>
      </w:r>
    </w:p>
    <w:p w:rsidR="00495ECC" w:rsidRDefault="00495ECC" w:rsidP="00495ECC">
      <w:pPr>
        <w:rPr>
          <w:rtl/>
          <w:lang w:eastAsia="he-IL"/>
        </w:rPr>
      </w:pPr>
    </w:p>
    <w:p w:rsidR="00495ECC" w:rsidRDefault="000A62F4" w:rsidP="005754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אחריות כפולה ומכופלת, מעבר לחובה</w:t>
      </w:r>
      <w:bookmarkStart w:id="409" w:name="_ETM_Q1_2614842"/>
      <w:bookmarkEnd w:id="409"/>
      <w:r>
        <w:rPr>
          <w:rFonts w:hint="cs"/>
          <w:rtl/>
          <w:lang w:eastAsia="he-IL"/>
        </w:rPr>
        <w:t xml:space="preserve"> המוסרית שלנו כלפי כל קורבן סחר, </w:t>
      </w:r>
      <w:r w:rsidR="00495ECC">
        <w:rPr>
          <w:rFonts w:hint="cs"/>
          <w:rtl/>
          <w:lang w:eastAsia="he-IL"/>
        </w:rPr>
        <w:t xml:space="preserve">ואני גם אזכיר, שבפרוטוקול </w:t>
      </w:r>
      <w:proofErr w:type="spellStart"/>
      <w:r w:rsidR="001351B8">
        <w:rPr>
          <w:rFonts w:hint="cs"/>
          <w:rtl/>
          <w:lang w:eastAsia="he-IL"/>
        </w:rPr>
        <w:t>פלמרו</w:t>
      </w:r>
      <w:proofErr w:type="spellEnd"/>
      <w:r w:rsidR="001351B8">
        <w:rPr>
          <w:rFonts w:hint="cs"/>
          <w:rtl/>
          <w:lang w:eastAsia="he-IL"/>
        </w:rPr>
        <w:t xml:space="preserve"> </w:t>
      </w:r>
      <w:r w:rsidR="00495ECC">
        <w:rPr>
          <w:rFonts w:hint="cs"/>
          <w:rtl/>
          <w:lang w:eastAsia="he-IL"/>
        </w:rPr>
        <w:t xml:space="preserve">שעוסק </w:t>
      </w:r>
      <w:r w:rsidR="001351B8">
        <w:rPr>
          <w:rFonts w:hint="cs"/>
          <w:rtl/>
          <w:lang w:eastAsia="he-IL"/>
        </w:rPr>
        <w:t xml:space="preserve">בנושאים האלה, כתוב </w:t>
      </w:r>
      <w:bookmarkStart w:id="410" w:name="_ETM_Q1_2624510"/>
      <w:bookmarkEnd w:id="410"/>
      <w:r w:rsidR="001351B8">
        <w:rPr>
          <w:rFonts w:hint="cs"/>
          <w:rtl/>
          <w:lang w:eastAsia="he-IL"/>
        </w:rPr>
        <w:t xml:space="preserve">שהמדינה צריכה להסדיר </w:t>
      </w:r>
      <w:r w:rsidR="00495ECC">
        <w:rPr>
          <w:rFonts w:hint="cs"/>
          <w:rtl/>
          <w:lang w:eastAsia="he-IL"/>
        </w:rPr>
        <w:t>גם את השהות הזמנית, כמו ש</w:t>
      </w:r>
      <w:r w:rsidR="001351B8">
        <w:rPr>
          <w:rFonts w:hint="cs"/>
          <w:rtl/>
          <w:lang w:eastAsia="he-IL"/>
        </w:rPr>
        <w:t xml:space="preserve">המדינה </w:t>
      </w:r>
      <w:r w:rsidR="00495ECC">
        <w:rPr>
          <w:rFonts w:hint="cs"/>
          <w:rtl/>
          <w:lang w:eastAsia="he-IL"/>
        </w:rPr>
        <w:t xml:space="preserve">הסדירה </w:t>
      </w:r>
      <w:r w:rsidR="001351B8">
        <w:rPr>
          <w:rFonts w:hint="cs"/>
          <w:rtl/>
          <w:lang w:eastAsia="he-IL"/>
        </w:rPr>
        <w:t xml:space="preserve">לשנה של השיקום והליווי </w:t>
      </w:r>
      <w:r w:rsidR="00575414">
        <w:rPr>
          <w:rFonts w:hint="cs"/>
          <w:rtl/>
          <w:lang w:eastAsia="he-IL"/>
        </w:rPr>
        <w:t xml:space="preserve">שזה קורה, </w:t>
      </w:r>
      <w:bookmarkStart w:id="411" w:name="_ETM_Q1_2631733"/>
      <w:bookmarkEnd w:id="411"/>
      <w:r w:rsidR="00575414">
        <w:rPr>
          <w:rFonts w:hint="cs"/>
          <w:rtl/>
          <w:lang w:eastAsia="he-IL"/>
        </w:rPr>
        <w:t xml:space="preserve">וזה קורה טוב, אין לי מה להגיד; אבל </w:t>
      </w:r>
      <w:bookmarkStart w:id="412" w:name="_ETM_Q1_2635427"/>
      <w:bookmarkEnd w:id="412"/>
      <w:r w:rsidR="00575414">
        <w:rPr>
          <w:rFonts w:hint="cs"/>
          <w:rtl/>
          <w:lang w:eastAsia="he-IL"/>
        </w:rPr>
        <w:t xml:space="preserve">לצד זה צריכים לקבוע נהלים ברורים, שבמקרים מסוימים יאפשרו </w:t>
      </w:r>
      <w:r w:rsidR="00495ECC">
        <w:rPr>
          <w:rFonts w:hint="cs"/>
          <w:rtl/>
          <w:lang w:eastAsia="he-IL"/>
        </w:rPr>
        <w:t>מעמד קבע</w:t>
      </w:r>
      <w:r w:rsidR="00575414">
        <w:rPr>
          <w:rFonts w:hint="cs"/>
          <w:rtl/>
          <w:lang w:eastAsia="he-IL"/>
        </w:rPr>
        <w:t xml:space="preserve"> </w:t>
      </w:r>
      <w:bookmarkStart w:id="413" w:name="_ETM_Q1_2638979"/>
      <w:bookmarkEnd w:id="413"/>
      <w:r w:rsidR="00575414">
        <w:rPr>
          <w:rFonts w:hint="cs"/>
          <w:rtl/>
          <w:lang w:eastAsia="he-IL"/>
        </w:rPr>
        <w:t xml:space="preserve">לאותן קורבנות סחר, מקרים שעבר זמן, </w:t>
      </w:r>
      <w:r w:rsidR="00495ECC">
        <w:rPr>
          <w:rFonts w:hint="cs"/>
          <w:rtl/>
          <w:lang w:eastAsia="he-IL"/>
        </w:rPr>
        <w:t xml:space="preserve">שהן לא יכולות לחזור, </w:t>
      </w:r>
      <w:r w:rsidR="00575414">
        <w:rPr>
          <w:rFonts w:hint="cs"/>
          <w:rtl/>
          <w:lang w:eastAsia="he-IL"/>
        </w:rPr>
        <w:t xml:space="preserve">שהחזרה מהווה סכנה ממשית לשלומו של הקורבן, ואנחנו </w:t>
      </w:r>
      <w:bookmarkStart w:id="414" w:name="_ETM_Q1_2648623"/>
      <w:bookmarkEnd w:id="414"/>
      <w:r w:rsidR="00575414">
        <w:rPr>
          <w:rFonts w:hint="cs"/>
          <w:rtl/>
          <w:lang w:eastAsia="he-IL"/>
        </w:rPr>
        <w:t xml:space="preserve">מדברים פה על סכנה ממשית לשלומה של צ'ילה. </w:t>
      </w:r>
      <w:r w:rsidR="00495ECC">
        <w:rPr>
          <w:rFonts w:hint="cs"/>
          <w:rtl/>
          <w:lang w:eastAsia="he-IL"/>
        </w:rPr>
        <w:t>כל הזמן רשות ההגירה ואוכלוסין</w:t>
      </w:r>
      <w:r w:rsidR="00575414">
        <w:rPr>
          <w:rFonts w:hint="cs"/>
          <w:rtl/>
          <w:lang w:eastAsia="he-IL"/>
        </w:rPr>
        <w:t xml:space="preserve"> לא </w:t>
      </w:r>
      <w:bookmarkStart w:id="415" w:name="_ETM_Q1_2652367"/>
      <w:bookmarkEnd w:id="415"/>
      <w:r w:rsidR="00575414">
        <w:rPr>
          <w:rFonts w:hint="cs"/>
          <w:rtl/>
          <w:lang w:eastAsia="he-IL"/>
        </w:rPr>
        <w:t xml:space="preserve">מתייחסת מספיק להיבטים של </w:t>
      </w:r>
      <w:r w:rsidR="00495ECC">
        <w:rPr>
          <w:rFonts w:hint="cs"/>
          <w:rtl/>
          <w:lang w:eastAsia="he-IL"/>
        </w:rPr>
        <w:t xml:space="preserve">מה זה שיקום מזנות. הם לא מצליחים כמה </w:t>
      </w:r>
      <w:r w:rsidR="00575414">
        <w:rPr>
          <w:rFonts w:hint="cs"/>
          <w:rtl/>
          <w:lang w:eastAsia="he-IL"/>
        </w:rPr>
        <w:t xml:space="preserve">קשה </w:t>
      </w:r>
      <w:r w:rsidR="00495ECC">
        <w:rPr>
          <w:rFonts w:hint="cs"/>
          <w:rtl/>
          <w:lang w:eastAsia="he-IL"/>
        </w:rPr>
        <w:t xml:space="preserve">זה </w:t>
      </w:r>
      <w:r w:rsidR="00575414">
        <w:rPr>
          <w:rFonts w:hint="cs"/>
          <w:rtl/>
          <w:lang w:eastAsia="he-IL"/>
        </w:rPr>
        <w:t xml:space="preserve">להשתקם מזנות, כמה זה </w:t>
      </w:r>
      <w:r w:rsidR="00495ECC">
        <w:rPr>
          <w:rFonts w:hint="cs"/>
          <w:rtl/>
          <w:lang w:eastAsia="he-IL"/>
        </w:rPr>
        <w:t xml:space="preserve">תהליך לא ליניארי, </w:t>
      </w:r>
      <w:r w:rsidR="00575414">
        <w:rPr>
          <w:rFonts w:hint="cs"/>
          <w:rtl/>
          <w:lang w:eastAsia="he-IL"/>
        </w:rPr>
        <w:t xml:space="preserve">כמה </w:t>
      </w:r>
      <w:bookmarkStart w:id="416" w:name="_ETM_Q1_2662301"/>
      <w:bookmarkEnd w:id="416"/>
      <w:r w:rsidR="00575414">
        <w:rPr>
          <w:rFonts w:hint="cs"/>
          <w:rtl/>
          <w:lang w:eastAsia="he-IL"/>
        </w:rPr>
        <w:t xml:space="preserve">כל השנים זה מלווה, </w:t>
      </w:r>
      <w:r w:rsidR="00495ECC">
        <w:rPr>
          <w:rFonts w:hint="cs"/>
          <w:rtl/>
          <w:lang w:eastAsia="he-IL"/>
        </w:rPr>
        <w:t xml:space="preserve">גם אם את כבר 20 שנה מחוץ למעגל הזה, השיקום </w:t>
      </w:r>
      <w:r w:rsidR="00575414">
        <w:rPr>
          <w:rFonts w:hint="cs"/>
          <w:rtl/>
          <w:lang w:eastAsia="he-IL"/>
        </w:rPr>
        <w:t xml:space="preserve">ממשיך כל הזמן, הוא </w:t>
      </w:r>
      <w:r w:rsidR="00495ECC">
        <w:rPr>
          <w:rFonts w:hint="cs"/>
          <w:rtl/>
          <w:lang w:eastAsia="he-IL"/>
        </w:rPr>
        <w:t>לא נעצר ול</w:t>
      </w:r>
      <w:r w:rsidR="00575414">
        <w:rPr>
          <w:rFonts w:hint="cs"/>
          <w:rtl/>
          <w:lang w:eastAsia="he-IL"/>
        </w:rPr>
        <w:t>א</w:t>
      </w:r>
      <w:r w:rsidR="00495ECC">
        <w:rPr>
          <w:rFonts w:hint="cs"/>
          <w:rtl/>
          <w:lang w:eastAsia="he-IL"/>
        </w:rPr>
        <w:t xml:space="preserve"> לרגע. הפוסט טראומה </w:t>
      </w:r>
      <w:r w:rsidR="00575414">
        <w:rPr>
          <w:rFonts w:hint="cs"/>
          <w:rtl/>
          <w:lang w:eastAsia="he-IL"/>
        </w:rPr>
        <w:t xml:space="preserve">מלווה </w:t>
      </w:r>
      <w:bookmarkStart w:id="417" w:name="_ETM_Q1_2676021"/>
      <w:bookmarkEnd w:id="417"/>
      <w:r w:rsidR="00575414">
        <w:rPr>
          <w:rFonts w:hint="cs"/>
          <w:rtl/>
          <w:lang w:eastAsia="he-IL"/>
        </w:rPr>
        <w:t>לכל החיים ו</w:t>
      </w:r>
      <w:r w:rsidR="00495ECC">
        <w:rPr>
          <w:rFonts w:hint="cs"/>
          <w:rtl/>
          <w:lang w:eastAsia="he-IL"/>
        </w:rPr>
        <w:t>מצריכה כל הזמן טיפול מתמיד</w:t>
      </w:r>
      <w:r w:rsidR="00575414">
        <w:rPr>
          <w:rFonts w:hint="cs"/>
          <w:rtl/>
          <w:lang w:eastAsia="he-IL"/>
        </w:rPr>
        <w:t xml:space="preserve"> ורשת תמיכה,</w:t>
      </w:r>
      <w:r w:rsidR="00495ECC">
        <w:rPr>
          <w:rFonts w:hint="cs"/>
          <w:rtl/>
          <w:lang w:eastAsia="he-IL"/>
        </w:rPr>
        <w:t xml:space="preserve"> ופה </w:t>
      </w:r>
      <w:r w:rsidR="00575414">
        <w:rPr>
          <w:rFonts w:hint="cs"/>
          <w:rtl/>
          <w:lang w:eastAsia="he-IL"/>
        </w:rPr>
        <w:t>יש לצ'ילה את הרשת הזאת</w:t>
      </w:r>
      <w:bookmarkStart w:id="418" w:name="_ETM_Q1_2681977"/>
      <w:bookmarkEnd w:id="418"/>
      <w:r w:rsidR="00575414">
        <w:rPr>
          <w:rFonts w:hint="cs"/>
          <w:rtl/>
          <w:lang w:eastAsia="he-IL"/>
        </w:rPr>
        <w:t xml:space="preserve"> – פה </w:t>
      </w:r>
      <w:r w:rsidR="00495ECC">
        <w:rPr>
          <w:rFonts w:hint="cs"/>
          <w:rtl/>
          <w:lang w:eastAsia="he-IL"/>
        </w:rPr>
        <w:t xml:space="preserve">היא עברה את השיקום, פה יש לה את המערך התומך. </w:t>
      </w:r>
      <w:r w:rsidR="00575414">
        <w:rPr>
          <w:rFonts w:hint="cs"/>
          <w:rtl/>
          <w:lang w:eastAsia="he-IL"/>
        </w:rPr>
        <w:t xml:space="preserve">אם היא תעזוב </w:t>
      </w:r>
      <w:r w:rsidR="00321EAE">
        <w:rPr>
          <w:rFonts w:hint="cs"/>
          <w:rtl/>
          <w:lang w:eastAsia="he-IL"/>
        </w:rPr>
        <w:t xml:space="preserve">פה, </w:t>
      </w:r>
      <w:bookmarkStart w:id="419" w:name="_ETM_Q1_2688262"/>
      <w:bookmarkEnd w:id="419"/>
      <w:r w:rsidR="00495ECC">
        <w:rPr>
          <w:rFonts w:hint="cs"/>
          <w:rtl/>
          <w:lang w:eastAsia="he-IL"/>
        </w:rPr>
        <w:t xml:space="preserve">זאת סכנה ממשית לשלומה ולביטחונה, וזה מה שהם לא מצליחים להבין לאורך כל הדרך. </w:t>
      </w:r>
    </w:p>
    <w:p w:rsidR="00495ECC" w:rsidRDefault="00495ECC" w:rsidP="00495ECC">
      <w:pPr>
        <w:rPr>
          <w:rtl/>
          <w:lang w:eastAsia="he-IL"/>
        </w:rPr>
      </w:pPr>
    </w:p>
    <w:p w:rsidR="00495ECC" w:rsidRDefault="00495ECC" w:rsidP="009B180F">
      <w:pPr>
        <w:pStyle w:val="af6"/>
        <w:rPr>
          <w:rtl/>
        </w:rPr>
      </w:pPr>
      <w:bookmarkStart w:id="420" w:name="ET_yor_5090_50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495ECC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495ECC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495ECC" w:rsidRDefault="00495ECC" w:rsidP="00495ECC">
      <w:pPr>
        <w:pStyle w:val="KeepWithNext"/>
        <w:rPr>
          <w:rtl/>
          <w:lang w:eastAsia="he-IL"/>
        </w:rPr>
      </w:pPr>
    </w:p>
    <w:p w:rsidR="00495ECC" w:rsidRDefault="00495ECC" w:rsidP="00495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להם את הקרדיט </w:t>
      </w:r>
      <w:r w:rsidR="00321EAE">
        <w:rPr>
          <w:rFonts w:hint="cs"/>
          <w:rtl/>
          <w:lang w:eastAsia="he-IL"/>
        </w:rPr>
        <w:t xml:space="preserve">שהם לא מבינים, ולא שהם מבינים </w:t>
      </w:r>
      <w:r>
        <w:rPr>
          <w:rFonts w:hint="cs"/>
          <w:rtl/>
          <w:lang w:eastAsia="he-IL"/>
        </w:rPr>
        <w:t xml:space="preserve">ולמרות זאת יש להם שיקולים אחרים. </w:t>
      </w:r>
    </w:p>
    <w:p w:rsidR="00495ECC" w:rsidRDefault="00495ECC" w:rsidP="00495ECC">
      <w:pPr>
        <w:rPr>
          <w:rtl/>
          <w:lang w:eastAsia="he-IL"/>
        </w:rPr>
      </w:pPr>
    </w:p>
    <w:p w:rsidR="00495ECC" w:rsidRDefault="00321EAE" w:rsidP="00495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יש </w:t>
      </w:r>
      <w:bookmarkStart w:id="421" w:name="_ETM_Q1_2704795"/>
      <w:bookmarkEnd w:id="421"/>
      <w:r>
        <w:rPr>
          <w:rFonts w:hint="cs"/>
          <w:rtl/>
          <w:lang w:eastAsia="he-IL"/>
        </w:rPr>
        <w:t xml:space="preserve">למישהו משהו להוסיף, </w:t>
      </w:r>
      <w:r w:rsidR="00495ECC">
        <w:rPr>
          <w:rFonts w:hint="cs"/>
          <w:rtl/>
          <w:lang w:eastAsia="he-IL"/>
        </w:rPr>
        <w:t>חבר הכנסת הרצנו לפני שנסכם</w:t>
      </w:r>
      <w:r>
        <w:rPr>
          <w:rFonts w:hint="cs"/>
          <w:rtl/>
          <w:lang w:eastAsia="he-IL"/>
        </w:rPr>
        <w:t xml:space="preserve">, כי הדברים הם בסך הכול מאוד </w:t>
      </w:r>
      <w:bookmarkStart w:id="422" w:name="_ETM_Q1_2709651"/>
      <w:bookmarkEnd w:id="422"/>
      <w:r>
        <w:rPr>
          <w:rFonts w:hint="cs"/>
          <w:rtl/>
          <w:lang w:eastAsia="he-IL"/>
        </w:rPr>
        <w:t>ברורים</w:t>
      </w:r>
      <w:r w:rsidR="00495ECC">
        <w:rPr>
          <w:rFonts w:hint="cs"/>
          <w:rtl/>
          <w:lang w:eastAsia="he-IL"/>
        </w:rPr>
        <w:t xml:space="preserve">. </w:t>
      </w:r>
    </w:p>
    <w:p w:rsidR="00495ECC" w:rsidRDefault="00495ECC" w:rsidP="00495ECC">
      <w:pPr>
        <w:rPr>
          <w:rtl/>
          <w:lang w:eastAsia="he-IL"/>
        </w:rPr>
      </w:pPr>
    </w:p>
    <w:p w:rsidR="00495ECC" w:rsidRDefault="00495ECC" w:rsidP="009B180F">
      <w:pPr>
        <w:pStyle w:val="a4"/>
        <w:rPr>
          <w:rtl/>
        </w:rPr>
      </w:pPr>
      <w:bookmarkStart w:id="423" w:name="ET_knessetmember_5787_51"/>
      <w:r w:rsidRPr="009B180F">
        <w:rPr>
          <w:rStyle w:val="TagStyle"/>
          <w:rtl/>
        </w:rPr>
        <w:t xml:space="preserve"> &lt;&lt; דובר &gt;&gt;</w:t>
      </w:r>
      <w:r w:rsidRPr="00495EC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5ECC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495ECC" w:rsidRDefault="00495ECC" w:rsidP="00495ECC">
      <w:pPr>
        <w:pStyle w:val="KeepWithNext"/>
        <w:rPr>
          <w:rtl/>
          <w:lang w:eastAsia="he-IL"/>
        </w:rPr>
      </w:pPr>
    </w:p>
    <w:p w:rsidR="00495ECC" w:rsidRDefault="00321EAE" w:rsidP="00321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נראה לי שהדברים הם ברורים. אולי </w:t>
      </w:r>
      <w:r w:rsidR="00495ECC">
        <w:rPr>
          <w:rFonts w:hint="cs"/>
          <w:rtl/>
          <w:lang w:eastAsia="he-IL"/>
        </w:rPr>
        <w:t xml:space="preserve">שווה לשלוח מכתב מטעם הוועדה עם קריאה ברורה, </w:t>
      </w:r>
      <w:r>
        <w:rPr>
          <w:rFonts w:hint="cs"/>
          <w:rtl/>
          <w:lang w:eastAsia="he-IL"/>
        </w:rPr>
        <w:t xml:space="preserve">שאומרת: רדו מזה, </w:t>
      </w:r>
      <w:bookmarkStart w:id="424" w:name="_ETM_Q1_2719106"/>
      <w:bookmarkEnd w:id="424"/>
      <w:r>
        <w:rPr>
          <w:rFonts w:hint="cs"/>
          <w:rtl/>
          <w:lang w:eastAsia="he-IL"/>
        </w:rPr>
        <w:t>ת</w:t>
      </w:r>
      <w:r w:rsidR="00495ECC">
        <w:rPr>
          <w:rFonts w:hint="cs"/>
          <w:rtl/>
          <w:lang w:eastAsia="he-IL"/>
        </w:rPr>
        <w:t xml:space="preserve">שחררו. </w:t>
      </w:r>
    </w:p>
    <w:p w:rsidR="00937E3A" w:rsidRDefault="00937E3A" w:rsidP="00495ECC">
      <w:pPr>
        <w:rPr>
          <w:rtl/>
          <w:lang w:eastAsia="he-IL"/>
        </w:rPr>
      </w:pPr>
    </w:p>
    <w:p w:rsidR="00937E3A" w:rsidRDefault="00937E3A" w:rsidP="009B180F">
      <w:pPr>
        <w:pStyle w:val="af6"/>
        <w:rPr>
          <w:rtl/>
        </w:rPr>
      </w:pPr>
      <w:bookmarkStart w:id="425" w:name="ET_yor_5090_52"/>
      <w:r w:rsidRPr="009B180F">
        <w:rPr>
          <w:rStyle w:val="TagStyle"/>
          <w:rtl/>
        </w:rPr>
        <w:t xml:space="preserve"> 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 w:rsidRPr="00937E3A">
        <w:rPr>
          <w:rStyle w:val="TagStyle"/>
          <w:rtl/>
        </w:rPr>
        <w:t xml:space="preserve"> </w:t>
      </w:r>
      <w:r>
        <w:rPr>
          <w:rtl/>
        </w:rPr>
        <w:t>היו"ר מרב מיכאלי:</w:t>
      </w:r>
      <w:r w:rsidRPr="00937E3A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 xml:space="preserve">&lt;&lt; </w:t>
      </w:r>
      <w:proofErr w:type="spellStart"/>
      <w:r w:rsidRPr="009B180F">
        <w:rPr>
          <w:rStyle w:val="TagStyle"/>
          <w:rtl/>
        </w:rPr>
        <w:t>יור</w:t>
      </w:r>
      <w:proofErr w:type="spellEnd"/>
      <w:r w:rsidRPr="009B1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937E3A" w:rsidRDefault="00937E3A" w:rsidP="00937E3A">
      <w:pPr>
        <w:pStyle w:val="KeepWithNext"/>
        <w:rPr>
          <w:rtl/>
          <w:lang w:eastAsia="he-IL"/>
        </w:rPr>
      </w:pPr>
    </w:p>
    <w:p w:rsidR="00937E3A" w:rsidRDefault="00321EAE" w:rsidP="008C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937E3A">
        <w:rPr>
          <w:rFonts w:hint="cs"/>
          <w:rtl/>
          <w:lang w:eastAsia="he-IL"/>
        </w:rPr>
        <w:t>נסכם</w:t>
      </w:r>
      <w:r>
        <w:rPr>
          <w:rFonts w:hint="cs"/>
          <w:rtl/>
          <w:lang w:eastAsia="he-IL"/>
        </w:rPr>
        <w:t xml:space="preserve"> –</w:t>
      </w:r>
      <w:r w:rsidR="00937E3A">
        <w:rPr>
          <w:rFonts w:hint="cs"/>
          <w:rtl/>
          <w:lang w:eastAsia="he-IL"/>
        </w:rPr>
        <w:t xml:space="preserve"> שוב </w:t>
      </w:r>
      <w:r>
        <w:rPr>
          <w:rFonts w:hint="cs"/>
          <w:rtl/>
          <w:lang w:eastAsia="he-IL"/>
        </w:rPr>
        <w:t xml:space="preserve">אני </w:t>
      </w:r>
      <w:r w:rsidR="00937E3A">
        <w:rPr>
          <w:rFonts w:hint="cs"/>
          <w:rtl/>
          <w:lang w:eastAsia="he-IL"/>
        </w:rPr>
        <w:t xml:space="preserve">אודה לצ'ילה </w:t>
      </w:r>
      <w:r>
        <w:rPr>
          <w:rFonts w:hint="cs"/>
          <w:rtl/>
          <w:lang w:eastAsia="he-IL"/>
        </w:rPr>
        <w:t xml:space="preserve">עזרא </w:t>
      </w:r>
      <w:r w:rsidR="00937E3A">
        <w:rPr>
          <w:rFonts w:hint="cs"/>
          <w:rtl/>
          <w:lang w:eastAsia="he-IL"/>
        </w:rPr>
        <w:t>שבאה. מדובר במקרה של אישה שהוכרה בישראל כקורבן סחר. כמו שציינה כרגע עוה</w:t>
      </w:r>
      <w:r>
        <w:rPr>
          <w:rFonts w:hint="cs"/>
          <w:rtl/>
          <w:lang w:eastAsia="he-IL"/>
        </w:rPr>
        <w:t>"</w:t>
      </w:r>
      <w:r w:rsidR="00937E3A">
        <w:rPr>
          <w:rFonts w:hint="cs"/>
          <w:rtl/>
          <w:lang w:eastAsia="he-IL"/>
        </w:rPr>
        <w:t xml:space="preserve">ד דיין, </w:t>
      </w:r>
      <w:r>
        <w:rPr>
          <w:rFonts w:hint="cs"/>
          <w:rtl/>
          <w:lang w:eastAsia="he-IL"/>
        </w:rPr>
        <w:t xml:space="preserve">היא </w:t>
      </w:r>
      <w:r w:rsidR="00937E3A">
        <w:rPr>
          <w:rFonts w:hint="cs"/>
          <w:rtl/>
          <w:lang w:eastAsia="he-IL"/>
        </w:rPr>
        <w:t xml:space="preserve">נחטפה </w:t>
      </w:r>
      <w:r>
        <w:rPr>
          <w:rFonts w:hint="cs"/>
          <w:rtl/>
          <w:lang w:eastAsia="he-IL"/>
        </w:rPr>
        <w:t xml:space="preserve">והגיעה לישראל </w:t>
      </w:r>
      <w:r w:rsidR="00937E3A">
        <w:rPr>
          <w:rFonts w:hint="cs"/>
          <w:rtl/>
          <w:lang w:eastAsia="he-IL"/>
        </w:rPr>
        <w:t xml:space="preserve">בשלב שמדינת ישראל </w:t>
      </w:r>
      <w:bookmarkStart w:id="426" w:name="_ETM_Q1_2746374"/>
      <w:bookmarkEnd w:id="426"/>
      <w:r>
        <w:rPr>
          <w:rFonts w:hint="cs"/>
          <w:rtl/>
          <w:lang w:eastAsia="he-IL"/>
        </w:rPr>
        <w:t xml:space="preserve">בעצמה </w:t>
      </w:r>
      <w:r w:rsidR="00937E3A">
        <w:rPr>
          <w:rFonts w:hint="cs"/>
          <w:rtl/>
          <w:lang w:eastAsia="he-IL"/>
        </w:rPr>
        <w:t xml:space="preserve">עוד לא הכירה </w:t>
      </w:r>
      <w:r w:rsidR="008C7E0E">
        <w:rPr>
          <w:rFonts w:hint="cs"/>
          <w:rtl/>
          <w:lang w:eastAsia="he-IL"/>
        </w:rPr>
        <w:t xml:space="preserve">בכלל </w:t>
      </w:r>
      <w:r w:rsidR="00937E3A">
        <w:rPr>
          <w:rFonts w:hint="cs"/>
          <w:rtl/>
          <w:lang w:eastAsia="he-IL"/>
        </w:rPr>
        <w:t>בסחר בנשים, עוד לא התחילה לפעול נגד זה</w:t>
      </w:r>
      <w:r>
        <w:rPr>
          <w:rFonts w:hint="cs"/>
          <w:rtl/>
          <w:lang w:eastAsia="he-IL"/>
        </w:rPr>
        <w:t>, למרות שבמקומות אחרים בעולם כבר</w:t>
      </w:r>
      <w:r w:rsidR="00937E3A">
        <w:rPr>
          <w:rFonts w:hint="cs"/>
          <w:rtl/>
          <w:lang w:eastAsia="he-IL"/>
        </w:rPr>
        <w:t xml:space="preserve">, לא רק שהכירו, אלא גם קבעו סטנדרטים </w:t>
      </w:r>
      <w:r>
        <w:rPr>
          <w:rFonts w:hint="cs"/>
          <w:rtl/>
          <w:lang w:eastAsia="he-IL"/>
        </w:rPr>
        <w:t xml:space="preserve">מאוד ברורים לפעולה </w:t>
      </w:r>
      <w:r w:rsidR="00937E3A">
        <w:rPr>
          <w:rFonts w:hint="cs"/>
          <w:rtl/>
          <w:lang w:eastAsia="he-IL"/>
        </w:rPr>
        <w:t>נגד סחר בנשים. האחריות של מדינת ישראל לתופת שצ</w:t>
      </w:r>
      <w:r>
        <w:rPr>
          <w:rFonts w:hint="cs"/>
          <w:rtl/>
          <w:lang w:eastAsia="he-IL"/>
        </w:rPr>
        <w:t>'</w:t>
      </w:r>
      <w:r w:rsidR="00937E3A">
        <w:rPr>
          <w:rFonts w:hint="cs"/>
          <w:rtl/>
          <w:lang w:eastAsia="he-IL"/>
        </w:rPr>
        <w:t>ילה עברה כאן, גם בכך ש</w:t>
      </w:r>
      <w:r>
        <w:rPr>
          <w:rFonts w:hint="cs"/>
          <w:rtl/>
          <w:lang w:eastAsia="he-IL"/>
        </w:rPr>
        <w:t xml:space="preserve">היא </w:t>
      </w:r>
      <w:bookmarkStart w:id="427" w:name="_ETM_Q1_2766513"/>
      <w:bookmarkEnd w:id="427"/>
      <w:r>
        <w:rPr>
          <w:rFonts w:hint="cs"/>
          <w:rtl/>
          <w:lang w:eastAsia="he-IL"/>
        </w:rPr>
        <w:t>אפשרה הרבה מאו</w:t>
      </w:r>
      <w:r w:rsidR="008C7E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זמן סחר בנשים, גם בכך שהיא </w:t>
      </w:r>
      <w:r w:rsidR="00937E3A">
        <w:rPr>
          <w:rFonts w:hint="cs"/>
          <w:rtl/>
          <w:lang w:eastAsia="he-IL"/>
        </w:rPr>
        <w:t>לא נ</w:t>
      </w:r>
      <w:r>
        <w:rPr>
          <w:rFonts w:hint="cs"/>
          <w:rtl/>
          <w:lang w:eastAsia="he-IL"/>
        </w:rPr>
        <w:t>אבק</w:t>
      </w:r>
      <w:r w:rsidR="00937E3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בזה </w:t>
      </w:r>
      <w:bookmarkStart w:id="428" w:name="_ETM_Q1_2767909"/>
      <w:bookmarkEnd w:id="428"/>
      <w:r>
        <w:rPr>
          <w:rFonts w:hint="cs"/>
          <w:rtl/>
          <w:lang w:eastAsia="he-IL"/>
        </w:rPr>
        <w:t xml:space="preserve">בצורה מספיק יעילה, </w:t>
      </w:r>
      <w:r w:rsidR="00937E3A">
        <w:rPr>
          <w:rFonts w:hint="cs"/>
          <w:rtl/>
          <w:lang w:eastAsia="he-IL"/>
        </w:rPr>
        <w:t xml:space="preserve">אבל צ'ילה </w:t>
      </w:r>
      <w:r>
        <w:rPr>
          <w:rFonts w:hint="cs"/>
          <w:rtl/>
          <w:lang w:eastAsia="he-IL"/>
        </w:rPr>
        <w:t xml:space="preserve">גם </w:t>
      </w:r>
      <w:r w:rsidR="00937E3A">
        <w:rPr>
          <w:rFonts w:hint="cs"/>
          <w:rtl/>
          <w:lang w:eastAsia="he-IL"/>
        </w:rPr>
        <w:t xml:space="preserve">נפגעה </w:t>
      </w:r>
      <w:r>
        <w:rPr>
          <w:rFonts w:hint="cs"/>
          <w:rtl/>
          <w:lang w:eastAsia="he-IL"/>
        </w:rPr>
        <w:t xml:space="preserve">בישראל </w:t>
      </w:r>
      <w:r w:rsidR="00937E3A">
        <w:rPr>
          <w:rFonts w:hint="cs"/>
          <w:rtl/>
          <w:lang w:eastAsia="he-IL"/>
        </w:rPr>
        <w:t xml:space="preserve">על ידי אזרחים ישראלים, נאנסה, נפגעה, </w:t>
      </w:r>
      <w:r>
        <w:rPr>
          <w:rFonts w:hint="cs"/>
          <w:rtl/>
          <w:lang w:eastAsia="he-IL"/>
        </w:rPr>
        <w:t xml:space="preserve">היא </w:t>
      </w:r>
      <w:r w:rsidR="00937E3A">
        <w:rPr>
          <w:rFonts w:hint="cs"/>
          <w:rtl/>
          <w:lang w:eastAsia="he-IL"/>
        </w:rPr>
        <w:t xml:space="preserve">באמת עברה דברים מאוד </w:t>
      </w:r>
      <w:r>
        <w:rPr>
          <w:rFonts w:hint="cs"/>
          <w:rtl/>
          <w:lang w:eastAsia="he-IL"/>
        </w:rPr>
        <w:t xml:space="preserve">מאוד </w:t>
      </w:r>
      <w:r w:rsidR="00937E3A">
        <w:rPr>
          <w:rFonts w:hint="cs"/>
          <w:rtl/>
          <w:lang w:eastAsia="he-IL"/>
        </w:rPr>
        <w:t>קשים</w:t>
      </w:r>
      <w:r>
        <w:rPr>
          <w:rFonts w:hint="cs"/>
          <w:rtl/>
          <w:lang w:eastAsia="he-IL"/>
        </w:rPr>
        <w:t>,</w:t>
      </w:r>
      <w:r w:rsidR="00937E3A">
        <w:rPr>
          <w:rFonts w:hint="cs"/>
          <w:rtl/>
          <w:lang w:eastAsia="he-IL"/>
        </w:rPr>
        <w:t xml:space="preserve"> שאני לא רוצה </w:t>
      </w:r>
      <w:r>
        <w:rPr>
          <w:rFonts w:hint="cs"/>
          <w:rtl/>
          <w:lang w:eastAsia="he-IL"/>
        </w:rPr>
        <w:t xml:space="preserve">כרגע </w:t>
      </w:r>
      <w:r w:rsidR="00937E3A">
        <w:rPr>
          <w:rFonts w:hint="cs"/>
          <w:rtl/>
          <w:lang w:eastAsia="he-IL"/>
        </w:rPr>
        <w:t xml:space="preserve">לחזור ולפרט אותם. </w:t>
      </w:r>
    </w:p>
    <w:p w:rsidR="00937E3A" w:rsidRDefault="00937E3A" w:rsidP="00937E3A">
      <w:pPr>
        <w:rPr>
          <w:rtl/>
          <w:lang w:eastAsia="he-IL"/>
        </w:rPr>
      </w:pPr>
    </w:p>
    <w:p w:rsidR="00937E3A" w:rsidRDefault="00321EAE" w:rsidP="00937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למדינת ישראל </w:t>
      </w:r>
      <w:bookmarkStart w:id="429" w:name="_ETM_Q1_2783588"/>
      <w:bookmarkEnd w:id="429"/>
      <w:r>
        <w:rPr>
          <w:rFonts w:hint="cs"/>
          <w:rtl/>
          <w:lang w:eastAsia="he-IL"/>
        </w:rPr>
        <w:t xml:space="preserve">יש אחריות למה שצ'ילה עזרא עברה, </w:t>
      </w:r>
      <w:r w:rsidR="00937E3A">
        <w:rPr>
          <w:rFonts w:hint="cs"/>
          <w:rtl/>
          <w:lang w:eastAsia="he-IL"/>
        </w:rPr>
        <w:t xml:space="preserve">ועכשיו היא עצמה פוגעת בה בכך שהיא מונעת ממנה מעמד, שאפילו בית המשפט בישראל כבר נתן לה. </w:t>
      </w:r>
    </w:p>
    <w:p w:rsidR="00937E3A" w:rsidRDefault="00937E3A" w:rsidP="00937E3A">
      <w:pPr>
        <w:rPr>
          <w:rtl/>
          <w:lang w:eastAsia="he-IL"/>
        </w:rPr>
      </w:pPr>
    </w:p>
    <w:p w:rsidR="007A493F" w:rsidRDefault="007A493F" w:rsidP="007A4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מסכמת, </w:t>
      </w:r>
      <w:r w:rsidR="00937E3A">
        <w:rPr>
          <w:rFonts w:hint="cs"/>
          <w:rtl/>
          <w:lang w:eastAsia="he-IL"/>
        </w:rPr>
        <w:t>לפיכך הוועדה דורשת משר הפנים להסיר את עיכוב הביצוע על פסק הדין</w:t>
      </w:r>
      <w:r>
        <w:rPr>
          <w:rFonts w:hint="cs"/>
          <w:rtl/>
          <w:lang w:eastAsia="he-IL"/>
        </w:rPr>
        <w:t xml:space="preserve"> </w:t>
      </w:r>
      <w:bookmarkStart w:id="430" w:name="_ETM_Q1_2803622"/>
      <w:bookmarkEnd w:id="430"/>
      <w:r>
        <w:rPr>
          <w:rFonts w:hint="cs"/>
          <w:rtl/>
          <w:lang w:eastAsia="he-IL"/>
        </w:rPr>
        <w:t>המאוד ברור הזה</w:t>
      </w:r>
      <w:r w:rsidR="00937E3A">
        <w:rPr>
          <w:rFonts w:hint="cs"/>
          <w:rtl/>
          <w:lang w:eastAsia="he-IL"/>
        </w:rPr>
        <w:t xml:space="preserve">, לבצע </w:t>
      </w:r>
      <w:r>
        <w:rPr>
          <w:rFonts w:hint="cs"/>
          <w:rtl/>
          <w:lang w:eastAsia="he-IL"/>
        </w:rPr>
        <w:t xml:space="preserve">פשוט </w:t>
      </w:r>
      <w:r w:rsidR="00937E3A">
        <w:rPr>
          <w:rFonts w:hint="cs"/>
          <w:rtl/>
          <w:lang w:eastAsia="he-IL"/>
        </w:rPr>
        <w:t>את פסק הדין</w:t>
      </w:r>
      <w:r>
        <w:rPr>
          <w:rFonts w:hint="cs"/>
          <w:rtl/>
          <w:lang w:eastAsia="he-IL"/>
        </w:rPr>
        <w:t xml:space="preserve"> של בית הדין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 w:rsidR="00937E3A">
        <w:rPr>
          <w:rFonts w:hint="cs"/>
          <w:rtl/>
          <w:lang w:eastAsia="he-IL"/>
        </w:rPr>
        <w:t>, לתת לצ'ילה מעמד קבע, להפסיק להתנהל בצורה פוגענית כלפי קורבנות סחר</w:t>
      </w:r>
      <w:r>
        <w:rPr>
          <w:rFonts w:hint="cs"/>
          <w:rtl/>
          <w:lang w:eastAsia="he-IL"/>
        </w:rPr>
        <w:t xml:space="preserve"> –</w:t>
      </w:r>
      <w:r w:rsidR="00937E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שראינו, גם במקרה של צ'ילה, </w:t>
      </w:r>
      <w:r w:rsidR="00937E3A">
        <w:rPr>
          <w:rFonts w:hint="cs"/>
          <w:rtl/>
          <w:lang w:eastAsia="he-IL"/>
        </w:rPr>
        <w:t xml:space="preserve">להאשים אותן בהאשמות חסרות שחר, לא </w:t>
      </w:r>
      <w:r>
        <w:rPr>
          <w:rFonts w:hint="cs"/>
          <w:rtl/>
          <w:lang w:eastAsia="he-IL"/>
        </w:rPr>
        <w:t xml:space="preserve">להבין את מצבן, לא </w:t>
      </w:r>
      <w:r w:rsidR="00937E3A">
        <w:rPr>
          <w:rFonts w:hint="cs"/>
          <w:rtl/>
          <w:lang w:eastAsia="he-IL"/>
        </w:rPr>
        <w:t xml:space="preserve">להתחשב במצבן, לא להתחשב בסכנה שצפויה להן, להפסיק את ההתנהגות הפוגענית הזאת כלפי </w:t>
      </w:r>
      <w:r>
        <w:rPr>
          <w:rFonts w:hint="cs"/>
          <w:rtl/>
          <w:lang w:eastAsia="he-IL"/>
        </w:rPr>
        <w:t xml:space="preserve">צ'ילה באופן אישי, וכלפי </w:t>
      </w:r>
      <w:r w:rsidR="00937E3A">
        <w:rPr>
          <w:rFonts w:hint="cs"/>
          <w:rtl/>
          <w:lang w:eastAsia="he-IL"/>
        </w:rPr>
        <w:t xml:space="preserve">קורבנות סחר באופן כללי. </w:t>
      </w:r>
    </w:p>
    <w:p w:rsidR="007A493F" w:rsidRDefault="007A493F" w:rsidP="007A493F">
      <w:pPr>
        <w:rPr>
          <w:rtl/>
          <w:lang w:eastAsia="he-IL"/>
        </w:rPr>
      </w:pPr>
      <w:bookmarkStart w:id="431" w:name="_ETM_Q1_2831419"/>
      <w:bookmarkStart w:id="432" w:name="_ETM_Q1_2831485"/>
      <w:bookmarkEnd w:id="431"/>
      <w:bookmarkEnd w:id="432"/>
    </w:p>
    <w:p w:rsidR="00937E3A" w:rsidRDefault="007A493F" w:rsidP="007A493F">
      <w:pPr>
        <w:rPr>
          <w:rtl/>
          <w:lang w:eastAsia="he-IL"/>
        </w:rPr>
      </w:pPr>
      <w:bookmarkStart w:id="433" w:name="_ETM_Q1_2831539"/>
      <w:bookmarkStart w:id="434" w:name="_ETM_Q1_2831591"/>
      <w:bookmarkEnd w:id="433"/>
      <w:bookmarkEnd w:id="434"/>
      <w:r>
        <w:rPr>
          <w:rFonts w:hint="cs"/>
          <w:rtl/>
          <w:lang w:eastAsia="he-IL"/>
        </w:rPr>
        <w:t xml:space="preserve">אנחנו קוראות לשר הפנים לעשות את זה </w:t>
      </w:r>
      <w:bookmarkStart w:id="435" w:name="_ETM_Q1_2835507"/>
      <w:bookmarkEnd w:id="435"/>
      <w:r>
        <w:rPr>
          <w:rFonts w:hint="cs"/>
          <w:rtl/>
          <w:lang w:eastAsia="he-IL"/>
        </w:rPr>
        <w:t>ממש ל</w:t>
      </w:r>
      <w:r w:rsidR="00937E3A">
        <w:rPr>
          <w:rFonts w:hint="cs"/>
          <w:rtl/>
          <w:lang w:eastAsia="he-IL"/>
        </w:rPr>
        <w:t>אלתר</w:t>
      </w:r>
      <w:r>
        <w:rPr>
          <w:rFonts w:hint="cs"/>
          <w:rtl/>
          <w:lang w:eastAsia="he-IL"/>
        </w:rPr>
        <w:t xml:space="preserve">. צריך להגיד את זה, </w:t>
      </w:r>
      <w:r w:rsidR="00937E3A">
        <w:rPr>
          <w:rFonts w:hint="cs"/>
          <w:rtl/>
          <w:lang w:eastAsia="he-IL"/>
        </w:rPr>
        <w:t>משרד הפנים חושש מתקדים. ככל ש</w:t>
      </w:r>
      <w:r>
        <w:rPr>
          <w:rFonts w:hint="cs"/>
          <w:rtl/>
          <w:lang w:eastAsia="he-IL"/>
        </w:rPr>
        <w:t xml:space="preserve">משרד הפנים </w:t>
      </w:r>
      <w:r w:rsidR="00937E3A">
        <w:rPr>
          <w:rFonts w:hint="cs"/>
          <w:rtl/>
          <w:lang w:eastAsia="he-IL"/>
        </w:rPr>
        <w:t>ייאבק בהחלטה הזאת יותר וימצא את עצמו בערכאות</w:t>
      </w:r>
      <w:r>
        <w:rPr>
          <w:rFonts w:hint="cs"/>
          <w:rtl/>
          <w:lang w:eastAsia="he-IL"/>
        </w:rPr>
        <w:t xml:space="preserve"> גבוהות </w:t>
      </w:r>
      <w:bookmarkStart w:id="436" w:name="_ETM_Q1_2847980"/>
      <w:bookmarkEnd w:id="436"/>
      <w:r>
        <w:rPr>
          <w:rFonts w:hint="cs"/>
          <w:rtl/>
          <w:lang w:eastAsia="he-IL"/>
        </w:rPr>
        <w:t>יותר</w:t>
      </w:r>
      <w:r w:rsidR="00937E3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כך הוא מגדיל </w:t>
      </w:r>
      <w:r w:rsidR="00937E3A">
        <w:rPr>
          <w:rFonts w:hint="cs"/>
          <w:rtl/>
          <w:lang w:eastAsia="he-IL"/>
        </w:rPr>
        <w:t xml:space="preserve">את הסכנה לזה שהוא בעצמו ייצר את התקדים. </w:t>
      </w:r>
      <w:r>
        <w:rPr>
          <w:rFonts w:hint="cs"/>
          <w:rtl/>
          <w:lang w:eastAsia="he-IL"/>
        </w:rPr>
        <w:t xml:space="preserve">מעמד הומניטרי צריך להינתן </w:t>
      </w:r>
      <w:r w:rsidR="00937E3A">
        <w:rPr>
          <w:rFonts w:hint="cs"/>
          <w:rtl/>
          <w:lang w:eastAsia="he-IL"/>
        </w:rPr>
        <w:t xml:space="preserve">בנסיבות ענייניות, </w:t>
      </w:r>
      <w:r>
        <w:rPr>
          <w:rFonts w:hint="cs"/>
          <w:rtl/>
          <w:lang w:eastAsia="he-IL"/>
        </w:rPr>
        <w:t>צריך לראות בני</w:t>
      </w:r>
      <w:bookmarkStart w:id="437" w:name="_ETM_Q1_2857733"/>
      <w:bookmarkEnd w:id="437"/>
      <w:r>
        <w:rPr>
          <w:rFonts w:hint="cs"/>
          <w:rtl/>
          <w:lang w:eastAsia="he-IL"/>
        </w:rPr>
        <w:t xml:space="preserve">/בנות אדם </w:t>
      </w:r>
      <w:r w:rsidR="00937E3A">
        <w:rPr>
          <w:rFonts w:hint="cs"/>
          <w:rtl/>
          <w:lang w:eastAsia="he-IL"/>
        </w:rPr>
        <w:t>בעיניים</w:t>
      </w:r>
      <w:r>
        <w:rPr>
          <w:rFonts w:hint="cs"/>
          <w:rtl/>
          <w:lang w:eastAsia="he-IL"/>
        </w:rPr>
        <w:t>,</w:t>
      </w:r>
      <w:r w:rsidR="00937E3A">
        <w:rPr>
          <w:rFonts w:hint="cs"/>
          <w:rtl/>
          <w:lang w:eastAsia="he-IL"/>
        </w:rPr>
        <w:t xml:space="preserve"> ולהבין מה הם </w:t>
      </w:r>
      <w:r>
        <w:rPr>
          <w:rFonts w:hint="cs"/>
          <w:rtl/>
          <w:lang w:eastAsia="he-IL"/>
        </w:rPr>
        <w:t xml:space="preserve">והן </w:t>
      </w:r>
      <w:r w:rsidR="00937E3A">
        <w:rPr>
          <w:rFonts w:hint="cs"/>
          <w:rtl/>
          <w:lang w:eastAsia="he-IL"/>
        </w:rPr>
        <w:t>צריכות או צריכים. הגיע הזמן ש</w:t>
      </w:r>
      <w:r>
        <w:rPr>
          <w:rFonts w:hint="cs"/>
          <w:rtl/>
          <w:lang w:eastAsia="he-IL"/>
        </w:rPr>
        <w:t xml:space="preserve">משרד הפנים </w:t>
      </w:r>
      <w:r w:rsidR="00937E3A">
        <w:rPr>
          <w:rFonts w:hint="cs"/>
          <w:rtl/>
          <w:lang w:eastAsia="he-IL"/>
        </w:rPr>
        <w:t xml:space="preserve">יתחיל לראות </w:t>
      </w:r>
      <w:r>
        <w:rPr>
          <w:rFonts w:hint="cs"/>
          <w:rtl/>
          <w:lang w:eastAsia="he-IL"/>
        </w:rPr>
        <w:t xml:space="preserve">בנות אדם, ולא רק איזה </w:t>
      </w:r>
      <w:bookmarkStart w:id="438" w:name="_ETM_Q1_2865879"/>
      <w:bookmarkEnd w:id="438"/>
      <w:r w:rsidR="00937E3A">
        <w:rPr>
          <w:rFonts w:hint="cs"/>
          <w:rtl/>
          <w:lang w:eastAsia="he-IL"/>
        </w:rPr>
        <w:t>תמונת מקרו</w:t>
      </w:r>
      <w:r>
        <w:rPr>
          <w:rFonts w:hint="cs"/>
          <w:rtl/>
          <w:lang w:eastAsia="he-IL"/>
        </w:rPr>
        <w:t xml:space="preserve"> שמאיימת עליו. </w:t>
      </w:r>
    </w:p>
    <w:p w:rsidR="00937E3A" w:rsidRDefault="00937E3A" w:rsidP="00937E3A">
      <w:pPr>
        <w:rPr>
          <w:rtl/>
          <w:lang w:eastAsia="he-IL"/>
        </w:rPr>
      </w:pPr>
    </w:p>
    <w:p w:rsidR="00937E3A" w:rsidRDefault="00937E3A" w:rsidP="00937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נעולה, תודה רבה. </w:t>
      </w:r>
    </w:p>
    <w:p w:rsidR="00937E3A" w:rsidRDefault="00937E3A" w:rsidP="00937E3A">
      <w:pPr>
        <w:rPr>
          <w:rtl/>
          <w:lang w:eastAsia="he-IL"/>
        </w:rPr>
      </w:pPr>
    </w:p>
    <w:p w:rsidR="00937E3A" w:rsidRDefault="00937E3A" w:rsidP="00937E3A">
      <w:pPr>
        <w:rPr>
          <w:rtl/>
          <w:lang w:eastAsia="he-IL"/>
        </w:rPr>
      </w:pPr>
    </w:p>
    <w:p w:rsidR="00937E3A" w:rsidRDefault="00937E3A" w:rsidP="009B180F">
      <w:pPr>
        <w:pStyle w:val="afc"/>
        <w:rPr>
          <w:rtl/>
          <w:lang w:eastAsia="he-IL"/>
        </w:rPr>
      </w:pPr>
      <w:bookmarkStart w:id="439" w:name="ET_meetingend_53"/>
      <w:r w:rsidRPr="009B180F">
        <w:rPr>
          <w:rStyle w:val="TagStyle"/>
          <w:rtl/>
        </w:rPr>
        <w:t xml:space="preserve"> &lt;&lt; סיום &gt;&gt;</w:t>
      </w:r>
      <w:r w:rsidRPr="00937E3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11:11.</w:t>
      </w:r>
      <w:r w:rsidRPr="00937E3A">
        <w:rPr>
          <w:rStyle w:val="TagStyle"/>
          <w:rtl/>
        </w:rPr>
        <w:t xml:space="preserve"> </w:t>
      </w:r>
      <w:r w:rsidRPr="009B180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39"/>
    </w:p>
    <w:sectPr w:rsidR="00937E3A" w:rsidSect="00C26A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414" w:rsidRDefault="00575414">
      <w:r>
        <w:separator/>
      </w:r>
    </w:p>
  </w:endnote>
  <w:endnote w:type="continuationSeparator" w:id="0">
    <w:p w:rsidR="00575414" w:rsidRDefault="00575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414" w:rsidRDefault="00575414">
      <w:r>
        <w:separator/>
      </w:r>
    </w:p>
  </w:footnote>
  <w:footnote w:type="continuationSeparator" w:id="0">
    <w:p w:rsidR="00575414" w:rsidRDefault="00575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414" w:rsidRDefault="005754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5414" w:rsidRDefault="005754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414" w:rsidRDefault="005754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6A8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26A8E" w:rsidRPr="00C26A8E" w:rsidRDefault="00C26A8E" w:rsidP="00C26A8E">
    <w:pPr>
      <w:ind w:firstLine="0"/>
      <w:jc w:val="left"/>
      <w:outlineLvl w:val="0"/>
      <w:rPr>
        <w:rtl/>
      </w:rPr>
    </w:pPr>
    <w:r w:rsidRPr="00C26A8E">
      <w:rPr>
        <w:rtl/>
      </w:rPr>
      <w:t>ישיבת</w:t>
    </w:r>
    <w:r w:rsidRPr="00C26A8E">
      <w:rPr>
        <w:rFonts w:hint="cs"/>
        <w:rtl/>
      </w:rPr>
      <w:t xml:space="preserve"> ועדת המשנה של הוועדה לקידום מעמד האישה ולשוויון מגדרי </w:t>
    </w:r>
  </w:p>
  <w:p w:rsidR="00C26A8E" w:rsidRPr="00C26A8E" w:rsidRDefault="00C26A8E" w:rsidP="00C26A8E">
    <w:pPr>
      <w:ind w:firstLine="0"/>
      <w:jc w:val="left"/>
      <w:outlineLvl w:val="0"/>
      <w:rPr>
        <w:rtl/>
      </w:rPr>
    </w:pPr>
    <w:r w:rsidRPr="00C26A8E">
      <w:rPr>
        <w:rFonts w:hint="cs"/>
        <w:rtl/>
      </w:rPr>
      <w:t>למאבק בסחר בנשים ובזנות</w:t>
    </w:r>
  </w:p>
  <w:p w:rsidR="00575414" w:rsidRPr="00CC5815" w:rsidRDefault="00575414" w:rsidP="008E5E3F">
    <w:pPr>
      <w:pStyle w:val="a3"/>
      <w:ind w:firstLine="0"/>
      <w:rPr>
        <w:rtl/>
      </w:rPr>
    </w:pPr>
    <w:r>
      <w:rPr>
        <w:rtl/>
      </w:rPr>
      <w:t>16/12/2020</w:t>
    </w:r>
  </w:p>
  <w:p w:rsidR="00575414" w:rsidRPr="00CC5815" w:rsidRDefault="005754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414" w:rsidRDefault="005754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5414" w:rsidRDefault="005754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5414" w:rsidRDefault="005754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6F"/>
    <w:rsid w:val="0002047E"/>
    <w:rsid w:val="00037279"/>
    <w:rsid w:val="0005354D"/>
    <w:rsid w:val="00060DC3"/>
    <w:rsid w:val="00067F42"/>
    <w:rsid w:val="00092B80"/>
    <w:rsid w:val="000A17C6"/>
    <w:rsid w:val="000A62F4"/>
    <w:rsid w:val="000B060C"/>
    <w:rsid w:val="000B2EE6"/>
    <w:rsid w:val="000C116D"/>
    <w:rsid w:val="000C3C5A"/>
    <w:rsid w:val="000C47F5"/>
    <w:rsid w:val="000E3314"/>
    <w:rsid w:val="000F2459"/>
    <w:rsid w:val="00122BAA"/>
    <w:rsid w:val="001351B8"/>
    <w:rsid w:val="00136C79"/>
    <w:rsid w:val="00150436"/>
    <w:rsid w:val="00167294"/>
    <w:rsid w:val="001673D4"/>
    <w:rsid w:val="00171E7F"/>
    <w:rsid w:val="001758C1"/>
    <w:rsid w:val="0017779F"/>
    <w:rsid w:val="00191292"/>
    <w:rsid w:val="001A74E9"/>
    <w:rsid w:val="001A7A1B"/>
    <w:rsid w:val="001B1F45"/>
    <w:rsid w:val="001C44DA"/>
    <w:rsid w:val="001C4FDA"/>
    <w:rsid w:val="001C627E"/>
    <w:rsid w:val="001D440C"/>
    <w:rsid w:val="002016FF"/>
    <w:rsid w:val="00227FEF"/>
    <w:rsid w:val="00243924"/>
    <w:rsid w:val="00261554"/>
    <w:rsid w:val="00275479"/>
    <w:rsid w:val="00275C03"/>
    <w:rsid w:val="00280D58"/>
    <w:rsid w:val="002D0616"/>
    <w:rsid w:val="002D4BDB"/>
    <w:rsid w:val="002E07F3"/>
    <w:rsid w:val="002E5E31"/>
    <w:rsid w:val="00303B4C"/>
    <w:rsid w:val="00321E62"/>
    <w:rsid w:val="00321EAE"/>
    <w:rsid w:val="00327BF8"/>
    <w:rsid w:val="00336A35"/>
    <w:rsid w:val="00340AFA"/>
    <w:rsid w:val="00343D65"/>
    <w:rsid w:val="003658CB"/>
    <w:rsid w:val="00366CFB"/>
    <w:rsid w:val="0036794C"/>
    <w:rsid w:val="00373508"/>
    <w:rsid w:val="00396023"/>
    <w:rsid w:val="003C09B6"/>
    <w:rsid w:val="003C279D"/>
    <w:rsid w:val="003D28B0"/>
    <w:rsid w:val="003D77D5"/>
    <w:rsid w:val="003F0A5F"/>
    <w:rsid w:val="003F19E1"/>
    <w:rsid w:val="00420E41"/>
    <w:rsid w:val="00424C94"/>
    <w:rsid w:val="00447608"/>
    <w:rsid w:val="00451746"/>
    <w:rsid w:val="00470EAC"/>
    <w:rsid w:val="0049458B"/>
    <w:rsid w:val="00495ECC"/>
    <w:rsid w:val="00495FD8"/>
    <w:rsid w:val="004B0A65"/>
    <w:rsid w:val="004B1BE9"/>
    <w:rsid w:val="004C786C"/>
    <w:rsid w:val="004D2F1C"/>
    <w:rsid w:val="00500C0C"/>
    <w:rsid w:val="00545E93"/>
    <w:rsid w:val="00546678"/>
    <w:rsid w:val="005506B9"/>
    <w:rsid w:val="0056041C"/>
    <w:rsid w:val="005721C7"/>
    <w:rsid w:val="00575414"/>
    <w:rsid w:val="005817EC"/>
    <w:rsid w:val="00590B77"/>
    <w:rsid w:val="005A342D"/>
    <w:rsid w:val="005C363E"/>
    <w:rsid w:val="005D61F3"/>
    <w:rsid w:val="005E1C6B"/>
    <w:rsid w:val="005F76B0"/>
    <w:rsid w:val="006339F2"/>
    <w:rsid w:val="00634F61"/>
    <w:rsid w:val="006610D6"/>
    <w:rsid w:val="0068060C"/>
    <w:rsid w:val="00695A47"/>
    <w:rsid w:val="006A035E"/>
    <w:rsid w:val="006A0CB7"/>
    <w:rsid w:val="006A7C74"/>
    <w:rsid w:val="006F0259"/>
    <w:rsid w:val="006F21B9"/>
    <w:rsid w:val="00700433"/>
    <w:rsid w:val="00702755"/>
    <w:rsid w:val="0070472C"/>
    <w:rsid w:val="007455AD"/>
    <w:rsid w:val="007509A6"/>
    <w:rsid w:val="00750A21"/>
    <w:rsid w:val="00752D54"/>
    <w:rsid w:val="00774A79"/>
    <w:rsid w:val="007872B4"/>
    <w:rsid w:val="00791CBE"/>
    <w:rsid w:val="0079406F"/>
    <w:rsid w:val="007A4796"/>
    <w:rsid w:val="007A493F"/>
    <w:rsid w:val="007A4F21"/>
    <w:rsid w:val="007C693F"/>
    <w:rsid w:val="007C6ADD"/>
    <w:rsid w:val="007C7411"/>
    <w:rsid w:val="007D6F3C"/>
    <w:rsid w:val="0082136D"/>
    <w:rsid w:val="008320F6"/>
    <w:rsid w:val="00841223"/>
    <w:rsid w:val="00846BE9"/>
    <w:rsid w:val="00853207"/>
    <w:rsid w:val="00854E17"/>
    <w:rsid w:val="008713A4"/>
    <w:rsid w:val="00875F10"/>
    <w:rsid w:val="008C6035"/>
    <w:rsid w:val="008C7015"/>
    <w:rsid w:val="008C7E0E"/>
    <w:rsid w:val="008D1DFB"/>
    <w:rsid w:val="008E03B4"/>
    <w:rsid w:val="008E5E3F"/>
    <w:rsid w:val="00901555"/>
    <w:rsid w:val="0090279B"/>
    <w:rsid w:val="00914904"/>
    <w:rsid w:val="009258CE"/>
    <w:rsid w:val="00937E3A"/>
    <w:rsid w:val="0095155B"/>
    <w:rsid w:val="009515F0"/>
    <w:rsid w:val="00977325"/>
    <w:rsid w:val="009830CB"/>
    <w:rsid w:val="009A12EF"/>
    <w:rsid w:val="009B180F"/>
    <w:rsid w:val="009D2DDA"/>
    <w:rsid w:val="009D478A"/>
    <w:rsid w:val="009E6E93"/>
    <w:rsid w:val="009F1518"/>
    <w:rsid w:val="009F5773"/>
    <w:rsid w:val="00A15971"/>
    <w:rsid w:val="00A22C90"/>
    <w:rsid w:val="00A42723"/>
    <w:rsid w:val="00A42EC1"/>
    <w:rsid w:val="00A64A6D"/>
    <w:rsid w:val="00A66020"/>
    <w:rsid w:val="00A86711"/>
    <w:rsid w:val="00A90DC8"/>
    <w:rsid w:val="00AB02EE"/>
    <w:rsid w:val="00AB3F3A"/>
    <w:rsid w:val="00AC4D22"/>
    <w:rsid w:val="00AC531E"/>
    <w:rsid w:val="00AD4EC9"/>
    <w:rsid w:val="00AD6FFC"/>
    <w:rsid w:val="00AF31E6"/>
    <w:rsid w:val="00AF4150"/>
    <w:rsid w:val="00B017E7"/>
    <w:rsid w:val="00B0509A"/>
    <w:rsid w:val="00B120B2"/>
    <w:rsid w:val="00B362AA"/>
    <w:rsid w:val="00B3719A"/>
    <w:rsid w:val="00B50340"/>
    <w:rsid w:val="00B65508"/>
    <w:rsid w:val="00B8517A"/>
    <w:rsid w:val="00BA0CE7"/>
    <w:rsid w:val="00BA6446"/>
    <w:rsid w:val="00BC3B13"/>
    <w:rsid w:val="00BD09B0"/>
    <w:rsid w:val="00BD47B7"/>
    <w:rsid w:val="00C135D5"/>
    <w:rsid w:val="00C20B13"/>
    <w:rsid w:val="00C22DCB"/>
    <w:rsid w:val="00C26A8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6E4"/>
    <w:rsid w:val="00CC3164"/>
    <w:rsid w:val="00CC5815"/>
    <w:rsid w:val="00CE24B8"/>
    <w:rsid w:val="00CE3479"/>
    <w:rsid w:val="00CE5849"/>
    <w:rsid w:val="00D110A3"/>
    <w:rsid w:val="00D278F7"/>
    <w:rsid w:val="00D35FA8"/>
    <w:rsid w:val="00D37550"/>
    <w:rsid w:val="00D40A29"/>
    <w:rsid w:val="00D45D27"/>
    <w:rsid w:val="00D72244"/>
    <w:rsid w:val="00D86E57"/>
    <w:rsid w:val="00D96B24"/>
    <w:rsid w:val="00DE5B80"/>
    <w:rsid w:val="00E01ED7"/>
    <w:rsid w:val="00E32121"/>
    <w:rsid w:val="00E33AE3"/>
    <w:rsid w:val="00E3595A"/>
    <w:rsid w:val="00E472B9"/>
    <w:rsid w:val="00E61903"/>
    <w:rsid w:val="00E64116"/>
    <w:rsid w:val="00E7199D"/>
    <w:rsid w:val="00EA624B"/>
    <w:rsid w:val="00EB057D"/>
    <w:rsid w:val="00EB18E4"/>
    <w:rsid w:val="00EB5C85"/>
    <w:rsid w:val="00EC05F2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8D2"/>
    <w:rsid w:val="00F4792E"/>
    <w:rsid w:val="00F53584"/>
    <w:rsid w:val="00F549E5"/>
    <w:rsid w:val="00F63F05"/>
    <w:rsid w:val="00F72368"/>
    <w:rsid w:val="00F821F6"/>
    <w:rsid w:val="00F84D49"/>
    <w:rsid w:val="00F93D0D"/>
    <w:rsid w:val="00FB0768"/>
    <w:rsid w:val="00FB39AE"/>
    <w:rsid w:val="00FD60E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786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78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31665-879B-4B3C-817C-A385C4F0B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4335</Words>
  <Characters>24713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2021-01-07T16:46:00Z</dcterms:modified>
</cp:coreProperties>
</file>